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0512" w:rsidRPr="008E2A69" w:rsidRDefault="00080512">
      <w:pPr>
        <w:pStyle w:val="ZA"/>
        <w:framePr w:wrap="notBeside"/>
        <w:rPr>
          <w:rPrChange w:id="0" w:author="CR#0701r1" w:date="2020-04-04T13:17:00Z">
            <w:rPr/>
          </w:rPrChange>
        </w:rPr>
      </w:pPr>
      <w:bookmarkStart w:id="1" w:name="page1"/>
      <w:r w:rsidRPr="008E2A69">
        <w:rPr>
          <w:sz w:val="64"/>
          <w:rPrChange w:id="2" w:author="CR#0701r1" w:date="2020-04-04T13:17:00Z">
            <w:rPr>
              <w:sz w:val="64"/>
            </w:rPr>
          </w:rPrChange>
        </w:rPr>
        <w:t xml:space="preserve">3GPP TS </w:t>
      </w:r>
      <w:r w:rsidR="00677EAE" w:rsidRPr="008E2A69">
        <w:rPr>
          <w:sz w:val="64"/>
          <w:lang w:eastAsia="ko-KR"/>
          <w:rPrChange w:id="3" w:author="CR#0701r1" w:date="2020-04-04T13:17:00Z">
            <w:rPr>
              <w:sz w:val="64"/>
              <w:lang w:eastAsia="ko-KR"/>
            </w:rPr>
          </w:rPrChange>
        </w:rPr>
        <w:t>38</w:t>
      </w:r>
      <w:r w:rsidRPr="008E2A69">
        <w:rPr>
          <w:sz w:val="64"/>
          <w:rPrChange w:id="4" w:author="CR#0701r1" w:date="2020-04-04T13:17:00Z">
            <w:rPr>
              <w:sz w:val="64"/>
            </w:rPr>
          </w:rPrChange>
        </w:rPr>
        <w:t>.</w:t>
      </w:r>
      <w:r w:rsidR="00677EAE" w:rsidRPr="008E2A69">
        <w:rPr>
          <w:sz w:val="64"/>
          <w:lang w:eastAsia="ko-KR"/>
          <w:rPrChange w:id="5" w:author="CR#0701r1" w:date="2020-04-04T13:17:00Z">
            <w:rPr>
              <w:sz w:val="64"/>
              <w:lang w:eastAsia="ko-KR"/>
            </w:rPr>
          </w:rPrChange>
        </w:rPr>
        <w:t>321</w:t>
      </w:r>
      <w:r w:rsidRPr="008E2A69">
        <w:rPr>
          <w:sz w:val="64"/>
          <w:rPrChange w:id="6" w:author="CR#0701r1" w:date="2020-04-04T13:17:00Z">
            <w:rPr>
              <w:sz w:val="64"/>
            </w:rPr>
          </w:rPrChange>
        </w:rPr>
        <w:t xml:space="preserve"> </w:t>
      </w:r>
      <w:r w:rsidRPr="008E2A69">
        <w:rPr>
          <w:rPrChange w:id="7" w:author="CR#0701r1" w:date="2020-04-04T13:17:00Z">
            <w:rPr/>
          </w:rPrChange>
        </w:rPr>
        <w:t>V</w:t>
      </w:r>
      <w:r w:rsidR="00746A9F" w:rsidRPr="008E2A69">
        <w:rPr>
          <w:lang w:eastAsia="ko-KR"/>
          <w:rPrChange w:id="8" w:author="CR#0701r1" w:date="2020-04-04T13:17:00Z">
            <w:rPr>
              <w:lang w:eastAsia="ko-KR"/>
            </w:rPr>
          </w:rPrChange>
        </w:rPr>
        <w:t>1</w:t>
      </w:r>
      <w:ins w:id="9" w:author="CR#0675r1" w:date="2020-04-03T22:47:00Z">
        <w:r w:rsidR="00983173" w:rsidRPr="008E2A69">
          <w:rPr>
            <w:lang w:eastAsia="ko-KR"/>
            <w:rPrChange w:id="10" w:author="CR#0701r1" w:date="2020-04-04T13:17:00Z">
              <w:rPr>
                <w:lang w:eastAsia="ko-KR"/>
              </w:rPr>
            </w:rPrChange>
          </w:rPr>
          <w:t>6</w:t>
        </w:r>
      </w:ins>
      <w:del w:id="11" w:author="CR#0675r1" w:date="2020-04-03T22:47:00Z">
        <w:r w:rsidR="00746A9F" w:rsidRPr="008E2A69" w:rsidDel="00983173">
          <w:rPr>
            <w:lang w:eastAsia="ko-KR"/>
            <w:rPrChange w:id="12" w:author="CR#0701r1" w:date="2020-04-04T13:17:00Z">
              <w:rPr>
                <w:lang w:eastAsia="ko-KR"/>
              </w:rPr>
            </w:rPrChange>
          </w:rPr>
          <w:delText>5</w:delText>
        </w:r>
      </w:del>
      <w:r w:rsidRPr="008E2A69">
        <w:rPr>
          <w:rPrChange w:id="13" w:author="CR#0701r1" w:date="2020-04-04T13:17:00Z">
            <w:rPr/>
          </w:rPrChange>
        </w:rPr>
        <w:t>.</w:t>
      </w:r>
      <w:ins w:id="14" w:author="CR#0675r1" w:date="2020-04-03T22:47:00Z">
        <w:r w:rsidR="00983173" w:rsidRPr="008E2A69">
          <w:rPr>
            <w:lang w:eastAsia="ko-KR"/>
            <w:rPrChange w:id="15" w:author="CR#0701r1" w:date="2020-04-04T13:17:00Z">
              <w:rPr>
                <w:lang w:eastAsia="ko-KR"/>
              </w:rPr>
            </w:rPrChange>
          </w:rPr>
          <w:t>0</w:t>
        </w:r>
      </w:ins>
      <w:del w:id="16" w:author="CR#0675r1" w:date="2020-04-03T22:47:00Z">
        <w:r w:rsidR="00DB2D49" w:rsidRPr="008E2A69" w:rsidDel="00983173">
          <w:rPr>
            <w:lang w:eastAsia="ko-KR"/>
            <w:rPrChange w:id="17" w:author="CR#0701r1" w:date="2020-04-04T13:17:00Z">
              <w:rPr>
                <w:lang w:eastAsia="ko-KR"/>
              </w:rPr>
            </w:rPrChange>
          </w:rPr>
          <w:delText>8</w:delText>
        </w:r>
      </w:del>
      <w:r w:rsidRPr="008E2A69">
        <w:rPr>
          <w:rPrChange w:id="18" w:author="CR#0701r1" w:date="2020-04-04T13:17:00Z">
            <w:rPr/>
          </w:rPrChange>
        </w:rPr>
        <w:t>.</w:t>
      </w:r>
      <w:r w:rsidR="00B42E96" w:rsidRPr="008E2A69">
        <w:rPr>
          <w:lang w:eastAsia="ko-KR"/>
          <w:rPrChange w:id="19" w:author="CR#0701r1" w:date="2020-04-04T13:17:00Z">
            <w:rPr>
              <w:lang w:eastAsia="ko-KR"/>
            </w:rPr>
          </w:rPrChange>
        </w:rPr>
        <w:t>0</w:t>
      </w:r>
      <w:r w:rsidR="00CF4ED4" w:rsidRPr="008E2A69">
        <w:rPr>
          <w:rPrChange w:id="20" w:author="CR#0701r1" w:date="2020-04-04T13:17:00Z">
            <w:rPr/>
          </w:rPrChange>
        </w:rPr>
        <w:t xml:space="preserve"> </w:t>
      </w:r>
      <w:r w:rsidRPr="008E2A69">
        <w:rPr>
          <w:sz w:val="32"/>
          <w:rPrChange w:id="21" w:author="CR#0701r1" w:date="2020-04-04T13:17:00Z">
            <w:rPr>
              <w:sz w:val="32"/>
            </w:rPr>
          </w:rPrChange>
        </w:rPr>
        <w:t>(</w:t>
      </w:r>
      <w:r w:rsidR="00677EAE" w:rsidRPr="008E2A69">
        <w:rPr>
          <w:sz w:val="32"/>
          <w:lang w:eastAsia="ko-KR"/>
          <w:rPrChange w:id="22" w:author="CR#0701r1" w:date="2020-04-04T13:17:00Z">
            <w:rPr>
              <w:sz w:val="32"/>
              <w:lang w:eastAsia="ko-KR"/>
            </w:rPr>
          </w:rPrChange>
        </w:rPr>
        <w:t>20</w:t>
      </w:r>
      <w:ins w:id="23" w:author="CR#0675r1" w:date="2020-04-03T22:47:00Z">
        <w:r w:rsidR="00983173" w:rsidRPr="008E2A69">
          <w:rPr>
            <w:sz w:val="32"/>
            <w:lang w:eastAsia="ko-KR"/>
            <w:rPrChange w:id="24" w:author="CR#0701r1" w:date="2020-04-04T13:17:00Z">
              <w:rPr>
                <w:sz w:val="32"/>
                <w:lang w:eastAsia="ko-KR"/>
              </w:rPr>
            </w:rPrChange>
          </w:rPr>
          <w:t>20</w:t>
        </w:r>
      </w:ins>
      <w:del w:id="25" w:author="CR#0675r1" w:date="2020-04-03T22:47:00Z">
        <w:r w:rsidR="00677EAE" w:rsidRPr="008E2A69" w:rsidDel="00983173">
          <w:rPr>
            <w:sz w:val="32"/>
            <w:lang w:eastAsia="ko-KR"/>
            <w:rPrChange w:id="26" w:author="CR#0701r1" w:date="2020-04-04T13:17:00Z">
              <w:rPr>
                <w:sz w:val="32"/>
                <w:lang w:eastAsia="ko-KR"/>
              </w:rPr>
            </w:rPrChange>
          </w:rPr>
          <w:delText>1</w:delText>
        </w:r>
        <w:r w:rsidR="00364D21" w:rsidRPr="008E2A69" w:rsidDel="00983173">
          <w:rPr>
            <w:sz w:val="32"/>
            <w:lang w:eastAsia="ko-KR"/>
            <w:rPrChange w:id="27" w:author="CR#0701r1" w:date="2020-04-04T13:17:00Z">
              <w:rPr>
                <w:sz w:val="32"/>
                <w:lang w:eastAsia="ko-KR"/>
              </w:rPr>
            </w:rPrChange>
          </w:rPr>
          <w:delText>9</w:delText>
        </w:r>
      </w:del>
      <w:r w:rsidRPr="008E2A69">
        <w:rPr>
          <w:sz w:val="32"/>
          <w:rPrChange w:id="28" w:author="CR#0701r1" w:date="2020-04-04T13:17:00Z">
            <w:rPr>
              <w:sz w:val="32"/>
            </w:rPr>
          </w:rPrChange>
        </w:rPr>
        <w:t>-</w:t>
      </w:r>
      <w:ins w:id="29" w:author="CR#0675r1" w:date="2020-04-03T22:47:00Z">
        <w:r w:rsidR="00983173" w:rsidRPr="008E2A69">
          <w:rPr>
            <w:sz w:val="32"/>
            <w:lang w:eastAsia="ko-KR"/>
            <w:rPrChange w:id="30" w:author="CR#0701r1" w:date="2020-04-04T13:17:00Z">
              <w:rPr>
                <w:sz w:val="32"/>
                <w:lang w:eastAsia="ko-KR"/>
              </w:rPr>
            </w:rPrChange>
          </w:rPr>
          <w:t>03</w:t>
        </w:r>
      </w:ins>
      <w:del w:id="31" w:author="CR#0675r1" w:date="2020-04-03T22:47:00Z">
        <w:r w:rsidR="00DB2D49" w:rsidRPr="008E2A69" w:rsidDel="00983173">
          <w:rPr>
            <w:sz w:val="32"/>
            <w:lang w:eastAsia="ko-KR"/>
            <w:rPrChange w:id="32" w:author="CR#0701r1" w:date="2020-04-04T13:17:00Z">
              <w:rPr>
                <w:sz w:val="32"/>
                <w:lang w:eastAsia="ko-KR"/>
              </w:rPr>
            </w:rPrChange>
          </w:rPr>
          <w:delText>12</w:delText>
        </w:r>
      </w:del>
      <w:r w:rsidRPr="008E2A69">
        <w:rPr>
          <w:sz w:val="32"/>
          <w:rPrChange w:id="33" w:author="CR#0701r1" w:date="2020-04-04T13:17:00Z">
            <w:rPr>
              <w:sz w:val="32"/>
            </w:rPr>
          </w:rPrChange>
        </w:rPr>
        <w:t>)</w:t>
      </w:r>
    </w:p>
    <w:p w:rsidR="00080512" w:rsidRPr="008E2A69" w:rsidRDefault="00080512">
      <w:pPr>
        <w:pStyle w:val="ZB"/>
        <w:framePr w:wrap="notBeside"/>
        <w:rPr>
          <w:rPrChange w:id="34" w:author="CR#0701r1" w:date="2020-04-04T13:17:00Z">
            <w:rPr/>
          </w:rPrChange>
        </w:rPr>
      </w:pPr>
      <w:r w:rsidRPr="008E2A69">
        <w:rPr>
          <w:rPrChange w:id="35" w:author="CR#0701r1" w:date="2020-04-04T13:17:00Z">
            <w:rPr/>
          </w:rPrChange>
        </w:rPr>
        <w:t>Technical Specification</w:t>
      </w:r>
    </w:p>
    <w:p w:rsidR="00080512" w:rsidRPr="008E2A69" w:rsidRDefault="00080512">
      <w:pPr>
        <w:pStyle w:val="ZT"/>
        <w:framePr w:wrap="notBeside"/>
        <w:rPr>
          <w:rPrChange w:id="36" w:author="CR#0701r1" w:date="2020-04-04T13:17:00Z">
            <w:rPr/>
          </w:rPrChange>
        </w:rPr>
      </w:pPr>
      <w:r w:rsidRPr="008E2A69">
        <w:rPr>
          <w:rPrChange w:id="37" w:author="CR#0701r1" w:date="2020-04-04T13:17:00Z">
            <w:rPr/>
          </w:rPrChange>
        </w:rPr>
        <w:t>3rd Generation Partnership Project;</w:t>
      </w:r>
    </w:p>
    <w:p w:rsidR="00080512" w:rsidRPr="008E2A69" w:rsidRDefault="00677EAE">
      <w:pPr>
        <w:pStyle w:val="ZT"/>
        <w:framePr w:wrap="notBeside"/>
        <w:rPr>
          <w:rPrChange w:id="38" w:author="CR#0701r1" w:date="2020-04-04T13:17:00Z">
            <w:rPr/>
          </w:rPrChange>
        </w:rPr>
      </w:pPr>
      <w:r w:rsidRPr="008E2A69">
        <w:rPr>
          <w:rPrChange w:id="39" w:author="CR#0701r1" w:date="2020-04-04T13:17:00Z">
            <w:rPr/>
          </w:rPrChange>
        </w:rPr>
        <w:t>Technical Specification Group Radio Access Network</w:t>
      </w:r>
      <w:r w:rsidR="00080512" w:rsidRPr="008E2A69">
        <w:rPr>
          <w:rPrChange w:id="40" w:author="CR#0701r1" w:date="2020-04-04T13:17:00Z">
            <w:rPr/>
          </w:rPrChange>
        </w:rPr>
        <w:t>;</w:t>
      </w:r>
    </w:p>
    <w:p w:rsidR="00080512" w:rsidRPr="008E2A69" w:rsidRDefault="00C616EC">
      <w:pPr>
        <w:pStyle w:val="ZT"/>
        <w:framePr w:wrap="notBeside"/>
        <w:rPr>
          <w:rPrChange w:id="41" w:author="CR#0701r1" w:date="2020-04-04T13:17:00Z">
            <w:rPr/>
          </w:rPrChange>
        </w:rPr>
      </w:pPr>
      <w:r w:rsidRPr="008E2A69">
        <w:rPr>
          <w:lang w:eastAsia="ko-KR"/>
          <w:rPrChange w:id="42" w:author="CR#0701r1" w:date="2020-04-04T13:17:00Z">
            <w:rPr>
              <w:lang w:eastAsia="ko-KR"/>
            </w:rPr>
          </w:rPrChange>
        </w:rPr>
        <w:t>NR</w:t>
      </w:r>
      <w:r w:rsidR="00080512" w:rsidRPr="008E2A69">
        <w:rPr>
          <w:rPrChange w:id="43" w:author="CR#0701r1" w:date="2020-04-04T13:17:00Z">
            <w:rPr/>
          </w:rPrChange>
        </w:rPr>
        <w:t>;</w:t>
      </w:r>
    </w:p>
    <w:p w:rsidR="00080512" w:rsidRPr="008E2A69" w:rsidRDefault="001411F4">
      <w:pPr>
        <w:pStyle w:val="ZT"/>
        <w:framePr w:wrap="notBeside"/>
        <w:rPr>
          <w:rPrChange w:id="44" w:author="CR#0701r1" w:date="2020-04-04T13:17:00Z">
            <w:rPr/>
          </w:rPrChange>
        </w:rPr>
      </w:pPr>
      <w:r w:rsidRPr="008E2A69">
        <w:rPr>
          <w:rPrChange w:id="45" w:author="CR#0701r1" w:date="2020-04-04T13:17:00Z">
            <w:rPr/>
          </w:rPrChange>
        </w:rPr>
        <w:t>Medium Access Control (MAC) protocol specification</w:t>
      </w:r>
    </w:p>
    <w:p w:rsidR="00080512" w:rsidRPr="008E2A69" w:rsidRDefault="00FC1192">
      <w:pPr>
        <w:pStyle w:val="ZT"/>
        <w:framePr w:wrap="notBeside"/>
        <w:rPr>
          <w:i/>
          <w:sz w:val="28"/>
          <w:rPrChange w:id="46" w:author="CR#0701r1" w:date="2020-04-04T13:17:00Z">
            <w:rPr>
              <w:i/>
              <w:sz w:val="28"/>
            </w:rPr>
          </w:rPrChange>
        </w:rPr>
      </w:pPr>
      <w:r w:rsidRPr="008E2A69">
        <w:rPr>
          <w:rPrChange w:id="47" w:author="CR#0701r1" w:date="2020-04-04T13:17:00Z">
            <w:rPr/>
          </w:rPrChange>
        </w:rPr>
        <w:t>(</w:t>
      </w:r>
      <w:r w:rsidRPr="008E2A69">
        <w:rPr>
          <w:rStyle w:val="ZGSM"/>
          <w:rPrChange w:id="48" w:author="CR#0701r1" w:date="2020-04-04T13:17:00Z">
            <w:rPr>
              <w:rStyle w:val="ZGSM"/>
            </w:rPr>
          </w:rPrChange>
        </w:rPr>
        <w:t xml:space="preserve">Release </w:t>
      </w:r>
      <w:r w:rsidR="00054A22" w:rsidRPr="008E2A69">
        <w:rPr>
          <w:rStyle w:val="ZGSM"/>
          <w:rPrChange w:id="49" w:author="CR#0701r1" w:date="2020-04-04T13:17:00Z">
            <w:rPr>
              <w:rStyle w:val="ZGSM"/>
            </w:rPr>
          </w:rPrChange>
        </w:rPr>
        <w:t>1</w:t>
      </w:r>
      <w:ins w:id="50" w:author="CR#0675r1" w:date="2020-04-03T22:47:00Z">
        <w:r w:rsidR="00983173" w:rsidRPr="008E2A69">
          <w:rPr>
            <w:rStyle w:val="ZGSM"/>
            <w:rPrChange w:id="51" w:author="CR#0701r1" w:date="2020-04-04T13:17:00Z">
              <w:rPr>
                <w:rStyle w:val="ZGSM"/>
              </w:rPr>
            </w:rPrChange>
          </w:rPr>
          <w:t>6</w:t>
        </w:r>
      </w:ins>
      <w:del w:id="52" w:author="CR#0675r1" w:date="2020-04-03T22:47:00Z">
        <w:r w:rsidR="00054A22" w:rsidRPr="008E2A69" w:rsidDel="00983173">
          <w:rPr>
            <w:rStyle w:val="ZGSM"/>
            <w:rPrChange w:id="53" w:author="CR#0701r1" w:date="2020-04-04T13:17:00Z">
              <w:rPr>
                <w:rStyle w:val="ZGSM"/>
              </w:rPr>
            </w:rPrChange>
          </w:rPr>
          <w:delText>5</w:delText>
        </w:r>
      </w:del>
      <w:r w:rsidRPr="008E2A69">
        <w:rPr>
          <w:rPrChange w:id="54" w:author="CR#0701r1" w:date="2020-04-04T13:17:00Z">
            <w:rPr/>
          </w:rPrChange>
        </w:rPr>
        <w:t>)</w:t>
      </w:r>
    </w:p>
    <w:p w:rsidR="00054A22" w:rsidRPr="008E2A69" w:rsidRDefault="009259C6" w:rsidP="00B40FE9">
      <w:pPr>
        <w:pStyle w:val="ZU"/>
        <w:framePr w:wrap="notBeside"/>
        <w:tabs>
          <w:tab w:val="right" w:pos="10206"/>
        </w:tabs>
        <w:jc w:val="left"/>
        <w:rPr>
          <w:rPrChange w:id="55" w:author="CR#0701r1" w:date="2020-04-04T13:17:00Z">
            <w:rPr/>
          </w:rPrChange>
        </w:rPr>
      </w:pPr>
      <w:r w:rsidRPr="008E2A69">
        <w:rPr>
          <w:rPrChange w:id="56" w:author="CR#0701r1" w:date="2020-04-04T13:17:00Z">
            <w:rPr/>
          </w:rPrChange>
        </w:rPr>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5pt;height:75pt" o:ole="">
            <v:imagedata r:id="rId9" o:title=""/>
          </v:shape>
          <o:OLEObject Type="Embed" ProgID="Visio.Drawing.15" ShapeID="_x0000_i1025" DrawAspect="Content" ObjectID="_1647511962" r:id="rId10"/>
        </w:object>
      </w:r>
      <w:r w:rsidR="00054A22" w:rsidRPr="008E2A69">
        <w:rPr>
          <w:rPrChange w:id="57" w:author="CR#0701r1" w:date="2020-04-04T13:17:00Z">
            <w:rPr/>
          </w:rPrChange>
        </w:rPr>
        <w:tab/>
      </w:r>
      <w:r w:rsidRPr="008E2A69">
        <w:rPr>
          <w:rPrChange w:id="58" w:author="CR#0701r1" w:date="2020-04-04T13:17:00Z">
            <w:rPr/>
          </w:rPrChange>
        </w:rPr>
        <w:object w:dxaOrig="1771" w:dyaOrig="1051">
          <v:shape id="_x0000_i1026" type="#_x0000_t75" style="width:131.25pt;height:78pt" o:ole="">
            <v:imagedata r:id="rId11" o:title=""/>
          </v:shape>
          <o:OLEObject Type="Embed" ProgID="Visio.Drawing.15" ShapeID="_x0000_i1026" DrawAspect="Content" ObjectID="_1647511963" r:id="rId12"/>
        </w:object>
      </w:r>
      <w:r w:rsidRPr="008E2A69">
        <w:rPr>
          <w:rPrChange w:id="59" w:author="CR#0701r1" w:date="2020-04-04T13:17:00Z">
            <w:rPr/>
          </w:rPrChange>
        </w:rPr>
        <w:t xml:space="preserve"> </w:t>
      </w:r>
    </w:p>
    <w:p w:rsidR="00080512" w:rsidRPr="008E2A69" w:rsidRDefault="00080512" w:rsidP="00B40FE9">
      <w:pPr>
        <w:pStyle w:val="ZU"/>
        <w:framePr w:wrap="notBeside"/>
        <w:tabs>
          <w:tab w:val="right" w:pos="10206"/>
        </w:tabs>
        <w:jc w:val="left"/>
        <w:rPr>
          <w:rPrChange w:id="60" w:author="CR#0701r1" w:date="2020-04-04T13:17:00Z">
            <w:rPr/>
          </w:rPrChange>
        </w:rPr>
      </w:pPr>
    </w:p>
    <w:p w:rsidR="00080512" w:rsidRPr="008E2A69" w:rsidRDefault="00080512" w:rsidP="00734A5B">
      <w:pPr>
        <w:framePr w:h="1377" w:hRule="exact" w:wrap="notBeside" w:vAnchor="page" w:hAnchor="margin" w:y="15305"/>
        <w:rPr>
          <w:sz w:val="16"/>
          <w:rPrChange w:id="61" w:author="CR#0701r1" w:date="2020-04-04T13:17:00Z">
            <w:rPr>
              <w:sz w:val="16"/>
            </w:rPr>
          </w:rPrChange>
        </w:rPr>
      </w:pPr>
      <w:r w:rsidRPr="008E2A69">
        <w:rPr>
          <w:sz w:val="16"/>
          <w:rPrChange w:id="62" w:author="CR#0701r1" w:date="2020-04-04T13:17:00Z">
            <w:rPr>
              <w:sz w:val="16"/>
            </w:rPr>
          </w:rPrChange>
        </w:rPr>
        <w:t>The present document has been developed within the 3</w:t>
      </w:r>
      <w:r w:rsidR="00F04712" w:rsidRPr="008E2A69">
        <w:rPr>
          <w:sz w:val="16"/>
          <w:rPrChange w:id="63" w:author="CR#0701r1" w:date="2020-04-04T13:17:00Z">
            <w:rPr>
              <w:sz w:val="16"/>
            </w:rPr>
          </w:rPrChange>
        </w:rPr>
        <w:t>rd</w:t>
      </w:r>
      <w:r w:rsidRPr="008E2A69">
        <w:rPr>
          <w:sz w:val="16"/>
          <w:rPrChange w:id="64" w:author="CR#0701r1" w:date="2020-04-04T13:17:00Z">
            <w:rPr>
              <w:sz w:val="16"/>
            </w:rPr>
          </w:rPrChange>
        </w:rPr>
        <w:t xml:space="preserve"> Generation Partnership Project (3GPP</w:t>
      </w:r>
      <w:r w:rsidRPr="008E2A69">
        <w:rPr>
          <w:sz w:val="16"/>
          <w:vertAlign w:val="superscript"/>
          <w:rPrChange w:id="65" w:author="CR#0701r1" w:date="2020-04-04T13:17:00Z">
            <w:rPr>
              <w:sz w:val="16"/>
              <w:vertAlign w:val="superscript"/>
            </w:rPr>
          </w:rPrChange>
        </w:rPr>
        <w:t xml:space="preserve"> TM</w:t>
      </w:r>
      <w:r w:rsidRPr="008E2A69">
        <w:rPr>
          <w:sz w:val="16"/>
          <w:rPrChange w:id="66" w:author="CR#0701r1" w:date="2020-04-04T13:17:00Z">
            <w:rPr>
              <w:sz w:val="16"/>
            </w:rPr>
          </w:rPrChange>
        </w:rPr>
        <w:t>) and may be further elaborated for the purposes of 3GPP.</w:t>
      </w:r>
      <w:r w:rsidRPr="008E2A69">
        <w:rPr>
          <w:sz w:val="16"/>
          <w:rPrChange w:id="67" w:author="CR#0701r1" w:date="2020-04-04T13:17:00Z">
            <w:rPr>
              <w:sz w:val="16"/>
            </w:rPr>
          </w:rPrChange>
        </w:rPr>
        <w:br/>
        <w:t>The present document has not been subject to any approval process by the 3GPP</w:t>
      </w:r>
      <w:r w:rsidRPr="008E2A69">
        <w:rPr>
          <w:sz w:val="16"/>
          <w:vertAlign w:val="superscript"/>
          <w:rPrChange w:id="68" w:author="CR#0701r1" w:date="2020-04-04T13:17:00Z">
            <w:rPr>
              <w:sz w:val="16"/>
              <w:vertAlign w:val="superscript"/>
            </w:rPr>
          </w:rPrChange>
        </w:rPr>
        <w:t xml:space="preserve"> </w:t>
      </w:r>
      <w:r w:rsidRPr="008E2A69">
        <w:rPr>
          <w:sz w:val="16"/>
          <w:rPrChange w:id="69" w:author="CR#0701r1" w:date="2020-04-04T13:17:00Z">
            <w:rPr>
              <w:sz w:val="16"/>
            </w:rPr>
          </w:rPrChange>
        </w:rPr>
        <w:t>Organizational Partners and shall not be implemented.</w:t>
      </w:r>
      <w:r w:rsidRPr="008E2A69">
        <w:rPr>
          <w:sz w:val="16"/>
          <w:rPrChange w:id="70" w:author="CR#0701r1" w:date="2020-04-04T13:17:00Z">
            <w:rPr>
              <w:sz w:val="16"/>
            </w:rPr>
          </w:rPrChange>
        </w:rPr>
        <w:br/>
        <w:t>This Specification is provided for future development work within 3GPP</w:t>
      </w:r>
      <w:r w:rsidRPr="008E2A69">
        <w:rPr>
          <w:sz w:val="16"/>
          <w:vertAlign w:val="superscript"/>
          <w:rPrChange w:id="71" w:author="CR#0701r1" w:date="2020-04-04T13:17:00Z">
            <w:rPr>
              <w:sz w:val="16"/>
              <w:vertAlign w:val="superscript"/>
            </w:rPr>
          </w:rPrChange>
        </w:rPr>
        <w:t xml:space="preserve"> </w:t>
      </w:r>
      <w:r w:rsidRPr="008E2A69">
        <w:rPr>
          <w:sz w:val="16"/>
          <w:rPrChange w:id="72" w:author="CR#0701r1" w:date="2020-04-04T13:17:00Z">
            <w:rPr>
              <w:sz w:val="16"/>
            </w:rPr>
          </w:rPrChange>
        </w:rPr>
        <w:t>only. The Organizational Partners accept no liability for any use of this Specification.</w:t>
      </w:r>
      <w:r w:rsidRPr="008E2A69">
        <w:rPr>
          <w:sz w:val="16"/>
          <w:rPrChange w:id="73" w:author="CR#0701r1" w:date="2020-04-04T13:17:00Z">
            <w:rPr>
              <w:sz w:val="16"/>
            </w:rPr>
          </w:rPrChange>
        </w:rPr>
        <w:br/>
        <w:t xml:space="preserve">Specifications and </w:t>
      </w:r>
      <w:r w:rsidR="00F653B8" w:rsidRPr="008E2A69">
        <w:rPr>
          <w:sz w:val="16"/>
          <w:rPrChange w:id="74" w:author="CR#0701r1" w:date="2020-04-04T13:17:00Z">
            <w:rPr>
              <w:sz w:val="16"/>
            </w:rPr>
          </w:rPrChange>
        </w:rPr>
        <w:t>Reports</w:t>
      </w:r>
      <w:r w:rsidRPr="008E2A69">
        <w:rPr>
          <w:sz w:val="16"/>
          <w:rPrChange w:id="75" w:author="CR#0701r1" w:date="2020-04-04T13:17:00Z">
            <w:rPr>
              <w:sz w:val="16"/>
            </w:rPr>
          </w:rPrChange>
        </w:rPr>
        <w:t xml:space="preserve"> for implementation of the 3GPP</w:t>
      </w:r>
      <w:r w:rsidRPr="008E2A69">
        <w:rPr>
          <w:sz w:val="16"/>
          <w:vertAlign w:val="superscript"/>
          <w:rPrChange w:id="76" w:author="CR#0701r1" w:date="2020-04-04T13:17:00Z">
            <w:rPr>
              <w:sz w:val="16"/>
              <w:vertAlign w:val="superscript"/>
            </w:rPr>
          </w:rPrChange>
        </w:rPr>
        <w:t xml:space="preserve"> TM</w:t>
      </w:r>
      <w:r w:rsidRPr="008E2A69">
        <w:rPr>
          <w:sz w:val="16"/>
          <w:rPrChange w:id="77" w:author="CR#0701r1" w:date="2020-04-04T13:17:00Z">
            <w:rPr>
              <w:sz w:val="16"/>
            </w:rPr>
          </w:rPrChange>
        </w:rPr>
        <w:t xml:space="preserve"> system should be obtained via the 3GPP Organizational Partners' Publications Offices.</w:t>
      </w:r>
    </w:p>
    <w:p w:rsidR="00080512" w:rsidRPr="008E2A69" w:rsidRDefault="00080512">
      <w:pPr>
        <w:pStyle w:val="ZV"/>
        <w:framePr w:wrap="notBeside"/>
        <w:rPr>
          <w:rPrChange w:id="78" w:author="CR#0701r1" w:date="2020-04-04T13:17:00Z">
            <w:rPr/>
          </w:rPrChange>
        </w:rPr>
      </w:pPr>
    </w:p>
    <w:p w:rsidR="00080512" w:rsidRPr="008E2A69" w:rsidRDefault="00080512">
      <w:pPr>
        <w:rPr>
          <w:rPrChange w:id="79" w:author="CR#0701r1" w:date="2020-04-04T13:17:00Z">
            <w:rPr/>
          </w:rPrChange>
        </w:rPr>
      </w:pPr>
    </w:p>
    <w:bookmarkEnd w:id="1"/>
    <w:p w:rsidR="00080512" w:rsidRPr="008E2A69" w:rsidRDefault="00080512">
      <w:pPr>
        <w:rPr>
          <w:rPrChange w:id="80" w:author="CR#0701r1" w:date="2020-04-04T13:17:00Z">
            <w:rPr/>
          </w:rPrChange>
        </w:rPr>
        <w:sectPr w:rsidR="00080512" w:rsidRPr="008E2A69">
          <w:footnotePr>
            <w:numRestart w:val="eachSect"/>
          </w:footnotePr>
          <w:pgSz w:w="11907" w:h="16840"/>
          <w:pgMar w:top="2268" w:right="851" w:bottom="10773" w:left="851" w:header="0" w:footer="0" w:gutter="0"/>
          <w:cols w:space="720"/>
        </w:sectPr>
      </w:pPr>
    </w:p>
    <w:p w:rsidR="00080512" w:rsidRPr="008E2A69" w:rsidRDefault="00080512">
      <w:pPr>
        <w:rPr>
          <w:rPrChange w:id="81" w:author="CR#0701r1" w:date="2020-04-04T13:17:00Z">
            <w:rPr/>
          </w:rPrChange>
        </w:rPr>
      </w:pPr>
      <w:bookmarkStart w:id="82" w:name="page2"/>
    </w:p>
    <w:p w:rsidR="00974D3D" w:rsidRPr="008E2A69" w:rsidRDefault="00974D3D">
      <w:pPr>
        <w:rPr>
          <w:rPrChange w:id="83" w:author="CR#0701r1" w:date="2020-04-04T13:17:00Z">
            <w:rPr/>
          </w:rPrChange>
        </w:rPr>
      </w:pPr>
    </w:p>
    <w:p w:rsidR="00974D3D" w:rsidRPr="008E2A69" w:rsidRDefault="00974D3D">
      <w:pPr>
        <w:rPr>
          <w:rPrChange w:id="84" w:author="CR#0701r1" w:date="2020-04-04T13:17:00Z">
            <w:rPr/>
          </w:rPrChange>
        </w:rPr>
      </w:pPr>
    </w:p>
    <w:p w:rsidR="00080512" w:rsidRPr="008E2A69" w:rsidRDefault="00080512">
      <w:pPr>
        <w:pStyle w:val="FP"/>
        <w:framePr w:wrap="notBeside" w:hAnchor="margin" w:yAlign="center"/>
        <w:spacing w:after="240"/>
        <w:ind w:left="2835" w:right="2835"/>
        <w:jc w:val="center"/>
        <w:rPr>
          <w:rFonts w:ascii="Arial" w:hAnsi="Arial"/>
          <w:b/>
          <w:i/>
          <w:rPrChange w:id="85" w:author="CR#0701r1" w:date="2020-04-04T13:17:00Z">
            <w:rPr>
              <w:rFonts w:ascii="Arial" w:hAnsi="Arial"/>
              <w:b/>
              <w:i/>
            </w:rPr>
          </w:rPrChange>
        </w:rPr>
      </w:pPr>
      <w:r w:rsidRPr="008E2A69">
        <w:rPr>
          <w:rFonts w:ascii="Arial" w:hAnsi="Arial"/>
          <w:b/>
          <w:i/>
          <w:rPrChange w:id="86" w:author="CR#0701r1" w:date="2020-04-04T13:17:00Z">
            <w:rPr>
              <w:rFonts w:ascii="Arial" w:hAnsi="Arial"/>
              <w:b/>
              <w:i/>
            </w:rPr>
          </w:rPrChange>
        </w:rPr>
        <w:t>3GPP</w:t>
      </w:r>
    </w:p>
    <w:p w:rsidR="00080512" w:rsidRPr="008E2A69" w:rsidRDefault="00080512">
      <w:pPr>
        <w:pStyle w:val="FP"/>
        <w:framePr w:wrap="notBeside" w:hAnchor="margin" w:yAlign="center"/>
        <w:pBdr>
          <w:bottom w:val="single" w:sz="6" w:space="1" w:color="auto"/>
        </w:pBdr>
        <w:ind w:left="2835" w:right="2835"/>
        <w:jc w:val="center"/>
        <w:rPr>
          <w:rPrChange w:id="87" w:author="CR#0701r1" w:date="2020-04-04T13:17:00Z">
            <w:rPr/>
          </w:rPrChange>
        </w:rPr>
      </w:pPr>
      <w:r w:rsidRPr="008E2A69">
        <w:rPr>
          <w:rPrChange w:id="88" w:author="CR#0701r1" w:date="2020-04-04T13:17:00Z">
            <w:rPr/>
          </w:rPrChange>
        </w:rPr>
        <w:t>Postal address</w:t>
      </w:r>
    </w:p>
    <w:p w:rsidR="00080512" w:rsidRPr="008E2A69" w:rsidRDefault="00080512">
      <w:pPr>
        <w:pStyle w:val="FP"/>
        <w:framePr w:wrap="notBeside" w:hAnchor="margin" w:yAlign="center"/>
        <w:ind w:left="2835" w:right="2835"/>
        <w:jc w:val="center"/>
        <w:rPr>
          <w:rFonts w:ascii="Arial" w:hAnsi="Arial"/>
          <w:sz w:val="18"/>
          <w:rPrChange w:id="89" w:author="CR#0701r1" w:date="2020-04-04T13:17:00Z">
            <w:rPr>
              <w:rFonts w:ascii="Arial" w:hAnsi="Arial"/>
              <w:sz w:val="18"/>
            </w:rPr>
          </w:rPrChange>
        </w:rPr>
      </w:pPr>
    </w:p>
    <w:p w:rsidR="00080512" w:rsidRPr="008E2A69" w:rsidRDefault="00080512">
      <w:pPr>
        <w:pStyle w:val="FP"/>
        <w:framePr w:wrap="notBeside" w:hAnchor="margin" w:yAlign="center"/>
        <w:pBdr>
          <w:bottom w:val="single" w:sz="6" w:space="1" w:color="auto"/>
        </w:pBdr>
        <w:spacing w:before="240"/>
        <w:ind w:left="2835" w:right="2835"/>
        <w:jc w:val="center"/>
        <w:rPr>
          <w:rPrChange w:id="90" w:author="CR#0701r1" w:date="2020-04-04T13:17:00Z">
            <w:rPr/>
          </w:rPrChange>
        </w:rPr>
      </w:pPr>
      <w:r w:rsidRPr="008E2A69">
        <w:rPr>
          <w:rPrChange w:id="91" w:author="CR#0701r1" w:date="2020-04-04T13:17:00Z">
            <w:rPr/>
          </w:rPrChange>
        </w:rPr>
        <w:t>3GPP support office address</w:t>
      </w:r>
    </w:p>
    <w:p w:rsidR="00080512" w:rsidRPr="008E2A69" w:rsidRDefault="00080512">
      <w:pPr>
        <w:pStyle w:val="FP"/>
        <w:framePr w:wrap="notBeside" w:hAnchor="margin" w:yAlign="center"/>
        <w:ind w:left="2835" w:right="2835"/>
        <w:jc w:val="center"/>
        <w:rPr>
          <w:rFonts w:ascii="Arial" w:hAnsi="Arial"/>
          <w:sz w:val="18"/>
          <w:rPrChange w:id="92" w:author="CR#0701r1" w:date="2020-04-04T13:17:00Z">
            <w:rPr>
              <w:rFonts w:ascii="Arial" w:hAnsi="Arial"/>
              <w:sz w:val="18"/>
            </w:rPr>
          </w:rPrChange>
        </w:rPr>
      </w:pPr>
      <w:r w:rsidRPr="008E2A69">
        <w:rPr>
          <w:rFonts w:ascii="Arial" w:hAnsi="Arial"/>
          <w:sz w:val="18"/>
          <w:rPrChange w:id="93" w:author="CR#0701r1" w:date="2020-04-04T13:17:00Z">
            <w:rPr>
              <w:rFonts w:ascii="Arial" w:hAnsi="Arial"/>
              <w:sz w:val="18"/>
            </w:rPr>
          </w:rPrChange>
        </w:rPr>
        <w:t>650 Route des Lucioles - Sophia Antipolis</w:t>
      </w:r>
    </w:p>
    <w:p w:rsidR="00080512" w:rsidRPr="008E2A69" w:rsidRDefault="00080512">
      <w:pPr>
        <w:pStyle w:val="FP"/>
        <w:framePr w:wrap="notBeside" w:hAnchor="margin" w:yAlign="center"/>
        <w:ind w:left="2835" w:right="2835"/>
        <w:jc w:val="center"/>
        <w:rPr>
          <w:rFonts w:ascii="Arial" w:hAnsi="Arial"/>
          <w:sz w:val="18"/>
          <w:rPrChange w:id="94" w:author="CR#0701r1" w:date="2020-04-04T13:17:00Z">
            <w:rPr>
              <w:rFonts w:ascii="Arial" w:hAnsi="Arial"/>
              <w:sz w:val="18"/>
            </w:rPr>
          </w:rPrChange>
        </w:rPr>
      </w:pPr>
      <w:r w:rsidRPr="008E2A69">
        <w:rPr>
          <w:rFonts w:ascii="Arial" w:hAnsi="Arial"/>
          <w:sz w:val="18"/>
          <w:rPrChange w:id="95" w:author="CR#0701r1" w:date="2020-04-04T13:17:00Z">
            <w:rPr>
              <w:rFonts w:ascii="Arial" w:hAnsi="Arial"/>
              <w:sz w:val="18"/>
            </w:rPr>
          </w:rPrChange>
        </w:rPr>
        <w:t>Valbonne - FRANCE</w:t>
      </w:r>
    </w:p>
    <w:p w:rsidR="00080512" w:rsidRPr="008E2A69" w:rsidRDefault="00080512">
      <w:pPr>
        <w:pStyle w:val="FP"/>
        <w:framePr w:wrap="notBeside" w:hAnchor="margin" w:yAlign="center"/>
        <w:spacing w:after="20"/>
        <w:ind w:left="2835" w:right="2835"/>
        <w:jc w:val="center"/>
        <w:rPr>
          <w:rFonts w:ascii="Arial" w:hAnsi="Arial"/>
          <w:sz w:val="18"/>
          <w:rPrChange w:id="96" w:author="CR#0701r1" w:date="2020-04-04T13:17:00Z">
            <w:rPr>
              <w:rFonts w:ascii="Arial" w:hAnsi="Arial"/>
              <w:sz w:val="18"/>
            </w:rPr>
          </w:rPrChange>
        </w:rPr>
      </w:pPr>
      <w:r w:rsidRPr="008E2A69">
        <w:rPr>
          <w:rFonts w:ascii="Arial" w:hAnsi="Arial"/>
          <w:sz w:val="18"/>
          <w:rPrChange w:id="97" w:author="CR#0701r1" w:date="2020-04-04T13:17:00Z">
            <w:rPr>
              <w:rFonts w:ascii="Arial" w:hAnsi="Arial"/>
              <w:sz w:val="18"/>
            </w:rPr>
          </w:rPrChange>
        </w:rPr>
        <w:t>Tel.: +33 4 92 94 42 00 Fax: +33 4 93 65 47 16</w:t>
      </w:r>
    </w:p>
    <w:p w:rsidR="00080512" w:rsidRPr="008E2A69" w:rsidRDefault="00080512">
      <w:pPr>
        <w:pStyle w:val="FP"/>
        <w:framePr w:wrap="notBeside" w:hAnchor="margin" w:yAlign="center"/>
        <w:pBdr>
          <w:bottom w:val="single" w:sz="6" w:space="1" w:color="auto"/>
        </w:pBdr>
        <w:spacing w:before="240"/>
        <w:ind w:left="2835" w:right="2835"/>
        <w:jc w:val="center"/>
        <w:rPr>
          <w:rPrChange w:id="98" w:author="CR#0701r1" w:date="2020-04-04T13:17:00Z">
            <w:rPr/>
          </w:rPrChange>
        </w:rPr>
      </w:pPr>
      <w:r w:rsidRPr="008E2A69">
        <w:rPr>
          <w:rPrChange w:id="99" w:author="CR#0701r1" w:date="2020-04-04T13:17:00Z">
            <w:rPr/>
          </w:rPrChange>
        </w:rPr>
        <w:t>Internet</w:t>
      </w:r>
    </w:p>
    <w:p w:rsidR="00080512" w:rsidRPr="008E2A69" w:rsidRDefault="00080512">
      <w:pPr>
        <w:pStyle w:val="FP"/>
        <w:framePr w:wrap="notBeside" w:hAnchor="margin" w:yAlign="center"/>
        <w:ind w:left="2835" w:right="2835"/>
        <w:jc w:val="center"/>
        <w:rPr>
          <w:rFonts w:ascii="Arial" w:hAnsi="Arial"/>
          <w:sz w:val="18"/>
          <w:rPrChange w:id="100" w:author="CR#0701r1" w:date="2020-04-04T13:17:00Z">
            <w:rPr>
              <w:rFonts w:ascii="Arial" w:hAnsi="Arial"/>
              <w:sz w:val="18"/>
            </w:rPr>
          </w:rPrChange>
        </w:rPr>
      </w:pPr>
      <w:r w:rsidRPr="008E2A69">
        <w:rPr>
          <w:rFonts w:ascii="Arial" w:hAnsi="Arial"/>
          <w:sz w:val="18"/>
          <w:rPrChange w:id="101" w:author="CR#0701r1" w:date="2020-04-04T13:17:00Z">
            <w:rPr>
              <w:rFonts w:ascii="Arial" w:hAnsi="Arial"/>
              <w:sz w:val="18"/>
            </w:rPr>
          </w:rPrChange>
        </w:rPr>
        <w:t>http://www.3gpp.org</w:t>
      </w:r>
    </w:p>
    <w:p w:rsidR="00080512" w:rsidRPr="008E2A69" w:rsidRDefault="00080512">
      <w:pPr>
        <w:rPr>
          <w:rPrChange w:id="102" w:author="CR#0701r1" w:date="2020-04-04T13:17:00Z">
            <w:rPr/>
          </w:rPrChange>
        </w:rPr>
      </w:pPr>
    </w:p>
    <w:p w:rsidR="00080512" w:rsidRPr="008E2A69"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Change w:id="103" w:author="CR#0701r1" w:date="2020-04-04T13:17:00Z">
            <w:rPr>
              <w:rFonts w:ascii="Arial" w:hAnsi="Arial"/>
              <w:b/>
              <w:i/>
              <w:noProof/>
            </w:rPr>
          </w:rPrChange>
        </w:rPr>
      </w:pPr>
      <w:r w:rsidRPr="008E2A69">
        <w:rPr>
          <w:rFonts w:ascii="Arial" w:hAnsi="Arial"/>
          <w:b/>
          <w:i/>
          <w:noProof/>
          <w:rPrChange w:id="104" w:author="CR#0701r1" w:date="2020-04-04T13:17:00Z">
            <w:rPr>
              <w:rFonts w:ascii="Arial" w:hAnsi="Arial"/>
              <w:b/>
              <w:i/>
              <w:noProof/>
            </w:rPr>
          </w:rPrChange>
        </w:rPr>
        <w:t>Copyright Notification</w:t>
      </w:r>
    </w:p>
    <w:p w:rsidR="00080512" w:rsidRPr="008E2A69" w:rsidRDefault="00080512" w:rsidP="00FA1266">
      <w:pPr>
        <w:pStyle w:val="FP"/>
        <w:framePr w:h="3057" w:hRule="exact" w:wrap="notBeside" w:vAnchor="page" w:hAnchor="margin" w:y="12605"/>
        <w:jc w:val="center"/>
        <w:rPr>
          <w:noProof/>
          <w:rPrChange w:id="105" w:author="CR#0701r1" w:date="2020-04-04T13:17:00Z">
            <w:rPr>
              <w:noProof/>
            </w:rPr>
          </w:rPrChange>
        </w:rPr>
      </w:pPr>
      <w:r w:rsidRPr="008E2A69">
        <w:rPr>
          <w:noProof/>
          <w:rPrChange w:id="106" w:author="CR#0701r1" w:date="2020-04-04T13:17:00Z">
            <w:rPr>
              <w:noProof/>
            </w:rPr>
          </w:rPrChange>
        </w:rPr>
        <w:t>No part may be reproduced except as authorized by written permission.</w:t>
      </w:r>
      <w:r w:rsidRPr="008E2A69">
        <w:rPr>
          <w:noProof/>
          <w:rPrChange w:id="107" w:author="CR#0701r1" w:date="2020-04-04T13:17:00Z">
            <w:rPr>
              <w:noProof/>
            </w:rPr>
          </w:rPrChange>
        </w:rPr>
        <w:br/>
        <w:t>The copyright and the foregoing restriction extend to reproduction in all media.</w:t>
      </w:r>
    </w:p>
    <w:p w:rsidR="00080512" w:rsidRPr="008E2A69" w:rsidRDefault="00080512" w:rsidP="00FA1266">
      <w:pPr>
        <w:pStyle w:val="FP"/>
        <w:framePr w:h="3057" w:hRule="exact" w:wrap="notBeside" w:vAnchor="page" w:hAnchor="margin" w:y="12605"/>
        <w:jc w:val="center"/>
        <w:rPr>
          <w:noProof/>
          <w:rPrChange w:id="108" w:author="CR#0701r1" w:date="2020-04-04T13:17:00Z">
            <w:rPr>
              <w:noProof/>
            </w:rPr>
          </w:rPrChange>
        </w:rPr>
      </w:pPr>
    </w:p>
    <w:p w:rsidR="00080512" w:rsidRPr="008E2A69" w:rsidRDefault="00DC309B" w:rsidP="00FA1266">
      <w:pPr>
        <w:pStyle w:val="FP"/>
        <w:framePr w:h="3057" w:hRule="exact" w:wrap="notBeside" w:vAnchor="page" w:hAnchor="margin" w:y="12605"/>
        <w:jc w:val="center"/>
        <w:rPr>
          <w:noProof/>
          <w:sz w:val="18"/>
          <w:rPrChange w:id="109" w:author="CR#0701r1" w:date="2020-04-04T13:17:00Z">
            <w:rPr>
              <w:noProof/>
              <w:sz w:val="18"/>
            </w:rPr>
          </w:rPrChange>
        </w:rPr>
      </w:pPr>
      <w:r w:rsidRPr="008E2A69">
        <w:rPr>
          <w:noProof/>
          <w:sz w:val="18"/>
          <w:rPrChange w:id="110" w:author="CR#0701r1" w:date="2020-04-04T13:17:00Z">
            <w:rPr>
              <w:noProof/>
              <w:sz w:val="18"/>
            </w:rPr>
          </w:rPrChange>
        </w:rPr>
        <w:t>© 20</w:t>
      </w:r>
      <w:ins w:id="111" w:author="CR#0675r1" w:date="2020-04-03T22:47:00Z">
        <w:r w:rsidR="00983173" w:rsidRPr="008E2A69">
          <w:rPr>
            <w:noProof/>
            <w:sz w:val="18"/>
            <w:rPrChange w:id="112" w:author="CR#0701r1" w:date="2020-04-04T13:17:00Z">
              <w:rPr>
                <w:noProof/>
                <w:sz w:val="18"/>
              </w:rPr>
            </w:rPrChange>
          </w:rPr>
          <w:t>20</w:t>
        </w:r>
      </w:ins>
      <w:del w:id="113" w:author="CR#0675r1" w:date="2020-04-03T22:47:00Z">
        <w:r w:rsidR="00DB1818" w:rsidRPr="008E2A69" w:rsidDel="00983173">
          <w:rPr>
            <w:noProof/>
            <w:sz w:val="18"/>
            <w:rPrChange w:id="114" w:author="CR#0701r1" w:date="2020-04-04T13:17:00Z">
              <w:rPr>
                <w:noProof/>
                <w:sz w:val="18"/>
              </w:rPr>
            </w:rPrChange>
          </w:rPr>
          <w:delText>1</w:delText>
        </w:r>
        <w:r w:rsidR="00364D21" w:rsidRPr="008E2A69" w:rsidDel="00983173">
          <w:rPr>
            <w:noProof/>
            <w:sz w:val="18"/>
            <w:rPrChange w:id="115" w:author="CR#0701r1" w:date="2020-04-04T13:17:00Z">
              <w:rPr>
                <w:noProof/>
                <w:sz w:val="18"/>
              </w:rPr>
            </w:rPrChange>
          </w:rPr>
          <w:delText>9</w:delText>
        </w:r>
      </w:del>
      <w:r w:rsidR="00080512" w:rsidRPr="008E2A69">
        <w:rPr>
          <w:noProof/>
          <w:sz w:val="18"/>
          <w:rPrChange w:id="116" w:author="CR#0701r1" w:date="2020-04-04T13:17:00Z">
            <w:rPr>
              <w:noProof/>
              <w:sz w:val="18"/>
            </w:rPr>
          </w:rPrChange>
        </w:rPr>
        <w:t>, 3GPP Organizational Partners (ARIB, ATIS, CCSA, ETSI,</w:t>
      </w:r>
      <w:r w:rsidR="00F22EC7" w:rsidRPr="008E2A69">
        <w:rPr>
          <w:noProof/>
          <w:sz w:val="18"/>
          <w:rPrChange w:id="117" w:author="CR#0701r1" w:date="2020-04-04T13:17:00Z">
            <w:rPr>
              <w:noProof/>
              <w:sz w:val="18"/>
            </w:rPr>
          </w:rPrChange>
        </w:rPr>
        <w:t xml:space="preserve"> TSDSI, </w:t>
      </w:r>
      <w:r w:rsidR="00080512" w:rsidRPr="008E2A69">
        <w:rPr>
          <w:noProof/>
          <w:sz w:val="18"/>
          <w:rPrChange w:id="118" w:author="CR#0701r1" w:date="2020-04-04T13:17:00Z">
            <w:rPr>
              <w:noProof/>
              <w:sz w:val="18"/>
            </w:rPr>
          </w:rPrChange>
        </w:rPr>
        <w:t>TTA, TTC).</w:t>
      </w:r>
      <w:bookmarkStart w:id="119" w:name="copyrightaddon"/>
      <w:bookmarkEnd w:id="119"/>
    </w:p>
    <w:p w:rsidR="00734A5B" w:rsidRPr="008E2A69" w:rsidRDefault="00080512" w:rsidP="00FA1266">
      <w:pPr>
        <w:pStyle w:val="FP"/>
        <w:framePr w:h="3057" w:hRule="exact" w:wrap="notBeside" w:vAnchor="page" w:hAnchor="margin" w:y="12605"/>
        <w:jc w:val="center"/>
        <w:rPr>
          <w:noProof/>
          <w:sz w:val="18"/>
          <w:rPrChange w:id="120" w:author="CR#0701r1" w:date="2020-04-04T13:17:00Z">
            <w:rPr>
              <w:noProof/>
              <w:sz w:val="18"/>
            </w:rPr>
          </w:rPrChange>
        </w:rPr>
      </w:pPr>
      <w:r w:rsidRPr="008E2A69">
        <w:rPr>
          <w:noProof/>
          <w:sz w:val="18"/>
          <w:rPrChange w:id="121" w:author="CR#0701r1" w:date="2020-04-04T13:17:00Z">
            <w:rPr>
              <w:noProof/>
              <w:sz w:val="18"/>
            </w:rPr>
          </w:rPrChange>
        </w:rPr>
        <w:t>All rights reserved.</w:t>
      </w:r>
    </w:p>
    <w:p w:rsidR="00FC1192" w:rsidRPr="008E2A69" w:rsidRDefault="00FC1192" w:rsidP="00FA1266">
      <w:pPr>
        <w:pStyle w:val="FP"/>
        <w:framePr w:h="3057" w:hRule="exact" w:wrap="notBeside" w:vAnchor="page" w:hAnchor="margin" w:y="12605"/>
        <w:rPr>
          <w:noProof/>
          <w:sz w:val="18"/>
          <w:rPrChange w:id="122" w:author="CR#0701r1" w:date="2020-04-04T13:17:00Z">
            <w:rPr>
              <w:noProof/>
              <w:sz w:val="18"/>
            </w:rPr>
          </w:rPrChange>
        </w:rPr>
      </w:pPr>
    </w:p>
    <w:p w:rsidR="00734A5B" w:rsidRPr="008E2A69" w:rsidRDefault="00734A5B" w:rsidP="00FA1266">
      <w:pPr>
        <w:pStyle w:val="FP"/>
        <w:framePr w:h="3057" w:hRule="exact" w:wrap="notBeside" w:vAnchor="page" w:hAnchor="margin" w:y="12605"/>
        <w:rPr>
          <w:noProof/>
          <w:sz w:val="18"/>
          <w:rPrChange w:id="123" w:author="CR#0701r1" w:date="2020-04-04T13:17:00Z">
            <w:rPr>
              <w:noProof/>
              <w:sz w:val="18"/>
            </w:rPr>
          </w:rPrChange>
        </w:rPr>
      </w:pPr>
      <w:r w:rsidRPr="008E2A69">
        <w:rPr>
          <w:noProof/>
          <w:sz w:val="18"/>
          <w:rPrChange w:id="124" w:author="CR#0701r1" w:date="2020-04-04T13:17:00Z">
            <w:rPr>
              <w:noProof/>
              <w:sz w:val="18"/>
            </w:rPr>
          </w:rPrChange>
        </w:rPr>
        <w:t>UMTS™ is a Trade Mark of ETSI registered for the benefit of its members</w:t>
      </w:r>
    </w:p>
    <w:p w:rsidR="00080512" w:rsidRPr="008E2A69" w:rsidRDefault="00734A5B" w:rsidP="00FA1266">
      <w:pPr>
        <w:pStyle w:val="FP"/>
        <w:framePr w:h="3057" w:hRule="exact" w:wrap="notBeside" w:vAnchor="page" w:hAnchor="margin" w:y="12605"/>
        <w:rPr>
          <w:noProof/>
          <w:sz w:val="18"/>
          <w:rPrChange w:id="125" w:author="CR#0701r1" w:date="2020-04-04T13:17:00Z">
            <w:rPr>
              <w:noProof/>
              <w:sz w:val="18"/>
            </w:rPr>
          </w:rPrChange>
        </w:rPr>
      </w:pPr>
      <w:r w:rsidRPr="008E2A69">
        <w:rPr>
          <w:noProof/>
          <w:sz w:val="18"/>
          <w:rPrChange w:id="126" w:author="CR#0701r1" w:date="2020-04-04T13:17:00Z">
            <w:rPr>
              <w:noProof/>
              <w:sz w:val="18"/>
            </w:rPr>
          </w:rPrChange>
        </w:rPr>
        <w:t>3GPP™ is a Trade Mark of ETSI registered for the benefit of its Members and of the 3GPP Organizational Partners</w:t>
      </w:r>
      <w:r w:rsidR="00080512" w:rsidRPr="008E2A69">
        <w:rPr>
          <w:noProof/>
          <w:sz w:val="18"/>
          <w:rPrChange w:id="127" w:author="CR#0701r1" w:date="2020-04-04T13:17:00Z">
            <w:rPr>
              <w:noProof/>
              <w:sz w:val="18"/>
            </w:rPr>
          </w:rPrChange>
        </w:rPr>
        <w:br/>
      </w:r>
      <w:r w:rsidR="00FA1266" w:rsidRPr="008E2A69">
        <w:rPr>
          <w:noProof/>
          <w:sz w:val="18"/>
          <w:rPrChange w:id="128" w:author="CR#0701r1" w:date="2020-04-04T13:17:00Z">
            <w:rPr>
              <w:noProof/>
              <w:sz w:val="18"/>
            </w:rPr>
          </w:rPrChange>
        </w:rPr>
        <w:t>LTE™ is a Trade Mark of ETSI registered for the benefit of its Members and of the 3GPP Organizational Partners</w:t>
      </w:r>
    </w:p>
    <w:p w:rsidR="00FA1266" w:rsidRPr="008E2A69" w:rsidRDefault="00FA1266" w:rsidP="00FA1266">
      <w:pPr>
        <w:pStyle w:val="FP"/>
        <w:framePr w:h="3057" w:hRule="exact" w:wrap="notBeside" w:vAnchor="page" w:hAnchor="margin" w:y="12605"/>
        <w:rPr>
          <w:noProof/>
          <w:sz w:val="18"/>
          <w:rPrChange w:id="129" w:author="CR#0701r1" w:date="2020-04-04T13:17:00Z">
            <w:rPr>
              <w:noProof/>
              <w:sz w:val="18"/>
            </w:rPr>
          </w:rPrChange>
        </w:rPr>
      </w:pPr>
      <w:r w:rsidRPr="008E2A69">
        <w:rPr>
          <w:noProof/>
          <w:sz w:val="18"/>
          <w:rPrChange w:id="130" w:author="CR#0701r1" w:date="2020-04-04T13:17:00Z">
            <w:rPr>
              <w:noProof/>
              <w:sz w:val="18"/>
            </w:rPr>
          </w:rPrChange>
        </w:rPr>
        <w:t>GSM® and the GSM logo are registered and owned by the GSM Association</w:t>
      </w:r>
    </w:p>
    <w:bookmarkEnd w:id="82"/>
    <w:p w:rsidR="00080512" w:rsidRPr="008E2A69" w:rsidRDefault="00080512">
      <w:pPr>
        <w:pStyle w:val="TT"/>
        <w:rPr>
          <w:rPrChange w:id="131" w:author="CR#0701r1" w:date="2020-04-04T13:17:00Z">
            <w:rPr/>
          </w:rPrChange>
        </w:rPr>
      </w:pPr>
      <w:r w:rsidRPr="008E2A69">
        <w:rPr>
          <w:rPrChange w:id="132" w:author="CR#0701r1" w:date="2020-04-04T13:17:00Z">
            <w:rPr/>
          </w:rPrChange>
        </w:rPr>
        <w:br w:type="page"/>
      </w:r>
      <w:r w:rsidRPr="008E2A69">
        <w:rPr>
          <w:rPrChange w:id="133" w:author="CR#0701r1" w:date="2020-04-04T13:17:00Z">
            <w:rPr/>
          </w:rPrChange>
        </w:rPr>
        <w:lastRenderedPageBreak/>
        <w:t>Contents</w:t>
      </w:r>
    </w:p>
    <w:p w:rsidR="005174E9" w:rsidRPr="008E2A69" w:rsidRDefault="005174E9">
      <w:pPr>
        <w:pStyle w:val="TOC1"/>
        <w:rPr>
          <w:rFonts w:asciiTheme="minorHAnsi" w:eastAsiaTheme="minorEastAsia" w:hAnsiTheme="minorHAnsi" w:cstheme="minorBidi"/>
          <w:szCs w:val="22"/>
          <w:rPrChange w:id="134" w:author="CR#0701r1" w:date="2020-04-04T13:17:00Z">
            <w:rPr>
              <w:rFonts w:asciiTheme="minorHAnsi" w:eastAsiaTheme="minorEastAsia" w:hAnsiTheme="minorHAnsi" w:cstheme="minorBidi"/>
              <w:szCs w:val="22"/>
            </w:rPr>
          </w:rPrChange>
        </w:rPr>
      </w:pPr>
      <w:r w:rsidRPr="008E2A69">
        <w:rPr>
          <w:rPrChange w:id="135" w:author="CR#0701r1" w:date="2020-04-04T13:17:00Z">
            <w:rPr/>
          </w:rPrChange>
        </w:rPr>
        <w:fldChar w:fldCharType="begin" w:fldLock="1"/>
      </w:r>
      <w:r w:rsidRPr="008E2A69">
        <w:rPr>
          <w:rPrChange w:id="136" w:author="CR#0701r1" w:date="2020-04-04T13:17:00Z">
            <w:rPr/>
          </w:rPrChange>
        </w:rPr>
        <w:instrText xml:space="preserve"> TOC \o "1-9" </w:instrText>
      </w:r>
      <w:r w:rsidRPr="008E2A69">
        <w:rPr>
          <w:rPrChange w:id="137" w:author="CR#0701r1" w:date="2020-04-04T13:17:00Z">
            <w:rPr/>
          </w:rPrChange>
        </w:rPr>
        <w:fldChar w:fldCharType="separate"/>
      </w:r>
      <w:r w:rsidRPr="008E2A69">
        <w:rPr>
          <w:rPrChange w:id="138" w:author="CR#0701r1" w:date="2020-04-04T13:17:00Z">
            <w:rPr/>
          </w:rPrChange>
        </w:rPr>
        <w:t>Foreword</w:t>
      </w:r>
      <w:r w:rsidRPr="008E2A69">
        <w:rPr>
          <w:rPrChange w:id="139" w:author="CR#0701r1" w:date="2020-04-04T13:17:00Z">
            <w:rPr/>
          </w:rPrChange>
        </w:rPr>
        <w:tab/>
      </w:r>
      <w:r w:rsidRPr="008E2A69">
        <w:rPr>
          <w:rPrChange w:id="140" w:author="CR#0701r1" w:date="2020-04-04T13:17:00Z">
            <w:rPr/>
          </w:rPrChange>
        </w:rPr>
        <w:fldChar w:fldCharType="begin" w:fldLock="1"/>
      </w:r>
      <w:r w:rsidRPr="008E2A69">
        <w:rPr>
          <w:rPrChange w:id="141" w:author="CR#0701r1" w:date="2020-04-04T13:17:00Z">
            <w:rPr/>
          </w:rPrChange>
        </w:rPr>
        <w:instrText xml:space="preserve"> PAGEREF _Toc29239795 \h </w:instrText>
      </w:r>
      <w:r w:rsidRPr="008E2A69">
        <w:rPr>
          <w:rPrChange w:id="142" w:author="CR#0701r1" w:date="2020-04-04T13:17:00Z">
            <w:rPr/>
          </w:rPrChange>
        </w:rPr>
      </w:r>
      <w:r w:rsidRPr="008E2A69">
        <w:rPr>
          <w:rPrChange w:id="143" w:author="CR#0701r1" w:date="2020-04-04T13:17:00Z">
            <w:rPr/>
          </w:rPrChange>
        </w:rPr>
        <w:fldChar w:fldCharType="separate"/>
      </w:r>
      <w:r w:rsidRPr="008E2A69">
        <w:rPr>
          <w:rPrChange w:id="144" w:author="CR#0701r1" w:date="2020-04-04T13:17:00Z">
            <w:rPr/>
          </w:rPrChange>
        </w:rPr>
        <w:t>6</w:t>
      </w:r>
      <w:r w:rsidRPr="008E2A69">
        <w:rPr>
          <w:rPrChange w:id="145" w:author="CR#0701r1" w:date="2020-04-04T13:17:00Z">
            <w:rPr/>
          </w:rPrChange>
        </w:rPr>
        <w:fldChar w:fldCharType="end"/>
      </w:r>
    </w:p>
    <w:p w:rsidR="005174E9" w:rsidRPr="008E2A69" w:rsidRDefault="005174E9">
      <w:pPr>
        <w:pStyle w:val="TOC1"/>
        <w:rPr>
          <w:rFonts w:asciiTheme="minorHAnsi" w:eastAsiaTheme="minorEastAsia" w:hAnsiTheme="minorHAnsi" w:cstheme="minorBidi"/>
          <w:szCs w:val="22"/>
          <w:rPrChange w:id="146" w:author="CR#0701r1" w:date="2020-04-04T13:17:00Z">
            <w:rPr>
              <w:rFonts w:asciiTheme="minorHAnsi" w:eastAsiaTheme="minorEastAsia" w:hAnsiTheme="minorHAnsi" w:cstheme="minorBidi"/>
              <w:szCs w:val="22"/>
            </w:rPr>
          </w:rPrChange>
        </w:rPr>
      </w:pPr>
      <w:r w:rsidRPr="008E2A69">
        <w:rPr>
          <w:rPrChange w:id="147" w:author="CR#0701r1" w:date="2020-04-04T13:17:00Z">
            <w:rPr/>
          </w:rPrChange>
        </w:rPr>
        <w:t>1</w:t>
      </w:r>
      <w:r w:rsidRPr="008E2A69">
        <w:rPr>
          <w:rFonts w:asciiTheme="minorHAnsi" w:eastAsiaTheme="minorEastAsia" w:hAnsiTheme="minorHAnsi" w:cstheme="minorBidi"/>
          <w:szCs w:val="22"/>
          <w:rPrChange w:id="148" w:author="CR#0701r1" w:date="2020-04-04T13:17:00Z">
            <w:rPr>
              <w:rFonts w:asciiTheme="minorHAnsi" w:eastAsiaTheme="minorEastAsia" w:hAnsiTheme="minorHAnsi" w:cstheme="minorBidi"/>
              <w:szCs w:val="22"/>
            </w:rPr>
          </w:rPrChange>
        </w:rPr>
        <w:tab/>
      </w:r>
      <w:r w:rsidRPr="008E2A69">
        <w:rPr>
          <w:rPrChange w:id="149" w:author="CR#0701r1" w:date="2020-04-04T13:17:00Z">
            <w:rPr/>
          </w:rPrChange>
        </w:rPr>
        <w:t>Scope</w:t>
      </w:r>
      <w:r w:rsidRPr="008E2A69">
        <w:rPr>
          <w:rPrChange w:id="150" w:author="CR#0701r1" w:date="2020-04-04T13:17:00Z">
            <w:rPr/>
          </w:rPrChange>
        </w:rPr>
        <w:tab/>
      </w:r>
      <w:r w:rsidRPr="008E2A69">
        <w:rPr>
          <w:rPrChange w:id="151" w:author="CR#0701r1" w:date="2020-04-04T13:17:00Z">
            <w:rPr/>
          </w:rPrChange>
        </w:rPr>
        <w:fldChar w:fldCharType="begin" w:fldLock="1"/>
      </w:r>
      <w:r w:rsidRPr="008E2A69">
        <w:rPr>
          <w:rPrChange w:id="152" w:author="CR#0701r1" w:date="2020-04-04T13:17:00Z">
            <w:rPr/>
          </w:rPrChange>
        </w:rPr>
        <w:instrText xml:space="preserve"> PAGEREF _Toc29239796 \h </w:instrText>
      </w:r>
      <w:r w:rsidRPr="008E2A69">
        <w:rPr>
          <w:rPrChange w:id="153" w:author="CR#0701r1" w:date="2020-04-04T13:17:00Z">
            <w:rPr/>
          </w:rPrChange>
        </w:rPr>
      </w:r>
      <w:r w:rsidRPr="008E2A69">
        <w:rPr>
          <w:rPrChange w:id="154" w:author="CR#0701r1" w:date="2020-04-04T13:17:00Z">
            <w:rPr/>
          </w:rPrChange>
        </w:rPr>
        <w:fldChar w:fldCharType="separate"/>
      </w:r>
      <w:r w:rsidRPr="008E2A69">
        <w:rPr>
          <w:rPrChange w:id="155" w:author="CR#0701r1" w:date="2020-04-04T13:17:00Z">
            <w:rPr/>
          </w:rPrChange>
        </w:rPr>
        <w:t>7</w:t>
      </w:r>
      <w:r w:rsidRPr="008E2A69">
        <w:rPr>
          <w:rPrChange w:id="156" w:author="CR#0701r1" w:date="2020-04-04T13:17:00Z">
            <w:rPr/>
          </w:rPrChange>
        </w:rPr>
        <w:fldChar w:fldCharType="end"/>
      </w:r>
    </w:p>
    <w:p w:rsidR="005174E9" w:rsidRPr="008E2A69" w:rsidRDefault="005174E9">
      <w:pPr>
        <w:pStyle w:val="TOC1"/>
        <w:rPr>
          <w:rFonts w:asciiTheme="minorHAnsi" w:eastAsiaTheme="minorEastAsia" w:hAnsiTheme="minorHAnsi" w:cstheme="minorBidi"/>
          <w:szCs w:val="22"/>
          <w:rPrChange w:id="157" w:author="CR#0701r1" w:date="2020-04-04T13:17:00Z">
            <w:rPr>
              <w:rFonts w:asciiTheme="minorHAnsi" w:eastAsiaTheme="minorEastAsia" w:hAnsiTheme="minorHAnsi" w:cstheme="minorBidi"/>
              <w:szCs w:val="22"/>
            </w:rPr>
          </w:rPrChange>
        </w:rPr>
      </w:pPr>
      <w:r w:rsidRPr="008E2A69">
        <w:rPr>
          <w:rPrChange w:id="158" w:author="CR#0701r1" w:date="2020-04-04T13:17:00Z">
            <w:rPr/>
          </w:rPrChange>
        </w:rPr>
        <w:t>2</w:t>
      </w:r>
      <w:r w:rsidRPr="008E2A69">
        <w:rPr>
          <w:rFonts w:asciiTheme="minorHAnsi" w:eastAsiaTheme="minorEastAsia" w:hAnsiTheme="minorHAnsi" w:cstheme="minorBidi"/>
          <w:szCs w:val="22"/>
          <w:rPrChange w:id="159" w:author="CR#0701r1" w:date="2020-04-04T13:17:00Z">
            <w:rPr>
              <w:rFonts w:asciiTheme="minorHAnsi" w:eastAsiaTheme="minorEastAsia" w:hAnsiTheme="minorHAnsi" w:cstheme="minorBidi"/>
              <w:szCs w:val="22"/>
            </w:rPr>
          </w:rPrChange>
        </w:rPr>
        <w:tab/>
      </w:r>
      <w:r w:rsidRPr="008E2A69">
        <w:rPr>
          <w:rPrChange w:id="160" w:author="CR#0701r1" w:date="2020-04-04T13:17:00Z">
            <w:rPr/>
          </w:rPrChange>
        </w:rPr>
        <w:t>References</w:t>
      </w:r>
      <w:r w:rsidRPr="008E2A69">
        <w:rPr>
          <w:rPrChange w:id="161" w:author="CR#0701r1" w:date="2020-04-04T13:17:00Z">
            <w:rPr/>
          </w:rPrChange>
        </w:rPr>
        <w:tab/>
      </w:r>
      <w:r w:rsidRPr="008E2A69">
        <w:rPr>
          <w:rPrChange w:id="162" w:author="CR#0701r1" w:date="2020-04-04T13:17:00Z">
            <w:rPr/>
          </w:rPrChange>
        </w:rPr>
        <w:fldChar w:fldCharType="begin" w:fldLock="1"/>
      </w:r>
      <w:r w:rsidRPr="008E2A69">
        <w:rPr>
          <w:rPrChange w:id="163" w:author="CR#0701r1" w:date="2020-04-04T13:17:00Z">
            <w:rPr/>
          </w:rPrChange>
        </w:rPr>
        <w:instrText xml:space="preserve"> PAGEREF _Toc29239797 \h </w:instrText>
      </w:r>
      <w:r w:rsidRPr="008E2A69">
        <w:rPr>
          <w:rPrChange w:id="164" w:author="CR#0701r1" w:date="2020-04-04T13:17:00Z">
            <w:rPr/>
          </w:rPrChange>
        </w:rPr>
      </w:r>
      <w:r w:rsidRPr="008E2A69">
        <w:rPr>
          <w:rPrChange w:id="165" w:author="CR#0701r1" w:date="2020-04-04T13:17:00Z">
            <w:rPr/>
          </w:rPrChange>
        </w:rPr>
        <w:fldChar w:fldCharType="separate"/>
      </w:r>
      <w:r w:rsidRPr="008E2A69">
        <w:rPr>
          <w:rPrChange w:id="166" w:author="CR#0701r1" w:date="2020-04-04T13:17:00Z">
            <w:rPr/>
          </w:rPrChange>
        </w:rPr>
        <w:t>7</w:t>
      </w:r>
      <w:r w:rsidRPr="008E2A69">
        <w:rPr>
          <w:rPrChange w:id="167" w:author="CR#0701r1" w:date="2020-04-04T13:17:00Z">
            <w:rPr/>
          </w:rPrChange>
        </w:rPr>
        <w:fldChar w:fldCharType="end"/>
      </w:r>
    </w:p>
    <w:p w:rsidR="005174E9" w:rsidRPr="008E2A69" w:rsidRDefault="005174E9">
      <w:pPr>
        <w:pStyle w:val="TOC1"/>
        <w:rPr>
          <w:rFonts w:asciiTheme="minorHAnsi" w:eastAsiaTheme="minorEastAsia" w:hAnsiTheme="minorHAnsi" w:cstheme="minorBidi"/>
          <w:szCs w:val="22"/>
          <w:rPrChange w:id="168" w:author="CR#0701r1" w:date="2020-04-04T13:17:00Z">
            <w:rPr>
              <w:rFonts w:asciiTheme="minorHAnsi" w:eastAsiaTheme="minorEastAsia" w:hAnsiTheme="minorHAnsi" w:cstheme="minorBidi"/>
              <w:szCs w:val="22"/>
            </w:rPr>
          </w:rPrChange>
        </w:rPr>
      </w:pPr>
      <w:r w:rsidRPr="008E2A69">
        <w:rPr>
          <w:rPrChange w:id="169" w:author="CR#0701r1" w:date="2020-04-04T13:17:00Z">
            <w:rPr/>
          </w:rPrChange>
        </w:rPr>
        <w:t>3</w:t>
      </w:r>
      <w:r w:rsidRPr="008E2A69">
        <w:rPr>
          <w:rFonts w:asciiTheme="minorHAnsi" w:eastAsiaTheme="minorEastAsia" w:hAnsiTheme="minorHAnsi" w:cstheme="minorBidi"/>
          <w:szCs w:val="22"/>
          <w:rPrChange w:id="170" w:author="CR#0701r1" w:date="2020-04-04T13:17:00Z">
            <w:rPr>
              <w:rFonts w:asciiTheme="minorHAnsi" w:eastAsiaTheme="minorEastAsia" w:hAnsiTheme="minorHAnsi" w:cstheme="minorBidi"/>
              <w:szCs w:val="22"/>
            </w:rPr>
          </w:rPrChange>
        </w:rPr>
        <w:tab/>
      </w:r>
      <w:r w:rsidRPr="008E2A69">
        <w:rPr>
          <w:rPrChange w:id="171" w:author="CR#0701r1" w:date="2020-04-04T13:17:00Z">
            <w:rPr/>
          </w:rPrChange>
        </w:rPr>
        <w:t>Definitions, symbols and abbreviations</w:t>
      </w:r>
      <w:r w:rsidRPr="008E2A69">
        <w:rPr>
          <w:rPrChange w:id="172" w:author="CR#0701r1" w:date="2020-04-04T13:17:00Z">
            <w:rPr/>
          </w:rPrChange>
        </w:rPr>
        <w:tab/>
      </w:r>
      <w:r w:rsidRPr="008E2A69">
        <w:rPr>
          <w:rPrChange w:id="173" w:author="CR#0701r1" w:date="2020-04-04T13:17:00Z">
            <w:rPr/>
          </w:rPrChange>
        </w:rPr>
        <w:fldChar w:fldCharType="begin" w:fldLock="1"/>
      </w:r>
      <w:r w:rsidRPr="008E2A69">
        <w:rPr>
          <w:rPrChange w:id="174" w:author="CR#0701r1" w:date="2020-04-04T13:17:00Z">
            <w:rPr/>
          </w:rPrChange>
        </w:rPr>
        <w:instrText xml:space="preserve"> PAGEREF _Toc29239798 \h </w:instrText>
      </w:r>
      <w:r w:rsidRPr="008E2A69">
        <w:rPr>
          <w:rPrChange w:id="175" w:author="CR#0701r1" w:date="2020-04-04T13:17:00Z">
            <w:rPr/>
          </w:rPrChange>
        </w:rPr>
      </w:r>
      <w:r w:rsidRPr="008E2A69">
        <w:rPr>
          <w:rPrChange w:id="176" w:author="CR#0701r1" w:date="2020-04-04T13:17:00Z">
            <w:rPr/>
          </w:rPrChange>
        </w:rPr>
        <w:fldChar w:fldCharType="separate"/>
      </w:r>
      <w:r w:rsidRPr="008E2A69">
        <w:rPr>
          <w:rPrChange w:id="177" w:author="CR#0701r1" w:date="2020-04-04T13:17:00Z">
            <w:rPr/>
          </w:rPrChange>
        </w:rPr>
        <w:t>8</w:t>
      </w:r>
      <w:r w:rsidRPr="008E2A69">
        <w:rPr>
          <w:rPrChange w:id="178" w:author="CR#0701r1" w:date="2020-04-04T13:17:00Z">
            <w:rPr/>
          </w:rPrChange>
        </w:rPr>
        <w:fldChar w:fldCharType="end"/>
      </w:r>
    </w:p>
    <w:p w:rsidR="005174E9" w:rsidRPr="008E2A69" w:rsidRDefault="005174E9">
      <w:pPr>
        <w:pStyle w:val="TOC2"/>
        <w:rPr>
          <w:rFonts w:asciiTheme="minorHAnsi" w:eastAsiaTheme="minorEastAsia" w:hAnsiTheme="minorHAnsi" w:cstheme="minorBidi"/>
          <w:sz w:val="22"/>
          <w:szCs w:val="22"/>
          <w:rPrChange w:id="179" w:author="CR#0701r1" w:date="2020-04-04T13:17:00Z">
            <w:rPr>
              <w:rFonts w:asciiTheme="minorHAnsi" w:eastAsiaTheme="minorEastAsia" w:hAnsiTheme="minorHAnsi" w:cstheme="minorBidi"/>
              <w:sz w:val="22"/>
              <w:szCs w:val="22"/>
            </w:rPr>
          </w:rPrChange>
        </w:rPr>
      </w:pPr>
      <w:r w:rsidRPr="008E2A69">
        <w:rPr>
          <w:rPrChange w:id="180" w:author="CR#0701r1" w:date="2020-04-04T13:17:00Z">
            <w:rPr/>
          </w:rPrChange>
        </w:rPr>
        <w:t>3.1</w:t>
      </w:r>
      <w:r w:rsidRPr="008E2A69">
        <w:rPr>
          <w:rFonts w:asciiTheme="minorHAnsi" w:eastAsiaTheme="minorEastAsia" w:hAnsiTheme="minorHAnsi" w:cstheme="minorBidi"/>
          <w:sz w:val="22"/>
          <w:szCs w:val="22"/>
          <w:rPrChange w:id="181" w:author="CR#0701r1" w:date="2020-04-04T13:17:00Z">
            <w:rPr>
              <w:rFonts w:asciiTheme="minorHAnsi" w:eastAsiaTheme="minorEastAsia" w:hAnsiTheme="minorHAnsi" w:cstheme="minorBidi"/>
              <w:sz w:val="22"/>
              <w:szCs w:val="22"/>
            </w:rPr>
          </w:rPrChange>
        </w:rPr>
        <w:tab/>
      </w:r>
      <w:r w:rsidRPr="008E2A69">
        <w:rPr>
          <w:rPrChange w:id="182" w:author="CR#0701r1" w:date="2020-04-04T13:17:00Z">
            <w:rPr/>
          </w:rPrChange>
        </w:rPr>
        <w:t>Definitions</w:t>
      </w:r>
      <w:r w:rsidRPr="008E2A69">
        <w:rPr>
          <w:rPrChange w:id="183" w:author="CR#0701r1" w:date="2020-04-04T13:17:00Z">
            <w:rPr/>
          </w:rPrChange>
        </w:rPr>
        <w:tab/>
      </w:r>
      <w:r w:rsidRPr="008E2A69">
        <w:rPr>
          <w:rPrChange w:id="184" w:author="CR#0701r1" w:date="2020-04-04T13:17:00Z">
            <w:rPr/>
          </w:rPrChange>
        </w:rPr>
        <w:fldChar w:fldCharType="begin" w:fldLock="1"/>
      </w:r>
      <w:r w:rsidRPr="008E2A69">
        <w:rPr>
          <w:rPrChange w:id="185" w:author="CR#0701r1" w:date="2020-04-04T13:17:00Z">
            <w:rPr/>
          </w:rPrChange>
        </w:rPr>
        <w:instrText xml:space="preserve"> PAGEREF _Toc29239799 \h </w:instrText>
      </w:r>
      <w:r w:rsidRPr="008E2A69">
        <w:rPr>
          <w:rPrChange w:id="186" w:author="CR#0701r1" w:date="2020-04-04T13:17:00Z">
            <w:rPr/>
          </w:rPrChange>
        </w:rPr>
      </w:r>
      <w:r w:rsidRPr="008E2A69">
        <w:rPr>
          <w:rPrChange w:id="187" w:author="CR#0701r1" w:date="2020-04-04T13:17:00Z">
            <w:rPr/>
          </w:rPrChange>
        </w:rPr>
        <w:fldChar w:fldCharType="separate"/>
      </w:r>
      <w:r w:rsidRPr="008E2A69">
        <w:rPr>
          <w:rPrChange w:id="188" w:author="CR#0701r1" w:date="2020-04-04T13:17:00Z">
            <w:rPr/>
          </w:rPrChange>
        </w:rPr>
        <w:t>8</w:t>
      </w:r>
      <w:r w:rsidRPr="008E2A69">
        <w:rPr>
          <w:rPrChange w:id="189" w:author="CR#0701r1" w:date="2020-04-04T13:17:00Z">
            <w:rPr/>
          </w:rPrChange>
        </w:rPr>
        <w:fldChar w:fldCharType="end"/>
      </w:r>
    </w:p>
    <w:p w:rsidR="005174E9" w:rsidRPr="008E2A69" w:rsidRDefault="005174E9">
      <w:pPr>
        <w:pStyle w:val="TOC2"/>
        <w:rPr>
          <w:rFonts w:asciiTheme="minorHAnsi" w:eastAsiaTheme="minorEastAsia" w:hAnsiTheme="minorHAnsi" w:cstheme="minorBidi"/>
          <w:sz w:val="22"/>
          <w:szCs w:val="22"/>
          <w:rPrChange w:id="190" w:author="CR#0701r1" w:date="2020-04-04T13:17:00Z">
            <w:rPr>
              <w:rFonts w:asciiTheme="minorHAnsi" w:eastAsiaTheme="minorEastAsia" w:hAnsiTheme="minorHAnsi" w:cstheme="minorBidi"/>
              <w:sz w:val="22"/>
              <w:szCs w:val="22"/>
            </w:rPr>
          </w:rPrChange>
        </w:rPr>
      </w:pPr>
      <w:r w:rsidRPr="008E2A69">
        <w:rPr>
          <w:rPrChange w:id="191" w:author="CR#0701r1" w:date="2020-04-04T13:17:00Z">
            <w:rPr/>
          </w:rPrChange>
        </w:rPr>
        <w:t>3.</w:t>
      </w:r>
      <w:r w:rsidRPr="008E2A69">
        <w:rPr>
          <w:lang w:eastAsia="ko-KR"/>
          <w:rPrChange w:id="192" w:author="CR#0701r1" w:date="2020-04-04T13:17:00Z">
            <w:rPr>
              <w:lang w:eastAsia="ko-KR"/>
            </w:rPr>
          </w:rPrChange>
        </w:rPr>
        <w:t>2</w:t>
      </w:r>
      <w:r w:rsidRPr="008E2A69">
        <w:rPr>
          <w:rFonts w:asciiTheme="minorHAnsi" w:eastAsiaTheme="minorEastAsia" w:hAnsiTheme="minorHAnsi" w:cstheme="minorBidi"/>
          <w:sz w:val="22"/>
          <w:szCs w:val="22"/>
          <w:rPrChange w:id="193" w:author="CR#0701r1" w:date="2020-04-04T13:17:00Z">
            <w:rPr>
              <w:rFonts w:asciiTheme="minorHAnsi" w:eastAsiaTheme="minorEastAsia" w:hAnsiTheme="minorHAnsi" w:cstheme="minorBidi"/>
              <w:sz w:val="22"/>
              <w:szCs w:val="22"/>
            </w:rPr>
          </w:rPrChange>
        </w:rPr>
        <w:tab/>
      </w:r>
      <w:r w:rsidRPr="008E2A69">
        <w:rPr>
          <w:rPrChange w:id="194" w:author="CR#0701r1" w:date="2020-04-04T13:17:00Z">
            <w:rPr/>
          </w:rPrChange>
        </w:rPr>
        <w:t>Abbreviations</w:t>
      </w:r>
      <w:r w:rsidRPr="008E2A69">
        <w:rPr>
          <w:rPrChange w:id="195" w:author="CR#0701r1" w:date="2020-04-04T13:17:00Z">
            <w:rPr/>
          </w:rPrChange>
        </w:rPr>
        <w:tab/>
      </w:r>
      <w:r w:rsidRPr="008E2A69">
        <w:rPr>
          <w:rPrChange w:id="196" w:author="CR#0701r1" w:date="2020-04-04T13:17:00Z">
            <w:rPr/>
          </w:rPrChange>
        </w:rPr>
        <w:fldChar w:fldCharType="begin" w:fldLock="1"/>
      </w:r>
      <w:r w:rsidRPr="008E2A69">
        <w:rPr>
          <w:rPrChange w:id="197" w:author="CR#0701r1" w:date="2020-04-04T13:17:00Z">
            <w:rPr/>
          </w:rPrChange>
        </w:rPr>
        <w:instrText xml:space="preserve"> PAGEREF _Toc29239800 \h </w:instrText>
      </w:r>
      <w:r w:rsidRPr="008E2A69">
        <w:rPr>
          <w:rPrChange w:id="198" w:author="CR#0701r1" w:date="2020-04-04T13:17:00Z">
            <w:rPr/>
          </w:rPrChange>
        </w:rPr>
      </w:r>
      <w:r w:rsidRPr="008E2A69">
        <w:rPr>
          <w:rPrChange w:id="199" w:author="CR#0701r1" w:date="2020-04-04T13:17:00Z">
            <w:rPr/>
          </w:rPrChange>
        </w:rPr>
        <w:fldChar w:fldCharType="separate"/>
      </w:r>
      <w:r w:rsidRPr="008E2A69">
        <w:rPr>
          <w:rPrChange w:id="200" w:author="CR#0701r1" w:date="2020-04-04T13:17:00Z">
            <w:rPr/>
          </w:rPrChange>
        </w:rPr>
        <w:t>8</w:t>
      </w:r>
      <w:r w:rsidRPr="008E2A69">
        <w:rPr>
          <w:rPrChange w:id="201" w:author="CR#0701r1" w:date="2020-04-04T13:17:00Z">
            <w:rPr/>
          </w:rPrChange>
        </w:rPr>
        <w:fldChar w:fldCharType="end"/>
      </w:r>
    </w:p>
    <w:p w:rsidR="005174E9" w:rsidRPr="008E2A69" w:rsidRDefault="005174E9">
      <w:pPr>
        <w:pStyle w:val="TOC1"/>
        <w:rPr>
          <w:rFonts w:asciiTheme="minorHAnsi" w:eastAsiaTheme="minorEastAsia" w:hAnsiTheme="minorHAnsi" w:cstheme="minorBidi"/>
          <w:szCs w:val="22"/>
          <w:rPrChange w:id="202" w:author="CR#0701r1" w:date="2020-04-04T13:17:00Z">
            <w:rPr>
              <w:rFonts w:asciiTheme="minorHAnsi" w:eastAsiaTheme="minorEastAsia" w:hAnsiTheme="minorHAnsi" w:cstheme="minorBidi"/>
              <w:szCs w:val="22"/>
            </w:rPr>
          </w:rPrChange>
        </w:rPr>
      </w:pPr>
      <w:r w:rsidRPr="008E2A69">
        <w:rPr>
          <w:rPrChange w:id="203" w:author="CR#0701r1" w:date="2020-04-04T13:17:00Z">
            <w:rPr/>
          </w:rPrChange>
        </w:rPr>
        <w:t>4</w:t>
      </w:r>
      <w:r w:rsidRPr="008E2A69">
        <w:rPr>
          <w:rFonts w:asciiTheme="minorHAnsi" w:eastAsiaTheme="minorEastAsia" w:hAnsiTheme="minorHAnsi" w:cstheme="minorBidi"/>
          <w:szCs w:val="22"/>
          <w:rPrChange w:id="204" w:author="CR#0701r1" w:date="2020-04-04T13:17:00Z">
            <w:rPr>
              <w:rFonts w:asciiTheme="minorHAnsi" w:eastAsiaTheme="minorEastAsia" w:hAnsiTheme="minorHAnsi" w:cstheme="minorBidi"/>
              <w:szCs w:val="22"/>
            </w:rPr>
          </w:rPrChange>
        </w:rPr>
        <w:tab/>
      </w:r>
      <w:r w:rsidRPr="008E2A69">
        <w:rPr>
          <w:lang w:eastAsia="ko-KR"/>
          <w:rPrChange w:id="205" w:author="CR#0701r1" w:date="2020-04-04T13:17:00Z">
            <w:rPr>
              <w:lang w:eastAsia="ko-KR"/>
            </w:rPr>
          </w:rPrChange>
        </w:rPr>
        <w:t>General</w:t>
      </w:r>
      <w:r w:rsidRPr="008E2A69">
        <w:rPr>
          <w:rPrChange w:id="206" w:author="CR#0701r1" w:date="2020-04-04T13:17:00Z">
            <w:rPr/>
          </w:rPrChange>
        </w:rPr>
        <w:tab/>
      </w:r>
      <w:r w:rsidRPr="008E2A69">
        <w:rPr>
          <w:rPrChange w:id="207" w:author="CR#0701r1" w:date="2020-04-04T13:17:00Z">
            <w:rPr/>
          </w:rPrChange>
        </w:rPr>
        <w:fldChar w:fldCharType="begin" w:fldLock="1"/>
      </w:r>
      <w:r w:rsidRPr="008E2A69">
        <w:rPr>
          <w:rPrChange w:id="208" w:author="CR#0701r1" w:date="2020-04-04T13:17:00Z">
            <w:rPr/>
          </w:rPrChange>
        </w:rPr>
        <w:instrText xml:space="preserve"> PAGEREF _Toc29239801 \h </w:instrText>
      </w:r>
      <w:r w:rsidRPr="008E2A69">
        <w:rPr>
          <w:rPrChange w:id="209" w:author="CR#0701r1" w:date="2020-04-04T13:17:00Z">
            <w:rPr/>
          </w:rPrChange>
        </w:rPr>
      </w:r>
      <w:r w:rsidRPr="008E2A69">
        <w:rPr>
          <w:rPrChange w:id="210" w:author="CR#0701r1" w:date="2020-04-04T13:17:00Z">
            <w:rPr/>
          </w:rPrChange>
        </w:rPr>
        <w:fldChar w:fldCharType="separate"/>
      </w:r>
      <w:r w:rsidRPr="008E2A69">
        <w:rPr>
          <w:rPrChange w:id="211" w:author="CR#0701r1" w:date="2020-04-04T13:17:00Z">
            <w:rPr/>
          </w:rPrChange>
        </w:rPr>
        <w:t>9</w:t>
      </w:r>
      <w:r w:rsidRPr="008E2A69">
        <w:rPr>
          <w:rPrChange w:id="212" w:author="CR#0701r1" w:date="2020-04-04T13:17:00Z">
            <w:rPr/>
          </w:rPrChange>
        </w:rPr>
        <w:fldChar w:fldCharType="end"/>
      </w:r>
    </w:p>
    <w:p w:rsidR="005174E9" w:rsidRPr="008E2A69" w:rsidRDefault="005174E9">
      <w:pPr>
        <w:pStyle w:val="TOC2"/>
        <w:rPr>
          <w:rFonts w:asciiTheme="minorHAnsi" w:eastAsiaTheme="minorEastAsia" w:hAnsiTheme="minorHAnsi" w:cstheme="minorBidi"/>
          <w:sz w:val="22"/>
          <w:szCs w:val="22"/>
          <w:rPrChange w:id="213" w:author="CR#0701r1" w:date="2020-04-04T13:17:00Z">
            <w:rPr>
              <w:rFonts w:asciiTheme="minorHAnsi" w:eastAsiaTheme="minorEastAsia" w:hAnsiTheme="minorHAnsi" w:cstheme="minorBidi"/>
              <w:sz w:val="22"/>
              <w:szCs w:val="22"/>
            </w:rPr>
          </w:rPrChange>
        </w:rPr>
      </w:pPr>
      <w:r w:rsidRPr="008E2A69">
        <w:rPr>
          <w:rPrChange w:id="214" w:author="CR#0701r1" w:date="2020-04-04T13:17:00Z">
            <w:rPr/>
          </w:rPrChange>
        </w:rPr>
        <w:t>4.1</w:t>
      </w:r>
      <w:r w:rsidRPr="008E2A69">
        <w:rPr>
          <w:rFonts w:asciiTheme="minorHAnsi" w:eastAsiaTheme="minorEastAsia" w:hAnsiTheme="minorHAnsi" w:cstheme="minorBidi"/>
          <w:sz w:val="22"/>
          <w:szCs w:val="22"/>
          <w:rPrChange w:id="215" w:author="CR#0701r1" w:date="2020-04-04T13:17:00Z">
            <w:rPr>
              <w:rFonts w:asciiTheme="minorHAnsi" w:eastAsiaTheme="minorEastAsia" w:hAnsiTheme="minorHAnsi" w:cstheme="minorBidi"/>
              <w:sz w:val="22"/>
              <w:szCs w:val="22"/>
            </w:rPr>
          </w:rPrChange>
        </w:rPr>
        <w:tab/>
      </w:r>
      <w:r w:rsidRPr="008E2A69">
        <w:rPr>
          <w:lang w:eastAsia="ko-KR"/>
          <w:rPrChange w:id="216" w:author="CR#0701r1" w:date="2020-04-04T13:17:00Z">
            <w:rPr>
              <w:lang w:eastAsia="ko-KR"/>
            </w:rPr>
          </w:rPrChange>
        </w:rPr>
        <w:t>Introduction</w:t>
      </w:r>
      <w:r w:rsidRPr="008E2A69">
        <w:rPr>
          <w:rPrChange w:id="217" w:author="CR#0701r1" w:date="2020-04-04T13:17:00Z">
            <w:rPr/>
          </w:rPrChange>
        </w:rPr>
        <w:tab/>
      </w:r>
      <w:r w:rsidRPr="008E2A69">
        <w:rPr>
          <w:rPrChange w:id="218" w:author="CR#0701r1" w:date="2020-04-04T13:17:00Z">
            <w:rPr/>
          </w:rPrChange>
        </w:rPr>
        <w:fldChar w:fldCharType="begin" w:fldLock="1"/>
      </w:r>
      <w:r w:rsidRPr="008E2A69">
        <w:rPr>
          <w:rPrChange w:id="219" w:author="CR#0701r1" w:date="2020-04-04T13:17:00Z">
            <w:rPr/>
          </w:rPrChange>
        </w:rPr>
        <w:instrText xml:space="preserve"> PAGEREF _Toc29239802 \h </w:instrText>
      </w:r>
      <w:r w:rsidRPr="008E2A69">
        <w:rPr>
          <w:rPrChange w:id="220" w:author="CR#0701r1" w:date="2020-04-04T13:17:00Z">
            <w:rPr/>
          </w:rPrChange>
        </w:rPr>
      </w:r>
      <w:r w:rsidRPr="008E2A69">
        <w:rPr>
          <w:rPrChange w:id="221" w:author="CR#0701r1" w:date="2020-04-04T13:17:00Z">
            <w:rPr/>
          </w:rPrChange>
        </w:rPr>
        <w:fldChar w:fldCharType="separate"/>
      </w:r>
      <w:r w:rsidRPr="008E2A69">
        <w:rPr>
          <w:rPrChange w:id="222" w:author="CR#0701r1" w:date="2020-04-04T13:17:00Z">
            <w:rPr/>
          </w:rPrChange>
        </w:rPr>
        <w:t>9</w:t>
      </w:r>
      <w:r w:rsidRPr="008E2A69">
        <w:rPr>
          <w:rPrChange w:id="223" w:author="CR#0701r1" w:date="2020-04-04T13:17:00Z">
            <w:rPr/>
          </w:rPrChange>
        </w:rPr>
        <w:fldChar w:fldCharType="end"/>
      </w:r>
    </w:p>
    <w:p w:rsidR="005174E9" w:rsidRPr="008E2A69" w:rsidRDefault="005174E9">
      <w:pPr>
        <w:pStyle w:val="TOC2"/>
        <w:rPr>
          <w:rFonts w:asciiTheme="minorHAnsi" w:eastAsiaTheme="minorEastAsia" w:hAnsiTheme="minorHAnsi" w:cstheme="minorBidi"/>
          <w:sz w:val="22"/>
          <w:szCs w:val="22"/>
          <w:rPrChange w:id="224" w:author="CR#0701r1" w:date="2020-04-04T13:17:00Z">
            <w:rPr>
              <w:rFonts w:asciiTheme="minorHAnsi" w:eastAsiaTheme="minorEastAsia" w:hAnsiTheme="minorHAnsi" w:cstheme="minorBidi"/>
              <w:sz w:val="22"/>
              <w:szCs w:val="22"/>
            </w:rPr>
          </w:rPrChange>
        </w:rPr>
      </w:pPr>
      <w:r w:rsidRPr="008E2A69">
        <w:rPr>
          <w:rPrChange w:id="225" w:author="CR#0701r1" w:date="2020-04-04T13:17:00Z">
            <w:rPr/>
          </w:rPrChange>
        </w:rPr>
        <w:t>4.2</w:t>
      </w:r>
      <w:r w:rsidRPr="008E2A69">
        <w:rPr>
          <w:rFonts w:asciiTheme="minorHAnsi" w:eastAsiaTheme="minorEastAsia" w:hAnsiTheme="minorHAnsi" w:cstheme="minorBidi"/>
          <w:sz w:val="22"/>
          <w:szCs w:val="22"/>
          <w:rPrChange w:id="226" w:author="CR#0701r1" w:date="2020-04-04T13:17:00Z">
            <w:rPr>
              <w:rFonts w:asciiTheme="minorHAnsi" w:eastAsiaTheme="minorEastAsia" w:hAnsiTheme="minorHAnsi" w:cstheme="minorBidi"/>
              <w:sz w:val="22"/>
              <w:szCs w:val="22"/>
            </w:rPr>
          </w:rPrChange>
        </w:rPr>
        <w:tab/>
      </w:r>
      <w:r w:rsidRPr="008E2A69">
        <w:rPr>
          <w:lang w:eastAsia="ko-KR"/>
          <w:rPrChange w:id="227" w:author="CR#0701r1" w:date="2020-04-04T13:17:00Z">
            <w:rPr>
              <w:lang w:eastAsia="ko-KR"/>
            </w:rPr>
          </w:rPrChange>
        </w:rPr>
        <w:t>MAC architecture</w:t>
      </w:r>
      <w:r w:rsidRPr="008E2A69">
        <w:rPr>
          <w:rPrChange w:id="228" w:author="CR#0701r1" w:date="2020-04-04T13:17:00Z">
            <w:rPr/>
          </w:rPrChange>
        </w:rPr>
        <w:tab/>
      </w:r>
      <w:r w:rsidRPr="008E2A69">
        <w:rPr>
          <w:rPrChange w:id="229" w:author="CR#0701r1" w:date="2020-04-04T13:17:00Z">
            <w:rPr/>
          </w:rPrChange>
        </w:rPr>
        <w:fldChar w:fldCharType="begin" w:fldLock="1"/>
      </w:r>
      <w:r w:rsidRPr="008E2A69">
        <w:rPr>
          <w:rPrChange w:id="230" w:author="CR#0701r1" w:date="2020-04-04T13:17:00Z">
            <w:rPr/>
          </w:rPrChange>
        </w:rPr>
        <w:instrText xml:space="preserve"> PAGEREF _Toc29239803 \h </w:instrText>
      </w:r>
      <w:r w:rsidRPr="008E2A69">
        <w:rPr>
          <w:rPrChange w:id="231" w:author="CR#0701r1" w:date="2020-04-04T13:17:00Z">
            <w:rPr/>
          </w:rPrChange>
        </w:rPr>
      </w:r>
      <w:r w:rsidRPr="008E2A69">
        <w:rPr>
          <w:rPrChange w:id="232" w:author="CR#0701r1" w:date="2020-04-04T13:17:00Z">
            <w:rPr/>
          </w:rPrChange>
        </w:rPr>
        <w:fldChar w:fldCharType="separate"/>
      </w:r>
      <w:r w:rsidRPr="008E2A69">
        <w:rPr>
          <w:rPrChange w:id="233" w:author="CR#0701r1" w:date="2020-04-04T13:17:00Z">
            <w:rPr/>
          </w:rPrChange>
        </w:rPr>
        <w:t>9</w:t>
      </w:r>
      <w:r w:rsidRPr="008E2A69">
        <w:rPr>
          <w:rPrChange w:id="234" w:author="CR#0701r1" w:date="2020-04-04T13:17:00Z">
            <w:rPr/>
          </w:rPrChange>
        </w:rPr>
        <w:fldChar w:fldCharType="end"/>
      </w:r>
    </w:p>
    <w:p w:rsidR="005174E9" w:rsidRPr="008E2A69" w:rsidRDefault="005174E9">
      <w:pPr>
        <w:pStyle w:val="TOC3"/>
        <w:rPr>
          <w:rFonts w:asciiTheme="minorHAnsi" w:eastAsiaTheme="minorEastAsia" w:hAnsiTheme="minorHAnsi" w:cstheme="minorBidi"/>
          <w:sz w:val="22"/>
          <w:szCs w:val="22"/>
          <w:rPrChange w:id="235" w:author="CR#0701r1" w:date="2020-04-04T13:17:00Z">
            <w:rPr>
              <w:rFonts w:asciiTheme="minorHAnsi" w:eastAsiaTheme="minorEastAsia" w:hAnsiTheme="minorHAnsi" w:cstheme="minorBidi"/>
              <w:sz w:val="22"/>
              <w:szCs w:val="22"/>
            </w:rPr>
          </w:rPrChange>
        </w:rPr>
      </w:pPr>
      <w:r w:rsidRPr="008E2A69">
        <w:rPr>
          <w:rPrChange w:id="236" w:author="CR#0701r1" w:date="2020-04-04T13:17:00Z">
            <w:rPr/>
          </w:rPrChange>
        </w:rPr>
        <w:t>4.2.1</w:t>
      </w:r>
      <w:r w:rsidRPr="008E2A69">
        <w:rPr>
          <w:rFonts w:asciiTheme="minorHAnsi" w:eastAsiaTheme="minorEastAsia" w:hAnsiTheme="minorHAnsi" w:cstheme="minorBidi"/>
          <w:sz w:val="22"/>
          <w:szCs w:val="22"/>
          <w:rPrChange w:id="237" w:author="CR#0701r1" w:date="2020-04-04T13:17:00Z">
            <w:rPr>
              <w:rFonts w:asciiTheme="minorHAnsi" w:eastAsiaTheme="minorEastAsia" w:hAnsiTheme="minorHAnsi" w:cstheme="minorBidi"/>
              <w:sz w:val="22"/>
              <w:szCs w:val="22"/>
            </w:rPr>
          </w:rPrChange>
        </w:rPr>
        <w:tab/>
      </w:r>
      <w:r w:rsidRPr="008E2A69">
        <w:rPr>
          <w:lang w:eastAsia="ko-KR"/>
          <w:rPrChange w:id="238" w:author="CR#0701r1" w:date="2020-04-04T13:17:00Z">
            <w:rPr>
              <w:lang w:eastAsia="ko-KR"/>
            </w:rPr>
          </w:rPrChange>
        </w:rPr>
        <w:t>General</w:t>
      </w:r>
      <w:r w:rsidRPr="008E2A69">
        <w:rPr>
          <w:rPrChange w:id="239" w:author="CR#0701r1" w:date="2020-04-04T13:17:00Z">
            <w:rPr/>
          </w:rPrChange>
        </w:rPr>
        <w:tab/>
      </w:r>
      <w:r w:rsidRPr="008E2A69">
        <w:rPr>
          <w:rPrChange w:id="240" w:author="CR#0701r1" w:date="2020-04-04T13:17:00Z">
            <w:rPr/>
          </w:rPrChange>
        </w:rPr>
        <w:fldChar w:fldCharType="begin" w:fldLock="1"/>
      </w:r>
      <w:r w:rsidRPr="008E2A69">
        <w:rPr>
          <w:rPrChange w:id="241" w:author="CR#0701r1" w:date="2020-04-04T13:17:00Z">
            <w:rPr/>
          </w:rPrChange>
        </w:rPr>
        <w:instrText xml:space="preserve"> PAGEREF _Toc29239804 \h </w:instrText>
      </w:r>
      <w:r w:rsidRPr="008E2A69">
        <w:rPr>
          <w:rPrChange w:id="242" w:author="CR#0701r1" w:date="2020-04-04T13:17:00Z">
            <w:rPr/>
          </w:rPrChange>
        </w:rPr>
      </w:r>
      <w:r w:rsidRPr="008E2A69">
        <w:rPr>
          <w:rPrChange w:id="243" w:author="CR#0701r1" w:date="2020-04-04T13:17:00Z">
            <w:rPr/>
          </w:rPrChange>
        </w:rPr>
        <w:fldChar w:fldCharType="separate"/>
      </w:r>
      <w:r w:rsidRPr="008E2A69">
        <w:rPr>
          <w:rPrChange w:id="244" w:author="CR#0701r1" w:date="2020-04-04T13:17:00Z">
            <w:rPr/>
          </w:rPrChange>
        </w:rPr>
        <w:t>9</w:t>
      </w:r>
      <w:r w:rsidRPr="008E2A69">
        <w:rPr>
          <w:rPrChange w:id="245" w:author="CR#0701r1" w:date="2020-04-04T13:17:00Z">
            <w:rPr/>
          </w:rPrChange>
        </w:rPr>
        <w:fldChar w:fldCharType="end"/>
      </w:r>
    </w:p>
    <w:p w:rsidR="005174E9" w:rsidRPr="008E2A69" w:rsidRDefault="005174E9">
      <w:pPr>
        <w:pStyle w:val="TOC3"/>
        <w:rPr>
          <w:rFonts w:asciiTheme="minorHAnsi" w:eastAsiaTheme="minorEastAsia" w:hAnsiTheme="minorHAnsi" w:cstheme="minorBidi"/>
          <w:sz w:val="22"/>
          <w:szCs w:val="22"/>
          <w:rPrChange w:id="246" w:author="CR#0701r1" w:date="2020-04-04T13:17:00Z">
            <w:rPr>
              <w:rFonts w:asciiTheme="minorHAnsi" w:eastAsiaTheme="minorEastAsia" w:hAnsiTheme="minorHAnsi" w:cstheme="minorBidi"/>
              <w:sz w:val="22"/>
              <w:szCs w:val="22"/>
            </w:rPr>
          </w:rPrChange>
        </w:rPr>
      </w:pPr>
      <w:r w:rsidRPr="008E2A69">
        <w:rPr>
          <w:rPrChange w:id="247" w:author="CR#0701r1" w:date="2020-04-04T13:17:00Z">
            <w:rPr/>
          </w:rPrChange>
        </w:rPr>
        <w:t>4.2.2</w:t>
      </w:r>
      <w:r w:rsidRPr="008E2A69">
        <w:rPr>
          <w:rFonts w:asciiTheme="minorHAnsi" w:eastAsiaTheme="minorEastAsia" w:hAnsiTheme="minorHAnsi" w:cstheme="minorBidi"/>
          <w:sz w:val="22"/>
          <w:szCs w:val="22"/>
          <w:rPrChange w:id="248" w:author="CR#0701r1" w:date="2020-04-04T13:17:00Z">
            <w:rPr>
              <w:rFonts w:asciiTheme="minorHAnsi" w:eastAsiaTheme="minorEastAsia" w:hAnsiTheme="minorHAnsi" w:cstheme="minorBidi"/>
              <w:sz w:val="22"/>
              <w:szCs w:val="22"/>
            </w:rPr>
          </w:rPrChange>
        </w:rPr>
        <w:tab/>
      </w:r>
      <w:r w:rsidRPr="008E2A69">
        <w:rPr>
          <w:lang w:eastAsia="ko-KR"/>
          <w:rPrChange w:id="249" w:author="CR#0701r1" w:date="2020-04-04T13:17:00Z">
            <w:rPr>
              <w:lang w:eastAsia="ko-KR"/>
            </w:rPr>
          </w:rPrChange>
        </w:rPr>
        <w:t>MAC Entities</w:t>
      </w:r>
      <w:r w:rsidRPr="008E2A69">
        <w:rPr>
          <w:rPrChange w:id="250" w:author="CR#0701r1" w:date="2020-04-04T13:17:00Z">
            <w:rPr/>
          </w:rPrChange>
        </w:rPr>
        <w:tab/>
      </w:r>
      <w:r w:rsidRPr="008E2A69">
        <w:rPr>
          <w:rPrChange w:id="251" w:author="CR#0701r1" w:date="2020-04-04T13:17:00Z">
            <w:rPr/>
          </w:rPrChange>
        </w:rPr>
        <w:fldChar w:fldCharType="begin" w:fldLock="1"/>
      </w:r>
      <w:r w:rsidRPr="008E2A69">
        <w:rPr>
          <w:rPrChange w:id="252" w:author="CR#0701r1" w:date="2020-04-04T13:17:00Z">
            <w:rPr/>
          </w:rPrChange>
        </w:rPr>
        <w:instrText xml:space="preserve"> PAGEREF _Toc29239805 \h </w:instrText>
      </w:r>
      <w:r w:rsidRPr="008E2A69">
        <w:rPr>
          <w:rPrChange w:id="253" w:author="CR#0701r1" w:date="2020-04-04T13:17:00Z">
            <w:rPr/>
          </w:rPrChange>
        </w:rPr>
      </w:r>
      <w:r w:rsidRPr="008E2A69">
        <w:rPr>
          <w:rPrChange w:id="254" w:author="CR#0701r1" w:date="2020-04-04T13:17:00Z">
            <w:rPr/>
          </w:rPrChange>
        </w:rPr>
        <w:fldChar w:fldCharType="separate"/>
      </w:r>
      <w:r w:rsidRPr="008E2A69">
        <w:rPr>
          <w:rPrChange w:id="255" w:author="CR#0701r1" w:date="2020-04-04T13:17:00Z">
            <w:rPr/>
          </w:rPrChange>
        </w:rPr>
        <w:t>9</w:t>
      </w:r>
      <w:r w:rsidRPr="008E2A69">
        <w:rPr>
          <w:rPrChange w:id="256" w:author="CR#0701r1" w:date="2020-04-04T13:17:00Z">
            <w:rPr/>
          </w:rPrChange>
        </w:rPr>
        <w:fldChar w:fldCharType="end"/>
      </w:r>
    </w:p>
    <w:p w:rsidR="005174E9" w:rsidRPr="008E2A69" w:rsidRDefault="005174E9">
      <w:pPr>
        <w:pStyle w:val="TOC2"/>
        <w:rPr>
          <w:rFonts w:asciiTheme="minorHAnsi" w:eastAsiaTheme="minorEastAsia" w:hAnsiTheme="minorHAnsi" w:cstheme="minorBidi"/>
          <w:sz w:val="22"/>
          <w:szCs w:val="22"/>
          <w:rPrChange w:id="257" w:author="CR#0701r1" w:date="2020-04-04T13:17:00Z">
            <w:rPr>
              <w:rFonts w:asciiTheme="minorHAnsi" w:eastAsiaTheme="minorEastAsia" w:hAnsiTheme="minorHAnsi" w:cstheme="minorBidi"/>
              <w:sz w:val="22"/>
              <w:szCs w:val="22"/>
            </w:rPr>
          </w:rPrChange>
        </w:rPr>
      </w:pPr>
      <w:r w:rsidRPr="008E2A69">
        <w:rPr>
          <w:rPrChange w:id="258" w:author="CR#0701r1" w:date="2020-04-04T13:17:00Z">
            <w:rPr/>
          </w:rPrChange>
        </w:rPr>
        <w:t>4.3</w:t>
      </w:r>
      <w:r w:rsidRPr="008E2A69">
        <w:rPr>
          <w:rFonts w:asciiTheme="minorHAnsi" w:eastAsiaTheme="minorEastAsia" w:hAnsiTheme="minorHAnsi" w:cstheme="minorBidi"/>
          <w:sz w:val="22"/>
          <w:szCs w:val="22"/>
          <w:rPrChange w:id="259" w:author="CR#0701r1" w:date="2020-04-04T13:17:00Z">
            <w:rPr>
              <w:rFonts w:asciiTheme="minorHAnsi" w:eastAsiaTheme="minorEastAsia" w:hAnsiTheme="minorHAnsi" w:cstheme="minorBidi"/>
              <w:sz w:val="22"/>
              <w:szCs w:val="22"/>
            </w:rPr>
          </w:rPrChange>
        </w:rPr>
        <w:tab/>
      </w:r>
      <w:r w:rsidRPr="008E2A69">
        <w:rPr>
          <w:lang w:eastAsia="ko-KR"/>
          <w:rPrChange w:id="260" w:author="CR#0701r1" w:date="2020-04-04T13:17:00Z">
            <w:rPr>
              <w:lang w:eastAsia="ko-KR"/>
            </w:rPr>
          </w:rPrChange>
        </w:rPr>
        <w:t>Services</w:t>
      </w:r>
      <w:r w:rsidRPr="008E2A69">
        <w:rPr>
          <w:rPrChange w:id="261" w:author="CR#0701r1" w:date="2020-04-04T13:17:00Z">
            <w:rPr/>
          </w:rPrChange>
        </w:rPr>
        <w:tab/>
      </w:r>
      <w:r w:rsidRPr="008E2A69">
        <w:rPr>
          <w:rPrChange w:id="262" w:author="CR#0701r1" w:date="2020-04-04T13:17:00Z">
            <w:rPr/>
          </w:rPrChange>
        </w:rPr>
        <w:fldChar w:fldCharType="begin" w:fldLock="1"/>
      </w:r>
      <w:r w:rsidRPr="008E2A69">
        <w:rPr>
          <w:rPrChange w:id="263" w:author="CR#0701r1" w:date="2020-04-04T13:17:00Z">
            <w:rPr/>
          </w:rPrChange>
        </w:rPr>
        <w:instrText xml:space="preserve"> PAGEREF _Toc29239806 \h </w:instrText>
      </w:r>
      <w:r w:rsidRPr="008E2A69">
        <w:rPr>
          <w:rPrChange w:id="264" w:author="CR#0701r1" w:date="2020-04-04T13:17:00Z">
            <w:rPr/>
          </w:rPrChange>
        </w:rPr>
      </w:r>
      <w:r w:rsidRPr="008E2A69">
        <w:rPr>
          <w:rPrChange w:id="265" w:author="CR#0701r1" w:date="2020-04-04T13:17:00Z">
            <w:rPr/>
          </w:rPrChange>
        </w:rPr>
        <w:fldChar w:fldCharType="separate"/>
      </w:r>
      <w:r w:rsidRPr="008E2A69">
        <w:rPr>
          <w:rPrChange w:id="266" w:author="CR#0701r1" w:date="2020-04-04T13:17:00Z">
            <w:rPr/>
          </w:rPrChange>
        </w:rPr>
        <w:t>10</w:t>
      </w:r>
      <w:r w:rsidRPr="008E2A69">
        <w:rPr>
          <w:rPrChange w:id="267" w:author="CR#0701r1" w:date="2020-04-04T13:17:00Z">
            <w:rPr/>
          </w:rPrChange>
        </w:rPr>
        <w:fldChar w:fldCharType="end"/>
      </w:r>
    </w:p>
    <w:p w:rsidR="005174E9" w:rsidRPr="008E2A69" w:rsidRDefault="005174E9">
      <w:pPr>
        <w:pStyle w:val="TOC3"/>
        <w:rPr>
          <w:rFonts w:asciiTheme="minorHAnsi" w:eastAsiaTheme="minorEastAsia" w:hAnsiTheme="minorHAnsi" w:cstheme="minorBidi"/>
          <w:sz w:val="22"/>
          <w:szCs w:val="22"/>
          <w:rPrChange w:id="268" w:author="CR#0701r1" w:date="2020-04-04T13:17:00Z">
            <w:rPr>
              <w:rFonts w:asciiTheme="minorHAnsi" w:eastAsiaTheme="minorEastAsia" w:hAnsiTheme="minorHAnsi" w:cstheme="minorBidi"/>
              <w:sz w:val="22"/>
              <w:szCs w:val="22"/>
            </w:rPr>
          </w:rPrChange>
        </w:rPr>
      </w:pPr>
      <w:r w:rsidRPr="008E2A69">
        <w:rPr>
          <w:rPrChange w:id="269" w:author="CR#0701r1" w:date="2020-04-04T13:17:00Z">
            <w:rPr/>
          </w:rPrChange>
        </w:rPr>
        <w:t>4.3.1</w:t>
      </w:r>
      <w:r w:rsidRPr="008E2A69">
        <w:rPr>
          <w:rFonts w:asciiTheme="minorHAnsi" w:eastAsiaTheme="minorEastAsia" w:hAnsiTheme="minorHAnsi" w:cstheme="minorBidi"/>
          <w:sz w:val="22"/>
          <w:szCs w:val="22"/>
          <w:rPrChange w:id="270" w:author="CR#0701r1" w:date="2020-04-04T13:17:00Z">
            <w:rPr>
              <w:rFonts w:asciiTheme="minorHAnsi" w:eastAsiaTheme="minorEastAsia" w:hAnsiTheme="minorHAnsi" w:cstheme="minorBidi"/>
              <w:sz w:val="22"/>
              <w:szCs w:val="22"/>
            </w:rPr>
          </w:rPrChange>
        </w:rPr>
        <w:tab/>
      </w:r>
      <w:r w:rsidRPr="008E2A69">
        <w:rPr>
          <w:lang w:eastAsia="ko-KR"/>
          <w:rPrChange w:id="271" w:author="CR#0701r1" w:date="2020-04-04T13:17:00Z">
            <w:rPr>
              <w:lang w:eastAsia="ko-KR"/>
            </w:rPr>
          </w:rPrChange>
        </w:rPr>
        <w:t>Services provided to upper layers</w:t>
      </w:r>
      <w:r w:rsidRPr="008E2A69">
        <w:rPr>
          <w:rPrChange w:id="272" w:author="CR#0701r1" w:date="2020-04-04T13:17:00Z">
            <w:rPr/>
          </w:rPrChange>
        </w:rPr>
        <w:tab/>
      </w:r>
      <w:r w:rsidRPr="008E2A69">
        <w:rPr>
          <w:rPrChange w:id="273" w:author="CR#0701r1" w:date="2020-04-04T13:17:00Z">
            <w:rPr/>
          </w:rPrChange>
        </w:rPr>
        <w:fldChar w:fldCharType="begin" w:fldLock="1"/>
      </w:r>
      <w:r w:rsidRPr="008E2A69">
        <w:rPr>
          <w:rPrChange w:id="274" w:author="CR#0701r1" w:date="2020-04-04T13:17:00Z">
            <w:rPr/>
          </w:rPrChange>
        </w:rPr>
        <w:instrText xml:space="preserve"> PAGEREF _Toc29239807 \h </w:instrText>
      </w:r>
      <w:r w:rsidRPr="008E2A69">
        <w:rPr>
          <w:rPrChange w:id="275" w:author="CR#0701r1" w:date="2020-04-04T13:17:00Z">
            <w:rPr/>
          </w:rPrChange>
        </w:rPr>
      </w:r>
      <w:r w:rsidRPr="008E2A69">
        <w:rPr>
          <w:rPrChange w:id="276" w:author="CR#0701r1" w:date="2020-04-04T13:17:00Z">
            <w:rPr/>
          </w:rPrChange>
        </w:rPr>
        <w:fldChar w:fldCharType="separate"/>
      </w:r>
      <w:r w:rsidRPr="008E2A69">
        <w:rPr>
          <w:rPrChange w:id="277" w:author="CR#0701r1" w:date="2020-04-04T13:17:00Z">
            <w:rPr/>
          </w:rPrChange>
        </w:rPr>
        <w:t>10</w:t>
      </w:r>
      <w:r w:rsidRPr="008E2A69">
        <w:rPr>
          <w:rPrChange w:id="278" w:author="CR#0701r1" w:date="2020-04-04T13:17:00Z">
            <w:rPr/>
          </w:rPrChange>
        </w:rPr>
        <w:fldChar w:fldCharType="end"/>
      </w:r>
    </w:p>
    <w:p w:rsidR="005174E9" w:rsidRPr="008E2A69" w:rsidRDefault="005174E9">
      <w:pPr>
        <w:pStyle w:val="TOC3"/>
        <w:rPr>
          <w:rFonts w:asciiTheme="minorHAnsi" w:eastAsiaTheme="minorEastAsia" w:hAnsiTheme="minorHAnsi" w:cstheme="minorBidi"/>
          <w:sz w:val="22"/>
          <w:szCs w:val="22"/>
          <w:rPrChange w:id="279" w:author="CR#0701r1" w:date="2020-04-04T13:17:00Z">
            <w:rPr>
              <w:rFonts w:asciiTheme="minorHAnsi" w:eastAsiaTheme="minorEastAsia" w:hAnsiTheme="minorHAnsi" w:cstheme="minorBidi"/>
              <w:sz w:val="22"/>
              <w:szCs w:val="22"/>
            </w:rPr>
          </w:rPrChange>
        </w:rPr>
      </w:pPr>
      <w:r w:rsidRPr="008E2A69">
        <w:rPr>
          <w:rPrChange w:id="280" w:author="CR#0701r1" w:date="2020-04-04T13:17:00Z">
            <w:rPr/>
          </w:rPrChange>
        </w:rPr>
        <w:t>4.3.2</w:t>
      </w:r>
      <w:r w:rsidRPr="008E2A69">
        <w:rPr>
          <w:rFonts w:asciiTheme="minorHAnsi" w:eastAsiaTheme="minorEastAsia" w:hAnsiTheme="minorHAnsi" w:cstheme="minorBidi"/>
          <w:sz w:val="22"/>
          <w:szCs w:val="22"/>
          <w:rPrChange w:id="281" w:author="CR#0701r1" w:date="2020-04-04T13:17:00Z">
            <w:rPr>
              <w:rFonts w:asciiTheme="minorHAnsi" w:eastAsiaTheme="minorEastAsia" w:hAnsiTheme="minorHAnsi" w:cstheme="minorBidi"/>
              <w:sz w:val="22"/>
              <w:szCs w:val="22"/>
            </w:rPr>
          </w:rPrChange>
        </w:rPr>
        <w:tab/>
      </w:r>
      <w:r w:rsidRPr="008E2A69">
        <w:rPr>
          <w:lang w:eastAsia="ko-KR"/>
          <w:rPrChange w:id="282" w:author="CR#0701r1" w:date="2020-04-04T13:17:00Z">
            <w:rPr>
              <w:lang w:eastAsia="ko-KR"/>
            </w:rPr>
          </w:rPrChange>
        </w:rPr>
        <w:t>Services expected from physical layer</w:t>
      </w:r>
      <w:r w:rsidRPr="008E2A69">
        <w:rPr>
          <w:rPrChange w:id="283" w:author="CR#0701r1" w:date="2020-04-04T13:17:00Z">
            <w:rPr/>
          </w:rPrChange>
        </w:rPr>
        <w:tab/>
      </w:r>
      <w:r w:rsidRPr="008E2A69">
        <w:rPr>
          <w:rPrChange w:id="284" w:author="CR#0701r1" w:date="2020-04-04T13:17:00Z">
            <w:rPr/>
          </w:rPrChange>
        </w:rPr>
        <w:fldChar w:fldCharType="begin" w:fldLock="1"/>
      </w:r>
      <w:r w:rsidRPr="008E2A69">
        <w:rPr>
          <w:rPrChange w:id="285" w:author="CR#0701r1" w:date="2020-04-04T13:17:00Z">
            <w:rPr/>
          </w:rPrChange>
        </w:rPr>
        <w:instrText xml:space="preserve"> PAGEREF _Toc29239808 \h </w:instrText>
      </w:r>
      <w:r w:rsidRPr="008E2A69">
        <w:rPr>
          <w:rPrChange w:id="286" w:author="CR#0701r1" w:date="2020-04-04T13:17:00Z">
            <w:rPr/>
          </w:rPrChange>
        </w:rPr>
      </w:r>
      <w:r w:rsidRPr="008E2A69">
        <w:rPr>
          <w:rPrChange w:id="287" w:author="CR#0701r1" w:date="2020-04-04T13:17:00Z">
            <w:rPr/>
          </w:rPrChange>
        </w:rPr>
        <w:fldChar w:fldCharType="separate"/>
      </w:r>
      <w:r w:rsidRPr="008E2A69">
        <w:rPr>
          <w:rPrChange w:id="288" w:author="CR#0701r1" w:date="2020-04-04T13:17:00Z">
            <w:rPr/>
          </w:rPrChange>
        </w:rPr>
        <w:t>11</w:t>
      </w:r>
      <w:r w:rsidRPr="008E2A69">
        <w:rPr>
          <w:rPrChange w:id="289" w:author="CR#0701r1" w:date="2020-04-04T13:17:00Z">
            <w:rPr/>
          </w:rPrChange>
        </w:rPr>
        <w:fldChar w:fldCharType="end"/>
      </w:r>
    </w:p>
    <w:p w:rsidR="005174E9" w:rsidRPr="008E2A69" w:rsidRDefault="005174E9">
      <w:pPr>
        <w:pStyle w:val="TOC2"/>
        <w:rPr>
          <w:rFonts w:asciiTheme="minorHAnsi" w:eastAsiaTheme="minorEastAsia" w:hAnsiTheme="minorHAnsi" w:cstheme="minorBidi"/>
          <w:sz w:val="22"/>
          <w:szCs w:val="22"/>
          <w:rPrChange w:id="290" w:author="CR#0701r1" w:date="2020-04-04T13:17:00Z">
            <w:rPr>
              <w:rFonts w:asciiTheme="minorHAnsi" w:eastAsiaTheme="minorEastAsia" w:hAnsiTheme="minorHAnsi" w:cstheme="minorBidi"/>
              <w:sz w:val="22"/>
              <w:szCs w:val="22"/>
            </w:rPr>
          </w:rPrChange>
        </w:rPr>
      </w:pPr>
      <w:r w:rsidRPr="008E2A69">
        <w:rPr>
          <w:rPrChange w:id="291" w:author="CR#0701r1" w:date="2020-04-04T13:17:00Z">
            <w:rPr/>
          </w:rPrChange>
        </w:rPr>
        <w:t>4.4</w:t>
      </w:r>
      <w:r w:rsidRPr="008E2A69">
        <w:rPr>
          <w:rFonts w:asciiTheme="minorHAnsi" w:eastAsiaTheme="minorEastAsia" w:hAnsiTheme="minorHAnsi" w:cstheme="minorBidi"/>
          <w:sz w:val="22"/>
          <w:szCs w:val="22"/>
          <w:rPrChange w:id="292" w:author="CR#0701r1" w:date="2020-04-04T13:17:00Z">
            <w:rPr>
              <w:rFonts w:asciiTheme="minorHAnsi" w:eastAsiaTheme="minorEastAsia" w:hAnsiTheme="minorHAnsi" w:cstheme="minorBidi"/>
              <w:sz w:val="22"/>
              <w:szCs w:val="22"/>
            </w:rPr>
          </w:rPrChange>
        </w:rPr>
        <w:tab/>
      </w:r>
      <w:r w:rsidRPr="008E2A69">
        <w:rPr>
          <w:lang w:eastAsia="ko-KR"/>
          <w:rPrChange w:id="293" w:author="CR#0701r1" w:date="2020-04-04T13:17:00Z">
            <w:rPr>
              <w:lang w:eastAsia="ko-KR"/>
            </w:rPr>
          </w:rPrChange>
        </w:rPr>
        <w:t>Functions</w:t>
      </w:r>
      <w:r w:rsidRPr="008E2A69">
        <w:rPr>
          <w:rPrChange w:id="294" w:author="CR#0701r1" w:date="2020-04-04T13:17:00Z">
            <w:rPr/>
          </w:rPrChange>
        </w:rPr>
        <w:tab/>
      </w:r>
      <w:r w:rsidRPr="008E2A69">
        <w:rPr>
          <w:rPrChange w:id="295" w:author="CR#0701r1" w:date="2020-04-04T13:17:00Z">
            <w:rPr/>
          </w:rPrChange>
        </w:rPr>
        <w:fldChar w:fldCharType="begin" w:fldLock="1"/>
      </w:r>
      <w:r w:rsidRPr="008E2A69">
        <w:rPr>
          <w:rPrChange w:id="296" w:author="CR#0701r1" w:date="2020-04-04T13:17:00Z">
            <w:rPr/>
          </w:rPrChange>
        </w:rPr>
        <w:instrText xml:space="preserve"> PAGEREF _Toc29239809 \h </w:instrText>
      </w:r>
      <w:r w:rsidRPr="008E2A69">
        <w:rPr>
          <w:rPrChange w:id="297" w:author="CR#0701r1" w:date="2020-04-04T13:17:00Z">
            <w:rPr/>
          </w:rPrChange>
        </w:rPr>
      </w:r>
      <w:r w:rsidRPr="008E2A69">
        <w:rPr>
          <w:rPrChange w:id="298" w:author="CR#0701r1" w:date="2020-04-04T13:17:00Z">
            <w:rPr/>
          </w:rPrChange>
        </w:rPr>
        <w:fldChar w:fldCharType="separate"/>
      </w:r>
      <w:r w:rsidRPr="008E2A69">
        <w:rPr>
          <w:rPrChange w:id="299" w:author="CR#0701r1" w:date="2020-04-04T13:17:00Z">
            <w:rPr/>
          </w:rPrChange>
        </w:rPr>
        <w:t>11</w:t>
      </w:r>
      <w:r w:rsidRPr="008E2A69">
        <w:rPr>
          <w:rPrChange w:id="300" w:author="CR#0701r1" w:date="2020-04-04T13:17:00Z">
            <w:rPr/>
          </w:rPrChange>
        </w:rPr>
        <w:fldChar w:fldCharType="end"/>
      </w:r>
    </w:p>
    <w:p w:rsidR="005174E9" w:rsidRPr="008E2A69" w:rsidRDefault="005174E9">
      <w:pPr>
        <w:pStyle w:val="TOC2"/>
        <w:rPr>
          <w:rFonts w:asciiTheme="minorHAnsi" w:eastAsiaTheme="minorEastAsia" w:hAnsiTheme="minorHAnsi" w:cstheme="minorBidi"/>
          <w:sz w:val="22"/>
          <w:szCs w:val="22"/>
          <w:rPrChange w:id="301" w:author="CR#0701r1" w:date="2020-04-04T13:17:00Z">
            <w:rPr>
              <w:rFonts w:asciiTheme="minorHAnsi" w:eastAsiaTheme="minorEastAsia" w:hAnsiTheme="minorHAnsi" w:cstheme="minorBidi"/>
              <w:sz w:val="22"/>
              <w:szCs w:val="22"/>
            </w:rPr>
          </w:rPrChange>
        </w:rPr>
      </w:pPr>
      <w:r w:rsidRPr="008E2A69">
        <w:rPr>
          <w:rPrChange w:id="302" w:author="CR#0701r1" w:date="2020-04-04T13:17:00Z">
            <w:rPr/>
          </w:rPrChange>
        </w:rPr>
        <w:t>4.5</w:t>
      </w:r>
      <w:r w:rsidRPr="008E2A69">
        <w:rPr>
          <w:rFonts w:asciiTheme="minorHAnsi" w:eastAsiaTheme="minorEastAsia" w:hAnsiTheme="minorHAnsi" w:cstheme="minorBidi"/>
          <w:sz w:val="22"/>
          <w:szCs w:val="22"/>
          <w:rPrChange w:id="303" w:author="CR#0701r1" w:date="2020-04-04T13:17:00Z">
            <w:rPr>
              <w:rFonts w:asciiTheme="minorHAnsi" w:eastAsiaTheme="minorEastAsia" w:hAnsiTheme="minorHAnsi" w:cstheme="minorBidi"/>
              <w:sz w:val="22"/>
              <w:szCs w:val="22"/>
            </w:rPr>
          </w:rPrChange>
        </w:rPr>
        <w:tab/>
      </w:r>
      <w:r w:rsidRPr="008E2A69">
        <w:rPr>
          <w:lang w:eastAsia="ko-KR"/>
          <w:rPrChange w:id="304" w:author="CR#0701r1" w:date="2020-04-04T13:17:00Z">
            <w:rPr>
              <w:lang w:eastAsia="ko-KR"/>
            </w:rPr>
          </w:rPrChange>
        </w:rPr>
        <w:t>Channel structure</w:t>
      </w:r>
      <w:r w:rsidRPr="008E2A69">
        <w:rPr>
          <w:rPrChange w:id="305" w:author="CR#0701r1" w:date="2020-04-04T13:17:00Z">
            <w:rPr/>
          </w:rPrChange>
        </w:rPr>
        <w:tab/>
      </w:r>
      <w:r w:rsidRPr="008E2A69">
        <w:rPr>
          <w:rPrChange w:id="306" w:author="CR#0701r1" w:date="2020-04-04T13:17:00Z">
            <w:rPr/>
          </w:rPrChange>
        </w:rPr>
        <w:fldChar w:fldCharType="begin" w:fldLock="1"/>
      </w:r>
      <w:r w:rsidRPr="008E2A69">
        <w:rPr>
          <w:rPrChange w:id="307" w:author="CR#0701r1" w:date="2020-04-04T13:17:00Z">
            <w:rPr/>
          </w:rPrChange>
        </w:rPr>
        <w:instrText xml:space="preserve"> PAGEREF _Toc29239810 \h </w:instrText>
      </w:r>
      <w:r w:rsidRPr="008E2A69">
        <w:rPr>
          <w:rPrChange w:id="308" w:author="CR#0701r1" w:date="2020-04-04T13:17:00Z">
            <w:rPr/>
          </w:rPrChange>
        </w:rPr>
      </w:r>
      <w:r w:rsidRPr="008E2A69">
        <w:rPr>
          <w:rPrChange w:id="309" w:author="CR#0701r1" w:date="2020-04-04T13:17:00Z">
            <w:rPr/>
          </w:rPrChange>
        </w:rPr>
        <w:fldChar w:fldCharType="separate"/>
      </w:r>
      <w:r w:rsidRPr="008E2A69">
        <w:rPr>
          <w:rPrChange w:id="310" w:author="CR#0701r1" w:date="2020-04-04T13:17:00Z">
            <w:rPr/>
          </w:rPrChange>
        </w:rPr>
        <w:t>11</w:t>
      </w:r>
      <w:r w:rsidRPr="008E2A69">
        <w:rPr>
          <w:rPrChange w:id="311" w:author="CR#0701r1" w:date="2020-04-04T13:17:00Z">
            <w:rPr/>
          </w:rPrChange>
        </w:rPr>
        <w:fldChar w:fldCharType="end"/>
      </w:r>
    </w:p>
    <w:p w:rsidR="005174E9" w:rsidRPr="008E2A69" w:rsidRDefault="005174E9">
      <w:pPr>
        <w:pStyle w:val="TOC3"/>
        <w:rPr>
          <w:rFonts w:asciiTheme="minorHAnsi" w:eastAsiaTheme="minorEastAsia" w:hAnsiTheme="minorHAnsi" w:cstheme="minorBidi"/>
          <w:sz w:val="22"/>
          <w:szCs w:val="22"/>
          <w:rPrChange w:id="312" w:author="CR#0701r1" w:date="2020-04-04T13:17:00Z">
            <w:rPr>
              <w:rFonts w:asciiTheme="minorHAnsi" w:eastAsiaTheme="minorEastAsia" w:hAnsiTheme="minorHAnsi" w:cstheme="minorBidi"/>
              <w:sz w:val="22"/>
              <w:szCs w:val="22"/>
            </w:rPr>
          </w:rPrChange>
        </w:rPr>
      </w:pPr>
      <w:r w:rsidRPr="008E2A69">
        <w:rPr>
          <w:rPrChange w:id="313" w:author="CR#0701r1" w:date="2020-04-04T13:17:00Z">
            <w:rPr/>
          </w:rPrChange>
        </w:rPr>
        <w:t>4.5.1</w:t>
      </w:r>
      <w:r w:rsidRPr="008E2A69">
        <w:rPr>
          <w:rFonts w:asciiTheme="minorHAnsi" w:eastAsiaTheme="minorEastAsia" w:hAnsiTheme="minorHAnsi" w:cstheme="minorBidi"/>
          <w:sz w:val="22"/>
          <w:szCs w:val="22"/>
          <w:rPrChange w:id="314" w:author="CR#0701r1" w:date="2020-04-04T13:17:00Z">
            <w:rPr>
              <w:rFonts w:asciiTheme="minorHAnsi" w:eastAsiaTheme="minorEastAsia" w:hAnsiTheme="minorHAnsi" w:cstheme="minorBidi"/>
              <w:sz w:val="22"/>
              <w:szCs w:val="22"/>
            </w:rPr>
          </w:rPrChange>
        </w:rPr>
        <w:tab/>
      </w:r>
      <w:r w:rsidRPr="008E2A69">
        <w:rPr>
          <w:lang w:eastAsia="ko-KR"/>
          <w:rPrChange w:id="315" w:author="CR#0701r1" w:date="2020-04-04T13:17:00Z">
            <w:rPr>
              <w:lang w:eastAsia="ko-KR"/>
            </w:rPr>
          </w:rPrChange>
        </w:rPr>
        <w:t>General</w:t>
      </w:r>
      <w:r w:rsidRPr="008E2A69">
        <w:rPr>
          <w:rPrChange w:id="316" w:author="CR#0701r1" w:date="2020-04-04T13:17:00Z">
            <w:rPr/>
          </w:rPrChange>
        </w:rPr>
        <w:tab/>
      </w:r>
      <w:r w:rsidRPr="008E2A69">
        <w:rPr>
          <w:rPrChange w:id="317" w:author="CR#0701r1" w:date="2020-04-04T13:17:00Z">
            <w:rPr/>
          </w:rPrChange>
        </w:rPr>
        <w:fldChar w:fldCharType="begin" w:fldLock="1"/>
      </w:r>
      <w:r w:rsidRPr="008E2A69">
        <w:rPr>
          <w:rPrChange w:id="318" w:author="CR#0701r1" w:date="2020-04-04T13:17:00Z">
            <w:rPr/>
          </w:rPrChange>
        </w:rPr>
        <w:instrText xml:space="preserve"> PAGEREF _Toc29239811 \h </w:instrText>
      </w:r>
      <w:r w:rsidRPr="008E2A69">
        <w:rPr>
          <w:rPrChange w:id="319" w:author="CR#0701r1" w:date="2020-04-04T13:17:00Z">
            <w:rPr/>
          </w:rPrChange>
        </w:rPr>
      </w:r>
      <w:r w:rsidRPr="008E2A69">
        <w:rPr>
          <w:rPrChange w:id="320" w:author="CR#0701r1" w:date="2020-04-04T13:17:00Z">
            <w:rPr/>
          </w:rPrChange>
        </w:rPr>
        <w:fldChar w:fldCharType="separate"/>
      </w:r>
      <w:r w:rsidRPr="008E2A69">
        <w:rPr>
          <w:rPrChange w:id="321" w:author="CR#0701r1" w:date="2020-04-04T13:17:00Z">
            <w:rPr/>
          </w:rPrChange>
        </w:rPr>
        <w:t>11</w:t>
      </w:r>
      <w:r w:rsidRPr="008E2A69">
        <w:rPr>
          <w:rPrChange w:id="322" w:author="CR#0701r1" w:date="2020-04-04T13:17:00Z">
            <w:rPr/>
          </w:rPrChange>
        </w:rPr>
        <w:fldChar w:fldCharType="end"/>
      </w:r>
    </w:p>
    <w:p w:rsidR="005174E9" w:rsidRPr="008E2A69" w:rsidRDefault="005174E9">
      <w:pPr>
        <w:pStyle w:val="TOC3"/>
        <w:rPr>
          <w:rFonts w:asciiTheme="minorHAnsi" w:eastAsiaTheme="minorEastAsia" w:hAnsiTheme="minorHAnsi" w:cstheme="minorBidi"/>
          <w:sz w:val="22"/>
          <w:szCs w:val="22"/>
          <w:rPrChange w:id="323" w:author="CR#0701r1" w:date="2020-04-04T13:17:00Z">
            <w:rPr>
              <w:rFonts w:asciiTheme="minorHAnsi" w:eastAsiaTheme="minorEastAsia" w:hAnsiTheme="minorHAnsi" w:cstheme="minorBidi"/>
              <w:sz w:val="22"/>
              <w:szCs w:val="22"/>
            </w:rPr>
          </w:rPrChange>
        </w:rPr>
      </w:pPr>
      <w:r w:rsidRPr="008E2A69">
        <w:rPr>
          <w:rPrChange w:id="324" w:author="CR#0701r1" w:date="2020-04-04T13:17:00Z">
            <w:rPr/>
          </w:rPrChange>
        </w:rPr>
        <w:t>4.5.2</w:t>
      </w:r>
      <w:r w:rsidRPr="008E2A69">
        <w:rPr>
          <w:rFonts w:asciiTheme="minorHAnsi" w:eastAsiaTheme="minorEastAsia" w:hAnsiTheme="minorHAnsi" w:cstheme="minorBidi"/>
          <w:sz w:val="22"/>
          <w:szCs w:val="22"/>
          <w:rPrChange w:id="325" w:author="CR#0701r1" w:date="2020-04-04T13:17:00Z">
            <w:rPr>
              <w:rFonts w:asciiTheme="minorHAnsi" w:eastAsiaTheme="minorEastAsia" w:hAnsiTheme="minorHAnsi" w:cstheme="minorBidi"/>
              <w:sz w:val="22"/>
              <w:szCs w:val="22"/>
            </w:rPr>
          </w:rPrChange>
        </w:rPr>
        <w:tab/>
      </w:r>
      <w:r w:rsidRPr="008E2A69">
        <w:rPr>
          <w:lang w:eastAsia="ko-KR"/>
          <w:rPrChange w:id="326" w:author="CR#0701r1" w:date="2020-04-04T13:17:00Z">
            <w:rPr>
              <w:lang w:eastAsia="ko-KR"/>
            </w:rPr>
          </w:rPrChange>
        </w:rPr>
        <w:t>Transport Channels</w:t>
      </w:r>
      <w:r w:rsidRPr="008E2A69">
        <w:rPr>
          <w:rPrChange w:id="327" w:author="CR#0701r1" w:date="2020-04-04T13:17:00Z">
            <w:rPr/>
          </w:rPrChange>
        </w:rPr>
        <w:tab/>
      </w:r>
      <w:r w:rsidRPr="008E2A69">
        <w:rPr>
          <w:rPrChange w:id="328" w:author="CR#0701r1" w:date="2020-04-04T13:17:00Z">
            <w:rPr/>
          </w:rPrChange>
        </w:rPr>
        <w:fldChar w:fldCharType="begin" w:fldLock="1"/>
      </w:r>
      <w:r w:rsidRPr="008E2A69">
        <w:rPr>
          <w:rPrChange w:id="329" w:author="CR#0701r1" w:date="2020-04-04T13:17:00Z">
            <w:rPr/>
          </w:rPrChange>
        </w:rPr>
        <w:instrText xml:space="preserve"> PAGEREF _Toc29239812 \h </w:instrText>
      </w:r>
      <w:r w:rsidRPr="008E2A69">
        <w:rPr>
          <w:rPrChange w:id="330" w:author="CR#0701r1" w:date="2020-04-04T13:17:00Z">
            <w:rPr/>
          </w:rPrChange>
        </w:rPr>
      </w:r>
      <w:r w:rsidRPr="008E2A69">
        <w:rPr>
          <w:rPrChange w:id="331" w:author="CR#0701r1" w:date="2020-04-04T13:17:00Z">
            <w:rPr/>
          </w:rPrChange>
        </w:rPr>
        <w:fldChar w:fldCharType="separate"/>
      </w:r>
      <w:r w:rsidRPr="008E2A69">
        <w:rPr>
          <w:rPrChange w:id="332" w:author="CR#0701r1" w:date="2020-04-04T13:17:00Z">
            <w:rPr/>
          </w:rPrChange>
        </w:rPr>
        <w:t>11</w:t>
      </w:r>
      <w:r w:rsidRPr="008E2A69">
        <w:rPr>
          <w:rPrChange w:id="333" w:author="CR#0701r1" w:date="2020-04-04T13:17:00Z">
            <w:rPr/>
          </w:rPrChange>
        </w:rPr>
        <w:fldChar w:fldCharType="end"/>
      </w:r>
    </w:p>
    <w:p w:rsidR="005174E9" w:rsidRPr="008E2A69" w:rsidRDefault="005174E9">
      <w:pPr>
        <w:pStyle w:val="TOC3"/>
        <w:rPr>
          <w:rFonts w:asciiTheme="minorHAnsi" w:eastAsiaTheme="minorEastAsia" w:hAnsiTheme="minorHAnsi" w:cstheme="minorBidi"/>
          <w:sz w:val="22"/>
          <w:szCs w:val="22"/>
          <w:rPrChange w:id="334" w:author="CR#0701r1" w:date="2020-04-04T13:17:00Z">
            <w:rPr>
              <w:rFonts w:asciiTheme="minorHAnsi" w:eastAsiaTheme="minorEastAsia" w:hAnsiTheme="minorHAnsi" w:cstheme="minorBidi"/>
              <w:sz w:val="22"/>
              <w:szCs w:val="22"/>
            </w:rPr>
          </w:rPrChange>
        </w:rPr>
      </w:pPr>
      <w:r w:rsidRPr="008E2A69">
        <w:rPr>
          <w:rPrChange w:id="335" w:author="CR#0701r1" w:date="2020-04-04T13:17:00Z">
            <w:rPr/>
          </w:rPrChange>
        </w:rPr>
        <w:t>4.5.3</w:t>
      </w:r>
      <w:r w:rsidRPr="008E2A69">
        <w:rPr>
          <w:rFonts w:asciiTheme="minorHAnsi" w:eastAsiaTheme="minorEastAsia" w:hAnsiTheme="minorHAnsi" w:cstheme="minorBidi"/>
          <w:sz w:val="22"/>
          <w:szCs w:val="22"/>
          <w:rPrChange w:id="336" w:author="CR#0701r1" w:date="2020-04-04T13:17:00Z">
            <w:rPr>
              <w:rFonts w:asciiTheme="minorHAnsi" w:eastAsiaTheme="minorEastAsia" w:hAnsiTheme="minorHAnsi" w:cstheme="minorBidi"/>
              <w:sz w:val="22"/>
              <w:szCs w:val="22"/>
            </w:rPr>
          </w:rPrChange>
        </w:rPr>
        <w:tab/>
      </w:r>
      <w:r w:rsidRPr="008E2A69">
        <w:rPr>
          <w:lang w:eastAsia="ko-KR"/>
          <w:rPrChange w:id="337" w:author="CR#0701r1" w:date="2020-04-04T13:17:00Z">
            <w:rPr>
              <w:lang w:eastAsia="ko-KR"/>
            </w:rPr>
          </w:rPrChange>
        </w:rPr>
        <w:t>Logical Channels</w:t>
      </w:r>
      <w:r w:rsidRPr="008E2A69">
        <w:rPr>
          <w:rPrChange w:id="338" w:author="CR#0701r1" w:date="2020-04-04T13:17:00Z">
            <w:rPr/>
          </w:rPrChange>
        </w:rPr>
        <w:tab/>
      </w:r>
      <w:r w:rsidRPr="008E2A69">
        <w:rPr>
          <w:rPrChange w:id="339" w:author="CR#0701r1" w:date="2020-04-04T13:17:00Z">
            <w:rPr/>
          </w:rPrChange>
        </w:rPr>
        <w:fldChar w:fldCharType="begin" w:fldLock="1"/>
      </w:r>
      <w:r w:rsidRPr="008E2A69">
        <w:rPr>
          <w:rPrChange w:id="340" w:author="CR#0701r1" w:date="2020-04-04T13:17:00Z">
            <w:rPr/>
          </w:rPrChange>
        </w:rPr>
        <w:instrText xml:space="preserve"> PAGEREF _Toc29239813 \h </w:instrText>
      </w:r>
      <w:r w:rsidRPr="008E2A69">
        <w:rPr>
          <w:rPrChange w:id="341" w:author="CR#0701r1" w:date="2020-04-04T13:17:00Z">
            <w:rPr/>
          </w:rPrChange>
        </w:rPr>
      </w:r>
      <w:r w:rsidRPr="008E2A69">
        <w:rPr>
          <w:rPrChange w:id="342" w:author="CR#0701r1" w:date="2020-04-04T13:17:00Z">
            <w:rPr/>
          </w:rPrChange>
        </w:rPr>
        <w:fldChar w:fldCharType="separate"/>
      </w:r>
      <w:r w:rsidRPr="008E2A69">
        <w:rPr>
          <w:rPrChange w:id="343" w:author="CR#0701r1" w:date="2020-04-04T13:17:00Z">
            <w:rPr/>
          </w:rPrChange>
        </w:rPr>
        <w:t>12</w:t>
      </w:r>
      <w:r w:rsidRPr="008E2A69">
        <w:rPr>
          <w:rPrChange w:id="344" w:author="CR#0701r1" w:date="2020-04-04T13:17:00Z">
            <w:rPr/>
          </w:rPrChange>
        </w:rPr>
        <w:fldChar w:fldCharType="end"/>
      </w:r>
    </w:p>
    <w:p w:rsidR="005174E9" w:rsidRPr="008E2A69" w:rsidRDefault="005174E9">
      <w:pPr>
        <w:pStyle w:val="TOC3"/>
        <w:rPr>
          <w:rFonts w:asciiTheme="minorHAnsi" w:eastAsiaTheme="minorEastAsia" w:hAnsiTheme="minorHAnsi" w:cstheme="minorBidi"/>
          <w:sz w:val="22"/>
          <w:szCs w:val="22"/>
          <w:rPrChange w:id="345" w:author="CR#0701r1" w:date="2020-04-04T13:17:00Z">
            <w:rPr>
              <w:rFonts w:asciiTheme="minorHAnsi" w:eastAsiaTheme="minorEastAsia" w:hAnsiTheme="minorHAnsi" w:cstheme="minorBidi"/>
              <w:sz w:val="22"/>
              <w:szCs w:val="22"/>
            </w:rPr>
          </w:rPrChange>
        </w:rPr>
      </w:pPr>
      <w:r w:rsidRPr="008E2A69">
        <w:rPr>
          <w:rPrChange w:id="346" w:author="CR#0701r1" w:date="2020-04-04T13:17:00Z">
            <w:rPr/>
          </w:rPrChange>
        </w:rPr>
        <w:t>4.5.4</w:t>
      </w:r>
      <w:r w:rsidRPr="008E2A69">
        <w:rPr>
          <w:rFonts w:asciiTheme="minorHAnsi" w:eastAsiaTheme="minorEastAsia" w:hAnsiTheme="minorHAnsi" w:cstheme="minorBidi"/>
          <w:sz w:val="22"/>
          <w:szCs w:val="22"/>
          <w:rPrChange w:id="347" w:author="CR#0701r1" w:date="2020-04-04T13:17:00Z">
            <w:rPr>
              <w:rFonts w:asciiTheme="minorHAnsi" w:eastAsiaTheme="minorEastAsia" w:hAnsiTheme="minorHAnsi" w:cstheme="minorBidi"/>
              <w:sz w:val="22"/>
              <w:szCs w:val="22"/>
            </w:rPr>
          </w:rPrChange>
        </w:rPr>
        <w:tab/>
      </w:r>
      <w:r w:rsidRPr="008E2A69">
        <w:rPr>
          <w:lang w:eastAsia="ko-KR"/>
          <w:rPrChange w:id="348" w:author="CR#0701r1" w:date="2020-04-04T13:17:00Z">
            <w:rPr>
              <w:lang w:eastAsia="ko-KR"/>
            </w:rPr>
          </w:rPrChange>
        </w:rPr>
        <w:t>Mapping of Transport Channels to Logical Channels</w:t>
      </w:r>
      <w:r w:rsidRPr="008E2A69">
        <w:rPr>
          <w:rPrChange w:id="349" w:author="CR#0701r1" w:date="2020-04-04T13:17:00Z">
            <w:rPr/>
          </w:rPrChange>
        </w:rPr>
        <w:tab/>
      </w:r>
      <w:r w:rsidRPr="008E2A69">
        <w:rPr>
          <w:rPrChange w:id="350" w:author="CR#0701r1" w:date="2020-04-04T13:17:00Z">
            <w:rPr/>
          </w:rPrChange>
        </w:rPr>
        <w:fldChar w:fldCharType="begin" w:fldLock="1"/>
      </w:r>
      <w:r w:rsidRPr="008E2A69">
        <w:rPr>
          <w:rPrChange w:id="351" w:author="CR#0701r1" w:date="2020-04-04T13:17:00Z">
            <w:rPr/>
          </w:rPrChange>
        </w:rPr>
        <w:instrText xml:space="preserve"> PAGEREF _Toc29239814 \h </w:instrText>
      </w:r>
      <w:r w:rsidRPr="008E2A69">
        <w:rPr>
          <w:rPrChange w:id="352" w:author="CR#0701r1" w:date="2020-04-04T13:17:00Z">
            <w:rPr/>
          </w:rPrChange>
        </w:rPr>
      </w:r>
      <w:r w:rsidRPr="008E2A69">
        <w:rPr>
          <w:rPrChange w:id="353" w:author="CR#0701r1" w:date="2020-04-04T13:17:00Z">
            <w:rPr/>
          </w:rPrChange>
        </w:rPr>
        <w:fldChar w:fldCharType="separate"/>
      </w:r>
      <w:r w:rsidRPr="008E2A69">
        <w:rPr>
          <w:rPrChange w:id="354" w:author="CR#0701r1" w:date="2020-04-04T13:17:00Z">
            <w:rPr/>
          </w:rPrChange>
        </w:rPr>
        <w:t>12</w:t>
      </w:r>
      <w:r w:rsidRPr="008E2A69">
        <w:rPr>
          <w:rPrChange w:id="355" w:author="CR#0701r1" w:date="2020-04-04T13:17:00Z">
            <w:rPr/>
          </w:rPrChange>
        </w:rPr>
        <w:fldChar w:fldCharType="end"/>
      </w:r>
    </w:p>
    <w:p w:rsidR="005174E9" w:rsidRPr="008E2A69" w:rsidRDefault="005174E9">
      <w:pPr>
        <w:pStyle w:val="TOC4"/>
        <w:rPr>
          <w:rFonts w:asciiTheme="minorHAnsi" w:eastAsiaTheme="minorEastAsia" w:hAnsiTheme="minorHAnsi" w:cstheme="minorBidi"/>
          <w:sz w:val="22"/>
          <w:szCs w:val="22"/>
          <w:rPrChange w:id="356" w:author="CR#0701r1" w:date="2020-04-04T13:17:00Z">
            <w:rPr>
              <w:rFonts w:asciiTheme="minorHAnsi" w:eastAsiaTheme="minorEastAsia" w:hAnsiTheme="minorHAnsi" w:cstheme="minorBidi"/>
              <w:sz w:val="22"/>
              <w:szCs w:val="22"/>
            </w:rPr>
          </w:rPrChange>
        </w:rPr>
      </w:pPr>
      <w:r w:rsidRPr="008E2A69">
        <w:rPr>
          <w:rPrChange w:id="357" w:author="CR#0701r1" w:date="2020-04-04T13:17:00Z">
            <w:rPr/>
          </w:rPrChange>
        </w:rPr>
        <w:t>4.5.4.1</w:t>
      </w:r>
      <w:r w:rsidRPr="008E2A69">
        <w:rPr>
          <w:rFonts w:asciiTheme="minorHAnsi" w:eastAsiaTheme="minorEastAsia" w:hAnsiTheme="minorHAnsi" w:cstheme="minorBidi"/>
          <w:sz w:val="22"/>
          <w:szCs w:val="22"/>
          <w:rPrChange w:id="358" w:author="CR#0701r1" w:date="2020-04-04T13:17:00Z">
            <w:rPr>
              <w:rFonts w:asciiTheme="minorHAnsi" w:eastAsiaTheme="minorEastAsia" w:hAnsiTheme="minorHAnsi" w:cstheme="minorBidi"/>
              <w:sz w:val="22"/>
              <w:szCs w:val="22"/>
            </w:rPr>
          </w:rPrChange>
        </w:rPr>
        <w:tab/>
      </w:r>
      <w:r w:rsidRPr="008E2A69">
        <w:rPr>
          <w:lang w:eastAsia="ko-KR"/>
          <w:rPrChange w:id="359" w:author="CR#0701r1" w:date="2020-04-04T13:17:00Z">
            <w:rPr>
              <w:lang w:eastAsia="ko-KR"/>
            </w:rPr>
          </w:rPrChange>
        </w:rPr>
        <w:t>General</w:t>
      </w:r>
      <w:r w:rsidRPr="008E2A69">
        <w:rPr>
          <w:rPrChange w:id="360" w:author="CR#0701r1" w:date="2020-04-04T13:17:00Z">
            <w:rPr/>
          </w:rPrChange>
        </w:rPr>
        <w:tab/>
      </w:r>
      <w:r w:rsidRPr="008E2A69">
        <w:rPr>
          <w:rPrChange w:id="361" w:author="CR#0701r1" w:date="2020-04-04T13:17:00Z">
            <w:rPr/>
          </w:rPrChange>
        </w:rPr>
        <w:fldChar w:fldCharType="begin" w:fldLock="1"/>
      </w:r>
      <w:r w:rsidRPr="008E2A69">
        <w:rPr>
          <w:rPrChange w:id="362" w:author="CR#0701r1" w:date="2020-04-04T13:17:00Z">
            <w:rPr/>
          </w:rPrChange>
        </w:rPr>
        <w:instrText xml:space="preserve"> PAGEREF _Toc29239815 \h </w:instrText>
      </w:r>
      <w:r w:rsidRPr="008E2A69">
        <w:rPr>
          <w:rPrChange w:id="363" w:author="CR#0701r1" w:date="2020-04-04T13:17:00Z">
            <w:rPr/>
          </w:rPrChange>
        </w:rPr>
      </w:r>
      <w:r w:rsidRPr="008E2A69">
        <w:rPr>
          <w:rPrChange w:id="364" w:author="CR#0701r1" w:date="2020-04-04T13:17:00Z">
            <w:rPr/>
          </w:rPrChange>
        </w:rPr>
        <w:fldChar w:fldCharType="separate"/>
      </w:r>
      <w:r w:rsidRPr="008E2A69">
        <w:rPr>
          <w:rPrChange w:id="365" w:author="CR#0701r1" w:date="2020-04-04T13:17:00Z">
            <w:rPr/>
          </w:rPrChange>
        </w:rPr>
        <w:t>12</w:t>
      </w:r>
      <w:r w:rsidRPr="008E2A69">
        <w:rPr>
          <w:rPrChange w:id="366" w:author="CR#0701r1" w:date="2020-04-04T13:17:00Z">
            <w:rPr/>
          </w:rPrChange>
        </w:rPr>
        <w:fldChar w:fldCharType="end"/>
      </w:r>
    </w:p>
    <w:p w:rsidR="005174E9" w:rsidRPr="008E2A69" w:rsidRDefault="005174E9">
      <w:pPr>
        <w:pStyle w:val="TOC4"/>
        <w:rPr>
          <w:rFonts w:asciiTheme="minorHAnsi" w:eastAsiaTheme="minorEastAsia" w:hAnsiTheme="minorHAnsi" w:cstheme="minorBidi"/>
          <w:sz w:val="22"/>
          <w:szCs w:val="22"/>
          <w:rPrChange w:id="367" w:author="CR#0701r1" w:date="2020-04-04T13:17:00Z">
            <w:rPr>
              <w:rFonts w:asciiTheme="minorHAnsi" w:eastAsiaTheme="minorEastAsia" w:hAnsiTheme="minorHAnsi" w:cstheme="minorBidi"/>
              <w:sz w:val="22"/>
              <w:szCs w:val="22"/>
            </w:rPr>
          </w:rPrChange>
        </w:rPr>
      </w:pPr>
      <w:r w:rsidRPr="008E2A69">
        <w:rPr>
          <w:rPrChange w:id="368" w:author="CR#0701r1" w:date="2020-04-04T13:17:00Z">
            <w:rPr/>
          </w:rPrChange>
        </w:rPr>
        <w:t>4.5.4.2</w:t>
      </w:r>
      <w:r w:rsidRPr="008E2A69">
        <w:rPr>
          <w:rFonts w:asciiTheme="minorHAnsi" w:eastAsiaTheme="minorEastAsia" w:hAnsiTheme="minorHAnsi" w:cstheme="minorBidi"/>
          <w:sz w:val="22"/>
          <w:szCs w:val="22"/>
          <w:rPrChange w:id="369" w:author="CR#0701r1" w:date="2020-04-04T13:17:00Z">
            <w:rPr>
              <w:rFonts w:asciiTheme="minorHAnsi" w:eastAsiaTheme="minorEastAsia" w:hAnsiTheme="minorHAnsi" w:cstheme="minorBidi"/>
              <w:sz w:val="22"/>
              <w:szCs w:val="22"/>
            </w:rPr>
          </w:rPrChange>
        </w:rPr>
        <w:tab/>
      </w:r>
      <w:r w:rsidRPr="008E2A69">
        <w:rPr>
          <w:lang w:eastAsia="ko-KR"/>
          <w:rPrChange w:id="370" w:author="CR#0701r1" w:date="2020-04-04T13:17:00Z">
            <w:rPr>
              <w:lang w:eastAsia="ko-KR"/>
            </w:rPr>
          </w:rPrChange>
        </w:rPr>
        <w:t>Uplink mapping</w:t>
      </w:r>
      <w:r w:rsidRPr="008E2A69">
        <w:rPr>
          <w:rPrChange w:id="371" w:author="CR#0701r1" w:date="2020-04-04T13:17:00Z">
            <w:rPr/>
          </w:rPrChange>
        </w:rPr>
        <w:tab/>
      </w:r>
      <w:r w:rsidRPr="008E2A69">
        <w:rPr>
          <w:rPrChange w:id="372" w:author="CR#0701r1" w:date="2020-04-04T13:17:00Z">
            <w:rPr/>
          </w:rPrChange>
        </w:rPr>
        <w:fldChar w:fldCharType="begin" w:fldLock="1"/>
      </w:r>
      <w:r w:rsidRPr="008E2A69">
        <w:rPr>
          <w:rPrChange w:id="373" w:author="CR#0701r1" w:date="2020-04-04T13:17:00Z">
            <w:rPr/>
          </w:rPrChange>
        </w:rPr>
        <w:instrText xml:space="preserve"> PAGEREF _Toc29239816 \h </w:instrText>
      </w:r>
      <w:r w:rsidRPr="008E2A69">
        <w:rPr>
          <w:rPrChange w:id="374" w:author="CR#0701r1" w:date="2020-04-04T13:17:00Z">
            <w:rPr/>
          </w:rPrChange>
        </w:rPr>
      </w:r>
      <w:r w:rsidRPr="008E2A69">
        <w:rPr>
          <w:rPrChange w:id="375" w:author="CR#0701r1" w:date="2020-04-04T13:17:00Z">
            <w:rPr/>
          </w:rPrChange>
        </w:rPr>
        <w:fldChar w:fldCharType="separate"/>
      </w:r>
      <w:r w:rsidRPr="008E2A69">
        <w:rPr>
          <w:rPrChange w:id="376" w:author="CR#0701r1" w:date="2020-04-04T13:17:00Z">
            <w:rPr/>
          </w:rPrChange>
        </w:rPr>
        <w:t>12</w:t>
      </w:r>
      <w:r w:rsidRPr="008E2A69">
        <w:rPr>
          <w:rPrChange w:id="377" w:author="CR#0701r1" w:date="2020-04-04T13:17:00Z">
            <w:rPr/>
          </w:rPrChange>
        </w:rPr>
        <w:fldChar w:fldCharType="end"/>
      </w:r>
    </w:p>
    <w:p w:rsidR="005174E9" w:rsidRPr="008E2A69" w:rsidRDefault="005174E9">
      <w:pPr>
        <w:pStyle w:val="TOC4"/>
        <w:rPr>
          <w:rFonts w:asciiTheme="minorHAnsi" w:eastAsiaTheme="minorEastAsia" w:hAnsiTheme="minorHAnsi" w:cstheme="minorBidi"/>
          <w:sz w:val="22"/>
          <w:szCs w:val="22"/>
          <w:rPrChange w:id="378" w:author="CR#0701r1" w:date="2020-04-04T13:17:00Z">
            <w:rPr>
              <w:rFonts w:asciiTheme="minorHAnsi" w:eastAsiaTheme="minorEastAsia" w:hAnsiTheme="minorHAnsi" w:cstheme="minorBidi"/>
              <w:sz w:val="22"/>
              <w:szCs w:val="22"/>
            </w:rPr>
          </w:rPrChange>
        </w:rPr>
      </w:pPr>
      <w:r w:rsidRPr="008E2A69">
        <w:rPr>
          <w:rPrChange w:id="379" w:author="CR#0701r1" w:date="2020-04-04T13:17:00Z">
            <w:rPr/>
          </w:rPrChange>
        </w:rPr>
        <w:t>4.5.4.3</w:t>
      </w:r>
      <w:r w:rsidRPr="008E2A69">
        <w:rPr>
          <w:rFonts w:asciiTheme="minorHAnsi" w:eastAsiaTheme="minorEastAsia" w:hAnsiTheme="minorHAnsi" w:cstheme="minorBidi"/>
          <w:sz w:val="22"/>
          <w:szCs w:val="22"/>
          <w:rPrChange w:id="380" w:author="CR#0701r1" w:date="2020-04-04T13:17:00Z">
            <w:rPr>
              <w:rFonts w:asciiTheme="minorHAnsi" w:eastAsiaTheme="minorEastAsia" w:hAnsiTheme="minorHAnsi" w:cstheme="minorBidi"/>
              <w:sz w:val="22"/>
              <w:szCs w:val="22"/>
            </w:rPr>
          </w:rPrChange>
        </w:rPr>
        <w:tab/>
      </w:r>
      <w:r w:rsidRPr="008E2A69">
        <w:rPr>
          <w:lang w:eastAsia="ko-KR"/>
          <w:rPrChange w:id="381" w:author="CR#0701r1" w:date="2020-04-04T13:17:00Z">
            <w:rPr>
              <w:lang w:eastAsia="ko-KR"/>
            </w:rPr>
          </w:rPrChange>
        </w:rPr>
        <w:t>Downlink mapping</w:t>
      </w:r>
      <w:r w:rsidRPr="008E2A69">
        <w:rPr>
          <w:rPrChange w:id="382" w:author="CR#0701r1" w:date="2020-04-04T13:17:00Z">
            <w:rPr/>
          </w:rPrChange>
        </w:rPr>
        <w:tab/>
      </w:r>
      <w:r w:rsidRPr="008E2A69">
        <w:rPr>
          <w:rPrChange w:id="383" w:author="CR#0701r1" w:date="2020-04-04T13:17:00Z">
            <w:rPr/>
          </w:rPrChange>
        </w:rPr>
        <w:fldChar w:fldCharType="begin" w:fldLock="1"/>
      </w:r>
      <w:r w:rsidRPr="008E2A69">
        <w:rPr>
          <w:rPrChange w:id="384" w:author="CR#0701r1" w:date="2020-04-04T13:17:00Z">
            <w:rPr/>
          </w:rPrChange>
        </w:rPr>
        <w:instrText xml:space="preserve"> PAGEREF _Toc29239817 \h </w:instrText>
      </w:r>
      <w:r w:rsidRPr="008E2A69">
        <w:rPr>
          <w:rPrChange w:id="385" w:author="CR#0701r1" w:date="2020-04-04T13:17:00Z">
            <w:rPr/>
          </w:rPrChange>
        </w:rPr>
      </w:r>
      <w:r w:rsidRPr="008E2A69">
        <w:rPr>
          <w:rPrChange w:id="386" w:author="CR#0701r1" w:date="2020-04-04T13:17:00Z">
            <w:rPr/>
          </w:rPrChange>
        </w:rPr>
        <w:fldChar w:fldCharType="separate"/>
      </w:r>
      <w:r w:rsidRPr="008E2A69">
        <w:rPr>
          <w:rPrChange w:id="387" w:author="CR#0701r1" w:date="2020-04-04T13:17:00Z">
            <w:rPr/>
          </w:rPrChange>
        </w:rPr>
        <w:t>12</w:t>
      </w:r>
      <w:r w:rsidRPr="008E2A69">
        <w:rPr>
          <w:rPrChange w:id="388" w:author="CR#0701r1" w:date="2020-04-04T13:17:00Z">
            <w:rPr/>
          </w:rPrChange>
        </w:rPr>
        <w:fldChar w:fldCharType="end"/>
      </w:r>
    </w:p>
    <w:p w:rsidR="005174E9" w:rsidRPr="008E2A69" w:rsidRDefault="005174E9">
      <w:pPr>
        <w:pStyle w:val="TOC1"/>
        <w:rPr>
          <w:rFonts w:asciiTheme="minorHAnsi" w:eastAsiaTheme="minorEastAsia" w:hAnsiTheme="minorHAnsi" w:cstheme="minorBidi"/>
          <w:szCs w:val="22"/>
          <w:rPrChange w:id="389" w:author="CR#0701r1" w:date="2020-04-04T13:17:00Z">
            <w:rPr>
              <w:rFonts w:asciiTheme="minorHAnsi" w:eastAsiaTheme="minorEastAsia" w:hAnsiTheme="minorHAnsi" w:cstheme="minorBidi"/>
              <w:szCs w:val="22"/>
            </w:rPr>
          </w:rPrChange>
        </w:rPr>
      </w:pPr>
      <w:r w:rsidRPr="008E2A69">
        <w:rPr>
          <w:rPrChange w:id="390" w:author="CR#0701r1" w:date="2020-04-04T13:17:00Z">
            <w:rPr/>
          </w:rPrChange>
        </w:rPr>
        <w:t>5</w:t>
      </w:r>
      <w:r w:rsidRPr="008E2A69">
        <w:rPr>
          <w:rFonts w:asciiTheme="minorHAnsi" w:eastAsiaTheme="minorEastAsia" w:hAnsiTheme="minorHAnsi" w:cstheme="minorBidi"/>
          <w:szCs w:val="22"/>
          <w:rPrChange w:id="391" w:author="CR#0701r1" w:date="2020-04-04T13:17:00Z">
            <w:rPr>
              <w:rFonts w:asciiTheme="minorHAnsi" w:eastAsiaTheme="minorEastAsia" w:hAnsiTheme="minorHAnsi" w:cstheme="minorBidi"/>
              <w:szCs w:val="22"/>
            </w:rPr>
          </w:rPrChange>
        </w:rPr>
        <w:tab/>
      </w:r>
      <w:r w:rsidRPr="008E2A69">
        <w:rPr>
          <w:lang w:eastAsia="ko-KR"/>
          <w:rPrChange w:id="392" w:author="CR#0701r1" w:date="2020-04-04T13:17:00Z">
            <w:rPr>
              <w:lang w:eastAsia="ko-KR"/>
            </w:rPr>
          </w:rPrChange>
        </w:rPr>
        <w:t>MAC procedures</w:t>
      </w:r>
      <w:r w:rsidRPr="008E2A69">
        <w:rPr>
          <w:rPrChange w:id="393" w:author="CR#0701r1" w:date="2020-04-04T13:17:00Z">
            <w:rPr/>
          </w:rPrChange>
        </w:rPr>
        <w:tab/>
      </w:r>
      <w:r w:rsidRPr="008E2A69">
        <w:rPr>
          <w:rPrChange w:id="394" w:author="CR#0701r1" w:date="2020-04-04T13:17:00Z">
            <w:rPr/>
          </w:rPrChange>
        </w:rPr>
        <w:fldChar w:fldCharType="begin" w:fldLock="1"/>
      </w:r>
      <w:r w:rsidRPr="008E2A69">
        <w:rPr>
          <w:rPrChange w:id="395" w:author="CR#0701r1" w:date="2020-04-04T13:17:00Z">
            <w:rPr/>
          </w:rPrChange>
        </w:rPr>
        <w:instrText xml:space="preserve"> PAGEREF _Toc29239818 \h </w:instrText>
      </w:r>
      <w:r w:rsidRPr="008E2A69">
        <w:rPr>
          <w:rPrChange w:id="396" w:author="CR#0701r1" w:date="2020-04-04T13:17:00Z">
            <w:rPr/>
          </w:rPrChange>
        </w:rPr>
      </w:r>
      <w:r w:rsidRPr="008E2A69">
        <w:rPr>
          <w:rPrChange w:id="397" w:author="CR#0701r1" w:date="2020-04-04T13:17:00Z">
            <w:rPr/>
          </w:rPrChange>
        </w:rPr>
        <w:fldChar w:fldCharType="separate"/>
      </w:r>
      <w:r w:rsidRPr="008E2A69">
        <w:rPr>
          <w:rPrChange w:id="398" w:author="CR#0701r1" w:date="2020-04-04T13:17:00Z">
            <w:rPr/>
          </w:rPrChange>
        </w:rPr>
        <w:t>13</w:t>
      </w:r>
      <w:r w:rsidRPr="008E2A69">
        <w:rPr>
          <w:rPrChange w:id="399" w:author="CR#0701r1" w:date="2020-04-04T13:17:00Z">
            <w:rPr/>
          </w:rPrChange>
        </w:rPr>
        <w:fldChar w:fldCharType="end"/>
      </w:r>
    </w:p>
    <w:p w:rsidR="005174E9" w:rsidRPr="008E2A69" w:rsidRDefault="005174E9">
      <w:pPr>
        <w:pStyle w:val="TOC2"/>
        <w:rPr>
          <w:rFonts w:asciiTheme="minorHAnsi" w:eastAsiaTheme="minorEastAsia" w:hAnsiTheme="minorHAnsi" w:cstheme="minorBidi"/>
          <w:sz w:val="22"/>
          <w:szCs w:val="22"/>
          <w:rPrChange w:id="400" w:author="CR#0701r1" w:date="2020-04-04T13:17:00Z">
            <w:rPr>
              <w:rFonts w:asciiTheme="minorHAnsi" w:eastAsiaTheme="minorEastAsia" w:hAnsiTheme="minorHAnsi" w:cstheme="minorBidi"/>
              <w:sz w:val="22"/>
              <w:szCs w:val="22"/>
            </w:rPr>
          </w:rPrChange>
        </w:rPr>
      </w:pPr>
      <w:r w:rsidRPr="008E2A69">
        <w:rPr>
          <w:rPrChange w:id="401" w:author="CR#0701r1" w:date="2020-04-04T13:17:00Z">
            <w:rPr/>
          </w:rPrChange>
        </w:rPr>
        <w:t>5.1</w:t>
      </w:r>
      <w:r w:rsidRPr="008E2A69">
        <w:rPr>
          <w:rFonts w:asciiTheme="minorHAnsi" w:eastAsiaTheme="minorEastAsia" w:hAnsiTheme="minorHAnsi" w:cstheme="minorBidi"/>
          <w:sz w:val="22"/>
          <w:szCs w:val="22"/>
          <w:rPrChange w:id="402" w:author="CR#0701r1" w:date="2020-04-04T13:17:00Z">
            <w:rPr>
              <w:rFonts w:asciiTheme="minorHAnsi" w:eastAsiaTheme="minorEastAsia" w:hAnsiTheme="minorHAnsi" w:cstheme="minorBidi"/>
              <w:sz w:val="22"/>
              <w:szCs w:val="22"/>
            </w:rPr>
          </w:rPrChange>
        </w:rPr>
        <w:tab/>
      </w:r>
      <w:r w:rsidRPr="008E2A69">
        <w:rPr>
          <w:lang w:eastAsia="ko-KR"/>
          <w:rPrChange w:id="403" w:author="CR#0701r1" w:date="2020-04-04T13:17:00Z">
            <w:rPr>
              <w:lang w:eastAsia="ko-KR"/>
            </w:rPr>
          </w:rPrChange>
        </w:rPr>
        <w:t>Random Access procedure</w:t>
      </w:r>
      <w:r w:rsidRPr="008E2A69">
        <w:rPr>
          <w:rPrChange w:id="404" w:author="CR#0701r1" w:date="2020-04-04T13:17:00Z">
            <w:rPr/>
          </w:rPrChange>
        </w:rPr>
        <w:tab/>
      </w:r>
      <w:r w:rsidRPr="008E2A69">
        <w:rPr>
          <w:rPrChange w:id="405" w:author="CR#0701r1" w:date="2020-04-04T13:17:00Z">
            <w:rPr/>
          </w:rPrChange>
        </w:rPr>
        <w:fldChar w:fldCharType="begin" w:fldLock="1"/>
      </w:r>
      <w:r w:rsidRPr="008E2A69">
        <w:rPr>
          <w:rPrChange w:id="406" w:author="CR#0701r1" w:date="2020-04-04T13:17:00Z">
            <w:rPr/>
          </w:rPrChange>
        </w:rPr>
        <w:instrText xml:space="preserve"> PAGEREF _Toc29239819 \h </w:instrText>
      </w:r>
      <w:r w:rsidRPr="008E2A69">
        <w:rPr>
          <w:rPrChange w:id="407" w:author="CR#0701r1" w:date="2020-04-04T13:17:00Z">
            <w:rPr/>
          </w:rPrChange>
        </w:rPr>
      </w:r>
      <w:r w:rsidRPr="008E2A69">
        <w:rPr>
          <w:rPrChange w:id="408" w:author="CR#0701r1" w:date="2020-04-04T13:17:00Z">
            <w:rPr/>
          </w:rPrChange>
        </w:rPr>
        <w:fldChar w:fldCharType="separate"/>
      </w:r>
      <w:r w:rsidRPr="008E2A69">
        <w:rPr>
          <w:rPrChange w:id="409" w:author="CR#0701r1" w:date="2020-04-04T13:17:00Z">
            <w:rPr/>
          </w:rPrChange>
        </w:rPr>
        <w:t>13</w:t>
      </w:r>
      <w:r w:rsidRPr="008E2A69">
        <w:rPr>
          <w:rPrChange w:id="410" w:author="CR#0701r1" w:date="2020-04-04T13:17:00Z">
            <w:rPr/>
          </w:rPrChange>
        </w:rPr>
        <w:fldChar w:fldCharType="end"/>
      </w:r>
    </w:p>
    <w:p w:rsidR="005174E9" w:rsidRPr="008E2A69" w:rsidRDefault="005174E9">
      <w:pPr>
        <w:pStyle w:val="TOC3"/>
        <w:rPr>
          <w:rFonts w:asciiTheme="minorHAnsi" w:eastAsiaTheme="minorEastAsia" w:hAnsiTheme="minorHAnsi" w:cstheme="minorBidi"/>
          <w:sz w:val="22"/>
          <w:szCs w:val="22"/>
          <w:rPrChange w:id="411" w:author="CR#0701r1" w:date="2020-04-04T13:17:00Z">
            <w:rPr>
              <w:rFonts w:asciiTheme="minorHAnsi" w:eastAsiaTheme="minorEastAsia" w:hAnsiTheme="minorHAnsi" w:cstheme="minorBidi"/>
              <w:sz w:val="22"/>
              <w:szCs w:val="22"/>
            </w:rPr>
          </w:rPrChange>
        </w:rPr>
      </w:pPr>
      <w:r w:rsidRPr="008E2A69">
        <w:rPr>
          <w:rPrChange w:id="412" w:author="CR#0701r1" w:date="2020-04-04T13:17:00Z">
            <w:rPr/>
          </w:rPrChange>
        </w:rPr>
        <w:t>5.1.1</w:t>
      </w:r>
      <w:r w:rsidRPr="008E2A69">
        <w:rPr>
          <w:rFonts w:asciiTheme="minorHAnsi" w:eastAsiaTheme="minorEastAsia" w:hAnsiTheme="minorHAnsi" w:cstheme="minorBidi"/>
          <w:sz w:val="22"/>
          <w:szCs w:val="22"/>
          <w:rPrChange w:id="413" w:author="CR#0701r1" w:date="2020-04-04T13:17:00Z">
            <w:rPr>
              <w:rFonts w:asciiTheme="minorHAnsi" w:eastAsiaTheme="minorEastAsia" w:hAnsiTheme="minorHAnsi" w:cstheme="minorBidi"/>
              <w:sz w:val="22"/>
              <w:szCs w:val="22"/>
            </w:rPr>
          </w:rPrChange>
        </w:rPr>
        <w:tab/>
      </w:r>
      <w:r w:rsidRPr="008E2A69">
        <w:rPr>
          <w:lang w:eastAsia="ko-KR"/>
          <w:rPrChange w:id="414" w:author="CR#0701r1" w:date="2020-04-04T13:17:00Z">
            <w:rPr>
              <w:lang w:eastAsia="ko-KR"/>
            </w:rPr>
          </w:rPrChange>
        </w:rPr>
        <w:t>Random Access procedure initialization</w:t>
      </w:r>
      <w:r w:rsidRPr="008E2A69">
        <w:rPr>
          <w:rPrChange w:id="415" w:author="CR#0701r1" w:date="2020-04-04T13:17:00Z">
            <w:rPr/>
          </w:rPrChange>
        </w:rPr>
        <w:tab/>
      </w:r>
      <w:r w:rsidRPr="008E2A69">
        <w:rPr>
          <w:rPrChange w:id="416" w:author="CR#0701r1" w:date="2020-04-04T13:17:00Z">
            <w:rPr/>
          </w:rPrChange>
        </w:rPr>
        <w:fldChar w:fldCharType="begin" w:fldLock="1"/>
      </w:r>
      <w:r w:rsidRPr="008E2A69">
        <w:rPr>
          <w:rPrChange w:id="417" w:author="CR#0701r1" w:date="2020-04-04T13:17:00Z">
            <w:rPr/>
          </w:rPrChange>
        </w:rPr>
        <w:instrText xml:space="preserve"> PAGEREF _Toc29239820 \h </w:instrText>
      </w:r>
      <w:r w:rsidRPr="008E2A69">
        <w:rPr>
          <w:rPrChange w:id="418" w:author="CR#0701r1" w:date="2020-04-04T13:17:00Z">
            <w:rPr/>
          </w:rPrChange>
        </w:rPr>
      </w:r>
      <w:r w:rsidRPr="008E2A69">
        <w:rPr>
          <w:rPrChange w:id="419" w:author="CR#0701r1" w:date="2020-04-04T13:17:00Z">
            <w:rPr/>
          </w:rPrChange>
        </w:rPr>
        <w:fldChar w:fldCharType="separate"/>
      </w:r>
      <w:r w:rsidRPr="008E2A69">
        <w:rPr>
          <w:rPrChange w:id="420" w:author="CR#0701r1" w:date="2020-04-04T13:17:00Z">
            <w:rPr/>
          </w:rPrChange>
        </w:rPr>
        <w:t>13</w:t>
      </w:r>
      <w:r w:rsidRPr="008E2A69">
        <w:rPr>
          <w:rPrChange w:id="421" w:author="CR#0701r1" w:date="2020-04-04T13:17:00Z">
            <w:rPr/>
          </w:rPrChange>
        </w:rPr>
        <w:fldChar w:fldCharType="end"/>
      </w:r>
    </w:p>
    <w:p w:rsidR="005174E9" w:rsidRPr="008E2A69" w:rsidRDefault="005174E9">
      <w:pPr>
        <w:pStyle w:val="TOC3"/>
        <w:rPr>
          <w:rFonts w:asciiTheme="minorHAnsi" w:eastAsiaTheme="minorEastAsia" w:hAnsiTheme="minorHAnsi" w:cstheme="minorBidi"/>
          <w:sz w:val="22"/>
          <w:szCs w:val="22"/>
          <w:rPrChange w:id="422" w:author="CR#0701r1" w:date="2020-04-04T13:17:00Z">
            <w:rPr>
              <w:rFonts w:asciiTheme="minorHAnsi" w:eastAsiaTheme="minorEastAsia" w:hAnsiTheme="minorHAnsi" w:cstheme="minorBidi"/>
              <w:sz w:val="22"/>
              <w:szCs w:val="22"/>
            </w:rPr>
          </w:rPrChange>
        </w:rPr>
      </w:pPr>
      <w:r w:rsidRPr="008E2A69">
        <w:rPr>
          <w:rPrChange w:id="423" w:author="CR#0701r1" w:date="2020-04-04T13:17:00Z">
            <w:rPr/>
          </w:rPrChange>
        </w:rPr>
        <w:t>5.1.2</w:t>
      </w:r>
      <w:r w:rsidRPr="008E2A69">
        <w:rPr>
          <w:rFonts w:asciiTheme="minorHAnsi" w:eastAsiaTheme="minorEastAsia" w:hAnsiTheme="minorHAnsi" w:cstheme="minorBidi"/>
          <w:sz w:val="22"/>
          <w:szCs w:val="22"/>
          <w:rPrChange w:id="424" w:author="CR#0701r1" w:date="2020-04-04T13:17:00Z">
            <w:rPr>
              <w:rFonts w:asciiTheme="minorHAnsi" w:eastAsiaTheme="minorEastAsia" w:hAnsiTheme="minorHAnsi" w:cstheme="minorBidi"/>
              <w:sz w:val="22"/>
              <w:szCs w:val="22"/>
            </w:rPr>
          </w:rPrChange>
        </w:rPr>
        <w:tab/>
      </w:r>
      <w:r w:rsidRPr="008E2A69">
        <w:rPr>
          <w:lang w:eastAsia="ko-KR"/>
          <w:rPrChange w:id="425" w:author="CR#0701r1" w:date="2020-04-04T13:17:00Z">
            <w:rPr>
              <w:lang w:eastAsia="ko-KR"/>
            </w:rPr>
          </w:rPrChange>
        </w:rPr>
        <w:t>Random Access Resource selection</w:t>
      </w:r>
      <w:r w:rsidRPr="008E2A69">
        <w:rPr>
          <w:rPrChange w:id="426" w:author="CR#0701r1" w:date="2020-04-04T13:17:00Z">
            <w:rPr/>
          </w:rPrChange>
        </w:rPr>
        <w:tab/>
      </w:r>
      <w:r w:rsidRPr="008E2A69">
        <w:rPr>
          <w:rPrChange w:id="427" w:author="CR#0701r1" w:date="2020-04-04T13:17:00Z">
            <w:rPr/>
          </w:rPrChange>
        </w:rPr>
        <w:fldChar w:fldCharType="begin" w:fldLock="1"/>
      </w:r>
      <w:r w:rsidRPr="008E2A69">
        <w:rPr>
          <w:rPrChange w:id="428" w:author="CR#0701r1" w:date="2020-04-04T13:17:00Z">
            <w:rPr/>
          </w:rPrChange>
        </w:rPr>
        <w:instrText xml:space="preserve"> PAGEREF _Toc29239821 \h </w:instrText>
      </w:r>
      <w:r w:rsidRPr="008E2A69">
        <w:rPr>
          <w:rPrChange w:id="429" w:author="CR#0701r1" w:date="2020-04-04T13:17:00Z">
            <w:rPr/>
          </w:rPrChange>
        </w:rPr>
      </w:r>
      <w:r w:rsidRPr="008E2A69">
        <w:rPr>
          <w:rPrChange w:id="430" w:author="CR#0701r1" w:date="2020-04-04T13:17:00Z">
            <w:rPr/>
          </w:rPrChange>
        </w:rPr>
        <w:fldChar w:fldCharType="separate"/>
      </w:r>
      <w:r w:rsidRPr="008E2A69">
        <w:rPr>
          <w:rPrChange w:id="431" w:author="CR#0701r1" w:date="2020-04-04T13:17:00Z">
            <w:rPr/>
          </w:rPrChange>
        </w:rPr>
        <w:t>16</w:t>
      </w:r>
      <w:r w:rsidRPr="008E2A69">
        <w:rPr>
          <w:rPrChange w:id="432" w:author="CR#0701r1" w:date="2020-04-04T13:17:00Z">
            <w:rPr/>
          </w:rPrChange>
        </w:rPr>
        <w:fldChar w:fldCharType="end"/>
      </w:r>
    </w:p>
    <w:p w:rsidR="005174E9" w:rsidRPr="008E2A69" w:rsidRDefault="005174E9">
      <w:pPr>
        <w:pStyle w:val="TOC3"/>
        <w:rPr>
          <w:rFonts w:asciiTheme="minorHAnsi" w:eastAsiaTheme="minorEastAsia" w:hAnsiTheme="minorHAnsi" w:cstheme="minorBidi"/>
          <w:sz w:val="22"/>
          <w:szCs w:val="22"/>
          <w:rPrChange w:id="433" w:author="CR#0701r1" w:date="2020-04-04T13:17:00Z">
            <w:rPr>
              <w:rFonts w:asciiTheme="minorHAnsi" w:eastAsiaTheme="minorEastAsia" w:hAnsiTheme="minorHAnsi" w:cstheme="minorBidi"/>
              <w:sz w:val="22"/>
              <w:szCs w:val="22"/>
            </w:rPr>
          </w:rPrChange>
        </w:rPr>
      </w:pPr>
      <w:r w:rsidRPr="008E2A69">
        <w:rPr>
          <w:rPrChange w:id="434" w:author="CR#0701r1" w:date="2020-04-04T13:17:00Z">
            <w:rPr/>
          </w:rPrChange>
        </w:rPr>
        <w:t>5.1.3</w:t>
      </w:r>
      <w:r w:rsidRPr="008E2A69">
        <w:rPr>
          <w:rFonts w:asciiTheme="minorHAnsi" w:eastAsiaTheme="minorEastAsia" w:hAnsiTheme="minorHAnsi" w:cstheme="minorBidi"/>
          <w:sz w:val="22"/>
          <w:szCs w:val="22"/>
          <w:rPrChange w:id="435" w:author="CR#0701r1" w:date="2020-04-04T13:17:00Z">
            <w:rPr>
              <w:rFonts w:asciiTheme="minorHAnsi" w:eastAsiaTheme="minorEastAsia" w:hAnsiTheme="minorHAnsi" w:cstheme="minorBidi"/>
              <w:sz w:val="22"/>
              <w:szCs w:val="22"/>
            </w:rPr>
          </w:rPrChange>
        </w:rPr>
        <w:tab/>
      </w:r>
      <w:r w:rsidRPr="008E2A69">
        <w:rPr>
          <w:lang w:eastAsia="ko-KR"/>
          <w:rPrChange w:id="436" w:author="CR#0701r1" w:date="2020-04-04T13:17:00Z">
            <w:rPr>
              <w:lang w:eastAsia="ko-KR"/>
            </w:rPr>
          </w:rPrChange>
        </w:rPr>
        <w:t>Random Access Preamble transmission</w:t>
      </w:r>
      <w:r w:rsidRPr="008E2A69">
        <w:rPr>
          <w:rPrChange w:id="437" w:author="CR#0701r1" w:date="2020-04-04T13:17:00Z">
            <w:rPr/>
          </w:rPrChange>
        </w:rPr>
        <w:tab/>
      </w:r>
      <w:r w:rsidRPr="008E2A69">
        <w:rPr>
          <w:rPrChange w:id="438" w:author="CR#0701r1" w:date="2020-04-04T13:17:00Z">
            <w:rPr/>
          </w:rPrChange>
        </w:rPr>
        <w:fldChar w:fldCharType="begin" w:fldLock="1"/>
      </w:r>
      <w:r w:rsidRPr="008E2A69">
        <w:rPr>
          <w:rPrChange w:id="439" w:author="CR#0701r1" w:date="2020-04-04T13:17:00Z">
            <w:rPr/>
          </w:rPrChange>
        </w:rPr>
        <w:instrText xml:space="preserve"> PAGEREF _Toc29239822 \h </w:instrText>
      </w:r>
      <w:r w:rsidRPr="008E2A69">
        <w:rPr>
          <w:rPrChange w:id="440" w:author="CR#0701r1" w:date="2020-04-04T13:17:00Z">
            <w:rPr/>
          </w:rPrChange>
        </w:rPr>
      </w:r>
      <w:r w:rsidRPr="008E2A69">
        <w:rPr>
          <w:rPrChange w:id="441" w:author="CR#0701r1" w:date="2020-04-04T13:17:00Z">
            <w:rPr/>
          </w:rPrChange>
        </w:rPr>
        <w:fldChar w:fldCharType="separate"/>
      </w:r>
      <w:r w:rsidRPr="008E2A69">
        <w:rPr>
          <w:rPrChange w:id="442" w:author="CR#0701r1" w:date="2020-04-04T13:17:00Z">
            <w:rPr/>
          </w:rPrChange>
        </w:rPr>
        <w:t>18</w:t>
      </w:r>
      <w:r w:rsidRPr="008E2A69">
        <w:rPr>
          <w:rPrChange w:id="443" w:author="CR#0701r1" w:date="2020-04-04T13:17:00Z">
            <w:rPr/>
          </w:rPrChange>
        </w:rPr>
        <w:fldChar w:fldCharType="end"/>
      </w:r>
    </w:p>
    <w:p w:rsidR="005174E9" w:rsidRPr="008E2A69" w:rsidRDefault="005174E9">
      <w:pPr>
        <w:pStyle w:val="TOC3"/>
        <w:rPr>
          <w:rFonts w:asciiTheme="minorHAnsi" w:eastAsiaTheme="minorEastAsia" w:hAnsiTheme="minorHAnsi" w:cstheme="minorBidi"/>
          <w:sz w:val="22"/>
          <w:szCs w:val="22"/>
          <w:rPrChange w:id="444" w:author="CR#0701r1" w:date="2020-04-04T13:17:00Z">
            <w:rPr>
              <w:rFonts w:asciiTheme="minorHAnsi" w:eastAsiaTheme="minorEastAsia" w:hAnsiTheme="minorHAnsi" w:cstheme="minorBidi"/>
              <w:sz w:val="22"/>
              <w:szCs w:val="22"/>
            </w:rPr>
          </w:rPrChange>
        </w:rPr>
      </w:pPr>
      <w:r w:rsidRPr="008E2A69">
        <w:rPr>
          <w:rPrChange w:id="445" w:author="CR#0701r1" w:date="2020-04-04T13:17:00Z">
            <w:rPr/>
          </w:rPrChange>
        </w:rPr>
        <w:t>5.1.4</w:t>
      </w:r>
      <w:r w:rsidRPr="008E2A69">
        <w:rPr>
          <w:rFonts w:asciiTheme="minorHAnsi" w:eastAsiaTheme="minorEastAsia" w:hAnsiTheme="minorHAnsi" w:cstheme="minorBidi"/>
          <w:sz w:val="22"/>
          <w:szCs w:val="22"/>
          <w:rPrChange w:id="446" w:author="CR#0701r1" w:date="2020-04-04T13:17:00Z">
            <w:rPr>
              <w:rFonts w:asciiTheme="minorHAnsi" w:eastAsiaTheme="minorEastAsia" w:hAnsiTheme="minorHAnsi" w:cstheme="minorBidi"/>
              <w:sz w:val="22"/>
              <w:szCs w:val="22"/>
            </w:rPr>
          </w:rPrChange>
        </w:rPr>
        <w:tab/>
      </w:r>
      <w:r w:rsidRPr="008E2A69">
        <w:rPr>
          <w:lang w:eastAsia="ko-KR"/>
          <w:rPrChange w:id="447" w:author="CR#0701r1" w:date="2020-04-04T13:17:00Z">
            <w:rPr>
              <w:lang w:eastAsia="ko-KR"/>
            </w:rPr>
          </w:rPrChange>
        </w:rPr>
        <w:t>Random Access Response reception</w:t>
      </w:r>
      <w:r w:rsidRPr="008E2A69">
        <w:rPr>
          <w:rPrChange w:id="448" w:author="CR#0701r1" w:date="2020-04-04T13:17:00Z">
            <w:rPr/>
          </w:rPrChange>
        </w:rPr>
        <w:tab/>
      </w:r>
      <w:r w:rsidRPr="008E2A69">
        <w:rPr>
          <w:rPrChange w:id="449" w:author="CR#0701r1" w:date="2020-04-04T13:17:00Z">
            <w:rPr/>
          </w:rPrChange>
        </w:rPr>
        <w:fldChar w:fldCharType="begin" w:fldLock="1"/>
      </w:r>
      <w:r w:rsidRPr="008E2A69">
        <w:rPr>
          <w:rPrChange w:id="450" w:author="CR#0701r1" w:date="2020-04-04T13:17:00Z">
            <w:rPr/>
          </w:rPrChange>
        </w:rPr>
        <w:instrText xml:space="preserve"> PAGEREF _Toc29239823 \h </w:instrText>
      </w:r>
      <w:r w:rsidRPr="008E2A69">
        <w:rPr>
          <w:rPrChange w:id="451" w:author="CR#0701r1" w:date="2020-04-04T13:17:00Z">
            <w:rPr/>
          </w:rPrChange>
        </w:rPr>
      </w:r>
      <w:r w:rsidRPr="008E2A69">
        <w:rPr>
          <w:rPrChange w:id="452" w:author="CR#0701r1" w:date="2020-04-04T13:17:00Z">
            <w:rPr/>
          </w:rPrChange>
        </w:rPr>
        <w:fldChar w:fldCharType="separate"/>
      </w:r>
      <w:r w:rsidRPr="008E2A69">
        <w:rPr>
          <w:rPrChange w:id="453" w:author="CR#0701r1" w:date="2020-04-04T13:17:00Z">
            <w:rPr/>
          </w:rPrChange>
        </w:rPr>
        <w:t>19</w:t>
      </w:r>
      <w:r w:rsidRPr="008E2A69">
        <w:rPr>
          <w:rPrChange w:id="454" w:author="CR#0701r1" w:date="2020-04-04T13:17:00Z">
            <w:rPr/>
          </w:rPrChange>
        </w:rPr>
        <w:fldChar w:fldCharType="end"/>
      </w:r>
    </w:p>
    <w:p w:rsidR="005174E9" w:rsidRPr="008E2A69" w:rsidRDefault="005174E9">
      <w:pPr>
        <w:pStyle w:val="TOC3"/>
        <w:rPr>
          <w:rFonts w:asciiTheme="minorHAnsi" w:eastAsiaTheme="minorEastAsia" w:hAnsiTheme="minorHAnsi" w:cstheme="minorBidi"/>
          <w:sz w:val="22"/>
          <w:szCs w:val="22"/>
          <w:rPrChange w:id="455" w:author="CR#0701r1" w:date="2020-04-04T13:17:00Z">
            <w:rPr>
              <w:rFonts w:asciiTheme="minorHAnsi" w:eastAsiaTheme="minorEastAsia" w:hAnsiTheme="minorHAnsi" w:cstheme="minorBidi"/>
              <w:sz w:val="22"/>
              <w:szCs w:val="22"/>
            </w:rPr>
          </w:rPrChange>
        </w:rPr>
      </w:pPr>
      <w:r w:rsidRPr="008E2A69">
        <w:rPr>
          <w:rPrChange w:id="456" w:author="CR#0701r1" w:date="2020-04-04T13:17:00Z">
            <w:rPr/>
          </w:rPrChange>
        </w:rPr>
        <w:t>5.1.5</w:t>
      </w:r>
      <w:r w:rsidRPr="008E2A69">
        <w:rPr>
          <w:rFonts w:asciiTheme="minorHAnsi" w:eastAsiaTheme="minorEastAsia" w:hAnsiTheme="minorHAnsi" w:cstheme="minorBidi"/>
          <w:sz w:val="22"/>
          <w:szCs w:val="22"/>
          <w:rPrChange w:id="457" w:author="CR#0701r1" w:date="2020-04-04T13:17:00Z">
            <w:rPr>
              <w:rFonts w:asciiTheme="minorHAnsi" w:eastAsiaTheme="minorEastAsia" w:hAnsiTheme="minorHAnsi" w:cstheme="minorBidi"/>
              <w:sz w:val="22"/>
              <w:szCs w:val="22"/>
            </w:rPr>
          </w:rPrChange>
        </w:rPr>
        <w:tab/>
      </w:r>
      <w:r w:rsidRPr="008E2A69">
        <w:rPr>
          <w:lang w:eastAsia="ko-KR"/>
          <w:rPrChange w:id="458" w:author="CR#0701r1" w:date="2020-04-04T13:17:00Z">
            <w:rPr>
              <w:lang w:eastAsia="ko-KR"/>
            </w:rPr>
          </w:rPrChange>
        </w:rPr>
        <w:t>Contention Resolution</w:t>
      </w:r>
      <w:r w:rsidRPr="008E2A69">
        <w:rPr>
          <w:rPrChange w:id="459" w:author="CR#0701r1" w:date="2020-04-04T13:17:00Z">
            <w:rPr/>
          </w:rPrChange>
        </w:rPr>
        <w:tab/>
      </w:r>
      <w:r w:rsidRPr="008E2A69">
        <w:rPr>
          <w:rPrChange w:id="460" w:author="CR#0701r1" w:date="2020-04-04T13:17:00Z">
            <w:rPr/>
          </w:rPrChange>
        </w:rPr>
        <w:fldChar w:fldCharType="begin" w:fldLock="1"/>
      </w:r>
      <w:r w:rsidRPr="008E2A69">
        <w:rPr>
          <w:rPrChange w:id="461" w:author="CR#0701r1" w:date="2020-04-04T13:17:00Z">
            <w:rPr/>
          </w:rPrChange>
        </w:rPr>
        <w:instrText xml:space="preserve"> PAGEREF _Toc29239824 \h </w:instrText>
      </w:r>
      <w:r w:rsidRPr="008E2A69">
        <w:rPr>
          <w:rPrChange w:id="462" w:author="CR#0701r1" w:date="2020-04-04T13:17:00Z">
            <w:rPr/>
          </w:rPrChange>
        </w:rPr>
      </w:r>
      <w:r w:rsidRPr="008E2A69">
        <w:rPr>
          <w:rPrChange w:id="463" w:author="CR#0701r1" w:date="2020-04-04T13:17:00Z">
            <w:rPr/>
          </w:rPrChange>
        </w:rPr>
        <w:fldChar w:fldCharType="separate"/>
      </w:r>
      <w:r w:rsidRPr="008E2A69">
        <w:rPr>
          <w:rPrChange w:id="464" w:author="CR#0701r1" w:date="2020-04-04T13:17:00Z">
            <w:rPr/>
          </w:rPrChange>
        </w:rPr>
        <w:t>21</w:t>
      </w:r>
      <w:r w:rsidRPr="008E2A69">
        <w:rPr>
          <w:rPrChange w:id="465" w:author="CR#0701r1" w:date="2020-04-04T13:17:00Z">
            <w:rPr/>
          </w:rPrChange>
        </w:rPr>
        <w:fldChar w:fldCharType="end"/>
      </w:r>
    </w:p>
    <w:p w:rsidR="005174E9" w:rsidRPr="008E2A69" w:rsidRDefault="005174E9">
      <w:pPr>
        <w:pStyle w:val="TOC3"/>
        <w:rPr>
          <w:rFonts w:asciiTheme="minorHAnsi" w:eastAsiaTheme="minorEastAsia" w:hAnsiTheme="minorHAnsi" w:cstheme="minorBidi"/>
          <w:sz w:val="22"/>
          <w:szCs w:val="22"/>
          <w:rPrChange w:id="466" w:author="CR#0701r1" w:date="2020-04-04T13:17:00Z">
            <w:rPr>
              <w:rFonts w:asciiTheme="minorHAnsi" w:eastAsiaTheme="minorEastAsia" w:hAnsiTheme="minorHAnsi" w:cstheme="minorBidi"/>
              <w:sz w:val="22"/>
              <w:szCs w:val="22"/>
            </w:rPr>
          </w:rPrChange>
        </w:rPr>
      </w:pPr>
      <w:r w:rsidRPr="008E2A69">
        <w:rPr>
          <w:rPrChange w:id="467" w:author="CR#0701r1" w:date="2020-04-04T13:17:00Z">
            <w:rPr/>
          </w:rPrChange>
        </w:rPr>
        <w:t>5.1.6</w:t>
      </w:r>
      <w:r w:rsidRPr="008E2A69">
        <w:rPr>
          <w:rFonts w:asciiTheme="minorHAnsi" w:eastAsiaTheme="minorEastAsia" w:hAnsiTheme="minorHAnsi" w:cstheme="minorBidi"/>
          <w:sz w:val="22"/>
          <w:szCs w:val="22"/>
          <w:rPrChange w:id="468" w:author="CR#0701r1" w:date="2020-04-04T13:17:00Z">
            <w:rPr>
              <w:rFonts w:asciiTheme="minorHAnsi" w:eastAsiaTheme="minorEastAsia" w:hAnsiTheme="minorHAnsi" w:cstheme="minorBidi"/>
              <w:sz w:val="22"/>
              <w:szCs w:val="22"/>
            </w:rPr>
          </w:rPrChange>
        </w:rPr>
        <w:tab/>
      </w:r>
      <w:r w:rsidRPr="008E2A69">
        <w:rPr>
          <w:lang w:eastAsia="ko-KR"/>
          <w:rPrChange w:id="469" w:author="CR#0701r1" w:date="2020-04-04T13:17:00Z">
            <w:rPr>
              <w:lang w:eastAsia="ko-KR"/>
            </w:rPr>
          </w:rPrChange>
        </w:rPr>
        <w:t>Completion of the Random Access procedure</w:t>
      </w:r>
      <w:r w:rsidRPr="008E2A69">
        <w:rPr>
          <w:rPrChange w:id="470" w:author="CR#0701r1" w:date="2020-04-04T13:17:00Z">
            <w:rPr/>
          </w:rPrChange>
        </w:rPr>
        <w:tab/>
      </w:r>
      <w:r w:rsidRPr="008E2A69">
        <w:rPr>
          <w:rPrChange w:id="471" w:author="CR#0701r1" w:date="2020-04-04T13:17:00Z">
            <w:rPr/>
          </w:rPrChange>
        </w:rPr>
        <w:fldChar w:fldCharType="begin" w:fldLock="1"/>
      </w:r>
      <w:r w:rsidRPr="008E2A69">
        <w:rPr>
          <w:rPrChange w:id="472" w:author="CR#0701r1" w:date="2020-04-04T13:17:00Z">
            <w:rPr/>
          </w:rPrChange>
        </w:rPr>
        <w:instrText xml:space="preserve"> PAGEREF _Toc29239825 \h </w:instrText>
      </w:r>
      <w:r w:rsidRPr="008E2A69">
        <w:rPr>
          <w:rPrChange w:id="473" w:author="CR#0701r1" w:date="2020-04-04T13:17:00Z">
            <w:rPr/>
          </w:rPrChange>
        </w:rPr>
      </w:r>
      <w:r w:rsidRPr="008E2A69">
        <w:rPr>
          <w:rPrChange w:id="474" w:author="CR#0701r1" w:date="2020-04-04T13:17:00Z">
            <w:rPr/>
          </w:rPrChange>
        </w:rPr>
        <w:fldChar w:fldCharType="separate"/>
      </w:r>
      <w:r w:rsidRPr="008E2A69">
        <w:rPr>
          <w:rPrChange w:id="475" w:author="CR#0701r1" w:date="2020-04-04T13:17:00Z">
            <w:rPr/>
          </w:rPrChange>
        </w:rPr>
        <w:t>22</w:t>
      </w:r>
      <w:r w:rsidRPr="008E2A69">
        <w:rPr>
          <w:rPrChange w:id="476" w:author="CR#0701r1" w:date="2020-04-04T13:17:00Z">
            <w:rPr/>
          </w:rPrChange>
        </w:rPr>
        <w:fldChar w:fldCharType="end"/>
      </w:r>
    </w:p>
    <w:p w:rsidR="005174E9" w:rsidRPr="008E2A69" w:rsidRDefault="005174E9">
      <w:pPr>
        <w:pStyle w:val="TOC2"/>
        <w:rPr>
          <w:rFonts w:asciiTheme="minorHAnsi" w:eastAsiaTheme="minorEastAsia" w:hAnsiTheme="minorHAnsi" w:cstheme="minorBidi"/>
          <w:sz w:val="22"/>
          <w:szCs w:val="22"/>
          <w:rPrChange w:id="477" w:author="CR#0701r1" w:date="2020-04-04T13:17:00Z">
            <w:rPr>
              <w:rFonts w:asciiTheme="minorHAnsi" w:eastAsiaTheme="minorEastAsia" w:hAnsiTheme="minorHAnsi" w:cstheme="minorBidi"/>
              <w:sz w:val="22"/>
              <w:szCs w:val="22"/>
            </w:rPr>
          </w:rPrChange>
        </w:rPr>
      </w:pPr>
      <w:r w:rsidRPr="008E2A69">
        <w:rPr>
          <w:rPrChange w:id="478" w:author="CR#0701r1" w:date="2020-04-04T13:17:00Z">
            <w:rPr/>
          </w:rPrChange>
        </w:rPr>
        <w:t>5.2</w:t>
      </w:r>
      <w:r w:rsidRPr="008E2A69">
        <w:rPr>
          <w:rFonts w:asciiTheme="minorHAnsi" w:eastAsiaTheme="minorEastAsia" w:hAnsiTheme="minorHAnsi" w:cstheme="minorBidi"/>
          <w:sz w:val="22"/>
          <w:szCs w:val="22"/>
          <w:rPrChange w:id="479" w:author="CR#0701r1" w:date="2020-04-04T13:17:00Z">
            <w:rPr>
              <w:rFonts w:asciiTheme="minorHAnsi" w:eastAsiaTheme="minorEastAsia" w:hAnsiTheme="minorHAnsi" w:cstheme="minorBidi"/>
              <w:sz w:val="22"/>
              <w:szCs w:val="22"/>
            </w:rPr>
          </w:rPrChange>
        </w:rPr>
        <w:tab/>
      </w:r>
      <w:r w:rsidRPr="008E2A69">
        <w:rPr>
          <w:lang w:eastAsia="ko-KR"/>
          <w:rPrChange w:id="480" w:author="CR#0701r1" w:date="2020-04-04T13:17:00Z">
            <w:rPr>
              <w:lang w:eastAsia="ko-KR"/>
            </w:rPr>
          </w:rPrChange>
        </w:rPr>
        <w:t>Maintenance of Uplink Time Alignment</w:t>
      </w:r>
      <w:r w:rsidRPr="008E2A69">
        <w:rPr>
          <w:rPrChange w:id="481" w:author="CR#0701r1" w:date="2020-04-04T13:17:00Z">
            <w:rPr/>
          </w:rPrChange>
        </w:rPr>
        <w:tab/>
      </w:r>
      <w:r w:rsidRPr="008E2A69">
        <w:rPr>
          <w:rPrChange w:id="482" w:author="CR#0701r1" w:date="2020-04-04T13:17:00Z">
            <w:rPr/>
          </w:rPrChange>
        </w:rPr>
        <w:fldChar w:fldCharType="begin" w:fldLock="1"/>
      </w:r>
      <w:r w:rsidRPr="008E2A69">
        <w:rPr>
          <w:rPrChange w:id="483" w:author="CR#0701r1" w:date="2020-04-04T13:17:00Z">
            <w:rPr/>
          </w:rPrChange>
        </w:rPr>
        <w:instrText xml:space="preserve"> PAGEREF _Toc29239826 \h </w:instrText>
      </w:r>
      <w:r w:rsidRPr="008E2A69">
        <w:rPr>
          <w:rPrChange w:id="484" w:author="CR#0701r1" w:date="2020-04-04T13:17:00Z">
            <w:rPr/>
          </w:rPrChange>
        </w:rPr>
      </w:r>
      <w:r w:rsidRPr="008E2A69">
        <w:rPr>
          <w:rPrChange w:id="485" w:author="CR#0701r1" w:date="2020-04-04T13:17:00Z">
            <w:rPr/>
          </w:rPrChange>
        </w:rPr>
        <w:fldChar w:fldCharType="separate"/>
      </w:r>
      <w:r w:rsidRPr="008E2A69">
        <w:rPr>
          <w:rPrChange w:id="486" w:author="CR#0701r1" w:date="2020-04-04T13:17:00Z">
            <w:rPr/>
          </w:rPrChange>
        </w:rPr>
        <w:t>22</w:t>
      </w:r>
      <w:r w:rsidRPr="008E2A69">
        <w:rPr>
          <w:rPrChange w:id="487" w:author="CR#0701r1" w:date="2020-04-04T13:17:00Z">
            <w:rPr/>
          </w:rPrChange>
        </w:rPr>
        <w:fldChar w:fldCharType="end"/>
      </w:r>
    </w:p>
    <w:p w:rsidR="005174E9" w:rsidRPr="008E2A69" w:rsidRDefault="005174E9">
      <w:pPr>
        <w:pStyle w:val="TOC2"/>
        <w:rPr>
          <w:rFonts w:asciiTheme="minorHAnsi" w:eastAsiaTheme="minorEastAsia" w:hAnsiTheme="minorHAnsi" w:cstheme="minorBidi"/>
          <w:sz w:val="22"/>
          <w:szCs w:val="22"/>
          <w:rPrChange w:id="488" w:author="CR#0701r1" w:date="2020-04-04T13:17:00Z">
            <w:rPr>
              <w:rFonts w:asciiTheme="minorHAnsi" w:eastAsiaTheme="minorEastAsia" w:hAnsiTheme="minorHAnsi" w:cstheme="minorBidi"/>
              <w:sz w:val="22"/>
              <w:szCs w:val="22"/>
            </w:rPr>
          </w:rPrChange>
        </w:rPr>
      </w:pPr>
      <w:r w:rsidRPr="008E2A69">
        <w:rPr>
          <w:rPrChange w:id="489" w:author="CR#0701r1" w:date="2020-04-04T13:17:00Z">
            <w:rPr/>
          </w:rPrChange>
        </w:rPr>
        <w:t>5.3</w:t>
      </w:r>
      <w:r w:rsidRPr="008E2A69">
        <w:rPr>
          <w:rFonts w:asciiTheme="minorHAnsi" w:eastAsiaTheme="minorEastAsia" w:hAnsiTheme="minorHAnsi" w:cstheme="minorBidi"/>
          <w:sz w:val="22"/>
          <w:szCs w:val="22"/>
          <w:rPrChange w:id="490" w:author="CR#0701r1" w:date="2020-04-04T13:17:00Z">
            <w:rPr>
              <w:rFonts w:asciiTheme="minorHAnsi" w:eastAsiaTheme="minorEastAsia" w:hAnsiTheme="minorHAnsi" w:cstheme="minorBidi"/>
              <w:sz w:val="22"/>
              <w:szCs w:val="22"/>
            </w:rPr>
          </w:rPrChange>
        </w:rPr>
        <w:tab/>
      </w:r>
      <w:r w:rsidRPr="008E2A69">
        <w:rPr>
          <w:lang w:eastAsia="ko-KR"/>
          <w:rPrChange w:id="491" w:author="CR#0701r1" w:date="2020-04-04T13:17:00Z">
            <w:rPr>
              <w:lang w:eastAsia="ko-KR"/>
            </w:rPr>
          </w:rPrChange>
        </w:rPr>
        <w:t>DL-SCH data transfer</w:t>
      </w:r>
      <w:r w:rsidRPr="008E2A69">
        <w:rPr>
          <w:rPrChange w:id="492" w:author="CR#0701r1" w:date="2020-04-04T13:17:00Z">
            <w:rPr/>
          </w:rPrChange>
        </w:rPr>
        <w:tab/>
      </w:r>
      <w:r w:rsidRPr="008E2A69">
        <w:rPr>
          <w:rPrChange w:id="493" w:author="CR#0701r1" w:date="2020-04-04T13:17:00Z">
            <w:rPr/>
          </w:rPrChange>
        </w:rPr>
        <w:fldChar w:fldCharType="begin" w:fldLock="1"/>
      </w:r>
      <w:r w:rsidRPr="008E2A69">
        <w:rPr>
          <w:rPrChange w:id="494" w:author="CR#0701r1" w:date="2020-04-04T13:17:00Z">
            <w:rPr/>
          </w:rPrChange>
        </w:rPr>
        <w:instrText xml:space="preserve"> PAGEREF _Toc29239827 \h </w:instrText>
      </w:r>
      <w:r w:rsidRPr="008E2A69">
        <w:rPr>
          <w:rPrChange w:id="495" w:author="CR#0701r1" w:date="2020-04-04T13:17:00Z">
            <w:rPr/>
          </w:rPrChange>
        </w:rPr>
      </w:r>
      <w:r w:rsidRPr="008E2A69">
        <w:rPr>
          <w:rPrChange w:id="496" w:author="CR#0701r1" w:date="2020-04-04T13:17:00Z">
            <w:rPr/>
          </w:rPrChange>
        </w:rPr>
        <w:fldChar w:fldCharType="separate"/>
      </w:r>
      <w:r w:rsidRPr="008E2A69">
        <w:rPr>
          <w:rPrChange w:id="497" w:author="CR#0701r1" w:date="2020-04-04T13:17:00Z">
            <w:rPr/>
          </w:rPrChange>
        </w:rPr>
        <w:t>24</w:t>
      </w:r>
      <w:r w:rsidRPr="008E2A69">
        <w:rPr>
          <w:rPrChange w:id="498" w:author="CR#0701r1" w:date="2020-04-04T13:17:00Z">
            <w:rPr/>
          </w:rPrChange>
        </w:rPr>
        <w:fldChar w:fldCharType="end"/>
      </w:r>
    </w:p>
    <w:p w:rsidR="005174E9" w:rsidRPr="008E2A69" w:rsidRDefault="005174E9">
      <w:pPr>
        <w:pStyle w:val="TOC3"/>
        <w:rPr>
          <w:rFonts w:asciiTheme="minorHAnsi" w:eastAsiaTheme="minorEastAsia" w:hAnsiTheme="minorHAnsi" w:cstheme="minorBidi"/>
          <w:sz w:val="22"/>
          <w:szCs w:val="22"/>
          <w:rPrChange w:id="499" w:author="CR#0701r1" w:date="2020-04-04T13:17:00Z">
            <w:rPr>
              <w:rFonts w:asciiTheme="minorHAnsi" w:eastAsiaTheme="minorEastAsia" w:hAnsiTheme="minorHAnsi" w:cstheme="minorBidi"/>
              <w:sz w:val="22"/>
              <w:szCs w:val="22"/>
            </w:rPr>
          </w:rPrChange>
        </w:rPr>
      </w:pPr>
      <w:r w:rsidRPr="008E2A69">
        <w:rPr>
          <w:rPrChange w:id="500" w:author="CR#0701r1" w:date="2020-04-04T13:17:00Z">
            <w:rPr/>
          </w:rPrChange>
        </w:rPr>
        <w:t>5.3.1</w:t>
      </w:r>
      <w:r w:rsidRPr="008E2A69">
        <w:rPr>
          <w:rFonts w:asciiTheme="minorHAnsi" w:eastAsiaTheme="minorEastAsia" w:hAnsiTheme="minorHAnsi" w:cstheme="minorBidi"/>
          <w:sz w:val="22"/>
          <w:szCs w:val="22"/>
          <w:rPrChange w:id="501" w:author="CR#0701r1" w:date="2020-04-04T13:17:00Z">
            <w:rPr>
              <w:rFonts w:asciiTheme="minorHAnsi" w:eastAsiaTheme="minorEastAsia" w:hAnsiTheme="minorHAnsi" w:cstheme="minorBidi"/>
              <w:sz w:val="22"/>
              <w:szCs w:val="22"/>
            </w:rPr>
          </w:rPrChange>
        </w:rPr>
        <w:tab/>
      </w:r>
      <w:r w:rsidRPr="008E2A69">
        <w:rPr>
          <w:lang w:eastAsia="ko-KR"/>
          <w:rPrChange w:id="502" w:author="CR#0701r1" w:date="2020-04-04T13:17:00Z">
            <w:rPr>
              <w:lang w:eastAsia="ko-KR"/>
            </w:rPr>
          </w:rPrChange>
        </w:rPr>
        <w:t>DL Assignment reception</w:t>
      </w:r>
      <w:r w:rsidRPr="008E2A69">
        <w:rPr>
          <w:rPrChange w:id="503" w:author="CR#0701r1" w:date="2020-04-04T13:17:00Z">
            <w:rPr/>
          </w:rPrChange>
        </w:rPr>
        <w:tab/>
      </w:r>
      <w:r w:rsidRPr="008E2A69">
        <w:rPr>
          <w:rPrChange w:id="504" w:author="CR#0701r1" w:date="2020-04-04T13:17:00Z">
            <w:rPr/>
          </w:rPrChange>
        </w:rPr>
        <w:fldChar w:fldCharType="begin" w:fldLock="1"/>
      </w:r>
      <w:r w:rsidRPr="008E2A69">
        <w:rPr>
          <w:rPrChange w:id="505" w:author="CR#0701r1" w:date="2020-04-04T13:17:00Z">
            <w:rPr/>
          </w:rPrChange>
        </w:rPr>
        <w:instrText xml:space="preserve"> PAGEREF _Toc29239828 \h </w:instrText>
      </w:r>
      <w:r w:rsidRPr="008E2A69">
        <w:rPr>
          <w:rPrChange w:id="506" w:author="CR#0701r1" w:date="2020-04-04T13:17:00Z">
            <w:rPr/>
          </w:rPrChange>
        </w:rPr>
      </w:r>
      <w:r w:rsidRPr="008E2A69">
        <w:rPr>
          <w:rPrChange w:id="507" w:author="CR#0701r1" w:date="2020-04-04T13:17:00Z">
            <w:rPr/>
          </w:rPrChange>
        </w:rPr>
        <w:fldChar w:fldCharType="separate"/>
      </w:r>
      <w:r w:rsidRPr="008E2A69">
        <w:rPr>
          <w:rPrChange w:id="508" w:author="CR#0701r1" w:date="2020-04-04T13:17:00Z">
            <w:rPr/>
          </w:rPrChange>
        </w:rPr>
        <w:t>24</w:t>
      </w:r>
      <w:r w:rsidRPr="008E2A69">
        <w:rPr>
          <w:rPrChange w:id="509" w:author="CR#0701r1" w:date="2020-04-04T13:17:00Z">
            <w:rPr/>
          </w:rPrChange>
        </w:rPr>
        <w:fldChar w:fldCharType="end"/>
      </w:r>
    </w:p>
    <w:p w:rsidR="005174E9" w:rsidRPr="008E2A69" w:rsidRDefault="005174E9">
      <w:pPr>
        <w:pStyle w:val="TOC3"/>
        <w:rPr>
          <w:rFonts w:asciiTheme="minorHAnsi" w:eastAsiaTheme="minorEastAsia" w:hAnsiTheme="minorHAnsi" w:cstheme="minorBidi"/>
          <w:sz w:val="22"/>
          <w:szCs w:val="22"/>
          <w:rPrChange w:id="510" w:author="CR#0701r1" w:date="2020-04-04T13:17:00Z">
            <w:rPr>
              <w:rFonts w:asciiTheme="minorHAnsi" w:eastAsiaTheme="minorEastAsia" w:hAnsiTheme="minorHAnsi" w:cstheme="minorBidi"/>
              <w:sz w:val="22"/>
              <w:szCs w:val="22"/>
            </w:rPr>
          </w:rPrChange>
        </w:rPr>
      </w:pPr>
      <w:r w:rsidRPr="008E2A69">
        <w:rPr>
          <w:rPrChange w:id="511" w:author="CR#0701r1" w:date="2020-04-04T13:17:00Z">
            <w:rPr/>
          </w:rPrChange>
        </w:rPr>
        <w:t>5.3.2</w:t>
      </w:r>
      <w:r w:rsidRPr="008E2A69">
        <w:rPr>
          <w:rFonts w:asciiTheme="minorHAnsi" w:eastAsiaTheme="minorEastAsia" w:hAnsiTheme="minorHAnsi" w:cstheme="minorBidi"/>
          <w:sz w:val="22"/>
          <w:szCs w:val="22"/>
          <w:rPrChange w:id="512" w:author="CR#0701r1" w:date="2020-04-04T13:17:00Z">
            <w:rPr>
              <w:rFonts w:asciiTheme="minorHAnsi" w:eastAsiaTheme="minorEastAsia" w:hAnsiTheme="minorHAnsi" w:cstheme="minorBidi"/>
              <w:sz w:val="22"/>
              <w:szCs w:val="22"/>
            </w:rPr>
          </w:rPrChange>
        </w:rPr>
        <w:tab/>
      </w:r>
      <w:r w:rsidRPr="008E2A69">
        <w:rPr>
          <w:lang w:eastAsia="ko-KR"/>
          <w:rPrChange w:id="513" w:author="CR#0701r1" w:date="2020-04-04T13:17:00Z">
            <w:rPr>
              <w:lang w:eastAsia="ko-KR"/>
            </w:rPr>
          </w:rPrChange>
        </w:rPr>
        <w:t>HARQ operation</w:t>
      </w:r>
      <w:r w:rsidRPr="008E2A69">
        <w:rPr>
          <w:rPrChange w:id="514" w:author="CR#0701r1" w:date="2020-04-04T13:17:00Z">
            <w:rPr/>
          </w:rPrChange>
        </w:rPr>
        <w:tab/>
      </w:r>
      <w:r w:rsidRPr="008E2A69">
        <w:rPr>
          <w:rPrChange w:id="515" w:author="CR#0701r1" w:date="2020-04-04T13:17:00Z">
            <w:rPr/>
          </w:rPrChange>
        </w:rPr>
        <w:fldChar w:fldCharType="begin" w:fldLock="1"/>
      </w:r>
      <w:r w:rsidRPr="008E2A69">
        <w:rPr>
          <w:rPrChange w:id="516" w:author="CR#0701r1" w:date="2020-04-04T13:17:00Z">
            <w:rPr/>
          </w:rPrChange>
        </w:rPr>
        <w:instrText xml:space="preserve"> PAGEREF _Toc29239829 \h </w:instrText>
      </w:r>
      <w:r w:rsidRPr="008E2A69">
        <w:rPr>
          <w:rPrChange w:id="517" w:author="CR#0701r1" w:date="2020-04-04T13:17:00Z">
            <w:rPr/>
          </w:rPrChange>
        </w:rPr>
      </w:r>
      <w:r w:rsidRPr="008E2A69">
        <w:rPr>
          <w:rPrChange w:id="518" w:author="CR#0701r1" w:date="2020-04-04T13:17:00Z">
            <w:rPr/>
          </w:rPrChange>
        </w:rPr>
        <w:fldChar w:fldCharType="separate"/>
      </w:r>
      <w:r w:rsidRPr="008E2A69">
        <w:rPr>
          <w:rPrChange w:id="519" w:author="CR#0701r1" w:date="2020-04-04T13:17:00Z">
            <w:rPr/>
          </w:rPrChange>
        </w:rPr>
        <w:t>25</w:t>
      </w:r>
      <w:r w:rsidRPr="008E2A69">
        <w:rPr>
          <w:rPrChange w:id="520" w:author="CR#0701r1" w:date="2020-04-04T13:17:00Z">
            <w:rPr/>
          </w:rPrChange>
        </w:rPr>
        <w:fldChar w:fldCharType="end"/>
      </w:r>
    </w:p>
    <w:p w:rsidR="005174E9" w:rsidRPr="008E2A69" w:rsidRDefault="005174E9">
      <w:pPr>
        <w:pStyle w:val="TOC4"/>
        <w:rPr>
          <w:rFonts w:asciiTheme="minorHAnsi" w:eastAsiaTheme="minorEastAsia" w:hAnsiTheme="minorHAnsi" w:cstheme="minorBidi"/>
          <w:sz w:val="22"/>
          <w:szCs w:val="22"/>
          <w:rPrChange w:id="521" w:author="CR#0701r1" w:date="2020-04-04T13:17:00Z">
            <w:rPr>
              <w:rFonts w:asciiTheme="minorHAnsi" w:eastAsiaTheme="minorEastAsia" w:hAnsiTheme="minorHAnsi" w:cstheme="minorBidi"/>
              <w:sz w:val="22"/>
              <w:szCs w:val="22"/>
            </w:rPr>
          </w:rPrChange>
        </w:rPr>
      </w:pPr>
      <w:r w:rsidRPr="008E2A69">
        <w:rPr>
          <w:rPrChange w:id="522" w:author="CR#0701r1" w:date="2020-04-04T13:17:00Z">
            <w:rPr/>
          </w:rPrChange>
        </w:rPr>
        <w:t>5.3.2.1</w:t>
      </w:r>
      <w:r w:rsidRPr="008E2A69">
        <w:rPr>
          <w:rFonts w:asciiTheme="minorHAnsi" w:eastAsiaTheme="minorEastAsia" w:hAnsiTheme="minorHAnsi" w:cstheme="minorBidi"/>
          <w:sz w:val="22"/>
          <w:szCs w:val="22"/>
          <w:rPrChange w:id="523" w:author="CR#0701r1" w:date="2020-04-04T13:17:00Z">
            <w:rPr>
              <w:rFonts w:asciiTheme="minorHAnsi" w:eastAsiaTheme="minorEastAsia" w:hAnsiTheme="minorHAnsi" w:cstheme="minorBidi"/>
              <w:sz w:val="22"/>
              <w:szCs w:val="22"/>
            </w:rPr>
          </w:rPrChange>
        </w:rPr>
        <w:tab/>
      </w:r>
      <w:r w:rsidRPr="008E2A69">
        <w:rPr>
          <w:lang w:eastAsia="ko-KR"/>
          <w:rPrChange w:id="524" w:author="CR#0701r1" w:date="2020-04-04T13:17:00Z">
            <w:rPr>
              <w:lang w:eastAsia="ko-KR"/>
            </w:rPr>
          </w:rPrChange>
        </w:rPr>
        <w:t>HARQ Entity</w:t>
      </w:r>
      <w:r w:rsidRPr="008E2A69">
        <w:rPr>
          <w:rPrChange w:id="525" w:author="CR#0701r1" w:date="2020-04-04T13:17:00Z">
            <w:rPr/>
          </w:rPrChange>
        </w:rPr>
        <w:tab/>
      </w:r>
      <w:r w:rsidRPr="008E2A69">
        <w:rPr>
          <w:rPrChange w:id="526" w:author="CR#0701r1" w:date="2020-04-04T13:17:00Z">
            <w:rPr/>
          </w:rPrChange>
        </w:rPr>
        <w:fldChar w:fldCharType="begin" w:fldLock="1"/>
      </w:r>
      <w:r w:rsidRPr="008E2A69">
        <w:rPr>
          <w:rPrChange w:id="527" w:author="CR#0701r1" w:date="2020-04-04T13:17:00Z">
            <w:rPr/>
          </w:rPrChange>
        </w:rPr>
        <w:instrText xml:space="preserve"> PAGEREF _Toc29239830 \h </w:instrText>
      </w:r>
      <w:r w:rsidRPr="008E2A69">
        <w:rPr>
          <w:rPrChange w:id="528" w:author="CR#0701r1" w:date="2020-04-04T13:17:00Z">
            <w:rPr/>
          </w:rPrChange>
        </w:rPr>
      </w:r>
      <w:r w:rsidRPr="008E2A69">
        <w:rPr>
          <w:rPrChange w:id="529" w:author="CR#0701r1" w:date="2020-04-04T13:17:00Z">
            <w:rPr/>
          </w:rPrChange>
        </w:rPr>
        <w:fldChar w:fldCharType="separate"/>
      </w:r>
      <w:r w:rsidRPr="008E2A69">
        <w:rPr>
          <w:rPrChange w:id="530" w:author="CR#0701r1" w:date="2020-04-04T13:17:00Z">
            <w:rPr/>
          </w:rPrChange>
        </w:rPr>
        <w:t>25</w:t>
      </w:r>
      <w:r w:rsidRPr="008E2A69">
        <w:rPr>
          <w:rPrChange w:id="531" w:author="CR#0701r1" w:date="2020-04-04T13:17:00Z">
            <w:rPr/>
          </w:rPrChange>
        </w:rPr>
        <w:fldChar w:fldCharType="end"/>
      </w:r>
    </w:p>
    <w:p w:rsidR="005174E9" w:rsidRPr="008E2A69" w:rsidRDefault="005174E9">
      <w:pPr>
        <w:pStyle w:val="TOC4"/>
        <w:rPr>
          <w:rFonts w:asciiTheme="minorHAnsi" w:eastAsiaTheme="minorEastAsia" w:hAnsiTheme="minorHAnsi" w:cstheme="minorBidi"/>
          <w:sz w:val="22"/>
          <w:szCs w:val="22"/>
          <w:rPrChange w:id="532" w:author="CR#0701r1" w:date="2020-04-04T13:17:00Z">
            <w:rPr>
              <w:rFonts w:asciiTheme="minorHAnsi" w:eastAsiaTheme="minorEastAsia" w:hAnsiTheme="minorHAnsi" w:cstheme="minorBidi"/>
              <w:sz w:val="22"/>
              <w:szCs w:val="22"/>
            </w:rPr>
          </w:rPrChange>
        </w:rPr>
      </w:pPr>
      <w:r w:rsidRPr="008E2A69">
        <w:rPr>
          <w:rPrChange w:id="533" w:author="CR#0701r1" w:date="2020-04-04T13:17:00Z">
            <w:rPr/>
          </w:rPrChange>
        </w:rPr>
        <w:t>5.3.2.2</w:t>
      </w:r>
      <w:r w:rsidRPr="008E2A69">
        <w:rPr>
          <w:rFonts w:asciiTheme="minorHAnsi" w:eastAsiaTheme="minorEastAsia" w:hAnsiTheme="minorHAnsi" w:cstheme="minorBidi"/>
          <w:sz w:val="22"/>
          <w:szCs w:val="22"/>
          <w:rPrChange w:id="534" w:author="CR#0701r1" w:date="2020-04-04T13:17:00Z">
            <w:rPr>
              <w:rFonts w:asciiTheme="minorHAnsi" w:eastAsiaTheme="minorEastAsia" w:hAnsiTheme="minorHAnsi" w:cstheme="minorBidi"/>
              <w:sz w:val="22"/>
              <w:szCs w:val="22"/>
            </w:rPr>
          </w:rPrChange>
        </w:rPr>
        <w:tab/>
      </w:r>
      <w:r w:rsidRPr="008E2A69">
        <w:rPr>
          <w:lang w:eastAsia="ko-KR"/>
          <w:rPrChange w:id="535" w:author="CR#0701r1" w:date="2020-04-04T13:17:00Z">
            <w:rPr>
              <w:lang w:eastAsia="ko-KR"/>
            </w:rPr>
          </w:rPrChange>
        </w:rPr>
        <w:t>HARQ process</w:t>
      </w:r>
      <w:r w:rsidRPr="008E2A69">
        <w:rPr>
          <w:rPrChange w:id="536" w:author="CR#0701r1" w:date="2020-04-04T13:17:00Z">
            <w:rPr/>
          </w:rPrChange>
        </w:rPr>
        <w:tab/>
      </w:r>
      <w:r w:rsidRPr="008E2A69">
        <w:rPr>
          <w:rPrChange w:id="537" w:author="CR#0701r1" w:date="2020-04-04T13:17:00Z">
            <w:rPr/>
          </w:rPrChange>
        </w:rPr>
        <w:fldChar w:fldCharType="begin" w:fldLock="1"/>
      </w:r>
      <w:r w:rsidRPr="008E2A69">
        <w:rPr>
          <w:rPrChange w:id="538" w:author="CR#0701r1" w:date="2020-04-04T13:17:00Z">
            <w:rPr/>
          </w:rPrChange>
        </w:rPr>
        <w:instrText xml:space="preserve"> PAGEREF _Toc29239831 \h </w:instrText>
      </w:r>
      <w:r w:rsidRPr="008E2A69">
        <w:rPr>
          <w:rPrChange w:id="539" w:author="CR#0701r1" w:date="2020-04-04T13:17:00Z">
            <w:rPr/>
          </w:rPrChange>
        </w:rPr>
      </w:r>
      <w:r w:rsidRPr="008E2A69">
        <w:rPr>
          <w:rPrChange w:id="540" w:author="CR#0701r1" w:date="2020-04-04T13:17:00Z">
            <w:rPr/>
          </w:rPrChange>
        </w:rPr>
        <w:fldChar w:fldCharType="separate"/>
      </w:r>
      <w:r w:rsidRPr="008E2A69">
        <w:rPr>
          <w:rPrChange w:id="541" w:author="CR#0701r1" w:date="2020-04-04T13:17:00Z">
            <w:rPr/>
          </w:rPrChange>
        </w:rPr>
        <w:t>25</w:t>
      </w:r>
      <w:r w:rsidRPr="008E2A69">
        <w:rPr>
          <w:rPrChange w:id="542" w:author="CR#0701r1" w:date="2020-04-04T13:17:00Z">
            <w:rPr/>
          </w:rPrChange>
        </w:rPr>
        <w:fldChar w:fldCharType="end"/>
      </w:r>
    </w:p>
    <w:p w:rsidR="005174E9" w:rsidRPr="008E2A69" w:rsidRDefault="005174E9">
      <w:pPr>
        <w:pStyle w:val="TOC3"/>
        <w:rPr>
          <w:rFonts w:asciiTheme="minorHAnsi" w:eastAsiaTheme="minorEastAsia" w:hAnsiTheme="minorHAnsi" w:cstheme="minorBidi"/>
          <w:sz w:val="22"/>
          <w:szCs w:val="22"/>
          <w:rPrChange w:id="543" w:author="CR#0701r1" w:date="2020-04-04T13:17:00Z">
            <w:rPr>
              <w:rFonts w:asciiTheme="minorHAnsi" w:eastAsiaTheme="minorEastAsia" w:hAnsiTheme="minorHAnsi" w:cstheme="minorBidi"/>
              <w:sz w:val="22"/>
              <w:szCs w:val="22"/>
            </w:rPr>
          </w:rPrChange>
        </w:rPr>
      </w:pPr>
      <w:r w:rsidRPr="008E2A69">
        <w:rPr>
          <w:rPrChange w:id="544" w:author="CR#0701r1" w:date="2020-04-04T13:17:00Z">
            <w:rPr/>
          </w:rPrChange>
        </w:rPr>
        <w:t>5.3.3</w:t>
      </w:r>
      <w:r w:rsidRPr="008E2A69">
        <w:rPr>
          <w:rFonts w:asciiTheme="minorHAnsi" w:eastAsiaTheme="minorEastAsia" w:hAnsiTheme="minorHAnsi" w:cstheme="minorBidi"/>
          <w:sz w:val="22"/>
          <w:szCs w:val="22"/>
          <w:rPrChange w:id="545" w:author="CR#0701r1" w:date="2020-04-04T13:17:00Z">
            <w:rPr>
              <w:rFonts w:asciiTheme="minorHAnsi" w:eastAsiaTheme="minorEastAsia" w:hAnsiTheme="minorHAnsi" w:cstheme="minorBidi"/>
              <w:sz w:val="22"/>
              <w:szCs w:val="22"/>
            </w:rPr>
          </w:rPrChange>
        </w:rPr>
        <w:tab/>
      </w:r>
      <w:r w:rsidRPr="008E2A69">
        <w:rPr>
          <w:lang w:eastAsia="ko-KR"/>
          <w:rPrChange w:id="546" w:author="CR#0701r1" w:date="2020-04-04T13:17:00Z">
            <w:rPr>
              <w:lang w:eastAsia="ko-KR"/>
            </w:rPr>
          </w:rPrChange>
        </w:rPr>
        <w:t>Disassembly and demultiplexing</w:t>
      </w:r>
      <w:r w:rsidRPr="008E2A69">
        <w:rPr>
          <w:rPrChange w:id="547" w:author="CR#0701r1" w:date="2020-04-04T13:17:00Z">
            <w:rPr/>
          </w:rPrChange>
        </w:rPr>
        <w:tab/>
      </w:r>
      <w:r w:rsidRPr="008E2A69">
        <w:rPr>
          <w:rPrChange w:id="548" w:author="CR#0701r1" w:date="2020-04-04T13:17:00Z">
            <w:rPr/>
          </w:rPrChange>
        </w:rPr>
        <w:fldChar w:fldCharType="begin" w:fldLock="1"/>
      </w:r>
      <w:r w:rsidRPr="008E2A69">
        <w:rPr>
          <w:rPrChange w:id="549" w:author="CR#0701r1" w:date="2020-04-04T13:17:00Z">
            <w:rPr/>
          </w:rPrChange>
        </w:rPr>
        <w:instrText xml:space="preserve"> PAGEREF _Toc29239832 \h </w:instrText>
      </w:r>
      <w:r w:rsidRPr="008E2A69">
        <w:rPr>
          <w:rPrChange w:id="550" w:author="CR#0701r1" w:date="2020-04-04T13:17:00Z">
            <w:rPr/>
          </w:rPrChange>
        </w:rPr>
      </w:r>
      <w:r w:rsidRPr="008E2A69">
        <w:rPr>
          <w:rPrChange w:id="551" w:author="CR#0701r1" w:date="2020-04-04T13:17:00Z">
            <w:rPr/>
          </w:rPrChange>
        </w:rPr>
        <w:fldChar w:fldCharType="separate"/>
      </w:r>
      <w:r w:rsidRPr="008E2A69">
        <w:rPr>
          <w:rPrChange w:id="552" w:author="CR#0701r1" w:date="2020-04-04T13:17:00Z">
            <w:rPr/>
          </w:rPrChange>
        </w:rPr>
        <w:t>26</w:t>
      </w:r>
      <w:r w:rsidRPr="008E2A69">
        <w:rPr>
          <w:rPrChange w:id="553" w:author="CR#0701r1" w:date="2020-04-04T13:17:00Z">
            <w:rPr/>
          </w:rPrChange>
        </w:rPr>
        <w:fldChar w:fldCharType="end"/>
      </w:r>
    </w:p>
    <w:p w:rsidR="005174E9" w:rsidRPr="008E2A69" w:rsidRDefault="005174E9">
      <w:pPr>
        <w:pStyle w:val="TOC2"/>
        <w:rPr>
          <w:rFonts w:asciiTheme="minorHAnsi" w:eastAsiaTheme="minorEastAsia" w:hAnsiTheme="minorHAnsi" w:cstheme="minorBidi"/>
          <w:sz w:val="22"/>
          <w:szCs w:val="22"/>
          <w:rPrChange w:id="554" w:author="CR#0701r1" w:date="2020-04-04T13:17:00Z">
            <w:rPr>
              <w:rFonts w:asciiTheme="minorHAnsi" w:eastAsiaTheme="minorEastAsia" w:hAnsiTheme="minorHAnsi" w:cstheme="minorBidi"/>
              <w:sz w:val="22"/>
              <w:szCs w:val="22"/>
            </w:rPr>
          </w:rPrChange>
        </w:rPr>
      </w:pPr>
      <w:r w:rsidRPr="008E2A69">
        <w:rPr>
          <w:rPrChange w:id="555" w:author="CR#0701r1" w:date="2020-04-04T13:17:00Z">
            <w:rPr/>
          </w:rPrChange>
        </w:rPr>
        <w:t>5.4</w:t>
      </w:r>
      <w:r w:rsidRPr="008E2A69">
        <w:rPr>
          <w:rFonts w:asciiTheme="minorHAnsi" w:eastAsiaTheme="minorEastAsia" w:hAnsiTheme="minorHAnsi" w:cstheme="minorBidi"/>
          <w:sz w:val="22"/>
          <w:szCs w:val="22"/>
          <w:rPrChange w:id="556" w:author="CR#0701r1" w:date="2020-04-04T13:17:00Z">
            <w:rPr>
              <w:rFonts w:asciiTheme="minorHAnsi" w:eastAsiaTheme="minorEastAsia" w:hAnsiTheme="minorHAnsi" w:cstheme="minorBidi"/>
              <w:sz w:val="22"/>
              <w:szCs w:val="22"/>
            </w:rPr>
          </w:rPrChange>
        </w:rPr>
        <w:tab/>
      </w:r>
      <w:r w:rsidRPr="008E2A69">
        <w:rPr>
          <w:lang w:eastAsia="ko-KR"/>
          <w:rPrChange w:id="557" w:author="CR#0701r1" w:date="2020-04-04T13:17:00Z">
            <w:rPr>
              <w:lang w:eastAsia="ko-KR"/>
            </w:rPr>
          </w:rPrChange>
        </w:rPr>
        <w:t>UL-SCH data transfer</w:t>
      </w:r>
      <w:r w:rsidRPr="008E2A69">
        <w:rPr>
          <w:rPrChange w:id="558" w:author="CR#0701r1" w:date="2020-04-04T13:17:00Z">
            <w:rPr/>
          </w:rPrChange>
        </w:rPr>
        <w:tab/>
      </w:r>
      <w:r w:rsidRPr="008E2A69">
        <w:rPr>
          <w:rPrChange w:id="559" w:author="CR#0701r1" w:date="2020-04-04T13:17:00Z">
            <w:rPr/>
          </w:rPrChange>
        </w:rPr>
        <w:fldChar w:fldCharType="begin" w:fldLock="1"/>
      </w:r>
      <w:r w:rsidRPr="008E2A69">
        <w:rPr>
          <w:rPrChange w:id="560" w:author="CR#0701r1" w:date="2020-04-04T13:17:00Z">
            <w:rPr/>
          </w:rPrChange>
        </w:rPr>
        <w:instrText xml:space="preserve"> PAGEREF _Toc29239833 \h </w:instrText>
      </w:r>
      <w:r w:rsidRPr="008E2A69">
        <w:rPr>
          <w:rPrChange w:id="561" w:author="CR#0701r1" w:date="2020-04-04T13:17:00Z">
            <w:rPr/>
          </w:rPrChange>
        </w:rPr>
      </w:r>
      <w:r w:rsidRPr="008E2A69">
        <w:rPr>
          <w:rPrChange w:id="562" w:author="CR#0701r1" w:date="2020-04-04T13:17:00Z">
            <w:rPr/>
          </w:rPrChange>
        </w:rPr>
        <w:fldChar w:fldCharType="separate"/>
      </w:r>
      <w:r w:rsidRPr="008E2A69">
        <w:rPr>
          <w:rPrChange w:id="563" w:author="CR#0701r1" w:date="2020-04-04T13:17:00Z">
            <w:rPr/>
          </w:rPrChange>
        </w:rPr>
        <w:t>27</w:t>
      </w:r>
      <w:r w:rsidRPr="008E2A69">
        <w:rPr>
          <w:rPrChange w:id="564" w:author="CR#0701r1" w:date="2020-04-04T13:17:00Z">
            <w:rPr/>
          </w:rPrChange>
        </w:rPr>
        <w:fldChar w:fldCharType="end"/>
      </w:r>
    </w:p>
    <w:p w:rsidR="005174E9" w:rsidRPr="008E2A69" w:rsidRDefault="005174E9">
      <w:pPr>
        <w:pStyle w:val="TOC3"/>
        <w:rPr>
          <w:rFonts w:asciiTheme="minorHAnsi" w:eastAsiaTheme="minorEastAsia" w:hAnsiTheme="minorHAnsi" w:cstheme="minorBidi"/>
          <w:sz w:val="22"/>
          <w:szCs w:val="22"/>
          <w:rPrChange w:id="565" w:author="CR#0701r1" w:date="2020-04-04T13:17:00Z">
            <w:rPr>
              <w:rFonts w:asciiTheme="minorHAnsi" w:eastAsiaTheme="minorEastAsia" w:hAnsiTheme="minorHAnsi" w:cstheme="minorBidi"/>
              <w:sz w:val="22"/>
              <w:szCs w:val="22"/>
            </w:rPr>
          </w:rPrChange>
        </w:rPr>
      </w:pPr>
      <w:r w:rsidRPr="008E2A69">
        <w:rPr>
          <w:rPrChange w:id="566" w:author="CR#0701r1" w:date="2020-04-04T13:17:00Z">
            <w:rPr/>
          </w:rPrChange>
        </w:rPr>
        <w:t>5.4.1</w:t>
      </w:r>
      <w:r w:rsidRPr="008E2A69">
        <w:rPr>
          <w:rFonts w:asciiTheme="minorHAnsi" w:eastAsiaTheme="minorEastAsia" w:hAnsiTheme="minorHAnsi" w:cstheme="minorBidi"/>
          <w:sz w:val="22"/>
          <w:szCs w:val="22"/>
          <w:rPrChange w:id="567" w:author="CR#0701r1" w:date="2020-04-04T13:17:00Z">
            <w:rPr>
              <w:rFonts w:asciiTheme="minorHAnsi" w:eastAsiaTheme="minorEastAsia" w:hAnsiTheme="minorHAnsi" w:cstheme="minorBidi"/>
              <w:sz w:val="22"/>
              <w:szCs w:val="22"/>
            </w:rPr>
          </w:rPrChange>
        </w:rPr>
        <w:tab/>
      </w:r>
      <w:r w:rsidRPr="008E2A69">
        <w:rPr>
          <w:lang w:eastAsia="ko-KR"/>
          <w:rPrChange w:id="568" w:author="CR#0701r1" w:date="2020-04-04T13:17:00Z">
            <w:rPr>
              <w:lang w:eastAsia="ko-KR"/>
            </w:rPr>
          </w:rPrChange>
        </w:rPr>
        <w:t>UL Grant reception</w:t>
      </w:r>
      <w:r w:rsidRPr="008E2A69">
        <w:rPr>
          <w:rPrChange w:id="569" w:author="CR#0701r1" w:date="2020-04-04T13:17:00Z">
            <w:rPr/>
          </w:rPrChange>
        </w:rPr>
        <w:tab/>
      </w:r>
      <w:r w:rsidRPr="008E2A69">
        <w:rPr>
          <w:rPrChange w:id="570" w:author="CR#0701r1" w:date="2020-04-04T13:17:00Z">
            <w:rPr/>
          </w:rPrChange>
        </w:rPr>
        <w:fldChar w:fldCharType="begin" w:fldLock="1"/>
      </w:r>
      <w:r w:rsidRPr="008E2A69">
        <w:rPr>
          <w:rPrChange w:id="571" w:author="CR#0701r1" w:date="2020-04-04T13:17:00Z">
            <w:rPr/>
          </w:rPrChange>
        </w:rPr>
        <w:instrText xml:space="preserve"> PAGEREF _Toc29239834 \h </w:instrText>
      </w:r>
      <w:r w:rsidRPr="008E2A69">
        <w:rPr>
          <w:rPrChange w:id="572" w:author="CR#0701r1" w:date="2020-04-04T13:17:00Z">
            <w:rPr/>
          </w:rPrChange>
        </w:rPr>
      </w:r>
      <w:r w:rsidRPr="008E2A69">
        <w:rPr>
          <w:rPrChange w:id="573" w:author="CR#0701r1" w:date="2020-04-04T13:17:00Z">
            <w:rPr/>
          </w:rPrChange>
        </w:rPr>
        <w:fldChar w:fldCharType="separate"/>
      </w:r>
      <w:r w:rsidRPr="008E2A69">
        <w:rPr>
          <w:rPrChange w:id="574" w:author="CR#0701r1" w:date="2020-04-04T13:17:00Z">
            <w:rPr/>
          </w:rPrChange>
        </w:rPr>
        <w:t>27</w:t>
      </w:r>
      <w:r w:rsidRPr="008E2A69">
        <w:rPr>
          <w:rPrChange w:id="575" w:author="CR#0701r1" w:date="2020-04-04T13:17:00Z">
            <w:rPr/>
          </w:rPrChange>
        </w:rPr>
        <w:fldChar w:fldCharType="end"/>
      </w:r>
    </w:p>
    <w:p w:rsidR="005174E9" w:rsidRPr="008E2A69" w:rsidRDefault="005174E9">
      <w:pPr>
        <w:pStyle w:val="TOC3"/>
        <w:rPr>
          <w:rFonts w:asciiTheme="minorHAnsi" w:eastAsiaTheme="minorEastAsia" w:hAnsiTheme="minorHAnsi" w:cstheme="minorBidi"/>
          <w:sz w:val="22"/>
          <w:szCs w:val="22"/>
          <w:rPrChange w:id="576" w:author="CR#0701r1" w:date="2020-04-04T13:17:00Z">
            <w:rPr>
              <w:rFonts w:asciiTheme="minorHAnsi" w:eastAsiaTheme="minorEastAsia" w:hAnsiTheme="minorHAnsi" w:cstheme="minorBidi"/>
              <w:sz w:val="22"/>
              <w:szCs w:val="22"/>
            </w:rPr>
          </w:rPrChange>
        </w:rPr>
      </w:pPr>
      <w:r w:rsidRPr="008E2A69">
        <w:rPr>
          <w:rPrChange w:id="577" w:author="CR#0701r1" w:date="2020-04-04T13:17:00Z">
            <w:rPr/>
          </w:rPrChange>
        </w:rPr>
        <w:t>5.4.2</w:t>
      </w:r>
      <w:r w:rsidRPr="008E2A69">
        <w:rPr>
          <w:rFonts w:asciiTheme="minorHAnsi" w:eastAsiaTheme="minorEastAsia" w:hAnsiTheme="minorHAnsi" w:cstheme="minorBidi"/>
          <w:sz w:val="22"/>
          <w:szCs w:val="22"/>
          <w:rPrChange w:id="578" w:author="CR#0701r1" w:date="2020-04-04T13:17:00Z">
            <w:rPr>
              <w:rFonts w:asciiTheme="minorHAnsi" w:eastAsiaTheme="minorEastAsia" w:hAnsiTheme="minorHAnsi" w:cstheme="minorBidi"/>
              <w:sz w:val="22"/>
              <w:szCs w:val="22"/>
            </w:rPr>
          </w:rPrChange>
        </w:rPr>
        <w:tab/>
      </w:r>
      <w:r w:rsidRPr="008E2A69">
        <w:rPr>
          <w:lang w:eastAsia="ko-KR"/>
          <w:rPrChange w:id="579" w:author="CR#0701r1" w:date="2020-04-04T13:17:00Z">
            <w:rPr>
              <w:lang w:eastAsia="ko-KR"/>
            </w:rPr>
          </w:rPrChange>
        </w:rPr>
        <w:t>HARQ operation</w:t>
      </w:r>
      <w:r w:rsidRPr="008E2A69">
        <w:rPr>
          <w:rPrChange w:id="580" w:author="CR#0701r1" w:date="2020-04-04T13:17:00Z">
            <w:rPr/>
          </w:rPrChange>
        </w:rPr>
        <w:tab/>
      </w:r>
      <w:r w:rsidRPr="008E2A69">
        <w:rPr>
          <w:rPrChange w:id="581" w:author="CR#0701r1" w:date="2020-04-04T13:17:00Z">
            <w:rPr/>
          </w:rPrChange>
        </w:rPr>
        <w:fldChar w:fldCharType="begin" w:fldLock="1"/>
      </w:r>
      <w:r w:rsidRPr="008E2A69">
        <w:rPr>
          <w:rPrChange w:id="582" w:author="CR#0701r1" w:date="2020-04-04T13:17:00Z">
            <w:rPr/>
          </w:rPrChange>
        </w:rPr>
        <w:instrText xml:space="preserve"> PAGEREF _Toc29239835 \h </w:instrText>
      </w:r>
      <w:r w:rsidRPr="008E2A69">
        <w:rPr>
          <w:rPrChange w:id="583" w:author="CR#0701r1" w:date="2020-04-04T13:17:00Z">
            <w:rPr/>
          </w:rPrChange>
        </w:rPr>
      </w:r>
      <w:r w:rsidRPr="008E2A69">
        <w:rPr>
          <w:rPrChange w:id="584" w:author="CR#0701r1" w:date="2020-04-04T13:17:00Z">
            <w:rPr/>
          </w:rPrChange>
        </w:rPr>
        <w:fldChar w:fldCharType="separate"/>
      </w:r>
      <w:r w:rsidRPr="008E2A69">
        <w:rPr>
          <w:rPrChange w:id="585" w:author="CR#0701r1" w:date="2020-04-04T13:17:00Z">
            <w:rPr/>
          </w:rPrChange>
        </w:rPr>
        <w:t>28</w:t>
      </w:r>
      <w:r w:rsidRPr="008E2A69">
        <w:rPr>
          <w:rPrChange w:id="586" w:author="CR#0701r1" w:date="2020-04-04T13:17:00Z">
            <w:rPr/>
          </w:rPrChange>
        </w:rPr>
        <w:fldChar w:fldCharType="end"/>
      </w:r>
    </w:p>
    <w:p w:rsidR="005174E9" w:rsidRPr="008E2A69" w:rsidRDefault="005174E9">
      <w:pPr>
        <w:pStyle w:val="TOC4"/>
        <w:rPr>
          <w:rFonts w:asciiTheme="minorHAnsi" w:eastAsiaTheme="minorEastAsia" w:hAnsiTheme="minorHAnsi" w:cstheme="minorBidi"/>
          <w:sz w:val="22"/>
          <w:szCs w:val="22"/>
          <w:rPrChange w:id="587" w:author="CR#0701r1" w:date="2020-04-04T13:17:00Z">
            <w:rPr>
              <w:rFonts w:asciiTheme="minorHAnsi" w:eastAsiaTheme="minorEastAsia" w:hAnsiTheme="minorHAnsi" w:cstheme="minorBidi"/>
              <w:sz w:val="22"/>
              <w:szCs w:val="22"/>
            </w:rPr>
          </w:rPrChange>
        </w:rPr>
      </w:pPr>
      <w:r w:rsidRPr="008E2A69">
        <w:rPr>
          <w:rPrChange w:id="588" w:author="CR#0701r1" w:date="2020-04-04T13:17:00Z">
            <w:rPr/>
          </w:rPrChange>
        </w:rPr>
        <w:t>5.4.2.1</w:t>
      </w:r>
      <w:r w:rsidRPr="008E2A69">
        <w:rPr>
          <w:rFonts w:asciiTheme="minorHAnsi" w:eastAsiaTheme="minorEastAsia" w:hAnsiTheme="minorHAnsi" w:cstheme="minorBidi"/>
          <w:sz w:val="22"/>
          <w:szCs w:val="22"/>
          <w:rPrChange w:id="589" w:author="CR#0701r1" w:date="2020-04-04T13:17:00Z">
            <w:rPr>
              <w:rFonts w:asciiTheme="minorHAnsi" w:eastAsiaTheme="minorEastAsia" w:hAnsiTheme="minorHAnsi" w:cstheme="minorBidi"/>
              <w:sz w:val="22"/>
              <w:szCs w:val="22"/>
            </w:rPr>
          </w:rPrChange>
        </w:rPr>
        <w:tab/>
      </w:r>
      <w:r w:rsidRPr="008E2A69">
        <w:rPr>
          <w:lang w:eastAsia="ko-KR"/>
          <w:rPrChange w:id="590" w:author="CR#0701r1" w:date="2020-04-04T13:17:00Z">
            <w:rPr>
              <w:lang w:eastAsia="ko-KR"/>
            </w:rPr>
          </w:rPrChange>
        </w:rPr>
        <w:t>HARQ Entity</w:t>
      </w:r>
      <w:r w:rsidRPr="008E2A69">
        <w:rPr>
          <w:rPrChange w:id="591" w:author="CR#0701r1" w:date="2020-04-04T13:17:00Z">
            <w:rPr/>
          </w:rPrChange>
        </w:rPr>
        <w:tab/>
      </w:r>
      <w:r w:rsidRPr="008E2A69">
        <w:rPr>
          <w:rPrChange w:id="592" w:author="CR#0701r1" w:date="2020-04-04T13:17:00Z">
            <w:rPr/>
          </w:rPrChange>
        </w:rPr>
        <w:fldChar w:fldCharType="begin" w:fldLock="1"/>
      </w:r>
      <w:r w:rsidRPr="008E2A69">
        <w:rPr>
          <w:rPrChange w:id="593" w:author="CR#0701r1" w:date="2020-04-04T13:17:00Z">
            <w:rPr/>
          </w:rPrChange>
        </w:rPr>
        <w:instrText xml:space="preserve"> PAGEREF _Toc29239836 \h </w:instrText>
      </w:r>
      <w:r w:rsidRPr="008E2A69">
        <w:rPr>
          <w:rPrChange w:id="594" w:author="CR#0701r1" w:date="2020-04-04T13:17:00Z">
            <w:rPr/>
          </w:rPrChange>
        </w:rPr>
      </w:r>
      <w:r w:rsidRPr="008E2A69">
        <w:rPr>
          <w:rPrChange w:id="595" w:author="CR#0701r1" w:date="2020-04-04T13:17:00Z">
            <w:rPr/>
          </w:rPrChange>
        </w:rPr>
        <w:fldChar w:fldCharType="separate"/>
      </w:r>
      <w:r w:rsidRPr="008E2A69">
        <w:rPr>
          <w:rPrChange w:id="596" w:author="CR#0701r1" w:date="2020-04-04T13:17:00Z">
            <w:rPr/>
          </w:rPrChange>
        </w:rPr>
        <w:t>28</w:t>
      </w:r>
      <w:r w:rsidRPr="008E2A69">
        <w:rPr>
          <w:rPrChange w:id="597" w:author="CR#0701r1" w:date="2020-04-04T13:17:00Z">
            <w:rPr/>
          </w:rPrChange>
        </w:rPr>
        <w:fldChar w:fldCharType="end"/>
      </w:r>
    </w:p>
    <w:p w:rsidR="005174E9" w:rsidRPr="008E2A69" w:rsidRDefault="005174E9">
      <w:pPr>
        <w:pStyle w:val="TOC4"/>
        <w:rPr>
          <w:rFonts w:asciiTheme="minorHAnsi" w:eastAsiaTheme="minorEastAsia" w:hAnsiTheme="minorHAnsi" w:cstheme="minorBidi"/>
          <w:sz w:val="22"/>
          <w:szCs w:val="22"/>
          <w:rPrChange w:id="598" w:author="CR#0701r1" w:date="2020-04-04T13:17:00Z">
            <w:rPr>
              <w:rFonts w:asciiTheme="minorHAnsi" w:eastAsiaTheme="minorEastAsia" w:hAnsiTheme="minorHAnsi" w:cstheme="minorBidi"/>
              <w:sz w:val="22"/>
              <w:szCs w:val="22"/>
            </w:rPr>
          </w:rPrChange>
        </w:rPr>
      </w:pPr>
      <w:r w:rsidRPr="008E2A69">
        <w:rPr>
          <w:rPrChange w:id="599" w:author="CR#0701r1" w:date="2020-04-04T13:17:00Z">
            <w:rPr/>
          </w:rPrChange>
        </w:rPr>
        <w:t>5.4.2.2</w:t>
      </w:r>
      <w:r w:rsidRPr="008E2A69">
        <w:rPr>
          <w:rFonts w:asciiTheme="minorHAnsi" w:eastAsiaTheme="minorEastAsia" w:hAnsiTheme="minorHAnsi" w:cstheme="minorBidi"/>
          <w:sz w:val="22"/>
          <w:szCs w:val="22"/>
          <w:rPrChange w:id="600" w:author="CR#0701r1" w:date="2020-04-04T13:17:00Z">
            <w:rPr>
              <w:rFonts w:asciiTheme="minorHAnsi" w:eastAsiaTheme="minorEastAsia" w:hAnsiTheme="minorHAnsi" w:cstheme="minorBidi"/>
              <w:sz w:val="22"/>
              <w:szCs w:val="22"/>
            </w:rPr>
          </w:rPrChange>
        </w:rPr>
        <w:tab/>
      </w:r>
      <w:r w:rsidRPr="008E2A69">
        <w:rPr>
          <w:lang w:eastAsia="ko-KR"/>
          <w:rPrChange w:id="601" w:author="CR#0701r1" w:date="2020-04-04T13:17:00Z">
            <w:rPr>
              <w:lang w:eastAsia="ko-KR"/>
            </w:rPr>
          </w:rPrChange>
        </w:rPr>
        <w:t>HARQ process</w:t>
      </w:r>
      <w:r w:rsidRPr="008E2A69">
        <w:rPr>
          <w:rPrChange w:id="602" w:author="CR#0701r1" w:date="2020-04-04T13:17:00Z">
            <w:rPr/>
          </w:rPrChange>
        </w:rPr>
        <w:tab/>
      </w:r>
      <w:r w:rsidRPr="008E2A69">
        <w:rPr>
          <w:rPrChange w:id="603" w:author="CR#0701r1" w:date="2020-04-04T13:17:00Z">
            <w:rPr/>
          </w:rPrChange>
        </w:rPr>
        <w:fldChar w:fldCharType="begin" w:fldLock="1"/>
      </w:r>
      <w:r w:rsidRPr="008E2A69">
        <w:rPr>
          <w:rPrChange w:id="604" w:author="CR#0701r1" w:date="2020-04-04T13:17:00Z">
            <w:rPr/>
          </w:rPrChange>
        </w:rPr>
        <w:instrText xml:space="preserve"> PAGEREF _Toc29239837 \h </w:instrText>
      </w:r>
      <w:r w:rsidRPr="008E2A69">
        <w:rPr>
          <w:rPrChange w:id="605" w:author="CR#0701r1" w:date="2020-04-04T13:17:00Z">
            <w:rPr/>
          </w:rPrChange>
        </w:rPr>
      </w:r>
      <w:r w:rsidRPr="008E2A69">
        <w:rPr>
          <w:rPrChange w:id="606" w:author="CR#0701r1" w:date="2020-04-04T13:17:00Z">
            <w:rPr/>
          </w:rPrChange>
        </w:rPr>
        <w:fldChar w:fldCharType="separate"/>
      </w:r>
      <w:r w:rsidRPr="008E2A69">
        <w:rPr>
          <w:rPrChange w:id="607" w:author="CR#0701r1" w:date="2020-04-04T13:17:00Z">
            <w:rPr/>
          </w:rPrChange>
        </w:rPr>
        <w:t>30</w:t>
      </w:r>
      <w:r w:rsidRPr="008E2A69">
        <w:rPr>
          <w:rPrChange w:id="608" w:author="CR#0701r1" w:date="2020-04-04T13:17:00Z">
            <w:rPr/>
          </w:rPrChange>
        </w:rPr>
        <w:fldChar w:fldCharType="end"/>
      </w:r>
    </w:p>
    <w:p w:rsidR="005174E9" w:rsidRPr="008E2A69" w:rsidRDefault="005174E9">
      <w:pPr>
        <w:pStyle w:val="TOC3"/>
        <w:rPr>
          <w:rFonts w:asciiTheme="minorHAnsi" w:eastAsiaTheme="minorEastAsia" w:hAnsiTheme="minorHAnsi" w:cstheme="minorBidi"/>
          <w:sz w:val="22"/>
          <w:szCs w:val="22"/>
          <w:rPrChange w:id="609" w:author="CR#0701r1" w:date="2020-04-04T13:17:00Z">
            <w:rPr>
              <w:rFonts w:asciiTheme="minorHAnsi" w:eastAsiaTheme="minorEastAsia" w:hAnsiTheme="minorHAnsi" w:cstheme="minorBidi"/>
              <w:sz w:val="22"/>
              <w:szCs w:val="22"/>
            </w:rPr>
          </w:rPrChange>
        </w:rPr>
      </w:pPr>
      <w:r w:rsidRPr="008E2A69">
        <w:rPr>
          <w:rPrChange w:id="610" w:author="CR#0701r1" w:date="2020-04-04T13:17:00Z">
            <w:rPr/>
          </w:rPrChange>
        </w:rPr>
        <w:t>5.4.3</w:t>
      </w:r>
      <w:r w:rsidRPr="008E2A69">
        <w:rPr>
          <w:rFonts w:asciiTheme="minorHAnsi" w:eastAsiaTheme="minorEastAsia" w:hAnsiTheme="minorHAnsi" w:cstheme="minorBidi"/>
          <w:sz w:val="22"/>
          <w:szCs w:val="22"/>
          <w:rPrChange w:id="611" w:author="CR#0701r1" w:date="2020-04-04T13:17:00Z">
            <w:rPr>
              <w:rFonts w:asciiTheme="minorHAnsi" w:eastAsiaTheme="minorEastAsia" w:hAnsiTheme="minorHAnsi" w:cstheme="minorBidi"/>
              <w:sz w:val="22"/>
              <w:szCs w:val="22"/>
            </w:rPr>
          </w:rPrChange>
        </w:rPr>
        <w:tab/>
      </w:r>
      <w:r w:rsidRPr="008E2A69">
        <w:rPr>
          <w:lang w:eastAsia="ko-KR"/>
          <w:rPrChange w:id="612" w:author="CR#0701r1" w:date="2020-04-04T13:17:00Z">
            <w:rPr>
              <w:lang w:eastAsia="ko-KR"/>
            </w:rPr>
          </w:rPrChange>
        </w:rPr>
        <w:t>Multiplexing and assembly</w:t>
      </w:r>
      <w:r w:rsidRPr="008E2A69">
        <w:rPr>
          <w:rPrChange w:id="613" w:author="CR#0701r1" w:date="2020-04-04T13:17:00Z">
            <w:rPr/>
          </w:rPrChange>
        </w:rPr>
        <w:tab/>
      </w:r>
      <w:r w:rsidRPr="008E2A69">
        <w:rPr>
          <w:rPrChange w:id="614" w:author="CR#0701r1" w:date="2020-04-04T13:17:00Z">
            <w:rPr/>
          </w:rPrChange>
        </w:rPr>
        <w:fldChar w:fldCharType="begin" w:fldLock="1"/>
      </w:r>
      <w:r w:rsidRPr="008E2A69">
        <w:rPr>
          <w:rPrChange w:id="615" w:author="CR#0701r1" w:date="2020-04-04T13:17:00Z">
            <w:rPr/>
          </w:rPrChange>
        </w:rPr>
        <w:instrText xml:space="preserve"> PAGEREF _Toc29239838 \h </w:instrText>
      </w:r>
      <w:r w:rsidRPr="008E2A69">
        <w:rPr>
          <w:rPrChange w:id="616" w:author="CR#0701r1" w:date="2020-04-04T13:17:00Z">
            <w:rPr/>
          </w:rPrChange>
        </w:rPr>
      </w:r>
      <w:r w:rsidRPr="008E2A69">
        <w:rPr>
          <w:rPrChange w:id="617" w:author="CR#0701r1" w:date="2020-04-04T13:17:00Z">
            <w:rPr/>
          </w:rPrChange>
        </w:rPr>
        <w:fldChar w:fldCharType="separate"/>
      </w:r>
      <w:r w:rsidRPr="008E2A69">
        <w:rPr>
          <w:rPrChange w:id="618" w:author="CR#0701r1" w:date="2020-04-04T13:17:00Z">
            <w:rPr/>
          </w:rPrChange>
        </w:rPr>
        <w:t>30</w:t>
      </w:r>
      <w:r w:rsidRPr="008E2A69">
        <w:rPr>
          <w:rPrChange w:id="619" w:author="CR#0701r1" w:date="2020-04-04T13:17:00Z">
            <w:rPr/>
          </w:rPrChange>
        </w:rPr>
        <w:fldChar w:fldCharType="end"/>
      </w:r>
    </w:p>
    <w:p w:rsidR="005174E9" w:rsidRPr="008E2A69" w:rsidRDefault="005174E9">
      <w:pPr>
        <w:pStyle w:val="TOC4"/>
        <w:rPr>
          <w:rFonts w:asciiTheme="minorHAnsi" w:eastAsiaTheme="minorEastAsia" w:hAnsiTheme="minorHAnsi" w:cstheme="minorBidi"/>
          <w:sz w:val="22"/>
          <w:szCs w:val="22"/>
          <w:rPrChange w:id="620" w:author="CR#0701r1" w:date="2020-04-04T13:17:00Z">
            <w:rPr>
              <w:rFonts w:asciiTheme="minorHAnsi" w:eastAsiaTheme="minorEastAsia" w:hAnsiTheme="minorHAnsi" w:cstheme="minorBidi"/>
              <w:sz w:val="22"/>
              <w:szCs w:val="22"/>
            </w:rPr>
          </w:rPrChange>
        </w:rPr>
      </w:pPr>
      <w:r w:rsidRPr="008E2A69">
        <w:rPr>
          <w:rPrChange w:id="621" w:author="CR#0701r1" w:date="2020-04-04T13:17:00Z">
            <w:rPr/>
          </w:rPrChange>
        </w:rPr>
        <w:t>5.4.3.1</w:t>
      </w:r>
      <w:r w:rsidRPr="008E2A69">
        <w:rPr>
          <w:rFonts w:asciiTheme="minorHAnsi" w:eastAsiaTheme="minorEastAsia" w:hAnsiTheme="minorHAnsi" w:cstheme="minorBidi"/>
          <w:sz w:val="22"/>
          <w:szCs w:val="22"/>
          <w:rPrChange w:id="622" w:author="CR#0701r1" w:date="2020-04-04T13:17:00Z">
            <w:rPr>
              <w:rFonts w:asciiTheme="minorHAnsi" w:eastAsiaTheme="minorEastAsia" w:hAnsiTheme="minorHAnsi" w:cstheme="minorBidi"/>
              <w:sz w:val="22"/>
              <w:szCs w:val="22"/>
            </w:rPr>
          </w:rPrChange>
        </w:rPr>
        <w:tab/>
      </w:r>
      <w:r w:rsidRPr="008E2A69">
        <w:rPr>
          <w:lang w:eastAsia="ko-KR"/>
          <w:rPrChange w:id="623" w:author="CR#0701r1" w:date="2020-04-04T13:17:00Z">
            <w:rPr>
              <w:lang w:eastAsia="ko-KR"/>
            </w:rPr>
          </w:rPrChange>
        </w:rPr>
        <w:t>Logical Channel Prioritization</w:t>
      </w:r>
      <w:r w:rsidRPr="008E2A69">
        <w:rPr>
          <w:rPrChange w:id="624" w:author="CR#0701r1" w:date="2020-04-04T13:17:00Z">
            <w:rPr/>
          </w:rPrChange>
        </w:rPr>
        <w:tab/>
      </w:r>
      <w:r w:rsidRPr="008E2A69">
        <w:rPr>
          <w:rPrChange w:id="625" w:author="CR#0701r1" w:date="2020-04-04T13:17:00Z">
            <w:rPr/>
          </w:rPrChange>
        </w:rPr>
        <w:fldChar w:fldCharType="begin" w:fldLock="1"/>
      </w:r>
      <w:r w:rsidRPr="008E2A69">
        <w:rPr>
          <w:rPrChange w:id="626" w:author="CR#0701r1" w:date="2020-04-04T13:17:00Z">
            <w:rPr/>
          </w:rPrChange>
        </w:rPr>
        <w:instrText xml:space="preserve"> PAGEREF _Toc29239839 \h </w:instrText>
      </w:r>
      <w:r w:rsidRPr="008E2A69">
        <w:rPr>
          <w:rPrChange w:id="627" w:author="CR#0701r1" w:date="2020-04-04T13:17:00Z">
            <w:rPr/>
          </w:rPrChange>
        </w:rPr>
      </w:r>
      <w:r w:rsidRPr="008E2A69">
        <w:rPr>
          <w:rPrChange w:id="628" w:author="CR#0701r1" w:date="2020-04-04T13:17:00Z">
            <w:rPr/>
          </w:rPrChange>
        </w:rPr>
        <w:fldChar w:fldCharType="separate"/>
      </w:r>
      <w:r w:rsidRPr="008E2A69">
        <w:rPr>
          <w:rPrChange w:id="629" w:author="CR#0701r1" w:date="2020-04-04T13:17:00Z">
            <w:rPr/>
          </w:rPrChange>
        </w:rPr>
        <w:t>30</w:t>
      </w:r>
      <w:r w:rsidRPr="008E2A69">
        <w:rPr>
          <w:rPrChange w:id="630" w:author="CR#0701r1" w:date="2020-04-04T13:17:00Z">
            <w:rPr/>
          </w:rPrChange>
        </w:rPr>
        <w:fldChar w:fldCharType="end"/>
      </w:r>
    </w:p>
    <w:p w:rsidR="005174E9" w:rsidRPr="008E2A69" w:rsidRDefault="005174E9">
      <w:pPr>
        <w:pStyle w:val="TOC5"/>
        <w:rPr>
          <w:rFonts w:asciiTheme="minorHAnsi" w:eastAsiaTheme="minorEastAsia" w:hAnsiTheme="minorHAnsi" w:cstheme="minorBidi"/>
          <w:sz w:val="22"/>
          <w:szCs w:val="22"/>
          <w:rPrChange w:id="631" w:author="CR#0701r1" w:date="2020-04-04T13:17:00Z">
            <w:rPr>
              <w:rFonts w:asciiTheme="minorHAnsi" w:eastAsiaTheme="minorEastAsia" w:hAnsiTheme="minorHAnsi" w:cstheme="minorBidi"/>
              <w:sz w:val="22"/>
              <w:szCs w:val="22"/>
            </w:rPr>
          </w:rPrChange>
        </w:rPr>
      </w:pPr>
      <w:r w:rsidRPr="008E2A69">
        <w:rPr>
          <w:rPrChange w:id="632" w:author="CR#0701r1" w:date="2020-04-04T13:17:00Z">
            <w:rPr/>
          </w:rPrChange>
        </w:rPr>
        <w:t>5.4.3.1.1</w:t>
      </w:r>
      <w:r w:rsidRPr="008E2A69">
        <w:rPr>
          <w:rFonts w:asciiTheme="minorHAnsi" w:eastAsiaTheme="minorEastAsia" w:hAnsiTheme="minorHAnsi" w:cstheme="minorBidi"/>
          <w:sz w:val="22"/>
          <w:szCs w:val="22"/>
          <w:rPrChange w:id="633" w:author="CR#0701r1" w:date="2020-04-04T13:17:00Z">
            <w:rPr>
              <w:rFonts w:asciiTheme="minorHAnsi" w:eastAsiaTheme="minorEastAsia" w:hAnsiTheme="minorHAnsi" w:cstheme="minorBidi"/>
              <w:sz w:val="22"/>
              <w:szCs w:val="22"/>
            </w:rPr>
          </w:rPrChange>
        </w:rPr>
        <w:tab/>
      </w:r>
      <w:r w:rsidRPr="008E2A69">
        <w:rPr>
          <w:lang w:eastAsia="ko-KR"/>
          <w:rPrChange w:id="634" w:author="CR#0701r1" w:date="2020-04-04T13:17:00Z">
            <w:rPr>
              <w:lang w:eastAsia="ko-KR"/>
            </w:rPr>
          </w:rPrChange>
        </w:rPr>
        <w:t>General</w:t>
      </w:r>
      <w:r w:rsidRPr="008E2A69">
        <w:rPr>
          <w:rPrChange w:id="635" w:author="CR#0701r1" w:date="2020-04-04T13:17:00Z">
            <w:rPr/>
          </w:rPrChange>
        </w:rPr>
        <w:tab/>
      </w:r>
      <w:r w:rsidRPr="008E2A69">
        <w:rPr>
          <w:rPrChange w:id="636" w:author="CR#0701r1" w:date="2020-04-04T13:17:00Z">
            <w:rPr/>
          </w:rPrChange>
        </w:rPr>
        <w:fldChar w:fldCharType="begin" w:fldLock="1"/>
      </w:r>
      <w:r w:rsidRPr="008E2A69">
        <w:rPr>
          <w:rPrChange w:id="637" w:author="CR#0701r1" w:date="2020-04-04T13:17:00Z">
            <w:rPr/>
          </w:rPrChange>
        </w:rPr>
        <w:instrText xml:space="preserve"> PAGEREF _Toc29239840 \h </w:instrText>
      </w:r>
      <w:r w:rsidRPr="008E2A69">
        <w:rPr>
          <w:rPrChange w:id="638" w:author="CR#0701r1" w:date="2020-04-04T13:17:00Z">
            <w:rPr/>
          </w:rPrChange>
        </w:rPr>
      </w:r>
      <w:r w:rsidRPr="008E2A69">
        <w:rPr>
          <w:rPrChange w:id="639" w:author="CR#0701r1" w:date="2020-04-04T13:17:00Z">
            <w:rPr/>
          </w:rPrChange>
        </w:rPr>
        <w:fldChar w:fldCharType="separate"/>
      </w:r>
      <w:r w:rsidRPr="008E2A69">
        <w:rPr>
          <w:rPrChange w:id="640" w:author="CR#0701r1" w:date="2020-04-04T13:17:00Z">
            <w:rPr/>
          </w:rPrChange>
        </w:rPr>
        <w:t>30</w:t>
      </w:r>
      <w:r w:rsidRPr="008E2A69">
        <w:rPr>
          <w:rPrChange w:id="641" w:author="CR#0701r1" w:date="2020-04-04T13:17:00Z">
            <w:rPr/>
          </w:rPrChange>
        </w:rPr>
        <w:fldChar w:fldCharType="end"/>
      </w:r>
    </w:p>
    <w:p w:rsidR="005174E9" w:rsidRPr="008E2A69" w:rsidRDefault="005174E9">
      <w:pPr>
        <w:pStyle w:val="TOC5"/>
        <w:rPr>
          <w:rFonts w:asciiTheme="minorHAnsi" w:eastAsiaTheme="minorEastAsia" w:hAnsiTheme="minorHAnsi" w:cstheme="minorBidi"/>
          <w:sz w:val="22"/>
          <w:szCs w:val="22"/>
          <w:rPrChange w:id="642" w:author="CR#0701r1" w:date="2020-04-04T13:17:00Z">
            <w:rPr>
              <w:rFonts w:asciiTheme="minorHAnsi" w:eastAsiaTheme="minorEastAsia" w:hAnsiTheme="minorHAnsi" w:cstheme="minorBidi"/>
              <w:sz w:val="22"/>
              <w:szCs w:val="22"/>
            </w:rPr>
          </w:rPrChange>
        </w:rPr>
      </w:pPr>
      <w:r w:rsidRPr="008E2A69">
        <w:rPr>
          <w:rPrChange w:id="643" w:author="CR#0701r1" w:date="2020-04-04T13:17:00Z">
            <w:rPr/>
          </w:rPrChange>
        </w:rPr>
        <w:t>5.4.3.1.2</w:t>
      </w:r>
      <w:r w:rsidRPr="008E2A69">
        <w:rPr>
          <w:rFonts w:asciiTheme="minorHAnsi" w:eastAsiaTheme="minorEastAsia" w:hAnsiTheme="minorHAnsi" w:cstheme="minorBidi"/>
          <w:sz w:val="22"/>
          <w:szCs w:val="22"/>
          <w:rPrChange w:id="644" w:author="CR#0701r1" w:date="2020-04-04T13:17:00Z">
            <w:rPr>
              <w:rFonts w:asciiTheme="minorHAnsi" w:eastAsiaTheme="minorEastAsia" w:hAnsiTheme="minorHAnsi" w:cstheme="minorBidi"/>
              <w:sz w:val="22"/>
              <w:szCs w:val="22"/>
            </w:rPr>
          </w:rPrChange>
        </w:rPr>
        <w:tab/>
      </w:r>
      <w:r w:rsidRPr="008E2A69">
        <w:rPr>
          <w:lang w:eastAsia="ko-KR"/>
          <w:rPrChange w:id="645" w:author="CR#0701r1" w:date="2020-04-04T13:17:00Z">
            <w:rPr>
              <w:lang w:eastAsia="ko-KR"/>
            </w:rPr>
          </w:rPrChange>
        </w:rPr>
        <w:t>Selection of logical channels</w:t>
      </w:r>
      <w:r w:rsidRPr="008E2A69">
        <w:rPr>
          <w:rPrChange w:id="646" w:author="CR#0701r1" w:date="2020-04-04T13:17:00Z">
            <w:rPr/>
          </w:rPrChange>
        </w:rPr>
        <w:tab/>
      </w:r>
      <w:r w:rsidRPr="008E2A69">
        <w:rPr>
          <w:rPrChange w:id="647" w:author="CR#0701r1" w:date="2020-04-04T13:17:00Z">
            <w:rPr/>
          </w:rPrChange>
        </w:rPr>
        <w:fldChar w:fldCharType="begin" w:fldLock="1"/>
      </w:r>
      <w:r w:rsidRPr="008E2A69">
        <w:rPr>
          <w:rPrChange w:id="648" w:author="CR#0701r1" w:date="2020-04-04T13:17:00Z">
            <w:rPr/>
          </w:rPrChange>
        </w:rPr>
        <w:instrText xml:space="preserve"> PAGEREF _Toc29239841 \h </w:instrText>
      </w:r>
      <w:r w:rsidRPr="008E2A69">
        <w:rPr>
          <w:rPrChange w:id="649" w:author="CR#0701r1" w:date="2020-04-04T13:17:00Z">
            <w:rPr/>
          </w:rPrChange>
        </w:rPr>
      </w:r>
      <w:r w:rsidRPr="008E2A69">
        <w:rPr>
          <w:rPrChange w:id="650" w:author="CR#0701r1" w:date="2020-04-04T13:17:00Z">
            <w:rPr/>
          </w:rPrChange>
        </w:rPr>
        <w:fldChar w:fldCharType="separate"/>
      </w:r>
      <w:r w:rsidRPr="008E2A69">
        <w:rPr>
          <w:rPrChange w:id="651" w:author="CR#0701r1" w:date="2020-04-04T13:17:00Z">
            <w:rPr/>
          </w:rPrChange>
        </w:rPr>
        <w:t>31</w:t>
      </w:r>
      <w:r w:rsidRPr="008E2A69">
        <w:rPr>
          <w:rPrChange w:id="652" w:author="CR#0701r1" w:date="2020-04-04T13:17:00Z">
            <w:rPr/>
          </w:rPrChange>
        </w:rPr>
        <w:fldChar w:fldCharType="end"/>
      </w:r>
    </w:p>
    <w:p w:rsidR="005174E9" w:rsidRPr="008E2A69" w:rsidRDefault="005174E9">
      <w:pPr>
        <w:pStyle w:val="TOC5"/>
        <w:rPr>
          <w:rFonts w:asciiTheme="minorHAnsi" w:eastAsiaTheme="minorEastAsia" w:hAnsiTheme="minorHAnsi" w:cstheme="minorBidi"/>
          <w:sz w:val="22"/>
          <w:szCs w:val="22"/>
          <w:rPrChange w:id="653" w:author="CR#0701r1" w:date="2020-04-04T13:17:00Z">
            <w:rPr>
              <w:rFonts w:asciiTheme="minorHAnsi" w:eastAsiaTheme="minorEastAsia" w:hAnsiTheme="minorHAnsi" w:cstheme="minorBidi"/>
              <w:sz w:val="22"/>
              <w:szCs w:val="22"/>
            </w:rPr>
          </w:rPrChange>
        </w:rPr>
      </w:pPr>
      <w:r w:rsidRPr="008E2A69">
        <w:rPr>
          <w:rPrChange w:id="654" w:author="CR#0701r1" w:date="2020-04-04T13:17:00Z">
            <w:rPr/>
          </w:rPrChange>
        </w:rPr>
        <w:t>5.4.3.1.3</w:t>
      </w:r>
      <w:r w:rsidRPr="008E2A69">
        <w:rPr>
          <w:rFonts w:asciiTheme="minorHAnsi" w:eastAsiaTheme="minorEastAsia" w:hAnsiTheme="minorHAnsi" w:cstheme="minorBidi"/>
          <w:sz w:val="22"/>
          <w:szCs w:val="22"/>
          <w:rPrChange w:id="655" w:author="CR#0701r1" w:date="2020-04-04T13:17:00Z">
            <w:rPr>
              <w:rFonts w:asciiTheme="minorHAnsi" w:eastAsiaTheme="minorEastAsia" w:hAnsiTheme="minorHAnsi" w:cstheme="minorBidi"/>
              <w:sz w:val="22"/>
              <w:szCs w:val="22"/>
            </w:rPr>
          </w:rPrChange>
        </w:rPr>
        <w:tab/>
      </w:r>
      <w:r w:rsidRPr="008E2A69">
        <w:rPr>
          <w:lang w:eastAsia="ko-KR"/>
          <w:rPrChange w:id="656" w:author="CR#0701r1" w:date="2020-04-04T13:17:00Z">
            <w:rPr>
              <w:lang w:eastAsia="ko-KR"/>
            </w:rPr>
          </w:rPrChange>
        </w:rPr>
        <w:t>Allocation of resources</w:t>
      </w:r>
      <w:r w:rsidRPr="008E2A69">
        <w:rPr>
          <w:rPrChange w:id="657" w:author="CR#0701r1" w:date="2020-04-04T13:17:00Z">
            <w:rPr/>
          </w:rPrChange>
        </w:rPr>
        <w:tab/>
      </w:r>
      <w:r w:rsidRPr="008E2A69">
        <w:rPr>
          <w:rPrChange w:id="658" w:author="CR#0701r1" w:date="2020-04-04T13:17:00Z">
            <w:rPr/>
          </w:rPrChange>
        </w:rPr>
        <w:fldChar w:fldCharType="begin" w:fldLock="1"/>
      </w:r>
      <w:r w:rsidRPr="008E2A69">
        <w:rPr>
          <w:rPrChange w:id="659" w:author="CR#0701r1" w:date="2020-04-04T13:17:00Z">
            <w:rPr/>
          </w:rPrChange>
        </w:rPr>
        <w:instrText xml:space="preserve"> PAGEREF _Toc29239842 \h </w:instrText>
      </w:r>
      <w:r w:rsidRPr="008E2A69">
        <w:rPr>
          <w:rPrChange w:id="660" w:author="CR#0701r1" w:date="2020-04-04T13:17:00Z">
            <w:rPr/>
          </w:rPrChange>
        </w:rPr>
      </w:r>
      <w:r w:rsidRPr="008E2A69">
        <w:rPr>
          <w:rPrChange w:id="661" w:author="CR#0701r1" w:date="2020-04-04T13:17:00Z">
            <w:rPr/>
          </w:rPrChange>
        </w:rPr>
        <w:fldChar w:fldCharType="separate"/>
      </w:r>
      <w:r w:rsidRPr="008E2A69">
        <w:rPr>
          <w:rPrChange w:id="662" w:author="CR#0701r1" w:date="2020-04-04T13:17:00Z">
            <w:rPr/>
          </w:rPrChange>
        </w:rPr>
        <w:t>31</w:t>
      </w:r>
      <w:r w:rsidRPr="008E2A69">
        <w:rPr>
          <w:rPrChange w:id="663" w:author="CR#0701r1" w:date="2020-04-04T13:17:00Z">
            <w:rPr/>
          </w:rPrChange>
        </w:rPr>
        <w:fldChar w:fldCharType="end"/>
      </w:r>
    </w:p>
    <w:p w:rsidR="005174E9" w:rsidRPr="008E2A69" w:rsidRDefault="005174E9">
      <w:pPr>
        <w:pStyle w:val="TOC4"/>
        <w:rPr>
          <w:rFonts w:asciiTheme="minorHAnsi" w:eastAsiaTheme="minorEastAsia" w:hAnsiTheme="minorHAnsi" w:cstheme="minorBidi"/>
          <w:sz w:val="22"/>
          <w:szCs w:val="22"/>
          <w:rPrChange w:id="664" w:author="CR#0701r1" w:date="2020-04-04T13:17:00Z">
            <w:rPr>
              <w:rFonts w:asciiTheme="minorHAnsi" w:eastAsiaTheme="minorEastAsia" w:hAnsiTheme="minorHAnsi" w:cstheme="minorBidi"/>
              <w:sz w:val="22"/>
              <w:szCs w:val="22"/>
            </w:rPr>
          </w:rPrChange>
        </w:rPr>
      </w:pPr>
      <w:r w:rsidRPr="008E2A69">
        <w:rPr>
          <w:rPrChange w:id="665" w:author="CR#0701r1" w:date="2020-04-04T13:17:00Z">
            <w:rPr/>
          </w:rPrChange>
        </w:rPr>
        <w:t>5.4.3.2</w:t>
      </w:r>
      <w:r w:rsidRPr="008E2A69">
        <w:rPr>
          <w:rFonts w:asciiTheme="minorHAnsi" w:eastAsiaTheme="minorEastAsia" w:hAnsiTheme="minorHAnsi" w:cstheme="minorBidi"/>
          <w:sz w:val="22"/>
          <w:szCs w:val="22"/>
          <w:rPrChange w:id="666" w:author="CR#0701r1" w:date="2020-04-04T13:17:00Z">
            <w:rPr>
              <w:rFonts w:asciiTheme="minorHAnsi" w:eastAsiaTheme="minorEastAsia" w:hAnsiTheme="minorHAnsi" w:cstheme="minorBidi"/>
              <w:sz w:val="22"/>
              <w:szCs w:val="22"/>
            </w:rPr>
          </w:rPrChange>
        </w:rPr>
        <w:tab/>
      </w:r>
      <w:r w:rsidRPr="008E2A69">
        <w:rPr>
          <w:lang w:eastAsia="ko-KR"/>
          <w:rPrChange w:id="667" w:author="CR#0701r1" w:date="2020-04-04T13:17:00Z">
            <w:rPr>
              <w:lang w:eastAsia="ko-KR"/>
            </w:rPr>
          </w:rPrChange>
        </w:rPr>
        <w:t>Multiplexing of MAC Control Elements and MAC SDUs</w:t>
      </w:r>
      <w:r w:rsidRPr="008E2A69">
        <w:rPr>
          <w:rPrChange w:id="668" w:author="CR#0701r1" w:date="2020-04-04T13:17:00Z">
            <w:rPr/>
          </w:rPrChange>
        </w:rPr>
        <w:tab/>
      </w:r>
      <w:r w:rsidRPr="008E2A69">
        <w:rPr>
          <w:rPrChange w:id="669" w:author="CR#0701r1" w:date="2020-04-04T13:17:00Z">
            <w:rPr/>
          </w:rPrChange>
        </w:rPr>
        <w:fldChar w:fldCharType="begin" w:fldLock="1"/>
      </w:r>
      <w:r w:rsidRPr="008E2A69">
        <w:rPr>
          <w:rPrChange w:id="670" w:author="CR#0701r1" w:date="2020-04-04T13:17:00Z">
            <w:rPr/>
          </w:rPrChange>
        </w:rPr>
        <w:instrText xml:space="preserve"> PAGEREF _Toc29239843 \h </w:instrText>
      </w:r>
      <w:r w:rsidRPr="008E2A69">
        <w:rPr>
          <w:rPrChange w:id="671" w:author="CR#0701r1" w:date="2020-04-04T13:17:00Z">
            <w:rPr/>
          </w:rPrChange>
        </w:rPr>
      </w:r>
      <w:r w:rsidRPr="008E2A69">
        <w:rPr>
          <w:rPrChange w:id="672" w:author="CR#0701r1" w:date="2020-04-04T13:17:00Z">
            <w:rPr/>
          </w:rPrChange>
        </w:rPr>
        <w:fldChar w:fldCharType="separate"/>
      </w:r>
      <w:r w:rsidRPr="008E2A69">
        <w:rPr>
          <w:rPrChange w:id="673" w:author="CR#0701r1" w:date="2020-04-04T13:17:00Z">
            <w:rPr/>
          </w:rPrChange>
        </w:rPr>
        <w:t>32</w:t>
      </w:r>
      <w:r w:rsidRPr="008E2A69">
        <w:rPr>
          <w:rPrChange w:id="674" w:author="CR#0701r1" w:date="2020-04-04T13:17:00Z">
            <w:rPr/>
          </w:rPrChange>
        </w:rPr>
        <w:fldChar w:fldCharType="end"/>
      </w:r>
    </w:p>
    <w:p w:rsidR="005174E9" w:rsidRPr="008E2A69" w:rsidRDefault="005174E9">
      <w:pPr>
        <w:pStyle w:val="TOC3"/>
        <w:rPr>
          <w:rFonts w:asciiTheme="minorHAnsi" w:eastAsiaTheme="minorEastAsia" w:hAnsiTheme="minorHAnsi" w:cstheme="minorBidi"/>
          <w:sz w:val="22"/>
          <w:szCs w:val="22"/>
          <w:rPrChange w:id="675" w:author="CR#0701r1" w:date="2020-04-04T13:17:00Z">
            <w:rPr>
              <w:rFonts w:asciiTheme="minorHAnsi" w:eastAsiaTheme="minorEastAsia" w:hAnsiTheme="minorHAnsi" w:cstheme="minorBidi"/>
              <w:sz w:val="22"/>
              <w:szCs w:val="22"/>
            </w:rPr>
          </w:rPrChange>
        </w:rPr>
      </w:pPr>
      <w:r w:rsidRPr="008E2A69">
        <w:rPr>
          <w:rPrChange w:id="676" w:author="CR#0701r1" w:date="2020-04-04T13:17:00Z">
            <w:rPr/>
          </w:rPrChange>
        </w:rPr>
        <w:t>5.4.4</w:t>
      </w:r>
      <w:r w:rsidRPr="008E2A69">
        <w:rPr>
          <w:rFonts w:asciiTheme="minorHAnsi" w:eastAsiaTheme="minorEastAsia" w:hAnsiTheme="minorHAnsi" w:cstheme="minorBidi"/>
          <w:sz w:val="22"/>
          <w:szCs w:val="22"/>
          <w:rPrChange w:id="677" w:author="CR#0701r1" w:date="2020-04-04T13:17:00Z">
            <w:rPr>
              <w:rFonts w:asciiTheme="minorHAnsi" w:eastAsiaTheme="minorEastAsia" w:hAnsiTheme="minorHAnsi" w:cstheme="minorBidi"/>
              <w:sz w:val="22"/>
              <w:szCs w:val="22"/>
            </w:rPr>
          </w:rPrChange>
        </w:rPr>
        <w:tab/>
      </w:r>
      <w:r w:rsidRPr="008E2A69">
        <w:rPr>
          <w:lang w:eastAsia="ko-KR"/>
          <w:rPrChange w:id="678" w:author="CR#0701r1" w:date="2020-04-04T13:17:00Z">
            <w:rPr>
              <w:lang w:eastAsia="ko-KR"/>
            </w:rPr>
          </w:rPrChange>
        </w:rPr>
        <w:t>Scheduling Request</w:t>
      </w:r>
      <w:r w:rsidRPr="008E2A69">
        <w:rPr>
          <w:rPrChange w:id="679" w:author="CR#0701r1" w:date="2020-04-04T13:17:00Z">
            <w:rPr/>
          </w:rPrChange>
        </w:rPr>
        <w:tab/>
      </w:r>
      <w:r w:rsidRPr="008E2A69">
        <w:rPr>
          <w:rPrChange w:id="680" w:author="CR#0701r1" w:date="2020-04-04T13:17:00Z">
            <w:rPr/>
          </w:rPrChange>
        </w:rPr>
        <w:fldChar w:fldCharType="begin" w:fldLock="1"/>
      </w:r>
      <w:r w:rsidRPr="008E2A69">
        <w:rPr>
          <w:rPrChange w:id="681" w:author="CR#0701r1" w:date="2020-04-04T13:17:00Z">
            <w:rPr/>
          </w:rPrChange>
        </w:rPr>
        <w:instrText xml:space="preserve"> PAGEREF _Toc29239844 \h </w:instrText>
      </w:r>
      <w:r w:rsidRPr="008E2A69">
        <w:rPr>
          <w:rPrChange w:id="682" w:author="CR#0701r1" w:date="2020-04-04T13:17:00Z">
            <w:rPr/>
          </w:rPrChange>
        </w:rPr>
      </w:r>
      <w:r w:rsidRPr="008E2A69">
        <w:rPr>
          <w:rPrChange w:id="683" w:author="CR#0701r1" w:date="2020-04-04T13:17:00Z">
            <w:rPr/>
          </w:rPrChange>
        </w:rPr>
        <w:fldChar w:fldCharType="separate"/>
      </w:r>
      <w:r w:rsidRPr="008E2A69">
        <w:rPr>
          <w:rPrChange w:id="684" w:author="CR#0701r1" w:date="2020-04-04T13:17:00Z">
            <w:rPr/>
          </w:rPrChange>
        </w:rPr>
        <w:t>32</w:t>
      </w:r>
      <w:r w:rsidRPr="008E2A69">
        <w:rPr>
          <w:rPrChange w:id="685" w:author="CR#0701r1" w:date="2020-04-04T13:17:00Z">
            <w:rPr/>
          </w:rPrChange>
        </w:rPr>
        <w:fldChar w:fldCharType="end"/>
      </w:r>
    </w:p>
    <w:p w:rsidR="005174E9" w:rsidRPr="008E2A69" w:rsidRDefault="005174E9">
      <w:pPr>
        <w:pStyle w:val="TOC3"/>
        <w:rPr>
          <w:rFonts w:asciiTheme="minorHAnsi" w:eastAsiaTheme="minorEastAsia" w:hAnsiTheme="minorHAnsi" w:cstheme="minorBidi"/>
          <w:sz w:val="22"/>
          <w:szCs w:val="22"/>
          <w:rPrChange w:id="686" w:author="CR#0701r1" w:date="2020-04-04T13:17:00Z">
            <w:rPr>
              <w:rFonts w:asciiTheme="minorHAnsi" w:eastAsiaTheme="minorEastAsia" w:hAnsiTheme="minorHAnsi" w:cstheme="minorBidi"/>
              <w:sz w:val="22"/>
              <w:szCs w:val="22"/>
            </w:rPr>
          </w:rPrChange>
        </w:rPr>
      </w:pPr>
      <w:r w:rsidRPr="008E2A69">
        <w:rPr>
          <w:rPrChange w:id="687" w:author="CR#0701r1" w:date="2020-04-04T13:17:00Z">
            <w:rPr/>
          </w:rPrChange>
        </w:rPr>
        <w:t>5.4.5</w:t>
      </w:r>
      <w:r w:rsidRPr="008E2A69">
        <w:rPr>
          <w:rFonts w:asciiTheme="minorHAnsi" w:eastAsiaTheme="minorEastAsia" w:hAnsiTheme="minorHAnsi" w:cstheme="minorBidi"/>
          <w:sz w:val="22"/>
          <w:szCs w:val="22"/>
          <w:rPrChange w:id="688" w:author="CR#0701r1" w:date="2020-04-04T13:17:00Z">
            <w:rPr>
              <w:rFonts w:asciiTheme="minorHAnsi" w:eastAsiaTheme="minorEastAsia" w:hAnsiTheme="minorHAnsi" w:cstheme="minorBidi"/>
              <w:sz w:val="22"/>
              <w:szCs w:val="22"/>
            </w:rPr>
          </w:rPrChange>
        </w:rPr>
        <w:tab/>
      </w:r>
      <w:r w:rsidRPr="008E2A69">
        <w:rPr>
          <w:lang w:eastAsia="ko-KR"/>
          <w:rPrChange w:id="689" w:author="CR#0701r1" w:date="2020-04-04T13:17:00Z">
            <w:rPr>
              <w:lang w:eastAsia="ko-KR"/>
            </w:rPr>
          </w:rPrChange>
        </w:rPr>
        <w:t>Buffer Status Reporting</w:t>
      </w:r>
      <w:r w:rsidRPr="008E2A69">
        <w:rPr>
          <w:rPrChange w:id="690" w:author="CR#0701r1" w:date="2020-04-04T13:17:00Z">
            <w:rPr/>
          </w:rPrChange>
        </w:rPr>
        <w:tab/>
      </w:r>
      <w:r w:rsidRPr="008E2A69">
        <w:rPr>
          <w:rPrChange w:id="691" w:author="CR#0701r1" w:date="2020-04-04T13:17:00Z">
            <w:rPr/>
          </w:rPrChange>
        </w:rPr>
        <w:fldChar w:fldCharType="begin" w:fldLock="1"/>
      </w:r>
      <w:r w:rsidRPr="008E2A69">
        <w:rPr>
          <w:rPrChange w:id="692" w:author="CR#0701r1" w:date="2020-04-04T13:17:00Z">
            <w:rPr/>
          </w:rPrChange>
        </w:rPr>
        <w:instrText xml:space="preserve"> PAGEREF _Toc29239845 \h </w:instrText>
      </w:r>
      <w:r w:rsidRPr="008E2A69">
        <w:rPr>
          <w:rPrChange w:id="693" w:author="CR#0701r1" w:date="2020-04-04T13:17:00Z">
            <w:rPr/>
          </w:rPrChange>
        </w:rPr>
      </w:r>
      <w:r w:rsidRPr="008E2A69">
        <w:rPr>
          <w:rPrChange w:id="694" w:author="CR#0701r1" w:date="2020-04-04T13:17:00Z">
            <w:rPr/>
          </w:rPrChange>
        </w:rPr>
        <w:fldChar w:fldCharType="separate"/>
      </w:r>
      <w:r w:rsidRPr="008E2A69">
        <w:rPr>
          <w:rPrChange w:id="695" w:author="CR#0701r1" w:date="2020-04-04T13:17:00Z">
            <w:rPr/>
          </w:rPrChange>
        </w:rPr>
        <w:t>34</w:t>
      </w:r>
      <w:r w:rsidRPr="008E2A69">
        <w:rPr>
          <w:rPrChange w:id="696" w:author="CR#0701r1" w:date="2020-04-04T13:17:00Z">
            <w:rPr/>
          </w:rPrChange>
        </w:rPr>
        <w:fldChar w:fldCharType="end"/>
      </w:r>
    </w:p>
    <w:p w:rsidR="005174E9" w:rsidRPr="008E2A69" w:rsidRDefault="005174E9">
      <w:pPr>
        <w:pStyle w:val="TOC3"/>
        <w:rPr>
          <w:rFonts w:asciiTheme="minorHAnsi" w:eastAsiaTheme="minorEastAsia" w:hAnsiTheme="minorHAnsi" w:cstheme="minorBidi"/>
          <w:sz w:val="22"/>
          <w:szCs w:val="22"/>
          <w:rPrChange w:id="697" w:author="CR#0701r1" w:date="2020-04-04T13:17:00Z">
            <w:rPr>
              <w:rFonts w:asciiTheme="minorHAnsi" w:eastAsiaTheme="minorEastAsia" w:hAnsiTheme="minorHAnsi" w:cstheme="minorBidi"/>
              <w:sz w:val="22"/>
              <w:szCs w:val="22"/>
            </w:rPr>
          </w:rPrChange>
        </w:rPr>
      </w:pPr>
      <w:r w:rsidRPr="008E2A69">
        <w:rPr>
          <w:rPrChange w:id="698" w:author="CR#0701r1" w:date="2020-04-04T13:17:00Z">
            <w:rPr/>
          </w:rPrChange>
        </w:rPr>
        <w:t>5.4.6</w:t>
      </w:r>
      <w:r w:rsidRPr="008E2A69">
        <w:rPr>
          <w:rFonts w:asciiTheme="minorHAnsi" w:eastAsiaTheme="minorEastAsia" w:hAnsiTheme="minorHAnsi" w:cstheme="minorBidi"/>
          <w:sz w:val="22"/>
          <w:szCs w:val="22"/>
          <w:rPrChange w:id="699" w:author="CR#0701r1" w:date="2020-04-04T13:17:00Z">
            <w:rPr>
              <w:rFonts w:asciiTheme="minorHAnsi" w:eastAsiaTheme="minorEastAsia" w:hAnsiTheme="minorHAnsi" w:cstheme="minorBidi"/>
              <w:sz w:val="22"/>
              <w:szCs w:val="22"/>
            </w:rPr>
          </w:rPrChange>
        </w:rPr>
        <w:tab/>
      </w:r>
      <w:r w:rsidRPr="008E2A69">
        <w:rPr>
          <w:lang w:eastAsia="ko-KR"/>
          <w:rPrChange w:id="700" w:author="CR#0701r1" w:date="2020-04-04T13:17:00Z">
            <w:rPr>
              <w:lang w:eastAsia="ko-KR"/>
            </w:rPr>
          </w:rPrChange>
        </w:rPr>
        <w:t>Power Headroom Reporting</w:t>
      </w:r>
      <w:r w:rsidRPr="008E2A69">
        <w:rPr>
          <w:rPrChange w:id="701" w:author="CR#0701r1" w:date="2020-04-04T13:17:00Z">
            <w:rPr/>
          </w:rPrChange>
        </w:rPr>
        <w:tab/>
      </w:r>
      <w:r w:rsidRPr="008E2A69">
        <w:rPr>
          <w:rPrChange w:id="702" w:author="CR#0701r1" w:date="2020-04-04T13:17:00Z">
            <w:rPr/>
          </w:rPrChange>
        </w:rPr>
        <w:fldChar w:fldCharType="begin" w:fldLock="1"/>
      </w:r>
      <w:r w:rsidRPr="008E2A69">
        <w:rPr>
          <w:rPrChange w:id="703" w:author="CR#0701r1" w:date="2020-04-04T13:17:00Z">
            <w:rPr/>
          </w:rPrChange>
        </w:rPr>
        <w:instrText xml:space="preserve"> PAGEREF _Toc29239846 \h </w:instrText>
      </w:r>
      <w:r w:rsidRPr="008E2A69">
        <w:rPr>
          <w:rPrChange w:id="704" w:author="CR#0701r1" w:date="2020-04-04T13:17:00Z">
            <w:rPr/>
          </w:rPrChange>
        </w:rPr>
      </w:r>
      <w:r w:rsidRPr="008E2A69">
        <w:rPr>
          <w:rPrChange w:id="705" w:author="CR#0701r1" w:date="2020-04-04T13:17:00Z">
            <w:rPr/>
          </w:rPrChange>
        </w:rPr>
        <w:fldChar w:fldCharType="separate"/>
      </w:r>
      <w:r w:rsidRPr="008E2A69">
        <w:rPr>
          <w:rPrChange w:id="706" w:author="CR#0701r1" w:date="2020-04-04T13:17:00Z">
            <w:rPr/>
          </w:rPrChange>
        </w:rPr>
        <w:t>36</w:t>
      </w:r>
      <w:r w:rsidRPr="008E2A69">
        <w:rPr>
          <w:rPrChange w:id="707" w:author="CR#0701r1" w:date="2020-04-04T13:17:00Z">
            <w:rPr/>
          </w:rPrChange>
        </w:rPr>
        <w:fldChar w:fldCharType="end"/>
      </w:r>
    </w:p>
    <w:p w:rsidR="005174E9" w:rsidRPr="008E2A69" w:rsidRDefault="005174E9">
      <w:pPr>
        <w:pStyle w:val="TOC2"/>
        <w:rPr>
          <w:rFonts w:asciiTheme="minorHAnsi" w:eastAsiaTheme="minorEastAsia" w:hAnsiTheme="minorHAnsi" w:cstheme="minorBidi"/>
          <w:sz w:val="22"/>
          <w:szCs w:val="22"/>
          <w:rPrChange w:id="708" w:author="CR#0701r1" w:date="2020-04-04T13:17:00Z">
            <w:rPr>
              <w:rFonts w:asciiTheme="minorHAnsi" w:eastAsiaTheme="minorEastAsia" w:hAnsiTheme="minorHAnsi" w:cstheme="minorBidi"/>
              <w:sz w:val="22"/>
              <w:szCs w:val="22"/>
            </w:rPr>
          </w:rPrChange>
        </w:rPr>
      </w:pPr>
      <w:r w:rsidRPr="008E2A69">
        <w:rPr>
          <w:rPrChange w:id="709" w:author="CR#0701r1" w:date="2020-04-04T13:17:00Z">
            <w:rPr/>
          </w:rPrChange>
        </w:rPr>
        <w:t>5.5</w:t>
      </w:r>
      <w:r w:rsidRPr="008E2A69">
        <w:rPr>
          <w:rFonts w:asciiTheme="minorHAnsi" w:eastAsiaTheme="minorEastAsia" w:hAnsiTheme="minorHAnsi" w:cstheme="minorBidi"/>
          <w:sz w:val="22"/>
          <w:szCs w:val="22"/>
          <w:rPrChange w:id="710" w:author="CR#0701r1" w:date="2020-04-04T13:17:00Z">
            <w:rPr>
              <w:rFonts w:asciiTheme="minorHAnsi" w:eastAsiaTheme="minorEastAsia" w:hAnsiTheme="minorHAnsi" w:cstheme="minorBidi"/>
              <w:sz w:val="22"/>
              <w:szCs w:val="22"/>
            </w:rPr>
          </w:rPrChange>
        </w:rPr>
        <w:tab/>
      </w:r>
      <w:r w:rsidRPr="008E2A69">
        <w:rPr>
          <w:lang w:eastAsia="ko-KR"/>
          <w:rPrChange w:id="711" w:author="CR#0701r1" w:date="2020-04-04T13:17:00Z">
            <w:rPr>
              <w:lang w:eastAsia="ko-KR"/>
            </w:rPr>
          </w:rPrChange>
        </w:rPr>
        <w:t>PCH reception</w:t>
      </w:r>
      <w:r w:rsidRPr="008E2A69">
        <w:rPr>
          <w:rPrChange w:id="712" w:author="CR#0701r1" w:date="2020-04-04T13:17:00Z">
            <w:rPr/>
          </w:rPrChange>
        </w:rPr>
        <w:tab/>
      </w:r>
      <w:r w:rsidRPr="008E2A69">
        <w:rPr>
          <w:rPrChange w:id="713" w:author="CR#0701r1" w:date="2020-04-04T13:17:00Z">
            <w:rPr/>
          </w:rPrChange>
        </w:rPr>
        <w:fldChar w:fldCharType="begin" w:fldLock="1"/>
      </w:r>
      <w:r w:rsidRPr="008E2A69">
        <w:rPr>
          <w:rPrChange w:id="714" w:author="CR#0701r1" w:date="2020-04-04T13:17:00Z">
            <w:rPr/>
          </w:rPrChange>
        </w:rPr>
        <w:instrText xml:space="preserve"> PAGEREF _Toc29239847 \h </w:instrText>
      </w:r>
      <w:r w:rsidRPr="008E2A69">
        <w:rPr>
          <w:rPrChange w:id="715" w:author="CR#0701r1" w:date="2020-04-04T13:17:00Z">
            <w:rPr/>
          </w:rPrChange>
        </w:rPr>
      </w:r>
      <w:r w:rsidRPr="008E2A69">
        <w:rPr>
          <w:rPrChange w:id="716" w:author="CR#0701r1" w:date="2020-04-04T13:17:00Z">
            <w:rPr/>
          </w:rPrChange>
        </w:rPr>
        <w:fldChar w:fldCharType="separate"/>
      </w:r>
      <w:r w:rsidRPr="008E2A69">
        <w:rPr>
          <w:rPrChange w:id="717" w:author="CR#0701r1" w:date="2020-04-04T13:17:00Z">
            <w:rPr/>
          </w:rPrChange>
        </w:rPr>
        <w:t>38</w:t>
      </w:r>
      <w:r w:rsidRPr="008E2A69">
        <w:rPr>
          <w:rPrChange w:id="718" w:author="CR#0701r1" w:date="2020-04-04T13:17:00Z">
            <w:rPr/>
          </w:rPrChange>
        </w:rPr>
        <w:fldChar w:fldCharType="end"/>
      </w:r>
    </w:p>
    <w:p w:rsidR="005174E9" w:rsidRPr="008E2A69" w:rsidRDefault="005174E9">
      <w:pPr>
        <w:pStyle w:val="TOC2"/>
        <w:rPr>
          <w:rFonts w:asciiTheme="minorHAnsi" w:eastAsiaTheme="minorEastAsia" w:hAnsiTheme="minorHAnsi" w:cstheme="minorBidi"/>
          <w:sz w:val="22"/>
          <w:szCs w:val="22"/>
          <w:rPrChange w:id="719" w:author="CR#0701r1" w:date="2020-04-04T13:17:00Z">
            <w:rPr>
              <w:rFonts w:asciiTheme="minorHAnsi" w:eastAsiaTheme="minorEastAsia" w:hAnsiTheme="minorHAnsi" w:cstheme="minorBidi"/>
              <w:sz w:val="22"/>
              <w:szCs w:val="22"/>
            </w:rPr>
          </w:rPrChange>
        </w:rPr>
      </w:pPr>
      <w:r w:rsidRPr="008E2A69">
        <w:rPr>
          <w:rPrChange w:id="720" w:author="CR#0701r1" w:date="2020-04-04T13:17:00Z">
            <w:rPr/>
          </w:rPrChange>
        </w:rPr>
        <w:t>5.6</w:t>
      </w:r>
      <w:r w:rsidRPr="008E2A69">
        <w:rPr>
          <w:rFonts w:asciiTheme="minorHAnsi" w:eastAsiaTheme="minorEastAsia" w:hAnsiTheme="minorHAnsi" w:cstheme="minorBidi"/>
          <w:sz w:val="22"/>
          <w:szCs w:val="22"/>
          <w:rPrChange w:id="721" w:author="CR#0701r1" w:date="2020-04-04T13:17:00Z">
            <w:rPr>
              <w:rFonts w:asciiTheme="minorHAnsi" w:eastAsiaTheme="minorEastAsia" w:hAnsiTheme="minorHAnsi" w:cstheme="minorBidi"/>
              <w:sz w:val="22"/>
              <w:szCs w:val="22"/>
            </w:rPr>
          </w:rPrChange>
        </w:rPr>
        <w:tab/>
      </w:r>
      <w:r w:rsidRPr="008E2A69">
        <w:rPr>
          <w:lang w:eastAsia="ko-KR"/>
          <w:rPrChange w:id="722" w:author="CR#0701r1" w:date="2020-04-04T13:17:00Z">
            <w:rPr>
              <w:lang w:eastAsia="ko-KR"/>
            </w:rPr>
          </w:rPrChange>
        </w:rPr>
        <w:t>BCH reception</w:t>
      </w:r>
      <w:r w:rsidRPr="008E2A69">
        <w:rPr>
          <w:rPrChange w:id="723" w:author="CR#0701r1" w:date="2020-04-04T13:17:00Z">
            <w:rPr/>
          </w:rPrChange>
        </w:rPr>
        <w:tab/>
      </w:r>
      <w:r w:rsidRPr="008E2A69">
        <w:rPr>
          <w:rPrChange w:id="724" w:author="CR#0701r1" w:date="2020-04-04T13:17:00Z">
            <w:rPr/>
          </w:rPrChange>
        </w:rPr>
        <w:fldChar w:fldCharType="begin" w:fldLock="1"/>
      </w:r>
      <w:r w:rsidRPr="008E2A69">
        <w:rPr>
          <w:rPrChange w:id="725" w:author="CR#0701r1" w:date="2020-04-04T13:17:00Z">
            <w:rPr/>
          </w:rPrChange>
        </w:rPr>
        <w:instrText xml:space="preserve"> PAGEREF _Toc29239848 \h </w:instrText>
      </w:r>
      <w:r w:rsidRPr="008E2A69">
        <w:rPr>
          <w:rPrChange w:id="726" w:author="CR#0701r1" w:date="2020-04-04T13:17:00Z">
            <w:rPr/>
          </w:rPrChange>
        </w:rPr>
      </w:r>
      <w:r w:rsidRPr="008E2A69">
        <w:rPr>
          <w:rPrChange w:id="727" w:author="CR#0701r1" w:date="2020-04-04T13:17:00Z">
            <w:rPr/>
          </w:rPrChange>
        </w:rPr>
        <w:fldChar w:fldCharType="separate"/>
      </w:r>
      <w:r w:rsidRPr="008E2A69">
        <w:rPr>
          <w:rPrChange w:id="728" w:author="CR#0701r1" w:date="2020-04-04T13:17:00Z">
            <w:rPr/>
          </w:rPrChange>
        </w:rPr>
        <w:t>38</w:t>
      </w:r>
      <w:r w:rsidRPr="008E2A69">
        <w:rPr>
          <w:rPrChange w:id="729" w:author="CR#0701r1" w:date="2020-04-04T13:17:00Z">
            <w:rPr/>
          </w:rPrChange>
        </w:rPr>
        <w:fldChar w:fldCharType="end"/>
      </w:r>
    </w:p>
    <w:p w:rsidR="005174E9" w:rsidRPr="008E2A69" w:rsidRDefault="005174E9">
      <w:pPr>
        <w:pStyle w:val="TOC2"/>
        <w:rPr>
          <w:rFonts w:asciiTheme="minorHAnsi" w:eastAsiaTheme="minorEastAsia" w:hAnsiTheme="minorHAnsi" w:cstheme="minorBidi"/>
          <w:sz w:val="22"/>
          <w:szCs w:val="22"/>
          <w:rPrChange w:id="730" w:author="CR#0701r1" w:date="2020-04-04T13:17:00Z">
            <w:rPr>
              <w:rFonts w:asciiTheme="minorHAnsi" w:eastAsiaTheme="minorEastAsia" w:hAnsiTheme="minorHAnsi" w:cstheme="minorBidi"/>
              <w:sz w:val="22"/>
              <w:szCs w:val="22"/>
            </w:rPr>
          </w:rPrChange>
        </w:rPr>
      </w:pPr>
      <w:r w:rsidRPr="008E2A69">
        <w:rPr>
          <w:rPrChange w:id="731" w:author="CR#0701r1" w:date="2020-04-04T13:17:00Z">
            <w:rPr/>
          </w:rPrChange>
        </w:rPr>
        <w:t>5.7</w:t>
      </w:r>
      <w:r w:rsidRPr="008E2A69">
        <w:rPr>
          <w:rFonts w:asciiTheme="minorHAnsi" w:eastAsiaTheme="minorEastAsia" w:hAnsiTheme="minorHAnsi" w:cstheme="minorBidi"/>
          <w:sz w:val="22"/>
          <w:szCs w:val="22"/>
          <w:rPrChange w:id="732" w:author="CR#0701r1" w:date="2020-04-04T13:17:00Z">
            <w:rPr>
              <w:rFonts w:asciiTheme="minorHAnsi" w:eastAsiaTheme="minorEastAsia" w:hAnsiTheme="minorHAnsi" w:cstheme="minorBidi"/>
              <w:sz w:val="22"/>
              <w:szCs w:val="22"/>
            </w:rPr>
          </w:rPrChange>
        </w:rPr>
        <w:tab/>
      </w:r>
      <w:r w:rsidRPr="008E2A69">
        <w:rPr>
          <w:lang w:eastAsia="ko-KR"/>
          <w:rPrChange w:id="733" w:author="CR#0701r1" w:date="2020-04-04T13:17:00Z">
            <w:rPr>
              <w:lang w:eastAsia="ko-KR"/>
            </w:rPr>
          </w:rPrChange>
        </w:rPr>
        <w:t>Discontinuous Reception (DRX)</w:t>
      </w:r>
      <w:r w:rsidRPr="008E2A69">
        <w:rPr>
          <w:rPrChange w:id="734" w:author="CR#0701r1" w:date="2020-04-04T13:17:00Z">
            <w:rPr/>
          </w:rPrChange>
        </w:rPr>
        <w:tab/>
      </w:r>
      <w:r w:rsidRPr="008E2A69">
        <w:rPr>
          <w:rPrChange w:id="735" w:author="CR#0701r1" w:date="2020-04-04T13:17:00Z">
            <w:rPr/>
          </w:rPrChange>
        </w:rPr>
        <w:fldChar w:fldCharType="begin" w:fldLock="1"/>
      </w:r>
      <w:r w:rsidRPr="008E2A69">
        <w:rPr>
          <w:rPrChange w:id="736" w:author="CR#0701r1" w:date="2020-04-04T13:17:00Z">
            <w:rPr/>
          </w:rPrChange>
        </w:rPr>
        <w:instrText xml:space="preserve"> PAGEREF _Toc29239849 \h </w:instrText>
      </w:r>
      <w:r w:rsidRPr="008E2A69">
        <w:rPr>
          <w:rPrChange w:id="737" w:author="CR#0701r1" w:date="2020-04-04T13:17:00Z">
            <w:rPr/>
          </w:rPrChange>
        </w:rPr>
      </w:r>
      <w:r w:rsidRPr="008E2A69">
        <w:rPr>
          <w:rPrChange w:id="738" w:author="CR#0701r1" w:date="2020-04-04T13:17:00Z">
            <w:rPr/>
          </w:rPrChange>
        </w:rPr>
        <w:fldChar w:fldCharType="separate"/>
      </w:r>
      <w:r w:rsidRPr="008E2A69">
        <w:rPr>
          <w:rPrChange w:id="739" w:author="CR#0701r1" w:date="2020-04-04T13:17:00Z">
            <w:rPr/>
          </w:rPrChange>
        </w:rPr>
        <w:t>38</w:t>
      </w:r>
      <w:r w:rsidRPr="008E2A69">
        <w:rPr>
          <w:rPrChange w:id="740" w:author="CR#0701r1" w:date="2020-04-04T13:17:00Z">
            <w:rPr/>
          </w:rPrChange>
        </w:rPr>
        <w:fldChar w:fldCharType="end"/>
      </w:r>
    </w:p>
    <w:p w:rsidR="005174E9" w:rsidRPr="008E2A69" w:rsidRDefault="005174E9">
      <w:pPr>
        <w:pStyle w:val="TOC2"/>
        <w:rPr>
          <w:rFonts w:asciiTheme="minorHAnsi" w:eastAsiaTheme="minorEastAsia" w:hAnsiTheme="minorHAnsi" w:cstheme="minorBidi"/>
          <w:sz w:val="22"/>
          <w:szCs w:val="22"/>
          <w:rPrChange w:id="741" w:author="CR#0701r1" w:date="2020-04-04T13:17:00Z">
            <w:rPr>
              <w:rFonts w:asciiTheme="minorHAnsi" w:eastAsiaTheme="minorEastAsia" w:hAnsiTheme="minorHAnsi" w:cstheme="minorBidi"/>
              <w:sz w:val="22"/>
              <w:szCs w:val="22"/>
            </w:rPr>
          </w:rPrChange>
        </w:rPr>
      </w:pPr>
      <w:r w:rsidRPr="008E2A69">
        <w:rPr>
          <w:rPrChange w:id="742" w:author="CR#0701r1" w:date="2020-04-04T13:17:00Z">
            <w:rPr/>
          </w:rPrChange>
        </w:rPr>
        <w:lastRenderedPageBreak/>
        <w:t>5.8</w:t>
      </w:r>
      <w:r w:rsidRPr="008E2A69">
        <w:rPr>
          <w:rFonts w:asciiTheme="minorHAnsi" w:eastAsiaTheme="minorEastAsia" w:hAnsiTheme="minorHAnsi" w:cstheme="minorBidi"/>
          <w:sz w:val="22"/>
          <w:szCs w:val="22"/>
          <w:rPrChange w:id="743" w:author="CR#0701r1" w:date="2020-04-04T13:17:00Z">
            <w:rPr>
              <w:rFonts w:asciiTheme="minorHAnsi" w:eastAsiaTheme="minorEastAsia" w:hAnsiTheme="minorHAnsi" w:cstheme="minorBidi"/>
              <w:sz w:val="22"/>
              <w:szCs w:val="22"/>
            </w:rPr>
          </w:rPrChange>
        </w:rPr>
        <w:tab/>
      </w:r>
      <w:r w:rsidRPr="008E2A69">
        <w:rPr>
          <w:lang w:eastAsia="ko-KR"/>
          <w:rPrChange w:id="744" w:author="CR#0701r1" w:date="2020-04-04T13:17:00Z">
            <w:rPr>
              <w:lang w:eastAsia="ko-KR"/>
            </w:rPr>
          </w:rPrChange>
        </w:rPr>
        <w:t>Transmission and reception without dynamic scheduling</w:t>
      </w:r>
      <w:r w:rsidRPr="008E2A69">
        <w:rPr>
          <w:rPrChange w:id="745" w:author="CR#0701r1" w:date="2020-04-04T13:17:00Z">
            <w:rPr/>
          </w:rPrChange>
        </w:rPr>
        <w:tab/>
      </w:r>
      <w:r w:rsidRPr="008E2A69">
        <w:rPr>
          <w:rPrChange w:id="746" w:author="CR#0701r1" w:date="2020-04-04T13:17:00Z">
            <w:rPr/>
          </w:rPrChange>
        </w:rPr>
        <w:fldChar w:fldCharType="begin" w:fldLock="1"/>
      </w:r>
      <w:r w:rsidRPr="008E2A69">
        <w:rPr>
          <w:rPrChange w:id="747" w:author="CR#0701r1" w:date="2020-04-04T13:17:00Z">
            <w:rPr/>
          </w:rPrChange>
        </w:rPr>
        <w:instrText xml:space="preserve"> PAGEREF _Toc29239850 \h </w:instrText>
      </w:r>
      <w:r w:rsidRPr="008E2A69">
        <w:rPr>
          <w:rPrChange w:id="748" w:author="CR#0701r1" w:date="2020-04-04T13:17:00Z">
            <w:rPr/>
          </w:rPrChange>
        </w:rPr>
      </w:r>
      <w:r w:rsidRPr="008E2A69">
        <w:rPr>
          <w:rPrChange w:id="749" w:author="CR#0701r1" w:date="2020-04-04T13:17:00Z">
            <w:rPr/>
          </w:rPrChange>
        </w:rPr>
        <w:fldChar w:fldCharType="separate"/>
      </w:r>
      <w:r w:rsidRPr="008E2A69">
        <w:rPr>
          <w:rPrChange w:id="750" w:author="CR#0701r1" w:date="2020-04-04T13:17:00Z">
            <w:rPr/>
          </w:rPrChange>
        </w:rPr>
        <w:t>40</w:t>
      </w:r>
      <w:r w:rsidRPr="008E2A69">
        <w:rPr>
          <w:rPrChange w:id="751" w:author="CR#0701r1" w:date="2020-04-04T13:17:00Z">
            <w:rPr/>
          </w:rPrChange>
        </w:rPr>
        <w:fldChar w:fldCharType="end"/>
      </w:r>
    </w:p>
    <w:p w:rsidR="005174E9" w:rsidRPr="008E2A69" w:rsidRDefault="005174E9">
      <w:pPr>
        <w:pStyle w:val="TOC3"/>
        <w:rPr>
          <w:rFonts w:asciiTheme="minorHAnsi" w:eastAsiaTheme="minorEastAsia" w:hAnsiTheme="minorHAnsi" w:cstheme="minorBidi"/>
          <w:sz w:val="22"/>
          <w:szCs w:val="22"/>
          <w:rPrChange w:id="752" w:author="CR#0701r1" w:date="2020-04-04T13:17:00Z">
            <w:rPr>
              <w:rFonts w:asciiTheme="minorHAnsi" w:eastAsiaTheme="minorEastAsia" w:hAnsiTheme="minorHAnsi" w:cstheme="minorBidi"/>
              <w:sz w:val="22"/>
              <w:szCs w:val="22"/>
            </w:rPr>
          </w:rPrChange>
        </w:rPr>
      </w:pPr>
      <w:r w:rsidRPr="008E2A69">
        <w:rPr>
          <w:rPrChange w:id="753" w:author="CR#0701r1" w:date="2020-04-04T13:17:00Z">
            <w:rPr/>
          </w:rPrChange>
        </w:rPr>
        <w:t>5.8.1</w:t>
      </w:r>
      <w:r w:rsidRPr="008E2A69">
        <w:rPr>
          <w:rFonts w:asciiTheme="minorHAnsi" w:eastAsiaTheme="minorEastAsia" w:hAnsiTheme="minorHAnsi" w:cstheme="minorBidi"/>
          <w:sz w:val="22"/>
          <w:szCs w:val="22"/>
          <w:rPrChange w:id="754" w:author="CR#0701r1" w:date="2020-04-04T13:17:00Z">
            <w:rPr>
              <w:rFonts w:asciiTheme="minorHAnsi" w:eastAsiaTheme="minorEastAsia" w:hAnsiTheme="minorHAnsi" w:cstheme="minorBidi"/>
              <w:sz w:val="22"/>
              <w:szCs w:val="22"/>
            </w:rPr>
          </w:rPrChange>
        </w:rPr>
        <w:tab/>
      </w:r>
      <w:r w:rsidRPr="008E2A69">
        <w:rPr>
          <w:lang w:eastAsia="ko-KR"/>
          <w:rPrChange w:id="755" w:author="CR#0701r1" w:date="2020-04-04T13:17:00Z">
            <w:rPr>
              <w:lang w:eastAsia="ko-KR"/>
            </w:rPr>
          </w:rPrChange>
        </w:rPr>
        <w:t>Downlink</w:t>
      </w:r>
      <w:r w:rsidRPr="008E2A69">
        <w:rPr>
          <w:rPrChange w:id="756" w:author="CR#0701r1" w:date="2020-04-04T13:17:00Z">
            <w:rPr/>
          </w:rPrChange>
        </w:rPr>
        <w:tab/>
      </w:r>
      <w:r w:rsidRPr="008E2A69">
        <w:rPr>
          <w:rPrChange w:id="757" w:author="CR#0701r1" w:date="2020-04-04T13:17:00Z">
            <w:rPr/>
          </w:rPrChange>
        </w:rPr>
        <w:fldChar w:fldCharType="begin" w:fldLock="1"/>
      </w:r>
      <w:r w:rsidRPr="008E2A69">
        <w:rPr>
          <w:rPrChange w:id="758" w:author="CR#0701r1" w:date="2020-04-04T13:17:00Z">
            <w:rPr/>
          </w:rPrChange>
        </w:rPr>
        <w:instrText xml:space="preserve"> PAGEREF _Toc29239851 \h </w:instrText>
      </w:r>
      <w:r w:rsidRPr="008E2A69">
        <w:rPr>
          <w:rPrChange w:id="759" w:author="CR#0701r1" w:date="2020-04-04T13:17:00Z">
            <w:rPr/>
          </w:rPrChange>
        </w:rPr>
      </w:r>
      <w:r w:rsidRPr="008E2A69">
        <w:rPr>
          <w:rPrChange w:id="760" w:author="CR#0701r1" w:date="2020-04-04T13:17:00Z">
            <w:rPr/>
          </w:rPrChange>
        </w:rPr>
        <w:fldChar w:fldCharType="separate"/>
      </w:r>
      <w:r w:rsidRPr="008E2A69">
        <w:rPr>
          <w:rPrChange w:id="761" w:author="CR#0701r1" w:date="2020-04-04T13:17:00Z">
            <w:rPr/>
          </w:rPrChange>
        </w:rPr>
        <w:t>40</w:t>
      </w:r>
      <w:r w:rsidRPr="008E2A69">
        <w:rPr>
          <w:rPrChange w:id="762" w:author="CR#0701r1" w:date="2020-04-04T13:17:00Z">
            <w:rPr/>
          </w:rPrChange>
        </w:rPr>
        <w:fldChar w:fldCharType="end"/>
      </w:r>
    </w:p>
    <w:p w:rsidR="005174E9" w:rsidRPr="008E2A69" w:rsidRDefault="005174E9">
      <w:pPr>
        <w:pStyle w:val="TOC3"/>
        <w:rPr>
          <w:rFonts w:asciiTheme="minorHAnsi" w:eastAsiaTheme="minorEastAsia" w:hAnsiTheme="minorHAnsi" w:cstheme="minorBidi"/>
          <w:sz w:val="22"/>
          <w:szCs w:val="22"/>
          <w:rPrChange w:id="763" w:author="CR#0701r1" w:date="2020-04-04T13:17:00Z">
            <w:rPr>
              <w:rFonts w:asciiTheme="minorHAnsi" w:eastAsiaTheme="minorEastAsia" w:hAnsiTheme="minorHAnsi" w:cstheme="minorBidi"/>
              <w:sz w:val="22"/>
              <w:szCs w:val="22"/>
            </w:rPr>
          </w:rPrChange>
        </w:rPr>
      </w:pPr>
      <w:r w:rsidRPr="008E2A69">
        <w:rPr>
          <w:rPrChange w:id="764" w:author="CR#0701r1" w:date="2020-04-04T13:17:00Z">
            <w:rPr/>
          </w:rPrChange>
        </w:rPr>
        <w:t>5.8.2</w:t>
      </w:r>
      <w:r w:rsidRPr="008E2A69">
        <w:rPr>
          <w:rFonts w:asciiTheme="minorHAnsi" w:eastAsiaTheme="minorEastAsia" w:hAnsiTheme="minorHAnsi" w:cstheme="minorBidi"/>
          <w:sz w:val="22"/>
          <w:szCs w:val="22"/>
          <w:rPrChange w:id="765" w:author="CR#0701r1" w:date="2020-04-04T13:17:00Z">
            <w:rPr>
              <w:rFonts w:asciiTheme="minorHAnsi" w:eastAsiaTheme="minorEastAsia" w:hAnsiTheme="minorHAnsi" w:cstheme="minorBidi"/>
              <w:sz w:val="22"/>
              <w:szCs w:val="22"/>
            </w:rPr>
          </w:rPrChange>
        </w:rPr>
        <w:tab/>
      </w:r>
      <w:r w:rsidRPr="008E2A69">
        <w:rPr>
          <w:lang w:eastAsia="ko-KR"/>
          <w:rPrChange w:id="766" w:author="CR#0701r1" w:date="2020-04-04T13:17:00Z">
            <w:rPr>
              <w:lang w:eastAsia="ko-KR"/>
            </w:rPr>
          </w:rPrChange>
        </w:rPr>
        <w:t>Uplink</w:t>
      </w:r>
      <w:r w:rsidRPr="008E2A69">
        <w:rPr>
          <w:rPrChange w:id="767" w:author="CR#0701r1" w:date="2020-04-04T13:17:00Z">
            <w:rPr/>
          </w:rPrChange>
        </w:rPr>
        <w:tab/>
      </w:r>
      <w:r w:rsidRPr="008E2A69">
        <w:rPr>
          <w:rPrChange w:id="768" w:author="CR#0701r1" w:date="2020-04-04T13:17:00Z">
            <w:rPr/>
          </w:rPrChange>
        </w:rPr>
        <w:fldChar w:fldCharType="begin" w:fldLock="1"/>
      </w:r>
      <w:r w:rsidRPr="008E2A69">
        <w:rPr>
          <w:rPrChange w:id="769" w:author="CR#0701r1" w:date="2020-04-04T13:17:00Z">
            <w:rPr/>
          </w:rPrChange>
        </w:rPr>
        <w:instrText xml:space="preserve"> PAGEREF _Toc29239852 \h </w:instrText>
      </w:r>
      <w:r w:rsidRPr="008E2A69">
        <w:rPr>
          <w:rPrChange w:id="770" w:author="CR#0701r1" w:date="2020-04-04T13:17:00Z">
            <w:rPr/>
          </w:rPrChange>
        </w:rPr>
      </w:r>
      <w:r w:rsidRPr="008E2A69">
        <w:rPr>
          <w:rPrChange w:id="771" w:author="CR#0701r1" w:date="2020-04-04T13:17:00Z">
            <w:rPr/>
          </w:rPrChange>
        </w:rPr>
        <w:fldChar w:fldCharType="separate"/>
      </w:r>
      <w:r w:rsidRPr="008E2A69">
        <w:rPr>
          <w:rPrChange w:id="772" w:author="CR#0701r1" w:date="2020-04-04T13:17:00Z">
            <w:rPr/>
          </w:rPrChange>
        </w:rPr>
        <w:t>41</w:t>
      </w:r>
      <w:r w:rsidRPr="008E2A69">
        <w:rPr>
          <w:rPrChange w:id="773" w:author="CR#0701r1" w:date="2020-04-04T13:17:00Z">
            <w:rPr/>
          </w:rPrChange>
        </w:rPr>
        <w:fldChar w:fldCharType="end"/>
      </w:r>
    </w:p>
    <w:p w:rsidR="005174E9" w:rsidRPr="008E2A69" w:rsidRDefault="005174E9">
      <w:pPr>
        <w:pStyle w:val="TOC2"/>
        <w:rPr>
          <w:rFonts w:asciiTheme="minorHAnsi" w:eastAsiaTheme="minorEastAsia" w:hAnsiTheme="minorHAnsi" w:cstheme="minorBidi"/>
          <w:sz w:val="22"/>
          <w:szCs w:val="22"/>
          <w:rPrChange w:id="774" w:author="CR#0701r1" w:date="2020-04-04T13:17:00Z">
            <w:rPr>
              <w:rFonts w:asciiTheme="minorHAnsi" w:eastAsiaTheme="minorEastAsia" w:hAnsiTheme="minorHAnsi" w:cstheme="minorBidi"/>
              <w:sz w:val="22"/>
              <w:szCs w:val="22"/>
            </w:rPr>
          </w:rPrChange>
        </w:rPr>
      </w:pPr>
      <w:r w:rsidRPr="008E2A69">
        <w:rPr>
          <w:rPrChange w:id="775" w:author="CR#0701r1" w:date="2020-04-04T13:17:00Z">
            <w:rPr/>
          </w:rPrChange>
        </w:rPr>
        <w:t>5.9</w:t>
      </w:r>
      <w:r w:rsidRPr="008E2A69">
        <w:rPr>
          <w:rFonts w:asciiTheme="minorHAnsi" w:eastAsiaTheme="minorEastAsia" w:hAnsiTheme="minorHAnsi" w:cstheme="minorBidi"/>
          <w:sz w:val="22"/>
          <w:szCs w:val="22"/>
          <w:rPrChange w:id="776" w:author="CR#0701r1" w:date="2020-04-04T13:17:00Z">
            <w:rPr>
              <w:rFonts w:asciiTheme="minorHAnsi" w:eastAsiaTheme="minorEastAsia" w:hAnsiTheme="minorHAnsi" w:cstheme="minorBidi"/>
              <w:sz w:val="22"/>
              <w:szCs w:val="22"/>
            </w:rPr>
          </w:rPrChange>
        </w:rPr>
        <w:tab/>
      </w:r>
      <w:r w:rsidRPr="008E2A69">
        <w:rPr>
          <w:lang w:eastAsia="ko-KR"/>
          <w:rPrChange w:id="777" w:author="CR#0701r1" w:date="2020-04-04T13:17:00Z">
            <w:rPr>
              <w:lang w:eastAsia="ko-KR"/>
            </w:rPr>
          </w:rPrChange>
        </w:rPr>
        <w:t>Activation/Deactivation of SCells</w:t>
      </w:r>
      <w:r w:rsidRPr="008E2A69">
        <w:rPr>
          <w:rPrChange w:id="778" w:author="CR#0701r1" w:date="2020-04-04T13:17:00Z">
            <w:rPr/>
          </w:rPrChange>
        </w:rPr>
        <w:tab/>
      </w:r>
      <w:r w:rsidRPr="008E2A69">
        <w:rPr>
          <w:rPrChange w:id="779" w:author="CR#0701r1" w:date="2020-04-04T13:17:00Z">
            <w:rPr/>
          </w:rPrChange>
        </w:rPr>
        <w:fldChar w:fldCharType="begin" w:fldLock="1"/>
      </w:r>
      <w:r w:rsidRPr="008E2A69">
        <w:rPr>
          <w:rPrChange w:id="780" w:author="CR#0701r1" w:date="2020-04-04T13:17:00Z">
            <w:rPr/>
          </w:rPrChange>
        </w:rPr>
        <w:instrText xml:space="preserve"> PAGEREF _Toc29239853 \h </w:instrText>
      </w:r>
      <w:r w:rsidRPr="008E2A69">
        <w:rPr>
          <w:rPrChange w:id="781" w:author="CR#0701r1" w:date="2020-04-04T13:17:00Z">
            <w:rPr/>
          </w:rPrChange>
        </w:rPr>
      </w:r>
      <w:r w:rsidRPr="008E2A69">
        <w:rPr>
          <w:rPrChange w:id="782" w:author="CR#0701r1" w:date="2020-04-04T13:17:00Z">
            <w:rPr/>
          </w:rPrChange>
        </w:rPr>
        <w:fldChar w:fldCharType="separate"/>
      </w:r>
      <w:r w:rsidRPr="008E2A69">
        <w:rPr>
          <w:rPrChange w:id="783" w:author="CR#0701r1" w:date="2020-04-04T13:17:00Z">
            <w:rPr/>
          </w:rPrChange>
        </w:rPr>
        <w:t>42</w:t>
      </w:r>
      <w:r w:rsidRPr="008E2A69">
        <w:rPr>
          <w:rPrChange w:id="784" w:author="CR#0701r1" w:date="2020-04-04T13:17:00Z">
            <w:rPr/>
          </w:rPrChange>
        </w:rPr>
        <w:fldChar w:fldCharType="end"/>
      </w:r>
    </w:p>
    <w:p w:rsidR="005174E9" w:rsidRPr="008E2A69" w:rsidRDefault="005174E9">
      <w:pPr>
        <w:pStyle w:val="TOC2"/>
        <w:rPr>
          <w:rFonts w:asciiTheme="minorHAnsi" w:eastAsiaTheme="minorEastAsia" w:hAnsiTheme="minorHAnsi" w:cstheme="minorBidi"/>
          <w:sz w:val="22"/>
          <w:szCs w:val="22"/>
          <w:rPrChange w:id="785" w:author="CR#0701r1" w:date="2020-04-04T13:17:00Z">
            <w:rPr>
              <w:rFonts w:asciiTheme="minorHAnsi" w:eastAsiaTheme="minorEastAsia" w:hAnsiTheme="minorHAnsi" w:cstheme="minorBidi"/>
              <w:sz w:val="22"/>
              <w:szCs w:val="22"/>
            </w:rPr>
          </w:rPrChange>
        </w:rPr>
      </w:pPr>
      <w:r w:rsidRPr="008E2A69">
        <w:rPr>
          <w:rPrChange w:id="786" w:author="CR#0701r1" w:date="2020-04-04T13:17:00Z">
            <w:rPr/>
          </w:rPrChange>
        </w:rPr>
        <w:t>5.10</w:t>
      </w:r>
      <w:r w:rsidRPr="008E2A69">
        <w:rPr>
          <w:rFonts w:asciiTheme="minorHAnsi" w:eastAsiaTheme="minorEastAsia" w:hAnsiTheme="minorHAnsi" w:cstheme="minorBidi"/>
          <w:sz w:val="22"/>
          <w:szCs w:val="22"/>
          <w:rPrChange w:id="787" w:author="CR#0701r1" w:date="2020-04-04T13:17:00Z">
            <w:rPr>
              <w:rFonts w:asciiTheme="minorHAnsi" w:eastAsiaTheme="minorEastAsia" w:hAnsiTheme="minorHAnsi" w:cstheme="minorBidi"/>
              <w:sz w:val="22"/>
              <w:szCs w:val="22"/>
            </w:rPr>
          </w:rPrChange>
        </w:rPr>
        <w:tab/>
      </w:r>
      <w:r w:rsidRPr="008E2A69">
        <w:rPr>
          <w:lang w:eastAsia="ko-KR"/>
          <w:rPrChange w:id="788" w:author="CR#0701r1" w:date="2020-04-04T13:17:00Z">
            <w:rPr>
              <w:lang w:eastAsia="ko-KR"/>
            </w:rPr>
          </w:rPrChange>
        </w:rPr>
        <w:t>Activation/Deactivation of PDCP duplication</w:t>
      </w:r>
      <w:r w:rsidRPr="008E2A69">
        <w:rPr>
          <w:rPrChange w:id="789" w:author="CR#0701r1" w:date="2020-04-04T13:17:00Z">
            <w:rPr/>
          </w:rPrChange>
        </w:rPr>
        <w:tab/>
      </w:r>
      <w:r w:rsidRPr="008E2A69">
        <w:rPr>
          <w:rPrChange w:id="790" w:author="CR#0701r1" w:date="2020-04-04T13:17:00Z">
            <w:rPr/>
          </w:rPrChange>
        </w:rPr>
        <w:fldChar w:fldCharType="begin" w:fldLock="1"/>
      </w:r>
      <w:r w:rsidRPr="008E2A69">
        <w:rPr>
          <w:rPrChange w:id="791" w:author="CR#0701r1" w:date="2020-04-04T13:17:00Z">
            <w:rPr/>
          </w:rPrChange>
        </w:rPr>
        <w:instrText xml:space="preserve"> PAGEREF _Toc29239854 \h </w:instrText>
      </w:r>
      <w:r w:rsidRPr="008E2A69">
        <w:rPr>
          <w:rPrChange w:id="792" w:author="CR#0701r1" w:date="2020-04-04T13:17:00Z">
            <w:rPr/>
          </w:rPrChange>
        </w:rPr>
      </w:r>
      <w:r w:rsidRPr="008E2A69">
        <w:rPr>
          <w:rPrChange w:id="793" w:author="CR#0701r1" w:date="2020-04-04T13:17:00Z">
            <w:rPr/>
          </w:rPrChange>
        </w:rPr>
        <w:fldChar w:fldCharType="separate"/>
      </w:r>
      <w:r w:rsidRPr="008E2A69">
        <w:rPr>
          <w:rPrChange w:id="794" w:author="CR#0701r1" w:date="2020-04-04T13:17:00Z">
            <w:rPr/>
          </w:rPrChange>
        </w:rPr>
        <w:t>43</w:t>
      </w:r>
      <w:r w:rsidRPr="008E2A69">
        <w:rPr>
          <w:rPrChange w:id="795" w:author="CR#0701r1" w:date="2020-04-04T13:17:00Z">
            <w:rPr/>
          </w:rPrChange>
        </w:rPr>
        <w:fldChar w:fldCharType="end"/>
      </w:r>
    </w:p>
    <w:p w:rsidR="005174E9" w:rsidRPr="008E2A69" w:rsidRDefault="005174E9">
      <w:pPr>
        <w:pStyle w:val="TOC2"/>
        <w:rPr>
          <w:rFonts w:asciiTheme="minorHAnsi" w:eastAsiaTheme="minorEastAsia" w:hAnsiTheme="minorHAnsi" w:cstheme="minorBidi"/>
          <w:sz w:val="22"/>
          <w:szCs w:val="22"/>
          <w:rPrChange w:id="796" w:author="CR#0701r1" w:date="2020-04-04T13:17:00Z">
            <w:rPr>
              <w:rFonts w:asciiTheme="minorHAnsi" w:eastAsiaTheme="minorEastAsia" w:hAnsiTheme="minorHAnsi" w:cstheme="minorBidi"/>
              <w:sz w:val="22"/>
              <w:szCs w:val="22"/>
            </w:rPr>
          </w:rPrChange>
        </w:rPr>
      </w:pPr>
      <w:r w:rsidRPr="008E2A69">
        <w:rPr>
          <w:rPrChange w:id="797" w:author="CR#0701r1" w:date="2020-04-04T13:17:00Z">
            <w:rPr/>
          </w:rPrChange>
        </w:rPr>
        <w:t>5.11</w:t>
      </w:r>
      <w:r w:rsidRPr="008E2A69">
        <w:rPr>
          <w:rFonts w:asciiTheme="minorHAnsi" w:eastAsiaTheme="minorEastAsia" w:hAnsiTheme="minorHAnsi" w:cstheme="minorBidi"/>
          <w:sz w:val="22"/>
          <w:szCs w:val="22"/>
          <w:rPrChange w:id="798" w:author="CR#0701r1" w:date="2020-04-04T13:17:00Z">
            <w:rPr>
              <w:rFonts w:asciiTheme="minorHAnsi" w:eastAsiaTheme="minorEastAsia" w:hAnsiTheme="minorHAnsi" w:cstheme="minorBidi"/>
              <w:sz w:val="22"/>
              <w:szCs w:val="22"/>
            </w:rPr>
          </w:rPrChange>
        </w:rPr>
        <w:tab/>
      </w:r>
      <w:r w:rsidRPr="008E2A69">
        <w:rPr>
          <w:lang w:eastAsia="ko-KR"/>
          <w:rPrChange w:id="799" w:author="CR#0701r1" w:date="2020-04-04T13:17:00Z">
            <w:rPr>
              <w:lang w:eastAsia="ko-KR"/>
            </w:rPr>
          </w:rPrChange>
        </w:rPr>
        <w:t>MAC reconfiguration</w:t>
      </w:r>
      <w:r w:rsidRPr="008E2A69">
        <w:rPr>
          <w:rPrChange w:id="800" w:author="CR#0701r1" w:date="2020-04-04T13:17:00Z">
            <w:rPr/>
          </w:rPrChange>
        </w:rPr>
        <w:tab/>
      </w:r>
      <w:r w:rsidRPr="008E2A69">
        <w:rPr>
          <w:rPrChange w:id="801" w:author="CR#0701r1" w:date="2020-04-04T13:17:00Z">
            <w:rPr/>
          </w:rPrChange>
        </w:rPr>
        <w:fldChar w:fldCharType="begin" w:fldLock="1"/>
      </w:r>
      <w:r w:rsidRPr="008E2A69">
        <w:rPr>
          <w:rPrChange w:id="802" w:author="CR#0701r1" w:date="2020-04-04T13:17:00Z">
            <w:rPr/>
          </w:rPrChange>
        </w:rPr>
        <w:instrText xml:space="preserve"> PAGEREF _Toc29239855 \h </w:instrText>
      </w:r>
      <w:r w:rsidRPr="008E2A69">
        <w:rPr>
          <w:rPrChange w:id="803" w:author="CR#0701r1" w:date="2020-04-04T13:17:00Z">
            <w:rPr/>
          </w:rPrChange>
        </w:rPr>
      </w:r>
      <w:r w:rsidRPr="008E2A69">
        <w:rPr>
          <w:rPrChange w:id="804" w:author="CR#0701r1" w:date="2020-04-04T13:17:00Z">
            <w:rPr/>
          </w:rPrChange>
        </w:rPr>
        <w:fldChar w:fldCharType="separate"/>
      </w:r>
      <w:r w:rsidRPr="008E2A69">
        <w:rPr>
          <w:rPrChange w:id="805" w:author="CR#0701r1" w:date="2020-04-04T13:17:00Z">
            <w:rPr/>
          </w:rPrChange>
        </w:rPr>
        <w:t>44</w:t>
      </w:r>
      <w:r w:rsidRPr="008E2A69">
        <w:rPr>
          <w:rPrChange w:id="806" w:author="CR#0701r1" w:date="2020-04-04T13:17:00Z">
            <w:rPr/>
          </w:rPrChange>
        </w:rPr>
        <w:fldChar w:fldCharType="end"/>
      </w:r>
    </w:p>
    <w:p w:rsidR="005174E9" w:rsidRPr="008E2A69" w:rsidRDefault="005174E9">
      <w:pPr>
        <w:pStyle w:val="TOC2"/>
        <w:rPr>
          <w:rFonts w:asciiTheme="minorHAnsi" w:eastAsiaTheme="minorEastAsia" w:hAnsiTheme="minorHAnsi" w:cstheme="minorBidi"/>
          <w:sz w:val="22"/>
          <w:szCs w:val="22"/>
          <w:rPrChange w:id="807" w:author="CR#0701r1" w:date="2020-04-04T13:17:00Z">
            <w:rPr>
              <w:rFonts w:asciiTheme="minorHAnsi" w:eastAsiaTheme="minorEastAsia" w:hAnsiTheme="minorHAnsi" w:cstheme="minorBidi"/>
              <w:sz w:val="22"/>
              <w:szCs w:val="22"/>
            </w:rPr>
          </w:rPrChange>
        </w:rPr>
      </w:pPr>
      <w:r w:rsidRPr="008E2A69">
        <w:rPr>
          <w:rPrChange w:id="808" w:author="CR#0701r1" w:date="2020-04-04T13:17:00Z">
            <w:rPr/>
          </w:rPrChange>
        </w:rPr>
        <w:t>5.12</w:t>
      </w:r>
      <w:r w:rsidRPr="008E2A69">
        <w:rPr>
          <w:rFonts w:asciiTheme="minorHAnsi" w:eastAsiaTheme="minorEastAsia" w:hAnsiTheme="minorHAnsi" w:cstheme="minorBidi"/>
          <w:sz w:val="22"/>
          <w:szCs w:val="22"/>
          <w:rPrChange w:id="809" w:author="CR#0701r1" w:date="2020-04-04T13:17:00Z">
            <w:rPr>
              <w:rFonts w:asciiTheme="minorHAnsi" w:eastAsiaTheme="minorEastAsia" w:hAnsiTheme="minorHAnsi" w:cstheme="minorBidi"/>
              <w:sz w:val="22"/>
              <w:szCs w:val="22"/>
            </w:rPr>
          </w:rPrChange>
        </w:rPr>
        <w:tab/>
      </w:r>
      <w:r w:rsidRPr="008E2A69">
        <w:rPr>
          <w:lang w:eastAsia="ko-KR"/>
          <w:rPrChange w:id="810" w:author="CR#0701r1" w:date="2020-04-04T13:17:00Z">
            <w:rPr>
              <w:lang w:eastAsia="ko-KR"/>
            </w:rPr>
          </w:rPrChange>
        </w:rPr>
        <w:t>MAC Reset</w:t>
      </w:r>
      <w:r w:rsidRPr="008E2A69">
        <w:rPr>
          <w:rPrChange w:id="811" w:author="CR#0701r1" w:date="2020-04-04T13:17:00Z">
            <w:rPr/>
          </w:rPrChange>
        </w:rPr>
        <w:tab/>
      </w:r>
      <w:r w:rsidRPr="008E2A69">
        <w:rPr>
          <w:rPrChange w:id="812" w:author="CR#0701r1" w:date="2020-04-04T13:17:00Z">
            <w:rPr/>
          </w:rPrChange>
        </w:rPr>
        <w:fldChar w:fldCharType="begin" w:fldLock="1"/>
      </w:r>
      <w:r w:rsidRPr="008E2A69">
        <w:rPr>
          <w:rPrChange w:id="813" w:author="CR#0701r1" w:date="2020-04-04T13:17:00Z">
            <w:rPr/>
          </w:rPrChange>
        </w:rPr>
        <w:instrText xml:space="preserve"> PAGEREF _Toc29239856 \h </w:instrText>
      </w:r>
      <w:r w:rsidRPr="008E2A69">
        <w:rPr>
          <w:rPrChange w:id="814" w:author="CR#0701r1" w:date="2020-04-04T13:17:00Z">
            <w:rPr/>
          </w:rPrChange>
        </w:rPr>
      </w:r>
      <w:r w:rsidRPr="008E2A69">
        <w:rPr>
          <w:rPrChange w:id="815" w:author="CR#0701r1" w:date="2020-04-04T13:17:00Z">
            <w:rPr/>
          </w:rPrChange>
        </w:rPr>
        <w:fldChar w:fldCharType="separate"/>
      </w:r>
      <w:r w:rsidRPr="008E2A69">
        <w:rPr>
          <w:rPrChange w:id="816" w:author="CR#0701r1" w:date="2020-04-04T13:17:00Z">
            <w:rPr/>
          </w:rPrChange>
        </w:rPr>
        <w:t>44</w:t>
      </w:r>
      <w:r w:rsidRPr="008E2A69">
        <w:rPr>
          <w:rPrChange w:id="817" w:author="CR#0701r1" w:date="2020-04-04T13:17:00Z">
            <w:rPr/>
          </w:rPrChange>
        </w:rPr>
        <w:fldChar w:fldCharType="end"/>
      </w:r>
    </w:p>
    <w:p w:rsidR="005174E9" w:rsidRPr="008E2A69" w:rsidRDefault="005174E9">
      <w:pPr>
        <w:pStyle w:val="TOC2"/>
        <w:rPr>
          <w:rFonts w:asciiTheme="minorHAnsi" w:eastAsiaTheme="minorEastAsia" w:hAnsiTheme="minorHAnsi" w:cstheme="minorBidi"/>
          <w:sz w:val="22"/>
          <w:szCs w:val="22"/>
          <w:rPrChange w:id="818" w:author="CR#0701r1" w:date="2020-04-04T13:17:00Z">
            <w:rPr>
              <w:rFonts w:asciiTheme="minorHAnsi" w:eastAsiaTheme="minorEastAsia" w:hAnsiTheme="minorHAnsi" w:cstheme="minorBidi"/>
              <w:sz w:val="22"/>
              <w:szCs w:val="22"/>
            </w:rPr>
          </w:rPrChange>
        </w:rPr>
      </w:pPr>
      <w:r w:rsidRPr="008E2A69">
        <w:rPr>
          <w:rPrChange w:id="819" w:author="CR#0701r1" w:date="2020-04-04T13:17:00Z">
            <w:rPr/>
          </w:rPrChange>
        </w:rPr>
        <w:t>5.13</w:t>
      </w:r>
      <w:r w:rsidRPr="008E2A69">
        <w:rPr>
          <w:rFonts w:asciiTheme="minorHAnsi" w:eastAsiaTheme="minorEastAsia" w:hAnsiTheme="minorHAnsi" w:cstheme="minorBidi"/>
          <w:sz w:val="22"/>
          <w:szCs w:val="22"/>
          <w:rPrChange w:id="820" w:author="CR#0701r1" w:date="2020-04-04T13:17:00Z">
            <w:rPr>
              <w:rFonts w:asciiTheme="minorHAnsi" w:eastAsiaTheme="minorEastAsia" w:hAnsiTheme="minorHAnsi" w:cstheme="minorBidi"/>
              <w:sz w:val="22"/>
              <w:szCs w:val="22"/>
            </w:rPr>
          </w:rPrChange>
        </w:rPr>
        <w:tab/>
      </w:r>
      <w:r w:rsidRPr="008E2A69">
        <w:rPr>
          <w:lang w:eastAsia="ko-KR"/>
          <w:rPrChange w:id="821" w:author="CR#0701r1" w:date="2020-04-04T13:17:00Z">
            <w:rPr>
              <w:lang w:eastAsia="ko-KR"/>
            </w:rPr>
          </w:rPrChange>
        </w:rPr>
        <w:t>Handling of unknown, unforeseen and erroneous protocol data</w:t>
      </w:r>
      <w:r w:rsidRPr="008E2A69">
        <w:rPr>
          <w:rPrChange w:id="822" w:author="CR#0701r1" w:date="2020-04-04T13:17:00Z">
            <w:rPr/>
          </w:rPrChange>
        </w:rPr>
        <w:tab/>
      </w:r>
      <w:r w:rsidRPr="008E2A69">
        <w:rPr>
          <w:rPrChange w:id="823" w:author="CR#0701r1" w:date="2020-04-04T13:17:00Z">
            <w:rPr/>
          </w:rPrChange>
        </w:rPr>
        <w:fldChar w:fldCharType="begin" w:fldLock="1"/>
      </w:r>
      <w:r w:rsidRPr="008E2A69">
        <w:rPr>
          <w:rPrChange w:id="824" w:author="CR#0701r1" w:date="2020-04-04T13:17:00Z">
            <w:rPr/>
          </w:rPrChange>
        </w:rPr>
        <w:instrText xml:space="preserve"> PAGEREF _Toc29239857 \h </w:instrText>
      </w:r>
      <w:r w:rsidRPr="008E2A69">
        <w:rPr>
          <w:rPrChange w:id="825" w:author="CR#0701r1" w:date="2020-04-04T13:17:00Z">
            <w:rPr/>
          </w:rPrChange>
        </w:rPr>
      </w:r>
      <w:r w:rsidRPr="008E2A69">
        <w:rPr>
          <w:rPrChange w:id="826" w:author="CR#0701r1" w:date="2020-04-04T13:17:00Z">
            <w:rPr/>
          </w:rPrChange>
        </w:rPr>
        <w:fldChar w:fldCharType="separate"/>
      </w:r>
      <w:r w:rsidRPr="008E2A69">
        <w:rPr>
          <w:rPrChange w:id="827" w:author="CR#0701r1" w:date="2020-04-04T13:17:00Z">
            <w:rPr/>
          </w:rPrChange>
        </w:rPr>
        <w:t>45</w:t>
      </w:r>
      <w:r w:rsidRPr="008E2A69">
        <w:rPr>
          <w:rPrChange w:id="828" w:author="CR#0701r1" w:date="2020-04-04T13:17:00Z">
            <w:rPr/>
          </w:rPrChange>
        </w:rPr>
        <w:fldChar w:fldCharType="end"/>
      </w:r>
    </w:p>
    <w:p w:rsidR="005174E9" w:rsidRPr="008E2A69" w:rsidRDefault="005174E9">
      <w:pPr>
        <w:pStyle w:val="TOC2"/>
        <w:rPr>
          <w:rFonts w:asciiTheme="minorHAnsi" w:eastAsiaTheme="minorEastAsia" w:hAnsiTheme="minorHAnsi" w:cstheme="minorBidi"/>
          <w:sz w:val="22"/>
          <w:szCs w:val="22"/>
          <w:rPrChange w:id="829" w:author="CR#0701r1" w:date="2020-04-04T13:17:00Z">
            <w:rPr>
              <w:rFonts w:asciiTheme="minorHAnsi" w:eastAsiaTheme="minorEastAsia" w:hAnsiTheme="minorHAnsi" w:cstheme="minorBidi"/>
              <w:sz w:val="22"/>
              <w:szCs w:val="22"/>
            </w:rPr>
          </w:rPrChange>
        </w:rPr>
      </w:pPr>
      <w:r w:rsidRPr="008E2A69">
        <w:rPr>
          <w:rPrChange w:id="830" w:author="CR#0701r1" w:date="2020-04-04T13:17:00Z">
            <w:rPr/>
          </w:rPrChange>
        </w:rPr>
        <w:t>5.14</w:t>
      </w:r>
      <w:r w:rsidRPr="008E2A69">
        <w:rPr>
          <w:rFonts w:asciiTheme="minorHAnsi" w:eastAsiaTheme="minorEastAsia" w:hAnsiTheme="minorHAnsi" w:cstheme="minorBidi"/>
          <w:sz w:val="22"/>
          <w:szCs w:val="22"/>
          <w:rPrChange w:id="831" w:author="CR#0701r1" w:date="2020-04-04T13:17:00Z">
            <w:rPr>
              <w:rFonts w:asciiTheme="minorHAnsi" w:eastAsiaTheme="minorEastAsia" w:hAnsiTheme="minorHAnsi" w:cstheme="minorBidi"/>
              <w:sz w:val="22"/>
              <w:szCs w:val="22"/>
            </w:rPr>
          </w:rPrChange>
        </w:rPr>
        <w:tab/>
      </w:r>
      <w:r w:rsidRPr="008E2A69">
        <w:rPr>
          <w:lang w:eastAsia="ko-KR"/>
          <w:rPrChange w:id="832" w:author="CR#0701r1" w:date="2020-04-04T13:17:00Z">
            <w:rPr>
              <w:lang w:eastAsia="ko-KR"/>
            </w:rPr>
          </w:rPrChange>
        </w:rPr>
        <w:t>Handling of measurement gaps</w:t>
      </w:r>
      <w:r w:rsidRPr="008E2A69">
        <w:rPr>
          <w:rPrChange w:id="833" w:author="CR#0701r1" w:date="2020-04-04T13:17:00Z">
            <w:rPr/>
          </w:rPrChange>
        </w:rPr>
        <w:tab/>
      </w:r>
      <w:r w:rsidRPr="008E2A69">
        <w:rPr>
          <w:rPrChange w:id="834" w:author="CR#0701r1" w:date="2020-04-04T13:17:00Z">
            <w:rPr/>
          </w:rPrChange>
        </w:rPr>
        <w:fldChar w:fldCharType="begin" w:fldLock="1"/>
      </w:r>
      <w:r w:rsidRPr="008E2A69">
        <w:rPr>
          <w:rPrChange w:id="835" w:author="CR#0701r1" w:date="2020-04-04T13:17:00Z">
            <w:rPr/>
          </w:rPrChange>
        </w:rPr>
        <w:instrText xml:space="preserve"> PAGEREF _Toc29239858 \h </w:instrText>
      </w:r>
      <w:r w:rsidRPr="008E2A69">
        <w:rPr>
          <w:rPrChange w:id="836" w:author="CR#0701r1" w:date="2020-04-04T13:17:00Z">
            <w:rPr/>
          </w:rPrChange>
        </w:rPr>
      </w:r>
      <w:r w:rsidRPr="008E2A69">
        <w:rPr>
          <w:rPrChange w:id="837" w:author="CR#0701r1" w:date="2020-04-04T13:17:00Z">
            <w:rPr/>
          </w:rPrChange>
        </w:rPr>
        <w:fldChar w:fldCharType="separate"/>
      </w:r>
      <w:r w:rsidRPr="008E2A69">
        <w:rPr>
          <w:rPrChange w:id="838" w:author="CR#0701r1" w:date="2020-04-04T13:17:00Z">
            <w:rPr/>
          </w:rPrChange>
        </w:rPr>
        <w:t>45</w:t>
      </w:r>
      <w:r w:rsidRPr="008E2A69">
        <w:rPr>
          <w:rPrChange w:id="839" w:author="CR#0701r1" w:date="2020-04-04T13:17:00Z">
            <w:rPr/>
          </w:rPrChange>
        </w:rPr>
        <w:fldChar w:fldCharType="end"/>
      </w:r>
    </w:p>
    <w:p w:rsidR="005174E9" w:rsidRPr="008E2A69" w:rsidRDefault="005174E9">
      <w:pPr>
        <w:pStyle w:val="TOC2"/>
        <w:rPr>
          <w:rFonts w:asciiTheme="minorHAnsi" w:eastAsiaTheme="minorEastAsia" w:hAnsiTheme="minorHAnsi" w:cstheme="minorBidi"/>
          <w:sz w:val="22"/>
          <w:szCs w:val="22"/>
          <w:rPrChange w:id="840" w:author="CR#0701r1" w:date="2020-04-04T13:17:00Z">
            <w:rPr>
              <w:rFonts w:asciiTheme="minorHAnsi" w:eastAsiaTheme="minorEastAsia" w:hAnsiTheme="minorHAnsi" w:cstheme="minorBidi"/>
              <w:sz w:val="22"/>
              <w:szCs w:val="22"/>
            </w:rPr>
          </w:rPrChange>
        </w:rPr>
      </w:pPr>
      <w:r w:rsidRPr="008E2A69">
        <w:rPr>
          <w:rPrChange w:id="841" w:author="CR#0701r1" w:date="2020-04-04T13:17:00Z">
            <w:rPr/>
          </w:rPrChange>
        </w:rPr>
        <w:t>5.15</w:t>
      </w:r>
      <w:r w:rsidRPr="008E2A69">
        <w:rPr>
          <w:rFonts w:asciiTheme="minorHAnsi" w:eastAsiaTheme="minorEastAsia" w:hAnsiTheme="minorHAnsi" w:cstheme="minorBidi"/>
          <w:sz w:val="22"/>
          <w:szCs w:val="22"/>
          <w:rPrChange w:id="842" w:author="CR#0701r1" w:date="2020-04-04T13:17:00Z">
            <w:rPr>
              <w:rFonts w:asciiTheme="minorHAnsi" w:eastAsiaTheme="minorEastAsia" w:hAnsiTheme="minorHAnsi" w:cstheme="minorBidi"/>
              <w:sz w:val="22"/>
              <w:szCs w:val="22"/>
            </w:rPr>
          </w:rPrChange>
        </w:rPr>
        <w:tab/>
      </w:r>
      <w:r w:rsidRPr="008E2A69">
        <w:rPr>
          <w:lang w:eastAsia="ko-KR"/>
          <w:rPrChange w:id="843" w:author="CR#0701r1" w:date="2020-04-04T13:17:00Z">
            <w:rPr>
              <w:lang w:eastAsia="ko-KR"/>
            </w:rPr>
          </w:rPrChange>
        </w:rPr>
        <w:t>Bandwidth Part (BWP) operation</w:t>
      </w:r>
      <w:r w:rsidRPr="008E2A69">
        <w:rPr>
          <w:rPrChange w:id="844" w:author="CR#0701r1" w:date="2020-04-04T13:17:00Z">
            <w:rPr/>
          </w:rPrChange>
        </w:rPr>
        <w:tab/>
      </w:r>
      <w:r w:rsidRPr="008E2A69">
        <w:rPr>
          <w:rPrChange w:id="845" w:author="CR#0701r1" w:date="2020-04-04T13:17:00Z">
            <w:rPr/>
          </w:rPrChange>
        </w:rPr>
        <w:fldChar w:fldCharType="begin" w:fldLock="1"/>
      </w:r>
      <w:r w:rsidRPr="008E2A69">
        <w:rPr>
          <w:rPrChange w:id="846" w:author="CR#0701r1" w:date="2020-04-04T13:17:00Z">
            <w:rPr/>
          </w:rPrChange>
        </w:rPr>
        <w:instrText xml:space="preserve"> PAGEREF _Toc29239859 \h </w:instrText>
      </w:r>
      <w:r w:rsidRPr="008E2A69">
        <w:rPr>
          <w:rPrChange w:id="847" w:author="CR#0701r1" w:date="2020-04-04T13:17:00Z">
            <w:rPr/>
          </w:rPrChange>
        </w:rPr>
      </w:r>
      <w:r w:rsidRPr="008E2A69">
        <w:rPr>
          <w:rPrChange w:id="848" w:author="CR#0701r1" w:date="2020-04-04T13:17:00Z">
            <w:rPr/>
          </w:rPrChange>
        </w:rPr>
        <w:fldChar w:fldCharType="separate"/>
      </w:r>
      <w:r w:rsidRPr="008E2A69">
        <w:rPr>
          <w:rPrChange w:id="849" w:author="CR#0701r1" w:date="2020-04-04T13:17:00Z">
            <w:rPr/>
          </w:rPrChange>
        </w:rPr>
        <w:t>45</w:t>
      </w:r>
      <w:r w:rsidRPr="008E2A69">
        <w:rPr>
          <w:rPrChange w:id="850" w:author="CR#0701r1" w:date="2020-04-04T13:17:00Z">
            <w:rPr/>
          </w:rPrChange>
        </w:rPr>
        <w:fldChar w:fldCharType="end"/>
      </w:r>
    </w:p>
    <w:p w:rsidR="005174E9" w:rsidRPr="008E2A69" w:rsidRDefault="005174E9">
      <w:pPr>
        <w:pStyle w:val="TOC2"/>
        <w:rPr>
          <w:rFonts w:asciiTheme="minorHAnsi" w:eastAsiaTheme="minorEastAsia" w:hAnsiTheme="minorHAnsi" w:cstheme="minorBidi"/>
          <w:sz w:val="22"/>
          <w:szCs w:val="22"/>
          <w:rPrChange w:id="851" w:author="CR#0701r1" w:date="2020-04-04T13:17:00Z">
            <w:rPr>
              <w:rFonts w:asciiTheme="minorHAnsi" w:eastAsiaTheme="minorEastAsia" w:hAnsiTheme="minorHAnsi" w:cstheme="minorBidi"/>
              <w:sz w:val="22"/>
              <w:szCs w:val="22"/>
            </w:rPr>
          </w:rPrChange>
        </w:rPr>
      </w:pPr>
      <w:r w:rsidRPr="008E2A69">
        <w:rPr>
          <w:rPrChange w:id="852" w:author="CR#0701r1" w:date="2020-04-04T13:17:00Z">
            <w:rPr/>
          </w:rPrChange>
        </w:rPr>
        <w:t>5.16</w:t>
      </w:r>
      <w:r w:rsidRPr="008E2A69">
        <w:rPr>
          <w:rFonts w:asciiTheme="minorHAnsi" w:eastAsiaTheme="minorEastAsia" w:hAnsiTheme="minorHAnsi" w:cstheme="minorBidi"/>
          <w:sz w:val="22"/>
          <w:szCs w:val="22"/>
          <w:rPrChange w:id="853" w:author="CR#0701r1" w:date="2020-04-04T13:17:00Z">
            <w:rPr>
              <w:rFonts w:asciiTheme="minorHAnsi" w:eastAsiaTheme="minorEastAsia" w:hAnsiTheme="minorHAnsi" w:cstheme="minorBidi"/>
              <w:sz w:val="22"/>
              <w:szCs w:val="22"/>
            </w:rPr>
          </w:rPrChange>
        </w:rPr>
        <w:tab/>
      </w:r>
      <w:r w:rsidRPr="008E2A69">
        <w:rPr>
          <w:lang w:eastAsia="ko-KR"/>
          <w:rPrChange w:id="854" w:author="CR#0701r1" w:date="2020-04-04T13:17:00Z">
            <w:rPr>
              <w:lang w:eastAsia="ko-KR"/>
            </w:rPr>
          </w:rPrChange>
        </w:rPr>
        <w:t>SUL operation</w:t>
      </w:r>
      <w:r w:rsidRPr="008E2A69">
        <w:rPr>
          <w:rPrChange w:id="855" w:author="CR#0701r1" w:date="2020-04-04T13:17:00Z">
            <w:rPr/>
          </w:rPrChange>
        </w:rPr>
        <w:tab/>
      </w:r>
      <w:r w:rsidRPr="008E2A69">
        <w:rPr>
          <w:rPrChange w:id="856" w:author="CR#0701r1" w:date="2020-04-04T13:17:00Z">
            <w:rPr/>
          </w:rPrChange>
        </w:rPr>
        <w:fldChar w:fldCharType="begin" w:fldLock="1"/>
      </w:r>
      <w:r w:rsidRPr="008E2A69">
        <w:rPr>
          <w:rPrChange w:id="857" w:author="CR#0701r1" w:date="2020-04-04T13:17:00Z">
            <w:rPr/>
          </w:rPrChange>
        </w:rPr>
        <w:instrText xml:space="preserve"> PAGEREF _Toc29239860 \h </w:instrText>
      </w:r>
      <w:r w:rsidRPr="008E2A69">
        <w:rPr>
          <w:rPrChange w:id="858" w:author="CR#0701r1" w:date="2020-04-04T13:17:00Z">
            <w:rPr/>
          </w:rPrChange>
        </w:rPr>
      </w:r>
      <w:r w:rsidRPr="008E2A69">
        <w:rPr>
          <w:rPrChange w:id="859" w:author="CR#0701r1" w:date="2020-04-04T13:17:00Z">
            <w:rPr/>
          </w:rPrChange>
        </w:rPr>
        <w:fldChar w:fldCharType="separate"/>
      </w:r>
      <w:r w:rsidRPr="008E2A69">
        <w:rPr>
          <w:rPrChange w:id="860" w:author="CR#0701r1" w:date="2020-04-04T13:17:00Z">
            <w:rPr/>
          </w:rPrChange>
        </w:rPr>
        <w:t>47</w:t>
      </w:r>
      <w:r w:rsidRPr="008E2A69">
        <w:rPr>
          <w:rPrChange w:id="861" w:author="CR#0701r1" w:date="2020-04-04T13:17:00Z">
            <w:rPr/>
          </w:rPrChange>
        </w:rPr>
        <w:fldChar w:fldCharType="end"/>
      </w:r>
    </w:p>
    <w:p w:rsidR="005174E9" w:rsidRPr="008E2A69" w:rsidRDefault="005174E9">
      <w:pPr>
        <w:pStyle w:val="TOC2"/>
        <w:rPr>
          <w:rFonts w:asciiTheme="minorHAnsi" w:eastAsiaTheme="minorEastAsia" w:hAnsiTheme="minorHAnsi" w:cstheme="minorBidi"/>
          <w:sz w:val="22"/>
          <w:szCs w:val="22"/>
          <w:rPrChange w:id="862" w:author="CR#0701r1" w:date="2020-04-04T13:17:00Z">
            <w:rPr>
              <w:rFonts w:asciiTheme="minorHAnsi" w:eastAsiaTheme="minorEastAsia" w:hAnsiTheme="minorHAnsi" w:cstheme="minorBidi"/>
              <w:sz w:val="22"/>
              <w:szCs w:val="22"/>
            </w:rPr>
          </w:rPrChange>
        </w:rPr>
      </w:pPr>
      <w:r w:rsidRPr="008E2A69">
        <w:rPr>
          <w:rPrChange w:id="863" w:author="CR#0701r1" w:date="2020-04-04T13:17:00Z">
            <w:rPr/>
          </w:rPrChange>
        </w:rPr>
        <w:t>5.17</w:t>
      </w:r>
      <w:r w:rsidRPr="008E2A69">
        <w:rPr>
          <w:rFonts w:asciiTheme="minorHAnsi" w:eastAsiaTheme="minorEastAsia" w:hAnsiTheme="minorHAnsi" w:cstheme="minorBidi"/>
          <w:sz w:val="22"/>
          <w:szCs w:val="22"/>
          <w:rPrChange w:id="864" w:author="CR#0701r1" w:date="2020-04-04T13:17:00Z">
            <w:rPr>
              <w:rFonts w:asciiTheme="minorHAnsi" w:eastAsiaTheme="minorEastAsia" w:hAnsiTheme="minorHAnsi" w:cstheme="minorBidi"/>
              <w:sz w:val="22"/>
              <w:szCs w:val="22"/>
            </w:rPr>
          </w:rPrChange>
        </w:rPr>
        <w:tab/>
      </w:r>
      <w:r w:rsidRPr="008E2A69">
        <w:rPr>
          <w:lang w:eastAsia="ko-KR"/>
          <w:rPrChange w:id="865" w:author="CR#0701r1" w:date="2020-04-04T13:17:00Z">
            <w:rPr>
              <w:lang w:eastAsia="ko-KR"/>
            </w:rPr>
          </w:rPrChange>
        </w:rPr>
        <w:t>Beam Failure Detection and Recovery procedure</w:t>
      </w:r>
      <w:r w:rsidRPr="008E2A69">
        <w:rPr>
          <w:rPrChange w:id="866" w:author="CR#0701r1" w:date="2020-04-04T13:17:00Z">
            <w:rPr/>
          </w:rPrChange>
        </w:rPr>
        <w:tab/>
      </w:r>
      <w:r w:rsidRPr="008E2A69">
        <w:rPr>
          <w:rPrChange w:id="867" w:author="CR#0701r1" w:date="2020-04-04T13:17:00Z">
            <w:rPr/>
          </w:rPrChange>
        </w:rPr>
        <w:fldChar w:fldCharType="begin" w:fldLock="1"/>
      </w:r>
      <w:r w:rsidRPr="008E2A69">
        <w:rPr>
          <w:rPrChange w:id="868" w:author="CR#0701r1" w:date="2020-04-04T13:17:00Z">
            <w:rPr/>
          </w:rPrChange>
        </w:rPr>
        <w:instrText xml:space="preserve"> PAGEREF _Toc29239861 \h </w:instrText>
      </w:r>
      <w:r w:rsidRPr="008E2A69">
        <w:rPr>
          <w:rPrChange w:id="869" w:author="CR#0701r1" w:date="2020-04-04T13:17:00Z">
            <w:rPr/>
          </w:rPrChange>
        </w:rPr>
      </w:r>
      <w:r w:rsidRPr="008E2A69">
        <w:rPr>
          <w:rPrChange w:id="870" w:author="CR#0701r1" w:date="2020-04-04T13:17:00Z">
            <w:rPr/>
          </w:rPrChange>
        </w:rPr>
        <w:fldChar w:fldCharType="separate"/>
      </w:r>
      <w:r w:rsidRPr="008E2A69">
        <w:rPr>
          <w:rPrChange w:id="871" w:author="CR#0701r1" w:date="2020-04-04T13:17:00Z">
            <w:rPr/>
          </w:rPrChange>
        </w:rPr>
        <w:t>48</w:t>
      </w:r>
      <w:r w:rsidRPr="008E2A69">
        <w:rPr>
          <w:rPrChange w:id="872" w:author="CR#0701r1" w:date="2020-04-04T13:17:00Z">
            <w:rPr/>
          </w:rPrChange>
        </w:rPr>
        <w:fldChar w:fldCharType="end"/>
      </w:r>
    </w:p>
    <w:p w:rsidR="005174E9" w:rsidRPr="008E2A69" w:rsidRDefault="005174E9">
      <w:pPr>
        <w:pStyle w:val="TOC2"/>
        <w:rPr>
          <w:rFonts w:asciiTheme="minorHAnsi" w:eastAsiaTheme="minorEastAsia" w:hAnsiTheme="minorHAnsi" w:cstheme="minorBidi"/>
          <w:sz w:val="22"/>
          <w:szCs w:val="22"/>
          <w:rPrChange w:id="873" w:author="CR#0701r1" w:date="2020-04-04T13:17:00Z">
            <w:rPr>
              <w:rFonts w:asciiTheme="minorHAnsi" w:eastAsiaTheme="minorEastAsia" w:hAnsiTheme="minorHAnsi" w:cstheme="minorBidi"/>
              <w:sz w:val="22"/>
              <w:szCs w:val="22"/>
            </w:rPr>
          </w:rPrChange>
        </w:rPr>
      </w:pPr>
      <w:r w:rsidRPr="008E2A69">
        <w:rPr>
          <w:rPrChange w:id="874" w:author="CR#0701r1" w:date="2020-04-04T13:17:00Z">
            <w:rPr/>
          </w:rPrChange>
        </w:rPr>
        <w:t>5.18</w:t>
      </w:r>
      <w:r w:rsidRPr="008E2A69">
        <w:rPr>
          <w:rFonts w:asciiTheme="minorHAnsi" w:eastAsiaTheme="minorEastAsia" w:hAnsiTheme="minorHAnsi" w:cstheme="minorBidi"/>
          <w:sz w:val="22"/>
          <w:szCs w:val="22"/>
          <w:rPrChange w:id="875" w:author="CR#0701r1" w:date="2020-04-04T13:17:00Z">
            <w:rPr>
              <w:rFonts w:asciiTheme="minorHAnsi" w:eastAsiaTheme="minorEastAsia" w:hAnsiTheme="minorHAnsi" w:cstheme="minorBidi"/>
              <w:sz w:val="22"/>
              <w:szCs w:val="22"/>
            </w:rPr>
          </w:rPrChange>
        </w:rPr>
        <w:tab/>
      </w:r>
      <w:r w:rsidRPr="008E2A69">
        <w:rPr>
          <w:rPrChange w:id="876" w:author="CR#0701r1" w:date="2020-04-04T13:17:00Z">
            <w:rPr/>
          </w:rPrChange>
        </w:rPr>
        <w:t>Handling</w:t>
      </w:r>
      <w:r w:rsidRPr="008E2A69">
        <w:rPr>
          <w:lang w:eastAsia="ko-KR"/>
          <w:rPrChange w:id="877" w:author="CR#0701r1" w:date="2020-04-04T13:17:00Z">
            <w:rPr>
              <w:lang w:eastAsia="ko-KR"/>
            </w:rPr>
          </w:rPrChange>
        </w:rPr>
        <w:t xml:space="preserve"> of MAC CEs</w:t>
      </w:r>
      <w:r w:rsidRPr="008E2A69">
        <w:rPr>
          <w:rPrChange w:id="878" w:author="CR#0701r1" w:date="2020-04-04T13:17:00Z">
            <w:rPr/>
          </w:rPrChange>
        </w:rPr>
        <w:tab/>
      </w:r>
      <w:r w:rsidRPr="008E2A69">
        <w:rPr>
          <w:rPrChange w:id="879" w:author="CR#0701r1" w:date="2020-04-04T13:17:00Z">
            <w:rPr/>
          </w:rPrChange>
        </w:rPr>
        <w:fldChar w:fldCharType="begin" w:fldLock="1"/>
      </w:r>
      <w:r w:rsidRPr="008E2A69">
        <w:rPr>
          <w:rPrChange w:id="880" w:author="CR#0701r1" w:date="2020-04-04T13:17:00Z">
            <w:rPr/>
          </w:rPrChange>
        </w:rPr>
        <w:instrText xml:space="preserve"> PAGEREF _Toc29239862 \h </w:instrText>
      </w:r>
      <w:r w:rsidRPr="008E2A69">
        <w:rPr>
          <w:rPrChange w:id="881" w:author="CR#0701r1" w:date="2020-04-04T13:17:00Z">
            <w:rPr/>
          </w:rPrChange>
        </w:rPr>
      </w:r>
      <w:r w:rsidRPr="008E2A69">
        <w:rPr>
          <w:rPrChange w:id="882" w:author="CR#0701r1" w:date="2020-04-04T13:17:00Z">
            <w:rPr/>
          </w:rPrChange>
        </w:rPr>
        <w:fldChar w:fldCharType="separate"/>
      </w:r>
      <w:r w:rsidRPr="008E2A69">
        <w:rPr>
          <w:rPrChange w:id="883" w:author="CR#0701r1" w:date="2020-04-04T13:17:00Z">
            <w:rPr/>
          </w:rPrChange>
        </w:rPr>
        <w:t>49</w:t>
      </w:r>
      <w:r w:rsidRPr="008E2A69">
        <w:rPr>
          <w:rPrChange w:id="884" w:author="CR#0701r1" w:date="2020-04-04T13:17:00Z">
            <w:rPr/>
          </w:rPrChange>
        </w:rPr>
        <w:fldChar w:fldCharType="end"/>
      </w:r>
    </w:p>
    <w:p w:rsidR="005174E9" w:rsidRPr="008E2A69" w:rsidRDefault="005174E9">
      <w:pPr>
        <w:pStyle w:val="TOC3"/>
        <w:rPr>
          <w:rFonts w:asciiTheme="minorHAnsi" w:eastAsiaTheme="minorEastAsia" w:hAnsiTheme="minorHAnsi" w:cstheme="minorBidi"/>
          <w:sz w:val="22"/>
          <w:szCs w:val="22"/>
          <w:rPrChange w:id="885" w:author="CR#0701r1" w:date="2020-04-04T13:17:00Z">
            <w:rPr>
              <w:rFonts w:asciiTheme="minorHAnsi" w:eastAsiaTheme="minorEastAsia" w:hAnsiTheme="minorHAnsi" w:cstheme="minorBidi"/>
              <w:sz w:val="22"/>
              <w:szCs w:val="22"/>
            </w:rPr>
          </w:rPrChange>
        </w:rPr>
      </w:pPr>
      <w:r w:rsidRPr="008E2A69">
        <w:rPr>
          <w:rPrChange w:id="886" w:author="CR#0701r1" w:date="2020-04-04T13:17:00Z">
            <w:rPr/>
          </w:rPrChange>
        </w:rPr>
        <w:t>5.18.1</w:t>
      </w:r>
      <w:r w:rsidRPr="008E2A69">
        <w:rPr>
          <w:rFonts w:asciiTheme="minorHAnsi" w:eastAsiaTheme="minorEastAsia" w:hAnsiTheme="minorHAnsi" w:cstheme="minorBidi"/>
          <w:sz w:val="22"/>
          <w:szCs w:val="22"/>
          <w:rPrChange w:id="887" w:author="CR#0701r1" w:date="2020-04-04T13:17:00Z">
            <w:rPr>
              <w:rFonts w:asciiTheme="minorHAnsi" w:eastAsiaTheme="minorEastAsia" w:hAnsiTheme="minorHAnsi" w:cstheme="minorBidi"/>
              <w:sz w:val="22"/>
              <w:szCs w:val="22"/>
            </w:rPr>
          </w:rPrChange>
        </w:rPr>
        <w:tab/>
      </w:r>
      <w:r w:rsidRPr="008E2A69">
        <w:rPr>
          <w:rPrChange w:id="888" w:author="CR#0701r1" w:date="2020-04-04T13:17:00Z">
            <w:rPr/>
          </w:rPrChange>
        </w:rPr>
        <w:t>General</w:t>
      </w:r>
      <w:r w:rsidRPr="008E2A69">
        <w:rPr>
          <w:rPrChange w:id="889" w:author="CR#0701r1" w:date="2020-04-04T13:17:00Z">
            <w:rPr/>
          </w:rPrChange>
        </w:rPr>
        <w:tab/>
      </w:r>
      <w:r w:rsidRPr="008E2A69">
        <w:rPr>
          <w:rPrChange w:id="890" w:author="CR#0701r1" w:date="2020-04-04T13:17:00Z">
            <w:rPr/>
          </w:rPrChange>
        </w:rPr>
        <w:fldChar w:fldCharType="begin" w:fldLock="1"/>
      </w:r>
      <w:r w:rsidRPr="008E2A69">
        <w:rPr>
          <w:rPrChange w:id="891" w:author="CR#0701r1" w:date="2020-04-04T13:17:00Z">
            <w:rPr/>
          </w:rPrChange>
        </w:rPr>
        <w:instrText xml:space="preserve"> PAGEREF _Toc29239863 \h </w:instrText>
      </w:r>
      <w:r w:rsidRPr="008E2A69">
        <w:rPr>
          <w:rPrChange w:id="892" w:author="CR#0701r1" w:date="2020-04-04T13:17:00Z">
            <w:rPr/>
          </w:rPrChange>
        </w:rPr>
      </w:r>
      <w:r w:rsidRPr="008E2A69">
        <w:rPr>
          <w:rPrChange w:id="893" w:author="CR#0701r1" w:date="2020-04-04T13:17:00Z">
            <w:rPr/>
          </w:rPrChange>
        </w:rPr>
        <w:fldChar w:fldCharType="separate"/>
      </w:r>
      <w:r w:rsidRPr="008E2A69">
        <w:rPr>
          <w:rPrChange w:id="894" w:author="CR#0701r1" w:date="2020-04-04T13:17:00Z">
            <w:rPr/>
          </w:rPrChange>
        </w:rPr>
        <w:t>49</w:t>
      </w:r>
      <w:r w:rsidRPr="008E2A69">
        <w:rPr>
          <w:rPrChange w:id="895" w:author="CR#0701r1" w:date="2020-04-04T13:17:00Z">
            <w:rPr/>
          </w:rPrChange>
        </w:rPr>
        <w:fldChar w:fldCharType="end"/>
      </w:r>
    </w:p>
    <w:p w:rsidR="005174E9" w:rsidRPr="008E2A69" w:rsidRDefault="005174E9">
      <w:pPr>
        <w:pStyle w:val="TOC3"/>
        <w:rPr>
          <w:rFonts w:asciiTheme="minorHAnsi" w:eastAsiaTheme="minorEastAsia" w:hAnsiTheme="minorHAnsi" w:cstheme="minorBidi"/>
          <w:sz w:val="22"/>
          <w:szCs w:val="22"/>
          <w:rPrChange w:id="896" w:author="CR#0701r1" w:date="2020-04-04T13:17:00Z">
            <w:rPr>
              <w:rFonts w:asciiTheme="minorHAnsi" w:eastAsiaTheme="minorEastAsia" w:hAnsiTheme="minorHAnsi" w:cstheme="minorBidi"/>
              <w:sz w:val="22"/>
              <w:szCs w:val="22"/>
            </w:rPr>
          </w:rPrChange>
        </w:rPr>
      </w:pPr>
      <w:r w:rsidRPr="008E2A69">
        <w:rPr>
          <w:rPrChange w:id="897" w:author="CR#0701r1" w:date="2020-04-04T13:17:00Z">
            <w:rPr/>
          </w:rPrChange>
        </w:rPr>
        <w:t>5.</w:t>
      </w:r>
      <w:r w:rsidRPr="008E2A69">
        <w:rPr>
          <w:rFonts w:eastAsia="SimSun"/>
          <w:rPrChange w:id="898" w:author="CR#0701r1" w:date="2020-04-04T13:17:00Z">
            <w:rPr>
              <w:rFonts w:eastAsia="SimSun"/>
            </w:rPr>
          </w:rPrChange>
        </w:rPr>
        <w:t>18.2</w:t>
      </w:r>
      <w:r w:rsidRPr="008E2A69">
        <w:rPr>
          <w:rFonts w:asciiTheme="minorHAnsi" w:eastAsiaTheme="minorEastAsia" w:hAnsiTheme="minorHAnsi" w:cstheme="minorBidi"/>
          <w:sz w:val="22"/>
          <w:szCs w:val="22"/>
          <w:rPrChange w:id="899" w:author="CR#0701r1" w:date="2020-04-04T13:17:00Z">
            <w:rPr>
              <w:rFonts w:asciiTheme="minorHAnsi" w:eastAsiaTheme="minorEastAsia" w:hAnsiTheme="minorHAnsi" w:cstheme="minorBidi"/>
              <w:sz w:val="22"/>
              <w:szCs w:val="22"/>
            </w:rPr>
          </w:rPrChange>
        </w:rPr>
        <w:tab/>
      </w:r>
      <w:r w:rsidRPr="008E2A69">
        <w:rPr>
          <w:rPrChange w:id="900" w:author="CR#0701r1" w:date="2020-04-04T13:17:00Z">
            <w:rPr/>
          </w:rPrChange>
        </w:rPr>
        <w:t>Activation</w:t>
      </w:r>
      <w:r w:rsidRPr="008E2A69">
        <w:rPr>
          <w:lang w:eastAsia="ko-KR"/>
          <w:rPrChange w:id="901" w:author="CR#0701r1" w:date="2020-04-04T13:17:00Z">
            <w:rPr>
              <w:lang w:eastAsia="ko-KR"/>
            </w:rPr>
          </w:rPrChange>
        </w:rPr>
        <w:t>/Deactivation of Semi-persistent CSI-RS/CSI-IM resource set</w:t>
      </w:r>
      <w:r w:rsidRPr="008E2A69">
        <w:rPr>
          <w:rPrChange w:id="902" w:author="CR#0701r1" w:date="2020-04-04T13:17:00Z">
            <w:rPr/>
          </w:rPrChange>
        </w:rPr>
        <w:tab/>
      </w:r>
      <w:r w:rsidRPr="008E2A69">
        <w:rPr>
          <w:rPrChange w:id="903" w:author="CR#0701r1" w:date="2020-04-04T13:17:00Z">
            <w:rPr/>
          </w:rPrChange>
        </w:rPr>
        <w:fldChar w:fldCharType="begin" w:fldLock="1"/>
      </w:r>
      <w:r w:rsidRPr="008E2A69">
        <w:rPr>
          <w:rPrChange w:id="904" w:author="CR#0701r1" w:date="2020-04-04T13:17:00Z">
            <w:rPr/>
          </w:rPrChange>
        </w:rPr>
        <w:instrText xml:space="preserve"> PAGEREF _Toc29239864 \h </w:instrText>
      </w:r>
      <w:r w:rsidRPr="008E2A69">
        <w:rPr>
          <w:rPrChange w:id="905" w:author="CR#0701r1" w:date="2020-04-04T13:17:00Z">
            <w:rPr/>
          </w:rPrChange>
        </w:rPr>
      </w:r>
      <w:r w:rsidRPr="008E2A69">
        <w:rPr>
          <w:rPrChange w:id="906" w:author="CR#0701r1" w:date="2020-04-04T13:17:00Z">
            <w:rPr/>
          </w:rPrChange>
        </w:rPr>
        <w:fldChar w:fldCharType="separate"/>
      </w:r>
      <w:r w:rsidRPr="008E2A69">
        <w:rPr>
          <w:rPrChange w:id="907" w:author="CR#0701r1" w:date="2020-04-04T13:17:00Z">
            <w:rPr/>
          </w:rPrChange>
        </w:rPr>
        <w:t>49</w:t>
      </w:r>
      <w:r w:rsidRPr="008E2A69">
        <w:rPr>
          <w:rPrChange w:id="908" w:author="CR#0701r1" w:date="2020-04-04T13:17:00Z">
            <w:rPr/>
          </w:rPrChange>
        </w:rPr>
        <w:fldChar w:fldCharType="end"/>
      </w:r>
    </w:p>
    <w:p w:rsidR="005174E9" w:rsidRPr="008E2A69" w:rsidRDefault="005174E9">
      <w:pPr>
        <w:pStyle w:val="TOC3"/>
        <w:rPr>
          <w:rFonts w:asciiTheme="minorHAnsi" w:eastAsiaTheme="minorEastAsia" w:hAnsiTheme="minorHAnsi" w:cstheme="minorBidi"/>
          <w:sz w:val="22"/>
          <w:szCs w:val="22"/>
          <w:rPrChange w:id="909" w:author="CR#0701r1" w:date="2020-04-04T13:17:00Z">
            <w:rPr>
              <w:rFonts w:asciiTheme="minorHAnsi" w:eastAsiaTheme="minorEastAsia" w:hAnsiTheme="minorHAnsi" w:cstheme="minorBidi"/>
              <w:sz w:val="22"/>
              <w:szCs w:val="22"/>
            </w:rPr>
          </w:rPrChange>
        </w:rPr>
      </w:pPr>
      <w:r w:rsidRPr="008E2A69">
        <w:rPr>
          <w:rPrChange w:id="910" w:author="CR#0701r1" w:date="2020-04-04T13:17:00Z">
            <w:rPr/>
          </w:rPrChange>
        </w:rPr>
        <w:t>5.18.3</w:t>
      </w:r>
      <w:r w:rsidRPr="008E2A69">
        <w:rPr>
          <w:rFonts w:asciiTheme="minorHAnsi" w:eastAsiaTheme="minorEastAsia" w:hAnsiTheme="minorHAnsi" w:cstheme="minorBidi"/>
          <w:sz w:val="22"/>
          <w:szCs w:val="22"/>
          <w:rPrChange w:id="911" w:author="CR#0701r1" w:date="2020-04-04T13:17:00Z">
            <w:rPr>
              <w:rFonts w:asciiTheme="minorHAnsi" w:eastAsiaTheme="minorEastAsia" w:hAnsiTheme="minorHAnsi" w:cstheme="minorBidi"/>
              <w:sz w:val="22"/>
              <w:szCs w:val="22"/>
            </w:rPr>
          </w:rPrChange>
        </w:rPr>
        <w:tab/>
      </w:r>
      <w:r w:rsidRPr="008E2A69">
        <w:rPr>
          <w:lang w:eastAsia="ko-KR"/>
          <w:rPrChange w:id="912" w:author="CR#0701r1" w:date="2020-04-04T13:17:00Z">
            <w:rPr>
              <w:lang w:eastAsia="ko-KR"/>
            </w:rPr>
          </w:rPrChange>
        </w:rPr>
        <w:t>Aperiodic CSI Trigger State Subselection</w:t>
      </w:r>
      <w:r w:rsidRPr="008E2A69">
        <w:rPr>
          <w:rPrChange w:id="913" w:author="CR#0701r1" w:date="2020-04-04T13:17:00Z">
            <w:rPr/>
          </w:rPrChange>
        </w:rPr>
        <w:tab/>
      </w:r>
      <w:r w:rsidRPr="008E2A69">
        <w:rPr>
          <w:rPrChange w:id="914" w:author="CR#0701r1" w:date="2020-04-04T13:17:00Z">
            <w:rPr/>
          </w:rPrChange>
        </w:rPr>
        <w:fldChar w:fldCharType="begin" w:fldLock="1"/>
      </w:r>
      <w:r w:rsidRPr="008E2A69">
        <w:rPr>
          <w:rPrChange w:id="915" w:author="CR#0701r1" w:date="2020-04-04T13:17:00Z">
            <w:rPr/>
          </w:rPrChange>
        </w:rPr>
        <w:instrText xml:space="preserve"> PAGEREF _Toc29239865 \h </w:instrText>
      </w:r>
      <w:r w:rsidRPr="008E2A69">
        <w:rPr>
          <w:rPrChange w:id="916" w:author="CR#0701r1" w:date="2020-04-04T13:17:00Z">
            <w:rPr/>
          </w:rPrChange>
        </w:rPr>
      </w:r>
      <w:r w:rsidRPr="008E2A69">
        <w:rPr>
          <w:rPrChange w:id="917" w:author="CR#0701r1" w:date="2020-04-04T13:17:00Z">
            <w:rPr/>
          </w:rPrChange>
        </w:rPr>
        <w:fldChar w:fldCharType="separate"/>
      </w:r>
      <w:r w:rsidRPr="008E2A69">
        <w:rPr>
          <w:rPrChange w:id="918" w:author="CR#0701r1" w:date="2020-04-04T13:17:00Z">
            <w:rPr/>
          </w:rPrChange>
        </w:rPr>
        <w:t>49</w:t>
      </w:r>
      <w:r w:rsidRPr="008E2A69">
        <w:rPr>
          <w:rPrChange w:id="919" w:author="CR#0701r1" w:date="2020-04-04T13:17:00Z">
            <w:rPr/>
          </w:rPrChange>
        </w:rPr>
        <w:fldChar w:fldCharType="end"/>
      </w:r>
    </w:p>
    <w:p w:rsidR="005174E9" w:rsidRPr="008E2A69" w:rsidRDefault="005174E9">
      <w:pPr>
        <w:pStyle w:val="TOC3"/>
        <w:rPr>
          <w:rFonts w:asciiTheme="minorHAnsi" w:eastAsiaTheme="minorEastAsia" w:hAnsiTheme="minorHAnsi" w:cstheme="minorBidi"/>
          <w:sz w:val="22"/>
          <w:szCs w:val="22"/>
          <w:rPrChange w:id="920" w:author="CR#0701r1" w:date="2020-04-04T13:17:00Z">
            <w:rPr>
              <w:rFonts w:asciiTheme="minorHAnsi" w:eastAsiaTheme="minorEastAsia" w:hAnsiTheme="minorHAnsi" w:cstheme="minorBidi"/>
              <w:sz w:val="22"/>
              <w:szCs w:val="22"/>
            </w:rPr>
          </w:rPrChange>
        </w:rPr>
      </w:pPr>
      <w:r w:rsidRPr="008E2A69">
        <w:rPr>
          <w:rPrChange w:id="921" w:author="CR#0701r1" w:date="2020-04-04T13:17:00Z">
            <w:rPr/>
          </w:rPrChange>
        </w:rPr>
        <w:t>5.18.4</w:t>
      </w:r>
      <w:r w:rsidRPr="008E2A69">
        <w:rPr>
          <w:rFonts w:asciiTheme="minorHAnsi" w:eastAsiaTheme="minorEastAsia" w:hAnsiTheme="minorHAnsi" w:cstheme="minorBidi"/>
          <w:sz w:val="22"/>
          <w:szCs w:val="22"/>
          <w:rPrChange w:id="922" w:author="CR#0701r1" w:date="2020-04-04T13:17:00Z">
            <w:rPr>
              <w:rFonts w:asciiTheme="minorHAnsi" w:eastAsiaTheme="minorEastAsia" w:hAnsiTheme="minorHAnsi" w:cstheme="minorBidi"/>
              <w:sz w:val="22"/>
              <w:szCs w:val="22"/>
            </w:rPr>
          </w:rPrChange>
        </w:rPr>
        <w:tab/>
      </w:r>
      <w:r w:rsidRPr="008E2A69">
        <w:rPr>
          <w:lang w:eastAsia="ko-KR"/>
          <w:rPrChange w:id="923" w:author="CR#0701r1" w:date="2020-04-04T13:17:00Z">
            <w:rPr>
              <w:lang w:eastAsia="ko-KR"/>
            </w:rPr>
          </w:rPrChange>
        </w:rPr>
        <w:t>Activation/Deactivation of UE-specific PDSCH TCI state</w:t>
      </w:r>
      <w:r w:rsidRPr="008E2A69">
        <w:rPr>
          <w:rPrChange w:id="924" w:author="CR#0701r1" w:date="2020-04-04T13:17:00Z">
            <w:rPr/>
          </w:rPrChange>
        </w:rPr>
        <w:tab/>
      </w:r>
      <w:r w:rsidRPr="008E2A69">
        <w:rPr>
          <w:rPrChange w:id="925" w:author="CR#0701r1" w:date="2020-04-04T13:17:00Z">
            <w:rPr/>
          </w:rPrChange>
        </w:rPr>
        <w:fldChar w:fldCharType="begin" w:fldLock="1"/>
      </w:r>
      <w:r w:rsidRPr="008E2A69">
        <w:rPr>
          <w:rPrChange w:id="926" w:author="CR#0701r1" w:date="2020-04-04T13:17:00Z">
            <w:rPr/>
          </w:rPrChange>
        </w:rPr>
        <w:instrText xml:space="preserve"> PAGEREF _Toc29239866 \h </w:instrText>
      </w:r>
      <w:r w:rsidRPr="008E2A69">
        <w:rPr>
          <w:rPrChange w:id="927" w:author="CR#0701r1" w:date="2020-04-04T13:17:00Z">
            <w:rPr/>
          </w:rPrChange>
        </w:rPr>
      </w:r>
      <w:r w:rsidRPr="008E2A69">
        <w:rPr>
          <w:rPrChange w:id="928" w:author="CR#0701r1" w:date="2020-04-04T13:17:00Z">
            <w:rPr/>
          </w:rPrChange>
        </w:rPr>
        <w:fldChar w:fldCharType="separate"/>
      </w:r>
      <w:r w:rsidRPr="008E2A69">
        <w:rPr>
          <w:rPrChange w:id="929" w:author="CR#0701r1" w:date="2020-04-04T13:17:00Z">
            <w:rPr/>
          </w:rPrChange>
        </w:rPr>
        <w:t>50</w:t>
      </w:r>
      <w:r w:rsidRPr="008E2A69">
        <w:rPr>
          <w:rPrChange w:id="930" w:author="CR#0701r1" w:date="2020-04-04T13:17:00Z">
            <w:rPr/>
          </w:rPrChange>
        </w:rPr>
        <w:fldChar w:fldCharType="end"/>
      </w:r>
    </w:p>
    <w:p w:rsidR="005174E9" w:rsidRPr="008E2A69" w:rsidRDefault="005174E9">
      <w:pPr>
        <w:pStyle w:val="TOC3"/>
        <w:rPr>
          <w:rFonts w:asciiTheme="minorHAnsi" w:eastAsiaTheme="minorEastAsia" w:hAnsiTheme="minorHAnsi" w:cstheme="minorBidi"/>
          <w:sz w:val="22"/>
          <w:szCs w:val="22"/>
          <w:rPrChange w:id="931" w:author="CR#0701r1" w:date="2020-04-04T13:17:00Z">
            <w:rPr>
              <w:rFonts w:asciiTheme="minorHAnsi" w:eastAsiaTheme="minorEastAsia" w:hAnsiTheme="minorHAnsi" w:cstheme="minorBidi"/>
              <w:sz w:val="22"/>
              <w:szCs w:val="22"/>
            </w:rPr>
          </w:rPrChange>
        </w:rPr>
      </w:pPr>
      <w:r w:rsidRPr="008E2A69">
        <w:rPr>
          <w:rPrChange w:id="932" w:author="CR#0701r1" w:date="2020-04-04T13:17:00Z">
            <w:rPr/>
          </w:rPrChange>
        </w:rPr>
        <w:t>5.18.5</w:t>
      </w:r>
      <w:r w:rsidRPr="008E2A69">
        <w:rPr>
          <w:rFonts w:asciiTheme="minorHAnsi" w:eastAsiaTheme="minorEastAsia" w:hAnsiTheme="minorHAnsi" w:cstheme="minorBidi"/>
          <w:sz w:val="22"/>
          <w:szCs w:val="22"/>
          <w:rPrChange w:id="933" w:author="CR#0701r1" w:date="2020-04-04T13:17:00Z">
            <w:rPr>
              <w:rFonts w:asciiTheme="minorHAnsi" w:eastAsiaTheme="minorEastAsia" w:hAnsiTheme="minorHAnsi" w:cstheme="minorBidi"/>
              <w:sz w:val="22"/>
              <w:szCs w:val="22"/>
            </w:rPr>
          </w:rPrChange>
        </w:rPr>
        <w:tab/>
      </w:r>
      <w:r w:rsidRPr="008E2A69">
        <w:rPr>
          <w:lang w:eastAsia="ko-KR"/>
          <w:rPrChange w:id="934" w:author="CR#0701r1" w:date="2020-04-04T13:17:00Z">
            <w:rPr>
              <w:lang w:eastAsia="ko-KR"/>
            </w:rPr>
          </w:rPrChange>
        </w:rPr>
        <w:t>Indication of TCI state for UE-specific PDCCH</w:t>
      </w:r>
      <w:r w:rsidRPr="008E2A69">
        <w:rPr>
          <w:rPrChange w:id="935" w:author="CR#0701r1" w:date="2020-04-04T13:17:00Z">
            <w:rPr/>
          </w:rPrChange>
        </w:rPr>
        <w:tab/>
      </w:r>
      <w:r w:rsidRPr="008E2A69">
        <w:rPr>
          <w:rPrChange w:id="936" w:author="CR#0701r1" w:date="2020-04-04T13:17:00Z">
            <w:rPr/>
          </w:rPrChange>
        </w:rPr>
        <w:fldChar w:fldCharType="begin" w:fldLock="1"/>
      </w:r>
      <w:r w:rsidRPr="008E2A69">
        <w:rPr>
          <w:rPrChange w:id="937" w:author="CR#0701r1" w:date="2020-04-04T13:17:00Z">
            <w:rPr/>
          </w:rPrChange>
        </w:rPr>
        <w:instrText xml:space="preserve"> PAGEREF _Toc29239867 \h </w:instrText>
      </w:r>
      <w:r w:rsidRPr="008E2A69">
        <w:rPr>
          <w:rPrChange w:id="938" w:author="CR#0701r1" w:date="2020-04-04T13:17:00Z">
            <w:rPr/>
          </w:rPrChange>
        </w:rPr>
      </w:r>
      <w:r w:rsidRPr="008E2A69">
        <w:rPr>
          <w:rPrChange w:id="939" w:author="CR#0701r1" w:date="2020-04-04T13:17:00Z">
            <w:rPr/>
          </w:rPrChange>
        </w:rPr>
        <w:fldChar w:fldCharType="separate"/>
      </w:r>
      <w:r w:rsidRPr="008E2A69">
        <w:rPr>
          <w:rPrChange w:id="940" w:author="CR#0701r1" w:date="2020-04-04T13:17:00Z">
            <w:rPr/>
          </w:rPrChange>
        </w:rPr>
        <w:t>50</w:t>
      </w:r>
      <w:r w:rsidRPr="008E2A69">
        <w:rPr>
          <w:rPrChange w:id="941" w:author="CR#0701r1" w:date="2020-04-04T13:17:00Z">
            <w:rPr/>
          </w:rPrChange>
        </w:rPr>
        <w:fldChar w:fldCharType="end"/>
      </w:r>
    </w:p>
    <w:p w:rsidR="005174E9" w:rsidRPr="008E2A69" w:rsidRDefault="005174E9">
      <w:pPr>
        <w:pStyle w:val="TOC3"/>
        <w:rPr>
          <w:rFonts w:asciiTheme="minorHAnsi" w:eastAsiaTheme="minorEastAsia" w:hAnsiTheme="minorHAnsi" w:cstheme="minorBidi"/>
          <w:sz w:val="22"/>
          <w:szCs w:val="22"/>
          <w:rPrChange w:id="942" w:author="CR#0701r1" w:date="2020-04-04T13:17:00Z">
            <w:rPr>
              <w:rFonts w:asciiTheme="minorHAnsi" w:eastAsiaTheme="minorEastAsia" w:hAnsiTheme="minorHAnsi" w:cstheme="minorBidi"/>
              <w:sz w:val="22"/>
              <w:szCs w:val="22"/>
            </w:rPr>
          </w:rPrChange>
        </w:rPr>
      </w:pPr>
      <w:r w:rsidRPr="008E2A69">
        <w:rPr>
          <w:rPrChange w:id="943" w:author="CR#0701r1" w:date="2020-04-04T13:17:00Z">
            <w:rPr/>
          </w:rPrChange>
        </w:rPr>
        <w:t>5.18.6</w:t>
      </w:r>
      <w:r w:rsidRPr="008E2A69">
        <w:rPr>
          <w:rFonts w:asciiTheme="minorHAnsi" w:eastAsiaTheme="minorEastAsia" w:hAnsiTheme="minorHAnsi" w:cstheme="minorBidi"/>
          <w:sz w:val="22"/>
          <w:szCs w:val="22"/>
          <w:rPrChange w:id="944" w:author="CR#0701r1" w:date="2020-04-04T13:17:00Z">
            <w:rPr>
              <w:rFonts w:asciiTheme="minorHAnsi" w:eastAsiaTheme="minorEastAsia" w:hAnsiTheme="minorHAnsi" w:cstheme="minorBidi"/>
              <w:sz w:val="22"/>
              <w:szCs w:val="22"/>
            </w:rPr>
          </w:rPrChange>
        </w:rPr>
        <w:tab/>
      </w:r>
      <w:r w:rsidRPr="008E2A69">
        <w:rPr>
          <w:lang w:eastAsia="ko-KR"/>
          <w:rPrChange w:id="945" w:author="CR#0701r1" w:date="2020-04-04T13:17:00Z">
            <w:rPr>
              <w:lang w:eastAsia="ko-KR"/>
            </w:rPr>
          </w:rPrChange>
        </w:rPr>
        <w:t>Activation/Deactivation of Semi-persistent CSI reporting on PUCCH</w:t>
      </w:r>
      <w:r w:rsidRPr="008E2A69">
        <w:rPr>
          <w:rPrChange w:id="946" w:author="CR#0701r1" w:date="2020-04-04T13:17:00Z">
            <w:rPr/>
          </w:rPrChange>
        </w:rPr>
        <w:tab/>
      </w:r>
      <w:r w:rsidRPr="008E2A69">
        <w:rPr>
          <w:rPrChange w:id="947" w:author="CR#0701r1" w:date="2020-04-04T13:17:00Z">
            <w:rPr/>
          </w:rPrChange>
        </w:rPr>
        <w:fldChar w:fldCharType="begin" w:fldLock="1"/>
      </w:r>
      <w:r w:rsidRPr="008E2A69">
        <w:rPr>
          <w:rPrChange w:id="948" w:author="CR#0701r1" w:date="2020-04-04T13:17:00Z">
            <w:rPr/>
          </w:rPrChange>
        </w:rPr>
        <w:instrText xml:space="preserve"> PAGEREF _Toc29239868 \h </w:instrText>
      </w:r>
      <w:r w:rsidRPr="008E2A69">
        <w:rPr>
          <w:rPrChange w:id="949" w:author="CR#0701r1" w:date="2020-04-04T13:17:00Z">
            <w:rPr/>
          </w:rPrChange>
        </w:rPr>
      </w:r>
      <w:r w:rsidRPr="008E2A69">
        <w:rPr>
          <w:rPrChange w:id="950" w:author="CR#0701r1" w:date="2020-04-04T13:17:00Z">
            <w:rPr/>
          </w:rPrChange>
        </w:rPr>
        <w:fldChar w:fldCharType="separate"/>
      </w:r>
      <w:r w:rsidRPr="008E2A69">
        <w:rPr>
          <w:rPrChange w:id="951" w:author="CR#0701r1" w:date="2020-04-04T13:17:00Z">
            <w:rPr/>
          </w:rPrChange>
        </w:rPr>
        <w:t>50</w:t>
      </w:r>
      <w:r w:rsidRPr="008E2A69">
        <w:rPr>
          <w:rPrChange w:id="952" w:author="CR#0701r1" w:date="2020-04-04T13:17:00Z">
            <w:rPr/>
          </w:rPrChange>
        </w:rPr>
        <w:fldChar w:fldCharType="end"/>
      </w:r>
    </w:p>
    <w:p w:rsidR="005174E9" w:rsidRPr="008E2A69" w:rsidRDefault="005174E9">
      <w:pPr>
        <w:pStyle w:val="TOC3"/>
        <w:rPr>
          <w:rFonts w:asciiTheme="minorHAnsi" w:eastAsiaTheme="minorEastAsia" w:hAnsiTheme="minorHAnsi" w:cstheme="minorBidi"/>
          <w:sz w:val="22"/>
          <w:szCs w:val="22"/>
          <w:rPrChange w:id="953" w:author="CR#0701r1" w:date="2020-04-04T13:17:00Z">
            <w:rPr>
              <w:rFonts w:asciiTheme="minorHAnsi" w:eastAsiaTheme="minorEastAsia" w:hAnsiTheme="minorHAnsi" w:cstheme="minorBidi"/>
              <w:sz w:val="22"/>
              <w:szCs w:val="22"/>
            </w:rPr>
          </w:rPrChange>
        </w:rPr>
      </w:pPr>
      <w:r w:rsidRPr="008E2A69">
        <w:rPr>
          <w:rPrChange w:id="954" w:author="CR#0701r1" w:date="2020-04-04T13:17:00Z">
            <w:rPr/>
          </w:rPrChange>
        </w:rPr>
        <w:t>5.18.7</w:t>
      </w:r>
      <w:r w:rsidRPr="008E2A69">
        <w:rPr>
          <w:rFonts w:asciiTheme="minorHAnsi" w:eastAsiaTheme="minorEastAsia" w:hAnsiTheme="minorHAnsi" w:cstheme="minorBidi"/>
          <w:sz w:val="22"/>
          <w:szCs w:val="22"/>
          <w:rPrChange w:id="955" w:author="CR#0701r1" w:date="2020-04-04T13:17:00Z">
            <w:rPr>
              <w:rFonts w:asciiTheme="minorHAnsi" w:eastAsiaTheme="minorEastAsia" w:hAnsiTheme="minorHAnsi" w:cstheme="minorBidi"/>
              <w:sz w:val="22"/>
              <w:szCs w:val="22"/>
            </w:rPr>
          </w:rPrChange>
        </w:rPr>
        <w:tab/>
      </w:r>
      <w:r w:rsidRPr="008E2A69">
        <w:rPr>
          <w:lang w:eastAsia="ko-KR"/>
          <w:rPrChange w:id="956" w:author="CR#0701r1" w:date="2020-04-04T13:17:00Z">
            <w:rPr>
              <w:lang w:eastAsia="ko-KR"/>
            </w:rPr>
          </w:rPrChange>
        </w:rPr>
        <w:t>Activation/Deactivation of Semi-persistent SRS</w:t>
      </w:r>
      <w:r w:rsidRPr="008E2A69">
        <w:rPr>
          <w:rPrChange w:id="957" w:author="CR#0701r1" w:date="2020-04-04T13:17:00Z">
            <w:rPr/>
          </w:rPrChange>
        </w:rPr>
        <w:tab/>
      </w:r>
      <w:r w:rsidRPr="008E2A69">
        <w:rPr>
          <w:rPrChange w:id="958" w:author="CR#0701r1" w:date="2020-04-04T13:17:00Z">
            <w:rPr/>
          </w:rPrChange>
        </w:rPr>
        <w:fldChar w:fldCharType="begin" w:fldLock="1"/>
      </w:r>
      <w:r w:rsidRPr="008E2A69">
        <w:rPr>
          <w:rPrChange w:id="959" w:author="CR#0701r1" w:date="2020-04-04T13:17:00Z">
            <w:rPr/>
          </w:rPrChange>
        </w:rPr>
        <w:instrText xml:space="preserve"> PAGEREF _Toc29239869 \h </w:instrText>
      </w:r>
      <w:r w:rsidRPr="008E2A69">
        <w:rPr>
          <w:rPrChange w:id="960" w:author="CR#0701r1" w:date="2020-04-04T13:17:00Z">
            <w:rPr/>
          </w:rPrChange>
        </w:rPr>
      </w:r>
      <w:r w:rsidRPr="008E2A69">
        <w:rPr>
          <w:rPrChange w:id="961" w:author="CR#0701r1" w:date="2020-04-04T13:17:00Z">
            <w:rPr/>
          </w:rPrChange>
        </w:rPr>
        <w:fldChar w:fldCharType="separate"/>
      </w:r>
      <w:r w:rsidRPr="008E2A69">
        <w:rPr>
          <w:rPrChange w:id="962" w:author="CR#0701r1" w:date="2020-04-04T13:17:00Z">
            <w:rPr/>
          </w:rPrChange>
        </w:rPr>
        <w:t>50</w:t>
      </w:r>
      <w:r w:rsidRPr="008E2A69">
        <w:rPr>
          <w:rPrChange w:id="963" w:author="CR#0701r1" w:date="2020-04-04T13:17:00Z">
            <w:rPr/>
          </w:rPrChange>
        </w:rPr>
        <w:fldChar w:fldCharType="end"/>
      </w:r>
    </w:p>
    <w:p w:rsidR="005174E9" w:rsidRPr="008E2A69" w:rsidRDefault="005174E9">
      <w:pPr>
        <w:pStyle w:val="TOC3"/>
        <w:rPr>
          <w:rFonts w:asciiTheme="minorHAnsi" w:eastAsiaTheme="minorEastAsia" w:hAnsiTheme="minorHAnsi" w:cstheme="minorBidi"/>
          <w:sz w:val="22"/>
          <w:szCs w:val="22"/>
          <w:rPrChange w:id="964" w:author="CR#0701r1" w:date="2020-04-04T13:17:00Z">
            <w:rPr>
              <w:rFonts w:asciiTheme="minorHAnsi" w:eastAsiaTheme="minorEastAsia" w:hAnsiTheme="minorHAnsi" w:cstheme="minorBidi"/>
              <w:sz w:val="22"/>
              <w:szCs w:val="22"/>
            </w:rPr>
          </w:rPrChange>
        </w:rPr>
      </w:pPr>
      <w:r w:rsidRPr="008E2A69">
        <w:rPr>
          <w:rPrChange w:id="965" w:author="CR#0701r1" w:date="2020-04-04T13:17:00Z">
            <w:rPr/>
          </w:rPrChange>
        </w:rPr>
        <w:t>5.18.8</w:t>
      </w:r>
      <w:r w:rsidRPr="008E2A69">
        <w:rPr>
          <w:rFonts w:asciiTheme="minorHAnsi" w:eastAsiaTheme="minorEastAsia" w:hAnsiTheme="minorHAnsi" w:cstheme="minorBidi"/>
          <w:sz w:val="22"/>
          <w:szCs w:val="22"/>
          <w:rPrChange w:id="966" w:author="CR#0701r1" w:date="2020-04-04T13:17:00Z">
            <w:rPr>
              <w:rFonts w:asciiTheme="minorHAnsi" w:eastAsiaTheme="minorEastAsia" w:hAnsiTheme="minorHAnsi" w:cstheme="minorBidi"/>
              <w:sz w:val="22"/>
              <w:szCs w:val="22"/>
            </w:rPr>
          </w:rPrChange>
        </w:rPr>
        <w:tab/>
      </w:r>
      <w:r w:rsidRPr="008E2A69">
        <w:rPr>
          <w:lang w:eastAsia="ko-KR"/>
          <w:rPrChange w:id="967" w:author="CR#0701r1" w:date="2020-04-04T13:17:00Z">
            <w:rPr>
              <w:lang w:eastAsia="ko-KR"/>
            </w:rPr>
          </w:rPrChange>
        </w:rPr>
        <w:t xml:space="preserve">Activation/Deactivation </w:t>
      </w:r>
      <w:r w:rsidRPr="008E2A69">
        <w:rPr>
          <w:rFonts w:eastAsia="SimSun"/>
          <w:lang w:eastAsia="zh-CN"/>
          <w:rPrChange w:id="968" w:author="CR#0701r1" w:date="2020-04-04T13:17:00Z">
            <w:rPr>
              <w:rFonts w:eastAsia="SimSun"/>
              <w:lang w:eastAsia="zh-CN"/>
            </w:rPr>
          </w:rPrChange>
        </w:rPr>
        <w:t xml:space="preserve">of </w:t>
      </w:r>
      <w:r w:rsidRPr="008E2A69">
        <w:rPr>
          <w:lang w:eastAsia="ko-KR"/>
          <w:rPrChange w:id="969" w:author="CR#0701r1" w:date="2020-04-04T13:17:00Z">
            <w:rPr>
              <w:lang w:eastAsia="ko-KR"/>
            </w:rPr>
          </w:rPrChange>
        </w:rPr>
        <w:t>spatial relation of PUCCH resource</w:t>
      </w:r>
      <w:r w:rsidRPr="008E2A69">
        <w:rPr>
          <w:rPrChange w:id="970" w:author="CR#0701r1" w:date="2020-04-04T13:17:00Z">
            <w:rPr/>
          </w:rPrChange>
        </w:rPr>
        <w:tab/>
      </w:r>
      <w:r w:rsidRPr="008E2A69">
        <w:rPr>
          <w:rPrChange w:id="971" w:author="CR#0701r1" w:date="2020-04-04T13:17:00Z">
            <w:rPr/>
          </w:rPrChange>
        </w:rPr>
        <w:fldChar w:fldCharType="begin" w:fldLock="1"/>
      </w:r>
      <w:r w:rsidRPr="008E2A69">
        <w:rPr>
          <w:rPrChange w:id="972" w:author="CR#0701r1" w:date="2020-04-04T13:17:00Z">
            <w:rPr/>
          </w:rPrChange>
        </w:rPr>
        <w:instrText xml:space="preserve"> PAGEREF _Toc29239870 \h </w:instrText>
      </w:r>
      <w:r w:rsidRPr="008E2A69">
        <w:rPr>
          <w:rPrChange w:id="973" w:author="CR#0701r1" w:date="2020-04-04T13:17:00Z">
            <w:rPr/>
          </w:rPrChange>
        </w:rPr>
      </w:r>
      <w:r w:rsidRPr="008E2A69">
        <w:rPr>
          <w:rPrChange w:id="974" w:author="CR#0701r1" w:date="2020-04-04T13:17:00Z">
            <w:rPr/>
          </w:rPrChange>
        </w:rPr>
        <w:fldChar w:fldCharType="separate"/>
      </w:r>
      <w:r w:rsidRPr="008E2A69">
        <w:rPr>
          <w:rPrChange w:id="975" w:author="CR#0701r1" w:date="2020-04-04T13:17:00Z">
            <w:rPr/>
          </w:rPrChange>
        </w:rPr>
        <w:t>50</w:t>
      </w:r>
      <w:r w:rsidRPr="008E2A69">
        <w:rPr>
          <w:rPrChange w:id="976" w:author="CR#0701r1" w:date="2020-04-04T13:17:00Z">
            <w:rPr/>
          </w:rPrChange>
        </w:rPr>
        <w:fldChar w:fldCharType="end"/>
      </w:r>
    </w:p>
    <w:p w:rsidR="005174E9" w:rsidRPr="008E2A69" w:rsidRDefault="005174E9">
      <w:pPr>
        <w:pStyle w:val="TOC3"/>
        <w:rPr>
          <w:rFonts w:asciiTheme="minorHAnsi" w:eastAsiaTheme="minorEastAsia" w:hAnsiTheme="minorHAnsi" w:cstheme="minorBidi"/>
          <w:sz w:val="22"/>
          <w:szCs w:val="22"/>
          <w:rPrChange w:id="977" w:author="CR#0701r1" w:date="2020-04-04T13:17:00Z">
            <w:rPr>
              <w:rFonts w:asciiTheme="minorHAnsi" w:eastAsiaTheme="minorEastAsia" w:hAnsiTheme="minorHAnsi" w:cstheme="minorBidi"/>
              <w:sz w:val="22"/>
              <w:szCs w:val="22"/>
            </w:rPr>
          </w:rPrChange>
        </w:rPr>
      </w:pPr>
      <w:r w:rsidRPr="008E2A69">
        <w:rPr>
          <w:rPrChange w:id="978" w:author="CR#0701r1" w:date="2020-04-04T13:17:00Z">
            <w:rPr/>
          </w:rPrChange>
        </w:rPr>
        <w:t>5.</w:t>
      </w:r>
      <w:r w:rsidRPr="008E2A69">
        <w:rPr>
          <w:rFonts w:eastAsia="SimSun"/>
          <w:rPrChange w:id="979" w:author="CR#0701r1" w:date="2020-04-04T13:17:00Z">
            <w:rPr>
              <w:rFonts w:eastAsia="SimSun"/>
            </w:rPr>
          </w:rPrChange>
        </w:rPr>
        <w:t>18.9</w:t>
      </w:r>
      <w:r w:rsidRPr="008E2A69">
        <w:rPr>
          <w:rFonts w:asciiTheme="minorHAnsi" w:eastAsiaTheme="minorEastAsia" w:hAnsiTheme="minorHAnsi" w:cstheme="minorBidi"/>
          <w:sz w:val="22"/>
          <w:szCs w:val="22"/>
          <w:rPrChange w:id="980" w:author="CR#0701r1" w:date="2020-04-04T13:17:00Z">
            <w:rPr>
              <w:rFonts w:asciiTheme="minorHAnsi" w:eastAsiaTheme="minorEastAsia" w:hAnsiTheme="minorHAnsi" w:cstheme="minorBidi"/>
              <w:sz w:val="22"/>
              <w:szCs w:val="22"/>
            </w:rPr>
          </w:rPrChange>
        </w:rPr>
        <w:tab/>
      </w:r>
      <w:r w:rsidRPr="008E2A69">
        <w:rPr>
          <w:lang w:eastAsia="ko-KR"/>
          <w:rPrChange w:id="981" w:author="CR#0701r1" w:date="2020-04-04T13:17:00Z">
            <w:rPr>
              <w:lang w:eastAsia="ko-KR"/>
            </w:rPr>
          </w:rPrChange>
        </w:rPr>
        <w:t xml:space="preserve">Activation/Deactivation of semi-persistent </w:t>
      </w:r>
      <w:r w:rsidRPr="008E2A69">
        <w:rPr>
          <w:rFonts w:eastAsia="SimSun"/>
          <w:lang w:eastAsia="zh-CN"/>
          <w:rPrChange w:id="982" w:author="CR#0701r1" w:date="2020-04-04T13:17:00Z">
            <w:rPr>
              <w:rFonts w:eastAsia="SimSun"/>
              <w:lang w:eastAsia="zh-CN"/>
            </w:rPr>
          </w:rPrChange>
        </w:rPr>
        <w:t xml:space="preserve">ZP </w:t>
      </w:r>
      <w:r w:rsidRPr="008E2A69">
        <w:rPr>
          <w:lang w:eastAsia="ko-KR"/>
          <w:rPrChange w:id="983" w:author="CR#0701r1" w:date="2020-04-04T13:17:00Z">
            <w:rPr>
              <w:lang w:eastAsia="ko-KR"/>
            </w:rPr>
          </w:rPrChange>
        </w:rPr>
        <w:t>CSI-RS resource set</w:t>
      </w:r>
      <w:r w:rsidRPr="008E2A69">
        <w:rPr>
          <w:rPrChange w:id="984" w:author="CR#0701r1" w:date="2020-04-04T13:17:00Z">
            <w:rPr/>
          </w:rPrChange>
        </w:rPr>
        <w:tab/>
      </w:r>
      <w:r w:rsidRPr="008E2A69">
        <w:rPr>
          <w:rPrChange w:id="985" w:author="CR#0701r1" w:date="2020-04-04T13:17:00Z">
            <w:rPr/>
          </w:rPrChange>
        </w:rPr>
        <w:fldChar w:fldCharType="begin" w:fldLock="1"/>
      </w:r>
      <w:r w:rsidRPr="008E2A69">
        <w:rPr>
          <w:rPrChange w:id="986" w:author="CR#0701r1" w:date="2020-04-04T13:17:00Z">
            <w:rPr/>
          </w:rPrChange>
        </w:rPr>
        <w:instrText xml:space="preserve"> PAGEREF _Toc29239871 \h </w:instrText>
      </w:r>
      <w:r w:rsidRPr="008E2A69">
        <w:rPr>
          <w:rPrChange w:id="987" w:author="CR#0701r1" w:date="2020-04-04T13:17:00Z">
            <w:rPr/>
          </w:rPrChange>
        </w:rPr>
      </w:r>
      <w:r w:rsidRPr="008E2A69">
        <w:rPr>
          <w:rPrChange w:id="988" w:author="CR#0701r1" w:date="2020-04-04T13:17:00Z">
            <w:rPr/>
          </w:rPrChange>
        </w:rPr>
        <w:fldChar w:fldCharType="separate"/>
      </w:r>
      <w:r w:rsidRPr="008E2A69">
        <w:rPr>
          <w:rPrChange w:id="989" w:author="CR#0701r1" w:date="2020-04-04T13:17:00Z">
            <w:rPr/>
          </w:rPrChange>
        </w:rPr>
        <w:t>51</w:t>
      </w:r>
      <w:r w:rsidRPr="008E2A69">
        <w:rPr>
          <w:rPrChange w:id="990" w:author="CR#0701r1" w:date="2020-04-04T13:17:00Z">
            <w:rPr/>
          </w:rPrChange>
        </w:rPr>
        <w:fldChar w:fldCharType="end"/>
      </w:r>
    </w:p>
    <w:p w:rsidR="005174E9" w:rsidRPr="008E2A69" w:rsidRDefault="005174E9">
      <w:pPr>
        <w:pStyle w:val="TOC3"/>
        <w:rPr>
          <w:rFonts w:asciiTheme="minorHAnsi" w:eastAsiaTheme="minorEastAsia" w:hAnsiTheme="minorHAnsi" w:cstheme="minorBidi"/>
          <w:sz w:val="22"/>
          <w:szCs w:val="22"/>
          <w:rPrChange w:id="991" w:author="CR#0701r1" w:date="2020-04-04T13:17:00Z">
            <w:rPr>
              <w:rFonts w:asciiTheme="minorHAnsi" w:eastAsiaTheme="minorEastAsia" w:hAnsiTheme="minorHAnsi" w:cstheme="minorBidi"/>
              <w:sz w:val="22"/>
              <w:szCs w:val="22"/>
            </w:rPr>
          </w:rPrChange>
        </w:rPr>
      </w:pPr>
      <w:r w:rsidRPr="008E2A69">
        <w:rPr>
          <w:rPrChange w:id="992" w:author="CR#0701r1" w:date="2020-04-04T13:17:00Z">
            <w:rPr/>
          </w:rPrChange>
        </w:rPr>
        <w:t>5.18.10</w:t>
      </w:r>
      <w:r w:rsidRPr="008E2A69">
        <w:rPr>
          <w:rFonts w:asciiTheme="minorHAnsi" w:eastAsiaTheme="minorEastAsia" w:hAnsiTheme="minorHAnsi" w:cstheme="minorBidi"/>
          <w:sz w:val="22"/>
          <w:szCs w:val="22"/>
          <w:rPrChange w:id="993" w:author="CR#0701r1" w:date="2020-04-04T13:17:00Z">
            <w:rPr>
              <w:rFonts w:asciiTheme="minorHAnsi" w:eastAsiaTheme="minorEastAsia" w:hAnsiTheme="minorHAnsi" w:cstheme="minorBidi"/>
              <w:sz w:val="22"/>
              <w:szCs w:val="22"/>
            </w:rPr>
          </w:rPrChange>
        </w:rPr>
        <w:tab/>
      </w:r>
      <w:r w:rsidRPr="008E2A69">
        <w:rPr>
          <w:rPrChange w:id="994" w:author="CR#0701r1" w:date="2020-04-04T13:17:00Z">
            <w:rPr/>
          </w:rPrChange>
        </w:rPr>
        <w:t>Recommended Bit Rate</w:t>
      </w:r>
      <w:r w:rsidRPr="008E2A69">
        <w:rPr>
          <w:rPrChange w:id="995" w:author="CR#0701r1" w:date="2020-04-04T13:17:00Z">
            <w:rPr/>
          </w:rPrChange>
        </w:rPr>
        <w:tab/>
      </w:r>
      <w:r w:rsidRPr="008E2A69">
        <w:rPr>
          <w:rPrChange w:id="996" w:author="CR#0701r1" w:date="2020-04-04T13:17:00Z">
            <w:rPr/>
          </w:rPrChange>
        </w:rPr>
        <w:fldChar w:fldCharType="begin" w:fldLock="1"/>
      </w:r>
      <w:r w:rsidRPr="008E2A69">
        <w:rPr>
          <w:rPrChange w:id="997" w:author="CR#0701r1" w:date="2020-04-04T13:17:00Z">
            <w:rPr/>
          </w:rPrChange>
        </w:rPr>
        <w:instrText xml:space="preserve"> PAGEREF _Toc29239872 \h </w:instrText>
      </w:r>
      <w:r w:rsidRPr="008E2A69">
        <w:rPr>
          <w:rPrChange w:id="998" w:author="CR#0701r1" w:date="2020-04-04T13:17:00Z">
            <w:rPr/>
          </w:rPrChange>
        </w:rPr>
      </w:r>
      <w:r w:rsidRPr="008E2A69">
        <w:rPr>
          <w:rPrChange w:id="999" w:author="CR#0701r1" w:date="2020-04-04T13:17:00Z">
            <w:rPr/>
          </w:rPrChange>
        </w:rPr>
        <w:fldChar w:fldCharType="separate"/>
      </w:r>
      <w:r w:rsidRPr="008E2A69">
        <w:rPr>
          <w:rPrChange w:id="1000" w:author="CR#0701r1" w:date="2020-04-04T13:17:00Z">
            <w:rPr/>
          </w:rPrChange>
        </w:rPr>
        <w:t>51</w:t>
      </w:r>
      <w:r w:rsidRPr="008E2A69">
        <w:rPr>
          <w:rPrChange w:id="1001" w:author="CR#0701r1" w:date="2020-04-04T13:17:00Z">
            <w:rPr/>
          </w:rPrChange>
        </w:rPr>
        <w:fldChar w:fldCharType="end"/>
      </w:r>
    </w:p>
    <w:p w:rsidR="005174E9" w:rsidRPr="008E2A69" w:rsidRDefault="005174E9">
      <w:pPr>
        <w:pStyle w:val="TOC2"/>
        <w:rPr>
          <w:rFonts w:asciiTheme="minorHAnsi" w:eastAsiaTheme="minorEastAsia" w:hAnsiTheme="minorHAnsi" w:cstheme="minorBidi"/>
          <w:sz w:val="22"/>
          <w:szCs w:val="22"/>
          <w:rPrChange w:id="1002" w:author="CR#0701r1" w:date="2020-04-04T13:17:00Z">
            <w:rPr>
              <w:rFonts w:asciiTheme="minorHAnsi" w:eastAsiaTheme="minorEastAsia" w:hAnsiTheme="minorHAnsi" w:cstheme="minorBidi"/>
              <w:sz w:val="22"/>
              <w:szCs w:val="22"/>
            </w:rPr>
          </w:rPrChange>
        </w:rPr>
      </w:pPr>
      <w:r w:rsidRPr="008E2A69">
        <w:rPr>
          <w:rPrChange w:id="1003" w:author="CR#0701r1" w:date="2020-04-04T13:17:00Z">
            <w:rPr/>
          </w:rPrChange>
        </w:rPr>
        <w:t>5.19</w:t>
      </w:r>
      <w:r w:rsidRPr="008E2A69">
        <w:rPr>
          <w:rFonts w:asciiTheme="minorHAnsi" w:eastAsiaTheme="minorEastAsia" w:hAnsiTheme="minorHAnsi" w:cstheme="minorBidi"/>
          <w:sz w:val="22"/>
          <w:szCs w:val="22"/>
          <w:rPrChange w:id="1004" w:author="CR#0701r1" w:date="2020-04-04T13:17:00Z">
            <w:rPr>
              <w:rFonts w:asciiTheme="minorHAnsi" w:eastAsiaTheme="minorEastAsia" w:hAnsiTheme="minorHAnsi" w:cstheme="minorBidi"/>
              <w:sz w:val="22"/>
              <w:szCs w:val="22"/>
            </w:rPr>
          </w:rPrChange>
        </w:rPr>
        <w:tab/>
      </w:r>
      <w:r w:rsidRPr="008E2A69">
        <w:rPr>
          <w:rPrChange w:id="1005" w:author="CR#0701r1" w:date="2020-04-04T13:17:00Z">
            <w:rPr/>
          </w:rPrChange>
        </w:rPr>
        <w:t>Data inactivity monitoring</w:t>
      </w:r>
      <w:r w:rsidRPr="008E2A69">
        <w:rPr>
          <w:rPrChange w:id="1006" w:author="CR#0701r1" w:date="2020-04-04T13:17:00Z">
            <w:rPr/>
          </w:rPrChange>
        </w:rPr>
        <w:tab/>
      </w:r>
      <w:r w:rsidRPr="008E2A69">
        <w:rPr>
          <w:rPrChange w:id="1007" w:author="CR#0701r1" w:date="2020-04-04T13:17:00Z">
            <w:rPr/>
          </w:rPrChange>
        </w:rPr>
        <w:fldChar w:fldCharType="begin" w:fldLock="1"/>
      </w:r>
      <w:r w:rsidRPr="008E2A69">
        <w:rPr>
          <w:rPrChange w:id="1008" w:author="CR#0701r1" w:date="2020-04-04T13:17:00Z">
            <w:rPr/>
          </w:rPrChange>
        </w:rPr>
        <w:instrText xml:space="preserve"> PAGEREF _Toc29239873 \h </w:instrText>
      </w:r>
      <w:r w:rsidRPr="008E2A69">
        <w:rPr>
          <w:rPrChange w:id="1009" w:author="CR#0701r1" w:date="2020-04-04T13:17:00Z">
            <w:rPr/>
          </w:rPrChange>
        </w:rPr>
      </w:r>
      <w:r w:rsidRPr="008E2A69">
        <w:rPr>
          <w:rPrChange w:id="1010" w:author="CR#0701r1" w:date="2020-04-04T13:17:00Z">
            <w:rPr/>
          </w:rPrChange>
        </w:rPr>
        <w:fldChar w:fldCharType="separate"/>
      </w:r>
      <w:r w:rsidRPr="008E2A69">
        <w:rPr>
          <w:rPrChange w:id="1011" w:author="CR#0701r1" w:date="2020-04-04T13:17:00Z">
            <w:rPr/>
          </w:rPrChange>
        </w:rPr>
        <w:t>51</w:t>
      </w:r>
      <w:r w:rsidRPr="008E2A69">
        <w:rPr>
          <w:rPrChange w:id="1012" w:author="CR#0701r1" w:date="2020-04-04T13:17:00Z">
            <w:rPr/>
          </w:rPrChange>
        </w:rPr>
        <w:fldChar w:fldCharType="end"/>
      </w:r>
    </w:p>
    <w:p w:rsidR="005174E9" w:rsidRPr="008E2A69" w:rsidRDefault="005174E9">
      <w:pPr>
        <w:pStyle w:val="TOC1"/>
        <w:rPr>
          <w:rFonts w:asciiTheme="minorHAnsi" w:eastAsiaTheme="minorEastAsia" w:hAnsiTheme="minorHAnsi" w:cstheme="minorBidi"/>
          <w:szCs w:val="22"/>
          <w:rPrChange w:id="1013" w:author="CR#0701r1" w:date="2020-04-04T13:17:00Z">
            <w:rPr>
              <w:rFonts w:asciiTheme="minorHAnsi" w:eastAsiaTheme="minorEastAsia" w:hAnsiTheme="minorHAnsi" w:cstheme="minorBidi"/>
              <w:szCs w:val="22"/>
            </w:rPr>
          </w:rPrChange>
        </w:rPr>
      </w:pPr>
      <w:r w:rsidRPr="008E2A69">
        <w:rPr>
          <w:rPrChange w:id="1014" w:author="CR#0701r1" w:date="2020-04-04T13:17:00Z">
            <w:rPr/>
          </w:rPrChange>
        </w:rPr>
        <w:t>6</w:t>
      </w:r>
      <w:r w:rsidRPr="008E2A69">
        <w:rPr>
          <w:rFonts w:asciiTheme="minorHAnsi" w:eastAsiaTheme="minorEastAsia" w:hAnsiTheme="minorHAnsi" w:cstheme="minorBidi"/>
          <w:szCs w:val="22"/>
          <w:rPrChange w:id="1015" w:author="CR#0701r1" w:date="2020-04-04T13:17:00Z">
            <w:rPr>
              <w:rFonts w:asciiTheme="minorHAnsi" w:eastAsiaTheme="minorEastAsia" w:hAnsiTheme="minorHAnsi" w:cstheme="minorBidi"/>
              <w:szCs w:val="22"/>
            </w:rPr>
          </w:rPrChange>
        </w:rPr>
        <w:tab/>
      </w:r>
      <w:r w:rsidRPr="008E2A69">
        <w:rPr>
          <w:lang w:eastAsia="ko-KR"/>
          <w:rPrChange w:id="1016" w:author="CR#0701r1" w:date="2020-04-04T13:17:00Z">
            <w:rPr>
              <w:lang w:eastAsia="ko-KR"/>
            </w:rPr>
          </w:rPrChange>
        </w:rPr>
        <w:t>Protocol Data Units, formats and parameters</w:t>
      </w:r>
      <w:r w:rsidRPr="008E2A69">
        <w:rPr>
          <w:rPrChange w:id="1017" w:author="CR#0701r1" w:date="2020-04-04T13:17:00Z">
            <w:rPr/>
          </w:rPrChange>
        </w:rPr>
        <w:tab/>
      </w:r>
      <w:r w:rsidRPr="008E2A69">
        <w:rPr>
          <w:rPrChange w:id="1018" w:author="CR#0701r1" w:date="2020-04-04T13:17:00Z">
            <w:rPr/>
          </w:rPrChange>
        </w:rPr>
        <w:fldChar w:fldCharType="begin" w:fldLock="1"/>
      </w:r>
      <w:r w:rsidRPr="008E2A69">
        <w:rPr>
          <w:rPrChange w:id="1019" w:author="CR#0701r1" w:date="2020-04-04T13:17:00Z">
            <w:rPr/>
          </w:rPrChange>
        </w:rPr>
        <w:instrText xml:space="preserve"> PAGEREF _Toc29239874 \h </w:instrText>
      </w:r>
      <w:r w:rsidRPr="008E2A69">
        <w:rPr>
          <w:rPrChange w:id="1020" w:author="CR#0701r1" w:date="2020-04-04T13:17:00Z">
            <w:rPr/>
          </w:rPrChange>
        </w:rPr>
      </w:r>
      <w:r w:rsidRPr="008E2A69">
        <w:rPr>
          <w:rPrChange w:id="1021" w:author="CR#0701r1" w:date="2020-04-04T13:17:00Z">
            <w:rPr/>
          </w:rPrChange>
        </w:rPr>
        <w:fldChar w:fldCharType="separate"/>
      </w:r>
      <w:r w:rsidRPr="008E2A69">
        <w:rPr>
          <w:rPrChange w:id="1022" w:author="CR#0701r1" w:date="2020-04-04T13:17:00Z">
            <w:rPr/>
          </w:rPrChange>
        </w:rPr>
        <w:t>52</w:t>
      </w:r>
      <w:r w:rsidRPr="008E2A69">
        <w:rPr>
          <w:rPrChange w:id="1023" w:author="CR#0701r1" w:date="2020-04-04T13:17:00Z">
            <w:rPr/>
          </w:rPrChange>
        </w:rPr>
        <w:fldChar w:fldCharType="end"/>
      </w:r>
    </w:p>
    <w:p w:rsidR="005174E9" w:rsidRPr="008E2A69" w:rsidRDefault="005174E9">
      <w:pPr>
        <w:pStyle w:val="TOC2"/>
        <w:rPr>
          <w:rFonts w:asciiTheme="minorHAnsi" w:eastAsiaTheme="minorEastAsia" w:hAnsiTheme="minorHAnsi" w:cstheme="minorBidi"/>
          <w:sz w:val="22"/>
          <w:szCs w:val="22"/>
          <w:rPrChange w:id="1024" w:author="CR#0701r1" w:date="2020-04-04T13:17:00Z">
            <w:rPr>
              <w:rFonts w:asciiTheme="minorHAnsi" w:eastAsiaTheme="minorEastAsia" w:hAnsiTheme="minorHAnsi" w:cstheme="minorBidi"/>
              <w:sz w:val="22"/>
              <w:szCs w:val="22"/>
            </w:rPr>
          </w:rPrChange>
        </w:rPr>
      </w:pPr>
      <w:r w:rsidRPr="008E2A69">
        <w:rPr>
          <w:rPrChange w:id="1025" w:author="CR#0701r1" w:date="2020-04-04T13:17:00Z">
            <w:rPr/>
          </w:rPrChange>
        </w:rPr>
        <w:t>6.1</w:t>
      </w:r>
      <w:r w:rsidRPr="008E2A69">
        <w:rPr>
          <w:rFonts w:asciiTheme="minorHAnsi" w:eastAsiaTheme="minorEastAsia" w:hAnsiTheme="minorHAnsi" w:cstheme="minorBidi"/>
          <w:sz w:val="22"/>
          <w:szCs w:val="22"/>
          <w:rPrChange w:id="1026" w:author="CR#0701r1" w:date="2020-04-04T13:17:00Z">
            <w:rPr>
              <w:rFonts w:asciiTheme="minorHAnsi" w:eastAsiaTheme="minorEastAsia" w:hAnsiTheme="minorHAnsi" w:cstheme="minorBidi"/>
              <w:sz w:val="22"/>
              <w:szCs w:val="22"/>
            </w:rPr>
          </w:rPrChange>
        </w:rPr>
        <w:tab/>
      </w:r>
      <w:r w:rsidRPr="008E2A69">
        <w:rPr>
          <w:lang w:eastAsia="ko-KR"/>
          <w:rPrChange w:id="1027" w:author="CR#0701r1" w:date="2020-04-04T13:17:00Z">
            <w:rPr>
              <w:lang w:eastAsia="ko-KR"/>
            </w:rPr>
          </w:rPrChange>
        </w:rPr>
        <w:t>Protocol Data Units</w:t>
      </w:r>
      <w:r w:rsidRPr="008E2A69">
        <w:rPr>
          <w:rPrChange w:id="1028" w:author="CR#0701r1" w:date="2020-04-04T13:17:00Z">
            <w:rPr/>
          </w:rPrChange>
        </w:rPr>
        <w:tab/>
      </w:r>
      <w:r w:rsidRPr="008E2A69">
        <w:rPr>
          <w:rPrChange w:id="1029" w:author="CR#0701r1" w:date="2020-04-04T13:17:00Z">
            <w:rPr/>
          </w:rPrChange>
        </w:rPr>
        <w:fldChar w:fldCharType="begin" w:fldLock="1"/>
      </w:r>
      <w:r w:rsidRPr="008E2A69">
        <w:rPr>
          <w:rPrChange w:id="1030" w:author="CR#0701r1" w:date="2020-04-04T13:17:00Z">
            <w:rPr/>
          </w:rPrChange>
        </w:rPr>
        <w:instrText xml:space="preserve"> PAGEREF _Toc29239875 \h </w:instrText>
      </w:r>
      <w:r w:rsidRPr="008E2A69">
        <w:rPr>
          <w:rPrChange w:id="1031" w:author="CR#0701r1" w:date="2020-04-04T13:17:00Z">
            <w:rPr/>
          </w:rPrChange>
        </w:rPr>
      </w:r>
      <w:r w:rsidRPr="008E2A69">
        <w:rPr>
          <w:rPrChange w:id="1032" w:author="CR#0701r1" w:date="2020-04-04T13:17:00Z">
            <w:rPr/>
          </w:rPrChange>
        </w:rPr>
        <w:fldChar w:fldCharType="separate"/>
      </w:r>
      <w:r w:rsidRPr="008E2A69">
        <w:rPr>
          <w:rPrChange w:id="1033" w:author="CR#0701r1" w:date="2020-04-04T13:17:00Z">
            <w:rPr/>
          </w:rPrChange>
        </w:rPr>
        <w:t>52</w:t>
      </w:r>
      <w:r w:rsidRPr="008E2A69">
        <w:rPr>
          <w:rPrChange w:id="1034" w:author="CR#0701r1" w:date="2020-04-04T13:17:00Z">
            <w:rPr/>
          </w:rPrChange>
        </w:rPr>
        <w:fldChar w:fldCharType="end"/>
      </w:r>
    </w:p>
    <w:p w:rsidR="005174E9" w:rsidRPr="008E2A69" w:rsidRDefault="005174E9">
      <w:pPr>
        <w:pStyle w:val="TOC3"/>
        <w:rPr>
          <w:rFonts w:asciiTheme="minorHAnsi" w:eastAsiaTheme="minorEastAsia" w:hAnsiTheme="minorHAnsi" w:cstheme="minorBidi"/>
          <w:sz w:val="22"/>
          <w:szCs w:val="22"/>
          <w:rPrChange w:id="1035" w:author="CR#0701r1" w:date="2020-04-04T13:17:00Z">
            <w:rPr>
              <w:rFonts w:asciiTheme="minorHAnsi" w:eastAsiaTheme="minorEastAsia" w:hAnsiTheme="minorHAnsi" w:cstheme="minorBidi"/>
              <w:sz w:val="22"/>
              <w:szCs w:val="22"/>
            </w:rPr>
          </w:rPrChange>
        </w:rPr>
      </w:pPr>
      <w:r w:rsidRPr="008E2A69">
        <w:rPr>
          <w:rPrChange w:id="1036" w:author="CR#0701r1" w:date="2020-04-04T13:17:00Z">
            <w:rPr/>
          </w:rPrChange>
        </w:rPr>
        <w:t>6.1.1</w:t>
      </w:r>
      <w:r w:rsidRPr="008E2A69">
        <w:rPr>
          <w:rFonts w:asciiTheme="minorHAnsi" w:eastAsiaTheme="minorEastAsia" w:hAnsiTheme="minorHAnsi" w:cstheme="minorBidi"/>
          <w:sz w:val="22"/>
          <w:szCs w:val="22"/>
          <w:rPrChange w:id="1037" w:author="CR#0701r1" w:date="2020-04-04T13:17:00Z">
            <w:rPr>
              <w:rFonts w:asciiTheme="minorHAnsi" w:eastAsiaTheme="minorEastAsia" w:hAnsiTheme="minorHAnsi" w:cstheme="minorBidi"/>
              <w:sz w:val="22"/>
              <w:szCs w:val="22"/>
            </w:rPr>
          </w:rPrChange>
        </w:rPr>
        <w:tab/>
      </w:r>
      <w:r w:rsidRPr="008E2A69">
        <w:rPr>
          <w:lang w:eastAsia="ko-KR"/>
          <w:rPrChange w:id="1038" w:author="CR#0701r1" w:date="2020-04-04T13:17:00Z">
            <w:rPr>
              <w:lang w:eastAsia="ko-KR"/>
            </w:rPr>
          </w:rPrChange>
        </w:rPr>
        <w:t>General</w:t>
      </w:r>
      <w:r w:rsidRPr="008E2A69">
        <w:rPr>
          <w:rPrChange w:id="1039" w:author="CR#0701r1" w:date="2020-04-04T13:17:00Z">
            <w:rPr/>
          </w:rPrChange>
        </w:rPr>
        <w:tab/>
      </w:r>
      <w:r w:rsidRPr="008E2A69">
        <w:rPr>
          <w:rPrChange w:id="1040" w:author="CR#0701r1" w:date="2020-04-04T13:17:00Z">
            <w:rPr/>
          </w:rPrChange>
        </w:rPr>
        <w:fldChar w:fldCharType="begin" w:fldLock="1"/>
      </w:r>
      <w:r w:rsidRPr="008E2A69">
        <w:rPr>
          <w:rPrChange w:id="1041" w:author="CR#0701r1" w:date="2020-04-04T13:17:00Z">
            <w:rPr/>
          </w:rPrChange>
        </w:rPr>
        <w:instrText xml:space="preserve"> PAGEREF _Toc29239876 \h </w:instrText>
      </w:r>
      <w:r w:rsidRPr="008E2A69">
        <w:rPr>
          <w:rPrChange w:id="1042" w:author="CR#0701r1" w:date="2020-04-04T13:17:00Z">
            <w:rPr/>
          </w:rPrChange>
        </w:rPr>
      </w:r>
      <w:r w:rsidRPr="008E2A69">
        <w:rPr>
          <w:rPrChange w:id="1043" w:author="CR#0701r1" w:date="2020-04-04T13:17:00Z">
            <w:rPr/>
          </w:rPrChange>
        </w:rPr>
        <w:fldChar w:fldCharType="separate"/>
      </w:r>
      <w:r w:rsidRPr="008E2A69">
        <w:rPr>
          <w:rPrChange w:id="1044" w:author="CR#0701r1" w:date="2020-04-04T13:17:00Z">
            <w:rPr/>
          </w:rPrChange>
        </w:rPr>
        <w:t>52</w:t>
      </w:r>
      <w:r w:rsidRPr="008E2A69">
        <w:rPr>
          <w:rPrChange w:id="1045" w:author="CR#0701r1" w:date="2020-04-04T13:17:00Z">
            <w:rPr/>
          </w:rPrChange>
        </w:rPr>
        <w:fldChar w:fldCharType="end"/>
      </w:r>
    </w:p>
    <w:p w:rsidR="005174E9" w:rsidRPr="008E2A69" w:rsidRDefault="005174E9">
      <w:pPr>
        <w:pStyle w:val="TOC3"/>
        <w:rPr>
          <w:rFonts w:asciiTheme="minorHAnsi" w:eastAsiaTheme="minorEastAsia" w:hAnsiTheme="minorHAnsi" w:cstheme="minorBidi"/>
          <w:sz w:val="22"/>
          <w:szCs w:val="22"/>
          <w:rPrChange w:id="1046" w:author="CR#0701r1" w:date="2020-04-04T13:17:00Z">
            <w:rPr>
              <w:rFonts w:asciiTheme="minorHAnsi" w:eastAsiaTheme="minorEastAsia" w:hAnsiTheme="minorHAnsi" w:cstheme="minorBidi"/>
              <w:sz w:val="22"/>
              <w:szCs w:val="22"/>
            </w:rPr>
          </w:rPrChange>
        </w:rPr>
      </w:pPr>
      <w:r w:rsidRPr="008E2A69">
        <w:rPr>
          <w:rPrChange w:id="1047" w:author="CR#0701r1" w:date="2020-04-04T13:17:00Z">
            <w:rPr/>
          </w:rPrChange>
        </w:rPr>
        <w:t>6.1.2</w:t>
      </w:r>
      <w:r w:rsidRPr="008E2A69">
        <w:rPr>
          <w:rFonts w:asciiTheme="minorHAnsi" w:eastAsiaTheme="minorEastAsia" w:hAnsiTheme="minorHAnsi" w:cstheme="minorBidi"/>
          <w:sz w:val="22"/>
          <w:szCs w:val="22"/>
          <w:rPrChange w:id="1048" w:author="CR#0701r1" w:date="2020-04-04T13:17:00Z">
            <w:rPr>
              <w:rFonts w:asciiTheme="minorHAnsi" w:eastAsiaTheme="minorEastAsia" w:hAnsiTheme="minorHAnsi" w:cstheme="minorBidi"/>
              <w:sz w:val="22"/>
              <w:szCs w:val="22"/>
            </w:rPr>
          </w:rPrChange>
        </w:rPr>
        <w:tab/>
      </w:r>
      <w:r w:rsidRPr="008E2A69">
        <w:rPr>
          <w:lang w:eastAsia="ko-KR"/>
          <w:rPrChange w:id="1049" w:author="CR#0701r1" w:date="2020-04-04T13:17:00Z">
            <w:rPr>
              <w:lang w:eastAsia="ko-KR"/>
            </w:rPr>
          </w:rPrChange>
        </w:rPr>
        <w:t>MAC PDU (DL-SCH and UL-SCH except transparent MAC and Random Access Response)</w:t>
      </w:r>
      <w:r w:rsidRPr="008E2A69">
        <w:rPr>
          <w:rPrChange w:id="1050" w:author="CR#0701r1" w:date="2020-04-04T13:17:00Z">
            <w:rPr/>
          </w:rPrChange>
        </w:rPr>
        <w:tab/>
      </w:r>
      <w:r w:rsidRPr="008E2A69">
        <w:rPr>
          <w:rPrChange w:id="1051" w:author="CR#0701r1" w:date="2020-04-04T13:17:00Z">
            <w:rPr/>
          </w:rPrChange>
        </w:rPr>
        <w:fldChar w:fldCharType="begin" w:fldLock="1"/>
      </w:r>
      <w:r w:rsidRPr="008E2A69">
        <w:rPr>
          <w:rPrChange w:id="1052" w:author="CR#0701r1" w:date="2020-04-04T13:17:00Z">
            <w:rPr/>
          </w:rPrChange>
        </w:rPr>
        <w:instrText xml:space="preserve"> PAGEREF _Toc29239877 \h </w:instrText>
      </w:r>
      <w:r w:rsidRPr="008E2A69">
        <w:rPr>
          <w:rPrChange w:id="1053" w:author="CR#0701r1" w:date="2020-04-04T13:17:00Z">
            <w:rPr/>
          </w:rPrChange>
        </w:rPr>
      </w:r>
      <w:r w:rsidRPr="008E2A69">
        <w:rPr>
          <w:rPrChange w:id="1054" w:author="CR#0701r1" w:date="2020-04-04T13:17:00Z">
            <w:rPr/>
          </w:rPrChange>
        </w:rPr>
        <w:fldChar w:fldCharType="separate"/>
      </w:r>
      <w:r w:rsidRPr="008E2A69">
        <w:rPr>
          <w:rPrChange w:id="1055" w:author="CR#0701r1" w:date="2020-04-04T13:17:00Z">
            <w:rPr/>
          </w:rPrChange>
        </w:rPr>
        <w:t>52</w:t>
      </w:r>
      <w:r w:rsidRPr="008E2A69">
        <w:rPr>
          <w:rPrChange w:id="1056" w:author="CR#0701r1" w:date="2020-04-04T13:17:00Z">
            <w:rPr/>
          </w:rPrChange>
        </w:rPr>
        <w:fldChar w:fldCharType="end"/>
      </w:r>
    </w:p>
    <w:p w:rsidR="005174E9" w:rsidRPr="008E2A69" w:rsidRDefault="005174E9">
      <w:pPr>
        <w:pStyle w:val="TOC3"/>
        <w:rPr>
          <w:rFonts w:asciiTheme="minorHAnsi" w:eastAsiaTheme="minorEastAsia" w:hAnsiTheme="minorHAnsi" w:cstheme="minorBidi"/>
          <w:sz w:val="22"/>
          <w:szCs w:val="22"/>
          <w:rPrChange w:id="1057" w:author="CR#0701r1" w:date="2020-04-04T13:17:00Z">
            <w:rPr>
              <w:rFonts w:asciiTheme="minorHAnsi" w:eastAsiaTheme="minorEastAsia" w:hAnsiTheme="minorHAnsi" w:cstheme="minorBidi"/>
              <w:sz w:val="22"/>
              <w:szCs w:val="22"/>
            </w:rPr>
          </w:rPrChange>
        </w:rPr>
      </w:pPr>
      <w:r w:rsidRPr="008E2A69">
        <w:rPr>
          <w:rPrChange w:id="1058" w:author="CR#0701r1" w:date="2020-04-04T13:17:00Z">
            <w:rPr/>
          </w:rPrChange>
        </w:rPr>
        <w:t>6.1.3</w:t>
      </w:r>
      <w:r w:rsidRPr="008E2A69">
        <w:rPr>
          <w:rFonts w:asciiTheme="minorHAnsi" w:eastAsiaTheme="minorEastAsia" w:hAnsiTheme="minorHAnsi" w:cstheme="minorBidi"/>
          <w:sz w:val="22"/>
          <w:szCs w:val="22"/>
          <w:rPrChange w:id="1059" w:author="CR#0701r1" w:date="2020-04-04T13:17:00Z">
            <w:rPr>
              <w:rFonts w:asciiTheme="minorHAnsi" w:eastAsiaTheme="minorEastAsia" w:hAnsiTheme="minorHAnsi" w:cstheme="minorBidi"/>
              <w:sz w:val="22"/>
              <w:szCs w:val="22"/>
            </w:rPr>
          </w:rPrChange>
        </w:rPr>
        <w:tab/>
      </w:r>
      <w:r w:rsidRPr="008E2A69">
        <w:rPr>
          <w:lang w:eastAsia="ko-KR"/>
          <w:rPrChange w:id="1060" w:author="CR#0701r1" w:date="2020-04-04T13:17:00Z">
            <w:rPr>
              <w:lang w:eastAsia="ko-KR"/>
            </w:rPr>
          </w:rPrChange>
        </w:rPr>
        <w:t>MAC Control Elements (CEs)</w:t>
      </w:r>
      <w:r w:rsidRPr="008E2A69">
        <w:rPr>
          <w:rPrChange w:id="1061" w:author="CR#0701r1" w:date="2020-04-04T13:17:00Z">
            <w:rPr/>
          </w:rPrChange>
        </w:rPr>
        <w:tab/>
      </w:r>
      <w:r w:rsidRPr="008E2A69">
        <w:rPr>
          <w:rPrChange w:id="1062" w:author="CR#0701r1" w:date="2020-04-04T13:17:00Z">
            <w:rPr/>
          </w:rPrChange>
        </w:rPr>
        <w:fldChar w:fldCharType="begin" w:fldLock="1"/>
      </w:r>
      <w:r w:rsidRPr="008E2A69">
        <w:rPr>
          <w:rPrChange w:id="1063" w:author="CR#0701r1" w:date="2020-04-04T13:17:00Z">
            <w:rPr/>
          </w:rPrChange>
        </w:rPr>
        <w:instrText xml:space="preserve"> PAGEREF _Toc29239878 \h </w:instrText>
      </w:r>
      <w:r w:rsidRPr="008E2A69">
        <w:rPr>
          <w:rPrChange w:id="1064" w:author="CR#0701r1" w:date="2020-04-04T13:17:00Z">
            <w:rPr/>
          </w:rPrChange>
        </w:rPr>
      </w:r>
      <w:r w:rsidRPr="008E2A69">
        <w:rPr>
          <w:rPrChange w:id="1065" w:author="CR#0701r1" w:date="2020-04-04T13:17:00Z">
            <w:rPr/>
          </w:rPrChange>
        </w:rPr>
        <w:fldChar w:fldCharType="separate"/>
      </w:r>
      <w:r w:rsidRPr="008E2A69">
        <w:rPr>
          <w:rPrChange w:id="1066" w:author="CR#0701r1" w:date="2020-04-04T13:17:00Z">
            <w:rPr/>
          </w:rPrChange>
        </w:rPr>
        <w:t>53</w:t>
      </w:r>
      <w:r w:rsidRPr="008E2A69">
        <w:rPr>
          <w:rPrChange w:id="1067" w:author="CR#0701r1" w:date="2020-04-04T13:17:00Z">
            <w:rPr/>
          </w:rPrChange>
        </w:rPr>
        <w:fldChar w:fldCharType="end"/>
      </w:r>
    </w:p>
    <w:p w:rsidR="005174E9" w:rsidRPr="008E2A69" w:rsidRDefault="005174E9">
      <w:pPr>
        <w:pStyle w:val="TOC4"/>
        <w:rPr>
          <w:rFonts w:asciiTheme="minorHAnsi" w:eastAsiaTheme="minorEastAsia" w:hAnsiTheme="minorHAnsi" w:cstheme="minorBidi"/>
          <w:sz w:val="22"/>
          <w:szCs w:val="22"/>
          <w:rPrChange w:id="1068" w:author="CR#0701r1" w:date="2020-04-04T13:17:00Z">
            <w:rPr>
              <w:rFonts w:asciiTheme="minorHAnsi" w:eastAsiaTheme="minorEastAsia" w:hAnsiTheme="minorHAnsi" w:cstheme="minorBidi"/>
              <w:sz w:val="22"/>
              <w:szCs w:val="22"/>
            </w:rPr>
          </w:rPrChange>
        </w:rPr>
      </w:pPr>
      <w:r w:rsidRPr="008E2A69">
        <w:rPr>
          <w:rPrChange w:id="1069" w:author="CR#0701r1" w:date="2020-04-04T13:17:00Z">
            <w:rPr/>
          </w:rPrChange>
        </w:rPr>
        <w:t>6.1.3.1</w:t>
      </w:r>
      <w:r w:rsidRPr="008E2A69">
        <w:rPr>
          <w:rFonts w:asciiTheme="minorHAnsi" w:eastAsiaTheme="minorEastAsia" w:hAnsiTheme="minorHAnsi" w:cstheme="minorBidi"/>
          <w:sz w:val="22"/>
          <w:szCs w:val="22"/>
          <w:rPrChange w:id="1070" w:author="CR#0701r1" w:date="2020-04-04T13:17:00Z">
            <w:rPr>
              <w:rFonts w:asciiTheme="minorHAnsi" w:eastAsiaTheme="minorEastAsia" w:hAnsiTheme="minorHAnsi" w:cstheme="minorBidi"/>
              <w:sz w:val="22"/>
              <w:szCs w:val="22"/>
            </w:rPr>
          </w:rPrChange>
        </w:rPr>
        <w:tab/>
      </w:r>
      <w:r w:rsidRPr="008E2A69">
        <w:rPr>
          <w:lang w:eastAsia="ko-KR"/>
          <w:rPrChange w:id="1071" w:author="CR#0701r1" w:date="2020-04-04T13:17:00Z">
            <w:rPr>
              <w:lang w:eastAsia="ko-KR"/>
            </w:rPr>
          </w:rPrChange>
        </w:rPr>
        <w:t>Buffer Status Report MAC CEs</w:t>
      </w:r>
      <w:r w:rsidRPr="008E2A69">
        <w:rPr>
          <w:rPrChange w:id="1072" w:author="CR#0701r1" w:date="2020-04-04T13:17:00Z">
            <w:rPr/>
          </w:rPrChange>
        </w:rPr>
        <w:tab/>
      </w:r>
      <w:r w:rsidRPr="008E2A69">
        <w:rPr>
          <w:rPrChange w:id="1073" w:author="CR#0701r1" w:date="2020-04-04T13:17:00Z">
            <w:rPr/>
          </w:rPrChange>
        </w:rPr>
        <w:fldChar w:fldCharType="begin" w:fldLock="1"/>
      </w:r>
      <w:r w:rsidRPr="008E2A69">
        <w:rPr>
          <w:rPrChange w:id="1074" w:author="CR#0701r1" w:date="2020-04-04T13:17:00Z">
            <w:rPr/>
          </w:rPrChange>
        </w:rPr>
        <w:instrText xml:space="preserve"> PAGEREF _Toc29239879 \h </w:instrText>
      </w:r>
      <w:r w:rsidRPr="008E2A69">
        <w:rPr>
          <w:rPrChange w:id="1075" w:author="CR#0701r1" w:date="2020-04-04T13:17:00Z">
            <w:rPr/>
          </w:rPrChange>
        </w:rPr>
      </w:r>
      <w:r w:rsidRPr="008E2A69">
        <w:rPr>
          <w:rPrChange w:id="1076" w:author="CR#0701r1" w:date="2020-04-04T13:17:00Z">
            <w:rPr/>
          </w:rPrChange>
        </w:rPr>
        <w:fldChar w:fldCharType="separate"/>
      </w:r>
      <w:r w:rsidRPr="008E2A69">
        <w:rPr>
          <w:rPrChange w:id="1077" w:author="CR#0701r1" w:date="2020-04-04T13:17:00Z">
            <w:rPr/>
          </w:rPrChange>
        </w:rPr>
        <w:t>53</w:t>
      </w:r>
      <w:r w:rsidRPr="008E2A69">
        <w:rPr>
          <w:rPrChange w:id="1078" w:author="CR#0701r1" w:date="2020-04-04T13:17:00Z">
            <w:rPr/>
          </w:rPrChange>
        </w:rPr>
        <w:fldChar w:fldCharType="end"/>
      </w:r>
    </w:p>
    <w:p w:rsidR="005174E9" w:rsidRPr="008E2A69" w:rsidRDefault="005174E9">
      <w:pPr>
        <w:pStyle w:val="TOC4"/>
        <w:rPr>
          <w:rFonts w:asciiTheme="minorHAnsi" w:eastAsiaTheme="minorEastAsia" w:hAnsiTheme="minorHAnsi" w:cstheme="minorBidi"/>
          <w:sz w:val="22"/>
          <w:szCs w:val="22"/>
          <w:rPrChange w:id="1079" w:author="CR#0701r1" w:date="2020-04-04T13:17:00Z">
            <w:rPr>
              <w:rFonts w:asciiTheme="minorHAnsi" w:eastAsiaTheme="minorEastAsia" w:hAnsiTheme="minorHAnsi" w:cstheme="minorBidi"/>
              <w:sz w:val="22"/>
              <w:szCs w:val="22"/>
            </w:rPr>
          </w:rPrChange>
        </w:rPr>
      </w:pPr>
      <w:r w:rsidRPr="008E2A69">
        <w:rPr>
          <w:rPrChange w:id="1080" w:author="CR#0701r1" w:date="2020-04-04T13:17:00Z">
            <w:rPr/>
          </w:rPrChange>
        </w:rPr>
        <w:t>6.1.3.2</w:t>
      </w:r>
      <w:r w:rsidRPr="008E2A69">
        <w:rPr>
          <w:rFonts w:asciiTheme="minorHAnsi" w:eastAsiaTheme="minorEastAsia" w:hAnsiTheme="minorHAnsi" w:cstheme="minorBidi"/>
          <w:sz w:val="22"/>
          <w:szCs w:val="22"/>
          <w:rPrChange w:id="1081" w:author="CR#0701r1" w:date="2020-04-04T13:17:00Z">
            <w:rPr>
              <w:rFonts w:asciiTheme="minorHAnsi" w:eastAsiaTheme="minorEastAsia" w:hAnsiTheme="minorHAnsi" w:cstheme="minorBidi"/>
              <w:sz w:val="22"/>
              <w:szCs w:val="22"/>
            </w:rPr>
          </w:rPrChange>
        </w:rPr>
        <w:tab/>
      </w:r>
      <w:r w:rsidRPr="008E2A69">
        <w:rPr>
          <w:rPrChange w:id="1082" w:author="CR#0701r1" w:date="2020-04-04T13:17:00Z">
            <w:rPr/>
          </w:rPrChange>
        </w:rPr>
        <w:t xml:space="preserve">C-RNTI MAC </w:t>
      </w:r>
      <w:r w:rsidRPr="008E2A69">
        <w:rPr>
          <w:lang w:eastAsia="ko-KR"/>
          <w:rPrChange w:id="1083" w:author="CR#0701r1" w:date="2020-04-04T13:17:00Z">
            <w:rPr>
              <w:lang w:eastAsia="ko-KR"/>
            </w:rPr>
          </w:rPrChange>
        </w:rPr>
        <w:t>CE</w:t>
      </w:r>
      <w:r w:rsidRPr="008E2A69">
        <w:rPr>
          <w:rPrChange w:id="1084" w:author="CR#0701r1" w:date="2020-04-04T13:17:00Z">
            <w:rPr/>
          </w:rPrChange>
        </w:rPr>
        <w:tab/>
      </w:r>
      <w:r w:rsidRPr="008E2A69">
        <w:rPr>
          <w:rPrChange w:id="1085" w:author="CR#0701r1" w:date="2020-04-04T13:17:00Z">
            <w:rPr/>
          </w:rPrChange>
        </w:rPr>
        <w:fldChar w:fldCharType="begin" w:fldLock="1"/>
      </w:r>
      <w:r w:rsidRPr="008E2A69">
        <w:rPr>
          <w:rPrChange w:id="1086" w:author="CR#0701r1" w:date="2020-04-04T13:17:00Z">
            <w:rPr/>
          </w:rPrChange>
        </w:rPr>
        <w:instrText xml:space="preserve"> PAGEREF _Toc29239880 \h </w:instrText>
      </w:r>
      <w:r w:rsidRPr="008E2A69">
        <w:rPr>
          <w:rPrChange w:id="1087" w:author="CR#0701r1" w:date="2020-04-04T13:17:00Z">
            <w:rPr/>
          </w:rPrChange>
        </w:rPr>
      </w:r>
      <w:r w:rsidRPr="008E2A69">
        <w:rPr>
          <w:rPrChange w:id="1088" w:author="CR#0701r1" w:date="2020-04-04T13:17:00Z">
            <w:rPr/>
          </w:rPrChange>
        </w:rPr>
        <w:fldChar w:fldCharType="separate"/>
      </w:r>
      <w:r w:rsidRPr="008E2A69">
        <w:rPr>
          <w:rPrChange w:id="1089" w:author="CR#0701r1" w:date="2020-04-04T13:17:00Z">
            <w:rPr/>
          </w:rPrChange>
        </w:rPr>
        <w:t>58</w:t>
      </w:r>
      <w:r w:rsidRPr="008E2A69">
        <w:rPr>
          <w:rPrChange w:id="1090" w:author="CR#0701r1" w:date="2020-04-04T13:17:00Z">
            <w:rPr/>
          </w:rPrChange>
        </w:rPr>
        <w:fldChar w:fldCharType="end"/>
      </w:r>
    </w:p>
    <w:p w:rsidR="005174E9" w:rsidRPr="008E2A69" w:rsidRDefault="005174E9">
      <w:pPr>
        <w:pStyle w:val="TOC4"/>
        <w:rPr>
          <w:rFonts w:asciiTheme="minorHAnsi" w:eastAsiaTheme="minorEastAsia" w:hAnsiTheme="minorHAnsi" w:cstheme="minorBidi"/>
          <w:sz w:val="22"/>
          <w:szCs w:val="22"/>
          <w:rPrChange w:id="1091" w:author="CR#0701r1" w:date="2020-04-04T13:17:00Z">
            <w:rPr>
              <w:rFonts w:asciiTheme="minorHAnsi" w:eastAsiaTheme="minorEastAsia" w:hAnsiTheme="minorHAnsi" w:cstheme="minorBidi"/>
              <w:sz w:val="22"/>
              <w:szCs w:val="22"/>
            </w:rPr>
          </w:rPrChange>
        </w:rPr>
      </w:pPr>
      <w:r w:rsidRPr="008E2A69">
        <w:rPr>
          <w:rPrChange w:id="1092" w:author="CR#0701r1" w:date="2020-04-04T13:17:00Z">
            <w:rPr/>
          </w:rPrChange>
        </w:rPr>
        <w:t>6.1.3.</w:t>
      </w:r>
      <w:r w:rsidRPr="008E2A69">
        <w:rPr>
          <w:lang w:eastAsia="ko-KR"/>
          <w:rPrChange w:id="1093" w:author="CR#0701r1" w:date="2020-04-04T13:17:00Z">
            <w:rPr>
              <w:lang w:eastAsia="ko-KR"/>
            </w:rPr>
          </w:rPrChange>
        </w:rPr>
        <w:t>3</w:t>
      </w:r>
      <w:r w:rsidRPr="008E2A69">
        <w:rPr>
          <w:rFonts w:asciiTheme="minorHAnsi" w:eastAsiaTheme="minorEastAsia" w:hAnsiTheme="minorHAnsi" w:cstheme="minorBidi"/>
          <w:sz w:val="22"/>
          <w:szCs w:val="22"/>
          <w:rPrChange w:id="1094" w:author="CR#0701r1" w:date="2020-04-04T13:17:00Z">
            <w:rPr>
              <w:rFonts w:asciiTheme="minorHAnsi" w:eastAsiaTheme="minorEastAsia" w:hAnsiTheme="minorHAnsi" w:cstheme="minorBidi"/>
              <w:sz w:val="22"/>
              <w:szCs w:val="22"/>
            </w:rPr>
          </w:rPrChange>
        </w:rPr>
        <w:tab/>
      </w:r>
      <w:r w:rsidRPr="008E2A69">
        <w:rPr>
          <w:rPrChange w:id="1095" w:author="CR#0701r1" w:date="2020-04-04T13:17:00Z">
            <w:rPr/>
          </w:rPrChange>
        </w:rPr>
        <w:t xml:space="preserve">UE Contention Resolution Identity MAC </w:t>
      </w:r>
      <w:r w:rsidRPr="008E2A69">
        <w:rPr>
          <w:lang w:eastAsia="ko-KR"/>
          <w:rPrChange w:id="1096" w:author="CR#0701r1" w:date="2020-04-04T13:17:00Z">
            <w:rPr>
              <w:lang w:eastAsia="ko-KR"/>
            </w:rPr>
          </w:rPrChange>
        </w:rPr>
        <w:t>CE</w:t>
      </w:r>
      <w:r w:rsidRPr="008E2A69">
        <w:rPr>
          <w:rPrChange w:id="1097" w:author="CR#0701r1" w:date="2020-04-04T13:17:00Z">
            <w:rPr/>
          </w:rPrChange>
        </w:rPr>
        <w:tab/>
      </w:r>
      <w:r w:rsidRPr="008E2A69">
        <w:rPr>
          <w:rPrChange w:id="1098" w:author="CR#0701r1" w:date="2020-04-04T13:17:00Z">
            <w:rPr/>
          </w:rPrChange>
        </w:rPr>
        <w:fldChar w:fldCharType="begin" w:fldLock="1"/>
      </w:r>
      <w:r w:rsidRPr="008E2A69">
        <w:rPr>
          <w:rPrChange w:id="1099" w:author="CR#0701r1" w:date="2020-04-04T13:17:00Z">
            <w:rPr/>
          </w:rPrChange>
        </w:rPr>
        <w:instrText xml:space="preserve"> PAGEREF _Toc29239881 \h </w:instrText>
      </w:r>
      <w:r w:rsidRPr="008E2A69">
        <w:rPr>
          <w:rPrChange w:id="1100" w:author="CR#0701r1" w:date="2020-04-04T13:17:00Z">
            <w:rPr/>
          </w:rPrChange>
        </w:rPr>
      </w:r>
      <w:r w:rsidRPr="008E2A69">
        <w:rPr>
          <w:rPrChange w:id="1101" w:author="CR#0701r1" w:date="2020-04-04T13:17:00Z">
            <w:rPr/>
          </w:rPrChange>
        </w:rPr>
        <w:fldChar w:fldCharType="separate"/>
      </w:r>
      <w:r w:rsidRPr="008E2A69">
        <w:rPr>
          <w:rPrChange w:id="1102" w:author="CR#0701r1" w:date="2020-04-04T13:17:00Z">
            <w:rPr/>
          </w:rPrChange>
        </w:rPr>
        <w:t>58</w:t>
      </w:r>
      <w:r w:rsidRPr="008E2A69">
        <w:rPr>
          <w:rPrChange w:id="1103" w:author="CR#0701r1" w:date="2020-04-04T13:17:00Z">
            <w:rPr/>
          </w:rPrChange>
        </w:rPr>
        <w:fldChar w:fldCharType="end"/>
      </w:r>
    </w:p>
    <w:p w:rsidR="005174E9" w:rsidRPr="008E2A69" w:rsidRDefault="005174E9">
      <w:pPr>
        <w:pStyle w:val="TOC4"/>
        <w:rPr>
          <w:rFonts w:asciiTheme="minorHAnsi" w:eastAsiaTheme="minorEastAsia" w:hAnsiTheme="minorHAnsi" w:cstheme="minorBidi"/>
          <w:sz w:val="22"/>
          <w:szCs w:val="22"/>
          <w:rPrChange w:id="1104" w:author="CR#0701r1" w:date="2020-04-04T13:17:00Z">
            <w:rPr>
              <w:rFonts w:asciiTheme="minorHAnsi" w:eastAsiaTheme="minorEastAsia" w:hAnsiTheme="minorHAnsi" w:cstheme="minorBidi"/>
              <w:sz w:val="22"/>
              <w:szCs w:val="22"/>
            </w:rPr>
          </w:rPrChange>
        </w:rPr>
      </w:pPr>
      <w:r w:rsidRPr="008E2A69">
        <w:rPr>
          <w:rPrChange w:id="1105" w:author="CR#0701r1" w:date="2020-04-04T13:17:00Z">
            <w:rPr/>
          </w:rPrChange>
        </w:rPr>
        <w:t>6.1.3.</w:t>
      </w:r>
      <w:r w:rsidRPr="008E2A69">
        <w:rPr>
          <w:lang w:eastAsia="ko-KR"/>
          <w:rPrChange w:id="1106" w:author="CR#0701r1" w:date="2020-04-04T13:17:00Z">
            <w:rPr>
              <w:lang w:eastAsia="ko-KR"/>
            </w:rPr>
          </w:rPrChange>
        </w:rPr>
        <w:t>4</w:t>
      </w:r>
      <w:r w:rsidRPr="008E2A69">
        <w:rPr>
          <w:rFonts w:asciiTheme="minorHAnsi" w:eastAsiaTheme="minorEastAsia" w:hAnsiTheme="minorHAnsi" w:cstheme="minorBidi"/>
          <w:sz w:val="22"/>
          <w:szCs w:val="22"/>
          <w:rPrChange w:id="1107" w:author="CR#0701r1" w:date="2020-04-04T13:17:00Z">
            <w:rPr>
              <w:rFonts w:asciiTheme="minorHAnsi" w:eastAsiaTheme="minorEastAsia" w:hAnsiTheme="minorHAnsi" w:cstheme="minorBidi"/>
              <w:sz w:val="22"/>
              <w:szCs w:val="22"/>
            </w:rPr>
          </w:rPrChange>
        </w:rPr>
        <w:tab/>
      </w:r>
      <w:r w:rsidRPr="008E2A69">
        <w:rPr>
          <w:rPrChange w:id="1108" w:author="CR#0701r1" w:date="2020-04-04T13:17:00Z">
            <w:rPr/>
          </w:rPrChange>
        </w:rPr>
        <w:t>Timing Advance Command MAC CE</w:t>
      </w:r>
      <w:r w:rsidRPr="008E2A69">
        <w:rPr>
          <w:rPrChange w:id="1109" w:author="CR#0701r1" w:date="2020-04-04T13:17:00Z">
            <w:rPr/>
          </w:rPrChange>
        </w:rPr>
        <w:tab/>
      </w:r>
      <w:r w:rsidRPr="008E2A69">
        <w:rPr>
          <w:rPrChange w:id="1110" w:author="CR#0701r1" w:date="2020-04-04T13:17:00Z">
            <w:rPr/>
          </w:rPrChange>
        </w:rPr>
        <w:fldChar w:fldCharType="begin" w:fldLock="1"/>
      </w:r>
      <w:r w:rsidRPr="008E2A69">
        <w:rPr>
          <w:rPrChange w:id="1111" w:author="CR#0701r1" w:date="2020-04-04T13:17:00Z">
            <w:rPr/>
          </w:rPrChange>
        </w:rPr>
        <w:instrText xml:space="preserve"> PAGEREF _Toc29239882 \h </w:instrText>
      </w:r>
      <w:r w:rsidRPr="008E2A69">
        <w:rPr>
          <w:rPrChange w:id="1112" w:author="CR#0701r1" w:date="2020-04-04T13:17:00Z">
            <w:rPr/>
          </w:rPrChange>
        </w:rPr>
      </w:r>
      <w:r w:rsidRPr="008E2A69">
        <w:rPr>
          <w:rPrChange w:id="1113" w:author="CR#0701r1" w:date="2020-04-04T13:17:00Z">
            <w:rPr/>
          </w:rPrChange>
        </w:rPr>
        <w:fldChar w:fldCharType="separate"/>
      </w:r>
      <w:r w:rsidRPr="008E2A69">
        <w:rPr>
          <w:rPrChange w:id="1114" w:author="CR#0701r1" w:date="2020-04-04T13:17:00Z">
            <w:rPr/>
          </w:rPrChange>
        </w:rPr>
        <w:t>58</w:t>
      </w:r>
      <w:r w:rsidRPr="008E2A69">
        <w:rPr>
          <w:rPrChange w:id="1115" w:author="CR#0701r1" w:date="2020-04-04T13:17:00Z">
            <w:rPr/>
          </w:rPrChange>
        </w:rPr>
        <w:fldChar w:fldCharType="end"/>
      </w:r>
    </w:p>
    <w:p w:rsidR="005174E9" w:rsidRPr="008E2A69" w:rsidRDefault="005174E9">
      <w:pPr>
        <w:pStyle w:val="TOC4"/>
        <w:rPr>
          <w:rFonts w:asciiTheme="minorHAnsi" w:eastAsiaTheme="minorEastAsia" w:hAnsiTheme="minorHAnsi" w:cstheme="minorBidi"/>
          <w:sz w:val="22"/>
          <w:szCs w:val="22"/>
          <w:rPrChange w:id="1116" w:author="CR#0701r1" w:date="2020-04-04T13:17:00Z">
            <w:rPr>
              <w:rFonts w:asciiTheme="minorHAnsi" w:eastAsiaTheme="minorEastAsia" w:hAnsiTheme="minorHAnsi" w:cstheme="minorBidi"/>
              <w:sz w:val="22"/>
              <w:szCs w:val="22"/>
            </w:rPr>
          </w:rPrChange>
        </w:rPr>
      </w:pPr>
      <w:r w:rsidRPr="008E2A69">
        <w:rPr>
          <w:rPrChange w:id="1117" w:author="CR#0701r1" w:date="2020-04-04T13:17:00Z">
            <w:rPr/>
          </w:rPrChange>
        </w:rPr>
        <w:t>6.1.3.</w:t>
      </w:r>
      <w:r w:rsidRPr="008E2A69">
        <w:rPr>
          <w:lang w:eastAsia="ko-KR"/>
          <w:rPrChange w:id="1118" w:author="CR#0701r1" w:date="2020-04-04T13:17:00Z">
            <w:rPr>
              <w:lang w:eastAsia="ko-KR"/>
            </w:rPr>
          </w:rPrChange>
        </w:rPr>
        <w:t>5</w:t>
      </w:r>
      <w:r w:rsidRPr="008E2A69">
        <w:rPr>
          <w:rFonts w:asciiTheme="minorHAnsi" w:eastAsiaTheme="minorEastAsia" w:hAnsiTheme="minorHAnsi" w:cstheme="minorBidi"/>
          <w:sz w:val="22"/>
          <w:szCs w:val="22"/>
          <w:rPrChange w:id="1119" w:author="CR#0701r1" w:date="2020-04-04T13:17:00Z">
            <w:rPr>
              <w:rFonts w:asciiTheme="minorHAnsi" w:eastAsiaTheme="minorEastAsia" w:hAnsiTheme="minorHAnsi" w:cstheme="minorBidi"/>
              <w:sz w:val="22"/>
              <w:szCs w:val="22"/>
            </w:rPr>
          </w:rPrChange>
        </w:rPr>
        <w:tab/>
      </w:r>
      <w:r w:rsidRPr="008E2A69">
        <w:rPr>
          <w:rPrChange w:id="1120" w:author="CR#0701r1" w:date="2020-04-04T13:17:00Z">
            <w:rPr/>
          </w:rPrChange>
        </w:rPr>
        <w:t xml:space="preserve">DRX Command MAC </w:t>
      </w:r>
      <w:r w:rsidRPr="008E2A69">
        <w:rPr>
          <w:lang w:eastAsia="ko-KR"/>
          <w:rPrChange w:id="1121" w:author="CR#0701r1" w:date="2020-04-04T13:17:00Z">
            <w:rPr>
              <w:lang w:eastAsia="ko-KR"/>
            </w:rPr>
          </w:rPrChange>
        </w:rPr>
        <w:t>CE</w:t>
      </w:r>
      <w:r w:rsidRPr="008E2A69">
        <w:rPr>
          <w:rPrChange w:id="1122" w:author="CR#0701r1" w:date="2020-04-04T13:17:00Z">
            <w:rPr/>
          </w:rPrChange>
        </w:rPr>
        <w:tab/>
      </w:r>
      <w:r w:rsidRPr="008E2A69">
        <w:rPr>
          <w:rPrChange w:id="1123" w:author="CR#0701r1" w:date="2020-04-04T13:17:00Z">
            <w:rPr/>
          </w:rPrChange>
        </w:rPr>
        <w:fldChar w:fldCharType="begin" w:fldLock="1"/>
      </w:r>
      <w:r w:rsidRPr="008E2A69">
        <w:rPr>
          <w:rPrChange w:id="1124" w:author="CR#0701r1" w:date="2020-04-04T13:17:00Z">
            <w:rPr/>
          </w:rPrChange>
        </w:rPr>
        <w:instrText xml:space="preserve"> PAGEREF _Toc29239883 \h </w:instrText>
      </w:r>
      <w:r w:rsidRPr="008E2A69">
        <w:rPr>
          <w:rPrChange w:id="1125" w:author="CR#0701r1" w:date="2020-04-04T13:17:00Z">
            <w:rPr/>
          </w:rPrChange>
        </w:rPr>
      </w:r>
      <w:r w:rsidRPr="008E2A69">
        <w:rPr>
          <w:rPrChange w:id="1126" w:author="CR#0701r1" w:date="2020-04-04T13:17:00Z">
            <w:rPr/>
          </w:rPrChange>
        </w:rPr>
        <w:fldChar w:fldCharType="separate"/>
      </w:r>
      <w:r w:rsidRPr="008E2A69">
        <w:rPr>
          <w:rPrChange w:id="1127" w:author="CR#0701r1" w:date="2020-04-04T13:17:00Z">
            <w:rPr/>
          </w:rPrChange>
        </w:rPr>
        <w:t>59</w:t>
      </w:r>
      <w:r w:rsidRPr="008E2A69">
        <w:rPr>
          <w:rPrChange w:id="1128" w:author="CR#0701r1" w:date="2020-04-04T13:17:00Z">
            <w:rPr/>
          </w:rPrChange>
        </w:rPr>
        <w:fldChar w:fldCharType="end"/>
      </w:r>
    </w:p>
    <w:p w:rsidR="005174E9" w:rsidRPr="008E2A69" w:rsidRDefault="005174E9">
      <w:pPr>
        <w:pStyle w:val="TOC4"/>
        <w:rPr>
          <w:rFonts w:asciiTheme="minorHAnsi" w:eastAsiaTheme="minorEastAsia" w:hAnsiTheme="minorHAnsi" w:cstheme="minorBidi"/>
          <w:sz w:val="22"/>
          <w:szCs w:val="22"/>
          <w:rPrChange w:id="1129" w:author="CR#0701r1" w:date="2020-04-04T13:17:00Z">
            <w:rPr>
              <w:rFonts w:asciiTheme="minorHAnsi" w:eastAsiaTheme="minorEastAsia" w:hAnsiTheme="minorHAnsi" w:cstheme="minorBidi"/>
              <w:sz w:val="22"/>
              <w:szCs w:val="22"/>
            </w:rPr>
          </w:rPrChange>
        </w:rPr>
      </w:pPr>
      <w:r w:rsidRPr="008E2A69">
        <w:rPr>
          <w:rPrChange w:id="1130" w:author="CR#0701r1" w:date="2020-04-04T13:17:00Z">
            <w:rPr/>
          </w:rPrChange>
        </w:rPr>
        <w:t>6.1.3.</w:t>
      </w:r>
      <w:r w:rsidRPr="008E2A69">
        <w:rPr>
          <w:lang w:eastAsia="ko-KR"/>
          <w:rPrChange w:id="1131" w:author="CR#0701r1" w:date="2020-04-04T13:17:00Z">
            <w:rPr>
              <w:lang w:eastAsia="ko-KR"/>
            </w:rPr>
          </w:rPrChange>
        </w:rPr>
        <w:t>6</w:t>
      </w:r>
      <w:r w:rsidRPr="008E2A69">
        <w:rPr>
          <w:rFonts w:asciiTheme="minorHAnsi" w:eastAsiaTheme="minorEastAsia" w:hAnsiTheme="minorHAnsi" w:cstheme="minorBidi"/>
          <w:sz w:val="22"/>
          <w:szCs w:val="22"/>
          <w:rPrChange w:id="1132" w:author="CR#0701r1" w:date="2020-04-04T13:17:00Z">
            <w:rPr>
              <w:rFonts w:asciiTheme="minorHAnsi" w:eastAsiaTheme="minorEastAsia" w:hAnsiTheme="minorHAnsi" w:cstheme="minorBidi"/>
              <w:sz w:val="22"/>
              <w:szCs w:val="22"/>
            </w:rPr>
          </w:rPrChange>
        </w:rPr>
        <w:tab/>
      </w:r>
      <w:r w:rsidRPr="008E2A69">
        <w:rPr>
          <w:rPrChange w:id="1133" w:author="CR#0701r1" w:date="2020-04-04T13:17:00Z">
            <w:rPr/>
          </w:rPrChange>
        </w:rPr>
        <w:t xml:space="preserve">Long DRX Command MAC </w:t>
      </w:r>
      <w:r w:rsidRPr="008E2A69">
        <w:rPr>
          <w:lang w:eastAsia="ko-KR"/>
          <w:rPrChange w:id="1134" w:author="CR#0701r1" w:date="2020-04-04T13:17:00Z">
            <w:rPr>
              <w:lang w:eastAsia="ko-KR"/>
            </w:rPr>
          </w:rPrChange>
        </w:rPr>
        <w:t>CE</w:t>
      </w:r>
      <w:r w:rsidRPr="008E2A69">
        <w:rPr>
          <w:rPrChange w:id="1135" w:author="CR#0701r1" w:date="2020-04-04T13:17:00Z">
            <w:rPr/>
          </w:rPrChange>
        </w:rPr>
        <w:tab/>
      </w:r>
      <w:r w:rsidRPr="008E2A69">
        <w:rPr>
          <w:rPrChange w:id="1136" w:author="CR#0701r1" w:date="2020-04-04T13:17:00Z">
            <w:rPr/>
          </w:rPrChange>
        </w:rPr>
        <w:fldChar w:fldCharType="begin" w:fldLock="1"/>
      </w:r>
      <w:r w:rsidRPr="008E2A69">
        <w:rPr>
          <w:rPrChange w:id="1137" w:author="CR#0701r1" w:date="2020-04-04T13:17:00Z">
            <w:rPr/>
          </w:rPrChange>
        </w:rPr>
        <w:instrText xml:space="preserve"> PAGEREF _Toc29239884 \h </w:instrText>
      </w:r>
      <w:r w:rsidRPr="008E2A69">
        <w:rPr>
          <w:rPrChange w:id="1138" w:author="CR#0701r1" w:date="2020-04-04T13:17:00Z">
            <w:rPr/>
          </w:rPrChange>
        </w:rPr>
      </w:r>
      <w:r w:rsidRPr="008E2A69">
        <w:rPr>
          <w:rPrChange w:id="1139" w:author="CR#0701r1" w:date="2020-04-04T13:17:00Z">
            <w:rPr/>
          </w:rPrChange>
        </w:rPr>
        <w:fldChar w:fldCharType="separate"/>
      </w:r>
      <w:r w:rsidRPr="008E2A69">
        <w:rPr>
          <w:rPrChange w:id="1140" w:author="CR#0701r1" w:date="2020-04-04T13:17:00Z">
            <w:rPr/>
          </w:rPrChange>
        </w:rPr>
        <w:t>59</w:t>
      </w:r>
      <w:r w:rsidRPr="008E2A69">
        <w:rPr>
          <w:rPrChange w:id="1141" w:author="CR#0701r1" w:date="2020-04-04T13:17:00Z">
            <w:rPr/>
          </w:rPrChange>
        </w:rPr>
        <w:fldChar w:fldCharType="end"/>
      </w:r>
    </w:p>
    <w:p w:rsidR="005174E9" w:rsidRPr="008E2A69" w:rsidRDefault="005174E9">
      <w:pPr>
        <w:pStyle w:val="TOC4"/>
        <w:rPr>
          <w:rFonts w:asciiTheme="minorHAnsi" w:eastAsiaTheme="minorEastAsia" w:hAnsiTheme="minorHAnsi" w:cstheme="minorBidi"/>
          <w:sz w:val="22"/>
          <w:szCs w:val="22"/>
          <w:rPrChange w:id="1142" w:author="CR#0701r1" w:date="2020-04-04T13:17:00Z">
            <w:rPr>
              <w:rFonts w:asciiTheme="minorHAnsi" w:eastAsiaTheme="minorEastAsia" w:hAnsiTheme="minorHAnsi" w:cstheme="minorBidi"/>
              <w:sz w:val="22"/>
              <w:szCs w:val="22"/>
            </w:rPr>
          </w:rPrChange>
        </w:rPr>
      </w:pPr>
      <w:r w:rsidRPr="008E2A69">
        <w:rPr>
          <w:rPrChange w:id="1143" w:author="CR#0701r1" w:date="2020-04-04T13:17:00Z">
            <w:rPr/>
          </w:rPrChange>
        </w:rPr>
        <w:t>6.1.3.</w:t>
      </w:r>
      <w:r w:rsidRPr="008E2A69">
        <w:rPr>
          <w:lang w:eastAsia="ko-KR"/>
          <w:rPrChange w:id="1144" w:author="CR#0701r1" w:date="2020-04-04T13:17:00Z">
            <w:rPr>
              <w:lang w:eastAsia="ko-KR"/>
            </w:rPr>
          </w:rPrChange>
        </w:rPr>
        <w:t>7</w:t>
      </w:r>
      <w:r w:rsidRPr="008E2A69">
        <w:rPr>
          <w:rFonts w:asciiTheme="minorHAnsi" w:eastAsiaTheme="minorEastAsia" w:hAnsiTheme="minorHAnsi" w:cstheme="minorBidi"/>
          <w:sz w:val="22"/>
          <w:szCs w:val="22"/>
          <w:rPrChange w:id="1145" w:author="CR#0701r1" w:date="2020-04-04T13:17:00Z">
            <w:rPr>
              <w:rFonts w:asciiTheme="minorHAnsi" w:eastAsiaTheme="minorEastAsia" w:hAnsiTheme="minorHAnsi" w:cstheme="minorBidi"/>
              <w:sz w:val="22"/>
              <w:szCs w:val="22"/>
            </w:rPr>
          </w:rPrChange>
        </w:rPr>
        <w:tab/>
      </w:r>
      <w:r w:rsidRPr="008E2A69">
        <w:rPr>
          <w:rPrChange w:id="1146" w:author="CR#0701r1" w:date="2020-04-04T13:17:00Z">
            <w:rPr/>
          </w:rPrChange>
        </w:rPr>
        <w:t xml:space="preserve">Configured </w:t>
      </w:r>
      <w:r w:rsidRPr="008E2A69">
        <w:rPr>
          <w:lang w:eastAsia="ko-KR"/>
          <w:rPrChange w:id="1147" w:author="CR#0701r1" w:date="2020-04-04T13:17:00Z">
            <w:rPr>
              <w:lang w:eastAsia="ko-KR"/>
            </w:rPr>
          </w:rPrChange>
        </w:rPr>
        <w:t>G</w:t>
      </w:r>
      <w:r w:rsidRPr="008E2A69">
        <w:rPr>
          <w:rPrChange w:id="1148" w:author="CR#0701r1" w:date="2020-04-04T13:17:00Z">
            <w:rPr/>
          </w:rPrChange>
        </w:rPr>
        <w:t xml:space="preserve">rant </w:t>
      </w:r>
      <w:r w:rsidRPr="008E2A69">
        <w:rPr>
          <w:lang w:eastAsia="ko-KR"/>
          <w:rPrChange w:id="1149" w:author="CR#0701r1" w:date="2020-04-04T13:17:00Z">
            <w:rPr>
              <w:lang w:eastAsia="ko-KR"/>
            </w:rPr>
          </w:rPrChange>
        </w:rPr>
        <w:t>C</w:t>
      </w:r>
      <w:r w:rsidRPr="008E2A69">
        <w:rPr>
          <w:rPrChange w:id="1150" w:author="CR#0701r1" w:date="2020-04-04T13:17:00Z">
            <w:rPr/>
          </w:rPrChange>
        </w:rPr>
        <w:t xml:space="preserve">onfirmation MAC </w:t>
      </w:r>
      <w:r w:rsidRPr="008E2A69">
        <w:rPr>
          <w:lang w:eastAsia="ko-KR"/>
          <w:rPrChange w:id="1151" w:author="CR#0701r1" w:date="2020-04-04T13:17:00Z">
            <w:rPr>
              <w:lang w:eastAsia="ko-KR"/>
            </w:rPr>
          </w:rPrChange>
        </w:rPr>
        <w:t>CE</w:t>
      </w:r>
      <w:r w:rsidRPr="008E2A69">
        <w:rPr>
          <w:rPrChange w:id="1152" w:author="CR#0701r1" w:date="2020-04-04T13:17:00Z">
            <w:rPr/>
          </w:rPrChange>
        </w:rPr>
        <w:tab/>
      </w:r>
      <w:r w:rsidRPr="008E2A69">
        <w:rPr>
          <w:rPrChange w:id="1153" w:author="CR#0701r1" w:date="2020-04-04T13:17:00Z">
            <w:rPr/>
          </w:rPrChange>
        </w:rPr>
        <w:fldChar w:fldCharType="begin" w:fldLock="1"/>
      </w:r>
      <w:r w:rsidRPr="008E2A69">
        <w:rPr>
          <w:rPrChange w:id="1154" w:author="CR#0701r1" w:date="2020-04-04T13:17:00Z">
            <w:rPr/>
          </w:rPrChange>
        </w:rPr>
        <w:instrText xml:space="preserve"> PAGEREF _Toc29239885 \h </w:instrText>
      </w:r>
      <w:r w:rsidRPr="008E2A69">
        <w:rPr>
          <w:rPrChange w:id="1155" w:author="CR#0701r1" w:date="2020-04-04T13:17:00Z">
            <w:rPr/>
          </w:rPrChange>
        </w:rPr>
      </w:r>
      <w:r w:rsidRPr="008E2A69">
        <w:rPr>
          <w:rPrChange w:id="1156" w:author="CR#0701r1" w:date="2020-04-04T13:17:00Z">
            <w:rPr/>
          </w:rPrChange>
        </w:rPr>
        <w:fldChar w:fldCharType="separate"/>
      </w:r>
      <w:r w:rsidRPr="008E2A69">
        <w:rPr>
          <w:rPrChange w:id="1157" w:author="CR#0701r1" w:date="2020-04-04T13:17:00Z">
            <w:rPr/>
          </w:rPrChange>
        </w:rPr>
        <w:t>59</w:t>
      </w:r>
      <w:r w:rsidRPr="008E2A69">
        <w:rPr>
          <w:rPrChange w:id="1158" w:author="CR#0701r1" w:date="2020-04-04T13:17:00Z">
            <w:rPr/>
          </w:rPrChange>
        </w:rPr>
        <w:fldChar w:fldCharType="end"/>
      </w:r>
    </w:p>
    <w:p w:rsidR="005174E9" w:rsidRPr="008E2A69" w:rsidRDefault="005174E9">
      <w:pPr>
        <w:pStyle w:val="TOC4"/>
        <w:rPr>
          <w:rFonts w:asciiTheme="minorHAnsi" w:eastAsiaTheme="minorEastAsia" w:hAnsiTheme="minorHAnsi" w:cstheme="minorBidi"/>
          <w:sz w:val="22"/>
          <w:szCs w:val="22"/>
          <w:rPrChange w:id="1159" w:author="CR#0701r1" w:date="2020-04-04T13:17:00Z">
            <w:rPr>
              <w:rFonts w:asciiTheme="minorHAnsi" w:eastAsiaTheme="minorEastAsia" w:hAnsiTheme="minorHAnsi" w:cstheme="minorBidi"/>
              <w:sz w:val="22"/>
              <w:szCs w:val="22"/>
            </w:rPr>
          </w:rPrChange>
        </w:rPr>
      </w:pPr>
      <w:r w:rsidRPr="008E2A69">
        <w:rPr>
          <w:rPrChange w:id="1160" w:author="CR#0701r1" w:date="2020-04-04T13:17:00Z">
            <w:rPr/>
          </w:rPrChange>
        </w:rPr>
        <w:t>6.1.3.</w:t>
      </w:r>
      <w:r w:rsidRPr="008E2A69">
        <w:rPr>
          <w:lang w:eastAsia="ko-KR"/>
          <w:rPrChange w:id="1161" w:author="CR#0701r1" w:date="2020-04-04T13:17:00Z">
            <w:rPr>
              <w:lang w:eastAsia="ko-KR"/>
            </w:rPr>
          </w:rPrChange>
        </w:rPr>
        <w:t>8</w:t>
      </w:r>
      <w:r w:rsidRPr="008E2A69">
        <w:rPr>
          <w:rFonts w:asciiTheme="minorHAnsi" w:eastAsiaTheme="minorEastAsia" w:hAnsiTheme="minorHAnsi" w:cstheme="minorBidi"/>
          <w:sz w:val="22"/>
          <w:szCs w:val="22"/>
          <w:rPrChange w:id="1162" w:author="CR#0701r1" w:date="2020-04-04T13:17:00Z">
            <w:rPr>
              <w:rFonts w:asciiTheme="minorHAnsi" w:eastAsiaTheme="minorEastAsia" w:hAnsiTheme="minorHAnsi" w:cstheme="minorBidi"/>
              <w:sz w:val="22"/>
              <w:szCs w:val="22"/>
            </w:rPr>
          </w:rPrChange>
        </w:rPr>
        <w:tab/>
      </w:r>
      <w:r w:rsidRPr="008E2A69">
        <w:rPr>
          <w:lang w:eastAsia="ko-KR"/>
          <w:rPrChange w:id="1163" w:author="CR#0701r1" w:date="2020-04-04T13:17:00Z">
            <w:rPr>
              <w:lang w:eastAsia="ko-KR"/>
            </w:rPr>
          </w:rPrChange>
        </w:rPr>
        <w:t>Single Entry PHR</w:t>
      </w:r>
      <w:r w:rsidRPr="008E2A69">
        <w:rPr>
          <w:rPrChange w:id="1164" w:author="CR#0701r1" w:date="2020-04-04T13:17:00Z">
            <w:rPr/>
          </w:rPrChange>
        </w:rPr>
        <w:t xml:space="preserve"> MAC CE</w:t>
      </w:r>
      <w:r w:rsidRPr="008E2A69">
        <w:rPr>
          <w:rPrChange w:id="1165" w:author="CR#0701r1" w:date="2020-04-04T13:17:00Z">
            <w:rPr/>
          </w:rPrChange>
        </w:rPr>
        <w:tab/>
      </w:r>
      <w:r w:rsidRPr="008E2A69">
        <w:rPr>
          <w:rPrChange w:id="1166" w:author="CR#0701r1" w:date="2020-04-04T13:17:00Z">
            <w:rPr/>
          </w:rPrChange>
        </w:rPr>
        <w:fldChar w:fldCharType="begin" w:fldLock="1"/>
      </w:r>
      <w:r w:rsidRPr="008E2A69">
        <w:rPr>
          <w:rPrChange w:id="1167" w:author="CR#0701r1" w:date="2020-04-04T13:17:00Z">
            <w:rPr/>
          </w:rPrChange>
        </w:rPr>
        <w:instrText xml:space="preserve"> PAGEREF _Toc29239886 \h </w:instrText>
      </w:r>
      <w:r w:rsidRPr="008E2A69">
        <w:rPr>
          <w:rPrChange w:id="1168" w:author="CR#0701r1" w:date="2020-04-04T13:17:00Z">
            <w:rPr/>
          </w:rPrChange>
        </w:rPr>
      </w:r>
      <w:r w:rsidRPr="008E2A69">
        <w:rPr>
          <w:rPrChange w:id="1169" w:author="CR#0701r1" w:date="2020-04-04T13:17:00Z">
            <w:rPr/>
          </w:rPrChange>
        </w:rPr>
        <w:fldChar w:fldCharType="separate"/>
      </w:r>
      <w:r w:rsidRPr="008E2A69">
        <w:rPr>
          <w:rPrChange w:id="1170" w:author="CR#0701r1" w:date="2020-04-04T13:17:00Z">
            <w:rPr/>
          </w:rPrChange>
        </w:rPr>
        <w:t>59</w:t>
      </w:r>
      <w:r w:rsidRPr="008E2A69">
        <w:rPr>
          <w:rPrChange w:id="1171" w:author="CR#0701r1" w:date="2020-04-04T13:17:00Z">
            <w:rPr/>
          </w:rPrChange>
        </w:rPr>
        <w:fldChar w:fldCharType="end"/>
      </w:r>
    </w:p>
    <w:p w:rsidR="005174E9" w:rsidRPr="008E2A69" w:rsidRDefault="005174E9">
      <w:pPr>
        <w:pStyle w:val="TOC4"/>
        <w:rPr>
          <w:rFonts w:asciiTheme="minorHAnsi" w:eastAsiaTheme="minorEastAsia" w:hAnsiTheme="minorHAnsi" w:cstheme="minorBidi"/>
          <w:sz w:val="22"/>
          <w:szCs w:val="22"/>
          <w:rPrChange w:id="1172" w:author="CR#0701r1" w:date="2020-04-04T13:17:00Z">
            <w:rPr>
              <w:rFonts w:asciiTheme="minorHAnsi" w:eastAsiaTheme="minorEastAsia" w:hAnsiTheme="minorHAnsi" w:cstheme="minorBidi"/>
              <w:sz w:val="22"/>
              <w:szCs w:val="22"/>
            </w:rPr>
          </w:rPrChange>
        </w:rPr>
      </w:pPr>
      <w:r w:rsidRPr="008E2A69">
        <w:rPr>
          <w:rPrChange w:id="1173" w:author="CR#0701r1" w:date="2020-04-04T13:17:00Z">
            <w:rPr/>
          </w:rPrChange>
        </w:rPr>
        <w:t>6.1.3.9</w:t>
      </w:r>
      <w:r w:rsidRPr="008E2A69">
        <w:rPr>
          <w:rFonts w:asciiTheme="minorHAnsi" w:eastAsiaTheme="minorEastAsia" w:hAnsiTheme="minorHAnsi" w:cstheme="minorBidi"/>
          <w:sz w:val="22"/>
          <w:szCs w:val="22"/>
          <w:rPrChange w:id="1174" w:author="CR#0701r1" w:date="2020-04-04T13:17:00Z">
            <w:rPr>
              <w:rFonts w:asciiTheme="minorHAnsi" w:eastAsiaTheme="minorEastAsia" w:hAnsiTheme="minorHAnsi" w:cstheme="minorBidi"/>
              <w:sz w:val="22"/>
              <w:szCs w:val="22"/>
            </w:rPr>
          </w:rPrChange>
        </w:rPr>
        <w:tab/>
      </w:r>
      <w:r w:rsidRPr="008E2A69">
        <w:rPr>
          <w:lang w:eastAsia="ko-KR"/>
          <w:rPrChange w:id="1175" w:author="CR#0701r1" w:date="2020-04-04T13:17:00Z">
            <w:rPr>
              <w:lang w:eastAsia="ko-KR"/>
            </w:rPr>
          </w:rPrChange>
        </w:rPr>
        <w:t>Multiple Entry PHR MAC CE</w:t>
      </w:r>
      <w:r w:rsidRPr="008E2A69">
        <w:rPr>
          <w:rPrChange w:id="1176" w:author="CR#0701r1" w:date="2020-04-04T13:17:00Z">
            <w:rPr/>
          </w:rPrChange>
        </w:rPr>
        <w:tab/>
      </w:r>
      <w:r w:rsidRPr="008E2A69">
        <w:rPr>
          <w:rPrChange w:id="1177" w:author="CR#0701r1" w:date="2020-04-04T13:17:00Z">
            <w:rPr/>
          </w:rPrChange>
        </w:rPr>
        <w:fldChar w:fldCharType="begin" w:fldLock="1"/>
      </w:r>
      <w:r w:rsidRPr="008E2A69">
        <w:rPr>
          <w:rPrChange w:id="1178" w:author="CR#0701r1" w:date="2020-04-04T13:17:00Z">
            <w:rPr/>
          </w:rPrChange>
        </w:rPr>
        <w:instrText xml:space="preserve"> PAGEREF _Toc29239887 \h </w:instrText>
      </w:r>
      <w:r w:rsidRPr="008E2A69">
        <w:rPr>
          <w:rPrChange w:id="1179" w:author="CR#0701r1" w:date="2020-04-04T13:17:00Z">
            <w:rPr/>
          </w:rPrChange>
        </w:rPr>
      </w:r>
      <w:r w:rsidRPr="008E2A69">
        <w:rPr>
          <w:rPrChange w:id="1180" w:author="CR#0701r1" w:date="2020-04-04T13:17:00Z">
            <w:rPr/>
          </w:rPrChange>
        </w:rPr>
        <w:fldChar w:fldCharType="separate"/>
      </w:r>
      <w:r w:rsidRPr="008E2A69">
        <w:rPr>
          <w:rPrChange w:id="1181" w:author="CR#0701r1" w:date="2020-04-04T13:17:00Z">
            <w:rPr/>
          </w:rPrChange>
        </w:rPr>
        <w:t>60</w:t>
      </w:r>
      <w:r w:rsidRPr="008E2A69">
        <w:rPr>
          <w:rPrChange w:id="1182" w:author="CR#0701r1" w:date="2020-04-04T13:17:00Z">
            <w:rPr/>
          </w:rPrChange>
        </w:rPr>
        <w:fldChar w:fldCharType="end"/>
      </w:r>
    </w:p>
    <w:p w:rsidR="005174E9" w:rsidRPr="008E2A69" w:rsidRDefault="005174E9">
      <w:pPr>
        <w:pStyle w:val="TOC4"/>
        <w:rPr>
          <w:rFonts w:asciiTheme="minorHAnsi" w:eastAsiaTheme="minorEastAsia" w:hAnsiTheme="minorHAnsi" w:cstheme="minorBidi"/>
          <w:sz w:val="22"/>
          <w:szCs w:val="22"/>
          <w:rPrChange w:id="1183" w:author="CR#0701r1" w:date="2020-04-04T13:17:00Z">
            <w:rPr>
              <w:rFonts w:asciiTheme="minorHAnsi" w:eastAsiaTheme="minorEastAsia" w:hAnsiTheme="minorHAnsi" w:cstheme="minorBidi"/>
              <w:sz w:val="22"/>
              <w:szCs w:val="22"/>
            </w:rPr>
          </w:rPrChange>
        </w:rPr>
      </w:pPr>
      <w:r w:rsidRPr="008E2A69">
        <w:rPr>
          <w:rPrChange w:id="1184" w:author="CR#0701r1" w:date="2020-04-04T13:17:00Z">
            <w:rPr/>
          </w:rPrChange>
        </w:rPr>
        <w:t>6.1.3.</w:t>
      </w:r>
      <w:r w:rsidRPr="008E2A69">
        <w:rPr>
          <w:lang w:eastAsia="ko-KR"/>
          <w:rPrChange w:id="1185" w:author="CR#0701r1" w:date="2020-04-04T13:17:00Z">
            <w:rPr>
              <w:lang w:eastAsia="ko-KR"/>
            </w:rPr>
          </w:rPrChange>
        </w:rPr>
        <w:t>10</w:t>
      </w:r>
      <w:r w:rsidRPr="008E2A69">
        <w:rPr>
          <w:rFonts w:asciiTheme="minorHAnsi" w:eastAsiaTheme="minorEastAsia" w:hAnsiTheme="minorHAnsi" w:cstheme="minorBidi"/>
          <w:sz w:val="22"/>
          <w:szCs w:val="22"/>
          <w:rPrChange w:id="1186" w:author="CR#0701r1" w:date="2020-04-04T13:17:00Z">
            <w:rPr>
              <w:rFonts w:asciiTheme="minorHAnsi" w:eastAsiaTheme="minorEastAsia" w:hAnsiTheme="minorHAnsi" w:cstheme="minorBidi"/>
              <w:sz w:val="22"/>
              <w:szCs w:val="22"/>
            </w:rPr>
          </w:rPrChange>
        </w:rPr>
        <w:tab/>
      </w:r>
      <w:r w:rsidRPr="008E2A69">
        <w:rPr>
          <w:lang w:eastAsia="ko-KR"/>
          <w:rPrChange w:id="1187" w:author="CR#0701r1" w:date="2020-04-04T13:17:00Z">
            <w:rPr>
              <w:lang w:eastAsia="ko-KR"/>
            </w:rPr>
          </w:rPrChange>
        </w:rPr>
        <w:t xml:space="preserve">SCell </w:t>
      </w:r>
      <w:r w:rsidRPr="008E2A69">
        <w:rPr>
          <w:rPrChange w:id="1188" w:author="CR#0701r1" w:date="2020-04-04T13:17:00Z">
            <w:rPr/>
          </w:rPrChange>
        </w:rPr>
        <w:t xml:space="preserve">Activation/Deactivation MAC </w:t>
      </w:r>
      <w:r w:rsidRPr="008E2A69">
        <w:rPr>
          <w:lang w:eastAsia="ko-KR"/>
          <w:rPrChange w:id="1189" w:author="CR#0701r1" w:date="2020-04-04T13:17:00Z">
            <w:rPr>
              <w:lang w:eastAsia="ko-KR"/>
            </w:rPr>
          </w:rPrChange>
        </w:rPr>
        <w:t>CEs</w:t>
      </w:r>
      <w:r w:rsidRPr="008E2A69">
        <w:rPr>
          <w:rPrChange w:id="1190" w:author="CR#0701r1" w:date="2020-04-04T13:17:00Z">
            <w:rPr/>
          </w:rPrChange>
        </w:rPr>
        <w:tab/>
      </w:r>
      <w:r w:rsidRPr="008E2A69">
        <w:rPr>
          <w:rPrChange w:id="1191" w:author="CR#0701r1" w:date="2020-04-04T13:17:00Z">
            <w:rPr/>
          </w:rPrChange>
        </w:rPr>
        <w:fldChar w:fldCharType="begin" w:fldLock="1"/>
      </w:r>
      <w:r w:rsidRPr="008E2A69">
        <w:rPr>
          <w:rPrChange w:id="1192" w:author="CR#0701r1" w:date="2020-04-04T13:17:00Z">
            <w:rPr/>
          </w:rPrChange>
        </w:rPr>
        <w:instrText xml:space="preserve"> PAGEREF _Toc29239888 \h </w:instrText>
      </w:r>
      <w:r w:rsidRPr="008E2A69">
        <w:rPr>
          <w:rPrChange w:id="1193" w:author="CR#0701r1" w:date="2020-04-04T13:17:00Z">
            <w:rPr/>
          </w:rPrChange>
        </w:rPr>
      </w:r>
      <w:r w:rsidRPr="008E2A69">
        <w:rPr>
          <w:rPrChange w:id="1194" w:author="CR#0701r1" w:date="2020-04-04T13:17:00Z">
            <w:rPr/>
          </w:rPrChange>
        </w:rPr>
        <w:fldChar w:fldCharType="separate"/>
      </w:r>
      <w:r w:rsidRPr="008E2A69">
        <w:rPr>
          <w:rPrChange w:id="1195" w:author="CR#0701r1" w:date="2020-04-04T13:17:00Z">
            <w:rPr/>
          </w:rPrChange>
        </w:rPr>
        <w:t>62</w:t>
      </w:r>
      <w:r w:rsidRPr="008E2A69">
        <w:rPr>
          <w:rPrChange w:id="1196" w:author="CR#0701r1" w:date="2020-04-04T13:17:00Z">
            <w:rPr/>
          </w:rPrChange>
        </w:rPr>
        <w:fldChar w:fldCharType="end"/>
      </w:r>
    </w:p>
    <w:p w:rsidR="005174E9" w:rsidRPr="008E2A69" w:rsidRDefault="005174E9">
      <w:pPr>
        <w:pStyle w:val="TOC4"/>
        <w:rPr>
          <w:rFonts w:asciiTheme="minorHAnsi" w:eastAsiaTheme="minorEastAsia" w:hAnsiTheme="minorHAnsi" w:cstheme="minorBidi"/>
          <w:sz w:val="22"/>
          <w:szCs w:val="22"/>
          <w:rPrChange w:id="1197" w:author="CR#0701r1" w:date="2020-04-04T13:17:00Z">
            <w:rPr>
              <w:rFonts w:asciiTheme="minorHAnsi" w:eastAsiaTheme="minorEastAsia" w:hAnsiTheme="minorHAnsi" w:cstheme="minorBidi"/>
              <w:sz w:val="22"/>
              <w:szCs w:val="22"/>
            </w:rPr>
          </w:rPrChange>
        </w:rPr>
      </w:pPr>
      <w:r w:rsidRPr="008E2A69">
        <w:rPr>
          <w:rPrChange w:id="1198" w:author="CR#0701r1" w:date="2020-04-04T13:17:00Z">
            <w:rPr/>
          </w:rPrChange>
        </w:rPr>
        <w:t>6.1.3.</w:t>
      </w:r>
      <w:r w:rsidRPr="008E2A69">
        <w:rPr>
          <w:lang w:eastAsia="ko-KR"/>
          <w:rPrChange w:id="1199" w:author="CR#0701r1" w:date="2020-04-04T13:17:00Z">
            <w:rPr>
              <w:lang w:eastAsia="ko-KR"/>
            </w:rPr>
          </w:rPrChange>
        </w:rPr>
        <w:t>11</w:t>
      </w:r>
      <w:r w:rsidRPr="008E2A69">
        <w:rPr>
          <w:rFonts w:asciiTheme="minorHAnsi" w:eastAsiaTheme="minorEastAsia" w:hAnsiTheme="minorHAnsi" w:cstheme="minorBidi"/>
          <w:sz w:val="22"/>
          <w:szCs w:val="22"/>
          <w:rPrChange w:id="1200" w:author="CR#0701r1" w:date="2020-04-04T13:17:00Z">
            <w:rPr>
              <w:rFonts w:asciiTheme="minorHAnsi" w:eastAsiaTheme="minorEastAsia" w:hAnsiTheme="minorHAnsi" w:cstheme="minorBidi"/>
              <w:sz w:val="22"/>
              <w:szCs w:val="22"/>
            </w:rPr>
          </w:rPrChange>
        </w:rPr>
        <w:tab/>
      </w:r>
      <w:r w:rsidRPr="008E2A69">
        <w:rPr>
          <w:lang w:eastAsia="ko-KR"/>
          <w:rPrChange w:id="1201" w:author="CR#0701r1" w:date="2020-04-04T13:17:00Z">
            <w:rPr>
              <w:lang w:eastAsia="ko-KR"/>
            </w:rPr>
          </w:rPrChange>
        </w:rPr>
        <w:t xml:space="preserve">Duplication </w:t>
      </w:r>
      <w:r w:rsidRPr="008E2A69">
        <w:rPr>
          <w:rPrChange w:id="1202" w:author="CR#0701r1" w:date="2020-04-04T13:17:00Z">
            <w:rPr/>
          </w:rPrChange>
        </w:rPr>
        <w:t xml:space="preserve">Activation/Deactivation MAC </w:t>
      </w:r>
      <w:r w:rsidRPr="008E2A69">
        <w:rPr>
          <w:lang w:eastAsia="ko-KR"/>
          <w:rPrChange w:id="1203" w:author="CR#0701r1" w:date="2020-04-04T13:17:00Z">
            <w:rPr>
              <w:lang w:eastAsia="ko-KR"/>
            </w:rPr>
          </w:rPrChange>
        </w:rPr>
        <w:t>CE</w:t>
      </w:r>
      <w:r w:rsidRPr="008E2A69">
        <w:rPr>
          <w:rPrChange w:id="1204" w:author="CR#0701r1" w:date="2020-04-04T13:17:00Z">
            <w:rPr/>
          </w:rPrChange>
        </w:rPr>
        <w:tab/>
      </w:r>
      <w:r w:rsidRPr="008E2A69">
        <w:rPr>
          <w:rPrChange w:id="1205" w:author="CR#0701r1" w:date="2020-04-04T13:17:00Z">
            <w:rPr/>
          </w:rPrChange>
        </w:rPr>
        <w:fldChar w:fldCharType="begin" w:fldLock="1"/>
      </w:r>
      <w:r w:rsidRPr="008E2A69">
        <w:rPr>
          <w:rPrChange w:id="1206" w:author="CR#0701r1" w:date="2020-04-04T13:17:00Z">
            <w:rPr/>
          </w:rPrChange>
        </w:rPr>
        <w:instrText xml:space="preserve"> PAGEREF _Toc29239889 \h </w:instrText>
      </w:r>
      <w:r w:rsidRPr="008E2A69">
        <w:rPr>
          <w:rPrChange w:id="1207" w:author="CR#0701r1" w:date="2020-04-04T13:17:00Z">
            <w:rPr/>
          </w:rPrChange>
        </w:rPr>
      </w:r>
      <w:r w:rsidRPr="008E2A69">
        <w:rPr>
          <w:rPrChange w:id="1208" w:author="CR#0701r1" w:date="2020-04-04T13:17:00Z">
            <w:rPr/>
          </w:rPrChange>
        </w:rPr>
        <w:fldChar w:fldCharType="separate"/>
      </w:r>
      <w:r w:rsidRPr="008E2A69">
        <w:rPr>
          <w:rPrChange w:id="1209" w:author="CR#0701r1" w:date="2020-04-04T13:17:00Z">
            <w:rPr/>
          </w:rPrChange>
        </w:rPr>
        <w:t>63</w:t>
      </w:r>
      <w:r w:rsidRPr="008E2A69">
        <w:rPr>
          <w:rPrChange w:id="1210" w:author="CR#0701r1" w:date="2020-04-04T13:17:00Z">
            <w:rPr/>
          </w:rPrChange>
        </w:rPr>
        <w:fldChar w:fldCharType="end"/>
      </w:r>
    </w:p>
    <w:p w:rsidR="005174E9" w:rsidRPr="008E2A69" w:rsidRDefault="005174E9">
      <w:pPr>
        <w:pStyle w:val="TOC4"/>
        <w:rPr>
          <w:rFonts w:asciiTheme="minorHAnsi" w:eastAsiaTheme="minorEastAsia" w:hAnsiTheme="minorHAnsi" w:cstheme="minorBidi"/>
          <w:sz w:val="22"/>
          <w:szCs w:val="22"/>
          <w:rPrChange w:id="1211" w:author="CR#0701r1" w:date="2020-04-04T13:17:00Z">
            <w:rPr>
              <w:rFonts w:asciiTheme="minorHAnsi" w:eastAsiaTheme="minorEastAsia" w:hAnsiTheme="minorHAnsi" w:cstheme="minorBidi"/>
              <w:sz w:val="22"/>
              <w:szCs w:val="22"/>
            </w:rPr>
          </w:rPrChange>
        </w:rPr>
      </w:pPr>
      <w:r w:rsidRPr="008E2A69">
        <w:rPr>
          <w:rPrChange w:id="1212" w:author="CR#0701r1" w:date="2020-04-04T13:17:00Z">
            <w:rPr/>
          </w:rPrChange>
        </w:rPr>
        <w:t>6.1.3.12</w:t>
      </w:r>
      <w:r w:rsidRPr="008E2A69">
        <w:rPr>
          <w:rFonts w:asciiTheme="minorHAnsi" w:eastAsiaTheme="minorEastAsia" w:hAnsiTheme="minorHAnsi" w:cstheme="minorBidi"/>
          <w:sz w:val="22"/>
          <w:szCs w:val="22"/>
          <w:rPrChange w:id="1213" w:author="CR#0701r1" w:date="2020-04-04T13:17:00Z">
            <w:rPr>
              <w:rFonts w:asciiTheme="minorHAnsi" w:eastAsiaTheme="minorEastAsia" w:hAnsiTheme="minorHAnsi" w:cstheme="minorBidi"/>
              <w:sz w:val="22"/>
              <w:szCs w:val="22"/>
            </w:rPr>
          </w:rPrChange>
        </w:rPr>
        <w:tab/>
      </w:r>
      <w:r w:rsidRPr="008E2A69">
        <w:rPr>
          <w:lang w:eastAsia="ko-KR"/>
          <w:rPrChange w:id="1214" w:author="CR#0701r1" w:date="2020-04-04T13:17:00Z">
            <w:rPr>
              <w:lang w:eastAsia="ko-KR"/>
            </w:rPr>
          </w:rPrChange>
        </w:rPr>
        <w:t>SP CSI-RS/CSI-IM Resource Set Activation/Deactivation MAC CE</w:t>
      </w:r>
      <w:r w:rsidRPr="008E2A69">
        <w:rPr>
          <w:rPrChange w:id="1215" w:author="CR#0701r1" w:date="2020-04-04T13:17:00Z">
            <w:rPr/>
          </w:rPrChange>
        </w:rPr>
        <w:tab/>
      </w:r>
      <w:r w:rsidRPr="008E2A69">
        <w:rPr>
          <w:rPrChange w:id="1216" w:author="CR#0701r1" w:date="2020-04-04T13:17:00Z">
            <w:rPr/>
          </w:rPrChange>
        </w:rPr>
        <w:fldChar w:fldCharType="begin" w:fldLock="1"/>
      </w:r>
      <w:r w:rsidRPr="008E2A69">
        <w:rPr>
          <w:rPrChange w:id="1217" w:author="CR#0701r1" w:date="2020-04-04T13:17:00Z">
            <w:rPr/>
          </w:rPrChange>
        </w:rPr>
        <w:instrText xml:space="preserve"> PAGEREF _Toc29239890 \h </w:instrText>
      </w:r>
      <w:r w:rsidRPr="008E2A69">
        <w:rPr>
          <w:rPrChange w:id="1218" w:author="CR#0701r1" w:date="2020-04-04T13:17:00Z">
            <w:rPr/>
          </w:rPrChange>
        </w:rPr>
      </w:r>
      <w:r w:rsidRPr="008E2A69">
        <w:rPr>
          <w:rPrChange w:id="1219" w:author="CR#0701r1" w:date="2020-04-04T13:17:00Z">
            <w:rPr/>
          </w:rPrChange>
        </w:rPr>
        <w:fldChar w:fldCharType="separate"/>
      </w:r>
      <w:r w:rsidRPr="008E2A69">
        <w:rPr>
          <w:rPrChange w:id="1220" w:author="CR#0701r1" w:date="2020-04-04T13:17:00Z">
            <w:rPr/>
          </w:rPrChange>
        </w:rPr>
        <w:t>63</w:t>
      </w:r>
      <w:r w:rsidRPr="008E2A69">
        <w:rPr>
          <w:rPrChange w:id="1221" w:author="CR#0701r1" w:date="2020-04-04T13:17:00Z">
            <w:rPr/>
          </w:rPrChange>
        </w:rPr>
        <w:fldChar w:fldCharType="end"/>
      </w:r>
    </w:p>
    <w:p w:rsidR="005174E9" w:rsidRPr="008E2A69" w:rsidRDefault="005174E9">
      <w:pPr>
        <w:pStyle w:val="TOC4"/>
        <w:rPr>
          <w:rFonts w:asciiTheme="minorHAnsi" w:eastAsiaTheme="minorEastAsia" w:hAnsiTheme="minorHAnsi" w:cstheme="minorBidi"/>
          <w:sz w:val="22"/>
          <w:szCs w:val="22"/>
          <w:rPrChange w:id="1222" w:author="CR#0701r1" w:date="2020-04-04T13:17:00Z">
            <w:rPr>
              <w:rFonts w:asciiTheme="minorHAnsi" w:eastAsiaTheme="minorEastAsia" w:hAnsiTheme="minorHAnsi" w:cstheme="minorBidi"/>
              <w:sz w:val="22"/>
              <w:szCs w:val="22"/>
            </w:rPr>
          </w:rPrChange>
        </w:rPr>
      </w:pPr>
      <w:r w:rsidRPr="008E2A69">
        <w:rPr>
          <w:rPrChange w:id="1223" w:author="CR#0701r1" w:date="2020-04-04T13:17:00Z">
            <w:rPr/>
          </w:rPrChange>
        </w:rPr>
        <w:t>6.1.3.13</w:t>
      </w:r>
      <w:r w:rsidRPr="008E2A69">
        <w:rPr>
          <w:rFonts w:asciiTheme="minorHAnsi" w:eastAsiaTheme="minorEastAsia" w:hAnsiTheme="minorHAnsi" w:cstheme="minorBidi"/>
          <w:sz w:val="22"/>
          <w:szCs w:val="22"/>
          <w:rPrChange w:id="1224" w:author="CR#0701r1" w:date="2020-04-04T13:17:00Z">
            <w:rPr>
              <w:rFonts w:asciiTheme="minorHAnsi" w:eastAsiaTheme="minorEastAsia" w:hAnsiTheme="minorHAnsi" w:cstheme="minorBidi"/>
              <w:sz w:val="22"/>
              <w:szCs w:val="22"/>
            </w:rPr>
          </w:rPrChange>
        </w:rPr>
        <w:tab/>
      </w:r>
      <w:r w:rsidRPr="008E2A69">
        <w:rPr>
          <w:lang w:eastAsia="ko-KR"/>
          <w:rPrChange w:id="1225" w:author="CR#0701r1" w:date="2020-04-04T13:17:00Z">
            <w:rPr>
              <w:lang w:eastAsia="ko-KR"/>
            </w:rPr>
          </w:rPrChange>
        </w:rPr>
        <w:t>Aperiodic CSI Trigger State Subselection MAC CE</w:t>
      </w:r>
      <w:r w:rsidRPr="008E2A69">
        <w:rPr>
          <w:rPrChange w:id="1226" w:author="CR#0701r1" w:date="2020-04-04T13:17:00Z">
            <w:rPr/>
          </w:rPrChange>
        </w:rPr>
        <w:tab/>
      </w:r>
      <w:r w:rsidRPr="008E2A69">
        <w:rPr>
          <w:rPrChange w:id="1227" w:author="CR#0701r1" w:date="2020-04-04T13:17:00Z">
            <w:rPr/>
          </w:rPrChange>
        </w:rPr>
        <w:fldChar w:fldCharType="begin" w:fldLock="1"/>
      </w:r>
      <w:r w:rsidRPr="008E2A69">
        <w:rPr>
          <w:rPrChange w:id="1228" w:author="CR#0701r1" w:date="2020-04-04T13:17:00Z">
            <w:rPr/>
          </w:rPrChange>
        </w:rPr>
        <w:instrText xml:space="preserve"> PAGEREF _Toc29239891 \h </w:instrText>
      </w:r>
      <w:r w:rsidRPr="008E2A69">
        <w:rPr>
          <w:rPrChange w:id="1229" w:author="CR#0701r1" w:date="2020-04-04T13:17:00Z">
            <w:rPr/>
          </w:rPrChange>
        </w:rPr>
      </w:r>
      <w:r w:rsidRPr="008E2A69">
        <w:rPr>
          <w:rPrChange w:id="1230" w:author="CR#0701r1" w:date="2020-04-04T13:17:00Z">
            <w:rPr/>
          </w:rPrChange>
        </w:rPr>
        <w:fldChar w:fldCharType="separate"/>
      </w:r>
      <w:r w:rsidRPr="008E2A69">
        <w:rPr>
          <w:rPrChange w:id="1231" w:author="CR#0701r1" w:date="2020-04-04T13:17:00Z">
            <w:rPr/>
          </w:rPrChange>
        </w:rPr>
        <w:t>64</w:t>
      </w:r>
      <w:r w:rsidRPr="008E2A69">
        <w:rPr>
          <w:rPrChange w:id="1232" w:author="CR#0701r1" w:date="2020-04-04T13:17:00Z">
            <w:rPr/>
          </w:rPrChange>
        </w:rPr>
        <w:fldChar w:fldCharType="end"/>
      </w:r>
    </w:p>
    <w:p w:rsidR="005174E9" w:rsidRPr="008E2A69" w:rsidRDefault="005174E9">
      <w:pPr>
        <w:pStyle w:val="TOC4"/>
        <w:rPr>
          <w:rFonts w:asciiTheme="minorHAnsi" w:eastAsiaTheme="minorEastAsia" w:hAnsiTheme="minorHAnsi" w:cstheme="minorBidi"/>
          <w:sz w:val="22"/>
          <w:szCs w:val="22"/>
          <w:rPrChange w:id="1233" w:author="CR#0701r1" w:date="2020-04-04T13:17:00Z">
            <w:rPr>
              <w:rFonts w:asciiTheme="minorHAnsi" w:eastAsiaTheme="minorEastAsia" w:hAnsiTheme="minorHAnsi" w:cstheme="minorBidi"/>
              <w:sz w:val="22"/>
              <w:szCs w:val="22"/>
            </w:rPr>
          </w:rPrChange>
        </w:rPr>
      </w:pPr>
      <w:r w:rsidRPr="008E2A69">
        <w:rPr>
          <w:rPrChange w:id="1234" w:author="CR#0701r1" w:date="2020-04-04T13:17:00Z">
            <w:rPr/>
          </w:rPrChange>
        </w:rPr>
        <w:t>6.1.3.14</w:t>
      </w:r>
      <w:r w:rsidRPr="008E2A69">
        <w:rPr>
          <w:rFonts w:asciiTheme="minorHAnsi" w:eastAsiaTheme="minorEastAsia" w:hAnsiTheme="minorHAnsi" w:cstheme="minorBidi"/>
          <w:sz w:val="22"/>
          <w:szCs w:val="22"/>
          <w:rPrChange w:id="1235" w:author="CR#0701r1" w:date="2020-04-04T13:17:00Z">
            <w:rPr>
              <w:rFonts w:asciiTheme="minorHAnsi" w:eastAsiaTheme="minorEastAsia" w:hAnsiTheme="minorHAnsi" w:cstheme="minorBidi"/>
              <w:sz w:val="22"/>
              <w:szCs w:val="22"/>
            </w:rPr>
          </w:rPrChange>
        </w:rPr>
        <w:tab/>
      </w:r>
      <w:r w:rsidRPr="008E2A69">
        <w:rPr>
          <w:lang w:eastAsia="ko-KR"/>
          <w:rPrChange w:id="1236" w:author="CR#0701r1" w:date="2020-04-04T13:17:00Z">
            <w:rPr>
              <w:lang w:eastAsia="ko-KR"/>
            </w:rPr>
          </w:rPrChange>
        </w:rPr>
        <w:t>TCI States Activation/Deactivation for UE-specific PDSCH MAC CE</w:t>
      </w:r>
      <w:r w:rsidRPr="008E2A69">
        <w:rPr>
          <w:rPrChange w:id="1237" w:author="CR#0701r1" w:date="2020-04-04T13:17:00Z">
            <w:rPr/>
          </w:rPrChange>
        </w:rPr>
        <w:tab/>
      </w:r>
      <w:r w:rsidRPr="008E2A69">
        <w:rPr>
          <w:rPrChange w:id="1238" w:author="CR#0701r1" w:date="2020-04-04T13:17:00Z">
            <w:rPr/>
          </w:rPrChange>
        </w:rPr>
        <w:fldChar w:fldCharType="begin" w:fldLock="1"/>
      </w:r>
      <w:r w:rsidRPr="008E2A69">
        <w:rPr>
          <w:rPrChange w:id="1239" w:author="CR#0701r1" w:date="2020-04-04T13:17:00Z">
            <w:rPr/>
          </w:rPrChange>
        </w:rPr>
        <w:instrText xml:space="preserve"> PAGEREF _Toc29239892 \h </w:instrText>
      </w:r>
      <w:r w:rsidRPr="008E2A69">
        <w:rPr>
          <w:rPrChange w:id="1240" w:author="CR#0701r1" w:date="2020-04-04T13:17:00Z">
            <w:rPr/>
          </w:rPrChange>
        </w:rPr>
      </w:r>
      <w:r w:rsidRPr="008E2A69">
        <w:rPr>
          <w:rPrChange w:id="1241" w:author="CR#0701r1" w:date="2020-04-04T13:17:00Z">
            <w:rPr/>
          </w:rPrChange>
        </w:rPr>
        <w:fldChar w:fldCharType="separate"/>
      </w:r>
      <w:r w:rsidRPr="008E2A69">
        <w:rPr>
          <w:rPrChange w:id="1242" w:author="CR#0701r1" w:date="2020-04-04T13:17:00Z">
            <w:rPr/>
          </w:rPrChange>
        </w:rPr>
        <w:t>65</w:t>
      </w:r>
      <w:r w:rsidRPr="008E2A69">
        <w:rPr>
          <w:rPrChange w:id="1243" w:author="CR#0701r1" w:date="2020-04-04T13:17:00Z">
            <w:rPr/>
          </w:rPrChange>
        </w:rPr>
        <w:fldChar w:fldCharType="end"/>
      </w:r>
    </w:p>
    <w:p w:rsidR="005174E9" w:rsidRPr="008E2A69" w:rsidRDefault="005174E9">
      <w:pPr>
        <w:pStyle w:val="TOC4"/>
        <w:rPr>
          <w:rFonts w:asciiTheme="minorHAnsi" w:eastAsiaTheme="minorEastAsia" w:hAnsiTheme="minorHAnsi" w:cstheme="minorBidi"/>
          <w:sz w:val="22"/>
          <w:szCs w:val="22"/>
          <w:rPrChange w:id="1244" w:author="CR#0701r1" w:date="2020-04-04T13:17:00Z">
            <w:rPr>
              <w:rFonts w:asciiTheme="minorHAnsi" w:eastAsiaTheme="minorEastAsia" w:hAnsiTheme="minorHAnsi" w:cstheme="minorBidi"/>
              <w:sz w:val="22"/>
              <w:szCs w:val="22"/>
            </w:rPr>
          </w:rPrChange>
        </w:rPr>
      </w:pPr>
      <w:r w:rsidRPr="008E2A69">
        <w:rPr>
          <w:rPrChange w:id="1245" w:author="CR#0701r1" w:date="2020-04-04T13:17:00Z">
            <w:rPr/>
          </w:rPrChange>
        </w:rPr>
        <w:t>6.1.3.15</w:t>
      </w:r>
      <w:r w:rsidRPr="008E2A69">
        <w:rPr>
          <w:rFonts w:asciiTheme="minorHAnsi" w:eastAsiaTheme="minorEastAsia" w:hAnsiTheme="minorHAnsi" w:cstheme="minorBidi"/>
          <w:sz w:val="22"/>
          <w:szCs w:val="22"/>
          <w:rPrChange w:id="1246" w:author="CR#0701r1" w:date="2020-04-04T13:17:00Z">
            <w:rPr>
              <w:rFonts w:asciiTheme="minorHAnsi" w:eastAsiaTheme="minorEastAsia" w:hAnsiTheme="minorHAnsi" w:cstheme="minorBidi"/>
              <w:sz w:val="22"/>
              <w:szCs w:val="22"/>
            </w:rPr>
          </w:rPrChange>
        </w:rPr>
        <w:tab/>
      </w:r>
      <w:r w:rsidRPr="008E2A69">
        <w:rPr>
          <w:lang w:eastAsia="ko-KR"/>
          <w:rPrChange w:id="1247" w:author="CR#0701r1" w:date="2020-04-04T13:17:00Z">
            <w:rPr>
              <w:lang w:eastAsia="ko-KR"/>
            </w:rPr>
          </w:rPrChange>
        </w:rPr>
        <w:t>TCI State Indication for UE-specific PDCCH MAC CE</w:t>
      </w:r>
      <w:r w:rsidRPr="008E2A69">
        <w:rPr>
          <w:rPrChange w:id="1248" w:author="CR#0701r1" w:date="2020-04-04T13:17:00Z">
            <w:rPr/>
          </w:rPrChange>
        </w:rPr>
        <w:tab/>
      </w:r>
      <w:r w:rsidRPr="008E2A69">
        <w:rPr>
          <w:rPrChange w:id="1249" w:author="CR#0701r1" w:date="2020-04-04T13:17:00Z">
            <w:rPr/>
          </w:rPrChange>
        </w:rPr>
        <w:fldChar w:fldCharType="begin" w:fldLock="1"/>
      </w:r>
      <w:r w:rsidRPr="008E2A69">
        <w:rPr>
          <w:rPrChange w:id="1250" w:author="CR#0701r1" w:date="2020-04-04T13:17:00Z">
            <w:rPr/>
          </w:rPrChange>
        </w:rPr>
        <w:instrText xml:space="preserve"> PAGEREF _Toc29239893 \h </w:instrText>
      </w:r>
      <w:r w:rsidRPr="008E2A69">
        <w:rPr>
          <w:rPrChange w:id="1251" w:author="CR#0701r1" w:date="2020-04-04T13:17:00Z">
            <w:rPr/>
          </w:rPrChange>
        </w:rPr>
      </w:r>
      <w:r w:rsidRPr="008E2A69">
        <w:rPr>
          <w:rPrChange w:id="1252" w:author="CR#0701r1" w:date="2020-04-04T13:17:00Z">
            <w:rPr/>
          </w:rPrChange>
        </w:rPr>
        <w:fldChar w:fldCharType="separate"/>
      </w:r>
      <w:r w:rsidRPr="008E2A69">
        <w:rPr>
          <w:rPrChange w:id="1253" w:author="CR#0701r1" w:date="2020-04-04T13:17:00Z">
            <w:rPr/>
          </w:rPrChange>
        </w:rPr>
        <w:t>65</w:t>
      </w:r>
      <w:r w:rsidRPr="008E2A69">
        <w:rPr>
          <w:rPrChange w:id="1254" w:author="CR#0701r1" w:date="2020-04-04T13:17:00Z">
            <w:rPr/>
          </w:rPrChange>
        </w:rPr>
        <w:fldChar w:fldCharType="end"/>
      </w:r>
    </w:p>
    <w:p w:rsidR="005174E9" w:rsidRPr="008E2A69" w:rsidRDefault="005174E9">
      <w:pPr>
        <w:pStyle w:val="TOC4"/>
        <w:rPr>
          <w:rFonts w:asciiTheme="minorHAnsi" w:eastAsiaTheme="minorEastAsia" w:hAnsiTheme="minorHAnsi" w:cstheme="minorBidi"/>
          <w:sz w:val="22"/>
          <w:szCs w:val="22"/>
          <w:rPrChange w:id="1255" w:author="CR#0701r1" w:date="2020-04-04T13:17:00Z">
            <w:rPr>
              <w:rFonts w:asciiTheme="minorHAnsi" w:eastAsiaTheme="minorEastAsia" w:hAnsiTheme="minorHAnsi" w:cstheme="minorBidi"/>
              <w:sz w:val="22"/>
              <w:szCs w:val="22"/>
            </w:rPr>
          </w:rPrChange>
        </w:rPr>
      </w:pPr>
      <w:r w:rsidRPr="008E2A69">
        <w:rPr>
          <w:rPrChange w:id="1256" w:author="CR#0701r1" w:date="2020-04-04T13:17:00Z">
            <w:rPr/>
          </w:rPrChange>
        </w:rPr>
        <w:t>6.1.3.16</w:t>
      </w:r>
      <w:r w:rsidRPr="008E2A69">
        <w:rPr>
          <w:rFonts w:asciiTheme="minorHAnsi" w:eastAsiaTheme="minorEastAsia" w:hAnsiTheme="minorHAnsi" w:cstheme="minorBidi"/>
          <w:sz w:val="22"/>
          <w:szCs w:val="22"/>
          <w:rPrChange w:id="1257" w:author="CR#0701r1" w:date="2020-04-04T13:17:00Z">
            <w:rPr>
              <w:rFonts w:asciiTheme="minorHAnsi" w:eastAsiaTheme="minorEastAsia" w:hAnsiTheme="minorHAnsi" w:cstheme="minorBidi"/>
              <w:sz w:val="22"/>
              <w:szCs w:val="22"/>
            </w:rPr>
          </w:rPrChange>
        </w:rPr>
        <w:tab/>
      </w:r>
      <w:r w:rsidRPr="008E2A69">
        <w:rPr>
          <w:lang w:eastAsia="ko-KR"/>
          <w:rPrChange w:id="1258" w:author="CR#0701r1" w:date="2020-04-04T13:17:00Z">
            <w:rPr>
              <w:lang w:eastAsia="ko-KR"/>
            </w:rPr>
          </w:rPrChange>
        </w:rPr>
        <w:t>SP CSI reporting on PUCCH Activation/Deactivation MAC CE</w:t>
      </w:r>
      <w:r w:rsidRPr="008E2A69">
        <w:rPr>
          <w:rPrChange w:id="1259" w:author="CR#0701r1" w:date="2020-04-04T13:17:00Z">
            <w:rPr/>
          </w:rPrChange>
        </w:rPr>
        <w:tab/>
      </w:r>
      <w:r w:rsidRPr="008E2A69">
        <w:rPr>
          <w:rPrChange w:id="1260" w:author="CR#0701r1" w:date="2020-04-04T13:17:00Z">
            <w:rPr/>
          </w:rPrChange>
        </w:rPr>
        <w:fldChar w:fldCharType="begin" w:fldLock="1"/>
      </w:r>
      <w:r w:rsidRPr="008E2A69">
        <w:rPr>
          <w:rPrChange w:id="1261" w:author="CR#0701r1" w:date="2020-04-04T13:17:00Z">
            <w:rPr/>
          </w:rPrChange>
        </w:rPr>
        <w:instrText xml:space="preserve"> PAGEREF _Toc29239894 \h </w:instrText>
      </w:r>
      <w:r w:rsidRPr="008E2A69">
        <w:rPr>
          <w:rPrChange w:id="1262" w:author="CR#0701r1" w:date="2020-04-04T13:17:00Z">
            <w:rPr/>
          </w:rPrChange>
        </w:rPr>
      </w:r>
      <w:r w:rsidRPr="008E2A69">
        <w:rPr>
          <w:rPrChange w:id="1263" w:author="CR#0701r1" w:date="2020-04-04T13:17:00Z">
            <w:rPr/>
          </w:rPrChange>
        </w:rPr>
        <w:fldChar w:fldCharType="separate"/>
      </w:r>
      <w:r w:rsidRPr="008E2A69">
        <w:rPr>
          <w:rPrChange w:id="1264" w:author="CR#0701r1" w:date="2020-04-04T13:17:00Z">
            <w:rPr/>
          </w:rPrChange>
        </w:rPr>
        <w:t>66</w:t>
      </w:r>
      <w:r w:rsidRPr="008E2A69">
        <w:rPr>
          <w:rPrChange w:id="1265" w:author="CR#0701r1" w:date="2020-04-04T13:17:00Z">
            <w:rPr/>
          </w:rPrChange>
        </w:rPr>
        <w:fldChar w:fldCharType="end"/>
      </w:r>
    </w:p>
    <w:p w:rsidR="005174E9" w:rsidRPr="008E2A69" w:rsidRDefault="005174E9">
      <w:pPr>
        <w:pStyle w:val="TOC4"/>
        <w:rPr>
          <w:rFonts w:asciiTheme="minorHAnsi" w:eastAsiaTheme="minorEastAsia" w:hAnsiTheme="minorHAnsi" w:cstheme="minorBidi"/>
          <w:sz w:val="22"/>
          <w:szCs w:val="22"/>
          <w:rPrChange w:id="1266" w:author="CR#0701r1" w:date="2020-04-04T13:17:00Z">
            <w:rPr>
              <w:rFonts w:asciiTheme="minorHAnsi" w:eastAsiaTheme="minorEastAsia" w:hAnsiTheme="minorHAnsi" w:cstheme="minorBidi"/>
              <w:sz w:val="22"/>
              <w:szCs w:val="22"/>
            </w:rPr>
          </w:rPrChange>
        </w:rPr>
      </w:pPr>
      <w:r w:rsidRPr="008E2A69">
        <w:rPr>
          <w:rPrChange w:id="1267" w:author="CR#0701r1" w:date="2020-04-04T13:17:00Z">
            <w:rPr/>
          </w:rPrChange>
        </w:rPr>
        <w:t>6.1.3.17</w:t>
      </w:r>
      <w:r w:rsidRPr="008E2A69">
        <w:rPr>
          <w:rFonts w:asciiTheme="minorHAnsi" w:eastAsiaTheme="minorEastAsia" w:hAnsiTheme="minorHAnsi" w:cstheme="minorBidi"/>
          <w:sz w:val="22"/>
          <w:szCs w:val="22"/>
          <w:rPrChange w:id="1268" w:author="CR#0701r1" w:date="2020-04-04T13:17:00Z">
            <w:rPr>
              <w:rFonts w:asciiTheme="minorHAnsi" w:eastAsiaTheme="minorEastAsia" w:hAnsiTheme="minorHAnsi" w:cstheme="minorBidi"/>
              <w:sz w:val="22"/>
              <w:szCs w:val="22"/>
            </w:rPr>
          </w:rPrChange>
        </w:rPr>
        <w:tab/>
      </w:r>
      <w:r w:rsidRPr="008E2A69">
        <w:rPr>
          <w:lang w:eastAsia="ko-KR"/>
          <w:rPrChange w:id="1269" w:author="CR#0701r1" w:date="2020-04-04T13:17:00Z">
            <w:rPr>
              <w:lang w:eastAsia="ko-KR"/>
            </w:rPr>
          </w:rPrChange>
        </w:rPr>
        <w:t>SP SRS Activation/Deactivation MAC CE</w:t>
      </w:r>
      <w:r w:rsidRPr="008E2A69">
        <w:rPr>
          <w:rPrChange w:id="1270" w:author="CR#0701r1" w:date="2020-04-04T13:17:00Z">
            <w:rPr/>
          </w:rPrChange>
        </w:rPr>
        <w:tab/>
      </w:r>
      <w:r w:rsidRPr="008E2A69">
        <w:rPr>
          <w:rPrChange w:id="1271" w:author="CR#0701r1" w:date="2020-04-04T13:17:00Z">
            <w:rPr/>
          </w:rPrChange>
        </w:rPr>
        <w:fldChar w:fldCharType="begin" w:fldLock="1"/>
      </w:r>
      <w:r w:rsidRPr="008E2A69">
        <w:rPr>
          <w:rPrChange w:id="1272" w:author="CR#0701r1" w:date="2020-04-04T13:17:00Z">
            <w:rPr/>
          </w:rPrChange>
        </w:rPr>
        <w:instrText xml:space="preserve"> PAGEREF _Toc29239895 \h </w:instrText>
      </w:r>
      <w:r w:rsidRPr="008E2A69">
        <w:rPr>
          <w:rPrChange w:id="1273" w:author="CR#0701r1" w:date="2020-04-04T13:17:00Z">
            <w:rPr/>
          </w:rPrChange>
        </w:rPr>
      </w:r>
      <w:r w:rsidRPr="008E2A69">
        <w:rPr>
          <w:rPrChange w:id="1274" w:author="CR#0701r1" w:date="2020-04-04T13:17:00Z">
            <w:rPr/>
          </w:rPrChange>
        </w:rPr>
        <w:fldChar w:fldCharType="separate"/>
      </w:r>
      <w:r w:rsidRPr="008E2A69">
        <w:rPr>
          <w:rPrChange w:id="1275" w:author="CR#0701r1" w:date="2020-04-04T13:17:00Z">
            <w:rPr/>
          </w:rPrChange>
        </w:rPr>
        <w:t>67</w:t>
      </w:r>
      <w:r w:rsidRPr="008E2A69">
        <w:rPr>
          <w:rPrChange w:id="1276" w:author="CR#0701r1" w:date="2020-04-04T13:17:00Z">
            <w:rPr/>
          </w:rPrChange>
        </w:rPr>
        <w:fldChar w:fldCharType="end"/>
      </w:r>
    </w:p>
    <w:p w:rsidR="005174E9" w:rsidRPr="008E2A69" w:rsidRDefault="005174E9">
      <w:pPr>
        <w:pStyle w:val="TOC4"/>
        <w:rPr>
          <w:rFonts w:asciiTheme="minorHAnsi" w:eastAsiaTheme="minorEastAsia" w:hAnsiTheme="minorHAnsi" w:cstheme="minorBidi"/>
          <w:sz w:val="22"/>
          <w:szCs w:val="22"/>
          <w:rPrChange w:id="1277" w:author="CR#0701r1" w:date="2020-04-04T13:17:00Z">
            <w:rPr>
              <w:rFonts w:asciiTheme="minorHAnsi" w:eastAsiaTheme="minorEastAsia" w:hAnsiTheme="minorHAnsi" w:cstheme="minorBidi"/>
              <w:sz w:val="22"/>
              <w:szCs w:val="22"/>
            </w:rPr>
          </w:rPrChange>
        </w:rPr>
      </w:pPr>
      <w:r w:rsidRPr="008E2A69">
        <w:rPr>
          <w:rPrChange w:id="1278" w:author="CR#0701r1" w:date="2020-04-04T13:17:00Z">
            <w:rPr/>
          </w:rPrChange>
        </w:rPr>
        <w:t>6.1.3.18</w:t>
      </w:r>
      <w:r w:rsidRPr="008E2A69">
        <w:rPr>
          <w:rFonts w:asciiTheme="minorHAnsi" w:eastAsiaTheme="minorEastAsia" w:hAnsiTheme="minorHAnsi" w:cstheme="minorBidi"/>
          <w:sz w:val="22"/>
          <w:szCs w:val="22"/>
          <w:rPrChange w:id="1279" w:author="CR#0701r1" w:date="2020-04-04T13:17:00Z">
            <w:rPr>
              <w:rFonts w:asciiTheme="minorHAnsi" w:eastAsiaTheme="minorEastAsia" w:hAnsiTheme="minorHAnsi" w:cstheme="minorBidi"/>
              <w:sz w:val="22"/>
              <w:szCs w:val="22"/>
            </w:rPr>
          </w:rPrChange>
        </w:rPr>
        <w:tab/>
      </w:r>
      <w:r w:rsidRPr="008E2A69">
        <w:rPr>
          <w:lang w:eastAsia="ko-KR"/>
          <w:rPrChange w:id="1280" w:author="CR#0701r1" w:date="2020-04-04T13:17:00Z">
            <w:rPr>
              <w:lang w:eastAsia="ko-KR"/>
            </w:rPr>
          </w:rPrChange>
        </w:rPr>
        <w:t>PUCCH spatial relation Activation/Deactivation MAC CE</w:t>
      </w:r>
      <w:r w:rsidRPr="008E2A69">
        <w:rPr>
          <w:rPrChange w:id="1281" w:author="CR#0701r1" w:date="2020-04-04T13:17:00Z">
            <w:rPr/>
          </w:rPrChange>
        </w:rPr>
        <w:tab/>
      </w:r>
      <w:r w:rsidRPr="008E2A69">
        <w:rPr>
          <w:rPrChange w:id="1282" w:author="CR#0701r1" w:date="2020-04-04T13:17:00Z">
            <w:rPr/>
          </w:rPrChange>
        </w:rPr>
        <w:fldChar w:fldCharType="begin" w:fldLock="1"/>
      </w:r>
      <w:r w:rsidRPr="008E2A69">
        <w:rPr>
          <w:rPrChange w:id="1283" w:author="CR#0701r1" w:date="2020-04-04T13:17:00Z">
            <w:rPr/>
          </w:rPrChange>
        </w:rPr>
        <w:instrText xml:space="preserve"> PAGEREF _Toc29239896 \h </w:instrText>
      </w:r>
      <w:r w:rsidRPr="008E2A69">
        <w:rPr>
          <w:rPrChange w:id="1284" w:author="CR#0701r1" w:date="2020-04-04T13:17:00Z">
            <w:rPr/>
          </w:rPrChange>
        </w:rPr>
      </w:r>
      <w:r w:rsidRPr="008E2A69">
        <w:rPr>
          <w:rPrChange w:id="1285" w:author="CR#0701r1" w:date="2020-04-04T13:17:00Z">
            <w:rPr/>
          </w:rPrChange>
        </w:rPr>
        <w:fldChar w:fldCharType="separate"/>
      </w:r>
      <w:r w:rsidRPr="008E2A69">
        <w:rPr>
          <w:rPrChange w:id="1286" w:author="CR#0701r1" w:date="2020-04-04T13:17:00Z">
            <w:rPr/>
          </w:rPrChange>
        </w:rPr>
        <w:t>68</w:t>
      </w:r>
      <w:r w:rsidRPr="008E2A69">
        <w:rPr>
          <w:rPrChange w:id="1287" w:author="CR#0701r1" w:date="2020-04-04T13:17:00Z">
            <w:rPr/>
          </w:rPrChange>
        </w:rPr>
        <w:fldChar w:fldCharType="end"/>
      </w:r>
    </w:p>
    <w:p w:rsidR="005174E9" w:rsidRPr="008E2A69" w:rsidRDefault="005174E9">
      <w:pPr>
        <w:pStyle w:val="TOC4"/>
        <w:rPr>
          <w:rFonts w:asciiTheme="minorHAnsi" w:eastAsiaTheme="minorEastAsia" w:hAnsiTheme="minorHAnsi" w:cstheme="minorBidi"/>
          <w:sz w:val="22"/>
          <w:szCs w:val="22"/>
          <w:rPrChange w:id="1288" w:author="CR#0701r1" w:date="2020-04-04T13:17:00Z">
            <w:rPr>
              <w:rFonts w:asciiTheme="minorHAnsi" w:eastAsiaTheme="minorEastAsia" w:hAnsiTheme="minorHAnsi" w:cstheme="minorBidi"/>
              <w:sz w:val="22"/>
              <w:szCs w:val="22"/>
            </w:rPr>
          </w:rPrChange>
        </w:rPr>
      </w:pPr>
      <w:r w:rsidRPr="008E2A69">
        <w:rPr>
          <w:rPrChange w:id="1289" w:author="CR#0701r1" w:date="2020-04-04T13:17:00Z">
            <w:rPr/>
          </w:rPrChange>
        </w:rPr>
        <w:t>6.1.3.19</w:t>
      </w:r>
      <w:r w:rsidRPr="008E2A69">
        <w:rPr>
          <w:rFonts w:asciiTheme="minorHAnsi" w:eastAsiaTheme="minorEastAsia" w:hAnsiTheme="minorHAnsi" w:cstheme="minorBidi"/>
          <w:sz w:val="22"/>
          <w:szCs w:val="22"/>
          <w:rPrChange w:id="1290" w:author="CR#0701r1" w:date="2020-04-04T13:17:00Z">
            <w:rPr>
              <w:rFonts w:asciiTheme="minorHAnsi" w:eastAsiaTheme="minorEastAsia" w:hAnsiTheme="minorHAnsi" w:cstheme="minorBidi"/>
              <w:sz w:val="22"/>
              <w:szCs w:val="22"/>
            </w:rPr>
          </w:rPrChange>
        </w:rPr>
        <w:tab/>
      </w:r>
      <w:r w:rsidRPr="008E2A69">
        <w:rPr>
          <w:rPrChange w:id="1291" w:author="CR#0701r1" w:date="2020-04-04T13:17:00Z">
            <w:rPr/>
          </w:rPrChange>
        </w:rPr>
        <w:t>SP ZP CSI-RS Resource Set</w:t>
      </w:r>
      <w:r w:rsidRPr="008E2A69">
        <w:rPr>
          <w:lang w:eastAsia="ko-KR"/>
          <w:rPrChange w:id="1292" w:author="CR#0701r1" w:date="2020-04-04T13:17:00Z">
            <w:rPr>
              <w:lang w:eastAsia="ko-KR"/>
            </w:rPr>
          </w:rPrChange>
        </w:rPr>
        <w:t xml:space="preserve"> Activation/Deactivation MAC CE</w:t>
      </w:r>
      <w:r w:rsidRPr="008E2A69">
        <w:rPr>
          <w:rPrChange w:id="1293" w:author="CR#0701r1" w:date="2020-04-04T13:17:00Z">
            <w:rPr/>
          </w:rPrChange>
        </w:rPr>
        <w:tab/>
      </w:r>
      <w:r w:rsidRPr="008E2A69">
        <w:rPr>
          <w:rPrChange w:id="1294" w:author="CR#0701r1" w:date="2020-04-04T13:17:00Z">
            <w:rPr/>
          </w:rPrChange>
        </w:rPr>
        <w:fldChar w:fldCharType="begin" w:fldLock="1"/>
      </w:r>
      <w:r w:rsidRPr="008E2A69">
        <w:rPr>
          <w:rPrChange w:id="1295" w:author="CR#0701r1" w:date="2020-04-04T13:17:00Z">
            <w:rPr/>
          </w:rPrChange>
        </w:rPr>
        <w:instrText xml:space="preserve"> PAGEREF _Toc29239897 \h </w:instrText>
      </w:r>
      <w:r w:rsidRPr="008E2A69">
        <w:rPr>
          <w:rPrChange w:id="1296" w:author="CR#0701r1" w:date="2020-04-04T13:17:00Z">
            <w:rPr/>
          </w:rPrChange>
        </w:rPr>
      </w:r>
      <w:r w:rsidRPr="008E2A69">
        <w:rPr>
          <w:rPrChange w:id="1297" w:author="CR#0701r1" w:date="2020-04-04T13:17:00Z">
            <w:rPr/>
          </w:rPrChange>
        </w:rPr>
        <w:fldChar w:fldCharType="separate"/>
      </w:r>
      <w:r w:rsidRPr="008E2A69">
        <w:rPr>
          <w:rPrChange w:id="1298" w:author="CR#0701r1" w:date="2020-04-04T13:17:00Z">
            <w:rPr/>
          </w:rPrChange>
        </w:rPr>
        <w:t>69</w:t>
      </w:r>
      <w:r w:rsidRPr="008E2A69">
        <w:rPr>
          <w:rPrChange w:id="1299" w:author="CR#0701r1" w:date="2020-04-04T13:17:00Z">
            <w:rPr/>
          </w:rPrChange>
        </w:rPr>
        <w:fldChar w:fldCharType="end"/>
      </w:r>
    </w:p>
    <w:p w:rsidR="005174E9" w:rsidRPr="008E2A69" w:rsidRDefault="005174E9">
      <w:pPr>
        <w:pStyle w:val="TOC4"/>
        <w:rPr>
          <w:rFonts w:asciiTheme="minorHAnsi" w:eastAsiaTheme="minorEastAsia" w:hAnsiTheme="minorHAnsi" w:cstheme="minorBidi"/>
          <w:sz w:val="22"/>
          <w:szCs w:val="22"/>
          <w:rPrChange w:id="1300" w:author="CR#0701r1" w:date="2020-04-04T13:17:00Z">
            <w:rPr>
              <w:rFonts w:asciiTheme="minorHAnsi" w:eastAsiaTheme="minorEastAsia" w:hAnsiTheme="minorHAnsi" w:cstheme="minorBidi"/>
              <w:sz w:val="22"/>
              <w:szCs w:val="22"/>
            </w:rPr>
          </w:rPrChange>
        </w:rPr>
      </w:pPr>
      <w:r w:rsidRPr="008E2A69">
        <w:rPr>
          <w:rPrChange w:id="1301" w:author="CR#0701r1" w:date="2020-04-04T13:17:00Z">
            <w:rPr/>
          </w:rPrChange>
        </w:rPr>
        <w:t>6.1.3.</w:t>
      </w:r>
      <w:r w:rsidRPr="008E2A69">
        <w:rPr>
          <w:lang w:eastAsia="zh-CN"/>
          <w:rPrChange w:id="1302" w:author="CR#0701r1" w:date="2020-04-04T13:17:00Z">
            <w:rPr>
              <w:lang w:eastAsia="zh-CN"/>
            </w:rPr>
          </w:rPrChange>
        </w:rPr>
        <w:t>20</w:t>
      </w:r>
      <w:r w:rsidRPr="008E2A69">
        <w:rPr>
          <w:rFonts w:asciiTheme="minorHAnsi" w:eastAsiaTheme="minorEastAsia" w:hAnsiTheme="minorHAnsi" w:cstheme="minorBidi"/>
          <w:sz w:val="22"/>
          <w:szCs w:val="22"/>
          <w:rPrChange w:id="1303" w:author="CR#0701r1" w:date="2020-04-04T13:17:00Z">
            <w:rPr>
              <w:rFonts w:asciiTheme="minorHAnsi" w:eastAsiaTheme="minorEastAsia" w:hAnsiTheme="minorHAnsi" w:cstheme="minorBidi"/>
              <w:sz w:val="22"/>
              <w:szCs w:val="22"/>
            </w:rPr>
          </w:rPrChange>
        </w:rPr>
        <w:tab/>
      </w:r>
      <w:r w:rsidRPr="008E2A69">
        <w:rPr>
          <w:rPrChange w:id="1304" w:author="CR#0701r1" w:date="2020-04-04T13:17:00Z">
            <w:rPr/>
          </w:rPrChange>
        </w:rPr>
        <w:t>Recommended bit rate MAC CE</w:t>
      </w:r>
      <w:r w:rsidRPr="008E2A69">
        <w:rPr>
          <w:rPrChange w:id="1305" w:author="CR#0701r1" w:date="2020-04-04T13:17:00Z">
            <w:rPr/>
          </w:rPrChange>
        </w:rPr>
        <w:tab/>
      </w:r>
      <w:r w:rsidRPr="008E2A69">
        <w:rPr>
          <w:rPrChange w:id="1306" w:author="CR#0701r1" w:date="2020-04-04T13:17:00Z">
            <w:rPr/>
          </w:rPrChange>
        </w:rPr>
        <w:fldChar w:fldCharType="begin" w:fldLock="1"/>
      </w:r>
      <w:r w:rsidRPr="008E2A69">
        <w:rPr>
          <w:rPrChange w:id="1307" w:author="CR#0701r1" w:date="2020-04-04T13:17:00Z">
            <w:rPr/>
          </w:rPrChange>
        </w:rPr>
        <w:instrText xml:space="preserve"> PAGEREF _Toc29239898 \h </w:instrText>
      </w:r>
      <w:r w:rsidRPr="008E2A69">
        <w:rPr>
          <w:rPrChange w:id="1308" w:author="CR#0701r1" w:date="2020-04-04T13:17:00Z">
            <w:rPr/>
          </w:rPrChange>
        </w:rPr>
      </w:r>
      <w:r w:rsidRPr="008E2A69">
        <w:rPr>
          <w:rPrChange w:id="1309" w:author="CR#0701r1" w:date="2020-04-04T13:17:00Z">
            <w:rPr/>
          </w:rPrChange>
        </w:rPr>
        <w:fldChar w:fldCharType="separate"/>
      </w:r>
      <w:r w:rsidRPr="008E2A69">
        <w:rPr>
          <w:rPrChange w:id="1310" w:author="CR#0701r1" w:date="2020-04-04T13:17:00Z">
            <w:rPr/>
          </w:rPrChange>
        </w:rPr>
        <w:t>69</w:t>
      </w:r>
      <w:r w:rsidRPr="008E2A69">
        <w:rPr>
          <w:rPrChange w:id="1311" w:author="CR#0701r1" w:date="2020-04-04T13:17:00Z">
            <w:rPr/>
          </w:rPrChange>
        </w:rPr>
        <w:fldChar w:fldCharType="end"/>
      </w:r>
    </w:p>
    <w:p w:rsidR="005174E9" w:rsidRPr="008E2A69" w:rsidRDefault="005174E9">
      <w:pPr>
        <w:pStyle w:val="TOC3"/>
        <w:rPr>
          <w:rFonts w:asciiTheme="minorHAnsi" w:eastAsiaTheme="minorEastAsia" w:hAnsiTheme="minorHAnsi" w:cstheme="minorBidi"/>
          <w:sz w:val="22"/>
          <w:szCs w:val="22"/>
          <w:rPrChange w:id="1312" w:author="CR#0701r1" w:date="2020-04-04T13:17:00Z">
            <w:rPr>
              <w:rFonts w:asciiTheme="minorHAnsi" w:eastAsiaTheme="minorEastAsia" w:hAnsiTheme="minorHAnsi" w:cstheme="minorBidi"/>
              <w:sz w:val="22"/>
              <w:szCs w:val="22"/>
            </w:rPr>
          </w:rPrChange>
        </w:rPr>
      </w:pPr>
      <w:r w:rsidRPr="008E2A69">
        <w:rPr>
          <w:rPrChange w:id="1313" w:author="CR#0701r1" w:date="2020-04-04T13:17:00Z">
            <w:rPr/>
          </w:rPrChange>
        </w:rPr>
        <w:t>6.1.4</w:t>
      </w:r>
      <w:r w:rsidRPr="008E2A69">
        <w:rPr>
          <w:rFonts w:asciiTheme="minorHAnsi" w:eastAsiaTheme="minorEastAsia" w:hAnsiTheme="minorHAnsi" w:cstheme="minorBidi"/>
          <w:sz w:val="22"/>
          <w:szCs w:val="22"/>
          <w:rPrChange w:id="1314" w:author="CR#0701r1" w:date="2020-04-04T13:17:00Z">
            <w:rPr>
              <w:rFonts w:asciiTheme="minorHAnsi" w:eastAsiaTheme="minorEastAsia" w:hAnsiTheme="minorHAnsi" w:cstheme="minorBidi"/>
              <w:sz w:val="22"/>
              <w:szCs w:val="22"/>
            </w:rPr>
          </w:rPrChange>
        </w:rPr>
        <w:tab/>
      </w:r>
      <w:r w:rsidRPr="008E2A69">
        <w:rPr>
          <w:lang w:eastAsia="ko-KR"/>
          <w:rPrChange w:id="1315" w:author="CR#0701r1" w:date="2020-04-04T13:17:00Z">
            <w:rPr>
              <w:lang w:eastAsia="ko-KR"/>
            </w:rPr>
          </w:rPrChange>
        </w:rPr>
        <w:t>MAC PDU (transparent MAC)</w:t>
      </w:r>
      <w:r w:rsidRPr="008E2A69">
        <w:rPr>
          <w:rPrChange w:id="1316" w:author="CR#0701r1" w:date="2020-04-04T13:17:00Z">
            <w:rPr/>
          </w:rPrChange>
        </w:rPr>
        <w:tab/>
      </w:r>
      <w:r w:rsidRPr="008E2A69">
        <w:rPr>
          <w:rPrChange w:id="1317" w:author="CR#0701r1" w:date="2020-04-04T13:17:00Z">
            <w:rPr/>
          </w:rPrChange>
        </w:rPr>
        <w:fldChar w:fldCharType="begin" w:fldLock="1"/>
      </w:r>
      <w:r w:rsidRPr="008E2A69">
        <w:rPr>
          <w:rPrChange w:id="1318" w:author="CR#0701r1" w:date="2020-04-04T13:17:00Z">
            <w:rPr/>
          </w:rPrChange>
        </w:rPr>
        <w:instrText xml:space="preserve"> PAGEREF _Toc29239899 \h </w:instrText>
      </w:r>
      <w:r w:rsidRPr="008E2A69">
        <w:rPr>
          <w:rPrChange w:id="1319" w:author="CR#0701r1" w:date="2020-04-04T13:17:00Z">
            <w:rPr/>
          </w:rPrChange>
        </w:rPr>
      </w:r>
      <w:r w:rsidRPr="008E2A69">
        <w:rPr>
          <w:rPrChange w:id="1320" w:author="CR#0701r1" w:date="2020-04-04T13:17:00Z">
            <w:rPr/>
          </w:rPrChange>
        </w:rPr>
        <w:fldChar w:fldCharType="separate"/>
      </w:r>
      <w:r w:rsidRPr="008E2A69">
        <w:rPr>
          <w:rPrChange w:id="1321" w:author="CR#0701r1" w:date="2020-04-04T13:17:00Z">
            <w:rPr/>
          </w:rPrChange>
        </w:rPr>
        <w:t>70</w:t>
      </w:r>
      <w:r w:rsidRPr="008E2A69">
        <w:rPr>
          <w:rPrChange w:id="1322" w:author="CR#0701r1" w:date="2020-04-04T13:17:00Z">
            <w:rPr/>
          </w:rPrChange>
        </w:rPr>
        <w:fldChar w:fldCharType="end"/>
      </w:r>
    </w:p>
    <w:p w:rsidR="005174E9" w:rsidRPr="008E2A69" w:rsidRDefault="005174E9">
      <w:pPr>
        <w:pStyle w:val="TOC3"/>
        <w:rPr>
          <w:rFonts w:asciiTheme="minorHAnsi" w:eastAsiaTheme="minorEastAsia" w:hAnsiTheme="minorHAnsi" w:cstheme="minorBidi"/>
          <w:sz w:val="22"/>
          <w:szCs w:val="22"/>
          <w:rPrChange w:id="1323" w:author="CR#0701r1" w:date="2020-04-04T13:17:00Z">
            <w:rPr>
              <w:rFonts w:asciiTheme="minorHAnsi" w:eastAsiaTheme="minorEastAsia" w:hAnsiTheme="minorHAnsi" w:cstheme="minorBidi"/>
              <w:sz w:val="22"/>
              <w:szCs w:val="22"/>
            </w:rPr>
          </w:rPrChange>
        </w:rPr>
      </w:pPr>
      <w:r w:rsidRPr="008E2A69">
        <w:rPr>
          <w:rPrChange w:id="1324" w:author="CR#0701r1" w:date="2020-04-04T13:17:00Z">
            <w:rPr/>
          </w:rPrChange>
        </w:rPr>
        <w:t>6.1.5</w:t>
      </w:r>
      <w:r w:rsidRPr="008E2A69">
        <w:rPr>
          <w:rFonts w:asciiTheme="minorHAnsi" w:eastAsiaTheme="minorEastAsia" w:hAnsiTheme="minorHAnsi" w:cstheme="minorBidi"/>
          <w:sz w:val="22"/>
          <w:szCs w:val="22"/>
          <w:rPrChange w:id="1325" w:author="CR#0701r1" w:date="2020-04-04T13:17:00Z">
            <w:rPr>
              <w:rFonts w:asciiTheme="minorHAnsi" w:eastAsiaTheme="minorEastAsia" w:hAnsiTheme="minorHAnsi" w:cstheme="minorBidi"/>
              <w:sz w:val="22"/>
              <w:szCs w:val="22"/>
            </w:rPr>
          </w:rPrChange>
        </w:rPr>
        <w:tab/>
      </w:r>
      <w:r w:rsidRPr="008E2A69">
        <w:rPr>
          <w:lang w:eastAsia="ko-KR"/>
          <w:rPrChange w:id="1326" w:author="CR#0701r1" w:date="2020-04-04T13:17:00Z">
            <w:rPr>
              <w:lang w:eastAsia="ko-KR"/>
            </w:rPr>
          </w:rPrChange>
        </w:rPr>
        <w:t>MAC PDU (Random Access Response)</w:t>
      </w:r>
      <w:r w:rsidRPr="008E2A69">
        <w:rPr>
          <w:rPrChange w:id="1327" w:author="CR#0701r1" w:date="2020-04-04T13:17:00Z">
            <w:rPr/>
          </w:rPrChange>
        </w:rPr>
        <w:tab/>
      </w:r>
      <w:r w:rsidRPr="008E2A69">
        <w:rPr>
          <w:rPrChange w:id="1328" w:author="CR#0701r1" w:date="2020-04-04T13:17:00Z">
            <w:rPr/>
          </w:rPrChange>
        </w:rPr>
        <w:fldChar w:fldCharType="begin" w:fldLock="1"/>
      </w:r>
      <w:r w:rsidRPr="008E2A69">
        <w:rPr>
          <w:rPrChange w:id="1329" w:author="CR#0701r1" w:date="2020-04-04T13:17:00Z">
            <w:rPr/>
          </w:rPrChange>
        </w:rPr>
        <w:instrText xml:space="preserve"> PAGEREF _Toc29239900 \h </w:instrText>
      </w:r>
      <w:r w:rsidRPr="008E2A69">
        <w:rPr>
          <w:rPrChange w:id="1330" w:author="CR#0701r1" w:date="2020-04-04T13:17:00Z">
            <w:rPr/>
          </w:rPrChange>
        </w:rPr>
      </w:r>
      <w:r w:rsidRPr="008E2A69">
        <w:rPr>
          <w:rPrChange w:id="1331" w:author="CR#0701r1" w:date="2020-04-04T13:17:00Z">
            <w:rPr/>
          </w:rPrChange>
        </w:rPr>
        <w:fldChar w:fldCharType="separate"/>
      </w:r>
      <w:r w:rsidRPr="008E2A69">
        <w:rPr>
          <w:rPrChange w:id="1332" w:author="CR#0701r1" w:date="2020-04-04T13:17:00Z">
            <w:rPr/>
          </w:rPrChange>
        </w:rPr>
        <w:t>70</w:t>
      </w:r>
      <w:r w:rsidRPr="008E2A69">
        <w:rPr>
          <w:rPrChange w:id="1333" w:author="CR#0701r1" w:date="2020-04-04T13:17:00Z">
            <w:rPr/>
          </w:rPrChange>
        </w:rPr>
        <w:fldChar w:fldCharType="end"/>
      </w:r>
    </w:p>
    <w:p w:rsidR="005174E9" w:rsidRPr="008E2A69" w:rsidRDefault="005174E9">
      <w:pPr>
        <w:pStyle w:val="TOC2"/>
        <w:rPr>
          <w:rFonts w:asciiTheme="minorHAnsi" w:eastAsiaTheme="minorEastAsia" w:hAnsiTheme="minorHAnsi" w:cstheme="minorBidi"/>
          <w:sz w:val="22"/>
          <w:szCs w:val="22"/>
          <w:rPrChange w:id="1334" w:author="CR#0701r1" w:date="2020-04-04T13:17:00Z">
            <w:rPr>
              <w:rFonts w:asciiTheme="minorHAnsi" w:eastAsiaTheme="minorEastAsia" w:hAnsiTheme="minorHAnsi" w:cstheme="minorBidi"/>
              <w:sz w:val="22"/>
              <w:szCs w:val="22"/>
            </w:rPr>
          </w:rPrChange>
        </w:rPr>
      </w:pPr>
      <w:r w:rsidRPr="008E2A69">
        <w:rPr>
          <w:rPrChange w:id="1335" w:author="CR#0701r1" w:date="2020-04-04T13:17:00Z">
            <w:rPr/>
          </w:rPrChange>
        </w:rPr>
        <w:t>6.2</w:t>
      </w:r>
      <w:r w:rsidRPr="008E2A69">
        <w:rPr>
          <w:rFonts w:asciiTheme="minorHAnsi" w:eastAsiaTheme="minorEastAsia" w:hAnsiTheme="minorHAnsi" w:cstheme="minorBidi"/>
          <w:sz w:val="22"/>
          <w:szCs w:val="22"/>
          <w:rPrChange w:id="1336" w:author="CR#0701r1" w:date="2020-04-04T13:17:00Z">
            <w:rPr>
              <w:rFonts w:asciiTheme="minorHAnsi" w:eastAsiaTheme="minorEastAsia" w:hAnsiTheme="minorHAnsi" w:cstheme="minorBidi"/>
              <w:sz w:val="22"/>
              <w:szCs w:val="22"/>
            </w:rPr>
          </w:rPrChange>
        </w:rPr>
        <w:tab/>
      </w:r>
      <w:r w:rsidRPr="008E2A69">
        <w:rPr>
          <w:lang w:eastAsia="ko-KR"/>
          <w:rPrChange w:id="1337" w:author="CR#0701r1" w:date="2020-04-04T13:17:00Z">
            <w:rPr>
              <w:lang w:eastAsia="ko-KR"/>
            </w:rPr>
          </w:rPrChange>
        </w:rPr>
        <w:t>Formats and parameters</w:t>
      </w:r>
      <w:r w:rsidRPr="008E2A69">
        <w:rPr>
          <w:rPrChange w:id="1338" w:author="CR#0701r1" w:date="2020-04-04T13:17:00Z">
            <w:rPr/>
          </w:rPrChange>
        </w:rPr>
        <w:tab/>
      </w:r>
      <w:r w:rsidRPr="008E2A69">
        <w:rPr>
          <w:rPrChange w:id="1339" w:author="CR#0701r1" w:date="2020-04-04T13:17:00Z">
            <w:rPr/>
          </w:rPrChange>
        </w:rPr>
        <w:fldChar w:fldCharType="begin" w:fldLock="1"/>
      </w:r>
      <w:r w:rsidRPr="008E2A69">
        <w:rPr>
          <w:rPrChange w:id="1340" w:author="CR#0701r1" w:date="2020-04-04T13:17:00Z">
            <w:rPr/>
          </w:rPrChange>
        </w:rPr>
        <w:instrText xml:space="preserve"> PAGEREF _Toc29239901 \h </w:instrText>
      </w:r>
      <w:r w:rsidRPr="008E2A69">
        <w:rPr>
          <w:rPrChange w:id="1341" w:author="CR#0701r1" w:date="2020-04-04T13:17:00Z">
            <w:rPr/>
          </w:rPrChange>
        </w:rPr>
      </w:r>
      <w:r w:rsidRPr="008E2A69">
        <w:rPr>
          <w:rPrChange w:id="1342" w:author="CR#0701r1" w:date="2020-04-04T13:17:00Z">
            <w:rPr/>
          </w:rPrChange>
        </w:rPr>
        <w:fldChar w:fldCharType="separate"/>
      </w:r>
      <w:r w:rsidRPr="008E2A69">
        <w:rPr>
          <w:rPrChange w:id="1343" w:author="CR#0701r1" w:date="2020-04-04T13:17:00Z">
            <w:rPr/>
          </w:rPrChange>
        </w:rPr>
        <w:t>71</w:t>
      </w:r>
      <w:r w:rsidRPr="008E2A69">
        <w:rPr>
          <w:rPrChange w:id="1344" w:author="CR#0701r1" w:date="2020-04-04T13:17:00Z">
            <w:rPr/>
          </w:rPrChange>
        </w:rPr>
        <w:fldChar w:fldCharType="end"/>
      </w:r>
    </w:p>
    <w:p w:rsidR="005174E9" w:rsidRPr="008E2A69" w:rsidRDefault="005174E9">
      <w:pPr>
        <w:pStyle w:val="TOC3"/>
        <w:rPr>
          <w:rFonts w:asciiTheme="minorHAnsi" w:eastAsiaTheme="minorEastAsia" w:hAnsiTheme="minorHAnsi" w:cstheme="minorBidi"/>
          <w:sz w:val="22"/>
          <w:szCs w:val="22"/>
          <w:rPrChange w:id="1345" w:author="CR#0701r1" w:date="2020-04-04T13:17:00Z">
            <w:rPr>
              <w:rFonts w:asciiTheme="minorHAnsi" w:eastAsiaTheme="minorEastAsia" w:hAnsiTheme="minorHAnsi" w:cstheme="minorBidi"/>
              <w:sz w:val="22"/>
              <w:szCs w:val="22"/>
            </w:rPr>
          </w:rPrChange>
        </w:rPr>
      </w:pPr>
      <w:r w:rsidRPr="008E2A69">
        <w:rPr>
          <w:rPrChange w:id="1346" w:author="CR#0701r1" w:date="2020-04-04T13:17:00Z">
            <w:rPr/>
          </w:rPrChange>
        </w:rPr>
        <w:t>6.2.1</w:t>
      </w:r>
      <w:r w:rsidRPr="008E2A69">
        <w:rPr>
          <w:rFonts w:asciiTheme="minorHAnsi" w:eastAsiaTheme="minorEastAsia" w:hAnsiTheme="minorHAnsi" w:cstheme="minorBidi"/>
          <w:sz w:val="22"/>
          <w:szCs w:val="22"/>
          <w:rPrChange w:id="1347" w:author="CR#0701r1" w:date="2020-04-04T13:17:00Z">
            <w:rPr>
              <w:rFonts w:asciiTheme="minorHAnsi" w:eastAsiaTheme="minorEastAsia" w:hAnsiTheme="minorHAnsi" w:cstheme="minorBidi"/>
              <w:sz w:val="22"/>
              <w:szCs w:val="22"/>
            </w:rPr>
          </w:rPrChange>
        </w:rPr>
        <w:tab/>
      </w:r>
      <w:r w:rsidRPr="008E2A69">
        <w:rPr>
          <w:lang w:eastAsia="ko-KR"/>
          <w:rPrChange w:id="1348" w:author="CR#0701r1" w:date="2020-04-04T13:17:00Z">
            <w:rPr>
              <w:lang w:eastAsia="ko-KR"/>
            </w:rPr>
          </w:rPrChange>
        </w:rPr>
        <w:t>MAC subheader for DL-SCH and UL-SCH</w:t>
      </w:r>
      <w:r w:rsidRPr="008E2A69">
        <w:rPr>
          <w:rPrChange w:id="1349" w:author="CR#0701r1" w:date="2020-04-04T13:17:00Z">
            <w:rPr/>
          </w:rPrChange>
        </w:rPr>
        <w:tab/>
      </w:r>
      <w:r w:rsidRPr="008E2A69">
        <w:rPr>
          <w:rPrChange w:id="1350" w:author="CR#0701r1" w:date="2020-04-04T13:17:00Z">
            <w:rPr/>
          </w:rPrChange>
        </w:rPr>
        <w:fldChar w:fldCharType="begin" w:fldLock="1"/>
      </w:r>
      <w:r w:rsidRPr="008E2A69">
        <w:rPr>
          <w:rPrChange w:id="1351" w:author="CR#0701r1" w:date="2020-04-04T13:17:00Z">
            <w:rPr/>
          </w:rPrChange>
        </w:rPr>
        <w:instrText xml:space="preserve"> PAGEREF _Toc29239902 \h </w:instrText>
      </w:r>
      <w:r w:rsidRPr="008E2A69">
        <w:rPr>
          <w:rPrChange w:id="1352" w:author="CR#0701r1" w:date="2020-04-04T13:17:00Z">
            <w:rPr/>
          </w:rPrChange>
        </w:rPr>
      </w:r>
      <w:r w:rsidRPr="008E2A69">
        <w:rPr>
          <w:rPrChange w:id="1353" w:author="CR#0701r1" w:date="2020-04-04T13:17:00Z">
            <w:rPr/>
          </w:rPrChange>
        </w:rPr>
        <w:fldChar w:fldCharType="separate"/>
      </w:r>
      <w:r w:rsidRPr="008E2A69">
        <w:rPr>
          <w:rPrChange w:id="1354" w:author="CR#0701r1" w:date="2020-04-04T13:17:00Z">
            <w:rPr/>
          </w:rPrChange>
        </w:rPr>
        <w:t>71</w:t>
      </w:r>
      <w:r w:rsidRPr="008E2A69">
        <w:rPr>
          <w:rPrChange w:id="1355" w:author="CR#0701r1" w:date="2020-04-04T13:17:00Z">
            <w:rPr/>
          </w:rPrChange>
        </w:rPr>
        <w:fldChar w:fldCharType="end"/>
      </w:r>
    </w:p>
    <w:p w:rsidR="005174E9" w:rsidRPr="008E2A69" w:rsidRDefault="005174E9">
      <w:pPr>
        <w:pStyle w:val="TOC3"/>
        <w:rPr>
          <w:rFonts w:asciiTheme="minorHAnsi" w:eastAsiaTheme="minorEastAsia" w:hAnsiTheme="minorHAnsi" w:cstheme="minorBidi"/>
          <w:sz w:val="22"/>
          <w:szCs w:val="22"/>
          <w:rPrChange w:id="1356" w:author="CR#0701r1" w:date="2020-04-04T13:17:00Z">
            <w:rPr>
              <w:rFonts w:asciiTheme="minorHAnsi" w:eastAsiaTheme="minorEastAsia" w:hAnsiTheme="minorHAnsi" w:cstheme="minorBidi"/>
              <w:sz w:val="22"/>
              <w:szCs w:val="22"/>
            </w:rPr>
          </w:rPrChange>
        </w:rPr>
      </w:pPr>
      <w:r w:rsidRPr="008E2A69">
        <w:rPr>
          <w:rPrChange w:id="1357" w:author="CR#0701r1" w:date="2020-04-04T13:17:00Z">
            <w:rPr/>
          </w:rPrChange>
        </w:rPr>
        <w:t>6.2.2</w:t>
      </w:r>
      <w:r w:rsidRPr="008E2A69">
        <w:rPr>
          <w:rFonts w:asciiTheme="minorHAnsi" w:eastAsiaTheme="minorEastAsia" w:hAnsiTheme="minorHAnsi" w:cstheme="minorBidi"/>
          <w:sz w:val="22"/>
          <w:szCs w:val="22"/>
          <w:rPrChange w:id="1358" w:author="CR#0701r1" w:date="2020-04-04T13:17:00Z">
            <w:rPr>
              <w:rFonts w:asciiTheme="minorHAnsi" w:eastAsiaTheme="minorEastAsia" w:hAnsiTheme="minorHAnsi" w:cstheme="minorBidi"/>
              <w:sz w:val="22"/>
              <w:szCs w:val="22"/>
            </w:rPr>
          </w:rPrChange>
        </w:rPr>
        <w:tab/>
      </w:r>
      <w:r w:rsidRPr="008E2A69">
        <w:rPr>
          <w:lang w:eastAsia="ko-KR"/>
          <w:rPrChange w:id="1359" w:author="CR#0701r1" w:date="2020-04-04T13:17:00Z">
            <w:rPr>
              <w:lang w:eastAsia="ko-KR"/>
            </w:rPr>
          </w:rPrChange>
        </w:rPr>
        <w:t>MAC subheader for Random Access Response</w:t>
      </w:r>
      <w:r w:rsidRPr="008E2A69">
        <w:rPr>
          <w:rPrChange w:id="1360" w:author="CR#0701r1" w:date="2020-04-04T13:17:00Z">
            <w:rPr/>
          </w:rPrChange>
        </w:rPr>
        <w:tab/>
      </w:r>
      <w:r w:rsidRPr="008E2A69">
        <w:rPr>
          <w:rPrChange w:id="1361" w:author="CR#0701r1" w:date="2020-04-04T13:17:00Z">
            <w:rPr/>
          </w:rPrChange>
        </w:rPr>
        <w:fldChar w:fldCharType="begin" w:fldLock="1"/>
      </w:r>
      <w:r w:rsidRPr="008E2A69">
        <w:rPr>
          <w:rPrChange w:id="1362" w:author="CR#0701r1" w:date="2020-04-04T13:17:00Z">
            <w:rPr/>
          </w:rPrChange>
        </w:rPr>
        <w:instrText xml:space="preserve"> PAGEREF _Toc29239903 \h </w:instrText>
      </w:r>
      <w:r w:rsidRPr="008E2A69">
        <w:rPr>
          <w:rPrChange w:id="1363" w:author="CR#0701r1" w:date="2020-04-04T13:17:00Z">
            <w:rPr/>
          </w:rPrChange>
        </w:rPr>
      </w:r>
      <w:r w:rsidRPr="008E2A69">
        <w:rPr>
          <w:rPrChange w:id="1364" w:author="CR#0701r1" w:date="2020-04-04T13:17:00Z">
            <w:rPr/>
          </w:rPrChange>
        </w:rPr>
        <w:fldChar w:fldCharType="separate"/>
      </w:r>
      <w:r w:rsidRPr="008E2A69">
        <w:rPr>
          <w:rPrChange w:id="1365" w:author="CR#0701r1" w:date="2020-04-04T13:17:00Z">
            <w:rPr/>
          </w:rPrChange>
        </w:rPr>
        <w:t>72</w:t>
      </w:r>
      <w:r w:rsidRPr="008E2A69">
        <w:rPr>
          <w:rPrChange w:id="1366" w:author="CR#0701r1" w:date="2020-04-04T13:17:00Z">
            <w:rPr/>
          </w:rPrChange>
        </w:rPr>
        <w:fldChar w:fldCharType="end"/>
      </w:r>
    </w:p>
    <w:p w:rsidR="005174E9" w:rsidRPr="008E2A69" w:rsidRDefault="005174E9">
      <w:pPr>
        <w:pStyle w:val="TOC3"/>
        <w:rPr>
          <w:rFonts w:asciiTheme="minorHAnsi" w:eastAsiaTheme="minorEastAsia" w:hAnsiTheme="minorHAnsi" w:cstheme="minorBidi"/>
          <w:sz w:val="22"/>
          <w:szCs w:val="22"/>
          <w:rPrChange w:id="1367" w:author="CR#0701r1" w:date="2020-04-04T13:17:00Z">
            <w:rPr>
              <w:rFonts w:asciiTheme="minorHAnsi" w:eastAsiaTheme="minorEastAsia" w:hAnsiTheme="minorHAnsi" w:cstheme="minorBidi"/>
              <w:sz w:val="22"/>
              <w:szCs w:val="22"/>
            </w:rPr>
          </w:rPrChange>
        </w:rPr>
      </w:pPr>
      <w:r w:rsidRPr="008E2A69">
        <w:rPr>
          <w:rPrChange w:id="1368" w:author="CR#0701r1" w:date="2020-04-04T13:17:00Z">
            <w:rPr/>
          </w:rPrChange>
        </w:rPr>
        <w:t>6.2.3</w:t>
      </w:r>
      <w:r w:rsidRPr="008E2A69">
        <w:rPr>
          <w:rFonts w:asciiTheme="minorHAnsi" w:eastAsiaTheme="minorEastAsia" w:hAnsiTheme="minorHAnsi" w:cstheme="minorBidi"/>
          <w:sz w:val="22"/>
          <w:szCs w:val="22"/>
          <w:rPrChange w:id="1369" w:author="CR#0701r1" w:date="2020-04-04T13:17:00Z">
            <w:rPr>
              <w:rFonts w:asciiTheme="minorHAnsi" w:eastAsiaTheme="minorEastAsia" w:hAnsiTheme="minorHAnsi" w:cstheme="minorBidi"/>
              <w:sz w:val="22"/>
              <w:szCs w:val="22"/>
            </w:rPr>
          </w:rPrChange>
        </w:rPr>
        <w:tab/>
      </w:r>
      <w:r w:rsidRPr="008E2A69">
        <w:rPr>
          <w:lang w:eastAsia="ko-KR"/>
          <w:rPrChange w:id="1370" w:author="CR#0701r1" w:date="2020-04-04T13:17:00Z">
            <w:rPr>
              <w:lang w:eastAsia="ko-KR"/>
            </w:rPr>
          </w:rPrChange>
        </w:rPr>
        <w:t>MAC payload for Random Access Response</w:t>
      </w:r>
      <w:r w:rsidRPr="008E2A69">
        <w:rPr>
          <w:rPrChange w:id="1371" w:author="CR#0701r1" w:date="2020-04-04T13:17:00Z">
            <w:rPr/>
          </w:rPrChange>
        </w:rPr>
        <w:tab/>
      </w:r>
      <w:r w:rsidRPr="008E2A69">
        <w:rPr>
          <w:rPrChange w:id="1372" w:author="CR#0701r1" w:date="2020-04-04T13:17:00Z">
            <w:rPr/>
          </w:rPrChange>
        </w:rPr>
        <w:fldChar w:fldCharType="begin" w:fldLock="1"/>
      </w:r>
      <w:r w:rsidRPr="008E2A69">
        <w:rPr>
          <w:rPrChange w:id="1373" w:author="CR#0701r1" w:date="2020-04-04T13:17:00Z">
            <w:rPr/>
          </w:rPrChange>
        </w:rPr>
        <w:instrText xml:space="preserve"> PAGEREF _Toc29239904 \h </w:instrText>
      </w:r>
      <w:r w:rsidRPr="008E2A69">
        <w:rPr>
          <w:rPrChange w:id="1374" w:author="CR#0701r1" w:date="2020-04-04T13:17:00Z">
            <w:rPr/>
          </w:rPrChange>
        </w:rPr>
      </w:r>
      <w:r w:rsidRPr="008E2A69">
        <w:rPr>
          <w:rPrChange w:id="1375" w:author="CR#0701r1" w:date="2020-04-04T13:17:00Z">
            <w:rPr/>
          </w:rPrChange>
        </w:rPr>
        <w:fldChar w:fldCharType="separate"/>
      </w:r>
      <w:r w:rsidRPr="008E2A69">
        <w:rPr>
          <w:rPrChange w:id="1376" w:author="CR#0701r1" w:date="2020-04-04T13:17:00Z">
            <w:rPr/>
          </w:rPrChange>
        </w:rPr>
        <w:t>73</w:t>
      </w:r>
      <w:r w:rsidRPr="008E2A69">
        <w:rPr>
          <w:rPrChange w:id="1377" w:author="CR#0701r1" w:date="2020-04-04T13:17:00Z">
            <w:rPr/>
          </w:rPrChange>
        </w:rPr>
        <w:fldChar w:fldCharType="end"/>
      </w:r>
    </w:p>
    <w:p w:rsidR="005174E9" w:rsidRPr="008E2A69" w:rsidRDefault="005174E9">
      <w:pPr>
        <w:pStyle w:val="TOC1"/>
        <w:rPr>
          <w:rFonts w:asciiTheme="minorHAnsi" w:eastAsiaTheme="minorEastAsia" w:hAnsiTheme="minorHAnsi" w:cstheme="minorBidi"/>
          <w:szCs w:val="22"/>
          <w:rPrChange w:id="1378" w:author="CR#0701r1" w:date="2020-04-04T13:17:00Z">
            <w:rPr>
              <w:rFonts w:asciiTheme="minorHAnsi" w:eastAsiaTheme="minorEastAsia" w:hAnsiTheme="minorHAnsi" w:cstheme="minorBidi"/>
              <w:szCs w:val="22"/>
            </w:rPr>
          </w:rPrChange>
        </w:rPr>
      </w:pPr>
      <w:r w:rsidRPr="008E2A69">
        <w:rPr>
          <w:rPrChange w:id="1379" w:author="CR#0701r1" w:date="2020-04-04T13:17:00Z">
            <w:rPr/>
          </w:rPrChange>
        </w:rPr>
        <w:t>7</w:t>
      </w:r>
      <w:r w:rsidRPr="008E2A69">
        <w:rPr>
          <w:rFonts w:asciiTheme="minorHAnsi" w:eastAsiaTheme="minorEastAsia" w:hAnsiTheme="minorHAnsi" w:cstheme="minorBidi"/>
          <w:szCs w:val="22"/>
          <w:rPrChange w:id="1380" w:author="CR#0701r1" w:date="2020-04-04T13:17:00Z">
            <w:rPr>
              <w:rFonts w:asciiTheme="minorHAnsi" w:eastAsiaTheme="minorEastAsia" w:hAnsiTheme="minorHAnsi" w:cstheme="minorBidi"/>
              <w:szCs w:val="22"/>
            </w:rPr>
          </w:rPrChange>
        </w:rPr>
        <w:tab/>
      </w:r>
      <w:r w:rsidRPr="008E2A69">
        <w:rPr>
          <w:lang w:eastAsia="ko-KR"/>
          <w:rPrChange w:id="1381" w:author="CR#0701r1" w:date="2020-04-04T13:17:00Z">
            <w:rPr>
              <w:lang w:eastAsia="ko-KR"/>
            </w:rPr>
          </w:rPrChange>
        </w:rPr>
        <w:t>Variables and constants</w:t>
      </w:r>
      <w:r w:rsidRPr="008E2A69">
        <w:rPr>
          <w:rPrChange w:id="1382" w:author="CR#0701r1" w:date="2020-04-04T13:17:00Z">
            <w:rPr/>
          </w:rPrChange>
        </w:rPr>
        <w:tab/>
      </w:r>
      <w:r w:rsidRPr="008E2A69">
        <w:rPr>
          <w:rPrChange w:id="1383" w:author="CR#0701r1" w:date="2020-04-04T13:17:00Z">
            <w:rPr/>
          </w:rPrChange>
        </w:rPr>
        <w:fldChar w:fldCharType="begin" w:fldLock="1"/>
      </w:r>
      <w:r w:rsidRPr="008E2A69">
        <w:rPr>
          <w:rPrChange w:id="1384" w:author="CR#0701r1" w:date="2020-04-04T13:17:00Z">
            <w:rPr/>
          </w:rPrChange>
        </w:rPr>
        <w:instrText xml:space="preserve"> PAGEREF _Toc29239905 \h </w:instrText>
      </w:r>
      <w:r w:rsidRPr="008E2A69">
        <w:rPr>
          <w:rPrChange w:id="1385" w:author="CR#0701r1" w:date="2020-04-04T13:17:00Z">
            <w:rPr/>
          </w:rPrChange>
        </w:rPr>
      </w:r>
      <w:r w:rsidRPr="008E2A69">
        <w:rPr>
          <w:rPrChange w:id="1386" w:author="CR#0701r1" w:date="2020-04-04T13:17:00Z">
            <w:rPr/>
          </w:rPrChange>
        </w:rPr>
        <w:fldChar w:fldCharType="separate"/>
      </w:r>
      <w:r w:rsidRPr="008E2A69">
        <w:rPr>
          <w:rPrChange w:id="1387" w:author="CR#0701r1" w:date="2020-04-04T13:17:00Z">
            <w:rPr/>
          </w:rPrChange>
        </w:rPr>
        <w:t>73</w:t>
      </w:r>
      <w:r w:rsidRPr="008E2A69">
        <w:rPr>
          <w:rPrChange w:id="1388" w:author="CR#0701r1" w:date="2020-04-04T13:17:00Z">
            <w:rPr/>
          </w:rPrChange>
        </w:rPr>
        <w:fldChar w:fldCharType="end"/>
      </w:r>
    </w:p>
    <w:p w:rsidR="005174E9" w:rsidRPr="008E2A69" w:rsidRDefault="005174E9">
      <w:pPr>
        <w:pStyle w:val="TOC2"/>
        <w:rPr>
          <w:rFonts w:asciiTheme="minorHAnsi" w:eastAsiaTheme="minorEastAsia" w:hAnsiTheme="minorHAnsi" w:cstheme="minorBidi"/>
          <w:sz w:val="22"/>
          <w:szCs w:val="22"/>
          <w:rPrChange w:id="1389" w:author="CR#0701r1" w:date="2020-04-04T13:17:00Z">
            <w:rPr>
              <w:rFonts w:asciiTheme="minorHAnsi" w:eastAsiaTheme="minorEastAsia" w:hAnsiTheme="minorHAnsi" w:cstheme="minorBidi"/>
              <w:sz w:val="22"/>
              <w:szCs w:val="22"/>
            </w:rPr>
          </w:rPrChange>
        </w:rPr>
      </w:pPr>
      <w:r w:rsidRPr="008E2A69">
        <w:rPr>
          <w:rPrChange w:id="1390" w:author="CR#0701r1" w:date="2020-04-04T13:17:00Z">
            <w:rPr/>
          </w:rPrChange>
        </w:rPr>
        <w:t>7.1</w:t>
      </w:r>
      <w:r w:rsidRPr="008E2A69">
        <w:rPr>
          <w:rFonts w:asciiTheme="minorHAnsi" w:eastAsiaTheme="minorEastAsia" w:hAnsiTheme="minorHAnsi" w:cstheme="minorBidi"/>
          <w:sz w:val="22"/>
          <w:szCs w:val="22"/>
          <w:rPrChange w:id="1391" w:author="CR#0701r1" w:date="2020-04-04T13:17:00Z">
            <w:rPr>
              <w:rFonts w:asciiTheme="minorHAnsi" w:eastAsiaTheme="minorEastAsia" w:hAnsiTheme="minorHAnsi" w:cstheme="minorBidi"/>
              <w:sz w:val="22"/>
              <w:szCs w:val="22"/>
            </w:rPr>
          </w:rPrChange>
        </w:rPr>
        <w:tab/>
      </w:r>
      <w:r w:rsidRPr="008E2A69">
        <w:rPr>
          <w:lang w:eastAsia="ko-KR"/>
          <w:rPrChange w:id="1392" w:author="CR#0701r1" w:date="2020-04-04T13:17:00Z">
            <w:rPr>
              <w:lang w:eastAsia="ko-KR"/>
            </w:rPr>
          </w:rPrChange>
        </w:rPr>
        <w:t>RNTI values</w:t>
      </w:r>
      <w:r w:rsidRPr="008E2A69">
        <w:rPr>
          <w:rPrChange w:id="1393" w:author="CR#0701r1" w:date="2020-04-04T13:17:00Z">
            <w:rPr/>
          </w:rPrChange>
        </w:rPr>
        <w:tab/>
      </w:r>
      <w:r w:rsidRPr="008E2A69">
        <w:rPr>
          <w:rPrChange w:id="1394" w:author="CR#0701r1" w:date="2020-04-04T13:17:00Z">
            <w:rPr/>
          </w:rPrChange>
        </w:rPr>
        <w:fldChar w:fldCharType="begin" w:fldLock="1"/>
      </w:r>
      <w:r w:rsidRPr="008E2A69">
        <w:rPr>
          <w:rPrChange w:id="1395" w:author="CR#0701r1" w:date="2020-04-04T13:17:00Z">
            <w:rPr/>
          </w:rPrChange>
        </w:rPr>
        <w:instrText xml:space="preserve"> PAGEREF _Toc29239906 \h </w:instrText>
      </w:r>
      <w:r w:rsidRPr="008E2A69">
        <w:rPr>
          <w:rPrChange w:id="1396" w:author="CR#0701r1" w:date="2020-04-04T13:17:00Z">
            <w:rPr/>
          </w:rPrChange>
        </w:rPr>
      </w:r>
      <w:r w:rsidRPr="008E2A69">
        <w:rPr>
          <w:rPrChange w:id="1397" w:author="CR#0701r1" w:date="2020-04-04T13:17:00Z">
            <w:rPr/>
          </w:rPrChange>
        </w:rPr>
        <w:fldChar w:fldCharType="separate"/>
      </w:r>
      <w:r w:rsidRPr="008E2A69">
        <w:rPr>
          <w:rPrChange w:id="1398" w:author="CR#0701r1" w:date="2020-04-04T13:17:00Z">
            <w:rPr/>
          </w:rPrChange>
        </w:rPr>
        <w:t>73</w:t>
      </w:r>
      <w:r w:rsidRPr="008E2A69">
        <w:rPr>
          <w:rPrChange w:id="1399" w:author="CR#0701r1" w:date="2020-04-04T13:17:00Z">
            <w:rPr/>
          </w:rPrChange>
        </w:rPr>
        <w:fldChar w:fldCharType="end"/>
      </w:r>
    </w:p>
    <w:p w:rsidR="005174E9" w:rsidRPr="008E2A69" w:rsidRDefault="005174E9">
      <w:pPr>
        <w:pStyle w:val="TOC2"/>
        <w:rPr>
          <w:rFonts w:asciiTheme="minorHAnsi" w:eastAsiaTheme="minorEastAsia" w:hAnsiTheme="minorHAnsi" w:cstheme="minorBidi"/>
          <w:sz w:val="22"/>
          <w:szCs w:val="22"/>
          <w:rPrChange w:id="1400" w:author="CR#0701r1" w:date="2020-04-04T13:17:00Z">
            <w:rPr>
              <w:rFonts w:asciiTheme="minorHAnsi" w:eastAsiaTheme="minorEastAsia" w:hAnsiTheme="minorHAnsi" w:cstheme="minorBidi"/>
              <w:sz w:val="22"/>
              <w:szCs w:val="22"/>
            </w:rPr>
          </w:rPrChange>
        </w:rPr>
      </w:pPr>
      <w:r w:rsidRPr="008E2A69">
        <w:rPr>
          <w:rPrChange w:id="1401" w:author="CR#0701r1" w:date="2020-04-04T13:17:00Z">
            <w:rPr/>
          </w:rPrChange>
        </w:rPr>
        <w:t>7.2</w:t>
      </w:r>
      <w:r w:rsidRPr="008E2A69">
        <w:rPr>
          <w:rFonts w:asciiTheme="minorHAnsi" w:eastAsiaTheme="minorEastAsia" w:hAnsiTheme="minorHAnsi" w:cstheme="minorBidi"/>
          <w:sz w:val="22"/>
          <w:szCs w:val="22"/>
          <w:rPrChange w:id="1402" w:author="CR#0701r1" w:date="2020-04-04T13:17:00Z">
            <w:rPr>
              <w:rFonts w:asciiTheme="minorHAnsi" w:eastAsiaTheme="minorEastAsia" w:hAnsiTheme="minorHAnsi" w:cstheme="minorBidi"/>
              <w:sz w:val="22"/>
              <w:szCs w:val="22"/>
            </w:rPr>
          </w:rPrChange>
        </w:rPr>
        <w:tab/>
      </w:r>
      <w:r w:rsidRPr="008E2A69">
        <w:rPr>
          <w:lang w:eastAsia="ko-KR"/>
          <w:rPrChange w:id="1403" w:author="CR#0701r1" w:date="2020-04-04T13:17:00Z">
            <w:rPr>
              <w:lang w:eastAsia="ko-KR"/>
            </w:rPr>
          </w:rPrChange>
        </w:rPr>
        <w:t>Backoff Parameter values</w:t>
      </w:r>
      <w:r w:rsidRPr="008E2A69">
        <w:rPr>
          <w:rPrChange w:id="1404" w:author="CR#0701r1" w:date="2020-04-04T13:17:00Z">
            <w:rPr/>
          </w:rPrChange>
        </w:rPr>
        <w:tab/>
      </w:r>
      <w:r w:rsidRPr="008E2A69">
        <w:rPr>
          <w:rPrChange w:id="1405" w:author="CR#0701r1" w:date="2020-04-04T13:17:00Z">
            <w:rPr/>
          </w:rPrChange>
        </w:rPr>
        <w:fldChar w:fldCharType="begin" w:fldLock="1"/>
      </w:r>
      <w:r w:rsidRPr="008E2A69">
        <w:rPr>
          <w:rPrChange w:id="1406" w:author="CR#0701r1" w:date="2020-04-04T13:17:00Z">
            <w:rPr/>
          </w:rPrChange>
        </w:rPr>
        <w:instrText xml:space="preserve"> PAGEREF _Toc29239907 \h </w:instrText>
      </w:r>
      <w:r w:rsidRPr="008E2A69">
        <w:rPr>
          <w:rPrChange w:id="1407" w:author="CR#0701r1" w:date="2020-04-04T13:17:00Z">
            <w:rPr/>
          </w:rPrChange>
        </w:rPr>
      </w:r>
      <w:r w:rsidRPr="008E2A69">
        <w:rPr>
          <w:rPrChange w:id="1408" w:author="CR#0701r1" w:date="2020-04-04T13:17:00Z">
            <w:rPr/>
          </w:rPrChange>
        </w:rPr>
        <w:fldChar w:fldCharType="separate"/>
      </w:r>
      <w:r w:rsidRPr="008E2A69">
        <w:rPr>
          <w:rPrChange w:id="1409" w:author="CR#0701r1" w:date="2020-04-04T13:17:00Z">
            <w:rPr/>
          </w:rPrChange>
        </w:rPr>
        <w:t>74</w:t>
      </w:r>
      <w:r w:rsidRPr="008E2A69">
        <w:rPr>
          <w:rPrChange w:id="1410" w:author="CR#0701r1" w:date="2020-04-04T13:17:00Z">
            <w:rPr/>
          </w:rPrChange>
        </w:rPr>
        <w:fldChar w:fldCharType="end"/>
      </w:r>
    </w:p>
    <w:p w:rsidR="005174E9" w:rsidRPr="008E2A69" w:rsidRDefault="005174E9">
      <w:pPr>
        <w:pStyle w:val="TOC2"/>
        <w:rPr>
          <w:rFonts w:asciiTheme="minorHAnsi" w:eastAsiaTheme="minorEastAsia" w:hAnsiTheme="minorHAnsi" w:cstheme="minorBidi"/>
          <w:sz w:val="22"/>
          <w:szCs w:val="22"/>
          <w:rPrChange w:id="1411" w:author="CR#0701r1" w:date="2020-04-04T13:17:00Z">
            <w:rPr>
              <w:rFonts w:asciiTheme="minorHAnsi" w:eastAsiaTheme="minorEastAsia" w:hAnsiTheme="minorHAnsi" w:cstheme="minorBidi"/>
              <w:sz w:val="22"/>
              <w:szCs w:val="22"/>
            </w:rPr>
          </w:rPrChange>
        </w:rPr>
      </w:pPr>
      <w:r w:rsidRPr="008E2A69">
        <w:rPr>
          <w:rPrChange w:id="1412" w:author="CR#0701r1" w:date="2020-04-04T13:17:00Z">
            <w:rPr/>
          </w:rPrChange>
        </w:rPr>
        <w:t>7.3</w:t>
      </w:r>
      <w:r w:rsidRPr="008E2A69">
        <w:rPr>
          <w:rFonts w:asciiTheme="minorHAnsi" w:eastAsiaTheme="minorEastAsia" w:hAnsiTheme="minorHAnsi" w:cstheme="minorBidi"/>
          <w:sz w:val="22"/>
          <w:szCs w:val="22"/>
          <w:rPrChange w:id="1413" w:author="CR#0701r1" w:date="2020-04-04T13:17:00Z">
            <w:rPr>
              <w:rFonts w:asciiTheme="minorHAnsi" w:eastAsiaTheme="minorEastAsia" w:hAnsiTheme="minorHAnsi" w:cstheme="minorBidi"/>
              <w:sz w:val="22"/>
              <w:szCs w:val="22"/>
            </w:rPr>
          </w:rPrChange>
        </w:rPr>
        <w:tab/>
      </w:r>
      <w:r w:rsidRPr="008E2A69">
        <w:rPr>
          <w:lang w:eastAsia="ko-KR"/>
          <w:rPrChange w:id="1414" w:author="CR#0701r1" w:date="2020-04-04T13:17:00Z">
            <w:rPr>
              <w:lang w:eastAsia="ko-KR"/>
            </w:rPr>
          </w:rPrChange>
        </w:rPr>
        <w:t>DELTA_PREAMBLE values</w:t>
      </w:r>
      <w:r w:rsidRPr="008E2A69">
        <w:rPr>
          <w:rPrChange w:id="1415" w:author="CR#0701r1" w:date="2020-04-04T13:17:00Z">
            <w:rPr/>
          </w:rPrChange>
        </w:rPr>
        <w:tab/>
      </w:r>
      <w:r w:rsidRPr="008E2A69">
        <w:rPr>
          <w:rPrChange w:id="1416" w:author="CR#0701r1" w:date="2020-04-04T13:17:00Z">
            <w:rPr/>
          </w:rPrChange>
        </w:rPr>
        <w:fldChar w:fldCharType="begin" w:fldLock="1"/>
      </w:r>
      <w:r w:rsidRPr="008E2A69">
        <w:rPr>
          <w:rPrChange w:id="1417" w:author="CR#0701r1" w:date="2020-04-04T13:17:00Z">
            <w:rPr/>
          </w:rPrChange>
        </w:rPr>
        <w:instrText xml:space="preserve"> PAGEREF _Toc29239908 \h </w:instrText>
      </w:r>
      <w:r w:rsidRPr="008E2A69">
        <w:rPr>
          <w:rPrChange w:id="1418" w:author="CR#0701r1" w:date="2020-04-04T13:17:00Z">
            <w:rPr/>
          </w:rPrChange>
        </w:rPr>
      </w:r>
      <w:r w:rsidRPr="008E2A69">
        <w:rPr>
          <w:rPrChange w:id="1419" w:author="CR#0701r1" w:date="2020-04-04T13:17:00Z">
            <w:rPr/>
          </w:rPrChange>
        </w:rPr>
        <w:fldChar w:fldCharType="separate"/>
      </w:r>
      <w:r w:rsidRPr="008E2A69">
        <w:rPr>
          <w:rPrChange w:id="1420" w:author="CR#0701r1" w:date="2020-04-04T13:17:00Z">
            <w:rPr/>
          </w:rPrChange>
        </w:rPr>
        <w:t>75</w:t>
      </w:r>
      <w:r w:rsidRPr="008E2A69">
        <w:rPr>
          <w:rPrChange w:id="1421" w:author="CR#0701r1" w:date="2020-04-04T13:17:00Z">
            <w:rPr/>
          </w:rPrChange>
        </w:rPr>
        <w:fldChar w:fldCharType="end"/>
      </w:r>
    </w:p>
    <w:p w:rsidR="005174E9" w:rsidRPr="008E2A69" w:rsidRDefault="005174E9">
      <w:pPr>
        <w:pStyle w:val="TOC2"/>
        <w:rPr>
          <w:rFonts w:asciiTheme="minorHAnsi" w:eastAsiaTheme="minorEastAsia" w:hAnsiTheme="minorHAnsi" w:cstheme="minorBidi"/>
          <w:sz w:val="22"/>
          <w:szCs w:val="22"/>
          <w:rPrChange w:id="1422" w:author="CR#0701r1" w:date="2020-04-04T13:17:00Z">
            <w:rPr>
              <w:rFonts w:asciiTheme="minorHAnsi" w:eastAsiaTheme="minorEastAsia" w:hAnsiTheme="minorHAnsi" w:cstheme="minorBidi"/>
              <w:sz w:val="22"/>
              <w:szCs w:val="22"/>
            </w:rPr>
          </w:rPrChange>
        </w:rPr>
      </w:pPr>
      <w:r w:rsidRPr="008E2A69">
        <w:rPr>
          <w:rPrChange w:id="1423" w:author="CR#0701r1" w:date="2020-04-04T13:17:00Z">
            <w:rPr/>
          </w:rPrChange>
        </w:rPr>
        <w:t>7.4</w:t>
      </w:r>
      <w:r w:rsidRPr="008E2A69">
        <w:rPr>
          <w:rFonts w:asciiTheme="minorHAnsi" w:eastAsiaTheme="minorEastAsia" w:hAnsiTheme="minorHAnsi" w:cstheme="minorBidi"/>
          <w:sz w:val="22"/>
          <w:szCs w:val="22"/>
          <w:rPrChange w:id="1424" w:author="CR#0701r1" w:date="2020-04-04T13:17:00Z">
            <w:rPr>
              <w:rFonts w:asciiTheme="minorHAnsi" w:eastAsiaTheme="minorEastAsia" w:hAnsiTheme="minorHAnsi" w:cstheme="minorBidi"/>
              <w:sz w:val="22"/>
              <w:szCs w:val="22"/>
            </w:rPr>
          </w:rPrChange>
        </w:rPr>
        <w:tab/>
      </w:r>
      <w:r w:rsidRPr="008E2A69">
        <w:rPr>
          <w:lang w:eastAsia="ko-KR"/>
          <w:rPrChange w:id="1425" w:author="CR#0701r1" w:date="2020-04-04T13:17:00Z">
            <w:rPr>
              <w:lang w:eastAsia="ko-KR"/>
            </w:rPr>
          </w:rPrChange>
        </w:rPr>
        <w:t>PRACH Mask Index values</w:t>
      </w:r>
      <w:r w:rsidRPr="008E2A69">
        <w:rPr>
          <w:rPrChange w:id="1426" w:author="CR#0701r1" w:date="2020-04-04T13:17:00Z">
            <w:rPr/>
          </w:rPrChange>
        </w:rPr>
        <w:tab/>
      </w:r>
      <w:r w:rsidRPr="008E2A69">
        <w:rPr>
          <w:rPrChange w:id="1427" w:author="CR#0701r1" w:date="2020-04-04T13:17:00Z">
            <w:rPr/>
          </w:rPrChange>
        </w:rPr>
        <w:fldChar w:fldCharType="begin" w:fldLock="1"/>
      </w:r>
      <w:r w:rsidRPr="008E2A69">
        <w:rPr>
          <w:rPrChange w:id="1428" w:author="CR#0701r1" w:date="2020-04-04T13:17:00Z">
            <w:rPr/>
          </w:rPrChange>
        </w:rPr>
        <w:instrText xml:space="preserve"> PAGEREF _Toc29239909 \h </w:instrText>
      </w:r>
      <w:r w:rsidRPr="008E2A69">
        <w:rPr>
          <w:rPrChange w:id="1429" w:author="CR#0701r1" w:date="2020-04-04T13:17:00Z">
            <w:rPr/>
          </w:rPrChange>
        </w:rPr>
      </w:r>
      <w:r w:rsidRPr="008E2A69">
        <w:rPr>
          <w:rPrChange w:id="1430" w:author="CR#0701r1" w:date="2020-04-04T13:17:00Z">
            <w:rPr/>
          </w:rPrChange>
        </w:rPr>
        <w:fldChar w:fldCharType="separate"/>
      </w:r>
      <w:r w:rsidRPr="008E2A69">
        <w:rPr>
          <w:rPrChange w:id="1431" w:author="CR#0701r1" w:date="2020-04-04T13:17:00Z">
            <w:rPr/>
          </w:rPrChange>
        </w:rPr>
        <w:t>76</w:t>
      </w:r>
      <w:r w:rsidRPr="008E2A69">
        <w:rPr>
          <w:rPrChange w:id="1432" w:author="CR#0701r1" w:date="2020-04-04T13:17:00Z">
            <w:rPr/>
          </w:rPrChange>
        </w:rPr>
        <w:fldChar w:fldCharType="end"/>
      </w:r>
    </w:p>
    <w:p w:rsidR="005174E9" w:rsidRPr="008E2A69" w:rsidRDefault="005174E9" w:rsidP="005174E9">
      <w:pPr>
        <w:pStyle w:val="TOC8"/>
        <w:rPr>
          <w:rFonts w:asciiTheme="minorHAnsi" w:eastAsiaTheme="minorEastAsia" w:hAnsiTheme="minorHAnsi" w:cstheme="minorBidi"/>
          <w:b w:val="0"/>
          <w:szCs w:val="22"/>
          <w:rPrChange w:id="1433" w:author="CR#0701r1" w:date="2020-04-04T13:17:00Z">
            <w:rPr>
              <w:rFonts w:asciiTheme="minorHAnsi" w:eastAsiaTheme="minorEastAsia" w:hAnsiTheme="minorHAnsi" w:cstheme="minorBidi"/>
              <w:b w:val="0"/>
              <w:szCs w:val="22"/>
            </w:rPr>
          </w:rPrChange>
        </w:rPr>
      </w:pPr>
      <w:r w:rsidRPr="008E2A69">
        <w:rPr>
          <w:rPrChange w:id="1434" w:author="CR#0701r1" w:date="2020-04-04T13:17:00Z">
            <w:rPr/>
          </w:rPrChange>
        </w:rPr>
        <w:lastRenderedPageBreak/>
        <w:t xml:space="preserve">Annex </w:t>
      </w:r>
      <w:r w:rsidRPr="008E2A69">
        <w:rPr>
          <w:lang w:eastAsia="ko-KR"/>
          <w:rPrChange w:id="1435" w:author="CR#0701r1" w:date="2020-04-04T13:17:00Z">
            <w:rPr>
              <w:lang w:eastAsia="ko-KR"/>
            </w:rPr>
          </w:rPrChange>
        </w:rPr>
        <w:t>A</w:t>
      </w:r>
      <w:r w:rsidRPr="008E2A69">
        <w:rPr>
          <w:rPrChange w:id="1436" w:author="CR#0701r1" w:date="2020-04-04T13:17:00Z">
            <w:rPr/>
          </w:rPrChange>
        </w:rPr>
        <w:t xml:space="preserve"> (informative):</w:t>
      </w:r>
      <w:r w:rsidRPr="008E2A69">
        <w:rPr>
          <w:rPrChange w:id="1437" w:author="CR#0701r1" w:date="2020-04-04T13:17:00Z">
            <w:rPr/>
          </w:rPrChange>
        </w:rPr>
        <w:tab/>
        <w:t>Change history</w:t>
      </w:r>
      <w:r w:rsidRPr="008E2A69">
        <w:rPr>
          <w:rPrChange w:id="1438" w:author="CR#0701r1" w:date="2020-04-04T13:17:00Z">
            <w:rPr/>
          </w:rPrChange>
        </w:rPr>
        <w:tab/>
      </w:r>
      <w:r w:rsidRPr="008E2A69">
        <w:rPr>
          <w:rPrChange w:id="1439" w:author="CR#0701r1" w:date="2020-04-04T13:17:00Z">
            <w:rPr/>
          </w:rPrChange>
        </w:rPr>
        <w:fldChar w:fldCharType="begin" w:fldLock="1"/>
      </w:r>
      <w:r w:rsidRPr="008E2A69">
        <w:rPr>
          <w:rPrChange w:id="1440" w:author="CR#0701r1" w:date="2020-04-04T13:17:00Z">
            <w:rPr/>
          </w:rPrChange>
        </w:rPr>
        <w:instrText xml:space="preserve"> PAGEREF _Toc29239910 \h </w:instrText>
      </w:r>
      <w:r w:rsidRPr="008E2A69">
        <w:rPr>
          <w:rPrChange w:id="1441" w:author="CR#0701r1" w:date="2020-04-04T13:17:00Z">
            <w:rPr/>
          </w:rPrChange>
        </w:rPr>
      </w:r>
      <w:r w:rsidRPr="008E2A69">
        <w:rPr>
          <w:rPrChange w:id="1442" w:author="CR#0701r1" w:date="2020-04-04T13:17:00Z">
            <w:rPr/>
          </w:rPrChange>
        </w:rPr>
        <w:fldChar w:fldCharType="separate"/>
      </w:r>
      <w:r w:rsidRPr="008E2A69">
        <w:rPr>
          <w:rPrChange w:id="1443" w:author="CR#0701r1" w:date="2020-04-04T13:17:00Z">
            <w:rPr/>
          </w:rPrChange>
        </w:rPr>
        <w:t>77</w:t>
      </w:r>
      <w:r w:rsidRPr="008E2A69">
        <w:rPr>
          <w:rPrChange w:id="1444" w:author="CR#0701r1" w:date="2020-04-04T13:17:00Z">
            <w:rPr/>
          </w:rPrChange>
        </w:rPr>
        <w:fldChar w:fldCharType="end"/>
      </w:r>
    </w:p>
    <w:p w:rsidR="00080512" w:rsidRPr="008E2A69" w:rsidRDefault="005174E9">
      <w:pPr>
        <w:rPr>
          <w:rPrChange w:id="1445" w:author="CR#0701r1" w:date="2020-04-04T13:17:00Z">
            <w:rPr/>
          </w:rPrChange>
        </w:rPr>
      </w:pPr>
      <w:r w:rsidRPr="008E2A69">
        <w:rPr>
          <w:rPrChange w:id="1446" w:author="CR#0701r1" w:date="2020-04-04T13:17:00Z">
            <w:rPr/>
          </w:rPrChange>
        </w:rPr>
        <w:fldChar w:fldCharType="end"/>
      </w:r>
    </w:p>
    <w:p w:rsidR="00080512" w:rsidRPr="008E2A69" w:rsidRDefault="00080512">
      <w:pPr>
        <w:pStyle w:val="Heading1"/>
        <w:rPr>
          <w:rPrChange w:id="1447" w:author="CR#0701r1" w:date="2020-04-04T13:17:00Z">
            <w:rPr/>
          </w:rPrChange>
        </w:rPr>
      </w:pPr>
      <w:r w:rsidRPr="008E2A69">
        <w:rPr>
          <w:rPrChange w:id="1448" w:author="CR#0701r1" w:date="2020-04-04T13:17:00Z">
            <w:rPr/>
          </w:rPrChange>
        </w:rPr>
        <w:br w:type="page"/>
      </w:r>
      <w:bookmarkStart w:id="1449" w:name="_Toc29239795"/>
      <w:r w:rsidRPr="008E2A69">
        <w:rPr>
          <w:rPrChange w:id="1450" w:author="CR#0701r1" w:date="2020-04-04T13:17:00Z">
            <w:rPr/>
          </w:rPrChange>
        </w:rPr>
        <w:lastRenderedPageBreak/>
        <w:t>Foreword</w:t>
      </w:r>
      <w:bookmarkEnd w:id="1449"/>
    </w:p>
    <w:p w:rsidR="00080512" w:rsidRPr="008E2A69" w:rsidRDefault="00080512">
      <w:pPr>
        <w:rPr>
          <w:rPrChange w:id="1451" w:author="CR#0701r1" w:date="2020-04-04T13:17:00Z">
            <w:rPr/>
          </w:rPrChange>
        </w:rPr>
      </w:pPr>
      <w:r w:rsidRPr="008E2A69">
        <w:rPr>
          <w:rPrChange w:id="1452" w:author="CR#0701r1" w:date="2020-04-04T13:17:00Z">
            <w:rPr/>
          </w:rPrChange>
        </w:rPr>
        <w:t>This Technical Specification has been produced by the 3</w:t>
      </w:r>
      <w:r w:rsidR="00F04712" w:rsidRPr="008E2A69">
        <w:rPr>
          <w:rPrChange w:id="1453" w:author="CR#0701r1" w:date="2020-04-04T13:17:00Z">
            <w:rPr/>
          </w:rPrChange>
        </w:rPr>
        <w:t>rd</w:t>
      </w:r>
      <w:r w:rsidRPr="008E2A69">
        <w:rPr>
          <w:rPrChange w:id="1454" w:author="CR#0701r1" w:date="2020-04-04T13:17:00Z">
            <w:rPr/>
          </w:rPrChange>
        </w:rPr>
        <w:t xml:space="preserve"> Generation Partnership Project (3GPP).</w:t>
      </w:r>
    </w:p>
    <w:p w:rsidR="00080512" w:rsidRPr="008E2A69" w:rsidRDefault="00080512">
      <w:pPr>
        <w:rPr>
          <w:rPrChange w:id="1455" w:author="CR#0701r1" w:date="2020-04-04T13:17:00Z">
            <w:rPr/>
          </w:rPrChange>
        </w:rPr>
      </w:pPr>
      <w:r w:rsidRPr="008E2A69">
        <w:rPr>
          <w:rPrChange w:id="1456" w:author="CR#0701r1" w:date="2020-04-04T13:17:00Z">
            <w:rPr/>
          </w:rPrChange>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8E2A69" w:rsidRDefault="00080512">
      <w:pPr>
        <w:pStyle w:val="B1"/>
        <w:rPr>
          <w:rPrChange w:id="1457" w:author="CR#0701r1" w:date="2020-04-04T13:17:00Z">
            <w:rPr/>
          </w:rPrChange>
        </w:rPr>
      </w:pPr>
      <w:r w:rsidRPr="008E2A69">
        <w:rPr>
          <w:rPrChange w:id="1458" w:author="CR#0701r1" w:date="2020-04-04T13:17:00Z">
            <w:rPr/>
          </w:rPrChange>
        </w:rPr>
        <w:t>Version x.y.z</w:t>
      </w:r>
    </w:p>
    <w:p w:rsidR="00080512" w:rsidRPr="008E2A69" w:rsidRDefault="00080512">
      <w:pPr>
        <w:pStyle w:val="B1"/>
        <w:rPr>
          <w:rPrChange w:id="1459" w:author="CR#0701r1" w:date="2020-04-04T13:17:00Z">
            <w:rPr/>
          </w:rPrChange>
        </w:rPr>
      </w:pPr>
      <w:r w:rsidRPr="008E2A69">
        <w:rPr>
          <w:rPrChange w:id="1460" w:author="CR#0701r1" w:date="2020-04-04T13:17:00Z">
            <w:rPr/>
          </w:rPrChange>
        </w:rPr>
        <w:t>where:</w:t>
      </w:r>
    </w:p>
    <w:p w:rsidR="00080512" w:rsidRPr="008E2A69" w:rsidRDefault="00080512">
      <w:pPr>
        <w:pStyle w:val="B2"/>
        <w:rPr>
          <w:rPrChange w:id="1461" w:author="CR#0701r1" w:date="2020-04-04T13:17:00Z">
            <w:rPr/>
          </w:rPrChange>
        </w:rPr>
      </w:pPr>
      <w:r w:rsidRPr="008E2A69">
        <w:rPr>
          <w:rPrChange w:id="1462" w:author="CR#0701r1" w:date="2020-04-04T13:17:00Z">
            <w:rPr/>
          </w:rPrChange>
        </w:rPr>
        <w:t>x</w:t>
      </w:r>
      <w:r w:rsidRPr="008E2A69">
        <w:rPr>
          <w:rPrChange w:id="1463" w:author="CR#0701r1" w:date="2020-04-04T13:17:00Z">
            <w:rPr/>
          </w:rPrChange>
        </w:rPr>
        <w:tab/>
        <w:t>the first digit:</w:t>
      </w:r>
    </w:p>
    <w:p w:rsidR="00080512" w:rsidRPr="008E2A69" w:rsidRDefault="00080512">
      <w:pPr>
        <w:pStyle w:val="B3"/>
        <w:rPr>
          <w:rPrChange w:id="1464" w:author="CR#0701r1" w:date="2020-04-04T13:17:00Z">
            <w:rPr/>
          </w:rPrChange>
        </w:rPr>
      </w:pPr>
      <w:r w:rsidRPr="008E2A69">
        <w:rPr>
          <w:rPrChange w:id="1465" w:author="CR#0701r1" w:date="2020-04-04T13:17:00Z">
            <w:rPr/>
          </w:rPrChange>
        </w:rPr>
        <w:t>1</w:t>
      </w:r>
      <w:r w:rsidRPr="008E2A69">
        <w:rPr>
          <w:rPrChange w:id="1466" w:author="CR#0701r1" w:date="2020-04-04T13:17:00Z">
            <w:rPr/>
          </w:rPrChange>
        </w:rPr>
        <w:tab/>
        <w:t>presented to TSG for information;</w:t>
      </w:r>
    </w:p>
    <w:p w:rsidR="00080512" w:rsidRPr="008E2A69" w:rsidRDefault="00080512">
      <w:pPr>
        <w:pStyle w:val="B3"/>
        <w:rPr>
          <w:rPrChange w:id="1467" w:author="CR#0701r1" w:date="2020-04-04T13:17:00Z">
            <w:rPr/>
          </w:rPrChange>
        </w:rPr>
      </w:pPr>
      <w:r w:rsidRPr="008E2A69">
        <w:rPr>
          <w:rPrChange w:id="1468" w:author="CR#0701r1" w:date="2020-04-04T13:17:00Z">
            <w:rPr/>
          </w:rPrChange>
        </w:rPr>
        <w:t>2</w:t>
      </w:r>
      <w:r w:rsidRPr="008E2A69">
        <w:rPr>
          <w:rPrChange w:id="1469" w:author="CR#0701r1" w:date="2020-04-04T13:17:00Z">
            <w:rPr/>
          </w:rPrChange>
        </w:rPr>
        <w:tab/>
        <w:t>presented to TSG for approval;</w:t>
      </w:r>
    </w:p>
    <w:p w:rsidR="00080512" w:rsidRPr="008E2A69" w:rsidRDefault="00080512">
      <w:pPr>
        <w:pStyle w:val="B3"/>
        <w:rPr>
          <w:rPrChange w:id="1470" w:author="CR#0701r1" w:date="2020-04-04T13:17:00Z">
            <w:rPr/>
          </w:rPrChange>
        </w:rPr>
      </w:pPr>
      <w:r w:rsidRPr="008E2A69">
        <w:rPr>
          <w:rPrChange w:id="1471" w:author="CR#0701r1" w:date="2020-04-04T13:17:00Z">
            <w:rPr/>
          </w:rPrChange>
        </w:rPr>
        <w:t>3</w:t>
      </w:r>
      <w:r w:rsidRPr="008E2A69">
        <w:rPr>
          <w:rPrChange w:id="1472" w:author="CR#0701r1" w:date="2020-04-04T13:17:00Z">
            <w:rPr/>
          </w:rPrChange>
        </w:rPr>
        <w:tab/>
        <w:t>or greater indicates TSG approved document under change control.</w:t>
      </w:r>
    </w:p>
    <w:p w:rsidR="00080512" w:rsidRPr="008E2A69" w:rsidRDefault="00080512">
      <w:pPr>
        <w:pStyle w:val="B2"/>
        <w:rPr>
          <w:rPrChange w:id="1473" w:author="CR#0701r1" w:date="2020-04-04T13:17:00Z">
            <w:rPr/>
          </w:rPrChange>
        </w:rPr>
      </w:pPr>
      <w:r w:rsidRPr="008E2A69">
        <w:rPr>
          <w:rPrChange w:id="1474" w:author="CR#0701r1" w:date="2020-04-04T13:17:00Z">
            <w:rPr/>
          </w:rPrChange>
        </w:rPr>
        <w:t>y</w:t>
      </w:r>
      <w:r w:rsidRPr="008E2A69">
        <w:rPr>
          <w:rPrChange w:id="1475" w:author="CR#0701r1" w:date="2020-04-04T13:17:00Z">
            <w:rPr/>
          </w:rPrChange>
        </w:rPr>
        <w:tab/>
        <w:t>the second digit is incremented for all changes of substance, i.e. technical enhancements, corrections, updates, etc.</w:t>
      </w:r>
    </w:p>
    <w:p w:rsidR="00080512" w:rsidRPr="008E2A69" w:rsidRDefault="00080512">
      <w:pPr>
        <w:pStyle w:val="B2"/>
        <w:rPr>
          <w:rPrChange w:id="1476" w:author="CR#0701r1" w:date="2020-04-04T13:17:00Z">
            <w:rPr/>
          </w:rPrChange>
        </w:rPr>
      </w:pPr>
      <w:r w:rsidRPr="008E2A69">
        <w:rPr>
          <w:rPrChange w:id="1477" w:author="CR#0701r1" w:date="2020-04-04T13:17:00Z">
            <w:rPr/>
          </w:rPrChange>
        </w:rPr>
        <w:t>z</w:t>
      </w:r>
      <w:r w:rsidRPr="008E2A69">
        <w:rPr>
          <w:rPrChange w:id="1478" w:author="CR#0701r1" w:date="2020-04-04T13:17:00Z">
            <w:rPr/>
          </w:rPrChange>
        </w:rPr>
        <w:tab/>
        <w:t>the third digit is incremented when editorial only changes have been incorporated in the document.</w:t>
      </w:r>
    </w:p>
    <w:p w:rsidR="00411627" w:rsidRPr="008E2A69" w:rsidRDefault="00080512" w:rsidP="00411627">
      <w:pPr>
        <w:pStyle w:val="Heading1"/>
        <w:rPr>
          <w:rPrChange w:id="1479" w:author="CR#0701r1" w:date="2020-04-04T13:17:00Z">
            <w:rPr/>
          </w:rPrChange>
        </w:rPr>
      </w:pPr>
      <w:r w:rsidRPr="008E2A69">
        <w:rPr>
          <w:rPrChange w:id="1480" w:author="CR#0701r1" w:date="2020-04-04T13:17:00Z">
            <w:rPr/>
          </w:rPrChange>
        </w:rPr>
        <w:br w:type="page"/>
      </w:r>
      <w:bookmarkStart w:id="1481" w:name="_Toc29239796"/>
      <w:r w:rsidR="00411627" w:rsidRPr="008E2A69">
        <w:rPr>
          <w:rPrChange w:id="1482" w:author="CR#0701r1" w:date="2020-04-04T13:17:00Z">
            <w:rPr/>
          </w:rPrChange>
        </w:rPr>
        <w:lastRenderedPageBreak/>
        <w:t>1</w:t>
      </w:r>
      <w:r w:rsidR="00411627" w:rsidRPr="008E2A69">
        <w:rPr>
          <w:rPrChange w:id="1483" w:author="CR#0701r1" w:date="2020-04-04T13:17:00Z">
            <w:rPr/>
          </w:rPrChange>
        </w:rPr>
        <w:tab/>
        <w:t>Scope</w:t>
      </w:r>
      <w:bookmarkEnd w:id="1481"/>
    </w:p>
    <w:p w:rsidR="00411627" w:rsidRPr="008E2A69" w:rsidRDefault="00411627" w:rsidP="00411627">
      <w:pPr>
        <w:rPr>
          <w:rPrChange w:id="1484" w:author="CR#0701r1" w:date="2020-04-04T13:17:00Z">
            <w:rPr/>
          </w:rPrChange>
        </w:rPr>
      </w:pPr>
      <w:r w:rsidRPr="008E2A69">
        <w:rPr>
          <w:rPrChange w:id="1485" w:author="CR#0701r1" w:date="2020-04-04T13:17:00Z">
            <w:rPr/>
          </w:rPrChange>
        </w:rPr>
        <w:t xml:space="preserve">The present document specifies the </w:t>
      </w:r>
      <w:r w:rsidRPr="008E2A69">
        <w:rPr>
          <w:lang w:eastAsia="ko-KR"/>
          <w:rPrChange w:id="1486" w:author="CR#0701r1" w:date="2020-04-04T13:17:00Z">
            <w:rPr>
              <w:lang w:eastAsia="ko-KR"/>
            </w:rPr>
          </w:rPrChange>
        </w:rPr>
        <w:t>NR</w:t>
      </w:r>
      <w:r w:rsidRPr="008E2A69">
        <w:rPr>
          <w:rPrChange w:id="1487" w:author="CR#0701r1" w:date="2020-04-04T13:17:00Z">
            <w:rPr/>
          </w:rPrChange>
        </w:rPr>
        <w:t xml:space="preserve"> MAC protocol.</w:t>
      </w:r>
    </w:p>
    <w:p w:rsidR="00411627" w:rsidRPr="008E2A69" w:rsidRDefault="00411627" w:rsidP="00411627">
      <w:pPr>
        <w:pStyle w:val="Heading1"/>
        <w:rPr>
          <w:rPrChange w:id="1488" w:author="CR#0701r1" w:date="2020-04-04T13:17:00Z">
            <w:rPr/>
          </w:rPrChange>
        </w:rPr>
      </w:pPr>
      <w:bookmarkStart w:id="1489" w:name="_Toc29239797"/>
      <w:r w:rsidRPr="008E2A69">
        <w:rPr>
          <w:rPrChange w:id="1490" w:author="CR#0701r1" w:date="2020-04-04T13:17:00Z">
            <w:rPr/>
          </w:rPrChange>
        </w:rPr>
        <w:t>2</w:t>
      </w:r>
      <w:r w:rsidRPr="008E2A69">
        <w:rPr>
          <w:rPrChange w:id="1491" w:author="CR#0701r1" w:date="2020-04-04T13:17:00Z">
            <w:rPr/>
          </w:rPrChange>
        </w:rPr>
        <w:tab/>
        <w:t>References</w:t>
      </w:r>
      <w:bookmarkEnd w:id="1489"/>
    </w:p>
    <w:p w:rsidR="00411627" w:rsidRPr="008E2A69" w:rsidRDefault="00411627" w:rsidP="00411627">
      <w:pPr>
        <w:rPr>
          <w:rPrChange w:id="1492" w:author="CR#0701r1" w:date="2020-04-04T13:17:00Z">
            <w:rPr/>
          </w:rPrChange>
        </w:rPr>
      </w:pPr>
      <w:r w:rsidRPr="008E2A69">
        <w:rPr>
          <w:rPrChange w:id="1493" w:author="CR#0701r1" w:date="2020-04-04T13:17:00Z">
            <w:rPr/>
          </w:rPrChange>
        </w:rPr>
        <w:t>The following documents contain provisions which, through reference in this text, constitute provisions of the present document.</w:t>
      </w:r>
    </w:p>
    <w:p w:rsidR="00411627" w:rsidRPr="008E2A69" w:rsidRDefault="00411627" w:rsidP="00411627">
      <w:pPr>
        <w:pStyle w:val="B1"/>
        <w:rPr>
          <w:rPrChange w:id="1494" w:author="CR#0701r1" w:date="2020-04-04T13:17:00Z">
            <w:rPr/>
          </w:rPrChange>
        </w:rPr>
      </w:pPr>
      <w:bookmarkStart w:id="1495" w:name="OLE_LINK2"/>
      <w:bookmarkStart w:id="1496" w:name="OLE_LINK3"/>
      <w:bookmarkStart w:id="1497" w:name="OLE_LINK4"/>
      <w:r w:rsidRPr="008E2A69">
        <w:rPr>
          <w:rPrChange w:id="1498" w:author="CR#0701r1" w:date="2020-04-04T13:17:00Z">
            <w:rPr/>
          </w:rPrChange>
        </w:rPr>
        <w:t>-</w:t>
      </w:r>
      <w:r w:rsidRPr="008E2A69">
        <w:rPr>
          <w:rPrChange w:id="1499" w:author="CR#0701r1" w:date="2020-04-04T13:17:00Z">
            <w:rPr/>
          </w:rPrChange>
        </w:rPr>
        <w:tab/>
        <w:t>References are either specific (identified by date of publication, edition number, version number, etc.) or non</w:t>
      </w:r>
      <w:r w:rsidRPr="008E2A69">
        <w:rPr>
          <w:rPrChange w:id="1500" w:author="CR#0701r1" w:date="2020-04-04T13:17:00Z">
            <w:rPr/>
          </w:rPrChange>
        </w:rPr>
        <w:noBreakHyphen/>
        <w:t>specific.</w:t>
      </w:r>
    </w:p>
    <w:p w:rsidR="00411627" w:rsidRPr="008E2A69" w:rsidRDefault="00411627" w:rsidP="00411627">
      <w:pPr>
        <w:pStyle w:val="B1"/>
        <w:rPr>
          <w:rPrChange w:id="1501" w:author="CR#0701r1" w:date="2020-04-04T13:17:00Z">
            <w:rPr/>
          </w:rPrChange>
        </w:rPr>
      </w:pPr>
      <w:r w:rsidRPr="008E2A69">
        <w:rPr>
          <w:rPrChange w:id="1502" w:author="CR#0701r1" w:date="2020-04-04T13:17:00Z">
            <w:rPr/>
          </w:rPrChange>
        </w:rPr>
        <w:t>-</w:t>
      </w:r>
      <w:r w:rsidRPr="008E2A69">
        <w:rPr>
          <w:rPrChange w:id="1503" w:author="CR#0701r1" w:date="2020-04-04T13:17:00Z">
            <w:rPr/>
          </w:rPrChange>
        </w:rPr>
        <w:tab/>
        <w:t>For a specific reference, subsequent revisions do not apply.</w:t>
      </w:r>
    </w:p>
    <w:p w:rsidR="00411627" w:rsidRPr="008E2A69" w:rsidRDefault="00411627" w:rsidP="00411627">
      <w:pPr>
        <w:pStyle w:val="B1"/>
        <w:rPr>
          <w:rPrChange w:id="1504" w:author="CR#0701r1" w:date="2020-04-04T13:17:00Z">
            <w:rPr/>
          </w:rPrChange>
        </w:rPr>
      </w:pPr>
      <w:r w:rsidRPr="008E2A69">
        <w:rPr>
          <w:rPrChange w:id="1505" w:author="CR#0701r1" w:date="2020-04-04T13:17:00Z">
            <w:rPr/>
          </w:rPrChange>
        </w:rPr>
        <w:t>-</w:t>
      </w:r>
      <w:r w:rsidRPr="008E2A69">
        <w:rPr>
          <w:rPrChange w:id="1506" w:author="CR#0701r1" w:date="2020-04-04T13:17:00Z">
            <w:rPr/>
          </w:rPrChange>
        </w:rPr>
        <w:tab/>
        <w:t>For a non-specific reference, the latest version applies. In the case of a reference to a 3GPP document (including a GSM document), a non-specific reference implicitly refers to the latest version of that document</w:t>
      </w:r>
      <w:r w:rsidRPr="008E2A69">
        <w:rPr>
          <w:i/>
          <w:rPrChange w:id="1507" w:author="CR#0701r1" w:date="2020-04-04T13:17:00Z">
            <w:rPr>
              <w:i/>
            </w:rPr>
          </w:rPrChange>
        </w:rPr>
        <w:t xml:space="preserve"> in the same Release as the present document</w:t>
      </w:r>
      <w:r w:rsidRPr="008E2A69">
        <w:rPr>
          <w:rPrChange w:id="1508" w:author="CR#0701r1" w:date="2020-04-04T13:17:00Z">
            <w:rPr/>
          </w:rPrChange>
        </w:rPr>
        <w:t>.</w:t>
      </w:r>
    </w:p>
    <w:bookmarkEnd w:id="1495"/>
    <w:bookmarkEnd w:id="1496"/>
    <w:bookmarkEnd w:id="1497"/>
    <w:p w:rsidR="00411627" w:rsidRPr="008E2A69" w:rsidRDefault="00411627" w:rsidP="00411627">
      <w:pPr>
        <w:pStyle w:val="EX"/>
        <w:rPr>
          <w:lang w:eastAsia="ko-KR"/>
          <w:rPrChange w:id="1509" w:author="CR#0701r1" w:date="2020-04-04T13:17:00Z">
            <w:rPr>
              <w:lang w:eastAsia="ko-KR"/>
            </w:rPr>
          </w:rPrChange>
        </w:rPr>
      </w:pPr>
      <w:r w:rsidRPr="008E2A69">
        <w:rPr>
          <w:rPrChange w:id="1510" w:author="CR#0701r1" w:date="2020-04-04T13:17:00Z">
            <w:rPr/>
          </w:rPrChange>
        </w:rPr>
        <w:t>[1]</w:t>
      </w:r>
      <w:r w:rsidRPr="008E2A69">
        <w:rPr>
          <w:rPrChange w:id="1511" w:author="CR#0701r1" w:date="2020-04-04T13:17:00Z">
            <w:rPr/>
          </w:rPrChange>
        </w:rPr>
        <w:tab/>
        <w:t>3GPP</w:t>
      </w:r>
      <w:r w:rsidR="008218E9" w:rsidRPr="008E2A69">
        <w:rPr>
          <w:rPrChange w:id="1512" w:author="CR#0701r1" w:date="2020-04-04T13:17:00Z">
            <w:rPr/>
          </w:rPrChange>
        </w:rPr>
        <w:t xml:space="preserve"> </w:t>
      </w:r>
      <w:r w:rsidRPr="008E2A69">
        <w:rPr>
          <w:rPrChange w:id="1513" w:author="CR#0701r1" w:date="2020-04-04T13:17:00Z">
            <w:rPr/>
          </w:rPrChange>
        </w:rPr>
        <w:t>TR</w:t>
      </w:r>
      <w:r w:rsidR="008218E9" w:rsidRPr="008E2A69">
        <w:rPr>
          <w:rPrChange w:id="1514" w:author="CR#0701r1" w:date="2020-04-04T13:17:00Z">
            <w:rPr/>
          </w:rPrChange>
        </w:rPr>
        <w:t xml:space="preserve"> </w:t>
      </w:r>
      <w:r w:rsidRPr="008E2A69">
        <w:rPr>
          <w:rPrChange w:id="1515" w:author="CR#0701r1" w:date="2020-04-04T13:17:00Z">
            <w:rPr/>
          </w:rPrChange>
        </w:rPr>
        <w:t>21.905: "Vocabulary for 3GPP Specifications".</w:t>
      </w:r>
    </w:p>
    <w:p w:rsidR="00411627" w:rsidRPr="008E2A69" w:rsidRDefault="00411627" w:rsidP="00411627">
      <w:pPr>
        <w:pStyle w:val="EX"/>
        <w:rPr>
          <w:lang w:eastAsia="ko-KR"/>
          <w:rPrChange w:id="1516" w:author="CR#0701r1" w:date="2020-04-04T13:17:00Z">
            <w:rPr>
              <w:lang w:eastAsia="ko-KR"/>
            </w:rPr>
          </w:rPrChange>
        </w:rPr>
      </w:pPr>
      <w:r w:rsidRPr="008E2A69">
        <w:rPr>
          <w:lang w:eastAsia="ko-KR"/>
          <w:rPrChange w:id="1517" w:author="CR#0701r1" w:date="2020-04-04T13:17:00Z">
            <w:rPr>
              <w:lang w:eastAsia="ko-KR"/>
            </w:rPr>
          </w:rPrChange>
        </w:rPr>
        <w:t>[2]</w:t>
      </w:r>
      <w:r w:rsidRPr="008E2A69">
        <w:rPr>
          <w:lang w:eastAsia="ko-KR"/>
          <w:rPrChange w:id="1518" w:author="CR#0701r1" w:date="2020-04-04T13:17:00Z">
            <w:rPr>
              <w:lang w:eastAsia="ko-KR"/>
            </w:rPr>
          </w:rPrChange>
        </w:rPr>
        <w:tab/>
        <w:t>3GPP TS 38.300: "NR; Overall description; Stage 2".</w:t>
      </w:r>
    </w:p>
    <w:p w:rsidR="00411627" w:rsidRPr="008E2A69" w:rsidRDefault="00411627" w:rsidP="00411627">
      <w:pPr>
        <w:pStyle w:val="EX"/>
        <w:rPr>
          <w:lang w:eastAsia="ko-KR"/>
          <w:rPrChange w:id="1519" w:author="CR#0701r1" w:date="2020-04-04T13:17:00Z">
            <w:rPr>
              <w:lang w:eastAsia="ko-KR"/>
            </w:rPr>
          </w:rPrChange>
        </w:rPr>
      </w:pPr>
      <w:r w:rsidRPr="008E2A69">
        <w:rPr>
          <w:lang w:eastAsia="ko-KR"/>
          <w:rPrChange w:id="1520" w:author="CR#0701r1" w:date="2020-04-04T13:17:00Z">
            <w:rPr>
              <w:lang w:eastAsia="ko-KR"/>
            </w:rPr>
          </w:rPrChange>
        </w:rPr>
        <w:t>[3]</w:t>
      </w:r>
      <w:r w:rsidRPr="008E2A69">
        <w:rPr>
          <w:lang w:eastAsia="ko-KR"/>
          <w:rPrChange w:id="1521" w:author="CR#0701r1" w:date="2020-04-04T13:17:00Z">
            <w:rPr>
              <w:lang w:eastAsia="ko-KR"/>
            </w:rPr>
          </w:rPrChange>
        </w:rPr>
        <w:tab/>
        <w:t>3GPP TS 38.322: "NR; Radio Link Control (RLC) protocol specification".</w:t>
      </w:r>
    </w:p>
    <w:p w:rsidR="00411627" w:rsidRPr="008E2A69" w:rsidRDefault="00411627" w:rsidP="00411627">
      <w:pPr>
        <w:pStyle w:val="EX"/>
        <w:rPr>
          <w:lang w:eastAsia="ko-KR"/>
          <w:rPrChange w:id="1522" w:author="CR#0701r1" w:date="2020-04-04T13:17:00Z">
            <w:rPr>
              <w:lang w:eastAsia="ko-KR"/>
            </w:rPr>
          </w:rPrChange>
        </w:rPr>
      </w:pPr>
      <w:r w:rsidRPr="008E2A69">
        <w:rPr>
          <w:lang w:eastAsia="ko-KR"/>
          <w:rPrChange w:id="1523" w:author="CR#0701r1" w:date="2020-04-04T13:17:00Z">
            <w:rPr>
              <w:lang w:eastAsia="ko-KR"/>
            </w:rPr>
          </w:rPrChange>
        </w:rPr>
        <w:t>[4]</w:t>
      </w:r>
      <w:r w:rsidRPr="008E2A69">
        <w:rPr>
          <w:lang w:eastAsia="ko-KR"/>
          <w:rPrChange w:id="1524" w:author="CR#0701r1" w:date="2020-04-04T13:17:00Z">
            <w:rPr>
              <w:lang w:eastAsia="ko-KR"/>
            </w:rPr>
          </w:rPrChange>
        </w:rPr>
        <w:tab/>
        <w:t>3GPP TS 38.323: "NR; Packet Data Convergence Protocol (PDCP) protocol specification".</w:t>
      </w:r>
    </w:p>
    <w:p w:rsidR="00411627" w:rsidRPr="008E2A69" w:rsidRDefault="00411627" w:rsidP="00411627">
      <w:pPr>
        <w:pStyle w:val="EX"/>
        <w:rPr>
          <w:lang w:eastAsia="ko-KR"/>
          <w:rPrChange w:id="1525" w:author="CR#0701r1" w:date="2020-04-04T13:17:00Z">
            <w:rPr>
              <w:lang w:eastAsia="ko-KR"/>
            </w:rPr>
          </w:rPrChange>
        </w:rPr>
      </w:pPr>
      <w:r w:rsidRPr="008E2A69">
        <w:rPr>
          <w:lang w:eastAsia="ko-KR"/>
          <w:rPrChange w:id="1526" w:author="CR#0701r1" w:date="2020-04-04T13:17:00Z">
            <w:rPr>
              <w:lang w:eastAsia="ko-KR"/>
            </w:rPr>
          </w:rPrChange>
        </w:rPr>
        <w:t>[5]</w:t>
      </w:r>
      <w:r w:rsidRPr="008E2A69">
        <w:rPr>
          <w:lang w:eastAsia="ko-KR"/>
          <w:rPrChange w:id="1527" w:author="CR#0701r1" w:date="2020-04-04T13:17:00Z">
            <w:rPr>
              <w:lang w:eastAsia="ko-KR"/>
            </w:rPr>
          </w:rPrChange>
        </w:rPr>
        <w:tab/>
        <w:t>3GPP TS 38.331: "NR; Radio Resource Control (RRC); Protocol specification".</w:t>
      </w:r>
    </w:p>
    <w:p w:rsidR="00411627" w:rsidRPr="008E2A69" w:rsidRDefault="00411627" w:rsidP="00411627">
      <w:pPr>
        <w:pStyle w:val="EX"/>
        <w:rPr>
          <w:lang w:eastAsia="ko-KR"/>
          <w:rPrChange w:id="1528" w:author="CR#0701r1" w:date="2020-04-04T13:17:00Z">
            <w:rPr>
              <w:lang w:eastAsia="ko-KR"/>
            </w:rPr>
          </w:rPrChange>
        </w:rPr>
      </w:pPr>
      <w:r w:rsidRPr="008E2A69">
        <w:rPr>
          <w:lang w:eastAsia="ko-KR"/>
          <w:rPrChange w:id="1529" w:author="CR#0701r1" w:date="2020-04-04T13:17:00Z">
            <w:rPr>
              <w:lang w:eastAsia="ko-KR"/>
            </w:rPr>
          </w:rPrChange>
        </w:rPr>
        <w:t>[6]</w:t>
      </w:r>
      <w:r w:rsidRPr="008E2A69">
        <w:rPr>
          <w:lang w:eastAsia="ko-KR"/>
          <w:rPrChange w:id="1530" w:author="CR#0701r1" w:date="2020-04-04T13:17:00Z">
            <w:rPr>
              <w:lang w:eastAsia="ko-KR"/>
            </w:rPr>
          </w:rPrChange>
        </w:rPr>
        <w:tab/>
        <w:t>3GPP TS 38.213: "NR; Physical Layer Procedures for control".</w:t>
      </w:r>
    </w:p>
    <w:p w:rsidR="00411627" w:rsidRPr="008E2A69" w:rsidRDefault="00411627" w:rsidP="00411627">
      <w:pPr>
        <w:pStyle w:val="EX"/>
        <w:rPr>
          <w:lang w:eastAsia="ko-KR"/>
          <w:rPrChange w:id="1531" w:author="CR#0701r1" w:date="2020-04-04T13:17:00Z">
            <w:rPr>
              <w:lang w:eastAsia="ko-KR"/>
            </w:rPr>
          </w:rPrChange>
        </w:rPr>
      </w:pPr>
      <w:r w:rsidRPr="008E2A69">
        <w:rPr>
          <w:lang w:eastAsia="ko-KR"/>
          <w:rPrChange w:id="1532" w:author="CR#0701r1" w:date="2020-04-04T13:17:00Z">
            <w:rPr>
              <w:lang w:eastAsia="ko-KR"/>
            </w:rPr>
          </w:rPrChange>
        </w:rPr>
        <w:t>[7]</w:t>
      </w:r>
      <w:r w:rsidRPr="008E2A69">
        <w:rPr>
          <w:lang w:eastAsia="ko-KR"/>
          <w:rPrChange w:id="1533" w:author="CR#0701r1" w:date="2020-04-04T13:17:00Z">
            <w:rPr>
              <w:lang w:eastAsia="ko-KR"/>
            </w:rPr>
          </w:rPrChange>
        </w:rPr>
        <w:tab/>
        <w:t>3GPP TS 38.214: "NR; Physical Layer Procedures for data".</w:t>
      </w:r>
    </w:p>
    <w:p w:rsidR="00411627" w:rsidRPr="008E2A69" w:rsidRDefault="00411627" w:rsidP="00411627">
      <w:pPr>
        <w:pStyle w:val="EX"/>
        <w:rPr>
          <w:lang w:eastAsia="ko-KR"/>
          <w:rPrChange w:id="1534" w:author="CR#0701r1" w:date="2020-04-04T13:17:00Z">
            <w:rPr>
              <w:lang w:eastAsia="ko-KR"/>
            </w:rPr>
          </w:rPrChange>
        </w:rPr>
      </w:pPr>
      <w:r w:rsidRPr="008E2A69">
        <w:rPr>
          <w:lang w:eastAsia="ko-KR"/>
          <w:rPrChange w:id="1535" w:author="CR#0701r1" w:date="2020-04-04T13:17:00Z">
            <w:rPr>
              <w:lang w:eastAsia="ko-KR"/>
            </w:rPr>
          </w:rPrChange>
        </w:rPr>
        <w:t>[8]</w:t>
      </w:r>
      <w:r w:rsidRPr="008E2A69">
        <w:rPr>
          <w:lang w:eastAsia="ko-KR"/>
          <w:rPrChange w:id="1536" w:author="CR#0701r1" w:date="2020-04-04T13:17:00Z">
            <w:rPr>
              <w:lang w:eastAsia="ko-KR"/>
            </w:rPr>
          </w:rPrChange>
        </w:rPr>
        <w:tab/>
        <w:t>3GPP TS 38.211: "NR; Physical channels and modulation".</w:t>
      </w:r>
    </w:p>
    <w:p w:rsidR="00411627" w:rsidRPr="008E2A69" w:rsidRDefault="00411627" w:rsidP="00411627">
      <w:pPr>
        <w:pStyle w:val="EX"/>
        <w:rPr>
          <w:lang w:eastAsia="ko-KR"/>
          <w:rPrChange w:id="1537" w:author="CR#0701r1" w:date="2020-04-04T13:17:00Z">
            <w:rPr>
              <w:lang w:eastAsia="ko-KR"/>
            </w:rPr>
          </w:rPrChange>
        </w:rPr>
      </w:pPr>
      <w:r w:rsidRPr="008E2A69">
        <w:rPr>
          <w:lang w:eastAsia="ko-KR"/>
          <w:rPrChange w:id="1538" w:author="CR#0701r1" w:date="2020-04-04T13:17:00Z">
            <w:rPr>
              <w:lang w:eastAsia="ko-KR"/>
            </w:rPr>
          </w:rPrChange>
        </w:rPr>
        <w:t>[9]</w:t>
      </w:r>
      <w:r w:rsidRPr="008E2A69">
        <w:rPr>
          <w:lang w:eastAsia="ko-KR"/>
          <w:rPrChange w:id="1539" w:author="CR#0701r1" w:date="2020-04-04T13:17:00Z">
            <w:rPr>
              <w:lang w:eastAsia="ko-KR"/>
            </w:rPr>
          </w:rPrChange>
        </w:rPr>
        <w:tab/>
        <w:t>3GPP TS 38.212: "NR; Multiplexing and channel coding".</w:t>
      </w:r>
    </w:p>
    <w:p w:rsidR="00411627" w:rsidRPr="008E2A69" w:rsidRDefault="00411627" w:rsidP="00411627">
      <w:pPr>
        <w:pStyle w:val="EX"/>
        <w:rPr>
          <w:lang w:eastAsia="ko-KR"/>
          <w:rPrChange w:id="1540" w:author="CR#0701r1" w:date="2020-04-04T13:17:00Z">
            <w:rPr>
              <w:lang w:eastAsia="ko-KR"/>
            </w:rPr>
          </w:rPrChange>
        </w:rPr>
      </w:pPr>
      <w:r w:rsidRPr="008E2A69">
        <w:rPr>
          <w:lang w:eastAsia="ko-KR"/>
          <w:rPrChange w:id="1541" w:author="CR#0701r1" w:date="2020-04-04T13:17:00Z">
            <w:rPr>
              <w:lang w:eastAsia="ko-KR"/>
            </w:rPr>
          </w:rPrChange>
        </w:rPr>
        <w:t>[10]</w:t>
      </w:r>
      <w:r w:rsidRPr="008E2A69">
        <w:rPr>
          <w:lang w:eastAsia="ko-KR"/>
          <w:rPrChange w:id="1542" w:author="CR#0701r1" w:date="2020-04-04T13:17:00Z">
            <w:rPr>
              <w:lang w:eastAsia="ko-KR"/>
            </w:rPr>
          </w:rPrChange>
        </w:rPr>
        <w:tab/>
      </w:r>
      <w:r w:rsidR="003C3233" w:rsidRPr="008E2A69">
        <w:rPr>
          <w:lang w:eastAsia="ko-KR"/>
          <w:rPrChange w:id="1543" w:author="CR#0701r1" w:date="2020-04-04T13:17:00Z">
            <w:rPr>
              <w:lang w:eastAsia="ko-KR"/>
            </w:rPr>
          </w:rPrChange>
        </w:rPr>
        <w:t>Void</w:t>
      </w:r>
      <w:r w:rsidRPr="008E2A69">
        <w:rPr>
          <w:lang w:eastAsia="ko-KR"/>
          <w:rPrChange w:id="1544" w:author="CR#0701r1" w:date="2020-04-04T13:17:00Z">
            <w:rPr>
              <w:lang w:eastAsia="ko-KR"/>
            </w:rPr>
          </w:rPrChange>
        </w:rPr>
        <w:t>.</w:t>
      </w:r>
    </w:p>
    <w:p w:rsidR="00411627" w:rsidRPr="008E2A69" w:rsidRDefault="00411627" w:rsidP="00411627">
      <w:pPr>
        <w:pStyle w:val="EX"/>
        <w:rPr>
          <w:lang w:eastAsia="ko-KR"/>
          <w:rPrChange w:id="1545" w:author="CR#0701r1" w:date="2020-04-04T13:17:00Z">
            <w:rPr>
              <w:lang w:eastAsia="ko-KR"/>
            </w:rPr>
          </w:rPrChange>
        </w:rPr>
      </w:pPr>
      <w:r w:rsidRPr="008E2A69">
        <w:rPr>
          <w:lang w:eastAsia="ko-KR"/>
          <w:rPrChange w:id="1546" w:author="CR#0701r1" w:date="2020-04-04T13:17:00Z">
            <w:rPr>
              <w:lang w:eastAsia="ko-KR"/>
            </w:rPr>
          </w:rPrChange>
        </w:rPr>
        <w:t>[11]</w:t>
      </w:r>
      <w:r w:rsidRPr="008E2A69">
        <w:rPr>
          <w:lang w:eastAsia="ko-KR"/>
          <w:rPrChange w:id="1547" w:author="CR#0701r1" w:date="2020-04-04T13:17:00Z">
            <w:rPr>
              <w:lang w:eastAsia="ko-KR"/>
            </w:rPr>
          </w:rPrChange>
        </w:rPr>
        <w:tab/>
        <w:t>3GPP TS 38.133: "NR; Requirements for support of radio resource management".</w:t>
      </w:r>
    </w:p>
    <w:p w:rsidR="00411627" w:rsidRPr="008E2A69" w:rsidRDefault="00411627" w:rsidP="00411627">
      <w:pPr>
        <w:pStyle w:val="EX"/>
        <w:rPr>
          <w:lang w:eastAsia="ko-KR"/>
          <w:rPrChange w:id="1548" w:author="CR#0701r1" w:date="2020-04-04T13:17:00Z">
            <w:rPr>
              <w:lang w:eastAsia="ko-KR"/>
            </w:rPr>
          </w:rPrChange>
        </w:rPr>
      </w:pPr>
      <w:r w:rsidRPr="008E2A69">
        <w:rPr>
          <w:lang w:eastAsia="ko-KR"/>
          <w:rPrChange w:id="1549" w:author="CR#0701r1" w:date="2020-04-04T13:17:00Z">
            <w:rPr>
              <w:lang w:eastAsia="ko-KR"/>
            </w:rPr>
          </w:rPrChange>
        </w:rPr>
        <w:t>[12]</w:t>
      </w:r>
      <w:r w:rsidRPr="008E2A69">
        <w:rPr>
          <w:lang w:eastAsia="ko-KR"/>
          <w:rPrChange w:id="1550" w:author="CR#0701r1" w:date="2020-04-04T13:17:00Z">
            <w:rPr>
              <w:lang w:eastAsia="ko-KR"/>
            </w:rPr>
          </w:rPrChange>
        </w:rPr>
        <w:tab/>
        <w:t>3GPP TS 36.133: "Evolved Universal Terrestrial Radio Access (E-UTRA); Requirements for support of radio resource management".</w:t>
      </w:r>
    </w:p>
    <w:p w:rsidR="003C3233" w:rsidRPr="008E2A69" w:rsidRDefault="0026647C" w:rsidP="003C3233">
      <w:pPr>
        <w:pStyle w:val="EX"/>
        <w:rPr>
          <w:lang w:eastAsia="ko-KR"/>
          <w:rPrChange w:id="1551" w:author="CR#0701r1" w:date="2020-04-04T13:17:00Z">
            <w:rPr>
              <w:lang w:eastAsia="ko-KR"/>
            </w:rPr>
          </w:rPrChange>
        </w:rPr>
      </w:pPr>
      <w:r w:rsidRPr="008E2A69">
        <w:rPr>
          <w:lang w:eastAsia="ko-KR"/>
          <w:rPrChange w:id="1552" w:author="CR#0701r1" w:date="2020-04-04T13:17:00Z">
            <w:rPr>
              <w:lang w:eastAsia="ko-KR"/>
            </w:rPr>
          </w:rPrChange>
        </w:rPr>
        <w:t>[13]</w:t>
      </w:r>
      <w:r w:rsidRPr="008E2A69">
        <w:rPr>
          <w:lang w:eastAsia="ko-KR"/>
          <w:rPrChange w:id="1553" w:author="CR#0701r1" w:date="2020-04-04T13:17:00Z">
            <w:rPr>
              <w:lang w:eastAsia="ko-KR"/>
            </w:rPr>
          </w:rPrChange>
        </w:rPr>
        <w:tab/>
        <w:t>3GPP TS 26.114: "Technical Specification Group Services and System Aspects; IP Multimedia Subsystem (IMS); Multimedia Telephony; Media handling and interaction"</w:t>
      </w:r>
      <w:r w:rsidR="00D7424B" w:rsidRPr="008E2A69">
        <w:rPr>
          <w:lang w:eastAsia="ko-KR"/>
          <w:rPrChange w:id="1554" w:author="CR#0701r1" w:date="2020-04-04T13:17:00Z">
            <w:rPr>
              <w:lang w:eastAsia="ko-KR"/>
            </w:rPr>
          </w:rPrChange>
        </w:rPr>
        <w:t>.</w:t>
      </w:r>
    </w:p>
    <w:p w:rsidR="003C3233" w:rsidRPr="008E2A69" w:rsidRDefault="003C3233" w:rsidP="003C3233">
      <w:pPr>
        <w:pStyle w:val="EX"/>
        <w:rPr>
          <w:lang w:eastAsia="ko-KR"/>
          <w:rPrChange w:id="1555" w:author="CR#0701r1" w:date="2020-04-04T13:17:00Z">
            <w:rPr>
              <w:lang w:eastAsia="ko-KR"/>
            </w:rPr>
          </w:rPrChange>
        </w:rPr>
      </w:pPr>
      <w:r w:rsidRPr="008E2A69">
        <w:rPr>
          <w:lang w:eastAsia="ko-KR"/>
          <w:rPrChange w:id="1556" w:author="CR#0701r1" w:date="2020-04-04T13:17:00Z">
            <w:rPr>
              <w:lang w:eastAsia="ko-KR"/>
            </w:rPr>
          </w:rPrChange>
        </w:rPr>
        <w:t>[14]</w:t>
      </w:r>
      <w:r w:rsidRPr="008E2A69">
        <w:rPr>
          <w:lang w:eastAsia="ko-KR"/>
          <w:rPrChange w:id="1557" w:author="CR#0701r1" w:date="2020-04-04T13:17:00Z">
            <w:rPr>
              <w:lang w:eastAsia="ko-KR"/>
            </w:rPr>
          </w:rPrChange>
        </w:rPr>
        <w:tab/>
        <w:t>3GPP TS 38.101-1: "NR; User Equipment (UE) radio transmission and reception; Part 1: Range 1 Standalone"</w:t>
      </w:r>
      <w:r w:rsidR="00D7424B" w:rsidRPr="008E2A69">
        <w:rPr>
          <w:lang w:eastAsia="ko-KR"/>
          <w:rPrChange w:id="1558" w:author="CR#0701r1" w:date="2020-04-04T13:17:00Z">
            <w:rPr>
              <w:lang w:eastAsia="ko-KR"/>
            </w:rPr>
          </w:rPrChange>
        </w:rPr>
        <w:t>.</w:t>
      </w:r>
    </w:p>
    <w:p w:rsidR="003C3233" w:rsidRPr="008E2A69" w:rsidRDefault="003C3233" w:rsidP="003C3233">
      <w:pPr>
        <w:pStyle w:val="EX"/>
        <w:rPr>
          <w:lang w:eastAsia="ko-KR"/>
          <w:rPrChange w:id="1559" w:author="CR#0701r1" w:date="2020-04-04T13:17:00Z">
            <w:rPr>
              <w:lang w:eastAsia="ko-KR"/>
            </w:rPr>
          </w:rPrChange>
        </w:rPr>
      </w:pPr>
      <w:r w:rsidRPr="008E2A69">
        <w:rPr>
          <w:lang w:eastAsia="ko-KR"/>
          <w:rPrChange w:id="1560" w:author="CR#0701r1" w:date="2020-04-04T13:17:00Z">
            <w:rPr>
              <w:lang w:eastAsia="ko-KR"/>
            </w:rPr>
          </w:rPrChange>
        </w:rPr>
        <w:t>[15]</w:t>
      </w:r>
      <w:r w:rsidRPr="008E2A69">
        <w:rPr>
          <w:lang w:eastAsia="ko-KR"/>
          <w:rPrChange w:id="1561" w:author="CR#0701r1" w:date="2020-04-04T13:17:00Z">
            <w:rPr>
              <w:lang w:eastAsia="ko-KR"/>
            </w:rPr>
          </w:rPrChange>
        </w:rPr>
        <w:tab/>
        <w:t>3GPP TS 38.101-2: "NR; User Equipment (UE) radio transmission and reception; Part 2: Range 2 Standalone"</w:t>
      </w:r>
      <w:r w:rsidR="00D7424B" w:rsidRPr="008E2A69">
        <w:rPr>
          <w:lang w:eastAsia="ko-KR"/>
          <w:rPrChange w:id="1562" w:author="CR#0701r1" w:date="2020-04-04T13:17:00Z">
            <w:rPr>
              <w:lang w:eastAsia="ko-KR"/>
            </w:rPr>
          </w:rPrChange>
        </w:rPr>
        <w:t>.</w:t>
      </w:r>
    </w:p>
    <w:p w:rsidR="003C3233" w:rsidRPr="008E2A69" w:rsidRDefault="003C3233" w:rsidP="003C3233">
      <w:pPr>
        <w:pStyle w:val="EX"/>
        <w:rPr>
          <w:lang w:eastAsia="ko-KR"/>
          <w:rPrChange w:id="1563" w:author="CR#0701r1" w:date="2020-04-04T13:17:00Z">
            <w:rPr>
              <w:lang w:eastAsia="ko-KR"/>
            </w:rPr>
          </w:rPrChange>
        </w:rPr>
      </w:pPr>
      <w:r w:rsidRPr="008E2A69">
        <w:rPr>
          <w:lang w:eastAsia="ko-KR"/>
          <w:rPrChange w:id="1564" w:author="CR#0701r1" w:date="2020-04-04T13:17:00Z">
            <w:rPr>
              <w:lang w:eastAsia="ko-KR"/>
            </w:rPr>
          </w:rPrChange>
        </w:rPr>
        <w:t>[16]</w:t>
      </w:r>
      <w:r w:rsidRPr="008E2A69">
        <w:rPr>
          <w:lang w:eastAsia="ko-KR"/>
          <w:rPrChange w:id="1565" w:author="CR#0701r1" w:date="2020-04-04T13:17:00Z">
            <w:rPr>
              <w:lang w:eastAsia="ko-KR"/>
            </w:rPr>
          </w:rPrChange>
        </w:rPr>
        <w:tab/>
        <w:t>3GPP TS 38.101-3: "NR; User Equipment (UE) radio transmission and reception; Part 3: Range 1 and Range 2 Interworking operation with other radios".</w:t>
      </w:r>
    </w:p>
    <w:p w:rsidR="0026647C" w:rsidRPr="008E2A69" w:rsidRDefault="003C3233" w:rsidP="003C3233">
      <w:pPr>
        <w:pStyle w:val="EX"/>
        <w:rPr>
          <w:ins w:id="1566" w:author="CR#0694r1" w:date="2020-04-04T01:49:00Z"/>
          <w:lang w:eastAsia="ko-KR"/>
          <w:rPrChange w:id="1567" w:author="CR#0701r1" w:date="2020-04-04T13:17:00Z">
            <w:rPr>
              <w:ins w:id="1568" w:author="CR#0694r1" w:date="2020-04-04T01:49:00Z"/>
              <w:lang w:eastAsia="ko-KR"/>
            </w:rPr>
          </w:rPrChange>
        </w:rPr>
      </w:pPr>
      <w:r w:rsidRPr="008E2A69">
        <w:rPr>
          <w:lang w:eastAsia="ko-KR"/>
          <w:rPrChange w:id="1569" w:author="CR#0701r1" w:date="2020-04-04T13:17:00Z">
            <w:rPr>
              <w:lang w:eastAsia="ko-KR"/>
            </w:rPr>
          </w:rPrChange>
        </w:rPr>
        <w:t>[17]</w:t>
      </w:r>
      <w:r w:rsidRPr="008E2A69">
        <w:rPr>
          <w:lang w:eastAsia="ko-KR"/>
          <w:rPrChange w:id="1570" w:author="CR#0701r1" w:date="2020-04-04T13:17:00Z">
            <w:rPr>
              <w:lang w:eastAsia="ko-KR"/>
            </w:rPr>
          </w:rPrChange>
        </w:rPr>
        <w:tab/>
        <w:t>3GPP TS 36.213: "Evolved Universal Terrestrial Radio Access (E-UTRA); Physical Layer Procedures".</w:t>
      </w:r>
    </w:p>
    <w:p w:rsidR="00FA61AC" w:rsidRPr="008E2A69" w:rsidRDefault="00FA61AC" w:rsidP="003C3233">
      <w:pPr>
        <w:pStyle w:val="EX"/>
        <w:rPr>
          <w:ins w:id="1571" w:author="CR#0701r1" w:date="2020-04-04T11:12:00Z"/>
          <w:lang w:eastAsia="ko-KR"/>
          <w:rPrChange w:id="1572" w:author="CR#0701r1" w:date="2020-04-04T13:17:00Z">
            <w:rPr>
              <w:ins w:id="1573" w:author="CR#0701r1" w:date="2020-04-04T11:12:00Z"/>
              <w:lang w:eastAsia="ko-KR"/>
            </w:rPr>
          </w:rPrChange>
        </w:rPr>
      </w:pPr>
      <w:ins w:id="1574" w:author="CR#0694r1" w:date="2020-04-04T01:49:00Z">
        <w:r w:rsidRPr="008E2A69">
          <w:rPr>
            <w:lang w:eastAsia="ko-KR"/>
            <w:rPrChange w:id="1575" w:author="CR#0701r1" w:date="2020-04-04T13:17:00Z">
              <w:rPr>
                <w:lang w:eastAsia="ko-KR"/>
              </w:rPr>
            </w:rPrChange>
          </w:rPr>
          <w:t>[18]</w:t>
        </w:r>
        <w:r w:rsidRPr="008E2A69">
          <w:rPr>
            <w:lang w:eastAsia="ko-KR"/>
            <w:rPrChange w:id="1576" w:author="CR#0701r1" w:date="2020-04-04T13:17:00Z">
              <w:rPr>
                <w:lang w:eastAsia="ko-KR"/>
              </w:rPr>
            </w:rPrChange>
          </w:rPr>
          <w:tab/>
          <w:t>3GPP TS 37.213: "Physical layer procedures for shared spectrum channel access".</w:t>
        </w:r>
      </w:ins>
    </w:p>
    <w:p w:rsidR="00E82967" w:rsidRPr="008E2A69" w:rsidRDefault="00E82967" w:rsidP="00E82967">
      <w:pPr>
        <w:pStyle w:val="EX"/>
        <w:rPr>
          <w:ins w:id="1577" w:author="CR#0701r1" w:date="2020-04-04T11:12:00Z"/>
          <w:rPrChange w:id="1578" w:author="CR#0701r1" w:date="2020-04-04T13:17:00Z">
            <w:rPr>
              <w:ins w:id="1579" w:author="CR#0701r1" w:date="2020-04-04T11:12:00Z"/>
            </w:rPr>
          </w:rPrChange>
        </w:rPr>
      </w:pPr>
      <w:ins w:id="1580" w:author="CR#0701r1" w:date="2020-04-04T11:12:00Z">
        <w:r w:rsidRPr="008E2A69">
          <w:rPr>
            <w:rPrChange w:id="1581" w:author="CR#0701r1" w:date="2020-04-04T13:17:00Z">
              <w:rPr/>
            </w:rPrChange>
          </w:rPr>
          <w:t>[</w:t>
        </w:r>
        <w:r w:rsidRPr="008E2A69">
          <w:rPr>
            <w:rPrChange w:id="1582" w:author="CR#0701r1" w:date="2020-04-04T13:17:00Z">
              <w:rPr/>
            </w:rPrChange>
          </w:rPr>
          <w:t>19</w:t>
        </w:r>
        <w:r w:rsidRPr="008E2A69">
          <w:rPr>
            <w:rPrChange w:id="1583" w:author="CR#0701r1" w:date="2020-04-04T13:17:00Z">
              <w:rPr/>
            </w:rPrChange>
          </w:rPr>
          <w:t>]</w:t>
        </w:r>
        <w:r w:rsidRPr="008E2A69">
          <w:rPr>
            <w:rPrChange w:id="1584" w:author="CR#0701r1" w:date="2020-04-04T13:17:00Z">
              <w:rPr/>
            </w:rPrChange>
          </w:rPr>
          <w:tab/>
          <w:t>3GPP TS 23.287: "Architecture enhancements for 5G System (5GS) to support Vehicle-to-Everything (V2X) services ".</w:t>
        </w:r>
      </w:ins>
    </w:p>
    <w:p w:rsidR="00E82967" w:rsidRPr="008E2A69" w:rsidRDefault="00E82967" w:rsidP="00E82967">
      <w:pPr>
        <w:pStyle w:val="EX"/>
        <w:rPr>
          <w:ins w:id="1585" w:author="CR#0701r1" w:date="2020-04-04T11:12:00Z"/>
          <w:noProof/>
          <w:rPrChange w:id="1586" w:author="CR#0701r1" w:date="2020-04-04T13:17:00Z">
            <w:rPr>
              <w:ins w:id="1587" w:author="CR#0701r1" w:date="2020-04-04T11:12:00Z"/>
              <w:noProof/>
            </w:rPr>
          </w:rPrChange>
        </w:rPr>
      </w:pPr>
      <w:ins w:id="1588" w:author="CR#0701r1" w:date="2020-04-04T11:12:00Z">
        <w:r w:rsidRPr="008E2A69">
          <w:rPr>
            <w:rFonts w:eastAsia="SimSun"/>
            <w:rPrChange w:id="1589" w:author="CR#0701r1" w:date="2020-04-04T13:17:00Z">
              <w:rPr>
                <w:rFonts w:eastAsia="SimSun"/>
              </w:rPr>
            </w:rPrChange>
          </w:rPr>
          <w:t>[</w:t>
        </w:r>
        <w:r w:rsidRPr="008E2A69">
          <w:rPr>
            <w:rFonts w:eastAsia="SimSun"/>
            <w:rPrChange w:id="1590" w:author="CR#0701r1" w:date="2020-04-04T13:17:00Z">
              <w:rPr>
                <w:rFonts w:eastAsia="SimSun"/>
              </w:rPr>
            </w:rPrChange>
          </w:rPr>
          <w:t>20</w:t>
        </w:r>
        <w:r w:rsidRPr="008E2A69">
          <w:rPr>
            <w:rFonts w:eastAsia="SimSun"/>
            <w:rPrChange w:id="1591" w:author="CR#0701r1" w:date="2020-04-04T13:17:00Z">
              <w:rPr>
                <w:rFonts w:eastAsia="SimSun"/>
              </w:rPr>
            </w:rPrChange>
          </w:rPr>
          <w:t>]</w:t>
        </w:r>
        <w:r w:rsidRPr="008E2A69">
          <w:rPr>
            <w:rFonts w:eastAsia="SimSun"/>
            <w:rPrChange w:id="1592" w:author="CR#0701r1" w:date="2020-04-04T13:17:00Z">
              <w:rPr>
                <w:rFonts w:eastAsia="SimSun"/>
              </w:rPr>
            </w:rPrChange>
          </w:rPr>
          <w:tab/>
        </w:r>
        <w:r w:rsidRPr="008E2A69">
          <w:rPr>
            <w:rFonts w:eastAsia="SimSun"/>
            <w:lang w:eastAsia="zh-CN"/>
            <w:rPrChange w:id="1593" w:author="CR#0701r1" w:date="2020-04-04T13:17:00Z">
              <w:rPr>
                <w:rFonts w:eastAsia="SimSun"/>
                <w:lang w:eastAsia="zh-CN"/>
              </w:rPr>
            </w:rPrChange>
          </w:rPr>
          <w:t>3GPP</w:t>
        </w:r>
      </w:ins>
      <w:ins w:id="1594" w:author="CR#0701r1" w:date="2020-04-04T11:13:00Z">
        <w:r w:rsidRPr="008E2A69">
          <w:rPr>
            <w:rFonts w:eastAsia="SimSun"/>
            <w:lang w:eastAsia="zh-CN"/>
            <w:rPrChange w:id="1595" w:author="CR#0701r1" w:date="2020-04-04T13:17:00Z">
              <w:rPr>
                <w:rFonts w:eastAsia="SimSun"/>
                <w:lang w:eastAsia="zh-CN"/>
              </w:rPr>
            </w:rPrChange>
          </w:rPr>
          <w:t xml:space="preserve"> </w:t>
        </w:r>
      </w:ins>
      <w:ins w:id="1596" w:author="CR#0701r1" w:date="2020-04-04T11:12:00Z">
        <w:r w:rsidRPr="008E2A69">
          <w:rPr>
            <w:rFonts w:eastAsia="SimSun"/>
            <w:lang w:eastAsia="zh-CN"/>
            <w:rPrChange w:id="1597" w:author="CR#0701r1" w:date="2020-04-04T13:17:00Z">
              <w:rPr>
                <w:rFonts w:eastAsia="SimSun"/>
                <w:lang w:eastAsia="zh-CN"/>
              </w:rPr>
            </w:rPrChange>
          </w:rPr>
          <w:t>TS</w:t>
        </w:r>
      </w:ins>
      <w:ins w:id="1598" w:author="CR#0701r1" w:date="2020-04-04T11:13:00Z">
        <w:r w:rsidRPr="008E2A69">
          <w:rPr>
            <w:rFonts w:eastAsia="SimSun"/>
            <w:lang w:eastAsia="zh-CN"/>
            <w:rPrChange w:id="1599" w:author="CR#0701r1" w:date="2020-04-04T13:17:00Z">
              <w:rPr>
                <w:rFonts w:eastAsia="SimSun"/>
                <w:lang w:eastAsia="zh-CN"/>
              </w:rPr>
            </w:rPrChange>
          </w:rPr>
          <w:t xml:space="preserve"> </w:t>
        </w:r>
      </w:ins>
      <w:ins w:id="1600" w:author="CR#0701r1" w:date="2020-04-04T11:12:00Z">
        <w:r w:rsidRPr="008E2A69">
          <w:rPr>
            <w:rFonts w:eastAsia="SimSun"/>
            <w:lang w:eastAsia="zh-CN"/>
            <w:rPrChange w:id="1601" w:author="CR#0701r1" w:date="2020-04-04T13:17:00Z">
              <w:rPr>
                <w:rFonts w:eastAsia="SimSun"/>
                <w:lang w:eastAsia="zh-CN"/>
              </w:rPr>
            </w:rPrChange>
          </w:rPr>
          <w:t xml:space="preserve">23.285: </w:t>
        </w:r>
        <w:r w:rsidRPr="008E2A69">
          <w:rPr>
            <w:rFonts w:eastAsia="SimSun"/>
            <w:rPrChange w:id="1602" w:author="CR#0701r1" w:date="2020-04-04T13:17:00Z">
              <w:rPr>
                <w:rFonts w:eastAsia="SimSun"/>
              </w:rPr>
            </w:rPrChange>
          </w:rPr>
          <w:t>"</w:t>
        </w:r>
        <w:r w:rsidRPr="008E2A69">
          <w:rPr>
            <w:rFonts w:eastAsia="SimSun"/>
            <w:lang w:eastAsia="zh-CN"/>
            <w:rPrChange w:id="1603" w:author="CR#0701r1" w:date="2020-04-04T13:17:00Z">
              <w:rPr>
                <w:rFonts w:eastAsia="SimSun"/>
                <w:lang w:eastAsia="zh-CN"/>
              </w:rPr>
            </w:rPrChange>
          </w:rPr>
          <w:t>Architecture enhancements for V2X services</w:t>
        </w:r>
        <w:r w:rsidRPr="008E2A69">
          <w:rPr>
            <w:rFonts w:eastAsia="SimSun"/>
            <w:rPrChange w:id="1604" w:author="CR#0701r1" w:date="2020-04-04T13:17:00Z">
              <w:rPr>
                <w:rFonts w:eastAsia="SimSun"/>
              </w:rPr>
            </w:rPrChange>
          </w:rPr>
          <w:t>".</w:t>
        </w:r>
      </w:ins>
    </w:p>
    <w:p w:rsidR="00E82967" w:rsidRPr="008E2A69" w:rsidRDefault="00E82967" w:rsidP="00E82967">
      <w:pPr>
        <w:pStyle w:val="EX"/>
        <w:rPr>
          <w:ins w:id="1605" w:author="CR#0701r1" w:date="2020-04-04T11:12:00Z"/>
          <w:noProof/>
          <w:rPrChange w:id="1606" w:author="CR#0701r1" w:date="2020-04-04T13:17:00Z">
            <w:rPr>
              <w:ins w:id="1607" w:author="CR#0701r1" w:date="2020-04-04T11:12:00Z"/>
              <w:noProof/>
            </w:rPr>
          </w:rPrChange>
        </w:rPr>
      </w:pPr>
      <w:ins w:id="1608" w:author="CR#0701r1" w:date="2020-04-04T11:12:00Z">
        <w:r w:rsidRPr="008E2A69">
          <w:rPr>
            <w:noProof/>
            <w:rPrChange w:id="1609" w:author="CR#0701r1" w:date="2020-04-04T13:17:00Z">
              <w:rPr>
                <w:noProof/>
              </w:rPr>
            </w:rPrChange>
          </w:rPr>
          <w:lastRenderedPageBreak/>
          <w:t>[</w:t>
        </w:r>
        <w:r w:rsidRPr="008E2A69">
          <w:rPr>
            <w:noProof/>
            <w:rPrChange w:id="1610" w:author="CR#0701r1" w:date="2020-04-04T13:17:00Z">
              <w:rPr>
                <w:noProof/>
              </w:rPr>
            </w:rPrChange>
          </w:rPr>
          <w:t>21</w:t>
        </w:r>
        <w:r w:rsidRPr="008E2A69">
          <w:rPr>
            <w:noProof/>
            <w:rPrChange w:id="1611" w:author="CR#0701r1" w:date="2020-04-04T13:17:00Z">
              <w:rPr>
                <w:noProof/>
              </w:rPr>
            </w:rPrChange>
          </w:rPr>
          <w:t>]</w:t>
        </w:r>
        <w:r w:rsidRPr="008E2A69">
          <w:rPr>
            <w:noProof/>
            <w:rPrChange w:id="1612" w:author="CR#0701r1" w:date="2020-04-04T13:17:00Z">
              <w:rPr>
                <w:noProof/>
              </w:rPr>
            </w:rPrChange>
          </w:rPr>
          <w:tab/>
          <w:t>3GPP</w:t>
        </w:r>
      </w:ins>
      <w:ins w:id="1613" w:author="CR#0701r1" w:date="2020-04-04T11:13:00Z">
        <w:r w:rsidRPr="008E2A69">
          <w:rPr>
            <w:noProof/>
            <w:rPrChange w:id="1614" w:author="CR#0701r1" w:date="2020-04-04T13:17:00Z">
              <w:rPr>
                <w:noProof/>
              </w:rPr>
            </w:rPrChange>
          </w:rPr>
          <w:t xml:space="preserve"> </w:t>
        </w:r>
      </w:ins>
      <w:ins w:id="1615" w:author="CR#0701r1" w:date="2020-04-04T11:12:00Z">
        <w:r w:rsidRPr="008E2A69">
          <w:rPr>
            <w:noProof/>
            <w:rPrChange w:id="1616" w:author="CR#0701r1" w:date="2020-04-04T13:17:00Z">
              <w:rPr>
                <w:noProof/>
              </w:rPr>
            </w:rPrChange>
          </w:rPr>
          <w:t>TS </w:t>
        </w:r>
      </w:ins>
      <w:ins w:id="1617" w:author="CR#0701r1" w:date="2020-04-04T11:13:00Z">
        <w:r w:rsidRPr="008E2A69">
          <w:rPr>
            <w:noProof/>
            <w:rPrChange w:id="1618" w:author="CR#0701r1" w:date="2020-04-04T13:17:00Z">
              <w:rPr>
                <w:noProof/>
              </w:rPr>
            </w:rPrChange>
          </w:rPr>
          <w:t xml:space="preserve"> </w:t>
        </w:r>
      </w:ins>
      <w:ins w:id="1619" w:author="CR#0701r1" w:date="2020-04-04T11:12:00Z">
        <w:r w:rsidRPr="008E2A69">
          <w:rPr>
            <w:noProof/>
            <w:rPrChange w:id="1620" w:author="CR#0701r1" w:date="2020-04-04T13:17:00Z">
              <w:rPr>
                <w:noProof/>
              </w:rPr>
            </w:rPrChange>
          </w:rPr>
          <w:t>6.331: "Evolved Universal Terrestrial Radio Access (E-UTRA); Radio Resource Control (RRC); Protocol specification".</w:t>
        </w:r>
      </w:ins>
    </w:p>
    <w:p w:rsidR="00F00E2A" w:rsidRPr="008E2A69" w:rsidRDefault="00E82967" w:rsidP="00F00E2A">
      <w:pPr>
        <w:pStyle w:val="EX"/>
        <w:rPr>
          <w:ins w:id="1621" w:author="CR#0704r1" w:date="2020-04-04T12:56:00Z"/>
          <w:noProof/>
          <w:rPrChange w:id="1622" w:author="CR#0701r1" w:date="2020-04-04T13:17:00Z">
            <w:rPr>
              <w:ins w:id="1623" w:author="CR#0704r1" w:date="2020-04-04T12:56:00Z"/>
              <w:noProof/>
            </w:rPr>
          </w:rPrChange>
        </w:rPr>
      </w:pPr>
      <w:ins w:id="1624" w:author="CR#0701r1" w:date="2020-04-04T11:12:00Z">
        <w:r w:rsidRPr="008E2A69">
          <w:rPr>
            <w:noProof/>
            <w:rPrChange w:id="1625" w:author="CR#0701r1" w:date="2020-04-04T13:17:00Z">
              <w:rPr>
                <w:noProof/>
              </w:rPr>
            </w:rPrChange>
          </w:rPr>
          <w:t>[</w:t>
        </w:r>
        <w:r w:rsidRPr="008E2A69">
          <w:rPr>
            <w:noProof/>
            <w:rPrChange w:id="1626" w:author="CR#0701r1" w:date="2020-04-04T13:17:00Z">
              <w:rPr>
                <w:noProof/>
              </w:rPr>
            </w:rPrChange>
          </w:rPr>
          <w:t>22</w:t>
        </w:r>
        <w:r w:rsidRPr="008E2A69">
          <w:rPr>
            <w:noProof/>
            <w:rPrChange w:id="1627" w:author="CR#0701r1" w:date="2020-04-04T13:17:00Z">
              <w:rPr>
                <w:noProof/>
              </w:rPr>
            </w:rPrChange>
          </w:rPr>
          <w:t>]</w:t>
        </w:r>
        <w:r w:rsidRPr="008E2A69">
          <w:rPr>
            <w:noProof/>
            <w:rPrChange w:id="1628" w:author="CR#0701r1" w:date="2020-04-04T13:17:00Z">
              <w:rPr>
                <w:noProof/>
              </w:rPr>
            </w:rPrChange>
          </w:rPr>
          <w:tab/>
          <w:t>3GPP</w:t>
        </w:r>
      </w:ins>
      <w:ins w:id="1629" w:author="CR#0701r1" w:date="2020-04-04T11:13:00Z">
        <w:r w:rsidRPr="008E2A69">
          <w:rPr>
            <w:noProof/>
            <w:rPrChange w:id="1630" w:author="CR#0701r1" w:date="2020-04-04T13:17:00Z">
              <w:rPr>
                <w:noProof/>
              </w:rPr>
            </w:rPrChange>
          </w:rPr>
          <w:t xml:space="preserve"> </w:t>
        </w:r>
      </w:ins>
      <w:ins w:id="1631" w:author="CR#0701r1" w:date="2020-04-04T11:12:00Z">
        <w:r w:rsidRPr="008E2A69">
          <w:rPr>
            <w:noProof/>
            <w:rPrChange w:id="1632" w:author="CR#0701r1" w:date="2020-04-04T13:17:00Z">
              <w:rPr>
                <w:noProof/>
              </w:rPr>
            </w:rPrChange>
          </w:rPr>
          <w:t>TS</w:t>
        </w:r>
      </w:ins>
      <w:ins w:id="1633" w:author="CR#0701r1" w:date="2020-04-04T11:13:00Z">
        <w:r w:rsidRPr="008E2A69">
          <w:rPr>
            <w:noProof/>
            <w:rPrChange w:id="1634" w:author="CR#0701r1" w:date="2020-04-04T13:17:00Z">
              <w:rPr>
                <w:noProof/>
              </w:rPr>
            </w:rPrChange>
          </w:rPr>
          <w:t xml:space="preserve"> </w:t>
        </w:r>
      </w:ins>
      <w:ins w:id="1635" w:author="CR#0701r1" w:date="2020-04-04T11:12:00Z">
        <w:r w:rsidRPr="008E2A69">
          <w:rPr>
            <w:noProof/>
            <w:rPrChange w:id="1636" w:author="CR#0701r1" w:date="2020-04-04T13:17:00Z">
              <w:rPr>
                <w:noProof/>
              </w:rPr>
            </w:rPrChange>
          </w:rPr>
          <w:t>36.321: "Evolved Universal Terrestrial Radio Access (E-UTRA); Medium Access Control (MAC); Protocol specification".</w:t>
        </w:r>
      </w:ins>
    </w:p>
    <w:p w:rsidR="00F00E2A" w:rsidRPr="008E2A69" w:rsidRDefault="00F00E2A" w:rsidP="00F00E2A">
      <w:pPr>
        <w:pStyle w:val="EX"/>
        <w:rPr>
          <w:rPrChange w:id="1637" w:author="CR#0701r1" w:date="2020-04-04T13:17:00Z">
            <w:rPr/>
          </w:rPrChange>
        </w:rPr>
      </w:pPr>
      <w:ins w:id="1638" w:author="CR#0704r1" w:date="2020-04-04T12:56:00Z">
        <w:r w:rsidRPr="008E2A69">
          <w:rPr>
            <w:lang w:eastAsia="ko-KR"/>
            <w:rPrChange w:id="1639" w:author="CR#0701r1" w:date="2020-04-04T13:17:00Z">
              <w:rPr>
                <w:lang w:eastAsia="ko-KR"/>
              </w:rPr>
            </w:rPrChange>
          </w:rPr>
          <w:t>[</w:t>
        </w:r>
        <w:r w:rsidRPr="008E2A69">
          <w:rPr>
            <w:lang w:eastAsia="ko-KR"/>
            <w:rPrChange w:id="1640" w:author="CR#0701r1" w:date="2020-04-04T13:17:00Z">
              <w:rPr>
                <w:lang w:eastAsia="ko-KR"/>
              </w:rPr>
            </w:rPrChange>
          </w:rPr>
          <w:t>23</w:t>
        </w:r>
        <w:r w:rsidRPr="008E2A69">
          <w:rPr>
            <w:lang w:eastAsia="ko-KR"/>
            <w:rPrChange w:id="1641" w:author="CR#0701r1" w:date="2020-04-04T13:17:00Z">
              <w:rPr>
                <w:lang w:eastAsia="ko-KR"/>
              </w:rPr>
            </w:rPrChange>
          </w:rPr>
          <w:t>]</w:t>
        </w:r>
        <w:r w:rsidRPr="008E2A69">
          <w:rPr>
            <w:lang w:eastAsia="ko-KR"/>
            <w:rPrChange w:id="1642" w:author="CR#0701r1" w:date="2020-04-04T13:17:00Z">
              <w:rPr>
                <w:lang w:eastAsia="ko-KR"/>
              </w:rPr>
            </w:rPrChange>
          </w:rPr>
          <w:tab/>
        </w:r>
        <w:r w:rsidRPr="008E2A69">
          <w:rPr>
            <w:rPrChange w:id="1643" w:author="CR#0701r1" w:date="2020-04-04T13:17:00Z">
              <w:rPr/>
            </w:rPrChange>
          </w:rPr>
          <w:t>3GPP TS 37.355: "Evolved Universal Terrestrial Radio Access (E-UTRA); LTE Positioning Protocol (LPP)"</w:t>
        </w:r>
        <w:r w:rsidRPr="008E2A69">
          <w:rPr>
            <w:rPrChange w:id="1644" w:author="CR#0701r1" w:date="2020-04-04T13:17:00Z">
              <w:rPr/>
            </w:rPrChange>
          </w:rPr>
          <w:t>.</w:t>
        </w:r>
      </w:ins>
    </w:p>
    <w:p w:rsidR="00411627" w:rsidRPr="008E2A69" w:rsidRDefault="00411627" w:rsidP="00411627">
      <w:pPr>
        <w:pStyle w:val="Heading1"/>
        <w:rPr>
          <w:rPrChange w:id="1645" w:author="CR#0701r1" w:date="2020-04-04T13:17:00Z">
            <w:rPr/>
          </w:rPrChange>
        </w:rPr>
      </w:pPr>
      <w:bookmarkStart w:id="1646" w:name="_Toc29239798"/>
      <w:r w:rsidRPr="008E2A69">
        <w:rPr>
          <w:rPrChange w:id="1647" w:author="CR#0701r1" w:date="2020-04-04T13:17:00Z">
            <w:rPr/>
          </w:rPrChange>
        </w:rPr>
        <w:t>3</w:t>
      </w:r>
      <w:r w:rsidRPr="008E2A69">
        <w:rPr>
          <w:rPrChange w:id="1648" w:author="CR#0701r1" w:date="2020-04-04T13:17:00Z">
            <w:rPr/>
          </w:rPrChange>
        </w:rPr>
        <w:tab/>
        <w:t>Definitions, symbols and abbreviations</w:t>
      </w:r>
      <w:bookmarkEnd w:id="1646"/>
    </w:p>
    <w:p w:rsidR="00411627" w:rsidRPr="008E2A69" w:rsidRDefault="00411627" w:rsidP="00411627">
      <w:pPr>
        <w:pStyle w:val="Heading2"/>
        <w:rPr>
          <w:rPrChange w:id="1649" w:author="CR#0701r1" w:date="2020-04-04T13:17:00Z">
            <w:rPr/>
          </w:rPrChange>
        </w:rPr>
      </w:pPr>
      <w:bookmarkStart w:id="1650" w:name="_Toc29239799"/>
      <w:r w:rsidRPr="008E2A69">
        <w:rPr>
          <w:rPrChange w:id="1651" w:author="CR#0701r1" w:date="2020-04-04T13:17:00Z">
            <w:rPr/>
          </w:rPrChange>
        </w:rPr>
        <w:t>3.1</w:t>
      </w:r>
      <w:r w:rsidRPr="008E2A69">
        <w:rPr>
          <w:rPrChange w:id="1652" w:author="CR#0701r1" w:date="2020-04-04T13:17:00Z">
            <w:rPr/>
          </w:rPrChange>
        </w:rPr>
        <w:tab/>
        <w:t>Definitions</w:t>
      </w:r>
      <w:bookmarkEnd w:id="1650"/>
    </w:p>
    <w:p w:rsidR="00411627" w:rsidRPr="008E2A69" w:rsidRDefault="00411627" w:rsidP="00411627">
      <w:pPr>
        <w:rPr>
          <w:rPrChange w:id="1653" w:author="CR#0701r1" w:date="2020-04-04T13:17:00Z">
            <w:rPr/>
          </w:rPrChange>
        </w:rPr>
      </w:pPr>
      <w:r w:rsidRPr="008E2A69">
        <w:rPr>
          <w:rPrChange w:id="1654" w:author="CR#0701r1" w:date="2020-04-04T13:17:00Z">
            <w:rPr/>
          </w:rPrChange>
        </w:rPr>
        <w:t>For the purposes of the present document, the terms and definitions given in TR 21.905 [1] and the following apply. A term defined in the present document takes precedence over the definition of the same term, if any, in TR 21.905 [1].</w:t>
      </w:r>
    </w:p>
    <w:p w:rsidR="00927E6F" w:rsidRPr="008E2A69" w:rsidRDefault="00927E6F" w:rsidP="00927E6F">
      <w:pPr>
        <w:rPr>
          <w:ins w:id="1655" w:author="CR#0685r2" w:date="2020-04-03T23:36:00Z"/>
          <w:b/>
          <w:lang w:eastAsia="zh-CN"/>
          <w:rPrChange w:id="1656" w:author="CR#0701r1" w:date="2020-04-04T13:17:00Z">
            <w:rPr>
              <w:ins w:id="1657" w:author="CR#0685r2" w:date="2020-04-03T23:36:00Z"/>
              <w:b/>
              <w:lang w:eastAsia="zh-CN"/>
            </w:rPr>
          </w:rPrChange>
        </w:rPr>
      </w:pPr>
      <w:bookmarkStart w:id="1658" w:name="_Hlk34312357"/>
      <w:ins w:id="1659" w:author="CR#0685r2" w:date="2020-04-03T23:36:00Z">
        <w:r w:rsidRPr="008E2A69">
          <w:rPr>
            <w:b/>
            <w:lang w:eastAsia="zh-CN"/>
            <w:rPrChange w:id="1660" w:author="CR#0701r1" w:date="2020-04-04T13:17:00Z">
              <w:rPr>
                <w:b/>
                <w:lang w:eastAsia="zh-CN"/>
              </w:rPr>
            </w:rPrChange>
          </w:rPr>
          <w:t xml:space="preserve">Dormant BWP: </w:t>
        </w:r>
        <w:r w:rsidRPr="008E2A69">
          <w:rPr>
            <w:lang w:eastAsia="ko-KR"/>
            <w:rPrChange w:id="1661" w:author="CR#0701r1" w:date="2020-04-04T13:17:00Z">
              <w:rPr>
                <w:b/>
                <w:lang w:eastAsia="zh-CN"/>
              </w:rPr>
            </w:rPrChange>
          </w:rPr>
          <w:t>The dormant BWP is one of</w:t>
        </w:r>
        <w:r w:rsidRPr="008E2A69">
          <w:rPr>
            <w:lang w:eastAsia="zh-CN"/>
            <w:rPrChange w:id="1662" w:author="CR#0701r1" w:date="2020-04-04T13:17:00Z">
              <w:rPr>
                <w:lang w:eastAsia="zh-CN"/>
              </w:rPr>
            </w:rPrChange>
          </w:rPr>
          <w:t xml:space="preserve"> downlink</w:t>
        </w:r>
        <w:r w:rsidRPr="008E2A69">
          <w:rPr>
            <w:lang w:eastAsia="ko-KR"/>
            <w:rPrChange w:id="1663" w:author="CR#0701r1" w:date="2020-04-04T13:17:00Z">
              <w:rPr>
                <w:b/>
                <w:lang w:eastAsia="zh-CN"/>
              </w:rPr>
            </w:rPrChange>
          </w:rPr>
          <w:t xml:space="preserve"> BWPs configured by </w:t>
        </w:r>
        <w:r w:rsidRPr="008E2A69">
          <w:rPr>
            <w:lang w:eastAsia="ko-KR"/>
            <w:rPrChange w:id="1664" w:author="CR#0701r1" w:date="2020-04-04T13:17:00Z">
              <w:rPr>
                <w:lang w:eastAsia="ko-KR"/>
              </w:rPr>
            </w:rPrChange>
          </w:rPr>
          <w:t xml:space="preserve">the </w:t>
        </w:r>
        <w:r w:rsidRPr="008E2A69">
          <w:rPr>
            <w:lang w:eastAsia="ko-KR"/>
            <w:rPrChange w:id="1665" w:author="CR#0701r1" w:date="2020-04-04T13:17:00Z">
              <w:rPr>
                <w:b/>
                <w:lang w:eastAsia="zh-CN"/>
              </w:rPr>
            </w:rPrChange>
          </w:rPr>
          <w:t xml:space="preserve">network via dedicated RRC signaling. </w:t>
        </w:r>
        <w:r w:rsidRPr="008E2A69">
          <w:rPr>
            <w:lang w:eastAsia="ko-KR"/>
            <w:rPrChange w:id="1666" w:author="CR#0701r1" w:date="2020-04-04T13:17:00Z">
              <w:rPr>
                <w:lang w:eastAsia="ko-KR"/>
              </w:rPr>
            </w:rPrChange>
          </w:rPr>
          <w:t>In</w:t>
        </w:r>
        <w:r w:rsidRPr="008E2A69">
          <w:rPr>
            <w:lang w:eastAsia="ko-KR"/>
            <w:rPrChange w:id="1667" w:author="CR#0701r1" w:date="2020-04-04T13:17:00Z">
              <w:rPr>
                <w:b/>
                <w:lang w:eastAsia="zh-CN"/>
              </w:rPr>
            </w:rPrChange>
          </w:rPr>
          <w:t xml:space="preserve"> the dormant BWP, the UE </w:t>
        </w:r>
        <w:r w:rsidRPr="008E2A69">
          <w:rPr>
            <w:lang w:eastAsia="ko-KR"/>
            <w:rPrChange w:id="1668" w:author="CR#0701r1" w:date="2020-04-04T13:17:00Z">
              <w:rPr>
                <w:lang w:eastAsia="ko-KR"/>
              </w:rPr>
            </w:rPrChange>
          </w:rPr>
          <w:t>stop monitoring</w:t>
        </w:r>
        <w:r w:rsidRPr="008E2A69">
          <w:rPr>
            <w:lang w:eastAsia="ko-KR"/>
            <w:rPrChange w:id="1669" w:author="CR#0701r1" w:date="2020-04-04T13:17:00Z">
              <w:rPr>
                <w:b/>
                <w:lang w:eastAsia="zh-CN"/>
              </w:rPr>
            </w:rPrChange>
          </w:rPr>
          <w:t xml:space="preserve"> PDCCH</w:t>
        </w:r>
        <w:r w:rsidRPr="008E2A69">
          <w:rPr>
            <w:lang w:eastAsia="ko-KR"/>
            <w:rPrChange w:id="1670" w:author="CR#0701r1" w:date="2020-04-04T13:17:00Z">
              <w:rPr>
                <w:lang w:eastAsia="ko-KR"/>
              </w:rPr>
            </w:rPrChange>
          </w:rPr>
          <w:t xml:space="preserve"> on/for the SCell</w:t>
        </w:r>
        <w:r w:rsidRPr="008E2A69">
          <w:rPr>
            <w:lang w:eastAsia="ko-KR"/>
            <w:rPrChange w:id="1671" w:author="CR#0701r1" w:date="2020-04-04T13:17:00Z">
              <w:rPr>
                <w:b/>
                <w:lang w:eastAsia="zh-CN"/>
              </w:rPr>
            </w:rPrChange>
          </w:rPr>
          <w:t xml:space="preserve">, but </w:t>
        </w:r>
        <w:r w:rsidRPr="008E2A69">
          <w:rPr>
            <w:lang w:eastAsia="ko-KR"/>
            <w:rPrChange w:id="1672" w:author="CR#0701r1" w:date="2020-04-04T13:17:00Z">
              <w:rPr>
                <w:lang w:eastAsia="ko-KR"/>
              </w:rPr>
            </w:rPrChange>
          </w:rPr>
          <w:t>continues performing CSI measurements, Automatic Gain Control (AGC) and beam management, if configured</w:t>
        </w:r>
        <w:r w:rsidRPr="008E2A69">
          <w:rPr>
            <w:lang w:eastAsia="ko-KR"/>
            <w:rPrChange w:id="1673" w:author="CR#0701r1" w:date="2020-04-04T13:17:00Z">
              <w:rPr>
                <w:b/>
                <w:lang w:eastAsia="zh-CN"/>
              </w:rPr>
            </w:rPrChange>
          </w:rPr>
          <w:t>.</w:t>
        </w:r>
        <w:bookmarkEnd w:id="1658"/>
      </w:ins>
    </w:p>
    <w:p w:rsidR="00411627" w:rsidRPr="008E2A69" w:rsidRDefault="00411627" w:rsidP="00411627">
      <w:pPr>
        <w:rPr>
          <w:lang w:eastAsia="ko-KR"/>
          <w:rPrChange w:id="1674" w:author="CR#0701r1" w:date="2020-04-04T13:17:00Z">
            <w:rPr>
              <w:lang w:eastAsia="ko-KR"/>
            </w:rPr>
          </w:rPrChange>
        </w:rPr>
      </w:pPr>
      <w:r w:rsidRPr="008E2A69">
        <w:rPr>
          <w:b/>
          <w:lang w:eastAsia="ko-KR"/>
          <w:rPrChange w:id="1675" w:author="CR#0701r1" w:date="2020-04-04T13:17:00Z">
            <w:rPr>
              <w:b/>
              <w:lang w:eastAsia="ko-KR"/>
            </w:rPr>
          </w:rPrChange>
        </w:rPr>
        <w:t>HARQ information:</w:t>
      </w:r>
      <w:r w:rsidRPr="008E2A69">
        <w:rPr>
          <w:lang w:eastAsia="ko-KR"/>
          <w:rPrChange w:id="1676" w:author="CR#0701r1" w:date="2020-04-04T13:17:00Z">
            <w:rPr>
              <w:lang w:eastAsia="ko-KR"/>
            </w:rPr>
          </w:rPrChange>
        </w:rPr>
        <w:t xml:space="preserve"> HARQ information for DL-SCH</w:t>
      </w:r>
      <w:ins w:id="1677" w:author="CR#0701r1" w:date="2020-04-04T11:14:00Z">
        <w:r w:rsidR="00E82967" w:rsidRPr="008E2A69">
          <w:rPr>
            <w:lang w:eastAsia="ko-KR"/>
            <w:rPrChange w:id="1678" w:author="CR#0701r1" w:date="2020-04-04T13:17:00Z">
              <w:rPr>
                <w:lang w:eastAsia="ko-KR"/>
              </w:rPr>
            </w:rPrChange>
          </w:rPr>
          <w:t>,</w:t>
        </w:r>
      </w:ins>
      <w:del w:id="1679" w:author="CR#0701r1" w:date="2020-04-04T11:14:00Z">
        <w:r w:rsidRPr="008E2A69" w:rsidDel="00E82967">
          <w:rPr>
            <w:lang w:eastAsia="ko-KR"/>
            <w:rPrChange w:id="1680" w:author="CR#0701r1" w:date="2020-04-04T13:17:00Z">
              <w:rPr>
                <w:lang w:eastAsia="ko-KR"/>
              </w:rPr>
            </w:rPrChange>
          </w:rPr>
          <w:delText xml:space="preserve"> or</w:delText>
        </w:r>
      </w:del>
      <w:r w:rsidRPr="008E2A69">
        <w:rPr>
          <w:lang w:eastAsia="ko-KR"/>
          <w:rPrChange w:id="1681" w:author="CR#0701r1" w:date="2020-04-04T13:17:00Z">
            <w:rPr>
              <w:lang w:eastAsia="ko-KR"/>
            </w:rPr>
          </w:rPrChange>
        </w:rPr>
        <w:t xml:space="preserve"> for UL-SCH </w:t>
      </w:r>
      <w:ins w:id="1682" w:author="CR#0701r1" w:date="2020-04-04T11:15:00Z">
        <w:r w:rsidR="00E82967" w:rsidRPr="008E2A69">
          <w:rPr>
            <w:lang w:eastAsia="ko-KR"/>
            <w:rPrChange w:id="1683" w:author="CR#0701r1" w:date="2020-04-04T13:17:00Z">
              <w:rPr>
                <w:lang w:eastAsia="ko-KR"/>
              </w:rPr>
            </w:rPrChange>
          </w:rPr>
          <w:t xml:space="preserve">or for SL-SCH </w:t>
        </w:r>
      </w:ins>
      <w:r w:rsidRPr="008E2A69">
        <w:rPr>
          <w:lang w:eastAsia="ko-KR"/>
          <w:rPrChange w:id="1684" w:author="CR#0701r1" w:date="2020-04-04T13:17:00Z">
            <w:rPr>
              <w:lang w:eastAsia="ko-KR"/>
            </w:rPr>
          </w:rPrChange>
        </w:rPr>
        <w:t>transmissions consists of New Data Indicator (NDI), Transport Block size (TBS), Redundancy Version (RV), and HARQ process ID.</w:t>
      </w:r>
    </w:p>
    <w:p w:rsidR="0047246C" w:rsidRPr="008E2A69" w:rsidRDefault="0047246C" w:rsidP="0047246C">
      <w:pPr>
        <w:rPr>
          <w:ins w:id="1685" w:author="CR#0677r6" w:date="2020-04-03T22:55:00Z"/>
          <w:lang w:eastAsia="ko-KR"/>
          <w:rPrChange w:id="1686" w:author="CR#0701r1" w:date="2020-04-04T13:17:00Z">
            <w:rPr>
              <w:ins w:id="1687" w:author="CR#0677r6" w:date="2020-04-03T22:55:00Z"/>
              <w:lang w:eastAsia="ko-KR"/>
            </w:rPr>
          </w:rPrChange>
        </w:rPr>
      </w:pPr>
      <w:ins w:id="1688" w:author="CR#0677r6" w:date="2020-04-03T22:55:00Z">
        <w:r w:rsidRPr="008E2A69">
          <w:rPr>
            <w:b/>
            <w:lang w:eastAsia="ko-KR"/>
            <w:rPrChange w:id="1689" w:author="CR#0701r1" w:date="2020-04-04T13:17:00Z">
              <w:rPr>
                <w:b/>
                <w:lang w:eastAsia="ko-KR"/>
              </w:rPr>
            </w:rPrChange>
          </w:rPr>
          <w:t>IAB-donor:</w:t>
        </w:r>
        <w:r w:rsidRPr="008E2A69">
          <w:rPr>
            <w:lang w:eastAsia="ko-KR"/>
            <w:rPrChange w:id="1690" w:author="CR#0701r1" w:date="2020-04-04T13:17:00Z">
              <w:rPr>
                <w:lang w:eastAsia="ko-KR"/>
              </w:rPr>
            </w:rPrChange>
          </w:rPr>
          <w:t xml:space="preserve"> gNB that provides network access to UEs via a network of backhaul and access links.</w:t>
        </w:r>
      </w:ins>
    </w:p>
    <w:p w:rsidR="0047246C" w:rsidRPr="008E2A69" w:rsidRDefault="0047246C" w:rsidP="0047246C">
      <w:pPr>
        <w:rPr>
          <w:ins w:id="1691" w:author="CR#0677r6" w:date="2020-04-03T22:55:00Z"/>
          <w:lang w:eastAsia="ko-KR"/>
          <w:rPrChange w:id="1692" w:author="CR#0701r1" w:date="2020-04-04T13:17:00Z">
            <w:rPr>
              <w:ins w:id="1693" w:author="CR#0677r6" w:date="2020-04-03T22:55:00Z"/>
              <w:lang w:eastAsia="ko-KR"/>
            </w:rPr>
          </w:rPrChange>
        </w:rPr>
      </w:pPr>
      <w:ins w:id="1694" w:author="CR#0677r6" w:date="2020-04-03T22:55:00Z">
        <w:r w:rsidRPr="008E2A69">
          <w:rPr>
            <w:b/>
            <w:lang w:eastAsia="ko-KR"/>
            <w:rPrChange w:id="1695" w:author="CR#0701r1" w:date="2020-04-04T13:17:00Z">
              <w:rPr>
                <w:b/>
                <w:lang w:eastAsia="ko-KR"/>
              </w:rPr>
            </w:rPrChange>
          </w:rPr>
          <w:t>IAB-node:</w:t>
        </w:r>
        <w:r w:rsidRPr="008E2A69">
          <w:rPr>
            <w:lang w:eastAsia="ko-KR"/>
            <w:rPrChange w:id="1696" w:author="CR#0701r1" w:date="2020-04-04T13:17:00Z">
              <w:rPr>
                <w:lang w:eastAsia="ko-KR"/>
              </w:rPr>
            </w:rPrChange>
          </w:rPr>
          <w:t xml:space="preserve"> RAN node that supports NR access links to UEs and NR backhaul links to parent nodes and child nodes.</w:t>
        </w:r>
      </w:ins>
    </w:p>
    <w:p w:rsidR="00FA61AC" w:rsidRPr="008E2A69" w:rsidRDefault="00FA61AC" w:rsidP="00FA61AC">
      <w:pPr>
        <w:rPr>
          <w:ins w:id="1697" w:author="CR#0694r1" w:date="2020-04-04T01:49:00Z"/>
          <w:lang w:eastAsia="ko-KR"/>
          <w:rPrChange w:id="1698" w:author="CR#0701r1" w:date="2020-04-04T13:17:00Z">
            <w:rPr>
              <w:ins w:id="1699" w:author="CR#0694r1" w:date="2020-04-04T01:49:00Z"/>
              <w:lang w:eastAsia="ko-KR"/>
            </w:rPr>
          </w:rPrChange>
        </w:rPr>
      </w:pPr>
      <w:ins w:id="1700" w:author="CR#0694r1" w:date="2020-04-04T01:49:00Z">
        <w:r w:rsidRPr="008E2A69">
          <w:rPr>
            <w:b/>
            <w:lang w:eastAsia="ko-KR"/>
            <w:rPrChange w:id="1701" w:author="CR#0701r1" w:date="2020-04-04T13:17:00Z">
              <w:rPr>
                <w:b/>
                <w:lang w:eastAsia="ko-KR"/>
              </w:rPr>
            </w:rPrChange>
          </w:rPr>
          <w:t>Listen Before Talk</w:t>
        </w:r>
        <w:r w:rsidRPr="008E2A69">
          <w:rPr>
            <w:lang w:eastAsia="ko-KR"/>
            <w:rPrChange w:id="1702" w:author="CR#0701r1" w:date="2020-04-04T13:17:00Z">
              <w:rPr>
                <w:lang w:eastAsia="ko-KR"/>
              </w:rPr>
            </w:rPrChange>
          </w:rPr>
          <w:t>: A procedure according to which transmissions are not performed if the channel is identified as being occupied, see TS 37.213 [</w:t>
        </w:r>
      </w:ins>
      <w:ins w:id="1703" w:author="CR#0694r1" w:date="2020-04-04T01:50:00Z">
        <w:r w:rsidRPr="008E2A69">
          <w:rPr>
            <w:lang w:eastAsia="ko-KR"/>
            <w:rPrChange w:id="1704" w:author="CR#0701r1" w:date="2020-04-04T13:17:00Z">
              <w:rPr>
                <w:lang w:eastAsia="ko-KR"/>
              </w:rPr>
            </w:rPrChange>
          </w:rPr>
          <w:t>18</w:t>
        </w:r>
      </w:ins>
      <w:ins w:id="1705" w:author="CR#0694r1" w:date="2020-04-04T01:49:00Z">
        <w:r w:rsidRPr="008E2A69">
          <w:rPr>
            <w:lang w:eastAsia="ko-KR"/>
            <w:rPrChange w:id="1706" w:author="CR#0701r1" w:date="2020-04-04T13:17:00Z">
              <w:rPr>
                <w:lang w:eastAsia="ko-KR"/>
              </w:rPr>
            </w:rPrChange>
          </w:rPr>
          <w:t>].</w:t>
        </w:r>
      </w:ins>
    </w:p>
    <w:p w:rsidR="00411627" w:rsidRPr="008E2A69" w:rsidRDefault="00411627" w:rsidP="00411627">
      <w:pPr>
        <w:rPr>
          <w:lang w:eastAsia="ko-KR"/>
          <w:rPrChange w:id="1707" w:author="CR#0701r1" w:date="2020-04-04T13:17:00Z">
            <w:rPr>
              <w:lang w:eastAsia="ko-KR"/>
            </w:rPr>
          </w:rPrChange>
        </w:rPr>
      </w:pPr>
      <w:r w:rsidRPr="008E2A69">
        <w:rPr>
          <w:b/>
          <w:lang w:eastAsia="ko-KR"/>
          <w:rPrChange w:id="1708" w:author="CR#0701r1" w:date="2020-04-04T13:17:00Z">
            <w:rPr>
              <w:b/>
              <w:lang w:eastAsia="ko-KR"/>
            </w:rPr>
          </w:rPrChange>
        </w:rPr>
        <w:t>Msg3</w:t>
      </w:r>
      <w:r w:rsidRPr="008E2A69">
        <w:rPr>
          <w:lang w:eastAsia="ko-KR"/>
          <w:rPrChange w:id="1709" w:author="CR#0701r1" w:date="2020-04-04T13:17:00Z">
            <w:rPr>
              <w:lang w:eastAsia="ko-KR"/>
            </w:rPr>
          </w:rPrChange>
        </w:rPr>
        <w:t xml:space="preserve">: Message transmitted on UL-SCH containing a C-RNTI MAC CE or CCCH SDU, submitted from upper layer and associated with the UE Contention Resolution Identity, as part of a </w:t>
      </w:r>
      <w:r w:rsidR="00FC4221" w:rsidRPr="008E2A69">
        <w:rPr>
          <w:lang w:eastAsia="ko-KR"/>
          <w:rPrChange w:id="1710" w:author="CR#0701r1" w:date="2020-04-04T13:17:00Z">
            <w:rPr>
              <w:lang w:eastAsia="ko-KR"/>
            </w:rPr>
          </w:rPrChange>
        </w:rPr>
        <w:t>R</w:t>
      </w:r>
      <w:r w:rsidRPr="008E2A69">
        <w:rPr>
          <w:lang w:eastAsia="ko-KR"/>
          <w:rPrChange w:id="1711" w:author="CR#0701r1" w:date="2020-04-04T13:17:00Z">
            <w:rPr>
              <w:lang w:eastAsia="ko-KR"/>
            </w:rPr>
          </w:rPrChange>
        </w:rPr>
        <w:t xml:space="preserve">andom </w:t>
      </w:r>
      <w:r w:rsidR="00FC4221" w:rsidRPr="008E2A69">
        <w:rPr>
          <w:lang w:eastAsia="ko-KR"/>
          <w:rPrChange w:id="1712" w:author="CR#0701r1" w:date="2020-04-04T13:17:00Z">
            <w:rPr>
              <w:lang w:eastAsia="ko-KR"/>
            </w:rPr>
          </w:rPrChange>
        </w:rPr>
        <w:t>A</w:t>
      </w:r>
      <w:r w:rsidRPr="008E2A69">
        <w:rPr>
          <w:lang w:eastAsia="ko-KR"/>
          <w:rPrChange w:id="1713" w:author="CR#0701r1" w:date="2020-04-04T13:17:00Z">
            <w:rPr>
              <w:lang w:eastAsia="ko-KR"/>
            </w:rPr>
          </w:rPrChange>
        </w:rPr>
        <w:t>ccess procedure.</w:t>
      </w:r>
    </w:p>
    <w:p w:rsidR="0047246C" w:rsidRPr="008E2A69" w:rsidRDefault="0047246C" w:rsidP="0047246C">
      <w:pPr>
        <w:rPr>
          <w:ins w:id="1714" w:author="CR#0677r6" w:date="2020-04-03T22:56:00Z"/>
          <w:lang w:eastAsia="ko-KR"/>
          <w:rPrChange w:id="1715" w:author="CR#0701r1" w:date="2020-04-04T13:17:00Z">
            <w:rPr>
              <w:ins w:id="1716" w:author="CR#0677r6" w:date="2020-04-03T22:56:00Z"/>
              <w:lang w:eastAsia="ko-KR"/>
            </w:rPr>
          </w:rPrChange>
        </w:rPr>
      </w:pPr>
      <w:ins w:id="1717" w:author="CR#0677r6" w:date="2020-04-03T22:56:00Z">
        <w:r w:rsidRPr="008E2A69">
          <w:rPr>
            <w:b/>
            <w:lang w:eastAsia="ko-KR"/>
            <w:rPrChange w:id="1718" w:author="CR#0701r1" w:date="2020-04-04T13:17:00Z">
              <w:rPr>
                <w:b/>
                <w:lang w:eastAsia="ko-KR"/>
              </w:rPr>
            </w:rPrChange>
          </w:rPr>
          <w:t>NR backhaul link:</w:t>
        </w:r>
        <w:r w:rsidRPr="008E2A69">
          <w:rPr>
            <w:lang w:eastAsia="ko-KR"/>
            <w:rPrChange w:id="1719" w:author="CR#0701r1" w:date="2020-04-04T13:17:00Z">
              <w:rPr>
                <w:lang w:eastAsia="ko-KR"/>
              </w:rPr>
            </w:rPrChange>
          </w:rPr>
          <w:t xml:space="preserve"> NR link used for backhauling between an IAB-node and an IAB-donor-gNB, and between IAB-nodes in case of a multi-hop backhauling.</w:t>
        </w:r>
      </w:ins>
    </w:p>
    <w:p w:rsidR="00E82967" w:rsidRPr="008E2A69" w:rsidRDefault="00E82967" w:rsidP="00E82967">
      <w:pPr>
        <w:rPr>
          <w:ins w:id="1720" w:author="CR#0701r1" w:date="2020-04-04T11:15:00Z"/>
          <w:lang w:eastAsia="ko-KR"/>
          <w:rPrChange w:id="1721" w:author="CR#0701r1" w:date="2020-04-04T13:17:00Z">
            <w:rPr>
              <w:ins w:id="1722" w:author="CR#0701r1" w:date="2020-04-04T11:15:00Z"/>
              <w:lang w:eastAsia="ko-KR"/>
            </w:rPr>
          </w:rPrChange>
        </w:rPr>
      </w:pPr>
      <w:ins w:id="1723" w:author="CR#0701r1" w:date="2020-04-04T11:15:00Z">
        <w:r w:rsidRPr="008E2A69">
          <w:rPr>
            <w:b/>
            <w:rPrChange w:id="1724" w:author="CR#0701r1" w:date="2020-04-04T13:17:00Z">
              <w:rPr>
                <w:b/>
              </w:rPr>
            </w:rPrChange>
          </w:rPr>
          <w:t>NR sidelink</w:t>
        </w:r>
        <w:r w:rsidRPr="008E2A69">
          <w:rPr>
            <w:b/>
            <w:lang w:eastAsia="ko-KR"/>
            <w:rPrChange w:id="1725" w:author="CR#0701r1" w:date="2020-04-04T13:17:00Z">
              <w:rPr>
                <w:b/>
                <w:lang w:eastAsia="ko-KR"/>
              </w:rPr>
            </w:rPrChange>
          </w:rPr>
          <w:t xml:space="preserve"> communication</w:t>
        </w:r>
        <w:r w:rsidRPr="008E2A69">
          <w:rPr>
            <w:rPrChange w:id="1726" w:author="CR#0701r1" w:date="2020-04-04T13:17:00Z">
              <w:rPr/>
            </w:rPrChange>
          </w:rPr>
          <w:t>:</w:t>
        </w:r>
        <w:r w:rsidRPr="008E2A69">
          <w:rPr>
            <w:rFonts w:eastAsia="Malgun Gothic"/>
            <w:lang w:eastAsia="ko-KR"/>
            <w:rPrChange w:id="1727" w:author="CR#0701r1" w:date="2020-04-04T13:17:00Z">
              <w:rPr>
                <w:rFonts w:eastAsia="Malgun Gothic"/>
                <w:lang w:eastAsia="ko-KR"/>
              </w:rPr>
            </w:rPrChange>
          </w:rPr>
          <w:t xml:space="preserve"> </w:t>
        </w:r>
        <w:r w:rsidRPr="008E2A69">
          <w:rPr>
            <w:rPrChange w:id="1728" w:author="CR#0701r1" w:date="2020-04-04T13:17:00Z">
              <w:rPr/>
            </w:rPrChange>
          </w:rPr>
          <w:t xml:space="preserve">AS functionality enabling at least V2X Communication as defined in TS 23.287 </w:t>
        </w:r>
      </w:ins>
      <w:ins w:id="1729" w:author="CR#0701r1" w:date="2020-04-04T12:24:00Z">
        <w:r w:rsidR="000F52CF" w:rsidRPr="008E2A69">
          <w:rPr>
            <w:rPrChange w:id="1730" w:author="CR#0701r1" w:date="2020-04-04T13:17:00Z">
              <w:rPr/>
            </w:rPrChange>
          </w:rPr>
          <w:t>[19]</w:t>
        </w:r>
      </w:ins>
      <w:ins w:id="1731" w:author="CR#0701r1" w:date="2020-04-04T11:15:00Z">
        <w:r w:rsidRPr="008E2A69">
          <w:rPr>
            <w:rPrChange w:id="1732" w:author="CR#0701r1" w:date="2020-04-04T13:17:00Z">
              <w:rPr/>
            </w:rPrChange>
          </w:rPr>
          <w:t>, between two or more nearby UEs, using NR technology but not traversing any network node</w:t>
        </w:r>
        <w:r w:rsidRPr="008E2A69">
          <w:rPr>
            <w:rFonts w:eastAsia="Malgun Gothic"/>
            <w:lang w:eastAsia="ko-KR"/>
            <w:rPrChange w:id="1733" w:author="CR#0701r1" w:date="2020-04-04T13:17:00Z">
              <w:rPr>
                <w:rFonts w:eastAsia="Malgun Gothic"/>
                <w:lang w:eastAsia="ko-KR"/>
              </w:rPr>
            </w:rPrChange>
          </w:rPr>
          <w:t>.</w:t>
        </w:r>
      </w:ins>
    </w:p>
    <w:p w:rsidR="00411627" w:rsidRPr="008E2A69" w:rsidRDefault="00411627" w:rsidP="0047246C">
      <w:pPr>
        <w:rPr>
          <w:lang w:eastAsia="ko-KR"/>
          <w:rPrChange w:id="1734" w:author="CR#0701r1" w:date="2020-04-04T13:17:00Z">
            <w:rPr>
              <w:lang w:eastAsia="ko-KR"/>
            </w:rPr>
          </w:rPrChange>
        </w:rPr>
      </w:pPr>
      <w:r w:rsidRPr="008E2A69">
        <w:rPr>
          <w:b/>
          <w:lang w:eastAsia="ko-KR"/>
          <w:rPrChange w:id="1735" w:author="CR#0701r1" w:date="2020-04-04T13:17:00Z">
            <w:rPr>
              <w:b/>
              <w:lang w:eastAsia="ko-KR"/>
            </w:rPr>
          </w:rPrChange>
        </w:rPr>
        <w:t>PDCCH occasion</w:t>
      </w:r>
      <w:r w:rsidRPr="008E2A69">
        <w:rPr>
          <w:lang w:eastAsia="ko-KR"/>
          <w:rPrChange w:id="1736" w:author="CR#0701r1" w:date="2020-04-04T13:17:00Z">
            <w:rPr>
              <w:lang w:eastAsia="ko-KR"/>
            </w:rPr>
          </w:rPrChange>
        </w:rPr>
        <w:t>: A time duration (i.e. one or a consecutive number of symbols) during which the MAC entity is configured to monitor the PDCCH.</w:t>
      </w:r>
    </w:p>
    <w:p w:rsidR="00411627" w:rsidRPr="008E2A69" w:rsidRDefault="00411627" w:rsidP="00411627">
      <w:pPr>
        <w:rPr>
          <w:lang w:eastAsia="ko-KR"/>
          <w:rPrChange w:id="1737" w:author="CR#0701r1" w:date="2020-04-04T13:17:00Z">
            <w:rPr>
              <w:lang w:eastAsia="ko-KR"/>
            </w:rPr>
          </w:rPrChange>
        </w:rPr>
      </w:pPr>
      <w:r w:rsidRPr="008E2A69">
        <w:rPr>
          <w:b/>
          <w:lang w:eastAsia="ko-KR"/>
          <w:rPrChange w:id="1738" w:author="CR#0701r1" w:date="2020-04-04T13:17:00Z">
            <w:rPr>
              <w:b/>
              <w:lang w:eastAsia="ko-KR"/>
            </w:rPr>
          </w:rPrChange>
        </w:rPr>
        <w:t>Serving Cell:</w:t>
      </w:r>
      <w:r w:rsidRPr="008E2A69">
        <w:rPr>
          <w:lang w:eastAsia="ko-KR"/>
          <w:rPrChange w:id="1739" w:author="CR#0701r1" w:date="2020-04-04T13:17:00Z">
            <w:rPr>
              <w:lang w:eastAsia="ko-KR"/>
            </w:rPr>
          </w:rPrChange>
        </w:rPr>
        <w:t xml:space="preserve"> A PCell, a PSCell, or an SCell in TS 38.331 [5].</w:t>
      </w:r>
    </w:p>
    <w:p w:rsidR="00E82967" w:rsidRPr="008E2A69" w:rsidRDefault="00E82967" w:rsidP="00E82967">
      <w:pPr>
        <w:rPr>
          <w:ins w:id="1740" w:author="CR#0701r1" w:date="2020-04-04T11:15:00Z"/>
          <w:lang w:eastAsia="ko-KR"/>
          <w:rPrChange w:id="1741" w:author="CR#0701r1" w:date="2020-04-04T13:17:00Z">
            <w:rPr>
              <w:ins w:id="1742" w:author="CR#0701r1" w:date="2020-04-04T11:15:00Z"/>
              <w:lang w:eastAsia="ko-KR"/>
            </w:rPr>
          </w:rPrChange>
        </w:rPr>
      </w:pPr>
      <w:ins w:id="1743" w:author="CR#0701r1" w:date="2020-04-04T11:15:00Z">
        <w:r w:rsidRPr="008E2A69">
          <w:rPr>
            <w:rFonts w:hint="eastAsia"/>
            <w:b/>
            <w:lang w:eastAsia="ko-KR"/>
            <w:rPrChange w:id="1744" w:author="CR#0701r1" w:date="2020-04-04T13:17:00Z">
              <w:rPr>
                <w:rFonts w:hint="eastAsia"/>
                <w:b/>
                <w:lang w:eastAsia="ko-KR"/>
              </w:rPr>
            </w:rPrChange>
          </w:rPr>
          <w:t>Sid</w:t>
        </w:r>
        <w:r w:rsidRPr="008E2A69">
          <w:rPr>
            <w:b/>
            <w:lang w:eastAsia="ko-KR"/>
            <w:rPrChange w:id="1745" w:author="CR#0701r1" w:date="2020-04-04T13:17:00Z">
              <w:rPr>
                <w:b/>
                <w:lang w:eastAsia="ko-KR"/>
              </w:rPr>
            </w:rPrChange>
          </w:rPr>
          <w:t>elink transmission information:</w:t>
        </w:r>
        <w:r w:rsidRPr="008E2A69">
          <w:rPr>
            <w:rFonts w:eastAsia="Malgun Gothic"/>
            <w:lang w:eastAsia="ko-KR"/>
            <w:rPrChange w:id="1746" w:author="CR#0701r1" w:date="2020-04-04T13:17:00Z">
              <w:rPr>
                <w:rFonts w:eastAsia="Malgun Gothic"/>
                <w:lang w:eastAsia="ko-KR"/>
              </w:rPr>
            </w:rPrChange>
          </w:rPr>
          <w:t xml:space="preserve"> Sidelink </w:t>
        </w:r>
        <w:r w:rsidRPr="008E2A69">
          <w:rPr>
            <w:lang w:eastAsia="ko-KR"/>
            <w:rPrChange w:id="1747" w:author="CR#0701r1" w:date="2020-04-04T13:17:00Z">
              <w:rPr>
                <w:lang w:eastAsia="ko-KR"/>
              </w:rPr>
            </w:rPrChange>
          </w:rPr>
          <w:t>transmission information included in a SCI for a SL-SCH transmission consists of Sidelink HARQ information including NDI, RV, Sidelink process ID, Source Layer-1 ID and Destination Layer-1 ID, and Sidelink QoS information including a priority, a communication range and location information.</w:t>
        </w:r>
      </w:ins>
    </w:p>
    <w:p w:rsidR="00411627" w:rsidRPr="008E2A69" w:rsidRDefault="00411627" w:rsidP="00411627">
      <w:pPr>
        <w:rPr>
          <w:lang w:eastAsia="ko-KR"/>
          <w:rPrChange w:id="1748" w:author="CR#0701r1" w:date="2020-04-04T13:17:00Z">
            <w:rPr>
              <w:lang w:eastAsia="ko-KR"/>
            </w:rPr>
          </w:rPrChange>
        </w:rPr>
      </w:pPr>
      <w:r w:rsidRPr="008E2A69">
        <w:rPr>
          <w:b/>
          <w:rPrChange w:id="1749" w:author="CR#0701r1" w:date="2020-04-04T13:17:00Z">
            <w:rPr>
              <w:b/>
            </w:rPr>
          </w:rPrChange>
        </w:rPr>
        <w:t>Special Cell:</w:t>
      </w:r>
      <w:r w:rsidRPr="008E2A69">
        <w:rPr>
          <w:rPrChange w:id="1750" w:author="CR#0701r1" w:date="2020-04-04T13:17:00Z">
            <w:rPr/>
          </w:rPrChange>
        </w:rPr>
        <w:t xml:space="preserve"> For Dual Connectivity operation the term Special Cell refers to the PCell of the MCG or the PSCell of the SCG</w:t>
      </w:r>
      <w:r w:rsidRPr="008E2A69">
        <w:rPr>
          <w:lang w:eastAsia="ko-KR"/>
          <w:rPrChange w:id="1751" w:author="CR#0701r1" w:date="2020-04-04T13:17:00Z">
            <w:rPr>
              <w:lang w:eastAsia="ko-KR"/>
            </w:rPr>
          </w:rPrChange>
        </w:rPr>
        <w:t xml:space="preserve"> depending on if the MAC entity is associated to the MCG or the SCG, respectively.</w:t>
      </w:r>
      <w:r w:rsidRPr="008E2A69">
        <w:rPr>
          <w:rPrChange w:id="1752" w:author="CR#0701r1" w:date="2020-04-04T13:17:00Z">
            <w:rPr/>
          </w:rPrChange>
        </w:rPr>
        <w:t xml:space="preserve"> </w:t>
      </w:r>
      <w:r w:rsidRPr="008E2A69">
        <w:rPr>
          <w:lang w:eastAsia="ko-KR"/>
          <w:rPrChange w:id="1753" w:author="CR#0701r1" w:date="2020-04-04T13:17:00Z">
            <w:rPr>
              <w:lang w:eastAsia="ko-KR"/>
            </w:rPr>
          </w:rPrChange>
        </w:rPr>
        <w:t>O</w:t>
      </w:r>
      <w:r w:rsidRPr="008E2A69">
        <w:rPr>
          <w:rPrChange w:id="1754" w:author="CR#0701r1" w:date="2020-04-04T13:17:00Z">
            <w:rPr/>
          </w:rPrChange>
        </w:rPr>
        <w:t>therwise the term Special Cell refers to the PCell.</w:t>
      </w:r>
      <w:r w:rsidRPr="008E2A69">
        <w:rPr>
          <w:lang w:eastAsia="ko-KR"/>
          <w:rPrChange w:id="1755" w:author="CR#0701r1" w:date="2020-04-04T13:17:00Z">
            <w:rPr>
              <w:lang w:eastAsia="ko-KR"/>
            </w:rPr>
          </w:rPrChange>
        </w:rPr>
        <w:t xml:space="preserve"> A Special Cell supports PUCCH transmission and contention-based Random Access, and is always activated.</w:t>
      </w:r>
    </w:p>
    <w:p w:rsidR="00411627" w:rsidRPr="008E2A69" w:rsidRDefault="00411627" w:rsidP="00411627">
      <w:pPr>
        <w:rPr>
          <w:lang w:eastAsia="ko-KR"/>
          <w:rPrChange w:id="1756" w:author="CR#0701r1" w:date="2020-04-04T13:17:00Z">
            <w:rPr>
              <w:lang w:eastAsia="ko-KR"/>
            </w:rPr>
          </w:rPrChange>
        </w:rPr>
      </w:pPr>
      <w:r w:rsidRPr="008E2A69">
        <w:rPr>
          <w:b/>
          <w:lang w:eastAsia="ko-KR"/>
          <w:rPrChange w:id="1757" w:author="CR#0701r1" w:date="2020-04-04T13:17:00Z">
            <w:rPr>
              <w:b/>
              <w:lang w:eastAsia="ko-KR"/>
            </w:rPr>
          </w:rPrChange>
        </w:rPr>
        <w:t>Timing Advance Group:</w:t>
      </w:r>
      <w:r w:rsidRPr="008E2A69">
        <w:rPr>
          <w:lang w:eastAsia="ko-KR"/>
          <w:rPrChange w:id="1758" w:author="CR#0701r1" w:date="2020-04-04T13:17:00Z">
            <w:rPr>
              <w:lang w:eastAsia="ko-KR"/>
            </w:rPr>
          </w:rPrChange>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rsidR="00E82967" w:rsidRPr="008E2A69" w:rsidRDefault="00E82967" w:rsidP="00E82967">
      <w:pPr>
        <w:rPr>
          <w:ins w:id="1759" w:author="CR#0701r1" w:date="2020-04-04T11:15:00Z"/>
          <w:lang w:eastAsia="ko-KR"/>
          <w:rPrChange w:id="1760" w:author="CR#0701r1" w:date="2020-04-04T13:17:00Z">
            <w:rPr>
              <w:ins w:id="1761" w:author="CR#0701r1" w:date="2020-04-04T11:15:00Z"/>
              <w:lang w:eastAsia="ko-KR"/>
            </w:rPr>
          </w:rPrChange>
        </w:rPr>
      </w:pPr>
      <w:ins w:id="1762" w:author="CR#0701r1" w:date="2020-04-04T11:15:00Z">
        <w:r w:rsidRPr="008E2A69">
          <w:rPr>
            <w:b/>
            <w:lang w:eastAsia="zh-CN"/>
            <w:rPrChange w:id="1763" w:author="CR#0701r1" w:date="2020-04-04T13:17:00Z">
              <w:rPr>
                <w:b/>
                <w:lang w:eastAsia="zh-CN"/>
              </w:rPr>
            </w:rPrChange>
          </w:rPr>
          <w:t>V2X s</w:t>
        </w:r>
        <w:r w:rsidRPr="008E2A69">
          <w:rPr>
            <w:b/>
            <w:rPrChange w:id="1764" w:author="CR#0701r1" w:date="2020-04-04T13:17:00Z">
              <w:rPr>
                <w:b/>
              </w:rPr>
            </w:rPrChange>
          </w:rPr>
          <w:t>idelink communication</w:t>
        </w:r>
        <w:r w:rsidRPr="008E2A69">
          <w:rPr>
            <w:rPrChange w:id="1765" w:author="CR#0701r1" w:date="2020-04-04T13:17:00Z">
              <w:rPr/>
            </w:rPrChange>
          </w:rPr>
          <w:t>: AS functionality enabling V2X Communication as defined in TS</w:t>
        </w:r>
      </w:ins>
      <w:ins w:id="1766" w:author="CR#0701r1" w:date="2020-04-04T12:24:00Z">
        <w:r w:rsidR="000F52CF" w:rsidRPr="008E2A69">
          <w:rPr>
            <w:rPrChange w:id="1767" w:author="CR#0701r1" w:date="2020-04-04T13:17:00Z">
              <w:rPr/>
            </w:rPrChange>
          </w:rPr>
          <w:t xml:space="preserve"> </w:t>
        </w:r>
      </w:ins>
      <w:ins w:id="1768" w:author="CR#0701r1" w:date="2020-04-04T11:15:00Z">
        <w:r w:rsidRPr="008E2A69">
          <w:rPr>
            <w:rPrChange w:id="1769" w:author="CR#0701r1" w:date="2020-04-04T13:17:00Z">
              <w:rPr/>
            </w:rPrChange>
          </w:rPr>
          <w:t>23.285</w:t>
        </w:r>
      </w:ins>
      <w:ins w:id="1770" w:author="CR#0701r1" w:date="2020-04-04T12:24:00Z">
        <w:r w:rsidR="000F52CF" w:rsidRPr="008E2A69">
          <w:rPr>
            <w:rPrChange w:id="1771" w:author="CR#0701r1" w:date="2020-04-04T13:17:00Z">
              <w:rPr/>
            </w:rPrChange>
          </w:rPr>
          <w:t xml:space="preserve"> </w:t>
        </w:r>
      </w:ins>
      <w:ins w:id="1772" w:author="CR#0701r1" w:date="2020-04-04T12:25:00Z">
        <w:r w:rsidR="000F52CF" w:rsidRPr="008E2A69">
          <w:rPr>
            <w:rPrChange w:id="1773" w:author="CR#0701r1" w:date="2020-04-04T13:17:00Z">
              <w:rPr/>
            </w:rPrChange>
          </w:rPr>
          <w:t>[20]</w:t>
        </w:r>
      </w:ins>
      <w:ins w:id="1774" w:author="CR#0701r1" w:date="2020-04-04T11:15:00Z">
        <w:r w:rsidRPr="008E2A69">
          <w:rPr>
            <w:rPrChange w:id="1775" w:author="CR#0701r1" w:date="2020-04-04T13:17:00Z">
              <w:rPr/>
            </w:rPrChange>
          </w:rPr>
          <w:t>, between nearby UEs, using E-UTRA technology but not traversing any network node</w:t>
        </w:r>
        <w:r w:rsidRPr="008E2A69">
          <w:rPr>
            <w:lang w:eastAsia="zh-CN"/>
            <w:rPrChange w:id="1776" w:author="CR#0701r1" w:date="2020-04-04T13:17:00Z">
              <w:rPr>
                <w:lang w:eastAsia="zh-CN"/>
              </w:rPr>
            </w:rPrChange>
          </w:rPr>
          <w:t>.</w:t>
        </w:r>
      </w:ins>
    </w:p>
    <w:p w:rsidR="00411627" w:rsidRPr="008E2A69" w:rsidRDefault="00411627" w:rsidP="00411627">
      <w:pPr>
        <w:pStyle w:val="NO"/>
        <w:rPr>
          <w:lang w:eastAsia="ko-KR"/>
          <w:rPrChange w:id="1777" w:author="CR#0701r1" w:date="2020-04-04T13:17:00Z">
            <w:rPr>
              <w:lang w:eastAsia="ko-KR"/>
            </w:rPr>
          </w:rPrChange>
        </w:rPr>
      </w:pPr>
      <w:r w:rsidRPr="008E2A69">
        <w:rPr>
          <w:lang w:eastAsia="ko-KR"/>
          <w:rPrChange w:id="1778" w:author="CR#0701r1" w:date="2020-04-04T13:17:00Z">
            <w:rPr>
              <w:lang w:eastAsia="ko-KR"/>
            </w:rPr>
          </w:rPrChange>
        </w:rPr>
        <w:lastRenderedPageBreak/>
        <w:t>NOTE:</w:t>
      </w:r>
      <w:r w:rsidRPr="008E2A69">
        <w:rPr>
          <w:lang w:eastAsia="ko-KR"/>
          <w:rPrChange w:id="1779" w:author="CR#0701r1" w:date="2020-04-04T13:17:00Z">
            <w:rPr>
              <w:lang w:eastAsia="ko-KR"/>
            </w:rPr>
          </w:rPrChange>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8E2A69">
        <w:rPr>
          <w:lang w:eastAsia="ko-KR"/>
          <w:rPrChange w:id="1780" w:author="CR#0701r1" w:date="2020-04-04T13:17:00Z">
            <w:rPr>
              <w:lang w:eastAsia="ko-KR"/>
            </w:rPr>
          </w:rPrChange>
        </w:rPr>
        <w:t xml:space="preserve"> The duration of a timer is not updated until they are stopped or expires (e.g. due to BWP switching).</w:t>
      </w:r>
    </w:p>
    <w:p w:rsidR="00411627" w:rsidRPr="008E2A69" w:rsidRDefault="00411627" w:rsidP="00411627">
      <w:pPr>
        <w:pStyle w:val="Heading2"/>
        <w:rPr>
          <w:rPrChange w:id="1781" w:author="CR#0701r1" w:date="2020-04-04T13:17:00Z">
            <w:rPr/>
          </w:rPrChange>
        </w:rPr>
      </w:pPr>
      <w:bookmarkStart w:id="1782" w:name="_Toc29239800"/>
      <w:r w:rsidRPr="008E2A69">
        <w:rPr>
          <w:rPrChange w:id="1783" w:author="CR#0701r1" w:date="2020-04-04T13:17:00Z">
            <w:rPr/>
          </w:rPrChange>
        </w:rPr>
        <w:t>3.</w:t>
      </w:r>
      <w:r w:rsidRPr="008E2A69">
        <w:rPr>
          <w:lang w:eastAsia="ko-KR"/>
          <w:rPrChange w:id="1784" w:author="CR#0701r1" w:date="2020-04-04T13:17:00Z">
            <w:rPr>
              <w:lang w:eastAsia="ko-KR"/>
            </w:rPr>
          </w:rPrChange>
        </w:rPr>
        <w:t>2</w:t>
      </w:r>
      <w:r w:rsidRPr="008E2A69">
        <w:rPr>
          <w:rPrChange w:id="1785" w:author="CR#0701r1" w:date="2020-04-04T13:17:00Z">
            <w:rPr/>
          </w:rPrChange>
        </w:rPr>
        <w:tab/>
        <w:t>Abbreviations</w:t>
      </w:r>
      <w:bookmarkEnd w:id="1782"/>
    </w:p>
    <w:p w:rsidR="00411627" w:rsidRPr="008E2A69" w:rsidRDefault="00411627" w:rsidP="00411627">
      <w:pPr>
        <w:keepNext/>
        <w:rPr>
          <w:rPrChange w:id="1786" w:author="CR#0701r1" w:date="2020-04-04T13:17:00Z">
            <w:rPr/>
          </w:rPrChange>
        </w:rPr>
      </w:pPr>
      <w:r w:rsidRPr="008E2A69">
        <w:rPr>
          <w:rPrChange w:id="1787" w:author="CR#0701r1" w:date="2020-04-04T13:17:00Z">
            <w:rPr/>
          </w:rPrChange>
        </w:rPr>
        <w:t>For the purposes of the present document, the abbreviations given in TR 21.905 [1] and the following apply. An abbreviation defined in the present document takes precedence over the definition of the same abbreviation, if any, in TR 21.905 [1].</w:t>
      </w:r>
    </w:p>
    <w:p w:rsidR="00AF08D2" w:rsidRPr="008E2A69" w:rsidRDefault="00AF08D2" w:rsidP="00AF08D2">
      <w:pPr>
        <w:pStyle w:val="EW"/>
        <w:ind w:left="2268" w:hanging="1984"/>
        <w:rPr>
          <w:ins w:id="1788" w:author="CR#0691r2" w:date="2020-04-03T23:56:00Z"/>
          <w:lang w:eastAsia="ko-KR"/>
          <w:rPrChange w:id="1789" w:author="CR#0701r1" w:date="2020-04-04T13:17:00Z">
            <w:rPr>
              <w:ins w:id="1790" w:author="CR#0691r2" w:date="2020-04-03T23:56:00Z"/>
              <w:lang w:eastAsia="ko-KR"/>
            </w:rPr>
          </w:rPrChange>
        </w:rPr>
      </w:pPr>
      <w:ins w:id="1791" w:author="CR#0691r2" w:date="2020-04-03T23:56:00Z">
        <w:r w:rsidRPr="008E2A69">
          <w:rPr>
            <w:lang w:eastAsia="ko-KR"/>
            <w:rPrChange w:id="1792" w:author="CR#0701r1" w:date="2020-04-04T13:17:00Z">
              <w:rPr>
                <w:lang w:eastAsia="ko-KR"/>
              </w:rPr>
            </w:rPrChange>
          </w:rPr>
          <w:t>AP</w:t>
        </w:r>
        <w:r w:rsidRPr="008E2A69">
          <w:rPr>
            <w:lang w:eastAsia="ko-KR"/>
            <w:rPrChange w:id="1793" w:author="CR#0701r1" w:date="2020-04-04T13:17:00Z">
              <w:rPr>
                <w:lang w:eastAsia="ko-KR"/>
              </w:rPr>
            </w:rPrChange>
          </w:rPr>
          <w:tab/>
          <w:t>Aperiodic</w:t>
        </w:r>
      </w:ins>
    </w:p>
    <w:p w:rsidR="00AF08D2" w:rsidRPr="008E2A69" w:rsidRDefault="00AF08D2" w:rsidP="00AF08D2">
      <w:pPr>
        <w:pStyle w:val="EW"/>
        <w:ind w:left="2268" w:hanging="1984"/>
        <w:rPr>
          <w:ins w:id="1794" w:author="CR#0691r2" w:date="2020-04-03T23:56:00Z"/>
          <w:lang w:eastAsia="ko-KR"/>
          <w:rPrChange w:id="1795" w:author="CR#0701r1" w:date="2020-04-04T13:17:00Z">
            <w:rPr>
              <w:ins w:id="1796" w:author="CR#0691r2" w:date="2020-04-03T23:56:00Z"/>
              <w:lang w:eastAsia="ko-KR"/>
            </w:rPr>
          </w:rPrChange>
        </w:rPr>
      </w:pPr>
      <w:ins w:id="1797" w:author="CR#0691r2" w:date="2020-04-03T23:56:00Z">
        <w:r w:rsidRPr="008E2A69">
          <w:rPr>
            <w:lang w:eastAsia="ko-KR"/>
            <w:rPrChange w:id="1798" w:author="CR#0701r1" w:date="2020-04-04T13:17:00Z">
              <w:rPr>
                <w:lang w:eastAsia="ko-KR"/>
              </w:rPr>
            </w:rPrChange>
          </w:rPr>
          <w:t>BFR</w:t>
        </w:r>
        <w:r w:rsidRPr="008E2A69">
          <w:rPr>
            <w:lang w:eastAsia="ko-KR"/>
            <w:rPrChange w:id="1799" w:author="CR#0701r1" w:date="2020-04-04T13:17:00Z">
              <w:rPr>
                <w:lang w:eastAsia="ko-KR"/>
              </w:rPr>
            </w:rPrChange>
          </w:rPr>
          <w:tab/>
          <w:t>Beam Failure Recovery</w:t>
        </w:r>
      </w:ins>
    </w:p>
    <w:p w:rsidR="00411627" w:rsidRPr="008E2A69" w:rsidRDefault="00411627" w:rsidP="00411627">
      <w:pPr>
        <w:pStyle w:val="EW"/>
        <w:ind w:left="2268" w:hanging="1984"/>
        <w:rPr>
          <w:lang w:eastAsia="ko-KR"/>
          <w:rPrChange w:id="1800" w:author="CR#0701r1" w:date="2020-04-04T13:17:00Z">
            <w:rPr>
              <w:lang w:eastAsia="ko-KR"/>
            </w:rPr>
          </w:rPrChange>
        </w:rPr>
      </w:pPr>
      <w:r w:rsidRPr="008E2A69">
        <w:rPr>
          <w:lang w:eastAsia="ko-KR"/>
          <w:rPrChange w:id="1801" w:author="CR#0701r1" w:date="2020-04-04T13:17:00Z">
            <w:rPr>
              <w:lang w:eastAsia="ko-KR"/>
            </w:rPr>
          </w:rPrChange>
        </w:rPr>
        <w:t>BSR</w:t>
      </w:r>
      <w:r w:rsidRPr="008E2A69">
        <w:rPr>
          <w:lang w:eastAsia="ko-KR"/>
          <w:rPrChange w:id="1802" w:author="CR#0701r1" w:date="2020-04-04T13:17:00Z">
            <w:rPr>
              <w:lang w:eastAsia="ko-KR"/>
            </w:rPr>
          </w:rPrChange>
        </w:rPr>
        <w:tab/>
        <w:t>Buffer Status Report</w:t>
      </w:r>
    </w:p>
    <w:p w:rsidR="00411627" w:rsidRPr="008E2A69" w:rsidRDefault="00411627" w:rsidP="00411627">
      <w:pPr>
        <w:pStyle w:val="EW"/>
        <w:ind w:left="2268" w:hanging="1984"/>
        <w:rPr>
          <w:lang w:eastAsia="ko-KR"/>
          <w:rPrChange w:id="1803" w:author="CR#0701r1" w:date="2020-04-04T13:17:00Z">
            <w:rPr>
              <w:lang w:eastAsia="ko-KR"/>
            </w:rPr>
          </w:rPrChange>
        </w:rPr>
      </w:pPr>
      <w:r w:rsidRPr="008E2A69">
        <w:rPr>
          <w:lang w:eastAsia="ko-KR"/>
          <w:rPrChange w:id="1804" w:author="CR#0701r1" w:date="2020-04-04T13:17:00Z">
            <w:rPr>
              <w:lang w:eastAsia="ko-KR"/>
            </w:rPr>
          </w:rPrChange>
        </w:rPr>
        <w:t>BWP</w:t>
      </w:r>
      <w:r w:rsidRPr="008E2A69">
        <w:rPr>
          <w:lang w:eastAsia="ko-KR"/>
          <w:rPrChange w:id="1805" w:author="CR#0701r1" w:date="2020-04-04T13:17:00Z">
            <w:rPr>
              <w:lang w:eastAsia="ko-KR"/>
            </w:rPr>
          </w:rPrChange>
        </w:rPr>
        <w:tab/>
        <w:t>Bandwidth Part</w:t>
      </w:r>
    </w:p>
    <w:p w:rsidR="00411627" w:rsidRPr="008E2A69" w:rsidRDefault="00411627" w:rsidP="00411627">
      <w:pPr>
        <w:pStyle w:val="EW"/>
        <w:ind w:left="2268" w:hanging="1984"/>
        <w:rPr>
          <w:lang w:eastAsia="ko-KR"/>
          <w:rPrChange w:id="1806" w:author="CR#0701r1" w:date="2020-04-04T13:17:00Z">
            <w:rPr>
              <w:lang w:eastAsia="ko-KR"/>
            </w:rPr>
          </w:rPrChange>
        </w:rPr>
      </w:pPr>
      <w:r w:rsidRPr="008E2A69">
        <w:rPr>
          <w:lang w:eastAsia="ko-KR"/>
          <w:rPrChange w:id="1807" w:author="CR#0701r1" w:date="2020-04-04T13:17:00Z">
            <w:rPr>
              <w:lang w:eastAsia="ko-KR"/>
            </w:rPr>
          </w:rPrChange>
        </w:rPr>
        <w:t>CE</w:t>
      </w:r>
      <w:r w:rsidRPr="008E2A69">
        <w:rPr>
          <w:lang w:eastAsia="ko-KR"/>
          <w:rPrChange w:id="1808" w:author="CR#0701r1" w:date="2020-04-04T13:17:00Z">
            <w:rPr>
              <w:lang w:eastAsia="ko-KR"/>
            </w:rPr>
          </w:rPrChange>
        </w:rPr>
        <w:tab/>
        <w:t>Control Element</w:t>
      </w:r>
    </w:p>
    <w:p w:rsidR="00A32248" w:rsidRPr="008E2A69" w:rsidRDefault="00A32248" w:rsidP="00A32248">
      <w:pPr>
        <w:pStyle w:val="EW"/>
        <w:ind w:left="2268" w:hanging="1984"/>
        <w:rPr>
          <w:ins w:id="1809" w:author="CR#0687r2" w:date="2020-04-03T23:47:00Z"/>
          <w:noProof/>
          <w:rPrChange w:id="1810" w:author="CR#0701r1" w:date="2020-04-04T13:17:00Z">
            <w:rPr>
              <w:ins w:id="1811" w:author="CR#0687r2" w:date="2020-04-03T23:47:00Z"/>
              <w:noProof/>
            </w:rPr>
          </w:rPrChange>
        </w:rPr>
      </w:pPr>
      <w:ins w:id="1812" w:author="CR#0687r2" w:date="2020-04-03T23:47:00Z">
        <w:r w:rsidRPr="008E2A69">
          <w:rPr>
            <w:noProof/>
            <w:rPrChange w:id="1813" w:author="CR#0701r1" w:date="2020-04-04T13:17:00Z">
              <w:rPr>
                <w:noProof/>
              </w:rPr>
            </w:rPrChange>
          </w:rPr>
          <w:t>CG</w:t>
        </w:r>
        <w:r w:rsidRPr="008E2A69">
          <w:rPr>
            <w:noProof/>
            <w:rPrChange w:id="1814" w:author="CR#0701r1" w:date="2020-04-04T13:17:00Z">
              <w:rPr>
                <w:noProof/>
              </w:rPr>
            </w:rPrChange>
          </w:rPr>
          <w:tab/>
          <w:t>Cell Group</w:t>
        </w:r>
      </w:ins>
    </w:p>
    <w:p w:rsidR="00FA61AC" w:rsidRPr="008E2A69" w:rsidRDefault="00FA61AC" w:rsidP="00FA61AC">
      <w:pPr>
        <w:pStyle w:val="EW"/>
        <w:ind w:left="2268" w:hanging="1984"/>
        <w:rPr>
          <w:ins w:id="1815" w:author="CR#0695r1" w:date="2020-04-04T02:30:00Z"/>
          <w:rFonts w:eastAsia="Malgun Gothic"/>
          <w:lang w:eastAsia="ko-KR"/>
          <w:rPrChange w:id="1816" w:author="CR#0701r1" w:date="2020-04-04T13:17:00Z">
            <w:rPr>
              <w:ins w:id="1817" w:author="CR#0695r1" w:date="2020-04-04T02:30:00Z"/>
              <w:rFonts w:eastAsia="Malgun Gothic"/>
              <w:lang w:eastAsia="ko-KR"/>
            </w:rPr>
          </w:rPrChange>
        </w:rPr>
      </w:pPr>
      <w:ins w:id="1818" w:author="CR#0695r1" w:date="2020-04-04T02:30:00Z">
        <w:r w:rsidRPr="008E2A69">
          <w:rPr>
            <w:lang w:eastAsia="ko-KR"/>
            <w:rPrChange w:id="1819" w:author="CR#0701r1" w:date="2020-04-04T13:17:00Z">
              <w:rPr>
                <w:lang w:eastAsia="ko-KR"/>
              </w:rPr>
            </w:rPrChange>
          </w:rPr>
          <w:t>CI-RNTI</w:t>
        </w:r>
        <w:r w:rsidRPr="008E2A69">
          <w:rPr>
            <w:lang w:eastAsia="ko-KR"/>
            <w:rPrChange w:id="1820" w:author="CR#0701r1" w:date="2020-04-04T13:17:00Z">
              <w:rPr>
                <w:lang w:eastAsia="ko-KR"/>
              </w:rPr>
            </w:rPrChange>
          </w:rPr>
          <w:tab/>
          <w:t>Cancellation Indication RNTI</w:t>
        </w:r>
      </w:ins>
    </w:p>
    <w:p w:rsidR="00411627" w:rsidRPr="008E2A69" w:rsidRDefault="00411627" w:rsidP="00411627">
      <w:pPr>
        <w:pStyle w:val="EW"/>
        <w:ind w:left="2268" w:hanging="1984"/>
        <w:rPr>
          <w:lang w:eastAsia="ko-KR"/>
          <w:rPrChange w:id="1821" w:author="CR#0701r1" w:date="2020-04-04T13:17:00Z">
            <w:rPr>
              <w:lang w:eastAsia="ko-KR"/>
            </w:rPr>
          </w:rPrChange>
        </w:rPr>
      </w:pPr>
      <w:r w:rsidRPr="008E2A69">
        <w:rPr>
          <w:lang w:eastAsia="ko-KR"/>
          <w:rPrChange w:id="1822" w:author="CR#0701r1" w:date="2020-04-04T13:17:00Z">
            <w:rPr>
              <w:lang w:eastAsia="ko-KR"/>
            </w:rPr>
          </w:rPrChange>
        </w:rPr>
        <w:t>CSI</w:t>
      </w:r>
      <w:r w:rsidRPr="008E2A69">
        <w:rPr>
          <w:lang w:eastAsia="ko-KR"/>
          <w:rPrChange w:id="1823" w:author="CR#0701r1" w:date="2020-04-04T13:17:00Z">
            <w:rPr>
              <w:lang w:eastAsia="ko-KR"/>
            </w:rPr>
          </w:rPrChange>
        </w:rPr>
        <w:tab/>
        <w:t>Channel State Information</w:t>
      </w:r>
    </w:p>
    <w:p w:rsidR="00411627" w:rsidRPr="008E2A69" w:rsidRDefault="00411627" w:rsidP="00411627">
      <w:pPr>
        <w:pStyle w:val="EW"/>
        <w:ind w:left="2268" w:hanging="1984"/>
        <w:rPr>
          <w:lang w:eastAsia="ko-KR"/>
          <w:rPrChange w:id="1824" w:author="CR#0701r1" w:date="2020-04-04T13:17:00Z">
            <w:rPr>
              <w:lang w:eastAsia="ko-KR"/>
            </w:rPr>
          </w:rPrChange>
        </w:rPr>
      </w:pPr>
      <w:r w:rsidRPr="008E2A69">
        <w:rPr>
          <w:lang w:eastAsia="ko-KR"/>
          <w:rPrChange w:id="1825" w:author="CR#0701r1" w:date="2020-04-04T13:17:00Z">
            <w:rPr>
              <w:lang w:eastAsia="ko-KR"/>
            </w:rPr>
          </w:rPrChange>
        </w:rPr>
        <w:t>CSI-IM</w:t>
      </w:r>
      <w:r w:rsidRPr="008E2A69">
        <w:rPr>
          <w:lang w:eastAsia="ko-KR"/>
          <w:rPrChange w:id="1826" w:author="CR#0701r1" w:date="2020-04-04T13:17:00Z">
            <w:rPr>
              <w:lang w:eastAsia="ko-KR"/>
            </w:rPr>
          </w:rPrChange>
        </w:rPr>
        <w:tab/>
        <w:t>CSI Intereference Measurement</w:t>
      </w:r>
    </w:p>
    <w:p w:rsidR="00411627" w:rsidRPr="008E2A69" w:rsidRDefault="00411627" w:rsidP="00411627">
      <w:pPr>
        <w:pStyle w:val="EW"/>
        <w:ind w:left="2268" w:hanging="1984"/>
        <w:rPr>
          <w:lang w:eastAsia="ko-KR"/>
          <w:rPrChange w:id="1827" w:author="CR#0701r1" w:date="2020-04-04T13:17:00Z">
            <w:rPr>
              <w:lang w:eastAsia="ko-KR"/>
            </w:rPr>
          </w:rPrChange>
        </w:rPr>
      </w:pPr>
      <w:r w:rsidRPr="008E2A69">
        <w:rPr>
          <w:lang w:eastAsia="ko-KR"/>
          <w:rPrChange w:id="1828" w:author="CR#0701r1" w:date="2020-04-04T13:17:00Z">
            <w:rPr>
              <w:lang w:eastAsia="ko-KR"/>
            </w:rPr>
          </w:rPrChange>
        </w:rPr>
        <w:t>CSI-RS</w:t>
      </w:r>
      <w:r w:rsidRPr="008E2A69">
        <w:rPr>
          <w:lang w:eastAsia="ko-KR"/>
          <w:rPrChange w:id="1829" w:author="CR#0701r1" w:date="2020-04-04T13:17:00Z">
            <w:rPr>
              <w:lang w:eastAsia="ko-KR"/>
            </w:rPr>
          </w:rPrChange>
        </w:rPr>
        <w:tab/>
        <w:t>CSI Reference Signal</w:t>
      </w:r>
    </w:p>
    <w:p w:rsidR="00411627" w:rsidRPr="008E2A69" w:rsidRDefault="00411627" w:rsidP="00411627">
      <w:pPr>
        <w:pStyle w:val="EW"/>
        <w:ind w:left="2268" w:hanging="1984"/>
        <w:rPr>
          <w:lang w:eastAsia="ko-KR"/>
          <w:rPrChange w:id="1830" w:author="CR#0701r1" w:date="2020-04-04T13:17:00Z">
            <w:rPr>
              <w:lang w:eastAsia="ko-KR"/>
            </w:rPr>
          </w:rPrChange>
        </w:rPr>
      </w:pPr>
      <w:r w:rsidRPr="008E2A69">
        <w:rPr>
          <w:lang w:eastAsia="ko-KR"/>
          <w:rPrChange w:id="1831" w:author="CR#0701r1" w:date="2020-04-04T13:17:00Z">
            <w:rPr>
              <w:lang w:eastAsia="ko-KR"/>
            </w:rPr>
          </w:rPrChange>
        </w:rPr>
        <w:t>CS-RNTI</w:t>
      </w:r>
      <w:r w:rsidRPr="008E2A69">
        <w:rPr>
          <w:lang w:eastAsia="ko-KR"/>
          <w:rPrChange w:id="1832" w:author="CR#0701r1" w:date="2020-04-04T13:17:00Z">
            <w:rPr>
              <w:lang w:eastAsia="ko-KR"/>
            </w:rPr>
          </w:rPrChange>
        </w:rPr>
        <w:tab/>
        <w:t>Configured Scheduling RNTI</w:t>
      </w:r>
    </w:p>
    <w:p w:rsidR="00A32248" w:rsidRPr="008E2A69" w:rsidRDefault="00A32248" w:rsidP="00A32248">
      <w:pPr>
        <w:pStyle w:val="EW"/>
        <w:ind w:left="2268" w:hanging="1984"/>
        <w:rPr>
          <w:ins w:id="1833" w:author="CR#0687r2" w:date="2020-04-03T23:47:00Z"/>
          <w:lang w:eastAsia="ko-KR"/>
          <w:rPrChange w:id="1834" w:author="CR#0701r1" w:date="2020-04-04T13:17:00Z">
            <w:rPr>
              <w:ins w:id="1835" w:author="CR#0687r2" w:date="2020-04-03T23:47:00Z"/>
              <w:lang w:eastAsia="ko-KR"/>
            </w:rPr>
          </w:rPrChange>
        </w:rPr>
      </w:pPr>
      <w:ins w:id="1836" w:author="CR#0687r2" w:date="2020-04-03T23:47:00Z">
        <w:r w:rsidRPr="008E2A69">
          <w:rPr>
            <w:lang w:eastAsia="zh-CN"/>
            <w:rPrChange w:id="1837" w:author="CR#0701r1" w:date="2020-04-04T13:17:00Z">
              <w:rPr>
                <w:lang w:eastAsia="zh-CN"/>
              </w:rPr>
            </w:rPrChange>
          </w:rPr>
          <w:t>DAPS</w:t>
        </w:r>
        <w:r w:rsidRPr="008E2A69">
          <w:rPr>
            <w:lang w:eastAsia="zh-CN"/>
            <w:rPrChange w:id="1838" w:author="CR#0701r1" w:date="2020-04-04T13:17:00Z">
              <w:rPr>
                <w:lang w:eastAsia="zh-CN"/>
              </w:rPr>
            </w:rPrChange>
          </w:rPr>
          <w:tab/>
          <w:t>Dual Active Protocol Stack</w:t>
        </w:r>
      </w:ins>
    </w:p>
    <w:p w:rsidR="00E82967" w:rsidRPr="008E2A69" w:rsidRDefault="00E82967" w:rsidP="00E82967">
      <w:pPr>
        <w:pStyle w:val="EW"/>
        <w:ind w:left="2268" w:hanging="1984"/>
        <w:rPr>
          <w:ins w:id="1839" w:author="CR#0699r2" w:date="2020-04-04T10:56:00Z"/>
          <w:lang w:eastAsia="ko-KR"/>
          <w:rPrChange w:id="1840" w:author="CR#0701r1" w:date="2020-04-04T13:17:00Z">
            <w:rPr>
              <w:ins w:id="1841" w:author="CR#0699r2" w:date="2020-04-04T10:56:00Z"/>
              <w:lang w:eastAsia="ko-KR"/>
            </w:rPr>
          </w:rPrChange>
        </w:rPr>
      </w:pPr>
      <w:ins w:id="1842" w:author="CR#0699r2" w:date="2020-04-04T10:56:00Z">
        <w:r w:rsidRPr="008E2A69">
          <w:rPr>
            <w:lang w:eastAsia="ko-KR"/>
            <w:rPrChange w:id="1843" w:author="CR#0701r1" w:date="2020-04-04T13:17:00Z">
              <w:rPr>
                <w:lang w:eastAsia="ko-KR"/>
              </w:rPr>
            </w:rPrChange>
          </w:rPr>
          <w:t>DCP</w:t>
        </w:r>
        <w:r w:rsidRPr="008E2A69">
          <w:rPr>
            <w:lang w:eastAsia="ko-KR"/>
            <w:rPrChange w:id="1844" w:author="CR#0701r1" w:date="2020-04-04T13:17:00Z">
              <w:rPr>
                <w:lang w:eastAsia="ko-KR"/>
              </w:rPr>
            </w:rPrChange>
          </w:rPr>
          <w:tab/>
          <w:t>DCI with CRC scrambled by PS-RNTI</w:t>
        </w:r>
      </w:ins>
    </w:p>
    <w:p w:rsidR="00F00E2A" w:rsidRPr="008E2A69" w:rsidRDefault="00F00E2A" w:rsidP="00F00E2A">
      <w:pPr>
        <w:pStyle w:val="EW"/>
        <w:ind w:left="2268" w:hanging="1984"/>
        <w:rPr>
          <w:ins w:id="1845" w:author="CR#0704r1" w:date="2020-04-04T12:57:00Z"/>
          <w:lang w:eastAsia="ko-KR"/>
          <w:rPrChange w:id="1846" w:author="CR#0701r1" w:date="2020-04-04T13:17:00Z">
            <w:rPr>
              <w:ins w:id="1847" w:author="CR#0704r1" w:date="2020-04-04T12:57:00Z"/>
              <w:lang w:eastAsia="ko-KR"/>
            </w:rPr>
          </w:rPrChange>
        </w:rPr>
      </w:pPr>
      <w:ins w:id="1848" w:author="CR#0704r1" w:date="2020-04-04T12:57:00Z">
        <w:r w:rsidRPr="008E2A69">
          <w:rPr>
            <w:lang w:eastAsia="ko-KR"/>
            <w:rPrChange w:id="1849" w:author="CR#0701r1" w:date="2020-04-04T13:17:00Z">
              <w:rPr>
                <w:lang w:eastAsia="ko-KR"/>
              </w:rPr>
            </w:rPrChange>
          </w:rPr>
          <w:t>DL-PRS</w:t>
        </w:r>
        <w:r w:rsidRPr="008E2A69">
          <w:rPr>
            <w:lang w:eastAsia="ko-KR"/>
            <w:rPrChange w:id="1850" w:author="CR#0701r1" w:date="2020-04-04T13:17:00Z">
              <w:rPr>
                <w:lang w:eastAsia="ko-KR"/>
              </w:rPr>
            </w:rPrChange>
          </w:rPr>
          <w:tab/>
          <w:t>DownLink-Positioning Reference Signal</w:t>
        </w:r>
        <w:r w:rsidRPr="008E2A69">
          <w:rPr>
            <w:lang w:eastAsia="ko-KR"/>
            <w:rPrChange w:id="1851" w:author="CR#0701r1" w:date="2020-04-04T13:17:00Z">
              <w:rPr>
                <w:lang w:eastAsia="ko-KR"/>
              </w:rPr>
            </w:rPrChange>
          </w:rPr>
          <w:t xml:space="preserve"> </w:t>
        </w:r>
      </w:ins>
    </w:p>
    <w:p w:rsidR="0047246C" w:rsidRPr="008E2A69" w:rsidRDefault="0047246C" w:rsidP="00F00E2A">
      <w:pPr>
        <w:pStyle w:val="EW"/>
        <w:ind w:left="2268" w:hanging="1984"/>
        <w:rPr>
          <w:ins w:id="1852" w:author="CR#0677r6" w:date="2020-04-03T22:56:00Z"/>
          <w:lang w:eastAsia="ko-KR"/>
          <w:rPrChange w:id="1853" w:author="CR#0701r1" w:date="2020-04-04T13:17:00Z">
            <w:rPr>
              <w:ins w:id="1854" w:author="CR#0677r6" w:date="2020-04-03T22:56:00Z"/>
              <w:lang w:eastAsia="ko-KR"/>
            </w:rPr>
          </w:rPrChange>
        </w:rPr>
      </w:pPr>
      <w:ins w:id="1855" w:author="CR#0677r6" w:date="2020-04-03T22:56:00Z">
        <w:r w:rsidRPr="008E2A69">
          <w:rPr>
            <w:lang w:eastAsia="ko-KR"/>
            <w:rPrChange w:id="1856" w:author="CR#0701r1" w:date="2020-04-04T13:17:00Z">
              <w:rPr>
                <w:lang w:eastAsia="ko-KR"/>
              </w:rPr>
            </w:rPrChange>
          </w:rPr>
          <w:t>IAB</w:t>
        </w:r>
        <w:r w:rsidRPr="008E2A69">
          <w:rPr>
            <w:lang w:eastAsia="ko-KR"/>
            <w:rPrChange w:id="1857" w:author="CR#0701r1" w:date="2020-04-04T13:17:00Z">
              <w:rPr>
                <w:lang w:eastAsia="ko-KR"/>
              </w:rPr>
            </w:rPrChange>
          </w:rPr>
          <w:tab/>
          <w:t>Integrated Access and Backhaul</w:t>
        </w:r>
      </w:ins>
    </w:p>
    <w:p w:rsidR="00411627" w:rsidRPr="008E2A69" w:rsidRDefault="00411627" w:rsidP="0047246C">
      <w:pPr>
        <w:pStyle w:val="EW"/>
        <w:ind w:left="2268" w:hanging="1984"/>
        <w:rPr>
          <w:lang w:eastAsia="ko-KR"/>
          <w:rPrChange w:id="1858" w:author="CR#0701r1" w:date="2020-04-04T13:17:00Z">
            <w:rPr>
              <w:lang w:eastAsia="ko-KR"/>
            </w:rPr>
          </w:rPrChange>
        </w:rPr>
      </w:pPr>
      <w:r w:rsidRPr="008E2A69">
        <w:rPr>
          <w:lang w:eastAsia="ko-KR"/>
          <w:rPrChange w:id="1859" w:author="CR#0701r1" w:date="2020-04-04T13:17:00Z">
            <w:rPr>
              <w:lang w:eastAsia="ko-KR"/>
            </w:rPr>
          </w:rPrChange>
        </w:rPr>
        <w:t>INT-RNTI</w:t>
      </w:r>
      <w:r w:rsidRPr="008E2A69">
        <w:rPr>
          <w:lang w:eastAsia="ko-KR"/>
          <w:rPrChange w:id="1860" w:author="CR#0701r1" w:date="2020-04-04T13:17:00Z">
            <w:rPr>
              <w:lang w:eastAsia="ko-KR"/>
            </w:rPr>
          </w:rPrChange>
        </w:rPr>
        <w:tab/>
        <w:t>Interruption RNTI</w:t>
      </w:r>
    </w:p>
    <w:p w:rsidR="00FA61AC" w:rsidRPr="008E2A69" w:rsidRDefault="00FA61AC" w:rsidP="00FA61AC">
      <w:pPr>
        <w:pStyle w:val="EW"/>
        <w:ind w:left="2268" w:hanging="1984"/>
        <w:rPr>
          <w:ins w:id="1861" w:author="CR#0694r1" w:date="2020-04-04T01:50:00Z"/>
          <w:lang w:eastAsia="ko-KR"/>
          <w:rPrChange w:id="1862" w:author="CR#0701r1" w:date="2020-04-04T13:17:00Z">
            <w:rPr>
              <w:ins w:id="1863" w:author="CR#0694r1" w:date="2020-04-04T01:50:00Z"/>
              <w:lang w:eastAsia="ko-KR"/>
            </w:rPr>
          </w:rPrChange>
        </w:rPr>
      </w:pPr>
      <w:ins w:id="1864" w:author="CR#0694r1" w:date="2020-04-04T01:50:00Z">
        <w:r w:rsidRPr="008E2A69">
          <w:rPr>
            <w:lang w:eastAsia="ko-KR"/>
            <w:rPrChange w:id="1865" w:author="CR#0701r1" w:date="2020-04-04T13:17:00Z">
              <w:rPr>
                <w:lang w:eastAsia="ko-KR"/>
              </w:rPr>
            </w:rPrChange>
          </w:rPr>
          <w:t>LBT</w:t>
        </w:r>
        <w:r w:rsidRPr="008E2A69">
          <w:rPr>
            <w:lang w:eastAsia="ko-KR"/>
            <w:rPrChange w:id="1866" w:author="CR#0701r1" w:date="2020-04-04T13:17:00Z">
              <w:rPr>
                <w:lang w:eastAsia="ko-KR"/>
              </w:rPr>
            </w:rPrChange>
          </w:rPr>
          <w:tab/>
          <w:t>Listen Before Talk</w:t>
        </w:r>
      </w:ins>
    </w:p>
    <w:p w:rsidR="008A08A5" w:rsidRPr="008E2A69" w:rsidRDefault="00411627" w:rsidP="008A08A5">
      <w:pPr>
        <w:pStyle w:val="EW"/>
        <w:ind w:left="2268" w:hanging="1984"/>
        <w:rPr>
          <w:lang w:eastAsia="ko-KR"/>
          <w:rPrChange w:id="1867" w:author="CR#0701r1" w:date="2020-04-04T13:17:00Z">
            <w:rPr>
              <w:lang w:eastAsia="ko-KR"/>
            </w:rPr>
          </w:rPrChange>
        </w:rPr>
      </w:pPr>
      <w:r w:rsidRPr="008E2A69">
        <w:rPr>
          <w:lang w:eastAsia="ko-KR"/>
          <w:rPrChange w:id="1868" w:author="CR#0701r1" w:date="2020-04-04T13:17:00Z">
            <w:rPr>
              <w:lang w:eastAsia="ko-KR"/>
            </w:rPr>
          </w:rPrChange>
        </w:rPr>
        <w:t>LCG</w:t>
      </w:r>
      <w:r w:rsidRPr="008E2A69">
        <w:rPr>
          <w:lang w:eastAsia="ko-KR"/>
          <w:rPrChange w:id="1869" w:author="CR#0701r1" w:date="2020-04-04T13:17:00Z">
            <w:rPr>
              <w:lang w:eastAsia="ko-KR"/>
            </w:rPr>
          </w:rPrChange>
        </w:rPr>
        <w:tab/>
        <w:t>Logical Channel Group</w:t>
      </w:r>
    </w:p>
    <w:p w:rsidR="00411627" w:rsidRPr="008E2A69" w:rsidRDefault="008A08A5" w:rsidP="008A08A5">
      <w:pPr>
        <w:pStyle w:val="EW"/>
        <w:ind w:left="2268" w:hanging="1984"/>
        <w:rPr>
          <w:lang w:eastAsia="ko-KR"/>
          <w:rPrChange w:id="1870" w:author="CR#0701r1" w:date="2020-04-04T13:17:00Z">
            <w:rPr>
              <w:lang w:eastAsia="ko-KR"/>
            </w:rPr>
          </w:rPrChange>
        </w:rPr>
      </w:pPr>
      <w:r w:rsidRPr="008E2A69">
        <w:rPr>
          <w:lang w:eastAsia="ko-KR"/>
          <w:rPrChange w:id="1871" w:author="CR#0701r1" w:date="2020-04-04T13:17:00Z">
            <w:rPr>
              <w:lang w:eastAsia="ko-KR"/>
            </w:rPr>
          </w:rPrChange>
        </w:rPr>
        <w:t>LCP</w:t>
      </w:r>
      <w:r w:rsidRPr="008E2A69">
        <w:rPr>
          <w:lang w:eastAsia="ko-KR"/>
          <w:rPrChange w:id="1872" w:author="CR#0701r1" w:date="2020-04-04T13:17:00Z">
            <w:rPr>
              <w:lang w:eastAsia="ko-KR"/>
            </w:rPr>
          </w:rPrChange>
        </w:rPr>
        <w:tab/>
        <w:t>Logical Channel Prioritization</w:t>
      </w:r>
    </w:p>
    <w:p w:rsidR="00411627" w:rsidRPr="008E2A69" w:rsidRDefault="00411627" w:rsidP="00411627">
      <w:pPr>
        <w:pStyle w:val="EW"/>
        <w:ind w:left="2268" w:hanging="1984"/>
        <w:rPr>
          <w:lang w:eastAsia="ko-KR"/>
          <w:rPrChange w:id="1873" w:author="CR#0701r1" w:date="2020-04-04T13:17:00Z">
            <w:rPr>
              <w:lang w:eastAsia="ko-KR"/>
            </w:rPr>
          </w:rPrChange>
        </w:rPr>
      </w:pPr>
      <w:r w:rsidRPr="008E2A69">
        <w:rPr>
          <w:lang w:eastAsia="ko-KR"/>
          <w:rPrChange w:id="1874" w:author="CR#0701r1" w:date="2020-04-04T13:17:00Z">
            <w:rPr>
              <w:lang w:eastAsia="ko-KR"/>
            </w:rPr>
          </w:rPrChange>
        </w:rPr>
        <w:t>MCG</w:t>
      </w:r>
      <w:r w:rsidRPr="008E2A69">
        <w:rPr>
          <w:lang w:eastAsia="ko-KR"/>
          <w:rPrChange w:id="1875" w:author="CR#0701r1" w:date="2020-04-04T13:17:00Z">
            <w:rPr>
              <w:lang w:eastAsia="ko-KR"/>
            </w:rPr>
          </w:rPrChange>
        </w:rPr>
        <w:tab/>
        <w:t>Master Cell Group</w:t>
      </w:r>
    </w:p>
    <w:p w:rsidR="00411627" w:rsidRPr="008E2A69" w:rsidRDefault="00411627" w:rsidP="00411627">
      <w:pPr>
        <w:pStyle w:val="EW"/>
        <w:ind w:left="2268" w:hanging="1984"/>
        <w:rPr>
          <w:lang w:eastAsia="ko-KR"/>
          <w:rPrChange w:id="1876" w:author="CR#0701r1" w:date="2020-04-04T13:17:00Z">
            <w:rPr>
              <w:lang w:eastAsia="ko-KR"/>
            </w:rPr>
          </w:rPrChange>
        </w:rPr>
      </w:pPr>
      <w:r w:rsidRPr="008E2A69">
        <w:rPr>
          <w:lang w:eastAsia="ko-KR"/>
          <w:rPrChange w:id="1877" w:author="CR#0701r1" w:date="2020-04-04T13:17:00Z">
            <w:rPr>
              <w:lang w:eastAsia="ko-KR"/>
            </w:rPr>
          </w:rPrChange>
        </w:rPr>
        <w:t>NUL</w:t>
      </w:r>
      <w:r w:rsidRPr="008E2A69">
        <w:rPr>
          <w:lang w:eastAsia="ko-KR"/>
          <w:rPrChange w:id="1878" w:author="CR#0701r1" w:date="2020-04-04T13:17:00Z">
            <w:rPr>
              <w:lang w:eastAsia="ko-KR"/>
            </w:rPr>
          </w:rPrChange>
        </w:rPr>
        <w:tab/>
        <w:t>Normal Uplink</w:t>
      </w:r>
    </w:p>
    <w:p w:rsidR="00411627" w:rsidRPr="008E2A69" w:rsidRDefault="00411627" w:rsidP="00411627">
      <w:pPr>
        <w:pStyle w:val="EW"/>
        <w:ind w:left="2268" w:hanging="1984"/>
        <w:rPr>
          <w:lang w:eastAsia="ko-KR"/>
          <w:rPrChange w:id="1879" w:author="CR#0701r1" w:date="2020-04-04T13:17:00Z">
            <w:rPr>
              <w:lang w:eastAsia="ko-KR"/>
            </w:rPr>
          </w:rPrChange>
        </w:rPr>
      </w:pPr>
      <w:r w:rsidRPr="008E2A69">
        <w:rPr>
          <w:lang w:eastAsia="ko-KR"/>
          <w:rPrChange w:id="1880" w:author="CR#0701r1" w:date="2020-04-04T13:17:00Z">
            <w:rPr>
              <w:lang w:eastAsia="ko-KR"/>
            </w:rPr>
          </w:rPrChange>
        </w:rPr>
        <w:t>NZP CSI-RS</w:t>
      </w:r>
      <w:r w:rsidRPr="008E2A69">
        <w:rPr>
          <w:lang w:eastAsia="ko-KR"/>
          <w:rPrChange w:id="1881" w:author="CR#0701r1" w:date="2020-04-04T13:17:00Z">
            <w:rPr>
              <w:lang w:eastAsia="ko-KR"/>
            </w:rPr>
          </w:rPrChange>
        </w:rPr>
        <w:tab/>
        <w:t>Non-Zero Power CSI-RS</w:t>
      </w:r>
    </w:p>
    <w:p w:rsidR="00E82967" w:rsidRPr="008E2A69" w:rsidRDefault="00E82967" w:rsidP="00E82967">
      <w:pPr>
        <w:pStyle w:val="EW"/>
        <w:ind w:left="2268" w:hanging="1984"/>
        <w:rPr>
          <w:ins w:id="1882" w:author="CR#0701r1" w:date="2020-04-04T11:16:00Z"/>
          <w:rFonts w:eastAsia="Malgun Gothic"/>
          <w:lang w:eastAsia="ko-KR"/>
          <w:rPrChange w:id="1883" w:author="CR#0701r1" w:date="2020-04-04T13:17:00Z">
            <w:rPr>
              <w:ins w:id="1884" w:author="CR#0701r1" w:date="2020-04-04T11:16:00Z"/>
              <w:rFonts w:eastAsia="Malgun Gothic"/>
              <w:lang w:eastAsia="ko-KR"/>
            </w:rPr>
          </w:rPrChange>
        </w:rPr>
      </w:pPr>
      <w:ins w:id="1885" w:author="CR#0701r1" w:date="2020-04-04T11:16:00Z">
        <w:r w:rsidRPr="008E2A69">
          <w:rPr>
            <w:rFonts w:eastAsia="Malgun Gothic" w:hint="eastAsia"/>
            <w:lang w:eastAsia="ko-KR"/>
            <w:rPrChange w:id="1886" w:author="CR#0701r1" w:date="2020-04-04T13:17:00Z">
              <w:rPr>
                <w:rFonts w:eastAsia="Malgun Gothic" w:hint="eastAsia"/>
                <w:lang w:eastAsia="ko-KR"/>
              </w:rPr>
            </w:rPrChange>
          </w:rPr>
          <w:t>PDB</w:t>
        </w:r>
        <w:r w:rsidRPr="008E2A69">
          <w:rPr>
            <w:rFonts w:eastAsia="Malgun Gothic" w:hint="eastAsia"/>
            <w:lang w:eastAsia="ko-KR"/>
            <w:rPrChange w:id="1887" w:author="CR#0701r1" w:date="2020-04-04T13:17:00Z">
              <w:rPr>
                <w:rFonts w:eastAsia="Malgun Gothic" w:hint="eastAsia"/>
                <w:lang w:eastAsia="ko-KR"/>
              </w:rPr>
            </w:rPrChange>
          </w:rPr>
          <w:tab/>
          <w:t>Packet Delay Budget</w:t>
        </w:r>
      </w:ins>
    </w:p>
    <w:p w:rsidR="00411627" w:rsidRPr="008E2A69" w:rsidRDefault="00411627" w:rsidP="00411627">
      <w:pPr>
        <w:pStyle w:val="EW"/>
        <w:ind w:left="2268" w:hanging="1984"/>
        <w:rPr>
          <w:lang w:eastAsia="ko-KR"/>
          <w:rPrChange w:id="1888" w:author="CR#0701r1" w:date="2020-04-04T13:17:00Z">
            <w:rPr>
              <w:lang w:eastAsia="ko-KR"/>
            </w:rPr>
          </w:rPrChange>
        </w:rPr>
      </w:pPr>
      <w:r w:rsidRPr="008E2A69">
        <w:rPr>
          <w:lang w:eastAsia="ko-KR"/>
          <w:rPrChange w:id="1889" w:author="CR#0701r1" w:date="2020-04-04T13:17:00Z">
            <w:rPr>
              <w:lang w:eastAsia="ko-KR"/>
            </w:rPr>
          </w:rPrChange>
        </w:rPr>
        <w:t>PHR</w:t>
      </w:r>
      <w:r w:rsidRPr="008E2A69">
        <w:rPr>
          <w:lang w:eastAsia="ko-KR"/>
          <w:rPrChange w:id="1890" w:author="CR#0701r1" w:date="2020-04-04T13:17:00Z">
            <w:rPr>
              <w:lang w:eastAsia="ko-KR"/>
            </w:rPr>
          </w:rPrChange>
        </w:rPr>
        <w:tab/>
        <w:t>Power Headroom Report</w:t>
      </w:r>
    </w:p>
    <w:p w:rsidR="00E82967" w:rsidRPr="008E2A69" w:rsidRDefault="00E82967" w:rsidP="00E82967">
      <w:pPr>
        <w:pStyle w:val="EW"/>
        <w:ind w:left="2268" w:hanging="1984"/>
        <w:rPr>
          <w:ins w:id="1891" w:author="CR#0699r2" w:date="2020-04-04T10:56:00Z"/>
          <w:lang w:eastAsia="ko-KR"/>
          <w:rPrChange w:id="1892" w:author="CR#0701r1" w:date="2020-04-04T13:17:00Z">
            <w:rPr>
              <w:ins w:id="1893" w:author="CR#0699r2" w:date="2020-04-04T10:56:00Z"/>
              <w:lang w:eastAsia="ko-KR"/>
            </w:rPr>
          </w:rPrChange>
        </w:rPr>
      </w:pPr>
      <w:ins w:id="1894" w:author="CR#0699r2" w:date="2020-04-04T10:56:00Z">
        <w:r w:rsidRPr="008E2A69">
          <w:rPr>
            <w:rPrChange w:id="1895" w:author="CR#0701r1" w:date="2020-04-04T13:17:00Z">
              <w:rPr/>
            </w:rPrChange>
          </w:rPr>
          <w:t>PS-RNTI</w:t>
        </w:r>
        <w:r w:rsidRPr="008E2A69">
          <w:rPr>
            <w:rPrChange w:id="1896" w:author="CR#0701r1" w:date="2020-04-04T13:17:00Z">
              <w:rPr/>
            </w:rPrChange>
          </w:rPr>
          <w:tab/>
          <w:t>Power Saving RNTI</w:t>
        </w:r>
      </w:ins>
    </w:p>
    <w:p w:rsidR="00411627" w:rsidRPr="008E2A69" w:rsidRDefault="00411627" w:rsidP="00411627">
      <w:pPr>
        <w:pStyle w:val="EW"/>
        <w:ind w:left="2268" w:hanging="1984"/>
        <w:rPr>
          <w:lang w:eastAsia="ko-KR"/>
          <w:rPrChange w:id="1897" w:author="CR#0701r1" w:date="2020-04-04T13:17:00Z">
            <w:rPr>
              <w:lang w:eastAsia="ko-KR"/>
            </w:rPr>
          </w:rPrChange>
        </w:rPr>
      </w:pPr>
      <w:r w:rsidRPr="008E2A69">
        <w:rPr>
          <w:lang w:eastAsia="ko-KR"/>
          <w:rPrChange w:id="1898" w:author="CR#0701r1" w:date="2020-04-04T13:17:00Z">
            <w:rPr>
              <w:lang w:eastAsia="ko-KR"/>
            </w:rPr>
          </w:rPrChange>
        </w:rPr>
        <w:t>PTAG</w:t>
      </w:r>
      <w:r w:rsidRPr="008E2A69">
        <w:rPr>
          <w:lang w:eastAsia="ko-KR"/>
          <w:rPrChange w:id="1899" w:author="CR#0701r1" w:date="2020-04-04T13:17:00Z">
            <w:rPr>
              <w:lang w:eastAsia="ko-KR"/>
            </w:rPr>
          </w:rPrChange>
        </w:rPr>
        <w:tab/>
        <w:t>Primary Timing Advance Group</w:t>
      </w:r>
    </w:p>
    <w:p w:rsidR="00411627" w:rsidRPr="008E2A69" w:rsidRDefault="00411627" w:rsidP="00411627">
      <w:pPr>
        <w:pStyle w:val="EW"/>
        <w:ind w:left="2268" w:hanging="1984"/>
        <w:rPr>
          <w:lang w:eastAsia="ko-KR"/>
          <w:rPrChange w:id="1900" w:author="CR#0701r1" w:date="2020-04-04T13:17:00Z">
            <w:rPr>
              <w:lang w:eastAsia="ko-KR"/>
            </w:rPr>
          </w:rPrChange>
        </w:rPr>
      </w:pPr>
      <w:r w:rsidRPr="008E2A69">
        <w:rPr>
          <w:lang w:eastAsia="ko-KR"/>
          <w:rPrChange w:id="1901" w:author="CR#0701r1" w:date="2020-04-04T13:17:00Z">
            <w:rPr>
              <w:lang w:eastAsia="ko-KR"/>
            </w:rPr>
          </w:rPrChange>
        </w:rPr>
        <w:t>QCL</w:t>
      </w:r>
      <w:r w:rsidRPr="008E2A69">
        <w:rPr>
          <w:lang w:eastAsia="ko-KR"/>
          <w:rPrChange w:id="1902" w:author="CR#0701r1" w:date="2020-04-04T13:17:00Z">
            <w:rPr>
              <w:lang w:eastAsia="ko-KR"/>
            </w:rPr>
          </w:rPrChange>
        </w:rPr>
        <w:tab/>
        <w:t>Quasi</w:t>
      </w:r>
      <w:r w:rsidR="00FC4221" w:rsidRPr="008E2A69">
        <w:rPr>
          <w:lang w:eastAsia="ko-KR"/>
          <w:rPrChange w:id="1903" w:author="CR#0701r1" w:date="2020-04-04T13:17:00Z">
            <w:rPr>
              <w:lang w:eastAsia="ko-KR"/>
            </w:rPr>
          </w:rPrChange>
        </w:rPr>
        <w:t>-</w:t>
      </w:r>
      <w:r w:rsidRPr="008E2A69">
        <w:rPr>
          <w:lang w:eastAsia="ko-KR"/>
          <w:rPrChange w:id="1904" w:author="CR#0701r1" w:date="2020-04-04T13:17:00Z">
            <w:rPr>
              <w:lang w:eastAsia="ko-KR"/>
            </w:rPr>
          </w:rPrChange>
        </w:rPr>
        <w:t>colocation</w:t>
      </w:r>
    </w:p>
    <w:p w:rsidR="00411627" w:rsidRPr="008E2A69" w:rsidRDefault="00411627" w:rsidP="00411627">
      <w:pPr>
        <w:pStyle w:val="EW"/>
        <w:ind w:left="2268" w:hanging="1984"/>
        <w:rPr>
          <w:lang w:eastAsia="ko-KR"/>
          <w:rPrChange w:id="1905" w:author="CR#0701r1" w:date="2020-04-04T13:17:00Z">
            <w:rPr>
              <w:lang w:eastAsia="ko-KR"/>
            </w:rPr>
          </w:rPrChange>
        </w:rPr>
      </w:pPr>
      <w:r w:rsidRPr="008E2A69">
        <w:rPr>
          <w:lang w:eastAsia="ko-KR"/>
          <w:rPrChange w:id="1906" w:author="CR#0701r1" w:date="2020-04-04T13:17:00Z">
            <w:rPr>
              <w:lang w:eastAsia="ko-KR"/>
            </w:rPr>
          </w:rPrChange>
        </w:rPr>
        <w:t>RS</w:t>
      </w:r>
      <w:r w:rsidRPr="008E2A69">
        <w:rPr>
          <w:lang w:eastAsia="ko-KR"/>
          <w:rPrChange w:id="1907" w:author="CR#0701r1" w:date="2020-04-04T13:17:00Z">
            <w:rPr>
              <w:lang w:eastAsia="ko-KR"/>
            </w:rPr>
          </w:rPrChange>
        </w:rPr>
        <w:tab/>
        <w:t>Reference Signal</w:t>
      </w:r>
    </w:p>
    <w:p w:rsidR="00411627" w:rsidRPr="008E2A69" w:rsidRDefault="00411627" w:rsidP="00411627">
      <w:pPr>
        <w:pStyle w:val="EW"/>
        <w:ind w:left="2268" w:hanging="1984"/>
        <w:rPr>
          <w:lang w:eastAsia="ko-KR"/>
          <w:rPrChange w:id="1908" w:author="CR#0701r1" w:date="2020-04-04T13:17:00Z">
            <w:rPr>
              <w:lang w:eastAsia="ko-KR"/>
            </w:rPr>
          </w:rPrChange>
        </w:rPr>
      </w:pPr>
      <w:r w:rsidRPr="008E2A69">
        <w:rPr>
          <w:lang w:eastAsia="ko-KR"/>
          <w:rPrChange w:id="1909" w:author="CR#0701r1" w:date="2020-04-04T13:17:00Z">
            <w:rPr>
              <w:lang w:eastAsia="ko-KR"/>
            </w:rPr>
          </w:rPrChange>
        </w:rPr>
        <w:t>SCG</w:t>
      </w:r>
      <w:r w:rsidRPr="008E2A69">
        <w:rPr>
          <w:lang w:eastAsia="ko-KR"/>
          <w:rPrChange w:id="1910" w:author="CR#0701r1" w:date="2020-04-04T13:17:00Z">
            <w:rPr>
              <w:lang w:eastAsia="ko-KR"/>
            </w:rPr>
          </w:rPrChange>
        </w:rPr>
        <w:tab/>
        <w:t>Secondary Cell Group</w:t>
      </w:r>
    </w:p>
    <w:p w:rsidR="00411627" w:rsidRPr="008E2A69" w:rsidRDefault="00411627" w:rsidP="00411627">
      <w:pPr>
        <w:pStyle w:val="EW"/>
        <w:ind w:left="2268" w:hanging="1984"/>
        <w:rPr>
          <w:lang w:eastAsia="ko-KR"/>
          <w:rPrChange w:id="1911" w:author="CR#0701r1" w:date="2020-04-04T13:17:00Z">
            <w:rPr>
              <w:lang w:eastAsia="ko-KR"/>
            </w:rPr>
          </w:rPrChange>
        </w:rPr>
      </w:pPr>
      <w:r w:rsidRPr="008E2A69">
        <w:rPr>
          <w:lang w:eastAsia="ko-KR"/>
          <w:rPrChange w:id="1912" w:author="CR#0701r1" w:date="2020-04-04T13:17:00Z">
            <w:rPr>
              <w:lang w:eastAsia="ko-KR"/>
            </w:rPr>
          </w:rPrChange>
        </w:rPr>
        <w:t>SFI-RNTI</w:t>
      </w:r>
      <w:r w:rsidRPr="008E2A69">
        <w:rPr>
          <w:lang w:eastAsia="ko-KR"/>
          <w:rPrChange w:id="1913" w:author="CR#0701r1" w:date="2020-04-04T13:17:00Z">
            <w:rPr>
              <w:lang w:eastAsia="ko-KR"/>
            </w:rPr>
          </w:rPrChange>
        </w:rPr>
        <w:tab/>
        <w:t>Slot Format Indication RNTI</w:t>
      </w:r>
    </w:p>
    <w:p w:rsidR="00411627" w:rsidRPr="008E2A69" w:rsidRDefault="00411627" w:rsidP="00411627">
      <w:pPr>
        <w:pStyle w:val="EW"/>
        <w:ind w:left="2268" w:hanging="1984"/>
        <w:rPr>
          <w:lang w:eastAsia="ko-KR"/>
          <w:rPrChange w:id="1914" w:author="CR#0701r1" w:date="2020-04-04T13:17:00Z">
            <w:rPr>
              <w:lang w:eastAsia="ko-KR"/>
            </w:rPr>
          </w:rPrChange>
        </w:rPr>
      </w:pPr>
      <w:r w:rsidRPr="008E2A69">
        <w:rPr>
          <w:lang w:eastAsia="ko-KR"/>
          <w:rPrChange w:id="1915" w:author="CR#0701r1" w:date="2020-04-04T13:17:00Z">
            <w:rPr>
              <w:lang w:eastAsia="ko-KR"/>
            </w:rPr>
          </w:rPrChange>
        </w:rPr>
        <w:t>SI</w:t>
      </w:r>
      <w:r w:rsidRPr="008E2A69">
        <w:rPr>
          <w:lang w:eastAsia="ko-KR"/>
          <w:rPrChange w:id="1916" w:author="CR#0701r1" w:date="2020-04-04T13:17:00Z">
            <w:rPr>
              <w:lang w:eastAsia="ko-KR"/>
            </w:rPr>
          </w:rPrChange>
        </w:rPr>
        <w:tab/>
        <w:t>System Information</w:t>
      </w:r>
    </w:p>
    <w:p w:rsidR="00E82967" w:rsidRPr="008E2A69" w:rsidRDefault="00E82967" w:rsidP="00E82967">
      <w:pPr>
        <w:pStyle w:val="EW"/>
        <w:ind w:left="2268" w:hanging="1984"/>
        <w:rPr>
          <w:ins w:id="1917" w:author="CR#0701r1" w:date="2020-04-04T11:16:00Z"/>
          <w:noProof/>
          <w:rPrChange w:id="1918" w:author="CR#0701r1" w:date="2020-04-04T13:17:00Z">
            <w:rPr>
              <w:ins w:id="1919" w:author="CR#0701r1" w:date="2020-04-04T11:16:00Z"/>
              <w:noProof/>
            </w:rPr>
          </w:rPrChange>
        </w:rPr>
      </w:pPr>
      <w:ins w:id="1920" w:author="CR#0701r1" w:date="2020-04-04T11:16:00Z">
        <w:r w:rsidRPr="008E2A69">
          <w:rPr>
            <w:noProof/>
            <w:rPrChange w:id="1921" w:author="CR#0701r1" w:date="2020-04-04T13:17:00Z">
              <w:rPr>
                <w:noProof/>
              </w:rPr>
            </w:rPrChange>
          </w:rPr>
          <w:t>SL-RNTI</w:t>
        </w:r>
        <w:r w:rsidRPr="008E2A69">
          <w:rPr>
            <w:noProof/>
            <w:rPrChange w:id="1922" w:author="CR#0701r1" w:date="2020-04-04T13:17:00Z">
              <w:rPr>
                <w:noProof/>
              </w:rPr>
            </w:rPrChange>
          </w:rPr>
          <w:tab/>
          <w:t>Sidelink RNTI</w:t>
        </w:r>
      </w:ins>
    </w:p>
    <w:p w:rsidR="00E82967" w:rsidRPr="008E2A69" w:rsidRDefault="00E82967" w:rsidP="00E82967">
      <w:pPr>
        <w:pStyle w:val="EW"/>
        <w:ind w:left="2268" w:hanging="1984"/>
        <w:rPr>
          <w:ins w:id="1923" w:author="CR#0701r1" w:date="2020-04-04T11:16:00Z"/>
          <w:lang w:eastAsia="ko-KR"/>
          <w:rPrChange w:id="1924" w:author="CR#0701r1" w:date="2020-04-04T13:17:00Z">
            <w:rPr>
              <w:ins w:id="1925" w:author="CR#0701r1" w:date="2020-04-04T11:16:00Z"/>
              <w:lang w:eastAsia="ko-KR"/>
            </w:rPr>
          </w:rPrChange>
        </w:rPr>
      </w:pPr>
      <w:ins w:id="1926" w:author="CR#0701r1" w:date="2020-04-04T11:16:00Z">
        <w:r w:rsidRPr="008E2A69">
          <w:rPr>
            <w:noProof/>
            <w:rPrChange w:id="1927" w:author="CR#0701r1" w:date="2020-04-04T13:17:00Z">
              <w:rPr>
                <w:noProof/>
              </w:rPr>
            </w:rPrChange>
          </w:rPr>
          <w:t>SLCS-RNTI</w:t>
        </w:r>
        <w:r w:rsidRPr="008E2A69">
          <w:rPr>
            <w:noProof/>
            <w:rPrChange w:id="1928" w:author="CR#0701r1" w:date="2020-04-04T13:17:00Z">
              <w:rPr>
                <w:noProof/>
              </w:rPr>
            </w:rPrChange>
          </w:rPr>
          <w:tab/>
          <w:t xml:space="preserve">Sidelink </w:t>
        </w:r>
        <w:r w:rsidRPr="008E2A69">
          <w:rPr>
            <w:lang w:eastAsia="ko-KR"/>
            <w:rPrChange w:id="1929" w:author="CR#0701r1" w:date="2020-04-04T13:17:00Z">
              <w:rPr>
                <w:lang w:eastAsia="ko-KR"/>
              </w:rPr>
            </w:rPrChange>
          </w:rPr>
          <w:t xml:space="preserve">Configured Scheduling </w:t>
        </w:r>
        <w:r w:rsidRPr="008E2A69">
          <w:rPr>
            <w:noProof/>
            <w:rPrChange w:id="1930" w:author="CR#0701r1" w:date="2020-04-04T13:17:00Z">
              <w:rPr>
                <w:noProof/>
              </w:rPr>
            </w:rPrChange>
          </w:rPr>
          <w:t>RNTI</w:t>
        </w:r>
      </w:ins>
    </w:p>
    <w:p w:rsidR="00411627" w:rsidRPr="008E2A69" w:rsidRDefault="00411627" w:rsidP="00411627">
      <w:pPr>
        <w:pStyle w:val="EW"/>
        <w:ind w:left="2268" w:hanging="1984"/>
        <w:rPr>
          <w:lang w:eastAsia="ko-KR"/>
          <w:rPrChange w:id="1931" w:author="CR#0701r1" w:date="2020-04-04T13:17:00Z">
            <w:rPr>
              <w:lang w:eastAsia="ko-KR"/>
            </w:rPr>
          </w:rPrChange>
        </w:rPr>
      </w:pPr>
      <w:r w:rsidRPr="008E2A69">
        <w:rPr>
          <w:lang w:eastAsia="ko-KR"/>
          <w:rPrChange w:id="1932" w:author="CR#0701r1" w:date="2020-04-04T13:17:00Z">
            <w:rPr>
              <w:lang w:eastAsia="ko-KR"/>
            </w:rPr>
          </w:rPrChange>
        </w:rPr>
        <w:t>SpCell</w:t>
      </w:r>
      <w:r w:rsidRPr="008E2A69">
        <w:rPr>
          <w:lang w:eastAsia="ko-KR"/>
          <w:rPrChange w:id="1933" w:author="CR#0701r1" w:date="2020-04-04T13:17:00Z">
            <w:rPr>
              <w:lang w:eastAsia="ko-KR"/>
            </w:rPr>
          </w:rPrChange>
        </w:rPr>
        <w:tab/>
        <w:t>Special Cell</w:t>
      </w:r>
    </w:p>
    <w:p w:rsidR="00411627" w:rsidRPr="008E2A69" w:rsidRDefault="00411627" w:rsidP="00411627">
      <w:pPr>
        <w:pStyle w:val="EW"/>
        <w:ind w:left="2268" w:hanging="1984"/>
        <w:rPr>
          <w:lang w:eastAsia="ko-KR"/>
          <w:rPrChange w:id="1934" w:author="CR#0701r1" w:date="2020-04-04T13:17:00Z">
            <w:rPr>
              <w:lang w:eastAsia="ko-KR"/>
            </w:rPr>
          </w:rPrChange>
        </w:rPr>
      </w:pPr>
      <w:r w:rsidRPr="008E2A69">
        <w:rPr>
          <w:lang w:eastAsia="ko-KR"/>
          <w:rPrChange w:id="1935" w:author="CR#0701r1" w:date="2020-04-04T13:17:00Z">
            <w:rPr>
              <w:lang w:eastAsia="ko-KR"/>
            </w:rPr>
          </w:rPrChange>
        </w:rPr>
        <w:t>SP</w:t>
      </w:r>
      <w:r w:rsidRPr="008E2A69">
        <w:rPr>
          <w:lang w:eastAsia="ko-KR"/>
          <w:rPrChange w:id="1936" w:author="CR#0701r1" w:date="2020-04-04T13:17:00Z">
            <w:rPr>
              <w:lang w:eastAsia="ko-KR"/>
            </w:rPr>
          </w:rPrChange>
        </w:rPr>
        <w:tab/>
        <w:t>Semi-Persistent</w:t>
      </w:r>
    </w:p>
    <w:p w:rsidR="00411627" w:rsidRPr="008E2A69" w:rsidRDefault="00411627" w:rsidP="00411627">
      <w:pPr>
        <w:pStyle w:val="EW"/>
        <w:ind w:left="2268" w:hanging="1984"/>
        <w:rPr>
          <w:lang w:eastAsia="ko-KR"/>
          <w:rPrChange w:id="1937" w:author="CR#0701r1" w:date="2020-04-04T13:17:00Z">
            <w:rPr>
              <w:lang w:eastAsia="ko-KR"/>
            </w:rPr>
          </w:rPrChange>
        </w:rPr>
      </w:pPr>
      <w:r w:rsidRPr="008E2A69">
        <w:rPr>
          <w:lang w:eastAsia="ko-KR"/>
          <w:rPrChange w:id="1938" w:author="CR#0701r1" w:date="2020-04-04T13:17:00Z">
            <w:rPr>
              <w:lang w:eastAsia="ko-KR"/>
            </w:rPr>
          </w:rPrChange>
        </w:rPr>
        <w:t>SP-CSI-RNTI</w:t>
      </w:r>
      <w:r w:rsidRPr="008E2A69">
        <w:rPr>
          <w:lang w:eastAsia="ko-KR"/>
          <w:rPrChange w:id="1939" w:author="CR#0701r1" w:date="2020-04-04T13:17:00Z">
            <w:rPr>
              <w:lang w:eastAsia="ko-KR"/>
            </w:rPr>
          </w:rPrChange>
        </w:rPr>
        <w:tab/>
        <w:t>Semi-Persistent CSI RNTI</w:t>
      </w:r>
    </w:p>
    <w:p w:rsidR="00411627" w:rsidRPr="008E2A69" w:rsidRDefault="00411627" w:rsidP="00411627">
      <w:pPr>
        <w:pStyle w:val="EW"/>
        <w:ind w:left="2268" w:hanging="1984"/>
        <w:rPr>
          <w:lang w:eastAsia="ko-KR"/>
          <w:rPrChange w:id="1940" w:author="CR#0701r1" w:date="2020-04-04T13:17:00Z">
            <w:rPr>
              <w:lang w:eastAsia="ko-KR"/>
            </w:rPr>
          </w:rPrChange>
        </w:rPr>
      </w:pPr>
      <w:r w:rsidRPr="008E2A69">
        <w:rPr>
          <w:lang w:eastAsia="ko-KR"/>
          <w:rPrChange w:id="1941" w:author="CR#0701r1" w:date="2020-04-04T13:17:00Z">
            <w:rPr>
              <w:lang w:eastAsia="ko-KR"/>
            </w:rPr>
          </w:rPrChange>
        </w:rPr>
        <w:t>SPS</w:t>
      </w:r>
      <w:r w:rsidRPr="008E2A69">
        <w:rPr>
          <w:lang w:eastAsia="ko-KR"/>
          <w:rPrChange w:id="1942" w:author="CR#0701r1" w:date="2020-04-04T13:17:00Z">
            <w:rPr>
              <w:lang w:eastAsia="ko-KR"/>
            </w:rPr>
          </w:rPrChange>
        </w:rPr>
        <w:tab/>
        <w:t>Semi-Persistent Scheduling</w:t>
      </w:r>
    </w:p>
    <w:p w:rsidR="00411627" w:rsidRPr="008E2A69" w:rsidRDefault="00411627" w:rsidP="00411627">
      <w:pPr>
        <w:pStyle w:val="EW"/>
        <w:ind w:left="2268" w:hanging="1984"/>
        <w:rPr>
          <w:lang w:eastAsia="ko-KR"/>
          <w:rPrChange w:id="1943" w:author="CR#0701r1" w:date="2020-04-04T13:17:00Z">
            <w:rPr>
              <w:lang w:eastAsia="ko-KR"/>
            </w:rPr>
          </w:rPrChange>
        </w:rPr>
      </w:pPr>
      <w:r w:rsidRPr="008E2A69">
        <w:rPr>
          <w:lang w:eastAsia="ko-KR"/>
          <w:rPrChange w:id="1944" w:author="CR#0701r1" w:date="2020-04-04T13:17:00Z">
            <w:rPr>
              <w:lang w:eastAsia="ko-KR"/>
            </w:rPr>
          </w:rPrChange>
        </w:rPr>
        <w:t>SR</w:t>
      </w:r>
      <w:r w:rsidRPr="008E2A69">
        <w:rPr>
          <w:lang w:eastAsia="ko-KR"/>
          <w:rPrChange w:id="1945" w:author="CR#0701r1" w:date="2020-04-04T13:17:00Z">
            <w:rPr>
              <w:lang w:eastAsia="ko-KR"/>
            </w:rPr>
          </w:rPrChange>
        </w:rPr>
        <w:tab/>
        <w:t>Scheduling Request</w:t>
      </w:r>
    </w:p>
    <w:p w:rsidR="00411627" w:rsidRPr="008E2A69" w:rsidRDefault="00411627" w:rsidP="00411627">
      <w:pPr>
        <w:pStyle w:val="EW"/>
        <w:ind w:left="2268" w:hanging="1984"/>
        <w:rPr>
          <w:lang w:eastAsia="ko-KR"/>
          <w:rPrChange w:id="1946" w:author="CR#0701r1" w:date="2020-04-04T13:17:00Z">
            <w:rPr>
              <w:lang w:eastAsia="ko-KR"/>
            </w:rPr>
          </w:rPrChange>
        </w:rPr>
      </w:pPr>
      <w:r w:rsidRPr="008E2A69">
        <w:rPr>
          <w:lang w:eastAsia="ko-KR"/>
          <w:rPrChange w:id="1947" w:author="CR#0701r1" w:date="2020-04-04T13:17:00Z">
            <w:rPr>
              <w:lang w:eastAsia="ko-KR"/>
            </w:rPr>
          </w:rPrChange>
        </w:rPr>
        <w:t>SS</w:t>
      </w:r>
      <w:r w:rsidRPr="008E2A69">
        <w:rPr>
          <w:lang w:eastAsia="ko-KR"/>
          <w:rPrChange w:id="1948" w:author="CR#0701r1" w:date="2020-04-04T13:17:00Z">
            <w:rPr>
              <w:lang w:eastAsia="ko-KR"/>
            </w:rPr>
          </w:rPrChange>
        </w:rPr>
        <w:tab/>
        <w:t>Synchronization Signals</w:t>
      </w:r>
    </w:p>
    <w:p w:rsidR="00411627" w:rsidRPr="008E2A69" w:rsidRDefault="00411627" w:rsidP="00411627">
      <w:pPr>
        <w:pStyle w:val="EW"/>
        <w:ind w:left="2268" w:hanging="1984"/>
        <w:rPr>
          <w:lang w:eastAsia="ko-KR"/>
          <w:rPrChange w:id="1949" w:author="CR#0701r1" w:date="2020-04-04T13:17:00Z">
            <w:rPr>
              <w:lang w:eastAsia="ko-KR"/>
            </w:rPr>
          </w:rPrChange>
        </w:rPr>
      </w:pPr>
      <w:r w:rsidRPr="008E2A69">
        <w:rPr>
          <w:lang w:eastAsia="ko-KR"/>
          <w:rPrChange w:id="1950" w:author="CR#0701r1" w:date="2020-04-04T13:17:00Z">
            <w:rPr>
              <w:lang w:eastAsia="ko-KR"/>
            </w:rPr>
          </w:rPrChange>
        </w:rPr>
        <w:t>SSB</w:t>
      </w:r>
      <w:r w:rsidRPr="008E2A69">
        <w:rPr>
          <w:lang w:eastAsia="ko-KR"/>
          <w:rPrChange w:id="1951" w:author="CR#0701r1" w:date="2020-04-04T13:17:00Z">
            <w:rPr>
              <w:lang w:eastAsia="ko-KR"/>
            </w:rPr>
          </w:rPrChange>
        </w:rPr>
        <w:tab/>
        <w:t>Synchronization Signal Block</w:t>
      </w:r>
    </w:p>
    <w:p w:rsidR="00411627" w:rsidRPr="008E2A69" w:rsidRDefault="00411627" w:rsidP="00411627">
      <w:pPr>
        <w:pStyle w:val="EW"/>
        <w:ind w:left="2268" w:hanging="1984"/>
        <w:rPr>
          <w:lang w:eastAsia="ko-KR"/>
          <w:rPrChange w:id="1952" w:author="CR#0701r1" w:date="2020-04-04T13:17:00Z">
            <w:rPr>
              <w:lang w:eastAsia="ko-KR"/>
            </w:rPr>
          </w:rPrChange>
        </w:rPr>
      </w:pPr>
      <w:r w:rsidRPr="008E2A69">
        <w:rPr>
          <w:lang w:eastAsia="ko-KR"/>
          <w:rPrChange w:id="1953" w:author="CR#0701r1" w:date="2020-04-04T13:17:00Z">
            <w:rPr>
              <w:lang w:eastAsia="ko-KR"/>
            </w:rPr>
          </w:rPrChange>
        </w:rPr>
        <w:t>STAG</w:t>
      </w:r>
      <w:r w:rsidRPr="008E2A69">
        <w:rPr>
          <w:lang w:eastAsia="ko-KR"/>
          <w:rPrChange w:id="1954" w:author="CR#0701r1" w:date="2020-04-04T13:17:00Z">
            <w:rPr>
              <w:lang w:eastAsia="ko-KR"/>
            </w:rPr>
          </w:rPrChange>
        </w:rPr>
        <w:tab/>
        <w:t>Secondary Timing Advance Group</w:t>
      </w:r>
    </w:p>
    <w:p w:rsidR="00411627" w:rsidRPr="008E2A69" w:rsidRDefault="00411627" w:rsidP="00411627">
      <w:pPr>
        <w:pStyle w:val="EW"/>
        <w:ind w:left="2268" w:hanging="1984"/>
        <w:rPr>
          <w:rPrChange w:id="1955" w:author="CR#0701r1" w:date="2020-04-04T13:17:00Z">
            <w:rPr/>
          </w:rPrChange>
        </w:rPr>
      </w:pPr>
      <w:r w:rsidRPr="008E2A69">
        <w:rPr>
          <w:rPrChange w:id="1956" w:author="CR#0701r1" w:date="2020-04-04T13:17:00Z">
            <w:rPr/>
          </w:rPrChange>
        </w:rPr>
        <w:t>SUL</w:t>
      </w:r>
      <w:r w:rsidRPr="008E2A69">
        <w:rPr>
          <w:rPrChange w:id="1957" w:author="CR#0701r1" w:date="2020-04-04T13:17:00Z">
            <w:rPr/>
          </w:rPrChange>
        </w:rPr>
        <w:tab/>
        <w:t>Supplementary Uplink</w:t>
      </w:r>
    </w:p>
    <w:p w:rsidR="00411627" w:rsidRPr="008E2A69" w:rsidRDefault="00411627" w:rsidP="00411627">
      <w:pPr>
        <w:pStyle w:val="EW"/>
        <w:ind w:left="2268" w:hanging="1984"/>
        <w:rPr>
          <w:lang w:eastAsia="ko-KR"/>
          <w:rPrChange w:id="1958" w:author="CR#0701r1" w:date="2020-04-04T13:17:00Z">
            <w:rPr>
              <w:lang w:eastAsia="ko-KR"/>
            </w:rPr>
          </w:rPrChange>
        </w:rPr>
      </w:pPr>
      <w:r w:rsidRPr="008E2A69">
        <w:rPr>
          <w:lang w:eastAsia="ko-KR"/>
          <w:rPrChange w:id="1959" w:author="CR#0701r1" w:date="2020-04-04T13:17:00Z">
            <w:rPr>
              <w:lang w:eastAsia="ko-KR"/>
            </w:rPr>
          </w:rPrChange>
        </w:rPr>
        <w:t>TAG</w:t>
      </w:r>
      <w:r w:rsidRPr="008E2A69">
        <w:rPr>
          <w:lang w:eastAsia="ko-KR"/>
          <w:rPrChange w:id="1960" w:author="CR#0701r1" w:date="2020-04-04T13:17:00Z">
            <w:rPr>
              <w:lang w:eastAsia="ko-KR"/>
            </w:rPr>
          </w:rPrChange>
        </w:rPr>
        <w:tab/>
        <w:t>Timing Advance Group</w:t>
      </w:r>
    </w:p>
    <w:p w:rsidR="00411627" w:rsidRPr="008E2A69" w:rsidRDefault="00411627" w:rsidP="00411627">
      <w:pPr>
        <w:pStyle w:val="EW"/>
        <w:ind w:left="2268" w:hanging="1984"/>
        <w:rPr>
          <w:lang w:eastAsia="ko-KR"/>
          <w:rPrChange w:id="1961" w:author="CR#0701r1" w:date="2020-04-04T13:17:00Z">
            <w:rPr>
              <w:lang w:eastAsia="ko-KR"/>
            </w:rPr>
          </w:rPrChange>
        </w:rPr>
      </w:pPr>
      <w:r w:rsidRPr="008E2A69">
        <w:rPr>
          <w:lang w:eastAsia="ko-KR"/>
          <w:rPrChange w:id="1962" w:author="CR#0701r1" w:date="2020-04-04T13:17:00Z">
            <w:rPr>
              <w:lang w:eastAsia="ko-KR"/>
            </w:rPr>
          </w:rPrChange>
        </w:rPr>
        <w:t>TCI</w:t>
      </w:r>
      <w:r w:rsidRPr="008E2A69">
        <w:rPr>
          <w:lang w:eastAsia="ko-KR"/>
          <w:rPrChange w:id="1963" w:author="CR#0701r1" w:date="2020-04-04T13:17:00Z">
            <w:rPr>
              <w:lang w:eastAsia="ko-KR"/>
            </w:rPr>
          </w:rPrChange>
        </w:rPr>
        <w:tab/>
        <w:t>Transmission Configuration Indicator</w:t>
      </w:r>
    </w:p>
    <w:p w:rsidR="00411627" w:rsidRPr="008E2A69" w:rsidRDefault="00411627" w:rsidP="00411627">
      <w:pPr>
        <w:pStyle w:val="EW"/>
        <w:ind w:left="2268" w:hanging="1984"/>
        <w:rPr>
          <w:lang w:eastAsia="ko-KR"/>
          <w:rPrChange w:id="1964" w:author="CR#0701r1" w:date="2020-04-04T13:17:00Z">
            <w:rPr>
              <w:lang w:eastAsia="ko-KR"/>
            </w:rPr>
          </w:rPrChange>
        </w:rPr>
      </w:pPr>
      <w:r w:rsidRPr="008E2A69">
        <w:rPr>
          <w:lang w:eastAsia="ko-KR"/>
          <w:rPrChange w:id="1965" w:author="CR#0701r1" w:date="2020-04-04T13:17:00Z">
            <w:rPr>
              <w:lang w:eastAsia="ko-KR"/>
            </w:rPr>
          </w:rPrChange>
        </w:rPr>
        <w:t>TPC-SRS-RNTI</w:t>
      </w:r>
      <w:r w:rsidRPr="008E2A69">
        <w:rPr>
          <w:lang w:eastAsia="ko-KR"/>
          <w:rPrChange w:id="1966" w:author="CR#0701r1" w:date="2020-04-04T13:17:00Z">
            <w:rPr>
              <w:lang w:eastAsia="ko-KR"/>
            </w:rPr>
          </w:rPrChange>
        </w:rPr>
        <w:tab/>
        <w:t>Transmit Power Control-Sounding Reference Symbols-RNTI</w:t>
      </w:r>
    </w:p>
    <w:p w:rsidR="00C80C63" w:rsidRPr="008E2A69" w:rsidRDefault="00C80C63" w:rsidP="00C02596">
      <w:pPr>
        <w:pStyle w:val="EW"/>
        <w:ind w:left="2268" w:hanging="1984"/>
        <w:rPr>
          <w:ins w:id="1967" w:author="CR#0701r1" w:date="2020-04-04T11:17:00Z"/>
          <w:lang w:eastAsia="ko-KR"/>
          <w:rPrChange w:id="1968" w:author="CR#0701r1" w:date="2020-04-04T13:17:00Z">
            <w:rPr>
              <w:ins w:id="1969" w:author="CR#0701r1" w:date="2020-04-04T11:17:00Z"/>
              <w:lang w:eastAsia="ko-KR"/>
            </w:rPr>
          </w:rPrChange>
        </w:rPr>
      </w:pPr>
      <w:r w:rsidRPr="008E2A69">
        <w:rPr>
          <w:lang w:eastAsia="ko-KR"/>
          <w:rPrChange w:id="1970" w:author="CR#0701r1" w:date="2020-04-04T13:17:00Z">
            <w:rPr>
              <w:lang w:eastAsia="ko-KR"/>
            </w:rPr>
          </w:rPrChange>
        </w:rPr>
        <w:t>UCI</w:t>
      </w:r>
      <w:r w:rsidRPr="008E2A69">
        <w:rPr>
          <w:lang w:eastAsia="ko-KR"/>
          <w:rPrChange w:id="1971" w:author="CR#0701r1" w:date="2020-04-04T13:17:00Z">
            <w:rPr>
              <w:lang w:eastAsia="ko-KR"/>
            </w:rPr>
          </w:rPrChange>
        </w:rPr>
        <w:tab/>
        <w:t>Uplink Control Information</w:t>
      </w:r>
    </w:p>
    <w:p w:rsidR="00E82967" w:rsidRPr="008E2A69" w:rsidRDefault="00E82967" w:rsidP="00C02596">
      <w:pPr>
        <w:pStyle w:val="EW"/>
        <w:ind w:left="2268" w:hanging="1984"/>
        <w:rPr>
          <w:lang w:eastAsia="ko-KR"/>
          <w:rPrChange w:id="1972" w:author="CR#0701r1" w:date="2020-04-04T13:17:00Z">
            <w:rPr>
              <w:lang w:eastAsia="ko-KR"/>
            </w:rPr>
          </w:rPrChange>
        </w:rPr>
      </w:pPr>
      <w:ins w:id="1973" w:author="CR#0701r1" w:date="2020-04-04T11:17:00Z">
        <w:r w:rsidRPr="008E2A69">
          <w:rPr>
            <w:lang w:eastAsia="ko-KR"/>
            <w:rPrChange w:id="1974" w:author="CR#0701r1" w:date="2020-04-04T13:17:00Z">
              <w:rPr>
                <w:lang w:eastAsia="ko-KR"/>
              </w:rPr>
            </w:rPrChange>
          </w:rPr>
          <w:t>V2X</w:t>
        </w:r>
        <w:r w:rsidRPr="008E2A69">
          <w:rPr>
            <w:lang w:eastAsia="ko-KR"/>
            <w:rPrChange w:id="1975" w:author="CR#0701r1" w:date="2020-04-04T13:17:00Z">
              <w:rPr>
                <w:lang w:eastAsia="ko-KR"/>
              </w:rPr>
            </w:rPrChange>
          </w:rPr>
          <w:tab/>
          <w:t>Vehicle-to-Everythin</w:t>
        </w:r>
        <w:r w:rsidRPr="008E2A69">
          <w:rPr>
            <w:lang w:eastAsia="ko-KR"/>
            <w:rPrChange w:id="1976" w:author="CR#0701r1" w:date="2020-04-04T13:17:00Z">
              <w:rPr>
                <w:lang w:eastAsia="ko-KR"/>
              </w:rPr>
            </w:rPrChange>
          </w:rPr>
          <w:t>g</w:t>
        </w:r>
      </w:ins>
    </w:p>
    <w:p w:rsidR="00411627" w:rsidRPr="008E2A69" w:rsidRDefault="00411627" w:rsidP="00411627">
      <w:pPr>
        <w:pStyle w:val="EX"/>
        <w:ind w:left="2268" w:hanging="1984"/>
        <w:rPr>
          <w:lang w:eastAsia="ko-KR"/>
          <w:rPrChange w:id="1977" w:author="CR#0701r1" w:date="2020-04-04T13:17:00Z">
            <w:rPr>
              <w:lang w:eastAsia="ko-KR"/>
            </w:rPr>
          </w:rPrChange>
        </w:rPr>
      </w:pPr>
      <w:r w:rsidRPr="008E2A69">
        <w:rPr>
          <w:lang w:eastAsia="ko-KR"/>
          <w:rPrChange w:id="1978" w:author="CR#0701r1" w:date="2020-04-04T13:17:00Z">
            <w:rPr>
              <w:lang w:eastAsia="ko-KR"/>
            </w:rPr>
          </w:rPrChange>
        </w:rPr>
        <w:t>ZP CSI-RS</w:t>
      </w:r>
      <w:r w:rsidRPr="008E2A69">
        <w:rPr>
          <w:lang w:eastAsia="ko-KR"/>
          <w:rPrChange w:id="1979" w:author="CR#0701r1" w:date="2020-04-04T13:17:00Z">
            <w:rPr>
              <w:lang w:eastAsia="ko-KR"/>
            </w:rPr>
          </w:rPrChange>
        </w:rPr>
        <w:tab/>
        <w:t>Zero Power CSI-RS</w:t>
      </w:r>
    </w:p>
    <w:p w:rsidR="00411627" w:rsidRPr="008E2A69" w:rsidRDefault="00411627" w:rsidP="00411627">
      <w:pPr>
        <w:pStyle w:val="Heading1"/>
        <w:rPr>
          <w:lang w:eastAsia="ko-KR"/>
          <w:rPrChange w:id="1980" w:author="CR#0701r1" w:date="2020-04-04T13:17:00Z">
            <w:rPr>
              <w:lang w:eastAsia="ko-KR"/>
            </w:rPr>
          </w:rPrChange>
        </w:rPr>
      </w:pPr>
      <w:bookmarkStart w:id="1981" w:name="_Toc29239801"/>
      <w:r w:rsidRPr="008E2A69">
        <w:rPr>
          <w:rPrChange w:id="1982" w:author="CR#0701r1" w:date="2020-04-04T13:17:00Z">
            <w:rPr/>
          </w:rPrChange>
        </w:rPr>
        <w:lastRenderedPageBreak/>
        <w:t>4</w:t>
      </w:r>
      <w:r w:rsidRPr="008E2A69">
        <w:rPr>
          <w:rPrChange w:id="1983" w:author="CR#0701r1" w:date="2020-04-04T13:17:00Z">
            <w:rPr/>
          </w:rPrChange>
        </w:rPr>
        <w:tab/>
      </w:r>
      <w:r w:rsidRPr="008E2A69">
        <w:rPr>
          <w:lang w:eastAsia="ko-KR"/>
          <w:rPrChange w:id="1984" w:author="CR#0701r1" w:date="2020-04-04T13:17:00Z">
            <w:rPr>
              <w:lang w:eastAsia="ko-KR"/>
            </w:rPr>
          </w:rPrChange>
        </w:rPr>
        <w:t>General</w:t>
      </w:r>
      <w:bookmarkEnd w:id="1981"/>
    </w:p>
    <w:p w:rsidR="00411627" w:rsidRPr="008E2A69" w:rsidRDefault="00411627" w:rsidP="00411627">
      <w:pPr>
        <w:pStyle w:val="Heading2"/>
        <w:rPr>
          <w:lang w:eastAsia="ko-KR"/>
          <w:rPrChange w:id="1985" w:author="CR#0701r1" w:date="2020-04-04T13:17:00Z">
            <w:rPr>
              <w:lang w:eastAsia="ko-KR"/>
            </w:rPr>
          </w:rPrChange>
        </w:rPr>
      </w:pPr>
      <w:bookmarkStart w:id="1986" w:name="_Toc29239802"/>
      <w:r w:rsidRPr="008E2A69">
        <w:rPr>
          <w:rPrChange w:id="1987" w:author="CR#0701r1" w:date="2020-04-04T13:17:00Z">
            <w:rPr/>
          </w:rPrChange>
        </w:rPr>
        <w:t>4.1</w:t>
      </w:r>
      <w:r w:rsidRPr="008E2A69">
        <w:rPr>
          <w:rPrChange w:id="1988" w:author="CR#0701r1" w:date="2020-04-04T13:17:00Z">
            <w:rPr/>
          </w:rPrChange>
        </w:rPr>
        <w:tab/>
      </w:r>
      <w:r w:rsidRPr="008E2A69">
        <w:rPr>
          <w:lang w:eastAsia="ko-KR"/>
          <w:rPrChange w:id="1989" w:author="CR#0701r1" w:date="2020-04-04T13:17:00Z">
            <w:rPr>
              <w:lang w:eastAsia="ko-KR"/>
            </w:rPr>
          </w:rPrChange>
        </w:rPr>
        <w:t>Introduction</w:t>
      </w:r>
      <w:bookmarkEnd w:id="1986"/>
    </w:p>
    <w:p w:rsidR="00411627" w:rsidRPr="008E2A69" w:rsidRDefault="00411627" w:rsidP="00411627">
      <w:pPr>
        <w:rPr>
          <w:lang w:eastAsia="ko-KR"/>
          <w:rPrChange w:id="1990" w:author="CR#0701r1" w:date="2020-04-04T13:17:00Z">
            <w:rPr>
              <w:lang w:eastAsia="ko-KR"/>
            </w:rPr>
          </w:rPrChange>
        </w:rPr>
      </w:pPr>
      <w:r w:rsidRPr="008E2A69">
        <w:rPr>
          <w:lang w:eastAsia="ko-KR"/>
          <w:rPrChange w:id="1991" w:author="CR#0701r1" w:date="2020-04-04T13:17:00Z">
            <w:rPr>
              <w:lang w:eastAsia="ko-KR"/>
            </w:rPr>
          </w:rPrChange>
        </w:rPr>
        <w:t xml:space="preserve">The objective of this </w:t>
      </w:r>
      <w:r w:rsidR="00962841" w:rsidRPr="008E2A69">
        <w:rPr>
          <w:lang w:eastAsia="ko-KR"/>
          <w:rPrChange w:id="1992" w:author="CR#0701r1" w:date="2020-04-04T13:17:00Z">
            <w:rPr>
              <w:lang w:eastAsia="ko-KR"/>
            </w:rPr>
          </w:rPrChange>
        </w:rPr>
        <w:t>clause</w:t>
      </w:r>
      <w:r w:rsidRPr="008E2A69">
        <w:rPr>
          <w:lang w:eastAsia="ko-KR"/>
          <w:rPrChange w:id="1993" w:author="CR#0701r1" w:date="2020-04-04T13:17:00Z">
            <w:rPr>
              <w:lang w:eastAsia="ko-KR"/>
            </w:rPr>
          </w:rPrChange>
        </w:rPr>
        <w:t xml:space="preserve"> is to describe the MAC architecture and the MAC entity of the UE from a functional point of view.</w:t>
      </w:r>
    </w:p>
    <w:p w:rsidR="00411627" w:rsidRPr="008E2A69" w:rsidRDefault="00411627" w:rsidP="00411627">
      <w:pPr>
        <w:pStyle w:val="Heading2"/>
        <w:rPr>
          <w:lang w:eastAsia="ko-KR"/>
          <w:rPrChange w:id="1994" w:author="CR#0701r1" w:date="2020-04-04T13:17:00Z">
            <w:rPr>
              <w:lang w:eastAsia="ko-KR"/>
            </w:rPr>
          </w:rPrChange>
        </w:rPr>
      </w:pPr>
      <w:bookmarkStart w:id="1995" w:name="_Toc29239803"/>
      <w:r w:rsidRPr="008E2A69">
        <w:rPr>
          <w:lang w:eastAsia="ko-KR"/>
          <w:rPrChange w:id="1996" w:author="CR#0701r1" w:date="2020-04-04T13:17:00Z">
            <w:rPr>
              <w:lang w:eastAsia="ko-KR"/>
            </w:rPr>
          </w:rPrChange>
        </w:rPr>
        <w:t>4.2</w:t>
      </w:r>
      <w:r w:rsidRPr="008E2A69">
        <w:rPr>
          <w:lang w:eastAsia="ko-KR"/>
          <w:rPrChange w:id="1997" w:author="CR#0701r1" w:date="2020-04-04T13:17:00Z">
            <w:rPr>
              <w:lang w:eastAsia="ko-KR"/>
            </w:rPr>
          </w:rPrChange>
        </w:rPr>
        <w:tab/>
        <w:t>MAC architecture</w:t>
      </w:r>
      <w:bookmarkEnd w:id="1995"/>
    </w:p>
    <w:p w:rsidR="00411627" w:rsidRPr="008E2A69" w:rsidRDefault="00411627" w:rsidP="00411627">
      <w:pPr>
        <w:pStyle w:val="Heading3"/>
        <w:rPr>
          <w:lang w:eastAsia="ko-KR"/>
          <w:rPrChange w:id="1998" w:author="CR#0701r1" w:date="2020-04-04T13:17:00Z">
            <w:rPr>
              <w:lang w:eastAsia="ko-KR"/>
            </w:rPr>
          </w:rPrChange>
        </w:rPr>
      </w:pPr>
      <w:bookmarkStart w:id="1999" w:name="_Toc29239804"/>
      <w:r w:rsidRPr="008E2A69">
        <w:rPr>
          <w:lang w:eastAsia="ko-KR"/>
          <w:rPrChange w:id="2000" w:author="CR#0701r1" w:date="2020-04-04T13:17:00Z">
            <w:rPr>
              <w:lang w:eastAsia="ko-KR"/>
            </w:rPr>
          </w:rPrChange>
        </w:rPr>
        <w:t>4.2.1</w:t>
      </w:r>
      <w:r w:rsidRPr="008E2A69">
        <w:rPr>
          <w:lang w:eastAsia="ko-KR"/>
          <w:rPrChange w:id="2001" w:author="CR#0701r1" w:date="2020-04-04T13:17:00Z">
            <w:rPr>
              <w:lang w:eastAsia="ko-KR"/>
            </w:rPr>
          </w:rPrChange>
        </w:rPr>
        <w:tab/>
        <w:t>General</w:t>
      </w:r>
      <w:bookmarkEnd w:id="1999"/>
    </w:p>
    <w:p w:rsidR="00411627" w:rsidRPr="008E2A69" w:rsidRDefault="00411627" w:rsidP="00411627">
      <w:pPr>
        <w:rPr>
          <w:lang w:eastAsia="ko-KR"/>
          <w:rPrChange w:id="2002" w:author="CR#0701r1" w:date="2020-04-04T13:17:00Z">
            <w:rPr>
              <w:lang w:eastAsia="ko-KR"/>
            </w:rPr>
          </w:rPrChange>
        </w:rPr>
      </w:pPr>
      <w:r w:rsidRPr="008E2A69">
        <w:rPr>
          <w:lang w:eastAsia="ko-KR"/>
          <w:rPrChange w:id="2003" w:author="CR#0701r1" w:date="2020-04-04T13:17:00Z">
            <w:rPr>
              <w:lang w:eastAsia="ko-KR"/>
            </w:rPr>
          </w:rPrChange>
        </w:rPr>
        <w:t>This clause describes a model of the MAC i.e. it does not specify or restrict implementations.</w:t>
      </w:r>
    </w:p>
    <w:p w:rsidR="00411627" w:rsidRPr="008E2A69" w:rsidRDefault="00411627" w:rsidP="00411627">
      <w:pPr>
        <w:rPr>
          <w:lang w:eastAsia="ko-KR"/>
          <w:rPrChange w:id="2004" w:author="CR#0701r1" w:date="2020-04-04T13:17:00Z">
            <w:rPr>
              <w:lang w:eastAsia="ko-KR"/>
            </w:rPr>
          </w:rPrChange>
        </w:rPr>
      </w:pPr>
      <w:r w:rsidRPr="008E2A69">
        <w:rPr>
          <w:lang w:eastAsia="ko-KR"/>
          <w:rPrChange w:id="2005" w:author="CR#0701r1" w:date="2020-04-04T13:17:00Z">
            <w:rPr>
              <w:lang w:eastAsia="ko-KR"/>
            </w:rPr>
          </w:rPrChange>
        </w:rPr>
        <w:t>RRC is in control of the MAC configuration.</w:t>
      </w:r>
    </w:p>
    <w:p w:rsidR="00411627" w:rsidRPr="008E2A69" w:rsidRDefault="00411627" w:rsidP="00411627">
      <w:pPr>
        <w:pStyle w:val="Heading3"/>
        <w:rPr>
          <w:lang w:eastAsia="ko-KR"/>
          <w:rPrChange w:id="2006" w:author="CR#0701r1" w:date="2020-04-04T13:17:00Z">
            <w:rPr>
              <w:lang w:eastAsia="ko-KR"/>
            </w:rPr>
          </w:rPrChange>
        </w:rPr>
      </w:pPr>
      <w:bookmarkStart w:id="2007" w:name="_Toc29239805"/>
      <w:r w:rsidRPr="008E2A69">
        <w:rPr>
          <w:lang w:eastAsia="ko-KR"/>
          <w:rPrChange w:id="2008" w:author="CR#0701r1" w:date="2020-04-04T13:17:00Z">
            <w:rPr>
              <w:lang w:eastAsia="ko-KR"/>
            </w:rPr>
          </w:rPrChange>
        </w:rPr>
        <w:t>4.2.2</w:t>
      </w:r>
      <w:r w:rsidRPr="008E2A69">
        <w:rPr>
          <w:lang w:eastAsia="ko-KR"/>
          <w:rPrChange w:id="2009" w:author="CR#0701r1" w:date="2020-04-04T13:17:00Z">
            <w:rPr>
              <w:lang w:eastAsia="ko-KR"/>
            </w:rPr>
          </w:rPrChange>
        </w:rPr>
        <w:tab/>
        <w:t>MAC Entities</w:t>
      </w:r>
      <w:bookmarkEnd w:id="2007"/>
    </w:p>
    <w:p w:rsidR="00411627" w:rsidRPr="008E2A69" w:rsidRDefault="00411627" w:rsidP="00411627">
      <w:pPr>
        <w:rPr>
          <w:lang w:eastAsia="ko-KR"/>
          <w:rPrChange w:id="2010" w:author="CR#0701r1" w:date="2020-04-04T13:17:00Z">
            <w:rPr>
              <w:lang w:eastAsia="ko-KR"/>
            </w:rPr>
          </w:rPrChange>
        </w:rPr>
      </w:pPr>
      <w:r w:rsidRPr="008E2A69">
        <w:rPr>
          <w:lang w:eastAsia="ko-KR"/>
          <w:rPrChange w:id="2011" w:author="CR#0701r1" w:date="2020-04-04T13:17:00Z">
            <w:rPr>
              <w:lang w:eastAsia="ko-KR"/>
            </w:rPr>
          </w:rPrChange>
        </w:rPr>
        <w:t>The MAC entity of the UE handles the following transport channels:</w:t>
      </w:r>
    </w:p>
    <w:p w:rsidR="00411627" w:rsidRPr="008E2A69" w:rsidRDefault="00411627" w:rsidP="00411627">
      <w:pPr>
        <w:pStyle w:val="B1"/>
        <w:rPr>
          <w:lang w:eastAsia="ko-KR"/>
          <w:rPrChange w:id="2012" w:author="CR#0701r1" w:date="2020-04-04T13:17:00Z">
            <w:rPr>
              <w:lang w:eastAsia="ko-KR"/>
            </w:rPr>
          </w:rPrChange>
        </w:rPr>
      </w:pPr>
      <w:r w:rsidRPr="008E2A69">
        <w:rPr>
          <w:lang w:eastAsia="ko-KR"/>
          <w:rPrChange w:id="2013" w:author="CR#0701r1" w:date="2020-04-04T13:17:00Z">
            <w:rPr>
              <w:lang w:eastAsia="ko-KR"/>
            </w:rPr>
          </w:rPrChange>
        </w:rPr>
        <w:t>-</w:t>
      </w:r>
      <w:r w:rsidRPr="008E2A69">
        <w:rPr>
          <w:lang w:eastAsia="ko-KR"/>
          <w:rPrChange w:id="2014" w:author="CR#0701r1" w:date="2020-04-04T13:17:00Z">
            <w:rPr>
              <w:lang w:eastAsia="ko-KR"/>
            </w:rPr>
          </w:rPrChange>
        </w:rPr>
        <w:tab/>
        <w:t>Broadcast Channel (BCH);</w:t>
      </w:r>
    </w:p>
    <w:p w:rsidR="00411627" w:rsidRPr="008E2A69" w:rsidRDefault="00411627" w:rsidP="00411627">
      <w:pPr>
        <w:pStyle w:val="B1"/>
        <w:rPr>
          <w:lang w:eastAsia="ko-KR"/>
          <w:rPrChange w:id="2015" w:author="CR#0701r1" w:date="2020-04-04T13:17:00Z">
            <w:rPr>
              <w:lang w:eastAsia="ko-KR"/>
            </w:rPr>
          </w:rPrChange>
        </w:rPr>
      </w:pPr>
      <w:r w:rsidRPr="008E2A69">
        <w:rPr>
          <w:lang w:eastAsia="ko-KR"/>
          <w:rPrChange w:id="2016" w:author="CR#0701r1" w:date="2020-04-04T13:17:00Z">
            <w:rPr>
              <w:lang w:eastAsia="ko-KR"/>
            </w:rPr>
          </w:rPrChange>
        </w:rPr>
        <w:t>-</w:t>
      </w:r>
      <w:r w:rsidRPr="008E2A69">
        <w:rPr>
          <w:lang w:eastAsia="ko-KR"/>
          <w:rPrChange w:id="2017" w:author="CR#0701r1" w:date="2020-04-04T13:17:00Z">
            <w:rPr>
              <w:lang w:eastAsia="ko-KR"/>
            </w:rPr>
          </w:rPrChange>
        </w:rPr>
        <w:tab/>
        <w:t>Downlink Shared Channel(s) (DL-SCH);</w:t>
      </w:r>
    </w:p>
    <w:p w:rsidR="00411627" w:rsidRPr="008E2A69" w:rsidRDefault="00411627" w:rsidP="00411627">
      <w:pPr>
        <w:pStyle w:val="B1"/>
        <w:rPr>
          <w:lang w:eastAsia="ko-KR"/>
          <w:rPrChange w:id="2018" w:author="CR#0701r1" w:date="2020-04-04T13:17:00Z">
            <w:rPr>
              <w:lang w:eastAsia="ko-KR"/>
            </w:rPr>
          </w:rPrChange>
        </w:rPr>
      </w:pPr>
      <w:r w:rsidRPr="008E2A69">
        <w:rPr>
          <w:lang w:eastAsia="ko-KR"/>
          <w:rPrChange w:id="2019" w:author="CR#0701r1" w:date="2020-04-04T13:17:00Z">
            <w:rPr>
              <w:lang w:eastAsia="ko-KR"/>
            </w:rPr>
          </w:rPrChange>
        </w:rPr>
        <w:t>-</w:t>
      </w:r>
      <w:r w:rsidRPr="008E2A69">
        <w:rPr>
          <w:lang w:eastAsia="ko-KR"/>
          <w:rPrChange w:id="2020" w:author="CR#0701r1" w:date="2020-04-04T13:17:00Z">
            <w:rPr>
              <w:lang w:eastAsia="ko-KR"/>
            </w:rPr>
          </w:rPrChange>
        </w:rPr>
        <w:tab/>
        <w:t>Paging Channel (PCH);</w:t>
      </w:r>
    </w:p>
    <w:p w:rsidR="00411627" w:rsidRPr="008E2A69" w:rsidRDefault="00411627" w:rsidP="00411627">
      <w:pPr>
        <w:pStyle w:val="B1"/>
        <w:rPr>
          <w:lang w:eastAsia="ko-KR"/>
          <w:rPrChange w:id="2021" w:author="CR#0701r1" w:date="2020-04-04T13:17:00Z">
            <w:rPr>
              <w:lang w:eastAsia="ko-KR"/>
            </w:rPr>
          </w:rPrChange>
        </w:rPr>
      </w:pPr>
      <w:r w:rsidRPr="008E2A69">
        <w:rPr>
          <w:lang w:eastAsia="ko-KR"/>
          <w:rPrChange w:id="2022" w:author="CR#0701r1" w:date="2020-04-04T13:17:00Z">
            <w:rPr>
              <w:lang w:eastAsia="ko-KR"/>
            </w:rPr>
          </w:rPrChange>
        </w:rPr>
        <w:t>-</w:t>
      </w:r>
      <w:r w:rsidRPr="008E2A69">
        <w:rPr>
          <w:lang w:eastAsia="ko-KR"/>
          <w:rPrChange w:id="2023" w:author="CR#0701r1" w:date="2020-04-04T13:17:00Z">
            <w:rPr>
              <w:lang w:eastAsia="ko-KR"/>
            </w:rPr>
          </w:rPrChange>
        </w:rPr>
        <w:tab/>
        <w:t>Uplink Shared Channel(s) (UL-SCH);</w:t>
      </w:r>
    </w:p>
    <w:p w:rsidR="00411627" w:rsidRPr="008E2A69" w:rsidRDefault="00411627" w:rsidP="00411627">
      <w:pPr>
        <w:pStyle w:val="B1"/>
        <w:rPr>
          <w:lang w:eastAsia="ko-KR"/>
          <w:rPrChange w:id="2024" w:author="CR#0701r1" w:date="2020-04-04T13:17:00Z">
            <w:rPr>
              <w:lang w:eastAsia="ko-KR"/>
            </w:rPr>
          </w:rPrChange>
        </w:rPr>
      </w:pPr>
      <w:r w:rsidRPr="008E2A69">
        <w:rPr>
          <w:lang w:eastAsia="ko-KR"/>
          <w:rPrChange w:id="2025" w:author="CR#0701r1" w:date="2020-04-04T13:17:00Z">
            <w:rPr>
              <w:lang w:eastAsia="ko-KR"/>
            </w:rPr>
          </w:rPrChange>
        </w:rPr>
        <w:t>-</w:t>
      </w:r>
      <w:r w:rsidRPr="008E2A69">
        <w:rPr>
          <w:lang w:eastAsia="ko-KR"/>
          <w:rPrChange w:id="2026" w:author="CR#0701r1" w:date="2020-04-04T13:17:00Z">
            <w:rPr>
              <w:lang w:eastAsia="ko-KR"/>
            </w:rPr>
          </w:rPrChange>
        </w:rPr>
        <w:tab/>
        <w:t>Random Access Channel(s) (RACH).</w:t>
      </w:r>
    </w:p>
    <w:p w:rsidR="00A32248" w:rsidRPr="008E2A69" w:rsidRDefault="00411627" w:rsidP="00A32248">
      <w:pPr>
        <w:rPr>
          <w:ins w:id="2027" w:author="CR#0687r2" w:date="2020-04-03T23:47:00Z"/>
          <w:lang w:eastAsia="ko-KR"/>
          <w:rPrChange w:id="2028" w:author="CR#0701r1" w:date="2020-04-04T13:17:00Z">
            <w:rPr>
              <w:ins w:id="2029" w:author="CR#0687r2" w:date="2020-04-03T23:47:00Z"/>
              <w:lang w:eastAsia="ko-KR"/>
            </w:rPr>
          </w:rPrChange>
        </w:rPr>
      </w:pPr>
      <w:r w:rsidRPr="008E2A69">
        <w:rPr>
          <w:lang w:eastAsia="ko-KR"/>
          <w:rPrChange w:id="2030" w:author="CR#0701r1" w:date="2020-04-04T13:17:00Z">
            <w:rPr>
              <w:lang w:eastAsia="ko-KR"/>
            </w:rPr>
          </w:rPrChange>
        </w:rPr>
        <w:t>When the UE is configured with SCG, two MAC entities are configured to the UE: one for the MCG and one for the SCG.</w:t>
      </w:r>
    </w:p>
    <w:p w:rsidR="00411627" w:rsidRPr="008E2A69" w:rsidRDefault="00A32248" w:rsidP="00A32248">
      <w:pPr>
        <w:rPr>
          <w:lang w:eastAsia="ko-KR"/>
          <w:rPrChange w:id="2031" w:author="CR#0701r1" w:date="2020-04-04T13:17:00Z">
            <w:rPr>
              <w:lang w:eastAsia="ko-KR"/>
            </w:rPr>
          </w:rPrChange>
        </w:rPr>
      </w:pPr>
      <w:ins w:id="2032" w:author="CR#0687r2" w:date="2020-04-03T23:47:00Z">
        <w:r w:rsidRPr="008E2A69">
          <w:rPr>
            <w:lang w:eastAsia="ko-KR"/>
            <w:rPrChange w:id="2033" w:author="CR#0701r1" w:date="2020-04-04T13:17:00Z">
              <w:rPr>
                <w:lang w:eastAsia="ko-KR"/>
              </w:rPr>
            </w:rPrChange>
          </w:rPr>
          <w:t>When the UE is configured with DAPS handover, two MAC entities are used by the UE: one for the source cell (source MAC entity) and one for the target cell (target MAC entity).</w:t>
        </w:r>
      </w:ins>
    </w:p>
    <w:p w:rsidR="00411627" w:rsidRPr="008E2A69" w:rsidRDefault="00411627" w:rsidP="00411627">
      <w:pPr>
        <w:rPr>
          <w:lang w:eastAsia="ko-KR"/>
          <w:rPrChange w:id="2034" w:author="CR#0701r1" w:date="2020-04-04T13:17:00Z">
            <w:rPr>
              <w:lang w:eastAsia="ko-KR"/>
            </w:rPr>
          </w:rPrChange>
        </w:rPr>
      </w:pPr>
      <w:r w:rsidRPr="008E2A69">
        <w:rPr>
          <w:lang w:eastAsia="ko-KR"/>
          <w:rPrChange w:id="2035" w:author="CR#0701r1" w:date="2020-04-04T13:17:00Z">
            <w:rPr>
              <w:lang w:eastAsia="ko-KR"/>
            </w:rPr>
          </w:rPrChange>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rsidR="00411627" w:rsidRPr="008E2A69" w:rsidRDefault="00411627" w:rsidP="00411627">
      <w:pPr>
        <w:rPr>
          <w:noProof/>
          <w:rPrChange w:id="2036" w:author="CR#0701r1" w:date="2020-04-04T13:17:00Z">
            <w:rPr>
              <w:noProof/>
            </w:rPr>
          </w:rPrChange>
        </w:rPr>
      </w:pPr>
      <w:r w:rsidRPr="008E2A69">
        <w:rPr>
          <w:noProof/>
          <w:rPrChange w:id="2037" w:author="CR#0701r1" w:date="2020-04-04T13:17:00Z">
            <w:rPr>
              <w:noProof/>
            </w:rPr>
          </w:rPrChange>
        </w:rPr>
        <w:t>If the MAC entity is configured with one or more SCells, there are multiple DL-SCH and there may be multiple UL-SCH a</w:t>
      </w:r>
      <w:r w:rsidRPr="008E2A69">
        <w:rPr>
          <w:noProof/>
          <w:lang w:eastAsia="ko-KR"/>
          <w:rPrChange w:id="2038" w:author="CR#0701r1" w:date="2020-04-04T13:17:00Z">
            <w:rPr>
              <w:noProof/>
              <w:lang w:eastAsia="ko-KR"/>
            </w:rPr>
          </w:rPrChange>
        </w:rPr>
        <w:t>s well as</w:t>
      </w:r>
      <w:r w:rsidRPr="008E2A69">
        <w:rPr>
          <w:noProof/>
          <w:rPrChange w:id="2039" w:author="CR#0701r1" w:date="2020-04-04T13:17:00Z">
            <w:rPr>
              <w:noProof/>
            </w:rPr>
          </w:rPrChange>
        </w:rPr>
        <w:t xml:space="preserve"> </w:t>
      </w:r>
      <w:r w:rsidRPr="008E2A69">
        <w:rPr>
          <w:noProof/>
          <w:lang w:eastAsia="ko-KR"/>
          <w:rPrChange w:id="2040" w:author="CR#0701r1" w:date="2020-04-04T13:17:00Z">
            <w:rPr>
              <w:noProof/>
              <w:lang w:eastAsia="ko-KR"/>
            </w:rPr>
          </w:rPrChange>
        </w:rPr>
        <w:t xml:space="preserve">multiple </w:t>
      </w:r>
      <w:r w:rsidRPr="008E2A69">
        <w:rPr>
          <w:noProof/>
          <w:rPrChange w:id="2041" w:author="CR#0701r1" w:date="2020-04-04T13:17:00Z">
            <w:rPr>
              <w:noProof/>
            </w:rPr>
          </w:rPrChange>
        </w:rPr>
        <w:t>RACH per MAC entity; one DL-SCH, one</w:t>
      </w:r>
      <w:r w:rsidRPr="008E2A69" w:rsidDel="009A1E4B">
        <w:rPr>
          <w:noProof/>
          <w:rPrChange w:id="2042" w:author="CR#0701r1" w:date="2020-04-04T13:17:00Z">
            <w:rPr>
              <w:noProof/>
            </w:rPr>
          </w:rPrChange>
        </w:rPr>
        <w:t xml:space="preserve"> </w:t>
      </w:r>
      <w:r w:rsidRPr="008E2A69">
        <w:rPr>
          <w:noProof/>
          <w:rPrChange w:id="2043" w:author="CR#0701r1" w:date="2020-04-04T13:17:00Z">
            <w:rPr>
              <w:noProof/>
            </w:rPr>
          </w:rPrChange>
        </w:rPr>
        <w:t>UL-SCH, and one RACH on the SpCell, one DL-SCH, zero or one UL-SCH and zero or one RACH for each SCell.</w:t>
      </w:r>
    </w:p>
    <w:p w:rsidR="00411627" w:rsidRPr="008E2A69" w:rsidRDefault="00411627" w:rsidP="00411627">
      <w:pPr>
        <w:rPr>
          <w:noProof/>
          <w:lang w:eastAsia="ko-KR"/>
          <w:rPrChange w:id="2044" w:author="CR#0701r1" w:date="2020-04-04T13:17:00Z">
            <w:rPr>
              <w:noProof/>
              <w:lang w:eastAsia="ko-KR"/>
            </w:rPr>
          </w:rPrChange>
        </w:rPr>
      </w:pPr>
      <w:r w:rsidRPr="008E2A69">
        <w:rPr>
          <w:noProof/>
          <w:rPrChange w:id="2045" w:author="CR#0701r1" w:date="2020-04-04T13:17:00Z">
            <w:rPr>
              <w:noProof/>
            </w:rPr>
          </w:rPrChange>
        </w:rPr>
        <w:t>If the MAC entity is not configured with any SCell, there is one DL-SCH, one UL-SCH, and one RACH per MAC entity.</w:t>
      </w:r>
    </w:p>
    <w:p w:rsidR="00A32248" w:rsidRPr="008E2A69" w:rsidRDefault="00411627" w:rsidP="00A32248">
      <w:pPr>
        <w:tabs>
          <w:tab w:val="left" w:pos="6946"/>
        </w:tabs>
        <w:rPr>
          <w:ins w:id="2046" w:author="CR#0687r2" w:date="2020-04-03T23:47:00Z"/>
          <w:lang w:eastAsia="ko-KR"/>
          <w:rPrChange w:id="2047" w:author="CR#0701r1" w:date="2020-04-04T13:17:00Z">
            <w:rPr>
              <w:ins w:id="2048" w:author="CR#0687r2" w:date="2020-04-03T23:47:00Z"/>
              <w:lang w:eastAsia="ko-KR"/>
            </w:rPr>
          </w:rPrChange>
        </w:rPr>
      </w:pPr>
      <w:r w:rsidRPr="008E2A69">
        <w:rPr>
          <w:lang w:eastAsia="ko-KR"/>
          <w:rPrChange w:id="2049" w:author="CR#0701r1" w:date="2020-04-04T13:17:00Z">
            <w:rPr>
              <w:lang w:eastAsia="ko-KR"/>
            </w:rPr>
          </w:rPrChange>
        </w:rPr>
        <w:t>Figure 4.2.2-1 illustrates one possible structure of the MAC entity when SCG is not configured</w:t>
      </w:r>
      <w:ins w:id="2050" w:author="CR#0687r2" w:date="2020-04-03T23:47:00Z">
        <w:r w:rsidR="00A32248" w:rsidRPr="008E2A69">
          <w:rPr>
            <w:lang w:eastAsia="ko-KR"/>
            <w:rPrChange w:id="2051" w:author="CR#0701r1" w:date="2020-04-04T13:17:00Z">
              <w:rPr>
                <w:lang w:eastAsia="ko-KR"/>
              </w:rPr>
            </w:rPrChange>
          </w:rPr>
          <w:t xml:space="preserve"> a</w:t>
        </w:r>
        <w:r w:rsidR="00A32248" w:rsidRPr="008E2A69">
          <w:rPr>
            <w:rPrChange w:id="2052" w:author="CR#0701r1" w:date="2020-04-04T13:17:00Z">
              <w:rPr/>
            </w:rPrChange>
          </w:rPr>
          <w:t>nd for each MAC entity during DAPS handover</w:t>
        </w:r>
        <w:r w:rsidR="00A32248" w:rsidRPr="008E2A69">
          <w:rPr>
            <w:lang w:eastAsia="ko-KR"/>
            <w:rPrChange w:id="2053" w:author="CR#0701r1" w:date="2020-04-04T13:17:00Z">
              <w:rPr>
                <w:lang w:eastAsia="ko-KR"/>
              </w:rPr>
            </w:rPrChange>
          </w:rPr>
          <w:t>.</w:t>
        </w:r>
      </w:ins>
    </w:p>
    <w:p w:rsidR="00411627" w:rsidRPr="008E2A69" w:rsidRDefault="00A32248">
      <w:pPr>
        <w:pStyle w:val="EditorsNote"/>
        <w:rPr>
          <w:color w:val="auto"/>
          <w:lang w:eastAsia="en-US"/>
          <w:rPrChange w:id="2054" w:author="CR#0701r1" w:date="2020-04-04T13:17:00Z">
            <w:rPr>
              <w:lang w:eastAsia="en-US"/>
            </w:rPr>
          </w:rPrChange>
        </w:rPr>
        <w:pPrChange w:id="2055" w:author="CR#0687r2" w:date="2020-04-03T23:48:00Z">
          <w:pPr/>
        </w:pPrChange>
      </w:pPr>
      <w:ins w:id="2056" w:author="CR#0687r2" w:date="2020-04-03T23:47:00Z">
        <w:r w:rsidRPr="008E2A69">
          <w:rPr>
            <w:color w:val="auto"/>
            <w:rPrChange w:id="2057" w:author="CR#0701r1" w:date="2020-04-04T13:17:00Z">
              <w:rPr/>
            </w:rPrChange>
          </w:rPr>
          <w:t>Editor’s Note: FFS which functions will be supported by the source and target MAC entity in DAPS HO</w:t>
        </w:r>
      </w:ins>
      <w:r w:rsidR="00411627" w:rsidRPr="008E2A69">
        <w:rPr>
          <w:color w:val="auto"/>
          <w:lang w:eastAsia="ko-KR"/>
          <w:rPrChange w:id="2058" w:author="CR#0701r1" w:date="2020-04-04T13:17:00Z">
            <w:rPr>
              <w:lang w:eastAsia="ko-KR"/>
            </w:rPr>
          </w:rPrChange>
        </w:rPr>
        <w:t>.</w:t>
      </w:r>
    </w:p>
    <w:p w:rsidR="00411627" w:rsidRPr="008E2A69" w:rsidRDefault="00411627" w:rsidP="00411627">
      <w:pPr>
        <w:pStyle w:val="TH"/>
        <w:rPr>
          <w:lang w:eastAsia="ko-KR"/>
          <w:rPrChange w:id="2059" w:author="CR#0701r1" w:date="2020-04-04T13:17:00Z">
            <w:rPr>
              <w:lang w:eastAsia="ko-KR"/>
            </w:rPr>
          </w:rPrChange>
        </w:rPr>
      </w:pPr>
      <w:r w:rsidRPr="008E2A69">
        <w:rPr>
          <w:rPrChange w:id="2060" w:author="CR#0701r1" w:date="2020-04-04T13:17:00Z">
            <w:rPr/>
          </w:rPrChange>
        </w:rPr>
        <w:object w:dxaOrig="11971" w:dyaOrig="7425">
          <v:shape id="_x0000_i1027" type="#_x0000_t75" style="width:481.5pt;height:298.5pt" o:ole="">
            <v:imagedata r:id="rId13" o:title=""/>
          </v:shape>
          <o:OLEObject Type="Embed" ProgID="Visio.Drawing.11" ShapeID="_x0000_i1027" DrawAspect="Content" ObjectID="_1647511964" r:id="rId14"/>
        </w:object>
      </w:r>
    </w:p>
    <w:p w:rsidR="00411627" w:rsidRPr="008E2A69" w:rsidRDefault="00411627" w:rsidP="00411627">
      <w:pPr>
        <w:pStyle w:val="TF"/>
        <w:rPr>
          <w:lang w:eastAsia="ko-KR"/>
          <w:rPrChange w:id="2061" w:author="CR#0701r1" w:date="2020-04-04T13:17:00Z">
            <w:rPr>
              <w:lang w:eastAsia="ko-KR"/>
            </w:rPr>
          </w:rPrChange>
        </w:rPr>
      </w:pPr>
      <w:r w:rsidRPr="008E2A69">
        <w:rPr>
          <w:lang w:eastAsia="ko-KR"/>
          <w:rPrChange w:id="2062" w:author="CR#0701r1" w:date="2020-04-04T13:17:00Z">
            <w:rPr>
              <w:lang w:eastAsia="ko-KR"/>
            </w:rPr>
          </w:rPrChange>
        </w:rPr>
        <w:t>Figure 4.2.2-1: MAC structure overview</w:t>
      </w:r>
    </w:p>
    <w:p w:rsidR="00411627" w:rsidRPr="008E2A69" w:rsidRDefault="00411627" w:rsidP="00411627">
      <w:pPr>
        <w:rPr>
          <w:noProof/>
          <w:lang w:eastAsia="ko-KR"/>
          <w:rPrChange w:id="2063" w:author="CR#0701r1" w:date="2020-04-04T13:17:00Z">
            <w:rPr>
              <w:noProof/>
              <w:lang w:eastAsia="ko-KR"/>
            </w:rPr>
          </w:rPrChange>
        </w:rPr>
      </w:pPr>
      <w:r w:rsidRPr="008E2A69">
        <w:rPr>
          <w:lang w:eastAsia="ko-KR"/>
          <w:rPrChange w:id="2064" w:author="CR#0701r1" w:date="2020-04-04T13:17:00Z">
            <w:rPr>
              <w:lang w:eastAsia="ko-KR"/>
            </w:rPr>
          </w:rPrChange>
        </w:rPr>
        <w:t xml:space="preserve">Figure 4.2.2-2 illustrates one possible structure </w:t>
      </w:r>
      <w:r w:rsidRPr="008E2A69">
        <w:rPr>
          <w:rPrChange w:id="2065" w:author="CR#0701r1" w:date="2020-04-04T13:17:00Z">
            <w:rPr/>
          </w:rPrChange>
        </w:rPr>
        <w:t>for the MAC entities when MCG and SCG are configured</w:t>
      </w:r>
      <w:r w:rsidRPr="008E2A69">
        <w:rPr>
          <w:lang w:eastAsia="ko-KR"/>
          <w:rPrChange w:id="2066" w:author="CR#0701r1" w:date="2020-04-04T13:17:00Z">
            <w:rPr>
              <w:lang w:eastAsia="ko-KR"/>
            </w:rPr>
          </w:rPrChange>
        </w:rPr>
        <w:t>.</w:t>
      </w:r>
    </w:p>
    <w:p w:rsidR="00411627" w:rsidRPr="008E2A69" w:rsidRDefault="00411627" w:rsidP="00411627">
      <w:pPr>
        <w:pStyle w:val="TH"/>
        <w:rPr>
          <w:lang w:eastAsia="ko-KR"/>
          <w:rPrChange w:id="2067" w:author="CR#0701r1" w:date="2020-04-04T13:17:00Z">
            <w:rPr>
              <w:lang w:eastAsia="ko-KR"/>
            </w:rPr>
          </w:rPrChange>
        </w:rPr>
      </w:pPr>
      <w:r w:rsidRPr="008E2A69">
        <w:rPr>
          <w:rPrChange w:id="2068" w:author="CR#0701r1" w:date="2020-04-04T13:17:00Z">
            <w:rPr/>
          </w:rPrChange>
        </w:rPr>
        <w:object w:dxaOrig="21042" w:dyaOrig="7992">
          <v:shape id="_x0000_i1028" type="#_x0000_t75" style="width:481.5pt;height:183pt" o:ole="">
            <v:imagedata r:id="rId15" o:title=""/>
          </v:shape>
          <o:OLEObject Type="Embed" ProgID="Visio.Drawing.11" ShapeID="_x0000_i1028" DrawAspect="Content" ObjectID="_1647511965" r:id="rId16"/>
        </w:object>
      </w:r>
    </w:p>
    <w:p w:rsidR="00411627" w:rsidRPr="008E2A69" w:rsidRDefault="00411627" w:rsidP="00411627">
      <w:pPr>
        <w:pStyle w:val="TF"/>
        <w:rPr>
          <w:lang w:eastAsia="ko-KR"/>
          <w:rPrChange w:id="2069" w:author="CR#0701r1" w:date="2020-04-04T13:17:00Z">
            <w:rPr>
              <w:lang w:eastAsia="ko-KR"/>
            </w:rPr>
          </w:rPrChange>
        </w:rPr>
      </w:pPr>
      <w:r w:rsidRPr="008E2A69">
        <w:rPr>
          <w:lang w:eastAsia="ko-KR"/>
          <w:rPrChange w:id="2070" w:author="CR#0701r1" w:date="2020-04-04T13:17:00Z">
            <w:rPr>
              <w:lang w:eastAsia="ko-KR"/>
            </w:rPr>
          </w:rPrChange>
        </w:rPr>
        <w:t>Figure 4.2.2-2: MAC structure overview with two MAC entities</w:t>
      </w:r>
    </w:p>
    <w:p w:rsidR="00E82967" w:rsidRPr="008E2A69" w:rsidRDefault="00E82967" w:rsidP="00E82967">
      <w:pPr>
        <w:rPr>
          <w:ins w:id="2071" w:author="CR#0701r1" w:date="2020-04-04T11:18:00Z"/>
          <w:lang w:eastAsia="ko-KR"/>
          <w:rPrChange w:id="2072" w:author="CR#0701r1" w:date="2020-04-04T13:17:00Z">
            <w:rPr>
              <w:ins w:id="2073" w:author="CR#0701r1" w:date="2020-04-04T11:18:00Z"/>
              <w:lang w:eastAsia="ko-KR"/>
            </w:rPr>
          </w:rPrChange>
        </w:rPr>
      </w:pPr>
      <w:bookmarkStart w:id="2074" w:name="_Toc29239806"/>
      <w:ins w:id="2075" w:author="CR#0701r1" w:date="2020-04-04T11:18:00Z">
        <w:r w:rsidRPr="008E2A69">
          <w:rPr>
            <w:rFonts w:hint="eastAsia"/>
            <w:noProof/>
            <w:lang w:eastAsia="ko-KR"/>
            <w:rPrChange w:id="2076" w:author="CR#0701r1" w:date="2020-04-04T13:17:00Z">
              <w:rPr>
                <w:rFonts w:hint="eastAsia"/>
                <w:noProof/>
                <w:lang w:eastAsia="ko-KR"/>
              </w:rPr>
            </w:rPrChange>
          </w:rPr>
          <w:t>In</w:t>
        </w:r>
        <w:r w:rsidRPr="008E2A69">
          <w:rPr>
            <w:noProof/>
            <w:lang w:eastAsia="ko-KR"/>
            <w:rPrChange w:id="2077" w:author="CR#0701r1" w:date="2020-04-04T13:17:00Z">
              <w:rPr>
                <w:noProof/>
                <w:lang w:eastAsia="ko-KR"/>
              </w:rPr>
            </w:rPrChange>
          </w:rPr>
          <w:t xml:space="preserve"> addition, </w:t>
        </w:r>
        <w:r w:rsidRPr="008E2A69">
          <w:rPr>
            <w:lang w:eastAsia="ko-KR"/>
            <w:rPrChange w:id="2078" w:author="CR#0701r1" w:date="2020-04-04T13:17:00Z">
              <w:rPr>
                <w:lang w:eastAsia="ko-KR"/>
              </w:rPr>
            </w:rPrChange>
          </w:rPr>
          <w:t>the MAC entity of the UE handles the following transport channel for sidelink:</w:t>
        </w:r>
      </w:ins>
    </w:p>
    <w:p w:rsidR="00E82967" w:rsidRPr="008E2A69" w:rsidRDefault="00E82967" w:rsidP="00E82967">
      <w:pPr>
        <w:pStyle w:val="B1"/>
        <w:rPr>
          <w:ins w:id="2079" w:author="CR#0701r1" w:date="2020-04-04T11:18:00Z"/>
          <w:lang w:eastAsia="ko-KR"/>
          <w:rPrChange w:id="2080" w:author="CR#0701r1" w:date="2020-04-04T13:17:00Z">
            <w:rPr>
              <w:ins w:id="2081" w:author="CR#0701r1" w:date="2020-04-04T11:18:00Z"/>
              <w:lang w:eastAsia="ko-KR"/>
            </w:rPr>
          </w:rPrChange>
        </w:rPr>
      </w:pPr>
      <w:ins w:id="2082" w:author="CR#0701r1" w:date="2020-04-04T11:18:00Z">
        <w:r w:rsidRPr="008E2A69">
          <w:rPr>
            <w:lang w:eastAsia="ko-KR"/>
            <w:rPrChange w:id="2083" w:author="CR#0701r1" w:date="2020-04-04T13:17:00Z">
              <w:rPr>
                <w:lang w:eastAsia="ko-KR"/>
              </w:rPr>
            </w:rPrChange>
          </w:rPr>
          <w:t>-</w:t>
        </w:r>
        <w:r w:rsidRPr="008E2A69">
          <w:rPr>
            <w:lang w:eastAsia="ko-KR"/>
            <w:rPrChange w:id="2084" w:author="CR#0701r1" w:date="2020-04-04T13:17:00Z">
              <w:rPr>
                <w:lang w:eastAsia="ko-KR"/>
              </w:rPr>
            </w:rPrChange>
          </w:rPr>
          <w:tab/>
          <w:t>Sidelink Shared Channel (SL-SCH);</w:t>
        </w:r>
      </w:ins>
    </w:p>
    <w:p w:rsidR="00E82967" w:rsidRPr="008E2A69" w:rsidRDefault="00E82967" w:rsidP="00E82967">
      <w:pPr>
        <w:pStyle w:val="B1"/>
        <w:rPr>
          <w:ins w:id="2085" w:author="CR#0701r1" w:date="2020-04-04T11:18:00Z"/>
          <w:noProof/>
          <w:lang w:eastAsia="ko-KR"/>
          <w:rPrChange w:id="2086" w:author="CR#0701r1" w:date="2020-04-04T13:17:00Z">
            <w:rPr>
              <w:ins w:id="2087" w:author="CR#0701r1" w:date="2020-04-04T11:18:00Z"/>
              <w:noProof/>
              <w:lang w:eastAsia="ko-KR"/>
            </w:rPr>
          </w:rPrChange>
        </w:rPr>
      </w:pPr>
      <w:ins w:id="2088" w:author="CR#0701r1" w:date="2020-04-04T11:18:00Z">
        <w:r w:rsidRPr="008E2A69">
          <w:rPr>
            <w:lang w:eastAsia="ko-KR"/>
            <w:rPrChange w:id="2089" w:author="CR#0701r1" w:date="2020-04-04T13:17:00Z">
              <w:rPr>
                <w:lang w:eastAsia="ko-KR"/>
              </w:rPr>
            </w:rPrChange>
          </w:rPr>
          <w:t>-</w:t>
        </w:r>
        <w:r w:rsidRPr="008E2A69">
          <w:rPr>
            <w:lang w:eastAsia="ko-KR"/>
            <w:rPrChange w:id="2090" w:author="CR#0701r1" w:date="2020-04-04T13:17:00Z">
              <w:rPr>
                <w:lang w:eastAsia="ko-KR"/>
              </w:rPr>
            </w:rPrChange>
          </w:rPr>
          <w:tab/>
          <w:t>Sidelink Broadcast Channel (SL-BCH).</w:t>
        </w:r>
      </w:ins>
    </w:p>
    <w:p w:rsidR="00E82967" w:rsidRPr="008E2A69" w:rsidRDefault="00E82967" w:rsidP="00E82967">
      <w:pPr>
        <w:rPr>
          <w:ins w:id="2091" w:author="CR#0701r1" w:date="2020-04-04T11:18:00Z"/>
          <w:noProof/>
          <w:rPrChange w:id="2092" w:author="CR#0701r1" w:date="2020-04-04T13:17:00Z">
            <w:rPr>
              <w:ins w:id="2093" w:author="CR#0701r1" w:date="2020-04-04T11:18:00Z"/>
              <w:noProof/>
            </w:rPr>
          </w:rPrChange>
        </w:rPr>
      </w:pPr>
      <w:ins w:id="2094" w:author="CR#0701r1" w:date="2020-04-04T11:18:00Z">
        <w:r w:rsidRPr="008E2A69">
          <w:rPr>
            <w:noProof/>
            <w:rPrChange w:id="2095" w:author="CR#0701r1" w:date="2020-04-04T13:17:00Z">
              <w:rPr>
                <w:noProof/>
              </w:rPr>
            </w:rPrChange>
          </w:rPr>
          <w:t>Figure 4.2.2-</w:t>
        </w:r>
      </w:ins>
      <w:ins w:id="2096" w:author="CR#0701r1" w:date="2020-04-04T11:19:00Z">
        <w:r w:rsidRPr="008E2A69">
          <w:rPr>
            <w:noProof/>
            <w:rPrChange w:id="2097" w:author="CR#0701r1" w:date="2020-04-04T13:17:00Z">
              <w:rPr>
                <w:noProof/>
              </w:rPr>
            </w:rPrChange>
          </w:rPr>
          <w:t>3</w:t>
        </w:r>
      </w:ins>
      <w:ins w:id="2098" w:author="CR#0701r1" w:date="2020-04-04T11:18:00Z">
        <w:r w:rsidRPr="008E2A69">
          <w:rPr>
            <w:noProof/>
            <w:rPrChange w:id="2099" w:author="CR#0701r1" w:date="2020-04-04T13:17:00Z">
              <w:rPr>
                <w:noProof/>
              </w:rPr>
            </w:rPrChange>
          </w:rPr>
          <w:t xml:space="preserve"> illustrates one possible structure for the MAC entity when sidelink is configured.</w:t>
        </w:r>
      </w:ins>
    </w:p>
    <w:p w:rsidR="00E82967" w:rsidRPr="008E2A69" w:rsidRDefault="00E82967" w:rsidP="00E82967">
      <w:pPr>
        <w:pStyle w:val="TH"/>
        <w:rPr>
          <w:ins w:id="2100" w:author="CR#0701r1" w:date="2020-04-04T11:18:00Z"/>
          <w:rPrChange w:id="2101" w:author="CR#0701r1" w:date="2020-04-04T13:17:00Z">
            <w:rPr>
              <w:ins w:id="2102" w:author="CR#0701r1" w:date="2020-04-04T11:18:00Z"/>
            </w:rPr>
          </w:rPrChange>
        </w:rPr>
      </w:pPr>
      <w:ins w:id="2103" w:author="CR#0701r1" w:date="2020-04-04T11:18:00Z">
        <w:r w:rsidRPr="008E2A69">
          <w:rPr>
            <w:rPrChange w:id="2104" w:author="CR#0701r1" w:date="2020-04-04T13:17:00Z">
              <w:rPr/>
            </w:rPrChange>
          </w:rPr>
          <w:object w:dxaOrig="10276" w:dyaOrig="7425">
            <v:shape id="_x0000_i1085" type="#_x0000_t75" style="width:257.25pt;height:186pt" o:ole="">
              <v:imagedata r:id="rId17" o:title=""/>
            </v:shape>
            <o:OLEObject Type="Embed" ProgID="Visio.Drawing.11" ShapeID="_x0000_i1085" DrawAspect="Content" ObjectID="_1647511966" r:id="rId18"/>
          </w:object>
        </w:r>
      </w:ins>
    </w:p>
    <w:p w:rsidR="00E82967" w:rsidRPr="008E2A69" w:rsidRDefault="00E82967" w:rsidP="00E82967">
      <w:pPr>
        <w:pStyle w:val="TF"/>
        <w:rPr>
          <w:ins w:id="2105" w:author="CR#0701r1" w:date="2020-04-04T11:18:00Z"/>
          <w:lang w:eastAsia="ko-KR"/>
          <w:rPrChange w:id="2106" w:author="CR#0701r1" w:date="2020-04-04T13:17:00Z">
            <w:rPr>
              <w:ins w:id="2107" w:author="CR#0701r1" w:date="2020-04-04T11:18:00Z"/>
              <w:lang w:eastAsia="ko-KR"/>
            </w:rPr>
          </w:rPrChange>
        </w:rPr>
        <w:pPrChange w:id="2108" w:author="CR#0701r1" w:date="2020-04-04T11:19:00Z">
          <w:pPr>
            <w:pStyle w:val="Heading2"/>
          </w:pPr>
        </w:pPrChange>
      </w:pPr>
      <w:ins w:id="2109" w:author="CR#0701r1" w:date="2020-04-04T11:18:00Z">
        <w:r w:rsidRPr="008E2A69">
          <w:rPr>
            <w:rPrChange w:id="2110" w:author="CR#0701r1" w:date="2020-04-04T13:17:00Z">
              <w:rPr/>
            </w:rPrChange>
          </w:rPr>
          <w:t>Figure 4.2.</w:t>
        </w:r>
      </w:ins>
      <w:ins w:id="2111" w:author="CR#0701r1" w:date="2020-04-04T11:19:00Z">
        <w:r w:rsidRPr="008E2A69">
          <w:rPr>
            <w:rPrChange w:id="2112" w:author="CR#0701r1" w:date="2020-04-04T13:17:00Z">
              <w:rPr/>
            </w:rPrChange>
          </w:rPr>
          <w:t>2</w:t>
        </w:r>
      </w:ins>
      <w:ins w:id="2113" w:author="CR#0701r1" w:date="2020-04-04T11:18:00Z">
        <w:r w:rsidRPr="008E2A69">
          <w:rPr>
            <w:rPrChange w:id="2114" w:author="CR#0701r1" w:date="2020-04-04T13:17:00Z">
              <w:rPr/>
            </w:rPrChange>
          </w:rPr>
          <w:t>-</w:t>
        </w:r>
      </w:ins>
      <w:ins w:id="2115" w:author="CR#0701r1" w:date="2020-04-04T11:19:00Z">
        <w:r w:rsidRPr="008E2A69">
          <w:rPr>
            <w:rPrChange w:id="2116" w:author="CR#0701r1" w:date="2020-04-04T13:17:00Z">
              <w:rPr/>
            </w:rPrChange>
          </w:rPr>
          <w:t>3</w:t>
        </w:r>
      </w:ins>
      <w:ins w:id="2117" w:author="CR#0701r1" w:date="2020-04-04T11:18:00Z">
        <w:r w:rsidRPr="008E2A69">
          <w:rPr>
            <w:rPrChange w:id="2118" w:author="CR#0701r1" w:date="2020-04-04T13:17:00Z">
              <w:rPr/>
            </w:rPrChange>
          </w:rPr>
          <w:t>: MAC structure overview for sidelink</w:t>
        </w:r>
      </w:ins>
    </w:p>
    <w:p w:rsidR="00411627" w:rsidRPr="008E2A69" w:rsidRDefault="00411627" w:rsidP="00411627">
      <w:pPr>
        <w:pStyle w:val="Heading2"/>
        <w:rPr>
          <w:lang w:eastAsia="ko-KR"/>
          <w:rPrChange w:id="2119" w:author="CR#0701r1" w:date="2020-04-04T13:17:00Z">
            <w:rPr>
              <w:lang w:eastAsia="ko-KR"/>
            </w:rPr>
          </w:rPrChange>
        </w:rPr>
      </w:pPr>
      <w:r w:rsidRPr="008E2A69">
        <w:rPr>
          <w:lang w:eastAsia="ko-KR"/>
          <w:rPrChange w:id="2120" w:author="CR#0701r1" w:date="2020-04-04T13:17:00Z">
            <w:rPr>
              <w:lang w:eastAsia="ko-KR"/>
            </w:rPr>
          </w:rPrChange>
        </w:rPr>
        <w:t>4.3</w:t>
      </w:r>
      <w:r w:rsidRPr="008E2A69">
        <w:rPr>
          <w:lang w:eastAsia="ko-KR"/>
          <w:rPrChange w:id="2121" w:author="CR#0701r1" w:date="2020-04-04T13:17:00Z">
            <w:rPr>
              <w:lang w:eastAsia="ko-KR"/>
            </w:rPr>
          </w:rPrChange>
        </w:rPr>
        <w:tab/>
        <w:t>Services</w:t>
      </w:r>
      <w:bookmarkEnd w:id="2074"/>
    </w:p>
    <w:p w:rsidR="00411627" w:rsidRPr="008E2A69" w:rsidRDefault="00411627" w:rsidP="00411627">
      <w:pPr>
        <w:pStyle w:val="Heading3"/>
        <w:rPr>
          <w:lang w:eastAsia="ko-KR"/>
          <w:rPrChange w:id="2122" w:author="CR#0701r1" w:date="2020-04-04T13:17:00Z">
            <w:rPr>
              <w:lang w:eastAsia="ko-KR"/>
            </w:rPr>
          </w:rPrChange>
        </w:rPr>
      </w:pPr>
      <w:bookmarkStart w:id="2123" w:name="_Toc29239807"/>
      <w:r w:rsidRPr="008E2A69">
        <w:rPr>
          <w:lang w:eastAsia="ko-KR"/>
          <w:rPrChange w:id="2124" w:author="CR#0701r1" w:date="2020-04-04T13:17:00Z">
            <w:rPr>
              <w:lang w:eastAsia="ko-KR"/>
            </w:rPr>
          </w:rPrChange>
        </w:rPr>
        <w:t>4.3.1</w:t>
      </w:r>
      <w:r w:rsidRPr="008E2A69">
        <w:rPr>
          <w:lang w:eastAsia="ko-KR"/>
          <w:rPrChange w:id="2125" w:author="CR#0701r1" w:date="2020-04-04T13:17:00Z">
            <w:rPr>
              <w:lang w:eastAsia="ko-KR"/>
            </w:rPr>
          </w:rPrChange>
        </w:rPr>
        <w:tab/>
        <w:t>Services provided to upper layers</w:t>
      </w:r>
      <w:bookmarkEnd w:id="2123"/>
    </w:p>
    <w:p w:rsidR="00411627" w:rsidRPr="008E2A69" w:rsidRDefault="00411627" w:rsidP="00411627">
      <w:pPr>
        <w:rPr>
          <w:lang w:eastAsia="ko-KR"/>
          <w:rPrChange w:id="2126" w:author="CR#0701r1" w:date="2020-04-04T13:17:00Z">
            <w:rPr>
              <w:lang w:eastAsia="ko-KR"/>
            </w:rPr>
          </w:rPrChange>
        </w:rPr>
      </w:pPr>
      <w:r w:rsidRPr="008E2A69">
        <w:rPr>
          <w:lang w:eastAsia="ko-KR"/>
          <w:rPrChange w:id="2127" w:author="CR#0701r1" w:date="2020-04-04T13:17:00Z">
            <w:rPr>
              <w:lang w:eastAsia="ko-KR"/>
            </w:rPr>
          </w:rPrChange>
        </w:rPr>
        <w:t>The MAC sublayer provides the following services to upper layers:</w:t>
      </w:r>
    </w:p>
    <w:p w:rsidR="00411627" w:rsidRPr="008E2A69" w:rsidRDefault="00411627" w:rsidP="00411627">
      <w:pPr>
        <w:pStyle w:val="B1"/>
        <w:rPr>
          <w:lang w:eastAsia="ko-KR"/>
          <w:rPrChange w:id="2128" w:author="CR#0701r1" w:date="2020-04-04T13:17:00Z">
            <w:rPr>
              <w:lang w:eastAsia="ko-KR"/>
            </w:rPr>
          </w:rPrChange>
        </w:rPr>
      </w:pPr>
      <w:r w:rsidRPr="008E2A69">
        <w:rPr>
          <w:lang w:eastAsia="ko-KR"/>
          <w:rPrChange w:id="2129" w:author="CR#0701r1" w:date="2020-04-04T13:17:00Z">
            <w:rPr>
              <w:lang w:eastAsia="ko-KR"/>
            </w:rPr>
          </w:rPrChange>
        </w:rPr>
        <w:t>-</w:t>
      </w:r>
      <w:r w:rsidRPr="008E2A69">
        <w:rPr>
          <w:lang w:eastAsia="ko-KR"/>
          <w:rPrChange w:id="2130" w:author="CR#0701r1" w:date="2020-04-04T13:17:00Z">
            <w:rPr>
              <w:lang w:eastAsia="ko-KR"/>
            </w:rPr>
          </w:rPrChange>
        </w:rPr>
        <w:tab/>
        <w:t>data transfer;</w:t>
      </w:r>
    </w:p>
    <w:p w:rsidR="00411627" w:rsidRPr="008E2A69" w:rsidRDefault="00411627" w:rsidP="00411627">
      <w:pPr>
        <w:pStyle w:val="B1"/>
        <w:rPr>
          <w:lang w:eastAsia="ko-KR"/>
          <w:rPrChange w:id="2131" w:author="CR#0701r1" w:date="2020-04-04T13:17:00Z">
            <w:rPr>
              <w:lang w:eastAsia="ko-KR"/>
            </w:rPr>
          </w:rPrChange>
        </w:rPr>
      </w:pPr>
      <w:r w:rsidRPr="008E2A69">
        <w:rPr>
          <w:lang w:eastAsia="ko-KR"/>
          <w:rPrChange w:id="2132" w:author="CR#0701r1" w:date="2020-04-04T13:17:00Z">
            <w:rPr>
              <w:lang w:eastAsia="ko-KR"/>
            </w:rPr>
          </w:rPrChange>
        </w:rPr>
        <w:t>-</w:t>
      </w:r>
      <w:r w:rsidRPr="008E2A69">
        <w:rPr>
          <w:lang w:eastAsia="ko-KR"/>
          <w:rPrChange w:id="2133" w:author="CR#0701r1" w:date="2020-04-04T13:17:00Z">
            <w:rPr>
              <w:lang w:eastAsia="ko-KR"/>
            </w:rPr>
          </w:rPrChange>
        </w:rPr>
        <w:tab/>
        <w:t>radio resource allocation.</w:t>
      </w:r>
    </w:p>
    <w:p w:rsidR="00411627" w:rsidRPr="008E2A69" w:rsidRDefault="00411627" w:rsidP="00411627">
      <w:pPr>
        <w:pStyle w:val="Heading3"/>
        <w:rPr>
          <w:lang w:eastAsia="ko-KR"/>
          <w:rPrChange w:id="2134" w:author="CR#0701r1" w:date="2020-04-04T13:17:00Z">
            <w:rPr>
              <w:lang w:eastAsia="ko-KR"/>
            </w:rPr>
          </w:rPrChange>
        </w:rPr>
      </w:pPr>
      <w:bookmarkStart w:id="2135" w:name="_Toc29239808"/>
      <w:r w:rsidRPr="008E2A69">
        <w:rPr>
          <w:lang w:eastAsia="ko-KR"/>
          <w:rPrChange w:id="2136" w:author="CR#0701r1" w:date="2020-04-04T13:17:00Z">
            <w:rPr>
              <w:lang w:eastAsia="ko-KR"/>
            </w:rPr>
          </w:rPrChange>
        </w:rPr>
        <w:t>4.3.2</w:t>
      </w:r>
      <w:r w:rsidRPr="008E2A69">
        <w:rPr>
          <w:lang w:eastAsia="ko-KR"/>
          <w:rPrChange w:id="2137" w:author="CR#0701r1" w:date="2020-04-04T13:17:00Z">
            <w:rPr>
              <w:lang w:eastAsia="ko-KR"/>
            </w:rPr>
          </w:rPrChange>
        </w:rPr>
        <w:tab/>
        <w:t>Services expected from physical layer</w:t>
      </w:r>
      <w:bookmarkEnd w:id="2135"/>
    </w:p>
    <w:p w:rsidR="00411627" w:rsidRPr="008E2A69" w:rsidRDefault="00411627" w:rsidP="00411627">
      <w:pPr>
        <w:rPr>
          <w:lang w:eastAsia="ko-KR"/>
          <w:rPrChange w:id="2138" w:author="CR#0701r1" w:date="2020-04-04T13:17:00Z">
            <w:rPr>
              <w:lang w:eastAsia="ko-KR"/>
            </w:rPr>
          </w:rPrChange>
        </w:rPr>
      </w:pPr>
      <w:r w:rsidRPr="008E2A69">
        <w:rPr>
          <w:lang w:eastAsia="ko-KR"/>
          <w:rPrChange w:id="2139" w:author="CR#0701r1" w:date="2020-04-04T13:17:00Z">
            <w:rPr>
              <w:lang w:eastAsia="ko-KR"/>
            </w:rPr>
          </w:rPrChange>
        </w:rPr>
        <w:t>The MAC sublayer expects the following services from the physical layer:</w:t>
      </w:r>
    </w:p>
    <w:p w:rsidR="00411627" w:rsidRPr="008E2A69" w:rsidRDefault="00411627" w:rsidP="00411627">
      <w:pPr>
        <w:pStyle w:val="B1"/>
        <w:rPr>
          <w:lang w:eastAsia="ko-KR"/>
          <w:rPrChange w:id="2140" w:author="CR#0701r1" w:date="2020-04-04T13:17:00Z">
            <w:rPr>
              <w:lang w:eastAsia="ko-KR"/>
            </w:rPr>
          </w:rPrChange>
        </w:rPr>
      </w:pPr>
      <w:r w:rsidRPr="008E2A69">
        <w:rPr>
          <w:lang w:eastAsia="ko-KR"/>
          <w:rPrChange w:id="2141" w:author="CR#0701r1" w:date="2020-04-04T13:17:00Z">
            <w:rPr>
              <w:lang w:eastAsia="ko-KR"/>
            </w:rPr>
          </w:rPrChange>
        </w:rPr>
        <w:t>-</w:t>
      </w:r>
      <w:r w:rsidRPr="008E2A69">
        <w:rPr>
          <w:lang w:eastAsia="ko-KR"/>
          <w:rPrChange w:id="2142" w:author="CR#0701r1" w:date="2020-04-04T13:17:00Z">
            <w:rPr>
              <w:lang w:eastAsia="ko-KR"/>
            </w:rPr>
          </w:rPrChange>
        </w:rPr>
        <w:tab/>
        <w:t>data transfer services;</w:t>
      </w:r>
    </w:p>
    <w:p w:rsidR="00411627" w:rsidRPr="008E2A69" w:rsidRDefault="00411627" w:rsidP="00411627">
      <w:pPr>
        <w:pStyle w:val="B1"/>
        <w:rPr>
          <w:lang w:eastAsia="ko-KR"/>
          <w:rPrChange w:id="2143" w:author="CR#0701r1" w:date="2020-04-04T13:17:00Z">
            <w:rPr>
              <w:lang w:eastAsia="ko-KR"/>
            </w:rPr>
          </w:rPrChange>
        </w:rPr>
      </w:pPr>
      <w:r w:rsidRPr="008E2A69">
        <w:rPr>
          <w:lang w:eastAsia="ko-KR"/>
          <w:rPrChange w:id="2144" w:author="CR#0701r1" w:date="2020-04-04T13:17:00Z">
            <w:rPr>
              <w:lang w:eastAsia="ko-KR"/>
            </w:rPr>
          </w:rPrChange>
        </w:rPr>
        <w:t>-</w:t>
      </w:r>
      <w:r w:rsidRPr="008E2A69">
        <w:rPr>
          <w:lang w:eastAsia="ko-KR"/>
          <w:rPrChange w:id="2145" w:author="CR#0701r1" w:date="2020-04-04T13:17:00Z">
            <w:rPr>
              <w:lang w:eastAsia="ko-KR"/>
            </w:rPr>
          </w:rPrChange>
        </w:rPr>
        <w:tab/>
        <w:t>signalling of HARQ feedback;</w:t>
      </w:r>
    </w:p>
    <w:p w:rsidR="00411627" w:rsidRPr="008E2A69" w:rsidRDefault="00411627" w:rsidP="00411627">
      <w:pPr>
        <w:pStyle w:val="B1"/>
        <w:rPr>
          <w:lang w:eastAsia="ko-KR"/>
          <w:rPrChange w:id="2146" w:author="CR#0701r1" w:date="2020-04-04T13:17:00Z">
            <w:rPr>
              <w:lang w:eastAsia="ko-KR"/>
            </w:rPr>
          </w:rPrChange>
        </w:rPr>
      </w:pPr>
      <w:r w:rsidRPr="008E2A69">
        <w:rPr>
          <w:lang w:eastAsia="ko-KR"/>
          <w:rPrChange w:id="2147" w:author="CR#0701r1" w:date="2020-04-04T13:17:00Z">
            <w:rPr>
              <w:lang w:eastAsia="ko-KR"/>
            </w:rPr>
          </w:rPrChange>
        </w:rPr>
        <w:t>-</w:t>
      </w:r>
      <w:r w:rsidRPr="008E2A69">
        <w:rPr>
          <w:lang w:eastAsia="ko-KR"/>
          <w:rPrChange w:id="2148" w:author="CR#0701r1" w:date="2020-04-04T13:17:00Z">
            <w:rPr>
              <w:lang w:eastAsia="ko-KR"/>
            </w:rPr>
          </w:rPrChange>
        </w:rPr>
        <w:tab/>
        <w:t>signalling of Scheduling Request;</w:t>
      </w:r>
    </w:p>
    <w:p w:rsidR="00411627" w:rsidRPr="008E2A69" w:rsidRDefault="00411627" w:rsidP="00411627">
      <w:pPr>
        <w:pStyle w:val="B1"/>
        <w:rPr>
          <w:lang w:eastAsia="ko-KR"/>
          <w:rPrChange w:id="2149" w:author="CR#0701r1" w:date="2020-04-04T13:17:00Z">
            <w:rPr>
              <w:lang w:eastAsia="ko-KR"/>
            </w:rPr>
          </w:rPrChange>
        </w:rPr>
      </w:pPr>
      <w:r w:rsidRPr="008E2A69">
        <w:rPr>
          <w:lang w:eastAsia="ko-KR"/>
          <w:rPrChange w:id="2150" w:author="CR#0701r1" w:date="2020-04-04T13:17:00Z">
            <w:rPr>
              <w:lang w:eastAsia="ko-KR"/>
            </w:rPr>
          </w:rPrChange>
        </w:rPr>
        <w:t>-</w:t>
      </w:r>
      <w:r w:rsidRPr="008E2A69">
        <w:rPr>
          <w:lang w:eastAsia="ko-KR"/>
          <w:rPrChange w:id="2151" w:author="CR#0701r1" w:date="2020-04-04T13:17:00Z">
            <w:rPr>
              <w:lang w:eastAsia="ko-KR"/>
            </w:rPr>
          </w:rPrChange>
        </w:rPr>
        <w:tab/>
        <w:t>measurements (e.g. Channel Quality Indication (CQI)).</w:t>
      </w:r>
    </w:p>
    <w:p w:rsidR="00411627" w:rsidRPr="008E2A69" w:rsidRDefault="00411627" w:rsidP="00411627">
      <w:pPr>
        <w:pStyle w:val="Heading2"/>
        <w:rPr>
          <w:lang w:eastAsia="ko-KR"/>
          <w:rPrChange w:id="2152" w:author="CR#0701r1" w:date="2020-04-04T13:17:00Z">
            <w:rPr>
              <w:lang w:eastAsia="ko-KR"/>
            </w:rPr>
          </w:rPrChange>
        </w:rPr>
      </w:pPr>
      <w:bookmarkStart w:id="2153" w:name="_Toc29239809"/>
      <w:r w:rsidRPr="008E2A69">
        <w:rPr>
          <w:lang w:eastAsia="ko-KR"/>
          <w:rPrChange w:id="2154" w:author="CR#0701r1" w:date="2020-04-04T13:17:00Z">
            <w:rPr>
              <w:lang w:eastAsia="ko-KR"/>
            </w:rPr>
          </w:rPrChange>
        </w:rPr>
        <w:t>4.4</w:t>
      </w:r>
      <w:r w:rsidRPr="008E2A69">
        <w:rPr>
          <w:lang w:eastAsia="ko-KR"/>
          <w:rPrChange w:id="2155" w:author="CR#0701r1" w:date="2020-04-04T13:17:00Z">
            <w:rPr>
              <w:lang w:eastAsia="ko-KR"/>
            </w:rPr>
          </w:rPrChange>
        </w:rPr>
        <w:tab/>
        <w:t>Functions</w:t>
      </w:r>
      <w:bookmarkEnd w:id="2153"/>
    </w:p>
    <w:p w:rsidR="00411627" w:rsidRPr="008E2A69" w:rsidRDefault="00411627" w:rsidP="00411627">
      <w:pPr>
        <w:rPr>
          <w:lang w:eastAsia="ko-KR"/>
          <w:rPrChange w:id="2156" w:author="CR#0701r1" w:date="2020-04-04T13:17:00Z">
            <w:rPr>
              <w:lang w:eastAsia="ko-KR"/>
            </w:rPr>
          </w:rPrChange>
        </w:rPr>
      </w:pPr>
      <w:r w:rsidRPr="008E2A69">
        <w:rPr>
          <w:lang w:eastAsia="ko-KR"/>
          <w:rPrChange w:id="2157" w:author="CR#0701r1" w:date="2020-04-04T13:17:00Z">
            <w:rPr>
              <w:lang w:eastAsia="ko-KR"/>
            </w:rPr>
          </w:rPrChange>
        </w:rPr>
        <w:t>The MAC sublayer supports the following functions:</w:t>
      </w:r>
    </w:p>
    <w:p w:rsidR="00411627" w:rsidRPr="008E2A69" w:rsidRDefault="00411627" w:rsidP="00411627">
      <w:pPr>
        <w:pStyle w:val="B1"/>
        <w:rPr>
          <w:lang w:eastAsia="ko-KR"/>
          <w:rPrChange w:id="2158" w:author="CR#0701r1" w:date="2020-04-04T13:17:00Z">
            <w:rPr>
              <w:lang w:eastAsia="ko-KR"/>
            </w:rPr>
          </w:rPrChange>
        </w:rPr>
      </w:pPr>
      <w:r w:rsidRPr="008E2A69">
        <w:rPr>
          <w:lang w:eastAsia="ko-KR"/>
          <w:rPrChange w:id="2159" w:author="CR#0701r1" w:date="2020-04-04T13:17:00Z">
            <w:rPr>
              <w:lang w:eastAsia="ko-KR"/>
            </w:rPr>
          </w:rPrChange>
        </w:rPr>
        <w:t>-</w:t>
      </w:r>
      <w:r w:rsidRPr="008E2A69">
        <w:rPr>
          <w:lang w:eastAsia="ko-KR"/>
          <w:rPrChange w:id="2160" w:author="CR#0701r1" w:date="2020-04-04T13:17:00Z">
            <w:rPr>
              <w:lang w:eastAsia="ko-KR"/>
            </w:rPr>
          </w:rPrChange>
        </w:rPr>
        <w:tab/>
        <w:t>mapping between logical channels and transport channels;</w:t>
      </w:r>
    </w:p>
    <w:p w:rsidR="00411627" w:rsidRPr="008E2A69" w:rsidRDefault="00411627" w:rsidP="00411627">
      <w:pPr>
        <w:pStyle w:val="B1"/>
        <w:rPr>
          <w:lang w:eastAsia="ko-KR"/>
          <w:rPrChange w:id="2161" w:author="CR#0701r1" w:date="2020-04-04T13:17:00Z">
            <w:rPr>
              <w:lang w:eastAsia="ko-KR"/>
            </w:rPr>
          </w:rPrChange>
        </w:rPr>
      </w:pPr>
      <w:r w:rsidRPr="008E2A69">
        <w:rPr>
          <w:lang w:eastAsia="ko-KR"/>
          <w:rPrChange w:id="2162" w:author="CR#0701r1" w:date="2020-04-04T13:17:00Z">
            <w:rPr>
              <w:lang w:eastAsia="ko-KR"/>
            </w:rPr>
          </w:rPrChange>
        </w:rPr>
        <w:t>-</w:t>
      </w:r>
      <w:r w:rsidRPr="008E2A69">
        <w:rPr>
          <w:lang w:eastAsia="ko-KR"/>
          <w:rPrChange w:id="2163" w:author="CR#0701r1" w:date="2020-04-04T13:17:00Z">
            <w:rPr>
              <w:lang w:eastAsia="ko-KR"/>
            </w:rPr>
          </w:rPrChange>
        </w:rPr>
        <w:tab/>
        <w:t>multiplexing of MAC SDUs from one or different logical channels onto transport blocks (TB) to be delivered to the physical layer on transport channels;</w:t>
      </w:r>
    </w:p>
    <w:p w:rsidR="00411627" w:rsidRPr="008E2A69" w:rsidRDefault="00411627" w:rsidP="00411627">
      <w:pPr>
        <w:pStyle w:val="B1"/>
        <w:rPr>
          <w:lang w:eastAsia="ko-KR"/>
          <w:rPrChange w:id="2164" w:author="CR#0701r1" w:date="2020-04-04T13:17:00Z">
            <w:rPr>
              <w:lang w:eastAsia="ko-KR"/>
            </w:rPr>
          </w:rPrChange>
        </w:rPr>
      </w:pPr>
      <w:r w:rsidRPr="008E2A69">
        <w:rPr>
          <w:lang w:eastAsia="ko-KR"/>
          <w:rPrChange w:id="2165" w:author="CR#0701r1" w:date="2020-04-04T13:17:00Z">
            <w:rPr>
              <w:lang w:eastAsia="ko-KR"/>
            </w:rPr>
          </w:rPrChange>
        </w:rPr>
        <w:t>-</w:t>
      </w:r>
      <w:r w:rsidRPr="008E2A69">
        <w:rPr>
          <w:lang w:eastAsia="ko-KR"/>
          <w:rPrChange w:id="2166" w:author="CR#0701r1" w:date="2020-04-04T13:17:00Z">
            <w:rPr>
              <w:lang w:eastAsia="ko-KR"/>
            </w:rPr>
          </w:rPrChange>
        </w:rPr>
        <w:tab/>
        <w:t>demultiplexing of MAC SDUs to one or different logical channels from transport blocks (TB) delivered from the physical layer on transport channels;</w:t>
      </w:r>
    </w:p>
    <w:p w:rsidR="00411627" w:rsidRPr="008E2A69" w:rsidRDefault="00411627" w:rsidP="00411627">
      <w:pPr>
        <w:pStyle w:val="B1"/>
        <w:rPr>
          <w:lang w:eastAsia="ko-KR"/>
          <w:rPrChange w:id="2167" w:author="CR#0701r1" w:date="2020-04-04T13:17:00Z">
            <w:rPr>
              <w:lang w:eastAsia="ko-KR"/>
            </w:rPr>
          </w:rPrChange>
        </w:rPr>
      </w:pPr>
      <w:r w:rsidRPr="008E2A69">
        <w:rPr>
          <w:lang w:eastAsia="ko-KR"/>
          <w:rPrChange w:id="2168" w:author="CR#0701r1" w:date="2020-04-04T13:17:00Z">
            <w:rPr>
              <w:lang w:eastAsia="ko-KR"/>
            </w:rPr>
          </w:rPrChange>
        </w:rPr>
        <w:t>-</w:t>
      </w:r>
      <w:r w:rsidRPr="008E2A69">
        <w:rPr>
          <w:lang w:eastAsia="ko-KR"/>
          <w:rPrChange w:id="2169" w:author="CR#0701r1" w:date="2020-04-04T13:17:00Z">
            <w:rPr>
              <w:lang w:eastAsia="ko-KR"/>
            </w:rPr>
          </w:rPrChange>
        </w:rPr>
        <w:tab/>
        <w:t>scheduling information reporting;</w:t>
      </w:r>
    </w:p>
    <w:p w:rsidR="00411627" w:rsidRPr="008E2A69" w:rsidRDefault="00411627" w:rsidP="00411627">
      <w:pPr>
        <w:pStyle w:val="B1"/>
        <w:rPr>
          <w:lang w:eastAsia="ko-KR"/>
          <w:rPrChange w:id="2170" w:author="CR#0701r1" w:date="2020-04-04T13:17:00Z">
            <w:rPr>
              <w:lang w:eastAsia="ko-KR"/>
            </w:rPr>
          </w:rPrChange>
        </w:rPr>
      </w:pPr>
      <w:r w:rsidRPr="008E2A69">
        <w:rPr>
          <w:lang w:eastAsia="ko-KR"/>
          <w:rPrChange w:id="2171" w:author="CR#0701r1" w:date="2020-04-04T13:17:00Z">
            <w:rPr>
              <w:lang w:eastAsia="ko-KR"/>
            </w:rPr>
          </w:rPrChange>
        </w:rPr>
        <w:t>-</w:t>
      </w:r>
      <w:r w:rsidRPr="008E2A69">
        <w:rPr>
          <w:lang w:eastAsia="ko-KR"/>
          <w:rPrChange w:id="2172" w:author="CR#0701r1" w:date="2020-04-04T13:17:00Z">
            <w:rPr>
              <w:lang w:eastAsia="ko-KR"/>
            </w:rPr>
          </w:rPrChange>
        </w:rPr>
        <w:tab/>
        <w:t>error correction through HARQ;</w:t>
      </w:r>
    </w:p>
    <w:p w:rsidR="00411627" w:rsidRPr="008E2A69" w:rsidRDefault="00411627" w:rsidP="00411627">
      <w:pPr>
        <w:pStyle w:val="B1"/>
        <w:rPr>
          <w:lang w:eastAsia="ko-KR"/>
          <w:rPrChange w:id="2173" w:author="CR#0701r1" w:date="2020-04-04T13:17:00Z">
            <w:rPr>
              <w:lang w:eastAsia="ko-KR"/>
            </w:rPr>
          </w:rPrChange>
        </w:rPr>
      </w:pPr>
      <w:r w:rsidRPr="008E2A69">
        <w:rPr>
          <w:lang w:eastAsia="ko-KR"/>
          <w:rPrChange w:id="2174" w:author="CR#0701r1" w:date="2020-04-04T13:17:00Z">
            <w:rPr>
              <w:lang w:eastAsia="ko-KR"/>
            </w:rPr>
          </w:rPrChange>
        </w:rPr>
        <w:t>-</w:t>
      </w:r>
      <w:r w:rsidRPr="008E2A69">
        <w:rPr>
          <w:lang w:eastAsia="ko-KR"/>
          <w:rPrChange w:id="2175" w:author="CR#0701r1" w:date="2020-04-04T13:17:00Z">
            <w:rPr>
              <w:lang w:eastAsia="ko-KR"/>
            </w:rPr>
          </w:rPrChange>
        </w:rPr>
        <w:tab/>
        <w:t>logical channel prioritisation</w:t>
      </w:r>
      <w:ins w:id="2176" w:author="CR#0698r1" w:date="2020-04-04T02:47:00Z">
        <w:r w:rsidR="00506E50" w:rsidRPr="008E2A69">
          <w:rPr>
            <w:lang w:eastAsia="ko-KR"/>
            <w:rPrChange w:id="2177" w:author="CR#0701r1" w:date="2020-04-04T13:17:00Z">
              <w:rPr>
                <w:lang w:eastAsia="ko-KR"/>
              </w:rPr>
            </w:rPrChange>
          </w:rPr>
          <w:t>;</w:t>
        </w:r>
      </w:ins>
      <w:del w:id="2178" w:author="CR#0698r1" w:date="2020-04-04T02:47:00Z">
        <w:r w:rsidRPr="008E2A69" w:rsidDel="00506E50">
          <w:rPr>
            <w:lang w:eastAsia="ko-KR"/>
            <w:rPrChange w:id="2179" w:author="CR#0701r1" w:date="2020-04-04T13:17:00Z">
              <w:rPr>
                <w:lang w:eastAsia="ko-KR"/>
              </w:rPr>
            </w:rPrChange>
          </w:rPr>
          <w:delText>.</w:delText>
        </w:r>
      </w:del>
    </w:p>
    <w:p w:rsidR="00506E50" w:rsidRPr="008E2A69" w:rsidRDefault="00506E50" w:rsidP="00E82967">
      <w:pPr>
        <w:pStyle w:val="B1"/>
        <w:rPr>
          <w:ins w:id="2180" w:author="CR#0698r1" w:date="2020-04-04T02:47:00Z"/>
          <w:rFonts w:eastAsia="Malgun Gothic"/>
          <w:lang w:eastAsia="ko-KR"/>
          <w:rPrChange w:id="2181" w:author="CR#0701r1" w:date="2020-04-04T13:17:00Z">
            <w:rPr>
              <w:ins w:id="2182" w:author="CR#0698r1" w:date="2020-04-04T02:47:00Z"/>
              <w:rFonts w:eastAsia="Malgun Gothic"/>
              <w:lang w:eastAsia="ko-KR"/>
            </w:rPr>
          </w:rPrChange>
        </w:rPr>
        <w:pPrChange w:id="2183" w:author="CR#0701r1" w:date="2020-04-04T11:20:00Z">
          <w:pPr>
            <w:ind w:left="568" w:hanging="284"/>
          </w:pPr>
        </w:pPrChange>
      </w:pPr>
      <w:ins w:id="2184" w:author="CR#0698r1" w:date="2020-04-04T02:47:00Z">
        <w:r w:rsidRPr="008E2A69">
          <w:rPr>
            <w:lang w:eastAsia="ko-KR"/>
            <w:rPrChange w:id="2185" w:author="CR#0701r1" w:date="2020-04-04T13:17:00Z">
              <w:rPr>
                <w:lang w:eastAsia="ko-KR"/>
              </w:rPr>
            </w:rPrChange>
          </w:rPr>
          <w:t>-</w:t>
        </w:r>
        <w:r w:rsidRPr="008E2A69">
          <w:rPr>
            <w:lang w:eastAsia="ko-KR"/>
            <w:rPrChange w:id="2186" w:author="CR#0701r1" w:date="2020-04-04T13:17:00Z">
              <w:rPr>
                <w:lang w:eastAsia="ko-KR"/>
              </w:rPr>
            </w:rPrChange>
          </w:rPr>
          <w:tab/>
          <w:t>priority handling between overlapping resources of one UE</w:t>
        </w:r>
      </w:ins>
      <w:ins w:id="2187" w:author="CR#0701r1" w:date="2020-04-04T11:20:00Z">
        <w:r w:rsidR="00E82967" w:rsidRPr="008E2A69">
          <w:rPr>
            <w:lang w:eastAsia="ko-KR"/>
            <w:rPrChange w:id="2188" w:author="CR#0701r1" w:date="2020-04-04T13:17:00Z">
              <w:rPr>
                <w:lang w:eastAsia="ko-KR"/>
              </w:rPr>
            </w:rPrChange>
          </w:rPr>
          <w:t>;</w:t>
        </w:r>
      </w:ins>
      <w:ins w:id="2189" w:author="CR#0698r1" w:date="2020-04-04T02:47:00Z">
        <w:del w:id="2190" w:author="CR#0701r1" w:date="2020-04-04T11:20:00Z">
          <w:r w:rsidRPr="008E2A69" w:rsidDel="00E82967">
            <w:rPr>
              <w:lang w:eastAsia="ko-KR"/>
              <w:rPrChange w:id="2191" w:author="CR#0701r1" w:date="2020-04-04T13:17:00Z">
                <w:rPr>
                  <w:lang w:eastAsia="ko-KR"/>
                </w:rPr>
              </w:rPrChange>
            </w:rPr>
            <w:delText>.</w:delText>
          </w:r>
        </w:del>
      </w:ins>
    </w:p>
    <w:p w:rsidR="00E82967" w:rsidRPr="008E2A69" w:rsidRDefault="00E82967" w:rsidP="00E82967">
      <w:pPr>
        <w:pStyle w:val="B1"/>
        <w:rPr>
          <w:ins w:id="2192" w:author="CR#0701r1" w:date="2020-04-04T11:20:00Z"/>
          <w:noProof/>
          <w:rPrChange w:id="2193" w:author="CR#0701r1" w:date="2020-04-04T13:17:00Z">
            <w:rPr>
              <w:ins w:id="2194" w:author="CR#0701r1" w:date="2020-04-04T11:20:00Z"/>
              <w:noProof/>
            </w:rPr>
          </w:rPrChange>
        </w:rPr>
      </w:pPr>
      <w:ins w:id="2195" w:author="CR#0701r1" w:date="2020-04-04T11:20:00Z">
        <w:r w:rsidRPr="008E2A69">
          <w:rPr>
            <w:noProof/>
            <w:rPrChange w:id="2196" w:author="CR#0701r1" w:date="2020-04-04T13:17:00Z">
              <w:rPr>
                <w:noProof/>
              </w:rPr>
            </w:rPrChange>
          </w:rPr>
          <w:lastRenderedPageBreak/>
          <w:t>-</w:t>
        </w:r>
        <w:r w:rsidRPr="008E2A69">
          <w:rPr>
            <w:noProof/>
            <w:rPrChange w:id="2197" w:author="CR#0701r1" w:date="2020-04-04T13:17:00Z">
              <w:rPr>
                <w:noProof/>
              </w:rPr>
            </w:rPrChange>
          </w:rPr>
          <w:tab/>
          <w:t>radio resource selection.</w:t>
        </w:r>
      </w:ins>
    </w:p>
    <w:p w:rsidR="00411627" w:rsidRPr="008E2A69" w:rsidRDefault="00411627" w:rsidP="00411627">
      <w:pPr>
        <w:rPr>
          <w:lang w:eastAsia="ko-KR"/>
          <w:rPrChange w:id="2198" w:author="CR#0701r1" w:date="2020-04-04T13:17:00Z">
            <w:rPr>
              <w:lang w:eastAsia="ko-KR"/>
            </w:rPr>
          </w:rPrChange>
        </w:rPr>
      </w:pPr>
      <w:r w:rsidRPr="008E2A69">
        <w:rPr>
          <w:lang w:eastAsia="ko-KR"/>
          <w:rPrChange w:id="2199" w:author="CR#0701r1" w:date="2020-04-04T13:17:00Z">
            <w:rPr>
              <w:lang w:eastAsia="ko-KR"/>
            </w:rPr>
          </w:rPrChange>
        </w:rPr>
        <w:t>The relevance of MAC functions for uplink and downlink is indicated in Table 4.4-1.</w:t>
      </w:r>
    </w:p>
    <w:p w:rsidR="00411627" w:rsidRPr="008E2A69" w:rsidRDefault="00411627" w:rsidP="00411627">
      <w:pPr>
        <w:pStyle w:val="TH"/>
        <w:rPr>
          <w:lang w:eastAsia="ko-KR"/>
          <w:rPrChange w:id="2200" w:author="CR#0701r1" w:date="2020-04-04T13:17:00Z">
            <w:rPr>
              <w:lang w:eastAsia="ko-KR"/>
            </w:rPr>
          </w:rPrChange>
        </w:rPr>
      </w:pPr>
      <w:r w:rsidRPr="008E2A69">
        <w:rPr>
          <w:lang w:eastAsia="ko-KR"/>
          <w:rPrChange w:id="2201" w:author="CR#0701r1" w:date="2020-04-04T13:17:00Z">
            <w:rPr>
              <w:lang w:eastAsia="ko-KR"/>
            </w:rPr>
          </w:rPrChange>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Change w:id="2202">
          <w:tblGrid>
            <w:gridCol w:w="5091"/>
            <w:gridCol w:w="1058"/>
            <w:gridCol w:w="1058"/>
            <w:gridCol w:w="1058"/>
            <w:gridCol w:w="1058"/>
          </w:tblGrid>
        </w:tblGridChange>
      </w:tblGrid>
      <w:tr w:rsidR="008E2A69" w:rsidRPr="008E2A69" w:rsidTr="009A075B">
        <w:trPr>
          <w:jc w:val="center"/>
        </w:trPr>
        <w:tc>
          <w:tcPr>
            <w:tcW w:w="5091" w:type="dxa"/>
            <w:shd w:val="clear" w:color="auto" w:fill="D9D9D9"/>
          </w:tcPr>
          <w:p w:rsidR="00E82967" w:rsidRPr="008E2A69" w:rsidRDefault="00E82967" w:rsidP="00E82967">
            <w:pPr>
              <w:pStyle w:val="TAH"/>
              <w:rPr>
                <w:noProof/>
                <w:lang w:eastAsia="ko-KR"/>
                <w:rPrChange w:id="2203" w:author="CR#0701r1" w:date="2020-04-04T13:17:00Z">
                  <w:rPr>
                    <w:noProof/>
                    <w:lang w:eastAsia="ko-KR"/>
                  </w:rPr>
                </w:rPrChange>
              </w:rPr>
            </w:pPr>
            <w:r w:rsidRPr="008E2A69">
              <w:rPr>
                <w:noProof/>
                <w:lang w:eastAsia="ko-KR"/>
                <w:rPrChange w:id="2204" w:author="CR#0701r1" w:date="2020-04-04T13:17:00Z">
                  <w:rPr>
                    <w:noProof/>
                    <w:lang w:eastAsia="ko-KR"/>
                  </w:rPr>
                </w:rPrChange>
              </w:rPr>
              <w:t>MAC function</w:t>
            </w:r>
          </w:p>
        </w:tc>
        <w:tc>
          <w:tcPr>
            <w:tcW w:w="1058" w:type="dxa"/>
            <w:shd w:val="clear" w:color="auto" w:fill="D9D9D9"/>
          </w:tcPr>
          <w:p w:rsidR="00E82967" w:rsidRPr="008E2A69" w:rsidRDefault="00E82967" w:rsidP="00E82967">
            <w:pPr>
              <w:pStyle w:val="TAH"/>
              <w:rPr>
                <w:noProof/>
                <w:lang w:eastAsia="ko-KR"/>
                <w:rPrChange w:id="2205" w:author="CR#0701r1" w:date="2020-04-04T13:17:00Z">
                  <w:rPr>
                    <w:noProof/>
                    <w:lang w:eastAsia="ko-KR"/>
                  </w:rPr>
                </w:rPrChange>
              </w:rPr>
            </w:pPr>
            <w:r w:rsidRPr="008E2A69">
              <w:rPr>
                <w:noProof/>
                <w:lang w:eastAsia="ko-KR"/>
                <w:rPrChange w:id="2206" w:author="CR#0701r1" w:date="2020-04-04T13:17:00Z">
                  <w:rPr>
                    <w:noProof/>
                    <w:lang w:eastAsia="ko-KR"/>
                  </w:rPr>
                </w:rPrChange>
              </w:rPr>
              <w:t>Downlink</w:t>
            </w:r>
          </w:p>
        </w:tc>
        <w:tc>
          <w:tcPr>
            <w:tcW w:w="1058" w:type="dxa"/>
            <w:shd w:val="clear" w:color="auto" w:fill="D9D9D9"/>
          </w:tcPr>
          <w:p w:rsidR="00E82967" w:rsidRPr="008E2A69" w:rsidRDefault="00E82967" w:rsidP="00E82967">
            <w:pPr>
              <w:pStyle w:val="TAH"/>
              <w:rPr>
                <w:noProof/>
                <w:lang w:eastAsia="ko-KR"/>
                <w:rPrChange w:id="2207" w:author="CR#0701r1" w:date="2020-04-04T13:17:00Z">
                  <w:rPr>
                    <w:noProof/>
                    <w:lang w:eastAsia="ko-KR"/>
                  </w:rPr>
                </w:rPrChange>
              </w:rPr>
            </w:pPr>
            <w:r w:rsidRPr="008E2A69">
              <w:rPr>
                <w:noProof/>
                <w:lang w:eastAsia="ko-KR"/>
                <w:rPrChange w:id="2208" w:author="CR#0701r1" w:date="2020-04-04T13:17:00Z">
                  <w:rPr>
                    <w:noProof/>
                    <w:lang w:eastAsia="ko-KR"/>
                  </w:rPr>
                </w:rPrChange>
              </w:rPr>
              <w:t>Uplink</w:t>
            </w:r>
          </w:p>
        </w:tc>
        <w:tc>
          <w:tcPr>
            <w:tcW w:w="1058" w:type="dxa"/>
          </w:tcPr>
          <w:p w:rsidR="00E82967" w:rsidRPr="008E2A69" w:rsidRDefault="00E82967" w:rsidP="00E82967">
            <w:pPr>
              <w:pStyle w:val="TAH"/>
              <w:rPr>
                <w:rPrChange w:id="2209" w:author="CR#0701r1" w:date="2020-04-04T13:17:00Z">
                  <w:rPr/>
                </w:rPrChange>
              </w:rPr>
              <w:pPrChange w:id="2210" w:author="CR#0701r1" w:date="2020-04-04T11:21:00Z">
                <w:pPr>
                  <w:overflowPunct/>
                  <w:autoSpaceDE/>
                  <w:autoSpaceDN/>
                  <w:adjustRightInd/>
                  <w:spacing w:after="0"/>
                  <w:textAlignment w:val="auto"/>
                </w:pPr>
              </w:pPrChange>
            </w:pPr>
            <w:ins w:id="2211" w:author="CR#0701r1" w:date="2020-04-04T11:20:00Z">
              <w:r w:rsidRPr="008E2A69">
                <w:rPr>
                  <w:noProof/>
                  <w:lang w:eastAsia="ko-KR"/>
                  <w:rPrChange w:id="2212" w:author="CR#0701r1" w:date="2020-04-04T13:17:00Z">
                    <w:rPr>
                      <w:noProof/>
                      <w:lang w:eastAsia="ko-KR"/>
                    </w:rPr>
                  </w:rPrChange>
                </w:rPr>
                <w:t>Sidelink TX</w:t>
              </w:r>
            </w:ins>
          </w:p>
        </w:tc>
        <w:tc>
          <w:tcPr>
            <w:tcW w:w="1058" w:type="dxa"/>
          </w:tcPr>
          <w:p w:rsidR="00E82967" w:rsidRPr="008E2A69" w:rsidRDefault="00E82967" w:rsidP="00E82967">
            <w:pPr>
              <w:pStyle w:val="TAH"/>
              <w:rPr>
                <w:ins w:id="2213" w:author="CR#0701r1" w:date="2020-04-04T11:20:00Z"/>
                <w:rPrChange w:id="2214" w:author="CR#0701r1" w:date="2020-04-04T13:17:00Z">
                  <w:rPr>
                    <w:ins w:id="2215" w:author="CR#0701r1" w:date="2020-04-04T11:20:00Z"/>
                  </w:rPr>
                </w:rPrChange>
              </w:rPr>
              <w:pPrChange w:id="2216" w:author="CR#0701r1" w:date="2020-04-04T11:21:00Z">
                <w:pPr>
                  <w:overflowPunct/>
                  <w:autoSpaceDE/>
                  <w:autoSpaceDN/>
                  <w:adjustRightInd/>
                  <w:spacing w:after="0"/>
                  <w:textAlignment w:val="auto"/>
                </w:pPr>
              </w:pPrChange>
            </w:pPr>
            <w:ins w:id="2217" w:author="CR#0701r1" w:date="2020-04-04T11:20:00Z">
              <w:r w:rsidRPr="008E2A69">
                <w:rPr>
                  <w:noProof/>
                  <w:lang w:eastAsia="ko-KR"/>
                  <w:rPrChange w:id="2218" w:author="CR#0701r1" w:date="2020-04-04T13:17:00Z">
                    <w:rPr>
                      <w:noProof/>
                      <w:lang w:eastAsia="ko-KR"/>
                    </w:rPr>
                  </w:rPrChange>
                </w:rPr>
                <w:t>Sidelink RX</w:t>
              </w:r>
            </w:ins>
          </w:p>
        </w:tc>
      </w:tr>
      <w:tr w:rsidR="008E2A69" w:rsidRPr="008E2A69" w:rsidTr="009A075B">
        <w:trPr>
          <w:jc w:val="center"/>
        </w:trPr>
        <w:tc>
          <w:tcPr>
            <w:tcW w:w="5091" w:type="dxa"/>
            <w:shd w:val="clear" w:color="auto" w:fill="auto"/>
          </w:tcPr>
          <w:p w:rsidR="00E82967" w:rsidRPr="008E2A69" w:rsidRDefault="00E82967" w:rsidP="00E82967">
            <w:pPr>
              <w:pStyle w:val="TAL"/>
              <w:rPr>
                <w:noProof/>
                <w:lang w:eastAsia="ko-KR"/>
                <w:rPrChange w:id="2219" w:author="CR#0701r1" w:date="2020-04-04T13:17:00Z">
                  <w:rPr>
                    <w:noProof/>
                    <w:lang w:eastAsia="ko-KR"/>
                  </w:rPr>
                </w:rPrChange>
              </w:rPr>
            </w:pPr>
            <w:r w:rsidRPr="008E2A69">
              <w:rPr>
                <w:noProof/>
                <w:lang w:eastAsia="ko-KR"/>
                <w:rPrChange w:id="2220" w:author="CR#0701r1" w:date="2020-04-04T13:17:00Z">
                  <w:rPr>
                    <w:noProof/>
                    <w:lang w:eastAsia="ko-KR"/>
                  </w:rPr>
                </w:rPrChange>
              </w:rPr>
              <w:t>Mapping between logical channels and transport channels</w:t>
            </w:r>
          </w:p>
        </w:tc>
        <w:tc>
          <w:tcPr>
            <w:tcW w:w="1058" w:type="dxa"/>
            <w:shd w:val="clear" w:color="auto" w:fill="auto"/>
          </w:tcPr>
          <w:p w:rsidR="00E82967" w:rsidRPr="008E2A69" w:rsidRDefault="00E82967" w:rsidP="00E82967">
            <w:pPr>
              <w:pStyle w:val="TAC"/>
              <w:rPr>
                <w:noProof/>
                <w:lang w:eastAsia="ko-KR"/>
                <w:rPrChange w:id="2221" w:author="CR#0701r1" w:date="2020-04-04T13:17:00Z">
                  <w:rPr>
                    <w:noProof/>
                    <w:lang w:eastAsia="ko-KR"/>
                  </w:rPr>
                </w:rPrChange>
              </w:rPr>
            </w:pPr>
            <w:r w:rsidRPr="008E2A69">
              <w:rPr>
                <w:noProof/>
                <w:lang w:eastAsia="ko-KR"/>
                <w:rPrChange w:id="2222" w:author="CR#0701r1" w:date="2020-04-04T13:17:00Z">
                  <w:rPr>
                    <w:noProof/>
                    <w:lang w:eastAsia="ko-KR"/>
                  </w:rPr>
                </w:rPrChange>
              </w:rPr>
              <w:t>X</w:t>
            </w:r>
          </w:p>
        </w:tc>
        <w:tc>
          <w:tcPr>
            <w:tcW w:w="1058" w:type="dxa"/>
            <w:shd w:val="clear" w:color="auto" w:fill="auto"/>
          </w:tcPr>
          <w:p w:rsidR="00E82967" w:rsidRPr="008E2A69" w:rsidRDefault="00E82967" w:rsidP="00E82967">
            <w:pPr>
              <w:pStyle w:val="TAC"/>
              <w:rPr>
                <w:noProof/>
                <w:lang w:eastAsia="ko-KR"/>
                <w:rPrChange w:id="2223" w:author="CR#0701r1" w:date="2020-04-04T13:17:00Z">
                  <w:rPr>
                    <w:noProof/>
                    <w:lang w:eastAsia="ko-KR"/>
                  </w:rPr>
                </w:rPrChange>
              </w:rPr>
            </w:pPr>
            <w:r w:rsidRPr="008E2A69">
              <w:rPr>
                <w:noProof/>
                <w:lang w:eastAsia="ko-KR"/>
                <w:rPrChange w:id="2224" w:author="CR#0701r1" w:date="2020-04-04T13:17:00Z">
                  <w:rPr>
                    <w:noProof/>
                    <w:lang w:eastAsia="ko-KR"/>
                  </w:rPr>
                </w:rPrChange>
              </w:rPr>
              <w:t>X</w:t>
            </w:r>
          </w:p>
        </w:tc>
        <w:tc>
          <w:tcPr>
            <w:tcW w:w="1058" w:type="dxa"/>
          </w:tcPr>
          <w:p w:rsidR="00E82967" w:rsidRPr="008E2A69" w:rsidRDefault="00E82967" w:rsidP="00E82967">
            <w:pPr>
              <w:pStyle w:val="TAC"/>
              <w:rPr>
                <w:rPrChange w:id="2225" w:author="CR#0701r1" w:date="2020-04-04T13:17:00Z">
                  <w:rPr/>
                </w:rPrChange>
              </w:rPr>
              <w:pPrChange w:id="2226" w:author="CR#0701r1" w:date="2020-04-04T11:21:00Z">
                <w:pPr>
                  <w:overflowPunct/>
                  <w:autoSpaceDE/>
                  <w:autoSpaceDN/>
                  <w:adjustRightInd/>
                  <w:spacing w:after="0"/>
                  <w:textAlignment w:val="auto"/>
                </w:pPr>
              </w:pPrChange>
            </w:pPr>
            <w:ins w:id="2227" w:author="CR#0701r1" w:date="2020-04-04T11:20:00Z">
              <w:r w:rsidRPr="008E2A69">
                <w:rPr>
                  <w:noProof/>
                  <w:lang w:eastAsia="ko-KR"/>
                  <w:rPrChange w:id="2228" w:author="CR#0701r1" w:date="2020-04-04T13:17:00Z">
                    <w:rPr>
                      <w:noProof/>
                      <w:lang w:eastAsia="ko-KR"/>
                    </w:rPr>
                  </w:rPrChange>
                </w:rPr>
                <w:t>X</w:t>
              </w:r>
            </w:ins>
          </w:p>
        </w:tc>
        <w:tc>
          <w:tcPr>
            <w:tcW w:w="1058" w:type="dxa"/>
          </w:tcPr>
          <w:p w:rsidR="00E82967" w:rsidRPr="008E2A69" w:rsidRDefault="00E82967" w:rsidP="00E82967">
            <w:pPr>
              <w:pStyle w:val="TAC"/>
              <w:rPr>
                <w:ins w:id="2229" w:author="CR#0701r1" w:date="2020-04-04T11:20:00Z"/>
                <w:rPrChange w:id="2230" w:author="CR#0701r1" w:date="2020-04-04T13:17:00Z">
                  <w:rPr>
                    <w:ins w:id="2231" w:author="CR#0701r1" w:date="2020-04-04T11:20:00Z"/>
                  </w:rPr>
                </w:rPrChange>
              </w:rPr>
              <w:pPrChange w:id="2232" w:author="CR#0701r1" w:date="2020-04-04T11:21:00Z">
                <w:pPr>
                  <w:overflowPunct/>
                  <w:autoSpaceDE/>
                  <w:autoSpaceDN/>
                  <w:adjustRightInd/>
                  <w:spacing w:after="0"/>
                  <w:textAlignment w:val="auto"/>
                </w:pPr>
              </w:pPrChange>
            </w:pPr>
            <w:ins w:id="2233" w:author="CR#0701r1" w:date="2020-04-04T11:20:00Z">
              <w:r w:rsidRPr="008E2A69">
                <w:rPr>
                  <w:noProof/>
                  <w:lang w:eastAsia="ko-KR"/>
                  <w:rPrChange w:id="2234" w:author="CR#0701r1" w:date="2020-04-04T13:17:00Z">
                    <w:rPr>
                      <w:noProof/>
                      <w:lang w:eastAsia="ko-KR"/>
                    </w:rPr>
                  </w:rPrChange>
                </w:rPr>
                <w:t>X</w:t>
              </w:r>
            </w:ins>
          </w:p>
        </w:tc>
      </w:tr>
      <w:tr w:rsidR="008E2A69" w:rsidRPr="008E2A69" w:rsidTr="009A075B">
        <w:trPr>
          <w:jc w:val="center"/>
        </w:trPr>
        <w:tc>
          <w:tcPr>
            <w:tcW w:w="5091" w:type="dxa"/>
            <w:shd w:val="clear" w:color="auto" w:fill="auto"/>
          </w:tcPr>
          <w:p w:rsidR="00E82967" w:rsidRPr="008E2A69" w:rsidRDefault="00E82967" w:rsidP="00E82967">
            <w:pPr>
              <w:pStyle w:val="TAL"/>
              <w:rPr>
                <w:noProof/>
                <w:lang w:eastAsia="ko-KR"/>
                <w:rPrChange w:id="2235" w:author="CR#0701r1" w:date="2020-04-04T13:17:00Z">
                  <w:rPr>
                    <w:noProof/>
                    <w:lang w:eastAsia="ko-KR"/>
                  </w:rPr>
                </w:rPrChange>
              </w:rPr>
            </w:pPr>
            <w:r w:rsidRPr="008E2A69">
              <w:rPr>
                <w:noProof/>
                <w:lang w:eastAsia="ko-KR"/>
                <w:rPrChange w:id="2236" w:author="CR#0701r1" w:date="2020-04-04T13:17:00Z">
                  <w:rPr>
                    <w:noProof/>
                    <w:lang w:eastAsia="ko-KR"/>
                  </w:rPr>
                </w:rPrChange>
              </w:rPr>
              <w:t>Multiplexing</w:t>
            </w:r>
          </w:p>
        </w:tc>
        <w:tc>
          <w:tcPr>
            <w:tcW w:w="1058" w:type="dxa"/>
            <w:shd w:val="clear" w:color="auto" w:fill="auto"/>
          </w:tcPr>
          <w:p w:rsidR="00E82967" w:rsidRPr="008E2A69" w:rsidRDefault="00E82967" w:rsidP="00E82967">
            <w:pPr>
              <w:pStyle w:val="TAC"/>
              <w:rPr>
                <w:noProof/>
                <w:lang w:eastAsia="ko-KR"/>
                <w:rPrChange w:id="2237" w:author="CR#0701r1" w:date="2020-04-04T13:17:00Z">
                  <w:rPr>
                    <w:noProof/>
                    <w:lang w:eastAsia="ko-KR"/>
                  </w:rPr>
                </w:rPrChange>
              </w:rPr>
            </w:pPr>
          </w:p>
        </w:tc>
        <w:tc>
          <w:tcPr>
            <w:tcW w:w="1058" w:type="dxa"/>
            <w:shd w:val="clear" w:color="auto" w:fill="auto"/>
          </w:tcPr>
          <w:p w:rsidR="00E82967" w:rsidRPr="008E2A69" w:rsidRDefault="00E82967" w:rsidP="00E82967">
            <w:pPr>
              <w:pStyle w:val="TAC"/>
              <w:rPr>
                <w:noProof/>
                <w:lang w:eastAsia="ko-KR"/>
                <w:rPrChange w:id="2238" w:author="CR#0701r1" w:date="2020-04-04T13:17:00Z">
                  <w:rPr>
                    <w:noProof/>
                    <w:lang w:eastAsia="ko-KR"/>
                  </w:rPr>
                </w:rPrChange>
              </w:rPr>
            </w:pPr>
            <w:r w:rsidRPr="008E2A69">
              <w:rPr>
                <w:noProof/>
                <w:lang w:eastAsia="ko-KR"/>
                <w:rPrChange w:id="2239" w:author="CR#0701r1" w:date="2020-04-04T13:17:00Z">
                  <w:rPr>
                    <w:noProof/>
                    <w:lang w:eastAsia="ko-KR"/>
                  </w:rPr>
                </w:rPrChange>
              </w:rPr>
              <w:t>X</w:t>
            </w:r>
          </w:p>
        </w:tc>
        <w:tc>
          <w:tcPr>
            <w:tcW w:w="1058" w:type="dxa"/>
          </w:tcPr>
          <w:p w:rsidR="00E82967" w:rsidRPr="008E2A69" w:rsidRDefault="00E82967" w:rsidP="00E82967">
            <w:pPr>
              <w:pStyle w:val="TAC"/>
              <w:rPr>
                <w:ins w:id="2240" w:author="CR#0701r1" w:date="2020-04-04T11:20:00Z"/>
                <w:rPrChange w:id="2241" w:author="CR#0701r1" w:date="2020-04-04T13:17:00Z">
                  <w:rPr>
                    <w:ins w:id="2242" w:author="CR#0701r1" w:date="2020-04-04T11:20:00Z"/>
                  </w:rPr>
                </w:rPrChange>
              </w:rPr>
              <w:pPrChange w:id="2243" w:author="CR#0701r1" w:date="2020-04-04T11:21:00Z">
                <w:pPr>
                  <w:overflowPunct/>
                  <w:autoSpaceDE/>
                  <w:autoSpaceDN/>
                  <w:adjustRightInd/>
                  <w:spacing w:after="0"/>
                  <w:textAlignment w:val="auto"/>
                </w:pPr>
              </w:pPrChange>
            </w:pPr>
            <w:ins w:id="2244" w:author="CR#0701r1" w:date="2020-04-04T11:20:00Z">
              <w:r w:rsidRPr="008E2A69">
                <w:rPr>
                  <w:noProof/>
                  <w:lang w:eastAsia="ko-KR"/>
                  <w:rPrChange w:id="2245" w:author="CR#0701r1" w:date="2020-04-04T13:17:00Z">
                    <w:rPr>
                      <w:noProof/>
                      <w:lang w:eastAsia="ko-KR"/>
                    </w:rPr>
                  </w:rPrChange>
                </w:rPr>
                <w:t>X</w:t>
              </w:r>
            </w:ins>
          </w:p>
        </w:tc>
        <w:tc>
          <w:tcPr>
            <w:tcW w:w="1058" w:type="dxa"/>
          </w:tcPr>
          <w:p w:rsidR="00E82967" w:rsidRPr="008E2A69" w:rsidRDefault="00E82967" w:rsidP="00E82967">
            <w:pPr>
              <w:pStyle w:val="TAC"/>
              <w:rPr>
                <w:ins w:id="2246" w:author="CR#0701r1" w:date="2020-04-04T11:20:00Z"/>
                <w:rPrChange w:id="2247" w:author="CR#0701r1" w:date="2020-04-04T13:17:00Z">
                  <w:rPr>
                    <w:ins w:id="2248" w:author="CR#0701r1" w:date="2020-04-04T11:20:00Z"/>
                  </w:rPr>
                </w:rPrChange>
              </w:rPr>
              <w:pPrChange w:id="2249" w:author="CR#0701r1" w:date="2020-04-04T11:21:00Z">
                <w:pPr>
                  <w:overflowPunct/>
                  <w:autoSpaceDE/>
                  <w:autoSpaceDN/>
                  <w:adjustRightInd/>
                  <w:spacing w:after="0"/>
                  <w:textAlignment w:val="auto"/>
                </w:pPr>
              </w:pPrChange>
            </w:pPr>
          </w:p>
        </w:tc>
      </w:tr>
      <w:tr w:rsidR="008E2A69" w:rsidRPr="008E2A69" w:rsidTr="009A075B">
        <w:trPr>
          <w:jc w:val="center"/>
        </w:trPr>
        <w:tc>
          <w:tcPr>
            <w:tcW w:w="5091" w:type="dxa"/>
            <w:shd w:val="clear" w:color="auto" w:fill="auto"/>
          </w:tcPr>
          <w:p w:rsidR="00E82967" w:rsidRPr="008E2A69" w:rsidRDefault="00E82967" w:rsidP="00E82967">
            <w:pPr>
              <w:pStyle w:val="TAL"/>
              <w:rPr>
                <w:noProof/>
                <w:lang w:eastAsia="ko-KR"/>
                <w:rPrChange w:id="2250" w:author="CR#0701r1" w:date="2020-04-04T13:17:00Z">
                  <w:rPr>
                    <w:noProof/>
                    <w:lang w:eastAsia="ko-KR"/>
                  </w:rPr>
                </w:rPrChange>
              </w:rPr>
            </w:pPr>
            <w:r w:rsidRPr="008E2A69">
              <w:rPr>
                <w:noProof/>
                <w:lang w:eastAsia="ko-KR"/>
                <w:rPrChange w:id="2251" w:author="CR#0701r1" w:date="2020-04-04T13:17:00Z">
                  <w:rPr>
                    <w:noProof/>
                    <w:lang w:eastAsia="ko-KR"/>
                  </w:rPr>
                </w:rPrChange>
              </w:rPr>
              <w:t>Demultiplexing</w:t>
            </w:r>
          </w:p>
        </w:tc>
        <w:tc>
          <w:tcPr>
            <w:tcW w:w="1058" w:type="dxa"/>
            <w:shd w:val="clear" w:color="auto" w:fill="auto"/>
          </w:tcPr>
          <w:p w:rsidR="00E82967" w:rsidRPr="008E2A69" w:rsidRDefault="00E82967" w:rsidP="00E82967">
            <w:pPr>
              <w:pStyle w:val="TAC"/>
              <w:rPr>
                <w:noProof/>
                <w:lang w:eastAsia="ko-KR"/>
                <w:rPrChange w:id="2252" w:author="CR#0701r1" w:date="2020-04-04T13:17:00Z">
                  <w:rPr>
                    <w:noProof/>
                    <w:lang w:eastAsia="ko-KR"/>
                  </w:rPr>
                </w:rPrChange>
              </w:rPr>
            </w:pPr>
            <w:r w:rsidRPr="008E2A69">
              <w:rPr>
                <w:noProof/>
                <w:lang w:eastAsia="ko-KR"/>
                <w:rPrChange w:id="2253" w:author="CR#0701r1" w:date="2020-04-04T13:17:00Z">
                  <w:rPr>
                    <w:noProof/>
                    <w:lang w:eastAsia="ko-KR"/>
                  </w:rPr>
                </w:rPrChange>
              </w:rPr>
              <w:t>X</w:t>
            </w:r>
          </w:p>
        </w:tc>
        <w:tc>
          <w:tcPr>
            <w:tcW w:w="1058" w:type="dxa"/>
            <w:shd w:val="clear" w:color="auto" w:fill="auto"/>
          </w:tcPr>
          <w:p w:rsidR="00E82967" w:rsidRPr="008E2A69" w:rsidRDefault="00E82967" w:rsidP="00E82967">
            <w:pPr>
              <w:pStyle w:val="TAC"/>
              <w:rPr>
                <w:noProof/>
                <w:lang w:eastAsia="ko-KR"/>
                <w:rPrChange w:id="2254" w:author="CR#0701r1" w:date="2020-04-04T13:17:00Z">
                  <w:rPr>
                    <w:noProof/>
                    <w:lang w:eastAsia="ko-KR"/>
                  </w:rPr>
                </w:rPrChange>
              </w:rPr>
            </w:pPr>
          </w:p>
        </w:tc>
        <w:tc>
          <w:tcPr>
            <w:tcW w:w="1058" w:type="dxa"/>
          </w:tcPr>
          <w:p w:rsidR="00E82967" w:rsidRPr="008E2A69" w:rsidRDefault="00E82967" w:rsidP="00E82967">
            <w:pPr>
              <w:pStyle w:val="TAC"/>
              <w:rPr>
                <w:ins w:id="2255" w:author="CR#0701r1" w:date="2020-04-04T11:20:00Z"/>
                <w:rPrChange w:id="2256" w:author="CR#0701r1" w:date="2020-04-04T13:17:00Z">
                  <w:rPr>
                    <w:ins w:id="2257" w:author="CR#0701r1" w:date="2020-04-04T11:20:00Z"/>
                  </w:rPr>
                </w:rPrChange>
              </w:rPr>
              <w:pPrChange w:id="2258" w:author="CR#0701r1" w:date="2020-04-04T11:21:00Z">
                <w:pPr>
                  <w:overflowPunct/>
                  <w:autoSpaceDE/>
                  <w:autoSpaceDN/>
                  <w:adjustRightInd/>
                  <w:spacing w:after="0"/>
                  <w:textAlignment w:val="auto"/>
                </w:pPr>
              </w:pPrChange>
            </w:pPr>
          </w:p>
        </w:tc>
        <w:tc>
          <w:tcPr>
            <w:tcW w:w="1058" w:type="dxa"/>
          </w:tcPr>
          <w:p w:rsidR="00E82967" w:rsidRPr="008E2A69" w:rsidRDefault="00E82967" w:rsidP="00E82967">
            <w:pPr>
              <w:pStyle w:val="TAC"/>
              <w:rPr>
                <w:ins w:id="2259" w:author="CR#0701r1" w:date="2020-04-04T11:20:00Z"/>
                <w:rPrChange w:id="2260" w:author="CR#0701r1" w:date="2020-04-04T13:17:00Z">
                  <w:rPr>
                    <w:ins w:id="2261" w:author="CR#0701r1" w:date="2020-04-04T11:20:00Z"/>
                  </w:rPr>
                </w:rPrChange>
              </w:rPr>
              <w:pPrChange w:id="2262" w:author="CR#0701r1" w:date="2020-04-04T11:21:00Z">
                <w:pPr>
                  <w:overflowPunct/>
                  <w:autoSpaceDE/>
                  <w:autoSpaceDN/>
                  <w:adjustRightInd/>
                  <w:spacing w:after="0"/>
                  <w:textAlignment w:val="auto"/>
                </w:pPr>
              </w:pPrChange>
            </w:pPr>
            <w:ins w:id="2263" w:author="CR#0701r1" w:date="2020-04-04T11:20:00Z">
              <w:r w:rsidRPr="008E2A69">
                <w:rPr>
                  <w:noProof/>
                  <w:lang w:eastAsia="ko-KR"/>
                  <w:rPrChange w:id="2264" w:author="CR#0701r1" w:date="2020-04-04T13:17:00Z">
                    <w:rPr>
                      <w:noProof/>
                      <w:lang w:eastAsia="ko-KR"/>
                    </w:rPr>
                  </w:rPrChange>
                </w:rPr>
                <w:t>X</w:t>
              </w:r>
            </w:ins>
          </w:p>
        </w:tc>
      </w:tr>
      <w:tr w:rsidR="008E2A69" w:rsidRPr="008E2A69" w:rsidTr="009A075B">
        <w:trPr>
          <w:jc w:val="center"/>
        </w:trPr>
        <w:tc>
          <w:tcPr>
            <w:tcW w:w="5091" w:type="dxa"/>
            <w:shd w:val="clear" w:color="auto" w:fill="auto"/>
          </w:tcPr>
          <w:p w:rsidR="00E82967" w:rsidRPr="008E2A69" w:rsidRDefault="00E82967" w:rsidP="00E82967">
            <w:pPr>
              <w:pStyle w:val="TAL"/>
              <w:rPr>
                <w:noProof/>
                <w:lang w:eastAsia="ko-KR"/>
                <w:rPrChange w:id="2265" w:author="CR#0701r1" w:date="2020-04-04T13:17:00Z">
                  <w:rPr>
                    <w:noProof/>
                    <w:lang w:eastAsia="ko-KR"/>
                  </w:rPr>
                </w:rPrChange>
              </w:rPr>
            </w:pPr>
            <w:r w:rsidRPr="008E2A69">
              <w:rPr>
                <w:noProof/>
                <w:lang w:eastAsia="ko-KR"/>
                <w:rPrChange w:id="2266" w:author="CR#0701r1" w:date="2020-04-04T13:17:00Z">
                  <w:rPr>
                    <w:noProof/>
                    <w:lang w:eastAsia="ko-KR"/>
                  </w:rPr>
                </w:rPrChange>
              </w:rPr>
              <w:t>Scheduling information reporting</w:t>
            </w:r>
          </w:p>
        </w:tc>
        <w:tc>
          <w:tcPr>
            <w:tcW w:w="1058" w:type="dxa"/>
            <w:shd w:val="clear" w:color="auto" w:fill="auto"/>
          </w:tcPr>
          <w:p w:rsidR="00E82967" w:rsidRPr="008E2A69" w:rsidRDefault="00E82967" w:rsidP="00E82967">
            <w:pPr>
              <w:pStyle w:val="TAC"/>
              <w:rPr>
                <w:noProof/>
                <w:lang w:eastAsia="ko-KR"/>
                <w:rPrChange w:id="2267" w:author="CR#0701r1" w:date="2020-04-04T13:17:00Z">
                  <w:rPr>
                    <w:noProof/>
                    <w:lang w:eastAsia="ko-KR"/>
                  </w:rPr>
                </w:rPrChange>
              </w:rPr>
            </w:pPr>
          </w:p>
        </w:tc>
        <w:tc>
          <w:tcPr>
            <w:tcW w:w="1058" w:type="dxa"/>
            <w:shd w:val="clear" w:color="auto" w:fill="auto"/>
          </w:tcPr>
          <w:p w:rsidR="00E82967" w:rsidRPr="008E2A69" w:rsidRDefault="00E82967" w:rsidP="00E82967">
            <w:pPr>
              <w:pStyle w:val="TAC"/>
              <w:rPr>
                <w:noProof/>
                <w:lang w:eastAsia="ko-KR"/>
                <w:rPrChange w:id="2268" w:author="CR#0701r1" w:date="2020-04-04T13:17:00Z">
                  <w:rPr>
                    <w:noProof/>
                    <w:lang w:eastAsia="ko-KR"/>
                  </w:rPr>
                </w:rPrChange>
              </w:rPr>
            </w:pPr>
            <w:r w:rsidRPr="008E2A69">
              <w:rPr>
                <w:noProof/>
                <w:lang w:eastAsia="ko-KR"/>
                <w:rPrChange w:id="2269" w:author="CR#0701r1" w:date="2020-04-04T13:17:00Z">
                  <w:rPr>
                    <w:noProof/>
                    <w:lang w:eastAsia="ko-KR"/>
                  </w:rPr>
                </w:rPrChange>
              </w:rPr>
              <w:t>X</w:t>
            </w:r>
          </w:p>
        </w:tc>
        <w:tc>
          <w:tcPr>
            <w:tcW w:w="1058" w:type="dxa"/>
          </w:tcPr>
          <w:p w:rsidR="00E82967" w:rsidRPr="008E2A69" w:rsidRDefault="00E82967" w:rsidP="00E82967">
            <w:pPr>
              <w:pStyle w:val="TAC"/>
              <w:rPr>
                <w:rPrChange w:id="2270" w:author="CR#0701r1" w:date="2020-04-04T13:17:00Z">
                  <w:rPr/>
                </w:rPrChange>
              </w:rPr>
              <w:pPrChange w:id="2271" w:author="CR#0701r1" w:date="2020-04-04T11:21:00Z">
                <w:pPr>
                  <w:overflowPunct/>
                  <w:autoSpaceDE/>
                  <w:autoSpaceDN/>
                  <w:adjustRightInd/>
                  <w:spacing w:after="0"/>
                  <w:textAlignment w:val="auto"/>
                </w:pPr>
              </w:pPrChange>
            </w:pPr>
            <w:ins w:id="2272" w:author="CR#0701r1" w:date="2020-04-04T11:20:00Z">
              <w:r w:rsidRPr="008E2A69">
                <w:rPr>
                  <w:noProof/>
                  <w:lang w:eastAsia="ko-KR"/>
                  <w:rPrChange w:id="2273" w:author="CR#0701r1" w:date="2020-04-04T13:17:00Z">
                    <w:rPr>
                      <w:noProof/>
                      <w:lang w:eastAsia="ko-KR"/>
                    </w:rPr>
                  </w:rPrChange>
                </w:rPr>
                <w:t>X</w:t>
              </w:r>
            </w:ins>
          </w:p>
        </w:tc>
        <w:tc>
          <w:tcPr>
            <w:tcW w:w="1058" w:type="dxa"/>
          </w:tcPr>
          <w:p w:rsidR="00E82967" w:rsidRPr="008E2A69" w:rsidRDefault="00E82967" w:rsidP="00E82967">
            <w:pPr>
              <w:pStyle w:val="TAC"/>
              <w:rPr>
                <w:ins w:id="2274" w:author="CR#0701r1" w:date="2020-04-04T11:20:00Z"/>
                <w:rPrChange w:id="2275" w:author="CR#0701r1" w:date="2020-04-04T13:17:00Z">
                  <w:rPr>
                    <w:ins w:id="2276" w:author="CR#0701r1" w:date="2020-04-04T11:20:00Z"/>
                  </w:rPr>
                </w:rPrChange>
              </w:rPr>
              <w:pPrChange w:id="2277" w:author="CR#0701r1" w:date="2020-04-04T11:21:00Z">
                <w:pPr>
                  <w:overflowPunct/>
                  <w:autoSpaceDE/>
                  <w:autoSpaceDN/>
                  <w:adjustRightInd/>
                  <w:spacing w:after="0"/>
                  <w:textAlignment w:val="auto"/>
                </w:pPr>
              </w:pPrChange>
            </w:pPr>
          </w:p>
        </w:tc>
      </w:tr>
      <w:tr w:rsidR="008E2A69" w:rsidRPr="008E2A69" w:rsidTr="009A075B">
        <w:trPr>
          <w:jc w:val="center"/>
        </w:trPr>
        <w:tc>
          <w:tcPr>
            <w:tcW w:w="5091" w:type="dxa"/>
            <w:shd w:val="clear" w:color="auto" w:fill="auto"/>
          </w:tcPr>
          <w:p w:rsidR="00E82967" w:rsidRPr="008E2A69" w:rsidRDefault="00E82967" w:rsidP="00E82967">
            <w:pPr>
              <w:pStyle w:val="TAL"/>
              <w:rPr>
                <w:noProof/>
                <w:lang w:eastAsia="ko-KR"/>
                <w:rPrChange w:id="2278" w:author="CR#0701r1" w:date="2020-04-04T13:17:00Z">
                  <w:rPr>
                    <w:noProof/>
                    <w:lang w:eastAsia="ko-KR"/>
                  </w:rPr>
                </w:rPrChange>
              </w:rPr>
            </w:pPr>
            <w:r w:rsidRPr="008E2A69">
              <w:rPr>
                <w:noProof/>
                <w:lang w:eastAsia="ko-KR"/>
                <w:rPrChange w:id="2279" w:author="CR#0701r1" w:date="2020-04-04T13:17:00Z">
                  <w:rPr>
                    <w:noProof/>
                    <w:lang w:eastAsia="ko-KR"/>
                  </w:rPr>
                </w:rPrChange>
              </w:rPr>
              <w:t>Error correction through HARQ</w:t>
            </w:r>
          </w:p>
        </w:tc>
        <w:tc>
          <w:tcPr>
            <w:tcW w:w="1058" w:type="dxa"/>
            <w:shd w:val="clear" w:color="auto" w:fill="auto"/>
          </w:tcPr>
          <w:p w:rsidR="00E82967" w:rsidRPr="008E2A69" w:rsidRDefault="00E82967" w:rsidP="00E82967">
            <w:pPr>
              <w:pStyle w:val="TAC"/>
              <w:rPr>
                <w:noProof/>
                <w:lang w:eastAsia="ko-KR"/>
                <w:rPrChange w:id="2280" w:author="CR#0701r1" w:date="2020-04-04T13:17:00Z">
                  <w:rPr>
                    <w:noProof/>
                    <w:lang w:eastAsia="ko-KR"/>
                  </w:rPr>
                </w:rPrChange>
              </w:rPr>
            </w:pPr>
            <w:r w:rsidRPr="008E2A69">
              <w:rPr>
                <w:noProof/>
                <w:lang w:eastAsia="ko-KR"/>
                <w:rPrChange w:id="2281" w:author="CR#0701r1" w:date="2020-04-04T13:17:00Z">
                  <w:rPr>
                    <w:noProof/>
                    <w:lang w:eastAsia="ko-KR"/>
                  </w:rPr>
                </w:rPrChange>
              </w:rPr>
              <w:t>X</w:t>
            </w:r>
          </w:p>
        </w:tc>
        <w:tc>
          <w:tcPr>
            <w:tcW w:w="1058" w:type="dxa"/>
            <w:shd w:val="clear" w:color="auto" w:fill="auto"/>
          </w:tcPr>
          <w:p w:rsidR="00E82967" w:rsidRPr="008E2A69" w:rsidRDefault="00E82967" w:rsidP="00E82967">
            <w:pPr>
              <w:pStyle w:val="TAC"/>
              <w:rPr>
                <w:noProof/>
                <w:lang w:eastAsia="ko-KR"/>
                <w:rPrChange w:id="2282" w:author="CR#0701r1" w:date="2020-04-04T13:17:00Z">
                  <w:rPr>
                    <w:noProof/>
                    <w:lang w:eastAsia="ko-KR"/>
                  </w:rPr>
                </w:rPrChange>
              </w:rPr>
            </w:pPr>
            <w:r w:rsidRPr="008E2A69">
              <w:rPr>
                <w:noProof/>
                <w:lang w:eastAsia="ko-KR"/>
                <w:rPrChange w:id="2283" w:author="CR#0701r1" w:date="2020-04-04T13:17:00Z">
                  <w:rPr>
                    <w:noProof/>
                    <w:lang w:eastAsia="ko-KR"/>
                  </w:rPr>
                </w:rPrChange>
              </w:rPr>
              <w:t>X</w:t>
            </w:r>
          </w:p>
        </w:tc>
        <w:tc>
          <w:tcPr>
            <w:tcW w:w="1058" w:type="dxa"/>
          </w:tcPr>
          <w:p w:rsidR="00E82967" w:rsidRPr="008E2A69" w:rsidRDefault="00E82967" w:rsidP="00E82967">
            <w:pPr>
              <w:pStyle w:val="TAC"/>
              <w:rPr>
                <w:rPrChange w:id="2284" w:author="CR#0701r1" w:date="2020-04-04T13:17:00Z">
                  <w:rPr/>
                </w:rPrChange>
              </w:rPr>
              <w:pPrChange w:id="2285" w:author="CR#0701r1" w:date="2020-04-04T11:21:00Z">
                <w:pPr>
                  <w:overflowPunct/>
                  <w:autoSpaceDE/>
                  <w:autoSpaceDN/>
                  <w:adjustRightInd/>
                  <w:spacing w:after="0"/>
                  <w:textAlignment w:val="auto"/>
                </w:pPr>
              </w:pPrChange>
            </w:pPr>
            <w:ins w:id="2286" w:author="CR#0701r1" w:date="2020-04-04T11:20:00Z">
              <w:r w:rsidRPr="008E2A69">
                <w:rPr>
                  <w:noProof/>
                  <w:lang w:eastAsia="ko-KR"/>
                  <w:rPrChange w:id="2287" w:author="CR#0701r1" w:date="2020-04-04T13:17:00Z">
                    <w:rPr>
                      <w:noProof/>
                      <w:lang w:eastAsia="ko-KR"/>
                    </w:rPr>
                  </w:rPrChange>
                </w:rPr>
                <w:t>X</w:t>
              </w:r>
            </w:ins>
          </w:p>
        </w:tc>
        <w:tc>
          <w:tcPr>
            <w:tcW w:w="1058" w:type="dxa"/>
          </w:tcPr>
          <w:p w:rsidR="00E82967" w:rsidRPr="008E2A69" w:rsidRDefault="00E82967" w:rsidP="00E82967">
            <w:pPr>
              <w:pStyle w:val="TAC"/>
              <w:rPr>
                <w:ins w:id="2288" w:author="CR#0701r1" w:date="2020-04-04T11:20:00Z"/>
                <w:rPrChange w:id="2289" w:author="CR#0701r1" w:date="2020-04-04T13:17:00Z">
                  <w:rPr>
                    <w:ins w:id="2290" w:author="CR#0701r1" w:date="2020-04-04T11:20:00Z"/>
                  </w:rPr>
                </w:rPrChange>
              </w:rPr>
              <w:pPrChange w:id="2291" w:author="CR#0701r1" w:date="2020-04-04T11:21:00Z">
                <w:pPr>
                  <w:overflowPunct/>
                  <w:autoSpaceDE/>
                  <w:autoSpaceDN/>
                  <w:adjustRightInd/>
                  <w:spacing w:after="0"/>
                  <w:textAlignment w:val="auto"/>
                </w:pPr>
              </w:pPrChange>
            </w:pPr>
            <w:ins w:id="2292" w:author="CR#0701r1" w:date="2020-04-04T11:20:00Z">
              <w:r w:rsidRPr="008E2A69">
                <w:rPr>
                  <w:rFonts w:eastAsia="Malgun Gothic" w:hint="eastAsia"/>
                  <w:noProof/>
                  <w:lang w:eastAsia="ko-KR"/>
                  <w:rPrChange w:id="2293" w:author="CR#0701r1" w:date="2020-04-04T13:17:00Z">
                    <w:rPr>
                      <w:rFonts w:eastAsia="Malgun Gothic" w:hint="eastAsia"/>
                      <w:noProof/>
                      <w:lang w:eastAsia="ko-KR"/>
                    </w:rPr>
                  </w:rPrChange>
                </w:rPr>
                <w:t>X</w:t>
              </w:r>
            </w:ins>
          </w:p>
        </w:tc>
      </w:tr>
      <w:tr w:rsidR="008E2A69" w:rsidRPr="008E2A69" w:rsidTr="009A075B">
        <w:trPr>
          <w:jc w:val="center"/>
        </w:trPr>
        <w:tc>
          <w:tcPr>
            <w:tcW w:w="5091" w:type="dxa"/>
            <w:shd w:val="clear" w:color="auto" w:fill="auto"/>
          </w:tcPr>
          <w:p w:rsidR="00E82967" w:rsidRPr="008E2A69" w:rsidRDefault="00E82967" w:rsidP="00E82967">
            <w:pPr>
              <w:pStyle w:val="TAL"/>
              <w:rPr>
                <w:noProof/>
                <w:lang w:eastAsia="ko-KR"/>
                <w:rPrChange w:id="2294" w:author="CR#0701r1" w:date="2020-04-04T13:17:00Z">
                  <w:rPr>
                    <w:noProof/>
                    <w:lang w:eastAsia="ko-KR"/>
                  </w:rPr>
                </w:rPrChange>
              </w:rPr>
            </w:pPr>
            <w:r w:rsidRPr="008E2A69">
              <w:rPr>
                <w:noProof/>
                <w:lang w:eastAsia="ko-KR"/>
                <w:rPrChange w:id="2295" w:author="CR#0701r1" w:date="2020-04-04T13:17:00Z">
                  <w:rPr>
                    <w:noProof/>
                    <w:lang w:eastAsia="ko-KR"/>
                  </w:rPr>
                </w:rPrChange>
              </w:rPr>
              <w:t>Logical Channel prioritisation</w:t>
            </w:r>
          </w:p>
        </w:tc>
        <w:tc>
          <w:tcPr>
            <w:tcW w:w="1058" w:type="dxa"/>
            <w:shd w:val="clear" w:color="auto" w:fill="auto"/>
          </w:tcPr>
          <w:p w:rsidR="00E82967" w:rsidRPr="008E2A69" w:rsidRDefault="00E82967" w:rsidP="00E82967">
            <w:pPr>
              <w:pStyle w:val="TAC"/>
              <w:rPr>
                <w:noProof/>
                <w:lang w:eastAsia="ko-KR"/>
                <w:rPrChange w:id="2296" w:author="CR#0701r1" w:date="2020-04-04T13:17:00Z">
                  <w:rPr>
                    <w:noProof/>
                    <w:lang w:eastAsia="ko-KR"/>
                  </w:rPr>
                </w:rPrChange>
              </w:rPr>
            </w:pPr>
          </w:p>
        </w:tc>
        <w:tc>
          <w:tcPr>
            <w:tcW w:w="1058" w:type="dxa"/>
            <w:shd w:val="clear" w:color="auto" w:fill="auto"/>
          </w:tcPr>
          <w:p w:rsidR="00E82967" w:rsidRPr="008E2A69" w:rsidRDefault="00E82967" w:rsidP="00E82967">
            <w:pPr>
              <w:pStyle w:val="TAC"/>
              <w:rPr>
                <w:noProof/>
                <w:lang w:eastAsia="ko-KR"/>
                <w:rPrChange w:id="2297" w:author="CR#0701r1" w:date="2020-04-04T13:17:00Z">
                  <w:rPr>
                    <w:noProof/>
                    <w:lang w:eastAsia="ko-KR"/>
                  </w:rPr>
                </w:rPrChange>
              </w:rPr>
            </w:pPr>
            <w:r w:rsidRPr="008E2A69">
              <w:rPr>
                <w:noProof/>
                <w:lang w:eastAsia="ko-KR"/>
                <w:rPrChange w:id="2298" w:author="CR#0701r1" w:date="2020-04-04T13:17:00Z">
                  <w:rPr>
                    <w:noProof/>
                    <w:lang w:eastAsia="ko-KR"/>
                  </w:rPr>
                </w:rPrChange>
              </w:rPr>
              <w:t>X</w:t>
            </w:r>
          </w:p>
        </w:tc>
        <w:tc>
          <w:tcPr>
            <w:tcW w:w="1058" w:type="dxa"/>
          </w:tcPr>
          <w:p w:rsidR="00E82967" w:rsidRPr="008E2A69" w:rsidRDefault="00E82967" w:rsidP="00E82967">
            <w:pPr>
              <w:pStyle w:val="TAC"/>
              <w:rPr>
                <w:ins w:id="2299" w:author="CR#0701r1" w:date="2020-04-04T11:20:00Z"/>
                <w:rPrChange w:id="2300" w:author="CR#0701r1" w:date="2020-04-04T13:17:00Z">
                  <w:rPr>
                    <w:ins w:id="2301" w:author="CR#0701r1" w:date="2020-04-04T11:20:00Z"/>
                  </w:rPr>
                </w:rPrChange>
              </w:rPr>
              <w:pPrChange w:id="2302" w:author="CR#0701r1" w:date="2020-04-04T11:21:00Z">
                <w:pPr>
                  <w:overflowPunct/>
                  <w:autoSpaceDE/>
                  <w:autoSpaceDN/>
                  <w:adjustRightInd/>
                  <w:spacing w:after="0"/>
                  <w:textAlignment w:val="auto"/>
                </w:pPr>
              </w:pPrChange>
            </w:pPr>
            <w:ins w:id="2303" w:author="CR#0701r1" w:date="2020-04-04T11:20:00Z">
              <w:r w:rsidRPr="008E2A69">
                <w:rPr>
                  <w:noProof/>
                  <w:lang w:eastAsia="ko-KR"/>
                  <w:rPrChange w:id="2304" w:author="CR#0701r1" w:date="2020-04-04T13:17:00Z">
                    <w:rPr>
                      <w:noProof/>
                      <w:lang w:eastAsia="ko-KR"/>
                    </w:rPr>
                  </w:rPrChange>
                </w:rPr>
                <w:t>X</w:t>
              </w:r>
            </w:ins>
          </w:p>
        </w:tc>
        <w:tc>
          <w:tcPr>
            <w:tcW w:w="1058" w:type="dxa"/>
          </w:tcPr>
          <w:p w:rsidR="00E82967" w:rsidRPr="008E2A69" w:rsidRDefault="00E82967" w:rsidP="00E82967">
            <w:pPr>
              <w:pStyle w:val="TAC"/>
              <w:rPr>
                <w:ins w:id="2305" w:author="CR#0701r1" w:date="2020-04-04T11:20:00Z"/>
                <w:rPrChange w:id="2306" w:author="CR#0701r1" w:date="2020-04-04T13:17:00Z">
                  <w:rPr>
                    <w:ins w:id="2307" w:author="CR#0701r1" w:date="2020-04-04T11:20:00Z"/>
                  </w:rPr>
                </w:rPrChange>
              </w:rPr>
              <w:pPrChange w:id="2308" w:author="CR#0701r1" w:date="2020-04-04T11:21:00Z">
                <w:pPr>
                  <w:overflowPunct/>
                  <w:autoSpaceDE/>
                  <w:autoSpaceDN/>
                  <w:adjustRightInd/>
                  <w:spacing w:after="0"/>
                  <w:textAlignment w:val="auto"/>
                </w:pPr>
              </w:pPrChange>
            </w:pPr>
          </w:p>
        </w:tc>
      </w:tr>
      <w:tr w:rsidR="008E2A69" w:rsidRPr="008E2A69" w:rsidTr="009A075B">
        <w:trPr>
          <w:jc w:val="center"/>
          <w:ins w:id="2309" w:author="CR#0701r1" w:date="2020-04-04T11:20:00Z"/>
        </w:trPr>
        <w:tc>
          <w:tcPr>
            <w:tcW w:w="5091" w:type="dxa"/>
            <w:shd w:val="clear" w:color="auto" w:fill="auto"/>
          </w:tcPr>
          <w:p w:rsidR="00E82967" w:rsidRPr="008E2A69" w:rsidRDefault="00E82967" w:rsidP="00E82967">
            <w:pPr>
              <w:pStyle w:val="TAL"/>
              <w:rPr>
                <w:ins w:id="2310" w:author="CR#0701r1" w:date="2020-04-04T11:20:00Z"/>
                <w:noProof/>
                <w:lang w:eastAsia="ko-KR"/>
                <w:rPrChange w:id="2311" w:author="CR#0701r1" w:date="2020-04-04T13:17:00Z">
                  <w:rPr>
                    <w:ins w:id="2312" w:author="CR#0701r1" w:date="2020-04-04T11:20:00Z"/>
                    <w:noProof/>
                    <w:lang w:eastAsia="ko-KR"/>
                  </w:rPr>
                </w:rPrChange>
              </w:rPr>
            </w:pPr>
            <w:ins w:id="2313" w:author="CR#0701r1" w:date="2020-04-04T11:21:00Z">
              <w:r w:rsidRPr="008E2A69">
                <w:rPr>
                  <w:rFonts w:eastAsia="Malgun Gothic" w:hint="eastAsia"/>
                  <w:noProof/>
                  <w:lang w:eastAsia="ko-KR"/>
                  <w:rPrChange w:id="2314" w:author="CR#0701r1" w:date="2020-04-04T13:17:00Z">
                    <w:rPr>
                      <w:rFonts w:eastAsia="Malgun Gothic" w:hint="eastAsia"/>
                      <w:noProof/>
                      <w:lang w:eastAsia="ko-KR"/>
                    </w:rPr>
                  </w:rPrChange>
                </w:rPr>
                <w:t>Radio resource selection</w:t>
              </w:r>
            </w:ins>
          </w:p>
        </w:tc>
        <w:tc>
          <w:tcPr>
            <w:tcW w:w="1058" w:type="dxa"/>
            <w:shd w:val="clear" w:color="auto" w:fill="auto"/>
          </w:tcPr>
          <w:p w:rsidR="00E82967" w:rsidRPr="008E2A69" w:rsidRDefault="00E82967" w:rsidP="00E82967">
            <w:pPr>
              <w:pStyle w:val="TAC"/>
              <w:rPr>
                <w:ins w:id="2315" w:author="CR#0701r1" w:date="2020-04-04T11:20:00Z"/>
                <w:noProof/>
                <w:lang w:eastAsia="ko-KR"/>
                <w:rPrChange w:id="2316" w:author="CR#0701r1" w:date="2020-04-04T13:17:00Z">
                  <w:rPr>
                    <w:ins w:id="2317" w:author="CR#0701r1" w:date="2020-04-04T11:20:00Z"/>
                    <w:noProof/>
                    <w:lang w:eastAsia="ko-KR"/>
                  </w:rPr>
                </w:rPrChange>
              </w:rPr>
            </w:pPr>
          </w:p>
        </w:tc>
        <w:tc>
          <w:tcPr>
            <w:tcW w:w="1058" w:type="dxa"/>
            <w:shd w:val="clear" w:color="auto" w:fill="auto"/>
          </w:tcPr>
          <w:p w:rsidR="00E82967" w:rsidRPr="008E2A69" w:rsidRDefault="00E82967" w:rsidP="00E82967">
            <w:pPr>
              <w:pStyle w:val="TAC"/>
              <w:rPr>
                <w:ins w:id="2318" w:author="CR#0701r1" w:date="2020-04-04T11:20:00Z"/>
                <w:noProof/>
                <w:lang w:eastAsia="ko-KR"/>
                <w:rPrChange w:id="2319" w:author="CR#0701r1" w:date="2020-04-04T13:17:00Z">
                  <w:rPr>
                    <w:ins w:id="2320" w:author="CR#0701r1" w:date="2020-04-04T11:20:00Z"/>
                    <w:noProof/>
                    <w:lang w:eastAsia="ko-KR"/>
                  </w:rPr>
                </w:rPrChange>
              </w:rPr>
            </w:pPr>
          </w:p>
        </w:tc>
        <w:tc>
          <w:tcPr>
            <w:tcW w:w="1058" w:type="dxa"/>
          </w:tcPr>
          <w:p w:rsidR="00E82967" w:rsidRPr="008E2A69" w:rsidRDefault="00E82967" w:rsidP="00E82967">
            <w:pPr>
              <w:pStyle w:val="TAC"/>
              <w:rPr>
                <w:ins w:id="2321" w:author="CR#0701r1" w:date="2020-04-04T11:20:00Z"/>
                <w:noProof/>
                <w:lang w:eastAsia="ko-KR"/>
                <w:rPrChange w:id="2322" w:author="CR#0701r1" w:date="2020-04-04T13:17:00Z">
                  <w:rPr>
                    <w:ins w:id="2323" w:author="CR#0701r1" w:date="2020-04-04T11:20:00Z"/>
                    <w:noProof/>
                    <w:lang w:eastAsia="ko-KR"/>
                  </w:rPr>
                </w:rPrChange>
              </w:rPr>
              <w:pPrChange w:id="2324" w:author="CR#0701r1" w:date="2020-04-04T11:21:00Z">
                <w:pPr>
                  <w:overflowPunct/>
                  <w:autoSpaceDE/>
                  <w:autoSpaceDN/>
                  <w:adjustRightInd/>
                  <w:spacing w:after="0"/>
                  <w:textAlignment w:val="auto"/>
                </w:pPr>
              </w:pPrChange>
            </w:pPr>
            <w:ins w:id="2325" w:author="CR#0701r1" w:date="2020-04-04T11:21:00Z">
              <w:r w:rsidRPr="008E2A69">
                <w:rPr>
                  <w:rFonts w:eastAsia="Malgun Gothic" w:hint="eastAsia"/>
                  <w:noProof/>
                  <w:lang w:eastAsia="ko-KR"/>
                  <w:rPrChange w:id="2326" w:author="CR#0701r1" w:date="2020-04-04T13:17:00Z">
                    <w:rPr>
                      <w:rFonts w:eastAsia="Malgun Gothic" w:hint="eastAsia"/>
                      <w:noProof/>
                      <w:lang w:eastAsia="ko-KR"/>
                    </w:rPr>
                  </w:rPrChange>
                </w:rPr>
                <w:t>X</w:t>
              </w:r>
            </w:ins>
          </w:p>
        </w:tc>
        <w:tc>
          <w:tcPr>
            <w:tcW w:w="1058" w:type="dxa"/>
          </w:tcPr>
          <w:p w:rsidR="00E82967" w:rsidRPr="008E2A69" w:rsidRDefault="00E82967" w:rsidP="00E82967">
            <w:pPr>
              <w:pStyle w:val="TAC"/>
              <w:rPr>
                <w:ins w:id="2327" w:author="CR#0701r1" w:date="2020-04-04T11:20:00Z"/>
                <w:rPrChange w:id="2328" w:author="CR#0701r1" w:date="2020-04-04T13:17:00Z">
                  <w:rPr>
                    <w:ins w:id="2329" w:author="CR#0701r1" w:date="2020-04-04T11:20:00Z"/>
                  </w:rPr>
                </w:rPrChange>
              </w:rPr>
              <w:pPrChange w:id="2330" w:author="CR#0701r1" w:date="2020-04-04T11:21:00Z">
                <w:pPr>
                  <w:overflowPunct/>
                  <w:autoSpaceDE/>
                  <w:autoSpaceDN/>
                  <w:adjustRightInd/>
                  <w:spacing w:after="0"/>
                  <w:textAlignment w:val="auto"/>
                </w:pPr>
              </w:pPrChange>
            </w:pPr>
          </w:p>
        </w:tc>
      </w:tr>
    </w:tbl>
    <w:p w:rsidR="00411627" w:rsidRPr="008E2A69" w:rsidRDefault="00411627" w:rsidP="00411627">
      <w:pPr>
        <w:rPr>
          <w:lang w:eastAsia="ko-KR"/>
          <w:rPrChange w:id="2331" w:author="CR#0701r1" w:date="2020-04-04T13:17:00Z">
            <w:rPr>
              <w:lang w:eastAsia="ko-KR"/>
            </w:rPr>
          </w:rPrChange>
        </w:rPr>
      </w:pPr>
    </w:p>
    <w:p w:rsidR="00411627" w:rsidRPr="008E2A69" w:rsidRDefault="00411627" w:rsidP="00411627">
      <w:pPr>
        <w:pStyle w:val="Heading2"/>
        <w:rPr>
          <w:lang w:eastAsia="ko-KR"/>
          <w:rPrChange w:id="2332" w:author="CR#0701r1" w:date="2020-04-04T13:17:00Z">
            <w:rPr>
              <w:lang w:eastAsia="ko-KR"/>
            </w:rPr>
          </w:rPrChange>
        </w:rPr>
      </w:pPr>
      <w:bookmarkStart w:id="2333" w:name="_Toc29239810"/>
      <w:r w:rsidRPr="008E2A69">
        <w:rPr>
          <w:lang w:eastAsia="ko-KR"/>
          <w:rPrChange w:id="2334" w:author="CR#0701r1" w:date="2020-04-04T13:17:00Z">
            <w:rPr>
              <w:lang w:eastAsia="ko-KR"/>
            </w:rPr>
          </w:rPrChange>
        </w:rPr>
        <w:t>4.5</w:t>
      </w:r>
      <w:r w:rsidRPr="008E2A69">
        <w:rPr>
          <w:lang w:eastAsia="ko-KR"/>
          <w:rPrChange w:id="2335" w:author="CR#0701r1" w:date="2020-04-04T13:17:00Z">
            <w:rPr>
              <w:lang w:eastAsia="ko-KR"/>
            </w:rPr>
          </w:rPrChange>
        </w:rPr>
        <w:tab/>
        <w:t>Channel structure</w:t>
      </w:r>
      <w:bookmarkEnd w:id="2333"/>
    </w:p>
    <w:p w:rsidR="00411627" w:rsidRPr="008E2A69" w:rsidRDefault="00411627" w:rsidP="00411627">
      <w:pPr>
        <w:pStyle w:val="Heading3"/>
        <w:rPr>
          <w:lang w:eastAsia="ko-KR"/>
          <w:rPrChange w:id="2336" w:author="CR#0701r1" w:date="2020-04-04T13:17:00Z">
            <w:rPr>
              <w:lang w:eastAsia="ko-KR"/>
            </w:rPr>
          </w:rPrChange>
        </w:rPr>
      </w:pPr>
      <w:bookmarkStart w:id="2337" w:name="_Toc29239811"/>
      <w:r w:rsidRPr="008E2A69">
        <w:rPr>
          <w:lang w:eastAsia="ko-KR"/>
          <w:rPrChange w:id="2338" w:author="CR#0701r1" w:date="2020-04-04T13:17:00Z">
            <w:rPr>
              <w:lang w:eastAsia="ko-KR"/>
            </w:rPr>
          </w:rPrChange>
        </w:rPr>
        <w:t>4.5.1</w:t>
      </w:r>
      <w:r w:rsidRPr="008E2A69">
        <w:rPr>
          <w:lang w:eastAsia="ko-KR"/>
          <w:rPrChange w:id="2339" w:author="CR#0701r1" w:date="2020-04-04T13:17:00Z">
            <w:rPr>
              <w:lang w:eastAsia="ko-KR"/>
            </w:rPr>
          </w:rPrChange>
        </w:rPr>
        <w:tab/>
        <w:t>General</w:t>
      </w:r>
      <w:bookmarkEnd w:id="2337"/>
    </w:p>
    <w:p w:rsidR="00411627" w:rsidRPr="008E2A69" w:rsidRDefault="00411627" w:rsidP="00411627">
      <w:pPr>
        <w:rPr>
          <w:lang w:eastAsia="ko-KR"/>
          <w:rPrChange w:id="2340" w:author="CR#0701r1" w:date="2020-04-04T13:17:00Z">
            <w:rPr>
              <w:lang w:eastAsia="ko-KR"/>
            </w:rPr>
          </w:rPrChange>
        </w:rPr>
      </w:pPr>
      <w:r w:rsidRPr="008E2A69">
        <w:rPr>
          <w:lang w:eastAsia="ko-KR"/>
          <w:rPrChange w:id="2341" w:author="CR#0701r1" w:date="2020-04-04T13:17:00Z">
            <w:rPr>
              <w:lang w:eastAsia="ko-KR"/>
            </w:rPr>
          </w:rPrChange>
        </w:rPr>
        <w:t>The MAC sublayer operates on the channels defined below; transport channels are SAPs between MAC and Layer 1, logical channels are SAPs between MAC and RLC.</w:t>
      </w:r>
    </w:p>
    <w:p w:rsidR="00411627" w:rsidRPr="008E2A69" w:rsidRDefault="00411627" w:rsidP="00411627">
      <w:pPr>
        <w:pStyle w:val="Heading3"/>
        <w:rPr>
          <w:lang w:eastAsia="ko-KR"/>
          <w:rPrChange w:id="2342" w:author="CR#0701r1" w:date="2020-04-04T13:17:00Z">
            <w:rPr>
              <w:lang w:eastAsia="ko-KR"/>
            </w:rPr>
          </w:rPrChange>
        </w:rPr>
      </w:pPr>
      <w:bookmarkStart w:id="2343" w:name="_Toc29239812"/>
      <w:r w:rsidRPr="008E2A69">
        <w:rPr>
          <w:lang w:eastAsia="ko-KR"/>
          <w:rPrChange w:id="2344" w:author="CR#0701r1" w:date="2020-04-04T13:17:00Z">
            <w:rPr>
              <w:lang w:eastAsia="ko-KR"/>
            </w:rPr>
          </w:rPrChange>
        </w:rPr>
        <w:t>4.5.2</w:t>
      </w:r>
      <w:r w:rsidRPr="008E2A69">
        <w:rPr>
          <w:lang w:eastAsia="ko-KR"/>
          <w:rPrChange w:id="2345" w:author="CR#0701r1" w:date="2020-04-04T13:17:00Z">
            <w:rPr>
              <w:lang w:eastAsia="ko-KR"/>
            </w:rPr>
          </w:rPrChange>
        </w:rPr>
        <w:tab/>
        <w:t>Transport Channels</w:t>
      </w:r>
      <w:bookmarkEnd w:id="2343"/>
    </w:p>
    <w:p w:rsidR="00411627" w:rsidRPr="008E2A69" w:rsidRDefault="00411627" w:rsidP="00411627">
      <w:pPr>
        <w:rPr>
          <w:lang w:eastAsia="ko-KR"/>
          <w:rPrChange w:id="2346" w:author="CR#0701r1" w:date="2020-04-04T13:17:00Z">
            <w:rPr>
              <w:lang w:eastAsia="ko-KR"/>
            </w:rPr>
          </w:rPrChange>
        </w:rPr>
      </w:pPr>
      <w:r w:rsidRPr="008E2A69">
        <w:rPr>
          <w:lang w:eastAsia="ko-KR"/>
          <w:rPrChange w:id="2347" w:author="CR#0701r1" w:date="2020-04-04T13:17:00Z">
            <w:rPr>
              <w:lang w:eastAsia="ko-KR"/>
            </w:rPr>
          </w:rPrChange>
        </w:rPr>
        <w:t>The MAC sublayer uses the transport channels listed in Table 4.5.2-1 below.</w:t>
      </w:r>
    </w:p>
    <w:p w:rsidR="00411627" w:rsidRPr="008E2A69" w:rsidRDefault="00411627" w:rsidP="00411627">
      <w:pPr>
        <w:pStyle w:val="TH"/>
        <w:rPr>
          <w:lang w:eastAsia="ko-KR"/>
          <w:rPrChange w:id="2348" w:author="CR#0701r1" w:date="2020-04-04T13:17:00Z">
            <w:rPr>
              <w:lang w:eastAsia="ko-KR"/>
            </w:rPr>
          </w:rPrChange>
        </w:rPr>
      </w:pPr>
      <w:r w:rsidRPr="008E2A69">
        <w:rPr>
          <w:lang w:eastAsia="ko-KR"/>
          <w:rPrChange w:id="2349" w:author="CR#0701r1" w:date="2020-04-04T13:17:00Z">
            <w:rPr>
              <w:lang w:eastAsia="ko-KR"/>
            </w:rPr>
          </w:rPrChange>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Change w:id="2350">
          <w:tblGrid>
            <w:gridCol w:w="2605"/>
            <w:gridCol w:w="1134"/>
            <w:gridCol w:w="1134"/>
            <w:gridCol w:w="993"/>
            <w:gridCol w:w="1046"/>
          </w:tblGrid>
        </w:tblGridChange>
      </w:tblGrid>
      <w:tr w:rsidR="008E2A69" w:rsidRPr="008E2A69" w:rsidTr="00E82967">
        <w:trPr>
          <w:jc w:val="center"/>
        </w:trPr>
        <w:tc>
          <w:tcPr>
            <w:tcW w:w="2605" w:type="dxa"/>
            <w:shd w:val="clear" w:color="auto" w:fill="D9D9D9"/>
          </w:tcPr>
          <w:p w:rsidR="00E82967" w:rsidRPr="008E2A69" w:rsidRDefault="00E82967" w:rsidP="00E82967">
            <w:pPr>
              <w:pStyle w:val="TAH"/>
              <w:rPr>
                <w:rPrChange w:id="2351" w:author="CR#0701r1" w:date="2020-04-04T13:17:00Z">
                  <w:rPr/>
                </w:rPrChange>
              </w:rPr>
            </w:pPr>
            <w:r w:rsidRPr="008E2A69">
              <w:rPr>
                <w:rPrChange w:id="2352" w:author="CR#0701r1" w:date="2020-04-04T13:17:00Z">
                  <w:rPr/>
                </w:rPrChange>
              </w:rPr>
              <w:t>Transport channel name</w:t>
            </w:r>
          </w:p>
        </w:tc>
        <w:tc>
          <w:tcPr>
            <w:tcW w:w="1134" w:type="dxa"/>
            <w:shd w:val="clear" w:color="auto" w:fill="D9D9D9"/>
          </w:tcPr>
          <w:p w:rsidR="00E82967" w:rsidRPr="008E2A69" w:rsidRDefault="00E82967" w:rsidP="00E82967">
            <w:pPr>
              <w:pStyle w:val="TAH"/>
              <w:rPr>
                <w:rPrChange w:id="2353" w:author="CR#0701r1" w:date="2020-04-04T13:17:00Z">
                  <w:rPr/>
                </w:rPrChange>
              </w:rPr>
            </w:pPr>
            <w:r w:rsidRPr="008E2A69">
              <w:rPr>
                <w:rPrChange w:id="2354" w:author="CR#0701r1" w:date="2020-04-04T13:17:00Z">
                  <w:rPr/>
                </w:rPrChange>
              </w:rPr>
              <w:t>Acronym</w:t>
            </w:r>
          </w:p>
        </w:tc>
        <w:tc>
          <w:tcPr>
            <w:tcW w:w="1134" w:type="dxa"/>
            <w:shd w:val="clear" w:color="auto" w:fill="D9D9D9"/>
          </w:tcPr>
          <w:p w:rsidR="00E82967" w:rsidRPr="008E2A69" w:rsidRDefault="00E82967" w:rsidP="00E82967">
            <w:pPr>
              <w:pStyle w:val="TAH"/>
              <w:rPr>
                <w:rPrChange w:id="2355" w:author="CR#0701r1" w:date="2020-04-04T13:17:00Z">
                  <w:rPr/>
                </w:rPrChange>
              </w:rPr>
            </w:pPr>
            <w:r w:rsidRPr="008E2A69">
              <w:rPr>
                <w:rPrChange w:id="2356" w:author="CR#0701r1" w:date="2020-04-04T13:17:00Z">
                  <w:rPr/>
                </w:rPrChange>
              </w:rPr>
              <w:t>Downlink</w:t>
            </w:r>
          </w:p>
        </w:tc>
        <w:tc>
          <w:tcPr>
            <w:tcW w:w="993" w:type="dxa"/>
            <w:shd w:val="clear" w:color="auto" w:fill="D9D9D9"/>
          </w:tcPr>
          <w:p w:rsidR="00E82967" w:rsidRPr="008E2A69" w:rsidRDefault="00E82967" w:rsidP="00E82967">
            <w:pPr>
              <w:pStyle w:val="TAH"/>
              <w:rPr>
                <w:rPrChange w:id="2357" w:author="CR#0701r1" w:date="2020-04-04T13:17:00Z">
                  <w:rPr/>
                </w:rPrChange>
              </w:rPr>
            </w:pPr>
            <w:r w:rsidRPr="008E2A69">
              <w:rPr>
                <w:rPrChange w:id="2358" w:author="CR#0701r1" w:date="2020-04-04T13:17:00Z">
                  <w:rPr/>
                </w:rPrChange>
              </w:rPr>
              <w:t>Uplink</w:t>
            </w:r>
          </w:p>
        </w:tc>
        <w:tc>
          <w:tcPr>
            <w:tcW w:w="1046" w:type="dxa"/>
          </w:tcPr>
          <w:p w:rsidR="00E82967" w:rsidRPr="008E2A69" w:rsidRDefault="00E82967" w:rsidP="00E82967">
            <w:pPr>
              <w:pStyle w:val="TAH"/>
              <w:rPr>
                <w:rPrChange w:id="2359" w:author="CR#0701r1" w:date="2020-04-04T13:17:00Z">
                  <w:rPr/>
                </w:rPrChange>
              </w:rPr>
              <w:pPrChange w:id="2360" w:author="CR#0701r1" w:date="2020-04-04T11:23:00Z">
                <w:pPr>
                  <w:overflowPunct/>
                  <w:autoSpaceDE/>
                  <w:autoSpaceDN/>
                  <w:adjustRightInd/>
                  <w:spacing w:after="0"/>
                  <w:textAlignment w:val="auto"/>
                </w:pPr>
              </w:pPrChange>
            </w:pPr>
            <w:ins w:id="2361" w:author="CR#0701r1" w:date="2020-04-04T11:22:00Z">
              <w:r w:rsidRPr="008E2A69">
                <w:rPr>
                  <w:rPrChange w:id="2362" w:author="CR#0701r1" w:date="2020-04-04T13:17:00Z">
                    <w:rPr/>
                  </w:rPrChange>
                </w:rPr>
                <w:t>Sidelink</w:t>
              </w:r>
            </w:ins>
          </w:p>
        </w:tc>
      </w:tr>
      <w:tr w:rsidR="008E2A69" w:rsidRPr="008E2A69" w:rsidTr="00E82967">
        <w:trPr>
          <w:jc w:val="center"/>
        </w:trPr>
        <w:tc>
          <w:tcPr>
            <w:tcW w:w="2605" w:type="dxa"/>
            <w:shd w:val="clear" w:color="auto" w:fill="auto"/>
          </w:tcPr>
          <w:p w:rsidR="00E82967" w:rsidRPr="008E2A69" w:rsidRDefault="00E82967" w:rsidP="00E82967">
            <w:pPr>
              <w:pStyle w:val="TAL"/>
              <w:rPr>
                <w:noProof/>
                <w:rPrChange w:id="2363" w:author="CR#0701r1" w:date="2020-04-04T13:17:00Z">
                  <w:rPr>
                    <w:noProof/>
                  </w:rPr>
                </w:rPrChange>
              </w:rPr>
            </w:pPr>
            <w:r w:rsidRPr="008E2A69">
              <w:rPr>
                <w:noProof/>
                <w:rPrChange w:id="2364" w:author="CR#0701r1" w:date="2020-04-04T13:17:00Z">
                  <w:rPr>
                    <w:noProof/>
                  </w:rPr>
                </w:rPrChange>
              </w:rPr>
              <w:t>Broadcast Channel</w:t>
            </w:r>
          </w:p>
        </w:tc>
        <w:tc>
          <w:tcPr>
            <w:tcW w:w="1134" w:type="dxa"/>
            <w:shd w:val="clear" w:color="auto" w:fill="auto"/>
          </w:tcPr>
          <w:p w:rsidR="00E82967" w:rsidRPr="008E2A69" w:rsidRDefault="00E82967" w:rsidP="00E82967">
            <w:pPr>
              <w:pStyle w:val="TAC"/>
              <w:rPr>
                <w:noProof/>
                <w:rPrChange w:id="2365" w:author="CR#0701r1" w:date="2020-04-04T13:17:00Z">
                  <w:rPr>
                    <w:noProof/>
                  </w:rPr>
                </w:rPrChange>
              </w:rPr>
            </w:pPr>
            <w:r w:rsidRPr="008E2A69">
              <w:rPr>
                <w:noProof/>
                <w:rPrChange w:id="2366" w:author="CR#0701r1" w:date="2020-04-04T13:17:00Z">
                  <w:rPr>
                    <w:noProof/>
                  </w:rPr>
                </w:rPrChange>
              </w:rPr>
              <w:t>BCH</w:t>
            </w:r>
          </w:p>
        </w:tc>
        <w:tc>
          <w:tcPr>
            <w:tcW w:w="1134" w:type="dxa"/>
            <w:shd w:val="clear" w:color="auto" w:fill="auto"/>
          </w:tcPr>
          <w:p w:rsidR="00E82967" w:rsidRPr="008E2A69" w:rsidRDefault="00E82967" w:rsidP="00E82967">
            <w:pPr>
              <w:pStyle w:val="TAC"/>
              <w:rPr>
                <w:noProof/>
                <w:rPrChange w:id="2367" w:author="CR#0701r1" w:date="2020-04-04T13:17:00Z">
                  <w:rPr>
                    <w:noProof/>
                  </w:rPr>
                </w:rPrChange>
              </w:rPr>
            </w:pPr>
            <w:r w:rsidRPr="008E2A69">
              <w:rPr>
                <w:noProof/>
                <w:rPrChange w:id="2368" w:author="CR#0701r1" w:date="2020-04-04T13:17:00Z">
                  <w:rPr>
                    <w:noProof/>
                  </w:rPr>
                </w:rPrChange>
              </w:rPr>
              <w:t>X</w:t>
            </w:r>
          </w:p>
        </w:tc>
        <w:tc>
          <w:tcPr>
            <w:tcW w:w="993" w:type="dxa"/>
            <w:shd w:val="clear" w:color="auto" w:fill="auto"/>
          </w:tcPr>
          <w:p w:rsidR="00E82967" w:rsidRPr="008E2A69" w:rsidRDefault="00E82967" w:rsidP="00E82967">
            <w:pPr>
              <w:pStyle w:val="TAC"/>
              <w:rPr>
                <w:noProof/>
                <w:rPrChange w:id="2369" w:author="CR#0701r1" w:date="2020-04-04T13:17:00Z">
                  <w:rPr>
                    <w:noProof/>
                  </w:rPr>
                </w:rPrChange>
              </w:rPr>
            </w:pPr>
          </w:p>
        </w:tc>
        <w:tc>
          <w:tcPr>
            <w:tcW w:w="1046" w:type="dxa"/>
          </w:tcPr>
          <w:p w:rsidR="00E82967" w:rsidRPr="008E2A69" w:rsidRDefault="00E82967" w:rsidP="00E82967">
            <w:pPr>
              <w:pStyle w:val="TAC"/>
              <w:rPr>
                <w:rPrChange w:id="2370" w:author="CR#0701r1" w:date="2020-04-04T13:17:00Z">
                  <w:rPr/>
                </w:rPrChange>
              </w:rPr>
              <w:pPrChange w:id="2371" w:author="CR#0701r1" w:date="2020-04-04T11:23:00Z">
                <w:pPr>
                  <w:overflowPunct/>
                  <w:autoSpaceDE/>
                  <w:autoSpaceDN/>
                  <w:adjustRightInd/>
                  <w:spacing w:after="0"/>
                  <w:textAlignment w:val="auto"/>
                </w:pPr>
              </w:pPrChange>
            </w:pPr>
          </w:p>
        </w:tc>
      </w:tr>
      <w:tr w:rsidR="008E2A69" w:rsidRPr="008E2A69" w:rsidTr="00E82967">
        <w:trPr>
          <w:jc w:val="center"/>
        </w:trPr>
        <w:tc>
          <w:tcPr>
            <w:tcW w:w="2605" w:type="dxa"/>
            <w:shd w:val="clear" w:color="auto" w:fill="auto"/>
          </w:tcPr>
          <w:p w:rsidR="00E82967" w:rsidRPr="008E2A69" w:rsidRDefault="00E82967" w:rsidP="00E82967">
            <w:pPr>
              <w:pStyle w:val="TAL"/>
              <w:rPr>
                <w:noProof/>
                <w:rPrChange w:id="2372" w:author="CR#0701r1" w:date="2020-04-04T13:17:00Z">
                  <w:rPr>
                    <w:noProof/>
                  </w:rPr>
                </w:rPrChange>
              </w:rPr>
            </w:pPr>
            <w:r w:rsidRPr="008E2A69">
              <w:rPr>
                <w:noProof/>
                <w:rPrChange w:id="2373" w:author="CR#0701r1" w:date="2020-04-04T13:17:00Z">
                  <w:rPr>
                    <w:noProof/>
                  </w:rPr>
                </w:rPrChange>
              </w:rPr>
              <w:t>Downlink Shared Channel</w:t>
            </w:r>
          </w:p>
        </w:tc>
        <w:tc>
          <w:tcPr>
            <w:tcW w:w="1134" w:type="dxa"/>
            <w:shd w:val="clear" w:color="auto" w:fill="auto"/>
          </w:tcPr>
          <w:p w:rsidR="00E82967" w:rsidRPr="008E2A69" w:rsidRDefault="00E82967" w:rsidP="00E82967">
            <w:pPr>
              <w:pStyle w:val="TAC"/>
              <w:rPr>
                <w:noProof/>
                <w:rPrChange w:id="2374" w:author="CR#0701r1" w:date="2020-04-04T13:17:00Z">
                  <w:rPr>
                    <w:noProof/>
                  </w:rPr>
                </w:rPrChange>
              </w:rPr>
            </w:pPr>
            <w:r w:rsidRPr="008E2A69">
              <w:rPr>
                <w:noProof/>
                <w:rPrChange w:id="2375" w:author="CR#0701r1" w:date="2020-04-04T13:17:00Z">
                  <w:rPr>
                    <w:noProof/>
                  </w:rPr>
                </w:rPrChange>
              </w:rPr>
              <w:t>DL-SCH</w:t>
            </w:r>
          </w:p>
        </w:tc>
        <w:tc>
          <w:tcPr>
            <w:tcW w:w="1134" w:type="dxa"/>
            <w:shd w:val="clear" w:color="auto" w:fill="auto"/>
          </w:tcPr>
          <w:p w:rsidR="00E82967" w:rsidRPr="008E2A69" w:rsidRDefault="00E82967" w:rsidP="00E82967">
            <w:pPr>
              <w:pStyle w:val="TAC"/>
              <w:rPr>
                <w:noProof/>
                <w:rPrChange w:id="2376" w:author="CR#0701r1" w:date="2020-04-04T13:17:00Z">
                  <w:rPr>
                    <w:noProof/>
                  </w:rPr>
                </w:rPrChange>
              </w:rPr>
            </w:pPr>
            <w:r w:rsidRPr="008E2A69">
              <w:rPr>
                <w:noProof/>
                <w:rPrChange w:id="2377" w:author="CR#0701r1" w:date="2020-04-04T13:17:00Z">
                  <w:rPr>
                    <w:noProof/>
                  </w:rPr>
                </w:rPrChange>
              </w:rPr>
              <w:t>X</w:t>
            </w:r>
          </w:p>
        </w:tc>
        <w:tc>
          <w:tcPr>
            <w:tcW w:w="993" w:type="dxa"/>
            <w:shd w:val="clear" w:color="auto" w:fill="auto"/>
          </w:tcPr>
          <w:p w:rsidR="00E82967" w:rsidRPr="008E2A69" w:rsidRDefault="00E82967" w:rsidP="00E82967">
            <w:pPr>
              <w:pStyle w:val="TAC"/>
              <w:rPr>
                <w:noProof/>
                <w:rPrChange w:id="2378" w:author="CR#0701r1" w:date="2020-04-04T13:17:00Z">
                  <w:rPr>
                    <w:noProof/>
                  </w:rPr>
                </w:rPrChange>
              </w:rPr>
            </w:pPr>
          </w:p>
        </w:tc>
        <w:tc>
          <w:tcPr>
            <w:tcW w:w="1046" w:type="dxa"/>
          </w:tcPr>
          <w:p w:rsidR="00E82967" w:rsidRPr="008E2A69" w:rsidRDefault="00E82967" w:rsidP="00E82967">
            <w:pPr>
              <w:pStyle w:val="TAC"/>
              <w:rPr>
                <w:rPrChange w:id="2379" w:author="CR#0701r1" w:date="2020-04-04T13:17:00Z">
                  <w:rPr/>
                </w:rPrChange>
              </w:rPr>
              <w:pPrChange w:id="2380" w:author="CR#0701r1" w:date="2020-04-04T11:23:00Z">
                <w:pPr>
                  <w:overflowPunct/>
                  <w:autoSpaceDE/>
                  <w:autoSpaceDN/>
                  <w:adjustRightInd/>
                  <w:spacing w:after="0"/>
                  <w:textAlignment w:val="auto"/>
                </w:pPr>
              </w:pPrChange>
            </w:pPr>
          </w:p>
        </w:tc>
      </w:tr>
      <w:tr w:rsidR="008E2A69" w:rsidRPr="008E2A69" w:rsidTr="00E82967">
        <w:trPr>
          <w:jc w:val="center"/>
        </w:trPr>
        <w:tc>
          <w:tcPr>
            <w:tcW w:w="2605" w:type="dxa"/>
            <w:shd w:val="clear" w:color="auto" w:fill="auto"/>
          </w:tcPr>
          <w:p w:rsidR="00E82967" w:rsidRPr="008E2A69" w:rsidRDefault="00E82967" w:rsidP="00E82967">
            <w:pPr>
              <w:pStyle w:val="TAL"/>
              <w:rPr>
                <w:noProof/>
                <w:rPrChange w:id="2381" w:author="CR#0701r1" w:date="2020-04-04T13:17:00Z">
                  <w:rPr>
                    <w:noProof/>
                  </w:rPr>
                </w:rPrChange>
              </w:rPr>
            </w:pPr>
            <w:r w:rsidRPr="008E2A69">
              <w:rPr>
                <w:noProof/>
                <w:rPrChange w:id="2382" w:author="CR#0701r1" w:date="2020-04-04T13:17:00Z">
                  <w:rPr>
                    <w:noProof/>
                  </w:rPr>
                </w:rPrChange>
              </w:rPr>
              <w:t>Paging Channel</w:t>
            </w:r>
          </w:p>
        </w:tc>
        <w:tc>
          <w:tcPr>
            <w:tcW w:w="1134" w:type="dxa"/>
            <w:shd w:val="clear" w:color="auto" w:fill="auto"/>
          </w:tcPr>
          <w:p w:rsidR="00E82967" w:rsidRPr="008E2A69" w:rsidRDefault="00E82967" w:rsidP="00E82967">
            <w:pPr>
              <w:pStyle w:val="TAC"/>
              <w:rPr>
                <w:noProof/>
                <w:rPrChange w:id="2383" w:author="CR#0701r1" w:date="2020-04-04T13:17:00Z">
                  <w:rPr>
                    <w:noProof/>
                  </w:rPr>
                </w:rPrChange>
              </w:rPr>
            </w:pPr>
            <w:r w:rsidRPr="008E2A69">
              <w:rPr>
                <w:noProof/>
                <w:rPrChange w:id="2384" w:author="CR#0701r1" w:date="2020-04-04T13:17:00Z">
                  <w:rPr>
                    <w:noProof/>
                  </w:rPr>
                </w:rPrChange>
              </w:rPr>
              <w:t>PCH</w:t>
            </w:r>
          </w:p>
        </w:tc>
        <w:tc>
          <w:tcPr>
            <w:tcW w:w="1134" w:type="dxa"/>
            <w:shd w:val="clear" w:color="auto" w:fill="auto"/>
          </w:tcPr>
          <w:p w:rsidR="00E82967" w:rsidRPr="008E2A69" w:rsidRDefault="00E82967" w:rsidP="00E82967">
            <w:pPr>
              <w:pStyle w:val="TAC"/>
              <w:rPr>
                <w:noProof/>
                <w:rPrChange w:id="2385" w:author="CR#0701r1" w:date="2020-04-04T13:17:00Z">
                  <w:rPr>
                    <w:noProof/>
                  </w:rPr>
                </w:rPrChange>
              </w:rPr>
            </w:pPr>
            <w:r w:rsidRPr="008E2A69">
              <w:rPr>
                <w:noProof/>
                <w:rPrChange w:id="2386" w:author="CR#0701r1" w:date="2020-04-04T13:17:00Z">
                  <w:rPr>
                    <w:noProof/>
                  </w:rPr>
                </w:rPrChange>
              </w:rPr>
              <w:t>X</w:t>
            </w:r>
          </w:p>
        </w:tc>
        <w:tc>
          <w:tcPr>
            <w:tcW w:w="993" w:type="dxa"/>
            <w:shd w:val="clear" w:color="auto" w:fill="auto"/>
          </w:tcPr>
          <w:p w:rsidR="00E82967" w:rsidRPr="008E2A69" w:rsidRDefault="00E82967" w:rsidP="00E82967">
            <w:pPr>
              <w:pStyle w:val="TAC"/>
              <w:rPr>
                <w:noProof/>
                <w:rPrChange w:id="2387" w:author="CR#0701r1" w:date="2020-04-04T13:17:00Z">
                  <w:rPr>
                    <w:noProof/>
                  </w:rPr>
                </w:rPrChange>
              </w:rPr>
            </w:pPr>
          </w:p>
        </w:tc>
        <w:tc>
          <w:tcPr>
            <w:tcW w:w="1046" w:type="dxa"/>
          </w:tcPr>
          <w:p w:rsidR="00E82967" w:rsidRPr="008E2A69" w:rsidRDefault="00E82967" w:rsidP="00E82967">
            <w:pPr>
              <w:pStyle w:val="TAC"/>
              <w:rPr>
                <w:rPrChange w:id="2388" w:author="CR#0701r1" w:date="2020-04-04T13:17:00Z">
                  <w:rPr/>
                </w:rPrChange>
              </w:rPr>
              <w:pPrChange w:id="2389" w:author="CR#0701r1" w:date="2020-04-04T11:23:00Z">
                <w:pPr>
                  <w:overflowPunct/>
                  <w:autoSpaceDE/>
                  <w:autoSpaceDN/>
                  <w:adjustRightInd/>
                  <w:spacing w:after="0"/>
                  <w:textAlignment w:val="auto"/>
                </w:pPr>
              </w:pPrChange>
            </w:pPr>
          </w:p>
        </w:tc>
      </w:tr>
      <w:tr w:rsidR="008E2A69" w:rsidRPr="008E2A69" w:rsidTr="00E82967">
        <w:trPr>
          <w:jc w:val="center"/>
        </w:trPr>
        <w:tc>
          <w:tcPr>
            <w:tcW w:w="2605" w:type="dxa"/>
            <w:shd w:val="clear" w:color="auto" w:fill="auto"/>
          </w:tcPr>
          <w:p w:rsidR="00E82967" w:rsidRPr="008E2A69" w:rsidRDefault="00E82967" w:rsidP="00E82967">
            <w:pPr>
              <w:pStyle w:val="TAL"/>
              <w:rPr>
                <w:noProof/>
                <w:rPrChange w:id="2390" w:author="CR#0701r1" w:date="2020-04-04T13:17:00Z">
                  <w:rPr>
                    <w:noProof/>
                  </w:rPr>
                </w:rPrChange>
              </w:rPr>
            </w:pPr>
            <w:r w:rsidRPr="008E2A69">
              <w:rPr>
                <w:noProof/>
                <w:rPrChange w:id="2391" w:author="CR#0701r1" w:date="2020-04-04T13:17:00Z">
                  <w:rPr>
                    <w:noProof/>
                  </w:rPr>
                </w:rPrChange>
              </w:rPr>
              <w:t>Uplink Shared Channel</w:t>
            </w:r>
          </w:p>
        </w:tc>
        <w:tc>
          <w:tcPr>
            <w:tcW w:w="1134" w:type="dxa"/>
            <w:shd w:val="clear" w:color="auto" w:fill="auto"/>
          </w:tcPr>
          <w:p w:rsidR="00E82967" w:rsidRPr="008E2A69" w:rsidRDefault="00E82967" w:rsidP="00E82967">
            <w:pPr>
              <w:pStyle w:val="TAC"/>
              <w:rPr>
                <w:noProof/>
                <w:rPrChange w:id="2392" w:author="CR#0701r1" w:date="2020-04-04T13:17:00Z">
                  <w:rPr>
                    <w:noProof/>
                  </w:rPr>
                </w:rPrChange>
              </w:rPr>
            </w:pPr>
            <w:r w:rsidRPr="008E2A69">
              <w:rPr>
                <w:noProof/>
                <w:rPrChange w:id="2393" w:author="CR#0701r1" w:date="2020-04-04T13:17:00Z">
                  <w:rPr>
                    <w:noProof/>
                  </w:rPr>
                </w:rPrChange>
              </w:rPr>
              <w:t>UL-SCH</w:t>
            </w:r>
          </w:p>
        </w:tc>
        <w:tc>
          <w:tcPr>
            <w:tcW w:w="1134" w:type="dxa"/>
            <w:shd w:val="clear" w:color="auto" w:fill="auto"/>
          </w:tcPr>
          <w:p w:rsidR="00E82967" w:rsidRPr="008E2A69" w:rsidRDefault="00E82967" w:rsidP="00E82967">
            <w:pPr>
              <w:pStyle w:val="TAC"/>
              <w:rPr>
                <w:noProof/>
                <w:rPrChange w:id="2394" w:author="CR#0701r1" w:date="2020-04-04T13:17:00Z">
                  <w:rPr>
                    <w:noProof/>
                  </w:rPr>
                </w:rPrChange>
              </w:rPr>
            </w:pPr>
          </w:p>
        </w:tc>
        <w:tc>
          <w:tcPr>
            <w:tcW w:w="993" w:type="dxa"/>
            <w:shd w:val="clear" w:color="auto" w:fill="auto"/>
          </w:tcPr>
          <w:p w:rsidR="00E82967" w:rsidRPr="008E2A69" w:rsidRDefault="00E82967" w:rsidP="00E82967">
            <w:pPr>
              <w:pStyle w:val="TAC"/>
              <w:rPr>
                <w:noProof/>
                <w:rPrChange w:id="2395" w:author="CR#0701r1" w:date="2020-04-04T13:17:00Z">
                  <w:rPr>
                    <w:noProof/>
                  </w:rPr>
                </w:rPrChange>
              </w:rPr>
            </w:pPr>
            <w:r w:rsidRPr="008E2A69">
              <w:rPr>
                <w:noProof/>
                <w:rPrChange w:id="2396" w:author="CR#0701r1" w:date="2020-04-04T13:17:00Z">
                  <w:rPr>
                    <w:noProof/>
                  </w:rPr>
                </w:rPrChange>
              </w:rPr>
              <w:t>X</w:t>
            </w:r>
          </w:p>
        </w:tc>
        <w:tc>
          <w:tcPr>
            <w:tcW w:w="1046" w:type="dxa"/>
          </w:tcPr>
          <w:p w:rsidR="00E82967" w:rsidRPr="008E2A69" w:rsidRDefault="00E82967" w:rsidP="00E82967">
            <w:pPr>
              <w:pStyle w:val="TAC"/>
              <w:rPr>
                <w:rPrChange w:id="2397" w:author="CR#0701r1" w:date="2020-04-04T13:17:00Z">
                  <w:rPr/>
                </w:rPrChange>
              </w:rPr>
              <w:pPrChange w:id="2398" w:author="CR#0701r1" w:date="2020-04-04T11:23:00Z">
                <w:pPr>
                  <w:overflowPunct/>
                  <w:autoSpaceDE/>
                  <w:autoSpaceDN/>
                  <w:adjustRightInd/>
                  <w:spacing w:after="0"/>
                  <w:textAlignment w:val="auto"/>
                </w:pPr>
              </w:pPrChange>
            </w:pPr>
          </w:p>
        </w:tc>
      </w:tr>
      <w:tr w:rsidR="008E2A69" w:rsidRPr="008E2A69" w:rsidTr="00E82967">
        <w:trPr>
          <w:jc w:val="center"/>
        </w:trPr>
        <w:tc>
          <w:tcPr>
            <w:tcW w:w="2605" w:type="dxa"/>
            <w:shd w:val="clear" w:color="auto" w:fill="auto"/>
          </w:tcPr>
          <w:p w:rsidR="00E82967" w:rsidRPr="008E2A69" w:rsidRDefault="00E82967" w:rsidP="00E82967">
            <w:pPr>
              <w:pStyle w:val="TAL"/>
              <w:rPr>
                <w:noProof/>
                <w:rPrChange w:id="2399" w:author="CR#0701r1" w:date="2020-04-04T13:17:00Z">
                  <w:rPr>
                    <w:noProof/>
                  </w:rPr>
                </w:rPrChange>
              </w:rPr>
            </w:pPr>
            <w:r w:rsidRPr="008E2A69">
              <w:rPr>
                <w:noProof/>
                <w:rPrChange w:id="2400" w:author="CR#0701r1" w:date="2020-04-04T13:17:00Z">
                  <w:rPr>
                    <w:noProof/>
                  </w:rPr>
                </w:rPrChange>
              </w:rPr>
              <w:t>Random Access Channel</w:t>
            </w:r>
          </w:p>
        </w:tc>
        <w:tc>
          <w:tcPr>
            <w:tcW w:w="1134" w:type="dxa"/>
            <w:shd w:val="clear" w:color="auto" w:fill="auto"/>
          </w:tcPr>
          <w:p w:rsidR="00E82967" w:rsidRPr="008E2A69" w:rsidRDefault="00E82967" w:rsidP="00E82967">
            <w:pPr>
              <w:pStyle w:val="TAC"/>
              <w:rPr>
                <w:noProof/>
                <w:rPrChange w:id="2401" w:author="CR#0701r1" w:date="2020-04-04T13:17:00Z">
                  <w:rPr>
                    <w:noProof/>
                  </w:rPr>
                </w:rPrChange>
              </w:rPr>
            </w:pPr>
            <w:r w:rsidRPr="008E2A69">
              <w:rPr>
                <w:noProof/>
                <w:rPrChange w:id="2402" w:author="CR#0701r1" w:date="2020-04-04T13:17:00Z">
                  <w:rPr>
                    <w:noProof/>
                  </w:rPr>
                </w:rPrChange>
              </w:rPr>
              <w:t>RACH</w:t>
            </w:r>
          </w:p>
        </w:tc>
        <w:tc>
          <w:tcPr>
            <w:tcW w:w="1134" w:type="dxa"/>
            <w:shd w:val="clear" w:color="auto" w:fill="auto"/>
          </w:tcPr>
          <w:p w:rsidR="00E82967" w:rsidRPr="008E2A69" w:rsidRDefault="00E82967" w:rsidP="00E82967">
            <w:pPr>
              <w:pStyle w:val="TAC"/>
              <w:rPr>
                <w:noProof/>
                <w:rPrChange w:id="2403" w:author="CR#0701r1" w:date="2020-04-04T13:17:00Z">
                  <w:rPr>
                    <w:noProof/>
                  </w:rPr>
                </w:rPrChange>
              </w:rPr>
            </w:pPr>
          </w:p>
        </w:tc>
        <w:tc>
          <w:tcPr>
            <w:tcW w:w="993" w:type="dxa"/>
            <w:shd w:val="clear" w:color="auto" w:fill="auto"/>
          </w:tcPr>
          <w:p w:rsidR="00E82967" w:rsidRPr="008E2A69" w:rsidRDefault="00E82967" w:rsidP="00E82967">
            <w:pPr>
              <w:pStyle w:val="TAC"/>
              <w:rPr>
                <w:noProof/>
                <w:rPrChange w:id="2404" w:author="CR#0701r1" w:date="2020-04-04T13:17:00Z">
                  <w:rPr>
                    <w:noProof/>
                  </w:rPr>
                </w:rPrChange>
              </w:rPr>
            </w:pPr>
            <w:r w:rsidRPr="008E2A69">
              <w:rPr>
                <w:noProof/>
                <w:rPrChange w:id="2405" w:author="CR#0701r1" w:date="2020-04-04T13:17:00Z">
                  <w:rPr>
                    <w:noProof/>
                  </w:rPr>
                </w:rPrChange>
              </w:rPr>
              <w:t>X</w:t>
            </w:r>
          </w:p>
        </w:tc>
        <w:tc>
          <w:tcPr>
            <w:tcW w:w="1046" w:type="dxa"/>
          </w:tcPr>
          <w:p w:rsidR="00E82967" w:rsidRPr="008E2A69" w:rsidRDefault="00E82967" w:rsidP="00E82967">
            <w:pPr>
              <w:pStyle w:val="TAC"/>
              <w:rPr>
                <w:rPrChange w:id="2406" w:author="CR#0701r1" w:date="2020-04-04T13:17:00Z">
                  <w:rPr/>
                </w:rPrChange>
              </w:rPr>
              <w:pPrChange w:id="2407" w:author="CR#0701r1" w:date="2020-04-04T11:23:00Z">
                <w:pPr>
                  <w:overflowPunct/>
                  <w:autoSpaceDE/>
                  <w:autoSpaceDN/>
                  <w:adjustRightInd/>
                  <w:spacing w:after="0"/>
                  <w:textAlignment w:val="auto"/>
                </w:pPr>
              </w:pPrChange>
            </w:pPr>
          </w:p>
        </w:tc>
      </w:tr>
      <w:tr w:rsidR="008E2A69" w:rsidRPr="008E2A69" w:rsidTr="00E82967">
        <w:trPr>
          <w:jc w:val="center"/>
          <w:ins w:id="2408" w:author="CR#0701r1" w:date="2020-04-04T11:22:00Z"/>
        </w:trPr>
        <w:tc>
          <w:tcPr>
            <w:tcW w:w="2605" w:type="dxa"/>
            <w:shd w:val="clear" w:color="auto" w:fill="auto"/>
          </w:tcPr>
          <w:p w:rsidR="00E82967" w:rsidRPr="008E2A69" w:rsidRDefault="00E82967" w:rsidP="00E82967">
            <w:pPr>
              <w:pStyle w:val="TAL"/>
              <w:rPr>
                <w:ins w:id="2409" w:author="CR#0701r1" w:date="2020-04-04T11:22:00Z"/>
                <w:noProof/>
                <w:rPrChange w:id="2410" w:author="CR#0701r1" w:date="2020-04-04T13:17:00Z">
                  <w:rPr>
                    <w:ins w:id="2411" w:author="CR#0701r1" w:date="2020-04-04T11:22:00Z"/>
                    <w:noProof/>
                  </w:rPr>
                </w:rPrChange>
              </w:rPr>
            </w:pPr>
            <w:ins w:id="2412" w:author="CR#0701r1" w:date="2020-04-04T11:22:00Z">
              <w:r w:rsidRPr="008E2A69">
                <w:rPr>
                  <w:noProof/>
                  <w:rPrChange w:id="2413" w:author="CR#0701r1" w:date="2020-04-04T13:17:00Z">
                    <w:rPr>
                      <w:noProof/>
                    </w:rPr>
                  </w:rPrChange>
                </w:rPr>
                <w:t>Sidelink Broadcast Channel</w:t>
              </w:r>
            </w:ins>
          </w:p>
        </w:tc>
        <w:tc>
          <w:tcPr>
            <w:tcW w:w="1134" w:type="dxa"/>
            <w:shd w:val="clear" w:color="auto" w:fill="auto"/>
          </w:tcPr>
          <w:p w:rsidR="00E82967" w:rsidRPr="008E2A69" w:rsidRDefault="00E82967" w:rsidP="00E82967">
            <w:pPr>
              <w:pStyle w:val="TAC"/>
              <w:rPr>
                <w:ins w:id="2414" w:author="CR#0701r1" w:date="2020-04-04T11:22:00Z"/>
                <w:noProof/>
                <w:rPrChange w:id="2415" w:author="CR#0701r1" w:date="2020-04-04T13:17:00Z">
                  <w:rPr>
                    <w:ins w:id="2416" w:author="CR#0701r1" w:date="2020-04-04T11:22:00Z"/>
                    <w:noProof/>
                  </w:rPr>
                </w:rPrChange>
              </w:rPr>
            </w:pPr>
            <w:ins w:id="2417" w:author="CR#0701r1" w:date="2020-04-04T11:22:00Z">
              <w:r w:rsidRPr="008E2A69">
                <w:rPr>
                  <w:noProof/>
                  <w:rPrChange w:id="2418" w:author="CR#0701r1" w:date="2020-04-04T13:17:00Z">
                    <w:rPr>
                      <w:noProof/>
                    </w:rPr>
                  </w:rPrChange>
                </w:rPr>
                <w:t>SL-BCH</w:t>
              </w:r>
            </w:ins>
          </w:p>
        </w:tc>
        <w:tc>
          <w:tcPr>
            <w:tcW w:w="1134" w:type="dxa"/>
            <w:shd w:val="clear" w:color="auto" w:fill="auto"/>
          </w:tcPr>
          <w:p w:rsidR="00E82967" w:rsidRPr="008E2A69" w:rsidRDefault="00E82967" w:rsidP="00E82967">
            <w:pPr>
              <w:pStyle w:val="TAC"/>
              <w:rPr>
                <w:ins w:id="2419" w:author="CR#0701r1" w:date="2020-04-04T11:22:00Z"/>
                <w:noProof/>
                <w:rPrChange w:id="2420" w:author="CR#0701r1" w:date="2020-04-04T13:17:00Z">
                  <w:rPr>
                    <w:ins w:id="2421" w:author="CR#0701r1" w:date="2020-04-04T11:22:00Z"/>
                    <w:noProof/>
                  </w:rPr>
                </w:rPrChange>
              </w:rPr>
            </w:pPr>
          </w:p>
        </w:tc>
        <w:tc>
          <w:tcPr>
            <w:tcW w:w="993" w:type="dxa"/>
            <w:shd w:val="clear" w:color="auto" w:fill="auto"/>
          </w:tcPr>
          <w:p w:rsidR="00E82967" w:rsidRPr="008E2A69" w:rsidRDefault="00E82967" w:rsidP="00E82967">
            <w:pPr>
              <w:pStyle w:val="TAC"/>
              <w:rPr>
                <w:ins w:id="2422" w:author="CR#0701r1" w:date="2020-04-04T11:22:00Z"/>
                <w:noProof/>
                <w:rPrChange w:id="2423" w:author="CR#0701r1" w:date="2020-04-04T13:17:00Z">
                  <w:rPr>
                    <w:ins w:id="2424" w:author="CR#0701r1" w:date="2020-04-04T11:22:00Z"/>
                    <w:noProof/>
                  </w:rPr>
                </w:rPrChange>
              </w:rPr>
            </w:pPr>
          </w:p>
        </w:tc>
        <w:tc>
          <w:tcPr>
            <w:tcW w:w="1046" w:type="dxa"/>
          </w:tcPr>
          <w:p w:rsidR="00E82967" w:rsidRPr="008E2A69" w:rsidRDefault="00E82967" w:rsidP="00E82967">
            <w:pPr>
              <w:pStyle w:val="TAC"/>
              <w:rPr>
                <w:ins w:id="2425" w:author="CR#0701r1" w:date="2020-04-04T11:22:00Z"/>
                <w:rPrChange w:id="2426" w:author="CR#0701r1" w:date="2020-04-04T13:17:00Z">
                  <w:rPr>
                    <w:ins w:id="2427" w:author="CR#0701r1" w:date="2020-04-04T11:22:00Z"/>
                  </w:rPr>
                </w:rPrChange>
              </w:rPr>
              <w:pPrChange w:id="2428" w:author="CR#0701r1" w:date="2020-04-04T11:23:00Z">
                <w:pPr>
                  <w:overflowPunct/>
                  <w:autoSpaceDE/>
                  <w:autoSpaceDN/>
                  <w:adjustRightInd/>
                  <w:spacing w:after="0"/>
                  <w:textAlignment w:val="auto"/>
                </w:pPr>
              </w:pPrChange>
            </w:pPr>
            <w:ins w:id="2429" w:author="CR#0701r1" w:date="2020-04-04T11:22:00Z">
              <w:r w:rsidRPr="008E2A69">
                <w:rPr>
                  <w:rFonts w:hint="eastAsia"/>
                  <w:noProof/>
                  <w:lang w:eastAsia="ko-KR"/>
                  <w:rPrChange w:id="2430" w:author="CR#0701r1" w:date="2020-04-04T13:17:00Z">
                    <w:rPr>
                      <w:rFonts w:hint="eastAsia"/>
                      <w:noProof/>
                      <w:lang w:eastAsia="ko-KR"/>
                    </w:rPr>
                  </w:rPrChange>
                </w:rPr>
                <w:t>X</w:t>
              </w:r>
            </w:ins>
          </w:p>
        </w:tc>
      </w:tr>
      <w:tr w:rsidR="008E2A69" w:rsidRPr="008E2A69" w:rsidTr="00E82967">
        <w:trPr>
          <w:jc w:val="center"/>
          <w:ins w:id="2431" w:author="CR#0701r1" w:date="2020-04-04T11:22:00Z"/>
        </w:trPr>
        <w:tc>
          <w:tcPr>
            <w:tcW w:w="2605" w:type="dxa"/>
            <w:shd w:val="clear" w:color="auto" w:fill="auto"/>
          </w:tcPr>
          <w:p w:rsidR="00E82967" w:rsidRPr="008E2A69" w:rsidRDefault="00E82967" w:rsidP="00E82967">
            <w:pPr>
              <w:pStyle w:val="TAL"/>
              <w:rPr>
                <w:ins w:id="2432" w:author="CR#0701r1" w:date="2020-04-04T11:22:00Z"/>
                <w:noProof/>
                <w:rPrChange w:id="2433" w:author="CR#0701r1" w:date="2020-04-04T13:17:00Z">
                  <w:rPr>
                    <w:ins w:id="2434" w:author="CR#0701r1" w:date="2020-04-04T11:22:00Z"/>
                    <w:noProof/>
                  </w:rPr>
                </w:rPrChange>
              </w:rPr>
            </w:pPr>
            <w:ins w:id="2435" w:author="CR#0701r1" w:date="2020-04-04T11:22:00Z">
              <w:r w:rsidRPr="008E2A69">
                <w:rPr>
                  <w:noProof/>
                  <w:rPrChange w:id="2436" w:author="CR#0701r1" w:date="2020-04-04T13:17:00Z">
                    <w:rPr>
                      <w:noProof/>
                    </w:rPr>
                  </w:rPrChange>
                </w:rPr>
                <w:t>Sidelink Shared Channel</w:t>
              </w:r>
            </w:ins>
          </w:p>
        </w:tc>
        <w:tc>
          <w:tcPr>
            <w:tcW w:w="1134" w:type="dxa"/>
            <w:shd w:val="clear" w:color="auto" w:fill="auto"/>
          </w:tcPr>
          <w:p w:rsidR="00E82967" w:rsidRPr="008E2A69" w:rsidRDefault="00E82967" w:rsidP="00E82967">
            <w:pPr>
              <w:pStyle w:val="TAC"/>
              <w:rPr>
                <w:ins w:id="2437" w:author="CR#0701r1" w:date="2020-04-04T11:22:00Z"/>
                <w:noProof/>
                <w:rPrChange w:id="2438" w:author="CR#0701r1" w:date="2020-04-04T13:17:00Z">
                  <w:rPr>
                    <w:ins w:id="2439" w:author="CR#0701r1" w:date="2020-04-04T11:22:00Z"/>
                    <w:noProof/>
                  </w:rPr>
                </w:rPrChange>
              </w:rPr>
            </w:pPr>
            <w:ins w:id="2440" w:author="CR#0701r1" w:date="2020-04-04T11:22:00Z">
              <w:r w:rsidRPr="008E2A69">
                <w:rPr>
                  <w:noProof/>
                  <w:rPrChange w:id="2441" w:author="CR#0701r1" w:date="2020-04-04T13:17:00Z">
                    <w:rPr>
                      <w:noProof/>
                    </w:rPr>
                  </w:rPrChange>
                </w:rPr>
                <w:t>SL-SCH</w:t>
              </w:r>
            </w:ins>
          </w:p>
        </w:tc>
        <w:tc>
          <w:tcPr>
            <w:tcW w:w="1134" w:type="dxa"/>
            <w:shd w:val="clear" w:color="auto" w:fill="auto"/>
          </w:tcPr>
          <w:p w:rsidR="00E82967" w:rsidRPr="008E2A69" w:rsidRDefault="00E82967" w:rsidP="00E82967">
            <w:pPr>
              <w:pStyle w:val="TAC"/>
              <w:rPr>
                <w:ins w:id="2442" w:author="CR#0701r1" w:date="2020-04-04T11:22:00Z"/>
                <w:noProof/>
                <w:rPrChange w:id="2443" w:author="CR#0701r1" w:date="2020-04-04T13:17:00Z">
                  <w:rPr>
                    <w:ins w:id="2444" w:author="CR#0701r1" w:date="2020-04-04T11:22:00Z"/>
                    <w:noProof/>
                  </w:rPr>
                </w:rPrChange>
              </w:rPr>
            </w:pPr>
          </w:p>
        </w:tc>
        <w:tc>
          <w:tcPr>
            <w:tcW w:w="993" w:type="dxa"/>
            <w:shd w:val="clear" w:color="auto" w:fill="auto"/>
          </w:tcPr>
          <w:p w:rsidR="00E82967" w:rsidRPr="008E2A69" w:rsidRDefault="00E82967" w:rsidP="00E82967">
            <w:pPr>
              <w:pStyle w:val="TAC"/>
              <w:rPr>
                <w:ins w:id="2445" w:author="CR#0701r1" w:date="2020-04-04T11:22:00Z"/>
                <w:noProof/>
                <w:rPrChange w:id="2446" w:author="CR#0701r1" w:date="2020-04-04T13:17:00Z">
                  <w:rPr>
                    <w:ins w:id="2447" w:author="CR#0701r1" w:date="2020-04-04T11:22:00Z"/>
                    <w:noProof/>
                  </w:rPr>
                </w:rPrChange>
              </w:rPr>
            </w:pPr>
          </w:p>
        </w:tc>
        <w:tc>
          <w:tcPr>
            <w:tcW w:w="1046" w:type="dxa"/>
          </w:tcPr>
          <w:p w:rsidR="00E82967" w:rsidRPr="008E2A69" w:rsidRDefault="00E82967" w:rsidP="00E82967">
            <w:pPr>
              <w:pStyle w:val="TAC"/>
              <w:rPr>
                <w:ins w:id="2448" w:author="CR#0701r1" w:date="2020-04-04T11:22:00Z"/>
                <w:rPrChange w:id="2449" w:author="CR#0701r1" w:date="2020-04-04T13:17:00Z">
                  <w:rPr>
                    <w:ins w:id="2450" w:author="CR#0701r1" w:date="2020-04-04T11:22:00Z"/>
                  </w:rPr>
                </w:rPrChange>
              </w:rPr>
              <w:pPrChange w:id="2451" w:author="CR#0701r1" w:date="2020-04-04T11:23:00Z">
                <w:pPr>
                  <w:overflowPunct/>
                  <w:autoSpaceDE/>
                  <w:autoSpaceDN/>
                  <w:adjustRightInd/>
                  <w:spacing w:after="0"/>
                  <w:textAlignment w:val="auto"/>
                </w:pPr>
              </w:pPrChange>
            </w:pPr>
            <w:ins w:id="2452" w:author="CR#0701r1" w:date="2020-04-04T11:22:00Z">
              <w:r w:rsidRPr="008E2A69">
                <w:rPr>
                  <w:rFonts w:hint="eastAsia"/>
                  <w:noProof/>
                  <w:lang w:eastAsia="ko-KR"/>
                  <w:rPrChange w:id="2453" w:author="CR#0701r1" w:date="2020-04-04T13:17:00Z">
                    <w:rPr>
                      <w:rFonts w:hint="eastAsia"/>
                      <w:noProof/>
                      <w:lang w:eastAsia="ko-KR"/>
                    </w:rPr>
                  </w:rPrChange>
                </w:rPr>
                <w:t>X</w:t>
              </w:r>
            </w:ins>
          </w:p>
        </w:tc>
      </w:tr>
    </w:tbl>
    <w:p w:rsidR="00411627" w:rsidRPr="008E2A69" w:rsidRDefault="00411627" w:rsidP="00411627">
      <w:pPr>
        <w:rPr>
          <w:lang w:eastAsia="ko-KR"/>
          <w:rPrChange w:id="2454" w:author="CR#0701r1" w:date="2020-04-04T13:17:00Z">
            <w:rPr>
              <w:lang w:eastAsia="ko-KR"/>
            </w:rPr>
          </w:rPrChange>
        </w:rPr>
      </w:pPr>
    </w:p>
    <w:p w:rsidR="00411627" w:rsidRPr="008E2A69" w:rsidRDefault="00411627" w:rsidP="00411627">
      <w:pPr>
        <w:pStyle w:val="Heading3"/>
        <w:rPr>
          <w:lang w:eastAsia="ko-KR"/>
          <w:rPrChange w:id="2455" w:author="CR#0701r1" w:date="2020-04-04T13:17:00Z">
            <w:rPr>
              <w:lang w:eastAsia="ko-KR"/>
            </w:rPr>
          </w:rPrChange>
        </w:rPr>
      </w:pPr>
      <w:bookmarkStart w:id="2456" w:name="_Toc29239813"/>
      <w:r w:rsidRPr="008E2A69">
        <w:rPr>
          <w:lang w:eastAsia="ko-KR"/>
          <w:rPrChange w:id="2457" w:author="CR#0701r1" w:date="2020-04-04T13:17:00Z">
            <w:rPr>
              <w:lang w:eastAsia="ko-KR"/>
            </w:rPr>
          </w:rPrChange>
        </w:rPr>
        <w:t>4.5.3</w:t>
      </w:r>
      <w:r w:rsidRPr="008E2A69">
        <w:rPr>
          <w:lang w:eastAsia="ko-KR"/>
          <w:rPrChange w:id="2458" w:author="CR#0701r1" w:date="2020-04-04T13:17:00Z">
            <w:rPr>
              <w:lang w:eastAsia="ko-KR"/>
            </w:rPr>
          </w:rPrChange>
        </w:rPr>
        <w:tab/>
        <w:t>Logical Channels</w:t>
      </w:r>
      <w:bookmarkEnd w:id="2456"/>
    </w:p>
    <w:p w:rsidR="00411627" w:rsidRPr="008E2A69" w:rsidRDefault="00411627" w:rsidP="00411627">
      <w:pPr>
        <w:rPr>
          <w:lang w:eastAsia="ko-KR"/>
          <w:rPrChange w:id="2459" w:author="CR#0701r1" w:date="2020-04-04T13:17:00Z">
            <w:rPr>
              <w:lang w:eastAsia="ko-KR"/>
            </w:rPr>
          </w:rPrChange>
        </w:rPr>
      </w:pPr>
      <w:r w:rsidRPr="008E2A69">
        <w:rPr>
          <w:lang w:eastAsia="ko-KR"/>
          <w:rPrChange w:id="2460" w:author="CR#0701r1" w:date="2020-04-04T13:17:00Z">
            <w:rPr>
              <w:lang w:eastAsia="ko-KR"/>
            </w:rPr>
          </w:rPrChange>
        </w:rPr>
        <w:t>The MAC sublayer provides data transfer services on logical channels. To accommodate different kinds of data transfer services, multiple types of logical channels are defined i.e. each supporting transfer of a particular type of information.</w:t>
      </w:r>
    </w:p>
    <w:p w:rsidR="00411627" w:rsidRPr="008E2A69" w:rsidRDefault="00411627" w:rsidP="00411627">
      <w:pPr>
        <w:rPr>
          <w:lang w:eastAsia="ko-KR"/>
          <w:rPrChange w:id="2461" w:author="CR#0701r1" w:date="2020-04-04T13:17:00Z">
            <w:rPr>
              <w:lang w:eastAsia="ko-KR"/>
            </w:rPr>
          </w:rPrChange>
        </w:rPr>
      </w:pPr>
      <w:r w:rsidRPr="008E2A69">
        <w:rPr>
          <w:lang w:eastAsia="ko-KR"/>
          <w:rPrChange w:id="2462" w:author="CR#0701r1" w:date="2020-04-04T13:17:00Z">
            <w:rPr>
              <w:lang w:eastAsia="ko-KR"/>
            </w:rPr>
          </w:rPrChange>
        </w:rPr>
        <w:t>Each logical channel type is defined by what type of information is transferred.</w:t>
      </w:r>
    </w:p>
    <w:p w:rsidR="00411627" w:rsidRPr="008E2A69" w:rsidRDefault="00411627" w:rsidP="00411627">
      <w:pPr>
        <w:rPr>
          <w:lang w:eastAsia="ko-KR"/>
          <w:rPrChange w:id="2463" w:author="CR#0701r1" w:date="2020-04-04T13:17:00Z">
            <w:rPr>
              <w:lang w:eastAsia="ko-KR"/>
            </w:rPr>
          </w:rPrChange>
        </w:rPr>
      </w:pPr>
      <w:r w:rsidRPr="008E2A69">
        <w:rPr>
          <w:lang w:eastAsia="ko-KR"/>
          <w:rPrChange w:id="2464" w:author="CR#0701r1" w:date="2020-04-04T13:17:00Z">
            <w:rPr>
              <w:lang w:eastAsia="ko-KR"/>
            </w:rPr>
          </w:rPrChange>
        </w:rPr>
        <w:t>The MAC sublayer provides the control and traffic channels listed in Table 4.5.3-1 below.</w:t>
      </w:r>
    </w:p>
    <w:p w:rsidR="00411627" w:rsidRPr="008E2A69" w:rsidRDefault="00411627" w:rsidP="00411627">
      <w:pPr>
        <w:pStyle w:val="TH"/>
        <w:rPr>
          <w:lang w:eastAsia="ko-KR"/>
          <w:rPrChange w:id="2465" w:author="CR#0701r1" w:date="2020-04-04T13:17:00Z">
            <w:rPr>
              <w:lang w:eastAsia="ko-KR"/>
            </w:rPr>
          </w:rPrChange>
        </w:rPr>
      </w:pPr>
      <w:r w:rsidRPr="008E2A69">
        <w:rPr>
          <w:lang w:eastAsia="ko-KR"/>
          <w:rPrChange w:id="2466" w:author="CR#0701r1" w:date="2020-04-04T13:17:00Z">
            <w:rPr>
              <w:lang w:eastAsia="ko-KR"/>
            </w:rPr>
          </w:rPrChange>
        </w:rPr>
        <w:lastRenderedPageBreak/>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1"/>
        <w:gridCol w:w="997"/>
        <w:gridCol w:w="1559"/>
        <w:gridCol w:w="1587"/>
        <w:tblGridChange w:id="2467">
          <w:tblGrid>
            <w:gridCol w:w="3001"/>
            <w:gridCol w:w="997"/>
            <w:gridCol w:w="1559"/>
            <w:gridCol w:w="1587"/>
          </w:tblGrid>
        </w:tblGridChange>
      </w:tblGrid>
      <w:tr w:rsidR="008E2A69" w:rsidRPr="008E2A69" w:rsidTr="00E82967">
        <w:trPr>
          <w:jc w:val="center"/>
        </w:trPr>
        <w:tc>
          <w:tcPr>
            <w:tcW w:w="3001" w:type="dxa"/>
            <w:shd w:val="clear" w:color="auto" w:fill="D9D9D9"/>
          </w:tcPr>
          <w:p w:rsidR="00411627" w:rsidRPr="008E2A69" w:rsidRDefault="00411627" w:rsidP="00D157C9">
            <w:pPr>
              <w:pStyle w:val="TAH"/>
              <w:rPr>
                <w:noProof/>
                <w:rPrChange w:id="2468" w:author="CR#0701r1" w:date="2020-04-04T13:17:00Z">
                  <w:rPr>
                    <w:noProof/>
                  </w:rPr>
                </w:rPrChange>
              </w:rPr>
            </w:pPr>
            <w:r w:rsidRPr="008E2A69">
              <w:rPr>
                <w:noProof/>
                <w:rPrChange w:id="2469" w:author="CR#0701r1" w:date="2020-04-04T13:17:00Z">
                  <w:rPr>
                    <w:noProof/>
                  </w:rPr>
                </w:rPrChange>
              </w:rPr>
              <w:t>Logical channel name</w:t>
            </w:r>
          </w:p>
        </w:tc>
        <w:tc>
          <w:tcPr>
            <w:tcW w:w="995" w:type="dxa"/>
            <w:shd w:val="clear" w:color="auto" w:fill="D9D9D9"/>
          </w:tcPr>
          <w:p w:rsidR="00411627" w:rsidRPr="008E2A69" w:rsidRDefault="00411627" w:rsidP="00D157C9">
            <w:pPr>
              <w:pStyle w:val="TAH"/>
              <w:rPr>
                <w:noProof/>
                <w:rPrChange w:id="2470" w:author="CR#0701r1" w:date="2020-04-04T13:17:00Z">
                  <w:rPr>
                    <w:noProof/>
                  </w:rPr>
                </w:rPrChange>
              </w:rPr>
            </w:pPr>
            <w:r w:rsidRPr="008E2A69">
              <w:rPr>
                <w:noProof/>
                <w:rPrChange w:id="2471" w:author="CR#0701r1" w:date="2020-04-04T13:17:00Z">
                  <w:rPr>
                    <w:noProof/>
                  </w:rPr>
                </w:rPrChange>
              </w:rPr>
              <w:t>Acronym</w:t>
            </w:r>
          </w:p>
        </w:tc>
        <w:tc>
          <w:tcPr>
            <w:tcW w:w="1559" w:type="dxa"/>
            <w:shd w:val="clear" w:color="auto" w:fill="D9D9D9"/>
          </w:tcPr>
          <w:p w:rsidR="00411627" w:rsidRPr="008E2A69" w:rsidRDefault="00411627" w:rsidP="00D157C9">
            <w:pPr>
              <w:pStyle w:val="TAH"/>
              <w:rPr>
                <w:noProof/>
                <w:rPrChange w:id="2472" w:author="CR#0701r1" w:date="2020-04-04T13:17:00Z">
                  <w:rPr>
                    <w:noProof/>
                  </w:rPr>
                </w:rPrChange>
              </w:rPr>
            </w:pPr>
            <w:r w:rsidRPr="008E2A69">
              <w:rPr>
                <w:noProof/>
                <w:rPrChange w:id="2473" w:author="CR#0701r1" w:date="2020-04-04T13:17:00Z">
                  <w:rPr>
                    <w:noProof/>
                  </w:rPr>
                </w:rPrChange>
              </w:rPr>
              <w:t>Control channel</w:t>
            </w:r>
          </w:p>
        </w:tc>
        <w:tc>
          <w:tcPr>
            <w:tcW w:w="1587" w:type="dxa"/>
            <w:shd w:val="clear" w:color="auto" w:fill="D9D9D9"/>
          </w:tcPr>
          <w:p w:rsidR="00411627" w:rsidRPr="008E2A69" w:rsidRDefault="00411627" w:rsidP="00D157C9">
            <w:pPr>
              <w:pStyle w:val="TAH"/>
              <w:rPr>
                <w:noProof/>
                <w:rPrChange w:id="2474" w:author="CR#0701r1" w:date="2020-04-04T13:17:00Z">
                  <w:rPr>
                    <w:noProof/>
                  </w:rPr>
                </w:rPrChange>
              </w:rPr>
            </w:pPr>
            <w:r w:rsidRPr="008E2A69">
              <w:rPr>
                <w:noProof/>
                <w:rPrChange w:id="2475" w:author="CR#0701r1" w:date="2020-04-04T13:17:00Z">
                  <w:rPr>
                    <w:noProof/>
                  </w:rPr>
                </w:rPrChange>
              </w:rPr>
              <w:t>Traffic channel</w:t>
            </w:r>
          </w:p>
        </w:tc>
      </w:tr>
      <w:tr w:rsidR="008E2A69" w:rsidRPr="008E2A69" w:rsidTr="00E82967">
        <w:trPr>
          <w:jc w:val="center"/>
        </w:trPr>
        <w:tc>
          <w:tcPr>
            <w:tcW w:w="3001" w:type="dxa"/>
            <w:shd w:val="clear" w:color="auto" w:fill="auto"/>
          </w:tcPr>
          <w:p w:rsidR="00411627" w:rsidRPr="008E2A69" w:rsidRDefault="00411627" w:rsidP="00D157C9">
            <w:pPr>
              <w:pStyle w:val="TAL"/>
              <w:rPr>
                <w:noProof/>
                <w:rPrChange w:id="2476" w:author="CR#0701r1" w:date="2020-04-04T13:17:00Z">
                  <w:rPr>
                    <w:noProof/>
                  </w:rPr>
                </w:rPrChange>
              </w:rPr>
            </w:pPr>
            <w:r w:rsidRPr="008E2A69">
              <w:rPr>
                <w:noProof/>
                <w:rPrChange w:id="2477" w:author="CR#0701r1" w:date="2020-04-04T13:17:00Z">
                  <w:rPr>
                    <w:noProof/>
                  </w:rPr>
                </w:rPrChange>
              </w:rPr>
              <w:t>Broadcast Control Channel</w:t>
            </w:r>
          </w:p>
        </w:tc>
        <w:tc>
          <w:tcPr>
            <w:tcW w:w="995" w:type="dxa"/>
            <w:shd w:val="clear" w:color="auto" w:fill="auto"/>
          </w:tcPr>
          <w:p w:rsidR="00411627" w:rsidRPr="008E2A69" w:rsidRDefault="00411627" w:rsidP="00D157C9">
            <w:pPr>
              <w:pStyle w:val="TAC"/>
              <w:rPr>
                <w:noProof/>
                <w:rPrChange w:id="2478" w:author="CR#0701r1" w:date="2020-04-04T13:17:00Z">
                  <w:rPr>
                    <w:noProof/>
                  </w:rPr>
                </w:rPrChange>
              </w:rPr>
            </w:pPr>
            <w:r w:rsidRPr="008E2A69">
              <w:rPr>
                <w:noProof/>
                <w:rPrChange w:id="2479" w:author="CR#0701r1" w:date="2020-04-04T13:17:00Z">
                  <w:rPr>
                    <w:noProof/>
                  </w:rPr>
                </w:rPrChange>
              </w:rPr>
              <w:t>BCCH</w:t>
            </w:r>
          </w:p>
        </w:tc>
        <w:tc>
          <w:tcPr>
            <w:tcW w:w="1559" w:type="dxa"/>
            <w:shd w:val="clear" w:color="auto" w:fill="auto"/>
          </w:tcPr>
          <w:p w:rsidR="00411627" w:rsidRPr="008E2A69" w:rsidRDefault="00411627" w:rsidP="00D157C9">
            <w:pPr>
              <w:pStyle w:val="TAC"/>
              <w:rPr>
                <w:noProof/>
                <w:rPrChange w:id="2480" w:author="CR#0701r1" w:date="2020-04-04T13:17:00Z">
                  <w:rPr>
                    <w:noProof/>
                  </w:rPr>
                </w:rPrChange>
              </w:rPr>
            </w:pPr>
            <w:r w:rsidRPr="008E2A69">
              <w:rPr>
                <w:noProof/>
                <w:rPrChange w:id="2481" w:author="CR#0701r1" w:date="2020-04-04T13:17:00Z">
                  <w:rPr>
                    <w:noProof/>
                  </w:rPr>
                </w:rPrChange>
              </w:rPr>
              <w:t>X</w:t>
            </w:r>
          </w:p>
        </w:tc>
        <w:tc>
          <w:tcPr>
            <w:tcW w:w="1587" w:type="dxa"/>
            <w:shd w:val="clear" w:color="auto" w:fill="auto"/>
          </w:tcPr>
          <w:p w:rsidR="00411627" w:rsidRPr="008E2A69" w:rsidRDefault="00411627" w:rsidP="00D157C9">
            <w:pPr>
              <w:pStyle w:val="TAC"/>
              <w:rPr>
                <w:noProof/>
                <w:rPrChange w:id="2482" w:author="CR#0701r1" w:date="2020-04-04T13:17:00Z">
                  <w:rPr>
                    <w:noProof/>
                  </w:rPr>
                </w:rPrChange>
              </w:rPr>
            </w:pPr>
          </w:p>
        </w:tc>
      </w:tr>
      <w:tr w:rsidR="008E2A69" w:rsidRPr="008E2A69" w:rsidTr="00E82967">
        <w:trPr>
          <w:jc w:val="center"/>
        </w:trPr>
        <w:tc>
          <w:tcPr>
            <w:tcW w:w="3001" w:type="dxa"/>
            <w:shd w:val="clear" w:color="auto" w:fill="auto"/>
          </w:tcPr>
          <w:p w:rsidR="00411627" w:rsidRPr="008E2A69" w:rsidRDefault="00411627" w:rsidP="00D157C9">
            <w:pPr>
              <w:pStyle w:val="TAL"/>
              <w:rPr>
                <w:noProof/>
                <w:rPrChange w:id="2483" w:author="CR#0701r1" w:date="2020-04-04T13:17:00Z">
                  <w:rPr>
                    <w:noProof/>
                  </w:rPr>
                </w:rPrChange>
              </w:rPr>
            </w:pPr>
            <w:r w:rsidRPr="008E2A69">
              <w:rPr>
                <w:noProof/>
                <w:rPrChange w:id="2484" w:author="CR#0701r1" w:date="2020-04-04T13:17:00Z">
                  <w:rPr>
                    <w:noProof/>
                  </w:rPr>
                </w:rPrChange>
              </w:rPr>
              <w:t>Paging Control Channel</w:t>
            </w:r>
          </w:p>
        </w:tc>
        <w:tc>
          <w:tcPr>
            <w:tcW w:w="995" w:type="dxa"/>
            <w:shd w:val="clear" w:color="auto" w:fill="auto"/>
          </w:tcPr>
          <w:p w:rsidR="00411627" w:rsidRPr="008E2A69" w:rsidRDefault="00411627" w:rsidP="00D157C9">
            <w:pPr>
              <w:pStyle w:val="TAC"/>
              <w:rPr>
                <w:noProof/>
                <w:rPrChange w:id="2485" w:author="CR#0701r1" w:date="2020-04-04T13:17:00Z">
                  <w:rPr>
                    <w:noProof/>
                  </w:rPr>
                </w:rPrChange>
              </w:rPr>
            </w:pPr>
            <w:r w:rsidRPr="008E2A69">
              <w:rPr>
                <w:noProof/>
                <w:rPrChange w:id="2486" w:author="CR#0701r1" w:date="2020-04-04T13:17:00Z">
                  <w:rPr>
                    <w:noProof/>
                  </w:rPr>
                </w:rPrChange>
              </w:rPr>
              <w:t>PCCH</w:t>
            </w:r>
          </w:p>
        </w:tc>
        <w:tc>
          <w:tcPr>
            <w:tcW w:w="1559" w:type="dxa"/>
            <w:shd w:val="clear" w:color="auto" w:fill="auto"/>
          </w:tcPr>
          <w:p w:rsidR="00411627" w:rsidRPr="008E2A69" w:rsidRDefault="00411627" w:rsidP="00D157C9">
            <w:pPr>
              <w:pStyle w:val="TAC"/>
              <w:rPr>
                <w:noProof/>
                <w:rPrChange w:id="2487" w:author="CR#0701r1" w:date="2020-04-04T13:17:00Z">
                  <w:rPr>
                    <w:noProof/>
                  </w:rPr>
                </w:rPrChange>
              </w:rPr>
            </w:pPr>
            <w:r w:rsidRPr="008E2A69">
              <w:rPr>
                <w:noProof/>
                <w:rPrChange w:id="2488" w:author="CR#0701r1" w:date="2020-04-04T13:17:00Z">
                  <w:rPr>
                    <w:noProof/>
                  </w:rPr>
                </w:rPrChange>
              </w:rPr>
              <w:t>X</w:t>
            </w:r>
          </w:p>
        </w:tc>
        <w:tc>
          <w:tcPr>
            <w:tcW w:w="1587" w:type="dxa"/>
            <w:shd w:val="clear" w:color="auto" w:fill="auto"/>
          </w:tcPr>
          <w:p w:rsidR="00411627" w:rsidRPr="008E2A69" w:rsidRDefault="00411627" w:rsidP="00D157C9">
            <w:pPr>
              <w:pStyle w:val="TAC"/>
              <w:rPr>
                <w:noProof/>
                <w:rPrChange w:id="2489" w:author="CR#0701r1" w:date="2020-04-04T13:17:00Z">
                  <w:rPr>
                    <w:noProof/>
                  </w:rPr>
                </w:rPrChange>
              </w:rPr>
            </w:pPr>
          </w:p>
        </w:tc>
      </w:tr>
      <w:tr w:rsidR="008E2A69" w:rsidRPr="008E2A69" w:rsidTr="00E82967">
        <w:trPr>
          <w:jc w:val="center"/>
        </w:trPr>
        <w:tc>
          <w:tcPr>
            <w:tcW w:w="3001" w:type="dxa"/>
            <w:shd w:val="clear" w:color="auto" w:fill="auto"/>
          </w:tcPr>
          <w:p w:rsidR="00411627" w:rsidRPr="008E2A69" w:rsidRDefault="00411627" w:rsidP="00D157C9">
            <w:pPr>
              <w:pStyle w:val="TAL"/>
              <w:rPr>
                <w:noProof/>
                <w:rPrChange w:id="2490" w:author="CR#0701r1" w:date="2020-04-04T13:17:00Z">
                  <w:rPr>
                    <w:noProof/>
                  </w:rPr>
                </w:rPrChange>
              </w:rPr>
            </w:pPr>
            <w:r w:rsidRPr="008E2A69">
              <w:rPr>
                <w:noProof/>
                <w:rPrChange w:id="2491" w:author="CR#0701r1" w:date="2020-04-04T13:17:00Z">
                  <w:rPr>
                    <w:noProof/>
                  </w:rPr>
                </w:rPrChange>
              </w:rPr>
              <w:t>Common Control Channel</w:t>
            </w:r>
          </w:p>
        </w:tc>
        <w:tc>
          <w:tcPr>
            <w:tcW w:w="995" w:type="dxa"/>
            <w:shd w:val="clear" w:color="auto" w:fill="auto"/>
          </w:tcPr>
          <w:p w:rsidR="00411627" w:rsidRPr="008E2A69" w:rsidRDefault="00411627" w:rsidP="00D157C9">
            <w:pPr>
              <w:pStyle w:val="TAC"/>
              <w:rPr>
                <w:noProof/>
                <w:rPrChange w:id="2492" w:author="CR#0701r1" w:date="2020-04-04T13:17:00Z">
                  <w:rPr>
                    <w:noProof/>
                  </w:rPr>
                </w:rPrChange>
              </w:rPr>
            </w:pPr>
            <w:r w:rsidRPr="008E2A69">
              <w:rPr>
                <w:noProof/>
                <w:rPrChange w:id="2493" w:author="CR#0701r1" w:date="2020-04-04T13:17:00Z">
                  <w:rPr>
                    <w:noProof/>
                  </w:rPr>
                </w:rPrChange>
              </w:rPr>
              <w:t>CCCH</w:t>
            </w:r>
          </w:p>
        </w:tc>
        <w:tc>
          <w:tcPr>
            <w:tcW w:w="1559" w:type="dxa"/>
            <w:shd w:val="clear" w:color="auto" w:fill="auto"/>
          </w:tcPr>
          <w:p w:rsidR="00411627" w:rsidRPr="008E2A69" w:rsidRDefault="00411627" w:rsidP="00D157C9">
            <w:pPr>
              <w:pStyle w:val="TAC"/>
              <w:rPr>
                <w:noProof/>
                <w:rPrChange w:id="2494" w:author="CR#0701r1" w:date="2020-04-04T13:17:00Z">
                  <w:rPr>
                    <w:noProof/>
                  </w:rPr>
                </w:rPrChange>
              </w:rPr>
            </w:pPr>
            <w:r w:rsidRPr="008E2A69">
              <w:rPr>
                <w:noProof/>
                <w:rPrChange w:id="2495" w:author="CR#0701r1" w:date="2020-04-04T13:17:00Z">
                  <w:rPr>
                    <w:noProof/>
                  </w:rPr>
                </w:rPrChange>
              </w:rPr>
              <w:t>X</w:t>
            </w:r>
          </w:p>
        </w:tc>
        <w:tc>
          <w:tcPr>
            <w:tcW w:w="1587" w:type="dxa"/>
            <w:shd w:val="clear" w:color="auto" w:fill="auto"/>
          </w:tcPr>
          <w:p w:rsidR="00411627" w:rsidRPr="008E2A69" w:rsidRDefault="00411627" w:rsidP="00D157C9">
            <w:pPr>
              <w:pStyle w:val="TAC"/>
              <w:rPr>
                <w:noProof/>
                <w:rPrChange w:id="2496" w:author="CR#0701r1" w:date="2020-04-04T13:17:00Z">
                  <w:rPr>
                    <w:noProof/>
                  </w:rPr>
                </w:rPrChange>
              </w:rPr>
            </w:pPr>
          </w:p>
        </w:tc>
      </w:tr>
      <w:tr w:rsidR="008E2A69" w:rsidRPr="008E2A69" w:rsidTr="00E82967">
        <w:trPr>
          <w:jc w:val="center"/>
        </w:trPr>
        <w:tc>
          <w:tcPr>
            <w:tcW w:w="3001" w:type="dxa"/>
            <w:shd w:val="clear" w:color="auto" w:fill="auto"/>
          </w:tcPr>
          <w:p w:rsidR="00411627" w:rsidRPr="008E2A69" w:rsidRDefault="00411627" w:rsidP="00D157C9">
            <w:pPr>
              <w:pStyle w:val="TAL"/>
              <w:rPr>
                <w:noProof/>
                <w:rPrChange w:id="2497" w:author="CR#0701r1" w:date="2020-04-04T13:17:00Z">
                  <w:rPr>
                    <w:noProof/>
                  </w:rPr>
                </w:rPrChange>
              </w:rPr>
            </w:pPr>
            <w:r w:rsidRPr="008E2A69">
              <w:rPr>
                <w:noProof/>
                <w:rPrChange w:id="2498" w:author="CR#0701r1" w:date="2020-04-04T13:17:00Z">
                  <w:rPr>
                    <w:noProof/>
                  </w:rPr>
                </w:rPrChange>
              </w:rPr>
              <w:t>Dedicated Control Channel</w:t>
            </w:r>
          </w:p>
        </w:tc>
        <w:tc>
          <w:tcPr>
            <w:tcW w:w="995" w:type="dxa"/>
            <w:shd w:val="clear" w:color="auto" w:fill="auto"/>
          </w:tcPr>
          <w:p w:rsidR="00411627" w:rsidRPr="008E2A69" w:rsidRDefault="00411627" w:rsidP="00D157C9">
            <w:pPr>
              <w:pStyle w:val="TAC"/>
              <w:rPr>
                <w:noProof/>
                <w:rPrChange w:id="2499" w:author="CR#0701r1" w:date="2020-04-04T13:17:00Z">
                  <w:rPr>
                    <w:noProof/>
                  </w:rPr>
                </w:rPrChange>
              </w:rPr>
            </w:pPr>
            <w:r w:rsidRPr="008E2A69">
              <w:rPr>
                <w:noProof/>
                <w:rPrChange w:id="2500" w:author="CR#0701r1" w:date="2020-04-04T13:17:00Z">
                  <w:rPr>
                    <w:noProof/>
                  </w:rPr>
                </w:rPrChange>
              </w:rPr>
              <w:t>DCCH</w:t>
            </w:r>
          </w:p>
        </w:tc>
        <w:tc>
          <w:tcPr>
            <w:tcW w:w="1559" w:type="dxa"/>
            <w:shd w:val="clear" w:color="auto" w:fill="auto"/>
          </w:tcPr>
          <w:p w:rsidR="00411627" w:rsidRPr="008E2A69" w:rsidRDefault="00411627" w:rsidP="00D157C9">
            <w:pPr>
              <w:pStyle w:val="TAC"/>
              <w:rPr>
                <w:noProof/>
                <w:rPrChange w:id="2501" w:author="CR#0701r1" w:date="2020-04-04T13:17:00Z">
                  <w:rPr>
                    <w:noProof/>
                  </w:rPr>
                </w:rPrChange>
              </w:rPr>
            </w:pPr>
            <w:r w:rsidRPr="008E2A69">
              <w:rPr>
                <w:noProof/>
                <w:rPrChange w:id="2502" w:author="CR#0701r1" w:date="2020-04-04T13:17:00Z">
                  <w:rPr>
                    <w:noProof/>
                  </w:rPr>
                </w:rPrChange>
              </w:rPr>
              <w:t>X</w:t>
            </w:r>
          </w:p>
        </w:tc>
        <w:tc>
          <w:tcPr>
            <w:tcW w:w="1587" w:type="dxa"/>
            <w:shd w:val="clear" w:color="auto" w:fill="auto"/>
          </w:tcPr>
          <w:p w:rsidR="00411627" w:rsidRPr="008E2A69" w:rsidRDefault="00411627" w:rsidP="00D157C9">
            <w:pPr>
              <w:pStyle w:val="TAC"/>
              <w:rPr>
                <w:noProof/>
                <w:rPrChange w:id="2503" w:author="CR#0701r1" w:date="2020-04-04T13:17:00Z">
                  <w:rPr>
                    <w:noProof/>
                  </w:rPr>
                </w:rPrChange>
              </w:rPr>
            </w:pPr>
          </w:p>
        </w:tc>
      </w:tr>
      <w:tr w:rsidR="008E2A69" w:rsidRPr="008E2A69" w:rsidTr="00E82967">
        <w:trPr>
          <w:jc w:val="center"/>
        </w:trPr>
        <w:tc>
          <w:tcPr>
            <w:tcW w:w="3001" w:type="dxa"/>
            <w:shd w:val="clear" w:color="auto" w:fill="auto"/>
          </w:tcPr>
          <w:p w:rsidR="00411627" w:rsidRPr="008E2A69" w:rsidRDefault="00411627" w:rsidP="00D157C9">
            <w:pPr>
              <w:pStyle w:val="TAL"/>
              <w:rPr>
                <w:noProof/>
                <w:rPrChange w:id="2504" w:author="CR#0701r1" w:date="2020-04-04T13:17:00Z">
                  <w:rPr>
                    <w:noProof/>
                  </w:rPr>
                </w:rPrChange>
              </w:rPr>
            </w:pPr>
            <w:r w:rsidRPr="008E2A69">
              <w:rPr>
                <w:noProof/>
                <w:rPrChange w:id="2505" w:author="CR#0701r1" w:date="2020-04-04T13:17:00Z">
                  <w:rPr>
                    <w:noProof/>
                  </w:rPr>
                </w:rPrChange>
              </w:rPr>
              <w:t>Dedicated Traffic Channel</w:t>
            </w:r>
          </w:p>
        </w:tc>
        <w:tc>
          <w:tcPr>
            <w:tcW w:w="995" w:type="dxa"/>
            <w:shd w:val="clear" w:color="auto" w:fill="auto"/>
          </w:tcPr>
          <w:p w:rsidR="00411627" w:rsidRPr="008E2A69" w:rsidRDefault="00411627" w:rsidP="00D157C9">
            <w:pPr>
              <w:pStyle w:val="TAC"/>
              <w:rPr>
                <w:noProof/>
                <w:rPrChange w:id="2506" w:author="CR#0701r1" w:date="2020-04-04T13:17:00Z">
                  <w:rPr>
                    <w:noProof/>
                  </w:rPr>
                </w:rPrChange>
              </w:rPr>
            </w:pPr>
            <w:r w:rsidRPr="008E2A69">
              <w:rPr>
                <w:noProof/>
                <w:rPrChange w:id="2507" w:author="CR#0701r1" w:date="2020-04-04T13:17:00Z">
                  <w:rPr>
                    <w:noProof/>
                  </w:rPr>
                </w:rPrChange>
              </w:rPr>
              <w:t>DTCH</w:t>
            </w:r>
          </w:p>
        </w:tc>
        <w:tc>
          <w:tcPr>
            <w:tcW w:w="1559" w:type="dxa"/>
            <w:shd w:val="clear" w:color="auto" w:fill="auto"/>
          </w:tcPr>
          <w:p w:rsidR="00411627" w:rsidRPr="008E2A69" w:rsidRDefault="00411627" w:rsidP="00D157C9">
            <w:pPr>
              <w:pStyle w:val="TAC"/>
              <w:rPr>
                <w:noProof/>
                <w:rPrChange w:id="2508" w:author="CR#0701r1" w:date="2020-04-04T13:17:00Z">
                  <w:rPr>
                    <w:noProof/>
                  </w:rPr>
                </w:rPrChange>
              </w:rPr>
            </w:pPr>
          </w:p>
        </w:tc>
        <w:tc>
          <w:tcPr>
            <w:tcW w:w="1587" w:type="dxa"/>
            <w:shd w:val="clear" w:color="auto" w:fill="auto"/>
          </w:tcPr>
          <w:p w:rsidR="00411627" w:rsidRPr="008E2A69" w:rsidRDefault="00411627" w:rsidP="00D157C9">
            <w:pPr>
              <w:pStyle w:val="TAC"/>
              <w:rPr>
                <w:noProof/>
                <w:rPrChange w:id="2509" w:author="CR#0701r1" w:date="2020-04-04T13:17:00Z">
                  <w:rPr>
                    <w:noProof/>
                  </w:rPr>
                </w:rPrChange>
              </w:rPr>
            </w:pPr>
            <w:r w:rsidRPr="008E2A69">
              <w:rPr>
                <w:noProof/>
                <w:rPrChange w:id="2510" w:author="CR#0701r1" w:date="2020-04-04T13:17:00Z">
                  <w:rPr>
                    <w:noProof/>
                  </w:rPr>
                </w:rPrChange>
              </w:rPr>
              <w:t>X</w:t>
            </w:r>
          </w:p>
        </w:tc>
      </w:tr>
      <w:tr w:rsidR="008E2A69" w:rsidRPr="008E2A69" w:rsidTr="00E82967">
        <w:trPr>
          <w:jc w:val="center"/>
          <w:ins w:id="2511" w:author="CR#0701r1" w:date="2020-04-04T11:24:00Z"/>
        </w:trPr>
        <w:tc>
          <w:tcPr>
            <w:tcW w:w="3001" w:type="dxa"/>
            <w:shd w:val="clear" w:color="auto" w:fill="auto"/>
          </w:tcPr>
          <w:p w:rsidR="00E82967" w:rsidRPr="008E2A69" w:rsidRDefault="00E82967" w:rsidP="00E82967">
            <w:pPr>
              <w:pStyle w:val="TAL"/>
              <w:rPr>
                <w:ins w:id="2512" w:author="CR#0701r1" w:date="2020-04-04T11:24:00Z"/>
                <w:noProof/>
                <w:rPrChange w:id="2513" w:author="CR#0701r1" w:date="2020-04-04T13:17:00Z">
                  <w:rPr>
                    <w:ins w:id="2514" w:author="CR#0701r1" w:date="2020-04-04T11:24:00Z"/>
                    <w:noProof/>
                  </w:rPr>
                </w:rPrChange>
              </w:rPr>
            </w:pPr>
            <w:ins w:id="2515" w:author="CR#0701r1" w:date="2020-04-04T11:24:00Z">
              <w:r w:rsidRPr="008E2A69">
                <w:rPr>
                  <w:noProof/>
                  <w:rPrChange w:id="2516" w:author="CR#0701r1" w:date="2020-04-04T13:17:00Z">
                    <w:rPr>
                      <w:noProof/>
                    </w:rPr>
                  </w:rPrChange>
                </w:rPr>
                <w:t>Sidelink Broadcast Control Channel</w:t>
              </w:r>
            </w:ins>
          </w:p>
        </w:tc>
        <w:tc>
          <w:tcPr>
            <w:tcW w:w="995" w:type="dxa"/>
            <w:shd w:val="clear" w:color="auto" w:fill="auto"/>
          </w:tcPr>
          <w:p w:rsidR="00E82967" w:rsidRPr="008E2A69" w:rsidRDefault="00E82967" w:rsidP="00E82967">
            <w:pPr>
              <w:pStyle w:val="TAC"/>
              <w:rPr>
                <w:ins w:id="2517" w:author="CR#0701r1" w:date="2020-04-04T11:24:00Z"/>
                <w:noProof/>
                <w:rPrChange w:id="2518" w:author="CR#0701r1" w:date="2020-04-04T13:17:00Z">
                  <w:rPr>
                    <w:ins w:id="2519" w:author="CR#0701r1" w:date="2020-04-04T11:24:00Z"/>
                    <w:noProof/>
                  </w:rPr>
                </w:rPrChange>
              </w:rPr>
            </w:pPr>
            <w:ins w:id="2520" w:author="CR#0701r1" w:date="2020-04-04T11:24:00Z">
              <w:r w:rsidRPr="008E2A69">
                <w:rPr>
                  <w:noProof/>
                  <w:rPrChange w:id="2521" w:author="CR#0701r1" w:date="2020-04-04T13:17:00Z">
                    <w:rPr>
                      <w:noProof/>
                    </w:rPr>
                  </w:rPrChange>
                </w:rPr>
                <w:t>SBCCH</w:t>
              </w:r>
            </w:ins>
          </w:p>
        </w:tc>
        <w:tc>
          <w:tcPr>
            <w:tcW w:w="1559" w:type="dxa"/>
            <w:shd w:val="clear" w:color="auto" w:fill="auto"/>
          </w:tcPr>
          <w:p w:rsidR="00E82967" w:rsidRPr="008E2A69" w:rsidRDefault="00E82967" w:rsidP="00E82967">
            <w:pPr>
              <w:pStyle w:val="TAC"/>
              <w:rPr>
                <w:ins w:id="2522" w:author="CR#0701r1" w:date="2020-04-04T11:24:00Z"/>
                <w:noProof/>
                <w:rPrChange w:id="2523" w:author="CR#0701r1" w:date="2020-04-04T13:17:00Z">
                  <w:rPr>
                    <w:ins w:id="2524" w:author="CR#0701r1" w:date="2020-04-04T11:24:00Z"/>
                    <w:noProof/>
                  </w:rPr>
                </w:rPrChange>
              </w:rPr>
            </w:pPr>
            <w:ins w:id="2525" w:author="CR#0701r1" w:date="2020-04-04T11:24:00Z">
              <w:r w:rsidRPr="008E2A69">
                <w:rPr>
                  <w:noProof/>
                  <w:rPrChange w:id="2526" w:author="CR#0701r1" w:date="2020-04-04T13:17:00Z">
                    <w:rPr>
                      <w:noProof/>
                    </w:rPr>
                  </w:rPrChange>
                </w:rPr>
                <w:t>X</w:t>
              </w:r>
            </w:ins>
          </w:p>
        </w:tc>
        <w:tc>
          <w:tcPr>
            <w:tcW w:w="1587" w:type="dxa"/>
            <w:shd w:val="clear" w:color="auto" w:fill="auto"/>
          </w:tcPr>
          <w:p w:rsidR="00E82967" w:rsidRPr="008E2A69" w:rsidRDefault="00E82967" w:rsidP="00E82967">
            <w:pPr>
              <w:pStyle w:val="TAC"/>
              <w:rPr>
                <w:ins w:id="2527" w:author="CR#0701r1" w:date="2020-04-04T11:24:00Z"/>
                <w:noProof/>
                <w:rPrChange w:id="2528" w:author="CR#0701r1" w:date="2020-04-04T13:17:00Z">
                  <w:rPr>
                    <w:ins w:id="2529" w:author="CR#0701r1" w:date="2020-04-04T11:24:00Z"/>
                    <w:noProof/>
                  </w:rPr>
                </w:rPrChange>
              </w:rPr>
            </w:pPr>
          </w:p>
        </w:tc>
      </w:tr>
      <w:tr w:rsidR="008E2A69" w:rsidRPr="008E2A69" w:rsidTr="00E82967">
        <w:trPr>
          <w:jc w:val="center"/>
          <w:ins w:id="2530" w:author="CR#0701r1" w:date="2020-04-04T11:24:00Z"/>
        </w:trPr>
        <w:tc>
          <w:tcPr>
            <w:tcW w:w="3001" w:type="dxa"/>
            <w:shd w:val="clear" w:color="auto" w:fill="auto"/>
          </w:tcPr>
          <w:p w:rsidR="00E82967" w:rsidRPr="008E2A69" w:rsidRDefault="00E82967" w:rsidP="00E82967">
            <w:pPr>
              <w:pStyle w:val="TAL"/>
              <w:rPr>
                <w:ins w:id="2531" w:author="CR#0701r1" w:date="2020-04-04T11:24:00Z"/>
                <w:noProof/>
                <w:rPrChange w:id="2532" w:author="CR#0701r1" w:date="2020-04-04T13:17:00Z">
                  <w:rPr>
                    <w:ins w:id="2533" w:author="CR#0701r1" w:date="2020-04-04T11:24:00Z"/>
                    <w:noProof/>
                  </w:rPr>
                </w:rPrChange>
              </w:rPr>
            </w:pPr>
            <w:ins w:id="2534" w:author="CR#0701r1" w:date="2020-04-04T11:24:00Z">
              <w:r w:rsidRPr="008E2A69">
                <w:rPr>
                  <w:noProof/>
                  <w:rPrChange w:id="2535" w:author="CR#0701r1" w:date="2020-04-04T13:17:00Z">
                    <w:rPr>
                      <w:noProof/>
                    </w:rPr>
                  </w:rPrChange>
                </w:rPr>
                <w:t>Sidelink Control Channel</w:t>
              </w:r>
            </w:ins>
          </w:p>
        </w:tc>
        <w:tc>
          <w:tcPr>
            <w:tcW w:w="995" w:type="dxa"/>
            <w:shd w:val="clear" w:color="auto" w:fill="auto"/>
          </w:tcPr>
          <w:p w:rsidR="00E82967" w:rsidRPr="008E2A69" w:rsidRDefault="00E82967" w:rsidP="00E82967">
            <w:pPr>
              <w:pStyle w:val="TAC"/>
              <w:rPr>
                <w:ins w:id="2536" w:author="CR#0701r1" w:date="2020-04-04T11:24:00Z"/>
                <w:noProof/>
                <w:rPrChange w:id="2537" w:author="CR#0701r1" w:date="2020-04-04T13:17:00Z">
                  <w:rPr>
                    <w:ins w:id="2538" w:author="CR#0701r1" w:date="2020-04-04T11:24:00Z"/>
                    <w:noProof/>
                  </w:rPr>
                </w:rPrChange>
              </w:rPr>
            </w:pPr>
            <w:ins w:id="2539" w:author="CR#0701r1" w:date="2020-04-04T11:24:00Z">
              <w:r w:rsidRPr="008E2A69">
                <w:rPr>
                  <w:noProof/>
                  <w:rPrChange w:id="2540" w:author="CR#0701r1" w:date="2020-04-04T13:17:00Z">
                    <w:rPr>
                      <w:noProof/>
                    </w:rPr>
                  </w:rPrChange>
                </w:rPr>
                <w:t>SCCH</w:t>
              </w:r>
            </w:ins>
          </w:p>
        </w:tc>
        <w:tc>
          <w:tcPr>
            <w:tcW w:w="1559" w:type="dxa"/>
            <w:shd w:val="clear" w:color="auto" w:fill="auto"/>
          </w:tcPr>
          <w:p w:rsidR="00E82967" w:rsidRPr="008E2A69" w:rsidRDefault="00E82967" w:rsidP="00E82967">
            <w:pPr>
              <w:pStyle w:val="TAC"/>
              <w:rPr>
                <w:ins w:id="2541" w:author="CR#0701r1" w:date="2020-04-04T11:24:00Z"/>
                <w:noProof/>
                <w:rPrChange w:id="2542" w:author="CR#0701r1" w:date="2020-04-04T13:17:00Z">
                  <w:rPr>
                    <w:ins w:id="2543" w:author="CR#0701r1" w:date="2020-04-04T11:24:00Z"/>
                    <w:noProof/>
                  </w:rPr>
                </w:rPrChange>
              </w:rPr>
            </w:pPr>
            <w:ins w:id="2544" w:author="CR#0701r1" w:date="2020-04-04T11:24:00Z">
              <w:r w:rsidRPr="008E2A69">
                <w:rPr>
                  <w:noProof/>
                  <w:rPrChange w:id="2545" w:author="CR#0701r1" w:date="2020-04-04T13:17:00Z">
                    <w:rPr>
                      <w:noProof/>
                    </w:rPr>
                  </w:rPrChange>
                </w:rPr>
                <w:t>X</w:t>
              </w:r>
            </w:ins>
          </w:p>
        </w:tc>
        <w:tc>
          <w:tcPr>
            <w:tcW w:w="1587" w:type="dxa"/>
            <w:shd w:val="clear" w:color="auto" w:fill="auto"/>
          </w:tcPr>
          <w:p w:rsidR="00E82967" w:rsidRPr="008E2A69" w:rsidRDefault="00E82967" w:rsidP="00E82967">
            <w:pPr>
              <w:pStyle w:val="TAC"/>
              <w:rPr>
                <w:ins w:id="2546" w:author="CR#0701r1" w:date="2020-04-04T11:24:00Z"/>
                <w:noProof/>
                <w:rPrChange w:id="2547" w:author="CR#0701r1" w:date="2020-04-04T13:17:00Z">
                  <w:rPr>
                    <w:ins w:id="2548" w:author="CR#0701r1" w:date="2020-04-04T11:24:00Z"/>
                    <w:noProof/>
                  </w:rPr>
                </w:rPrChange>
              </w:rPr>
            </w:pPr>
          </w:p>
        </w:tc>
      </w:tr>
      <w:tr w:rsidR="008E2A69" w:rsidRPr="008E2A69" w:rsidTr="00E82967">
        <w:trPr>
          <w:jc w:val="center"/>
          <w:ins w:id="2549" w:author="CR#0701r1" w:date="2020-04-04T11:24:00Z"/>
        </w:trPr>
        <w:tc>
          <w:tcPr>
            <w:tcW w:w="3001" w:type="dxa"/>
            <w:shd w:val="clear" w:color="auto" w:fill="auto"/>
          </w:tcPr>
          <w:p w:rsidR="00E82967" w:rsidRPr="008E2A69" w:rsidRDefault="00E82967" w:rsidP="00E82967">
            <w:pPr>
              <w:pStyle w:val="TAL"/>
              <w:rPr>
                <w:ins w:id="2550" w:author="CR#0701r1" w:date="2020-04-04T11:24:00Z"/>
                <w:noProof/>
                <w:rPrChange w:id="2551" w:author="CR#0701r1" w:date="2020-04-04T13:17:00Z">
                  <w:rPr>
                    <w:ins w:id="2552" w:author="CR#0701r1" w:date="2020-04-04T11:24:00Z"/>
                    <w:noProof/>
                  </w:rPr>
                </w:rPrChange>
              </w:rPr>
            </w:pPr>
            <w:ins w:id="2553" w:author="CR#0701r1" w:date="2020-04-04T11:24:00Z">
              <w:r w:rsidRPr="008E2A69">
                <w:rPr>
                  <w:noProof/>
                  <w:rPrChange w:id="2554" w:author="CR#0701r1" w:date="2020-04-04T13:17:00Z">
                    <w:rPr>
                      <w:noProof/>
                    </w:rPr>
                  </w:rPrChange>
                </w:rPr>
                <w:t>Sidelink Traffic Channel</w:t>
              </w:r>
            </w:ins>
          </w:p>
        </w:tc>
        <w:tc>
          <w:tcPr>
            <w:tcW w:w="995" w:type="dxa"/>
            <w:shd w:val="clear" w:color="auto" w:fill="auto"/>
          </w:tcPr>
          <w:p w:rsidR="00E82967" w:rsidRPr="008E2A69" w:rsidRDefault="00E82967" w:rsidP="00E82967">
            <w:pPr>
              <w:pStyle w:val="TAC"/>
              <w:rPr>
                <w:ins w:id="2555" w:author="CR#0701r1" w:date="2020-04-04T11:24:00Z"/>
                <w:noProof/>
                <w:rPrChange w:id="2556" w:author="CR#0701r1" w:date="2020-04-04T13:17:00Z">
                  <w:rPr>
                    <w:ins w:id="2557" w:author="CR#0701r1" w:date="2020-04-04T11:24:00Z"/>
                    <w:noProof/>
                  </w:rPr>
                </w:rPrChange>
              </w:rPr>
            </w:pPr>
            <w:ins w:id="2558" w:author="CR#0701r1" w:date="2020-04-04T11:24:00Z">
              <w:r w:rsidRPr="008E2A69">
                <w:rPr>
                  <w:noProof/>
                  <w:rPrChange w:id="2559" w:author="CR#0701r1" w:date="2020-04-04T13:17:00Z">
                    <w:rPr>
                      <w:noProof/>
                    </w:rPr>
                  </w:rPrChange>
                </w:rPr>
                <w:t>STCH</w:t>
              </w:r>
            </w:ins>
          </w:p>
        </w:tc>
        <w:tc>
          <w:tcPr>
            <w:tcW w:w="1559" w:type="dxa"/>
            <w:shd w:val="clear" w:color="auto" w:fill="auto"/>
          </w:tcPr>
          <w:p w:rsidR="00E82967" w:rsidRPr="008E2A69" w:rsidRDefault="00E82967" w:rsidP="00E82967">
            <w:pPr>
              <w:pStyle w:val="TAC"/>
              <w:rPr>
                <w:ins w:id="2560" w:author="CR#0701r1" w:date="2020-04-04T11:24:00Z"/>
                <w:noProof/>
                <w:rPrChange w:id="2561" w:author="CR#0701r1" w:date="2020-04-04T13:17:00Z">
                  <w:rPr>
                    <w:ins w:id="2562" w:author="CR#0701r1" w:date="2020-04-04T11:24:00Z"/>
                    <w:noProof/>
                  </w:rPr>
                </w:rPrChange>
              </w:rPr>
            </w:pPr>
          </w:p>
        </w:tc>
        <w:tc>
          <w:tcPr>
            <w:tcW w:w="1587" w:type="dxa"/>
            <w:shd w:val="clear" w:color="auto" w:fill="auto"/>
          </w:tcPr>
          <w:p w:rsidR="00E82967" w:rsidRPr="008E2A69" w:rsidRDefault="00E82967" w:rsidP="00E82967">
            <w:pPr>
              <w:pStyle w:val="TAC"/>
              <w:rPr>
                <w:ins w:id="2563" w:author="CR#0701r1" w:date="2020-04-04T11:24:00Z"/>
                <w:noProof/>
                <w:rPrChange w:id="2564" w:author="CR#0701r1" w:date="2020-04-04T13:17:00Z">
                  <w:rPr>
                    <w:ins w:id="2565" w:author="CR#0701r1" w:date="2020-04-04T11:24:00Z"/>
                    <w:noProof/>
                  </w:rPr>
                </w:rPrChange>
              </w:rPr>
            </w:pPr>
            <w:ins w:id="2566" w:author="CR#0701r1" w:date="2020-04-04T11:24:00Z">
              <w:r w:rsidRPr="008E2A69">
                <w:rPr>
                  <w:noProof/>
                  <w:rPrChange w:id="2567" w:author="CR#0701r1" w:date="2020-04-04T13:17:00Z">
                    <w:rPr>
                      <w:noProof/>
                    </w:rPr>
                  </w:rPrChange>
                </w:rPr>
                <w:t>X</w:t>
              </w:r>
            </w:ins>
          </w:p>
        </w:tc>
      </w:tr>
    </w:tbl>
    <w:p w:rsidR="00411627" w:rsidRPr="008E2A69" w:rsidRDefault="00411627" w:rsidP="00411627">
      <w:pPr>
        <w:rPr>
          <w:lang w:eastAsia="ko-KR"/>
          <w:rPrChange w:id="2568" w:author="CR#0701r1" w:date="2020-04-04T13:17:00Z">
            <w:rPr>
              <w:lang w:eastAsia="ko-KR"/>
            </w:rPr>
          </w:rPrChange>
        </w:rPr>
      </w:pPr>
    </w:p>
    <w:p w:rsidR="00411627" w:rsidRPr="008E2A69" w:rsidRDefault="00411627" w:rsidP="00411627">
      <w:pPr>
        <w:pStyle w:val="Heading3"/>
        <w:rPr>
          <w:lang w:eastAsia="ko-KR"/>
          <w:rPrChange w:id="2569" w:author="CR#0701r1" w:date="2020-04-04T13:17:00Z">
            <w:rPr>
              <w:lang w:eastAsia="ko-KR"/>
            </w:rPr>
          </w:rPrChange>
        </w:rPr>
      </w:pPr>
      <w:bookmarkStart w:id="2570" w:name="_Toc29239814"/>
      <w:r w:rsidRPr="008E2A69">
        <w:rPr>
          <w:lang w:eastAsia="ko-KR"/>
          <w:rPrChange w:id="2571" w:author="CR#0701r1" w:date="2020-04-04T13:17:00Z">
            <w:rPr>
              <w:lang w:eastAsia="ko-KR"/>
            </w:rPr>
          </w:rPrChange>
        </w:rPr>
        <w:t>4.5.4</w:t>
      </w:r>
      <w:r w:rsidRPr="008E2A69">
        <w:rPr>
          <w:lang w:eastAsia="ko-KR"/>
          <w:rPrChange w:id="2572" w:author="CR#0701r1" w:date="2020-04-04T13:17:00Z">
            <w:rPr>
              <w:lang w:eastAsia="ko-KR"/>
            </w:rPr>
          </w:rPrChange>
        </w:rPr>
        <w:tab/>
        <w:t>Mapping of Transport Channels to Logical Channels</w:t>
      </w:r>
      <w:bookmarkEnd w:id="2570"/>
    </w:p>
    <w:p w:rsidR="00411627" w:rsidRPr="008E2A69" w:rsidRDefault="00411627" w:rsidP="00411627">
      <w:pPr>
        <w:pStyle w:val="Heading4"/>
        <w:rPr>
          <w:lang w:eastAsia="ko-KR"/>
          <w:rPrChange w:id="2573" w:author="CR#0701r1" w:date="2020-04-04T13:17:00Z">
            <w:rPr>
              <w:lang w:eastAsia="ko-KR"/>
            </w:rPr>
          </w:rPrChange>
        </w:rPr>
      </w:pPr>
      <w:bookmarkStart w:id="2574" w:name="_Toc29239815"/>
      <w:r w:rsidRPr="008E2A69">
        <w:rPr>
          <w:lang w:eastAsia="ko-KR"/>
          <w:rPrChange w:id="2575" w:author="CR#0701r1" w:date="2020-04-04T13:17:00Z">
            <w:rPr>
              <w:lang w:eastAsia="ko-KR"/>
            </w:rPr>
          </w:rPrChange>
        </w:rPr>
        <w:t>4.5.4.1</w:t>
      </w:r>
      <w:r w:rsidRPr="008E2A69">
        <w:rPr>
          <w:lang w:eastAsia="ko-KR"/>
          <w:rPrChange w:id="2576" w:author="CR#0701r1" w:date="2020-04-04T13:17:00Z">
            <w:rPr>
              <w:lang w:eastAsia="ko-KR"/>
            </w:rPr>
          </w:rPrChange>
        </w:rPr>
        <w:tab/>
        <w:t>General</w:t>
      </w:r>
      <w:bookmarkEnd w:id="2574"/>
    </w:p>
    <w:p w:rsidR="00411627" w:rsidRPr="008E2A69" w:rsidRDefault="00411627" w:rsidP="00411627">
      <w:pPr>
        <w:rPr>
          <w:lang w:eastAsia="ko-KR"/>
          <w:rPrChange w:id="2577" w:author="CR#0701r1" w:date="2020-04-04T13:17:00Z">
            <w:rPr>
              <w:lang w:eastAsia="ko-KR"/>
            </w:rPr>
          </w:rPrChange>
        </w:rPr>
      </w:pPr>
      <w:del w:id="2578" w:author="CR#0701r1" w:date="2020-04-04T11:25:00Z">
        <w:r w:rsidRPr="008E2A69" w:rsidDel="00E82967">
          <w:rPr>
            <w:lang w:eastAsia="ko-KR"/>
            <w:rPrChange w:id="2579" w:author="CR#0701r1" w:date="2020-04-04T13:17:00Z">
              <w:rPr>
                <w:lang w:eastAsia="ko-KR"/>
              </w:rPr>
            </w:rPrChange>
          </w:rPr>
          <w:delText>B</w:delText>
        </w:r>
      </w:del>
      <w:del w:id="2580" w:author="CR#0701r1" w:date="2020-04-04T11:26:00Z">
        <w:r w:rsidRPr="008E2A69" w:rsidDel="00E82967">
          <w:rPr>
            <w:lang w:eastAsia="ko-KR"/>
            <w:rPrChange w:id="2581" w:author="CR#0701r1" w:date="2020-04-04T13:17:00Z">
              <w:rPr>
                <w:lang w:eastAsia="ko-KR"/>
              </w:rPr>
            </w:rPrChange>
          </w:rPr>
          <w:delText>oth for uplink and downlink, t</w:delText>
        </w:r>
      </w:del>
      <w:ins w:id="2582" w:author="CR#0701r1" w:date="2020-04-04T11:26:00Z">
        <w:r w:rsidR="00E82967" w:rsidRPr="008E2A69">
          <w:rPr>
            <w:lang w:eastAsia="ko-KR"/>
            <w:rPrChange w:id="2583" w:author="CR#0701r1" w:date="2020-04-04T13:17:00Z">
              <w:rPr>
                <w:lang w:eastAsia="ko-KR"/>
              </w:rPr>
            </w:rPrChange>
          </w:rPr>
          <w:t>T</w:t>
        </w:r>
      </w:ins>
      <w:r w:rsidRPr="008E2A69">
        <w:rPr>
          <w:lang w:eastAsia="ko-KR"/>
          <w:rPrChange w:id="2584" w:author="CR#0701r1" w:date="2020-04-04T13:17:00Z">
            <w:rPr>
              <w:lang w:eastAsia="ko-KR"/>
            </w:rPr>
          </w:rPrChange>
        </w:rPr>
        <w:t>he MAC entity is responsible for mapping logical channels onto transport channels. This mapping depends on the multiplexing that is configured by RRC.</w:t>
      </w:r>
    </w:p>
    <w:p w:rsidR="00411627" w:rsidRPr="008E2A69" w:rsidRDefault="00411627" w:rsidP="00411627">
      <w:pPr>
        <w:pStyle w:val="Heading4"/>
        <w:rPr>
          <w:lang w:eastAsia="ko-KR"/>
          <w:rPrChange w:id="2585" w:author="CR#0701r1" w:date="2020-04-04T13:17:00Z">
            <w:rPr>
              <w:lang w:eastAsia="ko-KR"/>
            </w:rPr>
          </w:rPrChange>
        </w:rPr>
      </w:pPr>
      <w:bookmarkStart w:id="2586" w:name="_Toc29239816"/>
      <w:r w:rsidRPr="008E2A69">
        <w:rPr>
          <w:lang w:eastAsia="ko-KR"/>
          <w:rPrChange w:id="2587" w:author="CR#0701r1" w:date="2020-04-04T13:17:00Z">
            <w:rPr>
              <w:lang w:eastAsia="ko-KR"/>
            </w:rPr>
          </w:rPrChange>
        </w:rPr>
        <w:t>4.5.4.2</w:t>
      </w:r>
      <w:r w:rsidRPr="008E2A69">
        <w:rPr>
          <w:lang w:eastAsia="ko-KR"/>
          <w:rPrChange w:id="2588" w:author="CR#0701r1" w:date="2020-04-04T13:17:00Z">
            <w:rPr>
              <w:lang w:eastAsia="ko-KR"/>
            </w:rPr>
          </w:rPrChange>
        </w:rPr>
        <w:tab/>
        <w:t>Uplink mapping</w:t>
      </w:r>
      <w:bookmarkEnd w:id="2586"/>
    </w:p>
    <w:p w:rsidR="00411627" w:rsidRPr="008E2A69" w:rsidRDefault="00411627" w:rsidP="00411627">
      <w:pPr>
        <w:rPr>
          <w:lang w:eastAsia="ko-KR"/>
          <w:rPrChange w:id="2589" w:author="CR#0701r1" w:date="2020-04-04T13:17:00Z">
            <w:rPr>
              <w:lang w:eastAsia="ko-KR"/>
            </w:rPr>
          </w:rPrChange>
        </w:rPr>
      </w:pPr>
      <w:r w:rsidRPr="008E2A69">
        <w:rPr>
          <w:lang w:eastAsia="ko-KR"/>
          <w:rPrChange w:id="2590" w:author="CR#0701r1" w:date="2020-04-04T13:17:00Z">
            <w:rPr>
              <w:lang w:eastAsia="ko-KR"/>
            </w:rPr>
          </w:rPrChange>
        </w:rPr>
        <w:t>The uplink logical channels can be mapped as described in Table 4.5.4.2-1.</w:t>
      </w:r>
    </w:p>
    <w:p w:rsidR="00411627" w:rsidRPr="008E2A69" w:rsidRDefault="00411627" w:rsidP="00411627">
      <w:pPr>
        <w:pStyle w:val="TH"/>
        <w:rPr>
          <w:noProof/>
          <w:rPrChange w:id="2591" w:author="CR#0701r1" w:date="2020-04-04T13:17:00Z">
            <w:rPr>
              <w:noProof/>
            </w:rPr>
          </w:rPrChange>
        </w:rPr>
      </w:pPr>
      <w:r w:rsidRPr="008E2A69">
        <w:rPr>
          <w:noProof/>
          <w:rPrChange w:id="2592" w:author="CR#0701r1" w:date="2020-04-04T13:17:00Z">
            <w:rPr>
              <w:noProof/>
            </w:rPr>
          </w:rPrChange>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8E2A69" w:rsidRPr="008E2A69" w:rsidTr="00D157C9">
        <w:trPr>
          <w:jc w:val="center"/>
        </w:trPr>
        <w:tc>
          <w:tcPr>
            <w:tcW w:w="3081" w:type="dxa"/>
            <w:tcBorders>
              <w:tl2br w:val="single" w:sz="4" w:space="0" w:color="auto"/>
            </w:tcBorders>
            <w:shd w:val="clear" w:color="auto" w:fill="D9D9D9"/>
          </w:tcPr>
          <w:p w:rsidR="00411627" w:rsidRPr="008E2A69" w:rsidRDefault="00411627" w:rsidP="00D157C9">
            <w:pPr>
              <w:pStyle w:val="TAH"/>
              <w:jc w:val="right"/>
              <w:rPr>
                <w:noProof/>
                <w:lang w:eastAsia="ko-KR"/>
                <w:rPrChange w:id="2593" w:author="CR#0701r1" w:date="2020-04-04T13:17:00Z">
                  <w:rPr>
                    <w:noProof/>
                    <w:lang w:eastAsia="ko-KR"/>
                  </w:rPr>
                </w:rPrChange>
              </w:rPr>
            </w:pPr>
            <w:r w:rsidRPr="008E2A69">
              <w:rPr>
                <w:noProof/>
                <w:lang w:eastAsia="ko-KR"/>
                <w:rPrChange w:id="2594" w:author="CR#0701r1" w:date="2020-04-04T13:17:00Z">
                  <w:rPr>
                    <w:noProof/>
                    <w:lang w:eastAsia="ko-KR"/>
                  </w:rPr>
                </w:rPrChange>
              </w:rPr>
              <w:t>Transport channel</w:t>
            </w:r>
          </w:p>
          <w:p w:rsidR="00411627" w:rsidRPr="008E2A69" w:rsidRDefault="00411627" w:rsidP="00D157C9">
            <w:pPr>
              <w:pStyle w:val="TAH"/>
              <w:jc w:val="left"/>
              <w:rPr>
                <w:noProof/>
                <w:lang w:eastAsia="ko-KR"/>
                <w:rPrChange w:id="2595" w:author="CR#0701r1" w:date="2020-04-04T13:17:00Z">
                  <w:rPr>
                    <w:noProof/>
                    <w:lang w:eastAsia="ko-KR"/>
                  </w:rPr>
                </w:rPrChange>
              </w:rPr>
            </w:pPr>
            <w:r w:rsidRPr="008E2A69">
              <w:rPr>
                <w:noProof/>
                <w:lang w:eastAsia="ko-KR"/>
                <w:rPrChange w:id="2596" w:author="CR#0701r1" w:date="2020-04-04T13:17:00Z">
                  <w:rPr>
                    <w:noProof/>
                    <w:lang w:eastAsia="ko-KR"/>
                  </w:rPr>
                </w:rPrChange>
              </w:rPr>
              <w:t>Logical channel</w:t>
            </w:r>
          </w:p>
        </w:tc>
        <w:tc>
          <w:tcPr>
            <w:tcW w:w="1418" w:type="dxa"/>
            <w:shd w:val="clear" w:color="auto" w:fill="D9D9D9"/>
          </w:tcPr>
          <w:p w:rsidR="00411627" w:rsidRPr="008E2A69" w:rsidRDefault="00411627" w:rsidP="00D157C9">
            <w:pPr>
              <w:pStyle w:val="TAH"/>
              <w:rPr>
                <w:noProof/>
                <w:lang w:eastAsia="ko-KR"/>
                <w:rPrChange w:id="2597" w:author="CR#0701r1" w:date="2020-04-04T13:17:00Z">
                  <w:rPr>
                    <w:noProof/>
                    <w:lang w:eastAsia="ko-KR"/>
                  </w:rPr>
                </w:rPrChange>
              </w:rPr>
            </w:pPr>
            <w:r w:rsidRPr="008E2A69">
              <w:rPr>
                <w:noProof/>
                <w:lang w:eastAsia="ko-KR"/>
                <w:rPrChange w:id="2598" w:author="CR#0701r1" w:date="2020-04-04T13:17:00Z">
                  <w:rPr>
                    <w:noProof/>
                    <w:lang w:eastAsia="ko-KR"/>
                  </w:rPr>
                </w:rPrChange>
              </w:rPr>
              <w:t>UL-SCH</w:t>
            </w:r>
          </w:p>
        </w:tc>
        <w:tc>
          <w:tcPr>
            <w:tcW w:w="1418" w:type="dxa"/>
            <w:shd w:val="clear" w:color="auto" w:fill="D9D9D9"/>
          </w:tcPr>
          <w:p w:rsidR="00411627" w:rsidRPr="008E2A69" w:rsidRDefault="00411627" w:rsidP="00D157C9">
            <w:pPr>
              <w:pStyle w:val="TAH"/>
              <w:rPr>
                <w:noProof/>
                <w:lang w:eastAsia="ko-KR"/>
                <w:rPrChange w:id="2599" w:author="CR#0701r1" w:date="2020-04-04T13:17:00Z">
                  <w:rPr>
                    <w:noProof/>
                    <w:lang w:eastAsia="ko-KR"/>
                  </w:rPr>
                </w:rPrChange>
              </w:rPr>
            </w:pPr>
            <w:r w:rsidRPr="008E2A69">
              <w:rPr>
                <w:noProof/>
                <w:lang w:eastAsia="ko-KR"/>
                <w:rPrChange w:id="2600" w:author="CR#0701r1" w:date="2020-04-04T13:17:00Z">
                  <w:rPr>
                    <w:noProof/>
                    <w:lang w:eastAsia="ko-KR"/>
                  </w:rPr>
                </w:rPrChange>
              </w:rPr>
              <w:t>RACH</w:t>
            </w:r>
          </w:p>
        </w:tc>
      </w:tr>
      <w:tr w:rsidR="008E2A69" w:rsidRPr="008E2A69" w:rsidTr="00D157C9">
        <w:trPr>
          <w:jc w:val="center"/>
        </w:trPr>
        <w:tc>
          <w:tcPr>
            <w:tcW w:w="3081" w:type="dxa"/>
            <w:shd w:val="clear" w:color="auto" w:fill="auto"/>
          </w:tcPr>
          <w:p w:rsidR="00411627" w:rsidRPr="008E2A69" w:rsidRDefault="00411627" w:rsidP="00D157C9">
            <w:pPr>
              <w:pStyle w:val="TAC"/>
              <w:rPr>
                <w:noProof/>
                <w:lang w:eastAsia="ko-KR"/>
                <w:rPrChange w:id="2601" w:author="CR#0701r1" w:date="2020-04-04T13:17:00Z">
                  <w:rPr>
                    <w:noProof/>
                    <w:lang w:eastAsia="ko-KR"/>
                  </w:rPr>
                </w:rPrChange>
              </w:rPr>
            </w:pPr>
            <w:r w:rsidRPr="008E2A69">
              <w:rPr>
                <w:noProof/>
                <w:lang w:eastAsia="ko-KR"/>
                <w:rPrChange w:id="2602" w:author="CR#0701r1" w:date="2020-04-04T13:17:00Z">
                  <w:rPr>
                    <w:noProof/>
                    <w:lang w:eastAsia="ko-KR"/>
                  </w:rPr>
                </w:rPrChange>
              </w:rPr>
              <w:t>CCCH</w:t>
            </w:r>
          </w:p>
        </w:tc>
        <w:tc>
          <w:tcPr>
            <w:tcW w:w="1418" w:type="dxa"/>
            <w:shd w:val="clear" w:color="auto" w:fill="auto"/>
          </w:tcPr>
          <w:p w:rsidR="00411627" w:rsidRPr="008E2A69" w:rsidRDefault="00411627" w:rsidP="00D157C9">
            <w:pPr>
              <w:pStyle w:val="TAC"/>
              <w:rPr>
                <w:noProof/>
                <w:lang w:eastAsia="ko-KR"/>
                <w:rPrChange w:id="2603" w:author="CR#0701r1" w:date="2020-04-04T13:17:00Z">
                  <w:rPr>
                    <w:noProof/>
                    <w:lang w:eastAsia="ko-KR"/>
                  </w:rPr>
                </w:rPrChange>
              </w:rPr>
            </w:pPr>
            <w:r w:rsidRPr="008E2A69">
              <w:rPr>
                <w:noProof/>
                <w:lang w:eastAsia="ko-KR"/>
                <w:rPrChange w:id="2604" w:author="CR#0701r1" w:date="2020-04-04T13:17:00Z">
                  <w:rPr>
                    <w:noProof/>
                    <w:lang w:eastAsia="ko-KR"/>
                  </w:rPr>
                </w:rPrChange>
              </w:rPr>
              <w:t>X</w:t>
            </w:r>
          </w:p>
        </w:tc>
        <w:tc>
          <w:tcPr>
            <w:tcW w:w="1418" w:type="dxa"/>
            <w:shd w:val="clear" w:color="auto" w:fill="auto"/>
          </w:tcPr>
          <w:p w:rsidR="00411627" w:rsidRPr="008E2A69" w:rsidRDefault="00411627" w:rsidP="00D157C9">
            <w:pPr>
              <w:pStyle w:val="TAC"/>
              <w:rPr>
                <w:noProof/>
                <w:lang w:eastAsia="ko-KR"/>
                <w:rPrChange w:id="2605" w:author="CR#0701r1" w:date="2020-04-04T13:17:00Z">
                  <w:rPr>
                    <w:noProof/>
                    <w:lang w:eastAsia="ko-KR"/>
                  </w:rPr>
                </w:rPrChange>
              </w:rPr>
            </w:pPr>
          </w:p>
        </w:tc>
      </w:tr>
      <w:tr w:rsidR="008E2A69" w:rsidRPr="008E2A69" w:rsidTr="00D157C9">
        <w:trPr>
          <w:jc w:val="center"/>
        </w:trPr>
        <w:tc>
          <w:tcPr>
            <w:tcW w:w="3081" w:type="dxa"/>
            <w:shd w:val="clear" w:color="auto" w:fill="auto"/>
          </w:tcPr>
          <w:p w:rsidR="00411627" w:rsidRPr="008E2A69" w:rsidRDefault="00411627" w:rsidP="00D157C9">
            <w:pPr>
              <w:pStyle w:val="TAC"/>
              <w:rPr>
                <w:noProof/>
                <w:lang w:eastAsia="ko-KR"/>
                <w:rPrChange w:id="2606" w:author="CR#0701r1" w:date="2020-04-04T13:17:00Z">
                  <w:rPr>
                    <w:noProof/>
                    <w:lang w:eastAsia="ko-KR"/>
                  </w:rPr>
                </w:rPrChange>
              </w:rPr>
            </w:pPr>
            <w:r w:rsidRPr="008E2A69">
              <w:rPr>
                <w:noProof/>
                <w:lang w:eastAsia="ko-KR"/>
                <w:rPrChange w:id="2607" w:author="CR#0701r1" w:date="2020-04-04T13:17:00Z">
                  <w:rPr>
                    <w:noProof/>
                    <w:lang w:eastAsia="ko-KR"/>
                  </w:rPr>
                </w:rPrChange>
              </w:rPr>
              <w:t>DCCH</w:t>
            </w:r>
          </w:p>
        </w:tc>
        <w:tc>
          <w:tcPr>
            <w:tcW w:w="1418" w:type="dxa"/>
            <w:shd w:val="clear" w:color="auto" w:fill="auto"/>
          </w:tcPr>
          <w:p w:rsidR="00411627" w:rsidRPr="008E2A69" w:rsidRDefault="00411627" w:rsidP="00D157C9">
            <w:pPr>
              <w:pStyle w:val="TAC"/>
              <w:rPr>
                <w:noProof/>
                <w:lang w:eastAsia="ko-KR"/>
                <w:rPrChange w:id="2608" w:author="CR#0701r1" w:date="2020-04-04T13:17:00Z">
                  <w:rPr>
                    <w:noProof/>
                    <w:lang w:eastAsia="ko-KR"/>
                  </w:rPr>
                </w:rPrChange>
              </w:rPr>
            </w:pPr>
            <w:r w:rsidRPr="008E2A69">
              <w:rPr>
                <w:noProof/>
                <w:lang w:eastAsia="ko-KR"/>
                <w:rPrChange w:id="2609" w:author="CR#0701r1" w:date="2020-04-04T13:17:00Z">
                  <w:rPr>
                    <w:noProof/>
                    <w:lang w:eastAsia="ko-KR"/>
                  </w:rPr>
                </w:rPrChange>
              </w:rPr>
              <w:t>X</w:t>
            </w:r>
          </w:p>
        </w:tc>
        <w:tc>
          <w:tcPr>
            <w:tcW w:w="1418" w:type="dxa"/>
            <w:shd w:val="clear" w:color="auto" w:fill="auto"/>
          </w:tcPr>
          <w:p w:rsidR="00411627" w:rsidRPr="008E2A69" w:rsidRDefault="00411627" w:rsidP="00D157C9">
            <w:pPr>
              <w:pStyle w:val="TAC"/>
              <w:rPr>
                <w:noProof/>
                <w:lang w:eastAsia="ko-KR"/>
                <w:rPrChange w:id="2610" w:author="CR#0701r1" w:date="2020-04-04T13:17:00Z">
                  <w:rPr>
                    <w:noProof/>
                    <w:lang w:eastAsia="ko-KR"/>
                  </w:rPr>
                </w:rPrChange>
              </w:rPr>
            </w:pPr>
          </w:p>
        </w:tc>
      </w:tr>
      <w:tr w:rsidR="00411627" w:rsidRPr="008E2A69" w:rsidTr="00D157C9">
        <w:trPr>
          <w:jc w:val="center"/>
        </w:trPr>
        <w:tc>
          <w:tcPr>
            <w:tcW w:w="3081" w:type="dxa"/>
            <w:shd w:val="clear" w:color="auto" w:fill="auto"/>
          </w:tcPr>
          <w:p w:rsidR="00411627" w:rsidRPr="008E2A69" w:rsidRDefault="00411627" w:rsidP="00D157C9">
            <w:pPr>
              <w:pStyle w:val="TAC"/>
              <w:rPr>
                <w:noProof/>
                <w:lang w:eastAsia="ko-KR"/>
                <w:rPrChange w:id="2611" w:author="CR#0701r1" w:date="2020-04-04T13:17:00Z">
                  <w:rPr>
                    <w:noProof/>
                    <w:lang w:eastAsia="ko-KR"/>
                  </w:rPr>
                </w:rPrChange>
              </w:rPr>
            </w:pPr>
            <w:r w:rsidRPr="008E2A69">
              <w:rPr>
                <w:noProof/>
                <w:lang w:eastAsia="ko-KR"/>
                <w:rPrChange w:id="2612" w:author="CR#0701r1" w:date="2020-04-04T13:17:00Z">
                  <w:rPr>
                    <w:noProof/>
                    <w:lang w:eastAsia="ko-KR"/>
                  </w:rPr>
                </w:rPrChange>
              </w:rPr>
              <w:t>DTCH</w:t>
            </w:r>
          </w:p>
        </w:tc>
        <w:tc>
          <w:tcPr>
            <w:tcW w:w="1418" w:type="dxa"/>
            <w:shd w:val="clear" w:color="auto" w:fill="auto"/>
          </w:tcPr>
          <w:p w:rsidR="00411627" w:rsidRPr="008E2A69" w:rsidRDefault="00411627" w:rsidP="00D157C9">
            <w:pPr>
              <w:pStyle w:val="TAC"/>
              <w:rPr>
                <w:noProof/>
                <w:lang w:eastAsia="ko-KR"/>
                <w:rPrChange w:id="2613" w:author="CR#0701r1" w:date="2020-04-04T13:17:00Z">
                  <w:rPr>
                    <w:noProof/>
                    <w:lang w:eastAsia="ko-KR"/>
                  </w:rPr>
                </w:rPrChange>
              </w:rPr>
            </w:pPr>
            <w:r w:rsidRPr="008E2A69">
              <w:rPr>
                <w:noProof/>
                <w:lang w:eastAsia="ko-KR"/>
                <w:rPrChange w:id="2614" w:author="CR#0701r1" w:date="2020-04-04T13:17:00Z">
                  <w:rPr>
                    <w:noProof/>
                    <w:lang w:eastAsia="ko-KR"/>
                  </w:rPr>
                </w:rPrChange>
              </w:rPr>
              <w:t>X</w:t>
            </w:r>
          </w:p>
        </w:tc>
        <w:tc>
          <w:tcPr>
            <w:tcW w:w="1418" w:type="dxa"/>
            <w:shd w:val="clear" w:color="auto" w:fill="auto"/>
          </w:tcPr>
          <w:p w:rsidR="00411627" w:rsidRPr="008E2A69" w:rsidRDefault="00411627" w:rsidP="00D157C9">
            <w:pPr>
              <w:pStyle w:val="TAC"/>
              <w:rPr>
                <w:noProof/>
                <w:lang w:eastAsia="ko-KR"/>
                <w:rPrChange w:id="2615" w:author="CR#0701r1" w:date="2020-04-04T13:17:00Z">
                  <w:rPr>
                    <w:noProof/>
                    <w:lang w:eastAsia="ko-KR"/>
                  </w:rPr>
                </w:rPrChange>
              </w:rPr>
            </w:pPr>
          </w:p>
        </w:tc>
      </w:tr>
    </w:tbl>
    <w:p w:rsidR="00411627" w:rsidRPr="008E2A69" w:rsidRDefault="00411627" w:rsidP="00411627">
      <w:pPr>
        <w:rPr>
          <w:lang w:eastAsia="ko-KR"/>
          <w:rPrChange w:id="2616" w:author="CR#0701r1" w:date="2020-04-04T13:17:00Z">
            <w:rPr>
              <w:lang w:eastAsia="ko-KR"/>
            </w:rPr>
          </w:rPrChange>
        </w:rPr>
      </w:pPr>
    </w:p>
    <w:p w:rsidR="00411627" w:rsidRPr="008E2A69" w:rsidRDefault="00411627" w:rsidP="00411627">
      <w:pPr>
        <w:pStyle w:val="Heading4"/>
        <w:rPr>
          <w:lang w:eastAsia="ko-KR"/>
          <w:rPrChange w:id="2617" w:author="CR#0701r1" w:date="2020-04-04T13:17:00Z">
            <w:rPr>
              <w:lang w:eastAsia="ko-KR"/>
            </w:rPr>
          </w:rPrChange>
        </w:rPr>
      </w:pPr>
      <w:bookmarkStart w:id="2618" w:name="_Toc29239817"/>
      <w:r w:rsidRPr="008E2A69">
        <w:rPr>
          <w:lang w:eastAsia="ko-KR"/>
          <w:rPrChange w:id="2619" w:author="CR#0701r1" w:date="2020-04-04T13:17:00Z">
            <w:rPr>
              <w:lang w:eastAsia="ko-KR"/>
            </w:rPr>
          </w:rPrChange>
        </w:rPr>
        <w:t>4.5.4.3</w:t>
      </w:r>
      <w:r w:rsidRPr="008E2A69">
        <w:rPr>
          <w:lang w:eastAsia="ko-KR"/>
          <w:rPrChange w:id="2620" w:author="CR#0701r1" w:date="2020-04-04T13:17:00Z">
            <w:rPr>
              <w:lang w:eastAsia="ko-KR"/>
            </w:rPr>
          </w:rPrChange>
        </w:rPr>
        <w:tab/>
        <w:t>Downlink mapping</w:t>
      </w:r>
      <w:bookmarkEnd w:id="2618"/>
    </w:p>
    <w:p w:rsidR="00411627" w:rsidRPr="008E2A69" w:rsidRDefault="00411627" w:rsidP="00411627">
      <w:pPr>
        <w:rPr>
          <w:lang w:eastAsia="ko-KR"/>
          <w:rPrChange w:id="2621" w:author="CR#0701r1" w:date="2020-04-04T13:17:00Z">
            <w:rPr>
              <w:lang w:eastAsia="ko-KR"/>
            </w:rPr>
          </w:rPrChange>
        </w:rPr>
      </w:pPr>
      <w:r w:rsidRPr="008E2A69">
        <w:rPr>
          <w:lang w:eastAsia="ko-KR"/>
          <w:rPrChange w:id="2622" w:author="CR#0701r1" w:date="2020-04-04T13:17:00Z">
            <w:rPr>
              <w:lang w:eastAsia="ko-KR"/>
            </w:rPr>
          </w:rPrChange>
        </w:rPr>
        <w:t>The downlink logical channels can be mapped as described in Table 4.5.4.3-1.</w:t>
      </w:r>
    </w:p>
    <w:p w:rsidR="00411627" w:rsidRPr="008E2A69" w:rsidRDefault="00411627" w:rsidP="00411627">
      <w:pPr>
        <w:pStyle w:val="TH"/>
        <w:rPr>
          <w:noProof/>
          <w:rPrChange w:id="2623" w:author="CR#0701r1" w:date="2020-04-04T13:17:00Z">
            <w:rPr>
              <w:noProof/>
            </w:rPr>
          </w:rPrChange>
        </w:rPr>
      </w:pPr>
      <w:r w:rsidRPr="008E2A69">
        <w:rPr>
          <w:noProof/>
          <w:rPrChange w:id="2624" w:author="CR#0701r1" w:date="2020-04-04T13:17:00Z">
            <w:rPr>
              <w:noProof/>
            </w:rPr>
          </w:rPrChange>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8E2A69" w:rsidRPr="008E2A69" w:rsidTr="00D157C9">
        <w:trPr>
          <w:jc w:val="center"/>
        </w:trPr>
        <w:tc>
          <w:tcPr>
            <w:tcW w:w="3081" w:type="dxa"/>
            <w:tcBorders>
              <w:tl2br w:val="single" w:sz="4" w:space="0" w:color="auto"/>
            </w:tcBorders>
            <w:shd w:val="clear" w:color="auto" w:fill="D9D9D9"/>
          </w:tcPr>
          <w:p w:rsidR="00411627" w:rsidRPr="008E2A69" w:rsidRDefault="00411627" w:rsidP="00D157C9">
            <w:pPr>
              <w:pStyle w:val="TAH"/>
              <w:jc w:val="right"/>
              <w:rPr>
                <w:noProof/>
                <w:lang w:eastAsia="ko-KR"/>
                <w:rPrChange w:id="2625" w:author="CR#0701r1" w:date="2020-04-04T13:17:00Z">
                  <w:rPr>
                    <w:noProof/>
                    <w:lang w:eastAsia="ko-KR"/>
                  </w:rPr>
                </w:rPrChange>
              </w:rPr>
            </w:pPr>
            <w:r w:rsidRPr="008E2A69">
              <w:rPr>
                <w:noProof/>
                <w:lang w:eastAsia="ko-KR"/>
                <w:rPrChange w:id="2626" w:author="CR#0701r1" w:date="2020-04-04T13:17:00Z">
                  <w:rPr>
                    <w:noProof/>
                    <w:lang w:eastAsia="ko-KR"/>
                  </w:rPr>
                </w:rPrChange>
              </w:rPr>
              <w:t>Transport channel</w:t>
            </w:r>
          </w:p>
          <w:p w:rsidR="00411627" w:rsidRPr="008E2A69" w:rsidRDefault="00411627" w:rsidP="00D157C9">
            <w:pPr>
              <w:pStyle w:val="TAH"/>
              <w:jc w:val="left"/>
              <w:rPr>
                <w:noProof/>
                <w:lang w:eastAsia="ko-KR"/>
                <w:rPrChange w:id="2627" w:author="CR#0701r1" w:date="2020-04-04T13:17:00Z">
                  <w:rPr>
                    <w:noProof/>
                    <w:lang w:eastAsia="ko-KR"/>
                  </w:rPr>
                </w:rPrChange>
              </w:rPr>
            </w:pPr>
            <w:r w:rsidRPr="008E2A69">
              <w:rPr>
                <w:noProof/>
                <w:lang w:eastAsia="ko-KR"/>
                <w:rPrChange w:id="2628" w:author="CR#0701r1" w:date="2020-04-04T13:17:00Z">
                  <w:rPr>
                    <w:noProof/>
                    <w:lang w:eastAsia="ko-KR"/>
                  </w:rPr>
                </w:rPrChange>
              </w:rPr>
              <w:t>Logical channel</w:t>
            </w:r>
          </w:p>
        </w:tc>
        <w:tc>
          <w:tcPr>
            <w:tcW w:w="1418" w:type="dxa"/>
            <w:shd w:val="clear" w:color="auto" w:fill="D9D9D9"/>
          </w:tcPr>
          <w:p w:rsidR="00411627" w:rsidRPr="008E2A69" w:rsidRDefault="00411627" w:rsidP="00D157C9">
            <w:pPr>
              <w:pStyle w:val="TAH"/>
              <w:rPr>
                <w:noProof/>
                <w:lang w:eastAsia="ko-KR"/>
                <w:rPrChange w:id="2629" w:author="CR#0701r1" w:date="2020-04-04T13:17:00Z">
                  <w:rPr>
                    <w:noProof/>
                    <w:lang w:eastAsia="ko-KR"/>
                  </w:rPr>
                </w:rPrChange>
              </w:rPr>
            </w:pPr>
            <w:r w:rsidRPr="008E2A69">
              <w:rPr>
                <w:noProof/>
                <w:lang w:eastAsia="ko-KR"/>
                <w:rPrChange w:id="2630" w:author="CR#0701r1" w:date="2020-04-04T13:17:00Z">
                  <w:rPr>
                    <w:noProof/>
                    <w:lang w:eastAsia="ko-KR"/>
                  </w:rPr>
                </w:rPrChange>
              </w:rPr>
              <w:t>BCH</w:t>
            </w:r>
          </w:p>
        </w:tc>
        <w:tc>
          <w:tcPr>
            <w:tcW w:w="1418" w:type="dxa"/>
            <w:shd w:val="clear" w:color="auto" w:fill="D9D9D9"/>
          </w:tcPr>
          <w:p w:rsidR="00411627" w:rsidRPr="008E2A69" w:rsidRDefault="00411627" w:rsidP="00D157C9">
            <w:pPr>
              <w:pStyle w:val="TAH"/>
              <w:rPr>
                <w:noProof/>
                <w:lang w:eastAsia="ko-KR"/>
                <w:rPrChange w:id="2631" w:author="CR#0701r1" w:date="2020-04-04T13:17:00Z">
                  <w:rPr>
                    <w:noProof/>
                    <w:lang w:eastAsia="ko-KR"/>
                  </w:rPr>
                </w:rPrChange>
              </w:rPr>
            </w:pPr>
            <w:r w:rsidRPr="008E2A69">
              <w:rPr>
                <w:noProof/>
                <w:lang w:eastAsia="ko-KR"/>
                <w:rPrChange w:id="2632" w:author="CR#0701r1" w:date="2020-04-04T13:17:00Z">
                  <w:rPr>
                    <w:noProof/>
                    <w:lang w:eastAsia="ko-KR"/>
                  </w:rPr>
                </w:rPrChange>
              </w:rPr>
              <w:t>PCH</w:t>
            </w:r>
          </w:p>
        </w:tc>
        <w:tc>
          <w:tcPr>
            <w:tcW w:w="1418" w:type="dxa"/>
            <w:shd w:val="clear" w:color="auto" w:fill="D9D9D9"/>
          </w:tcPr>
          <w:p w:rsidR="00411627" w:rsidRPr="008E2A69" w:rsidRDefault="00411627" w:rsidP="00D157C9">
            <w:pPr>
              <w:pStyle w:val="TAH"/>
              <w:rPr>
                <w:noProof/>
                <w:lang w:eastAsia="ko-KR"/>
                <w:rPrChange w:id="2633" w:author="CR#0701r1" w:date="2020-04-04T13:17:00Z">
                  <w:rPr>
                    <w:noProof/>
                    <w:lang w:eastAsia="ko-KR"/>
                  </w:rPr>
                </w:rPrChange>
              </w:rPr>
            </w:pPr>
            <w:r w:rsidRPr="008E2A69">
              <w:rPr>
                <w:noProof/>
                <w:lang w:eastAsia="ko-KR"/>
                <w:rPrChange w:id="2634" w:author="CR#0701r1" w:date="2020-04-04T13:17:00Z">
                  <w:rPr>
                    <w:noProof/>
                    <w:lang w:eastAsia="ko-KR"/>
                  </w:rPr>
                </w:rPrChange>
              </w:rPr>
              <w:t>DL-SCH</w:t>
            </w:r>
          </w:p>
        </w:tc>
      </w:tr>
      <w:tr w:rsidR="008E2A69" w:rsidRPr="008E2A69" w:rsidTr="00D157C9">
        <w:trPr>
          <w:jc w:val="center"/>
        </w:trPr>
        <w:tc>
          <w:tcPr>
            <w:tcW w:w="3081" w:type="dxa"/>
            <w:shd w:val="clear" w:color="auto" w:fill="auto"/>
          </w:tcPr>
          <w:p w:rsidR="00411627" w:rsidRPr="008E2A69" w:rsidRDefault="00411627" w:rsidP="00D157C9">
            <w:pPr>
              <w:pStyle w:val="TAC"/>
              <w:rPr>
                <w:noProof/>
                <w:lang w:eastAsia="ko-KR"/>
                <w:rPrChange w:id="2635" w:author="CR#0701r1" w:date="2020-04-04T13:17:00Z">
                  <w:rPr>
                    <w:noProof/>
                    <w:lang w:eastAsia="ko-KR"/>
                  </w:rPr>
                </w:rPrChange>
              </w:rPr>
            </w:pPr>
            <w:r w:rsidRPr="008E2A69">
              <w:rPr>
                <w:noProof/>
                <w:lang w:eastAsia="ko-KR"/>
                <w:rPrChange w:id="2636" w:author="CR#0701r1" w:date="2020-04-04T13:17:00Z">
                  <w:rPr>
                    <w:noProof/>
                    <w:lang w:eastAsia="ko-KR"/>
                  </w:rPr>
                </w:rPrChange>
              </w:rPr>
              <w:t>BCCH</w:t>
            </w:r>
          </w:p>
        </w:tc>
        <w:tc>
          <w:tcPr>
            <w:tcW w:w="1418" w:type="dxa"/>
            <w:shd w:val="clear" w:color="auto" w:fill="auto"/>
          </w:tcPr>
          <w:p w:rsidR="00411627" w:rsidRPr="008E2A69" w:rsidRDefault="00411627" w:rsidP="00D157C9">
            <w:pPr>
              <w:pStyle w:val="TAC"/>
              <w:rPr>
                <w:noProof/>
                <w:lang w:eastAsia="ko-KR"/>
                <w:rPrChange w:id="2637" w:author="CR#0701r1" w:date="2020-04-04T13:17:00Z">
                  <w:rPr>
                    <w:noProof/>
                    <w:lang w:eastAsia="ko-KR"/>
                  </w:rPr>
                </w:rPrChange>
              </w:rPr>
            </w:pPr>
            <w:r w:rsidRPr="008E2A69">
              <w:rPr>
                <w:noProof/>
                <w:lang w:eastAsia="ko-KR"/>
                <w:rPrChange w:id="2638" w:author="CR#0701r1" w:date="2020-04-04T13:17:00Z">
                  <w:rPr>
                    <w:noProof/>
                    <w:lang w:eastAsia="ko-KR"/>
                  </w:rPr>
                </w:rPrChange>
              </w:rPr>
              <w:t>X</w:t>
            </w:r>
          </w:p>
        </w:tc>
        <w:tc>
          <w:tcPr>
            <w:tcW w:w="1418" w:type="dxa"/>
            <w:shd w:val="clear" w:color="auto" w:fill="auto"/>
          </w:tcPr>
          <w:p w:rsidR="00411627" w:rsidRPr="008E2A69" w:rsidRDefault="00411627" w:rsidP="00D157C9">
            <w:pPr>
              <w:pStyle w:val="TAC"/>
              <w:rPr>
                <w:noProof/>
                <w:lang w:eastAsia="ko-KR"/>
                <w:rPrChange w:id="2639" w:author="CR#0701r1" w:date="2020-04-04T13:17:00Z">
                  <w:rPr>
                    <w:noProof/>
                    <w:lang w:eastAsia="ko-KR"/>
                  </w:rPr>
                </w:rPrChange>
              </w:rPr>
            </w:pPr>
          </w:p>
        </w:tc>
        <w:tc>
          <w:tcPr>
            <w:tcW w:w="1418" w:type="dxa"/>
            <w:shd w:val="clear" w:color="auto" w:fill="auto"/>
          </w:tcPr>
          <w:p w:rsidR="00411627" w:rsidRPr="008E2A69" w:rsidRDefault="00411627" w:rsidP="00D157C9">
            <w:pPr>
              <w:pStyle w:val="TAC"/>
              <w:rPr>
                <w:noProof/>
                <w:lang w:eastAsia="ko-KR"/>
                <w:rPrChange w:id="2640" w:author="CR#0701r1" w:date="2020-04-04T13:17:00Z">
                  <w:rPr>
                    <w:noProof/>
                    <w:lang w:eastAsia="ko-KR"/>
                  </w:rPr>
                </w:rPrChange>
              </w:rPr>
            </w:pPr>
            <w:r w:rsidRPr="008E2A69">
              <w:rPr>
                <w:noProof/>
                <w:lang w:eastAsia="ko-KR"/>
                <w:rPrChange w:id="2641" w:author="CR#0701r1" w:date="2020-04-04T13:17:00Z">
                  <w:rPr>
                    <w:noProof/>
                    <w:lang w:eastAsia="ko-KR"/>
                  </w:rPr>
                </w:rPrChange>
              </w:rPr>
              <w:t>X</w:t>
            </w:r>
          </w:p>
        </w:tc>
      </w:tr>
      <w:tr w:rsidR="008E2A69" w:rsidRPr="008E2A69" w:rsidTr="00D157C9">
        <w:trPr>
          <w:jc w:val="center"/>
        </w:trPr>
        <w:tc>
          <w:tcPr>
            <w:tcW w:w="3081" w:type="dxa"/>
            <w:shd w:val="clear" w:color="auto" w:fill="auto"/>
          </w:tcPr>
          <w:p w:rsidR="00411627" w:rsidRPr="008E2A69" w:rsidRDefault="00411627" w:rsidP="00D157C9">
            <w:pPr>
              <w:pStyle w:val="TAC"/>
              <w:rPr>
                <w:noProof/>
                <w:lang w:eastAsia="ko-KR"/>
                <w:rPrChange w:id="2642" w:author="CR#0701r1" w:date="2020-04-04T13:17:00Z">
                  <w:rPr>
                    <w:noProof/>
                    <w:lang w:eastAsia="ko-KR"/>
                  </w:rPr>
                </w:rPrChange>
              </w:rPr>
            </w:pPr>
            <w:r w:rsidRPr="008E2A69">
              <w:rPr>
                <w:noProof/>
                <w:lang w:eastAsia="ko-KR"/>
                <w:rPrChange w:id="2643" w:author="CR#0701r1" w:date="2020-04-04T13:17:00Z">
                  <w:rPr>
                    <w:noProof/>
                    <w:lang w:eastAsia="ko-KR"/>
                  </w:rPr>
                </w:rPrChange>
              </w:rPr>
              <w:t>PCCH</w:t>
            </w:r>
          </w:p>
        </w:tc>
        <w:tc>
          <w:tcPr>
            <w:tcW w:w="1418" w:type="dxa"/>
            <w:shd w:val="clear" w:color="auto" w:fill="auto"/>
          </w:tcPr>
          <w:p w:rsidR="00411627" w:rsidRPr="008E2A69" w:rsidRDefault="00411627" w:rsidP="00D157C9">
            <w:pPr>
              <w:pStyle w:val="TAC"/>
              <w:rPr>
                <w:noProof/>
                <w:lang w:eastAsia="ko-KR"/>
                <w:rPrChange w:id="2644" w:author="CR#0701r1" w:date="2020-04-04T13:17:00Z">
                  <w:rPr>
                    <w:noProof/>
                    <w:lang w:eastAsia="ko-KR"/>
                  </w:rPr>
                </w:rPrChange>
              </w:rPr>
            </w:pPr>
          </w:p>
        </w:tc>
        <w:tc>
          <w:tcPr>
            <w:tcW w:w="1418" w:type="dxa"/>
            <w:shd w:val="clear" w:color="auto" w:fill="auto"/>
          </w:tcPr>
          <w:p w:rsidR="00411627" w:rsidRPr="008E2A69" w:rsidRDefault="00411627" w:rsidP="00D157C9">
            <w:pPr>
              <w:pStyle w:val="TAC"/>
              <w:rPr>
                <w:noProof/>
                <w:lang w:eastAsia="ko-KR"/>
                <w:rPrChange w:id="2645" w:author="CR#0701r1" w:date="2020-04-04T13:17:00Z">
                  <w:rPr>
                    <w:noProof/>
                    <w:lang w:eastAsia="ko-KR"/>
                  </w:rPr>
                </w:rPrChange>
              </w:rPr>
            </w:pPr>
            <w:r w:rsidRPr="008E2A69">
              <w:rPr>
                <w:noProof/>
                <w:lang w:eastAsia="ko-KR"/>
                <w:rPrChange w:id="2646" w:author="CR#0701r1" w:date="2020-04-04T13:17:00Z">
                  <w:rPr>
                    <w:noProof/>
                    <w:lang w:eastAsia="ko-KR"/>
                  </w:rPr>
                </w:rPrChange>
              </w:rPr>
              <w:t>X</w:t>
            </w:r>
          </w:p>
        </w:tc>
        <w:tc>
          <w:tcPr>
            <w:tcW w:w="1418" w:type="dxa"/>
            <w:shd w:val="clear" w:color="auto" w:fill="auto"/>
          </w:tcPr>
          <w:p w:rsidR="00411627" w:rsidRPr="008E2A69" w:rsidRDefault="00411627" w:rsidP="00D157C9">
            <w:pPr>
              <w:pStyle w:val="TAC"/>
              <w:rPr>
                <w:noProof/>
                <w:lang w:eastAsia="ko-KR"/>
                <w:rPrChange w:id="2647" w:author="CR#0701r1" w:date="2020-04-04T13:17:00Z">
                  <w:rPr>
                    <w:noProof/>
                    <w:lang w:eastAsia="ko-KR"/>
                  </w:rPr>
                </w:rPrChange>
              </w:rPr>
            </w:pPr>
          </w:p>
        </w:tc>
      </w:tr>
      <w:tr w:rsidR="008E2A69" w:rsidRPr="008E2A69" w:rsidTr="00D157C9">
        <w:trPr>
          <w:jc w:val="center"/>
        </w:trPr>
        <w:tc>
          <w:tcPr>
            <w:tcW w:w="3081" w:type="dxa"/>
            <w:shd w:val="clear" w:color="auto" w:fill="auto"/>
          </w:tcPr>
          <w:p w:rsidR="00411627" w:rsidRPr="008E2A69" w:rsidRDefault="00411627" w:rsidP="00D157C9">
            <w:pPr>
              <w:pStyle w:val="TAC"/>
              <w:rPr>
                <w:noProof/>
                <w:lang w:eastAsia="ko-KR"/>
                <w:rPrChange w:id="2648" w:author="CR#0701r1" w:date="2020-04-04T13:17:00Z">
                  <w:rPr>
                    <w:noProof/>
                    <w:lang w:eastAsia="ko-KR"/>
                  </w:rPr>
                </w:rPrChange>
              </w:rPr>
            </w:pPr>
            <w:r w:rsidRPr="008E2A69">
              <w:rPr>
                <w:noProof/>
                <w:lang w:eastAsia="ko-KR"/>
                <w:rPrChange w:id="2649" w:author="CR#0701r1" w:date="2020-04-04T13:17:00Z">
                  <w:rPr>
                    <w:noProof/>
                    <w:lang w:eastAsia="ko-KR"/>
                  </w:rPr>
                </w:rPrChange>
              </w:rPr>
              <w:t>CCCH</w:t>
            </w:r>
          </w:p>
        </w:tc>
        <w:tc>
          <w:tcPr>
            <w:tcW w:w="1418" w:type="dxa"/>
            <w:shd w:val="clear" w:color="auto" w:fill="auto"/>
          </w:tcPr>
          <w:p w:rsidR="00411627" w:rsidRPr="008E2A69" w:rsidRDefault="00411627" w:rsidP="00D157C9">
            <w:pPr>
              <w:pStyle w:val="TAC"/>
              <w:rPr>
                <w:noProof/>
                <w:lang w:eastAsia="ko-KR"/>
                <w:rPrChange w:id="2650" w:author="CR#0701r1" w:date="2020-04-04T13:17:00Z">
                  <w:rPr>
                    <w:noProof/>
                    <w:lang w:eastAsia="ko-KR"/>
                  </w:rPr>
                </w:rPrChange>
              </w:rPr>
            </w:pPr>
          </w:p>
        </w:tc>
        <w:tc>
          <w:tcPr>
            <w:tcW w:w="1418" w:type="dxa"/>
            <w:shd w:val="clear" w:color="auto" w:fill="auto"/>
          </w:tcPr>
          <w:p w:rsidR="00411627" w:rsidRPr="008E2A69" w:rsidRDefault="00411627" w:rsidP="00D157C9">
            <w:pPr>
              <w:pStyle w:val="TAC"/>
              <w:rPr>
                <w:noProof/>
                <w:lang w:eastAsia="ko-KR"/>
                <w:rPrChange w:id="2651" w:author="CR#0701r1" w:date="2020-04-04T13:17:00Z">
                  <w:rPr>
                    <w:noProof/>
                    <w:lang w:eastAsia="ko-KR"/>
                  </w:rPr>
                </w:rPrChange>
              </w:rPr>
            </w:pPr>
          </w:p>
        </w:tc>
        <w:tc>
          <w:tcPr>
            <w:tcW w:w="1418" w:type="dxa"/>
            <w:shd w:val="clear" w:color="auto" w:fill="auto"/>
          </w:tcPr>
          <w:p w:rsidR="00411627" w:rsidRPr="008E2A69" w:rsidRDefault="00411627" w:rsidP="00D157C9">
            <w:pPr>
              <w:pStyle w:val="TAC"/>
              <w:rPr>
                <w:noProof/>
                <w:lang w:eastAsia="ko-KR"/>
                <w:rPrChange w:id="2652" w:author="CR#0701r1" w:date="2020-04-04T13:17:00Z">
                  <w:rPr>
                    <w:noProof/>
                    <w:lang w:eastAsia="ko-KR"/>
                  </w:rPr>
                </w:rPrChange>
              </w:rPr>
            </w:pPr>
            <w:r w:rsidRPr="008E2A69">
              <w:rPr>
                <w:noProof/>
                <w:lang w:eastAsia="ko-KR"/>
                <w:rPrChange w:id="2653" w:author="CR#0701r1" w:date="2020-04-04T13:17:00Z">
                  <w:rPr>
                    <w:noProof/>
                    <w:lang w:eastAsia="ko-KR"/>
                  </w:rPr>
                </w:rPrChange>
              </w:rPr>
              <w:t>X</w:t>
            </w:r>
          </w:p>
        </w:tc>
      </w:tr>
      <w:tr w:rsidR="008E2A69" w:rsidRPr="008E2A69" w:rsidTr="00D157C9">
        <w:trPr>
          <w:jc w:val="center"/>
        </w:trPr>
        <w:tc>
          <w:tcPr>
            <w:tcW w:w="3081" w:type="dxa"/>
            <w:shd w:val="clear" w:color="auto" w:fill="auto"/>
          </w:tcPr>
          <w:p w:rsidR="00411627" w:rsidRPr="008E2A69" w:rsidRDefault="00411627" w:rsidP="00D157C9">
            <w:pPr>
              <w:pStyle w:val="TAC"/>
              <w:rPr>
                <w:noProof/>
                <w:lang w:eastAsia="ko-KR"/>
                <w:rPrChange w:id="2654" w:author="CR#0701r1" w:date="2020-04-04T13:17:00Z">
                  <w:rPr>
                    <w:noProof/>
                    <w:lang w:eastAsia="ko-KR"/>
                  </w:rPr>
                </w:rPrChange>
              </w:rPr>
            </w:pPr>
            <w:r w:rsidRPr="008E2A69">
              <w:rPr>
                <w:noProof/>
                <w:lang w:eastAsia="ko-KR"/>
                <w:rPrChange w:id="2655" w:author="CR#0701r1" w:date="2020-04-04T13:17:00Z">
                  <w:rPr>
                    <w:noProof/>
                    <w:lang w:eastAsia="ko-KR"/>
                  </w:rPr>
                </w:rPrChange>
              </w:rPr>
              <w:t>DCCH</w:t>
            </w:r>
          </w:p>
        </w:tc>
        <w:tc>
          <w:tcPr>
            <w:tcW w:w="1418" w:type="dxa"/>
            <w:shd w:val="clear" w:color="auto" w:fill="auto"/>
          </w:tcPr>
          <w:p w:rsidR="00411627" w:rsidRPr="008E2A69" w:rsidRDefault="00411627" w:rsidP="00D157C9">
            <w:pPr>
              <w:pStyle w:val="TAC"/>
              <w:rPr>
                <w:noProof/>
                <w:lang w:eastAsia="ko-KR"/>
                <w:rPrChange w:id="2656" w:author="CR#0701r1" w:date="2020-04-04T13:17:00Z">
                  <w:rPr>
                    <w:noProof/>
                    <w:lang w:eastAsia="ko-KR"/>
                  </w:rPr>
                </w:rPrChange>
              </w:rPr>
            </w:pPr>
          </w:p>
        </w:tc>
        <w:tc>
          <w:tcPr>
            <w:tcW w:w="1418" w:type="dxa"/>
            <w:shd w:val="clear" w:color="auto" w:fill="auto"/>
          </w:tcPr>
          <w:p w:rsidR="00411627" w:rsidRPr="008E2A69" w:rsidRDefault="00411627" w:rsidP="00D157C9">
            <w:pPr>
              <w:pStyle w:val="TAC"/>
              <w:rPr>
                <w:noProof/>
                <w:lang w:eastAsia="ko-KR"/>
                <w:rPrChange w:id="2657" w:author="CR#0701r1" w:date="2020-04-04T13:17:00Z">
                  <w:rPr>
                    <w:noProof/>
                    <w:lang w:eastAsia="ko-KR"/>
                  </w:rPr>
                </w:rPrChange>
              </w:rPr>
            </w:pPr>
          </w:p>
        </w:tc>
        <w:tc>
          <w:tcPr>
            <w:tcW w:w="1418" w:type="dxa"/>
            <w:shd w:val="clear" w:color="auto" w:fill="auto"/>
          </w:tcPr>
          <w:p w:rsidR="00411627" w:rsidRPr="008E2A69" w:rsidRDefault="00411627" w:rsidP="00D157C9">
            <w:pPr>
              <w:pStyle w:val="TAC"/>
              <w:rPr>
                <w:noProof/>
                <w:lang w:eastAsia="ko-KR"/>
                <w:rPrChange w:id="2658" w:author="CR#0701r1" w:date="2020-04-04T13:17:00Z">
                  <w:rPr>
                    <w:noProof/>
                    <w:lang w:eastAsia="ko-KR"/>
                  </w:rPr>
                </w:rPrChange>
              </w:rPr>
            </w:pPr>
            <w:r w:rsidRPr="008E2A69">
              <w:rPr>
                <w:noProof/>
                <w:lang w:eastAsia="ko-KR"/>
                <w:rPrChange w:id="2659" w:author="CR#0701r1" w:date="2020-04-04T13:17:00Z">
                  <w:rPr>
                    <w:noProof/>
                    <w:lang w:eastAsia="ko-KR"/>
                  </w:rPr>
                </w:rPrChange>
              </w:rPr>
              <w:t>X</w:t>
            </w:r>
          </w:p>
        </w:tc>
      </w:tr>
      <w:tr w:rsidR="008E2A69" w:rsidRPr="008E2A69" w:rsidTr="00D157C9">
        <w:trPr>
          <w:jc w:val="center"/>
        </w:trPr>
        <w:tc>
          <w:tcPr>
            <w:tcW w:w="3081" w:type="dxa"/>
            <w:shd w:val="clear" w:color="auto" w:fill="auto"/>
          </w:tcPr>
          <w:p w:rsidR="00411627" w:rsidRPr="008E2A69" w:rsidRDefault="00411627" w:rsidP="00D157C9">
            <w:pPr>
              <w:pStyle w:val="TAC"/>
              <w:rPr>
                <w:noProof/>
                <w:lang w:eastAsia="ko-KR"/>
                <w:rPrChange w:id="2660" w:author="CR#0701r1" w:date="2020-04-04T13:17:00Z">
                  <w:rPr>
                    <w:noProof/>
                    <w:lang w:eastAsia="ko-KR"/>
                  </w:rPr>
                </w:rPrChange>
              </w:rPr>
            </w:pPr>
            <w:r w:rsidRPr="008E2A69">
              <w:rPr>
                <w:noProof/>
                <w:lang w:eastAsia="ko-KR"/>
                <w:rPrChange w:id="2661" w:author="CR#0701r1" w:date="2020-04-04T13:17:00Z">
                  <w:rPr>
                    <w:noProof/>
                    <w:lang w:eastAsia="ko-KR"/>
                  </w:rPr>
                </w:rPrChange>
              </w:rPr>
              <w:t>DTCH</w:t>
            </w:r>
          </w:p>
        </w:tc>
        <w:tc>
          <w:tcPr>
            <w:tcW w:w="1418" w:type="dxa"/>
            <w:shd w:val="clear" w:color="auto" w:fill="auto"/>
          </w:tcPr>
          <w:p w:rsidR="00411627" w:rsidRPr="008E2A69" w:rsidRDefault="00411627" w:rsidP="00D157C9">
            <w:pPr>
              <w:pStyle w:val="TAC"/>
              <w:rPr>
                <w:noProof/>
                <w:lang w:eastAsia="ko-KR"/>
                <w:rPrChange w:id="2662" w:author="CR#0701r1" w:date="2020-04-04T13:17:00Z">
                  <w:rPr>
                    <w:noProof/>
                    <w:lang w:eastAsia="ko-KR"/>
                  </w:rPr>
                </w:rPrChange>
              </w:rPr>
            </w:pPr>
          </w:p>
        </w:tc>
        <w:tc>
          <w:tcPr>
            <w:tcW w:w="1418" w:type="dxa"/>
            <w:shd w:val="clear" w:color="auto" w:fill="auto"/>
          </w:tcPr>
          <w:p w:rsidR="00411627" w:rsidRPr="008E2A69" w:rsidRDefault="00411627" w:rsidP="00D157C9">
            <w:pPr>
              <w:pStyle w:val="TAC"/>
              <w:rPr>
                <w:noProof/>
                <w:lang w:eastAsia="ko-KR"/>
                <w:rPrChange w:id="2663" w:author="CR#0701r1" w:date="2020-04-04T13:17:00Z">
                  <w:rPr>
                    <w:noProof/>
                    <w:lang w:eastAsia="ko-KR"/>
                  </w:rPr>
                </w:rPrChange>
              </w:rPr>
            </w:pPr>
          </w:p>
        </w:tc>
        <w:tc>
          <w:tcPr>
            <w:tcW w:w="1418" w:type="dxa"/>
            <w:shd w:val="clear" w:color="auto" w:fill="auto"/>
          </w:tcPr>
          <w:p w:rsidR="00411627" w:rsidRPr="008E2A69" w:rsidRDefault="00411627" w:rsidP="00D157C9">
            <w:pPr>
              <w:pStyle w:val="TAC"/>
              <w:rPr>
                <w:noProof/>
                <w:lang w:eastAsia="ko-KR"/>
                <w:rPrChange w:id="2664" w:author="CR#0701r1" w:date="2020-04-04T13:17:00Z">
                  <w:rPr>
                    <w:noProof/>
                    <w:lang w:eastAsia="ko-KR"/>
                  </w:rPr>
                </w:rPrChange>
              </w:rPr>
            </w:pPr>
            <w:r w:rsidRPr="008E2A69">
              <w:rPr>
                <w:noProof/>
                <w:lang w:eastAsia="ko-KR"/>
                <w:rPrChange w:id="2665" w:author="CR#0701r1" w:date="2020-04-04T13:17:00Z">
                  <w:rPr>
                    <w:noProof/>
                    <w:lang w:eastAsia="ko-KR"/>
                  </w:rPr>
                </w:rPrChange>
              </w:rPr>
              <w:t>X</w:t>
            </w:r>
          </w:p>
        </w:tc>
      </w:tr>
    </w:tbl>
    <w:p w:rsidR="00411627" w:rsidRPr="008E2A69" w:rsidRDefault="00411627" w:rsidP="00411627">
      <w:pPr>
        <w:rPr>
          <w:ins w:id="2666" w:author="CR#0701r1" w:date="2020-04-04T11:26:00Z"/>
          <w:lang w:eastAsia="ko-KR"/>
          <w:rPrChange w:id="2667" w:author="CR#0701r1" w:date="2020-04-04T13:17:00Z">
            <w:rPr>
              <w:ins w:id="2668" w:author="CR#0701r1" w:date="2020-04-04T11:26:00Z"/>
              <w:lang w:eastAsia="ko-KR"/>
            </w:rPr>
          </w:rPrChange>
        </w:rPr>
      </w:pPr>
    </w:p>
    <w:p w:rsidR="00E82967" w:rsidRPr="008E2A69" w:rsidRDefault="00E82967" w:rsidP="00E82967">
      <w:pPr>
        <w:pStyle w:val="Heading4"/>
        <w:rPr>
          <w:ins w:id="2669" w:author="CR#0701r1" w:date="2020-04-04T11:26:00Z"/>
          <w:lang w:eastAsia="ko-KR"/>
          <w:rPrChange w:id="2670" w:author="CR#0701r1" w:date="2020-04-04T13:17:00Z">
            <w:rPr>
              <w:ins w:id="2671" w:author="CR#0701r1" w:date="2020-04-04T11:26:00Z"/>
              <w:lang w:eastAsia="ko-KR"/>
            </w:rPr>
          </w:rPrChange>
        </w:rPr>
      </w:pPr>
      <w:ins w:id="2672" w:author="CR#0701r1" w:date="2020-04-04T11:26:00Z">
        <w:r w:rsidRPr="008E2A69">
          <w:rPr>
            <w:lang w:eastAsia="ko-KR"/>
            <w:rPrChange w:id="2673" w:author="CR#0701r1" w:date="2020-04-04T13:17:00Z">
              <w:rPr>
                <w:lang w:eastAsia="ko-KR"/>
              </w:rPr>
            </w:rPrChange>
          </w:rPr>
          <w:t>4.5.4.</w:t>
        </w:r>
        <w:r w:rsidRPr="008E2A69">
          <w:rPr>
            <w:lang w:eastAsia="ko-KR"/>
            <w:rPrChange w:id="2674" w:author="CR#0701r1" w:date="2020-04-04T13:17:00Z">
              <w:rPr>
                <w:lang w:eastAsia="ko-KR"/>
              </w:rPr>
            </w:rPrChange>
          </w:rPr>
          <w:t>4</w:t>
        </w:r>
        <w:r w:rsidRPr="008E2A69">
          <w:rPr>
            <w:lang w:eastAsia="ko-KR"/>
            <w:rPrChange w:id="2675" w:author="CR#0701r1" w:date="2020-04-04T13:17:00Z">
              <w:rPr>
                <w:lang w:eastAsia="ko-KR"/>
              </w:rPr>
            </w:rPrChange>
          </w:rPr>
          <w:tab/>
          <w:t>Sidelink mapping</w:t>
        </w:r>
      </w:ins>
    </w:p>
    <w:p w:rsidR="00E82967" w:rsidRPr="008E2A69" w:rsidRDefault="00E82967" w:rsidP="00E82967">
      <w:pPr>
        <w:rPr>
          <w:ins w:id="2676" w:author="CR#0701r1" w:date="2020-04-04T11:26:00Z"/>
          <w:lang w:eastAsia="ko-KR"/>
          <w:rPrChange w:id="2677" w:author="CR#0701r1" w:date="2020-04-04T13:17:00Z">
            <w:rPr>
              <w:ins w:id="2678" w:author="CR#0701r1" w:date="2020-04-04T11:26:00Z"/>
              <w:lang w:eastAsia="ko-KR"/>
            </w:rPr>
          </w:rPrChange>
        </w:rPr>
      </w:pPr>
      <w:ins w:id="2679" w:author="CR#0701r1" w:date="2020-04-04T11:26:00Z">
        <w:r w:rsidRPr="008E2A69">
          <w:rPr>
            <w:lang w:eastAsia="ko-KR"/>
            <w:rPrChange w:id="2680" w:author="CR#0701r1" w:date="2020-04-04T13:17:00Z">
              <w:rPr>
                <w:lang w:eastAsia="ko-KR"/>
              </w:rPr>
            </w:rPrChange>
          </w:rPr>
          <w:t xml:space="preserve">The sidelink logical channels can be mapped as described in Table </w:t>
        </w:r>
      </w:ins>
      <w:ins w:id="2681" w:author="CR#0701r1" w:date="2020-04-04T12:26:00Z">
        <w:r w:rsidR="000F52CF" w:rsidRPr="008E2A69">
          <w:rPr>
            <w:lang w:eastAsia="ko-KR"/>
            <w:rPrChange w:id="2682" w:author="CR#0701r1" w:date="2020-04-04T13:17:00Z">
              <w:rPr>
                <w:lang w:eastAsia="ko-KR"/>
              </w:rPr>
            </w:rPrChange>
          </w:rPr>
          <w:t>4.5.4.4</w:t>
        </w:r>
      </w:ins>
      <w:ins w:id="2683" w:author="CR#0701r1" w:date="2020-04-04T11:26:00Z">
        <w:r w:rsidRPr="008E2A69">
          <w:rPr>
            <w:lang w:eastAsia="ko-KR"/>
            <w:rPrChange w:id="2684" w:author="CR#0701r1" w:date="2020-04-04T13:17:00Z">
              <w:rPr>
                <w:lang w:eastAsia="ko-KR"/>
              </w:rPr>
            </w:rPrChange>
          </w:rPr>
          <w:t>-1.</w:t>
        </w:r>
      </w:ins>
    </w:p>
    <w:p w:rsidR="00E82967" w:rsidRPr="008E2A69" w:rsidRDefault="00E82967" w:rsidP="00E82967">
      <w:pPr>
        <w:pStyle w:val="TH"/>
        <w:rPr>
          <w:ins w:id="2685" w:author="CR#0701r1" w:date="2020-04-04T11:26:00Z"/>
          <w:noProof/>
          <w:rPrChange w:id="2686" w:author="CR#0701r1" w:date="2020-04-04T13:17:00Z">
            <w:rPr>
              <w:ins w:id="2687" w:author="CR#0701r1" w:date="2020-04-04T11:26:00Z"/>
              <w:noProof/>
            </w:rPr>
          </w:rPrChange>
        </w:rPr>
      </w:pPr>
      <w:ins w:id="2688" w:author="CR#0701r1" w:date="2020-04-04T11:26:00Z">
        <w:r w:rsidRPr="008E2A69">
          <w:rPr>
            <w:noProof/>
            <w:rPrChange w:id="2689" w:author="CR#0701r1" w:date="2020-04-04T13:17:00Z">
              <w:rPr>
                <w:noProof/>
              </w:rPr>
            </w:rPrChange>
          </w:rPr>
          <w:t xml:space="preserve">Table </w:t>
        </w:r>
      </w:ins>
      <w:ins w:id="2690" w:author="CR#0701r1" w:date="2020-04-04T12:27:00Z">
        <w:r w:rsidR="000F52CF" w:rsidRPr="008E2A69">
          <w:rPr>
            <w:noProof/>
            <w:rPrChange w:id="2691" w:author="CR#0701r1" w:date="2020-04-04T13:17:00Z">
              <w:rPr>
                <w:noProof/>
              </w:rPr>
            </w:rPrChange>
          </w:rPr>
          <w:t>4.5.4.4</w:t>
        </w:r>
      </w:ins>
      <w:ins w:id="2692" w:author="CR#0701r1" w:date="2020-04-04T11:26:00Z">
        <w:r w:rsidRPr="008E2A69">
          <w:rPr>
            <w:noProof/>
            <w:rPrChange w:id="2693" w:author="CR#0701r1" w:date="2020-04-04T13:17:00Z">
              <w:rPr>
                <w:noProof/>
              </w:rPr>
            </w:rPrChange>
          </w:rPr>
          <w:t>-1: Sidelink channel mapping.</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8E2A69" w:rsidRPr="008E2A69" w:rsidTr="005472B4">
        <w:trPr>
          <w:jc w:val="center"/>
          <w:ins w:id="2694" w:author="CR#0701r1" w:date="2020-04-04T11:26:00Z"/>
        </w:trPr>
        <w:tc>
          <w:tcPr>
            <w:tcW w:w="3081" w:type="dxa"/>
            <w:tcBorders>
              <w:tl2br w:val="single" w:sz="4" w:space="0" w:color="auto"/>
            </w:tcBorders>
            <w:shd w:val="clear" w:color="auto" w:fill="D9D9D9"/>
          </w:tcPr>
          <w:p w:rsidR="00E82967" w:rsidRPr="008E2A69" w:rsidRDefault="00E82967" w:rsidP="005472B4">
            <w:pPr>
              <w:pStyle w:val="TAH"/>
              <w:jc w:val="right"/>
              <w:rPr>
                <w:ins w:id="2695" w:author="CR#0701r1" w:date="2020-04-04T11:26:00Z"/>
                <w:noProof/>
                <w:lang w:eastAsia="ko-KR"/>
                <w:rPrChange w:id="2696" w:author="CR#0701r1" w:date="2020-04-04T13:17:00Z">
                  <w:rPr>
                    <w:ins w:id="2697" w:author="CR#0701r1" w:date="2020-04-04T11:26:00Z"/>
                    <w:noProof/>
                    <w:lang w:eastAsia="ko-KR"/>
                  </w:rPr>
                </w:rPrChange>
              </w:rPr>
            </w:pPr>
            <w:ins w:id="2698" w:author="CR#0701r1" w:date="2020-04-04T11:26:00Z">
              <w:r w:rsidRPr="008E2A69">
                <w:rPr>
                  <w:noProof/>
                  <w:lang w:eastAsia="ko-KR"/>
                  <w:rPrChange w:id="2699" w:author="CR#0701r1" w:date="2020-04-04T13:17:00Z">
                    <w:rPr>
                      <w:noProof/>
                      <w:lang w:eastAsia="ko-KR"/>
                    </w:rPr>
                  </w:rPrChange>
                </w:rPr>
                <w:t>Transport channel</w:t>
              </w:r>
            </w:ins>
          </w:p>
          <w:p w:rsidR="00E82967" w:rsidRPr="008E2A69" w:rsidRDefault="00E82967" w:rsidP="005472B4">
            <w:pPr>
              <w:pStyle w:val="TAH"/>
              <w:jc w:val="left"/>
              <w:rPr>
                <w:ins w:id="2700" w:author="CR#0701r1" w:date="2020-04-04T11:26:00Z"/>
                <w:noProof/>
                <w:lang w:eastAsia="ko-KR"/>
                <w:rPrChange w:id="2701" w:author="CR#0701r1" w:date="2020-04-04T13:17:00Z">
                  <w:rPr>
                    <w:ins w:id="2702" w:author="CR#0701r1" w:date="2020-04-04T11:26:00Z"/>
                    <w:noProof/>
                    <w:lang w:eastAsia="ko-KR"/>
                  </w:rPr>
                </w:rPrChange>
              </w:rPr>
            </w:pPr>
            <w:ins w:id="2703" w:author="CR#0701r1" w:date="2020-04-04T11:26:00Z">
              <w:r w:rsidRPr="008E2A69">
                <w:rPr>
                  <w:noProof/>
                  <w:lang w:eastAsia="ko-KR"/>
                  <w:rPrChange w:id="2704" w:author="CR#0701r1" w:date="2020-04-04T13:17:00Z">
                    <w:rPr>
                      <w:noProof/>
                      <w:lang w:eastAsia="ko-KR"/>
                    </w:rPr>
                  </w:rPrChange>
                </w:rPr>
                <w:t>Logical channel</w:t>
              </w:r>
            </w:ins>
          </w:p>
        </w:tc>
        <w:tc>
          <w:tcPr>
            <w:tcW w:w="1418" w:type="dxa"/>
            <w:shd w:val="clear" w:color="auto" w:fill="D9D9D9"/>
          </w:tcPr>
          <w:p w:rsidR="00E82967" w:rsidRPr="008E2A69" w:rsidRDefault="00E82967" w:rsidP="005472B4">
            <w:pPr>
              <w:pStyle w:val="TAH"/>
              <w:rPr>
                <w:ins w:id="2705" w:author="CR#0701r1" w:date="2020-04-04T11:26:00Z"/>
                <w:noProof/>
                <w:lang w:eastAsia="ko-KR"/>
                <w:rPrChange w:id="2706" w:author="CR#0701r1" w:date="2020-04-04T13:17:00Z">
                  <w:rPr>
                    <w:ins w:id="2707" w:author="CR#0701r1" w:date="2020-04-04T11:26:00Z"/>
                    <w:noProof/>
                    <w:lang w:eastAsia="ko-KR"/>
                  </w:rPr>
                </w:rPrChange>
              </w:rPr>
            </w:pPr>
            <w:ins w:id="2708" w:author="CR#0701r1" w:date="2020-04-04T11:26:00Z">
              <w:r w:rsidRPr="008E2A69">
                <w:rPr>
                  <w:noProof/>
                  <w:lang w:eastAsia="ko-KR"/>
                  <w:rPrChange w:id="2709" w:author="CR#0701r1" w:date="2020-04-04T13:17:00Z">
                    <w:rPr>
                      <w:noProof/>
                      <w:lang w:eastAsia="ko-KR"/>
                    </w:rPr>
                  </w:rPrChange>
                </w:rPr>
                <w:t>SL-BCH</w:t>
              </w:r>
            </w:ins>
          </w:p>
        </w:tc>
        <w:tc>
          <w:tcPr>
            <w:tcW w:w="1418" w:type="dxa"/>
            <w:shd w:val="clear" w:color="auto" w:fill="D9D9D9"/>
          </w:tcPr>
          <w:p w:rsidR="00E82967" w:rsidRPr="008E2A69" w:rsidRDefault="00E82967" w:rsidP="005472B4">
            <w:pPr>
              <w:pStyle w:val="TAH"/>
              <w:rPr>
                <w:ins w:id="2710" w:author="CR#0701r1" w:date="2020-04-04T11:26:00Z"/>
                <w:noProof/>
                <w:lang w:eastAsia="ko-KR"/>
                <w:rPrChange w:id="2711" w:author="CR#0701r1" w:date="2020-04-04T13:17:00Z">
                  <w:rPr>
                    <w:ins w:id="2712" w:author="CR#0701r1" w:date="2020-04-04T11:26:00Z"/>
                    <w:noProof/>
                    <w:lang w:eastAsia="ko-KR"/>
                  </w:rPr>
                </w:rPrChange>
              </w:rPr>
            </w:pPr>
            <w:ins w:id="2713" w:author="CR#0701r1" w:date="2020-04-04T11:26:00Z">
              <w:r w:rsidRPr="008E2A69">
                <w:rPr>
                  <w:noProof/>
                  <w:lang w:eastAsia="ko-KR"/>
                  <w:rPrChange w:id="2714" w:author="CR#0701r1" w:date="2020-04-04T13:17:00Z">
                    <w:rPr>
                      <w:noProof/>
                      <w:lang w:eastAsia="ko-KR"/>
                    </w:rPr>
                  </w:rPrChange>
                </w:rPr>
                <w:t>SL-SCH</w:t>
              </w:r>
            </w:ins>
          </w:p>
        </w:tc>
      </w:tr>
      <w:tr w:rsidR="008E2A69" w:rsidRPr="008E2A69" w:rsidTr="005472B4">
        <w:trPr>
          <w:jc w:val="center"/>
          <w:ins w:id="2715" w:author="CR#0701r1" w:date="2020-04-04T11:26:00Z"/>
        </w:trPr>
        <w:tc>
          <w:tcPr>
            <w:tcW w:w="3081" w:type="dxa"/>
            <w:shd w:val="clear" w:color="auto" w:fill="auto"/>
          </w:tcPr>
          <w:p w:rsidR="00E82967" w:rsidRPr="008E2A69" w:rsidRDefault="00E82967" w:rsidP="005472B4">
            <w:pPr>
              <w:pStyle w:val="TAC"/>
              <w:rPr>
                <w:ins w:id="2716" w:author="CR#0701r1" w:date="2020-04-04T11:26:00Z"/>
                <w:noProof/>
                <w:lang w:eastAsia="ko-KR"/>
                <w:rPrChange w:id="2717" w:author="CR#0701r1" w:date="2020-04-04T13:17:00Z">
                  <w:rPr>
                    <w:ins w:id="2718" w:author="CR#0701r1" w:date="2020-04-04T11:26:00Z"/>
                    <w:noProof/>
                    <w:lang w:eastAsia="ko-KR"/>
                  </w:rPr>
                </w:rPrChange>
              </w:rPr>
            </w:pPr>
            <w:ins w:id="2719" w:author="CR#0701r1" w:date="2020-04-04T11:26:00Z">
              <w:r w:rsidRPr="008E2A69">
                <w:rPr>
                  <w:noProof/>
                  <w:lang w:eastAsia="ko-KR"/>
                  <w:rPrChange w:id="2720" w:author="CR#0701r1" w:date="2020-04-04T13:17:00Z">
                    <w:rPr>
                      <w:noProof/>
                      <w:lang w:eastAsia="ko-KR"/>
                    </w:rPr>
                  </w:rPrChange>
                </w:rPr>
                <w:t>SBCCH</w:t>
              </w:r>
            </w:ins>
          </w:p>
        </w:tc>
        <w:tc>
          <w:tcPr>
            <w:tcW w:w="1418" w:type="dxa"/>
            <w:shd w:val="clear" w:color="auto" w:fill="auto"/>
          </w:tcPr>
          <w:p w:rsidR="00E82967" w:rsidRPr="008E2A69" w:rsidRDefault="00E82967" w:rsidP="005472B4">
            <w:pPr>
              <w:pStyle w:val="TAC"/>
              <w:rPr>
                <w:ins w:id="2721" w:author="CR#0701r1" w:date="2020-04-04T11:26:00Z"/>
                <w:noProof/>
                <w:lang w:eastAsia="ko-KR"/>
                <w:rPrChange w:id="2722" w:author="CR#0701r1" w:date="2020-04-04T13:17:00Z">
                  <w:rPr>
                    <w:ins w:id="2723" w:author="CR#0701r1" w:date="2020-04-04T11:26:00Z"/>
                    <w:noProof/>
                    <w:lang w:eastAsia="ko-KR"/>
                  </w:rPr>
                </w:rPrChange>
              </w:rPr>
            </w:pPr>
            <w:ins w:id="2724" w:author="CR#0701r1" w:date="2020-04-04T11:26:00Z">
              <w:r w:rsidRPr="008E2A69">
                <w:rPr>
                  <w:noProof/>
                  <w:lang w:eastAsia="ko-KR"/>
                  <w:rPrChange w:id="2725" w:author="CR#0701r1" w:date="2020-04-04T13:17:00Z">
                    <w:rPr>
                      <w:noProof/>
                      <w:lang w:eastAsia="ko-KR"/>
                    </w:rPr>
                  </w:rPrChange>
                </w:rPr>
                <w:t>X</w:t>
              </w:r>
            </w:ins>
          </w:p>
        </w:tc>
        <w:tc>
          <w:tcPr>
            <w:tcW w:w="1418" w:type="dxa"/>
            <w:shd w:val="clear" w:color="auto" w:fill="auto"/>
          </w:tcPr>
          <w:p w:rsidR="00E82967" w:rsidRPr="008E2A69" w:rsidRDefault="00E82967" w:rsidP="005472B4">
            <w:pPr>
              <w:pStyle w:val="TAC"/>
              <w:rPr>
                <w:ins w:id="2726" w:author="CR#0701r1" w:date="2020-04-04T11:26:00Z"/>
                <w:noProof/>
                <w:lang w:eastAsia="ko-KR"/>
                <w:rPrChange w:id="2727" w:author="CR#0701r1" w:date="2020-04-04T13:17:00Z">
                  <w:rPr>
                    <w:ins w:id="2728" w:author="CR#0701r1" w:date="2020-04-04T11:26:00Z"/>
                    <w:noProof/>
                    <w:lang w:eastAsia="ko-KR"/>
                  </w:rPr>
                </w:rPrChange>
              </w:rPr>
            </w:pPr>
          </w:p>
        </w:tc>
      </w:tr>
      <w:tr w:rsidR="008E2A69" w:rsidRPr="008E2A69" w:rsidTr="005472B4">
        <w:trPr>
          <w:jc w:val="center"/>
          <w:ins w:id="2729" w:author="CR#0701r1" w:date="2020-04-04T11:26:00Z"/>
        </w:trPr>
        <w:tc>
          <w:tcPr>
            <w:tcW w:w="3081" w:type="dxa"/>
            <w:shd w:val="clear" w:color="auto" w:fill="auto"/>
          </w:tcPr>
          <w:p w:rsidR="00E82967" w:rsidRPr="008E2A69" w:rsidRDefault="00E82967" w:rsidP="005472B4">
            <w:pPr>
              <w:pStyle w:val="TAC"/>
              <w:rPr>
                <w:ins w:id="2730" w:author="CR#0701r1" w:date="2020-04-04T11:26:00Z"/>
                <w:noProof/>
                <w:lang w:eastAsia="ko-KR"/>
                <w:rPrChange w:id="2731" w:author="CR#0701r1" w:date="2020-04-04T13:17:00Z">
                  <w:rPr>
                    <w:ins w:id="2732" w:author="CR#0701r1" w:date="2020-04-04T11:26:00Z"/>
                    <w:noProof/>
                    <w:lang w:eastAsia="ko-KR"/>
                  </w:rPr>
                </w:rPrChange>
              </w:rPr>
            </w:pPr>
            <w:ins w:id="2733" w:author="CR#0701r1" w:date="2020-04-04T11:26:00Z">
              <w:r w:rsidRPr="008E2A69">
                <w:rPr>
                  <w:noProof/>
                  <w:lang w:eastAsia="ko-KR"/>
                  <w:rPrChange w:id="2734" w:author="CR#0701r1" w:date="2020-04-04T13:17:00Z">
                    <w:rPr>
                      <w:noProof/>
                      <w:lang w:eastAsia="ko-KR"/>
                    </w:rPr>
                  </w:rPrChange>
                </w:rPr>
                <w:t>SCCH</w:t>
              </w:r>
            </w:ins>
          </w:p>
        </w:tc>
        <w:tc>
          <w:tcPr>
            <w:tcW w:w="1418" w:type="dxa"/>
            <w:shd w:val="clear" w:color="auto" w:fill="auto"/>
          </w:tcPr>
          <w:p w:rsidR="00E82967" w:rsidRPr="008E2A69" w:rsidRDefault="00E82967" w:rsidP="005472B4">
            <w:pPr>
              <w:pStyle w:val="TAC"/>
              <w:rPr>
                <w:ins w:id="2735" w:author="CR#0701r1" w:date="2020-04-04T11:26:00Z"/>
                <w:noProof/>
                <w:lang w:eastAsia="ko-KR"/>
                <w:rPrChange w:id="2736" w:author="CR#0701r1" w:date="2020-04-04T13:17:00Z">
                  <w:rPr>
                    <w:ins w:id="2737" w:author="CR#0701r1" w:date="2020-04-04T11:26:00Z"/>
                    <w:noProof/>
                    <w:lang w:eastAsia="ko-KR"/>
                  </w:rPr>
                </w:rPrChange>
              </w:rPr>
            </w:pPr>
          </w:p>
        </w:tc>
        <w:tc>
          <w:tcPr>
            <w:tcW w:w="1418" w:type="dxa"/>
            <w:shd w:val="clear" w:color="auto" w:fill="auto"/>
          </w:tcPr>
          <w:p w:rsidR="00E82967" w:rsidRPr="008E2A69" w:rsidRDefault="00E82967" w:rsidP="005472B4">
            <w:pPr>
              <w:pStyle w:val="TAC"/>
              <w:rPr>
                <w:ins w:id="2738" w:author="CR#0701r1" w:date="2020-04-04T11:26:00Z"/>
                <w:noProof/>
                <w:lang w:eastAsia="ko-KR"/>
                <w:rPrChange w:id="2739" w:author="CR#0701r1" w:date="2020-04-04T13:17:00Z">
                  <w:rPr>
                    <w:ins w:id="2740" w:author="CR#0701r1" w:date="2020-04-04T11:26:00Z"/>
                    <w:noProof/>
                    <w:lang w:eastAsia="ko-KR"/>
                  </w:rPr>
                </w:rPrChange>
              </w:rPr>
            </w:pPr>
            <w:ins w:id="2741" w:author="CR#0701r1" w:date="2020-04-04T11:26:00Z">
              <w:r w:rsidRPr="008E2A69">
                <w:rPr>
                  <w:noProof/>
                  <w:lang w:eastAsia="ko-KR"/>
                  <w:rPrChange w:id="2742" w:author="CR#0701r1" w:date="2020-04-04T13:17:00Z">
                    <w:rPr>
                      <w:noProof/>
                      <w:lang w:eastAsia="ko-KR"/>
                    </w:rPr>
                  </w:rPrChange>
                </w:rPr>
                <w:t>X</w:t>
              </w:r>
            </w:ins>
          </w:p>
        </w:tc>
      </w:tr>
      <w:tr w:rsidR="008E2A69" w:rsidRPr="008E2A69" w:rsidTr="005472B4">
        <w:trPr>
          <w:jc w:val="center"/>
          <w:ins w:id="2743" w:author="CR#0701r1" w:date="2020-04-04T11:26:00Z"/>
        </w:trPr>
        <w:tc>
          <w:tcPr>
            <w:tcW w:w="3081" w:type="dxa"/>
            <w:shd w:val="clear" w:color="auto" w:fill="auto"/>
          </w:tcPr>
          <w:p w:rsidR="00E82967" w:rsidRPr="008E2A69" w:rsidRDefault="00E82967" w:rsidP="005472B4">
            <w:pPr>
              <w:pStyle w:val="TAC"/>
              <w:rPr>
                <w:ins w:id="2744" w:author="CR#0701r1" w:date="2020-04-04T11:26:00Z"/>
                <w:noProof/>
                <w:lang w:eastAsia="ko-KR"/>
                <w:rPrChange w:id="2745" w:author="CR#0701r1" w:date="2020-04-04T13:17:00Z">
                  <w:rPr>
                    <w:ins w:id="2746" w:author="CR#0701r1" w:date="2020-04-04T11:26:00Z"/>
                    <w:noProof/>
                    <w:lang w:eastAsia="ko-KR"/>
                  </w:rPr>
                </w:rPrChange>
              </w:rPr>
            </w:pPr>
            <w:ins w:id="2747" w:author="CR#0701r1" w:date="2020-04-04T11:26:00Z">
              <w:r w:rsidRPr="008E2A69">
                <w:rPr>
                  <w:noProof/>
                  <w:lang w:eastAsia="ko-KR"/>
                  <w:rPrChange w:id="2748" w:author="CR#0701r1" w:date="2020-04-04T13:17:00Z">
                    <w:rPr>
                      <w:noProof/>
                      <w:lang w:eastAsia="ko-KR"/>
                    </w:rPr>
                  </w:rPrChange>
                </w:rPr>
                <w:t>STCH</w:t>
              </w:r>
            </w:ins>
          </w:p>
        </w:tc>
        <w:tc>
          <w:tcPr>
            <w:tcW w:w="1418" w:type="dxa"/>
            <w:shd w:val="clear" w:color="auto" w:fill="auto"/>
          </w:tcPr>
          <w:p w:rsidR="00E82967" w:rsidRPr="008E2A69" w:rsidRDefault="00E82967" w:rsidP="005472B4">
            <w:pPr>
              <w:pStyle w:val="TAC"/>
              <w:rPr>
                <w:ins w:id="2749" w:author="CR#0701r1" w:date="2020-04-04T11:26:00Z"/>
                <w:noProof/>
                <w:lang w:eastAsia="ko-KR"/>
                <w:rPrChange w:id="2750" w:author="CR#0701r1" w:date="2020-04-04T13:17:00Z">
                  <w:rPr>
                    <w:ins w:id="2751" w:author="CR#0701r1" w:date="2020-04-04T11:26:00Z"/>
                    <w:noProof/>
                    <w:lang w:eastAsia="ko-KR"/>
                  </w:rPr>
                </w:rPrChange>
              </w:rPr>
            </w:pPr>
          </w:p>
        </w:tc>
        <w:tc>
          <w:tcPr>
            <w:tcW w:w="1418" w:type="dxa"/>
            <w:shd w:val="clear" w:color="auto" w:fill="auto"/>
          </w:tcPr>
          <w:p w:rsidR="00E82967" w:rsidRPr="008E2A69" w:rsidRDefault="00E82967" w:rsidP="005472B4">
            <w:pPr>
              <w:pStyle w:val="TAC"/>
              <w:rPr>
                <w:ins w:id="2752" w:author="CR#0701r1" w:date="2020-04-04T11:26:00Z"/>
                <w:noProof/>
                <w:lang w:eastAsia="ko-KR"/>
                <w:rPrChange w:id="2753" w:author="CR#0701r1" w:date="2020-04-04T13:17:00Z">
                  <w:rPr>
                    <w:ins w:id="2754" w:author="CR#0701r1" w:date="2020-04-04T11:26:00Z"/>
                    <w:noProof/>
                    <w:lang w:eastAsia="ko-KR"/>
                  </w:rPr>
                </w:rPrChange>
              </w:rPr>
            </w:pPr>
            <w:ins w:id="2755" w:author="CR#0701r1" w:date="2020-04-04T11:26:00Z">
              <w:r w:rsidRPr="008E2A69">
                <w:rPr>
                  <w:noProof/>
                  <w:lang w:eastAsia="ko-KR"/>
                  <w:rPrChange w:id="2756" w:author="CR#0701r1" w:date="2020-04-04T13:17:00Z">
                    <w:rPr>
                      <w:noProof/>
                      <w:lang w:eastAsia="ko-KR"/>
                    </w:rPr>
                  </w:rPrChange>
                </w:rPr>
                <w:t>X</w:t>
              </w:r>
            </w:ins>
          </w:p>
        </w:tc>
      </w:tr>
    </w:tbl>
    <w:p w:rsidR="00E82967" w:rsidRPr="008E2A69" w:rsidRDefault="00E82967" w:rsidP="00E82967">
      <w:pPr>
        <w:rPr>
          <w:ins w:id="2757" w:author="CR#0701r1" w:date="2020-04-04T11:26:00Z"/>
          <w:rFonts w:eastAsiaTheme="minorEastAsia"/>
          <w:lang w:eastAsia="ko-KR"/>
          <w:rPrChange w:id="2758" w:author="CR#0701r1" w:date="2020-04-04T13:17:00Z">
            <w:rPr>
              <w:ins w:id="2759" w:author="CR#0701r1" w:date="2020-04-04T11:26:00Z"/>
              <w:rFonts w:eastAsiaTheme="minorEastAsia"/>
              <w:lang w:eastAsia="ko-KR"/>
            </w:rPr>
          </w:rPrChange>
        </w:rPr>
      </w:pPr>
    </w:p>
    <w:p w:rsidR="00E82967" w:rsidRPr="008E2A69" w:rsidRDefault="00E82967" w:rsidP="00411627">
      <w:pPr>
        <w:rPr>
          <w:lang w:eastAsia="ko-KR"/>
          <w:rPrChange w:id="2760" w:author="CR#0701r1" w:date="2020-04-04T13:17:00Z">
            <w:rPr>
              <w:lang w:eastAsia="ko-KR"/>
            </w:rPr>
          </w:rPrChange>
        </w:rPr>
      </w:pPr>
    </w:p>
    <w:p w:rsidR="00411627" w:rsidRPr="008E2A69" w:rsidRDefault="00411627" w:rsidP="00411627">
      <w:pPr>
        <w:pStyle w:val="Heading1"/>
        <w:rPr>
          <w:lang w:eastAsia="ko-KR"/>
          <w:rPrChange w:id="2761" w:author="CR#0701r1" w:date="2020-04-04T13:17:00Z">
            <w:rPr>
              <w:lang w:eastAsia="ko-KR"/>
            </w:rPr>
          </w:rPrChange>
        </w:rPr>
      </w:pPr>
      <w:bookmarkStart w:id="2762" w:name="_Toc29239818"/>
      <w:r w:rsidRPr="008E2A69">
        <w:rPr>
          <w:lang w:eastAsia="ko-KR"/>
          <w:rPrChange w:id="2763" w:author="CR#0701r1" w:date="2020-04-04T13:17:00Z">
            <w:rPr>
              <w:lang w:eastAsia="ko-KR"/>
            </w:rPr>
          </w:rPrChange>
        </w:rPr>
        <w:t>5</w:t>
      </w:r>
      <w:r w:rsidRPr="008E2A69">
        <w:rPr>
          <w:lang w:eastAsia="ko-KR"/>
          <w:rPrChange w:id="2764" w:author="CR#0701r1" w:date="2020-04-04T13:17:00Z">
            <w:rPr>
              <w:lang w:eastAsia="ko-KR"/>
            </w:rPr>
          </w:rPrChange>
        </w:rPr>
        <w:tab/>
        <w:t>MAC procedures</w:t>
      </w:r>
      <w:bookmarkEnd w:id="2762"/>
    </w:p>
    <w:p w:rsidR="00411627" w:rsidRPr="008E2A69" w:rsidRDefault="00411627" w:rsidP="00411627">
      <w:pPr>
        <w:pStyle w:val="Heading2"/>
        <w:rPr>
          <w:lang w:eastAsia="ko-KR"/>
          <w:rPrChange w:id="2765" w:author="CR#0701r1" w:date="2020-04-04T13:17:00Z">
            <w:rPr>
              <w:lang w:eastAsia="ko-KR"/>
            </w:rPr>
          </w:rPrChange>
        </w:rPr>
      </w:pPr>
      <w:bookmarkStart w:id="2766" w:name="_Toc29239819"/>
      <w:r w:rsidRPr="008E2A69">
        <w:rPr>
          <w:lang w:eastAsia="ko-KR"/>
          <w:rPrChange w:id="2767" w:author="CR#0701r1" w:date="2020-04-04T13:17:00Z">
            <w:rPr>
              <w:lang w:eastAsia="ko-KR"/>
            </w:rPr>
          </w:rPrChange>
        </w:rPr>
        <w:t>5.1</w:t>
      </w:r>
      <w:r w:rsidRPr="008E2A69">
        <w:rPr>
          <w:lang w:eastAsia="ko-KR"/>
          <w:rPrChange w:id="2768" w:author="CR#0701r1" w:date="2020-04-04T13:17:00Z">
            <w:rPr>
              <w:lang w:eastAsia="ko-KR"/>
            </w:rPr>
          </w:rPrChange>
        </w:rPr>
        <w:tab/>
        <w:t>Random Access procedure</w:t>
      </w:r>
      <w:bookmarkEnd w:id="2766"/>
    </w:p>
    <w:p w:rsidR="00411627" w:rsidRPr="008E2A69" w:rsidRDefault="00411627" w:rsidP="00411627">
      <w:pPr>
        <w:pStyle w:val="Heading3"/>
        <w:rPr>
          <w:lang w:eastAsia="ko-KR"/>
          <w:rPrChange w:id="2769" w:author="CR#0701r1" w:date="2020-04-04T13:17:00Z">
            <w:rPr>
              <w:lang w:eastAsia="ko-KR"/>
            </w:rPr>
          </w:rPrChange>
        </w:rPr>
      </w:pPr>
      <w:bookmarkStart w:id="2770" w:name="_Toc29239820"/>
      <w:r w:rsidRPr="008E2A69">
        <w:rPr>
          <w:lang w:eastAsia="ko-KR"/>
          <w:rPrChange w:id="2771" w:author="CR#0701r1" w:date="2020-04-04T13:17:00Z">
            <w:rPr>
              <w:lang w:eastAsia="ko-KR"/>
            </w:rPr>
          </w:rPrChange>
        </w:rPr>
        <w:t>5.1.1</w:t>
      </w:r>
      <w:r w:rsidRPr="008E2A69">
        <w:rPr>
          <w:lang w:eastAsia="ko-KR"/>
          <w:rPrChange w:id="2772" w:author="CR#0701r1" w:date="2020-04-04T13:17:00Z">
            <w:rPr>
              <w:lang w:eastAsia="ko-KR"/>
            </w:rPr>
          </w:rPrChange>
        </w:rPr>
        <w:tab/>
        <w:t>Random Access procedure initialization</w:t>
      </w:r>
      <w:bookmarkEnd w:id="2770"/>
    </w:p>
    <w:p w:rsidR="00411627" w:rsidRPr="008E2A69" w:rsidRDefault="00411627" w:rsidP="00411627">
      <w:pPr>
        <w:rPr>
          <w:lang w:eastAsia="ko-KR"/>
          <w:rPrChange w:id="2773" w:author="CR#0701r1" w:date="2020-04-04T13:17:00Z">
            <w:rPr>
              <w:lang w:eastAsia="ko-KR"/>
            </w:rPr>
          </w:rPrChange>
        </w:rPr>
      </w:pPr>
      <w:r w:rsidRPr="008E2A69">
        <w:rPr>
          <w:lang w:eastAsia="ko-KR"/>
          <w:rPrChange w:id="2774" w:author="CR#0701r1" w:date="2020-04-04T13:17:00Z">
            <w:rPr>
              <w:lang w:eastAsia="ko-KR"/>
            </w:rPr>
          </w:rPrChange>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shall only be initiated by a PDCCH order with </w:t>
      </w:r>
      <w:r w:rsidRPr="008E2A69">
        <w:rPr>
          <w:i/>
          <w:lang w:eastAsia="ko-KR"/>
          <w:rPrChange w:id="2775" w:author="CR#0701r1" w:date="2020-04-04T13:17:00Z">
            <w:rPr>
              <w:i/>
              <w:lang w:eastAsia="ko-KR"/>
            </w:rPr>
          </w:rPrChange>
        </w:rPr>
        <w:t>ra-PreambleIndex</w:t>
      </w:r>
      <w:r w:rsidRPr="008E2A69">
        <w:rPr>
          <w:lang w:eastAsia="ko-KR"/>
          <w:rPrChange w:id="2776" w:author="CR#0701r1" w:date="2020-04-04T13:17:00Z">
            <w:rPr>
              <w:lang w:eastAsia="ko-KR"/>
            </w:rPr>
          </w:rPrChange>
        </w:rPr>
        <w:t xml:space="preserve"> different from 0b000000.</w:t>
      </w:r>
    </w:p>
    <w:p w:rsidR="006B2331" w:rsidRPr="008E2A69" w:rsidRDefault="00411627" w:rsidP="006B2331">
      <w:pPr>
        <w:pStyle w:val="NO"/>
        <w:rPr>
          <w:ins w:id="2777" w:author="CR#0696" w:date="2020-04-04T02:43:00Z"/>
          <w:lang w:eastAsia="ko-KR"/>
          <w:rPrChange w:id="2778" w:author="CR#0701r1" w:date="2020-04-04T13:17:00Z">
            <w:rPr>
              <w:ins w:id="2779" w:author="CR#0696" w:date="2020-04-04T02:43:00Z"/>
              <w:lang w:eastAsia="ko-KR"/>
            </w:rPr>
          </w:rPrChange>
        </w:rPr>
      </w:pPr>
      <w:r w:rsidRPr="008E2A69">
        <w:rPr>
          <w:lang w:eastAsia="ko-KR"/>
          <w:rPrChange w:id="2780" w:author="CR#0701r1" w:date="2020-04-04T13:17:00Z">
            <w:rPr>
              <w:lang w:eastAsia="ko-KR"/>
            </w:rPr>
          </w:rPrChange>
        </w:rPr>
        <w:t>NOTE 1:</w:t>
      </w:r>
      <w:r w:rsidRPr="008E2A69">
        <w:rPr>
          <w:lang w:eastAsia="ko-KR"/>
          <w:rPrChange w:id="2781" w:author="CR#0701r1" w:date="2020-04-04T13:17:00Z">
            <w:rPr>
              <w:lang w:eastAsia="ko-KR"/>
            </w:rPr>
          </w:rPrChange>
        </w:rPr>
        <w:tab/>
        <w:t xml:space="preserve">If a new Random Access procedure </w:t>
      </w:r>
      <w:r w:rsidR="00FC4221" w:rsidRPr="008E2A69">
        <w:rPr>
          <w:lang w:eastAsia="ko-KR"/>
          <w:rPrChange w:id="2782" w:author="CR#0701r1" w:date="2020-04-04T13:17:00Z">
            <w:rPr>
              <w:lang w:eastAsia="ko-KR"/>
            </w:rPr>
          </w:rPrChange>
        </w:rPr>
        <w:t xml:space="preserve">is triggered </w:t>
      </w:r>
      <w:r w:rsidRPr="008E2A69">
        <w:rPr>
          <w:lang w:eastAsia="ko-KR"/>
          <w:rPrChange w:id="2783" w:author="CR#0701r1" w:date="2020-04-04T13:17:00Z">
            <w:rPr>
              <w:lang w:eastAsia="ko-KR"/>
            </w:rPr>
          </w:rPrChange>
        </w:rPr>
        <w:t>while another is already ongoing in the MAC entity, it is up to UE implementation whether to continue with the ongoing procedure or start with the new procedure (e.g. for SI request).</w:t>
      </w:r>
    </w:p>
    <w:p w:rsidR="00411627" w:rsidRPr="008E2A69" w:rsidRDefault="006B2331" w:rsidP="006B2331">
      <w:pPr>
        <w:pStyle w:val="NO"/>
        <w:rPr>
          <w:lang w:eastAsia="ko-KR"/>
          <w:rPrChange w:id="2784" w:author="CR#0701r1" w:date="2020-04-04T13:17:00Z">
            <w:rPr>
              <w:lang w:eastAsia="ko-KR"/>
            </w:rPr>
          </w:rPrChange>
        </w:rPr>
      </w:pPr>
      <w:ins w:id="2785" w:author="CR#0696" w:date="2020-04-04T02:43:00Z">
        <w:r w:rsidRPr="008E2A69">
          <w:rPr>
            <w:lang w:eastAsia="ko-KR"/>
            <w:rPrChange w:id="2786" w:author="CR#0701r1" w:date="2020-04-04T13:17:00Z">
              <w:rPr>
                <w:lang w:eastAsia="ko-KR"/>
              </w:rPr>
            </w:rPrChange>
          </w:rPr>
          <w:t>NOTE 2:</w:t>
        </w:r>
        <w:r w:rsidRPr="008E2A69">
          <w:rPr>
            <w:lang w:eastAsia="ko-KR"/>
            <w:rPrChange w:id="2787" w:author="CR#0701r1" w:date="2020-04-04T13:17:00Z">
              <w:rPr>
                <w:lang w:eastAsia="ko-KR"/>
              </w:rPr>
            </w:rPrChange>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ins>
    </w:p>
    <w:p w:rsidR="00411627" w:rsidRPr="008E2A69" w:rsidRDefault="00411627" w:rsidP="00411627">
      <w:pPr>
        <w:rPr>
          <w:lang w:eastAsia="ko-KR"/>
          <w:rPrChange w:id="2788" w:author="CR#0701r1" w:date="2020-04-04T13:17:00Z">
            <w:rPr>
              <w:lang w:eastAsia="ko-KR"/>
            </w:rPr>
          </w:rPrChange>
        </w:rPr>
      </w:pPr>
      <w:r w:rsidRPr="008E2A69">
        <w:rPr>
          <w:lang w:eastAsia="ko-KR"/>
          <w:rPrChange w:id="2789" w:author="CR#0701r1" w:date="2020-04-04T13:17:00Z">
            <w:rPr>
              <w:lang w:eastAsia="ko-KR"/>
            </w:rPr>
          </w:rPrChange>
        </w:rPr>
        <w:t>RRC configures the following parameters for the Random Access procedure:</w:t>
      </w:r>
    </w:p>
    <w:p w:rsidR="00411627" w:rsidRPr="008E2A69" w:rsidRDefault="00411627" w:rsidP="00411627">
      <w:pPr>
        <w:pStyle w:val="B1"/>
        <w:rPr>
          <w:lang w:eastAsia="ko-KR"/>
          <w:rPrChange w:id="2790" w:author="CR#0701r1" w:date="2020-04-04T13:17:00Z">
            <w:rPr>
              <w:lang w:eastAsia="ko-KR"/>
            </w:rPr>
          </w:rPrChange>
        </w:rPr>
      </w:pPr>
      <w:r w:rsidRPr="008E2A69">
        <w:rPr>
          <w:lang w:eastAsia="ko-KR"/>
          <w:rPrChange w:id="2791" w:author="CR#0701r1" w:date="2020-04-04T13:17:00Z">
            <w:rPr>
              <w:lang w:eastAsia="ko-KR"/>
            </w:rPr>
          </w:rPrChange>
        </w:rPr>
        <w:t>-</w:t>
      </w:r>
      <w:r w:rsidRPr="008E2A69">
        <w:rPr>
          <w:lang w:eastAsia="ko-KR"/>
          <w:rPrChange w:id="2792" w:author="CR#0701r1" w:date="2020-04-04T13:17:00Z">
            <w:rPr>
              <w:lang w:eastAsia="ko-KR"/>
            </w:rPr>
          </w:rPrChange>
        </w:rPr>
        <w:tab/>
      </w:r>
      <w:r w:rsidR="000B354E" w:rsidRPr="008E2A69">
        <w:rPr>
          <w:i/>
          <w:lang w:eastAsia="ko-KR"/>
          <w:rPrChange w:id="2793" w:author="CR#0701r1" w:date="2020-04-04T13:17:00Z">
            <w:rPr>
              <w:i/>
              <w:lang w:eastAsia="ko-KR"/>
            </w:rPr>
          </w:rPrChange>
        </w:rPr>
        <w:t>prach-ConfigurationIndex</w:t>
      </w:r>
      <w:r w:rsidRPr="008E2A69">
        <w:rPr>
          <w:lang w:eastAsia="ko-KR"/>
          <w:rPrChange w:id="2794" w:author="CR#0701r1" w:date="2020-04-04T13:17:00Z">
            <w:rPr>
              <w:lang w:eastAsia="ko-KR"/>
            </w:rPr>
          </w:rPrChange>
        </w:rPr>
        <w:t>: the available set of PRACH occasions for the transmission of the Random Access Preamble</w:t>
      </w:r>
      <w:ins w:id="2795" w:author="CR#0692r3" w:date="2020-04-04T00:39:00Z">
        <w:r w:rsidR="003B18D8" w:rsidRPr="008E2A69">
          <w:rPr>
            <w:lang w:eastAsia="ko-KR"/>
            <w:rPrChange w:id="2796" w:author="CR#0701r1" w:date="2020-04-04T13:17:00Z">
              <w:rPr>
                <w:lang w:eastAsia="ko-KR"/>
              </w:rPr>
            </w:rPrChange>
          </w:rPr>
          <w:t xml:space="preserve"> for Msg1. These are also applicable to the MSGA PRACH if the ROs are shared between 2-step and 4-step RA types</w:t>
        </w:r>
      </w:ins>
      <w:r w:rsidRPr="008E2A69">
        <w:rPr>
          <w:lang w:eastAsia="ko-KR"/>
          <w:rPrChange w:id="2797" w:author="CR#0701r1" w:date="2020-04-04T13:17:00Z">
            <w:rPr>
              <w:lang w:eastAsia="ko-KR"/>
            </w:rPr>
          </w:rPrChange>
        </w:rPr>
        <w:t>;</w:t>
      </w:r>
    </w:p>
    <w:p w:rsidR="003B18D8" w:rsidRPr="008E2A69" w:rsidRDefault="003B18D8" w:rsidP="003B18D8">
      <w:pPr>
        <w:pStyle w:val="B1"/>
        <w:rPr>
          <w:ins w:id="2798" w:author="CR#0692r3" w:date="2020-04-04T00:39:00Z"/>
          <w:lang w:eastAsia="ko-KR"/>
          <w:rPrChange w:id="2799" w:author="CR#0701r1" w:date="2020-04-04T13:17:00Z">
            <w:rPr>
              <w:ins w:id="2800" w:author="CR#0692r3" w:date="2020-04-04T00:39:00Z"/>
              <w:lang w:eastAsia="ko-KR"/>
            </w:rPr>
          </w:rPrChange>
        </w:rPr>
      </w:pPr>
      <w:ins w:id="2801" w:author="CR#0692r3" w:date="2020-04-04T00:39:00Z">
        <w:r w:rsidRPr="008E2A69">
          <w:rPr>
            <w:lang w:eastAsia="ko-KR"/>
            <w:rPrChange w:id="2802" w:author="CR#0701r1" w:date="2020-04-04T13:17:00Z">
              <w:rPr>
                <w:lang w:eastAsia="ko-KR"/>
              </w:rPr>
            </w:rPrChange>
          </w:rPr>
          <w:t xml:space="preserve">- </w:t>
        </w:r>
        <w:r w:rsidRPr="008E2A69">
          <w:rPr>
            <w:lang w:eastAsia="ko-KR"/>
            <w:rPrChange w:id="2803" w:author="CR#0701r1" w:date="2020-04-04T13:17:00Z">
              <w:rPr>
                <w:lang w:eastAsia="ko-KR"/>
              </w:rPr>
            </w:rPrChange>
          </w:rPr>
          <w:tab/>
        </w:r>
        <w:r w:rsidRPr="008E2A69">
          <w:rPr>
            <w:i/>
            <w:iCs/>
            <w:lang w:eastAsia="ko-KR"/>
            <w:rPrChange w:id="2804" w:author="CR#0701r1" w:date="2020-04-04T13:17:00Z">
              <w:rPr>
                <w:i/>
                <w:iCs/>
                <w:lang w:eastAsia="ko-KR"/>
              </w:rPr>
            </w:rPrChange>
          </w:rPr>
          <w:t>msgA-prach-ConfigurationIndex</w:t>
        </w:r>
        <w:r w:rsidRPr="008E2A69">
          <w:rPr>
            <w:lang w:eastAsia="ko-KR"/>
            <w:rPrChange w:id="2805" w:author="CR#0701r1" w:date="2020-04-04T13:17:00Z">
              <w:rPr>
                <w:lang w:eastAsia="ko-KR"/>
              </w:rPr>
            </w:rPrChange>
          </w:rPr>
          <w:t>: the available set of PRACH occasions for the transmission of the Random Access Preamble for MSGA in 2-step RA type;</w:t>
        </w:r>
      </w:ins>
    </w:p>
    <w:p w:rsidR="00411627" w:rsidRPr="008E2A69" w:rsidRDefault="00411627" w:rsidP="00411627">
      <w:pPr>
        <w:pStyle w:val="B1"/>
        <w:rPr>
          <w:lang w:eastAsia="ko-KR"/>
          <w:rPrChange w:id="2806" w:author="CR#0701r1" w:date="2020-04-04T13:17:00Z">
            <w:rPr>
              <w:lang w:eastAsia="ko-KR"/>
            </w:rPr>
          </w:rPrChange>
        </w:rPr>
      </w:pPr>
      <w:r w:rsidRPr="008E2A69">
        <w:rPr>
          <w:lang w:eastAsia="ko-KR"/>
          <w:rPrChange w:id="2807" w:author="CR#0701r1" w:date="2020-04-04T13:17:00Z">
            <w:rPr>
              <w:lang w:eastAsia="ko-KR"/>
            </w:rPr>
          </w:rPrChange>
        </w:rPr>
        <w:t>-</w:t>
      </w:r>
      <w:r w:rsidRPr="008E2A69">
        <w:rPr>
          <w:lang w:eastAsia="ko-KR"/>
          <w:rPrChange w:id="2808" w:author="CR#0701r1" w:date="2020-04-04T13:17:00Z">
            <w:rPr>
              <w:lang w:eastAsia="ko-KR"/>
            </w:rPr>
          </w:rPrChange>
        </w:rPr>
        <w:tab/>
      </w:r>
      <w:r w:rsidRPr="008E2A69">
        <w:rPr>
          <w:i/>
          <w:lang w:eastAsia="ko-KR"/>
          <w:rPrChange w:id="2809" w:author="CR#0701r1" w:date="2020-04-04T13:17:00Z">
            <w:rPr>
              <w:i/>
              <w:lang w:eastAsia="ko-KR"/>
            </w:rPr>
          </w:rPrChange>
        </w:rPr>
        <w:t>preambleReceivedTargetPower</w:t>
      </w:r>
      <w:r w:rsidRPr="008E2A69">
        <w:rPr>
          <w:lang w:eastAsia="ko-KR"/>
          <w:rPrChange w:id="2810" w:author="CR#0701r1" w:date="2020-04-04T13:17:00Z">
            <w:rPr>
              <w:lang w:eastAsia="ko-KR"/>
            </w:rPr>
          </w:rPrChange>
        </w:rPr>
        <w:t>: initial Random Access Preamble power;</w:t>
      </w:r>
    </w:p>
    <w:p w:rsidR="00411627" w:rsidRPr="008E2A69" w:rsidRDefault="00411627" w:rsidP="00411627">
      <w:pPr>
        <w:pStyle w:val="B1"/>
        <w:rPr>
          <w:lang w:eastAsia="ko-KR"/>
          <w:rPrChange w:id="2811" w:author="CR#0701r1" w:date="2020-04-04T13:17:00Z">
            <w:rPr>
              <w:lang w:eastAsia="ko-KR"/>
            </w:rPr>
          </w:rPrChange>
        </w:rPr>
      </w:pPr>
      <w:r w:rsidRPr="008E2A69">
        <w:rPr>
          <w:lang w:eastAsia="ko-KR"/>
          <w:rPrChange w:id="2812" w:author="CR#0701r1" w:date="2020-04-04T13:17:00Z">
            <w:rPr>
              <w:lang w:eastAsia="ko-KR"/>
            </w:rPr>
          </w:rPrChange>
        </w:rPr>
        <w:t>-</w:t>
      </w:r>
      <w:r w:rsidRPr="008E2A69">
        <w:rPr>
          <w:lang w:eastAsia="ko-KR"/>
          <w:rPrChange w:id="2813" w:author="CR#0701r1" w:date="2020-04-04T13:17:00Z">
            <w:rPr>
              <w:lang w:eastAsia="ko-KR"/>
            </w:rPr>
          </w:rPrChange>
        </w:rPr>
        <w:tab/>
      </w:r>
      <w:r w:rsidRPr="008E2A69">
        <w:rPr>
          <w:i/>
          <w:lang w:eastAsia="ko-KR"/>
          <w:rPrChange w:id="2814" w:author="CR#0701r1" w:date="2020-04-04T13:17:00Z">
            <w:rPr>
              <w:i/>
              <w:lang w:eastAsia="ko-KR"/>
            </w:rPr>
          </w:rPrChange>
        </w:rPr>
        <w:t>rsrp-ThresholdSSB</w:t>
      </w:r>
      <w:r w:rsidRPr="008E2A69">
        <w:rPr>
          <w:lang w:eastAsia="ko-KR"/>
          <w:rPrChange w:id="2815" w:author="CR#0701r1" w:date="2020-04-04T13:17:00Z">
            <w:rPr>
              <w:lang w:eastAsia="ko-KR"/>
            </w:rPr>
          </w:rPrChange>
        </w:rPr>
        <w:t>: an RSRP threshold for the selection of the SSB</w:t>
      </w:r>
      <w:ins w:id="2816" w:author="CR#0692r3" w:date="2020-04-04T00:39:00Z">
        <w:r w:rsidR="003B18D8" w:rsidRPr="008E2A69">
          <w:rPr>
            <w:lang w:eastAsia="ko-KR"/>
            <w:rPrChange w:id="2817" w:author="CR#0701r1" w:date="2020-04-04T13:17:00Z">
              <w:rPr>
                <w:lang w:eastAsia="ko-KR"/>
              </w:rPr>
            </w:rPrChange>
          </w:rPr>
          <w:t xml:space="preserve"> for 4-step RA type</w:t>
        </w:r>
      </w:ins>
      <w:r w:rsidRPr="008E2A69">
        <w:rPr>
          <w:lang w:eastAsia="ko-KR"/>
          <w:rPrChange w:id="2818" w:author="CR#0701r1" w:date="2020-04-04T13:17:00Z">
            <w:rPr>
              <w:lang w:eastAsia="ko-KR"/>
            </w:rPr>
          </w:rPrChange>
        </w:rPr>
        <w:t xml:space="preserve">. If the Random Access procedure is initiated for beam failure recovery, </w:t>
      </w:r>
      <w:r w:rsidRPr="008E2A69">
        <w:rPr>
          <w:i/>
          <w:lang w:eastAsia="ko-KR"/>
          <w:rPrChange w:id="2819" w:author="CR#0701r1" w:date="2020-04-04T13:17:00Z">
            <w:rPr>
              <w:i/>
              <w:lang w:eastAsia="ko-KR"/>
            </w:rPr>
          </w:rPrChange>
        </w:rPr>
        <w:t>rsrp-ThresholdSSB</w:t>
      </w:r>
      <w:r w:rsidRPr="008E2A69">
        <w:rPr>
          <w:lang w:eastAsia="ko-KR"/>
          <w:rPrChange w:id="2820" w:author="CR#0701r1" w:date="2020-04-04T13:17:00Z">
            <w:rPr>
              <w:lang w:eastAsia="ko-KR"/>
            </w:rPr>
          </w:rPrChange>
        </w:rPr>
        <w:t xml:space="preserve"> </w:t>
      </w:r>
      <w:r w:rsidR="00864332" w:rsidRPr="008E2A69">
        <w:rPr>
          <w:lang w:eastAsia="zh-CN"/>
          <w:rPrChange w:id="2821" w:author="CR#0701r1" w:date="2020-04-04T13:17:00Z">
            <w:rPr>
              <w:lang w:eastAsia="zh-CN"/>
            </w:rPr>
          </w:rPrChange>
        </w:rPr>
        <w:t xml:space="preserve">used for the selection of the </w:t>
      </w:r>
      <w:r w:rsidR="00864332" w:rsidRPr="008E2A69">
        <w:rPr>
          <w:lang w:eastAsia="ko-KR"/>
          <w:rPrChange w:id="2822" w:author="CR#0701r1" w:date="2020-04-04T13:17:00Z">
            <w:rPr>
              <w:lang w:eastAsia="ko-KR"/>
            </w:rPr>
          </w:rPrChange>
        </w:rPr>
        <w:t xml:space="preserve">SSB within </w:t>
      </w:r>
      <w:r w:rsidR="00864332" w:rsidRPr="008E2A69">
        <w:rPr>
          <w:i/>
          <w:lang w:eastAsia="ko-KR"/>
          <w:rPrChange w:id="2823" w:author="CR#0701r1" w:date="2020-04-04T13:17:00Z">
            <w:rPr>
              <w:i/>
              <w:lang w:eastAsia="ko-KR"/>
            </w:rPr>
          </w:rPrChange>
        </w:rPr>
        <w:t>candidateBeamRSList</w:t>
      </w:r>
      <w:r w:rsidR="00864332" w:rsidRPr="008E2A69">
        <w:rPr>
          <w:lang w:eastAsia="ko-KR"/>
          <w:rPrChange w:id="2824" w:author="CR#0701r1" w:date="2020-04-04T13:17:00Z">
            <w:rPr>
              <w:lang w:eastAsia="ko-KR"/>
            </w:rPr>
          </w:rPrChange>
        </w:rPr>
        <w:t xml:space="preserve"> </w:t>
      </w:r>
      <w:r w:rsidRPr="008E2A69">
        <w:rPr>
          <w:lang w:eastAsia="ko-KR"/>
          <w:rPrChange w:id="2825" w:author="CR#0701r1" w:date="2020-04-04T13:17:00Z">
            <w:rPr>
              <w:lang w:eastAsia="ko-KR"/>
            </w:rPr>
          </w:rPrChange>
        </w:rPr>
        <w:t xml:space="preserve">refers to </w:t>
      </w:r>
      <w:r w:rsidRPr="008E2A69">
        <w:rPr>
          <w:i/>
          <w:lang w:eastAsia="ko-KR"/>
          <w:rPrChange w:id="2826" w:author="CR#0701r1" w:date="2020-04-04T13:17:00Z">
            <w:rPr>
              <w:i/>
              <w:lang w:eastAsia="ko-KR"/>
            </w:rPr>
          </w:rPrChange>
        </w:rPr>
        <w:t>rsrp-ThresholdSSB</w:t>
      </w:r>
      <w:r w:rsidRPr="008E2A69">
        <w:rPr>
          <w:lang w:eastAsia="ko-KR"/>
          <w:rPrChange w:id="2827" w:author="CR#0701r1" w:date="2020-04-04T13:17:00Z">
            <w:rPr>
              <w:lang w:eastAsia="ko-KR"/>
            </w:rPr>
          </w:rPrChange>
        </w:rPr>
        <w:t xml:space="preserve"> in </w:t>
      </w:r>
      <w:r w:rsidRPr="008E2A69">
        <w:rPr>
          <w:i/>
          <w:lang w:eastAsia="ko-KR"/>
          <w:rPrChange w:id="2828" w:author="CR#0701r1" w:date="2020-04-04T13:17:00Z">
            <w:rPr>
              <w:i/>
              <w:lang w:eastAsia="ko-KR"/>
            </w:rPr>
          </w:rPrChange>
        </w:rPr>
        <w:t>BeamFailureRecoveryConfig</w:t>
      </w:r>
      <w:r w:rsidRPr="008E2A69">
        <w:rPr>
          <w:lang w:eastAsia="ko-KR"/>
          <w:rPrChange w:id="2829" w:author="CR#0701r1" w:date="2020-04-04T13:17:00Z">
            <w:rPr>
              <w:lang w:eastAsia="ko-KR"/>
            </w:rPr>
          </w:rPrChange>
        </w:rPr>
        <w:t xml:space="preserve"> IE;</w:t>
      </w:r>
    </w:p>
    <w:p w:rsidR="00411627" w:rsidRPr="008E2A69" w:rsidRDefault="00411627" w:rsidP="00411627">
      <w:pPr>
        <w:pStyle w:val="B1"/>
        <w:rPr>
          <w:lang w:eastAsia="ko-KR"/>
          <w:rPrChange w:id="2830" w:author="CR#0701r1" w:date="2020-04-04T13:17:00Z">
            <w:rPr>
              <w:lang w:eastAsia="ko-KR"/>
            </w:rPr>
          </w:rPrChange>
        </w:rPr>
      </w:pPr>
      <w:r w:rsidRPr="008E2A69">
        <w:rPr>
          <w:lang w:eastAsia="ko-KR"/>
          <w:rPrChange w:id="2831" w:author="CR#0701r1" w:date="2020-04-04T13:17:00Z">
            <w:rPr>
              <w:lang w:eastAsia="ko-KR"/>
            </w:rPr>
          </w:rPrChange>
        </w:rPr>
        <w:t>-</w:t>
      </w:r>
      <w:r w:rsidRPr="008E2A69">
        <w:rPr>
          <w:lang w:eastAsia="ko-KR"/>
          <w:rPrChange w:id="2832" w:author="CR#0701r1" w:date="2020-04-04T13:17:00Z">
            <w:rPr>
              <w:lang w:eastAsia="ko-KR"/>
            </w:rPr>
          </w:rPrChange>
        </w:rPr>
        <w:tab/>
      </w:r>
      <w:r w:rsidRPr="008E2A69">
        <w:rPr>
          <w:i/>
          <w:lang w:eastAsia="ko-KR"/>
          <w:rPrChange w:id="2833" w:author="CR#0701r1" w:date="2020-04-04T13:17:00Z">
            <w:rPr>
              <w:i/>
              <w:lang w:eastAsia="ko-KR"/>
            </w:rPr>
          </w:rPrChange>
        </w:rPr>
        <w:t>rsrp-ThresholdCSI-RS</w:t>
      </w:r>
      <w:r w:rsidRPr="008E2A69">
        <w:rPr>
          <w:lang w:eastAsia="ko-KR"/>
          <w:rPrChange w:id="2834" w:author="CR#0701r1" w:date="2020-04-04T13:17:00Z">
            <w:rPr>
              <w:lang w:eastAsia="ko-KR"/>
            </w:rPr>
          </w:rPrChange>
        </w:rPr>
        <w:t>: an RSRP threshold for the selection of CSI-RS</w:t>
      </w:r>
      <w:ins w:id="2835" w:author="CR#0692r3" w:date="2020-04-04T00:39:00Z">
        <w:r w:rsidR="003B18D8" w:rsidRPr="008E2A69">
          <w:rPr>
            <w:lang w:eastAsia="ko-KR"/>
            <w:rPrChange w:id="2836" w:author="CR#0701r1" w:date="2020-04-04T13:17:00Z">
              <w:rPr>
                <w:lang w:eastAsia="ko-KR"/>
              </w:rPr>
            </w:rPrChange>
          </w:rPr>
          <w:t xml:space="preserve"> for 4-step RA type</w:t>
        </w:r>
      </w:ins>
      <w:r w:rsidRPr="008E2A69">
        <w:rPr>
          <w:lang w:eastAsia="ko-KR"/>
          <w:rPrChange w:id="2837" w:author="CR#0701r1" w:date="2020-04-04T13:17:00Z">
            <w:rPr>
              <w:lang w:eastAsia="ko-KR"/>
            </w:rPr>
          </w:rPrChange>
        </w:rPr>
        <w:t xml:space="preserve">. If the Random Access procedure is initiated for beam failure recovery, </w:t>
      </w:r>
      <w:r w:rsidRPr="008E2A69">
        <w:rPr>
          <w:i/>
          <w:lang w:eastAsia="ko-KR"/>
          <w:rPrChange w:id="2838" w:author="CR#0701r1" w:date="2020-04-04T13:17:00Z">
            <w:rPr>
              <w:i/>
              <w:lang w:eastAsia="ko-KR"/>
            </w:rPr>
          </w:rPrChange>
        </w:rPr>
        <w:t>rsrp-ThresholdCSI-RS</w:t>
      </w:r>
      <w:r w:rsidRPr="008E2A69">
        <w:rPr>
          <w:lang w:eastAsia="ko-KR"/>
          <w:rPrChange w:id="2839" w:author="CR#0701r1" w:date="2020-04-04T13:17:00Z">
            <w:rPr>
              <w:lang w:eastAsia="ko-KR"/>
            </w:rPr>
          </w:rPrChange>
        </w:rPr>
        <w:t xml:space="preserve"> </w:t>
      </w:r>
      <w:r w:rsidR="008C4C7C" w:rsidRPr="008E2A69">
        <w:rPr>
          <w:lang w:eastAsia="ko-KR"/>
          <w:rPrChange w:id="2840" w:author="CR#0701r1" w:date="2020-04-04T13:17:00Z">
            <w:rPr>
              <w:lang w:eastAsia="ko-KR"/>
            </w:rPr>
          </w:rPrChange>
        </w:rPr>
        <w:t>is equal to</w:t>
      </w:r>
      <w:r w:rsidRPr="008E2A69">
        <w:rPr>
          <w:lang w:eastAsia="ko-KR"/>
          <w:rPrChange w:id="2841" w:author="CR#0701r1" w:date="2020-04-04T13:17:00Z">
            <w:rPr>
              <w:lang w:eastAsia="ko-KR"/>
            </w:rPr>
          </w:rPrChange>
        </w:rPr>
        <w:t xml:space="preserve"> </w:t>
      </w:r>
      <w:r w:rsidRPr="008E2A69">
        <w:rPr>
          <w:i/>
          <w:lang w:eastAsia="ko-KR"/>
          <w:rPrChange w:id="2842" w:author="CR#0701r1" w:date="2020-04-04T13:17:00Z">
            <w:rPr>
              <w:i/>
              <w:lang w:eastAsia="ko-KR"/>
            </w:rPr>
          </w:rPrChange>
        </w:rPr>
        <w:t>rsrp-ThresholdSSB</w:t>
      </w:r>
      <w:r w:rsidRPr="008E2A69">
        <w:rPr>
          <w:lang w:eastAsia="ko-KR"/>
          <w:rPrChange w:id="2843" w:author="CR#0701r1" w:date="2020-04-04T13:17:00Z">
            <w:rPr>
              <w:lang w:eastAsia="ko-KR"/>
            </w:rPr>
          </w:rPrChange>
        </w:rPr>
        <w:t xml:space="preserve"> in </w:t>
      </w:r>
      <w:r w:rsidRPr="008E2A69">
        <w:rPr>
          <w:i/>
          <w:lang w:eastAsia="ko-KR"/>
          <w:rPrChange w:id="2844" w:author="CR#0701r1" w:date="2020-04-04T13:17:00Z">
            <w:rPr>
              <w:i/>
              <w:lang w:eastAsia="ko-KR"/>
            </w:rPr>
          </w:rPrChange>
        </w:rPr>
        <w:t>BeamFailureRecoveryConfig</w:t>
      </w:r>
      <w:r w:rsidRPr="008E2A69">
        <w:rPr>
          <w:lang w:eastAsia="ko-KR"/>
          <w:rPrChange w:id="2845" w:author="CR#0701r1" w:date="2020-04-04T13:17:00Z">
            <w:rPr>
              <w:lang w:eastAsia="ko-KR"/>
            </w:rPr>
          </w:rPrChange>
        </w:rPr>
        <w:t xml:space="preserve"> IE;</w:t>
      </w:r>
    </w:p>
    <w:p w:rsidR="003B18D8" w:rsidRPr="008E2A69" w:rsidRDefault="003B18D8" w:rsidP="003B18D8">
      <w:pPr>
        <w:pStyle w:val="B1"/>
        <w:rPr>
          <w:ins w:id="2846" w:author="CR#0692r3" w:date="2020-04-04T00:40:00Z"/>
          <w:lang w:eastAsia="ko-KR"/>
          <w:rPrChange w:id="2847" w:author="CR#0701r1" w:date="2020-04-04T13:17:00Z">
            <w:rPr>
              <w:ins w:id="2848" w:author="CR#0692r3" w:date="2020-04-04T00:40:00Z"/>
              <w:lang w:eastAsia="ko-KR"/>
            </w:rPr>
          </w:rPrChange>
        </w:rPr>
      </w:pPr>
      <w:ins w:id="2849" w:author="CR#0692r3" w:date="2020-04-04T00:40:00Z">
        <w:r w:rsidRPr="008E2A69">
          <w:rPr>
            <w:lang w:eastAsia="ko-KR"/>
            <w:rPrChange w:id="2850" w:author="CR#0701r1" w:date="2020-04-04T13:17:00Z">
              <w:rPr>
                <w:lang w:eastAsia="ko-KR"/>
              </w:rPr>
            </w:rPrChange>
          </w:rPr>
          <w:t>-</w:t>
        </w:r>
        <w:r w:rsidRPr="008E2A69">
          <w:rPr>
            <w:lang w:eastAsia="ko-KR"/>
            <w:rPrChange w:id="2851" w:author="CR#0701r1" w:date="2020-04-04T13:17:00Z">
              <w:rPr>
                <w:lang w:eastAsia="ko-KR"/>
              </w:rPr>
            </w:rPrChange>
          </w:rPr>
          <w:tab/>
        </w:r>
        <w:r w:rsidRPr="008E2A69">
          <w:rPr>
            <w:i/>
            <w:lang w:eastAsia="ko-KR"/>
            <w:rPrChange w:id="2852" w:author="CR#0701r1" w:date="2020-04-04T13:17:00Z">
              <w:rPr>
                <w:i/>
                <w:lang w:eastAsia="ko-KR"/>
              </w:rPr>
            </w:rPrChange>
          </w:rPr>
          <w:t>msgA-RSRP-ThresholdSSB</w:t>
        </w:r>
        <w:r w:rsidRPr="008E2A69">
          <w:rPr>
            <w:lang w:eastAsia="ko-KR"/>
            <w:rPrChange w:id="2853" w:author="CR#0701r1" w:date="2020-04-04T13:17:00Z">
              <w:rPr>
                <w:lang w:eastAsia="ko-KR"/>
              </w:rPr>
            </w:rPrChange>
          </w:rPr>
          <w:t xml:space="preserve">: an RSRP threshold for the selection of the SSB for 2-step RA type. If the Random Access procedure is initiated for beam failure recovery, </w:t>
        </w:r>
        <w:r w:rsidRPr="008E2A69">
          <w:rPr>
            <w:i/>
            <w:lang w:eastAsia="ko-KR"/>
            <w:rPrChange w:id="2854" w:author="CR#0701r1" w:date="2020-04-04T13:17:00Z">
              <w:rPr>
                <w:i/>
                <w:lang w:eastAsia="ko-KR"/>
              </w:rPr>
            </w:rPrChange>
          </w:rPr>
          <w:t>msgA-RSRP-ThresholdSSB</w:t>
        </w:r>
        <w:r w:rsidRPr="008E2A69">
          <w:rPr>
            <w:lang w:eastAsia="ko-KR"/>
            <w:rPrChange w:id="2855" w:author="CR#0701r1" w:date="2020-04-04T13:17:00Z">
              <w:rPr>
                <w:lang w:eastAsia="ko-KR"/>
              </w:rPr>
            </w:rPrChange>
          </w:rPr>
          <w:t xml:space="preserve"> </w:t>
        </w:r>
        <w:r w:rsidRPr="008E2A69">
          <w:rPr>
            <w:lang w:eastAsia="zh-CN"/>
            <w:rPrChange w:id="2856" w:author="CR#0701r1" w:date="2020-04-04T13:17:00Z">
              <w:rPr>
                <w:lang w:eastAsia="zh-CN"/>
              </w:rPr>
            </w:rPrChange>
          </w:rPr>
          <w:t xml:space="preserve">used for the selection of the </w:t>
        </w:r>
        <w:r w:rsidRPr="008E2A69">
          <w:rPr>
            <w:lang w:eastAsia="ko-KR"/>
            <w:rPrChange w:id="2857" w:author="CR#0701r1" w:date="2020-04-04T13:17:00Z">
              <w:rPr>
                <w:lang w:eastAsia="ko-KR"/>
              </w:rPr>
            </w:rPrChange>
          </w:rPr>
          <w:t xml:space="preserve">SSB within </w:t>
        </w:r>
        <w:r w:rsidRPr="008E2A69">
          <w:rPr>
            <w:i/>
            <w:lang w:eastAsia="ko-KR"/>
            <w:rPrChange w:id="2858" w:author="CR#0701r1" w:date="2020-04-04T13:17:00Z">
              <w:rPr>
                <w:i/>
                <w:lang w:eastAsia="ko-KR"/>
              </w:rPr>
            </w:rPrChange>
          </w:rPr>
          <w:t>candidateBeamRSList</w:t>
        </w:r>
        <w:r w:rsidRPr="008E2A69">
          <w:rPr>
            <w:lang w:eastAsia="ko-KR"/>
            <w:rPrChange w:id="2859" w:author="CR#0701r1" w:date="2020-04-04T13:17:00Z">
              <w:rPr>
                <w:lang w:eastAsia="ko-KR"/>
              </w:rPr>
            </w:rPrChange>
          </w:rPr>
          <w:t xml:space="preserve"> refers to </w:t>
        </w:r>
        <w:r w:rsidRPr="008E2A69">
          <w:rPr>
            <w:i/>
            <w:lang w:eastAsia="ko-KR"/>
            <w:rPrChange w:id="2860" w:author="CR#0701r1" w:date="2020-04-04T13:17:00Z">
              <w:rPr>
                <w:i/>
                <w:lang w:eastAsia="ko-KR"/>
              </w:rPr>
            </w:rPrChange>
          </w:rPr>
          <w:t>msgA-RSRP-ThresholdSSB</w:t>
        </w:r>
        <w:r w:rsidRPr="008E2A69">
          <w:rPr>
            <w:lang w:eastAsia="ko-KR"/>
            <w:rPrChange w:id="2861" w:author="CR#0701r1" w:date="2020-04-04T13:17:00Z">
              <w:rPr>
                <w:lang w:eastAsia="ko-KR"/>
              </w:rPr>
            </w:rPrChange>
          </w:rPr>
          <w:t xml:space="preserve"> in </w:t>
        </w:r>
        <w:r w:rsidRPr="008E2A69">
          <w:rPr>
            <w:i/>
            <w:lang w:eastAsia="ko-KR"/>
            <w:rPrChange w:id="2862" w:author="CR#0701r1" w:date="2020-04-04T13:17:00Z">
              <w:rPr>
                <w:i/>
                <w:lang w:eastAsia="ko-KR"/>
              </w:rPr>
            </w:rPrChange>
          </w:rPr>
          <w:t>BeamFailureRecoveryConfig</w:t>
        </w:r>
        <w:r w:rsidRPr="008E2A69">
          <w:rPr>
            <w:lang w:eastAsia="ko-KR"/>
            <w:rPrChange w:id="2863" w:author="CR#0701r1" w:date="2020-04-04T13:17:00Z">
              <w:rPr>
                <w:lang w:eastAsia="ko-KR"/>
              </w:rPr>
            </w:rPrChange>
          </w:rPr>
          <w:t xml:space="preserve"> IE;</w:t>
        </w:r>
      </w:ins>
    </w:p>
    <w:p w:rsidR="003B18D8" w:rsidRPr="008E2A69" w:rsidRDefault="003B18D8">
      <w:pPr>
        <w:pStyle w:val="B1"/>
        <w:rPr>
          <w:ins w:id="2864" w:author="CR#0692r3" w:date="2020-04-04T00:40:00Z"/>
          <w:del w:id="2865" w:author="ZTE" w:date="2020-01-24T15:18:00Z"/>
          <w:lang w:eastAsia="ko-KR"/>
          <w:rPrChange w:id="2866" w:author="CR#0701r1" w:date="2020-04-04T13:17:00Z">
            <w:rPr>
              <w:ins w:id="2867" w:author="CR#0692r3" w:date="2020-04-04T00:40:00Z"/>
              <w:del w:id="2868" w:author="ZTE" w:date="2020-01-24T15:18:00Z"/>
              <w:lang w:eastAsia="ko-KR"/>
            </w:rPr>
          </w:rPrChange>
        </w:rPr>
        <w:pPrChange w:id="2869" w:author="CR#0692r3" w:date="2020-04-04T00:40:00Z">
          <w:pPr>
            <w:pStyle w:val="EditorsNote"/>
          </w:pPr>
        </w:pPrChange>
      </w:pPr>
      <w:ins w:id="2870" w:author="CR#0692r3" w:date="2020-04-04T00:40:00Z">
        <w:r w:rsidRPr="008E2A69">
          <w:rPr>
            <w:lang w:eastAsia="ko-KR"/>
            <w:rPrChange w:id="2871" w:author="CR#0701r1" w:date="2020-04-04T13:17:00Z">
              <w:rPr>
                <w:lang w:eastAsia="ko-KR"/>
              </w:rPr>
            </w:rPrChange>
          </w:rPr>
          <w:t>-</w:t>
        </w:r>
        <w:r w:rsidRPr="008E2A69">
          <w:rPr>
            <w:lang w:eastAsia="ko-KR"/>
            <w:rPrChange w:id="2872" w:author="CR#0701r1" w:date="2020-04-04T13:17:00Z">
              <w:rPr>
                <w:lang w:eastAsia="ko-KR"/>
              </w:rPr>
            </w:rPrChange>
          </w:rPr>
          <w:tab/>
        </w:r>
        <w:r w:rsidRPr="008E2A69">
          <w:rPr>
            <w:i/>
            <w:lang w:eastAsia="ko-KR"/>
            <w:rPrChange w:id="2873" w:author="CR#0701r1" w:date="2020-04-04T13:17:00Z">
              <w:rPr>
                <w:i/>
                <w:lang w:eastAsia="ko-KR"/>
              </w:rPr>
            </w:rPrChange>
          </w:rPr>
          <w:t>msgA-RSRP-ThresholdCSI-RS</w:t>
        </w:r>
        <w:r w:rsidRPr="008E2A69">
          <w:rPr>
            <w:lang w:eastAsia="ko-KR"/>
            <w:rPrChange w:id="2874" w:author="CR#0701r1" w:date="2020-04-04T13:17:00Z">
              <w:rPr>
                <w:lang w:eastAsia="ko-KR"/>
              </w:rPr>
            </w:rPrChange>
          </w:rPr>
          <w:t xml:space="preserve">: an RSRP threshold for the selection of CSI-RS for 2-step RA type. If the Random Access procedure is initiated for beam failure recovery, </w:t>
        </w:r>
        <w:r w:rsidRPr="008E2A69">
          <w:rPr>
            <w:i/>
            <w:lang w:eastAsia="ko-KR"/>
            <w:rPrChange w:id="2875" w:author="CR#0701r1" w:date="2020-04-04T13:17:00Z">
              <w:rPr>
                <w:i/>
                <w:lang w:eastAsia="ko-KR"/>
              </w:rPr>
            </w:rPrChange>
          </w:rPr>
          <w:t>msgA-RSRP-ThresholdCSI-RS</w:t>
        </w:r>
        <w:r w:rsidRPr="008E2A69">
          <w:rPr>
            <w:lang w:eastAsia="ko-KR"/>
            <w:rPrChange w:id="2876" w:author="CR#0701r1" w:date="2020-04-04T13:17:00Z">
              <w:rPr>
                <w:lang w:eastAsia="ko-KR"/>
              </w:rPr>
            </w:rPrChange>
          </w:rPr>
          <w:t xml:space="preserve"> is equal to </w:t>
        </w:r>
        <w:r w:rsidRPr="008E2A69">
          <w:rPr>
            <w:i/>
            <w:lang w:eastAsia="ko-KR"/>
            <w:rPrChange w:id="2877" w:author="CR#0701r1" w:date="2020-04-04T13:17:00Z">
              <w:rPr>
                <w:i/>
                <w:lang w:eastAsia="ko-KR"/>
              </w:rPr>
            </w:rPrChange>
          </w:rPr>
          <w:t>msgA-RSRP-ThresholdSSB</w:t>
        </w:r>
        <w:r w:rsidRPr="008E2A69">
          <w:rPr>
            <w:lang w:eastAsia="ko-KR"/>
            <w:rPrChange w:id="2878" w:author="CR#0701r1" w:date="2020-04-04T13:17:00Z">
              <w:rPr>
                <w:lang w:eastAsia="ko-KR"/>
              </w:rPr>
            </w:rPrChange>
          </w:rPr>
          <w:t xml:space="preserve"> in </w:t>
        </w:r>
        <w:r w:rsidRPr="008E2A69">
          <w:rPr>
            <w:i/>
            <w:lang w:eastAsia="ko-KR"/>
            <w:rPrChange w:id="2879" w:author="CR#0701r1" w:date="2020-04-04T13:17:00Z">
              <w:rPr>
                <w:i/>
                <w:lang w:eastAsia="ko-KR"/>
              </w:rPr>
            </w:rPrChange>
          </w:rPr>
          <w:t>BeamFailureRecoveryConfig</w:t>
        </w:r>
        <w:r w:rsidRPr="008E2A69">
          <w:rPr>
            <w:lang w:eastAsia="ko-KR"/>
            <w:rPrChange w:id="2880" w:author="CR#0701r1" w:date="2020-04-04T13:17:00Z">
              <w:rPr>
                <w:lang w:eastAsia="ko-KR"/>
              </w:rPr>
            </w:rPrChange>
          </w:rPr>
          <w:t xml:space="preserve"> IE;</w:t>
        </w:r>
      </w:ins>
    </w:p>
    <w:p w:rsidR="000B354E" w:rsidRPr="008E2A69" w:rsidRDefault="00411627" w:rsidP="000B354E">
      <w:pPr>
        <w:pStyle w:val="B1"/>
        <w:rPr>
          <w:lang w:eastAsia="ko-KR"/>
          <w:rPrChange w:id="2881" w:author="CR#0701r1" w:date="2020-04-04T13:17:00Z">
            <w:rPr>
              <w:lang w:eastAsia="ko-KR"/>
            </w:rPr>
          </w:rPrChange>
        </w:rPr>
      </w:pPr>
      <w:r w:rsidRPr="008E2A69">
        <w:rPr>
          <w:lang w:eastAsia="ko-KR"/>
          <w:rPrChange w:id="2882" w:author="CR#0701r1" w:date="2020-04-04T13:17:00Z">
            <w:rPr>
              <w:lang w:eastAsia="ko-KR"/>
            </w:rPr>
          </w:rPrChange>
        </w:rPr>
        <w:t>-</w:t>
      </w:r>
      <w:r w:rsidRPr="008E2A69">
        <w:rPr>
          <w:lang w:eastAsia="ko-KR"/>
          <w:rPrChange w:id="2883" w:author="CR#0701r1" w:date="2020-04-04T13:17:00Z">
            <w:rPr>
              <w:lang w:eastAsia="ko-KR"/>
            </w:rPr>
          </w:rPrChange>
        </w:rPr>
        <w:tab/>
      </w:r>
      <w:r w:rsidRPr="008E2A69">
        <w:rPr>
          <w:i/>
          <w:lang w:eastAsia="ko-KR"/>
          <w:rPrChange w:id="2884" w:author="CR#0701r1" w:date="2020-04-04T13:17:00Z">
            <w:rPr>
              <w:i/>
              <w:lang w:eastAsia="ko-KR"/>
            </w:rPr>
          </w:rPrChange>
        </w:rPr>
        <w:t>rsrp-ThresholdSSB-SUL</w:t>
      </w:r>
      <w:r w:rsidRPr="008E2A69">
        <w:rPr>
          <w:lang w:eastAsia="ko-KR"/>
          <w:rPrChange w:id="2885" w:author="CR#0701r1" w:date="2020-04-04T13:17:00Z">
            <w:rPr>
              <w:lang w:eastAsia="ko-KR"/>
            </w:rPr>
          </w:rPrChange>
        </w:rPr>
        <w:t>: an RSRP threshold for the selection between the NUL carrier and the SUL carrier;</w:t>
      </w:r>
    </w:p>
    <w:p w:rsidR="003B18D8" w:rsidRPr="008E2A69" w:rsidRDefault="003B18D8" w:rsidP="003B18D8">
      <w:pPr>
        <w:pStyle w:val="B1"/>
        <w:rPr>
          <w:ins w:id="2886" w:author="CR#0692r3" w:date="2020-04-04T00:41:00Z"/>
          <w:lang w:eastAsia="ko-KR"/>
          <w:rPrChange w:id="2887" w:author="CR#0701r1" w:date="2020-04-04T13:17:00Z">
            <w:rPr>
              <w:ins w:id="2888" w:author="CR#0692r3" w:date="2020-04-04T00:41:00Z"/>
              <w:lang w:eastAsia="ko-KR"/>
            </w:rPr>
          </w:rPrChange>
        </w:rPr>
      </w:pPr>
      <w:ins w:id="2889" w:author="CR#0692r3" w:date="2020-04-04T00:41:00Z">
        <w:r w:rsidRPr="008E2A69">
          <w:rPr>
            <w:i/>
            <w:iCs/>
            <w:lang w:eastAsia="ko-KR"/>
            <w:rPrChange w:id="2890" w:author="CR#0701r1" w:date="2020-04-04T13:17:00Z">
              <w:rPr>
                <w:i/>
                <w:iCs/>
                <w:lang w:eastAsia="ko-KR"/>
              </w:rPr>
            </w:rPrChange>
          </w:rPr>
          <w:t>-</w:t>
        </w:r>
        <w:r w:rsidRPr="008E2A69">
          <w:rPr>
            <w:i/>
            <w:iCs/>
            <w:lang w:eastAsia="ko-KR"/>
            <w:rPrChange w:id="2891" w:author="CR#0701r1" w:date="2020-04-04T13:17:00Z">
              <w:rPr>
                <w:i/>
                <w:iCs/>
                <w:lang w:eastAsia="ko-KR"/>
              </w:rPr>
            </w:rPrChange>
          </w:rPr>
          <w:tab/>
          <w:t>msgA-RSRP-Threshold</w:t>
        </w:r>
        <w:r w:rsidRPr="008E2A69">
          <w:rPr>
            <w:lang w:eastAsia="ko-KR"/>
            <w:rPrChange w:id="2892" w:author="CR#0701r1" w:date="2020-04-04T13:17:00Z">
              <w:rPr>
                <w:lang w:eastAsia="ko-KR"/>
              </w:rPr>
            </w:rPrChange>
          </w:rPr>
          <w:t>: an RSRP threshold for selection between 2-step RA type and 4-step RA type when both 2-step and 4-step RA type random access resources are configured in the UL BWP for NUL;</w:t>
        </w:r>
      </w:ins>
    </w:p>
    <w:p w:rsidR="003B18D8" w:rsidRPr="008E2A69" w:rsidRDefault="003B18D8" w:rsidP="003B18D8">
      <w:pPr>
        <w:pStyle w:val="B1"/>
        <w:rPr>
          <w:ins w:id="2893" w:author="CR#0692r3" w:date="2020-04-04T00:41:00Z"/>
          <w:lang w:eastAsia="ko-KR"/>
          <w:rPrChange w:id="2894" w:author="CR#0701r1" w:date="2020-04-04T13:17:00Z">
            <w:rPr>
              <w:ins w:id="2895" w:author="CR#0692r3" w:date="2020-04-04T00:41:00Z"/>
              <w:lang w:eastAsia="ko-KR"/>
            </w:rPr>
          </w:rPrChange>
        </w:rPr>
      </w:pPr>
      <w:ins w:id="2896" w:author="CR#0692r3" w:date="2020-04-04T00:41:00Z">
        <w:r w:rsidRPr="008E2A69">
          <w:rPr>
            <w:i/>
            <w:iCs/>
            <w:lang w:eastAsia="ko-KR"/>
            <w:rPrChange w:id="2897" w:author="CR#0701r1" w:date="2020-04-04T13:17:00Z">
              <w:rPr>
                <w:i/>
                <w:iCs/>
                <w:lang w:eastAsia="ko-KR"/>
              </w:rPr>
            </w:rPrChange>
          </w:rPr>
          <w:t>-</w:t>
        </w:r>
        <w:r w:rsidRPr="008E2A69">
          <w:rPr>
            <w:i/>
            <w:iCs/>
            <w:lang w:eastAsia="ko-KR"/>
            <w:rPrChange w:id="2898" w:author="CR#0701r1" w:date="2020-04-04T13:17:00Z">
              <w:rPr>
                <w:i/>
                <w:iCs/>
                <w:lang w:eastAsia="ko-KR"/>
              </w:rPr>
            </w:rPrChange>
          </w:rPr>
          <w:tab/>
          <w:t>msgA-RSRP-ThresholdSUL</w:t>
        </w:r>
        <w:r w:rsidRPr="008E2A69">
          <w:rPr>
            <w:lang w:eastAsia="ko-KR"/>
            <w:rPrChange w:id="2899" w:author="CR#0701r1" w:date="2020-04-04T13:17:00Z">
              <w:rPr>
                <w:lang w:eastAsia="ko-KR"/>
              </w:rPr>
            </w:rPrChange>
          </w:rPr>
          <w:t>: an RSRP threshold for selection between 2-step RA type and 4-step RA type when both 2-step and 4-step RA type resources are configured in the UL BWP for SUL;</w:t>
        </w:r>
      </w:ins>
    </w:p>
    <w:p w:rsidR="003B18D8" w:rsidRPr="008E2A69" w:rsidRDefault="003B18D8" w:rsidP="003B18D8">
      <w:pPr>
        <w:pStyle w:val="B1"/>
        <w:rPr>
          <w:ins w:id="2900" w:author="CR#0692r3" w:date="2020-04-04T00:41:00Z"/>
          <w:lang w:eastAsia="ko-KR"/>
          <w:rPrChange w:id="2901" w:author="CR#0701r1" w:date="2020-04-04T13:17:00Z">
            <w:rPr>
              <w:ins w:id="2902" w:author="CR#0692r3" w:date="2020-04-04T00:41:00Z"/>
              <w:lang w:eastAsia="ko-KR"/>
            </w:rPr>
          </w:rPrChange>
        </w:rPr>
      </w:pPr>
      <w:ins w:id="2903" w:author="CR#0692r3" w:date="2020-04-04T00:41:00Z">
        <w:r w:rsidRPr="008E2A69">
          <w:rPr>
            <w:lang w:eastAsia="ko-KR"/>
            <w:rPrChange w:id="2904" w:author="CR#0701r1" w:date="2020-04-04T13:17:00Z">
              <w:rPr>
                <w:lang w:eastAsia="ko-KR"/>
              </w:rPr>
            </w:rPrChange>
          </w:rPr>
          <w:t>-</w:t>
        </w:r>
        <w:r w:rsidRPr="008E2A69">
          <w:rPr>
            <w:lang w:eastAsia="ko-KR"/>
            <w:rPrChange w:id="2905" w:author="CR#0701r1" w:date="2020-04-04T13:17:00Z">
              <w:rPr>
                <w:lang w:eastAsia="ko-KR"/>
              </w:rPr>
            </w:rPrChange>
          </w:rPr>
          <w:tab/>
        </w:r>
        <w:r w:rsidRPr="008E2A69">
          <w:rPr>
            <w:i/>
            <w:iCs/>
            <w:rPrChange w:id="2906" w:author="CR#0701r1" w:date="2020-04-04T13:17:00Z">
              <w:rPr>
                <w:i/>
                <w:iCs/>
              </w:rPr>
            </w:rPrChange>
          </w:rPr>
          <w:t>msgA-TransMax</w:t>
        </w:r>
        <w:r w:rsidRPr="008E2A69">
          <w:rPr>
            <w:rPrChange w:id="2907" w:author="CR#0701r1" w:date="2020-04-04T13:17:00Z">
              <w:rPr/>
            </w:rPrChange>
          </w:rPr>
          <w:t>: The maximum number of MSGA transmissions when both 4-step and 2-step RA type Random Access resources are configured;</w:t>
        </w:r>
      </w:ins>
    </w:p>
    <w:p w:rsidR="00411627" w:rsidRPr="008E2A69" w:rsidRDefault="000B354E" w:rsidP="000B354E">
      <w:pPr>
        <w:pStyle w:val="B1"/>
        <w:rPr>
          <w:lang w:eastAsia="ko-KR"/>
          <w:rPrChange w:id="2908" w:author="CR#0701r1" w:date="2020-04-04T13:17:00Z">
            <w:rPr>
              <w:lang w:eastAsia="ko-KR"/>
            </w:rPr>
          </w:rPrChange>
        </w:rPr>
      </w:pPr>
      <w:r w:rsidRPr="008E2A69">
        <w:rPr>
          <w:lang w:eastAsia="ko-KR"/>
          <w:rPrChange w:id="2909" w:author="CR#0701r1" w:date="2020-04-04T13:17:00Z">
            <w:rPr>
              <w:lang w:eastAsia="ko-KR"/>
            </w:rPr>
          </w:rPrChange>
        </w:rPr>
        <w:lastRenderedPageBreak/>
        <w:t>-</w:t>
      </w:r>
      <w:r w:rsidRPr="008E2A69">
        <w:rPr>
          <w:lang w:eastAsia="ko-KR"/>
          <w:rPrChange w:id="2910" w:author="CR#0701r1" w:date="2020-04-04T13:17:00Z">
            <w:rPr>
              <w:lang w:eastAsia="ko-KR"/>
            </w:rPr>
          </w:rPrChange>
        </w:rPr>
        <w:tab/>
      </w:r>
      <w:r w:rsidRPr="008E2A69">
        <w:rPr>
          <w:i/>
          <w:lang w:eastAsia="ko-KR"/>
          <w:rPrChange w:id="2911" w:author="CR#0701r1" w:date="2020-04-04T13:17:00Z">
            <w:rPr>
              <w:i/>
              <w:lang w:eastAsia="ko-KR"/>
            </w:rPr>
          </w:rPrChange>
        </w:rPr>
        <w:t>candidateBeamRSList</w:t>
      </w:r>
      <w:r w:rsidRPr="008E2A69">
        <w:rPr>
          <w:lang w:eastAsia="ko-KR"/>
          <w:rPrChange w:id="2912" w:author="CR#0701r1" w:date="2020-04-04T13:17:00Z">
            <w:rPr>
              <w:lang w:eastAsia="ko-KR"/>
            </w:rPr>
          </w:rPrChange>
        </w:rPr>
        <w:t>: a list of reference signals (CSI-RS and/or SSB) identifying the candidate beams for recovery and the associated Random Access parameters</w:t>
      </w:r>
      <w:r w:rsidR="004E1F8E" w:rsidRPr="008E2A69">
        <w:rPr>
          <w:lang w:eastAsia="ko-KR"/>
          <w:rPrChange w:id="2913" w:author="CR#0701r1" w:date="2020-04-04T13:17:00Z">
            <w:rPr>
              <w:lang w:eastAsia="ko-KR"/>
            </w:rPr>
          </w:rPrChange>
        </w:rPr>
        <w:t>;</w:t>
      </w:r>
    </w:p>
    <w:p w:rsidR="00F22B79" w:rsidRPr="008E2A69" w:rsidRDefault="00F22B79" w:rsidP="00411627">
      <w:pPr>
        <w:pStyle w:val="B1"/>
        <w:rPr>
          <w:lang w:eastAsia="ko-KR"/>
          <w:rPrChange w:id="2914" w:author="CR#0701r1" w:date="2020-04-04T13:17:00Z">
            <w:rPr>
              <w:lang w:eastAsia="ko-KR"/>
            </w:rPr>
          </w:rPrChange>
        </w:rPr>
      </w:pPr>
      <w:r w:rsidRPr="008E2A69">
        <w:rPr>
          <w:lang w:eastAsia="ko-KR"/>
          <w:rPrChange w:id="2915" w:author="CR#0701r1" w:date="2020-04-04T13:17:00Z">
            <w:rPr>
              <w:lang w:eastAsia="ko-KR"/>
            </w:rPr>
          </w:rPrChange>
        </w:rPr>
        <w:t>-</w:t>
      </w:r>
      <w:r w:rsidRPr="008E2A69">
        <w:rPr>
          <w:lang w:eastAsia="ko-KR"/>
          <w:rPrChange w:id="2916" w:author="CR#0701r1" w:date="2020-04-04T13:17:00Z">
            <w:rPr>
              <w:lang w:eastAsia="ko-KR"/>
            </w:rPr>
          </w:rPrChange>
        </w:rPr>
        <w:tab/>
      </w:r>
      <w:r w:rsidRPr="008E2A69">
        <w:rPr>
          <w:i/>
          <w:lang w:eastAsia="ko-KR"/>
          <w:rPrChange w:id="2917" w:author="CR#0701r1" w:date="2020-04-04T13:17:00Z">
            <w:rPr>
              <w:i/>
              <w:lang w:eastAsia="ko-KR"/>
            </w:rPr>
          </w:rPrChange>
        </w:rPr>
        <w:t>recoverySearchSpaceId</w:t>
      </w:r>
      <w:r w:rsidRPr="008E2A69">
        <w:rPr>
          <w:lang w:eastAsia="ko-KR"/>
          <w:rPrChange w:id="2918" w:author="CR#0701r1" w:date="2020-04-04T13:17:00Z">
            <w:rPr>
              <w:lang w:eastAsia="ko-KR"/>
            </w:rPr>
          </w:rPrChange>
        </w:rPr>
        <w:t>: the search space identity for monitoring the response of the beam failure recovery request;</w:t>
      </w:r>
    </w:p>
    <w:p w:rsidR="00411627" w:rsidRPr="008E2A69" w:rsidRDefault="00411627" w:rsidP="00411627">
      <w:pPr>
        <w:pStyle w:val="B1"/>
        <w:rPr>
          <w:lang w:eastAsia="ko-KR"/>
          <w:rPrChange w:id="2919" w:author="CR#0701r1" w:date="2020-04-04T13:17:00Z">
            <w:rPr>
              <w:lang w:eastAsia="ko-KR"/>
            </w:rPr>
          </w:rPrChange>
        </w:rPr>
      </w:pPr>
      <w:r w:rsidRPr="008E2A69">
        <w:rPr>
          <w:lang w:eastAsia="ko-KR"/>
          <w:rPrChange w:id="2920" w:author="CR#0701r1" w:date="2020-04-04T13:17:00Z">
            <w:rPr>
              <w:lang w:eastAsia="ko-KR"/>
            </w:rPr>
          </w:rPrChange>
        </w:rPr>
        <w:t>-</w:t>
      </w:r>
      <w:r w:rsidRPr="008E2A69">
        <w:rPr>
          <w:lang w:eastAsia="ko-KR"/>
          <w:rPrChange w:id="2921" w:author="CR#0701r1" w:date="2020-04-04T13:17:00Z">
            <w:rPr>
              <w:lang w:eastAsia="ko-KR"/>
            </w:rPr>
          </w:rPrChange>
        </w:rPr>
        <w:tab/>
      </w:r>
      <w:r w:rsidRPr="008E2A69">
        <w:rPr>
          <w:i/>
          <w:lang w:eastAsia="ko-KR"/>
          <w:rPrChange w:id="2922" w:author="CR#0701r1" w:date="2020-04-04T13:17:00Z">
            <w:rPr>
              <w:i/>
              <w:lang w:eastAsia="ko-KR"/>
            </w:rPr>
          </w:rPrChange>
        </w:rPr>
        <w:t>powerRampingStep</w:t>
      </w:r>
      <w:r w:rsidRPr="008E2A69">
        <w:rPr>
          <w:lang w:eastAsia="ko-KR"/>
          <w:rPrChange w:id="2923" w:author="CR#0701r1" w:date="2020-04-04T13:17:00Z">
            <w:rPr>
              <w:lang w:eastAsia="ko-KR"/>
            </w:rPr>
          </w:rPrChange>
        </w:rPr>
        <w:t>: the power-ramping factor;</w:t>
      </w:r>
    </w:p>
    <w:p w:rsidR="003B18D8" w:rsidRPr="008E2A69" w:rsidRDefault="003B18D8" w:rsidP="003B18D8">
      <w:pPr>
        <w:pStyle w:val="B1"/>
        <w:rPr>
          <w:ins w:id="2924" w:author="CR#0692r3" w:date="2020-04-04T00:41:00Z"/>
          <w:lang w:eastAsia="ko-KR"/>
          <w:rPrChange w:id="2925" w:author="CR#0701r1" w:date="2020-04-04T13:17:00Z">
            <w:rPr>
              <w:ins w:id="2926" w:author="CR#0692r3" w:date="2020-04-04T00:41:00Z"/>
              <w:lang w:eastAsia="ko-KR"/>
            </w:rPr>
          </w:rPrChange>
        </w:rPr>
      </w:pPr>
      <w:ins w:id="2927" w:author="CR#0692r3" w:date="2020-04-04T00:41:00Z">
        <w:r w:rsidRPr="008E2A69">
          <w:rPr>
            <w:lang w:eastAsia="ko-KR"/>
            <w:rPrChange w:id="2928" w:author="CR#0701r1" w:date="2020-04-04T13:17:00Z">
              <w:rPr>
                <w:lang w:eastAsia="ko-KR"/>
              </w:rPr>
            </w:rPrChange>
          </w:rPr>
          <w:t>-</w:t>
        </w:r>
        <w:r w:rsidRPr="008E2A69">
          <w:rPr>
            <w:lang w:eastAsia="ko-KR"/>
            <w:rPrChange w:id="2929" w:author="CR#0701r1" w:date="2020-04-04T13:17:00Z">
              <w:rPr>
                <w:lang w:eastAsia="ko-KR"/>
              </w:rPr>
            </w:rPrChange>
          </w:rPr>
          <w:tab/>
        </w:r>
        <w:r w:rsidRPr="008E2A69">
          <w:rPr>
            <w:i/>
            <w:iCs/>
            <w:lang w:eastAsia="ko-KR"/>
            <w:rPrChange w:id="2930" w:author="CR#0701r1" w:date="2020-04-04T13:17:00Z">
              <w:rPr>
                <w:i/>
                <w:iCs/>
                <w:lang w:eastAsia="ko-KR"/>
              </w:rPr>
            </w:rPrChange>
          </w:rPr>
          <w:t xml:space="preserve">msgA-PreamblePowerRampingStep: </w:t>
        </w:r>
        <w:r w:rsidRPr="008E2A69">
          <w:rPr>
            <w:lang w:eastAsia="ko-KR"/>
            <w:rPrChange w:id="2931" w:author="CR#0701r1" w:date="2020-04-04T13:17:00Z">
              <w:rPr>
                <w:lang w:eastAsia="ko-KR"/>
              </w:rPr>
            </w:rPrChange>
          </w:rPr>
          <w:t>the power ramping factor for MSGA preamble;</w:t>
        </w:r>
      </w:ins>
    </w:p>
    <w:p w:rsidR="00865E9A" w:rsidRPr="008E2A69" w:rsidRDefault="00865E9A" w:rsidP="00865E9A">
      <w:pPr>
        <w:pStyle w:val="B1"/>
        <w:rPr>
          <w:lang w:eastAsia="ko-KR"/>
          <w:rPrChange w:id="2932" w:author="CR#0701r1" w:date="2020-04-04T13:17:00Z">
            <w:rPr>
              <w:lang w:eastAsia="ko-KR"/>
            </w:rPr>
          </w:rPrChange>
        </w:rPr>
      </w:pPr>
      <w:r w:rsidRPr="008E2A69">
        <w:rPr>
          <w:lang w:eastAsia="ko-KR"/>
          <w:rPrChange w:id="2933" w:author="CR#0701r1" w:date="2020-04-04T13:17:00Z">
            <w:rPr>
              <w:lang w:eastAsia="ko-KR"/>
            </w:rPr>
          </w:rPrChange>
        </w:rPr>
        <w:t>-</w:t>
      </w:r>
      <w:r w:rsidRPr="008E2A69">
        <w:rPr>
          <w:lang w:eastAsia="ko-KR"/>
          <w:rPrChange w:id="2934" w:author="CR#0701r1" w:date="2020-04-04T13:17:00Z">
            <w:rPr>
              <w:lang w:eastAsia="ko-KR"/>
            </w:rPr>
          </w:rPrChange>
        </w:rPr>
        <w:tab/>
      </w:r>
      <w:r w:rsidRPr="008E2A69">
        <w:rPr>
          <w:i/>
          <w:lang w:eastAsia="ko-KR"/>
          <w:rPrChange w:id="2935" w:author="CR#0701r1" w:date="2020-04-04T13:17:00Z">
            <w:rPr>
              <w:i/>
              <w:lang w:eastAsia="ko-KR"/>
            </w:rPr>
          </w:rPrChange>
        </w:rPr>
        <w:t>powerRampingStepHighPriority</w:t>
      </w:r>
      <w:r w:rsidRPr="008E2A69">
        <w:rPr>
          <w:lang w:eastAsia="ko-KR"/>
          <w:rPrChange w:id="2936" w:author="CR#0701r1" w:date="2020-04-04T13:17:00Z">
            <w:rPr>
              <w:lang w:eastAsia="ko-KR"/>
            </w:rPr>
          </w:rPrChange>
        </w:rPr>
        <w:t xml:space="preserve">: the power-ramping factor in case of </w:t>
      </w:r>
      <w:r w:rsidR="00FC4221" w:rsidRPr="008E2A69">
        <w:rPr>
          <w:lang w:eastAsia="ko-KR"/>
          <w:rPrChange w:id="2937" w:author="CR#0701r1" w:date="2020-04-04T13:17:00Z">
            <w:rPr>
              <w:lang w:eastAsia="ko-KR"/>
            </w:rPr>
          </w:rPrChange>
        </w:rPr>
        <w:t xml:space="preserve">prioritized </w:t>
      </w:r>
      <w:r w:rsidRPr="008E2A69">
        <w:rPr>
          <w:lang w:eastAsia="ko-KR"/>
          <w:rPrChange w:id="2938" w:author="CR#0701r1" w:date="2020-04-04T13:17:00Z">
            <w:rPr>
              <w:lang w:eastAsia="ko-KR"/>
            </w:rPr>
          </w:rPrChange>
        </w:rPr>
        <w:t>Random Access procedure;</w:t>
      </w:r>
    </w:p>
    <w:p w:rsidR="00865E9A" w:rsidRPr="008E2A69" w:rsidRDefault="00865E9A" w:rsidP="00865E9A">
      <w:pPr>
        <w:pStyle w:val="B1"/>
        <w:rPr>
          <w:lang w:eastAsia="ko-KR"/>
          <w:rPrChange w:id="2939" w:author="CR#0701r1" w:date="2020-04-04T13:17:00Z">
            <w:rPr>
              <w:lang w:eastAsia="ko-KR"/>
            </w:rPr>
          </w:rPrChange>
        </w:rPr>
      </w:pPr>
      <w:r w:rsidRPr="008E2A69">
        <w:rPr>
          <w:lang w:eastAsia="ko-KR"/>
          <w:rPrChange w:id="2940" w:author="CR#0701r1" w:date="2020-04-04T13:17:00Z">
            <w:rPr>
              <w:lang w:eastAsia="ko-KR"/>
            </w:rPr>
          </w:rPrChange>
        </w:rPr>
        <w:t>-</w:t>
      </w:r>
      <w:r w:rsidRPr="008E2A69">
        <w:rPr>
          <w:lang w:eastAsia="ko-KR"/>
          <w:rPrChange w:id="2941" w:author="CR#0701r1" w:date="2020-04-04T13:17:00Z">
            <w:rPr>
              <w:lang w:eastAsia="ko-KR"/>
            </w:rPr>
          </w:rPrChange>
        </w:rPr>
        <w:tab/>
      </w:r>
      <w:r w:rsidRPr="008E2A69">
        <w:rPr>
          <w:i/>
          <w:lang w:eastAsia="ko-KR"/>
          <w:rPrChange w:id="2942" w:author="CR#0701r1" w:date="2020-04-04T13:17:00Z">
            <w:rPr>
              <w:i/>
              <w:lang w:eastAsia="ko-KR"/>
            </w:rPr>
          </w:rPrChange>
        </w:rPr>
        <w:t>scalingFactorBI</w:t>
      </w:r>
      <w:r w:rsidRPr="008E2A69">
        <w:rPr>
          <w:lang w:eastAsia="ko-KR"/>
          <w:rPrChange w:id="2943" w:author="CR#0701r1" w:date="2020-04-04T13:17:00Z">
            <w:rPr>
              <w:lang w:eastAsia="ko-KR"/>
            </w:rPr>
          </w:rPrChange>
        </w:rPr>
        <w:t xml:space="preserve">: a scaling factor for </w:t>
      </w:r>
      <w:r w:rsidR="00FC4221" w:rsidRPr="008E2A69">
        <w:rPr>
          <w:lang w:eastAsia="ko-KR"/>
          <w:rPrChange w:id="2944" w:author="CR#0701r1" w:date="2020-04-04T13:17:00Z">
            <w:rPr>
              <w:lang w:eastAsia="ko-KR"/>
            </w:rPr>
          </w:rPrChange>
        </w:rPr>
        <w:t xml:space="preserve">prioritized </w:t>
      </w:r>
      <w:r w:rsidRPr="008E2A69">
        <w:rPr>
          <w:lang w:eastAsia="ko-KR"/>
          <w:rPrChange w:id="2945" w:author="CR#0701r1" w:date="2020-04-04T13:17:00Z">
            <w:rPr>
              <w:lang w:eastAsia="ko-KR"/>
            </w:rPr>
          </w:rPrChange>
        </w:rPr>
        <w:t>Random Access procedure;</w:t>
      </w:r>
    </w:p>
    <w:p w:rsidR="00411627" w:rsidRPr="008E2A69" w:rsidRDefault="00411627" w:rsidP="00865E9A">
      <w:pPr>
        <w:pStyle w:val="B1"/>
        <w:rPr>
          <w:lang w:eastAsia="ko-KR"/>
          <w:rPrChange w:id="2946" w:author="CR#0701r1" w:date="2020-04-04T13:17:00Z">
            <w:rPr>
              <w:lang w:eastAsia="ko-KR"/>
            </w:rPr>
          </w:rPrChange>
        </w:rPr>
      </w:pPr>
      <w:r w:rsidRPr="008E2A69">
        <w:rPr>
          <w:lang w:eastAsia="ko-KR"/>
          <w:rPrChange w:id="2947" w:author="CR#0701r1" w:date="2020-04-04T13:17:00Z">
            <w:rPr>
              <w:lang w:eastAsia="ko-KR"/>
            </w:rPr>
          </w:rPrChange>
        </w:rPr>
        <w:t>-</w:t>
      </w:r>
      <w:r w:rsidRPr="008E2A69">
        <w:rPr>
          <w:lang w:eastAsia="ko-KR"/>
          <w:rPrChange w:id="2948" w:author="CR#0701r1" w:date="2020-04-04T13:17:00Z">
            <w:rPr>
              <w:lang w:eastAsia="ko-KR"/>
            </w:rPr>
          </w:rPrChange>
        </w:rPr>
        <w:tab/>
      </w:r>
      <w:r w:rsidRPr="008E2A69">
        <w:rPr>
          <w:i/>
          <w:lang w:eastAsia="ko-KR"/>
          <w:rPrChange w:id="2949" w:author="CR#0701r1" w:date="2020-04-04T13:17:00Z">
            <w:rPr>
              <w:i/>
              <w:lang w:eastAsia="ko-KR"/>
            </w:rPr>
          </w:rPrChange>
        </w:rPr>
        <w:t>ra-PreambleIndex</w:t>
      </w:r>
      <w:r w:rsidRPr="008E2A69">
        <w:rPr>
          <w:lang w:eastAsia="ko-KR"/>
          <w:rPrChange w:id="2950" w:author="CR#0701r1" w:date="2020-04-04T13:17:00Z">
            <w:rPr>
              <w:lang w:eastAsia="ko-KR"/>
            </w:rPr>
          </w:rPrChange>
        </w:rPr>
        <w:t>: Random Access Preamble;</w:t>
      </w:r>
    </w:p>
    <w:p w:rsidR="00411627" w:rsidRPr="008E2A69" w:rsidRDefault="00411627" w:rsidP="00411627">
      <w:pPr>
        <w:pStyle w:val="B1"/>
        <w:rPr>
          <w:lang w:eastAsia="ko-KR"/>
          <w:rPrChange w:id="2951" w:author="CR#0701r1" w:date="2020-04-04T13:17:00Z">
            <w:rPr>
              <w:lang w:eastAsia="ko-KR"/>
            </w:rPr>
          </w:rPrChange>
        </w:rPr>
      </w:pPr>
      <w:r w:rsidRPr="008E2A69">
        <w:rPr>
          <w:lang w:eastAsia="ko-KR"/>
          <w:rPrChange w:id="2952" w:author="CR#0701r1" w:date="2020-04-04T13:17:00Z">
            <w:rPr>
              <w:lang w:eastAsia="ko-KR"/>
            </w:rPr>
          </w:rPrChange>
        </w:rPr>
        <w:t>-</w:t>
      </w:r>
      <w:r w:rsidRPr="008E2A69">
        <w:rPr>
          <w:lang w:eastAsia="ko-KR"/>
          <w:rPrChange w:id="2953" w:author="CR#0701r1" w:date="2020-04-04T13:17:00Z">
            <w:rPr>
              <w:lang w:eastAsia="ko-KR"/>
            </w:rPr>
          </w:rPrChange>
        </w:rPr>
        <w:tab/>
      </w:r>
      <w:r w:rsidRPr="008E2A69">
        <w:rPr>
          <w:i/>
          <w:lang w:eastAsia="ko-KR"/>
          <w:rPrChange w:id="2954" w:author="CR#0701r1" w:date="2020-04-04T13:17:00Z">
            <w:rPr>
              <w:i/>
              <w:lang w:eastAsia="ko-KR"/>
            </w:rPr>
          </w:rPrChange>
        </w:rPr>
        <w:t>ra-ssb-OccasionMaskIndex</w:t>
      </w:r>
      <w:r w:rsidRPr="008E2A69">
        <w:rPr>
          <w:lang w:eastAsia="ko-KR"/>
          <w:rPrChange w:id="2955" w:author="CR#0701r1" w:date="2020-04-04T13:17:00Z">
            <w:rPr>
              <w:lang w:eastAsia="ko-KR"/>
            </w:rPr>
          </w:rPrChange>
        </w:rPr>
        <w:t xml:space="preserve">: defines PRACH occasion(s) associated with an SSB in which the MAC entity may transmit a Random Access Preamble (see </w:t>
      </w:r>
      <w:r w:rsidR="00B9580D" w:rsidRPr="008E2A69">
        <w:rPr>
          <w:lang w:eastAsia="ko-KR"/>
          <w:rPrChange w:id="2956" w:author="CR#0701r1" w:date="2020-04-04T13:17:00Z">
            <w:rPr>
              <w:lang w:eastAsia="ko-KR"/>
            </w:rPr>
          </w:rPrChange>
        </w:rPr>
        <w:t>clause</w:t>
      </w:r>
      <w:r w:rsidRPr="008E2A69">
        <w:rPr>
          <w:lang w:eastAsia="ko-KR"/>
          <w:rPrChange w:id="2957" w:author="CR#0701r1" w:date="2020-04-04T13:17:00Z">
            <w:rPr>
              <w:lang w:eastAsia="ko-KR"/>
            </w:rPr>
          </w:rPrChange>
        </w:rPr>
        <w:t xml:space="preserve"> 7.4);</w:t>
      </w:r>
    </w:p>
    <w:p w:rsidR="003B18D8" w:rsidRPr="008E2A69" w:rsidRDefault="003B18D8" w:rsidP="003B18D8">
      <w:pPr>
        <w:pStyle w:val="B1"/>
        <w:rPr>
          <w:ins w:id="2958" w:author="CR#0692r3" w:date="2020-04-04T00:42:00Z"/>
          <w:lang w:eastAsia="ko-KR"/>
          <w:rPrChange w:id="2959" w:author="CR#0701r1" w:date="2020-04-04T13:17:00Z">
            <w:rPr>
              <w:ins w:id="2960" w:author="CR#0692r3" w:date="2020-04-04T00:42:00Z"/>
              <w:lang w:eastAsia="ko-KR"/>
            </w:rPr>
          </w:rPrChange>
        </w:rPr>
      </w:pPr>
      <w:ins w:id="2961" w:author="CR#0692r3" w:date="2020-04-04T00:42:00Z">
        <w:r w:rsidRPr="008E2A69">
          <w:rPr>
            <w:lang w:eastAsia="ko-KR"/>
            <w:rPrChange w:id="2962" w:author="CR#0701r1" w:date="2020-04-04T13:17:00Z">
              <w:rPr>
                <w:lang w:eastAsia="ko-KR"/>
              </w:rPr>
            </w:rPrChange>
          </w:rPr>
          <w:t>-</w:t>
        </w:r>
        <w:r w:rsidRPr="008E2A69">
          <w:rPr>
            <w:lang w:eastAsia="ko-KR"/>
            <w:rPrChange w:id="2963" w:author="CR#0701r1" w:date="2020-04-04T13:17:00Z">
              <w:rPr>
                <w:lang w:eastAsia="ko-KR"/>
              </w:rPr>
            </w:rPrChange>
          </w:rPr>
          <w:tab/>
        </w:r>
        <w:r w:rsidRPr="008E2A69">
          <w:rPr>
            <w:i/>
            <w:iCs/>
            <w:rPrChange w:id="2964" w:author="CR#0701r1" w:date="2020-04-04T13:17:00Z">
              <w:rPr>
                <w:i/>
                <w:iCs/>
              </w:rPr>
            </w:rPrChange>
          </w:rPr>
          <w:t>msgA-SSB-SharedRO-MaskIndex</w:t>
        </w:r>
        <w:r w:rsidRPr="008E2A69">
          <w:rPr>
            <w:rPrChange w:id="2965" w:author="CR#0701r1" w:date="2020-04-04T13:17:00Z">
              <w:rPr/>
            </w:rPrChange>
          </w:rPr>
          <w:t xml:space="preserve">: Indicates the subset of 4-step RA type random access ROs shared with 2-step RA type ROs for each SSB. If 2-step RA type ROs are shared with 4-step RA type ROs and </w:t>
        </w:r>
        <w:r w:rsidRPr="008E2A69">
          <w:rPr>
            <w:i/>
            <w:iCs/>
            <w:rPrChange w:id="2966" w:author="CR#0701r1" w:date="2020-04-04T13:17:00Z">
              <w:rPr>
                <w:i/>
                <w:iCs/>
              </w:rPr>
            </w:rPrChange>
          </w:rPr>
          <w:t>msgA-SSB-SharedRO-MaskIndex</w:t>
        </w:r>
        <w:r w:rsidRPr="008E2A69">
          <w:rPr>
            <w:rPrChange w:id="2967" w:author="CR#0701r1" w:date="2020-04-04T13:17:00Z">
              <w:rPr/>
            </w:rPrChange>
          </w:rPr>
          <w:t xml:space="preserve"> is not configured, then all 4-step RA type ROs are available for 2-step RA type (see clause 7.4);</w:t>
        </w:r>
      </w:ins>
    </w:p>
    <w:p w:rsidR="000B354E" w:rsidRPr="008E2A69" w:rsidRDefault="00411627" w:rsidP="000B354E">
      <w:pPr>
        <w:pStyle w:val="B1"/>
        <w:rPr>
          <w:lang w:eastAsia="ko-KR"/>
          <w:rPrChange w:id="2968" w:author="CR#0701r1" w:date="2020-04-04T13:17:00Z">
            <w:rPr>
              <w:lang w:eastAsia="ko-KR"/>
            </w:rPr>
          </w:rPrChange>
        </w:rPr>
      </w:pPr>
      <w:r w:rsidRPr="008E2A69">
        <w:rPr>
          <w:lang w:eastAsia="ko-KR"/>
          <w:rPrChange w:id="2969" w:author="CR#0701r1" w:date="2020-04-04T13:17:00Z">
            <w:rPr>
              <w:lang w:eastAsia="ko-KR"/>
            </w:rPr>
          </w:rPrChange>
        </w:rPr>
        <w:t>-</w:t>
      </w:r>
      <w:r w:rsidRPr="008E2A69">
        <w:rPr>
          <w:lang w:eastAsia="ko-KR"/>
          <w:rPrChange w:id="2970" w:author="CR#0701r1" w:date="2020-04-04T13:17:00Z">
            <w:rPr>
              <w:lang w:eastAsia="ko-KR"/>
            </w:rPr>
          </w:rPrChange>
        </w:rPr>
        <w:tab/>
      </w:r>
      <w:r w:rsidRPr="008E2A69">
        <w:rPr>
          <w:i/>
          <w:lang w:eastAsia="ko-KR"/>
          <w:rPrChange w:id="2971" w:author="CR#0701r1" w:date="2020-04-04T13:17:00Z">
            <w:rPr>
              <w:i/>
              <w:lang w:eastAsia="ko-KR"/>
            </w:rPr>
          </w:rPrChange>
        </w:rPr>
        <w:t>ra-OccasionList</w:t>
      </w:r>
      <w:r w:rsidRPr="008E2A69">
        <w:rPr>
          <w:lang w:eastAsia="ko-KR"/>
          <w:rPrChange w:id="2972" w:author="CR#0701r1" w:date="2020-04-04T13:17:00Z">
            <w:rPr>
              <w:lang w:eastAsia="ko-KR"/>
            </w:rPr>
          </w:rPrChange>
        </w:rPr>
        <w:t>: defines PRACH occasion(s) associated with a CSI-RS in which the MAC entity may transmit a Random Access Preamble;</w:t>
      </w:r>
    </w:p>
    <w:p w:rsidR="00411627" w:rsidRPr="008E2A69" w:rsidRDefault="000B354E" w:rsidP="000B354E">
      <w:pPr>
        <w:pStyle w:val="B1"/>
        <w:rPr>
          <w:lang w:eastAsia="ko-KR"/>
          <w:rPrChange w:id="2973" w:author="CR#0701r1" w:date="2020-04-04T13:17:00Z">
            <w:rPr>
              <w:lang w:eastAsia="ko-KR"/>
            </w:rPr>
          </w:rPrChange>
        </w:rPr>
      </w:pPr>
      <w:r w:rsidRPr="008E2A69">
        <w:rPr>
          <w:lang w:eastAsia="ko-KR"/>
          <w:rPrChange w:id="2974" w:author="CR#0701r1" w:date="2020-04-04T13:17:00Z">
            <w:rPr>
              <w:lang w:eastAsia="ko-KR"/>
            </w:rPr>
          </w:rPrChange>
        </w:rPr>
        <w:t>-</w:t>
      </w:r>
      <w:r w:rsidRPr="008E2A69">
        <w:rPr>
          <w:lang w:eastAsia="ko-KR"/>
          <w:rPrChange w:id="2975" w:author="CR#0701r1" w:date="2020-04-04T13:17:00Z">
            <w:rPr>
              <w:lang w:eastAsia="ko-KR"/>
            </w:rPr>
          </w:rPrChange>
        </w:rPr>
        <w:tab/>
      </w:r>
      <w:r w:rsidRPr="008E2A69">
        <w:rPr>
          <w:i/>
          <w:lang w:eastAsia="ko-KR"/>
          <w:rPrChange w:id="2976" w:author="CR#0701r1" w:date="2020-04-04T13:17:00Z">
            <w:rPr>
              <w:i/>
              <w:lang w:eastAsia="ko-KR"/>
            </w:rPr>
          </w:rPrChange>
        </w:rPr>
        <w:t>ra-PreambleStartIndex</w:t>
      </w:r>
      <w:r w:rsidRPr="008E2A69">
        <w:rPr>
          <w:lang w:eastAsia="ko-KR"/>
          <w:rPrChange w:id="2977" w:author="CR#0701r1" w:date="2020-04-04T13:17:00Z">
            <w:rPr>
              <w:lang w:eastAsia="ko-KR"/>
            </w:rPr>
          </w:rPrChange>
        </w:rPr>
        <w:t>: the starting index of Random Access Preamble(s) for on-demand SI request;</w:t>
      </w:r>
    </w:p>
    <w:p w:rsidR="00411627" w:rsidRPr="008E2A69" w:rsidRDefault="00411627" w:rsidP="00411627">
      <w:pPr>
        <w:pStyle w:val="B1"/>
        <w:rPr>
          <w:lang w:eastAsia="ko-KR"/>
          <w:rPrChange w:id="2978" w:author="CR#0701r1" w:date="2020-04-04T13:17:00Z">
            <w:rPr>
              <w:lang w:eastAsia="ko-KR"/>
            </w:rPr>
          </w:rPrChange>
        </w:rPr>
      </w:pPr>
      <w:r w:rsidRPr="008E2A69">
        <w:rPr>
          <w:lang w:eastAsia="ko-KR"/>
          <w:rPrChange w:id="2979" w:author="CR#0701r1" w:date="2020-04-04T13:17:00Z">
            <w:rPr>
              <w:lang w:eastAsia="ko-KR"/>
            </w:rPr>
          </w:rPrChange>
        </w:rPr>
        <w:t>-</w:t>
      </w:r>
      <w:r w:rsidRPr="008E2A69">
        <w:rPr>
          <w:lang w:eastAsia="ko-KR"/>
          <w:rPrChange w:id="2980" w:author="CR#0701r1" w:date="2020-04-04T13:17:00Z">
            <w:rPr>
              <w:lang w:eastAsia="ko-KR"/>
            </w:rPr>
          </w:rPrChange>
        </w:rPr>
        <w:tab/>
      </w:r>
      <w:r w:rsidRPr="008E2A69">
        <w:rPr>
          <w:i/>
          <w:lang w:eastAsia="ko-KR"/>
          <w:rPrChange w:id="2981" w:author="CR#0701r1" w:date="2020-04-04T13:17:00Z">
            <w:rPr>
              <w:i/>
              <w:lang w:eastAsia="ko-KR"/>
            </w:rPr>
          </w:rPrChange>
        </w:rPr>
        <w:t>preambleTransMax</w:t>
      </w:r>
      <w:r w:rsidRPr="008E2A69">
        <w:rPr>
          <w:lang w:eastAsia="ko-KR"/>
          <w:rPrChange w:id="2982" w:author="CR#0701r1" w:date="2020-04-04T13:17:00Z">
            <w:rPr>
              <w:lang w:eastAsia="ko-KR"/>
            </w:rPr>
          </w:rPrChange>
        </w:rPr>
        <w:t>: the maximum number of Random Access Preamble transmission;</w:t>
      </w:r>
    </w:p>
    <w:p w:rsidR="00411627" w:rsidRPr="008E2A69" w:rsidRDefault="00411627" w:rsidP="00411627">
      <w:pPr>
        <w:pStyle w:val="B1"/>
        <w:rPr>
          <w:lang w:eastAsia="ko-KR"/>
          <w:rPrChange w:id="2983" w:author="CR#0701r1" w:date="2020-04-04T13:17:00Z">
            <w:rPr>
              <w:lang w:eastAsia="ko-KR"/>
            </w:rPr>
          </w:rPrChange>
        </w:rPr>
      </w:pPr>
      <w:r w:rsidRPr="008E2A69">
        <w:rPr>
          <w:lang w:eastAsia="ko-KR"/>
          <w:rPrChange w:id="2984" w:author="CR#0701r1" w:date="2020-04-04T13:17:00Z">
            <w:rPr>
              <w:lang w:eastAsia="ko-KR"/>
            </w:rPr>
          </w:rPrChange>
        </w:rPr>
        <w:t>-</w:t>
      </w:r>
      <w:r w:rsidRPr="008E2A69">
        <w:rPr>
          <w:lang w:eastAsia="ko-KR"/>
          <w:rPrChange w:id="2985" w:author="CR#0701r1" w:date="2020-04-04T13:17:00Z">
            <w:rPr>
              <w:lang w:eastAsia="ko-KR"/>
            </w:rPr>
          </w:rPrChange>
        </w:rPr>
        <w:tab/>
      </w:r>
      <w:r w:rsidRPr="008E2A69">
        <w:rPr>
          <w:i/>
          <w:lang w:eastAsia="ko-KR"/>
          <w:rPrChange w:id="2986" w:author="CR#0701r1" w:date="2020-04-04T13:17:00Z">
            <w:rPr>
              <w:i/>
              <w:lang w:eastAsia="ko-KR"/>
            </w:rPr>
          </w:rPrChange>
        </w:rPr>
        <w:t>ssb-perRACH-OccasionAndCB-PreamblesPerSSB</w:t>
      </w:r>
      <w:r w:rsidRPr="008E2A69">
        <w:rPr>
          <w:lang w:eastAsia="ko-KR"/>
          <w:rPrChange w:id="2987" w:author="CR#0701r1" w:date="2020-04-04T13:17:00Z">
            <w:rPr>
              <w:lang w:eastAsia="ko-KR"/>
            </w:rPr>
          </w:rPrChange>
        </w:rPr>
        <w:t xml:space="preserve">: defines the number of SSBs mapped to each PRACH occasion </w:t>
      </w:r>
      <w:ins w:id="2988" w:author="CR#0692r3" w:date="2020-04-04T00:42:00Z">
        <w:r w:rsidR="003B18D8" w:rsidRPr="008E2A69">
          <w:rPr>
            <w:lang w:eastAsia="ko-KR"/>
            <w:rPrChange w:id="2989" w:author="CR#0701r1" w:date="2020-04-04T13:17:00Z">
              <w:rPr>
                <w:lang w:eastAsia="ko-KR"/>
              </w:rPr>
            </w:rPrChange>
          </w:rPr>
          <w:t xml:space="preserve">for 4-step RA type </w:t>
        </w:r>
      </w:ins>
      <w:r w:rsidRPr="008E2A69">
        <w:rPr>
          <w:lang w:eastAsia="ko-KR"/>
          <w:rPrChange w:id="2990" w:author="CR#0701r1" w:date="2020-04-04T13:17:00Z">
            <w:rPr>
              <w:lang w:eastAsia="ko-KR"/>
            </w:rPr>
          </w:rPrChange>
        </w:rPr>
        <w:t xml:space="preserve">and the number of </w:t>
      </w:r>
      <w:r w:rsidR="00FC4221" w:rsidRPr="008E2A69">
        <w:rPr>
          <w:lang w:eastAsia="ko-KR"/>
          <w:rPrChange w:id="2991" w:author="CR#0701r1" w:date="2020-04-04T13:17:00Z">
            <w:rPr>
              <w:lang w:eastAsia="ko-KR"/>
            </w:rPr>
          </w:rPrChange>
        </w:rPr>
        <w:t xml:space="preserve">contention-based </w:t>
      </w:r>
      <w:r w:rsidRPr="008E2A69">
        <w:rPr>
          <w:lang w:eastAsia="ko-KR"/>
          <w:rPrChange w:id="2992" w:author="CR#0701r1" w:date="2020-04-04T13:17:00Z">
            <w:rPr>
              <w:lang w:eastAsia="ko-KR"/>
            </w:rPr>
          </w:rPrChange>
        </w:rPr>
        <w:t>Random Access Preambles mapped to each SSB;</w:t>
      </w:r>
    </w:p>
    <w:p w:rsidR="003B18D8" w:rsidRPr="008E2A69" w:rsidRDefault="003B18D8" w:rsidP="003B18D8">
      <w:pPr>
        <w:pStyle w:val="B1"/>
        <w:rPr>
          <w:ins w:id="2993" w:author="CR#0692r3" w:date="2020-04-04T00:42:00Z"/>
          <w:lang w:eastAsia="ko-KR"/>
          <w:rPrChange w:id="2994" w:author="CR#0701r1" w:date="2020-04-04T13:17:00Z">
            <w:rPr>
              <w:ins w:id="2995" w:author="CR#0692r3" w:date="2020-04-04T00:42:00Z"/>
              <w:lang w:eastAsia="ko-KR"/>
            </w:rPr>
          </w:rPrChange>
        </w:rPr>
      </w:pPr>
      <w:ins w:id="2996" w:author="CR#0692r3" w:date="2020-04-04T00:42:00Z">
        <w:r w:rsidRPr="008E2A69">
          <w:rPr>
            <w:lang w:eastAsia="ko-KR"/>
            <w:rPrChange w:id="2997" w:author="CR#0701r1" w:date="2020-04-04T13:17:00Z">
              <w:rPr>
                <w:lang w:eastAsia="ko-KR"/>
              </w:rPr>
            </w:rPrChange>
          </w:rPr>
          <w:t>-</w:t>
        </w:r>
        <w:r w:rsidRPr="008E2A69">
          <w:rPr>
            <w:lang w:eastAsia="ko-KR"/>
            <w:rPrChange w:id="2998" w:author="CR#0701r1" w:date="2020-04-04T13:17:00Z">
              <w:rPr>
                <w:lang w:eastAsia="ko-KR"/>
              </w:rPr>
            </w:rPrChange>
          </w:rPr>
          <w:tab/>
        </w:r>
        <w:r w:rsidRPr="008E2A69">
          <w:rPr>
            <w:i/>
            <w:iCs/>
            <w:lang w:eastAsia="ko-KR"/>
            <w:rPrChange w:id="2999" w:author="CR#0701r1" w:date="2020-04-04T13:17:00Z">
              <w:rPr>
                <w:i/>
                <w:iCs/>
                <w:lang w:eastAsia="ko-KR"/>
              </w:rPr>
            </w:rPrChange>
          </w:rPr>
          <w:t>msgA-</w:t>
        </w:r>
        <w:r w:rsidRPr="008E2A69">
          <w:rPr>
            <w:i/>
            <w:szCs w:val="22"/>
            <w:rPrChange w:id="3000" w:author="CR#0701r1" w:date="2020-04-04T13:17:00Z">
              <w:rPr>
                <w:i/>
                <w:szCs w:val="22"/>
              </w:rPr>
            </w:rPrChange>
          </w:rPr>
          <w:t>SSB-PerRACH-OccasionAndCB-PreamblesPerSSB</w:t>
        </w:r>
        <w:r w:rsidRPr="008E2A69">
          <w:rPr>
            <w:lang w:eastAsia="ko-KR"/>
            <w:rPrChange w:id="3001" w:author="CR#0701r1" w:date="2020-04-04T13:17:00Z">
              <w:rPr>
                <w:lang w:eastAsia="ko-KR"/>
              </w:rPr>
            </w:rPrChange>
          </w:rPr>
          <w:t xml:space="preserve">: defines </w:t>
        </w:r>
        <w:r w:rsidRPr="008E2A69">
          <w:rPr>
            <w:rPrChange w:id="3002" w:author="CR#0701r1" w:date="2020-04-04T13:17:00Z">
              <w:rPr/>
            </w:rPrChange>
          </w:rPr>
          <w:t>the number of SSBs mapped to each PRACH occasion for 2-step RA type and the number of contention-based Random Access Preambles mapped to each SSB;</w:t>
        </w:r>
      </w:ins>
    </w:p>
    <w:p w:rsidR="00411627" w:rsidRPr="008E2A69" w:rsidRDefault="00411627" w:rsidP="00411627">
      <w:pPr>
        <w:pStyle w:val="B1"/>
        <w:rPr>
          <w:lang w:eastAsia="ko-KR"/>
          <w:rPrChange w:id="3003" w:author="CR#0701r1" w:date="2020-04-04T13:17:00Z">
            <w:rPr>
              <w:lang w:eastAsia="ko-KR"/>
            </w:rPr>
          </w:rPrChange>
        </w:rPr>
      </w:pPr>
      <w:r w:rsidRPr="008E2A69">
        <w:rPr>
          <w:lang w:eastAsia="ko-KR"/>
          <w:rPrChange w:id="3004" w:author="CR#0701r1" w:date="2020-04-04T13:17:00Z">
            <w:rPr>
              <w:lang w:eastAsia="ko-KR"/>
            </w:rPr>
          </w:rPrChange>
        </w:rPr>
        <w:t>-</w:t>
      </w:r>
      <w:r w:rsidRPr="008E2A69">
        <w:rPr>
          <w:lang w:eastAsia="ko-KR"/>
          <w:rPrChange w:id="3005" w:author="CR#0701r1" w:date="2020-04-04T13:17:00Z">
            <w:rPr>
              <w:lang w:eastAsia="ko-KR"/>
            </w:rPr>
          </w:rPrChange>
        </w:rPr>
        <w:tab/>
        <w:t xml:space="preserve">if </w:t>
      </w:r>
      <w:r w:rsidRPr="008E2A69">
        <w:rPr>
          <w:i/>
          <w:lang w:eastAsia="ko-KR"/>
          <w:rPrChange w:id="3006" w:author="CR#0701r1" w:date="2020-04-04T13:17:00Z">
            <w:rPr>
              <w:i/>
              <w:lang w:eastAsia="ko-KR"/>
            </w:rPr>
          </w:rPrChange>
        </w:rPr>
        <w:t>groupBconfigured</w:t>
      </w:r>
      <w:r w:rsidRPr="008E2A69">
        <w:rPr>
          <w:lang w:eastAsia="ko-KR"/>
          <w:rPrChange w:id="3007" w:author="CR#0701r1" w:date="2020-04-04T13:17:00Z">
            <w:rPr>
              <w:lang w:eastAsia="ko-KR"/>
            </w:rPr>
          </w:rPrChange>
        </w:rPr>
        <w:t xml:space="preserve"> is configured, then Random Access Preambles group B is configured</w:t>
      </w:r>
      <w:ins w:id="3008" w:author="CR#0692r3" w:date="2020-04-04T00:42:00Z">
        <w:r w:rsidR="003B18D8" w:rsidRPr="008E2A69">
          <w:rPr>
            <w:lang w:eastAsia="ko-KR"/>
            <w:rPrChange w:id="3009" w:author="CR#0701r1" w:date="2020-04-04T13:17:00Z">
              <w:rPr>
                <w:lang w:eastAsia="ko-KR"/>
              </w:rPr>
            </w:rPrChange>
          </w:rPr>
          <w:t xml:space="preserve"> for 4-step RA type</w:t>
        </w:r>
      </w:ins>
      <w:r w:rsidRPr="008E2A69">
        <w:rPr>
          <w:lang w:eastAsia="ko-KR"/>
          <w:rPrChange w:id="3010" w:author="CR#0701r1" w:date="2020-04-04T13:17:00Z">
            <w:rPr>
              <w:lang w:eastAsia="ko-KR"/>
            </w:rPr>
          </w:rPrChange>
        </w:rPr>
        <w:t>.</w:t>
      </w:r>
    </w:p>
    <w:p w:rsidR="00411627" w:rsidRPr="008E2A69" w:rsidRDefault="00411627" w:rsidP="00411627">
      <w:pPr>
        <w:pStyle w:val="B2"/>
        <w:rPr>
          <w:lang w:eastAsia="ko-KR"/>
          <w:rPrChange w:id="3011" w:author="CR#0701r1" w:date="2020-04-04T13:17:00Z">
            <w:rPr>
              <w:lang w:eastAsia="ko-KR"/>
            </w:rPr>
          </w:rPrChange>
        </w:rPr>
      </w:pPr>
      <w:r w:rsidRPr="008E2A69">
        <w:rPr>
          <w:lang w:eastAsia="ko-KR"/>
          <w:rPrChange w:id="3012" w:author="CR#0701r1" w:date="2020-04-04T13:17:00Z">
            <w:rPr>
              <w:lang w:eastAsia="ko-KR"/>
            </w:rPr>
          </w:rPrChange>
        </w:rPr>
        <w:t>-</w:t>
      </w:r>
      <w:r w:rsidRPr="008E2A69">
        <w:rPr>
          <w:lang w:eastAsia="ko-KR"/>
          <w:rPrChange w:id="3013" w:author="CR#0701r1" w:date="2020-04-04T13:17:00Z">
            <w:rPr>
              <w:lang w:eastAsia="ko-KR"/>
            </w:rPr>
          </w:rPrChange>
        </w:rPr>
        <w:tab/>
      </w:r>
      <w:r w:rsidR="00534765" w:rsidRPr="008E2A69">
        <w:rPr>
          <w:rFonts w:eastAsia="SimSun"/>
          <w:lang w:eastAsia="zh-CN"/>
          <w:rPrChange w:id="3014" w:author="CR#0701r1" w:date="2020-04-04T13:17:00Z">
            <w:rPr>
              <w:rFonts w:eastAsia="SimSun"/>
              <w:lang w:eastAsia="zh-CN"/>
            </w:rPr>
          </w:rPrChange>
        </w:rPr>
        <w:t xml:space="preserve">Amongst the contention-based Random Access Preambles associated with an SSB (as defined in </w:t>
      </w:r>
      <w:r w:rsidR="004E1F8E" w:rsidRPr="008E2A69">
        <w:rPr>
          <w:rFonts w:eastAsia="SimSun"/>
          <w:lang w:eastAsia="zh-CN"/>
          <w:rPrChange w:id="3015" w:author="CR#0701r1" w:date="2020-04-04T13:17:00Z">
            <w:rPr>
              <w:rFonts w:eastAsia="SimSun"/>
              <w:lang w:eastAsia="zh-CN"/>
            </w:rPr>
          </w:rPrChange>
        </w:rPr>
        <w:t xml:space="preserve">TS </w:t>
      </w:r>
      <w:r w:rsidR="00534765" w:rsidRPr="008E2A69">
        <w:rPr>
          <w:rFonts w:eastAsia="SimSun"/>
          <w:lang w:eastAsia="zh-CN"/>
          <w:rPrChange w:id="3016" w:author="CR#0701r1" w:date="2020-04-04T13:17:00Z">
            <w:rPr>
              <w:rFonts w:eastAsia="SimSun"/>
              <w:lang w:eastAsia="zh-CN"/>
            </w:rPr>
          </w:rPrChange>
        </w:rPr>
        <w:t>38.213</w:t>
      </w:r>
      <w:r w:rsidR="004E1F8E" w:rsidRPr="008E2A69">
        <w:rPr>
          <w:rFonts w:eastAsia="SimSun"/>
          <w:lang w:eastAsia="zh-CN"/>
          <w:rPrChange w:id="3017" w:author="CR#0701r1" w:date="2020-04-04T13:17:00Z">
            <w:rPr>
              <w:rFonts w:eastAsia="SimSun"/>
              <w:lang w:eastAsia="zh-CN"/>
            </w:rPr>
          </w:rPrChange>
        </w:rPr>
        <w:t xml:space="preserve"> </w:t>
      </w:r>
      <w:r w:rsidR="00534765" w:rsidRPr="008E2A69">
        <w:rPr>
          <w:rFonts w:eastAsia="SimSun"/>
          <w:lang w:eastAsia="zh-CN"/>
          <w:rPrChange w:id="3018" w:author="CR#0701r1" w:date="2020-04-04T13:17:00Z">
            <w:rPr>
              <w:rFonts w:eastAsia="SimSun"/>
              <w:lang w:eastAsia="zh-CN"/>
            </w:rPr>
          </w:rPrChange>
        </w:rPr>
        <w:t xml:space="preserve">[6]), the first </w:t>
      </w:r>
      <w:r w:rsidR="00534765" w:rsidRPr="008E2A69">
        <w:rPr>
          <w:rFonts w:eastAsia="SimSun"/>
          <w:i/>
          <w:iCs/>
          <w:lang w:eastAsia="zh-CN"/>
          <w:rPrChange w:id="3019" w:author="CR#0701r1" w:date="2020-04-04T13:17:00Z">
            <w:rPr>
              <w:rFonts w:eastAsia="SimSun"/>
              <w:i/>
              <w:iCs/>
              <w:lang w:eastAsia="zh-CN"/>
            </w:rPr>
          </w:rPrChange>
        </w:rPr>
        <w:t>numberOfRA-PreamblesGroupA</w:t>
      </w:r>
      <w:r w:rsidR="00534765" w:rsidRPr="008E2A69">
        <w:rPr>
          <w:rFonts w:eastAsia="SimSun"/>
          <w:iCs/>
          <w:lang w:eastAsia="zh-CN"/>
          <w:rPrChange w:id="3020" w:author="CR#0701r1" w:date="2020-04-04T13:17:00Z">
            <w:rPr>
              <w:rFonts w:eastAsia="SimSun"/>
              <w:iCs/>
              <w:lang w:eastAsia="zh-CN"/>
            </w:rPr>
          </w:rPrChange>
        </w:rPr>
        <w:t xml:space="preserve"> </w:t>
      </w:r>
      <w:r w:rsidR="00534765" w:rsidRPr="008E2A69">
        <w:rPr>
          <w:rFonts w:eastAsia="SimSun"/>
          <w:lang w:eastAsia="zh-CN"/>
          <w:rPrChange w:id="3021" w:author="CR#0701r1" w:date="2020-04-04T13:17:00Z">
            <w:rPr>
              <w:rFonts w:eastAsia="SimSun"/>
              <w:lang w:eastAsia="zh-CN"/>
            </w:rPr>
          </w:rPrChange>
        </w:rPr>
        <w:t>Random Access Preambles</w:t>
      </w:r>
      <w:r w:rsidR="00534765" w:rsidRPr="008E2A69">
        <w:rPr>
          <w:rFonts w:eastAsia="SimSun"/>
          <w:iCs/>
          <w:lang w:eastAsia="zh-CN"/>
          <w:rPrChange w:id="3022" w:author="CR#0701r1" w:date="2020-04-04T13:17:00Z">
            <w:rPr>
              <w:rFonts w:eastAsia="SimSun"/>
              <w:iCs/>
              <w:lang w:eastAsia="zh-CN"/>
            </w:rPr>
          </w:rPrChange>
        </w:rPr>
        <w:t xml:space="preserve"> </w:t>
      </w:r>
      <w:r w:rsidR="00534765" w:rsidRPr="008E2A69">
        <w:rPr>
          <w:rFonts w:eastAsia="SimSun"/>
          <w:lang w:eastAsia="zh-CN"/>
          <w:rPrChange w:id="3023" w:author="CR#0701r1" w:date="2020-04-04T13:17:00Z">
            <w:rPr>
              <w:rFonts w:eastAsia="SimSun"/>
              <w:lang w:eastAsia="zh-CN"/>
            </w:rPr>
          </w:rPrChange>
        </w:rPr>
        <w:t>belong to Random Access Preambles group A. The remaining Random Access Preambles associated with the SSB belong to Random Access Preambles group B (if configured).</w:t>
      </w:r>
    </w:p>
    <w:p w:rsidR="003B18D8" w:rsidRPr="008E2A69" w:rsidRDefault="003B18D8" w:rsidP="003B18D8">
      <w:pPr>
        <w:pStyle w:val="B1"/>
        <w:rPr>
          <w:ins w:id="3024" w:author="CR#0692r3" w:date="2020-04-04T00:43:00Z"/>
          <w:lang w:eastAsia="ko-KR"/>
          <w:rPrChange w:id="3025" w:author="CR#0701r1" w:date="2020-04-04T13:17:00Z">
            <w:rPr>
              <w:ins w:id="3026" w:author="CR#0692r3" w:date="2020-04-04T00:43:00Z"/>
              <w:lang w:eastAsia="ko-KR"/>
            </w:rPr>
          </w:rPrChange>
        </w:rPr>
      </w:pPr>
      <w:ins w:id="3027" w:author="CR#0692r3" w:date="2020-04-04T00:43:00Z">
        <w:r w:rsidRPr="008E2A69">
          <w:rPr>
            <w:lang w:eastAsia="ko-KR"/>
            <w:rPrChange w:id="3028" w:author="CR#0701r1" w:date="2020-04-04T13:17:00Z">
              <w:rPr>
                <w:lang w:eastAsia="ko-KR"/>
              </w:rPr>
            </w:rPrChange>
          </w:rPr>
          <w:t>-</w:t>
        </w:r>
        <w:r w:rsidRPr="008E2A69">
          <w:rPr>
            <w:lang w:eastAsia="ko-KR"/>
            <w:rPrChange w:id="3029" w:author="CR#0701r1" w:date="2020-04-04T13:17:00Z">
              <w:rPr>
                <w:lang w:eastAsia="ko-KR"/>
              </w:rPr>
            </w:rPrChange>
          </w:rPr>
          <w:tab/>
          <w:t xml:space="preserve">if </w:t>
        </w:r>
        <w:r w:rsidRPr="008E2A69">
          <w:rPr>
            <w:i/>
            <w:iCs/>
            <w:rPrChange w:id="3030" w:author="CR#0701r1" w:date="2020-04-04T13:17:00Z">
              <w:rPr>
                <w:i/>
                <w:iCs/>
              </w:rPr>
            </w:rPrChange>
          </w:rPr>
          <w:t>groupB-ConfiguredTwoStepRA</w:t>
        </w:r>
        <w:r w:rsidRPr="008E2A69">
          <w:rPr>
            <w:i/>
            <w:iCs/>
            <w:lang w:eastAsia="ko-KR"/>
            <w:rPrChange w:id="3031" w:author="CR#0701r1" w:date="2020-04-04T13:17:00Z">
              <w:rPr>
                <w:i/>
                <w:iCs/>
                <w:lang w:eastAsia="ko-KR"/>
              </w:rPr>
            </w:rPrChange>
          </w:rPr>
          <w:t xml:space="preserve"> </w:t>
        </w:r>
        <w:r w:rsidRPr="008E2A69">
          <w:rPr>
            <w:lang w:eastAsia="ko-KR"/>
            <w:rPrChange w:id="3032" w:author="CR#0701r1" w:date="2020-04-04T13:17:00Z">
              <w:rPr>
                <w:lang w:eastAsia="ko-KR"/>
              </w:rPr>
            </w:rPrChange>
          </w:rPr>
          <w:t>is configured, then Random Access Preambles group B is configured for 2-step RA type.</w:t>
        </w:r>
      </w:ins>
    </w:p>
    <w:p w:rsidR="003B18D8" w:rsidRPr="008E2A69" w:rsidRDefault="003B18D8" w:rsidP="003B18D8">
      <w:pPr>
        <w:pStyle w:val="B2"/>
        <w:rPr>
          <w:ins w:id="3033" w:author="CR#0692r3" w:date="2020-04-04T00:43:00Z"/>
          <w:lang w:eastAsia="ko-KR"/>
          <w:rPrChange w:id="3034" w:author="CR#0701r1" w:date="2020-04-04T13:17:00Z">
            <w:rPr>
              <w:ins w:id="3035" w:author="CR#0692r3" w:date="2020-04-04T00:43:00Z"/>
              <w:lang w:eastAsia="ko-KR"/>
            </w:rPr>
          </w:rPrChange>
        </w:rPr>
      </w:pPr>
      <w:ins w:id="3036" w:author="CR#0692r3" w:date="2020-04-04T00:43:00Z">
        <w:r w:rsidRPr="008E2A69">
          <w:rPr>
            <w:rFonts w:eastAsia="SimSun"/>
            <w:lang w:eastAsia="zh-CN"/>
            <w:rPrChange w:id="3037" w:author="CR#0701r1" w:date="2020-04-04T13:17:00Z">
              <w:rPr>
                <w:rFonts w:eastAsia="SimSun"/>
                <w:lang w:eastAsia="zh-CN"/>
              </w:rPr>
            </w:rPrChange>
          </w:rPr>
          <w:t>-</w:t>
        </w:r>
        <w:r w:rsidRPr="008E2A69">
          <w:rPr>
            <w:rFonts w:eastAsia="SimSun"/>
            <w:lang w:eastAsia="zh-CN"/>
            <w:rPrChange w:id="3038" w:author="CR#0701r1" w:date="2020-04-04T13:17:00Z">
              <w:rPr>
                <w:rFonts w:eastAsia="SimSun"/>
                <w:lang w:eastAsia="zh-CN"/>
              </w:rPr>
            </w:rPrChange>
          </w:rPr>
          <w:tab/>
          <w:t xml:space="preserve">Amongst the contention-based Random Access Preambles for 2-step RA type associated with an SSB (as defined in TS 38.213 [6]), the first </w:t>
        </w:r>
        <w:r w:rsidRPr="008E2A69">
          <w:rPr>
            <w:i/>
            <w:iCs/>
            <w:lang w:eastAsia="ko-KR"/>
            <w:rPrChange w:id="3039" w:author="CR#0701r1" w:date="2020-04-04T13:17:00Z">
              <w:rPr>
                <w:i/>
                <w:iCs/>
                <w:lang w:eastAsia="ko-KR"/>
              </w:rPr>
            </w:rPrChange>
          </w:rPr>
          <w:t>msgA-numberOfRA-PreamblesGroupA</w:t>
        </w:r>
        <w:r w:rsidRPr="008E2A69">
          <w:rPr>
            <w:rFonts w:eastAsia="SimSun"/>
            <w:iCs/>
            <w:lang w:eastAsia="zh-CN"/>
            <w:rPrChange w:id="3040" w:author="CR#0701r1" w:date="2020-04-04T13:17:00Z">
              <w:rPr>
                <w:rFonts w:eastAsia="SimSun"/>
                <w:iCs/>
                <w:lang w:eastAsia="zh-CN"/>
              </w:rPr>
            </w:rPrChange>
          </w:rPr>
          <w:t xml:space="preserve"> </w:t>
        </w:r>
        <w:r w:rsidRPr="008E2A69">
          <w:rPr>
            <w:rFonts w:eastAsia="SimSun"/>
            <w:lang w:eastAsia="zh-CN"/>
            <w:rPrChange w:id="3041" w:author="CR#0701r1" w:date="2020-04-04T13:17:00Z">
              <w:rPr>
                <w:rFonts w:eastAsia="SimSun"/>
                <w:lang w:eastAsia="zh-CN"/>
              </w:rPr>
            </w:rPrChange>
          </w:rPr>
          <w:t>Random Access Preambles</w:t>
        </w:r>
        <w:r w:rsidRPr="008E2A69">
          <w:rPr>
            <w:rFonts w:eastAsia="SimSun"/>
            <w:iCs/>
            <w:lang w:eastAsia="zh-CN"/>
            <w:rPrChange w:id="3042" w:author="CR#0701r1" w:date="2020-04-04T13:17:00Z">
              <w:rPr>
                <w:rFonts w:eastAsia="SimSun"/>
                <w:iCs/>
                <w:lang w:eastAsia="zh-CN"/>
              </w:rPr>
            </w:rPrChange>
          </w:rPr>
          <w:t xml:space="preserve"> </w:t>
        </w:r>
        <w:r w:rsidRPr="008E2A69">
          <w:rPr>
            <w:rFonts w:eastAsia="SimSun"/>
            <w:lang w:eastAsia="zh-CN"/>
            <w:rPrChange w:id="3043" w:author="CR#0701r1" w:date="2020-04-04T13:17:00Z">
              <w:rPr>
                <w:rFonts w:eastAsia="SimSun"/>
                <w:lang w:eastAsia="zh-CN"/>
              </w:rPr>
            </w:rPrChange>
          </w:rPr>
          <w:t>belong to Random Access Preambles group A. The remaining Random Access Preambles associated with the SSB belong to Random Access Preambles group B (if configured).</w:t>
        </w:r>
      </w:ins>
    </w:p>
    <w:p w:rsidR="00411627" w:rsidRPr="008E2A69" w:rsidRDefault="00411627" w:rsidP="00411627">
      <w:pPr>
        <w:pStyle w:val="NO"/>
        <w:rPr>
          <w:lang w:eastAsia="ko-KR"/>
          <w:rPrChange w:id="3044" w:author="CR#0701r1" w:date="2020-04-04T13:17:00Z">
            <w:rPr>
              <w:lang w:eastAsia="ko-KR"/>
            </w:rPr>
          </w:rPrChange>
        </w:rPr>
      </w:pPr>
      <w:r w:rsidRPr="008E2A69">
        <w:rPr>
          <w:lang w:eastAsia="ko-KR"/>
          <w:rPrChange w:id="3045" w:author="CR#0701r1" w:date="2020-04-04T13:17:00Z">
            <w:rPr>
              <w:lang w:eastAsia="ko-KR"/>
            </w:rPr>
          </w:rPrChange>
        </w:rPr>
        <w:t>NOTE 2:</w:t>
      </w:r>
      <w:r w:rsidRPr="008E2A69">
        <w:rPr>
          <w:lang w:eastAsia="ko-KR"/>
          <w:rPrChange w:id="3046" w:author="CR#0701r1" w:date="2020-04-04T13:17:00Z">
            <w:rPr>
              <w:lang w:eastAsia="ko-KR"/>
            </w:rPr>
          </w:rPrChange>
        </w:rPr>
        <w:tab/>
        <w:t xml:space="preserve">If Random Access Preambles group B is supported by the cell Random Access Preambles group B is included </w:t>
      </w:r>
      <w:r w:rsidR="00776DE9" w:rsidRPr="008E2A69">
        <w:rPr>
          <w:lang w:eastAsia="ko-KR"/>
          <w:rPrChange w:id="3047" w:author="CR#0701r1" w:date="2020-04-04T13:17:00Z">
            <w:rPr>
              <w:lang w:eastAsia="ko-KR"/>
            </w:rPr>
          </w:rPrChange>
        </w:rPr>
        <w:t xml:space="preserve">for </w:t>
      </w:r>
      <w:r w:rsidRPr="008E2A69">
        <w:rPr>
          <w:lang w:eastAsia="ko-KR"/>
          <w:rPrChange w:id="3048" w:author="CR#0701r1" w:date="2020-04-04T13:17:00Z">
            <w:rPr>
              <w:lang w:eastAsia="ko-KR"/>
            </w:rPr>
          </w:rPrChange>
        </w:rPr>
        <w:t>each SSB.</w:t>
      </w:r>
    </w:p>
    <w:p w:rsidR="00411627" w:rsidRPr="008E2A69" w:rsidRDefault="00411627" w:rsidP="00411627">
      <w:pPr>
        <w:pStyle w:val="B1"/>
        <w:rPr>
          <w:lang w:eastAsia="ko-KR"/>
          <w:rPrChange w:id="3049" w:author="CR#0701r1" w:date="2020-04-04T13:17:00Z">
            <w:rPr>
              <w:lang w:eastAsia="ko-KR"/>
            </w:rPr>
          </w:rPrChange>
        </w:rPr>
      </w:pPr>
      <w:r w:rsidRPr="008E2A69">
        <w:rPr>
          <w:lang w:eastAsia="ko-KR"/>
          <w:rPrChange w:id="3050" w:author="CR#0701r1" w:date="2020-04-04T13:17:00Z">
            <w:rPr>
              <w:lang w:eastAsia="ko-KR"/>
            </w:rPr>
          </w:rPrChange>
        </w:rPr>
        <w:t>-</w:t>
      </w:r>
      <w:r w:rsidRPr="008E2A69">
        <w:rPr>
          <w:lang w:eastAsia="ko-KR"/>
          <w:rPrChange w:id="3051" w:author="CR#0701r1" w:date="2020-04-04T13:17:00Z">
            <w:rPr>
              <w:lang w:eastAsia="ko-KR"/>
            </w:rPr>
          </w:rPrChange>
        </w:rPr>
        <w:tab/>
        <w:t>if Random Access Preambles group B is configured</w:t>
      </w:r>
      <w:ins w:id="3052" w:author="CR#0692r3" w:date="2020-04-04T00:43:00Z">
        <w:r w:rsidR="003B18D8" w:rsidRPr="008E2A69">
          <w:rPr>
            <w:lang w:eastAsia="ko-KR"/>
            <w:rPrChange w:id="3053" w:author="CR#0701r1" w:date="2020-04-04T13:17:00Z">
              <w:rPr>
                <w:lang w:eastAsia="ko-KR"/>
              </w:rPr>
            </w:rPrChange>
          </w:rPr>
          <w:t xml:space="preserve"> for 4-step RA type</w:t>
        </w:r>
      </w:ins>
      <w:r w:rsidRPr="008E2A69">
        <w:rPr>
          <w:lang w:eastAsia="ko-KR"/>
          <w:rPrChange w:id="3054" w:author="CR#0701r1" w:date="2020-04-04T13:17:00Z">
            <w:rPr>
              <w:lang w:eastAsia="ko-KR"/>
            </w:rPr>
          </w:rPrChange>
        </w:rPr>
        <w:t>:</w:t>
      </w:r>
    </w:p>
    <w:p w:rsidR="00411627" w:rsidRPr="008E2A69" w:rsidRDefault="00411627" w:rsidP="00411627">
      <w:pPr>
        <w:pStyle w:val="B2"/>
        <w:rPr>
          <w:lang w:eastAsia="ko-KR"/>
          <w:rPrChange w:id="3055" w:author="CR#0701r1" w:date="2020-04-04T13:17:00Z">
            <w:rPr>
              <w:lang w:eastAsia="ko-KR"/>
            </w:rPr>
          </w:rPrChange>
        </w:rPr>
      </w:pPr>
      <w:r w:rsidRPr="008E2A69">
        <w:rPr>
          <w:lang w:eastAsia="ko-KR"/>
          <w:rPrChange w:id="3056" w:author="CR#0701r1" w:date="2020-04-04T13:17:00Z">
            <w:rPr>
              <w:lang w:eastAsia="ko-KR"/>
            </w:rPr>
          </w:rPrChange>
        </w:rPr>
        <w:t>-</w:t>
      </w:r>
      <w:r w:rsidRPr="008E2A69">
        <w:rPr>
          <w:lang w:eastAsia="ko-KR"/>
          <w:rPrChange w:id="3057" w:author="CR#0701r1" w:date="2020-04-04T13:17:00Z">
            <w:rPr>
              <w:lang w:eastAsia="ko-KR"/>
            </w:rPr>
          </w:rPrChange>
        </w:rPr>
        <w:tab/>
      </w:r>
      <w:r w:rsidRPr="008E2A69">
        <w:rPr>
          <w:i/>
          <w:lang w:eastAsia="ko-KR"/>
          <w:rPrChange w:id="3058" w:author="CR#0701r1" w:date="2020-04-04T13:17:00Z">
            <w:rPr>
              <w:i/>
              <w:lang w:eastAsia="ko-KR"/>
            </w:rPr>
          </w:rPrChange>
        </w:rPr>
        <w:t>ra-Msg3SizeGroupA</w:t>
      </w:r>
      <w:r w:rsidRPr="008E2A69">
        <w:rPr>
          <w:lang w:eastAsia="ko-KR"/>
          <w:rPrChange w:id="3059" w:author="CR#0701r1" w:date="2020-04-04T13:17:00Z">
            <w:rPr>
              <w:lang w:eastAsia="ko-KR"/>
            </w:rPr>
          </w:rPrChange>
        </w:rPr>
        <w:t>: the threshold to determine the groups of Random Access Preambles</w:t>
      </w:r>
      <w:ins w:id="3060" w:author="CR#0692r3" w:date="2020-04-04T00:43:00Z">
        <w:r w:rsidR="003B18D8" w:rsidRPr="008E2A69">
          <w:rPr>
            <w:lang w:eastAsia="ko-KR"/>
            <w:rPrChange w:id="3061" w:author="CR#0701r1" w:date="2020-04-04T13:17:00Z">
              <w:rPr>
                <w:lang w:eastAsia="ko-KR"/>
              </w:rPr>
            </w:rPrChange>
          </w:rPr>
          <w:t xml:space="preserve"> for 4-step RA type</w:t>
        </w:r>
      </w:ins>
      <w:r w:rsidRPr="008E2A69">
        <w:rPr>
          <w:lang w:eastAsia="ko-KR"/>
          <w:rPrChange w:id="3062" w:author="CR#0701r1" w:date="2020-04-04T13:17:00Z">
            <w:rPr>
              <w:lang w:eastAsia="ko-KR"/>
            </w:rPr>
          </w:rPrChange>
        </w:rPr>
        <w:t>;</w:t>
      </w:r>
    </w:p>
    <w:p w:rsidR="00411627" w:rsidRPr="008E2A69" w:rsidRDefault="00411627" w:rsidP="00411627">
      <w:pPr>
        <w:pStyle w:val="B2"/>
        <w:rPr>
          <w:lang w:eastAsia="ko-KR"/>
          <w:rPrChange w:id="3063" w:author="CR#0701r1" w:date="2020-04-04T13:17:00Z">
            <w:rPr>
              <w:lang w:eastAsia="ko-KR"/>
            </w:rPr>
          </w:rPrChange>
        </w:rPr>
      </w:pPr>
      <w:r w:rsidRPr="008E2A69">
        <w:rPr>
          <w:lang w:eastAsia="ko-KR"/>
          <w:rPrChange w:id="3064" w:author="CR#0701r1" w:date="2020-04-04T13:17:00Z">
            <w:rPr>
              <w:lang w:eastAsia="ko-KR"/>
            </w:rPr>
          </w:rPrChange>
        </w:rPr>
        <w:t>-</w:t>
      </w:r>
      <w:r w:rsidRPr="008E2A69">
        <w:rPr>
          <w:lang w:eastAsia="ko-KR"/>
          <w:rPrChange w:id="3065" w:author="CR#0701r1" w:date="2020-04-04T13:17:00Z">
            <w:rPr>
              <w:lang w:eastAsia="ko-KR"/>
            </w:rPr>
          </w:rPrChange>
        </w:rPr>
        <w:tab/>
      </w:r>
      <w:r w:rsidRPr="008E2A69">
        <w:rPr>
          <w:i/>
          <w:lang w:eastAsia="ko-KR"/>
          <w:rPrChange w:id="3066" w:author="CR#0701r1" w:date="2020-04-04T13:17:00Z">
            <w:rPr>
              <w:i/>
              <w:lang w:eastAsia="ko-KR"/>
            </w:rPr>
          </w:rPrChange>
        </w:rPr>
        <w:t>msg3-DeltaPreamble</w:t>
      </w:r>
      <w:r w:rsidRPr="008E2A69">
        <w:rPr>
          <w:lang w:eastAsia="ko-KR"/>
          <w:rPrChange w:id="3067" w:author="CR#0701r1" w:date="2020-04-04T13:17:00Z">
            <w:rPr>
              <w:lang w:eastAsia="ko-KR"/>
            </w:rPr>
          </w:rPrChange>
        </w:rPr>
        <w:t>: ∆</w:t>
      </w:r>
      <w:r w:rsidRPr="008E2A69">
        <w:rPr>
          <w:i/>
          <w:vertAlign w:val="subscript"/>
          <w:lang w:eastAsia="ko-KR"/>
          <w:rPrChange w:id="3068" w:author="CR#0701r1" w:date="2020-04-04T13:17:00Z">
            <w:rPr>
              <w:i/>
              <w:vertAlign w:val="subscript"/>
              <w:lang w:eastAsia="ko-KR"/>
            </w:rPr>
          </w:rPrChange>
        </w:rPr>
        <w:t>PREAMBLE_Msg3</w:t>
      </w:r>
      <w:r w:rsidRPr="008E2A69">
        <w:rPr>
          <w:lang w:eastAsia="ko-KR"/>
          <w:rPrChange w:id="3069" w:author="CR#0701r1" w:date="2020-04-04T13:17:00Z">
            <w:rPr>
              <w:lang w:eastAsia="ko-KR"/>
            </w:rPr>
          </w:rPrChange>
        </w:rPr>
        <w:t xml:space="preserve"> in TS 38.213 [6];</w:t>
      </w:r>
    </w:p>
    <w:p w:rsidR="00411627" w:rsidRPr="008E2A69" w:rsidRDefault="00411627" w:rsidP="00411627">
      <w:pPr>
        <w:pStyle w:val="B2"/>
        <w:rPr>
          <w:lang w:eastAsia="ko-KR"/>
          <w:rPrChange w:id="3070" w:author="CR#0701r1" w:date="2020-04-04T13:17:00Z">
            <w:rPr>
              <w:lang w:eastAsia="ko-KR"/>
            </w:rPr>
          </w:rPrChange>
        </w:rPr>
      </w:pPr>
      <w:r w:rsidRPr="008E2A69">
        <w:rPr>
          <w:lang w:eastAsia="ko-KR"/>
          <w:rPrChange w:id="3071" w:author="CR#0701r1" w:date="2020-04-04T13:17:00Z">
            <w:rPr>
              <w:lang w:eastAsia="ko-KR"/>
            </w:rPr>
          </w:rPrChange>
        </w:rPr>
        <w:t>-</w:t>
      </w:r>
      <w:r w:rsidRPr="008E2A69">
        <w:rPr>
          <w:lang w:eastAsia="ko-KR"/>
          <w:rPrChange w:id="3072" w:author="CR#0701r1" w:date="2020-04-04T13:17:00Z">
            <w:rPr>
              <w:lang w:eastAsia="ko-KR"/>
            </w:rPr>
          </w:rPrChange>
        </w:rPr>
        <w:tab/>
      </w:r>
      <w:r w:rsidRPr="008E2A69">
        <w:rPr>
          <w:i/>
          <w:lang w:eastAsia="ko-KR"/>
          <w:rPrChange w:id="3073" w:author="CR#0701r1" w:date="2020-04-04T13:17:00Z">
            <w:rPr>
              <w:i/>
              <w:lang w:eastAsia="ko-KR"/>
            </w:rPr>
          </w:rPrChange>
        </w:rPr>
        <w:t>messagePowerOffsetGroupB</w:t>
      </w:r>
      <w:r w:rsidRPr="008E2A69">
        <w:rPr>
          <w:lang w:eastAsia="ko-KR"/>
          <w:rPrChange w:id="3074" w:author="CR#0701r1" w:date="2020-04-04T13:17:00Z">
            <w:rPr>
              <w:lang w:eastAsia="ko-KR"/>
            </w:rPr>
          </w:rPrChange>
        </w:rPr>
        <w:t>: the power offset for preamble selection;</w:t>
      </w:r>
    </w:p>
    <w:p w:rsidR="00411627" w:rsidRPr="008E2A69" w:rsidRDefault="00411627" w:rsidP="00411627">
      <w:pPr>
        <w:pStyle w:val="B2"/>
        <w:rPr>
          <w:lang w:eastAsia="ko-KR"/>
          <w:rPrChange w:id="3075" w:author="CR#0701r1" w:date="2020-04-04T13:17:00Z">
            <w:rPr>
              <w:lang w:eastAsia="ko-KR"/>
            </w:rPr>
          </w:rPrChange>
        </w:rPr>
      </w:pPr>
      <w:r w:rsidRPr="008E2A69">
        <w:rPr>
          <w:lang w:eastAsia="ko-KR"/>
          <w:rPrChange w:id="3076" w:author="CR#0701r1" w:date="2020-04-04T13:17:00Z">
            <w:rPr>
              <w:lang w:eastAsia="ko-KR"/>
            </w:rPr>
          </w:rPrChange>
        </w:rPr>
        <w:t>-</w:t>
      </w:r>
      <w:r w:rsidRPr="008E2A69">
        <w:rPr>
          <w:lang w:eastAsia="ko-KR"/>
          <w:rPrChange w:id="3077" w:author="CR#0701r1" w:date="2020-04-04T13:17:00Z">
            <w:rPr>
              <w:lang w:eastAsia="ko-KR"/>
            </w:rPr>
          </w:rPrChange>
        </w:rPr>
        <w:tab/>
      </w:r>
      <w:r w:rsidRPr="008E2A69">
        <w:rPr>
          <w:i/>
          <w:lang w:eastAsia="ko-KR"/>
          <w:rPrChange w:id="3078" w:author="CR#0701r1" w:date="2020-04-04T13:17:00Z">
            <w:rPr>
              <w:i/>
              <w:lang w:eastAsia="ko-KR"/>
            </w:rPr>
          </w:rPrChange>
        </w:rPr>
        <w:t>numberOfRA-PreamblesGroupA</w:t>
      </w:r>
      <w:r w:rsidRPr="008E2A69">
        <w:rPr>
          <w:lang w:eastAsia="ko-KR"/>
          <w:rPrChange w:id="3079" w:author="CR#0701r1" w:date="2020-04-04T13:17:00Z">
            <w:rPr>
              <w:lang w:eastAsia="ko-KR"/>
            </w:rPr>
          </w:rPrChange>
        </w:rPr>
        <w:t>: defines the number of Random Access Preambles in Random Access Preamble group A for each SSB.</w:t>
      </w:r>
    </w:p>
    <w:p w:rsidR="003B18D8" w:rsidRPr="008E2A69" w:rsidRDefault="003B18D8" w:rsidP="003B18D8">
      <w:pPr>
        <w:pStyle w:val="B1"/>
        <w:rPr>
          <w:ins w:id="3080" w:author="CR#0692r3" w:date="2020-04-04T00:43:00Z"/>
          <w:lang w:eastAsia="ko-KR"/>
          <w:rPrChange w:id="3081" w:author="CR#0701r1" w:date="2020-04-04T13:17:00Z">
            <w:rPr>
              <w:ins w:id="3082" w:author="CR#0692r3" w:date="2020-04-04T00:43:00Z"/>
              <w:lang w:eastAsia="ko-KR"/>
            </w:rPr>
          </w:rPrChange>
        </w:rPr>
      </w:pPr>
      <w:ins w:id="3083" w:author="CR#0692r3" w:date="2020-04-04T00:43:00Z">
        <w:r w:rsidRPr="008E2A69">
          <w:rPr>
            <w:lang w:eastAsia="ko-KR"/>
            <w:rPrChange w:id="3084" w:author="CR#0701r1" w:date="2020-04-04T13:17:00Z">
              <w:rPr>
                <w:lang w:eastAsia="ko-KR"/>
              </w:rPr>
            </w:rPrChange>
          </w:rPr>
          <w:lastRenderedPageBreak/>
          <w:t>-</w:t>
        </w:r>
        <w:r w:rsidRPr="008E2A69">
          <w:rPr>
            <w:lang w:eastAsia="ko-KR"/>
            <w:rPrChange w:id="3085" w:author="CR#0701r1" w:date="2020-04-04T13:17:00Z">
              <w:rPr>
                <w:lang w:eastAsia="ko-KR"/>
              </w:rPr>
            </w:rPrChange>
          </w:rPr>
          <w:tab/>
          <w:t>if Random Access Preambles group B is configured for 2-step RA type:</w:t>
        </w:r>
      </w:ins>
    </w:p>
    <w:p w:rsidR="003B18D8" w:rsidRPr="008E2A69" w:rsidRDefault="003B18D8" w:rsidP="003B18D8">
      <w:pPr>
        <w:pStyle w:val="B2"/>
        <w:rPr>
          <w:ins w:id="3086" w:author="CR#0692r3" w:date="2020-04-04T00:43:00Z"/>
          <w:lang w:eastAsia="ko-KR"/>
          <w:rPrChange w:id="3087" w:author="CR#0701r1" w:date="2020-04-04T13:17:00Z">
            <w:rPr>
              <w:ins w:id="3088" w:author="CR#0692r3" w:date="2020-04-04T00:43:00Z"/>
              <w:lang w:eastAsia="ko-KR"/>
            </w:rPr>
          </w:rPrChange>
        </w:rPr>
      </w:pPr>
      <w:ins w:id="3089" w:author="CR#0692r3" w:date="2020-04-04T00:43:00Z">
        <w:r w:rsidRPr="008E2A69">
          <w:rPr>
            <w:lang w:eastAsia="ko-KR"/>
            <w:rPrChange w:id="3090" w:author="CR#0701r1" w:date="2020-04-04T13:17:00Z">
              <w:rPr>
                <w:lang w:eastAsia="ko-KR"/>
              </w:rPr>
            </w:rPrChange>
          </w:rPr>
          <w:t>-</w:t>
        </w:r>
        <w:r w:rsidRPr="008E2A69">
          <w:rPr>
            <w:lang w:eastAsia="ko-KR"/>
            <w:rPrChange w:id="3091" w:author="CR#0701r1" w:date="2020-04-04T13:17:00Z">
              <w:rPr>
                <w:lang w:eastAsia="ko-KR"/>
              </w:rPr>
            </w:rPrChange>
          </w:rPr>
          <w:tab/>
        </w:r>
        <w:r w:rsidRPr="008E2A69">
          <w:rPr>
            <w:i/>
            <w:iCs/>
            <w:lang w:eastAsia="ko-KR"/>
            <w:rPrChange w:id="3092" w:author="CR#0701r1" w:date="2020-04-04T13:17:00Z">
              <w:rPr>
                <w:i/>
                <w:iCs/>
                <w:lang w:eastAsia="ko-KR"/>
              </w:rPr>
            </w:rPrChange>
          </w:rPr>
          <w:t>msgA-DeltaPreamble</w:t>
        </w:r>
        <w:r w:rsidRPr="008E2A69">
          <w:rPr>
            <w:lang w:eastAsia="ko-KR"/>
            <w:rPrChange w:id="3093" w:author="CR#0701r1" w:date="2020-04-04T13:17:00Z">
              <w:rPr>
                <w:lang w:eastAsia="ko-KR"/>
              </w:rPr>
            </w:rPrChange>
          </w:rPr>
          <w:t>: ∆</w:t>
        </w:r>
        <w:r w:rsidRPr="008E2A69">
          <w:rPr>
            <w:i/>
            <w:vertAlign w:val="subscript"/>
            <w:lang w:eastAsia="ko-KR"/>
            <w:rPrChange w:id="3094" w:author="CR#0701r1" w:date="2020-04-04T13:17:00Z">
              <w:rPr>
                <w:i/>
                <w:vertAlign w:val="subscript"/>
                <w:lang w:eastAsia="ko-KR"/>
              </w:rPr>
            </w:rPrChange>
          </w:rPr>
          <w:t>PREAMBLE_MsgA</w:t>
        </w:r>
        <w:r w:rsidRPr="008E2A69">
          <w:rPr>
            <w:lang w:eastAsia="ko-KR"/>
            <w:rPrChange w:id="3095" w:author="CR#0701r1" w:date="2020-04-04T13:17:00Z">
              <w:rPr>
                <w:lang w:eastAsia="ko-KR"/>
              </w:rPr>
            </w:rPrChange>
          </w:rPr>
          <w:t xml:space="preserve"> in TS 38.213 [6];</w:t>
        </w:r>
      </w:ins>
    </w:p>
    <w:p w:rsidR="003B18D8" w:rsidRPr="008E2A69" w:rsidRDefault="003B18D8" w:rsidP="003B18D8">
      <w:pPr>
        <w:pStyle w:val="B2"/>
        <w:rPr>
          <w:ins w:id="3096" w:author="CR#0692r3" w:date="2020-04-04T00:43:00Z"/>
          <w:lang w:eastAsia="ko-KR"/>
          <w:rPrChange w:id="3097" w:author="CR#0701r1" w:date="2020-04-04T13:17:00Z">
            <w:rPr>
              <w:ins w:id="3098" w:author="CR#0692r3" w:date="2020-04-04T00:43:00Z"/>
              <w:lang w:eastAsia="ko-KR"/>
            </w:rPr>
          </w:rPrChange>
        </w:rPr>
      </w:pPr>
      <w:ins w:id="3099" w:author="CR#0692r3" w:date="2020-04-04T00:43:00Z">
        <w:r w:rsidRPr="008E2A69">
          <w:rPr>
            <w:lang w:eastAsia="ko-KR"/>
            <w:rPrChange w:id="3100" w:author="CR#0701r1" w:date="2020-04-04T13:17:00Z">
              <w:rPr>
                <w:lang w:eastAsia="ko-KR"/>
              </w:rPr>
            </w:rPrChange>
          </w:rPr>
          <w:t>-</w:t>
        </w:r>
        <w:r w:rsidRPr="008E2A69">
          <w:rPr>
            <w:lang w:eastAsia="ko-KR"/>
            <w:rPrChange w:id="3101" w:author="CR#0701r1" w:date="2020-04-04T13:17:00Z">
              <w:rPr>
                <w:lang w:eastAsia="ko-KR"/>
              </w:rPr>
            </w:rPrChange>
          </w:rPr>
          <w:tab/>
        </w:r>
        <w:r w:rsidRPr="008E2A69">
          <w:rPr>
            <w:i/>
            <w:iCs/>
            <w:lang w:eastAsia="ko-KR"/>
            <w:rPrChange w:id="3102" w:author="CR#0701r1" w:date="2020-04-04T13:17:00Z">
              <w:rPr>
                <w:i/>
                <w:iCs/>
                <w:lang w:eastAsia="ko-KR"/>
              </w:rPr>
            </w:rPrChange>
          </w:rPr>
          <w:t>msgA-</w:t>
        </w:r>
        <w:r w:rsidRPr="008E2A69">
          <w:rPr>
            <w:i/>
            <w:lang w:eastAsia="ko-KR"/>
            <w:rPrChange w:id="3103" w:author="CR#0701r1" w:date="2020-04-04T13:17:00Z">
              <w:rPr>
                <w:i/>
                <w:lang w:eastAsia="ko-KR"/>
              </w:rPr>
            </w:rPrChange>
          </w:rPr>
          <w:t>messagePowerOffsetGroupB</w:t>
        </w:r>
        <w:r w:rsidRPr="008E2A69">
          <w:rPr>
            <w:lang w:eastAsia="ko-KR"/>
            <w:rPrChange w:id="3104" w:author="CR#0701r1" w:date="2020-04-04T13:17:00Z">
              <w:rPr>
                <w:lang w:eastAsia="ko-KR"/>
              </w:rPr>
            </w:rPrChange>
          </w:rPr>
          <w:t xml:space="preserve">: the power offset for preamble selection configured as </w:t>
        </w:r>
        <w:r w:rsidRPr="008E2A69">
          <w:rPr>
            <w:i/>
            <w:iCs/>
            <w:rPrChange w:id="3105" w:author="CR#0701r1" w:date="2020-04-04T13:17:00Z">
              <w:rPr>
                <w:i/>
                <w:iCs/>
              </w:rPr>
            </w:rPrChange>
          </w:rPr>
          <w:t xml:space="preserve">messagePowerOffsetGroupB </w:t>
        </w:r>
        <w:r w:rsidRPr="008E2A69">
          <w:rPr>
            <w:rPrChange w:id="3106" w:author="CR#0701r1" w:date="2020-04-04T13:17:00Z">
              <w:rPr/>
            </w:rPrChange>
          </w:rPr>
          <w:t xml:space="preserve">included in </w:t>
        </w:r>
        <w:r w:rsidRPr="008E2A69">
          <w:rPr>
            <w:i/>
            <w:iCs/>
            <w:rPrChange w:id="3107" w:author="CR#0701r1" w:date="2020-04-04T13:17:00Z">
              <w:rPr>
                <w:i/>
                <w:iCs/>
              </w:rPr>
            </w:rPrChange>
          </w:rPr>
          <w:t>GroupB-ConfiguredTwoStepRA</w:t>
        </w:r>
        <w:r w:rsidRPr="008E2A69">
          <w:rPr>
            <w:lang w:eastAsia="ko-KR"/>
            <w:rPrChange w:id="3108" w:author="CR#0701r1" w:date="2020-04-04T13:17:00Z">
              <w:rPr>
                <w:lang w:eastAsia="ko-KR"/>
              </w:rPr>
            </w:rPrChange>
          </w:rPr>
          <w:t>;</w:t>
        </w:r>
      </w:ins>
    </w:p>
    <w:p w:rsidR="003B18D8" w:rsidRPr="008E2A69" w:rsidRDefault="003B18D8" w:rsidP="003B18D8">
      <w:pPr>
        <w:pStyle w:val="B2"/>
        <w:rPr>
          <w:ins w:id="3109" w:author="CR#0692r3" w:date="2020-04-04T00:43:00Z"/>
          <w:lang w:eastAsia="ko-KR"/>
          <w:rPrChange w:id="3110" w:author="CR#0701r1" w:date="2020-04-04T13:17:00Z">
            <w:rPr>
              <w:ins w:id="3111" w:author="CR#0692r3" w:date="2020-04-04T00:43:00Z"/>
              <w:lang w:eastAsia="ko-KR"/>
            </w:rPr>
          </w:rPrChange>
        </w:rPr>
      </w:pPr>
      <w:ins w:id="3112" w:author="CR#0692r3" w:date="2020-04-04T00:43:00Z">
        <w:r w:rsidRPr="008E2A69">
          <w:rPr>
            <w:lang w:eastAsia="ko-KR"/>
            <w:rPrChange w:id="3113" w:author="CR#0701r1" w:date="2020-04-04T13:17:00Z">
              <w:rPr>
                <w:lang w:eastAsia="ko-KR"/>
              </w:rPr>
            </w:rPrChange>
          </w:rPr>
          <w:t>-</w:t>
        </w:r>
        <w:r w:rsidRPr="008E2A69">
          <w:rPr>
            <w:lang w:eastAsia="ko-KR"/>
            <w:rPrChange w:id="3114" w:author="CR#0701r1" w:date="2020-04-04T13:17:00Z">
              <w:rPr>
                <w:lang w:eastAsia="ko-KR"/>
              </w:rPr>
            </w:rPrChange>
          </w:rPr>
          <w:tab/>
        </w:r>
        <w:r w:rsidRPr="008E2A69">
          <w:rPr>
            <w:i/>
            <w:iCs/>
            <w:lang w:eastAsia="ko-KR"/>
            <w:rPrChange w:id="3115" w:author="CR#0701r1" w:date="2020-04-04T13:17:00Z">
              <w:rPr>
                <w:i/>
                <w:iCs/>
                <w:lang w:eastAsia="ko-KR"/>
              </w:rPr>
            </w:rPrChange>
          </w:rPr>
          <w:t>msgA-numberOfRA-PreamblesGroupA</w:t>
        </w:r>
        <w:r w:rsidRPr="008E2A69">
          <w:rPr>
            <w:lang w:eastAsia="ko-KR"/>
            <w:rPrChange w:id="3116" w:author="CR#0701r1" w:date="2020-04-04T13:17:00Z">
              <w:rPr>
                <w:lang w:eastAsia="ko-KR"/>
              </w:rPr>
            </w:rPrChange>
          </w:rPr>
          <w:t xml:space="preserve">: defines the number of Random Access Preambles in Random Access Preamble group A for each SSB configured as </w:t>
        </w:r>
        <w:r w:rsidRPr="008E2A69">
          <w:rPr>
            <w:i/>
            <w:iCs/>
            <w:rPrChange w:id="3117" w:author="CR#0701r1" w:date="2020-04-04T13:17:00Z">
              <w:rPr>
                <w:i/>
                <w:iCs/>
              </w:rPr>
            </w:rPrChange>
          </w:rPr>
          <w:t>numberofRA-PreamblesGroupA</w:t>
        </w:r>
        <w:r w:rsidRPr="008E2A69">
          <w:rPr>
            <w:lang w:eastAsia="ko-KR"/>
            <w:rPrChange w:id="3118" w:author="CR#0701r1" w:date="2020-04-04T13:17:00Z">
              <w:rPr>
                <w:lang w:eastAsia="ko-KR"/>
              </w:rPr>
            </w:rPrChange>
          </w:rPr>
          <w:t xml:space="preserve"> in </w:t>
        </w:r>
        <w:r w:rsidRPr="008E2A69">
          <w:rPr>
            <w:i/>
            <w:iCs/>
            <w:rPrChange w:id="3119" w:author="CR#0701r1" w:date="2020-04-04T13:17:00Z">
              <w:rPr>
                <w:i/>
                <w:iCs/>
              </w:rPr>
            </w:rPrChange>
          </w:rPr>
          <w:t>GroupB-ConfiguredTwoStepRA</w:t>
        </w:r>
        <w:r w:rsidRPr="008E2A69">
          <w:rPr>
            <w:lang w:eastAsia="ko-KR"/>
            <w:rPrChange w:id="3120" w:author="CR#0701r1" w:date="2020-04-04T13:17:00Z">
              <w:rPr>
                <w:lang w:eastAsia="ko-KR"/>
              </w:rPr>
            </w:rPrChange>
          </w:rPr>
          <w:t>.</w:t>
        </w:r>
      </w:ins>
    </w:p>
    <w:p w:rsidR="003B18D8" w:rsidRPr="008E2A69" w:rsidRDefault="003B18D8" w:rsidP="003B18D8">
      <w:pPr>
        <w:pStyle w:val="B2"/>
        <w:rPr>
          <w:ins w:id="3121" w:author="CR#0692r3" w:date="2020-04-04T00:43:00Z"/>
          <w:lang w:eastAsia="ko-KR"/>
          <w:rPrChange w:id="3122" w:author="CR#0701r1" w:date="2020-04-04T13:17:00Z">
            <w:rPr>
              <w:ins w:id="3123" w:author="CR#0692r3" w:date="2020-04-04T00:43:00Z"/>
              <w:lang w:eastAsia="ko-KR"/>
            </w:rPr>
          </w:rPrChange>
        </w:rPr>
      </w:pPr>
      <w:ins w:id="3124" w:author="CR#0692r3" w:date="2020-04-04T00:43:00Z">
        <w:r w:rsidRPr="008E2A69">
          <w:rPr>
            <w:lang w:eastAsia="ko-KR"/>
            <w:rPrChange w:id="3125" w:author="CR#0701r1" w:date="2020-04-04T13:17:00Z">
              <w:rPr>
                <w:lang w:eastAsia="ko-KR"/>
              </w:rPr>
            </w:rPrChange>
          </w:rPr>
          <w:t>-</w:t>
        </w:r>
        <w:r w:rsidRPr="008E2A69">
          <w:rPr>
            <w:lang w:eastAsia="ko-KR"/>
            <w:rPrChange w:id="3126" w:author="CR#0701r1" w:date="2020-04-04T13:17:00Z">
              <w:rPr>
                <w:lang w:eastAsia="ko-KR"/>
              </w:rPr>
            </w:rPrChange>
          </w:rPr>
          <w:tab/>
        </w:r>
        <w:r w:rsidRPr="008E2A69">
          <w:rPr>
            <w:i/>
            <w:lang w:eastAsia="ko-KR"/>
            <w:rPrChange w:id="3127" w:author="CR#0701r1" w:date="2020-04-04T13:17:00Z">
              <w:rPr>
                <w:i/>
                <w:lang w:eastAsia="ko-KR"/>
              </w:rPr>
            </w:rPrChange>
          </w:rPr>
          <w:t>ra-MsgASizeGroupA</w:t>
        </w:r>
        <w:r w:rsidRPr="008E2A69">
          <w:rPr>
            <w:lang w:eastAsia="ko-KR"/>
            <w:rPrChange w:id="3128" w:author="CR#0701r1" w:date="2020-04-04T13:17:00Z">
              <w:rPr>
                <w:lang w:eastAsia="ko-KR"/>
              </w:rPr>
            </w:rPrChange>
          </w:rPr>
          <w:t>: the threshold to determine the groups of Random Access Preambles for 2-step RA type;</w:t>
        </w:r>
      </w:ins>
    </w:p>
    <w:p w:rsidR="00411627" w:rsidRPr="008E2A69" w:rsidRDefault="00411627" w:rsidP="00411627">
      <w:pPr>
        <w:pStyle w:val="B1"/>
        <w:rPr>
          <w:lang w:eastAsia="ko-KR"/>
          <w:rPrChange w:id="3129" w:author="CR#0701r1" w:date="2020-04-04T13:17:00Z">
            <w:rPr>
              <w:lang w:eastAsia="ko-KR"/>
            </w:rPr>
          </w:rPrChange>
        </w:rPr>
      </w:pPr>
      <w:r w:rsidRPr="008E2A69">
        <w:rPr>
          <w:lang w:eastAsia="ko-KR"/>
          <w:rPrChange w:id="3130" w:author="CR#0701r1" w:date="2020-04-04T13:17:00Z">
            <w:rPr>
              <w:lang w:eastAsia="ko-KR"/>
            </w:rPr>
          </w:rPrChange>
        </w:rPr>
        <w:t>-</w:t>
      </w:r>
      <w:r w:rsidRPr="008E2A69">
        <w:rPr>
          <w:lang w:eastAsia="ko-KR"/>
          <w:rPrChange w:id="3131" w:author="CR#0701r1" w:date="2020-04-04T13:17:00Z">
            <w:rPr>
              <w:lang w:eastAsia="ko-KR"/>
            </w:rPr>
          </w:rPrChange>
        </w:rPr>
        <w:tab/>
        <w:t>the set of Random Access Preambles and/or PRACH occasions for SI request, if any;</w:t>
      </w:r>
    </w:p>
    <w:p w:rsidR="00FC4221" w:rsidRPr="008E2A69" w:rsidRDefault="00411627" w:rsidP="00FC4221">
      <w:pPr>
        <w:pStyle w:val="B1"/>
        <w:rPr>
          <w:lang w:eastAsia="ko-KR"/>
          <w:rPrChange w:id="3132" w:author="CR#0701r1" w:date="2020-04-04T13:17:00Z">
            <w:rPr>
              <w:lang w:eastAsia="ko-KR"/>
            </w:rPr>
          </w:rPrChange>
        </w:rPr>
      </w:pPr>
      <w:r w:rsidRPr="008E2A69">
        <w:rPr>
          <w:lang w:eastAsia="ko-KR"/>
          <w:rPrChange w:id="3133" w:author="CR#0701r1" w:date="2020-04-04T13:17:00Z">
            <w:rPr>
              <w:lang w:eastAsia="ko-KR"/>
            </w:rPr>
          </w:rPrChange>
        </w:rPr>
        <w:t>-</w:t>
      </w:r>
      <w:r w:rsidRPr="008E2A69">
        <w:rPr>
          <w:lang w:eastAsia="ko-KR"/>
          <w:rPrChange w:id="3134" w:author="CR#0701r1" w:date="2020-04-04T13:17:00Z">
            <w:rPr>
              <w:lang w:eastAsia="ko-KR"/>
            </w:rPr>
          </w:rPrChange>
        </w:rPr>
        <w:tab/>
        <w:t>the set of Random Access Preambles and/or PRACH occasions for beam failure recovery request, if any;</w:t>
      </w:r>
    </w:p>
    <w:p w:rsidR="00411627" w:rsidRPr="008E2A69" w:rsidRDefault="00FC4221" w:rsidP="00FC4221">
      <w:pPr>
        <w:pStyle w:val="B1"/>
        <w:rPr>
          <w:lang w:eastAsia="ko-KR"/>
          <w:rPrChange w:id="3135" w:author="CR#0701r1" w:date="2020-04-04T13:17:00Z">
            <w:rPr>
              <w:lang w:eastAsia="ko-KR"/>
            </w:rPr>
          </w:rPrChange>
        </w:rPr>
      </w:pPr>
      <w:r w:rsidRPr="008E2A69">
        <w:rPr>
          <w:lang w:eastAsia="ko-KR"/>
          <w:rPrChange w:id="3136" w:author="CR#0701r1" w:date="2020-04-04T13:17:00Z">
            <w:rPr>
              <w:lang w:eastAsia="ko-KR"/>
            </w:rPr>
          </w:rPrChange>
        </w:rPr>
        <w:t>-</w:t>
      </w:r>
      <w:r w:rsidRPr="008E2A69">
        <w:rPr>
          <w:lang w:eastAsia="ko-KR"/>
          <w:rPrChange w:id="3137" w:author="CR#0701r1" w:date="2020-04-04T13:17:00Z">
            <w:rPr>
              <w:lang w:eastAsia="ko-KR"/>
            </w:rPr>
          </w:rPrChange>
        </w:rPr>
        <w:tab/>
        <w:t>the set of Random Access Preambles and/or PRACH occasions for reconfiguration with sync, if any;</w:t>
      </w:r>
    </w:p>
    <w:p w:rsidR="00411627" w:rsidRPr="008E2A69" w:rsidRDefault="00411627" w:rsidP="00411627">
      <w:pPr>
        <w:pStyle w:val="B1"/>
        <w:rPr>
          <w:lang w:eastAsia="ko-KR"/>
          <w:rPrChange w:id="3138" w:author="CR#0701r1" w:date="2020-04-04T13:17:00Z">
            <w:rPr>
              <w:lang w:eastAsia="ko-KR"/>
            </w:rPr>
          </w:rPrChange>
        </w:rPr>
      </w:pPr>
      <w:r w:rsidRPr="008E2A69">
        <w:rPr>
          <w:lang w:eastAsia="ko-KR"/>
          <w:rPrChange w:id="3139" w:author="CR#0701r1" w:date="2020-04-04T13:17:00Z">
            <w:rPr>
              <w:lang w:eastAsia="ko-KR"/>
            </w:rPr>
          </w:rPrChange>
        </w:rPr>
        <w:t>-</w:t>
      </w:r>
      <w:r w:rsidRPr="008E2A69">
        <w:rPr>
          <w:lang w:eastAsia="ko-KR"/>
          <w:rPrChange w:id="3140" w:author="CR#0701r1" w:date="2020-04-04T13:17:00Z">
            <w:rPr>
              <w:lang w:eastAsia="ko-KR"/>
            </w:rPr>
          </w:rPrChange>
        </w:rPr>
        <w:tab/>
      </w:r>
      <w:r w:rsidRPr="008E2A69">
        <w:rPr>
          <w:i/>
          <w:lang w:eastAsia="ko-KR"/>
          <w:rPrChange w:id="3141" w:author="CR#0701r1" w:date="2020-04-04T13:17:00Z">
            <w:rPr>
              <w:i/>
              <w:lang w:eastAsia="ko-KR"/>
            </w:rPr>
          </w:rPrChange>
        </w:rPr>
        <w:t>ra-ResponseWindow</w:t>
      </w:r>
      <w:r w:rsidRPr="008E2A69">
        <w:rPr>
          <w:lang w:eastAsia="ko-KR"/>
          <w:rPrChange w:id="3142" w:author="CR#0701r1" w:date="2020-04-04T13:17:00Z">
            <w:rPr>
              <w:lang w:eastAsia="ko-KR"/>
            </w:rPr>
          </w:rPrChange>
        </w:rPr>
        <w:t>: the time window to monitor RA response(s) (SpCell only);</w:t>
      </w:r>
    </w:p>
    <w:p w:rsidR="00411627" w:rsidRPr="008E2A69" w:rsidRDefault="00411627" w:rsidP="00411627">
      <w:pPr>
        <w:pStyle w:val="B1"/>
        <w:rPr>
          <w:lang w:eastAsia="ko-KR"/>
          <w:rPrChange w:id="3143" w:author="CR#0701r1" w:date="2020-04-04T13:17:00Z">
            <w:rPr>
              <w:lang w:eastAsia="ko-KR"/>
            </w:rPr>
          </w:rPrChange>
        </w:rPr>
      </w:pPr>
      <w:r w:rsidRPr="008E2A69">
        <w:rPr>
          <w:lang w:eastAsia="ko-KR"/>
          <w:rPrChange w:id="3144" w:author="CR#0701r1" w:date="2020-04-04T13:17:00Z">
            <w:rPr>
              <w:lang w:eastAsia="ko-KR"/>
            </w:rPr>
          </w:rPrChange>
        </w:rPr>
        <w:t>-</w:t>
      </w:r>
      <w:r w:rsidRPr="008E2A69">
        <w:rPr>
          <w:lang w:eastAsia="ko-KR"/>
          <w:rPrChange w:id="3145" w:author="CR#0701r1" w:date="2020-04-04T13:17:00Z">
            <w:rPr>
              <w:lang w:eastAsia="ko-KR"/>
            </w:rPr>
          </w:rPrChange>
        </w:rPr>
        <w:tab/>
      </w:r>
      <w:r w:rsidRPr="008E2A69">
        <w:rPr>
          <w:i/>
          <w:lang w:eastAsia="ko-KR"/>
          <w:rPrChange w:id="3146" w:author="CR#0701r1" w:date="2020-04-04T13:17:00Z">
            <w:rPr>
              <w:i/>
              <w:lang w:eastAsia="ko-KR"/>
            </w:rPr>
          </w:rPrChange>
        </w:rPr>
        <w:t>ra-ContentionResolutionTimer</w:t>
      </w:r>
      <w:r w:rsidRPr="008E2A69">
        <w:rPr>
          <w:lang w:eastAsia="ko-KR"/>
          <w:rPrChange w:id="3147" w:author="CR#0701r1" w:date="2020-04-04T13:17:00Z">
            <w:rPr>
              <w:lang w:eastAsia="ko-KR"/>
            </w:rPr>
          </w:rPrChange>
        </w:rPr>
        <w:t>: the Contention Resolution Timer (SpCell only)</w:t>
      </w:r>
      <w:ins w:id="3148" w:author="CR#0692r3" w:date="2020-04-04T00:44:00Z">
        <w:r w:rsidR="003B18D8" w:rsidRPr="008E2A69">
          <w:rPr>
            <w:lang w:eastAsia="ko-KR"/>
            <w:rPrChange w:id="3149" w:author="CR#0701r1" w:date="2020-04-04T13:17:00Z">
              <w:rPr>
                <w:lang w:eastAsia="ko-KR"/>
              </w:rPr>
            </w:rPrChange>
          </w:rPr>
          <w:t>;</w:t>
        </w:r>
      </w:ins>
      <w:del w:id="3150" w:author="CR#0692r3" w:date="2020-04-04T00:44:00Z">
        <w:r w:rsidRPr="008E2A69" w:rsidDel="003B18D8">
          <w:rPr>
            <w:lang w:eastAsia="ko-KR"/>
            <w:rPrChange w:id="3151" w:author="CR#0701r1" w:date="2020-04-04T13:17:00Z">
              <w:rPr>
                <w:lang w:eastAsia="ko-KR"/>
              </w:rPr>
            </w:rPrChange>
          </w:rPr>
          <w:delText>.</w:delText>
        </w:r>
      </w:del>
    </w:p>
    <w:p w:rsidR="003B18D8" w:rsidRPr="008E2A69" w:rsidRDefault="003B18D8" w:rsidP="003B18D8">
      <w:pPr>
        <w:pStyle w:val="B1"/>
        <w:rPr>
          <w:ins w:id="3152" w:author="CR#0692r3" w:date="2020-04-04T00:44:00Z"/>
          <w:lang w:eastAsia="ko-KR"/>
          <w:rPrChange w:id="3153" w:author="CR#0701r1" w:date="2020-04-04T13:17:00Z">
            <w:rPr>
              <w:ins w:id="3154" w:author="CR#0692r3" w:date="2020-04-04T00:44:00Z"/>
              <w:lang w:eastAsia="ko-KR"/>
            </w:rPr>
          </w:rPrChange>
        </w:rPr>
      </w:pPr>
      <w:ins w:id="3155" w:author="CR#0692r3" w:date="2020-04-04T00:44:00Z">
        <w:r w:rsidRPr="008E2A69">
          <w:rPr>
            <w:lang w:eastAsia="ko-KR"/>
            <w:rPrChange w:id="3156" w:author="CR#0701r1" w:date="2020-04-04T13:17:00Z">
              <w:rPr>
                <w:lang w:eastAsia="ko-KR"/>
              </w:rPr>
            </w:rPrChange>
          </w:rPr>
          <w:t>-</w:t>
        </w:r>
        <w:r w:rsidRPr="008E2A69">
          <w:rPr>
            <w:lang w:eastAsia="ko-KR"/>
            <w:rPrChange w:id="3157" w:author="CR#0701r1" w:date="2020-04-04T13:17:00Z">
              <w:rPr>
                <w:lang w:eastAsia="ko-KR"/>
              </w:rPr>
            </w:rPrChange>
          </w:rPr>
          <w:tab/>
        </w:r>
        <w:r w:rsidRPr="008E2A69">
          <w:rPr>
            <w:i/>
            <w:iCs/>
            <w:lang w:eastAsia="ko-KR"/>
            <w:rPrChange w:id="3158" w:author="CR#0701r1" w:date="2020-04-04T13:17:00Z">
              <w:rPr>
                <w:i/>
                <w:iCs/>
                <w:lang w:eastAsia="ko-KR"/>
              </w:rPr>
            </w:rPrChange>
          </w:rPr>
          <w:t>msgB-ResponseWindow</w:t>
        </w:r>
        <w:r w:rsidRPr="008E2A69">
          <w:rPr>
            <w:lang w:eastAsia="ko-KR"/>
            <w:rPrChange w:id="3159" w:author="CR#0701r1" w:date="2020-04-04T13:17:00Z">
              <w:rPr>
                <w:lang w:eastAsia="ko-KR"/>
              </w:rPr>
            </w:rPrChange>
          </w:rPr>
          <w:t>: the time window to monitor RA response(s) for 2-step RA type (SpCell only).</w:t>
        </w:r>
      </w:ins>
    </w:p>
    <w:p w:rsidR="00411627" w:rsidRPr="008E2A69" w:rsidRDefault="00411627" w:rsidP="00411627">
      <w:pPr>
        <w:rPr>
          <w:lang w:eastAsia="ko-KR"/>
          <w:rPrChange w:id="3160" w:author="CR#0701r1" w:date="2020-04-04T13:17:00Z">
            <w:rPr>
              <w:lang w:eastAsia="ko-KR"/>
            </w:rPr>
          </w:rPrChange>
        </w:rPr>
      </w:pPr>
      <w:r w:rsidRPr="008E2A69">
        <w:rPr>
          <w:lang w:eastAsia="ko-KR"/>
          <w:rPrChange w:id="3161" w:author="CR#0701r1" w:date="2020-04-04T13:17:00Z">
            <w:rPr>
              <w:lang w:eastAsia="ko-KR"/>
            </w:rPr>
          </w:rPrChange>
        </w:rPr>
        <w:t>In addition, the following information for related Serving Cell is assumed to be available for UEs:</w:t>
      </w:r>
    </w:p>
    <w:p w:rsidR="00411627" w:rsidRPr="008E2A69" w:rsidRDefault="00411627" w:rsidP="00411627">
      <w:pPr>
        <w:pStyle w:val="B1"/>
        <w:rPr>
          <w:lang w:eastAsia="ko-KR"/>
          <w:rPrChange w:id="3162" w:author="CR#0701r1" w:date="2020-04-04T13:17:00Z">
            <w:rPr>
              <w:lang w:eastAsia="ko-KR"/>
            </w:rPr>
          </w:rPrChange>
        </w:rPr>
      </w:pPr>
      <w:r w:rsidRPr="008E2A69">
        <w:rPr>
          <w:lang w:eastAsia="ko-KR"/>
          <w:rPrChange w:id="3163" w:author="CR#0701r1" w:date="2020-04-04T13:17:00Z">
            <w:rPr>
              <w:lang w:eastAsia="ko-KR"/>
            </w:rPr>
          </w:rPrChange>
        </w:rPr>
        <w:t>-</w:t>
      </w:r>
      <w:r w:rsidRPr="008E2A69">
        <w:rPr>
          <w:lang w:eastAsia="ko-KR"/>
          <w:rPrChange w:id="3164" w:author="CR#0701r1" w:date="2020-04-04T13:17:00Z">
            <w:rPr>
              <w:lang w:eastAsia="ko-KR"/>
            </w:rPr>
          </w:rPrChange>
        </w:rPr>
        <w:tab/>
        <w:t>if Random Access Preambles group B is configured:</w:t>
      </w:r>
    </w:p>
    <w:p w:rsidR="00411627" w:rsidRPr="008E2A69" w:rsidRDefault="00411627" w:rsidP="00411627">
      <w:pPr>
        <w:pStyle w:val="B2"/>
        <w:rPr>
          <w:lang w:eastAsia="ko-KR"/>
          <w:rPrChange w:id="3165" w:author="CR#0701r1" w:date="2020-04-04T13:17:00Z">
            <w:rPr>
              <w:lang w:eastAsia="ko-KR"/>
            </w:rPr>
          </w:rPrChange>
        </w:rPr>
      </w:pPr>
      <w:r w:rsidRPr="008E2A69">
        <w:rPr>
          <w:lang w:eastAsia="ko-KR"/>
          <w:rPrChange w:id="3166" w:author="CR#0701r1" w:date="2020-04-04T13:17:00Z">
            <w:rPr>
              <w:lang w:eastAsia="ko-KR"/>
            </w:rPr>
          </w:rPrChange>
        </w:rPr>
        <w:t>-</w:t>
      </w:r>
      <w:r w:rsidRPr="008E2A69">
        <w:rPr>
          <w:lang w:eastAsia="ko-KR"/>
          <w:rPrChange w:id="3167" w:author="CR#0701r1" w:date="2020-04-04T13:17:00Z">
            <w:rPr>
              <w:lang w:eastAsia="ko-KR"/>
            </w:rPr>
          </w:rPrChange>
        </w:rPr>
        <w:tab/>
        <w:t xml:space="preserve">if the Serving Cell for the Random Access procedure is configured with </w:t>
      </w:r>
      <w:r w:rsidR="004B3D68" w:rsidRPr="008E2A69">
        <w:rPr>
          <w:lang w:eastAsia="ko-KR"/>
          <w:rPrChange w:id="3168" w:author="CR#0701r1" w:date="2020-04-04T13:17:00Z">
            <w:rPr>
              <w:lang w:eastAsia="ko-KR"/>
            </w:rPr>
          </w:rPrChange>
        </w:rPr>
        <w:t>supplementary uplink as specified in TS 38.331 [5]</w:t>
      </w:r>
      <w:r w:rsidRPr="008E2A69">
        <w:rPr>
          <w:lang w:eastAsia="ko-KR"/>
          <w:rPrChange w:id="3169" w:author="CR#0701r1" w:date="2020-04-04T13:17:00Z">
            <w:rPr>
              <w:lang w:eastAsia="ko-KR"/>
            </w:rPr>
          </w:rPrChange>
        </w:rPr>
        <w:t>, and SUL carrier is selected for performing Random Access Procedure:</w:t>
      </w:r>
    </w:p>
    <w:p w:rsidR="00411627" w:rsidRPr="008E2A69" w:rsidRDefault="00411627" w:rsidP="00411627">
      <w:pPr>
        <w:pStyle w:val="B3"/>
        <w:rPr>
          <w:lang w:eastAsia="ko-KR"/>
          <w:rPrChange w:id="3170" w:author="CR#0701r1" w:date="2020-04-04T13:17:00Z">
            <w:rPr>
              <w:lang w:eastAsia="ko-KR"/>
            </w:rPr>
          </w:rPrChange>
        </w:rPr>
      </w:pPr>
      <w:r w:rsidRPr="008E2A69">
        <w:rPr>
          <w:lang w:eastAsia="ko-KR"/>
          <w:rPrChange w:id="3171" w:author="CR#0701r1" w:date="2020-04-04T13:17:00Z">
            <w:rPr>
              <w:lang w:eastAsia="ko-KR"/>
            </w:rPr>
          </w:rPrChange>
        </w:rPr>
        <w:t>-</w:t>
      </w:r>
      <w:r w:rsidRPr="008E2A69">
        <w:rPr>
          <w:lang w:eastAsia="ko-KR"/>
          <w:rPrChange w:id="3172" w:author="CR#0701r1" w:date="2020-04-04T13:17:00Z">
            <w:rPr>
              <w:lang w:eastAsia="ko-KR"/>
            </w:rPr>
          </w:rPrChange>
        </w:rPr>
        <w:tab/>
        <w:t>P</w:t>
      </w:r>
      <w:r w:rsidRPr="008E2A69">
        <w:rPr>
          <w:vertAlign w:val="subscript"/>
          <w:lang w:eastAsia="ko-KR"/>
          <w:rPrChange w:id="3173" w:author="CR#0701r1" w:date="2020-04-04T13:17:00Z">
            <w:rPr>
              <w:vertAlign w:val="subscript"/>
              <w:lang w:eastAsia="ko-KR"/>
            </w:rPr>
          </w:rPrChange>
        </w:rPr>
        <w:t>CMAX,f,c</w:t>
      </w:r>
      <w:r w:rsidRPr="008E2A69">
        <w:rPr>
          <w:lang w:eastAsia="ko-KR"/>
          <w:rPrChange w:id="3174" w:author="CR#0701r1" w:date="2020-04-04T13:17:00Z">
            <w:rPr>
              <w:lang w:eastAsia="ko-KR"/>
            </w:rPr>
          </w:rPrChange>
        </w:rPr>
        <w:t xml:space="preserve"> of the SUL carrier as specified in TS 38.101</w:t>
      </w:r>
      <w:r w:rsidR="003C3233" w:rsidRPr="008E2A69">
        <w:rPr>
          <w:lang w:eastAsia="ko-KR"/>
          <w:rPrChange w:id="3175" w:author="CR#0701r1" w:date="2020-04-04T13:17:00Z">
            <w:rPr>
              <w:lang w:eastAsia="ko-KR"/>
            </w:rPr>
          </w:rPrChange>
        </w:rPr>
        <w:t>-1</w:t>
      </w:r>
      <w:r w:rsidRPr="008E2A69">
        <w:rPr>
          <w:lang w:eastAsia="ko-KR"/>
          <w:rPrChange w:id="3176" w:author="CR#0701r1" w:date="2020-04-04T13:17:00Z">
            <w:rPr>
              <w:lang w:eastAsia="ko-KR"/>
            </w:rPr>
          </w:rPrChange>
        </w:rPr>
        <w:t xml:space="preserve"> [</w:t>
      </w:r>
      <w:r w:rsidR="003C3233" w:rsidRPr="008E2A69">
        <w:rPr>
          <w:lang w:eastAsia="ko-KR"/>
          <w:rPrChange w:id="3177" w:author="CR#0701r1" w:date="2020-04-04T13:17:00Z">
            <w:rPr>
              <w:lang w:eastAsia="ko-KR"/>
            </w:rPr>
          </w:rPrChange>
        </w:rPr>
        <w:t>14</w:t>
      </w:r>
      <w:r w:rsidRPr="008E2A69">
        <w:rPr>
          <w:lang w:eastAsia="ko-KR"/>
          <w:rPrChange w:id="3178" w:author="CR#0701r1" w:date="2020-04-04T13:17:00Z">
            <w:rPr>
              <w:lang w:eastAsia="ko-KR"/>
            </w:rPr>
          </w:rPrChange>
        </w:rPr>
        <w:t>]</w:t>
      </w:r>
      <w:r w:rsidR="003C3233" w:rsidRPr="008E2A69">
        <w:rPr>
          <w:lang w:eastAsia="ko-KR"/>
          <w:rPrChange w:id="3179" w:author="CR#0701r1" w:date="2020-04-04T13:17:00Z">
            <w:rPr>
              <w:lang w:eastAsia="ko-KR"/>
            </w:rPr>
          </w:rPrChange>
        </w:rPr>
        <w:t>, TS 38.101-2 [15]</w:t>
      </w:r>
      <w:r w:rsidR="00D7424B" w:rsidRPr="008E2A69">
        <w:rPr>
          <w:lang w:eastAsia="ko-KR"/>
          <w:rPrChange w:id="3180" w:author="CR#0701r1" w:date="2020-04-04T13:17:00Z">
            <w:rPr>
              <w:lang w:eastAsia="ko-KR"/>
            </w:rPr>
          </w:rPrChange>
        </w:rPr>
        <w:t>,</w:t>
      </w:r>
      <w:r w:rsidR="003C3233" w:rsidRPr="008E2A69">
        <w:rPr>
          <w:lang w:eastAsia="ko-KR"/>
          <w:rPrChange w:id="3181" w:author="CR#0701r1" w:date="2020-04-04T13:17:00Z">
            <w:rPr>
              <w:lang w:eastAsia="ko-KR"/>
            </w:rPr>
          </w:rPrChange>
        </w:rPr>
        <w:t xml:space="preserve"> and TS 38.101-3 [16]</w:t>
      </w:r>
      <w:r w:rsidRPr="008E2A69">
        <w:rPr>
          <w:lang w:eastAsia="ko-KR"/>
          <w:rPrChange w:id="3182" w:author="CR#0701r1" w:date="2020-04-04T13:17:00Z">
            <w:rPr>
              <w:lang w:eastAsia="ko-KR"/>
            </w:rPr>
          </w:rPrChange>
        </w:rPr>
        <w:t>.</w:t>
      </w:r>
    </w:p>
    <w:p w:rsidR="00411627" w:rsidRPr="008E2A69" w:rsidRDefault="00411627" w:rsidP="00411627">
      <w:pPr>
        <w:pStyle w:val="B2"/>
        <w:rPr>
          <w:lang w:eastAsia="ko-KR"/>
          <w:rPrChange w:id="3183" w:author="CR#0701r1" w:date="2020-04-04T13:17:00Z">
            <w:rPr>
              <w:lang w:eastAsia="ko-KR"/>
            </w:rPr>
          </w:rPrChange>
        </w:rPr>
      </w:pPr>
      <w:r w:rsidRPr="008E2A69">
        <w:rPr>
          <w:lang w:eastAsia="ko-KR"/>
          <w:rPrChange w:id="3184" w:author="CR#0701r1" w:date="2020-04-04T13:17:00Z">
            <w:rPr>
              <w:lang w:eastAsia="ko-KR"/>
            </w:rPr>
          </w:rPrChange>
        </w:rPr>
        <w:t>-</w:t>
      </w:r>
      <w:r w:rsidRPr="008E2A69">
        <w:rPr>
          <w:lang w:eastAsia="ko-KR"/>
          <w:rPrChange w:id="3185" w:author="CR#0701r1" w:date="2020-04-04T13:17:00Z">
            <w:rPr>
              <w:lang w:eastAsia="ko-KR"/>
            </w:rPr>
          </w:rPrChange>
        </w:rPr>
        <w:tab/>
        <w:t>else:</w:t>
      </w:r>
    </w:p>
    <w:p w:rsidR="00411627" w:rsidRPr="008E2A69" w:rsidRDefault="00411627" w:rsidP="00411627">
      <w:pPr>
        <w:pStyle w:val="B3"/>
        <w:rPr>
          <w:lang w:eastAsia="ko-KR"/>
          <w:rPrChange w:id="3186" w:author="CR#0701r1" w:date="2020-04-04T13:17:00Z">
            <w:rPr>
              <w:lang w:eastAsia="ko-KR"/>
            </w:rPr>
          </w:rPrChange>
        </w:rPr>
      </w:pPr>
      <w:r w:rsidRPr="008E2A69">
        <w:rPr>
          <w:lang w:eastAsia="ko-KR"/>
          <w:rPrChange w:id="3187" w:author="CR#0701r1" w:date="2020-04-04T13:17:00Z">
            <w:rPr>
              <w:lang w:eastAsia="ko-KR"/>
            </w:rPr>
          </w:rPrChange>
        </w:rPr>
        <w:t>-</w:t>
      </w:r>
      <w:r w:rsidRPr="008E2A69">
        <w:rPr>
          <w:lang w:eastAsia="ko-KR"/>
          <w:rPrChange w:id="3188" w:author="CR#0701r1" w:date="2020-04-04T13:17:00Z">
            <w:rPr>
              <w:lang w:eastAsia="ko-KR"/>
            </w:rPr>
          </w:rPrChange>
        </w:rPr>
        <w:tab/>
        <w:t>P</w:t>
      </w:r>
      <w:r w:rsidRPr="008E2A69">
        <w:rPr>
          <w:vertAlign w:val="subscript"/>
          <w:lang w:eastAsia="ko-KR"/>
          <w:rPrChange w:id="3189" w:author="CR#0701r1" w:date="2020-04-04T13:17:00Z">
            <w:rPr>
              <w:vertAlign w:val="subscript"/>
              <w:lang w:eastAsia="ko-KR"/>
            </w:rPr>
          </w:rPrChange>
        </w:rPr>
        <w:t>CMAX,f,c</w:t>
      </w:r>
      <w:r w:rsidRPr="008E2A69">
        <w:rPr>
          <w:lang w:eastAsia="ko-KR"/>
          <w:rPrChange w:id="3190" w:author="CR#0701r1" w:date="2020-04-04T13:17:00Z">
            <w:rPr>
              <w:lang w:eastAsia="ko-KR"/>
            </w:rPr>
          </w:rPrChange>
        </w:rPr>
        <w:t xml:space="preserve"> of the NUL carrier as specified in TS 38.101</w:t>
      </w:r>
      <w:r w:rsidR="003C3233" w:rsidRPr="008E2A69">
        <w:rPr>
          <w:lang w:eastAsia="ko-KR"/>
          <w:rPrChange w:id="3191" w:author="CR#0701r1" w:date="2020-04-04T13:17:00Z">
            <w:rPr>
              <w:lang w:eastAsia="ko-KR"/>
            </w:rPr>
          </w:rPrChange>
        </w:rPr>
        <w:t>-1</w:t>
      </w:r>
      <w:r w:rsidRPr="008E2A69">
        <w:rPr>
          <w:lang w:eastAsia="ko-KR"/>
          <w:rPrChange w:id="3192" w:author="CR#0701r1" w:date="2020-04-04T13:17:00Z">
            <w:rPr>
              <w:lang w:eastAsia="ko-KR"/>
            </w:rPr>
          </w:rPrChange>
        </w:rPr>
        <w:t xml:space="preserve"> [</w:t>
      </w:r>
      <w:r w:rsidR="003C3233" w:rsidRPr="008E2A69">
        <w:rPr>
          <w:lang w:eastAsia="ko-KR"/>
          <w:rPrChange w:id="3193" w:author="CR#0701r1" w:date="2020-04-04T13:17:00Z">
            <w:rPr>
              <w:lang w:eastAsia="ko-KR"/>
            </w:rPr>
          </w:rPrChange>
        </w:rPr>
        <w:t>14</w:t>
      </w:r>
      <w:r w:rsidRPr="008E2A69">
        <w:rPr>
          <w:lang w:eastAsia="ko-KR"/>
          <w:rPrChange w:id="3194" w:author="CR#0701r1" w:date="2020-04-04T13:17:00Z">
            <w:rPr>
              <w:lang w:eastAsia="ko-KR"/>
            </w:rPr>
          </w:rPrChange>
        </w:rPr>
        <w:t>]</w:t>
      </w:r>
      <w:r w:rsidR="003C3233" w:rsidRPr="008E2A69">
        <w:rPr>
          <w:lang w:eastAsia="ko-KR"/>
          <w:rPrChange w:id="3195" w:author="CR#0701r1" w:date="2020-04-04T13:17:00Z">
            <w:rPr>
              <w:lang w:eastAsia="ko-KR"/>
            </w:rPr>
          </w:rPrChange>
        </w:rPr>
        <w:t>, TS 38.101-2 [15]</w:t>
      </w:r>
      <w:r w:rsidR="00D7424B" w:rsidRPr="008E2A69">
        <w:rPr>
          <w:lang w:eastAsia="ko-KR"/>
          <w:rPrChange w:id="3196" w:author="CR#0701r1" w:date="2020-04-04T13:17:00Z">
            <w:rPr>
              <w:lang w:eastAsia="ko-KR"/>
            </w:rPr>
          </w:rPrChange>
        </w:rPr>
        <w:t>,</w:t>
      </w:r>
      <w:r w:rsidR="003C3233" w:rsidRPr="008E2A69">
        <w:rPr>
          <w:lang w:eastAsia="ko-KR"/>
          <w:rPrChange w:id="3197" w:author="CR#0701r1" w:date="2020-04-04T13:17:00Z">
            <w:rPr>
              <w:lang w:eastAsia="ko-KR"/>
            </w:rPr>
          </w:rPrChange>
        </w:rPr>
        <w:t xml:space="preserve"> and TS 38.101-3 [16]</w:t>
      </w:r>
      <w:r w:rsidRPr="008E2A69">
        <w:rPr>
          <w:lang w:eastAsia="ko-KR"/>
          <w:rPrChange w:id="3198" w:author="CR#0701r1" w:date="2020-04-04T13:17:00Z">
            <w:rPr>
              <w:lang w:eastAsia="ko-KR"/>
            </w:rPr>
          </w:rPrChange>
        </w:rPr>
        <w:t>.</w:t>
      </w:r>
    </w:p>
    <w:p w:rsidR="00411627" w:rsidRPr="008E2A69" w:rsidRDefault="00411627" w:rsidP="00411627">
      <w:pPr>
        <w:rPr>
          <w:lang w:eastAsia="ko-KR"/>
          <w:rPrChange w:id="3199" w:author="CR#0701r1" w:date="2020-04-04T13:17:00Z">
            <w:rPr>
              <w:lang w:eastAsia="ko-KR"/>
            </w:rPr>
          </w:rPrChange>
        </w:rPr>
      </w:pPr>
      <w:r w:rsidRPr="008E2A69">
        <w:rPr>
          <w:lang w:eastAsia="ko-KR"/>
          <w:rPrChange w:id="3200" w:author="CR#0701r1" w:date="2020-04-04T13:17:00Z">
            <w:rPr>
              <w:lang w:eastAsia="ko-KR"/>
            </w:rPr>
          </w:rPrChange>
        </w:rPr>
        <w:t>The following UE variables are used for the Random Access procedure:</w:t>
      </w:r>
    </w:p>
    <w:p w:rsidR="00411627" w:rsidRPr="008E2A69" w:rsidRDefault="00411627" w:rsidP="00411627">
      <w:pPr>
        <w:pStyle w:val="B1"/>
        <w:rPr>
          <w:lang w:eastAsia="ko-KR"/>
          <w:rPrChange w:id="3201" w:author="CR#0701r1" w:date="2020-04-04T13:17:00Z">
            <w:rPr>
              <w:lang w:eastAsia="ko-KR"/>
            </w:rPr>
          </w:rPrChange>
        </w:rPr>
      </w:pPr>
      <w:r w:rsidRPr="008E2A69">
        <w:rPr>
          <w:lang w:eastAsia="ko-KR"/>
          <w:rPrChange w:id="3202" w:author="CR#0701r1" w:date="2020-04-04T13:17:00Z">
            <w:rPr>
              <w:lang w:eastAsia="ko-KR"/>
            </w:rPr>
          </w:rPrChange>
        </w:rPr>
        <w:t>-</w:t>
      </w:r>
      <w:r w:rsidRPr="008E2A69">
        <w:rPr>
          <w:lang w:eastAsia="ko-KR"/>
          <w:rPrChange w:id="3203" w:author="CR#0701r1" w:date="2020-04-04T13:17:00Z">
            <w:rPr>
              <w:lang w:eastAsia="ko-KR"/>
            </w:rPr>
          </w:rPrChange>
        </w:rPr>
        <w:tab/>
      </w:r>
      <w:r w:rsidRPr="008E2A69">
        <w:rPr>
          <w:i/>
          <w:lang w:eastAsia="ko-KR"/>
          <w:rPrChange w:id="3204" w:author="CR#0701r1" w:date="2020-04-04T13:17:00Z">
            <w:rPr>
              <w:i/>
              <w:lang w:eastAsia="ko-KR"/>
            </w:rPr>
          </w:rPrChange>
        </w:rPr>
        <w:t>PREAMBLE_INDEX</w:t>
      </w:r>
      <w:r w:rsidRPr="008E2A69">
        <w:rPr>
          <w:lang w:eastAsia="ko-KR"/>
          <w:rPrChange w:id="3205" w:author="CR#0701r1" w:date="2020-04-04T13:17:00Z">
            <w:rPr>
              <w:lang w:eastAsia="ko-KR"/>
            </w:rPr>
          </w:rPrChange>
        </w:rPr>
        <w:t>;</w:t>
      </w:r>
    </w:p>
    <w:p w:rsidR="00411627" w:rsidRPr="008E2A69" w:rsidRDefault="00411627" w:rsidP="00411627">
      <w:pPr>
        <w:pStyle w:val="B1"/>
        <w:rPr>
          <w:lang w:eastAsia="ko-KR"/>
          <w:rPrChange w:id="3206" w:author="CR#0701r1" w:date="2020-04-04T13:17:00Z">
            <w:rPr>
              <w:lang w:eastAsia="ko-KR"/>
            </w:rPr>
          </w:rPrChange>
        </w:rPr>
      </w:pPr>
      <w:r w:rsidRPr="008E2A69">
        <w:rPr>
          <w:lang w:eastAsia="ko-KR"/>
          <w:rPrChange w:id="3207" w:author="CR#0701r1" w:date="2020-04-04T13:17:00Z">
            <w:rPr>
              <w:lang w:eastAsia="ko-KR"/>
            </w:rPr>
          </w:rPrChange>
        </w:rPr>
        <w:t>-</w:t>
      </w:r>
      <w:r w:rsidRPr="008E2A69">
        <w:rPr>
          <w:lang w:eastAsia="ko-KR"/>
          <w:rPrChange w:id="3208" w:author="CR#0701r1" w:date="2020-04-04T13:17:00Z">
            <w:rPr>
              <w:lang w:eastAsia="ko-KR"/>
            </w:rPr>
          </w:rPrChange>
        </w:rPr>
        <w:tab/>
      </w:r>
      <w:r w:rsidRPr="008E2A69">
        <w:rPr>
          <w:i/>
          <w:lang w:eastAsia="ko-KR"/>
          <w:rPrChange w:id="3209" w:author="CR#0701r1" w:date="2020-04-04T13:17:00Z">
            <w:rPr>
              <w:i/>
              <w:lang w:eastAsia="ko-KR"/>
            </w:rPr>
          </w:rPrChange>
        </w:rPr>
        <w:t>PREAMBLE_TRANSMISSION_COUNTER</w:t>
      </w:r>
      <w:r w:rsidRPr="008E2A69">
        <w:rPr>
          <w:lang w:eastAsia="ko-KR"/>
          <w:rPrChange w:id="3210" w:author="CR#0701r1" w:date="2020-04-04T13:17:00Z">
            <w:rPr>
              <w:lang w:eastAsia="ko-KR"/>
            </w:rPr>
          </w:rPrChange>
        </w:rPr>
        <w:t>;</w:t>
      </w:r>
    </w:p>
    <w:p w:rsidR="00411627" w:rsidRPr="008E2A69" w:rsidRDefault="00411627" w:rsidP="00411627">
      <w:pPr>
        <w:pStyle w:val="B1"/>
        <w:rPr>
          <w:lang w:eastAsia="ko-KR"/>
          <w:rPrChange w:id="3211" w:author="CR#0701r1" w:date="2020-04-04T13:17:00Z">
            <w:rPr>
              <w:lang w:eastAsia="ko-KR"/>
            </w:rPr>
          </w:rPrChange>
        </w:rPr>
      </w:pPr>
      <w:r w:rsidRPr="008E2A69">
        <w:rPr>
          <w:lang w:eastAsia="ko-KR"/>
          <w:rPrChange w:id="3212" w:author="CR#0701r1" w:date="2020-04-04T13:17:00Z">
            <w:rPr>
              <w:lang w:eastAsia="ko-KR"/>
            </w:rPr>
          </w:rPrChange>
        </w:rPr>
        <w:t>-</w:t>
      </w:r>
      <w:r w:rsidRPr="008E2A69">
        <w:rPr>
          <w:lang w:eastAsia="ko-KR"/>
          <w:rPrChange w:id="3213" w:author="CR#0701r1" w:date="2020-04-04T13:17:00Z">
            <w:rPr>
              <w:lang w:eastAsia="ko-KR"/>
            </w:rPr>
          </w:rPrChange>
        </w:rPr>
        <w:tab/>
      </w:r>
      <w:r w:rsidRPr="008E2A69">
        <w:rPr>
          <w:i/>
          <w:lang w:eastAsia="ko-KR"/>
          <w:rPrChange w:id="3214" w:author="CR#0701r1" w:date="2020-04-04T13:17:00Z">
            <w:rPr>
              <w:i/>
              <w:lang w:eastAsia="ko-KR"/>
            </w:rPr>
          </w:rPrChange>
        </w:rPr>
        <w:t>PREAMBLE_POWER_RAMPING_COUNTER</w:t>
      </w:r>
      <w:r w:rsidRPr="008E2A69">
        <w:rPr>
          <w:lang w:eastAsia="ko-KR"/>
          <w:rPrChange w:id="3215" w:author="CR#0701r1" w:date="2020-04-04T13:17:00Z">
            <w:rPr>
              <w:lang w:eastAsia="ko-KR"/>
            </w:rPr>
          </w:rPrChange>
        </w:rPr>
        <w:t>;</w:t>
      </w:r>
    </w:p>
    <w:p w:rsidR="00865E9A" w:rsidRPr="008E2A69" w:rsidRDefault="00865E9A" w:rsidP="00411627">
      <w:pPr>
        <w:pStyle w:val="B1"/>
        <w:rPr>
          <w:lang w:eastAsia="ko-KR"/>
          <w:rPrChange w:id="3216" w:author="CR#0701r1" w:date="2020-04-04T13:17:00Z">
            <w:rPr>
              <w:lang w:eastAsia="ko-KR"/>
            </w:rPr>
          </w:rPrChange>
        </w:rPr>
      </w:pPr>
      <w:r w:rsidRPr="008E2A69">
        <w:rPr>
          <w:lang w:eastAsia="ko-KR"/>
          <w:rPrChange w:id="3217" w:author="CR#0701r1" w:date="2020-04-04T13:17:00Z">
            <w:rPr>
              <w:lang w:eastAsia="ko-KR"/>
            </w:rPr>
          </w:rPrChange>
        </w:rPr>
        <w:t>-</w:t>
      </w:r>
      <w:r w:rsidRPr="008E2A69">
        <w:rPr>
          <w:lang w:eastAsia="ko-KR"/>
          <w:rPrChange w:id="3218" w:author="CR#0701r1" w:date="2020-04-04T13:17:00Z">
            <w:rPr>
              <w:lang w:eastAsia="ko-KR"/>
            </w:rPr>
          </w:rPrChange>
        </w:rPr>
        <w:tab/>
      </w:r>
      <w:r w:rsidRPr="008E2A69">
        <w:rPr>
          <w:i/>
          <w:lang w:eastAsia="ko-KR"/>
          <w:rPrChange w:id="3219" w:author="CR#0701r1" w:date="2020-04-04T13:17:00Z">
            <w:rPr>
              <w:i/>
              <w:lang w:eastAsia="ko-KR"/>
            </w:rPr>
          </w:rPrChange>
        </w:rPr>
        <w:t>PREAMBLE_POWER_RAMPING_STEP</w:t>
      </w:r>
      <w:r w:rsidRPr="008E2A69">
        <w:rPr>
          <w:lang w:eastAsia="ko-KR"/>
          <w:rPrChange w:id="3220" w:author="CR#0701r1" w:date="2020-04-04T13:17:00Z">
            <w:rPr>
              <w:lang w:eastAsia="ko-KR"/>
            </w:rPr>
          </w:rPrChange>
        </w:rPr>
        <w:t>;</w:t>
      </w:r>
    </w:p>
    <w:p w:rsidR="00411627" w:rsidRPr="008E2A69" w:rsidRDefault="00411627" w:rsidP="00411627">
      <w:pPr>
        <w:pStyle w:val="B1"/>
        <w:rPr>
          <w:lang w:eastAsia="ko-KR"/>
          <w:rPrChange w:id="3221" w:author="CR#0701r1" w:date="2020-04-04T13:17:00Z">
            <w:rPr>
              <w:lang w:eastAsia="ko-KR"/>
            </w:rPr>
          </w:rPrChange>
        </w:rPr>
      </w:pPr>
      <w:r w:rsidRPr="008E2A69">
        <w:rPr>
          <w:lang w:eastAsia="ko-KR"/>
          <w:rPrChange w:id="3222" w:author="CR#0701r1" w:date="2020-04-04T13:17:00Z">
            <w:rPr>
              <w:lang w:eastAsia="ko-KR"/>
            </w:rPr>
          </w:rPrChange>
        </w:rPr>
        <w:t>-</w:t>
      </w:r>
      <w:r w:rsidRPr="008E2A69">
        <w:rPr>
          <w:lang w:eastAsia="ko-KR"/>
          <w:rPrChange w:id="3223" w:author="CR#0701r1" w:date="2020-04-04T13:17:00Z">
            <w:rPr>
              <w:lang w:eastAsia="ko-KR"/>
            </w:rPr>
          </w:rPrChange>
        </w:rPr>
        <w:tab/>
      </w:r>
      <w:r w:rsidRPr="008E2A69">
        <w:rPr>
          <w:i/>
          <w:lang w:eastAsia="ko-KR"/>
          <w:rPrChange w:id="3224" w:author="CR#0701r1" w:date="2020-04-04T13:17:00Z">
            <w:rPr>
              <w:i/>
              <w:lang w:eastAsia="ko-KR"/>
            </w:rPr>
          </w:rPrChange>
        </w:rPr>
        <w:t>PREAMBLE_RECEIVED_TARGET_POWER</w:t>
      </w:r>
      <w:r w:rsidRPr="008E2A69">
        <w:rPr>
          <w:lang w:eastAsia="ko-KR"/>
          <w:rPrChange w:id="3225" w:author="CR#0701r1" w:date="2020-04-04T13:17:00Z">
            <w:rPr>
              <w:lang w:eastAsia="ko-KR"/>
            </w:rPr>
          </w:rPrChange>
        </w:rPr>
        <w:t>;</w:t>
      </w:r>
    </w:p>
    <w:p w:rsidR="00411627" w:rsidRPr="008E2A69" w:rsidRDefault="00411627" w:rsidP="00411627">
      <w:pPr>
        <w:pStyle w:val="B1"/>
        <w:rPr>
          <w:i/>
          <w:lang w:eastAsia="ko-KR"/>
          <w:rPrChange w:id="3226" w:author="CR#0701r1" w:date="2020-04-04T13:17:00Z">
            <w:rPr>
              <w:i/>
              <w:lang w:eastAsia="ko-KR"/>
            </w:rPr>
          </w:rPrChange>
        </w:rPr>
      </w:pPr>
      <w:r w:rsidRPr="008E2A69">
        <w:rPr>
          <w:lang w:eastAsia="ko-KR"/>
          <w:rPrChange w:id="3227" w:author="CR#0701r1" w:date="2020-04-04T13:17:00Z">
            <w:rPr>
              <w:lang w:eastAsia="ko-KR"/>
            </w:rPr>
          </w:rPrChange>
        </w:rPr>
        <w:t>-</w:t>
      </w:r>
      <w:r w:rsidRPr="008E2A69">
        <w:rPr>
          <w:lang w:eastAsia="ko-KR"/>
          <w:rPrChange w:id="3228" w:author="CR#0701r1" w:date="2020-04-04T13:17:00Z">
            <w:rPr>
              <w:lang w:eastAsia="ko-KR"/>
            </w:rPr>
          </w:rPrChange>
        </w:rPr>
        <w:tab/>
      </w:r>
      <w:r w:rsidRPr="008E2A69">
        <w:rPr>
          <w:i/>
          <w:lang w:eastAsia="ko-KR"/>
          <w:rPrChange w:id="3229" w:author="CR#0701r1" w:date="2020-04-04T13:17:00Z">
            <w:rPr>
              <w:i/>
              <w:lang w:eastAsia="ko-KR"/>
            </w:rPr>
          </w:rPrChange>
        </w:rPr>
        <w:t>PREAMBLE_BACKOFF</w:t>
      </w:r>
      <w:r w:rsidRPr="008E2A69">
        <w:rPr>
          <w:lang w:eastAsia="ko-KR"/>
          <w:rPrChange w:id="3230" w:author="CR#0701r1" w:date="2020-04-04T13:17:00Z">
            <w:rPr>
              <w:lang w:eastAsia="ko-KR"/>
            </w:rPr>
          </w:rPrChange>
        </w:rPr>
        <w:t>;</w:t>
      </w:r>
    </w:p>
    <w:p w:rsidR="00411627" w:rsidRPr="008E2A69" w:rsidRDefault="00411627" w:rsidP="00411627">
      <w:pPr>
        <w:pStyle w:val="B1"/>
        <w:rPr>
          <w:lang w:eastAsia="ko-KR"/>
          <w:rPrChange w:id="3231" w:author="CR#0701r1" w:date="2020-04-04T13:17:00Z">
            <w:rPr>
              <w:lang w:eastAsia="ko-KR"/>
            </w:rPr>
          </w:rPrChange>
        </w:rPr>
      </w:pPr>
      <w:r w:rsidRPr="008E2A69">
        <w:rPr>
          <w:lang w:eastAsia="ko-KR"/>
          <w:rPrChange w:id="3232" w:author="CR#0701r1" w:date="2020-04-04T13:17:00Z">
            <w:rPr>
              <w:lang w:eastAsia="ko-KR"/>
            </w:rPr>
          </w:rPrChange>
        </w:rPr>
        <w:t>-</w:t>
      </w:r>
      <w:r w:rsidRPr="008E2A69">
        <w:rPr>
          <w:lang w:eastAsia="ko-KR"/>
          <w:rPrChange w:id="3233" w:author="CR#0701r1" w:date="2020-04-04T13:17:00Z">
            <w:rPr>
              <w:lang w:eastAsia="ko-KR"/>
            </w:rPr>
          </w:rPrChange>
        </w:rPr>
        <w:tab/>
      </w:r>
      <w:r w:rsidRPr="008E2A69">
        <w:rPr>
          <w:i/>
          <w:lang w:eastAsia="ko-KR"/>
          <w:rPrChange w:id="3234" w:author="CR#0701r1" w:date="2020-04-04T13:17:00Z">
            <w:rPr>
              <w:i/>
              <w:lang w:eastAsia="ko-KR"/>
            </w:rPr>
          </w:rPrChange>
        </w:rPr>
        <w:t>PCMAX</w:t>
      </w:r>
      <w:r w:rsidRPr="008E2A69">
        <w:rPr>
          <w:lang w:eastAsia="ko-KR"/>
          <w:rPrChange w:id="3235" w:author="CR#0701r1" w:date="2020-04-04T13:17:00Z">
            <w:rPr>
              <w:lang w:eastAsia="ko-KR"/>
            </w:rPr>
          </w:rPrChange>
        </w:rPr>
        <w:t>;</w:t>
      </w:r>
    </w:p>
    <w:p w:rsidR="00865E9A" w:rsidRPr="008E2A69" w:rsidRDefault="00865E9A" w:rsidP="00411627">
      <w:pPr>
        <w:pStyle w:val="B1"/>
        <w:rPr>
          <w:lang w:eastAsia="ko-KR"/>
          <w:rPrChange w:id="3236" w:author="CR#0701r1" w:date="2020-04-04T13:17:00Z">
            <w:rPr>
              <w:lang w:eastAsia="ko-KR"/>
            </w:rPr>
          </w:rPrChange>
        </w:rPr>
      </w:pPr>
      <w:r w:rsidRPr="008E2A69">
        <w:rPr>
          <w:lang w:eastAsia="ko-KR"/>
          <w:rPrChange w:id="3237" w:author="CR#0701r1" w:date="2020-04-04T13:17:00Z">
            <w:rPr>
              <w:lang w:eastAsia="ko-KR"/>
            </w:rPr>
          </w:rPrChange>
        </w:rPr>
        <w:t>-</w:t>
      </w:r>
      <w:r w:rsidRPr="008E2A69">
        <w:rPr>
          <w:lang w:eastAsia="ko-KR"/>
          <w:rPrChange w:id="3238" w:author="CR#0701r1" w:date="2020-04-04T13:17:00Z">
            <w:rPr>
              <w:lang w:eastAsia="ko-KR"/>
            </w:rPr>
          </w:rPrChange>
        </w:rPr>
        <w:tab/>
      </w:r>
      <w:r w:rsidRPr="008E2A69">
        <w:rPr>
          <w:i/>
          <w:lang w:eastAsia="ko-KR"/>
          <w:rPrChange w:id="3239" w:author="CR#0701r1" w:date="2020-04-04T13:17:00Z">
            <w:rPr>
              <w:i/>
              <w:lang w:eastAsia="ko-KR"/>
            </w:rPr>
          </w:rPrChange>
        </w:rPr>
        <w:t>SCALING_FACTOR_BI</w:t>
      </w:r>
      <w:r w:rsidRPr="008E2A69">
        <w:rPr>
          <w:lang w:eastAsia="ko-KR"/>
          <w:rPrChange w:id="3240" w:author="CR#0701r1" w:date="2020-04-04T13:17:00Z">
            <w:rPr>
              <w:lang w:eastAsia="ko-KR"/>
            </w:rPr>
          </w:rPrChange>
        </w:rPr>
        <w:t>;</w:t>
      </w:r>
    </w:p>
    <w:p w:rsidR="00411627" w:rsidRPr="008E2A69" w:rsidRDefault="00411627" w:rsidP="00411627">
      <w:pPr>
        <w:pStyle w:val="B1"/>
        <w:rPr>
          <w:lang w:eastAsia="ko-KR"/>
          <w:rPrChange w:id="3241" w:author="CR#0701r1" w:date="2020-04-04T13:17:00Z">
            <w:rPr>
              <w:lang w:eastAsia="ko-KR"/>
            </w:rPr>
          </w:rPrChange>
        </w:rPr>
      </w:pPr>
      <w:r w:rsidRPr="008E2A69">
        <w:rPr>
          <w:lang w:eastAsia="ko-KR"/>
          <w:rPrChange w:id="3242" w:author="CR#0701r1" w:date="2020-04-04T13:17:00Z">
            <w:rPr>
              <w:lang w:eastAsia="ko-KR"/>
            </w:rPr>
          </w:rPrChange>
        </w:rPr>
        <w:t>-</w:t>
      </w:r>
      <w:r w:rsidRPr="008E2A69">
        <w:rPr>
          <w:lang w:eastAsia="ko-KR"/>
          <w:rPrChange w:id="3243" w:author="CR#0701r1" w:date="2020-04-04T13:17:00Z">
            <w:rPr>
              <w:lang w:eastAsia="ko-KR"/>
            </w:rPr>
          </w:rPrChange>
        </w:rPr>
        <w:tab/>
      </w:r>
      <w:r w:rsidRPr="008E2A69">
        <w:rPr>
          <w:i/>
          <w:lang w:eastAsia="ko-KR"/>
          <w:rPrChange w:id="3244" w:author="CR#0701r1" w:date="2020-04-04T13:17:00Z">
            <w:rPr>
              <w:i/>
              <w:lang w:eastAsia="ko-KR"/>
            </w:rPr>
          </w:rPrChange>
        </w:rPr>
        <w:t>TEMPORARY_C-RNTI</w:t>
      </w:r>
      <w:ins w:id="3245" w:author="CR#0692r3" w:date="2020-04-04T00:44:00Z">
        <w:r w:rsidR="003B18D8" w:rsidRPr="008E2A69">
          <w:rPr>
            <w:rPrChange w:id="3246" w:author="CR#0701r1" w:date="2020-04-04T13:17:00Z">
              <w:rPr/>
            </w:rPrChange>
          </w:rPr>
          <w:t>;</w:t>
        </w:r>
      </w:ins>
      <w:del w:id="3247" w:author="CR#0692r3" w:date="2020-04-04T00:44:00Z">
        <w:r w:rsidRPr="008E2A69" w:rsidDel="003B18D8">
          <w:rPr>
            <w:rPrChange w:id="3248" w:author="CR#0701r1" w:date="2020-04-04T13:17:00Z">
              <w:rPr/>
            </w:rPrChange>
          </w:rPr>
          <w:delText>.</w:delText>
        </w:r>
      </w:del>
    </w:p>
    <w:p w:rsidR="003B18D8" w:rsidRPr="008E2A69" w:rsidRDefault="003B18D8" w:rsidP="003B18D8">
      <w:pPr>
        <w:pStyle w:val="B1"/>
        <w:rPr>
          <w:ins w:id="3249" w:author="CR#0692r3" w:date="2020-04-04T00:44:00Z"/>
          <w:rPrChange w:id="3250" w:author="CR#0701r1" w:date="2020-04-04T13:17:00Z">
            <w:rPr>
              <w:ins w:id="3251" w:author="CR#0692r3" w:date="2020-04-04T00:44:00Z"/>
            </w:rPr>
          </w:rPrChange>
        </w:rPr>
      </w:pPr>
      <w:ins w:id="3252" w:author="CR#0692r3" w:date="2020-04-04T00:44:00Z">
        <w:r w:rsidRPr="008E2A69">
          <w:rPr>
            <w:lang w:eastAsia="ko-KR"/>
            <w:rPrChange w:id="3253" w:author="CR#0701r1" w:date="2020-04-04T13:17:00Z">
              <w:rPr>
                <w:lang w:eastAsia="ko-KR"/>
              </w:rPr>
            </w:rPrChange>
          </w:rPr>
          <w:t>-</w:t>
        </w:r>
        <w:r w:rsidRPr="008E2A69">
          <w:rPr>
            <w:lang w:eastAsia="ko-KR"/>
            <w:rPrChange w:id="3254" w:author="CR#0701r1" w:date="2020-04-04T13:17:00Z">
              <w:rPr>
                <w:lang w:eastAsia="ko-KR"/>
              </w:rPr>
            </w:rPrChange>
          </w:rPr>
          <w:tab/>
        </w:r>
        <w:r w:rsidRPr="008E2A69">
          <w:rPr>
            <w:i/>
            <w:lang w:eastAsia="ko-KR"/>
            <w:rPrChange w:id="3255" w:author="CR#0701r1" w:date="2020-04-04T13:17:00Z">
              <w:rPr>
                <w:i/>
                <w:lang w:eastAsia="ko-KR"/>
              </w:rPr>
            </w:rPrChange>
          </w:rPr>
          <w:t>RA_TYPE</w:t>
        </w:r>
        <w:r w:rsidRPr="008E2A69">
          <w:rPr>
            <w:rPrChange w:id="3256" w:author="CR#0701r1" w:date="2020-04-04T13:17:00Z">
              <w:rPr/>
            </w:rPrChange>
          </w:rPr>
          <w:t>;</w:t>
        </w:r>
      </w:ins>
    </w:p>
    <w:p w:rsidR="003B18D8" w:rsidRPr="008E2A69" w:rsidRDefault="003B18D8" w:rsidP="003B18D8">
      <w:pPr>
        <w:pStyle w:val="B1"/>
        <w:rPr>
          <w:ins w:id="3257" w:author="CR#0692r3" w:date="2020-04-04T00:44:00Z"/>
          <w:rPrChange w:id="3258" w:author="CR#0701r1" w:date="2020-04-04T13:17:00Z">
            <w:rPr>
              <w:ins w:id="3259" w:author="CR#0692r3" w:date="2020-04-04T00:44:00Z"/>
            </w:rPr>
          </w:rPrChange>
        </w:rPr>
      </w:pPr>
      <w:ins w:id="3260" w:author="CR#0692r3" w:date="2020-04-04T00:44:00Z">
        <w:r w:rsidRPr="008E2A69">
          <w:rPr>
            <w:rPrChange w:id="3261" w:author="CR#0701r1" w:date="2020-04-04T13:17:00Z">
              <w:rPr/>
            </w:rPrChange>
          </w:rPr>
          <w:t>-</w:t>
        </w:r>
        <w:r w:rsidRPr="008E2A69">
          <w:rPr>
            <w:rPrChange w:id="3262" w:author="CR#0701r1" w:date="2020-04-04T13:17:00Z">
              <w:rPr/>
            </w:rPrChange>
          </w:rPr>
          <w:tab/>
        </w:r>
        <w:r w:rsidRPr="008E2A69">
          <w:rPr>
            <w:i/>
            <w:iCs/>
            <w:rPrChange w:id="3263" w:author="CR#0701r1" w:date="2020-04-04T13:17:00Z">
              <w:rPr>
                <w:i/>
                <w:iCs/>
              </w:rPr>
            </w:rPrChange>
          </w:rPr>
          <w:t>POWER_OFFSET_2STEP_RA</w:t>
        </w:r>
        <w:r w:rsidRPr="008E2A69">
          <w:rPr>
            <w:rPrChange w:id="3264" w:author="CR#0701r1" w:date="2020-04-04T13:17:00Z">
              <w:rPr/>
            </w:rPrChange>
          </w:rPr>
          <w:t>;</w:t>
        </w:r>
      </w:ins>
    </w:p>
    <w:p w:rsidR="003B18D8" w:rsidRPr="008E2A69" w:rsidRDefault="003B18D8" w:rsidP="003B18D8">
      <w:pPr>
        <w:pStyle w:val="B1"/>
        <w:rPr>
          <w:ins w:id="3265" w:author="CR#0692r3" w:date="2020-04-04T00:44:00Z"/>
          <w:i/>
          <w:rPrChange w:id="3266" w:author="CR#0701r1" w:date="2020-04-04T13:17:00Z">
            <w:rPr>
              <w:ins w:id="3267" w:author="CR#0692r3" w:date="2020-04-04T00:44:00Z"/>
              <w:i/>
            </w:rPr>
          </w:rPrChange>
        </w:rPr>
      </w:pPr>
      <w:ins w:id="3268" w:author="CR#0692r3" w:date="2020-04-04T00:44:00Z">
        <w:r w:rsidRPr="008E2A69">
          <w:rPr>
            <w:rPrChange w:id="3269" w:author="CR#0701r1" w:date="2020-04-04T13:17:00Z">
              <w:rPr/>
            </w:rPrChange>
          </w:rPr>
          <w:t>-</w:t>
        </w:r>
        <w:r w:rsidRPr="008E2A69">
          <w:rPr>
            <w:rPrChange w:id="3270" w:author="CR#0701r1" w:date="2020-04-04T13:17:00Z">
              <w:rPr/>
            </w:rPrChange>
          </w:rPr>
          <w:tab/>
        </w:r>
        <w:r w:rsidRPr="008E2A69">
          <w:rPr>
            <w:i/>
            <w:iCs/>
            <w:rPrChange w:id="3271" w:author="CR#0701r1" w:date="2020-04-04T13:17:00Z">
              <w:rPr>
                <w:i/>
                <w:iCs/>
              </w:rPr>
            </w:rPrChange>
          </w:rPr>
          <w:t>MSGA_</w:t>
        </w:r>
        <w:r w:rsidRPr="008E2A69">
          <w:rPr>
            <w:i/>
            <w:rPrChange w:id="3272" w:author="CR#0701r1" w:date="2020-04-04T13:17:00Z">
              <w:rPr>
                <w:i/>
              </w:rPr>
            </w:rPrChange>
          </w:rPr>
          <w:t>PREAMBLE_POWER_RAMPING_STEP;</w:t>
        </w:r>
      </w:ins>
    </w:p>
    <w:p w:rsidR="003B18D8" w:rsidRPr="008E2A69" w:rsidRDefault="003B18D8" w:rsidP="003B18D8">
      <w:pPr>
        <w:pStyle w:val="B1"/>
        <w:rPr>
          <w:ins w:id="3273" w:author="CR#0692r3" w:date="2020-04-04T00:44:00Z"/>
          <w:lang w:eastAsia="ko-KR"/>
          <w:rPrChange w:id="3274" w:author="CR#0701r1" w:date="2020-04-04T13:17:00Z">
            <w:rPr>
              <w:ins w:id="3275" w:author="CR#0692r3" w:date="2020-04-04T00:44:00Z"/>
              <w:lang w:eastAsia="ko-KR"/>
            </w:rPr>
          </w:rPrChange>
        </w:rPr>
      </w:pPr>
      <w:ins w:id="3276" w:author="CR#0692r3" w:date="2020-04-04T00:44:00Z">
        <w:r w:rsidRPr="008E2A69">
          <w:rPr>
            <w:rPrChange w:id="3277" w:author="CR#0701r1" w:date="2020-04-04T13:17:00Z">
              <w:rPr/>
            </w:rPrChange>
          </w:rPr>
          <w:t>-</w:t>
        </w:r>
        <w:r w:rsidRPr="008E2A69">
          <w:rPr>
            <w:lang w:eastAsia="ko-KR"/>
            <w:rPrChange w:id="3278" w:author="CR#0701r1" w:date="2020-04-04T13:17:00Z">
              <w:rPr>
                <w:lang w:eastAsia="ko-KR"/>
              </w:rPr>
            </w:rPrChange>
          </w:rPr>
          <w:tab/>
        </w:r>
        <w:r w:rsidRPr="008E2A69">
          <w:rPr>
            <w:i/>
            <w:iCs/>
            <w:lang w:eastAsia="ko-KR"/>
            <w:rPrChange w:id="3279" w:author="CR#0701r1" w:date="2020-04-04T13:17:00Z">
              <w:rPr>
                <w:i/>
                <w:iCs/>
                <w:lang w:eastAsia="ko-KR"/>
              </w:rPr>
            </w:rPrChange>
          </w:rPr>
          <w:t>RSRP_THRESHOLD_RA_TYPE_SELECTION</w:t>
        </w:r>
        <w:r w:rsidRPr="008E2A69">
          <w:rPr>
            <w:rPrChange w:id="3280" w:author="CR#0701r1" w:date="2020-04-04T13:17:00Z">
              <w:rPr/>
            </w:rPrChange>
          </w:rPr>
          <w:t>.</w:t>
        </w:r>
      </w:ins>
    </w:p>
    <w:p w:rsidR="00411627" w:rsidRPr="008E2A69" w:rsidRDefault="00411627" w:rsidP="00411627">
      <w:pPr>
        <w:rPr>
          <w:lang w:eastAsia="ko-KR"/>
          <w:rPrChange w:id="3281" w:author="CR#0701r1" w:date="2020-04-04T13:17:00Z">
            <w:rPr>
              <w:lang w:eastAsia="ko-KR"/>
            </w:rPr>
          </w:rPrChange>
        </w:rPr>
      </w:pPr>
      <w:r w:rsidRPr="008E2A69">
        <w:rPr>
          <w:lang w:eastAsia="ko-KR"/>
          <w:rPrChange w:id="3282" w:author="CR#0701r1" w:date="2020-04-04T13:17:00Z">
            <w:rPr>
              <w:lang w:eastAsia="ko-KR"/>
            </w:rPr>
          </w:rPrChange>
        </w:rPr>
        <w:t>When the Random Access procedure is initiated on a Serving Cell, the MAC entity shall:</w:t>
      </w:r>
    </w:p>
    <w:p w:rsidR="00411627" w:rsidRPr="008E2A69" w:rsidRDefault="00411627" w:rsidP="00411627">
      <w:pPr>
        <w:pStyle w:val="B1"/>
        <w:rPr>
          <w:lang w:eastAsia="ko-KR"/>
          <w:rPrChange w:id="3283" w:author="CR#0701r1" w:date="2020-04-04T13:17:00Z">
            <w:rPr>
              <w:lang w:eastAsia="ko-KR"/>
            </w:rPr>
          </w:rPrChange>
        </w:rPr>
      </w:pPr>
      <w:r w:rsidRPr="008E2A69">
        <w:rPr>
          <w:lang w:eastAsia="ko-KR"/>
          <w:rPrChange w:id="3284" w:author="CR#0701r1" w:date="2020-04-04T13:17:00Z">
            <w:rPr>
              <w:lang w:eastAsia="ko-KR"/>
            </w:rPr>
          </w:rPrChange>
        </w:rPr>
        <w:lastRenderedPageBreak/>
        <w:t>1&gt;</w:t>
      </w:r>
      <w:r w:rsidRPr="008E2A69">
        <w:rPr>
          <w:lang w:eastAsia="ko-KR"/>
          <w:rPrChange w:id="3285" w:author="CR#0701r1" w:date="2020-04-04T13:17:00Z">
            <w:rPr>
              <w:lang w:eastAsia="ko-KR"/>
            </w:rPr>
          </w:rPrChange>
        </w:rPr>
        <w:tab/>
        <w:t>flush the Msg3 buffer;</w:t>
      </w:r>
    </w:p>
    <w:p w:rsidR="003B18D8" w:rsidRPr="008E2A69" w:rsidRDefault="003B18D8" w:rsidP="003B18D8">
      <w:pPr>
        <w:pStyle w:val="B1"/>
        <w:rPr>
          <w:ins w:id="3286" w:author="CR#0692r3" w:date="2020-04-04T00:44:00Z"/>
          <w:lang w:eastAsia="ko-KR"/>
          <w:rPrChange w:id="3287" w:author="CR#0701r1" w:date="2020-04-04T13:17:00Z">
            <w:rPr>
              <w:ins w:id="3288" w:author="CR#0692r3" w:date="2020-04-04T00:44:00Z"/>
              <w:lang w:eastAsia="ko-KR"/>
            </w:rPr>
          </w:rPrChange>
        </w:rPr>
      </w:pPr>
      <w:ins w:id="3289" w:author="CR#0692r3" w:date="2020-04-04T00:44:00Z">
        <w:r w:rsidRPr="008E2A69">
          <w:rPr>
            <w:lang w:eastAsia="ko-KR"/>
            <w:rPrChange w:id="3290" w:author="CR#0701r1" w:date="2020-04-04T13:17:00Z">
              <w:rPr>
                <w:lang w:eastAsia="ko-KR"/>
              </w:rPr>
            </w:rPrChange>
          </w:rPr>
          <w:t>1&gt;</w:t>
        </w:r>
      </w:ins>
      <w:ins w:id="3291" w:author="CR#0692r3" w:date="2020-04-04T00:45:00Z">
        <w:r w:rsidRPr="008E2A69">
          <w:rPr>
            <w:lang w:eastAsia="ko-KR"/>
            <w:rPrChange w:id="3292" w:author="CR#0701r1" w:date="2020-04-04T13:17:00Z">
              <w:rPr>
                <w:lang w:eastAsia="ko-KR"/>
              </w:rPr>
            </w:rPrChange>
          </w:rPr>
          <w:tab/>
        </w:r>
      </w:ins>
      <w:ins w:id="3293" w:author="CR#0692r3" w:date="2020-04-04T00:44:00Z">
        <w:r w:rsidRPr="008E2A69">
          <w:rPr>
            <w:lang w:eastAsia="ko-KR"/>
            <w:rPrChange w:id="3294" w:author="CR#0701r1" w:date="2020-04-04T13:17:00Z">
              <w:rPr>
                <w:lang w:eastAsia="ko-KR"/>
              </w:rPr>
            </w:rPrChange>
          </w:rPr>
          <w:t>flush the MSGA buffer;</w:t>
        </w:r>
      </w:ins>
    </w:p>
    <w:p w:rsidR="00411627" w:rsidRPr="008E2A69" w:rsidRDefault="00411627" w:rsidP="00411627">
      <w:pPr>
        <w:pStyle w:val="B1"/>
        <w:rPr>
          <w:lang w:eastAsia="ko-KR"/>
          <w:rPrChange w:id="3295" w:author="CR#0701r1" w:date="2020-04-04T13:17:00Z">
            <w:rPr>
              <w:lang w:eastAsia="ko-KR"/>
            </w:rPr>
          </w:rPrChange>
        </w:rPr>
      </w:pPr>
      <w:r w:rsidRPr="008E2A69">
        <w:rPr>
          <w:lang w:eastAsia="ko-KR"/>
          <w:rPrChange w:id="3296" w:author="CR#0701r1" w:date="2020-04-04T13:17:00Z">
            <w:rPr>
              <w:lang w:eastAsia="ko-KR"/>
            </w:rPr>
          </w:rPrChange>
        </w:rPr>
        <w:t>1&gt;</w:t>
      </w:r>
      <w:r w:rsidRPr="008E2A69">
        <w:rPr>
          <w:lang w:eastAsia="ko-KR"/>
          <w:rPrChange w:id="3297" w:author="CR#0701r1" w:date="2020-04-04T13:17:00Z">
            <w:rPr>
              <w:lang w:eastAsia="ko-KR"/>
            </w:rPr>
          </w:rPrChange>
        </w:rPr>
        <w:tab/>
        <w:t xml:space="preserve">set the </w:t>
      </w:r>
      <w:r w:rsidRPr="008E2A69">
        <w:rPr>
          <w:i/>
          <w:lang w:eastAsia="ko-KR"/>
          <w:rPrChange w:id="3298" w:author="CR#0701r1" w:date="2020-04-04T13:17:00Z">
            <w:rPr>
              <w:i/>
              <w:lang w:eastAsia="ko-KR"/>
            </w:rPr>
          </w:rPrChange>
        </w:rPr>
        <w:t>PREAMBLE_TRANSMISSION_COUNTER</w:t>
      </w:r>
      <w:r w:rsidRPr="008E2A69">
        <w:rPr>
          <w:lang w:eastAsia="ko-KR"/>
          <w:rPrChange w:id="3299" w:author="CR#0701r1" w:date="2020-04-04T13:17:00Z">
            <w:rPr>
              <w:lang w:eastAsia="ko-KR"/>
            </w:rPr>
          </w:rPrChange>
        </w:rPr>
        <w:t xml:space="preserve"> to 1;</w:t>
      </w:r>
    </w:p>
    <w:p w:rsidR="00411627" w:rsidRPr="008E2A69" w:rsidRDefault="00411627" w:rsidP="00411627">
      <w:pPr>
        <w:pStyle w:val="B1"/>
        <w:rPr>
          <w:lang w:eastAsia="ko-KR"/>
          <w:rPrChange w:id="3300" w:author="CR#0701r1" w:date="2020-04-04T13:17:00Z">
            <w:rPr>
              <w:lang w:eastAsia="ko-KR"/>
            </w:rPr>
          </w:rPrChange>
        </w:rPr>
      </w:pPr>
      <w:r w:rsidRPr="008E2A69">
        <w:rPr>
          <w:lang w:eastAsia="ko-KR"/>
          <w:rPrChange w:id="3301" w:author="CR#0701r1" w:date="2020-04-04T13:17:00Z">
            <w:rPr>
              <w:lang w:eastAsia="ko-KR"/>
            </w:rPr>
          </w:rPrChange>
        </w:rPr>
        <w:t>1&gt;</w:t>
      </w:r>
      <w:r w:rsidRPr="008E2A69">
        <w:rPr>
          <w:lang w:eastAsia="ko-KR"/>
          <w:rPrChange w:id="3302" w:author="CR#0701r1" w:date="2020-04-04T13:17:00Z">
            <w:rPr>
              <w:lang w:eastAsia="ko-KR"/>
            </w:rPr>
          </w:rPrChange>
        </w:rPr>
        <w:tab/>
        <w:t xml:space="preserve">set the </w:t>
      </w:r>
      <w:r w:rsidRPr="008E2A69">
        <w:rPr>
          <w:i/>
          <w:lang w:eastAsia="ko-KR"/>
          <w:rPrChange w:id="3303" w:author="CR#0701r1" w:date="2020-04-04T13:17:00Z">
            <w:rPr>
              <w:i/>
              <w:lang w:eastAsia="ko-KR"/>
            </w:rPr>
          </w:rPrChange>
        </w:rPr>
        <w:t>PREAMBLE_POWER_RAMPING_COUNTER</w:t>
      </w:r>
      <w:r w:rsidRPr="008E2A69">
        <w:rPr>
          <w:lang w:eastAsia="ko-KR"/>
          <w:rPrChange w:id="3304" w:author="CR#0701r1" w:date="2020-04-04T13:17:00Z">
            <w:rPr>
              <w:lang w:eastAsia="ko-KR"/>
            </w:rPr>
          </w:rPrChange>
        </w:rPr>
        <w:t xml:space="preserve"> to 1;</w:t>
      </w:r>
    </w:p>
    <w:p w:rsidR="00411627" w:rsidRPr="008E2A69" w:rsidRDefault="00411627" w:rsidP="00411627">
      <w:pPr>
        <w:pStyle w:val="B1"/>
        <w:rPr>
          <w:lang w:eastAsia="ko-KR"/>
          <w:rPrChange w:id="3305" w:author="CR#0701r1" w:date="2020-04-04T13:17:00Z">
            <w:rPr>
              <w:lang w:eastAsia="ko-KR"/>
            </w:rPr>
          </w:rPrChange>
        </w:rPr>
      </w:pPr>
      <w:r w:rsidRPr="008E2A69">
        <w:rPr>
          <w:lang w:eastAsia="ko-KR"/>
          <w:rPrChange w:id="3306" w:author="CR#0701r1" w:date="2020-04-04T13:17:00Z">
            <w:rPr>
              <w:lang w:eastAsia="ko-KR"/>
            </w:rPr>
          </w:rPrChange>
        </w:rPr>
        <w:t>1&gt;</w:t>
      </w:r>
      <w:r w:rsidRPr="008E2A69">
        <w:rPr>
          <w:lang w:eastAsia="ko-KR"/>
          <w:rPrChange w:id="3307" w:author="CR#0701r1" w:date="2020-04-04T13:17:00Z">
            <w:rPr>
              <w:lang w:eastAsia="ko-KR"/>
            </w:rPr>
          </w:rPrChange>
        </w:rPr>
        <w:tab/>
        <w:t xml:space="preserve">set the </w:t>
      </w:r>
      <w:r w:rsidRPr="008E2A69">
        <w:rPr>
          <w:i/>
          <w:lang w:eastAsia="ko-KR"/>
          <w:rPrChange w:id="3308" w:author="CR#0701r1" w:date="2020-04-04T13:17:00Z">
            <w:rPr>
              <w:i/>
              <w:lang w:eastAsia="ko-KR"/>
            </w:rPr>
          </w:rPrChange>
        </w:rPr>
        <w:t>PREAMBLE_BACKOFF</w:t>
      </w:r>
      <w:r w:rsidRPr="008E2A69">
        <w:rPr>
          <w:lang w:eastAsia="ko-KR"/>
          <w:rPrChange w:id="3309" w:author="CR#0701r1" w:date="2020-04-04T13:17:00Z">
            <w:rPr>
              <w:lang w:eastAsia="ko-KR"/>
            </w:rPr>
          </w:rPrChange>
        </w:rPr>
        <w:t xml:space="preserve"> to 0 ms;</w:t>
      </w:r>
    </w:p>
    <w:p w:rsidR="003B18D8" w:rsidRPr="008E2A69" w:rsidRDefault="003B18D8" w:rsidP="003B18D8">
      <w:pPr>
        <w:pStyle w:val="B1"/>
        <w:rPr>
          <w:ins w:id="3310" w:author="CR#0692r3" w:date="2020-04-04T00:44:00Z"/>
          <w:lang w:eastAsia="ko-KR"/>
          <w:rPrChange w:id="3311" w:author="CR#0701r1" w:date="2020-04-04T13:17:00Z">
            <w:rPr>
              <w:ins w:id="3312" w:author="CR#0692r3" w:date="2020-04-04T00:44:00Z"/>
              <w:lang w:eastAsia="ko-KR"/>
            </w:rPr>
          </w:rPrChange>
        </w:rPr>
      </w:pPr>
      <w:ins w:id="3313" w:author="CR#0692r3" w:date="2020-04-04T00:44:00Z">
        <w:r w:rsidRPr="008E2A69">
          <w:rPr>
            <w:lang w:eastAsia="ko-KR"/>
            <w:rPrChange w:id="3314" w:author="CR#0701r1" w:date="2020-04-04T13:17:00Z">
              <w:rPr>
                <w:lang w:eastAsia="ko-KR"/>
              </w:rPr>
            </w:rPrChange>
          </w:rPr>
          <w:t>1&gt;</w:t>
        </w:r>
      </w:ins>
      <w:ins w:id="3315" w:author="CR#0692r3" w:date="2020-04-04T00:45:00Z">
        <w:r w:rsidRPr="008E2A69">
          <w:rPr>
            <w:lang w:eastAsia="ko-KR"/>
            <w:rPrChange w:id="3316" w:author="CR#0701r1" w:date="2020-04-04T13:17:00Z">
              <w:rPr>
                <w:lang w:eastAsia="ko-KR"/>
              </w:rPr>
            </w:rPrChange>
          </w:rPr>
          <w:tab/>
        </w:r>
      </w:ins>
      <w:ins w:id="3317" w:author="CR#0692r3" w:date="2020-04-04T00:44:00Z">
        <w:r w:rsidRPr="008E2A69">
          <w:rPr>
            <w:lang w:eastAsia="ko-KR"/>
            <w:rPrChange w:id="3318" w:author="CR#0701r1" w:date="2020-04-04T13:17:00Z">
              <w:rPr>
                <w:lang w:eastAsia="ko-KR"/>
              </w:rPr>
            </w:rPrChange>
          </w:rPr>
          <w:t xml:space="preserve">set </w:t>
        </w:r>
        <w:r w:rsidRPr="008E2A69">
          <w:rPr>
            <w:i/>
            <w:iCs/>
            <w:rPrChange w:id="3319" w:author="CR#0701r1" w:date="2020-04-04T13:17:00Z">
              <w:rPr>
                <w:i/>
                <w:iCs/>
              </w:rPr>
            </w:rPrChange>
          </w:rPr>
          <w:t>POWER_OFFSET_2STEP_RA</w:t>
        </w:r>
        <w:r w:rsidRPr="008E2A69">
          <w:rPr>
            <w:rPrChange w:id="3320" w:author="CR#0701r1" w:date="2020-04-04T13:17:00Z">
              <w:rPr/>
            </w:rPrChange>
          </w:rPr>
          <w:t xml:space="preserve"> to 0 dB;</w:t>
        </w:r>
      </w:ins>
    </w:p>
    <w:p w:rsidR="00411627" w:rsidRPr="008E2A69" w:rsidRDefault="00411627" w:rsidP="00411627">
      <w:pPr>
        <w:pStyle w:val="B1"/>
        <w:rPr>
          <w:lang w:eastAsia="ko-KR"/>
          <w:rPrChange w:id="3321" w:author="CR#0701r1" w:date="2020-04-04T13:17:00Z">
            <w:rPr>
              <w:lang w:eastAsia="ko-KR"/>
            </w:rPr>
          </w:rPrChange>
        </w:rPr>
      </w:pPr>
      <w:r w:rsidRPr="008E2A69">
        <w:rPr>
          <w:lang w:eastAsia="ko-KR"/>
          <w:rPrChange w:id="3322" w:author="CR#0701r1" w:date="2020-04-04T13:17:00Z">
            <w:rPr>
              <w:lang w:eastAsia="ko-KR"/>
            </w:rPr>
          </w:rPrChange>
        </w:rPr>
        <w:t>1&gt;</w:t>
      </w:r>
      <w:r w:rsidRPr="008E2A69">
        <w:rPr>
          <w:lang w:eastAsia="ko-KR"/>
          <w:rPrChange w:id="3323" w:author="CR#0701r1" w:date="2020-04-04T13:17:00Z">
            <w:rPr>
              <w:lang w:eastAsia="ko-KR"/>
            </w:rPr>
          </w:rPrChange>
        </w:rPr>
        <w:tab/>
        <w:t>if the carrier to use for the Random Access procedure is explicitly signalled:</w:t>
      </w:r>
    </w:p>
    <w:p w:rsidR="00411627" w:rsidRPr="008E2A69" w:rsidRDefault="00411627" w:rsidP="00411627">
      <w:pPr>
        <w:pStyle w:val="B2"/>
        <w:rPr>
          <w:lang w:eastAsia="ko-KR"/>
          <w:rPrChange w:id="3324" w:author="CR#0701r1" w:date="2020-04-04T13:17:00Z">
            <w:rPr>
              <w:lang w:eastAsia="ko-KR"/>
            </w:rPr>
          </w:rPrChange>
        </w:rPr>
      </w:pPr>
      <w:r w:rsidRPr="008E2A69">
        <w:rPr>
          <w:lang w:eastAsia="ko-KR"/>
          <w:rPrChange w:id="3325" w:author="CR#0701r1" w:date="2020-04-04T13:17:00Z">
            <w:rPr>
              <w:lang w:eastAsia="ko-KR"/>
            </w:rPr>
          </w:rPrChange>
        </w:rPr>
        <w:t>2&gt;</w:t>
      </w:r>
      <w:r w:rsidRPr="008E2A69">
        <w:rPr>
          <w:lang w:eastAsia="ko-KR"/>
          <w:rPrChange w:id="3326" w:author="CR#0701r1" w:date="2020-04-04T13:17:00Z">
            <w:rPr>
              <w:lang w:eastAsia="ko-KR"/>
            </w:rPr>
          </w:rPrChange>
        </w:rPr>
        <w:tab/>
        <w:t>select the signalled carrier for performing Random Access procedure;</w:t>
      </w:r>
    </w:p>
    <w:p w:rsidR="00411627" w:rsidRPr="008E2A69" w:rsidRDefault="00411627" w:rsidP="00411627">
      <w:pPr>
        <w:pStyle w:val="B2"/>
        <w:rPr>
          <w:lang w:eastAsia="ko-KR"/>
          <w:rPrChange w:id="3327" w:author="CR#0701r1" w:date="2020-04-04T13:17:00Z">
            <w:rPr>
              <w:lang w:eastAsia="ko-KR"/>
            </w:rPr>
          </w:rPrChange>
        </w:rPr>
      </w:pPr>
      <w:r w:rsidRPr="008E2A69">
        <w:rPr>
          <w:lang w:eastAsia="ko-KR"/>
          <w:rPrChange w:id="3328" w:author="CR#0701r1" w:date="2020-04-04T13:17:00Z">
            <w:rPr>
              <w:lang w:eastAsia="ko-KR"/>
            </w:rPr>
          </w:rPrChange>
        </w:rPr>
        <w:t>2&gt;</w:t>
      </w:r>
      <w:r w:rsidRPr="008E2A69">
        <w:rPr>
          <w:lang w:eastAsia="ko-KR"/>
          <w:rPrChange w:id="3329" w:author="CR#0701r1" w:date="2020-04-04T13:17:00Z">
            <w:rPr>
              <w:lang w:eastAsia="ko-KR"/>
            </w:rPr>
          </w:rPrChange>
        </w:rPr>
        <w:tab/>
        <w:t xml:space="preserve">set the </w:t>
      </w:r>
      <w:r w:rsidRPr="008E2A69">
        <w:rPr>
          <w:i/>
          <w:lang w:eastAsia="ko-KR"/>
          <w:rPrChange w:id="3330" w:author="CR#0701r1" w:date="2020-04-04T13:17:00Z">
            <w:rPr>
              <w:i/>
              <w:lang w:eastAsia="ko-KR"/>
            </w:rPr>
          </w:rPrChange>
        </w:rPr>
        <w:t>PCMAX</w:t>
      </w:r>
      <w:r w:rsidRPr="008E2A69">
        <w:rPr>
          <w:lang w:eastAsia="ko-KR"/>
          <w:rPrChange w:id="3331" w:author="CR#0701r1" w:date="2020-04-04T13:17:00Z">
            <w:rPr>
              <w:lang w:eastAsia="ko-KR"/>
            </w:rPr>
          </w:rPrChange>
        </w:rPr>
        <w:t xml:space="preserve"> to P</w:t>
      </w:r>
      <w:r w:rsidRPr="008E2A69">
        <w:rPr>
          <w:vertAlign w:val="subscript"/>
          <w:lang w:eastAsia="ko-KR"/>
          <w:rPrChange w:id="3332" w:author="CR#0701r1" w:date="2020-04-04T13:17:00Z">
            <w:rPr>
              <w:vertAlign w:val="subscript"/>
              <w:lang w:eastAsia="ko-KR"/>
            </w:rPr>
          </w:rPrChange>
        </w:rPr>
        <w:t>CMAX,f,c</w:t>
      </w:r>
      <w:r w:rsidRPr="008E2A69">
        <w:rPr>
          <w:lang w:eastAsia="ko-KR"/>
          <w:rPrChange w:id="3333" w:author="CR#0701r1" w:date="2020-04-04T13:17:00Z">
            <w:rPr>
              <w:lang w:eastAsia="ko-KR"/>
            </w:rPr>
          </w:rPrChange>
        </w:rPr>
        <w:t xml:space="preserve"> of the signalled carrier.</w:t>
      </w:r>
    </w:p>
    <w:p w:rsidR="00411627" w:rsidRPr="008E2A69" w:rsidRDefault="00411627" w:rsidP="00411627">
      <w:pPr>
        <w:pStyle w:val="B1"/>
        <w:rPr>
          <w:lang w:eastAsia="ko-KR"/>
          <w:rPrChange w:id="3334" w:author="CR#0701r1" w:date="2020-04-04T13:17:00Z">
            <w:rPr>
              <w:lang w:eastAsia="ko-KR"/>
            </w:rPr>
          </w:rPrChange>
        </w:rPr>
      </w:pPr>
      <w:r w:rsidRPr="008E2A69">
        <w:rPr>
          <w:lang w:eastAsia="ko-KR"/>
          <w:rPrChange w:id="3335" w:author="CR#0701r1" w:date="2020-04-04T13:17:00Z">
            <w:rPr>
              <w:lang w:eastAsia="ko-KR"/>
            </w:rPr>
          </w:rPrChange>
        </w:rPr>
        <w:t>1&gt;</w:t>
      </w:r>
      <w:r w:rsidRPr="008E2A69">
        <w:rPr>
          <w:lang w:eastAsia="ko-KR"/>
          <w:rPrChange w:id="3336" w:author="CR#0701r1" w:date="2020-04-04T13:17:00Z">
            <w:rPr>
              <w:lang w:eastAsia="ko-KR"/>
            </w:rPr>
          </w:rPrChange>
        </w:rPr>
        <w:tab/>
        <w:t>else if the carrier to use for the Random Access procedure is not explicitly signalled; and</w:t>
      </w:r>
    </w:p>
    <w:p w:rsidR="00411627" w:rsidRPr="008E2A69" w:rsidRDefault="00411627" w:rsidP="00411627">
      <w:pPr>
        <w:pStyle w:val="B1"/>
        <w:rPr>
          <w:lang w:eastAsia="ko-KR"/>
          <w:rPrChange w:id="3337" w:author="CR#0701r1" w:date="2020-04-04T13:17:00Z">
            <w:rPr>
              <w:lang w:eastAsia="ko-KR"/>
            </w:rPr>
          </w:rPrChange>
        </w:rPr>
      </w:pPr>
      <w:r w:rsidRPr="008E2A69">
        <w:rPr>
          <w:lang w:eastAsia="ko-KR"/>
          <w:rPrChange w:id="3338" w:author="CR#0701r1" w:date="2020-04-04T13:17:00Z">
            <w:rPr>
              <w:lang w:eastAsia="ko-KR"/>
            </w:rPr>
          </w:rPrChange>
        </w:rPr>
        <w:t>1&gt;</w:t>
      </w:r>
      <w:r w:rsidRPr="008E2A69">
        <w:rPr>
          <w:lang w:eastAsia="ko-KR"/>
          <w:rPrChange w:id="3339" w:author="CR#0701r1" w:date="2020-04-04T13:17:00Z">
            <w:rPr>
              <w:lang w:eastAsia="ko-KR"/>
            </w:rPr>
          </w:rPrChange>
        </w:rPr>
        <w:tab/>
        <w:t xml:space="preserve">if the Serving Cell for the Random Access procedure is configured with </w:t>
      </w:r>
      <w:r w:rsidR="004B3D68" w:rsidRPr="008E2A69">
        <w:rPr>
          <w:lang w:eastAsia="ko-KR"/>
          <w:rPrChange w:id="3340" w:author="CR#0701r1" w:date="2020-04-04T13:17:00Z">
            <w:rPr>
              <w:lang w:eastAsia="ko-KR"/>
            </w:rPr>
          </w:rPrChange>
        </w:rPr>
        <w:t>supplementary uplink as specified in TS 38.331 [5]</w:t>
      </w:r>
      <w:r w:rsidRPr="008E2A69">
        <w:rPr>
          <w:lang w:eastAsia="ko-KR"/>
          <w:rPrChange w:id="3341" w:author="CR#0701r1" w:date="2020-04-04T13:17:00Z">
            <w:rPr>
              <w:lang w:eastAsia="ko-KR"/>
            </w:rPr>
          </w:rPrChange>
        </w:rPr>
        <w:t>; and</w:t>
      </w:r>
    </w:p>
    <w:p w:rsidR="00411627" w:rsidRPr="008E2A69" w:rsidRDefault="00411627" w:rsidP="00411627">
      <w:pPr>
        <w:pStyle w:val="B1"/>
        <w:rPr>
          <w:lang w:eastAsia="ko-KR"/>
          <w:rPrChange w:id="3342" w:author="CR#0701r1" w:date="2020-04-04T13:17:00Z">
            <w:rPr>
              <w:lang w:eastAsia="ko-KR"/>
            </w:rPr>
          </w:rPrChange>
        </w:rPr>
      </w:pPr>
      <w:r w:rsidRPr="008E2A69">
        <w:rPr>
          <w:lang w:eastAsia="ko-KR"/>
          <w:rPrChange w:id="3343" w:author="CR#0701r1" w:date="2020-04-04T13:17:00Z">
            <w:rPr>
              <w:lang w:eastAsia="ko-KR"/>
            </w:rPr>
          </w:rPrChange>
        </w:rPr>
        <w:t>1&gt;</w:t>
      </w:r>
      <w:r w:rsidRPr="008E2A69">
        <w:rPr>
          <w:lang w:eastAsia="ko-KR"/>
          <w:rPrChange w:id="3344" w:author="CR#0701r1" w:date="2020-04-04T13:17:00Z">
            <w:rPr>
              <w:lang w:eastAsia="ko-KR"/>
            </w:rPr>
          </w:rPrChange>
        </w:rPr>
        <w:tab/>
        <w:t xml:space="preserve">if the RSRP of the downlink pathloss reference is less than </w:t>
      </w:r>
      <w:r w:rsidRPr="008E2A69">
        <w:rPr>
          <w:i/>
          <w:lang w:eastAsia="ko-KR"/>
          <w:rPrChange w:id="3345" w:author="CR#0701r1" w:date="2020-04-04T13:17:00Z">
            <w:rPr>
              <w:i/>
              <w:lang w:eastAsia="ko-KR"/>
            </w:rPr>
          </w:rPrChange>
        </w:rPr>
        <w:t>rsrp-ThresholdSSB-SUL</w:t>
      </w:r>
      <w:r w:rsidRPr="008E2A69">
        <w:rPr>
          <w:lang w:eastAsia="ko-KR"/>
          <w:rPrChange w:id="3346" w:author="CR#0701r1" w:date="2020-04-04T13:17:00Z">
            <w:rPr>
              <w:lang w:eastAsia="ko-KR"/>
            </w:rPr>
          </w:rPrChange>
        </w:rPr>
        <w:t>:</w:t>
      </w:r>
    </w:p>
    <w:p w:rsidR="00411627" w:rsidRPr="008E2A69" w:rsidRDefault="00411627" w:rsidP="00411627">
      <w:pPr>
        <w:pStyle w:val="B2"/>
        <w:rPr>
          <w:lang w:eastAsia="ko-KR"/>
          <w:rPrChange w:id="3347" w:author="CR#0701r1" w:date="2020-04-04T13:17:00Z">
            <w:rPr>
              <w:lang w:eastAsia="ko-KR"/>
            </w:rPr>
          </w:rPrChange>
        </w:rPr>
      </w:pPr>
      <w:r w:rsidRPr="008E2A69">
        <w:rPr>
          <w:lang w:eastAsia="ko-KR"/>
          <w:rPrChange w:id="3348" w:author="CR#0701r1" w:date="2020-04-04T13:17:00Z">
            <w:rPr>
              <w:lang w:eastAsia="ko-KR"/>
            </w:rPr>
          </w:rPrChange>
        </w:rPr>
        <w:t>2&gt;</w:t>
      </w:r>
      <w:r w:rsidRPr="008E2A69">
        <w:rPr>
          <w:lang w:eastAsia="ko-KR"/>
          <w:rPrChange w:id="3349" w:author="CR#0701r1" w:date="2020-04-04T13:17:00Z">
            <w:rPr>
              <w:lang w:eastAsia="ko-KR"/>
            </w:rPr>
          </w:rPrChange>
        </w:rPr>
        <w:tab/>
        <w:t>select the SUL carrier for performing Random Access procedure;</w:t>
      </w:r>
    </w:p>
    <w:p w:rsidR="00411627" w:rsidRPr="008E2A69" w:rsidRDefault="00411627" w:rsidP="00411627">
      <w:pPr>
        <w:pStyle w:val="B2"/>
        <w:rPr>
          <w:lang w:eastAsia="ko-KR"/>
          <w:rPrChange w:id="3350" w:author="CR#0701r1" w:date="2020-04-04T13:17:00Z">
            <w:rPr>
              <w:lang w:eastAsia="ko-KR"/>
            </w:rPr>
          </w:rPrChange>
        </w:rPr>
      </w:pPr>
      <w:r w:rsidRPr="008E2A69">
        <w:rPr>
          <w:lang w:eastAsia="ko-KR"/>
          <w:rPrChange w:id="3351" w:author="CR#0701r1" w:date="2020-04-04T13:17:00Z">
            <w:rPr>
              <w:lang w:eastAsia="ko-KR"/>
            </w:rPr>
          </w:rPrChange>
        </w:rPr>
        <w:t>2&gt;</w:t>
      </w:r>
      <w:r w:rsidRPr="008E2A69">
        <w:rPr>
          <w:lang w:eastAsia="ko-KR"/>
          <w:rPrChange w:id="3352" w:author="CR#0701r1" w:date="2020-04-04T13:17:00Z">
            <w:rPr>
              <w:lang w:eastAsia="ko-KR"/>
            </w:rPr>
          </w:rPrChange>
        </w:rPr>
        <w:tab/>
        <w:t xml:space="preserve">set the </w:t>
      </w:r>
      <w:r w:rsidRPr="008E2A69">
        <w:rPr>
          <w:i/>
          <w:lang w:eastAsia="ko-KR"/>
          <w:rPrChange w:id="3353" w:author="CR#0701r1" w:date="2020-04-04T13:17:00Z">
            <w:rPr>
              <w:i/>
              <w:lang w:eastAsia="ko-KR"/>
            </w:rPr>
          </w:rPrChange>
        </w:rPr>
        <w:t>PCMAX</w:t>
      </w:r>
      <w:r w:rsidRPr="008E2A69">
        <w:rPr>
          <w:lang w:eastAsia="ko-KR"/>
          <w:rPrChange w:id="3354" w:author="CR#0701r1" w:date="2020-04-04T13:17:00Z">
            <w:rPr>
              <w:lang w:eastAsia="ko-KR"/>
            </w:rPr>
          </w:rPrChange>
        </w:rPr>
        <w:t xml:space="preserve"> to P</w:t>
      </w:r>
      <w:r w:rsidRPr="008E2A69">
        <w:rPr>
          <w:vertAlign w:val="subscript"/>
          <w:lang w:eastAsia="ko-KR"/>
          <w:rPrChange w:id="3355" w:author="CR#0701r1" w:date="2020-04-04T13:17:00Z">
            <w:rPr>
              <w:vertAlign w:val="subscript"/>
              <w:lang w:eastAsia="ko-KR"/>
            </w:rPr>
          </w:rPrChange>
        </w:rPr>
        <w:t>CMAX,f,c</w:t>
      </w:r>
      <w:r w:rsidRPr="008E2A69">
        <w:rPr>
          <w:lang w:eastAsia="ko-KR"/>
          <w:rPrChange w:id="3356" w:author="CR#0701r1" w:date="2020-04-04T13:17:00Z">
            <w:rPr>
              <w:lang w:eastAsia="ko-KR"/>
            </w:rPr>
          </w:rPrChange>
        </w:rPr>
        <w:t xml:space="preserve"> of the SUL carrier</w:t>
      </w:r>
      <w:ins w:id="3357" w:author="CR#0692r3" w:date="2020-04-04T00:45:00Z">
        <w:r w:rsidR="003B18D8" w:rsidRPr="008E2A69">
          <w:rPr>
            <w:lang w:eastAsia="ko-KR"/>
            <w:rPrChange w:id="3358" w:author="CR#0701r1" w:date="2020-04-04T13:17:00Z">
              <w:rPr>
                <w:lang w:eastAsia="ko-KR"/>
              </w:rPr>
            </w:rPrChange>
          </w:rPr>
          <w:t>;</w:t>
        </w:r>
      </w:ins>
      <w:del w:id="3359" w:author="CR#0692r3" w:date="2020-04-04T00:45:00Z">
        <w:r w:rsidRPr="008E2A69" w:rsidDel="003B18D8">
          <w:rPr>
            <w:lang w:eastAsia="ko-KR"/>
            <w:rPrChange w:id="3360" w:author="CR#0701r1" w:date="2020-04-04T13:17:00Z">
              <w:rPr>
                <w:lang w:eastAsia="ko-KR"/>
              </w:rPr>
            </w:rPrChange>
          </w:rPr>
          <w:delText>.</w:delText>
        </w:r>
      </w:del>
    </w:p>
    <w:p w:rsidR="003B18D8" w:rsidRPr="008E2A69" w:rsidRDefault="003B18D8" w:rsidP="003B18D8">
      <w:pPr>
        <w:pStyle w:val="B2"/>
        <w:rPr>
          <w:ins w:id="3361" w:author="CR#0692r3" w:date="2020-04-04T00:45:00Z"/>
          <w:lang w:eastAsia="ko-KR"/>
          <w:rPrChange w:id="3362" w:author="CR#0701r1" w:date="2020-04-04T13:17:00Z">
            <w:rPr>
              <w:ins w:id="3363" w:author="CR#0692r3" w:date="2020-04-04T00:45:00Z"/>
              <w:lang w:eastAsia="ko-KR"/>
            </w:rPr>
          </w:rPrChange>
        </w:rPr>
      </w:pPr>
      <w:ins w:id="3364" w:author="CR#0692r3" w:date="2020-04-04T00:45:00Z">
        <w:r w:rsidRPr="008E2A69">
          <w:rPr>
            <w:lang w:eastAsia="ko-KR"/>
            <w:rPrChange w:id="3365" w:author="CR#0701r1" w:date="2020-04-04T13:17:00Z">
              <w:rPr>
                <w:lang w:eastAsia="ko-KR"/>
              </w:rPr>
            </w:rPrChange>
          </w:rPr>
          <w:t>2&gt;</w:t>
        </w:r>
        <w:r w:rsidRPr="008E2A69">
          <w:rPr>
            <w:lang w:eastAsia="ko-KR"/>
            <w:rPrChange w:id="3366" w:author="CR#0701r1" w:date="2020-04-04T13:17:00Z">
              <w:rPr>
                <w:lang w:eastAsia="ko-KR"/>
              </w:rPr>
            </w:rPrChange>
          </w:rPr>
          <w:tab/>
          <w:t xml:space="preserve">set the </w:t>
        </w:r>
        <w:r w:rsidRPr="008E2A69">
          <w:rPr>
            <w:i/>
            <w:iCs/>
            <w:lang w:eastAsia="ko-KR"/>
            <w:rPrChange w:id="3367" w:author="CR#0701r1" w:date="2020-04-04T13:17:00Z">
              <w:rPr>
                <w:i/>
                <w:iCs/>
                <w:lang w:eastAsia="ko-KR"/>
              </w:rPr>
            </w:rPrChange>
          </w:rPr>
          <w:t xml:space="preserve">RSRP_THRESHOLD_RA_TYPE_SELECTION </w:t>
        </w:r>
        <w:r w:rsidRPr="008E2A69">
          <w:rPr>
            <w:lang w:eastAsia="ko-KR"/>
            <w:rPrChange w:id="3368" w:author="CR#0701r1" w:date="2020-04-04T13:17:00Z">
              <w:rPr>
                <w:lang w:eastAsia="ko-KR"/>
              </w:rPr>
            </w:rPrChange>
          </w:rPr>
          <w:t xml:space="preserve">to </w:t>
        </w:r>
        <w:r w:rsidRPr="008E2A69">
          <w:rPr>
            <w:i/>
            <w:iCs/>
            <w:lang w:eastAsia="ko-KR"/>
            <w:rPrChange w:id="3369" w:author="CR#0701r1" w:date="2020-04-04T13:17:00Z">
              <w:rPr>
                <w:i/>
                <w:iCs/>
                <w:lang w:eastAsia="ko-KR"/>
              </w:rPr>
            </w:rPrChange>
          </w:rPr>
          <w:t>msgA-RSRP-ThresholdSUL</w:t>
        </w:r>
        <w:r w:rsidRPr="008E2A69">
          <w:rPr>
            <w:lang w:eastAsia="ko-KR"/>
            <w:rPrChange w:id="3370" w:author="CR#0701r1" w:date="2020-04-04T13:17:00Z">
              <w:rPr>
                <w:lang w:eastAsia="ko-KR"/>
              </w:rPr>
            </w:rPrChange>
          </w:rPr>
          <w:t>.</w:t>
        </w:r>
      </w:ins>
    </w:p>
    <w:p w:rsidR="00411627" w:rsidRPr="008E2A69" w:rsidRDefault="00411627" w:rsidP="00411627">
      <w:pPr>
        <w:pStyle w:val="B1"/>
        <w:rPr>
          <w:lang w:eastAsia="ko-KR"/>
          <w:rPrChange w:id="3371" w:author="CR#0701r1" w:date="2020-04-04T13:17:00Z">
            <w:rPr>
              <w:lang w:eastAsia="ko-KR"/>
            </w:rPr>
          </w:rPrChange>
        </w:rPr>
      </w:pPr>
      <w:r w:rsidRPr="008E2A69">
        <w:rPr>
          <w:lang w:eastAsia="ko-KR"/>
          <w:rPrChange w:id="3372" w:author="CR#0701r1" w:date="2020-04-04T13:17:00Z">
            <w:rPr>
              <w:lang w:eastAsia="ko-KR"/>
            </w:rPr>
          </w:rPrChange>
        </w:rPr>
        <w:t>1&gt;</w:t>
      </w:r>
      <w:r w:rsidRPr="008E2A69">
        <w:rPr>
          <w:lang w:eastAsia="ko-KR"/>
          <w:rPrChange w:id="3373" w:author="CR#0701r1" w:date="2020-04-04T13:17:00Z">
            <w:rPr>
              <w:lang w:eastAsia="ko-KR"/>
            </w:rPr>
          </w:rPrChange>
        </w:rPr>
        <w:tab/>
        <w:t>else:</w:t>
      </w:r>
    </w:p>
    <w:p w:rsidR="00411627" w:rsidRPr="008E2A69" w:rsidRDefault="00411627" w:rsidP="00411627">
      <w:pPr>
        <w:pStyle w:val="B2"/>
        <w:rPr>
          <w:lang w:eastAsia="ko-KR"/>
          <w:rPrChange w:id="3374" w:author="CR#0701r1" w:date="2020-04-04T13:17:00Z">
            <w:rPr>
              <w:lang w:eastAsia="ko-KR"/>
            </w:rPr>
          </w:rPrChange>
        </w:rPr>
      </w:pPr>
      <w:r w:rsidRPr="008E2A69">
        <w:rPr>
          <w:lang w:eastAsia="ko-KR"/>
          <w:rPrChange w:id="3375" w:author="CR#0701r1" w:date="2020-04-04T13:17:00Z">
            <w:rPr>
              <w:lang w:eastAsia="ko-KR"/>
            </w:rPr>
          </w:rPrChange>
        </w:rPr>
        <w:t>2&gt;</w:t>
      </w:r>
      <w:r w:rsidRPr="008E2A69">
        <w:rPr>
          <w:lang w:eastAsia="ko-KR"/>
          <w:rPrChange w:id="3376" w:author="CR#0701r1" w:date="2020-04-04T13:17:00Z">
            <w:rPr>
              <w:lang w:eastAsia="ko-KR"/>
            </w:rPr>
          </w:rPrChange>
        </w:rPr>
        <w:tab/>
        <w:t>select the NUL carrier for performing Random Access procedure;</w:t>
      </w:r>
    </w:p>
    <w:p w:rsidR="00411627" w:rsidRPr="008E2A69" w:rsidRDefault="00411627" w:rsidP="00411627">
      <w:pPr>
        <w:pStyle w:val="B2"/>
        <w:rPr>
          <w:lang w:eastAsia="ko-KR"/>
          <w:rPrChange w:id="3377" w:author="CR#0701r1" w:date="2020-04-04T13:17:00Z">
            <w:rPr>
              <w:lang w:eastAsia="ko-KR"/>
            </w:rPr>
          </w:rPrChange>
        </w:rPr>
      </w:pPr>
      <w:r w:rsidRPr="008E2A69">
        <w:rPr>
          <w:lang w:eastAsia="ko-KR"/>
          <w:rPrChange w:id="3378" w:author="CR#0701r1" w:date="2020-04-04T13:17:00Z">
            <w:rPr>
              <w:lang w:eastAsia="ko-KR"/>
            </w:rPr>
          </w:rPrChange>
        </w:rPr>
        <w:t>2&gt;</w:t>
      </w:r>
      <w:r w:rsidRPr="008E2A69">
        <w:rPr>
          <w:lang w:eastAsia="ko-KR"/>
          <w:rPrChange w:id="3379" w:author="CR#0701r1" w:date="2020-04-04T13:17:00Z">
            <w:rPr>
              <w:lang w:eastAsia="ko-KR"/>
            </w:rPr>
          </w:rPrChange>
        </w:rPr>
        <w:tab/>
        <w:t xml:space="preserve">set the </w:t>
      </w:r>
      <w:r w:rsidRPr="008E2A69">
        <w:rPr>
          <w:i/>
          <w:lang w:eastAsia="ko-KR"/>
          <w:rPrChange w:id="3380" w:author="CR#0701r1" w:date="2020-04-04T13:17:00Z">
            <w:rPr>
              <w:i/>
              <w:lang w:eastAsia="ko-KR"/>
            </w:rPr>
          </w:rPrChange>
        </w:rPr>
        <w:t>PCMAX</w:t>
      </w:r>
      <w:r w:rsidRPr="008E2A69">
        <w:rPr>
          <w:lang w:eastAsia="ko-KR"/>
          <w:rPrChange w:id="3381" w:author="CR#0701r1" w:date="2020-04-04T13:17:00Z">
            <w:rPr>
              <w:lang w:eastAsia="ko-KR"/>
            </w:rPr>
          </w:rPrChange>
        </w:rPr>
        <w:t xml:space="preserve"> to P</w:t>
      </w:r>
      <w:r w:rsidRPr="008E2A69">
        <w:rPr>
          <w:vertAlign w:val="subscript"/>
          <w:lang w:eastAsia="ko-KR"/>
          <w:rPrChange w:id="3382" w:author="CR#0701r1" w:date="2020-04-04T13:17:00Z">
            <w:rPr>
              <w:vertAlign w:val="subscript"/>
              <w:lang w:eastAsia="ko-KR"/>
            </w:rPr>
          </w:rPrChange>
        </w:rPr>
        <w:t>CMAX,f,c</w:t>
      </w:r>
      <w:r w:rsidRPr="008E2A69">
        <w:rPr>
          <w:lang w:eastAsia="ko-KR"/>
          <w:rPrChange w:id="3383" w:author="CR#0701r1" w:date="2020-04-04T13:17:00Z">
            <w:rPr>
              <w:lang w:eastAsia="ko-KR"/>
            </w:rPr>
          </w:rPrChange>
        </w:rPr>
        <w:t xml:space="preserve"> of the NUL carrier.</w:t>
      </w:r>
    </w:p>
    <w:p w:rsidR="003B18D8" w:rsidRPr="008E2A69" w:rsidRDefault="003B18D8" w:rsidP="003B18D8">
      <w:pPr>
        <w:pStyle w:val="B2"/>
        <w:rPr>
          <w:ins w:id="3384" w:author="CR#0692r3" w:date="2020-04-04T00:45:00Z"/>
          <w:lang w:eastAsia="ko-KR"/>
          <w:rPrChange w:id="3385" w:author="CR#0701r1" w:date="2020-04-04T13:17:00Z">
            <w:rPr>
              <w:ins w:id="3386" w:author="CR#0692r3" w:date="2020-04-04T00:45:00Z"/>
              <w:lang w:eastAsia="ko-KR"/>
            </w:rPr>
          </w:rPrChange>
        </w:rPr>
      </w:pPr>
      <w:ins w:id="3387" w:author="CR#0692r3" w:date="2020-04-04T00:45:00Z">
        <w:r w:rsidRPr="008E2A69">
          <w:rPr>
            <w:lang w:eastAsia="ko-KR"/>
            <w:rPrChange w:id="3388" w:author="CR#0701r1" w:date="2020-04-04T13:17:00Z">
              <w:rPr>
                <w:lang w:eastAsia="ko-KR"/>
              </w:rPr>
            </w:rPrChange>
          </w:rPr>
          <w:t>2&gt;</w:t>
        </w:r>
        <w:r w:rsidRPr="008E2A69">
          <w:rPr>
            <w:lang w:eastAsia="ko-KR"/>
            <w:rPrChange w:id="3389" w:author="CR#0701r1" w:date="2020-04-04T13:17:00Z">
              <w:rPr>
                <w:lang w:eastAsia="ko-KR"/>
              </w:rPr>
            </w:rPrChange>
          </w:rPr>
          <w:tab/>
          <w:t xml:space="preserve">set the </w:t>
        </w:r>
        <w:r w:rsidRPr="008E2A69">
          <w:rPr>
            <w:i/>
            <w:iCs/>
            <w:lang w:eastAsia="ko-KR"/>
            <w:rPrChange w:id="3390" w:author="CR#0701r1" w:date="2020-04-04T13:17:00Z">
              <w:rPr>
                <w:i/>
                <w:iCs/>
                <w:lang w:eastAsia="ko-KR"/>
              </w:rPr>
            </w:rPrChange>
          </w:rPr>
          <w:t xml:space="preserve">RSRP_THRESHOLD_RA_TYPE_SELECTION </w:t>
        </w:r>
        <w:r w:rsidRPr="008E2A69">
          <w:rPr>
            <w:lang w:eastAsia="ko-KR"/>
            <w:rPrChange w:id="3391" w:author="CR#0701r1" w:date="2020-04-04T13:17:00Z">
              <w:rPr>
                <w:lang w:eastAsia="ko-KR"/>
              </w:rPr>
            </w:rPrChange>
          </w:rPr>
          <w:t xml:space="preserve">to </w:t>
        </w:r>
        <w:r w:rsidRPr="008E2A69">
          <w:rPr>
            <w:i/>
            <w:iCs/>
            <w:lang w:eastAsia="ko-KR"/>
            <w:rPrChange w:id="3392" w:author="CR#0701r1" w:date="2020-04-04T13:17:00Z">
              <w:rPr>
                <w:i/>
                <w:iCs/>
                <w:lang w:eastAsia="ko-KR"/>
              </w:rPr>
            </w:rPrChange>
          </w:rPr>
          <w:t>msgA-RSRP-Threshold</w:t>
        </w:r>
        <w:r w:rsidRPr="008E2A69">
          <w:rPr>
            <w:lang w:eastAsia="ko-KR"/>
            <w:rPrChange w:id="3393" w:author="CR#0701r1" w:date="2020-04-04T13:17:00Z">
              <w:rPr>
                <w:lang w:eastAsia="ko-KR"/>
              </w:rPr>
            </w:rPrChange>
          </w:rPr>
          <w:t>.</w:t>
        </w:r>
      </w:ins>
    </w:p>
    <w:p w:rsidR="00ED744C" w:rsidRPr="008E2A69" w:rsidRDefault="00ED744C" w:rsidP="00ED744C">
      <w:pPr>
        <w:pStyle w:val="B1"/>
        <w:rPr>
          <w:lang w:eastAsia="ko-KR"/>
          <w:rPrChange w:id="3394" w:author="CR#0701r1" w:date="2020-04-04T13:17:00Z">
            <w:rPr>
              <w:lang w:eastAsia="ko-KR"/>
            </w:rPr>
          </w:rPrChange>
        </w:rPr>
      </w:pPr>
      <w:r w:rsidRPr="008E2A69">
        <w:rPr>
          <w:lang w:eastAsia="ko-KR"/>
          <w:rPrChange w:id="3395" w:author="CR#0701r1" w:date="2020-04-04T13:17:00Z">
            <w:rPr>
              <w:lang w:eastAsia="ko-KR"/>
            </w:rPr>
          </w:rPrChange>
        </w:rPr>
        <w:t>1&gt;</w:t>
      </w:r>
      <w:r w:rsidRPr="008E2A69">
        <w:rPr>
          <w:lang w:eastAsia="ko-KR"/>
          <w:rPrChange w:id="3396" w:author="CR#0701r1" w:date="2020-04-04T13:17:00Z">
            <w:rPr>
              <w:lang w:eastAsia="ko-KR"/>
            </w:rPr>
          </w:rPrChange>
        </w:rPr>
        <w:tab/>
        <w:t xml:space="preserve">perform the BWP operation as specified in </w:t>
      </w:r>
      <w:r w:rsidR="00B9580D" w:rsidRPr="008E2A69">
        <w:rPr>
          <w:lang w:eastAsia="ko-KR"/>
          <w:rPrChange w:id="3397" w:author="CR#0701r1" w:date="2020-04-04T13:17:00Z">
            <w:rPr>
              <w:lang w:eastAsia="ko-KR"/>
            </w:rPr>
          </w:rPrChange>
        </w:rPr>
        <w:t>clause</w:t>
      </w:r>
      <w:r w:rsidRPr="008E2A69">
        <w:rPr>
          <w:lang w:eastAsia="ko-KR"/>
          <w:rPrChange w:id="3398" w:author="CR#0701r1" w:date="2020-04-04T13:17:00Z">
            <w:rPr>
              <w:lang w:eastAsia="ko-KR"/>
            </w:rPr>
          </w:rPrChange>
        </w:rPr>
        <w:t xml:space="preserve"> 5.15;</w:t>
      </w:r>
    </w:p>
    <w:p w:rsidR="003B18D8" w:rsidRPr="008E2A69" w:rsidRDefault="003B18D8" w:rsidP="003B18D8">
      <w:pPr>
        <w:pStyle w:val="B1"/>
        <w:rPr>
          <w:ins w:id="3399" w:author="CR#0692r3" w:date="2020-04-04T00:46:00Z"/>
          <w:rPrChange w:id="3400" w:author="CR#0701r1" w:date="2020-04-04T13:17:00Z">
            <w:rPr>
              <w:ins w:id="3401" w:author="CR#0692r3" w:date="2020-04-04T00:46:00Z"/>
            </w:rPr>
          </w:rPrChange>
        </w:rPr>
      </w:pPr>
      <w:ins w:id="3402" w:author="CR#0692r3" w:date="2020-04-04T00:46:00Z">
        <w:r w:rsidRPr="008E2A69">
          <w:rPr>
            <w:rPrChange w:id="3403" w:author="CR#0701r1" w:date="2020-04-04T13:17:00Z">
              <w:rPr/>
            </w:rPrChange>
          </w:rPr>
          <w:t>1&gt;</w:t>
        </w:r>
        <w:r w:rsidRPr="008E2A69">
          <w:rPr>
            <w:rPrChange w:id="3404" w:author="CR#0701r1" w:date="2020-04-04T13:17:00Z">
              <w:rPr/>
            </w:rPrChange>
          </w:rPr>
          <w:tab/>
          <w:t xml:space="preserve">if random access procedure is initiated by PDCCH order and if the </w:t>
        </w:r>
        <w:r w:rsidRPr="008E2A69">
          <w:rPr>
            <w:i/>
            <w:iCs/>
            <w:rPrChange w:id="3405" w:author="CR#0701r1" w:date="2020-04-04T13:17:00Z">
              <w:rPr>
                <w:i/>
                <w:iCs/>
              </w:rPr>
            </w:rPrChange>
          </w:rPr>
          <w:t>ra-PreambleIndex</w:t>
        </w:r>
        <w:r w:rsidRPr="008E2A69">
          <w:rPr>
            <w:rPrChange w:id="3406" w:author="CR#0701r1" w:date="2020-04-04T13:17:00Z">
              <w:rPr/>
            </w:rPrChange>
          </w:rPr>
          <w:t xml:space="preserve"> explicitly provided by PDCCH is not 0b000000; or </w:t>
        </w:r>
      </w:ins>
    </w:p>
    <w:p w:rsidR="003B18D8" w:rsidRPr="008E2A69" w:rsidRDefault="003B18D8" w:rsidP="003B18D8">
      <w:pPr>
        <w:pStyle w:val="B1"/>
        <w:rPr>
          <w:ins w:id="3407" w:author="CR#0692r3" w:date="2020-04-04T00:46:00Z"/>
          <w:rPrChange w:id="3408" w:author="CR#0701r1" w:date="2020-04-04T13:17:00Z">
            <w:rPr>
              <w:ins w:id="3409" w:author="CR#0692r3" w:date="2020-04-04T00:46:00Z"/>
            </w:rPr>
          </w:rPrChange>
        </w:rPr>
      </w:pPr>
      <w:ins w:id="3410" w:author="CR#0692r3" w:date="2020-04-04T00:46:00Z">
        <w:r w:rsidRPr="008E2A69">
          <w:rPr>
            <w:rPrChange w:id="3411" w:author="CR#0701r1" w:date="2020-04-04T13:17:00Z">
              <w:rPr/>
            </w:rPrChange>
          </w:rPr>
          <w:t>1&gt;</w:t>
        </w:r>
        <w:r w:rsidRPr="008E2A69">
          <w:rPr>
            <w:rPrChange w:id="3412" w:author="CR#0701r1" w:date="2020-04-04T13:17:00Z">
              <w:rPr/>
            </w:rPrChange>
          </w:rPr>
          <w:tab/>
          <w:t xml:space="preserve">if the Random Access procedure was initiated for SI request (as specified in TS 38.331 [5]) and the Random Access Resources for SI request have been explicitly provided by RRC; or </w:t>
        </w:r>
      </w:ins>
    </w:p>
    <w:p w:rsidR="003B18D8" w:rsidRPr="008E2A69" w:rsidRDefault="003B18D8" w:rsidP="003B18D8">
      <w:pPr>
        <w:pStyle w:val="B1"/>
        <w:rPr>
          <w:ins w:id="3413" w:author="CR#0692r3" w:date="2020-04-04T00:46:00Z"/>
          <w:rPrChange w:id="3414" w:author="CR#0701r1" w:date="2020-04-04T13:17:00Z">
            <w:rPr>
              <w:ins w:id="3415" w:author="CR#0692r3" w:date="2020-04-04T00:46:00Z"/>
            </w:rPr>
          </w:rPrChange>
        </w:rPr>
      </w:pPr>
      <w:ins w:id="3416" w:author="CR#0692r3" w:date="2020-04-04T00:46:00Z">
        <w:r w:rsidRPr="008E2A69">
          <w:rPr>
            <w:rPrChange w:id="3417" w:author="CR#0701r1" w:date="2020-04-04T13:17:00Z">
              <w:rPr/>
            </w:rPrChange>
          </w:rPr>
          <w:t>1&gt;</w:t>
        </w:r>
        <w:r w:rsidRPr="008E2A69">
          <w:rPr>
            <w:rPrChange w:id="3418" w:author="CR#0701r1" w:date="2020-04-04T13:17:00Z">
              <w:rPr/>
            </w:rPrChange>
          </w:rPr>
          <w:tab/>
          <w:t>if the Random Access procedure was initiated for beam failure recovery (as specified in clause 5.17) and if the contention-free Random Access Resources for beam failure recovery request for 4-step RA type have been explicitly provided by RRC for the BWP selected for random access procedure; or</w:t>
        </w:r>
      </w:ins>
    </w:p>
    <w:p w:rsidR="003B18D8" w:rsidRPr="008E2A69" w:rsidRDefault="003B18D8" w:rsidP="003B18D8">
      <w:pPr>
        <w:pStyle w:val="B1"/>
        <w:rPr>
          <w:ins w:id="3419" w:author="CR#0692r3" w:date="2020-04-04T00:46:00Z"/>
          <w:rPrChange w:id="3420" w:author="CR#0701r1" w:date="2020-04-04T13:17:00Z">
            <w:rPr>
              <w:ins w:id="3421" w:author="CR#0692r3" w:date="2020-04-04T00:46:00Z"/>
            </w:rPr>
          </w:rPrChange>
        </w:rPr>
      </w:pPr>
      <w:ins w:id="3422" w:author="CR#0692r3" w:date="2020-04-04T00:46:00Z">
        <w:r w:rsidRPr="008E2A69">
          <w:rPr>
            <w:rPrChange w:id="3423" w:author="CR#0701r1" w:date="2020-04-04T13:17:00Z">
              <w:rPr/>
            </w:rPrChange>
          </w:rPr>
          <w:t>1&gt;</w:t>
        </w:r>
        <w:r w:rsidRPr="008E2A69">
          <w:rPr>
            <w:rPrChange w:id="3424" w:author="CR#0701r1" w:date="2020-04-04T13:17:00Z">
              <w:rPr/>
            </w:rPrChange>
          </w:rPr>
          <w:tab/>
          <w:t xml:space="preserve">if the Random Access procedure was initiated for reconfiguration with sync and if the contention-free Random Access Resources for 4-step RA type have been explicitly provided in </w:t>
        </w:r>
        <w:r w:rsidRPr="008E2A69">
          <w:rPr>
            <w:i/>
            <w:iCs/>
            <w:rPrChange w:id="3425" w:author="CR#0701r1" w:date="2020-04-04T13:17:00Z">
              <w:rPr>
                <w:i/>
                <w:iCs/>
              </w:rPr>
            </w:rPrChange>
          </w:rPr>
          <w:t>rach-ConfigDedicated</w:t>
        </w:r>
        <w:r w:rsidRPr="008E2A69">
          <w:rPr>
            <w:rPrChange w:id="3426" w:author="CR#0701r1" w:date="2020-04-04T13:17:00Z">
              <w:rPr/>
            </w:rPrChange>
          </w:rPr>
          <w:t xml:space="preserve"> for the BWP selected for random access:</w:t>
        </w:r>
      </w:ins>
    </w:p>
    <w:p w:rsidR="003B18D8" w:rsidRPr="008E2A69" w:rsidRDefault="003B18D8" w:rsidP="003B18D8">
      <w:pPr>
        <w:pStyle w:val="B2"/>
        <w:rPr>
          <w:ins w:id="3427" w:author="CR#0692r3" w:date="2020-04-04T00:46:00Z"/>
          <w:rPrChange w:id="3428" w:author="CR#0701r1" w:date="2020-04-04T13:17:00Z">
            <w:rPr>
              <w:ins w:id="3429" w:author="CR#0692r3" w:date="2020-04-04T00:46:00Z"/>
            </w:rPr>
          </w:rPrChange>
        </w:rPr>
      </w:pPr>
      <w:ins w:id="3430" w:author="CR#0692r3" w:date="2020-04-04T00:46:00Z">
        <w:r w:rsidRPr="008E2A69">
          <w:rPr>
            <w:rPrChange w:id="3431" w:author="CR#0701r1" w:date="2020-04-04T13:17:00Z">
              <w:rPr/>
            </w:rPrChange>
          </w:rPr>
          <w:t>2&gt;</w:t>
        </w:r>
        <w:r w:rsidRPr="008E2A69">
          <w:rPr>
            <w:rPrChange w:id="3432" w:author="CR#0701r1" w:date="2020-04-04T13:17:00Z">
              <w:rPr/>
            </w:rPrChange>
          </w:rPr>
          <w:tab/>
          <w:t xml:space="preserve">set the </w:t>
        </w:r>
        <w:r w:rsidRPr="008E2A69">
          <w:rPr>
            <w:i/>
            <w:iCs/>
            <w:rPrChange w:id="3433" w:author="CR#0701r1" w:date="2020-04-04T13:17:00Z">
              <w:rPr>
                <w:i/>
                <w:iCs/>
              </w:rPr>
            </w:rPrChange>
          </w:rPr>
          <w:t>RA_TYPE</w:t>
        </w:r>
        <w:r w:rsidRPr="008E2A69">
          <w:rPr>
            <w:rPrChange w:id="3434" w:author="CR#0701r1" w:date="2020-04-04T13:17:00Z">
              <w:rPr/>
            </w:rPrChange>
          </w:rPr>
          <w:t xml:space="preserve"> to </w:t>
        </w:r>
        <w:r w:rsidRPr="008E2A69">
          <w:rPr>
            <w:i/>
            <w:iCs/>
            <w:rPrChange w:id="3435" w:author="CR#0701r1" w:date="2020-04-04T13:17:00Z">
              <w:rPr>
                <w:i/>
                <w:iCs/>
              </w:rPr>
            </w:rPrChange>
          </w:rPr>
          <w:t>4-stepRA</w:t>
        </w:r>
        <w:r w:rsidRPr="008E2A69">
          <w:rPr>
            <w:rPrChange w:id="3436" w:author="CR#0701r1" w:date="2020-04-04T13:17:00Z">
              <w:rPr/>
            </w:rPrChange>
          </w:rPr>
          <w:t>;</w:t>
        </w:r>
      </w:ins>
    </w:p>
    <w:p w:rsidR="003B18D8" w:rsidRPr="008E2A69" w:rsidRDefault="003B18D8" w:rsidP="003B18D8">
      <w:pPr>
        <w:pStyle w:val="B1"/>
        <w:rPr>
          <w:ins w:id="3437" w:author="CR#0692r3" w:date="2020-04-04T00:46:00Z"/>
          <w:rPrChange w:id="3438" w:author="CR#0701r1" w:date="2020-04-04T13:17:00Z">
            <w:rPr>
              <w:ins w:id="3439" w:author="CR#0692r3" w:date="2020-04-04T00:46:00Z"/>
            </w:rPr>
          </w:rPrChange>
        </w:rPr>
      </w:pPr>
      <w:ins w:id="3440" w:author="CR#0692r3" w:date="2020-04-04T00:46:00Z">
        <w:r w:rsidRPr="008E2A69">
          <w:rPr>
            <w:rPrChange w:id="3441" w:author="CR#0701r1" w:date="2020-04-04T13:17:00Z">
              <w:rPr/>
            </w:rPrChange>
          </w:rPr>
          <w:t>1&gt;</w:t>
        </w:r>
        <w:r w:rsidRPr="008E2A69">
          <w:rPr>
            <w:rPrChange w:id="3442" w:author="CR#0701r1" w:date="2020-04-04T13:17:00Z">
              <w:rPr/>
            </w:rPrChange>
          </w:rPr>
          <w:tab/>
          <w:t xml:space="preserve">else if the BWP selected for random access procedure is configured with both 2-step and 4-step RA type random access resources and the RSRP of the downlink pathloss reference is above </w:t>
        </w:r>
        <w:r w:rsidRPr="008E2A69">
          <w:rPr>
            <w:i/>
            <w:iCs/>
            <w:lang w:eastAsia="ko-KR"/>
            <w:rPrChange w:id="3443" w:author="CR#0701r1" w:date="2020-04-04T13:17:00Z">
              <w:rPr>
                <w:i/>
                <w:iCs/>
                <w:lang w:eastAsia="ko-KR"/>
              </w:rPr>
            </w:rPrChange>
          </w:rPr>
          <w:t>RSRP_THRESHOLD_RA_TYPE_SELECTION</w:t>
        </w:r>
        <w:r w:rsidRPr="008E2A69">
          <w:rPr>
            <w:rPrChange w:id="3444" w:author="CR#0701r1" w:date="2020-04-04T13:17:00Z">
              <w:rPr/>
            </w:rPrChange>
          </w:rPr>
          <w:t>; or</w:t>
        </w:r>
      </w:ins>
    </w:p>
    <w:p w:rsidR="003B18D8" w:rsidRPr="008E2A69" w:rsidRDefault="003B18D8" w:rsidP="003B18D8">
      <w:pPr>
        <w:pStyle w:val="B1"/>
        <w:rPr>
          <w:ins w:id="3445" w:author="CR#0692r3" w:date="2020-04-04T00:46:00Z"/>
          <w:rPrChange w:id="3446" w:author="CR#0701r1" w:date="2020-04-04T13:17:00Z">
            <w:rPr>
              <w:ins w:id="3447" w:author="CR#0692r3" w:date="2020-04-04T00:46:00Z"/>
            </w:rPr>
          </w:rPrChange>
        </w:rPr>
      </w:pPr>
      <w:ins w:id="3448" w:author="CR#0692r3" w:date="2020-04-04T00:46:00Z">
        <w:r w:rsidRPr="008E2A69">
          <w:rPr>
            <w:rPrChange w:id="3449" w:author="CR#0701r1" w:date="2020-04-04T13:17:00Z">
              <w:rPr/>
            </w:rPrChange>
          </w:rPr>
          <w:t>1&gt;</w:t>
        </w:r>
        <w:r w:rsidRPr="008E2A69">
          <w:rPr>
            <w:rPrChange w:id="3450" w:author="CR#0701r1" w:date="2020-04-04T13:17:00Z">
              <w:rPr/>
            </w:rPrChange>
          </w:rPr>
          <w:tab/>
          <w:t xml:space="preserve">if the BWP selected for random access procedure is only configured with 2-step RA type random access resources (i.e. no 4-step RACH RA type resources configured); or </w:t>
        </w:r>
      </w:ins>
    </w:p>
    <w:p w:rsidR="003B18D8" w:rsidRPr="008E2A69" w:rsidRDefault="003B18D8" w:rsidP="003B18D8">
      <w:pPr>
        <w:pStyle w:val="B1"/>
        <w:rPr>
          <w:ins w:id="3451" w:author="CR#0692r3" w:date="2020-04-04T00:46:00Z"/>
          <w:rPrChange w:id="3452" w:author="CR#0701r1" w:date="2020-04-04T13:17:00Z">
            <w:rPr>
              <w:ins w:id="3453" w:author="CR#0692r3" w:date="2020-04-04T00:46:00Z"/>
            </w:rPr>
          </w:rPrChange>
        </w:rPr>
      </w:pPr>
      <w:ins w:id="3454" w:author="CR#0692r3" w:date="2020-04-04T00:46:00Z">
        <w:r w:rsidRPr="008E2A69">
          <w:rPr>
            <w:rPrChange w:id="3455" w:author="CR#0701r1" w:date="2020-04-04T13:17:00Z">
              <w:rPr/>
            </w:rPrChange>
          </w:rPr>
          <w:t>1&gt;</w:t>
        </w:r>
        <w:r w:rsidRPr="008E2A69">
          <w:rPr>
            <w:rPrChange w:id="3456" w:author="CR#0701r1" w:date="2020-04-04T13:17:00Z">
              <w:rPr/>
            </w:rPrChange>
          </w:rPr>
          <w:tab/>
          <w:t xml:space="preserve">if the Random Access procedure was initiated for reconfiguration with sync and if the contention-free Random Access Resources for 2-step RA type have been explicitly provided in </w:t>
        </w:r>
        <w:r w:rsidRPr="008E2A69">
          <w:rPr>
            <w:i/>
            <w:iCs/>
            <w:rPrChange w:id="3457" w:author="CR#0701r1" w:date="2020-04-04T13:17:00Z">
              <w:rPr>
                <w:i/>
                <w:iCs/>
              </w:rPr>
            </w:rPrChange>
          </w:rPr>
          <w:t>rach-ConfigDedicated</w:t>
        </w:r>
        <w:r w:rsidRPr="008E2A69">
          <w:rPr>
            <w:rPrChange w:id="3458" w:author="CR#0701r1" w:date="2020-04-04T13:17:00Z">
              <w:rPr/>
            </w:rPrChange>
          </w:rPr>
          <w:t xml:space="preserve"> for the BWP selected for random access:</w:t>
        </w:r>
      </w:ins>
    </w:p>
    <w:p w:rsidR="003B18D8" w:rsidRPr="008E2A69" w:rsidRDefault="003B18D8" w:rsidP="003B18D8">
      <w:pPr>
        <w:pStyle w:val="B2"/>
        <w:spacing w:line="256" w:lineRule="auto"/>
        <w:rPr>
          <w:ins w:id="3459" w:author="CR#0692r3" w:date="2020-04-04T00:46:00Z"/>
          <w:rFonts w:eastAsiaTheme="minorEastAsia"/>
          <w:lang w:eastAsia="ko-KR"/>
          <w:rPrChange w:id="3460" w:author="CR#0701r1" w:date="2020-04-04T13:17:00Z">
            <w:rPr>
              <w:ins w:id="3461" w:author="CR#0692r3" w:date="2020-04-04T00:46:00Z"/>
              <w:rFonts w:eastAsiaTheme="minorEastAsia"/>
              <w:lang w:eastAsia="ko-KR"/>
            </w:rPr>
          </w:rPrChange>
        </w:rPr>
      </w:pPr>
      <w:ins w:id="3462" w:author="CR#0692r3" w:date="2020-04-04T00:46:00Z">
        <w:r w:rsidRPr="008E2A69">
          <w:rPr>
            <w:rFonts w:eastAsiaTheme="minorEastAsia"/>
            <w:lang w:eastAsia="ko-KR"/>
            <w:rPrChange w:id="3463" w:author="CR#0701r1" w:date="2020-04-04T13:17:00Z">
              <w:rPr>
                <w:rFonts w:eastAsiaTheme="minorEastAsia"/>
                <w:lang w:eastAsia="ko-KR"/>
              </w:rPr>
            </w:rPrChange>
          </w:rPr>
          <w:lastRenderedPageBreak/>
          <w:t>2&gt;</w:t>
        </w:r>
        <w:r w:rsidRPr="008E2A69">
          <w:rPr>
            <w:rFonts w:eastAsiaTheme="minorEastAsia"/>
            <w:lang w:eastAsia="ko-KR"/>
            <w:rPrChange w:id="3464" w:author="CR#0701r1" w:date="2020-04-04T13:17:00Z">
              <w:rPr>
                <w:rFonts w:eastAsiaTheme="minorEastAsia"/>
                <w:lang w:eastAsia="ko-KR"/>
              </w:rPr>
            </w:rPrChange>
          </w:rPr>
          <w:tab/>
          <w:t xml:space="preserve">set the </w:t>
        </w:r>
        <w:r w:rsidRPr="008E2A69">
          <w:rPr>
            <w:rFonts w:eastAsiaTheme="minorEastAsia"/>
            <w:i/>
            <w:iCs/>
            <w:lang w:eastAsia="ko-KR"/>
            <w:rPrChange w:id="3465" w:author="CR#0701r1" w:date="2020-04-04T13:17:00Z">
              <w:rPr>
                <w:rFonts w:eastAsiaTheme="minorEastAsia"/>
                <w:i/>
                <w:iCs/>
                <w:lang w:eastAsia="ko-KR"/>
              </w:rPr>
            </w:rPrChange>
          </w:rPr>
          <w:t>RA_TYPE</w:t>
        </w:r>
        <w:r w:rsidRPr="008E2A69">
          <w:rPr>
            <w:rFonts w:eastAsiaTheme="minorEastAsia"/>
            <w:lang w:eastAsia="ko-KR"/>
            <w:rPrChange w:id="3466" w:author="CR#0701r1" w:date="2020-04-04T13:17:00Z">
              <w:rPr>
                <w:rFonts w:eastAsiaTheme="minorEastAsia"/>
                <w:lang w:eastAsia="ko-KR"/>
              </w:rPr>
            </w:rPrChange>
          </w:rPr>
          <w:t xml:space="preserve"> to </w:t>
        </w:r>
        <w:r w:rsidRPr="008E2A69">
          <w:rPr>
            <w:rFonts w:eastAsiaTheme="minorEastAsia"/>
            <w:i/>
            <w:iCs/>
            <w:lang w:eastAsia="ko-KR"/>
            <w:rPrChange w:id="3467" w:author="CR#0701r1" w:date="2020-04-04T13:17:00Z">
              <w:rPr>
                <w:rFonts w:eastAsiaTheme="minorEastAsia"/>
                <w:i/>
                <w:iCs/>
                <w:lang w:eastAsia="ko-KR"/>
              </w:rPr>
            </w:rPrChange>
          </w:rPr>
          <w:t>2-stepRA</w:t>
        </w:r>
        <w:r w:rsidRPr="008E2A69">
          <w:rPr>
            <w:rFonts w:eastAsiaTheme="minorEastAsia"/>
            <w:lang w:eastAsia="ko-KR"/>
            <w:rPrChange w:id="3468" w:author="CR#0701r1" w:date="2020-04-04T13:17:00Z">
              <w:rPr>
                <w:rFonts w:eastAsiaTheme="minorEastAsia"/>
                <w:lang w:eastAsia="ko-KR"/>
              </w:rPr>
            </w:rPrChange>
          </w:rPr>
          <w:t>;</w:t>
        </w:r>
      </w:ins>
    </w:p>
    <w:p w:rsidR="003B18D8" w:rsidRPr="008E2A69" w:rsidRDefault="003B18D8" w:rsidP="003B18D8">
      <w:pPr>
        <w:pStyle w:val="B1"/>
        <w:rPr>
          <w:ins w:id="3469" w:author="CR#0692r3" w:date="2020-04-04T00:46:00Z"/>
          <w:rFonts w:eastAsia="Malgun Gothic"/>
          <w:lang w:eastAsia="ko-KR"/>
          <w:rPrChange w:id="3470" w:author="CR#0701r1" w:date="2020-04-04T13:17:00Z">
            <w:rPr>
              <w:ins w:id="3471" w:author="CR#0692r3" w:date="2020-04-04T00:46:00Z"/>
              <w:rFonts w:eastAsia="Malgun Gothic"/>
              <w:lang w:eastAsia="ko-KR"/>
            </w:rPr>
          </w:rPrChange>
        </w:rPr>
      </w:pPr>
      <w:ins w:id="3472" w:author="CR#0692r3" w:date="2020-04-04T00:46:00Z">
        <w:r w:rsidRPr="008E2A69">
          <w:rPr>
            <w:lang w:eastAsia="ko-KR"/>
            <w:rPrChange w:id="3473" w:author="CR#0701r1" w:date="2020-04-04T13:17:00Z">
              <w:rPr>
                <w:lang w:eastAsia="ko-KR"/>
              </w:rPr>
            </w:rPrChange>
          </w:rPr>
          <w:t>1&gt;</w:t>
        </w:r>
        <w:r w:rsidRPr="008E2A69">
          <w:rPr>
            <w:lang w:eastAsia="ko-KR"/>
            <w:rPrChange w:id="3474" w:author="CR#0701r1" w:date="2020-04-04T13:17:00Z">
              <w:rPr>
                <w:lang w:eastAsia="ko-KR"/>
              </w:rPr>
            </w:rPrChange>
          </w:rPr>
          <w:tab/>
          <w:t>else:</w:t>
        </w:r>
      </w:ins>
    </w:p>
    <w:p w:rsidR="003B18D8" w:rsidRPr="008E2A69" w:rsidRDefault="003B18D8" w:rsidP="003B18D8">
      <w:pPr>
        <w:pStyle w:val="B2"/>
        <w:rPr>
          <w:ins w:id="3475" w:author="CR#0692r3" w:date="2020-04-04T00:46:00Z"/>
          <w:lang w:eastAsia="en-US"/>
          <w:rPrChange w:id="3476" w:author="CR#0701r1" w:date="2020-04-04T13:17:00Z">
            <w:rPr>
              <w:ins w:id="3477" w:author="CR#0692r3" w:date="2020-04-04T00:46:00Z"/>
              <w:lang w:eastAsia="en-US"/>
            </w:rPr>
          </w:rPrChange>
        </w:rPr>
      </w:pPr>
      <w:ins w:id="3478" w:author="CR#0692r3" w:date="2020-04-04T00:46:00Z">
        <w:r w:rsidRPr="008E2A69">
          <w:rPr>
            <w:rPrChange w:id="3479" w:author="CR#0701r1" w:date="2020-04-04T13:17:00Z">
              <w:rPr/>
            </w:rPrChange>
          </w:rPr>
          <w:t>2&gt;</w:t>
        </w:r>
        <w:r w:rsidRPr="008E2A69">
          <w:rPr>
            <w:rPrChange w:id="3480" w:author="CR#0701r1" w:date="2020-04-04T13:17:00Z">
              <w:rPr/>
            </w:rPrChange>
          </w:rPr>
          <w:tab/>
          <w:t xml:space="preserve">set the RA_TYPE to </w:t>
        </w:r>
        <w:r w:rsidRPr="008E2A69">
          <w:rPr>
            <w:i/>
            <w:iCs/>
            <w:rPrChange w:id="3481" w:author="CR#0701r1" w:date="2020-04-04T13:17:00Z">
              <w:rPr>
                <w:i/>
                <w:iCs/>
              </w:rPr>
            </w:rPrChange>
          </w:rPr>
          <w:t>4-stepRA</w:t>
        </w:r>
        <w:r w:rsidRPr="008E2A69">
          <w:rPr>
            <w:rPrChange w:id="3482" w:author="CR#0701r1" w:date="2020-04-04T13:17:00Z">
              <w:rPr/>
            </w:rPrChange>
          </w:rPr>
          <w:t>;</w:t>
        </w:r>
      </w:ins>
    </w:p>
    <w:p w:rsidR="003B18D8" w:rsidRPr="008E2A69" w:rsidRDefault="003B18D8" w:rsidP="003B18D8">
      <w:pPr>
        <w:pStyle w:val="B1"/>
        <w:rPr>
          <w:ins w:id="3483" w:author="CR#0692r3" w:date="2020-04-04T00:46:00Z"/>
          <w:rPrChange w:id="3484" w:author="CR#0701r1" w:date="2020-04-04T13:17:00Z">
            <w:rPr>
              <w:ins w:id="3485" w:author="CR#0692r3" w:date="2020-04-04T00:46:00Z"/>
            </w:rPr>
          </w:rPrChange>
        </w:rPr>
      </w:pPr>
      <w:ins w:id="3486" w:author="CR#0692r3" w:date="2020-04-04T00:46:00Z">
        <w:r w:rsidRPr="008E2A69">
          <w:rPr>
            <w:rPrChange w:id="3487" w:author="CR#0701r1" w:date="2020-04-04T13:17:00Z">
              <w:rPr/>
            </w:rPrChange>
          </w:rPr>
          <w:t>1&gt;</w:t>
        </w:r>
        <w:r w:rsidRPr="008E2A69">
          <w:rPr>
            <w:rPrChange w:id="3488" w:author="CR#0701r1" w:date="2020-04-04T13:17:00Z">
              <w:rPr/>
            </w:rPrChange>
          </w:rPr>
          <w:tab/>
          <w:t>perform initialization of variables specific to random access type as specified in sub-clause 5.1.1a;</w:t>
        </w:r>
      </w:ins>
    </w:p>
    <w:p w:rsidR="003B18D8" w:rsidRPr="008E2A69" w:rsidRDefault="003B18D8" w:rsidP="003B18D8">
      <w:pPr>
        <w:pStyle w:val="B1"/>
        <w:rPr>
          <w:ins w:id="3489" w:author="CR#0692r3" w:date="2020-04-04T00:46:00Z"/>
          <w:rPrChange w:id="3490" w:author="CR#0701r1" w:date="2020-04-04T13:17:00Z">
            <w:rPr>
              <w:ins w:id="3491" w:author="CR#0692r3" w:date="2020-04-04T00:46:00Z"/>
            </w:rPr>
          </w:rPrChange>
        </w:rPr>
      </w:pPr>
      <w:ins w:id="3492" w:author="CR#0692r3" w:date="2020-04-04T00:46:00Z">
        <w:r w:rsidRPr="008E2A69">
          <w:rPr>
            <w:rPrChange w:id="3493" w:author="CR#0701r1" w:date="2020-04-04T13:17:00Z">
              <w:rPr/>
            </w:rPrChange>
          </w:rPr>
          <w:t>1&gt;</w:t>
        </w:r>
        <w:r w:rsidRPr="008E2A69">
          <w:rPr>
            <w:rPrChange w:id="3494" w:author="CR#0701r1" w:date="2020-04-04T13:17:00Z">
              <w:rPr/>
            </w:rPrChange>
          </w:rPr>
          <w:tab/>
          <w:t>if RA_TYPE is set to 2-stepRA:</w:t>
        </w:r>
      </w:ins>
    </w:p>
    <w:p w:rsidR="003B18D8" w:rsidRPr="008E2A69" w:rsidRDefault="003B18D8" w:rsidP="003B18D8">
      <w:pPr>
        <w:pStyle w:val="B2"/>
        <w:rPr>
          <w:ins w:id="3495" w:author="CR#0692r3" w:date="2020-04-04T00:46:00Z"/>
          <w:rPrChange w:id="3496" w:author="CR#0701r1" w:date="2020-04-04T13:17:00Z">
            <w:rPr>
              <w:ins w:id="3497" w:author="CR#0692r3" w:date="2020-04-04T00:46:00Z"/>
            </w:rPr>
          </w:rPrChange>
        </w:rPr>
      </w:pPr>
      <w:ins w:id="3498" w:author="CR#0692r3" w:date="2020-04-04T00:46:00Z">
        <w:r w:rsidRPr="008E2A69">
          <w:rPr>
            <w:lang w:eastAsia="ko-KR"/>
            <w:rPrChange w:id="3499" w:author="CR#0701r1" w:date="2020-04-04T13:17:00Z">
              <w:rPr>
                <w:lang w:eastAsia="ko-KR"/>
              </w:rPr>
            </w:rPrChange>
          </w:rPr>
          <w:t>2&gt;</w:t>
        </w:r>
        <w:r w:rsidRPr="008E2A69">
          <w:rPr>
            <w:lang w:eastAsia="ko-KR"/>
            <w:rPrChange w:id="3500" w:author="CR#0701r1" w:date="2020-04-04T13:17:00Z">
              <w:rPr>
                <w:lang w:eastAsia="ko-KR"/>
              </w:rPr>
            </w:rPrChange>
          </w:rPr>
          <w:tab/>
          <w:t>perform the random access resource selection procedure for 2-step RA type (see clause 5.1.2a);</w:t>
        </w:r>
      </w:ins>
    </w:p>
    <w:p w:rsidR="003B18D8" w:rsidRPr="008E2A69" w:rsidRDefault="003B18D8" w:rsidP="003B18D8">
      <w:pPr>
        <w:pStyle w:val="B1"/>
        <w:rPr>
          <w:ins w:id="3501" w:author="CR#0692r3" w:date="2020-04-04T00:46:00Z"/>
          <w:rPrChange w:id="3502" w:author="CR#0701r1" w:date="2020-04-04T13:17:00Z">
            <w:rPr>
              <w:ins w:id="3503" w:author="CR#0692r3" w:date="2020-04-04T00:46:00Z"/>
            </w:rPr>
          </w:rPrChange>
        </w:rPr>
      </w:pPr>
      <w:ins w:id="3504" w:author="CR#0692r3" w:date="2020-04-04T00:46:00Z">
        <w:r w:rsidRPr="008E2A69">
          <w:rPr>
            <w:rPrChange w:id="3505" w:author="CR#0701r1" w:date="2020-04-04T13:17:00Z">
              <w:rPr/>
            </w:rPrChange>
          </w:rPr>
          <w:t>1&gt;</w:t>
        </w:r>
        <w:r w:rsidRPr="008E2A69">
          <w:rPr>
            <w:rPrChange w:id="3506" w:author="CR#0701r1" w:date="2020-04-04T13:17:00Z">
              <w:rPr/>
            </w:rPrChange>
          </w:rPr>
          <w:tab/>
          <w:t>else:</w:t>
        </w:r>
      </w:ins>
    </w:p>
    <w:p w:rsidR="003B18D8" w:rsidRPr="008E2A69" w:rsidRDefault="003B18D8" w:rsidP="003B18D8">
      <w:pPr>
        <w:pStyle w:val="B2"/>
        <w:rPr>
          <w:ins w:id="3507" w:author="CR#0692r3" w:date="2020-04-04T00:46:00Z"/>
          <w:lang w:eastAsia="ko-KR"/>
          <w:rPrChange w:id="3508" w:author="CR#0701r1" w:date="2020-04-04T13:17:00Z">
            <w:rPr>
              <w:ins w:id="3509" w:author="CR#0692r3" w:date="2020-04-04T00:46:00Z"/>
              <w:lang w:eastAsia="ko-KR"/>
            </w:rPr>
          </w:rPrChange>
        </w:rPr>
      </w:pPr>
      <w:ins w:id="3510" w:author="CR#0692r3" w:date="2020-04-04T00:46:00Z">
        <w:r w:rsidRPr="008E2A69">
          <w:rPr>
            <w:lang w:eastAsia="ko-KR"/>
            <w:rPrChange w:id="3511" w:author="CR#0701r1" w:date="2020-04-04T13:17:00Z">
              <w:rPr>
                <w:lang w:eastAsia="ko-KR"/>
              </w:rPr>
            </w:rPrChange>
          </w:rPr>
          <w:t>2&gt;</w:t>
        </w:r>
        <w:r w:rsidRPr="008E2A69">
          <w:rPr>
            <w:lang w:eastAsia="ko-KR"/>
            <w:rPrChange w:id="3512" w:author="CR#0701r1" w:date="2020-04-04T13:17:00Z">
              <w:rPr>
                <w:lang w:eastAsia="ko-KR"/>
              </w:rPr>
            </w:rPrChange>
          </w:rPr>
          <w:tab/>
          <w:t>perform the Random Access Resource selection procedure (see clause 5.1.2).</w:t>
        </w:r>
      </w:ins>
    </w:p>
    <w:p w:rsidR="003B18D8" w:rsidRPr="008E2A69" w:rsidRDefault="003B18D8">
      <w:pPr>
        <w:pStyle w:val="Heading3"/>
        <w:rPr>
          <w:ins w:id="3513" w:author="CR#0692r3" w:date="2020-04-04T00:47:00Z"/>
          <w:rFonts w:eastAsia="Malgun Gothic"/>
          <w:lang w:eastAsia="ko-KR"/>
          <w:rPrChange w:id="3514" w:author="CR#0701r1" w:date="2020-04-04T13:17:00Z">
            <w:rPr>
              <w:ins w:id="3515" w:author="CR#0692r3" w:date="2020-04-04T00:47:00Z"/>
              <w:rFonts w:eastAsia="Malgun Gothic"/>
              <w:lang w:eastAsia="ko-KR"/>
            </w:rPr>
          </w:rPrChange>
        </w:rPr>
        <w:pPrChange w:id="3516" w:author="ZTE(EV)" w:date="2020-03-02T17:33:00Z">
          <w:pPr>
            <w:pStyle w:val="Heading4"/>
          </w:pPr>
        </w:pPrChange>
      </w:pPr>
      <w:ins w:id="3517" w:author="CR#0692r3" w:date="2020-04-04T00:47:00Z">
        <w:r w:rsidRPr="008E2A69">
          <w:rPr>
            <w:rFonts w:eastAsia="Malgun Gothic"/>
            <w:lang w:eastAsia="ko-KR"/>
            <w:rPrChange w:id="3518" w:author="CR#0701r1" w:date="2020-04-04T13:17:00Z">
              <w:rPr>
                <w:rFonts w:eastAsia="Malgun Gothic"/>
                <w:lang w:eastAsia="ko-KR"/>
              </w:rPr>
            </w:rPrChange>
          </w:rPr>
          <w:t>5.1.1a</w:t>
        </w:r>
        <w:r w:rsidRPr="008E2A69">
          <w:rPr>
            <w:rFonts w:eastAsia="Malgun Gothic"/>
            <w:lang w:eastAsia="ko-KR"/>
            <w:rPrChange w:id="3519" w:author="CR#0701r1" w:date="2020-04-04T13:17:00Z">
              <w:rPr>
                <w:rFonts w:eastAsia="Malgun Gothic"/>
                <w:lang w:eastAsia="ko-KR"/>
              </w:rPr>
            </w:rPrChange>
          </w:rPr>
          <w:tab/>
          <w:t>Initialization of variables specific to Random Access type</w:t>
        </w:r>
      </w:ins>
    </w:p>
    <w:p w:rsidR="003B18D8" w:rsidRPr="008E2A69" w:rsidRDefault="003B18D8" w:rsidP="003B18D8">
      <w:pPr>
        <w:rPr>
          <w:ins w:id="3520" w:author="CR#0692r3" w:date="2020-04-04T00:47:00Z"/>
          <w:rFonts w:eastAsia="Malgun Gothic"/>
          <w:lang w:eastAsia="ko-KR"/>
          <w:rPrChange w:id="3521" w:author="CR#0701r1" w:date="2020-04-04T13:17:00Z">
            <w:rPr>
              <w:ins w:id="3522" w:author="CR#0692r3" w:date="2020-04-04T00:47:00Z"/>
              <w:rFonts w:eastAsia="Malgun Gothic"/>
              <w:lang w:eastAsia="ko-KR"/>
            </w:rPr>
          </w:rPrChange>
        </w:rPr>
      </w:pPr>
      <w:ins w:id="3523" w:author="CR#0692r3" w:date="2020-04-04T00:47:00Z">
        <w:r w:rsidRPr="008E2A69">
          <w:rPr>
            <w:lang w:eastAsia="ko-KR"/>
            <w:rPrChange w:id="3524" w:author="CR#0701r1" w:date="2020-04-04T13:17:00Z">
              <w:rPr>
                <w:lang w:eastAsia="ko-KR"/>
              </w:rPr>
            </w:rPrChange>
          </w:rPr>
          <w:t>The MAC entity shall:</w:t>
        </w:r>
      </w:ins>
    </w:p>
    <w:p w:rsidR="003B18D8" w:rsidRPr="008E2A69" w:rsidRDefault="003B18D8" w:rsidP="003B18D8">
      <w:pPr>
        <w:pStyle w:val="B1"/>
        <w:rPr>
          <w:ins w:id="3525" w:author="CR#0692r3" w:date="2020-04-04T00:47:00Z"/>
          <w:rFonts w:eastAsiaTheme="minorEastAsia"/>
          <w:lang w:eastAsia="ko-KR"/>
          <w:rPrChange w:id="3526" w:author="CR#0701r1" w:date="2020-04-04T13:17:00Z">
            <w:rPr>
              <w:ins w:id="3527" w:author="CR#0692r3" w:date="2020-04-04T00:47:00Z"/>
              <w:rFonts w:eastAsiaTheme="minorEastAsia"/>
              <w:lang w:eastAsia="ko-KR"/>
            </w:rPr>
          </w:rPrChange>
        </w:rPr>
      </w:pPr>
      <w:ins w:id="3528" w:author="CR#0692r3" w:date="2020-04-04T00:47:00Z">
        <w:r w:rsidRPr="008E2A69">
          <w:rPr>
            <w:lang w:eastAsia="ko-KR"/>
            <w:rPrChange w:id="3529" w:author="CR#0701r1" w:date="2020-04-04T13:17:00Z">
              <w:rPr>
                <w:lang w:eastAsia="ko-KR"/>
              </w:rPr>
            </w:rPrChange>
          </w:rPr>
          <w:t>1&gt;</w:t>
        </w:r>
        <w:r w:rsidRPr="008E2A69">
          <w:rPr>
            <w:lang w:eastAsia="ko-KR"/>
            <w:rPrChange w:id="3530" w:author="CR#0701r1" w:date="2020-04-04T13:17:00Z">
              <w:rPr>
                <w:lang w:eastAsia="ko-KR"/>
              </w:rPr>
            </w:rPrChange>
          </w:rPr>
          <w:tab/>
          <w:t>if RA_TYPE is set to 2-stepRA:</w:t>
        </w:r>
      </w:ins>
    </w:p>
    <w:p w:rsidR="003B18D8" w:rsidRPr="008E2A69" w:rsidRDefault="003B18D8" w:rsidP="003B18D8">
      <w:pPr>
        <w:pStyle w:val="B2"/>
        <w:rPr>
          <w:ins w:id="3531" w:author="CR#0692r3" w:date="2020-04-04T00:47:00Z"/>
          <w:rFonts w:eastAsia="Malgun Gothic"/>
          <w:lang w:eastAsia="ko-KR"/>
          <w:rPrChange w:id="3532" w:author="CR#0701r1" w:date="2020-04-04T13:17:00Z">
            <w:rPr>
              <w:ins w:id="3533" w:author="CR#0692r3" w:date="2020-04-04T00:47:00Z"/>
              <w:rFonts w:eastAsia="Malgun Gothic"/>
              <w:lang w:eastAsia="ko-KR"/>
            </w:rPr>
          </w:rPrChange>
        </w:rPr>
      </w:pPr>
      <w:ins w:id="3534" w:author="CR#0692r3" w:date="2020-04-04T00:47:00Z">
        <w:r w:rsidRPr="008E2A69">
          <w:rPr>
            <w:lang w:eastAsia="ko-KR"/>
            <w:rPrChange w:id="3535" w:author="CR#0701r1" w:date="2020-04-04T13:17:00Z">
              <w:rPr>
                <w:lang w:eastAsia="ko-KR"/>
              </w:rPr>
            </w:rPrChange>
          </w:rPr>
          <w:t>2&gt;</w:t>
        </w:r>
        <w:r w:rsidRPr="008E2A69">
          <w:rPr>
            <w:lang w:eastAsia="ko-KR"/>
            <w:rPrChange w:id="3536" w:author="CR#0701r1" w:date="2020-04-04T13:17:00Z">
              <w:rPr>
                <w:lang w:eastAsia="ko-KR"/>
              </w:rPr>
            </w:rPrChange>
          </w:rPr>
          <w:tab/>
          <w:t xml:space="preserve">set PREAMBLE_POWER_RAMPING_STEP to </w:t>
        </w:r>
        <w:r w:rsidRPr="008E2A69">
          <w:rPr>
            <w:i/>
            <w:iCs/>
            <w:lang w:eastAsia="ko-KR"/>
            <w:rPrChange w:id="3537" w:author="CR#0701r1" w:date="2020-04-04T13:17:00Z">
              <w:rPr>
                <w:i/>
                <w:iCs/>
                <w:lang w:eastAsia="ko-KR"/>
              </w:rPr>
            </w:rPrChange>
          </w:rPr>
          <w:t>msgA-PreamblePowerRampingStep</w:t>
        </w:r>
        <w:r w:rsidRPr="008E2A69">
          <w:rPr>
            <w:lang w:eastAsia="ko-KR"/>
            <w:rPrChange w:id="3538" w:author="CR#0701r1" w:date="2020-04-04T13:17:00Z">
              <w:rPr>
                <w:lang w:eastAsia="ko-KR"/>
              </w:rPr>
            </w:rPrChange>
          </w:rPr>
          <w:t>;</w:t>
        </w:r>
      </w:ins>
    </w:p>
    <w:p w:rsidR="003B18D8" w:rsidRPr="008E2A69" w:rsidRDefault="003B18D8" w:rsidP="003B18D8">
      <w:pPr>
        <w:pStyle w:val="B2"/>
        <w:rPr>
          <w:ins w:id="3539" w:author="CR#0692r3" w:date="2020-04-04T00:47:00Z"/>
          <w:lang w:eastAsia="ko-KR"/>
          <w:rPrChange w:id="3540" w:author="CR#0701r1" w:date="2020-04-04T13:17:00Z">
            <w:rPr>
              <w:ins w:id="3541" w:author="CR#0692r3" w:date="2020-04-04T00:47:00Z"/>
              <w:lang w:eastAsia="ko-KR"/>
            </w:rPr>
          </w:rPrChange>
        </w:rPr>
      </w:pPr>
      <w:ins w:id="3542" w:author="CR#0692r3" w:date="2020-04-04T00:47:00Z">
        <w:r w:rsidRPr="008E2A69">
          <w:rPr>
            <w:lang w:eastAsia="ko-KR"/>
            <w:rPrChange w:id="3543" w:author="CR#0701r1" w:date="2020-04-04T13:17:00Z">
              <w:rPr>
                <w:lang w:eastAsia="ko-KR"/>
              </w:rPr>
            </w:rPrChange>
          </w:rPr>
          <w:t>2&gt;</w:t>
        </w:r>
        <w:r w:rsidRPr="008E2A69">
          <w:rPr>
            <w:lang w:eastAsia="ko-KR"/>
            <w:rPrChange w:id="3544" w:author="CR#0701r1" w:date="2020-04-04T13:17:00Z">
              <w:rPr>
                <w:lang w:eastAsia="ko-KR"/>
              </w:rPr>
            </w:rPrChange>
          </w:rPr>
          <w:tab/>
          <w:t>set SCALING_FACTOR_BI to 1;</w:t>
        </w:r>
      </w:ins>
    </w:p>
    <w:p w:rsidR="003B18D8" w:rsidRPr="008E2A69" w:rsidRDefault="003B18D8" w:rsidP="003B18D8">
      <w:pPr>
        <w:pStyle w:val="B2"/>
        <w:rPr>
          <w:ins w:id="3545" w:author="CR#0692r3" w:date="2020-04-04T00:47:00Z"/>
          <w:lang w:eastAsia="ko-KR"/>
          <w:rPrChange w:id="3546" w:author="CR#0701r1" w:date="2020-04-04T13:17:00Z">
            <w:rPr>
              <w:ins w:id="3547" w:author="CR#0692r3" w:date="2020-04-04T00:47:00Z"/>
              <w:lang w:eastAsia="ko-KR"/>
            </w:rPr>
          </w:rPrChange>
        </w:rPr>
      </w:pPr>
      <w:ins w:id="3548" w:author="CR#0692r3" w:date="2020-04-04T00:47:00Z">
        <w:r w:rsidRPr="008E2A69">
          <w:rPr>
            <w:lang w:eastAsia="ko-KR"/>
            <w:rPrChange w:id="3549" w:author="CR#0701r1" w:date="2020-04-04T13:17:00Z">
              <w:rPr>
                <w:lang w:eastAsia="ko-KR"/>
              </w:rPr>
            </w:rPrChange>
          </w:rPr>
          <w:t>2&gt;</w:t>
        </w:r>
        <w:r w:rsidRPr="008E2A69">
          <w:rPr>
            <w:lang w:eastAsia="ko-KR"/>
            <w:rPrChange w:id="3550" w:author="CR#0701r1" w:date="2020-04-04T13:17:00Z">
              <w:rPr>
                <w:lang w:eastAsia="ko-KR"/>
              </w:rPr>
            </w:rPrChange>
          </w:rPr>
          <w:tab/>
          <w:t xml:space="preserve">set </w:t>
        </w:r>
        <w:r w:rsidRPr="008E2A69">
          <w:rPr>
            <w:i/>
            <w:iCs/>
            <w:lang w:eastAsia="ko-KR"/>
            <w:rPrChange w:id="3551" w:author="CR#0701r1" w:date="2020-04-04T13:17:00Z">
              <w:rPr>
                <w:i/>
                <w:iCs/>
                <w:lang w:eastAsia="ko-KR"/>
              </w:rPr>
            </w:rPrChange>
          </w:rPr>
          <w:t>preambleTransMax</w:t>
        </w:r>
        <w:r w:rsidRPr="008E2A69">
          <w:rPr>
            <w:lang w:eastAsia="ko-KR"/>
            <w:rPrChange w:id="3552" w:author="CR#0701r1" w:date="2020-04-04T13:17:00Z">
              <w:rPr>
                <w:lang w:eastAsia="ko-KR"/>
              </w:rPr>
            </w:rPrChange>
          </w:rPr>
          <w:t xml:space="preserve"> to </w:t>
        </w:r>
        <w:r w:rsidRPr="008E2A69">
          <w:rPr>
            <w:i/>
            <w:iCs/>
            <w:lang w:eastAsia="ko-KR"/>
            <w:rPrChange w:id="3553" w:author="CR#0701r1" w:date="2020-04-04T13:17:00Z">
              <w:rPr>
                <w:i/>
                <w:iCs/>
                <w:lang w:eastAsia="ko-KR"/>
              </w:rPr>
            </w:rPrChange>
          </w:rPr>
          <w:t>preambleTransMax</w:t>
        </w:r>
        <w:r w:rsidRPr="008E2A69">
          <w:rPr>
            <w:lang w:eastAsia="ko-KR"/>
            <w:rPrChange w:id="3554" w:author="CR#0701r1" w:date="2020-04-04T13:17:00Z">
              <w:rPr>
                <w:lang w:eastAsia="ko-KR"/>
              </w:rPr>
            </w:rPrChange>
          </w:rPr>
          <w:t xml:space="preserve"> included in the </w:t>
        </w:r>
        <w:r w:rsidRPr="008E2A69">
          <w:rPr>
            <w:i/>
            <w:iCs/>
            <w:rPrChange w:id="3555" w:author="CR#0701r1" w:date="2020-04-04T13:17:00Z">
              <w:rPr>
                <w:i/>
                <w:iCs/>
              </w:rPr>
            </w:rPrChange>
          </w:rPr>
          <w:t>RACH-ConfigGenericTwoStepRA;</w:t>
        </w:r>
      </w:ins>
    </w:p>
    <w:p w:rsidR="003B18D8" w:rsidRPr="008E2A69" w:rsidRDefault="003B18D8" w:rsidP="003B18D8">
      <w:pPr>
        <w:pStyle w:val="B2"/>
        <w:rPr>
          <w:ins w:id="3556" w:author="CR#0692r3" w:date="2020-04-04T00:47:00Z"/>
          <w:lang w:eastAsia="ko-KR"/>
          <w:rPrChange w:id="3557" w:author="CR#0701r1" w:date="2020-04-04T13:17:00Z">
            <w:rPr>
              <w:ins w:id="3558" w:author="CR#0692r3" w:date="2020-04-04T00:47:00Z"/>
              <w:lang w:eastAsia="ko-KR"/>
            </w:rPr>
          </w:rPrChange>
        </w:rPr>
      </w:pPr>
      <w:ins w:id="3559" w:author="CR#0692r3" w:date="2020-04-04T00:47:00Z">
        <w:r w:rsidRPr="008E2A69">
          <w:rPr>
            <w:lang w:eastAsia="ko-KR"/>
            <w:rPrChange w:id="3560" w:author="CR#0701r1" w:date="2020-04-04T13:17:00Z">
              <w:rPr>
                <w:lang w:eastAsia="ko-KR"/>
              </w:rPr>
            </w:rPrChange>
          </w:rPr>
          <w:t>2&gt;</w:t>
        </w:r>
        <w:r w:rsidRPr="008E2A69">
          <w:rPr>
            <w:lang w:eastAsia="ko-KR"/>
            <w:rPrChange w:id="3561" w:author="CR#0701r1" w:date="2020-04-04T13:17:00Z">
              <w:rPr>
                <w:lang w:eastAsia="ko-KR"/>
              </w:rPr>
            </w:rPrChange>
          </w:rPr>
          <w:tab/>
          <w:t>if the Random Access procedure was initiated for beam failure recovery (as specified in clause 5.17); and</w:t>
        </w:r>
      </w:ins>
    </w:p>
    <w:p w:rsidR="003B18D8" w:rsidRPr="008E2A69" w:rsidRDefault="003B18D8" w:rsidP="003B18D8">
      <w:pPr>
        <w:pStyle w:val="B2"/>
        <w:rPr>
          <w:ins w:id="3562" w:author="CR#0692r3" w:date="2020-04-04T00:47:00Z"/>
          <w:lang w:eastAsia="ko-KR"/>
          <w:rPrChange w:id="3563" w:author="CR#0701r1" w:date="2020-04-04T13:17:00Z">
            <w:rPr>
              <w:ins w:id="3564" w:author="CR#0692r3" w:date="2020-04-04T00:47:00Z"/>
              <w:lang w:eastAsia="ko-KR"/>
            </w:rPr>
          </w:rPrChange>
        </w:rPr>
      </w:pPr>
      <w:ins w:id="3565" w:author="CR#0692r3" w:date="2020-04-04T00:47:00Z">
        <w:r w:rsidRPr="008E2A69">
          <w:rPr>
            <w:lang w:eastAsia="ko-KR"/>
            <w:rPrChange w:id="3566" w:author="CR#0701r1" w:date="2020-04-04T13:17:00Z">
              <w:rPr>
                <w:lang w:eastAsia="ko-KR"/>
              </w:rPr>
            </w:rPrChange>
          </w:rPr>
          <w:t>2&gt;</w:t>
        </w:r>
        <w:r w:rsidRPr="008E2A69">
          <w:rPr>
            <w:lang w:eastAsia="ko-KR"/>
            <w:rPrChange w:id="3567" w:author="CR#0701r1" w:date="2020-04-04T13:17:00Z">
              <w:rPr>
                <w:lang w:eastAsia="ko-KR"/>
              </w:rPr>
            </w:rPrChange>
          </w:rPr>
          <w:tab/>
          <w:t xml:space="preserve">if </w:t>
        </w:r>
        <w:r w:rsidRPr="008E2A69">
          <w:rPr>
            <w:i/>
            <w:iCs/>
            <w:lang w:eastAsia="ko-KR"/>
            <w:rPrChange w:id="3568" w:author="CR#0701r1" w:date="2020-04-04T13:17:00Z">
              <w:rPr>
                <w:i/>
                <w:iCs/>
                <w:lang w:eastAsia="ko-KR"/>
              </w:rPr>
            </w:rPrChange>
          </w:rPr>
          <w:t>beamFailureRecoveryConfig</w:t>
        </w:r>
        <w:r w:rsidRPr="008E2A69">
          <w:rPr>
            <w:lang w:eastAsia="ko-KR"/>
            <w:rPrChange w:id="3569" w:author="CR#0701r1" w:date="2020-04-04T13:17:00Z">
              <w:rPr>
                <w:lang w:eastAsia="ko-KR"/>
              </w:rPr>
            </w:rPrChange>
          </w:rPr>
          <w:t xml:space="preserve"> is configured for the active UL BWP of the selected carrier:</w:t>
        </w:r>
      </w:ins>
    </w:p>
    <w:p w:rsidR="003B18D8" w:rsidRPr="008E2A69" w:rsidRDefault="003B18D8" w:rsidP="003B18D8">
      <w:pPr>
        <w:pStyle w:val="B3"/>
        <w:rPr>
          <w:ins w:id="3570" w:author="CR#0692r3" w:date="2020-04-04T00:47:00Z"/>
          <w:lang w:eastAsia="ko-KR"/>
          <w:rPrChange w:id="3571" w:author="CR#0701r1" w:date="2020-04-04T13:17:00Z">
            <w:rPr>
              <w:ins w:id="3572" w:author="CR#0692r3" w:date="2020-04-04T00:47:00Z"/>
              <w:lang w:eastAsia="ko-KR"/>
            </w:rPr>
          </w:rPrChange>
        </w:rPr>
      </w:pPr>
      <w:ins w:id="3573" w:author="CR#0692r3" w:date="2020-04-04T00:47:00Z">
        <w:r w:rsidRPr="008E2A69">
          <w:rPr>
            <w:lang w:eastAsia="ko-KR"/>
            <w:rPrChange w:id="3574" w:author="CR#0701r1" w:date="2020-04-04T13:17:00Z">
              <w:rPr>
                <w:lang w:eastAsia="ko-KR"/>
              </w:rPr>
            </w:rPrChange>
          </w:rPr>
          <w:t>3&gt;</w:t>
        </w:r>
        <w:r w:rsidRPr="008E2A69">
          <w:rPr>
            <w:lang w:eastAsia="ko-KR"/>
            <w:rPrChange w:id="3575" w:author="CR#0701r1" w:date="2020-04-04T13:17:00Z">
              <w:rPr>
                <w:lang w:eastAsia="ko-KR"/>
              </w:rPr>
            </w:rPrChange>
          </w:rPr>
          <w:tab/>
          <w:t xml:space="preserve">if </w:t>
        </w:r>
        <w:r w:rsidRPr="008E2A69">
          <w:rPr>
            <w:i/>
            <w:iCs/>
            <w:rPrChange w:id="3576" w:author="CR#0701r1" w:date="2020-04-04T13:17:00Z">
              <w:rPr>
                <w:i/>
                <w:iCs/>
              </w:rPr>
            </w:rPrChange>
          </w:rPr>
          <w:t>ra-PrioritizationTwoStep</w:t>
        </w:r>
        <w:r w:rsidRPr="008E2A69">
          <w:rPr>
            <w:lang w:eastAsia="ko-KR"/>
            <w:rPrChange w:id="3577" w:author="CR#0701r1" w:date="2020-04-04T13:17:00Z">
              <w:rPr>
                <w:lang w:eastAsia="ko-KR"/>
              </w:rPr>
            </w:rPrChange>
          </w:rPr>
          <w:t xml:space="preserve"> is configured in the </w:t>
        </w:r>
        <w:r w:rsidRPr="008E2A69">
          <w:rPr>
            <w:i/>
            <w:iCs/>
            <w:lang w:eastAsia="ko-KR"/>
            <w:rPrChange w:id="3578" w:author="CR#0701r1" w:date="2020-04-04T13:17:00Z">
              <w:rPr>
                <w:i/>
                <w:iCs/>
                <w:lang w:eastAsia="ko-KR"/>
              </w:rPr>
            </w:rPrChange>
          </w:rPr>
          <w:t>beamFailureRecoveryConfig</w:t>
        </w:r>
        <w:r w:rsidRPr="008E2A69">
          <w:rPr>
            <w:lang w:eastAsia="ko-KR"/>
            <w:rPrChange w:id="3579" w:author="CR#0701r1" w:date="2020-04-04T13:17:00Z">
              <w:rPr>
                <w:lang w:eastAsia="ko-KR"/>
              </w:rPr>
            </w:rPrChange>
          </w:rPr>
          <w:t>:</w:t>
        </w:r>
      </w:ins>
    </w:p>
    <w:p w:rsidR="003B18D8" w:rsidRPr="008E2A69" w:rsidRDefault="003B18D8" w:rsidP="003B18D8">
      <w:pPr>
        <w:pStyle w:val="B4"/>
        <w:rPr>
          <w:ins w:id="3580" w:author="CR#0692r3" w:date="2020-04-04T00:47:00Z"/>
          <w:lang w:eastAsia="ko-KR"/>
          <w:rPrChange w:id="3581" w:author="CR#0701r1" w:date="2020-04-04T13:17:00Z">
            <w:rPr>
              <w:ins w:id="3582" w:author="CR#0692r3" w:date="2020-04-04T00:47:00Z"/>
              <w:lang w:eastAsia="ko-KR"/>
            </w:rPr>
          </w:rPrChange>
        </w:rPr>
      </w:pPr>
      <w:ins w:id="3583" w:author="CR#0692r3" w:date="2020-04-04T00:47:00Z">
        <w:r w:rsidRPr="008E2A69">
          <w:rPr>
            <w:lang w:eastAsia="ko-KR"/>
            <w:rPrChange w:id="3584" w:author="CR#0701r1" w:date="2020-04-04T13:17:00Z">
              <w:rPr>
                <w:lang w:eastAsia="ko-KR"/>
              </w:rPr>
            </w:rPrChange>
          </w:rPr>
          <w:t>4&gt;</w:t>
        </w:r>
        <w:r w:rsidRPr="008E2A69">
          <w:rPr>
            <w:lang w:eastAsia="ko-KR"/>
            <w:rPrChange w:id="3585" w:author="CR#0701r1" w:date="2020-04-04T13:17:00Z">
              <w:rPr>
                <w:lang w:eastAsia="ko-KR"/>
              </w:rPr>
            </w:rPrChange>
          </w:rPr>
          <w:tab/>
          <w:t xml:space="preserve">set PREAMBLE_POWER_RAMPING_STEP to the </w:t>
        </w:r>
        <w:r w:rsidRPr="008E2A69">
          <w:rPr>
            <w:i/>
            <w:iCs/>
            <w:lang w:eastAsia="ko-KR"/>
            <w:rPrChange w:id="3586" w:author="CR#0701r1" w:date="2020-04-04T13:17:00Z">
              <w:rPr>
                <w:i/>
                <w:iCs/>
                <w:lang w:eastAsia="ko-KR"/>
              </w:rPr>
            </w:rPrChange>
          </w:rPr>
          <w:t xml:space="preserve">powerRampingStepHighPriority </w:t>
        </w:r>
        <w:r w:rsidRPr="008E2A69">
          <w:rPr>
            <w:lang w:eastAsia="ko-KR"/>
            <w:rPrChange w:id="3587" w:author="CR#0701r1" w:date="2020-04-04T13:17:00Z">
              <w:rPr>
                <w:lang w:eastAsia="ko-KR"/>
              </w:rPr>
            </w:rPrChange>
          </w:rPr>
          <w:t xml:space="preserve">included in the </w:t>
        </w:r>
        <w:r w:rsidRPr="008E2A69">
          <w:rPr>
            <w:i/>
            <w:iCs/>
            <w:rPrChange w:id="3588" w:author="CR#0701r1" w:date="2020-04-04T13:17:00Z">
              <w:rPr>
                <w:i/>
                <w:iCs/>
              </w:rPr>
            </w:rPrChange>
          </w:rPr>
          <w:t xml:space="preserve">ra-PrioritizationTwoStep </w:t>
        </w:r>
        <w:r w:rsidRPr="008E2A69">
          <w:rPr>
            <w:rPrChange w:id="3589" w:author="CR#0701r1" w:date="2020-04-04T13:17:00Z">
              <w:rPr/>
            </w:rPrChange>
          </w:rPr>
          <w:t>in</w:t>
        </w:r>
        <w:r w:rsidRPr="008E2A69">
          <w:rPr>
            <w:i/>
            <w:iCs/>
            <w:rPrChange w:id="3590" w:author="CR#0701r1" w:date="2020-04-04T13:17:00Z">
              <w:rPr>
                <w:i/>
                <w:iCs/>
              </w:rPr>
            </w:rPrChange>
          </w:rPr>
          <w:t xml:space="preserve"> </w:t>
        </w:r>
        <w:r w:rsidRPr="008E2A69">
          <w:rPr>
            <w:i/>
            <w:iCs/>
            <w:lang w:eastAsia="ko-KR"/>
            <w:rPrChange w:id="3591" w:author="CR#0701r1" w:date="2020-04-04T13:17:00Z">
              <w:rPr>
                <w:i/>
                <w:iCs/>
                <w:lang w:eastAsia="ko-KR"/>
              </w:rPr>
            </w:rPrChange>
          </w:rPr>
          <w:t>beamFailureRecoveryConfig</w:t>
        </w:r>
        <w:r w:rsidRPr="008E2A69">
          <w:rPr>
            <w:lang w:eastAsia="ko-KR"/>
            <w:rPrChange w:id="3592" w:author="CR#0701r1" w:date="2020-04-04T13:17:00Z">
              <w:rPr>
                <w:lang w:eastAsia="ko-KR"/>
              </w:rPr>
            </w:rPrChange>
          </w:rPr>
          <w:t>.</w:t>
        </w:r>
      </w:ins>
    </w:p>
    <w:p w:rsidR="003B18D8" w:rsidRPr="008E2A69" w:rsidRDefault="003B18D8" w:rsidP="003B18D8">
      <w:pPr>
        <w:pStyle w:val="B4"/>
        <w:rPr>
          <w:ins w:id="3593" w:author="CR#0692r3" w:date="2020-04-04T00:47:00Z"/>
          <w:lang w:eastAsia="ko-KR"/>
          <w:rPrChange w:id="3594" w:author="CR#0701r1" w:date="2020-04-04T13:17:00Z">
            <w:rPr>
              <w:ins w:id="3595" w:author="CR#0692r3" w:date="2020-04-04T00:47:00Z"/>
              <w:lang w:eastAsia="ko-KR"/>
            </w:rPr>
          </w:rPrChange>
        </w:rPr>
      </w:pPr>
      <w:ins w:id="3596" w:author="CR#0692r3" w:date="2020-04-04T00:47:00Z">
        <w:r w:rsidRPr="008E2A69">
          <w:rPr>
            <w:lang w:eastAsia="ko-KR"/>
            <w:rPrChange w:id="3597" w:author="CR#0701r1" w:date="2020-04-04T13:17:00Z">
              <w:rPr>
                <w:lang w:eastAsia="ko-KR"/>
              </w:rPr>
            </w:rPrChange>
          </w:rPr>
          <w:t>4&gt;</w:t>
        </w:r>
        <w:r w:rsidRPr="008E2A69">
          <w:rPr>
            <w:lang w:eastAsia="ko-KR"/>
            <w:rPrChange w:id="3598" w:author="CR#0701r1" w:date="2020-04-04T13:17:00Z">
              <w:rPr>
                <w:lang w:eastAsia="ko-KR"/>
              </w:rPr>
            </w:rPrChange>
          </w:rPr>
          <w:tab/>
          <w:t xml:space="preserve">if </w:t>
        </w:r>
        <w:r w:rsidRPr="008E2A69">
          <w:rPr>
            <w:i/>
            <w:lang w:eastAsia="ko-KR"/>
            <w:rPrChange w:id="3599" w:author="CR#0701r1" w:date="2020-04-04T13:17:00Z">
              <w:rPr>
                <w:i/>
                <w:lang w:eastAsia="ko-KR"/>
              </w:rPr>
            </w:rPrChange>
          </w:rPr>
          <w:t xml:space="preserve">scalingFactorBI </w:t>
        </w:r>
        <w:r w:rsidRPr="008E2A69">
          <w:rPr>
            <w:lang w:eastAsia="ko-KR"/>
            <w:rPrChange w:id="3600" w:author="CR#0701r1" w:date="2020-04-04T13:17:00Z">
              <w:rPr>
                <w:lang w:eastAsia="ko-KR"/>
              </w:rPr>
            </w:rPrChange>
          </w:rPr>
          <w:t xml:space="preserve">is configured in the </w:t>
        </w:r>
        <w:r w:rsidRPr="008E2A69">
          <w:rPr>
            <w:i/>
            <w:iCs/>
            <w:rPrChange w:id="3601" w:author="CR#0701r1" w:date="2020-04-04T13:17:00Z">
              <w:rPr>
                <w:i/>
                <w:iCs/>
              </w:rPr>
            </w:rPrChange>
          </w:rPr>
          <w:t xml:space="preserve">ra-PrioritizationTwoStep </w:t>
        </w:r>
        <w:r w:rsidRPr="008E2A69">
          <w:rPr>
            <w:rPrChange w:id="3602" w:author="CR#0701r1" w:date="2020-04-04T13:17:00Z">
              <w:rPr/>
            </w:rPrChange>
          </w:rPr>
          <w:t xml:space="preserve">in </w:t>
        </w:r>
        <w:r w:rsidRPr="008E2A69">
          <w:rPr>
            <w:i/>
            <w:iCs/>
            <w:lang w:eastAsia="ko-KR"/>
            <w:rPrChange w:id="3603" w:author="CR#0701r1" w:date="2020-04-04T13:17:00Z">
              <w:rPr>
                <w:i/>
                <w:iCs/>
                <w:lang w:eastAsia="ko-KR"/>
              </w:rPr>
            </w:rPrChange>
          </w:rPr>
          <w:t>beamFailureRecoveryConfig</w:t>
        </w:r>
        <w:r w:rsidRPr="008E2A69">
          <w:rPr>
            <w:lang w:eastAsia="ko-KR"/>
            <w:rPrChange w:id="3604" w:author="CR#0701r1" w:date="2020-04-04T13:17:00Z">
              <w:rPr>
                <w:lang w:eastAsia="ko-KR"/>
              </w:rPr>
            </w:rPrChange>
          </w:rPr>
          <w:t>:</w:t>
        </w:r>
      </w:ins>
    </w:p>
    <w:p w:rsidR="003B18D8" w:rsidRPr="008E2A69" w:rsidRDefault="003B18D8" w:rsidP="003B18D8">
      <w:pPr>
        <w:pStyle w:val="B5"/>
        <w:rPr>
          <w:ins w:id="3605" w:author="CR#0692r3" w:date="2020-04-04T00:47:00Z"/>
          <w:lang w:eastAsia="ko-KR"/>
          <w:rPrChange w:id="3606" w:author="CR#0701r1" w:date="2020-04-04T13:17:00Z">
            <w:rPr>
              <w:ins w:id="3607" w:author="CR#0692r3" w:date="2020-04-04T00:47:00Z"/>
              <w:lang w:eastAsia="ko-KR"/>
            </w:rPr>
          </w:rPrChange>
        </w:rPr>
      </w:pPr>
      <w:ins w:id="3608" w:author="CR#0692r3" w:date="2020-04-04T00:47:00Z">
        <w:r w:rsidRPr="008E2A69">
          <w:rPr>
            <w:rPrChange w:id="3609" w:author="CR#0701r1" w:date="2020-04-04T13:17:00Z">
              <w:rPr/>
            </w:rPrChange>
          </w:rPr>
          <w:t>5</w:t>
        </w:r>
        <w:r w:rsidRPr="008E2A69">
          <w:rPr>
            <w:lang w:eastAsia="ko-KR"/>
            <w:rPrChange w:id="3610" w:author="CR#0701r1" w:date="2020-04-04T13:17:00Z">
              <w:rPr>
                <w:lang w:eastAsia="ko-KR"/>
              </w:rPr>
            </w:rPrChange>
          </w:rPr>
          <w:t>&gt;</w:t>
        </w:r>
        <w:r w:rsidRPr="008E2A69">
          <w:rPr>
            <w:lang w:eastAsia="ko-KR"/>
            <w:rPrChange w:id="3611" w:author="CR#0701r1" w:date="2020-04-04T13:17:00Z">
              <w:rPr>
                <w:lang w:eastAsia="ko-KR"/>
              </w:rPr>
            </w:rPrChange>
          </w:rPr>
          <w:tab/>
          <w:t xml:space="preserve">set SCALING_FACTOR_BI to the </w:t>
        </w:r>
        <w:r w:rsidRPr="008E2A69">
          <w:rPr>
            <w:i/>
            <w:lang w:eastAsia="ko-KR"/>
            <w:rPrChange w:id="3612" w:author="CR#0701r1" w:date="2020-04-04T13:17:00Z">
              <w:rPr>
                <w:i/>
                <w:lang w:eastAsia="ko-KR"/>
              </w:rPr>
            </w:rPrChange>
          </w:rPr>
          <w:t>scalingFactorBI</w:t>
        </w:r>
        <w:r w:rsidRPr="008E2A69">
          <w:rPr>
            <w:lang w:eastAsia="ko-KR"/>
            <w:rPrChange w:id="3613" w:author="CR#0701r1" w:date="2020-04-04T13:17:00Z">
              <w:rPr>
                <w:lang w:eastAsia="ko-KR"/>
              </w:rPr>
            </w:rPrChange>
          </w:rPr>
          <w:t>.</w:t>
        </w:r>
      </w:ins>
    </w:p>
    <w:p w:rsidR="003B18D8" w:rsidRPr="008E2A69" w:rsidRDefault="003B18D8" w:rsidP="003B18D8">
      <w:pPr>
        <w:pStyle w:val="B2"/>
        <w:rPr>
          <w:ins w:id="3614" w:author="CR#0692r3" w:date="2020-04-04T00:47:00Z"/>
          <w:lang w:eastAsia="ko-KR"/>
          <w:rPrChange w:id="3615" w:author="CR#0701r1" w:date="2020-04-04T13:17:00Z">
            <w:rPr>
              <w:ins w:id="3616" w:author="CR#0692r3" w:date="2020-04-04T00:47:00Z"/>
              <w:lang w:eastAsia="ko-KR"/>
            </w:rPr>
          </w:rPrChange>
        </w:rPr>
      </w:pPr>
      <w:ins w:id="3617" w:author="CR#0692r3" w:date="2020-04-04T00:47:00Z">
        <w:r w:rsidRPr="008E2A69">
          <w:rPr>
            <w:lang w:eastAsia="ko-KR"/>
            <w:rPrChange w:id="3618" w:author="CR#0701r1" w:date="2020-04-04T13:17:00Z">
              <w:rPr>
                <w:lang w:eastAsia="ko-KR"/>
              </w:rPr>
            </w:rPrChange>
          </w:rPr>
          <w:t>2&gt;</w:t>
        </w:r>
        <w:r w:rsidRPr="008E2A69">
          <w:rPr>
            <w:lang w:eastAsia="ko-KR"/>
            <w:rPrChange w:id="3619" w:author="CR#0701r1" w:date="2020-04-04T13:17:00Z">
              <w:rPr>
                <w:lang w:eastAsia="ko-KR"/>
              </w:rPr>
            </w:rPrChange>
          </w:rPr>
          <w:tab/>
          <w:t>else if the Random Access procedure was initiated for handover; and</w:t>
        </w:r>
      </w:ins>
    </w:p>
    <w:p w:rsidR="003B18D8" w:rsidRPr="008E2A69" w:rsidRDefault="003B18D8" w:rsidP="003B18D8">
      <w:pPr>
        <w:pStyle w:val="B2"/>
        <w:rPr>
          <w:ins w:id="3620" w:author="CR#0692r3" w:date="2020-04-04T00:47:00Z"/>
          <w:lang w:eastAsia="ko-KR"/>
          <w:rPrChange w:id="3621" w:author="CR#0701r1" w:date="2020-04-04T13:17:00Z">
            <w:rPr>
              <w:ins w:id="3622" w:author="CR#0692r3" w:date="2020-04-04T00:47:00Z"/>
              <w:lang w:eastAsia="ko-KR"/>
            </w:rPr>
          </w:rPrChange>
        </w:rPr>
      </w:pPr>
      <w:ins w:id="3623" w:author="CR#0692r3" w:date="2020-04-04T00:47:00Z">
        <w:r w:rsidRPr="008E2A69">
          <w:rPr>
            <w:lang w:eastAsia="ko-KR"/>
            <w:rPrChange w:id="3624" w:author="CR#0701r1" w:date="2020-04-04T13:17:00Z">
              <w:rPr>
                <w:lang w:eastAsia="ko-KR"/>
              </w:rPr>
            </w:rPrChange>
          </w:rPr>
          <w:t>2&gt;</w:t>
        </w:r>
        <w:r w:rsidRPr="008E2A69">
          <w:rPr>
            <w:lang w:eastAsia="ko-KR"/>
            <w:rPrChange w:id="3625" w:author="CR#0701r1" w:date="2020-04-04T13:17:00Z">
              <w:rPr>
                <w:lang w:eastAsia="ko-KR"/>
              </w:rPr>
            </w:rPrChange>
          </w:rPr>
          <w:tab/>
          <w:t xml:space="preserve">if </w:t>
        </w:r>
        <w:r w:rsidRPr="008E2A69">
          <w:rPr>
            <w:i/>
            <w:lang w:eastAsia="ko-KR"/>
            <w:rPrChange w:id="3626" w:author="CR#0701r1" w:date="2020-04-04T13:17:00Z">
              <w:rPr>
                <w:i/>
                <w:lang w:eastAsia="ko-KR"/>
              </w:rPr>
            </w:rPrChange>
          </w:rPr>
          <w:t>rach-ConfigDedicated</w:t>
        </w:r>
        <w:r w:rsidRPr="008E2A69">
          <w:rPr>
            <w:lang w:eastAsia="ko-KR"/>
            <w:rPrChange w:id="3627" w:author="CR#0701r1" w:date="2020-04-04T13:17:00Z">
              <w:rPr>
                <w:lang w:eastAsia="ko-KR"/>
              </w:rPr>
            </w:rPrChange>
          </w:rPr>
          <w:t xml:space="preserve"> is configured for the selected carrier:</w:t>
        </w:r>
      </w:ins>
    </w:p>
    <w:p w:rsidR="003B18D8" w:rsidRPr="008E2A69" w:rsidRDefault="003B18D8" w:rsidP="003B18D8">
      <w:pPr>
        <w:pStyle w:val="B3"/>
        <w:rPr>
          <w:ins w:id="3628" w:author="CR#0692r3" w:date="2020-04-04T00:47:00Z"/>
          <w:lang w:eastAsia="ko-KR"/>
          <w:rPrChange w:id="3629" w:author="CR#0701r1" w:date="2020-04-04T13:17:00Z">
            <w:rPr>
              <w:ins w:id="3630" w:author="CR#0692r3" w:date="2020-04-04T00:47:00Z"/>
              <w:lang w:eastAsia="ko-KR"/>
            </w:rPr>
          </w:rPrChange>
        </w:rPr>
      </w:pPr>
      <w:ins w:id="3631" w:author="CR#0692r3" w:date="2020-04-04T00:47:00Z">
        <w:r w:rsidRPr="008E2A69">
          <w:rPr>
            <w:lang w:eastAsia="ko-KR"/>
            <w:rPrChange w:id="3632" w:author="CR#0701r1" w:date="2020-04-04T13:17:00Z">
              <w:rPr>
                <w:lang w:eastAsia="ko-KR"/>
              </w:rPr>
            </w:rPrChange>
          </w:rPr>
          <w:t>3&gt;</w:t>
        </w:r>
        <w:r w:rsidRPr="008E2A69">
          <w:rPr>
            <w:lang w:eastAsia="ko-KR"/>
            <w:rPrChange w:id="3633" w:author="CR#0701r1" w:date="2020-04-04T13:17:00Z">
              <w:rPr>
                <w:lang w:eastAsia="ko-KR"/>
              </w:rPr>
            </w:rPrChange>
          </w:rPr>
          <w:tab/>
          <w:t xml:space="preserve">if </w:t>
        </w:r>
        <w:r w:rsidRPr="008E2A69">
          <w:rPr>
            <w:i/>
            <w:iCs/>
            <w:lang w:eastAsia="ko-KR"/>
            <w:rPrChange w:id="3634" w:author="CR#0701r1" w:date="2020-04-04T13:17:00Z">
              <w:rPr>
                <w:i/>
                <w:iCs/>
                <w:lang w:eastAsia="ko-KR"/>
              </w:rPr>
            </w:rPrChange>
          </w:rPr>
          <w:t xml:space="preserve">ra-PrioritizationTwoStep </w:t>
        </w:r>
        <w:r w:rsidRPr="008E2A69">
          <w:rPr>
            <w:lang w:eastAsia="ko-KR"/>
            <w:rPrChange w:id="3635" w:author="CR#0701r1" w:date="2020-04-04T13:17:00Z">
              <w:rPr>
                <w:lang w:eastAsia="ko-KR"/>
              </w:rPr>
            </w:rPrChange>
          </w:rPr>
          <w:t xml:space="preserve">is configured in the </w:t>
        </w:r>
        <w:r w:rsidRPr="008E2A69">
          <w:rPr>
            <w:i/>
            <w:iCs/>
            <w:lang w:eastAsia="ko-KR"/>
            <w:rPrChange w:id="3636" w:author="CR#0701r1" w:date="2020-04-04T13:17:00Z">
              <w:rPr>
                <w:i/>
                <w:iCs/>
                <w:lang w:eastAsia="ko-KR"/>
              </w:rPr>
            </w:rPrChange>
          </w:rPr>
          <w:t>rach-ConfigDedicated</w:t>
        </w:r>
        <w:r w:rsidRPr="008E2A69">
          <w:rPr>
            <w:lang w:eastAsia="ko-KR"/>
            <w:rPrChange w:id="3637" w:author="CR#0701r1" w:date="2020-04-04T13:17:00Z">
              <w:rPr>
                <w:lang w:eastAsia="ko-KR"/>
              </w:rPr>
            </w:rPrChange>
          </w:rPr>
          <w:t>:</w:t>
        </w:r>
      </w:ins>
    </w:p>
    <w:p w:rsidR="003B18D8" w:rsidRPr="008E2A69" w:rsidRDefault="003B18D8" w:rsidP="003B18D8">
      <w:pPr>
        <w:pStyle w:val="B4"/>
        <w:rPr>
          <w:ins w:id="3638" w:author="CR#0692r3" w:date="2020-04-04T00:47:00Z"/>
          <w:lang w:eastAsia="ko-KR"/>
          <w:rPrChange w:id="3639" w:author="CR#0701r1" w:date="2020-04-04T13:17:00Z">
            <w:rPr>
              <w:ins w:id="3640" w:author="CR#0692r3" w:date="2020-04-04T00:47:00Z"/>
              <w:lang w:eastAsia="ko-KR"/>
            </w:rPr>
          </w:rPrChange>
        </w:rPr>
      </w:pPr>
      <w:ins w:id="3641" w:author="CR#0692r3" w:date="2020-04-04T00:47:00Z">
        <w:r w:rsidRPr="008E2A69">
          <w:rPr>
            <w:lang w:eastAsia="ko-KR"/>
            <w:rPrChange w:id="3642" w:author="CR#0701r1" w:date="2020-04-04T13:17:00Z">
              <w:rPr>
                <w:lang w:eastAsia="ko-KR"/>
              </w:rPr>
            </w:rPrChange>
          </w:rPr>
          <w:t>4&gt;</w:t>
        </w:r>
        <w:r w:rsidRPr="008E2A69">
          <w:rPr>
            <w:lang w:eastAsia="ko-KR"/>
            <w:rPrChange w:id="3643" w:author="CR#0701r1" w:date="2020-04-04T13:17:00Z">
              <w:rPr>
                <w:lang w:eastAsia="ko-KR"/>
              </w:rPr>
            </w:rPrChange>
          </w:rPr>
          <w:tab/>
          <w:t xml:space="preserve">set PREAMBLE_POWER_RAMPING_STEP to the </w:t>
        </w:r>
        <w:r w:rsidRPr="008E2A69">
          <w:rPr>
            <w:i/>
            <w:iCs/>
            <w:lang w:eastAsia="ko-KR"/>
            <w:rPrChange w:id="3644" w:author="CR#0701r1" w:date="2020-04-04T13:17:00Z">
              <w:rPr>
                <w:i/>
                <w:iCs/>
                <w:lang w:eastAsia="ko-KR"/>
              </w:rPr>
            </w:rPrChange>
          </w:rPr>
          <w:t xml:space="preserve">powerRampingStepHighPriority </w:t>
        </w:r>
        <w:r w:rsidRPr="008E2A69">
          <w:rPr>
            <w:lang w:eastAsia="ko-KR"/>
            <w:rPrChange w:id="3645" w:author="CR#0701r1" w:date="2020-04-04T13:17:00Z">
              <w:rPr>
                <w:lang w:eastAsia="ko-KR"/>
              </w:rPr>
            </w:rPrChange>
          </w:rPr>
          <w:t xml:space="preserve">included in the </w:t>
        </w:r>
        <w:r w:rsidRPr="008E2A69">
          <w:rPr>
            <w:i/>
            <w:iCs/>
            <w:rPrChange w:id="3646" w:author="CR#0701r1" w:date="2020-04-04T13:17:00Z">
              <w:rPr>
                <w:i/>
                <w:iCs/>
              </w:rPr>
            </w:rPrChange>
          </w:rPr>
          <w:t xml:space="preserve">ra-PrioritizationTwoStep </w:t>
        </w:r>
        <w:r w:rsidRPr="008E2A69">
          <w:rPr>
            <w:rPrChange w:id="3647" w:author="CR#0701r1" w:date="2020-04-04T13:17:00Z">
              <w:rPr/>
            </w:rPrChange>
          </w:rPr>
          <w:t>in</w:t>
        </w:r>
        <w:r w:rsidRPr="008E2A69">
          <w:rPr>
            <w:i/>
            <w:iCs/>
            <w:rPrChange w:id="3648" w:author="CR#0701r1" w:date="2020-04-04T13:17:00Z">
              <w:rPr>
                <w:i/>
                <w:iCs/>
              </w:rPr>
            </w:rPrChange>
          </w:rPr>
          <w:t xml:space="preserve"> </w:t>
        </w:r>
        <w:r w:rsidRPr="008E2A69">
          <w:rPr>
            <w:i/>
            <w:iCs/>
            <w:lang w:eastAsia="ko-KR"/>
            <w:rPrChange w:id="3649" w:author="CR#0701r1" w:date="2020-04-04T13:17:00Z">
              <w:rPr>
                <w:i/>
                <w:iCs/>
                <w:lang w:eastAsia="ko-KR"/>
              </w:rPr>
            </w:rPrChange>
          </w:rPr>
          <w:t>rach-ConfigDedicated</w:t>
        </w:r>
        <w:r w:rsidRPr="008E2A69">
          <w:rPr>
            <w:lang w:eastAsia="ko-KR"/>
            <w:rPrChange w:id="3650" w:author="CR#0701r1" w:date="2020-04-04T13:17:00Z">
              <w:rPr>
                <w:lang w:eastAsia="ko-KR"/>
              </w:rPr>
            </w:rPrChange>
          </w:rPr>
          <w:t>.</w:t>
        </w:r>
      </w:ins>
    </w:p>
    <w:p w:rsidR="003B18D8" w:rsidRPr="008E2A69" w:rsidRDefault="003B18D8" w:rsidP="003B18D8">
      <w:pPr>
        <w:pStyle w:val="B4"/>
        <w:rPr>
          <w:ins w:id="3651" w:author="CR#0692r3" w:date="2020-04-04T00:47:00Z"/>
          <w:lang w:eastAsia="ko-KR"/>
          <w:rPrChange w:id="3652" w:author="CR#0701r1" w:date="2020-04-04T13:17:00Z">
            <w:rPr>
              <w:ins w:id="3653" w:author="CR#0692r3" w:date="2020-04-04T00:47:00Z"/>
              <w:lang w:eastAsia="ko-KR"/>
            </w:rPr>
          </w:rPrChange>
        </w:rPr>
      </w:pPr>
      <w:ins w:id="3654" w:author="CR#0692r3" w:date="2020-04-04T00:47:00Z">
        <w:r w:rsidRPr="008E2A69">
          <w:rPr>
            <w:lang w:eastAsia="ko-KR"/>
            <w:rPrChange w:id="3655" w:author="CR#0701r1" w:date="2020-04-04T13:17:00Z">
              <w:rPr>
                <w:lang w:eastAsia="ko-KR"/>
              </w:rPr>
            </w:rPrChange>
          </w:rPr>
          <w:t>4&gt;</w:t>
        </w:r>
        <w:r w:rsidRPr="008E2A69">
          <w:rPr>
            <w:lang w:eastAsia="ko-KR"/>
            <w:rPrChange w:id="3656" w:author="CR#0701r1" w:date="2020-04-04T13:17:00Z">
              <w:rPr>
                <w:lang w:eastAsia="ko-KR"/>
              </w:rPr>
            </w:rPrChange>
          </w:rPr>
          <w:tab/>
          <w:t xml:space="preserve">if </w:t>
        </w:r>
        <w:r w:rsidRPr="008E2A69">
          <w:rPr>
            <w:i/>
            <w:lang w:eastAsia="ko-KR"/>
            <w:rPrChange w:id="3657" w:author="CR#0701r1" w:date="2020-04-04T13:17:00Z">
              <w:rPr>
                <w:i/>
                <w:lang w:eastAsia="ko-KR"/>
              </w:rPr>
            </w:rPrChange>
          </w:rPr>
          <w:t>scalingFactorBI</w:t>
        </w:r>
        <w:r w:rsidRPr="008E2A69">
          <w:rPr>
            <w:lang w:eastAsia="ko-KR"/>
            <w:rPrChange w:id="3658" w:author="CR#0701r1" w:date="2020-04-04T13:17:00Z">
              <w:rPr>
                <w:lang w:eastAsia="ko-KR"/>
              </w:rPr>
            </w:rPrChange>
          </w:rPr>
          <w:t xml:space="preserve"> is configured in </w:t>
        </w:r>
        <w:r w:rsidRPr="008E2A69">
          <w:rPr>
            <w:i/>
            <w:iCs/>
            <w:lang w:eastAsia="ko-KR"/>
            <w:rPrChange w:id="3659" w:author="CR#0701r1" w:date="2020-04-04T13:17:00Z">
              <w:rPr>
                <w:i/>
                <w:iCs/>
                <w:lang w:eastAsia="ko-KR"/>
              </w:rPr>
            </w:rPrChange>
          </w:rPr>
          <w:t xml:space="preserve">ra-PrioritizationTwoStep </w:t>
        </w:r>
        <w:r w:rsidRPr="008E2A69">
          <w:rPr>
            <w:lang w:eastAsia="ko-KR"/>
            <w:rPrChange w:id="3660" w:author="CR#0701r1" w:date="2020-04-04T13:17:00Z">
              <w:rPr>
                <w:lang w:eastAsia="ko-KR"/>
              </w:rPr>
            </w:rPrChange>
          </w:rPr>
          <w:t>in the rach-ConfigDedicated:</w:t>
        </w:r>
      </w:ins>
    </w:p>
    <w:p w:rsidR="003B18D8" w:rsidRPr="008E2A69" w:rsidRDefault="003B18D8" w:rsidP="003B18D8">
      <w:pPr>
        <w:pStyle w:val="B5"/>
        <w:rPr>
          <w:ins w:id="3661" w:author="CR#0692r3" w:date="2020-04-04T00:47:00Z"/>
          <w:lang w:eastAsia="ko-KR"/>
          <w:rPrChange w:id="3662" w:author="CR#0701r1" w:date="2020-04-04T13:17:00Z">
            <w:rPr>
              <w:ins w:id="3663" w:author="CR#0692r3" w:date="2020-04-04T00:47:00Z"/>
              <w:lang w:eastAsia="ko-KR"/>
            </w:rPr>
          </w:rPrChange>
        </w:rPr>
      </w:pPr>
      <w:ins w:id="3664" w:author="CR#0692r3" w:date="2020-04-04T00:47:00Z">
        <w:r w:rsidRPr="008E2A69">
          <w:rPr>
            <w:lang w:eastAsia="ko-KR"/>
            <w:rPrChange w:id="3665" w:author="CR#0701r1" w:date="2020-04-04T13:17:00Z">
              <w:rPr>
                <w:lang w:eastAsia="ko-KR"/>
              </w:rPr>
            </w:rPrChange>
          </w:rPr>
          <w:t>5&gt;</w:t>
        </w:r>
        <w:r w:rsidRPr="008E2A69">
          <w:rPr>
            <w:lang w:eastAsia="ko-KR"/>
            <w:rPrChange w:id="3666" w:author="CR#0701r1" w:date="2020-04-04T13:17:00Z">
              <w:rPr>
                <w:lang w:eastAsia="ko-KR"/>
              </w:rPr>
            </w:rPrChange>
          </w:rPr>
          <w:tab/>
          <w:t xml:space="preserve">set SCALING_FACTOR_BI to the </w:t>
        </w:r>
        <w:r w:rsidRPr="008E2A69">
          <w:rPr>
            <w:i/>
            <w:lang w:eastAsia="ko-KR"/>
            <w:rPrChange w:id="3667" w:author="CR#0701r1" w:date="2020-04-04T13:17:00Z">
              <w:rPr>
                <w:i/>
                <w:lang w:eastAsia="ko-KR"/>
              </w:rPr>
            </w:rPrChange>
          </w:rPr>
          <w:t>scalingFactorBI</w:t>
        </w:r>
        <w:r w:rsidRPr="008E2A69">
          <w:rPr>
            <w:lang w:eastAsia="ko-KR"/>
            <w:rPrChange w:id="3668" w:author="CR#0701r1" w:date="2020-04-04T13:17:00Z">
              <w:rPr>
                <w:lang w:eastAsia="ko-KR"/>
              </w:rPr>
            </w:rPrChange>
          </w:rPr>
          <w:t>.</w:t>
        </w:r>
      </w:ins>
    </w:p>
    <w:p w:rsidR="003B18D8" w:rsidRPr="008E2A69" w:rsidRDefault="003B18D8" w:rsidP="003B18D8">
      <w:pPr>
        <w:pStyle w:val="B2"/>
        <w:rPr>
          <w:ins w:id="3669" w:author="CR#0692r3" w:date="2020-04-04T00:47:00Z"/>
          <w:lang w:eastAsia="en-US"/>
          <w:rPrChange w:id="3670" w:author="CR#0701r1" w:date="2020-04-04T13:17:00Z">
            <w:rPr>
              <w:ins w:id="3671" w:author="CR#0692r3" w:date="2020-04-04T00:47:00Z"/>
              <w:lang w:eastAsia="en-US"/>
            </w:rPr>
          </w:rPrChange>
        </w:rPr>
      </w:pPr>
      <w:ins w:id="3672" w:author="CR#0692r3" w:date="2020-04-04T00:47:00Z">
        <w:r w:rsidRPr="008E2A69">
          <w:rPr>
            <w:lang w:eastAsia="ko-KR"/>
            <w:rPrChange w:id="3673" w:author="CR#0701r1" w:date="2020-04-04T13:17:00Z">
              <w:rPr>
                <w:lang w:eastAsia="ko-KR"/>
              </w:rPr>
            </w:rPrChange>
          </w:rPr>
          <w:t>2&gt;</w:t>
        </w:r>
        <w:r w:rsidRPr="008E2A69">
          <w:rPr>
            <w:lang w:eastAsia="ko-KR"/>
            <w:rPrChange w:id="3674" w:author="CR#0701r1" w:date="2020-04-04T13:17:00Z">
              <w:rPr>
                <w:lang w:eastAsia="ko-KR"/>
              </w:rPr>
            </w:rPrChange>
          </w:rPr>
          <w:tab/>
        </w:r>
        <w:r w:rsidRPr="008E2A69">
          <w:rPr>
            <w:rPrChange w:id="3675" w:author="CR#0701r1" w:date="2020-04-04T13:17:00Z">
              <w:rPr/>
            </w:rPrChange>
          </w:rPr>
          <w:t xml:space="preserve">if </w:t>
        </w:r>
        <w:r w:rsidRPr="008E2A69">
          <w:rPr>
            <w:i/>
            <w:iCs/>
            <w:rPrChange w:id="3676" w:author="CR#0701r1" w:date="2020-04-04T13:17:00Z">
              <w:rPr>
                <w:i/>
                <w:iCs/>
              </w:rPr>
            </w:rPrChange>
          </w:rPr>
          <w:t>ra-PrioritizationForAccessIdentityTwoStep</w:t>
        </w:r>
        <w:r w:rsidRPr="008E2A69">
          <w:rPr>
            <w:rPrChange w:id="3677" w:author="CR#0701r1" w:date="2020-04-04T13:17:00Z">
              <w:rPr/>
            </w:rPrChange>
          </w:rPr>
          <w:t xml:space="preserve"> is configured for the selected carrier; and</w:t>
        </w:r>
      </w:ins>
    </w:p>
    <w:p w:rsidR="003B18D8" w:rsidRPr="008E2A69" w:rsidRDefault="003B18D8" w:rsidP="003B18D8">
      <w:pPr>
        <w:pStyle w:val="B2"/>
        <w:rPr>
          <w:ins w:id="3678" w:author="CR#0692r3" w:date="2020-04-04T00:47:00Z"/>
          <w:rPrChange w:id="3679" w:author="CR#0701r1" w:date="2020-04-04T13:17:00Z">
            <w:rPr>
              <w:ins w:id="3680" w:author="CR#0692r3" w:date="2020-04-04T00:47:00Z"/>
            </w:rPr>
          </w:rPrChange>
        </w:rPr>
      </w:pPr>
      <w:ins w:id="3681" w:author="CR#0692r3" w:date="2020-04-04T00:47:00Z">
        <w:r w:rsidRPr="008E2A69">
          <w:rPr>
            <w:lang w:eastAsia="ko-KR"/>
            <w:rPrChange w:id="3682" w:author="CR#0701r1" w:date="2020-04-04T13:17:00Z">
              <w:rPr>
                <w:lang w:eastAsia="ko-KR"/>
              </w:rPr>
            </w:rPrChange>
          </w:rPr>
          <w:t>2&gt;</w:t>
        </w:r>
        <w:r w:rsidRPr="008E2A69">
          <w:rPr>
            <w:lang w:eastAsia="ko-KR"/>
            <w:rPrChange w:id="3683" w:author="CR#0701r1" w:date="2020-04-04T13:17:00Z">
              <w:rPr>
                <w:lang w:eastAsia="ko-KR"/>
              </w:rPr>
            </w:rPrChange>
          </w:rPr>
          <w:tab/>
        </w:r>
        <w:r w:rsidRPr="008E2A69">
          <w:rPr>
            <w:rPrChange w:id="3684" w:author="CR#0701r1" w:date="2020-04-04T13:17:00Z">
              <w:rPr/>
            </w:rPrChange>
          </w:rPr>
          <w:t>if one or more Access Identities has been explicitly provided by RRC; and</w:t>
        </w:r>
      </w:ins>
    </w:p>
    <w:p w:rsidR="003B18D8" w:rsidRPr="008E2A69" w:rsidRDefault="003B18D8" w:rsidP="003B18D8">
      <w:pPr>
        <w:pStyle w:val="B2"/>
        <w:rPr>
          <w:ins w:id="3685" w:author="CR#0692r3" w:date="2020-04-04T00:47:00Z"/>
          <w:lang w:eastAsia="ko-KR"/>
          <w:rPrChange w:id="3686" w:author="CR#0701r1" w:date="2020-04-04T13:17:00Z">
            <w:rPr>
              <w:ins w:id="3687" w:author="CR#0692r3" w:date="2020-04-04T00:47:00Z"/>
              <w:lang w:eastAsia="ko-KR"/>
            </w:rPr>
          </w:rPrChange>
        </w:rPr>
      </w:pPr>
      <w:ins w:id="3688" w:author="CR#0692r3" w:date="2020-04-04T00:47:00Z">
        <w:r w:rsidRPr="008E2A69">
          <w:rPr>
            <w:lang w:eastAsia="ko-KR"/>
            <w:rPrChange w:id="3689" w:author="CR#0701r1" w:date="2020-04-04T13:17:00Z">
              <w:rPr>
                <w:lang w:eastAsia="ko-KR"/>
              </w:rPr>
            </w:rPrChange>
          </w:rPr>
          <w:t>2&gt;</w:t>
        </w:r>
        <w:r w:rsidRPr="008E2A69">
          <w:rPr>
            <w:lang w:eastAsia="ko-KR"/>
            <w:rPrChange w:id="3690" w:author="CR#0701r1" w:date="2020-04-04T13:17:00Z">
              <w:rPr>
                <w:lang w:eastAsia="ko-KR"/>
              </w:rPr>
            </w:rPrChange>
          </w:rPr>
          <w:tab/>
        </w:r>
        <w:r w:rsidRPr="008E2A69">
          <w:rPr>
            <w:rPrChange w:id="3691" w:author="CR#0701r1" w:date="2020-04-04T13:17:00Z">
              <w:rPr/>
            </w:rPrChange>
          </w:rPr>
          <w:t xml:space="preserve">if for at least one of these Access Identities the corresponding bit in the </w:t>
        </w:r>
        <w:r w:rsidRPr="008E2A69">
          <w:rPr>
            <w:i/>
            <w:iCs/>
            <w:rPrChange w:id="3692" w:author="CR#0701r1" w:date="2020-04-04T13:17:00Z">
              <w:rPr>
                <w:i/>
                <w:iCs/>
              </w:rPr>
            </w:rPrChange>
          </w:rPr>
          <w:t>ra-PriorizationForAI</w:t>
        </w:r>
        <w:r w:rsidRPr="008E2A69">
          <w:rPr>
            <w:rPrChange w:id="3693" w:author="CR#0701r1" w:date="2020-04-04T13:17:00Z">
              <w:rPr/>
            </w:rPrChange>
          </w:rPr>
          <w:t xml:space="preserve"> is set to </w:t>
        </w:r>
        <w:r w:rsidRPr="008E2A69">
          <w:rPr>
            <w:i/>
            <w:iCs/>
            <w:rPrChange w:id="3694" w:author="CR#0701r1" w:date="2020-04-04T13:17:00Z">
              <w:rPr>
                <w:i/>
                <w:iCs/>
              </w:rPr>
            </w:rPrChange>
          </w:rPr>
          <w:t>one</w:t>
        </w:r>
        <w:r w:rsidRPr="008E2A69">
          <w:rPr>
            <w:rPrChange w:id="3695" w:author="CR#0701r1" w:date="2020-04-04T13:17:00Z">
              <w:rPr/>
            </w:rPrChange>
          </w:rPr>
          <w:t>:</w:t>
        </w:r>
      </w:ins>
    </w:p>
    <w:p w:rsidR="003B18D8" w:rsidRPr="008E2A69" w:rsidRDefault="003B18D8" w:rsidP="003B18D8">
      <w:pPr>
        <w:pStyle w:val="B3"/>
        <w:rPr>
          <w:ins w:id="3696" w:author="CR#0692r3" w:date="2020-04-04T00:47:00Z"/>
          <w:lang w:val="en-US" w:eastAsia="en-US"/>
          <w:rPrChange w:id="3697" w:author="CR#0701r1" w:date="2020-04-04T13:17:00Z">
            <w:rPr>
              <w:ins w:id="3698" w:author="CR#0692r3" w:date="2020-04-04T00:47:00Z"/>
              <w:lang w:val="en-US" w:eastAsia="en-US"/>
            </w:rPr>
          </w:rPrChange>
        </w:rPr>
      </w:pPr>
      <w:ins w:id="3699" w:author="CR#0692r3" w:date="2020-04-04T00:47:00Z">
        <w:r w:rsidRPr="008E2A69">
          <w:rPr>
            <w:lang w:eastAsia="ko-KR"/>
            <w:rPrChange w:id="3700" w:author="CR#0701r1" w:date="2020-04-04T13:17:00Z">
              <w:rPr>
                <w:lang w:eastAsia="ko-KR"/>
              </w:rPr>
            </w:rPrChange>
          </w:rPr>
          <w:t>3&gt;</w:t>
        </w:r>
        <w:r w:rsidRPr="008E2A69">
          <w:rPr>
            <w:lang w:eastAsia="ko-KR"/>
            <w:rPrChange w:id="3701" w:author="CR#0701r1" w:date="2020-04-04T13:17:00Z">
              <w:rPr>
                <w:lang w:eastAsia="ko-KR"/>
              </w:rPr>
            </w:rPrChange>
          </w:rPr>
          <w:tab/>
          <w:t xml:space="preserve">if </w:t>
        </w:r>
        <w:r w:rsidRPr="008E2A69">
          <w:rPr>
            <w:i/>
            <w:iCs/>
            <w:lang w:eastAsia="ko-KR"/>
            <w:rPrChange w:id="3702" w:author="CR#0701r1" w:date="2020-04-04T13:17:00Z">
              <w:rPr>
                <w:i/>
                <w:iCs/>
                <w:lang w:eastAsia="ko-KR"/>
              </w:rPr>
            </w:rPrChange>
          </w:rPr>
          <w:t>powerRampingStepHighPriority</w:t>
        </w:r>
        <w:r w:rsidRPr="008E2A69">
          <w:rPr>
            <w:lang w:eastAsia="ko-KR"/>
            <w:rPrChange w:id="3703" w:author="CR#0701r1" w:date="2020-04-04T13:17:00Z">
              <w:rPr>
                <w:lang w:eastAsia="ko-KR"/>
              </w:rPr>
            </w:rPrChange>
          </w:rPr>
          <w:t xml:space="preserve"> is configured in the </w:t>
        </w:r>
        <w:r w:rsidRPr="008E2A69">
          <w:rPr>
            <w:i/>
            <w:rPrChange w:id="3704" w:author="CR#0701r1" w:date="2020-04-04T13:17:00Z">
              <w:rPr>
                <w:i/>
              </w:rPr>
            </w:rPrChange>
          </w:rPr>
          <w:t>ra-PrioritizationForAccessIdentityTwoStep</w:t>
        </w:r>
        <w:r w:rsidRPr="008E2A69">
          <w:rPr>
            <w:iCs/>
            <w:rPrChange w:id="3705" w:author="CR#0701r1" w:date="2020-04-04T13:17:00Z">
              <w:rPr>
                <w:iCs/>
              </w:rPr>
            </w:rPrChange>
          </w:rPr>
          <w:t>:</w:t>
        </w:r>
        <w:r w:rsidRPr="008E2A69">
          <w:rPr>
            <w:lang w:val="en-US"/>
            <w:rPrChange w:id="3706" w:author="CR#0701r1" w:date="2020-04-04T13:17:00Z">
              <w:rPr>
                <w:lang w:val="en-US"/>
              </w:rPr>
            </w:rPrChange>
          </w:rPr>
          <w:t xml:space="preserve"> </w:t>
        </w:r>
      </w:ins>
    </w:p>
    <w:p w:rsidR="003B18D8" w:rsidRPr="008E2A69" w:rsidRDefault="003B18D8" w:rsidP="003B18D8">
      <w:pPr>
        <w:pStyle w:val="B4"/>
        <w:rPr>
          <w:ins w:id="3707" w:author="CR#0692r3" w:date="2020-04-04T00:47:00Z"/>
          <w:lang w:eastAsia="ko-KR"/>
          <w:rPrChange w:id="3708" w:author="CR#0701r1" w:date="2020-04-04T13:17:00Z">
            <w:rPr>
              <w:ins w:id="3709" w:author="CR#0692r3" w:date="2020-04-04T00:47:00Z"/>
              <w:lang w:eastAsia="ko-KR"/>
            </w:rPr>
          </w:rPrChange>
        </w:rPr>
      </w:pPr>
      <w:ins w:id="3710" w:author="CR#0692r3" w:date="2020-04-04T00:47:00Z">
        <w:r w:rsidRPr="008E2A69">
          <w:rPr>
            <w:lang w:eastAsia="ko-KR"/>
            <w:rPrChange w:id="3711" w:author="CR#0701r1" w:date="2020-04-04T13:17:00Z">
              <w:rPr>
                <w:lang w:eastAsia="ko-KR"/>
              </w:rPr>
            </w:rPrChange>
          </w:rPr>
          <w:t>4&gt;</w:t>
        </w:r>
        <w:r w:rsidRPr="008E2A69">
          <w:rPr>
            <w:lang w:eastAsia="ko-KR"/>
            <w:rPrChange w:id="3712" w:author="CR#0701r1" w:date="2020-04-04T13:17:00Z">
              <w:rPr>
                <w:lang w:eastAsia="ko-KR"/>
              </w:rPr>
            </w:rPrChange>
          </w:rPr>
          <w:tab/>
          <w:t xml:space="preserve">set PREAMBLE_POWER_RAMPING_STEP to the </w:t>
        </w:r>
        <w:r w:rsidRPr="008E2A69">
          <w:rPr>
            <w:i/>
            <w:iCs/>
            <w:lang w:eastAsia="ko-KR"/>
            <w:rPrChange w:id="3713" w:author="CR#0701r1" w:date="2020-04-04T13:17:00Z">
              <w:rPr>
                <w:i/>
                <w:iCs/>
                <w:lang w:eastAsia="ko-KR"/>
              </w:rPr>
            </w:rPrChange>
          </w:rPr>
          <w:t>powerRampingStepHighPriority</w:t>
        </w:r>
        <w:r w:rsidRPr="008E2A69">
          <w:rPr>
            <w:lang w:eastAsia="ko-KR"/>
            <w:rPrChange w:id="3714" w:author="CR#0701r1" w:date="2020-04-04T13:17:00Z">
              <w:rPr>
                <w:lang w:eastAsia="ko-KR"/>
              </w:rPr>
            </w:rPrChange>
          </w:rPr>
          <w:t>.</w:t>
        </w:r>
      </w:ins>
    </w:p>
    <w:p w:rsidR="003B18D8" w:rsidRPr="008E2A69" w:rsidRDefault="003B18D8" w:rsidP="003B18D8">
      <w:pPr>
        <w:pStyle w:val="B3"/>
        <w:rPr>
          <w:ins w:id="3715" w:author="CR#0692r3" w:date="2020-04-04T00:47:00Z"/>
          <w:lang w:val="en-US" w:eastAsia="en-US"/>
          <w:rPrChange w:id="3716" w:author="CR#0701r1" w:date="2020-04-04T13:17:00Z">
            <w:rPr>
              <w:ins w:id="3717" w:author="CR#0692r3" w:date="2020-04-04T00:47:00Z"/>
              <w:lang w:val="en-US" w:eastAsia="en-US"/>
            </w:rPr>
          </w:rPrChange>
        </w:rPr>
      </w:pPr>
      <w:ins w:id="3718" w:author="CR#0692r3" w:date="2020-04-04T00:47:00Z">
        <w:r w:rsidRPr="008E2A69">
          <w:rPr>
            <w:lang w:eastAsia="ko-KR"/>
            <w:rPrChange w:id="3719" w:author="CR#0701r1" w:date="2020-04-04T13:17:00Z">
              <w:rPr>
                <w:lang w:eastAsia="ko-KR"/>
              </w:rPr>
            </w:rPrChange>
          </w:rPr>
          <w:t>3&gt;</w:t>
        </w:r>
        <w:r w:rsidRPr="008E2A69">
          <w:rPr>
            <w:lang w:eastAsia="ko-KR"/>
            <w:rPrChange w:id="3720" w:author="CR#0701r1" w:date="2020-04-04T13:17:00Z">
              <w:rPr>
                <w:lang w:eastAsia="ko-KR"/>
              </w:rPr>
            </w:rPrChange>
          </w:rPr>
          <w:tab/>
          <w:t xml:space="preserve">if </w:t>
        </w:r>
        <w:r w:rsidRPr="008E2A69">
          <w:rPr>
            <w:i/>
            <w:lang w:eastAsia="ko-KR"/>
            <w:rPrChange w:id="3721" w:author="CR#0701r1" w:date="2020-04-04T13:17:00Z">
              <w:rPr>
                <w:i/>
                <w:lang w:eastAsia="ko-KR"/>
              </w:rPr>
            </w:rPrChange>
          </w:rPr>
          <w:t>scalingFactorBI</w:t>
        </w:r>
        <w:r w:rsidRPr="008E2A69">
          <w:rPr>
            <w:lang w:eastAsia="ko-KR"/>
            <w:rPrChange w:id="3722" w:author="CR#0701r1" w:date="2020-04-04T13:17:00Z">
              <w:rPr>
                <w:lang w:eastAsia="ko-KR"/>
              </w:rPr>
            </w:rPrChange>
          </w:rPr>
          <w:t xml:space="preserve"> is configured</w:t>
        </w:r>
        <w:r w:rsidRPr="008E2A69">
          <w:rPr>
            <w:lang w:val="en-US"/>
            <w:rPrChange w:id="3723" w:author="CR#0701r1" w:date="2020-04-04T13:17:00Z">
              <w:rPr>
                <w:lang w:val="en-US"/>
              </w:rPr>
            </w:rPrChange>
          </w:rPr>
          <w:t xml:space="preserve"> </w:t>
        </w:r>
        <w:r w:rsidRPr="008E2A69">
          <w:rPr>
            <w:lang w:eastAsia="ko-KR"/>
            <w:rPrChange w:id="3724" w:author="CR#0701r1" w:date="2020-04-04T13:17:00Z">
              <w:rPr>
                <w:lang w:eastAsia="ko-KR"/>
              </w:rPr>
            </w:rPrChange>
          </w:rPr>
          <w:t xml:space="preserve">in the </w:t>
        </w:r>
        <w:r w:rsidRPr="008E2A69">
          <w:rPr>
            <w:i/>
            <w:rPrChange w:id="3725" w:author="CR#0701r1" w:date="2020-04-04T13:17:00Z">
              <w:rPr>
                <w:i/>
              </w:rPr>
            </w:rPrChange>
          </w:rPr>
          <w:t>ra-PrioritizationForAccessIdentityTwoStep</w:t>
        </w:r>
        <w:r w:rsidRPr="008E2A69">
          <w:rPr>
            <w:lang w:eastAsia="ko-KR"/>
            <w:rPrChange w:id="3726" w:author="CR#0701r1" w:date="2020-04-04T13:17:00Z">
              <w:rPr>
                <w:lang w:eastAsia="ko-KR"/>
              </w:rPr>
            </w:rPrChange>
          </w:rPr>
          <w:t>:</w:t>
        </w:r>
      </w:ins>
    </w:p>
    <w:p w:rsidR="003B18D8" w:rsidRPr="008E2A69" w:rsidRDefault="003B18D8" w:rsidP="003B18D8">
      <w:pPr>
        <w:pStyle w:val="B4"/>
        <w:rPr>
          <w:ins w:id="3727" w:author="CR#0692r3" w:date="2020-04-04T00:47:00Z"/>
          <w:iCs/>
          <w:rPrChange w:id="3728" w:author="CR#0701r1" w:date="2020-04-04T13:17:00Z">
            <w:rPr>
              <w:ins w:id="3729" w:author="CR#0692r3" w:date="2020-04-04T00:47:00Z"/>
              <w:iCs/>
            </w:rPr>
          </w:rPrChange>
        </w:rPr>
      </w:pPr>
      <w:ins w:id="3730" w:author="CR#0692r3" w:date="2020-04-04T00:47:00Z">
        <w:r w:rsidRPr="008E2A69">
          <w:rPr>
            <w:lang w:eastAsia="ko-KR"/>
            <w:rPrChange w:id="3731" w:author="CR#0701r1" w:date="2020-04-04T13:17:00Z">
              <w:rPr>
                <w:lang w:eastAsia="ko-KR"/>
              </w:rPr>
            </w:rPrChange>
          </w:rPr>
          <w:t>4&gt;</w:t>
        </w:r>
        <w:r w:rsidRPr="008E2A69">
          <w:rPr>
            <w:lang w:eastAsia="ko-KR"/>
            <w:rPrChange w:id="3732" w:author="CR#0701r1" w:date="2020-04-04T13:17:00Z">
              <w:rPr>
                <w:lang w:eastAsia="ko-KR"/>
              </w:rPr>
            </w:rPrChange>
          </w:rPr>
          <w:tab/>
          <w:t xml:space="preserve">set SCALING_FACTOR_BI to the </w:t>
        </w:r>
        <w:r w:rsidRPr="008E2A69">
          <w:rPr>
            <w:i/>
            <w:lang w:eastAsia="ko-KR"/>
            <w:rPrChange w:id="3733" w:author="CR#0701r1" w:date="2020-04-04T13:17:00Z">
              <w:rPr>
                <w:i/>
                <w:lang w:eastAsia="ko-KR"/>
              </w:rPr>
            </w:rPrChange>
          </w:rPr>
          <w:t>scalingFactorBI</w:t>
        </w:r>
        <w:r w:rsidRPr="008E2A69">
          <w:rPr>
            <w:lang w:eastAsia="ko-KR"/>
            <w:rPrChange w:id="3734" w:author="CR#0701r1" w:date="2020-04-04T13:17:00Z">
              <w:rPr>
                <w:lang w:eastAsia="ko-KR"/>
              </w:rPr>
            </w:rPrChange>
          </w:rPr>
          <w:t>.</w:t>
        </w:r>
      </w:ins>
    </w:p>
    <w:p w:rsidR="003B18D8" w:rsidRPr="008E2A69" w:rsidRDefault="003B18D8" w:rsidP="003B18D8">
      <w:pPr>
        <w:pStyle w:val="B2"/>
        <w:rPr>
          <w:ins w:id="3735" w:author="CR#0692r3" w:date="2020-04-04T00:47:00Z"/>
          <w:lang w:eastAsia="ko-KR"/>
          <w:rPrChange w:id="3736" w:author="CR#0701r1" w:date="2020-04-04T13:17:00Z">
            <w:rPr>
              <w:ins w:id="3737" w:author="CR#0692r3" w:date="2020-04-04T00:47:00Z"/>
              <w:lang w:eastAsia="ko-KR"/>
            </w:rPr>
          </w:rPrChange>
        </w:rPr>
      </w:pPr>
      <w:ins w:id="3738" w:author="CR#0692r3" w:date="2020-04-04T00:47:00Z">
        <w:r w:rsidRPr="008E2A69">
          <w:rPr>
            <w:iCs/>
            <w:rPrChange w:id="3739" w:author="CR#0701r1" w:date="2020-04-04T13:17:00Z">
              <w:rPr>
                <w:iCs/>
              </w:rPr>
            </w:rPrChange>
          </w:rPr>
          <w:lastRenderedPageBreak/>
          <w:t>2&gt;</w:t>
        </w:r>
        <w:r w:rsidRPr="008E2A69">
          <w:rPr>
            <w:iCs/>
            <w:rPrChange w:id="3740" w:author="CR#0701r1" w:date="2020-04-04T13:17:00Z">
              <w:rPr>
                <w:iCs/>
              </w:rPr>
            </w:rPrChange>
          </w:rPr>
          <w:tab/>
          <w:t xml:space="preserve">set </w:t>
        </w:r>
        <w:r w:rsidRPr="008E2A69">
          <w:rPr>
            <w:i/>
            <w:rPrChange w:id="3741" w:author="CR#0701r1" w:date="2020-04-04T13:17:00Z">
              <w:rPr>
                <w:i/>
              </w:rPr>
            </w:rPrChange>
          </w:rPr>
          <w:t>MSGA_PREAMBLE_POWER_RAMPING_STEP</w:t>
        </w:r>
        <w:r w:rsidRPr="008E2A69">
          <w:rPr>
            <w:rPrChange w:id="3742" w:author="CR#0701r1" w:date="2020-04-04T13:17:00Z">
              <w:rPr/>
            </w:rPrChange>
          </w:rPr>
          <w:t xml:space="preserve"> to </w:t>
        </w:r>
        <w:r w:rsidRPr="008E2A69">
          <w:rPr>
            <w:i/>
            <w:iCs/>
            <w:lang w:eastAsia="ko-KR"/>
            <w:rPrChange w:id="3743" w:author="CR#0701r1" w:date="2020-04-04T13:17:00Z">
              <w:rPr>
                <w:i/>
                <w:iCs/>
                <w:lang w:eastAsia="ko-KR"/>
              </w:rPr>
            </w:rPrChange>
          </w:rPr>
          <w:t>PREAMBLE_POWER_RAMPING_STEP.</w:t>
        </w:r>
      </w:ins>
    </w:p>
    <w:p w:rsidR="003B18D8" w:rsidRPr="008E2A69" w:rsidRDefault="003B18D8" w:rsidP="003B18D8">
      <w:pPr>
        <w:pStyle w:val="B1"/>
        <w:rPr>
          <w:ins w:id="3744" w:author="CR#0692r3" w:date="2020-04-04T00:47:00Z"/>
          <w:lang w:eastAsia="ko-KR"/>
          <w:rPrChange w:id="3745" w:author="CR#0701r1" w:date="2020-04-04T13:17:00Z">
            <w:rPr>
              <w:ins w:id="3746" w:author="CR#0692r3" w:date="2020-04-04T00:47:00Z"/>
              <w:lang w:eastAsia="ko-KR"/>
            </w:rPr>
          </w:rPrChange>
        </w:rPr>
      </w:pPr>
      <w:ins w:id="3747" w:author="CR#0692r3" w:date="2020-04-04T00:47:00Z">
        <w:r w:rsidRPr="008E2A69">
          <w:rPr>
            <w:rPrChange w:id="3748" w:author="CR#0701r1" w:date="2020-04-04T13:17:00Z">
              <w:rPr/>
            </w:rPrChange>
          </w:rPr>
          <w:t>1&gt;</w:t>
        </w:r>
        <w:r w:rsidRPr="008E2A69">
          <w:rPr>
            <w:rPrChange w:id="3749" w:author="CR#0701r1" w:date="2020-04-04T13:17:00Z">
              <w:rPr/>
            </w:rPrChange>
          </w:rPr>
          <w:tab/>
          <w:t xml:space="preserve">else: (i.e. </w:t>
        </w:r>
        <w:r w:rsidRPr="008E2A69">
          <w:rPr>
            <w:lang w:eastAsia="ko-KR"/>
            <w:rPrChange w:id="3750" w:author="CR#0701r1" w:date="2020-04-04T13:17:00Z">
              <w:rPr>
                <w:lang w:eastAsia="ko-KR"/>
              </w:rPr>
            </w:rPrChange>
          </w:rPr>
          <w:t xml:space="preserve">RA_TYPE is set to </w:t>
        </w:r>
        <w:r w:rsidRPr="008E2A69">
          <w:rPr>
            <w:i/>
            <w:iCs/>
            <w:lang w:eastAsia="ko-KR"/>
            <w:rPrChange w:id="3751" w:author="CR#0701r1" w:date="2020-04-04T13:17:00Z">
              <w:rPr>
                <w:i/>
                <w:iCs/>
                <w:lang w:eastAsia="ko-KR"/>
              </w:rPr>
            </w:rPrChange>
          </w:rPr>
          <w:t>4-stepRA</w:t>
        </w:r>
        <w:r w:rsidRPr="008E2A69">
          <w:rPr>
            <w:rPrChange w:id="3752" w:author="CR#0701r1" w:date="2020-04-04T13:17:00Z">
              <w:rPr/>
            </w:rPrChange>
          </w:rPr>
          <w:t>)</w:t>
        </w:r>
      </w:ins>
    </w:p>
    <w:p w:rsidR="00865E9A" w:rsidRPr="008E2A69" w:rsidRDefault="003B18D8">
      <w:pPr>
        <w:pStyle w:val="B2"/>
        <w:rPr>
          <w:lang w:eastAsia="ko-KR"/>
          <w:rPrChange w:id="3753" w:author="CR#0701r1" w:date="2020-04-04T13:17:00Z">
            <w:rPr>
              <w:lang w:eastAsia="ko-KR"/>
            </w:rPr>
          </w:rPrChange>
        </w:rPr>
        <w:pPrChange w:id="3754" w:author="CR#0692r3" w:date="2020-04-04T00:49:00Z">
          <w:pPr>
            <w:pStyle w:val="B1"/>
          </w:pPr>
        </w:pPrChange>
      </w:pPr>
      <w:ins w:id="3755" w:author="CR#0692r3" w:date="2020-04-04T00:48:00Z">
        <w:r w:rsidRPr="008E2A69">
          <w:rPr>
            <w:lang w:eastAsia="ko-KR"/>
            <w:rPrChange w:id="3756" w:author="CR#0701r1" w:date="2020-04-04T13:17:00Z">
              <w:rPr>
                <w:lang w:eastAsia="ko-KR"/>
              </w:rPr>
            </w:rPrChange>
          </w:rPr>
          <w:t>2</w:t>
        </w:r>
      </w:ins>
      <w:del w:id="3757" w:author="CR#0692r3" w:date="2020-04-04T00:48:00Z">
        <w:r w:rsidR="00865E9A" w:rsidRPr="008E2A69" w:rsidDel="003B18D8">
          <w:rPr>
            <w:lang w:eastAsia="ko-KR"/>
            <w:rPrChange w:id="3758" w:author="CR#0701r1" w:date="2020-04-04T13:17:00Z">
              <w:rPr>
                <w:lang w:eastAsia="ko-KR"/>
              </w:rPr>
            </w:rPrChange>
          </w:rPr>
          <w:delText>1</w:delText>
        </w:r>
      </w:del>
      <w:r w:rsidR="00865E9A" w:rsidRPr="008E2A69">
        <w:rPr>
          <w:lang w:eastAsia="ko-KR"/>
          <w:rPrChange w:id="3759" w:author="CR#0701r1" w:date="2020-04-04T13:17:00Z">
            <w:rPr>
              <w:lang w:eastAsia="ko-KR"/>
            </w:rPr>
          </w:rPrChange>
        </w:rPr>
        <w:t>&gt;</w:t>
      </w:r>
      <w:r w:rsidR="00865E9A" w:rsidRPr="008E2A69">
        <w:rPr>
          <w:lang w:eastAsia="ko-KR"/>
          <w:rPrChange w:id="3760" w:author="CR#0701r1" w:date="2020-04-04T13:17:00Z">
            <w:rPr>
              <w:lang w:eastAsia="ko-KR"/>
            </w:rPr>
          </w:rPrChange>
        </w:rPr>
        <w:tab/>
        <w:t>set PREAMBLE_POWER_RAMPING_STEP to powerRampingStep;</w:t>
      </w:r>
    </w:p>
    <w:p w:rsidR="00733475" w:rsidRPr="008E2A69" w:rsidRDefault="003B18D8">
      <w:pPr>
        <w:pStyle w:val="B2"/>
        <w:rPr>
          <w:lang w:eastAsia="ko-KR"/>
          <w:rPrChange w:id="3761" w:author="CR#0701r1" w:date="2020-04-04T13:17:00Z">
            <w:rPr>
              <w:lang w:eastAsia="ko-KR"/>
            </w:rPr>
          </w:rPrChange>
        </w:rPr>
        <w:pPrChange w:id="3762" w:author="CR#0692r3" w:date="2020-04-04T00:49:00Z">
          <w:pPr>
            <w:pStyle w:val="B1"/>
          </w:pPr>
        </w:pPrChange>
      </w:pPr>
      <w:ins w:id="3763" w:author="CR#0692r3" w:date="2020-04-04T00:48:00Z">
        <w:r w:rsidRPr="008E2A69">
          <w:rPr>
            <w:lang w:eastAsia="ko-KR"/>
            <w:rPrChange w:id="3764" w:author="CR#0701r1" w:date="2020-04-04T13:17:00Z">
              <w:rPr>
                <w:lang w:eastAsia="ko-KR"/>
              </w:rPr>
            </w:rPrChange>
          </w:rPr>
          <w:t>2</w:t>
        </w:r>
      </w:ins>
      <w:del w:id="3765" w:author="CR#0692r3" w:date="2020-04-04T00:48:00Z">
        <w:r w:rsidR="00733475" w:rsidRPr="008E2A69" w:rsidDel="003B18D8">
          <w:rPr>
            <w:lang w:eastAsia="ko-KR"/>
            <w:rPrChange w:id="3766" w:author="CR#0701r1" w:date="2020-04-04T13:17:00Z">
              <w:rPr>
                <w:lang w:eastAsia="ko-KR"/>
              </w:rPr>
            </w:rPrChange>
          </w:rPr>
          <w:delText>1</w:delText>
        </w:r>
      </w:del>
      <w:r w:rsidR="00733475" w:rsidRPr="008E2A69">
        <w:rPr>
          <w:lang w:eastAsia="ko-KR"/>
          <w:rPrChange w:id="3767" w:author="CR#0701r1" w:date="2020-04-04T13:17:00Z">
            <w:rPr>
              <w:lang w:eastAsia="ko-KR"/>
            </w:rPr>
          </w:rPrChange>
        </w:rPr>
        <w:t>&gt;</w:t>
      </w:r>
      <w:r w:rsidR="00733475" w:rsidRPr="008E2A69">
        <w:rPr>
          <w:lang w:eastAsia="ko-KR"/>
          <w:rPrChange w:id="3768" w:author="CR#0701r1" w:date="2020-04-04T13:17:00Z">
            <w:rPr>
              <w:lang w:eastAsia="ko-KR"/>
            </w:rPr>
          </w:rPrChange>
        </w:rPr>
        <w:tab/>
        <w:t>set SCALING_FACTOR_BI to 1;</w:t>
      </w:r>
    </w:p>
    <w:p w:rsidR="003B18D8" w:rsidRPr="008E2A69" w:rsidRDefault="003B18D8" w:rsidP="003B18D8">
      <w:pPr>
        <w:pStyle w:val="B2"/>
        <w:rPr>
          <w:ins w:id="3769" w:author="CR#0692r3" w:date="2020-04-04T00:51:00Z"/>
          <w:del w:id="3770" w:author="ZTE" w:date="2020-02-13T17:55:00Z"/>
          <w:lang w:eastAsia="ko-KR"/>
          <w:rPrChange w:id="3771" w:author="CR#0701r1" w:date="2020-04-04T13:17:00Z">
            <w:rPr>
              <w:ins w:id="3772" w:author="CR#0692r3" w:date="2020-04-04T00:51:00Z"/>
              <w:del w:id="3773" w:author="ZTE" w:date="2020-02-13T17:55:00Z"/>
              <w:lang w:eastAsia="ko-KR"/>
            </w:rPr>
          </w:rPrChange>
        </w:rPr>
      </w:pPr>
      <w:bookmarkStart w:id="3774" w:name="_Hlk32509004"/>
      <w:ins w:id="3775" w:author="CR#0692r3" w:date="2020-04-04T00:51:00Z">
        <w:r w:rsidRPr="008E2A69">
          <w:rPr>
            <w:lang w:eastAsia="ko-KR"/>
            <w:rPrChange w:id="3776" w:author="CR#0701r1" w:date="2020-04-04T13:17:00Z">
              <w:rPr>
                <w:lang w:eastAsia="ko-KR"/>
              </w:rPr>
            </w:rPrChange>
          </w:rPr>
          <w:t>2&gt;</w:t>
        </w:r>
        <w:r w:rsidRPr="008E2A69">
          <w:rPr>
            <w:lang w:eastAsia="ko-KR"/>
            <w:rPrChange w:id="3777" w:author="CR#0701r1" w:date="2020-04-04T13:17:00Z">
              <w:rPr>
                <w:lang w:eastAsia="ko-KR"/>
              </w:rPr>
            </w:rPrChange>
          </w:rPr>
          <w:tab/>
          <w:t xml:space="preserve">set </w:t>
        </w:r>
        <w:r w:rsidRPr="008E2A69">
          <w:rPr>
            <w:i/>
            <w:iCs/>
            <w:lang w:eastAsia="ko-KR"/>
            <w:rPrChange w:id="3778" w:author="CR#0701r1" w:date="2020-04-04T13:17:00Z">
              <w:rPr>
                <w:i/>
                <w:iCs/>
                <w:lang w:eastAsia="ko-KR"/>
              </w:rPr>
            </w:rPrChange>
          </w:rPr>
          <w:t>preambleTransMax</w:t>
        </w:r>
        <w:r w:rsidRPr="008E2A69">
          <w:rPr>
            <w:lang w:eastAsia="ko-KR"/>
            <w:rPrChange w:id="3779" w:author="CR#0701r1" w:date="2020-04-04T13:17:00Z">
              <w:rPr>
                <w:lang w:eastAsia="ko-KR"/>
              </w:rPr>
            </w:rPrChange>
          </w:rPr>
          <w:t xml:space="preserve"> to </w:t>
        </w:r>
        <w:r w:rsidRPr="008E2A69">
          <w:rPr>
            <w:i/>
            <w:iCs/>
            <w:lang w:eastAsia="ko-KR"/>
            <w:rPrChange w:id="3780" w:author="CR#0701r1" w:date="2020-04-04T13:17:00Z">
              <w:rPr>
                <w:i/>
                <w:iCs/>
                <w:lang w:eastAsia="ko-KR"/>
              </w:rPr>
            </w:rPrChange>
          </w:rPr>
          <w:t>preambleTransMax</w:t>
        </w:r>
        <w:r w:rsidRPr="008E2A69">
          <w:rPr>
            <w:lang w:eastAsia="ko-KR"/>
            <w:rPrChange w:id="3781" w:author="CR#0701r1" w:date="2020-04-04T13:17:00Z">
              <w:rPr>
                <w:lang w:eastAsia="ko-KR"/>
              </w:rPr>
            </w:rPrChange>
          </w:rPr>
          <w:t xml:space="preserve"> included in the </w:t>
        </w:r>
        <w:r w:rsidRPr="008E2A69">
          <w:rPr>
            <w:i/>
            <w:iCs/>
            <w:rPrChange w:id="3782" w:author="CR#0701r1" w:date="2020-04-04T13:17:00Z">
              <w:rPr>
                <w:i/>
                <w:iCs/>
              </w:rPr>
            </w:rPrChange>
          </w:rPr>
          <w:t>RACH-ConfigGeneric;</w:t>
        </w:r>
        <w:bookmarkEnd w:id="3774"/>
      </w:ins>
    </w:p>
    <w:p w:rsidR="00733475" w:rsidRPr="008E2A69" w:rsidRDefault="003B18D8">
      <w:pPr>
        <w:pStyle w:val="B2"/>
        <w:rPr>
          <w:lang w:eastAsia="ko-KR"/>
          <w:rPrChange w:id="3783" w:author="CR#0701r1" w:date="2020-04-04T13:17:00Z">
            <w:rPr>
              <w:lang w:eastAsia="ko-KR"/>
            </w:rPr>
          </w:rPrChange>
        </w:rPr>
        <w:pPrChange w:id="3784" w:author="CR#0692r3" w:date="2020-04-04T00:49:00Z">
          <w:pPr>
            <w:pStyle w:val="B1"/>
          </w:pPr>
        </w:pPrChange>
      </w:pPr>
      <w:ins w:id="3785" w:author="CR#0692r3" w:date="2020-04-04T00:48:00Z">
        <w:r w:rsidRPr="008E2A69">
          <w:rPr>
            <w:lang w:eastAsia="ko-KR"/>
            <w:rPrChange w:id="3786" w:author="CR#0701r1" w:date="2020-04-04T13:17:00Z">
              <w:rPr>
                <w:lang w:eastAsia="ko-KR"/>
              </w:rPr>
            </w:rPrChange>
          </w:rPr>
          <w:t>2</w:t>
        </w:r>
      </w:ins>
      <w:del w:id="3787" w:author="CR#0692r3" w:date="2020-04-04T00:48:00Z">
        <w:r w:rsidR="00733475" w:rsidRPr="008E2A69" w:rsidDel="003B18D8">
          <w:rPr>
            <w:lang w:eastAsia="ko-KR"/>
            <w:rPrChange w:id="3788" w:author="CR#0701r1" w:date="2020-04-04T13:17:00Z">
              <w:rPr>
                <w:lang w:eastAsia="ko-KR"/>
              </w:rPr>
            </w:rPrChange>
          </w:rPr>
          <w:delText>1</w:delText>
        </w:r>
      </w:del>
      <w:r w:rsidR="00865E9A" w:rsidRPr="008E2A69">
        <w:rPr>
          <w:lang w:eastAsia="ko-KR"/>
          <w:rPrChange w:id="3789" w:author="CR#0701r1" w:date="2020-04-04T13:17:00Z">
            <w:rPr>
              <w:lang w:eastAsia="ko-KR"/>
            </w:rPr>
          </w:rPrChange>
        </w:rPr>
        <w:t>&gt;</w:t>
      </w:r>
      <w:r w:rsidR="00865E9A" w:rsidRPr="008E2A69">
        <w:rPr>
          <w:lang w:eastAsia="ko-KR"/>
          <w:rPrChange w:id="3790" w:author="CR#0701r1" w:date="2020-04-04T13:17:00Z">
            <w:rPr>
              <w:lang w:eastAsia="ko-KR"/>
            </w:rPr>
          </w:rPrChange>
        </w:rPr>
        <w:tab/>
        <w:t xml:space="preserve">if the Random Access procedure was initiated for </w:t>
      </w:r>
      <w:ins w:id="3791" w:author="CR#0691r2" w:date="2020-04-03T23:57:00Z">
        <w:r w:rsidR="00AF08D2" w:rsidRPr="008E2A69">
          <w:rPr>
            <w:rFonts w:eastAsia="Malgun Gothic"/>
            <w:lang w:eastAsia="ko-KR"/>
            <w:rPrChange w:id="3792" w:author="CR#0701r1" w:date="2020-04-04T13:17:00Z">
              <w:rPr>
                <w:rFonts w:eastAsia="Malgun Gothic"/>
                <w:lang w:eastAsia="ko-KR"/>
              </w:rPr>
            </w:rPrChange>
          </w:rPr>
          <w:t xml:space="preserve">SpCell </w:t>
        </w:r>
      </w:ins>
      <w:r w:rsidR="00865E9A" w:rsidRPr="008E2A69">
        <w:rPr>
          <w:lang w:eastAsia="ko-KR"/>
          <w:rPrChange w:id="3793" w:author="CR#0701r1" w:date="2020-04-04T13:17:00Z">
            <w:rPr>
              <w:lang w:eastAsia="ko-KR"/>
            </w:rPr>
          </w:rPrChange>
        </w:rPr>
        <w:t xml:space="preserve">beam failure recovery (as specified in </w:t>
      </w:r>
      <w:r w:rsidR="00B9580D" w:rsidRPr="008E2A69">
        <w:rPr>
          <w:lang w:eastAsia="ko-KR"/>
          <w:rPrChange w:id="3794" w:author="CR#0701r1" w:date="2020-04-04T13:17:00Z">
            <w:rPr>
              <w:lang w:eastAsia="ko-KR"/>
            </w:rPr>
          </w:rPrChange>
        </w:rPr>
        <w:t>clause</w:t>
      </w:r>
      <w:r w:rsidR="00865E9A" w:rsidRPr="008E2A69">
        <w:rPr>
          <w:lang w:eastAsia="ko-KR"/>
          <w:rPrChange w:id="3795" w:author="CR#0701r1" w:date="2020-04-04T13:17:00Z">
            <w:rPr>
              <w:lang w:eastAsia="ko-KR"/>
            </w:rPr>
          </w:rPrChange>
        </w:rPr>
        <w:t xml:space="preserve"> 5.17); </w:t>
      </w:r>
      <w:r w:rsidR="00733475" w:rsidRPr="008E2A69">
        <w:rPr>
          <w:lang w:eastAsia="ko-KR"/>
          <w:rPrChange w:id="3796" w:author="CR#0701r1" w:date="2020-04-04T13:17:00Z">
            <w:rPr>
              <w:lang w:eastAsia="ko-KR"/>
            </w:rPr>
          </w:rPrChange>
        </w:rPr>
        <w:t>and</w:t>
      </w:r>
    </w:p>
    <w:p w:rsidR="00733475" w:rsidRPr="008E2A69" w:rsidRDefault="003B18D8">
      <w:pPr>
        <w:pStyle w:val="B2"/>
        <w:rPr>
          <w:lang w:eastAsia="ko-KR"/>
          <w:rPrChange w:id="3797" w:author="CR#0701r1" w:date="2020-04-04T13:17:00Z">
            <w:rPr>
              <w:lang w:eastAsia="ko-KR"/>
            </w:rPr>
          </w:rPrChange>
        </w:rPr>
        <w:pPrChange w:id="3798" w:author="CR#0692r3" w:date="2020-04-04T00:49:00Z">
          <w:pPr>
            <w:pStyle w:val="B1"/>
          </w:pPr>
        </w:pPrChange>
      </w:pPr>
      <w:ins w:id="3799" w:author="CR#0692r3" w:date="2020-04-04T00:48:00Z">
        <w:r w:rsidRPr="008E2A69">
          <w:rPr>
            <w:lang w:eastAsia="ko-KR"/>
            <w:rPrChange w:id="3800" w:author="CR#0701r1" w:date="2020-04-04T13:17:00Z">
              <w:rPr>
                <w:lang w:eastAsia="ko-KR"/>
              </w:rPr>
            </w:rPrChange>
          </w:rPr>
          <w:t>2</w:t>
        </w:r>
      </w:ins>
      <w:del w:id="3801" w:author="CR#0692r3" w:date="2020-04-04T00:48:00Z">
        <w:r w:rsidR="00733475" w:rsidRPr="008E2A69" w:rsidDel="003B18D8">
          <w:rPr>
            <w:lang w:eastAsia="ko-KR"/>
            <w:rPrChange w:id="3802" w:author="CR#0701r1" w:date="2020-04-04T13:17:00Z">
              <w:rPr>
                <w:lang w:eastAsia="ko-KR"/>
              </w:rPr>
            </w:rPrChange>
          </w:rPr>
          <w:delText>1</w:delText>
        </w:r>
      </w:del>
      <w:r w:rsidR="00733475" w:rsidRPr="008E2A69">
        <w:rPr>
          <w:lang w:eastAsia="ko-KR"/>
          <w:rPrChange w:id="3803" w:author="CR#0701r1" w:date="2020-04-04T13:17:00Z">
            <w:rPr>
              <w:lang w:eastAsia="ko-KR"/>
            </w:rPr>
          </w:rPrChange>
        </w:rPr>
        <w:t>&gt;</w:t>
      </w:r>
      <w:r w:rsidR="00733475" w:rsidRPr="008E2A69">
        <w:rPr>
          <w:lang w:eastAsia="ko-KR"/>
          <w:rPrChange w:id="3804" w:author="CR#0701r1" w:date="2020-04-04T13:17:00Z">
            <w:rPr>
              <w:lang w:eastAsia="ko-KR"/>
            </w:rPr>
          </w:rPrChange>
        </w:rPr>
        <w:tab/>
        <w:t>if beamFailureRecoveryConfig is configured for the active UL BWP of the selected carrier:</w:t>
      </w:r>
    </w:p>
    <w:p w:rsidR="00733475" w:rsidRPr="008E2A69" w:rsidRDefault="003B18D8">
      <w:pPr>
        <w:pStyle w:val="B3"/>
        <w:rPr>
          <w:lang w:eastAsia="ko-KR"/>
          <w:rPrChange w:id="3805" w:author="CR#0701r1" w:date="2020-04-04T13:17:00Z">
            <w:rPr>
              <w:lang w:eastAsia="ko-KR"/>
            </w:rPr>
          </w:rPrChange>
        </w:rPr>
        <w:pPrChange w:id="3806" w:author="CR#0692r3" w:date="2020-04-04T00:49:00Z">
          <w:pPr>
            <w:pStyle w:val="B2"/>
          </w:pPr>
        </w:pPrChange>
      </w:pPr>
      <w:ins w:id="3807" w:author="CR#0692r3" w:date="2020-04-04T00:48:00Z">
        <w:r w:rsidRPr="008E2A69">
          <w:rPr>
            <w:lang w:eastAsia="ko-KR"/>
            <w:rPrChange w:id="3808" w:author="CR#0701r1" w:date="2020-04-04T13:17:00Z">
              <w:rPr>
                <w:lang w:eastAsia="ko-KR"/>
              </w:rPr>
            </w:rPrChange>
          </w:rPr>
          <w:t>3</w:t>
        </w:r>
      </w:ins>
      <w:del w:id="3809" w:author="CR#0692r3" w:date="2020-04-04T00:48:00Z">
        <w:r w:rsidR="00733475" w:rsidRPr="008E2A69" w:rsidDel="003B18D8">
          <w:rPr>
            <w:lang w:eastAsia="ko-KR"/>
            <w:rPrChange w:id="3810" w:author="CR#0701r1" w:date="2020-04-04T13:17:00Z">
              <w:rPr>
                <w:lang w:eastAsia="ko-KR"/>
              </w:rPr>
            </w:rPrChange>
          </w:rPr>
          <w:delText>2</w:delText>
        </w:r>
      </w:del>
      <w:r w:rsidR="00733475" w:rsidRPr="008E2A69">
        <w:rPr>
          <w:lang w:eastAsia="ko-KR"/>
          <w:rPrChange w:id="3811" w:author="CR#0701r1" w:date="2020-04-04T13:17:00Z">
            <w:rPr>
              <w:lang w:eastAsia="ko-KR"/>
            </w:rPr>
          </w:rPrChange>
        </w:rPr>
        <w:t>&gt;</w:t>
      </w:r>
      <w:r w:rsidR="00733475" w:rsidRPr="008E2A69">
        <w:rPr>
          <w:lang w:eastAsia="ko-KR"/>
          <w:rPrChange w:id="3812" w:author="CR#0701r1" w:date="2020-04-04T13:17:00Z">
            <w:rPr>
              <w:lang w:eastAsia="ko-KR"/>
            </w:rPr>
          </w:rPrChange>
        </w:rPr>
        <w:tab/>
        <w:t xml:space="preserve">start the </w:t>
      </w:r>
      <w:r w:rsidR="00733475" w:rsidRPr="008E2A69">
        <w:rPr>
          <w:i/>
          <w:lang w:eastAsia="ko-KR"/>
          <w:rPrChange w:id="3813" w:author="CR#0701r1" w:date="2020-04-04T13:17:00Z">
            <w:rPr>
              <w:i/>
              <w:lang w:eastAsia="ko-KR"/>
            </w:rPr>
          </w:rPrChange>
        </w:rPr>
        <w:t>beamFailureRecoveryTimer</w:t>
      </w:r>
      <w:r w:rsidR="00733475" w:rsidRPr="008E2A69">
        <w:rPr>
          <w:lang w:eastAsia="ko-KR"/>
          <w:rPrChange w:id="3814" w:author="CR#0701r1" w:date="2020-04-04T13:17:00Z">
            <w:rPr>
              <w:lang w:eastAsia="ko-KR"/>
            </w:rPr>
          </w:rPrChange>
        </w:rPr>
        <w:t>, if configured;</w:t>
      </w:r>
    </w:p>
    <w:p w:rsidR="00733475" w:rsidRPr="008E2A69" w:rsidRDefault="003B18D8">
      <w:pPr>
        <w:pStyle w:val="B3"/>
        <w:rPr>
          <w:lang w:eastAsia="ko-KR"/>
          <w:rPrChange w:id="3815" w:author="CR#0701r1" w:date="2020-04-04T13:17:00Z">
            <w:rPr>
              <w:lang w:eastAsia="ko-KR"/>
            </w:rPr>
          </w:rPrChange>
        </w:rPr>
        <w:pPrChange w:id="3816" w:author="CR#0692r3" w:date="2020-04-04T00:49:00Z">
          <w:pPr>
            <w:pStyle w:val="B2"/>
          </w:pPr>
        </w:pPrChange>
      </w:pPr>
      <w:ins w:id="3817" w:author="CR#0692r3" w:date="2020-04-04T00:48:00Z">
        <w:r w:rsidRPr="008E2A69">
          <w:rPr>
            <w:lang w:eastAsia="ko-KR"/>
            <w:rPrChange w:id="3818" w:author="CR#0701r1" w:date="2020-04-04T13:17:00Z">
              <w:rPr>
                <w:lang w:eastAsia="ko-KR"/>
              </w:rPr>
            </w:rPrChange>
          </w:rPr>
          <w:t>3</w:t>
        </w:r>
      </w:ins>
      <w:del w:id="3819" w:author="CR#0692r3" w:date="2020-04-04T00:48:00Z">
        <w:r w:rsidR="00733475" w:rsidRPr="008E2A69" w:rsidDel="003B18D8">
          <w:rPr>
            <w:lang w:eastAsia="ko-KR"/>
            <w:rPrChange w:id="3820" w:author="CR#0701r1" w:date="2020-04-04T13:17:00Z">
              <w:rPr>
                <w:lang w:eastAsia="ko-KR"/>
              </w:rPr>
            </w:rPrChange>
          </w:rPr>
          <w:delText>2</w:delText>
        </w:r>
      </w:del>
      <w:r w:rsidR="00733475" w:rsidRPr="008E2A69">
        <w:rPr>
          <w:lang w:eastAsia="ko-KR"/>
          <w:rPrChange w:id="3821" w:author="CR#0701r1" w:date="2020-04-04T13:17:00Z">
            <w:rPr>
              <w:lang w:eastAsia="ko-KR"/>
            </w:rPr>
          </w:rPrChange>
        </w:rPr>
        <w:t>&gt;</w:t>
      </w:r>
      <w:r w:rsidR="00733475" w:rsidRPr="008E2A69">
        <w:rPr>
          <w:lang w:eastAsia="ko-KR"/>
          <w:rPrChange w:id="3822" w:author="CR#0701r1" w:date="2020-04-04T13:17:00Z">
            <w:rPr>
              <w:lang w:eastAsia="ko-KR"/>
            </w:rPr>
          </w:rPrChange>
        </w:rPr>
        <w:tab/>
        <w:t>apply the parameters powerRampingStep, preambleReceivedTargetPower, and preambleTransMax configured in the beamFailureRecoveryConfig;</w:t>
      </w:r>
    </w:p>
    <w:p w:rsidR="00733475" w:rsidRPr="008E2A69" w:rsidRDefault="003B18D8">
      <w:pPr>
        <w:pStyle w:val="B3"/>
        <w:rPr>
          <w:lang w:eastAsia="ko-KR"/>
          <w:rPrChange w:id="3823" w:author="CR#0701r1" w:date="2020-04-04T13:17:00Z">
            <w:rPr>
              <w:lang w:eastAsia="ko-KR"/>
            </w:rPr>
          </w:rPrChange>
        </w:rPr>
        <w:pPrChange w:id="3824" w:author="CR#0692r3" w:date="2020-04-04T00:49:00Z">
          <w:pPr>
            <w:pStyle w:val="B2"/>
          </w:pPr>
        </w:pPrChange>
      </w:pPr>
      <w:ins w:id="3825" w:author="CR#0692r3" w:date="2020-04-04T00:48:00Z">
        <w:r w:rsidRPr="008E2A69">
          <w:rPr>
            <w:lang w:eastAsia="ko-KR"/>
            <w:rPrChange w:id="3826" w:author="CR#0701r1" w:date="2020-04-04T13:17:00Z">
              <w:rPr>
                <w:lang w:eastAsia="ko-KR"/>
              </w:rPr>
            </w:rPrChange>
          </w:rPr>
          <w:t>3</w:t>
        </w:r>
      </w:ins>
      <w:del w:id="3827" w:author="CR#0692r3" w:date="2020-04-04T00:48:00Z">
        <w:r w:rsidR="00733475" w:rsidRPr="008E2A69" w:rsidDel="003B18D8">
          <w:rPr>
            <w:lang w:eastAsia="ko-KR"/>
            <w:rPrChange w:id="3828" w:author="CR#0701r1" w:date="2020-04-04T13:17:00Z">
              <w:rPr>
                <w:lang w:eastAsia="ko-KR"/>
              </w:rPr>
            </w:rPrChange>
          </w:rPr>
          <w:delText>2</w:delText>
        </w:r>
      </w:del>
      <w:r w:rsidR="00733475" w:rsidRPr="008E2A69">
        <w:rPr>
          <w:lang w:eastAsia="ko-KR"/>
          <w:rPrChange w:id="3829" w:author="CR#0701r1" w:date="2020-04-04T13:17:00Z">
            <w:rPr>
              <w:lang w:eastAsia="ko-KR"/>
            </w:rPr>
          </w:rPrChange>
        </w:rPr>
        <w:t>&gt;</w:t>
      </w:r>
      <w:r w:rsidR="00733475" w:rsidRPr="008E2A69">
        <w:rPr>
          <w:lang w:eastAsia="ko-KR"/>
          <w:rPrChange w:id="3830" w:author="CR#0701r1" w:date="2020-04-04T13:17:00Z">
            <w:rPr>
              <w:lang w:eastAsia="ko-KR"/>
            </w:rPr>
          </w:rPrChange>
        </w:rPr>
        <w:tab/>
        <w:t>if powerRampingStepHighPriority is configured in the beamFailureRecoveryConfig:</w:t>
      </w:r>
    </w:p>
    <w:p w:rsidR="00733475" w:rsidRPr="008E2A69" w:rsidRDefault="003B18D8">
      <w:pPr>
        <w:pStyle w:val="B4"/>
        <w:rPr>
          <w:lang w:eastAsia="ko-KR"/>
          <w:rPrChange w:id="3831" w:author="CR#0701r1" w:date="2020-04-04T13:17:00Z">
            <w:rPr>
              <w:lang w:eastAsia="ko-KR"/>
            </w:rPr>
          </w:rPrChange>
        </w:rPr>
        <w:pPrChange w:id="3832" w:author="CR#0692r3" w:date="2020-04-04T00:49:00Z">
          <w:pPr>
            <w:pStyle w:val="B3"/>
          </w:pPr>
        </w:pPrChange>
      </w:pPr>
      <w:ins w:id="3833" w:author="CR#0692r3" w:date="2020-04-04T00:49:00Z">
        <w:r w:rsidRPr="008E2A69">
          <w:rPr>
            <w:lang w:eastAsia="ko-KR"/>
            <w:rPrChange w:id="3834" w:author="CR#0701r1" w:date="2020-04-04T13:17:00Z">
              <w:rPr>
                <w:lang w:eastAsia="ko-KR"/>
              </w:rPr>
            </w:rPrChange>
          </w:rPr>
          <w:t>4</w:t>
        </w:r>
      </w:ins>
      <w:del w:id="3835" w:author="CR#0692r3" w:date="2020-04-04T00:49:00Z">
        <w:r w:rsidR="00733475" w:rsidRPr="008E2A69" w:rsidDel="003B18D8">
          <w:rPr>
            <w:lang w:eastAsia="ko-KR"/>
            <w:rPrChange w:id="3836" w:author="CR#0701r1" w:date="2020-04-04T13:17:00Z">
              <w:rPr>
                <w:lang w:eastAsia="ko-KR"/>
              </w:rPr>
            </w:rPrChange>
          </w:rPr>
          <w:delText>3</w:delText>
        </w:r>
      </w:del>
      <w:r w:rsidR="00733475" w:rsidRPr="008E2A69">
        <w:rPr>
          <w:lang w:eastAsia="ko-KR"/>
          <w:rPrChange w:id="3837" w:author="CR#0701r1" w:date="2020-04-04T13:17:00Z">
            <w:rPr>
              <w:lang w:eastAsia="ko-KR"/>
            </w:rPr>
          </w:rPrChange>
        </w:rPr>
        <w:t>&gt;</w:t>
      </w:r>
      <w:r w:rsidR="00733475" w:rsidRPr="008E2A69">
        <w:rPr>
          <w:lang w:eastAsia="ko-KR"/>
          <w:rPrChange w:id="3838" w:author="CR#0701r1" w:date="2020-04-04T13:17:00Z">
            <w:rPr>
              <w:lang w:eastAsia="ko-KR"/>
            </w:rPr>
          </w:rPrChange>
        </w:rPr>
        <w:tab/>
        <w:t>set PREAMBLE_POWER_RAMPING_STEP to the powerRampingStepHighPriority.</w:t>
      </w:r>
    </w:p>
    <w:p w:rsidR="00733475" w:rsidRPr="008E2A69" w:rsidRDefault="003B18D8">
      <w:pPr>
        <w:pStyle w:val="B3"/>
        <w:rPr>
          <w:lang w:eastAsia="ko-KR"/>
          <w:rPrChange w:id="3839" w:author="CR#0701r1" w:date="2020-04-04T13:17:00Z">
            <w:rPr>
              <w:lang w:eastAsia="ko-KR"/>
            </w:rPr>
          </w:rPrChange>
        </w:rPr>
        <w:pPrChange w:id="3840" w:author="CR#0692r3" w:date="2020-04-04T00:49:00Z">
          <w:pPr>
            <w:pStyle w:val="B2"/>
          </w:pPr>
        </w:pPrChange>
      </w:pPr>
      <w:ins w:id="3841" w:author="CR#0692r3" w:date="2020-04-04T00:49:00Z">
        <w:r w:rsidRPr="008E2A69">
          <w:rPr>
            <w:lang w:eastAsia="ko-KR"/>
            <w:rPrChange w:id="3842" w:author="CR#0701r1" w:date="2020-04-04T13:17:00Z">
              <w:rPr>
                <w:lang w:eastAsia="ko-KR"/>
              </w:rPr>
            </w:rPrChange>
          </w:rPr>
          <w:t>3</w:t>
        </w:r>
      </w:ins>
      <w:del w:id="3843" w:author="CR#0692r3" w:date="2020-04-04T00:49:00Z">
        <w:r w:rsidR="00733475" w:rsidRPr="008E2A69" w:rsidDel="003B18D8">
          <w:rPr>
            <w:lang w:eastAsia="ko-KR"/>
            <w:rPrChange w:id="3844" w:author="CR#0701r1" w:date="2020-04-04T13:17:00Z">
              <w:rPr>
                <w:lang w:eastAsia="ko-KR"/>
              </w:rPr>
            </w:rPrChange>
          </w:rPr>
          <w:delText>2</w:delText>
        </w:r>
      </w:del>
      <w:r w:rsidR="00733475" w:rsidRPr="008E2A69">
        <w:rPr>
          <w:lang w:eastAsia="ko-KR"/>
          <w:rPrChange w:id="3845" w:author="CR#0701r1" w:date="2020-04-04T13:17:00Z">
            <w:rPr>
              <w:lang w:eastAsia="ko-KR"/>
            </w:rPr>
          </w:rPrChange>
        </w:rPr>
        <w:t>&gt;</w:t>
      </w:r>
      <w:r w:rsidR="00733475" w:rsidRPr="008E2A69">
        <w:rPr>
          <w:lang w:eastAsia="ko-KR"/>
          <w:rPrChange w:id="3846" w:author="CR#0701r1" w:date="2020-04-04T13:17:00Z">
            <w:rPr>
              <w:lang w:eastAsia="ko-KR"/>
            </w:rPr>
          </w:rPrChange>
        </w:rPr>
        <w:tab/>
        <w:t>else:</w:t>
      </w:r>
    </w:p>
    <w:p w:rsidR="00733475" w:rsidRPr="008E2A69" w:rsidRDefault="003B18D8">
      <w:pPr>
        <w:pStyle w:val="B4"/>
        <w:rPr>
          <w:lang w:eastAsia="ko-KR"/>
          <w:rPrChange w:id="3847" w:author="CR#0701r1" w:date="2020-04-04T13:17:00Z">
            <w:rPr>
              <w:lang w:eastAsia="ko-KR"/>
            </w:rPr>
          </w:rPrChange>
        </w:rPr>
        <w:pPrChange w:id="3848" w:author="CR#0692r3" w:date="2020-04-04T00:49:00Z">
          <w:pPr>
            <w:pStyle w:val="B3"/>
          </w:pPr>
        </w:pPrChange>
      </w:pPr>
      <w:ins w:id="3849" w:author="CR#0692r3" w:date="2020-04-04T00:49:00Z">
        <w:r w:rsidRPr="008E2A69">
          <w:rPr>
            <w:lang w:eastAsia="ko-KR"/>
            <w:rPrChange w:id="3850" w:author="CR#0701r1" w:date="2020-04-04T13:17:00Z">
              <w:rPr>
                <w:lang w:eastAsia="ko-KR"/>
              </w:rPr>
            </w:rPrChange>
          </w:rPr>
          <w:t>4</w:t>
        </w:r>
      </w:ins>
      <w:del w:id="3851" w:author="CR#0692r3" w:date="2020-04-04T00:49:00Z">
        <w:r w:rsidR="00733475" w:rsidRPr="008E2A69" w:rsidDel="003B18D8">
          <w:rPr>
            <w:lang w:eastAsia="ko-KR"/>
            <w:rPrChange w:id="3852" w:author="CR#0701r1" w:date="2020-04-04T13:17:00Z">
              <w:rPr>
                <w:lang w:eastAsia="ko-KR"/>
              </w:rPr>
            </w:rPrChange>
          </w:rPr>
          <w:delText>3</w:delText>
        </w:r>
      </w:del>
      <w:r w:rsidR="00733475" w:rsidRPr="008E2A69">
        <w:rPr>
          <w:lang w:eastAsia="ko-KR"/>
          <w:rPrChange w:id="3853" w:author="CR#0701r1" w:date="2020-04-04T13:17:00Z">
            <w:rPr>
              <w:lang w:eastAsia="ko-KR"/>
            </w:rPr>
          </w:rPrChange>
        </w:rPr>
        <w:t>&gt;</w:t>
      </w:r>
      <w:r w:rsidR="00733475" w:rsidRPr="008E2A69">
        <w:rPr>
          <w:lang w:eastAsia="ko-KR"/>
          <w:rPrChange w:id="3854" w:author="CR#0701r1" w:date="2020-04-04T13:17:00Z">
            <w:rPr>
              <w:lang w:eastAsia="ko-KR"/>
            </w:rPr>
          </w:rPrChange>
        </w:rPr>
        <w:tab/>
        <w:t>set PREAMBLE_POWER_RAMPING_STEP to powerRampingStep.</w:t>
      </w:r>
    </w:p>
    <w:p w:rsidR="00733475" w:rsidRPr="008E2A69" w:rsidRDefault="003B18D8">
      <w:pPr>
        <w:pStyle w:val="B3"/>
        <w:rPr>
          <w:lang w:eastAsia="ko-KR"/>
          <w:rPrChange w:id="3855" w:author="CR#0701r1" w:date="2020-04-04T13:17:00Z">
            <w:rPr>
              <w:lang w:eastAsia="ko-KR"/>
            </w:rPr>
          </w:rPrChange>
        </w:rPr>
        <w:pPrChange w:id="3856" w:author="CR#0692r3" w:date="2020-04-04T00:49:00Z">
          <w:pPr>
            <w:pStyle w:val="B2"/>
          </w:pPr>
        </w:pPrChange>
      </w:pPr>
      <w:ins w:id="3857" w:author="CR#0692r3" w:date="2020-04-04T00:49:00Z">
        <w:r w:rsidRPr="008E2A69">
          <w:rPr>
            <w:lang w:eastAsia="ko-KR"/>
            <w:rPrChange w:id="3858" w:author="CR#0701r1" w:date="2020-04-04T13:17:00Z">
              <w:rPr>
                <w:lang w:eastAsia="ko-KR"/>
              </w:rPr>
            </w:rPrChange>
          </w:rPr>
          <w:t>3</w:t>
        </w:r>
      </w:ins>
      <w:del w:id="3859" w:author="CR#0692r3" w:date="2020-04-04T00:49:00Z">
        <w:r w:rsidR="00733475" w:rsidRPr="008E2A69" w:rsidDel="003B18D8">
          <w:rPr>
            <w:lang w:eastAsia="ko-KR"/>
            <w:rPrChange w:id="3860" w:author="CR#0701r1" w:date="2020-04-04T13:17:00Z">
              <w:rPr>
                <w:lang w:eastAsia="ko-KR"/>
              </w:rPr>
            </w:rPrChange>
          </w:rPr>
          <w:delText>2</w:delText>
        </w:r>
      </w:del>
      <w:r w:rsidR="00733475" w:rsidRPr="008E2A69">
        <w:rPr>
          <w:lang w:eastAsia="ko-KR"/>
          <w:rPrChange w:id="3861" w:author="CR#0701r1" w:date="2020-04-04T13:17:00Z">
            <w:rPr>
              <w:lang w:eastAsia="ko-KR"/>
            </w:rPr>
          </w:rPrChange>
        </w:rPr>
        <w:t>&gt;</w:t>
      </w:r>
      <w:r w:rsidR="00733475" w:rsidRPr="008E2A69">
        <w:rPr>
          <w:lang w:eastAsia="ko-KR"/>
          <w:rPrChange w:id="3862" w:author="CR#0701r1" w:date="2020-04-04T13:17:00Z">
            <w:rPr>
              <w:lang w:eastAsia="ko-KR"/>
            </w:rPr>
          </w:rPrChange>
        </w:rPr>
        <w:tab/>
        <w:t>if scalingFactorBI is configured in the beamFailureRecoveryConfig:</w:t>
      </w:r>
    </w:p>
    <w:p w:rsidR="00733475" w:rsidRPr="008E2A69" w:rsidRDefault="003B18D8">
      <w:pPr>
        <w:pStyle w:val="B4"/>
        <w:rPr>
          <w:lang w:eastAsia="ko-KR"/>
          <w:rPrChange w:id="3863" w:author="CR#0701r1" w:date="2020-04-04T13:17:00Z">
            <w:rPr>
              <w:lang w:eastAsia="ko-KR"/>
            </w:rPr>
          </w:rPrChange>
        </w:rPr>
        <w:pPrChange w:id="3864" w:author="CR#0692r3" w:date="2020-04-04T00:49:00Z">
          <w:pPr>
            <w:pStyle w:val="B3"/>
          </w:pPr>
        </w:pPrChange>
      </w:pPr>
      <w:ins w:id="3865" w:author="CR#0692r3" w:date="2020-04-04T00:49:00Z">
        <w:r w:rsidRPr="008E2A69">
          <w:rPr>
            <w:lang w:eastAsia="ko-KR"/>
            <w:rPrChange w:id="3866" w:author="CR#0701r1" w:date="2020-04-04T13:17:00Z">
              <w:rPr>
                <w:lang w:eastAsia="ko-KR"/>
              </w:rPr>
            </w:rPrChange>
          </w:rPr>
          <w:t>4</w:t>
        </w:r>
      </w:ins>
      <w:del w:id="3867" w:author="CR#0692r3" w:date="2020-04-04T00:49:00Z">
        <w:r w:rsidR="00733475" w:rsidRPr="008E2A69" w:rsidDel="003B18D8">
          <w:rPr>
            <w:lang w:eastAsia="ko-KR"/>
            <w:rPrChange w:id="3868" w:author="CR#0701r1" w:date="2020-04-04T13:17:00Z">
              <w:rPr>
                <w:lang w:eastAsia="ko-KR"/>
              </w:rPr>
            </w:rPrChange>
          </w:rPr>
          <w:delText>3</w:delText>
        </w:r>
      </w:del>
      <w:r w:rsidR="00733475" w:rsidRPr="008E2A69">
        <w:rPr>
          <w:lang w:eastAsia="ko-KR"/>
          <w:rPrChange w:id="3869" w:author="CR#0701r1" w:date="2020-04-04T13:17:00Z">
            <w:rPr>
              <w:lang w:eastAsia="ko-KR"/>
            </w:rPr>
          </w:rPrChange>
        </w:rPr>
        <w:t>&gt;</w:t>
      </w:r>
      <w:r w:rsidR="00733475" w:rsidRPr="008E2A69">
        <w:rPr>
          <w:lang w:eastAsia="ko-KR"/>
          <w:rPrChange w:id="3870" w:author="CR#0701r1" w:date="2020-04-04T13:17:00Z">
            <w:rPr>
              <w:lang w:eastAsia="ko-KR"/>
            </w:rPr>
          </w:rPrChange>
        </w:rPr>
        <w:tab/>
        <w:t>set SCALING_FACTOR_BI to the scalingFactorBI.</w:t>
      </w:r>
    </w:p>
    <w:p w:rsidR="00733475" w:rsidRPr="008E2A69" w:rsidRDefault="003B18D8">
      <w:pPr>
        <w:pStyle w:val="B2"/>
        <w:rPr>
          <w:lang w:eastAsia="ko-KR"/>
          <w:rPrChange w:id="3871" w:author="CR#0701r1" w:date="2020-04-04T13:17:00Z">
            <w:rPr>
              <w:lang w:eastAsia="ko-KR"/>
            </w:rPr>
          </w:rPrChange>
        </w:rPr>
        <w:pPrChange w:id="3872" w:author="CR#0692r3" w:date="2020-04-04T00:49:00Z">
          <w:pPr>
            <w:pStyle w:val="B1"/>
          </w:pPr>
        </w:pPrChange>
      </w:pPr>
      <w:ins w:id="3873" w:author="CR#0692r3" w:date="2020-04-04T00:49:00Z">
        <w:r w:rsidRPr="008E2A69">
          <w:rPr>
            <w:lang w:eastAsia="ko-KR"/>
            <w:rPrChange w:id="3874" w:author="CR#0701r1" w:date="2020-04-04T13:17:00Z">
              <w:rPr>
                <w:lang w:eastAsia="ko-KR"/>
              </w:rPr>
            </w:rPrChange>
          </w:rPr>
          <w:t>2</w:t>
        </w:r>
      </w:ins>
      <w:del w:id="3875" w:author="CR#0692r3" w:date="2020-04-04T00:49:00Z">
        <w:r w:rsidR="00733475" w:rsidRPr="008E2A69" w:rsidDel="003B18D8">
          <w:rPr>
            <w:lang w:eastAsia="ko-KR"/>
            <w:rPrChange w:id="3876" w:author="CR#0701r1" w:date="2020-04-04T13:17:00Z">
              <w:rPr>
                <w:lang w:eastAsia="ko-KR"/>
              </w:rPr>
            </w:rPrChange>
          </w:rPr>
          <w:delText>1</w:delText>
        </w:r>
      </w:del>
      <w:r w:rsidR="00733475" w:rsidRPr="008E2A69">
        <w:rPr>
          <w:lang w:eastAsia="ko-KR"/>
          <w:rPrChange w:id="3877" w:author="CR#0701r1" w:date="2020-04-04T13:17:00Z">
            <w:rPr>
              <w:lang w:eastAsia="ko-KR"/>
            </w:rPr>
          </w:rPrChange>
        </w:rPr>
        <w:t>&gt;</w:t>
      </w:r>
      <w:r w:rsidR="00733475" w:rsidRPr="008E2A69">
        <w:rPr>
          <w:lang w:eastAsia="ko-KR"/>
          <w:rPrChange w:id="3878" w:author="CR#0701r1" w:date="2020-04-04T13:17:00Z">
            <w:rPr>
              <w:lang w:eastAsia="ko-KR"/>
            </w:rPr>
          </w:rPrChange>
        </w:rPr>
        <w:tab/>
        <w:t xml:space="preserve">else </w:t>
      </w:r>
      <w:r w:rsidR="00865E9A" w:rsidRPr="008E2A69">
        <w:rPr>
          <w:lang w:eastAsia="ko-KR"/>
          <w:rPrChange w:id="3879" w:author="CR#0701r1" w:date="2020-04-04T13:17:00Z">
            <w:rPr>
              <w:lang w:eastAsia="ko-KR"/>
            </w:rPr>
          </w:rPrChange>
        </w:rPr>
        <w:t>if the Random Access procedure was initiated for handover</w:t>
      </w:r>
      <w:r w:rsidR="00733475" w:rsidRPr="008E2A69">
        <w:rPr>
          <w:lang w:eastAsia="ko-KR"/>
          <w:rPrChange w:id="3880" w:author="CR#0701r1" w:date="2020-04-04T13:17:00Z">
            <w:rPr>
              <w:lang w:eastAsia="ko-KR"/>
            </w:rPr>
          </w:rPrChange>
        </w:rPr>
        <w:t>; and</w:t>
      </w:r>
    </w:p>
    <w:p w:rsidR="00733475" w:rsidRPr="008E2A69" w:rsidRDefault="003B18D8">
      <w:pPr>
        <w:pStyle w:val="B2"/>
        <w:rPr>
          <w:lang w:eastAsia="ko-KR"/>
          <w:rPrChange w:id="3881" w:author="CR#0701r1" w:date="2020-04-04T13:17:00Z">
            <w:rPr>
              <w:lang w:eastAsia="ko-KR"/>
            </w:rPr>
          </w:rPrChange>
        </w:rPr>
        <w:pPrChange w:id="3882" w:author="CR#0692r3" w:date="2020-04-04T00:49:00Z">
          <w:pPr>
            <w:pStyle w:val="B1"/>
          </w:pPr>
        </w:pPrChange>
      </w:pPr>
      <w:ins w:id="3883" w:author="CR#0692r3" w:date="2020-04-04T00:49:00Z">
        <w:r w:rsidRPr="008E2A69">
          <w:rPr>
            <w:lang w:eastAsia="ko-KR"/>
            <w:rPrChange w:id="3884" w:author="CR#0701r1" w:date="2020-04-04T13:17:00Z">
              <w:rPr>
                <w:lang w:eastAsia="ko-KR"/>
              </w:rPr>
            </w:rPrChange>
          </w:rPr>
          <w:t>2</w:t>
        </w:r>
      </w:ins>
      <w:del w:id="3885" w:author="CR#0692r3" w:date="2020-04-04T00:49:00Z">
        <w:r w:rsidR="00733475" w:rsidRPr="008E2A69" w:rsidDel="003B18D8">
          <w:rPr>
            <w:lang w:eastAsia="ko-KR"/>
            <w:rPrChange w:id="3886" w:author="CR#0701r1" w:date="2020-04-04T13:17:00Z">
              <w:rPr>
                <w:lang w:eastAsia="ko-KR"/>
              </w:rPr>
            </w:rPrChange>
          </w:rPr>
          <w:delText>1</w:delText>
        </w:r>
      </w:del>
      <w:r w:rsidR="00733475" w:rsidRPr="008E2A69">
        <w:rPr>
          <w:lang w:eastAsia="ko-KR"/>
          <w:rPrChange w:id="3887" w:author="CR#0701r1" w:date="2020-04-04T13:17:00Z">
            <w:rPr>
              <w:lang w:eastAsia="ko-KR"/>
            </w:rPr>
          </w:rPrChange>
        </w:rPr>
        <w:t>&gt;</w:t>
      </w:r>
      <w:r w:rsidR="00733475" w:rsidRPr="008E2A69">
        <w:rPr>
          <w:lang w:eastAsia="ko-KR"/>
          <w:rPrChange w:id="3888" w:author="CR#0701r1" w:date="2020-04-04T13:17:00Z">
            <w:rPr>
              <w:lang w:eastAsia="ko-KR"/>
            </w:rPr>
          </w:rPrChange>
        </w:rPr>
        <w:tab/>
        <w:t xml:space="preserve">if </w:t>
      </w:r>
      <w:r w:rsidR="00733475" w:rsidRPr="008E2A69">
        <w:rPr>
          <w:i/>
          <w:lang w:eastAsia="ko-KR"/>
          <w:rPrChange w:id="3889" w:author="CR#0701r1" w:date="2020-04-04T13:17:00Z">
            <w:rPr>
              <w:i/>
              <w:lang w:eastAsia="ko-KR"/>
            </w:rPr>
          </w:rPrChange>
        </w:rPr>
        <w:t>rach-ConfigDedicated</w:t>
      </w:r>
      <w:r w:rsidR="00733475" w:rsidRPr="008E2A69">
        <w:rPr>
          <w:lang w:eastAsia="ko-KR"/>
          <w:rPrChange w:id="3890" w:author="CR#0701r1" w:date="2020-04-04T13:17:00Z">
            <w:rPr>
              <w:lang w:eastAsia="ko-KR"/>
            </w:rPr>
          </w:rPrChange>
        </w:rPr>
        <w:t xml:space="preserve"> is configured for the selected carrier:</w:t>
      </w:r>
    </w:p>
    <w:p w:rsidR="00865E9A" w:rsidRPr="008E2A69" w:rsidRDefault="003B18D8">
      <w:pPr>
        <w:pStyle w:val="B3"/>
        <w:rPr>
          <w:lang w:eastAsia="ko-KR"/>
          <w:rPrChange w:id="3891" w:author="CR#0701r1" w:date="2020-04-04T13:17:00Z">
            <w:rPr>
              <w:lang w:eastAsia="ko-KR"/>
            </w:rPr>
          </w:rPrChange>
        </w:rPr>
        <w:pPrChange w:id="3892" w:author="CR#0692r3" w:date="2020-04-04T00:49:00Z">
          <w:pPr>
            <w:pStyle w:val="B2"/>
          </w:pPr>
        </w:pPrChange>
      </w:pPr>
      <w:ins w:id="3893" w:author="CR#0692r3" w:date="2020-04-04T00:49:00Z">
        <w:r w:rsidRPr="008E2A69">
          <w:rPr>
            <w:lang w:eastAsia="ko-KR"/>
            <w:rPrChange w:id="3894" w:author="CR#0701r1" w:date="2020-04-04T13:17:00Z">
              <w:rPr>
                <w:lang w:eastAsia="ko-KR"/>
              </w:rPr>
            </w:rPrChange>
          </w:rPr>
          <w:t>3</w:t>
        </w:r>
      </w:ins>
      <w:del w:id="3895" w:author="CR#0692r3" w:date="2020-04-04T00:49:00Z">
        <w:r w:rsidR="00733475" w:rsidRPr="008E2A69" w:rsidDel="003B18D8">
          <w:rPr>
            <w:lang w:eastAsia="ko-KR"/>
            <w:rPrChange w:id="3896" w:author="CR#0701r1" w:date="2020-04-04T13:17:00Z">
              <w:rPr>
                <w:lang w:eastAsia="ko-KR"/>
              </w:rPr>
            </w:rPrChange>
          </w:rPr>
          <w:delText>2</w:delText>
        </w:r>
      </w:del>
      <w:r w:rsidR="00733475" w:rsidRPr="008E2A69">
        <w:rPr>
          <w:lang w:eastAsia="ko-KR"/>
          <w:rPrChange w:id="3897" w:author="CR#0701r1" w:date="2020-04-04T13:17:00Z">
            <w:rPr>
              <w:lang w:eastAsia="ko-KR"/>
            </w:rPr>
          </w:rPrChange>
        </w:rPr>
        <w:t>&gt;</w:t>
      </w:r>
      <w:r w:rsidR="00733475" w:rsidRPr="008E2A69">
        <w:rPr>
          <w:lang w:eastAsia="ko-KR"/>
          <w:rPrChange w:id="3898" w:author="CR#0701r1" w:date="2020-04-04T13:17:00Z">
            <w:rPr>
              <w:lang w:eastAsia="ko-KR"/>
            </w:rPr>
          </w:rPrChange>
        </w:rPr>
        <w:tab/>
        <w:t>if powerRampingStepHighPriority is configured in the rach-ConfigDedicated</w:t>
      </w:r>
      <w:r w:rsidR="00865E9A" w:rsidRPr="008E2A69">
        <w:rPr>
          <w:lang w:eastAsia="ko-KR"/>
          <w:rPrChange w:id="3899" w:author="CR#0701r1" w:date="2020-04-04T13:17:00Z">
            <w:rPr>
              <w:lang w:eastAsia="ko-KR"/>
            </w:rPr>
          </w:rPrChange>
        </w:rPr>
        <w:t>:</w:t>
      </w:r>
    </w:p>
    <w:p w:rsidR="00865E9A" w:rsidRPr="008E2A69" w:rsidRDefault="003B18D8">
      <w:pPr>
        <w:pStyle w:val="B4"/>
        <w:rPr>
          <w:lang w:eastAsia="ko-KR"/>
          <w:rPrChange w:id="3900" w:author="CR#0701r1" w:date="2020-04-04T13:17:00Z">
            <w:rPr>
              <w:lang w:eastAsia="ko-KR"/>
            </w:rPr>
          </w:rPrChange>
        </w:rPr>
        <w:pPrChange w:id="3901" w:author="CR#0692r3" w:date="2020-04-04T00:49:00Z">
          <w:pPr>
            <w:pStyle w:val="B3"/>
          </w:pPr>
        </w:pPrChange>
      </w:pPr>
      <w:ins w:id="3902" w:author="CR#0692r3" w:date="2020-04-04T00:49:00Z">
        <w:r w:rsidRPr="008E2A69">
          <w:rPr>
            <w:lang w:eastAsia="ko-KR"/>
            <w:rPrChange w:id="3903" w:author="CR#0701r1" w:date="2020-04-04T13:17:00Z">
              <w:rPr>
                <w:lang w:eastAsia="ko-KR"/>
              </w:rPr>
            </w:rPrChange>
          </w:rPr>
          <w:t>4</w:t>
        </w:r>
      </w:ins>
      <w:del w:id="3904" w:author="CR#0692r3" w:date="2020-04-04T00:49:00Z">
        <w:r w:rsidR="00865E9A" w:rsidRPr="008E2A69" w:rsidDel="003B18D8">
          <w:rPr>
            <w:lang w:eastAsia="ko-KR"/>
            <w:rPrChange w:id="3905" w:author="CR#0701r1" w:date="2020-04-04T13:17:00Z">
              <w:rPr>
                <w:lang w:eastAsia="ko-KR"/>
              </w:rPr>
            </w:rPrChange>
          </w:rPr>
          <w:delText>3</w:delText>
        </w:r>
      </w:del>
      <w:r w:rsidR="00865E9A" w:rsidRPr="008E2A69">
        <w:rPr>
          <w:lang w:eastAsia="ko-KR"/>
          <w:rPrChange w:id="3906" w:author="CR#0701r1" w:date="2020-04-04T13:17:00Z">
            <w:rPr>
              <w:lang w:eastAsia="ko-KR"/>
            </w:rPr>
          </w:rPrChange>
        </w:rPr>
        <w:t>&gt;</w:t>
      </w:r>
      <w:r w:rsidR="00865E9A" w:rsidRPr="008E2A69">
        <w:rPr>
          <w:lang w:eastAsia="ko-KR"/>
          <w:rPrChange w:id="3907" w:author="CR#0701r1" w:date="2020-04-04T13:17:00Z">
            <w:rPr>
              <w:lang w:eastAsia="ko-KR"/>
            </w:rPr>
          </w:rPrChange>
        </w:rPr>
        <w:tab/>
        <w:t>set PREAMBLE_POWER_RAMPING_STEP to</w:t>
      </w:r>
      <w:r w:rsidR="00733475" w:rsidRPr="008E2A69">
        <w:rPr>
          <w:lang w:eastAsia="ko-KR"/>
          <w:rPrChange w:id="3908" w:author="CR#0701r1" w:date="2020-04-04T13:17:00Z">
            <w:rPr>
              <w:lang w:eastAsia="ko-KR"/>
            </w:rPr>
          </w:rPrChange>
        </w:rPr>
        <w:t xml:space="preserve"> the</w:t>
      </w:r>
      <w:r w:rsidR="00865E9A" w:rsidRPr="008E2A69">
        <w:rPr>
          <w:lang w:eastAsia="ko-KR"/>
          <w:rPrChange w:id="3909" w:author="CR#0701r1" w:date="2020-04-04T13:17:00Z">
            <w:rPr>
              <w:lang w:eastAsia="ko-KR"/>
            </w:rPr>
          </w:rPrChange>
        </w:rPr>
        <w:t xml:space="preserve"> powerRampingStepHighPriority</w:t>
      </w:r>
      <w:r w:rsidR="00733475" w:rsidRPr="008E2A69">
        <w:rPr>
          <w:lang w:eastAsia="ko-KR"/>
          <w:rPrChange w:id="3910" w:author="CR#0701r1" w:date="2020-04-04T13:17:00Z">
            <w:rPr>
              <w:lang w:eastAsia="ko-KR"/>
            </w:rPr>
          </w:rPrChange>
        </w:rPr>
        <w:t>.</w:t>
      </w:r>
    </w:p>
    <w:p w:rsidR="00733475" w:rsidRPr="008E2A69" w:rsidRDefault="003B18D8">
      <w:pPr>
        <w:pStyle w:val="B3"/>
        <w:rPr>
          <w:lang w:eastAsia="ko-KR"/>
          <w:rPrChange w:id="3911" w:author="CR#0701r1" w:date="2020-04-04T13:17:00Z">
            <w:rPr>
              <w:lang w:eastAsia="ko-KR"/>
            </w:rPr>
          </w:rPrChange>
        </w:rPr>
        <w:pPrChange w:id="3912" w:author="CR#0692r3" w:date="2020-04-04T00:49:00Z">
          <w:pPr>
            <w:pStyle w:val="B2"/>
          </w:pPr>
        </w:pPrChange>
      </w:pPr>
      <w:ins w:id="3913" w:author="CR#0692r3" w:date="2020-04-04T00:49:00Z">
        <w:r w:rsidRPr="008E2A69">
          <w:rPr>
            <w:lang w:eastAsia="ko-KR"/>
            <w:rPrChange w:id="3914" w:author="CR#0701r1" w:date="2020-04-04T13:17:00Z">
              <w:rPr>
                <w:lang w:eastAsia="ko-KR"/>
              </w:rPr>
            </w:rPrChange>
          </w:rPr>
          <w:t>3</w:t>
        </w:r>
      </w:ins>
      <w:del w:id="3915" w:author="CR#0692r3" w:date="2020-04-04T00:49:00Z">
        <w:r w:rsidR="00733475" w:rsidRPr="008E2A69" w:rsidDel="003B18D8">
          <w:rPr>
            <w:lang w:eastAsia="ko-KR"/>
            <w:rPrChange w:id="3916" w:author="CR#0701r1" w:date="2020-04-04T13:17:00Z">
              <w:rPr>
                <w:lang w:eastAsia="ko-KR"/>
              </w:rPr>
            </w:rPrChange>
          </w:rPr>
          <w:delText>2</w:delText>
        </w:r>
      </w:del>
      <w:r w:rsidR="00733475" w:rsidRPr="008E2A69">
        <w:rPr>
          <w:lang w:eastAsia="ko-KR"/>
          <w:rPrChange w:id="3917" w:author="CR#0701r1" w:date="2020-04-04T13:17:00Z">
            <w:rPr>
              <w:lang w:eastAsia="ko-KR"/>
            </w:rPr>
          </w:rPrChange>
        </w:rPr>
        <w:t>&gt;</w:t>
      </w:r>
      <w:r w:rsidR="00733475" w:rsidRPr="008E2A69">
        <w:rPr>
          <w:lang w:eastAsia="ko-KR"/>
          <w:rPrChange w:id="3918" w:author="CR#0701r1" w:date="2020-04-04T13:17:00Z">
            <w:rPr>
              <w:lang w:eastAsia="ko-KR"/>
            </w:rPr>
          </w:rPrChange>
        </w:rPr>
        <w:tab/>
        <w:t xml:space="preserve">if </w:t>
      </w:r>
      <w:r w:rsidR="00733475" w:rsidRPr="008E2A69">
        <w:rPr>
          <w:rPrChange w:id="3919" w:author="CR#0701r1" w:date="2020-04-04T13:17:00Z">
            <w:rPr/>
          </w:rPrChange>
        </w:rPr>
        <w:t>scalingFactorBI</w:t>
      </w:r>
      <w:r w:rsidR="00733475" w:rsidRPr="008E2A69">
        <w:rPr>
          <w:lang w:eastAsia="ko-KR"/>
          <w:rPrChange w:id="3920" w:author="CR#0701r1" w:date="2020-04-04T13:17:00Z">
            <w:rPr>
              <w:lang w:eastAsia="ko-KR"/>
            </w:rPr>
          </w:rPrChange>
        </w:rPr>
        <w:t xml:space="preserve"> is configured in the rach-ConfigDedicated:</w:t>
      </w:r>
    </w:p>
    <w:p w:rsidR="00865E9A" w:rsidRPr="008E2A69" w:rsidRDefault="003B18D8">
      <w:pPr>
        <w:pStyle w:val="B4"/>
        <w:rPr>
          <w:lang w:eastAsia="ko-KR"/>
          <w:rPrChange w:id="3921" w:author="CR#0701r1" w:date="2020-04-04T13:17:00Z">
            <w:rPr>
              <w:lang w:eastAsia="ko-KR"/>
            </w:rPr>
          </w:rPrChange>
        </w:rPr>
        <w:pPrChange w:id="3922" w:author="CR#0692r3" w:date="2020-04-04T00:49:00Z">
          <w:pPr>
            <w:pStyle w:val="B3"/>
          </w:pPr>
        </w:pPrChange>
      </w:pPr>
      <w:ins w:id="3923" w:author="CR#0692r3" w:date="2020-04-04T00:49:00Z">
        <w:r w:rsidRPr="008E2A69">
          <w:rPr>
            <w:lang w:eastAsia="ko-KR"/>
            <w:rPrChange w:id="3924" w:author="CR#0701r1" w:date="2020-04-04T13:17:00Z">
              <w:rPr>
                <w:lang w:eastAsia="ko-KR"/>
              </w:rPr>
            </w:rPrChange>
          </w:rPr>
          <w:t>4</w:t>
        </w:r>
      </w:ins>
      <w:del w:id="3925" w:author="CR#0692r3" w:date="2020-04-04T00:49:00Z">
        <w:r w:rsidR="00865E9A" w:rsidRPr="008E2A69" w:rsidDel="003B18D8">
          <w:rPr>
            <w:lang w:eastAsia="ko-KR"/>
            <w:rPrChange w:id="3926" w:author="CR#0701r1" w:date="2020-04-04T13:17:00Z">
              <w:rPr>
                <w:lang w:eastAsia="ko-KR"/>
              </w:rPr>
            </w:rPrChange>
          </w:rPr>
          <w:delText>3</w:delText>
        </w:r>
      </w:del>
      <w:r w:rsidR="00865E9A" w:rsidRPr="008E2A69">
        <w:rPr>
          <w:lang w:eastAsia="ko-KR"/>
          <w:rPrChange w:id="3927" w:author="CR#0701r1" w:date="2020-04-04T13:17:00Z">
            <w:rPr>
              <w:lang w:eastAsia="ko-KR"/>
            </w:rPr>
          </w:rPrChange>
        </w:rPr>
        <w:t>&gt;</w:t>
      </w:r>
      <w:r w:rsidR="00865E9A" w:rsidRPr="008E2A69">
        <w:rPr>
          <w:lang w:eastAsia="ko-KR"/>
          <w:rPrChange w:id="3928" w:author="CR#0701r1" w:date="2020-04-04T13:17:00Z">
            <w:rPr>
              <w:lang w:eastAsia="ko-KR"/>
            </w:rPr>
          </w:rPrChange>
        </w:rPr>
        <w:tab/>
        <w:t>set SCALING_FACTOR_BI to</w:t>
      </w:r>
      <w:r w:rsidR="00733475" w:rsidRPr="008E2A69">
        <w:rPr>
          <w:lang w:eastAsia="ko-KR"/>
          <w:rPrChange w:id="3929" w:author="CR#0701r1" w:date="2020-04-04T13:17:00Z">
            <w:rPr>
              <w:lang w:eastAsia="ko-KR"/>
            </w:rPr>
          </w:rPrChange>
        </w:rPr>
        <w:t xml:space="preserve"> the</w:t>
      </w:r>
      <w:r w:rsidR="00865E9A" w:rsidRPr="008E2A69">
        <w:rPr>
          <w:lang w:eastAsia="ko-KR"/>
          <w:rPrChange w:id="3930" w:author="CR#0701r1" w:date="2020-04-04T13:17:00Z">
            <w:rPr>
              <w:lang w:eastAsia="ko-KR"/>
            </w:rPr>
          </w:rPrChange>
        </w:rPr>
        <w:t xml:space="preserve"> scalingFactorBI</w:t>
      </w:r>
      <w:r w:rsidR="00733475" w:rsidRPr="008E2A69">
        <w:rPr>
          <w:lang w:eastAsia="ko-KR"/>
          <w:rPrChange w:id="3931" w:author="CR#0701r1" w:date="2020-04-04T13:17:00Z">
            <w:rPr>
              <w:lang w:eastAsia="ko-KR"/>
            </w:rPr>
          </w:rPrChange>
        </w:rPr>
        <w:t>.</w:t>
      </w:r>
    </w:p>
    <w:p w:rsidR="00983173" w:rsidRPr="008E2A69" w:rsidRDefault="003B18D8">
      <w:pPr>
        <w:pStyle w:val="B2"/>
        <w:rPr>
          <w:ins w:id="3932" w:author="CR#0675r1" w:date="2020-04-03T22:50:00Z"/>
          <w:lang w:eastAsia="en-US"/>
          <w:rPrChange w:id="3933" w:author="CR#0701r1" w:date="2020-04-04T13:17:00Z">
            <w:rPr>
              <w:ins w:id="3934" w:author="CR#0675r1" w:date="2020-04-03T22:50:00Z"/>
              <w:lang w:eastAsia="en-US"/>
            </w:rPr>
          </w:rPrChange>
        </w:rPr>
        <w:pPrChange w:id="3935" w:author="CR#0692r3" w:date="2020-04-04T00:52:00Z">
          <w:pPr>
            <w:pStyle w:val="B1"/>
          </w:pPr>
        </w:pPrChange>
      </w:pPr>
      <w:ins w:id="3936" w:author="CR#0692r3" w:date="2020-04-04T00:51:00Z">
        <w:r w:rsidRPr="008E2A69">
          <w:rPr>
            <w:lang w:eastAsia="ko-KR"/>
            <w:rPrChange w:id="3937" w:author="CR#0701r1" w:date="2020-04-04T13:17:00Z">
              <w:rPr>
                <w:lang w:eastAsia="ko-KR"/>
              </w:rPr>
            </w:rPrChange>
          </w:rPr>
          <w:t>2</w:t>
        </w:r>
      </w:ins>
      <w:ins w:id="3938" w:author="CR#0675r1" w:date="2020-04-03T22:50:00Z">
        <w:del w:id="3939" w:author="CR#0692r3" w:date="2020-04-04T00:51:00Z">
          <w:r w:rsidR="00983173" w:rsidRPr="008E2A69" w:rsidDel="003B18D8">
            <w:rPr>
              <w:lang w:eastAsia="ko-KR"/>
              <w:rPrChange w:id="3940" w:author="CR#0701r1" w:date="2020-04-04T13:17:00Z">
                <w:rPr>
                  <w:lang w:eastAsia="ko-KR"/>
                </w:rPr>
              </w:rPrChange>
            </w:rPr>
            <w:delText>1</w:delText>
          </w:r>
        </w:del>
        <w:r w:rsidR="00983173" w:rsidRPr="008E2A69">
          <w:rPr>
            <w:lang w:eastAsia="ko-KR"/>
            <w:rPrChange w:id="3941" w:author="CR#0701r1" w:date="2020-04-04T13:17:00Z">
              <w:rPr>
                <w:lang w:eastAsia="ko-KR"/>
              </w:rPr>
            </w:rPrChange>
          </w:rPr>
          <w:t>&gt;</w:t>
        </w:r>
        <w:r w:rsidR="00983173" w:rsidRPr="008E2A69">
          <w:rPr>
            <w:lang w:eastAsia="ko-KR"/>
            <w:rPrChange w:id="3942" w:author="CR#0701r1" w:date="2020-04-04T13:17:00Z">
              <w:rPr>
                <w:lang w:eastAsia="ko-KR"/>
              </w:rPr>
            </w:rPrChange>
          </w:rPr>
          <w:tab/>
        </w:r>
        <w:r w:rsidR="00983173" w:rsidRPr="008E2A69">
          <w:rPr>
            <w:rPrChange w:id="3943" w:author="CR#0701r1" w:date="2020-04-04T13:17:00Z">
              <w:rPr/>
            </w:rPrChange>
          </w:rPr>
          <w:t xml:space="preserve">if </w:t>
        </w:r>
        <w:r w:rsidR="00983173" w:rsidRPr="008E2A69">
          <w:rPr>
            <w:i/>
            <w:iCs/>
            <w:rPrChange w:id="3944" w:author="CR#0701r1" w:date="2020-04-04T13:17:00Z">
              <w:rPr>
                <w:i/>
                <w:iCs/>
              </w:rPr>
            </w:rPrChange>
          </w:rPr>
          <w:t>ra-PrioritizationForAccessIdentity</w:t>
        </w:r>
        <w:r w:rsidR="00983173" w:rsidRPr="008E2A69">
          <w:rPr>
            <w:rPrChange w:id="3945" w:author="CR#0701r1" w:date="2020-04-04T13:17:00Z">
              <w:rPr/>
            </w:rPrChange>
          </w:rPr>
          <w:t xml:space="preserve"> is configured for the selected carrier; and</w:t>
        </w:r>
      </w:ins>
    </w:p>
    <w:p w:rsidR="00983173" w:rsidRPr="008E2A69" w:rsidRDefault="003B18D8">
      <w:pPr>
        <w:pStyle w:val="B2"/>
        <w:rPr>
          <w:ins w:id="3946" w:author="CR#0675r1" w:date="2020-04-03T22:50:00Z"/>
          <w:rPrChange w:id="3947" w:author="CR#0701r1" w:date="2020-04-04T13:17:00Z">
            <w:rPr>
              <w:ins w:id="3948" w:author="CR#0675r1" w:date="2020-04-03T22:50:00Z"/>
            </w:rPr>
          </w:rPrChange>
        </w:rPr>
        <w:pPrChange w:id="3949" w:author="CR#0692r3" w:date="2020-04-04T00:52:00Z">
          <w:pPr>
            <w:pStyle w:val="B1"/>
          </w:pPr>
        </w:pPrChange>
      </w:pPr>
      <w:ins w:id="3950" w:author="CR#0692r3" w:date="2020-04-04T00:51:00Z">
        <w:r w:rsidRPr="008E2A69">
          <w:rPr>
            <w:lang w:eastAsia="ko-KR"/>
            <w:rPrChange w:id="3951" w:author="CR#0701r1" w:date="2020-04-04T13:17:00Z">
              <w:rPr>
                <w:lang w:eastAsia="ko-KR"/>
              </w:rPr>
            </w:rPrChange>
          </w:rPr>
          <w:t>2</w:t>
        </w:r>
      </w:ins>
      <w:ins w:id="3952" w:author="CR#0675r1" w:date="2020-04-03T22:50:00Z">
        <w:del w:id="3953" w:author="CR#0692r3" w:date="2020-04-04T00:51:00Z">
          <w:r w:rsidR="00983173" w:rsidRPr="008E2A69" w:rsidDel="003B18D8">
            <w:rPr>
              <w:lang w:eastAsia="ko-KR"/>
              <w:rPrChange w:id="3954" w:author="CR#0701r1" w:date="2020-04-04T13:17:00Z">
                <w:rPr>
                  <w:lang w:eastAsia="ko-KR"/>
                </w:rPr>
              </w:rPrChange>
            </w:rPr>
            <w:delText>1</w:delText>
          </w:r>
        </w:del>
        <w:r w:rsidR="00983173" w:rsidRPr="008E2A69">
          <w:rPr>
            <w:lang w:eastAsia="ko-KR"/>
            <w:rPrChange w:id="3955" w:author="CR#0701r1" w:date="2020-04-04T13:17:00Z">
              <w:rPr>
                <w:lang w:eastAsia="ko-KR"/>
              </w:rPr>
            </w:rPrChange>
          </w:rPr>
          <w:t>&gt;</w:t>
        </w:r>
        <w:r w:rsidR="00983173" w:rsidRPr="008E2A69">
          <w:rPr>
            <w:lang w:eastAsia="ko-KR"/>
            <w:rPrChange w:id="3956" w:author="CR#0701r1" w:date="2020-04-04T13:17:00Z">
              <w:rPr>
                <w:lang w:eastAsia="ko-KR"/>
              </w:rPr>
            </w:rPrChange>
          </w:rPr>
          <w:tab/>
        </w:r>
        <w:r w:rsidR="00983173" w:rsidRPr="008E2A69">
          <w:rPr>
            <w:rPrChange w:id="3957" w:author="CR#0701r1" w:date="2020-04-04T13:17:00Z">
              <w:rPr/>
            </w:rPrChange>
          </w:rPr>
          <w:t>if one or more Access Identities has been explicitly provided by RRC; and</w:t>
        </w:r>
      </w:ins>
    </w:p>
    <w:p w:rsidR="00983173" w:rsidRPr="008E2A69" w:rsidRDefault="003B18D8">
      <w:pPr>
        <w:pStyle w:val="B2"/>
        <w:rPr>
          <w:ins w:id="3958" w:author="CR#0675r1" w:date="2020-04-03T22:50:00Z"/>
          <w:lang w:eastAsia="ko-KR"/>
          <w:rPrChange w:id="3959" w:author="CR#0701r1" w:date="2020-04-04T13:17:00Z">
            <w:rPr>
              <w:ins w:id="3960" w:author="CR#0675r1" w:date="2020-04-03T22:50:00Z"/>
              <w:lang w:eastAsia="ko-KR"/>
            </w:rPr>
          </w:rPrChange>
        </w:rPr>
        <w:pPrChange w:id="3961" w:author="CR#0692r3" w:date="2020-04-04T00:52:00Z">
          <w:pPr>
            <w:pStyle w:val="B1"/>
          </w:pPr>
        </w:pPrChange>
      </w:pPr>
      <w:ins w:id="3962" w:author="CR#0692r3" w:date="2020-04-04T00:51:00Z">
        <w:r w:rsidRPr="008E2A69">
          <w:rPr>
            <w:lang w:eastAsia="ko-KR"/>
            <w:rPrChange w:id="3963" w:author="CR#0701r1" w:date="2020-04-04T13:17:00Z">
              <w:rPr>
                <w:lang w:eastAsia="ko-KR"/>
              </w:rPr>
            </w:rPrChange>
          </w:rPr>
          <w:t>2</w:t>
        </w:r>
      </w:ins>
      <w:ins w:id="3964" w:author="CR#0675r1" w:date="2020-04-03T22:50:00Z">
        <w:del w:id="3965" w:author="CR#0692r3" w:date="2020-04-04T00:51:00Z">
          <w:r w:rsidR="00983173" w:rsidRPr="008E2A69" w:rsidDel="003B18D8">
            <w:rPr>
              <w:lang w:eastAsia="ko-KR"/>
              <w:rPrChange w:id="3966" w:author="CR#0701r1" w:date="2020-04-04T13:17:00Z">
                <w:rPr>
                  <w:lang w:eastAsia="ko-KR"/>
                </w:rPr>
              </w:rPrChange>
            </w:rPr>
            <w:delText>1</w:delText>
          </w:r>
        </w:del>
        <w:r w:rsidR="00983173" w:rsidRPr="008E2A69">
          <w:rPr>
            <w:lang w:eastAsia="ko-KR"/>
            <w:rPrChange w:id="3967" w:author="CR#0701r1" w:date="2020-04-04T13:17:00Z">
              <w:rPr>
                <w:lang w:eastAsia="ko-KR"/>
              </w:rPr>
            </w:rPrChange>
          </w:rPr>
          <w:t>&gt;</w:t>
        </w:r>
        <w:r w:rsidR="00983173" w:rsidRPr="008E2A69">
          <w:rPr>
            <w:lang w:eastAsia="ko-KR"/>
            <w:rPrChange w:id="3968" w:author="CR#0701r1" w:date="2020-04-04T13:17:00Z">
              <w:rPr>
                <w:lang w:eastAsia="ko-KR"/>
              </w:rPr>
            </w:rPrChange>
          </w:rPr>
          <w:tab/>
        </w:r>
        <w:r w:rsidR="00983173" w:rsidRPr="008E2A69">
          <w:rPr>
            <w:rPrChange w:id="3969" w:author="CR#0701r1" w:date="2020-04-04T13:17:00Z">
              <w:rPr/>
            </w:rPrChange>
          </w:rPr>
          <w:t xml:space="preserve">if for at least one of these Access Identities the corresponding bit in the </w:t>
        </w:r>
        <w:r w:rsidR="00983173" w:rsidRPr="008E2A69">
          <w:rPr>
            <w:i/>
            <w:iCs/>
            <w:rPrChange w:id="3970" w:author="CR#0701r1" w:date="2020-04-04T13:17:00Z">
              <w:rPr>
                <w:i/>
                <w:iCs/>
              </w:rPr>
            </w:rPrChange>
          </w:rPr>
          <w:t>ra-PriorizationForAI</w:t>
        </w:r>
        <w:r w:rsidR="00983173" w:rsidRPr="008E2A69">
          <w:rPr>
            <w:rPrChange w:id="3971" w:author="CR#0701r1" w:date="2020-04-04T13:17:00Z">
              <w:rPr/>
            </w:rPrChange>
          </w:rPr>
          <w:t xml:space="preserve"> is set to </w:t>
        </w:r>
        <w:r w:rsidR="00983173" w:rsidRPr="008E2A69">
          <w:rPr>
            <w:i/>
            <w:iCs/>
            <w:rPrChange w:id="3972" w:author="CR#0701r1" w:date="2020-04-04T13:17:00Z">
              <w:rPr>
                <w:i/>
                <w:iCs/>
              </w:rPr>
            </w:rPrChange>
          </w:rPr>
          <w:t>one</w:t>
        </w:r>
        <w:r w:rsidR="00983173" w:rsidRPr="008E2A69">
          <w:rPr>
            <w:rPrChange w:id="3973" w:author="CR#0701r1" w:date="2020-04-04T13:17:00Z">
              <w:rPr/>
            </w:rPrChange>
          </w:rPr>
          <w:t>:</w:t>
        </w:r>
      </w:ins>
    </w:p>
    <w:p w:rsidR="00983173" w:rsidRPr="008E2A69" w:rsidRDefault="003B18D8">
      <w:pPr>
        <w:pStyle w:val="B3"/>
        <w:rPr>
          <w:ins w:id="3974" w:author="CR#0675r1" w:date="2020-04-03T22:50:00Z"/>
          <w:lang w:val="en-US" w:eastAsia="en-US"/>
          <w:rPrChange w:id="3975" w:author="CR#0701r1" w:date="2020-04-04T13:17:00Z">
            <w:rPr>
              <w:ins w:id="3976" w:author="CR#0675r1" w:date="2020-04-03T22:50:00Z"/>
              <w:lang w:val="en-US" w:eastAsia="en-US"/>
            </w:rPr>
          </w:rPrChange>
        </w:rPr>
        <w:pPrChange w:id="3977" w:author="CR#0692r3" w:date="2020-04-04T00:52:00Z">
          <w:pPr>
            <w:pStyle w:val="B2"/>
          </w:pPr>
        </w:pPrChange>
      </w:pPr>
      <w:ins w:id="3978" w:author="CR#0692r3" w:date="2020-04-04T00:51:00Z">
        <w:r w:rsidRPr="008E2A69">
          <w:rPr>
            <w:lang w:eastAsia="ko-KR"/>
            <w:rPrChange w:id="3979" w:author="CR#0701r1" w:date="2020-04-04T13:17:00Z">
              <w:rPr>
                <w:lang w:eastAsia="ko-KR"/>
              </w:rPr>
            </w:rPrChange>
          </w:rPr>
          <w:t>3</w:t>
        </w:r>
      </w:ins>
      <w:ins w:id="3980" w:author="CR#0675r1" w:date="2020-04-03T22:50:00Z">
        <w:del w:id="3981" w:author="CR#0692r3" w:date="2020-04-04T00:51:00Z">
          <w:r w:rsidR="00983173" w:rsidRPr="008E2A69" w:rsidDel="003B18D8">
            <w:rPr>
              <w:lang w:eastAsia="ko-KR"/>
              <w:rPrChange w:id="3982" w:author="CR#0701r1" w:date="2020-04-04T13:17:00Z">
                <w:rPr>
                  <w:lang w:eastAsia="ko-KR"/>
                </w:rPr>
              </w:rPrChange>
            </w:rPr>
            <w:delText>2</w:delText>
          </w:r>
        </w:del>
        <w:r w:rsidR="00983173" w:rsidRPr="008E2A69">
          <w:rPr>
            <w:lang w:eastAsia="ko-KR"/>
            <w:rPrChange w:id="3983" w:author="CR#0701r1" w:date="2020-04-04T13:17:00Z">
              <w:rPr>
                <w:lang w:eastAsia="ko-KR"/>
              </w:rPr>
            </w:rPrChange>
          </w:rPr>
          <w:t>&gt;</w:t>
        </w:r>
        <w:r w:rsidR="00983173" w:rsidRPr="008E2A69">
          <w:rPr>
            <w:lang w:eastAsia="ko-KR"/>
            <w:rPrChange w:id="3984" w:author="CR#0701r1" w:date="2020-04-04T13:17:00Z">
              <w:rPr>
                <w:lang w:eastAsia="ko-KR"/>
              </w:rPr>
            </w:rPrChange>
          </w:rPr>
          <w:tab/>
          <w:t xml:space="preserve">if powerRampingStepHighPriority is configured in the </w:t>
        </w:r>
        <w:r w:rsidR="00983173" w:rsidRPr="008E2A69">
          <w:rPr>
            <w:iCs/>
            <w:rPrChange w:id="3985" w:author="CR#0701r1" w:date="2020-04-04T13:17:00Z">
              <w:rPr>
                <w:iCs/>
                <w:color w:val="000000"/>
              </w:rPr>
            </w:rPrChange>
          </w:rPr>
          <w:t>ra-PrioritizationForAccessIdentity:</w:t>
        </w:r>
        <w:r w:rsidR="00983173" w:rsidRPr="008E2A69">
          <w:rPr>
            <w:lang w:val="en-US"/>
            <w:rPrChange w:id="3986" w:author="CR#0701r1" w:date="2020-04-04T13:17:00Z">
              <w:rPr>
                <w:color w:val="FFFFFF"/>
                <w:lang w:val="en-US"/>
              </w:rPr>
            </w:rPrChange>
          </w:rPr>
          <w:t xml:space="preserve"> </w:t>
        </w:r>
      </w:ins>
    </w:p>
    <w:p w:rsidR="00983173" w:rsidRPr="008E2A69" w:rsidRDefault="003B18D8">
      <w:pPr>
        <w:pStyle w:val="B4"/>
        <w:rPr>
          <w:ins w:id="3987" w:author="CR#0675r1" w:date="2020-04-03T22:50:00Z"/>
          <w:lang w:eastAsia="ko-KR"/>
          <w:rPrChange w:id="3988" w:author="CR#0701r1" w:date="2020-04-04T13:17:00Z">
            <w:rPr>
              <w:ins w:id="3989" w:author="CR#0675r1" w:date="2020-04-03T22:50:00Z"/>
              <w:lang w:eastAsia="ko-KR"/>
            </w:rPr>
          </w:rPrChange>
        </w:rPr>
        <w:pPrChange w:id="3990" w:author="CR#0692r3" w:date="2020-04-04T00:52:00Z">
          <w:pPr>
            <w:pStyle w:val="B3"/>
          </w:pPr>
        </w:pPrChange>
      </w:pPr>
      <w:ins w:id="3991" w:author="CR#0692r3" w:date="2020-04-04T00:52:00Z">
        <w:r w:rsidRPr="008E2A69">
          <w:rPr>
            <w:lang w:eastAsia="ko-KR"/>
            <w:rPrChange w:id="3992" w:author="CR#0701r1" w:date="2020-04-04T13:17:00Z">
              <w:rPr>
                <w:lang w:eastAsia="ko-KR"/>
              </w:rPr>
            </w:rPrChange>
          </w:rPr>
          <w:t>4</w:t>
        </w:r>
      </w:ins>
      <w:ins w:id="3993" w:author="CR#0675r1" w:date="2020-04-03T22:50:00Z">
        <w:del w:id="3994" w:author="CR#0692r3" w:date="2020-04-04T00:52:00Z">
          <w:r w:rsidR="00983173" w:rsidRPr="008E2A69" w:rsidDel="003B18D8">
            <w:rPr>
              <w:lang w:eastAsia="ko-KR"/>
              <w:rPrChange w:id="3995" w:author="CR#0701r1" w:date="2020-04-04T13:17:00Z">
                <w:rPr>
                  <w:lang w:eastAsia="ko-KR"/>
                </w:rPr>
              </w:rPrChange>
            </w:rPr>
            <w:delText>3</w:delText>
          </w:r>
        </w:del>
        <w:r w:rsidR="00983173" w:rsidRPr="008E2A69">
          <w:rPr>
            <w:lang w:eastAsia="ko-KR"/>
            <w:rPrChange w:id="3996" w:author="CR#0701r1" w:date="2020-04-04T13:17:00Z">
              <w:rPr>
                <w:lang w:eastAsia="ko-KR"/>
              </w:rPr>
            </w:rPrChange>
          </w:rPr>
          <w:t>&gt;</w:t>
        </w:r>
        <w:r w:rsidR="00983173" w:rsidRPr="008E2A69">
          <w:rPr>
            <w:lang w:eastAsia="ko-KR"/>
            <w:rPrChange w:id="3997" w:author="CR#0701r1" w:date="2020-04-04T13:17:00Z">
              <w:rPr>
                <w:lang w:eastAsia="ko-KR"/>
              </w:rPr>
            </w:rPrChange>
          </w:rPr>
          <w:tab/>
          <w:t xml:space="preserve">set PREAMBLE_POWER_RAMPING_STEP to the </w:t>
        </w:r>
        <w:r w:rsidR="00983173" w:rsidRPr="008E2A69">
          <w:rPr>
            <w:i/>
            <w:iCs/>
            <w:lang w:eastAsia="ko-KR"/>
            <w:rPrChange w:id="3998" w:author="CR#0701r1" w:date="2020-04-04T13:17:00Z">
              <w:rPr>
                <w:i/>
                <w:iCs/>
                <w:lang w:eastAsia="ko-KR"/>
              </w:rPr>
            </w:rPrChange>
          </w:rPr>
          <w:t>powerRampingStepHighPriority</w:t>
        </w:r>
        <w:r w:rsidR="00983173" w:rsidRPr="008E2A69">
          <w:rPr>
            <w:lang w:eastAsia="ko-KR"/>
            <w:rPrChange w:id="3999" w:author="CR#0701r1" w:date="2020-04-04T13:17:00Z">
              <w:rPr>
                <w:lang w:eastAsia="ko-KR"/>
              </w:rPr>
            </w:rPrChange>
          </w:rPr>
          <w:t>.</w:t>
        </w:r>
      </w:ins>
    </w:p>
    <w:p w:rsidR="00983173" w:rsidRPr="008E2A69" w:rsidRDefault="003B18D8">
      <w:pPr>
        <w:pStyle w:val="B3"/>
        <w:rPr>
          <w:ins w:id="4000" w:author="CR#0675r1" w:date="2020-04-03T22:50:00Z"/>
          <w:lang w:val="en-US" w:eastAsia="en-US"/>
          <w:rPrChange w:id="4001" w:author="CR#0701r1" w:date="2020-04-04T13:17:00Z">
            <w:rPr>
              <w:ins w:id="4002" w:author="CR#0675r1" w:date="2020-04-03T22:50:00Z"/>
              <w:lang w:val="en-US" w:eastAsia="en-US"/>
            </w:rPr>
          </w:rPrChange>
        </w:rPr>
        <w:pPrChange w:id="4003" w:author="CR#0692r3" w:date="2020-04-04T00:52:00Z">
          <w:pPr>
            <w:pStyle w:val="B2"/>
          </w:pPr>
        </w:pPrChange>
      </w:pPr>
      <w:ins w:id="4004" w:author="CR#0692r3" w:date="2020-04-04T00:52:00Z">
        <w:r w:rsidRPr="008E2A69">
          <w:rPr>
            <w:lang w:eastAsia="ko-KR"/>
            <w:rPrChange w:id="4005" w:author="CR#0701r1" w:date="2020-04-04T13:17:00Z">
              <w:rPr>
                <w:lang w:eastAsia="ko-KR"/>
              </w:rPr>
            </w:rPrChange>
          </w:rPr>
          <w:t>3</w:t>
        </w:r>
      </w:ins>
      <w:ins w:id="4006" w:author="CR#0675r1" w:date="2020-04-03T22:50:00Z">
        <w:del w:id="4007" w:author="CR#0692r3" w:date="2020-04-04T00:52:00Z">
          <w:r w:rsidR="00983173" w:rsidRPr="008E2A69" w:rsidDel="003B18D8">
            <w:rPr>
              <w:lang w:eastAsia="ko-KR"/>
              <w:rPrChange w:id="4008" w:author="CR#0701r1" w:date="2020-04-04T13:17:00Z">
                <w:rPr>
                  <w:lang w:eastAsia="ko-KR"/>
                </w:rPr>
              </w:rPrChange>
            </w:rPr>
            <w:delText>2</w:delText>
          </w:r>
        </w:del>
        <w:r w:rsidR="00983173" w:rsidRPr="008E2A69">
          <w:rPr>
            <w:lang w:eastAsia="ko-KR"/>
            <w:rPrChange w:id="4009" w:author="CR#0701r1" w:date="2020-04-04T13:17:00Z">
              <w:rPr>
                <w:lang w:eastAsia="ko-KR"/>
              </w:rPr>
            </w:rPrChange>
          </w:rPr>
          <w:t>&gt;</w:t>
        </w:r>
        <w:r w:rsidR="00983173" w:rsidRPr="008E2A69">
          <w:rPr>
            <w:lang w:eastAsia="ko-KR"/>
            <w:rPrChange w:id="4010" w:author="CR#0701r1" w:date="2020-04-04T13:17:00Z">
              <w:rPr>
                <w:lang w:eastAsia="ko-KR"/>
              </w:rPr>
            </w:rPrChange>
          </w:rPr>
          <w:tab/>
          <w:t>if scalingFactorBI is configured</w:t>
        </w:r>
        <w:r w:rsidR="00983173" w:rsidRPr="008E2A69">
          <w:rPr>
            <w:lang w:val="en-US"/>
            <w:rPrChange w:id="4011" w:author="CR#0701r1" w:date="2020-04-04T13:17:00Z">
              <w:rPr>
                <w:color w:val="FFFFFF"/>
                <w:lang w:val="en-US"/>
              </w:rPr>
            </w:rPrChange>
          </w:rPr>
          <w:t xml:space="preserve"> </w:t>
        </w:r>
        <w:r w:rsidR="00983173" w:rsidRPr="008E2A69">
          <w:rPr>
            <w:lang w:eastAsia="ko-KR"/>
            <w:rPrChange w:id="4012" w:author="CR#0701r1" w:date="2020-04-04T13:17:00Z">
              <w:rPr>
                <w:lang w:eastAsia="ko-KR"/>
              </w:rPr>
            </w:rPrChange>
          </w:rPr>
          <w:t xml:space="preserve">in the </w:t>
        </w:r>
        <w:r w:rsidR="00983173" w:rsidRPr="008E2A69">
          <w:rPr>
            <w:iCs/>
            <w:rPrChange w:id="4013" w:author="CR#0701r1" w:date="2020-04-04T13:17:00Z">
              <w:rPr>
                <w:iCs/>
                <w:color w:val="000000"/>
              </w:rPr>
            </w:rPrChange>
          </w:rPr>
          <w:t>ra-PrioritizationForAccessIdentity</w:t>
        </w:r>
        <w:r w:rsidR="00983173" w:rsidRPr="008E2A69">
          <w:rPr>
            <w:lang w:eastAsia="ko-KR"/>
            <w:rPrChange w:id="4014" w:author="CR#0701r1" w:date="2020-04-04T13:17:00Z">
              <w:rPr>
                <w:lang w:eastAsia="ko-KR"/>
              </w:rPr>
            </w:rPrChange>
          </w:rPr>
          <w:t>:</w:t>
        </w:r>
      </w:ins>
    </w:p>
    <w:p w:rsidR="00983173" w:rsidRPr="008E2A69" w:rsidRDefault="003B18D8">
      <w:pPr>
        <w:pStyle w:val="B4"/>
        <w:rPr>
          <w:ins w:id="4015" w:author="CR#0675r1" w:date="2020-04-03T22:50:00Z"/>
          <w:lang w:eastAsia="ko-KR"/>
          <w:rPrChange w:id="4016" w:author="CR#0701r1" w:date="2020-04-04T13:17:00Z">
            <w:rPr>
              <w:ins w:id="4017" w:author="CR#0675r1" w:date="2020-04-03T22:50:00Z"/>
              <w:lang w:eastAsia="ko-KR"/>
            </w:rPr>
          </w:rPrChange>
        </w:rPr>
        <w:pPrChange w:id="4018" w:author="CR#0692r3" w:date="2020-04-04T00:52:00Z">
          <w:pPr>
            <w:pStyle w:val="B3"/>
          </w:pPr>
        </w:pPrChange>
      </w:pPr>
      <w:ins w:id="4019" w:author="CR#0692r3" w:date="2020-04-04T00:52:00Z">
        <w:r w:rsidRPr="008E2A69">
          <w:rPr>
            <w:lang w:eastAsia="ko-KR"/>
            <w:rPrChange w:id="4020" w:author="CR#0701r1" w:date="2020-04-04T13:17:00Z">
              <w:rPr>
                <w:lang w:eastAsia="ko-KR"/>
              </w:rPr>
            </w:rPrChange>
          </w:rPr>
          <w:t>4</w:t>
        </w:r>
      </w:ins>
      <w:ins w:id="4021" w:author="CR#0675r1" w:date="2020-04-03T22:50:00Z">
        <w:del w:id="4022" w:author="CR#0692r3" w:date="2020-04-04T00:52:00Z">
          <w:r w:rsidR="00983173" w:rsidRPr="008E2A69" w:rsidDel="003B18D8">
            <w:rPr>
              <w:lang w:eastAsia="ko-KR"/>
              <w:rPrChange w:id="4023" w:author="CR#0701r1" w:date="2020-04-04T13:17:00Z">
                <w:rPr>
                  <w:lang w:eastAsia="ko-KR"/>
                </w:rPr>
              </w:rPrChange>
            </w:rPr>
            <w:delText>3</w:delText>
          </w:r>
        </w:del>
        <w:r w:rsidR="00983173" w:rsidRPr="008E2A69">
          <w:rPr>
            <w:lang w:eastAsia="ko-KR"/>
            <w:rPrChange w:id="4024" w:author="CR#0701r1" w:date="2020-04-04T13:17:00Z">
              <w:rPr>
                <w:lang w:eastAsia="ko-KR"/>
              </w:rPr>
            </w:rPrChange>
          </w:rPr>
          <w:t>&gt;</w:t>
        </w:r>
        <w:r w:rsidR="00983173" w:rsidRPr="008E2A69">
          <w:rPr>
            <w:lang w:eastAsia="ko-KR"/>
            <w:rPrChange w:id="4025" w:author="CR#0701r1" w:date="2020-04-04T13:17:00Z">
              <w:rPr>
                <w:lang w:eastAsia="ko-KR"/>
              </w:rPr>
            </w:rPrChange>
          </w:rPr>
          <w:tab/>
          <w:t xml:space="preserve">set SCALING_FACTOR_BI to the </w:t>
        </w:r>
        <w:r w:rsidR="00983173" w:rsidRPr="008E2A69">
          <w:rPr>
            <w:i/>
            <w:iCs/>
            <w:lang w:eastAsia="ko-KR"/>
            <w:rPrChange w:id="4026" w:author="CR#0701r1" w:date="2020-04-04T13:17:00Z">
              <w:rPr>
                <w:i/>
                <w:iCs/>
                <w:lang w:eastAsia="ko-KR"/>
              </w:rPr>
            </w:rPrChange>
          </w:rPr>
          <w:t>scalingFactorBI</w:t>
        </w:r>
        <w:r w:rsidR="00983173" w:rsidRPr="008E2A69">
          <w:rPr>
            <w:lang w:eastAsia="ko-KR"/>
            <w:rPrChange w:id="4027" w:author="CR#0701r1" w:date="2020-04-04T13:17:00Z">
              <w:rPr>
                <w:lang w:eastAsia="ko-KR"/>
              </w:rPr>
            </w:rPrChange>
          </w:rPr>
          <w:t xml:space="preserve">. </w:t>
        </w:r>
      </w:ins>
    </w:p>
    <w:p w:rsidR="003B18D8" w:rsidRPr="008E2A69" w:rsidRDefault="003B18D8" w:rsidP="003B18D8">
      <w:pPr>
        <w:pStyle w:val="B2"/>
        <w:rPr>
          <w:ins w:id="4028" w:author="CR#0692r3" w:date="2020-04-04T00:51:00Z"/>
          <w:lang w:eastAsia="ko-KR"/>
          <w:rPrChange w:id="4029" w:author="CR#0701r1" w:date="2020-04-04T13:17:00Z">
            <w:rPr>
              <w:ins w:id="4030" w:author="CR#0692r3" w:date="2020-04-04T00:51:00Z"/>
              <w:lang w:eastAsia="ko-KR"/>
            </w:rPr>
          </w:rPrChange>
        </w:rPr>
      </w:pPr>
      <w:ins w:id="4031" w:author="CR#0692r3" w:date="2020-04-04T00:51:00Z">
        <w:r w:rsidRPr="008E2A69">
          <w:rPr>
            <w:lang w:eastAsia="ko-KR"/>
            <w:rPrChange w:id="4032" w:author="CR#0701r1" w:date="2020-04-04T13:17:00Z">
              <w:rPr>
                <w:lang w:eastAsia="ko-KR"/>
              </w:rPr>
            </w:rPrChange>
          </w:rPr>
          <w:t xml:space="preserve">2&gt; if </w:t>
        </w:r>
        <w:r w:rsidRPr="008E2A69">
          <w:rPr>
            <w:i/>
            <w:iCs/>
            <w:lang w:eastAsia="ko-KR"/>
            <w:rPrChange w:id="4033" w:author="CR#0701r1" w:date="2020-04-04T13:17:00Z">
              <w:rPr>
                <w:i/>
                <w:iCs/>
                <w:lang w:eastAsia="ko-KR"/>
              </w:rPr>
            </w:rPrChange>
          </w:rPr>
          <w:t>RA_TYPE</w:t>
        </w:r>
        <w:r w:rsidRPr="008E2A69">
          <w:rPr>
            <w:lang w:eastAsia="ko-KR"/>
            <w:rPrChange w:id="4034" w:author="CR#0701r1" w:date="2020-04-04T13:17:00Z">
              <w:rPr>
                <w:lang w:eastAsia="ko-KR"/>
              </w:rPr>
            </w:rPrChange>
          </w:rPr>
          <w:t xml:space="preserve"> is switched from </w:t>
        </w:r>
        <w:r w:rsidRPr="008E2A69">
          <w:rPr>
            <w:i/>
            <w:iCs/>
            <w:lang w:eastAsia="ko-KR"/>
            <w:rPrChange w:id="4035" w:author="CR#0701r1" w:date="2020-04-04T13:17:00Z">
              <w:rPr>
                <w:i/>
                <w:iCs/>
                <w:lang w:eastAsia="ko-KR"/>
              </w:rPr>
            </w:rPrChange>
          </w:rPr>
          <w:t>2-stepRA</w:t>
        </w:r>
        <w:r w:rsidRPr="008E2A69">
          <w:rPr>
            <w:lang w:eastAsia="ko-KR"/>
            <w:rPrChange w:id="4036" w:author="CR#0701r1" w:date="2020-04-04T13:17:00Z">
              <w:rPr>
                <w:lang w:eastAsia="ko-KR"/>
              </w:rPr>
            </w:rPrChange>
          </w:rPr>
          <w:t xml:space="preserve"> to </w:t>
        </w:r>
        <w:r w:rsidRPr="008E2A69">
          <w:rPr>
            <w:i/>
            <w:iCs/>
            <w:lang w:eastAsia="ko-KR"/>
            <w:rPrChange w:id="4037" w:author="CR#0701r1" w:date="2020-04-04T13:17:00Z">
              <w:rPr>
                <w:i/>
                <w:iCs/>
                <w:lang w:eastAsia="ko-KR"/>
              </w:rPr>
            </w:rPrChange>
          </w:rPr>
          <w:t>4-step</w:t>
        </w:r>
        <w:del w:id="4038" w:author="R2#109e" w:date="2020-03-03T16:19:00Z">
          <w:r w:rsidRPr="008E2A69">
            <w:rPr>
              <w:i/>
              <w:iCs/>
              <w:lang w:eastAsia="ko-KR"/>
              <w:rPrChange w:id="4039" w:author="CR#0701r1" w:date="2020-04-04T13:17:00Z">
                <w:rPr>
                  <w:i/>
                  <w:iCs/>
                  <w:lang w:eastAsia="ko-KR"/>
                </w:rPr>
              </w:rPrChange>
            </w:rPr>
            <w:delText xml:space="preserve"> </w:delText>
          </w:r>
        </w:del>
        <w:r w:rsidRPr="008E2A69">
          <w:rPr>
            <w:i/>
            <w:iCs/>
            <w:lang w:eastAsia="ko-KR"/>
            <w:rPrChange w:id="4040" w:author="CR#0701r1" w:date="2020-04-04T13:17:00Z">
              <w:rPr>
                <w:i/>
                <w:iCs/>
                <w:lang w:eastAsia="ko-KR"/>
              </w:rPr>
            </w:rPrChange>
          </w:rPr>
          <w:t>RA</w:t>
        </w:r>
        <w:r w:rsidRPr="008E2A69">
          <w:rPr>
            <w:lang w:eastAsia="ko-KR"/>
            <w:rPrChange w:id="4041" w:author="CR#0701r1" w:date="2020-04-04T13:17:00Z">
              <w:rPr>
                <w:lang w:eastAsia="ko-KR"/>
              </w:rPr>
            </w:rPrChange>
          </w:rPr>
          <w:t xml:space="preserve"> during this random access procedure: </w:t>
        </w:r>
      </w:ins>
    </w:p>
    <w:p w:rsidR="003B18D8" w:rsidRPr="008E2A69" w:rsidRDefault="003B18D8" w:rsidP="003B18D8">
      <w:pPr>
        <w:pStyle w:val="B3"/>
        <w:rPr>
          <w:ins w:id="4042" w:author="CR#0692r3" w:date="2020-04-04T00:51:00Z"/>
          <w:lang w:eastAsia="ko-KR"/>
          <w:rPrChange w:id="4043" w:author="CR#0701r1" w:date="2020-04-04T13:17:00Z">
            <w:rPr>
              <w:ins w:id="4044" w:author="CR#0692r3" w:date="2020-04-04T00:51:00Z"/>
              <w:lang w:eastAsia="ko-KR"/>
            </w:rPr>
          </w:rPrChange>
        </w:rPr>
      </w:pPr>
      <w:ins w:id="4045" w:author="CR#0692r3" w:date="2020-04-04T00:51:00Z">
        <w:r w:rsidRPr="008E2A69">
          <w:rPr>
            <w:lang w:eastAsia="ko-KR"/>
            <w:rPrChange w:id="4046" w:author="CR#0701r1" w:date="2020-04-04T13:17:00Z">
              <w:rPr>
                <w:lang w:eastAsia="ko-KR"/>
              </w:rPr>
            </w:rPrChange>
          </w:rPr>
          <w:t xml:space="preserve">3&gt; set </w:t>
        </w:r>
        <w:r w:rsidRPr="008E2A69">
          <w:rPr>
            <w:i/>
            <w:iCs/>
            <w:lang w:eastAsia="ko-KR"/>
            <w:rPrChange w:id="4047" w:author="CR#0701r1" w:date="2020-04-04T13:17:00Z">
              <w:rPr>
                <w:i/>
                <w:iCs/>
                <w:lang w:eastAsia="ko-KR"/>
              </w:rPr>
            </w:rPrChange>
          </w:rPr>
          <w:t xml:space="preserve">POWER_OFFSET_2STEP_RA </w:t>
        </w:r>
        <w:r w:rsidRPr="008E2A69">
          <w:rPr>
            <w:lang w:eastAsia="ko-KR"/>
            <w:rPrChange w:id="4048" w:author="CR#0701r1" w:date="2020-04-04T13:17:00Z">
              <w:rPr>
                <w:lang w:eastAsia="ko-KR"/>
              </w:rPr>
            </w:rPrChange>
          </w:rPr>
          <w:t>to (</w:t>
        </w:r>
        <w:r w:rsidRPr="008E2A69">
          <w:rPr>
            <w:i/>
            <w:iCs/>
            <w:lang w:eastAsia="ko-KR"/>
            <w:rPrChange w:id="4049" w:author="CR#0701r1" w:date="2020-04-04T13:17:00Z">
              <w:rPr>
                <w:i/>
                <w:iCs/>
                <w:lang w:eastAsia="ko-KR"/>
              </w:rPr>
            </w:rPrChange>
          </w:rPr>
          <w:t>PREAMBLE_POWER_RAMPING_COUNTER</w:t>
        </w:r>
        <w:r w:rsidRPr="008E2A69">
          <w:rPr>
            <w:lang w:eastAsia="ko-KR"/>
            <w:rPrChange w:id="4050" w:author="CR#0701r1" w:date="2020-04-04T13:17:00Z">
              <w:rPr>
                <w:lang w:eastAsia="ko-KR"/>
              </w:rPr>
            </w:rPrChange>
          </w:rPr>
          <w:t xml:space="preserve"> – 1) × (</w:t>
        </w:r>
        <w:r w:rsidRPr="008E2A69">
          <w:rPr>
            <w:i/>
            <w:iCs/>
            <w:rPrChange w:id="4051" w:author="CR#0701r1" w:date="2020-04-04T13:17:00Z">
              <w:rPr>
                <w:i/>
                <w:iCs/>
              </w:rPr>
            </w:rPrChange>
          </w:rPr>
          <w:t>MSGA_PREAMBLE_POWER_RAMPING_STEP</w:t>
        </w:r>
        <w:r w:rsidRPr="008E2A69">
          <w:rPr>
            <w:i/>
            <w:iCs/>
            <w:lang w:eastAsia="ko-KR"/>
            <w:rPrChange w:id="4052" w:author="CR#0701r1" w:date="2020-04-04T13:17:00Z">
              <w:rPr>
                <w:i/>
                <w:iCs/>
                <w:lang w:eastAsia="ko-KR"/>
              </w:rPr>
            </w:rPrChange>
          </w:rPr>
          <w:t xml:space="preserve"> - PREAMBLE_POWER_RAMPING</w:t>
        </w:r>
        <w:r w:rsidRPr="008E2A69">
          <w:rPr>
            <w:lang w:eastAsia="ko-KR"/>
            <w:rPrChange w:id="4053" w:author="CR#0701r1" w:date="2020-04-04T13:17:00Z">
              <w:rPr>
                <w:lang w:eastAsia="ko-KR"/>
              </w:rPr>
            </w:rPrChange>
          </w:rPr>
          <w:t>).</w:t>
        </w:r>
      </w:ins>
    </w:p>
    <w:p w:rsidR="00411627" w:rsidRPr="008E2A69" w:rsidDel="003B18D8" w:rsidRDefault="00411627" w:rsidP="00865E9A">
      <w:pPr>
        <w:pStyle w:val="B1"/>
        <w:rPr>
          <w:del w:id="4054" w:author="CR#0692r3" w:date="2020-04-04T00:51:00Z"/>
          <w:lang w:eastAsia="ko-KR"/>
          <w:rPrChange w:id="4055" w:author="CR#0701r1" w:date="2020-04-04T13:17:00Z">
            <w:rPr>
              <w:del w:id="4056" w:author="CR#0692r3" w:date="2020-04-04T00:51:00Z"/>
              <w:lang w:eastAsia="ko-KR"/>
            </w:rPr>
          </w:rPrChange>
        </w:rPr>
      </w:pPr>
      <w:del w:id="4057" w:author="CR#0692r3" w:date="2020-04-04T00:51:00Z">
        <w:r w:rsidRPr="008E2A69" w:rsidDel="003B18D8">
          <w:rPr>
            <w:lang w:eastAsia="ko-KR"/>
            <w:rPrChange w:id="4058" w:author="CR#0701r1" w:date="2020-04-04T13:17:00Z">
              <w:rPr>
                <w:lang w:eastAsia="ko-KR"/>
              </w:rPr>
            </w:rPrChange>
          </w:rPr>
          <w:delText>1&gt;</w:delText>
        </w:r>
        <w:r w:rsidRPr="008E2A69" w:rsidDel="003B18D8">
          <w:rPr>
            <w:lang w:eastAsia="ko-KR"/>
            <w:rPrChange w:id="4059" w:author="CR#0701r1" w:date="2020-04-04T13:17:00Z">
              <w:rPr>
                <w:lang w:eastAsia="ko-KR"/>
              </w:rPr>
            </w:rPrChange>
          </w:rPr>
          <w:tab/>
          <w:delText xml:space="preserve">perform the Random Access Resource selection procedure (see </w:delText>
        </w:r>
        <w:r w:rsidR="00B9580D" w:rsidRPr="008E2A69" w:rsidDel="003B18D8">
          <w:rPr>
            <w:lang w:eastAsia="ko-KR"/>
            <w:rPrChange w:id="4060" w:author="CR#0701r1" w:date="2020-04-04T13:17:00Z">
              <w:rPr>
                <w:lang w:eastAsia="ko-KR"/>
              </w:rPr>
            </w:rPrChange>
          </w:rPr>
          <w:delText>clause</w:delText>
        </w:r>
        <w:r w:rsidRPr="008E2A69" w:rsidDel="003B18D8">
          <w:rPr>
            <w:lang w:eastAsia="ko-KR"/>
            <w:rPrChange w:id="4061" w:author="CR#0701r1" w:date="2020-04-04T13:17:00Z">
              <w:rPr>
                <w:lang w:eastAsia="ko-KR"/>
              </w:rPr>
            </w:rPrChange>
          </w:rPr>
          <w:delText xml:space="preserve"> 5.1.2).</w:delText>
        </w:r>
      </w:del>
    </w:p>
    <w:p w:rsidR="00411627" w:rsidRPr="008E2A69" w:rsidRDefault="00411627" w:rsidP="00411627">
      <w:pPr>
        <w:pStyle w:val="Heading3"/>
        <w:rPr>
          <w:lang w:eastAsia="ko-KR"/>
          <w:rPrChange w:id="4062" w:author="CR#0701r1" w:date="2020-04-04T13:17:00Z">
            <w:rPr>
              <w:lang w:eastAsia="ko-KR"/>
            </w:rPr>
          </w:rPrChange>
        </w:rPr>
      </w:pPr>
      <w:bookmarkStart w:id="4063" w:name="_Toc29239821"/>
      <w:r w:rsidRPr="008E2A69">
        <w:rPr>
          <w:lang w:eastAsia="ko-KR"/>
          <w:rPrChange w:id="4064" w:author="CR#0701r1" w:date="2020-04-04T13:17:00Z">
            <w:rPr>
              <w:lang w:eastAsia="ko-KR"/>
            </w:rPr>
          </w:rPrChange>
        </w:rPr>
        <w:lastRenderedPageBreak/>
        <w:t>5.1.2</w:t>
      </w:r>
      <w:r w:rsidRPr="008E2A69">
        <w:rPr>
          <w:lang w:eastAsia="ko-KR"/>
          <w:rPrChange w:id="4065" w:author="CR#0701r1" w:date="2020-04-04T13:17:00Z">
            <w:rPr>
              <w:lang w:eastAsia="ko-KR"/>
            </w:rPr>
          </w:rPrChange>
        </w:rPr>
        <w:tab/>
        <w:t>Random Access Resource selection</w:t>
      </w:r>
      <w:bookmarkEnd w:id="4063"/>
    </w:p>
    <w:p w:rsidR="00411627" w:rsidRPr="008E2A69" w:rsidRDefault="003B18D8" w:rsidP="00411627">
      <w:pPr>
        <w:rPr>
          <w:lang w:eastAsia="ko-KR"/>
          <w:rPrChange w:id="4066" w:author="CR#0701r1" w:date="2020-04-04T13:17:00Z">
            <w:rPr>
              <w:lang w:eastAsia="ko-KR"/>
            </w:rPr>
          </w:rPrChange>
        </w:rPr>
      </w:pPr>
      <w:ins w:id="4067" w:author="CR#0692r3" w:date="2020-04-04T00:52:00Z">
        <w:r w:rsidRPr="008E2A69">
          <w:rPr>
            <w:lang w:eastAsia="ko-KR"/>
            <w:rPrChange w:id="4068" w:author="CR#0701r1" w:date="2020-04-04T13:17:00Z">
              <w:rPr>
                <w:lang w:eastAsia="ko-KR"/>
              </w:rPr>
            </w:rPrChange>
          </w:rPr>
          <w:t xml:space="preserve">If the selected </w:t>
        </w:r>
        <w:r w:rsidRPr="008E2A69">
          <w:rPr>
            <w:i/>
            <w:iCs/>
            <w:lang w:eastAsia="ko-KR"/>
            <w:rPrChange w:id="4069" w:author="CR#0701r1" w:date="2020-04-04T13:17:00Z">
              <w:rPr>
                <w:i/>
                <w:iCs/>
                <w:lang w:eastAsia="ko-KR"/>
              </w:rPr>
            </w:rPrChange>
          </w:rPr>
          <w:t xml:space="preserve">RA_TYPE </w:t>
        </w:r>
        <w:r w:rsidRPr="008E2A69">
          <w:rPr>
            <w:lang w:eastAsia="ko-KR"/>
            <w:rPrChange w:id="4070" w:author="CR#0701r1" w:date="2020-04-04T13:17:00Z">
              <w:rPr>
                <w:lang w:eastAsia="ko-KR"/>
              </w:rPr>
            </w:rPrChange>
          </w:rPr>
          <w:t xml:space="preserve">is set to </w:t>
        </w:r>
        <w:r w:rsidRPr="008E2A69">
          <w:rPr>
            <w:i/>
            <w:iCs/>
            <w:lang w:eastAsia="ko-KR"/>
            <w:rPrChange w:id="4071" w:author="CR#0701r1" w:date="2020-04-04T13:17:00Z">
              <w:rPr>
                <w:i/>
                <w:iCs/>
                <w:lang w:eastAsia="ko-KR"/>
              </w:rPr>
            </w:rPrChange>
          </w:rPr>
          <w:t>4-stepRA</w:t>
        </w:r>
        <w:r w:rsidRPr="008E2A69">
          <w:rPr>
            <w:lang w:eastAsia="ko-KR"/>
            <w:rPrChange w:id="4072" w:author="CR#0701r1" w:date="2020-04-04T13:17:00Z">
              <w:rPr>
                <w:lang w:eastAsia="ko-KR"/>
              </w:rPr>
            </w:rPrChange>
          </w:rPr>
          <w:t>, t</w:t>
        </w:r>
      </w:ins>
      <w:del w:id="4073" w:author="CR#0692r3" w:date="2020-04-04T00:52:00Z">
        <w:r w:rsidR="00411627" w:rsidRPr="008E2A69" w:rsidDel="003B18D8">
          <w:rPr>
            <w:lang w:eastAsia="ko-KR"/>
            <w:rPrChange w:id="4074" w:author="CR#0701r1" w:date="2020-04-04T13:17:00Z">
              <w:rPr>
                <w:lang w:eastAsia="ko-KR"/>
              </w:rPr>
            </w:rPrChange>
          </w:rPr>
          <w:delText>T</w:delText>
        </w:r>
      </w:del>
      <w:r w:rsidR="00411627" w:rsidRPr="008E2A69">
        <w:rPr>
          <w:lang w:eastAsia="ko-KR"/>
          <w:rPrChange w:id="4075" w:author="CR#0701r1" w:date="2020-04-04T13:17:00Z">
            <w:rPr>
              <w:lang w:eastAsia="ko-KR"/>
            </w:rPr>
          </w:rPrChange>
        </w:rPr>
        <w:t>he MAC entity shall:</w:t>
      </w:r>
    </w:p>
    <w:p w:rsidR="00411627" w:rsidRPr="008E2A69" w:rsidRDefault="00411627" w:rsidP="00411627">
      <w:pPr>
        <w:pStyle w:val="B1"/>
        <w:rPr>
          <w:lang w:eastAsia="ko-KR"/>
          <w:rPrChange w:id="4076" w:author="CR#0701r1" w:date="2020-04-04T13:17:00Z">
            <w:rPr>
              <w:lang w:eastAsia="ko-KR"/>
            </w:rPr>
          </w:rPrChange>
        </w:rPr>
      </w:pPr>
      <w:r w:rsidRPr="008E2A69">
        <w:rPr>
          <w:lang w:eastAsia="ko-KR"/>
          <w:rPrChange w:id="4077" w:author="CR#0701r1" w:date="2020-04-04T13:17:00Z">
            <w:rPr>
              <w:lang w:eastAsia="ko-KR"/>
            </w:rPr>
          </w:rPrChange>
        </w:rPr>
        <w:t>1&gt;</w:t>
      </w:r>
      <w:r w:rsidRPr="008E2A69">
        <w:rPr>
          <w:lang w:eastAsia="ko-KR"/>
          <w:rPrChange w:id="4078" w:author="CR#0701r1" w:date="2020-04-04T13:17:00Z">
            <w:rPr>
              <w:lang w:eastAsia="ko-KR"/>
            </w:rPr>
          </w:rPrChange>
        </w:rPr>
        <w:tab/>
        <w:t xml:space="preserve">if the Random Access procedure was initiated for </w:t>
      </w:r>
      <w:ins w:id="4079" w:author="CR#0691r2" w:date="2020-04-03T23:57:00Z">
        <w:r w:rsidR="00AF08D2" w:rsidRPr="008E2A69">
          <w:rPr>
            <w:rFonts w:eastAsia="Malgun Gothic"/>
            <w:lang w:eastAsia="ko-KR"/>
            <w:rPrChange w:id="4080" w:author="CR#0701r1" w:date="2020-04-04T13:17:00Z">
              <w:rPr>
                <w:rFonts w:eastAsia="Malgun Gothic"/>
                <w:lang w:eastAsia="ko-KR"/>
              </w:rPr>
            </w:rPrChange>
          </w:rPr>
          <w:t>SpCell</w:t>
        </w:r>
        <w:r w:rsidR="00AF08D2" w:rsidRPr="008E2A69">
          <w:rPr>
            <w:lang w:eastAsia="ko-KR"/>
            <w:rPrChange w:id="4081" w:author="CR#0701r1" w:date="2020-04-04T13:17:00Z">
              <w:rPr>
                <w:lang w:eastAsia="ko-KR"/>
              </w:rPr>
            </w:rPrChange>
          </w:rPr>
          <w:t xml:space="preserve"> </w:t>
        </w:r>
      </w:ins>
      <w:r w:rsidRPr="008E2A69">
        <w:rPr>
          <w:lang w:eastAsia="ko-KR"/>
          <w:rPrChange w:id="4082" w:author="CR#0701r1" w:date="2020-04-04T13:17:00Z">
            <w:rPr>
              <w:lang w:eastAsia="ko-KR"/>
            </w:rPr>
          </w:rPrChange>
        </w:rPr>
        <w:t>beam failure</w:t>
      </w:r>
      <w:r w:rsidRPr="008E2A69">
        <w:rPr>
          <w:rPrChange w:id="4083" w:author="CR#0701r1" w:date="2020-04-04T13:17:00Z">
            <w:rPr/>
          </w:rPrChange>
        </w:rPr>
        <w:t xml:space="preserve"> </w:t>
      </w:r>
      <w:r w:rsidRPr="008E2A69">
        <w:rPr>
          <w:lang w:eastAsia="ko-KR"/>
          <w:rPrChange w:id="4084" w:author="CR#0701r1" w:date="2020-04-04T13:17:00Z">
            <w:rPr>
              <w:lang w:eastAsia="ko-KR"/>
            </w:rPr>
          </w:rPrChange>
        </w:rPr>
        <w:t xml:space="preserve">recovery (as specified in </w:t>
      </w:r>
      <w:r w:rsidR="00B9580D" w:rsidRPr="008E2A69">
        <w:rPr>
          <w:lang w:eastAsia="ko-KR"/>
          <w:rPrChange w:id="4085" w:author="CR#0701r1" w:date="2020-04-04T13:17:00Z">
            <w:rPr>
              <w:lang w:eastAsia="ko-KR"/>
            </w:rPr>
          </w:rPrChange>
        </w:rPr>
        <w:t>clause</w:t>
      </w:r>
      <w:r w:rsidRPr="008E2A69">
        <w:rPr>
          <w:lang w:eastAsia="ko-KR"/>
          <w:rPrChange w:id="4086" w:author="CR#0701r1" w:date="2020-04-04T13:17:00Z">
            <w:rPr>
              <w:lang w:eastAsia="ko-KR"/>
            </w:rPr>
          </w:rPrChange>
        </w:rPr>
        <w:t xml:space="preserve"> 5.17); and</w:t>
      </w:r>
    </w:p>
    <w:p w:rsidR="00D338F2" w:rsidRPr="008E2A69" w:rsidRDefault="00D338F2" w:rsidP="00411627">
      <w:pPr>
        <w:pStyle w:val="B1"/>
        <w:rPr>
          <w:lang w:eastAsia="ko-KR"/>
          <w:rPrChange w:id="4087" w:author="CR#0701r1" w:date="2020-04-04T13:17:00Z">
            <w:rPr>
              <w:lang w:eastAsia="ko-KR"/>
            </w:rPr>
          </w:rPrChange>
        </w:rPr>
      </w:pPr>
      <w:r w:rsidRPr="008E2A69">
        <w:rPr>
          <w:lang w:eastAsia="ko-KR"/>
          <w:rPrChange w:id="4088" w:author="CR#0701r1" w:date="2020-04-04T13:17:00Z">
            <w:rPr>
              <w:lang w:eastAsia="ko-KR"/>
            </w:rPr>
          </w:rPrChange>
        </w:rPr>
        <w:t>1&gt;</w:t>
      </w:r>
      <w:r w:rsidRPr="008E2A69">
        <w:rPr>
          <w:lang w:eastAsia="ko-KR"/>
          <w:rPrChange w:id="4089" w:author="CR#0701r1" w:date="2020-04-04T13:17:00Z">
            <w:rPr>
              <w:lang w:eastAsia="ko-KR"/>
            </w:rPr>
          </w:rPrChange>
        </w:rPr>
        <w:tab/>
        <w:t xml:space="preserve">if the </w:t>
      </w:r>
      <w:r w:rsidRPr="008E2A69">
        <w:rPr>
          <w:i/>
          <w:lang w:eastAsia="ko-KR"/>
          <w:rPrChange w:id="4090" w:author="CR#0701r1" w:date="2020-04-04T13:17:00Z">
            <w:rPr>
              <w:i/>
              <w:lang w:eastAsia="ko-KR"/>
            </w:rPr>
          </w:rPrChange>
        </w:rPr>
        <w:t>beamFailureRecoveryTimer</w:t>
      </w:r>
      <w:r w:rsidRPr="008E2A69">
        <w:rPr>
          <w:lang w:eastAsia="ko-KR"/>
          <w:rPrChange w:id="4091" w:author="CR#0701r1" w:date="2020-04-04T13:17:00Z">
            <w:rPr>
              <w:lang w:eastAsia="ko-KR"/>
            </w:rPr>
          </w:rPrChange>
        </w:rPr>
        <w:t xml:space="preserve"> (in </w:t>
      </w:r>
      <w:r w:rsidR="00B9580D" w:rsidRPr="008E2A69">
        <w:rPr>
          <w:lang w:eastAsia="ko-KR"/>
          <w:rPrChange w:id="4092" w:author="CR#0701r1" w:date="2020-04-04T13:17:00Z">
            <w:rPr>
              <w:lang w:eastAsia="ko-KR"/>
            </w:rPr>
          </w:rPrChange>
        </w:rPr>
        <w:t>clause</w:t>
      </w:r>
      <w:r w:rsidRPr="008E2A69">
        <w:rPr>
          <w:lang w:eastAsia="ko-KR"/>
          <w:rPrChange w:id="4093" w:author="CR#0701r1" w:date="2020-04-04T13:17:00Z">
            <w:rPr>
              <w:lang w:eastAsia="ko-KR"/>
            </w:rPr>
          </w:rPrChange>
        </w:rPr>
        <w:t xml:space="preserve"> 5.17) is either running or not configured; and</w:t>
      </w:r>
    </w:p>
    <w:p w:rsidR="00411627" w:rsidRPr="008E2A69" w:rsidRDefault="00411627" w:rsidP="00411627">
      <w:pPr>
        <w:pStyle w:val="B1"/>
        <w:rPr>
          <w:lang w:eastAsia="ko-KR"/>
          <w:rPrChange w:id="4094" w:author="CR#0701r1" w:date="2020-04-04T13:17:00Z">
            <w:rPr>
              <w:lang w:eastAsia="ko-KR"/>
            </w:rPr>
          </w:rPrChange>
        </w:rPr>
      </w:pPr>
      <w:r w:rsidRPr="008E2A69">
        <w:rPr>
          <w:lang w:eastAsia="ko-KR"/>
          <w:rPrChange w:id="4095" w:author="CR#0701r1" w:date="2020-04-04T13:17:00Z">
            <w:rPr>
              <w:lang w:eastAsia="ko-KR"/>
            </w:rPr>
          </w:rPrChange>
        </w:rPr>
        <w:t>1&gt;</w:t>
      </w:r>
      <w:r w:rsidRPr="008E2A69">
        <w:rPr>
          <w:lang w:eastAsia="ko-KR"/>
          <w:rPrChange w:id="4096" w:author="CR#0701r1" w:date="2020-04-04T13:17:00Z">
            <w:rPr>
              <w:lang w:eastAsia="ko-KR"/>
            </w:rPr>
          </w:rPrChange>
        </w:rPr>
        <w:tab/>
        <w:t>if the contention-free Random Access Resources for beam failure recovery request associated with any of the SSBs and/or CSI-RSs have been explicitly provided by RRC; and</w:t>
      </w:r>
    </w:p>
    <w:p w:rsidR="00411627" w:rsidRPr="008E2A69" w:rsidRDefault="00411627" w:rsidP="00411627">
      <w:pPr>
        <w:pStyle w:val="B1"/>
        <w:rPr>
          <w:lang w:eastAsia="ko-KR"/>
          <w:rPrChange w:id="4097" w:author="CR#0701r1" w:date="2020-04-04T13:17:00Z">
            <w:rPr>
              <w:lang w:eastAsia="ko-KR"/>
            </w:rPr>
          </w:rPrChange>
        </w:rPr>
      </w:pPr>
      <w:r w:rsidRPr="008E2A69">
        <w:rPr>
          <w:lang w:eastAsia="ko-KR"/>
          <w:rPrChange w:id="4098" w:author="CR#0701r1" w:date="2020-04-04T13:17:00Z">
            <w:rPr>
              <w:lang w:eastAsia="ko-KR"/>
            </w:rPr>
          </w:rPrChange>
        </w:rPr>
        <w:t>1&gt;</w:t>
      </w:r>
      <w:r w:rsidRPr="008E2A69">
        <w:rPr>
          <w:lang w:eastAsia="ko-KR"/>
          <w:rPrChange w:id="4099" w:author="CR#0701r1" w:date="2020-04-04T13:17:00Z">
            <w:rPr>
              <w:lang w:eastAsia="ko-KR"/>
            </w:rPr>
          </w:rPrChange>
        </w:rPr>
        <w:tab/>
        <w:t xml:space="preserve">if at least one of the SSBs with SS-RSRP above </w:t>
      </w:r>
      <w:r w:rsidRPr="008E2A69">
        <w:rPr>
          <w:i/>
          <w:lang w:eastAsia="ko-KR"/>
          <w:rPrChange w:id="4100" w:author="CR#0701r1" w:date="2020-04-04T13:17:00Z">
            <w:rPr>
              <w:i/>
              <w:lang w:eastAsia="ko-KR"/>
            </w:rPr>
          </w:rPrChange>
        </w:rPr>
        <w:t>rsrp-ThresholdSSB</w:t>
      </w:r>
      <w:r w:rsidRPr="008E2A69">
        <w:rPr>
          <w:lang w:eastAsia="ko-KR"/>
          <w:rPrChange w:id="4101" w:author="CR#0701r1" w:date="2020-04-04T13:17:00Z">
            <w:rPr>
              <w:lang w:eastAsia="ko-KR"/>
            </w:rPr>
          </w:rPrChange>
        </w:rPr>
        <w:t xml:space="preserve"> amongst the SSBs in </w:t>
      </w:r>
      <w:r w:rsidRPr="008E2A69">
        <w:rPr>
          <w:i/>
          <w:lang w:eastAsia="ko-KR"/>
          <w:rPrChange w:id="4102" w:author="CR#0701r1" w:date="2020-04-04T13:17:00Z">
            <w:rPr>
              <w:i/>
              <w:lang w:eastAsia="ko-KR"/>
            </w:rPr>
          </w:rPrChange>
        </w:rPr>
        <w:t>candidateBeamRSList</w:t>
      </w:r>
      <w:r w:rsidRPr="008E2A69">
        <w:rPr>
          <w:lang w:eastAsia="ko-KR"/>
          <w:rPrChange w:id="4103" w:author="CR#0701r1" w:date="2020-04-04T13:17:00Z">
            <w:rPr>
              <w:lang w:eastAsia="ko-KR"/>
            </w:rPr>
          </w:rPrChange>
        </w:rPr>
        <w:t xml:space="preserve"> or the CSI-RSs with CSI-RSRP above </w:t>
      </w:r>
      <w:r w:rsidRPr="008E2A69">
        <w:rPr>
          <w:i/>
          <w:lang w:eastAsia="ko-KR"/>
          <w:rPrChange w:id="4104" w:author="CR#0701r1" w:date="2020-04-04T13:17:00Z">
            <w:rPr>
              <w:i/>
              <w:lang w:eastAsia="ko-KR"/>
            </w:rPr>
          </w:rPrChange>
        </w:rPr>
        <w:t>rsrp-ThresholdCSI-RS</w:t>
      </w:r>
      <w:r w:rsidRPr="008E2A69">
        <w:rPr>
          <w:lang w:eastAsia="ko-KR"/>
          <w:rPrChange w:id="4105" w:author="CR#0701r1" w:date="2020-04-04T13:17:00Z">
            <w:rPr>
              <w:lang w:eastAsia="ko-KR"/>
            </w:rPr>
          </w:rPrChange>
        </w:rPr>
        <w:t xml:space="preserve"> amongst the CSI-RSs in </w:t>
      </w:r>
      <w:r w:rsidRPr="008E2A69">
        <w:rPr>
          <w:i/>
          <w:lang w:eastAsia="ko-KR"/>
          <w:rPrChange w:id="4106" w:author="CR#0701r1" w:date="2020-04-04T13:17:00Z">
            <w:rPr>
              <w:i/>
              <w:lang w:eastAsia="ko-KR"/>
            </w:rPr>
          </w:rPrChange>
        </w:rPr>
        <w:t>candidateBeamRSList</w:t>
      </w:r>
      <w:r w:rsidRPr="008E2A69">
        <w:rPr>
          <w:lang w:eastAsia="ko-KR"/>
          <w:rPrChange w:id="4107" w:author="CR#0701r1" w:date="2020-04-04T13:17:00Z">
            <w:rPr>
              <w:lang w:eastAsia="ko-KR"/>
            </w:rPr>
          </w:rPrChange>
        </w:rPr>
        <w:t xml:space="preserve"> is available:</w:t>
      </w:r>
    </w:p>
    <w:p w:rsidR="00411627" w:rsidRPr="008E2A69" w:rsidRDefault="00411627" w:rsidP="00411627">
      <w:pPr>
        <w:pStyle w:val="B2"/>
        <w:rPr>
          <w:lang w:eastAsia="ko-KR"/>
          <w:rPrChange w:id="4108" w:author="CR#0701r1" w:date="2020-04-04T13:17:00Z">
            <w:rPr>
              <w:lang w:eastAsia="ko-KR"/>
            </w:rPr>
          </w:rPrChange>
        </w:rPr>
      </w:pPr>
      <w:r w:rsidRPr="008E2A69">
        <w:rPr>
          <w:lang w:eastAsia="ko-KR"/>
          <w:rPrChange w:id="4109" w:author="CR#0701r1" w:date="2020-04-04T13:17:00Z">
            <w:rPr>
              <w:lang w:eastAsia="ko-KR"/>
            </w:rPr>
          </w:rPrChange>
        </w:rPr>
        <w:t>2&gt;</w:t>
      </w:r>
      <w:r w:rsidRPr="008E2A69">
        <w:rPr>
          <w:lang w:eastAsia="ko-KR"/>
          <w:rPrChange w:id="4110" w:author="CR#0701r1" w:date="2020-04-04T13:17:00Z">
            <w:rPr>
              <w:lang w:eastAsia="ko-KR"/>
            </w:rPr>
          </w:rPrChange>
        </w:rPr>
        <w:tab/>
        <w:t xml:space="preserve">select an SSB with SS-RSRP above </w:t>
      </w:r>
      <w:r w:rsidRPr="008E2A69">
        <w:rPr>
          <w:i/>
          <w:lang w:eastAsia="ko-KR"/>
          <w:rPrChange w:id="4111" w:author="CR#0701r1" w:date="2020-04-04T13:17:00Z">
            <w:rPr>
              <w:i/>
              <w:lang w:eastAsia="ko-KR"/>
            </w:rPr>
          </w:rPrChange>
        </w:rPr>
        <w:t>rsrp-ThresholdSSB</w:t>
      </w:r>
      <w:r w:rsidRPr="008E2A69">
        <w:rPr>
          <w:lang w:eastAsia="ko-KR"/>
          <w:rPrChange w:id="4112" w:author="CR#0701r1" w:date="2020-04-04T13:17:00Z">
            <w:rPr>
              <w:lang w:eastAsia="ko-KR"/>
            </w:rPr>
          </w:rPrChange>
        </w:rPr>
        <w:t xml:space="preserve"> amongst the SSBs in </w:t>
      </w:r>
      <w:r w:rsidRPr="008E2A69">
        <w:rPr>
          <w:i/>
          <w:lang w:eastAsia="ko-KR"/>
          <w:rPrChange w:id="4113" w:author="CR#0701r1" w:date="2020-04-04T13:17:00Z">
            <w:rPr>
              <w:i/>
              <w:lang w:eastAsia="ko-KR"/>
            </w:rPr>
          </w:rPrChange>
        </w:rPr>
        <w:t>candidateBeamRSList</w:t>
      </w:r>
      <w:r w:rsidRPr="008E2A69">
        <w:rPr>
          <w:lang w:eastAsia="ko-KR"/>
          <w:rPrChange w:id="4114" w:author="CR#0701r1" w:date="2020-04-04T13:17:00Z">
            <w:rPr>
              <w:lang w:eastAsia="ko-KR"/>
            </w:rPr>
          </w:rPrChange>
        </w:rPr>
        <w:t xml:space="preserve"> or a CSI-RS with CSI-RSRP above </w:t>
      </w:r>
      <w:r w:rsidRPr="008E2A69">
        <w:rPr>
          <w:i/>
          <w:lang w:eastAsia="ko-KR"/>
          <w:rPrChange w:id="4115" w:author="CR#0701r1" w:date="2020-04-04T13:17:00Z">
            <w:rPr>
              <w:i/>
              <w:lang w:eastAsia="ko-KR"/>
            </w:rPr>
          </w:rPrChange>
        </w:rPr>
        <w:t>rsrp-ThresholdCSI-RS</w:t>
      </w:r>
      <w:r w:rsidRPr="008E2A69">
        <w:rPr>
          <w:lang w:eastAsia="ko-KR"/>
          <w:rPrChange w:id="4116" w:author="CR#0701r1" w:date="2020-04-04T13:17:00Z">
            <w:rPr>
              <w:lang w:eastAsia="ko-KR"/>
            </w:rPr>
          </w:rPrChange>
        </w:rPr>
        <w:t xml:space="preserve"> amongst the CSI-RSs in </w:t>
      </w:r>
      <w:r w:rsidRPr="008E2A69">
        <w:rPr>
          <w:i/>
          <w:lang w:eastAsia="ko-KR"/>
          <w:rPrChange w:id="4117" w:author="CR#0701r1" w:date="2020-04-04T13:17:00Z">
            <w:rPr>
              <w:i/>
              <w:lang w:eastAsia="ko-KR"/>
            </w:rPr>
          </w:rPrChange>
        </w:rPr>
        <w:t>candidateBeamRSList</w:t>
      </w:r>
      <w:r w:rsidRPr="008E2A69">
        <w:rPr>
          <w:lang w:eastAsia="ko-KR"/>
          <w:rPrChange w:id="4118" w:author="CR#0701r1" w:date="2020-04-04T13:17:00Z">
            <w:rPr>
              <w:lang w:eastAsia="ko-KR"/>
            </w:rPr>
          </w:rPrChange>
        </w:rPr>
        <w:t>;</w:t>
      </w:r>
    </w:p>
    <w:p w:rsidR="00411627" w:rsidRPr="008E2A69" w:rsidRDefault="00411627" w:rsidP="00411627">
      <w:pPr>
        <w:pStyle w:val="B2"/>
        <w:rPr>
          <w:lang w:eastAsia="ko-KR"/>
          <w:rPrChange w:id="4119" w:author="CR#0701r1" w:date="2020-04-04T13:17:00Z">
            <w:rPr>
              <w:lang w:eastAsia="ko-KR"/>
            </w:rPr>
          </w:rPrChange>
        </w:rPr>
      </w:pPr>
      <w:r w:rsidRPr="008E2A69">
        <w:rPr>
          <w:lang w:eastAsia="ko-KR"/>
          <w:rPrChange w:id="4120" w:author="CR#0701r1" w:date="2020-04-04T13:17:00Z">
            <w:rPr>
              <w:lang w:eastAsia="ko-KR"/>
            </w:rPr>
          </w:rPrChange>
        </w:rPr>
        <w:t>2&gt;</w:t>
      </w:r>
      <w:r w:rsidRPr="008E2A69">
        <w:rPr>
          <w:lang w:eastAsia="ko-KR"/>
          <w:rPrChange w:id="4121" w:author="CR#0701r1" w:date="2020-04-04T13:17:00Z">
            <w:rPr>
              <w:lang w:eastAsia="ko-KR"/>
            </w:rPr>
          </w:rPrChange>
        </w:rPr>
        <w:tab/>
        <w:t xml:space="preserve">if CSI-RS is selected, and there is no </w:t>
      </w:r>
      <w:r w:rsidRPr="008E2A69">
        <w:rPr>
          <w:i/>
          <w:lang w:eastAsia="ko-KR"/>
          <w:rPrChange w:id="4122" w:author="CR#0701r1" w:date="2020-04-04T13:17:00Z">
            <w:rPr>
              <w:i/>
              <w:lang w:eastAsia="ko-KR"/>
            </w:rPr>
          </w:rPrChange>
        </w:rPr>
        <w:t>ra-PreambleIndex</w:t>
      </w:r>
      <w:r w:rsidRPr="008E2A69">
        <w:rPr>
          <w:lang w:eastAsia="ko-KR"/>
          <w:rPrChange w:id="4123" w:author="CR#0701r1" w:date="2020-04-04T13:17:00Z">
            <w:rPr>
              <w:lang w:eastAsia="ko-KR"/>
            </w:rPr>
          </w:rPrChange>
        </w:rPr>
        <w:t xml:space="preserve"> associated with the selected CSI-RS:</w:t>
      </w:r>
    </w:p>
    <w:p w:rsidR="00411627" w:rsidRPr="008E2A69" w:rsidRDefault="00411627" w:rsidP="00411627">
      <w:pPr>
        <w:pStyle w:val="B3"/>
        <w:rPr>
          <w:lang w:eastAsia="ko-KR"/>
          <w:rPrChange w:id="4124" w:author="CR#0701r1" w:date="2020-04-04T13:17:00Z">
            <w:rPr>
              <w:lang w:eastAsia="ko-KR"/>
            </w:rPr>
          </w:rPrChange>
        </w:rPr>
      </w:pPr>
      <w:r w:rsidRPr="008E2A69">
        <w:rPr>
          <w:lang w:eastAsia="ko-KR"/>
          <w:rPrChange w:id="4125" w:author="CR#0701r1" w:date="2020-04-04T13:17:00Z">
            <w:rPr>
              <w:lang w:eastAsia="ko-KR"/>
            </w:rPr>
          </w:rPrChange>
        </w:rPr>
        <w:t>3&gt;</w:t>
      </w:r>
      <w:r w:rsidRPr="008E2A69">
        <w:rPr>
          <w:lang w:eastAsia="ko-KR"/>
          <w:rPrChange w:id="4126" w:author="CR#0701r1" w:date="2020-04-04T13:17:00Z">
            <w:rPr>
              <w:lang w:eastAsia="ko-KR"/>
            </w:rPr>
          </w:rPrChange>
        </w:rPr>
        <w:tab/>
        <w:t xml:space="preserve">set the </w:t>
      </w:r>
      <w:r w:rsidRPr="008E2A69">
        <w:rPr>
          <w:i/>
          <w:lang w:eastAsia="ko-KR"/>
          <w:rPrChange w:id="4127" w:author="CR#0701r1" w:date="2020-04-04T13:17:00Z">
            <w:rPr>
              <w:i/>
              <w:lang w:eastAsia="ko-KR"/>
            </w:rPr>
          </w:rPrChange>
        </w:rPr>
        <w:t>PREAMBLE_INDEX</w:t>
      </w:r>
      <w:r w:rsidRPr="008E2A69">
        <w:rPr>
          <w:lang w:eastAsia="ko-KR"/>
          <w:rPrChange w:id="4128" w:author="CR#0701r1" w:date="2020-04-04T13:17:00Z">
            <w:rPr>
              <w:lang w:eastAsia="ko-KR"/>
            </w:rPr>
          </w:rPrChange>
        </w:rPr>
        <w:t xml:space="preserve"> to a </w:t>
      </w:r>
      <w:r w:rsidRPr="008E2A69">
        <w:rPr>
          <w:i/>
          <w:lang w:eastAsia="ko-KR"/>
          <w:rPrChange w:id="4129" w:author="CR#0701r1" w:date="2020-04-04T13:17:00Z">
            <w:rPr>
              <w:i/>
              <w:lang w:eastAsia="ko-KR"/>
            </w:rPr>
          </w:rPrChange>
        </w:rPr>
        <w:t>ra-PreambleIndex</w:t>
      </w:r>
      <w:r w:rsidRPr="008E2A69">
        <w:rPr>
          <w:lang w:eastAsia="ko-KR"/>
          <w:rPrChange w:id="4130" w:author="CR#0701r1" w:date="2020-04-04T13:17:00Z">
            <w:rPr>
              <w:lang w:eastAsia="ko-KR"/>
            </w:rPr>
          </w:rPrChange>
        </w:rPr>
        <w:t xml:space="preserve"> corresponding to the SSB in </w:t>
      </w:r>
      <w:r w:rsidRPr="008E2A69">
        <w:rPr>
          <w:i/>
          <w:lang w:eastAsia="ko-KR"/>
          <w:rPrChange w:id="4131" w:author="CR#0701r1" w:date="2020-04-04T13:17:00Z">
            <w:rPr>
              <w:i/>
              <w:lang w:eastAsia="ko-KR"/>
            </w:rPr>
          </w:rPrChange>
        </w:rPr>
        <w:t>candidateBeamRSList</w:t>
      </w:r>
      <w:r w:rsidRPr="008E2A69">
        <w:rPr>
          <w:lang w:eastAsia="ko-KR"/>
          <w:rPrChange w:id="4132" w:author="CR#0701r1" w:date="2020-04-04T13:17:00Z">
            <w:rPr>
              <w:lang w:eastAsia="ko-KR"/>
            </w:rPr>
          </w:rPrChange>
        </w:rPr>
        <w:t xml:space="preserve"> which is quasi-colocated with the selected CSI-RS as specified in TS 38.214 [7].</w:t>
      </w:r>
    </w:p>
    <w:p w:rsidR="00411627" w:rsidRPr="008E2A69" w:rsidRDefault="00411627" w:rsidP="00411627">
      <w:pPr>
        <w:pStyle w:val="B2"/>
        <w:rPr>
          <w:lang w:eastAsia="ko-KR"/>
          <w:rPrChange w:id="4133" w:author="CR#0701r1" w:date="2020-04-04T13:17:00Z">
            <w:rPr>
              <w:lang w:eastAsia="ko-KR"/>
            </w:rPr>
          </w:rPrChange>
        </w:rPr>
      </w:pPr>
      <w:r w:rsidRPr="008E2A69">
        <w:rPr>
          <w:lang w:eastAsia="ko-KR"/>
          <w:rPrChange w:id="4134" w:author="CR#0701r1" w:date="2020-04-04T13:17:00Z">
            <w:rPr>
              <w:lang w:eastAsia="ko-KR"/>
            </w:rPr>
          </w:rPrChange>
        </w:rPr>
        <w:t>2&gt;</w:t>
      </w:r>
      <w:r w:rsidRPr="008E2A69">
        <w:rPr>
          <w:lang w:eastAsia="ko-KR"/>
          <w:rPrChange w:id="4135" w:author="CR#0701r1" w:date="2020-04-04T13:17:00Z">
            <w:rPr>
              <w:lang w:eastAsia="ko-KR"/>
            </w:rPr>
          </w:rPrChange>
        </w:rPr>
        <w:tab/>
        <w:t>else:</w:t>
      </w:r>
    </w:p>
    <w:p w:rsidR="00411627" w:rsidRPr="008E2A69" w:rsidRDefault="00411627" w:rsidP="00411627">
      <w:pPr>
        <w:pStyle w:val="B3"/>
        <w:rPr>
          <w:lang w:eastAsia="ko-KR"/>
          <w:rPrChange w:id="4136" w:author="CR#0701r1" w:date="2020-04-04T13:17:00Z">
            <w:rPr>
              <w:lang w:eastAsia="ko-KR"/>
            </w:rPr>
          </w:rPrChange>
        </w:rPr>
      </w:pPr>
      <w:r w:rsidRPr="008E2A69">
        <w:rPr>
          <w:lang w:eastAsia="ko-KR"/>
          <w:rPrChange w:id="4137" w:author="CR#0701r1" w:date="2020-04-04T13:17:00Z">
            <w:rPr>
              <w:lang w:eastAsia="ko-KR"/>
            </w:rPr>
          </w:rPrChange>
        </w:rPr>
        <w:t>3&gt;</w:t>
      </w:r>
      <w:r w:rsidRPr="008E2A69">
        <w:rPr>
          <w:lang w:eastAsia="ko-KR"/>
          <w:rPrChange w:id="4138" w:author="CR#0701r1" w:date="2020-04-04T13:17:00Z">
            <w:rPr>
              <w:lang w:eastAsia="ko-KR"/>
            </w:rPr>
          </w:rPrChange>
        </w:rPr>
        <w:tab/>
        <w:t xml:space="preserve">set the </w:t>
      </w:r>
      <w:r w:rsidRPr="008E2A69">
        <w:rPr>
          <w:i/>
          <w:lang w:eastAsia="ko-KR"/>
          <w:rPrChange w:id="4139" w:author="CR#0701r1" w:date="2020-04-04T13:17:00Z">
            <w:rPr>
              <w:i/>
              <w:lang w:eastAsia="ko-KR"/>
            </w:rPr>
          </w:rPrChange>
        </w:rPr>
        <w:t>PREAMBLE_INDEX</w:t>
      </w:r>
      <w:r w:rsidRPr="008E2A69">
        <w:rPr>
          <w:lang w:eastAsia="ko-KR"/>
          <w:rPrChange w:id="4140" w:author="CR#0701r1" w:date="2020-04-04T13:17:00Z">
            <w:rPr>
              <w:lang w:eastAsia="ko-KR"/>
            </w:rPr>
          </w:rPrChange>
        </w:rPr>
        <w:t xml:space="preserve"> to a </w:t>
      </w:r>
      <w:r w:rsidRPr="008E2A69">
        <w:rPr>
          <w:i/>
          <w:lang w:eastAsia="ko-KR"/>
          <w:rPrChange w:id="4141" w:author="CR#0701r1" w:date="2020-04-04T13:17:00Z">
            <w:rPr>
              <w:i/>
              <w:lang w:eastAsia="ko-KR"/>
            </w:rPr>
          </w:rPrChange>
        </w:rPr>
        <w:t>ra-PreambleIndex</w:t>
      </w:r>
      <w:r w:rsidRPr="008E2A69">
        <w:rPr>
          <w:lang w:eastAsia="ko-KR"/>
          <w:rPrChange w:id="4142" w:author="CR#0701r1" w:date="2020-04-04T13:17:00Z">
            <w:rPr>
              <w:lang w:eastAsia="ko-KR"/>
            </w:rPr>
          </w:rPrChange>
        </w:rPr>
        <w:t xml:space="preserve"> corresponding to the selected SSB or CSI-RS from the set of Random Access Preambles for beam failure recovery request.</w:t>
      </w:r>
    </w:p>
    <w:p w:rsidR="00411627" w:rsidRPr="008E2A69" w:rsidRDefault="00411627" w:rsidP="00411627">
      <w:pPr>
        <w:pStyle w:val="B1"/>
        <w:rPr>
          <w:lang w:eastAsia="ko-KR"/>
          <w:rPrChange w:id="4143" w:author="CR#0701r1" w:date="2020-04-04T13:17:00Z">
            <w:rPr>
              <w:lang w:eastAsia="ko-KR"/>
            </w:rPr>
          </w:rPrChange>
        </w:rPr>
      </w:pPr>
      <w:r w:rsidRPr="008E2A69">
        <w:rPr>
          <w:lang w:eastAsia="ko-KR"/>
          <w:rPrChange w:id="4144" w:author="CR#0701r1" w:date="2020-04-04T13:17:00Z">
            <w:rPr>
              <w:lang w:eastAsia="ko-KR"/>
            </w:rPr>
          </w:rPrChange>
        </w:rPr>
        <w:t>1&gt;</w:t>
      </w:r>
      <w:r w:rsidRPr="008E2A69">
        <w:rPr>
          <w:lang w:eastAsia="ko-KR"/>
          <w:rPrChange w:id="4145" w:author="CR#0701r1" w:date="2020-04-04T13:17:00Z">
            <w:rPr>
              <w:lang w:eastAsia="ko-KR"/>
            </w:rPr>
          </w:rPrChange>
        </w:rPr>
        <w:tab/>
        <w:t xml:space="preserve">else if the </w:t>
      </w:r>
      <w:r w:rsidRPr="008E2A69">
        <w:rPr>
          <w:i/>
          <w:lang w:eastAsia="ko-KR"/>
          <w:rPrChange w:id="4146" w:author="CR#0701r1" w:date="2020-04-04T13:17:00Z">
            <w:rPr>
              <w:i/>
              <w:lang w:eastAsia="ko-KR"/>
            </w:rPr>
          </w:rPrChange>
        </w:rPr>
        <w:t>ra-PreambleIndex</w:t>
      </w:r>
      <w:r w:rsidRPr="008E2A69">
        <w:rPr>
          <w:lang w:eastAsia="ko-KR"/>
          <w:rPrChange w:id="4147" w:author="CR#0701r1" w:date="2020-04-04T13:17:00Z">
            <w:rPr>
              <w:lang w:eastAsia="ko-KR"/>
            </w:rPr>
          </w:rPrChange>
        </w:rPr>
        <w:t xml:space="preserve"> has been explicitly provided by PDCCH; and</w:t>
      </w:r>
    </w:p>
    <w:p w:rsidR="00411627" w:rsidRPr="008E2A69" w:rsidRDefault="00411627" w:rsidP="00411627">
      <w:pPr>
        <w:pStyle w:val="B1"/>
        <w:rPr>
          <w:lang w:eastAsia="ko-KR"/>
          <w:rPrChange w:id="4148" w:author="CR#0701r1" w:date="2020-04-04T13:17:00Z">
            <w:rPr>
              <w:lang w:eastAsia="ko-KR"/>
            </w:rPr>
          </w:rPrChange>
        </w:rPr>
      </w:pPr>
      <w:r w:rsidRPr="008E2A69">
        <w:rPr>
          <w:lang w:eastAsia="ko-KR"/>
          <w:rPrChange w:id="4149" w:author="CR#0701r1" w:date="2020-04-04T13:17:00Z">
            <w:rPr>
              <w:lang w:eastAsia="ko-KR"/>
            </w:rPr>
          </w:rPrChange>
        </w:rPr>
        <w:t>1&gt;</w:t>
      </w:r>
      <w:r w:rsidRPr="008E2A69">
        <w:rPr>
          <w:lang w:eastAsia="ko-KR"/>
          <w:rPrChange w:id="4150" w:author="CR#0701r1" w:date="2020-04-04T13:17:00Z">
            <w:rPr>
              <w:lang w:eastAsia="ko-KR"/>
            </w:rPr>
          </w:rPrChange>
        </w:rPr>
        <w:tab/>
        <w:t xml:space="preserve">if the </w:t>
      </w:r>
      <w:r w:rsidRPr="008E2A69">
        <w:rPr>
          <w:i/>
          <w:lang w:eastAsia="ko-KR"/>
          <w:rPrChange w:id="4151" w:author="CR#0701r1" w:date="2020-04-04T13:17:00Z">
            <w:rPr>
              <w:i/>
              <w:lang w:eastAsia="ko-KR"/>
            </w:rPr>
          </w:rPrChange>
        </w:rPr>
        <w:t>ra-PreambleIndex</w:t>
      </w:r>
      <w:r w:rsidRPr="008E2A69">
        <w:rPr>
          <w:lang w:eastAsia="ko-KR"/>
          <w:rPrChange w:id="4152" w:author="CR#0701r1" w:date="2020-04-04T13:17:00Z">
            <w:rPr>
              <w:lang w:eastAsia="ko-KR"/>
            </w:rPr>
          </w:rPrChange>
        </w:rPr>
        <w:t xml:space="preserve"> is not 0b000000</w:t>
      </w:r>
      <w:r w:rsidR="00B31A65" w:rsidRPr="008E2A69">
        <w:rPr>
          <w:lang w:eastAsia="ko-KR"/>
          <w:rPrChange w:id="4153" w:author="CR#0701r1" w:date="2020-04-04T13:17:00Z">
            <w:rPr>
              <w:lang w:eastAsia="ko-KR"/>
            </w:rPr>
          </w:rPrChange>
        </w:rPr>
        <w:t>:</w:t>
      </w:r>
    </w:p>
    <w:p w:rsidR="00B40884" w:rsidRPr="008E2A69" w:rsidRDefault="00411627" w:rsidP="00B40884">
      <w:pPr>
        <w:pStyle w:val="B2"/>
        <w:rPr>
          <w:lang w:eastAsia="ko-KR"/>
          <w:rPrChange w:id="4154" w:author="CR#0701r1" w:date="2020-04-04T13:17:00Z">
            <w:rPr>
              <w:lang w:eastAsia="ko-KR"/>
            </w:rPr>
          </w:rPrChange>
        </w:rPr>
      </w:pPr>
      <w:r w:rsidRPr="008E2A69">
        <w:rPr>
          <w:lang w:eastAsia="ko-KR"/>
          <w:rPrChange w:id="4155" w:author="CR#0701r1" w:date="2020-04-04T13:17:00Z">
            <w:rPr>
              <w:lang w:eastAsia="ko-KR"/>
            </w:rPr>
          </w:rPrChange>
        </w:rPr>
        <w:t>2&gt;</w:t>
      </w:r>
      <w:r w:rsidRPr="008E2A69">
        <w:rPr>
          <w:lang w:eastAsia="ko-KR"/>
          <w:rPrChange w:id="4156" w:author="CR#0701r1" w:date="2020-04-04T13:17:00Z">
            <w:rPr>
              <w:lang w:eastAsia="ko-KR"/>
            </w:rPr>
          </w:rPrChange>
        </w:rPr>
        <w:tab/>
        <w:t xml:space="preserve">set the </w:t>
      </w:r>
      <w:r w:rsidRPr="008E2A69">
        <w:rPr>
          <w:i/>
          <w:lang w:eastAsia="ko-KR"/>
          <w:rPrChange w:id="4157" w:author="CR#0701r1" w:date="2020-04-04T13:17:00Z">
            <w:rPr>
              <w:i/>
              <w:lang w:eastAsia="ko-KR"/>
            </w:rPr>
          </w:rPrChange>
        </w:rPr>
        <w:t>PREAMBLE_INDEX</w:t>
      </w:r>
      <w:r w:rsidRPr="008E2A69">
        <w:rPr>
          <w:lang w:eastAsia="ko-KR"/>
          <w:rPrChange w:id="4158" w:author="CR#0701r1" w:date="2020-04-04T13:17:00Z">
            <w:rPr>
              <w:lang w:eastAsia="ko-KR"/>
            </w:rPr>
          </w:rPrChange>
        </w:rPr>
        <w:t xml:space="preserve"> to the signalled </w:t>
      </w:r>
      <w:r w:rsidRPr="008E2A69">
        <w:rPr>
          <w:i/>
          <w:lang w:eastAsia="ko-KR"/>
          <w:rPrChange w:id="4159" w:author="CR#0701r1" w:date="2020-04-04T13:17:00Z">
            <w:rPr>
              <w:i/>
              <w:lang w:eastAsia="ko-KR"/>
            </w:rPr>
          </w:rPrChange>
        </w:rPr>
        <w:t>ra-PreambleIndex</w:t>
      </w:r>
      <w:r w:rsidR="004E1F8E" w:rsidRPr="008E2A69">
        <w:rPr>
          <w:lang w:eastAsia="ko-KR"/>
          <w:rPrChange w:id="4160" w:author="CR#0701r1" w:date="2020-04-04T13:17:00Z">
            <w:rPr>
              <w:lang w:eastAsia="ko-KR"/>
            </w:rPr>
          </w:rPrChange>
        </w:rPr>
        <w:t>;</w:t>
      </w:r>
    </w:p>
    <w:p w:rsidR="00411627" w:rsidRPr="008E2A69" w:rsidRDefault="00B40884" w:rsidP="00B40884">
      <w:pPr>
        <w:pStyle w:val="B2"/>
        <w:rPr>
          <w:lang w:eastAsia="ko-KR"/>
          <w:rPrChange w:id="4161" w:author="CR#0701r1" w:date="2020-04-04T13:17:00Z">
            <w:rPr>
              <w:lang w:eastAsia="ko-KR"/>
            </w:rPr>
          </w:rPrChange>
        </w:rPr>
      </w:pPr>
      <w:r w:rsidRPr="008E2A69">
        <w:rPr>
          <w:lang w:eastAsia="ko-KR"/>
          <w:rPrChange w:id="4162" w:author="CR#0701r1" w:date="2020-04-04T13:17:00Z">
            <w:rPr>
              <w:lang w:eastAsia="ko-KR"/>
            </w:rPr>
          </w:rPrChange>
        </w:rPr>
        <w:t>2&gt;</w:t>
      </w:r>
      <w:r w:rsidRPr="008E2A69">
        <w:rPr>
          <w:lang w:eastAsia="ko-KR"/>
          <w:rPrChange w:id="4163" w:author="CR#0701r1" w:date="2020-04-04T13:17:00Z">
            <w:rPr>
              <w:lang w:eastAsia="ko-KR"/>
            </w:rPr>
          </w:rPrChange>
        </w:rPr>
        <w:tab/>
        <w:t>select the SSB signalled by PDCCH.</w:t>
      </w:r>
    </w:p>
    <w:p w:rsidR="00411627" w:rsidRPr="008E2A69" w:rsidRDefault="00411627" w:rsidP="00411627">
      <w:pPr>
        <w:pStyle w:val="B1"/>
        <w:rPr>
          <w:lang w:eastAsia="ko-KR"/>
          <w:rPrChange w:id="4164" w:author="CR#0701r1" w:date="2020-04-04T13:17:00Z">
            <w:rPr>
              <w:lang w:eastAsia="ko-KR"/>
            </w:rPr>
          </w:rPrChange>
        </w:rPr>
      </w:pPr>
      <w:r w:rsidRPr="008E2A69">
        <w:rPr>
          <w:lang w:eastAsia="ko-KR"/>
          <w:rPrChange w:id="4165" w:author="CR#0701r1" w:date="2020-04-04T13:17:00Z">
            <w:rPr>
              <w:lang w:eastAsia="ko-KR"/>
            </w:rPr>
          </w:rPrChange>
        </w:rPr>
        <w:t>1&gt;</w:t>
      </w:r>
      <w:r w:rsidRPr="008E2A69">
        <w:rPr>
          <w:lang w:eastAsia="ko-KR"/>
          <w:rPrChange w:id="4166" w:author="CR#0701r1" w:date="2020-04-04T13:17:00Z">
            <w:rPr>
              <w:lang w:eastAsia="ko-KR"/>
            </w:rPr>
          </w:rPrChange>
        </w:rPr>
        <w:tab/>
        <w:t xml:space="preserve">else if the contention-free Random Access Resources associated with SSBs have been explicitly provided </w:t>
      </w:r>
      <w:r w:rsidR="000D76D9" w:rsidRPr="008E2A69">
        <w:rPr>
          <w:lang w:eastAsia="ko-KR"/>
          <w:rPrChange w:id="4167" w:author="CR#0701r1" w:date="2020-04-04T13:17:00Z">
            <w:rPr>
              <w:lang w:eastAsia="ko-KR"/>
            </w:rPr>
          </w:rPrChange>
        </w:rPr>
        <w:t xml:space="preserve">in </w:t>
      </w:r>
      <w:r w:rsidR="000D76D9" w:rsidRPr="008E2A69">
        <w:rPr>
          <w:i/>
          <w:lang w:eastAsia="ko-KR"/>
          <w:rPrChange w:id="4168" w:author="CR#0701r1" w:date="2020-04-04T13:17:00Z">
            <w:rPr>
              <w:i/>
              <w:lang w:eastAsia="ko-KR"/>
            </w:rPr>
          </w:rPrChange>
        </w:rPr>
        <w:t>rach-ConfigDedicated</w:t>
      </w:r>
      <w:r w:rsidRPr="008E2A69">
        <w:rPr>
          <w:lang w:eastAsia="ko-KR"/>
          <w:rPrChange w:id="4169" w:author="CR#0701r1" w:date="2020-04-04T13:17:00Z">
            <w:rPr>
              <w:lang w:eastAsia="ko-KR"/>
            </w:rPr>
          </w:rPrChange>
        </w:rPr>
        <w:t xml:space="preserve"> and at least one SSB with SS-RSRP above </w:t>
      </w:r>
      <w:r w:rsidRPr="008E2A69">
        <w:rPr>
          <w:i/>
          <w:lang w:eastAsia="ko-KR"/>
          <w:rPrChange w:id="4170" w:author="CR#0701r1" w:date="2020-04-04T13:17:00Z">
            <w:rPr>
              <w:i/>
              <w:lang w:eastAsia="ko-KR"/>
            </w:rPr>
          </w:rPrChange>
        </w:rPr>
        <w:t>rsrp-ThresholdSSB</w:t>
      </w:r>
      <w:r w:rsidRPr="008E2A69">
        <w:rPr>
          <w:lang w:eastAsia="ko-KR"/>
          <w:rPrChange w:id="4171" w:author="CR#0701r1" w:date="2020-04-04T13:17:00Z">
            <w:rPr>
              <w:lang w:eastAsia="ko-KR"/>
            </w:rPr>
          </w:rPrChange>
        </w:rPr>
        <w:t xml:space="preserve"> amongst the associated SSBs is available:</w:t>
      </w:r>
    </w:p>
    <w:p w:rsidR="00411627" w:rsidRPr="008E2A69" w:rsidRDefault="00411627" w:rsidP="00411627">
      <w:pPr>
        <w:pStyle w:val="B2"/>
        <w:rPr>
          <w:lang w:eastAsia="ko-KR"/>
          <w:rPrChange w:id="4172" w:author="CR#0701r1" w:date="2020-04-04T13:17:00Z">
            <w:rPr>
              <w:lang w:eastAsia="ko-KR"/>
            </w:rPr>
          </w:rPrChange>
        </w:rPr>
      </w:pPr>
      <w:r w:rsidRPr="008E2A69">
        <w:rPr>
          <w:lang w:eastAsia="ko-KR"/>
          <w:rPrChange w:id="4173" w:author="CR#0701r1" w:date="2020-04-04T13:17:00Z">
            <w:rPr>
              <w:lang w:eastAsia="ko-KR"/>
            </w:rPr>
          </w:rPrChange>
        </w:rPr>
        <w:t>2&gt;</w:t>
      </w:r>
      <w:r w:rsidRPr="008E2A69">
        <w:rPr>
          <w:lang w:eastAsia="ko-KR"/>
          <w:rPrChange w:id="4174" w:author="CR#0701r1" w:date="2020-04-04T13:17:00Z">
            <w:rPr>
              <w:lang w:eastAsia="ko-KR"/>
            </w:rPr>
          </w:rPrChange>
        </w:rPr>
        <w:tab/>
        <w:t xml:space="preserve">select an SSB with SS-RSRP above </w:t>
      </w:r>
      <w:r w:rsidRPr="008E2A69">
        <w:rPr>
          <w:i/>
          <w:lang w:eastAsia="ko-KR"/>
          <w:rPrChange w:id="4175" w:author="CR#0701r1" w:date="2020-04-04T13:17:00Z">
            <w:rPr>
              <w:i/>
              <w:lang w:eastAsia="ko-KR"/>
            </w:rPr>
          </w:rPrChange>
        </w:rPr>
        <w:t>rsrp-ThresholdSSB</w:t>
      </w:r>
      <w:r w:rsidRPr="008E2A69">
        <w:rPr>
          <w:lang w:eastAsia="ko-KR"/>
          <w:rPrChange w:id="4176" w:author="CR#0701r1" w:date="2020-04-04T13:17:00Z">
            <w:rPr>
              <w:lang w:eastAsia="ko-KR"/>
            </w:rPr>
          </w:rPrChange>
        </w:rPr>
        <w:t xml:space="preserve"> amongst the associated SSBs;</w:t>
      </w:r>
    </w:p>
    <w:p w:rsidR="00411627" w:rsidRPr="008E2A69" w:rsidRDefault="00411627" w:rsidP="00411627">
      <w:pPr>
        <w:pStyle w:val="B2"/>
        <w:rPr>
          <w:lang w:eastAsia="ko-KR"/>
          <w:rPrChange w:id="4177" w:author="CR#0701r1" w:date="2020-04-04T13:17:00Z">
            <w:rPr>
              <w:lang w:eastAsia="ko-KR"/>
            </w:rPr>
          </w:rPrChange>
        </w:rPr>
      </w:pPr>
      <w:r w:rsidRPr="008E2A69">
        <w:rPr>
          <w:lang w:eastAsia="ko-KR"/>
          <w:rPrChange w:id="4178" w:author="CR#0701r1" w:date="2020-04-04T13:17:00Z">
            <w:rPr>
              <w:lang w:eastAsia="ko-KR"/>
            </w:rPr>
          </w:rPrChange>
        </w:rPr>
        <w:t>2&gt;</w:t>
      </w:r>
      <w:r w:rsidRPr="008E2A69">
        <w:rPr>
          <w:lang w:eastAsia="ko-KR"/>
          <w:rPrChange w:id="4179" w:author="CR#0701r1" w:date="2020-04-04T13:17:00Z">
            <w:rPr>
              <w:lang w:eastAsia="ko-KR"/>
            </w:rPr>
          </w:rPrChange>
        </w:rPr>
        <w:tab/>
        <w:t xml:space="preserve">set the </w:t>
      </w:r>
      <w:r w:rsidRPr="008E2A69">
        <w:rPr>
          <w:i/>
          <w:lang w:eastAsia="ko-KR"/>
          <w:rPrChange w:id="4180" w:author="CR#0701r1" w:date="2020-04-04T13:17:00Z">
            <w:rPr>
              <w:i/>
              <w:lang w:eastAsia="ko-KR"/>
            </w:rPr>
          </w:rPrChange>
        </w:rPr>
        <w:t>PREAMBLE_INDEX</w:t>
      </w:r>
      <w:r w:rsidRPr="008E2A69">
        <w:rPr>
          <w:lang w:eastAsia="ko-KR"/>
          <w:rPrChange w:id="4181" w:author="CR#0701r1" w:date="2020-04-04T13:17:00Z">
            <w:rPr>
              <w:lang w:eastAsia="ko-KR"/>
            </w:rPr>
          </w:rPrChange>
        </w:rPr>
        <w:t xml:space="preserve"> to a </w:t>
      </w:r>
      <w:r w:rsidRPr="008E2A69">
        <w:rPr>
          <w:i/>
          <w:lang w:eastAsia="ko-KR"/>
          <w:rPrChange w:id="4182" w:author="CR#0701r1" w:date="2020-04-04T13:17:00Z">
            <w:rPr>
              <w:i/>
              <w:lang w:eastAsia="ko-KR"/>
            </w:rPr>
          </w:rPrChange>
        </w:rPr>
        <w:t>ra-PreambleIndex</w:t>
      </w:r>
      <w:r w:rsidRPr="008E2A69">
        <w:rPr>
          <w:lang w:eastAsia="ko-KR"/>
          <w:rPrChange w:id="4183" w:author="CR#0701r1" w:date="2020-04-04T13:17:00Z">
            <w:rPr>
              <w:lang w:eastAsia="ko-KR"/>
            </w:rPr>
          </w:rPrChange>
        </w:rPr>
        <w:t xml:space="preserve"> corresponding to the selected SSB.</w:t>
      </w:r>
    </w:p>
    <w:p w:rsidR="00411627" w:rsidRPr="008E2A69" w:rsidRDefault="00411627" w:rsidP="00411627">
      <w:pPr>
        <w:pStyle w:val="B1"/>
        <w:rPr>
          <w:lang w:eastAsia="ko-KR"/>
          <w:rPrChange w:id="4184" w:author="CR#0701r1" w:date="2020-04-04T13:17:00Z">
            <w:rPr>
              <w:lang w:eastAsia="ko-KR"/>
            </w:rPr>
          </w:rPrChange>
        </w:rPr>
      </w:pPr>
      <w:r w:rsidRPr="008E2A69">
        <w:rPr>
          <w:lang w:eastAsia="ko-KR"/>
          <w:rPrChange w:id="4185" w:author="CR#0701r1" w:date="2020-04-04T13:17:00Z">
            <w:rPr>
              <w:lang w:eastAsia="ko-KR"/>
            </w:rPr>
          </w:rPrChange>
        </w:rPr>
        <w:t>1&gt;</w:t>
      </w:r>
      <w:r w:rsidRPr="008E2A69">
        <w:rPr>
          <w:lang w:eastAsia="ko-KR"/>
          <w:rPrChange w:id="4186" w:author="CR#0701r1" w:date="2020-04-04T13:17:00Z">
            <w:rPr>
              <w:lang w:eastAsia="ko-KR"/>
            </w:rPr>
          </w:rPrChange>
        </w:rPr>
        <w:tab/>
        <w:t xml:space="preserve">else if the contention-free Random Access Resources associated with CSI-RSs have been explicitly provided </w:t>
      </w:r>
      <w:r w:rsidR="000D76D9" w:rsidRPr="008E2A69">
        <w:rPr>
          <w:lang w:eastAsia="ko-KR"/>
          <w:rPrChange w:id="4187" w:author="CR#0701r1" w:date="2020-04-04T13:17:00Z">
            <w:rPr>
              <w:lang w:eastAsia="ko-KR"/>
            </w:rPr>
          </w:rPrChange>
        </w:rPr>
        <w:t xml:space="preserve">in </w:t>
      </w:r>
      <w:r w:rsidR="000D76D9" w:rsidRPr="008E2A69">
        <w:rPr>
          <w:i/>
          <w:lang w:eastAsia="ko-KR"/>
          <w:rPrChange w:id="4188" w:author="CR#0701r1" w:date="2020-04-04T13:17:00Z">
            <w:rPr>
              <w:i/>
              <w:lang w:eastAsia="ko-KR"/>
            </w:rPr>
          </w:rPrChange>
        </w:rPr>
        <w:t>rach-ConfigDedicated</w:t>
      </w:r>
      <w:r w:rsidRPr="008E2A69">
        <w:rPr>
          <w:lang w:eastAsia="ko-KR"/>
          <w:rPrChange w:id="4189" w:author="CR#0701r1" w:date="2020-04-04T13:17:00Z">
            <w:rPr>
              <w:lang w:eastAsia="ko-KR"/>
            </w:rPr>
          </w:rPrChange>
        </w:rPr>
        <w:t xml:space="preserve"> and at least one CSI-RS with CSI-RSRP above </w:t>
      </w:r>
      <w:r w:rsidRPr="008E2A69">
        <w:rPr>
          <w:i/>
          <w:lang w:eastAsia="ko-KR"/>
          <w:rPrChange w:id="4190" w:author="CR#0701r1" w:date="2020-04-04T13:17:00Z">
            <w:rPr>
              <w:i/>
              <w:lang w:eastAsia="ko-KR"/>
            </w:rPr>
          </w:rPrChange>
        </w:rPr>
        <w:t>rsrp-ThresholdCSI-RS</w:t>
      </w:r>
      <w:r w:rsidRPr="008E2A69">
        <w:rPr>
          <w:lang w:eastAsia="ko-KR"/>
          <w:rPrChange w:id="4191" w:author="CR#0701r1" w:date="2020-04-04T13:17:00Z">
            <w:rPr>
              <w:lang w:eastAsia="ko-KR"/>
            </w:rPr>
          </w:rPrChange>
        </w:rPr>
        <w:t xml:space="preserve"> amongst the associated CSI-RSs is available:</w:t>
      </w:r>
    </w:p>
    <w:p w:rsidR="00411627" w:rsidRPr="008E2A69" w:rsidRDefault="00411627" w:rsidP="00411627">
      <w:pPr>
        <w:pStyle w:val="B2"/>
        <w:rPr>
          <w:lang w:eastAsia="ko-KR"/>
          <w:rPrChange w:id="4192" w:author="CR#0701r1" w:date="2020-04-04T13:17:00Z">
            <w:rPr>
              <w:lang w:eastAsia="ko-KR"/>
            </w:rPr>
          </w:rPrChange>
        </w:rPr>
      </w:pPr>
      <w:r w:rsidRPr="008E2A69">
        <w:rPr>
          <w:lang w:eastAsia="ko-KR"/>
          <w:rPrChange w:id="4193" w:author="CR#0701r1" w:date="2020-04-04T13:17:00Z">
            <w:rPr>
              <w:lang w:eastAsia="ko-KR"/>
            </w:rPr>
          </w:rPrChange>
        </w:rPr>
        <w:t>2&gt;</w:t>
      </w:r>
      <w:r w:rsidRPr="008E2A69">
        <w:rPr>
          <w:lang w:eastAsia="ko-KR"/>
          <w:rPrChange w:id="4194" w:author="CR#0701r1" w:date="2020-04-04T13:17:00Z">
            <w:rPr>
              <w:lang w:eastAsia="ko-KR"/>
            </w:rPr>
          </w:rPrChange>
        </w:rPr>
        <w:tab/>
        <w:t xml:space="preserve">select a CSI-RS with CSI-RSRP above </w:t>
      </w:r>
      <w:r w:rsidRPr="008E2A69">
        <w:rPr>
          <w:i/>
          <w:lang w:eastAsia="ko-KR"/>
          <w:rPrChange w:id="4195" w:author="CR#0701r1" w:date="2020-04-04T13:17:00Z">
            <w:rPr>
              <w:i/>
              <w:lang w:eastAsia="ko-KR"/>
            </w:rPr>
          </w:rPrChange>
        </w:rPr>
        <w:t>rsrp-ThresholdCSI-RS</w:t>
      </w:r>
      <w:r w:rsidRPr="008E2A69">
        <w:rPr>
          <w:lang w:eastAsia="ko-KR"/>
          <w:rPrChange w:id="4196" w:author="CR#0701r1" w:date="2020-04-04T13:17:00Z">
            <w:rPr>
              <w:lang w:eastAsia="ko-KR"/>
            </w:rPr>
          </w:rPrChange>
        </w:rPr>
        <w:t xml:space="preserve"> amongst the associated CSI-RSs;</w:t>
      </w:r>
    </w:p>
    <w:p w:rsidR="00B31A65" w:rsidRPr="008E2A69" w:rsidRDefault="00411627" w:rsidP="00B31A65">
      <w:pPr>
        <w:pStyle w:val="B2"/>
        <w:rPr>
          <w:lang w:eastAsia="ko-KR"/>
          <w:rPrChange w:id="4197" w:author="CR#0701r1" w:date="2020-04-04T13:17:00Z">
            <w:rPr>
              <w:lang w:eastAsia="ko-KR"/>
            </w:rPr>
          </w:rPrChange>
        </w:rPr>
      </w:pPr>
      <w:r w:rsidRPr="008E2A69">
        <w:rPr>
          <w:lang w:eastAsia="ko-KR"/>
          <w:rPrChange w:id="4198" w:author="CR#0701r1" w:date="2020-04-04T13:17:00Z">
            <w:rPr>
              <w:lang w:eastAsia="ko-KR"/>
            </w:rPr>
          </w:rPrChange>
        </w:rPr>
        <w:t>2&gt;</w:t>
      </w:r>
      <w:r w:rsidRPr="008E2A69">
        <w:rPr>
          <w:lang w:eastAsia="ko-KR"/>
          <w:rPrChange w:id="4199" w:author="CR#0701r1" w:date="2020-04-04T13:17:00Z">
            <w:rPr>
              <w:lang w:eastAsia="ko-KR"/>
            </w:rPr>
          </w:rPrChange>
        </w:rPr>
        <w:tab/>
        <w:t xml:space="preserve">set the </w:t>
      </w:r>
      <w:r w:rsidRPr="008E2A69">
        <w:rPr>
          <w:i/>
          <w:lang w:eastAsia="ko-KR"/>
          <w:rPrChange w:id="4200" w:author="CR#0701r1" w:date="2020-04-04T13:17:00Z">
            <w:rPr>
              <w:i/>
              <w:lang w:eastAsia="ko-KR"/>
            </w:rPr>
          </w:rPrChange>
        </w:rPr>
        <w:t>PREAMBLE_INDEX</w:t>
      </w:r>
      <w:r w:rsidRPr="008E2A69">
        <w:rPr>
          <w:lang w:eastAsia="ko-KR"/>
          <w:rPrChange w:id="4201" w:author="CR#0701r1" w:date="2020-04-04T13:17:00Z">
            <w:rPr>
              <w:lang w:eastAsia="ko-KR"/>
            </w:rPr>
          </w:rPrChange>
        </w:rPr>
        <w:t xml:space="preserve"> to a </w:t>
      </w:r>
      <w:r w:rsidRPr="008E2A69">
        <w:rPr>
          <w:i/>
          <w:lang w:eastAsia="ko-KR"/>
          <w:rPrChange w:id="4202" w:author="CR#0701r1" w:date="2020-04-04T13:17:00Z">
            <w:rPr>
              <w:i/>
              <w:lang w:eastAsia="ko-KR"/>
            </w:rPr>
          </w:rPrChange>
        </w:rPr>
        <w:t>ra-PreambleIndex</w:t>
      </w:r>
      <w:r w:rsidRPr="008E2A69">
        <w:rPr>
          <w:lang w:eastAsia="ko-KR"/>
          <w:rPrChange w:id="4203" w:author="CR#0701r1" w:date="2020-04-04T13:17:00Z">
            <w:rPr>
              <w:lang w:eastAsia="ko-KR"/>
            </w:rPr>
          </w:rPrChange>
        </w:rPr>
        <w:t xml:space="preserve"> corresponding to the selected CSI-RS.</w:t>
      </w:r>
    </w:p>
    <w:p w:rsidR="00B31A65" w:rsidRPr="008E2A69" w:rsidRDefault="00B31A65" w:rsidP="00B31A65">
      <w:pPr>
        <w:pStyle w:val="B1"/>
        <w:rPr>
          <w:lang w:eastAsia="ko-KR"/>
          <w:rPrChange w:id="4204" w:author="CR#0701r1" w:date="2020-04-04T13:17:00Z">
            <w:rPr>
              <w:lang w:eastAsia="ko-KR"/>
            </w:rPr>
          </w:rPrChange>
        </w:rPr>
      </w:pPr>
      <w:r w:rsidRPr="008E2A69">
        <w:rPr>
          <w:lang w:eastAsia="ko-KR"/>
          <w:rPrChange w:id="4205" w:author="CR#0701r1" w:date="2020-04-04T13:17:00Z">
            <w:rPr>
              <w:lang w:eastAsia="ko-KR"/>
            </w:rPr>
          </w:rPrChange>
        </w:rPr>
        <w:t>1&gt;</w:t>
      </w:r>
      <w:r w:rsidRPr="008E2A69">
        <w:rPr>
          <w:lang w:eastAsia="ko-KR"/>
          <w:rPrChange w:id="4206" w:author="CR#0701r1" w:date="2020-04-04T13:17:00Z">
            <w:rPr>
              <w:lang w:eastAsia="ko-KR"/>
            </w:rPr>
          </w:rPrChange>
        </w:rPr>
        <w:tab/>
        <w:t>else if the Random Access procedure was initiated for SI request (as specified in TS 38.331 [5]); and</w:t>
      </w:r>
    </w:p>
    <w:p w:rsidR="00B31A65" w:rsidRPr="008E2A69" w:rsidRDefault="00B31A65" w:rsidP="00B31A65">
      <w:pPr>
        <w:pStyle w:val="B1"/>
        <w:rPr>
          <w:lang w:eastAsia="ko-KR"/>
          <w:rPrChange w:id="4207" w:author="CR#0701r1" w:date="2020-04-04T13:17:00Z">
            <w:rPr>
              <w:lang w:eastAsia="ko-KR"/>
            </w:rPr>
          </w:rPrChange>
        </w:rPr>
      </w:pPr>
      <w:r w:rsidRPr="008E2A69">
        <w:rPr>
          <w:lang w:eastAsia="ko-KR"/>
          <w:rPrChange w:id="4208" w:author="CR#0701r1" w:date="2020-04-04T13:17:00Z">
            <w:rPr>
              <w:lang w:eastAsia="ko-KR"/>
            </w:rPr>
          </w:rPrChange>
        </w:rPr>
        <w:t>1&gt;</w:t>
      </w:r>
      <w:r w:rsidRPr="008E2A69">
        <w:rPr>
          <w:lang w:eastAsia="ko-KR"/>
          <w:rPrChange w:id="4209" w:author="CR#0701r1" w:date="2020-04-04T13:17:00Z">
            <w:rPr>
              <w:lang w:eastAsia="ko-KR"/>
            </w:rPr>
          </w:rPrChange>
        </w:rPr>
        <w:tab/>
        <w:t>if the Random Access Resources for SI request have been explicitly provided by RRC:</w:t>
      </w:r>
    </w:p>
    <w:p w:rsidR="00B31A65" w:rsidRPr="008E2A69" w:rsidRDefault="00B31A65" w:rsidP="00B31A65">
      <w:pPr>
        <w:pStyle w:val="B2"/>
        <w:rPr>
          <w:lang w:eastAsia="ko-KR"/>
          <w:rPrChange w:id="4210" w:author="CR#0701r1" w:date="2020-04-04T13:17:00Z">
            <w:rPr>
              <w:lang w:eastAsia="ko-KR"/>
            </w:rPr>
          </w:rPrChange>
        </w:rPr>
      </w:pPr>
      <w:r w:rsidRPr="008E2A69">
        <w:rPr>
          <w:lang w:eastAsia="ko-KR"/>
          <w:rPrChange w:id="4211" w:author="CR#0701r1" w:date="2020-04-04T13:17:00Z">
            <w:rPr>
              <w:lang w:eastAsia="ko-KR"/>
            </w:rPr>
          </w:rPrChange>
        </w:rPr>
        <w:t>2&gt;</w:t>
      </w:r>
      <w:r w:rsidRPr="008E2A69">
        <w:rPr>
          <w:lang w:eastAsia="ko-KR"/>
          <w:rPrChange w:id="4212" w:author="CR#0701r1" w:date="2020-04-04T13:17:00Z">
            <w:rPr>
              <w:lang w:eastAsia="ko-KR"/>
            </w:rPr>
          </w:rPrChange>
        </w:rPr>
        <w:tab/>
        <w:t xml:space="preserve">if at least one of the SSBs with SS-RSRP above </w:t>
      </w:r>
      <w:r w:rsidRPr="008E2A69">
        <w:rPr>
          <w:i/>
          <w:lang w:eastAsia="ko-KR"/>
          <w:rPrChange w:id="4213" w:author="CR#0701r1" w:date="2020-04-04T13:17:00Z">
            <w:rPr>
              <w:i/>
              <w:lang w:eastAsia="ko-KR"/>
            </w:rPr>
          </w:rPrChange>
        </w:rPr>
        <w:t>rsrp-ThresholdSSB</w:t>
      </w:r>
      <w:r w:rsidRPr="008E2A69">
        <w:rPr>
          <w:lang w:eastAsia="ko-KR"/>
          <w:rPrChange w:id="4214" w:author="CR#0701r1" w:date="2020-04-04T13:17:00Z">
            <w:rPr>
              <w:lang w:eastAsia="ko-KR"/>
            </w:rPr>
          </w:rPrChange>
        </w:rPr>
        <w:t xml:space="preserve"> is available:</w:t>
      </w:r>
    </w:p>
    <w:p w:rsidR="00B31A65" w:rsidRPr="008E2A69" w:rsidRDefault="00B31A65" w:rsidP="00B31A65">
      <w:pPr>
        <w:pStyle w:val="B3"/>
        <w:rPr>
          <w:lang w:eastAsia="ko-KR"/>
          <w:rPrChange w:id="4215" w:author="CR#0701r1" w:date="2020-04-04T13:17:00Z">
            <w:rPr>
              <w:lang w:eastAsia="ko-KR"/>
            </w:rPr>
          </w:rPrChange>
        </w:rPr>
      </w:pPr>
      <w:r w:rsidRPr="008E2A69">
        <w:rPr>
          <w:lang w:eastAsia="ko-KR"/>
          <w:rPrChange w:id="4216" w:author="CR#0701r1" w:date="2020-04-04T13:17:00Z">
            <w:rPr>
              <w:lang w:eastAsia="ko-KR"/>
            </w:rPr>
          </w:rPrChange>
        </w:rPr>
        <w:t>3&gt;</w:t>
      </w:r>
      <w:r w:rsidRPr="008E2A69">
        <w:rPr>
          <w:lang w:eastAsia="ko-KR"/>
          <w:rPrChange w:id="4217" w:author="CR#0701r1" w:date="2020-04-04T13:17:00Z">
            <w:rPr>
              <w:lang w:eastAsia="ko-KR"/>
            </w:rPr>
          </w:rPrChange>
        </w:rPr>
        <w:tab/>
        <w:t xml:space="preserve">select an SSB with SS-RSRP above </w:t>
      </w:r>
      <w:r w:rsidRPr="008E2A69">
        <w:rPr>
          <w:i/>
          <w:lang w:eastAsia="ko-KR"/>
          <w:rPrChange w:id="4218" w:author="CR#0701r1" w:date="2020-04-04T13:17:00Z">
            <w:rPr>
              <w:i/>
              <w:lang w:eastAsia="ko-KR"/>
            </w:rPr>
          </w:rPrChange>
        </w:rPr>
        <w:t>rsrp-ThresholdSSB</w:t>
      </w:r>
      <w:r w:rsidRPr="008E2A69">
        <w:rPr>
          <w:lang w:eastAsia="ko-KR"/>
          <w:rPrChange w:id="4219" w:author="CR#0701r1" w:date="2020-04-04T13:17:00Z">
            <w:rPr>
              <w:lang w:eastAsia="ko-KR"/>
            </w:rPr>
          </w:rPrChange>
        </w:rPr>
        <w:t>.</w:t>
      </w:r>
    </w:p>
    <w:p w:rsidR="00B31A65" w:rsidRPr="008E2A69" w:rsidRDefault="00B31A65" w:rsidP="00B31A65">
      <w:pPr>
        <w:pStyle w:val="B2"/>
        <w:rPr>
          <w:lang w:eastAsia="ko-KR"/>
          <w:rPrChange w:id="4220" w:author="CR#0701r1" w:date="2020-04-04T13:17:00Z">
            <w:rPr>
              <w:lang w:eastAsia="ko-KR"/>
            </w:rPr>
          </w:rPrChange>
        </w:rPr>
      </w:pPr>
      <w:r w:rsidRPr="008E2A69">
        <w:rPr>
          <w:lang w:eastAsia="ko-KR"/>
          <w:rPrChange w:id="4221" w:author="CR#0701r1" w:date="2020-04-04T13:17:00Z">
            <w:rPr>
              <w:lang w:eastAsia="ko-KR"/>
            </w:rPr>
          </w:rPrChange>
        </w:rPr>
        <w:t>2&gt;</w:t>
      </w:r>
      <w:r w:rsidRPr="008E2A69">
        <w:rPr>
          <w:lang w:eastAsia="ko-KR"/>
          <w:rPrChange w:id="4222" w:author="CR#0701r1" w:date="2020-04-04T13:17:00Z">
            <w:rPr>
              <w:lang w:eastAsia="ko-KR"/>
            </w:rPr>
          </w:rPrChange>
        </w:rPr>
        <w:tab/>
        <w:t>else:</w:t>
      </w:r>
    </w:p>
    <w:p w:rsidR="00B31A65" w:rsidRPr="008E2A69" w:rsidRDefault="00B31A65" w:rsidP="00B31A65">
      <w:pPr>
        <w:pStyle w:val="B3"/>
        <w:rPr>
          <w:lang w:eastAsia="ko-KR"/>
          <w:rPrChange w:id="4223" w:author="CR#0701r1" w:date="2020-04-04T13:17:00Z">
            <w:rPr>
              <w:lang w:eastAsia="ko-KR"/>
            </w:rPr>
          </w:rPrChange>
        </w:rPr>
      </w:pPr>
      <w:r w:rsidRPr="008E2A69">
        <w:rPr>
          <w:lang w:eastAsia="ko-KR"/>
          <w:rPrChange w:id="4224" w:author="CR#0701r1" w:date="2020-04-04T13:17:00Z">
            <w:rPr>
              <w:lang w:eastAsia="ko-KR"/>
            </w:rPr>
          </w:rPrChange>
        </w:rPr>
        <w:t>3&gt;</w:t>
      </w:r>
      <w:r w:rsidRPr="008E2A69">
        <w:rPr>
          <w:lang w:eastAsia="ko-KR"/>
          <w:rPrChange w:id="4225" w:author="CR#0701r1" w:date="2020-04-04T13:17:00Z">
            <w:rPr>
              <w:lang w:eastAsia="ko-KR"/>
            </w:rPr>
          </w:rPrChange>
        </w:rPr>
        <w:tab/>
        <w:t>select any SSB.</w:t>
      </w:r>
    </w:p>
    <w:p w:rsidR="00B31A65" w:rsidRPr="008E2A69" w:rsidRDefault="00B31A65" w:rsidP="00B31A65">
      <w:pPr>
        <w:pStyle w:val="B2"/>
        <w:rPr>
          <w:lang w:eastAsia="ko-KR"/>
          <w:rPrChange w:id="4226" w:author="CR#0701r1" w:date="2020-04-04T13:17:00Z">
            <w:rPr>
              <w:lang w:eastAsia="ko-KR"/>
            </w:rPr>
          </w:rPrChange>
        </w:rPr>
      </w:pPr>
      <w:r w:rsidRPr="008E2A69">
        <w:rPr>
          <w:lang w:eastAsia="ko-KR"/>
          <w:rPrChange w:id="4227" w:author="CR#0701r1" w:date="2020-04-04T13:17:00Z">
            <w:rPr>
              <w:lang w:eastAsia="ko-KR"/>
            </w:rPr>
          </w:rPrChange>
        </w:rPr>
        <w:t>2&gt;</w:t>
      </w:r>
      <w:r w:rsidRPr="008E2A69">
        <w:rPr>
          <w:lang w:eastAsia="ko-KR"/>
          <w:rPrChange w:id="4228" w:author="CR#0701r1" w:date="2020-04-04T13:17:00Z">
            <w:rPr>
              <w:lang w:eastAsia="ko-KR"/>
            </w:rPr>
          </w:rPrChange>
        </w:rPr>
        <w:tab/>
        <w:t xml:space="preserve">select a Random Access Preamble corresponding to the selected SSB, from the Random Access Preamble(s) determined according to </w:t>
      </w:r>
      <w:r w:rsidRPr="008E2A69">
        <w:rPr>
          <w:i/>
          <w:lang w:eastAsia="ko-KR"/>
          <w:rPrChange w:id="4229" w:author="CR#0701r1" w:date="2020-04-04T13:17:00Z">
            <w:rPr>
              <w:i/>
              <w:lang w:eastAsia="ko-KR"/>
            </w:rPr>
          </w:rPrChange>
        </w:rPr>
        <w:t>ra-PreambleStartIndex</w:t>
      </w:r>
      <w:r w:rsidRPr="008E2A69">
        <w:rPr>
          <w:lang w:eastAsia="ko-KR"/>
          <w:rPrChange w:id="4230" w:author="CR#0701r1" w:date="2020-04-04T13:17:00Z">
            <w:rPr>
              <w:lang w:eastAsia="ko-KR"/>
            </w:rPr>
          </w:rPrChange>
        </w:rPr>
        <w:t xml:space="preserve"> as specified in TS 38.331 [5];</w:t>
      </w:r>
    </w:p>
    <w:p w:rsidR="00411627" w:rsidRPr="008E2A69" w:rsidRDefault="00B31A65" w:rsidP="00B31A65">
      <w:pPr>
        <w:pStyle w:val="B2"/>
        <w:rPr>
          <w:lang w:eastAsia="ko-KR"/>
          <w:rPrChange w:id="4231" w:author="CR#0701r1" w:date="2020-04-04T13:17:00Z">
            <w:rPr>
              <w:lang w:eastAsia="ko-KR"/>
            </w:rPr>
          </w:rPrChange>
        </w:rPr>
      </w:pPr>
      <w:r w:rsidRPr="008E2A69">
        <w:rPr>
          <w:lang w:eastAsia="ko-KR"/>
          <w:rPrChange w:id="4232" w:author="CR#0701r1" w:date="2020-04-04T13:17:00Z">
            <w:rPr>
              <w:lang w:eastAsia="ko-KR"/>
            </w:rPr>
          </w:rPrChange>
        </w:rPr>
        <w:lastRenderedPageBreak/>
        <w:t>2&gt;</w:t>
      </w:r>
      <w:r w:rsidRPr="008E2A69">
        <w:rPr>
          <w:lang w:eastAsia="ko-KR"/>
          <w:rPrChange w:id="4233" w:author="CR#0701r1" w:date="2020-04-04T13:17:00Z">
            <w:rPr>
              <w:lang w:eastAsia="ko-KR"/>
            </w:rPr>
          </w:rPrChange>
        </w:rPr>
        <w:tab/>
        <w:t xml:space="preserve">set the </w:t>
      </w:r>
      <w:r w:rsidRPr="008E2A69">
        <w:rPr>
          <w:i/>
          <w:lang w:eastAsia="ko-KR"/>
          <w:rPrChange w:id="4234" w:author="CR#0701r1" w:date="2020-04-04T13:17:00Z">
            <w:rPr>
              <w:i/>
              <w:lang w:eastAsia="ko-KR"/>
            </w:rPr>
          </w:rPrChange>
        </w:rPr>
        <w:t>PREAMBLE_INDEX</w:t>
      </w:r>
      <w:r w:rsidRPr="008E2A69">
        <w:rPr>
          <w:lang w:eastAsia="ko-KR"/>
          <w:rPrChange w:id="4235" w:author="CR#0701r1" w:date="2020-04-04T13:17:00Z">
            <w:rPr>
              <w:lang w:eastAsia="ko-KR"/>
            </w:rPr>
          </w:rPrChange>
        </w:rPr>
        <w:t xml:space="preserve"> to selected Random Access Preamble.</w:t>
      </w:r>
    </w:p>
    <w:p w:rsidR="00411627" w:rsidRPr="008E2A69" w:rsidRDefault="00411627" w:rsidP="00411627">
      <w:pPr>
        <w:pStyle w:val="B1"/>
        <w:rPr>
          <w:lang w:eastAsia="ko-KR"/>
          <w:rPrChange w:id="4236" w:author="CR#0701r1" w:date="2020-04-04T13:17:00Z">
            <w:rPr>
              <w:lang w:eastAsia="ko-KR"/>
            </w:rPr>
          </w:rPrChange>
        </w:rPr>
      </w:pPr>
      <w:r w:rsidRPr="008E2A69">
        <w:rPr>
          <w:lang w:eastAsia="ko-KR"/>
          <w:rPrChange w:id="4237" w:author="CR#0701r1" w:date="2020-04-04T13:17:00Z">
            <w:rPr>
              <w:lang w:eastAsia="ko-KR"/>
            </w:rPr>
          </w:rPrChange>
        </w:rPr>
        <w:t>1&gt;</w:t>
      </w:r>
      <w:r w:rsidRPr="008E2A69">
        <w:rPr>
          <w:lang w:eastAsia="ko-KR"/>
          <w:rPrChange w:id="4238" w:author="CR#0701r1" w:date="2020-04-04T13:17:00Z">
            <w:rPr>
              <w:lang w:eastAsia="ko-KR"/>
            </w:rPr>
          </w:rPrChange>
        </w:rPr>
        <w:tab/>
        <w:t>else</w:t>
      </w:r>
      <w:r w:rsidR="000B354E" w:rsidRPr="008E2A69">
        <w:rPr>
          <w:lang w:eastAsia="ko-KR"/>
          <w:rPrChange w:id="4239" w:author="CR#0701r1" w:date="2020-04-04T13:17:00Z">
            <w:rPr>
              <w:lang w:eastAsia="ko-KR"/>
            </w:rPr>
          </w:rPrChange>
        </w:rPr>
        <w:t xml:space="preserve"> (i.e. for the contention-based Random Access preamble selection)</w:t>
      </w:r>
      <w:r w:rsidRPr="008E2A69">
        <w:rPr>
          <w:lang w:eastAsia="ko-KR"/>
          <w:rPrChange w:id="4240" w:author="CR#0701r1" w:date="2020-04-04T13:17:00Z">
            <w:rPr>
              <w:lang w:eastAsia="ko-KR"/>
            </w:rPr>
          </w:rPrChange>
        </w:rPr>
        <w:t>:</w:t>
      </w:r>
    </w:p>
    <w:p w:rsidR="00411627" w:rsidRPr="008E2A69" w:rsidRDefault="00411627" w:rsidP="00411627">
      <w:pPr>
        <w:pStyle w:val="B2"/>
        <w:rPr>
          <w:lang w:eastAsia="ko-KR"/>
          <w:rPrChange w:id="4241" w:author="CR#0701r1" w:date="2020-04-04T13:17:00Z">
            <w:rPr>
              <w:lang w:eastAsia="ko-KR"/>
            </w:rPr>
          </w:rPrChange>
        </w:rPr>
      </w:pPr>
      <w:r w:rsidRPr="008E2A69">
        <w:rPr>
          <w:lang w:eastAsia="ko-KR"/>
          <w:rPrChange w:id="4242" w:author="CR#0701r1" w:date="2020-04-04T13:17:00Z">
            <w:rPr>
              <w:lang w:eastAsia="ko-KR"/>
            </w:rPr>
          </w:rPrChange>
        </w:rPr>
        <w:t>2&gt;</w:t>
      </w:r>
      <w:r w:rsidRPr="008E2A69">
        <w:rPr>
          <w:lang w:eastAsia="ko-KR"/>
          <w:rPrChange w:id="4243" w:author="CR#0701r1" w:date="2020-04-04T13:17:00Z">
            <w:rPr>
              <w:lang w:eastAsia="ko-KR"/>
            </w:rPr>
          </w:rPrChange>
        </w:rPr>
        <w:tab/>
        <w:t xml:space="preserve">if at least one of the SSBs with SS-RSRP above </w:t>
      </w:r>
      <w:r w:rsidRPr="008E2A69">
        <w:rPr>
          <w:i/>
          <w:lang w:eastAsia="ko-KR"/>
          <w:rPrChange w:id="4244" w:author="CR#0701r1" w:date="2020-04-04T13:17:00Z">
            <w:rPr>
              <w:i/>
              <w:lang w:eastAsia="ko-KR"/>
            </w:rPr>
          </w:rPrChange>
        </w:rPr>
        <w:t>rsrp-ThresholdSSB</w:t>
      </w:r>
      <w:r w:rsidRPr="008E2A69">
        <w:rPr>
          <w:lang w:eastAsia="ko-KR"/>
          <w:rPrChange w:id="4245" w:author="CR#0701r1" w:date="2020-04-04T13:17:00Z">
            <w:rPr>
              <w:lang w:eastAsia="ko-KR"/>
            </w:rPr>
          </w:rPrChange>
        </w:rPr>
        <w:t xml:space="preserve"> is available:</w:t>
      </w:r>
    </w:p>
    <w:p w:rsidR="00411627" w:rsidRPr="008E2A69" w:rsidRDefault="00411627" w:rsidP="00411627">
      <w:pPr>
        <w:pStyle w:val="B3"/>
        <w:rPr>
          <w:lang w:eastAsia="ko-KR"/>
          <w:rPrChange w:id="4246" w:author="CR#0701r1" w:date="2020-04-04T13:17:00Z">
            <w:rPr>
              <w:lang w:eastAsia="ko-KR"/>
            </w:rPr>
          </w:rPrChange>
        </w:rPr>
      </w:pPr>
      <w:r w:rsidRPr="008E2A69">
        <w:rPr>
          <w:lang w:eastAsia="ko-KR"/>
          <w:rPrChange w:id="4247" w:author="CR#0701r1" w:date="2020-04-04T13:17:00Z">
            <w:rPr>
              <w:lang w:eastAsia="ko-KR"/>
            </w:rPr>
          </w:rPrChange>
        </w:rPr>
        <w:t>3&gt;</w:t>
      </w:r>
      <w:r w:rsidRPr="008E2A69">
        <w:rPr>
          <w:lang w:eastAsia="ko-KR"/>
          <w:rPrChange w:id="4248" w:author="CR#0701r1" w:date="2020-04-04T13:17:00Z">
            <w:rPr>
              <w:lang w:eastAsia="ko-KR"/>
            </w:rPr>
          </w:rPrChange>
        </w:rPr>
        <w:tab/>
        <w:t xml:space="preserve">select an SSB with SS-RSRP above </w:t>
      </w:r>
      <w:r w:rsidRPr="008E2A69">
        <w:rPr>
          <w:i/>
          <w:lang w:eastAsia="ko-KR"/>
          <w:rPrChange w:id="4249" w:author="CR#0701r1" w:date="2020-04-04T13:17:00Z">
            <w:rPr>
              <w:i/>
              <w:lang w:eastAsia="ko-KR"/>
            </w:rPr>
          </w:rPrChange>
        </w:rPr>
        <w:t>rsrp-ThresholdSSB</w:t>
      </w:r>
      <w:r w:rsidRPr="008E2A69">
        <w:rPr>
          <w:lang w:eastAsia="ko-KR"/>
          <w:rPrChange w:id="4250" w:author="CR#0701r1" w:date="2020-04-04T13:17:00Z">
            <w:rPr>
              <w:lang w:eastAsia="ko-KR"/>
            </w:rPr>
          </w:rPrChange>
        </w:rPr>
        <w:t>.</w:t>
      </w:r>
    </w:p>
    <w:p w:rsidR="00411627" w:rsidRPr="008E2A69" w:rsidRDefault="00411627" w:rsidP="00411627">
      <w:pPr>
        <w:pStyle w:val="B2"/>
        <w:rPr>
          <w:lang w:eastAsia="ko-KR"/>
          <w:rPrChange w:id="4251" w:author="CR#0701r1" w:date="2020-04-04T13:17:00Z">
            <w:rPr>
              <w:lang w:eastAsia="ko-KR"/>
            </w:rPr>
          </w:rPrChange>
        </w:rPr>
      </w:pPr>
      <w:r w:rsidRPr="008E2A69">
        <w:rPr>
          <w:lang w:eastAsia="ko-KR"/>
          <w:rPrChange w:id="4252" w:author="CR#0701r1" w:date="2020-04-04T13:17:00Z">
            <w:rPr>
              <w:lang w:eastAsia="ko-KR"/>
            </w:rPr>
          </w:rPrChange>
        </w:rPr>
        <w:t>2&gt;</w:t>
      </w:r>
      <w:r w:rsidRPr="008E2A69">
        <w:rPr>
          <w:lang w:eastAsia="ko-KR"/>
          <w:rPrChange w:id="4253" w:author="CR#0701r1" w:date="2020-04-04T13:17:00Z">
            <w:rPr>
              <w:lang w:eastAsia="ko-KR"/>
            </w:rPr>
          </w:rPrChange>
        </w:rPr>
        <w:tab/>
        <w:t>else:</w:t>
      </w:r>
    </w:p>
    <w:p w:rsidR="00411627" w:rsidRPr="008E2A69" w:rsidRDefault="00411627" w:rsidP="00411627">
      <w:pPr>
        <w:pStyle w:val="B3"/>
        <w:rPr>
          <w:lang w:eastAsia="ko-KR"/>
          <w:rPrChange w:id="4254" w:author="CR#0701r1" w:date="2020-04-04T13:17:00Z">
            <w:rPr>
              <w:lang w:eastAsia="ko-KR"/>
            </w:rPr>
          </w:rPrChange>
        </w:rPr>
      </w:pPr>
      <w:r w:rsidRPr="008E2A69">
        <w:rPr>
          <w:lang w:eastAsia="ko-KR"/>
          <w:rPrChange w:id="4255" w:author="CR#0701r1" w:date="2020-04-04T13:17:00Z">
            <w:rPr>
              <w:lang w:eastAsia="ko-KR"/>
            </w:rPr>
          </w:rPrChange>
        </w:rPr>
        <w:t>3&gt;</w:t>
      </w:r>
      <w:r w:rsidRPr="008E2A69">
        <w:rPr>
          <w:lang w:eastAsia="ko-KR"/>
          <w:rPrChange w:id="4256" w:author="CR#0701r1" w:date="2020-04-04T13:17:00Z">
            <w:rPr>
              <w:lang w:eastAsia="ko-KR"/>
            </w:rPr>
          </w:rPrChange>
        </w:rPr>
        <w:tab/>
        <w:t>select any SSB.</w:t>
      </w:r>
    </w:p>
    <w:p w:rsidR="003B18D8" w:rsidRPr="008E2A69" w:rsidRDefault="003B18D8" w:rsidP="003B18D8">
      <w:pPr>
        <w:pStyle w:val="B2"/>
        <w:rPr>
          <w:ins w:id="4257" w:author="CR#0692r3" w:date="2020-04-04T00:53:00Z"/>
          <w:lang w:eastAsia="ko-KR"/>
          <w:rPrChange w:id="4258" w:author="CR#0701r1" w:date="2020-04-04T13:17:00Z">
            <w:rPr>
              <w:ins w:id="4259" w:author="CR#0692r3" w:date="2020-04-04T00:53:00Z"/>
              <w:lang w:eastAsia="ko-KR"/>
            </w:rPr>
          </w:rPrChange>
        </w:rPr>
      </w:pPr>
      <w:ins w:id="4260" w:author="CR#0692r3" w:date="2020-04-04T00:53:00Z">
        <w:r w:rsidRPr="008E2A69">
          <w:rPr>
            <w:lang w:eastAsia="ko-KR"/>
            <w:rPrChange w:id="4261" w:author="CR#0701r1" w:date="2020-04-04T13:17:00Z">
              <w:rPr>
                <w:lang w:eastAsia="ko-KR"/>
              </w:rPr>
            </w:rPrChange>
          </w:rPr>
          <w:t>2&gt;</w:t>
        </w:r>
        <w:r w:rsidRPr="008E2A69">
          <w:rPr>
            <w:lang w:eastAsia="ko-KR"/>
            <w:rPrChange w:id="4262" w:author="CR#0701r1" w:date="2020-04-04T13:17:00Z">
              <w:rPr>
                <w:lang w:eastAsia="ko-KR"/>
              </w:rPr>
            </w:rPrChange>
          </w:rPr>
          <w:tab/>
          <w:t xml:space="preserve">if the </w:t>
        </w:r>
        <w:r w:rsidRPr="008E2A69">
          <w:rPr>
            <w:i/>
            <w:iCs/>
            <w:lang w:eastAsia="ko-KR"/>
            <w:rPrChange w:id="4263" w:author="CR#0701r1" w:date="2020-04-04T13:17:00Z">
              <w:rPr>
                <w:i/>
                <w:iCs/>
                <w:lang w:eastAsia="ko-KR"/>
              </w:rPr>
            </w:rPrChange>
          </w:rPr>
          <w:t xml:space="preserve">RA_TYPE </w:t>
        </w:r>
        <w:r w:rsidRPr="008E2A69">
          <w:rPr>
            <w:lang w:eastAsia="ko-KR"/>
            <w:rPrChange w:id="4264" w:author="CR#0701r1" w:date="2020-04-04T13:17:00Z">
              <w:rPr>
                <w:lang w:eastAsia="ko-KR"/>
              </w:rPr>
            </w:rPrChange>
          </w:rPr>
          <w:t xml:space="preserve">is switched from </w:t>
        </w:r>
        <w:r w:rsidRPr="008E2A69">
          <w:rPr>
            <w:i/>
            <w:iCs/>
            <w:lang w:eastAsia="ko-KR"/>
            <w:rPrChange w:id="4265" w:author="CR#0701r1" w:date="2020-04-04T13:17:00Z">
              <w:rPr>
                <w:i/>
                <w:iCs/>
                <w:lang w:eastAsia="ko-KR"/>
              </w:rPr>
            </w:rPrChange>
          </w:rPr>
          <w:t>2-stepRA</w:t>
        </w:r>
        <w:r w:rsidRPr="008E2A69">
          <w:rPr>
            <w:lang w:eastAsia="ko-KR"/>
            <w:rPrChange w:id="4266" w:author="CR#0701r1" w:date="2020-04-04T13:17:00Z">
              <w:rPr>
                <w:lang w:eastAsia="ko-KR"/>
              </w:rPr>
            </w:rPrChange>
          </w:rPr>
          <w:t xml:space="preserve"> to </w:t>
        </w:r>
        <w:r w:rsidRPr="008E2A69">
          <w:rPr>
            <w:i/>
            <w:iCs/>
            <w:lang w:eastAsia="ko-KR"/>
            <w:rPrChange w:id="4267" w:author="CR#0701r1" w:date="2020-04-04T13:17:00Z">
              <w:rPr>
                <w:i/>
                <w:iCs/>
                <w:lang w:eastAsia="ko-KR"/>
              </w:rPr>
            </w:rPrChange>
          </w:rPr>
          <w:t>4-stepRA</w:t>
        </w:r>
        <w:r w:rsidRPr="008E2A69">
          <w:rPr>
            <w:lang w:eastAsia="ko-KR"/>
            <w:rPrChange w:id="4268" w:author="CR#0701r1" w:date="2020-04-04T13:17:00Z">
              <w:rPr>
                <w:lang w:eastAsia="ko-KR"/>
              </w:rPr>
            </w:rPrChange>
          </w:rPr>
          <w:t>:</w:t>
        </w:r>
      </w:ins>
    </w:p>
    <w:p w:rsidR="003B18D8" w:rsidRPr="008E2A69" w:rsidRDefault="003B18D8" w:rsidP="003B18D8">
      <w:pPr>
        <w:pStyle w:val="B3"/>
        <w:rPr>
          <w:ins w:id="4269" w:author="CR#0692r3" w:date="2020-04-04T00:53:00Z"/>
          <w:lang w:eastAsia="ko-KR"/>
          <w:rPrChange w:id="4270" w:author="CR#0701r1" w:date="2020-04-04T13:17:00Z">
            <w:rPr>
              <w:ins w:id="4271" w:author="CR#0692r3" w:date="2020-04-04T00:53:00Z"/>
              <w:lang w:eastAsia="ko-KR"/>
            </w:rPr>
          </w:rPrChange>
        </w:rPr>
      </w:pPr>
      <w:ins w:id="4272" w:author="CR#0692r3" w:date="2020-04-04T00:53:00Z">
        <w:r w:rsidRPr="008E2A69">
          <w:rPr>
            <w:lang w:eastAsia="ko-KR"/>
            <w:rPrChange w:id="4273" w:author="CR#0701r1" w:date="2020-04-04T13:17:00Z">
              <w:rPr>
                <w:lang w:eastAsia="ko-KR"/>
              </w:rPr>
            </w:rPrChange>
          </w:rPr>
          <w:t>3&gt;</w:t>
        </w:r>
        <w:r w:rsidRPr="008E2A69">
          <w:rPr>
            <w:lang w:eastAsia="ko-KR"/>
            <w:rPrChange w:id="4274" w:author="CR#0701r1" w:date="2020-04-04T13:17:00Z">
              <w:rPr>
                <w:lang w:eastAsia="ko-KR"/>
              </w:rPr>
            </w:rPrChange>
          </w:rPr>
          <w:tab/>
          <w:t>if a Random Access Preambles group was selected during the current Random Access procedure:</w:t>
        </w:r>
      </w:ins>
    </w:p>
    <w:p w:rsidR="003B18D8" w:rsidRPr="008E2A69" w:rsidRDefault="003B18D8" w:rsidP="003B18D8">
      <w:pPr>
        <w:pStyle w:val="B4"/>
        <w:rPr>
          <w:ins w:id="4275" w:author="CR#0692r3" w:date="2020-04-04T00:53:00Z"/>
          <w:lang w:eastAsia="ko-KR"/>
          <w:rPrChange w:id="4276" w:author="CR#0701r1" w:date="2020-04-04T13:17:00Z">
            <w:rPr>
              <w:ins w:id="4277" w:author="CR#0692r3" w:date="2020-04-04T00:53:00Z"/>
              <w:lang w:eastAsia="ko-KR"/>
            </w:rPr>
          </w:rPrChange>
        </w:rPr>
      </w:pPr>
      <w:ins w:id="4278" w:author="CR#0692r3" w:date="2020-04-04T00:53:00Z">
        <w:r w:rsidRPr="008E2A69">
          <w:rPr>
            <w:lang w:eastAsia="ko-KR"/>
            <w:rPrChange w:id="4279" w:author="CR#0701r1" w:date="2020-04-04T13:17:00Z">
              <w:rPr>
                <w:lang w:eastAsia="ko-KR"/>
              </w:rPr>
            </w:rPrChange>
          </w:rPr>
          <w:t>4&gt;</w:t>
        </w:r>
        <w:r w:rsidRPr="008E2A69">
          <w:rPr>
            <w:lang w:eastAsia="ko-KR"/>
            <w:rPrChange w:id="4280" w:author="CR#0701r1" w:date="2020-04-04T13:17:00Z">
              <w:rPr>
                <w:lang w:eastAsia="ko-KR"/>
              </w:rPr>
            </w:rPrChange>
          </w:rPr>
          <w:tab/>
          <w:t>select the same group of Random Access Preambles as was selected for the 2-step RA type;</w:t>
        </w:r>
      </w:ins>
    </w:p>
    <w:p w:rsidR="003B18D8" w:rsidRPr="008E2A69" w:rsidRDefault="003B18D8" w:rsidP="003B18D8">
      <w:pPr>
        <w:pStyle w:val="B3"/>
        <w:rPr>
          <w:ins w:id="4281" w:author="CR#0692r3" w:date="2020-04-04T00:53:00Z"/>
          <w:lang w:eastAsia="ko-KR"/>
          <w:rPrChange w:id="4282" w:author="CR#0701r1" w:date="2020-04-04T13:17:00Z">
            <w:rPr>
              <w:ins w:id="4283" w:author="CR#0692r3" w:date="2020-04-04T00:53:00Z"/>
              <w:lang w:eastAsia="ko-KR"/>
            </w:rPr>
          </w:rPrChange>
        </w:rPr>
      </w:pPr>
      <w:ins w:id="4284" w:author="CR#0692r3" w:date="2020-04-04T00:53:00Z">
        <w:r w:rsidRPr="008E2A69">
          <w:rPr>
            <w:lang w:eastAsia="ko-KR"/>
            <w:rPrChange w:id="4285" w:author="CR#0701r1" w:date="2020-04-04T13:17:00Z">
              <w:rPr>
                <w:lang w:eastAsia="ko-KR"/>
              </w:rPr>
            </w:rPrChange>
          </w:rPr>
          <w:t>3&gt;</w:t>
        </w:r>
        <w:r w:rsidRPr="008E2A69">
          <w:rPr>
            <w:lang w:eastAsia="ko-KR"/>
            <w:rPrChange w:id="4286" w:author="CR#0701r1" w:date="2020-04-04T13:17:00Z">
              <w:rPr>
                <w:lang w:eastAsia="ko-KR"/>
              </w:rPr>
            </w:rPrChange>
          </w:rPr>
          <w:tab/>
          <w:t>else</w:t>
        </w:r>
      </w:ins>
    </w:p>
    <w:p w:rsidR="003B18D8" w:rsidRPr="008E2A69" w:rsidRDefault="003B18D8" w:rsidP="003B18D8">
      <w:pPr>
        <w:pStyle w:val="B4"/>
        <w:rPr>
          <w:ins w:id="4287" w:author="CR#0692r3" w:date="2020-04-04T00:53:00Z"/>
          <w:lang w:eastAsia="ko-KR"/>
          <w:rPrChange w:id="4288" w:author="CR#0701r1" w:date="2020-04-04T13:17:00Z">
            <w:rPr>
              <w:ins w:id="4289" w:author="CR#0692r3" w:date="2020-04-04T00:53:00Z"/>
              <w:lang w:eastAsia="ko-KR"/>
            </w:rPr>
          </w:rPrChange>
        </w:rPr>
      </w:pPr>
      <w:ins w:id="4290" w:author="CR#0692r3" w:date="2020-04-04T00:53:00Z">
        <w:r w:rsidRPr="008E2A69">
          <w:rPr>
            <w:lang w:eastAsia="ko-KR"/>
            <w:rPrChange w:id="4291" w:author="CR#0701r1" w:date="2020-04-04T13:17:00Z">
              <w:rPr>
                <w:lang w:eastAsia="ko-KR"/>
              </w:rPr>
            </w:rPrChange>
          </w:rPr>
          <w:t>4&gt;</w:t>
        </w:r>
        <w:r w:rsidRPr="008E2A69">
          <w:rPr>
            <w:lang w:eastAsia="ko-KR"/>
            <w:rPrChange w:id="4292" w:author="CR#0701r1" w:date="2020-04-04T13:17:00Z">
              <w:rPr>
                <w:lang w:eastAsia="ko-KR"/>
              </w:rPr>
            </w:rPrChange>
          </w:rPr>
          <w:tab/>
          <w:t>if Random Access Preambles group B is configured; and</w:t>
        </w:r>
        <w:del w:id="4293" w:author="R2#109e" w:date="2020-02-27T18:01:00Z">
          <w:r w:rsidRPr="008E2A69">
            <w:rPr>
              <w:lang w:eastAsia="ko-KR"/>
              <w:rPrChange w:id="4294" w:author="CR#0701r1" w:date="2020-04-04T13:17:00Z">
                <w:rPr>
                  <w:lang w:eastAsia="ko-KR"/>
                </w:rPr>
              </w:rPrChange>
            </w:rPr>
            <w:delText>:</w:delText>
          </w:r>
        </w:del>
        <w:r w:rsidRPr="008E2A69">
          <w:rPr>
            <w:lang w:eastAsia="ko-KR"/>
            <w:rPrChange w:id="4295" w:author="CR#0701r1" w:date="2020-04-04T13:17:00Z">
              <w:rPr>
                <w:lang w:eastAsia="ko-KR"/>
              </w:rPr>
            </w:rPrChange>
          </w:rPr>
          <w:t xml:space="preserve"> </w:t>
        </w:r>
      </w:ins>
    </w:p>
    <w:p w:rsidR="003B18D8" w:rsidRPr="008E2A69" w:rsidRDefault="003B18D8" w:rsidP="003B18D8">
      <w:pPr>
        <w:pStyle w:val="B4"/>
        <w:rPr>
          <w:ins w:id="4296" w:author="CR#0692r3" w:date="2020-04-04T00:53:00Z"/>
          <w:lang w:eastAsia="ko-KR"/>
          <w:rPrChange w:id="4297" w:author="CR#0701r1" w:date="2020-04-04T13:17:00Z">
            <w:rPr>
              <w:ins w:id="4298" w:author="CR#0692r3" w:date="2020-04-04T00:53:00Z"/>
              <w:lang w:eastAsia="ko-KR"/>
            </w:rPr>
          </w:rPrChange>
        </w:rPr>
      </w:pPr>
      <w:ins w:id="4299" w:author="CR#0692r3" w:date="2020-04-04T00:53:00Z">
        <w:r w:rsidRPr="008E2A69">
          <w:rPr>
            <w:lang w:eastAsia="ko-KR"/>
            <w:rPrChange w:id="4300" w:author="CR#0701r1" w:date="2020-04-04T13:17:00Z">
              <w:rPr>
                <w:lang w:eastAsia="ko-KR"/>
              </w:rPr>
            </w:rPrChange>
          </w:rPr>
          <w:t>4&gt;</w:t>
        </w:r>
        <w:r w:rsidRPr="008E2A69">
          <w:rPr>
            <w:lang w:eastAsia="ko-KR"/>
            <w:rPrChange w:id="4301" w:author="CR#0701r1" w:date="2020-04-04T13:17:00Z">
              <w:rPr>
                <w:lang w:eastAsia="ko-KR"/>
              </w:rPr>
            </w:rPrChange>
          </w:rPr>
          <w:tab/>
          <w:t xml:space="preserve">if the transport block size of the MSGA payload configured in the </w:t>
        </w:r>
        <w:r w:rsidRPr="008E2A69">
          <w:rPr>
            <w:i/>
            <w:iCs/>
            <w:lang w:eastAsia="ko-KR"/>
            <w:rPrChange w:id="4302" w:author="CR#0701r1" w:date="2020-04-04T13:17:00Z">
              <w:rPr>
                <w:i/>
                <w:iCs/>
                <w:lang w:eastAsia="ko-KR"/>
              </w:rPr>
            </w:rPrChange>
          </w:rPr>
          <w:t>rach-ConfigDedicated</w:t>
        </w:r>
        <w:r w:rsidRPr="008E2A69">
          <w:rPr>
            <w:lang w:eastAsia="ko-KR"/>
            <w:rPrChange w:id="4303" w:author="CR#0701r1" w:date="2020-04-04T13:17:00Z">
              <w:rPr>
                <w:lang w:eastAsia="ko-KR"/>
              </w:rPr>
            </w:rPrChange>
          </w:rPr>
          <w:t xml:space="preserve"> corresponds to the transport block size of the MSGA payload associated with Random Access Preambles group B: </w:t>
        </w:r>
      </w:ins>
    </w:p>
    <w:p w:rsidR="003B18D8" w:rsidRPr="008E2A69" w:rsidRDefault="003B18D8" w:rsidP="003B18D8">
      <w:pPr>
        <w:pStyle w:val="B5"/>
        <w:rPr>
          <w:ins w:id="4304" w:author="CR#0692r3" w:date="2020-04-04T00:53:00Z"/>
          <w:lang w:eastAsia="ko-KR"/>
          <w:rPrChange w:id="4305" w:author="CR#0701r1" w:date="2020-04-04T13:17:00Z">
            <w:rPr>
              <w:ins w:id="4306" w:author="CR#0692r3" w:date="2020-04-04T00:53:00Z"/>
              <w:lang w:eastAsia="ko-KR"/>
            </w:rPr>
          </w:rPrChange>
        </w:rPr>
      </w:pPr>
      <w:ins w:id="4307" w:author="CR#0692r3" w:date="2020-04-04T00:53:00Z">
        <w:r w:rsidRPr="008E2A69">
          <w:rPr>
            <w:lang w:eastAsia="ko-KR"/>
            <w:rPrChange w:id="4308" w:author="CR#0701r1" w:date="2020-04-04T13:17:00Z">
              <w:rPr>
                <w:lang w:eastAsia="ko-KR"/>
              </w:rPr>
            </w:rPrChange>
          </w:rPr>
          <w:t>5&gt;</w:t>
        </w:r>
        <w:r w:rsidRPr="008E2A69">
          <w:rPr>
            <w:lang w:eastAsia="ko-KR"/>
            <w:rPrChange w:id="4309" w:author="CR#0701r1" w:date="2020-04-04T13:17:00Z">
              <w:rPr>
                <w:lang w:eastAsia="ko-KR"/>
              </w:rPr>
            </w:rPrChange>
          </w:rPr>
          <w:tab/>
          <w:t>select the Random Access Preambles group B.</w:t>
        </w:r>
      </w:ins>
    </w:p>
    <w:p w:rsidR="003B18D8" w:rsidRPr="008E2A69" w:rsidRDefault="003B18D8" w:rsidP="003B18D8">
      <w:pPr>
        <w:pStyle w:val="B4"/>
        <w:rPr>
          <w:ins w:id="4310" w:author="CR#0692r3" w:date="2020-04-04T00:53:00Z"/>
          <w:lang w:eastAsia="ko-KR"/>
          <w:rPrChange w:id="4311" w:author="CR#0701r1" w:date="2020-04-04T13:17:00Z">
            <w:rPr>
              <w:ins w:id="4312" w:author="CR#0692r3" w:date="2020-04-04T00:53:00Z"/>
              <w:lang w:eastAsia="ko-KR"/>
            </w:rPr>
          </w:rPrChange>
        </w:rPr>
      </w:pPr>
      <w:ins w:id="4313" w:author="CR#0692r3" w:date="2020-04-04T00:53:00Z">
        <w:r w:rsidRPr="008E2A69">
          <w:rPr>
            <w:lang w:eastAsia="ko-KR"/>
            <w:rPrChange w:id="4314" w:author="CR#0701r1" w:date="2020-04-04T13:17:00Z">
              <w:rPr>
                <w:lang w:eastAsia="ko-KR"/>
              </w:rPr>
            </w:rPrChange>
          </w:rPr>
          <w:t>4&gt;</w:t>
        </w:r>
        <w:r w:rsidRPr="008E2A69">
          <w:rPr>
            <w:lang w:eastAsia="ko-KR"/>
            <w:rPrChange w:id="4315" w:author="CR#0701r1" w:date="2020-04-04T13:17:00Z">
              <w:rPr>
                <w:lang w:eastAsia="ko-KR"/>
              </w:rPr>
            </w:rPrChange>
          </w:rPr>
          <w:tab/>
          <w:t>else:</w:t>
        </w:r>
      </w:ins>
    </w:p>
    <w:p w:rsidR="003B18D8" w:rsidRPr="008E2A69" w:rsidRDefault="003B18D8" w:rsidP="003B18D8">
      <w:pPr>
        <w:pStyle w:val="B5"/>
        <w:rPr>
          <w:ins w:id="4316" w:author="CR#0692r3" w:date="2020-04-04T00:53:00Z"/>
          <w:lang w:eastAsia="ko-KR"/>
          <w:rPrChange w:id="4317" w:author="CR#0701r1" w:date="2020-04-04T13:17:00Z">
            <w:rPr>
              <w:ins w:id="4318" w:author="CR#0692r3" w:date="2020-04-04T00:53:00Z"/>
              <w:lang w:eastAsia="ko-KR"/>
            </w:rPr>
          </w:rPrChange>
        </w:rPr>
      </w:pPr>
      <w:ins w:id="4319" w:author="CR#0692r3" w:date="2020-04-04T00:53:00Z">
        <w:r w:rsidRPr="008E2A69">
          <w:rPr>
            <w:lang w:eastAsia="ko-KR"/>
            <w:rPrChange w:id="4320" w:author="CR#0701r1" w:date="2020-04-04T13:17:00Z">
              <w:rPr>
                <w:lang w:eastAsia="ko-KR"/>
              </w:rPr>
            </w:rPrChange>
          </w:rPr>
          <w:t>5&gt;</w:t>
        </w:r>
        <w:r w:rsidRPr="008E2A69">
          <w:rPr>
            <w:lang w:eastAsia="ko-KR"/>
            <w:rPrChange w:id="4321" w:author="CR#0701r1" w:date="2020-04-04T13:17:00Z">
              <w:rPr>
                <w:lang w:eastAsia="ko-KR"/>
              </w:rPr>
            </w:rPrChange>
          </w:rPr>
          <w:tab/>
          <w:t>select the Random Access Preambles group A.</w:t>
        </w:r>
      </w:ins>
    </w:p>
    <w:p w:rsidR="00411627" w:rsidRPr="008E2A69" w:rsidRDefault="00411627" w:rsidP="00411627">
      <w:pPr>
        <w:pStyle w:val="B2"/>
        <w:rPr>
          <w:lang w:eastAsia="ko-KR"/>
          <w:rPrChange w:id="4322" w:author="CR#0701r1" w:date="2020-04-04T13:17:00Z">
            <w:rPr>
              <w:lang w:eastAsia="ko-KR"/>
            </w:rPr>
          </w:rPrChange>
        </w:rPr>
      </w:pPr>
      <w:r w:rsidRPr="008E2A69">
        <w:rPr>
          <w:lang w:eastAsia="ko-KR"/>
          <w:rPrChange w:id="4323" w:author="CR#0701r1" w:date="2020-04-04T13:17:00Z">
            <w:rPr>
              <w:lang w:eastAsia="ko-KR"/>
            </w:rPr>
          </w:rPrChange>
        </w:rPr>
        <w:t>2&gt;</w:t>
      </w:r>
      <w:r w:rsidRPr="008E2A69">
        <w:rPr>
          <w:lang w:eastAsia="ko-KR"/>
          <w:rPrChange w:id="4324" w:author="CR#0701r1" w:date="2020-04-04T13:17:00Z">
            <w:rPr>
              <w:lang w:eastAsia="ko-KR"/>
            </w:rPr>
          </w:rPrChange>
        </w:rPr>
        <w:tab/>
      </w:r>
      <w:ins w:id="4325" w:author="CR#0692r3" w:date="2020-04-04T00:53:00Z">
        <w:r w:rsidR="003B18D8" w:rsidRPr="008E2A69">
          <w:rPr>
            <w:lang w:eastAsia="ko-KR"/>
            <w:rPrChange w:id="4326" w:author="CR#0701r1" w:date="2020-04-04T13:17:00Z">
              <w:rPr>
                <w:lang w:eastAsia="ko-KR"/>
              </w:rPr>
            </w:rPrChange>
          </w:rPr>
          <w:t xml:space="preserve">else </w:t>
        </w:r>
      </w:ins>
      <w:r w:rsidRPr="008E2A69">
        <w:rPr>
          <w:lang w:eastAsia="ko-KR"/>
          <w:rPrChange w:id="4327" w:author="CR#0701r1" w:date="2020-04-04T13:17:00Z">
            <w:rPr>
              <w:lang w:eastAsia="ko-KR"/>
            </w:rPr>
          </w:rPrChange>
        </w:rPr>
        <w:t>if Msg3</w:t>
      </w:r>
      <w:del w:id="4328" w:author="CR#0694r1" w:date="2020-04-04T01:51:00Z">
        <w:r w:rsidRPr="008E2A69" w:rsidDel="00FA61AC">
          <w:rPr>
            <w:lang w:eastAsia="ko-KR"/>
            <w:rPrChange w:id="4329" w:author="CR#0701r1" w:date="2020-04-04T13:17:00Z">
              <w:rPr>
                <w:lang w:eastAsia="ko-KR"/>
              </w:rPr>
            </w:rPrChange>
          </w:rPr>
          <w:delText xml:space="preserve"> has not yet been transmitted</w:delText>
        </w:r>
      </w:del>
      <w:ins w:id="4330" w:author="CR#0694r1" w:date="2020-04-04T01:51:00Z">
        <w:r w:rsidR="00FA61AC" w:rsidRPr="008E2A69">
          <w:rPr>
            <w:lang w:eastAsia="ko-KR"/>
            <w:rPrChange w:id="4331" w:author="CR#0701r1" w:date="2020-04-04T13:17:00Z">
              <w:rPr>
                <w:lang w:eastAsia="ko-KR"/>
              </w:rPr>
            </w:rPrChange>
          </w:rPr>
          <w:t xml:space="preserve"> buffer is empty</w:t>
        </w:r>
      </w:ins>
      <w:r w:rsidRPr="008E2A69">
        <w:rPr>
          <w:lang w:eastAsia="ko-KR"/>
          <w:rPrChange w:id="4332" w:author="CR#0701r1" w:date="2020-04-04T13:17:00Z">
            <w:rPr>
              <w:lang w:eastAsia="ko-KR"/>
            </w:rPr>
          </w:rPrChange>
        </w:rPr>
        <w:t>:</w:t>
      </w:r>
    </w:p>
    <w:p w:rsidR="00411627" w:rsidRPr="008E2A69" w:rsidRDefault="00411627" w:rsidP="00411627">
      <w:pPr>
        <w:pStyle w:val="B3"/>
        <w:rPr>
          <w:lang w:eastAsia="ko-KR"/>
          <w:rPrChange w:id="4333" w:author="CR#0701r1" w:date="2020-04-04T13:17:00Z">
            <w:rPr>
              <w:lang w:eastAsia="ko-KR"/>
            </w:rPr>
          </w:rPrChange>
        </w:rPr>
      </w:pPr>
      <w:r w:rsidRPr="008E2A69">
        <w:rPr>
          <w:lang w:eastAsia="ko-KR"/>
          <w:rPrChange w:id="4334" w:author="CR#0701r1" w:date="2020-04-04T13:17:00Z">
            <w:rPr>
              <w:lang w:eastAsia="ko-KR"/>
            </w:rPr>
          </w:rPrChange>
        </w:rPr>
        <w:t>3&gt;</w:t>
      </w:r>
      <w:r w:rsidRPr="008E2A69">
        <w:rPr>
          <w:lang w:eastAsia="ko-KR"/>
          <w:rPrChange w:id="4335" w:author="CR#0701r1" w:date="2020-04-04T13:17:00Z">
            <w:rPr>
              <w:lang w:eastAsia="ko-KR"/>
            </w:rPr>
          </w:rPrChange>
        </w:rPr>
        <w:tab/>
        <w:t>if Random Access Preambles group B is configured:</w:t>
      </w:r>
    </w:p>
    <w:p w:rsidR="00411627" w:rsidRPr="008E2A69" w:rsidRDefault="00411627" w:rsidP="00411627">
      <w:pPr>
        <w:pStyle w:val="B4"/>
        <w:rPr>
          <w:lang w:eastAsia="ko-KR"/>
          <w:rPrChange w:id="4336" w:author="CR#0701r1" w:date="2020-04-04T13:17:00Z">
            <w:rPr>
              <w:lang w:eastAsia="ko-KR"/>
            </w:rPr>
          </w:rPrChange>
        </w:rPr>
      </w:pPr>
      <w:r w:rsidRPr="008E2A69">
        <w:rPr>
          <w:lang w:eastAsia="ko-KR"/>
          <w:rPrChange w:id="4337" w:author="CR#0701r1" w:date="2020-04-04T13:17:00Z">
            <w:rPr>
              <w:lang w:eastAsia="ko-KR"/>
            </w:rPr>
          </w:rPrChange>
        </w:rPr>
        <w:t>4&gt;</w:t>
      </w:r>
      <w:r w:rsidRPr="008E2A69">
        <w:rPr>
          <w:lang w:eastAsia="ko-KR"/>
          <w:rPrChange w:id="4338" w:author="CR#0701r1" w:date="2020-04-04T13:17:00Z">
            <w:rPr>
              <w:lang w:eastAsia="ko-KR"/>
            </w:rPr>
          </w:rPrChange>
        </w:rPr>
        <w:tab/>
        <w:t xml:space="preserve">if the potential Msg3 size (UL data available for transmission plus MAC header and, where required, MAC CEs) is greater than </w:t>
      </w:r>
      <w:r w:rsidRPr="008E2A69">
        <w:rPr>
          <w:i/>
          <w:lang w:eastAsia="ko-KR"/>
          <w:rPrChange w:id="4339" w:author="CR#0701r1" w:date="2020-04-04T13:17:00Z">
            <w:rPr>
              <w:i/>
              <w:lang w:eastAsia="ko-KR"/>
            </w:rPr>
          </w:rPrChange>
        </w:rPr>
        <w:t>ra-Msg3SizeGroupA</w:t>
      </w:r>
      <w:r w:rsidRPr="008E2A69">
        <w:rPr>
          <w:lang w:eastAsia="ko-KR"/>
          <w:rPrChange w:id="4340" w:author="CR#0701r1" w:date="2020-04-04T13:17:00Z">
            <w:rPr>
              <w:lang w:eastAsia="ko-KR"/>
            </w:rPr>
          </w:rPrChange>
        </w:rPr>
        <w:t xml:space="preserve"> and the pathloss is less than </w:t>
      </w:r>
      <w:r w:rsidRPr="008E2A69">
        <w:rPr>
          <w:i/>
          <w:lang w:eastAsia="ko-KR"/>
          <w:rPrChange w:id="4341" w:author="CR#0701r1" w:date="2020-04-04T13:17:00Z">
            <w:rPr>
              <w:i/>
              <w:lang w:eastAsia="ko-KR"/>
            </w:rPr>
          </w:rPrChange>
        </w:rPr>
        <w:t>PCMAX</w:t>
      </w:r>
      <w:r w:rsidRPr="008E2A69">
        <w:rPr>
          <w:lang w:eastAsia="ko-KR"/>
          <w:rPrChange w:id="4342" w:author="CR#0701r1" w:date="2020-04-04T13:17:00Z">
            <w:rPr>
              <w:lang w:eastAsia="ko-KR"/>
            </w:rPr>
          </w:rPrChange>
        </w:rPr>
        <w:t xml:space="preserve"> (of the Serving Cell performing the Random Access Procedure) – </w:t>
      </w:r>
      <w:r w:rsidRPr="008E2A69">
        <w:rPr>
          <w:i/>
          <w:lang w:eastAsia="ko-KR"/>
          <w:rPrChange w:id="4343" w:author="CR#0701r1" w:date="2020-04-04T13:17:00Z">
            <w:rPr>
              <w:i/>
              <w:lang w:eastAsia="ko-KR"/>
            </w:rPr>
          </w:rPrChange>
        </w:rPr>
        <w:t>preambleReceivedTargetPower</w:t>
      </w:r>
      <w:r w:rsidRPr="008E2A69">
        <w:rPr>
          <w:rPrChange w:id="4344" w:author="CR#0701r1" w:date="2020-04-04T13:17:00Z">
            <w:rPr/>
          </w:rPrChange>
        </w:rPr>
        <w:t xml:space="preserve"> </w:t>
      </w:r>
      <w:r w:rsidRPr="008E2A69">
        <w:rPr>
          <w:lang w:eastAsia="ko-KR"/>
          <w:rPrChange w:id="4345" w:author="CR#0701r1" w:date="2020-04-04T13:17:00Z">
            <w:rPr>
              <w:lang w:eastAsia="ko-KR"/>
            </w:rPr>
          </w:rPrChange>
        </w:rPr>
        <w:t>–</w:t>
      </w:r>
      <w:r w:rsidRPr="008E2A69">
        <w:rPr>
          <w:rPrChange w:id="4346" w:author="CR#0701r1" w:date="2020-04-04T13:17:00Z">
            <w:rPr/>
          </w:rPrChange>
        </w:rPr>
        <w:t xml:space="preserve"> </w:t>
      </w:r>
      <w:r w:rsidRPr="008E2A69">
        <w:rPr>
          <w:i/>
          <w:lang w:eastAsia="ko-KR"/>
          <w:rPrChange w:id="4347" w:author="CR#0701r1" w:date="2020-04-04T13:17:00Z">
            <w:rPr>
              <w:i/>
              <w:lang w:eastAsia="ko-KR"/>
            </w:rPr>
          </w:rPrChange>
        </w:rPr>
        <w:t>msg3-DeltaPreamble</w:t>
      </w:r>
      <w:r w:rsidRPr="008E2A69">
        <w:rPr>
          <w:rPrChange w:id="4348" w:author="CR#0701r1" w:date="2020-04-04T13:17:00Z">
            <w:rPr/>
          </w:rPrChange>
        </w:rPr>
        <w:t xml:space="preserve"> </w:t>
      </w:r>
      <w:r w:rsidRPr="008E2A69">
        <w:rPr>
          <w:lang w:eastAsia="ko-KR"/>
          <w:rPrChange w:id="4349" w:author="CR#0701r1" w:date="2020-04-04T13:17:00Z">
            <w:rPr>
              <w:lang w:eastAsia="ko-KR"/>
            </w:rPr>
          </w:rPrChange>
        </w:rPr>
        <w:t>–</w:t>
      </w:r>
      <w:r w:rsidRPr="008E2A69">
        <w:rPr>
          <w:rPrChange w:id="4350" w:author="CR#0701r1" w:date="2020-04-04T13:17:00Z">
            <w:rPr/>
          </w:rPrChange>
        </w:rPr>
        <w:t xml:space="preserve"> </w:t>
      </w:r>
      <w:r w:rsidRPr="008E2A69">
        <w:rPr>
          <w:i/>
          <w:lang w:eastAsia="ko-KR"/>
          <w:rPrChange w:id="4351" w:author="CR#0701r1" w:date="2020-04-04T13:17:00Z">
            <w:rPr>
              <w:i/>
              <w:lang w:eastAsia="ko-KR"/>
            </w:rPr>
          </w:rPrChange>
        </w:rPr>
        <w:t>messagePowerOffsetGroupB</w:t>
      </w:r>
      <w:r w:rsidRPr="008E2A69">
        <w:rPr>
          <w:lang w:eastAsia="ko-KR"/>
          <w:rPrChange w:id="4352" w:author="CR#0701r1" w:date="2020-04-04T13:17:00Z">
            <w:rPr>
              <w:lang w:eastAsia="ko-KR"/>
            </w:rPr>
          </w:rPrChange>
        </w:rPr>
        <w:t>; or</w:t>
      </w:r>
    </w:p>
    <w:p w:rsidR="00411627" w:rsidRPr="008E2A69" w:rsidRDefault="00411627" w:rsidP="00411627">
      <w:pPr>
        <w:pStyle w:val="B4"/>
        <w:rPr>
          <w:lang w:eastAsia="ko-KR"/>
          <w:rPrChange w:id="4353" w:author="CR#0701r1" w:date="2020-04-04T13:17:00Z">
            <w:rPr>
              <w:lang w:eastAsia="ko-KR"/>
            </w:rPr>
          </w:rPrChange>
        </w:rPr>
      </w:pPr>
      <w:r w:rsidRPr="008E2A69">
        <w:rPr>
          <w:lang w:eastAsia="ko-KR"/>
          <w:rPrChange w:id="4354" w:author="CR#0701r1" w:date="2020-04-04T13:17:00Z">
            <w:rPr>
              <w:lang w:eastAsia="ko-KR"/>
            </w:rPr>
          </w:rPrChange>
        </w:rPr>
        <w:t>4&gt;</w:t>
      </w:r>
      <w:r w:rsidRPr="008E2A69">
        <w:rPr>
          <w:lang w:eastAsia="ko-KR"/>
          <w:rPrChange w:id="4355" w:author="CR#0701r1" w:date="2020-04-04T13:17:00Z">
            <w:rPr>
              <w:lang w:eastAsia="ko-KR"/>
            </w:rPr>
          </w:rPrChange>
        </w:rPr>
        <w:tab/>
        <w:t xml:space="preserve">if the Random Access procedure was initiated for the CCCH logical channel and the CCCH SDU size plus MAC subheader is greater than </w:t>
      </w:r>
      <w:r w:rsidRPr="008E2A69">
        <w:rPr>
          <w:i/>
          <w:lang w:eastAsia="ko-KR"/>
          <w:rPrChange w:id="4356" w:author="CR#0701r1" w:date="2020-04-04T13:17:00Z">
            <w:rPr>
              <w:i/>
              <w:lang w:eastAsia="ko-KR"/>
            </w:rPr>
          </w:rPrChange>
        </w:rPr>
        <w:t>ra-Msg3SizeGroupA</w:t>
      </w:r>
      <w:r w:rsidRPr="008E2A69">
        <w:rPr>
          <w:lang w:eastAsia="ko-KR"/>
          <w:rPrChange w:id="4357" w:author="CR#0701r1" w:date="2020-04-04T13:17:00Z">
            <w:rPr>
              <w:lang w:eastAsia="ko-KR"/>
            </w:rPr>
          </w:rPrChange>
        </w:rPr>
        <w:t>:</w:t>
      </w:r>
    </w:p>
    <w:p w:rsidR="00411627" w:rsidRPr="008E2A69" w:rsidRDefault="00411627" w:rsidP="00411627">
      <w:pPr>
        <w:pStyle w:val="B5"/>
        <w:rPr>
          <w:lang w:eastAsia="ko-KR"/>
          <w:rPrChange w:id="4358" w:author="CR#0701r1" w:date="2020-04-04T13:17:00Z">
            <w:rPr>
              <w:lang w:eastAsia="ko-KR"/>
            </w:rPr>
          </w:rPrChange>
        </w:rPr>
      </w:pPr>
      <w:r w:rsidRPr="008E2A69">
        <w:rPr>
          <w:lang w:eastAsia="ko-KR"/>
          <w:rPrChange w:id="4359" w:author="CR#0701r1" w:date="2020-04-04T13:17:00Z">
            <w:rPr>
              <w:lang w:eastAsia="ko-KR"/>
            </w:rPr>
          </w:rPrChange>
        </w:rPr>
        <w:t>5&gt;</w:t>
      </w:r>
      <w:r w:rsidRPr="008E2A69">
        <w:rPr>
          <w:lang w:eastAsia="ko-KR"/>
          <w:rPrChange w:id="4360" w:author="CR#0701r1" w:date="2020-04-04T13:17:00Z">
            <w:rPr>
              <w:lang w:eastAsia="ko-KR"/>
            </w:rPr>
          </w:rPrChange>
        </w:rPr>
        <w:tab/>
        <w:t>select the Random Access Preambles group B.</w:t>
      </w:r>
    </w:p>
    <w:p w:rsidR="00411627" w:rsidRPr="008E2A69" w:rsidRDefault="00411627" w:rsidP="00411627">
      <w:pPr>
        <w:pStyle w:val="B4"/>
        <w:rPr>
          <w:lang w:eastAsia="ko-KR"/>
          <w:rPrChange w:id="4361" w:author="CR#0701r1" w:date="2020-04-04T13:17:00Z">
            <w:rPr>
              <w:lang w:eastAsia="ko-KR"/>
            </w:rPr>
          </w:rPrChange>
        </w:rPr>
      </w:pPr>
      <w:r w:rsidRPr="008E2A69">
        <w:rPr>
          <w:lang w:eastAsia="ko-KR"/>
          <w:rPrChange w:id="4362" w:author="CR#0701r1" w:date="2020-04-04T13:17:00Z">
            <w:rPr>
              <w:lang w:eastAsia="ko-KR"/>
            </w:rPr>
          </w:rPrChange>
        </w:rPr>
        <w:t>4&gt;</w:t>
      </w:r>
      <w:r w:rsidRPr="008E2A69">
        <w:rPr>
          <w:lang w:eastAsia="ko-KR"/>
          <w:rPrChange w:id="4363" w:author="CR#0701r1" w:date="2020-04-04T13:17:00Z">
            <w:rPr>
              <w:lang w:eastAsia="ko-KR"/>
            </w:rPr>
          </w:rPrChange>
        </w:rPr>
        <w:tab/>
        <w:t>else:</w:t>
      </w:r>
    </w:p>
    <w:p w:rsidR="00411627" w:rsidRPr="008E2A69" w:rsidRDefault="00411627" w:rsidP="00411627">
      <w:pPr>
        <w:pStyle w:val="B5"/>
        <w:rPr>
          <w:lang w:eastAsia="ko-KR"/>
          <w:rPrChange w:id="4364" w:author="CR#0701r1" w:date="2020-04-04T13:17:00Z">
            <w:rPr>
              <w:lang w:eastAsia="ko-KR"/>
            </w:rPr>
          </w:rPrChange>
        </w:rPr>
      </w:pPr>
      <w:r w:rsidRPr="008E2A69">
        <w:rPr>
          <w:lang w:eastAsia="ko-KR"/>
          <w:rPrChange w:id="4365" w:author="CR#0701r1" w:date="2020-04-04T13:17:00Z">
            <w:rPr>
              <w:lang w:eastAsia="ko-KR"/>
            </w:rPr>
          </w:rPrChange>
        </w:rPr>
        <w:t>5&gt;</w:t>
      </w:r>
      <w:r w:rsidRPr="008E2A69">
        <w:rPr>
          <w:lang w:eastAsia="ko-KR"/>
          <w:rPrChange w:id="4366" w:author="CR#0701r1" w:date="2020-04-04T13:17:00Z">
            <w:rPr>
              <w:lang w:eastAsia="ko-KR"/>
            </w:rPr>
          </w:rPrChange>
        </w:rPr>
        <w:tab/>
        <w:t>select the Random Access Preambles group A.</w:t>
      </w:r>
    </w:p>
    <w:p w:rsidR="00411627" w:rsidRPr="008E2A69" w:rsidRDefault="00411627" w:rsidP="00411627">
      <w:pPr>
        <w:pStyle w:val="B3"/>
        <w:rPr>
          <w:lang w:eastAsia="ko-KR"/>
          <w:rPrChange w:id="4367" w:author="CR#0701r1" w:date="2020-04-04T13:17:00Z">
            <w:rPr>
              <w:lang w:eastAsia="ko-KR"/>
            </w:rPr>
          </w:rPrChange>
        </w:rPr>
      </w:pPr>
      <w:r w:rsidRPr="008E2A69">
        <w:rPr>
          <w:lang w:eastAsia="ko-KR"/>
          <w:rPrChange w:id="4368" w:author="CR#0701r1" w:date="2020-04-04T13:17:00Z">
            <w:rPr>
              <w:lang w:eastAsia="ko-KR"/>
            </w:rPr>
          </w:rPrChange>
        </w:rPr>
        <w:t>3&gt;</w:t>
      </w:r>
      <w:r w:rsidRPr="008E2A69">
        <w:rPr>
          <w:lang w:eastAsia="ko-KR"/>
          <w:rPrChange w:id="4369" w:author="CR#0701r1" w:date="2020-04-04T13:17:00Z">
            <w:rPr>
              <w:lang w:eastAsia="ko-KR"/>
            </w:rPr>
          </w:rPrChange>
        </w:rPr>
        <w:tab/>
        <w:t>else:</w:t>
      </w:r>
    </w:p>
    <w:p w:rsidR="00411627" w:rsidRPr="008E2A69" w:rsidRDefault="00411627" w:rsidP="00411627">
      <w:pPr>
        <w:pStyle w:val="B4"/>
        <w:rPr>
          <w:lang w:eastAsia="ko-KR"/>
          <w:rPrChange w:id="4370" w:author="CR#0701r1" w:date="2020-04-04T13:17:00Z">
            <w:rPr>
              <w:lang w:eastAsia="ko-KR"/>
            </w:rPr>
          </w:rPrChange>
        </w:rPr>
      </w:pPr>
      <w:r w:rsidRPr="008E2A69">
        <w:rPr>
          <w:lang w:eastAsia="ko-KR"/>
          <w:rPrChange w:id="4371" w:author="CR#0701r1" w:date="2020-04-04T13:17:00Z">
            <w:rPr>
              <w:lang w:eastAsia="ko-KR"/>
            </w:rPr>
          </w:rPrChange>
        </w:rPr>
        <w:t>4&gt;</w:t>
      </w:r>
      <w:r w:rsidRPr="008E2A69">
        <w:rPr>
          <w:lang w:eastAsia="ko-KR"/>
          <w:rPrChange w:id="4372" w:author="CR#0701r1" w:date="2020-04-04T13:17:00Z">
            <w:rPr>
              <w:lang w:eastAsia="ko-KR"/>
            </w:rPr>
          </w:rPrChange>
        </w:rPr>
        <w:tab/>
        <w:t>select the Random Access Preambles group A.</w:t>
      </w:r>
    </w:p>
    <w:p w:rsidR="00411627" w:rsidRPr="008E2A69" w:rsidRDefault="00411627" w:rsidP="00411627">
      <w:pPr>
        <w:pStyle w:val="B2"/>
        <w:rPr>
          <w:lang w:eastAsia="ko-KR"/>
          <w:rPrChange w:id="4373" w:author="CR#0701r1" w:date="2020-04-04T13:17:00Z">
            <w:rPr>
              <w:lang w:eastAsia="ko-KR"/>
            </w:rPr>
          </w:rPrChange>
        </w:rPr>
      </w:pPr>
      <w:r w:rsidRPr="008E2A69">
        <w:rPr>
          <w:lang w:eastAsia="ko-KR"/>
          <w:rPrChange w:id="4374" w:author="CR#0701r1" w:date="2020-04-04T13:17:00Z">
            <w:rPr>
              <w:lang w:eastAsia="ko-KR"/>
            </w:rPr>
          </w:rPrChange>
        </w:rPr>
        <w:t>2&gt;</w:t>
      </w:r>
      <w:r w:rsidRPr="008E2A69">
        <w:rPr>
          <w:lang w:eastAsia="ko-KR"/>
          <w:rPrChange w:id="4375" w:author="CR#0701r1" w:date="2020-04-04T13:17:00Z">
            <w:rPr>
              <w:lang w:eastAsia="ko-KR"/>
            </w:rPr>
          </w:rPrChange>
        </w:rPr>
        <w:tab/>
        <w:t>else (i.e. Msg3 is being retransmitted):</w:t>
      </w:r>
    </w:p>
    <w:p w:rsidR="00411627" w:rsidRPr="008E2A69" w:rsidRDefault="00411627" w:rsidP="00411627">
      <w:pPr>
        <w:pStyle w:val="B3"/>
        <w:rPr>
          <w:lang w:eastAsia="ko-KR"/>
          <w:rPrChange w:id="4376" w:author="CR#0701r1" w:date="2020-04-04T13:17:00Z">
            <w:rPr>
              <w:lang w:eastAsia="ko-KR"/>
            </w:rPr>
          </w:rPrChange>
        </w:rPr>
      </w:pPr>
      <w:r w:rsidRPr="008E2A69">
        <w:rPr>
          <w:lang w:eastAsia="ko-KR"/>
          <w:rPrChange w:id="4377" w:author="CR#0701r1" w:date="2020-04-04T13:17:00Z">
            <w:rPr>
              <w:lang w:eastAsia="ko-KR"/>
            </w:rPr>
          </w:rPrChange>
        </w:rPr>
        <w:t>3&gt;</w:t>
      </w:r>
      <w:r w:rsidRPr="008E2A69">
        <w:rPr>
          <w:lang w:eastAsia="ko-KR"/>
          <w:rPrChange w:id="4378" w:author="CR#0701r1" w:date="2020-04-04T13:17:00Z">
            <w:rPr>
              <w:lang w:eastAsia="ko-KR"/>
            </w:rPr>
          </w:rPrChange>
        </w:rPr>
        <w:tab/>
        <w:t>select the same group of Random Access Preambles as was used for the Random Access Preamble transmission attempt corresponding to the first transmission of Msg3.</w:t>
      </w:r>
    </w:p>
    <w:p w:rsidR="00411627" w:rsidRPr="008E2A69" w:rsidRDefault="00411627" w:rsidP="00776DE9">
      <w:pPr>
        <w:pStyle w:val="B2"/>
        <w:rPr>
          <w:lang w:eastAsia="ko-KR"/>
          <w:rPrChange w:id="4379" w:author="CR#0701r1" w:date="2020-04-04T13:17:00Z">
            <w:rPr>
              <w:lang w:eastAsia="ko-KR"/>
            </w:rPr>
          </w:rPrChange>
        </w:rPr>
      </w:pPr>
      <w:r w:rsidRPr="008E2A69">
        <w:rPr>
          <w:lang w:eastAsia="ko-KR"/>
          <w:rPrChange w:id="4380" w:author="CR#0701r1" w:date="2020-04-04T13:17:00Z">
            <w:rPr>
              <w:lang w:eastAsia="ko-KR"/>
            </w:rPr>
          </w:rPrChange>
        </w:rPr>
        <w:t>2&gt;</w:t>
      </w:r>
      <w:r w:rsidRPr="008E2A69">
        <w:rPr>
          <w:lang w:eastAsia="ko-KR"/>
          <w:rPrChange w:id="4381" w:author="CR#0701r1" w:date="2020-04-04T13:17:00Z">
            <w:rPr>
              <w:lang w:eastAsia="ko-KR"/>
            </w:rPr>
          </w:rPrChange>
        </w:rPr>
        <w:tab/>
        <w:t xml:space="preserve">select a </w:t>
      </w:r>
      <w:r w:rsidR="000B354E" w:rsidRPr="008E2A69">
        <w:rPr>
          <w:lang w:eastAsia="ko-KR"/>
          <w:rPrChange w:id="4382" w:author="CR#0701r1" w:date="2020-04-04T13:17:00Z">
            <w:rPr>
              <w:lang w:eastAsia="ko-KR"/>
            </w:rPr>
          </w:rPrChange>
        </w:rPr>
        <w:t>Random Access Preamble</w:t>
      </w:r>
      <w:r w:rsidRPr="008E2A69">
        <w:rPr>
          <w:lang w:eastAsia="ko-KR"/>
          <w:rPrChange w:id="4383" w:author="CR#0701r1" w:date="2020-04-04T13:17:00Z">
            <w:rPr>
              <w:lang w:eastAsia="ko-KR"/>
            </w:rPr>
          </w:rPrChange>
        </w:rPr>
        <w:t xml:space="preserve"> randomly with equal probability from the Random Access Preambles associated with the selected SSB and the selected Random Access Preambles group.</w:t>
      </w:r>
    </w:p>
    <w:p w:rsidR="00411627" w:rsidRPr="008E2A69" w:rsidRDefault="00411627" w:rsidP="00411627">
      <w:pPr>
        <w:pStyle w:val="B2"/>
        <w:rPr>
          <w:lang w:eastAsia="ko-KR"/>
          <w:rPrChange w:id="4384" w:author="CR#0701r1" w:date="2020-04-04T13:17:00Z">
            <w:rPr>
              <w:lang w:eastAsia="ko-KR"/>
            </w:rPr>
          </w:rPrChange>
        </w:rPr>
      </w:pPr>
      <w:r w:rsidRPr="008E2A69">
        <w:rPr>
          <w:lang w:eastAsia="ko-KR"/>
          <w:rPrChange w:id="4385" w:author="CR#0701r1" w:date="2020-04-04T13:17:00Z">
            <w:rPr>
              <w:lang w:eastAsia="ko-KR"/>
            </w:rPr>
          </w:rPrChange>
        </w:rPr>
        <w:t>2&gt;</w:t>
      </w:r>
      <w:r w:rsidRPr="008E2A69">
        <w:rPr>
          <w:lang w:eastAsia="ko-KR"/>
          <w:rPrChange w:id="4386" w:author="CR#0701r1" w:date="2020-04-04T13:17:00Z">
            <w:rPr>
              <w:lang w:eastAsia="ko-KR"/>
            </w:rPr>
          </w:rPrChange>
        </w:rPr>
        <w:tab/>
        <w:t xml:space="preserve">set the </w:t>
      </w:r>
      <w:r w:rsidRPr="008E2A69">
        <w:rPr>
          <w:i/>
          <w:lang w:eastAsia="ko-KR"/>
          <w:rPrChange w:id="4387" w:author="CR#0701r1" w:date="2020-04-04T13:17:00Z">
            <w:rPr>
              <w:i/>
              <w:lang w:eastAsia="ko-KR"/>
            </w:rPr>
          </w:rPrChange>
        </w:rPr>
        <w:t>PREAMBLE_INDEX</w:t>
      </w:r>
      <w:r w:rsidRPr="008E2A69">
        <w:rPr>
          <w:lang w:eastAsia="ko-KR"/>
          <w:rPrChange w:id="4388" w:author="CR#0701r1" w:date="2020-04-04T13:17:00Z">
            <w:rPr>
              <w:lang w:eastAsia="ko-KR"/>
            </w:rPr>
          </w:rPrChange>
        </w:rPr>
        <w:t xml:space="preserve"> to the selected </w:t>
      </w:r>
      <w:r w:rsidR="000B354E" w:rsidRPr="008E2A69">
        <w:rPr>
          <w:lang w:eastAsia="ko-KR"/>
          <w:rPrChange w:id="4389" w:author="CR#0701r1" w:date="2020-04-04T13:17:00Z">
            <w:rPr>
              <w:lang w:eastAsia="ko-KR"/>
            </w:rPr>
          </w:rPrChange>
        </w:rPr>
        <w:t>Random Access Preamble</w:t>
      </w:r>
      <w:r w:rsidRPr="008E2A69">
        <w:rPr>
          <w:lang w:eastAsia="ko-KR"/>
          <w:rPrChange w:id="4390" w:author="CR#0701r1" w:date="2020-04-04T13:17:00Z">
            <w:rPr>
              <w:lang w:eastAsia="ko-KR"/>
            </w:rPr>
          </w:rPrChange>
        </w:rPr>
        <w:t>.</w:t>
      </w:r>
    </w:p>
    <w:p w:rsidR="00BB1163" w:rsidRPr="008E2A69" w:rsidRDefault="00BB1163" w:rsidP="00BB1163">
      <w:pPr>
        <w:pStyle w:val="B1"/>
        <w:rPr>
          <w:lang w:eastAsia="ko-KR"/>
          <w:rPrChange w:id="4391" w:author="CR#0701r1" w:date="2020-04-04T13:17:00Z">
            <w:rPr>
              <w:lang w:eastAsia="ko-KR"/>
            </w:rPr>
          </w:rPrChange>
        </w:rPr>
      </w:pPr>
      <w:r w:rsidRPr="008E2A69">
        <w:rPr>
          <w:lang w:eastAsia="ko-KR"/>
          <w:rPrChange w:id="4392" w:author="CR#0701r1" w:date="2020-04-04T13:17:00Z">
            <w:rPr>
              <w:lang w:eastAsia="ko-KR"/>
            </w:rPr>
          </w:rPrChange>
        </w:rPr>
        <w:t>1&gt;</w:t>
      </w:r>
      <w:r w:rsidRPr="008E2A69">
        <w:rPr>
          <w:lang w:eastAsia="ko-KR"/>
          <w:rPrChange w:id="4393" w:author="CR#0701r1" w:date="2020-04-04T13:17:00Z">
            <w:rPr>
              <w:lang w:eastAsia="ko-KR"/>
            </w:rPr>
          </w:rPrChange>
        </w:rPr>
        <w:tab/>
        <w:t>if the Random Access procedure was initiated for SI request (as specified in TS 38.331 [5]); and</w:t>
      </w:r>
    </w:p>
    <w:p w:rsidR="00BB1163" w:rsidRPr="008E2A69" w:rsidRDefault="00805866" w:rsidP="00805866">
      <w:pPr>
        <w:pStyle w:val="B1"/>
        <w:rPr>
          <w:lang w:eastAsia="ko-KR"/>
          <w:rPrChange w:id="4394" w:author="CR#0701r1" w:date="2020-04-04T13:17:00Z">
            <w:rPr>
              <w:lang w:eastAsia="ko-KR"/>
            </w:rPr>
          </w:rPrChange>
        </w:rPr>
      </w:pPr>
      <w:r w:rsidRPr="008E2A69">
        <w:rPr>
          <w:lang w:eastAsia="ko-KR"/>
          <w:rPrChange w:id="4395" w:author="CR#0701r1" w:date="2020-04-04T13:17:00Z">
            <w:rPr>
              <w:lang w:eastAsia="ko-KR"/>
            </w:rPr>
          </w:rPrChange>
        </w:rPr>
        <w:t>1&gt;</w:t>
      </w:r>
      <w:r w:rsidRPr="008E2A69">
        <w:rPr>
          <w:lang w:eastAsia="ko-KR"/>
          <w:rPrChange w:id="4396" w:author="CR#0701r1" w:date="2020-04-04T13:17:00Z">
            <w:rPr>
              <w:lang w:eastAsia="ko-KR"/>
            </w:rPr>
          </w:rPrChange>
        </w:rPr>
        <w:tab/>
      </w:r>
      <w:r w:rsidR="00BB1163" w:rsidRPr="008E2A69">
        <w:rPr>
          <w:lang w:eastAsia="ko-KR"/>
          <w:rPrChange w:id="4397" w:author="CR#0701r1" w:date="2020-04-04T13:17:00Z">
            <w:rPr>
              <w:lang w:eastAsia="ko-KR"/>
            </w:rPr>
          </w:rPrChange>
        </w:rPr>
        <w:t xml:space="preserve">if </w:t>
      </w:r>
      <w:r w:rsidR="00BB1163" w:rsidRPr="008E2A69">
        <w:rPr>
          <w:i/>
          <w:rPrChange w:id="4398" w:author="CR#0701r1" w:date="2020-04-04T13:17:00Z">
            <w:rPr>
              <w:i/>
            </w:rPr>
          </w:rPrChange>
        </w:rPr>
        <w:t>ra-AssociationPeriodIndex</w:t>
      </w:r>
      <w:r w:rsidR="00BB1163" w:rsidRPr="008E2A69">
        <w:rPr>
          <w:rPrChange w:id="4399" w:author="CR#0701r1" w:date="2020-04-04T13:17:00Z">
            <w:rPr/>
          </w:rPrChange>
        </w:rPr>
        <w:t xml:space="preserve"> and </w:t>
      </w:r>
      <w:r w:rsidR="00BB1163" w:rsidRPr="008E2A69">
        <w:rPr>
          <w:i/>
          <w:rPrChange w:id="4400" w:author="CR#0701r1" w:date="2020-04-04T13:17:00Z">
            <w:rPr>
              <w:i/>
            </w:rPr>
          </w:rPrChange>
        </w:rPr>
        <w:t>si-RequestPeriod</w:t>
      </w:r>
      <w:r w:rsidR="00BB1163" w:rsidRPr="008E2A69">
        <w:rPr>
          <w:rPrChange w:id="4401" w:author="CR#0701r1" w:date="2020-04-04T13:17:00Z">
            <w:rPr/>
          </w:rPrChange>
        </w:rPr>
        <w:t xml:space="preserve"> are configured:</w:t>
      </w:r>
    </w:p>
    <w:p w:rsidR="00BB1163" w:rsidRPr="008E2A69" w:rsidRDefault="00BB1163" w:rsidP="00BB1163">
      <w:pPr>
        <w:pStyle w:val="B2"/>
        <w:rPr>
          <w:lang w:eastAsia="ko-KR"/>
          <w:rPrChange w:id="4402" w:author="CR#0701r1" w:date="2020-04-04T13:17:00Z">
            <w:rPr>
              <w:lang w:eastAsia="ko-KR"/>
            </w:rPr>
          </w:rPrChange>
        </w:rPr>
      </w:pPr>
      <w:r w:rsidRPr="008E2A69">
        <w:rPr>
          <w:lang w:eastAsia="ko-KR"/>
          <w:rPrChange w:id="4403" w:author="CR#0701r1" w:date="2020-04-04T13:17:00Z">
            <w:rPr>
              <w:lang w:eastAsia="ko-KR"/>
            </w:rPr>
          </w:rPrChange>
        </w:rPr>
        <w:lastRenderedPageBreak/>
        <w:t>2&gt;</w:t>
      </w:r>
      <w:r w:rsidRPr="008E2A69">
        <w:rPr>
          <w:lang w:eastAsia="ko-KR"/>
          <w:rPrChange w:id="4404" w:author="CR#0701r1" w:date="2020-04-04T13:17:00Z">
            <w:rPr>
              <w:lang w:eastAsia="ko-KR"/>
            </w:rPr>
          </w:rPrChange>
        </w:rPr>
        <w:tab/>
        <w:t xml:space="preserve">determine the next available PRACH occasion from the PRACH occasions corresponding to the selected SSB in the association period given by </w:t>
      </w:r>
      <w:r w:rsidRPr="008E2A69">
        <w:rPr>
          <w:i/>
          <w:rPrChange w:id="4405" w:author="CR#0701r1" w:date="2020-04-04T13:17:00Z">
            <w:rPr>
              <w:i/>
            </w:rPr>
          </w:rPrChange>
        </w:rPr>
        <w:t>ra-AssociationPeriodIndex</w:t>
      </w:r>
      <w:r w:rsidRPr="008E2A69">
        <w:rPr>
          <w:rPrChange w:id="4406" w:author="CR#0701r1" w:date="2020-04-04T13:17:00Z">
            <w:rPr/>
          </w:rPrChange>
        </w:rPr>
        <w:t xml:space="preserve"> in the </w:t>
      </w:r>
      <w:r w:rsidRPr="008E2A69">
        <w:rPr>
          <w:i/>
          <w:rPrChange w:id="4407" w:author="CR#0701r1" w:date="2020-04-04T13:17:00Z">
            <w:rPr>
              <w:i/>
            </w:rPr>
          </w:rPrChange>
        </w:rPr>
        <w:t>si-RequestPeriod</w:t>
      </w:r>
      <w:r w:rsidRPr="008E2A69">
        <w:rPr>
          <w:rFonts w:ascii="Arial" w:hAnsi="Arial"/>
          <w:b/>
          <w:sz w:val="18"/>
          <w:szCs w:val="22"/>
          <w:rPrChange w:id="4408" w:author="CR#0701r1" w:date="2020-04-04T13:17:00Z">
            <w:rPr>
              <w:rFonts w:ascii="Arial" w:hAnsi="Arial"/>
              <w:b/>
              <w:sz w:val="18"/>
              <w:szCs w:val="22"/>
            </w:rPr>
          </w:rPrChange>
        </w:rPr>
        <w:t xml:space="preserve"> </w:t>
      </w:r>
      <w:r w:rsidRPr="008E2A69">
        <w:rPr>
          <w:lang w:eastAsia="ko-KR"/>
          <w:rPrChange w:id="4409" w:author="CR#0701r1" w:date="2020-04-04T13:17:00Z">
            <w:rPr>
              <w:lang w:eastAsia="ko-KR"/>
            </w:rPr>
          </w:rPrChange>
        </w:rPr>
        <w:t xml:space="preserve">permitted by the restrictions given by the </w:t>
      </w:r>
      <w:r w:rsidRPr="008E2A69">
        <w:rPr>
          <w:i/>
          <w:lang w:eastAsia="ko-KR"/>
          <w:rPrChange w:id="4410" w:author="CR#0701r1" w:date="2020-04-04T13:17:00Z">
            <w:rPr>
              <w:i/>
              <w:lang w:eastAsia="ko-KR"/>
            </w:rPr>
          </w:rPrChange>
        </w:rPr>
        <w:t>ra-ssb-OccasionMaskIndex</w:t>
      </w:r>
      <w:r w:rsidRPr="008E2A69">
        <w:rPr>
          <w:lang w:eastAsia="ko-KR"/>
          <w:rPrChange w:id="4411" w:author="CR#0701r1" w:date="2020-04-04T13:17:00Z">
            <w:rPr>
              <w:lang w:eastAsia="ko-KR"/>
            </w:rPr>
          </w:rPrChange>
        </w:rPr>
        <w:t xml:space="preserve"> </w:t>
      </w:r>
      <w:r w:rsidR="000D76D9" w:rsidRPr="008E2A69">
        <w:rPr>
          <w:lang w:eastAsia="ko-KR"/>
          <w:rPrChange w:id="4412" w:author="CR#0701r1" w:date="2020-04-04T13:17:00Z">
            <w:rPr>
              <w:lang w:eastAsia="ko-KR"/>
            </w:rPr>
          </w:rPrChange>
        </w:rPr>
        <w:t xml:space="preserve">if configured </w:t>
      </w:r>
      <w:r w:rsidRPr="008E2A69">
        <w:rPr>
          <w:lang w:eastAsia="ko-KR"/>
          <w:rPrChange w:id="4413" w:author="CR#0701r1" w:date="2020-04-04T13:17:00Z">
            <w:rPr>
              <w:lang w:eastAsia="ko-KR"/>
            </w:rPr>
          </w:rPrChange>
        </w:rPr>
        <w:t>(the MAC entity shall select a PRACH occasion randomly with equal probability amongst the consecutive PRACH occasions</w:t>
      </w:r>
      <w:r w:rsidRPr="008E2A69">
        <w:rPr>
          <w:rPrChange w:id="4414" w:author="CR#0701r1" w:date="2020-04-04T13:17:00Z">
            <w:rPr/>
          </w:rPrChange>
        </w:rPr>
        <w:t xml:space="preserve"> </w:t>
      </w:r>
      <w:r w:rsidRPr="008E2A69">
        <w:rPr>
          <w:lang w:eastAsia="ko-KR"/>
          <w:rPrChange w:id="4415" w:author="CR#0701r1" w:date="2020-04-04T13:17:00Z">
            <w:rPr>
              <w:lang w:eastAsia="ko-KR"/>
            </w:rPr>
          </w:rPrChange>
        </w:rPr>
        <w:t xml:space="preserve">according to </w:t>
      </w:r>
      <w:r w:rsidR="00B9580D" w:rsidRPr="008E2A69">
        <w:rPr>
          <w:lang w:eastAsia="ko-KR"/>
          <w:rPrChange w:id="4416" w:author="CR#0701r1" w:date="2020-04-04T13:17:00Z">
            <w:rPr>
              <w:lang w:eastAsia="ko-KR"/>
            </w:rPr>
          </w:rPrChange>
        </w:rPr>
        <w:t>clause</w:t>
      </w:r>
      <w:r w:rsidRPr="008E2A69">
        <w:rPr>
          <w:lang w:eastAsia="ko-KR"/>
          <w:rPrChange w:id="4417" w:author="CR#0701r1" w:date="2020-04-04T13:17:00Z">
            <w:rPr>
              <w:lang w:eastAsia="ko-KR"/>
            </w:rPr>
          </w:rPrChange>
        </w:rPr>
        <w:t xml:space="preserve"> 8.1 of TS 38.213 [6] corresponding to the selected SSB).</w:t>
      </w:r>
    </w:p>
    <w:p w:rsidR="00411627" w:rsidRPr="008E2A69" w:rsidRDefault="00411627" w:rsidP="00BB1163">
      <w:pPr>
        <w:pStyle w:val="B1"/>
        <w:rPr>
          <w:lang w:eastAsia="ko-KR"/>
          <w:rPrChange w:id="4418" w:author="CR#0701r1" w:date="2020-04-04T13:17:00Z">
            <w:rPr>
              <w:lang w:eastAsia="ko-KR"/>
            </w:rPr>
          </w:rPrChange>
        </w:rPr>
      </w:pPr>
      <w:r w:rsidRPr="008E2A69">
        <w:rPr>
          <w:lang w:eastAsia="ko-KR"/>
          <w:rPrChange w:id="4419" w:author="CR#0701r1" w:date="2020-04-04T13:17:00Z">
            <w:rPr>
              <w:lang w:eastAsia="ko-KR"/>
            </w:rPr>
          </w:rPrChange>
        </w:rPr>
        <w:t>1&gt;</w:t>
      </w:r>
      <w:r w:rsidRPr="008E2A69">
        <w:rPr>
          <w:lang w:eastAsia="ko-KR"/>
          <w:rPrChange w:id="4420" w:author="CR#0701r1" w:date="2020-04-04T13:17:00Z">
            <w:rPr>
              <w:lang w:eastAsia="ko-KR"/>
            </w:rPr>
          </w:rPrChange>
        </w:rPr>
        <w:tab/>
      </w:r>
      <w:r w:rsidR="00BB1163" w:rsidRPr="008E2A69">
        <w:rPr>
          <w:lang w:eastAsia="ko-KR"/>
          <w:rPrChange w:id="4421" w:author="CR#0701r1" w:date="2020-04-04T13:17:00Z">
            <w:rPr>
              <w:lang w:eastAsia="ko-KR"/>
            </w:rPr>
          </w:rPrChange>
        </w:rPr>
        <w:t xml:space="preserve">else </w:t>
      </w:r>
      <w:r w:rsidRPr="008E2A69">
        <w:rPr>
          <w:lang w:eastAsia="ko-KR"/>
          <w:rPrChange w:id="4422" w:author="CR#0701r1" w:date="2020-04-04T13:17:00Z">
            <w:rPr>
              <w:lang w:eastAsia="ko-KR"/>
            </w:rPr>
          </w:rPrChange>
        </w:rPr>
        <w:t>if an SSB is selected above:</w:t>
      </w:r>
    </w:p>
    <w:p w:rsidR="00411627" w:rsidRPr="008E2A69" w:rsidRDefault="00411627" w:rsidP="00411627">
      <w:pPr>
        <w:pStyle w:val="B2"/>
        <w:rPr>
          <w:lang w:eastAsia="ko-KR"/>
          <w:rPrChange w:id="4423" w:author="CR#0701r1" w:date="2020-04-04T13:17:00Z">
            <w:rPr>
              <w:lang w:eastAsia="ko-KR"/>
            </w:rPr>
          </w:rPrChange>
        </w:rPr>
      </w:pPr>
      <w:r w:rsidRPr="008E2A69">
        <w:rPr>
          <w:lang w:eastAsia="ko-KR"/>
          <w:rPrChange w:id="4424" w:author="CR#0701r1" w:date="2020-04-04T13:17:00Z">
            <w:rPr>
              <w:lang w:eastAsia="ko-KR"/>
            </w:rPr>
          </w:rPrChange>
        </w:rPr>
        <w:t>2&gt;</w:t>
      </w:r>
      <w:r w:rsidRPr="008E2A69">
        <w:rPr>
          <w:lang w:eastAsia="ko-KR"/>
          <w:rPrChange w:id="4425" w:author="CR#0701r1" w:date="2020-04-04T13:17:00Z">
            <w:rPr>
              <w:lang w:eastAsia="ko-KR"/>
            </w:rPr>
          </w:rPrChange>
        </w:rPr>
        <w:tab/>
        <w:t xml:space="preserve">determine the next available PRACH occasion from the PRACH occasions corresponding to the selected SSB permitted by the restrictions given by the </w:t>
      </w:r>
      <w:r w:rsidRPr="008E2A69">
        <w:rPr>
          <w:i/>
          <w:lang w:eastAsia="ko-KR"/>
          <w:rPrChange w:id="4426" w:author="CR#0701r1" w:date="2020-04-04T13:17:00Z">
            <w:rPr>
              <w:i/>
              <w:lang w:eastAsia="ko-KR"/>
            </w:rPr>
          </w:rPrChange>
        </w:rPr>
        <w:t>ra-ssb-OccasionMaskIndex</w:t>
      </w:r>
      <w:r w:rsidRPr="008E2A69">
        <w:rPr>
          <w:lang w:eastAsia="ko-KR"/>
          <w:rPrChange w:id="4427" w:author="CR#0701r1" w:date="2020-04-04T13:17:00Z">
            <w:rPr>
              <w:lang w:eastAsia="ko-KR"/>
            </w:rPr>
          </w:rPrChange>
        </w:rPr>
        <w:t xml:space="preserve"> if configured</w:t>
      </w:r>
      <w:r w:rsidR="00472DD6" w:rsidRPr="008E2A69">
        <w:rPr>
          <w:lang w:eastAsia="ko-KR"/>
          <w:rPrChange w:id="4428" w:author="CR#0701r1" w:date="2020-04-04T13:17:00Z">
            <w:rPr>
              <w:lang w:eastAsia="ko-KR"/>
            </w:rPr>
          </w:rPrChange>
        </w:rPr>
        <w:t xml:space="preserve"> or indicated by PDCCH</w:t>
      </w:r>
      <w:r w:rsidRPr="008E2A69">
        <w:rPr>
          <w:lang w:eastAsia="ko-KR"/>
          <w:rPrChange w:id="4429" w:author="CR#0701r1" w:date="2020-04-04T13:17:00Z">
            <w:rPr>
              <w:lang w:eastAsia="ko-KR"/>
            </w:rPr>
          </w:rPrChange>
        </w:rPr>
        <w:t xml:space="preserve"> (the MAC entity shall select a PRACH occasion randomly with equal probability amongst the </w:t>
      </w:r>
      <w:r w:rsidR="001F61AD" w:rsidRPr="008E2A69">
        <w:rPr>
          <w:lang w:eastAsia="ko-KR"/>
          <w:rPrChange w:id="4430" w:author="CR#0701r1" w:date="2020-04-04T13:17:00Z">
            <w:rPr>
              <w:lang w:eastAsia="ko-KR"/>
            </w:rPr>
          </w:rPrChange>
        </w:rPr>
        <w:t xml:space="preserve">consecutive </w:t>
      </w:r>
      <w:r w:rsidRPr="008E2A69">
        <w:rPr>
          <w:lang w:eastAsia="ko-KR"/>
          <w:rPrChange w:id="4431" w:author="CR#0701r1" w:date="2020-04-04T13:17:00Z">
            <w:rPr>
              <w:lang w:eastAsia="ko-KR"/>
            </w:rPr>
          </w:rPrChange>
        </w:rPr>
        <w:t xml:space="preserve">PRACH occasions </w:t>
      </w:r>
      <w:r w:rsidR="001F61AD" w:rsidRPr="008E2A69">
        <w:rPr>
          <w:lang w:eastAsia="ko-KR"/>
          <w:rPrChange w:id="4432" w:author="CR#0701r1" w:date="2020-04-04T13:17:00Z">
            <w:rPr>
              <w:lang w:eastAsia="ko-KR"/>
            </w:rPr>
          </w:rPrChange>
        </w:rPr>
        <w:t xml:space="preserve">according to </w:t>
      </w:r>
      <w:r w:rsidR="00B9580D" w:rsidRPr="008E2A69">
        <w:rPr>
          <w:lang w:eastAsia="ko-KR"/>
          <w:rPrChange w:id="4433" w:author="CR#0701r1" w:date="2020-04-04T13:17:00Z">
            <w:rPr>
              <w:lang w:eastAsia="ko-KR"/>
            </w:rPr>
          </w:rPrChange>
        </w:rPr>
        <w:t>clause</w:t>
      </w:r>
      <w:r w:rsidR="001F61AD" w:rsidRPr="008E2A69">
        <w:rPr>
          <w:lang w:eastAsia="ko-KR"/>
          <w:rPrChange w:id="4434" w:author="CR#0701r1" w:date="2020-04-04T13:17:00Z">
            <w:rPr>
              <w:lang w:eastAsia="ko-KR"/>
            </w:rPr>
          </w:rPrChange>
        </w:rPr>
        <w:t xml:space="preserve"> 8.1 of TS 38.213 [6]</w:t>
      </w:r>
      <w:r w:rsidRPr="008E2A69">
        <w:rPr>
          <w:lang w:eastAsia="ko-KR"/>
          <w:rPrChange w:id="4435" w:author="CR#0701r1" w:date="2020-04-04T13:17:00Z">
            <w:rPr>
              <w:lang w:eastAsia="ko-KR"/>
            </w:rPr>
          </w:rPrChange>
        </w:rPr>
        <w:t>, corresponding to the selected SSB; the MAC entity may take into account the possible occurrence of measurement gaps when determining the next available PRACH occasion corresponding to the selected SSB).</w:t>
      </w:r>
    </w:p>
    <w:p w:rsidR="00411627" w:rsidRPr="008E2A69" w:rsidRDefault="00411627" w:rsidP="00411627">
      <w:pPr>
        <w:pStyle w:val="B1"/>
        <w:rPr>
          <w:lang w:eastAsia="ko-KR"/>
          <w:rPrChange w:id="4436" w:author="CR#0701r1" w:date="2020-04-04T13:17:00Z">
            <w:rPr>
              <w:lang w:eastAsia="ko-KR"/>
            </w:rPr>
          </w:rPrChange>
        </w:rPr>
      </w:pPr>
      <w:r w:rsidRPr="008E2A69">
        <w:rPr>
          <w:lang w:eastAsia="ko-KR"/>
          <w:rPrChange w:id="4437" w:author="CR#0701r1" w:date="2020-04-04T13:17:00Z">
            <w:rPr>
              <w:lang w:eastAsia="ko-KR"/>
            </w:rPr>
          </w:rPrChange>
        </w:rPr>
        <w:t>1&gt;</w:t>
      </w:r>
      <w:r w:rsidRPr="008E2A69">
        <w:rPr>
          <w:lang w:eastAsia="ko-KR"/>
          <w:rPrChange w:id="4438" w:author="CR#0701r1" w:date="2020-04-04T13:17:00Z">
            <w:rPr>
              <w:lang w:eastAsia="ko-KR"/>
            </w:rPr>
          </w:rPrChange>
        </w:rPr>
        <w:tab/>
        <w:t>else if a CSI-RS is selected above:</w:t>
      </w:r>
    </w:p>
    <w:p w:rsidR="000B354E" w:rsidRPr="008E2A69" w:rsidRDefault="000B354E" w:rsidP="000B354E">
      <w:pPr>
        <w:pStyle w:val="B2"/>
        <w:rPr>
          <w:lang w:eastAsia="ko-KR"/>
          <w:rPrChange w:id="4439" w:author="CR#0701r1" w:date="2020-04-04T13:17:00Z">
            <w:rPr>
              <w:lang w:eastAsia="ko-KR"/>
            </w:rPr>
          </w:rPrChange>
        </w:rPr>
      </w:pPr>
      <w:r w:rsidRPr="008E2A69">
        <w:rPr>
          <w:lang w:eastAsia="ko-KR"/>
          <w:rPrChange w:id="4440" w:author="CR#0701r1" w:date="2020-04-04T13:17:00Z">
            <w:rPr>
              <w:lang w:eastAsia="ko-KR"/>
            </w:rPr>
          </w:rPrChange>
        </w:rPr>
        <w:t>2&gt;</w:t>
      </w:r>
      <w:r w:rsidRPr="008E2A69">
        <w:rPr>
          <w:lang w:eastAsia="ko-KR"/>
          <w:rPrChange w:id="4441" w:author="CR#0701r1" w:date="2020-04-04T13:17:00Z">
            <w:rPr>
              <w:lang w:eastAsia="ko-KR"/>
            </w:rPr>
          </w:rPrChange>
        </w:rPr>
        <w:tab/>
        <w:t>if there is no contention-free Random Access Resource associated with the selected CSI-RS:</w:t>
      </w:r>
    </w:p>
    <w:p w:rsidR="000B354E" w:rsidRPr="008E2A69" w:rsidRDefault="000B354E" w:rsidP="000B354E">
      <w:pPr>
        <w:pStyle w:val="B3"/>
        <w:rPr>
          <w:lang w:eastAsia="ko-KR"/>
          <w:rPrChange w:id="4442" w:author="CR#0701r1" w:date="2020-04-04T13:17:00Z">
            <w:rPr>
              <w:lang w:eastAsia="ko-KR"/>
            </w:rPr>
          </w:rPrChange>
        </w:rPr>
      </w:pPr>
      <w:r w:rsidRPr="008E2A69">
        <w:rPr>
          <w:lang w:eastAsia="ko-KR"/>
          <w:rPrChange w:id="4443" w:author="CR#0701r1" w:date="2020-04-04T13:17:00Z">
            <w:rPr>
              <w:lang w:eastAsia="ko-KR"/>
            </w:rPr>
          </w:rPrChange>
        </w:rPr>
        <w:t>3&gt;</w:t>
      </w:r>
      <w:r w:rsidRPr="008E2A69">
        <w:rPr>
          <w:lang w:eastAsia="ko-KR"/>
          <w:rPrChange w:id="4444" w:author="CR#0701r1" w:date="2020-04-04T13:17:00Z">
            <w:rPr>
              <w:lang w:eastAsia="ko-KR"/>
            </w:rPr>
          </w:rPrChange>
        </w:rPr>
        <w:tab/>
        <w:t xml:space="preserve">determine the next available PRACH occasion from the PRACH occasions, permitted by the restrictions given by the </w:t>
      </w:r>
      <w:r w:rsidRPr="008E2A69">
        <w:rPr>
          <w:i/>
          <w:lang w:eastAsia="ko-KR"/>
          <w:rPrChange w:id="4445" w:author="CR#0701r1" w:date="2020-04-04T13:17:00Z">
            <w:rPr>
              <w:i/>
              <w:lang w:eastAsia="ko-KR"/>
            </w:rPr>
          </w:rPrChange>
        </w:rPr>
        <w:t>ra-ssb-OccasionMaskIndex</w:t>
      </w:r>
      <w:r w:rsidRPr="008E2A69">
        <w:rPr>
          <w:lang w:eastAsia="ko-KR"/>
          <w:rPrChange w:id="4446" w:author="CR#0701r1" w:date="2020-04-04T13:17:00Z">
            <w:rPr>
              <w:lang w:eastAsia="ko-KR"/>
            </w:rPr>
          </w:rPrChange>
        </w:rPr>
        <w:t xml:space="preserve"> if configured, corresponding to the SSB in </w:t>
      </w:r>
      <w:r w:rsidRPr="008E2A69">
        <w:rPr>
          <w:i/>
          <w:lang w:eastAsia="ko-KR"/>
          <w:rPrChange w:id="4447" w:author="CR#0701r1" w:date="2020-04-04T13:17:00Z">
            <w:rPr>
              <w:i/>
              <w:lang w:eastAsia="ko-KR"/>
            </w:rPr>
          </w:rPrChange>
        </w:rPr>
        <w:t>candidateBeamRSList</w:t>
      </w:r>
      <w:r w:rsidRPr="008E2A69">
        <w:rPr>
          <w:lang w:eastAsia="ko-KR"/>
          <w:rPrChange w:id="4448" w:author="CR#0701r1" w:date="2020-04-04T13:17:00Z">
            <w:rPr>
              <w:lang w:eastAsia="ko-KR"/>
            </w:rPr>
          </w:rPrChange>
        </w:rPr>
        <w:t xml:space="preserve"> which is quasi-colocated with the selected CSI-RS as specified in TS 38.214 [7] (</w:t>
      </w:r>
      <w:r w:rsidR="00095585" w:rsidRPr="008E2A69">
        <w:rPr>
          <w:lang w:eastAsia="ko-KR"/>
          <w:rPrChange w:id="4449" w:author="CR#0701r1" w:date="2020-04-04T13:17:00Z">
            <w:rPr>
              <w:lang w:eastAsia="ko-KR"/>
            </w:rPr>
          </w:rPrChange>
        </w:rPr>
        <w:t xml:space="preserve">the MAC entity shall select a PRACH occasion randomly with equal probability amongst the consecutive PRACH occasions according to </w:t>
      </w:r>
      <w:r w:rsidR="00B9580D" w:rsidRPr="008E2A69">
        <w:rPr>
          <w:lang w:eastAsia="ko-KR"/>
          <w:rPrChange w:id="4450" w:author="CR#0701r1" w:date="2020-04-04T13:17:00Z">
            <w:rPr>
              <w:lang w:eastAsia="ko-KR"/>
            </w:rPr>
          </w:rPrChange>
        </w:rPr>
        <w:t>clause</w:t>
      </w:r>
      <w:r w:rsidR="00095585" w:rsidRPr="008E2A69">
        <w:rPr>
          <w:lang w:eastAsia="ko-KR"/>
          <w:rPrChange w:id="4451" w:author="CR#0701r1" w:date="2020-04-04T13:17:00Z">
            <w:rPr>
              <w:lang w:eastAsia="ko-KR"/>
            </w:rPr>
          </w:rPrChange>
        </w:rPr>
        <w:t xml:space="preserve"> 8.1 of TS 38.213 [6], corresponding to the SSB which is quasi-colocated with the selected CSI-RS; </w:t>
      </w:r>
      <w:r w:rsidRPr="008E2A69">
        <w:rPr>
          <w:lang w:eastAsia="ko-KR"/>
          <w:rPrChange w:id="4452" w:author="CR#0701r1" w:date="2020-04-04T13:17:00Z">
            <w:rPr>
              <w:lang w:eastAsia="ko-KR"/>
            </w:rPr>
          </w:rPrChange>
        </w:rPr>
        <w:t>the MAC entity may take into account the possible occurrence of measurement gaps when determining the next available PRACH occasion corresponding to the SSB which is quasi-col</w:t>
      </w:r>
      <w:r w:rsidR="000D76D9" w:rsidRPr="008E2A69">
        <w:rPr>
          <w:lang w:eastAsia="ko-KR"/>
          <w:rPrChange w:id="4453" w:author="CR#0701r1" w:date="2020-04-04T13:17:00Z">
            <w:rPr>
              <w:lang w:eastAsia="ko-KR"/>
            </w:rPr>
          </w:rPrChange>
        </w:rPr>
        <w:t>o</w:t>
      </w:r>
      <w:r w:rsidRPr="008E2A69">
        <w:rPr>
          <w:lang w:eastAsia="ko-KR"/>
          <w:rPrChange w:id="4454" w:author="CR#0701r1" w:date="2020-04-04T13:17:00Z">
            <w:rPr>
              <w:lang w:eastAsia="ko-KR"/>
            </w:rPr>
          </w:rPrChange>
        </w:rPr>
        <w:t>c</w:t>
      </w:r>
      <w:r w:rsidR="000D76D9" w:rsidRPr="008E2A69">
        <w:rPr>
          <w:lang w:eastAsia="ko-KR"/>
          <w:rPrChange w:id="4455" w:author="CR#0701r1" w:date="2020-04-04T13:17:00Z">
            <w:rPr>
              <w:lang w:eastAsia="ko-KR"/>
            </w:rPr>
          </w:rPrChange>
        </w:rPr>
        <w:t>a</w:t>
      </w:r>
      <w:r w:rsidRPr="008E2A69">
        <w:rPr>
          <w:lang w:eastAsia="ko-KR"/>
          <w:rPrChange w:id="4456" w:author="CR#0701r1" w:date="2020-04-04T13:17:00Z">
            <w:rPr>
              <w:lang w:eastAsia="ko-KR"/>
            </w:rPr>
          </w:rPrChange>
        </w:rPr>
        <w:t>ted with the selected CSI-RS).</w:t>
      </w:r>
    </w:p>
    <w:p w:rsidR="000B354E" w:rsidRPr="008E2A69" w:rsidRDefault="000B354E" w:rsidP="000B354E">
      <w:pPr>
        <w:pStyle w:val="B2"/>
        <w:rPr>
          <w:lang w:eastAsia="ko-KR"/>
          <w:rPrChange w:id="4457" w:author="CR#0701r1" w:date="2020-04-04T13:17:00Z">
            <w:rPr>
              <w:lang w:eastAsia="ko-KR"/>
            </w:rPr>
          </w:rPrChange>
        </w:rPr>
      </w:pPr>
      <w:r w:rsidRPr="008E2A69">
        <w:rPr>
          <w:lang w:eastAsia="ko-KR"/>
          <w:rPrChange w:id="4458" w:author="CR#0701r1" w:date="2020-04-04T13:17:00Z">
            <w:rPr>
              <w:lang w:eastAsia="ko-KR"/>
            </w:rPr>
          </w:rPrChange>
        </w:rPr>
        <w:t>2&gt;</w:t>
      </w:r>
      <w:r w:rsidRPr="008E2A69">
        <w:rPr>
          <w:lang w:eastAsia="ko-KR"/>
          <w:rPrChange w:id="4459" w:author="CR#0701r1" w:date="2020-04-04T13:17:00Z">
            <w:rPr>
              <w:lang w:eastAsia="ko-KR"/>
            </w:rPr>
          </w:rPrChange>
        </w:rPr>
        <w:tab/>
        <w:t>else:</w:t>
      </w:r>
    </w:p>
    <w:p w:rsidR="00411627" w:rsidRPr="008E2A69" w:rsidRDefault="000B354E" w:rsidP="000B354E">
      <w:pPr>
        <w:pStyle w:val="B3"/>
        <w:rPr>
          <w:lang w:eastAsia="ko-KR"/>
          <w:rPrChange w:id="4460" w:author="CR#0701r1" w:date="2020-04-04T13:17:00Z">
            <w:rPr>
              <w:lang w:eastAsia="ko-KR"/>
            </w:rPr>
          </w:rPrChange>
        </w:rPr>
      </w:pPr>
      <w:r w:rsidRPr="008E2A69">
        <w:rPr>
          <w:lang w:eastAsia="ko-KR"/>
          <w:rPrChange w:id="4461" w:author="CR#0701r1" w:date="2020-04-04T13:17:00Z">
            <w:rPr>
              <w:lang w:eastAsia="ko-KR"/>
            </w:rPr>
          </w:rPrChange>
        </w:rPr>
        <w:t>3</w:t>
      </w:r>
      <w:r w:rsidR="00411627" w:rsidRPr="008E2A69">
        <w:rPr>
          <w:lang w:eastAsia="ko-KR"/>
          <w:rPrChange w:id="4462" w:author="CR#0701r1" w:date="2020-04-04T13:17:00Z">
            <w:rPr>
              <w:lang w:eastAsia="ko-KR"/>
            </w:rPr>
          </w:rPrChange>
        </w:rPr>
        <w:t>&gt;</w:t>
      </w:r>
      <w:r w:rsidR="00411627" w:rsidRPr="008E2A69">
        <w:rPr>
          <w:lang w:eastAsia="ko-KR"/>
          <w:rPrChange w:id="4463" w:author="CR#0701r1" w:date="2020-04-04T13:17:00Z">
            <w:rPr>
              <w:lang w:eastAsia="ko-KR"/>
            </w:rPr>
          </w:rPrChange>
        </w:rPr>
        <w:tab/>
        <w:t xml:space="preserve">determine the next available PRACH occasion from the PRACH occasions in </w:t>
      </w:r>
      <w:r w:rsidR="00411627" w:rsidRPr="008E2A69">
        <w:rPr>
          <w:i/>
          <w:lang w:eastAsia="ko-KR"/>
          <w:rPrChange w:id="4464" w:author="CR#0701r1" w:date="2020-04-04T13:17:00Z">
            <w:rPr>
              <w:i/>
              <w:lang w:eastAsia="ko-KR"/>
            </w:rPr>
          </w:rPrChange>
        </w:rPr>
        <w:t>ra-OccasionList</w:t>
      </w:r>
      <w:r w:rsidR="00411627" w:rsidRPr="008E2A69">
        <w:rPr>
          <w:lang w:eastAsia="ko-KR"/>
          <w:rPrChange w:id="4465" w:author="CR#0701r1" w:date="2020-04-04T13:17:00Z">
            <w:rPr>
              <w:lang w:eastAsia="ko-KR"/>
            </w:rPr>
          </w:rPrChange>
        </w:rPr>
        <w:t xml:space="preserve"> corresponding to the selected CSI-RS (the MAC entity shall select a PRACH occasion randomly with equal probability amongst the PRACH occasions occurring simultaneously but on different subcarriers, corresponding to the selected CSI-RS; the MAC entity may take into account the possible occurrence of measurement gaps when determining the next available PRACH occasion corresponding to the selected CSI-RS).</w:t>
      </w:r>
    </w:p>
    <w:p w:rsidR="00411627" w:rsidRPr="008E2A69" w:rsidRDefault="00411627" w:rsidP="00411627">
      <w:pPr>
        <w:pStyle w:val="B1"/>
        <w:rPr>
          <w:lang w:eastAsia="ko-KR"/>
          <w:rPrChange w:id="4466" w:author="CR#0701r1" w:date="2020-04-04T13:17:00Z">
            <w:rPr>
              <w:lang w:eastAsia="ko-KR"/>
            </w:rPr>
          </w:rPrChange>
        </w:rPr>
      </w:pPr>
      <w:r w:rsidRPr="008E2A69">
        <w:rPr>
          <w:lang w:eastAsia="ko-KR"/>
          <w:rPrChange w:id="4467" w:author="CR#0701r1" w:date="2020-04-04T13:17:00Z">
            <w:rPr>
              <w:lang w:eastAsia="ko-KR"/>
            </w:rPr>
          </w:rPrChange>
        </w:rPr>
        <w:t>1&gt;</w:t>
      </w:r>
      <w:r w:rsidRPr="008E2A69">
        <w:rPr>
          <w:lang w:eastAsia="ko-KR"/>
          <w:rPrChange w:id="4468" w:author="CR#0701r1" w:date="2020-04-04T13:17:00Z">
            <w:rPr>
              <w:lang w:eastAsia="ko-KR"/>
            </w:rPr>
          </w:rPrChange>
        </w:rPr>
        <w:tab/>
        <w:t xml:space="preserve">perform the Random Access Preamble transmission procedure (see </w:t>
      </w:r>
      <w:r w:rsidR="00B9580D" w:rsidRPr="008E2A69">
        <w:rPr>
          <w:lang w:eastAsia="ko-KR"/>
          <w:rPrChange w:id="4469" w:author="CR#0701r1" w:date="2020-04-04T13:17:00Z">
            <w:rPr>
              <w:lang w:eastAsia="ko-KR"/>
            </w:rPr>
          </w:rPrChange>
        </w:rPr>
        <w:t>clause</w:t>
      </w:r>
      <w:r w:rsidRPr="008E2A69">
        <w:rPr>
          <w:lang w:eastAsia="ko-KR"/>
          <w:rPrChange w:id="4470" w:author="CR#0701r1" w:date="2020-04-04T13:17:00Z">
            <w:rPr>
              <w:lang w:eastAsia="ko-KR"/>
            </w:rPr>
          </w:rPrChange>
        </w:rPr>
        <w:t xml:space="preserve"> 5.1.3).</w:t>
      </w:r>
    </w:p>
    <w:p w:rsidR="00832A97" w:rsidRPr="008E2A69" w:rsidRDefault="00832A97" w:rsidP="00832A97">
      <w:pPr>
        <w:pStyle w:val="NO"/>
        <w:rPr>
          <w:lang w:eastAsia="ko-KR"/>
          <w:rPrChange w:id="4471" w:author="CR#0701r1" w:date="2020-04-04T13:17:00Z">
            <w:rPr>
              <w:lang w:eastAsia="ko-KR"/>
            </w:rPr>
          </w:rPrChange>
        </w:rPr>
      </w:pPr>
      <w:r w:rsidRPr="008E2A69">
        <w:rPr>
          <w:lang w:eastAsia="ko-KR"/>
          <w:rPrChange w:id="4472" w:author="CR#0701r1" w:date="2020-04-04T13:17:00Z">
            <w:rPr>
              <w:lang w:eastAsia="ko-KR"/>
            </w:rPr>
          </w:rPrChange>
        </w:rPr>
        <w:t>NOTE</w:t>
      </w:r>
      <w:ins w:id="4473" w:author="CR#0694r1" w:date="2020-04-04T01:52:00Z">
        <w:r w:rsidR="00FA61AC" w:rsidRPr="008E2A69">
          <w:rPr>
            <w:lang w:eastAsia="ko-KR"/>
            <w:rPrChange w:id="4474" w:author="CR#0701r1" w:date="2020-04-04T13:17:00Z">
              <w:rPr>
                <w:lang w:eastAsia="ko-KR"/>
              </w:rPr>
            </w:rPrChange>
          </w:rPr>
          <w:t xml:space="preserve"> 1</w:t>
        </w:r>
      </w:ins>
      <w:r w:rsidRPr="008E2A69">
        <w:rPr>
          <w:lang w:eastAsia="ko-KR"/>
          <w:rPrChange w:id="4475" w:author="CR#0701r1" w:date="2020-04-04T13:17:00Z">
            <w:rPr>
              <w:lang w:eastAsia="ko-KR"/>
            </w:rPr>
          </w:rPrChange>
        </w:rPr>
        <w:t>:</w:t>
      </w:r>
      <w:r w:rsidRPr="008E2A69">
        <w:rPr>
          <w:lang w:eastAsia="ko-KR"/>
          <w:rPrChange w:id="4476" w:author="CR#0701r1" w:date="2020-04-04T13:17:00Z">
            <w:rPr>
              <w:lang w:eastAsia="ko-KR"/>
            </w:rPr>
          </w:rPrChange>
        </w:rPr>
        <w:tab/>
        <w:t xml:space="preserve">When the UE determines if there is an SSB with SS-RSRP above </w:t>
      </w:r>
      <w:r w:rsidRPr="008E2A69">
        <w:rPr>
          <w:i/>
          <w:lang w:eastAsia="ko-KR"/>
          <w:rPrChange w:id="4477" w:author="CR#0701r1" w:date="2020-04-04T13:17:00Z">
            <w:rPr>
              <w:i/>
              <w:lang w:eastAsia="ko-KR"/>
            </w:rPr>
          </w:rPrChange>
        </w:rPr>
        <w:t>rsrp-ThresholdSSB</w:t>
      </w:r>
      <w:r w:rsidRPr="008E2A69">
        <w:rPr>
          <w:lang w:eastAsia="ko-KR"/>
          <w:rPrChange w:id="4478" w:author="CR#0701r1" w:date="2020-04-04T13:17:00Z">
            <w:rPr>
              <w:lang w:eastAsia="ko-KR"/>
            </w:rPr>
          </w:rPrChange>
        </w:rPr>
        <w:t xml:space="preserve"> or a CSI-RS with CSI-RSRP above </w:t>
      </w:r>
      <w:r w:rsidRPr="008E2A69">
        <w:rPr>
          <w:i/>
          <w:lang w:eastAsia="ko-KR"/>
          <w:rPrChange w:id="4479" w:author="CR#0701r1" w:date="2020-04-04T13:17:00Z">
            <w:rPr>
              <w:i/>
              <w:lang w:eastAsia="ko-KR"/>
            </w:rPr>
          </w:rPrChange>
        </w:rPr>
        <w:t>rsrp-ThresholdCSI-RS</w:t>
      </w:r>
      <w:r w:rsidRPr="008E2A69">
        <w:rPr>
          <w:lang w:eastAsia="ko-KR"/>
          <w:rPrChange w:id="4480" w:author="CR#0701r1" w:date="2020-04-04T13:17:00Z">
            <w:rPr>
              <w:lang w:eastAsia="ko-KR"/>
            </w:rPr>
          </w:rPrChange>
        </w:rPr>
        <w:t>, the UE uses the latest unfiltered L1-RSRP measurement.</w:t>
      </w:r>
    </w:p>
    <w:p w:rsidR="00FA61AC" w:rsidRPr="008E2A69" w:rsidRDefault="00FA61AC" w:rsidP="00FA61AC">
      <w:pPr>
        <w:pStyle w:val="NO"/>
        <w:rPr>
          <w:ins w:id="4481" w:author="CR#0694r1" w:date="2020-04-04T01:52:00Z"/>
          <w:lang w:eastAsia="ko-KR"/>
          <w:rPrChange w:id="4482" w:author="CR#0701r1" w:date="2020-04-04T13:17:00Z">
            <w:rPr>
              <w:ins w:id="4483" w:author="CR#0694r1" w:date="2020-04-04T01:52:00Z"/>
              <w:lang w:eastAsia="ko-KR"/>
            </w:rPr>
          </w:rPrChange>
        </w:rPr>
      </w:pPr>
      <w:bookmarkStart w:id="4484" w:name="_Toc29239822"/>
      <w:ins w:id="4485" w:author="CR#0694r1" w:date="2020-04-04T01:52:00Z">
        <w:r w:rsidRPr="008E2A69">
          <w:rPr>
            <w:lang w:eastAsia="ko-KR"/>
            <w:rPrChange w:id="4486" w:author="CR#0701r1" w:date="2020-04-04T13:17:00Z">
              <w:rPr>
                <w:lang w:eastAsia="ko-KR"/>
              </w:rPr>
            </w:rPrChange>
          </w:rPr>
          <w:t>NOTE 2:</w:t>
        </w:r>
        <w:r w:rsidRPr="008E2A69">
          <w:rPr>
            <w:lang w:eastAsia="ko-KR"/>
            <w:rPrChange w:id="4487" w:author="CR#0701r1" w:date="2020-04-04T13:17:00Z">
              <w:rPr>
                <w:lang w:eastAsia="ko-KR"/>
              </w:rPr>
            </w:rPrChange>
          </w:rPr>
          <w:tab/>
          <w:t>For a UE operating in a semi-static channel access mode as described in TS 37.213 [18], Random Access Resources overlapping with the idle time of a fixed frame period are not considered for selection.</w:t>
        </w:r>
      </w:ins>
    </w:p>
    <w:p w:rsidR="003B18D8" w:rsidRPr="008E2A69" w:rsidRDefault="003B18D8" w:rsidP="003B18D8">
      <w:pPr>
        <w:pStyle w:val="Heading3"/>
        <w:rPr>
          <w:ins w:id="4488" w:author="CR#0692r3" w:date="2020-04-04T00:54:00Z"/>
          <w:rFonts w:eastAsia="SimSun"/>
          <w:lang w:val="en-US" w:eastAsia="zh-CN"/>
          <w:rPrChange w:id="4489" w:author="CR#0701r1" w:date="2020-04-04T13:17:00Z">
            <w:rPr>
              <w:ins w:id="4490" w:author="CR#0692r3" w:date="2020-04-04T00:54:00Z"/>
              <w:rFonts w:eastAsia="SimSun"/>
              <w:lang w:val="en-US" w:eastAsia="zh-CN"/>
            </w:rPr>
          </w:rPrChange>
        </w:rPr>
      </w:pPr>
      <w:ins w:id="4491" w:author="CR#0692r3" w:date="2020-04-04T00:54:00Z">
        <w:r w:rsidRPr="008E2A69">
          <w:rPr>
            <w:rFonts w:eastAsia="Malgun Gothic"/>
            <w:lang w:eastAsia="ko-KR"/>
            <w:rPrChange w:id="4492" w:author="CR#0701r1" w:date="2020-04-04T13:17:00Z">
              <w:rPr>
                <w:rFonts w:eastAsia="Malgun Gothic"/>
                <w:lang w:eastAsia="ko-KR"/>
              </w:rPr>
            </w:rPrChange>
          </w:rPr>
          <w:t>5.1.2a</w:t>
        </w:r>
        <w:r w:rsidRPr="008E2A69">
          <w:rPr>
            <w:rFonts w:eastAsia="Malgun Gothic"/>
            <w:lang w:eastAsia="ko-KR"/>
            <w:rPrChange w:id="4493" w:author="CR#0701r1" w:date="2020-04-04T13:17:00Z">
              <w:rPr>
                <w:rFonts w:eastAsia="Malgun Gothic"/>
                <w:lang w:eastAsia="ko-KR"/>
              </w:rPr>
            </w:rPrChange>
          </w:rPr>
          <w:tab/>
          <w:t>Random Access Resource selection</w:t>
        </w:r>
        <w:r w:rsidRPr="008E2A69">
          <w:rPr>
            <w:rFonts w:eastAsia="SimSun"/>
            <w:lang w:val="en-US" w:eastAsia="zh-CN"/>
            <w:rPrChange w:id="4494" w:author="CR#0701r1" w:date="2020-04-04T13:17:00Z">
              <w:rPr>
                <w:rFonts w:eastAsia="SimSun"/>
                <w:lang w:val="en-US" w:eastAsia="zh-CN"/>
              </w:rPr>
            </w:rPrChange>
          </w:rPr>
          <w:t xml:space="preserve"> for 2-step RA type</w:t>
        </w:r>
      </w:ins>
    </w:p>
    <w:p w:rsidR="003B18D8" w:rsidRPr="008E2A69" w:rsidRDefault="003B18D8" w:rsidP="003B18D8">
      <w:pPr>
        <w:rPr>
          <w:ins w:id="4495" w:author="CR#0692r3" w:date="2020-04-04T00:54:00Z"/>
          <w:rFonts w:eastAsia="Malgun Gothic"/>
          <w:lang w:eastAsia="ko-KR"/>
          <w:rPrChange w:id="4496" w:author="CR#0701r1" w:date="2020-04-04T13:17:00Z">
            <w:rPr>
              <w:ins w:id="4497" w:author="CR#0692r3" w:date="2020-04-04T00:54:00Z"/>
              <w:rFonts w:eastAsia="Malgun Gothic"/>
              <w:lang w:eastAsia="ko-KR"/>
            </w:rPr>
          </w:rPrChange>
        </w:rPr>
      </w:pPr>
      <w:ins w:id="4498" w:author="CR#0692r3" w:date="2020-04-04T00:54:00Z">
        <w:r w:rsidRPr="008E2A69">
          <w:rPr>
            <w:lang w:eastAsia="ko-KR"/>
            <w:rPrChange w:id="4499" w:author="CR#0701r1" w:date="2020-04-04T13:17:00Z">
              <w:rPr>
                <w:lang w:eastAsia="ko-KR"/>
              </w:rPr>
            </w:rPrChange>
          </w:rPr>
          <w:t xml:space="preserve">If the selected </w:t>
        </w:r>
        <w:r w:rsidRPr="008E2A69">
          <w:rPr>
            <w:i/>
            <w:iCs/>
            <w:lang w:eastAsia="ko-KR"/>
            <w:rPrChange w:id="4500" w:author="CR#0701r1" w:date="2020-04-04T13:17:00Z">
              <w:rPr>
                <w:i/>
                <w:iCs/>
                <w:lang w:eastAsia="ko-KR"/>
              </w:rPr>
            </w:rPrChange>
          </w:rPr>
          <w:t>RA_TYPE</w:t>
        </w:r>
        <w:r w:rsidRPr="008E2A69">
          <w:rPr>
            <w:lang w:eastAsia="ko-KR"/>
            <w:rPrChange w:id="4501" w:author="CR#0701r1" w:date="2020-04-04T13:17:00Z">
              <w:rPr>
                <w:lang w:eastAsia="ko-KR"/>
              </w:rPr>
            </w:rPrChange>
          </w:rPr>
          <w:t xml:space="preserve"> is set to </w:t>
        </w:r>
        <w:r w:rsidRPr="008E2A69">
          <w:rPr>
            <w:i/>
            <w:iCs/>
            <w:lang w:eastAsia="ko-KR"/>
            <w:rPrChange w:id="4502" w:author="CR#0701r1" w:date="2020-04-04T13:17:00Z">
              <w:rPr>
                <w:i/>
                <w:iCs/>
                <w:lang w:eastAsia="ko-KR"/>
              </w:rPr>
            </w:rPrChange>
          </w:rPr>
          <w:t>2-stepRA</w:t>
        </w:r>
        <w:r w:rsidRPr="008E2A69">
          <w:rPr>
            <w:lang w:eastAsia="ko-KR"/>
            <w:rPrChange w:id="4503" w:author="CR#0701r1" w:date="2020-04-04T13:17:00Z">
              <w:rPr>
                <w:lang w:eastAsia="ko-KR"/>
              </w:rPr>
            </w:rPrChange>
          </w:rPr>
          <w:t>, the MAC entity shall:</w:t>
        </w:r>
      </w:ins>
    </w:p>
    <w:p w:rsidR="003B18D8" w:rsidRPr="008E2A69" w:rsidRDefault="003B18D8" w:rsidP="003B18D8">
      <w:pPr>
        <w:pStyle w:val="B1"/>
        <w:rPr>
          <w:ins w:id="4504" w:author="CR#0692r3" w:date="2020-04-04T00:54:00Z"/>
          <w:lang w:eastAsia="ko-KR"/>
          <w:rPrChange w:id="4505" w:author="CR#0701r1" w:date="2020-04-04T13:17:00Z">
            <w:rPr>
              <w:ins w:id="4506" w:author="CR#0692r3" w:date="2020-04-04T00:54:00Z"/>
              <w:lang w:eastAsia="ko-KR"/>
            </w:rPr>
          </w:rPrChange>
        </w:rPr>
      </w:pPr>
      <w:ins w:id="4507" w:author="CR#0692r3" w:date="2020-04-04T00:54:00Z">
        <w:r w:rsidRPr="008E2A69">
          <w:rPr>
            <w:rFonts w:eastAsiaTheme="minorEastAsia"/>
            <w:lang w:val="en-US" w:eastAsia="ko-KR"/>
            <w:rPrChange w:id="4508" w:author="CR#0701r1" w:date="2020-04-04T13:17:00Z">
              <w:rPr>
                <w:rFonts w:eastAsiaTheme="minorEastAsia"/>
                <w:lang w:val="en-US" w:eastAsia="ko-KR"/>
              </w:rPr>
            </w:rPrChange>
          </w:rPr>
          <w:t>1</w:t>
        </w:r>
        <w:r w:rsidRPr="008E2A69">
          <w:rPr>
            <w:lang w:eastAsia="ko-KR"/>
            <w:rPrChange w:id="4509" w:author="CR#0701r1" w:date="2020-04-04T13:17:00Z">
              <w:rPr>
                <w:lang w:eastAsia="ko-KR"/>
              </w:rPr>
            </w:rPrChange>
          </w:rPr>
          <w:t>&gt;</w:t>
        </w:r>
        <w:r w:rsidRPr="008E2A69">
          <w:rPr>
            <w:lang w:eastAsia="ko-KR"/>
            <w:rPrChange w:id="4510" w:author="CR#0701r1" w:date="2020-04-04T13:17:00Z">
              <w:rPr>
                <w:lang w:eastAsia="ko-KR"/>
              </w:rPr>
            </w:rPrChange>
          </w:rPr>
          <w:tab/>
          <w:t xml:space="preserve">if the contention-free 2-step RA type Resources associated with SSBs have been explicitly provided in </w:t>
        </w:r>
        <w:r w:rsidRPr="008E2A69">
          <w:rPr>
            <w:i/>
            <w:lang w:eastAsia="ko-KR"/>
            <w:rPrChange w:id="4511" w:author="CR#0701r1" w:date="2020-04-04T13:17:00Z">
              <w:rPr>
                <w:i/>
                <w:lang w:eastAsia="ko-KR"/>
              </w:rPr>
            </w:rPrChange>
          </w:rPr>
          <w:t>rach-ConfigDedicated</w:t>
        </w:r>
        <w:r w:rsidRPr="008E2A69">
          <w:rPr>
            <w:lang w:eastAsia="ko-KR"/>
            <w:rPrChange w:id="4512" w:author="CR#0701r1" w:date="2020-04-04T13:17:00Z">
              <w:rPr>
                <w:lang w:eastAsia="ko-KR"/>
              </w:rPr>
            </w:rPrChange>
          </w:rPr>
          <w:t xml:space="preserve"> and at least one SSB with SS-RSRP above </w:t>
        </w:r>
        <w:r w:rsidRPr="008E2A69">
          <w:rPr>
            <w:i/>
            <w:lang w:eastAsia="ko-KR"/>
            <w:rPrChange w:id="4513" w:author="CR#0701r1" w:date="2020-04-04T13:17:00Z">
              <w:rPr>
                <w:i/>
                <w:lang w:eastAsia="ko-KR"/>
              </w:rPr>
            </w:rPrChange>
          </w:rPr>
          <w:t>msgA-RSRP-ThresholdSSB</w:t>
        </w:r>
        <w:r w:rsidRPr="008E2A69">
          <w:rPr>
            <w:lang w:eastAsia="ko-KR"/>
            <w:rPrChange w:id="4514" w:author="CR#0701r1" w:date="2020-04-04T13:17:00Z">
              <w:rPr>
                <w:lang w:eastAsia="ko-KR"/>
              </w:rPr>
            </w:rPrChange>
          </w:rPr>
          <w:t xml:space="preserve"> amongst the associated SSBs is available:</w:t>
        </w:r>
      </w:ins>
    </w:p>
    <w:p w:rsidR="003B18D8" w:rsidRPr="008E2A69" w:rsidRDefault="003B18D8" w:rsidP="003B18D8">
      <w:pPr>
        <w:pStyle w:val="B2"/>
        <w:rPr>
          <w:ins w:id="4515" w:author="CR#0692r3" w:date="2020-04-04T00:54:00Z"/>
          <w:lang w:eastAsia="ko-KR"/>
          <w:rPrChange w:id="4516" w:author="CR#0701r1" w:date="2020-04-04T13:17:00Z">
            <w:rPr>
              <w:ins w:id="4517" w:author="CR#0692r3" w:date="2020-04-04T00:54:00Z"/>
              <w:lang w:eastAsia="ko-KR"/>
            </w:rPr>
          </w:rPrChange>
        </w:rPr>
      </w:pPr>
      <w:ins w:id="4518" w:author="CR#0692r3" w:date="2020-04-04T00:54:00Z">
        <w:r w:rsidRPr="008E2A69">
          <w:rPr>
            <w:lang w:eastAsia="ko-KR"/>
            <w:rPrChange w:id="4519" w:author="CR#0701r1" w:date="2020-04-04T13:17:00Z">
              <w:rPr>
                <w:lang w:eastAsia="ko-KR"/>
              </w:rPr>
            </w:rPrChange>
          </w:rPr>
          <w:t>2&gt;</w:t>
        </w:r>
        <w:r w:rsidRPr="008E2A69">
          <w:rPr>
            <w:lang w:eastAsia="ko-KR"/>
            <w:rPrChange w:id="4520" w:author="CR#0701r1" w:date="2020-04-04T13:17:00Z">
              <w:rPr>
                <w:lang w:eastAsia="ko-KR"/>
              </w:rPr>
            </w:rPrChange>
          </w:rPr>
          <w:tab/>
          <w:t xml:space="preserve">select an SSB with SS-RSRP above </w:t>
        </w:r>
        <w:r w:rsidRPr="008E2A69">
          <w:rPr>
            <w:i/>
            <w:lang w:eastAsia="ko-KR"/>
            <w:rPrChange w:id="4521" w:author="CR#0701r1" w:date="2020-04-04T13:17:00Z">
              <w:rPr>
                <w:i/>
                <w:lang w:eastAsia="ko-KR"/>
              </w:rPr>
            </w:rPrChange>
          </w:rPr>
          <w:t>msgA-RSRP-ThresholdSSB</w:t>
        </w:r>
        <w:r w:rsidRPr="008E2A69">
          <w:rPr>
            <w:lang w:eastAsia="ko-KR"/>
            <w:rPrChange w:id="4522" w:author="CR#0701r1" w:date="2020-04-04T13:17:00Z">
              <w:rPr>
                <w:lang w:eastAsia="ko-KR"/>
              </w:rPr>
            </w:rPrChange>
          </w:rPr>
          <w:t xml:space="preserve"> amongst the associated SSBs;</w:t>
        </w:r>
      </w:ins>
    </w:p>
    <w:p w:rsidR="003B18D8" w:rsidRPr="008E2A69" w:rsidRDefault="003B18D8" w:rsidP="003B18D8">
      <w:pPr>
        <w:pStyle w:val="B2"/>
        <w:rPr>
          <w:ins w:id="4523" w:author="CR#0692r3" w:date="2020-04-04T00:54:00Z"/>
          <w:lang w:eastAsia="ko-KR"/>
          <w:rPrChange w:id="4524" w:author="CR#0701r1" w:date="2020-04-04T13:17:00Z">
            <w:rPr>
              <w:ins w:id="4525" w:author="CR#0692r3" w:date="2020-04-04T00:54:00Z"/>
              <w:lang w:eastAsia="ko-KR"/>
            </w:rPr>
          </w:rPrChange>
        </w:rPr>
      </w:pPr>
      <w:ins w:id="4526" w:author="CR#0692r3" w:date="2020-04-04T00:54:00Z">
        <w:r w:rsidRPr="008E2A69">
          <w:rPr>
            <w:lang w:eastAsia="ko-KR"/>
            <w:rPrChange w:id="4527" w:author="CR#0701r1" w:date="2020-04-04T13:17:00Z">
              <w:rPr>
                <w:lang w:eastAsia="ko-KR"/>
              </w:rPr>
            </w:rPrChange>
          </w:rPr>
          <w:t>2&gt;</w:t>
        </w:r>
        <w:r w:rsidRPr="008E2A69">
          <w:rPr>
            <w:lang w:eastAsia="ko-KR"/>
            <w:rPrChange w:id="4528" w:author="CR#0701r1" w:date="2020-04-04T13:17:00Z">
              <w:rPr>
                <w:lang w:eastAsia="ko-KR"/>
              </w:rPr>
            </w:rPrChange>
          </w:rPr>
          <w:tab/>
          <w:t xml:space="preserve">set the </w:t>
        </w:r>
        <w:r w:rsidRPr="008E2A69">
          <w:rPr>
            <w:i/>
            <w:lang w:eastAsia="ko-KR"/>
            <w:rPrChange w:id="4529" w:author="CR#0701r1" w:date="2020-04-04T13:17:00Z">
              <w:rPr>
                <w:i/>
                <w:lang w:eastAsia="ko-KR"/>
              </w:rPr>
            </w:rPrChange>
          </w:rPr>
          <w:t>PREAMBLE_INDEX</w:t>
        </w:r>
        <w:r w:rsidRPr="008E2A69">
          <w:rPr>
            <w:lang w:eastAsia="ko-KR"/>
            <w:rPrChange w:id="4530" w:author="CR#0701r1" w:date="2020-04-04T13:17:00Z">
              <w:rPr>
                <w:lang w:eastAsia="ko-KR"/>
              </w:rPr>
            </w:rPrChange>
          </w:rPr>
          <w:t xml:space="preserve"> to a </w:t>
        </w:r>
        <w:r w:rsidRPr="008E2A69">
          <w:rPr>
            <w:i/>
            <w:lang w:eastAsia="ko-KR"/>
            <w:rPrChange w:id="4531" w:author="CR#0701r1" w:date="2020-04-04T13:17:00Z">
              <w:rPr>
                <w:i/>
                <w:lang w:eastAsia="ko-KR"/>
              </w:rPr>
            </w:rPrChange>
          </w:rPr>
          <w:t>ra-PreambleIndex</w:t>
        </w:r>
        <w:r w:rsidRPr="008E2A69">
          <w:rPr>
            <w:lang w:eastAsia="ko-KR"/>
            <w:rPrChange w:id="4532" w:author="CR#0701r1" w:date="2020-04-04T13:17:00Z">
              <w:rPr>
                <w:lang w:eastAsia="ko-KR"/>
              </w:rPr>
            </w:rPrChange>
          </w:rPr>
          <w:t xml:space="preserve"> corresponding to the selected SSB.</w:t>
        </w:r>
      </w:ins>
    </w:p>
    <w:p w:rsidR="003B18D8" w:rsidRPr="008E2A69" w:rsidRDefault="003B18D8" w:rsidP="003B18D8">
      <w:pPr>
        <w:pStyle w:val="B1"/>
        <w:rPr>
          <w:ins w:id="4533" w:author="CR#0692r3" w:date="2020-04-04T00:54:00Z"/>
          <w:lang w:eastAsia="ko-KR"/>
          <w:rPrChange w:id="4534" w:author="CR#0701r1" w:date="2020-04-04T13:17:00Z">
            <w:rPr>
              <w:ins w:id="4535" w:author="CR#0692r3" w:date="2020-04-04T00:54:00Z"/>
              <w:lang w:eastAsia="ko-KR"/>
            </w:rPr>
          </w:rPrChange>
        </w:rPr>
      </w:pPr>
      <w:ins w:id="4536" w:author="CR#0692r3" w:date="2020-04-04T00:54:00Z">
        <w:r w:rsidRPr="008E2A69">
          <w:rPr>
            <w:lang w:eastAsia="ko-KR"/>
            <w:rPrChange w:id="4537" w:author="CR#0701r1" w:date="2020-04-04T13:17:00Z">
              <w:rPr>
                <w:lang w:eastAsia="ko-KR"/>
              </w:rPr>
            </w:rPrChange>
          </w:rPr>
          <w:t>1&gt;</w:t>
        </w:r>
        <w:r w:rsidRPr="008E2A69">
          <w:rPr>
            <w:lang w:eastAsia="ko-KR"/>
            <w:rPrChange w:id="4538" w:author="CR#0701r1" w:date="2020-04-04T13:17:00Z">
              <w:rPr>
                <w:lang w:eastAsia="ko-KR"/>
              </w:rPr>
            </w:rPrChange>
          </w:rPr>
          <w:tab/>
          <w:t xml:space="preserve">else if the contention-free 2-step RA type Resources associated with CSI-RSs have been explicitly provided in </w:t>
        </w:r>
        <w:r w:rsidRPr="008E2A69">
          <w:rPr>
            <w:i/>
            <w:lang w:eastAsia="ko-KR"/>
            <w:rPrChange w:id="4539" w:author="CR#0701r1" w:date="2020-04-04T13:17:00Z">
              <w:rPr>
                <w:i/>
                <w:lang w:eastAsia="ko-KR"/>
              </w:rPr>
            </w:rPrChange>
          </w:rPr>
          <w:t>rach-ConfigDedicated</w:t>
        </w:r>
        <w:r w:rsidRPr="008E2A69">
          <w:rPr>
            <w:lang w:eastAsia="ko-KR"/>
            <w:rPrChange w:id="4540" w:author="CR#0701r1" w:date="2020-04-04T13:17:00Z">
              <w:rPr>
                <w:lang w:eastAsia="ko-KR"/>
              </w:rPr>
            </w:rPrChange>
          </w:rPr>
          <w:t xml:space="preserve"> and at least one CSI-RS with CSI-RSRP above </w:t>
        </w:r>
        <w:r w:rsidRPr="008E2A69">
          <w:rPr>
            <w:i/>
            <w:lang w:eastAsia="ko-KR"/>
            <w:rPrChange w:id="4541" w:author="CR#0701r1" w:date="2020-04-04T13:17:00Z">
              <w:rPr>
                <w:i/>
                <w:lang w:eastAsia="ko-KR"/>
              </w:rPr>
            </w:rPrChange>
          </w:rPr>
          <w:t>msgA-RSRP-ThresholdCSI-RS</w:t>
        </w:r>
        <w:r w:rsidRPr="008E2A69">
          <w:rPr>
            <w:lang w:eastAsia="ko-KR"/>
            <w:rPrChange w:id="4542" w:author="CR#0701r1" w:date="2020-04-04T13:17:00Z">
              <w:rPr>
                <w:lang w:eastAsia="ko-KR"/>
              </w:rPr>
            </w:rPrChange>
          </w:rPr>
          <w:t xml:space="preserve"> amongst the associated CSI-RSs is available:</w:t>
        </w:r>
      </w:ins>
    </w:p>
    <w:p w:rsidR="003B18D8" w:rsidRPr="008E2A69" w:rsidRDefault="003B18D8" w:rsidP="003B18D8">
      <w:pPr>
        <w:pStyle w:val="B2"/>
        <w:rPr>
          <w:ins w:id="4543" w:author="CR#0692r3" w:date="2020-04-04T00:54:00Z"/>
          <w:lang w:eastAsia="ko-KR"/>
          <w:rPrChange w:id="4544" w:author="CR#0701r1" w:date="2020-04-04T13:17:00Z">
            <w:rPr>
              <w:ins w:id="4545" w:author="CR#0692r3" w:date="2020-04-04T00:54:00Z"/>
              <w:lang w:eastAsia="ko-KR"/>
            </w:rPr>
          </w:rPrChange>
        </w:rPr>
      </w:pPr>
      <w:ins w:id="4546" w:author="CR#0692r3" w:date="2020-04-04T00:54:00Z">
        <w:r w:rsidRPr="008E2A69">
          <w:rPr>
            <w:lang w:eastAsia="ko-KR"/>
            <w:rPrChange w:id="4547" w:author="CR#0701r1" w:date="2020-04-04T13:17:00Z">
              <w:rPr>
                <w:lang w:eastAsia="ko-KR"/>
              </w:rPr>
            </w:rPrChange>
          </w:rPr>
          <w:t>2&gt;</w:t>
        </w:r>
        <w:r w:rsidRPr="008E2A69">
          <w:rPr>
            <w:lang w:eastAsia="ko-KR"/>
            <w:rPrChange w:id="4548" w:author="CR#0701r1" w:date="2020-04-04T13:17:00Z">
              <w:rPr>
                <w:lang w:eastAsia="ko-KR"/>
              </w:rPr>
            </w:rPrChange>
          </w:rPr>
          <w:tab/>
          <w:t xml:space="preserve">select a CSI-RS with CSI-RSRP above </w:t>
        </w:r>
        <w:r w:rsidRPr="008E2A69">
          <w:rPr>
            <w:i/>
            <w:iCs/>
            <w:lang w:eastAsia="ko-KR"/>
            <w:rPrChange w:id="4549" w:author="CR#0701r1" w:date="2020-04-04T13:17:00Z">
              <w:rPr>
                <w:i/>
                <w:iCs/>
                <w:lang w:eastAsia="ko-KR"/>
              </w:rPr>
            </w:rPrChange>
          </w:rPr>
          <w:t>msgA-</w:t>
        </w:r>
        <w:r w:rsidRPr="008E2A69">
          <w:rPr>
            <w:i/>
            <w:lang w:eastAsia="ko-KR"/>
            <w:rPrChange w:id="4550" w:author="CR#0701r1" w:date="2020-04-04T13:17:00Z">
              <w:rPr>
                <w:i/>
                <w:lang w:eastAsia="ko-KR"/>
              </w:rPr>
            </w:rPrChange>
          </w:rPr>
          <w:t xml:space="preserve"> RSRP-ThresholdCSI-RS</w:t>
        </w:r>
        <w:r w:rsidRPr="008E2A69">
          <w:rPr>
            <w:lang w:eastAsia="ko-KR"/>
            <w:rPrChange w:id="4551" w:author="CR#0701r1" w:date="2020-04-04T13:17:00Z">
              <w:rPr>
                <w:lang w:eastAsia="ko-KR"/>
              </w:rPr>
            </w:rPrChange>
          </w:rPr>
          <w:t xml:space="preserve"> amongst the associated CSI-RSs;</w:t>
        </w:r>
      </w:ins>
    </w:p>
    <w:p w:rsidR="003B18D8" w:rsidRPr="008E2A69" w:rsidRDefault="003B18D8" w:rsidP="003B18D8">
      <w:pPr>
        <w:pStyle w:val="B2"/>
        <w:rPr>
          <w:ins w:id="4552" w:author="CR#0692r3" w:date="2020-04-04T00:54:00Z"/>
          <w:lang w:eastAsia="ko-KR"/>
          <w:rPrChange w:id="4553" w:author="CR#0701r1" w:date="2020-04-04T13:17:00Z">
            <w:rPr>
              <w:ins w:id="4554" w:author="CR#0692r3" w:date="2020-04-04T00:54:00Z"/>
              <w:lang w:eastAsia="ko-KR"/>
            </w:rPr>
          </w:rPrChange>
        </w:rPr>
      </w:pPr>
      <w:ins w:id="4555" w:author="CR#0692r3" w:date="2020-04-04T00:54:00Z">
        <w:r w:rsidRPr="008E2A69">
          <w:rPr>
            <w:lang w:eastAsia="ko-KR"/>
            <w:rPrChange w:id="4556" w:author="CR#0701r1" w:date="2020-04-04T13:17:00Z">
              <w:rPr>
                <w:lang w:eastAsia="ko-KR"/>
              </w:rPr>
            </w:rPrChange>
          </w:rPr>
          <w:t>2&gt;</w:t>
        </w:r>
        <w:r w:rsidRPr="008E2A69">
          <w:rPr>
            <w:lang w:eastAsia="ko-KR"/>
            <w:rPrChange w:id="4557" w:author="CR#0701r1" w:date="2020-04-04T13:17:00Z">
              <w:rPr>
                <w:lang w:eastAsia="ko-KR"/>
              </w:rPr>
            </w:rPrChange>
          </w:rPr>
          <w:tab/>
          <w:t xml:space="preserve">set the </w:t>
        </w:r>
        <w:r w:rsidRPr="008E2A69">
          <w:rPr>
            <w:i/>
            <w:lang w:eastAsia="ko-KR"/>
            <w:rPrChange w:id="4558" w:author="CR#0701r1" w:date="2020-04-04T13:17:00Z">
              <w:rPr>
                <w:i/>
                <w:lang w:eastAsia="ko-KR"/>
              </w:rPr>
            </w:rPrChange>
          </w:rPr>
          <w:t>PREAMBLE_INDEX</w:t>
        </w:r>
        <w:r w:rsidRPr="008E2A69">
          <w:rPr>
            <w:lang w:eastAsia="ko-KR"/>
            <w:rPrChange w:id="4559" w:author="CR#0701r1" w:date="2020-04-04T13:17:00Z">
              <w:rPr>
                <w:lang w:eastAsia="ko-KR"/>
              </w:rPr>
            </w:rPrChange>
          </w:rPr>
          <w:t xml:space="preserve"> to a </w:t>
        </w:r>
        <w:r w:rsidRPr="008E2A69">
          <w:rPr>
            <w:i/>
            <w:lang w:eastAsia="ko-KR"/>
            <w:rPrChange w:id="4560" w:author="CR#0701r1" w:date="2020-04-04T13:17:00Z">
              <w:rPr>
                <w:i/>
                <w:lang w:eastAsia="ko-KR"/>
              </w:rPr>
            </w:rPrChange>
          </w:rPr>
          <w:t>ra-PreambleIndex</w:t>
        </w:r>
        <w:r w:rsidRPr="008E2A69">
          <w:rPr>
            <w:lang w:eastAsia="ko-KR"/>
            <w:rPrChange w:id="4561" w:author="CR#0701r1" w:date="2020-04-04T13:17:00Z">
              <w:rPr>
                <w:lang w:eastAsia="ko-KR"/>
              </w:rPr>
            </w:rPrChange>
          </w:rPr>
          <w:t xml:space="preserve"> corresponding to the selected CSI-RS.</w:t>
        </w:r>
      </w:ins>
    </w:p>
    <w:p w:rsidR="003B18D8" w:rsidRPr="008E2A69" w:rsidRDefault="003B18D8" w:rsidP="003B18D8">
      <w:pPr>
        <w:pStyle w:val="B1"/>
        <w:rPr>
          <w:ins w:id="4562" w:author="CR#0692r3" w:date="2020-04-04T00:54:00Z"/>
          <w:rFonts w:eastAsiaTheme="minorEastAsia"/>
          <w:lang w:val="en-US" w:eastAsia="ko-KR"/>
          <w:rPrChange w:id="4563" w:author="CR#0701r1" w:date="2020-04-04T13:17:00Z">
            <w:rPr>
              <w:ins w:id="4564" w:author="CR#0692r3" w:date="2020-04-04T00:54:00Z"/>
              <w:rFonts w:eastAsiaTheme="minorEastAsia"/>
              <w:lang w:val="en-US" w:eastAsia="ko-KR"/>
            </w:rPr>
          </w:rPrChange>
        </w:rPr>
      </w:pPr>
      <w:ins w:id="4565" w:author="CR#0692r3" w:date="2020-04-04T00:54:00Z">
        <w:r w:rsidRPr="008E2A69">
          <w:rPr>
            <w:rFonts w:eastAsiaTheme="minorEastAsia"/>
            <w:lang w:val="en-US" w:eastAsia="ko-KR"/>
            <w:rPrChange w:id="4566" w:author="CR#0701r1" w:date="2020-04-04T13:17:00Z">
              <w:rPr>
                <w:rFonts w:eastAsiaTheme="minorEastAsia"/>
                <w:lang w:val="en-US" w:eastAsia="ko-KR"/>
              </w:rPr>
            </w:rPrChange>
          </w:rPr>
          <w:lastRenderedPageBreak/>
          <w:t>1&gt;</w:t>
        </w:r>
        <w:r w:rsidRPr="008E2A69">
          <w:rPr>
            <w:rFonts w:eastAsiaTheme="minorEastAsia"/>
            <w:lang w:val="en-US" w:eastAsia="ko-KR"/>
            <w:rPrChange w:id="4567" w:author="CR#0701r1" w:date="2020-04-04T13:17:00Z">
              <w:rPr>
                <w:rFonts w:eastAsiaTheme="minorEastAsia"/>
                <w:lang w:val="en-US" w:eastAsia="ko-KR"/>
              </w:rPr>
            </w:rPrChange>
          </w:rPr>
          <w:tab/>
          <w:t xml:space="preserve">else (i.e. for the contention-based Random Access Preamble selection): </w:t>
        </w:r>
      </w:ins>
    </w:p>
    <w:p w:rsidR="003B18D8" w:rsidRPr="008E2A69" w:rsidRDefault="003B18D8" w:rsidP="003B18D8">
      <w:pPr>
        <w:pStyle w:val="B2"/>
        <w:rPr>
          <w:ins w:id="4568" w:author="CR#0692r3" w:date="2020-04-04T00:54:00Z"/>
          <w:rFonts w:eastAsia="Malgun Gothic"/>
          <w:lang w:eastAsia="ko-KR"/>
          <w:rPrChange w:id="4569" w:author="CR#0701r1" w:date="2020-04-04T13:17:00Z">
            <w:rPr>
              <w:ins w:id="4570" w:author="CR#0692r3" w:date="2020-04-04T00:54:00Z"/>
              <w:rFonts w:eastAsia="Malgun Gothic"/>
              <w:lang w:eastAsia="ko-KR"/>
            </w:rPr>
          </w:rPrChange>
        </w:rPr>
      </w:pPr>
      <w:ins w:id="4571" w:author="CR#0692r3" w:date="2020-04-04T00:54:00Z">
        <w:r w:rsidRPr="008E2A69">
          <w:rPr>
            <w:lang w:eastAsia="ko-KR"/>
            <w:rPrChange w:id="4572" w:author="CR#0701r1" w:date="2020-04-04T13:17:00Z">
              <w:rPr>
                <w:lang w:eastAsia="ko-KR"/>
              </w:rPr>
            </w:rPrChange>
          </w:rPr>
          <w:t>2&gt;</w:t>
        </w:r>
        <w:r w:rsidRPr="008E2A69">
          <w:rPr>
            <w:lang w:eastAsia="ko-KR"/>
            <w:rPrChange w:id="4573" w:author="CR#0701r1" w:date="2020-04-04T13:17:00Z">
              <w:rPr>
                <w:lang w:eastAsia="ko-KR"/>
              </w:rPr>
            </w:rPrChange>
          </w:rPr>
          <w:tab/>
          <w:t xml:space="preserve">if at least one of the SSBs with SS-RSRP above </w:t>
        </w:r>
        <w:r w:rsidRPr="008E2A69">
          <w:rPr>
            <w:i/>
            <w:iCs/>
            <w:lang w:eastAsia="ko-KR"/>
            <w:rPrChange w:id="4574" w:author="CR#0701r1" w:date="2020-04-04T13:17:00Z">
              <w:rPr>
                <w:i/>
                <w:iCs/>
                <w:lang w:eastAsia="ko-KR"/>
              </w:rPr>
            </w:rPrChange>
          </w:rPr>
          <w:t>msgA-</w:t>
        </w:r>
        <w:r w:rsidRPr="008E2A69">
          <w:rPr>
            <w:i/>
            <w:lang w:eastAsia="ko-KR"/>
            <w:rPrChange w:id="4575" w:author="CR#0701r1" w:date="2020-04-04T13:17:00Z">
              <w:rPr>
                <w:i/>
                <w:lang w:eastAsia="ko-KR"/>
              </w:rPr>
            </w:rPrChange>
          </w:rPr>
          <w:t xml:space="preserve"> RSRP</w:t>
        </w:r>
        <w:r w:rsidRPr="008E2A69">
          <w:rPr>
            <w:i/>
            <w:iCs/>
            <w:lang w:eastAsia="ko-KR"/>
            <w:rPrChange w:id="4576" w:author="CR#0701r1" w:date="2020-04-04T13:17:00Z">
              <w:rPr>
                <w:i/>
                <w:iCs/>
                <w:lang w:eastAsia="ko-KR"/>
              </w:rPr>
            </w:rPrChange>
          </w:rPr>
          <w:t>-ThresholdSSB</w:t>
        </w:r>
        <w:r w:rsidRPr="008E2A69">
          <w:rPr>
            <w:lang w:eastAsia="ko-KR"/>
            <w:rPrChange w:id="4577" w:author="CR#0701r1" w:date="2020-04-04T13:17:00Z">
              <w:rPr>
                <w:lang w:eastAsia="ko-KR"/>
              </w:rPr>
            </w:rPrChange>
          </w:rPr>
          <w:t xml:space="preserve"> is available:</w:t>
        </w:r>
      </w:ins>
    </w:p>
    <w:p w:rsidR="003B18D8" w:rsidRPr="008E2A69" w:rsidRDefault="003B18D8" w:rsidP="003B18D8">
      <w:pPr>
        <w:pStyle w:val="B3"/>
        <w:rPr>
          <w:ins w:id="4578" w:author="CR#0692r3" w:date="2020-04-04T00:54:00Z"/>
          <w:lang w:eastAsia="ko-KR"/>
          <w:rPrChange w:id="4579" w:author="CR#0701r1" w:date="2020-04-04T13:17:00Z">
            <w:rPr>
              <w:ins w:id="4580" w:author="CR#0692r3" w:date="2020-04-04T00:54:00Z"/>
              <w:lang w:eastAsia="ko-KR"/>
            </w:rPr>
          </w:rPrChange>
        </w:rPr>
      </w:pPr>
      <w:ins w:id="4581" w:author="CR#0692r3" w:date="2020-04-04T00:54:00Z">
        <w:r w:rsidRPr="008E2A69">
          <w:rPr>
            <w:rFonts w:eastAsiaTheme="minorEastAsia"/>
            <w:lang w:val="en-US" w:eastAsia="ko-KR"/>
            <w:rPrChange w:id="4582" w:author="CR#0701r1" w:date="2020-04-04T13:17:00Z">
              <w:rPr>
                <w:rFonts w:eastAsiaTheme="minorEastAsia"/>
                <w:lang w:val="en-US" w:eastAsia="ko-KR"/>
              </w:rPr>
            </w:rPrChange>
          </w:rPr>
          <w:t>3</w:t>
        </w:r>
        <w:r w:rsidRPr="008E2A69">
          <w:rPr>
            <w:lang w:eastAsia="ko-KR"/>
            <w:rPrChange w:id="4583" w:author="CR#0701r1" w:date="2020-04-04T13:17:00Z">
              <w:rPr>
                <w:lang w:eastAsia="ko-KR"/>
              </w:rPr>
            </w:rPrChange>
          </w:rPr>
          <w:t>&gt;</w:t>
        </w:r>
        <w:r w:rsidRPr="008E2A69">
          <w:rPr>
            <w:lang w:eastAsia="ko-KR"/>
            <w:rPrChange w:id="4584" w:author="CR#0701r1" w:date="2020-04-04T13:17:00Z">
              <w:rPr>
                <w:lang w:eastAsia="ko-KR"/>
              </w:rPr>
            </w:rPrChange>
          </w:rPr>
          <w:tab/>
          <w:t xml:space="preserve">select an SSB with SS-RSRP above </w:t>
        </w:r>
        <w:r w:rsidRPr="008E2A69">
          <w:rPr>
            <w:i/>
            <w:iCs/>
            <w:lang w:eastAsia="ko-KR"/>
            <w:rPrChange w:id="4585" w:author="CR#0701r1" w:date="2020-04-04T13:17:00Z">
              <w:rPr>
                <w:i/>
                <w:iCs/>
                <w:lang w:eastAsia="ko-KR"/>
              </w:rPr>
            </w:rPrChange>
          </w:rPr>
          <w:t>msgA-</w:t>
        </w:r>
        <w:r w:rsidRPr="008E2A69">
          <w:rPr>
            <w:i/>
            <w:lang w:eastAsia="ko-KR"/>
            <w:rPrChange w:id="4586" w:author="CR#0701r1" w:date="2020-04-04T13:17:00Z">
              <w:rPr>
                <w:i/>
                <w:lang w:eastAsia="ko-KR"/>
              </w:rPr>
            </w:rPrChange>
          </w:rPr>
          <w:t xml:space="preserve"> RSRP</w:t>
        </w:r>
        <w:r w:rsidRPr="008E2A69">
          <w:rPr>
            <w:i/>
            <w:iCs/>
            <w:lang w:eastAsia="ko-KR"/>
            <w:rPrChange w:id="4587" w:author="CR#0701r1" w:date="2020-04-04T13:17:00Z">
              <w:rPr>
                <w:i/>
                <w:iCs/>
                <w:lang w:eastAsia="ko-KR"/>
              </w:rPr>
            </w:rPrChange>
          </w:rPr>
          <w:t>-ThresholdSSB</w:t>
        </w:r>
        <w:r w:rsidRPr="008E2A69">
          <w:rPr>
            <w:lang w:eastAsia="ko-KR"/>
            <w:rPrChange w:id="4588" w:author="CR#0701r1" w:date="2020-04-04T13:17:00Z">
              <w:rPr>
                <w:lang w:eastAsia="ko-KR"/>
              </w:rPr>
            </w:rPrChange>
          </w:rPr>
          <w:t>.</w:t>
        </w:r>
      </w:ins>
    </w:p>
    <w:p w:rsidR="003B18D8" w:rsidRPr="008E2A69" w:rsidRDefault="003B18D8" w:rsidP="003B18D8">
      <w:pPr>
        <w:pStyle w:val="B2"/>
        <w:rPr>
          <w:ins w:id="4589" w:author="CR#0692r3" w:date="2020-04-04T00:54:00Z"/>
          <w:lang w:val="en-US" w:eastAsia="ko-KR"/>
          <w:rPrChange w:id="4590" w:author="CR#0701r1" w:date="2020-04-04T13:17:00Z">
            <w:rPr>
              <w:ins w:id="4591" w:author="CR#0692r3" w:date="2020-04-04T00:54:00Z"/>
              <w:lang w:val="en-US" w:eastAsia="ko-KR"/>
            </w:rPr>
          </w:rPrChange>
        </w:rPr>
      </w:pPr>
      <w:ins w:id="4592" w:author="CR#0692r3" w:date="2020-04-04T00:54:00Z">
        <w:r w:rsidRPr="008E2A69">
          <w:rPr>
            <w:lang w:val="en-US" w:eastAsia="ko-KR"/>
            <w:rPrChange w:id="4593" w:author="CR#0701r1" w:date="2020-04-04T13:17:00Z">
              <w:rPr>
                <w:lang w:val="en-US" w:eastAsia="ko-KR"/>
              </w:rPr>
            </w:rPrChange>
          </w:rPr>
          <w:t>2&gt;</w:t>
        </w:r>
        <w:r w:rsidRPr="008E2A69">
          <w:rPr>
            <w:lang w:val="en-US" w:eastAsia="ko-KR"/>
            <w:rPrChange w:id="4594" w:author="CR#0701r1" w:date="2020-04-04T13:17:00Z">
              <w:rPr>
                <w:lang w:val="en-US" w:eastAsia="ko-KR"/>
              </w:rPr>
            </w:rPrChange>
          </w:rPr>
          <w:tab/>
          <w:t>else:</w:t>
        </w:r>
      </w:ins>
    </w:p>
    <w:p w:rsidR="003B18D8" w:rsidRPr="008E2A69" w:rsidRDefault="003B18D8" w:rsidP="003B18D8">
      <w:pPr>
        <w:pStyle w:val="B3"/>
        <w:rPr>
          <w:ins w:id="4595" w:author="CR#0692r3" w:date="2020-04-04T00:54:00Z"/>
          <w:rFonts w:eastAsia="SimSun"/>
          <w:lang w:eastAsia="en-US"/>
          <w:rPrChange w:id="4596" w:author="CR#0701r1" w:date="2020-04-04T13:17:00Z">
            <w:rPr>
              <w:ins w:id="4597" w:author="CR#0692r3" w:date="2020-04-04T00:54:00Z"/>
              <w:rFonts w:eastAsia="SimSun"/>
              <w:lang w:eastAsia="en-US"/>
            </w:rPr>
          </w:rPrChange>
        </w:rPr>
      </w:pPr>
      <w:ins w:id="4598" w:author="CR#0692r3" w:date="2020-04-04T00:54:00Z">
        <w:r w:rsidRPr="008E2A69">
          <w:rPr>
            <w:rFonts w:eastAsiaTheme="minorEastAsia"/>
            <w:lang w:val="en-US" w:eastAsia="ko-KR"/>
            <w:rPrChange w:id="4599" w:author="CR#0701r1" w:date="2020-04-04T13:17:00Z">
              <w:rPr>
                <w:rFonts w:eastAsiaTheme="minorEastAsia"/>
                <w:lang w:val="en-US" w:eastAsia="ko-KR"/>
              </w:rPr>
            </w:rPrChange>
          </w:rPr>
          <w:t>3</w:t>
        </w:r>
        <w:r w:rsidRPr="008E2A69">
          <w:rPr>
            <w:lang w:val="en-US" w:eastAsia="ko-KR"/>
            <w:rPrChange w:id="4600" w:author="CR#0701r1" w:date="2020-04-04T13:17:00Z">
              <w:rPr>
                <w:lang w:val="en-US" w:eastAsia="ko-KR"/>
              </w:rPr>
            </w:rPrChange>
          </w:rPr>
          <w:t>&gt;</w:t>
        </w:r>
        <w:r w:rsidRPr="008E2A69">
          <w:rPr>
            <w:lang w:val="en-US" w:eastAsia="ko-KR"/>
            <w:rPrChange w:id="4601" w:author="CR#0701r1" w:date="2020-04-04T13:17:00Z">
              <w:rPr>
                <w:lang w:val="en-US" w:eastAsia="ko-KR"/>
              </w:rPr>
            </w:rPrChange>
          </w:rPr>
          <w:tab/>
          <w:t>select any SSB.</w:t>
        </w:r>
      </w:ins>
    </w:p>
    <w:p w:rsidR="003B18D8" w:rsidRPr="008E2A69" w:rsidRDefault="003B18D8" w:rsidP="003B18D8">
      <w:pPr>
        <w:pStyle w:val="B2"/>
        <w:rPr>
          <w:ins w:id="4602" w:author="CR#0692r3" w:date="2020-04-04T00:54:00Z"/>
          <w:rFonts w:eastAsia="Malgun Gothic"/>
          <w:lang w:eastAsia="ko-KR"/>
          <w:rPrChange w:id="4603" w:author="CR#0701r1" w:date="2020-04-04T13:17:00Z">
            <w:rPr>
              <w:ins w:id="4604" w:author="CR#0692r3" w:date="2020-04-04T00:54:00Z"/>
              <w:rFonts w:eastAsia="Malgun Gothic"/>
              <w:lang w:eastAsia="ko-KR"/>
            </w:rPr>
          </w:rPrChange>
        </w:rPr>
      </w:pPr>
      <w:ins w:id="4605" w:author="CR#0692r3" w:date="2020-04-04T00:54:00Z">
        <w:r w:rsidRPr="008E2A69">
          <w:rPr>
            <w:lang w:eastAsia="ko-KR"/>
            <w:rPrChange w:id="4606" w:author="CR#0701r1" w:date="2020-04-04T13:17:00Z">
              <w:rPr>
                <w:lang w:eastAsia="ko-KR"/>
              </w:rPr>
            </w:rPrChange>
          </w:rPr>
          <w:t>2&gt;</w:t>
        </w:r>
        <w:r w:rsidRPr="008E2A69">
          <w:rPr>
            <w:lang w:eastAsia="ko-KR"/>
            <w:rPrChange w:id="4607" w:author="CR#0701r1" w:date="2020-04-04T13:17:00Z">
              <w:rPr>
                <w:lang w:eastAsia="ko-KR"/>
              </w:rPr>
            </w:rPrChange>
          </w:rPr>
          <w:tab/>
          <w:t>if contention-free Random Access Resources for 2-step RA type have not been configured and if Random Access Preambles group has not yet been selected during the current Random Access procedure:</w:t>
        </w:r>
      </w:ins>
    </w:p>
    <w:p w:rsidR="003B18D8" w:rsidRPr="008E2A69" w:rsidRDefault="003B18D8" w:rsidP="003B18D8">
      <w:pPr>
        <w:pStyle w:val="B3"/>
        <w:rPr>
          <w:ins w:id="4608" w:author="CR#0692r3" w:date="2020-04-04T00:54:00Z"/>
          <w:lang w:eastAsia="ko-KR"/>
          <w:rPrChange w:id="4609" w:author="CR#0701r1" w:date="2020-04-04T13:17:00Z">
            <w:rPr>
              <w:ins w:id="4610" w:author="CR#0692r3" w:date="2020-04-04T00:54:00Z"/>
              <w:lang w:eastAsia="ko-KR"/>
            </w:rPr>
          </w:rPrChange>
        </w:rPr>
      </w:pPr>
      <w:bookmarkStart w:id="4611" w:name="_Hlk27723011"/>
      <w:ins w:id="4612" w:author="CR#0692r3" w:date="2020-04-04T00:54:00Z">
        <w:r w:rsidRPr="008E2A69">
          <w:rPr>
            <w:lang w:eastAsia="ko-KR"/>
            <w:rPrChange w:id="4613" w:author="CR#0701r1" w:date="2020-04-04T13:17:00Z">
              <w:rPr>
                <w:lang w:eastAsia="ko-KR"/>
              </w:rPr>
            </w:rPrChange>
          </w:rPr>
          <w:t>3&gt;</w:t>
        </w:r>
        <w:r w:rsidRPr="008E2A69">
          <w:rPr>
            <w:lang w:eastAsia="ko-KR"/>
            <w:rPrChange w:id="4614" w:author="CR#0701r1" w:date="2020-04-04T13:17:00Z">
              <w:rPr>
                <w:lang w:eastAsia="ko-KR"/>
              </w:rPr>
            </w:rPrChange>
          </w:rPr>
          <w:tab/>
          <w:t>if Random Access Preambles group B for 2-step RA type is configured:</w:t>
        </w:r>
      </w:ins>
    </w:p>
    <w:p w:rsidR="003B18D8" w:rsidRPr="008E2A69" w:rsidRDefault="003B18D8" w:rsidP="003B18D8">
      <w:pPr>
        <w:pStyle w:val="B4"/>
        <w:rPr>
          <w:ins w:id="4615" w:author="CR#0692r3" w:date="2020-04-04T00:54:00Z"/>
          <w:lang w:eastAsia="ko-KR"/>
          <w:rPrChange w:id="4616" w:author="CR#0701r1" w:date="2020-04-04T13:17:00Z">
            <w:rPr>
              <w:ins w:id="4617" w:author="CR#0692r3" w:date="2020-04-04T00:54:00Z"/>
              <w:lang w:eastAsia="ko-KR"/>
            </w:rPr>
          </w:rPrChange>
        </w:rPr>
      </w:pPr>
      <w:bookmarkStart w:id="4618" w:name="_Hlk27652409"/>
      <w:ins w:id="4619" w:author="CR#0692r3" w:date="2020-04-04T00:54:00Z">
        <w:r w:rsidRPr="008E2A69">
          <w:rPr>
            <w:lang w:eastAsia="ko-KR"/>
            <w:rPrChange w:id="4620" w:author="CR#0701r1" w:date="2020-04-04T13:17:00Z">
              <w:rPr>
                <w:lang w:eastAsia="ko-KR"/>
              </w:rPr>
            </w:rPrChange>
          </w:rPr>
          <w:t>4&gt;</w:t>
        </w:r>
        <w:r w:rsidRPr="008E2A69">
          <w:rPr>
            <w:lang w:eastAsia="ko-KR"/>
            <w:rPrChange w:id="4621" w:author="CR#0701r1" w:date="2020-04-04T13:17:00Z">
              <w:rPr>
                <w:lang w:eastAsia="ko-KR"/>
              </w:rPr>
            </w:rPrChange>
          </w:rPr>
          <w:tab/>
          <w:t xml:space="preserve">if the potential MSGA payload size (UL data available for transmission plus MAC header and, where required, MAC CEs) is greater than the </w:t>
        </w:r>
        <w:r w:rsidRPr="008E2A69">
          <w:rPr>
            <w:i/>
            <w:iCs/>
            <w:lang w:eastAsia="ko-KR"/>
            <w:rPrChange w:id="4622" w:author="CR#0701r1" w:date="2020-04-04T13:17:00Z">
              <w:rPr>
                <w:i/>
                <w:iCs/>
                <w:lang w:eastAsia="ko-KR"/>
              </w:rPr>
            </w:rPrChange>
          </w:rPr>
          <w:t>ra-MsgASizeGroupA</w:t>
        </w:r>
        <w:r w:rsidRPr="008E2A69">
          <w:rPr>
            <w:lang w:eastAsia="ko-KR"/>
            <w:rPrChange w:id="4623" w:author="CR#0701r1" w:date="2020-04-04T13:17:00Z">
              <w:rPr>
                <w:lang w:eastAsia="ko-KR"/>
              </w:rPr>
            </w:rPrChange>
          </w:rPr>
          <w:t xml:space="preserve"> and the pathloss is less than </w:t>
        </w:r>
        <w:r w:rsidRPr="008E2A69">
          <w:rPr>
            <w:i/>
            <w:lang w:eastAsia="ko-KR"/>
            <w:rPrChange w:id="4624" w:author="CR#0701r1" w:date="2020-04-04T13:17:00Z">
              <w:rPr>
                <w:i/>
                <w:lang w:eastAsia="ko-KR"/>
              </w:rPr>
            </w:rPrChange>
          </w:rPr>
          <w:t>PCMAX</w:t>
        </w:r>
        <w:r w:rsidRPr="008E2A69">
          <w:rPr>
            <w:lang w:eastAsia="ko-KR"/>
            <w:rPrChange w:id="4625" w:author="CR#0701r1" w:date="2020-04-04T13:17:00Z">
              <w:rPr>
                <w:lang w:eastAsia="ko-KR"/>
              </w:rPr>
            </w:rPrChange>
          </w:rPr>
          <w:t xml:space="preserve"> (of the Serving Cell performing the Random Access Procedure)</w:t>
        </w:r>
        <w:r w:rsidRPr="008E2A69">
          <w:rPr>
            <w:rPrChange w:id="4626" w:author="CR#0701r1" w:date="2020-04-04T13:17:00Z">
              <w:rPr/>
            </w:rPrChange>
          </w:rPr>
          <w:t xml:space="preserve"> </w:t>
        </w:r>
        <w:r w:rsidRPr="008E2A69">
          <w:rPr>
            <w:lang w:eastAsia="ko-KR"/>
            <w:rPrChange w:id="4627" w:author="CR#0701r1" w:date="2020-04-04T13:17:00Z">
              <w:rPr>
                <w:lang w:eastAsia="ko-KR"/>
              </w:rPr>
            </w:rPrChange>
          </w:rPr>
          <w:t xml:space="preserve">– </w:t>
        </w:r>
        <w:r w:rsidRPr="008E2A69">
          <w:rPr>
            <w:i/>
            <w:iCs/>
            <w:lang w:eastAsia="ko-KR"/>
            <w:rPrChange w:id="4628" w:author="CR#0701r1" w:date="2020-04-04T13:17:00Z">
              <w:rPr>
                <w:i/>
                <w:iCs/>
                <w:lang w:eastAsia="ko-KR"/>
              </w:rPr>
            </w:rPrChange>
          </w:rPr>
          <w:t>msgA-PreambleReceivedTargetPower</w:t>
        </w:r>
        <w:r w:rsidRPr="008E2A69">
          <w:rPr>
            <w:lang w:eastAsia="ko-KR"/>
            <w:rPrChange w:id="4629" w:author="CR#0701r1" w:date="2020-04-04T13:17:00Z">
              <w:rPr>
                <w:lang w:eastAsia="ko-KR"/>
              </w:rPr>
            </w:rPrChange>
          </w:rPr>
          <w:t xml:space="preserve"> – </w:t>
        </w:r>
        <w:r w:rsidRPr="008E2A69">
          <w:rPr>
            <w:i/>
            <w:iCs/>
            <w:lang w:eastAsia="ko-KR"/>
            <w:rPrChange w:id="4630" w:author="CR#0701r1" w:date="2020-04-04T13:17:00Z">
              <w:rPr>
                <w:i/>
                <w:iCs/>
                <w:lang w:eastAsia="ko-KR"/>
              </w:rPr>
            </w:rPrChange>
          </w:rPr>
          <w:t>msgA-DeltaPreamble</w:t>
        </w:r>
        <w:r w:rsidRPr="008E2A69">
          <w:rPr>
            <w:lang w:eastAsia="ko-KR"/>
            <w:rPrChange w:id="4631" w:author="CR#0701r1" w:date="2020-04-04T13:17:00Z">
              <w:rPr>
                <w:lang w:eastAsia="ko-KR"/>
              </w:rPr>
            </w:rPrChange>
          </w:rPr>
          <w:t xml:space="preserve"> – </w:t>
        </w:r>
        <w:r w:rsidRPr="008E2A69">
          <w:rPr>
            <w:i/>
            <w:iCs/>
            <w:lang w:eastAsia="ko-KR"/>
            <w:rPrChange w:id="4632" w:author="CR#0701r1" w:date="2020-04-04T13:17:00Z">
              <w:rPr>
                <w:i/>
                <w:iCs/>
                <w:lang w:eastAsia="ko-KR"/>
              </w:rPr>
            </w:rPrChange>
          </w:rPr>
          <w:t>msgA-messagePowerOffsetGroupB</w:t>
        </w:r>
        <w:r w:rsidRPr="008E2A69">
          <w:rPr>
            <w:lang w:eastAsia="ko-KR"/>
            <w:rPrChange w:id="4633" w:author="CR#0701r1" w:date="2020-04-04T13:17:00Z">
              <w:rPr>
                <w:lang w:eastAsia="ko-KR"/>
              </w:rPr>
            </w:rPrChange>
          </w:rPr>
          <w:t>; or</w:t>
        </w:r>
      </w:ins>
    </w:p>
    <w:bookmarkEnd w:id="4611"/>
    <w:bookmarkEnd w:id="4618"/>
    <w:p w:rsidR="003B18D8" w:rsidRPr="008E2A69" w:rsidRDefault="003B18D8" w:rsidP="003B18D8">
      <w:pPr>
        <w:pStyle w:val="B4"/>
        <w:rPr>
          <w:ins w:id="4634" w:author="CR#0692r3" w:date="2020-04-04T00:54:00Z"/>
          <w:lang w:eastAsia="ko-KR"/>
          <w:rPrChange w:id="4635" w:author="CR#0701r1" w:date="2020-04-04T13:17:00Z">
            <w:rPr>
              <w:ins w:id="4636" w:author="CR#0692r3" w:date="2020-04-04T00:54:00Z"/>
              <w:lang w:eastAsia="ko-KR"/>
            </w:rPr>
          </w:rPrChange>
        </w:rPr>
      </w:pPr>
      <w:ins w:id="4637" w:author="CR#0692r3" w:date="2020-04-04T00:54:00Z">
        <w:r w:rsidRPr="008E2A69">
          <w:rPr>
            <w:lang w:eastAsia="ko-KR"/>
            <w:rPrChange w:id="4638" w:author="CR#0701r1" w:date="2020-04-04T13:17:00Z">
              <w:rPr>
                <w:lang w:eastAsia="ko-KR"/>
              </w:rPr>
            </w:rPrChange>
          </w:rPr>
          <w:t>4&gt;</w:t>
        </w:r>
        <w:r w:rsidRPr="008E2A69">
          <w:rPr>
            <w:lang w:eastAsia="ko-KR"/>
            <w:rPrChange w:id="4639" w:author="CR#0701r1" w:date="2020-04-04T13:17:00Z">
              <w:rPr>
                <w:lang w:eastAsia="ko-KR"/>
              </w:rPr>
            </w:rPrChange>
          </w:rPr>
          <w:tab/>
          <w:t xml:space="preserve">if the Random Access procedure was initiated for the CCCH logical channel and the CCCH SDU size plus MAC subheader is greater than </w:t>
        </w:r>
        <w:r w:rsidRPr="008E2A69">
          <w:rPr>
            <w:i/>
            <w:iCs/>
            <w:lang w:eastAsia="ko-KR"/>
            <w:rPrChange w:id="4640" w:author="CR#0701r1" w:date="2020-04-04T13:17:00Z">
              <w:rPr>
                <w:i/>
                <w:iCs/>
                <w:lang w:eastAsia="ko-KR"/>
              </w:rPr>
            </w:rPrChange>
          </w:rPr>
          <w:t>ra-MsgASizeGroupA</w:t>
        </w:r>
        <w:r w:rsidRPr="008E2A69">
          <w:rPr>
            <w:lang w:eastAsia="ko-KR"/>
            <w:rPrChange w:id="4641" w:author="CR#0701r1" w:date="2020-04-04T13:17:00Z">
              <w:rPr>
                <w:lang w:eastAsia="ko-KR"/>
              </w:rPr>
            </w:rPrChange>
          </w:rPr>
          <w:t>:</w:t>
        </w:r>
      </w:ins>
    </w:p>
    <w:p w:rsidR="003B18D8" w:rsidRPr="008E2A69" w:rsidRDefault="003B18D8" w:rsidP="003B18D8">
      <w:pPr>
        <w:pStyle w:val="B5"/>
        <w:rPr>
          <w:ins w:id="4642" w:author="CR#0692r3" w:date="2020-04-04T00:54:00Z"/>
          <w:lang w:eastAsia="ko-KR"/>
          <w:rPrChange w:id="4643" w:author="CR#0701r1" w:date="2020-04-04T13:17:00Z">
            <w:rPr>
              <w:ins w:id="4644" w:author="CR#0692r3" w:date="2020-04-04T00:54:00Z"/>
              <w:lang w:eastAsia="ko-KR"/>
            </w:rPr>
          </w:rPrChange>
        </w:rPr>
      </w:pPr>
      <w:ins w:id="4645" w:author="CR#0692r3" w:date="2020-04-04T00:54:00Z">
        <w:r w:rsidRPr="008E2A69">
          <w:rPr>
            <w:lang w:eastAsia="ko-KR"/>
            <w:rPrChange w:id="4646" w:author="CR#0701r1" w:date="2020-04-04T13:17:00Z">
              <w:rPr>
                <w:lang w:eastAsia="ko-KR"/>
              </w:rPr>
            </w:rPrChange>
          </w:rPr>
          <w:t>5&gt;</w:t>
        </w:r>
        <w:r w:rsidRPr="008E2A69">
          <w:rPr>
            <w:lang w:eastAsia="ko-KR"/>
            <w:rPrChange w:id="4647" w:author="CR#0701r1" w:date="2020-04-04T13:17:00Z">
              <w:rPr>
                <w:lang w:eastAsia="ko-KR"/>
              </w:rPr>
            </w:rPrChange>
          </w:rPr>
          <w:tab/>
          <w:t>select the Random Access Preambles group B.</w:t>
        </w:r>
      </w:ins>
    </w:p>
    <w:p w:rsidR="003B18D8" w:rsidRPr="008E2A69" w:rsidRDefault="003B18D8" w:rsidP="003B18D8">
      <w:pPr>
        <w:pStyle w:val="B4"/>
        <w:rPr>
          <w:ins w:id="4648" w:author="CR#0692r3" w:date="2020-04-04T00:54:00Z"/>
          <w:lang w:eastAsia="ko-KR"/>
          <w:rPrChange w:id="4649" w:author="CR#0701r1" w:date="2020-04-04T13:17:00Z">
            <w:rPr>
              <w:ins w:id="4650" w:author="CR#0692r3" w:date="2020-04-04T00:54:00Z"/>
              <w:lang w:eastAsia="ko-KR"/>
            </w:rPr>
          </w:rPrChange>
        </w:rPr>
      </w:pPr>
      <w:ins w:id="4651" w:author="CR#0692r3" w:date="2020-04-04T00:54:00Z">
        <w:r w:rsidRPr="008E2A69">
          <w:rPr>
            <w:lang w:eastAsia="ko-KR"/>
            <w:rPrChange w:id="4652" w:author="CR#0701r1" w:date="2020-04-04T13:17:00Z">
              <w:rPr>
                <w:lang w:eastAsia="ko-KR"/>
              </w:rPr>
            </w:rPrChange>
          </w:rPr>
          <w:t>4&gt;</w:t>
        </w:r>
        <w:r w:rsidRPr="008E2A69">
          <w:rPr>
            <w:lang w:eastAsia="ko-KR"/>
            <w:rPrChange w:id="4653" w:author="CR#0701r1" w:date="2020-04-04T13:17:00Z">
              <w:rPr>
                <w:lang w:eastAsia="ko-KR"/>
              </w:rPr>
            </w:rPrChange>
          </w:rPr>
          <w:tab/>
          <w:t>else:</w:t>
        </w:r>
      </w:ins>
    </w:p>
    <w:p w:rsidR="003B18D8" w:rsidRPr="008E2A69" w:rsidRDefault="003B18D8" w:rsidP="003B18D8">
      <w:pPr>
        <w:pStyle w:val="B5"/>
        <w:rPr>
          <w:ins w:id="4654" w:author="CR#0692r3" w:date="2020-04-04T00:54:00Z"/>
          <w:lang w:eastAsia="ko-KR"/>
          <w:rPrChange w:id="4655" w:author="CR#0701r1" w:date="2020-04-04T13:17:00Z">
            <w:rPr>
              <w:ins w:id="4656" w:author="CR#0692r3" w:date="2020-04-04T00:54:00Z"/>
              <w:lang w:eastAsia="ko-KR"/>
            </w:rPr>
          </w:rPrChange>
        </w:rPr>
      </w:pPr>
      <w:ins w:id="4657" w:author="CR#0692r3" w:date="2020-04-04T00:54:00Z">
        <w:r w:rsidRPr="008E2A69">
          <w:rPr>
            <w:lang w:eastAsia="ko-KR"/>
            <w:rPrChange w:id="4658" w:author="CR#0701r1" w:date="2020-04-04T13:17:00Z">
              <w:rPr>
                <w:lang w:eastAsia="ko-KR"/>
              </w:rPr>
            </w:rPrChange>
          </w:rPr>
          <w:t>5&gt;</w:t>
        </w:r>
        <w:r w:rsidRPr="008E2A69">
          <w:rPr>
            <w:lang w:eastAsia="ko-KR"/>
            <w:rPrChange w:id="4659" w:author="CR#0701r1" w:date="2020-04-04T13:17:00Z">
              <w:rPr>
                <w:lang w:eastAsia="ko-KR"/>
              </w:rPr>
            </w:rPrChange>
          </w:rPr>
          <w:tab/>
          <w:t>select the Random Access Preambles group A.</w:t>
        </w:r>
      </w:ins>
    </w:p>
    <w:p w:rsidR="003B18D8" w:rsidRPr="008E2A69" w:rsidRDefault="003B18D8" w:rsidP="003B18D8">
      <w:pPr>
        <w:pStyle w:val="B3"/>
        <w:rPr>
          <w:ins w:id="4660" w:author="CR#0692r3" w:date="2020-04-04T00:54:00Z"/>
          <w:lang w:eastAsia="ko-KR"/>
          <w:rPrChange w:id="4661" w:author="CR#0701r1" w:date="2020-04-04T13:17:00Z">
            <w:rPr>
              <w:ins w:id="4662" w:author="CR#0692r3" w:date="2020-04-04T00:54:00Z"/>
              <w:lang w:eastAsia="ko-KR"/>
            </w:rPr>
          </w:rPrChange>
        </w:rPr>
      </w:pPr>
      <w:ins w:id="4663" w:author="CR#0692r3" w:date="2020-04-04T00:54:00Z">
        <w:r w:rsidRPr="008E2A69">
          <w:rPr>
            <w:lang w:eastAsia="ko-KR"/>
            <w:rPrChange w:id="4664" w:author="CR#0701r1" w:date="2020-04-04T13:17:00Z">
              <w:rPr>
                <w:lang w:eastAsia="ko-KR"/>
              </w:rPr>
            </w:rPrChange>
          </w:rPr>
          <w:t>3&gt;</w:t>
        </w:r>
        <w:r w:rsidRPr="008E2A69">
          <w:rPr>
            <w:lang w:eastAsia="ko-KR"/>
            <w:rPrChange w:id="4665" w:author="CR#0701r1" w:date="2020-04-04T13:17:00Z">
              <w:rPr>
                <w:lang w:eastAsia="ko-KR"/>
              </w:rPr>
            </w:rPrChange>
          </w:rPr>
          <w:tab/>
          <w:t>else:</w:t>
        </w:r>
      </w:ins>
    </w:p>
    <w:p w:rsidR="003B18D8" w:rsidRPr="008E2A69" w:rsidRDefault="003B18D8" w:rsidP="003B18D8">
      <w:pPr>
        <w:pStyle w:val="B4"/>
        <w:rPr>
          <w:ins w:id="4666" w:author="CR#0692r3" w:date="2020-04-04T00:54:00Z"/>
          <w:lang w:eastAsia="ko-KR"/>
          <w:rPrChange w:id="4667" w:author="CR#0701r1" w:date="2020-04-04T13:17:00Z">
            <w:rPr>
              <w:ins w:id="4668" w:author="CR#0692r3" w:date="2020-04-04T00:54:00Z"/>
              <w:lang w:eastAsia="ko-KR"/>
            </w:rPr>
          </w:rPrChange>
        </w:rPr>
      </w:pPr>
      <w:ins w:id="4669" w:author="CR#0692r3" w:date="2020-04-04T00:54:00Z">
        <w:r w:rsidRPr="008E2A69">
          <w:rPr>
            <w:lang w:eastAsia="ko-KR"/>
            <w:rPrChange w:id="4670" w:author="CR#0701r1" w:date="2020-04-04T13:17:00Z">
              <w:rPr>
                <w:lang w:eastAsia="ko-KR"/>
              </w:rPr>
            </w:rPrChange>
          </w:rPr>
          <w:t>4&gt;</w:t>
        </w:r>
        <w:r w:rsidRPr="008E2A69">
          <w:rPr>
            <w:lang w:eastAsia="ko-KR"/>
            <w:rPrChange w:id="4671" w:author="CR#0701r1" w:date="2020-04-04T13:17:00Z">
              <w:rPr>
                <w:lang w:eastAsia="ko-KR"/>
              </w:rPr>
            </w:rPrChange>
          </w:rPr>
          <w:tab/>
          <w:t>select the Random Access Preambles group A.</w:t>
        </w:r>
      </w:ins>
    </w:p>
    <w:p w:rsidR="003B18D8" w:rsidRPr="008E2A69" w:rsidRDefault="003B18D8" w:rsidP="003B18D8">
      <w:pPr>
        <w:pStyle w:val="B2"/>
        <w:rPr>
          <w:ins w:id="4672" w:author="CR#0692r3" w:date="2020-04-04T00:54:00Z"/>
          <w:lang w:eastAsia="ko-KR"/>
          <w:rPrChange w:id="4673" w:author="CR#0701r1" w:date="2020-04-04T13:17:00Z">
            <w:rPr>
              <w:ins w:id="4674" w:author="CR#0692r3" w:date="2020-04-04T00:54:00Z"/>
              <w:lang w:eastAsia="ko-KR"/>
            </w:rPr>
          </w:rPrChange>
        </w:rPr>
      </w:pPr>
      <w:ins w:id="4675" w:author="CR#0692r3" w:date="2020-04-04T00:54:00Z">
        <w:r w:rsidRPr="008E2A69">
          <w:rPr>
            <w:lang w:eastAsia="ko-KR"/>
            <w:rPrChange w:id="4676" w:author="CR#0701r1" w:date="2020-04-04T13:17:00Z">
              <w:rPr>
                <w:lang w:eastAsia="ko-KR"/>
              </w:rPr>
            </w:rPrChange>
          </w:rPr>
          <w:t>2&gt;</w:t>
        </w:r>
        <w:r w:rsidRPr="008E2A69">
          <w:rPr>
            <w:lang w:eastAsia="ko-KR"/>
            <w:rPrChange w:id="4677" w:author="CR#0701r1" w:date="2020-04-04T13:17:00Z">
              <w:rPr>
                <w:lang w:eastAsia="ko-KR"/>
              </w:rPr>
            </w:rPrChange>
          </w:rPr>
          <w:tab/>
          <w:t xml:space="preserve">else if </w:t>
        </w:r>
        <w:r w:rsidRPr="008E2A69">
          <w:rPr>
            <w:rPrChange w:id="4678" w:author="CR#0701r1" w:date="2020-04-04T13:17:00Z">
              <w:rPr/>
            </w:rPrChange>
          </w:rPr>
          <w:t>contention-free Random Access Resources for 2-step RA type have been configured and if Random Access Preambles group has not yet been selected during the current Random Access procedure</w:t>
        </w:r>
        <w:r w:rsidRPr="008E2A69">
          <w:rPr>
            <w:lang w:eastAsia="ko-KR"/>
            <w:rPrChange w:id="4679" w:author="CR#0701r1" w:date="2020-04-04T13:17:00Z">
              <w:rPr>
                <w:lang w:eastAsia="ko-KR"/>
              </w:rPr>
            </w:rPrChange>
          </w:rPr>
          <w:t xml:space="preserve">: </w:t>
        </w:r>
      </w:ins>
    </w:p>
    <w:p w:rsidR="003B18D8" w:rsidRPr="008E2A69" w:rsidRDefault="003B18D8" w:rsidP="003B18D8">
      <w:pPr>
        <w:pStyle w:val="B3"/>
        <w:rPr>
          <w:ins w:id="4680" w:author="CR#0692r3" w:date="2020-04-04T00:54:00Z"/>
          <w:del w:id="4681" w:author="R2#109e" w:date="2020-02-27T17:34:00Z"/>
          <w:lang w:eastAsia="ko-KR"/>
          <w:rPrChange w:id="4682" w:author="CR#0701r1" w:date="2020-04-04T13:17:00Z">
            <w:rPr>
              <w:ins w:id="4683" w:author="CR#0692r3" w:date="2020-04-04T00:54:00Z"/>
              <w:del w:id="4684" w:author="R2#109e" w:date="2020-02-27T17:34:00Z"/>
              <w:lang w:eastAsia="ko-KR"/>
            </w:rPr>
          </w:rPrChange>
        </w:rPr>
      </w:pPr>
      <w:ins w:id="4685" w:author="CR#0692r3" w:date="2020-04-04T00:54:00Z">
        <w:r w:rsidRPr="008E2A69">
          <w:rPr>
            <w:lang w:eastAsia="ko-KR"/>
            <w:rPrChange w:id="4686" w:author="CR#0701r1" w:date="2020-04-04T13:17:00Z">
              <w:rPr>
                <w:lang w:eastAsia="ko-KR"/>
              </w:rPr>
            </w:rPrChange>
          </w:rPr>
          <w:t>3&gt;</w:t>
        </w:r>
        <w:r w:rsidRPr="008E2A69">
          <w:rPr>
            <w:lang w:eastAsia="ko-KR"/>
            <w:rPrChange w:id="4687" w:author="CR#0701r1" w:date="2020-04-04T13:17:00Z">
              <w:rPr>
                <w:lang w:eastAsia="ko-KR"/>
              </w:rPr>
            </w:rPrChange>
          </w:rPr>
          <w:tab/>
          <w:t>if Random Access Preambles group B for 2-step RA type is configured; and</w:t>
        </w:r>
      </w:ins>
    </w:p>
    <w:p w:rsidR="003B18D8" w:rsidRPr="008E2A69" w:rsidRDefault="003B18D8" w:rsidP="003B18D8">
      <w:pPr>
        <w:pStyle w:val="B3"/>
        <w:rPr>
          <w:ins w:id="4688" w:author="CR#0692r3" w:date="2020-04-04T00:54:00Z"/>
          <w:lang w:eastAsia="ko-KR"/>
          <w:rPrChange w:id="4689" w:author="CR#0701r1" w:date="2020-04-04T13:17:00Z">
            <w:rPr>
              <w:ins w:id="4690" w:author="CR#0692r3" w:date="2020-04-04T00:54:00Z"/>
              <w:lang w:eastAsia="ko-KR"/>
            </w:rPr>
          </w:rPrChange>
        </w:rPr>
      </w:pPr>
      <w:ins w:id="4691" w:author="CR#0692r3" w:date="2020-04-04T00:54:00Z">
        <w:r w:rsidRPr="008E2A69">
          <w:rPr>
            <w:lang w:eastAsia="ko-KR"/>
            <w:rPrChange w:id="4692" w:author="CR#0701r1" w:date="2020-04-04T13:17:00Z">
              <w:rPr>
                <w:lang w:eastAsia="ko-KR"/>
              </w:rPr>
            </w:rPrChange>
          </w:rPr>
          <w:t>3&gt;</w:t>
        </w:r>
        <w:r w:rsidRPr="008E2A69">
          <w:rPr>
            <w:lang w:eastAsia="ko-KR"/>
            <w:rPrChange w:id="4693" w:author="CR#0701r1" w:date="2020-04-04T13:17:00Z">
              <w:rPr>
                <w:lang w:eastAsia="ko-KR"/>
              </w:rPr>
            </w:rPrChange>
          </w:rPr>
          <w:tab/>
          <w:t xml:space="preserve">if the transport block size of the MSGA payload configured in the </w:t>
        </w:r>
        <w:r w:rsidRPr="008E2A69">
          <w:rPr>
            <w:i/>
            <w:iCs/>
            <w:lang w:eastAsia="ko-KR"/>
            <w:rPrChange w:id="4694" w:author="CR#0701r1" w:date="2020-04-04T13:17:00Z">
              <w:rPr>
                <w:i/>
                <w:iCs/>
                <w:lang w:eastAsia="ko-KR"/>
              </w:rPr>
            </w:rPrChange>
          </w:rPr>
          <w:t>rach-ConfigDedicated</w:t>
        </w:r>
        <w:r w:rsidRPr="008E2A69">
          <w:rPr>
            <w:lang w:eastAsia="ko-KR"/>
            <w:rPrChange w:id="4695" w:author="CR#0701r1" w:date="2020-04-04T13:17:00Z">
              <w:rPr>
                <w:lang w:eastAsia="ko-KR"/>
              </w:rPr>
            </w:rPrChange>
          </w:rPr>
          <w:t xml:space="preserve"> corresponds to the transport block size of the MSGA payload associated with Random Access Preambles group B: </w:t>
        </w:r>
      </w:ins>
    </w:p>
    <w:p w:rsidR="003B18D8" w:rsidRPr="008E2A69" w:rsidRDefault="003B18D8" w:rsidP="003B18D8">
      <w:pPr>
        <w:pStyle w:val="B4"/>
        <w:rPr>
          <w:ins w:id="4696" w:author="CR#0692r3" w:date="2020-04-04T00:54:00Z"/>
          <w:lang w:eastAsia="ko-KR"/>
          <w:rPrChange w:id="4697" w:author="CR#0701r1" w:date="2020-04-04T13:17:00Z">
            <w:rPr>
              <w:ins w:id="4698" w:author="CR#0692r3" w:date="2020-04-04T00:54:00Z"/>
              <w:lang w:eastAsia="ko-KR"/>
            </w:rPr>
          </w:rPrChange>
        </w:rPr>
      </w:pPr>
      <w:ins w:id="4699" w:author="CR#0692r3" w:date="2020-04-04T00:54:00Z">
        <w:r w:rsidRPr="008E2A69">
          <w:rPr>
            <w:lang w:eastAsia="ko-KR"/>
            <w:rPrChange w:id="4700" w:author="CR#0701r1" w:date="2020-04-04T13:17:00Z">
              <w:rPr>
                <w:lang w:eastAsia="ko-KR"/>
              </w:rPr>
            </w:rPrChange>
          </w:rPr>
          <w:t>4&gt;</w:t>
        </w:r>
        <w:r w:rsidRPr="008E2A69">
          <w:rPr>
            <w:lang w:eastAsia="ko-KR"/>
            <w:rPrChange w:id="4701" w:author="CR#0701r1" w:date="2020-04-04T13:17:00Z">
              <w:rPr>
                <w:lang w:eastAsia="ko-KR"/>
              </w:rPr>
            </w:rPrChange>
          </w:rPr>
          <w:tab/>
          <w:t>select the Random Access Preambles group B.</w:t>
        </w:r>
      </w:ins>
    </w:p>
    <w:p w:rsidR="003B18D8" w:rsidRPr="008E2A69" w:rsidRDefault="003B18D8" w:rsidP="003B18D8">
      <w:pPr>
        <w:pStyle w:val="B3"/>
        <w:rPr>
          <w:ins w:id="4702" w:author="CR#0692r3" w:date="2020-04-04T00:54:00Z"/>
          <w:lang w:eastAsia="ko-KR"/>
          <w:rPrChange w:id="4703" w:author="CR#0701r1" w:date="2020-04-04T13:17:00Z">
            <w:rPr>
              <w:ins w:id="4704" w:author="CR#0692r3" w:date="2020-04-04T00:54:00Z"/>
              <w:lang w:eastAsia="ko-KR"/>
            </w:rPr>
          </w:rPrChange>
        </w:rPr>
      </w:pPr>
      <w:ins w:id="4705" w:author="CR#0692r3" w:date="2020-04-04T00:54:00Z">
        <w:r w:rsidRPr="008E2A69">
          <w:rPr>
            <w:lang w:eastAsia="ko-KR"/>
            <w:rPrChange w:id="4706" w:author="CR#0701r1" w:date="2020-04-04T13:17:00Z">
              <w:rPr>
                <w:lang w:eastAsia="ko-KR"/>
              </w:rPr>
            </w:rPrChange>
          </w:rPr>
          <w:t>3&gt;</w:t>
        </w:r>
        <w:r w:rsidRPr="008E2A69">
          <w:rPr>
            <w:lang w:eastAsia="ko-KR"/>
            <w:rPrChange w:id="4707" w:author="CR#0701r1" w:date="2020-04-04T13:17:00Z">
              <w:rPr>
                <w:lang w:eastAsia="ko-KR"/>
              </w:rPr>
            </w:rPrChange>
          </w:rPr>
          <w:tab/>
          <w:t>else:</w:t>
        </w:r>
      </w:ins>
    </w:p>
    <w:p w:rsidR="003B18D8" w:rsidRPr="008E2A69" w:rsidRDefault="003B18D8" w:rsidP="003B18D8">
      <w:pPr>
        <w:pStyle w:val="B4"/>
        <w:rPr>
          <w:ins w:id="4708" w:author="CR#0692r3" w:date="2020-04-04T00:54:00Z"/>
          <w:lang w:eastAsia="ko-KR"/>
          <w:rPrChange w:id="4709" w:author="CR#0701r1" w:date="2020-04-04T13:17:00Z">
            <w:rPr>
              <w:ins w:id="4710" w:author="CR#0692r3" w:date="2020-04-04T00:54:00Z"/>
              <w:lang w:eastAsia="ko-KR"/>
            </w:rPr>
          </w:rPrChange>
        </w:rPr>
      </w:pPr>
      <w:ins w:id="4711" w:author="CR#0692r3" w:date="2020-04-04T00:54:00Z">
        <w:r w:rsidRPr="008E2A69">
          <w:rPr>
            <w:lang w:eastAsia="ko-KR"/>
            <w:rPrChange w:id="4712" w:author="CR#0701r1" w:date="2020-04-04T13:17:00Z">
              <w:rPr>
                <w:lang w:eastAsia="ko-KR"/>
              </w:rPr>
            </w:rPrChange>
          </w:rPr>
          <w:t>4&gt;</w:t>
        </w:r>
        <w:r w:rsidRPr="008E2A69">
          <w:rPr>
            <w:lang w:eastAsia="ko-KR"/>
            <w:rPrChange w:id="4713" w:author="CR#0701r1" w:date="2020-04-04T13:17:00Z">
              <w:rPr>
                <w:lang w:eastAsia="ko-KR"/>
              </w:rPr>
            </w:rPrChange>
          </w:rPr>
          <w:tab/>
          <w:t>select the Random Access Preambles group A.</w:t>
        </w:r>
      </w:ins>
    </w:p>
    <w:p w:rsidR="003B18D8" w:rsidRPr="008E2A69" w:rsidRDefault="003B18D8" w:rsidP="003B18D8">
      <w:pPr>
        <w:pStyle w:val="B2"/>
        <w:rPr>
          <w:ins w:id="4714" w:author="CR#0692r3" w:date="2020-04-04T00:54:00Z"/>
          <w:lang w:eastAsia="ko-KR"/>
          <w:rPrChange w:id="4715" w:author="CR#0701r1" w:date="2020-04-04T13:17:00Z">
            <w:rPr>
              <w:ins w:id="4716" w:author="CR#0692r3" w:date="2020-04-04T00:54:00Z"/>
              <w:lang w:eastAsia="ko-KR"/>
            </w:rPr>
          </w:rPrChange>
        </w:rPr>
      </w:pPr>
      <w:ins w:id="4717" w:author="CR#0692r3" w:date="2020-04-04T00:54:00Z">
        <w:r w:rsidRPr="008E2A69">
          <w:rPr>
            <w:lang w:eastAsia="ko-KR"/>
            <w:rPrChange w:id="4718" w:author="CR#0701r1" w:date="2020-04-04T13:17:00Z">
              <w:rPr>
                <w:lang w:eastAsia="ko-KR"/>
              </w:rPr>
            </w:rPrChange>
          </w:rPr>
          <w:t>2&gt;</w:t>
        </w:r>
        <w:r w:rsidRPr="008E2A69">
          <w:rPr>
            <w:lang w:eastAsia="ko-KR"/>
            <w:rPrChange w:id="4719" w:author="CR#0701r1" w:date="2020-04-04T13:17:00Z">
              <w:rPr>
                <w:lang w:eastAsia="ko-KR"/>
              </w:rPr>
            </w:rPrChange>
          </w:rPr>
          <w:tab/>
          <w:t>else (i.e. Random Access preambles group has been selected during the current Random Access procedure):</w:t>
        </w:r>
      </w:ins>
    </w:p>
    <w:p w:rsidR="003B18D8" w:rsidRPr="008E2A69" w:rsidRDefault="003B18D8" w:rsidP="003B18D8">
      <w:pPr>
        <w:pStyle w:val="B3"/>
        <w:rPr>
          <w:ins w:id="4720" w:author="CR#0692r3" w:date="2020-04-04T00:54:00Z"/>
          <w:lang w:eastAsia="ko-KR"/>
          <w:rPrChange w:id="4721" w:author="CR#0701r1" w:date="2020-04-04T13:17:00Z">
            <w:rPr>
              <w:ins w:id="4722" w:author="CR#0692r3" w:date="2020-04-04T00:54:00Z"/>
              <w:lang w:eastAsia="ko-KR"/>
            </w:rPr>
          </w:rPrChange>
        </w:rPr>
      </w:pPr>
      <w:ins w:id="4723" w:author="CR#0692r3" w:date="2020-04-04T00:54:00Z">
        <w:r w:rsidRPr="008E2A69">
          <w:rPr>
            <w:lang w:eastAsia="ko-KR"/>
            <w:rPrChange w:id="4724" w:author="CR#0701r1" w:date="2020-04-04T13:17:00Z">
              <w:rPr>
                <w:lang w:eastAsia="ko-KR"/>
              </w:rPr>
            </w:rPrChange>
          </w:rPr>
          <w:t>3&gt;</w:t>
        </w:r>
        <w:r w:rsidRPr="008E2A69">
          <w:rPr>
            <w:lang w:eastAsia="ko-KR"/>
            <w:rPrChange w:id="4725" w:author="CR#0701r1" w:date="2020-04-04T13:17:00Z">
              <w:rPr>
                <w:lang w:eastAsia="ko-KR"/>
              </w:rPr>
            </w:rPrChange>
          </w:rPr>
          <w:tab/>
          <w:t>select the same group of Random Access Preambles as was used for the Random Access Preamble transmission attempt corresponding to the earlier transmission of MSGA.</w:t>
        </w:r>
      </w:ins>
    </w:p>
    <w:p w:rsidR="003B18D8" w:rsidRPr="008E2A69" w:rsidRDefault="003B18D8" w:rsidP="003B18D8">
      <w:pPr>
        <w:pStyle w:val="B2"/>
        <w:rPr>
          <w:ins w:id="4726" w:author="CR#0692r3" w:date="2020-04-04T00:54:00Z"/>
          <w:lang w:eastAsia="ko-KR"/>
          <w:rPrChange w:id="4727" w:author="CR#0701r1" w:date="2020-04-04T13:17:00Z">
            <w:rPr>
              <w:ins w:id="4728" w:author="CR#0692r3" w:date="2020-04-04T00:54:00Z"/>
              <w:lang w:eastAsia="ko-KR"/>
            </w:rPr>
          </w:rPrChange>
        </w:rPr>
      </w:pPr>
      <w:ins w:id="4729" w:author="CR#0692r3" w:date="2020-04-04T00:54:00Z">
        <w:r w:rsidRPr="008E2A69">
          <w:rPr>
            <w:rFonts w:eastAsia="SimSun"/>
            <w:lang w:val="en-US" w:eastAsia="zh-CN"/>
            <w:rPrChange w:id="4730" w:author="CR#0701r1" w:date="2020-04-04T13:17:00Z">
              <w:rPr>
                <w:rFonts w:eastAsia="SimSun"/>
                <w:lang w:val="en-US" w:eastAsia="zh-CN"/>
              </w:rPr>
            </w:rPrChange>
          </w:rPr>
          <w:t>2</w:t>
        </w:r>
        <w:r w:rsidRPr="008E2A69">
          <w:rPr>
            <w:lang w:eastAsia="ko-KR"/>
            <w:rPrChange w:id="4731" w:author="CR#0701r1" w:date="2020-04-04T13:17:00Z">
              <w:rPr>
                <w:lang w:eastAsia="ko-KR"/>
              </w:rPr>
            </w:rPrChange>
          </w:rPr>
          <w:t>&gt;</w:t>
        </w:r>
        <w:r w:rsidRPr="008E2A69">
          <w:rPr>
            <w:lang w:eastAsia="ko-KR"/>
            <w:rPrChange w:id="4732" w:author="CR#0701r1" w:date="2020-04-04T13:17:00Z">
              <w:rPr>
                <w:lang w:eastAsia="ko-KR"/>
              </w:rPr>
            </w:rPrChange>
          </w:rPr>
          <w:tab/>
          <w:t>select a Random Access Preamble randomly with equal probability from the 2-step RA type Random Access Preambles associated with the selected SSB and the selected Random Access Preambles group;</w:t>
        </w:r>
      </w:ins>
    </w:p>
    <w:p w:rsidR="003B18D8" w:rsidRPr="008E2A69" w:rsidRDefault="003B18D8" w:rsidP="003B18D8">
      <w:pPr>
        <w:pStyle w:val="B2"/>
        <w:rPr>
          <w:ins w:id="4733" w:author="CR#0692r3" w:date="2020-04-04T00:54:00Z"/>
          <w:lang w:val="en-US" w:eastAsia="ko-KR"/>
          <w:rPrChange w:id="4734" w:author="CR#0701r1" w:date="2020-04-04T13:17:00Z">
            <w:rPr>
              <w:ins w:id="4735" w:author="CR#0692r3" w:date="2020-04-04T00:54:00Z"/>
              <w:lang w:val="en-US" w:eastAsia="ko-KR"/>
            </w:rPr>
          </w:rPrChange>
        </w:rPr>
      </w:pPr>
      <w:ins w:id="4736" w:author="CR#0692r3" w:date="2020-04-04T00:54:00Z">
        <w:r w:rsidRPr="008E2A69">
          <w:rPr>
            <w:rFonts w:eastAsiaTheme="minorEastAsia"/>
            <w:lang w:val="en-US" w:eastAsia="ko-KR"/>
            <w:rPrChange w:id="4737" w:author="CR#0701r1" w:date="2020-04-04T13:17:00Z">
              <w:rPr>
                <w:rFonts w:eastAsiaTheme="minorEastAsia"/>
                <w:lang w:val="en-US" w:eastAsia="ko-KR"/>
              </w:rPr>
            </w:rPrChange>
          </w:rPr>
          <w:t>2</w:t>
        </w:r>
        <w:r w:rsidRPr="008E2A69">
          <w:rPr>
            <w:lang w:val="en-US" w:eastAsia="ko-KR"/>
            <w:rPrChange w:id="4738" w:author="CR#0701r1" w:date="2020-04-04T13:17:00Z">
              <w:rPr>
                <w:lang w:val="en-US" w:eastAsia="ko-KR"/>
              </w:rPr>
            </w:rPrChange>
          </w:rPr>
          <w:t>&gt;</w:t>
        </w:r>
        <w:r w:rsidRPr="008E2A69">
          <w:rPr>
            <w:lang w:val="en-US" w:eastAsia="ko-KR"/>
            <w:rPrChange w:id="4739" w:author="CR#0701r1" w:date="2020-04-04T13:17:00Z">
              <w:rPr>
                <w:lang w:val="en-US" w:eastAsia="ko-KR"/>
              </w:rPr>
            </w:rPrChange>
          </w:rPr>
          <w:tab/>
          <w:t xml:space="preserve">set the </w:t>
        </w:r>
        <w:r w:rsidRPr="008E2A69">
          <w:rPr>
            <w:i/>
            <w:iCs/>
            <w:lang w:val="en-US" w:eastAsia="ko-KR"/>
            <w:rPrChange w:id="4740" w:author="CR#0701r1" w:date="2020-04-04T13:17:00Z">
              <w:rPr>
                <w:i/>
                <w:iCs/>
                <w:lang w:val="en-US" w:eastAsia="ko-KR"/>
              </w:rPr>
            </w:rPrChange>
          </w:rPr>
          <w:t>PREAMBLE_INDEX</w:t>
        </w:r>
        <w:r w:rsidRPr="008E2A69">
          <w:rPr>
            <w:lang w:val="en-US" w:eastAsia="ko-KR"/>
            <w:rPrChange w:id="4741" w:author="CR#0701r1" w:date="2020-04-04T13:17:00Z">
              <w:rPr>
                <w:lang w:val="en-US" w:eastAsia="ko-KR"/>
              </w:rPr>
            </w:rPrChange>
          </w:rPr>
          <w:t xml:space="preserve"> to the selected Random Access Preamble;</w:t>
        </w:r>
      </w:ins>
    </w:p>
    <w:p w:rsidR="003B18D8" w:rsidRPr="008E2A69" w:rsidRDefault="003B18D8" w:rsidP="003B18D8">
      <w:pPr>
        <w:pStyle w:val="B1"/>
        <w:rPr>
          <w:ins w:id="4742" w:author="CR#0692r3" w:date="2020-04-04T00:54:00Z"/>
          <w:lang w:val="en-US" w:eastAsia="ko-KR"/>
          <w:rPrChange w:id="4743" w:author="CR#0701r1" w:date="2020-04-04T13:17:00Z">
            <w:rPr>
              <w:ins w:id="4744" w:author="CR#0692r3" w:date="2020-04-04T00:54:00Z"/>
              <w:lang w:val="en-US" w:eastAsia="ko-KR"/>
            </w:rPr>
          </w:rPrChange>
        </w:rPr>
      </w:pPr>
      <w:ins w:id="4745" w:author="CR#0692r3" w:date="2020-04-04T00:54:00Z">
        <w:r w:rsidRPr="008E2A69">
          <w:rPr>
            <w:rFonts w:eastAsiaTheme="minorEastAsia"/>
            <w:lang w:val="en-US" w:eastAsia="ko-KR"/>
            <w:rPrChange w:id="4746" w:author="CR#0701r1" w:date="2020-04-04T13:17:00Z">
              <w:rPr>
                <w:rFonts w:eastAsiaTheme="minorEastAsia"/>
                <w:lang w:val="en-US" w:eastAsia="ko-KR"/>
              </w:rPr>
            </w:rPrChange>
          </w:rPr>
          <w:t>1&gt;</w:t>
        </w:r>
        <w:r w:rsidRPr="008E2A69">
          <w:rPr>
            <w:rFonts w:eastAsiaTheme="minorEastAsia"/>
            <w:lang w:val="en-US" w:eastAsia="ko-KR"/>
            <w:rPrChange w:id="4747" w:author="CR#0701r1" w:date="2020-04-04T13:17:00Z">
              <w:rPr>
                <w:rFonts w:eastAsiaTheme="minorEastAsia"/>
                <w:lang w:val="en-US" w:eastAsia="ko-KR"/>
              </w:rPr>
            </w:rPrChange>
          </w:rPr>
          <w:tab/>
          <w:t xml:space="preserve">determine the next available PRACH occasion from the PRACH occasions corresponding to the selected SSB </w:t>
        </w:r>
        <w:r w:rsidRPr="008E2A69">
          <w:rPr>
            <w:lang w:eastAsia="ko-KR"/>
            <w:rPrChange w:id="4748" w:author="CR#0701r1" w:date="2020-04-04T13:17:00Z">
              <w:rPr>
                <w:lang w:eastAsia="ko-KR"/>
              </w:rPr>
            </w:rPrChange>
          </w:rPr>
          <w:t xml:space="preserve">permitted by the restrictions given by the </w:t>
        </w:r>
        <w:r w:rsidRPr="008E2A69">
          <w:rPr>
            <w:i/>
            <w:iCs/>
            <w:rPrChange w:id="4749" w:author="CR#0701r1" w:date="2020-04-04T13:17:00Z">
              <w:rPr>
                <w:i/>
                <w:iCs/>
              </w:rPr>
            </w:rPrChange>
          </w:rPr>
          <w:t xml:space="preserve">msgA-SSB-SharedRO-MaskIndex </w:t>
        </w:r>
        <w:r w:rsidRPr="008E2A69">
          <w:rPr>
            <w:rPrChange w:id="4750" w:author="CR#0701r1" w:date="2020-04-04T13:17:00Z">
              <w:rPr/>
            </w:rPrChange>
          </w:rPr>
          <w:t>if configured</w:t>
        </w:r>
        <w:r w:rsidRPr="008E2A69">
          <w:rPr>
            <w:rFonts w:eastAsiaTheme="minorEastAsia"/>
            <w:lang w:val="en-US" w:eastAsia="ko-KR"/>
            <w:rPrChange w:id="4751" w:author="CR#0701r1" w:date="2020-04-04T13:17:00Z">
              <w:rPr>
                <w:rFonts w:eastAsiaTheme="minorEastAsia"/>
                <w:lang w:val="en-US" w:eastAsia="ko-KR"/>
              </w:rPr>
            </w:rPrChange>
          </w:rPr>
          <w:t xml:space="preserve"> and </w:t>
        </w:r>
        <w:r w:rsidRPr="008E2A69">
          <w:rPr>
            <w:i/>
            <w:lang w:eastAsia="ko-KR"/>
            <w:rPrChange w:id="4752" w:author="CR#0701r1" w:date="2020-04-04T13:17:00Z">
              <w:rPr>
                <w:i/>
                <w:lang w:eastAsia="ko-KR"/>
              </w:rPr>
            </w:rPrChange>
          </w:rPr>
          <w:t xml:space="preserve">ra-ssb-OccasionMaskIndex </w:t>
        </w:r>
        <w:r w:rsidRPr="008E2A69">
          <w:rPr>
            <w:iCs/>
            <w:lang w:eastAsia="ko-KR"/>
            <w:rPrChange w:id="4753" w:author="CR#0701r1" w:date="2020-04-04T13:17:00Z">
              <w:rPr>
                <w:iCs/>
                <w:lang w:eastAsia="ko-KR"/>
              </w:rPr>
            </w:rPrChange>
          </w:rPr>
          <w:t>if configured</w:t>
        </w:r>
        <w:r w:rsidRPr="008E2A69">
          <w:rPr>
            <w:rFonts w:eastAsiaTheme="minorEastAsia"/>
            <w:lang w:val="en-US" w:eastAsia="ko-KR"/>
            <w:rPrChange w:id="4754" w:author="CR#0701r1" w:date="2020-04-04T13:17:00Z">
              <w:rPr>
                <w:rFonts w:eastAsiaTheme="minorEastAsia"/>
                <w:lang w:val="en-US" w:eastAsia="ko-KR"/>
              </w:rPr>
            </w:rPrChange>
          </w:rPr>
          <w:t xml:space="preserve"> (the MAC entity shall select a PRACH occasion randomly with equal probability among the consecutive PRACH occasions </w:t>
        </w:r>
        <w:r w:rsidRPr="008E2A69">
          <w:rPr>
            <w:rFonts w:eastAsia="SimSun"/>
            <w:lang w:val="en-US" w:eastAsia="zh-CN"/>
            <w:rPrChange w:id="4755" w:author="CR#0701r1" w:date="2020-04-04T13:17:00Z">
              <w:rPr>
                <w:rFonts w:eastAsia="SimSun"/>
                <w:lang w:val="en-US" w:eastAsia="zh-CN"/>
              </w:rPr>
            </w:rPrChange>
          </w:rPr>
          <w:t xml:space="preserve">allocated for 2-step RA type </w:t>
        </w:r>
        <w:r w:rsidRPr="008E2A69">
          <w:rPr>
            <w:rFonts w:eastAsiaTheme="minorEastAsia"/>
            <w:lang w:val="en-US" w:eastAsia="ko-KR"/>
            <w:rPrChange w:id="4756" w:author="CR#0701r1" w:date="2020-04-04T13:17:00Z">
              <w:rPr>
                <w:rFonts w:eastAsiaTheme="minorEastAsia"/>
                <w:lang w:val="en-US" w:eastAsia="ko-KR"/>
              </w:rPr>
            </w:rPrChange>
          </w:rPr>
          <w:t>according to subclause 8.1 of TS 38.213 [6], corresponding to the selected SSB; the MAC entity may take into account the possible occurrence of measurement gaps when determining the next available PRACH occasion corresponding to the selected SSB);</w:t>
        </w:r>
      </w:ins>
    </w:p>
    <w:p w:rsidR="003B18D8" w:rsidRPr="008E2A69" w:rsidRDefault="003B18D8" w:rsidP="003B18D8">
      <w:pPr>
        <w:pStyle w:val="B1"/>
        <w:rPr>
          <w:ins w:id="4757" w:author="CR#0692r3" w:date="2020-04-04T00:54:00Z"/>
          <w:lang w:val="en-US" w:eastAsia="ko-KR"/>
          <w:rPrChange w:id="4758" w:author="CR#0701r1" w:date="2020-04-04T13:17:00Z">
            <w:rPr>
              <w:ins w:id="4759" w:author="CR#0692r3" w:date="2020-04-04T00:54:00Z"/>
              <w:lang w:val="en-US" w:eastAsia="ko-KR"/>
            </w:rPr>
          </w:rPrChange>
        </w:rPr>
      </w:pPr>
      <w:ins w:id="4760" w:author="CR#0692r3" w:date="2020-04-04T00:54:00Z">
        <w:r w:rsidRPr="008E2A69">
          <w:rPr>
            <w:lang w:val="en-US" w:eastAsia="ko-KR"/>
            <w:rPrChange w:id="4761" w:author="CR#0701r1" w:date="2020-04-04T13:17:00Z">
              <w:rPr>
                <w:lang w:val="en-US" w:eastAsia="ko-KR"/>
              </w:rPr>
            </w:rPrChange>
          </w:rPr>
          <w:t>1&gt;</w:t>
        </w:r>
        <w:r w:rsidRPr="008E2A69">
          <w:rPr>
            <w:lang w:val="en-US" w:eastAsia="ko-KR"/>
            <w:rPrChange w:id="4762" w:author="CR#0701r1" w:date="2020-04-04T13:17:00Z">
              <w:rPr>
                <w:lang w:val="en-US" w:eastAsia="ko-KR"/>
              </w:rPr>
            </w:rPrChange>
          </w:rPr>
          <w:tab/>
          <w:t xml:space="preserve">determine the UL grant and the associated HARQ information for the </w:t>
        </w:r>
        <w:r w:rsidRPr="008E2A69">
          <w:rPr>
            <w:rFonts w:eastAsia="SimSun"/>
            <w:lang w:val="en-US" w:eastAsia="zh-CN"/>
            <w:rPrChange w:id="4763" w:author="CR#0701r1" w:date="2020-04-04T13:17:00Z">
              <w:rPr>
                <w:rFonts w:eastAsia="SimSun"/>
                <w:lang w:val="en-US" w:eastAsia="zh-CN"/>
              </w:rPr>
            </w:rPrChange>
          </w:rPr>
          <w:t>PUSCH resource</w:t>
        </w:r>
        <w:r w:rsidRPr="008E2A69">
          <w:rPr>
            <w:lang w:val="en-US" w:eastAsia="ko-KR"/>
            <w:rPrChange w:id="4764" w:author="CR#0701r1" w:date="2020-04-04T13:17:00Z">
              <w:rPr>
                <w:lang w:val="en-US" w:eastAsia="ko-KR"/>
              </w:rPr>
            </w:rPrChange>
          </w:rPr>
          <w:t xml:space="preserve"> of MSGA associated with the selected </w:t>
        </w:r>
        <w:r w:rsidRPr="008E2A69">
          <w:rPr>
            <w:rFonts w:eastAsia="SimSun"/>
            <w:lang w:val="en-US" w:eastAsia="zh-CN"/>
            <w:rPrChange w:id="4765" w:author="CR#0701r1" w:date="2020-04-04T13:17:00Z">
              <w:rPr>
                <w:rFonts w:eastAsia="SimSun"/>
                <w:lang w:val="en-US" w:eastAsia="zh-CN"/>
              </w:rPr>
            </w:rPrChange>
          </w:rPr>
          <w:t>preamble and PRACH occasion</w:t>
        </w:r>
        <w:r w:rsidRPr="008E2A69">
          <w:rPr>
            <w:lang w:val="en-US" w:eastAsia="ko-KR"/>
            <w:rPrChange w:id="4766" w:author="CR#0701r1" w:date="2020-04-04T13:17:00Z">
              <w:rPr>
                <w:lang w:val="en-US" w:eastAsia="ko-KR"/>
              </w:rPr>
            </w:rPrChange>
          </w:rPr>
          <w:t xml:space="preserve"> according to subclause </w:t>
        </w:r>
        <w:r w:rsidRPr="008E2A69">
          <w:rPr>
            <w:rFonts w:eastAsia="SimSun"/>
            <w:lang w:val="en-US" w:eastAsia="zh-CN"/>
            <w:rPrChange w:id="4767" w:author="CR#0701r1" w:date="2020-04-04T13:17:00Z">
              <w:rPr>
                <w:rFonts w:eastAsia="SimSun"/>
                <w:lang w:val="en-US" w:eastAsia="zh-CN"/>
              </w:rPr>
            </w:rPrChange>
          </w:rPr>
          <w:t>8.1A</w:t>
        </w:r>
        <w:r w:rsidRPr="008E2A69">
          <w:rPr>
            <w:lang w:val="en-US" w:eastAsia="ko-KR"/>
            <w:rPrChange w:id="4768" w:author="CR#0701r1" w:date="2020-04-04T13:17:00Z">
              <w:rPr>
                <w:lang w:val="en-US" w:eastAsia="ko-KR"/>
              </w:rPr>
            </w:rPrChange>
          </w:rPr>
          <w:t xml:space="preserve"> of TS 38.213 [6];</w:t>
        </w:r>
      </w:ins>
    </w:p>
    <w:p w:rsidR="003B18D8" w:rsidRPr="008E2A69" w:rsidRDefault="003B18D8" w:rsidP="003B18D8">
      <w:pPr>
        <w:pStyle w:val="B1"/>
        <w:rPr>
          <w:ins w:id="4769" w:author="CR#0692r3" w:date="2020-04-04T00:54:00Z"/>
          <w:lang w:val="en-US" w:eastAsia="ko-KR"/>
          <w:rPrChange w:id="4770" w:author="CR#0701r1" w:date="2020-04-04T13:17:00Z">
            <w:rPr>
              <w:ins w:id="4771" w:author="CR#0692r3" w:date="2020-04-04T00:54:00Z"/>
              <w:lang w:val="en-US" w:eastAsia="ko-KR"/>
            </w:rPr>
          </w:rPrChange>
        </w:rPr>
      </w:pPr>
      <w:ins w:id="4772" w:author="CR#0692r3" w:date="2020-04-04T00:54:00Z">
        <w:r w:rsidRPr="008E2A69">
          <w:rPr>
            <w:lang w:val="en-US" w:eastAsia="ko-KR"/>
            <w:rPrChange w:id="4773" w:author="CR#0701r1" w:date="2020-04-04T13:17:00Z">
              <w:rPr>
                <w:lang w:val="en-US" w:eastAsia="ko-KR"/>
              </w:rPr>
            </w:rPrChange>
          </w:rPr>
          <w:lastRenderedPageBreak/>
          <w:t>1&gt; deliver the UL grant and the associated HARQ information to the HARQ entity;</w:t>
        </w:r>
      </w:ins>
    </w:p>
    <w:p w:rsidR="003B18D8" w:rsidRPr="008E2A69" w:rsidRDefault="003B18D8" w:rsidP="003B18D8">
      <w:pPr>
        <w:pStyle w:val="B1"/>
        <w:rPr>
          <w:ins w:id="4774" w:author="CR#0692r3" w:date="2020-04-04T00:54:00Z"/>
          <w:lang w:eastAsia="ko-KR"/>
          <w:rPrChange w:id="4775" w:author="CR#0701r1" w:date="2020-04-04T13:17:00Z">
            <w:rPr>
              <w:ins w:id="4776" w:author="CR#0692r3" w:date="2020-04-04T00:54:00Z"/>
              <w:lang w:eastAsia="ko-KR"/>
            </w:rPr>
          </w:rPrChange>
        </w:rPr>
      </w:pPr>
      <w:ins w:id="4777" w:author="CR#0692r3" w:date="2020-04-04T00:54:00Z">
        <w:r w:rsidRPr="008E2A69">
          <w:rPr>
            <w:lang w:eastAsia="ko-KR"/>
            <w:rPrChange w:id="4778" w:author="CR#0701r1" w:date="2020-04-04T13:17:00Z">
              <w:rPr>
                <w:lang w:eastAsia="ko-KR"/>
              </w:rPr>
            </w:rPrChange>
          </w:rPr>
          <w:t>1&gt;</w:t>
        </w:r>
        <w:r w:rsidRPr="008E2A69">
          <w:rPr>
            <w:lang w:eastAsia="ko-KR"/>
            <w:rPrChange w:id="4779" w:author="CR#0701r1" w:date="2020-04-04T13:17:00Z">
              <w:rPr>
                <w:lang w:eastAsia="ko-KR"/>
              </w:rPr>
            </w:rPrChange>
          </w:rPr>
          <w:tab/>
          <w:t xml:space="preserve">perform the </w:t>
        </w:r>
        <w:r w:rsidRPr="008E2A69">
          <w:rPr>
            <w:rFonts w:eastAsia="SimSun"/>
            <w:lang w:val="en-US" w:eastAsia="zh-CN"/>
            <w:rPrChange w:id="4780" w:author="CR#0701r1" w:date="2020-04-04T13:17:00Z">
              <w:rPr>
                <w:rFonts w:eastAsia="SimSun"/>
                <w:lang w:val="en-US" w:eastAsia="zh-CN"/>
              </w:rPr>
            </w:rPrChange>
          </w:rPr>
          <w:t>MSGA</w:t>
        </w:r>
        <w:r w:rsidRPr="008E2A69">
          <w:rPr>
            <w:lang w:eastAsia="ko-KR"/>
            <w:rPrChange w:id="4781" w:author="CR#0701r1" w:date="2020-04-04T13:17:00Z">
              <w:rPr>
                <w:lang w:eastAsia="ko-KR"/>
              </w:rPr>
            </w:rPrChange>
          </w:rPr>
          <w:t xml:space="preserve"> transmission procedure (see subclause 5.1.3</w:t>
        </w:r>
        <w:r w:rsidRPr="008E2A69">
          <w:rPr>
            <w:rFonts w:eastAsia="SimSun"/>
            <w:lang w:val="en-US" w:eastAsia="zh-CN"/>
            <w:rPrChange w:id="4782" w:author="CR#0701r1" w:date="2020-04-04T13:17:00Z">
              <w:rPr>
                <w:rFonts w:eastAsia="SimSun"/>
                <w:lang w:val="en-US" w:eastAsia="zh-CN"/>
              </w:rPr>
            </w:rPrChange>
          </w:rPr>
          <w:t>a</w:t>
        </w:r>
        <w:r w:rsidRPr="008E2A69">
          <w:rPr>
            <w:lang w:eastAsia="ko-KR"/>
            <w:rPrChange w:id="4783" w:author="CR#0701r1" w:date="2020-04-04T13:17:00Z">
              <w:rPr>
                <w:lang w:eastAsia="ko-KR"/>
              </w:rPr>
            </w:rPrChange>
          </w:rPr>
          <w:t>).</w:t>
        </w:r>
      </w:ins>
    </w:p>
    <w:p w:rsidR="003B18D8" w:rsidRPr="008E2A69" w:rsidRDefault="003B18D8" w:rsidP="003B18D8">
      <w:pPr>
        <w:pStyle w:val="NO"/>
        <w:rPr>
          <w:ins w:id="4784" w:author="CR#0692r3" w:date="2020-04-04T00:54:00Z"/>
          <w:lang w:eastAsia="ko-KR"/>
          <w:rPrChange w:id="4785" w:author="CR#0701r1" w:date="2020-04-04T13:17:00Z">
            <w:rPr>
              <w:ins w:id="4786" w:author="CR#0692r3" w:date="2020-04-04T00:54:00Z"/>
              <w:lang w:eastAsia="ko-KR"/>
            </w:rPr>
          </w:rPrChange>
        </w:rPr>
      </w:pPr>
      <w:ins w:id="4787" w:author="CR#0692r3" w:date="2020-04-04T00:54:00Z">
        <w:r w:rsidRPr="008E2A69">
          <w:rPr>
            <w:lang w:eastAsia="ko-KR"/>
            <w:rPrChange w:id="4788" w:author="CR#0701r1" w:date="2020-04-04T13:17:00Z">
              <w:rPr>
                <w:lang w:eastAsia="ko-KR"/>
              </w:rPr>
            </w:rPrChange>
          </w:rPr>
          <w:t>NOTE:</w:t>
        </w:r>
        <w:r w:rsidRPr="008E2A69">
          <w:rPr>
            <w:lang w:eastAsia="ko-KR"/>
            <w:rPrChange w:id="4789" w:author="CR#0701r1" w:date="2020-04-04T13:17:00Z">
              <w:rPr>
                <w:lang w:eastAsia="ko-KR"/>
              </w:rPr>
            </w:rPrChange>
          </w:rPr>
          <w:tab/>
          <w:t xml:space="preserve">To determine if there is an SSB with </w:t>
        </w:r>
        <w:r w:rsidRPr="008E2A69">
          <w:rPr>
            <w:i/>
            <w:iCs/>
            <w:lang w:eastAsia="ko-KR"/>
            <w:rPrChange w:id="4790" w:author="CR#0701r1" w:date="2020-04-04T13:17:00Z">
              <w:rPr>
                <w:i/>
                <w:iCs/>
                <w:lang w:eastAsia="ko-KR"/>
              </w:rPr>
            </w:rPrChange>
          </w:rPr>
          <w:t>SS-RSRP</w:t>
        </w:r>
        <w:r w:rsidRPr="008E2A69">
          <w:rPr>
            <w:lang w:eastAsia="ko-KR"/>
            <w:rPrChange w:id="4791" w:author="CR#0701r1" w:date="2020-04-04T13:17:00Z">
              <w:rPr>
                <w:lang w:eastAsia="ko-KR"/>
              </w:rPr>
            </w:rPrChange>
          </w:rPr>
          <w:t xml:space="preserve"> above </w:t>
        </w:r>
        <w:r w:rsidRPr="008E2A69">
          <w:rPr>
            <w:i/>
            <w:iCs/>
            <w:lang w:eastAsia="ko-KR"/>
            <w:rPrChange w:id="4792" w:author="CR#0701r1" w:date="2020-04-04T13:17:00Z">
              <w:rPr>
                <w:i/>
                <w:iCs/>
                <w:lang w:eastAsia="ko-KR"/>
              </w:rPr>
            </w:rPrChange>
          </w:rPr>
          <w:t>msgA-RSRP-ThresholdSSB</w:t>
        </w:r>
        <w:r w:rsidRPr="008E2A69">
          <w:rPr>
            <w:lang w:eastAsia="ko-KR"/>
            <w:rPrChange w:id="4793" w:author="CR#0701r1" w:date="2020-04-04T13:17:00Z">
              <w:rPr>
                <w:lang w:eastAsia="ko-KR"/>
              </w:rPr>
            </w:rPrChange>
          </w:rPr>
          <w:t xml:space="preserve">, the UE uses the latest unfiltered </w:t>
        </w:r>
        <w:r w:rsidRPr="008E2A69">
          <w:rPr>
            <w:i/>
            <w:iCs/>
            <w:lang w:eastAsia="ko-KR"/>
            <w:rPrChange w:id="4794" w:author="CR#0701r1" w:date="2020-04-04T13:17:00Z">
              <w:rPr>
                <w:i/>
                <w:iCs/>
                <w:lang w:eastAsia="ko-KR"/>
              </w:rPr>
            </w:rPrChange>
          </w:rPr>
          <w:t>L1-RSRP</w:t>
        </w:r>
        <w:r w:rsidRPr="008E2A69">
          <w:rPr>
            <w:lang w:eastAsia="ko-KR"/>
            <w:rPrChange w:id="4795" w:author="CR#0701r1" w:date="2020-04-04T13:17:00Z">
              <w:rPr>
                <w:lang w:eastAsia="ko-KR"/>
              </w:rPr>
            </w:rPrChange>
          </w:rPr>
          <w:t xml:space="preserve"> measurement.</w:t>
        </w:r>
      </w:ins>
    </w:p>
    <w:p w:rsidR="00411627" w:rsidRPr="008E2A69" w:rsidRDefault="00411627" w:rsidP="00411627">
      <w:pPr>
        <w:pStyle w:val="Heading3"/>
        <w:rPr>
          <w:lang w:eastAsia="ko-KR"/>
          <w:rPrChange w:id="4796" w:author="CR#0701r1" w:date="2020-04-04T13:17:00Z">
            <w:rPr>
              <w:lang w:eastAsia="ko-KR"/>
            </w:rPr>
          </w:rPrChange>
        </w:rPr>
      </w:pPr>
      <w:r w:rsidRPr="008E2A69">
        <w:rPr>
          <w:lang w:eastAsia="ko-KR"/>
          <w:rPrChange w:id="4797" w:author="CR#0701r1" w:date="2020-04-04T13:17:00Z">
            <w:rPr>
              <w:lang w:eastAsia="ko-KR"/>
            </w:rPr>
          </w:rPrChange>
        </w:rPr>
        <w:t>5.1.3</w:t>
      </w:r>
      <w:r w:rsidRPr="008E2A69">
        <w:rPr>
          <w:lang w:eastAsia="ko-KR"/>
          <w:rPrChange w:id="4798" w:author="CR#0701r1" w:date="2020-04-04T13:17:00Z">
            <w:rPr>
              <w:lang w:eastAsia="ko-KR"/>
            </w:rPr>
          </w:rPrChange>
        </w:rPr>
        <w:tab/>
        <w:t>Random Access Preamble transmission</w:t>
      </w:r>
      <w:bookmarkEnd w:id="4484"/>
    </w:p>
    <w:p w:rsidR="00411627" w:rsidRPr="008E2A69" w:rsidRDefault="00411627" w:rsidP="00411627">
      <w:pPr>
        <w:rPr>
          <w:lang w:eastAsia="ko-KR"/>
          <w:rPrChange w:id="4799" w:author="CR#0701r1" w:date="2020-04-04T13:17:00Z">
            <w:rPr>
              <w:lang w:eastAsia="ko-KR"/>
            </w:rPr>
          </w:rPrChange>
        </w:rPr>
      </w:pPr>
      <w:r w:rsidRPr="008E2A69">
        <w:rPr>
          <w:lang w:eastAsia="ko-KR"/>
          <w:rPrChange w:id="4800" w:author="CR#0701r1" w:date="2020-04-04T13:17:00Z">
            <w:rPr>
              <w:lang w:eastAsia="ko-KR"/>
            </w:rPr>
          </w:rPrChange>
        </w:rPr>
        <w:t>The MAC entity shall, for each Random Access Preamble:</w:t>
      </w:r>
    </w:p>
    <w:p w:rsidR="00411627" w:rsidRPr="008E2A69" w:rsidRDefault="00411627" w:rsidP="00411627">
      <w:pPr>
        <w:pStyle w:val="B1"/>
        <w:rPr>
          <w:lang w:eastAsia="ko-KR"/>
          <w:rPrChange w:id="4801" w:author="CR#0701r1" w:date="2020-04-04T13:17:00Z">
            <w:rPr>
              <w:lang w:eastAsia="ko-KR"/>
            </w:rPr>
          </w:rPrChange>
        </w:rPr>
      </w:pPr>
      <w:r w:rsidRPr="008E2A69">
        <w:rPr>
          <w:lang w:eastAsia="ko-KR"/>
          <w:rPrChange w:id="4802" w:author="CR#0701r1" w:date="2020-04-04T13:17:00Z">
            <w:rPr>
              <w:lang w:eastAsia="ko-KR"/>
            </w:rPr>
          </w:rPrChange>
        </w:rPr>
        <w:t>1&gt;</w:t>
      </w:r>
      <w:r w:rsidRPr="008E2A69">
        <w:rPr>
          <w:lang w:eastAsia="ko-KR"/>
          <w:rPrChange w:id="4803" w:author="CR#0701r1" w:date="2020-04-04T13:17:00Z">
            <w:rPr>
              <w:lang w:eastAsia="ko-KR"/>
            </w:rPr>
          </w:rPrChange>
        </w:rPr>
        <w:tab/>
        <w:t xml:space="preserve">if </w:t>
      </w:r>
      <w:r w:rsidRPr="008E2A69">
        <w:rPr>
          <w:i/>
          <w:lang w:eastAsia="ko-KR"/>
          <w:rPrChange w:id="4804" w:author="CR#0701r1" w:date="2020-04-04T13:17:00Z">
            <w:rPr>
              <w:i/>
              <w:lang w:eastAsia="ko-KR"/>
            </w:rPr>
          </w:rPrChange>
        </w:rPr>
        <w:t>PREAMBLE_TRANSMISSION_COUNTER</w:t>
      </w:r>
      <w:r w:rsidRPr="008E2A69">
        <w:rPr>
          <w:lang w:eastAsia="ko-KR"/>
          <w:rPrChange w:id="4805" w:author="CR#0701r1" w:date="2020-04-04T13:17:00Z">
            <w:rPr>
              <w:lang w:eastAsia="ko-KR"/>
            </w:rPr>
          </w:rPrChange>
        </w:rPr>
        <w:t xml:space="preserve"> is greater than one; and</w:t>
      </w:r>
    </w:p>
    <w:p w:rsidR="00411627" w:rsidRPr="008E2A69" w:rsidRDefault="00411627" w:rsidP="00411627">
      <w:pPr>
        <w:pStyle w:val="B1"/>
        <w:rPr>
          <w:lang w:eastAsia="ko-KR"/>
          <w:rPrChange w:id="4806" w:author="CR#0701r1" w:date="2020-04-04T13:17:00Z">
            <w:rPr>
              <w:lang w:eastAsia="ko-KR"/>
            </w:rPr>
          </w:rPrChange>
        </w:rPr>
      </w:pPr>
      <w:r w:rsidRPr="008E2A69">
        <w:rPr>
          <w:lang w:eastAsia="ko-KR"/>
          <w:rPrChange w:id="4807" w:author="CR#0701r1" w:date="2020-04-04T13:17:00Z">
            <w:rPr>
              <w:lang w:eastAsia="ko-KR"/>
            </w:rPr>
          </w:rPrChange>
        </w:rPr>
        <w:t>1&gt;</w:t>
      </w:r>
      <w:r w:rsidRPr="008E2A69">
        <w:rPr>
          <w:lang w:eastAsia="ko-KR"/>
          <w:rPrChange w:id="4808" w:author="CR#0701r1" w:date="2020-04-04T13:17:00Z">
            <w:rPr>
              <w:lang w:eastAsia="ko-KR"/>
            </w:rPr>
          </w:rPrChange>
        </w:rPr>
        <w:tab/>
        <w:t>if the notification of suspending power ramping counter has not been received from lower layers; and</w:t>
      </w:r>
    </w:p>
    <w:p w:rsidR="00FA61AC" w:rsidRPr="008E2A69" w:rsidRDefault="00FA61AC" w:rsidP="00FA61AC">
      <w:pPr>
        <w:pStyle w:val="B1"/>
        <w:rPr>
          <w:ins w:id="4809" w:author="CR#0694r1" w:date="2020-04-04T01:52:00Z"/>
          <w:lang w:eastAsia="ko-KR"/>
          <w:rPrChange w:id="4810" w:author="CR#0701r1" w:date="2020-04-04T13:17:00Z">
            <w:rPr>
              <w:ins w:id="4811" w:author="CR#0694r1" w:date="2020-04-04T01:52:00Z"/>
              <w:lang w:eastAsia="ko-KR"/>
            </w:rPr>
          </w:rPrChange>
        </w:rPr>
      </w:pPr>
      <w:ins w:id="4812" w:author="CR#0694r1" w:date="2020-04-04T01:52:00Z">
        <w:r w:rsidRPr="008E2A69">
          <w:rPr>
            <w:lang w:eastAsia="ko-KR"/>
            <w:rPrChange w:id="4813" w:author="CR#0701r1" w:date="2020-04-04T13:17:00Z">
              <w:rPr>
                <w:lang w:eastAsia="ko-KR"/>
              </w:rPr>
            </w:rPrChange>
          </w:rPr>
          <w:t>1&gt;</w:t>
        </w:r>
        <w:r w:rsidRPr="008E2A69">
          <w:rPr>
            <w:lang w:eastAsia="ko-KR"/>
            <w:rPrChange w:id="4814" w:author="CR#0701r1" w:date="2020-04-04T13:17:00Z">
              <w:rPr>
                <w:lang w:eastAsia="ko-KR"/>
              </w:rPr>
            </w:rPrChange>
          </w:rPr>
          <w:tab/>
          <w:t>if LBT failure indication was not received from lower layers for the last Random Access Preamble transmission; and</w:t>
        </w:r>
      </w:ins>
    </w:p>
    <w:p w:rsidR="00411627" w:rsidRPr="008E2A69" w:rsidRDefault="00411627" w:rsidP="00411627">
      <w:pPr>
        <w:pStyle w:val="B1"/>
        <w:rPr>
          <w:lang w:eastAsia="ko-KR"/>
          <w:rPrChange w:id="4815" w:author="CR#0701r1" w:date="2020-04-04T13:17:00Z">
            <w:rPr>
              <w:lang w:eastAsia="ko-KR"/>
            </w:rPr>
          </w:rPrChange>
        </w:rPr>
      </w:pPr>
      <w:r w:rsidRPr="008E2A69">
        <w:rPr>
          <w:lang w:eastAsia="ko-KR"/>
          <w:rPrChange w:id="4816" w:author="CR#0701r1" w:date="2020-04-04T13:17:00Z">
            <w:rPr>
              <w:lang w:eastAsia="ko-KR"/>
            </w:rPr>
          </w:rPrChange>
        </w:rPr>
        <w:t>1&gt;</w:t>
      </w:r>
      <w:r w:rsidRPr="008E2A69">
        <w:rPr>
          <w:lang w:eastAsia="ko-KR"/>
          <w:rPrChange w:id="4817" w:author="CR#0701r1" w:date="2020-04-04T13:17:00Z">
            <w:rPr>
              <w:lang w:eastAsia="ko-KR"/>
            </w:rPr>
          </w:rPrChange>
        </w:rPr>
        <w:tab/>
        <w:t xml:space="preserve">if SSB </w:t>
      </w:r>
      <w:r w:rsidR="00E61B3A" w:rsidRPr="008E2A69">
        <w:rPr>
          <w:lang w:eastAsia="ko-KR"/>
          <w:rPrChange w:id="4818" w:author="CR#0701r1" w:date="2020-04-04T13:17:00Z">
            <w:rPr>
              <w:lang w:eastAsia="ko-KR"/>
            </w:rPr>
          </w:rPrChange>
        </w:rPr>
        <w:t xml:space="preserve">or CSI-RS </w:t>
      </w:r>
      <w:r w:rsidRPr="008E2A69">
        <w:rPr>
          <w:lang w:eastAsia="ko-KR"/>
          <w:rPrChange w:id="4819" w:author="CR#0701r1" w:date="2020-04-04T13:17:00Z">
            <w:rPr>
              <w:lang w:eastAsia="ko-KR"/>
            </w:rPr>
          </w:rPrChange>
        </w:rPr>
        <w:t xml:space="preserve">selected is not changed </w:t>
      </w:r>
      <w:r w:rsidR="00E61B3A" w:rsidRPr="008E2A69">
        <w:rPr>
          <w:lang w:eastAsia="ko-KR"/>
          <w:rPrChange w:id="4820" w:author="CR#0701r1" w:date="2020-04-04T13:17:00Z">
            <w:rPr>
              <w:lang w:eastAsia="ko-KR"/>
            </w:rPr>
          </w:rPrChange>
        </w:rPr>
        <w:t>from the selection in</w:t>
      </w:r>
      <w:r w:rsidRPr="008E2A69">
        <w:rPr>
          <w:lang w:eastAsia="ko-KR"/>
          <w:rPrChange w:id="4821" w:author="CR#0701r1" w:date="2020-04-04T13:17:00Z">
            <w:rPr>
              <w:lang w:eastAsia="ko-KR"/>
            </w:rPr>
          </w:rPrChange>
        </w:rPr>
        <w:t xml:space="preserve"> the </w:t>
      </w:r>
      <w:r w:rsidR="00E61B3A" w:rsidRPr="008E2A69">
        <w:rPr>
          <w:lang w:eastAsia="ko-KR"/>
          <w:rPrChange w:id="4822" w:author="CR#0701r1" w:date="2020-04-04T13:17:00Z">
            <w:rPr>
              <w:lang w:eastAsia="ko-KR"/>
            </w:rPr>
          </w:rPrChange>
        </w:rPr>
        <w:t>last</w:t>
      </w:r>
      <w:r w:rsidRPr="008E2A69">
        <w:rPr>
          <w:lang w:eastAsia="ko-KR"/>
          <w:rPrChange w:id="4823" w:author="CR#0701r1" w:date="2020-04-04T13:17:00Z">
            <w:rPr>
              <w:lang w:eastAsia="ko-KR"/>
            </w:rPr>
          </w:rPrChange>
        </w:rPr>
        <w:t xml:space="preserve"> Random Access Preamble transmission:</w:t>
      </w:r>
    </w:p>
    <w:p w:rsidR="00411627" w:rsidRPr="008E2A69" w:rsidRDefault="00411627" w:rsidP="00411627">
      <w:pPr>
        <w:pStyle w:val="B2"/>
        <w:rPr>
          <w:lang w:eastAsia="ko-KR"/>
          <w:rPrChange w:id="4824" w:author="CR#0701r1" w:date="2020-04-04T13:17:00Z">
            <w:rPr>
              <w:lang w:eastAsia="ko-KR"/>
            </w:rPr>
          </w:rPrChange>
        </w:rPr>
      </w:pPr>
      <w:r w:rsidRPr="008E2A69">
        <w:rPr>
          <w:lang w:eastAsia="ko-KR"/>
          <w:rPrChange w:id="4825" w:author="CR#0701r1" w:date="2020-04-04T13:17:00Z">
            <w:rPr>
              <w:lang w:eastAsia="ko-KR"/>
            </w:rPr>
          </w:rPrChange>
        </w:rPr>
        <w:t>2&gt;</w:t>
      </w:r>
      <w:r w:rsidRPr="008E2A69">
        <w:rPr>
          <w:lang w:eastAsia="ko-KR"/>
          <w:rPrChange w:id="4826" w:author="CR#0701r1" w:date="2020-04-04T13:17:00Z">
            <w:rPr>
              <w:lang w:eastAsia="ko-KR"/>
            </w:rPr>
          </w:rPrChange>
        </w:rPr>
        <w:tab/>
        <w:t xml:space="preserve">increment </w:t>
      </w:r>
      <w:r w:rsidRPr="008E2A69">
        <w:rPr>
          <w:i/>
          <w:lang w:eastAsia="ko-KR"/>
          <w:rPrChange w:id="4827" w:author="CR#0701r1" w:date="2020-04-04T13:17:00Z">
            <w:rPr>
              <w:i/>
              <w:lang w:eastAsia="ko-KR"/>
            </w:rPr>
          </w:rPrChange>
        </w:rPr>
        <w:t>PREAMBLE_POWER_RAMPING_COUNTER</w:t>
      </w:r>
      <w:r w:rsidRPr="008E2A69">
        <w:rPr>
          <w:lang w:eastAsia="ko-KR"/>
          <w:rPrChange w:id="4828" w:author="CR#0701r1" w:date="2020-04-04T13:17:00Z">
            <w:rPr>
              <w:lang w:eastAsia="ko-KR"/>
            </w:rPr>
          </w:rPrChange>
        </w:rPr>
        <w:t xml:space="preserve"> by 1.</w:t>
      </w:r>
    </w:p>
    <w:p w:rsidR="00411627" w:rsidRPr="008E2A69" w:rsidRDefault="00411627" w:rsidP="00411627">
      <w:pPr>
        <w:pStyle w:val="B1"/>
        <w:rPr>
          <w:lang w:eastAsia="ko-KR"/>
          <w:rPrChange w:id="4829" w:author="CR#0701r1" w:date="2020-04-04T13:17:00Z">
            <w:rPr>
              <w:lang w:eastAsia="ko-KR"/>
            </w:rPr>
          </w:rPrChange>
        </w:rPr>
      </w:pPr>
      <w:r w:rsidRPr="008E2A69">
        <w:rPr>
          <w:lang w:eastAsia="ko-KR"/>
          <w:rPrChange w:id="4830" w:author="CR#0701r1" w:date="2020-04-04T13:17:00Z">
            <w:rPr>
              <w:lang w:eastAsia="ko-KR"/>
            </w:rPr>
          </w:rPrChange>
        </w:rPr>
        <w:t>1&gt;</w:t>
      </w:r>
      <w:r w:rsidRPr="008E2A69">
        <w:rPr>
          <w:lang w:eastAsia="ko-KR"/>
          <w:rPrChange w:id="4831" w:author="CR#0701r1" w:date="2020-04-04T13:17:00Z">
            <w:rPr>
              <w:lang w:eastAsia="ko-KR"/>
            </w:rPr>
          </w:rPrChange>
        </w:rPr>
        <w:tab/>
        <w:t xml:space="preserve">select the value of </w:t>
      </w:r>
      <w:r w:rsidRPr="008E2A69">
        <w:rPr>
          <w:i/>
          <w:lang w:eastAsia="ko-KR"/>
          <w:rPrChange w:id="4832" w:author="CR#0701r1" w:date="2020-04-04T13:17:00Z">
            <w:rPr>
              <w:i/>
              <w:lang w:eastAsia="ko-KR"/>
            </w:rPr>
          </w:rPrChange>
        </w:rPr>
        <w:t>DELTA_PREAMBLE</w:t>
      </w:r>
      <w:r w:rsidRPr="008E2A69">
        <w:rPr>
          <w:lang w:eastAsia="ko-KR"/>
          <w:rPrChange w:id="4833" w:author="CR#0701r1" w:date="2020-04-04T13:17:00Z">
            <w:rPr>
              <w:lang w:eastAsia="ko-KR"/>
            </w:rPr>
          </w:rPrChange>
        </w:rPr>
        <w:t xml:space="preserve"> according to </w:t>
      </w:r>
      <w:r w:rsidR="00B9580D" w:rsidRPr="008E2A69">
        <w:rPr>
          <w:lang w:eastAsia="ko-KR"/>
          <w:rPrChange w:id="4834" w:author="CR#0701r1" w:date="2020-04-04T13:17:00Z">
            <w:rPr>
              <w:lang w:eastAsia="ko-KR"/>
            </w:rPr>
          </w:rPrChange>
        </w:rPr>
        <w:t>clause</w:t>
      </w:r>
      <w:r w:rsidRPr="008E2A69">
        <w:rPr>
          <w:lang w:eastAsia="ko-KR"/>
          <w:rPrChange w:id="4835" w:author="CR#0701r1" w:date="2020-04-04T13:17:00Z">
            <w:rPr>
              <w:lang w:eastAsia="ko-KR"/>
            </w:rPr>
          </w:rPrChange>
        </w:rPr>
        <w:t xml:space="preserve"> 7.3;</w:t>
      </w:r>
    </w:p>
    <w:p w:rsidR="00411627" w:rsidRPr="008E2A69" w:rsidRDefault="00411627" w:rsidP="00411627">
      <w:pPr>
        <w:pStyle w:val="B1"/>
        <w:rPr>
          <w:lang w:eastAsia="ko-KR"/>
          <w:rPrChange w:id="4836" w:author="CR#0701r1" w:date="2020-04-04T13:17:00Z">
            <w:rPr>
              <w:lang w:eastAsia="ko-KR"/>
            </w:rPr>
          </w:rPrChange>
        </w:rPr>
      </w:pPr>
      <w:r w:rsidRPr="008E2A69">
        <w:rPr>
          <w:lang w:eastAsia="ko-KR"/>
          <w:rPrChange w:id="4837" w:author="CR#0701r1" w:date="2020-04-04T13:17:00Z">
            <w:rPr>
              <w:lang w:eastAsia="ko-KR"/>
            </w:rPr>
          </w:rPrChange>
        </w:rPr>
        <w:t>1&gt;</w:t>
      </w:r>
      <w:r w:rsidRPr="008E2A69">
        <w:rPr>
          <w:lang w:eastAsia="ko-KR"/>
          <w:rPrChange w:id="4838" w:author="CR#0701r1" w:date="2020-04-04T13:17:00Z">
            <w:rPr>
              <w:lang w:eastAsia="ko-KR"/>
            </w:rPr>
          </w:rPrChange>
        </w:rPr>
        <w:tab/>
        <w:t xml:space="preserve">set </w:t>
      </w:r>
      <w:r w:rsidRPr="008E2A69">
        <w:rPr>
          <w:i/>
          <w:lang w:eastAsia="ko-KR"/>
          <w:rPrChange w:id="4839" w:author="CR#0701r1" w:date="2020-04-04T13:17:00Z">
            <w:rPr>
              <w:i/>
              <w:lang w:eastAsia="ko-KR"/>
            </w:rPr>
          </w:rPrChange>
        </w:rPr>
        <w:t>PREAMBLE_RECEIVED_TARGET_POWER</w:t>
      </w:r>
      <w:r w:rsidRPr="008E2A69">
        <w:rPr>
          <w:lang w:eastAsia="ko-KR"/>
          <w:rPrChange w:id="4840" w:author="CR#0701r1" w:date="2020-04-04T13:17:00Z">
            <w:rPr>
              <w:lang w:eastAsia="ko-KR"/>
            </w:rPr>
          </w:rPrChange>
        </w:rPr>
        <w:t xml:space="preserve"> to </w:t>
      </w:r>
      <w:r w:rsidRPr="008E2A69">
        <w:rPr>
          <w:i/>
          <w:lang w:eastAsia="ko-KR"/>
          <w:rPrChange w:id="4841" w:author="CR#0701r1" w:date="2020-04-04T13:17:00Z">
            <w:rPr>
              <w:i/>
              <w:lang w:eastAsia="ko-KR"/>
            </w:rPr>
          </w:rPrChange>
        </w:rPr>
        <w:t>preambleReceivedTargetPower</w:t>
      </w:r>
      <w:r w:rsidRPr="008E2A69">
        <w:rPr>
          <w:lang w:eastAsia="ko-KR"/>
          <w:rPrChange w:id="4842" w:author="CR#0701r1" w:date="2020-04-04T13:17:00Z">
            <w:rPr>
              <w:lang w:eastAsia="ko-KR"/>
            </w:rPr>
          </w:rPrChange>
        </w:rPr>
        <w:t xml:space="preserve"> + </w:t>
      </w:r>
      <w:r w:rsidRPr="008E2A69">
        <w:rPr>
          <w:i/>
          <w:lang w:eastAsia="ko-KR"/>
          <w:rPrChange w:id="4843" w:author="CR#0701r1" w:date="2020-04-04T13:17:00Z">
            <w:rPr>
              <w:i/>
              <w:lang w:eastAsia="ko-KR"/>
            </w:rPr>
          </w:rPrChange>
        </w:rPr>
        <w:t>DELTA_PREAMBLE</w:t>
      </w:r>
      <w:r w:rsidRPr="008E2A69">
        <w:rPr>
          <w:lang w:eastAsia="ko-KR"/>
          <w:rPrChange w:id="4844" w:author="CR#0701r1" w:date="2020-04-04T13:17:00Z">
            <w:rPr>
              <w:lang w:eastAsia="ko-KR"/>
            </w:rPr>
          </w:rPrChange>
        </w:rPr>
        <w:t xml:space="preserve"> + (</w:t>
      </w:r>
      <w:r w:rsidRPr="008E2A69">
        <w:rPr>
          <w:i/>
          <w:lang w:eastAsia="ko-KR"/>
          <w:rPrChange w:id="4845" w:author="CR#0701r1" w:date="2020-04-04T13:17:00Z">
            <w:rPr>
              <w:i/>
              <w:lang w:eastAsia="ko-KR"/>
            </w:rPr>
          </w:rPrChange>
        </w:rPr>
        <w:t>PREAMBLE_POWER_RAMPING_COUNTER</w:t>
      </w:r>
      <w:r w:rsidRPr="008E2A69">
        <w:rPr>
          <w:lang w:eastAsia="ko-KR"/>
          <w:rPrChange w:id="4846" w:author="CR#0701r1" w:date="2020-04-04T13:17:00Z">
            <w:rPr>
              <w:lang w:eastAsia="ko-KR"/>
            </w:rPr>
          </w:rPrChange>
        </w:rPr>
        <w:t xml:space="preserve"> – 1) × </w:t>
      </w:r>
      <w:r w:rsidR="00865E9A" w:rsidRPr="008E2A69">
        <w:rPr>
          <w:i/>
          <w:lang w:eastAsia="ko-KR"/>
          <w:rPrChange w:id="4847" w:author="CR#0701r1" w:date="2020-04-04T13:17:00Z">
            <w:rPr>
              <w:i/>
              <w:lang w:eastAsia="ko-KR"/>
            </w:rPr>
          </w:rPrChange>
        </w:rPr>
        <w:t>PREAMBLE_POWER_RAMPING_STEP</w:t>
      </w:r>
      <w:ins w:id="4848" w:author="CR#0692r3" w:date="2020-04-04T00:55:00Z">
        <w:r w:rsidR="003B18D8" w:rsidRPr="008E2A69">
          <w:rPr>
            <w:i/>
            <w:lang w:eastAsia="ko-KR"/>
            <w:rPrChange w:id="4849" w:author="CR#0701r1" w:date="2020-04-04T13:17:00Z">
              <w:rPr>
                <w:i/>
                <w:lang w:eastAsia="ko-KR"/>
              </w:rPr>
            </w:rPrChange>
          </w:rPr>
          <w:t xml:space="preserve"> + </w:t>
        </w:r>
        <w:r w:rsidR="003B18D8" w:rsidRPr="008E2A69">
          <w:rPr>
            <w:i/>
            <w:iCs/>
            <w:rPrChange w:id="4850" w:author="CR#0701r1" w:date="2020-04-04T13:17:00Z">
              <w:rPr>
                <w:i/>
                <w:iCs/>
              </w:rPr>
            </w:rPrChange>
          </w:rPr>
          <w:t>POWER_OFFSET_2STEP_RA</w:t>
        </w:r>
      </w:ins>
      <w:r w:rsidRPr="008E2A69">
        <w:rPr>
          <w:lang w:eastAsia="ko-KR"/>
          <w:rPrChange w:id="4851" w:author="CR#0701r1" w:date="2020-04-04T13:17:00Z">
            <w:rPr>
              <w:lang w:eastAsia="ko-KR"/>
            </w:rPr>
          </w:rPrChange>
        </w:rPr>
        <w:t>;</w:t>
      </w:r>
    </w:p>
    <w:p w:rsidR="00411627" w:rsidRPr="008E2A69" w:rsidRDefault="00411627" w:rsidP="00411627">
      <w:pPr>
        <w:pStyle w:val="B1"/>
        <w:rPr>
          <w:lang w:eastAsia="ko-KR"/>
          <w:rPrChange w:id="4852" w:author="CR#0701r1" w:date="2020-04-04T13:17:00Z">
            <w:rPr>
              <w:lang w:eastAsia="ko-KR"/>
            </w:rPr>
          </w:rPrChange>
        </w:rPr>
      </w:pPr>
      <w:r w:rsidRPr="008E2A69">
        <w:rPr>
          <w:lang w:eastAsia="ko-KR"/>
          <w:rPrChange w:id="4853" w:author="CR#0701r1" w:date="2020-04-04T13:17:00Z">
            <w:rPr>
              <w:lang w:eastAsia="ko-KR"/>
            </w:rPr>
          </w:rPrChange>
        </w:rPr>
        <w:t>1&gt;</w:t>
      </w:r>
      <w:r w:rsidRPr="008E2A69">
        <w:rPr>
          <w:lang w:eastAsia="ko-KR"/>
          <w:rPrChange w:id="4854" w:author="CR#0701r1" w:date="2020-04-04T13:17:00Z">
            <w:rPr>
              <w:lang w:eastAsia="ko-KR"/>
            </w:rPr>
          </w:rPrChange>
        </w:rPr>
        <w:tab/>
        <w:t>except for contention-free Random Access Preamble for beam failure recovery request, compute the RA-RNTI associated with the PRACH occasion in which the Random Access Preamble is transmitted;</w:t>
      </w:r>
    </w:p>
    <w:p w:rsidR="00411627" w:rsidRPr="008E2A69" w:rsidRDefault="00411627" w:rsidP="00411627">
      <w:pPr>
        <w:pStyle w:val="B1"/>
        <w:rPr>
          <w:lang w:eastAsia="ko-KR"/>
          <w:rPrChange w:id="4855" w:author="CR#0701r1" w:date="2020-04-04T13:17:00Z">
            <w:rPr>
              <w:lang w:eastAsia="ko-KR"/>
            </w:rPr>
          </w:rPrChange>
        </w:rPr>
      </w:pPr>
      <w:r w:rsidRPr="008E2A69">
        <w:rPr>
          <w:lang w:eastAsia="ko-KR"/>
          <w:rPrChange w:id="4856" w:author="CR#0701r1" w:date="2020-04-04T13:17:00Z">
            <w:rPr>
              <w:lang w:eastAsia="ko-KR"/>
            </w:rPr>
          </w:rPrChange>
        </w:rPr>
        <w:t>1&gt;</w:t>
      </w:r>
      <w:r w:rsidRPr="008E2A69">
        <w:rPr>
          <w:lang w:eastAsia="ko-KR"/>
          <w:rPrChange w:id="4857" w:author="CR#0701r1" w:date="2020-04-04T13:17:00Z">
            <w:rPr>
              <w:lang w:eastAsia="ko-KR"/>
            </w:rPr>
          </w:rPrChange>
        </w:rPr>
        <w:tab/>
        <w:t>instruct the physical layer to transmit the Random Access Preamble using the selected PRACH</w:t>
      </w:r>
      <w:r w:rsidR="000D76D9" w:rsidRPr="008E2A69">
        <w:rPr>
          <w:lang w:eastAsia="ko-KR"/>
          <w:rPrChange w:id="4858" w:author="CR#0701r1" w:date="2020-04-04T13:17:00Z">
            <w:rPr>
              <w:lang w:eastAsia="ko-KR"/>
            </w:rPr>
          </w:rPrChange>
        </w:rPr>
        <w:t xml:space="preserve"> occasion</w:t>
      </w:r>
      <w:r w:rsidRPr="008E2A69">
        <w:rPr>
          <w:lang w:eastAsia="ko-KR"/>
          <w:rPrChange w:id="4859" w:author="CR#0701r1" w:date="2020-04-04T13:17:00Z">
            <w:rPr>
              <w:lang w:eastAsia="ko-KR"/>
            </w:rPr>
          </w:rPrChange>
        </w:rPr>
        <w:t xml:space="preserve">, corresponding RA-RNTI (if available), </w:t>
      </w:r>
      <w:r w:rsidRPr="008E2A69">
        <w:rPr>
          <w:i/>
          <w:lang w:eastAsia="ko-KR"/>
          <w:rPrChange w:id="4860" w:author="CR#0701r1" w:date="2020-04-04T13:17:00Z">
            <w:rPr>
              <w:i/>
              <w:lang w:eastAsia="ko-KR"/>
            </w:rPr>
          </w:rPrChange>
        </w:rPr>
        <w:t>PREAMBLE_INDEX</w:t>
      </w:r>
      <w:r w:rsidRPr="008E2A69">
        <w:rPr>
          <w:lang w:eastAsia="ko-KR"/>
          <w:rPrChange w:id="4861" w:author="CR#0701r1" w:date="2020-04-04T13:17:00Z">
            <w:rPr>
              <w:lang w:eastAsia="ko-KR"/>
            </w:rPr>
          </w:rPrChange>
        </w:rPr>
        <w:t xml:space="preserve"> and </w:t>
      </w:r>
      <w:r w:rsidRPr="008E2A69">
        <w:rPr>
          <w:i/>
          <w:lang w:eastAsia="ko-KR"/>
          <w:rPrChange w:id="4862" w:author="CR#0701r1" w:date="2020-04-04T13:17:00Z">
            <w:rPr>
              <w:i/>
              <w:lang w:eastAsia="ko-KR"/>
            </w:rPr>
          </w:rPrChange>
        </w:rPr>
        <w:t>PREAMBLE_RECEIVED_TARGET_POWER</w:t>
      </w:r>
      <w:r w:rsidRPr="008E2A69">
        <w:rPr>
          <w:lang w:eastAsia="ko-KR"/>
          <w:rPrChange w:id="4863" w:author="CR#0701r1" w:date="2020-04-04T13:17:00Z">
            <w:rPr>
              <w:lang w:eastAsia="ko-KR"/>
            </w:rPr>
          </w:rPrChange>
        </w:rPr>
        <w:t>.</w:t>
      </w:r>
    </w:p>
    <w:p w:rsidR="00FA61AC" w:rsidRPr="008E2A69" w:rsidRDefault="00FA61AC" w:rsidP="00FA61AC">
      <w:pPr>
        <w:pStyle w:val="B1"/>
        <w:rPr>
          <w:ins w:id="4864" w:author="CR#0694r1" w:date="2020-04-04T01:52:00Z"/>
          <w:lang w:eastAsia="ko-KR"/>
          <w:rPrChange w:id="4865" w:author="CR#0701r1" w:date="2020-04-04T13:17:00Z">
            <w:rPr>
              <w:ins w:id="4866" w:author="CR#0694r1" w:date="2020-04-04T01:52:00Z"/>
              <w:lang w:eastAsia="ko-KR"/>
            </w:rPr>
          </w:rPrChange>
        </w:rPr>
      </w:pPr>
      <w:ins w:id="4867" w:author="CR#0694r1" w:date="2020-04-04T01:52:00Z">
        <w:r w:rsidRPr="008E2A69">
          <w:rPr>
            <w:lang w:eastAsia="ko-KR"/>
            <w:rPrChange w:id="4868" w:author="CR#0701r1" w:date="2020-04-04T13:17:00Z">
              <w:rPr>
                <w:lang w:eastAsia="ko-KR"/>
              </w:rPr>
            </w:rPrChange>
          </w:rPr>
          <w:t>1&gt;</w:t>
        </w:r>
        <w:r w:rsidRPr="008E2A69">
          <w:rPr>
            <w:lang w:eastAsia="ko-KR"/>
            <w:rPrChange w:id="4869" w:author="CR#0701r1" w:date="2020-04-04T13:17:00Z">
              <w:rPr>
                <w:lang w:eastAsia="ko-KR"/>
              </w:rPr>
            </w:rPrChange>
          </w:rPr>
          <w:tab/>
          <w:t>if LBT failure indication is received from lower layers for this Random Access Preamble transmission:</w:t>
        </w:r>
      </w:ins>
    </w:p>
    <w:p w:rsidR="00FA61AC" w:rsidRPr="008E2A69" w:rsidRDefault="00FA61AC" w:rsidP="00FA61AC">
      <w:pPr>
        <w:pStyle w:val="B2"/>
        <w:rPr>
          <w:ins w:id="4870" w:author="CR#0694r1" w:date="2020-04-04T01:52:00Z"/>
          <w:lang w:eastAsia="ko-KR"/>
          <w:rPrChange w:id="4871" w:author="CR#0701r1" w:date="2020-04-04T13:17:00Z">
            <w:rPr>
              <w:ins w:id="4872" w:author="CR#0694r1" w:date="2020-04-04T01:52:00Z"/>
              <w:lang w:eastAsia="ko-KR"/>
            </w:rPr>
          </w:rPrChange>
        </w:rPr>
      </w:pPr>
      <w:ins w:id="4873" w:author="CR#0694r1" w:date="2020-04-04T01:52:00Z">
        <w:r w:rsidRPr="008E2A69">
          <w:rPr>
            <w:rPrChange w:id="4874" w:author="CR#0701r1" w:date="2020-04-04T13:17:00Z">
              <w:rPr/>
            </w:rPrChange>
          </w:rPr>
          <w:t>2&gt;</w:t>
        </w:r>
        <w:r w:rsidRPr="008E2A69">
          <w:rPr>
            <w:rPrChange w:id="4875" w:author="CR#0701r1" w:date="2020-04-04T13:17:00Z">
              <w:rPr/>
            </w:rPrChange>
          </w:rPr>
          <w:tab/>
        </w:r>
        <w:r w:rsidRPr="008E2A69">
          <w:rPr>
            <w:lang w:eastAsia="ko-KR"/>
            <w:rPrChange w:id="4876" w:author="CR#0701r1" w:date="2020-04-04T13:17:00Z">
              <w:rPr>
                <w:lang w:eastAsia="ko-KR"/>
              </w:rPr>
            </w:rPrChange>
          </w:rPr>
          <w:t>perform the Random Access Resource selection procedure (see clause 5.1.2).</w:t>
        </w:r>
      </w:ins>
    </w:p>
    <w:p w:rsidR="00411627" w:rsidRPr="008E2A69" w:rsidRDefault="00411627" w:rsidP="00411627">
      <w:pPr>
        <w:rPr>
          <w:lang w:eastAsia="ko-KR"/>
          <w:rPrChange w:id="4877" w:author="CR#0701r1" w:date="2020-04-04T13:17:00Z">
            <w:rPr>
              <w:lang w:eastAsia="ko-KR"/>
            </w:rPr>
          </w:rPrChange>
        </w:rPr>
      </w:pPr>
      <w:r w:rsidRPr="008E2A69">
        <w:rPr>
          <w:lang w:eastAsia="ko-KR"/>
          <w:rPrChange w:id="4878" w:author="CR#0701r1" w:date="2020-04-04T13:17:00Z">
            <w:rPr>
              <w:lang w:eastAsia="ko-KR"/>
            </w:rPr>
          </w:rPrChange>
        </w:rPr>
        <w:t>The RA-RNTI associated with the PRACH</w:t>
      </w:r>
      <w:r w:rsidR="000D76D9" w:rsidRPr="008E2A69">
        <w:rPr>
          <w:lang w:eastAsia="ko-KR"/>
          <w:rPrChange w:id="4879" w:author="CR#0701r1" w:date="2020-04-04T13:17:00Z">
            <w:rPr>
              <w:lang w:eastAsia="ko-KR"/>
            </w:rPr>
          </w:rPrChange>
        </w:rPr>
        <w:t xml:space="preserve"> occasion</w:t>
      </w:r>
      <w:r w:rsidRPr="008E2A69">
        <w:rPr>
          <w:lang w:eastAsia="ko-KR"/>
          <w:rPrChange w:id="4880" w:author="CR#0701r1" w:date="2020-04-04T13:17:00Z">
            <w:rPr>
              <w:lang w:eastAsia="ko-KR"/>
            </w:rPr>
          </w:rPrChange>
        </w:rPr>
        <w:t xml:space="preserve"> in which the Random Access Preamble is transmitted, is computed as:</w:t>
      </w:r>
    </w:p>
    <w:p w:rsidR="00411627" w:rsidRPr="008E2A69" w:rsidRDefault="00411627" w:rsidP="00411627">
      <w:pPr>
        <w:pStyle w:val="EQ"/>
        <w:jc w:val="center"/>
        <w:rPr>
          <w:lang w:eastAsia="ko-KR"/>
          <w:rPrChange w:id="4881" w:author="CR#0701r1" w:date="2020-04-04T13:17:00Z">
            <w:rPr>
              <w:lang w:eastAsia="ko-KR"/>
            </w:rPr>
          </w:rPrChange>
        </w:rPr>
      </w:pPr>
      <w:r w:rsidRPr="008E2A69">
        <w:rPr>
          <w:lang w:eastAsia="ko-KR"/>
          <w:rPrChange w:id="4882" w:author="CR#0701r1" w:date="2020-04-04T13:17:00Z">
            <w:rPr>
              <w:lang w:eastAsia="ko-KR"/>
            </w:rPr>
          </w:rPrChange>
        </w:rPr>
        <w:t>RA-RNTI</w:t>
      </w:r>
      <w:r w:rsidR="00364D21" w:rsidRPr="008E2A69">
        <w:rPr>
          <w:lang w:eastAsia="ko-KR"/>
          <w:rPrChange w:id="4883" w:author="CR#0701r1" w:date="2020-04-04T13:17:00Z">
            <w:rPr>
              <w:lang w:eastAsia="ko-KR"/>
            </w:rPr>
          </w:rPrChange>
        </w:rPr>
        <w:t xml:space="preserve"> </w:t>
      </w:r>
      <w:r w:rsidRPr="008E2A69">
        <w:rPr>
          <w:lang w:eastAsia="ko-KR"/>
          <w:rPrChange w:id="4884" w:author="CR#0701r1" w:date="2020-04-04T13:17:00Z">
            <w:rPr>
              <w:lang w:eastAsia="ko-KR"/>
            </w:rPr>
          </w:rPrChange>
        </w:rPr>
        <w:t>= 1 + s_id + 14 × t_id + 14 × 80 × f_id + 14 × 80 × 8 × ul_carrier_id</w:t>
      </w:r>
    </w:p>
    <w:p w:rsidR="00411627" w:rsidRPr="008E2A69" w:rsidRDefault="00411627" w:rsidP="00411627">
      <w:pPr>
        <w:rPr>
          <w:lang w:eastAsia="ko-KR"/>
          <w:rPrChange w:id="4885" w:author="CR#0701r1" w:date="2020-04-04T13:17:00Z">
            <w:rPr>
              <w:lang w:eastAsia="ko-KR"/>
            </w:rPr>
          </w:rPrChange>
        </w:rPr>
      </w:pPr>
      <w:r w:rsidRPr="008E2A69">
        <w:rPr>
          <w:lang w:eastAsia="ko-KR"/>
          <w:rPrChange w:id="4886" w:author="CR#0701r1" w:date="2020-04-04T13:17:00Z">
            <w:rPr>
              <w:lang w:eastAsia="ko-KR"/>
            </w:rPr>
          </w:rPrChange>
        </w:rPr>
        <w:t xml:space="preserve">where s_id is the index of the first OFDM symbol of the PRACH </w:t>
      </w:r>
      <w:r w:rsidR="000D76D9" w:rsidRPr="008E2A69">
        <w:rPr>
          <w:lang w:eastAsia="ko-KR"/>
          <w:rPrChange w:id="4887" w:author="CR#0701r1" w:date="2020-04-04T13:17:00Z">
            <w:rPr>
              <w:lang w:eastAsia="ko-KR"/>
            </w:rPr>
          </w:rPrChange>
        </w:rPr>
        <w:t xml:space="preserve">occasion </w:t>
      </w:r>
      <w:r w:rsidRPr="008E2A69">
        <w:rPr>
          <w:lang w:eastAsia="ko-KR"/>
          <w:rPrChange w:id="4888" w:author="CR#0701r1" w:date="2020-04-04T13:17:00Z">
            <w:rPr>
              <w:lang w:eastAsia="ko-KR"/>
            </w:rPr>
          </w:rPrChange>
        </w:rPr>
        <w:t xml:space="preserve">(0 </w:t>
      </w:r>
      <w:r w:rsidRPr="008E2A69">
        <w:rPr>
          <w:noProof/>
          <w:rPrChange w:id="4889" w:author="CR#0701r1" w:date="2020-04-04T13:17:00Z">
            <w:rPr>
              <w:noProof/>
            </w:rPr>
          </w:rPrChange>
        </w:rPr>
        <w:t>≤</w:t>
      </w:r>
      <w:r w:rsidRPr="008E2A69">
        <w:rPr>
          <w:noProof/>
          <w:lang w:eastAsia="ko-KR"/>
          <w:rPrChange w:id="4890" w:author="CR#0701r1" w:date="2020-04-04T13:17:00Z">
            <w:rPr>
              <w:noProof/>
              <w:lang w:eastAsia="ko-KR"/>
            </w:rPr>
          </w:rPrChange>
        </w:rPr>
        <w:t xml:space="preserve"> </w:t>
      </w:r>
      <w:r w:rsidRPr="008E2A69">
        <w:rPr>
          <w:lang w:eastAsia="ko-KR"/>
          <w:rPrChange w:id="4891" w:author="CR#0701r1" w:date="2020-04-04T13:17:00Z">
            <w:rPr>
              <w:lang w:eastAsia="ko-KR"/>
            </w:rPr>
          </w:rPrChange>
        </w:rPr>
        <w:t xml:space="preserve">s_id &lt; 14), t_id is the index of the first slot of the PRACH </w:t>
      </w:r>
      <w:r w:rsidR="000D76D9" w:rsidRPr="008E2A69">
        <w:rPr>
          <w:lang w:eastAsia="ko-KR"/>
          <w:rPrChange w:id="4892" w:author="CR#0701r1" w:date="2020-04-04T13:17:00Z">
            <w:rPr>
              <w:lang w:eastAsia="ko-KR"/>
            </w:rPr>
          </w:rPrChange>
        </w:rPr>
        <w:t xml:space="preserve">occasion </w:t>
      </w:r>
      <w:r w:rsidRPr="008E2A69">
        <w:rPr>
          <w:lang w:eastAsia="ko-KR"/>
          <w:rPrChange w:id="4893" w:author="CR#0701r1" w:date="2020-04-04T13:17:00Z">
            <w:rPr>
              <w:lang w:eastAsia="ko-KR"/>
            </w:rPr>
          </w:rPrChange>
        </w:rPr>
        <w:t xml:space="preserve">in a system frame (0 </w:t>
      </w:r>
      <w:r w:rsidRPr="008E2A69">
        <w:rPr>
          <w:noProof/>
          <w:rPrChange w:id="4894" w:author="CR#0701r1" w:date="2020-04-04T13:17:00Z">
            <w:rPr>
              <w:noProof/>
            </w:rPr>
          </w:rPrChange>
        </w:rPr>
        <w:t>≤</w:t>
      </w:r>
      <w:r w:rsidRPr="008E2A69">
        <w:rPr>
          <w:lang w:eastAsia="ko-KR"/>
          <w:rPrChange w:id="4895" w:author="CR#0701r1" w:date="2020-04-04T13:17:00Z">
            <w:rPr>
              <w:lang w:eastAsia="ko-KR"/>
            </w:rPr>
          </w:rPrChange>
        </w:rPr>
        <w:t xml:space="preserve"> t_id &lt; 80)</w:t>
      </w:r>
      <w:r w:rsidR="004B3D68" w:rsidRPr="008E2A69">
        <w:rPr>
          <w:lang w:eastAsia="ko-KR"/>
          <w:rPrChange w:id="4896" w:author="CR#0701r1" w:date="2020-04-04T13:17:00Z">
            <w:rPr>
              <w:lang w:eastAsia="ko-KR"/>
            </w:rPr>
          </w:rPrChange>
        </w:rPr>
        <w:t xml:space="preserve">, where the subcarrier spacing to determine t_id is based on the value of μ specified in </w:t>
      </w:r>
      <w:r w:rsidR="00B9580D" w:rsidRPr="008E2A69">
        <w:rPr>
          <w:lang w:eastAsia="ko-KR"/>
          <w:rPrChange w:id="4897" w:author="CR#0701r1" w:date="2020-04-04T13:17:00Z">
            <w:rPr>
              <w:lang w:eastAsia="ko-KR"/>
            </w:rPr>
          </w:rPrChange>
        </w:rPr>
        <w:t>clause</w:t>
      </w:r>
      <w:r w:rsidR="004B3D68" w:rsidRPr="008E2A69">
        <w:rPr>
          <w:lang w:eastAsia="ko-KR"/>
          <w:rPrChange w:id="4898" w:author="CR#0701r1" w:date="2020-04-04T13:17:00Z">
            <w:rPr>
              <w:lang w:eastAsia="ko-KR"/>
            </w:rPr>
          </w:rPrChange>
        </w:rPr>
        <w:t xml:space="preserve"> 5.3.2 in TS 38.211 [8]</w:t>
      </w:r>
      <w:r w:rsidRPr="008E2A69">
        <w:rPr>
          <w:lang w:eastAsia="ko-KR"/>
          <w:rPrChange w:id="4899" w:author="CR#0701r1" w:date="2020-04-04T13:17:00Z">
            <w:rPr>
              <w:lang w:eastAsia="ko-KR"/>
            </w:rPr>
          </w:rPrChange>
        </w:rPr>
        <w:t xml:space="preserve">, f_id is the index of the PRACH </w:t>
      </w:r>
      <w:r w:rsidR="000D76D9" w:rsidRPr="008E2A69">
        <w:rPr>
          <w:lang w:eastAsia="ko-KR"/>
          <w:rPrChange w:id="4900" w:author="CR#0701r1" w:date="2020-04-04T13:17:00Z">
            <w:rPr>
              <w:lang w:eastAsia="ko-KR"/>
            </w:rPr>
          </w:rPrChange>
        </w:rPr>
        <w:t xml:space="preserve">occasion </w:t>
      </w:r>
      <w:r w:rsidRPr="008E2A69">
        <w:rPr>
          <w:lang w:eastAsia="ko-KR"/>
          <w:rPrChange w:id="4901" w:author="CR#0701r1" w:date="2020-04-04T13:17:00Z">
            <w:rPr>
              <w:lang w:eastAsia="ko-KR"/>
            </w:rPr>
          </w:rPrChange>
        </w:rPr>
        <w:t xml:space="preserve">in the frequency domain (0 </w:t>
      </w:r>
      <w:r w:rsidRPr="008E2A69">
        <w:rPr>
          <w:noProof/>
          <w:rPrChange w:id="4902" w:author="CR#0701r1" w:date="2020-04-04T13:17:00Z">
            <w:rPr>
              <w:noProof/>
            </w:rPr>
          </w:rPrChange>
        </w:rPr>
        <w:t>≤</w:t>
      </w:r>
      <w:r w:rsidRPr="008E2A69">
        <w:rPr>
          <w:lang w:eastAsia="ko-KR"/>
          <w:rPrChange w:id="4903" w:author="CR#0701r1" w:date="2020-04-04T13:17:00Z">
            <w:rPr>
              <w:lang w:eastAsia="ko-KR"/>
            </w:rPr>
          </w:rPrChange>
        </w:rPr>
        <w:t xml:space="preserve"> f_id &lt; 8), and ul_carrier_id is the UL carrier used for </w:t>
      </w:r>
      <w:r w:rsidR="000D76D9" w:rsidRPr="008E2A69">
        <w:rPr>
          <w:lang w:eastAsia="ko-KR"/>
          <w:rPrChange w:id="4904" w:author="CR#0701r1" w:date="2020-04-04T13:17:00Z">
            <w:rPr>
              <w:lang w:eastAsia="ko-KR"/>
            </w:rPr>
          </w:rPrChange>
        </w:rPr>
        <w:t xml:space="preserve">Random Access Preamble </w:t>
      </w:r>
      <w:r w:rsidRPr="008E2A69">
        <w:rPr>
          <w:lang w:eastAsia="ko-KR"/>
          <w:rPrChange w:id="4905" w:author="CR#0701r1" w:date="2020-04-04T13:17:00Z">
            <w:rPr>
              <w:lang w:eastAsia="ko-KR"/>
            </w:rPr>
          </w:rPrChange>
        </w:rPr>
        <w:t>transmission (0 for NUL carrier, and 1 for SUL carrier).</w:t>
      </w:r>
    </w:p>
    <w:p w:rsidR="003B18D8" w:rsidRPr="008E2A69" w:rsidRDefault="003B18D8" w:rsidP="003B18D8">
      <w:pPr>
        <w:pStyle w:val="Heading3"/>
        <w:rPr>
          <w:ins w:id="4906" w:author="CR#0692r3" w:date="2020-04-04T00:55:00Z"/>
          <w:rFonts w:eastAsia="Malgun Gothic"/>
          <w:lang w:eastAsia="ko-KR"/>
          <w:rPrChange w:id="4907" w:author="CR#0701r1" w:date="2020-04-04T13:17:00Z">
            <w:rPr>
              <w:ins w:id="4908" w:author="CR#0692r3" w:date="2020-04-04T00:55:00Z"/>
              <w:rFonts w:eastAsia="Malgun Gothic"/>
              <w:lang w:eastAsia="ko-KR"/>
            </w:rPr>
          </w:rPrChange>
        </w:rPr>
      </w:pPr>
      <w:bookmarkStart w:id="4909" w:name="_Toc29239823"/>
      <w:ins w:id="4910" w:author="CR#0692r3" w:date="2020-04-04T00:55:00Z">
        <w:r w:rsidRPr="008E2A69">
          <w:rPr>
            <w:rFonts w:eastAsia="Malgun Gothic"/>
            <w:lang w:eastAsia="ko-KR"/>
            <w:rPrChange w:id="4911" w:author="CR#0701r1" w:date="2020-04-04T13:17:00Z">
              <w:rPr>
                <w:rFonts w:eastAsia="Malgun Gothic"/>
                <w:lang w:eastAsia="ko-KR"/>
              </w:rPr>
            </w:rPrChange>
          </w:rPr>
          <w:t>5.1.3a</w:t>
        </w:r>
        <w:r w:rsidRPr="008E2A69">
          <w:rPr>
            <w:rFonts w:eastAsia="Malgun Gothic"/>
            <w:lang w:eastAsia="ko-KR"/>
            <w:rPrChange w:id="4912" w:author="CR#0701r1" w:date="2020-04-04T13:17:00Z">
              <w:rPr>
                <w:rFonts w:eastAsia="Malgun Gothic"/>
                <w:lang w:eastAsia="ko-KR"/>
              </w:rPr>
            </w:rPrChange>
          </w:rPr>
          <w:tab/>
        </w:r>
        <w:r w:rsidRPr="008E2A69">
          <w:rPr>
            <w:rFonts w:eastAsia="SimSun"/>
            <w:lang w:val="en-US" w:eastAsia="zh-CN"/>
            <w:rPrChange w:id="4913" w:author="CR#0701r1" w:date="2020-04-04T13:17:00Z">
              <w:rPr>
                <w:rFonts w:eastAsia="SimSun"/>
                <w:lang w:val="en-US" w:eastAsia="zh-CN"/>
              </w:rPr>
            </w:rPrChange>
          </w:rPr>
          <w:t>MSGA</w:t>
        </w:r>
        <w:r w:rsidRPr="008E2A69">
          <w:rPr>
            <w:rFonts w:eastAsia="Malgun Gothic"/>
            <w:lang w:eastAsia="ko-KR"/>
            <w:rPrChange w:id="4914" w:author="CR#0701r1" w:date="2020-04-04T13:17:00Z">
              <w:rPr>
                <w:rFonts w:eastAsia="Malgun Gothic"/>
                <w:lang w:eastAsia="ko-KR"/>
              </w:rPr>
            </w:rPrChange>
          </w:rPr>
          <w:t xml:space="preserve"> transmission</w:t>
        </w:r>
      </w:ins>
    </w:p>
    <w:p w:rsidR="003B18D8" w:rsidRPr="008E2A69" w:rsidRDefault="003B18D8" w:rsidP="003B18D8">
      <w:pPr>
        <w:rPr>
          <w:ins w:id="4915" w:author="CR#0692r3" w:date="2020-04-04T00:55:00Z"/>
          <w:rFonts w:eastAsia="Malgun Gothic"/>
          <w:lang w:eastAsia="ko-KR"/>
          <w:rPrChange w:id="4916" w:author="CR#0701r1" w:date="2020-04-04T13:17:00Z">
            <w:rPr>
              <w:ins w:id="4917" w:author="CR#0692r3" w:date="2020-04-04T00:55:00Z"/>
              <w:rFonts w:eastAsia="Malgun Gothic"/>
              <w:lang w:eastAsia="ko-KR"/>
            </w:rPr>
          </w:rPrChange>
        </w:rPr>
      </w:pPr>
      <w:ins w:id="4918" w:author="CR#0692r3" w:date="2020-04-04T00:55:00Z">
        <w:r w:rsidRPr="008E2A69">
          <w:rPr>
            <w:lang w:eastAsia="ko-KR"/>
            <w:rPrChange w:id="4919" w:author="CR#0701r1" w:date="2020-04-04T13:17:00Z">
              <w:rPr>
                <w:lang w:eastAsia="ko-KR"/>
              </w:rPr>
            </w:rPrChange>
          </w:rPr>
          <w:t xml:space="preserve">The MAC entity shall, for each </w:t>
        </w:r>
        <w:r w:rsidRPr="008E2A69">
          <w:rPr>
            <w:rFonts w:eastAsia="SimSun"/>
            <w:lang w:val="en-US" w:eastAsia="zh-CN"/>
            <w:rPrChange w:id="4920" w:author="CR#0701r1" w:date="2020-04-04T13:17:00Z">
              <w:rPr>
                <w:rFonts w:eastAsia="SimSun"/>
                <w:lang w:val="en-US" w:eastAsia="zh-CN"/>
              </w:rPr>
            </w:rPrChange>
          </w:rPr>
          <w:t>MSGA</w:t>
        </w:r>
        <w:r w:rsidRPr="008E2A69">
          <w:rPr>
            <w:lang w:eastAsia="ko-KR"/>
            <w:rPrChange w:id="4921" w:author="CR#0701r1" w:date="2020-04-04T13:17:00Z">
              <w:rPr>
                <w:lang w:eastAsia="ko-KR"/>
              </w:rPr>
            </w:rPrChange>
          </w:rPr>
          <w:t>:</w:t>
        </w:r>
      </w:ins>
    </w:p>
    <w:p w:rsidR="003B18D8" w:rsidRPr="008E2A69" w:rsidRDefault="003B18D8" w:rsidP="003B18D8">
      <w:pPr>
        <w:pStyle w:val="B1"/>
        <w:rPr>
          <w:ins w:id="4922" w:author="CR#0692r3" w:date="2020-04-04T00:55:00Z"/>
          <w:lang w:eastAsia="ko-KR"/>
          <w:rPrChange w:id="4923" w:author="CR#0701r1" w:date="2020-04-04T13:17:00Z">
            <w:rPr>
              <w:ins w:id="4924" w:author="CR#0692r3" w:date="2020-04-04T00:55:00Z"/>
              <w:lang w:eastAsia="ko-KR"/>
            </w:rPr>
          </w:rPrChange>
        </w:rPr>
      </w:pPr>
      <w:ins w:id="4925" w:author="CR#0692r3" w:date="2020-04-04T00:55:00Z">
        <w:r w:rsidRPr="008E2A69">
          <w:rPr>
            <w:lang w:eastAsia="ko-KR"/>
            <w:rPrChange w:id="4926" w:author="CR#0701r1" w:date="2020-04-04T13:17:00Z">
              <w:rPr>
                <w:lang w:eastAsia="ko-KR"/>
              </w:rPr>
            </w:rPrChange>
          </w:rPr>
          <w:t>1&gt;</w:t>
        </w:r>
        <w:r w:rsidRPr="008E2A69">
          <w:rPr>
            <w:lang w:eastAsia="ko-KR"/>
            <w:rPrChange w:id="4927" w:author="CR#0701r1" w:date="2020-04-04T13:17:00Z">
              <w:rPr>
                <w:lang w:eastAsia="ko-KR"/>
              </w:rPr>
            </w:rPrChange>
          </w:rPr>
          <w:tab/>
          <w:t xml:space="preserve">if </w:t>
        </w:r>
        <w:r w:rsidRPr="008E2A69">
          <w:rPr>
            <w:i/>
            <w:iCs/>
            <w:lang w:eastAsia="ko-KR"/>
            <w:rPrChange w:id="4928" w:author="CR#0701r1" w:date="2020-04-04T13:17:00Z">
              <w:rPr>
                <w:i/>
                <w:iCs/>
                <w:lang w:eastAsia="ko-KR"/>
              </w:rPr>
            </w:rPrChange>
          </w:rPr>
          <w:t>PREAMBLE_TRANSMISSION_COUNTER</w:t>
        </w:r>
        <w:r w:rsidRPr="008E2A69">
          <w:rPr>
            <w:lang w:eastAsia="ko-KR"/>
            <w:rPrChange w:id="4929" w:author="CR#0701r1" w:date="2020-04-04T13:17:00Z">
              <w:rPr>
                <w:lang w:eastAsia="ko-KR"/>
              </w:rPr>
            </w:rPrChange>
          </w:rPr>
          <w:t xml:space="preserve"> is greater than one; and</w:t>
        </w:r>
      </w:ins>
    </w:p>
    <w:p w:rsidR="003B18D8" w:rsidRPr="008E2A69" w:rsidRDefault="003B18D8" w:rsidP="003B18D8">
      <w:pPr>
        <w:pStyle w:val="B1"/>
        <w:rPr>
          <w:ins w:id="4930" w:author="CR#0692r3" w:date="2020-04-04T00:55:00Z"/>
          <w:lang w:eastAsia="ko-KR"/>
          <w:rPrChange w:id="4931" w:author="CR#0701r1" w:date="2020-04-04T13:17:00Z">
            <w:rPr>
              <w:ins w:id="4932" w:author="CR#0692r3" w:date="2020-04-04T00:55:00Z"/>
              <w:lang w:eastAsia="ko-KR"/>
            </w:rPr>
          </w:rPrChange>
        </w:rPr>
      </w:pPr>
      <w:ins w:id="4933" w:author="CR#0692r3" w:date="2020-04-04T00:55:00Z">
        <w:r w:rsidRPr="008E2A69">
          <w:rPr>
            <w:lang w:eastAsia="ko-KR"/>
            <w:rPrChange w:id="4934" w:author="CR#0701r1" w:date="2020-04-04T13:17:00Z">
              <w:rPr>
                <w:lang w:eastAsia="ko-KR"/>
              </w:rPr>
            </w:rPrChange>
          </w:rPr>
          <w:t>1&gt;</w:t>
        </w:r>
        <w:r w:rsidRPr="008E2A69">
          <w:rPr>
            <w:lang w:eastAsia="ko-KR"/>
            <w:rPrChange w:id="4935" w:author="CR#0701r1" w:date="2020-04-04T13:17:00Z">
              <w:rPr>
                <w:lang w:eastAsia="ko-KR"/>
              </w:rPr>
            </w:rPrChange>
          </w:rPr>
          <w:tab/>
          <w:t>if the notification of suspending power ramping counter has not been received from lower layers; and</w:t>
        </w:r>
      </w:ins>
    </w:p>
    <w:p w:rsidR="003B18D8" w:rsidRPr="008E2A69" w:rsidRDefault="003B18D8" w:rsidP="003B18D8">
      <w:pPr>
        <w:pStyle w:val="B1"/>
        <w:rPr>
          <w:ins w:id="4936" w:author="CR#0692r3" w:date="2020-04-04T00:55:00Z"/>
          <w:lang w:eastAsia="ko-KR"/>
          <w:rPrChange w:id="4937" w:author="CR#0701r1" w:date="2020-04-04T13:17:00Z">
            <w:rPr>
              <w:ins w:id="4938" w:author="CR#0692r3" w:date="2020-04-04T00:55:00Z"/>
              <w:lang w:eastAsia="ko-KR"/>
            </w:rPr>
          </w:rPrChange>
        </w:rPr>
      </w:pPr>
      <w:ins w:id="4939" w:author="CR#0692r3" w:date="2020-04-04T00:55:00Z">
        <w:r w:rsidRPr="008E2A69">
          <w:rPr>
            <w:lang w:eastAsia="ko-KR"/>
            <w:rPrChange w:id="4940" w:author="CR#0701r1" w:date="2020-04-04T13:17:00Z">
              <w:rPr>
                <w:lang w:eastAsia="ko-KR"/>
              </w:rPr>
            </w:rPrChange>
          </w:rPr>
          <w:t>1&gt;</w:t>
        </w:r>
        <w:r w:rsidRPr="008E2A69">
          <w:rPr>
            <w:lang w:eastAsia="ko-KR"/>
            <w:rPrChange w:id="4941" w:author="CR#0701r1" w:date="2020-04-04T13:17:00Z">
              <w:rPr>
                <w:lang w:eastAsia="ko-KR"/>
              </w:rPr>
            </w:rPrChange>
          </w:rPr>
          <w:tab/>
          <w:t>if LBT failure indication was not received from lower layers for the last MSGA Random Access Preamble transmission; and</w:t>
        </w:r>
      </w:ins>
    </w:p>
    <w:p w:rsidR="003B18D8" w:rsidRPr="008E2A69" w:rsidRDefault="003B18D8" w:rsidP="003B18D8">
      <w:pPr>
        <w:pStyle w:val="B1"/>
        <w:rPr>
          <w:ins w:id="4942" w:author="CR#0692r3" w:date="2020-04-04T00:55:00Z"/>
          <w:lang w:eastAsia="ko-KR"/>
          <w:rPrChange w:id="4943" w:author="CR#0701r1" w:date="2020-04-04T13:17:00Z">
            <w:rPr>
              <w:ins w:id="4944" w:author="CR#0692r3" w:date="2020-04-04T00:55:00Z"/>
              <w:lang w:eastAsia="ko-KR"/>
            </w:rPr>
          </w:rPrChange>
        </w:rPr>
      </w:pPr>
      <w:ins w:id="4945" w:author="CR#0692r3" w:date="2020-04-04T00:55:00Z">
        <w:r w:rsidRPr="008E2A69">
          <w:rPr>
            <w:lang w:eastAsia="ko-KR"/>
            <w:rPrChange w:id="4946" w:author="CR#0701r1" w:date="2020-04-04T13:17:00Z">
              <w:rPr>
                <w:lang w:eastAsia="ko-KR"/>
              </w:rPr>
            </w:rPrChange>
          </w:rPr>
          <w:t>1&gt;</w:t>
        </w:r>
        <w:r w:rsidRPr="008E2A69">
          <w:rPr>
            <w:lang w:eastAsia="ko-KR"/>
            <w:rPrChange w:id="4947" w:author="CR#0701r1" w:date="2020-04-04T13:17:00Z">
              <w:rPr>
                <w:lang w:eastAsia="ko-KR"/>
              </w:rPr>
            </w:rPrChange>
          </w:rPr>
          <w:tab/>
          <w:t>if SSB or CSI-RS selected is not changed from the selection in the last Random Access Preamble transmission:</w:t>
        </w:r>
      </w:ins>
    </w:p>
    <w:p w:rsidR="003B18D8" w:rsidRPr="008E2A69" w:rsidRDefault="003B18D8" w:rsidP="003B18D8">
      <w:pPr>
        <w:pStyle w:val="B2"/>
        <w:rPr>
          <w:ins w:id="4948" w:author="CR#0692r3" w:date="2020-04-04T00:55:00Z"/>
          <w:lang w:val="en-US" w:eastAsia="ko-KR"/>
          <w:rPrChange w:id="4949" w:author="CR#0701r1" w:date="2020-04-04T13:17:00Z">
            <w:rPr>
              <w:ins w:id="4950" w:author="CR#0692r3" w:date="2020-04-04T00:55:00Z"/>
              <w:lang w:val="en-US" w:eastAsia="ko-KR"/>
            </w:rPr>
          </w:rPrChange>
        </w:rPr>
      </w:pPr>
      <w:ins w:id="4951" w:author="CR#0692r3" w:date="2020-04-04T00:55:00Z">
        <w:r w:rsidRPr="008E2A69">
          <w:rPr>
            <w:lang w:val="en-US" w:eastAsia="ko-KR"/>
            <w:rPrChange w:id="4952" w:author="CR#0701r1" w:date="2020-04-04T13:17:00Z">
              <w:rPr>
                <w:lang w:val="en-US" w:eastAsia="ko-KR"/>
              </w:rPr>
            </w:rPrChange>
          </w:rPr>
          <w:t>2&gt;</w:t>
        </w:r>
        <w:r w:rsidRPr="008E2A69">
          <w:rPr>
            <w:lang w:val="en-US" w:eastAsia="ko-KR"/>
            <w:rPrChange w:id="4953" w:author="CR#0701r1" w:date="2020-04-04T13:17:00Z">
              <w:rPr>
                <w:lang w:val="en-US" w:eastAsia="ko-KR"/>
              </w:rPr>
            </w:rPrChange>
          </w:rPr>
          <w:tab/>
          <w:t xml:space="preserve">increment </w:t>
        </w:r>
        <w:r w:rsidRPr="008E2A69">
          <w:rPr>
            <w:i/>
            <w:iCs/>
            <w:lang w:val="en-US" w:eastAsia="ko-KR"/>
            <w:rPrChange w:id="4954" w:author="CR#0701r1" w:date="2020-04-04T13:17:00Z">
              <w:rPr>
                <w:i/>
                <w:iCs/>
                <w:lang w:val="en-US" w:eastAsia="ko-KR"/>
              </w:rPr>
            </w:rPrChange>
          </w:rPr>
          <w:t>PREAMBLE_POWER_RAMPING_COUNTER</w:t>
        </w:r>
        <w:r w:rsidRPr="008E2A69">
          <w:rPr>
            <w:lang w:val="en-US" w:eastAsia="ko-KR"/>
            <w:rPrChange w:id="4955" w:author="CR#0701r1" w:date="2020-04-04T13:17:00Z">
              <w:rPr>
                <w:lang w:val="en-US" w:eastAsia="ko-KR"/>
              </w:rPr>
            </w:rPrChange>
          </w:rPr>
          <w:t xml:space="preserve"> by 1.</w:t>
        </w:r>
      </w:ins>
    </w:p>
    <w:p w:rsidR="003B18D8" w:rsidRPr="008E2A69" w:rsidRDefault="003B18D8" w:rsidP="003B18D8">
      <w:pPr>
        <w:pStyle w:val="B1"/>
        <w:rPr>
          <w:ins w:id="4956" w:author="CR#0692r3" w:date="2020-04-04T00:55:00Z"/>
          <w:lang w:eastAsia="ko-KR"/>
          <w:rPrChange w:id="4957" w:author="CR#0701r1" w:date="2020-04-04T13:17:00Z">
            <w:rPr>
              <w:ins w:id="4958" w:author="CR#0692r3" w:date="2020-04-04T00:55:00Z"/>
              <w:lang w:eastAsia="ko-KR"/>
            </w:rPr>
          </w:rPrChange>
        </w:rPr>
      </w:pPr>
      <w:ins w:id="4959" w:author="CR#0692r3" w:date="2020-04-04T00:55:00Z">
        <w:r w:rsidRPr="008E2A69">
          <w:rPr>
            <w:lang w:eastAsia="ko-KR"/>
            <w:rPrChange w:id="4960" w:author="CR#0701r1" w:date="2020-04-04T13:17:00Z">
              <w:rPr>
                <w:lang w:eastAsia="ko-KR"/>
              </w:rPr>
            </w:rPrChange>
          </w:rPr>
          <w:t>1&gt;</w:t>
        </w:r>
        <w:r w:rsidRPr="008E2A69">
          <w:rPr>
            <w:lang w:eastAsia="ko-KR"/>
            <w:rPrChange w:id="4961" w:author="CR#0701r1" w:date="2020-04-04T13:17:00Z">
              <w:rPr>
                <w:lang w:eastAsia="ko-KR"/>
              </w:rPr>
            </w:rPrChange>
          </w:rPr>
          <w:tab/>
          <w:t xml:space="preserve">select the value of </w:t>
        </w:r>
        <w:r w:rsidRPr="008E2A69">
          <w:rPr>
            <w:i/>
            <w:iCs/>
            <w:lang w:eastAsia="ko-KR"/>
            <w:rPrChange w:id="4962" w:author="CR#0701r1" w:date="2020-04-04T13:17:00Z">
              <w:rPr>
                <w:i/>
                <w:iCs/>
                <w:lang w:eastAsia="ko-KR"/>
              </w:rPr>
            </w:rPrChange>
          </w:rPr>
          <w:t>DELTA_PREAMBLE</w:t>
        </w:r>
        <w:r w:rsidRPr="008E2A69">
          <w:rPr>
            <w:lang w:eastAsia="ko-KR"/>
            <w:rPrChange w:id="4963" w:author="CR#0701r1" w:date="2020-04-04T13:17:00Z">
              <w:rPr>
                <w:lang w:eastAsia="ko-KR"/>
              </w:rPr>
            </w:rPrChange>
          </w:rPr>
          <w:t xml:space="preserve"> according to clause 7.3;</w:t>
        </w:r>
      </w:ins>
    </w:p>
    <w:p w:rsidR="003B18D8" w:rsidRPr="008E2A69" w:rsidRDefault="003B18D8" w:rsidP="003B18D8">
      <w:pPr>
        <w:pStyle w:val="B1"/>
        <w:rPr>
          <w:ins w:id="4964" w:author="CR#0692r3" w:date="2020-04-04T00:55:00Z"/>
          <w:lang w:eastAsia="ko-KR"/>
          <w:rPrChange w:id="4965" w:author="CR#0701r1" w:date="2020-04-04T13:17:00Z">
            <w:rPr>
              <w:ins w:id="4966" w:author="CR#0692r3" w:date="2020-04-04T00:55:00Z"/>
              <w:lang w:eastAsia="ko-KR"/>
            </w:rPr>
          </w:rPrChange>
        </w:rPr>
      </w:pPr>
      <w:ins w:id="4967" w:author="CR#0692r3" w:date="2020-04-04T00:55:00Z">
        <w:r w:rsidRPr="008E2A69">
          <w:rPr>
            <w:lang w:eastAsia="ko-KR"/>
            <w:rPrChange w:id="4968" w:author="CR#0701r1" w:date="2020-04-04T13:17:00Z">
              <w:rPr>
                <w:lang w:eastAsia="ko-KR"/>
              </w:rPr>
            </w:rPrChange>
          </w:rPr>
          <w:lastRenderedPageBreak/>
          <w:t>1&gt;</w:t>
        </w:r>
        <w:r w:rsidRPr="008E2A69">
          <w:rPr>
            <w:lang w:eastAsia="ko-KR"/>
            <w:rPrChange w:id="4969" w:author="CR#0701r1" w:date="2020-04-04T13:17:00Z">
              <w:rPr>
                <w:lang w:eastAsia="ko-KR"/>
              </w:rPr>
            </w:rPrChange>
          </w:rPr>
          <w:tab/>
          <w:t xml:space="preserve">set </w:t>
        </w:r>
        <w:r w:rsidRPr="008E2A69">
          <w:rPr>
            <w:i/>
            <w:iCs/>
            <w:lang w:eastAsia="ko-KR"/>
            <w:rPrChange w:id="4970" w:author="CR#0701r1" w:date="2020-04-04T13:17:00Z">
              <w:rPr>
                <w:i/>
                <w:iCs/>
                <w:lang w:eastAsia="ko-KR"/>
              </w:rPr>
            </w:rPrChange>
          </w:rPr>
          <w:t>PREAMBLE_RECEIVED_TARGET_POWER</w:t>
        </w:r>
        <w:r w:rsidRPr="008E2A69">
          <w:rPr>
            <w:lang w:eastAsia="ko-KR"/>
            <w:rPrChange w:id="4971" w:author="CR#0701r1" w:date="2020-04-04T13:17:00Z">
              <w:rPr>
                <w:lang w:eastAsia="ko-KR"/>
              </w:rPr>
            </w:rPrChange>
          </w:rPr>
          <w:t xml:space="preserve"> to preambleReceivedTargetPower + </w:t>
        </w:r>
        <w:r w:rsidRPr="008E2A69">
          <w:rPr>
            <w:i/>
            <w:iCs/>
            <w:lang w:eastAsia="ko-KR"/>
            <w:rPrChange w:id="4972" w:author="CR#0701r1" w:date="2020-04-04T13:17:00Z">
              <w:rPr>
                <w:i/>
                <w:iCs/>
                <w:lang w:eastAsia="ko-KR"/>
              </w:rPr>
            </w:rPrChange>
          </w:rPr>
          <w:t>DELTA_PREAMBLE</w:t>
        </w:r>
        <w:r w:rsidRPr="008E2A69">
          <w:rPr>
            <w:lang w:eastAsia="ko-KR"/>
            <w:rPrChange w:id="4973" w:author="CR#0701r1" w:date="2020-04-04T13:17:00Z">
              <w:rPr>
                <w:lang w:eastAsia="ko-KR"/>
              </w:rPr>
            </w:rPrChange>
          </w:rPr>
          <w:t xml:space="preserve"> + (</w:t>
        </w:r>
        <w:r w:rsidRPr="008E2A69">
          <w:rPr>
            <w:i/>
            <w:iCs/>
            <w:lang w:eastAsia="ko-KR"/>
            <w:rPrChange w:id="4974" w:author="CR#0701r1" w:date="2020-04-04T13:17:00Z">
              <w:rPr>
                <w:i/>
                <w:iCs/>
                <w:lang w:eastAsia="ko-KR"/>
              </w:rPr>
            </w:rPrChange>
          </w:rPr>
          <w:t>PREAMBLE_POWER_RAMPING_COUNTER</w:t>
        </w:r>
        <w:r w:rsidRPr="008E2A69">
          <w:rPr>
            <w:lang w:eastAsia="ko-KR"/>
            <w:rPrChange w:id="4975" w:author="CR#0701r1" w:date="2020-04-04T13:17:00Z">
              <w:rPr>
                <w:lang w:eastAsia="ko-KR"/>
              </w:rPr>
            </w:rPrChange>
          </w:rPr>
          <w:t xml:space="preserve"> – 1) × </w:t>
        </w:r>
        <w:r w:rsidRPr="008E2A69">
          <w:rPr>
            <w:i/>
            <w:iCs/>
            <w:lang w:eastAsia="ko-KR"/>
            <w:rPrChange w:id="4976" w:author="CR#0701r1" w:date="2020-04-04T13:17:00Z">
              <w:rPr>
                <w:i/>
                <w:iCs/>
                <w:lang w:eastAsia="ko-KR"/>
              </w:rPr>
            </w:rPrChange>
          </w:rPr>
          <w:t>PREAMBLE_POWER_RAMPING_STEP</w:t>
        </w:r>
        <w:r w:rsidRPr="008E2A69">
          <w:rPr>
            <w:lang w:eastAsia="ko-KR"/>
            <w:rPrChange w:id="4977" w:author="CR#0701r1" w:date="2020-04-04T13:17:00Z">
              <w:rPr>
                <w:lang w:eastAsia="ko-KR"/>
              </w:rPr>
            </w:rPrChange>
          </w:rPr>
          <w:t>;</w:t>
        </w:r>
      </w:ins>
    </w:p>
    <w:p w:rsidR="003B18D8" w:rsidRPr="008E2A69" w:rsidRDefault="003B18D8" w:rsidP="003B18D8">
      <w:pPr>
        <w:pStyle w:val="B1"/>
        <w:rPr>
          <w:ins w:id="4978" w:author="CR#0692r3" w:date="2020-04-04T00:55:00Z"/>
          <w:lang w:eastAsia="ko-KR"/>
          <w:rPrChange w:id="4979" w:author="CR#0701r1" w:date="2020-04-04T13:17:00Z">
            <w:rPr>
              <w:ins w:id="4980" w:author="CR#0692r3" w:date="2020-04-04T00:55:00Z"/>
              <w:lang w:eastAsia="ko-KR"/>
            </w:rPr>
          </w:rPrChange>
        </w:rPr>
      </w:pPr>
      <w:ins w:id="4981" w:author="CR#0692r3" w:date="2020-04-04T00:55:00Z">
        <w:r w:rsidRPr="008E2A69">
          <w:rPr>
            <w:rFonts w:eastAsiaTheme="minorEastAsia"/>
            <w:lang w:val="en-US" w:eastAsia="ko-KR"/>
            <w:rPrChange w:id="4982" w:author="CR#0701r1" w:date="2020-04-04T13:17:00Z">
              <w:rPr>
                <w:rFonts w:eastAsiaTheme="minorEastAsia"/>
                <w:lang w:val="en-US" w:eastAsia="ko-KR"/>
              </w:rPr>
            </w:rPrChange>
          </w:rPr>
          <w:t>1</w:t>
        </w:r>
        <w:r w:rsidRPr="008E2A69">
          <w:rPr>
            <w:lang w:eastAsia="ko-KR"/>
            <w:rPrChange w:id="4983" w:author="CR#0701r1" w:date="2020-04-04T13:17:00Z">
              <w:rPr>
                <w:lang w:eastAsia="ko-KR"/>
              </w:rPr>
            </w:rPrChange>
          </w:rPr>
          <w:t>&gt;</w:t>
        </w:r>
        <w:r w:rsidRPr="008E2A69">
          <w:rPr>
            <w:lang w:eastAsia="ko-KR"/>
            <w:rPrChange w:id="4984" w:author="CR#0701r1" w:date="2020-04-04T13:17:00Z">
              <w:rPr>
                <w:lang w:eastAsia="ko-KR"/>
              </w:rPr>
            </w:rPrChange>
          </w:rPr>
          <w:tab/>
          <w:t xml:space="preserve">if this is the first </w:t>
        </w:r>
        <w:r w:rsidRPr="008E2A69">
          <w:rPr>
            <w:rFonts w:eastAsiaTheme="minorEastAsia"/>
            <w:lang w:val="en-US" w:eastAsia="ko-KR"/>
            <w:rPrChange w:id="4985" w:author="CR#0701r1" w:date="2020-04-04T13:17:00Z">
              <w:rPr>
                <w:rFonts w:eastAsiaTheme="minorEastAsia"/>
                <w:lang w:val="en-US" w:eastAsia="ko-KR"/>
              </w:rPr>
            </w:rPrChange>
          </w:rPr>
          <w:t>MSGA transmission</w:t>
        </w:r>
        <w:r w:rsidRPr="008E2A69">
          <w:rPr>
            <w:lang w:eastAsia="ko-KR"/>
            <w:rPrChange w:id="4986" w:author="CR#0701r1" w:date="2020-04-04T13:17:00Z">
              <w:rPr>
                <w:lang w:eastAsia="ko-KR"/>
              </w:rPr>
            </w:rPrChange>
          </w:rPr>
          <w:t xml:space="preserve"> within this Random Access procedure:</w:t>
        </w:r>
      </w:ins>
    </w:p>
    <w:p w:rsidR="003B18D8" w:rsidRPr="008E2A69" w:rsidRDefault="003B18D8" w:rsidP="003B18D8">
      <w:pPr>
        <w:pStyle w:val="B2"/>
        <w:rPr>
          <w:ins w:id="4987" w:author="CR#0692r3" w:date="2020-04-04T00:55:00Z"/>
          <w:lang w:eastAsia="ko-KR"/>
          <w:rPrChange w:id="4988" w:author="CR#0701r1" w:date="2020-04-04T13:17:00Z">
            <w:rPr>
              <w:ins w:id="4989" w:author="CR#0692r3" w:date="2020-04-04T00:55:00Z"/>
              <w:lang w:eastAsia="ko-KR"/>
            </w:rPr>
          </w:rPrChange>
        </w:rPr>
      </w:pPr>
      <w:ins w:id="4990" w:author="CR#0692r3" w:date="2020-04-04T00:55:00Z">
        <w:r w:rsidRPr="008E2A69">
          <w:rPr>
            <w:lang w:val="en-US" w:eastAsia="ko-KR"/>
            <w:rPrChange w:id="4991" w:author="CR#0701r1" w:date="2020-04-04T13:17:00Z">
              <w:rPr>
                <w:lang w:val="en-US" w:eastAsia="ko-KR"/>
              </w:rPr>
            </w:rPrChange>
          </w:rPr>
          <w:t>2</w:t>
        </w:r>
        <w:r w:rsidRPr="008E2A69">
          <w:rPr>
            <w:lang w:eastAsia="ko-KR"/>
            <w:rPrChange w:id="4992" w:author="CR#0701r1" w:date="2020-04-04T13:17:00Z">
              <w:rPr>
                <w:lang w:eastAsia="ko-KR"/>
              </w:rPr>
            </w:rPrChange>
          </w:rPr>
          <w:t>&gt;</w:t>
        </w:r>
        <w:r w:rsidRPr="008E2A69">
          <w:rPr>
            <w:lang w:eastAsia="ko-KR"/>
            <w:rPrChange w:id="4993" w:author="CR#0701r1" w:date="2020-04-04T13:17:00Z">
              <w:rPr>
                <w:lang w:eastAsia="ko-KR"/>
              </w:rPr>
            </w:rPrChange>
          </w:rPr>
          <w:tab/>
          <w:t>if the transmission is not being made for the CCCH logical channel:</w:t>
        </w:r>
      </w:ins>
    </w:p>
    <w:p w:rsidR="003B18D8" w:rsidRPr="008E2A69" w:rsidRDefault="003B18D8" w:rsidP="003B18D8">
      <w:pPr>
        <w:pStyle w:val="B3"/>
        <w:rPr>
          <w:ins w:id="4994" w:author="CR#0692r3" w:date="2020-04-04T00:55:00Z"/>
          <w:lang w:eastAsia="en-US"/>
          <w:rPrChange w:id="4995" w:author="CR#0701r1" w:date="2020-04-04T13:17:00Z">
            <w:rPr>
              <w:ins w:id="4996" w:author="CR#0692r3" w:date="2020-04-04T00:55:00Z"/>
              <w:lang w:eastAsia="en-US"/>
            </w:rPr>
          </w:rPrChange>
        </w:rPr>
      </w:pPr>
      <w:ins w:id="4997" w:author="CR#0692r3" w:date="2020-04-04T00:55:00Z">
        <w:r w:rsidRPr="008E2A69">
          <w:rPr>
            <w:rPrChange w:id="4998" w:author="CR#0701r1" w:date="2020-04-04T13:17:00Z">
              <w:rPr/>
            </w:rPrChange>
          </w:rPr>
          <w:t>3&gt;</w:t>
        </w:r>
        <w:r w:rsidRPr="008E2A69">
          <w:rPr>
            <w:rPrChange w:id="4999" w:author="CR#0701r1" w:date="2020-04-04T13:17:00Z">
              <w:rPr/>
            </w:rPrChange>
          </w:rPr>
          <w:tab/>
          <w:t>indicate to the Multiplexing and assembly entity to include a C-RNTI MAC CE in the subsequent uplink transmission.</w:t>
        </w:r>
      </w:ins>
    </w:p>
    <w:p w:rsidR="003B18D8" w:rsidRPr="008E2A69" w:rsidRDefault="003B18D8" w:rsidP="003B18D8">
      <w:pPr>
        <w:pStyle w:val="B2"/>
        <w:rPr>
          <w:ins w:id="5000" w:author="CR#0692r3" w:date="2020-04-04T00:55:00Z"/>
          <w:rPrChange w:id="5001" w:author="CR#0701r1" w:date="2020-04-04T13:17:00Z">
            <w:rPr>
              <w:ins w:id="5002" w:author="CR#0692r3" w:date="2020-04-04T00:55:00Z"/>
            </w:rPr>
          </w:rPrChange>
        </w:rPr>
      </w:pPr>
      <w:ins w:id="5003" w:author="CR#0692r3" w:date="2020-04-04T00:55:00Z">
        <w:r w:rsidRPr="008E2A69">
          <w:rPr>
            <w:rPrChange w:id="5004" w:author="CR#0701r1" w:date="2020-04-04T13:17:00Z">
              <w:rPr/>
            </w:rPrChange>
          </w:rPr>
          <w:t>2&gt;</w:t>
        </w:r>
        <w:r w:rsidRPr="008E2A69">
          <w:rPr>
            <w:rPrChange w:id="5005" w:author="CR#0701r1" w:date="2020-04-04T13:17:00Z">
              <w:rPr/>
            </w:rPrChange>
          </w:rPr>
          <w:tab/>
          <w:t xml:space="preserve">obtain the MAC PDU to transmit from the Multiplexing and assembly entity and store it in the </w:t>
        </w:r>
        <w:r w:rsidRPr="008E2A69">
          <w:rPr>
            <w:rFonts w:eastAsiaTheme="minorEastAsia"/>
            <w:rPrChange w:id="5006" w:author="CR#0701r1" w:date="2020-04-04T13:17:00Z">
              <w:rPr>
                <w:rFonts w:eastAsiaTheme="minorEastAsia"/>
              </w:rPr>
            </w:rPrChange>
          </w:rPr>
          <w:t>MSGA</w:t>
        </w:r>
        <w:r w:rsidRPr="008E2A69">
          <w:rPr>
            <w:rPrChange w:id="5007" w:author="CR#0701r1" w:date="2020-04-04T13:17:00Z">
              <w:rPr/>
            </w:rPrChange>
          </w:rPr>
          <w:t xml:space="preserve"> buffer.</w:t>
        </w:r>
      </w:ins>
    </w:p>
    <w:p w:rsidR="003B18D8" w:rsidRPr="008E2A69" w:rsidRDefault="003B18D8" w:rsidP="003B18D8">
      <w:pPr>
        <w:pStyle w:val="B1"/>
        <w:rPr>
          <w:ins w:id="5008" w:author="CR#0692r3" w:date="2020-04-04T00:55:00Z"/>
          <w:lang w:eastAsia="ko-KR"/>
          <w:rPrChange w:id="5009" w:author="CR#0701r1" w:date="2020-04-04T13:17:00Z">
            <w:rPr>
              <w:ins w:id="5010" w:author="CR#0692r3" w:date="2020-04-04T00:55:00Z"/>
              <w:lang w:eastAsia="ko-KR"/>
            </w:rPr>
          </w:rPrChange>
        </w:rPr>
      </w:pPr>
      <w:ins w:id="5011" w:author="CR#0692r3" w:date="2020-04-04T00:55:00Z">
        <w:r w:rsidRPr="008E2A69">
          <w:rPr>
            <w:lang w:eastAsia="ko-KR"/>
            <w:rPrChange w:id="5012" w:author="CR#0701r1" w:date="2020-04-04T13:17:00Z">
              <w:rPr>
                <w:lang w:eastAsia="ko-KR"/>
              </w:rPr>
            </w:rPrChange>
          </w:rPr>
          <w:t>1&gt;</w:t>
        </w:r>
        <w:r w:rsidRPr="008E2A69">
          <w:rPr>
            <w:lang w:eastAsia="ko-KR"/>
            <w:rPrChange w:id="5013" w:author="CR#0701r1" w:date="2020-04-04T13:17:00Z">
              <w:rPr>
                <w:lang w:eastAsia="ko-KR"/>
              </w:rPr>
            </w:rPrChange>
          </w:rPr>
          <w:tab/>
        </w:r>
        <w:r w:rsidRPr="008E2A69">
          <w:rPr>
            <w:rFonts w:eastAsiaTheme="minorEastAsia"/>
            <w:lang w:val="en-US" w:eastAsia="ko-KR"/>
            <w:rPrChange w:id="5014" w:author="CR#0701r1" w:date="2020-04-04T13:17:00Z">
              <w:rPr>
                <w:rFonts w:eastAsiaTheme="minorEastAsia"/>
                <w:lang w:val="en-US" w:eastAsia="ko-KR"/>
              </w:rPr>
            </w:rPrChange>
          </w:rPr>
          <w:t>c</w:t>
        </w:r>
        <w:r w:rsidRPr="008E2A69">
          <w:rPr>
            <w:lang w:eastAsia="ko-KR"/>
            <w:rPrChange w:id="5015" w:author="CR#0701r1" w:date="2020-04-04T13:17:00Z">
              <w:rPr>
                <w:lang w:eastAsia="ko-KR"/>
              </w:rPr>
            </w:rPrChange>
          </w:rPr>
          <w:t>ompute the MSGB-RNTI associated with the PRACH occasion in which the Random Access Preamble is transmitted;</w:t>
        </w:r>
      </w:ins>
    </w:p>
    <w:p w:rsidR="003B18D8" w:rsidRPr="008E2A69" w:rsidRDefault="003B18D8" w:rsidP="003B18D8">
      <w:pPr>
        <w:pStyle w:val="B1"/>
        <w:rPr>
          <w:ins w:id="5016" w:author="CR#0692r3" w:date="2020-04-04T00:55:00Z"/>
          <w:lang w:eastAsia="ko-KR"/>
          <w:rPrChange w:id="5017" w:author="CR#0701r1" w:date="2020-04-04T13:17:00Z">
            <w:rPr>
              <w:ins w:id="5018" w:author="CR#0692r3" w:date="2020-04-04T00:55:00Z"/>
              <w:lang w:eastAsia="ko-KR"/>
            </w:rPr>
          </w:rPrChange>
        </w:rPr>
      </w:pPr>
      <w:ins w:id="5019" w:author="CR#0692r3" w:date="2020-04-04T00:55:00Z">
        <w:r w:rsidRPr="008E2A69">
          <w:rPr>
            <w:lang w:eastAsia="ko-KR"/>
            <w:rPrChange w:id="5020" w:author="CR#0701r1" w:date="2020-04-04T13:17:00Z">
              <w:rPr>
                <w:lang w:eastAsia="ko-KR"/>
              </w:rPr>
            </w:rPrChange>
          </w:rPr>
          <w:t>1&gt;</w:t>
        </w:r>
        <w:r w:rsidRPr="008E2A69">
          <w:rPr>
            <w:lang w:eastAsia="ko-KR"/>
            <w:rPrChange w:id="5021" w:author="CR#0701r1" w:date="2020-04-04T13:17:00Z">
              <w:rPr>
                <w:lang w:eastAsia="ko-KR"/>
              </w:rPr>
            </w:rPrChange>
          </w:rPr>
          <w:tab/>
          <w:t xml:space="preserve">instruct the physical layer to transmit the </w:t>
        </w:r>
        <w:r w:rsidRPr="008E2A69">
          <w:rPr>
            <w:rFonts w:eastAsiaTheme="minorEastAsia"/>
            <w:lang w:val="en-US" w:eastAsia="ko-KR"/>
            <w:rPrChange w:id="5022" w:author="CR#0701r1" w:date="2020-04-04T13:17:00Z">
              <w:rPr>
                <w:rFonts w:eastAsiaTheme="minorEastAsia"/>
                <w:lang w:val="en-US" w:eastAsia="ko-KR"/>
              </w:rPr>
            </w:rPrChange>
          </w:rPr>
          <w:t>MSGA</w:t>
        </w:r>
        <w:r w:rsidRPr="008E2A69">
          <w:rPr>
            <w:lang w:eastAsia="ko-KR"/>
            <w:rPrChange w:id="5023" w:author="CR#0701r1" w:date="2020-04-04T13:17:00Z">
              <w:rPr>
                <w:lang w:eastAsia="ko-KR"/>
              </w:rPr>
            </w:rPrChange>
          </w:rPr>
          <w:t xml:space="preserve"> using the selected PRACH occasion and the associated PUSCH resource, using the corresponding RA-RNTI, MSGB-RNTI, </w:t>
        </w:r>
        <w:r w:rsidRPr="008E2A69">
          <w:rPr>
            <w:i/>
            <w:iCs/>
            <w:lang w:eastAsia="ko-KR"/>
            <w:rPrChange w:id="5024" w:author="CR#0701r1" w:date="2020-04-04T13:17:00Z">
              <w:rPr>
                <w:i/>
                <w:iCs/>
                <w:lang w:eastAsia="ko-KR"/>
              </w:rPr>
            </w:rPrChange>
          </w:rPr>
          <w:t>PREAMBLE_INDEX</w:t>
        </w:r>
        <w:r w:rsidRPr="008E2A69">
          <w:rPr>
            <w:lang w:eastAsia="ko-KR"/>
            <w:rPrChange w:id="5025" w:author="CR#0701r1" w:date="2020-04-04T13:17:00Z">
              <w:rPr>
                <w:lang w:eastAsia="ko-KR"/>
              </w:rPr>
            </w:rPrChange>
          </w:rPr>
          <w:t xml:space="preserve">, </w:t>
        </w:r>
        <w:r w:rsidRPr="008E2A69">
          <w:rPr>
            <w:i/>
            <w:iCs/>
            <w:lang w:eastAsia="ko-KR"/>
            <w:rPrChange w:id="5026" w:author="CR#0701r1" w:date="2020-04-04T13:17:00Z">
              <w:rPr>
                <w:i/>
                <w:iCs/>
                <w:lang w:eastAsia="ko-KR"/>
              </w:rPr>
            </w:rPrChange>
          </w:rPr>
          <w:t xml:space="preserve">PREAMBLE_RECEIVED_TARGET_POWER, </w:t>
        </w:r>
        <w:r w:rsidRPr="008E2A69">
          <w:rPr>
            <w:i/>
            <w:rPrChange w:id="5027" w:author="CR#0701r1" w:date="2020-04-04T13:17:00Z">
              <w:rPr>
                <w:i/>
              </w:rPr>
            </w:rPrChange>
          </w:rPr>
          <w:t>preambleReceivedTargetPower</w:t>
        </w:r>
        <w:r w:rsidRPr="008E2A69">
          <w:rPr>
            <w:iCs/>
            <w:rPrChange w:id="5028" w:author="CR#0701r1" w:date="2020-04-04T13:17:00Z">
              <w:rPr>
                <w:iCs/>
              </w:rPr>
            </w:rPrChange>
          </w:rPr>
          <w:t>,</w:t>
        </w:r>
        <w:r w:rsidRPr="008E2A69">
          <w:rPr>
            <w:lang w:eastAsia="ko-KR"/>
            <w:rPrChange w:id="5029" w:author="CR#0701r1" w:date="2020-04-04T13:17:00Z">
              <w:rPr>
                <w:lang w:eastAsia="ko-KR"/>
              </w:rPr>
            </w:rPrChange>
          </w:rPr>
          <w:t xml:space="preserve"> and the amount of </w:t>
        </w:r>
        <w:r w:rsidRPr="008E2A69">
          <w:rPr>
            <w:rPrChange w:id="5030" w:author="CR#0701r1" w:date="2020-04-04T13:17:00Z">
              <w:rPr/>
            </w:rPrChange>
          </w:rPr>
          <w:t>power ramping</w:t>
        </w:r>
        <w:r w:rsidRPr="008E2A69">
          <w:rPr>
            <w:lang w:eastAsia="ko-KR"/>
            <w:rPrChange w:id="5031" w:author="CR#0701r1" w:date="2020-04-04T13:17:00Z">
              <w:rPr>
                <w:lang w:eastAsia="ko-KR"/>
              </w:rPr>
            </w:rPrChange>
          </w:rPr>
          <w:t xml:space="preserve"> applied to the latest MSGA preamble transmission (i.e. (</w:t>
        </w:r>
        <w:r w:rsidRPr="008E2A69">
          <w:rPr>
            <w:i/>
            <w:lang w:eastAsia="ko-KR"/>
            <w:rPrChange w:id="5032" w:author="CR#0701r1" w:date="2020-04-04T13:17:00Z">
              <w:rPr>
                <w:i/>
                <w:lang w:eastAsia="ko-KR"/>
              </w:rPr>
            </w:rPrChange>
          </w:rPr>
          <w:t>PREAMBLE_POWER_RAMPING_COUNTER</w:t>
        </w:r>
        <w:r w:rsidRPr="008E2A69">
          <w:rPr>
            <w:lang w:eastAsia="ko-KR"/>
            <w:rPrChange w:id="5033" w:author="CR#0701r1" w:date="2020-04-04T13:17:00Z">
              <w:rPr>
                <w:lang w:eastAsia="ko-KR"/>
              </w:rPr>
            </w:rPrChange>
          </w:rPr>
          <w:t xml:space="preserve"> – 1) × </w:t>
        </w:r>
        <w:r w:rsidRPr="008E2A69">
          <w:rPr>
            <w:i/>
            <w:lang w:eastAsia="ko-KR"/>
            <w:rPrChange w:id="5034" w:author="CR#0701r1" w:date="2020-04-04T13:17:00Z">
              <w:rPr>
                <w:i/>
                <w:lang w:eastAsia="ko-KR"/>
              </w:rPr>
            </w:rPrChange>
          </w:rPr>
          <w:t>PREAMBLE_POWER_RAMPING_STEP</w:t>
        </w:r>
        <w:r w:rsidRPr="008E2A69">
          <w:rPr>
            <w:lang w:eastAsia="ko-KR"/>
            <w:rPrChange w:id="5035" w:author="CR#0701r1" w:date="2020-04-04T13:17:00Z">
              <w:rPr>
                <w:lang w:eastAsia="ko-KR"/>
              </w:rPr>
            </w:rPrChange>
          </w:rPr>
          <w:t>);</w:t>
        </w:r>
      </w:ins>
    </w:p>
    <w:p w:rsidR="003B18D8" w:rsidRPr="008E2A69" w:rsidRDefault="003B18D8" w:rsidP="003B18D8">
      <w:pPr>
        <w:pStyle w:val="B1"/>
        <w:rPr>
          <w:ins w:id="5036" w:author="CR#0692r3" w:date="2020-04-04T00:55:00Z"/>
          <w:lang w:eastAsia="ko-KR"/>
          <w:rPrChange w:id="5037" w:author="CR#0701r1" w:date="2020-04-04T13:17:00Z">
            <w:rPr>
              <w:ins w:id="5038" w:author="CR#0692r3" w:date="2020-04-04T00:55:00Z"/>
              <w:lang w:eastAsia="ko-KR"/>
            </w:rPr>
          </w:rPrChange>
        </w:rPr>
      </w:pPr>
      <w:ins w:id="5039" w:author="CR#0692r3" w:date="2020-04-04T00:55:00Z">
        <w:r w:rsidRPr="008E2A69">
          <w:rPr>
            <w:lang w:eastAsia="ko-KR"/>
            <w:rPrChange w:id="5040" w:author="CR#0701r1" w:date="2020-04-04T13:17:00Z">
              <w:rPr>
                <w:lang w:eastAsia="ko-KR"/>
              </w:rPr>
            </w:rPrChange>
          </w:rPr>
          <w:t>1&gt;</w:t>
        </w:r>
      </w:ins>
      <w:ins w:id="5041" w:author="CR#0692r3" w:date="2020-04-04T00:56:00Z">
        <w:r w:rsidRPr="008E2A69">
          <w:rPr>
            <w:lang w:eastAsia="ko-KR"/>
            <w:rPrChange w:id="5042" w:author="CR#0701r1" w:date="2020-04-04T13:17:00Z">
              <w:rPr>
                <w:lang w:eastAsia="ko-KR"/>
              </w:rPr>
            </w:rPrChange>
          </w:rPr>
          <w:tab/>
        </w:r>
      </w:ins>
      <w:ins w:id="5043" w:author="CR#0692r3" w:date="2020-04-04T00:55:00Z">
        <w:r w:rsidRPr="008E2A69">
          <w:rPr>
            <w:lang w:eastAsia="ko-KR"/>
            <w:rPrChange w:id="5044" w:author="CR#0701r1" w:date="2020-04-04T13:17:00Z">
              <w:rPr>
                <w:lang w:eastAsia="ko-KR"/>
              </w:rPr>
            </w:rPrChange>
          </w:rPr>
          <w:t>if LBT failure indication is received from lower layers for the transmission of this MSGA Random Access Preamble:</w:t>
        </w:r>
      </w:ins>
    </w:p>
    <w:p w:rsidR="003B18D8" w:rsidRPr="008E2A69" w:rsidRDefault="003B18D8" w:rsidP="003B18D8">
      <w:pPr>
        <w:pStyle w:val="B2"/>
        <w:rPr>
          <w:ins w:id="5045" w:author="CR#0692r3" w:date="2020-04-04T00:55:00Z"/>
          <w:lang w:eastAsia="en-US"/>
          <w:rPrChange w:id="5046" w:author="CR#0701r1" w:date="2020-04-04T13:17:00Z">
            <w:rPr>
              <w:ins w:id="5047" w:author="CR#0692r3" w:date="2020-04-04T00:55:00Z"/>
              <w:lang w:eastAsia="en-US"/>
            </w:rPr>
          </w:rPrChange>
        </w:rPr>
      </w:pPr>
      <w:ins w:id="5048" w:author="CR#0692r3" w:date="2020-04-04T00:55:00Z">
        <w:r w:rsidRPr="008E2A69">
          <w:rPr>
            <w:rPrChange w:id="5049" w:author="CR#0701r1" w:date="2020-04-04T13:17:00Z">
              <w:rPr/>
            </w:rPrChange>
          </w:rPr>
          <w:t>2&gt;</w:t>
        </w:r>
        <w:r w:rsidRPr="008E2A69">
          <w:rPr>
            <w:rPrChange w:id="5050" w:author="CR#0701r1" w:date="2020-04-04T13:17:00Z">
              <w:rPr/>
            </w:rPrChange>
          </w:rPr>
          <w:tab/>
        </w:r>
        <w:r w:rsidRPr="008E2A69">
          <w:rPr>
            <w:lang w:eastAsia="ko-KR"/>
            <w:rPrChange w:id="5051" w:author="CR#0701r1" w:date="2020-04-04T13:17:00Z">
              <w:rPr>
                <w:lang w:eastAsia="ko-KR"/>
              </w:rPr>
            </w:rPrChange>
          </w:rPr>
          <w:t>instruct the physical layer to cancel the transmission of the MSGA payload on the associated PUSCH resource;</w:t>
        </w:r>
      </w:ins>
    </w:p>
    <w:p w:rsidR="003B18D8" w:rsidRPr="008E2A69" w:rsidRDefault="003B18D8" w:rsidP="003B18D8">
      <w:pPr>
        <w:pStyle w:val="B2"/>
        <w:rPr>
          <w:ins w:id="5052" w:author="CR#0692r3" w:date="2020-04-04T00:55:00Z"/>
          <w:lang w:eastAsia="ko-KR"/>
          <w:rPrChange w:id="5053" w:author="CR#0701r1" w:date="2020-04-04T13:17:00Z">
            <w:rPr>
              <w:ins w:id="5054" w:author="CR#0692r3" w:date="2020-04-04T00:55:00Z"/>
              <w:lang w:eastAsia="ko-KR"/>
            </w:rPr>
          </w:rPrChange>
        </w:rPr>
      </w:pPr>
      <w:ins w:id="5055" w:author="CR#0692r3" w:date="2020-04-04T00:55:00Z">
        <w:r w:rsidRPr="008E2A69">
          <w:rPr>
            <w:rPrChange w:id="5056" w:author="CR#0701r1" w:date="2020-04-04T13:17:00Z">
              <w:rPr/>
            </w:rPrChange>
          </w:rPr>
          <w:t>2&gt;</w:t>
        </w:r>
        <w:r w:rsidRPr="008E2A69">
          <w:rPr>
            <w:rPrChange w:id="5057" w:author="CR#0701r1" w:date="2020-04-04T13:17:00Z">
              <w:rPr/>
            </w:rPrChange>
          </w:rPr>
          <w:tab/>
        </w:r>
        <w:r w:rsidRPr="008E2A69">
          <w:rPr>
            <w:lang w:eastAsia="ko-KR"/>
            <w:rPrChange w:id="5058" w:author="CR#0701r1" w:date="2020-04-04T13:17:00Z">
              <w:rPr>
                <w:lang w:eastAsia="ko-KR"/>
              </w:rPr>
            </w:rPrChange>
          </w:rPr>
          <w:t>perform the Random Access Resource selection procedure for 2-step RA type (see clause 5.1.2a).</w:t>
        </w:r>
      </w:ins>
    </w:p>
    <w:p w:rsidR="003B18D8" w:rsidRPr="008E2A69" w:rsidRDefault="003B18D8" w:rsidP="003B18D8">
      <w:pPr>
        <w:pStyle w:val="NO"/>
        <w:rPr>
          <w:ins w:id="5059" w:author="CR#0692r3" w:date="2020-04-04T00:55:00Z"/>
          <w:lang w:eastAsia="ko-KR"/>
          <w:rPrChange w:id="5060" w:author="CR#0701r1" w:date="2020-04-04T13:17:00Z">
            <w:rPr>
              <w:ins w:id="5061" w:author="CR#0692r3" w:date="2020-04-04T00:55:00Z"/>
              <w:lang w:eastAsia="ko-KR"/>
            </w:rPr>
          </w:rPrChange>
        </w:rPr>
      </w:pPr>
      <w:ins w:id="5062" w:author="CR#0692r3" w:date="2020-04-04T00:55:00Z">
        <w:r w:rsidRPr="008E2A69">
          <w:rPr>
            <w:lang w:eastAsia="ko-KR"/>
            <w:rPrChange w:id="5063" w:author="CR#0701r1" w:date="2020-04-04T13:17:00Z">
              <w:rPr>
                <w:lang w:eastAsia="ko-KR"/>
              </w:rPr>
            </w:rPrChange>
          </w:rPr>
          <w:t>NOTE:</w:t>
        </w:r>
      </w:ins>
      <w:ins w:id="5064" w:author="CR#0692r3" w:date="2020-04-04T00:56:00Z">
        <w:r w:rsidRPr="008E2A69">
          <w:rPr>
            <w:lang w:eastAsia="ko-KR"/>
            <w:rPrChange w:id="5065" w:author="CR#0701r1" w:date="2020-04-04T13:17:00Z">
              <w:rPr>
                <w:lang w:eastAsia="ko-KR"/>
              </w:rPr>
            </w:rPrChange>
          </w:rPr>
          <w:tab/>
        </w:r>
      </w:ins>
      <w:ins w:id="5066" w:author="CR#0692r3" w:date="2020-04-04T00:55:00Z">
        <w:r w:rsidRPr="008E2A69">
          <w:rPr>
            <w:lang w:eastAsia="ko-KR"/>
            <w:rPrChange w:id="5067" w:author="CR#0701r1" w:date="2020-04-04T13:17:00Z">
              <w:rPr>
                <w:lang w:eastAsia="ko-KR"/>
              </w:rPr>
            </w:rPrChange>
          </w:rPr>
          <w:t>The MSGA transmission includes the transmission of the PRACH Preamble as well as the contents of the MSGA buffer in the PUSCH resource corresponding to the selected PRACH occasion and PREAMBLE_INDEX (see TS 38.213 [6])</w:t>
        </w:r>
      </w:ins>
    </w:p>
    <w:p w:rsidR="003B18D8" w:rsidRPr="008E2A69" w:rsidRDefault="003B18D8" w:rsidP="003B18D8">
      <w:pPr>
        <w:rPr>
          <w:ins w:id="5068" w:author="CR#0692r3" w:date="2020-04-04T00:55:00Z"/>
          <w:lang w:eastAsia="ko-KR"/>
          <w:rPrChange w:id="5069" w:author="CR#0701r1" w:date="2020-04-04T13:17:00Z">
            <w:rPr>
              <w:ins w:id="5070" w:author="CR#0692r3" w:date="2020-04-04T00:55:00Z"/>
              <w:lang w:eastAsia="ko-KR"/>
            </w:rPr>
          </w:rPrChange>
        </w:rPr>
      </w:pPr>
      <w:ins w:id="5071" w:author="CR#0692r3" w:date="2020-04-04T00:55:00Z">
        <w:r w:rsidRPr="008E2A69">
          <w:rPr>
            <w:lang w:eastAsia="ko-KR"/>
            <w:rPrChange w:id="5072" w:author="CR#0701r1" w:date="2020-04-04T13:17:00Z">
              <w:rPr>
                <w:lang w:eastAsia="ko-KR"/>
              </w:rPr>
            </w:rPrChange>
          </w:rPr>
          <w:t>The MSGB-RNTI associated with the PRACH occasion in which the Random Access Preamble is transmitted, is computed as:</w:t>
        </w:r>
      </w:ins>
    </w:p>
    <w:p w:rsidR="003B18D8" w:rsidRPr="008E2A69" w:rsidRDefault="003B18D8">
      <w:pPr>
        <w:pStyle w:val="EQ"/>
        <w:jc w:val="center"/>
        <w:rPr>
          <w:ins w:id="5073" w:author="CR#0692r3" w:date="2020-04-04T00:55:00Z"/>
          <w:lang w:eastAsia="ko-KR"/>
          <w:rPrChange w:id="5074" w:author="CR#0701r1" w:date="2020-04-04T13:17:00Z">
            <w:rPr>
              <w:ins w:id="5075" w:author="CR#0692r3" w:date="2020-04-04T00:55:00Z"/>
              <w:lang w:eastAsia="ko-KR"/>
            </w:rPr>
          </w:rPrChange>
        </w:rPr>
        <w:pPrChange w:id="5076" w:author="CR#0692r3" w:date="2020-04-04T00:55:00Z">
          <w:pPr>
            <w:tabs>
              <w:tab w:val="center" w:pos="4536"/>
              <w:tab w:val="right" w:pos="9072"/>
            </w:tabs>
            <w:jc w:val="center"/>
          </w:pPr>
        </w:pPrChange>
      </w:pPr>
      <w:ins w:id="5077" w:author="CR#0692r3" w:date="2020-04-04T00:55:00Z">
        <w:r w:rsidRPr="008E2A69">
          <w:rPr>
            <w:lang w:eastAsia="ko-KR"/>
            <w:rPrChange w:id="5078" w:author="CR#0701r1" w:date="2020-04-04T13:17:00Z">
              <w:rPr>
                <w:lang w:eastAsia="ko-KR"/>
              </w:rPr>
            </w:rPrChange>
          </w:rPr>
          <w:t>MSGB-RNTI = 1 + s_id + 14 × t_id + 14 × 80 × f_id + 14 × 80 × 8 × ul_carrier_id + 14 × 80 × 8 × 2</w:t>
        </w:r>
      </w:ins>
    </w:p>
    <w:p w:rsidR="003B18D8" w:rsidRPr="008E2A69" w:rsidRDefault="003B18D8" w:rsidP="003B18D8">
      <w:pPr>
        <w:rPr>
          <w:ins w:id="5079" w:author="CR#0692r3" w:date="2020-04-04T00:55:00Z"/>
          <w:lang w:eastAsia="ko-KR"/>
          <w:rPrChange w:id="5080" w:author="CR#0701r1" w:date="2020-04-04T13:17:00Z">
            <w:rPr>
              <w:ins w:id="5081" w:author="CR#0692r3" w:date="2020-04-04T00:55:00Z"/>
              <w:lang w:eastAsia="ko-KR"/>
            </w:rPr>
          </w:rPrChange>
        </w:rPr>
      </w:pPr>
      <w:ins w:id="5082" w:author="CR#0692r3" w:date="2020-04-04T00:55:00Z">
        <w:r w:rsidRPr="008E2A69">
          <w:rPr>
            <w:lang w:eastAsia="ko-KR"/>
            <w:rPrChange w:id="5083" w:author="CR#0701r1" w:date="2020-04-04T13:17:00Z">
              <w:rPr>
                <w:lang w:eastAsia="ko-KR"/>
              </w:rPr>
            </w:rPrChange>
          </w:rPr>
          <w:t xml:space="preserve">where s_id is the index of the first OFDM symbol of the PRACH occasion (0 </w:t>
        </w:r>
        <w:r w:rsidRPr="008E2A69">
          <w:rPr>
            <w:noProof/>
            <w:rPrChange w:id="5084" w:author="CR#0701r1" w:date="2020-04-04T13:17:00Z">
              <w:rPr>
                <w:noProof/>
              </w:rPr>
            </w:rPrChange>
          </w:rPr>
          <w:t>≤</w:t>
        </w:r>
        <w:r w:rsidRPr="008E2A69">
          <w:rPr>
            <w:noProof/>
            <w:lang w:eastAsia="ko-KR"/>
            <w:rPrChange w:id="5085" w:author="CR#0701r1" w:date="2020-04-04T13:17:00Z">
              <w:rPr>
                <w:noProof/>
                <w:lang w:eastAsia="ko-KR"/>
              </w:rPr>
            </w:rPrChange>
          </w:rPr>
          <w:t xml:space="preserve"> </w:t>
        </w:r>
        <w:r w:rsidRPr="008E2A69">
          <w:rPr>
            <w:lang w:eastAsia="ko-KR"/>
            <w:rPrChange w:id="5086" w:author="CR#0701r1" w:date="2020-04-04T13:17:00Z">
              <w:rPr>
                <w:lang w:eastAsia="ko-KR"/>
              </w:rPr>
            </w:rPrChange>
          </w:rPr>
          <w:t xml:space="preserve">s_id &lt; 14), t_id is the index of the first slot of the PRACH occasion in a system frame (0 </w:t>
        </w:r>
        <w:r w:rsidRPr="008E2A69">
          <w:rPr>
            <w:noProof/>
            <w:rPrChange w:id="5087" w:author="CR#0701r1" w:date="2020-04-04T13:17:00Z">
              <w:rPr>
                <w:noProof/>
              </w:rPr>
            </w:rPrChange>
          </w:rPr>
          <w:t>≤</w:t>
        </w:r>
        <w:r w:rsidRPr="008E2A69">
          <w:rPr>
            <w:lang w:eastAsia="ko-KR"/>
            <w:rPrChange w:id="5088" w:author="CR#0701r1" w:date="2020-04-04T13:17:00Z">
              <w:rPr>
                <w:lang w:eastAsia="ko-KR"/>
              </w:rPr>
            </w:rPrChange>
          </w:rPr>
          <w:t xml:space="preserve"> t_id &lt; 80), where the subcarrier spacing to determine t_id is based on the value of μ specified in clause 5.3.2 in TS 38.211 [8], f_id is the index of the PRACH occasion in the frequency domain (0 </w:t>
        </w:r>
        <w:r w:rsidRPr="008E2A69">
          <w:rPr>
            <w:noProof/>
            <w:rPrChange w:id="5089" w:author="CR#0701r1" w:date="2020-04-04T13:17:00Z">
              <w:rPr>
                <w:noProof/>
              </w:rPr>
            </w:rPrChange>
          </w:rPr>
          <w:t>≤</w:t>
        </w:r>
        <w:r w:rsidRPr="008E2A69">
          <w:rPr>
            <w:lang w:eastAsia="ko-KR"/>
            <w:rPrChange w:id="5090" w:author="CR#0701r1" w:date="2020-04-04T13:17:00Z">
              <w:rPr>
                <w:lang w:eastAsia="ko-KR"/>
              </w:rPr>
            </w:rPrChange>
          </w:rPr>
          <w:t xml:space="preserve"> f_id &lt; 8), and ul_carrier_id is the UL carrier used for Random Access Preamble transmission (0 for NUL carrier, and 1 for SUL carrier). The RA-RNTI is calculated as specified in subclause 5.1.3.</w:t>
        </w:r>
      </w:ins>
    </w:p>
    <w:p w:rsidR="00411627" w:rsidRPr="008E2A69" w:rsidRDefault="00411627" w:rsidP="00411627">
      <w:pPr>
        <w:pStyle w:val="Heading3"/>
        <w:rPr>
          <w:lang w:eastAsia="ko-KR"/>
          <w:rPrChange w:id="5091" w:author="CR#0701r1" w:date="2020-04-04T13:17:00Z">
            <w:rPr>
              <w:lang w:eastAsia="ko-KR"/>
            </w:rPr>
          </w:rPrChange>
        </w:rPr>
      </w:pPr>
      <w:r w:rsidRPr="008E2A69">
        <w:rPr>
          <w:lang w:eastAsia="ko-KR"/>
          <w:rPrChange w:id="5092" w:author="CR#0701r1" w:date="2020-04-04T13:17:00Z">
            <w:rPr>
              <w:lang w:eastAsia="ko-KR"/>
            </w:rPr>
          </w:rPrChange>
        </w:rPr>
        <w:t>5.1.4</w:t>
      </w:r>
      <w:r w:rsidRPr="008E2A69">
        <w:rPr>
          <w:lang w:eastAsia="ko-KR"/>
          <w:rPrChange w:id="5093" w:author="CR#0701r1" w:date="2020-04-04T13:17:00Z">
            <w:rPr>
              <w:lang w:eastAsia="ko-KR"/>
            </w:rPr>
          </w:rPrChange>
        </w:rPr>
        <w:tab/>
        <w:t>Random Access Response reception</w:t>
      </w:r>
      <w:bookmarkEnd w:id="4909"/>
    </w:p>
    <w:p w:rsidR="00411627" w:rsidRPr="008E2A69" w:rsidRDefault="00411627" w:rsidP="00411627">
      <w:pPr>
        <w:rPr>
          <w:lang w:eastAsia="ko-KR"/>
          <w:rPrChange w:id="5094" w:author="CR#0701r1" w:date="2020-04-04T13:17:00Z">
            <w:rPr>
              <w:lang w:eastAsia="ko-KR"/>
            </w:rPr>
          </w:rPrChange>
        </w:rPr>
      </w:pPr>
      <w:r w:rsidRPr="008E2A69">
        <w:rPr>
          <w:lang w:eastAsia="ko-KR"/>
          <w:rPrChange w:id="5095" w:author="CR#0701r1" w:date="2020-04-04T13:17:00Z">
            <w:rPr>
              <w:lang w:eastAsia="ko-KR"/>
            </w:rPr>
          </w:rPrChange>
        </w:rPr>
        <w:t>Once the Random Access Preamble is transmitted and regardless of the possible occurrence of a measurement gap, the MAC entity shall:</w:t>
      </w:r>
    </w:p>
    <w:p w:rsidR="00411627" w:rsidRPr="008E2A69" w:rsidRDefault="00411627" w:rsidP="00411627">
      <w:pPr>
        <w:pStyle w:val="B1"/>
        <w:rPr>
          <w:lang w:eastAsia="ko-KR"/>
          <w:rPrChange w:id="5096" w:author="CR#0701r1" w:date="2020-04-04T13:17:00Z">
            <w:rPr>
              <w:lang w:eastAsia="ko-KR"/>
            </w:rPr>
          </w:rPrChange>
        </w:rPr>
      </w:pPr>
      <w:r w:rsidRPr="008E2A69">
        <w:rPr>
          <w:lang w:eastAsia="ko-KR"/>
          <w:rPrChange w:id="5097" w:author="CR#0701r1" w:date="2020-04-04T13:17:00Z">
            <w:rPr>
              <w:lang w:eastAsia="ko-KR"/>
            </w:rPr>
          </w:rPrChange>
        </w:rPr>
        <w:t>1&gt;</w:t>
      </w:r>
      <w:r w:rsidRPr="008E2A69">
        <w:rPr>
          <w:lang w:eastAsia="ko-KR"/>
          <w:rPrChange w:id="5098" w:author="CR#0701r1" w:date="2020-04-04T13:17:00Z">
            <w:rPr>
              <w:lang w:eastAsia="ko-KR"/>
            </w:rPr>
          </w:rPrChange>
        </w:rPr>
        <w:tab/>
        <w:t>if the contention-free Random Access Preamble for beam failure recovery request was transmitted by the MAC entity:</w:t>
      </w:r>
    </w:p>
    <w:p w:rsidR="00411627" w:rsidRPr="008E2A69" w:rsidRDefault="00411627" w:rsidP="00411627">
      <w:pPr>
        <w:pStyle w:val="B2"/>
        <w:rPr>
          <w:lang w:eastAsia="ko-KR"/>
          <w:rPrChange w:id="5099" w:author="CR#0701r1" w:date="2020-04-04T13:17:00Z">
            <w:rPr>
              <w:lang w:eastAsia="ko-KR"/>
            </w:rPr>
          </w:rPrChange>
        </w:rPr>
      </w:pPr>
      <w:r w:rsidRPr="008E2A69">
        <w:rPr>
          <w:lang w:eastAsia="ko-KR"/>
          <w:rPrChange w:id="5100" w:author="CR#0701r1" w:date="2020-04-04T13:17:00Z">
            <w:rPr>
              <w:lang w:eastAsia="ko-KR"/>
            </w:rPr>
          </w:rPrChange>
        </w:rPr>
        <w:t>2&gt;</w:t>
      </w:r>
      <w:r w:rsidRPr="008E2A69">
        <w:rPr>
          <w:lang w:eastAsia="ko-KR"/>
          <w:rPrChange w:id="5101" w:author="CR#0701r1" w:date="2020-04-04T13:17:00Z">
            <w:rPr>
              <w:lang w:eastAsia="ko-KR"/>
            </w:rPr>
          </w:rPrChange>
        </w:rPr>
        <w:tab/>
        <w:t xml:space="preserve">start the </w:t>
      </w:r>
      <w:r w:rsidRPr="008E2A69">
        <w:rPr>
          <w:i/>
          <w:lang w:eastAsia="ko-KR"/>
          <w:rPrChange w:id="5102" w:author="CR#0701r1" w:date="2020-04-04T13:17:00Z">
            <w:rPr>
              <w:i/>
              <w:lang w:eastAsia="ko-KR"/>
            </w:rPr>
          </w:rPrChange>
        </w:rPr>
        <w:t>ra-ResponseWindow</w:t>
      </w:r>
      <w:r w:rsidRPr="008E2A69">
        <w:rPr>
          <w:lang w:eastAsia="ko-KR"/>
          <w:rPrChange w:id="5103" w:author="CR#0701r1" w:date="2020-04-04T13:17:00Z">
            <w:rPr>
              <w:lang w:eastAsia="ko-KR"/>
            </w:rPr>
          </w:rPrChange>
        </w:rPr>
        <w:t xml:space="preserve"> configured in </w:t>
      </w:r>
      <w:r w:rsidRPr="008E2A69">
        <w:rPr>
          <w:i/>
          <w:lang w:eastAsia="ko-KR"/>
          <w:rPrChange w:id="5104" w:author="CR#0701r1" w:date="2020-04-04T13:17:00Z">
            <w:rPr>
              <w:i/>
              <w:lang w:eastAsia="ko-KR"/>
            </w:rPr>
          </w:rPrChange>
        </w:rPr>
        <w:t>BeamFailureRecoveryConfig</w:t>
      </w:r>
      <w:r w:rsidRPr="008E2A69">
        <w:rPr>
          <w:lang w:eastAsia="ko-KR"/>
          <w:rPrChange w:id="5105" w:author="CR#0701r1" w:date="2020-04-04T13:17:00Z">
            <w:rPr>
              <w:lang w:eastAsia="ko-KR"/>
            </w:rPr>
          </w:rPrChange>
        </w:rPr>
        <w:t xml:space="preserve"> at the first PDCCH occasion as specified in TS 38.213 [6] from the end of the Random Access Preamble transmission;</w:t>
      </w:r>
    </w:p>
    <w:p w:rsidR="00411627" w:rsidRPr="008E2A69" w:rsidRDefault="00411627" w:rsidP="00411627">
      <w:pPr>
        <w:pStyle w:val="B2"/>
        <w:rPr>
          <w:lang w:eastAsia="ko-KR"/>
          <w:rPrChange w:id="5106" w:author="CR#0701r1" w:date="2020-04-04T13:17:00Z">
            <w:rPr>
              <w:lang w:eastAsia="ko-KR"/>
            </w:rPr>
          </w:rPrChange>
        </w:rPr>
      </w:pPr>
      <w:r w:rsidRPr="008E2A69">
        <w:rPr>
          <w:lang w:eastAsia="ko-KR"/>
          <w:rPrChange w:id="5107" w:author="CR#0701r1" w:date="2020-04-04T13:17:00Z">
            <w:rPr>
              <w:lang w:eastAsia="ko-KR"/>
            </w:rPr>
          </w:rPrChange>
        </w:rPr>
        <w:t>2&gt;</w:t>
      </w:r>
      <w:r w:rsidRPr="008E2A69">
        <w:rPr>
          <w:lang w:eastAsia="ko-KR"/>
          <w:rPrChange w:id="5108" w:author="CR#0701r1" w:date="2020-04-04T13:17:00Z">
            <w:rPr>
              <w:lang w:eastAsia="ko-KR"/>
            </w:rPr>
          </w:rPrChange>
        </w:rPr>
        <w:tab/>
        <w:t xml:space="preserve">monitor </w:t>
      </w:r>
      <w:r w:rsidR="00F22B79" w:rsidRPr="008E2A69">
        <w:rPr>
          <w:lang w:eastAsia="ko-KR"/>
          <w:rPrChange w:id="5109" w:author="CR#0701r1" w:date="2020-04-04T13:17:00Z">
            <w:rPr>
              <w:lang w:eastAsia="ko-KR"/>
            </w:rPr>
          </w:rPrChange>
        </w:rPr>
        <w:t xml:space="preserve">for a </w:t>
      </w:r>
      <w:r w:rsidRPr="008E2A69">
        <w:rPr>
          <w:lang w:eastAsia="ko-KR"/>
          <w:rPrChange w:id="5110" w:author="CR#0701r1" w:date="2020-04-04T13:17:00Z">
            <w:rPr>
              <w:lang w:eastAsia="ko-KR"/>
            </w:rPr>
          </w:rPrChange>
        </w:rPr>
        <w:t xml:space="preserve">PDCCH </w:t>
      </w:r>
      <w:r w:rsidR="00F22B79" w:rsidRPr="008E2A69">
        <w:rPr>
          <w:lang w:eastAsia="ko-KR"/>
          <w:rPrChange w:id="5111" w:author="CR#0701r1" w:date="2020-04-04T13:17:00Z">
            <w:rPr>
              <w:lang w:eastAsia="ko-KR"/>
            </w:rPr>
          </w:rPrChange>
        </w:rPr>
        <w:t xml:space="preserve">transmission on the search space indicated by </w:t>
      </w:r>
      <w:r w:rsidR="00F22B79" w:rsidRPr="008E2A69">
        <w:rPr>
          <w:i/>
          <w:lang w:eastAsia="ko-KR"/>
          <w:rPrChange w:id="5112" w:author="CR#0701r1" w:date="2020-04-04T13:17:00Z">
            <w:rPr>
              <w:i/>
              <w:lang w:eastAsia="ko-KR"/>
            </w:rPr>
          </w:rPrChange>
        </w:rPr>
        <w:t>recoverySearchSpaceId</w:t>
      </w:r>
      <w:r w:rsidR="00F22B79" w:rsidRPr="008E2A69">
        <w:rPr>
          <w:lang w:eastAsia="ko-KR"/>
          <w:rPrChange w:id="5113" w:author="CR#0701r1" w:date="2020-04-04T13:17:00Z">
            <w:rPr>
              <w:lang w:eastAsia="ko-KR"/>
            </w:rPr>
          </w:rPrChange>
        </w:rPr>
        <w:t xml:space="preserve"> </w:t>
      </w:r>
      <w:r w:rsidRPr="008E2A69">
        <w:rPr>
          <w:lang w:eastAsia="ko-KR"/>
          <w:rPrChange w:id="5114" w:author="CR#0701r1" w:date="2020-04-04T13:17:00Z">
            <w:rPr>
              <w:lang w:eastAsia="ko-KR"/>
            </w:rPr>
          </w:rPrChange>
        </w:rPr>
        <w:t xml:space="preserve">of the SpCell identified by the C-RNTI while </w:t>
      </w:r>
      <w:r w:rsidRPr="008E2A69">
        <w:rPr>
          <w:i/>
          <w:lang w:eastAsia="ko-KR"/>
          <w:rPrChange w:id="5115" w:author="CR#0701r1" w:date="2020-04-04T13:17:00Z">
            <w:rPr>
              <w:i/>
              <w:lang w:eastAsia="ko-KR"/>
            </w:rPr>
          </w:rPrChange>
        </w:rPr>
        <w:t>ra-ResponseWindow</w:t>
      </w:r>
      <w:r w:rsidRPr="008E2A69">
        <w:rPr>
          <w:lang w:eastAsia="ko-KR"/>
          <w:rPrChange w:id="5116" w:author="CR#0701r1" w:date="2020-04-04T13:17:00Z">
            <w:rPr>
              <w:lang w:eastAsia="ko-KR"/>
            </w:rPr>
          </w:rPrChange>
        </w:rPr>
        <w:t xml:space="preserve"> is running.</w:t>
      </w:r>
    </w:p>
    <w:p w:rsidR="00411627" w:rsidRPr="008E2A69" w:rsidRDefault="00411627" w:rsidP="00411627">
      <w:pPr>
        <w:pStyle w:val="B1"/>
        <w:rPr>
          <w:lang w:eastAsia="ko-KR"/>
          <w:rPrChange w:id="5117" w:author="CR#0701r1" w:date="2020-04-04T13:17:00Z">
            <w:rPr>
              <w:lang w:eastAsia="ko-KR"/>
            </w:rPr>
          </w:rPrChange>
        </w:rPr>
      </w:pPr>
      <w:r w:rsidRPr="008E2A69">
        <w:rPr>
          <w:lang w:eastAsia="ko-KR"/>
          <w:rPrChange w:id="5118" w:author="CR#0701r1" w:date="2020-04-04T13:17:00Z">
            <w:rPr>
              <w:lang w:eastAsia="ko-KR"/>
            </w:rPr>
          </w:rPrChange>
        </w:rPr>
        <w:t>1&gt;</w:t>
      </w:r>
      <w:r w:rsidRPr="008E2A69">
        <w:rPr>
          <w:lang w:eastAsia="ko-KR"/>
          <w:rPrChange w:id="5119" w:author="CR#0701r1" w:date="2020-04-04T13:17:00Z">
            <w:rPr>
              <w:lang w:eastAsia="ko-KR"/>
            </w:rPr>
          </w:rPrChange>
        </w:rPr>
        <w:tab/>
        <w:t>else:</w:t>
      </w:r>
    </w:p>
    <w:p w:rsidR="00411627" w:rsidRPr="008E2A69" w:rsidRDefault="00411627" w:rsidP="00411627">
      <w:pPr>
        <w:pStyle w:val="B2"/>
        <w:rPr>
          <w:lang w:eastAsia="ko-KR"/>
          <w:rPrChange w:id="5120" w:author="CR#0701r1" w:date="2020-04-04T13:17:00Z">
            <w:rPr>
              <w:lang w:eastAsia="ko-KR"/>
            </w:rPr>
          </w:rPrChange>
        </w:rPr>
      </w:pPr>
      <w:r w:rsidRPr="008E2A69">
        <w:rPr>
          <w:lang w:eastAsia="ko-KR"/>
          <w:rPrChange w:id="5121" w:author="CR#0701r1" w:date="2020-04-04T13:17:00Z">
            <w:rPr>
              <w:lang w:eastAsia="ko-KR"/>
            </w:rPr>
          </w:rPrChange>
        </w:rPr>
        <w:t>2&gt;</w:t>
      </w:r>
      <w:r w:rsidRPr="008E2A69">
        <w:rPr>
          <w:lang w:eastAsia="ko-KR"/>
          <w:rPrChange w:id="5122" w:author="CR#0701r1" w:date="2020-04-04T13:17:00Z">
            <w:rPr>
              <w:lang w:eastAsia="ko-KR"/>
            </w:rPr>
          </w:rPrChange>
        </w:rPr>
        <w:tab/>
        <w:t xml:space="preserve">start the </w:t>
      </w:r>
      <w:r w:rsidRPr="008E2A69">
        <w:rPr>
          <w:i/>
          <w:lang w:eastAsia="ko-KR"/>
          <w:rPrChange w:id="5123" w:author="CR#0701r1" w:date="2020-04-04T13:17:00Z">
            <w:rPr>
              <w:i/>
              <w:lang w:eastAsia="ko-KR"/>
            </w:rPr>
          </w:rPrChange>
        </w:rPr>
        <w:t>ra-ResponseWindow</w:t>
      </w:r>
      <w:r w:rsidRPr="008E2A69">
        <w:rPr>
          <w:lang w:eastAsia="ko-KR"/>
          <w:rPrChange w:id="5124" w:author="CR#0701r1" w:date="2020-04-04T13:17:00Z">
            <w:rPr>
              <w:lang w:eastAsia="ko-KR"/>
            </w:rPr>
          </w:rPrChange>
        </w:rPr>
        <w:t xml:space="preserve"> configured in </w:t>
      </w:r>
      <w:r w:rsidRPr="008E2A69">
        <w:rPr>
          <w:i/>
          <w:lang w:eastAsia="ko-KR"/>
          <w:rPrChange w:id="5125" w:author="CR#0701r1" w:date="2020-04-04T13:17:00Z">
            <w:rPr>
              <w:i/>
              <w:lang w:eastAsia="ko-KR"/>
            </w:rPr>
          </w:rPrChange>
        </w:rPr>
        <w:t>RACH-ConfigCommon</w:t>
      </w:r>
      <w:r w:rsidRPr="008E2A69">
        <w:rPr>
          <w:lang w:eastAsia="ko-KR"/>
          <w:rPrChange w:id="5126" w:author="CR#0701r1" w:date="2020-04-04T13:17:00Z">
            <w:rPr>
              <w:lang w:eastAsia="ko-KR"/>
            </w:rPr>
          </w:rPrChange>
        </w:rPr>
        <w:t xml:space="preserve"> at the first PDCCH occasion as specified in TS 38.213 [6] from the end of the Random Access Preamble transmission;</w:t>
      </w:r>
    </w:p>
    <w:p w:rsidR="00411627" w:rsidRPr="008E2A69" w:rsidRDefault="00411627" w:rsidP="00411627">
      <w:pPr>
        <w:pStyle w:val="B2"/>
        <w:rPr>
          <w:lang w:eastAsia="ko-KR"/>
          <w:rPrChange w:id="5127" w:author="CR#0701r1" w:date="2020-04-04T13:17:00Z">
            <w:rPr>
              <w:lang w:eastAsia="ko-KR"/>
            </w:rPr>
          </w:rPrChange>
        </w:rPr>
      </w:pPr>
      <w:r w:rsidRPr="008E2A69">
        <w:rPr>
          <w:lang w:eastAsia="ko-KR"/>
          <w:rPrChange w:id="5128" w:author="CR#0701r1" w:date="2020-04-04T13:17:00Z">
            <w:rPr>
              <w:lang w:eastAsia="ko-KR"/>
            </w:rPr>
          </w:rPrChange>
        </w:rPr>
        <w:t>2&gt;</w:t>
      </w:r>
      <w:r w:rsidRPr="008E2A69">
        <w:rPr>
          <w:lang w:eastAsia="ko-KR"/>
          <w:rPrChange w:id="5129" w:author="CR#0701r1" w:date="2020-04-04T13:17:00Z">
            <w:rPr>
              <w:lang w:eastAsia="ko-KR"/>
            </w:rPr>
          </w:rPrChange>
        </w:rPr>
        <w:tab/>
        <w:t xml:space="preserve">monitor the PDCCH of the SpCell for Random Access Response(s) identified by the RA-RNTI while the </w:t>
      </w:r>
      <w:r w:rsidRPr="008E2A69">
        <w:rPr>
          <w:i/>
          <w:lang w:eastAsia="ko-KR"/>
          <w:rPrChange w:id="5130" w:author="CR#0701r1" w:date="2020-04-04T13:17:00Z">
            <w:rPr>
              <w:i/>
              <w:lang w:eastAsia="ko-KR"/>
            </w:rPr>
          </w:rPrChange>
        </w:rPr>
        <w:t>ra-ResponseWindow</w:t>
      </w:r>
      <w:r w:rsidRPr="008E2A69">
        <w:rPr>
          <w:lang w:eastAsia="ko-KR"/>
          <w:rPrChange w:id="5131" w:author="CR#0701r1" w:date="2020-04-04T13:17:00Z">
            <w:rPr>
              <w:lang w:eastAsia="ko-KR"/>
            </w:rPr>
          </w:rPrChange>
        </w:rPr>
        <w:t xml:space="preserve"> is running.</w:t>
      </w:r>
    </w:p>
    <w:p w:rsidR="00411627" w:rsidRPr="008E2A69" w:rsidRDefault="00411627" w:rsidP="00411627">
      <w:pPr>
        <w:pStyle w:val="B1"/>
        <w:rPr>
          <w:lang w:eastAsia="ko-KR"/>
          <w:rPrChange w:id="5132" w:author="CR#0701r1" w:date="2020-04-04T13:17:00Z">
            <w:rPr>
              <w:lang w:eastAsia="ko-KR"/>
            </w:rPr>
          </w:rPrChange>
        </w:rPr>
      </w:pPr>
      <w:r w:rsidRPr="008E2A69">
        <w:rPr>
          <w:lang w:eastAsia="ko-KR"/>
          <w:rPrChange w:id="5133" w:author="CR#0701r1" w:date="2020-04-04T13:17:00Z">
            <w:rPr>
              <w:lang w:eastAsia="ko-KR"/>
            </w:rPr>
          </w:rPrChange>
        </w:rPr>
        <w:lastRenderedPageBreak/>
        <w:t>1&gt;</w:t>
      </w:r>
      <w:r w:rsidRPr="008E2A69">
        <w:rPr>
          <w:lang w:eastAsia="ko-KR"/>
          <w:rPrChange w:id="5134" w:author="CR#0701r1" w:date="2020-04-04T13:17:00Z">
            <w:rPr>
              <w:lang w:eastAsia="ko-KR"/>
            </w:rPr>
          </w:rPrChange>
        </w:rPr>
        <w:tab/>
        <w:t xml:space="preserve">if notification of a reception of a PDCCH transmission </w:t>
      </w:r>
      <w:r w:rsidR="00F22B79" w:rsidRPr="008E2A69">
        <w:rPr>
          <w:lang w:eastAsia="ko-KR"/>
          <w:rPrChange w:id="5135" w:author="CR#0701r1" w:date="2020-04-04T13:17:00Z">
            <w:rPr>
              <w:lang w:eastAsia="ko-KR"/>
            </w:rPr>
          </w:rPrChange>
        </w:rPr>
        <w:t xml:space="preserve">on the search space indicated by </w:t>
      </w:r>
      <w:r w:rsidR="00F22B79" w:rsidRPr="008E2A69">
        <w:rPr>
          <w:i/>
          <w:lang w:eastAsia="ko-KR"/>
          <w:rPrChange w:id="5136" w:author="CR#0701r1" w:date="2020-04-04T13:17:00Z">
            <w:rPr>
              <w:i/>
              <w:lang w:eastAsia="ko-KR"/>
            </w:rPr>
          </w:rPrChange>
        </w:rPr>
        <w:t>recoverySearchSpaceId</w:t>
      </w:r>
      <w:r w:rsidR="00F22B79" w:rsidRPr="008E2A69">
        <w:rPr>
          <w:lang w:eastAsia="ko-KR"/>
          <w:rPrChange w:id="5137" w:author="CR#0701r1" w:date="2020-04-04T13:17:00Z">
            <w:rPr>
              <w:lang w:eastAsia="ko-KR"/>
            </w:rPr>
          </w:rPrChange>
        </w:rPr>
        <w:t xml:space="preserve"> </w:t>
      </w:r>
      <w:r w:rsidRPr="008E2A69">
        <w:rPr>
          <w:lang w:eastAsia="ko-KR"/>
          <w:rPrChange w:id="5138" w:author="CR#0701r1" w:date="2020-04-04T13:17:00Z">
            <w:rPr>
              <w:lang w:eastAsia="ko-KR"/>
            </w:rPr>
          </w:rPrChange>
        </w:rPr>
        <w:t>is received from lower layers</w:t>
      </w:r>
      <w:r w:rsidR="0065759A" w:rsidRPr="008E2A69">
        <w:rPr>
          <w:lang w:eastAsia="ko-KR"/>
          <w:rPrChange w:id="5139" w:author="CR#0701r1" w:date="2020-04-04T13:17:00Z">
            <w:rPr>
              <w:lang w:eastAsia="ko-KR"/>
            </w:rPr>
          </w:rPrChange>
        </w:rPr>
        <w:t xml:space="preserve"> on the Serving Cell where the preamble was transmitted</w:t>
      </w:r>
      <w:r w:rsidRPr="008E2A69">
        <w:rPr>
          <w:lang w:eastAsia="ko-KR"/>
          <w:rPrChange w:id="5140" w:author="CR#0701r1" w:date="2020-04-04T13:17:00Z">
            <w:rPr>
              <w:lang w:eastAsia="ko-KR"/>
            </w:rPr>
          </w:rPrChange>
        </w:rPr>
        <w:t>; and</w:t>
      </w:r>
    </w:p>
    <w:p w:rsidR="00411627" w:rsidRPr="008E2A69" w:rsidRDefault="00411627" w:rsidP="00411627">
      <w:pPr>
        <w:pStyle w:val="B1"/>
        <w:rPr>
          <w:lang w:eastAsia="ko-KR"/>
          <w:rPrChange w:id="5141" w:author="CR#0701r1" w:date="2020-04-04T13:17:00Z">
            <w:rPr>
              <w:lang w:eastAsia="ko-KR"/>
            </w:rPr>
          </w:rPrChange>
        </w:rPr>
      </w:pPr>
      <w:r w:rsidRPr="008E2A69">
        <w:rPr>
          <w:lang w:eastAsia="ko-KR"/>
          <w:rPrChange w:id="5142" w:author="CR#0701r1" w:date="2020-04-04T13:17:00Z">
            <w:rPr>
              <w:lang w:eastAsia="ko-KR"/>
            </w:rPr>
          </w:rPrChange>
        </w:rPr>
        <w:t>1&gt;</w:t>
      </w:r>
      <w:r w:rsidRPr="008E2A69">
        <w:rPr>
          <w:lang w:eastAsia="ko-KR"/>
          <w:rPrChange w:id="5143" w:author="CR#0701r1" w:date="2020-04-04T13:17:00Z">
            <w:rPr>
              <w:lang w:eastAsia="ko-KR"/>
            </w:rPr>
          </w:rPrChange>
        </w:rPr>
        <w:tab/>
        <w:t>if PDCCH transmission is addressed to the C-RNTI; and</w:t>
      </w:r>
    </w:p>
    <w:p w:rsidR="00411627" w:rsidRPr="008E2A69" w:rsidRDefault="00411627" w:rsidP="00411627">
      <w:pPr>
        <w:pStyle w:val="B1"/>
        <w:rPr>
          <w:lang w:eastAsia="ko-KR"/>
          <w:rPrChange w:id="5144" w:author="CR#0701r1" w:date="2020-04-04T13:17:00Z">
            <w:rPr>
              <w:lang w:eastAsia="ko-KR"/>
            </w:rPr>
          </w:rPrChange>
        </w:rPr>
      </w:pPr>
      <w:r w:rsidRPr="008E2A69">
        <w:rPr>
          <w:lang w:eastAsia="ko-KR"/>
          <w:rPrChange w:id="5145" w:author="CR#0701r1" w:date="2020-04-04T13:17:00Z">
            <w:rPr>
              <w:lang w:eastAsia="ko-KR"/>
            </w:rPr>
          </w:rPrChange>
        </w:rPr>
        <w:t>1&gt;</w:t>
      </w:r>
      <w:r w:rsidRPr="008E2A69">
        <w:rPr>
          <w:lang w:eastAsia="ko-KR"/>
          <w:rPrChange w:id="5146" w:author="CR#0701r1" w:date="2020-04-04T13:17:00Z">
            <w:rPr>
              <w:lang w:eastAsia="ko-KR"/>
            </w:rPr>
          </w:rPrChange>
        </w:rPr>
        <w:tab/>
        <w:t>if the contention-free Random Access Preamble for beam failure recovery request was transmitted by the MAC entity:</w:t>
      </w:r>
    </w:p>
    <w:p w:rsidR="00411627" w:rsidRPr="008E2A69" w:rsidRDefault="00411627" w:rsidP="00411627">
      <w:pPr>
        <w:pStyle w:val="B2"/>
        <w:rPr>
          <w:lang w:eastAsia="ko-KR"/>
          <w:rPrChange w:id="5147" w:author="CR#0701r1" w:date="2020-04-04T13:17:00Z">
            <w:rPr>
              <w:lang w:eastAsia="ko-KR"/>
            </w:rPr>
          </w:rPrChange>
        </w:rPr>
      </w:pPr>
      <w:r w:rsidRPr="008E2A69">
        <w:rPr>
          <w:lang w:eastAsia="ko-KR"/>
          <w:rPrChange w:id="5148" w:author="CR#0701r1" w:date="2020-04-04T13:17:00Z">
            <w:rPr>
              <w:lang w:eastAsia="ko-KR"/>
            </w:rPr>
          </w:rPrChange>
        </w:rPr>
        <w:t>2&gt;</w:t>
      </w:r>
      <w:r w:rsidRPr="008E2A69">
        <w:rPr>
          <w:lang w:eastAsia="ko-KR"/>
          <w:rPrChange w:id="5149" w:author="CR#0701r1" w:date="2020-04-04T13:17:00Z">
            <w:rPr>
              <w:lang w:eastAsia="ko-KR"/>
            </w:rPr>
          </w:rPrChange>
        </w:rPr>
        <w:tab/>
        <w:t>consider the Random Access procedure successfully completed.</w:t>
      </w:r>
    </w:p>
    <w:p w:rsidR="00411627" w:rsidRPr="008E2A69" w:rsidRDefault="00411627" w:rsidP="00411627">
      <w:pPr>
        <w:pStyle w:val="B1"/>
        <w:rPr>
          <w:lang w:eastAsia="ko-KR"/>
          <w:rPrChange w:id="5150" w:author="CR#0701r1" w:date="2020-04-04T13:17:00Z">
            <w:rPr>
              <w:lang w:eastAsia="ko-KR"/>
            </w:rPr>
          </w:rPrChange>
        </w:rPr>
      </w:pPr>
      <w:r w:rsidRPr="008E2A69">
        <w:rPr>
          <w:lang w:eastAsia="ko-KR"/>
          <w:rPrChange w:id="5151" w:author="CR#0701r1" w:date="2020-04-04T13:17:00Z">
            <w:rPr>
              <w:lang w:eastAsia="ko-KR"/>
            </w:rPr>
          </w:rPrChange>
        </w:rPr>
        <w:t>1&gt;</w:t>
      </w:r>
      <w:r w:rsidRPr="008E2A69">
        <w:rPr>
          <w:lang w:eastAsia="ko-KR"/>
          <w:rPrChange w:id="5152" w:author="CR#0701r1" w:date="2020-04-04T13:17:00Z">
            <w:rPr>
              <w:lang w:eastAsia="ko-KR"/>
            </w:rPr>
          </w:rPrChange>
        </w:rPr>
        <w:tab/>
        <w:t xml:space="preserve">else if a </w:t>
      </w:r>
      <w:ins w:id="5153" w:author="CR#0694r1" w:date="2020-04-04T01:53:00Z">
        <w:r w:rsidR="00FA61AC" w:rsidRPr="008E2A69">
          <w:rPr>
            <w:lang w:eastAsia="ko-KR"/>
            <w:rPrChange w:id="5154" w:author="CR#0701r1" w:date="2020-04-04T13:17:00Z">
              <w:rPr>
                <w:lang w:eastAsia="ko-KR"/>
              </w:rPr>
            </w:rPrChange>
          </w:rPr>
          <w:t xml:space="preserve">valid (as specified in TS 38.213 [6]) </w:t>
        </w:r>
      </w:ins>
      <w:r w:rsidRPr="008E2A69">
        <w:rPr>
          <w:lang w:eastAsia="ko-KR"/>
          <w:rPrChange w:id="5155" w:author="CR#0701r1" w:date="2020-04-04T13:17:00Z">
            <w:rPr>
              <w:lang w:eastAsia="ko-KR"/>
            </w:rPr>
          </w:rPrChange>
        </w:rPr>
        <w:t>downlink assignment has been received on the PDCCH for the RA-RNTI and the received TB is successfully decoded:</w:t>
      </w:r>
    </w:p>
    <w:p w:rsidR="00411627" w:rsidRPr="008E2A69" w:rsidRDefault="00411627" w:rsidP="00411627">
      <w:pPr>
        <w:pStyle w:val="B2"/>
        <w:rPr>
          <w:lang w:eastAsia="ko-KR"/>
          <w:rPrChange w:id="5156" w:author="CR#0701r1" w:date="2020-04-04T13:17:00Z">
            <w:rPr>
              <w:lang w:eastAsia="ko-KR"/>
            </w:rPr>
          </w:rPrChange>
        </w:rPr>
      </w:pPr>
      <w:r w:rsidRPr="008E2A69">
        <w:rPr>
          <w:lang w:eastAsia="ko-KR"/>
          <w:rPrChange w:id="5157" w:author="CR#0701r1" w:date="2020-04-04T13:17:00Z">
            <w:rPr>
              <w:lang w:eastAsia="ko-KR"/>
            </w:rPr>
          </w:rPrChange>
        </w:rPr>
        <w:t>2&gt;</w:t>
      </w:r>
      <w:r w:rsidRPr="008E2A69">
        <w:rPr>
          <w:lang w:eastAsia="ko-KR"/>
          <w:rPrChange w:id="5158" w:author="CR#0701r1" w:date="2020-04-04T13:17:00Z">
            <w:rPr>
              <w:lang w:eastAsia="ko-KR"/>
            </w:rPr>
          </w:rPrChange>
        </w:rPr>
        <w:tab/>
        <w:t>if the Random Access Response contains a MAC subPDU with Backoff Indicator:</w:t>
      </w:r>
    </w:p>
    <w:p w:rsidR="00411627" w:rsidRPr="008E2A69" w:rsidRDefault="00411627" w:rsidP="00411627">
      <w:pPr>
        <w:pStyle w:val="B3"/>
        <w:rPr>
          <w:lang w:eastAsia="ko-KR"/>
          <w:rPrChange w:id="5159" w:author="CR#0701r1" w:date="2020-04-04T13:17:00Z">
            <w:rPr>
              <w:lang w:eastAsia="ko-KR"/>
            </w:rPr>
          </w:rPrChange>
        </w:rPr>
      </w:pPr>
      <w:r w:rsidRPr="008E2A69">
        <w:rPr>
          <w:lang w:eastAsia="ko-KR"/>
          <w:rPrChange w:id="5160" w:author="CR#0701r1" w:date="2020-04-04T13:17:00Z">
            <w:rPr>
              <w:lang w:eastAsia="ko-KR"/>
            </w:rPr>
          </w:rPrChange>
        </w:rPr>
        <w:t>3&gt;</w:t>
      </w:r>
      <w:r w:rsidRPr="008E2A69">
        <w:rPr>
          <w:lang w:eastAsia="ko-KR"/>
          <w:rPrChange w:id="5161" w:author="CR#0701r1" w:date="2020-04-04T13:17:00Z">
            <w:rPr>
              <w:lang w:eastAsia="ko-KR"/>
            </w:rPr>
          </w:rPrChange>
        </w:rPr>
        <w:tab/>
        <w:t xml:space="preserve">set the </w:t>
      </w:r>
      <w:r w:rsidRPr="008E2A69">
        <w:rPr>
          <w:i/>
          <w:lang w:eastAsia="ko-KR"/>
          <w:rPrChange w:id="5162" w:author="CR#0701r1" w:date="2020-04-04T13:17:00Z">
            <w:rPr>
              <w:i/>
              <w:lang w:eastAsia="ko-KR"/>
            </w:rPr>
          </w:rPrChange>
        </w:rPr>
        <w:t>PREAMBLE_BACKOFF</w:t>
      </w:r>
      <w:r w:rsidRPr="008E2A69">
        <w:rPr>
          <w:lang w:eastAsia="ko-KR"/>
          <w:rPrChange w:id="5163" w:author="CR#0701r1" w:date="2020-04-04T13:17:00Z">
            <w:rPr>
              <w:lang w:eastAsia="ko-KR"/>
            </w:rPr>
          </w:rPrChange>
        </w:rPr>
        <w:t xml:space="preserve"> to value of the BI field of the MAC subPDU using Table 7.2-1</w:t>
      </w:r>
      <w:r w:rsidR="00865E9A" w:rsidRPr="008E2A69">
        <w:rPr>
          <w:lang w:eastAsia="ko-KR"/>
          <w:rPrChange w:id="5164" w:author="CR#0701r1" w:date="2020-04-04T13:17:00Z">
            <w:rPr>
              <w:lang w:eastAsia="ko-KR"/>
            </w:rPr>
          </w:rPrChange>
        </w:rPr>
        <w:t xml:space="preserve">, multiplied with </w:t>
      </w:r>
      <w:r w:rsidR="00865E9A" w:rsidRPr="008E2A69">
        <w:rPr>
          <w:i/>
          <w:lang w:eastAsia="ko-KR"/>
          <w:rPrChange w:id="5165" w:author="CR#0701r1" w:date="2020-04-04T13:17:00Z">
            <w:rPr>
              <w:i/>
              <w:lang w:eastAsia="ko-KR"/>
            </w:rPr>
          </w:rPrChange>
        </w:rPr>
        <w:t>SCALING_FACTOR_BI</w:t>
      </w:r>
      <w:r w:rsidRPr="008E2A69">
        <w:rPr>
          <w:lang w:eastAsia="ko-KR"/>
          <w:rPrChange w:id="5166" w:author="CR#0701r1" w:date="2020-04-04T13:17:00Z">
            <w:rPr>
              <w:lang w:eastAsia="ko-KR"/>
            </w:rPr>
          </w:rPrChange>
        </w:rPr>
        <w:t>.</w:t>
      </w:r>
    </w:p>
    <w:p w:rsidR="00411627" w:rsidRPr="008E2A69" w:rsidRDefault="00411627" w:rsidP="00411627">
      <w:pPr>
        <w:pStyle w:val="B2"/>
        <w:rPr>
          <w:lang w:eastAsia="ko-KR"/>
          <w:rPrChange w:id="5167" w:author="CR#0701r1" w:date="2020-04-04T13:17:00Z">
            <w:rPr>
              <w:lang w:eastAsia="ko-KR"/>
            </w:rPr>
          </w:rPrChange>
        </w:rPr>
      </w:pPr>
      <w:r w:rsidRPr="008E2A69">
        <w:rPr>
          <w:lang w:eastAsia="ko-KR"/>
          <w:rPrChange w:id="5168" w:author="CR#0701r1" w:date="2020-04-04T13:17:00Z">
            <w:rPr>
              <w:lang w:eastAsia="ko-KR"/>
            </w:rPr>
          </w:rPrChange>
        </w:rPr>
        <w:t>2&gt;</w:t>
      </w:r>
      <w:r w:rsidRPr="008E2A69">
        <w:rPr>
          <w:lang w:eastAsia="ko-KR"/>
          <w:rPrChange w:id="5169" w:author="CR#0701r1" w:date="2020-04-04T13:17:00Z">
            <w:rPr>
              <w:lang w:eastAsia="ko-KR"/>
            </w:rPr>
          </w:rPrChange>
        </w:rPr>
        <w:tab/>
        <w:t>else:</w:t>
      </w:r>
    </w:p>
    <w:p w:rsidR="00411627" w:rsidRPr="008E2A69" w:rsidRDefault="00411627" w:rsidP="00411627">
      <w:pPr>
        <w:pStyle w:val="B3"/>
        <w:rPr>
          <w:lang w:eastAsia="ko-KR"/>
          <w:rPrChange w:id="5170" w:author="CR#0701r1" w:date="2020-04-04T13:17:00Z">
            <w:rPr>
              <w:lang w:eastAsia="ko-KR"/>
            </w:rPr>
          </w:rPrChange>
        </w:rPr>
      </w:pPr>
      <w:r w:rsidRPr="008E2A69">
        <w:rPr>
          <w:lang w:eastAsia="ko-KR"/>
          <w:rPrChange w:id="5171" w:author="CR#0701r1" w:date="2020-04-04T13:17:00Z">
            <w:rPr>
              <w:lang w:eastAsia="ko-KR"/>
            </w:rPr>
          </w:rPrChange>
        </w:rPr>
        <w:t>3&gt;</w:t>
      </w:r>
      <w:r w:rsidRPr="008E2A69">
        <w:rPr>
          <w:lang w:eastAsia="ko-KR"/>
          <w:rPrChange w:id="5172" w:author="CR#0701r1" w:date="2020-04-04T13:17:00Z">
            <w:rPr>
              <w:lang w:eastAsia="ko-KR"/>
            </w:rPr>
          </w:rPrChange>
        </w:rPr>
        <w:tab/>
        <w:t xml:space="preserve">set the </w:t>
      </w:r>
      <w:r w:rsidRPr="008E2A69">
        <w:rPr>
          <w:i/>
          <w:lang w:eastAsia="ko-KR"/>
          <w:rPrChange w:id="5173" w:author="CR#0701r1" w:date="2020-04-04T13:17:00Z">
            <w:rPr>
              <w:i/>
              <w:lang w:eastAsia="ko-KR"/>
            </w:rPr>
          </w:rPrChange>
        </w:rPr>
        <w:t>PREAMBLE_BACKOFF</w:t>
      </w:r>
      <w:r w:rsidRPr="008E2A69">
        <w:rPr>
          <w:lang w:eastAsia="ko-KR"/>
          <w:rPrChange w:id="5174" w:author="CR#0701r1" w:date="2020-04-04T13:17:00Z">
            <w:rPr>
              <w:lang w:eastAsia="ko-KR"/>
            </w:rPr>
          </w:rPrChange>
        </w:rPr>
        <w:t xml:space="preserve"> to 0 ms.</w:t>
      </w:r>
    </w:p>
    <w:p w:rsidR="00411627" w:rsidRPr="008E2A69" w:rsidRDefault="00411627" w:rsidP="00411627">
      <w:pPr>
        <w:pStyle w:val="B2"/>
        <w:rPr>
          <w:lang w:eastAsia="ko-KR"/>
          <w:rPrChange w:id="5175" w:author="CR#0701r1" w:date="2020-04-04T13:17:00Z">
            <w:rPr>
              <w:lang w:eastAsia="ko-KR"/>
            </w:rPr>
          </w:rPrChange>
        </w:rPr>
      </w:pPr>
      <w:r w:rsidRPr="008E2A69">
        <w:rPr>
          <w:lang w:eastAsia="ko-KR"/>
          <w:rPrChange w:id="5176" w:author="CR#0701r1" w:date="2020-04-04T13:17:00Z">
            <w:rPr>
              <w:lang w:eastAsia="ko-KR"/>
            </w:rPr>
          </w:rPrChange>
        </w:rPr>
        <w:t>2&gt;</w:t>
      </w:r>
      <w:r w:rsidRPr="008E2A69">
        <w:rPr>
          <w:lang w:eastAsia="ko-KR"/>
          <w:rPrChange w:id="5177" w:author="CR#0701r1" w:date="2020-04-04T13:17:00Z">
            <w:rPr>
              <w:lang w:eastAsia="ko-KR"/>
            </w:rPr>
          </w:rPrChange>
        </w:rPr>
        <w:tab/>
        <w:t xml:space="preserve">if the Random Access Response contains a MAC subPDU with Random Access Preamble identifier corresponding to the transmitted </w:t>
      </w:r>
      <w:r w:rsidRPr="008E2A69">
        <w:rPr>
          <w:i/>
          <w:lang w:eastAsia="ko-KR"/>
          <w:rPrChange w:id="5178" w:author="CR#0701r1" w:date="2020-04-04T13:17:00Z">
            <w:rPr>
              <w:i/>
              <w:lang w:eastAsia="ko-KR"/>
            </w:rPr>
          </w:rPrChange>
        </w:rPr>
        <w:t>PREAMBLE_INDEX</w:t>
      </w:r>
      <w:r w:rsidRPr="008E2A69">
        <w:rPr>
          <w:lang w:eastAsia="ko-KR"/>
          <w:rPrChange w:id="5179" w:author="CR#0701r1" w:date="2020-04-04T13:17:00Z">
            <w:rPr>
              <w:lang w:eastAsia="ko-KR"/>
            </w:rPr>
          </w:rPrChange>
        </w:rPr>
        <w:t xml:space="preserve"> (see </w:t>
      </w:r>
      <w:r w:rsidR="00B9580D" w:rsidRPr="008E2A69">
        <w:rPr>
          <w:lang w:eastAsia="ko-KR"/>
          <w:rPrChange w:id="5180" w:author="CR#0701r1" w:date="2020-04-04T13:17:00Z">
            <w:rPr>
              <w:lang w:eastAsia="ko-KR"/>
            </w:rPr>
          </w:rPrChange>
        </w:rPr>
        <w:t>clause</w:t>
      </w:r>
      <w:r w:rsidRPr="008E2A69">
        <w:rPr>
          <w:lang w:eastAsia="ko-KR"/>
          <w:rPrChange w:id="5181" w:author="CR#0701r1" w:date="2020-04-04T13:17:00Z">
            <w:rPr>
              <w:lang w:eastAsia="ko-KR"/>
            </w:rPr>
          </w:rPrChange>
        </w:rPr>
        <w:t xml:space="preserve"> 5.1.3):</w:t>
      </w:r>
    </w:p>
    <w:p w:rsidR="00411627" w:rsidRPr="008E2A69" w:rsidRDefault="00411627" w:rsidP="00411627">
      <w:pPr>
        <w:pStyle w:val="B3"/>
        <w:rPr>
          <w:lang w:eastAsia="ko-KR"/>
          <w:rPrChange w:id="5182" w:author="CR#0701r1" w:date="2020-04-04T13:17:00Z">
            <w:rPr>
              <w:lang w:eastAsia="ko-KR"/>
            </w:rPr>
          </w:rPrChange>
        </w:rPr>
      </w:pPr>
      <w:r w:rsidRPr="008E2A69">
        <w:rPr>
          <w:lang w:eastAsia="ko-KR"/>
          <w:rPrChange w:id="5183" w:author="CR#0701r1" w:date="2020-04-04T13:17:00Z">
            <w:rPr>
              <w:lang w:eastAsia="ko-KR"/>
            </w:rPr>
          </w:rPrChange>
        </w:rPr>
        <w:t>3&gt;</w:t>
      </w:r>
      <w:r w:rsidRPr="008E2A69">
        <w:rPr>
          <w:lang w:eastAsia="ko-KR"/>
          <w:rPrChange w:id="5184" w:author="CR#0701r1" w:date="2020-04-04T13:17:00Z">
            <w:rPr>
              <w:lang w:eastAsia="ko-KR"/>
            </w:rPr>
          </w:rPrChange>
        </w:rPr>
        <w:tab/>
        <w:t>consider this Random Access Response reception successful.</w:t>
      </w:r>
    </w:p>
    <w:p w:rsidR="00411627" w:rsidRPr="008E2A69" w:rsidRDefault="00411627" w:rsidP="00411627">
      <w:pPr>
        <w:pStyle w:val="B2"/>
        <w:rPr>
          <w:lang w:eastAsia="ko-KR"/>
          <w:rPrChange w:id="5185" w:author="CR#0701r1" w:date="2020-04-04T13:17:00Z">
            <w:rPr>
              <w:lang w:eastAsia="ko-KR"/>
            </w:rPr>
          </w:rPrChange>
        </w:rPr>
      </w:pPr>
      <w:r w:rsidRPr="008E2A69">
        <w:rPr>
          <w:lang w:eastAsia="ko-KR"/>
          <w:rPrChange w:id="5186" w:author="CR#0701r1" w:date="2020-04-04T13:17:00Z">
            <w:rPr>
              <w:lang w:eastAsia="ko-KR"/>
            </w:rPr>
          </w:rPrChange>
        </w:rPr>
        <w:t>2&gt;</w:t>
      </w:r>
      <w:r w:rsidRPr="008E2A69">
        <w:rPr>
          <w:lang w:eastAsia="ko-KR"/>
          <w:rPrChange w:id="5187" w:author="CR#0701r1" w:date="2020-04-04T13:17:00Z">
            <w:rPr>
              <w:lang w:eastAsia="ko-KR"/>
            </w:rPr>
          </w:rPrChange>
        </w:rPr>
        <w:tab/>
        <w:t>if the Random Access Response reception is considered successful:</w:t>
      </w:r>
    </w:p>
    <w:p w:rsidR="00411627" w:rsidRPr="008E2A69" w:rsidRDefault="00411627" w:rsidP="00411627">
      <w:pPr>
        <w:pStyle w:val="B3"/>
        <w:rPr>
          <w:lang w:eastAsia="ko-KR"/>
          <w:rPrChange w:id="5188" w:author="CR#0701r1" w:date="2020-04-04T13:17:00Z">
            <w:rPr>
              <w:lang w:eastAsia="ko-KR"/>
            </w:rPr>
          </w:rPrChange>
        </w:rPr>
      </w:pPr>
      <w:r w:rsidRPr="008E2A69">
        <w:rPr>
          <w:lang w:eastAsia="ko-KR"/>
          <w:rPrChange w:id="5189" w:author="CR#0701r1" w:date="2020-04-04T13:17:00Z">
            <w:rPr>
              <w:lang w:eastAsia="ko-KR"/>
            </w:rPr>
          </w:rPrChange>
        </w:rPr>
        <w:t>3&gt;</w:t>
      </w:r>
      <w:r w:rsidRPr="008E2A69">
        <w:rPr>
          <w:lang w:eastAsia="ko-KR"/>
          <w:rPrChange w:id="5190" w:author="CR#0701r1" w:date="2020-04-04T13:17:00Z">
            <w:rPr>
              <w:lang w:eastAsia="ko-KR"/>
            </w:rPr>
          </w:rPrChange>
        </w:rPr>
        <w:tab/>
        <w:t>if the Random Access Response includes a MAC subPDU with RAPID only:</w:t>
      </w:r>
    </w:p>
    <w:p w:rsidR="00411627" w:rsidRPr="008E2A69" w:rsidRDefault="00411627" w:rsidP="00411627">
      <w:pPr>
        <w:pStyle w:val="B4"/>
        <w:rPr>
          <w:lang w:eastAsia="ko-KR"/>
          <w:rPrChange w:id="5191" w:author="CR#0701r1" w:date="2020-04-04T13:17:00Z">
            <w:rPr>
              <w:lang w:eastAsia="ko-KR"/>
            </w:rPr>
          </w:rPrChange>
        </w:rPr>
      </w:pPr>
      <w:r w:rsidRPr="008E2A69">
        <w:rPr>
          <w:lang w:eastAsia="ko-KR"/>
          <w:rPrChange w:id="5192" w:author="CR#0701r1" w:date="2020-04-04T13:17:00Z">
            <w:rPr>
              <w:lang w:eastAsia="ko-KR"/>
            </w:rPr>
          </w:rPrChange>
        </w:rPr>
        <w:t>4&gt;</w:t>
      </w:r>
      <w:r w:rsidRPr="008E2A69">
        <w:rPr>
          <w:lang w:eastAsia="ko-KR"/>
          <w:rPrChange w:id="5193" w:author="CR#0701r1" w:date="2020-04-04T13:17:00Z">
            <w:rPr>
              <w:lang w:eastAsia="ko-KR"/>
            </w:rPr>
          </w:rPrChange>
        </w:rPr>
        <w:tab/>
        <w:t>consider this Random Access procedure successfully completed;</w:t>
      </w:r>
    </w:p>
    <w:p w:rsidR="00411627" w:rsidRPr="008E2A69" w:rsidRDefault="00411627" w:rsidP="00411627">
      <w:pPr>
        <w:pStyle w:val="B4"/>
        <w:rPr>
          <w:lang w:eastAsia="ko-KR"/>
          <w:rPrChange w:id="5194" w:author="CR#0701r1" w:date="2020-04-04T13:17:00Z">
            <w:rPr>
              <w:lang w:eastAsia="ko-KR"/>
            </w:rPr>
          </w:rPrChange>
        </w:rPr>
      </w:pPr>
      <w:r w:rsidRPr="008E2A69">
        <w:rPr>
          <w:lang w:eastAsia="ko-KR"/>
          <w:rPrChange w:id="5195" w:author="CR#0701r1" w:date="2020-04-04T13:17:00Z">
            <w:rPr>
              <w:lang w:eastAsia="ko-KR"/>
            </w:rPr>
          </w:rPrChange>
        </w:rPr>
        <w:t>4&gt;</w:t>
      </w:r>
      <w:r w:rsidRPr="008E2A69">
        <w:rPr>
          <w:lang w:eastAsia="ko-KR"/>
          <w:rPrChange w:id="5196" w:author="CR#0701r1" w:date="2020-04-04T13:17:00Z">
            <w:rPr>
              <w:lang w:eastAsia="ko-KR"/>
            </w:rPr>
          </w:rPrChange>
        </w:rPr>
        <w:tab/>
        <w:t>indicate the reception of an acknowledgement for SI request to upper layers.</w:t>
      </w:r>
    </w:p>
    <w:p w:rsidR="00411627" w:rsidRPr="008E2A69" w:rsidRDefault="00411627" w:rsidP="00411627">
      <w:pPr>
        <w:pStyle w:val="B3"/>
        <w:rPr>
          <w:lang w:eastAsia="ko-KR"/>
          <w:rPrChange w:id="5197" w:author="CR#0701r1" w:date="2020-04-04T13:17:00Z">
            <w:rPr>
              <w:lang w:eastAsia="ko-KR"/>
            </w:rPr>
          </w:rPrChange>
        </w:rPr>
      </w:pPr>
      <w:r w:rsidRPr="008E2A69">
        <w:rPr>
          <w:lang w:eastAsia="ko-KR"/>
          <w:rPrChange w:id="5198" w:author="CR#0701r1" w:date="2020-04-04T13:17:00Z">
            <w:rPr>
              <w:lang w:eastAsia="ko-KR"/>
            </w:rPr>
          </w:rPrChange>
        </w:rPr>
        <w:t>3&gt;</w:t>
      </w:r>
      <w:r w:rsidRPr="008E2A69">
        <w:rPr>
          <w:lang w:eastAsia="ko-KR"/>
          <w:rPrChange w:id="5199" w:author="CR#0701r1" w:date="2020-04-04T13:17:00Z">
            <w:rPr>
              <w:lang w:eastAsia="ko-KR"/>
            </w:rPr>
          </w:rPrChange>
        </w:rPr>
        <w:tab/>
        <w:t>else:</w:t>
      </w:r>
    </w:p>
    <w:p w:rsidR="00411627" w:rsidRPr="008E2A69" w:rsidRDefault="00411627" w:rsidP="00411627">
      <w:pPr>
        <w:pStyle w:val="B4"/>
        <w:rPr>
          <w:lang w:eastAsia="ko-KR"/>
          <w:rPrChange w:id="5200" w:author="CR#0701r1" w:date="2020-04-04T13:17:00Z">
            <w:rPr>
              <w:lang w:eastAsia="ko-KR"/>
            </w:rPr>
          </w:rPrChange>
        </w:rPr>
      </w:pPr>
      <w:r w:rsidRPr="008E2A69">
        <w:rPr>
          <w:lang w:eastAsia="ko-KR"/>
          <w:rPrChange w:id="5201" w:author="CR#0701r1" w:date="2020-04-04T13:17:00Z">
            <w:rPr>
              <w:lang w:eastAsia="ko-KR"/>
            </w:rPr>
          </w:rPrChange>
        </w:rPr>
        <w:t>4&gt;</w:t>
      </w:r>
      <w:r w:rsidRPr="008E2A69">
        <w:rPr>
          <w:lang w:eastAsia="ko-KR"/>
          <w:rPrChange w:id="5202" w:author="CR#0701r1" w:date="2020-04-04T13:17:00Z">
            <w:rPr>
              <w:lang w:eastAsia="ko-KR"/>
            </w:rPr>
          </w:rPrChange>
        </w:rPr>
        <w:tab/>
        <w:t>apply the following actions for the Serving Cell where the Random Access Preamble was transmitted:</w:t>
      </w:r>
    </w:p>
    <w:p w:rsidR="00411627" w:rsidRPr="008E2A69" w:rsidRDefault="00411627" w:rsidP="00411627">
      <w:pPr>
        <w:pStyle w:val="B5"/>
        <w:rPr>
          <w:lang w:eastAsia="ko-KR"/>
          <w:rPrChange w:id="5203" w:author="CR#0701r1" w:date="2020-04-04T13:17:00Z">
            <w:rPr>
              <w:lang w:eastAsia="ko-KR"/>
            </w:rPr>
          </w:rPrChange>
        </w:rPr>
      </w:pPr>
      <w:r w:rsidRPr="008E2A69">
        <w:rPr>
          <w:lang w:eastAsia="ko-KR"/>
          <w:rPrChange w:id="5204" w:author="CR#0701r1" w:date="2020-04-04T13:17:00Z">
            <w:rPr>
              <w:lang w:eastAsia="ko-KR"/>
            </w:rPr>
          </w:rPrChange>
        </w:rPr>
        <w:t>5&gt;</w:t>
      </w:r>
      <w:r w:rsidRPr="008E2A69">
        <w:rPr>
          <w:lang w:eastAsia="ko-KR"/>
          <w:rPrChange w:id="5205" w:author="CR#0701r1" w:date="2020-04-04T13:17:00Z">
            <w:rPr>
              <w:lang w:eastAsia="ko-KR"/>
            </w:rPr>
          </w:rPrChange>
        </w:rPr>
        <w:tab/>
        <w:t xml:space="preserve">process the received Timing Advance Command (see </w:t>
      </w:r>
      <w:r w:rsidR="00B9580D" w:rsidRPr="008E2A69">
        <w:rPr>
          <w:lang w:eastAsia="ko-KR"/>
          <w:rPrChange w:id="5206" w:author="CR#0701r1" w:date="2020-04-04T13:17:00Z">
            <w:rPr>
              <w:lang w:eastAsia="ko-KR"/>
            </w:rPr>
          </w:rPrChange>
        </w:rPr>
        <w:t>clause</w:t>
      </w:r>
      <w:r w:rsidRPr="008E2A69">
        <w:rPr>
          <w:lang w:eastAsia="ko-KR"/>
          <w:rPrChange w:id="5207" w:author="CR#0701r1" w:date="2020-04-04T13:17:00Z">
            <w:rPr>
              <w:lang w:eastAsia="ko-KR"/>
            </w:rPr>
          </w:rPrChange>
        </w:rPr>
        <w:t xml:space="preserve"> 5.2);</w:t>
      </w:r>
    </w:p>
    <w:p w:rsidR="00411627" w:rsidRPr="008E2A69" w:rsidRDefault="00411627" w:rsidP="00411627">
      <w:pPr>
        <w:pStyle w:val="B5"/>
        <w:rPr>
          <w:lang w:eastAsia="ko-KR"/>
          <w:rPrChange w:id="5208" w:author="CR#0701r1" w:date="2020-04-04T13:17:00Z">
            <w:rPr>
              <w:lang w:eastAsia="ko-KR"/>
            </w:rPr>
          </w:rPrChange>
        </w:rPr>
      </w:pPr>
      <w:r w:rsidRPr="008E2A69">
        <w:rPr>
          <w:lang w:eastAsia="ko-KR"/>
          <w:rPrChange w:id="5209" w:author="CR#0701r1" w:date="2020-04-04T13:17:00Z">
            <w:rPr>
              <w:lang w:eastAsia="ko-KR"/>
            </w:rPr>
          </w:rPrChange>
        </w:rPr>
        <w:t>5&gt;</w:t>
      </w:r>
      <w:r w:rsidRPr="008E2A69">
        <w:rPr>
          <w:lang w:eastAsia="ko-KR"/>
          <w:rPrChange w:id="5210" w:author="CR#0701r1" w:date="2020-04-04T13:17:00Z">
            <w:rPr>
              <w:lang w:eastAsia="ko-KR"/>
            </w:rPr>
          </w:rPrChange>
        </w:rPr>
        <w:tab/>
        <w:t xml:space="preserve">indicate the </w:t>
      </w:r>
      <w:r w:rsidRPr="008E2A69">
        <w:rPr>
          <w:i/>
          <w:lang w:eastAsia="ko-KR"/>
          <w:rPrChange w:id="5211" w:author="CR#0701r1" w:date="2020-04-04T13:17:00Z">
            <w:rPr>
              <w:i/>
              <w:lang w:eastAsia="ko-KR"/>
            </w:rPr>
          </w:rPrChange>
        </w:rPr>
        <w:t>preambleReceivedTargetPower</w:t>
      </w:r>
      <w:r w:rsidRPr="008E2A69">
        <w:rPr>
          <w:lang w:eastAsia="ko-KR"/>
          <w:rPrChange w:id="5212" w:author="CR#0701r1" w:date="2020-04-04T13:17:00Z">
            <w:rPr>
              <w:lang w:eastAsia="ko-KR"/>
            </w:rPr>
          </w:rPrChange>
        </w:rPr>
        <w:t xml:space="preserve"> and the amount of power ramping applied to the latest Random Access Preamble transmission to lower layers (i.e. (</w:t>
      </w:r>
      <w:r w:rsidRPr="008E2A69">
        <w:rPr>
          <w:i/>
          <w:lang w:eastAsia="ko-KR"/>
          <w:rPrChange w:id="5213" w:author="CR#0701r1" w:date="2020-04-04T13:17:00Z">
            <w:rPr>
              <w:i/>
              <w:lang w:eastAsia="ko-KR"/>
            </w:rPr>
          </w:rPrChange>
        </w:rPr>
        <w:t>PREAMBLE_POWER_RAMPING_COUNTER</w:t>
      </w:r>
      <w:r w:rsidRPr="008E2A69">
        <w:rPr>
          <w:lang w:eastAsia="ko-KR"/>
          <w:rPrChange w:id="5214" w:author="CR#0701r1" w:date="2020-04-04T13:17:00Z">
            <w:rPr>
              <w:lang w:eastAsia="ko-KR"/>
            </w:rPr>
          </w:rPrChange>
        </w:rPr>
        <w:t xml:space="preserve"> – 1) × </w:t>
      </w:r>
      <w:r w:rsidR="00865E9A" w:rsidRPr="008E2A69">
        <w:rPr>
          <w:i/>
          <w:lang w:eastAsia="ko-KR"/>
          <w:rPrChange w:id="5215" w:author="CR#0701r1" w:date="2020-04-04T13:17:00Z">
            <w:rPr>
              <w:i/>
              <w:lang w:eastAsia="ko-KR"/>
            </w:rPr>
          </w:rPrChange>
        </w:rPr>
        <w:t>PREAMBLE_POWER_RAMPING_STEP</w:t>
      </w:r>
      <w:r w:rsidRPr="008E2A69">
        <w:rPr>
          <w:lang w:eastAsia="ko-KR"/>
          <w:rPrChange w:id="5216" w:author="CR#0701r1" w:date="2020-04-04T13:17:00Z">
            <w:rPr>
              <w:lang w:eastAsia="ko-KR"/>
            </w:rPr>
          </w:rPrChange>
        </w:rPr>
        <w:t>);</w:t>
      </w:r>
    </w:p>
    <w:p w:rsidR="00411627" w:rsidRPr="008E2A69" w:rsidRDefault="00411627" w:rsidP="00411627">
      <w:pPr>
        <w:pStyle w:val="B5"/>
        <w:rPr>
          <w:lang w:eastAsia="ko-KR"/>
          <w:rPrChange w:id="5217" w:author="CR#0701r1" w:date="2020-04-04T13:17:00Z">
            <w:rPr>
              <w:lang w:eastAsia="ko-KR"/>
            </w:rPr>
          </w:rPrChange>
        </w:rPr>
      </w:pPr>
      <w:r w:rsidRPr="008E2A69">
        <w:rPr>
          <w:lang w:eastAsia="ko-KR"/>
          <w:rPrChange w:id="5218" w:author="CR#0701r1" w:date="2020-04-04T13:17:00Z">
            <w:rPr>
              <w:lang w:eastAsia="ko-KR"/>
            </w:rPr>
          </w:rPrChange>
        </w:rPr>
        <w:t>5&gt;</w:t>
      </w:r>
      <w:r w:rsidRPr="008E2A69">
        <w:rPr>
          <w:lang w:eastAsia="ko-KR"/>
          <w:rPrChange w:id="5219" w:author="CR#0701r1" w:date="2020-04-04T13:17:00Z">
            <w:rPr>
              <w:lang w:eastAsia="ko-KR"/>
            </w:rPr>
          </w:rPrChange>
        </w:rPr>
        <w:tab/>
        <w:t xml:space="preserve">if the Random Access procedure </w:t>
      </w:r>
      <w:r w:rsidR="00370295" w:rsidRPr="008E2A69">
        <w:rPr>
          <w:lang w:eastAsia="ko-KR"/>
          <w:rPrChange w:id="5220" w:author="CR#0701r1" w:date="2020-04-04T13:17:00Z">
            <w:rPr>
              <w:lang w:eastAsia="ko-KR"/>
            </w:rPr>
          </w:rPrChange>
        </w:rPr>
        <w:t xml:space="preserve">for an SCell is performed on uplink carrier where </w:t>
      </w:r>
      <w:r w:rsidR="00370295" w:rsidRPr="008E2A69">
        <w:rPr>
          <w:i/>
          <w:lang w:eastAsia="ko-KR"/>
          <w:rPrChange w:id="5221" w:author="CR#0701r1" w:date="2020-04-04T13:17:00Z">
            <w:rPr>
              <w:i/>
              <w:lang w:eastAsia="ko-KR"/>
            </w:rPr>
          </w:rPrChange>
        </w:rPr>
        <w:t>pusch-Config</w:t>
      </w:r>
      <w:r w:rsidR="00370295" w:rsidRPr="008E2A69">
        <w:rPr>
          <w:lang w:eastAsia="ko-KR"/>
          <w:rPrChange w:id="5222" w:author="CR#0701r1" w:date="2020-04-04T13:17:00Z">
            <w:rPr>
              <w:lang w:eastAsia="ko-KR"/>
            </w:rPr>
          </w:rPrChange>
        </w:rPr>
        <w:t xml:space="preserve"> is not configured</w:t>
      </w:r>
      <w:r w:rsidRPr="008E2A69">
        <w:rPr>
          <w:lang w:eastAsia="ko-KR"/>
          <w:rPrChange w:id="5223" w:author="CR#0701r1" w:date="2020-04-04T13:17:00Z">
            <w:rPr>
              <w:lang w:eastAsia="ko-KR"/>
            </w:rPr>
          </w:rPrChange>
        </w:rPr>
        <w:t>:</w:t>
      </w:r>
    </w:p>
    <w:p w:rsidR="00411627" w:rsidRPr="008E2A69" w:rsidRDefault="00411627" w:rsidP="00411627">
      <w:pPr>
        <w:pStyle w:val="B6"/>
        <w:rPr>
          <w:lang w:eastAsia="ko-KR"/>
          <w:rPrChange w:id="5224" w:author="CR#0701r1" w:date="2020-04-04T13:17:00Z">
            <w:rPr>
              <w:lang w:eastAsia="ko-KR"/>
            </w:rPr>
          </w:rPrChange>
        </w:rPr>
      </w:pPr>
      <w:r w:rsidRPr="008E2A69">
        <w:rPr>
          <w:lang w:eastAsia="ko-KR"/>
          <w:rPrChange w:id="5225" w:author="CR#0701r1" w:date="2020-04-04T13:17:00Z">
            <w:rPr>
              <w:lang w:eastAsia="ko-KR"/>
            </w:rPr>
          </w:rPrChange>
        </w:rPr>
        <w:t>6&gt;</w:t>
      </w:r>
      <w:r w:rsidRPr="008E2A69">
        <w:rPr>
          <w:lang w:eastAsia="ko-KR"/>
          <w:rPrChange w:id="5226" w:author="CR#0701r1" w:date="2020-04-04T13:17:00Z">
            <w:rPr>
              <w:lang w:eastAsia="ko-KR"/>
            </w:rPr>
          </w:rPrChange>
        </w:rPr>
        <w:tab/>
        <w:t>ignore the received UL grant.</w:t>
      </w:r>
    </w:p>
    <w:p w:rsidR="00411627" w:rsidRPr="008E2A69" w:rsidRDefault="00411627" w:rsidP="00411627">
      <w:pPr>
        <w:pStyle w:val="B5"/>
        <w:rPr>
          <w:lang w:eastAsia="ko-KR"/>
          <w:rPrChange w:id="5227" w:author="CR#0701r1" w:date="2020-04-04T13:17:00Z">
            <w:rPr>
              <w:lang w:eastAsia="ko-KR"/>
            </w:rPr>
          </w:rPrChange>
        </w:rPr>
      </w:pPr>
      <w:r w:rsidRPr="008E2A69">
        <w:rPr>
          <w:lang w:eastAsia="ko-KR"/>
          <w:rPrChange w:id="5228" w:author="CR#0701r1" w:date="2020-04-04T13:17:00Z">
            <w:rPr>
              <w:lang w:eastAsia="ko-KR"/>
            </w:rPr>
          </w:rPrChange>
        </w:rPr>
        <w:t>5&gt;</w:t>
      </w:r>
      <w:r w:rsidRPr="008E2A69">
        <w:rPr>
          <w:lang w:eastAsia="ko-KR"/>
          <w:rPrChange w:id="5229" w:author="CR#0701r1" w:date="2020-04-04T13:17:00Z">
            <w:rPr>
              <w:lang w:eastAsia="ko-KR"/>
            </w:rPr>
          </w:rPrChange>
        </w:rPr>
        <w:tab/>
        <w:t>else:</w:t>
      </w:r>
    </w:p>
    <w:p w:rsidR="00411627" w:rsidRPr="008E2A69" w:rsidRDefault="00411627" w:rsidP="00411627">
      <w:pPr>
        <w:pStyle w:val="B6"/>
        <w:rPr>
          <w:lang w:eastAsia="ko-KR"/>
          <w:rPrChange w:id="5230" w:author="CR#0701r1" w:date="2020-04-04T13:17:00Z">
            <w:rPr>
              <w:lang w:eastAsia="ko-KR"/>
            </w:rPr>
          </w:rPrChange>
        </w:rPr>
      </w:pPr>
      <w:r w:rsidRPr="008E2A69">
        <w:rPr>
          <w:lang w:eastAsia="ko-KR"/>
          <w:rPrChange w:id="5231" w:author="CR#0701r1" w:date="2020-04-04T13:17:00Z">
            <w:rPr>
              <w:lang w:eastAsia="ko-KR"/>
            </w:rPr>
          </w:rPrChange>
        </w:rPr>
        <w:t>6&gt;</w:t>
      </w:r>
      <w:r w:rsidRPr="008E2A69">
        <w:rPr>
          <w:lang w:eastAsia="ko-KR"/>
          <w:rPrChange w:id="5232" w:author="CR#0701r1" w:date="2020-04-04T13:17:00Z">
            <w:rPr>
              <w:lang w:eastAsia="ko-KR"/>
            </w:rPr>
          </w:rPrChange>
        </w:rPr>
        <w:tab/>
        <w:t>process the received UL grant value and indicate it to the lower layers.</w:t>
      </w:r>
    </w:p>
    <w:p w:rsidR="00411627" w:rsidRPr="008E2A69" w:rsidRDefault="00411627" w:rsidP="00411627">
      <w:pPr>
        <w:pStyle w:val="B4"/>
        <w:rPr>
          <w:lang w:eastAsia="ko-KR"/>
          <w:rPrChange w:id="5233" w:author="CR#0701r1" w:date="2020-04-04T13:17:00Z">
            <w:rPr>
              <w:lang w:eastAsia="ko-KR"/>
            </w:rPr>
          </w:rPrChange>
        </w:rPr>
      </w:pPr>
      <w:r w:rsidRPr="008E2A69">
        <w:rPr>
          <w:lang w:eastAsia="ko-KR"/>
          <w:rPrChange w:id="5234" w:author="CR#0701r1" w:date="2020-04-04T13:17:00Z">
            <w:rPr>
              <w:lang w:eastAsia="ko-KR"/>
            </w:rPr>
          </w:rPrChange>
        </w:rPr>
        <w:t>4&gt;</w:t>
      </w:r>
      <w:r w:rsidRPr="008E2A69">
        <w:rPr>
          <w:lang w:eastAsia="ko-KR"/>
          <w:rPrChange w:id="5235" w:author="CR#0701r1" w:date="2020-04-04T13:17:00Z">
            <w:rPr>
              <w:lang w:eastAsia="ko-KR"/>
            </w:rPr>
          </w:rPrChange>
        </w:rPr>
        <w:tab/>
        <w:t>if the Random Access Preamble was not selected by the MAC entity among the contention-based Random Access Preamble(s):</w:t>
      </w:r>
    </w:p>
    <w:p w:rsidR="00411627" w:rsidRPr="008E2A69" w:rsidRDefault="00411627" w:rsidP="00411627">
      <w:pPr>
        <w:pStyle w:val="B5"/>
        <w:rPr>
          <w:lang w:eastAsia="ko-KR"/>
          <w:rPrChange w:id="5236" w:author="CR#0701r1" w:date="2020-04-04T13:17:00Z">
            <w:rPr>
              <w:lang w:eastAsia="ko-KR"/>
            </w:rPr>
          </w:rPrChange>
        </w:rPr>
      </w:pPr>
      <w:r w:rsidRPr="008E2A69">
        <w:rPr>
          <w:lang w:eastAsia="ko-KR"/>
          <w:rPrChange w:id="5237" w:author="CR#0701r1" w:date="2020-04-04T13:17:00Z">
            <w:rPr>
              <w:lang w:eastAsia="ko-KR"/>
            </w:rPr>
          </w:rPrChange>
        </w:rPr>
        <w:t>5&gt;</w:t>
      </w:r>
      <w:r w:rsidRPr="008E2A69">
        <w:rPr>
          <w:lang w:eastAsia="ko-KR"/>
          <w:rPrChange w:id="5238" w:author="CR#0701r1" w:date="2020-04-04T13:17:00Z">
            <w:rPr>
              <w:lang w:eastAsia="ko-KR"/>
            </w:rPr>
          </w:rPrChange>
        </w:rPr>
        <w:tab/>
        <w:t>consider the Random Access procedure successfully completed.</w:t>
      </w:r>
    </w:p>
    <w:p w:rsidR="00411627" w:rsidRPr="008E2A69" w:rsidRDefault="00411627" w:rsidP="00411627">
      <w:pPr>
        <w:pStyle w:val="B4"/>
        <w:rPr>
          <w:lang w:eastAsia="ko-KR"/>
          <w:rPrChange w:id="5239" w:author="CR#0701r1" w:date="2020-04-04T13:17:00Z">
            <w:rPr>
              <w:lang w:eastAsia="ko-KR"/>
            </w:rPr>
          </w:rPrChange>
        </w:rPr>
      </w:pPr>
      <w:r w:rsidRPr="008E2A69">
        <w:rPr>
          <w:lang w:eastAsia="ko-KR"/>
          <w:rPrChange w:id="5240" w:author="CR#0701r1" w:date="2020-04-04T13:17:00Z">
            <w:rPr>
              <w:lang w:eastAsia="ko-KR"/>
            </w:rPr>
          </w:rPrChange>
        </w:rPr>
        <w:t>4&gt;</w:t>
      </w:r>
      <w:r w:rsidRPr="008E2A69">
        <w:rPr>
          <w:lang w:eastAsia="ko-KR"/>
          <w:rPrChange w:id="5241" w:author="CR#0701r1" w:date="2020-04-04T13:17:00Z">
            <w:rPr>
              <w:lang w:eastAsia="ko-KR"/>
            </w:rPr>
          </w:rPrChange>
        </w:rPr>
        <w:tab/>
        <w:t>else:</w:t>
      </w:r>
    </w:p>
    <w:p w:rsidR="00411627" w:rsidRPr="008E2A69" w:rsidRDefault="00411627" w:rsidP="00411627">
      <w:pPr>
        <w:pStyle w:val="B5"/>
        <w:rPr>
          <w:lang w:eastAsia="ko-KR"/>
          <w:rPrChange w:id="5242" w:author="CR#0701r1" w:date="2020-04-04T13:17:00Z">
            <w:rPr>
              <w:lang w:eastAsia="ko-KR"/>
            </w:rPr>
          </w:rPrChange>
        </w:rPr>
      </w:pPr>
      <w:r w:rsidRPr="008E2A69">
        <w:rPr>
          <w:lang w:eastAsia="ko-KR"/>
          <w:rPrChange w:id="5243" w:author="CR#0701r1" w:date="2020-04-04T13:17:00Z">
            <w:rPr>
              <w:lang w:eastAsia="ko-KR"/>
            </w:rPr>
          </w:rPrChange>
        </w:rPr>
        <w:t>5&gt;</w:t>
      </w:r>
      <w:r w:rsidRPr="008E2A69">
        <w:rPr>
          <w:lang w:eastAsia="ko-KR"/>
          <w:rPrChange w:id="5244" w:author="CR#0701r1" w:date="2020-04-04T13:17:00Z">
            <w:rPr>
              <w:lang w:eastAsia="ko-KR"/>
            </w:rPr>
          </w:rPrChange>
        </w:rPr>
        <w:tab/>
        <w:t xml:space="preserve">set the </w:t>
      </w:r>
      <w:r w:rsidRPr="008E2A69">
        <w:rPr>
          <w:i/>
          <w:lang w:eastAsia="ko-KR"/>
          <w:rPrChange w:id="5245" w:author="CR#0701r1" w:date="2020-04-04T13:17:00Z">
            <w:rPr>
              <w:i/>
              <w:lang w:eastAsia="ko-KR"/>
            </w:rPr>
          </w:rPrChange>
        </w:rPr>
        <w:t>TEMPORARY_C-RNTI</w:t>
      </w:r>
      <w:r w:rsidRPr="008E2A69">
        <w:rPr>
          <w:lang w:eastAsia="ko-KR"/>
          <w:rPrChange w:id="5246" w:author="CR#0701r1" w:date="2020-04-04T13:17:00Z">
            <w:rPr>
              <w:lang w:eastAsia="ko-KR"/>
            </w:rPr>
          </w:rPrChange>
        </w:rPr>
        <w:t xml:space="preserve"> to the value received in the Random Access Response;</w:t>
      </w:r>
    </w:p>
    <w:p w:rsidR="00411627" w:rsidRPr="008E2A69" w:rsidRDefault="00411627" w:rsidP="00411627">
      <w:pPr>
        <w:pStyle w:val="B5"/>
        <w:rPr>
          <w:lang w:eastAsia="ko-KR"/>
          <w:rPrChange w:id="5247" w:author="CR#0701r1" w:date="2020-04-04T13:17:00Z">
            <w:rPr>
              <w:lang w:eastAsia="ko-KR"/>
            </w:rPr>
          </w:rPrChange>
        </w:rPr>
      </w:pPr>
      <w:r w:rsidRPr="008E2A69">
        <w:rPr>
          <w:lang w:eastAsia="ko-KR"/>
          <w:rPrChange w:id="5248" w:author="CR#0701r1" w:date="2020-04-04T13:17:00Z">
            <w:rPr>
              <w:lang w:eastAsia="ko-KR"/>
            </w:rPr>
          </w:rPrChange>
        </w:rPr>
        <w:t>5&gt;</w:t>
      </w:r>
      <w:r w:rsidRPr="008E2A69">
        <w:rPr>
          <w:lang w:eastAsia="ko-KR"/>
          <w:rPrChange w:id="5249" w:author="CR#0701r1" w:date="2020-04-04T13:17:00Z">
            <w:rPr>
              <w:lang w:eastAsia="ko-KR"/>
            </w:rPr>
          </w:rPrChange>
        </w:rPr>
        <w:tab/>
        <w:t>if this is the first successfully received Random Access Response within this Random Access procedure:</w:t>
      </w:r>
    </w:p>
    <w:p w:rsidR="00411627" w:rsidRPr="008E2A69" w:rsidRDefault="00411627" w:rsidP="00411627">
      <w:pPr>
        <w:pStyle w:val="B6"/>
        <w:rPr>
          <w:lang w:eastAsia="ko-KR"/>
          <w:rPrChange w:id="5250" w:author="CR#0701r1" w:date="2020-04-04T13:17:00Z">
            <w:rPr>
              <w:lang w:eastAsia="ko-KR"/>
            </w:rPr>
          </w:rPrChange>
        </w:rPr>
      </w:pPr>
      <w:r w:rsidRPr="008E2A69">
        <w:rPr>
          <w:lang w:eastAsia="ko-KR"/>
          <w:rPrChange w:id="5251" w:author="CR#0701r1" w:date="2020-04-04T13:17:00Z">
            <w:rPr>
              <w:lang w:eastAsia="ko-KR"/>
            </w:rPr>
          </w:rPrChange>
        </w:rPr>
        <w:t>6&gt;</w:t>
      </w:r>
      <w:r w:rsidRPr="008E2A69">
        <w:rPr>
          <w:lang w:eastAsia="ko-KR"/>
          <w:rPrChange w:id="5252" w:author="CR#0701r1" w:date="2020-04-04T13:17:00Z">
            <w:rPr>
              <w:lang w:eastAsia="ko-KR"/>
            </w:rPr>
          </w:rPrChange>
        </w:rPr>
        <w:tab/>
        <w:t>if the transmission is not being made for the CCCH logical channel:</w:t>
      </w:r>
    </w:p>
    <w:p w:rsidR="00411627" w:rsidRPr="008E2A69" w:rsidRDefault="00411627" w:rsidP="00411627">
      <w:pPr>
        <w:pStyle w:val="B7"/>
        <w:ind w:left="2268" w:hanging="283"/>
        <w:rPr>
          <w:rPrChange w:id="5253" w:author="CR#0701r1" w:date="2020-04-04T13:17:00Z">
            <w:rPr/>
          </w:rPrChange>
        </w:rPr>
      </w:pPr>
      <w:r w:rsidRPr="008E2A69">
        <w:rPr>
          <w:lang w:eastAsia="ko-KR"/>
          <w:rPrChange w:id="5254" w:author="CR#0701r1" w:date="2020-04-04T13:17:00Z">
            <w:rPr>
              <w:lang w:eastAsia="ko-KR"/>
            </w:rPr>
          </w:rPrChange>
        </w:rPr>
        <w:lastRenderedPageBreak/>
        <w:t>7</w:t>
      </w:r>
      <w:r w:rsidRPr="008E2A69">
        <w:rPr>
          <w:rPrChange w:id="5255" w:author="CR#0701r1" w:date="2020-04-04T13:17:00Z">
            <w:rPr/>
          </w:rPrChange>
        </w:rPr>
        <w:t>&gt;</w:t>
      </w:r>
      <w:r w:rsidRPr="008E2A69">
        <w:rPr>
          <w:lang w:eastAsia="ko-KR"/>
          <w:rPrChange w:id="5256" w:author="CR#0701r1" w:date="2020-04-04T13:17:00Z">
            <w:rPr>
              <w:lang w:eastAsia="ko-KR"/>
            </w:rPr>
          </w:rPrChange>
        </w:rPr>
        <w:tab/>
      </w:r>
      <w:r w:rsidRPr="008E2A69">
        <w:rPr>
          <w:rPrChange w:id="5257" w:author="CR#0701r1" w:date="2020-04-04T13:17:00Z">
            <w:rPr/>
          </w:rPrChange>
        </w:rPr>
        <w:t xml:space="preserve">indicate to the Multiplexing and assembly entity to include a C-RNTI MAC </w:t>
      </w:r>
      <w:r w:rsidRPr="008E2A69">
        <w:rPr>
          <w:lang w:eastAsia="ko-KR"/>
          <w:rPrChange w:id="5258" w:author="CR#0701r1" w:date="2020-04-04T13:17:00Z">
            <w:rPr>
              <w:lang w:eastAsia="ko-KR"/>
            </w:rPr>
          </w:rPrChange>
        </w:rPr>
        <w:t>CE</w:t>
      </w:r>
      <w:r w:rsidRPr="008E2A69">
        <w:rPr>
          <w:rPrChange w:id="5259" w:author="CR#0701r1" w:date="2020-04-04T13:17:00Z">
            <w:rPr/>
          </w:rPrChange>
        </w:rPr>
        <w:t xml:space="preserve"> in the subsequent uplink transmission.</w:t>
      </w:r>
    </w:p>
    <w:p w:rsidR="00411627" w:rsidRPr="008E2A69" w:rsidRDefault="00411627" w:rsidP="00411627">
      <w:pPr>
        <w:pStyle w:val="B6"/>
        <w:rPr>
          <w:lang w:eastAsia="ko-KR"/>
          <w:rPrChange w:id="5260" w:author="CR#0701r1" w:date="2020-04-04T13:17:00Z">
            <w:rPr>
              <w:lang w:eastAsia="ko-KR"/>
            </w:rPr>
          </w:rPrChange>
        </w:rPr>
      </w:pPr>
      <w:r w:rsidRPr="008E2A69">
        <w:rPr>
          <w:lang w:eastAsia="ko-KR"/>
          <w:rPrChange w:id="5261" w:author="CR#0701r1" w:date="2020-04-04T13:17:00Z">
            <w:rPr>
              <w:lang w:eastAsia="ko-KR"/>
            </w:rPr>
          </w:rPrChange>
        </w:rPr>
        <w:t>6&gt;</w:t>
      </w:r>
      <w:r w:rsidRPr="008E2A69">
        <w:rPr>
          <w:lang w:eastAsia="ko-KR"/>
          <w:rPrChange w:id="5262" w:author="CR#0701r1" w:date="2020-04-04T13:17:00Z">
            <w:rPr>
              <w:lang w:eastAsia="ko-KR"/>
            </w:rPr>
          </w:rPrChange>
        </w:rPr>
        <w:tab/>
        <w:t>obtain the MAC PDU to transmit from the Multiplexing and assembly entity and store it in the Msg3 buffer.</w:t>
      </w:r>
    </w:p>
    <w:p w:rsidR="001D187E" w:rsidRPr="008E2A69" w:rsidRDefault="001D187E" w:rsidP="001D187E">
      <w:pPr>
        <w:pStyle w:val="NO"/>
        <w:rPr>
          <w:lang w:eastAsia="ko-KR"/>
          <w:rPrChange w:id="5263" w:author="CR#0701r1" w:date="2020-04-04T13:17:00Z">
            <w:rPr>
              <w:lang w:eastAsia="ko-KR"/>
            </w:rPr>
          </w:rPrChange>
        </w:rPr>
      </w:pPr>
      <w:r w:rsidRPr="008E2A69">
        <w:rPr>
          <w:lang w:eastAsia="ko-KR"/>
          <w:rPrChange w:id="5264" w:author="CR#0701r1" w:date="2020-04-04T13:17:00Z">
            <w:rPr>
              <w:lang w:eastAsia="ko-KR"/>
            </w:rPr>
          </w:rPrChange>
        </w:rPr>
        <w:t>NOTE:</w:t>
      </w:r>
      <w:r w:rsidRPr="008E2A69">
        <w:rPr>
          <w:lang w:eastAsia="ko-KR"/>
          <w:rPrChange w:id="5265" w:author="CR#0701r1" w:date="2020-04-04T13:17:00Z">
            <w:rPr>
              <w:lang w:eastAsia="ko-KR"/>
            </w:rPr>
          </w:rPrChange>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rsidR="000D76D9" w:rsidRPr="008E2A69" w:rsidRDefault="000D76D9" w:rsidP="00411627">
      <w:pPr>
        <w:pStyle w:val="B1"/>
        <w:rPr>
          <w:lang w:eastAsia="ko-KR"/>
          <w:rPrChange w:id="5266" w:author="CR#0701r1" w:date="2020-04-04T13:17:00Z">
            <w:rPr>
              <w:lang w:eastAsia="ko-KR"/>
            </w:rPr>
          </w:rPrChange>
        </w:rPr>
      </w:pPr>
      <w:r w:rsidRPr="008E2A69">
        <w:rPr>
          <w:lang w:eastAsia="ko-KR"/>
          <w:rPrChange w:id="5267" w:author="CR#0701r1" w:date="2020-04-04T13:17:00Z">
            <w:rPr>
              <w:lang w:eastAsia="ko-KR"/>
            </w:rPr>
          </w:rPrChange>
        </w:rPr>
        <w:t>1&gt;</w:t>
      </w:r>
      <w:r w:rsidRPr="008E2A69">
        <w:rPr>
          <w:lang w:eastAsia="ko-KR"/>
          <w:rPrChange w:id="5268" w:author="CR#0701r1" w:date="2020-04-04T13:17:00Z">
            <w:rPr>
              <w:lang w:eastAsia="ko-KR"/>
            </w:rPr>
          </w:rPrChange>
        </w:rPr>
        <w:tab/>
        <w:t xml:space="preserve">if </w:t>
      </w:r>
      <w:r w:rsidRPr="008E2A69">
        <w:rPr>
          <w:i/>
          <w:lang w:eastAsia="ko-KR"/>
          <w:rPrChange w:id="5269" w:author="CR#0701r1" w:date="2020-04-04T13:17:00Z">
            <w:rPr>
              <w:i/>
              <w:lang w:eastAsia="ko-KR"/>
            </w:rPr>
          </w:rPrChange>
        </w:rPr>
        <w:t>ra-ResponseWindow</w:t>
      </w:r>
      <w:r w:rsidRPr="008E2A69">
        <w:rPr>
          <w:lang w:eastAsia="ko-KR"/>
          <w:rPrChange w:id="5270" w:author="CR#0701r1" w:date="2020-04-04T13:17:00Z">
            <w:rPr>
              <w:lang w:eastAsia="ko-KR"/>
            </w:rPr>
          </w:rPrChange>
        </w:rPr>
        <w:t xml:space="preserve"> configured in </w:t>
      </w:r>
      <w:r w:rsidRPr="008E2A69">
        <w:rPr>
          <w:i/>
          <w:lang w:eastAsia="ko-KR"/>
          <w:rPrChange w:id="5271" w:author="CR#0701r1" w:date="2020-04-04T13:17:00Z">
            <w:rPr>
              <w:i/>
              <w:lang w:eastAsia="ko-KR"/>
            </w:rPr>
          </w:rPrChange>
        </w:rPr>
        <w:t>BeamFailureRecoveryConfig</w:t>
      </w:r>
      <w:r w:rsidRPr="008E2A69">
        <w:rPr>
          <w:lang w:eastAsia="ko-KR"/>
          <w:rPrChange w:id="5272" w:author="CR#0701r1" w:date="2020-04-04T13:17:00Z">
            <w:rPr>
              <w:lang w:eastAsia="ko-KR"/>
            </w:rPr>
          </w:rPrChange>
        </w:rPr>
        <w:t xml:space="preserve"> expires and if </w:t>
      </w:r>
      <w:r w:rsidR="00F22B79" w:rsidRPr="008E2A69">
        <w:rPr>
          <w:lang w:eastAsia="ko-KR"/>
          <w:rPrChange w:id="5273" w:author="CR#0701r1" w:date="2020-04-04T13:17:00Z">
            <w:rPr>
              <w:lang w:eastAsia="ko-KR"/>
            </w:rPr>
          </w:rPrChange>
        </w:rPr>
        <w:t>a</w:t>
      </w:r>
      <w:r w:rsidRPr="008E2A69">
        <w:rPr>
          <w:lang w:eastAsia="ko-KR"/>
          <w:rPrChange w:id="5274" w:author="CR#0701r1" w:date="2020-04-04T13:17:00Z">
            <w:rPr>
              <w:lang w:eastAsia="ko-KR"/>
            </w:rPr>
          </w:rPrChange>
        </w:rPr>
        <w:t xml:space="preserve"> PDCCH </w:t>
      </w:r>
      <w:r w:rsidR="00F22B79" w:rsidRPr="008E2A69">
        <w:rPr>
          <w:lang w:eastAsia="ko-KR"/>
          <w:rPrChange w:id="5275" w:author="CR#0701r1" w:date="2020-04-04T13:17:00Z">
            <w:rPr>
              <w:lang w:eastAsia="ko-KR"/>
            </w:rPr>
          </w:rPrChange>
        </w:rPr>
        <w:t xml:space="preserve">transmission on the search space indicated by </w:t>
      </w:r>
      <w:r w:rsidR="00F22B79" w:rsidRPr="008E2A69">
        <w:rPr>
          <w:i/>
          <w:lang w:eastAsia="ko-KR"/>
          <w:rPrChange w:id="5276" w:author="CR#0701r1" w:date="2020-04-04T13:17:00Z">
            <w:rPr>
              <w:i/>
              <w:lang w:eastAsia="ko-KR"/>
            </w:rPr>
          </w:rPrChange>
        </w:rPr>
        <w:t>recoverySearchSpaceId</w:t>
      </w:r>
      <w:r w:rsidR="00F22B79" w:rsidRPr="008E2A69">
        <w:rPr>
          <w:lang w:eastAsia="ko-KR"/>
          <w:rPrChange w:id="5277" w:author="CR#0701r1" w:date="2020-04-04T13:17:00Z">
            <w:rPr>
              <w:lang w:eastAsia="ko-KR"/>
            </w:rPr>
          </w:rPrChange>
        </w:rPr>
        <w:t xml:space="preserve"> </w:t>
      </w:r>
      <w:r w:rsidRPr="008E2A69">
        <w:rPr>
          <w:lang w:eastAsia="ko-KR"/>
          <w:rPrChange w:id="5278" w:author="CR#0701r1" w:date="2020-04-04T13:17:00Z">
            <w:rPr>
              <w:lang w:eastAsia="ko-KR"/>
            </w:rPr>
          </w:rPrChange>
        </w:rPr>
        <w:t>addressed to the C-RNTI has not been received on the Serving Cell where the preamble was transmitted; or</w:t>
      </w:r>
    </w:p>
    <w:p w:rsidR="00411627" w:rsidRPr="008E2A69" w:rsidRDefault="00411627" w:rsidP="00411627">
      <w:pPr>
        <w:pStyle w:val="B1"/>
        <w:rPr>
          <w:lang w:eastAsia="ko-KR"/>
          <w:rPrChange w:id="5279" w:author="CR#0701r1" w:date="2020-04-04T13:17:00Z">
            <w:rPr>
              <w:lang w:eastAsia="ko-KR"/>
            </w:rPr>
          </w:rPrChange>
        </w:rPr>
      </w:pPr>
      <w:r w:rsidRPr="008E2A69">
        <w:rPr>
          <w:lang w:eastAsia="ko-KR"/>
          <w:rPrChange w:id="5280" w:author="CR#0701r1" w:date="2020-04-04T13:17:00Z">
            <w:rPr>
              <w:lang w:eastAsia="ko-KR"/>
            </w:rPr>
          </w:rPrChange>
        </w:rPr>
        <w:t>1&gt;</w:t>
      </w:r>
      <w:r w:rsidRPr="008E2A69">
        <w:rPr>
          <w:lang w:eastAsia="ko-KR"/>
          <w:rPrChange w:id="5281" w:author="CR#0701r1" w:date="2020-04-04T13:17:00Z">
            <w:rPr>
              <w:lang w:eastAsia="ko-KR"/>
            </w:rPr>
          </w:rPrChange>
        </w:rPr>
        <w:tab/>
        <w:t xml:space="preserve">if </w:t>
      </w:r>
      <w:r w:rsidRPr="008E2A69">
        <w:rPr>
          <w:i/>
          <w:lang w:eastAsia="ko-KR"/>
          <w:rPrChange w:id="5282" w:author="CR#0701r1" w:date="2020-04-04T13:17:00Z">
            <w:rPr>
              <w:i/>
              <w:lang w:eastAsia="ko-KR"/>
            </w:rPr>
          </w:rPrChange>
        </w:rPr>
        <w:t>ra-ResponseWindow</w:t>
      </w:r>
      <w:r w:rsidRPr="008E2A69">
        <w:rPr>
          <w:lang w:eastAsia="ko-KR"/>
          <w:rPrChange w:id="5283" w:author="CR#0701r1" w:date="2020-04-04T13:17:00Z">
            <w:rPr>
              <w:lang w:eastAsia="ko-KR"/>
            </w:rPr>
          </w:rPrChange>
        </w:rPr>
        <w:t xml:space="preserve"> configured in </w:t>
      </w:r>
      <w:r w:rsidRPr="008E2A69">
        <w:rPr>
          <w:i/>
          <w:lang w:eastAsia="ko-KR"/>
          <w:rPrChange w:id="5284" w:author="CR#0701r1" w:date="2020-04-04T13:17:00Z">
            <w:rPr>
              <w:i/>
              <w:lang w:eastAsia="ko-KR"/>
            </w:rPr>
          </w:rPrChange>
        </w:rPr>
        <w:t>RACH-ConfigCommon</w:t>
      </w:r>
      <w:r w:rsidRPr="008E2A69">
        <w:rPr>
          <w:lang w:eastAsia="ko-KR"/>
          <w:rPrChange w:id="5285" w:author="CR#0701r1" w:date="2020-04-04T13:17:00Z">
            <w:rPr>
              <w:lang w:eastAsia="ko-KR"/>
            </w:rPr>
          </w:rPrChange>
        </w:rPr>
        <w:t xml:space="preserve"> expires, and if the Random Access Response containing Random Access Preamble identifiers that matches the transmitted </w:t>
      </w:r>
      <w:r w:rsidRPr="008E2A69">
        <w:rPr>
          <w:i/>
          <w:lang w:eastAsia="ko-KR"/>
          <w:rPrChange w:id="5286" w:author="CR#0701r1" w:date="2020-04-04T13:17:00Z">
            <w:rPr>
              <w:i/>
              <w:lang w:eastAsia="ko-KR"/>
            </w:rPr>
          </w:rPrChange>
        </w:rPr>
        <w:t>PREAMBLE_INDEX</w:t>
      </w:r>
      <w:r w:rsidRPr="008E2A69">
        <w:rPr>
          <w:lang w:eastAsia="ko-KR"/>
          <w:rPrChange w:id="5287" w:author="CR#0701r1" w:date="2020-04-04T13:17:00Z">
            <w:rPr>
              <w:lang w:eastAsia="ko-KR"/>
            </w:rPr>
          </w:rPrChange>
        </w:rPr>
        <w:t xml:space="preserve"> has not been received</w:t>
      </w:r>
      <w:r w:rsidR="000D76D9" w:rsidRPr="008E2A69">
        <w:rPr>
          <w:lang w:eastAsia="ko-KR"/>
          <w:rPrChange w:id="5288" w:author="CR#0701r1" w:date="2020-04-04T13:17:00Z">
            <w:rPr>
              <w:lang w:eastAsia="ko-KR"/>
            </w:rPr>
          </w:rPrChange>
        </w:rPr>
        <w:t>:</w:t>
      </w:r>
    </w:p>
    <w:p w:rsidR="00411627" w:rsidRPr="008E2A69" w:rsidRDefault="00411627" w:rsidP="00411627">
      <w:pPr>
        <w:pStyle w:val="B2"/>
        <w:rPr>
          <w:lang w:eastAsia="ko-KR"/>
          <w:rPrChange w:id="5289" w:author="CR#0701r1" w:date="2020-04-04T13:17:00Z">
            <w:rPr>
              <w:lang w:eastAsia="ko-KR"/>
            </w:rPr>
          </w:rPrChange>
        </w:rPr>
      </w:pPr>
      <w:r w:rsidRPr="008E2A69">
        <w:rPr>
          <w:lang w:eastAsia="ko-KR"/>
          <w:rPrChange w:id="5290" w:author="CR#0701r1" w:date="2020-04-04T13:17:00Z">
            <w:rPr>
              <w:lang w:eastAsia="ko-KR"/>
            </w:rPr>
          </w:rPrChange>
        </w:rPr>
        <w:t>2&gt;</w:t>
      </w:r>
      <w:r w:rsidRPr="008E2A69">
        <w:rPr>
          <w:lang w:eastAsia="ko-KR"/>
          <w:rPrChange w:id="5291" w:author="CR#0701r1" w:date="2020-04-04T13:17:00Z">
            <w:rPr>
              <w:lang w:eastAsia="ko-KR"/>
            </w:rPr>
          </w:rPrChange>
        </w:rPr>
        <w:tab/>
        <w:t>consider the Random Access Response reception not successful;</w:t>
      </w:r>
    </w:p>
    <w:p w:rsidR="00411627" w:rsidRPr="008E2A69" w:rsidRDefault="00411627" w:rsidP="00411627">
      <w:pPr>
        <w:pStyle w:val="B2"/>
        <w:rPr>
          <w:noProof/>
          <w:rPrChange w:id="5292" w:author="CR#0701r1" w:date="2020-04-04T13:17:00Z">
            <w:rPr>
              <w:noProof/>
            </w:rPr>
          </w:rPrChange>
        </w:rPr>
      </w:pPr>
      <w:r w:rsidRPr="008E2A69">
        <w:rPr>
          <w:noProof/>
          <w:lang w:eastAsia="ko-KR"/>
          <w:rPrChange w:id="5293" w:author="CR#0701r1" w:date="2020-04-04T13:17:00Z">
            <w:rPr>
              <w:noProof/>
              <w:lang w:eastAsia="ko-KR"/>
            </w:rPr>
          </w:rPrChange>
        </w:rPr>
        <w:t>2&gt;</w:t>
      </w:r>
      <w:r w:rsidRPr="008E2A69">
        <w:rPr>
          <w:noProof/>
          <w:rPrChange w:id="5294" w:author="CR#0701r1" w:date="2020-04-04T13:17:00Z">
            <w:rPr>
              <w:noProof/>
            </w:rPr>
          </w:rPrChange>
        </w:rPr>
        <w:tab/>
        <w:t xml:space="preserve">increment </w:t>
      </w:r>
      <w:r w:rsidRPr="008E2A69">
        <w:rPr>
          <w:i/>
          <w:noProof/>
          <w:rPrChange w:id="5295" w:author="CR#0701r1" w:date="2020-04-04T13:17:00Z">
            <w:rPr>
              <w:i/>
              <w:noProof/>
            </w:rPr>
          </w:rPrChange>
        </w:rPr>
        <w:t>PREAMBLE_TRANSMISSION_COUNTER</w:t>
      </w:r>
      <w:r w:rsidRPr="008E2A69">
        <w:rPr>
          <w:noProof/>
          <w:rPrChange w:id="5296" w:author="CR#0701r1" w:date="2020-04-04T13:17:00Z">
            <w:rPr>
              <w:noProof/>
            </w:rPr>
          </w:rPrChange>
        </w:rPr>
        <w:t xml:space="preserve"> by 1;</w:t>
      </w:r>
    </w:p>
    <w:p w:rsidR="00411627" w:rsidRPr="008E2A69" w:rsidRDefault="00411627" w:rsidP="00411627">
      <w:pPr>
        <w:pStyle w:val="B2"/>
        <w:rPr>
          <w:lang w:eastAsia="ko-KR"/>
          <w:rPrChange w:id="5297" w:author="CR#0701r1" w:date="2020-04-04T13:17:00Z">
            <w:rPr>
              <w:lang w:eastAsia="ko-KR"/>
            </w:rPr>
          </w:rPrChange>
        </w:rPr>
      </w:pPr>
      <w:r w:rsidRPr="008E2A69">
        <w:rPr>
          <w:lang w:eastAsia="ko-KR"/>
          <w:rPrChange w:id="5298" w:author="CR#0701r1" w:date="2020-04-04T13:17:00Z">
            <w:rPr>
              <w:lang w:eastAsia="ko-KR"/>
            </w:rPr>
          </w:rPrChange>
        </w:rPr>
        <w:t>2&gt;</w:t>
      </w:r>
      <w:r w:rsidRPr="008E2A69">
        <w:rPr>
          <w:lang w:eastAsia="ko-KR"/>
          <w:rPrChange w:id="5299" w:author="CR#0701r1" w:date="2020-04-04T13:17:00Z">
            <w:rPr>
              <w:lang w:eastAsia="ko-KR"/>
            </w:rPr>
          </w:rPrChange>
        </w:rPr>
        <w:tab/>
        <w:t xml:space="preserve">if </w:t>
      </w:r>
      <w:r w:rsidRPr="008E2A69">
        <w:rPr>
          <w:i/>
          <w:lang w:eastAsia="ko-KR"/>
          <w:rPrChange w:id="5300" w:author="CR#0701r1" w:date="2020-04-04T13:17:00Z">
            <w:rPr>
              <w:i/>
              <w:lang w:eastAsia="ko-KR"/>
            </w:rPr>
          </w:rPrChange>
        </w:rPr>
        <w:t>PREAMBLE_TRANSMISSION_COUNTER</w:t>
      </w:r>
      <w:r w:rsidRPr="008E2A69">
        <w:rPr>
          <w:lang w:eastAsia="ko-KR"/>
          <w:rPrChange w:id="5301" w:author="CR#0701r1" w:date="2020-04-04T13:17:00Z">
            <w:rPr>
              <w:lang w:eastAsia="ko-KR"/>
            </w:rPr>
          </w:rPrChange>
        </w:rPr>
        <w:t xml:space="preserve"> = </w:t>
      </w:r>
      <w:r w:rsidRPr="008E2A69">
        <w:rPr>
          <w:i/>
          <w:lang w:eastAsia="ko-KR"/>
          <w:rPrChange w:id="5302" w:author="CR#0701r1" w:date="2020-04-04T13:17:00Z">
            <w:rPr>
              <w:i/>
              <w:lang w:eastAsia="ko-KR"/>
            </w:rPr>
          </w:rPrChange>
        </w:rPr>
        <w:t>preambleTransMax</w:t>
      </w:r>
      <w:r w:rsidRPr="008E2A69">
        <w:rPr>
          <w:lang w:eastAsia="ko-KR"/>
          <w:rPrChange w:id="5303" w:author="CR#0701r1" w:date="2020-04-04T13:17:00Z">
            <w:rPr>
              <w:lang w:eastAsia="ko-KR"/>
            </w:rPr>
          </w:rPrChange>
        </w:rPr>
        <w:t xml:space="preserve"> + 1:</w:t>
      </w:r>
    </w:p>
    <w:p w:rsidR="00411627" w:rsidRPr="008E2A69" w:rsidRDefault="00411627" w:rsidP="00411627">
      <w:pPr>
        <w:pStyle w:val="B3"/>
        <w:rPr>
          <w:lang w:eastAsia="ko-KR"/>
          <w:rPrChange w:id="5304" w:author="CR#0701r1" w:date="2020-04-04T13:17:00Z">
            <w:rPr>
              <w:lang w:eastAsia="ko-KR"/>
            </w:rPr>
          </w:rPrChange>
        </w:rPr>
      </w:pPr>
      <w:r w:rsidRPr="008E2A69">
        <w:rPr>
          <w:lang w:eastAsia="ko-KR"/>
          <w:rPrChange w:id="5305" w:author="CR#0701r1" w:date="2020-04-04T13:17:00Z">
            <w:rPr>
              <w:lang w:eastAsia="ko-KR"/>
            </w:rPr>
          </w:rPrChange>
        </w:rPr>
        <w:t>3&gt;</w:t>
      </w:r>
      <w:r w:rsidRPr="008E2A69">
        <w:rPr>
          <w:lang w:eastAsia="ko-KR"/>
          <w:rPrChange w:id="5306" w:author="CR#0701r1" w:date="2020-04-04T13:17:00Z">
            <w:rPr>
              <w:lang w:eastAsia="ko-KR"/>
            </w:rPr>
          </w:rPrChange>
        </w:rPr>
        <w:tab/>
        <w:t>if the Random Access Preamble is transmitted on the SpCell:</w:t>
      </w:r>
    </w:p>
    <w:p w:rsidR="00411627" w:rsidRPr="008E2A69" w:rsidRDefault="00411627" w:rsidP="00411627">
      <w:pPr>
        <w:pStyle w:val="B4"/>
        <w:rPr>
          <w:lang w:eastAsia="ko-KR"/>
          <w:rPrChange w:id="5307" w:author="CR#0701r1" w:date="2020-04-04T13:17:00Z">
            <w:rPr>
              <w:lang w:eastAsia="ko-KR"/>
            </w:rPr>
          </w:rPrChange>
        </w:rPr>
      </w:pPr>
      <w:r w:rsidRPr="008E2A69">
        <w:rPr>
          <w:lang w:eastAsia="ko-KR"/>
          <w:rPrChange w:id="5308" w:author="CR#0701r1" w:date="2020-04-04T13:17:00Z">
            <w:rPr>
              <w:lang w:eastAsia="ko-KR"/>
            </w:rPr>
          </w:rPrChange>
        </w:rPr>
        <w:t>4&gt;</w:t>
      </w:r>
      <w:r w:rsidRPr="008E2A69">
        <w:rPr>
          <w:lang w:eastAsia="ko-KR"/>
          <w:rPrChange w:id="5309" w:author="CR#0701r1" w:date="2020-04-04T13:17:00Z">
            <w:rPr>
              <w:lang w:eastAsia="ko-KR"/>
            </w:rPr>
          </w:rPrChange>
        </w:rPr>
        <w:tab/>
        <w:t>indicate a Random Access problem to upper layers;</w:t>
      </w:r>
    </w:p>
    <w:p w:rsidR="00411627" w:rsidRPr="008E2A69" w:rsidRDefault="00411627" w:rsidP="00411627">
      <w:pPr>
        <w:pStyle w:val="B4"/>
        <w:rPr>
          <w:lang w:eastAsia="ko-KR"/>
          <w:rPrChange w:id="5310" w:author="CR#0701r1" w:date="2020-04-04T13:17:00Z">
            <w:rPr>
              <w:lang w:eastAsia="ko-KR"/>
            </w:rPr>
          </w:rPrChange>
        </w:rPr>
      </w:pPr>
      <w:r w:rsidRPr="008E2A69">
        <w:rPr>
          <w:lang w:eastAsia="ko-KR"/>
          <w:rPrChange w:id="5311" w:author="CR#0701r1" w:date="2020-04-04T13:17:00Z">
            <w:rPr>
              <w:lang w:eastAsia="ko-KR"/>
            </w:rPr>
          </w:rPrChange>
        </w:rPr>
        <w:t>4&gt;</w:t>
      </w:r>
      <w:r w:rsidRPr="008E2A69">
        <w:rPr>
          <w:lang w:eastAsia="ko-KR"/>
          <w:rPrChange w:id="5312" w:author="CR#0701r1" w:date="2020-04-04T13:17:00Z">
            <w:rPr>
              <w:lang w:eastAsia="ko-KR"/>
            </w:rPr>
          </w:rPrChange>
        </w:rPr>
        <w:tab/>
        <w:t>if this Random Access procedure was triggered for SI request:</w:t>
      </w:r>
    </w:p>
    <w:p w:rsidR="00411627" w:rsidRPr="008E2A69" w:rsidRDefault="00411627" w:rsidP="00411627">
      <w:pPr>
        <w:pStyle w:val="B5"/>
        <w:rPr>
          <w:lang w:eastAsia="ko-KR"/>
          <w:rPrChange w:id="5313" w:author="CR#0701r1" w:date="2020-04-04T13:17:00Z">
            <w:rPr>
              <w:lang w:eastAsia="ko-KR"/>
            </w:rPr>
          </w:rPrChange>
        </w:rPr>
      </w:pPr>
      <w:r w:rsidRPr="008E2A69">
        <w:rPr>
          <w:lang w:eastAsia="ko-KR"/>
          <w:rPrChange w:id="5314" w:author="CR#0701r1" w:date="2020-04-04T13:17:00Z">
            <w:rPr>
              <w:lang w:eastAsia="ko-KR"/>
            </w:rPr>
          </w:rPrChange>
        </w:rPr>
        <w:t>5&gt;</w:t>
      </w:r>
      <w:r w:rsidRPr="008E2A69">
        <w:rPr>
          <w:lang w:eastAsia="ko-KR"/>
          <w:rPrChange w:id="5315" w:author="CR#0701r1" w:date="2020-04-04T13:17:00Z">
            <w:rPr>
              <w:lang w:eastAsia="ko-KR"/>
            </w:rPr>
          </w:rPrChange>
        </w:rPr>
        <w:tab/>
        <w:t>consider the Random Access procedure unsuccessfully completed.</w:t>
      </w:r>
    </w:p>
    <w:p w:rsidR="00411627" w:rsidRPr="008E2A69" w:rsidRDefault="00411627" w:rsidP="00411627">
      <w:pPr>
        <w:pStyle w:val="B3"/>
        <w:rPr>
          <w:lang w:eastAsia="ko-KR"/>
          <w:rPrChange w:id="5316" w:author="CR#0701r1" w:date="2020-04-04T13:17:00Z">
            <w:rPr>
              <w:lang w:eastAsia="ko-KR"/>
            </w:rPr>
          </w:rPrChange>
        </w:rPr>
      </w:pPr>
      <w:r w:rsidRPr="008E2A69">
        <w:rPr>
          <w:lang w:eastAsia="ko-KR"/>
          <w:rPrChange w:id="5317" w:author="CR#0701r1" w:date="2020-04-04T13:17:00Z">
            <w:rPr>
              <w:lang w:eastAsia="ko-KR"/>
            </w:rPr>
          </w:rPrChange>
        </w:rPr>
        <w:t>3&gt;</w:t>
      </w:r>
      <w:r w:rsidRPr="008E2A69">
        <w:rPr>
          <w:lang w:eastAsia="ko-KR"/>
          <w:rPrChange w:id="5318" w:author="CR#0701r1" w:date="2020-04-04T13:17:00Z">
            <w:rPr>
              <w:lang w:eastAsia="ko-KR"/>
            </w:rPr>
          </w:rPrChange>
        </w:rPr>
        <w:tab/>
        <w:t>else if the Random Access Preamble is transmitted on a</w:t>
      </w:r>
      <w:r w:rsidR="00F11B4A" w:rsidRPr="008E2A69">
        <w:rPr>
          <w:lang w:eastAsia="ko-KR"/>
          <w:rPrChange w:id="5319" w:author="CR#0701r1" w:date="2020-04-04T13:17:00Z">
            <w:rPr>
              <w:lang w:eastAsia="ko-KR"/>
            </w:rPr>
          </w:rPrChange>
        </w:rPr>
        <w:t>n</w:t>
      </w:r>
      <w:r w:rsidRPr="008E2A69">
        <w:rPr>
          <w:lang w:eastAsia="ko-KR"/>
          <w:rPrChange w:id="5320" w:author="CR#0701r1" w:date="2020-04-04T13:17:00Z">
            <w:rPr>
              <w:lang w:eastAsia="ko-KR"/>
            </w:rPr>
          </w:rPrChange>
        </w:rPr>
        <w:t xml:space="preserve"> SCell:</w:t>
      </w:r>
    </w:p>
    <w:p w:rsidR="00411627" w:rsidRPr="008E2A69" w:rsidRDefault="00411627" w:rsidP="00411627">
      <w:pPr>
        <w:pStyle w:val="B4"/>
        <w:rPr>
          <w:lang w:eastAsia="ko-KR"/>
          <w:rPrChange w:id="5321" w:author="CR#0701r1" w:date="2020-04-04T13:17:00Z">
            <w:rPr>
              <w:lang w:eastAsia="ko-KR"/>
            </w:rPr>
          </w:rPrChange>
        </w:rPr>
      </w:pPr>
      <w:r w:rsidRPr="008E2A69">
        <w:rPr>
          <w:lang w:eastAsia="ko-KR"/>
          <w:rPrChange w:id="5322" w:author="CR#0701r1" w:date="2020-04-04T13:17:00Z">
            <w:rPr>
              <w:lang w:eastAsia="ko-KR"/>
            </w:rPr>
          </w:rPrChange>
        </w:rPr>
        <w:t>4&gt;</w:t>
      </w:r>
      <w:r w:rsidRPr="008E2A69">
        <w:rPr>
          <w:lang w:eastAsia="ko-KR"/>
          <w:rPrChange w:id="5323" w:author="CR#0701r1" w:date="2020-04-04T13:17:00Z">
            <w:rPr>
              <w:lang w:eastAsia="ko-KR"/>
            </w:rPr>
          </w:rPrChange>
        </w:rPr>
        <w:tab/>
        <w:t>consider the Random Access procedure unsuccessfully completed.</w:t>
      </w:r>
    </w:p>
    <w:p w:rsidR="00411627" w:rsidRPr="008E2A69" w:rsidRDefault="00411627" w:rsidP="00411627">
      <w:pPr>
        <w:pStyle w:val="B2"/>
        <w:rPr>
          <w:lang w:eastAsia="ko-KR"/>
          <w:rPrChange w:id="5324" w:author="CR#0701r1" w:date="2020-04-04T13:17:00Z">
            <w:rPr>
              <w:lang w:eastAsia="ko-KR"/>
            </w:rPr>
          </w:rPrChange>
        </w:rPr>
      </w:pPr>
      <w:r w:rsidRPr="008E2A69">
        <w:rPr>
          <w:lang w:eastAsia="ko-KR"/>
          <w:rPrChange w:id="5325" w:author="CR#0701r1" w:date="2020-04-04T13:17:00Z">
            <w:rPr>
              <w:lang w:eastAsia="ko-KR"/>
            </w:rPr>
          </w:rPrChange>
        </w:rPr>
        <w:t>2&gt;</w:t>
      </w:r>
      <w:r w:rsidRPr="008E2A69">
        <w:rPr>
          <w:lang w:eastAsia="ko-KR"/>
          <w:rPrChange w:id="5326" w:author="CR#0701r1" w:date="2020-04-04T13:17:00Z">
            <w:rPr>
              <w:lang w:eastAsia="ko-KR"/>
            </w:rPr>
          </w:rPrChange>
        </w:rPr>
        <w:tab/>
        <w:t>if the Random Access procedure is not completed:</w:t>
      </w:r>
    </w:p>
    <w:p w:rsidR="00411627" w:rsidRPr="008E2A69" w:rsidRDefault="007C2885" w:rsidP="007C2885">
      <w:pPr>
        <w:pStyle w:val="B3"/>
        <w:rPr>
          <w:lang w:eastAsia="ko-KR"/>
          <w:rPrChange w:id="5327" w:author="CR#0701r1" w:date="2020-04-04T13:17:00Z">
            <w:rPr>
              <w:lang w:eastAsia="ko-KR"/>
            </w:rPr>
          </w:rPrChange>
        </w:rPr>
      </w:pPr>
      <w:r w:rsidRPr="008E2A69">
        <w:rPr>
          <w:lang w:eastAsia="ko-KR"/>
          <w:rPrChange w:id="5328" w:author="CR#0701r1" w:date="2020-04-04T13:17:00Z">
            <w:rPr>
              <w:lang w:eastAsia="ko-KR"/>
            </w:rPr>
          </w:rPrChange>
        </w:rPr>
        <w:t>3</w:t>
      </w:r>
      <w:r w:rsidR="00411627" w:rsidRPr="008E2A69">
        <w:rPr>
          <w:lang w:eastAsia="ko-KR"/>
          <w:rPrChange w:id="5329" w:author="CR#0701r1" w:date="2020-04-04T13:17:00Z">
            <w:rPr>
              <w:lang w:eastAsia="ko-KR"/>
            </w:rPr>
          </w:rPrChange>
        </w:rPr>
        <w:t>&gt;</w:t>
      </w:r>
      <w:r w:rsidR="00411627" w:rsidRPr="008E2A69">
        <w:rPr>
          <w:lang w:eastAsia="ko-KR"/>
          <w:rPrChange w:id="5330" w:author="CR#0701r1" w:date="2020-04-04T13:17:00Z">
            <w:rPr>
              <w:lang w:eastAsia="ko-KR"/>
            </w:rPr>
          </w:rPrChange>
        </w:rPr>
        <w:tab/>
        <w:t xml:space="preserve">select a random backoff time according to a uniform distribution between 0 and the </w:t>
      </w:r>
      <w:r w:rsidR="00411627" w:rsidRPr="008E2A69">
        <w:rPr>
          <w:i/>
          <w:lang w:eastAsia="ko-KR"/>
          <w:rPrChange w:id="5331" w:author="CR#0701r1" w:date="2020-04-04T13:17:00Z">
            <w:rPr>
              <w:i/>
              <w:lang w:eastAsia="ko-KR"/>
            </w:rPr>
          </w:rPrChange>
        </w:rPr>
        <w:t>PREAMBLE_BACKOFF</w:t>
      </w:r>
      <w:r w:rsidR="00411627" w:rsidRPr="008E2A69">
        <w:rPr>
          <w:lang w:eastAsia="ko-KR"/>
          <w:rPrChange w:id="5332" w:author="CR#0701r1" w:date="2020-04-04T13:17:00Z">
            <w:rPr>
              <w:lang w:eastAsia="ko-KR"/>
            </w:rPr>
          </w:rPrChange>
        </w:rPr>
        <w:t>;</w:t>
      </w:r>
    </w:p>
    <w:p w:rsidR="007C2885" w:rsidRPr="008E2A69" w:rsidRDefault="007C2885" w:rsidP="007C2885">
      <w:pPr>
        <w:pStyle w:val="B3"/>
        <w:rPr>
          <w:lang w:eastAsia="ko-KR"/>
          <w:rPrChange w:id="5333" w:author="CR#0701r1" w:date="2020-04-04T13:17:00Z">
            <w:rPr>
              <w:lang w:eastAsia="ko-KR"/>
            </w:rPr>
          </w:rPrChange>
        </w:rPr>
      </w:pPr>
      <w:r w:rsidRPr="008E2A69">
        <w:rPr>
          <w:lang w:eastAsia="ko-KR"/>
          <w:rPrChange w:id="5334" w:author="CR#0701r1" w:date="2020-04-04T13:17:00Z">
            <w:rPr>
              <w:lang w:eastAsia="ko-KR"/>
            </w:rPr>
          </w:rPrChange>
        </w:rPr>
        <w:t>3&gt;</w:t>
      </w:r>
      <w:r w:rsidRPr="008E2A69">
        <w:rPr>
          <w:lang w:eastAsia="ko-KR"/>
          <w:rPrChange w:id="5335" w:author="CR#0701r1" w:date="2020-04-04T13:17:00Z">
            <w:rPr>
              <w:lang w:eastAsia="ko-KR"/>
            </w:rPr>
          </w:rPrChange>
        </w:rPr>
        <w:tab/>
        <w:t xml:space="preserve">if the criteria (as defined in </w:t>
      </w:r>
      <w:r w:rsidR="00B9580D" w:rsidRPr="008E2A69">
        <w:rPr>
          <w:lang w:eastAsia="ko-KR"/>
          <w:rPrChange w:id="5336" w:author="CR#0701r1" w:date="2020-04-04T13:17:00Z">
            <w:rPr>
              <w:lang w:eastAsia="ko-KR"/>
            </w:rPr>
          </w:rPrChange>
        </w:rPr>
        <w:t>clause</w:t>
      </w:r>
      <w:r w:rsidRPr="008E2A69">
        <w:rPr>
          <w:lang w:eastAsia="ko-KR"/>
          <w:rPrChange w:id="5337" w:author="CR#0701r1" w:date="2020-04-04T13:17:00Z">
            <w:rPr>
              <w:lang w:eastAsia="ko-KR"/>
            </w:rPr>
          </w:rPrChange>
        </w:rPr>
        <w:t xml:space="preserve"> 5.1.2) to select contention-free Random Access Resources is met during the backoff time:</w:t>
      </w:r>
    </w:p>
    <w:p w:rsidR="007C2885" w:rsidRPr="008E2A69" w:rsidRDefault="007C2885" w:rsidP="007C2885">
      <w:pPr>
        <w:pStyle w:val="B4"/>
        <w:rPr>
          <w:lang w:eastAsia="ko-KR"/>
          <w:rPrChange w:id="5338" w:author="CR#0701r1" w:date="2020-04-04T13:17:00Z">
            <w:rPr>
              <w:lang w:eastAsia="ko-KR"/>
            </w:rPr>
          </w:rPrChange>
        </w:rPr>
      </w:pPr>
      <w:r w:rsidRPr="008E2A69">
        <w:rPr>
          <w:rPrChange w:id="5339" w:author="CR#0701r1" w:date="2020-04-04T13:17:00Z">
            <w:rPr/>
          </w:rPrChange>
        </w:rPr>
        <w:t>4&gt;</w:t>
      </w:r>
      <w:r w:rsidRPr="008E2A69">
        <w:rPr>
          <w:rPrChange w:id="5340" w:author="CR#0701r1" w:date="2020-04-04T13:17:00Z">
            <w:rPr/>
          </w:rPrChange>
        </w:rPr>
        <w:tab/>
      </w:r>
      <w:r w:rsidRPr="008E2A69">
        <w:rPr>
          <w:lang w:eastAsia="ko-KR"/>
          <w:rPrChange w:id="5341" w:author="CR#0701r1" w:date="2020-04-04T13:17:00Z">
            <w:rPr>
              <w:lang w:eastAsia="ko-KR"/>
            </w:rPr>
          </w:rPrChange>
        </w:rPr>
        <w:t xml:space="preserve">perform the Random Access Resource selection procedure (see </w:t>
      </w:r>
      <w:r w:rsidR="00B9580D" w:rsidRPr="008E2A69">
        <w:rPr>
          <w:lang w:eastAsia="ko-KR"/>
          <w:rPrChange w:id="5342" w:author="CR#0701r1" w:date="2020-04-04T13:17:00Z">
            <w:rPr>
              <w:lang w:eastAsia="ko-KR"/>
            </w:rPr>
          </w:rPrChange>
        </w:rPr>
        <w:t>clause</w:t>
      </w:r>
      <w:r w:rsidRPr="008E2A69">
        <w:rPr>
          <w:lang w:eastAsia="ko-KR"/>
          <w:rPrChange w:id="5343" w:author="CR#0701r1" w:date="2020-04-04T13:17:00Z">
            <w:rPr>
              <w:lang w:eastAsia="ko-KR"/>
            </w:rPr>
          </w:rPrChange>
        </w:rPr>
        <w:t xml:space="preserve"> 5.1.2);</w:t>
      </w:r>
    </w:p>
    <w:p w:rsidR="006B2331" w:rsidRPr="008E2A69" w:rsidRDefault="006B2331" w:rsidP="006B2331">
      <w:pPr>
        <w:pStyle w:val="B3"/>
        <w:rPr>
          <w:ins w:id="5344" w:author="CR#0696" w:date="2020-04-04T02:43:00Z"/>
          <w:lang w:eastAsia="ko-KR"/>
          <w:rPrChange w:id="5345" w:author="CR#0701r1" w:date="2020-04-04T13:17:00Z">
            <w:rPr>
              <w:ins w:id="5346" w:author="CR#0696" w:date="2020-04-04T02:43:00Z"/>
              <w:lang w:eastAsia="ko-KR"/>
            </w:rPr>
          </w:rPrChange>
        </w:rPr>
      </w:pPr>
      <w:ins w:id="5347" w:author="CR#0696" w:date="2020-04-04T02:43:00Z">
        <w:r w:rsidRPr="008E2A69">
          <w:rPr>
            <w:lang w:eastAsia="zh-CN"/>
            <w:rPrChange w:id="5348" w:author="CR#0701r1" w:date="2020-04-04T13:17:00Z">
              <w:rPr>
                <w:lang w:eastAsia="zh-CN"/>
              </w:rPr>
            </w:rPrChange>
          </w:rPr>
          <w:t>3&gt;</w:t>
        </w:r>
        <w:r w:rsidRPr="008E2A69">
          <w:rPr>
            <w:lang w:eastAsia="zh-CN"/>
            <w:rPrChange w:id="5349" w:author="CR#0701r1" w:date="2020-04-04T13:17:00Z">
              <w:rPr>
                <w:lang w:eastAsia="zh-CN"/>
              </w:rPr>
            </w:rPrChange>
          </w:rPr>
          <w:tab/>
        </w:r>
        <w:r w:rsidRPr="008E2A69">
          <w:rPr>
            <w:lang w:eastAsia="ko-KR"/>
            <w:rPrChange w:id="5350" w:author="CR#0701r1" w:date="2020-04-04T13:17:00Z">
              <w:rPr>
                <w:lang w:eastAsia="ko-KR"/>
              </w:rPr>
            </w:rPrChange>
          </w:rPr>
          <w:t xml:space="preserve">else if the Random Access procedure for an SCell is performed on uplink carrier where </w:t>
        </w:r>
        <w:r w:rsidRPr="008E2A69">
          <w:rPr>
            <w:i/>
            <w:lang w:eastAsia="ko-KR"/>
            <w:rPrChange w:id="5351" w:author="CR#0701r1" w:date="2020-04-04T13:17:00Z">
              <w:rPr>
                <w:i/>
                <w:lang w:eastAsia="ko-KR"/>
              </w:rPr>
            </w:rPrChange>
          </w:rPr>
          <w:t>pusch-Config</w:t>
        </w:r>
        <w:r w:rsidRPr="008E2A69">
          <w:rPr>
            <w:lang w:eastAsia="ko-KR"/>
            <w:rPrChange w:id="5352" w:author="CR#0701r1" w:date="2020-04-04T13:17:00Z">
              <w:rPr>
                <w:lang w:eastAsia="ko-KR"/>
              </w:rPr>
            </w:rPrChange>
          </w:rPr>
          <w:t xml:space="preserve"> is not configured:</w:t>
        </w:r>
      </w:ins>
    </w:p>
    <w:p w:rsidR="006B2331" w:rsidRPr="008E2A69" w:rsidRDefault="006B2331">
      <w:pPr>
        <w:pStyle w:val="B4"/>
        <w:rPr>
          <w:ins w:id="5353" w:author="CR#0696" w:date="2020-04-04T02:44:00Z"/>
          <w:lang w:eastAsia="ko-KR"/>
          <w:rPrChange w:id="5354" w:author="CR#0701r1" w:date="2020-04-04T13:17:00Z">
            <w:rPr>
              <w:ins w:id="5355" w:author="CR#0696" w:date="2020-04-04T02:44:00Z"/>
              <w:lang w:eastAsia="ko-KR"/>
            </w:rPr>
          </w:rPrChange>
        </w:rPr>
        <w:pPrChange w:id="5356" w:author="CR#0696" w:date="2020-04-04T02:44:00Z">
          <w:pPr>
            <w:pStyle w:val="B3"/>
          </w:pPr>
        </w:pPrChange>
      </w:pPr>
      <w:ins w:id="5357" w:author="CR#0696" w:date="2020-04-04T02:43:00Z">
        <w:r w:rsidRPr="008E2A69">
          <w:rPr>
            <w:rPrChange w:id="5358" w:author="CR#0701r1" w:date="2020-04-04T13:17:00Z">
              <w:rPr/>
            </w:rPrChange>
          </w:rPr>
          <w:t>4&gt;</w:t>
        </w:r>
        <w:r w:rsidRPr="008E2A69">
          <w:rPr>
            <w:rPrChange w:id="5359" w:author="CR#0701r1" w:date="2020-04-04T13:17:00Z">
              <w:rPr/>
            </w:rPrChange>
          </w:rPr>
          <w:tab/>
        </w:r>
        <w:r w:rsidRPr="008E2A69">
          <w:rPr>
            <w:lang w:eastAsia="ko-KR"/>
            <w:rPrChange w:id="5360" w:author="CR#0701r1" w:date="2020-04-04T13:17:00Z">
              <w:rPr>
                <w:lang w:eastAsia="ko-KR"/>
              </w:rPr>
            </w:rPrChange>
          </w:rPr>
          <w:t xml:space="preserve">delay the subsequent Random Access transmission until the Random Access Procedure is triggered by a PDCCH order with the same </w:t>
        </w:r>
        <w:r w:rsidRPr="008E2A69">
          <w:rPr>
            <w:i/>
            <w:lang w:eastAsia="ko-KR"/>
            <w:rPrChange w:id="5361" w:author="CR#0701r1" w:date="2020-04-04T13:17:00Z">
              <w:rPr>
                <w:i/>
                <w:lang w:eastAsia="ko-KR"/>
              </w:rPr>
            </w:rPrChange>
          </w:rPr>
          <w:t>ra-PreambleIndex, ra-ssb-OccasionMaskIndex</w:t>
        </w:r>
        <w:r w:rsidRPr="008E2A69">
          <w:rPr>
            <w:lang w:eastAsia="ko-KR"/>
            <w:rPrChange w:id="5362" w:author="CR#0701r1" w:date="2020-04-04T13:17:00Z">
              <w:rPr>
                <w:lang w:eastAsia="ko-KR"/>
              </w:rPr>
            </w:rPrChange>
          </w:rPr>
          <w:t xml:space="preserve"> and UL/SUL indicator TS 38.212 [9];</w:t>
        </w:r>
      </w:ins>
    </w:p>
    <w:p w:rsidR="007C2885" w:rsidRPr="008E2A69" w:rsidRDefault="007C2885" w:rsidP="006B2331">
      <w:pPr>
        <w:pStyle w:val="B3"/>
        <w:rPr>
          <w:lang w:eastAsia="ko-KR"/>
          <w:rPrChange w:id="5363" w:author="CR#0701r1" w:date="2020-04-04T13:17:00Z">
            <w:rPr>
              <w:lang w:eastAsia="ko-KR"/>
            </w:rPr>
          </w:rPrChange>
        </w:rPr>
      </w:pPr>
      <w:r w:rsidRPr="008E2A69">
        <w:rPr>
          <w:lang w:eastAsia="ko-KR"/>
          <w:rPrChange w:id="5364" w:author="CR#0701r1" w:date="2020-04-04T13:17:00Z">
            <w:rPr>
              <w:lang w:eastAsia="ko-KR"/>
            </w:rPr>
          </w:rPrChange>
        </w:rPr>
        <w:t>3&gt;</w:t>
      </w:r>
      <w:r w:rsidRPr="008E2A69">
        <w:rPr>
          <w:lang w:eastAsia="ko-KR"/>
          <w:rPrChange w:id="5365" w:author="CR#0701r1" w:date="2020-04-04T13:17:00Z">
            <w:rPr>
              <w:lang w:eastAsia="ko-KR"/>
            </w:rPr>
          </w:rPrChange>
        </w:rPr>
        <w:tab/>
        <w:t>else:</w:t>
      </w:r>
    </w:p>
    <w:p w:rsidR="00411627" w:rsidRPr="008E2A69" w:rsidRDefault="00411627" w:rsidP="007C2885">
      <w:pPr>
        <w:pStyle w:val="B4"/>
        <w:rPr>
          <w:lang w:eastAsia="ko-KR"/>
          <w:rPrChange w:id="5366" w:author="CR#0701r1" w:date="2020-04-04T13:17:00Z">
            <w:rPr>
              <w:lang w:eastAsia="ko-KR"/>
            </w:rPr>
          </w:rPrChange>
        </w:rPr>
      </w:pPr>
      <w:r w:rsidRPr="008E2A69">
        <w:rPr>
          <w:lang w:eastAsia="ko-KR"/>
          <w:rPrChange w:id="5367" w:author="CR#0701r1" w:date="2020-04-04T13:17:00Z">
            <w:rPr>
              <w:lang w:eastAsia="ko-KR"/>
            </w:rPr>
          </w:rPrChange>
        </w:rPr>
        <w:t>4&gt;</w:t>
      </w:r>
      <w:r w:rsidRPr="008E2A69">
        <w:rPr>
          <w:lang w:eastAsia="ko-KR"/>
          <w:rPrChange w:id="5368" w:author="CR#0701r1" w:date="2020-04-04T13:17:00Z">
            <w:rPr>
              <w:lang w:eastAsia="ko-KR"/>
            </w:rPr>
          </w:rPrChange>
        </w:rPr>
        <w:tab/>
        <w:t xml:space="preserve">perform the Random Access Resource selection procedure (see </w:t>
      </w:r>
      <w:r w:rsidR="00B9580D" w:rsidRPr="008E2A69">
        <w:rPr>
          <w:lang w:eastAsia="ko-KR"/>
          <w:rPrChange w:id="5369" w:author="CR#0701r1" w:date="2020-04-04T13:17:00Z">
            <w:rPr>
              <w:lang w:eastAsia="ko-KR"/>
            </w:rPr>
          </w:rPrChange>
        </w:rPr>
        <w:t>clause</w:t>
      </w:r>
      <w:r w:rsidRPr="008E2A69">
        <w:rPr>
          <w:lang w:eastAsia="ko-KR"/>
          <w:rPrChange w:id="5370" w:author="CR#0701r1" w:date="2020-04-04T13:17:00Z">
            <w:rPr>
              <w:lang w:eastAsia="ko-KR"/>
            </w:rPr>
          </w:rPrChange>
        </w:rPr>
        <w:t xml:space="preserve"> 5.1.2)</w:t>
      </w:r>
      <w:r w:rsidR="007C2885" w:rsidRPr="008E2A69">
        <w:rPr>
          <w:lang w:eastAsia="ko-KR"/>
          <w:rPrChange w:id="5371" w:author="CR#0701r1" w:date="2020-04-04T13:17:00Z">
            <w:rPr>
              <w:lang w:eastAsia="ko-KR"/>
            </w:rPr>
          </w:rPrChange>
        </w:rPr>
        <w:t xml:space="preserve"> after the backoff time</w:t>
      </w:r>
      <w:r w:rsidRPr="008E2A69">
        <w:rPr>
          <w:lang w:eastAsia="ko-KR"/>
          <w:rPrChange w:id="5372" w:author="CR#0701r1" w:date="2020-04-04T13:17:00Z">
            <w:rPr>
              <w:lang w:eastAsia="ko-KR"/>
            </w:rPr>
          </w:rPrChange>
        </w:rPr>
        <w:t>.</w:t>
      </w:r>
    </w:p>
    <w:p w:rsidR="00411627" w:rsidRPr="008E2A69" w:rsidRDefault="00411627" w:rsidP="00411627">
      <w:pPr>
        <w:rPr>
          <w:lang w:eastAsia="ko-KR"/>
          <w:rPrChange w:id="5373" w:author="CR#0701r1" w:date="2020-04-04T13:17:00Z">
            <w:rPr>
              <w:lang w:eastAsia="ko-KR"/>
            </w:rPr>
          </w:rPrChange>
        </w:rPr>
      </w:pPr>
      <w:r w:rsidRPr="008E2A69">
        <w:rPr>
          <w:lang w:eastAsia="ko-KR"/>
          <w:rPrChange w:id="5374" w:author="CR#0701r1" w:date="2020-04-04T13:17:00Z">
            <w:rPr>
              <w:lang w:eastAsia="ko-KR"/>
            </w:rPr>
          </w:rPrChange>
        </w:rPr>
        <w:t xml:space="preserve">The MAC entity may stop </w:t>
      </w:r>
      <w:r w:rsidRPr="008E2A69">
        <w:rPr>
          <w:i/>
          <w:lang w:eastAsia="ko-KR"/>
          <w:rPrChange w:id="5375" w:author="CR#0701r1" w:date="2020-04-04T13:17:00Z">
            <w:rPr>
              <w:i/>
              <w:lang w:eastAsia="ko-KR"/>
            </w:rPr>
          </w:rPrChange>
        </w:rPr>
        <w:t>ra-ResponseWindow</w:t>
      </w:r>
      <w:r w:rsidRPr="008E2A69">
        <w:rPr>
          <w:lang w:eastAsia="ko-KR"/>
          <w:rPrChange w:id="5376" w:author="CR#0701r1" w:date="2020-04-04T13:17:00Z">
            <w:rPr>
              <w:lang w:eastAsia="ko-KR"/>
            </w:rPr>
          </w:rPrChange>
        </w:rPr>
        <w:t xml:space="preserve"> (and hence monitoring for Random Access Response(s)) after successful reception of a Random Access Response containing Random Access Preamble identifiers that matches the transmitted </w:t>
      </w:r>
      <w:r w:rsidRPr="008E2A69">
        <w:rPr>
          <w:i/>
          <w:lang w:eastAsia="ko-KR"/>
          <w:rPrChange w:id="5377" w:author="CR#0701r1" w:date="2020-04-04T13:17:00Z">
            <w:rPr>
              <w:i/>
              <w:lang w:eastAsia="ko-KR"/>
            </w:rPr>
          </w:rPrChange>
        </w:rPr>
        <w:t>PREAMBLE_INDEX</w:t>
      </w:r>
      <w:r w:rsidRPr="008E2A69">
        <w:rPr>
          <w:lang w:eastAsia="ko-KR"/>
          <w:rPrChange w:id="5378" w:author="CR#0701r1" w:date="2020-04-04T13:17:00Z">
            <w:rPr>
              <w:lang w:eastAsia="ko-KR"/>
            </w:rPr>
          </w:rPrChange>
        </w:rPr>
        <w:t>.</w:t>
      </w:r>
    </w:p>
    <w:p w:rsidR="00411627" w:rsidRPr="008E2A69" w:rsidRDefault="00411627" w:rsidP="00411627">
      <w:pPr>
        <w:rPr>
          <w:lang w:eastAsia="ko-KR"/>
          <w:rPrChange w:id="5379" w:author="CR#0701r1" w:date="2020-04-04T13:17:00Z">
            <w:rPr>
              <w:lang w:eastAsia="ko-KR"/>
            </w:rPr>
          </w:rPrChange>
        </w:rPr>
      </w:pPr>
      <w:r w:rsidRPr="008E2A69">
        <w:rPr>
          <w:lang w:eastAsia="ko-KR"/>
          <w:rPrChange w:id="5380" w:author="CR#0701r1" w:date="2020-04-04T13:17:00Z">
            <w:rPr>
              <w:lang w:eastAsia="ko-KR"/>
            </w:rPr>
          </w:rPrChange>
        </w:rPr>
        <w:t xml:space="preserve">HARQ operation is not applicable to the Random Access Response </w:t>
      </w:r>
      <w:r w:rsidR="000D76D9" w:rsidRPr="008E2A69">
        <w:rPr>
          <w:lang w:eastAsia="ko-KR"/>
          <w:rPrChange w:id="5381" w:author="CR#0701r1" w:date="2020-04-04T13:17:00Z">
            <w:rPr>
              <w:lang w:eastAsia="ko-KR"/>
            </w:rPr>
          </w:rPrChange>
        </w:rPr>
        <w:t>reception</w:t>
      </w:r>
      <w:r w:rsidRPr="008E2A69">
        <w:rPr>
          <w:lang w:eastAsia="ko-KR"/>
          <w:rPrChange w:id="5382" w:author="CR#0701r1" w:date="2020-04-04T13:17:00Z">
            <w:rPr>
              <w:lang w:eastAsia="ko-KR"/>
            </w:rPr>
          </w:rPrChange>
        </w:rPr>
        <w:t>.</w:t>
      </w:r>
    </w:p>
    <w:p w:rsidR="003B18D8" w:rsidRPr="008E2A69" w:rsidRDefault="003B18D8" w:rsidP="003B18D8">
      <w:pPr>
        <w:pStyle w:val="Heading3"/>
        <w:rPr>
          <w:ins w:id="5383" w:author="CR#0692r3" w:date="2020-04-04T00:57:00Z"/>
          <w:rFonts w:eastAsia="SimSun"/>
          <w:lang w:val="en-US" w:eastAsia="zh-CN"/>
          <w:rPrChange w:id="5384" w:author="CR#0701r1" w:date="2020-04-04T13:17:00Z">
            <w:rPr>
              <w:ins w:id="5385" w:author="CR#0692r3" w:date="2020-04-04T00:57:00Z"/>
              <w:rFonts w:eastAsia="SimSun"/>
              <w:lang w:val="en-US" w:eastAsia="zh-CN"/>
            </w:rPr>
          </w:rPrChange>
        </w:rPr>
      </w:pPr>
      <w:bookmarkStart w:id="5386" w:name="_Toc29239824"/>
      <w:ins w:id="5387" w:author="CR#0692r3" w:date="2020-04-04T00:57:00Z">
        <w:r w:rsidRPr="008E2A69">
          <w:rPr>
            <w:rFonts w:eastAsia="Malgun Gothic"/>
            <w:lang w:eastAsia="ko-KR"/>
            <w:rPrChange w:id="5388" w:author="CR#0701r1" w:date="2020-04-04T13:17:00Z">
              <w:rPr>
                <w:rFonts w:eastAsia="Malgun Gothic"/>
                <w:lang w:eastAsia="ko-KR"/>
              </w:rPr>
            </w:rPrChange>
          </w:rPr>
          <w:lastRenderedPageBreak/>
          <w:t>5.1.4a</w:t>
        </w:r>
        <w:r w:rsidRPr="008E2A69">
          <w:rPr>
            <w:rFonts w:eastAsia="Malgun Gothic"/>
            <w:lang w:eastAsia="ko-KR"/>
            <w:rPrChange w:id="5389" w:author="CR#0701r1" w:date="2020-04-04T13:17:00Z">
              <w:rPr>
                <w:rFonts w:eastAsia="Malgun Gothic"/>
                <w:lang w:eastAsia="ko-KR"/>
              </w:rPr>
            </w:rPrChange>
          </w:rPr>
          <w:tab/>
          <w:t>MSGB reception and contention resolution</w:t>
        </w:r>
        <w:r w:rsidRPr="008E2A69">
          <w:rPr>
            <w:rFonts w:eastAsia="SimSun"/>
            <w:lang w:val="en-US" w:eastAsia="zh-CN"/>
            <w:rPrChange w:id="5390" w:author="CR#0701r1" w:date="2020-04-04T13:17:00Z">
              <w:rPr>
                <w:rFonts w:eastAsia="SimSun"/>
                <w:lang w:val="en-US" w:eastAsia="zh-CN"/>
              </w:rPr>
            </w:rPrChange>
          </w:rPr>
          <w:t xml:space="preserve"> for 2-step RA type</w:t>
        </w:r>
      </w:ins>
    </w:p>
    <w:p w:rsidR="003B18D8" w:rsidRPr="008E2A69" w:rsidRDefault="003B18D8" w:rsidP="003B18D8">
      <w:pPr>
        <w:rPr>
          <w:ins w:id="5391" w:author="CR#0692r3" w:date="2020-04-04T00:57:00Z"/>
          <w:rFonts w:eastAsia="Malgun Gothic"/>
          <w:lang w:eastAsia="en-US"/>
          <w:rPrChange w:id="5392" w:author="CR#0701r1" w:date="2020-04-04T13:17:00Z">
            <w:rPr>
              <w:ins w:id="5393" w:author="CR#0692r3" w:date="2020-04-04T00:57:00Z"/>
              <w:rFonts w:eastAsia="Malgun Gothic"/>
              <w:lang w:eastAsia="en-US"/>
            </w:rPr>
          </w:rPrChange>
        </w:rPr>
      </w:pPr>
      <w:ins w:id="5394" w:author="CR#0692r3" w:date="2020-04-04T00:57:00Z">
        <w:r w:rsidRPr="008E2A69">
          <w:rPr>
            <w:lang w:eastAsia="ko-KR"/>
            <w:rPrChange w:id="5395" w:author="CR#0701r1" w:date="2020-04-04T13:17:00Z">
              <w:rPr>
                <w:lang w:eastAsia="ko-KR"/>
              </w:rPr>
            </w:rPrChange>
          </w:rPr>
          <w:t xml:space="preserve">Once the </w:t>
        </w:r>
        <w:r w:rsidRPr="008E2A69">
          <w:rPr>
            <w:rFonts w:eastAsia="SimSun"/>
            <w:lang w:val="en-US" w:eastAsia="zh-CN"/>
            <w:rPrChange w:id="5396" w:author="CR#0701r1" w:date="2020-04-04T13:17:00Z">
              <w:rPr>
                <w:rFonts w:eastAsia="SimSun"/>
                <w:lang w:val="en-US" w:eastAsia="zh-CN"/>
              </w:rPr>
            </w:rPrChange>
          </w:rPr>
          <w:t>MSGA</w:t>
        </w:r>
        <w:r w:rsidRPr="008E2A69">
          <w:rPr>
            <w:lang w:val="en-US" w:eastAsia="ko-KR"/>
            <w:rPrChange w:id="5397" w:author="CR#0701r1" w:date="2020-04-04T13:17:00Z">
              <w:rPr>
                <w:lang w:val="en-US" w:eastAsia="ko-KR"/>
              </w:rPr>
            </w:rPrChange>
          </w:rPr>
          <w:t xml:space="preserve"> </w:t>
        </w:r>
        <w:r w:rsidRPr="008E2A69">
          <w:rPr>
            <w:lang w:eastAsia="ko-KR"/>
            <w:rPrChange w:id="5398" w:author="CR#0701r1" w:date="2020-04-04T13:17:00Z">
              <w:rPr>
                <w:lang w:eastAsia="ko-KR"/>
              </w:rPr>
            </w:rPrChange>
          </w:rPr>
          <w:t>preamble is transmitted, regardless of the possible occurrence of a measurement gap, the MAC entity shall:</w:t>
        </w:r>
      </w:ins>
    </w:p>
    <w:p w:rsidR="003B18D8" w:rsidRPr="008E2A69" w:rsidRDefault="003B18D8" w:rsidP="003B18D8">
      <w:pPr>
        <w:pStyle w:val="B1"/>
        <w:rPr>
          <w:ins w:id="5399" w:author="CR#0692r3" w:date="2020-04-04T00:57:00Z"/>
          <w:lang w:val="en-US" w:eastAsia="ko-KR"/>
          <w:rPrChange w:id="5400" w:author="CR#0701r1" w:date="2020-04-04T13:17:00Z">
            <w:rPr>
              <w:ins w:id="5401" w:author="CR#0692r3" w:date="2020-04-04T00:57:00Z"/>
              <w:lang w:val="en-US" w:eastAsia="ko-KR"/>
            </w:rPr>
          </w:rPrChange>
        </w:rPr>
      </w:pPr>
      <w:ins w:id="5402" w:author="CR#0692r3" w:date="2020-04-04T00:57:00Z">
        <w:r w:rsidRPr="008E2A69">
          <w:rPr>
            <w:lang w:val="en-US" w:eastAsia="ko-KR"/>
            <w:rPrChange w:id="5403" w:author="CR#0701r1" w:date="2020-04-04T13:17:00Z">
              <w:rPr>
                <w:lang w:val="en-US" w:eastAsia="ko-KR"/>
              </w:rPr>
            </w:rPrChange>
          </w:rPr>
          <w:t>1&gt;</w:t>
        </w:r>
        <w:r w:rsidRPr="008E2A69">
          <w:rPr>
            <w:lang w:val="en-US" w:eastAsia="ko-KR"/>
            <w:rPrChange w:id="5404" w:author="CR#0701r1" w:date="2020-04-04T13:17:00Z">
              <w:rPr>
                <w:lang w:val="en-US" w:eastAsia="ko-KR"/>
              </w:rPr>
            </w:rPrChange>
          </w:rPr>
          <w:tab/>
          <w:t xml:space="preserve">start the </w:t>
        </w:r>
        <w:r w:rsidRPr="008E2A69">
          <w:rPr>
            <w:i/>
            <w:iCs/>
            <w:lang w:val="en-US" w:eastAsia="ko-KR"/>
            <w:rPrChange w:id="5405" w:author="CR#0701r1" w:date="2020-04-04T13:17:00Z">
              <w:rPr>
                <w:i/>
                <w:iCs/>
                <w:lang w:val="en-US" w:eastAsia="ko-KR"/>
              </w:rPr>
            </w:rPrChange>
          </w:rPr>
          <w:t>m</w:t>
        </w:r>
        <w:r w:rsidRPr="008E2A69">
          <w:rPr>
            <w:rFonts w:eastAsiaTheme="minorEastAsia"/>
            <w:i/>
            <w:iCs/>
            <w:lang w:val="en-US" w:eastAsia="ko-KR"/>
            <w:rPrChange w:id="5406" w:author="CR#0701r1" w:date="2020-04-04T13:17:00Z">
              <w:rPr>
                <w:rFonts w:eastAsiaTheme="minorEastAsia"/>
                <w:i/>
                <w:iCs/>
                <w:lang w:val="en-US" w:eastAsia="ko-KR"/>
              </w:rPr>
            </w:rPrChange>
          </w:rPr>
          <w:t>sgB</w:t>
        </w:r>
        <w:r w:rsidRPr="008E2A69">
          <w:rPr>
            <w:i/>
            <w:iCs/>
            <w:lang w:val="en-US" w:eastAsia="ko-KR"/>
            <w:rPrChange w:id="5407" w:author="CR#0701r1" w:date="2020-04-04T13:17:00Z">
              <w:rPr>
                <w:i/>
                <w:iCs/>
                <w:lang w:val="en-US" w:eastAsia="ko-KR"/>
              </w:rPr>
            </w:rPrChange>
          </w:rPr>
          <w:t>-ResponseWindow</w:t>
        </w:r>
        <w:r w:rsidRPr="008E2A69">
          <w:rPr>
            <w:lang w:val="en-US" w:eastAsia="ko-KR"/>
            <w:rPrChange w:id="5408" w:author="CR#0701r1" w:date="2020-04-04T13:17:00Z">
              <w:rPr>
                <w:lang w:val="en-US" w:eastAsia="ko-KR"/>
              </w:rPr>
            </w:rPrChange>
          </w:rPr>
          <w:t xml:space="preserve"> at the first PDCCH occasion from the end of the </w:t>
        </w:r>
        <w:r w:rsidRPr="008E2A69">
          <w:rPr>
            <w:rFonts w:eastAsiaTheme="minorEastAsia"/>
            <w:lang w:val="en-US" w:eastAsia="ko-KR"/>
            <w:rPrChange w:id="5409" w:author="CR#0701r1" w:date="2020-04-04T13:17:00Z">
              <w:rPr>
                <w:rFonts w:eastAsiaTheme="minorEastAsia"/>
                <w:lang w:val="en-US" w:eastAsia="ko-KR"/>
              </w:rPr>
            </w:rPrChange>
          </w:rPr>
          <w:t>MSGA</w:t>
        </w:r>
        <w:r w:rsidRPr="008E2A69">
          <w:rPr>
            <w:lang w:val="en-US" w:eastAsia="ko-KR"/>
            <w:rPrChange w:id="5410" w:author="CR#0701r1" w:date="2020-04-04T13:17:00Z">
              <w:rPr>
                <w:lang w:val="en-US" w:eastAsia="ko-KR"/>
              </w:rPr>
            </w:rPrChange>
          </w:rPr>
          <w:t xml:space="preserve"> transmission as specified in TS 38.213 [6];</w:t>
        </w:r>
      </w:ins>
    </w:p>
    <w:p w:rsidR="003B18D8" w:rsidRPr="008E2A69" w:rsidRDefault="003B18D8" w:rsidP="003B18D8">
      <w:pPr>
        <w:pStyle w:val="B1"/>
        <w:rPr>
          <w:ins w:id="5411" w:author="CR#0692r3" w:date="2020-04-04T00:57:00Z"/>
          <w:lang w:val="en-US" w:eastAsia="ko-KR"/>
          <w:rPrChange w:id="5412" w:author="CR#0701r1" w:date="2020-04-04T13:17:00Z">
            <w:rPr>
              <w:ins w:id="5413" w:author="CR#0692r3" w:date="2020-04-04T00:57:00Z"/>
              <w:lang w:val="en-US" w:eastAsia="ko-KR"/>
            </w:rPr>
          </w:rPrChange>
        </w:rPr>
      </w:pPr>
      <w:ins w:id="5414" w:author="CR#0692r3" w:date="2020-04-04T00:57:00Z">
        <w:r w:rsidRPr="008E2A69">
          <w:rPr>
            <w:rFonts w:eastAsiaTheme="minorEastAsia"/>
            <w:lang w:val="en-US" w:eastAsia="ko-KR"/>
            <w:rPrChange w:id="5415" w:author="CR#0701r1" w:date="2020-04-04T13:17:00Z">
              <w:rPr>
                <w:rFonts w:eastAsiaTheme="minorEastAsia"/>
                <w:lang w:val="en-US" w:eastAsia="ko-KR"/>
              </w:rPr>
            </w:rPrChange>
          </w:rPr>
          <w:t>1</w:t>
        </w:r>
        <w:r w:rsidRPr="008E2A69">
          <w:rPr>
            <w:lang w:val="en-US" w:eastAsia="ko-KR"/>
            <w:rPrChange w:id="5416" w:author="CR#0701r1" w:date="2020-04-04T13:17:00Z">
              <w:rPr>
                <w:lang w:val="en-US" w:eastAsia="ko-KR"/>
              </w:rPr>
            </w:rPrChange>
          </w:rPr>
          <w:t>&gt;</w:t>
        </w:r>
        <w:r w:rsidRPr="008E2A69">
          <w:rPr>
            <w:lang w:val="en-US" w:eastAsia="ko-KR"/>
            <w:rPrChange w:id="5417" w:author="CR#0701r1" w:date="2020-04-04T13:17:00Z">
              <w:rPr>
                <w:lang w:val="en-US" w:eastAsia="ko-KR"/>
              </w:rPr>
            </w:rPrChange>
          </w:rPr>
          <w:tab/>
          <w:t xml:space="preserve">monitor the PDCCH of the SpCell for a Random Access Response identified by MSGB-RNTI while the </w:t>
        </w:r>
        <w:r w:rsidRPr="008E2A69">
          <w:rPr>
            <w:rFonts w:eastAsiaTheme="minorEastAsia"/>
            <w:i/>
            <w:iCs/>
            <w:lang w:val="en-US" w:eastAsia="ko-KR"/>
            <w:rPrChange w:id="5418" w:author="CR#0701r1" w:date="2020-04-04T13:17:00Z">
              <w:rPr>
                <w:rFonts w:eastAsiaTheme="minorEastAsia"/>
                <w:i/>
                <w:iCs/>
                <w:lang w:val="en-US" w:eastAsia="ko-KR"/>
              </w:rPr>
            </w:rPrChange>
          </w:rPr>
          <w:t>msgB</w:t>
        </w:r>
        <w:r w:rsidRPr="008E2A69">
          <w:rPr>
            <w:i/>
            <w:iCs/>
            <w:lang w:val="en-US" w:eastAsia="ko-KR"/>
            <w:rPrChange w:id="5419" w:author="CR#0701r1" w:date="2020-04-04T13:17:00Z">
              <w:rPr>
                <w:i/>
                <w:iCs/>
                <w:lang w:val="en-US" w:eastAsia="ko-KR"/>
              </w:rPr>
            </w:rPrChange>
          </w:rPr>
          <w:t>-ResponseWindow</w:t>
        </w:r>
        <w:r w:rsidRPr="008E2A69">
          <w:rPr>
            <w:lang w:val="en-US" w:eastAsia="ko-KR"/>
            <w:rPrChange w:id="5420" w:author="CR#0701r1" w:date="2020-04-04T13:17:00Z">
              <w:rPr>
                <w:lang w:val="en-US" w:eastAsia="ko-KR"/>
              </w:rPr>
            </w:rPrChange>
          </w:rPr>
          <w:t xml:space="preserve"> is running;</w:t>
        </w:r>
      </w:ins>
    </w:p>
    <w:p w:rsidR="003B18D8" w:rsidRPr="008E2A69" w:rsidRDefault="003B18D8" w:rsidP="003B18D8">
      <w:pPr>
        <w:pStyle w:val="B1"/>
        <w:rPr>
          <w:ins w:id="5421" w:author="CR#0692r3" w:date="2020-04-04T00:57:00Z"/>
          <w:lang w:val="en-US" w:eastAsia="ko-KR"/>
          <w:rPrChange w:id="5422" w:author="CR#0701r1" w:date="2020-04-04T13:17:00Z">
            <w:rPr>
              <w:ins w:id="5423" w:author="CR#0692r3" w:date="2020-04-04T00:57:00Z"/>
              <w:lang w:val="en-US" w:eastAsia="ko-KR"/>
            </w:rPr>
          </w:rPrChange>
        </w:rPr>
      </w:pPr>
      <w:ins w:id="5424" w:author="CR#0692r3" w:date="2020-04-04T00:57:00Z">
        <w:r w:rsidRPr="008E2A69">
          <w:rPr>
            <w:lang w:val="en-US" w:eastAsia="ko-KR"/>
            <w:rPrChange w:id="5425" w:author="CR#0701r1" w:date="2020-04-04T13:17:00Z">
              <w:rPr>
                <w:lang w:val="en-US" w:eastAsia="ko-KR"/>
              </w:rPr>
            </w:rPrChange>
          </w:rPr>
          <w:t>1&gt;</w:t>
        </w:r>
        <w:r w:rsidRPr="008E2A69">
          <w:rPr>
            <w:lang w:val="en-US" w:eastAsia="ko-KR"/>
            <w:rPrChange w:id="5426" w:author="CR#0701r1" w:date="2020-04-04T13:17:00Z">
              <w:rPr>
                <w:lang w:val="en-US" w:eastAsia="ko-KR"/>
              </w:rPr>
            </w:rPrChange>
          </w:rPr>
          <w:tab/>
          <w:t>if C-RNTI MAC CE was included in the MSGA:</w:t>
        </w:r>
      </w:ins>
    </w:p>
    <w:p w:rsidR="003B18D8" w:rsidRPr="008E2A69" w:rsidRDefault="003B18D8" w:rsidP="003B18D8">
      <w:pPr>
        <w:pStyle w:val="B2"/>
        <w:rPr>
          <w:ins w:id="5427" w:author="CR#0692r3" w:date="2020-04-04T00:57:00Z"/>
          <w:lang w:val="en-US" w:eastAsia="ko-KR"/>
          <w:rPrChange w:id="5428" w:author="CR#0701r1" w:date="2020-04-04T13:17:00Z">
            <w:rPr>
              <w:ins w:id="5429" w:author="CR#0692r3" w:date="2020-04-04T00:57:00Z"/>
              <w:lang w:val="en-US" w:eastAsia="ko-KR"/>
            </w:rPr>
          </w:rPrChange>
        </w:rPr>
      </w:pPr>
      <w:ins w:id="5430" w:author="CR#0692r3" w:date="2020-04-04T00:57:00Z">
        <w:r w:rsidRPr="008E2A69">
          <w:rPr>
            <w:lang w:val="en-US" w:eastAsia="ko-KR"/>
            <w:rPrChange w:id="5431" w:author="CR#0701r1" w:date="2020-04-04T13:17:00Z">
              <w:rPr>
                <w:lang w:val="en-US" w:eastAsia="ko-KR"/>
              </w:rPr>
            </w:rPrChange>
          </w:rPr>
          <w:t>2&gt;</w:t>
        </w:r>
        <w:r w:rsidRPr="008E2A69">
          <w:rPr>
            <w:lang w:val="en-US" w:eastAsia="ko-KR"/>
            <w:rPrChange w:id="5432" w:author="CR#0701r1" w:date="2020-04-04T13:17:00Z">
              <w:rPr>
                <w:lang w:val="en-US" w:eastAsia="ko-KR"/>
              </w:rPr>
            </w:rPrChange>
          </w:rPr>
          <w:tab/>
          <w:t xml:space="preserve">monitor the PDCCH of the SpCell for Random Access Response identified by the C-RNTI while the </w:t>
        </w:r>
        <w:r w:rsidRPr="008E2A69">
          <w:rPr>
            <w:i/>
            <w:iCs/>
            <w:lang w:val="en-US" w:eastAsia="ko-KR"/>
            <w:rPrChange w:id="5433" w:author="CR#0701r1" w:date="2020-04-04T13:17:00Z">
              <w:rPr>
                <w:i/>
                <w:iCs/>
                <w:lang w:val="en-US" w:eastAsia="ko-KR"/>
              </w:rPr>
            </w:rPrChange>
          </w:rPr>
          <w:t>msgB-ResponseWindow</w:t>
        </w:r>
        <w:r w:rsidRPr="008E2A69">
          <w:rPr>
            <w:lang w:val="en-US" w:eastAsia="ko-KR"/>
            <w:rPrChange w:id="5434" w:author="CR#0701r1" w:date="2020-04-04T13:17:00Z">
              <w:rPr>
                <w:lang w:val="en-US" w:eastAsia="ko-KR"/>
              </w:rPr>
            </w:rPrChange>
          </w:rPr>
          <w:t xml:space="preserve"> is running;</w:t>
        </w:r>
      </w:ins>
    </w:p>
    <w:p w:rsidR="003B18D8" w:rsidRPr="008E2A69" w:rsidRDefault="003B18D8" w:rsidP="003B18D8">
      <w:pPr>
        <w:pStyle w:val="B1"/>
        <w:rPr>
          <w:ins w:id="5435" w:author="CR#0692r3" w:date="2020-04-04T00:57:00Z"/>
          <w:lang w:eastAsia="ko-KR"/>
          <w:rPrChange w:id="5436" w:author="CR#0701r1" w:date="2020-04-04T13:17:00Z">
            <w:rPr>
              <w:ins w:id="5437" w:author="CR#0692r3" w:date="2020-04-04T00:57:00Z"/>
              <w:lang w:eastAsia="ko-KR"/>
            </w:rPr>
          </w:rPrChange>
        </w:rPr>
      </w:pPr>
      <w:ins w:id="5438" w:author="CR#0692r3" w:date="2020-04-04T00:57:00Z">
        <w:r w:rsidRPr="008E2A69">
          <w:rPr>
            <w:lang w:eastAsia="ko-KR"/>
            <w:rPrChange w:id="5439" w:author="CR#0701r1" w:date="2020-04-04T13:17:00Z">
              <w:rPr>
                <w:lang w:eastAsia="ko-KR"/>
              </w:rPr>
            </w:rPrChange>
          </w:rPr>
          <w:t>1&gt;</w:t>
        </w:r>
        <w:r w:rsidRPr="008E2A69">
          <w:rPr>
            <w:lang w:eastAsia="ko-KR"/>
            <w:rPrChange w:id="5440" w:author="CR#0701r1" w:date="2020-04-04T13:17:00Z">
              <w:rPr>
                <w:lang w:eastAsia="ko-KR"/>
              </w:rPr>
            </w:rPrChange>
          </w:rPr>
          <w:tab/>
          <w:t>if notification of a reception of a PDCCH transmission</w:t>
        </w:r>
        <w:r w:rsidRPr="008E2A69">
          <w:rPr>
            <w:rPrChange w:id="5441" w:author="CR#0701r1" w:date="2020-04-04T13:17:00Z">
              <w:rPr/>
            </w:rPrChange>
          </w:rPr>
          <w:t xml:space="preserve"> </w:t>
        </w:r>
        <w:r w:rsidRPr="008E2A69">
          <w:rPr>
            <w:lang w:eastAsia="ko-KR"/>
            <w:rPrChange w:id="5442" w:author="CR#0701r1" w:date="2020-04-04T13:17:00Z">
              <w:rPr>
                <w:lang w:eastAsia="ko-KR"/>
              </w:rPr>
            </w:rPrChange>
          </w:rPr>
          <w:t>of the SpCell is received from lower layers:</w:t>
        </w:r>
      </w:ins>
    </w:p>
    <w:p w:rsidR="003B18D8" w:rsidRPr="008E2A69" w:rsidRDefault="003B18D8" w:rsidP="003B18D8">
      <w:pPr>
        <w:pStyle w:val="B2"/>
        <w:rPr>
          <w:ins w:id="5443" w:author="CR#0692r3" w:date="2020-04-04T00:57:00Z"/>
          <w:lang w:eastAsia="ko-KR"/>
          <w:rPrChange w:id="5444" w:author="CR#0701r1" w:date="2020-04-04T13:17:00Z">
            <w:rPr>
              <w:ins w:id="5445" w:author="CR#0692r3" w:date="2020-04-04T00:57:00Z"/>
              <w:lang w:eastAsia="ko-KR"/>
            </w:rPr>
          </w:rPrChange>
        </w:rPr>
      </w:pPr>
      <w:ins w:id="5446" w:author="CR#0692r3" w:date="2020-04-04T00:57:00Z">
        <w:r w:rsidRPr="008E2A69">
          <w:rPr>
            <w:lang w:eastAsia="ko-KR"/>
            <w:rPrChange w:id="5447" w:author="CR#0701r1" w:date="2020-04-04T13:17:00Z">
              <w:rPr>
                <w:lang w:eastAsia="ko-KR"/>
              </w:rPr>
            </w:rPrChange>
          </w:rPr>
          <w:t>2&gt;</w:t>
        </w:r>
        <w:r w:rsidRPr="008E2A69">
          <w:rPr>
            <w:lang w:eastAsia="ko-KR"/>
            <w:rPrChange w:id="5448" w:author="CR#0701r1" w:date="2020-04-04T13:17:00Z">
              <w:rPr>
                <w:lang w:eastAsia="ko-KR"/>
              </w:rPr>
            </w:rPrChange>
          </w:rPr>
          <w:tab/>
          <w:t>if the C-RNTI MAC CE was included in MSGA:</w:t>
        </w:r>
      </w:ins>
    </w:p>
    <w:p w:rsidR="003B18D8" w:rsidRPr="008E2A69" w:rsidRDefault="003B18D8" w:rsidP="003B18D8">
      <w:pPr>
        <w:pStyle w:val="B3"/>
        <w:rPr>
          <w:ins w:id="5449" w:author="CR#0692r3" w:date="2020-04-04T00:57:00Z"/>
          <w:lang w:eastAsia="ko-KR"/>
          <w:rPrChange w:id="5450" w:author="CR#0701r1" w:date="2020-04-04T13:17:00Z">
            <w:rPr>
              <w:ins w:id="5451" w:author="CR#0692r3" w:date="2020-04-04T00:57:00Z"/>
              <w:lang w:eastAsia="ko-KR"/>
            </w:rPr>
          </w:rPrChange>
        </w:rPr>
      </w:pPr>
      <w:ins w:id="5452" w:author="CR#0692r3" w:date="2020-04-04T00:57:00Z">
        <w:r w:rsidRPr="008E2A69">
          <w:rPr>
            <w:lang w:eastAsia="ko-KR"/>
            <w:rPrChange w:id="5453" w:author="CR#0701r1" w:date="2020-04-04T13:17:00Z">
              <w:rPr>
                <w:lang w:eastAsia="ko-KR"/>
              </w:rPr>
            </w:rPrChange>
          </w:rPr>
          <w:t>3&gt;</w:t>
        </w:r>
        <w:r w:rsidRPr="008E2A69">
          <w:rPr>
            <w:lang w:eastAsia="ko-KR"/>
            <w:rPrChange w:id="5454" w:author="CR#0701r1" w:date="2020-04-04T13:17:00Z">
              <w:rPr>
                <w:lang w:eastAsia="ko-KR"/>
              </w:rPr>
            </w:rPrChange>
          </w:rPr>
          <w:tab/>
          <w:t xml:space="preserve">if the Random Access procedure was initiated for beam failure recovery (as specified in clause 5.17) and the PDCCH transmission is addressed to the C-RNTI: </w:t>
        </w:r>
      </w:ins>
    </w:p>
    <w:p w:rsidR="003B18D8" w:rsidRPr="008E2A69" w:rsidRDefault="003B18D8" w:rsidP="003B18D8">
      <w:pPr>
        <w:pStyle w:val="B4"/>
        <w:rPr>
          <w:ins w:id="5455" w:author="CR#0692r3" w:date="2020-04-04T00:57:00Z"/>
          <w:lang w:eastAsia="en-US"/>
          <w:rPrChange w:id="5456" w:author="CR#0701r1" w:date="2020-04-04T13:17:00Z">
            <w:rPr>
              <w:ins w:id="5457" w:author="CR#0692r3" w:date="2020-04-04T00:57:00Z"/>
              <w:lang w:eastAsia="en-US"/>
            </w:rPr>
          </w:rPrChange>
        </w:rPr>
      </w:pPr>
      <w:ins w:id="5458" w:author="CR#0692r3" w:date="2020-04-04T00:57:00Z">
        <w:r w:rsidRPr="008E2A69">
          <w:rPr>
            <w:rPrChange w:id="5459" w:author="CR#0701r1" w:date="2020-04-04T13:17:00Z">
              <w:rPr/>
            </w:rPrChange>
          </w:rPr>
          <w:t>4&gt;</w:t>
        </w:r>
        <w:r w:rsidRPr="008E2A69">
          <w:rPr>
            <w:rPrChange w:id="5460" w:author="CR#0701r1" w:date="2020-04-04T13:17:00Z">
              <w:rPr/>
            </w:rPrChange>
          </w:rPr>
          <w:tab/>
          <w:t>consider this Random Access Response reception successful;</w:t>
        </w:r>
      </w:ins>
    </w:p>
    <w:p w:rsidR="003B18D8" w:rsidRPr="008E2A69" w:rsidRDefault="003B18D8" w:rsidP="003B18D8">
      <w:pPr>
        <w:pStyle w:val="B4"/>
        <w:rPr>
          <w:ins w:id="5461" w:author="CR#0692r3" w:date="2020-04-04T00:57:00Z"/>
          <w:rPrChange w:id="5462" w:author="CR#0701r1" w:date="2020-04-04T13:17:00Z">
            <w:rPr>
              <w:ins w:id="5463" w:author="CR#0692r3" w:date="2020-04-04T00:57:00Z"/>
            </w:rPr>
          </w:rPrChange>
        </w:rPr>
      </w:pPr>
      <w:ins w:id="5464" w:author="CR#0692r3" w:date="2020-04-04T00:57:00Z">
        <w:r w:rsidRPr="008E2A69">
          <w:rPr>
            <w:rPrChange w:id="5465" w:author="CR#0701r1" w:date="2020-04-04T13:17:00Z">
              <w:rPr/>
            </w:rPrChange>
          </w:rPr>
          <w:t>4&gt;</w:t>
        </w:r>
        <w:r w:rsidRPr="008E2A69">
          <w:rPr>
            <w:rPrChange w:id="5466" w:author="CR#0701r1" w:date="2020-04-04T13:17:00Z">
              <w:rPr/>
            </w:rPrChange>
          </w:rPr>
          <w:tab/>
          <w:t xml:space="preserve">stop the </w:t>
        </w:r>
        <w:r w:rsidRPr="008E2A69">
          <w:rPr>
            <w:i/>
            <w:iCs/>
            <w:rPrChange w:id="5467" w:author="CR#0701r1" w:date="2020-04-04T13:17:00Z">
              <w:rPr>
                <w:i/>
                <w:iCs/>
              </w:rPr>
            </w:rPrChange>
          </w:rPr>
          <w:t>msgB-ResponseWindow</w:t>
        </w:r>
        <w:r w:rsidRPr="008E2A69">
          <w:rPr>
            <w:rPrChange w:id="5468" w:author="CR#0701r1" w:date="2020-04-04T13:17:00Z">
              <w:rPr/>
            </w:rPrChange>
          </w:rPr>
          <w:t>;</w:t>
        </w:r>
      </w:ins>
    </w:p>
    <w:p w:rsidR="003B18D8" w:rsidRPr="008E2A69" w:rsidRDefault="003B18D8" w:rsidP="003B18D8">
      <w:pPr>
        <w:pStyle w:val="B4"/>
        <w:rPr>
          <w:ins w:id="5469" w:author="CR#0692r3" w:date="2020-04-04T00:57:00Z"/>
          <w:lang w:eastAsia="ko-KR"/>
          <w:rPrChange w:id="5470" w:author="CR#0701r1" w:date="2020-04-04T13:17:00Z">
            <w:rPr>
              <w:ins w:id="5471" w:author="CR#0692r3" w:date="2020-04-04T00:57:00Z"/>
              <w:lang w:eastAsia="ko-KR"/>
            </w:rPr>
          </w:rPrChange>
        </w:rPr>
      </w:pPr>
      <w:ins w:id="5472" w:author="CR#0692r3" w:date="2020-04-04T00:57:00Z">
        <w:r w:rsidRPr="008E2A69">
          <w:rPr>
            <w:lang w:val="en-US" w:eastAsia="zh-CN"/>
            <w:rPrChange w:id="5473" w:author="CR#0701r1" w:date="2020-04-04T13:17:00Z">
              <w:rPr>
                <w:lang w:val="en-US" w:eastAsia="zh-CN"/>
              </w:rPr>
            </w:rPrChange>
          </w:rPr>
          <w:t>4&gt;</w:t>
        </w:r>
        <w:r w:rsidRPr="008E2A69">
          <w:rPr>
            <w:lang w:val="en-US" w:eastAsia="zh-CN"/>
            <w:rPrChange w:id="5474" w:author="CR#0701r1" w:date="2020-04-04T13:17:00Z">
              <w:rPr>
                <w:lang w:val="en-US" w:eastAsia="zh-CN"/>
              </w:rPr>
            </w:rPrChange>
          </w:rPr>
          <w:tab/>
          <w:t>consider this Random Access procedure successfully completed.</w:t>
        </w:r>
      </w:ins>
    </w:p>
    <w:p w:rsidR="003B18D8" w:rsidRPr="008E2A69" w:rsidRDefault="003B18D8" w:rsidP="003B18D8">
      <w:pPr>
        <w:pStyle w:val="B3"/>
        <w:rPr>
          <w:ins w:id="5475" w:author="CR#0692r3" w:date="2020-04-04T00:57:00Z"/>
          <w:lang w:eastAsia="ko-KR"/>
          <w:rPrChange w:id="5476" w:author="CR#0701r1" w:date="2020-04-04T13:17:00Z">
            <w:rPr>
              <w:ins w:id="5477" w:author="CR#0692r3" w:date="2020-04-04T00:57:00Z"/>
              <w:lang w:eastAsia="ko-KR"/>
            </w:rPr>
          </w:rPrChange>
        </w:rPr>
      </w:pPr>
      <w:ins w:id="5478" w:author="CR#0692r3" w:date="2020-04-04T00:57:00Z">
        <w:r w:rsidRPr="008E2A69">
          <w:rPr>
            <w:lang w:eastAsia="ko-KR"/>
            <w:rPrChange w:id="5479" w:author="CR#0701r1" w:date="2020-04-04T13:17:00Z">
              <w:rPr>
                <w:lang w:eastAsia="ko-KR"/>
              </w:rPr>
            </w:rPrChange>
          </w:rPr>
          <w:t>3&gt;</w:t>
        </w:r>
        <w:r w:rsidRPr="008E2A69">
          <w:rPr>
            <w:lang w:eastAsia="ko-KR"/>
            <w:rPrChange w:id="5480" w:author="CR#0701r1" w:date="2020-04-04T13:17:00Z">
              <w:rPr>
                <w:lang w:eastAsia="ko-KR"/>
              </w:rPr>
            </w:rPrChange>
          </w:rPr>
          <w:tab/>
          <w:t xml:space="preserve">else if the </w:t>
        </w:r>
        <w:r w:rsidRPr="008E2A69">
          <w:rPr>
            <w:i/>
            <w:lang w:eastAsia="ko-KR"/>
            <w:rPrChange w:id="5481" w:author="CR#0701r1" w:date="2020-04-04T13:17:00Z">
              <w:rPr>
                <w:i/>
                <w:lang w:eastAsia="ko-KR"/>
              </w:rPr>
            </w:rPrChange>
          </w:rPr>
          <w:t>timeAlignmentTimer</w:t>
        </w:r>
        <w:r w:rsidRPr="008E2A69">
          <w:rPr>
            <w:lang w:eastAsia="ko-KR"/>
            <w:rPrChange w:id="5482" w:author="CR#0701r1" w:date="2020-04-04T13:17:00Z">
              <w:rPr>
                <w:lang w:eastAsia="ko-KR"/>
              </w:rPr>
            </w:rPrChange>
          </w:rPr>
          <w:t xml:space="preserve"> associated with the PTAG is running:</w:t>
        </w:r>
      </w:ins>
    </w:p>
    <w:p w:rsidR="003B18D8" w:rsidRPr="008E2A69" w:rsidRDefault="003B18D8" w:rsidP="003B18D8">
      <w:pPr>
        <w:pStyle w:val="B4"/>
        <w:rPr>
          <w:ins w:id="5483" w:author="CR#0692r3" w:date="2020-04-04T00:57:00Z"/>
          <w:lang w:eastAsia="en-US"/>
          <w:rPrChange w:id="5484" w:author="CR#0701r1" w:date="2020-04-04T13:17:00Z">
            <w:rPr>
              <w:ins w:id="5485" w:author="CR#0692r3" w:date="2020-04-04T00:57:00Z"/>
              <w:lang w:eastAsia="en-US"/>
            </w:rPr>
          </w:rPrChange>
        </w:rPr>
      </w:pPr>
      <w:ins w:id="5486" w:author="CR#0692r3" w:date="2020-04-04T00:57:00Z">
        <w:r w:rsidRPr="008E2A69">
          <w:rPr>
            <w:lang w:val="en-US"/>
            <w:rPrChange w:id="5487" w:author="CR#0701r1" w:date="2020-04-04T13:17:00Z">
              <w:rPr>
                <w:lang w:val="en-US"/>
              </w:rPr>
            </w:rPrChange>
          </w:rPr>
          <w:t>4&gt;</w:t>
        </w:r>
        <w:r w:rsidRPr="008E2A69">
          <w:rPr>
            <w:lang w:val="en-US"/>
            <w:rPrChange w:id="5488" w:author="CR#0701r1" w:date="2020-04-04T13:17:00Z">
              <w:rPr>
                <w:lang w:val="en-US"/>
              </w:rPr>
            </w:rPrChange>
          </w:rPr>
          <w:tab/>
        </w:r>
        <w:r w:rsidRPr="008E2A69">
          <w:rPr>
            <w:rPrChange w:id="5489" w:author="CR#0701r1" w:date="2020-04-04T13:17:00Z">
              <w:rPr/>
            </w:rPrChange>
          </w:rPr>
          <w:t>if the PDCCH transmission is addressed to the C-RNTI and contains a UL grant for a new transmission:</w:t>
        </w:r>
      </w:ins>
    </w:p>
    <w:p w:rsidR="003B18D8" w:rsidRPr="008E2A69" w:rsidRDefault="003B18D8" w:rsidP="003B18D8">
      <w:pPr>
        <w:pStyle w:val="B5"/>
        <w:rPr>
          <w:ins w:id="5490" w:author="CR#0692r3" w:date="2020-04-04T00:57:00Z"/>
          <w:rPrChange w:id="5491" w:author="CR#0701r1" w:date="2020-04-04T13:17:00Z">
            <w:rPr>
              <w:ins w:id="5492" w:author="CR#0692r3" w:date="2020-04-04T00:57:00Z"/>
            </w:rPr>
          </w:rPrChange>
        </w:rPr>
      </w:pPr>
      <w:ins w:id="5493" w:author="CR#0692r3" w:date="2020-04-04T00:57:00Z">
        <w:r w:rsidRPr="008E2A69">
          <w:rPr>
            <w:rPrChange w:id="5494" w:author="CR#0701r1" w:date="2020-04-04T13:17:00Z">
              <w:rPr/>
            </w:rPrChange>
          </w:rPr>
          <w:t>5&gt;</w:t>
        </w:r>
        <w:r w:rsidRPr="008E2A69">
          <w:rPr>
            <w:rPrChange w:id="5495" w:author="CR#0701r1" w:date="2020-04-04T13:17:00Z">
              <w:rPr/>
            </w:rPrChange>
          </w:rPr>
          <w:tab/>
          <w:t>consider this Random Access Response reception successful;</w:t>
        </w:r>
      </w:ins>
    </w:p>
    <w:p w:rsidR="003B18D8" w:rsidRPr="008E2A69" w:rsidRDefault="003B18D8" w:rsidP="003B18D8">
      <w:pPr>
        <w:pStyle w:val="B5"/>
        <w:rPr>
          <w:ins w:id="5496" w:author="CR#0692r3" w:date="2020-04-04T00:57:00Z"/>
          <w:rPrChange w:id="5497" w:author="CR#0701r1" w:date="2020-04-04T13:17:00Z">
            <w:rPr>
              <w:ins w:id="5498" w:author="CR#0692r3" w:date="2020-04-04T00:57:00Z"/>
            </w:rPr>
          </w:rPrChange>
        </w:rPr>
      </w:pPr>
      <w:ins w:id="5499" w:author="CR#0692r3" w:date="2020-04-04T00:57:00Z">
        <w:r w:rsidRPr="008E2A69">
          <w:rPr>
            <w:rPrChange w:id="5500" w:author="CR#0701r1" w:date="2020-04-04T13:17:00Z">
              <w:rPr/>
            </w:rPrChange>
          </w:rPr>
          <w:t>5&gt;</w:t>
        </w:r>
        <w:r w:rsidRPr="008E2A69">
          <w:rPr>
            <w:rPrChange w:id="5501" w:author="CR#0701r1" w:date="2020-04-04T13:17:00Z">
              <w:rPr/>
            </w:rPrChange>
          </w:rPr>
          <w:tab/>
          <w:t xml:space="preserve">stop the </w:t>
        </w:r>
        <w:r w:rsidRPr="008E2A69">
          <w:rPr>
            <w:i/>
            <w:iCs/>
            <w:rPrChange w:id="5502" w:author="CR#0701r1" w:date="2020-04-04T13:17:00Z">
              <w:rPr>
                <w:i/>
                <w:iCs/>
              </w:rPr>
            </w:rPrChange>
          </w:rPr>
          <w:t>msgB-ResponseWindow</w:t>
        </w:r>
        <w:r w:rsidRPr="008E2A69">
          <w:rPr>
            <w:rPrChange w:id="5503" w:author="CR#0701r1" w:date="2020-04-04T13:17:00Z">
              <w:rPr/>
            </w:rPrChange>
          </w:rPr>
          <w:t>;</w:t>
        </w:r>
      </w:ins>
    </w:p>
    <w:p w:rsidR="003B18D8" w:rsidRPr="008E2A69" w:rsidRDefault="003B18D8" w:rsidP="003B18D8">
      <w:pPr>
        <w:pStyle w:val="B5"/>
        <w:rPr>
          <w:ins w:id="5504" w:author="CR#0692r3" w:date="2020-04-04T00:57:00Z"/>
          <w:lang w:val="en-US" w:eastAsia="zh-CN"/>
          <w:rPrChange w:id="5505" w:author="CR#0701r1" w:date="2020-04-04T13:17:00Z">
            <w:rPr>
              <w:ins w:id="5506" w:author="CR#0692r3" w:date="2020-04-04T00:57:00Z"/>
              <w:lang w:val="en-US" w:eastAsia="zh-CN"/>
            </w:rPr>
          </w:rPrChange>
        </w:rPr>
      </w:pPr>
      <w:ins w:id="5507" w:author="CR#0692r3" w:date="2020-04-04T00:57:00Z">
        <w:r w:rsidRPr="008E2A69">
          <w:rPr>
            <w:lang w:val="en-US" w:eastAsia="zh-CN"/>
            <w:rPrChange w:id="5508" w:author="CR#0701r1" w:date="2020-04-04T13:17:00Z">
              <w:rPr>
                <w:lang w:val="en-US" w:eastAsia="zh-CN"/>
              </w:rPr>
            </w:rPrChange>
          </w:rPr>
          <w:t>5&gt;</w:t>
        </w:r>
        <w:r w:rsidRPr="008E2A69">
          <w:rPr>
            <w:lang w:val="en-US" w:eastAsia="zh-CN"/>
            <w:rPrChange w:id="5509" w:author="CR#0701r1" w:date="2020-04-04T13:17:00Z">
              <w:rPr>
                <w:lang w:val="en-US" w:eastAsia="zh-CN"/>
              </w:rPr>
            </w:rPrChange>
          </w:rPr>
          <w:tab/>
          <w:t>consider this Random Access procedure successfully completed.</w:t>
        </w:r>
      </w:ins>
    </w:p>
    <w:p w:rsidR="003B18D8" w:rsidRPr="008E2A69" w:rsidRDefault="003B18D8" w:rsidP="003B18D8">
      <w:pPr>
        <w:pStyle w:val="B3"/>
        <w:rPr>
          <w:ins w:id="5510" w:author="CR#0692r3" w:date="2020-04-04T00:57:00Z"/>
          <w:lang w:val="en-US" w:eastAsia="ko-KR"/>
          <w:rPrChange w:id="5511" w:author="CR#0701r1" w:date="2020-04-04T13:17:00Z">
            <w:rPr>
              <w:ins w:id="5512" w:author="CR#0692r3" w:date="2020-04-04T00:57:00Z"/>
              <w:lang w:val="en-US" w:eastAsia="ko-KR"/>
            </w:rPr>
          </w:rPrChange>
        </w:rPr>
      </w:pPr>
      <w:ins w:id="5513" w:author="CR#0692r3" w:date="2020-04-04T00:57:00Z">
        <w:r w:rsidRPr="008E2A69">
          <w:rPr>
            <w:lang w:eastAsia="ko-KR"/>
            <w:rPrChange w:id="5514" w:author="CR#0701r1" w:date="2020-04-04T13:17:00Z">
              <w:rPr>
                <w:lang w:eastAsia="ko-KR"/>
              </w:rPr>
            </w:rPrChange>
          </w:rPr>
          <w:t>3&gt;</w:t>
        </w:r>
        <w:r w:rsidRPr="008E2A69">
          <w:rPr>
            <w:lang w:eastAsia="ko-KR"/>
            <w:rPrChange w:id="5515" w:author="CR#0701r1" w:date="2020-04-04T13:17:00Z">
              <w:rPr>
                <w:lang w:eastAsia="ko-KR"/>
              </w:rPr>
            </w:rPrChange>
          </w:rPr>
          <w:tab/>
          <w:t>else</w:t>
        </w:r>
        <w:r w:rsidRPr="008E2A69">
          <w:rPr>
            <w:lang w:val="en-US" w:eastAsia="ko-KR"/>
            <w:rPrChange w:id="5516" w:author="CR#0701r1" w:date="2020-04-04T13:17:00Z">
              <w:rPr>
                <w:lang w:val="en-US" w:eastAsia="ko-KR"/>
              </w:rPr>
            </w:rPrChange>
          </w:rPr>
          <w:t>:</w:t>
        </w:r>
      </w:ins>
    </w:p>
    <w:p w:rsidR="003B18D8" w:rsidRPr="008E2A69" w:rsidRDefault="003B18D8" w:rsidP="003B18D8">
      <w:pPr>
        <w:pStyle w:val="B4"/>
        <w:rPr>
          <w:ins w:id="5517" w:author="CR#0692r3" w:date="2020-04-04T00:57:00Z"/>
          <w:lang w:eastAsia="en-US"/>
          <w:rPrChange w:id="5518" w:author="CR#0701r1" w:date="2020-04-04T13:17:00Z">
            <w:rPr>
              <w:ins w:id="5519" w:author="CR#0692r3" w:date="2020-04-04T00:57:00Z"/>
              <w:lang w:eastAsia="en-US"/>
            </w:rPr>
          </w:rPrChange>
        </w:rPr>
      </w:pPr>
      <w:ins w:id="5520" w:author="CR#0692r3" w:date="2020-04-04T00:57:00Z">
        <w:r w:rsidRPr="008E2A69">
          <w:rPr>
            <w:lang w:val="en-US"/>
            <w:rPrChange w:id="5521" w:author="CR#0701r1" w:date="2020-04-04T13:17:00Z">
              <w:rPr>
                <w:lang w:val="en-US"/>
              </w:rPr>
            </w:rPrChange>
          </w:rPr>
          <w:t>4&gt;</w:t>
        </w:r>
        <w:r w:rsidRPr="008E2A69">
          <w:rPr>
            <w:rPrChange w:id="5522" w:author="CR#0701r1" w:date="2020-04-04T13:17:00Z">
              <w:rPr/>
            </w:rPrChange>
          </w:rPr>
          <w:tab/>
          <w:t>if a downlink assignment has been received on the PDCCH for the C-RNTI and the received TB is successfully decoded:</w:t>
        </w:r>
      </w:ins>
    </w:p>
    <w:p w:rsidR="003B18D8" w:rsidRPr="008E2A69" w:rsidRDefault="003B18D8" w:rsidP="003B18D8">
      <w:pPr>
        <w:pStyle w:val="B5"/>
        <w:rPr>
          <w:ins w:id="5523" w:author="CR#0692r3" w:date="2020-04-04T00:57:00Z"/>
          <w:rPrChange w:id="5524" w:author="CR#0701r1" w:date="2020-04-04T13:17:00Z">
            <w:rPr>
              <w:ins w:id="5525" w:author="CR#0692r3" w:date="2020-04-04T00:57:00Z"/>
            </w:rPr>
          </w:rPrChange>
        </w:rPr>
      </w:pPr>
      <w:ins w:id="5526" w:author="CR#0692r3" w:date="2020-04-04T00:57:00Z">
        <w:r w:rsidRPr="008E2A69">
          <w:rPr>
            <w:rPrChange w:id="5527" w:author="CR#0701r1" w:date="2020-04-04T13:17:00Z">
              <w:rPr/>
            </w:rPrChange>
          </w:rPr>
          <w:t>5&gt;</w:t>
        </w:r>
        <w:r w:rsidRPr="008E2A69">
          <w:rPr>
            <w:rPrChange w:id="5528" w:author="CR#0701r1" w:date="2020-04-04T13:17:00Z">
              <w:rPr/>
            </w:rPrChange>
          </w:rPr>
          <w:tab/>
          <w:t xml:space="preserve">if the MAC PDU contains the </w:t>
        </w:r>
        <w:r w:rsidRPr="008E2A69">
          <w:rPr>
            <w:rPrChange w:id="5529" w:author="CR#0701r1" w:date="2020-04-04T13:17:00Z">
              <w:rPr>
                <w:i/>
                <w:iCs/>
              </w:rPr>
            </w:rPrChange>
          </w:rPr>
          <w:t>Absolute Timing Advance Command</w:t>
        </w:r>
        <w:r w:rsidRPr="008E2A69">
          <w:rPr>
            <w:rPrChange w:id="5530" w:author="CR#0701r1" w:date="2020-04-04T13:17:00Z">
              <w:rPr/>
            </w:rPrChange>
          </w:rPr>
          <w:t xml:space="preserve"> MAC CE subPDU:</w:t>
        </w:r>
      </w:ins>
    </w:p>
    <w:p w:rsidR="003B18D8" w:rsidRPr="008E2A69" w:rsidRDefault="003B18D8" w:rsidP="003B18D8">
      <w:pPr>
        <w:pStyle w:val="B6"/>
        <w:rPr>
          <w:ins w:id="5531" w:author="CR#0692r3" w:date="2020-04-04T00:57:00Z"/>
          <w:lang w:eastAsia="ko-KR"/>
          <w:rPrChange w:id="5532" w:author="CR#0701r1" w:date="2020-04-04T13:17:00Z">
            <w:rPr>
              <w:ins w:id="5533" w:author="CR#0692r3" w:date="2020-04-04T00:57:00Z"/>
              <w:lang w:eastAsia="ko-KR"/>
            </w:rPr>
          </w:rPrChange>
        </w:rPr>
      </w:pPr>
      <w:ins w:id="5534" w:author="CR#0692r3" w:date="2020-04-04T00:57:00Z">
        <w:r w:rsidRPr="008E2A69">
          <w:rPr>
            <w:lang w:eastAsia="ko-KR"/>
            <w:rPrChange w:id="5535" w:author="CR#0701r1" w:date="2020-04-04T13:17:00Z">
              <w:rPr>
                <w:lang w:eastAsia="ko-KR"/>
              </w:rPr>
            </w:rPrChange>
          </w:rPr>
          <w:t>6&gt;</w:t>
        </w:r>
        <w:r w:rsidRPr="008E2A69">
          <w:rPr>
            <w:lang w:eastAsia="ko-KR"/>
            <w:rPrChange w:id="5536" w:author="CR#0701r1" w:date="2020-04-04T13:17:00Z">
              <w:rPr>
                <w:lang w:eastAsia="ko-KR"/>
              </w:rPr>
            </w:rPrChange>
          </w:rPr>
          <w:tab/>
          <w:t>process the received Timing Advance Command (see clause 5.2);</w:t>
        </w:r>
      </w:ins>
    </w:p>
    <w:p w:rsidR="003B18D8" w:rsidRPr="008E2A69" w:rsidRDefault="003B18D8" w:rsidP="003B18D8">
      <w:pPr>
        <w:pStyle w:val="B6"/>
        <w:rPr>
          <w:ins w:id="5537" w:author="CR#0692r3" w:date="2020-04-04T00:57:00Z"/>
          <w:lang w:eastAsia="ko-KR"/>
          <w:rPrChange w:id="5538" w:author="CR#0701r1" w:date="2020-04-04T13:17:00Z">
            <w:rPr>
              <w:ins w:id="5539" w:author="CR#0692r3" w:date="2020-04-04T00:57:00Z"/>
              <w:lang w:eastAsia="ko-KR"/>
            </w:rPr>
          </w:rPrChange>
        </w:rPr>
      </w:pPr>
      <w:ins w:id="5540" w:author="CR#0692r3" w:date="2020-04-04T00:57:00Z">
        <w:r w:rsidRPr="008E2A69">
          <w:rPr>
            <w:lang w:eastAsia="ko-KR"/>
            <w:rPrChange w:id="5541" w:author="CR#0701r1" w:date="2020-04-04T13:17:00Z">
              <w:rPr>
                <w:lang w:eastAsia="ko-KR"/>
              </w:rPr>
            </w:rPrChange>
          </w:rPr>
          <w:t>6&gt;</w:t>
        </w:r>
        <w:r w:rsidRPr="008E2A69">
          <w:rPr>
            <w:lang w:eastAsia="ko-KR"/>
            <w:rPrChange w:id="5542" w:author="CR#0701r1" w:date="2020-04-04T13:17:00Z">
              <w:rPr>
                <w:lang w:eastAsia="ko-KR"/>
              </w:rPr>
            </w:rPrChange>
          </w:rPr>
          <w:tab/>
          <w:t>consider this Random Access Response reception successful;</w:t>
        </w:r>
      </w:ins>
    </w:p>
    <w:p w:rsidR="003B18D8" w:rsidRPr="008E2A69" w:rsidRDefault="003B18D8" w:rsidP="003B18D8">
      <w:pPr>
        <w:pStyle w:val="B6"/>
        <w:rPr>
          <w:ins w:id="5543" w:author="CR#0692r3" w:date="2020-04-04T00:57:00Z"/>
          <w:lang w:eastAsia="ko-KR"/>
          <w:rPrChange w:id="5544" w:author="CR#0701r1" w:date="2020-04-04T13:17:00Z">
            <w:rPr>
              <w:ins w:id="5545" w:author="CR#0692r3" w:date="2020-04-04T00:57:00Z"/>
              <w:lang w:eastAsia="ko-KR"/>
            </w:rPr>
          </w:rPrChange>
        </w:rPr>
      </w:pPr>
      <w:ins w:id="5546" w:author="CR#0692r3" w:date="2020-04-04T00:57:00Z">
        <w:r w:rsidRPr="008E2A69">
          <w:rPr>
            <w:lang w:eastAsia="ko-KR"/>
            <w:rPrChange w:id="5547" w:author="CR#0701r1" w:date="2020-04-04T13:17:00Z">
              <w:rPr>
                <w:lang w:eastAsia="ko-KR"/>
              </w:rPr>
            </w:rPrChange>
          </w:rPr>
          <w:t>6&gt;</w:t>
        </w:r>
        <w:r w:rsidRPr="008E2A69">
          <w:rPr>
            <w:lang w:eastAsia="ko-KR"/>
            <w:rPrChange w:id="5548" w:author="CR#0701r1" w:date="2020-04-04T13:17:00Z">
              <w:rPr>
                <w:lang w:eastAsia="ko-KR"/>
              </w:rPr>
            </w:rPrChange>
          </w:rPr>
          <w:tab/>
        </w:r>
        <w:r w:rsidRPr="008E2A69">
          <w:rPr>
            <w:rPrChange w:id="5549" w:author="CR#0701r1" w:date="2020-04-04T13:17:00Z">
              <w:rPr/>
            </w:rPrChange>
          </w:rPr>
          <w:t xml:space="preserve">stop the </w:t>
        </w:r>
        <w:r w:rsidRPr="008E2A69">
          <w:rPr>
            <w:i/>
            <w:iCs/>
            <w:rPrChange w:id="5550" w:author="CR#0701r1" w:date="2020-04-04T13:17:00Z">
              <w:rPr>
                <w:i/>
                <w:iCs/>
              </w:rPr>
            </w:rPrChange>
          </w:rPr>
          <w:t>msgB-ResponseWindow</w:t>
        </w:r>
        <w:r w:rsidRPr="008E2A69">
          <w:rPr>
            <w:rPrChange w:id="5551" w:author="CR#0701r1" w:date="2020-04-04T13:17:00Z">
              <w:rPr/>
            </w:rPrChange>
          </w:rPr>
          <w:t xml:space="preserve">; </w:t>
        </w:r>
      </w:ins>
    </w:p>
    <w:p w:rsidR="003B18D8" w:rsidRPr="008E2A69" w:rsidRDefault="003B18D8" w:rsidP="003B18D8">
      <w:pPr>
        <w:pStyle w:val="B6"/>
        <w:rPr>
          <w:ins w:id="5552" w:author="CR#0692r3" w:date="2020-04-04T00:57:00Z"/>
          <w:lang w:val="en-US" w:eastAsia="en-US"/>
          <w:rPrChange w:id="5553" w:author="CR#0701r1" w:date="2020-04-04T13:17:00Z">
            <w:rPr>
              <w:ins w:id="5554" w:author="CR#0692r3" w:date="2020-04-04T00:57:00Z"/>
              <w:lang w:val="en-US" w:eastAsia="en-US"/>
            </w:rPr>
          </w:rPrChange>
        </w:rPr>
      </w:pPr>
      <w:ins w:id="5555" w:author="CR#0692r3" w:date="2020-04-04T00:57:00Z">
        <w:r w:rsidRPr="008E2A69">
          <w:rPr>
            <w:rPrChange w:id="5556" w:author="CR#0701r1" w:date="2020-04-04T13:17:00Z">
              <w:rPr/>
            </w:rPrChange>
          </w:rPr>
          <w:t>6&gt;</w:t>
        </w:r>
        <w:r w:rsidRPr="008E2A69">
          <w:rPr>
            <w:rPrChange w:id="5557" w:author="CR#0701r1" w:date="2020-04-04T13:17:00Z">
              <w:rPr/>
            </w:rPrChange>
          </w:rPr>
          <w:tab/>
          <w:t>consider this Random Access procedure successfully completed and finish the disassembly and demultiplexing of the MAC PDU.</w:t>
        </w:r>
      </w:ins>
    </w:p>
    <w:p w:rsidR="003B18D8" w:rsidRPr="008E2A69" w:rsidRDefault="003B18D8" w:rsidP="003B18D8">
      <w:pPr>
        <w:pStyle w:val="B2"/>
        <w:rPr>
          <w:ins w:id="5558" w:author="CR#0692r3" w:date="2020-04-04T00:57:00Z"/>
          <w:lang w:eastAsia="ko-KR"/>
          <w:rPrChange w:id="5559" w:author="CR#0701r1" w:date="2020-04-04T13:17:00Z">
            <w:rPr>
              <w:ins w:id="5560" w:author="CR#0692r3" w:date="2020-04-04T00:57:00Z"/>
              <w:lang w:eastAsia="ko-KR"/>
            </w:rPr>
          </w:rPrChange>
        </w:rPr>
      </w:pPr>
      <w:ins w:id="5561" w:author="CR#0692r3" w:date="2020-04-04T00:57:00Z">
        <w:r w:rsidRPr="008E2A69">
          <w:rPr>
            <w:lang w:val="en-US" w:eastAsia="ko-KR"/>
            <w:rPrChange w:id="5562" w:author="CR#0701r1" w:date="2020-04-04T13:17:00Z">
              <w:rPr>
                <w:lang w:val="en-US" w:eastAsia="ko-KR"/>
              </w:rPr>
            </w:rPrChange>
          </w:rPr>
          <w:t>2&gt;</w:t>
        </w:r>
        <w:r w:rsidRPr="008E2A69">
          <w:rPr>
            <w:lang w:val="en-US" w:eastAsia="ko-KR"/>
            <w:rPrChange w:id="5563" w:author="CR#0701r1" w:date="2020-04-04T13:17:00Z">
              <w:rPr>
                <w:lang w:val="en-US" w:eastAsia="ko-KR"/>
              </w:rPr>
            </w:rPrChange>
          </w:rPr>
          <w:tab/>
        </w:r>
        <w:r w:rsidRPr="008E2A69">
          <w:rPr>
            <w:lang w:eastAsia="ko-KR"/>
            <w:rPrChange w:id="5564" w:author="CR#0701r1" w:date="2020-04-04T13:17:00Z">
              <w:rPr>
                <w:lang w:eastAsia="ko-KR"/>
              </w:rPr>
            </w:rPrChange>
          </w:rPr>
          <w:t>if a downlink assignment has been received on the PDCCH for the MSGB-RNTI and it includes the two LSB bits of the SFN corresponding to the PRACH occasion used to transmit the Random Access Preamble of MSGA and the received TB is successfully decoded:</w:t>
        </w:r>
      </w:ins>
    </w:p>
    <w:p w:rsidR="003B18D8" w:rsidRPr="008E2A69" w:rsidRDefault="003B18D8" w:rsidP="003B18D8">
      <w:pPr>
        <w:pStyle w:val="B3"/>
        <w:rPr>
          <w:ins w:id="5565" w:author="CR#0692r3" w:date="2020-04-04T00:57:00Z"/>
          <w:lang w:val="en-US" w:eastAsia="ko-KR"/>
          <w:rPrChange w:id="5566" w:author="CR#0701r1" w:date="2020-04-04T13:17:00Z">
            <w:rPr>
              <w:ins w:id="5567" w:author="CR#0692r3" w:date="2020-04-04T00:57:00Z"/>
              <w:lang w:val="en-US" w:eastAsia="ko-KR"/>
            </w:rPr>
          </w:rPrChange>
        </w:rPr>
      </w:pPr>
      <w:ins w:id="5568" w:author="CR#0692r3" w:date="2020-04-04T00:57:00Z">
        <w:r w:rsidRPr="008E2A69">
          <w:rPr>
            <w:lang w:val="en-US" w:eastAsia="ko-KR"/>
            <w:rPrChange w:id="5569" w:author="CR#0701r1" w:date="2020-04-04T13:17:00Z">
              <w:rPr>
                <w:lang w:val="en-US" w:eastAsia="ko-KR"/>
              </w:rPr>
            </w:rPrChange>
          </w:rPr>
          <w:t>3&gt;</w:t>
        </w:r>
        <w:r w:rsidRPr="008E2A69">
          <w:rPr>
            <w:lang w:val="en-US" w:eastAsia="ko-KR"/>
            <w:rPrChange w:id="5570" w:author="CR#0701r1" w:date="2020-04-04T13:17:00Z">
              <w:rPr>
                <w:lang w:val="en-US" w:eastAsia="ko-KR"/>
              </w:rPr>
            </w:rPrChange>
          </w:rPr>
          <w:tab/>
          <w:t>if the MSGB contains a MAC subPDU with Backoff Indicator:</w:t>
        </w:r>
      </w:ins>
    </w:p>
    <w:p w:rsidR="003B18D8" w:rsidRPr="008E2A69" w:rsidRDefault="003B18D8" w:rsidP="003B18D8">
      <w:pPr>
        <w:pStyle w:val="B4"/>
        <w:rPr>
          <w:ins w:id="5571" w:author="CR#0692r3" w:date="2020-04-04T00:57:00Z"/>
          <w:lang w:eastAsia="ko-KR"/>
          <w:rPrChange w:id="5572" w:author="CR#0701r1" w:date="2020-04-04T13:17:00Z">
            <w:rPr>
              <w:ins w:id="5573" w:author="CR#0692r3" w:date="2020-04-04T00:57:00Z"/>
              <w:lang w:eastAsia="ko-KR"/>
            </w:rPr>
          </w:rPrChange>
        </w:rPr>
      </w:pPr>
      <w:ins w:id="5574" w:author="CR#0692r3" w:date="2020-04-04T00:57:00Z">
        <w:r w:rsidRPr="008E2A69">
          <w:rPr>
            <w:lang w:eastAsia="ko-KR"/>
            <w:rPrChange w:id="5575" w:author="CR#0701r1" w:date="2020-04-04T13:17:00Z">
              <w:rPr>
                <w:lang w:eastAsia="ko-KR"/>
              </w:rPr>
            </w:rPrChange>
          </w:rPr>
          <w:t>4&gt;</w:t>
        </w:r>
        <w:r w:rsidRPr="008E2A69">
          <w:rPr>
            <w:lang w:eastAsia="ko-KR"/>
            <w:rPrChange w:id="5576" w:author="CR#0701r1" w:date="2020-04-04T13:17:00Z">
              <w:rPr>
                <w:lang w:eastAsia="ko-KR"/>
              </w:rPr>
            </w:rPrChange>
          </w:rPr>
          <w:tab/>
          <w:t xml:space="preserve">set the </w:t>
        </w:r>
        <w:r w:rsidRPr="008E2A69">
          <w:rPr>
            <w:i/>
            <w:iCs/>
            <w:lang w:eastAsia="ko-KR"/>
            <w:rPrChange w:id="5577" w:author="CR#0701r1" w:date="2020-04-04T13:17:00Z">
              <w:rPr>
                <w:i/>
                <w:iCs/>
                <w:lang w:eastAsia="ko-KR"/>
              </w:rPr>
            </w:rPrChange>
          </w:rPr>
          <w:t>PREAMBLE_BACKOFF</w:t>
        </w:r>
        <w:r w:rsidRPr="008E2A69">
          <w:rPr>
            <w:lang w:eastAsia="ko-KR"/>
            <w:rPrChange w:id="5578" w:author="CR#0701r1" w:date="2020-04-04T13:17:00Z">
              <w:rPr>
                <w:lang w:eastAsia="ko-KR"/>
              </w:rPr>
            </w:rPrChange>
          </w:rPr>
          <w:t xml:space="preserve"> to value of the BI field of the MAC subPDU using Table 7.2-1, multiplied with </w:t>
        </w:r>
        <w:r w:rsidRPr="008E2A69">
          <w:rPr>
            <w:i/>
            <w:lang w:eastAsia="ko-KR"/>
            <w:rPrChange w:id="5579" w:author="CR#0701r1" w:date="2020-04-04T13:17:00Z">
              <w:rPr>
                <w:i/>
                <w:lang w:eastAsia="ko-KR"/>
              </w:rPr>
            </w:rPrChange>
          </w:rPr>
          <w:t>SCALING_FACTOR_BI</w:t>
        </w:r>
        <w:r w:rsidRPr="008E2A69">
          <w:rPr>
            <w:lang w:eastAsia="ko-KR"/>
            <w:rPrChange w:id="5580" w:author="CR#0701r1" w:date="2020-04-04T13:17:00Z">
              <w:rPr>
                <w:lang w:eastAsia="ko-KR"/>
              </w:rPr>
            </w:rPrChange>
          </w:rPr>
          <w:t>.</w:t>
        </w:r>
      </w:ins>
    </w:p>
    <w:p w:rsidR="003B18D8" w:rsidRPr="008E2A69" w:rsidRDefault="003B18D8" w:rsidP="003B18D8">
      <w:pPr>
        <w:pStyle w:val="B3"/>
        <w:rPr>
          <w:ins w:id="5581" w:author="CR#0692r3" w:date="2020-04-04T00:57:00Z"/>
          <w:lang w:val="en-US" w:eastAsia="ko-KR"/>
          <w:rPrChange w:id="5582" w:author="CR#0701r1" w:date="2020-04-04T13:17:00Z">
            <w:rPr>
              <w:ins w:id="5583" w:author="CR#0692r3" w:date="2020-04-04T00:57:00Z"/>
              <w:lang w:val="en-US" w:eastAsia="ko-KR"/>
            </w:rPr>
          </w:rPrChange>
        </w:rPr>
      </w:pPr>
      <w:ins w:id="5584" w:author="CR#0692r3" w:date="2020-04-04T00:57:00Z">
        <w:r w:rsidRPr="008E2A69">
          <w:rPr>
            <w:lang w:val="en-US" w:eastAsia="ko-KR"/>
            <w:rPrChange w:id="5585" w:author="CR#0701r1" w:date="2020-04-04T13:17:00Z">
              <w:rPr>
                <w:lang w:val="en-US" w:eastAsia="ko-KR"/>
              </w:rPr>
            </w:rPrChange>
          </w:rPr>
          <w:t>3&gt;</w:t>
        </w:r>
        <w:r w:rsidRPr="008E2A69">
          <w:rPr>
            <w:lang w:val="en-US" w:eastAsia="ko-KR"/>
            <w:rPrChange w:id="5586" w:author="CR#0701r1" w:date="2020-04-04T13:17:00Z">
              <w:rPr>
                <w:lang w:val="en-US" w:eastAsia="ko-KR"/>
              </w:rPr>
            </w:rPrChange>
          </w:rPr>
          <w:tab/>
          <w:t>else:</w:t>
        </w:r>
      </w:ins>
    </w:p>
    <w:p w:rsidR="003B18D8" w:rsidRPr="008E2A69" w:rsidRDefault="003B18D8" w:rsidP="003B18D8">
      <w:pPr>
        <w:pStyle w:val="B4"/>
        <w:rPr>
          <w:ins w:id="5587" w:author="CR#0692r3" w:date="2020-04-04T00:57:00Z"/>
          <w:lang w:val="en-US" w:eastAsia="ko-KR"/>
          <w:rPrChange w:id="5588" w:author="CR#0701r1" w:date="2020-04-04T13:17:00Z">
            <w:rPr>
              <w:ins w:id="5589" w:author="CR#0692r3" w:date="2020-04-04T00:57:00Z"/>
              <w:lang w:val="en-US" w:eastAsia="ko-KR"/>
            </w:rPr>
          </w:rPrChange>
        </w:rPr>
      </w:pPr>
      <w:ins w:id="5590" w:author="CR#0692r3" w:date="2020-04-04T00:57:00Z">
        <w:r w:rsidRPr="008E2A69">
          <w:rPr>
            <w:lang w:val="en-US" w:eastAsia="ko-KR"/>
            <w:rPrChange w:id="5591" w:author="CR#0701r1" w:date="2020-04-04T13:17:00Z">
              <w:rPr>
                <w:lang w:val="en-US" w:eastAsia="ko-KR"/>
              </w:rPr>
            </w:rPrChange>
          </w:rPr>
          <w:lastRenderedPageBreak/>
          <w:t>4&gt;</w:t>
        </w:r>
        <w:r w:rsidRPr="008E2A69">
          <w:rPr>
            <w:lang w:val="en-US" w:eastAsia="ko-KR"/>
            <w:rPrChange w:id="5592" w:author="CR#0701r1" w:date="2020-04-04T13:17:00Z">
              <w:rPr>
                <w:lang w:val="en-US" w:eastAsia="ko-KR"/>
              </w:rPr>
            </w:rPrChange>
          </w:rPr>
          <w:tab/>
          <w:t xml:space="preserve">set the </w:t>
        </w:r>
        <w:r w:rsidRPr="008E2A69">
          <w:rPr>
            <w:i/>
            <w:iCs/>
            <w:lang w:val="en-US" w:eastAsia="ko-KR"/>
            <w:rPrChange w:id="5593" w:author="CR#0701r1" w:date="2020-04-04T13:17:00Z">
              <w:rPr>
                <w:i/>
                <w:iCs/>
                <w:lang w:val="en-US" w:eastAsia="ko-KR"/>
              </w:rPr>
            </w:rPrChange>
          </w:rPr>
          <w:t>PREAMBLE_BACKOFF</w:t>
        </w:r>
        <w:r w:rsidRPr="008E2A69">
          <w:rPr>
            <w:lang w:val="en-US" w:eastAsia="ko-KR"/>
            <w:rPrChange w:id="5594" w:author="CR#0701r1" w:date="2020-04-04T13:17:00Z">
              <w:rPr>
                <w:lang w:val="en-US" w:eastAsia="ko-KR"/>
              </w:rPr>
            </w:rPrChange>
          </w:rPr>
          <w:t xml:space="preserve"> to 0 ms.</w:t>
        </w:r>
      </w:ins>
    </w:p>
    <w:p w:rsidR="003B18D8" w:rsidRPr="008E2A69" w:rsidRDefault="003B18D8" w:rsidP="003B18D8">
      <w:pPr>
        <w:pStyle w:val="B3"/>
        <w:rPr>
          <w:ins w:id="5595" w:author="CR#0692r3" w:date="2020-04-04T00:57:00Z"/>
          <w:rFonts w:eastAsia="SimSun"/>
          <w:lang w:val="en-US" w:eastAsia="zh-CN"/>
          <w:rPrChange w:id="5596" w:author="CR#0701r1" w:date="2020-04-04T13:17:00Z">
            <w:rPr>
              <w:ins w:id="5597" w:author="CR#0692r3" w:date="2020-04-04T00:57:00Z"/>
              <w:rFonts w:eastAsia="SimSun"/>
              <w:lang w:val="en-US" w:eastAsia="zh-CN"/>
            </w:rPr>
          </w:rPrChange>
        </w:rPr>
      </w:pPr>
      <w:ins w:id="5598" w:author="CR#0692r3" w:date="2020-04-04T00:57:00Z">
        <w:r w:rsidRPr="008E2A69">
          <w:rPr>
            <w:rFonts w:eastAsiaTheme="minorEastAsia"/>
            <w:lang w:val="en-US" w:eastAsia="ko-KR"/>
            <w:rPrChange w:id="5599" w:author="CR#0701r1" w:date="2020-04-04T13:17:00Z">
              <w:rPr>
                <w:rFonts w:eastAsiaTheme="minorEastAsia"/>
                <w:lang w:val="en-US" w:eastAsia="ko-KR"/>
              </w:rPr>
            </w:rPrChange>
          </w:rPr>
          <w:t>3&gt;</w:t>
        </w:r>
        <w:r w:rsidRPr="008E2A69">
          <w:rPr>
            <w:rFonts w:eastAsiaTheme="minorEastAsia"/>
            <w:lang w:val="en-US" w:eastAsia="ko-KR"/>
            <w:rPrChange w:id="5600" w:author="CR#0701r1" w:date="2020-04-04T13:17:00Z">
              <w:rPr>
                <w:rFonts w:eastAsiaTheme="minorEastAsia"/>
                <w:lang w:val="en-US" w:eastAsia="ko-KR"/>
              </w:rPr>
            </w:rPrChange>
          </w:rPr>
          <w:tab/>
        </w:r>
        <w:r w:rsidRPr="008E2A69">
          <w:rPr>
            <w:lang w:val="en-US" w:eastAsia="ko-KR"/>
            <w:rPrChange w:id="5601" w:author="CR#0701r1" w:date="2020-04-04T13:17:00Z">
              <w:rPr>
                <w:lang w:val="en-US" w:eastAsia="ko-KR"/>
              </w:rPr>
            </w:rPrChange>
          </w:rPr>
          <w:t xml:space="preserve">if the MSGB contains a </w:t>
        </w:r>
        <w:r w:rsidRPr="008E2A69">
          <w:rPr>
            <w:rFonts w:eastAsia="SimSun"/>
            <w:i/>
            <w:iCs/>
            <w:lang w:val="en-US" w:eastAsia="zh-CN"/>
            <w:rPrChange w:id="5602" w:author="CR#0701r1" w:date="2020-04-04T13:17:00Z">
              <w:rPr>
                <w:rFonts w:eastAsia="SimSun"/>
                <w:i/>
                <w:iCs/>
                <w:lang w:val="en-US" w:eastAsia="zh-CN"/>
              </w:rPr>
            </w:rPrChange>
          </w:rPr>
          <w:t xml:space="preserve">fallbackRAR </w:t>
        </w:r>
        <w:r w:rsidRPr="008E2A69">
          <w:rPr>
            <w:rFonts w:eastAsia="SimSun"/>
            <w:lang w:val="en-US" w:eastAsia="zh-CN"/>
            <w:rPrChange w:id="5603" w:author="CR#0701r1" w:date="2020-04-04T13:17:00Z">
              <w:rPr>
                <w:rFonts w:eastAsia="SimSun"/>
                <w:lang w:val="en-US" w:eastAsia="zh-CN"/>
              </w:rPr>
            </w:rPrChange>
          </w:rPr>
          <w:t>MAC subPDU; and</w:t>
        </w:r>
      </w:ins>
    </w:p>
    <w:p w:rsidR="003B18D8" w:rsidRPr="008E2A69" w:rsidRDefault="003B18D8" w:rsidP="003B18D8">
      <w:pPr>
        <w:pStyle w:val="B3"/>
        <w:rPr>
          <w:ins w:id="5604" w:author="CR#0692r3" w:date="2020-04-04T00:57:00Z"/>
          <w:rFonts w:eastAsia="Malgun Gothic"/>
          <w:lang w:val="en-US" w:eastAsia="ko-KR"/>
          <w:rPrChange w:id="5605" w:author="CR#0701r1" w:date="2020-04-04T13:17:00Z">
            <w:rPr>
              <w:ins w:id="5606" w:author="CR#0692r3" w:date="2020-04-04T00:57:00Z"/>
              <w:rFonts w:eastAsia="Malgun Gothic"/>
              <w:lang w:val="en-US" w:eastAsia="ko-KR"/>
            </w:rPr>
          </w:rPrChange>
        </w:rPr>
      </w:pPr>
      <w:ins w:id="5607" w:author="CR#0692r3" w:date="2020-04-04T00:57:00Z">
        <w:r w:rsidRPr="008E2A69">
          <w:rPr>
            <w:lang w:val="en-US" w:eastAsia="ko-KR"/>
            <w:rPrChange w:id="5608" w:author="CR#0701r1" w:date="2020-04-04T13:17:00Z">
              <w:rPr>
                <w:lang w:val="en-US" w:eastAsia="ko-KR"/>
              </w:rPr>
            </w:rPrChange>
          </w:rPr>
          <w:t>3&gt;</w:t>
        </w:r>
        <w:r w:rsidRPr="008E2A69">
          <w:rPr>
            <w:lang w:val="en-US" w:eastAsia="ko-KR"/>
            <w:rPrChange w:id="5609" w:author="CR#0701r1" w:date="2020-04-04T13:17:00Z">
              <w:rPr>
                <w:lang w:val="en-US" w:eastAsia="ko-KR"/>
              </w:rPr>
            </w:rPrChange>
          </w:rPr>
          <w:tab/>
          <w:t>if the Random Access Preamble identifier</w:t>
        </w:r>
        <w:r w:rsidRPr="008E2A69">
          <w:rPr>
            <w:rFonts w:eastAsia="SimSun"/>
            <w:lang w:val="en-US" w:eastAsia="zh-CN"/>
            <w:rPrChange w:id="5610" w:author="CR#0701r1" w:date="2020-04-04T13:17:00Z">
              <w:rPr>
                <w:rFonts w:eastAsia="SimSun"/>
                <w:lang w:val="en-US" w:eastAsia="zh-CN"/>
              </w:rPr>
            </w:rPrChange>
          </w:rPr>
          <w:t xml:space="preserve"> in</w:t>
        </w:r>
        <w:r w:rsidRPr="008E2A69">
          <w:rPr>
            <w:lang w:val="en-US" w:eastAsia="ko-KR"/>
            <w:rPrChange w:id="5611" w:author="CR#0701r1" w:date="2020-04-04T13:17:00Z">
              <w:rPr>
                <w:lang w:val="en-US" w:eastAsia="ko-KR"/>
              </w:rPr>
            </w:rPrChange>
          </w:rPr>
          <w:t xml:space="preserve"> </w:t>
        </w:r>
        <w:r w:rsidRPr="008E2A69">
          <w:rPr>
            <w:rFonts w:eastAsia="SimSun"/>
            <w:lang w:val="en-US" w:eastAsia="zh-CN"/>
            <w:rPrChange w:id="5612" w:author="CR#0701r1" w:date="2020-04-04T13:17:00Z">
              <w:rPr>
                <w:rFonts w:eastAsia="SimSun"/>
                <w:lang w:val="en-US" w:eastAsia="zh-CN"/>
              </w:rPr>
            </w:rPrChange>
          </w:rPr>
          <w:t>the MAC subPDU matches the</w:t>
        </w:r>
        <w:r w:rsidRPr="008E2A69">
          <w:rPr>
            <w:lang w:val="en-US" w:eastAsia="ko-KR"/>
            <w:rPrChange w:id="5613" w:author="CR#0701r1" w:date="2020-04-04T13:17:00Z">
              <w:rPr>
                <w:lang w:val="en-US" w:eastAsia="ko-KR"/>
              </w:rPr>
            </w:rPrChange>
          </w:rPr>
          <w:t xml:space="preserve"> transmitted </w:t>
        </w:r>
        <w:r w:rsidRPr="008E2A69">
          <w:rPr>
            <w:i/>
            <w:iCs/>
            <w:lang w:val="en-US" w:eastAsia="ko-KR"/>
            <w:rPrChange w:id="5614" w:author="CR#0701r1" w:date="2020-04-04T13:17:00Z">
              <w:rPr>
                <w:i/>
                <w:iCs/>
                <w:lang w:val="en-US" w:eastAsia="ko-KR"/>
              </w:rPr>
            </w:rPrChange>
          </w:rPr>
          <w:t>PREAMBLE_INDEX</w:t>
        </w:r>
        <w:r w:rsidRPr="008E2A69">
          <w:rPr>
            <w:lang w:val="en-US" w:eastAsia="ko-KR"/>
            <w:rPrChange w:id="5615" w:author="CR#0701r1" w:date="2020-04-04T13:17:00Z">
              <w:rPr>
                <w:lang w:val="en-US" w:eastAsia="ko-KR"/>
              </w:rPr>
            </w:rPrChange>
          </w:rPr>
          <w:t xml:space="preserve"> (see subclause 5.1.3a):</w:t>
        </w:r>
      </w:ins>
    </w:p>
    <w:p w:rsidR="003B18D8" w:rsidRPr="008E2A69" w:rsidRDefault="003B18D8">
      <w:pPr>
        <w:pStyle w:val="B4"/>
        <w:rPr>
          <w:ins w:id="5616" w:author="CR#0692r3" w:date="2020-04-04T00:57:00Z"/>
          <w:lang w:eastAsia="ko-KR"/>
          <w:rPrChange w:id="5617" w:author="CR#0701r1" w:date="2020-04-04T13:17:00Z">
            <w:rPr>
              <w:ins w:id="5618" w:author="CR#0692r3" w:date="2020-04-04T00:57:00Z"/>
              <w:lang w:eastAsia="ko-KR"/>
            </w:rPr>
          </w:rPrChange>
        </w:rPr>
        <w:pPrChange w:id="5619" w:author="R2#109e" w:date="2020-03-03T09:35:00Z">
          <w:pPr>
            <w:pStyle w:val="B5"/>
          </w:pPr>
        </w:pPrChange>
      </w:pPr>
      <w:ins w:id="5620" w:author="CR#0692r3" w:date="2020-04-04T00:57:00Z">
        <w:r w:rsidRPr="008E2A69">
          <w:rPr>
            <w:lang w:eastAsia="ko-KR"/>
            <w:rPrChange w:id="5621" w:author="CR#0701r1" w:date="2020-04-04T13:17:00Z">
              <w:rPr>
                <w:lang w:eastAsia="ko-KR"/>
              </w:rPr>
            </w:rPrChange>
          </w:rPr>
          <w:t>4&gt;</w:t>
        </w:r>
        <w:r w:rsidRPr="008E2A69">
          <w:rPr>
            <w:lang w:eastAsia="ko-KR"/>
            <w:rPrChange w:id="5622" w:author="CR#0701r1" w:date="2020-04-04T13:17:00Z">
              <w:rPr>
                <w:lang w:eastAsia="ko-KR"/>
              </w:rPr>
            </w:rPrChange>
          </w:rPr>
          <w:tab/>
          <w:t>consider this Random Access Response reception successful;</w:t>
        </w:r>
      </w:ins>
    </w:p>
    <w:p w:rsidR="003B18D8" w:rsidRPr="008E2A69" w:rsidRDefault="003B18D8" w:rsidP="003B18D8">
      <w:pPr>
        <w:pStyle w:val="B4"/>
        <w:rPr>
          <w:ins w:id="5623" w:author="CR#0692r3" w:date="2020-04-04T00:57:00Z"/>
          <w:lang w:eastAsia="ko-KR"/>
          <w:rPrChange w:id="5624" w:author="CR#0701r1" w:date="2020-04-04T13:17:00Z">
            <w:rPr>
              <w:ins w:id="5625" w:author="CR#0692r3" w:date="2020-04-04T00:57:00Z"/>
              <w:lang w:eastAsia="ko-KR"/>
            </w:rPr>
          </w:rPrChange>
        </w:rPr>
      </w:pPr>
      <w:bookmarkStart w:id="5626" w:name="_Hlk18930824"/>
      <w:ins w:id="5627" w:author="CR#0692r3" w:date="2020-04-04T00:57:00Z">
        <w:r w:rsidRPr="008E2A69">
          <w:rPr>
            <w:lang w:eastAsia="ko-KR"/>
            <w:rPrChange w:id="5628" w:author="CR#0701r1" w:date="2020-04-04T13:17:00Z">
              <w:rPr>
                <w:lang w:eastAsia="ko-KR"/>
              </w:rPr>
            </w:rPrChange>
          </w:rPr>
          <w:t>4&gt;</w:t>
        </w:r>
        <w:r w:rsidRPr="008E2A69">
          <w:rPr>
            <w:lang w:eastAsia="ko-KR"/>
            <w:rPrChange w:id="5629" w:author="CR#0701r1" w:date="2020-04-04T13:17:00Z">
              <w:rPr>
                <w:lang w:eastAsia="ko-KR"/>
              </w:rPr>
            </w:rPrChange>
          </w:rPr>
          <w:tab/>
          <w:t>apply the following actions for the SpCell:</w:t>
        </w:r>
      </w:ins>
    </w:p>
    <w:p w:rsidR="003B18D8" w:rsidRPr="008E2A69" w:rsidRDefault="003B18D8" w:rsidP="003B18D8">
      <w:pPr>
        <w:pStyle w:val="B5"/>
        <w:rPr>
          <w:ins w:id="5630" w:author="CR#0692r3" w:date="2020-04-04T00:57:00Z"/>
          <w:lang w:eastAsia="en-US"/>
          <w:rPrChange w:id="5631" w:author="CR#0701r1" w:date="2020-04-04T13:17:00Z">
            <w:rPr>
              <w:ins w:id="5632" w:author="CR#0692r3" w:date="2020-04-04T00:57:00Z"/>
              <w:lang w:eastAsia="en-US"/>
            </w:rPr>
          </w:rPrChange>
        </w:rPr>
      </w:pPr>
      <w:ins w:id="5633" w:author="CR#0692r3" w:date="2020-04-04T00:57:00Z">
        <w:r w:rsidRPr="008E2A69">
          <w:rPr>
            <w:rPrChange w:id="5634" w:author="CR#0701r1" w:date="2020-04-04T13:17:00Z">
              <w:rPr/>
            </w:rPrChange>
          </w:rPr>
          <w:t>5&gt;</w:t>
        </w:r>
        <w:r w:rsidRPr="008E2A69">
          <w:rPr>
            <w:rPrChange w:id="5635" w:author="CR#0701r1" w:date="2020-04-04T13:17:00Z">
              <w:rPr/>
            </w:rPrChange>
          </w:rPr>
          <w:tab/>
          <w:t>process the received Timing Advance Command (see clause 5.2);</w:t>
        </w:r>
      </w:ins>
    </w:p>
    <w:p w:rsidR="003B18D8" w:rsidRPr="008E2A69" w:rsidRDefault="003B18D8" w:rsidP="003B18D8">
      <w:pPr>
        <w:pStyle w:val="B5"/>
        <w:rPr>
          <w:ins w:id="5636" w:author="CR#0692r3" w:date="2020-04-04T00:57:00Z"/>
          <w:rPrChange w:id="5637" w:author="CR#0701r1" w:date="2020-04-04T13:17:00Z">
            <w:rPr>
              <w:ins w:id="5638" w:author="CR#0692r3" w:date="2020-04-04T00:57:00Z"/>
            </w:rPr>
          </w:rPrChange>
        </w:rPr>
      </w:pPr>
      <w:ins w:id="5639" w:author="CR#0692r3" w:date="2020-04-04T00:57:00Z">
        <w:r w:rsidRPr="008E2A69">
          <w:rPr>
            <w:lang w:val="en-US"/>
            <w:rPrChange w:id="5640" w:author="CR#0701r1" w:date="2020-04-04T13:17:00Z">
              <w:rPr>
                <w:lang w:val="en-US"/>
              </w:rPr>
            </w:rPrChange>
          </w:rPr>
          <w:t>5</w:t>
        </w:r>
        <w:r w:rsidRPr="008E2A69">
          <w:rPr>
            <w:rPrChange w:id="5641" w:author="CR#0701r1" w:date="2020-04-04T13:17:00Z">
              <w:rPr/>
            </w:rPrChange>
          </w:rPr>
          <w:t>&gt;</w:t>
        </w:r>
        <w:r w:rsidRPr="008E2A69">
          <w:rPr>
            <w:rPrChange w:id="5642" w:author="CR#0701r1" w:date="2020-04-04T13:17:00Z">
              <w:rPr/>
            </w:rPrChange>
          </w:rPr>
          <w:tab/>
          <w:t xml:space="preserve">indicate the </w:t>
        </w:r>
        <w:r w:rsidRPr="008E2A69">
          <w:rPr>
            <w:i/>
            <w:iCs/>
            <w:rPrChange w:id="5643" w:author="CR#0701r1" w:date="2020-04-04T13:17:00Z">
              <w:rPr>
                <w:i/>
                <w:iCs/>
              </w:rPr>
            </w:rPrChange>
          </w:rPr>
          <w:t>preambleReceivedTargetPower</w:t>
        </w:r>
        <w:r w:rsidRPr="008E2A69">
          <w:rPr>
            <w:rPrChange w:id="5644" w:author="CR#0701r1" w:date="2020-04-04T13:17:00Z">
              <w:rPr/>
            </w:rPrChange>
          </w:rPr>
          <w:t xml:space="preserve"> and the amount of power ramping applied to the latest Random Access Preamble transmission to lower layers (i.e. (</w:t>
        </w:r>
        <w:r w:rsidRPr="008E2A69">
          <w:rPr>
            <w:i/>
            <w:iCs/>
            <w:rPrChange w:id="5645" w:author="CR#0701r1" w:date="2020-04-04T13:17:00Z">
              <w:rPr>
                <w:i/>
                <w:iCs/>
              </w:rPr>
            </w:rPrChange>
          </w:rPr>
          <w:t>PREAMBLE_POWER_RAMPING_COUNTER</w:t>
        </w:r>
        <w:r w:rsidRPr="008E2A69">
          <w:rPr>
            <w:rPrChange w:id="5646" w:author="CR#0701r1" w:date="2020-04-04T13:17:00Z">
              <w:rPr/>
            </w:rPrChange>
          </w:rPr>
          <w:t xml:space="preserve"> – 1) × </w:t>
        </w:r>
        <w:r w:rsidRPr="008E2A69">
          <w:rPr>
            <w:i/>
            <w:iCs/>
            <w:rPrChange w:id="5647" w:author="CR#0701r1" w:date="2020-04-04T13:17:00Z">
              <w:rPr>
                <w:i/>
                <w:iCs/>
              </w:rPr>
            </w:rPrChange>
          </w:rPr>
          <w:t>PREAMBLE_POWER_RAMPING_STEP</w:t>
        </w:r>
        <w:r w:rsidRPr="008E2A69">
          <w:rPr>
            <w:rPrChange w:id="5648" w:author="CR#0701r1" w:date="2020-04-04T13:17:00Z">
              <w:rPr/>
            </w:rPrChange>
          </w:rPr>
          <w:t>);</w:t>
        </w:r>
      </w:ins>
    </w:p>
    <w:p w:rsidR="003B18D8" w:rsidRPr="008E2A69" w:rsidRDefault="003B18D8" w:rsidP="003B18D8">
      <w:pPr>
        <w:pStyle w:val="B5"/>
        <w:rPr>
          <w:ins w:id="5649" w:author="CR#0692r3" w:date="2020-04-04T00:57:00Z"/>
          <w:rPrChange w:id="5650" w:author="CR#0701r1" w:date="2020-04-04T13:17:00Z">
            <w:rPr>
              <w:ins w:id="5651" w:author="CR#0692r3" w:date="2020-04-04T00:57:00Z"/>
            </w:rPr>
          </w:rPrChange>
        </w:rPr>
      </w:pPr>
      <w:ins w:id="5652" w:author="CR#0692r3" w:date="2020-04-04T00:57:00Z">
        <w:r w:rsidRPr="008E2A69">
          <w:rPr>
            <w:rPrChange w:id="5653" w:author="CR#0701r1" w:date="2020-04-04T13:17:00Z">
              <w:rPr/>
            </w:rPrChange>
          </w:rPr>
          <w:t xml:space="preserve">5&gt; </w:t>
        </w:r>
        <w:r w:rsidRPr="008E2A69">
          <w:rPr>
            <w:rPrChange w:id="5654" w:author="CR#0701r1" w:date="2020-04-04T13:17:00Z">
              <w:rPr/>
            </w:rPrChange>
          </w:rPr>
          <w:tab/>
          <w:t>if the Random Access Preamble was not selected by the MAC entity among the contention-based Random Access Preamble(s):</w:t>
        </w:r>
      </w:ins>
    </w:p>
    <w:p w:rsidR="003B18D8" w:rsidRPr="008E2A69" w:rsidRDefault="003B18D8" w:rsidP="003B18D8">
      <w:pPr>
        <w:pStyle w:val="B6"/>
        <w:rPr>
          <w:ins w:id="5655" w:author="CR#0692r3" w:date="2020-04-04T00:57:00Z"/>
          <w:rPrChange w:id="5656" w:author="CR#0701r1" w:date="2020-04-04T13:17:00Z">
            <w:rPr>
              <w:ins w:id="5657" w:author="CR#0692r3" w:date="2020-04-04T00:57:00Z"/>
            </w:rPr>
          </w:rPrChange>
        </w:rPr>
      </w:pPr>
      <w:ins w:id="5658" w:author="CR#0692r3" w:date="2020-04-04T00:57:00Z">
        <w:r w:rsidRPr="008E2A69">
          <w:rPr>
            <w:rPrChange w:id="5659" w:author="CR#0701r1" w:date="2020-04-04T13:17:00Z">
              <w:rPr/>
            </w:rPrChange>
          </w:rPr>
          <w:t>6&gt;</w:t>
        </w:r>
        <w:r w:rsidRPr="008E2A69">
          <w:rPr>
            <w:rPrChange w:id="5660" w:author="CR#0701r1" w:date="2020-04-04T13:17:00Z">
              <w:rPr/>
            </w:rPrChange>
          </w:rPr>
          <w:tab/>
          <w:t>consider the Random Access procedure successfully completed.</w:t>
        </w:r>
      </w:ins>
    </w:p>
    <w:p w:rsidR="003B18D8" w:rsidRPr="008E2A69" w:rsidRDefault="003B18D8" w:rsidP="003B18D8">
      <w:pPr>
        <w:pStyle w:val="B5"/>
        <w:rPr>
          <w:ins w:id="5661" w:author="CR#0692r3" w:date="2020-04-04T00:57:00Z"/>
          <w:rPrChange w:id="5662" w:author="CR#0701r1" w:date="2020-04-04T13:17:00Z">
            <w:rPr>
              <w:ins w:id="5663" w:author="CR#0692r3" w:date="2020-04-04T00:57:00Z"/>
            </w:rPr>
          </w:rPrChange>
        </w:rPr>
      </w:pPr>
      <w:ins w:id="5664" w:author="CR#0692r3" w:date="2020-04-04T00:57:00Z">
        <w:r w:rsidRPr="008E2A69">
          <w:rPr>
            <w:rPrChange w:id="5665" w:author="CR#0701r1" w:date="2020-04-04T13:17:00Z">
              <w:rPr/>
            </w:rPrChange>
          </w:rPr>
          <w:t>5&gt;</w:t>
        </w:r>
        <w:r w:rsidRPr="008E2A69">
          <w:rPr>
            <w:rPrChange w:id="5666" w:author="CR#0701r1" w:date="2020-04-04T13:17:00Z">
              <w:rPr/>
            </w:rPrChange>
          </w:rPr>
          <w:tab/>
          <w:t>else:</w:t>
        </w:r>
      </w:ins>
    </w:p>
    <w:p w:rsidR="003B18D8" w:rsidRPr="008E2A69" w:rsidRDefault="003B18D8" w:rsidP="003B18D8">
      <w:pPr>
        <w:pStyle w:val="B6"/>
        <w:rPr>
          <w:ins w:id="5667" w:author="CR#0692r3" w:date="2020-04-04T00:57:00Z"/>
          <w:del w:id="5668" w:author="Eswar" w:date="2020-02-05T11:45:00Z"/>
          <w:lang w:eastAsia="ko-KR"/>
          <w:rPrChange w:id="5669" w:author="CR#0701r1" w:date="2020-04-04T13:17:00Z">
            <w:rPr>
              <w:ins w:id="5670" w:author="CR#0692r3" w:date="2020-04-04T00:57:00Z"/>
              <w:del w:id="5671" w:author="Eswar" w:date="2020-02-05T11:45:00Z"/>
              <w:lang w:eastAsia="ko-KR"/>
            </w:rPr>
          </w:rPrChange>
        </w:rPr>
      </w:pPr>
      <w:ins w:id="5672" w:author="CR#0692r3" w:date="2020-04-04T00:57:00Z">
        <w:r w:rsidRPr="008E2A69">
          <w:rPr>
            <w:rPrChange w:id="5673" w:author="CR#0701r1" w:date="2020-04-04T13:17:00Z">
              <w:rPr/>
            </w:rPrChange>
          </w:rPr>
          <w:t>6&gt;</w:t>
        </w:r>
        <w:r w:rsidRPr="008E2A69">
          <w:rPr>
            <w:rPrChange w:id="5674" w:author="CR#0701r1" w:date="2020-04-04T13:17:00Z">
              <w:rPr/>
            </w:rPrChange>
          </w:rPr>
          <w:tab/>
          <w:t>set the TEMPORARY_C-RNTI to the value received in the Random Access Response;</w:t>
        </w:r>
      </w:ins>
    </w:p>
    <w:p w:rsidR="003B18D8" w:rsidRPr="008E2A69" w:rsidRDefault="003B18D8" w:rsidP="003B18D8">
      <w:pPr>
        <w:pStyle w:val="B5"/>
        <w:rPr>
          <w:ins w:id="5675" w:author="CR#0692r3" w:date="2020-04-04T00:57:00Z"/>
          <w:lang w:eastAsia="ko-KR"/>
          <w:rPrChange w:id="5676" w:author="CR#0701r1" w:date="2020-04-04T13:17:00Z">
            <w:rPr>
              <w:ins w:id="5677" w:author="CR#0692r3" w:date="2020-04-04T00:57:00Z"/>
              <w:lang w:eastAsia="ko-KR"/>
            </w:rPr>
          </w:rPrChange>
        </w:rPr>
      </w:pPr>
      <w:ins w:id="5678" w:author="CR#0692r3" w:date="2020-04-04T00:57:00Z">
        <w:r w:rsidRPr="008E2A69">
          <w:rPr>
            <w:lang w:eastAsia="ko-KR"/>
            <w:rPrChange w:id="5679" w:author="CR#0701r1" w:date="2020-04-04T13:17:00Z">
              <w:rPr>
                <w:lang w:eastAsia="ko-KR"/>
              </w:rPr>
            </w:rPrChange>
          </w:rPr>
          <w:t>5&gt;</w:t>
        </w:r>
        <w:r w:rsidRPr="008E2A69">
          <w:rPr>
            <w:lang w:eastAsia="ko-KR"/>
            <w:rPrChange w:id="5680" w:author="CR#0701r1" w:date="2020-04-04T13:17:00Z">
              <w:rPr>
                <w:lang w:eastAsia="ko-KR"/>
              </w:rPr>
            </w:rPrChange>
          </w:rPr>
          <w:tab/>
          <w:t>if the Msg3 buffer is empty:</w:t>
        </w:r>
      </w:ins>
    </w:p>
    <w:p w:rsidR="003B18D8" w:rsidRPr="008E2A69" w:rsidRDefault="003B18D8" w:rsidP="003B18D8">
      <w:pPr>
        <w:pStyle w:val="B6"/>
        <w:rPr>
          <w:ins w:id="5681" w:author="CR#0692r3" w:date="2020-04-04T00:57:00Z"/>
          <w:lang w:eastAsia="en-US"/>
          <w:rPrChange w:id="5682" w:author="CR#0701r1" w:date="2020-04-04T13:17:00Z">
            <w:rPr>
              <w:ins w:id="5683" w:author="CR#0692r3" w:date="2020-04-04T00:57:00Z"/>
              <w:lang w:eastAsia="en-US"/>
            </w:rPr>
          </w:rPrChange>
        </w:rPr>
      </w:pPr>
      <w:ins w:id="5684" w:author="CR#0692r3" w:date="2020-04-04T00:57:00Z">
        <w:r w:rsidRPr="008E2A69">
          <w:rPr>
            <w:rPrChange w:id="5685" w:author="CR#0701r1" w:date="2020-04-04T13:17:00Z">
              <w:rPr/>
            </w:rPrChange>
          </w:rPr>
          <w:t>6&gt;</w:t>
        </w:r>
        <w:r w:rsidRPr="008E2A69">
          <w:rPr>
            <w:rPrChange w:id="5686" w:author="CR#0701r1" w:date="2020-04-04T13:17:00Z">
              <w:rPr/>
            </w:rPrChange>
          </w:rPr>
          <w:tab/>
          <w:t>obtain the MAC PDU to transmit from the MSGA buffer and store it in the Msg3 buffer;</w:t>
        </w:r>
      </w:ins>
    </w:p>
    <w:p w:rsidR="003B18D8" w:rsidRPr="008E2A69" w:rsidRDefault="003B18D8" w:rsidP="003B18D8">
      <w:pPr>
        <w:pStyle w:val="B5"/>
        <w:rPr>
          <w:ins w:id="5687" w:author="CR#0692r3" w:date="2020-04-04T00:57:00Z"/>
          <w:rFonts w:eastAsia="SimSun"/>
          <w:rPrChange w:id="5688" w:author="CR#0701r1" w:date="2020-04-04T13:17:00Z">
            <w:rPr>
              <w:ins w:id="5689" w:author="CR#0692r3" w:date="2020-04-04T00:57:00Z"/>
              <w:rFonts w:eastAsia="SimSun"/>
            </w:rPr>
          </w:rPrChange>
        </w:rPr>
      </w:pPr>
      <w:ins w:id="5690" w:author="CR#0692r3" w:date="2020-04-04T00:57:00Z">
        <w:r w:rsidRPr="008E2A69">
          <w:rPr>
            <w:lang w:eastAsia="ko-KR"/>
            <w:rPrChange w:id="5691" w:author="CR#0701r1" w:date="2020-04-04T13:17:00Z">
              <w:rPr>
                <w:lang w:eastAsia="ko-KR"/>
              </w:rPr>
            </w:rPrChange>
          </w:rPr>
          <w:t>5&gt;</w:t>
        </w:r>
        <w:r w:rsidRPr="008E2A69">
          <w:rPr>
            <w:lang w:eastAsia="ko-KR"/>
            <w:rPrChange w:id="5692" w:author="CR#0701r1" w:date="2020-04-04T13:17:00Z">
              <w:rPr>
                <w:lang w:eastAsia="ko-KR"/>
              </w:rPr>
            </w:rPrChange>
          </w:rPr>
          <w:tab/>
          <w:t>process the received UL grant value and indicate it to the lower layers and proceed with Msg3 transmission;</w:t>
        </w:r>
        <w:bookmarkEnd w:id="5626"/>
      </w:ins>
    </w:p>
    <w:p w:rsidR="003B18D8" w:rsidRPr="008E2A69" w:rsidRDefault="003B18D8" w:rsidP="003B18D8">
      <w:pPr>
        <w:pStyle w:val="NO"/>
        <w:rPr>
          <w:ins w:id="5693" w:author="CR#0692r3" w:date="2020-04-04T00:57:00Z"/>
          <w:rFonts w:eastAsia="SimSun"/>
          <w:i/>
          <w:iCs/>
          <w:lang w:val="en-US" w:eastAsia="zh-CN"/>
          <w:rPrChange w:id="5694" w:author="CR#0701r1" w:date="2020-04-04T13:17:00Z">
            <w:rPr>
              <w:ins w:id="5695" w:author="CR#0692r3" w:date="2020-04-04T00:57:00Z"/>
              <w:rFonts w:eastAsia="SimSun"/>
              <w:i/>
              <w:iCs/>
              <w:lang w:val="en-US" w:eastAsia="zh-CN"/>
            </w:rPr>
          </w:rPrChange>
        </w:rPr>
      </w:pPr>
      <w:ins w:id="5696" w:author="CR#0692r3" w:date="2020-04-04T00:57:00Z">
        <w:r w:rsidRPr="008E2A69">
          <w:rPr>
            <w:lang w:eastAsia="ko-KR"/>
            <w:rPrChange w:id="5697" w:author="CR#0701r1" w:date="2020-04-04T13:17:00Z">
              <w:rPr>
                <w:lang w:eastAsia="ko-KR"/>
              </w:rPr>
            </w:rPrChange>
          </w:rPr>
          <w:t>NOTE:</w:t>
        </w:r>
        <w:r w:rsidRPr="008E2A69">
          <w:rPr>
            <w:lang w:eastAsia="ko-KR"/>
            <w:rPrChange w:id="5698" w:author="CR#0701r1" w:date="2020-04-04T13:17:00Z">
              <w:rPr>
                <w:lang w:eastAsia="ko-KR"/>
              </w:rPr>
            </w:rPrChange>
          </w:rPr>
          <w:tab/>
          <w:t xml:space="preserve">If within a </w:t>
        </w:r>
        <w:r w:rsidRPr="008E2A69">
          <w:rPr>
            <w:rFonts w:eastAsia="SimSun"/>
            <w:lang w:val="en-US" w:eastAsia="zh-CN"/>
            <w:rPrChange w:id="5699" w:author="CR#0701r1" w:date="2020-04-04T13:17:00Z">
              <w:rPr>
                <w:rFonts w:eastAsia="SimSun"/>
                <w:lang w:val="en-US" w:eastAsia="zh-CN"/>
              </w:rPr>
            </w:rPrChange>
          </w:rPr>
          <w:t>2-step RA type</w:t>
        </w:r>
        <w:r w:rsidRPr="008E2A69">
          <w:rPr>
            <w:lang w:eastAsia="ko-KR"/>
            <w:rPrChange w:id="5700" w:author="CR#0701r1" w:date="2020-04-04T13:17:00Z">
              <w:rPr>
                <w:lang w:eastAsia="ko-KR"/>
              </w:rPr>
            </w:rPrChange>
          </w:rPr>
          <w:t xml:space="preserve"> procedure, an uplink grant provided in the </w:t>
        </w:r>
        <w:r w:rsidRPr="008E2A69">
          <w:rPr>
            <w:rFonts w:eastAsia="SimSun"/>
            <w:lang w:val="en-US" w:eastAsia="zh-CN"/>
            <w:rPrChange w:id="5701" w:author="CR#0701r1" w:date="2020-04-04T13:17:00Z">
              <w:rPr>
                <w:rFonts w:eastAsia="SimSun"/>
                <w:lang w:val="en-US" w:eastAsia="zh-CN"/>
              </w:rPr>
            </w:rPrChange>
          </w:rPr>
          <w:t>fallback</w:t>
        </w:r>
        <w:r w:rsidRPr="008E2A69">
          <w:rPr>
            <w:lang w:val="en-US" w:eastAsia="ko-KR"/>
            <w:rPrChange w:id="5702" w:author="CR#0701r1" w:date="2020-04-04T13:17:00Z">
              <w:rPr>
                <w:lang w:val="en-US" w:eastAsia="ko-KR"/>
              </w:rPr>
            </w:rPrChange>
          </w:rPr>
          <w:t xml:space="preserve"> </w:t>
        </w:r>
        <w:r w:rsidRPr="008E2A69">
          <w:rPr>
            <w:rFonts w:eastAsia="SimSun"/>
            <w:lang w:val="en-US" w:eastAsia="zh-CN"/>
            <w:rPrChange w:id="5703" w:author="CR#0701r1" w:date="2020-04-04T13:17:00Z">
              <w:rPr>
                <w:rFonts w:eastAsia="SimSun"/>
                <w:lang w:val="en-US" w:eastAsia="zh-CN"/>
              </w:rPr>
            </w:rPrChange>
          </w:rPr>
          <w:t xml:space="preserve">RAR </w:t>
        </w:r>
        <w:r w:rsidRPr="008E2A69">
          <w:rPr>
            <w:lang w:eastAsia="ko-KR"/>
            <w:rPrChange w:id="5704" w:author="CR#0701r1" w:date="2020-04-04T13:17:00Z">
              <w:rPr>
                <w:lang w:eastAsia="ko-KR"/>
              </w:rPr>
            </w:rPrChange>
          </w:rPr>
          <w:t xml:space="preserve">has a different size than the </w:t>
        </w:r>
        <w:r w:rsidRPr="008E2A69">
          <w:rPr>
            <w:rFonts w:eastAsia="SimSun"/>
            <w:lang w:val="en-US" w:eastAsia="zh-CN"/>
            <w:rPrChange w:id="5705" w:author="CR#0701r1" w:date="2020-04-04T13:17:00Z">
              <w:rPr>
                <w:rFonts w:eastAsia="SimSun"/>
                <w:lang w:val="en-US" w:eastAsia="zh-CN"/>
              </w:rPr>
            </w:rPrChange>
          </w:rPr>
          <w:t>MSGA payload</w:t>
        </w:r>
        <w:r w:rsidRPr="008E2A69">
          <w:rPr>
            <w:lang w:eastAsia="ko-KR"/>
            <w:rPrChange w:id="5706" w:author="CR#0701r1" w:date="2020-04-04T13:17:00Z">
              <w:rPr>
                <w:lang w:eastAsia="ko-KR"/>
              </w:rPr>
            </w:rPrChange>
          </w:rPr>
          <w:t>, the UE behavior is not defined.</w:t>
        </w:r>
      </w:ins>
    </w:p>
    <w:p w:rsidR="003B18D8" w:rsidRPr="008E2A69" w:rsidRDefault="003B18D8" w:rsidP="003B18D8">
      <w:pPr>
        <w:pStyle w:val="B3"/>
        <w:rPr>
          <w:ins w:id="5707" w:author="CR#0692r3" w:date="2020-04-04T00:57:00Z"/>
          <w:rFonts w:eastAsia="Malgun Gothic"/>
          <w:lang w:val="en-US" w:eastAsia="ko-KR"/>
          <w:rPrChange w:id="5708" w:author="CR#0701r1" w:date="2020-04-04T13:17:00Z">
            <w:rPr>
              <w:ins w:id="5709" w:author="CR#0692r3" w:date="2020-04-04T00:57:00Z"/>
              <w:rFonts w:eastAsia="Malgun Gothic"/>
              <w:lang w:val="en-US" w:eastAsia="ko-KR"/>
            </w:rPr>
          </w:rPrChange>
        </w:rPr>
      </w:pPr>
      <w:ins w:id="5710" w:author="CR#0692r3" w:date="2020-04-04T00:57:00Z">
        <w:r w:rsidRPr="008E2A69">
          <w:rPr>
            <w:lang w:val="en-US" w:eastAsia="ko-KR"/>
            <w:rPrChange w:id="5711" w:author="CR#0701r1" w:date="2020-04-04T13:17:00Z">
              <w:rPr>
                <w:lang w:val="en-US" w:eastAsia="ko-KR"/>
              </w:rPr>
            </w:rPrChange>
          </w:rPr>
          <w:t>3&gt;</w:t>
        </w:r>
        <w:r w:rsidRPr="008E2A69">
          <w:rPr>
            <w:lang w:val="en-US" w:eastAsia="ko-KR"/>
            <w:rPrChange w:id="5712" w:author="CR#0701r1" w:date="2020-04-04T13:17:00Z">
              <w:rPr>
                <w:lang w:val="en-US" w:eastAsia="ko-KR"/>
              </w:rPr>
            </w:rPrChange>
          </w:rPr>
          <w:tab/>
          <w:t xml:space="preserve">else if the MSGB contains a </w:t>
        </w:r>
        <w:r w:rsidRPr="008E2A69">
          <w:rPr>
            <w:rFonts w:eastAsia="SimSun"/>
            <w:i/>
            <w:iCs/>
            <w:lang w:val="en-US" w:eastAsia="zh-CN"/>
            <w:rPrChange w:id="5713" w:author="CR#0701r1" w:date="2020-04-04T13:17:00Z">
              <w:rPr>
                <w:rFonts w:eastAsia="SimSun"/>
                <w:i/>
                <w:iCs/>
                <w:lang w:val="en-US" w:eastAsia="zh-CN"/>
              </w:rPr>
            </w:rPrChange>
          </w:rPr>
          <w:t>successRAR</w:t>
        </w:r>
        <w:r w:rsidRPr="008E2A69">
          <w:rPr>
            <w:rFonts w:eastAsia="SimSun"/>
            <w:lang w:val="en-US" w:eastAsia="zh-CN"/>
            <w:rPrChange w:id="5714" w:author="CR#0701r1" w:date="2020-04-04T13:17:00Z">
              <w:rPr>
                <w:rFonts w:eastAsia="SimSun"/>
                <w:lang w:val="en-US" w:eastAsia="zh-CN"/>
              </w:rPr>
            </w:rPrChange>
          </w:rPr>
          <w:t xml:space="preserve"> MAC subPDU; and</w:t>
        </w:r>
      </w:ins>
    </w:p>
    <w:p w:rsidR="003B18D8" w:rsidRPr="008E2A69" w:rsidRDefault="003B18D8" w:rsidP="003B18D8">
      <w:pPr>
        <w:pStyle w:val="B3"/>
        <w:rPr>
          <w:ins w:id="5715" w:author="CR#0692r3" w:date="2020-04-04T00:57:00Z"/>
          <w:lang w:val="en-US" w:eastAsia="ko-KR"/>
          <w:rPrChange w:id="5716" w:author="CR#0701r1" w:date="2020-04-04T13:17:00Z">
            <w:rPr>
              <w:ins w:id="5717" w:author="CR#0692r3" w:date="2020-04-04T00:57:00Z"/>
              <w:lang w:val="en-US" w:eastAsia="ko-KR"/>
            </w:rPr>
          </w:rPrChange>
        </w:rPr>
      </w:pPr>
      <w:ins w:id="5718" w:author="CR#0692r3" w:date="2020-04-04T00:57:00Z">
        <w:r w:rsidRPr="008E2A69">
          <w:rPr>
            <w:rFonts w:eastAsia="SimSun"/>
            <w:lang w:val="en-US" w:eastAsia="zh-CN"/>
            <w:rPrChange w:id="5719" w:author="CR#0701r1" w:date="2020-04-04T13:17:00Z">
              <w:rPr>
                <w:rFonts w:eastAsia="SimSun"/>
                <w:lang w:val="en-US" w:eastAsia="zh-CN"/>
              </w:rPr>
            </w:rPrChange>
          </w:rPr>
          <w:t>3</w:t>
        </w:r>
        <w:r w:rsidRPr="008E2A69">
          <w:rPr>
            <w:lang w:val="en-US" w:eastAsia="ko-KR"/>
            <w:rPrChange w:id="5720" w:author="CR#0701r1" w:date="2020-04-04T13:17:00Z">
              <w:rPr>
                <w:lang w:val="en-US" w:eastAsia="ko-KR"/>
              </w:rPr>
            </w:rPrChange>
          </w:rPr>
          <w:t>&gt;</w:t>
        </w:r>
        <w:r w:rsidRPr="008E2A69">
          <w:rPr>
            <w:lang w:val="en-US" w:eastAsia="ko-KR"/>
            <w:rPrChange w:id="5721" w:author="CR#0701r1" w:date="2020-04-04T13:17:00Z">
              <w:rPr>
                <w:lang w:val="en-US" w:eastAsia="ko-KR"/>
              </w:rPr>
            </w:rPrChange>
          </w:rPr>
          <w:tab/>
          <w:t xml:space="preserve">if the CCCH SDU was included in the MSGA and the UE Contention Resolution Identity in the </w:t>
        </w:r>
        <w:r w:rsidRPr="008E2A69">
          <w:rPr>
            <w:rFonts w:eastAsia="SimSun"/>
            <w:lang w:val="en-US" w:eastAsia="zh-CN"/>
            <w:rPrChange w:id="5722" w:author="CR#0701r1" w:date="2020-04-04T13:17:00Z">
              <w:rPr>
                <w:rFonts w:eastAsia="SimSun"/>
                <w:lang w:val="en-US" w:eastAsia="zh-CN"/>
              </w:rPr>
            </w:rPrChange>
          </w:rPr>
          <w:t>MAC subPDU</w:t>
        </w:r>
        <w:r w:rsidRPr="008E2A69">
          <w:rPr>
            <w:lang w:val="en-US" w:eastAsia="ko-KR"/>
            <w:rPrChange w:id="5723" w:author="CR#0701r1" w:date="2020-04-04T13:17:00Z">
              <w:rPr>
                <w:lang w:val="en-US" w:eastAsia="ko-KR"/>
              </w:rPr>
            </w:rPrChange>
          </w:rPr>
          <w:t xml:space="preserve"> matches the CCCH SDU:</w:t>
        </w:r>
      </w:ins>
    </w:p>
    <w:p w:rsidR="003B18D8" w:rsidRPr="008E2A69" w:rsidRDefault="003B18D8" w:rsidP="003B18D8">
      <w:pPr>
        <w:pStyle w:val="B4"/>
        <w:rPr>
          <w:ins w:id="5724" w:author="CR#0692r3" w:date="2020-04-04T00:57:00Z"/>
          <w:rFonts w:eastAsia="SimSun"/>
          <w:lang w:val="en-US" w:eastAsia="zh-CN"/>
          <w:rPrChange w:id="5725" w:author="CR#0701r1" w:date="2020-04-04T13:17:00Z">
            <w:rPr>
              <w:ins w:id="5726" w:author="CR#0692r3" w:date="2020-04-04T00:57:00Z"/>
              <w:rFonts w:eastAsia="SimSun"/>
              <w:lang w:val="en-US" w:eastAsia="zh-CN"/>
            </w:rPr>
          </w:rPrChange>
        </w:rPr>
      </w:pPr>
      <w:ins w:id="5727" w:author="CR#0692r3" w:date="2020-04-04T00:57:00Z">
        <w:r w:rsidRPr="008E2A69">
          <w:rPr>
            <w:rFonts w:eastAsia="SimSun"/>
            <w:lang w:val="en-US" w:eastAsia="zh-CN"/>
            <w:rPrChange w:id="5728" w:author="CR#0701r1" w:date="2020-04-04T13:17:00Z">
              <w:rPr>
                <w:rFonts w:eastAsia="SimSun"/>
                <w:lang w:val="en-US" w:eastAsia="zh-CN"/>
              </w:rPr>
            </w:rPrChange>
          </w:rPr>
          <w:t>4&gt;</w:t>
        </w:r>
      </w:ins>
      <w:ins w:id="5729" w:author="CR#0692r3" w:date="2020-04-04T00:58:00Z">
        <w:r w:rsidRPr="008E2A69">
          <w:rPr>
            <w:rFonts w:eastAsia="SimSun"/>
            <w:lang w:val="en-US" w:eastAsia="zh-CN"/>
            <w:rPrChange w:id="5730" w:author="CR#0701r1" w:date="2020-04-04T13:17:00Z">
              <w:rPr>
                <w:rFonts w:eastAsia="SimSun"/>
                <w:lang w:val="en-US" w:eastAsia="zh-CN"/>
              </w:rPr>
            </w:rPrChange>
          </w:rPr>
          <w:tab/>
        </w:r>
      </w:ins>
      <w:ins w:id="5731" w:author="CR#0692r3" w:date="2020-04-04T00:57:00Z">
        <w:r w:rsidRPr="008E2A69">
          <w:rPr>
            <w:rFonts w:eastAsia="SimSun"/>
            <w:lang w:val="en-US" w:eastAsia="zh-CN"/>
            <w:rPrChange w:id="5732" w:author="CR#0701r1" w:date="2020-04-04T13:17:00Z">
              <w:rPr>
                <w:rFonts w:eastAsia="SimSun"/>
                <w:lang w:val="en-US" w:eastAsia="zh-CN"/>
              </w:rPr>
            </w:rPrChange>
          </w:rPr>
          <w:t xml:space="preserve">stop </w:t>
        </w:r>
        <w:r w:rsidRPr="008E2A69">
          <w:rPr>
            <w:rFonts w:eastAsia="SimSun"/>
            <w:i/>
            <w:iCs/>
            <w:lang w:val="en-US" w:eastAsia="zh-CN"/>
            <w:rPrChange w:id="5733" w:author="CR#0701r1" w:date="2020-04-04T13:17:00Z">
              <w:rPr>
                <w:rFonts w:eastAsia="SimSun"/>
                <w:i/>
                <w:iCs/>
                <w:lang w:val="en-US" w:eastAsia="zh-CN"/>
              </w:rPr>
            </w:rPrChange>
          </w:rPr>
          <w:t>msgB-ResponseWindow</w:t>
        </w:r>
        <w:r w:rsidRPr="008E2A69">
          <w:rPr>
            <w:rFonts w:eastAsia="SimSun"/>
            <w:lang w:val="en-US" w:eastAsia="zh-CN"/>
            <w:rPrChange w:id="5734" w:author="CR#0701r1" w:date="2020-04-04T13:17:00Z">
              <w:rPr>
                <w:rFonts w:eastAsia="SimSun"/>
                <w:lang w:val="en-US" w:eastAsia="zh-CN"/>
              </w:rPr>
            </w:rPrChange>
          </w:rPr>
          <w:t>;</w:t>
        </w:r>
      </w:ins>
    </w:p>
    <w:p w:rsidR="003B18D8" w:rsidRPr="008E2A69" w:rsidRDefault="003B18D8" w:rsidP="003B18D8">
      <w:pPr>
        <w:pStyle w:val="B4"/>
        <w:rPr>
          <w:ins w:id="5735" w:author="CR#0692r3" w:date="2020-04-04T00:57:00Z"/>
          <w:rFonts w:eastAsia="SimSun"/>
          <w:lang w:val="en-US" w:eastAsia="zh-CN"/>
          <w:rPrChange w:id="5736" w:author="CR#0701r1" w:date="2020-04-04T13:17:00Z">
            <w:rPr>
              <w:ins w:id="5737" w:author="CR#0692r3" w:date="2020-04-04T00:57:00Z"/>
              <w:rFonts w:eastAsia="SimSun"/>
              <w:lang w:val="en-US" w:eastAsia="zh-CN"/>
            </w:rPr>
          </w:rPrChange>
        </w:rPr>
      </w:pPr>
      <w:ins w:id="5738" w:author="CR#0692r3" w:date="2020-04-04T00:57:00Z">
        <w:r w:rsidRPr="008E2A69">
          <w:rPr>
            <w:rFonts w:eastAsia="SimSun"/>
            <w:lang w:val="en-US" w:eastAsia="zh-CN"/>
            <w:rPrChange w:id="5739" w:author="CR#0701r1" w:date="2020-04-04T13:17:00Z">
              <w:rPr>
                <w:rFonts w:eastAsia="SimSun"/>
                <w:lang w:val="en-US" w:eastAsia="zh-CN"/>
              </w:rPr>
            </w:rPrChange>
          </w:rPr>
          <w:t>4&gt;</w:t>
        </w:r>
      </w:ins>
      <w:ins w:id="5740" w:author="CR#0692r3" w:date="2020-04-04T00:58:00Z">
        <w:r w:rsidRPr="008E2A69">
          <w:rPr>
            <w:rFonts w:eastAsia="SimSun"/>
            <w:lang w:val="en-US" w:eastAsia="zh-CN"/>
            <w:rPrChange w:id="5741" w:author="CR#0701r1" w:date="2020-04-04T13:17:00Z">
              <w:rPr>
                <w:rFonts w:eastAsia="SimSun"/>
                <w:lang w:val="en-US" w:eastAsia="zh-CN"/>
              </w:rPr>
            </w:rPrChange>
          </w:rPr>
          <w:tab/>
        </w:r>
      </w:ins>
      <w:ins w:id="5742" w:author="CR#0692r3" w:date="2020-04-04T00:57:00Z">
        <w:r w:rsidRPr="008E2A69">
          <w:rPr>
            <w:rFonts w:eastAsia="SimSun"/>
            <w:lang w:val="en-US" w:eastAsia="zh-CN"/>
            <w:rPrChange w:id="5743" w:author="CR#0701r1" w:date="2020-04-04T13:17:00Z">
              <w:rPr>
                <w:rFonts w:eastAsia="SimSun"/>
                <w:lang w:val="en-US" w:eastAsia="zh-CN"/>
              </w:rPr>
            </w:rPrChange>
          </w:rPr>
          <w:t>if this Random Access procedure was initiated for SI request:</w:t>
        </w:r>
      </w:ins>
    </w:p>
    <w:p w:rsidR="003B18D8" w:rsidRPr="008E2A69" w:rsidRDefault="003B18D8" w:rsidP="003B18D8">
      <w:pPr>
        <w:pStyle w:val="B5"/>
        <w:rPr>
          <w:ins w:id="5744" w:author="CR#0692r3" w:date="2020-04-04T00:57:00Z"/>
          <w:rFonts w:eastAsia="SimSun"/>
          <w:lang w:val="en-US" w:eastAsia="zh-CN"/>
          <w:rPrChange w:id="5745" w:author="CR#0701r1" w:date="2020-04-04T13:17:00Z">
            <w:rPr>
              <w:ins w:id="5746" w:author="CR#0692r3" w:date="2020-04-04T00:57:00Z"/>
              <w:rFonts w:eastAsia="SimSun"/>
              <w:lang w:val="en-US" w:eastAsia="zh-CN"/>
            </w:rPr>
          </w:rPrChange>
        </w:rPr>
      </w:pPr>
      <w:ins w:id="5747" w:author="CR#0692r3" w:date="2020-04-04T00:57:00Z">
        <w:r w:rsidRPr="008E2A69">
          <w:rPr>
            <w:rFonts w:eastAsia="SimSun"/>
            <w:lang w:val="en-US" w:eastAsia="zh-CN"/>
            <w:rPrChange w:id="5748" w:author="CR#0701r1" w:date="2020-04-04T13:17:00Z">
              <w:rPr>
                <w:rFonts w:eastAsia="SimSun"/>
                <w:lang w:val="en-US" w:eastAsia="zh-CN"/>
              </w:rPr>
            </w:rPrChange>
          </w:rPr>
          <w:t>5&gt;</w:t>
        </w:r>
      </w:ins>
      <w:ins w:id="5749" w:author="CR#0692r3" w:date="2020-04-04T00:58:00Z">
        <w:r w:rsidRPr="008E2A69">
          <w:rPr>
            <w:rFonts w:eastAsia="SimSun"/>
            <w:lang w:val="en-US" w:eastAsia="zh-CN"/>
            <w:rPrChange w:id="5750" w:author="CR#0701r1" w:date="2020-04-04T13:17:00Z">
              <w:rPr>
                <w:rFonts w:eastAsia="SimSun"/>
                <w:lang w:val="en-US" w:eastAsia="zh-CN"/>
              </w:rPr>
            </w:rPrChange>
          </w:rPr>
          <w:tab/>
        </w:r>
      </w:ins>
      <w:ins w:id="5751" w:author="CR#0692r3" w:date="2020-04-04T00:57:00Z">
        <w:r w:rsidRPr="008E2A69">
          <w:rPr>
            <w:rFonts w:eastAsia="SimSun"/>
            <w:lang w:val="en-US" w:eastAsia="zh-CN"/>
            <w:rPrChange w:id="5752" w:author="CR#0701r1" w:date="2020-04-04T13:17:00Z">
              <w:rPr>
                <w:rFonts w:eastAsia="SimSun"/>
                <w:lang w:val="en-US" w:eastAsia="zh-CN"/>
              </w:rPr>
            </w:rPrChange>
          </w:rPr>
          <w:t>indicate the reception of an acknowledgement for SI request to upper layers.</w:t>
        </w:r>
      </w:ins>
    </w:p>
    <w:p w:rsidR="003B18D8" w:rsidRPr="008E2A69" w:rsidRDefault="003B18D8" w:rsidP="003B18D8">
      <w:pPr>
        <w:pStyle w:val="B4"/>
        <w:rPr>
          <w:ins w:id="5753" w:author="CR#0692r3" w:date="2020-04-04T00:57:00Z"/>
          <w:rFonts w:eastAsia="SimSun"/>
          <w:lang w:val="en-US" w:eastAsia="zh-CN"/>
          <w:rPrChange w:id="5754" w:author="CR#0701r1" w:date="2020-04-04T13:17:00Z">
            <w:rPr>
              <w:ins w:id="5755" w:author="CR#0692r3" w:date="2020-04-04T00:57:00Z"/>
              <w:rFonts w:eastAsia="SimSun"/>
              <w:lang w:val="en-US" w:eastAsia="zh-CN"/>
            </w:rPr>
          </w:rPrChange>
        </w:rPr>
      </w:pPr>
      <w:ins w:id="5756" w:author="CR#0692r3" w:date="2020-04-04T00:57:00Z">
        <w:r w:rsidRPr="008E2A69">
          <w:rPr>
            <w:rFonts w:eastAsia="SimSun"/>
            <w:lang w:val="en-US" w:eastAsia="zh-CN"/>
            <w:rPrChange w:id="5757" w:author="CR#0701r1" w:date="2020-04-04T13:17:00Z">
              <w:rPr>
                <w:rFonts w:eastAsia="SimSun"/>
                <w:lang w:val="en-US" w:eastAsia="zh-CN"/>
              </w:rPr>
            </w:rPrChange>
          </w:rPr>
          <w:t>4&gt;</w:t>
        </w:r>
      </w:ins>
      <w:ins w:id="5758" w:author="CR#0692r3" w:date="2020-04-04T00:58:00Z">
        <w:r w:rsidRPr="008E2A69">
          <w:rPr>
            <w:rFonts w:eastAsia="SimSun"/>
            <w:lang w:val="en-US" w:eastAsia="zh-CN"/>
            <w:rPrChange w:id="5759" w:author="CR#0701r1" w:date="2020-04-04T13:17:00Z">
              <w:rPr>
                <w:rFonts w:eastAsia="SimSun"/>
                <w:lang w:val="en-US" w:eastAsia="zh-CN"/>
              </w:rPr>
            </w:rPrChange>
          </w:rPr>
          <w:tab/>
        </w:r>
      </w:ins>
      <w:ins w:id="5760" w:author="CR#0692r3" w:date="2020-04-04T00:57:00Z">
        <w:r w:rsidRPr="008E2A69">
          <w:rPr>
            <w:rFonts w:eastAsia="SimSun"/>
            <w:lang w:val="en-US" w:eastAsia="zh-CN"/>
            <w:rPrChange w:id="5761" w:author="CR#0701r1" w:date="2020-04-04T13:17:00Z">
              <w:rPr>
                <w:rFonts w:eastAsia="SimSun"/>
                <w:lang w:val="en-US" w:eastAsia="zh-CN"/>
              </w:rPr>
            </w:rPrChange>
          </w:rPr>
          <w:t>else:</w:t>
        </w:r>
      </w:ins>
    </w:p>
    <w:p w:rsidR="003B18D8" w:rsidRPr="008E2A69" w:rsidRDefault="003B18D8" w:rsidP="003B18D8">
      <w:pPr>
        <w:pStyle w:val="B5"/>
        <w:rPr>
          <w:ins w:id="5762" w:author="CR#0692r3" w:date="2020-04-04T00:57:00Z"/>
          <w:rFonts w:eastAsia="Malgun Gothic"/>
          <w:lang w:val="en-US" w:eastAsia="zh-CN"/>
          <w:rPrChange w:id="5763" w:author="CR#0701r1" w:date="2020-04-04T13:17:00Z">
            <w:rPr>
              <w:ins w:id="5764" w:author="CR#0692r3" w:date="2020-04-04T00:57:00Z"/>
              <w:rFonts w:eastAsia="Malgun Gothic"/>
              <w:lang w:val="en-US" w:eastAsia="zh-CN"/>
            </w:rPr>
          </w:rPrChange>
        </w:rPr>
      </w:pPr>
      <w:ins w:id="5765" w:author="CR#0692r3" w:date="2020-04-04T00:57:00Z">
        <w:r w:rsidRPr="008E2A69">
          <w:rPr>
            <w:rFonts w:eastAsia="SimSun"/>
            <w:lang w:val="en-US" w:eastAsia="zh-CN"/>
            <w:rPrChange w:id="5766" w:author="CR#0701r1" w:date="2020-04-04T13:17:00Z">
              <w:rPr>
                <w:rFonts w:eastAsia="SimSun"/>
                <w:lang w:val="en-US" w:eastAsia="zh-CN"/>
              </w:rPr>
            </w:rPrChange>
          </w:rPr>
          <w:t>5</w:t>
        </w:r>
        <w:r w:rsidRPr="008E2A69">
          <w:rPr>
            <w:lang w:val="en-US" w:eastAsia="zh-CN"/>
            <w:rPrChange w:id="5767" w:author="CR#0701r1" w:date="2020-04-04T13:17:00Z">
              <w:rPr>
                <w:lang w:val="en-US" w:eastAsia="zh-CN"/>
              </w:rPr>
            </w:rPrChange>
          </w:rPr>
          <w:t>&gt;</w:t>
        </w:r>
        <w:r w:rsidRPr="008E2A69">
          <w:rPr>
            <w:lang w:val="en-US" w:eastAsia="zh-CN"/>
            <w:rPrChange w:id="5768" w:author="CR#0701r1" w:date="2020-04-04T13:17:00Z">
              <w:rPr>
                <w:lang w:val="en-US" w:eastAsia="zh-CN"/>
              </w:rPr>
            </w:rPrChange>
          </w:rPr>
          <w:tab/>
          <w:t xml:space="preserve">set the C-RNTI to the value received in the </w:t>
        </w:r>
        <w:r w:rsidRPr="008E2A69">
          <w:rPr>
            <w:i/>
            <w:iCs/>
            <w:lang w:val="en-US" w:eastAsia="zh-CN"/>
            <w:rPrChange w:id="5769" w:author="CR#0701r1" w:date="2020-04-04T13:17:00Z">
              <w:rPr>
                <w:i/>
                <w:iCs/>
                <w:lang w:val="en-US" w:eastAsia="zh-CN"/>
              </w:rPr>
            </w:rPrChange>
          </w:rPr>
          <w:t>successRAR;</w:t>
        </w:r>
      </w:ins>
    </w:p>
    <w:p w:rsidR="003B18D8" w:rsidRPr="008E2A69" w:rsidRDefault="003B18D8" w:rsidP="003B18D8">
      <w:pPr>
        <w:pStyle w:val="B5"/>
        <w:rPr>
          <w:ins w:id="5770" w:author="CR#0692r3" w:date="2020-04-04T00:57:00Z"/>
          <w:lang w:val="en-US" w:eastAsia="ko-KR"/>
          <w:rPrChange w:id="5771" w:author="CR#0701r1" w:date="2020-04-04T13:17:00Z">
            <w:rPr>
              <w:ins w:id="5772" w:author="CR#0692r3" w:date="2020-04-04T00:57:00Z"/>
              <w:lang w:val="en-US" w:eastAsia="ko-KR"/>
            </w:rPr>
          </w:rPrChange>
        </w:rPr>
      </w:pPr>
      <w:ins w:id="5773" w:author="CR#0692r3" w:date="2020-04-04T00:57:00Z">
        <w:r w:rsidRPr="008E2A69">
          <w:rPr>
            <w:lang w:val="en-US" w:eastAsia="ko-KR"/>
            <w:rPrChange w:id="5774" w:author="CR#0701r1" w:date="2020-04-04T13:17:00Z">
              <w:rPr>
                <w:lang w:val="en-US" w:eastAsia="ko-KR"/>
              </w:rPr>
            </w:rPrChange>
          </w:rPr>
          <w:t>5&gt;</w:t>
        </w:r>
        <w:r w:rsidRPr="008E2A69">
          <w:rPr>
            <w:lang w:val="en-US" w:eastAsia="ko-KR"/>
            <w:rPrChange w:id="5775" w:author="CR#0701r1" w:date="2020-04-04T13:17:00Z">
              <w:rPr>
                <w:lang w:val="en-US" w:eastAsia="ko-KR"/>
              </w:rPr>
            </w:rPrChange>
          </w:rPr>
          <w:tab/>
          <w:t>apply the following actions for the SpCell:</w:t>
        </w:r>
      </w:ins>
    </w:p>
    <w:p w:rsidR="003B18D8" w:rsidRPr="008E2A69" w:rsidRDefault="003B18D8" w:rsidP="003B18D8">
      <w:pPr>
        <w:pStyle w:val="B6"/>
        <w:rPr>
          <w:ins w:id="5776" w:author="CR#0692r3" w:date="2020-04-04T00:57:00Z"/>
          <w:lang w:eastAsia="en-US"/>
          <w:rPrChange w:id="5777" w:author="CR#0701r1" w:date="2020-04-04T13:17:00Z">
            <w:rPr>
              <w:ins w:id="5778" w:author="CR#0692r3" w:date="2020-04-04T00:57:00Z"/>
              <w:lang w:eastAsia="en-US"/>
            </w:rPr>
          </w:rPrChange>
        </w:rPr>
      </w:pPr>
      <w:ins w:id="5779" w:author="CR#0692r3" w:date="2020-04-04T00:57:00Z">
        <w:r w:rsidRPr="008E2A69">
          <w:rPr>
            <w:rPrChange w:id="5780" w:author="CR#0701r1" w:date="2020-04-04T13:17:00Z">
              <w:rPr/>
            </w:rPrChange>
          </w:rPr>
          <w:t>6&gt;</w:t>
        </w:r>
        <w:r w:rsidRPr="008E2A69">
          <w:rPr>
            <w:rPrChange w:id="5781" w:author="CR#0701r1" w:date="2020-04-04T13:17:00Z">
              <w:rPr/>
            </w:rPrChange>
          </w:rPr>
          <w:tab/>
          <w:t>process the received Timing Advance Command (see subclause 5.2);</w:t>
        </w:r>
      </w:ins>
    </w:p>
    <w:p w:rsidR="003B18D8" w:rsidRPr="008E2A69" w:rsidRDefault="003B18D8" w:rsidP="003B18D8">
      <w:pPr>
        <w:pStyle w:val="B6"/>
        <w:rPr>
          <w:ins w:id="5782" w:author="CR#0692r3" w:date="2020-04-04T00:57:00Z"/>
          <w:rPrChange w:id="5783" w:author="CR#0701r1" w:date="2020-04-04T13:17:00Z">
            <w:rPr>
              <w:ins w:id="5784" w:author="CR#0692r3" w:date="2020-04-04T00:57:00Z"/>
            </w:rPr>
          </w:rPrChange>
        </w:rPr>
      </w:pPr>
      <w:ins w:id="5785" w:author="CR#0692r3" w:date="2020-04-04T00:57:00Z">
        <w:r w:rsidRPr="008E2A69">
          <w:rPr>
            <w:rPrChange w:id="5786" w:author="CR#0701r1" w:date="2020-04-04T13:17:00Z">
              <w:rPr/>
            </w:rPrChange>
          </w:rPr>
          <w:t>6&gt;</w:t>
        </w:r>
        <w:r w:rsidRPr="008E2A69">
          <w:rPr>
            <w:rPrChange w:id="5787" w:author="CR#0701r1" w:date="2020-04-04T13:17:00Z">
              <w:rPr/>
            </w:rPrChange>
          </w:rPr>
          <w:tab/>
          <w:t xml:space="preserve">indicate the </w:t>
        </w:r>
        <w:r w:rsidRPr="008E2A69">
          <w:rPr>
            <w:i/>
            <w:iCs/>
            <w:rPrChange w:id="5788" w:author="CR#0701r1" w:date="2020-04-04T13:17:00Z">
              <w:rPr>
                <w:i/>
                <w:iCs/>
              </w:rPr>
            </w:rPrChange>
          </w:rPr>
          <w:t>preambleReceivedTargetPower</w:t>
        </w:r>
        <w:r w:rsidRPr="008E2A69">
          <w:rPr>
            <w:rPrChange w:id="5789" w:author="CR#0701r1" w:date="2020-04-04T13:17:00Z">
              <w:rPr/>
            </w:rPrChange>
          </w:rPr>
          <w:t xml:space="preserve"> and the amount of power ramping applied to the latest Random Access Preamble transmission to lower layers (i.e. (</w:t>
        </w:r>
        <w:r w:rsidRPr="008E2A69">
          <w:rPr>
            <w:i/>
            <w:iCs/>
            <w:rPrChange w:id="5790" w:author="CR#0701r1" w:date="2020-04-04T13:17:00Z">
              <w:rPr>
                <w:i/>
                <w:iCs/>
              </w:rPr>
            </w:rPrChange>
          </w:rPr>
          <w:t>PREAMBLE_POWER_RAMPING_COUNTER</w:t>
        </w:r>
        <w:r w:rsidRPr="008E2A69">
          <w:rPr>
            <w:rPrChange w:id="5791" w:author="CR#0701r1" w:date="2020-04-04T13:17:00Z">
              <w:rPr/>
            </w:rPrChange>
          </w:rPr>
          <w:t xml:space="preserve"> – 1) × </w:t>
        </w:r>
        <w:r w:rsidRPr="008E2A69">
          <w:rPr>
            <w:i/>
            <w:iCs/>
            <w:rPrChange w:id="5792" w:author="CR#0701r1" w:date="2020-04-04T13:17:00Z">
              <w:rPr>
                <w:i/>
                <w:iCs/>
              </w:rPr>
            </w:rPrChange>
          </w:rPr>
          <w:t>PREAMBLE_POWER_RAMPING_STEP</w:t>
        </w:r>
        <w:r w:rsidRPr="008E2A69">
          <w:rPr>
            <w:rPrChange w:id="5793" w:author="CR#0701r1" w:date="2020-04-04T13:17:00Z">
              <w:rPr/>
            </w:rPrChange>
          </w:rPr>
          <w:t>);</w:t>
        </w:r>
      </w:ins>
    </w:p>
    <w:p w:rsidR="003B18D8" w:rsidRPr="008E2A69" w:rsidRDefault="003B18D8" w:rsidP="003B18D8">
      <w:pPr>
        <w:pStyle w:val="B4"/>
        <w:rPr>
          <w:ins w:id="5794" w:author="CR#0692r3" w:date="2020-04-04T00:57:00Z"/>
          <w:rPrChange w:id="5795" w:author="CR#0701r1" w:date="2020-04-04T13:17:00Z">
            <w:rPr>
              <w:ins w:id="5796" w:author="CR#0692r3" w:date="2020-04-04T00:57:00Z"/>
            </w:rPr>
          </w:rPrChange>
        </w:rPr>
      </w:pPr>
      <w:ins w:id="5797" w:author="CR#0692r3" w:date="2020-04-04T00:57:00Z">
        <w:r w:rsidRPr="008E2A69">
          <w:rPr>
            <w:rPrChange w:id="5798" w:author="CR#0701r1" w:date="2020-04-04T13:17:00Z">
              <w:rPr/>
            </w:rPrChange>
          </w:rPr>
          <w:t>4&gt;</w:t>
        </w:r>
        <w:r w:rsidRPr="008E2A69">
          <w:rPr>
            <w:rPrChange w:id="5799" w:author="CR#0701r1" w:date="2020-04-04T13:17:00Z">
              <w:rPr/>
            </w:rPrChange>
          </w:rPr>
          <w:tab/>
        </w:r>
        <w:r w:rsidRPr="008E2A69">
          <w:rPr>
            <w:lang w:eastAsia="zh-CN"/>
            <w:rPrChange w:id="5800" w:author="CR#0701r1" w:date="2020-04-04T13:17:00Z">
              <w:rPr>
                <w:lang w:eastAsia="zh-CN"/>
              </w:rPr>
            </w:rPrChange>
          </w:rPr>
          <w:t xml:space="preserve">deliver the </w:t>
        </w:r>
        <w:r w:rsidRPr="008E2A69">
          <w:rPr>
            <w:i/>
            <w:iCs/>
            <w:lang w:eastAsia="zh-CN"/>
            <w:rPrChange w:id="5801" w:author="CR#0701r1" w:date="2020-04-04T13:17:00Z">
              <w:rPr>
                <w:i/>
                <w:iCs/>
                <w:lang w:eastAsia="zh-CN"/>
              </w:rPr>
            </w:rPrChange>
          </w:rPr>
          <w:t>TPC</w:t>
        </w:r>
        <w:r w:rsidRPr="008E2A69">
          <w:rPr>
            <w:lang w:eastAsia="zh-CN"/>
            <w:rPrChange w:id="5802" w:author="CR#0701r1" w:date="2020-04-04T13:17:00Z">
              <w:rPr>
                <w:lang w:eastAsia="zh-CN"/>
              </w:rPr>
            </w:rPrChange>
          </w:rPr>
          <w:t xml:space="preserve">, </w:t>
        </w:r>
        <w:r w:rsidRPr="008E2A69">
          <w:rPr>
            <w:i/>
            <w:iCs/>
            <w:lang w:eastAsia="zh-CN"/>
            <w:rPrChange w:id="5803" w:author="CR#0701r1" w:date="2020-04-04T13:17:00Z">
              <w:rPr>
                <w:i/>
                <w:iCs/>
                <w:lang w:eastAsia="zh-CN"/>
              </w:rPr>
            </w:rPrChange>
          </w:rPr>
          <w:t>PUCCH resource Indicator</w:t>
        </w:r>
        <w:r w:rsidRPr="008E2A69">
          <w:rPr>
            <w:lang w:eastAsia="zh-CN"/>
            <w:rPrChange w:id="5804" w:author="CR#0701r1" w:date="2020-04-04T13:17:00Z">
              <w:rPr>
                <w:lang w:eastAsia="zh-CN"/>
              </w:rPr>
            </w:rPrChange>
          </w:rPr>
          <w:t xml:space="preserve"> and </w:t>
        </w:r>
        <w:r w:rsidRPr="008E2A69">
          <w:rPr>
            <w:i/>
            <w:iCs/>
            <w:lang w:eastAsia="zh-CN"/>
            <w:rPrChange w:id="5805" w:author="CR#0701r1" w:date="2020-04-04T13:17:00Z">
              <w:rPr>
                <w:i/>
                <w:iCs/>
                <w:lang w:eastAsia="zh-CN"/>
              </w:rPr>
            </w:rPrChange>
          </w:rPr>
          <w:t>HARQ feedback Timing Indicator</w:t>
        </w:r>
        <w:r w:rsidRPr="008E2A69">
          <w:rPr>
            <w:lang w:eastAsia="zh-CN"/>
            <w:rPrChange w:id="5806" w:author="CR#0701r1" w:date="2020-04-04T13:17:00Z">
              <w:rPr>
                <w:lang w:eastAsia="zh-CN"/>
              </w:rPr>
            </w:rPrChange>
          </w:rPr>
          <w:t xml:space="preserve"> received in </w:t>
        </w:r>
        <w:r w:rsidRPr="008E2A69">
          <w:rPr>
            <w:i/>
            <w:iCs/>
            <w:lang w:eastAsia="zh-CN"/>
            <w:rPrChange w:id="5807" w:author="CR#0701r1" w:date="2020-04-04T13:17:00Z">
              <w:rPr>
                <w:i/>
                <w:iCs/>
                <w:lang w:eastAsia="zh-CN"/>
              </w:rPr>
            </w:rPrChange>
          </w:rPr>
          <w:t>successRAR</w:t>
        </w:r>
        <w:r w:rsidRPr="008E2A69">
          <w:rPr>
            <w:lang w:eastAsia="zh-CN"/>
            <w:rPrChange w:id="5808" w:author="CR#0701r1" w:date="2020-04-04T13:17:00Z">
              <w:rPr>
                <w:lang w:eastAsia="zh-CN"/>
              </w:rPr>
            </w:rPrChange>
          </w:rPr>
          <w:t xml:space="preserve"> to lower layers.</w:t>
        </w:r>
      </w:ins>
    </w:p>
    <w:p w:rsidR="003B18D8" w:rsidRPr="008E2A69" w:rsidRDefault="003B18D8" w:rsidP="003B18D8">
      <w:pPr>
        <w:pStyle w:val="B4"/>
        <w:rPr>
          <w:ins w:id="5809" w:author="CR#0692r3" w:date="2020-04-04T00:57:00Z"/>
          <w:lang w:val="en-US" w:eastAsia="zh-CN"/>
          <w:rPrChange w:id="5810" w:author="CR#0701r1" w:date="2020-04-04T13:17:00Z">
            <w:rPr>
              <w:ins w:id="5811" w:author="CR#0692r3" w:date="2020-04-04T00:57:00Z"/>
              <w:lang w:val="en-US" w:eastAsia="zh-CN"/>
            </w:rPr>
          </w:rPrChange>
        </w:rPr>
      </w:pPr>
      <w:ins w:id="5812" w:author="CR#0692r3" w:date="2020-04-04T00:57:00Z">
        <w:r w:rsidRPr="008E2A69">
          <w:rPr>
            <w:lang w:eastAsia="ko-KR"/>
            <w:rPrChange w:id="5813" w:author="CR#0701r1" w:date="2020-04-04T13:17:00Z">
              <w:rPr>
                <w:lang w:eastAsia="ko-KR"/>
              </w:rPr>
            </w:rPrChange>
          </w:rPr>
          <w:t>4&gt;</w:t>
        </w:r>
      </w:ins>
      <w:ins w:id="5814" w:author="CR#0692r3" w:date="2020-04-04T00:58:00Z">
        <w:r w:rsidRPr="008E2A69">
          <w:rPr>
            <w:lang w:eastAsia="ko-KR"/>
            <w:rPrChange w:id="5815" w:author="CR#0701r1" w:date="2020-04-04T13:17:00Z">
              <w:rPr>
                <w:lang w:eastAsia="ko-KR"/>
              </w:rPr>
            </w:rPrChange>
          </w:rPr>
          <w:tab/>
        </w:r>
      </w:ins>
      <w:ins w:id="5816" w:author="CR#0692r3" w:date="2020-04-04T00:57:00Z">
        <w:r w:rsidRPr="008E2A69">
          <w:rPr>
            <w:lang w:eastAsia="ko-KR"/>
            <w:rPrChange w:id="5817" w:author="CR#0701r1" w:date="2020-04-04T13:17:00Z">
              <w:rPr>
                <w:lang w:eastAsia="ko-KR"/>
              </w:rPr>
            </w:rPrChange>
          </w:rPr>
          <w:t>consider this Random Access Response reception successful;</w:t>
        </w:r>
      </w:ins>
    </w:p>
    <w:p w:rsidR="003B18D8" w:rsidRPr="008E2A69" w:rsidRDefault="003B18D8" w:rsidP="003B18D8">
      <w:pPr>
        <w:pStyle w:val="B4"/>
        <w:rPr>
          <w:ins w:id="5818" w:author="CR#0692r3" w:date="2020-04-04T00:57:00Z"/>
          <w:lang w:val="en-US" w:eastAsia="zh-CN"/>
          <w:rPrChange w:id="5819" w:author="CR#0701r1" w:date="2020-04-04T13:17:00Z">
            <w:rPr>
              <w:ins w:id="5820" w:author="CR#0692r3" w:date="2020-04-04T00:57:00Z"/>
              <w:lang w:val="en-US" w:eastAsia="zh-CN"/>
            </w:rPr>
          </w:rPrChange>
        </w:rPr>
      </w:pPr>
      <w:ins w:id="5821" w:author="CR#0692r3" w:date="2020-04-04T00:57:00Z">
        <w:r w:rsidRPr="008E2A69">
          <w:rPr>
            <w:lang w:val="en-US" w:eastAsia="zh-CN"/>
            <w:rPrChange w:id="5822" w:author="CR#0701r1" w:date="2020-04-04T13:17:00Z">
              <w:rPr>
                <w:lang w:val="en-US" w:eastAsia="zh-CN"/>
              </w:rPr>
            </w:rPrChange>
          </w:rPr>
          <w:t>4&gt;</w:t>
        </w:r>
        <w:r w:rsidRPr="008E2A69">
          <w:rPr>
            <w:lang w:val="en-US" w:eastAsia="zh-CN"/>
            <w:rPrChange w:id="5823" w:author="CR#0701r1" w:date="2020-04-04T13:17:00Z">
              <w:rPr>
                <w:lang w:val="en-US" w:eastAsia="zh-CN"/>
              </w:rPr>
            </w:rPrChange>
          </w:rPr>
          <w:tab/>
          <w:t>consider this Random Access procedure successfully completed;</w:t>
        </w:r>
      </w:ins>
    </w:p>
    <w:p w:rsidR="003B18D8" w:rsidRPr="008E2A69" w:rsidRDefault="003B18D8" w:rsidP="003B18D8">
      <w:pPr>
        <w:pStyle w:val="B4"/>
        <w:rPr>
          <w:ins w:id="5824" w:author="CR#0692r3" w:date="2020-04-04T00:57:00Z"/>
          <w:lang w:eastAsia="ko-KR"/>
          <w:rPrChange w:id="5825" w:author="CR#0701r1" w:date="2020-04-04T13:17:00Z">
            <w:rPr>
              <w:ins w:id="5826" w:author="CR#0692r3" w:date="2020-04-04T00:57:00Z"/>
              <w:lang w:eastAsia="ko-KR"/>
            </w:rPr>
          </w:rPrChange>
        </w:rPr>
      </w:pPr>
      <w:ins w:id="5827" w:author="CR#0692r3" w:date="2020-04-04T00:57:00Z">
        <w:r w:rsidRPr="008E2A69">
          <w:rPr>
            <w:lang w:val="en-US" w:eastAsia="zh-CN"/>
            <w:rPrChange w:id="5828" w:author="CR#0701r1" w:date="2020-04-04T13:17:00Z">
              <w:rPr>
                <w:lang w:val="en-US" w:eastAsia="zh-CN"/>
              </w:rPr>
            </w:rPrChange>
          </w:rPr>
          <w:t>4&gt;</w:t>
        </w:r>
      </w:ins>
      <w:ins w:id="5829" w:author="CR#0692r3" w:date="2020-04-04T00:58:00Z">
        <w:r w:rsidRPr="008E2A69">
          <w:rPr>
            <w:lang w:val="en-US" w:eastAsia="zh-CN"/>
            <w:rPrChange w:id="5830" w:author="CR#0701r1" w:date="2020-04-04T13:17:00Z">
              <w:rPr>
                <w:lang w:val="en-US" w:eastAsia="zh-CN"/>
              </w:rPr>
            </w:rPrChange>
          </w:rPr>
          <w:tab/>
        </w:r>
      </w:ins>
      <w:ins w:id="5831" w:author="CR#0692r3" w:date="2020-04-04T00:57:00Z">
        <w:r w:rsidRPr="008E2A69">
          <w:rPr>
            <w:lang w:eastAsia="ko-KR"/>
            <w:rPrChange w:id="5832" w:author="CR#0701r1" w:date="2020-04-04T13:17:00Z">
              <w:rPr>
                <w:lang w:eastAsia="ko-KR"/>
              </w:rPr>
            </w:rPrChange>
          </w:rPr>
          <w:t>finish the disassembly and demultiplexing of the MAC PDU.</w:t>
        </w:r>
      </w:ins>
    </w:p>
    <w:p w:rsidR="003B18D8" w:rsidRPr="008E2A69" w:rsidRDefault="003B18D8" w:rsidP="003B18D8">
      <w:pPr>
        <w:pStyle w:val="B1"/>
        <w:rPr>
          <w:ins w:id="5833" w:author="CR#0692r3" w:date="2020-04-04T00:57:00Z"/>
          <w:lang w:val="en-US" w:eastAsia="ko-KR"/>
          <w:rPrChange w:id="5834" w:author="CR#0701r1" w:date="2020-04-04T13:17:00Z">
            <w:rPr>
              <w:ins w:id="5835" w:author="CR#0692r3" w:date="2020-04-04T00:57:00Z"/>
              <w:lang w:val="en-US" w:eastAsia="ko-KR"/>
            </w:rPr>
          </w:rPrChange>
        </w:rPr>
      </w:pPr>
      <w:ins w:id="5836" w:author="CR#0692r3" w:date="2020-04-04T00:57:00Z">
        <w:r w:rsidRPr="008E2A69">
          <w:rPr>
            <w:lang w:val="en-US" w:eastAsia="ko-KR"/>
            <w:rPrChange w:id="5837" w:author="CR#0701r1" w:date="2020-04-04T13:17:00Z">
              <w:rPr>
                <w:lang w:val="en-US" w:eastAsia="ko-KR"/>
              </w:rPr>
            </w:rPrChange>
          </w:rPr>
          <w:lastRenderedPageBreak/>
          <w:t>1&gt;</w:t>
        </w:r>
        <w:r w:rsidRPr="008E2A69">
          <w:rPr>
            <w:lang w:val="en-US" w:eastAsia="ko-KR"/>
            <w:rPrChange w:id="5838" w:author="CR#0701r1" w:date="2020-04-04T13:17:00Z">
              <w:rPr>
                <w:lang w:val="en-US" w:eastAsia="ko-KR"/>
              </w:rPr>
            </w:rPrChange>
          </w:rPr>
          <w:tab/>
          <w:t xml:space="preserve">if </w:t>
        </w:r>
        <w:r w:rsidRPr="008E2A69">
          <w:rPr>
            <w:i/>
            <w:iCs/>
            <w:lang w:val="en-US" w:eastAsia="ko-KR"/>
            <w:rPrChange w:id="5839" w:author="CR#0701r1" w:date="2020-04-04T13:17:00Z">
              <w:rPr>
                <w:i/>
                <w:iCs/>
                <w:lang w:val="en-US" w:eastAsia="ko-KR"/>
              </w:rPr>
            </w:rPrChange>
          </w:rPr>
          <w:t>m</w:t>
        </w:r>
        <w:r w:rsidRPr="008E2A69">
          <w:rPr>
            <w:i/>
            <w:iCs/>
            <w:lang w:eastAsia="ko-KR"/>
            <w:rPrChange w:id="5840" w:author="CR#0701r1" w:date="2020-04-04T13:17:00Z">
              <w:rPr>
                <w:i/>
                <w:iCs/>
                <w:lang w:eastAsia="ko-KR"/>
              </w:rPr>
            </w:rPrChange>
          </w:rPr>
          <w:t>sgB</w:t>
        </w:r>
        <w:r w:rsidRPr="008E2A69">
          <w:rPr>
            <w:i/>
            <w:iCs/>
            <w:lang w:val="en-US" w:eastAsia="ko-KR"/>
            <w:rPrChange w:id="5841" w:author="CR#0701r1" w:date="2020-04-04T13:17:00Z">
              <w:rPr>
                <w:i/>
                <w:iCs/>
                <w:lang w:val="en-US" w:eastAsia="ko-KR"/>
              </w:rPr>
            </w:rPrChange>
          </w:rPr>
          <w:t xml:space="preserve"> -ResponseWindow</w:t>
        </w:r>
        <w:r w:rsidRPr="008E2A69">
          <w:rPr>
            <w:lang w:val="en-US" w:eastAsia="ko-KR"/>
            <w:rPrChange w:id="5842" w:author="CR#0701r1" w:date="2020-04-04T13:17:00Z">
              <w:rPr>
                <w:lang w:val="en-US" w:eastAsia="ko-KR"/>
              </w:rPr>
            </w:rPrChange>
          </w:rPr>
          <w:t xml:space="preserve"> expires, and </w:t>
        </w:r>
        <w:r w:rsidRPr="008E2A69">
          <w:rPr>
            <w:rFonts w:eastAsiaTheme="minorEastAsia"/>
            <w:lang w:val="en-US" w:eastAsia="ko-KR"/>
            <w:rPrChange w:id="5843" w:author="CR#0701r1" w:date="2020-04-04T13:17:00Z">
              <w:rPr>
                <w:rFonts w:eastAsiaTheme="minorEastAsia"/>
                <w:lang w:val="en-US" w:eastAsia="ko-KR"/>
              </w:rPr>
            </w:rPrChange>
          </w:rPr>
          <w:t>the Random Access Response Reception has not been considered as successful based on descriptions above</w:t>
        </w:r>
        <w:r w:rsidRPr="008E2A69">
          <w:rPr>
            <w:lang w:val="en-US" w:eastAsia="ko-KR"/>
            <w:rPrChange w:id="5844" w:author="CR#0701r1" w:date="2020-04-04T13:17:00Z">
              <w:rPr>
                <w:lang w:val="en-US" w:eastAsia="ko-KR"/>
              </w:rPr>
            </w:rPrChange>
          </w:rPr>
          <w:t>:</w:t>
        </w:r>
      </w:ins>
    </w:p>
    <w:p w:rsidR="003B18D8" w:rsidRPr="008E2A69" w:rsidRDefault="003B18D8" w:rsidP="003B18D8">
      <w:pPr>
        <w:pStyle w:val="B2"/>
        <w:rPr>
          <w:ins w:id="5845" w:author="CR#0692r3" w:date="2020-04-04T00:57:00Z"/>
          <w:lang w:val="en-US" w:eastAsia="ko-KR"/>
          <w:rPrChange w:id="5846" w:author="CR#0701r1" w:date="2020-04-04T13:17:00Z">
            <w:rPr>
              <w:ins w:id="5847" w:author="CR#0692r3" w:date="2020-04-04T00:57:00Z"/>
              <w:lang w:val="en-US" w:eastAsia="ko-KR"/>
            </w:rPr>
          </w:rPrChange>
        </w:rPr>
      </w:pPr>
      <w:ins w:id="5848" w:author="CR#0692r3" w:date="2020-04-04T00:57:00Z">
        <w:r w:rsidRPr="008E2A69">
          <w:rPr>
            <w:lang w:val="en-US" w:eastAsia="ko-KR"/>
            <w:rPrChange w:id="5849" w:author="CR#0701r1" w:date="2020-04-04T13:17:00Z">
              <w:rPr>
                <w:lang w:val="en-US" w:eastAsia="ko-KR"/>
              </w:rPr>
            </w:rPrChange>
          </w:rPr>
          <w:t>2&gt;</w:t>
        </w:r>
        <w:r w:rsidRPr="008E2A69">
          <w:rPr>
            <w:lang w:val="en-US" w:eastAsia="ko-KR"/>
            <w:rPrChange w:id="5850" w:author="CR#0701r1" w:date="2020-04-04T13:17:00Z">
              <w:rPr>
                <w:lang w:val="en-US" w:eastAsia="ko-KR"/>
              </w:rPr>
            </w:rPrChange>
          </w:rPr>
          <w:tab/>
          <w:t xml:space="preserve">increment </w:t>
        </w:r>
        <w:r w:rsidRPr="008E2A69">
          <w:rPr>
            <w:i/>
            <w:iCs/>
            <w:lang w:val="en-US" w:eastAsia="ko-KR"/>
            <w:rPrChange w:id="5851" w:author="CR#0701r1" w:date="2020-04-04T13:17:00Z">
              <w:rPr>
                <w:i/>
                <w:iCs/>
                <w:lang w:val="en-US" w:eastAsia="ko-KR"/>
              </w:rPr>
            </w:rPrChange>
          </w:rPr>
          <w:t>PREAMBLE_TRANSMISSION_COUNTER</w:t>
        </w:r>
        <w:r w:rsidRPr="008E2A69">
          <w:rPr>
            <w:lang w:val="en-US" w:eastAsia="ko-KR"/>
            <w:rPrChange w:id="5852" w:author="CR#0701r1" w:date="2020-04-04T13:17:00Z">
              <w:rPr>
                <w:lang w:val="en-US" w:eastAsia="ko-KR"/>
              </w:rPr>
            </w:rPrChange>
          </w:rPr>
          <w:t xml:space="preserve"> by 1;</w:t>
        </w:r>
      </w:ins>
    </w:p>
    <w:p w:rsidR="003B18D8" w:rsidRPr="008E2A69" w:rsidRDefault="003B18D8" w:rsidP="003B18D8">
      <w:pPr>
        <w:pStyle w:val="B2"/>
        <w:rPr>
          <w:ins w:id="5853" w:author="CR#0692r3" w:date="2020-04-04T00:57:00Z"/>
          <w:lang w:val="en-US" w:eastAsia="ko-KR"/>
          <w:rPrChange w:id="5854" w:author="CR#0701r1" w:date="2020-04-04T13:17:00Z">
            <w:rPr>
              <w:ins w:id="5855" w:author="CR#0692r3" w:date="2020-04-04T00:57:00Z"/>
              <w:lang w:val="en-US" w:eastAsia="ko-KR"/>
            </w:rPr>
          </w:rPrChange>
        </w:rPr>
      </w:pPr>
      <w:ins w:id="5856" w:author="CR#0692r3" w:date="2020-04-04T00:57:00Z">
        <w:r w:rsidRPr="008E2A69">
          <w:rPr>
            <w:lang w:val="en-US" w:eastAsia="ko-KR"/>
            <w:rPrChange w:id="5857" w:author="CR#0701r1" w:date="2020-04-04T13:17:00Z">
              <w:rPr>
                <w:lang w:val="en-US" w:eastAsia="ko-KR"/>
              </w:rPr>
            </w:rPrChange>
          </w:rPr>
          <w:t>2&gt;</w:t>
        </w:r>
        <w:r w:rsidRPr="008E2A69">
          <w:rPr>
            <w:lang w:val="en-US" w:eastAsia="ko-KR"/>
            <w:rPrChange w:id="5858" w:author="CR#0701r1" w:date="2020-04-04T13:17:00Z">
              <w:rPr>
                <w:lang w:val="en-US" w:eastAsia="ko-KR"/>
              </w:rPr>
            </w:rPrChange>
          </w:rPr>
          <w:tab/>
          <w:t xml:space="preserve">if </w:t>
        </w:r>
        <w:r w:rsidRPr="008E2A69">
          <w:rPr>
            <w:i/>
            <w:iCs/>
            <w:lang w:val="en-US" w:eastAsia="ko-KR"/>
            <w:rPrChange w:id="5859" w:author="CR#0701r1" w:date="2020-04-04T13:17:00Z">
              <w:rPr>
                <w:i/>
                <w:iCs/>
                <w:lang w:val="en-US" w:eastAsia="ko-KR"/>
              </w:rPr>
            </w:rPrChange>
          </w:rPr>
          <w:t>PREAMBLE_TRANSMISSION_COUNTE</w:t>
        </w:r>
        <w:r w:rsidRPr="008E2A69">
          <w:rPr>
            <w:lang w:val="en-US" w:eastAsia="ko-KR"/>
            <w:rPrChange w:id="5860" w:author="CR#0701r1" w:date="2020-04-04T13:17:00Z">
              <w:rPr>
                <w:lang w:val="en-US" w:eastAsia="ko-KR"/>
              </w:rPr>
            </w:rPrChange>
          </w:rPr>
          <w:t xml:space="preserve">R = </w:t>
        </w:r>
        <w:r w:rsidRPr="008E2A69">
          <w:rPr>
            <w:i/>
            <w:iCs/>
            <w:lang w:val="en-US" w:eastAsia="ko-KR"/>
            <w:rPrChange w:id="5861" w:author="CR#0701r1" w:date="2020-04-04T13:17:00Z">
              <w:rPr>
                <w:i/>
                <w:iCs/>
                <w:lang w:val="en-US" w:eastAsia="ko-KR"/>
              </w:rPr>
            </w:rPrChange>
          </w:rPr>
          <w:t xml:space="preserve">preambleTransMax </w:t>
        </w:r>
        <w:r w:rsidRPr="008E2A69">
          <w:rPr>
            <w:lang w:val="en-US" w:eastAsia="ko-KR"/>
            <w:rPrChange w:id="5862" w:author="CR#0701r1" w:date="2020-04-04T13:17:00Z">
              <w:rPr>
                <w:lang w:val="en-US" w:eastAsia="ko-KR"/>
              </w:rPr>
            </w:rPrChange>
          </w:rPr>
          <w:t>+ 1:</w:t>
        </w:r>
      </w:ins>
    </w:p>
    <w:p w:rsidR="003B18D8" w:rsidRPr="008E2A69" w:rsidRDefault="003B18D8" w:rsidP="003B18D8">
      <w:pPr>
        <w:pStyle w:val="B3"/>
        <w:rPr>
          <w:ins w:id="5863" w:author="CR#0692r3" w:date="2020-04-04T00:57:00Z"/>
          <w:rFonts w:eastAsia="SimSun"/>
          <w:lang w:val="en-US" w:eastAsia="zh-CN"/>
          <w:rPrChange w:id="5864" w:author="CR#0701r1" w:date="2020-04-04T13:17:00Z">
            <w:rPr>
              <w:ins w:id="5865" w:author="CR#0692r3" w:date="2020-04-04T00:57:00Z"/>
              <w:rFonts w:eastAsia="SimSun"/>
              <w:lang w:val="en-US" w:eastAsia="zh-CN"/>
            </w:rPr>
          </w:rPrChange>
        </w:rPr>
      </w:pPr>
      <w:ins w:id="5866" w:author="CR#0692r3" w:date="2020-04-04T00:57:00Z">
        <w:r w:rsidRPr="008E2A69">
          <w:rPr>
            <w:lang w:val="en-US" w:eastAsia="ko-KR"/>
            <w:rPrChange w:id="5867" w:author="CR#0701r1" w:date="2020-04-04T13:17:00Z">
              <w:rPr>
                <w:lang w:val="en-US" w:eastAsia="ko-KR"/>
              </w:rPr>
            </w:rPrChange>
          </w:rPr>
          <w:t>3&gt;</w:t>
        </w:r>
        <w:r w:rsidRPr="008E2A69">
          <w:rPr>
            <w:lang w:val="en-US" w:eastAsia="ko-KR"/>
            <w:rPrChange w:id="5868" w:author="CR#0701r1" w:date="2020-04-04T13:17:00Z">
              <w:rPr>
                <w:lang w:val="en-US" w:eastAsia="ko-KR"/>
              </w:rPr>
            </w:rPrChange>
          </w:rPr>
          <w:tab/>
        </w:r>
        <w:r w:rsidRPr="008E2A69">
          <w:rPr>
            <w:rFonts w:eastAsia="SimSun"/>
            <w:lang w:val="en-US" w:eastAsia="zh-CN"/>
            <w:rPrChange w:id="5869" w:author="CR#0701r1" w:date="2020-04-04T13:17:00Z">
              <w:rPr>
                <w:rFonts w:eastAsia="SimSun"/>
                <w:lang w:val="en-US" w:eastAsia="zh-CN"/>
              </w:rPr>
            </w:rPrChange>
          </w:rPr>
          <w:t>indicate a Random Access problem to upper layers;</w:t>
        </w:r>
      </w:ins>
    </w:p>
    <w:p w:rsidR="003B18D8" w:rsidRPr="008E2A69" w:rsidRDefault="003B18D8" w:rsidP="003B18D8">
      <w:pPr>
        <w:pStyle w:val="B3"/>
        <w:rPr>
          <w:ins w:id="5870" w:author="CR#0692r3" w:date="2020-04-04T00:57:00Z"/>
          <w:rFonts w:eastAsia="SimSun"/>
          <w:lang w:val="en-US" w:eastAsia="zh-CN"/>
          <w:rPrChange w:id="5871" w:author="CR#0701r1" w:date="2020-04-04T13:17:00Z">
            <w:rPr>
              <w:ins w:id="5872" w:author="CR#0692r3" w:date="2020-04-04T00:57:00Z"/>
              <w:rFonts w:eastAsia="SimSun"/>
              <w:lang w:val="en-US" w:eastAsia="zh-CN"/>
            </w:rPr>
          </w:rPrChange>
        </w:rPr>
      </w:pPr>
      <w:ins w:id="5873" w:author="CR#0692r3" w:date="2020-04-04T00:57:00Z">
        <w:r w:rsidRPr="008E2A69">
          <w:rPr>
            <w:lang w:val="en-US" w:eastAsia="ko-KR"/>
            <w:rPrChange w:id="5874" w:author="CR#0701r1" w:date="2020-04-04T13:17:00Z">
              <w:rPr>
                <w:lang w:val="en-US" w:eastAsia="ko-KR"/>
              </w:rPr>
            </w:rPrChange>
          </w:rPr>
          <w:t>3&gt;</w:t>
        </w:r>
      </w:ins>
      <w:ins w:id="5875" w:author="CR#0692r3" w:date="2020-04-04T00:58:00Z">
        <w:r w:rsidRPr="008E2A69">
          <w:rPr>
            <w:lang w:val="en-US" w:eastAsia="ko-KR"/>
            <w:rPrChange w:id="5876" w:author="CR#0701r1" w:date="2020-04-04T13:17:00Z">
              <w:rPr>
                <w:lang w:val="en-US" w:eastAsia="ko-KR"/>
              </w:rPr>
            </w:rPrChange>
          </w:rPr>
          <w:tab/>
        </w:r>
      </w:ins>
      <w:ins w:id="5877" w:author="CR#0692r3" w:date="2020-04-04T00:57:00Z">
        <w:r w:rsidRPr="008E2A69">
          <w:rPr>
            <w:lang w:val="en-US" w:eastAsia="ko-KR"/>
            <w:rPrChange w:id="5878" w:author="CR#0701r1" w:date="2020-04-04T13:17:00Z">
              <w:rPr>
                <w:lang w:val="en-US" w:eastAsia="ko-KR"/>
              </w:rPr>
            </w:rPrChange>
          </w:rPr>
          <w:t>if this Random Access procedure was triggered for SI request:</w:t>
        </w:r>
      </w:ins>
    </w:p>
    <w:p w:rsidR="003B18D8" w:rsidRPr="008E2A69" w:rsidRDefault="003B18D8" w:rsidP="003B18D8">
      <w:pPr>
        <w:pStyle w:val="B4"/>
        <w:rPr>
          <w:ins w:id="5879" w:author="CR#0692r3" w:date="2020-04-04T00:57:00Z"/>
          <w:rFonts w:eastAsia="Malgun Gothic"/>
          <w:lang w:val="en-US" w:eastAsia="zh-CN"/>
          <w:rPrChange w:id="5880" w:author="CR#0701r1" w:date="2020-04-04T13:17:00Z">
            <w:rPr>
              <w:ins w:id="5881" w:author="CR#0692r3" w:date="2020-04-04T00:57:00Z"/>
              <w:rFonts w:eastAsia="Malgun Gothic"/>
              <w:lang w:val="en-US" w:eastAsia="zh-CN"/>
            </w:rPr>
          </w:rPrChange>
        </w:rPr>
      </w:pPr>
      <w:ins w:id="5882" w:author="CR#0692r3" w:date="2020-04-04T00:57:00Z">
        <w:r w:rsidRPr="008E2A69">
          <w:rPr>
            <w:lang w:val="en-US" w:eastAsia="zh-CN"/>
            <w:rPrChange w:id="5883" w:author="CR#0701r1" w:date="2020-04-04T13:17:00Z">
              <w:rPr>
                <w:lang w:val="en-US" w:eastAsia="zh-CN"/>
              </w:rPr>
            </w:rPrChange>
          </w:rPr>
          <w:t>4&gt;</w:t>
        </w:r>
        <w:r w:rsidRPr="008E2A69">
          <w:rPr>
            <w:lang w:val="en-US" w:eastAsia="zh-CN"/>
            <w:rPrChange w:id="5884" w:author="CR#0701r1" w:date="2020-04-04T13:17:00Z">
              <w:rPr>
                <w:lang w:val="en-US" w:eastAsia="zh-CN"/>
              </w:rPr>
            </w:rPrChange>
          </w:rPr>
          <w:tab/>
          <w:t>consider this Random Access procedure unsuccessfully completed.</w:t>
        </w:r>
      </w:ins>
    </w:p>
    <w:p w:rsidR="003B18D8" w:rsidRPr="008E2A69" w:rsidRDefault="003B18D8" w:rsidP="003B18D8">
      <w:pPr>
        <w:pStyle w:val="B2"/>
        <w:rPr>
          <w:ins w:id="5885" w:author="CR#0692r3" w:date="2020-04-04T00:57:00Z"/>
          <w:lang w:val="en-US" w:eastAsia="ko-KR"/>
          <w:rPrChange w:id="5886" w:author="CR#0701r1" w:date="2020-04-04T13:17:00Z">
            <w:rPr>
              <w:ins w:id="5887" w:author="CR#0692r3" w:date="2020-04-04T00:57:00Z"/>
              <w:lang w:val="en-US" w:eastAsia="ko-KR"/>
            </w:rPr>
          </w:rPrChange>
        </w:rPr>
      </w:pPr>
      <w:ins w:id="5888" w:author="CR#0692r3" w:date="2020-04-04T00:57:00Z">
        <w:r w:rsidRPr="008E2A69">
          <w:rPr>
            <w:lang w:val="en-US" w:eastAsia="ko-KR"/>
            <w:rPrChange w:id="5889" w:author="CR#0701r1" w:date="2020-04-04T13:17:00Z">
              <w:rPr>
                <w:lang w:val="en-US" w:eastAsia="ko-KR"/>
              </w:rPr>
            </w:rPrChange>
          </w:rPr>
          <w:t>2&gt;</w:t>
        </w:r>
        <w:r w:rsidRPr="008E2A69">
          <w:rPr>
            <w:lang w:val="en-US" w:eastAsia="ko-KR"/>
            <w:rPrChange w:id="5890" w:author="CR#0701r1" w:date="2020-04-04T13:17:00Z">
              <w:rPr>
                <w:lang w:val="en-US" w:eastAsia="ko-KR"/>
              </w:rPr>
            </w:rPrChange>
          </w:rPr>
          <w:tab/>
          <w:t>if the Random Access procedure is not completed:</w:t>
        </w:r>
      </w:ins>
    </w:p>
    <w:p w:rsidR="003B18D8" w:rsidRPr="008E2A69" w:rsidRDefault="003B18D8" w:rsidP="003B18D8">
      <w:pPr>
        <w:pStyle w:val="B3"/>
        <w:rPr>
          <w:ins w:id="5891" w:author="CR#0692r3" w:date="2020-04-04T00:57:00Z"/>
          <w:lang w:val="en-US" w:eastAsia="ko-KR"/>
          <w:rPrChange w:id="5892" w:author="CR#0701r1" w:date="2020-04-04T13:17:00Z">
            <w:rPr>
              <w:ins w:id="5893" w:author="CR#0692r3" w:date="2020-04-04T00:57:00Z"/>
              <w:lang w:val="en-US" w:eastAsia="ko-KR"/>
            </w:rPr>
          </w:rPrChange>
        </w:rPr>
      </w:pPr>
      <w:ins w:id="5894" w:author="CR#0692r3" w:date="2020-04-04T00:57:00Z">
        <w:r w:rsidRPr="008E2A69">
          <w:rPr>
            <w:lang w:val="en-US" w:eastAsia="ko-KR"/>
            <w:rPrChange w:id="5895" w:author="CR#0701r1" w:date="2020-04-04T13:17:00Z">
              <w:rPr>
                <w:lang w:val="en-US" w:eastAsia="ko-KR"/>
              </w:rPr>
            </w:rPrChange>
          </w:rPr>
          <w:t>3&gt;</w:t>
        </w:r>
      </w:ins>
      <w:ins w:id="5896" w:author="CR#0692r3" w:date="2020-04-04T00:58:00Z">
        <w:r w:rsidRPr="008E2A69">
          <w:rPr>
            <w:lang w:val="en-US" w:eastAsia="ko-KR"/>
            <w:rPrChange w:id="5897" w:author="CR#0701r1" w:date="2020-04-04T13:17:00Z">
              <w:rPr>
                <w:lang w:val="en-US" w:eastAsia="ko-KR"/>
              </w:rPr>
            </w:rPrChange>
          </w:rPr>
          <w:tab/>
        </w:r>
      </w:ins>
      <w:ins w:id="5898" w:author="CR#0692r3" w:date="2020-04-04T00:57:00Z">
        <w:r w:rsidRPr="008E2A69">
          <w:rPr>
            <w:lang w:val="en-US" w:eastAsia="ko-KR"/>
            <w:rPrChange w:id="5899" w:author="CR#0701r1" w:date="2020-04-04T13:17:00Z">
              <w:rPr>
                <w:lang w:val="en-US" w:eastAsia="ko-KR"/>
              </w:rPr>
            </w:rPrChange>
          </w:rPr>
          <w:t xml:space="preserve">if </w:t>
        </w:r>
        <w:r w:rsidRPr="008E2A69">
          <w:rPr>
            <w:i/>
            <w:iCs/>
            <w:lang w:val="en-US" w:eastAsia="ko-KR"/>
            <w:rPrChange w:id="5900" w:author="CR#0701r1" w:date="2020-04-04T13:17:00Z">
              <w:rPr>
                <w:i/>
                <w:iCs/>
                <w:lang w:val="en-US" w:eastAsia="ko-KR"/>
              </w:rPr>
            </w:rPrChange>
          </w:rPr>
          <w:t>msgA-TransMax</w:t>
        </w:r>
        <w:r w:rsidRPr="008E2A69">
          <w:rPr>
            <w:lang w:val="en-US" w:eastAsia="ko-KR"/>
            <w:rPrChange w:id="5901" w:author="CR#0701r1" w:date="2020-04-04T13:17:00Z">
              <w:rPr>
                <w:lang w:val="en-US" w:eastAsia="ko-KR"/>
              </w:rPr>
            </w:rPrChange>
          </w:rPr>
          <w:t xml:space="preserve"> is configured and PREAMBLE_TRANSMISSION_COUNTER = </w:t>
        </w:r>
        <w:r w:rsidRPr="008E2A69">
          <w:rPr>
            <w:i/>
            <w:iCs/>
            <w:lang w:val="en-US" w:eastAsia="ko-KR"/>
            <w:rPrChange w:id="5902" w:author="CR#0701r1" w:date="2020-04-04T13:17:00Z">
              <w:rPr>
                <w:i/>
                <w:iCs/>
                <w:lang w:val="en-US" w:eastAsia="ko-KR"/>
              </w:rPr>
            </w:rPrChange>
          </w:rPr>
          <w:t>msgA-TransMax</w:t>
        </w:r>
        <w:r w:rsidRPr="008E2A69">
          <w:rPr>
            <w:lang w:val="en-US" w:eastAsia="ko-KR"/>
            <w:rPrChange w:id="5903" w:author="CR#0701r1" w:date="2020-04-04T13:17:00Z">
              <w:rPr>
                <w:lang w:val="en-US" w:eastAsia="ko-KR"/>
              </w:rPr>
            </w:rPrChange>
          </w:rPr>
          <w:t xml:space="preserve"> + 1:</w:t>
        </w:r>
      </w:ins>
    </w:p>
    <w:p w:rsidR="003B18D8" w:rsidRPr="008E2A69" w:rsidRDefault="003B18D8" w:rsidP="003B18D8">
      <w:pPr>
        <w:pStyle w:val="B4"/>
        <w:rPr>
          <w:ins w:id="5904" w:author="CR#0692r3" w:date="2020-04-04T00:57:00Z"/>
          <w:rFonts w:eastAsiaTheme="minorEastAsia"/>
          <w:lang w:eastAsia="ko-KR"/>
          <w:rPrChange w:id="5905" w:author="CR#0701r1" w:date="2020-04-04T13:17:00Z">
            <w:rPr>
              <w:ins w:id="5906" w:author="CR#0692r3" w:date="2020-04-04T00:57:00Z"/>
              <w:rFonts w:eastAsiaTheme="minorEastAsia"/>
              <w:lang w:eastAsia="ko-KR"/>
            </w:rPr>
          </w:rPrChange>
        </w:rPr>
      </w:pPr>
      <w:ins w:id="5907" w:author="CR#0692r3" w:date="2020-04-04T00:57:00Z">
        <w:r w:rsidRPr="008E2A69">
          <w:rPr>
            <w:lang w:val="en-US" w:eastAsia="ko-KR"/>
            <w:rPrChange w:id="5908" w:author="CR#0701r1" w:date="2020-04-04T13:17:00Z">
              <w:rPr>
                <w:lang w:val="en-US" w:eastAsia="ko-KR"/>
              </w:rPr>
            </w:rPrChange>
          </w:rPr>
          <w:t>4&gt;</w:t>
        </w:r>
      </w:ins>
      <w:ins w:id="5909" w:author="CR#0692r3" w:date="2020-04-04T00:58:00Z">
        <w:r w:rsidRPr="008E2A69">
          <w:rPr>
            <w:lang w:val="en-US" w:eastAsia="ko-KR"/>
            <w:rPrChange w:id="5910" w:author="CR#0701r1" w:date="2020-04-04T13:17:00Z">
              <w:rPr>
                <w:lang w:val="en-US" w:eastAsia="ko-KR"/>
              </w:rPr>
            </w:rPrChange>
          </w:rPr>
          <w:tab/>
        </w:r>
      </w:ins>
      <w:ins w:id="5911" w:author="CR#0692r3" w:date="2020-04-04T00:57:00Z">
        <w:r w:rsidRPr="008E2A69">
          <w:rPr>
            <w:rFonts w:eastAsiaTheme="minorEastAsia"/>
            <w:lang w:eastAsia="ko-KR"/>
            <w:rPrChange w:id="5912" w:author="CR#0701r1" w:date="2020-04-04T13:17:00Z">
              <w:rPr>
                <w:rFonts w:eastAsiaTheme="minorEastAsia"/>
                <w:lang w:eastAsia="ko-KR"/>
              </w:rPr>
            </w:rPrChange>
          </w:rPr>
          <w:t xml:space="preserve">set the RA_TYPE to </w:t>
        </w:r>
        <w:r w:rsidRPr="008E2A69">
          <w:rPr>
            <w:rFonts w:eastAsiaTheme="minorEastAsia"/>
            <w:i/>
            <w:iCs/>
            <w:lang w:eastAsia="ko-KR"/>
            <w:rPrChange w:id="5913" w:author="CR#0701r1" w:date="2020-04-04T13:17:00Z">
              <w:rPr>
                <w:rFonts w:eastAsiaTheme="minorEastAsia"/>
                <w:i/>
                <w:iCs/>
                <w:lang w:eastAsia="ko-KR"/>
              </w:rPr>
            </w:rPrChange>
          </w:rPr>
          <w:t>4-stepRA</w:t>
        </w:r>
        <w:r w:rsidRPr="008E2A69">
          <w:rPr>
            <w:rFonts w:eastAsiaTheme="minorEastAsia"/>
            <w:lang w:eastAsia="ko-KR"/>
            <w:rPrChange w:id="5914" w:author="CR#0701r1" w:date="2020-04-04T13:17:00Z">
              <w:rPr>
                <w:rFonts w:eastAsiaTheme="minorEastAsia"/>
                <w:lang w:eastAsia="ko-KR"/>
              </w:rPr>
            </w:rPrChange>
          </w:rPr>
          <w:t>;</w:t>
        </w:r>
      </w:ins>
    </w:p>
    <w:p w:rsidR="003B18D8" w:rsidRPr="008E2A69" w:rsidRDefault="003B18D8" w:rsidP="003B18D8">
      <w:pPr>
        <w:pStyle w:val="B4"/>
        <w:rPr>
          <w:ins w:id="5915" w:author="CR#0692r3" w:date="2020-04-04T00:57:00Z"/>
          <w:rFonts w:eastAsia="Malgun Gothic"/>
          <w:lang w:eastAsia="ko-KR"/>
          <w:rPrChange w:id="5916" w:author="CR#0701r1" w:date="2020-04-04T13:17:00Z">
            <w:rPr>
              <w:ins w:id="5917" w:author="CR#0692r3" w:date="2020-04-04T00:57:00Z"/>
              <w:rFonts w:eastAsia="Malgun Gothic"/>
              <w:lang w:eastAsia="ko-KR"/>
            </w:rPr>
          </w:rPrChange>
        </w:rPr>
      </w:pPr>
      <w:ins w:id="5918" w:author="CR#0692r3" w:date="2020-04-04T00:57:00Z">
        <w:r w:rsidRPr="008E2A69">
          <w:rPr>
            <w:lang w:val="en-US" w:eastAsia="ko-KR"/>
            <w:rPrChange w:id="5919" w:author="CR#0701r1" w:date="2020-04-04T13:17:00Z">
              <w:rPr>
                <w:lang w:val="en-US" w:eastAsia="ko-KR"/>
              </w:rPr>
            </w:rPrChange>
          </w:rPr>
          <w:t>4&gt;</w:t>
        </w:r>
      </w:ins>
      <w:ins w:id="5920" w:author="CR#0692r3" w:date="2020-04-04T00:58:00Z">
        <w:r w:rsidRPr="008E2A69">
          <w:rPr>
            <w:lang w:val="en-US" w:eastAsia="ko-KR"/>
            <w:rPrChange w:id="5921" w:author="CR#0701r1" w:date="2020-04-04T13:17:00Z">
              <w:rPr>
                <w:lang w:val="en-US" w:eastAsia="ko-KR"/>
              </w:rPr>
            </w:rPrChange>
          </w:rPr>
          <w:tab/>
        </w:r>
      </w:ins>
      <w:ins w:id="5922" w:author="CR#0692r3" w:date="2020-04-04T00:57:00Z">
        <w:r w:rsidRPr="008E2A69">
          <w:rPr>
            <w:rPrChange w:id="5923" w:author="CR#0701r1" w:date="2020-04-04T13:17:00Z">
              <w:rPr/>
            </w:rPrChange>
          </w:rPr>
          <w:t>perform initialization of variables specific to random access type as specified in sub-clause 5.1.1a;</w:t>
        </w:r>
      </w:ins>
    </w:p>
    <w:p w:rsidR="003B18D8" w:rsidRPr="008E2A69" w:rsidRDefault="003B18D8" w:rsidP="003B18D8">
      <w:pPr>
        <w:pStyle w:val="B4"/>
        <w:rPr>
          <w:ins w:id="5924" w:author="CR#0692r3" w:date="2020-04-04T00:57:00Z"/>
          <w:lang w:eastAsia="ko-KR"/>
          <w:rPrChange w:id="5925" w:author="CR#0701r1" w:date="2020-04-04T13:17:00Z">
            <w:rPr>
              <w:ins w:id="5926" w:author="CR#0692r3" w:date="2020-04-04T00:57:00Z"/>
              <w:lang w:eastAsia="ko-KR"/>
            </w:rPr>
          </w:rPrChange>
        </w:rPr>
      </w:pPr>
      <w:ins w:id="5927" w:author="CR#0692r3" w:date="2020-04-04T00:57:00Z">
        <w:r w:rsidRPr="008E2A69">
          <w:rPr>
            <w:lang w:eastAsia="ko-KR"/>
            <w:rPrChange w:id="5928" w:author="CR#0701r1" w:date="2020-04-04T13:17:00Z">
              <w:rPr>
                <w:lang w:eastAsia="ko-KR"/>
              </w:rPr>
            </w:rPrChange>
          </w:rPr>
          <w:t>4&gt;</w:t>
        </w:r>
      </w:ins>
      <w:ins w:id="5929" w:author="CR#0692r3" w:date="2020-04-04T00:58:00Z">
        <w:r w:rsidRPr="008E2A69">
          <w:rPr>
            <w:lang w:eastAsia="ko-KR"/>
            <w:rPrChange w:id="5930" w:author="CR#0701r1" w:date="2020-04-04T13:17:00Z">
              <w:rPr>
                <w:lang w:eastAsia="ko-KR"/>
              </w:rPr>
            </w:rPrChange>
          </w:rPr>
          <w:tab/>
        </w:r>
      </w:ins>
      <w:ins w:id="5931" w:author="CR#0692r3" w:date="2020-04-04T00:57:00Z">
        <w:r w:rsidRPr="008E2A69">
          <w:rPr>
            <w:lang w:eastAsia="ko-KR"/>
            <w:rPrChange w:id="5932" w:author="CR#0701r1" w:date="2020-04-04T13:17:00Z">
              <w:rPr>
                <w:lang w:eastAsia="ko-KR"/>
              </w:rPr>
            </w:rPrChange>
          </w:rPr>
          <w:t>if the Msg3 buffer is empty:</w:t>
        </w:r>
      </w:ins>
    </w:p>
    <w:p w:rsidR="003B18D8" w:rsidRPr="008E2A69" w:rsidRDefault="003B18D8" w:rsidP="003B18D8">
      <w:pPr>
        <w:pStyle w:val="B5"/>
        <w:rPr>
          <w:ins w:id="5933" w:author="CR#0692r3" w:date="2020-04-04T00:57:00Z"/>
          <w:lang w:eastAsia="en-US"/>
          <w:rPrChange w:id="5934" w:author="CR#0701r1" w:date="2020-04-04T13:17:00Z">
            <w:rPr>
              <w:ins w:id="5935" w:author="CR#0692r3" w:date="2020-04-04T00:57:00Z"/>
              <w:lang w:eastAsia="en-US"/>
            </w:rPr>
          </w:rPrChange>
        </w:rPr>
      </w:pPr>
      <w:ins w:id="5936" w:author="CR#0692r3" w:date="2020-04-04T00:57:00Z">
        <w:r w:rsidRPr="008E2A69">
          <w:rPr>
            <w:rPrChange w:id="5937" w:author="CR#0701r1" w:date="2020-04-04T13:17:00Z">
              <w:rPr/>
            </w:rPrChange>
          </w:rPr>
          <w:t>5&gt;</w:t>
        </w:r>
      </w:ins>
      <w:ins w:id="5938" w:author="CR#0692r3" w:date="2020-04-04T00:58:00Z">
        <w:r w:rsidRPr="008E2A69">
          <w:rPr>
            <w:rPrChange w:id="5939" w:author="CR#0701r1" w:date="2020-04-04T13:17:00Z">
              <w:rPr/>
            </w:rPrChange>
          </w:rPr>
          <w:tab/>
        </w:r>
      </w:ins>
      <w:ins w:id="5940" w:author="CR#0692r3" w:date="2020-04-04T00:57:00Z">
        <w:r w:rsidRPr="008E2A69">
          <w:rPr>
            <w:rPrChange w:id="5941" w:author="CR#0701r1" w:date="2020-04-04T13:17:00Z">
              <w:rPr/>
            </w:rPrChange>
          </w:rPr>
          <w:t>obtain the MAC PDU to transmit from the MSGA buffer and store it in the Msg3 buffer;</w:t>
        </w:r>
      </w:ins>
    </w:p>
    <w:p w:rsidR="003B18D8" w:rsidRPr="008E2A69" w:rsidRDefault="003B18D8" w:rsidP="003B18D8">
      <w:pPr>
        <w:pStyle w:val="B4"/>
        <w:rPr>
          <w:ins w:id="5942" w:author="CR#0692r3" w:date="2020-04-04T00:57:00Z"/>
          <w:rPrChange w:id="5943" w:author="CR#0701r1" w:date="2020-04-04T13:17:00Z">
            <w:rPr>
              <w:ins w:id="5944" w:author="CR#0692r3" w:date="2020-04-04T00:57:00Z"/>
            </w:rPr>
          </w:rPrChange>
        </w:rPr>
      </w:pPr>
      <w:ins w:id="5945" w:author="CR#0692r3" w:date="2020-04-04T00:57:00Z">
        <w:r w:rsidRPr="008E2A69">
          <w:rPr>
            <w:rPrChange w:id="5946" w:author="CR#0701r1" w:date="2020-04-04T13:17:00Z">
              <w:rPr/>
            </w:rPrChange>
          </w:rPr>
          <w:t>4&gt;</w:t>
        </w:r>
      </w:ins>
      <w:ins w:id="5947" w:author="CR#0692r3" w:date="2020-04-04T00:58:00Z">
        <w:r w:rsidRPr="008E2A69">
          <w:rPr>
            <w:rPrChange w:id="5948" w:author="CR#0701r1" w:date="2020-04-04T13:17:00Z">
              <w:rPr/>
            </w:rPrChange>
          </w:rPr>
          <w:tab/>
        </w:r>
      </w:ins>
      <w:ins w:id="5949" w:author="CR#0692r3" w:date="2020-04-04T00:57:00Z">
        <w:r w:rsidRPr="008E2A69">
          <w:rPr>
            <w:rPrChange w:id="5950" w:author="CR#0701r1" w:date="2020-04-04T13:17:00Z">
              <w:rPr/>
            </w:rPrChange>
          </w:rPr>
          <w:t>flush HARQ buffer used for the transmission of MAC PDU in the MSGA buffer;</w:t>
        </w:r>
      </w:ins>
    </w:p>
    <w:p w:rsidR="003B18D8" w:rsidRPr="008E2A69" w:rsidRDefault="003B18D8" w:rsidP="003B18D8">
      <w:pPr>
        <w:pStyle w:val="B4"/>
        <w:rPr>
          <w:ins w:id="5951" w:author="CR#0692r3" w:date="2020-04-04T00:57:00Z"/>
          <w:lang w:val="en-US" w:eastAsia="ko-KR"/>
          <w:rPrChange w:id="5952" w:author="CR#0701r1" w:date="2020-04-04T13:17:00Z">
            <w:rPr>
              <w:ins w:id="5953" w:author="CR#0692r3" w:date="2020-04-04T00:57:00Z"/>
              <w:lang w:val="en-US" w:eastAsia="ko-KR"/>
            </w:rPr>
          </w:rPrChange>
        </w:rPr>
      </w:pPr>
      <w:ins w:id="5954" w:author="CR#0692r3" w:date="2020-04-04T00:57:00Z">
        <w:r w:rsidRPr="008E2A69">
          <w:rPr>
            <w:rPrChange w:id="5955" w:author="CR#0701r1" w:date="2020-04-04T13:17:00Z">
              <w:rPr/>
            </w:rPrChange>
          </w:rPr>
          <w:t>4&gt;</w:t>
        </w:r>
      </w:ins>
      <w:ins w:id="5956" w:author="CR#0692r3" w:date="2020-04-04T00:58:00Z">
        <w:r w:rsidRPr="008E2A69">
          <w:rPr>
            <w:rPrChange w:id="5957" w:author="CR#0701r1" w:date="2020-04-04T13:17:00Z">
              <w:rPr/>
            </w:rPrChange>
          </w:rPr>
          <w:tab/>
        </w:r>
      </w:ins>
      <w:ins w:id="5958" w:author="CR#0692r3" w:date="2020-04-04T00:57:00Z">
        <w:r w:rsidRPr="008E2A69">
          <w:rPr>
            <w:rPrChange w:id="5959" w:author="CR#0701r1" w:date="2020-04-04T13:17:00Z">
              <w:rPr/>
            </w:rPrChange>
          </w:rPr>
          <w:t>discard explicitly signalled contention-free 2-step RA type Random Access Resources, if any;</w:t>
        </w:r>
      </w:ins>
    </w:p>
    <w:p w:rsidR="003B18D8" w:rsidRPr="008E2A69" w:rsidRDefault="003B18D8" w:rsidP="003B18D8">
      <w:pPr>
        <w:pStyle w:val="B4"/>
        <w:rPr>
          <w:ins w:id="5960" w:author="CR#0692r3" w:date="2020-04-04T00:57:00Z"/>
          <w:lang w:val="en-US" w:eastAsia="ko-KR"/>
          <w:rPrChange w:id="5961" w:author="CR#0701r1" w:date="2020-04-04T13:17:00Z">
            <w:rPr>
              <w:ins w:id="5962" w:author="CR#0692r3" w:date="2020-04-04T00:57:00Z"/>
              <w:lang w:val="en-US" w:eastAsia="ko-KR"/>
            </w:rPr>
          </w:rPrChange>
        </w:rPr>
      </w:pPr>
      <w:ins w:id="5963" w:author="CR#0692r3" w:date="2020-04-04T00:57:00Z">
        <w:r w:rsidRPr="008E2A69">
          <w:rPr>
            <w:lang w:val="en-US" w:eastAsia="ko-KR"/>
            <w:rPrChange w:id="5964" w:author="CR#0701r1" w:date="2020-04-04T13:17:00Z">
              <w:rPr>
                <w:lang w:val="en-US" w:eastAsia="ko-KR"/>
              </w:rPr>
            </w:rPrChange>
          </w:rPr>
          <w:t>4&gt;</w:t>
        </w:r>
      </w:ins>
      <w:ins w:id="5965" w:author="CR#0692r3" w:date="2020-04-04T00:58:00Z">
        <w:r w:rsidRPr="008E2A69">
          <w:rPr>
            <w:lang w:val="en-US" w:eastAsia="ko-KR"/>
            <w:rPrChange w:id="5966" w:author="CR#0701r1" w:date="2020-04-04T13:17:00Z">
              <w:rPr>
                <w:lang w:val="en-US" w:eastAsia="ko-KR"/>
              </w:rPr>
            </w:rPrChange>
          </w:rPr>
          <w:tab/>
        </w:r>
      </w:ins>
      <w:ins w:id="5967" w:author="CR#0692r3" w:date="2020-04-04T00:57:00Z">
        <w:r w:rsidRPr="008E2A69">
          <w:rPr>
            <w:lang w:val="en-US" w:eastAsia="ko-KR"/>
            <w:rPrChange w:id="5968" w:author="CR#0701r1" w:date="2020-04-04T13:17:00Z">
              <w:rPr>
                <w:lang w:val="en-US" w:eastAsia="ko-KR"/>
              </w:rPr>
            </w:rPrChange>
          </w:rPr>
          <w:t xml:space="preserve">perform the Random Access Resource selection procedure </w:t>
        </w:r>
        <w:r w:rsidRPr="008E2A69">
          <w:rPr>
            <w:rFonts w:eastAsia="SimSun"/>
            <w:lang w:val="en-US" w:eastAsia="zh-CN"/>
            <w:rPrChange w:id="5969" w:author="CR#0701r1" w:date="2020-04-04T13:17:00Z">
              <w:rPr>
                <w:rFonts w:eastAsia="SimSun"/>
                <w:lang w:val="en-US" w:eastAsia="zh-CN"/>
              </w:rPr>
            </w:rPrChange>
          </w:rPr>
          <w:t>as specified in</w:t>
        </w:r>
        <w:r w:rsidRPr="008E2A69">
          <w:rPr>
            <w:lang w:val="en-US" w:eastAsia="ko-KR"/>
            <w:rPrChange w:id="5970" w:author="CR#0701r1" w:date="2020-04-04T13:17:00Z">
              <w:rPr>
                <w:lang w:val="en-US" w:eastAsia="ko-KR"/>
              </w:rPr>
            </w:rPrChange>
          </w:rPr>
          <w:t xml:space="preserve"> subclause 5.1.2.</w:t>
        </w:r>
      </w:ins>
    </w:p>
    <w:p w:rsidR="003B18D8" w:rsidRPr="008E2A69" w:rsidRDefault="003B18D8" w:rsidP="003B18D8">
      <w:pPr>
        <w:pStyle w:val="B3"/>
        <w:rPr>
          <w:ins w:id="5971" w:author="CR#0692r3" w:date="2020-04-04T00:57:00Z"/>
          <w:lang w:val="en-US" w:eastAsia="ko-KR"/>
          <w:rPrChange w:id="5972" w:author="CR#0701r1" w:date="2020-04-04T13:17:00Z">
            <w:rPr>
              <w:ins w:id="5973" w:author="CR#0692r3" w:date="2020-04-04T00:57:00Z"/>
              <w:lang w:val="en-US" w:eastAsia="ko-KR"/>
            </w:rPr>
          </w:rPrChange>
        </w:rPr>
      </w:pPr>
      <w:ins w:id="5974" w:author="CR#0692r3" w:date="2020-04-04T00:57:00Z">
        <w:r w:rsidRPr="008E2A69">
          <w:rPr>
            <w:lang w:val="en-US" w:eastAsia="ko-KR"/>
            <w:rPrChange w:id="5975" w:author="CR#0701r1" w:date="2020-04-04T13:17:00Z">
              <w:rPr>
                <w:lang w:val="en-US" w:eastAsia="ko-KR"/>
              </w:rPr>
            </w:rPrChange>
          </w:rPr>
          <w:t>3&gt;</w:t>
        </w:r>
        <w:r w:rsidRPr="008E2A69">
          <w:rPr>
            <w:lang w:val="en-US" w:eastAsia="ko-KR"/>
            <w:rPrChange w:id="5976" w:author="CR#0701r1" w:date="2020-04-04T13:17:00Z">
              <w:rPr>
                <w:lang w:val="en-US" w:eastAsia="ko-KR"/>
              </w:rPr>
            </w:rPrChange>
          </w:rPr>
          <w:tab/>
          <w:t>else:</w:t>
        </w:r>
      </w:ins>
    </w:p>
    <w:p w:rsidR="003B18D8" w:rsidRPr="008E2A69" w:rsidRDefault="003B18D8" w:rsidP="003B18D8">
      <w:pPr>
        <w:pStyle w:val="B4"/>
        <w:rPr>
          <w:ins w:id="5977" w:author="CR#0692r3" w:date="2020-04-04T00:57:00Z"/>
          <w:lang w:val="en-US" w:eastAsia="ko-KR"/>
          <w:rPrChange w:id="5978" w:author="CR#0701r1" w:date="2020-04-04T13:17:00Z">
            <w:rPr>
              <w:ins w:id="5979" w:author="CR#0692r3" w:date="2020-04-04T00:57:00Z"/>
              <w:lang w:val="en-US" w:eastAsia="ko-KR"/>
            </w:rPr>
          </w:rPrChange>
        </w:rPr>
      </w:pPr>
      <w:ins w:id="5980" w:author="CR#0692r3" w:date="2020-04-04T00:57:00Z">
        <w:r w:rsidRPr="008E2A69">
          <w:rPr>
            <w:lang w:val="en-US" w:eastAsia="ko-KR"/>
            <w:rPrChange w:id="5981" w:author="CR#0701r1" w:date="2020-04-04T13:17:00Z">
              <w:rPr>
                <w:lang w:val="en-US" w:eastAsia="ko-KR"/>
              </w:rPr>
            </w:rPrChange>
          </w:rPr>
          <w:t>4&gt;</w:t>
        </w:r>
      </w:ins>
      <w:ins w:id="5982" w:author="CR#0692r3" w:date="2020-04-04T00:58:00Z">
        <w:r w:rsidRPr="008E2A69">
          <w:rPr>
            <w:lang w:val="en-US" w:eastAsia="ko-KR"/>
            <w:rPrChange w:id="5983" w:author="CR#0701r1" w:date="2020-04-04T13:17:00Z">
              <w:rPr>
                <w:lang w:val="en-US" w:eastAsia="ko-KR"/>
              </w:rPr>
            </w:rPrChange>
          </w:rPr>
          <w:tab/>
        </w:r>
      </w:ins>
      <w:ins w:id="5984" w:author="CR#0692r3" w:date="2020-04-04T00:57:00Z">
        <w:r w:rsidRPr="008E2A69">
          <w:rPr>
            <w:lang w:val="en-US" w:eastAsia="ko-KR"/>
            <w:rPrChange w:id="5985" w:author="CR#0701r1" w:date="2020-04-04T13:17:00Z">
              <w:rPr>
                <w:lang w:val="en-US" w:eastAsia="ko-KR"/>
              </w:rPr>
            </w:rPrChange>
          </w:rPr>
          <w:t xml:space="preserve">select a random backoff time according to a uniform distribution between 0 and the </w:t>
        </w:r>
        <w:r w:rsidRPr="008E2A69">
          <w:rPr>
            <w:i/>
            <w:iCs/>
            <w:lang w:val="en-US" w:eastAsia="ko-KR"/>
            <w:rPrChange w:id="5986" w:author="CR#0701r1" w:date="2020-04-04T13:17:00Z">
              <w:rPr>
                <w:i/>
                <w:iCs/>
                <w:lang w:val="en-US" w:eastAsia="ko-KR"/>
              </w:rPr>
            </w:rPrChange>
          </w:rPr>
          <w:t>PREAMBLE_BACKOFF</w:t>
        </w:r>
        <w:r w:rsidRPr="008E2A69">
          <w:rPr>
            <w:lang w:val="en-US" w:eastAsia="ko-KR"/>
            <w:rPrChange w:id="5987" w:author="CR#0701r1" w:date="2020-04-04T13:17:00Z">
              <w:rPr>
                <w:lang w:val="en-US" w:eastAsia="ko-KR"/>
              </w:rPr>
            </w:rPrChange>
          </w:rPr>
          <w:t>;</w:t>
        </w:r>
      </w:ins>
    </w:p>
    <w:p w:rsidR="003B18D8" w:rsidRPr="008E2A69" w:rsidRDefault="003B18D8" w:rsidP="003B18D8">
      <w:pPr>
        <w:pStyle w:val="B4"/>
        <w:rPr>
          <w:ins w:id="5988" w:author="CR#0692r3" w:date="2020-04-04T00:57:00Z"/>
          <w:lang w:eastAsia="ko-KR"/>
          <w:rPrChange w:id="5989" w:author="CR#0701r1" w:date="2020-04-04T13:17:00Z">
            <w:rPr>
              <w:ins w:id="5990" w:author="CR#0692r3" w:date="2020-04-04T00:57:00Z"/>
              <w:lang w:eastAsia="ko-KR"/>
            </w:rPr>
          </w:rPrChange>
        </w:rPr>
      </w:pPr>
      <w:ins w:id="5991" w:author="CR#0692r3" w:date="2020-04-04T00:57:00Z">
        <w:r w:rsidRPr="008E2A69">
          <w:rPr>
            <w:lang w:eastAsia="ko-KR"/>
            <w:rPrChange w:id="5992" w:author="CR#0701r1" w:date="2020-04-04T13:17:00Z">
              <w:rPr>
                <w:lang w:eastAsia="ko-KR"/>
              </w:rPr>
            </w:rPrChange>
          </w:rPr>
          <w:t>4&gt;</w:t>
        </w:r>
        <w:r w:rsidRPr="008E2A69">
          <w:rPr>
            <w:lang w:eastAsia="ko-KR"/>
            <w:rPrChange w:id="5993" w:author="CR#0701r1" w:date="2020-04-04T13:17:00Z">
              <w:rPr>
                <w:lang w:eastAsia="ko-KR"/>
              </w:rPr>
            </w:rPrChange>
          </w:rPr>
          <w:tab/>
          <w:t>if the criteria (as defined in clause 5.1.2a) to select contention-free Random Access Resources is met during the backoff time:</w:t>
        </w:r>
      </w:ins>
    </w:p>
    <w:p w:rsidR="003B18D8" w:rsidRPr="008E2A69" w:rsidRDefault="003B18D8" w:rsidP="003B18D8">
      <w:pPr>
        <w:pStyle w:val="B5"/>
        <w:rPr>
          <w:ins w:id="5994" w:author="CR#0692r3" w:date="2020-04-04T00:57:00Z"/>
          <w:lang w:eastAsia="ko-KR"/>
          <w:rPrChange w:id="5995" w:author="CR#0701r1" w:date="2020-04-04T13:17:00Z">
            <w:rPr>
              <w:ins w:id="5996" w:author="CR#0692r3" w:date="2020-04-04T00:57:00Z"/>
              <w:lang w:eastAsia="ko-KR"/>
            </w:rPr>
          </w:rPrChange>
        </w:rPr>
      </w:pPr>
      <w:ins w:id="5997" w:author="CR#0692r3" w:date="2020-04-04T00:57:00Z">
        <w:r w:rsidRPr="008E2A69">
          <w:rPr>
            <w:rPrChange w:id="5998" w:author="CR#0701r1" w:date="2020-04-04T13:17:00Z">
              <w:rPr/>
            </w:rPrChange>
          </w:rPr>
          <w:t>5&gt;</w:t>
        </w:r>
      </w:ins>
      <w:ins w:id="5999" w:author="CR#0692r3" w:date="2020-04-04T00:58:00Z">
        <w:r w:rsidRPr="008E2A69">
          <w:rPr>
            <w:rPrChange w:id="6000" w:author="CR#0701r1" w:date="2020-04-04T13:17:00Z">
              <w:rPr/>
            </w:rPrChange>
          </w:rPr>
          <w:tab/>
        </w:r>
      </w:ins>
      <w:ins w:id="6001" w:author="CR#0692r3" w:date="2020-04-04T00:57:00Z">
        <w:r w:rsidRPr="008E2A69">
          <w:rPr>
            <w:lang w:eastAsia="ko-KR"/>
            <w:rPrChange w:id="6002" w:author="CR#0701r1" w:date="2020-04-04T13:17:00Z">
              <w:rPr>
                <w:lang w:eastAsia="ko-KR"/>
              </w:rPr>
            </w:rPrChange>
          </w:rPr>
          <w:t xml:space="preserve">perform the Random Access Resource selection procedure </w:t>
        </w:r>
        <w:r w:rsidRPr="008E2A69">
          <w:rPr>
            <w:rFonts w:eastAsia="SimSun"/>
            <w:lang w:val="en-US" w:eastAsia="zh-CN"/>
            <w:rPrChange w:id="6003" w:author="CR#0701r1" w:date="2020-04-04T13:17:00Z">
              <w:rPr>
                <w:rFonts w:eastAsia="SimSun"/>
                <w:lang w:val="en-US" w:eastAsia="zh-CN"/>
              </w:rPr>
            </w:rPrChange>
          </w:rPr>
          <w:t xml:space="preserve">for 2-step RA type random access </w:t>
        </w:r>
        <w:r w:rsidRPr="008E2A69">
          <w:rPr>
            <w:lang w:eastAsia="ko-KR"/>
            <w:rPrChange w:id="6004" w:author="CR#0701r1" w:date="2020-04-04T13:17:00Z">
              <w:rPr>
                <w:lang w:eastAsia="ko-KR"/>
              </w:rPr>
            </w:rPrChange>
          </w:rPr>
          <w:t>(see clause 5.1.2a);</w:t>
        </w:r>
      </w:ins>
    </w:p>
    <w:p w:rsidR="003B18D8" w:rsidRPr="008E2A69" w:rsidRDefault="003B18D8" w:rsidP="003B18D8">
      <w:pPr>
        <w:pStyle w:val="B3"/>
        <w:ind w:hanging="1"/>
        <w:rPr>
          <w:ins w:id="6005" w:author="CR#0692r3" w:date="2020-04-04T00:57:00Z"/>
          <w:lang w:val="en-US" w:eastAsia="ko-KR"/>
          <w:rPrChange w:id="6006" w:author="CR#0701r1" w:date="2020-04-04T13:17:00Z">
            <w:rPr>
              <w:ins w:id="6007" w:author="CR#0692r3" w:date="2020-04-04T00:57:00Z"/>
              <w:lang w:val="en-US" w:eastAsia="ko-KR"/>
            </w:rPr>
          </w:rPrChange>
        </w:rPr>
      </w:pPr>
      <w:ins w:id="6008" w:author="CR#0692r3" w:date="2020-04-04T00:57:00Z">
        <w:r w:rsidRPr="008E2A69">
          <w:rPr>
            <w:lang w:eastAsia="ko-KR"/>
            <w:rPrChange w:id="6009" w:author="CR#0701r1" w:date="2020-04-04T13:17:00Z">
              <w:rPr>
                <w:lang w:eastAsia="ko-KR"/>
              </w:rPr>
            </w:rPrChange>
          </w:rPr>
          <w:t>4&gt;</w:t>
        </w:r>
        <w:r w:rsidRPr="008E2A69">
          <w:rPr>
            <w:lang w:eastAsia="ko-KR"/>
            <w:rPrChange w:id="6010" w:author="CR#0701r1" w:date="2020-04-04T13:17:00Z">
              <w:rPr>
                <w:lang w:eastAsia="ko-KR"/>
              </w:rPr>
            </w:rPrChange>
          </w:rPr>
          <w:tab/>
          <w:t>else:</w:t>
        </w:r>
      </w:ins>
    </w:p>
    <w:p w:rsidR="003B18D8" w:rsidRPr="008E2A69" w:rsidRDefault="003B18D8" w:rsidP="003B18D8">
      <w:pPr>
        <w:pStyle w:val="B5"/>
        <w:rPr>
          <w:ins w:id="6011" w:author="CR#0692r3" w:date="2020-04-04T00:57:00Z"/>
          <w:lang w:val="en-US" w:eastAsia="ko-KR"/>
          <w:rPrChange w:id="6012" w:author="CR#0701r1" w:date="2020-04-04T13:17:00Z">
            <w:rPr>
              <w:ins w:id="6013" w:author="CR#0692r3" w:date="2020-04-04T00:57:00Z"/>
              <w:lang w:val="en-US" w:eastAsia="ko-KR"/>
            </w:rPr>
          </w:rPrChange>
        </w:rPr>
      </w:pPr>
      <w:ins w:id="6014" w:author="CR#0692r3" w:date="2020-04-04T00:57:00Z">
        <w:r w:rsidRPr="008E2A69">
          <w:rPr>
            <w:lang w:val="en-US" w:eastAsia="ko-KR"/>
            <w:rPrChange w:id="6015" w:author="CR#0701r1" w:date="2020-04-04T13:17:00Z">
              <w:rPr>
                <w:lang w:val="en-US" w:eastAsia="ko-KR"/>
              </w:rPr>
            </w:rPrChange>
          </w:rPr>
          <w:t>5&gt;</w:t>
        </w:r>
      </w:ins>
      <w:ins w:id="6016" w:author="CR#0692r3" w:date="2020-04-04T00:58:00Z">
        <w:r w:rsidRPr="008E2A69">
          <w:rPr>
            <w:lang w:val="en-US" w:eastAsia="ko-KR"/>
            <w:rPrChange w:id="6017" w:author="CR#0701r1" w:date="2020-04-04T13:17:00Z">
              <w:rPr>
                <w:lang w:val="en-US" w:eastAsia="ko-KR"/>
              </w:rPr>
            </w:rPrChange>
          </w:rPr>
          <w:tab/>
        </w:r>
      </w:ins>
      <w:ins w:id="6018" w:author="CR#0692r3" w:date="2020-04-04T00:57:00Z">
        <w:r w:rsidRPr="008E2A69">
          <w:rPr>
            <w:lang w:val="en-US" w:eastAsia="ko-KR"/>
            <w:rPrChange w:id="6019" w:author="CR#0701r1" w:date="2020-04-04T13:17:00Z">
              <w:rPr>
                <w:lang w:val="en-US" w:eastAsia="ko-KR"/>
              </w:rPr>
            </w:rPrChange>
          </w:rPr>
          <w:t xml:space="preserve">perform the Random Access Resource selection procedure </w:t>
        </w:r>
        <w:r w:rsidRPr="008E2A69">
          <w:rPr>
            <w:rFonts w:eastAsia="SimSun"/>
            <w:lang w:val="en-US" w:eastAsia="zh-CN"/>
            <w:rPrChange w:id="6020" w:author="CR#0701r1" w:date="2020-04-04T13:17:00Z">
              <w:rPr>
                <w:rFonts w:eastAsia="SimSun"/>
                <w:lang w:val="en-US" w:eastAsia="zh-CN"/>
              </w:rPr>
            </w:rPrChange>
          </w:rPr>
          <w:t xml:space="preserve">for 2-step RA type random access </w:t>
        </w:r>
        <w:r w:rsidRPr="008E2A69">
          <w:rPr>
            <w:lang w:val="en-US" w:eastAsia="ko-KR"/>
            <w:rPrChange w:id="6021" w:author="CR#0701r1" w:date="2020-04-04T13:17:00Z">
              <w:rPr>
                <w:lang w:val="en-US" w:eastAsia="ko-KR"/>
              </w:rPr>
            </w:rPrChange>
          </w:rPr>
          <w:t>(see subclause 5.1.2</w:t>
        </w:r>
        <w:r w:rsidRPr="008E2A69">
          <w:rPr>
            <w:rFonts w:eastAsiaTheme="minorEastAsia"/>
            <w:lang w:val="en-US" w:eastAsia="ko-KR"/>
            <w:rPrChange w:id="6022" w:author="CR#0701r1" w:date="2020-04-04T13:17:00Z">
              <w:rPr>
                <w:rFonts w:eastAsiaTheme="minorEastAsia"/>
                <w:lang w:val="en-US" w:eastAsia="ko-KR"/>
              </w:rPr>
            </w:rPrChange>
          </w:rPr>
          <w:t>a</w:t>
        </w:r>
        <w:r w:rsidRPr="008E2A69">
          <w:rPr>
            <w:lang w:val="en-US" w:eastAsia="ko-KR"/>
            <w:rPrChange w:id="6023" w:author="CR#0701r1" w:date="2020-04-04T13:17:00Z">
              <w:rPr>
                <w:lang w:val="en-US" w:eastAsia="ko-KR"/>
              </w:rPr>
            </w:rPrChange>
          </w:rPr>
          <w:t>) after the backoff time.</w:t>
        </w:r>
      </w:ins>
    </w:p>
    <w:p w:rsidR="003B18D8" w:rsidRPr="008E2A69" w:rsidRDefault="003B18D8" w:rsidP="003B18D8">
      <w:pPr>
        <w:rPr>
          <w:ins w:id="6024" w:author="CR#0692r3" w:date="2020-04-04T00:57:00Z"/>
          <w:lang w:eastAsia="ko-KR"/>
          <w:rPrChange w:id="6025" w:author="CR#0701r1" w:date="2020-04-04T13:17:00Z">
            <w:rPr>
              <w:ins w:id="6026" w:author="CR#0692r3" w:date="2020-04-04T00:57:00Z"/>
              <w:lang w:eastAsia="ko-KR"/>
            </w:rPr>
          </w:rPrChange>
        </w:rPr>
      </w:pPr>
      <w:ins w:id="6027" w:author="CR#0692r3" w:date="2020-04-04T00:57:00Z">
        <w:r w:rsidRPr="008E2A69">
          <w:rPr>
            <w:rPrChange w:id="6028" w:author="CR#0701r1" w:date="2020-04-04T13:17:00Z">
              <w:rPr/>
            </w:rPrChange>
          </w:rPr>
          <w:t xml:space="preserve">Upon receiving a </w:t>
        </w:r>
        <w:r w:rsidRPr="008E2A69">
          <w:rPr>
            <w:i/>
            <w:iCs/>
            <w:rPrChange w:id="6029" w:author="CR#0701r1" w:date="2020-04-04T13:17:00Z">
              <w:rPr>
                <w:i/>
                <w:iCs/>
              </w:rPr>
            </w:rPrChange>
          </w:rPr>
          <w:t>fallbackRAR</w:t>
        </w:r>
        <w:r w:rsidRPr="008E2A69">
          <w:rPr>
            <w:rPrChange w:id="6030" w:author="CR#0701r1" w:date="2020-04-04T13:17:00Z">
              <w:rPr/>
            </w:rPrChange>
          </w:rPr>
          <w:t xml:space="preserve">, the MAC entity may stop </w:t>
        </w:r>
        <w:r w:rsidRPr="008E2A69">
          <w:rPr>
            <w:i/>
            <w:iCs/>
            <w:rPrChange w:id="6031" w:author="CR#0701r1" w:date="2020-04-04T13:17:00Z">
              <w:rPr>
                <w:i/>
                <w:iCs/>
              </w:rPr>
            </w:rPrChange>
          </w:rPr>
          <w:t>msgB-ResponseWindow</w:t>
        </w:r>
        <w:r w:rsidRPr="008E2A69">
          <w:rPr>
            <w:rPrChange w:id="6032" w:author="CR#0701r1" w:date="2020-04-04T13:17:00Z">
              <w:rPr/>
            </w:rPrChange>
          </w:rPr>
          <w:t xml:space="preserve"> once the Random Access Response reception is considered as successful.</w:t>
        </w:r>
      </w:ins>
    </w:p>
    <w:p w:rsidR="00411627" w:rsidRPr="008E2A69" w:rsidRDefault="00411627" w:rsidP="00411627">
      <w:pPr>
        <w:pStyle w:val="Heading3"/>
        <w:rPr>
          <w:lang w:eastAsia="ko-KR"/>
          <w:rPrChange w:id="6033" w:author="CR#0701r1" w:date="2020-04-04T13:17:00Z">
            <w:rPr>
              <w:lang w:eastAsia="ko-KR"/>
            </w:rPr>
          </w:rPrChange>
        </w:rPr>
      </w:pPr>
      <w:r w:rsidRPr="008E2A69">
        <w:rPr>
          <w:lang w:eastAsia="ko-KR"/>
          <w:rPrChange w:id="6034" w:author="CR#0701r1" w:date="2020-04-04T13:17:00Z">
            <w:rPr>
              <w:lang w:eastAsia="ko-KR"/>
            </w:rPr>
          </w:rPrChange>
        </w:rPr>
        <w:t>5.1.5</w:t>
      </w:r>
      <w:r w:rsidRPr="008E2A69">
        <w:rPr>
          <w:lang w:eastAsia="ko-KR"/>
          <w:rPrChange w:id="6035" w:author="CR#0701r1" w:date="2020-04-04T13:17:00Z">
            <w:rPr>
              <w:lang w:eastAsia="ko-KR"/>
            </w:rPr>
          </w:rPrChange>
        </w:rPr>
        <w:tab/>
        <w:t>Contention Resolution</w:t>
      </w:r>
      <w:bookmarkEnd w:id="5386"/>
    </w:p>
    <w:p w:rsidR="00411627" w:rsidRPr="008E2A69" w:rsidRDefault="00411627" w:rsidP="00411627">
      <w:pPr>
        <w:rPr>
          <w:lang w:eastAsia="ko-KR"/>
          <w:rPrChange w:id="6036" w:author="CR#0701r1" w:date="2020-04-04T13:17:00Z">
            <w:rPr>
              <w:lang w:eastAsia="ko-KR"/>
            </w:rPr>
          </w:rPrChange>
        </w:rPr>
      </w:pPr>
      <w:r w:rsidRPr="008E2A69">
        <w:rPr>
          <w:lang w:eastAsia="ko-KR"/>
          <w:rPrChange w:id="6037" w:author="CR#0701r1" w:date="2020-04-04T13:17:00Z">
            <w:rPr>
              <w:lang w:eastAsia="ko-KR"/>
            </w:rPr>
          </w:rPrChange>
        </w:rPr>
        <w:t>Once Msg3 is transmitted</w:t>
      </w:r>
      <w:ins w:id="6038" w:author="CR#0694r1" w:date="2020-04-04T01:54:00Z">
        <w:r w:rsidR="00FA61AC" w:rsidRPr="008E2A69">
          <w:rPr>
            <w:lang w:eastAsia="ko-KR"/>
            <w:rPrChange w:id="6039" w:author="CR#0701r1" w:date="2020-04-04T13:17:00Z">
              <w:rPr>
                <w:lang w:eastAsia="ko-KR"/>
              </w:rPr>
            </w:rPrChange>
          </w:rPr>
          <w:t>, regardless of LBT failure indication from lower layers for Msg3</w:t>
        </w:r>
      </w:ins>
      <w:r w:rsidRPr="008E2A69">
        <w:rPr>
          <w:lang w:eastAsia="ko-KR"/>
          <w:rPrChange w:id="6040" w:author="CR#0701r1" w:date="2020-04-04T13:17:00Z">
            <w:rPr>
              <w:lang w:eastAsia="ko-KR"/>
            </w:rPr>
          </w:rPrChange>
        </w:rPr>
        <w:t>, the MAC entity shall:</w:t>
      </w:r>
    </w:p>
    <w:p w:rsidR="00411627" w:rsidRPr="008E2A69" w:rsidRDefault="00411627" w:rsidP="00411627">
      <w:pPr>
        <w:pStyle w:val="B1"/>
        <w:rPr>
          <w:lang w:eastAsia="ko-KR"/>
          <w:rPrChange w:id="6041" w:author="CR#0701r1" w:date="2020-04-04T13:17:00Z">
            <w:rPr>
              <w:lang w:eastAsia="ko-KR"/>
            </w:rPr>
          </w:rPrChange>
        </w:rPr>
      </w:pPr>
      <w:r w:rsidRPr="008E2A69">
        <w:rPr>
          <w:lang w:eastAsia="ko-KR"/>
          <w:rPrChange w:id="6042" w:author="CR#0701r1" w:date="2020-04-04T13:17:00Z">
            <w:rPr>
              <w:lang w:eastAsia="ko-KR"/>
            </w:rPr>
          </w:rPrChange>
        </w:rPr>
        <w:t>1&gt;</w:t>
      </w:r>
      <w:r w:rsidRPr="008E2A69">
        <w:rPr>
          <w:lang w:eastAsia="ko-KR"/>
          <w:rPrChange w:id="6043" w:author="CR#0701r1" w:date="2020-04-04T13:17:00Z">
            <w:rPr>
              <w:lang w:eastAsia="ko-KR"/>
            </w:rPr>
          </w:rPrChange>
        </w:rPr>
        <w:tab/>
        <w:t xml:space="preserve">start the </w:t>
      </w:r>
      <w:r w:rsidRPr="008E2A69">
        <w:rPr>
          <w:i/>
          <w:lang w:eastAsia="ko-KR"/>
          <w:rPrChange w:id="6044" w:author="CR#0701r1" w:date="2020-04-04T13:17:00Z">
            <w:rPr>
              <w:i/>
              <w:lang w:eastAsia="ko-KR"/>
            </w:rPr>
          </w:rPrChange>
        </w:rPr>
        <w:t>ra-ContentionResolutionTimer</w:t>
      </w:r>
      <w:r w:rsidRPr="008E2A69">
        <w:rPr>
          <w:lang w:eastAsia="ko-KR"/>
          <w:rPrChange w:id="6045" w:author="CR#0701r1" w:date="2020-04-04T13:17:00Z">
            <w:rPr>
              <w:lang w:eastAsia="ko-KR"/>
            </w:rPr>
          </w:rPrChange>
        </w:rPr>
        <w:t xml:space="preserve"> and restart the </w:t>
      </w:r>
      <w:r w:rsidRPr="008E2A69">
        <w:rPr>
          <w:i/>
          <w:lang w:eastAsia="ko-KR"/>
          <w:rPrChange w:id="6046" w:author="CR#0701r1" w:date="2020-04-04T13:17:00Z">
            <w:rPr>
              <w:i/>
              <w:lang w:eastAsia="ko-KR"/>
            </w:rPr>
          </w:rPrChange>
        </w:rPr>
        <w:t>ra-ContentionResolutionTimer</w:t>
      </w:r>
      <w:r w:rsidRPr="008E2A69">
        <w:rPr>
          <w:lang w:eastAsia="ko-KR"/>
          <w:rPrChange w:id="6047" w:author="CR#0701r1" w:date="2020-04-04T13:17:00Z">
            <w:rPr>
              <w:lang w:eastAsia="ko-KR"/>
            </w:rPr>
          </w:rPrChange>
        </w:rPr>
        <w:t xml:space="preserve"> at each HARQ retransmission</w:t>
      </w:r>
      <w:r w:rsidR="004B4A94" w:rsidRPr="008E2A69">
        <w:rPr>
          <w:lang w:eastAsia="ko-KR"/>
          <w:rPrChange w:id="6048" w:author="CR#0701r1" w:date="2020-04-04T13:17:00Z">
            <w:rPr>
              <w:lang w:eastAsia="ko-KR"/>
            </w:rPr>
          </w:rPrChange>
        </w:rPr>
        <w:t xml:space="preserve"> in the first symbol after the end of the Msg3 transmission</w:t>
      </w:r>
      <w:r w:rsidRPr="008E2A69">
        <w:rPr>
          <w:lang w:eastAsia="ko-KR"/>
          <w:rPrChange w:id="6049" w:author="CR#0701r1" w:date="2020-04-04T13:17:00Z">
            <w:rPr>
              <w:lang w:eastAsia="ko-KR"/>
            </w:rPr>
          </w:rPrChange>
        </w:rPr>
        <w:t>;</w:t>
      </w:r>
    </w:p>
    <w:p w:rsidR="00411627" w:rsidRPr="008E2A69" w:rsidRDefault="00411627" w:rsidP="00411627">
      <w:pPr>
        <w:pStyle w:val="B1"/>
        <w:rPr>
          <w:lang w:eastAsia="ko-KR"/>
          <w:rPrChange w:id="6050" w:author="CR#0701r1" w:date="2020-04-04T13:17:00Z">
            <w:rPr>
              <w:lang w:eastAsia="ko-KR"/>
            </w:rPr>
          </w:rPrChange>
        </w:rPr>
      </w:pPr>
      <w:r w:rsidRPr="008E2A69">
        <w:rPr>
          <w:lang w:eastAsia="ko-KR"/>
          <w:rPrChange w:id="6051" w:author="CR#0701r1" w:date="2020-04-04T13:17:00Z">
            <w:rPr>
              <w:lang w:eastAsia="ko-KR"/>
            </w:rPr>
          </w:rPrChange>
        </w:rPr>
        <w:t>1&gt;</w:t>
      </w:r>
      <w:r w:rsidRPr="008E2A69">
        <w:rPr>
          <w:lang w:eastAsia="ko-KR"/>
          <w:rPrChange w:id="6052" w:author="CR#0701r1" w:date="2020-04-04T13:17:00Z">
            <w:rPr>
              <w:lang w:eastAsia="ko-KR"/>
            </w:rPr>
          </w:rPrChange>
        </w:rPr>
        <w:tab/>
        <w:t xml:space="preserve">monitor the PDCCH while the </w:t>
      </w:r>
      <w:r w:rsidRPr="008E2A69">
        <w:rPr>
          <w:i/>
          <w:lang w:eastAsia="ko-KR"/>
          <w:rPrChange w:id="6053" w:author="CR#0701r1" w:date="2020-04-04T13:17:00Z">
            <w:rPr>
              <w:i/>
              <w:lang w:eastAsia="ko-KR"/>
            </w:rPr>
          </w:rPrChange>
        </w:rPr>
        <w:t>ra-ContentionResolutionTimer</w:t>
      </w:r>
      <w:r w:rsidRPr="008E2A69">
        <w:rPr>
          <w:lang w:eastAsia="ko-KR"/>
          <w:rPrChange w:id="6054" w:author="CR#0701r1" w:date="2020-04-04T13:17:00Z">
            <w:rPr>
              <w:lang w:eastAsia="ko-KR"/>
            </w:rPr>
          </w:rPrChange>
        </w:rPr>
        <w:t xml:space="preserve"> is running regardless of the possible occurrence of a measurement gap;</w:t>
      </w:r>
    </w:p>
    <w:p w:rsidR="00411627" w:rsidRPr="008E2A69" w:rsidRDefault="00411627" w:rsidP="00411627">
      <w:pPr>
        <w:pStyle w:val="B1"/>
        <w:rPr>
          <w:lang w:eastAsia="ko-KR"/>
          <w:rPrChange w:id="6055" w:author="CR#0701r1" w:date="2020-04-04T13:17:00Z">
            <w:rPr>
              <w:lang w:eastAsia="ko-KR"/>
            </w:rPr>
          </w:rPrChange>
        </w:rPr>
      </w:pPr>
      <w:r w:rsidRPr="008E2A69">
        <w:rPr>
          <w:lang w:eastAsia="ko-KR"/>
          <w:rPrChange w:id="6056" w:author="CR#0701r1" w:date="2020-04-04T13:17:00Z">
            <w:rPr>
              <w:lang w:eastAsia="ko-KR"/>
            </w:rPr>
          </w:rPrChange>
        </w:rPr>
        <w:t>1&gt;</w:t>
      </w:r>
      <w:r w:rsidRPr="008E2A69">
        <w:rPr>
          <w:lang w:eastAsia="ko-KR"/>
          <w:rPrChange w:id="6057" w:author="CR#0701r1" w:date="2020-04-04T13:17:00Z">
            <w:rPr>
              <w:lang w:eastAsia="ko-KR"/>
            </w:rPr>
          </w:rPrChange>
        </w:rPr>
        <w:tab/>
        <w:t>if notification of a reception of a PDCCH transmission</w:t>
      </w:r>
      <w:r w:rsidR="000B354E" w:rsidRPr="008E2A69">
        <w:rPr>
          <w:rPrChange w:id="6058" w:author="CR#0701r1" w:date="2020-04-04T13:17:00Z">
            <w:rPr/>
          </w:rPrChange>
        </w:rPr>
        <w:t xml:space="preserve"> </w:t>
      </w:r>
      <w:r w:rsidR="000B354E" w:rsidRPr="008E2A69">
        <w:rPr>
          <w:lang w:eastAsia="ko-KR"/>
          <w:rPrChange w:id="6059" w:author="CR#0701r1" w:date="2020-04-04T13:17:00Z">
            <w:rPr>
              <w:lang w:eastAsia="ko-KR"/>
            </w:rPr>
          </w:rPrChange>
        </w:rPr>
        <w:t>of the SpCell</w:t>
      </w:r>
      <w:r w:rsidRPr="008E2A69">
        <w:rPr>
          <w:lang w:eastAsia="ko-KR"/>
          <w:rPrChange w:id="6060" w:author="CR#0701r1" w:date="2020-04-04T13:17:00Z">
            <w:rPr>
              <w:lang w:eastAsia="ko-KR"/>
            </w:rPr>
          </w:rPrChange>
        </w:rPr>
        <w:t xml:space="preserve"> is received from lower layers:</w:t>
      </w:r>
    </w:p>
    <w:p w:rsidR="00411627" w:rsidRPr="008E2A69" w:rsidRDefault="00411627" w:rsidP="00411627">
      <w:pPr>
        <w:pStyle w:val="B2"/>
        <w:rPr>
          <w:lang w:eastAsia="ko-KR"/>
          <w:rPrChange w:id="6061" w:author="CR#0701r1" w:date="2020-04-04T13:17:00Z">
            <w:rPr>
              <w:lang w:eastAsia="ko-KR"/>
            </w:rPr>
          </w:rPrChange>
        </w:rPr>
      </w:pPr>
      <w:r w:rsidRPr="008E2A69">
        <w:rPr>
          <w:lang w:eastAsia="ko-KR"/>
          <w:rPrChange w:id="6062" w:author="CR#0701r1" w:date="2020-04-04T13:17:00Z">
            <w:rPr>
              <w:lang w:eastAsia="ko-KR"/>
            </w:rPr>
          </w:rPrChange>
        </w:rPr>
        <w:t>2&gt;</w:t>
      </w:r>
      <w:r w:rsidRPr="008E2A69">
        <w:rPr>
          <w:lang w:eastAsia="ko-KR"/>
          <w:rPrChange w:id="6063" w:author="CR#0701r1" w:date="2020-04-04T13:17:00Z">
            <w:rPr>
              <w:lang w:eastAsia="ko-KR"/>
            </w:rPr>
          </w:rPrChange>
        </w:rPr>
        <w:tab/>
        <w:t>if the C-RNTI MAC CE was included in Msg3:</w:t>
      </w:r>
    </w:p>
    <w:p w:rsidR="000D76D9" w:rsidRPr="008E2A69" w:rsidRDefault="000D76D9" w:rsidP="00411627">
      <w:pPr>
        <w:pStyle w:val="B3"/>
        <w:rPr>
          <w:lang w:eastAsia="ko-KR"/>
          <w:rPrChange w:id="6064" w:author="CR#0701r1" w:date="2020-04-04T13:17:00Z">
            <w:rPr>
              <w:lang w:eastAsia="ko-KR"/>
            </w:rPr>
          </w:rPrChange>
        </w:rPr>
      </w:pPr>
      <w:r w:rsidRPr="008E2A69">
        <w:rPr>
          <w:lang w:eastAsia="ko-KR"/>
          <w:rPrChange w:id="6065" w:author="CR#0701r1" w:date="2020-04-04T13:17:00Z">
            <w:rPr>
              <w:lang w:eastAsia="ko-KR"/>
            </w:rPr>
          </w:rPrChange>
        </w:rPr>
        <w:t>3&gt;</w:t>
      </w:r>
      <w:r w:rsidRPr="008E2A69">
        <w:rPr>
          <w:lang w:eastAsia="ko-KR"/>
          <w:rPrChange w:id="6066" w:author="CR#0701r1" w:date="2020-04-04T13:17:00Z">
            <w:rPr>
              <w:lang w:eastAsia="ko-KR"/>
            </w:rPr>
          </w:rPrChange>
        </w:rPr>
        <w:tab/>
        <w:t xml:space="preserve">if the Random Access procedure was initiated for beam failure recovery (as specified in </w:t>
      </w:r>
      <w:r w:rsidR="00B9580D" w:rsidRPr="008E2A69">
        <w:rPr>
          <w:lang w:eastAsia="ko-KR"/>
          <w:rPrChange w:id="6067" w:author="CR#0701r1" w:date="2020-04-04T13:17:00Z">
            <w:rPr>
              <w:lang w:eastAsia="ko-KR"/>
            </w:rPr>
          </w:rPrChange>
        </w:rPr>
        <w:t>clause</w:t>
      </w:r>
      <w:r w:rsidRPr="008E2A69">
        <w:rPr>
          <w:lang w:eastAsia="ko-KR"/>
          <w:rPrChange w:id="6068" w:author="CR#0701r1" w:date="2020-04-04T13:17:00Z">
            <w:rPr>
              <w:lang w:eastAsia="ko-KR"/>
            </w:rPr>
          </w:rPrChange>
        </w:rPr>
        <w:t xml:space="preserve"> 5.17) and the PDCCH transmission is addressed to the C-RNTI; or</w:t>
      </w:r>
    </w:p>
    <w:p w:rsidR="00411627" w:rsidRPr="008E2A69" w:rsidRDefault="00411627" w:rsidP="00411627">
      <w:pPr>
        <w:pStyle w:val="B3"/>
        <w:rPr>
          <w:lang w:eastAsia="ko-KR"/>
          <w:rPrChange w:id="6069" w:author="CR#0701r1" w:date="2020-04-04T13:17:00Z">
            <w:rPr>
              <w:lang w:eastAsia="ko-KR"/>
            </w:rPr>
          </w:rPrChange>
        </w:rPr>
      </w:pPr>
      <w:r w:rsidRPr="008E2A69">
        <w:rPr>
          <w:lang w:eastAsia="ko-KR"/>
          <w:rPrChange w:id="6070" w:author="CR#0701r1" w:date="2020-04-04T13:17:00Z">
            <w:rPr>
              <w:lang w:eastAsia="ko-KR"/>
            </w:rPr>
          </w:rPrChange>
        </w:rPr>
        <w:lastRenderedPageBreak/>
        <w:t>3&gt;</w:t>
      </w:r>
      <w:r w:rsidRPr="008E2A69">
        <w:rPr>
          <w:lang w:eastAsia="ko-KR"/>
          <w:rPrChange w:id="6071" w:author="CR#0701r1" w:date="2020-04-04T13:17:00Z">
            <w:rPr>
              <w:lang w:eastAsia="ko-KR"/>
            </w:rPr>
          </w:rPrChange>
        </w:rPr>
        <w:tab/>
        <w:t>if the Random Access procedure was initiated by a PDCCH order and the PDCCH transmission is addressed to the C-RNTI; or</w:t>
      </w:r>
    </w:p>
    <w:p w:rsidR="000D76D9" w:rsidRPr="008E2A69" w:rsidRDefault="000D76D9" w:rsidP="00411627">
      <w:pPr>
        <w:pStyle w:val="B3"/>
        <w:rPr>
          <w:lang w:eastAsia="ko-KR"/>
          <w:rPrChange w:id="6072" w:author="CR#0701r1" w:date="2020-04-04T13:17:00Z">
            <w:rPr>
              <w:lang w:eastAsia="ko-KR"/>
            </w:rPr>
          </w:rPrChange>
        </w:rPr>
      </w:pPr>
      <w:r w:rsidRPr="008E2A69">
        <w:rPr>
          <w:lang w:eastAsia="ko-KR"/>
          <w:rPrChange w:id="6073" w:author="CR#0701r1" w:date="2020-04-04T13:17:00Z">
            <w:rPr>
              <w:lang w:eastAsia="ko-KR"/>
            </w:rPr>
          </w:rPrChange>
        </w:rPr>
        <w:t>3&gt;</w:t>
      </w:r>
      <w:r w:rsidRPr="008E2A69">
        <w:rPr>
          <w:lang w:eastAsia="ko-KR"/>
          <w:rPrChange w:id="6074" w:author="CR#0701r1" w:date="2020-04-04T13:17:00Z">
            <w:rPr>
              <w:lang w:eastAsia="ko-KR"/>
            </w:rPr>
          </w:rPrChange>
        </w:rPr>
        <w:tab/>
        <w:t>if the Random Access procedure was initiated by the MAC sublayer itself or by the RRC sublayer and the PDCCH transmission is addressed to the C-RNTI and contains a UL grant for a new transmission:</w:t>
      </w:r>
    </w:p>
    <w:p w:rsidR="00411627" w:rsidRPr="008E2A69" w:rsidRDefault="00411627" w:rsidP="00411627">
      <w:pPr>
        <w:pStyle w:val="B4"/>
        <w:rPr>
          <w:lang w:eastAsia="ko-KR"/>
          <w:rPrChange w:id="6075" w:author="CR#0701r1" w:date="2020-04-04T13:17:00Z">
            <w:rPr>
              <w:lang w:eastAsia="ko-KR"/>
            </w:rPr>
          </w:rPrChange>
        </w:rPr>
      </w:pPr>
      <w:r w:rsidRPr="008E2A69">
        <w:rPr>
          <w:lang w:eastAsia="ko-KR"/>
          <w:rPrChange w:id="6076" w:author="CR#0701r1" w:date="2020-04-04T13:17:00Z">
            <w:rPr>
              <w:lang w:eastAsia="ko-KR"/>
            </w:rPr>
          </w:rPrChange>
        </w:rPr>
        <w:t>4&gt;</w:t>
      </w:r>
      <w:r w:rsidRPr="008E2A69">
        <w:rPr>
          <w:lang w:eastAsia="ko-KR"/>
          <w:rPrChange w:id="6077" w:author="CR#0701r1" w:date="2020-04-04T13:17:00Z">
            <w:rPr>
              <w:lang w:eastAsia="ko-KR"/>
            </w:rPr>
          </w:rPrChange>
        </w:rPr>
        <w:tab/>
        <w:t>consider this Contention Resolution successful;</w:t>
      </w:r>
    </w:p>
    <w:p w:rsidR="00411627" w:rsidRPr="008E2A69" w:rsidRDefault="00411627" w:rsidP="00411627">
      <w:pPr>
        <w:pStyle w:val="B4"/>
        <w:rPr>
          <w:lang w:eastAsia="ko-KR"/>
          <w:rPrChange w:id="6078" w:author="CR#0701r1" w:date="2020-04-04T13:17:00Z">
            <w:rPr>
              <w:lang w:eastAsia="ko-KR"/>
            </w:rPr>
          </w:rPrChange>
        </w:rPr>
      </w:pPr>
      <w:r w:rsidRPr="008E2A69">
        <w:rPr>
          <w:lang w:eastAsia="ko-KR"/>
          <w:rPrChange w:id="6079" w:author="CR#0701r1" w:date="2020-04-04T13:17:00Z">
            <w:rPr>
              <w:lang w:eastAsia="ko-KR"/>
            </w:rPr>
          </w:rPrChange>
        </w:rPr>
        <w:t>4&gt;</w:t>
      </w:r>
      <w:r w:rsidRPr="008E2A69">
        <w:rPr>
          <w:lang w:eastAsia="ko-KR"/>
          <w:rPrChange w:id="6080" w:author="CR#0701r1" w:date="2020-04-04T13:17:00Z">
            <w:rPr>
              <w:lang w:eastAsia="ko-KR"/>
            </w:rPr>
          </w:rPrChange>
        </w:rPr>
        <w:tab/>
        <w:t xml:space="preserve">stop </w:t>
      </w:r>
      <w:r w:rsidRPr="008E2A69">
        <w:rPr>
          <w:i/>
          <w:lang w:eastAsia="ko-KR"/>
          <w:rPrChange w:id="6081" w:author="CR#0701r1" w:date="2020-04-04T13:17:00Z">
            <w:rPr>
              <w:i/>
              <w:lang w:eastAsia="ko-KR"/>
            </w:rPr>
          </w:rPrChange>
        </w:rPr>
        <w:t>ra-ContentionResolutionTimer</w:t>
      </w:r>
      <w:r w:rsidRPr="008E2A69">
        <w:rPr>
          <w:lang w:eastAsia="ko-KR"/>
          <w:rPrChange w:id="6082" w:author="CR#0701r1" w:date="2020-04-04T13:17:00Z">
            <w:rPr>
              <w:lang w:eastAsia="ko-KR"/>
            </w:rPr>
          </w:rPrChange>
        </w:rPr>
        <w:t>;</w:t>
      </w:r>
    </w:p>
    <w:p w:rsidR="00411627" w:rsidRPr="008E2A69" w:rsidRDefault="00411627" w:rsidP="00411627">
      <w:pPr>
        <w:pStyle w:val="B4"/>
        <w:rPr>
          <w:lang w:eastAsia="ko-KR"/>
          <w:rPrChange w:id="6083" w:author="CR#0701r1" w:date="2020-04-04T13:17:00Z">
            <w:rPr>
              <w:lang w:eastAsia="ko-KR"/>
            </w:rPr>
          </w:rPrChange>
        </w:rPr>
      </w:pPr>
      <w:r w:rsidRPr="008E2A69">
        <w:rPr>
          <w:lang w:eastAsia="ko-KR"/>
          <w:rPrChange w:id="6084" w:author="CR#0701r1" w:date="2020-04-04T13:17:00Z">
            <w:rPr>
              <w:lang w:eastAsia="ko-KR"/>
            </w:rPr>
          </w:rPrChange>
        </w:rPr>
        <w:t>4&gt;</w:t>
      </w:r>
      <w:r w:rsidRPr="008E2A69">
        <w:rPr>
          <w:lang w:eastAsia="ko-KR"/>
          <w:rPrChange w:id="6085" w:author="CR#0701r1" w:date="2020-04-04T13:17:00Z">
            <w:rPr>
              <w:lang w:eastAsia="ko-KR"/>
            </w:rPr>
          </w:rPrChange>
        </w:rPr>
        <w:tab/>
        <w:t xml:space="preserve">discard the </w:t>
      </w:r>
      <w:r w:rsidRPr="008E2A69">
        <w:rPr>
          <w:i/>
          <w:lang w:eastAsia="ko-KR"/>
          <w:rPrChange w:id="6086" w:author="CR#0701r1" w:date="2020-04-04T13:17:00Z">
            <w:rPr>
              <w:i/>
              <w:lang w:eastAsia="ko-KR"/>
            </w:rPr>
          </w:rPrChange>
        </w:rPr>
        <w:t>TEMPORARY_C-RNTI</w:t>
      </w:r>
      <w:r w:rsidRPr="008E2A69">
        <w:rPr>
          <w:lang w:eastAsia="ko-KR"/>
          <w:rPrChange w:id="6087" w:author="CR#0701r1" w:date="2020-04-04T13:17:00Z">
            <w:rPr>
              <w:lang w:eastAsia="ko-KR"/>
            </w:rPr>
          </w:rPrChange>
        </w:rPr>
        <w:t>;</w:t>
      </w:r>
    </w:p>
    <w:p w:rsidR="00411627" w:rsidRPr="008E2A69" w:rsidRDefault="00411627" w:rsidP="00411627">
      <w:pPr>
        <w:pStyle w:val="B4"/>
        <w:rPr>
          <w:lang w:eastAsia="ko-KR"/>
          <w:rPrChange w:id="6088" w:author="CR#0701r1" w:date="2020-04-04T13:17:00Z">
            <w:rPr>
              <w:lang w:eastAsia="ko-KR"/>
            </w:rPr>
          </w:rPrChange>
        </w:rPr>
      </w:pPr>
      <w:r w:rsidRPr="008E2A69">
        <w:rPr>
          <w:lang w:eastAsia="ko-KR"/>
          <w:rPrChange w:id="6089" w:author="CR#0701r1" w:date="2020-04-04T13:17:00Z">
            <w:rPr>
              <w:lang w:eastAsia="ko-KR"/>
            </w:rPr>
          </w:rPrChange>
        </w:rPr>
        <w:t>4&gt;</w:t>
      </w:r>
      <w:r w:rsidRPr="008E2A69">
        <w:rPr>
          <w:lang w:eastAsia="ko-KR"/>
          <w:rPrChange w:id="6090" w:author="CR#0701r1" w:date="2020-04-04T13:17:00Z">
            <w:rPr>
              <w:lang w:eastAsia="ko-KR"/>
            </w:rPr>
          </w:rPrChange>
        </w:rPr>
        <w:tab/>
        <w:t>consider this Random Access procedure successfully completed.</w:t>
      </w:r>
    </w:p>
    <w:p w:rsidR="00411627" w:rsidRPr="008E2A69" w:rsidRDefault="00411627" w:rsidP="00411627">
      <w:pPr>
        <w:pStyle w:val="B2"/>
        <w:rPr>
          <w:lang w:eastAsia="ko-KR"/>
          <w:rPrChange w:id="6091" w:author="CR#0701r1" w:date="2020-04-04T13:17:00Z">
            <w:rPr>
              <w:lang w:eastAsia="ko-KR"/>
            </w:rPr>
          </w:rPrChange>
        </w:rPr>
      </w:pPr>
      <w:r w:rsidRPr="008E2A69">
        <w:rPr>
          <w:lang w:eastAsia="ko-KR"/>
          <w:rPrChange w:id="6092" w:author="CR#0701r1" w:date="2020-04-04T13:17:00Z">
            <w:rPr>
              <w:lang w:eastAsia="ko-KR"/>
            </w:rPr>
          </w:rPrChange>
        </w:rPr>
        <w:t>2&gt;</w:t>
      </w:r>
      <w:r w:rsidRPr="008E2A69">
        <w:rPr>
          <w:lang w:eastAsia="ko-KR"/>
          <w:rPrChange w:id="6093" w:author="CR#0701r1" w:date="2020-04-04T13:17:00Z">
            <w:rPr>
              <w:lang w:eastAsia="ko-KR"/>
            </w:rPr>
          </w:rPrChange>
        </w:rPr>
        <w:tab/>
        <w:t xml:space="preserve">else if the CCCH SDU was included in Msg3 and the PDCCH transmission is addressed to its </w:t>
      </w:r>
      <w:r w:rsidRPr="008E2A69">
        <w:rPr>
          <w:i/>
          <w:lang w:eastAsia="ko-KR"/>
          <w:rPrChange w:id="6094" w:author="CR#0701r1" w:date="2020-04-04T13:17:00Z">
            <w:rPr>
              <w:i/>
              <w:lang w:eastAsia="ko-KR"/>
            </w:rPr>
          </w:rPrChange>
        </w:rPr>
        <w:t>TEMPORARY_C-RNTI</w:t>
      </w:r>
      <w:r w:rsidRPr="008E2A69">
        <w:rPr>
          <w:lang w:eastAsia="ko-KR"/>
          <w:rPrChange w:id="6095" w:author="CR#0701r1" w:date="2020-04-04T13:17:00Z">
            <w:rPr>
              <w:lang w:eastAsia="ko-KR"/>
            </w:rPr>
          </w:rPrChange>
        </w:rPr>
        <w:t>:</w:t>
      </w:r>
    </w:p>
    <w:p w:rsidR="00411627" w:rsidRPr="008E2A69" w:rsidRDefault="00411627" w:rsidP="00411627">
      <w:pPr>
        <w:pStyle w:val="B3"/>
        <w:rPr>
          <w:lang w:eastAsia="ko-KR"/>
          <w:rPrChange w:id="6096" w:author="CR#0701r1" w:date="2020-04-04T13:17:00Z">
            <w:rPr>
              <w:lang w:eastAsia="ko-KR"/>
            </w:rPr>
          </w:rPrChange>
        </w:rPr>
      </w:pPr>
      <w:r w:rsidRPr="008E2A69">
        <w:rPr>
          <w:lang w:eastAsia="ko-KR"/>
          <w:rPrChange w:id="6097" w:author="CR#0701r1" w:date="2020-04-04T13:17:00Z">
            <w:rPr>
              <w:lang w:eastAsia="ko-KR"/>
            </w:rPr>
          </w:rPrChange>
        </w:rPr>
        <w:t>3&gt;</w:t>
      </w:r>
      <w:r w:rsidRPr="008E2A69">
        <w:rPr>
          <w:lang w:eastAsia="ko-KR"/>
          <w:rPrChange w:id="6098" w:author="CR#0701r1" w:date="2020-04-04T13:17:00Z">
            <w:rPr>
              <w:lang w:eastAsia="ko-KR"/>
            </w:rPr>
          </w:rPrChange>
        </w:rPr>
        <w:tab/>
        <w:t>if the MAC PDU is successfully decoded:</w:t>
      </w:r>
    </w:p>
    <w:p w:rsidR="00411627" w:rsidRPr="008E2A69" w:rsidRDefault="00411627" w:rsidP="00411627">
      <w:pPr>
        <w:pStyle w:val="B4"/>
        <w:rPr>
          <w:lang w:eastAsia="ko-KR"/>
          <w:rPrChange w:id="6099" w:author="CR#0701r1" w:date="2020-04-04T13:17:00Z">
            <w:rPr>
              <w:lang w:eastAsia="ko-KR"/>
            </w:rPr>
          </w:rPrChange>
        </w:rPr>
      </w:pPr>
      <w:r w:rsidRPr="008E2A69">
        <w:rPr>
          <w:lang w:eastAsia="ko-KR"/>
          <w:rPrChange w:id="6100" w:author="CR#0701r1" w:date="2020-04-04T13:17:00Z">
            <w:rPr>
              <w:lang w:eastAsia="ko-KR"/>
            </w:rPr>
          </w:rPrChange>
        </w:rPr>
        <w:t>4&gt;</w:t>
      </w:r>
      <w:r w:rsidRPr="008E2A69">
        <w:rPr>
          <w:lang w:eastAsia="ko-KR"/>
          <w:rPrChange w:id="6101" w:author="CR#0701r1" w:date="2020-04-04T13:17:00Z">
            <w:rPr>
              <w:lang w:eastAsia="ko-KR"/>
            </w:rPr>
          </w:rPrChange>
        </w:rPr>
        <w:tab/>
        <w:t xml:space="preserve">stop </w:t>
      </w:r>
      <w:r w:rsidRPr="008E2A69">
        <w:rPr>
          <w:i/>
          <w:lang w:eastAsia="ko-KR"/>
          <w:rPrChange w:id="6102" w:author="CR#0701r1" w:date="2020-04-04T13:17:00Z">
            <w:rPr>
              <w:i/>
              <w:lang w:eastAsia="ko-KR"/>
            </w:rPr>
          </w:rPrChange>
        </w:rPr>
        <w:t>ra-ContentionResolutionTimer</w:t>
      </w:r>
      <w:r w:rsidRPr="008E2A69">
        <w:rPr>
          <w:lang w:eastAsia="ko-KR"/>
          <w:rPrChange w:id="6103" w:author="CR#0701r1" w:date="2020-04-04T13:17:00Z">
            <w:rPr>
              <w:lang w:eastAsia="ko-KR"/>
            </w:rPr>
          </w:rPrChange>
        </w:rPr>
        <w:t>;</w:t>
      </w:r>
    </w:p>
    <w:p w:rsidR="00411627" w:rsidRPr="008E2A69" w:rsidRDefault="00411627" w:rsidP="00411627">
      <w:pPr>
        <w:pStyle w:val="B4"/>
        <w:rPr>
          <w:lang w:eastAsia="ko-KR"/>
          <w:rPrChange w:id="6104" w:author="CR#0701r1" w:date="2020-04-04T13:17:00Z">
            <w:rPr>
              <w:lang w:eastAsia="ko-KR"/>
            </w:rPr>
          </w:rPrChange>
        </w:rPr>
      </w:pPr>
      <w:r w:rsidRPr="008E2A69">
        <w:rPr>
          <w:lang w:eastAsia="ko-KR"/>
          <w:rPrChange w:id="6105" w:author="CR#0701r1" w:date="2020-04-04T13:17:00Z">
            <w:rPr>
              <w:lang w:eastAsia="ko-KR"/>
            </w:rPr>
          </w:rPrChange>
        </w:rPr>
        <w:t>4&gt;</w:t>
      </w:r>
      <w:r w:rsidRPr="008E2A69">
        <w:rPr>
          <w:lang w:eastAsia="ko-KR"/>
          <w:rPrChange w:id="6106" w:author="CR#0701r1" w:date="2020-04-04T13:17:00Z">
            <w:rPr>
              <w:lang w:eastAsia="ko-KR"/>
            </w:rPr>
          </w:rPrChange>
        </w:rPr>
        <w:tab/>
        <w:t>if the MAC PDU contains a UE Contention Resolution Identity MAC CE; and</w:t>
      </w:r>
    </w:p>
    <w:p w:rsidR="00411627" w:rsidRPr="008E2A69" w:rsidRDefault="00411627" w:rsidP="00411627">
      <w:pPr>
        <w:pStyle w:val="B4"/>
        <w:rPr>
          <w:lang w:eastAsia="ko-KR"/>
          <w:rPrChange w:id="6107" w:author="CR#0701r1" w:date="2020-04-04T13:17:00Z">
            <w:rPr>
              <w:lang w:eastAsia="ko-KR"/>
            </w:rPr>
          </w:rPrChange>
        </w:rPr>
      </w:pPr>
      <w:r w:rsidRPr="008E2A69">
        <w:rPr>
          <w:lang w:eastAsia="ko-KR"/>
          <w:rPrChange w:id="6108" w:author="CR#0701r1" w:date="2020-04-04T13:17:00Z">
            <w:rPr>
              <w:lang w:eastAsia="ko-KR"/>
            </w:rPr>
          </w:rPrChange>
        </w:rPr>
        <w:t>4&gt;</w:t>
      </w:r>
      <w:r w:rsidRPr="008E2A69">
        <w:rPr>
          <w:lang w:eastAsia="ko-KR"/>
          <w:rPrChange w:id="6109" w:author="CR#0701r1" w:date="2020-04-04T13:17:00Z">
            <w:rPr>
              <w:lang w:eastAsia="ko-KR"/>
            </w:rPr>
          </w:rPrChange>
        </w:rPr>
        <w:tab/>
        <w:t>if the UE Contention Resolution Identity in the MAC CE matches the CCCH SDU transmitted in Msg3:</w:t>
      </w:r>
    </w:p>
    <w:p w:rsidR="00411627" w:rsidRPr="008E2A69" w:rsidRDefault="00411627" w:rsidP="00411627">
      <w:pPr>
        <w:pStyle w:val="B5"/>
        <w:rPr>
          <w:lang w:eastAsia="ko-KR"/>
          <w:rPrChange w:id="6110" w:author="CR#0701r1" w:date="2020-04-04T13:17:00Z">
            <w:rPr>
              <w:lang w:eastAsia="ko-KR"/>
            </w:rPr>
          </w:rPrChange>
        </w:rPr>
      </w:pPr>
      <w:r w:rsidRPr="008E2A69">
        <w:rPr>
          <w:lang w:eastAsia="ko-KR"/>
          <w:rPrChange w:id="6111" w:author="CR#0701r1" w:date="2020-04-04T13:17:00Z">
            <w:rPr>
              <w:lang w:eastAsia="ko-KR"/>
            </w:rPr>
          </w:rPrChange>
        </w:rPr>
        <w:t>5&gt;</w:t>
      </w:r>
      <w:r w:rsidRPr="008E2A69">
        <w:rPr>
          <w:lang w:eastAsia="ko-KR"/>
          <w:rPrChange w:id="6112" w:author="CR#0701r1" w:date="2020-04-04T13:17:00Z">
            <w:rPr>
              <w:lang w:eastAsia="ko-KR"/>
            </w:rPr>
          </w:rPrChange>
        </w:rPr>
        <w:tab/>
        <w:t>consider this Contention Resolution successful and finish the disassembly and demultiplexing of the MAC PDU;</w:t>
      </w:r>
    </w:p>
    <w:p w:rsidR="00411627" w:rsidRPr="008E2A69" w:rsidRDefault="00411627" w:rsidP="00411627">
      <w:pPr>
        <w:pStyle w:val="B5"/>
        <w:rPr>
          <w:lang w:eastAsia="ko-KR"/>
          <w:rPrChange w:id="6113" w:author="CR#0701r1" w:date="2020-04-04T13:17:00Z">
            <w:rPr>
              <w:lang w:eastAsia="ko-KR"/>
            </w:rPr>
          </w:rPrChange>
        </w:rPr>
      </w:pPr>
      <w:r w:rsidRPr="008E2A69">
        <w:rPr>
          <w:lang w:eastAsia="ko-KR"/>
          <w:rPrChange w:id="6114" w:author="CR#0701r1" w:date="2020-04-04T13:17:00Z">
            <w:rPr>
              <w:lang w:eastAsia="ko-KR"/>
            </w:rPr>
          </w:rPrChange>
        </w:rPr>
        <w:t>5&gt;</w:t>
      </w:r>
      <w:r w:rsidRPr="008E2A69">
        <w:rPr>
          <w:lang w:eastAsia="ko-KR"/>
          <w:rPrChange w:id="6115" w:author="CR#0701r1" w:date="2020-04-04T13:17:00Z">
            <w:rPr>
              <w:lang w:eastAsia="ko-KR"/>
            </w:rPr>
          </w:rPrChange>
        </w:rPr>
        <w:tab/>
        <w:t>if this Random Access procedure was initiated for SI request:</w:t>
      </w:r>
    </w:p>
    <w:p w:rsidR="00411627" w:rsidRPr="008E2A69" w:rsidRDefault="00411627" w:rsidP="00411627">
      <w:pPr>
        <w:pStyle w:val="B6"/>
        <w:rPr>
          <w:lang w:eastAsia="ko-KR"/>
          <w:rPrChange w:id="6116" w:author="CR#0701r1" w:date="2020-04-04T13:17:00Z">
            <w:rPr>
              <w:lang w:eastAsia="ko-KR"/>
            </w:rPr>
          </w:rPrChange>
        </w:rPr>
      </w:pPr>
      <w:r w:rsidRPr="008E2A69">
        <w:rPr>
          <w:lang w:eastAsia="ko-KR"/>
          <w:rPrChange w:id="6117" w:author="CR#0701r1" w:date="2020-04-04T13:17:00Z">
            <w:rPr>
              <w:lang w:eastAsia="ko-KR"/>
            </w:rPr>
          </w:rPrChange>
        </w:rPr>
        <w:t>6&gt;</w:t>
      </w:r>
      <w:r w:rsidRPr="008E2A69">
        <w:rPr>
          <w:lang w:eastAsia="ko-KR"/>
          <w:rPrChange w:id="6118" w:author="CR#0701r1" w:date="2020-04-04T13:17:00Z">
            <w:rPr>
              <w:lang w:eastAsia="ko-KR"/>
            </w:rPr>
          </w:rPrChange>
        </w:rPr>
        <w:tab/>
        <w:t>indicate the reception of an acknowledgement for SI request to upper layers.</w:t>
      </w:r>
    </w:p>
    <w:p w:rsidR="00411627" w:rsidRPr="008E2A69" w:rsidRDefault="00411627" w:rsidP="00411627">
      <w:pPr>
        <w:pStyle w:val="B5"/>
        <w:rPr>
          <w:lang w:eastAsia="ko-KR"/>
          <w:rPrChange w:id="6119" w:author="CR#0701r1" w:date="2020-04-04T13:17:00Z">
            <w:rPr>
              <w:lang w:eastAsia="ko-KR"/>
            </w:rPr>
          </w:rPrChange>
        </w:rPr>
      </w:pPr>
      <w:r w:rsidRPr="008E2A69">
        <w:rPr>
          <w:lang w:eastAsia="ko-KR"/>
          <w:rPrChange w:id="6120" w:author="CR#0701r1" w:date="2020-04-04T13:17:00Z">
            <w:rPr>
              <w:lang w:eastAsia="ko-KR"/>
            </w:rPr>
          </w:rPrChange>
        </w:rPr>
        <w:t>5&gt;</w:t>
      </w:r>
      <w:r w:rsidRPr="008E2A69">
        <w:rPr>
          <w:lang w:eastAsia="ko-KR"/>
          <w:rPrChange w:id="6121" w:author="CR#0701r1" w:date="2020-04-04T13:17:00Z">
            <w:rPr>
              <w:lang w:eastAsia="ko-KR"/>
            </w:rPr>
          </w:rPrChange>
        </w:rPr>
        <w:tab/>
        <w:t>else:</w:t>
      </w:r>
    </w:p>
    <w:p w:rsidR="00411627" w:rsidRPr="008E2A69" w:rsidRDefault="00411627" w:rsidP="00411627">
      <w:pPr>
        <w:pStyle w:val="B6"/>
        <w:rPr>
          <w:lang w:eastAsia="ko-KR"/>
          <w:rPrChange w:id="6122" w:author="CR#0701r1" w:date="2020-04-04T13:17:00Z">
            <w:rPr>
              <w:lang w:eastAsia="ko-KR"/>
            </w:rPr>
          </w:rPrChange>
        </w:rPr>
      </w:pPr>
      <w:r w:rsidRPr="008E2A69">
        <w:rPr>
          <w:lang w:eastAsia="ko-KR"/>
          <w:rPrChange w:id="6123" w:author="CR#0701r1" w:date="2020-04-04T13:17:00Z">
            <w:rPr>
              <w:lang w:eastAsia="ko-KR"/>
            </w:rPr>
          </w:rPrChange>
        </w:rPr>
        <w:t>6&gt;</w:t>
      </w:r>
      <w:r w:rsidRPr="008E2A69">
        <w:rPr>
          <w:lang w:eastAsia="ko-KR"/>
          <w:rPrChange w:id="6124" w:author="CR#0701r1" w:date="2020-04-04T13:17:00Z">
            <w:rPr>
              <w:lang w:eastAsia="ko-KR"/>
            </w:rPr>
          </w:rPrChange>
        </w:rPr>
        <w:tab/>
        <w:t xml:space="preserve">set the C-RNTI to the value of the </w:t>
      </w:r>
      <w:r w:rsidRPr="008E2A69">
        <w:rPr>
          <w:i/>
          <w:lang w:eastAsia="ko-KR"/>
          <w:rPrChange w:id="6125" w:author="CR#0701r1" w:date="2020-04-04T13:17:00Z">
            <w:rPr>
              <w:i/>
              <w:lang w:eastAsia="ko-KR"/>
            </w:rPr>
          </w:rPrChange>
        </w:rPr>
        <w:t>TEMPORARY_C-RNTI</w:t>
      </w:r>
      <w:r w:rsidRPr="008E2A69">
        <w:rPr>
          <w:lang w:eastAsia="ko-KR"/>
          <w:rPrChange w:id="6126" w:author="CR#0701r1" w:date="2020-04-04T13:17:00Z">
            <w:rPr>
              <w:lang w:eastAsia="ko-KR"/>
            </w:rPr>
          </w:rPrChange>
        </w:rPr>
        <w:t>;</w:t>
      </w:r>
    </w:p>
    <w:p w:rsidR="00411627" w:rsidRPr="008E2A69" w:rsidRDefault="00411627" w:rsidP="00411627">
      <w:pPr>
        <w:pStyle w:val="B5"/>
        <w:rPr>
          <w:lang w:eastAsia="ko-KR"/>
          <w:rPrChange w:id="6127" w:author="CR#0701r1" w:date="2020-04-04T13:17:00Z">
            <w:rPr>
              <w:lang w:eastAsia="ko-KR"/>
            </w:rPr>
          </w:rPrChange>
        </w:rPr>
      </w:pPr>
      <w:r w:rsidRPr="008E2A69">
        <w:rPr>
          <w:lang w:eastAsia="ko-KR"/>
          <w:rPrChange w:id="6128" w:author="CR#0701r1" w:date="2020-04-04T13:17:00Z">
            <w:rPr>
              <w:lang w:eastAsia="ko-KR"/>
            </w:rPr>
          </w:rPrChange>
        </w:rPr>
        <w:t>5&gt;</w:t>
      </w:r>
      <w:r w:rsidRPr="008E2A69">
        <w:rPr>
          <w:lang w:eastAsia="ko-KR"/>
          <w:rPrChange w:id="6129" w:author="CR#0701r1" w:date="2020-04-04T13:17:00Z">
            <w:rPr>
              <w:lang w:eastAsia="ko-KR"/>
            </w:rPr>
          </w:rPrChange>
        </w:rPr>
        <w:tab/>
        <w:t xml:space="preserve">discard the </w:t>
      </w:r>
      <w:r w:rsidRPr="008E2A69">
        <w:rPr>
          <w:i/>
          <w:lang w:eastAsia="ko-KR"/>
          <w:rPrChange w:id="6130" w:author="CR#0701r1" w:date="2020-04-04T13:17:00Z">
            <w:rPr>
              <w:i/>
              <w:lang w:eastAsia="ko-KR"/>
            </w:rPr>
          </w:rPrChange>
        </w:rPr>
        <w:t>TEMPORARY_C-RNTI</w:t>
      </w:r>
      <w:r w:rsidRPr="008E2A69">
        <w:rPr>
          <w:lang w:eastAsia="ko-KR"/>
          <w:rPrChange w:id="6131" w:author="CR#0701r1" w:date="2020-04-04T13:17:00Z">
            <w:rPr>
              <w:lang w:eastAsia="ko-KR"/>
            </w:rPr>
          </w:rPrChange>
        </w:rPr>
        <w:t>;</w:t>
      </w:r>
    </w:p>
    <w:p w:rsidR="00411627" w:rsidRPr="008E2A69" w:rsidRDefault="00411627" w:rsidP="00411627">
      <w:pPr>
        <w:pStyle w:val="B5"/>
        <w:rPr>
          <w:lang w:eastAsia="ko-KR"/>
          <w:rPrChange w:id="6132" w:author="CR#0701r1" w:date="2020-04-04T13:17:00Z">
            <w:rPr>
              <w:lang w:eastAsia="ko-KR"/>
            </w:rPr>
          </w:rPrChange>
        </w:rPr>
      </w:pPr>
      <w:r w:rsidRPr="008E2A69">
        <w:rPr>
          <w:lang w:eastAsia="ko-KR"/>
          <w:rPrChange w:id="6133" w:author="CR#0701r1" w:date="2020-04-04T13:17:00Z">
            <w:rPr>
              <w:lang w:eastAsia="ko-KR"/>
            </w:rPr>
          </w:rPrChange>
        </w:rPr>
        <w:t>5&gt;</w:t>
      </w:r>
      <w:r w:rsidRPr="008E2A69">
        <w:rPr>
          <w:lang w:eastAsia="ko-KR"/>
          <w:rPrChange w:id="6134" w:author="CR#0701r1" w:date="2020-04-04T13:17:00Z">
            <w:rPr>
              <w:lang w:eastAsia="ko-KR"/>
            </w:rPr>
          </w:rPrChange>
        </w:rPr>
        <w:tab/>
        <w:t>consider this Random Access procedure successfully completed.</w:t>
      </w:r>
    </w:p>
    <w:p w:rsidR="00411627" w:rsidRPr="008E2A69" w:rsidRDefault="00411627" w:rsidP="00411627">
      <w:pPr>
        <w:pStyle w:val="B4"/>
        <w:rPr>
          <w:lang w:eastAsia="ko-KR"/>
          <w:rPrChange w:id="6135" w:author="CR#0701r1" w:date="2020-04-04T13:17:00Z">
            <w:rPr>
              <w:lang w:eastAsia="ko-KR"/>
            </w:rPr>
          </w:rPrChange>
        </w:rPr>
      </w:pPr>
      <w:r w:rsidRPr="008E2A69">
        <w:rPr>
          <w:lang w:eastAsia="ko-KR"/>
          <w:rPrChange w:id="6136" w:author="CR#0701r1" w:date="2020-04-04T13:17:00Z">
            <w:rPr>
              <w:lang w:eastAsia="ko-KR"/>
            </w:rPr>
          </w:rPrChange>
        </w:rPr>
        <w:t>4&gt;</w:t>
      </w:r>
      <w:r w:rsidRPr="008E2A69">
        <w:rPr>
          <w:lang w:eastAsia="ko-KR"/>
          <w:rPrChange w:id="6137" w:author="CR#0701r1" w:date="2020-04-04T13:17:00Z">
            <w:rPr>
              <w:lang w:eastAsia="ko-KR"/>
            </w:rPr>
          </w:rPrChange>
        </w:rPr>
        <w:tab/>
        <w:t>else</w:t>
      </w:r>
      <w:r w:rsidR="000B354E" w:rsidRPr="008E2A69">
        <w:rPr>
          <w:lang w:eastAsia="ko-KR"/>
          <w:rPrChange w:id="6138" w:author="CR#0701r1" w:date="2020-04-04T13:17:00Z">
            <w:rPr>
              <w:lang w:eastAsia="ko-KR"/>
            </w:rPr>
          </w:rPrChange>
        </w:rPr>
        <w:t>:</w:t>
      </w:r>
    </w:p>
    <w:p w:rsidR="00411627" w:rsidRPr="008E2A69" w:rsidRDefault="00411627" w:rsidP="00411627">
      <w:pPr>
        <w:pStyle w:val="B5"/>
        <w:rPr>
          <w:lang w:eastAsia="ko-KR"/>
          <w:rPrChange w:id="6139" w:author="CR#0701r1" w:date="2020-04-04T13:17:00Z">
            <w:rPr>
              <w:lang w:eastAsia="ko-KR"/>
            </w:rPr>
          </w:rPrChange>
        </w:rPr>
      </w:pPr>
      <w:r w:rsidRPr="008E2A69">
        <w:rPr>
          <w:lang w:eastAsia="ko-KR"/>
          <w:rPrChange w:id="6140" w:author="CR#0701r1" w:date="2020-04-04T13:17:00Z">
            <w:rPr>
              <w:lang w:eastAsia="ko-KR"/>
            </w:rPr>
          </w:rPrChange>
        </w:rPr>
        <w:t>5&gt;</w:t>
      </w:r>
      <w:r w:rsidRPr="008E2A69">
        <w:rPr>
          <w:lang w:eastAsia="ko-KR"/>
          <w:rPrChange w:id="6141" w:author="CR#0701r1" w:date="2020-04-04T13:17:00Z">
            <w:rPr>
              <w:lang w:eastAsia="ko-KR"/>
            </w:rPr>
          </w:rPrChange>
        </w:rPr>
        <w:tab/>
        <w:t xml:space="preserve">discard the </w:t>
      </w:r>
      <w:r w:rsidRPr="008E2A69">
        <w:rPr>
          <w:i/>
          <w:lang w:eastAsia="ko-KR"/>
          <w:rPrChange w:id="6142" w:author="CR#0701r1" w:date="2020-04-04T13:17:00Z">
            <w:rPr>
              <w:i/>
              <w:lang w:eastAsia="ko-KR"/>
            </w:rPr>
          </w:rPrChange>
        </w:rPr>
        <w:t>TEMPORARY_C-RNTI</w:t>
      </w:r>
      <w:r w:rsidRPr="008E2A69">
        <w:rPr>
          <w:lang w:eastAsia="ko-KR"/>
          <w:rPrChange w:id="6143" w:author="CR#0701r1" w:date="2020-04-04T13:17:00Z">
            <w:rPr>
              <w:lang w:eastAsia="ko-KR"/>
            </w:rPr>
          </w:rPrChange>
        </w:rPr>
        <w:t>;</w:t>
      </w:r>
    </w:p>
    <w:p w:rsidR="00411627" w:rsidRPr="008E2A69" w:rsidRDefault="00411627" w:rsidP="00411627">
      <w:pPr>
        <w:pStyle w:val="B5"/>
        <w:rPr>
          <w:lang w:eastAsia="ko-KR"/>
          <w:rPrChange w:id="6144" w:author="CR#0701r1" w:date="2020-04-04T13:17:00Z">
            <w:rPr>
              <w:lang w:eastAsia="ko-KR"/>
            </w:rPr>
          </w:rPrChange>
        </w:rPr>
      </w:pPr>
      <w:r w:rsidRPr="008E2A69">
        <w:rPr>
          <w:lang w:eastAsia="ko-KR"/>
          <w:rPrChange w:id="6145" w:author="CR#0701r1" w:date="2020-04-04T13:17:00Z">
            <w:rPr>
              <w:lang w:eastAsia="ko-KR"/>
            </w:rPr>
          </w:rPrChange>
        </w:rPr>
        <w:t>5&gt;</w:t>
      </w:r>
      <w:r w:rsidRPr="008E2A69">
        <w:rPr>
          <w:lang w:eastAsia="ko-KR"/>
          <w:rPrChange w:id="6146" w:author="CR#0701r1" w:date="2020-04-04T13:17:00Z">
            <w:rPr>
              <w:lang w:eastAsia="ko-KR"/>
            </w:rPr>
          </w:rPrChange>
        </w:rPr>
        <w:tab/>
        <w:t>consider this Contention Resolution not successful and discard the successfully decoded MAC PDU.</w:t>
      </w:r>
    </w:p>
    <w:p w:rsidR="00411627" w:rsidRPr="008E2A69" w:rsidRDefault="00411627" w:rsidP="00411627">
      <w:pPr>
        <w:pStyle w:val="B1"/>
        <w:rPr>
          <w:lang w:eastAsia="ko-KR"/>
          <w:rPrChange w:id="6147" w:author="CR#0701r1" w:date="2020-04-04T13:17:00Z">
            <w:rPr>
              <w:lang w:eastAsia="ko-KR"/>
            </w:rPr>
          </w:rPrChange>
        </w:rPr>
      </w:pPr>
      <w:r w:rsidRPr="008E2A69">
        <w:rPr>
          <w:lang w:eastAsia="ko-KR"/>
          <w:rPrChange w:id="6148" w:author="CR#0701r1" w:date="2020-04-04T13:17:00Z">
            <w:rPr>
              <w:lang w:eastAsia="ko-KR"/>
            </w:rPr>
          </w:rPrChange>
        </w:rPr>
        <w:t>1&gt;</w:t>
      </w:r>
      <w:r w:rsidRPr="008E2A69">
        <w:rPr>
          <w:lang w:eastAsia="ko-KR"/>
          <w:rPrChange w:id="6149" w:author="CR#0701r1" w:date="2020-04-04T13:17:00Z">
            <w:rPr>
              <w:lang w:eastAsia="ko-KR"/>
            </w:rPr>
          </w:rPrChange>
        </w:rPr>
        <w:tab/>
        <w:t xml:space="preserve">if </w:t>
      </w:r>
      <w:r w:rsidRPr="008E2A69">
        <w:rPr>
          <w:i/>
          <w:lang w:eastAsia="ko-KR"/>
          <w:rPrChange w:id="6150" w:author="CR#0701r1" w:date="2020-04-04T13:17:00Z">
            <w:rPr>
              <w:i/>
              <w:lang w:eastAsia="ko-KR"/>
            </w:rPr>
          </w:rPrChange>
        </w:rPr>
        <w:t>ra-ContentionResolutionTimer</w:t>
      </w:r>
      <w:r w:rsidRPr="008E2A69">
        <w:rPr>
          <w:lang w:eastAsia="ko-KR"/>
          <w:rPrChange w:id="6151" w:author="CR#0701r1" w:date="2020-04-04T13:17:00Z">
            <w:rPr>
              <w:lang w:eastAsia="ko-KR"/>
            </w:rPr>
          </w:rPrChange>
        </w:rPr>
        <w:t xml:space="preserve"> expires:</w:t>
      </w:r>
    </w:p>
    <w:p w:rsidR="00411627" w:rsidRPr="008E2A69" w:rsidRDefault="00411627" w:rsidP="00411627">
      <w:pPr>
        <w:pStyle w:val="B2"/>
        <w:rPr>
          <w:lang w:eastAsia="ko-KR"/>
          <w:rPrChange w:id="6152" w:author="CR#0701r1" w:date="2020-04-04T13:17:00Z">
            <w:rPr>
              <w:lang w:eastAsia="ko-KR"/>
            </w:rPr>
          </w:rPrChange>
        </w:rPr>
      </w:pPr>
      <w:r w:rsidRPr="008E2A69">
        <w:rPr>
          <w:lang w:eastAsia="ko-KR"/>
          <w:rPrChange w:id="6153" w:author="CR#0701r1" w:date="2020-04-04T13:17:00Z">
            <w:rPr>
              <w:lang w:eastAsia="ko-KR"/>
            </w:rPr>
          </w:rPrChange>
        </w:rPr>
        <w:t>2&gt;</w:t>
      </w:r>
      <w:r w:rsidRPr="008E2A69">
        <w:rPr>
          <w:lang w:eastAsia="ko-KR"/>
          <w:rPrChange w:id="6154" w:author="CR#0701r1" w:date="2020-04-04T13:17:00Z">
            <w:rPr>
              <w:lang w:eastAsia="ko-KR"/>
            </w:rPr>
          </w:rPrChange>
        </w:rPr>
        <w:tab/>
        <w:t xml:space="preserve">discard the </w:t>
      </w:r>
      <w:r w:rsidRPr="008E2A69">
        <w:rPr>
          <w:i/>
          <w:lang w:eastAsia="ko-KR"/>
          <w:rPrChange w:id="6155" w:author="CR#0701r1" w:date="2020-04-04T13:17:00Z">
            <w:rPr>
              <w:i/>
              <w:lang w:eastAsia="ko-KR"/>
            </w:rPr>
          </w:rPrChange>
        </w:rPr>
        <w:t>TEMPORARY_C-RNTI</w:t>
      </w:r>
      <w:r w:rsidRPr="008E2A69">
        <w:rPr>
          <w:lang w:eastAsia="ko-KR"/>
          <w:rPrChange w:id="6156" w:author="CR#0701r1" w:date="2020-04-04T13:17:00Z">
            <w:rPr>
              <w:lang w:eastAsia="ko-KR"/>
            </w:rPr>
          </w:rPrChange>
        </w:rPr>
        <w:t>;</w:t>
      </w:r>
    </w:p>
    <w:p w:rsidR="00411627" w:rsidRPr="008E2A69" w:rsidRDefault="00411627" w:rsidP="00411627">
      <w:pPr>
        <w:pStyle w:val="B2"/>
        <w:rPr>
          <w:lang w:eastAsia="ko-KR"/>
          <w:rPrChange w:id="6157" w:author="CR#0701r1" w:date="2020-04-04T13:17:00Z">
            <w:rPr>
              <w:lang w:eastAsia="ko-KR"/>
            </w:rPr>
          </w:rPrChange>
        </w:rPr>
      </w:pPr>
      <w:r w:rsidRPr="008E2A69">
        <w:rPr>
          <w:lang w:eastAsia="ko-KR"/>
          <w:rPrChange w:id="6158" w:author="CR#0701r1" w:date="2020-04-04T13:17:00Z">
            <w:rPr>
              <w:lang w:eastAsia="ko-KR"/>
            </w:rPr>
          </w:rPrChange>
        </w:rPr>
        <w:t>2&gt;</w:t>
      </w:r>
      <w:r w:rsidRPr="008E2A69">
        <w:rPr>
          <w:lang w:eastAsia="ko-KR"/>
          <w:rPrChange w:id="6159" w:author="CR#0701r1" w:date="2020-04-04T13:17:00Z">
            <w:rPr>
              <w:lang w:eastAsia="ko-KR"/>
            </w:rPr>
          </w:rPrChange>
        </w:rPr>
        <w:tab/>
        <w:t>consider the Contention Resolution not successful.</w:t>
      </w:r>
    </w:p>
    <w:p w:rsidR="00411627" w:rsidRPr="008E2A69" w:rsidRDefault="00411627" w:rsidP="00411627">
      <w:pPr>
        <w:pStyle w:val="B1"/>
        <w:rPr>
          <w:lang w:eastAsia="ko-KR"/>
          <w:rPrChange w:id="6160" w:author="CR#0701r1" w:date="2020-04-04T13:17:00Z">
            <w:rPr>
              <w:lang w:eastAsia="ko-KR"/>
            </w:rPr>
          </w:rPrChange>
        </w:rPr>
      </w:pPr>
      <w:r w:rsidRPr="008E2A69">
        <w:rPr>
          <w:lang w:eastAsia="ko-KR"/>
          <w:rPrChange w:id="6161" w:author="CR#0701r1" w:date="2020-04-04T13:17:00Z">
            <w:rPr>
              <w:lang w:eastAsia="ko-KR"/>
            </w:rPr>
          </w:rPrChange>
        </w:rPr>
        <w:t>1&gt;</w:t>
      </w:r>
      <w:r w:rsidRPr="008E2A69">
        <w:rPr>
          <w:lang w:eastAsia="ko-KR"/>
          <w:rPrChange w:id="6162" w:author="CR#0701r1" w:date="2020-04-04T13:17:00Z">
            <w:rPr>
              <w:lang w:eastAsia="ko-KR"/>
            </w:rPr>
          </w:rPrChange>
        </w:rPr>
        <w:tab/>
        <w:t>if the Contention Resolution is considered not successful:</w:t>
      </w:r>
    </w:p>
    <w:p w:rsidR="00411627" w:rsidRPr="008E2A69" w:rsidRDefault="00411627" w:rsidP="00411627">
      <w:pPr>
        <w:pStyle w:val="B2"/>
        <w:rPr>
          <w:lang w:eastAsia="ko-KR"/>
          <w:rPrChange w:id="6163" w:author="CR#0701r1" w:date="2020-04-04T13:17:00Z">
            <w:rPr>
              <w:lang w:eastAsia="ko-KR"/>
            </w:rPr>
          </w:rPrChange>
        </w:rPr>
      </w:pPr>
      <w:r w:rsidRPr="008E2A69">
        <w:rPr>
          <w:lang w:eastAsia="ko-KR"/>
          <w:rPrChange w:id="6164" w:author="CR#0701r1" w:date="2020-04-04T13:17:00Z">
            <w:rPr>
              <w:lang w:eastAsia="ko-KR"/>
            </w:rPr>
          </w:rPrChange>
        </w:rPr>
        <w:t>2&gt;</w:t>
      </w:r>
      <w:r w:rsidRPr="008E2A69">
        <w:rPr>
          <w:lang w:eastAsia="ko-KR"/>
          <w:rPrChange w:id="6165" w:author="CR#0701r1" w:date="2020-04-04T13:17:00Z">
            <w:rPr>
              <w:lang w:eastAsia="ko-KR"/>
            </w:rPr>
          </w:rPrChange>
        </w:rPr>
        <w:tab/>
        <w:t>flush the HARQ buffer used for transmission of the MAC PDU in the Msg3 buffer;</w:t>
      </w:r>
    </w:p>
    <w:p w:rsidR="00411627" w:rsidRPr="008E2A69" w:rsidRDefault="00411627" w:rsidP="00411627">
      <w:pPr>
        <w:pStyle w:val="B2"/>
        <w:rPr>
          <w:lang w:eastAsia="ko-KR"/>
          <w:rPrChange w:id="6166" w:author="CR#0701r1" w:date="2020-04-04T13:17:00Z">
            <w:rPr>
              <w:lang w:eastAsia="ko-KR"/>
            </w:rPr>
          </w:rPrChange>
        </w:rPr>
      </w:pPr>
      <w:r w:rsidRPr="008E2A69">
        <w:rPr>
          <w:lang w:eastAsia="ko-KR"/>
          <w:rPrChange w:id="6167" w:author="CR#0701r1" w:date="2020-04-04T13:17:00Z">
            <w:rPr>
              <w:lang w:eastAsia="ko-KR"/>
            </w:rPr>
          </w:rPrChange>
        </w:rPr>
        <w:t>2&gt;</w:t>
      </w:r>
      <w:r w:rsidRPr="008E2A69">
        <w:rPr>
          <w:lang w:eastAsia="ko-KR"/>
          <w:rPrChange w:id="6168" w:author="CR#0701r1" w:date="2020-04-04T13:17:00Z">
            <w:rPr>
              <w:lang w:eastAsia="ko-KR"/>
            </w:rPr>
          </w:rPrChange>
        </w:rPr>
        <w:tab/>
        <w:t xml:space="preserve">increment </w:t>
      </w:r>
      <w:r w:rsidRPr="008E2A69">
        <w:rPr>
          <w:i/>
          <w:lang w:eastAsia="ko-KR"/>
          <w:rPrChange w:id="6169" w:author="CR#0701r1" w:date="2020-04-04T13:17:00Z">
            <w:rPr>
              <w:i/>
              <w:lang w:eastAsia="ko-KR"/>
            </w:rPr>
          </w:rPrChange>
        </w:rPr>
        <w:t>PREAMBLE_TRANSMISSION_COUNTER</w:t>
      </w:r>
      <w:r w:rsidRPr="008E2A69">
        <w:rPr>
          <w:lang w:eastAsia="ko-KR"/>
          <w:rPrChange w:id="6170" w:author="CR#0701r1" w:date="2020-04-04T13:17:00Z">
            <w:rPr>
              <w:lang w:eastAsia="ko-KR"/>
            </w:rPr>
          </w:rPrChange>
        </w:rPr>
        <w:t xml:space="preserve"> by 1;</w:t>
      </w:r>
    </w:p>
    <w:p w:rsidR="00411627" w:rsidRPr="008E2A69" w:rsidRDefault="00411627" w:rsidP="00411627">
      <w:pPr>
        <w:pStyle w:val="B2"/>
        <w:rPr>
          <w:lang w:eastAsia="ko-KR"/>
          <w:rPrChange w:id="6171" w:author="CR#0701r1" w:date="2020-04-04T13:17:00Z">
            <w:rPr>
              <w:lang w:eastAsia="ko-KR"/>
            </w:rPr>
          </w:rPrChange>
        </w:rPr>
      </w:pPr>
      <w:r w:rsidRPr="008E2A69">
        <w:rPr>
          <w:lang w:eastAsia="ko-KR"/>
          <w:rPrChange w:id="6172" w:author="CR#0701r1" w:date="2020-04-04T13:17:00Z">
            <w:rPr>
              <w:lang w:eastAsia="ko-KR"/>
            </w:rPr>
          </w:rPrChange>
        </w:rPr>
        <w:t>2&gt;</w:t>
      </w:r>
      <w:r w:rsidRPr="008E2A69">
        <w:rPr>
          <w:lang w:eastAsia="ko-KR"/>
          <w:rPrChange w:id="6173" w:author="CR#0701r1" w:date="2020-04-04T13:17:00Z">
            <w:rPr>
              <w:lang w:eastAsia="ko-KR"/>
            </w:rPr>
          </w:rPrChange>
        </w:rPr>
        <w:tab/>
        <w:t xml:space="preserve">if </w:t>
      </w:r>
      <w:r w:rsidRPr="008E2A69">
        <w:rPr>
          <w:i/>
          <w:lang w:eastAsia="ko-KR"/>
          <w:rPrChange w:id="6174" w:author="CR#0701r1" w:date="2020-04-04T13:17:00Z">
            <w:rPr>
              <w:i/>
              <w:lang w:eastAsia="ko-KR"/>
            </w:rPr>
          </w:rPrChange>
        </w:rPr>
        <w:t>PREAMBLE_TRANSMISSION_COUNTER</w:t>
      </w:r>
      <w:r w:rsidRPr="008E2A69">
        <w:rPr>
          <w:lang w:eastAsia="ko-KR"/>
          <w:rPrChange w:id="6175" w:author="CR#0701r1" w:date="2020-04-04T13:17:00Z">
            <w:rPr>
              <w:lang w:eastAsia="ko-KR"/>
            </w:rPr>
          </w:rPrChange>
        </w:rPr>
        <w:t xml:space="preserve"> = </w:t>
      </w:r>
      <w:r w:rsidRPr="008E2A69">
        <w:rPr>
          <w:i/>
          <w:lang w:eastAsia="ko-KR"/>
          <w:rPrChange w:id="6176" w:author="CR#0701r1" w:date="2020-04-04T13:17:00Z">
            <w:rPr>
              <w:i/>
              <w:lang w:eastAsia="ko-KR"/>
            </w:rPr>
          </w:rPrChange>
        </w:rPr>
        <w:t>preambleTransMax</w:t>
      </w:r>
      <w:r w:rsidRPr="008E2A69">
        <w:rPr>
          <w:lang w:eastAsia="ko-KR"/>
          <w:rPrChange w:id="6177" w:author="CR#0701r1" w:date="2020-04-04T13:17:00Z">
            <w:rPr>
              <w:lang w:eastAsia="ko-KR"/>
            </w:rPr>
          </w:rPrChange>
        </w:rPr>
        <w:t xml:space="preserve"> + 1:</w:t>
      </w:r>
    </w:p>
    <w:p w:rsidR="00411627" w:rsidRPr="008E2A69" w:rsidRDefault="00411627" w:rsidP="00411627">
      <w:pPr>
        <w:pStyle w:val="B3"/>
        <w:rPr>
          <w:lang w:eastAsia="ko-KR"/>
          <w:rPrChange w:id="6178" w:author="CR#0701r1" w:date="2020-04-04T13:17:00Z">
            <w:rPr>
              <w:lang w:eastAsia="ko-KR"/>
            </w:rPr>
          </w:rPrChange>
        </w:rPr>
      </w:pPr>
      <w:r w:rsidRPr="008E2A69">
        <w:rPr>
          <w:lang w:eastAsia="ko-KR"/>
          <w:rPrChange w:id="6179" w:author="CR#0701r1" w:date="2020-04-04T13:17:00Z">
            <w:rPr>
              <w:lang w:eastAsia="ko-KR"/>
            </w:rPr>
          </w:rPrChange>
        </w:rPr>
        <w:t>3&gt;</w:t>
      </w:r>
      <w:r w:rsidRPr="008E2A69">
        <w:rPr>
          <w:lang w:eastAsia="ko-KR"/>
          <w:rPrChange w:id="6180" w:author="CR#0701r1" w:date="2020-04-04T13:17:00Z">
            <w:rPr>
              <w:lang w:eastAsia="ko-KR"/>
            </w:rPr>
          </w:rPrChange>
        </w:rPr>
        <w:tab/>
        <w:t>indicate a Random Access problem to upper layers.</w:t>
      </w:r>
    </w:p>
    <w:p w:rsidR="00411627" w:rsidRPr="008E2A69" w:rsidRDefault="00411627" w:rsidP="00411627">
      <w:pPr>
        <w:pStyle w:val="B3"/>
        <w:rPr>
          <w:lang w:eastAsia="ko-KR"/>
          <w:rPrChange w:id="6181" w:author="CR#0701r1" w:date="2020-04-04T13:17:00Z">
            <w:rPr>
              <w:lang w:eastAsia="ko-KR"/>
            </w:rPr>
          </w:rPrChange>
        </w:rPr>
      </w:pPr>
      <w:r w:rsidRPr="008E2A69">
        <w:rPr>
          <w:lang w:eastAsia="ko-KR"/>
          <w:rPrChange w:id="6182" w:author="CR#0701r1" w:date="2020-04-04T13:17:00Z">
            <w:rPr>
              <w:lang w:eastAsia="ko-KR"/>
            </w:rPr>
          </w:rPrChange>
        </w:rPr>
        <w:t>3&gt;</w:t>
      </w:r>
      <w:r w:rsidRPr="008E2A69">
        <w:rPr>
          <w:lang w:eastAsia="ko-KR"/>
          <w:rPrChange w:id="6183" w:author="CR#0701r1" w:date="2020-04-04T13:17:00Z">
            <w:rPr>
              <w:lang w:eastAsia="ko-KR"/>
            </w:rPr>
          </w:rPrChange>
        </w:rPr>
        <w:tab/>
        <w:t>if this Random Access procedure was triggered for SI request:</w:t>
      </w:r>
    </w:p>
    <w:p w:rsidR="00411627" w:rsidRPr="008E2A69" w:rsidRDefault="00411627" w:rsidP="00411627">
      <w:pPr>
        <w:pStyle w:val="B4"/>
        <w:rPr>
          <w:lang w:eastAsia="ko-KR"/>
          <w:rPrChange w:id="6184" w:author="CR#0701r1" w:date="2020-04-04T13:17:00Z">
            <w:rPr>
              <w:lang w:eastAsia="ko-KR"/>
            </w:rPr>
          </w:rPrChange>
        </w:rPr>
      </w:pPr>
      <w:r w:rsidRPr="008E2A69">
        <w:rPr>
          <w:lang w:eastAsia="ko-KR"/>
          <w:rPrChange w:id="6185" w:author="CR#0701r1" w:date="2020-04-04T13:17:00Z">
            <w:rPr>
              <w:lang w:eastAsia="ko-KR"/>
            </w:rPr>
          </w:rPrChange>
        </w:rPr>
        <w:t>4&gt;</w:t>
      </w:r>
      <w:r w:rsidRPr="008E2A69">
        <w:rPr>
          <w:lang w:eastAsia="ko-KR"/>
          <w:rPrChange w:id="6186" w:author="CR#0701r1" w:date="2020-04-04T13:17:00Z">
            <w:rPr>
              <w:lang w:eastAsia="ko-KR"/>
            </w:rPr>
          </w:rPrChange>
        </w:rPr>
        <w:tab/>
        <w:t>consider the Random Access procedure unsuccessfully completed.</w:t>
      </w:r>
    </w:p>
    <w:p w:rsidR="00411627" w:rsidRPr="008E2A69" w:rsidRDefault="00411627" w:rsidP="00411627">
      <w:pPr>
        <w:pStyle w:val="B2"/>
        <w:rPr>
          <w:lang w:eastAsia="ko-KR"/>
          <w:rPrChange w:id="6187" w:author="CR#0701r1" w:date="2020-04-04T13:17:00Z">
            <w:rPr>
              <w:lang w:eastAsia="ko-KR"/>
            </w:rPr>
          </w:rPrChange>
        </w:rPr>
      </w:pPr>
      <w:r w:rsidRPr="008E2A69">
        <w:rPr>
          <w:lang w:eastAsia="ko-KR"/>
          <w:rPrChange w:id="6188" w:author="CR#0701r1" w:date="2020-04-04T13:17:00Z">
            <w:rPr>
              <w:lang w:eastAsia="ko-KR"/>
            </w:rPr>
          </w:rPrChange>
        </w:rPr>
        <w:lastRenderedPageBreak/>
        <w:t>2&gt;</w:t>
      </w:r>
      <w:r w:rsidRPr="008E2A69">
        <w:rPr>
          <w:lang w:eastAsia="ko-KR"/>
          <w:rPrChange w:id="6189" w:author="CR#0701r1" w:date="2020-04-04T13:17:00Z">
            <w:rPr>
              <w:lang w:eastAsia="ko-KR"/>
            </w:rPr>
          </w:rPrChange>
        </w:rPr>
        <w:tab/>
        <w:t>if the Random Access procedure is not completed:</w:t>
      </w:r>
    </w:p>
    <w:p w:rsidR="003B18D8" w:rsidRPr="008E2A69" w:rsidRDefault="003B18D8" w:rsidP="003B18D8">
      <w:pPr>
        <w:pStyle w:val="B3"/>
        <w:rPr>
          <w:ins w:id="6190" w:author="CR#0692r3" w:date="2020-04-04T00:59:00Z"/>
          <w:lang w:eastAsia="ko-KR"/>
          <w:rPrChange w:id="6191" w:author="CR#0701r1" w:date="2020-04-04T13:17:00Z">
            <w:rPr>
              <w:ins w:id="6192" w:author="CR#0692r3" w:date="2020-04-04T00:59:00Z"/>
              <w:lang w:eastAsia="ko-KR"/>
            </w:rPr>
          </w:rPrChange>
        </w:rPr>
      </w:pPr>
      <w:ins w:id="6193" w:author="CR#0692r3" w:date="2020-04-04T00:59:00Z">
        <w:r w:rsidRPr="008E2A69">
          <w:rPr>
            <w:lang w:eastAsia="ko-KR"/>
            <w:rPrChange w:id="6194" w:author="CR#0701r1" w:date="2020-04-04T13:17:00Z">
              <w:rPr>
                <w:lang w:eastAsia="ko-KR"/>
              </w:rPr>
            </w:rPrChange>
          </w:rPr>
          <w:t>3&gt;</w:t>
        </w:r>
        <w:r w:rsidRPr="008E2A69">
          <w:rPr>
            <w:lang w:eastAsia="ko-KR"/>
            <w:rPrChange w:id="6195" w:author="CR#0701r1" w:date="2020-04-04T13:17:00Z">
              <w:rPr>
                <w:lang w:eastAsia="ko-KR"/>
              </w:rPr>
            </w:rPrChange>
          </w:rPr>
          <w:tab/>
          <w:t xml:space="preserve">if the </w:t>
        </w:r>
        <w:r w:rsidRPr="008E2A69">
          <w:rPr>
            <w:i/>
            <w:iCs/>
            <w:lang w:eastAsia="ko-KR"/>
            <w:rPrChange w:id="6196" w:author="CR#0701r1" w:date="2020-04-04T13:17:00Z">
              <w:rPr>
                <w:i/>
                <w:iCs/>
                <w:lang w:eastAsia="ko-KR"/>
              </w:rPr>
            </w:rPrChange>
          </w:rPr>
          <w:t>RA_TYPE</w:t>
        </w:r>
        <w:r w:rsidRPr="008E2A69">
          <w:rPr>
            <w:lang w:eastAsia="ko-KR"/>
            <w:rPrChange w:id="6197" w:author="CR#0701r1" w:date="2020-04-04T13:17:00Z">
              <w:rPr>
                <w:lang w:eastAsia="ko-KR"/>
              </w:rPr>
            </w:rPrChange>
          </w:rPr>
          <w:t xml:space="preserve"> is set to </w:t>
        </w:r>
        <w:r w:rsidRPr="008E2A69">
          <w:rPr>
            <w:i/>
            <w:iCs/>
            <w:lang w:eastAsia="ko-KR"/>
            <w:rPrChange w:id="6198" w:author="CR#0701r1" w:date="2020-04-04T13:17:00Z">
              <w:rPr>
                <w:i/>
                <w:iCs/>
                <w:lang w:eastAsia="ko-KR"/>
              </w:rPr>
            </w:rPrChange>
          </w:rPr>
          <w:t>4-stepRA</w:t>
        </w:r>
        <w:r w:rsidRPr="008E2A69">
          <w:rPr>
            <w:lang w:eastAsia="ko-KR"/>
            <w:rPrChange w:id="6199" w:author="CR#0701r1" w:date="2020-04-04T13:17:00Z">
              <w:rPr>
                <w:lang w:eastAsia="ko-KR"/>
              </w:rPr>
            </w:rPrChange>
          </w:rPr>
          <w:t>:</w:t>
        </w:r>
      </w:ins>
    </w:p>
    <w:p w:rsidR="00411627" w:rsidRPr="008E2A69" w:rsidRDefault="003B18D8">
      <w:pPr>
        <w:pStyle w:val="B4"/>
        <w:rPr>
          <w:lang w:eastAsia="ko-KR"/>
          <w:rPrChange w:id="6200" w:author="CR#0701r1" w:date="2020-04-04T13:17:00Z">
            <w:rPr>
              <w:lang w:eastAsia="ko-KR"/>
            </w:rPr>
          </w:rPrChange>
        </w:rPr>
        <w:pPrChange w:id="6201" w:author="CR#0692r3" w:date="2020-04-04T01:00:00Z">
          <w:pPr>
            <w:pStyle w:val="B3"/>
          </w:pPr>
        </w:pPrChange>
      </w:pPr>
      <w:ins w:id="6202" w:author="CR#0692r3" w:date="2020-04-04T01:00:00Z">
        <w:r w:rsidRPr="008E2A69">
          <w:rPr>
            <w:lang w:eastAsia="ko-KR"/>
            <w:rPrChange w:id="6203" w:author="CR#0701r1" w:date="2020-04-04T13:17:00Z">
              <w:rPr>
                <w:lang w:eastAsia="ko-KR"/>
              </w:rPr>
            </w:rPrChange>
          </w:rPr>
          <w:t>4</w:t>
        </w:r>
      </w:ins>
      <w:del w:id="6204" w:author="CR#0692r3" w:date="2020-04-04T01:00:00Z">
        <w:r w:rsidR="00411627" w:rsidRPr="008E2A69" w:rsidDel="003B18D8">
          <w:rPr>
            <w:lang w:eastAsia="ko-KR"/>
            <w:rPrChange w:id="6205" w:author="CR#0701r1" w:date="2020-04-04T13:17:00Z">
              <w:rPr>
                <w:lang w:eastAsia="ko-KR"/>
              </w:rPr>
            </w:rPrChange>
          </w:rPr>
          <w:delText>3</w:delText>
        </w:r>
      </w:del>
      <w:r w:rsidR="00411627" w:rsidRPr="008E2A69">
        <w:rPr>
          <w:lang w:eastAsia="ko-KR"/>
          <w:rPrChange w:id="6206" w:author="CR#0701r1" w:date="2020-04-04T13:17:00Z">
            <w:rPr>
              <w:lang w:eastAsia="ko-KR"/>
            </w:rPr>
          </w:rPrChange>
        </w:rPr>
        <w:t>&gt;</w:t>
      </w:r>
      <w:r w:rsidR="00411627" w:rsidRPr="008E2A69">
        <w:rPr>
          <w:lang w:eastAsia="ko-KR"/>
          <w:rPrChange w:id="6207" w:author="CR#0701r1" w:date="2020-04-04T13:17:00Z">
            <w:rPr>
              <w:lang w:eastAsia="ko-KR"/>
            </w:rPr>
          </w:rPrChange>
        </w:rPr>
        <w:tab/>
        <w:t xml:space="preserve">select a random backoff time according to a uniform distribution between 0 and the </w:t>
      </w:r>
      <w:r w:rsidR="00411627" w:rsidRPr="008E2A69">
        <w:rPr>
          <w:i/>
          <w:lang w:eastAsia="ko-KR"/>
          <w:rPrChange w:id="6208" w:author="CR#0701r1" w:date="2020-04-04T13:17:00Z">
            <w:rPr>
              <w:i/>
              <w:lang w:eastAsia="ko-KR"/>
            </w:rPr>
          </w:rPrChange>
        </w:rPr>
        <w:t>PREAMBLE_BACKOFF</w:t>
      </w:r>
      <w:r w:rsidR="00411627" w:rsidRPr="008E2A69">
        <w:rPr>
          <w:lang w:eastAsia="ko-KR"/>
          <w:rPrChange w:id="6209" w:author="CR#0701r1" w:date="2020-04-04T13:17:00Z">
            <w:rPr>
              <w:lang w:eastAsia="ko-KR"/>
            </w:rPr>
          </w:rPrChange>
        </w:rPr>
        <w:t>;</w:t>
      </w:r>
    </w:p>
    <w:p w:rsidR="007C2885" w:rsidRPr="008E2A69" w:rsidRDefault="003B18D8">
      <w:pPr>
        <w:pStyle w:val="B4"/>
        <w:rPr>
          <w:lang w:eastAsia="ko-KR"/>
          <w:rPrChange w:id="6210" w:author="CR#0701r1" w:date="2020-04-04T13:17:00Z">
            <w:rPr>
              <w:lang w:eastAsia="ko-KR"/>
            </w:rPr>
          </w:rPrChange>
        </w:rPr>
        <w:pPrChange w:id="6211" w:author="CR#0692r3" w:date="2020-04-04T01:00:00Z">
          <w:pPr>
            <w:pStyle w:val="B3"/>
          </w:pPr>
        </w:pPrChange>
      </w:pPr>
      <w:ins w:id="6212" w:author="CR#0692r3" w:date="2020-04-04T01:00:00Z">
        <w:r w:rsidRPr="008E2A69">
          <w:rPr>
            <w:lang w:eastAsia="ko-KR"/>
            <w:rPrChange w:id="6213" w:author="CR#0701r1" w:date="2020-04-04T13:17:00Z">
              <w:rPr>
                <w:lang w:eastAsia="ko-KR"/>
              </w:rPr>
            </w:rPrChange>
          </w:rPr>
          <w:t>4</w:t>
        </w:r>
      </w:ins>
      <w:del w:id="6214" w:author="CR#0692r3" w:date="2020-04-04T01:00:00Z">
        <w:r w:rsidR="007C2885" w:rsidRPr="008E2A69" w:rsidDel="003B18D8">
          <w:rPr>
            <w:lang w:eastAsia="ko-KR"/>
            <w:rPrChange w:id="6215" w:author="CR#0701r1" w:date="2020-04-04T13:17:00Z">
              <w:rPr>
                <w:lang w:eastAsia="ko-KR"/>
              </w:rPr>
            </w:rPrChange>
          </w:rPr>
          <w:delText>3</w:delText>
        </w:r>
      </w:del>
      <w:r w:rsidR="007C2885" w:rsidRPr="008E2A69">
        <w:rPr>
          <w:lang w:eastAsia="ko-KR"/>
          <w:rPrChange w:id="6216" w:author="CR#0701r1" w:date="2020-04-04T13:17:00Z">
            <w:rPr>
              <w:lang w:eastAsia="ko-KR"/>
            </w:rPr>
          </w:rPrChange>
        </w:rPr>
        <w:t>&gt;</w:t>
      </w:r>
      <w:r w:rsidR="007C2885" w:rsidRPr="008E2A69">
        <w:rPr>
          <w:lang w:eastAsia="ko-KR"/>
          <w:rPrChange w:id="6217" w:author="CR#0701r1" w:date="2020-04-04T13:17:00Z">
            <w:rPr>
              <w:lang w:eastAsia="ko-KR"/>
            </w:rPr>
          </w:rPrChange>
        </w:rPr>
        <w:tab/>
        <w:t xml:space="preserve">if the criteria (as defined in </w:t>
      </w:r>
      <w:r w:rsidR="00B9580D" w:rsidRPr="008E2A69">
        <w:rPr>
          <w:lang w:eastAsia="ko-KR"/>
          <w:rPrChange w:id="6218" w:author="CR#0701r1" w:date="2020-04-04T13:17:00Z">
            <w:rPr>
              <w:lang w:eastAsia="ko-KR"/>
            </w:rPr>
          </w:rPrChange>
        </w:rPr>
        <w:t>clause</w:t>
      </w:r>
      <w:r w:rsidR="007C2885" w:rsidRPr="008E2A69">
        <w:rPr>
          <w:lang w:eastAsia="ko-KR"/>
          <w:rPrChange w:id="6219" w:author="CR#0701r1" w:date="2020-04-04T13:17:00Z">
            <w:rPr>
              <w:lang w:eastAsia="ko-KR"/>
            </w:rPr>
          </w:rPrChange>
        </w:rPr>
        <w:t xml:space="preserve"> 5.1.2) to select contention-free Random Access Resources is met during the backoff time:</w:t>
      </w:r>
    </w:p>
    <w:p w:rsidR="007C2885" w:rsidRPr="008E2A69" w:rsidRDefault="003B18D8">
      <w:pPr>
        <w:pStyle w:val="B5"/>
        <w:rPr>
          <w:lang w:eastAsia="ko-KR"/>
          <w:rPrChange w:id="6220" w:author="CR#0701r1" w:date="2020-04-04T13:17:00Z">
            <w:rPr>
              <w:lang w:eastAsia="ko-KR"/>
            </w:rPr>
          </w:rPrChange>
        </w:rPr>
        <w:pPrChange w:id="6221" w:author="CR#0692r3" w:date="2020-04-04T01:00:00Z">
          <w:pPr>
            <w:pStyle w:val="B4"/>
          </w:pPr>
        </w:pPrChange>
      </w:pPr>
      <w:ins w:id="6222" w:author="CR#0692r3" w:date="2020-04-04T01:00:00Z">
        <w:r w:rsidRPr="008E2A69">
          <w:rPr>
            <w:rPrChange w:id="6223" w:author="CR#0701r1" w:date="2020-04-04T13:17:00Z">
              <w:rPr/>
            </w:rPrChange>
          </w:rPr>
          <w:t>5</w:t>
        </w:r>
      </w:ins>
      <w:del w:id="6224" w:author="CR#0692r3" w:date="2020-04-04T01:00:00Z">
        <w:r w:rsidR="007C2885" w:rsidRPr="008E2A69" w:rsidDel="003B18D8">
          <w:rPr>
            <w:rPrChange w:id="6225" w:author="CR#0701r1" w:date="2020-04-04T13:17:00Z">
              <w:rPr/>
            </w:rPrChange>
          </w:rPr>
          <w:delText>4</w:delText>
        </w:r>
      </w:del>
      <w:r w:rsidR="007C2885" w:rsidRPr="008E2A69">
        <w:rPr>
          <w:rPrChange w:id="6226" w:author="CR#0701r1" w:date="2020-04-04T13:17:00Z">
            <w:rPr/>
          </w:rPrChange>
        </w:rPr>
        <w:t>&gt;</w:t>
      </w:r>
      <w:r w:rsidR="007C2885" w:rsidRPr="008E2A69">
        <w:rPr>
          <w:rPrChange w:id="6227" w:author="CR#0701r1" w:date="2020-04-04T13:17:00Z">
            <w:rPr/>
          </w:rPrChange>
        </w:rPr>
        <w:tab/>
      </w:r>
      <w:r w:rsidR="007C2885" w:rsidRPr="008E2A69">
        <w:rPr>
          <w:lang w:eastAsia="ko-KR"/>
          <w:rPrChange w:id="6228" w:author="CR#0701r1" w:date="2020-04-04T13:17:00Z">
            <w:rPr>
              <w:lang w:eastAsia="ko-KR"/>
            </w:rPr>
          </w:rPrChange>
        </w:rPr>
        <w:t xml:space="preserve">perform the Random Access Resource selection procedure (see </w:t>
      </w:r>
      <w:r w:rsidR="00B9580D" w:rsidRPr="008E2A69">
        <w:rPr>
          <w:lang w:eastAsia="ko-KR"/>
          <w:rPrChange w:id="6229" w:author="CR#0701r1" w:date="2020-04-04T13:17:00Z">
            <w:rPr>
              <w:lang w:eastAsia="ko-KR"/>
            </w:rPr>
          </w:rPrChange>
        </w:rPr>
        <w:t>clause</w:t>
      </w:r>
      <w:r w:rsidR="007C2885" w:rsidRPr="008E2A69">
        <w:rPr>
          <w:lang w:eastAsia="ko-KR"/>
          <w:rPrChange w:id="6230" w:author="CR#0701r1" w:date="2020-04-04T13:17:00Z">
            <w:rPr>
              <w:lang w:eastAsia="ko-KR"/>
            </w:rPr>
          </w:rPrChange>
        </w:rPr>
        <w:t xml:space="preserve"> 5.1.2);</w:t>
      </w:r>
    </w:p>
    <w:p w:rsidR="007C2885" w:rsidRPr="008E2A69" w:rsidRDefault="003B18D8">
      <w:pPr>
        <w:pStyle w:val="B4"/>
        <w:rPr>
          <w:lang w:eastAsia="ko-KR"/>
          <w:rPrChange w:id="6231" w:author="CR#0701r1" w:date="2020-04-04T13:17:00Z">
            <w:rPr>
              <w:lang w:eastAsia="ko-KR"/>
            </w:rPr>
          </w:rPrChange>
        </w:rPr>
        <w:pPrChange w:id="6232" w:author="CR#0692r3" w:date="2020-04-04T01:00:00Z">
          <w:pPr>
            <w:pStyle w:val="B3"/>
          </w:pPr>
        </w:pPrChange>
      </w:pPr>
      <w:ins w:id="6233" w:author="CR#0692r3" w:date="2020-04-04T01:00:00Z">
        <w:r w:rsidRPr="008E2A69">
          <w:rPr>
            <w:lang w:eastAsia="ko-KR"/>
            <w:rPrChange w:id="6234" w:author="CR#0701r1" w:date="2020-04-04T13:17:00Z">
              <w:rPr>
                <w:lang w:eastAsia="ko-KR"/>
              </w:rPr>
            </w:rPrChange>
          </w:rPr>
          <w:t>4</w:t>
        </w:r>
      </w:ins>
      <w:del w:id="6235" w:author="CR#0692r3" w:date="2020-04-04T01:00:00Z">
        <w:r w:rsidR="007C2885" w:rsidRPr="008E2A69" w:rsidDel="003B18D8">
          <w:rPr>
            <w:lang w:eastAsia="ko-KR"/>
            <w:rPrChange w:id="6236" w:author="CR#0701r1" w:date="2020-04-04T13:17:00Z">
              <w:rPr>
                <w:lang w:eastAsia="ko-KR"/>
              </w:rPr>
            </w:rPrChange>
          </w:rPr>
          <w:delText>3</w:delText>
        </w:r>
      </w:del>
      <w:r w:rsidR="007C2885" w:rsidRPr="008E2A69">
        <w:rPr>
          <w:lang w:eastAsia="ko-KR"/>
          <w:rPrChange w:id="6237" w:author="CR#0701r1" w:date="2020-04-04T13:17:00Z">
            <w:rPr>
              <w:lang w:eastAsia="ko-KR"/>
            </w:rPr>
          </w:rPrChange>
        </w:rPr>
        <w:t>&gt;</w:t>
      </w:r>
      <w:r w:rsidR="007C2885" w:rsidRPr="008E2A69">
        <w:rPr>
          <w:lang w:eastAsia="ko-KR"/>
          <w:rPrChange w:id="6238" w:author="CR#0701r1" w:date="2020-04-04T13:17:00Z">
            <w:rPr>
              <w:lang w:eastAsia="ko-KR"/>
            </w:rPr>
          </w:rPrChange>
        </w:rPr>
        <w:tab/>
        <w:t>else:</w:t>
      </w:r>
    </w:p>
    <w:p w:rsidR="00411627" w:rsidRPr="008E2A69" w:rsidRDefault="003B18D8">
      <w:pPr>
        <w:pStyle w:val="B5"/>
        <w:rPr>
          <w:lang w:eastAsia="ko-KR"/>
          <w:rPrChange w:id="6239" w:author="CR#0701r1" w:date="2020-04-04T13:17:00Z">
            <w:rPr>
              <w:lang w:eastAsia="ko-KR"/>
            </w:rPr>
          </w:rPrChange>
        </w:rPr>
        <w:pPrChange w:id="6240" w:author="CR#0692r3" w:date="2020-04-04T01:00:00Z">
          <w:pPr>
            <w:pStyle w:val="B4"/>
          </w:pPr>
        </w:pPrChange>
      </w:pPr>
      <w:ins w:id="6241" w:author="CR#0692r3" w:date="2020-04-04T01:00:00Z">
        <w:r w:rsidRPr="008E2A69">
          <w:rPr>
            <w:lang w:eastAsia="ko-KR"/>
            <w:rPrChange w:id="6242" w:author="CR#0701r1" w:date="2020-04-04T13:17:00Z">
              <w:rPr>
                <w:lang w:eastAsia="ko-KR"/>
              </w:rPr>
            </w:rPrChange>
          </w:rPr>
          <w:t>5</w:t>
        </w:r>
      </w:ins>
      <w:del w:id="6243" w:author="CR#0692r3" w:date="2020-04-04T01:00:00Z">
        <w:r w:rsidR="007C2885" w:rsidRPr="008E2A69" w:rsidDel="003B18D8">
          <w:rPr>
            <w:lang w:eastAsia="ko-KR"/>
            <w:rPrChange w:id="6244" w:author="CR#0701r1" w:date="2020-04-04T13:17:00Z">
              <w:rPr>
                <w:lang w:eastAsia="ko-KR"/>
              </w:rPr>
            </w:rPrChange>
          </w:rPr>
          <w:delText>4</w:delText>
        </w:r>
      </w:del>
      <w:r w:rsidR="00411627" w:rsidRPr="008E2A69">
        <w:rPr>
          <w:lang w:eastAsia="ko-KR"/>
          <w:rPrChange w:id="6245" w:author="CR#0701r1" w:date="2020-04-04T13:17:00Z">
            <w:rPr>
              <w:lang w:eastAsia="ko-KR"/>
            </w:rPr>
          </w:rPrChange>
        </w:rPr>
        <w:t>&gt;</w:t>
      </w:r>
      <w:r w:rsidR="00411627" w:rsidRPr="008E2A69">
        <w:rPr>
          <w:lang w:eastAsia="ko-KR"/>
          <w:rPrChange w:id="6246" w:author="CR#0701r1" w:date="2020-04-04T13:17:00Z">
            <w:rPr>
              <w:lang w:eastAsia="ko-KR"/>
            </w:rPr>
          </w:rPrChange>
        </w:rPr>
        <w:tab/>
        <w:t xml:space="preserve">perform the Random Access Resource selection procedure (see </w:t>
      </w:r>
      <w:r w:rsidR="00B9580D" w:rsidRPr="008E2A69">
        <w:rPr>
          <w:lang w:eastAsia="ko-KR"/>
          <w:rPrChange w:id="6247" w:author="CR#0701r1" w:date="2020-04-04T13:17:00Z">
            <w:rPr>
              <w:lang w:eastAsia="ko-KR"/>
            </w:rPr>
          </w:rPrChange>
        </w:rPr>
        <w:t>clause</w:t>
      </w:r>
      <w:r w:rsidR="00411627" w:rsidRPr="008E2A69">
        <w:rPr>
          <w:lang w:eastAsia="ko-KR"/>
          <w:rPrChange w:id="6248" w:author="CR#0701r1" w:date="2020-04-04T13:17:00Z">
            <w:rPr>
              <w:lang w:eastAsia="ko-KR"/>
            </w:rPr>
          </w:rPrChange>
        </w:rPr>
        <w:t xml:space="preserve"> 5.1.2)</w:t>
      </w:r>
      <w:r w:rsidR="007C2885" w:rsidRPr="008E2A69">
        <w:rPr>
          <w:lang w:eastAsia="ko-KR"/>
          <w:rPrChange w:id="6249" w:author="CR#0701r1" w:date="2020-04-04T13:17:00Z">
            <w:rPr>
              <w:lang w:eastAsia="ko-KR"/>
            </w:rPr>
          </w:rPrChange>
        </w:rPr>
        <w:t xml:space="preserve"> after the backoff time</w:t>
      </w:r>
      <w:r w:rsidR="00411627" w:rsidRPr="008E2A69">
        <w:rPr>
          <w:lang w:eastAsia="ko-KR"/>
          <w:rPrChange w:id="6250" w:author="CR#0701r1" w:date="2020-04-04T13:17:00Z">
            <w:rPr>
              <w:lang w:eastAsia="ko-KR"/>
            </w:rPr>
          </w:rPrChange>
        </w:rPr>
        <w:t>.</w:t>
      </w:r>
    </w:p>
    <w:p w:rsidR="003B18D8" w:rsidRPr="008E2A69" w:rsidRDefault="003B18D8" w:rsidP="003B18D8">
      <w:pPr>
        <w:pStyle w:val="B3"/>
        <w:rPr>
          <w:ins w:id="6251" w:author="CR#0692r3" w:date="2020-04-04T00:59:00Z"/>
          <w:rPrChange w:id="6252" w:author="CR#0701r1" w:date="2020-04-04T13:17:00Z">
            <w:rPr>
              <w:ins w:id="6253" w:author="CR#0692r3" w:date="2020-04-04T00:59:00Z"/>
            </w:rPr>
          </w:rPrChange>
        </w:rPr>
      </w:pPr>
      <w:bookmarkStart w:id="6254" w:name="_Toc29239825"/>
      <w:ins w:id="6255" w:author="CR#0692r3" w:date="2020-04-04T00:59:00Z">
        <w:r w:rsidRPr="008E2A69">
          <w:rPr>
            <w:rPrChange w:id="6256" w:author="CR#0701r1" w:date="2020-04-04T13:17:00Z">
              <w:rPr/>
            </w:rPrChange>
          </w:rPr>
          <w:t>3&gt;</w:t>
        </w:r>
        <w:r w:rsidRPr="008E2A69">
          <w:rPr>
            <w:rPrChange w:id="6257" w:author="CR#0701r1" w:date="2020-04-04T13:17:00Z">
              <w:rPr/>
            </w:rPrChange>
          </w:rPr>
          <w:tab/>
          <w:t xml:space="preserve">else (if the </w:t>
        </w:r>
        <w:r w:rsidRPr="008E2A69">
          <w:rPr>
            <w:i/>
            <w:iCs/>
            <w:rPrChange w:id="6258" w:author="CR#0701r1" w:date="2020-04-04T13:17:00Z">
              <w:rPr>
                <w:i/>
                <w:iCs/>
              </w:rPr>
            </w:rPrChange>
          </w:rPr>
          <w:t>RA_TYPE</w:t>
        </w:r>
        <w:r w:rsidRPr="008E2A69">
          <w:rPr>
            <w:rPrChange w:id="6259" w:author="CR#0701r1" w:date="2020-04-04T13:17:00Z">
              <w:rPr/>
            </w:rPrChange>
          </w:rPr>
          <w:t xml:space="preserve"> is set to </w:t>
        </w:r>
        <w:r w:rsidRPr="008E2A69">
          <w:rPr>
            <w:i/>
            <w:iCs/>
            <w:rPrChange w:id="6260" w:author="CR#0701r1" w:date="2020-04-04T13:17:00Z">
              <w:rPr>
                <w:i/>
                <w:iCs/>
              </w:rPr>
            </w:rPrChange>
          </w:rPr>
          <w:t>2-stepRA</w:t>
        </w:r>
        <w:r w:rsidRPr="008E2A69">
          <w:rPr>
            <w:rPrChange w:id="6261" w:author="CR#0701r1" w:date="2020-04-04T13:17:00Z">
              <w:rPr/>
            </w:rPrChange>
          </w:rPr>
          <w:t>):</w:t>
        </w:r>
      </w:ins>
    </w:p>
    <w:p w:rsidR="003B18D8" w:rsidRPr="008E2A69" w:rsidRDefault="003B18D8" w:rsidP="003B18D8">
      <w:pPr>
        <w:pStyle w:val="B4"/>
        <w:rPr>
          <w:ins w:id="6262" w:author="CR#0692r3" w:date="2020-04-04T00:59:00Z"/>
          <w:lang w:eastAsia="ko-KR"/>
          <w:rPrChange w:id="6263" w:author="CR#0701r1" w:date="2020-04-04T13:17:00Z">
            <w:rPr>
              <w:ins w:id="6264" w:author="CR#0692r3" w:date="2020-04-04T00:59:00Z"/>
              <w:lang w:eastAsia="ko-KR"/>
            </w:rPr>
          </w:rPrChange>
        </w:rPr>
      </w:pPr>
      <w:ins w:id="6265" w:author="CR#0692r3" w:date="2020-04-04T00:59:00Z">
        <w:r w:rsidRPr="008E2A69">
          <w:rPr>
            <w:lang w:eastAsia="ko-KR"/>
            <w:rPrChange w:id="6266" w:author="CR#0701r1" w:date="2020-04-04T13:17:00Z">
              <w:rPr>
                <w:lang w:eastAsia="ko-KR"/>
              </w:rPr>
            </w:rPrChange>
          </w:rPr>
          <w:t>4&gt;</w:t>
        </w:r>
        <w:r w:rsidRPr="008E2A69">
          <w:rPr>
            <w:lang w:eastAsia="ko-KR"/>
            <w:rPrChange w:id="6267" w:author="CR#0701r1" w:date="2020-04-04T13:17:00Z">
              <w:rPr>
                <w:lang w:eastAsia="ko-KR"/>
              </w:rPr>
            </w:rPrChange>
          </w:rPr>
          <w:tab/>
          <w:t xml:space="preserve">if </w:t>
        </w:r>
        <w:r w:rsidRPr="008E2A69">
          <w:rPr>
            <w:i/>
            <w:iCs/>
            <w:lang w:eastAsia="ko-KR"/>
            <w:rPrChange w:id="6268" w:author="CR#0701r1" w:date="2020-04-04T13:17:00Z">
              <w:rPr>
                <w:i/>
                <w:iCs/>
                <w:lang w:eastAsia="ko-KR"/>
              </w:rPr>
            </w:rPrChange>
          </w:rPr>
          <w:t>msgA-TransMax</w:t>
        </w:r>
        <w:r w:rsidRPr="008E2A69">
          <w:rPr>
            <w:lang w:eastAsia="ko-KR"/>
            <w:rPrChange w:id="6269" w:author="CR#0701r1" w:date="2020-04-04T13:17:00Z">
              <w:rPr>
                <w:lang w:eastAsia="ko-KR"/>
              </w:rPr>
            </w:rPrChange>
          </w:rPr>
          <w:t xml:space="preserve"> is configured and PREAMBLE_TRANSMISSION_COUNTER = </w:t>
        </w:r>
        <w:r w:rsidRPr="008E2A69">
          <w:rPr>
            <w:i/>
            <w:iCs/>
            <w:lang w:eastAsia="ko-KR"/>
            <w:rPrChange w:id="6270" w:author="CR#0701r1" w:date="2020-04-04T13:17:00Z">
              <w:rPr>
                <w:i/>
                <w:iCs/>
                <w:lang w:eastAsia="ko-KR"/>
              </w:rPr>
            </w:rPrChange>
          </w:rPr>
          <w:t>msgA-TransMax</w:t>
        </w:r>
        <w:r w:rsidRPr="008E2A69">
          <w:rPr>
            <w:lang w:eastAsia="ko-KR"/>
            <w:rPrChange w:id="6271" w:author="CR#0701r1" w:date="2020-04-04T13:17:00Z">
              <w:rPr>
                <w:lang w:eastAsia="ko-KR"/>
              </w:rPr>
            </w:rPrChange>
          </w:rPr>
          <w:t xml:space="preserve"> + 1:</w:t>
        </w:r>
      </w:ins>
    </w:p>
    <w:p w:rsidR="003B18D8" w:rsidRPr="008E2A69" w:rsidRDefault="003B18D8" w:rsidP="003B18D8">
      <w:pPr>
        <w:pStyle w:val="B5"/>
        <w:rPr>
          <w:ins w:id="6272" w:author="CR#0692r3" w:date="2020-04-04T00:59:00Z"/>
          <w:lang w:eastAsia="ko-KR"/>
          <w:rPrChange w:id="6273" w:author="CR#0701r1" w:date="2020-04-04T13:17:00Z">
            <w:rPr>
              <w:ins w:id="6274" w:author="CR#0692r3" w:date="2020-04-04T00:59:00Z"/>
              <w:lang w:eastAsia="ko-KR"/>
            </w:rPr>
          </w:rPrChange>
        </w:rPr>
      </w:pPr>
      <w:ins w:id="6275" w:author="CR#0692r3" w:date="2020-04-04T00:59:00Z">
        <w:r w:rsidRPr="008E2A69">
          <w:rPr>
            <w:lang w:eastAsia="ko-KR"/>
            <w:rPrChange w:id="6276" w:author="CR#0701r1" w:date="2020-04-04T13:17:00Z">
              <w:rPr>
                <w:lang w:eastAsia="ko-KR"/>
              </w:rPr>
            </w:rPrChange>
          </w:rPr>
          <w:t>5&gt;</w:t>
        </w:r>
        <w:r w:rsidRPr="008E2A69">
          <w:rPr>
            <w:lang w:eastAsia="ko-KR"/>
            <w:rPrChange w:id="6277" w:author="CR#0701r1" w:date="2020-04-04T13:17:00Z">
              <w:rPr>
                <w:lang w:eastAsia="ko-KR"/>
              </w:rPr>
            </w:rPrChange>
          </w:rPr>
          <w:tab/>
          <w:t xml:space="preserve">set the RA_TYPE to </w:t>
        </w:r>
        <w:r w:rsidRPr="008E2A69">
          <w:rPr>
            <w:i/>
            <w:iCs/>
            <w:lang w:eastAsia="ko-KR"/>
            <w:rPrChange w:id="6278" w:author="CR#0701r1" w:date="2020-04-04T13:17:00Z">
              <w:rPr>
                <w:i/>
                <w:iCs/>
                <w:lang w:eastAsia="ko-KR"/>
              </w:rPr>
            </w:rPrChange>
          </w:rPr>
          <w:t>4-stepRA</w:t>
        </w:r>
        <w:r w:rsidRPr="008E2A69">
          <w:rPr>
            <w:lang w:eastAsia="ko-KR"/>
            <w:rPrChange w:id="6279" w:author="CR#0701r1" w:date="2020-04-04T13:17:00Z">
              <w:rPr>
                <w:lang w:eastAsia="ko-KR"/>
              </w:rPr>
            </w:rPrChange>
          </w:rPr>
          <w:t>;</w:t>
        </w:r>
      </w:ins>
    </w:p>
    <w:p w:rsidR="003B18D8" w:rsidRPr="008E2A69" w:rsidRDefault="003B18D8" w:rsidP="003B18D8">
      <w:pPr>
        <w:pStyle w:val="B5"/>
        <w:rPr>
          <w:ins w:id="6280" w:author="CR#0692r3" w:date="2020-04-04T00:59:00Z"/>
          <w:lang w:eastAsia="en-US"/>
          <w:rPrChange w:id="6281" w:author="CR#0701r1" w:date="2020-04-04T13:17:00Z">
            <w:rPr>
              <w:ins w:id="6282" w:author="CR#0692r3" w:date="2020-04-04T00:59:00Z"/>
              <w:lang w:eastAsia="en-US"/>
            </w:rPr>
          </w:rPrChange>
        </w:rPr>
      </w:pPr>
      <w:ins w:id="6283" w:author="CR#0692r3" w:date="2020-04-04T00:59:00Z">
        <w:r w:rsidRPr="008E2A69">
          <w:rPr>
            <w:lang w:eastAsia="ko-KR"/>
            <w:rPrChange w:id="6284" w:author="CR#0701r1" w:date="2020-04-04T13:17:00Z">
              <w:rPr>
                <w:lang w:eastAsia="ko-KR"/>
              </w:rPr>
            </w:rPrChange>
          </w:rPr>
          <w:t>5&gt;</w:t>
        </w:r>
        <w:r w:rsidRPr="008E2A69">
          <w:rPr>
            <w:lang w:eastAsia="ko-KR"/>
            <w:rPrChange w:id="6285" w:author="CR#0701r1" w:date="2020-04-04T13:17:00Z">
              <w:rPr>
                <w:lang w:eastAsia="ko-KR"/>
              </w:rPr>
            </w:rPrChange>
          </w:rPr>
          <w:tab/>
        </w:r>
        <w:r w:rsidRPr="008E2A69">
          <w:rPr>
            <w:rPrChange w:id="6286" w:author="CR#0701r1" w:date="2020-04-04T13:17:00Z">
              <w:rPr/>
            </w:rPrChange>
          </w:rPr>
          <w:t>perform initialization of variables specific to random access type as specified in sub-clause 5.1.1a;</w:t>
        </w:r>
      </w:ins>
    </w:p>
    <w:p w:rsidR="003B18D8" w:rsidRPr="008E2A69" w:rsidRDefault="003B18D8" w:rsidP="003B18D8">
      <w:pPr>
        <w:pStyle w:val="B5"/>
        <w:rPr>
          <w:ins w:id="6287" w:author="CR#0692r3" w:date="2020-04-04T00:59:00Z"/>
          <w:rPrChange w:id="6288" w:author="CR#0701r1" w:date="2020-04-04T13:17:00Z">
            <w:rPr>
              <w:ins w:id="6289" w:author="CR#0692r3" w:date="2020-04-04T00:59:00Z"/>
            </w:rPr>
          </w:rPrChange>
        </w:rPr>
      </w:pPr>
      <w:ins w:id="6290" w:author="CR#0692r3" w:date="2020-04-04T00:59:00Z">
        <w:r w:rsidRPr="008E2A69">
          <w:rPr>
            <w:rPrChange w:id="6291" w:author="CR#0701r1" w:date="2020-04-04T13:17:00Z">
              <w:rPr/>
            </w:rPrChange>
          </w:rPr>
          <w:t>5&gt;</w:t>
        </w:r>
      </w:ins>
      <w:ins w:id="6292" w:author="CR#0692r3" w:date="2020-04-04T01:00:00Z">
        <w:r w:rsidRPr="008E2A69">
          <w:rPr>
            <w:rPrChange w:id="6293" w:author="CR#0701r1" w:date="2020-04-04T13:17:00Z">
              <w:rPr/>
            </w:rPrChange>
          </w:rPr>
          <w:tab/>
        </w:r>
      </w:ins>
      <w:ins w:id="6294" w:author="CR#0692r3" w:date="2020-04-04T00:59:00Z">
        <w:r w:rsidRPr="008E2A69">
          <w:rPr>
            <w:rPrChange w:id="6295" w:author="CR#0701r1" w:date="2020-04-04T13:17:00Z">
              <w:rPr/>
            </w:rPrChange>
          </w:rPr>
          <w:t>flush HARQ buffer used for the transmission of MAC PDU in the MSGA buffer;</w:t>
        </w:r>
      </w:ins>
    </w:p>
    <w:p w:rsidR="003B18D8" w:rsidRPr="008E2A69" w:rsidRDefault="003B18D8" w:rsidP="003B18D8">
      <w:pPr>
        <w:pStyle w:val="B5"/>
        <w:rPr>
          <w:ins w:id="6296" w:author="CR#0692r3" w:date="2020-04-04T00:59:00Z"/>
          <w:lang w:eastAsia="ko-KR"/>
          <w:rPrChange w:id="6297" w:author="CR#0701r1" w:date="2020-04-04T13:17:00Z">
            <w:rPr>
              <w:ins w:id="6298" w:author="CR#0692r3" w:date="2020-04-04T00:59:00Z"/>
              <w:lang w:eastAsia="ko-KR"/>
            </w:rPr>
          </w:rPrChange>
        </w:rPr>
      </w:pPr>
      <w:ins w:id="6299" w:author="CR#0692r3" w:date="2020-04-04T00:59:00Z">
        <w:r w:rsidRPr="008E2A69">
          <w:rPr>
            <w:rPrChange w:id="6300" w:author="CR#0701r1" w:date="2020-04-04T13:17:00Z">
              <w:rPr/>
            </w:rPrChange>
          </w:rPr>
          <w:t>5&gt;</w:t>
        </w:r>
      </w:ins>
      <w:ins w:id="6301" w:author="CR#0692r3" w:date="2020-04-04T01:00:00Z">
        <w:r w:rsidRPr="008E2A69">
          <w:rPr>
            <w:rPrChange w:id="6302" w:author="CR#0701r1" w:date="2020-04-04T13:17:00Z">
              <w:rPr/>
            </w:rPrChange>
          </w:rPr>
          <w:tab/>
        </w:r>
      </w:ins>
      <w:ins w:id="6303" w:author="CR#0692r3" w:date="2020-04-04T00:59:00Z">
        <w:r w:rsidRPr="008E2A69">
          <w:rPr>
            <w:rPrChange w:id="6304" w:author="CR#0701r1" w:date="2020-04-04T13:17:00Z">
              <w:rPr/>
            </w:rPrChange>
          </w:rPr>
          <w:t>discard explicitly signalled contention-free 2-step RA type Random Access Resources, if any;</w:t>
        </w:r>
      </w:ins>
    </w:p>
    <w:p w:rsidR="003B18D8" w:rsidRPr="008E2A69" w:rsidRDefault="003B18D8" w:rsidP="003B18D8">
      <w:pPr>
        <w:pStyle w:val="B5"/>
        <w:rPr>
          <w:ins w:id="6305" w:author="CR#0692r3" w:date="2020-04-04T00:59:00Z"/>
          <w:lang w:eastAsia="ko-KR"/>
          <w:rPrChange w:id="6306" w:author="CR#0701r1" w:date="2020-04-04T13:17:00Z">
            <w:rPr>
              <w:ins w:id="6307" w:author="CR#0692r3" w:date="2020-04-04T00:59:00Z"/>
              <w:lang w:eastAsia="ko-KR"/>
            </w:rPr>
          </w:rPrChange>
        </w:rPr>
      </w:pPr>
      <w:ins w:id="6308" w:author="CR#0692r3" w:date="2020-04-04T00:59:00Z">
        <w:r w:rsidRPr="008E2A69">
          <w:rPr>
            <w:lang w:eastAsia="ko-KR"/>
            <w:rPrChange w:id="6309" w:author="CR#0701r1" w:date="2020-04-04T13:17:00Z">
              <w:rPr>
                <w:lang w:eastAsia="ko-KR"/>
              </w:rPr>
            </w:rPrChange>
          </w:rPr>
          <w:t>5&gt;</w:t>
        </w:r>
      </w:ins>
      <w:ins w:id="6310" w:author="CR#0692r3" w:date="2020-04-04T01:00:00Z">
        <w:r w:rsidRPr="008E2A69">
          <w:rPr>
            <w:lang w:eastAsia="ko-KR"/>
            <w:rPrChange w:id="6311" w:author="CR#0701r1" w:date="2020-04-04T13:17:00Z">
              <w:rPr>
                <w:lang w:eastAsia="ko-KR"/>
              </w:rPr>
            </w:rPrChange>
          </w:rPr>
          <w:tab/>
        </w:r>
      </w:ins>
      <w:ins w:id="6312" w:author="CR#0692r3" w:date="2020-04-04T00:59:00Z">
        <w:r w:rsidRPr="008E2A69">
          <w:rPr>
            <w:lang w:eastAsia="ko-KR"/>
            <w:rPrChange w:id="6313" w:author="CR#0701r1" w:date="2020-04-04T13:17:00Z">
              <w:rPr>
                <w:lang w:eastAsia="ko-KR"/>
              </w:rPr>
            </w:rPrChange>
          </w:rPr>
          <w:t>perform the Random Access Resource selection as specified in subclause 5.1.2.</w:t>
        </w:r>
      </w:ins>
    </w:p>
    <w:p w:rsidR="003B18D8" w:rsidRPr="008E2A69" w:rsidRDefault="003B18D8" w:rsidP="003B18D8">
      <w:pPr>
        <w:pStyle w:val="B4"/>
        <w:rPr>
          <w:ins w:id="6314" w:author="CR#0692r3" w:date="2020-04-04T00:59:00Z"/>
          <w:lang w:eastAsia="ko-KR"/>
          <w:rPrChange w:id="6315" w:author="CR#0701r1" w:date="2020-04-04T13:17:00Z">
            <w:rPr>
              <w:ins w:id="6316" w:author="CR#0692r3" w:date="2020-04-04T00:59:00Z"/>
              <w:lang w:eastAsia="ko-KR"/>
            </w:rPr>
          </w:rPrChange>
        </w:rPr>
      </w:pPr>
      <w:ins w:id="6317" w:author="CR#0692r3" w:date="2020-04-04T00:59:00Z">
        <w:r w:rsidRPr="008E2A69">
          <w:rPr>
            <w:lang w:eastAsia="ko-KR"/>
            <w:rPrChange w:id="6318" w:author="CR#0701r1" w:date="2020-04-04T13:17:00Z">
              <w:rPr>
                <w:lang w:eastAsia="ko-KR"/>
              </w:rPr>
            </w:rPrChange>
          </w:rPr>
          <w:t>4&gt;</w:t>
        </w:r>
      </w:ins>
      <w:ins w:id="6319" w:author="CR#0692r3" w:date="2020-04-04T01:00:00Z">
        <w:r w:rsidRPr="008E2A69">
          <w:rPr>
            <w:lang w:eastAsia="ko-KR"/>
            <w:rPrChange w:id="6320" w:author="CR#0701r1" w:date="2020-04-04T13:17:00Z">
              <w:rPr>
                <w:lang w:eastAsia="ko-KR"/>
              </w:rPr>
            </w:rPrChange>
          </w:rPr>
          <w:tab/>
        </w:r>
      </w:ins>
      <w:ins w:id="6321" w:author="CR#0692r3" w:date="2020-04-04T00:59:00Z">
        <w:r w:rsidRPr="008E2A69">
          <w:rPr>
            <w:lang w:eastAsia="ko-KR"/>
            <w:rPrChange w:id="6322" w:author="CR#0701r1" w:date="2020-04-04T13:17:00Z">
              <w:rPr>
                <w:lang w:eastAsia="ko-KR"/>
              </w:rPr>
            </w:rPrChange>
          </w:rPr>
          <w:t>else:</w:t>
        </w:r>
      </w:ins>
    </w:p>
    <w:p w:rsidR="003B18D8" w:rsidRPr="008E2A69" w:rsidRDefault="003B18D8" w:rsidP="003B18D8">
      <w:pPr>
        <w:pStyle w:val="B5"/>
        <w:rPr>
          <w:ins w:id="6323" w:author="CR#0692r3" w:date="2020-04-04T00:59:00Z"/>
          <w:lang w:eastAsia="ko-KR"/>
          <w:rPrChange w:id="6324" w:author="CR#0701r1" w:date="2020-04-04T13:17:00Z">
            <w:rPr>
              <w:ins w:id="6325" w:author="CR#0692r3" w:date="2020-04-04T00:59:00Z"/>
              <w:lang w:eastAsia="ko-KR"/>
            </w:rPr>
          </w:rPrChange>
        </w:rPr>
      </w:pPr>
      <w:ins w:id="6326" w:author="CR#0692r3" w:date="2020-04-04T00:59:00Z">
        <w:r w:rsidRPr="008E2A69">
          <w:rPr>
            <w:lang w:eastAsia="ko-KR"/>
            <w:rPrChange w:id="6327" w:author="CR#0701r1" w:date="2020-04-04T13:17:00Z">
              <w:rPr>
                <w:lang w:eastAsia="ko-KR"/>
              </w:rPr>
            </w:rPrChange>
          </w:rPr>
          <w:t>5&gt;</w:t>
        </w:r>
      </w:ins>
      <w:ins w:id="6328" w:author="CR#0692r3" w:date="2020-04-04T01:00:00Z">
        <w:r w:rsidRPr="008E2A69">
          <w:rPr>
            <w:lang w:eastAsia="ko-KR"/>
            <w:rPrChange w:id="6329" w:author="CR#0701r1" w:date="2020-04-04T13:17:00Z">
              <w:rPr>
                <w:lang w:eastAsia="ko-KR"/>
              </w:rPr>
            </w:rPrChange>
          </w:rPr>
          <w:tab/>
        </w:r>
      </w:ins>
      <w:ins w:id="6330" w:author="CR#0692r3" w:date="2020-04-04T00:59:00Z">
        <w:r w:rsidRPr="008E2A69">
          <w:rPr>
            <w:lang w:eastAsia="ko-KR"/>
            <w:rPrChange w:id="6331" w:author="CR#0701r1" w:date="2020-04-04T13:17:00Z">
              <w:rPr>
                <w:lang w:eastAsia="ko-KR"/>
              </w:rPr>
            </w:rPrChange>
          </w:rPr>
          <w:t xml:space="preserve">select a random backoff time according to a uniform distribution between 0 and the </w:t>
        </w:r>
        <w:r w:rsidRPr="008E2A69">
          <w:rPr>
            <w:i/>
            <w:lang w:eastAsia="ko-KR"/>
            <w:rPrChange w:id="6332" w:author="CR#0701r1" w:date="2020-04-04T13:17:00Z">
              <w:rPr>
                <w:i/>
                <w:lang w:eastAsia="ko-KR"/>
              </w:rPr>
            </w:rPrChange>
          </w:rPr>
          <w:t>PREAMBLE_BACKOFF</w:t>
        </w:r>
        <w:r w:rsidRPr="008E2A69">
          <w:rPr>
            <w:lang w:eastAsia="ko-KR"/>
            <w:rPrChange w:id="6333" w:author="CR#0701r1" w:date="2020-04-04T13:17:00Z">
              <w:rPr>
                <w:lang w:eastAsia="ko-KR"/>
              </w:rPr>
            </w:rPrChange>
          </w:rPr>
          <w:t>;</w:t>
        </w:r>
      </w:ins>
    </w:p>
    <w:p w:rsidR="003B18D8" w:rsidRPr="008E2A69" w:rsidRDefault="003B18D8" w:rsidP="003B18D8">
      <w:pPr>
        <w:pStyle w:val="B5"/>
        <w:rPr>
          <w:ins w:id="6334" w:author="CR#0692r3" w:date="2020-04-04T00:59:00Z"/>
          <w:lang w:eastAsia="ko-KR"/>
          <w:rPrChange w:id="6335" w:author="CR#0701r1" w:date="2020-04-04T13:17:00Z">
            <w:rPr>
              <w:ins w:id="6336" w:author="CR#0692r3" w:date="2020-04-04T00:59:00Z"/>
              <w:lang w:eastAsia="ko-KR"/>
            </w:rPr>
          </w:rPrChange>
        </w:rPr>
      </w:pPr>
      <w:ins w:id="6337" w:author="CR#0692r3" w:date="2020-04-04T00:59:00Z">
        <w:r w:rsidRPr="008E2A69">
          <w:rPr>
            <w:lang w:eastAsia="ko-KR"/>
            <w:rPrChange w:id="6338" w:author="CR#0701r1" w:date="2020-04-04T13:17:00Z">
              <w:rPr>
                <w:lang w:eastAsia="ko-KR"/>
              </w:rPr>
            </w:rPrChange>
          </w:rPr>
          <w:t>5&gt;</w:t>
        </w:r>
      </w:ins>
      <w:ins w:id="6339" w:author="CR#0692r3" w:date="2020-04-04T01:00:00Z">
        <w:r w:rsidRPr="008E2A69">
          <w:rPr>
            <w:lang w:eastAsia="ko-KR"/>
            <w:rPrChange w:id="6340" w:author="CR#0701r1" w:date="2020-04-04T13:17:00Z">
              <w:rPr>
                <w:lang w:eastAsia="ko-KR"/>
              </w:rPr>
            </w:rPrChange>
          </w:rPr>
          <w:tab/>
        </w:r>
      </w:ins>
      <w:ins w:id="6341" w:author="CR#0692r3" w:date="2020-04-04T00:59:00Z">
        <w:r w:rsidRPr="008E2A69">
          <w:rPr>
            <w:lang w:eastAsia="ko-KR"/>
            <w:rPrChange w:id="6342" w:author="CR#0701r1" w:date="2020-04-04T13:17:00Z">
              <w:rPr>
                <w:lang w:eastAsia="ko-KR"/>
              </w:rPr>
            </w:rPrChange>
          </w:rPr>
          <w:t>if the criteria (as defined in clause 5.1.2a) to select contention-free Random Access Resources is met during the backoff time:</w:t>
        </w:r>
      </w:ins>
    </w:p>
    <w:p w:rsidR="003B18D8" w:rsidRPr="008E2A69" w:rsidRDefault="003B18D8" w:rsidP="003B18D8">
      <w:pPr>
        <w:pStyle w:val="B6"/>
        <w:rPr>
          <w:ins w:id="6343" w:author="CR#0692r3" w:date="2020-04-04T00:59:00Z"/>
          <w:lang w:eastAsia="en-US"/>
          <w:rPrChange w:id="6344" w:author="CR#0701r1" w:date="2020-04-04T13:17:00Z">
            <w:rPr>
              <w:ins w:id="6345" w:author="CR#0692r3" w:date="2020-04-04T00:59:00Z"/>
              <w:lang w:eastAsia="en-US"/>
            </w:rPr>
          </w:rPrChange>
        </w:rPr>
      </w:pPr>
      <w:ins w:id="6346" w:author="CR#0692r3" w:date="2020-04-04T00:59:00Z">
        <w:r w:rsidRPr="008E2A69">
          <w:rPr>
            <w:rPrChange w:id="6347" w:author="CR#0701r1" w:date="2020-04-04T13:17:00Z">
              <w:rPr/>
            </w:rPrChange>
          </w:rPr>
          <w:t>6&gt;</w:t>
        </w:r>
      </w:ins>
      <w:ins w:id="6348" w:author="CR#0692r3" w:date="2020-04-04T01:00:00Z">
        <w:r w:rsidRPr="008E2A69">
          <w:rPr>
            <w:rPrChange w:id="6349" w:author="CR#0701r1" w:date="2020-04-04T13:17:00Z">
              <w:rPr/>
            </w:rPrChange>
          </w:rPr>
          <w:tab/>
        </w:r>
      </w:ins>
      <w:ins w:id="6350" w:author="CR#0692r3" w:date="2020-04-04T00:59:00Z">
        <w:r w:rsidRPr="008E2A69">
          <w:rPr>
            <w:rPrChange w:id="6351" w:author="CR#0701r1" w:date="2020-04-04T13:17:00Z">
              <w:rPr/>
            </w:rPrChange>
          </w:rPr>
          <w:t xml:space="preserve">perform the Random Access Resource selection procedure </w:t>
        </w:r>
        <w:r w:rsidRPr="008E2A69">
          <w:rPr>
            <w:rFonts w:eastAsia="SimSun"/>
            <w:lang w:val="en-US" w:eastAsia="zh-CN"/>
            <w:rPrChange w:id="6352" w:author="CR#0701r1" w:date="2020-04-04T13:17:00Z">
              <w:rPr>
                <w:rFonts w:eastAsia="SimSun"/>
                <w:lang w:val="en-US" w:eastAsia="zh-CN"/>
              </w:rPr>
            </w:rPrChange>
          </w:rPr>
          <w:t xml:space="preserve">for 2-step RA type </w:t>
        </w:r>
        <w:r w:rsidRPr="008E2A69">
          <w:rPr>
            <w:rPrChange w:id="6353" w:author="CR#0701r1" w:date="2020-04-04T13:17:00Z">
              <w:rPr/>
            </w:rPrChange>
          </w:rPr>
          <w:t>as specified in clause 5.1.2a;</w:t>
        </w:r>
      </w:ins>
    </w:p>
    <w:p w:rsidR="003B18D8" w:rsidRPr="008E2A69" w:rsidRDefault="003B18D8" w:rsidP="003B18D8">
      <w:pPr>
        <w:pStyle w:val="B5"/>
        <w:rPr>
          <w:ins w:id="6354" w:author="CR#0692r3" w:date="2020-04-04T00:59:00Z"/>
          <w:rPrChange w:id="6355" w:author="CR#0701r1" w:date="2020-04-04T13:17:00Z">
            <w:rPr>
              <w:ins w:id="6356" w:author="CR#0692r3" w:date="2020-04-04T00:59:00Z"/>
            </w:rPr>
          </w:rPrChange>
        </w:rPr>
      </w:pPr>
      <w:ins w:id="6357" w:author="CR#0692r3" w:date="2020-04-04T00:59:00Z">
        <w:r w:rsidRPr="008E2A69">
          <w:rPr>
            <w:rPrChange w:id="6358" w:author="CR#0701r1" w:date="2020-04-04T13:17:00Z">
              <w:rPr/>
            </w:rPrChange>
          </w:rPr>
          <w:t>5&gt;</w:t>
        </w:r>
      </w:ins>
      <w:ins w:id="6359" w:author="CR#0692r3" w:date="2020-04-04T01:00:00Z">
        <w:r w:rsidRPr="008E2A69">
          <w:rPr>
            <w:rPrChange w:id="6360" w:author="CR#0701r1" w:date="2020-04-04T13:17:00Z">
              <w:rPr/>
            </w:rPrChange>
          </w:rPr>
          <w:tab/>
        </w:r>
      </w:ins>
      <w:ins w:id="6361" w:author="CR#0692r3" w:date="2020-04-04T00:59:00Z">
        <w:r w:rsidRPr="008E2A69">
          <w:rPr>
            <w:rPrChange w:id="6362" w:author="CR#0701r1" w:date="2020-04-04T13:17:00Z">
              <w:rPr/>
            </w:rPrChange>
          </w:rPr>
          <w:t>else:</w:t>
        </w:r>
      </w:ins>
    </w:p>
    <w:p w:rsidR="003B18D8" w:rsidRPr="008E2A69" w:rsidRDefault="003B18D8" w:rsidP="003B18D8">
      <w:pPr>
        <w:pStyle w:val="B6"/>
        <w:rPr>
          <w:ins w:id="6363" w:author="CR#0692r3" w:date="2020-04-04T00:59:00Z"/>
          <w:lang w:eastAsia="ko-KR"/>
          <w:rPrChange w:id="6364" w:author="CR#0701r1" w:date="2020-04-04T13:17:00Z">
            <w:rPr>
              <w:ins w:id="6365" w:author="CR#0692r3" w:date="2020-04-04T00:59:00Z"/>
              <w:lang w:eastAsia="ko-KR"/>
            </w:rPr>
          </w:rPrChange>
        </w:rPr>
      </w:pPr>
      <w:ins w:id="6366" w:author="CR#0692r3" w:date="2020-04-04T00:59:00Z">
        <w:r w:rsidRPr="008E2A69">
          <w:rPr>
            <w:rPrChange w:id="6367" w:author="CR#0701r1" w:date="2020-04-04T13:17:00Z">
              <w:rPr/>
            </w:rPrChange>
          </w:rPr>
          <w:t>6&gt;</w:t>
        </w:r>
        <w:r w:rsidRPr="008E2A69">
          <w:rPr>
            <w:rPrChange w:id="6368" w:author="CR#0701r1" w:date="2020-04-04T13:17:00Z">
              <w:rPr/>
            </w:rPrChange>
          </w:rPr>
          <w:tab/>
          <w:t>perform the Random Access Resource selection for 2-step RA type procedure (see clause 5.1.2a) after the backoff time.</w:t>
        </w:r>
      </w:ins>
    </w:p>
    <w:p w:rsidR="00411627" w:rsidRPr="008E2A69" w:rsidRDefault="00411627" w:rsidP="00411627">
      <w:pPr>
        <w:pStyle w:val="Heading3"/>
        <w:rPr>
          <w:lang w:eastAsia="ko-KR"/>
          <w:rPrChange w:id="6369" w:author="CR#0701r1" w:date="2020-04-04T13:17:00Z">
            <w:rPr>
              <w:lang w:eastAsia="ko-KR"/>
            </w:rPr>
          </w:rPrChange>
        </w:rPr>
      </w:pPr>
      <w:r w:rsidRPr="008E2A69">
        <w:rPr>
          <w:lang w:eastAsia="ko-KR"/>
          <w:rPrChange w:id="6370" w:author="CR#0701r1" w:date="2020-04-04T13:17:00Z">
            <w:rPr>
              <w:lang w:eastAsia="ko-KR"/>
            </w:rPr>
          </w:rPrChange>
        </w:rPr>
        <w:t>5.1.6</w:t>
      </w:r>
      <w:r w:rsidRPr="008E2A69">
        <w:rPr>
          <w:lang w:eastAsia="ko-KR"/>
          <w:rPrChange w:id="6371" w:author="CR#0701r1" w:date="2020-04-04T13:17:00Z">
            <w:rPr>
              <w:lang w:eastAsia="ko-KR"/>
            </w:rPr>
          </w:rPrChange>
        </w:rPr>
        <w:tab/>
        <w:t>Completion of the Random Access procedure</w:t>
      </w:r>
      <w:bookmarkEnd w:id="6254"/>
    </w:p>
    <w:p w:rsidR="00411627" w:rsidRPr="008E2A69" w:rsidRDefault="00411627" w:rsidP="00411627">
      <w:pPr>
        <w:rPr>
          <w:lang w:eastAsia="ko-KR"/>
          <w:rPrChange w:id="6372" w:author="CR#0701r1" w:date="2020-04-04T13:17:00Z">
            <w:rPr>
              <w:lang w:eastAsia="ko-KR"/>
            </w:rPr>
          </w:rPrChange>
        </w:rPr>
      </w:pPr>
      <w:r w:rsidRPr="008E2A69">
        <w:rPr>
          <w:lang w:eastAsia="ko-KR"/>
          <w:rPrChange w:id="6373" w:author="CR#0701r1" w:date="2020-04-04T13:17:00Z">
            <w:rPr>
              <w:lang w:eastAsia="ko-KR"/>
            </w:rPr>
          </w:rPrChange>
        </w:rPr>
        <w:t>Upon completion of the Random Access procedure, the MAC entity shall:</w:t>
      </w:r>
    </w:p>
    <w:p w:rsidR="00411627" w:rsidRPr="008E2A69" w:rsidRDefault="00411627" w:rsidP="00411627">
      <w:pPr>
        <w:pStyle w:val="B1"/>
        <w:rPr>
          <w:lang w:eastAsia="ko-KR"/>
          <w:rPrChange w:id="6374" w:author="CR#0701r1" w:date="2020-04-04T13:17:00Z">
            <w:rPr>
              <w:lang w:eastAsia="ko-KR"/>
            </w:rPr>
          </w:rPrChange>
        </w:rPr>
      </w:pPr>
      <w:r w:rsidRPr="008E2A69">
        <w:rPr>
          <w:lang w:eastAsia="ko-KR"/>
          <w:rPrChange w:id="6375" w:author="CR#0701r1" w:date="2020-04-04T13:17:00Z">
            <w:rPr>
              <w:lang w:eastAsia="ko-KR"/>
            </w:rPr>
          </w:rPrChange>
        </w:rPr>
        <w:t>1&gt;</w:t>
      </w:r>
      <w:r w:rsidRPr="008E2A69">
        <w:rPr>
          <w:lang w:eastAsia="ko-KR"/>
          <w:rPrChange w:id="6376" w:author="CR#0701r1" w:date="2020-04-04T13:17:00Z">
            <w:rPr>
              <w:lang w:eastAsia="ko-KR"/>
            </w:rPr>
          </w:rPrChange>
        </w:rPr>
        <w:tab/>
        <w:t>discard</w:t>
      </w:r>
      <w:ins w:id="6377" w:author="CR#0692r3" w:date="2020-04-04T01:01:00Z">
        <w:r w:rsidR="003B18D8" w:rsidRPr="008E2A69">
          <w:rPr>
            <w:lang w:eastAsia="ko-KR"/>
            <w:rPrChange w:id="6378" w:author="CR#0701r1" w:date="2020-04-04T13:17:00Z">
              <w:rPr>
                <w:lang w:eastAsia="ko-KR"/>
              </w:rPr>
            </w:rPrChange>
          </w:rPr>
          <w:t xml:space="preserve"> any</w:t>
        </w:r>
      </w:ins>
      <w:r w:rsidRPr="008E2A69">
        <w:rPr>
          <w:lang w:eastAsia="ko-KR"/>
          <w:rPrChange w:id="6379" w:author="CR#0701r1" w:date="2020-04-04T13:17:00Z">
            <w:rPr>
              <w:lang w:eastAsia="ko-KR"/>
            </w:rPr>
          </w:rPrChange>
        </w:rPr>
        <w:t xml:space="preserve"> explicitly signalled contention-free</w:t>
      </w:r>
      <w:r w:rsidRPr="008E2A69">
        <w:rPr>
          <w:rPrChange w:id="6380" w:author="CR#0701r1" w:date="2020-04-04T13:17:00Z">
            <w:rPr/>
          </w:rPrChange>
        </w:rPr>
        <w:t xml:space="preserve"> </w:t>
      </w:r>
      <w:r w:rsidRPr="008E2A69">
        <w:rPr>
          <w:lang w:eastAsia="ko-KR"/>
          <w:rPrChange w:id="6381" w:author="CR#0701r1" w:date="2020-04-04T13:17:00Z">
            <w:rPr>
              <w:lang w:eastAsia="ko-KR"/>
            </w:rPr>
          </w:rPrChange>
        </w:rPr>
        <w:t>Random Access Resources</w:t>
      </w:r>
      <w:r w:rsidRPr="008E2A69">
        <w:rPr>
          <w:rPrChange w:id="6382" w:author="CR#0701r1" w:date="2020-04-04T13:17:00Z">
            <w:rPr/>
          </w:rPrChange>
        </w:rPr>
        <w:t xml:space="preserve"> </w:t>
      </w:r>
      <w:ins w:id="6383" w:author="CR#0692r3" w:date="2020-04-04T01:01:00Z">
        <w:r w:rsidR="003B18D8" w:rsidRPr="008E2A69">
          <w:rPr>
            <w:rPrChange w:id="6384" w:author="CR#0701r1" w:date="2020-04-04T13:17:00Z">
              <w:rPr/>
            </w:rPrChange>
          </w:rPr>
          <w:t xml:space="preserve">for 2-step RA type and 4-step RA type </w:t>
        </w:r>
      </w:ins>
      <w:r w:rsidRPr="008E2A69">
        <w:rPr>
          <w:lang w:eastAsia="ko-KR"/>
          <w:rPrChange w:id="6385" w:author="CR#0701r1" w:date="2020-04-04T13:17:00Z">
            <w:rPr>
              <w:lang w:eastAsia="ko-KR"/>
            </w:rPr>
          </w:rPrChange>
        </w:rPr>
        <w:t xml:space="preserve">except </w:t>
      </w:r>
      <w:ins w:id="6386" w:author="CR#0692r3" w:date="2020-04-04T01:01:00Z">
        <w:r w:rsidR="003B18D8" w:rsidRPr="008E2A69">
          <w:rPr>
            <w:lang w:eastAsia="ko-KR"/>
            <w:rPrChange w:id="6387" w:author="CR#0701r1" w:date="2020-04-04T13:17:00Z">
              <w:rPr>
                <w:lang w:eastAsia="ko-KR"/>
              </w:rPr>
            </w:rPrChange>
          </w:rPr>
          <w:t xml:space="preserve">the 4-step RA type </w:t>
        </w:r>
      </w:ins>
      <w:r w:rsidRPr="008E2A69">
        <w:rPr>
          <w:lang w:eastAsia="ko-KR"/>
          <w:rPrChange w:id="6388" w:author="CR#0701r1" w:date="2020-04-04T13:17:00Z">
            <w:rPr>
              <w:lang w:eastAsia="ko-KR"/>
            </w:rPr>
          </w:rPrChange>
        </w:rPr>
        <w:t>contention-free Random Access Resources for beam failure recovery request, if any;</w:t>
      </w:r>
    </w:p>
    <w:p w:rsidR="00411627" w:rsidRPr="008E2A69" w:rsidRDefault="00411627" w:rsidP="00411627">
      <w:pPr>
        <w:pStyle w:val="B1"/>
        <w:rPr>
          <w:ins w:id="6389" w:author="CR#0687r2" w:date="2020-04-03T23:48:00Z"/>
          <w:lang w:eastAsia="ko-KR"/>
          <w:rPrChange w:id="6390" w:author="CR#0701r1" w:date="2020-04-04T13:17:00Z">
            <w:rPr>
              <w:ins w:id="6391" w:author="CR#0687r2" w:date="2020-04-03T23:48:00Z"/>
              <w:lang w:eastAsia="ko-KR"/>
            </w:rPr>
          </w:rPrChange>
        </w:rPr>
      </w:pPr>
      <w:r w:rsidRPr="008E2A69">
        <w:rPr>
          <w:lang w:eastAsia="ko-KR"/>
          <w:rPrChange w:id="6392" w:author="CR#0701r1" w:date="2020-04-04T13:17:00Z">
            <w:rPr>
              <w:lang w:eastAsia="ko-KR"/>
            </w:rPr>
          </w:rPrChange>
        </w:rPr>
        <w:t>1&gt;</w:t>
      </w:r>
      <w:r w:rsidRPr="008E2A69">
        <w:rPr>
          <w:lang w:eastAsia="ko-KR"/>
          <w:rPrChange w:id="6393" w:author="CR#0701r1" w:date="2020-04-04T13:17:00Z">
            <w:rPr>
              <w:lang w:eastAsia="ko-KR"/>
            </w:rPr>
          </w:rPrChange>
        </w:rPr>
        <w:tab/>
        <w:t>flush the HARQ buffer used for transmission of the MAC PDU in the Msg3 buffer</w:t>
      </w:r>
      <w:ins w:id="6394" w:author="CR#0692r3" w:date="2020-04-04T01:01:00Z">
        <w:r w:rsidR="003B18D8" w:rsidRPr="008E2A69">
          <w:rPr>
            <w:lang w:eastAsia="ko-KR"/>
            <w:rPrChange w:id="6395" w:author="CR#0701r1" w:date="2020-04-04T13:17:00Z">
              <w:rPr>
                <w:lang w:eastAsia="ko-KR"/>
              </w:rPr>
            </w:rPrChange>
          </w:rPr>
          <w:t xml:space="preserve"> and the MSGA buffer</w:t>
        </w:r>
      </w:ins>
      <w:ins w:id="6396" w:author="CR#0687r2" w:date="2020-04-03T23:48:00Z">
        <w:r w:rsidR="00A32248" w:rsidRPr="008E2A69">
          <w:rPr>
            <w:lang w:eastAsia="ko-KR"/>
            <w:rPrChange w:id="6397" w:author="CR#0701r1" w:date="2020-04-04T13:17:00Z">
              <w:rPr>
                <w:lang w:eastAsia="ko-KR"/>
              </w:rPr>
            </w:rPrChange>
          </w:rPr>
          <w:t>;</w:t>
        </w:r>
      </w:ins>
      <w:del w:id="6398" w:author="CR#0687r2" w:date="2020-04-03T23:48:00Z">
        <w:r w:rsidRPr="008E2A69" w:rsidDel="00A32248">
          <w:rPr>
            <w:lang w:eastAsia="ko-KR"/>
            <w:rPrChange w:id="6399" w:author="CR#0701r1" w:date="2020-04-04T13:17:00Z">
              <w:rPr>
                <w:lang w:eastAsia="ko-KR"/>
              </w:rPr>
            </w:rPrChange>
          </w:rPr>
          <w:delText>.</w:delText>
        </w:r>
      </w:del>
    </w:p>
    <w:p w:rsidR="00A32248" w:rsidRPr="008E2A69" w:rsidRDefault="00A32248" w:rsidP="00A32248">
      <w:pPr>
        <w:pStyle w:val="B1"/>
        <w:rPr>
          <w:ins w:id="6400" w:author="CR#0687r2" w:date="2020-04-03T23:48:00Z"/>
          <w:noProof/>
          <w:rPrChange w:id="6401" w:author="CR#0701r1" w:date="2020-04-04T13:17:00Z">
            <w:rPr>
              <w:ins w:id="6402" w:author="CR#0687r2" w:date="2020-04-03T23:48:00Z"/>
              <w:noProof/>
            </w:rPr>
          </w:rPrChange>
        </w:rPr>
      </w:pPr>
      <w:ins w:id="6403" w:author="CR#0687r2" w:date="2020-04-03T23:48:00Z">
        <w:r w:rsidRPr="008E2A69">
          <w:rPr>
            <w:lang w:eastAsia="ko-KR"/>
            <w:rPrChange w:id="6404" w:author="CR#0701r1" w:date="2020-04-04T13:17:00Z">
              <w:rPr>
                <w:lang w:eastAsia="ko-KR"/>
              </w:rPr>
            </w:rPrChange>
          </w:rPr>
          <w:t>1&gt;</w:t>
        </w:r>
        <w:r w:rsidRPr="008E2A69">
          <w:rPr>
            <w:lang w:eastAsia="ko-KR"/>
            <w:rPrChange w:id="6405" w:author="CR#0701r1" w:date="2020-04-04T13:17:00Z">
              <w:rPr>
                <w:lang w:eastAsia="ko-KR"/>
              </w:rPr>
            </w:rPrChange>
          </w:rPr>
          <w:tab/>
        </w:r>
        <w:r w:rsidRPr="008E2A69">
          <w:rPr>
            <w:noProof/>
            <w:rPrChange w:id="6406" w:author="CR#0701r1" w:date="2020-04-04T13:17:00Z">
              <w:rPr>
                <w:noProof/>
              </w:rPr>
            </w:rPrChange>
          </w:rPr>
          <w:t xml:space="preserve">If </w:t>
        </w:r>
        <w:r w:rsidRPr="008E2A69">
          <w:rPr>
            <w:rPrChange w:id="6407" w:author="CR#0701r1" w:date="2020-04-04T13:17:00Z">
              <w:rPr/>
            </w:rPrChange>
          </w:rPr>
          <w:t>the Random Access Procedure towards target cell for DAPS handover is successfully completed</w:t>
        </w:r>
        <w:r w:rsidRPr="008E2A69">
          <w:rPr>
            <w:noProof/>
            <w:rPrChange w:id="6408" w:author="CR#0701r1" w:date="2020-04-04T13:17:00Z">
              <w:rPr>
                <w:noProof/>
              </w:rPr>
            </w:rPrChange>
          </w:rPr>
          <w:t>:</w:t>
        </w:r>
      </w:ins>
    </w:p>
    <w:p w:rsidR="00A32248" w:rsidRPr="008E2A69" w:rsidRDefault="00A32248" w:rsidP="00A32248">
      <w:pPr>
        <w:pStyle w:val="B2"/>
        <w:rPr>
          <w:ins w:id="6409" w:author="CR#0687r2" w:date="2020-04-03T23:48:00Z"/>
          <w:lang w:eastAsia="ko-KR"/>
          <w:rPrChange w:id="6410" w:author="CR#0701r1" w:date="2020-04-04T13:17:00Z">
            <w:rPr>
              <w:ins w:id="6411" w:author="CR#0687r2" w:date="2020-04-03T23:48:00Z"/>
              <w:lang w:eastAsia="ko-KR"/>
            </w:rPr>
          </w:rPrChange>
        </w:rPr>
      </w:pPr>
      <w:ins w:id="6412" w:author="CR#0687r2" w:date="2020-04-03T23:48:00Z">
        <w:r w:rsidRPr="008E2A69">
          <w:rPr>
            <w:noProof/>
            <w:lang w:eastAsia="ko-KR"/>
            <w:rPrChange w:id="6413" w:author="CR#0701r1" w:date="2020-04-04T13:17:00Z">
              <w:rPr>
                <w:noProof/>
                <w:lang w:eastAsia="ko-KR"/>
              </w:rPr>
            </w:rPrChange>
          </w:rPr>
          <w:t>2&gt;</w:t>
        </w:r>
        <w:r w:rsidRPr="008E2A69">
          <w:rPr>
            <w:noProof/>
            <w:rPrChange w:id="6414" w:author="CR#0701r1" w:date="2020-04-04T13:17:00Z">
              <w:rPr>
                <w:noProof/>
              </w:rPr>
            </w:rPrChange>
          </w:rPr>
          <w:tab/>
          <w:t>indicate the successful completion of the Random Access Procedure to the upper layers.</w:t>
        </w:r>
      </w:ins>
    </w:p>
    <w:p w:rsidR="00A32248" w:rsidRPr="008E2A69" w:rsidRDefault="00A32248">
      <w:pPr>
        <w:pStyle w:val="NO"/>
        <w:rPr>
          <w:noProof/>
          <w:lang w:eastAsia="ko-KR"/>
          <w:rPrChange w:id="6415" w:author="CR#0701r1" w:date="2020-04-04T13:17:00Z">
            <w:rPr>
              <w:noProof/>
              <w:lang w:eastAsia="ko-KR"/>
            </w:rPr>
          </w:rPrChange>
        </w:rPr>
        <w:pPrChange w:id="6416" w:author="CR#0687r2" w:date="2020-04-03T23:48:00Z">
          <w:pPr>
            <w:pStyle w:val="B1"/>
          </w:pPr>
        </w:pPrChange>
      </w:pPr>
      <w:ins w:id="6417" w:author="CR#0687r2" w:date="2020-04-03T23:48:00Z">
        <w:r w:rsidRPr="008E2A69">
          <w:rPr>
            <w:noProof/>
            <w:rPrChange w:id="6418" w:author="CR#0701r1" w:date="2020-04-04T13:17:00Z">
              <w:rPr>
                <w:noProof/>
              </w:rPr>
            </w:rPrChange>
          </w:rPr>
          <w:t xml:space="preserve">Editor’s Note: </w:t>
        </w:r>
        <w:r w:rsidRPr="008E2A69">
          <w:rPr>
            <w:rPrChange w:id="6419" w:author="CR#0701r1" w:date="2020-04-04T13:17:00Z">
              <w:rPr/>
            </w:rPrChange>
          </w:rPr>
          <w:t>FFS if Msg.B for 2-step RACH works the same.</w:t>
        </w:r>
      </w:ins>
    </w:p>
    <w:p w:rsidR="00411627" w:rsidRPr="008E2A69" w:rsidRDefault="00411627" w:rsidP="00411627">
      <w:pPr>
        <w:pStyle w:val="Heading2"/>
        <w:rPr>
          <w:lang w:eastAsia="ko-KR"/>
          <w:rPrChange w:id="6420" w:author="CR#0701r1" w:date="2020-04-04T13:17:00Z">
            <w:rPr>
              <w:lang w:eastAsia="ko-KR"/>
            </w:rPr>
          </w:rPrChange>
        </w:rPr>
      </w:pPr>
      <w:bookmarkStart w:id="6421" w:name="_Toc29239826"/>
      <w:r w:rsidRPr="008E2A69">
        <w:rPr>
          <w:lang w:eastAsia="ko-KR"/>
          <w:rPrChange w:id="6422" w:author="CR#0701r1" w:date="2020-04-04T13:17:00Z">
            <w:rPr>
              <w:lang w:eastAsia="ko-KR"/>
            </w:rPr>
          </w:rPrChange>
        </w:rPr>
        <w:lastRenderedPageBreak/>
        <w:t>5.2</w:t>
      </w:r>
      <w:r w:rsidRPr="008E2A69">
        <w:rPr>
          <w:lang w:eastAsia="ko-KR"/>
          <w:rPrChange w:id="6423" w:author="CR#0701r1" w:date="2020-04-04T13:17:00Z">
            <w:rPr>
              <w:lang w:eastAsia="ko-KR"/>
            </w:rPr>
          </w:rPrChange>
        </w:rPr>
        <w:tab/>
        <w:t>Maintenance of Uplink Time Alignment</w:t>
      </w:r>
      <w:bookmarkEnd w:id="6421"/>
    </w:p>
    <w:p w:rsidR="00411627" w:rsidRPr="008E2A69" w:rsidRDefault="00411627" w:rsidP="00411627">
      <w:pPr>
        <w:rPr>
          <w:noProof/>
          <w:lang w:eastAsia="ko-KR"/>
          <w:rPrChange w:id="6424" w:author="CR#0701r1" w:date="2020-04-04T13:17:00Z">
            <w:rPr>
              <w:noProof/>
              <w:lang w:eastAsia="ko-KR"/>
            </w:rPr>
          </w:rPrChange>
        </w:rPr>
      </w:pPr>
      <w:r w:rsidRPr="008E2A69">
        <w:rPr>
          <w:noProof/>
          <w:lang w:eastAsia="ko-KR"/>
          <w:rPrChange w:id="6425" w:author="CR#0701r1" w:date="2020-04-04T13:17:00Z">
            <w:rPr>
              <w:noProof/>
              <w:lang w:eastAsia="ko-KR"/>
            </w:rPr>
          </w:rPrChange>
        </w:rPr>
        <w:t>RRC configures the following parameters for the maintenance of UL time alignment:</w:t>
      </w:r>
    </w:p>
    <w:p w:rsidR="00411627" w:rsidRPr="008E2A69" w:rsidRDefault="00411627" w:rsidP="00411627">
      <w:pPr>
        <w:pStyle w:val="B1"/>
        <w:rPr>
          <w:noProof/>
          <w:lang w:eastAsia="ko-KR"/>
          <w:rPrChange w:id="6426" w:author="CR#0701r1" w:date="2020-04-04T13:17:00Z">
            <w:rPr>
              <w:noProof/>
              <w:lang w:eastAsia="ko-KR"/>
            </w:rPr>
          </w:rPrChange>
        </w:rPr>
      </w:pPr>
      <w:r w:rsidRPr="008E2A69">
        <w:rPr>
          <w:noProof/>
          <w:lang w:eastAsia="ko-KR"/>
          <w:rPrChange w:id="6427" w:author="CR#0701r1" w:date="2020-04-04T13:17:00Z">
            <w:rPr>
              <w:noProof/>
              <w:lang w:eastAsia="ko-KR"/>
            </w:rPr>
          </w:rPrChange>
        </w:rPr>
        <w:t>-</w:t>
      </w:r>
      <w:r w:rsidRPr="008E2A69">
        <w:rPr>
          <w:noProof/>
          <w:lang w:eastAsia="ko-KR"/>
          <w:rPrChange w:id="6428" w:author="CR#0701r1" w:date="2020-04-04T13:17:00Z">
            <w:rPr>
              <w:noProof/>
              <w:lang w:eastAsia="ko-KR"/>
            </w:rPr>
          </w:rPrChange>
        </w:rPr>
        <w:tab/>
      </w:r>
      <w:r w:rsidRPr="008E2A69">
        <w:rPr>
          <w:i/>
          <w:noProof/>
          <w:lang w:eastAsia="ko-KR"/>
          <w:rPrChange w:id="6429" w:author="CR#0701r1" w:date="2020-04-04T13:17:00Z">
            <w:rPr>
              <w:i/>
              <w:noProof/>
              <w:lang w:eastAsia="ko-KR"/>
            </w:rPr>
          </w:rPrChange>
        </w:rPr>
        <w:t>timeAlignmentTimer</w:t>
      </w:r>
      <w:r w:rsidRPr="008E2A69">
        <w:rPr>
          <w:noProof/>
          <w:lang w:eastAsia="ko-KR"/>
          <w:rPrChange w:id="6430" w:author="CR#0701r1" w:date="2020-04-04T13:17:00Z">
            <w:rPr>
              <w:noProof/>
              <w:lang w:eastAsia="ko-KR"/>
            </w:rPr>
          </w:rPrChange>
        </w:rPr>
        <w:t xml:space="preserve"> (per TAG) which controls how long the MAC entity considers the Serving Cells belonging to the associated TAG to be uplink time aligned.</w:t>
      </w:r>
    </w:p>
    <w:p w:rsidR="00411627" w:rsidRPr="008E2A69" w:rsidRDefault="00411627" w:rsidP="00411627">
      <w:pPr>
        <w:rPr>
          <w:noProof/>
          <w:rPrChange w:id="6431" w:author="CR#0701r1" w:date="2020-04-04T13:17:00Z">
            <w:rPr>
              <w:noProof/>
            </w:rPr>
          </w:rPrChange>
        </w:rPr>
      </w:pPr>
      <w:r w:rsidRPr="008E2A69">
        <w:rPr>
          <w:noProof/>
          <w:rPrChange w:id="6432" w:author="CR#0701r1" w:date="2020-04-04T13:17:00Z">
            <w:rPr>
              <w:noProof/>
            </w:rPr>
          </w:rPrChange>
        </w:rPr>
        <w:t>The MAC entity shall:</w:t>
      </w:r>
    </w:p>
    <w:p w:rsidR="00411627" w:rsidRPr="008E2A69" w:rsidRDefault="00411627" w:rsidP="00411627">
      <w:pPr>
        <w:pStyle w:val="B1"/>
        <w:rPr>
          <w:noProof/>
          <w:rPrChange w:id="6433" w:author="CR#0701r1" w:date="2020-04-04T13:17:00Z">
            <w:rPr>
              <w:noProof/>
            </w:rPr>
          </w:rPrChange>
        </w:rPr>
      </w:pPr>
      <w:r w:rsidRPr="008E2A69">
        <w:rPr>
          <w:noProof/>
          <w:lang w:eastAsia="ko-KR"/>
          <w:rPrChange w:id="6434" w:author="CR#0701r1" w:date="2020-04-04T13:17:00Z">
            <w:rPr>
              <w:noProof/>
              <w:lang w:eastAsia="ko-KR"/>
            </w:rPr>
          </w:rPrChange>
        </w:rPr>
        <w:t>1&gt;</w:t>
      </w:r>
      <w:r w:rsidRPr="008E2A69">
        <w:rPr>
          <w:noProof/>
          <w:rPrChange w:id="6435" w:author="CR#0701r1" w:date="2020-04-04T13:17:00Z">
            <w:rPr>
              <w:noProof/>
            </w:rPr>
          </w:rPrChange>
        </w:rPr>
        <w:tab/>
        <w:t xml:space="preserve">when a Timing Advance </w:t>
      </w:r>
      <w:r w:rsidRPr="008E2A69">
        <w:rPr>
          <w:rPrChange w:id="6436" w:author="CR#0701r1" w:date="2020-04-04T13:17:00Z">
            <w:rPr/>
          </w:rPrChange>
        </w:rPr>
        <w:t xml:space="preserve">Command </w:t>
      </w:r>
      <w:r w:rsidRPr="008E2A69">
        <w:rPr>
          <w:noProof/>
          <w:rPrChange w:id="6437" w:author="CR#0701r1" w:date="2020-04-04T13:17:00Z">
            <w:rPr>
              <w:noProof/>
            </w:rPr>
          </w:rPrChange>
        </w:rPr>
        <w:t xml:space="preserve">MAC </w:t>
      </w:r>
      <w:r w:rsidRPr="008E2A69">
        <w:rPr>
          <w:noProof/>
          <w:lang w:eastAsia="ko-KR"/>
          <w:rPrChange w:id="6438" w:author="CR#0701r1" w:date="2020-04-04T13:17:00Z">
            <w:rPr>
              <w:noProof/>
              <w:lang w:eastAsia="ko-KR"/>
            </w:rPr>
          </w:rPrChange>
        </w:rPr>
        <w:t>CE</w:t>
      </w:r>
      <w:r w:rsidRPr="008E2A69">
        <w:rPr>
          <w:noProof/>
          <w:rPrChange w:id="6439" w:author="CR#0701r1" w:date="2020-04-04T13:17:00Z">
            <w:rPr>
              <w:noProof/>
            </w:rPr>
          </w:rPrChange>
        </w:rPr>
        <w:t xml:space="preserve"> is received</w:t>
      </w:r>
      <w:r w:rsidRPr="008E2A69">
        <w:rPr>
          <w:noProof/>
          <w:lang w:eastAsia="ko-KR"/>
          <w:rPrChange w:id="6440" w:author="CR#0701r1" w:date="2020-04-04T13:17:00Z">
            <w:rPr>
              <w:noProof/>
              <w:lang w:eastAsia="ko-KR"/>
            </w:rPr>
          </w:rPrChange>
        </w:rPr>
        <w:t>, and if an N</w:t>
      </w:r>
      <w:r w:rsidRPr="008E2A69">
        <w:rPr>
          <w:noProof/>
          <w:vertAlign w:val="subscript"/>
          <w:lang w:eastAsia="ko-KR"/>
          <w:rPrChange w:id="6441" w:author="CR#0701r1" w:date="2020-04-04T13:17:00Z">
            <w:rPr>
              <w:noProof/>
              <w:vertAlign w:val="subscript"/>
              <w:lang w:eastAsia="ko-KR"/>
            </w:rPr>
          </w:rPrChange>
        </w:rPr>
        <w:t>TA</w:t>
      </w:r>
      <w:r w:rsidRPr="008E2A69">
        <w:rPr>
          <w:noProof/>
          <w:lang w:eastAsia="ko-KR"/>
          <w:rPrChange w:id="6442" w:author="CR#0701r1" w:date="2020-04-04T13:17:00Z">
            <w:rPr>
              <w:noProof/>
              <w:lang w:eastAsia="ko-KR"/>
            </w:rPr>
          </w:rPrChange>
        </w:rPr>
        <w:t xml:space="preserve"> (as defined in TS 38.211 [8]) has been maintained with the indicated TAG</w:t>
      </w:r>
      <w:r w:rsidRPr="008E2A69">
        <w:rPr>
          <w:noProof/>
          <w:rPrChange w:id="6443" w:author="CR#0701r1" w:date="2020-04-04T13:17:00Z">
            <w:rPr>
              <w:noProof/>
            </w:rPr>
          </w:rPrChange>
        </w:rPr>
        <w:t>:</w:t>
      </w:r>
    </w:p>
    <w:p w:rsidR="00411627" w:rsidRPr="008E2A69" w:rsidRDefault="00411627" w:rsidP="00411627">
      <w:pPr>
        <w:pStyle w:val="B2"/>
        <w:rPr>
          <w:noProof/>
          <w:rPrChange w:id="6444" w:author="CR#0701r1" w:date="2020-04-04T13:17:00Z">
            <w:rPr>
              <w:noProof/>
            </w:rPr>
          </w:rPrChange>
        </w:rPr>
      </w:pPr>
      <w:r w:rsidRPr="008E2A69">
        <w:rPr>
          <w:noProof/>
          <w:lang w:eastAsia="ko-KR"/>
          <w:rPrChange w:id="6445" w:author="CR#0701r1" w:date="2020-04-04T13:17:00Z">
            <w:rPr>
              <w:noProof/>
              <w:lang w:eastAsia="ko-KR"/>
            </w:rPr>
          </w:rPrChange>
        </w:rPr>
        <w:t>2&gt;</w:t>
      </w:r>
      <w:r w:rsidRPr="008E2A69">
        <w:rPr>
          <w:noProof/>
          <w:rPrChange w:id="6446" w:author="CR#0701r1" w:date="2020-04-04T13:17:00Z">
            <w:rPr>
              <w:noProof/>
            </w:rPr>
          </w:rPrChange>
        </w:rPr>
        <w:tab/>
        <w:t>apply the Timing Advance Command for the indicated TAG;</w:t>
      </w:r>
    </w:p>
    <w:p w:rsidR="00411627" w:rsidRPr="008E2A69" w:rsidRDefault="00411627" w:rsidP="00411627">
      <w:pPr>
        <w:pStyle w:val="B2"/>
        <w:rPr>
          <w:noProof/>
          <w:lang w:eastAsia="ko-KR"/>
          <w:rPrChange w:id="6447" w:author="CR#0701r1" w:date="2020-04-04T13:17:00Z">
            <w:rPr>
              <w:noProof/>
              <w:lang w:eastAsia="ko-KR"/>
            </w:rPr>
          </w:rPrChange>
        </w:rPr>
      </w:pPr>
      <w:r w:rsidRPr="008E2A69">
        <w:rPr>
          <w:noProof/>
          <w:lang w:eastAsia="ko-KR"/>
          <w:rPrChange w:id="6448" w:author="CR#0701r1" w:date="2020-04-04T13:17:00Z">
            <w:rPr>
              <w:noProof/>
              <w:lang w:eastAsia="ko-KR"/>
            </w:rPr>
          </w:rPrChange>
        </w:rPr>
        <w:t>2&gt;</w:t>
      </w:r>
      <w:r w:rsidRPr="008E2A69">
        <w:rPr>
          <w:noProof/>
          <w:rPrChange w:id="6449" w:author="CR#0701r1" w:date="2020-04-04T13:17:00Z">
            <w:rPr>
              <w:noProof/>
            </w:rPr>
          </w:rPrChange>
        </w:rPr>
        <w:tab/>
        <w:t xml:space="preserve">start or restart the </w:t>
      </w:r>
      <w:r w:rsidRPr="008E2A69">
        <w:rPr>
          <w:i/>
          <w:noProof/>
          <w:rPrChange w:id="6450" w:author="CR#0701r1" w:date="2020-04-04T13:17:00Z">
            <w:rPr>
              <w:i/>
              <w:noProof/>
            </w:rPr>
          </w:rPrChange>
        </w:rPr>
        <w:t>timeAlignmentTimer</w:t>
      </w:r>
      <w:r w:rsidRPr="008E2A69">
        <w:rPr>
          <w:noProof/>
          <w:rPrChange w:id="6451" w:author="CR#0701r1" w:date="2020-04-04T13:17:00Z">
            <w:rPr>
              <w:noProof/>
            </w:rPr>
          </w:rPrChange>
        </w:rPr>
        <w:t xml:space="preserve"> associated with the indicated TAG</w:t>
      </w:r>
      <w:r w:rsidRPr="008E2A69">
        <w:rPr>
          <w:noProof/>
          <w:lang w:eastAsia="ko-KR"/>
          <w:rPrChange w:id="6452" w:author="CR#0701r1" w:date="2020-04-04T13:17:00Z">
            <w:rPr>
              <w:noProof/>
              <w:lang w:eastAsia="ko-KR"/>
            </w:rPr>
          </w:rPrChange>
        </w:rPr>
        <w:t>.</w:t>
      </w:r>
    </w:p>
    <w:p w:rsidR="00411627" w:rsidRPr="008E2A69" w:rsidRDefault="00411627" w:rsidP="00411627">
      <w:pPr>
        <w:pStyle w:val="B1"/>
        <w:rPr>
          <w:noProof/>
          <w:rPrChange w:id="6453" w:author="CR#0701r1" w:date="2020-04-04T13:17:00Z">
            <w:rPr>
              <w:noProof/>
            </w:rPr>
          </w:rPrChange>
        </w:rPr>
      </w:pPr>
      <w:r w:rsidRPr="008E2A69">
        <w:rPr>
          <w:noProof/>
          <w:lang w:eastAsia="ko-KR"/>
          <w:rPrChange w:id="6454" w:author="CR#0701r1" w:date="2020-04-04T13:17:00Z">
            <w:rPr>
              <w:noProof/>
              <w:lang w:eastAsia="ko-KR"/>
            </w:rPr>
          </w:rPrChange>
        </w:rPr>
        <w:t>1&gt;</w:t>
      </w:r>
      <w:r w:rsidRPr="008E2A69">
        <w:rPr>
          <w:noProof/>
          <w:rPrChange w:id="6455" w:author="CR#0701r1" w:date="2020-04-04T13:17:00Z">
            <w:rPr>
              <w:noProof/>
            </w:rPr>
          </w:rPrChange>
        </w:rPr>
        <w:tab/>
        <w:t xml:space="preserve">when a </w:t>
      </w:r>
      <w:r w:rsidRPr="008E2A69">
        <w:rPr>
          <w:rPrChange w:id="6456" w:author="CR#0701r1" w:date="2020-04-04T13:17:00Z">
            <w:rPr/>
          </w:rPrChange>
        </w:rPr>
        <w:t>Timing Advance</w:t>
      </w:r>
      <w:r w:rsidRPr="008E2A69">
        <w:rPr>
          <w:noProof/>
          <w:rPrChange w:id="6457" w:author="CR#0701r1" w:date="2020-04-04T13:17:00Z">
            <w:rPr>
              <w:noProof/>
            </w:rPr>
          </w:rPrChange>
        </w:rPr>
        <w:t xml:space="preserve"> Command is received in a Random Access Response message for a Serving Cell belonging to a TAG</w:t>
      </w:r>
      <w:ins w:id="6458" w:author="CR#0692r3" w:date="2020-04-04T01:01:00Z">
        <w:r w:rsidR="003B18D8" w:rsidRPr="008E2A69">
          <w:rPr>
            <w:noProof/>
            <w:rPrChange w:id="6459" w:author="CR#0701r1" w:date="2020-04-04T13:17:00Z">
              <w:rPr>
                <w:noProof/>
              </w:rPr>
            </w:rPrChange>
          </w:rPr>
          <w:t xml:space="preserve"> or in a MSGB for an SpCell</w:t>
        </w:r>
      </w:ins>
      <w:r w:rsidRPr="008E2A69">
        <w:rPr>
          <w:noProof/>
          <w:rPrChange w:id="6460" w:author="CR#0701r1" w:date="2020-04-04T13:17:00Z">
            <w:rPr>
              <w:noProof/>
            </w:rPr>
          </w:rPrChange>
        </w:rPr>
        <w:t>:</w:t>
      </w:r>
    </w:p>
    <w:p w:rsidR="00411627" w:rsidRPr="008E2A69" w:rsidRDefault="00411627" w:rsidP="00411627">
      <w:pPr>
        <w:pStyle w:val="B2"/>
        <w:rPr>
          <w:noProof/>
          <w:rPrChange w:id="6461" w:author="CR#0701r1" w:date="2020-04-04T13:17:00Z">
            <w:rPr>
              <w:noProof/>
            </w:rPr>
          </w:rPrChange>
        </w:rPr>
      </w:pPr>
      <w:r w:rsidRPr="008E2A69">
        <w:rPr>
          <w:noProof/>
          <w:lang w:eastAsia="ko-KR"/>
          <w:rPrChange w:id="6462" w:author="CR#0701r1" w:date="2020-04-04T13:17:00Z">
            <w:rPr>
              <w:noProof/>
              <w:lang w:eastAsia="ko-KR"/>
            </w:rPr>
          </w:rPrChange>
        </w:rPr>
        <w:t>2&gt;</w:t>
      </w:r>
      <w:r w:rsidRPr="008E2A69">
        <w:rPr>
          <w:noProof/>
          <w:rPrChange w:id="6463" w:author="CR#0701r1" w:date="2020-04-04T13:17:00Z">
            <w:rPr>
              <w:noProof/>
            </w:rPr>
          </w:rPrChange>
        </w:rPr>
        <w:tab/>
        <w:t xml:space="preserve">if the Random Access Preamble </w:t>
      </w:r>
      <w:r w:rsidRPr="008E2A69">
        <w:rPr>
          <w:rPrChange w:id="6464" w:author="CR#0701r1" w:date="2020-04-04T13:17:00Z">
            <w:rPr/>
          </w:rPrChange>
        </w:rPr>
        <w:t>was not selected by the MAC entity among the contention-based Random Access Preamble</w:t>
      </w:r>
      <w:r w:rsidRPr="008E2A69">
        <w:rPr>
          <w:noProof/>
          <w:rPrChange w:id="6465" w:author="CR#0701r1" w:date="2020-04-04T13:17:00Z">
            <w:rPr>
              <w:noProof/>
            </w:rPr>
          </w:rPrChange>
        </w:rPr>
        <w:t>:</w:t>
      </w:r>
    </w:p>
    <w:p w:rsidR="00411627" w:rsidRPr="008E2A69" w:rsidRDefault="00411627" w:rsidP="00411627">
      <w:pPr>
        <w:pStyle w:val="B3"/>
        <w:rPr>
          <w:noProof/>
          <w:rPrChange w:id="6466" w:author="CR#0701r1" w:date="2020-04-04T13:17:00Z">
            <w:rPr>
              <w:noProof/>
            </w:rPr>
          </w:rPrChange>
        </w:rPr>
      </w:pPr>
      <w:r w:rsidRPr="008E2A69">
        <w:rPr>
          <w:noProof/>
          <w:lang w:eastAsia="ko-KR"/>
          <w:rPrChange w:id="6467" w:author="CR#0701r1" w:date="2020-04-04T13:17:00Z">
            <w:rPr>
              <w:noProof/>
              <w:lang w:eastAsia="ko-KR"/>
            </w:rPr>
          </w:rPrChange>
        </w:rPr>
        <w:t>3&gt;</w:t>
      </w:r>
      <w:r w:rsidRPr="008E2A69">
        <w:rPr>
          <w:noProof/>
          <w:rPrChange w:id="6468" w:author="CR#0701r1" w:date="2020-04-04T13:17:00Z">
            <w:rPr>
              <w:noProof/>
            </w:rPr>
          </w:rPrChange>
        </w:rPr>
        <w:tab/>
        <w:t xml:space="preserve">apply the </w:t>
      </w:r>
      <w:r w:rsidRPr="008E2A69">
        <w:rPr>
          <w:rPrChange w:id="6469" w:author="CR#0701r1" w:date="2020-04-04T13:17:00Z">
            <w:rPr/>
          </w:rPrChange>
        </w:rPr>
        <w:t>Timing Advance</w:t>
      </w:r>
      <w:r w:rsidRPr="008E2A69">
        <w:rPr>
          <w:noProof/>
          <w:rPrChange w:id="6470" w:author="CR#0701r1" w:date="2020-04-04T13:17:00Z">
            <w:rPr>
              <w:noProof/>
            </w:rPr>
          </w:rPrChange>
        </w:rPr>
        <w:t xml:space="preserve"> Command for this TAG;</w:t>
      </w:r>
    </w:p>
    <w:p w:rsidR="00411627" w:rsidRPr="008E2A69" w:rsidRDefault="00411627" w:rsidP="00411627">
      <w:pPr>
        <w:pStyle w:val="B3"/>
        <w:rPr>
          <w:noProof/>
          <w:lang w:eastAsia="ko-KR"/>
          <w:rPrChange w:id="6471" w:author="CR#0701r1" w:date="2020-04-04T13:17:00Z">
            <w:rPr>
              <w:noProof/>
              <w:lang w:eastAsia="ko-KR"/>
            </w:rPr>
          </w:rPrChange>
        </w:rPr>
      </w:pPr>
      <w:r w:rsidRPr="008E2A69">
        <w:rPr>
          <w:noProof/>
          <w:lang w:eastAsia="ko-KR"/>
          <w:rPrChange w:id="6472" w:author="CR#0701r1" w:date="2020-04-04T13:17:00Z">
            <w:rPr>
              <w:noProof/>
              <w:lang w:eastAsia="ko-KR"/>
            </w:rPr>
          </w:rPrChange>
        </w:rPr>
        <w:t>3&gt;</w:t>
      </w:r>
      <w:r w:rsidRPr="008E2A69">
        <w:rPr>
          <w:noProof/>
          <w:rPrChange w:id="6473" w:author="CR#0701r1" w:date="2020-04-04T13:17:00Z">
            <w:rPr>
              <w:noProof/>
            </w:rPr>
          </w:rPrChange>
        </w:rPr>
        <w:tab/>
        <w:t xml:space="preserve">start or restart the </w:t>
      </w:r>
      <w:r w:rsidRPr="008E2A69">
        <w:rPr>
          <w:i/>
          <w:noProof/>
          <w:rPrChange w:id="6474" w:author="CR#0701r1" w:date="2020-04-04T13:17:00Z">
            <w:rPr>
              <w:i/>
              <w:noProof/>
            </w:rPr>
          </w:rPrChange>
        </w:rPr>
        <w:t>timeAlignmentTimer</w:t>
      </w:r>
      <w:r w:rsidRPr="008E2A69">
        <w:rPr>
          <w:rPrChange w:id="6475" w:author="CR#0701r1" w:date="2020-04-04T13:17:00Z">
            <w:rPr/>
          </w:rPrChange>
        </w:rPr>
        <w:t xml:space="preserve"> </w:t>
      </w:r>
      <w:r w:rsidRPr="008E2A69">
        <w:rPr>
          <w:noProof/>
          <w:rPrChange w:id="6476" w:author="CR#0701r1" w:date="2020-04-04T13:17:00Z">
            <w:rPr>
              <w:noProof/>
            </w:rPr>
          </w:rPrChange>
        </w:rPr>
        <w:t>associated with this TAG</w:t>
      </w:r>
      <w:r w:rsidRPr="008E2A69">
        <w:rPr>
          <w:noProof/>
          <w:lang w:eastAsia="ko-KR"/>
          <w:rPrChange w:id="6477" w:author="CR#0701r1" w:date="2020-04-04T13:17:00Z">
            <w:rPr>
              <w:noProof/>
              <w:lang w:eastAsia="ko-KR"/>
            </w:rPr>
          </w:rPrChange>
        </w:rPr>
        <w:t>.</w:t>
      </w:r>
    </w:p>
    <w:p w:rsidR="00411627" w:rsidRPr="008E2A69" w:rsidRDefault="00411627" w:rsidP="00411627">
      <w:pPr>
        <w:pStyle w:val="B2"/>
        <w:rPr>
          <w:noProof/>
          <w:rPrChange w:id="6478" w:author="CR#0701r1" w:date="2020-04-04T13:17:00Z">
            <w:rPr>
              <w:noProof/>
            </w:rPr>
          </w:rPrChange>
        </w:rPr>
      </w:pPr>
      <w:r w:rsidRPr="008E2A69">
        <w:rPr>
          <w:noProof/>
          <w:lang w:eastAsia="ko-KR"/>
          <w:rPrChange w:id="6479" w:author="CR#0701r1" w:date="2020-04-04T13:17:00Z">
            <w:rPr>
              <w:noProof/>
              <w:lang w:eastAsia="ko-KR"/>
            </w:rPr>
          </w:rPrChange>
        </w:rPr>
        <w:t>2&gt;</w:t>
      </w:r>
      <w:r w:rsidRPr="008E2A69">
        <w:rPr>
          <w:noProof/>
          <w:lang w:eastAsia="ko-KR"/>
          <w:rPrChange w:id="6480" w:author="CR#0701r1" w:date="2020-04-04T13:17:00Z">
            <w:rPr>
              <w:noProof/>
              <w:lang w:eastAsia="ko-KR"/>
            </w:rPr>
          </w:rPrChange>
        </w:rPr>
        <w:tab/>
      </w:r>
      <w:r w:rsidRPr="008E2A69">
        <w:rPr>
          <w:noProof/>
          <w:rPrChange w:id="6481" w:author="CR#0701r1" w:date="2020-04-04T13:17:00Z">
            <w:rPr>
              <w:noProof/>
            </w:rPr>
          </w:rPrChange>
        </w:rPr>
        <w:t xml:space="preserve">else if the </w:t>
      </w:r>
      <w:r w:rsidRPr="008E2A69">
        <w:rPr>
          <w:i/>
          <w:noProof/>
          <w:rPrChange w:id="6482" w:author="CR#0701r1" w:date="2020-04-04T13:17:00Z">
            <w:rPr>
              <w:i/>
              <w:noProof/>
            </w:rPr>
          </w:rPrChange>
        </w:rPr>
        <w:t>timeAlignmentTimer</w:t>
      </w:r>
      <w:r w:rsidRPr="008E2A69">
        <w:rPr>
          <w:noProof/>
          <w:rPrChange w:id="6483" w:author="CR#0701r1" w:date="2020-04-04T13:17:00Z">
            <w:rPr>
              <w:noProof/>
            </w:rPr>
          </w:rPrChange>
        </w:rPr>
        <w:t xml:space="preserve"> associated with this TAG is not running:</w:t>
      </w:r>
    </w:p>
    <w:p w:rsidR="00411627" w:rsidRPr="008E2A69" w:rsidRDefault="00411627" w:rsidP="00411627">
      <w:pPr>
        <w:pStyle w:val="B3"/>
        <w:rPr>
          <w:noProof/>
          <w:rPrChange w:id="6484" w:author="CR#0701r1" w:date="2020-04-04T13:17:00Z">
            <w:rPr>
              <w:noProof/>
            </w:rPr>
          </w:rPrChange>
        </w:rPr>
      </w:pPr>
      <w:r w:rsidRPr="008E2A69">
        <w:rPr>
          <w:noProof/>
          <w:lang w:eastAsia="ko-KR"/>
          <w:rPrChange w:id="6485" w:author="CR#0701r1" w:date="2020-04-04T13:17:00Z">
            <w:rPr>
              <w:noProof/>
              <w:lang w:eastAsia="ko-KR"/>
            </w:rPr>
          </w:rPrChange>
        </w:rPr>
        <w:t>3&gt;</w:t>
      </w:r>
      <w:r w:rsidRPr="008E2A69">
        <w:rPr>
          <w:noProof/>
          <w:rPrChange w:id="6486" w:author="CR#0701r1" w:date="2020-04-04T13:17:00Z">
            <w:rPr>
              <w:noProof/>
            </w:rPr>
          </w:rPrChange>
        </w:rPr>
        <w:tab/>
        <w:t xml:space="preserve">apply the </w:t>
      </w:r>
      <w:r w:rsidRPr="008E2A69">
        <w:rPr>
          <w:rPrChange w:id="6487" w:author="CR#0701r1" w:date="2020-04-04T13:17:00Z">
            <w:rPr/>
          </w:rPrChange>
        </w:rPr>
        <w:t>Timing Advance</w:t>
      </w:r>
      <w:r w:rsidRPr="008E2A69">
        <w:rPr>
          <w:noProof/>
          <w:rPrChange w:id="6488" w:author="CR#0701r1" w:date="2020-04-04T13:17:00Z">
            <w:rPr>
              <w:noProof/>
            </w:rPr>
          </w:rPrChange>
        </w:rPr>
        <w:t xml:space="preserve"> Command for this TAG;</w:t>
      </w:r>
    </w:p>
    <w:p w:rsidR="00411627" w:rsidRPr="008E2A69" w:rsidRDefault="00411627" w:rsidP="00411627">
      <w:pPr>
        <w:pStyle w:val="B3"/>
        <w:rPr>
          <w:noProof/>
          <w:rPrChange w:id="6489" w:author="CR#0701r1" w:date="2020-04-04T13:17:00Z">
            <w:rPr>
              <w:noProof/>
            </w:rPr>
          </w:rPrChange>
        </w:rPr>
      </w:pPr>
      <w:r w:rsidRPr="008E2A69">
        <w:rPr>
          <w:noProof/>
          <w:lang w:eastAsia="ko-KR"/>
          <w:rPrChange w:id="6490" w:author="CR#0701r1" w:date="2020-04-04T13:17:00Z">
            <w:rPr>
              <w:noProof/>
              <w:lang w:eastAsia="ko-KR"/>
            </w:rPr>
          </w:rPrChange>
        </w:rPr>
        <w:t>3&gt;</w:t>
      </w:r>
      <w:r w:rsidRPr="008E2A69">
        <w:rPr>
          <w:noProof/>
          <w:rPrChange w:id="6491" w:author="CR#0701r1" w:date="2020-04-04T13:17:00Z">
            <w:rPr>
              <w:noProof/>
            </w:rPr>
          </w:rPrChange>
        </w:rPr>
        <w:tab/>
        <w:t xml:space="preserve">start the </w:t>
      </w:r>
      <w:r w:rsidRPr="008E2A69">
        <w:rPr>
          <w:i/>
          <w:noProof/>
          <w:rPrChange w:id="6492" w:author="CR#0701r1" w:date="2020-04-04T13:17:00Z">
            <w:rPr>
              <w:i/>
              <w:noProof/>
            </w:rPr>
          </w:rPrChange>
        </w:rPr>
        <w:t>timeAlignmentTimer</w:t>
      </w:r>
      <w:r w:rsidRPr="008E2A69">
        <w:rPr>
          <w:rPrChange w:id="6493" w:author="CR#0701r1" w:date="2020-04-04T13:17:00Z">
            <w:rPr/>
          </w:rPrChange>
        </w:rPr>
        <w:t xml:space="preserve"> </w:t>
      </w:r>
      <w:r w:rsidRPr="008E2A69">
        <w:rPr>
          <w:noProof/>
          <w:rPrChange w:id="6494" w:author="CR#0701r1" w:date="2020-04-04T13:17:00Z">
            <w:rPr>
              <w:noProof/>
            </w:rPr>
          </w:rPrChange>
        </w:rPr>
        <w:t>associated with this TAG;</w:t>
      </w:r>
    </w:p>
    <w:p w:rsidR="00411627" w:rsidRPr="008E2A69" w:rsidRDefault="00411627" w:rsidP="00411627">
      <w:pPr>
        <w:pStyle w:val="B3"/>
        <w:rPr>
          <w:noProof/>
          <w:lang w:eastAsia="ko-KR"/>
          <w:rPrChange w:id="6495" w:author="CR#0701r1" w:date="2020-04-04T13:17:00Z">
            <w:rPr>
              <w:noProof/>
              <w:lang w:eastAsia="ko-KR"/>
            </w:rPr>
          </w:rPrChange>
        </w:rPr>
      </w:pPr>
      <w:r w:rsidRPr="008E2A69">
        <w:rPr>
          <w:noProof/>
          <w:lang w:eastAsia="ko-KR"/>
          <w:rPrChange w:id="6496" w:author="CR#0701r1" w:date="2020-04-04T13:17:00Z">
            <w:rPr>
              <w:noProof/>
              <w:lang w:eastAsia="ko-KR"/>
            </w:rPr>
          </w:rPrChange>
        </w:rPr>
        <w:t>3&gt;</w:t>
      </w:r>
      <w:r w:rsidRPr="008E2A69">
        <w:rPr>
          <w:noProof/>
          <w:rPrChange w:id="6497" w:author="CR#0701r1" w:date="2020-04-04T13:17:00Z">
            <w:rPr>
              <w:noProof/>
            </w:rPr>
          </w:rPrChange>
        </w:rPr>
        <w:tab/>
        <w:t xml:space="preserve">when the Contention Resolution is considered not successful as described in </w:t>
      </w:r>
      <w:r w:rsidR="00B9580D" w:rsidRPr="008E2A69">
        <w:rPr>
          <w:noProof/>
          <w:rPrChange w:id="6498" w:author="CR#0701r1" w:date="2020-04-04T13:17:00Z">
            <w:rPr>
              <w:noProof/>
            </w:rPr>
          </w:rPrChange>
        </w:rPr>
        <w:t>clause</w:t>
      </w:r>
      <w:r w:rsidRPr="008E2A69">
        <w:rPr>
          <w:noProof/>
          <w:rPrChange w:id="6499" w:author="CR#0701r1" w:date="2020-04-04T13:17:00Z">
            <w:rPr>
              <w:noProof/>
            </w:rPr>
          </w:rPrChange>
        </w:rPr>
        <w:t xml:space="preserve"> 5.1.5</w:t>
      </w:r>
      <w:r w:rsidRPr="008E2A69">
        <w:rPr>
          <w:noProof/>
          <w:lang w:eastAsia="ko-KR"/>
          <w:rPrChange w:id="6500" w:author="CR#0701r1" w:date="2020-04-04T13:17:00Z">
            <w:rPr>
              <w:noProof/>
              <w:lang w:eastAsia="ko-KR"/>
            </w:rPr>
          </w:rPrChange>
        </w:rPr>
        <w:t>; or</w:t>
      </w:r>
    </w:p>
    <w:p w:rsidR="00411627" w:rsidRPr="008E2A69" w:rsidRDefault="00411627" w:rsidP="00411627">
      <w:pPr>
        <w:pStyle w:val="B3"/>
        <w:rPr>
          <w:noProof/>
          <w:lang w:eastAsia="ko-KR"/>
          <w:rPrChange w:id="6501" w:author="CR#0701r1" w:date="2020-04-04T13:17:00Z">
            <w:rPr>
              <w:noProof/>
              <w:lang w:eastAsia="ko-KR"/>
            </w:rPr>
          </w:rPrChange>
        </w:rPr>
      </w:pPr>
      <w:r w:rsidRPr="008E2A69">
        <w:rPr>
          <w:noProof/>
          <w:lang w:eastAsia="ko-KR"/>
          <w:rPrChange w:id="6502" w:author="CR#0701r1" w:date="2020-04-04T13:17:00Z">
            <w:rPr>
              <w:noProof/>
              <w:lang w:eastAsia="ko-KR"/>
            </w:rPr>
          </w:rPrChange>
        </w:rPr>
        <w:t>3&gt;</w:t>
      </w:r>
      <w:r w:rsidRPr="008E2A69">
        <w:rPr>
          <w:noProof/>
          <w:lang w:eastAsia="ko-KR"/>
          <w:rPrChange w:id="6503" w:author="CR#0701r1" w:date="2020-04-04T13:17:00Z">
            <w:rPr>
              <w:noProof/>
              <w:lang w:eastAsia="ko-KR"/>
            </w:rPr>
          </w:rPrChange>
        </w:rPr>
        <w:tab/>
        <w:t xml:space="preserve">when the Contention Resolution is considered successful for SI request as described in </w:t>
      </w:r>
      <w:r w:rsidR="00B9580D" w:rsidRPr="008E2A69">
        <w:rPr>
          <w:noProof/>
          <w:lang w:eastAsia="ko-KR"/>
          <w:rPrChange w:id="6504" w:author="CR#0701r1" w:date="2020-04-04T13:17:00Z">
            <w:rPr>
              <w:noProof/>
              <w:lang w:eastAsia="ko-KR"/>
            </w:rPr>
          </w:rPrChange>
        </w:rPr>
        <w:t>clause</w:t>
      </w:r>
      <w:r w:rsidRPr="008E2A69">
        <w:rPr>
          <w:noProof/>
          <w:lang w:eastAsia="ko-KR"/>
          <w:rPrChange w:id="6505" w:author="CR#0701r1" w:date="2020-04-04T13:17:00Z">
            <w:rPr>
              <w:noProof/>
              <w:lang w:eastAsia="ko-KR"/>
            </w:rPr>
          </w:rPrChange>
        </w:rPr>
        <w:t xml:space="preserve"> 5.1.5</w:t>
      </w:r>
      <w:r w:rsidRPr="008E2A69">
        <w:rPr>
          <w:noProof/>
          <w:rPrChange w:id="6506" w:author="CR#0701r1" w:date="2020-04-04T13:17:00Z">
            <w:rPr>
              <w:noProof/>
            </w:rPr>
          </w:rPrChange>
        </w:rPr>
        <w:t xml:space="preserve">, </w:t>
      </w:r>
      <w:r w:rsidRPr="008E2A69">
        <w:rPr>
          <w:noProof/>
          <w:lang w:eastAsia="ko-KR"/>
          <w:rPrChange w:id="6507" w:author="CR#0701r1" w:date="2020-04-04T13:17:00Z">
            <w:rPr>
              <w:noProof/>
              <w:lang w:eastAsia="ko-KR"/>
            </w:rPr>
          </w:rPrChange>
        </w:rPr>
        <w:t>after transmitting HARQ feedback for MAC PDU including UE Contention Resolution Identity MAC CE:</w:t>
      </w:r>
    </w:p>
    <w:p w:rsidR="00411627" w:rsidRPr="008E2A69" w:rsidRDefault="00411627" w:rsidP="00411627">
      <w:pPr>
        <w:pStyle w:val="B4"/>
        <w:rPr>
          <w:noProof/>
          <w:lang w:eastAsia="ko-KR"/>
          <w:rPrChange w:id="6508" w:author="CR#0701r1" w:date="2020-04-04T13:17:00Z">
            <w:rPr>
              <w:noProof/>
              <w:lang w:eastAsia="ko-KR"/>
            </w:rPr>
          </w:rPrChange>
        </w:rPr>
      </w:pPr>
      <w:r w:rsidRPr="008E2A69">
        <w:rPr>
          <w:noProof/>
          <w:lang w:eastAsia="ko-KR"/>
          <w:rPrChange w:id="6509" w:author="CR#0701r1" w:date="2020-04-04T13:17:00Z">
            <w:rPr>
              <w:noProof/>
              <w:lang w:eastAsia="ko-KR"/>
            </w:rPr>
          </w:rPrChange>
        </w:rPr>
        <w:t>4&gt;</w:t>
      </w:r>
      <w:r w:rsidRPr="008E2A69">
        <w:rPr>
          <w:noProof/>
          <w:lang w:eastAsia="ko-KR"/>
          <w:rPrChange w:id="6510" w:author="CR#0701r1" w:date="2020-04-04T13:17:00Z">
            <w:rPr>
              <w:noProof/>
              <w:lang w:eastAsia="ko-KR"/>
            </w:rPr>
          </w:rPrChange>
        </w:rPr>
        <w:tab/>
      </w:r>
      <w:r w:rsidRPr="008E2A69">
        <w:rPr>
          <w:noProof/>
          <w:rPrChange w:id="6511" w:author="CR#0701r1" w:date="2020-04-04T13:17:00Z">
            <w:rPr>
              <w:noProof/>
            </w:rPr>
          </w:rPrChange>
        </w:rPr>
        <w:t xml:space="preserve">stop </w:t>
      </w:r>
      <w:r w:rsidRPr="008E2A69">
        <w:rPr>
          <w:i/>
          <w:noProof/>
          <w:rPrChange w:id="6512" w:author="CR#0701r1" w:date="2020-04-04T13:17:00Z">
            <w:rPr>
              <w:i/>
              <w:noProof/>
            </w:rPr>
          </w:rPrChange>
        </w:rPr>
        <w:t>timeAlignmentTimer</w:t>
      </w:r>
      <w:r w:rsidRPr="008E2A69">
        <w:rPr>
          <w:rPrChange w:id="6513" w:author="CR#0701r1" w:date="2020-04-04T13:17:00Z">
            <w:rPr/>
          </w:rPrChange>
        </w:rPr>
        <w:t xml:space="preserve"> </w:t>
      </w:r>
      <w:r w:rsidRPr="008E2A69">
        <w:rPr>
          <w:noProof/>
          <w:rPrChange w:id="6514" w:author="CR#0701r1" w:date="2020-04-04T13:17:00Z">
            <w:rPr>
              <w:noProof/>
            </w:rPr>
          </w:rPrChange>
        </w:rPr>
        <w:t>associated with this TAG</w:t>
      </w:r>
      <w:r w:rsidRPr="008E2A69">
        <w:rPr>
          <w:noProof/>
          <w:lang w:eastAsia="ko-KR"/>
          <w:rPrChange w:id="6515" w:author="CR#0701r1" w:date="2020-04-04T13:17:00Z">
            <w:rPr>
              <w:noProof/>
              <w:lang w:eastAsia="ko-KR"/>
            </w:rPr>
          </w:rPrChange>
        </w:rPr>
        <w:t>.</w:t>
      </w:r>
    </w:p>
    <w:p w:rsidR="00411627" w:rsidRPr="008E2A69" w:rsidRDefault="00411627" w:rsidP="00411627">
      <w:pPr>
        <w:pStyle w:val="B2"/>
        <w:rPr>
          <w:noProof/>
          <w:rPrChange w:id="6516" w:author="CR#0701r1" w:date="2020-04-04T13:17:00Z">
            <w:rPr>
              <w:noProof/>
            </w:rPr>
          </w:rPrChange>
        </w:rPr>
      </w:pPr>
      <w:r w:rsidRPr="008E2A69">
        <w:rPr>
          <w:noProof/>
          <w:lang w:eastAsia="ko-KR"/>
          <w:rPrChange w:id="6517" w:author="CR#0701r1" w:date="2020-04-04T13:17:00Z">
            <w:rPr>
              <w:noProof/>
              <w:lang w:eastAsia="ko-KR"/>
            </w:rPr>
          </w:rPrChange>
        </w:rPr>
        <w:t>2&gt;</w:t>
      </w:r>
      <w:r w:rsidRPr="008E2A69">
        <w:rPr>
          <w:noProof/>
          <w:rPrChange w:id="6518" w:author="CR#0701r1" w:date="2020-04-04T13:17:00Z">
            <w:rPr>
              <w:noProof/>
            </w:rPr>
          </w:rPrChange>
        </w:rPr>
        <w:tab/>
        <w:t>else:</w:t>
      </w:r>
    </w:p>
    <w:p w:rsidR="00411627" w:rsidRPr="008E2A69" w:rsidRDefault="00411627" w:rsidP="00411627">
      <w:pPr>
        <w:pStyle w:val="B3"/>
        <w:rPr>
          <w:noProof/>
          <w:lang w:eastAsia="ko-KR"/>
          <w:rPrChange w:id="6519" w:author="CR#0701r1" w:date="2020-04-04T13:17:00Z">
            <w:rPr>
              <w:noProof/>
              <w:lang w:eastAsia="ko-KR"/>
            </w:rPr>
          </w:rPrChange>
        </w:rPr>
      </w:pPr>
      <w:r w:rsidRPr="008E2A69">
        <w:rPr>
          <w:noProof/>
          <w:lang w:eastAsia="ko-KR"/>
          <w:rPrChange w:id="6520" w:author="CR#0701r1" w:date="2020-04-04T13:17:00Z">
            <w:rPr>
              <w:noProof/>
              <w:lang w:eastAsia="ko-KR"/>
            </w:rPr>
          </w:rPrChange>
        </w:rPr>
        <w:t>3&gt;</w:t>
      </w:r>
      <w:r w:rsidRPr="008E2A69">
        <w:rPr>
          <w:noProof/>
          <w:rPrChange w:id="6521" w:author="CR#0701r1" w:date="2020-04-04T13:17:00Z">
            <w:rPr>
              <w:noProof/>
            </w:rPr>
          </w:rPrChange>
        </w:rPr>
        <w:tab/>
        <w:t xml:space="preserve">ignore the received </w:t>
      </w:r>
      <w:r w:rsidRPr="008E2A69">
        <w:rPr>
          <w:rPrChange w:id="6522" w:author="CR#0701r1" w:date="2020-04-04T13:17:00Z">
            <w:rPr/>
          </w:rPrChange>
        </w:rPr>
        <w:t>Timing Advance</w:t>
      </w:r>
      <w:r w:rsidRPr="008E2A69">
        <w:rPr>
          <w:noProof/>
          <w:rPrChange w:id="6523" w:author="CR#0701r1" w:date="2020-04-04T13:17:00Z">
            <w:rPr>
              <w:noProof/>
            </w:rPr>
          </w:rPrChange>
        </w:rPr>
        <w:t xml:space="preserve"> Command</w:t>
      </w:r>
      <w:r w:rsidRPr="008E2A69">
        <w:rPr>
          <w:noProof/>
          <w:lang w:eastAsia="ko-KR"/>
          <w:rPrChange w:id="6524" w:author="CR#0701r1" w:date="2020-04-04T13:17:00Z">
            <w:rPr>
              <w:noProof/>
              <w:lang w:eastAsia="ko-KR"/>
            </w:rPr>
          </w:rPrChange>
        </w:rPr>
        <w:t>.</w:t>
      </w:r>
    </w:p>
    <w:p w:rsidR="003B18D8" w:rsidRPr="008E2A69" w:rsidRDefault="003B18D8" w:rsidP="003B18D8">
      <w:pPr>
        <w:ind w:left="568" w:hanging="284"/>
        <w:rPr>
          <w:ins w:id="6525" w:author="CR#0692r3" w:date="2020-04-04T01:02:00Z"/>
          <w:noProof/>
          <w:rPrChange w:id="6526" w:author="CR#0701r1" w:date="2020-04-04T13:17:00Z">
            <w:rPr>
              <w:ins w:id="6527" w:author="CR#0692r3" w:date="2020-04-04T01:02:00Z"/>
              <w:noProof/>
            </w:rPr>
          </w:rPrChange>
        </w:rPr>
      </w:pPr>
      <w:ins w:id="6528" w:author="CR#0692r3" w:date="2020-04-04T01:02:00Z">
        <w:r w:rsidRPr="008E2A69">
          <w:rPr>
            <w:noProof/>
            <w:lang w:eastAsia="ko-KR"/>
            <w:rPrChange w:id="6529" w:author="CR#0701r1" w:date="2020-04-04T13:17:00Z">
              <w:rPr>
                <w:noProof/>
                <w:lang w:eastAsia="ko-KR"/>
              </w:rPr>
            </w:rPrChange>
          </w:rPr>
          <w:t>1&gt;</w:t>
        </w:r>
        <w:r w:rsidRPr="008E2A69">
          <w:rPr>
            <w:noProof/>
            <w:rPrChange w:id="6530" w:author="CR#0701r1" w:date="2020-04-04T13:17:00Z">
              <w:rPr>
                <w:noProof/>
              </w:rPr>
            </w:rPrChange>
          </w:rPr>
          <w:tab/>
          <w:t xml:space="preserve">when an Absolute </w:t>
        </w:r>
        <w:r w:rsidRPr="008E2A69">
          <w:rPr>
            <w:rPrChange w:id="6531" w:author="CR#0701r1" w:date="2020-04-04T13:17:00Z">
              <w:rPr/>
            </w:rPrChange>
          </w:rPr>
          <w:t>Timing Advance</w:t>
        </w:r>
        <w:r w:rsidRPr="008E2A69">
          <w:rPr>
            <w:noProof/>
            <w:rPrChange w:id="6532" w:author="CR#0701r1" w:date="2020-04-04T13:17:00Z">
              <w:rPr>
                <w:noProof/>
              </w:rPr>
            </w:rPrChange>
          </w:rPr>
          <w:t xml:space="preserve"> Command</w:t>
        </w:r>
        <w:r w:rsidRPr="008E2A69">
          <w:rPr>
            <w:i/>
            <w:iCs/>
            <w:noProof/>
            <w:rPrChange w:id="6533" w:author="CR#0701r1" w:date="2020-04-04T13:17:00Z">
              <w:rPr>
                <w:i/>
                <w:iCs/>
                <w:noProof/>
              </w:rPr>
            </w:rPrChange>
          </w:rPr>
          <w:t xml:space="preserve"> </w:t>
        </w:r>
        <w:r w:rsidRPr="008E2A69">
          <w:rPr>
            <w:noProof/>
            <w:rPrChange w:id="6534" w:author="CR#0701r1" w:date="2020-04-04T13:17:00Z">
              <w:rPr>
                <w:noProof/>
              </w:rPr>
            </w:rPrChange>
          </w:rPr>
          <w:t>is received in response to a MSGA transmission including C-RNTI MAC CE as specified in clause 5.1.4a:</w:t>
        </w:r>
      </w:ins>
    </w:p>
    <w:p w:rsidR="003B18D8" w:rsidRPr="008E2A69" w:rsidRDefault="003B18D8" w:rsidP="003B18D8">
      <w:pPr>
        <w:ind w:left="851" w:hanging="284"/>
        <w:rPr>
          <w:ins w:id="6535" w:author="CR#0692r3" w:date="2020-04-04T01:02:00Z"/>
          <w:noProof/>
          <w:rPrChange w:id="6536" w:author="CR#0701r1" w:date="2020-04-04T13:17:00Z">
            <w:rPr>
              <w:ins w:id="6537" w:author="CR#0692r3" w:date="2020-04-04T01:02:00Z"/>
              <w:noProof/>
            </w:rPr>
          </w:rPrChange>
        </w:rPr>
      </w:pPr>
      <w:ins w:id="6538" w:author="CR#0692r3" w:date="2020-04-04T01:02:00Z">
        <w:r w:rsidRPr="008E2A69">
          <w:rPr>
            <w:noProof/>
            <w:lang w:eastAsia="ko-KR"/>
            <w:rPrChange w:id="6539" w:author="CR#0701r1" w:date="2020-04-04T13:17:00Z">
              <w:rPr>
                <w:noProof/>
                <w:lang w:eastAsia="ko-KR"/>
              </w:rPr>
            </w:rPrChange>
          </w:rPr>
          <w:t>2&gt;</w:t>
        </w:r>
        <w:r w:rsidRPr="008E2A69">
          <w:rPr>
            <w:noProof/>
            <w:lang w:eastAsia="ko-KR"/>
            <w:rPrChange w:id="6540" w:author="CR#0701r1" w:date="2020-04-04T13:17:00Z">
              <w:rPr>
                <w:noProof/>
                <w:lang w:eastAsia="ko-KR"/>
              </w:rPr>
            </w:rPrChange>
          </w:rPr>
          <w:tab/>
        </w:r>
        <w:r w:rsidRPr="008E2A69">
          <w:rPr>
            <w:noProof/>
            <w:rPrChange w:id="6541" w:author="CR#0701r1" w:date="2020-04-04T13:17:00Z">
              <w:rPr>
                <w:noProof/>
              </w:rPr>
            </w:rPrChange>
          </w:rPr>
          <w:t>apply the Timing Advance Command for PTAG;</w:t>
        </w:r>
      </w:ins>
    </w:p>
    <w:p w:rsidR="003B18D8" w:rsidRPr="008E2A69" w:rsidRDefault="003B18D8" w:rsidP="003B18D8">
      <w:pPr>
        <w:pStyle w:val="B2"/>
        <w:rPr>
          <w:ins w:id="6542" w:author="CR#0692r3" w:date="2020-04-04T01:02:00Z"/>
          <w:noProof/>
          <w:lang w:eastAsia="ko-KR"/>
          <w:rPrChange w:id="6543" w:author="CR#0701r1" w:date="2020-04-04T13:17:00Z">
            <w:rPr>
              <w:ins w:id="6544" w:author="CR#0692r3" w:date="2020-04-04T01:02:00Z"/>
              <w:noProof/>
              <w:lang w:eastAsia="ko-KR"/>
            </w:rPr>
          </w:rPrChange>
        </w:rPr>
      </w:pPr>
      <w:ins w:id="6545" w:author="CR#0692r3" w:date="2020-04-04T01:02:00Z">
        <w:r w:rsidRPr="008E2A69">
          <w:rPr>
            <w:noProof/>
            <w:rPrChange w:id="6546" w:author="CR#0701r1" w:date="2020-04-04T13:17:00Z">
              <w:rPr>
                <w:noProof/>
              </w:rPr>
            </w:rPrChange>
          </w:rPr>
          <w:t>2&gt;</w:t>
        </w:r>
        <w:r w:rsidRPr="008E2A69">
          <w:rPr>
            <w:noProof/>
            <w:rPrChange w:id="6547" w:author="CR#0701r1" w:date="2020-04-04T13:17:00Z">
              <w:rPr>
                <w:noProof/>
              </w:rPr>
            </w:rPrChange>
          </w:rPr>
          <w:tab/>
          <w:t xml:space="preserve">start or restart the </w:t>
        </w:r>
        <w:r w:rsidRPr="008E2A69">
          <w:rPr>
            <w:i/>
            <w:noProof/>
            <w:rPrChange w:id="6548" w:author="CR#0701r1" w:date="2020-04-04T13:17:00Z">
              <w:rPr>
                <w:i/>
                <w:noProof/>
              </w:rPr>
            </w:rPrChange>
          </w:rPr>
          <w:t>timeAlignmentTimer</w:t>
        </w:r>
        <w:r w:rsidRPr="008E2A69">
          <w:rPr>
            <w:rPrChange w:id="6549" w:author="CR#0701r1" w:date="2020-04-04T13:17:00Z">
              <w:rPr/>
            </w:rPrChange>
          </w:rPr>
          <w:t xml:space="preserve"> </w:t>
        </w:r>
        <w:r w:rsidRPr="008E2A69">
          <w:rPr>
            <w:noProof/>
            <w:rPrChange w:id="6550" w:author="CR#0701r1" w:date="2020-04-04T13:17:00Z">
              <w:rPr>
                <w:noProof/>
              </w:rPr>
            </w:rPrChange>
          </w:rPr>
          <w:t>associated with PTAG.</w:t>
        </w:r>
      </w:ins>
    </w:p>
    <w:p w:rsidR="00411627" w:rsidRPr="008E2A69" w:rsidRDefault="00411627" w:rsidP="00411627">
      <w:pPr>
        <w:pStyle w:val="B1"/>
        <w:rPr>
          <w:noProof/>
          <w:rPrChange w:id="6551" w:author="CR#0701r1" w:date="2020-04-04T13:17:00Z">
            <w:rPr>
              <w:noProof/>
            </w:rPr>
          </w:rPrChange>
        </w:rPr>
      </w:pPr>
      <w:r w:rsidRPr="008E2A69">
        <w:rPr>
          <w:noProof/>
          <w:lang w:eastAsia="ko-KR"/>
          <w:rPrChange w:id="6552" w:author="CR#0701r1" w:date="2020-04-04T13:17:00Z">
            <w:rPr>
              <w:noProof/>
              <w:lang w:eastAsia="ko-KR"/>
            </w:rPr>
          </w:rPrChange>
        </w:rPr>
        <w:t>1&gt;</w:t>
      </w:r>
      <w:r w:rsidRPr="008E2A69">
        <w:rPr>
          <w:noProof/>
          <w:rPrChange w:id="6553" w:author="CR#0701r1" w:date="2020-04-04T13:17:00Z">
            <w:rPr>
              <w:noProof/>
            </w:rPr>
          </w:rPrChange>
        </w:rPr>
        <w:tab/>
        <w:t xml:space="preserve">when a </w:t>
      </w:r>
      <w:r w:rsidRPr="008E2A69">
        <w:rPr>
          <w:i/>
          <w:noProof/>
          <w:rPrChange w:id="6554" w:author="CR#0701r1" w:date="2020-04-04T13:17:00Z">
            <w:rPr>
              <w:i/>
              <w:noProof/>
            </w:rPr>
          </w:rPrChange>
        </w:rPr>
        <w:t>timeAlignmentTimer</w:t>
      </w:r>
      <w:r w:rsidRPr="008E2A69">
        <w:rPr>
          <w:noProof/>
          <w:rPrChange w:id="6555" w:author="CR#0701r1" w:date="2020-04-04T13:17:00Z">
            <w:rPr>
              <w:noProof/>
            </w:rPr>
          </w:rPrChange>
        </w:rPr>
        <w:t xml:space="preserve"> expires:</w:t>
      </w:r>
    </w:p>
    <w:p w:rsidR="00411627" w:rsidRPr="008E2A69" w:rsidRDefault="00411627" w:rsidP="00411627">
      <w:pPr>
        <w:pStyle w:val="B2"/>
        <w:rPr>
          <w:noProof/>
          <w:rPrChange w:id="6556" w:author="CR#0701r1" w:date="2020-04-04T13:17:00Z">
            <w:rPr>
              <w:noProof/>
            </w:rPr>
          </w:rPrChange>
        </w:rPr>
      </w:pPr>
      <w:r w:rsidRPr="008E2A69">
        <w:rPr>
          <w:lang w:eastAsia="ko-KR"/>
          <w:rPrChange w:id="6557" w:author="CR#0701r1" w:date="2020-04-04T13:17:00Z">
            <w:rPr>
              <w:lang w:eastAsia="ko-KR"/>
            </w:rPr>
          </w:rPrChange>
        </w:rPr>
        <w:t>2&gt;</w:t>
      </w:r>
      <w:r w:rsidRPr="008E2A69">
        <w:rPr>
          <w:rPrChange w:id="6558" w:author="CR#0701r1" w:date="2020-04-04T13:17:00Z">
            <w:rPr/>
          </w:rPrChange>
        </w:rPr>
        <w:tab/>
        <w:t xml:space="preserve">if the </w:t>
      </w:r>
      <w:r w:rsidRPr="008E2A69">
        <w:rPr>
          <w:i/>
          <w:iCs/>
          <w:rPrChange w:id="6559" w:author="CR#0701r1" w:date="2020-04-04T13:17:00Z">
            <w:rPr>
              <w:i/>
              <w:iCs/>
            </w:rPr>
          </w:rPrChange>
        </w:rPr>
        <w:t>timeAlignmentTimer</w:t>
      </w:r>
      <w:r w:rsidRPr="008E2A69">
        <w:rPr>
          <w:rPrChange w:id="6560" w:author="CR#0701r1" w:date="2020-04-04T13:17:00Z">
            <w:rPr/>
          </w:rPrChange>
        </w:rPr>
        <w:t xml:space="preserve"> is associated with the </w:t>
      </w:r>
      <w:r w:rsidRPr="008E2A69">
        <w:rPr>
          <w:lang w:eastAsia="ko-KR"/>
          <w:rPrChange w:id="6561" w:author="CR#0701r1" w:date="2020-04-04T13:17:00Z">
            <w:rPr>
              <w:lang w:eastAsia="ko-KR"/>
            </w:rPr>
          </w:rPrChange>
        </w:rPr>
        <w:t>P</w:t>
      </w:r>
      <w:r w:rsidRPr="008E2A69">
        <w:rPr>
          <w:rPrChange w:id="6562" w:author="CR#0701r1" w:date="2020-04-04T13:17:00Z">
            <w:rPr/>
          </w:rPrChange>
        </w:rPr>
        <w:t>TAG:</w:t>
      </w:r>
    </w:p>
    <w:p w:rsidR="00411627" w:rsidRPr="008E2A69" w:rsidRDefault="00411627" w:rsidP="00411627">
      <w:pPr>
        <w:pStyle w:val="B3"/>
        <w:rPr>
          <w:noProof/>
          <w:rPrChange w:id="6563" w:author="CR#0701r1" w:date="2020-04-04T13:17:00Z">
            <w:rPr>
              <w:noProof/>
            </w:rPr>
          </w:rPrChange>
        </w:rPr>
      </w:pPr>
      <w:r w:rsidRPr="008E2A69">
        <w:rPr>
          <w:noProof/>
          <w:lang w:eastAsia="ko-KR"/>
          <w:rPrChange w:id="6564" w:author="CR#0701r1" w:date="2020-04-04T13:17:00Z">
            <w:rPr>
              <w:noProof/>
              <w:lang w:eastAsia="ko-KR"/>
            </w:rPr>
          </w:rPrChange>
        </w:rPr>
        <w:t>3&gt;</w:t>
      </w:r>
      <w:r w:rsidRPr="008E2A69">
        <w:rPr>
          <w:noProof/>
          <w:rPrChange w:id="6565" w:author="CR#0701r1" w:date="2020-04-04T13:17:00Z">
            <w:rPr>
              <w:noProof/>
            </w:rPr>
          </w:rPrChange>
        </w:rPr>
        <w:tab/>
        <w:t>flush all HARQ buffers for all Serving Cells;</w:t>
      </w:r>
    </w:p>
    <w:p w:rsidR="00411627" w:rsidRPr="008E2A69" w:rsidRDefault="00411627" w:rsidP="00411627">
      <w:pPr>
        <w:pStyle w:val="B3"/>
        <w:rPr>
          <w:noProof/>
          <w:rPrChange w:id="6566" w:author="CR#0701r1" w:date="2020-04-04T13:17:00Z">
            <w:rPr>
              <w:noProof/>
            </w:rPr>
          </w:rPrChange>
        </w:rPr>
      </w:pPr>
      <w:r w:rsidRPr="008E2A69">
        <w:rPr>
          <w:noProof/>
          <w:lang w:eastAsia="ko-KR"/>
          <w:rPrChange w:id="6567" w:author="CR#0701r1" w:date="2020-04-04T13:17:00Z">
            <w:rPr>
              <w:noProof/>
              <w:lang w:eastAsia="ko-KR"/>
            </w:rPr>
          </w:rPrChange>
        </w:rPr>
        <w:t>3&gt;</w:t>
      </w:r>
      <w:r w:rsidRPr="008E2A69">
        <w:rPr>
          <w:noProof/>
          <w:rPrChange w:id="6568" w:author="CR#0701r1" w:date="2020-04-04T13:17:00Z">
            <w:rPr>
              <w:noProof/>
            </w:rPr>
          </w:rPrChange>
        </w:rPr>
        <w:tab/>
        <w:t>notify RRC to release PUCCH for all Serving Cells, if configured;</w:t>
      </w:r>
    </w:p>
    <w:p w:rsidR="00411627" w:rsidRPr="008E2A69" w:rsidRDefault="00411627" w:rsidP="00411627">
      <w:pPr>
        <w:pStyle w:val="B3"/>
        <w:rPr>
          <w:noProof/>
          <w:rPrChange w:id="6569" w:author="CR#0701r1" w:date="2020-04-04T13:17:00Z">
            <w:rPr>
              <w:noProof/>
            </w:rPr>
          </w:rPrChange>
        </w:rPr>
      </w:pPr>
      <w:r w:rsidRPr="008E2A69">
        <w:rPr>
          <w:noProof/>
          <w:lang w:eastAsia="ko-KR"/>
          <w:rPrChange w:id="6570" w:author="CR#0701r1" w:date="2020-04-04T13:17:00Z">
            <w:rPr>
              <w:noProof/>
              <w:lang w:eastAsia="ko-KR"/>
            </w:rPr>
          </w:rPrChange>
        </w:rPr>
        <w:t>3&gt;</w:t>
      </w:r>
      <w:r w:rsidRPr="008E2A69">
        <w:rPr>
          <w:noProof/>
          <w:rPrChange w:id="6571" w:author="CR#0701r1" w:date="2020-04-04T13:17:00Z">
            <w:rPr>
              <w:noProof/>
            </w:rPr>
          </w:rPrChange>
        </w:rPr>
        <w:tab/>
        <w:t>notify RRC to release SRS for all Serving Cells, if configured;</w:t>
      </w:r>
    </w:p>
    <w:p w:rsidR="004C1629" w:rsidRPr="008E2A69" w:rsidRDefault="00411627" w:rsidP="004C1629">
      <w:pPr>
        <w:pStyle w:val="B3"/>
        <w:rPr>
          <w:rPrChange w:id="6572" w:author="CR#0701r1" w:date="2020-04-04T13:17:00Z">
            <w:rPr/>
          </w:rPrChange>
        </w:rPr>
      </w:pPr>
      <w:r w:rsidRPr="008E2A69">
        <w:rPr>
          <w:lang w:eastAsia="ko-KR"/>
          <w:rPrChange w:id="6573" w:author="CR#0701r1" w:date="2020-04-04T13:17:00Z">
            <w:rPr>
              <w:lang w:eastAsia="ko-KR"/>
            </w:rPr>
          </w:rPrChange>
        </w:rPr>
        <w:t>3&gt;</w:t>
      </w:r>
      <w:r w:rsidRPr="008E2A69">
        <w:rPr>
          <w:rPrChange w:id="6574" w:author="CR#0701r1" w:date="2020-04-04T13:17:00Z">
            <w:rPr/>
          </w:rPrChange>
        </w:rPr>
        <w:tab/>
      </w:r>
      <w:r w:rsidRPr="008E2A69">
        <w:rPr>
          <w:lang w:eastAsia="ko-KR"/>
          <w:rPrChange w:id="6575" w:author="CR#0701r1" w:date="2020-04-04T13:17:00Z">
            <w:rPr>
              <w:lang w:eastAsia="ko-KR"/>
            </w:rPr>
          </w:rPrChange>
        </w:rPr>
        <w:t>clear</w:t>
      </w:r>
      <w:r w:rsidRPr="008E2A69">
        <w:rPr>
          <w:rPrChange w:id="6576" w:author="CR#0701r1" w:date="2020-04-04T13:17:00Z">
            <w:rPr/>
          </w:rPrChange>
        </w:rPr>
        <w:t xml:space="preserve"> any configured downlink assignments and </w:t>
      </w:r>
      <w:r w:rsidRPr="008E2A69">
        <w:rPr>
          <w:lang w:eastAsia="ko-KR"/>
          <w:rPrChange w:id="6577" w:author="CR#0701r1" w:date="2020-04-04T13:17:00Z">
            <w:rPr>
              <w:lang w:eastAsia="ko-KR"/>
            </w:rPr>
          </w:rPrChange>
        </w:rPr>
        <w:t xml:space="preserve">configured </w:t>
      </w:r>
      <w:r w:rsidRPr="008E2A69">
        <w:rPr>
          <w:rPrChange w:id="6578" w:author="CR#0701r1" w:date="2020-04-04T13:17:00Z">
            <w:rPr/>
          </w:rPrChange>
        </w:rPr>
        <w:t>uplink grants;</w:t>
      </w:r>
    </w:p>
    <w:p w:rsidR="00411627" w:rsidRPr="008E2A69" w:rsidRDefault="004C1629" w:rsidP="004C1629">
      <w:pPr>
        <w:pStyle w:val="B3"/>
        <w:rPr>
          <w:rPrChange w:id="6579" w:author="CR#0701r1" w:date="2020-04-04T13:17:00Z">
            <w:rPr/>
          </w:rPrChange>
        </w:rPr>
      </w:pPr>
      <w:r w:rsidRPr="008E2A69">
        <w:rPr>
          <w:rPrChange w:id="6580" w:author="CR#0701r1" w:date="2020-04-04T13:17:00Z">
            <w:rPr/>
          </w:rPrChange>
        </w:rPr>
        <w:t>3&gt;</w:t>
      </w:r>
      <w:r w:rsidRPr="008E2A69">
        <w:rPr>
          <w:rPrChange w:id="6581" w:author="CR#0701r1" w:date="2020-04-04T13:17:00Z">
            <w:rPr/>
          </w:rPrChange>
        </w:rPr>
        <w:tab/>
        <w:t>clear any PUSCH resource for semi-persistent CSI reporting;</w:t>
      </w:r>
    </w:p>
    <w:p w:rsidR="00411627" w:rsidRPr="008E2A69" w:rsidRDefault="00411627" w:rsidP="00411627">
      <w:pPr>
        <w:pStyle w:val="B3"/>
        <w:rPr>
          <w:lang w:eastAsia="ko-KR"/>
          <w:rPrChange w:id="6582" w:author="CR#0701r1" w:date="2020-04-04T13:17:00Z">
            <w:rPr>
              <w:lang w:eastAsia="ko-KR"/>
            </w:rPr>
          </w:rPrChange>
        </w:rPr>
      </w:pPr>
      <w:r w:rsidRPr="008E2A69">
        <w:rPr>
          <w:lang w:eastAsia="ko-KR"/>
          <w:rPrChange w:id="6583" w:author="CR#0701r1" w:date="2020-04-04T13:17:00Z">
            <w:rPr>
              <w:lang w:eastAsia="ko-KR"/>
            </w:rPr>
          </w:rPrChange>
        </w:rPr>
        <w:t>3&gt;</w:t>
      </w:r>
      <w:r w:rsidRPr="008E2A69">
        <w:rPr>
          <w:rPrChange w:id="6584" w:author="CR#0701r1" w:date="2020-04-04T13:17:00Z">
            <w:rPr/>
          </w:rPrChange>
        </w:rPr>
        <w:tab/>
        <w:t xml:space="preserve">consider all running </w:t>
      </w:r>
      <w:r w:rsidRPr="008E2A69">
        <w:rPr>
          <w:i/>
          <w:rPrChange w:id="6585" w:author="CR#0701r1" w:date="2020-04-04T13:17:00Z">
            <w:rPr>
              <w:i/>
            </w:rPr>
          </w:rPrChange>
        </w:rPr>
        <w:t>timeAlignmentTimer</w:t>
      </w:r>
      <w:r w:rsidRPr="008E2A69">
        <w:rPr>
          <w:rPrChange w:id="6586" w:author="CR#0701r1" w:date="2020-04-04T13:17:00Z">
            <w:rPr/>
          </w:rPrChange>
        </w:rPr>
        <w:t>s as expired;</w:t>
      </w:r>
    </w:p>
    <w:p w:rsidR="00411627" w:rsidRPr="008E2A69" w:rsidRDefault="00411627" w:rsidP="00411627">
      <w:pPr>
        <w:pStyle w:val="B3"/>
        <w:rPr>
          <w:lang w:eastAsia="ko-KR"/>
          <w:rPrChange w:id="6587" w:author="CR#0701r1" w:date="2020-04-04T13:17:00Z">
            <w:rPr>
              <w:lang w:eastAsia="ko-KR"/>
            </w:rPr>
          </w:rPrChange>
        </w:rPr>
      </w:pPr>
      <w:r w:rsidRPr="008E2A69">
        <w:rPr>
          <w:lang w:eastAsia="ko-KR"/>
          <w:rPrChange w:id="6588" w:author="CR#0701r1" w:date="2020-04-04T13:17:00Z">
            <w:rPr>
              <w:lang w:eastAsia="ko-KR"/>
            </w:rPr>
          </w:rPrChange>
        </w:rPr>
        <w:t>3&gt;</w:t>
      </w:r>
      <w:r w:rsidRPr="008E2A69">
        <w:rPr>
          <w:lang w:eastAsia="ko-KR"/>
          <w:rPrChange w:id="6589" w:author="CR#0701r1" w:date="2020-04-04T13:17:00Z">
            <w:rPr>
              <w:lang w:eastAsia="ko-KR"/>
            </w:rPr>
          </w:rPrChange>
        </w:rPr>
        <w:tab/>
        <w:t>maintain N</w:t>
      </w:r>
      <w:r w:rsidRPr="008E2A69">
        <w:rPr>
          <w:vertAlign w:val="subscript"/>
          <w:lang w:eastAsia="ko-KR"/>
          <w:rPrChange w:id="6590" w:author="CR#0701r1" w:date="2020-04-04T13:17:00Z">
            <w:rPr>
              <w:vertAlign w:val="subscript"/>
              <w:lang w:eastAsia="ko-KR"/>
            </w:rPr>
          </w:rPrChange>
        </w:rPr>
        <w:t>TA</w:t>
      </w:r>
      <w:r w:rsidRPr="008E2A69">
        <w:rPr>
          <w:lang w:eastAsia="ko-KR"/>
          <w:rPrChange w:id="6591" w:author="CR#0701r1" w:date="2020-04-04T13:17:00Z">
            <w:rPr>
              <w:lang w:eastAsia="ko-KR"/>
            </w:rPr>
          </w:rPrChange>
        </w:rPr>
        <w:t xml:space="preserve"> (defined in TS 38.211 [8]) of all TAGs.</w:t>
      </w:r>
    </w:p>
    <w:p w:rsidR="00411627" w:rsidRPr="008E2A69" w:rsidRDefault="00411627" w:rsidP="00411627">
      <w:pPr>
        <w:pStyle w:val="B2"/>
        <w:rPr>
          <w:noProof/>
          <w:rPrChange w:id="6592" w:author="CR#0701r1" w:date="2020-04-04T13:17:00Z">
            <w:rPr>
              <w:noProof/>
            </w:rPr>
          </w:rPrChange>
        </w:rPr>
      </w:pPr>
      <w:r w:rsidRPr="008E2A69">
        <w:rPr>
          <w:noProof/>
          <w:lang w:eastAsia="ko-KR"/>
          <w:rPrChange w:id="6593" w:author="CR#0701r1" w:date="2020-04-04T13:17:00Z">
            <w:rPr>
              <w:noProof/>
              <w:lang w:eastAsia="ko-KR"/>
            </w:rPr>
          </w:rPrChange>
        </w:rPr>
        <w:lastRenderedPageBreak/>
        <w:t>2&gt;</w:t>
      </w:r>
      <w:r w:rsidRPr="008E2A69">
        <w:rPr>
          <w:noProof/>
          <w:rPrChange w:id="6594" w:author="CR#0701r1" w:date="2020-04-04T13:17:00Z">
            <w:rPr>
              <w:noProof/>
            </w:rPr>
          </w:rPrChange>
        </w:rPr>
        <w:tab/>
        <w:t xml:space="preserve">else if the </w:t>
      </w:r>
      <w:r w:rsidRPr="008E2A69">
        <w:rPr>
          <w:i/>
          <w:noProof/>
          <w:rPrChange w:id="6595" w:author="CR#0701r1" w:date="2020-04-04T13:17:00Z">
            <w:rPr>
              <w:i/>
              <w:noProof/>
            </w:rPr>
          </w:rPrChange>
        </w:rPr>
        <w:t>timeAlignmentTimer</w:t>
      </w:r>
      <w:r w:rsidRPr="008E2A69">
        <w:rPr>
          <w:rPrChange w:id="6596" w:author="CR#0701r1" w:date="2020-04-04T13:17:00Z">
            <w:rPr/>
          </w:rPrChange>
        </w:rPr>
        <w:t xml:space="preserve"> </w:t>
      </w:r>
      <w:r w:rsidRPr="008E2A69">
        <w:rPr>
          <w:noProof/>
          <w:rPrChange w:id="6597" w:author="CR#0701r1" w:date="2020-04-04T13:17:00Z">
            <w:rPr>
              <w:noProof/>
            </w:rPr>
          </w:rPrChange>
        </w:rPr>
        <w:t>is</w:t>
      </w:r>
      <w:r w:rsidRPr="008E2A69">
        <w:rPr>
          <w:rPrChange w:id="6598" w:author="CR#0701r1" w:date="2020-04-04T13:17:00Z">
            <w:rPr/>
          </w:rPrChange>
        </w:rPr>
        <w:t xml:space="preserve"> </w:t>
      </w:r>
      <w:r w:rsidRPr="008E2A69">
        <w:rPr>
          <w:noProof/>
          <w:rPrChange w:id="6599" w:author="CR#0701r1" w:date="2020-04-04T13:17:00Z">
            <w:rPr>
              <w:noProof/>
            </w:rPr>
          </w:rPrChange>
        </w:rPr>
        <w:t xml:space="preserve">associated with an </w:t>
      </w:r>
      <w:r w:rsidRPr="008E2A69">
        <w:rPr>
          <w:noProof/>
          <w:lang w:eastAsia="ko-KR"/>
          <w:rPrChange w:id="6600" w:author="CR#0701r1" w:date="2020-04-04T13:17:00Z">
            <w:rPr>
              <w:noProof/>
              <w:lang w:eastAsia="ko-KR"/>
            </w:rPr>
          </w:rPrChange>
        </w:rPr>
        <w:t>S</w:t>
      </w:r>
      <w:r w:rsidRPr="008E2A69">
        <w:rPr>
          <w:noProof/>
          <w:rPrChange w:id="6601" w:author="CR#0701r1" w:date="2020-04-04T13:17:00Z">
            <w:rPr>
              <w:noProof/>
            </w:rPr>
          </w:rPrChange>
        </w:rPr>
        <w:t>TAG, then for all Serving Cells belonging to this TAG</w:t>
      </w:r>
      <w:r w:rsidRPr="008E2A69">
        <w:rPr>
          <w:rPrChange w:id="6602" w:author="CR#0701r1" w:date="2020-04-04T13:17:00Z">
            <w:rPr/>
          </w:rPrChange>
        </w:rPr>
        <w:t>:</w:t>
      </w:r>
    </w:p>
    <w:p w:rsidR="00411627" w:rsidRPr="008E2A69" w:rsidRDefault="00411627" w:rsidP="00411627">
      <w:pPr>
        <w:pStyle w:val="B3"/>
        <w:rPr>
          <w:noProof/>
          <w:rPrChange w:id="6603" w:author="CR#0701r1" w:date="2020-04-04T13:17:00Z">
            <w:rPr>
              <w:noProof/>
            </w:rPr>
          </w:rPrChange>
        </w:rPr>
      </w:pPr>
      <w:r w:rsidRPr="008E2A69">
        <w:rPr>
          <w:noProof/>
          <w:lang w:eastAsia="ko-KR"/>
          <w:rPrChange w:id="6604" w:author="CR#0701r1" w:date="2020-04-04T13:17:00Z">
            <w:rPr>
              <w:noProof/>
              <w:lang w:eastAsia="ko-KR"/>
            </w:rPr>
          </w:rPrChange>
        </w:rPr>
        <w:t>3&gt;</w:t>
      </w:r>
      <w:r w:rsidRPr="008E2A69">
        <w:rPr>
          <w:noProof/>
          <w:rPrChange w:id="6605" w:author="CR#0701r1" w:date="2020-04-04T13:17:00Z">
            <w:rPr>
              <w:noProof/>
            </w:rPr>
          </w:rPrChange>
        </w:rPr>
        <w:tab/>
        <w:t>flush all HARQ buffers;</w:t>
      </w:r>
    </w:p>
    <w:p w:rsidR="00411627" w:rsidRPr="008E2A69" w:rsidRDefault="00411627" w:rsidP="00411627">
      <w:pPr>
        <w:pStyle w:val="B3"/>
        <w:rPr>
          <w:noProof/>
          <w:lang w:eastAsia="ko-KR"/>
          <w:rPrChange w:id="6606" w:author="CR#0701r1" w:date="2020-04-04T13:17:00Z">
            <w:rPr>
              <w:noProof/>
              <w:lang w:eastAsia="ko-KR"/>
            </w:rPr>
          </w:rPrChange>
        </w:rPr>
      </w:pPr>
      <w:r w:rsidRPr="008E2A69">
        <w:rPr>
          <w:noProof/>
          <w:lang w:eastAsia="ko-KR"/>
          <w:rPrChange w:id="6607" w:author="CR#0701r1" w:date="2020-04-04T13:17:00Z">
            <w:rPr>
              <w:noProof/>
              <w:lang w:eastAsia="ko-KR"/>
            </w:rPr>
          </w:rPrChange>
        </w:rPr>
        <w:t>3&gt;</w:t>
      </w:r>
      <w:r w:rsidRPr="008E2A69">
        <w:rPr>
          <w:noProof/>
          <w:rPrChange w:id="6608" w:author="CR#0701r1" w:date="2020-04-04T13:17:00Z">
            <w:rPr>
              <w:noProof/>
            </w:rPr>
          </w:rPrChange>
        </w:rPr>
        <w:tab/>
        <w:t>notify RRC to release PUCCH, if configured</w:t>
      </w:r>
      <w:r w:rsidRPr="008E2A69">
        <w:rPr>
          <w:noProof/>
          <w:lang w:eastAsia="ko-KR"/>
          <w:rPrChange w:id="6609" w:author="CR#0701r1" w:date="2020-04-04T13:17:00Z">
            <w:rPr>
              <w:noProof/>
              <w:lang w:eastAsia="ko-KR"/>
            </w:rPr>
          </w:rPrChange>
        </w:rPr>
        <w:t>;</w:t>
      </w:r>
    </w:p>
    <w:p w:rsidR="00411627" w:rsidRPr="008E2A69" w:rsidRDefault="00411627" w:rsidP="00411627">
      <w:pPr>
        <w:pStyle w:val="B3"/>
        <w:rPr>
          <w:noProof/>
          <w:rPrChange w:id="6610" w:author="CR#0701r1" w:date="2020-04-04T13:17:00Z">
            <w:rPr>
              <w:noProof/>
            </w:rPr>
          </w:rPrChange>
        </w:rPr>
      </w:pPr>
      <w:r w:rsidRPr="008E2A69">
        <w:rPr>
          <w:noProof/>
          <w:lang w:eastAsia="ko-KR"/>
          <w:rPrChange w:id="6611" w:author="CR#0701r1" w:date="2020-04-04T13:17:00Z">
            <w:rPr>
              <w:noProof/>
              <w:lang w:eastAsia="ko-KR"/>
            </w:rPr>
          </w:rPrChange>
        </w:rPr>
        <w:t>3&gt;</w:t>
      </w:r>
      <w:r w:rsidRPr="008E2A69">
        <w:rPr>
          <w:noProof/>
          <w:rPrChange w:id="6612" w:author="CR#0701r1" w:date="2020-04-04T13:17:00Z">
            <w:rPr>
              <w:noProof/>
            </w:rPr>
          </w:rPrChange>
        </w:rPr>
        <w:tab/>
        <w:t>notify RRC to release SRS</w:t>
      </w:r>
      <w:r w:rsidRPr="008E2A69">
        <w:rPr>
          <w:noProof/>
          <w:lang w:eastAsia="ko-KR"/>
          <w:rPrChange w:id="6613" w:author="CR#0701r1" w:date="2020-04-04T13:17:00Z">
            <w:rPr>
              <w:noProof/>
              <w:lang w:eastAsia="ko-KR"/>
            </w:rPr>
          </w:rPrChange>
        </w:rPr>
        <w:t>, if configured</w:t>
      </w:r>
      <w:r w:rsidRPr="008E2A69">
        <w:rPr>
          <w:noProof/>
          <w:rPrChange w:id="6614" w:author="CR#0701r1" w:date="2020-04-04T13:17:00Z">
            <w:rPr>
              <w:noProof/>
            </w:rPr>
          </w:rPrChange>
        </w:rPr>
        <w:t>;</w:t>
      </w:r>
    </w:p>
    <w:p w:rsidR="004C1629" w:rsidRPr="008E2A69" w:rsidRDefault="00411627" w:rsidP="004C1629">
      <w:pPr>
        <w:pStyle w:val="B3"/>
        <w:rPr>
          <w:noProof/>
          <w:lang w:eastAsia="ko-KR"/>
          <w:rPrChange w:id="6615" w:author="CR#0701r1" w:date="2020-04-04T13:17:00Z">
            <w:rPr>
              <w:noProof/>
              <w:lang w:eastAsia="ko-KR"/>
            </w:rPr>
          </w:rPrChange>
        </w:rPr>
      </w:pPr>
      <w:r w:rsidRPr="008E2A69">
        <w:rPr>
          <w:noProof/>
          <w:lang w:eastAsia="ko-KR"/>
          <w:rPrChange w:id="6616" w:author="CR#0701r1" w:date="2020-04-04T13:17:00Z">
            <w:rPr>
              <w:noProof/>
              <w:lang w:eastAsia="ko-KR"/>
            </w:rPr>
          </w:rPrChange>
        </w:rPr>
        <w:t>3&gt;</w:t>
      </w:r>
      <w:r w:rsidRPr="008E2A69">
        <w:rPr>
          <w:noProof/>
          <w:lang w:eastAsia="ko-KR"/>
          <w:rPrChange w:id="6617" w:author="CR#0701r1" w:date="2020-04-04T13:17:00Z">
            <w:rPr>
              <w:noProof/>
              <w:lang w:eastAsia="ko-KR"/>
            </w:rPr>
          </w:rPrChange>
        </w:rPr>
        <w:tab/>
        <w:t>clear any configured downlink assignments and configured uplink grants;</w:t>
      </w:r>
    </w:p>
    <w:p w:rsidR="00411627" w:rsidRPr="008E2A69" w:rsidRDefault="004C1629" w:rsidP="004C1629">
      <w:pPr>
        <w:pStyle w:val="B3"/>
        <w:rPr>
          <w:noProof/>
          <w:lang w:eastAsia="ko-KR"/>
          <w:rPrChange w:id="6618" w:author="CR#0701r1" w:date="2020-04-04T13:17:00Z">
            <w:rPr>
              <w:noProof/>
              <w:lang w:eastAsia="ko-KR"/>
            </w:rPr>
          </w:rPrChange>
        </w:rPr>
      </w:pPr>
      <w:r w:rsidRPr="008E2A69">
        <w:rPr>
          <w:noProof/>
          <w:lang w:eastAsia="ko-KR"/>
          <w:rPrChange w:id="6619" w:author="CR#0701r1" w:date="2020-04-04T13:17:00Z">
            <w:rPr>
              <w:noProof/>
              <w:lang w:eastAsia="ko-KR"/>
            </w:rPr>
          </w:rPrChange>
        </w:rPr>
        <w:t>3&gt;</w:t>
      </w:r>
      <w:r w:rsidRPr="008E2A69">
        <w:rPr>
          <w:noProof/>
          <w:lang w:eastAsia="ko-KR"/>
          <w:rPrChange w:id="6620" w:author="CR#0701r1" w:date="2020-04-04T13:17:00Z">
            <w:rPr>
              <w:noProof/>
              <w:lang w:eastAsia="ko-KR"/>
            </w:rPr>
          </w:rPrChange>
        </w:rPr>
        <w:tab/>
        <w:t>clear any PUSCH resource for semi-persistent CSI reporting;</w:t>
      </w:r>
    </w:p>
    <w:p w:rsidR="00411627" w:rsidRPr="008E2A69" w:rsidRDefault="00411627" w:rsidP="00411627">
      <w:pPr>
        <w:pStyle w:val="B3"/>
        <w:rPr>
          <w:lang w:eastAsia="ko-KR"/>
          <w:rPrChange w:id="6621" w:author="CR#0701r1" w:date="2020-04-04T13:17:00Z">
            <w:rPr>
              <w:lang w:eastAsia="ko-KR"/>
            </w:rPr>
          </w:rPrChange>
        </w:rPr>
      </w:pPr>
      <w:r w:rsidRPr="008E2A69">
        <w:rPr>
          <w:lang w:eastAsia="ko-KR"/>
          <w:rPrChange w:id="6622" w:author="CR#0701r1" w:date="2020-04-04T13:17:00Z">
            <w:rPr>
              <w:lang w:eastAsia="ko-KR"/>
            </w:rPr>
          </w:rPrChange>
        </w:rPr>
        <w:t>3&gt;</w:t>
      </w:r>
      <w:r w:rsidRPr="008E2A69">
        <w:rPr>
          <w:lang w:eastAsia="ko-KR"/>
          <w:rPrChange w:id="6623" w:author="CR#0701r1" w:date="2020-04-04T13:17:00Z">
            <w:rPr>
              <w:lang w:eastAsia="ko-KR"/>
            </w:rPr>
          </w:rPrChange>
        </w:rPr>
        <w:tab/>
        <w:t>maintain N</w:t>
      </w:r>
      <w:r w:rsidRPr="008E2A69">
        <w:rPr>
          <w:vertAlign w:val="subscript"/>
          <w:lang w:eastAsia="ko-KR"/>
          <w:rPrChange w:id="6624" w:author="CR#0701r1" w:date="2020-04-04T13:17:00Z">
            <w:rPr>
              <w:vertAlign w:val="subscript"/>
              <w:lang w:eastAsia="ko-KR"/>
            </w:rPr>
          </w:rPrChange>
        </w:rPr>
        <w:t>TA</w:t>
      </w:r>
      <w:r w:rsidRPr="008E2A69">
        <w:rPr>
          <w:lang w:eastAsia="ko-KR"/>
          <w:rPrChange w:id="6625" w:author="CR#0701r1" w:date="2020-04-04T13:17:00Z">
            <w:rPr>
              <w:lang w:eastAsia="ko-KR"/>
            </w:rPr>
          </w:rPrChange>
        </w:rPr>
        <w:t xml:space="preserve"> (defined in TS 38.211 [8]) of this TAG.</w:t>
      </w:r>
    </w:p>
    <w:p w:rsidR="00411627" w:rsidRPr="008E2A69" w:rsidRDefault="00411627" w:rsidP="00411627">
      <w:pPr>
        <w:rPr>
          <w:rPrChange w:id="6626" w:author="CR#0701r1" w:date="2020-04-04T13:17:00Z">
            <w:rPr/>
          </w:rPrChange>
        </w:rPr>
      </w:pPr>
      <w:r w:rsidRPr="008E2A69">
        <w:rPr>
          <w:rPrChange w:id="6627" w:author="CR#0701r1" w:date="2020-04-04T13:17:00Z">
            <w:rPr/>
          </w:rPrChange>
        </w:rPr>
        <w:t xml:space="preserve">When the MAC entity </w:t>
      </w:r>
      <w:r w:rsidRPr="008E2A69">
        <w:rPr>
          <w:lang w:eastAsia="zh-CN"/>
          <w:rPrChange w:id="6628" w:author="CR#0701r1" w:date="2020-04-04T13:17:00Z">
            <w:rPr>
              <w:lang w:eastAsia="zh-CN"/>
            </w:rPr>
          </w:rPrChange>
        </w:rPr>
        <w:t>stops</w:t>
      </w:r>
      <w:r w:rsidRPr="008E2A69">
        <w:rPr>
          <w:rPrChange w:id="6629" w:author="CR#0701r1" w:date="2020-04-04T13:17:00Z">
            <w:rPr/>
          </w:rPrChange>
        </w:rPr>
        <w:t xml:space="preserve"> uplink transmissions for an SCell </w:t>
      </w:r>
      <w:r w:rsidRPr="008E2A69">
        <w:rPr>
          <w:lang w:eastAsia="zh-CN"/>
          <w:rPrChange w:id="6630" w:author="CR#0701r1" w:date="2020-04-04T13:17:00Z">
            <w:rPr>
              <w:lang w:eastAsia="zh-CN"/>
            </w:rPr>
          </w:rPrChange>
        </w:rPr>
        <w:t>due to the fact that</w:t>
      </w:r>
      <w:r w:rsidRPr="008E2A69">
        <w:rPr>
          <w:rPrChange w:id="6631" w:author="CR#0701r1" w:date="2020-04-04T13:17:00Z">
            <w:rPr/>
          </w:rPrChange>
        </w:rPr>
        <w:t xml:space="preserve"> the maximum uplink transmission timing difference between TAGs of the MAC entity or the maximum uplink transmission timing difference between TAGs of </w:t>
      </w:r>
      <w:r w:rsidRPr="008E2A69">
        <w:rPr>
          <w:lang w:eastAsia="zh-CN"/>
          <w:rPrChange w:id="6632" w:author="CR#0701r1" w:date="2020-04-04T13:17:00Z">
            <w:rPr>
              <w:lang w:eastAsia="zh-CN"/>
            </w:rPr>
          </w:rPrChange>
        </w:rPr>
        <w:t xml:space="preserve">any </w:t>
      </w:r>
      <w:r w:rsidRPr="008E2A69">
        <w:rPr>
          <w:rPrChange w:id="6633" w:author="CR#0701r1" w:date="2020-04-04T13:17:00Z">
            <w:rPr/>
          </w:rPrChange>
        </w:rPr>
        <w:t xml:space="preserve">MAC entity </w:t>
      </w:r>
      <w:r w:rsidRPr="008E2A69">
        <w:rPr>
          <w:lang w:eastAsia="zh-CN"/>
          <w:rPrChange w:id="6634" w:author="CR#0701r1" w:date="2020-04-04T13:17:00Z">
            <w:rPr>
              <w:lang w:eastAsia="zh-CN"/>
            </w:rPr>
          </w:rPrChange>
        </w:rPr>
        <w:t xml:space="preserve">of the UE </w:t>
      </w:r>
      <w:r w:rsidRPr="008E2A69">
        <w:rPr>
          <w:rPrChange w:id="6635" w:author="CR#0701r1" w:date="2020-04-04T13:17:00Z">
            <w:rPr/>
          </w:rPrChange>
        </w:rPr>
        <w:t xml:space="preserve">is exceeded, the MAC entity considers the </w:t>
      </w:r>
      <w:r w:rsidRPr="008E2A69">
        <w:rPr>
          <w:i/>
          <w:iCs/>
          <w:rPrChange w:id="6636" w:author="CR#0701r1" w:date="2020-04-04T13:17:00Z">
            <w:rPr>
              <w:i/>
              <w:iCs/>
            </w:rPr>
          </w:rPrChange>
        </w:rPr>
        <w:t>timeAlignmentTimer</w:t>
      </w:r>
      <w:r w:rsidRPr="008E2A69">
        <w:rPr>
          <w:rPrChange w:id="6637" w:author="CR#0701r1" w:date="2020-04-04T13:17:00Z">
            <w:rPr/>
          </w:rPrChange>
        </w:rPr>
        <w:t xml:space="preserve"> associated with the SCell as expired.</w:t>
      </w:r>
    </w:p>
    <w:p w:rsidR="00411627" w:rsidRPr="008E2A69" w:rsidRDefault="00411627" w:rsidP="00411627">
      <w:pPr>
        <w:rPr>
          <w:noProof/>
          <w:lang w:eastAsia="zh-TW"/>
          <w:rPrChange w:id="6638" w:author="CR#0701r1" w:date="2020-04-04T13:17:00Z">
            <w:rPr>
              <w:noProof/>
              <w:lang w:eastAsia="zh-TW"/>
            </w:rPr>
          </w:rPrChange>
        </w:rPr>
      </w:pPr>
      <w:r w:rsidRPr="008E2A69">
        <w:rPr>
          <w:noProof/>
          <w:lang w:eastAsia="zh-CN"/>
          <w:rPrChange w:id="6639" w:author="CR#0701r1" w:date="2020-04-04T13:17:00Z">
            <w:rPr>
              <w:noProof/>
              <w:lang w:eastAsia="zh-CN"/>
            </w:rPr>
          </w:rPrChange>
        </w:rPr>
        <w:t xml:space="preserve">The MAC entity shall not perform any uplink transmission on a Serving Cell except the Random Access Preamble </w:t>
      </w:r>
      <w:ins w:id="6640" w:author="CR#0692r3" w:date="2020-04-04T01:02:00Z">
        <w:r w:rsidR="003B18D8" w:rsidRPr="008E2A69">
          <w:rPr>
            <w:noProof/>
            <w:lang w:eastAsia="zh-CN"/>
            <w:rPrChange w:id="6641" w:author="CR#0701r1" w:date="2020-04-04T13:17:00Z">
              <w:rPr>
                <w:noProof/>
                <w:lang w:eastAsia="zh-CN"/>
              </w:rPr>
            </w:rPrChange>
          </w:rPr>
          <w:t xml:space="preserve">and MSGA </w:t>
        </w:r>
      </w:ins>
      <w:r w:rsidRPr="008E2A69">
        <w:rPr>
          <w:noProof/>
          <w:lang w:eastAsia="zh-CN"/>
          <w:rPrChange w:id="6642" w:author="CR#0701r1" w:date="2020-04-04T13:17:00Z">
            <w:rPr>
              <w:noProof/>
              <w:lang w:eastAsia="zh-CN"/>
            </w:rPr>
          </w:rPrChange>
        </w:rPr>
        <w:t xml:space="preserve">transmission when the </w:t>
      </w:r>
      <w:r w:rsidRPr="008E2A69">
        <w:rPr>
          <w:i/>
          <w:noProof/>
          <w:rPrChange w:id="6643" w:author="CR#0701r1" w:date="2020-04-04T13:17:00Z">
            <w:rPr>
              <w:i/>
              <w:noProof/>
            </w:rPr>
          </w:rPrChange>
        </w:rPr>
        <w:t>timeAlignmentTimer</w:t>
      </w:r>
      <w:r w:rsidRPr="008E2A69">
        <w:rPr>
          <w:noProof/>
          <w:rPrChange w:id="6644" w:author="CR#0701r1" w:date="2020-04-04T13:17:00Z">
            <w:rPr>
              <w:noProof/>
            </w:rPr>
          </w:rPrChange>
        </w:rPr>
        <w:t xml:space="preserve"> associated with the TAG to which this Serving Cell belongs</w:t>
      </w:r>
      <w:r w:rsidRPr="008E2A69">
        <w:rPr>
          <w:noProof/>
          <w:lang w:eastAsia="zh-CN"/>
          <w:rPrChange w:id="6645" w:author="CR#0701r1" w:date="2020-04-04T13:17:00Z">
            <w:rPr>
              <w:noProof/>
              <w:lang w:eastAsia="zh-CN"/>
            </w:rPr>
          </w:rPrChange>
        </w:rPr>
        <w:t xml:space="preserve"> is not running. </w:t>
      </w:r>
      <w:r w:rsidRPr="008E2A69">
        <w:rPr>
          <w:noProof/>
          <w:lang w:eastAsia="zh-TW"/>
          <w:rPrChange w:id="6646" w:author="CR#0701r1" w:date="2020-04-04T13:17:00Z">
            <w:rPr>
              <w:noProof/>
              <w:lang w:eastAsia="zh-TW"/>
            </w:rPr>
          </w:rPrChange>
        </w:rPr>
        <w:t xml:space="preserve">Furthermore, when the </w:t>
      </w:r>
      <w:r w:rsidRPr="008E2A69">
        <w:rPr>
          <w:i/>
          <w:noProof/>
          <w:lang w:eastAsia="zh-TW"/>
          <w:rPrChange w:id="6647" w:author="CR#0701r1" w:date="2020-04-04T13:17:00Z">
            <w:rPr>
              <w:i/>
              <w:noProof/>
              <w:lang w:eastAsia="zh-TW"/>
            </w:rPr>
          </w:rPrChange>
        </w:rPr>
        <w:t>timeAlignmentTimer</w:t>
      </w:r>
      <w:r w:rsidRPr="008E2A69">
        <w:rPr>
          <w:noProof/>
          <w:lang w:eastAsia="zh-TW"/>
          <w:rPrChange w:id="6648" w:author="CR#0701r1" w:date="2020-04-04T13:17:00Z">
            <w:rPr>
              <w:noProof/>
              <w:lang w:eastAsia="zh-TW"/>
            </w:rPr>
          </w:rPrChange>
        </w:rPr>
        <w:t xml:space="preserve"> associated with the </w:t>
      </w:r>
      <w:r w:rsidRPr="008E2A69">
        <w:rPr>
          <w:noProof/>
          <w:lang w:eastAsia="ko-KR"/>
          <w:rPrChange w:id="6649" w:author="CR#0701r1" w:date="2020-04-04T13:17:00Z">
            <w:rPr>
              <w:noProof/>
              <w:lang w:eastAsia="ko-KR"/>
            </w:rPr>
          </w:rPrChange>
        </w:rPr>
        <w:t>P</w:t>
      </w:r>
      <w:r w:rsidRPr="008E2A69">
        <w:rPr>
          <w:noProof/>
          <w:lang w:eastAsia="zh-TW"/>
          <w:rPrChange w:id="6650" w:author="CR#0701r1" w:date="2020-04-04T13:17:00Z">
            <w:rPr>
              <w:noProof/>
              <w:lang w:eastAsia="zh-TW"/>
            </w:rPr>
          </w:rPrChange>
        </w:rPr>
        <w:t xml:space="preserve">TAG is not running, the MAC entity shall not perform any uplink transmission on any Serving Cell except the Random Access Preamble </w:t>
      </w:r>
      <w:ins w:id="6651" w:author="CR#0692r3" w:date="2020-04-04T01:02:00Z">
        <w:r w:rsidR="003B18D8" w:rsidRPr="008E2A69">
          <w:rPr>
            <w:noProof/>
            <w:lang w:eastAsia="zh-TW"/>
            <w:rPrChange w:id="6652" w:author="CR#0701r1" w:date="2020-04-04T13:17:00Z">
              <w:rPr>
                <w:noProof/>
                <w:lang w:eastAsia="zh-TW"/>
              </w:rPr>
            </w:rPrChange>
          </w:rPr>
          <w:t xml:space="preserve">and MSGA </w:t>
        </w:r>
      </w:ins>
      <w:r w:rsidRPr="008E2A69">
        <w:rPr>
          <w:noProof/>
          <w:lang w:eastAsia="zh-TW"/>
          <w:rPrChange w:id="6653" w:author="CR#0701r1" w:date="2020-04-04T13:17:00Z">
            <w:rPr>
              <w:noProof/>
              <w:lang w:eastAsia="zh-TW"/>
            </w:rPr>
          </w:rPrChange>
        </w:rPr>
        <w:t>transmission on the SpCell.</w:t>
      </w:r>
    </w:p>
    <w:p w:rsidR="00411627" w:rsidRPr="008E2A69" w:rsidRDefault="00411627" w:rsidP="00411627">
      <w:pPr>
        <w:pStyle w:val="Heading2"/>
        <w:rPr>
          <w:lang w:eastAsia="ko-KR"/>
          <w:rPrChange w:id="6654" w:author="CR#0701r1" w:date="2020-04-04T13:17:00Z">
            <w:rPr>
              <w:lang w:eastAsia="ko-KR"/>
            </w:rPr>
          </w:rPrChange>
        </w:rPr>
      </w:pPr>
      <w:bookmarkStart w:id="6655" w:name="_Toc29239827"/>
      <w:r w:rsidRPr="008E2A69">
        <w:rPr>
          <w:lang w:eastAsia="ko-KR"/>
          <w:rPrChange w:id="6656" w:author="CR#0701r1" w:date="2020-04-04T13:17:00Z">
            <w:rPr>
              <w:lang w:eastAsia="ko-KR"/>
            </w:rPr>
          </w:rPrChange>
        </w:rPr>
        <w:t>5.3</w:t>
      </w:r>
      <w:r w:rsidRPr="008E2A69">
        <w:rPr>
          <w:lang w:eastAsia="ko-KR"/>
          <w:rPrChange w:id="6657" w:author="CR#0701r1" w:date="2020-04-04T13:17:00Z">
            <w:rPr>
              <w:lang w:eastAsia="ko-KR"/>
            </w:rPr>
          </w:rPrChange>
        </w:rPr>
        <w:tab/>
        <w:t>DL-SCH data transfer</w:t>
      </w:r>
      <w:bookmarkEnd w:id="6655"/>
    </w:p>
    <w:p w:rsidR="00411627" w:rsidRPr="008E2A69" w:rsidRDefault="00411627" w:rsidP="00411627">
      <w:pPr>
        <w:pStyle w:val="Heading3"/>
        <w:rPr>
          <w:lang w:eastAsia="ko-KR"/>
          <w:rPrChange w:id="6658" w:author="CR#0701r1" w:date="2020-04-04T13:17:00Z">
            <w:rPr>
              <w:lang w:eastAsia="ko-KR"/>
            </w:rPr>
          </w:rPrChange>
        </w:rPr>
      </w:pPr>
      <w:bookmarkStart w:id="6659" w:name="_Toc29239828"/>
      <w:r w:rsidRPr="008E2A69">
        <w:rPr>
          <w:lang w:eastAsia="ko-KR"/>
          <w:rPrChange w:id="6660" w:author="CR#0701r1" w:date="2020-04-04T13:17:00Z">
            <w:rPr>
              <w:lang w:eastAsia="ko-KR"/>
            </w:rPr>
          </w:rPrChange>
        </w:rPr>
        <w:t>5.3.1</w:t>
      </w:r>
      <w:r w:rsidRPr="008E2A69">
        <w:rPr>
          <w:lang w:eastAsia="ko-KR"/>
          <w:rPrChange w:id="6661" w:author="CR#0701r1" w:date="2020-04-04T13:17:00Z">
            <w:rPr>
              <w:lang w:eastAsia="ko-KR"/>
            </w:rPr>
          </w:rPrChange>
        </w:rPr>
        <w:tab/>
        <w:t>DL Assignment reception</w:t>
      </w:r>
      <w:bookmarkEnd w:id="6659"/>
    </w:p>
    <w:p w:rsidR="00411627" w:rsidRPr="008E2A69" w:rsidRDefault="00411627" w:rsidP="00411627">
      <w:pPr>
        <w:rPr>
          <w:lang w:eastAsia="ko-KR"/>
          <w:rPrChange w:id="6662" w:author="CR#0701r1" w:date="2020-04-04T13:17:00Z">
            <w:rPr>
              <w:lang w:eastAsia="ko-KR"/>
            </w:rPr>
          </w:rPrChange>
        </w:rPr>
      </w:pPr>
      <w:r w:rsidRPr="008E2A69">
        <w:rPr>
          <w:lang w:eastAsia="ko-KR"/>
          <w:rPrChange w:id="6663" w:author="CR#0701r1" w:date="2020-04-04T13:17:00Z">
            <w:rPr>
              <w:lang w:eastAsia="ko-KR"/>
            </w:rPr>
          </w:rPrChange>
        </w:rPr>
        <w:t>Downlink assignments received on the PDCCH both indicate that there is a transmission on a DL-SCH for a particular MAC entity and provide the relevant HARQ information.</w:t>
      </w:r>
    </w:p>
    <w:p w:rsidR="00411627" w:rsidRPr="008E2A69" w:rsidRDefault="00411627" w:rsidP="00411627">
      <w:pPr>
        <w:rPr>
          <w:noProof/>
          <w:rPrChange w:id="6664" w:author="CR#0701r1" w:date="2020-04-04T13:17:00Z">
            <w:rPr>
              <w:noProof/>
            </w:rPr>
          </w:rPrChange>
        </w:rPr>
      </w:pPr>
      <w:r w:rsidRPr="008E2A69">
        <w:rPr>
          <w:noProof/>
          <w:rPrChange w:id="6665" w:author="CR#0701r1" w:date="2020-04-04T13:17:00Z">
            <w:rPr>
              <w:noProof/>
            </w:rPr>
          </w:rPrChange>
        </w:rPr>
        <w:t>When the MAC entity has a C-RNTI</w:t>
      </w:r>
      <w:r w:rsidRPr="008E2A69">
        <w:rPr>
          <w:noProof/>
          <w:lang w:eastAsia="ko-KR"/>
          <w:rPrChange w:id="6666" w:author="CR#0701r1" w:date="2020-04-04T13:17:00Z">
            <w:rPr>
              <w:noProof/>
              <w:lang w:eastAsia="ko-KR"/>
            </w:rPr>
          </w:rPrChange>
        </w:rPr>
        <w:t>,</w:t>
      </w:r>
      <w:r w:rsidRPr="008E2A69">
        <w:rPr>
          <w:noProof/>
          <w:rPrChange w:id="6667" w:author="CR#0701r1" w:date="2020-04-04T13:17:00Z">
            <w:rPr>
              <w:noProof/>
            </w:rPr>
          </w:rPrChange>
        </w:rPr>
        <w:t xml:space="preserve"> Temporary C-RNTI,</w:t>
      </w:r>
      <w:r w:rsidRPr="008E2A69">
        <w:rPr>
          <w:noProof/>
          <w:lang w:eastAsia="ko-KR"/>
          <w:rPrChange w:id="6668" w:author="CR#0701r1" w:date="2020-04-04T13:17:00Z">
            <w:rPr>
              <w:noProof/>
              <w:lang w:eastAsia="ko-KR"/>
            </w:rPr>
          </w:rPrChange>
        </w:rPr>
        <w:t xml:space="preserve"> or CS-RNTI,</w:t>
      </w:r>
      <w:r w:rsidRPr="008E2A69">
        <w:rPr>
          <w:noProof/>
          <w:rPrChange w:id="6669" w:author="CR#0701r1" w:date="2020-04-04T13:17:00Z">
            <w:rPr>
              <w:noProof/>
            </w:rPr>
          </w:rPrChange>
        </w:rPr>
        <w:t xml:space="preserve"> the MAC entity shall for each </w:t>
      </w:r>
      <w:r w:rsidRPr="008E2A69">
        <w:rPr>
          <w:noProof/>
          <w:lang w:eastAsia="ko-KR"/>
          <w:rPrChange w:id="6670" w:author="CR#0701r1" w:date="2020-04-04T13:17:00Z">
            <w:rPr>
              <w:noProof/>
              <w:lang w:eastAsia="ko-KR"/>
            </w:rPr>
          </w:rPrChange>
        </w:rPr>
        <w:t>PDCCH occasion</w:t>
      </w:r>
      <w:r w:rsidRPr="008E2A69">
        <w:rPr>
          <w:noProof/>
          <w:rPrChange w:id="6671" w:author="CR#0701r1" w:date="2020-04-04T13:17:00Z">
            <w:rPr>
              <w:noProof/>
            </w:rPr>
          </w:rPrChange>
        </w:rPr>
        <w:t xml:space="preserve"> during which it monitors PDCCH and for each Serving Cell:</w:t>
      </w:r>
    </w:p>
    <w:p w:rsidR="00411627" w:rsidRPr="008E2A69" w:rsidRDefault="00411627" w:rsidP="00411627">
      <w:pPr>
        <w:pStyle w:val="B1"/>
        <w:rPr>
          <w:noProof/>
          <w:rPrChange w:id="6672" w:author="CR#0701r1" w:date="2020-04-04T13:17:00Z">
            <w:rPr>
              <w:noProof/>
            </w:rPr>
          </w:rPrChange>
        </w:rPr>
      </w:pPr>
      <w:r w:rsidRPr="008E2A69">
        <w:rPr>
          <w:noProof/>
          <w:lang w:eastAsia="ko-KR"/>
          <w:rPrChange w:id="6673" w:author="CR#0701r1" w:date="2020-04-04T13:17:00Z">
            <w:rPr>
              <w:noProof/>
              <w:lang w:eastAsia="ko-KR"/>
            </w:rPr>
          </w:rPrChange>
        </w:rPr>
        <w:t>1&gt;</w:t>
      </w:r>
      <w:r w:rsidRPr="008E2A69">
        <w:rPr>
          <w:noProof/>
          <w:rPrChange w:id="6674" w:author="CR#0701r1" w:date="2020-04-04T13:17:00Z">
            <w:rPr>
              <w:noProof/>
            </w:rPr>
          </w:rPrChange>
        </w:rPr>
        <w:tab/>
        <w:t xml:space="preserve">if a downlink assignment for this </w:t>
      </w:r>
      <w:r w:rsidRPr="008E2A69">
        <w:rPr>
          <w:noProof/>
          <w:lang w:eastAsia="ko-KR"/>
          <w:rPrChange w:id="6675" w:author="CR#0701r1" w:date="2020-04-04T13:17:00Z">
            <w:rPr>
              <w:noProof/>
              <w:lang w:eastAsia="ko-KR"/>
            </w:rPr>
          </w:rPrChange>
        </w:rPr>
        <w:t>PDCCH occasion</w:t>
      </w:r>
      <w:r w:rsidRPr="008E2A69">
        <w:rPr>
          <w:noProof/>
          <w:rPrChange w:id="6676" w:author="CR#0701r1" w:date="2020-04-04T13:17:00Z">
            <w:rPr>
              <w:noProof/>
            </w:rPr>
          </w:rPrChange>
        </w:rPr>
        <w:t xml:space="preserve"> and this Serving Cell has been received on the PDCCH for the MAC entity's C-RNTI, or Temporary C</w:t>
      </w:r>
      <w:r w:rsidRPr="008E2A69">
        <w:rPr>
          <w:noProof/>
          <w:rPrChange w:id="6677" w:author="CR#0701r1" w:date="2020-04-04T13:17:00Z">
            <w:rPr>
              <w:noProof/>
            </w:rPr>
          </w:rPrChange>
        </w:rPr>
        <w:noBreakHyphen/>
        <w:t>RNTI:</w:t>
      </w:r>
    </w:p>
    <w:p w:rsidR="00411627" w:rsidRPr="008E2A69" w:rsidRDefault="00411627" w:rsidP="00411627">
      <w:pPr>
        <w:pStyle w:val="B2"/>
        <w:rPr>
          <w:noProof/>
          <w:rPrChange w:id="6678" w:author="CR#0701r1" w:date="2020-04-04T13:17:00Z">
            <w:rPr>
              <w:noProof/>
            </w:rPr>
          </w:rPrChange>
        </w:rPr>
      </w:pPr>
      <w:r w:rsidRPr="008E2A69">
        <w:rPr>
          <w:noProof/>
          <w:lang w:eastAsia="ko-KR"/>
          <w:rPrChange w:id="6679" w:author="CR#0701r1" w:date="2020-04-04T13:17:00Z">
            <w:rPr>
              <w:noProof/>
              <w:lang w:eastAsia="ko-KR"/>
            </w:rPr>
          </w:rPrChange>
        </w:rPr>
        <w:t>2&gt;</w:t>
      </w:r>
      <w:r w:rsidRPr="008E2A69">
        <w:rPr>
          <w:noProof/>
          <w:rPrChange w:id="6680" w:author="CR#0701r1" w:date="2020-04-04T13:17:00Z">
            <w:rPr>
              <w:noProof/>
            </w:rPr>
          </w:rPrChange>
        </w:rPr>
        <w:tab/>
        <w:t>if this is the first downlink assignment for this Temporary C-RNTI:</w:t>
      </w:r>
    </w:p>
    <w:p w:rsidR="00411627" w:rsidRPr="008E2A69" w:rsidRDefault="00411627" w:rsidP="00411627">
      <w:pPr>
        <w:pStyle w:val="B3"/>
        <w:rPr>
          <w:noProof/>
          <w:lang w:eastAsia="ko-KR"/>
          <w:rPrChange w:id="6681" w:author="CR#0701r1" w:date="2020-04-04T13:17:00Z">
            <w:rPr>
              <w:noProof/>
              <w:lang w:eastAsia="ko-KR"/>
            </w:rPr>
          </w:rPrChange>
        </w:rPr>
      </w:pPr>
      <w:r w:rsidRPr="008E2A69">
        <w:rPr>
          <w:noProof/>
          <w:lang w:eastAsia="ko-KR"/>
          <w:rPrChange w:id="6682" w:author="CR#0701r1" w:date="2020-04-04T13:17:00Z">
            <w:rPr>
              <w:noProof/>
              <w:lang w:eastAsia="ko-KR"/>
            </w:rPr>
          </w:rPrChange>
        </w:rPr>
        <w:t>3&gt;</w:t>
      </w:r>
      <w:r w:rsidRPr="008E2A69">
        <w:rPr>
          <w:noProof/>
          <w:rPrChange w:id="6683" w:author="CR#0701r1" w:date="2020-04-04T13:17:00Z">
            <w:rPr>
              <w:noProof/>
            </w:rPr>
          </w:rPrChange>
        </w:rPr>
        <w:tab/>
        <w:t>consider the NDI to have been toggled</w:t>
      </w:r>
      <w:r w:rsidRPr="008E2A69">
        <w:rPr>
          <w:noProof/>
          <w:lang w:eastAsia="ko-KR"/>
          <w:rPrChange w:id="6684" w:author="CR#0701r1" w:date="2020-04-04T13:17:00Z">
            <w:rPr>
              <w:noProof/>
              <w:lang w:eastAsia="ko-KR"/>
            </w:rPr>
          </w:rPrChange>
        </w:rPr>
        <w:t>.</w:t>
      </w:r>
    </w:p>
    <w:p w:rsidR="00411627" w:rsidRPr="008E2A69" w:rsidRDefault="00411627" w:rsidP="00411627">
      <w:pPr>
        <w:pStyle w:val="B2"/>
        <w:rPr>
          <w:noProof/>
          <w:lang w:eastAsia="ko-KR"/>
          <w:rPrChange w:id="6685" w:author="CR#0701r1" w:date="2020-04-04T13:17:00Z">
            <w:rPr>
              <w:noProof/>
              <w:lang w:eastAsia="ko-KR"/>
            </w:rPr>
          </w:rPrChange>
        </w:rPr>
      </w:pPr>
      <w:r w:rsidRPr="008E2A69">
        <w:rPr>
          <w:noProof/>
          <w:lang w:eastAsia="ko-KR"/>
          <w:rPrChange w:id="6686" w:author="CR#0701r1" w:date="2020-04-04T13:17:00Z">
            <w:rPr>
              <w:noProof/>
              <w:lang w:eastAsia="ko-KR"/>
            </w:rPr>
          </w:rPrChange>
        </w:rPr>
        <w:t>2&gt;</w:t>
      </w:r>
      <w:r w:rsidRPr="008E2A69">
        <w:rPr>
          <w:noProof/>
          <w:lang w:eastAsia="ko-KR"/>
          <w:rPrChange w:id="6687" w:author="CR#0701r1" w:date="2020-04-04T13:17:00Z">
            <w:rPr>
              <w:noProof/>
              <w:lang w:eastAsia="ko-KR"/>
            </w:rPr>
          </w:rPrChange>
        </w:rPr>
        <w:tab/>
        <w:t>if the downlink assignment is for the MAC entity's C-RNTI, and if the previous downlink assignment indicated to the HARQ entity of the same HARQ process was either a downlink assignment received for the MAC entity's CS-RNTI or a configured downlink assignment:</w:t>
      </w:r>
    </w:p>
    <w:p w:rsidR="00411627" w:rsidRPr="008E2A69" w:rsidRDefault="00411627" w:rsidP="00411627">
      <w:pPr>
        <w:pStyle w:val="B3"/>
        <w:rPr>
          <w:noProof/>
          <w:lang w:eastAsia="ko-KR"/>
          <w:rPrChange w:id="6688" w:author="CR#0701r1" w:date="2020-04-04T13:17:00Z">
            <w:rPr>
              <w:noProof/>
              <w:lang w:eastAsia="ko-KR"/>
            </w:rPr>
          </w:rPrChange>
        </w:rPr>
      </w:pPr>
      <w:r w:rsidRPr="008E2A69">
        <w:rPr>
          <w:noProof/>
          <w:lang w:eastAsia="ko-KR"/>
          <w:rPrChange w:id="6689" w:author="CR#0701r1" w:date="2020-04-04T13:17:00Z">
            <w:rPr>
              <w:noProof/>
              <w:lang w:eastAsia="ko-KR"/>
            </w:rPr>
          </w:rPrChange>
        </w:rPr>
        <w:t>3&gt;</w:t>
      </w:r>
      <w:r w:rsidRPr="008E2A69">
        <w:rPr>
          <w:noProof/>
          <w:lang w:eastAsia="ko-KR"/>
          <w:rPrChange w:id="6690" w:author="CR#0701r1" w:date="2020-04-04T13:17:00Z">
            <w:rPr>
              <w:noProof/>
              <w:lang w:eastAsia="ko-KR"/>
            </w:rPr>
          </w:rPrChange>
        </w:rPr>
        <w:tab/>
        <w:t>consider the NDI to have been toggled regardless of the value of the NDI.</w:t>
      </w:r>
    </w:p>
    <w:p w:rsidR="00411627" w:rsidRPr="008E2A69" w:rsidRDefault="00411627" w:rsidP="00411627">
      <w:pPr>
        <w:pStyle w:val="B2"/>
        <w:rPr>
          <w:noProof/>
          <w:lang w:eastAsia="ko-KR"/>
          <w:rPrChange w:id="6691" w:author="CR#0701r1" w:date="2020-04-04T13:17:00Z">
            <w:rPr>
              <w:noProof/>
              <w:lang w:eastAsia="ko-KR"/>
            </w:rPr>
          </w:rPrChange>
        </w:rPr>
      </w:pPr>
      <w:r w:rsidRPr="008E2A69">
        <w:rPr>
          <w:noProof/>
          <w:lang w:eastAsia="ko-KR"/>
          <w:rPrChange w:id="6692" w:author="CR#0701r1" w:date="2020-04-04T13:17:00Z">
            <w:rPr>
              <w:noProof/>
              <w:lang w:eastAsia="ko-KR"/>
            </w:rPr>
          </w:rPrChange>
        </w:rPr>
        <w:t>2&gt;</w:t>
      </w:r>
      <w:r w:rsidRPr="008E2A69">
        <w:rPr>
          <w:noProof/>
          <w:rPrChange w:id="6693" w:author="CR#0701r1" w:date="2020-04-04T13:17:00Z">
            <w:rPr>
              <w:noProof/>
            </w:rPr>
          </w:rPrChange>
        </w:rPr>
        <w:tab/>
        <w:t>indicate the presence of a downlink assignment and deliver the associated HARQ information to the HARQ entity</w:t>
      </w:r>
      <w:r w:rsidRPr="008E2A69">
        <w:rPr>
          <w:noProof/>
          <w:lang w:eastAsia="ko-KR"/>
          <w:rPrChange w:id="6694" w:author="CR#0701r1" w:date="2020-04-04T13:17:00Z">
            <w:rPr>
              <w:noProof/>
              <w:lang w:eastAsia="ko-KR"/>
            </w:rPr>
          </w:rPrChange>
        </w:rPr>
        <w:t>.</w:t>
      </w:r>
    </w:p>
    <w:p w:rsidR="00411627" w:rsidRPr="008E2A69" w:rsidRDefault="00411627" w:rsidP="00411627">
      <w:pPr>
        <w:pStyle w:val="B1"/>
        <w:rPr>
          <w:noProof/>
          <w:lang w:eastAsia="ko-KR"/>
          <w:rPrChange w:id="6695" w:author="CR#0701r1" w:date="2020-04-04T13:17:00Z">
            <w:rPr>
              <w:noProof/>
              <w:lang w:eastAsia="ko-KR"/>
            </w:rPr>
          </w:rPrChange>
        </w:rPr>
      </w:pPr>
      <w:r w:rsidRPr="008E2A69">
        <w:rPr>
          <w:noProof/>
          <w:lang w:eastAsia="ko-KR"/>
          <w:rPrChange w:id="6696" w:author="CR#0701r1" w:date="2020-04-04T13:17:00Z">
            <w:rPr>
              <w:noProof/>
              <w:lang w:eastAsia="ko-KR"/>
            </w:rPr>
          </w:rPrChange>
        </w:rPr>
        <w:t>1&gt;</w:t>
      </w:r>
      <w:r w:rsidRPr="008E2A69">
        <w:rPr>
          <w:noProof/>
          <w:lang w:eastAsia="ko-KR"/>
          <w:rPrChange w:id="6697" w:author="CR#0701r1" w:date="2020-04-04T13:17:00Z">
            <w:rPr>
              <w:noProof/>
              <w:lang w:eastAsia="ko-KR"/>
            </w:rPr>
          </w:rPrChange>
        </w:rPr>
        <w:tab/>
        <w:t>else if a downlink assignment for this PDCCH occasion has been received for this Serving Cell on the PDCCH for the MAC entity's CS-RNTI:</w:t>
      </w:r>
    </w:p>
    <w:p w:rsidR="00411627" w:rsidRPr="008E2A69" w:rsidRDefault="00411627" w:rsidP="00411627">
      <w:pPr>
        <w:pStyle w:val="B2"/>
        <w:rPr>
          <w:noProof/>
          <w:lang w:eastAsia="ko-KR"/>
          <w:rPrChange w:id="6698" w:author="CR#0701r1" w:date="2020-04-04T13:17:00Z">
            <w:rPr>
              <w:noProof/>
              <w:lang w:eastAsia="ko-KR"/>
            </w:rPr>
          </w:rPrChange>
        </w:rPr>
      </w:pPr>
      <w:r w:rsidRPr="008E2A69">
        <w:rPr>
          <w:noProof/>
          <w:lang w:eastAsia="ko-KR"/>
          <w:rPrChange w:id="6699" w:author="CR#0701r1" w:date="2020-04-04T13:17:00Z">
            <w:rPr>
              <w:noProof/>
              <w:lang w:eastAsia="ko-KR"/>
            </w:rPr>
          </w:rPrChange>
        </w:rPr>
        <w:t>2&gt;</w:t>
      </w:r>
      <w:r w:rsidRPr="008E2A69">
        <w:rPr>
          <w:noProof/>
          <w:lang w:eastAsia="ko-KR"/>
          <w:rPrChange w:id="6700" w:author="CR#0701r1" w:date="2020-04-04T13:17:00Z">
            <w:rPr>
              <w:noProof/>
              <w:lang w:eastAsia="ko-KR"/>
            </w:rPr>
          </w:rPrChange>
        </w:rPr>
        <w:tab/>
        <w:t>if the NDI in the received HARQ information is 1:</w:t>
      </w:r>
    </w:p>
    <w:p w:rsidR="00411627" w:rsidRPr="008E2A69" w:rsidRDefault="00411627" w:rsidP="00411627">
      <w:pPr>
        <w:pStyle w:val="B3"/>
        <w:rPr>
          <w:noProof/>
          <w:lang w:eastAsia="ko-KR"/>
          <w:rPrChange w:id="6701" w:author="CR#0701r1" w:date="2020-04-04T13:17:00Z">
            <w:rPr>
              <w:noProof/>
              <w:lang w:eastAsia="ko-KR"/>
            </w:rPr>
          </w:rPrChange>
        </w:rPr>
      </w:pPr>
      <w:r w:rsidRPr="008E2A69">
        <w:rPr>
          <w:noProof/>
          <w:lang w:eastAsia="ko-KR"/>
          <w:rPrChange w:id="6702" w:author="CR#0701r1" w:date="2020-04-04T13:17:00Z">
            <w:rPr>
              <w:noProof/>
              <w:lang w:eastAsia="ko-KR"/>
            </w:rPr>
          </w:rPrChange>
        </w:rPr>
        <w:t>3&gt;</w:t>
      </w:r>
      <w:r w:rsidRPr="008E2A69">
        <w:rPr>
          <w:noProof/>
          <w:lang w:eastAsia="ko-KR"/>
          <w:rPrChange w:id="6703" w:author="CR#0701r1" w:date="2020-04-04T13:17:00Z">
            <w:rPr>
              <w:noProof/>
              <w:lang w:eastAsia="ko-KR"/>
            </w:rPr>
          </w:rPrChange>
        </w:rPr>
        <w:tab/>
        <w:t>consider the NDI for the corresponding HARQ process not to have been toggled;</w:t>
      </w:r>
    </w:p>
    <w:p w:rsidR="00411627" w:rsidRPr="008E2A69" w:rsidRDefault="00411627" w:rsidP="00411627">
      <w:pPr>
        <w:pStyle w:val="B3"/>
        <w:rPr>
          <w:noProof/>
          <w:lang w:eastAsia="ko-KR"/>
          <w:rPrChange w:id="6704" w:author="CR#0701r1" w:date="2020-04-04T13:17:00Z">
            <w:rPr>
              <w:noProof/>
              <w:lang w:eastAsia="ko-KR"/>
            </w:rPr>
          </w:rPrChange>
        </w:rPr>
      </w:pPr>
      <w:r w:rsidRPr="008E2A69">
        <w:rPr>
          <w:noProof/>
          <w:lang w:eastAsia="ko-KR"/>
          <w:rPrChange w:id="6705" w:author="CR#0701r1" w:date="2020-04-04T13:17:00Z">
            <w:rPr>
              <w:noProof/>
              <w:lang w:eastAsia="ko-KR"/>
            </w:rPr>
          </w:rPrChange>
        </w:rPr>
        <w:t>3&gt;</w:t>
      </w:r>
      <w:r w:rsidRPr="008E2A69">
        <w:rPr>
          <w:noProof/>
          <w:lang w:eastAsia="ko-KR"/>
          <w:rPrChange w:id="6706" w:author="CR#0701r1" w:date="2020-04-04T13:17:00Z">
            <w:rPr>
              <w:noProof/>
              <w:lang w:eastAsia="ko-KR"/>
            </w:rPr>
          </w:rPrChange>
        </w:rPr>
        <w:tab/>
        <w:t>indicate the presence of a downlink assignment for this Serving Cell and deliver the associated HARQ information to the HARQ entity.</w:t>
      </w:r>
    </w:p>
    <w:p w:rsidR="00411627" w:rsidRPr="008E2A69" w:rsidRDefault="00411627" w:rsidP="00411627">
      <w:pPr>
        <w:pStyle w:val="B2"/>
        <w:rPr>
          <w:noProof/>
          <w:lang w:eastAsia="ko-KR"/>
          <w:rPrChange w:id="6707" w:author="CR#0701r1" w:date="2020-04-04T13:17:00Z">
            <w:rPr>
              <w:noProof/>
              <w:lang w:eastAsia="ko-KR"/>
            </w:rPr>
          </w:rPrChange>
        </w:rPr>
      </w:pPr>
      <w:r w:rsidRPr="008E2A69">
        <w:rPr>
          <w:noProof/>
          <w:lang w:eastAsia="ko-KR"/>
          <w:rPrChange w:id="6708" w:author="CR#0701r1" w:date="2020-04-04T13:17:00Z">
            <w:rPr>
              <w:noProof/>
              <w:lang w:eastAsia="ko-KR"/>
            </w:rPr>
          </w:rPrChange>
        </w:rPr>
        <w:t>2&gt;</w:t>
      </w:r>
      <w:r w:rsidRPr="008E2A69">
        <w:rPr>
          <w:noProof/>
          <w:lang w:eastAsia="ko-KR"/>
          <w:rPrChange w:id="6709" w:author="CR#0701r1" w:date="2020-04-04T13:17:00Z">
            <w:rPr>
              <w:noProof/>
              <w:lang w:eastAsia="ko-KR"/>
            </w:rPr>
          </w:rPrChange>
        </w:rPr>
        <w:tab/>
        <w:t>if the NDI in the received HARQ information is 0:</w:t>
      </w:r>
    </w:p>
    <w:p w:rsidR="00411627" w:rsidRPr="008E2A69" w:rsidRDefault="00411627" w:rsidP="00411627">
      <w:pPr>
        <w:pStyle w:val="B3"/>
        <w:rPr>
          <w:noProof/>
          <w:lang w:eastAsia="ko-KR"/>
          <w:rPrChange w:id="6710" w:author="CR#0701r1" w:date="2020-04-04T13:17:00Z">
            <w:rPr>
              <w:noProof/>
              <w:lang w:eastAsia="ko-KR"/>
            </w:rPr>
          </w:rPrChange>
        </w:rPr>
      </w:pPr>
      <w:r w:rsidRPr="008E2A69">
        <w:rPr>
          <w:noProof/>
          <w:lang w:eastAsia="ko-KR"/>
          <w:rPrChange w:id="6711" w:author="CR#0701r1" w:date="2020-04-04T13:17:00Z">
            <w:rPr>
              <w:noProof/>
              <w:lang w:eastAsia="ko-KR"/>
            </w:rPr>
          </w:rPrChange>
        </w:rPr>
        <w:t>3&gt;</w:t>
      </w:r>
      <w:r w:rsidRPr="008E2A69">
        <w:rPr>
          <w:noProof/>
          <w:lang w:eastAsia="ko-KR"/>
          <w:rPrChange w:id="6712" w:author="CR#0701r1" w:date="2020-04-04T13:17:00Z">
            <w:rPr>
              <w:noProof/>
              <w:lang w:eastAsia="ko-KR"/>
            </w:rPr>
          </w:rPrChange>
        </w:rPr>
        <w:tab/>
        <w:t>if PDCCH contents indicate SPS deactivation:</w:t>
      </w:r>
    </w:p>
    <w:p w:rsidR="00411627" w:rsidRPr="008E2A69" w:rsidRDefault="00411627" w:rsidP="00411627">
      <w:pPr>
        <w:pStyle w:val="B4"/>
        <w:rPr>
          <w:noProof/>
          <w:lang w:eastAsia="ko-KR"/>
          <w:rPrChange w:id="6713" w:author="CR#0701r1" w:date="2020-04-04T13:17:00Z">
            <w:rPr>
              <w:noProof/>
              <w:lang w:eastAsia="ko-KR"/>
            </w:rPr>
          </w:rPrChange>
        </w:rPr>
      </w:pPr>
      <w:r w:rsidRPr="008E2A69">
        <w:rPr>
          <w:noProof/>
          <w:lang w:eastAsia="ko-KR"/>
          <w:rPrChange w:id="6714" w:author="CR#0701r1" w:date="2020-04-04T13:17:00Z">
            <w:rPr>
              <w:noProof/>
              <w:lang w:eastAsia="ko-KR"/>
            </w:rPr>
          </w:rPrChange>
        </w:rPr>
        <w:lastRenderedPageBreak/>
        <w:t>4&gt;</w:t>
      </w:r>
      <w:r w:rsidRPr="008E2A69">
        <w:rPr>
          <w:noProof/>
          <w:lang w:eastAsia="ko-KR"/>
          <w:rPrChange w:id="6715" w:author="CR#0701r1" w:date="2020-04-04T13:17:00Z">
            <w:rPr>
              <w:noProof/>
              <w:lang w:eastAsia="ko-KR"/>
            </w:rPr>
          </w:rPrChange>
        </w:rPr>
        <w:tab/>
        <w:t>clear the configured downlink assignment for this Serving Cell (if any);</w:t>
      </w:r>
    </w:p>
    <w:p w:rsidR="00411627" w:rsidRPr="008E2A69" w:rsidRDefault="00411627" w:rsidP="00411627">
      <w:pPr>
        <w:pStyle w:val="B4"/>
        <w:rPr>
          <w:noProof/>
          <w:lang w:eastAsia="ko-KR"/>
          <w:rPrChange w:id="6716" w:author="CR#0701r1" w:date="2020-04-04T13:17:00Z">
            <w:rPr>
              <w:noProof/>
              <w:lang w:eastAsia="ko-KR"/>
            </w:rPr>
          </w:rPrChange>
        </w:rPr>
      </w:pPr>
      <w:r w:rsidRPr="008E2A69">
        <w:rPr>
          <w:noProof/>
          <w:lang w:eastAsia="ko-KR"/>
          <w:rPrChange w:id="6717" w:author="CR#0701r1" w:date="2020-04-04T13:17:00Z">
            <w:rPr>
              <w:noProof/>
              <w:lang w:eastAsia="ko-KR"/>
            </w:rPr>
          </w:rPrChange>
        </w:rPr>
        <w:t>4&gt;</w:t>
      </w:r>
      <w:r w:rsidRPr="008E2A69">
        <w:rPr>
          <w:noProof/>
          <w:lang w:eastAsia="ko-KR"/>
          <w:rPrChange w:id="6718" w:author="CR#0701r1" w:date="2020-04-04T13:17:00Z">
            <w:rPr>
              <w:noProof/>
              <w:lang w:eastAsia="ko-KR"/>
            </w:rPr>
          </w:rPrChange>
        </w:rPr>
        <w:tab/>
        <w:t xml:space="preserve">if the </w:t>
      </w:r>
      <w:r w:rsidR="00864332" w:rsidRPr="008E2A69">
        <w:rPr>
          <w:i/>
          <w:noProof/>
          <w:lang w:eastAsia="ko-KR"/>
          <w:rPrChange w:id="6719" w:author="CR#0701r1" w:date="2020-04-04T13:17:00Z">
            <w:rPr>
              <w:i/>
              <w:noProof/>
              <w:lang w:eastAsia="ko-KR"/>
            </w:rPr>
          </w:rPrChange>
        </w:rPr>
        <w:t>timeAlignmentTimer</w:t>
      </w:r>
      <w:r w:rsidR="00864332" w:rsidRPr="008E2A69">
        <w:rPr>
          <w:noProof/>
          <w:lang w:eastAsia="ko-KR"/>
          <w:rPrChange w:id="6720" w:author="CR#0701r1" w:date="2020-04-04T13:17:00Z">
            <w:rPr>
              <w:noProof/>
              <w:lang w:eastAsia="ko-KR"/>
            </w:rPr>
          </w:rPrChange>
        </w:rPr>
        <w:t xml:space="preserve">, associated with the TAG containing the Serving Cell on which the HARQ feedback is to be transmitted, </w:t>
      </w:r>
      <w:r w:rsidRPr="008E2A69">
        <w:rPr>
          <w:noProof/>
          <w:lang w:eastAsia="ko-KR"/>
          <w:rPrChange w:id="6721" w:author="CR#0701r1" w:date="2020-04-04T13:17:00Z">
            <w:rPr>
              <w:noProof/>
              <w:lang w:eastAsia="ko-KR"/>
            </w:rPr>
          </w:rPrChange>
        </w:rPr>
        <w:t>is running:</w:t>
      </w:r>
    </w:p>
    <w:p w:rsidR="00411627" w:rsidRPr="008E2A69" w:rsidRDefault="00411627" w:rsidP="00411627">
      <w:pPr>
        <w:pStyle w:val="B5"/>
        <w:rPr>
          <w:noProof/>
          <w:lang w:eastAsia="ko-KR"/>
          <w:rPrChange w:id="6722" w:author="CR#0701r1" w:date="2020-04-04T13:17:00Z">
            <w:rPr>
              <w:noProof/>
              <w:lang w:eastAsia="ko-KR"/>
            </w:rPr>
          </w:rPrChange>
        </w:rPr>
      </w:pPr>
      <w:r w:rsidRPr="008E2A69">
        <w:rPr>
          <w:noProof/>
          <w:lang w:eastAsia="ko-KR"/>
          <w:rPrChange w:id="6723" w:author="CR#0701r1" w:date="2020-04-04T13:17:00Z">
            <w:rPr>
              <w:noProof/>
              <w:lang w:eastAsia="ko-KR"/>
            </w:rPr>
          </w:rPrChange>
        </w:rPr>
        <w:t>5&gt;</w:t>
      </w:r>
      <w:r w:rsidRPr="008E2A69">
        <w:rPr>
          <w:noProof/>
          <w:lang w:eastAsia="ko-KR"/>
          <w:rPrChange w:id="6724" w:author="CR#0701r1" w:date="2020-04-04T13:17:00Z">
            <w:rPr>
              <w:noProof/>
              <w:lang w:eastAsia="ko-KR"/>
            </w:rPr>
          </w:rPrChange>
        </w:rPr>
        <w:tab/>
        <w:t>indicate a positive acknowledgement for the SPS deactivation to the physical layer.</w:t>
      </w:r>
    </w:p>
    <w:p w:rsidR="00411627" w:rsidRPr="008E2A69" w:rsidRDefault="00411627" w:rsidP="00411627">
      <w:pPr>
        <w:pStyle w:val="B3"/>
        <w:rPr>
          <w:noProof/>
          <w:lang w:eastAsia="ko-KR"/>
          <w:rPrChange w:id="6725" w:author="CR#0701r1" w:date="2020-04-04T13:17:00Z">
            <w:rPr>
              <w:noProof/>
              <w:lang w:eastAsia="ko-KR"/>
            </w:rPr>
          </w:rPrChange>
        </w:rPr>
      </w:pPr>
      <w:r w:rsidRPr="008E2A69">
        <w:rPr>
          <w:noProof/>
          <w:lang w:eastAsia="ko-KR"/>
          <w:rPrChange w:id="6726" w:author="CR#0701r1" w:date="2020-04-04T13:17:00Z">
            <w:rPr>
              <w:noProof/>
              <w:lang w:eastAsia="ko-KR"/>
            </w:rPr>
          </w:rPrChange>
        </w:rPr>
        <w:t>3&gt;</w:t>
      </w:r>
      <w:r w:rsidRPr="008E2A69">
        <w:rPr>
          <w:noProof/>
          <w:lang w:eastAsia="ko-KR"/>
          <w:rPrChange w:id="6727" w:author="CR#0701r1" w:date="2020-04-04T13:17:00Z">
            <w:rPr>
              <w:noProof/>
              <w:lang w:eastAsia="ko-KR"/>
            </w:rPr>
          </w:rPrChange>
        </w:rPr>
        <w:tab/>
        <w:t>else if PDCCH content indicates SPS activation:</w:t>
      </w:r>
    </w:p>
    <w:p w:rsidR="00411627" w:rsidRPr="008E2A69" w:rsidRDefault="00411627" w:rsidP="00411627">
      <w:pPr>
        <w:pStyle w:val="B4"/>
        <w:rPr>
          <w:noProof/>
          <w:lang w:eastAsia="ko-KR"/>
          <w:rPrChange w:id="6728" w:author="CR#0701r1" w:date="2020-04-04T13:17:00Z">
            <w:rPr>
              <w:noProof/>
              <w:lang w:eastAsia="ko-KR"/>
            </w:rPr>
          </w:rPrChange>
        </w:rPr>
      </w:pPr>
      <w:r w:rsidRPr="008E2A69">
        <w:rPr>
          <w:noProof/>
          <w:lang w:eastAsia="ko-KR"/>
          <w:rPrChange w:id="6729" w:author="CR#0701r1" w:date="2020-04-04T13:17:00Z">
            <w:rPr>
              <w:noProof/>
              <w:lang w:eastAsia="ko-KR"/>
            </w:rPr>
          </w:rPrChange>
        </w:rPr>
        <w:t>4&gt;</w:t>
      </w:r>
      <w:r w:rsidRPr="008E2A69">
        <w:rPr>
          <w:noProof/>
          <w:lang w:eastAsia="ko-KR"/>
          <w:rPrChange w:id="6730" w:author="CR#0701r1" w:date="2020-04-04T13:17:00Z">
            <w:rPr>
              <w:noProof/>
              <w:lang w:eastAsia="ko-KR"/>
            </w:rPr>
          </w:rPrChange>
        </w:rPr>
        <w:tab/>
        <w:t>store the downlink assignment for this Serving Cell and the associated HARQ information as configured downlink assignment;</w:t>
      </w:r>
    </w:p>
    <w:p w:rsidR="00411627" w:rsidRPr="008E2A69" w:rsidRDefault="00411627" w:rsidP="00411627">
      <w:pPr>
        <w:pStyle w:val="B4"/>
        <w:rPr>
          <w:noProof/>
          <w:lang w:eastAsia="ko-KR"/>
          <w:rPrChange w:id="6731" w:author="CR#0701r1" w:date="2020-04-04T13:17:00Z">
            <w:rPr>
              <w:noProof/>
              <w:lang w:eastAsia="ko-KR"/>
            </w:rPr>
          </w:rPrChange>
        </w:rPr>
      </w:pPr>
      <w:r w:rsidRPr="008E2A69">
        <w:rPr>
          <w:noProof/>
          <w:lang w:eastAsia="ko-KR"/>
          <w:rPrChange w:id="6732" w:author="CR#0701r1" w:date="2020-04-04T13:17:00Z">
            <w:rPr>
              <w:noProof/>
              <w:lang w:eastAsia="ko-KR"/>
            </w:rPr>
          </w:rPrChange>
        </w:rPr>
        <w:t>4&gt;</w:t>
      </w:r>
      <w:r w:rsidRPr="008E2A69">
        <w:rPr>
          <w:noProof/>
          <w:lang w:eastAsia="ko-KR"/>
          <w:rPrChange w:id="6733" w:author="CR#0701r1" w:date="2020-04-04T13:17:00Z">
            <w:rPr>
              <w:noProof/>
              <w:lang w:eastAsia="ko-KR"/>
            </w:rPr>
          </w:rPrChange>
        </w:rPr>
        <w:tab/>
        <w:t xml:space="preserve">initialise or re-initialise the configured downlink assignment for this Serving Cell to start in the associated PDSCH duration and to recur according to rules in </w:t>
      </w:r>
      <w:r w:rsidR="00B9580D" w:rsidRPr="008E2A69">
        <w:rPr>
          <w:noProof/>
          <w:lang w:eastAsia="ko-KR"/>
          <w:rPrChange w:id="6734" w:author="CR#0701r1" w:date="2020-04-04T13:17:00Z">
            <w:rPr>
              <w:noProof/>
              <w:lang w:eastAsia="ko-KR"/>
            </w:rPr>
          </w:rPrChange>
        </w:rPr>
        <w:t>clause</w:t>
      </w:r>
      <w:r w:rsidRPr="008E2A69">
        <w:rPr>
          <w:noProof/>
          <w:lang w:eastAsia="ko-KR"/>
          <w:rPrChange w:id="6735" w:author="CR#0701r1" w:date="2020-04-04T13:17:00Z">
            <w:rPr>
              <w:noProof/>
              <w:lang w:eastAsia="ko-KR"/>
            </w:rPr>
          </w:rPrChange>
        </w:rPr>
        <w:t xml:space="preserve"> 5.8.1;</w:t>
      </w:r>
    </w:p>
    <w:p w:rsidR="00411627" w:rsidRPr="008E2A69" w:rsidRDefault="00411627" w:rsidP="00411627">
      <w:pPr>
        <w:rPr>
          <w:noProof/>
          <w:lang w:eastAsia="ko-KR"/>
          <w:rPrChange w:id="6736" w:author="CR#0701r1" w:date="2020-04-04T13:17:00Z">
            <w:rPr>
              <w:noProof/>
              <w:lang w:eastAsia="ko-KR"/>
            </w:rPr>
          </w:rPrChange>
        </w:rPr>
      </w:pPr>
      <w:r w:rsidRPr="008E2A69">
        <w:rPr>
          <w:noProof/>
          <w:lang w:eastAsia="ko-KR"/>
          <w:rPrChange w:id="6737" w:author="CR#0701r1" w:date="2020-04-04T13:17:00Z">
            <w:rPr>
              <w:noProof/>
              <w:lang w:eastAsia="ko-KR"/>
            </w:rPr>
          </w:rPrChange>
        </w:rPr>
        <w:t>For each Serving Cell and each configured downlink assignment, if configured and activated, the MAC entity shall:</w:t>
      </w:r>
    </w:p>
    <w:p w:rsidR="00411627" w:rsidRPr="008E2A69" w:rsidRDefault="00411627" w:rsidP="00411627">
      <w:pPr>
        <w:pStyle w:val="B1"/>
        <w:rPr>
          <w:noProof/>
          <w:lang w:eastAsia="ko-KR"/>
          <w:rPrChange w:id="6738" w:author="CR#0701r1" w:date="2020-04-04T13:17:00Z">
            <w:rPr>
              <w:noProof/>
              <w:lang w:eastAsia="ko-KR"/>
            </w:rPr>
          </w:rPrChange>
        </w:rPr>
      </w:pPr>
      <w:r w:rsidRPr="008E2A69">
        <w:rPr>
          <w:noProof/>
          <w:lang w:eastAsia="ko-KR"/>
          <w:rPrChange w:id="6739" w:author="CR#0701r1" w:date="2020-04-04T13:17:00Z">
            <w:rPr>
              <w:noProof/>
              <w:lang w:eastAsia="ko-KR"/>
            </w:rPr>
          </w:rPrChange>
        </w:rPr>
        <w:t>1&gt;</w:t>
      </w:r>
      <w:r w:rsidRPr="008E2A69">
        <w:rPr>
          <w:noProof/>
          <w:lang w:eastAsia="ko-KR"/>
          <w:rPrChange w:id="6740" w:author="CR#0701r1" w:date="2020-04-04T13:17:00Z">
            <w:rPr>
              <w:noProof/>
              <w:lang w:eastAsia="ko-KR"/>
            </w:rPr>
          </w:rPrChange>
        </w:rPr>
        <w:tab/>
        <w:t>if the PDSCH duration of the configured downlink assignment does not overlap with the PDSCH duration of a downlink assignment received on the PDCCH for this Serving Cell:</w:t>
      </w:r>
    </w:p>
    <w:p w:rsidR="00411627" w:rsidRPr="008E2A69" w:rsidRDefault="00411627" w:rsidP="00411627">
      <w:pPr>
        <w:pStyle w:val="B2"/>
        <w:rPr>
          <w:noProof/>
          <w:lang w:eastAsia="ko-KR"/>
          <w:rPrChange w:id="6741" w:author="CR#0701r1" w:date="2020-04-04T13:17:00Z">
            <w:rPr>
              <w:noProof/>
              <w:lang w:eastAsia="ko-KR"/>
            </w:rPr>
          </w:rPrChange>
        </w:rPr>
      </w:pPr>
      <w:r w:rsidRPr="008E2A69">
        <w:rPr>
          <w:noProof/>
          <w:lang w:eastAsia="ko-KR"/>
          <w:rPrChange w:id="6742" w:author="CR#0701r1" w:date="2020-04-04T13:17:00Z">
            <w:rPr>
              <w:noProof/>
              <w:lang w:eastAsia="ko-KR"/>
            </w:rPr>
          </w:rPrChange>
        </w:rPr>
        <w:t>2&gt;</w:t>
      </w:r>
      <w:r w:rsidRPr="008E2A69">
        <w:rPr>
          <w:noProof/>
          <w:lang w:eastAsia="ko-KR"/>
          <w:rPrChange w:id="6743" w:author="CR#0701r1" w:date="2020-04-04T13:17:00Z">
            <w:rPr>
              <w:noProof/>
              <w:lang w:eastAsia="ko-KR"/>
            </w:rPr>
          </w:rPrChange>
        </w:rPr>
        <w:tab/>
        <w:t>instruct the physical layer to receive, in this PDSCH duration, transport block on the DL-SCH according to the configured downlink assignment and to deliver it to the HARQ entity;</w:t>
      </w:r>
    </w:p>
    <w:p w:rsidR="00411627" w:rsidRPr="008E2A69" w:rsidRDefault="00411627" w:rsidP="00411627">
      <w:pPr>
        <w:pStyle w:val="B2"/>
        <w:rPr>
          <w:noProof/>
          <w:lang w:eastAsia="ko-KR"/>
          <w:rPrChange w:id="6744" w:author="CR#0701r1" w:date="2020-04-04T13:17:00Z">
            <w:rPr>
              <w:noProof/>
              <w:lang w:eastAsia="ko-KR"/>
            </w:rPr>
          </w:rPrChange>
        </w:rPr>
      </w:pPr>
      <w:r w:rsidRPr="008E2A69">
        <w:rPr>
          <w:noProof/>
          <w:lang w:eastAsia="ko-KR"/>
          <w:rPrChange w:id="6745" w:author="CR#0701r1" w:date="2020-04-04T13:17:00Z">
            <w:rPr>
              <w:noProof/>
              <w:lang w:eastAsia="ko-KR"/>
            </w:rPr>
          </w:rPrChange>
        </w:rPr>
        <w:t>2&gt;</w:t>
      </w:r>
      <w:r w:rsidRPr="008E2A69">
        <w:rPr>
          <w:noProof/>
          <w:lang w:eastAsia="ko-KR"/>
          <w:rPrChange w:id="6746" w:author="CR#0701r1" w:date="2020-04-04T13:17:00Z">
            <w:rPr>
              <w:noProof/>
              <w:lang w:eastAsia="ko-KR"/>
            </w:rPr>
          </w:rPrChange>
        </w:rPr>
        <w:tab/>
        <w:t>set the HARQ Process ID to the HARQ Process ID associated with this PDSCH duration;</w:t>
      </w:r>
    </w:p>
    <w:p w:rsidR="00411627" w:rsidRPr="008E2A69" w:rsidRDefault="00411627" w:rsidP="00411627">
      <w:pPr>
        <w:pStyle w:val="B2"/>
        <w:rPr>
          <w:noProof/>
          <w:lang w:eastAsia="ko-KR"/>
          <w:rPrChange w:id="6747" w:author="CR#0701r1" w:date="2020-04-04T13:17:00Z">
            <w:rPr>
              <w:noProof/>
              <w:lang w:eastAsia="ko-KR"/>
            </w:rPr>
          </w:rPrChange>
        </w:rPr>
      </w:pPr>
      <w:r w:rsidRPr="008E2A69">
        <w:rPr>
          <w:noProof/>
          <w:lang w:eastAsia="ko-KR"/>
          <w:rPrChange w:id="6748" w:author="CR#0701r1" w:date="2020-04-04T13:17:00Z">
            <w:rPr>
              <w:noProof/>
              <w:lang w:eastAsia="ko-KR"/>
            </w:rPr>
          </w:rPrChange>
        </w:rPr>
        <w:t>2&gt;</w:t>
      </w:r>
      <w:r w:rsidRPr="008E2A69">
        <w:rPr>
          <w:noProof/>
          <w:lang w:eastAsia="ko-KR"/>
          <w:rPrChange w:id="6749" w:author="CR#0701r1" w:date="2020-04-04T13:17:00Z">
            <w:rPr>
              <w:noProof/>
              <w:lang w:eastAsia="ko-KR"/>
            </w:rPr>
          </w:rPrChange>
        </w:rPr>
        <w:tab/>
        <w:t xml:space="preserve">consider the NDI bit </w:t>
      </w:r>
      <w:r w:rsidR="000D76D9" w:rsidRPr="008E2A69">
        <w:rPr>
          <w:noProof/>
          <w:lang w:eastAsia="ko-KR"/>
          <w:rPrChange w:id="6750" w:author="CR#0701r1" w:date="2020-04-04T13:17:00Z">
            <w:rPr>
              <w:noProof/>
              <w:lang w:eastAsia="ko-KR"/>
            </w:rPr>
          </w:rPrChange>
        </w:rPr>
        <w:t xml:space="preserve">for the corresponding HARQ process </w:t>
      </w:r>
      <w:r w:rsidRPr="008E2A69">
        <w:rPr>
          <w:noProof/>
          <w:lang w:eastAsia="ko-KR"/>
          <w:rPrChange w:id="6751" w:author="CR#0701r1" w:date="2020-04-04T13:17:00Z">
            <w:rPr>
              <w:noProof/>
              <w:lang w:eastAsia="ko-KR"/>
            </w:rPr>
          </w:rPrChange>
        </w:rPr>
        <w:t>to have been toggled;</w:t>
      </w:r>
    </w:p>
    <w:p w:rsidR="00411627" w:rsidRPr="008E2A69" w:rsidRDefault="00411627" w:rsidP="00411627">
      <w:pPr>
        <w:pStyle w:val="B2"/>
        <w:rPr>
          <w:noProof/>
          <w:lang w:eastAsia="ko-KR"/>
          <w:rPrChange w:id="6752" w:author="CR#0701r1" w:date="2020-04-04T13:17:00Z">
            <w:rPr>
              <w:noProof/>
              <w:lang w:eastAsia="ko-KR"/>
            </w:rPr>
          </w:rPrChange>
        </w:rPr>
      </w:pPr>
      <w:r w:rsidRPr="008E2A69">
        <w:rPr>
          <w:noProof/>
          <w:lang w:eastAsia="ko-KR"/>
          <w:rPrChange w:id="6753" w:author="CR#0701r1" w:date="2020-04-04T13:17:00Z">
            <w:rPr>
              <w:noProof/>
              <w:lang w:eastAsia="ko-KR"/>
            </w:rPr>
          </w:rPrChange>
        </w:rPr>
        <w:t>2&gt;</w:t>
      </w:r>
      <w:r w:rsidRPr="008E2A69">
        <w:rPr>
          <w:noProof/>
          <w:lang w:eastAsia="ko-KR"/>
          <w:rPrChange w:id="6754" w:author="CR#0701r1" w:date="2020-04-04T13:17:00Z">
            <w:rPr>
              <w:noProof/>
              <w:lang w:eastAsia="ko-KR"/>
            </w:rPr>
          </w:rPrChange>
        </w:rPr>
        <w:tab/>
        <w:t>indicate the presence of a configured downlink assignment and deliver the stored HARQ information to the HARQ entity.</w:t>
      </w:r>
    </w:p>
    <w:p w:rsidR="00506E50" w:rsidRPr="008E2A69" w:rsidRDefault="00506E50">
      <w:pPr>
        <w:pStyle w:val="EditorsNote"/>
        <w:rPr>
          <w:ins w:id="6755" w:author="CR#0698r1" w:date="2020-04-04T02:48:00Z"/>
          <w:noProof/>
          <w:color w:val="auto"/>
          <w:lang w:eastAsia="ko-KR"/>
          <w:rPrChange w:id="6756" w:author="CR#0701r1" w:date="2020-04-04T13:17:00Z">
            <w:rPr>
              <w:ins w:id="6757" w:author="CR#0698r1" w:date="2020-04-04T02:48:00Z"/>
              <w:noProof/>
              <w:lang w:eastAsia="ko-KR"/>
            </w:rPr>
          </w:rPrChange>
        </w:rPr>
        <w:pPrChange w:id="6758" w:author="CR#0698r1" w:date="2020-04-04T02:48:00Z">
          <w:pPr>
            <w:pStyle w:val="NO"/>
          </w:pPr>
        </w:pPrChange>
      </w:pPr>
      <w:ins w:id="6759" w:author="CR#0698r1" w:date="2020-04-04T02:48:00Z">
        <w:r w:rsidRPr="008E2A69">
          <w:rPr>
            <w:noProof/>
            <w:color w:val="auto"/>
            <w:lang w:eastAsia="ko-KR"/>
            <w:rPrChange w:id="6760" w:author="CR#0701r1" w:date="2020-04-04T13:17:00Z">
              <w:rPr>
                <w:noProof/>
                <w:lang w:eastAsia="ko-KR"/>
              </w:rPr>
            </w:rPrChange>
          </w:rPr>
          <w:t>Editor’s Note: The text above may need to be updated after confirmation of RAN1 working assumption: In case of collision only between more than one SPS PDSCHs each without a corresponding PDCCH, a UE is not required to decode SPS PDSCHs other than the SPS PDSCH with the lowest SPS configuration index among collided SPS PDSCHs. - The UE shall report HARQ-ACK feedback only for the SPS PDSCH with the lowest SPS configuration index among collided SPS PDSCHs</w:t>
        </w:r>
      </w:ins>
    </w:p>
    <w:p w:rsidR="00411627" w:rsidRPr="008E2A69" w:rsidRDefault="00411627" w:rsidP="00411627">
      <w:pPr>
        <w:rPr>
          <w:lang w:eastAsia="ko-KR"/>
          <w:rPrChange w:id="6761" w:author="CR#0701r1" w:date="2020-04-04T13:17:00Z">
            <w:rPr>
              <w:lang w:eastAsia="ko-KR"/>
            </w:rPr>
          </w:rPrChange>
        </w:rPr>
      </w:pPr>
      <w:r w:rsidRPr="008E2A69">
        <w:rPr>
          <w:lang w:eastAsia="ko-KR"/>
          <w:rPrChange w:id="6762" w:author="CR#0701r1" w:date="2020-04-04T13:17:00Z">
            <w:rPr>
              <w:lang w:eastAsia="ko-KR"/>
            </w:rPr>
          </w:rPrChange>
        </w:rPr>
        <w:t>For configured downlink assignments</w:t>
      </w:r>
      <w:ins w:id="6763" w:author="CR#0698r1" w:date="2020-04-04T02:48:00Z">
        <w:r w:rsidR="00506E50" w:rsidRPr="008E2A69">
          <w:rPr>
            <w:lang w:eastAsia="ko-KR"/>
            <w:rPrChange w:id="6764" w:author="CR#0701r1" w:date="2020-04-04T13:17:00Z">
              <w:rPr>
                <w:lang w:eastAsia="ko-KR"/>
              </w:rPr>
            </w:rPrChange>
          </w:rPr>
          <w:t xml:space="preserve"> </w:t>
        </w:r>
        <w:r w:rsidR="00506E50" w:rsidRPr="008E2A69">
          <w:rPr>
            <w:noProof/>
            <w:lang w:eastAsia="ko-KR"/>
            <w:rPrChange w:id="6765" w:author="CR#0701r1" w:date="2020-04-04T13:17:00Z">
              <w:rPr>
                <w:noProof/>
                <w:lang w:eastAsia="ko-KR"/>
              </w:rPr>
            </w:rPrChange>
          </w:rPr>
          <w:t xml:space="preserve">without </w:t>
        </w:r>
        <w:r w:rsidR="00506E50" w:rsidRPr="008E2A69">
          <w:rPr>
            <w:i/>
            <w:noProof/>
            <w:lang w:eastAsia="ko-KR"/>
            <w:rPrChange w:id="6766" w:author="CR#0701r1" w:date="2020-04-04T13:17:00Z">
              <w:rPr>
                <w:i/>
                <w:noProof/>
                <w:lang w:eastAsia="ko-KR"/>
              </w:rPr>
            </w:rPrChange>
          </w:rPr>
          <w:t>harq-procID-offset</w:t>
        </w:r>
      </w:ins>
      <w:r w:rsidRPr="008E2A69">
        <w:rPr>
          <w:lang w:eastAsia="ko-KR"/>
          <w:rPrChange w:id="6767" w:author="CR#0701r1" w:date="2020-04-04T13:17:00Z">
            <w:rPr>
              <w:lang w:eastAsia="ko-KR"/>
            </w:rPr>
          </w:rPrChange>
        </w:rPr>
        <w:t>, the HARQ Process ID associated with the slot where the DL transmission starts is derived from the following equation:</w:t>
      </w:r>
    </w:p>
    <w:p w:rsidR="00411627" w:rsidRPr="008E2A69" w:rsidRDefault="00411627" w:rsidP="00411627">
      <w:pPr>
        <w:jc w:val="center"/>
        <w:rPr>
          <w:lang w:eastAsia="ko-KR"/>
          <w:rPrChange w:id="6768" w:author="CR#0701r1" w:date="2020-04-04T13:17:00Z">
            <w:rPr>
              <w:lang w:eastAsia="ko-KR"/>
            </w:rPr>
          </w:rPrChange>
        </w:rPr>
      </w:pPr>
      <w:r w:rsidRPr="008E2A69">
        <w:rPr>
          <w:lang w:eastAsia="ko-KR"/>
          <w:rPrChange w:id="6769" w:author="CR#0701r1" w:date="2020-04-04T13:17:00Z">
            <w:rPr>
              <w:lang w:eastAsia="ko-KR"/>
            </w:rPr>
          </w:rPrChange>
        </w:rPr>
        <w:t>HARQ Process ID = [floor (CURRENT_slot × 10 / (</w:t>
      </w:r>
      <w:r w:rsidRPr="008E2A69">
        <w:rPr>
          <w:i/>
          <w:lang w:eastAsia="ko-KR"/>
          <w:rPrChange w:id="6770" w:author="CR#0701r1" w:date="2020-04-04T13:17:00Z">
            <w:rPr>
              <w:i/>
              <w:lang w:eastAsia="ko-KR"/>
            </w:rPr>
          </w:rPrChange>
        </w:rPr>
        <w:t>numberOfSlotsPerFrame</w:t>
      </w:r>
      <w:r w:rsidRPr="008E2A69">
        <w:rPr>
          <w:lang w:eastAsia="ko-KR"/>
          <w:rPrChange w:id="6771" w:author="CR#0701r1" w:date="2020-04-04T13:17:00Z">
            <w:rPr>
              <w:lang w:eastAsia="ko-KR"/>
            </w:rPr>
          </w:rPrChange>
        </w:rPr>
        <w:t xml:space="preserve"> × </w:t>
      </w:r>
      <w:r w:rsidRPr="008E2A69">
        <w:rPr>
          <w:i/>
          <w:lang w:eastAsia="ko-KR"/>
          <w:rPrChange w:id="6772" w:author="CR#0701r1" w:date="2020-04-04T13:17:00Z">
            <w:rPr>
              <w:i/>
              <w:lang w:eastAsia="ko-KR"/>
            </w:rPr>
          </w:rPrChange>
        </w:rPr>
        <w:t>periodicity</w:t>
      </w:r>
      <w:r w:rsidRPr="008E2A69">
        <w:rPr>
          <w:lang w:eastAsia="ko-KR"/>
          <w:rPrChange w:id="6773" w:author="CR#0701r1" w:date="2020-04-04T13:17:00Z">
            <w:rPr>
              <w:lang w:eastAsia="ko-KR"/>
            </w:rPr>
          </w:rPrChange>
        </w:rPr>
        <w:t xml:space="preserve">))] modulo </w:t>
      </w:r>
      <w:r w:rsidRPr="008E2A69">
        <w:rPr>
          <w:i/>
          <w:lang w:eastAsia="ko-KR"/>
          <w:rPrChange w:id="6774" w:author="CR#0701r1" w:date="2020-04-04T13:17:00Z">
            <w:rPr>
              <w:i/>
              <w:lang w:eastAsia="ko-KR"/>
            </w:rPr>
          </w:rPrChange>
        </w:rPr>
        <w:t>nrofHARQ-Processes</w:t>
      </w:r>
    </w:p>
    <w:p w:rsidR="00411627" w:rsidRPr="008E2A69" w:rsidRDefault="00411627" w:rsidP="00411627">
      <w:pPr>
        <w:rPr>
          <w:lang w:eastAsia="ko-KR"/>
          <w:rPrChange w:id="6775" w:author="CR#0701r1" w:date="2020-04-04T13:17:00Z">
            <w:rPr>
              <w:lang w:eastAsia="ko-KR"/>
            </w:rPr>
          </w:rPrChange>
        </w:rPr>
      </w:pPr>
      <w:r w:rsidRPr="008E2A69">
        <w:rPr>
          <w:lang w:eastAsia="ko-KR"/>
          <w:rPrChange w:id="6776" w:author="CR#0701r1" w:date="2020-04-04T13:17:00Z">
            <w:rPr>
              <w:lang w:eastAsia="ko-KR"/>
            </w:rPr>
          </w:rPrChange>
        </w:rPr>
        <w:t xml:space="preserve">where CURRENT_slot = [(SFN × </w:t>
      </w:r>
      <w:r w:rsidRPr="008E2A69">
        <w:rPr>
          <w:i/>
          <w:lang w:eastAsia="ko-KR"/>
          <w:rPrChange w:id="6777" w:author="CR#0701r1" w:date="2020-04-04T13:17:00Z">
            <w:rPr>
              <w:i/>
              <w:lang w:eastAsia="ko-KR"/>
            </w:rPr>
          </w:rPrChange>
        </w:rPr>
        <w:t>numberOfSlotsPerFrame</w:t>
      </w:r>
      <w:r w:rsidRPr="008E2A69">
        <w:rPr>
          <w:lang w:eastAsia="ko-KR"/>
          <w:rPrChange w:id="6778" w:author="CR#0701r1" w:date="2020-04-04T13:17:00Z">
            <w:rPr>
              <w:lang w:eastAsia="ko-KR"/>
            </w:rPr>
          </w:rPrChange>
        </w:rPr>
        <w:t xml:space="preserve">) + slot number in the frame] and </w:t>
      </w:r>
      <w:r w:rsidRPr="008E2A69">
        <w:rPr>
          <w:i/>
          <w:lang w:eastAsia="ko-KR"/>
          <w:rPrChange w:id="6779" w:author="CR#0701r1" w:date="2020-04-04T13:17:00Z">
            <w:rPr>
              <w:i/>
              <w:lang w:eastAsia="ko-KR"/>
            </w:rPr>
          </w:rPrChange>
        </w:rPr>
        <w:t>numberOfSlotsPerFrame</w:t>
      </w:r>
      <w:r w:rsidRPr="008E2A69">
        <w:rPr>
          <w:lang w:eastAsia="ko-KR"/>
          <w:rPrChange w:id="6780" w:author="CR#0701r1" w:date="2020-04-04T13:17:00Z">
            <w:rPr>
              <w:lang w:eastAsia="ko-KR"/>
            </w:rPr>
          </w:rPrChange>
        </w:rPr>
        <w:t xml:space="preserve"> refers to the number of consecutive slots per frame as specified in TS 38.211 [8].</w:t>
      </w:r>
    </w:p>
    <w:p w:rsidR="00927E6F" w:rsidRPr="008E2A69" w:rsidRDefault="00927E6F">
      <w:pPr>
        <w:pStyle w:val="NO"/>
        <w:rPr>
          <w:ins w:id="6781" w:author="CR#0685r2" w:date="2020-04-03T23:36:00Z"/>
          <w:lang w:eastAsia="ko-KR"/>
          <w:rPrChange w:id="6782" w:author="CR#0701r1" w:date="2020-04-04T13:17:00Z">
            <w:rPr>
              <w:ins w:id="6783" w:author="CR#0685r2" w:date="2020-04-03T23:36:00Z"/>
              <w:lang w:eastAsia="ko-KR"/>
            </w:rPr>
          </w:rPrChange>
        </w:rPr>
        <w:pPrChange w:id="6784" w:author="王淑坤" w:date="2020-03-06T10:42:00Z">
          <w:pPr/>
        </w:pPrChange>
      </w:pPr>
      <w:ins w:id="6785" w:author="CR#0685r2" w:date="2020-04-03T23:36:00Z">
        <w:r w:rsidRPr="008E2A69">
          <w:rPr>
            <w:rFonts w:eastAsiaTheme="minorEastAsia"/>
            <w:lang w:eastAsia="ko-KR"/>
            <w:rPrChange w:id="6786" w:author="CR#0701r1" w:date="2020-04-04T13:17:00Z">
              <w:rPr>
                <w:rFonts w:eastAsia="Malgun Gothic"/>
                <w:lang w:eastAsia="ko-KR"/>
              </w:rPr>
            </w:rPrChange>
          </w:rPr>
          <w:t>NOTE:</w:t>
        </w:r>
        <w:r w:rsidRPr="008E2A69">
          <w:rPr>
            <w:rFonts w:eastAsiaTheme="minorEastAsia"/>
            <w:lang w:eastAsia="ko-KR"/>
            <w:rPrChange w:id="6787" w:author="CR#0701r1" w:date="2020-04-04T13:17:00Z">
              <w:rPr>
                <w:rFonts w:eastAsia="Malgun Gothic"/>
                <w:lang w:eastAsia="ko-KR"/>
              </w:rPr>
            </w:rPrChange>
          </w:rPr>
          <w:tab/>
        </w:r>
        <w:r w:rsidRPr="008E2A69">
          <w:rPr>
            <w:rFonts w:eastAsiaTheme="minorEastAsia"/>
            <w:noProof/>
            <w:lang w:eastAsia="ko-KR"/>
            <w:rPrChange w:id="6788" w:author="CR#0701r1" w:date="2020-04-04T13:17:00Z">
              <w:rPr>
                <w:rFonts w:eastAsia="Malgun Gothic"/>
                <w:noProof/>
                <w:lang w:eastAsia="ko-KR"/>
              </w:rPr>
            </w:rPrChange>
          </w:rPr>
          <w:t>In case of unaligned SFN across carriers in a cell group, the SFN of the concerned serving cell is used to calculate the HARQ Process ID used for configured downlink assignments.</w:t>
        </w:r>
      </w:ins>
    </w:p>
    <w:p w:rsidR="00506E50" w:rsidRPr="008E2A69" w:rsidRDefault="00506E50" w:rsidP="00506E50">
      <w:pPr>
        <w:rPr>
          <w:ins w:id="6789" w:author="CR#0698r1" w:date="2020-04-04T02:48:00Z"/>
          <w:lang w:eastAsia="ko-KR"/>
          <w:rPrChange w:id="6790" w:author="CR#0701r1" w:date="2020-04-04T13:17:00Z">
            <w:rPr>
              <w:ins w:id="6791" w:author="CR#0698r1" w:date="2020-04-04T02:48:00Z"/>
              <w:lang w:eastAsia="ko-KR"/>
            </w:rPr>
          </w:rPrChange>
        </w:rPr>
      </w:pPr>
      <w:ins w:id="6792" w:author="CR#0698r1" w:date="2020-04-04T02:48:00Z">
        <w:r w:rsidRPr="008E2A69">
          <w:rPr>
            <w:lang w:eastAsia="ko-KR"/>
            <w:rPrChange w:id="6793" w:author="CR#0701r1" w:date="2020-04-04T13:17:00Z">
              <w:rPr>
                <w:lang w:eastAsia="ko-KR"/>
              </w:rPr>
            </w:rPrChange>
          </w:rPr>
          <w:t xml:space="preserve">For configured downlink assignments </w:t>
        </w:r>
        <w:r w:rsidRPr="008E2A69">
          <w:rPr>
            <w:noProof/>
            <w:lang w:eastAsia="ko-KR"/>
            <w:rPrChange w:id="6794" w:author="CR#0701r1" w:date="2020-04-04T13:17:00Z">
              <w:rPr>
                <w:noProof/>
                <w:lang w:eastAsia="ko-KR"/>
              </w:rPr>
            </w:rPrChange>
          </w:rPr>
          <w:t xml:space="preserve">with </w:t>
        </w:r>
        <w:r w:rsidRPr="008E2A69">
          <w:rPr>
            <w:i/>
            <w:noProof/>
            <w:lang w:eastAsia="ko-KR"/>
            <w:rPrChange w:id="6795" w:author="CR#0701r1" w:date="2020-04-04T13:17:00Z">
              <w:rPr>
                <w:i/>
                <w:noProof/>
                <w:lang w:eastAsia="ko-KR"/>
              </w:rPr>
            </w:rPrChange>
          </w:rPr>
          <w:t>harq-procID-offset</w:t>
        </w:r>
        <w:r w:rsidRPr="008E2A69">
          <w:rPr>
            <w:lang w:eastAsia="ko-KR"/>
            <w:rPrChange w:id="6796" w:author="CR#0701r1" w:date="2020-04-04T13:17:00Z">
              <w:rPr>
                <w:lang w:eastAsia="ko-KR"/>
              </w:rPr>
            </w:rPrChange>
          </w:rPr>
          <w:t>, the HARQ Process ID associated with the slot where the DL transmission starts is derived from the following equation:</w:t>
        </w:r>
      </w:ins>
    </w:p>
    <w:p w:rsidR="00506E50" w:rsidRPr="008E2A69" w:rsidRDefault="00506E50">
      <w:pPr>
        <w:pStyle w:val="EQ"/>
        <w:jc w:val="center"/>
        <w:rPr>
          <w:ins w:id="6797" w:author="CR#0698r1" w:date="2020-04-04T02:48:00Z"/>
          <w:del w:id="6798" w:author="SamsungR108" w:date="2019-11-25T19:42:00Z"/>
          <w:lang w:eastAsia="ko-KR"/>
          <w:rPrChange w:id="6799" w:author="CR#0701r1" w:date="2020-04-04T13:17:00Z">
            <w:rPr>
              <w:ins w:id="6800" w:author="CR#0698r1" w:date="2020-04-04T02:48:00Z"/>
              <w:del w:id="6801" w:author="SamsungR108" w:date="2019-11-25T19:42:00Z"/>
              <w:lang w:eastAsia="ko-KR"/>
            </w:rPr>
          </w:rPrChange>
        </w:rPr>
        <w:pPrChange w:id="6802" w:author="CR#0698r1" w:date="2020-04-04T02:48:00Z">
          <w:pPr>
            <w:jc w:val="center"/>
          </w:pPr>
        </w:pPrChange>
      </w:pPr>
      <w:ins w:id="6803" w:author="CR#0698r1" w:date="2020-04-04T02:48:00Z">
        <w:r w:rsidRPr="008E2A69">
          <w:rPr>
            <w:lang w:eastAsia="ko-KR"/>
            <w:rPrChange w:id="6804" w:author="CR#0701r1" w:date="2020-04-04T13:17:00Z">
              <w:rPr>
                <w:lang w:eastAsia="ko-KR"/>
              </w:rPr>
            </w:rPrChange>
          </w:rPr>
          <w:t xml:space="preserve">HARQ Process ID = [floor (CURRENT_slot / </w:t>
        </w:r>
        <w:r w:rsidRPr="008E2A69">
          <w:rPr>
            <w:i/>
            <w:lang w:eastAsia="ko-KR"/>
            <w:rPrChange w:id="6805" w:author="CR#0701r1" w:date="2020-04-04T13:17:00Z">
              <w:rPr>
                <w:i/>
                <w:lang w:eastAsia="ko-KR"/>
              </w:rPr>
            </w:rPrChange>
          </w:rPr>
          <w:t>periodicity</w:t>
        </w:r>
        <w:r w:rsidRPr="008E2A69">
          <w:rPr>
            <w:lang w:eastAsia="ko-KR"/>
            <w:rPrChange w:id="6806" w:author="CR#0701r1" w:date="2020-04-04T13:17:00Z">
              <w:rPr>
                <w:lang w:eastAsia="ko-KR"/>
              </w:rPr>
            </w:rPrChange>
          </w:rPr>
          <w:t xml:space="preserve">)] modulo </w:t>
        </w:r>
        <w:r w:rsidRPr="008E2A69">
          <w:rPr>
            <w:i/>
            <w:lang w:eastAsia="ko-KR"/>
            <w:rPrChange w:id="6807" w:author="CR#0701r1" w:date="2020-04-04T13:17:00Z">
              <w:rPr>
                <w:i/>
                <w:lang w:eastAsia="ko-KR"/>
              </w:rPr>
            </w:rPrChange>
          </w:rPr>
          <w:t>nrofHARQ-Processes</w:t>
        </w:r>
        <w:r w:rsidRPr="008E2A69">
          <w:rPr>
            <w:lang w:eastAsia="ko-KR"/>
            <w:rPrChange w:id="6808" w:author="CR#0701r1" w:date="2020-04-04T13:17:00Z">
              <w:rPr>
                <w:lang w:eastAsia="ko-KR"/>
              </w:rPr>
            </w:rPrChange>
          </w:rPr>
          <w:t xml:space="preserve"> + </w:t>
        </w:r>
        <w:r w:rsidRPr="008E2A69">
          <w:rPr>
            <w:i/>
            <w:lang w:eastAsia="ko-KR"/>
            <w:rPrChange w:id="6809" w:author="CR#0701r1" w:date="2020-04-04T13:17:00Z">
              <w:rPr>
                <w:i/>
                <w:lang w:eastAsia="ko-KR"/>
              </w:rPr>
            </w:rPrChange>
          </w:rPr>
          <w:t>harq-procID-offset</w:t>
        </w:r>
      </w:ins>
    </w:p>
    <w:p w:rsidR="00506E50" w:rsidRPr="008E2A69" w:rsidRDefault="00506E50" w:rsidP="00506E50">
      <w:pPr>
        <w:rPr>
          <w:ins w:id="6810" w:author="CR#0698r1" w:date="2020-04-04T02:48:00Z"/>
          <w:lang w:eastAsia="ko-KR"/>
          <w:rPrChange w:id="6811" w:author="CR#0701r1" w:date="2020-04-04T13:17:00Z">
            <w:rPr>
              <w:ins w:id="6812" w:author="CR#0698r1" w:date="2020-04-04T02:48:00Z"/>
              <w:lang w:eastAsia="ko-KR"/>
            </w:rPr>
          </w:rPrChange>
        </w:rPr>
      </w:pPr>
      <w:ins w:id="6813" w:author="CR#0698r1" w:date="2020-04-04T02:48:00Z">
        <w:r w:rsidRPr="008E2A69">
          <w:rPr>
            <w:lang w:eastAsia="ko-KR"/>
            <w:rPrChange w:id="6814" w:author="CR#0701r1" w:date="2020-04-04T13:17:00Z">
              <w:rPr>
                <w:lang w:eastAsia="ko-KR"/>
              </w:rPr>
            </w:rPrChange>
          </w:rPr>
          <w:t xml:space="preserve">where CURRENT_slot = [(SFN × </w:t>
        </w:r>
        <w:r w:rsidRPr="008E2A69">
          <w:rPr>
            <w:i/>
            <w:lang w:eastAsia="ko-KR"/>
            <w:rPrChange w:id="6815" w:author="CR#0701r1" w:date="2020-04-04T13:17:00Z">
              <w:rPr>
                <w:i/>
                <w:lang w:eastAsia="ko-KR"/>
              </w:rPr>
            </w:rPrChange>
          </w:rPr>
          <w:t>numberOfSlotsPerFrame</w:t>
        </w:r>
        <w:r w:rsidRPr="008E2A69">
          <w:rPr>
            <w:lang w:eastAsia="ko-KR"/>
            <w:rPrChange w:id="6816" w:author="CR#0701r1" w:date="2020-04-04T13:17:00Z">
              <w:rPr>
                <w:lang w:eastAsia="ko-KR"/>
              </w:rPr>
            </w:rPrChange>
          </w:rPr>
          <w:t xml:space="preserve">) + slot number in the frame] and </w:t>
        </w:r>
        <w:r w:rsidRPr="008E2A69">
          <w:rPr>
            <w:i/>
            <w:lang w:eastAsia="ko-KR"/>
            <w:rPrChange w:id="6817" w:author="CR#0701r1" w:date="2020-04-04T13:17:00Z">
              <w:rPr>
                <w:i/>
                <w:lang w:eastAsia="ko-KR"/>
              </w:rPr>
            </w:rPrChange>
          </w:rPr>
          <w:t>numberOfSlotsPerFrame</w:t>
        </w:r>
        <w:r w:rsidRPr="008E2A69">
          <w:rPr>
            <w:lang w:eastAsia="ko-KR"/>
            <w:rPrChange w:id="6818" w:author="CR#0701r1" w:date="2020-04-04T13:17:00Z">
              <w:rPr>
                <w:lang w:eastAsia="ko-KR"/>
              </w:rPr>
            </w:rPrChange>
          </w:rPr>
          <w:t xml:space="preserve"> refers to the number of consecutive slots per frame as specified in TS 38.211 [8].</w:t>
        </w:r>
      </w:ins>
    </w:p>
    <w:p w:rsidR="00411627" w:rsidRPr="008E2A69" w:rsidRDefault="00411627" w:rsidP="00411627">
      <w:pPr>
        <w:rPr>
          <w:noProof/>
          <w:rPrChange w:id="6819" w:author="CR#0701r1" w:date="2020-04-04T13:17:00Z">
            <w:rPr>
              <w:noProof/>
            </w:rPr>
          </w:rPrChange>
        </w:rPr>
      </w:pPr>
      <w:r w:rsidRPr="008E2A69">
        <w:rPr>
          <w:noProof/>
          <w:rPrChange w:id="6820" w:author="CR#0701r1" w:date="2020-04-04T13:17:00Z">
            <w:rPr>
              <w:noProof/>
            </w:rPr>
          </w:rPrChange>
        </w:rPr>
        <w:t>When the MAC entity needs to read BCCH, the MAC entity may, based on the scheduling information from RRC:</w:t>
      </w:r>
    </w:p>
    <w:p w:rsidR="00411627" w:rsidRPr="008E2A69" w:rsidRDefault="00411627" w:rsidP="00411627">
      <w:pPr>
        <w:pStyle w:val="B1"/>
        <w:rPr>
          <w:noProof/>
          <w:rPrChange w:id="6821" w:author="CR#0701r1" w:date="2020-04-04T13:17:00Z">
            <w:rPr>
              <w:noProof/>
            </w:rPr>
          </w:rPrChange>
        </w:rPr>
      </w:pPr>
      <w:r w:rsidRPr="008E2A69">
        <w:rPr>
          <w:noProof/>
          <w:lang w:eastAsia="ko-KR"/>
          <w:rPrChange w:id="6822" w:author="CR#0701r1" w:date="2020-04-04T13:17:00Z">
            <w:rPr>
              <w:noProof/>
              <w:lang w:eastAsia="ko-KR"/>
            </w:rPr>
          </w:rPrChange>
        </w:rPr>
        <w:t>1&gt;</w:t>
      </w:r>
      <w:r w:rsidRPr="008E2A69">
        <w:rPr>
          <w:noProof/>
          <w:rPrChange w:id="6823" w:author="CR#0701r1" w:date="2020-04-04T13:17:00Z">
            <w:rPr>
              <w:noProof/>
            </w:rPr>
          </w:rPrChange>
        </w:rPr>
        <w:tab/>
        <w:t xml:space="preserve">if a downlink assignment for this </w:t>
      </w:r>
      <w:r w:rsidRPr="008E2A69">
        <w:rPr>
          <w:noProof/>
          <w:lang w:eastAsia="ko-KR"/>
          <w:rPrChange w:id="6824" w:author="CR#0701r1" w:date="2020-04-04T13:17:00Z">
            <w:rPr>
              <w:noProof/>
              <w:lang w:eastAsia="ko-KR"/>
            </w:rPr>
          </w:rPrChange>
        </w:rPr>
        <w:t>PDCCH occasion</w:t>
      </w:r>
      <w:r w:rsidRPr="008E2A69">
        <w:rPr>
          <w:noProof/>
          <w:rPrChange w:id="6825" w:author="CR#0701r1" w:date="2020-04-04T13:17:00Z">
            <w:rPr>
              <w:noProof/>
            </w:rPr>
          </w:rPrChange>
        </w:rPr>
        <w:t xml:space="preserve"> has been received on the PDCCH for the SI-RNTI;</w:t>
      </w:r>
    </w:p>
    <w:p w:rsidR="00411627" w:rsidRPr="008E2A69" w:rsidRDefault="00411627" w:rsidP="00411627">
      <w:pPr>
        <w:pStyle w:val="B2"/>
        <w:rPr>
          <w:noProof/>
          <w:lang w:eastAsia="zh-CN"/>
          <w:rPrChange w:id="6826" w:author="CR#0701r1" w:date="2020-04-04T13:17:00Z">
            <w:rPr>
              <w:noProof/>
              <w:lang w:eastAsia="zh-CN"/>
            </w:rPr>
          </w:rPrChange>
        </w:rPr>
      </w:pPr>
      <w:r w:rsidRPr="008E2A69">
        <w:rPr>
          <w:noProof/>
          <w:lang w:eastAsia="ko-KR"/>
          <w:rPrChange w:id="6827" w:author="CR#0701r1" w:date="2020-04-04T13:17:00Z">
            <w:rPr>
              <w:noProof/>
              <w:lang w:eastAsia="ko-KR"/>
            </w:rPr>
          </w:rPrChange>
        </w:rPr>
        <w:t>2&gt;</w:t>
      </w:r>
      <w:r w:rsidRPr="008E2A69">
        <w:rPr>
          <w:noProof/>
          <w:rPrChange w:id="6828" w:author="CR#0701r1" w:date="2020-04-04T13:17:00Z">
            <w:rPr>
              <w:noProof/>
            </w:rPr>
          </w:rPrChange>
        </w:rPr>
        <w:tab/>
        <w:t xml:space="preserve">indicate a downlink assignment </w:t>
      </w:r>
      <w:r w:rsidRPr="008E2A69">
        <w:rPr>
          <w:rFonts w:eastAsia="SimSun"/>
          <w:noProof/>
          <w:lang w:eastAsia="zh-CN"/>
          <w:rPrChange w:id="6829" w:author="CR#0701r1" w:date="2020-04-04T13:17:00Z">
            <w:rPr>
              <w:rFonts w:eastAsia="SimSun"/>
              <w:noProof/>
              <w:lang w:eastAsia="zh-CN"/>
            </w:rPr>
          </w:rPrChange>
        </w:rPr>
        <w:t xml:space="preserve">and redundancy version </w:t>
      </w:r>
      <w:r w:rsidRPr="008E2A69">
        <w:rPr>
          <w:noProof/>
          <w:rPrChange w:id="6830" w:author="CR#0701r1" w:date="2020-04-04T13:17:00Z">
            <w:rPr>
              <w:noProof/>
            </w:rPr>
          </w:rPrChange>
        </w:rPr>
        <w:t>for the dedicated broadcast HARQ process to the HARQ entity.</w:t>
      </w:r>
    </w:p>
    <w:p w:rsidR="00411627" w:rsidRPr="008E2A69" w:rsidRDefault="00411627" w:rsidP="00411627">
      <w:pPr>
        <w:pStyle w:val="Heading3"/>
        <w:rPr>
          <w:lang w:eastAsia="ko-KR"/>
          <w:rPrChange w:id="6831" w:author="CR#0701r1" w:date="2020-04-04T13:17:00Z">
            <w:rPr>
              <w:lang w:eastAsia="ko-KR"/>
            </w:rPr>
          </w:rPrChange>
        </w:rPr>
      </w:pPr>
      <w:bookmarkStart w:id="6832" w:name="_Toc29239829"/>
      <w:r w:rsidRPr="008E2A69">
        <w:rPr>
          <w:lang w:eastAsia="ko-KR"/>
          <w:rPrChange w:id="6833" w:author="CR#0701r1" w:date="2020-04-04T13:17:00Z">
            <w:rPr>
              <w:lang w:eastAsia="ko-KR"/>
            </w:rPr>
          </w:rPrChange>
        </w:rPr>
        <w:lastRenderedPageBreak/>
        <w:t>5.3.2</w:t>
      </w:r>
      <w:r w:rsidRPr="008E2A69">
        <w:rPr>
          <w:lang w:eastAsia="ko-KR"/>
          <w:rPrChange w:id="6834" w:author="CR#0701r1" w:date="2020-04-04T13:17:00Z">
            <w:rPr>
              <w:lang w:eastAsia="ko-KR"/>
            </w:rPr>
          </w:rPrChange>
        </w:rPr>
        <w:tab/>
        <w:t>HARQ operation</w:t>
      </w:r>
      <w:bookmarkEnd w:id="6832"/>
    </w:p>
    <w:p w:rsidR="00411627" w:rsidRPr="008E2A69" w:rsidRDefault="00411627" w:rsidP="00411627">
      <w:pPr>
        <w:pStyle w:val="Heading4"/>
        <w:rPr>
          <w:lang w:eastAsia="ko-KR"/>
          <w:rPrChange w:id="6835" w:author="CR#0701r1" w:date="2020-04-04T13:17:00Z">
            <w:rPr>
              <w:lang w:eastAsia="ko-KR"/>
            </w:rPr>
          </w:rPrChange>
        </w:rPr>
      </w:pPr>
      <w:bookmarkStart w:id="6836" w:name="_Toc29239830"/>
      <w:r w:rsidRPr="008E2A69">
        <w:rPr>
          <w:lang w:eastAsia="ko-KR"/>
          <w:rPrChange w:id="6837" w:author="CR#0701r1" w:date="2020-04-04T13:17:00Z">
            <w:rPr>
              <w:lang w:eastAsia="ko-KR"/>
            </w:rPr>
          </w:rPrChange>
        </w:rPr>
        <w:t>5.3.2.1</w:t>
      </w:r>
      <w:r w:rsidRPr="008E2A69">
        <w:rPr>
          <w:lang w:eastAsia="ko-KR"/>
          <w:rPrChange w:id="6838" w:author="CR#0701r1" w:date="2020-04-04T13:17:00Z">
            <w:rPr>
              <w:lang w:eastAsia="ko-KR"/>
            </w:rPr>
          </w:rPrChange>
        </w:rPr>
        <w:tab/>
        <w:t>HARQ Entity</w:t>
      </w:r>
      <w:bookmarkEnd w:id="6836"/>
    </w:p>
    <w:p w:rsidR="00411627" w:rsidRPr="008E2A69" w:rsidRDefault="00411627" w:rsidP="00411627">
      <w:pPr>
        <w:rPr>
          <w:lang w:eastAsia="ko-KR"/>
          <w:rPrChange w:id="6839" w:author="CR#0701r1" w:date="2020-04-04T13:17:00Z">
            <w:rPr>
              <w:lang w:eastAsia="ko-KR"/>
            </w:rPr>
          </w:rPrChange>
        </w:rPr>
      </w:pPr>
      <w:r w:rsidRPr="008E2A69">
        <w:rPr>
          <w:lang w:eastAsia="ko-KR"/>
          <w:rPrChange w:id="6840" w:author="CR#0701r1" w:date="2020-04-04T13:17:00Z">
            <w:rPr>
              <w:lang w:eastAsia="ko-KR"/>
            </w:rPr>
          </w:rPrChange>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8E2A69">
        <w:rPr>
          <w:lang w:eastAsia="ko-KR"/>
          <w:rPrChange w:id="6841" w:author="CR#0701r1" w:date="2020-04-04T13:17:00Z">
            <w:rPr>
              <w:lang w:eastAsia="ko-KR"/>
            </w:rPr>
          </w:rPrChange>
        </w:rPr>
        <w:t>clause</w:t>
      </w:r>
      <w:r w:rsidRPr="008E2A69">
        <w:rPr>
          <w:lang w:eastAsia="ko-KR"/>
          <w:rPrChange w:id="6842" w:author="CR#0701r1" w:date="2020-04-04T13:17:00Z">
            <w:rPr>
              <w:lang w:eastAsia="ko-KR"/>
            </w:rPr>
          </w:rPrChange>
        </w:rPr>
        <w:t xml:space="preserve"> 5.3.2.2).</w:t>
      </w:r>
    </w:p>
    <w:p w:rsidR="00411627" w:rsidRPr="008E2A69" w:rsidRDefault="00411627" w:rsidP="00411627">
      <w:pPr>
        <w:rPr>
          <w:lang w:eastAsia="ko-KR"/>
          <w:rPrChange w:id="6843" w:author="CR#0701r1" w:date="2020-04-04T13:17:00Z">
            <w:rPr>
              <w:lang w:eastAsia="ko-KR"/>
            </w:rPr>
          </w:rPrChange>
        </w:rPr>
      </w:pPr>
      <w:r w:rsidRPr="008E2A69">
        <w:rPr>
          <w:lang w:eastAsia="ko-KR"/>
          <w:rPrChange w:id="6844" w:author="CR#0701r1" w:date="2020-04-04T13:17:00Z">
            <w:rPr>
              <w:lang w:eastAsia="ko-KR"/>
            </w:rPr>
          </w:rPrChange>
        </w:rPr>
        <w:t>The number of parallel DL HARQ processes per HARQ entity is specified in TS 38.214 [7]. The dedicated broadcast HARQ process is used for BCCH.</w:t>
      </w:r>
    </w:p>
    <w:p w:rsidR="00411627" w:rsidRPr="008E2A69" w:rsidRDefault="00411627" w:rsidP="00411627">
      <w:pPr>
        <w:rPr>
          <w:lang w:eastAsia="ko-KR"/>
          <w:rPrChange w:id="6845" w:author="CR#0701r1" w:date="2020-04-04T13:17:00Z">
            <w:rPr>
              <w:lang w:eastAsia="ko-KR"/>
            </w:rPr>
          </w:rPrChange>
        </w:rPr>
      </w:pPr>
      <w:r w:rsidRPr="008E2A69">
        <w:rPr>
          <w:lang w:eastAsia="ko-KR"/>
          <w:rPrChange w:id="6846" w:author="CR#0701r1" w:date="2020-04-04T13:17:00Z">
            <w:rPr>
              <w:lang w:eastAsia="ko-KR"/>
            </w:rPr>
          </w:rPrChange>
        </w:rPr>
        <w:t>The HARQ process supports one TB when the physical layer is not configured for downlink spatial multiplexing. The HARQ process supports one or two TBs when the physical layer is configured for downlink spatial multiplexing.</w:t>
      </w:r>
    </w:p>
    <w:p w:rsidR="00411627" w:rsidRPr="008E2A69" w:rsidRDefault="00411627" w:rsidP="00411627">
      <w:pPr>
        <w:rPr>
          <w:lang w:eastAsia="ko-KR"/>
          <w:rPrChange w:id="6847" w:author="CR#0701r1" w:date="2020-04-04T13:17:00Z">
            <w:rPr>
              <w:lang w:eastAsia="ko-KR"/>
            </w:rPr>
          </w:rPrChange>
        </w:rPr>
      </w:pPr>
      <w:r w:rsidRPr="008E2A69">
        <w:rPr>
          <w:lang w:eastAsia="ko-KR"/>
          <w:rPrChange w:id="6848" w:author="CR#0701r1" w:date="2020-04-04T13:17:00Z">
            <w:rPr>
              <w:lang w:eastAsia="ko-KR"/>
            </w:rPr>
          </w:rPrChange>
        </w:rPr>
        <w:t xml:space="preserve">When the MAC entity is configured with </w:t>
      </w:r>
      <w:r w:rsidRPr="008E2A69">
        <w:rPr>
          <w:i/>
          <w:lang w:eastAsia="ko-KR"/>
          <w:rPrChange w:id="6849" w:author="CR#0701r1" w:date="2020-04-04T13:17:00Z">
            <w:rPr>
              <w:i/>
              <w:lang w:eastAsia="ko-KR"/>
            </w:rPr>
          </w:rPrChange>
        </w:rPr>
        <w:t>pdsch-AggregationFactor</w:t>
      </w:r>
      <w:r w:rsidRPr="008E2A69">
        <w:rPr>
          <w:lang w:eastAsia="ko-KR"/>
          <w:rPrChange w:id="6850" w:author="CR#0701r1" w:date="2020-04-04T13:17:00Z">
            <w:rPr>
              <w:lang w:eastAsia="ko-KR"/>
            </w:rPr>
          </w:rPrChange>
        </w:rPr>
        <w:t xml:space="preserve"> &gt; 1, the parameter </w:t>
      </w:r>
      <w:r w:rsidRPr="008E2A69">
        <w:rPr>
          <w:i/>
          <w:lang w:eastAsia="ko-KR"/>
          <w:rPrChange w:id="6851" w:author="CR#0701r1" w:date="2020-04-04T13:17:00Z">
            <w:rPr>
              <w:i/>
              <w:lang w:eastAsia="ko-KR"/>
            </w:rPr>
          </w:rPrChange>
        </w:rPr>
        <w:t>pdsch-AggregationFactor</w:t>
      </w:r>
      <w:r w:rsidRPr="008E2A69">
        <w:rPr>
          <w:lang w:eastAsia="ko-KR"/>
          <w:rPrChange w:id="6852" w:author="CR#0701r1" w:date="2020-04-04T13:17:00Z">
            <w:rPr>
              <w:lang w:eastAsia="ko-KR"/>
            </w:rPr>
          </w:rPrChange>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8E2A69">
        <w:rPr>
          <w:i/>
          <w:lang w:eastAsia="ko-KR"/>
          <w:rPrChange w:id="6853" w:author="CR#0701r1" w:date="2020-04-04T13:17:00Z">
            <w:rPr>
              <w:i/>
              <w:lang w:eastAsia="ko-KR"/>
            </w:rPr>
          </w:rPrChange>
        </w:rPr>
        <w:t>pdsch-AggregationFactor</w:t>
      </w:r>
      <w:r w:rsidRPr="008E2A69">
        <w:rPr>
          <w:lang w:eastAsia="ko-KR"/>
          <w:rPrChange w:id="6854" w:author="CR#0701r1" w:date="2020-04-04T13:17:00Z">
            <w:rPr>
              <w:lang w:eastAsia="ko-KR"/>
            </w:rPr>
          </w:rPrChange>
        </w:rPr>
        <w:t xml:space="preserve"> – 1 HARQ retransmissions follow within a bundle.</w:t>
      </w:r>
    </w:p>
    <w:p w:rsidR="00411627" w:rsidRPr="008E2A69" w:rsidRDefault="00411627" w:rsidP="00411627">
      <w:pPr>
        <w:rPr>
          <w:noProof/>
          <w:rPrChange w:id="6855" w:author="CR#0701r1" w:date="2020-04-04T13:17:00Z">
            <w:rPr>
              <w:noProof/>
            </w:rPr>
          </w:rPrChange>
        </w:rPr>
      </w:pPr>
      <w:r w:rsidRPr="008E2A69">
        <w:rPr>
          <w:noProof/>
          <w:rPrChange w:id="6856" w:author="CR#0701r1" w:date="2020-04-04T13:17:00Z">
            <w:rPr>
              <w:noProof/>
            </w:rPr>
          </w:rPrChange>
        </w:rPr>
        <w:t>The MAC entity shall:</w:t>
      </w:r>
    </w:p>
    <w:p w:rsidR="00411627" w:rsidRPr="008E2A69" w:rsidRDefault="00411627" w:rsidP="00411627">
      <w:pPr>
        <w:pStyle w:val="B1"/>
        <w:rPr>
          <w:noProof/>
          <w:rPrChange w:id="6857" w:author="CR#0701r1" w:date="2020-04-04T13:17:00Z">
            <w:rPr>
              <w:noProof/>
            </w:rPr>
          </w:rPrChange>
        </w:rPr>
      </w:pPr>
      <w:r w:rsidRPr="008E2A69">
        <w:rPr>
          <w:noProof/>
          <w:lang w:eastAsia="ko-KR"/>
          <w:rPrChange w:id="6858" w:author="CR#0701r1" w:date="2020-04-04T13:17:00Z">
            <w:rPr>
              <w:noProof/>
              <w:lang w:eastAsia="ko-KR"/>
            </w:rPr>
          </w:rPrChange>
        </w:rPr>
        <w:t>1&gt;</w:t>
      </w:r>
      <w:r w:rsidRPr="008E2A69">
        <w:rPr>
          <w:noProof/>
          <w:rPrChange w:id="6859" w:author="CR#0701r1" w:date="2020-04-04T13:17:00Z">
            <w:rPr>
              <w:noProof/>
            </w:rPr>
          </w:rPrChange>
        </w:rPr>
        <w:tab/>
      </w:r>
      <w:r w:rsidRPr="008E2A69">
        <w:rPr>
          <w:noProof/>
          <w:lang w:eastAsia="ko-KR"/>
          <w:rPrChange w:id="6860" w:author="CR#0701r1" w:date="2020-04-04T13:17:00Z">
            <w:rPr>
              <w:noProof/>
              <w:lang w:eastAsia="ko-KR"/>
            </w:rPr>
          </w:rPrChange>
        </w:rPr>
        <w:t>i</w:t>
      </w:r>
      <w:r w:rsidRPr="008E2A69">
        <w:rPr>
          <w:noProof/>
          <w:rPrChange w:id="6861" w:author="CR#0701r1" w:date="2020-04-04T13:17:00Z">
            <w:rPr>
              <w:noProof/>
            </w:rPr>
          </w:rPrChange>
        </w:rPr>
        <w:t>f a downlink assignment has been indicated:</w:t>
      </w:r>
    </w:p>
    <w:p w:rsidR="00411627" w:rsidRPr="008E2A69" w:rsidRDefault="00411627" w:rsidP="00411627">
      <w:pPr>
        <w:pStyle w:val="B2"/>
        <w:rPr>
          <w:noProof/>
          <w:rPrChange w:id="6862" w:author="CR#0701r1" w:date="2020-04-04T13:17:00Z">
            <w:rPr>
              <w:noProof/>
            </w:rPr>
          </w:rPrChange>
        </w:rPr>
      </w:pPr>
      <w:r w:rsidRPr="008E2A69">
        <w:rPr>
          <w:noProof/>
          <w:lang w:eastAsia="ko-KR"/>
          <w:rPrChange w:id="6863" w:author="CR#0701r1" w:date="2020-04-04T13:17:00Z">
            <w:rPr>
              <w:noProof/>
              <w:lang w:eastAsia="ko-KR"/>
            </w:rPr>
          </w:rPrChange>
        </w:rPr>
        <w:t>2&gt;</w:t>
      </w:r>
      <w:r w:rsidRPr="008E2A69">
        <w:rPr>
          <w:noProof/>
          <w:rPrChange w:id="6864" w:author="CR#0701r1" w:date="2020-04-04T13:17:00Z">
            <w:rPr>
              <w:noProof/>
            </w:rPr>
          </w:rPrChange>
        </w:rPr>
        <w:tab/>
        <w:t>allocate the TB(s) received from the physical layer and the associated HARQ information to the HARQ process indicated by the associated HARQ information.</w:t>
      </w:r>
    </w:p>
    <w:p w:rsidR="00411627" w:rsidRPr="008E2A69" w:rsidRDefault="00411627" w:rsidP="00411627">
      <w:pPr>
        <w:pStyle w:val="B1"/>
        <w:rPr>
          <w:noProof/>
          <w:rPrChange w:id="6865" w:author="CR#0701r1" w:date="2020-04-04T13:17:00Z">
            <w:rPr>
              <w:noProof/>
            </w:rPr>
          </w:rPrChange>
        </w:rPr>
      </w:pPr>
      <w:r w:rsidRPr="008E2A69">
        <w:rPr>
          <w:noProof/>
          <w:lang w:eastAsia="ko-KR"/>
          <w:rPrChange w:id="6866" w:author="CR#0701r1" w:date="2020-04-04T13:17:00Z">
            <w:rPr>
              <w:noProof/>
              <w:lang w:eastAsia="ko-KR"/>
            </w:rPr>
          </w:rPrChange>
        </w:rPr>
        <w:t>1&gt;</w:t>
      </w:r>
      <w:r w:rsidRPr="008E2A69">
        <w:rPr>
          <w:noProof/>
          <w:rPrChange w:id="6867" w:author="CR#0701r1" w:date="2020-04-04T13:17:00Z">
            <w:rPr>
              <w:noProof/>
            </w:rPr>
          </w:rPrChange>
        </w:rPr>
        <w:tab/>
      </w:r>
      <w:r w:rsidRPr="008E2A69">
        <w:rPr>
          <w:noProof/>
          <w:lang w:eastAsia="ko-KR"/>
          <w:rPrChange w:id="6868" w:author="CR#0701r1" w:date="2020-04-04T13:17:00Z">
            <w:rPr>
              <w:noProof/>
              <w:lang w:eastAsia="ko-KR"/>
            </w:rPr>
          </w:rPrChange>
        </w:rPr>
        <w:t>i</w:t>
      </w:r>
      <w:r w:rsidRPr="008E2A69">
        <w:rPr>
          <w:noProof/>
          <w:rPrChange w:id="6869" w:author="CR#0701r1" w:date="2020-04-04T13:17:00Z">
            <w:rPr>
              <w:noProof/>
            </w:rPr>
          </w:rPrChange>
        </w:rPr>
        <w:t>f a downlink assignment has been indicated for the broadcast HARQ process:</w:t>
      </w:r>
    </w:p>
    <w:p w:rsidR="00411627" w:rsidRPr="008E2A69" w:rsidRDefault="00411627" w:rsidP="00411627">
      <w:pPr>
        <w:pStyle w:val="B2"/>
        <w:rPr>
          <w:noProof/>
          <w:rPrChange w:id="6870" w:author="CR#0701r1" w:date="2020-04-04T13:17:00Z">
            <w:rPr>
              <w:noProof/>
            </w:rPr>
          </w:rPrChange>
        </w:rPr>
      </w:pPr>
      <w:r w:rsidRPr="008E2A69">
        <w:rPr>
          <w:noProof/>
          <w:lang w:eastAsia="ko-KR"/>
          <w:rPrChange w:id="6871" w:author="CR#0701r1" w:date="2020-04-04T13:17:00Z">
            <w:rPr>
              <w:noProof/>
              <w:lang w:eastAsia="ko-KR"/>
            </w:rPr>
          </w:rPrChange>
        </w:rPr>
        <w:t>2&gt;</w:t>
      </w:r>
      <w:r w:rsidRPr="008E2A69">
        <w:rPr>
          <w:noProof/>
          <w:rPrChange w:id="6872" w:author="CR#0701r1" w:date="2020-04-04T13:17:00Z">
            <w:rPr>
              <w:noProof/>
            </w:rPr>
          </w:rPrChange>
        </w:rPr>
        <w:tab/>
        <w:t>allocate the received TB to the broadcast HARQ process.</w:t>
      </w:r>
    </w:p>
    <w:p w:rsidR="00411627" w:rsidRPr="008E2A69" w:rsidRDefault="00411627" w:rsidP="00411627">
      <w:pPr>
        <w:pStyle w:val="Heading4"/>
        <w:rPr>
          <w:lang w:eastAsia="ko-KR"/>
          <w:rPrChange w:id="6873" w:author="CR#0701r1" w:date="2020-04-04T13:17:00Z">
            <w:rPr>
              <w:lang w:eastAsia="ko-KR"/>
            </w:rPr>
          </w:rPrChange>
        </w:rPr>
      </w:pPr>
      <w:bookmarkStart w:id="6874" w:name="_Toc29239831"/>
      <w:r w:rsidRPr="008E2A69">
        <w:rPr>
          <w:lang w:eastAsia="ko-KR"/>
          <w:rPrChange w:id="6875" w:author="CR#0701r1" w:date="2020-04-04T13:17:00Z">
            <w:rPr>
              <w:lang w:eastAsia="ko-KR"/>
            </w:rPr>
          </w:rPrChange>
        </w:rPr>
        <w:t>5.3.2.2</w:t>
      </w:r>
      <w:r w:rsidRPr="008E2A69">
        <w:rPr>
          <w:lang w:eastAsia="ko-KR"/>
          <w:rPrChange w:id="6876" w:author="CR#0701r1" w:date="2020-04-04T13:17:00Z">
            <w:rPr>
              <w:lang w:eastAsia="ko-KR"/>
            </w:rPr>
          </w:rPrChange>
        </w:rPr>
        <w:tab/>
        <w:t>HARQ process</w:t>
      </w:r>
      <w:bookmarkEnd w:id="6874"/>
    </w:p>
    <w:p w:rsidR="00411627" w:rsidRPr="008E2A69" w:rsidRDefault="00411627" w:rsidP="00411627">
      <w:pPr>
        <w:rPr>
          <w:noProof/>
          <w:rPrChange w:id="6877" w:author="CR#0701r1" w:date="2020-04-04T13:17:00Z">
            <w:rPr>
              <w:noProof/>
            </w:rPr>
          </w:rPrChange>
        </w:rPr>
      </w:pPr>
      <w:r w:rsidRPr="008E2A69">
        <w:rPr>
          <w:noProof/>
          <w:lang w:eastAsia="ko-KR"/>
          <w:rPrChange w:id="6878" w:author="CR#0701r1" w:date="2020-04-04T13:17:00Z">
            <w:rPr>
              <w:noProof/>
              <w:lang w:eastAsia="ko-KR"/>
            </w:rPr>
          </w:rPrChange>
        </w:rPr>
        <w:t>When</w:t>
      </w:r>
      <w:r w:rsidRPr="008E2A69">
        <w:rPr>
          <w:noProof/>
          <w:rPrChange w:id="6879" w:author="CR#0701r1" w:date="2020-04-04T13:17:00Z">
            <w:rPr>
              <w:noProof/>
            </w:rPr>
          </w:rPrChange>
        </w:rPr>
        <w:t xml:space="preserve"> a transmission takes place for the HARQ process, one or </w:t>
      </w:r>
      <w:r w:rsidRPr="008E2A69">
        <w:rPr>
          <w:noProof/>
          <w:lang w:eastAsia="ko-KR"/>
          <w:rPrChange w:id="6880" w:author="CR#0701r1" w:date="2020-04-04T13:17:00Z">
            <w:rPr>
              <w:noProof/>
              <w:lang w:eastAsia="ko-KR"/>
            </w:rPr>
          </w:rPrChange>
        </w:rPr>
        <w:t>two</w:t>
      </w:r>
      <w:r w:rsidRPr="008E2A69">
        <w:rPr>
          <w:noProof/>
          <w:rPrChange w:id="6881" w:author="CR#0701r1" w:date="2020-04-04T13:17:00Z">
            <w:rPr>
              <w:noProof/>
            </w:rPr>
          </w:rPrChange>
        </w:rPr>
        <w:t xml:space="preserve"> (in case of downlink spatial multiplexing) TBs and the associated HARQ information are received from the HARQ entity.</w:t>
      </w:r>
    </w:p>
    <w:p w:rsidR="00411627" w:rsidRPr="008E2A69" w:rsidRDefault="00411627" w:rsidP="00411627">
      <w:pPr>
        <w:rPr>
          <w:noProof/>
          <w:rPrChange w:id="6882" w:author="CR#0701r1" w:date="2020-04-04T13:17:00Z">
            <w:rPr>
              <w:noProof/>
            </w:rPr>
          </w:rPrChange>
        </w:rPr>
      </w:pPr>
      <w:r w:rsidRPr="008E2A69">
        <w:rPr>
          <w:noProof/>
          <w:rPrChange w:id="6883" w:author="CR#0701r1" w:date="2020-04-04T13:17:00Z">
            <w:rPr>
              <w:noProof/>
            </w:rPr>
          </w:rPrChange>
        </w:rPr>
        <w:t>For each received TB and associated HARQ information, the HARQ process shall:</w:t>
      </w:r>
    </w:p>
    <w:p w:rsidR="00411627" w:rsidRPr="008E2A69" w:rsidRDefault="00411627" w:rsidP="00411627">
      <w:pPr>
        <w:pStyle w:val="B1"/>
        <w:rPr>
          <w:noProof/>
          <w:rPrChange w:id="6884" w:author="CR#0701r1" w:date="2020-04-04T13:17:00Z">
            <w:rPr>
              <w:noProof/>
            </w:rPr>
          </w:rPrChange>
        </w:rPr>
      </w:pPr>
      <w:r w:rsidRPr="008E2A69">
        <w:rPr>
          <w:noProof/>
          <w:lang w:eastAsia="ko-KR"/>
          <w:rPrChange w:id="6885" w:author="CR#0701r1" w:date="2020-04-04T13:17:00Z">
            <w:rPr>
              <w:noProof/>
              <w:lang w:eastAsia="ko-KR"/>
            </w:rPr>
          </w:rPrChange>
        </w:rPr>
        <w:t>1&gt;</w:t>
      </w:r>
      <w:r w:rsidRPr="008E2A69">
        <w:rPr>
          <w:noProof/>
          <w:rPrChange w:id="6886" w:author="CR#0701r1" w:date="2020-04-04T13:17:00Z">
            <w:rPr>
              <w:noProof/>
            </w:rPr>
          </w:rPrChange>
        </w:rPr>
        <w:tab/>
        <w:t>if the NDI, when provided, has been toggled compared to the value of the previous received transmission corresponding to this TB; or</w:t>
      </w:r>
    </w:p>
    <w:p w:rsidR="00411627" w:rsidRPr="008E2A69" w:rsidRDefault="00411627" w:rsidP="00411627">
      <w:pPr>
        <w:pStyle w:val="B1"/>
        <w:rPr>
          <w:noProof/>
          <w:rPrChange w:id="6887" w:author="CR#0701r1" w:date="2020-04-04T13:17:00Z">
            <w:rPr>
              <w:noProof/>
            </w:rPr>
          </w:rPrChange>
        </w:rPr>
      </w:pPr>
      <w:r w:rsidRPr="008E2A69">
        <w:rPr>
          <w:noProof/>
          <w:lang w:eastAsia="ko-KR"/>
          <w:rPrChange w:id="6888" w:author="CR#0701r1" w:date="2020-04-04T13:17:00Z">
            <w:rPr>
              <w:noProof/>
              <w:lang w:eastAsia="ko-KR"/>
            </w:rPr>
          </w:rPrChange>
        </w:rPr>
        <w:t>1&gt;</w:t>
      </w:r>
      <w:r w:rsidRPr="008E2A69">
        <w:rPr>
          <w:noProof/>
          <w:rPrChange w:id="6889" w:author="CR#0701r1" w:date="2020-04-04T13:17:00Z">
            <w:rPr>
              <w:noProof/>
            </w:rPr>
          </w:rPrChange>
        </w:rPr>
        <w:tab/>
        <w:t>if the HARQ process is equal to the broadcast process</w:t>
      </w:r>
      <w:r w:rsidRPr="008E2A69">
        <w:rPr>
          <w:noProof/>
          <w:lang w:eastAsia="ko-KR"/>
          <w:rPrChange w:id="6890" w:author="CR#0701r1" w:date="2020-04-04T13:17:00Z">
            <w:rPr>
              <w:noProof/>
              <w:lang w:eastAsia="ko-KR"/>
            </w:rPr>
          </w:rPrChange>
        </w:rPr>
        <w:t>,</w:t>
      </w:r>
      <w:r w:rsidRPr="008E2A69">
        <w:rPr>
          <w:noProof/>
          <w:rPrChange w:id="6891" w:author="CR#0701r1" w:date="2020-04-04T13:17:00Z">
            <w:rPr>
              <w:noProof/>
            </w:rPr>
          </w:rPrChange>
        </w:rPr>
        <w:t xml:space="preserve"> and this is the first received transmission for the TB according to the system information schedule indicated by RRC; or</w:t>
      </w:r>
    </w:p>
    <w:p w:rsidR="00411627" w:rsidRPr="008E2A69" w:rsidRDefault="00411627" w:rsidP="00411627">
      <w:pPr>
        <w:pStyle w:val="B1"/>
        <w:rPr>
          <w:noProof/>
          <w:rPrChange w:id="6892" w:author="CR#0701r1" w:date="2020-04-04T13:17:00Z">
            <w:rPr>
              <w:noProof/>
            </w:rPr>
          </w:rPrChange>
        </w:rPr>
      </w:pPr>
      <w:r w:rsidRPr="008E2A69">
        <w:rPr>
          <w:noProof/>
          <w:lang w:eastAsia="ko-KR"/>
          <w:rPrChange w:id="6893" w:author="CR#0701r1" w:date="2020-04-04T13:17:00Z">
            <w:rPr>
              <w:noProof/>
              <w:lang w:eastAsia="ko-KR"/>
            </w:rPr>
          </w:rPrChange>
        </w:rPr>
        <w:t>1&gt;</w:t>
      </w:r>
      <w:r w:rsidRPr="008E2A69">
        <w:rPr>
          <w:noProof/>
          <w:rPrChange w:id="6894" w:author="CR#0701r1" w:date="2020-04-04T13:17:00Z">
            <w:rPr>
              <w:noProof/>
            </w:rPr>
          </w:rPrChange>
        </w:rPr>
        <w:tab/>
        <w:t>if this is the very first received transmission for this TB (i.e. there is no previous NDI for this TB):</w:t>
      </w:r>
    </w:p>
    <w:p w:rsidR="00411627" w:rsidRPr="008E2A69" w:rsidRDefault="00411627" w:rsidP="00411627">
      <w:pPr>
        <w:pStyle w:val="B2"/>
        <w:rPr>
          <w:rFonts w:eastAsia="SimSun"/>
          <w:lang w:eastAsia="ko-KR"/>
          <w:rPrChange w:id="6895" w:author="CR#0701r1" w:date="2020-04-04T13:17:00Z">
            <w:rPr>
              <w:rFonts w:eastAsia="SimSun"/>
              <w:lang w:eastAsia="ko-KR"/>
            </w:rPr>
          </w:rPrChange>
        </w:rPr>
      </w:pPr>
      <w:r w:rsidRPr="008E2A69">
        <w:rPr>
          <w:noProof/>
          <w:lang w:eastAsia="ko-KR"/>
          <w:rPrChange w:id="6896" w:author="CR#0701r1" w:date="2020-04-04T13:17:00Z">
            <w:rPr>
              <w:noProof/>
              <w:lang w:eastAsia="ko-KR"/>
            </w:rPr>
          </w:rPrChange>
        </w:rPr>
        <w:t>2&gt;</w:t>
      </w:r>
      <w:r w:rsidRPr="008E2A69">
        <w:rPr>
          <w:rFonts w:eastAsia="SimSun"/>
          <w:noProof/>
          <w:lang w:eastAsia="zh-CN"/>
          <w:rPrChange w:id="6897" w:author="CR#0701r1" w:date="2020-04-04T13:17:00Z">
            <w:rPr>
              <w:rFonts w:eastAsia="SimSun"/>
              <w:noProof/>
              <w:lang w:eastAsia="zh-CN"/>
            </w:rPr>
          </w:rPrChange>
        </w:rPr>
        <w:tab/>
      </w:r>
      <w:r w:rsidRPr="008E2A69">
        <w:rPr>
          <w:rFonts w:eastAsia="SimSun"/>
          <w:lang w:eastAsia="zh-CN"/>
          <w:rPrChange w:id="6898" w:author="CR#0701r1" w:date="2020-04-04T13:17:00Z">
            <w:rPr>
              <w:rFonts w:eastAsia="SimSun"/>
              <w:lang w:eastAsia="zh-CN"/>
            </w:rPr>
          </w:rPrChange>
        </w:rPr>
        <w:t xml:space="preserve">consider this transmission to be </w:t>
      </w:r>
      <w:r w:rsidRPr="008E2A69">
        <w:rPr>
          <w:rPrChange w:id="6899" w:author="CR#0701r1" w:date="2020-04-04T13:17:00Z">
            <w:rPr/>
          </w:rPrChange>
        </w:rPr>
        <w:t>a new transmission</w:t>
      </w:r>
      <w:r w:rsidRPr="008E2A69">
        <w:rPr>
          <w:lang w:eastAsia="ko-KR"/>
          <w:rPrChange w:id="6900" w:author="CR#0701r1" w:date="2020-04-04T13:17:00Z">
            <w:rPr>
              <w:lang w:eastAsia="ko-KR"/>
            </w:rPr>
          </w:rPrChange>
        </w:rPr>
        <w:t>.</w:t>
      </w:r>
    </w:p>
    <w:p w:rsidR="00411627" w:rsidRPr="008E2A69" w:rsidRDefault="00411627" w:rsidP="00411627">
      <w:pPr>
        <w:pStyle w:val="B1"/>
        <w:rPr>
          <w:rFonts w:eastAsia="SimSun"/>
          <w:lang w:eastAsia="zh-CN"/>
          <w:rPrChange w:id="6901" w:author="CR#0701r1" w:date="2020-04-04T13:17:00Z">
            <w:rPr>
              <w:rFonts w:eastAsia="SimSun"/>
              <w:lang w:eastAsia="zh-CN"/>
            </w:rPr>
          </w:rPrChange>
        </w:rPr>
      </w:pPr>
      <w:r w:rsidRPr="008E2A69">
        <w:rPr>
          <w:lang w:eastAsia="ko-KR"/>
          <w:rPrChange w:id="6902" w:author="CR#0701r1" w:date="2020-04-04T13:17:00Z">
            <w:rPr>
              <w:lang w:eastAsia="ko-KR"/>
            </w:rPr>
          </w:rPrChange>
        </w:rPr>
        <w:t>1&gt;</w:t>
      </w:r>
      <w:r w:rsidRPr="008E2A69">
        <w:rPr>
          <w:rPrChange w:id="6903" w:author="CR#0701r1" w:date="2020-04-04T13:17:00Z">
            <w:rPr/>
          </w:rPrChange>
        </w:rPr>
        <w:tab/>
        <w:t>else</w:t>
      </w:r>
      <w:r w:rsidRPr="008E2A69">
        <w:rPr>
          <w:rFonts w:eastAsia="SimSun"/>
          <w:lang w:eastAsia="zh-CN"/>
          <w:rPrChange w:id="6904" w:author="CR#0701r1" w:date="2020-04-04T13:17:00Z">
            <w:rPr>
              <w:rFonts w:eastAsia="SimSun"/>
              <w:lang w:eastAsia="zh-CN"/>
            </w:rPr>
          </w:rPrChange>
        </w:rPr>
        <w:t>:</w:t>
      </w:r>
    </w:p>
    <w:p w:rsidR="00411627" w:rsidRPr="008E2A69" w:rsidRDefault="00411627" w:rsidP="00411627">
      <w:pPr>
        <w:pStyle w:val="B2"/>
        <w:rPr>
          <w:noProof/>
          <w:rPrChange w:id="6905" w:author="CR#0701r1" w:date="2020-04-04T13:17:00Z">
            <w:rPr>
              <w:noProof/>
            </w:rPr>
          </w:rPrChange>
        </w:rPr>
      </w:pPr>
      <w:r w:rsidRPr="008E2A69">
        <w:rPr>
          <w:lang w:eastAsia="ko-KR"/>
          <w:rPrChange w:id="6906" w:author="CR#0701r1" w:date="2020-04-04T13:17:00Z">
            <w:rPr>
              <w:lang w:eastAsia="ko-KR"/>
            </w:rPr>
          </w:rPrChange>
        </w:rPr>
        <w:t>2&gt;</w:t>
      </w:r>
      <w:r w:rsidRPr="008E2A69">
        <w:rPr>
          <w:rFonts w:eastAsia="SimSun"/>
          <w:lang w:eastAsia="zh-CN"/>
          <w:rPrChange w:id="6907" w:author="CR#0701r1" w:date="2020-04-04T13:17:00Z">
            <w:rPr>
              <w:rFonts w:eastAsia="SimSun"/>
              <w:lang w:eastAsia="zh-CN"/>
            </w:rPr>
          </w:rPrChange>
        </w:rPr>
        <w:tab/>
        <w:t>consider this transmission to be</w:t>
      </w:r>
      <w:r w:rsidRPr="008E2A69">
        <w:rPr>
          <w:rPrChange w:id="6908" w:author="CR#0701r1" w:date="2020-04-04T13:17:00Z">
            <w:rPr/>
          </w:rPrChange>
        </w:rPr>
        <w:t xml:space="preserve"> a retransmission.</w:t>
      </w:r>
    </w:p>
    <w:p w:rsidR="00411627" w:rsidRPr="008E2A69" w:rsidRDefault="00411627" w:rsidP="00411627">
      <w:pPr>
        <w:rPr>
          <w:rPrChange w:id="6909" w:author="CR#0701r1" w:date="2020-04-04T13:17:00Z">
            <w:rPr/>
          </w:rPrChange>
        </w:rPr>
      </w:pPr>
      <w:r w:rsidRPr="008E2A69">
        <w:rPr>
          <w:rPrChange w:id="6910" w:author="CR#0701r1" w:date="2020-04-04T13:17:00Z">
            <w:rPr/>
          </w:rPrChange>
        </w:rPr>
        <w:t>The MAC entity then shall:</w:t>
      </w:r>
    </w:p>
    <w:p w:rsidR="00411627" w:rsidRPr="008E2A69" w:rsidRDefault="00411627" w:rsidP="00411627">
      <w:pPr>
        <w:pStyle w:val="B1"/>
        <w:rPr>
          <w:rPrChange w:id="6911" w:author="CR#0701r1" w:date="2020-04-04T13:17:00Z">
            <w:rPr/>
          </w:rPrChange>
        </w:rPr>
      </w:pPr>
      <w:r w:rsidRPr="008E2A69">
        <w:rPr>
          <w:lang w:eastAsia="ko-KR"/>
          <w:rPrChange w:id="6912" w:author="CR#0701r1" w:date="2020-04-04T13:17:00Z">
            <w:rPr>
              <w:lang w:eastAsia="ko-KR"/>
            </w:rPr>
          </w:rPrChange>
        </w:rPr>
        <w:t>1&gt;</w:t>
      </w:r>
      <w:r w:rsidRPr="008E2A69">
        <w:rPr>
          <w:rPrChange w:id="6913" w:author="CR#0701r1" w:date="2020-04-04T13:17:00Z">
            <w:rPr/>
          </w:rPrChange>
        </w:rPr>
        <w:tab/>
        <w:t xml:space="preserve">if </w:t>
      </w:r>
      <w:r w:rsidRPr="008E2A69">
        <w:rPr>
          <w:rFonts w:eastAsia="SimSun"/>
          <w:lang w:eastAsia="zh-CN"/>
          <w:rPrChange w:id="6914" w:author="CR#0701r1" w:date="2020-04-04T13:17:00Z">
            <w:rPr>
              <w:rFonts w:eastAsia="SimSun"/>
              <w:lang w:eastAsia="zh-CN"/>
            </w:rPr>
          </w:rPrChange>
        </w:rPr>
        <w:t xml:space="preserve">this is </w:t>
      </w:r>
      <w:r w:rsidRPr="008E2A69">
        <w:rPr>
          <w:rPrChange w:id="6915" w:author="CR#0701r1" w:date="2020-04-04T13:17:00Z">
            <w:rPr/>
          </w:rPrChange>
        </w:rPr>
        <w:t>a new transmission:</w:t>
      </w:r>
    </w:p>
    <w:p w:rsidR="00411627" w:rsidRPr="008E2A69" w:rsidRDefault="00411627" w:rsidP="00411627">
      <w:pPr>
        <w:pStyle w:val="B2"/>
        <w:rPr>
          <w:noProof/>
          <w:lang w:eastAsia="ko-KR"/>
          <w:rPrChange w:id="6916" w:author="CR#0701r1" w:date="2020-04-04T13:17:00Z">
            <w:rPr>
              <w:noProof/>
              <w:lang w:eastAsia="ko-KR"/>
            </w:rPr>
          </w:rPrChange>
        </w:rPr>
      </w:pPr>
      <w:r w:rsidRPr="008E2A69">
        <w:rPr>
          <w:noProof/>
          <w:lang w:eastAsia="ko-KR"/>
          <w:rPrChange w:id="6917" w:author="CR#0701r1" w:date="2020-04-04T13:17:00Z">
            <w:rPr>
              <w:noProof/>
              <w:lang w:eastAsia="ko-KR"/>
            </w:rPr>
          </w:rPrChange>
        </w:rPr>
        <w:t>2&gt;</w:t>
      </w:r>
      <w:r w:rsidRPr="008E2A69">
        <w:rPr>
          <w:noProof/>
          <w:rPrChange w:id="6918" w:author="CR#0701r1" w:date="2020-04-04T13:17:00Z">
            <w:rPr>
              <w:noProof/>
            </w:rPr>
          </w:rPrChange>
        </w:rPr>
        <w:tab/>
        <w:t>attempt to decode the received data</w:t>
      </w:r>
      <w:r w:rsidRPr="008E2A69">
        <w:rPr>
          <w:noProof/>
          <w:lang w:eastAsia="ko-KR"/>
          <w:rPrChange w:id="6919" w:author="CR#0701r1" w:date="2020-04-04T13:17:00Z">
            <w:rPr>
              <w:noProof/>
              <w:lang w:eastAsia="ko-KR"/>
            </w:rPr>
          </w:rPrChange>
        </w:rPr>
        <w:t>.</w:t>
      </w:r>
    </w:p>
    <w:p w:rsidR="00411627" w:rsidRPr="008E2A69" w:rsidRDefault="00411627" w:rsidP="00411627">
      <w:pPr>
        <w:pStyle w:val="B1"/>
        <w:rPr>
          <w:noProof/>
          <w:rPrChange w:id="6920" w:author="CR#0701r1" w:date="2020-04-04T13:17:00Z">
            <w:rPr>
              <w:noProof/>
            </w:rPr>
          </w:rPrChange>
        </w:rPr>
      </w:pPr>
      <w:r w:rsidRPr="008E2A69">
        <w:rPr>
          <w:noProof/>
          <w:lang w:eastAsia="ko-KR"/>
          <w:rPrChange w:id="6921" w:author="CR#0701r1" w:date="2020-04-04T13:17:00Z">
            <w:rPr>
              <w:noProof/>
              <w:lang w:eastAsia="ko-KR"/>
            </w:rPr>
          </w:rPrChange>
        </w:rPr>
        <w:t>1&gt;</w:t>
      </w:r>
      <w:r w:rsidRPr="008E2A69">
        <w:rPr>
          <w:noProof/>
          <w:rPrChange w:id="6922" w:author="CR#0701r1" w:date="2020-04-04T13:17:00Z">
            <w:rPr>
              <w:noProof/>
            </w:rPr>
          </w:rPrChange>
        </w:rPr>
        <w:tab/>
        <w:t xml:space="preserve">else </w:t>
      </w:r>
      <w:r w:rsidRPr="008E2A69">
        <w:rPr>
          <w:rPrChange w:id="6923" w:author="CR#0701r1" w:date="2020-04-04T13:17:00Z">
            <w:rPr/>
          </w:rPrChange>
        </w:rPr>
        <w:t xml:space="preserve">if </w:t>
      </w:r>
      <w:r w:rsidRPr="008E2A69">
        <w:rPr>
          <w:rFonts w:eastAsia="SimSun"/>
          <w:lang w:eastAsia="zh-CN"/>
          <w:rPrChange w:id="6924" w:author="CR#0701r1" w:date="2020-04-04T13:17:00Z">
            <w:rPr>
              <w:rFonts w:eastAsia="SimSun"/>
              <w:lang w:eastAsia="zh-CN"/>
            </w:rPr>
          </w:rPrChange>
        </w:rPr>
        <w:t>this is</w:t>
      </w:r>
      <w:r w:rsidRPr="008E2A69">
        <w:rPr>
          <w:rPrChange w:id="6925" w:author="CR#0701r1" w:date="2020-04-04T13:17:00Z">
            <w:rPr/>
          </w:rPrChange>
        </w:rPr>
        <w:t xml:space="preserve"> a retransmission</w:t>
      </w:r>
      <w:r w:rsidRPr="008E2A69">
        <w:rPr>
          <w:noProof/>
          <w:rPrChange w:id="6926" w:author="CR#0701r1" w:date="2020-04-04T13:17:00Z">
            <w:rPr>
              <w:noProof/>
            </w:rPr>
          </w:rPrChange>
        </w:rPr>
        <w:t>:</w:t>
      </w:r>
    </w:p>
    <w:p w:rsidR="00411627" w:rsidRPr="008E2A69" w:rsidRDefault="00411627" w:rsidP="00411627">
      <w:pPr>
        <w:pStyle w:val="B2"/>
        <w:rPr>
          <w:noProof/>
          <w:rPrChange w:id="6927" w:author="CR#0701r1" w:date="2020-04-04T13:17:00Z">
            <w:rPr>
              <w:noProof/>
            </w:rPr>
          </w:rPrChange>
        </w:rPr>
      </w:pPr>
      <w:r w:rsidRPr="008E2A69">
        <w:rPr>
          <w:noProof/>
          <w:lang w:eastAsia="ko-KR"/>
          <w:rPrChange w:id="6928" w:author="CR#0701r1" w:date="2020-04-04T13:17:00Z">
            <w:rPr>
              <w:noProof/>
              <w:lang w:eastAsia="ko-KR"/>
            </w:rPr>
          </w:rPrChange>
        </w:rPr>
        <w:t>2&gt;</w:t>
      </w:r>
      <w:r w:rsidRPr="008E2A69">
        <w:rPr>
          <w:noProof/>
          <w:rPrChange w:id="6929" w:author="CR#0701r1" w:date="2020-04-04T13:17:00Z">
            <w:rPr>
              <w:noProof/>
            </w:rPr>
          </w:rPrChange>
        </w:rPr>
        <w:tab/>
        <w:t>if the data for this TB has not yet been successfully decoded:</w:t>
      </w:r>
    </w:p>
    <w:p w:rsidR="00411627" w:rsidRPr="008E2A69" w:rsidRDefault="00411627" w:rsidP="00411627">
      <w:pPr>
        <w:pStyle w:val="B3"/>
        <w:rPr>
          <w:noProof/>
          <w:lang w:eastAsia="ko-KR"/>
          <w:rPrChange w:id="6930" w:author="CR#0701r1" w:date="2020-04-04T13:17:00Z">
            <w:rPr>
              <w:noProof/>
              <w:lang w:eastAsia="ko-KR"/>
            </w:rPr>
          </w:rPrChange>
        </w:rPr>
      </w:pPr>
      <w:r w:rsidRPr="008E2A69">
        <w:rPr>
          <w:noProof/>
          <w:lang w:eastAsia="ko-KR"/>
          <w:rPrChange w:id="6931" w:author="CR#0701r1" w:date="2020-04-04T13:17:00Z">
            <w:rPr>
              <w:noProof/>
              <w:lang w:eastAsia="ko-KR"/>
            </w:rPr>
          </w:rPrChange>
        </w:rPr>
        <w:t>3&gt;</w:t>
      </w:r>
      <w:r w:rsidRPr="008E2A69">
        <w:rPr>
          <w:noProof/>
          <w:rPrChange w:id="6932" w:author="CR#0701r1" w:date="2020-04-04T13:17:00Z">
            <w:rPr>
              <w:noProof/>
            </w:rPr>
          </w:rPrChange>
        </w:rPr>
        <w:tab/>
        <w:t>instruct the physical layer to combine the received data with the data currently in the soft buffer for this TB and attempt to decode the combined data</w:t>
      </w:r>
      <w:r w:rsidRPr="008E2A69">
        <w:rPr>
          <w:noProof/>
          <w:lang w:eastAsia="ko-KR"/>
          <w:rPrChange w:id="6933" w:author="CR#0701r1" w:date="2020-04-04T13:17:00Z">
            <w:rPr>
              <w:noProof/>
              <w:lang w:eastAsia="ko-KR"/>
            </w:rPr>
          </w:rPrChange>
        </w:rPr>
        <w:t>.</w:t>
      </w:r>
    </w:p>
    <w:p w:rsidR="00411627" w:rsidRPr="008E2A69" w:rsidRDefault="00411627" w:rsidP="00411627">
      <w:pPr>
        <w:pStyle w:val="B1"/>
        <w:rPr>
          <w:noProof/>
          <w:rPrChange w:id="6934" w:author="CR#0701r1" w:date="2020-04-04T13:17:00Z">
            <w:rPr>
              <w:noProof/>
            </w:rPr>
          </w:rPrChange>
        </w:rPr>
      </w:pPr>
      <w:r w:rsidRPr="008E2A69">
        <w:rPr>
          <w:noProof/>
          <w:lang w:eastAsia="ko-KR"/>
          <w:rPrChange w:id="6935" w:author="CR#0701r1" w:date="2020-04-04T13:17:00Z">
            <w:rPr>
              <w:noProof/>
              <w:lang w:eastAsia="ko-KR"/>
            </w:rPr>
          </w:rPrChange>
        </w:rPr>
        <w:t>1&gt;</w:t>
      </w:r>
      <w:r w:rsidRPr="008E2A69">
        <w:rPr>
          <w:noProof/>
          <w:rPrChange w:id="6936" w:author="CR#0701r1" w:date="2020-04-04T13:17:00Z">
            <w:rPr>
              <w:noProof/>
            </w:rPr>
          </w:rPrChange>
        </w:rPr>
        <w:tab/>
        <w:t>if the data which the MAC entity attempted to decode was successfully decoded for this TB; or</w:t>
      </w:r>
    </w:p>
    <w:p w:rsidR="00411627" w:rsidRPr="008E2A69" w:rsidRDefault="00411627" w:rsidP="00411627">
      <w:pPr>
        <w:pStyle w:val="B1"/>
        <w:rPr>
          <w:noProof/>
          <w:rPrChange w:id="6937" w:author="CR#0701r1" w:date="2020-04-04T13:17:00Z">
            <w:rPr>
              <w:noProof/>
            </w:rPr>
          </w:rPrChange>
        </w:rPr>
      </w:pPr>
      <w:r w:rsidRPr="008E2A69">
        <w:rPr>
          <w:noProof/>
          <w:lang w:eastAsia="ko-KR"/>
          <w:rPrChange w:id="6938" w:author="CR#0701r1" w:date="2020-04-04T13:17:00Z">
            <w:rPr>
              <w:noProof/>
              <w:lang w:eastAsia="ko-KR"/>
            </w:rPr>
          </w:rPrChange>
        </w:rPr>
        <w:lastRenderedPageBreak/>
        <w:t>1&gt;</w:t>
      </w:r>
      <w:r w:rsidRPr="008E2A69">
        <w:rPr>
          <w:noProof/>
          <w:rPrChange w:id="6939" w:author="CR#0701r1" w:date="2020-04-04T13:17:00Z">
            <w:rPr>
              <w:noProof/>
            </w:rPr>
          </w:rPrChange>
        </w:rPr>
        <w:tab/>
        <w:t>if the data for this TB was successfully decoded before:</w:t>
      </w:r>
    </w:p>
    <w:p w:rsidR="00411627" w:rsidRPr="008E2A69" w:rsidRDefault="00411627" w:rsidP="00411627">
      <w:pPr>
        <w:pStyle w:val="B2"/>
        <w:rPr>
          <w:noProof/>
          <w:rPrChange w:id="6940" w:author="CR#0701r1" w:date="2020-04-04T13:17:00Z">
            <w:rPr>
              <w:noProof/>
            </w:rPr>
          </w:rPrChange>
        </w:rPr>
      </w:pPr>
      <w:r w:rsidRPr="008E2A69">
        <w:rPr>
          <w:noProof/>
          <w:lang w:eastAsia="ko-KR"/>
          <w:rPrChange w:id="6941" w:author="CR#0701r1" w:date="2020-04-04T13:17:00Z">
            <w:rPr>
              <w:noProof/>
              <w:lang w:eastAsia="ko-KR"/>
            </w:rPr>
          </w:rPrChange>
        </w:rPr>
        <w:t>2&gt;</w:t>
      </w:r>
      <w:r w:rsidRPr="008E2A69">
        <w:rPr>
          <w:noProof/>
          <w:rPrChange w:id="6942" w:author="CR#0701r1" w:date="2020-04-04T13:17:00Z">
            <w:rPr>
              <w:noProof/>
            </w:rPr>
          </w:rPrChange>
        </w:rPr>
        <w:tab/>
        <w:t>if the HARQ process is equal to the broadcast process:</w:t>
      </w:r>
    </w:p>
    <w:p w:rsidR="00411627" w:rsidRPr="008E2A69" w:rsidRDefault="00411627" w:rsidP="00411627">
      <w:pPr>
        <w:pStyle w:val="B3"/>
        <w:rPr>
          <w:noProof/>
          <w:lang w:eastAsia="ko-KR"/>
          <w:rPrChange w:id="6943" w:author="CR#0701r1" w:date="2020-04-04T13:17:00Z">
            <w:rPr>
              <w:noProof/>
              <w:lang w:eastAsia="ko-KR"/>
            </w:rPr>
          </w:rPrChange>
        </w:rPr>
      </w:pPr>
      <w:r w:rsidRPr="008E2A69">
        <w:rPr>
          <w:noProof/>
          <w:lang w:eastAsia="ko-KR"/>
          <w:rPrChange w:id="6944" w:author="CR#0701r1" w:date="2020-04-04T13:17:00Z">
            <w:rPr>
              <w:noProof/>
              <w:lang w:eastAsia="ko-KR"/>
            </w:rPr>
          </w:rPrChange>
        </w:rPr>
        <w:t>3&gt;</w:t>
      </w:r>
      <w:r w:rsidRPr="008E2A69">
        <w:rPr>
          <w:noProof/>
          <w:rPrChange w:id="6945" w:author="CR#0701r1" w:date="2020-04-04T13:17:00Z">
            <w:rPr>
              <w:noProof/>
            </w:rPr>
          </w:rPrChange>
        </w:rPr>
        <w:tab/>
        <w:t>deliver the decoded MAC PDU to upper layers</w:t>
      </w:r>
      <w:r w:rsidRPr="008E2A69">
        <w:rPr>
          <w:noProof/>
          <w:lang w:eastAsia="ko-KR"/>
          <w:rPrChange w:id="6946" w:author="CR#0701r1" w:date="2020-04-04T13:17:00Z">
            <w:rPr>
              <w:noProof/>
              <w:lang w:eastAsia="ko-KR"/>
            </w:rPr>
          </w:rPrChange>
        </w:rPr>
        <w:t>.</w:t>
      </w:r>
    </w:p>
    <w:p w:rsidR="00411627" w:rsidRPr="008E2A69" w:rsidRDefault="00411627" w:rsidP="00411627">
      <w:pPr>
        <w:pStyle w:val="B2"/>
        <w:rPr>
          <w:noProof/>
          <w:rPrChange w:id="6947" w:author="CR#0701r1" w:date="2020-04-04T13:17:00Z">
            <w:rPr>
              <w:noProof/>
            </w:rPr>
          </w:rPrChange>
        </w:rPr>
      </w:pPr>
      <w:r w:rsidRPr="008E2A69">
        <w:rPr>
          <w:noProof/>
          <w:lang w:eastAsia="ko-KR"/>
          <w:rPrChange w:id="6948" w:author="CR#0701r1" w:date="2020-04-04T13:17:00Z">
            <w:rPr>
              <w:noProof/>
              <w:lang w:eastAsia="ko-KR"/>
            </w:rPr>
          </w:rPrChange>
        </w:rPr>
        <w:t>2&gt;</w:t>
      </w:r>
      <w:r w:rsidRPr="008E2A69">
        <w:rPr>
          <w:noProof/>
          <w:rPrChange w:id="6949" w:author="CR#0701r1" w:date="2020-04-04T13:17:00Z">
            <w:rPr>
              <w:noProof/>
            </w:rPr>
          </w:rPrChange>
        </w:rPr>
        <w:tab/>
        <w:t>else if this is the first successful decoding of the data for this TB:</w:t>
      </w:r>
    </w:p>
    <w:p w:rsidR="00411627" w:rsidRPr="008E2A69" w:rsidRDefault="00411627" w:rsidP="00411627">
      <w:pPr>
        <w:pStyle w:val="B3"/>
        <w:rPr>
          <w:noProof/>
          <w:lang w:eastAsia="ko-KR"/>
          <w:rPrChange w:id="6950" w:author="CR#0701r1" w:date="2020-04-04T13:17:00Z">
            <w:rPr>
              <w:noProof/>
              <w:lang w:eastAsia="ko-KR"/>
            </w:rPr>
          </w:rPrChange>
        </w:rPr>
      </w:pPr>
      <w:r w:rsidRPr="008E2A69">
        <w:rPr>
          <w:noProof/>
          <w:lang w:eastAsia="ko-KR"/>
          <w:rPrChange w:id="6951" w:author="CR#0701r1" w:date="2020-04-04T13:17:00Z">
            <w:rPr>
              <w:noProof/>
              <w:lang w:eastAsia="ko-KR"/>
            </w:rPr>
          </w:rPrChange>
        </w:rPr>
        <w:t>3&gt;</w:t>
      </w:r>
      <w:r w:rsidRPr="008E2A69">
        <w:rPr>
          <w:noProof/>
          <w:rPrChange w:id="6952" w:author="CR#0701r1" w:date="2020-04-04T13:17:00Z">
            <w:rPr>
              <w:noProof/>
            </w:rPr>
          </w:rPrChange>
        </w:rPr>
        <w:tab/>
        <w:t>deliver the decoded MAC PDU to the disassembly and demultiplexing entity</w:t>
      </w:r>
      <w:r w:rsidRPr="008E2A69">
        <w:rPr>
          <w:noProof/>
          <w:lang w:eastAsia="ko-KR"/>
          <w:rPrChange w:id="6953" w:author="CR#0701r1" w:date="2020-04-04T13:17:00Z">
            <w:rPr>
              <w:noProof/>
              <w:lang w:eastAsia="ko-KR"/>
            </w:rPr>
          </w:rPrChange>
        </w:rPr>
        <w:t>.</w:t>
      </w:r>
    </w:p>
    <w:p w:rsidR="00411627" w:rsidRPr="008E2A69" w:rsidRDefault="00411627" w:rsidP="00411627">
      <w:pPr>
        <w:pStyle w:val="B1"/>
        <w:rPr>
          <w:noProof/>
          <w:rPrChange w:id="6954" w:author="CR#0701r1" w:date="2020-04-04T13:17:00Z">
            <w:rPr>
              <w:noProof/>
            </w:rPr>
          </w:rPrChange>
        </w:rPr>
      </w:pPr>
      <w:r w:rsidRPr="008E2A69">
        <w:rPr>
          <w:noProof/>
          <w:lang w:eastAsia="ko-KR"/>
          <w:rPrChange w:id="6955" w:author="CR#0701r1" w:date="2020-04-04T13:17:00Z">
            <w:rPr>
              <w:noProof/>
              <w:lang w:eastAsia="ko-KR"/>
            </w:rPr>
          </w:rPrChange>
        </w:rPr>
        <w:t>1&gt;</w:t>
      </w:r>
      <w:r w:rsidRPr="008E2A69">
        <w:rPr>
          <w:noProof/>
          <w:rPrChange w:id="6956" w:author="CR#0701r1" w:date="2020-04-04T13:17:00Z">
            <w:rPr>
              <w:noProof/>
            </w:rPr>
          </w:rPrChange>
        </w:rPr>
        <w:tab/>
        <w:t>else:</w:t>
      </w:r>
    </w:p>
    <w:p w:rsidR="00411627" w:rsidRPr="008E2A69" w:rsidRDefault="00411627" w:rsidP="00411627">
      <w:pPr>
        <w:pStyle w:val="B2"/>
        <w:rPr>
          <w:noProof/>
          <w:lang w:eastAsia="ko-KR"/>
          <w:rPrChange w:id="6957" w:author="CR#0701r1" w:date="2020-04-04T13:17:00Z">
            <w:rPr>
              <w:noProof/>
              <w:lang w:eastAsia="ko-KR"/>
            </w:rPr>
          </w:rPrChange>
        </w:rPr>
      </w:pPr>
      <w:r w:rsidRPr="008E2A69">
        <w:rPr>
          <w:noProof/>
          <w:lang w:eastAsia="ko-KR"/>
          <w:rPrChange w:id="6958" w:author="CR#0701r1" w:date="2020-04-04T13:17:00Z">
            <w:rPr>
              <w:noProof/>
              <w:lang w:eastAsia="ko-KR"/>
            </w:rPr>
          </w:rPrChange>
        </w:rPr>
        <w:t>2&gt;</w:t>
      </w:r>
      <w:r w:rsidRPr="008E2A69">
        <w:rPr>
          <w:noProof/>
          <w:rPrChange w:id="6959" w:author="CR#0701r1" w:date="2020-04-04T13:17:00Z">
            <w:rPr>
              <w:noProof/>
            </w:rPr>
          </w:rPrChange>
        </w:rPr>
        <w:tab/>
        <w:t>instruct the physical layer to replace the data in the soft buffer for this TB with the data which the MAC entity attempted to decode</w:t>
      </w:r>
      <w:r w:rsidRPr="008E2A69">
        <w:rPr>
          <w:noProof/>
          <w:lang w:eastAsia="ko-KR"/>
          <w:rPrChange w:id="6960" w:author="CR#0701r1" w:date="2020-04-04T13:17:00Z">
            <w:rPr>
              <w:noProof/>
              <w:lang w:eastAsia="ko-KR"/>
            </w:rPr>
          </w:rPrChange>
        </w:rPr>
        <w:t>.</w:t>
      </w:r>
    </w:p>
    <w:p w:rsidR="00411627" w:rsidRPr="008E2A69" w:rsidRDefault="00411627" w:rsidP="00411627">
      <w:pPr>
        <w:pStyle w:val="B1"/>
        <w:rPr>
          <w:noProof/>
          <w:rPrChange w:id="6961" w:author="CR#0701r1" w:date="2020-04-04T13:17:00Z">
            <w:rPr>
              <w:noProof/>
            </w:rPr>
          </w:rPrChange>
        </w:rPr>
      </w:pPr>
      <w:r w:rsidRPr="008E2A69">
        <w:rPr>
          <w:noProof/>
          <w:lang w:eastAsia="ko-KR"/>
          <w:rPrChange w:id="6962" w:author="CR#0701r1" w:date="2020-04-04T13:17:00Z">
            <w:rPr>
              <w:noProof/>
              <w:lang w:eastAsia="ko-KR"/>
            </w:rPr>
          </w:rPrChange>
        </w:rPr>
        <w:t>1&gt;</w:t>
      </w:r>
      <w:r w:rsidRPr="008E2A69">
        <w:rPr>
          <w:noProof/>
          <w:rPrChange w:id="6963" w:author="CR#0701r1" w:date="2020-04-04T13:17:00Z">
            <w:rPr>
              <w:noProof/>
            </w:rPr>
          </w:rPrChange>
        </w:rPr>
        <w:tab/>
        <w:t xml:space="preserve">if the HARQ process is associated with a transmission indicated with a Temporary C-RNTI and the Contention Resolution is not yet successful (see </w:t>
      </w:r>
      <w:r w:rsidR="00B9580D" w:rsidRPr="008E2A69">
        <w:rPr>
          <w:noProof/>
          <w:rPrChange w:id="6964" w:author="CR#0701r1" w:date="2020-04-04T13:17:00Z">
            <w:rPr>
              <w:noProof/>
            </w:rPr>
          </w:rPrChange>
        </w:rPr>
        <w:t>clause</w:t>
      </w:r>
      <w:r w:rsidRPr="008E2A69">
        <w:rPr>
          <w:noProof/>
          <w:rPrChange w:id="6965" w:author="CR#0701r1" w:date="2020-04-04T13:17:00Z">
            <w:rPr>
              <w:noProof/>
            </w:rPr>
          </w:rPrChange>
        </w:rPr>
        <w:t xml:space="preserve"> 5.1.5); or</w:t>
      </w:r>
    </w:p>
    <w:p w:rsidR="003B18D8" w:rsidRPr="008E2A69" w:rsidRDefault="003B18D8" w:rsidP="00411627">
      <w:pPr>
        <w:pStyle w:val="B1"/>
        <w:rPr>
          <w:ins w:id="6966" w:author="CR#0692r3" w:date="2020-04-04T01:02:00Z"/>
          <w:noProof/>
          <w:lang w:eastAsia="ko-KR"/>
          <w:rPrChange w:id="6967" w:author="CR#0701r1" w:date="2020-04-04T13:17:00Z">
            <w:rPr>
              <w:ins w:id="6968" w:author="CR#0692r3" w:date="2020-04-04T01:02:00Z"/>
              <w:noProof/>
              <w:lang w:eastAsia="ko-KR"/>
            </w:rPr>
          </w:rPrChange>
        </w:rPr>
      </w:pPr>
      <w:ins w:id="6969" w:author="CR#0692r3" w:date="2020-04-04T01:02:00Z">
        <w:r w:rsidRPr="008E2A69">
          <w:rPr>
            <w:noProof/>
            <w:lang w:eastAsia="ko-KR"/>
            <w:rPrChange w:id="6970" w:author="CR#0701r1" w:date="2020-04-04T13:17:00Z">
              <w:rPr>
                <w:noProof/>
                <w:lang w:eastAsia="ko-KR"/>
              </w:rPr>
            </w:rPrChange>
          </w:rPr>
          <w:t>1&gt;</w:t>
        </w:r>
        <w:r w:rsidRPr="008E2A69">
          <w:rPr>
            <w:noProof/>
            <w:lang w:eastAsia="ko-KR"/>
            <w:rPrChange w:id="6971" w:author="CR#0701r1" w:date="2020-04-04T13:17:00Z">
              <w:rPr>
                <w:noProof/>
                <w:lang w:eastAsia="ko-KR"/>
              </w:rPr>
            </w:rPrChange>
          </w:rPr>
          <w:tab/>
          <w:t>if the HARQ process is associated with a transmission indicated with a MSGB-RNTI and the Random Access procedure is not yet successfully completed (see clause 5.1.4a); or</w:t>
        </w:r>
      </w:ins>
    </w:p>
    <w:p w:rsidR="00411627" w:rsidRPr="008E2A69" w:rsidRDefault="00411627" w:rsidP="00411627">
      <w:pPr>
        <w:pStyle w:val="B1"/>
        <w:rPr>
          <w:noProof/>
          <w:rPrChange w:id="6972" w:author="CR#0701r1" w:date="2020-04-04T13:17:00Z">
            <w:rPr>
              <w:noProof/>
            </w:rPr>
          </w:rPrChange>
        </w:rPr>
      </w:pPr>
      <w:r w:rsidRPr="008E2A69">
        <w:rPr>
          <w:noProof/>
          <w:lang w:eastAsia="ko-KR"/>
          <w:rPrChange w:id="6973" w:author="CR#0701r1" w:date="2020-04-04T13:17:00Z">
            <w:rPr>
              <w:noProof/>
              <w:lang w:eastAsia="ko-KR"/>
            </w:rPr>
          </w:rPrChange>
        </w:rPr>
        <w:t>1&gt;</w:t>
      </w:r>
      <w:r w:rsidRPr="008E2A69">
        <w:rPr>
          <w:noProof/>
          <w:rPrChange w:id="6974" w:author="CR#0701r1" w:date="2020-04-04T13:17:00Z">
            <w:rPr>
              <w:noProof/>
            </w:rPr>
          </w:rPrChange>
        </w:rPr>
        <w:tab/>
        <w:t>if the HARQ process is equal to the broadcast process; or</w:t>
      </w:r>
    </w:p>
    <w:p w:rsidR="00411627" w:rsidRPr="008E2A69" w:rsidRDefault="00411627" w:rsidP="00411627">
      <w:pPr>
        <w:pStyle w:val="B1"/>
        <w:rPr>
          <w:noProof/>
          <w:rPrChange w:id="6975" w:author="CR#0701r1" w:date="2020-04-04T13:17:00Z">
            <w:rPr>
              <w:noProof/>
            </w:rPr>
          </w:rPrChange>
        </w:rPr>
      </w:pPr>
      <w:r w:rsidRPr="008E2A69">
        <w:rPr>
          <w:noProof/>
          <w:lang w:eastAsia="ko-KR"/>
          <w:rPrChange w:id="6976" w:author="CR#0701r1" w:date="2020-04-04T13:17:00Z">
            <w:rPr>
              <w:noProof/>
              <w:lang w:eastAsia="ko-KR"/>
            </w:rPr>
          </w:rPrChange>
        </w:rPr>
        <w:t>1&gt;</w:t>
      </w:r>
      <w:r w:rsidRPr="008E2A69">
        <w:rPr>
          <w:noProof/>
          <w:rPrChange w:id="6977" w:author="CR#0701r1" w:date="2020-04-04T13:17:00Z">
            <w:rPr>
              <w:noProof/>
            </w:rPr>
          </w:rPrChange>
        </w:rPr>
        <w:tab/>
        <w:t xml:space="preserve">if the </w:t>
      </w:r>
      <w:r w:rsidRPr="008E2A69">
        <w:rPr>
          <w:i/>
          <w:noProof/>
          <w:rPrChange w:id="6978" w:author="CR#0701r1" w:date="2020-04-04T13:17:00Z">
            <w:rPr>
              <w:i/>
              <w:noProof/>
            </w:rPr>
          </w:rPrChange>
        </w:rPr>
        <w:t>timeAlignmentTimer</w:t>
      </w:r>
      <w:r w:rsidRPr="008E2A69">
        <w:rPr>
          <w:noProof/>
          <w:rPrChange w:id="6979" w:author="CR#0701r1" w:date="2020-04-04T13:17:00Z">
            <w:rPr>
              <w:noProof/>
            </w:rPr>
          </w:rPrChange>
        </w:rPr>
        <w:t>, associated with the TAG containing the Serving Cell on which the HARQ feedback is to be transmitted, is stopped or expired:</w:t>
      </w:r>
    </w:p>
    <w:p w:rsidR="00411627" w:rsidRPr="008E2A69" w:rsidRDefault="00411627" w:rsidP="00411627">
      <w:pPr>
        <w:pStyle w:val="B2"/>
        <w:rPr>
          <w:noProof/>
          <w:lang w:eastAsia="ko-KR"/>
          <w:rPrChange w:id="6980" w:author="CR#0701r1" w:date="2020-04-04T13:17:00Z">
            <w:rPr>
              <w:noProof/>
              <w:lang w:eastAsia="ko-KR"/>
            </w:rPr>
          </w:rPrChange>
        </w:rPr>
      </w:pPr>
      <w:r w:rsidRPr="008E2A69">
        <w:rPr>
          <w:noProof/>
          <w:lang w:eastAsia="ko-KR"/>
          <w:rPrChange w:id="6981" w:author="CR#0701r1" w:date="2020-04-04T13:17:00Z">
            <w:rPr>
              <w:noProof/>
              <w:lang w:eastAsia="ko-KR"/>
            </w:rPr>
          </w:rPrChange>
        </w:rPr>
        <w:t>2&gt;</w:t>
      </w:r>
      <w:r w:rsidRPr="008E2A69">
        <w:rPr>
          <w:noProof/>
          <w:rPrChange w:id="6982" w:author="CR#0701r1" w:date="2020-04-04T13:17:00Z">
            <w:rPr>
              <w:noProof/>
            </w:rPr>
          </w:rPrChange>
        </w:rPr>
        <w:tab/>
        <w:t>not instruct the physical layer to generate acknowledgement(s) of the data in this TB</w:t>
      </w:r>
      <w:r w:rsidRPr="008E2A69">
        <w:rPr>
          <w:noProof/>
          <w:lang w:eastAsia="ko-KR"/>
          <w:rPrChange w:id="6983" w:author="CR#0701r1" w:date="2020-04-04T13:17:00Z">
            <w:rPr>
              <w:noProof/>
              <w:lang w:eastAsia="ko-KR"/>
            </w:rPr>
          </w:rPrChange>
        </w:rPr>
        <w:t>.</w:t>
      </w:r>
    </w:p>
    <w:p w:rsidR="00411627" w:rsidRPr="008E2A69" w:rsidRDefault="00411627" w:rsidP="00411627">
      <w:pPr>
        <w:pStyle w:val="B1"/>
        <w:rPr>
          <w:noProof/>
          <w:rPrChange w:id="6984" w:author="CR#0701r1" w:date="2020-04-04T13:17:00Z">
            <w:rPr>
              <w:noProof/>
            </w:rPr>
          </w:rPrChange>
        </w:rPr>
      </w:pPr>
      <w:r w:rsidRPr="008E2A69">
        <w:rPr>
          <w:noProof/>
          <w:lang w:eastAsia="ko-KR"/>
          <w:rPrChange w:id="6985" w:author="CR#0701r1" w:date="2020-04-04T13:17:00Z">
            <w:rPr>
              <w:noProof/>
              <w:lang w:eastAsia="ko-KR"/>
            </w:rPr>
          </w:rPrChange>
        </w:rPr>
        <w:t>1&gt;</w:t>
      </w:r>
      <w:r w:rsidRPr="008E2A69">
        <w:rPr>
          <w:noProof/>
          <w:rPrChange w:id="6986" w:author="CR#0701r1" w:date="2020-04-04T13:17:00Z">
            <w:rPr>
              <w:noProof/>
            </w:rPr>
          </w:rPrChange>
        </w:rPr>
        <w:tab/>
        <w:t>else:</w:t>
      </w:r>
    </w:p>
    <w:p w:rsidR="00411627" w:rsidRPr="008E2A69" w:rsidRDefault="00411627" w:rsidP="00411627">
      <w:pPr>
        <w:pStyle w:val="B2"/>
        <w:rPr>
          <w:noProof/>
          <w:rPrChange w:id="6987" w:author="CR#0701r1" w:date="2020-04-04T13:17:00Z">
            <w:rPr>
              <w:noProof/>
            </w:rPr>
          </w:rPrChange>
        </w:rPr>
      </w:pPr>
      <w:r w:rsidRPr="008E2A69">
        <w:rPr>
          <w:noProof/>
          <w:lang w:eastAsia="ko-KR"/>
          <w:rPrChange w:id="6988" w:author="CR#0701r1" w:date="2020-04-04T13:17:00Z">
            <w:rPr>
              <w:noProof/>
              <w:lang w:eastAsia="ko-KR"/>
            </w:rPr>
          </w:rPrChange>
        </w:rPr>
        <w:t>2&gt;</w:t>
      </w:r>
      <w:r w:rsidRPr="008E2A69">
        <w:rPr>
          <w:noProof/>
          <w:rPrChange w:id="6989" w:author="CR#0701r1" w:date="2020-04-04T13:17:00Z">
            <w:rPr>
              <w:noProof/>
            </w:rPr>
          </w:rPrChange>
        </w:rPr>
        <w:tab/>
        <w:t>instruct the physical layer to generate acknowledgement(s) of the data in this TB.</w:t>
      </w:r>
    </w:p>
    <w:p w:rsidR="0004520C" w:rsidRPr="008E2A69" w:rsidRDefault="00411627" w:rsidP="0004520C">
      <w:pPr>
        <w:rPr>
          <w:noProof/>
          <w:rPrChange w:id="6990" w:author="CR#0701r1" w:date="2020-04-04T13:17:00Z">
            <w:rPr>
              <w:noProof/>
            </w:rPr>
          </w:rPrChange>
        </w:rPr>
      </w:pPr>
      <w:r w:rsidRPr="008E2A69">
        <w:rPr>
          <w:noProof/>
          <w:rPrChange w:id="6991" w:author="CR#0701r1" w:date="2020-04-04T13:17:00Z">
            <w:rPr>
              <w:noProof/>
            </w:rPr>
          </w:rPrChange>
        </w:rPr>
        <w:t>The MAC entity shall ignore NDI received in all downlink assignments on PDCCH for its Temporary C-RNTI when determining if NDI on PDCCH for its C-RNTI has been toggled compared to the value in the previous transmission.</w:t>
      </w:r>
    </w:p>
    <w:p w:rsidR="00411627" w:rsidRPr="008E2A69" w:rsidRDefault="0004520C" w:rsidP="0004520C">
      <w:pPr>
        <w:pStyle w:val="NO"/>
        <w:rPr>
          <w:lang w:eastAsia="ko-KR"/>
          <w:rPrChange w:id="6992" w:author="CR#0701r1" w:date="2020-04-04T13:17:00Z">
            <w:rPr>
              <w:lang w:eastAsia="ko-KR"/>
            </w:rPr>
          </w:rPrChange>
        </w:rPr>
      </w:pPr>
      <w:r w:rsidRPr="008E2A69">
        <w:rPr>
          <w:noProof/>
          <w:rPrChange w:id="6993" w:author="CR#0701r1" w:date="2020-04-04T13:17:00Z">
            <w:rPr>
              <w:noProof/>
            </w:rPr>
          </w:rPrChange>
        </w:rPr>
        <w:t>NOTE:</w:t>
      </w:r>
      <w:r w:rsidRPr="008E2A69">
        <w:rPr>
          <w:noProof/>
          <w:rPrChange w:id="6994" w:author="CR#0701r1" w:date="2020-04-04T13:17:00Z">
            <w:rPr>
              <w:noProof/>
            </w:rPr>
          </w:rPrChange>
        </w:rPr>
        <w:tab/>
        <w:t>If the MAC entity receives a retransmission with a TB size different from the last TB size signalled for this TB, the UE behavior is left up to UE implementation.</w:t>
      </w:r>
    </w:p>
    <w:p w:rsidR="00411627" w:rsidRPr="008E2A69" w:rsidRDefault="00411627" w:rsidP="00411627">
      <w:pPr>
        <w:pStyle w:val="Heading3"/>
        <w:rPr>
          <w:lang w:eastAsia="ko-KR"/>
          <w:rPrChange w:id="6995" w:author="CR#0701r1" w:date="2020-04-04T13:17:00Z">
            <w:rPr>
              <w:lang w:eastAsia="ko-KR"/>
            </w:rPr>
          </w:rPrChange>
        </w:rPr>
      </w:pPr>
      <w:bookmarkStart w:id="6996" w:name="_Toc29239832"/>
      <w:r w:rsidRPr="008E2A69">
        <w:rPr>
          <w:lang w:eastAsia="ko-KR"/>
          <w:rPrChange w:id="6997" w:author="CR#0701r1" w:date="2020-04-04T13:17:00Z">
            <w:rPr>
              <w:lang w:eastAsia="ko-KR"/>
            </w:rPr>
          </w:rPrChange>
        </w:rPr>
        <w:t>5.3.3</w:t>
      </w:r>
      <w:r w:rsidRPr="008E2A69">
        <w:rPr>
          <w:lang w:eastAsia="ko-KR"/>
          <w:rPrChange w:id="6998" w:author="CR#0701r1" w:date="2020-04-04T13:17:00Z">
            <w:rPr>
              <w:lang w:eastAsia="ko-KR"/>
            </w:rPr>
          </w:rPrChange>
        </w:rPr>
        <w:tab/>
        <w:t>Disassembly and demultiplexing</w:t>
      </w:r>
      <w:bookmarkEnd w:id="6996"/>
    </w:p>
    <w:p w:rsidR="00411627" w:rsidRPr="008E2A69" w:rsidRDefault="00411627" w:rsidP="00411627">
      <w:pPr>
        <w:rPr>
          <w:lang w:eastAsia="ko-KR"/>
          <w:rPrChange w:id="6999" w:author="CR#0701r1" w:date="2020-04-04T13:17:00Z">
            <w:rPr>
              <w:lang w:eastAsia="ko-KR"/>
            </w:rPr>
          </w:rPrChange>
        </w:rPr>
      </w:pPr>
      <w:r w:rsidRPr="008E2A69">
        <w:rPr>
          <w:lang w:eastAsia="ko-KR"/>
          <w:rPrChange w:id="7000" w:author="CR#0701r1" w:date="2020-04-04T13:17:00Z">
            <w:rPr>
              <w:lang w:eastAsia="ko-KR"/>
            </w:rPr>
          </w:rPrChange>
        </w:rPr>
        <w:t xml:space="preserve">The MAC entity shall disassemble and demultiplex a MAC PDU as defined in </w:t>
      </w:r>
      <w:r w:rsidR="00B9580D" w:rsidRPr="008E2A69">
        <w:rPr>
          <w:lang w:eastAsia="ko-KR"/>
          <w:rPrChange w:id="7001" w:author="CR#0701r1" w:date="2020-04-04T13:17:00Z">
            <w:rPr>
              <w:lang w:eastAsia="ko-KR"/>
            </w:rPr>
          </w:rPrChange>
        </w:rPr>
        <w:t>clause</w:t>
      </w:r>
      <w:ins w:id="7002" w:author="CR#0692r3" w:date="2020-04-04T01:03:00Z">
        <w:r w:rsidR="003B18D8" w:rsidRPr="008E2A69">
          <w:rPr>
            <w:lang w:eastAsia="ko-KR"/>
            <w:rPrChange w:id="7003" w:author="CR#0701r1" w:date="2020-04-04T13:17:00Z">
              <w:rPr>
                <w:lang w:eastAsia="ko-KR"/>
              </w:rPr>
            </w:rPrChange>
          </w:rPr>
          <w:t>s</w:t>
        </w:r>
      </w:ins>
      <w:r w:rsidRPr="008E2A69">
        <w:rPr>
          <w:lang w:eastAsia="ko-KR"/>
          <w:rPrChange w:id="7004" w:author="CR#0701r1" w:date="2020-04-04T13:17:00Z">
            <w:rPr>
              <w:lang w:eastAsia="ko-KR"/>
            </w:rPr>
          </w:rPrChange>
        </w:rPr>
        <w:t xml:space="preserve"> 6.1.2</w:t>
      </w:r>
      <w:ins w:id="7005" w:author="CR#0692r3" w:date="2020-04-04T01:03:00Z">
        <w:r w:rsidR="003B18D8" w:rsidRPr="008E2A69">
          <w:rPr>
            <w:lang w:eastAsia="ko-KR"/>
            <w:rPrChange w:id="7006" w:author="CR#0701r1" w:date="2020-04-04T13:17:00Z">
              <w:rPr>
                <w:lang w:eastAsia="ko-KR"/>
              </w:rPr>
            </w:rPrChange>
          </w:rPr>
          <w:t xml:space="preserve"> and 6.1.5a</w:t>
        </w:r>
      </w:ins>
      <w:r w:rsidRPr="008E2A69">
        <w:rPr>
          <w:lang w:eastAsia="ko-KR"/>
          <w:rPrChange w:id="7007" w:author="CR#0701r1" w:date="2020-04-04T13:17:00Z">
            <w:rPr>
              <w:lang w:eastAsia="ko-KR"/>
            </w:rPr>
          </w:rPrChange>
        </w:rPr>
        <w:t>.</w:t>
      </w:r>
    </w:p>
    <w:p w:rsidR="00411627" w:rsidRPr="008E2A69" w:rsidRDefault="00411627" w:rsidP="00411627">
      <w:pPr>
        <w:pStyle w:val="Heading2"/>
        <w:rPr>
          <w:lang w:eastAsia="ko-KR"/>
          <w:rPrChange w:id="7008" w:author="CR#0701r1" w:date="2020-04-04T13:17:00Z">
            <w:rPr>
              <w:lang w:eastAsia="ko-KR"/>
            </w:rPr>
          </w:rPrChange>
        </w:rPr>
      </w:pPr>
      <w:bookmarkStart w:id="7009" w:name="_Toc29239833"/>
      <w:r w:rsidRPr="008E2A69">
        <w:rPr>
          <w:lang w:eastAsia="ko-KR"/>
          <w:rPrChange w:id="7010" w:author="CR#0701r1" w:date="2020-04-04T13:17:00Z">
            <w:rPr>
              <w:lang w:eastAsia="ko-KR"/>
            </w:rPr>
          </w:rPrChange>
        </w:rPr>
        <w:t>5.4</w:t>
      </w:r>
      <w:r w:rsidRPr="008E2A69">
        <w:rPr>
          <w:lang w:eastAsia="ko-KR"/>
          <w:rPrChange w:id="7011" w:author="CR#0701r1" w:date="2020-04-04T13:17:00Z">
            <w:rPr>
              <w:lang w:eastAsia="ko-KR"/>
            </w:rPr>
          </w:rPrChange>
        </w:rPr>
        <w:tab/>
        <w:t>UL-SCH data transfer</w:t>
      </w:r>
      <w:bookmarkEnd w:id="7009"/>
    </w:p>
    <w:p w:rsidR="00411627" w:rsidRPr="008E2A69" w:rsidRDefault="00411627" w:rsidP="00411627">
      <w:pPr>
        <w:pStyle w:val="Heading3"/>
        <w:rPr>
          <w:lang w:eastAsia="ko-KR"/>
          <w:rPrChange w:id="7012" w:author="CR#0701r1" w:date="2020-04-04T13:17:00Z">
            <w:rPr>
              <w:lang w:eastAsia="ko-KR"/>
            </w:rPr>
          </w:rPrChange>
        </w:rPr>
      </w:pPr>
      <w:bookmarkStart w:id="7013" w:name="_Toc29239834"/>
      <w:r w:rsidRPr="008E2A69">
        <w:rPr>
          <w:lang w:eastAsia="ko-KR"/>
          <w:rPrChange w:id="7014" w:author="CR#0701r1" w:date="2020-04-04T13:17:00Z">
            <w:rPr>
              <w:lang w:eastAsia="ko-KR"/>
            </w:rPr>
          </w:rPrChange>
        </w:rPr>
        <w:t>5.4.1</w:t>
      </w:r>
      <w:r w:rsidRPr="008E2A69">
        <w:rPr>
          <w:lang w:eastAsia="ko-KR"/>
          <w:rPrChange w:id="7015" w:author="CR#0701r1" w:date="2020-04-04T13:17:00Z">
            <w:rPr>
              <w:lang w:eastAsia="ko-KR"/>
            </w:rPr>
          </w:rPrChange>
        </w:rPr>
        <w:tab/>
        <w:t>UL Grant reception</w:t>
      </w:r>
      <w:bookmarkEnd w:id="7013"/>
    </w:p>
    <w:p w:rsidR="00411627" w:rsidRPr="008E2A69" w:rsidRDefault="00411627" w:rsidP="00411627">
      <w:pPr>
        <w:rPr>
          <w:lang w:eastAsia="ko-KR"/>
          <w:rPrChange w:id="7016" w:author="CR#0701r1" w:date="2020-04-04T13:17:00Z">
            <w:rPr>
              <w:lang w:eastAsia="ko-KR"/>
            </w:rPr>
          </w:rPrChange>
        </w:rPr>
      </w:pPr>
      <w:r w:rsidRPr="008E2A69">
        <w:rPr>
          <w:lang w:eastAsia="ko-KR"/>
          <w:rPrChange w:id="7017" w:author="CR#0701r1" w:date="2020-04-04T13:17:00Z">
            <w:rPr>
              <w:lang w:eastAsia="ko-KR"/>
            </w:rPr>
          </w:rPrChange>
        </w:rPr>
        <w:t xml:space="preserve">Uplink grant is either received dynamically on the PDCCH, in a Random Access Response, </w:t>
      </w:r>
      <w:del w:id="7018" w:author="CR#0692r3" w:date="2020-04-04T01:03:00Z">
        <w:r w:rsidRPr="008E2A69" w:rsidDel="003B18D8">
          <w:rPr>
            <w:lang w:eastAsia="ko-KR"/>
            <w:rPrChange w:id="7019" w:author="CR#0701r1" w:date="2020-04-04T13:17:00Z">
              <w:rPr>
                <w:lang w:eastAsia="ko-KR"/>
              </w:rPr>
            </w:rPrChange>
          </w:rPr>
          <w:delText xml:space="preserve">or </w:delText>
        </w:r>
      </w:del>
      <w:r w:rsidRPr="008E2A69">
        <w:rPr>
          <w:lang w:eastAsia="ko-KR"/>
          <w:rPrChange w:id="7020" w:author="CR#0701r1" w:date="2020-04-04T13:17:00Z">
            <w:rPr>
              <w:lang w:eastAsia="ko-KR"/>
            </w:rPr>
          </w:rPrChange>
        </w:rPr>
        <w:t>configured semi-persistently by RRC</w:t>
      </w:r>
      <w:ins w:id="7021" w:author="CR#0692r3" w:date="2020-04-04T01:03:00Z">
        <w:r w:rsidR="003B18D8" w:rsidRPr="008E2A69">
          <w:rPr>
            <w:lang w:eastAsia="ko-KR"/>
            <w:rPrChange w:id="7022" w:author="CR#0701r1" w:date="2020-04-04T13:17:00Z">
              <w:rPr>
                <w:lang w:eastAsia="ko-KR"/>
              </w:rPr>
            </w:rPrChange>
          </w:rPr>
          <w:t xml:space="preserve"> or determined to be associated with the PUSCH resource of MSGA as specified in subclause 5.1.2a</w:t>
        </w:r>
      </w:ins>
      <w:r w:rsidRPr="008E2A69">
        <w:rPr>
          <w:lang w:eastAsia="ko-KR"/>
          <w:rPrChange w:id="7023" w:author="CR#0701r1" w:date="2020-04-04T13:17:00Z">
            <w:rPr>
              <w:lang w:eastAsia="ko-KR"/>
            </w:rPr>
          </w:rPrChange>
        </w:rPr>
        <w:t>. The MAC entity shall have an uplink grant to transmit on the UL-SCH. To perform the requested transmissions, the MAC layer receives HARQ information from lower layers.</w:t>
      </w:r>
      <w:ins w:id="7024" w:author="CR#0698r1" w:date="2020-04-04T02:49:00Z">
        <w:r w:rsidR="00506E50" w:rsidRPr="008E2A69">
          <w:rPr>
            <w:rFonts w:eastAsia="Malgun Gothic"/>
            <w:lang w:eastAsia="ko-KR"/>
            <w:rPrChange w:id="7025" w:author="CR#0701r1" w:date="2020-04-04T13:17:00Z">
              <w:rPr>
                <w:rFonts w:eastAsia="Malgun Gothic"/>
                <w:lang w:eastAsia="ko-KR"/>
              </w:rPr>
            </w:rPrChange>
          </w:rPr>
          <w:t xml:space="preserve"> </w:t>
        </w:r>
        <w:r w:rsidR="00506E50" w:rsidRPr="008E2A69">
          <w:rPr>
            <w:lang w:eastAsia="ko-KR"/>
            <w:rPrChange w:id="7026" w:author="CR#0701r1" w:date="2020-04-04T13:17:00Z">
              <w:rPr>
                <w:lang w:eastAsia="ko-KR"/>
              </w:rPr>
            </w:rPrChange>
          </w:rPr>
          <w:t>An uplink grant addressed to CS-RNTI with NDI = 0 is considered as a configured uplink grant. An uplink grant addressed to CS-RNTI with NDI = 1 is considered as a dynamic uplink grant.</w:t>
        </w:r>
      </w:ins>
    </w:p>
    <w:p w:rsidR="00411627" w:rsidRPr="008E2A69" w:rsidRDefault="00411627" w:rsidP="00411627">
      <w:pPr>
        <w:rPr>
          <w:noProof/>
          <w:rPrChange w:id="7027" w:author="CR#0701r1" w:date="2020-04-04T13:17:00Z">
            <w:rPr>
              <w:noProof/>
            </w:rPr>
          </w:rPrChange>
        </w:rPr>
      </w:pPr>
      <w:r w:rsidRPr="008E2A69">
        <w:rPr>
          <w:noProof/>
          <w:rPrChange w:id="7028" w:author="CR#0701r1" w:date="2020-04-04T13:17:00Z">
            <w:rPr>
              <w:noProof/>
            </w:rPr>
          </w:rPrChange>
        </w:rPr>
        <w:t>If the MAC entity has a C-RNTI</w:t>
      </w:r>
      <w:r w:rsidRPr="008E2A69">
        <w:rPr>
          <w:noProof/>
          <w:lang w:eastAsia="ko-KR"/>
          <w:rPrChange w:id="7029" w:author="CR#0701r1" w:date="2020-04-04T13:17:00Z">
            <w:rPr>
              <w:noProof/>
              <w:lang w:eastAsia="ko-KR"/>
            </w:rPr>
          </w:rPrChange>
        </w:rPr>
        <w:t>,</w:t>
      </w:r>
      <w:r w:rsidRPr="008E2A69">
        <w:rPr>
          <w:noProof/>
          <w:rPrChange w:id="7030" w:author="CR#0701r1" w:date="2020-04-04T13:17:00Z">
            <w:rPr>
              <w:noProof/>
            </w:rPr>
          </w:rPrChange>
        </w:rPr>
        <w:t xml:space="preserve"> a Temporary C-RNTI</w:t>
      </w:r>
      <w:r w:rsidRPr="008E2A69">
        <w:rPr>
          <w:noProof/>
          <w:lang w:eastAsia="ko-KR"/>
          <w:rPrChange w:id="7031" w:author="CR#0701r1" w:date="2020-04-04T13:17:00Z">
            <w:rPr>
              <w:noProof/>
              <w:lang w:eastAsia="ko-KR"/>
            </w:rPr>
          </w:rPrChange>
        </w:rPr>
        <w:t>, or CS-RNTI</w:t>
      </w:r>
      <w:r w:rsidRPr="008E2A69">
        <w:rPr>
          <w:noProof/>
          <w:rPrChange w:id="7032" w:author="CR#0701r1" w:date="2020-04-04T13:17:00Z">
            <w:rPr>
              <w:noProof/>
            </w:rPr>
          </w:rPrChange>
        </w:rPr>
        <w:t xml:space="preserve">, the MAC entity shall for each </w:t>
      </w:r>
      <w:r w:rsidRPr="008E2A69">
        <w:rPr>
          <w:noProof/>
          <w:lang w:eastAsia="ko-KR"/>
          <w:rPrChange w:id="7033" w:author="CR#0701r1" w:date="2020-04-04T13:17:00Z">
            <w:rPr>
              <w:noProof/>
              <w:lang w:eastAsia="ko-KR"/>
            </w:rPr>
          </w:rPrChange>
        </w:rPr>
        <w:t>PDCCH occasion</w:t>
      </w:r>
      <w:r w:rsidRPr="008E2A69">
        <w:rPr>
          <w:noProof/>
          <w:rPrChange w:id="7034" w:author="CR#0701r1" w:date="2020-04-04T13:17:00Z">
            <w:rPr>
              <w:noProof/>
            </w:rPr>
          </w:rPrChange>
        </w:rPr>
        <w:t xml:space="preserve"> and for each Serving Cell belonging to a TAG that has a running </w:t>
      </w:r>
      <w:r w:rsidRPr="008E2A69">
        <w:rPr>
          <w:i/>
          <w:noProof/>
          <w:rPrChange w:id="7035" w:author="CR#0701r1" w:date="2020-04-04T13:17:00Z">
            <w:rPr>
              <w:i/>
              <w:noProof/>
            </w:rPr>
          </w:rPrChange>
        </w:rPr>
        <w:t>timeAlignmentTimer</w:t>
      </w:r>
      <w:r w:rsidRPr="008E2A69">
        <w:rPr>
          <w:noProof/>
          <w:rPrChange w:id="7036" w:author="CR#0701r1" w:date="2020-04-04T13:17:00Z">
            <w:rPr>
              <w:noProof/>
            </w:rPr>
          </w:rPrChange>
        </w:rPr>
        <w:t xml:space="preserve"> and for each grant received for this </w:t>
      </w:r>
      <w:r w:rsidRPr="008E2A69">
        <w:rPr>
          <w:noProof/>
          <w:lang w:eastAsia="ko-KR"/>
          <w:rPrChange w:id="7037" w:author="CR#0701r1" w:date="2020-04-04T13:17:00Z">
            <w:rPr>
              <w:noProof/>
              <w:lang w:eastAsia="ko-KR"/>
            </w:rPr>
          </w:rPrChange>
        </w:rPr>
        <w:t>PDCCH occasion</w:t>
      </w:r>
      <w:r w:rsidRPr="008E2A69">
        <w:rPr>
          <w:noProof/>
          <w:rPrChange w:id="7038" w:author="CR#0701r1" w:date="2020-04-04T13:17:00Z">
            <w:rPr>
              <w:noProof/>
            </w:rPr>
          </w:rPrChange>
        </w:rPr>
        <w:t>:</w:t>
      </w:r>
    </w:p>
    <w:p w:rsidR="00411627" w:rsidRPr="008E2A69" w:rsidRDefault="00411627" w:rsidP="00411627">
      <w:pPr>
        <w:pStyle w:val="B1"/>
        <w:rPr>
          <w:noProof/>
          <w:rPrChange w:id="7039" w:author="CR#0701r1" w:date="2020-04-04T13:17:00Z">
            <w:rPr>
              <w:noProof/>
            </w:rPr>
          </w:rPrChange>
        </w:rPr>
      </w:pPr>
      <w:r w:rsidRPr="008E2A69">
        <w:rPr>
          <w:noProof/>
          <w:lang w:eastAsia="ko-KR"/>
          <w:rPrChange w:id="7040" w:author="CR#0701r1" w:date="2020-04-04T13:17:00Z">
            <w:rPr>
              <w:noProof/>
              <w:lang w:eastAsia="ko-KR"/>
            </w:rPr>
          </w:rPrChange>
        </w:rPr>
        <w:t>1&gt;</w:t>
      </w:r>
      <w:r w:rsidRPr="008E2A69">
        <w:rPr>
          <w:noProof/>
          <w:rPrChange w:id="7041" w:author="CR#0701r1" w:date="2020-04-04T13:17:00Z">
            <w:rPr>
              <w:noProof/>
            </w:rPr>
          </w:rPrChange>
        </w:rPr>
        <w:tab/>
        <w:t>if an uplink grant for this Serving Cell has been received on the PDCCH for the MAC entity's C-RNTI or Temporary C-RNTI; or</w:t>
      </w:r>
    </w:p>
    <w:p w:rsidR="00411627" w:rsidRPr="008E2A69" w:rsidRDefault="00411627" w:rsidP="00411627">
      <w:pPr>
        <w:pStyle w:val="B1"/>
        <w:rPr>
          <w:noProof/>
          <w:rPrChange w:id="7042" w:author="CR#0701r1" w:date="2020-04-04T13:17:00Z">
            <w:rPr>
              <w:noProof/>
            </w:rPr>
          </w:rPrChange>
        </w:rPr>
      </w:pPr>
      <w:r w:rsidRPr="008E2A69">
        <w:rPr>
          <w:noProof/>
          <w:lang w:eastAsia="ko-KR"/>
          <w:rPrChange w:id="7043" w:author="CR#0701r1" w:date="2020-04-04T13:17:00Z">
            <w:rPr>
              <w:noProof/>
              <w:lang w:eastAsia="ko-KR"/>
            </w:rPr>
          </w:rPrChange>
        </w:rPr>
        <w:t>1&gt;</w:t>
      </w:r>
      <w:r w:rsidRPr="008E2A69">
        <w:rPr>
          <w:noProof/>
          <w:rPrChange w:id="7044" w:author="CR#0701r1" w:date="2020-04-04T13:17:00Z">
            <w:rPr>
              <w:noProof/>
            </w:rPr>
          </w:rPrChange>
        </w:rPr>
        <w:tab/>
        <w:t>if an uplink grant has been received in a Random Access Response:</w:t>
      </w:r>
    </w:p>
    <w:p w:rsidR="00411627" w:rsidRPr="008E2A69" w:rsidRDefault="00411627" w:rsidP="00411627">
      <w:pPr>
        <w:pStyle w:val="B2"/>
        <w:rPr>
          <w:noProof/>
          <w:lang w:eastAsia="ko-KR"/>
          <w:rPrChange w:id="7045" w:author="CR#0701r1" w:date="2020-04-04T13:17:00Z">
            <w:rPr>
              <w:noProof/>
              <w:lang w:eastAsia="ko-KR"/>
            </w:rPr>
          </w:rPrChange>
        </w:rPr>
      </w:pPr>
      <w:r w:rsidRPr="008E2A69">
        <w:rPr>
          <w:noProof/>
          <w:lang w:eastAsia="ko-KR"/>
          <w:rPrChange w:id="7046" w:author="CR#0701r1" w:date="2020-04-04T13:17:00Z">
            <w:rPr>
              <w:noProof/>
              <w:lang w:eastAsia="ko-KR"/>
            </w:rPr>
          </w:rPrChange>
        </w:rPr>
        <w:lastRenderedPageBreak/>
        <w:t>2&gt;</w:t>
      </w:r>
      <w:r w:rsidRPr="008E2A69">
        <w:rPr>
          <w:noProof/>
          <w:lang w:eastAsia="ko-KR"/>
          <w:rPrChange w:id="7047" w:author="CR#0701r1" w:date="2020-04-04T13:17:00Z">
            <w:rPr>
              <w:noProof/>
              <w:lang w:eastAsia="ko-KR"/>
            </w:rPr>
          </w:rPrChange>
        </w:rPr>
        <w:tab/>
        <w:t>if the uplink grant is for MAC entity's C-RNTI and if the previous uplink grant delivered to the HARQ entity for the same HARQ process was either an uplink grant received for the MAC entity's CS-RNTI or a configured uplink grant:</w:t>
      </w:r>
    </w:p>
    <w:p w:rsidR="00411627" w:rsidRPr="008E2A69" w:rsidRDefault="00411627" w:rsidP="00411627">
      <w:pPr>
        <w:pStyle w:val="B3"/>
        <w:rPr>
          <w:noProof/>
          <w:lang w:eastAsia="ko-KR"/>
          <w:rPrChange w:id="7048" w:author="CR#0701r1" w:date="2020-04-04T13:17:00Z">
            <w:rPr>
              <w:noProof/>
              <w:lang w:eastAsia="ko-KR"/>
            </w:rPr>
          </w:rPrChange>
        </w:rPr>
      </w:pPr>
      <w:r w:rsidRPr="008E2A69">
        <w:rPr>
          <w:noProof/>
          <w:lang w:eastAsia="ko-KR"/>
          <w:rPrChange w:id="7049" w:author="CR#0701r1" w:date="2020-04-04T13:17:00Z">
            <w:rPr>
              <w:noProof/>
              <w:lang w:eastAsia="ko-KR"/>
            </w:rPr>
          </w:rPrChange>
        </w:rPr>
        <w:t>3&gt;</w:t>
      </w:r>
      <w:r w:rsidRPr="008E2A69">
        <w:rPr>
          <w:noProof/>
          <w:lang w:eastAsia="ko-KR"/>
          <w:rPrChange w:id="7050" w:author="CR#0701r1" w:date="2020-04-04T13:17:00Z">
            <w:rPr>
              <w:noProof/>
              <w:lang w:eastAsia="ko-KR"/>
            </w:rPr>
          </w:rPrChange>
        </w:rPr>
        <w:tab/>
        <w:t>consider the NDI to have been toggled for the corresponding HARQ process regardless of the value of the NDI.</w:t>
      </w:r>
    </w:p>
    <w:p w:rsidR="00411627" w:rsidRPr="008E2A69" w:rsidRDefault="00411627" w:rsidP="00411627">
      <w:pPr>
        <w:pStyle w:val="B2"/>
        <w:rPr>
          <w:noProof/>
          <w:lang w:eastAsia="ko-KR"/>
          <w:rPrChange w:id="7051" w:author="CR#0701r1" w:date="2020-04-04T13:17:00Z">
            <w:rPr>
              <w:noProof/>
              <w:lang w:eastAsia="ko-KR"/>
            </w:rPr>
          </w:rPrChange>
        </w:rPr>
      </w:pPr>
      <w:r w:rsidRPr="008E2A69">
        <w:rPr>
          <w:noProof/>
          <w:lang w:eastAsia="ko-KR"/>
          <w:rPrChange w:id="7052" w:author="CR#0701r1" w:date="2020-04-04T13:17:00Z">
            <w:rPr>
              <w:noProof/>
              <w:lang w:eastAsia="ko-KR"/>
            </w:rPr>
          </w:rPrChange>
        </w:rPr>
        <w:t>2&gt;</w:t>
      </w:r>
      <w:r w:rsidRPr="008E2A69">
        <w:rPr>
          <w:noProof/>
          <w:lang w:eastAsia="ko-KR"/>
          <w:rPrChange w:id="7053" w:author="CR#0701r1" w:date="2020-04-04T13:17:00Z">
            <w:rPr>
              <w:noProof/>
              <w:lang w:eastAsia="ko-KR"/>
            </w:rPr>
          </w:rPrChange>
        </w:rPr>
        <w:tab/>
        <w:t>if the uplink grant is for MAC entity's C-RNTI, and the identified HARQ process is configured for a configured uplink grant:</w:t>
      </w:r>
    </w:p>
    <w:p w:rsidR="00411627" w:rsidRPr="008E2A69" w:rsidRDefault="00411627" w:rsidP="00411627">
      <w:pPr>
        <w:pStyle w:val="B3"/>
        <w:rPr>
          <w:noProof/>
          <w:lang w:eastAsia="ko-KR"/>
          <w:rPrChange w:id="7054" w:author="CR#0701r1" w:date="2020-04-04T13:17:00Z">
            <w:rPr>
              <w:noProof/>
              <w:lang w:eastAsia="ko-KR"/>
            </w:rPr>
          </w:rPrChange>
        </w:rPr>
      </w:pPr>
      <w:r w:rsidRPr="008E2A69">
        <w:rPr>
          <w:noProof/>
          <w:lang w:eastAsia="ko-KR"/>
          <w:rPrChange w:id="7055" w:author="CR#0701r1" w:date="2020-04-04T13:17:00Z">
            <w:rPr>
              <w:noProof/>
              <w:lang w:eastAsia="ko-KR"/>
            </w:rPr>
          </w:rPrChange>
        </w:rPr>
        <w:t>3&gt;</w:t>
      </w:r>
      <w:r w:rsidRPr="008E2A69">
        <w:rPr>
          <w:noProof/>
          <w:lang w:eastAsia="ko-KR"/>
          <w:rPrChange w:id="7056" w:author="CR#0701r1" w:date="2020-04-04T13:17:00Z">
            <w:rPr>
              <w:noProof/>
              <w:lang w:eastAsia="ko-KR"/>
            </w:rPr>
          </w:rPrChange>
        </w:rPr>
        <w:tab/>
        <w:t xml:space="preserve">start or restart the </w:t>
      </w:r>
      <w:r w:rsidRPr="008E2A69">
        <w:rPr>
          <w:i/>
          <w:noProof/>
          <w:lang w:eastAsia="ko-KR"/>
          <w:rPrChange w:id="7057" w:author="CR#0701r1" w:date="2020-04-04T13:17:00Z">
            <w:rPr>
              <w:i/>
              <w:noProof/>
              <w:lang w:eastAsia="ko-KR"/>
            </w:rPr>
          </w:rPrChange>
        </w:rPr>
        <w:t>configuredGrantTimer</w:t>
      </w:r>
      <w:r w:rsidRPr="008E2A69">
        <w:rPr>
          <w:noProof/>
          <w:lang w:eastAsia="ko-KR"/>
          <w:rPrChange w:id="7058" w:author="CR#0701r1" w:date="2020-04-04T13:17:00Z">
            <w:rPr>
              <w:noProof/>
              <w:lang w:eastAsia="ko-KR"/>
            </w:rPr>
          </w:rPrChange>
        </w:rPr>
        <w:t xml:space="preserve"> for the correponding HARQ process, if configured.</w:t>
      </w:r>
    </w:p>
    <w:p w:rsidR="00FA61AC" w:rsidRPr="008E2A69" w:rsidRDefault="00FA61AC" w:rsidP="00FA61AC">
      <w:pPr>
        <w:pStyle w:val="B3"/>
        <w:rPr>
          <w:ins w:id="7059" w:author="CR#0694r1" w:date="2020-04-04T01:54:00Z"/>
          <w:noProof/>
          <w:lang w:eastAsia="ko-KR"/>
          <w:rPrChange w:id="7060" w:author="CR#0701r1" w:date="2020-04-04T13:17:00Z">
            <w:rPr>
              <w:ins w:id="7061" w:author="CR#0694r1" w:date="2020-04-04T01:54:00Z"/>
              <w:noProof/>
              <w:lang w:eastAsia="ko-KR"/>
            </w:rPr>
          </w:rPrChange>
        </w:rPr>
      </w:pPr>
      <w:ins w:id="7062" w:author="CR#0694r1" w:date="2020-04-04T01:54:00Z">
        <w:r w:rsidRPr="008E2A69">
          <w:rPr>
            <w:noProof/>
            <w:lang w:eastAsia="ko-KR"/>
            <w:rPrChange w:id="7063" w:author="CR#0701r1" w:date="2020-04-04T13:17:00Z">
              <w:rPr>
                <w:noProof/>
                <w:lang w:eastAsia="ko-KR"/>
              </w:rPr>
            </w:rPrChange>
          </w:rPr>
          <w:t>3&gt;</w:t>
        </w:r>
        <w:r w:rsidRPr="008E2A69">
          <w:rPr>
            <w:noProof/>
            <w:lang w:eastAsia="ko-KR"/>
            <w:rPrChange w:id="7064" w:author="CR#0701r1" w:date="2020-04-04T13:17:00Z">
              <w:rPr>
                <w:noProof/>
                <w:lang w:eastAsia="ko-KR"/>
              </w:rPr>
            </w:rPrChange>
          </w:rPr>
          <w:tab/>
          <w:t xml:space="preserve">stop the </w:t>
        </w:r>
        <w:r w:rsidRPr="008E2A69">
          <w:rPr>
            <w:i/>
            <w:noProof/>
            <w:lang w:eastAsia="ko-KR"/>
            <w:rPrChange w:id="7065" w:author="CR#0701r1" w:date="2020-04-04T13:17:00Z">
              <w:rPr>
                <w:i/>
                <w:noProof/>
                <w:lang w:eastAsia="ko-KR"/>
              </w:rPr>
            </w:rPrChange>
          </w:rPr>
          <w:t>cg-RetransmissionTimer</w:t>
        </w:r>
        <w:r w:rsidRPr="008E2A69">
          <w:rPr>
            <w:noProof/>
            <w:lang w:eastAsia="ko-KR"/>
            <w:rPrChange w:id="7066" w:author="CR#0701r1" w:date="2020-04-04T13:17:00Z">
              <w:rPr>
                <w:noProof/>
                <w:lang w:eastAsia="ko-KR"/>
              </w:rPr>
            </w:rPrChange>
          </w:rPr>
          <w:t xml:space="preserve"> for the correponding HARQ process, if running.</w:t>
        </w:r>
      </w:ins>
    </w:p>
    <w:p w:rsidR="00411627" w:rsidRPr="008E2A69" w:rsidRDefault="00411627" w:rsidP="00411627">
      <w:pPr>
        <w:pStyle w:val="B2"/>
        <w:rPr>
          <w:noProof/>
          <w:rPrChange w:id="7067" w:author="CR#0701r1" w:date="2020-04-04T13:17:00Z">
            <w:rPr>
              <w:noProof/>
            </w:rPr>
          </w:rPrChange>
        </w:rPr>
      </w:pPr>
      <w:r w:rsidRPr="008E2A69">
        <w:rPr>
          <w:noProof/>
          <w:lang w:eastAsia="ko-KR"/>
          <w:rPrChange w:id="7068" w:author="CR#0701r1" w:date="2020-04-04T13:17:00Z">
            <w:rPr>
              <w:noProof/>
              <w:lang w:eastAsia="ko-KR"/>
            </w:rPr>
          </w:rPrChange>
        </w:rPr>
        <w:t>2&gt;</w:t>
      </w:r>
      <w:r w:rsidRPr="008E2A69">
        <w:rPr>
          <w:noProof/>
          <w:rPrChange w:id="7069" w:author="CR#0701r1" w:date="2020-04-04T13:17:00Z">
            <w:rPr>
              <w:noProof/>
            </w:rPr>
          </w:rPrChange>
        </w:rPr>
        <w:tab/>
        <w:t>deliver the uplink grant and the associated HARQ information to the HARQ entity.</w:t>
      </w:r>
    </w:p>
    <w:p w:rsidR="00411627" w:rsidRPr="008E2A69" w:rsidRDefault="00411627" w:rsidP="00411627">
      <w:pPr>
        <w:pStyle w:val="B1"/>
        <w:rPr>
          <w:noProof/>
          <w:lang w:eastAsia="ko-KR"/>
          <w:rPrChange w:id="7070" w:author="CR#0701r1" w:date="2020-04-04T13:17:00Z">
            <w:rPr>
              <w:noProof/>
              <w:lang w:eastAsia="ko-KR"/>
            </w:rPr>
          </w:rPrChange>
        </w:rPr>
      </w:pPr>
      <w:r w:rsidRPr="008E2A69">
        <w:rPr>
          <w:noProof/>
          <w:lang w:eastAsia="ko-KR"/>
          <w:rPrChange w:id="7071" w:author="CR#0701r1" w:date="2020-04-04T13:17:00Z">
            <w:rPr>
              <w:noProof/>
              <w:lang w:eastAsia="ko-KR"/>
            </w:rPr>
          </w:rPrChange>
        </w:rPr>
        <w:t>1&gt;</w:t>
      </w:r>
      <w:r w:rsidRPr="008E2A69">
        <w:rPr>
          <w:noProof/>
          <w:rPrChange w:id="7072" w:author="CR#0701r1" w:date="2020-04-04T13:17:00Z">
            <w:rPr>
              <w:noProof/>
            </w:rPr>
          </w:rPrChange>
        </w:rPr>
        <w:tab/>
        <w:t>else if an uplink grant for this PDCCH occasion has been received for this Serving Cell on the PDCCH for the MAC entity's CS-RNTI:</w:t>
      </w:r>
    </w:p>
    <w:p w:rsidR="00411627" w:rsidRPr="008E2A69" w:rsidRDefault="00411627" w:rsidP="00411627">
      <w:pPr>
        <w:pStyle w:val="B2"/>
        <w:rPr>
          <w:noProof/>
          <w:lang w:eastAsia="ko-KR"/>
          <w:rPrChange w:id="7073" w:author="CR#0701r1" w:date="2020-04-04T13:17:00Z">
            <w:rPr>
              <w:noProof/>
              <w:lang w:eastAsia="ko-KR"/>
            </w:rPr>
          </w:rPrChange>
        </w:rPr>
      </w:pPr>
      <w:r w:rsidRPr="008E2A69">
        <w:rPr>
          <w:noProof/>
          <w:lang w:eastAsia="ko-KR"/>
          <w:rPrChange w:id="7074" w:author="CR#0701r1" w:date="2020-04-04T13:17:00Z">
            <w:rPr>
              <w:noProof/>
              <w:lang w:eastAsia="ko-KR"/>
            </w:rPr>
          </w:rPrChange>
        </w:rPr>
        <w:t>2&gt;</w:t>
      </w:r>
      <w:r w:rsidRPr="008E2A69">
        <w:rPr>
          <w:noProof/>
          <w:lang w:eastAsia="ko-KR"/>
          <w:rPrChange w:id="7075" w:author="CR#0701r1" w:date="2020-04-04T13:17:00Z">
            <w:rPr>
              <w:noProof/>
              <w:lang w:eastAsia="ko-KR"/>
            </w:rPr>
          </w:rPrChange>
        </w:rPr>
        <w:tab/>
        <w:t>if the NDI in the received HARQ information is 1:</w:t>
      </w:r>
    </w:p>
    <w:p w:rsidR="00411627" w:rsidRPr="008E2A69" w:rsidRDefault="00411627" w:rsidP="00411627">
      <w:pPr>
        <w:pStyle w:val="B3"/>
        <w:rPr>
          <w:noProof/>
          <w:lang w:eastAsia="ko-KR"/>
          <w:rPrChange w:id="7076" w:author="CR#0701r1" w:date="2020-04-04T13:17:00Z">
            <w:rPr>
              <w:noProof/>
              <w:lang w:eastAsia="ko-KR"/>
            </w:rPr>
          </w:rPrChange>
        </w:rPr>
      </w:pPr>
      <w:r w:rsidRPr="008E2A69">
        <w:rPr>
          <w:noProof/>
          <w:lang w:eastAsia="ko-KR"/>
          <w:rPrChange w:id="7077" w:author="CR#0701r1" w:date="2020-04-04T13:17:00Z">
            <w:rPr>
              <w:noProof/>
              <w:lang w:eastAsia="ko-KR"/>
            </w:rPr>
          </w:rPrChange>
        </w:rPr>
        <w:t>3&gt;</w:t>
      </w:r>
      <w:r w:rsidRPr="008E2A69">
        <w:rPr>
          <w:noProof/>
          <w:lang w:eastAsia="ko-KR"/>
          <w:rPrChange w:id="7078" w:author="CR#0701r1" w:date="2020-04-04T13:17:00Z">
            <w:rPr>
              <w:noProof/>
              <w:lang w:eastAsia="ko-KR"/>
            </w:rPr>
          </w:rPrChange>
        </w:rPr>
        <w:tab/>
        <w:t>consider the NDI for the corresponding HARQ process not to have been toggled;</w:t>
      </w:r>
    </w:p>
    <w:p w:rsidR="00411627" w:rsidRPr="008E2A69" w:rsidRDefault="00411627" w:rsidP="00411627">
      <w:pPr>
        <w:pStyle w:val="B3"/>
        <w:rPr>
          <w:noProof/>
          <w:lang w:eastAsia="ko-KR"/>
          <w:rPrChange w:id="7079" w:author="CR#0701r1" w:date="2020-04-04T13:17:00Z">
            <w:rPr>
              <w:noProof/>
              <w:lang w:eastAsia="ko-KR"/>
            </w:rPr>
          </w:rPrChange>
        </w:rPr>
      </w:pPr>
      <w:r w:rsidRPr="008E2A69">
        <w:rPr>
          <w:noProof/>
          <w:lang w:eastAsia="ko-KR"/>
          <w:rPrChange w:id="7080" w:author="CR#0701r1" w:date="2020-04-04T13:17:00Z">
            <w:rPr>
              <w:noProof/>
              <w:lang w:eastAsia="ko-KR"/>
            </w:rPr>
          </w:rPrChange>
        </w:rPr>
        <w:t>3&gt;</w:t>
      </w:r>
      <w:r w:rsidRPr="008E2A69">
        <w:rPr>
          <w:noProof/>
          <w:lang w:eastAsia="ko-KR"/>
          <w:rPrChange w:id="7081" w:author="CR#0701r1" w:date="2020-04-04T13:17:00Z">
            <w:rPr>
              <w:noProof/>
              <w:lang w:eastAsia="ko-KR"/>
            </w:rPr>
          </w:rPrChange>
        </w:rPr>
        <w:tab/>
        <w:t xml:space="preserve">start or restart the </w:t>
      </w:r>
      <w:r w:rsidRPr="008E2A69">
        <w:rPr>
          <w:i/>
          <w:noProof/>
          <w:lang w:eastAsia="ko-KR"/>
          <w:rPrChange w:id="7082" w:author="CR#0701r1" w:date="2020-04-04T13:17:00Z">
            <w:rPr>
              <w:i/>
              <w:noProof/>
              <w:lang w:eastAsia="ko-KR"/>
            </w:rPr>
          </w:rPrChange>
        </w:rPr>
        <w:t>configuredGrantTimer</w:t>
      </w:r>
      <w:r w:rsidRPr="008E2A69">
        <w:rPr>
          <w:noProof/>
          <w:lang w:eastAsia="ko-KR"/>
          <w:rPrChange w:id="7083" w:author="CR#0701r1" w:date="2020-04-04T13:17:00Z">
            <w:rPr>
              <w:noProof/>
              <w:lang w:eastAsia="ko-KR"/>
            </w:rPr>
          </w:rPrChange>
        </w:rPr>
        <w:t xml:space="preserve"> for the corresponding HARQ process, if configured;</w:t>
      </w:r>
    </w:p>
    <w:p w:rsidR="00FA61AC" w:rsidRPr="008E2A69" w:rsidRDefault="00FA61AC" w:rsidP="00FA61AC">
      <w:pPr>
        <w:pStyle w:val="B3"/>
        <w:rPr>
          <w:ins w:id="7084" w:author="CR#0694r1" w:date="2020-04-04T01:54:00Z"/>
          <w:noProof/>
          <w:lang w:eastAsia="ko-KR"/>
          <w:rPrChange w:id="7085" w:author="CR#0701r1" w:date="2020-04-04T13:17:00Z">
            <w:rPr>
              <w:ins w:id="7086" w:author="CR#0694r1" w:date="2020-04-04T01:54:00Z"/>
              <w:noProof/>
              <w:lang w:eastAsia="ko-KR"/>
            </w:rPr>
          </w:rPrChange>
        </w:rPr>
      </w:pPr>
      <w:ins w:id="7087" w:author="CR#0694r1" w:date="2020-04-04T01:54:00Z">
        <w:r w:rsidRPr="008E2A69">
          <w:rPr>
            <w:noProof/>
            <w:lang w:eastAsia="ko-KR"/>
            <w:rPrChange w:id="7088" w:author="CR#0701r1" w:date="2020-04-04T13:17:00Z">
              <w:rPr>
                <w:noProof/>
                <w:lang w:eastAsia="ko-KR"/>
              </w:rPr>
            </w:rPrChange>
          </w:rPr>
          <w:t>3&gt;</w:t>
        </w:r>
        <w:r w:rsidRPr="008E2A69">
          <w:rPr>
            <w:noProof/>
            <w:lang w:eastAsia="ko-KR"/>
            <w:rPrChange w:id="7089" w:author="CR#0701r1" w:date="2020-04-04T13:17:00Z">
              <w:rPr>
                <w:noProof/>
                <w:lang w:eastAsia="ko-KR"/>
              </w:rPr>
            </w:rPrChange>
          </w:rPr>
          <w:tab/>
          <w:t xml:space="preserve">stop the </w:t>
        </w:r>
        <w:r w:rsidRPr="008E2A69">
          <w:rPr>
            <w:i/>
            <w:noProof/>
            <w:lang w:eastAsia="ko-KR"/>
            <w:rPrChange w:id="7090" w:author="CR#0701r1" w:date="2020-04-04T13:17:00Z">
              <w:rPr>
                <w:i/>
                <w:noProof/>
                <w:lang w:eastAsia="ko-KR"/>
              </w:rPr>
            </w:rPrChange>
          </w:rPr>
          <w:t>cg-RetransmissionTimer</w:t>
        </w:r>
        <w:r w:rsidRPr="008E2A69">
          <w:rPr>
            <w:noProof/>
            <w:lang w:eastAsia="ko-KR"/>
            <w:rPrChange w:id="7091" w:author="CR#0701r1" w:date="2020-04-04T13:17:00Z">
              <w:rPr>
                <w:noProof/>
                <w:lang w:eastAsia="ko-KR"/>
              </w:rPr>
            </w:rPrChange>
          </w:rPr>
          <w:t xml:space="preserve"> for the correponding HARQ process, if running.</w:t>
        </w:r>
      </w:ins>
    </w:p>
    <w:p w:rsidR="00411627" w:rsidRPr="008E2A69" w:rsidRDefault="00411627" w:rsidP="00411627">
      <w:pPr>
        <w:pStyle w:val="B3"/>
        <w:rPr>
          <w:noProof/>
          <w:lang w:eastAsia="ko-KR"/>
          <w:rPrChange w:id="7092" w:author="CR#0701r1" w:date="2020-04-04T13:17:00Z">
            <w:rPr>
              <w:noProof/>
              <w:lang w:eastAsia="ko-KR"/>
            </w:rPr>
          </w:rPrChange>
        </w:rPr>
      </w:pPr>
      <w:r w:rsidRPr="008E2A69">
        <w:rPr>
          <w:noProof/>
          <w:lang w:eastAsia="ko-KR"/>
          <w:rPrChange w:id="7093" w:author="CR#0701r1" w:date="2020-04-04T13:17:00Z">
            <w:rPr>
              <w:noProof/>
              <w:lang w:eastAsia="ko-KR"/>
            </w:rPr>
          </w:rPrChange>
        </w:rPr>
        <w:t>3&gt;</w:t>
      </w:r>
      <w:r w:rsidRPr="008E2A69">
        <w:rPr>
          <w:noProof/>
          <w:lang w:eastAsia="ko-KR"/>
          <w:rPrChange w:id="7094" w:author="CR#0701r1" w:date="2020-04-04T13:17:00Z">
            <w:rPr>
              <w:noProof/>
              <w:lang w:eastAsia="ko-KR"/>
            </w:rPr>
          </w:rPrChange>
        </w:rPr>
        <w:tab/>
        <w:t>deliver the uplink grant and the associated HARQ information to the HARQ entity.</w:t>
      </w:r>
    </w:p>
    <w:p w:rsidR="00411627" w:rsidRPr="008E2A69" w:rsidRDefault="00411627" w:rsidP="00411627">
      <w:pPr>
        <w:pStyle w:val="B2"/>
        <w:rPr>
          <w:noProof/>
          <w:lang w:eastAsia="ko-KR"/>
          <w:rPrChange w:id="7095" w:author="CR#0701r1" w:date="2020-04-04T13:17:00Z">
            <w:rPr>
              <w:noProof/>
              <w:lang w:eastAsia="ko-KR"/>
            </w:rPr>
          </w:rPrChange>
        </w:rPr>
      </w:pPr>
      <w:r w:rsidRPr="008E2A69">
        <w:rPr>
          <w:noProof/>
          <w:lang w:eastAsia="ko-KR"/>
          <w:rPrChange w:id="7096" w:author="CR#0701r1" w:date="2020-04-04T13:17:00Z">
            <w:rPr>
              <w:noProof/>
              <w:lang w:eastAsia="ko-KR"/>
            </w:rPr>
          </w:rPrChange>
        </w:rPr>
        <w:t>2&gt;</w:t>
      </w:r>
      <w:r w:rsidRPr="008E2A69">
        <w:rPr>
          <w:noProof/>
          <w:lang w:eastAsia="ko-KR"/>
          <w:rPrChange w:id="7097" w:author="CR#0701r1" w:date="2020-04-04T13:17:00Z">
            <w:rPr>
              <w:noProof/>
              <w:lang w:eastAsia="ko-KR"/>
            </w:rPr>
          </w:rPrChange>
        </w:rPr>
        <w:tab/>
        <w:t>else if the NDI in the received HARQ information is 0:</w:t>
      </w:r>
    </w:p>
    <w:p w:rsidR="00411627" w:rsidRPr="008E2A69" w:rsidRDefault="00411627" w:rsidP="00411627">
      <w:pPr>
        <w:pStyle w:val="B3"/>
        <w:rPr>
          <w:noProof/>
          <w:lang w:eastAsia="ko-KR"/>
          <w:rPrChange w:id="7098" w:author="CR#0701r1" w:date="2020-04-04T13:17:00Z">
            <w:rPr>
              <w:noProof/>
              <w:lang w:eastAsia="ko-KR"/>
            </w:rPr>
          </w:rPrChange>
        </w:rPr>
      </w:pPr>
      <w:r w:rsidRPr="008E2A69">
        <w:rPr>
          <w:noProof/>
          <w:lang w:eastAsia="ko-KR"/>
          <w:rPrChange w:id="7099" w:author="CR#0701r1" w:date="2020-04-04T13:17:00Z">
            <w:rPr>
              <w:noProof/>
              <w:lang w:eastAsia="ko-KR"/>
            </w:rPr>
          </w:rPrChange>
        </w:rPr>
        <w:t>3&gt;</w:t>
      </w:r>
      <w:r w:rsidRPr="008E2A69">
        <w:rPr>
          <w:noProof/>
          <w:lang w:eastAsia="ko-KR"/>
          <w:rPrChange w:id="7100" w:author="CR#0701r1" w:date="2020-04-04T13:17:00Z">
            <w:rPr>
              <w:noProof/>
              <w:lang w:eastAsia="ko-KR"/>
            </w:rPr>
          </w:rPrChange>
        </w:rPr>
        <w:tab/>
        <w:t>if PDCCH contents indicate configured grant Type 2 deactivation:</w:t>
      </w:r>
    </w:p>
    <w:p w:rsidR="00411627" w:rsidRPr="008E2A69" w:rsidRDefault="00411627" w:rsidP="00411627">
      <w:pPr>
        <w:pStyle w:val="B4"/>
        <w:rPr>
          <w:noProof/>
          <w:lang w:eastAsia="ko-KR"/>
          <w:rPrChange w:id="7101" w:author="CR#0701r1" w:date="2020-04-04T13:17:00Z">
            <w:rPr>
              <w:noProof/>
              <w:lang w:eastAsia="ko-KR"/>
            </w:rPr>
          </w:rPrChange>
        </w:rPr>
      </w:pPr>
      <w:r w:rsidRPr="008E2A69">
        <w:rPr>
          <w:noProof/>
          <w:lang w:eastAsia="ko-KR"/>
          <w:rPrChange w:id="7102" w:author="CR#0701r1" w:date="2020-04-04T13:17:00Z">
            <w:rPr>
              <w:noProof/>
              <w:lang w:eastAsia="ko-KR"/>
            </w:rPr>
          </w:rPrChange>
        </w:rPr>
        <w:t>4&gt;</w:t>
      </w:r>
      <w:r w:rsidRPr="008E2A69">
        <w:rPr>
          <w:noProof/>
          <w:lang w:eastAsia="ko-KR"/>
          <w:rPrChange w:id="7103" w:author="CR#0701r1" w:date="2020-04-04T13:17:00Z">
            <w:rPr>
              <w:noProof/>
              <w:lang w:eastAsia="ko-KR"/>
            </w:rPr>
          </w:rPrChange>
        </w:rPr>
        <w:tab/>
        <w:t>trigger configured uplink grant confirmation.</w:t>
      </w:r>
    </w:p>
    <w:p w:rsidR="00411627" w:rsidRPr="008E2A69" w:rsidRDefault="00411627" w:rsidP="00411627">
      <w:pPr>
        <w:pStyle w:val="B3"/>
        <w:rPr>
          <w:noProof/>
          <w:lang w:eastAsia="ko-KR"/>
          <w:rPrChange w:id="7104" w:author="CR#0701r1" w:date="2020-04-04T13:17:00Z">
            <w:rPr>
              <w:noProof/>
              <w:lang w:eastAsia="ko-KR"/>
            </w:rPr>
          </w:rPrChange>
        </w:rPr>
      </w:pPr>
      <w:r w:rsidRPr="008E2A69">
        <w:rPr>
          <w:noProof/>
          <w:lang w:eastAsia="ko-KR"/>
          <w:rPrChange w:id="7105" w:author="CR#0701r1" w:date="2020-04-04T13:17:00Z">
            <w:rPr>
              <w:noProof/>
              <w:lang w:eastAsia="ko-KR"/>
            </w:rPr>
          </w:rPrChange>
        </w:rPr>
        <w:t>3&gt;</w:t>
      </w:r>
      <w:r w:rsidRPr="008E2A69">
        <w:rPr>
          <w:noProof/>
          <w:lang w:eastAsia="ko-KR"/>
          <w:rPrChange w:id="7106" w:author="CR#0701r1" w:date="2020-04-04T13:17:00Z">
            <w:rPr>
              <w:noProof/>
              <w:lang w:eastAsia="ko-KR"/>
            </w:rPr>
          </w:rPrChange>
        </w:rPr>
        <w:tab/>
        <w:t>else if PDCCH contents indicate configured grant Type 2 activation:</w:t>
      </w:r>
    </w:p>
    <w:p w:rsidR="00411627" w:rsidRPr="008E2A69" w:rsidRDefault="00411627" w:rsidP="00411627">
      <w:pPr>
        <w:pStyle w:val="B4"/>
        <w:rPr>
          <w:noProof/>
          <w:lang w:eastAsia="ko-KR"/>
          <w:rPrChange w:id="7107" w:author="CR#0701r1" w:date="2020-04-04T13:17:00Z">
            <w:rPr>
              <w:noProof/>
              <w:lang w:eastAsia="ko-KR"/>
            </w:rPr>
          </w:rPrChange>
        </w:rPr>
      </w:pPr>
      <w:r w:rsidRPr="008E2A69">
        <w:rPr>
          <w:noProof/>
          <w:lang w:eastAsia="ko-KR"/>
          <w:rPrChange w:id="7108" w:author="CR#0701r1" w:date="2020-04-04T13:17:00Z">
            <w:rPr>
              <w:noProof/>
              <w:lang w:eastAsia="ko-KR"/>
            </w:rPr>
          </w:rPrChange>
        </w:rPr>
        <w:t>4&gt;</w:t>
      </w:r>
      <w:r w:rsidRPr="008E2A69">
        <w:rPr>
          <w:noProof/>
          <w:lang w:eastAsia="ko-KR"/>
          <w:rPrChange w:id="7109" w:author="CR#0701r1" w:date="2020-04-04T13:17:00Z">
            <w:rPr>
              <w:noProof/>
              <w:lang w:eastAsia="ko-KR"/>
            </w:rPr>
          </w:rPrChange>
        </w:rPr>
        <w:tab/>
        <w:t>trigger configured uplink grant confirmation;</w:t>
      </w:r>
    </w:p>
    <w:p w:rsidR="00411627" w:rsidRPr="008E2A69" w:rsidRDefault="00411627" w:rsidP="00411627">
      <w:pPr>
        <w:pStyle w:val="B4"/>
        <w:rPr>
          <w:noProof/>
          <w:lang w:eastAsia="ko-KR"/>
          <w:rPrChange w:id="7110" w:author="CR#0701r1" w:date="2020-04-04T13:17:00Z">
            <w:rPr>
              <w:noProof/>
              <w:lang w:eastAsia="ko-KR"/>
            </w:rPr>
          </w:rPrChange>
        </w:rPr>
      </w:pPr>
      <w:r w:rsidRPr="008E2A69">
        <w:rPr>
          <w:noProof/>
          <w:lang w:eastAsia="ko-KR"/>
          <w:rPrChange w:id="7111" w:author="CR#0701r1" w:date="2020-04-04T13:17:00Z">
            <w:rPr>
              <w:noProof/>
              <w:lang w:eastAsia="ko-KR"/>
            </w:rPr>
          </w:rPrChange>
        </w:rPr>
        <w:t>4&gt;</w:t>
      </w:r>
      <w:r w:rsidRPr="008E2A69">
        <w:rPr>
          <w:noProof/>
          <w:lang w:eastAsia="ko-KR"/>
          <w:rPrChange w:id="7112" w:author="CR#0701r1" w:date="2020-04-04T13:17:00Z">
            <w:rPr>
              <w:noProof/>
              <w:lang w:eastAsia="ko-KR"/>
            </w:rPr>
          </w:rPrChange>
        </w:rPr>
        <w:tab/>
        <w:t>store the uplink grant for this Serving Cell and the associated HARQ information as configured uplink grant;</w:t>
      </w:r>
    </w:p>
    <w:p w:rsidR="00411627" w:rsidRPr="008E2A69" w:rsidRDefault="00411627" w:rsidP="00411627">
      <w:pPr>
        <w:pStyle w:val="B4"/>
        <w:rPr>
          <w:noProof/>
          <w:lang w:eastAsia="ko-KR"/>
          <w:rPrChange w:id="7113" w:author="CR#0701r1" w:date="2020-04-04T13:17:00Z">
            <w:rPr>
              <w:noProof/>
              <w:lang w:eastAsia="ko-KR"/>
            </w:rPr>
          </w:rPrChange>
        </w:rPr>
      </w:pPr>
      <w:r w:rsidRPr="008E2A69">
        <w:rPr>
          <w:noProof/>
          <w:lang w:eastAsia="ko-KR"/>
          <w:rPrChange w:id="7114" w:author="CR#0701r1" w:date="2020-04-04T13:17:00Z">
            <w:rPr>
              <w:noProof/>
              <w:lang w:eastAsia="ko-KR"/>
            </w:rPr>
          </w:rPrChange>
        </w:rPr>
        <w:t>4&gt;</w:t>
      </w:r>
      <w:r w:rsidRPr="008E2A69">
        <w:rPr>
          <w:noProof/>
          <w:lang w:eastAsia="ko-KR"/>
          <w:rPrChange w:id="7115" w:author="CR#0701r1" w:date="2020-04-04T13:17:00Z">
            <w:rPr>
              <w:noProof/>
              <w:lang w:eastAsia="ko-KR"/>
            </w:rPr>
          </w:rPrChange>
        </w:rPr>
        <w:tab/>
        <w:t xml:space="preserve">initialise or re-initialise the configured uplink grant for this Serving Cell to start in the associated PUSCH duration and to recur according to rules in </w:t>
      </w:r>
      <w:r w:rsidR="00B9580D" w:rsidRPr="008E2A69">
        <w:rPr>
          <w:noProof/>
          <w:lang w:eastAsia="ko-KR"/>
          <w:rPrChange w:id="7116" w:author="CR#0701r1" w:date="2020-04-04T13:17:00Z">
            <w:rPr>
              <w:noProof/>
              <w:lang w:eastAsia="ko-KR"/>
            </w:rPr>
          </w:rPrChange>
        </w:rPr>
        <w:t>clause</w:t>
      </w:r>
      <w:r w:rsidRPr="008E2A69">
        <w:rPr>
          <w:noProof/>
          <w:lang w:eastAsia="ko-KR"/>
          <w:rPrChange w:id="7117" w:author="CR#0701r1" w:date="2020-04-04T13:17:00Z">
            <w:rPr>
              <w:noProof/>
              <w:lang w:eastAsia="ko-KR"/>
            </w:rPr>
          </w:rPrChange>
        </w:rPr>
        <w:t xml:space="preserve"> 5.8.2;</w:t>
      </w:r>
    </w:p>
    <w:p w:rsidR="00411627" w:rsidRPr="008E2A69" w:rsidRDefault="00411627" w:rsidP="00411627">
      <w:pPr>
        <w:pStyle w:val="B4"/>
        <w:rPr>
          <w:noProof/>
          <w:lang w:eastAsia="ko-KR"/>
          <w:rPrChange w:id="7118" w:author="CR#0701r1" w:date="2020-04-04T13:17:00Z">
            <w:rPr>
              <w:noProof/>
              <w:lang w:eastAsia="ko-KR"/>
            </w:rPr>
          </w:rPrChange>
        </w:rPr>
      </w:pPr>
      <w:r w:rsidRPr="008E2A69">
        <w:rPr>
          <w:noProof/>
          <w:lang w:eastAsia="ko-KR"/>
          <w:rPrChange w:id="7119" w:author="CR#0701r1" w:date="2020-04-04T13:17:00Z">
            <w:rPr>
              <w:noProof/>
              <w:lang w:eastAsia="ko-KR"/>
            </w:rPr>
          </w:rPrChange>
        </w:rPr>
        <w:t>4&gt;</w:t>
      </w:r>
      <w:r w:rsidRPr="008E2A69">
        <w:rPr>
          <w:noProof/>
          <w:lang w:eastAsia="ko-KR"/>
          <w:rPrChange w:id="7120" w:author="CR#0701r1" w:date="2020-04-04T13:17:00Z">
            <w:rPr>
              <w:noProof/>
              <w:lang w:eastAsia="ko-KR"/>
            </w:rPr>
          </w:rPrChange>
        </w:rPr>
        <w:tab/>
        <w:t xml:space="preserve">stop the </w:t>
      </w:r>
      <w:r w:rsidRPr="008E2A69">
        <w:rPr>
          <w:i/>
          <w:noProof/>
          <w:lang w:eastAsia="ko-KR"/>
          <w:rPrChange w:id="7121" w:author="CR#0701r1" w:date="2020-04-04T13:17:00Z">
            <w:rPr>
              <w:i/>
              <w:noProof/>
              <w:lang w:eastAsia="ko-KR"/>
            </w:rPr>
          </w:rPrChange>
        </w:rPr>
        <w:t>configuredGrantTimer</w:t>
      </w:r>
      <w:r w:rsidRPr="008E2A69">
        <w:rPr>
          <w:noProof/>
          <w:lang w:eastAsia="ko-KR"/>
          <w:rPrChange w:id="7122" w:author="CR#0701r1" w:date="2020-04-04T13:17:00Z">
            <w:rPr>
              <w:noProof/>
              <w:lang w:eastAsia="ko-KR"/>
            </w:rPr>
          </w:rPrChange>
        </w:rPr>
        <w:t xml:space="preserve"> for the corresponding HARQ process, if running;</w:t>
      </w:r>
    </w:p>
    <w:p w:rsidR="00FA61AC" w:rsidRPr="008E2A69" w:rsidRDefault="00FA61AC" w:rsidP="00FA61AC">
      <w:pPr>
        <w:pStyle w:val="B4"/>
        <w:rPr>
          <w:ins w:id="7123" w:author="CR#0694r1" w:date="2020-04-04T01:55:00Z"/>
          <w:noProof/>
          <w:lang w:eastAsia="ko-KR"/>
          <w:rPrChange w:id="7124" w:author="CR#0701r1" w:date="2020-04-04T13:17:00Z">
            <w:rPr>
              <w:ins w:id="7125" w:author="CR#0694r1" w:date="2020-04-04T01:55:00Z"/>
              <w:noProof/>
              <w:lang w:eastAsia="ko-KR"/>
            </w:rPr>
          </w:rPrChange>
        </w:rPr>
      </w:pPr>
      <w:ins w:id="7126" w:author="CR#0694r1" w:date="2020-04-04T01:55:00Z">
        <w:r w:rsidRPr="008E2A69">
          <w:rPr>
            <w:noProof/>
            <w:lang w:eastAsia="ko-KR"/>
            <w:rPrChange w:id="7127" w:author="CR#0701r1" w:date="2020-04-04T13:17:00Z">
              <w:rPr>
                <w:noProof/>
                <w:lang w:eastAsia="ko-KR"/>
              </w:rPr>
            </w:rPrChange>
          </w:rPr>
          <w:t>4&gt;</w:t>
        </w:r>
        <w:r w:rsidRPr="008E2A69">
          <w:rPr>
            <w:noProof/>
            <w:lang w:eastAsia="ko-KR"/>
            <w:rPrChange w:id="7128" w:author="CR#0701r1" w:date="2020-04-04T13:17:00Z">
              <w:rPr>
                <w:noProof/>
                <w:lang w:eastAsia="ko-KR"/>
              </w:rPr>
            </w:rPrChange>
          </w:rPr>
          <w:tab/>
          <w:t xml:space="preserve">stop the </w:t>
        </w:r>
        <w:r w:rsidRPr="008E2A69">
          <w:rPr>
            <w:i/>
            <w:noProof/>
            <w:lang w:eastAsia="ko-KR"/>
            <w:rPrChange w:id="7129" w:author="CR#0701r1" w:date="2020-04-04T13:17:00Z">
              <w:rPr>
                <w:i/>
                <w:noProof/>
                <w:lang w:eastAsia="ko-KR"/>
              </w:rPr>
            </w:rPrChange>
          </w:rPr>
          <w:t>cg-RetransmissionTimer</w:t>
        </w:r>
        <w:r w:rsidRPr="008E2A69">
          <w:rPr>
            <w:noProof/>
            <w:lang w:eastAsia="ko-KR"/>
            <w:rPrChange w:id="7130" w:author="CR#0701r1" w:date="2020-04-04T13:17:00Z">
              <w:rPr>
                <w:noProof/>
                <w:lang w:eastAsia="ko-KR"/>
              </w:rPr>
            </w:rPrChange>
          </w:rPr>
          <w:t xml:space="preserve"> for the correponding HARQ process, if running.</w:t>
        </w:r>
      </w:ins>
    </w:p>
    <w:p w:rsidR="00411627" w:rsidRPr="008E2A69" w:rsidRDefault="00411627" w:rsidP="00411627">
      <w:pPr>
        <w:rPr>
          <w:noProof/>
          <w:lang w:eastAsia="ko-KR"/>
          <w:rPrChange w:id="7131" w:author="CR#0701r1" w:date="2020-04-04T13:17:00Z">
            <w:rPr>
              <w:noProof/>
              <w:lang w:eastAsia="ko-KR"/>
            </w:rPr>
          </w:rPrChange>
        </w:rPr>
      </w:pPr>
      <w:r w:rsidRPr="008E2A69">
        <w:rPr>
          <w:noProof/>
          <w:lang w:eastAsia="ko-KR"/>
          <w:rPrChange w:id="7132" w:author="CR#0701r1" w:date="2020-04-04T13:17:00Z">
            <w:rPr>
              <w:noProof/>
              <w:lang w:eastAsia="ko-KR"/>
            </w:rPr>
          </w:rPrChange>
        </w:rPr>
        <w:t>For each Serving Cell and each configured uplink grant, if configured and activated, the MAC entity shall:</w:t>
      </w:r>
    </w:p>
    <w:p w:rsidR="00506E50" w:rsidRPr="008E2A69" w:rsidRDefault="00506E50">
      <w:pPr>
        <w:pStyle w:val="B1"/>
        <w:rPr>
          <w:ins w:id="7133" w:author="CR#0698r1" w:date="2020-04-04T02:49:00Z"/>
          <w:rFonts w:eastAsia="Malgun Gothic"/>
          <w:noProof/>
          <w:lang w:eastAsia="ko-KR"/>
          <w:rPrChange w:id="7134" w:author="CR#0701r1" w:date="2020-04-04T13:17:00Z">
            <w:rPr>
              <w:ins w:id="7135" w:author="CR#0698r1" w:date="2020-04-04T02:49:00Z"/>
              <w:rFonts w:eastAsia="Malgun Gothic"/>
              <w:noProof/>
              <w:lang w:eastAsia="ko-KR"/>
            </w:rPr>
          </w:rPrChange>
        </w:rPr>
        <w:pPrChange w:id="7136" w:author="CR#0698r1" w:date="2020-04-04T02:49:00Z">
          <w:pPr>
            <w:ind w:left="568" w:hanging="284"/>
          </w:pPr>
        </w:pPrChange>
      </w:pPr>
      <w:ins w:id="7137" w:author="CR#0698r1" w:date="2020-04-04T02:49:00Z">
        <w:r w:rsidRPr="008E2A69">
          <w:rPr>
            <w:noProof/>
            <w:lang w:eastAsia="ko-KR"/>
            <w:rPrChange w:id="7138" w:author="CR#0701r1" w:date="2020-04-04T13:17:00Z">
              <w:rPr>
                <w:noProof/>
                <w:lang w:eastAsia="ko-KR"/>
              </w:rPr>
            </w:rPrChange>
          </w:rPr>
          <w:t>1&gt;</w:t>
        </w:r>
        <w:r w:rsidRPr="008E2A69">
          <w:rPr>
            <w:noProof/>
            <w:lang w:eastAsia="ko-KR"/>
            <w:rPrChange w:id="7139" w:author="CR#0701r1" w:date="2020-04-04T13:17:00Z">
              <w:rPr>
                <w:noProof/>
                <w:lang w:eastAsia="ko-KR"/>
              </w:rPr>
            </w:rPrChange>
          </w:rPr>
          <w:tab/>
          <w:t xml:space="preserve">if the MAC entity is configured with </w:t>
        </w:r>
        <w:r w:rsidRPr="008E2A69">
          <w:rPr>
            <w:i/>
            <w:noProof/>
            <w:lang w:eastAsia="ko-KR"/>
            <w:rPrChange w:id="7140" w:author="CR#0701r1" w:date="2020-04-04T13:17:00Z">
              <w:rPr>
                <w:i/>
                <w:noProof/>
                <w:lang w:eastAsia="ko-KR"/>
              </w:rPr>
            </w:rPrChange>
          </w:rPr>
          <w:t>lch-basedPrioritization</w:t>
        </w:r>
        <w:r w:rsidRPr="008E2A69">
          <w:rPr>
            <w:noProof/>
            <w:lang w:eastAsia="ko-KR"/>
            <w:rPrChange w:id="7141" w:author="CR#0701r1" w:date="2020-04-04T13:17:00Z">
              <w:rPr>
                <w:noProof/>
                <w:lang w:eastAsia="ko-KR"/>
              </w:rPr>
            </w:rPrChange>
          </w:rPr>
          <w:t>; or</w:t>
        </w:r>
      </w:ins>
    </w:p>
    <w:p w:rsidR="00411627" w:rsidRPr="008E2A69" w:rsidRDefault="00411627" w:rsidP="00411627">
      <w:pPr>
        <w:pStyle w:val="B1"/>
        <w:rPr>
          <w:noProof/>
          <w:lang w:eastAsia="ko-KR"/>
          <w:rPrChange w:id="7142" w:author="CR#0701r1" w:date="2020-04-04T13:17:00Z">
            <w:rPr>
              <w:noProof/>
              <w:lang w:eastAsia="ko-KR"/>
            </w:rPr>
          </w:rPrChange>
        </w:rPr>
      </w:pPr>
      <w:r w:rsidRPr="008E2A69">
        <w:rPr>
          <w:noProof/>
          <w:lang w:eastAsia="ko-KR"/>
          <w:rPrChange w:id="7143" w:author="CR#0701r1" w:date="2020-04-04T13:17:00Z">
            <w:rPr>
              <w:noProof/>
              <w:lang w:eastAsia="ko-KR"/>
            </w:rPr>
          </w:rPrChange>
        </w:rPr>
        <w:t>1&gt;</w:t>
      </w:r>
      <w:r w:rsidRPr="008E2A69">
        <w:rPr>
          <w:noProof/>
          <w:lang w:eastAsia="ko-KR"/>
          <w:rPrChange w:id="7144" w:author="CR#0701r1" w:date="2020-04-04T13:17:00Z">
            <w:rPr>
              <w:noProof/>
              <w:lang w:eastAsia="ko-KR"/>
            </w:rPr>
          </w:rPrChange>
        </w:rPr>
        <w:tab/>
        <w:t xml:space="preserve">if the PUSCH duration of the configured uplink grant does not overlap with the PUSCH duration of an uplink grant received on the PDCCH </w:t>
      </w:r>
      <w:r w:rsidR="007D042C" w:rsidRPr="008E2A69">
        <w:rPr>
          <w:noProof/>
          <w:lang w:eastAsia="ko-KR"/>
          <w:rPrChange w:id="7145" w:author="CR#0701r1" w:date="2020-04-04T13:17:00Z">
            <w:rPr>
              <w:noProof/>
              <w:lang w:eastAsia="ko-KR"/>
            </w:rPr>
          </w:rPrChange>
        </w:rPr>
        <w:t xml:space="preserve">or in a Random Access Response </w:t>
      </w:r>
      <w:r w:rsidRPr="008E2A69">
        <w:rPr>
          <w:noProof/>
          <w:lang w:eastAsia="ko-KR"/>
          <w:rPrChange w:id="7146" w:author="CR#0701r1" w:date="2020-04-04T13:17:00Z">
            <w:rPr>
              <w:noProof/>
              <w:lang w:eastAsia="ko-KR"/>
            </w:rPr>
          </w:rPrChange>
        </w:rPr>
        <w:t>for this Serving Cell</w:t>
      </w:r>
      <w:ins w:id="7147" w:author="CR#0692r3" w:date="2020-04-04T01:04:00Z">
        <w:r w:rsidR="003B18D8" w:rsidRPr="008E2A69">
          <w:rPr>
            <w:noProof/>
            <w:lang w:eastAsia="ko-KR"/>
            <w:rPrChange w:id="7148" w:author="CR#0701r1" w:date="2020-04-04T13:17:00Z">
              <w:rPr>
                <w:noProof/>
                <w:lang w:eastAsia="ko-KR"/>
              </w:rPr>
            </w:rPrChange>
          </w:rPr>
          <w:t xml:space="preserve"> or with a transmission of MSGA payload</w:t>
        </w:r>
      </w:ins>
      <w:r w:rsidRPr="008E2A69">
        <w:rPr>
          <w:noProof/>
          <w:lang w:eastAsia="ko-KR"/>
          <w:rPrChange w:id="7149" w:author="CR#0701r1" w:date="2020-04-04T13:17:00Z">
            <w:rPr>
              <w:noProof/>
              <w:lang w:eastAsia="ko-KR"/>
            </w:rPr>
          </w:rPrChange>
        </w:rPr>
        <w:t>:</w:t>
      </w:r>
    </w:p>
    <w:p w:rsidR="00411627" w:rsidRPr="008E2A69" w:rsidRDefault="00411627" w:rsidP="00411627">
      <w:pPr>
        <w:pStyle w:val="B2"/>
        <w:rPr>
          <w:noProof/>
          <w:lang w:eastAsia="ko-KR"/>
          <w:rPrChange w:id="7150" w:author="CR#0701r1" w:date="2020-04-04T13:17:00Z">
            <w:rPr>
              <w:noProof/>
              <w:lang w:eastAsia="ko-KR"/>
            </w:rPr>
          </w:rPrChange>
        </w:rPr>
      </w:pPr>
      <w:r w:rsidRPr="008E2A69">
        <w:rPr>
          <w:noProof/>
          <w:lang w:eastAsia="ko-KR"/>
          <w:rPrChange w:id="7151" w:author="CR#0701r1" w:date="2020-04-04T13:17:00Z">
            <w:rPr>
              <w:noProof/>
              <w:lang w:eastAsia="ko-KR"/>
            </w:rPr>
          </w:rPrChange>
        </w:rPr>
        <w:t>2&gt;</w:t>
      </w:r>
      <w:r w:rsidRPr="008E2A69">
        <w:rPr>
          <w:noProof/>
          <w:lang w:eastAsia="ko-KR"/>
          <w:rPrChange w:id="7152" w:author="CR#0701r1" w:date="2020-04-04T13:17:00Z">
            <w:rPr>
              <w:noProof/>
              <w:lang w:eastAsia="ko-KR"/>
            </w:rPr>
          </w:rPrChange>
        </w:rPr>
        <w:tab/>
        <w:t>set the HARQ Process ID to the HARQ Process ID associated with this PUSCH duration;</w:t>
      </w:r>
    </w:p>
    <w:p w:rsidR="00411627" w:rsidRPr="008E2A69" w:rsidRDefault="00411627" w:rsidP="00411627">
      <w:pPr>
        <w:pStyle w:val="B2"/>
        <w:rPr>
          <w:noProof/>
          <w:lang w:eastAsia="ko-KR"/>
          <w:rPrChange w:id="7153" w:author="CR#0701r1" w:date="2020-04-04T13:17:00Z">
            <w:rPr>
              <w:noProof/>
              <w:lang w:eastAsia="ko-KR"/>
            </w:rPr>
          </w:rPrChange>
        </w:rPr>
      </w:pPr>
      <w:r w:rsidRPr="008E2A69">
        <w:rPr>
          <w:noProof/>
          <w:lang w:eastAsia="ko-KR"/>
          <w:rPrChange w:id="7154" w:author="CR#0701r1" w:date="2020-04-04T13:17:00Z">
            <w:rPr>
              <w:noProof/>
              <w:lang w:eastAsia="ko-KR"/>
            </w:rPr>
          </w:rPrChange>
        </w:rPr>
        <w:t>2&gt;</w:t>
      </w:r>
      <w:r w:rsidRPr="008E2A69">
        <w:rPr>
          <w:noProof/>
          <w:lang w:eastAsia="ko-KR"/>
          <w:rPrChange w:id="7155" w:author="CR#0701r1" w:date="2020-04-04T13:17:00Z">
            <w:rPr>
              <w:noProof/>
              <w:lang w:eastAsia="ko-KR"/>
            </w:rPr>
          </w:rPrChange>
        </w:rPr>
        <w:tab/>
        <w:t>if</w:t>
      </w:r>
      <w:ins w:id="7156" w:author="CR#0694r1" w:date="2020-04-04T01:55:00Z">
        <w:r w:rsidR="00FA61AC" w:rsidRPr="008E2A69">
          <w:rPr>
            <w:noProof/>
            <w:lang w:eastAsia="ko-KR"/>
            <w:rPrChange w:id="7157" w:author="CR#0701r1" w:date="2020-04-04T13:17:00Z">
              <w:rPr>
                <w:noProof/>
                <w:lang w:eastAsia="ko-KR"/>
              </w:rPr>
            </w:rPrChange>
          </w:rPr>
          <w:t>, for the corresponding HARQ process,</w:t>
        </w:r>
      </w:ins>
      <w:r w:rsidRPr="008E2A69">
        <w:rPr>
          <w:noProof/>
          <w:lang w:eastAsia="ko-KR"/>
          <w:rPrChange w:id="7158" w:author="CR#0701r1" w:date="2020-04-04T13:17:00Z">
            <w:rPr>
              <w:noProof/>
              <w:lang w:eastAsia="ko-KR"/>
            </w:rPr>
          </w:rPrChange>
        </w:rPr>
        <w:t xml:space="preserve"> the </w:t>
      </w:r>
      <w:r w:rsidRPr="008E2A69">
        <w:rPr>
          <w:i/>
          <w:noProof/>
          <w:lang w:eastAsia="ko-KR"/>
          <w:rPrChange w:id="7159" w:author="CR#0701r1" w:date="2020-04-04T13:17:00Z">
            <w:rPr>
              <w:i/>
              <w:noProof/>
              <w:lang w:eastAsia="ko-KR"/>
            </w:rPr>
          </w:rPrChange>
        </w:rPr>
        <w:t>configuredGrantTimer</w:t>
      </w:r>
      <w:r w:rsidRPr="008E2A69">
        <w:rPr>
          <w:noProof/>
          <w:lang w:eastAsia="ko-KR"/>
          <w:rPrChange w:id="7160" w:author="CR#0701r1" w:date="2020-04-04T13:17:00Z">
            <w:rPr>
              <w:noProof/>
              <w:lang w:eastAsia="ko-KR"/>
            </w:rPr>
          </w:rPrChange>
        </w:rPr>
        <w:t xml:space="preserve"> </w:t>
      </w:r>
      <w:del w:id="7161" w:author="CR#0694r1" w:date="2020-04-04T01:55:00Z">
        <w:r w:rsidRPr="008E2A69" w:rsidDel="00FA61AC">
          <w:rPr>
            <w:noProof/>
            <w:lang w:eastAsia="ko-KR"/>
            <w:rPrChange w:id="7162" w:author="CR#0701r1" w:date="2020-04-04T13:17:00Z">
              <w:rPr>
                <w:noProof/>
                <w:lang w:eastAsia="ko-KR"/>
              </w:rPr>
            </w:rPrChange>
          </w:rPr>
          <w:delText xml:space="preserve">for the corresponding HARQ process </w:delText>
        </w:r>
      </w:del>
      <w:r w:rsidRPr="008E2A69">
        <w:rPr>
          <w:noProof/>
          <w:lang w:eastAsia="ko-KR"/>
          <w:rPrChange w:id="7163" w:author="CR#0701r1" w:date="2020-04-04T13:17:00Z">
            <w:rPr>
              <w:noProof/>
              <w:lang w:eastAsia="ko-KR"/>
            </w:rPr>
          </w:rPrChange>
        </w:rPr>
        <w:t>is not running</w:t>
      </w:r>
      <w:ins w:id="7164" w:author="CR#0694r1" w:date="2020-04-04T01:55:00Z">
        <w:r w:rsidR="00FA61AC" w:rsidRPr="008E2A69">
          <w:rPr>
            <w:noProof/>
            <w:lang w:eastAsia="ko-KR"/>
            <w:rPrChange w:id="7165" w:author="CR#0701r1" w:date="2020-04-04T13:17:00Z">
              <w:rPr>
                <w:noProof/>
                <w:lang w:eastAsia="ko-KR"/>
              </w:rPr>
            </w:rPrChange>
          </w:rPr>
          <w:t xml:space="preserve"> and </w:t>
        </w:r>
        <w:r w:rsidR="00FA61AC" w:rsidRPr="008E2A69">
          <w:rPr>
            <w:i/>
            <w:noProof/>
            <w:lang w:eastAsia="ko-KR"/>
            <w:rPrChange w:id="7166" w:author="CR#0701r1" w:date="2020-04-04T13:17:00Z">
              <w:rPr>
                <w:i/>
                <w:noProof/>
                <w:lang w:eastAsia="ko-KR"/>
              </w:rPr>
            </w:rPrChange>
          </w:rPr>
          <w:t>cg-RetransmissionTimer</w:t>
        </w:r>
        <w:r w:rsidR="00FA61AC" w:rsidRPr="008E2A69">
          <w:rPr>
            <w:rPrChange w:id="7167" w:author="CR#0701r1" w:date="2020-04-04T13:17:00Z">
              <w:rPr/>
            </w:rPrChange>
          </w:rPr>
          <w:t xml:space="preserve"> is not configured </w:t>
        </w:r>
        <w:r w:rsidR="00FA61AC" w:rsidRPr="008E2A69">
          <w:rPr>
            <w:noProof/>
            <w:lang w:eastAsia="ko-KR"/>
            <w:rPrChange w:id="7168" w:author="CR#0701r1" w:date="2020-04-04T13:17:00Z">
              <w:rPr>
                <w:noProof/>
                <w:lang w:eastAsia="ko-KR"/>
              </w:rPr>
            </w:rPrChange>
          </w:rPr>
          <w:t>(i.e. new transmission)</w:t>
        </w:r>
      </w:ins>
      <w:r w:rsidRPr="008E2A69">
        <w:rPr>
          <w:noProof/>
          <w:lang w:eastAsia="ko-KR"/>
          <w:rPrChange w:id="7169" w:author="CR#0701r1" w:date="2020-04-04T13:17:00Z">
            <w:rPr>
              <w:noProof/>
              <w:lang w:eastAsia="ko-KR"/>
            </w:rPr>
          </w:rPrChange>
        </w:rPr>
        <w:t>:</w:t>
      </w:r>
    </w:p>
    <w:p w:rsidR="00411627" w:rsidRPr="008E2A69" w:rsidRDefault="00411627" w:rsidP="00411627">
      <w:pPr>
        <w:pStyle w:val="B3"/>
        <w:rPr>
          <w:noProof/>
          <w:lang w:eastAsia="ko-KR"/>
          <w:rPrChange w:id="7170" w:author="CR#0701r1" w:date="2020-04-04T13:17:00Z">
            <w:rPr>
              <w:noProof/>
              <w:lang w:eastAsia="ko-KR"/>
            </w:rPr>
          </w:rPrChange>
        </w:rPr>
      </w:pPr>
      <w:r w:rsidRPr="008E2A69">
        <w:rPr>
          <w:noProof/>
          <w:lang w:eastAsia="ko-KR"/>
          <w:rPrChange w:id="7171" w:author="CR#0701r1" w:date="2020-04-04T13:17:00Z">
            <w:rPr>
              <w:noProof/>
              <w:lang w:eastAsia="ko-KR"/>
            </w:rPr>
          </w:rPrChange>
        </w:rPr>
        <w:t>3&gt;</w:t>
      </w:r>
      <w:r w:rsidRPr="008E2A69">
        <w:rPr>
          <w:noProof/>
          <w:lang w:eastAsia="ko-KR"/>
          <w:rPrChange w:id="7172" w:author="CR#0701r1" w:date="2020-04-04T13:17:00Z">
            <w:rPr>
              <w:noProof/>
              <w:lang w:eastAsia="ko-KR"/>
            </w:rPr>
          </w:rPrChange>
        </w:rPr>
        <w:tab/>
        <w:t>consider the NDI bit for the corresponding HARQ process to have been toggled;</w:t>
      </w:r>
    </w:p>
    <w:p w:rsidR="00411627" w:rsidRPr="008E2A69" w:rsidRDefault="00411627" w:rsidP="00411627">
      <w:pPr>
        <w:pStyle w:val="B3"/>
        <w:rPr>
          <w:noProof/>
          <w:lang w:eastAsia="ko-KR"/>
          <w:rPrChange w:id="7173" w:author="CR#0701r1" w:date="2020-04-04T13:17:00Z">
            <w:rPr>
              <w:noProof/>
              <w:lang w:eastAsia="ko-KR"/>
            </w:rPr>
          </w:rPrChange>
        </w:rPr>
      </w:pPr>
      <w:r w:rsidRPr="008E2A69">
        <w:rPr>
          <w:noProof/>
          <w:lang w:eastAsia="ko-KR"/>
          <w:rPrChange w:id="7174" w:author="CR#0701r1" w:date="2020-04-04T13:17:00Z">
            <w:rPr>
              <w:noProof/>
              <w:lang w:eastAsia="ko-KR"/>
            </w:rPr>
          </w:rPrChange>
        </w:rPr>
        <w:t>3&gt;</w:t>
      </w:r>
      <w:r w:rsidRPr="008E2A69">
        <w:rPr>
          <w:noProof/>
          <w:lang w:eastAsia="ko-KR"/>
          <w:rPrChange w:id="7175" w:author="CR#0701r1" w:date="2020-04-04T13:17:00Z">
            <w:rPr>
              <w:noProof/>
              <w:lang w:eastAsia="ko-KR"/>
            </w:rPr>
          </w:rPrChange>
        </w:rPr>
        <w:tab/>
        <w:t>deliver the configured uplink grant and the associated HARQ information to the HARQ entity.</w:t>
      </w:r>
    </w:p>
    <w:p w:rsidR="00FA61AC" w:rsidRPr="008E2A69" w:rsidRDefault="00FA61AC" w:rsidP="00FA61AC">
      <w:pPr>
        <w:pStyle w:val="B2"/>
        <w:rPr>
          <w:ins w:id="7176" w:author="CR#0694r1" w:date="2020-04-04T01:55:00Z"/>
          <w:noProof/>
          <w:lang w:eastAsia="ko-KR"/>
          <w:rPrChange w:id="7177" w:author="CR#0701r1" w:date="2020-04-04T13:17:00Z">
            <w:rPr>
              <w:ins w:id="7178" w:author="CR#0694r1" w:date="2020-04-04T01:55:00Z"/>
              <w:noProof/>
              <w:lang w:eastAsia="ko-KR"/>
            </w:rPr>
          </w:rPrChange>
        </w:rPr>
      </w:pPr>
      <w:ins w:id="7179" w:author="CR#0694r1" w:date="2020-04-04T01:55:00Z">
        <w:r w:rsidRPr="008E2A69">
          <w:rPr>
            <w:noProof/>
            <w:lang w:eastAsia="ko-KR"/>
            <w:rPrChange w:id="7180" w:author="CR#0701r1" w:date="2020-04-04T13:17:00Z">
              <w:rPr>
                <w:noProof/>
                <w:lang w:eastAsia="ko-KR"/>
              </w:rPr>
            </w:rPrChange>
          </w:rPr>
          <w:t>2&gt;</w:t>
        </w:r>
        <w:r w:rsidRPr="008E2A69">
          <w:rPr>
            <w:noProof/>
            <w:lang w:eastAsia="ko-KR"/>
            <w:rPrChange w:id="7181" w:author="CR#0701r1" w:date="2020-04-04T13:17:00Z">
              <w:rPr>
                <w:noProof/>
                <w:lang w:eastAsia="ko-KR"/>
              </w:rPr>
            </w:rPrChange>
          </w:rPr>
          <w:tab/>
          <w:t xml:space="preserve">else if the </w:t>
        </w:r>
        <w:r w:rsidRPr="008E2A69">
          <w:rPr>
            <w:i/>
            <w:noProof/>
            <w:lang w:eastAsia="ko-KR"/>
            <w:rPrChange w:id="7182" w:author="CR#0701r1" w:date="2020-04-04T13:17:00Z">
              <w:rPr>
                <w:i/>
                <w:noProof/>
                <w:lang w:eastAsia="ko-KR"/>
              </w:rPr>
            </w:rPrChange>
          </w:rPr>
          <w:t>cg-RetransmissionTimer</w:t>
        </w:r>
        <w:r w:rsidRPr="008E2A69">
          <w:rPr>
            <w:noProof/>
            <w:lang w:eastAsia="ko-KR"/>
            <w:rPrChange w:id="7183" w:author="CR#0701r1" w:date="2020-04-04T13:17:00Z">
              <w:rPr>
                <w:noProof/>
                <w:lang w:eastAsia="ko-KR"/>
              </w:rPr>
            </w:rPrChange>
          </w:rPr>
          <w:t xml:space="preserve"> for the corresponding HARQ process is configured and not running, then for the corresponding HARQ process:</w:t>
        </w:r>
      </w:ins>
    </w:p>
    <w:p w:rsidR="00FA61AC" w:rsidRPr="008E2A69" w:rsidRDefault="00FA61AC" w:rsidP="00FA61AC">
      <w:pPr>
        <w:pStyle w:val="B3"/>
        <w:rPr>
          <w:ins w:id="7184" w:author="CR#0694r1" w:date="2020-04-04T01:55:00Z"/>
          <w:noProof/>
          <w:lang w:eastAsia="ko-KR"/>
          <w:rPrChange w:id="7185" w:author="CR#0701r1" w:date="2020-04-04T13:17:00Z">
            <w:rPr>
              <w:ins w:id="7186" w:author="CR#0694r1" w:date="2020-04-04T01:55:00Z"/>
              <w:noProof/>
              <w:lang w:eastAsia="ko-KR"/>
            </w:rPr>
          </w:rPrChange>
        </w:rPr>
      </w:pPr>
      <w:bookmarkStart w:id="7187" w:name="_Hlk23460335"/>
      <w:ins w:id="7188" w:author="CR#0694r1" w:date="2020-04-04T01:55:00Z">
        <w:r w:rsidRPr="008E2A69">
          <w:rPr>
            <w:noProof/>
            <w:lang w:eastAsia="ko-KR"/>
            <w:rPrChange w:id="7189" w:author="CR#0701r1" w:date="2020-04-04T13:17:00Z">
              <w:rPr>
                <w:noProof/>
                <w:lang w:eastAsia="ko-KR"/>
              </w:rPr>
            </w:rPrChange>
          </w:rPr>
          <w:lastRenderedPageBreak/>
          <w:t>3&gt;</w:t>
        </w:r>
        <w:r w:rsidRPr="008E2A69">
          <w:rPr>
            <w:noProof/>
            <w:lang w:eastAsia="ko-KR"/>
            <w:rPrChange w:id="7190" w:author="CR#0701r1" w:date="2020-04-04T13:17:00Z">
              <w:rPr>
                <w:noProof/>
                <w:lang w:eastAsia="ko-KR"/>
              </w:rPr>
            </w:rPrChange>
          </w:rPr>
          <w:tab/>
          <w:t xml:space="preserve">if the </w:t>
        </w:r>
        <w:r w:rsidRPr="008E2A69">
          <w:rPr>
            <w:i/>
            <w:noProof/>
            <w:lang w:eastAsia="ko-KR"/>
            <w:rPrChange w:id="7191" w:author="CR#0701r1" w:date="2020-04-04T13:17:00Z">
              <w:rPr>
                <w:i/>
                <w:noProof/>
                <w:lang w:eastAsia="ko-KR"/>
              </w:rPr>
            </w:rPrChange>
          </w:rPr>
          <w:t>configuredGrantTimer</w:t>
        </w:r>
        <w:r w:rsidRPr="008E2A69">
          <w:rPr>
            <w:noProof/>
            <w:lang w:eastAsia="ko-KR"/>
            <w:rPrChange w:id="7192" w:author="CR#0701r1" w:date="2020-04-04T13:17:00Z">
              <w:rPr>
                <w:noProof/>
                <w:lang w:eastAsia="ko-KR"/>
              </w:rPr>
            </w:rPrChange>
          </w:rPr>
          <w:t xml:space="preserve"> is not running, and the HARQ process is not pending (i.e. new transmission):</w:t>
        </w:r>
      </w:ins>
    </w:p>
    <w:p w:rsidR="00FA61AC" w:rsidRPr="008E2A69" w:rsidRDefault="00FA61AC" w:rsidP="00FA61AC">
      <w:pPr>
        <w:pStyle w:val="B4"/>
        <w:rPr>
          <w:ins w:id="7193" w:author="CR#0694r1" w:date="2020-04-04T01:55:00Z"/>
          <w:noProof/>
          <w:lang w:eastAsia="ko-KR"/>
          <w:rPrChange w:id="7194" w:author="CR#0701r1" w:date="2020-04-04T13:17:00Z">
            <w:rPr>
              <w:ins w:id="7195" w:author="CR#0694r1" w:date="2020-04-04T01:55:00Z"/>
              <w:noProof/>
              <w:lang w:eastAsia="ko-KR"/>
            </w:rPr>
          </w:rPrChange>
        </w:rPr>
      </w:pPr>
      <w:ins w:id="7196" w:author="CR#0694r1" w:date="2020-04-04T01:55:00Z">
        <w:r w:rsidRPr="008E2A69">
          <w:rPr>
            <w:noProof/>
            <w:lang w:eastAsia="ko-KR"/>
            <w:rPrChange w:id="7197" w:author="CR#0701r1" w:date="2020-04-04T13:17:00Z">
              <w:rPr>
                <w:noProof/>
                <w:lang w:eastAsia="ko-KR"/>
              </w:rPr>
            </w:rPrChange>
          </w:rPr>
          <w:t>4&gt;</w:t>
        </w:r>
        <w:r w:rsidRPr="008E2A69">
          <w:rPr>
            <w:noProof/>
            <w:lang w:eastAsia="ko-KR"/>
            <w:rPrChange w:id="7198" w:author="CR#0701r1" w:date="2020-04-04T13:17:00Z">
              <w:rPr>
                <w:noProof/>
                <w:lang w:eastAsia="ko-KR"/>
              </w:rPr>
            </w:rPrChange>
          </w:rPr>
          <w:tab/>
          <w:t>consider the NDI bit to have been toggled;</w:t>
        </w:r>
      </w:ins>
    </w:p>
    <w:p w:rsidR="00FA61AC" w:rsidRPr="008E2A69" w:rsidRDefault="00FA61AC" w:rsidP="00FA61AC">
      <w:pPr>
        <w:pStyle w:val="B4"/>
        <w:rPr>
          <w:ins w:id="7199" w:author="CR#0694r1" w:date="2020-04-04T01:55:00Z"/>
          <w:noProof/>
          <w:lang w:eastAsia="ko-KR"/>
          <w:rPrChange w:id="7200" w:author="CR#0701r1" w:date="2020-04-04T13:17:00Z">
            <w:rPr>
              <w:ins w:id="7201" w:author="CR#0694r1" w:date="2020-04-04T01:55:00Z"/>
              <w:noProof/>
              <w:lang w:eastAsia="ko-KR"/>
            </w:rPr>
          </w:rPrChange>
        </w:rPr>
      </w:pPr>
      <w:ins w:id="7202" w:author="CR#0694r1" w:date="2020-04-04T01:55:00Z">
        <w:r w:rsidRPr="008E2A69">
          <w:rPr>
            <w:noProof/>
            <w:lang w:eastAsia="ko-KR"/>
            <w:rPrChange w:id="7203" w:author="CR#0701r1" w:date="2020-04-04T13:17:00Z">
              <w:rPr>
                <w:noProof/>
                <w:lang w:eastAsia="ko-KR"/>
              </w:rPr>
            </w:rPrChange>
          </w:rPr>
          <w:t>4&gt;</w:t>
        </w:r>
        <w:r w:rsidRPr="008E2A69">
          <w:rPr>
            <w:noProof/>
            <w:lang w:eastAsia="ko-KR"/>
            <w:rPrChange w:id="7204" w:author="CR#0701r1" w:date="2020-04-04T13:17:00Z">
              <w:rPr>
                <w:noProof/>
                <w:lang w:eastAsia="ko-KR"/>
              </w:rPr>
            </w:rPrChange>
          </w:rPr>
          <w:tab/>
          <w:t>deliver the configured uplink grant and the associated HARQ information to the HARQ entity.</w:t>
        </w:r>
      </w:ins>
    </w:p>
    <w:p w:rsidR="00FA61AC" w:rsidRPr="008E2A69" w:rsidRDefault="00FA61AC" w:rsidP="00FA61AC">
      <w:pPr>
        <w:pStyle w:val="B3"/>
        <w:rPr>
          <w:ins w:id="7205" w:author="CR#0694r1" w:date="2020-04-04T01:55:00Z"/>
          <w:noProof/>
          <w:lang w:eastAsia="ko-KR"/>
          <w:rPrChange w:id="7206" w:author="CR#0701r1" w:date="2020-04-04T13:17:00Z">
            <w:rPr>
              <w:ins w:id="7207" w:author="CR#0694r1" w:date="2020-04-04T01:55:00Z"/>
              <w:noProof/>
              <w:lang w:eastAsia="ko-KR"/>
            </w:rPr>
          </w:rPrChange>
        </w:rPr>
      </w:pPr>
      <w:ins w:id="7208" w:author="CR#0694r1" w:date="2020-04-04T01:55:00Z">
        <w:r w:rsidRPr="008E2A69">
          <w:rPr>
            <w:noProof/>
            <w:lang w:eastAsia="ko-KR"/>
            <w:rPrChange w:id="7209" w:author="CR#0701r1" w:date="2020-04-04T13:17:00Z">
              <w:rPr>
                <w:noProof/>
                <w:lang w:eastAsia="ko-KR"/>
              </w:rPr>
            </w:rPrChange>
          </w:rPr>
          <w:t>3&gt;</w:t>
        </w:r>
        <w:r w:rsidRPr="008E2A69">
          <w:rPr>
            <w:noProof/>
            <w:lang w:eastAsia="ko-KR"/>
            <w:rPrChange w:id="7210" w:author="CR#0701r1" w:date="2020-04-04T13:17:00Z">
              <w:rPr>
                <w:noProof/>
                <w:lang w:eastAsia="ko-KR"/>
              </w:rPr>
            </w:rPrChange>
          </w:rPr>
          <w:tab/>
          <w:t>else if the previous uplink grant delivered to the HARQ entity for the same HARQ process was a configured uplink grant (i.e. retransmission on configured grant):</w:t>
        </w:r>
      </w:ins>
    </w:p>
    <w:p w:rsidR="00FA61AC" w:rsidRPr="008E2A69" w:rsidRDefault="00FA61AC" w:rsidP="00FA61AC">
      <w:pPr>
        <w:pStyle w:val="B4"/>
        <w:rPr>
          <w:ins w:id="7211" w:author="CR#0694r1" w:date="2020-04-04T01:55:00Z"/>
          <w:noProof/>
          <w:lang w:eastAsia="ko-KR"/>
          <w:rPrChange w:id="7212" w:author="CR#0701r1" w:date="2020-04-04T13:17:00Z">
            <w:rPr>
              <w:ins w:id="7213" w:author="CR#0694r1" w:date="2020-04-04T01:55:00Z"/>
              <w:noProof/>
              <w:lang w:eastAsia="ko-KR"/>
            </w:rPr>
          </w:rPrChange>
        </w:rPr>
      </w:pPr>
      <w:bookmarkStart w:id="7214" w:name="_Hlk23460367"/>
      <w:bookmarkEnd w:id="7187"/>
      <w:ins w:id="7215" w:author="CR#0694r1" w:date="2020-04-04T01:55:00Z">
        <w:r w:rsidRPr="008E2A69">
          <w:rPr>
            <w:noProof/>
            <w:lang w:eastAsia="ko-KR"/>
            <w:rPrChange w:id="7216" w:author="CR#0701r1" w:date="2020-04-04T13:17:00Z">
              <w:rPr>
                <w:noProof/>
                <w:lang w:eastAsia="ko-KR"/>
              </w:rPr>
            </w:rPrChange>
          </w:rPr>
          <w:t>4&gt;</w:t>
        </w:r>
        <w:r w:rsidRPr="008E2A69">
          <w:rPr>
            <w:noProof/>
            <w:lang w:eastAsia="ko-KR"/>
            <w:rPrChange w:id="7217" w:author="CR#0701r1" w:date="2020-04-04T13:17:00Z">
              <w:rPr>
                <w:noProof/>
                <w:lang w:eastAsia="ko-KR"/>
              </w:rPr>
            </w:rPrChange>
          </w:rPr>
          <w:tab/>
          <w:t>deliver the configured uplink grant and the associated HARQ information to the HARQ entity.</w:t>
        </w:r>
        <w:bookmarkEnd w:id="7214"/>
      </w:ins>
    </w:p>
    <w:p w:rsidR="00506E50" w:rsidRPr="008E2A69" w:rsidRDefault="00506E50" w:rsidP="00506E50">
      <w:pPr>
        <w:pStyle w:val="NO"/>
        <w:rPr>
          <w:ins w:id="7218" w:author="CR#0698r1" w:date="2020-04-04T02:49:00Z"/>
          <w:noProof/>
          <w:lang w:eastAsia="ko-KR"/>
          <w:rPrChange w:id="7219" w:author="CR#0701r1" w:date="2020-04-04T13:17:00Z">
            <w:rPr>
              <w:ins w:id="7220" w:author="CR#0698r1" w:date="2020-04-04T02:49:00Z"/>
              <w:noProof/>
              <w:lang w:eastAsia="ko-KR"/>
            </w:rPr>
          </w:rPrChange>
        </w:rPr>
      </w:pPr>
      <w:ins w:id="7221" w:author="CR#0698r1" w:date="2020-04-04T02:49:00Z">
        <w:r w:rsidRPr="008E2A69">
          <w:rPr>
            <w:noProof/>
            <w:lang w:eastAsia="ko-KR"/>
            <w:rPrChange w:id="7222" w:author="CR#0701r1" w:date="2020-04-04T13:17:00Z">
              <w:rPr>
                <w:noProof/>
                <w:lang w:eastAsia="ko-KR"/>
              </w:rPr>
            </w:rPrChange>
          </w:rPr>
          <w:t>Editor’s Note: It is FFS whether SR/data prioritization can be a separate configurable parameter from data/data prioritization.</w:t>
        </w:r>
      </w:ins>
    </w:p>
    <w:p w:rsidR="00411627" w:rsidRPr="008E2A69" w:rsidRDefault="00411627" w:rsidP="00411627">
      <w:pPr>
        <w:rPr>
          <w:noProof/>
          <w:lang w:eastAsia="ko-KR"/>
          <w:rPrChange w:id="7223" w:author="CR#0701r1" w:date="2020-04-04T13:17:00Z">
            <w:rPr>
              <w:noProof/>
              <w:lang w:eastAsia="ko-KR"/>
            </w:rPr>
          </w:rPrChange>
        </w:rPr>
      </w:pPr>
      <w:r w:rsidRPr="008E2A69">
        <w:rPr>
          <w:noProof/>
          <w:lang w:eastAsia="ko-KR"/>
          <w:rPrChange w:id="7224" w:author="CR#0701r1" w:date="2020-04-04T13:17:00Z">
            <w:rPr>
              <w:noProof/>
              <w:lang w:eastAsia="ko-KR"/>
            </w:rPr>
          </w:rPrChange>
        </w:rPr>
        <w:t>For configured uplink grants</w:t>
      </w:r>
      <w:ins w:id="7225" w:author="CR#0694r1" w:date="2020-04-04T01:56:00Z">
        <w:r w:rsidR="00FA61AC" w:rsidRPr="008E2A69">
          <w:rPr>
            <w:noProof/>
            <w:lang w:eastAsia="ko-KR"/>
            <w:rPrChange w:id="7226" w:author="CR#0701r1" w:date="2020-04-04T13:17:00Z">
              <w:rPr>
                <w:noProof/>
                <w:lang w:eastAsia="ko-KR"/>
              </w:rPr>
            </w:rPrChange>
          </w:rPr>
          <w:t xml:space="preserve"> </w:t>
        </w:r>
      </w:ins>
      <w:ins w:id="7227" w:author="CR#0698r1" w:date="2020-04-04T02:52:00Z">
        <w:r w:rsidR="00506E50" w:rsidRPr="008E2A69">
          <w:rPr>
            <w:noProof/>
            <w:lang w:eastAsia="ko-KR"/>
            <w:rPrChange w:id="7228" w:author="CR#0701r1" w:date="2020-04-04T13:17:00Z">
              <w:rPr>
                <w:noProof/>
                <w:lang w:eastAsia="ko-KR"/>
              </w:rPr>
            </w:rPrChange>
          </w:rPr>
          <w:t xml:space="preserve">without </w:t>
        </w:r>
        <w:r w:rsidR="00506E50" w:rsidRPr="008E2A69">
          <w:rPr>
            <w:i/>
            <w:noProof/>
            <w:lang w:eastAsia="ko-KR"/>
            <w:rPrChange w:id="7229" w:author="CR#0701r1" w:date="2020-04-04T13:17:00Z">
              <w:rPr>
                <w:i/>
                <w:noProof/>
                <w:lang w:eastAsia="ko-KR"/>
              </w:rPr>
            </w:rPrChange>
          </w:rPr>
          <w:t xml:space="preserve">harq-procID-offset or </w:t>
        </w:r>
      </w:ins>
      <w:ins w:id="7230" w:author="CR#0694r1" w:date="2020-04-04T01:56:00Z">
        <w:r w:rsidR="00FA61AC" w:rsidRPr="008E2A69">
          <w:rPr>
            <w:noProof/>
            <w:lang w:eastAsia="ko-KR"/>
            <w:rPrChange w:id="7231" w:author="CR#0701r1" w:date="2020-04-04T13:17:00Z">
              <w:rPr>
                <w:noProof/>
                <w:lang w:eastAsia="ko-KR"/>
              </w:rPr>
            </w:rPrChange>
          </w:rPr>
          <w:t xml:space="preserve">not configured with </w:t>
        </w:r>
        <w:r w:rsidR="00FA61AC" w:rsidRPr="008E2A69">
          <w:rPr>
            <w:i/>
            <w:noProof/>
            <w:lang w:eastAsia="ko-KR"/>
            <w:rPrChange w:id="7232" w:author="CR#0701r1" w:date="2020-04-04T13:17:00Z">
              <w:rPr>
                <w:i/>
                <w:noProof/>
                <w:lang w:eastAsia="ko-KR"/>
              </w:rPr>
            </w:rPrChange>
          </w:rPr>
          <w:t>cg-RetransmissionTimer</w:t>
        </w:r>
      </w:ins>
      <w:r w:rsidRPr="008E2A69">
        <w:rPr>
          <w:noProof/>
          <w:lang w:eastAsia="ko-KR"/>
          <w:rPrChange w:id="7233" w:author="CR#0701r1" w:date="2020-04-04T13:17:00Z">
            <w:rPr>
              <w:noProof/>
              <w:lang w:eastAsia="ko-KR"/>
            </w:rPr>
          </w:rPrChange>
        </w:rPr>
        <w:t>, the HARQ Process ID associated with the first symbol of a UL transmission is derived from the following equation:</w:t>
      </w:r>
    </w:p>
    <w:p w:rsidR="00411627" w:rsidRPr="008E2A69" w:rsidRDefault="00411627" w:rsidP="00411627">
      <w:pPr>
        <w:jc w:val="center"/>
        <w:rPr>
          <w:noProof/>
          <w:lang w:eastAsia="ko-KR"/>
          <w:rPrChange w:id="7234" w:author="CR#0701r1" w:date="2020-04-04T13:17:00Z">
            <w:rPr>
              <w:noProof/>
              <w:lang w:eastAsia="ko-KR"/>
            </w:rPr>
          </w:rPrChange>
        </w:rPr>
      </w:pPr>
      <w:r w:rsidRPr="008E2A69">
        <w:rPr>
          <w:noProof/>
          <w:lang w:eastAsia="ko-KR"/>
          <w:rPrChange w:id="7235" w:author="CR#0701r1" w:date="2020-04-04T13:17:00Z">
            <w:rPr>
              <w:noProof/>
              <w:lang w:eastAsia="ko-KR"/>
            </w:rPr>
          </w:rPrChange>
        </w:rPr>
        <w:t>HARQ Process ID = [floor(CURRENT_symbol/</w:t>
      </w:r>
      <w:r w:rsidRPr="008E2A69">
        <w:rPr>
          <w:i/>
          <w:noProof/>
          <w:lang w:eastAsia="ko-KR"/>
          <w:rPrChange w:id="7236" w:author="CR#0701r1" w:date="2020-04-04T13:17:00Z">
            <w:rPr>
              <w:i/>
              <w:noProof/>
              <w:lang w:eastAsia="ko-KR"/>
            </w:rPr>
          </w:rPrChange>
        </w:rPr>
        <w:t>periodicity</w:t>
      </w:r>
      <w:r w:rsidRPr="008E2A69">
        <w:rPr>
          <w:noProof/>
          <w:lang w:eastAsia="ko-KR"/>
          <w:rPrChange w:id="7237" w:author="CR#0701r1" w:date="2020-04-04T13:17:00Z">
            <w:rPr>
              <w:noProof/>
              <w:lang w:eastAsia="ko-KR"/>
            </w:rPr>
          </w:rPrChange>
        </w:rPr>
        <w:t xml:space="preserve">)] modulo </w:t>
      </w:r>
      <w:r w:rsidRPr="008E2A69">
        <w:rPr>
          <w:i/>
          <w:noProof/>
          <w:lang w:eastAsia="ko-KR"/>
          <w:rPrChange w:id="7238" w:author="CR#0701r1" w:date="2020-04-04T13:17:00Z">
            <w:rPr>
              <w:i/>
              <w:noProof/>
              <w:lang w:eastAsia="ko-KR"/>
            </w:rPr>
          </w:rPrChange>
        </w:rPr>
        <w:t>nrofHARQ-Processes</w:t>
      </w:r>
    </w:p>
    <w:p w:rsidR="00411627" w:rsidRPr="008E2A69" w:rsidRDefault="00411627" w:rsidP="00411627">
      <w:pPr>
        <w:rPr>
          <w:noProof/>
          <w:lang w:eastAsia="ko-KR"/>
          <w:rPrChange w:id="7239" w:author="CR#0701r1" w:date="2020-04-04T13:17:00Z">
            <w:rPr>
              <w:noProof/>
              <w:lang w:eastAsia="ko-KR"/>
            </w:rPr>
          </w:rPrChange>
        </w:rPr>
      </w:pPr>
      <w:r w:rsidRPr="008E2A69">
        <w:rPr>
          <w:noProof/>
          <w:lang w:eastAsia="ko-KR"/>
          <w:rPrChange w:id="7240" w:author="CR#0701r1" w:date="2020-04-04T13:17:00Z">
            <w:rPr>
              <w:noProof/>
              <w:lang w:eastAsia="ko-KR"/>
            </w:rPr>
          </w:rPrChange>
        </w:rPr>
        <w:t>where CURRENT_symbol</w:t>
      </w:r>
      <w:r w:rsidR="00364D21" w:rsidRPr="008E2A69">
        <w:rPr>
          <w:noProof/>
          <w:lang w:eastAsia="ko-KR"/>
          <w:rPrChange w:id="7241" w:author="CR#0701r1" w:date="2020-04-04T13:17:00Z">
            <w:rPr>
              <w:noProof/>
              <w:lang w:eastAsia="ko-KR"/>
            </w:rPr>
          </w:rPrChange>
        </w:rPr>
        <w:t xml:space="preserve"> </w:t>
      </w:r>
      <w:r w:rsidRPr="008E2A69">
        <w:rPr>
          <w:noProof/>
          <w:lang w:eastAsia="ko-KR"/>
          <w:rPrChange w:id="7242" w:author="CR#0701r1" w:date="2020-04-04T13:17:00Z">
            <w:rPr>
              <w:noProof/>
              <w:lang w:eastAsia="ko-KR"/>
            </w:rPr>
          </w:rPrChange>
        </w:rPr>
        <w:t>=</w:t>
      </w:r>
      <w:r w:rsidR="00364D21" w:rsidRPr="008E2A69">
        <w:rPr>
          <w:noProof/>
          <w:lang w:eastAsia="ko-KR"/>
          <w:rPrChange w:id="7243" w:author="CR#0701r1" w:date="2020-04-04T13:17:00Z">
            <w:rPr>
              <w:noProof/>
              <w:lang w:eastAsia="ko-KR"/>
            </w:rPr>
          </w:rPrChange>
        </w:rPr>
        <w:t xml:space="preserve"> </w:t>
      </w:r>
      <w:r w:rsidRPr="008E2A69">
        <w:rPr>
          <w:noProof/>
          <w:lang w:eastAsia="ko-KR"/>
          <w:rPrChange w:id="7244" w:author="CR#0701r1" w:date="2020-04-04T13:17:00Z">
            <w:rPr>
              <w:noProof/>
              <w:lang w:eastAsia="ko-KR"/>
            </w:rPr>
          </w:rPrChange>
        </w:rPr>
        <w:t xml:space="preserve">(SFN × </w:t>
      </w:r>
      <w:r w:rsidRPr="008E2A69">
        <w:rPr>
          <w:i/>
          <w:noProof/>
          <w:lang w:eastAsia="ko-KR"/>
          <w:rPrChange w:id="7245" w:author="CR#0701r1" w:date="2020-04-04T13:17:00Z">
            <w:rPr>
              <w:i/>
              <w:noProof/>
              <w:lang w:eastAsia="ko-KR"/>
            </w:rPr>
          </w:rPrChange>
        </w:rPr>
        <w:t>numberOfSlotsPerFrame</w:t>
      </w:r>
      <w:r w:rsidRPr="008E2A69">
        <w:rPr>
          <w:noProof/>
          <w:lang w:eastAsia="ko-KR"/>
          <w:rPrChange w:id="7246" w:author="CR#0701r1" w:date="2020-04-04T13:17:00Z">
            <w:rPr>
              <w:noProof/>
              <w:lang w:eastAsia="ko-KR"/>
            </w:rPr>
          </w:rPrChange>
        </w:rPr>
        <w:t xml:space="preserve"> × </w:t>
      </w:r>
      <w:r w:rsidRPr="008E2A69">
        <w:rPr>
          <w:i/>
          <w:noProof/>
          <w:lang w:eastAsia="ko-KR"/>
          <w:rPrChange w:id="7247" w:author="CR#0701r1" w:date="2020-04-04T13:17:00Z">
            <w:rPr>
              <w:i/>
              <w:noProof/>
              <w:lang w:eastAsia="ko-KR"/>
            </w:rPr>
          </w:rPrChange>
        </w:rPr>
        <w:t>numberOfSymbolsPerSlot</w:t>
      </w:r>
      <w:r w:rsidRPr="008E2A69">
        <w:rPr>
          <w:noProof/>
          <w:lang w:eastAsia="ko-KR"/>
          <w:rPrChange w:id="7248" w:author="CR#0701r1" w:date="2020-04-04T13:17:00Z">
            <w:rPr>
              <w:noProof/>
              <w:lang w:eastAsia="ko-KR"/>
            </w:rPr>
          </w:rPrChange>
        </w:rPr>
        <w:t xml:space="preserve"> + slot number in the frame × </w:t>
      </w:r>
      <w:r w:rsidRPr="008E2A69">
        <w:rPr>
          <w:i/>
          <w:noProof/>
          <w:lang w:eastAsia="ko-KR"/>
          <w:rPrChange w:id="7249" w:author="CR#0701r1" w:date="2020-04-04T13:17:00Z">
            <w:rPr>
              <w:i/>
              <w:noProof/>
              <w:lang w:eastAsia="ko-KR"/>
            </w:rPr>
          </w:rPrChange>
        </w:rPr>
        <w:t>numberOfSymbolsPerSlot</w:t>
      </w:r>
      <w:r w:rsidRPr="008E2A69">
        <w:rPr>
          <w:noProof/>
          <w:lang w:eastAsia="ko-KR"/>
          <w:rPrChange w:id="7250" w:author="CR#0701r1" w:date="2020-04-04T13:17:00Z">
            <w:rPr>
              <w:noProof/>
              <w:lang w:eastAsia="ko-KR"/>
            </w:rPr>
          </w:rPrChange>
        </w:rPr>
        <w:t xml:space="preserve"> + symbol number in the slot), and </w:t>
      </w:r>
      <w:r w:rsidRPr="008E2A69">
        <w:rPr>
          <w:i/>
          <w:noProof/>
          <w:lang w:eastAsia="ko-KR"/>
          <w:rPrChange w:id="7251" w:author="CR#0701r1" w:date="2020-04-04T13:17:00Z">
            <w:rPr>
              <w:i/>
              <w:noProof/>
              <w:lang w:eastAsia="ko-KR"/>
            </w:rPr>
          </w:rPrChange>
        </w:rPr>
        <w:t>numberOfSlotsPerFrame</w:t>
      </w:r>
      <w:r w:rsidRPr="008E2A69">
        <w:rPr>
          <w:noProof/>
          <w:lang w:eastAsia="ko-KR"/>
          <w:rPrChange w:id="7252" w:author="CR#0701r1" w:date="2020-04-04T13:17:00Z">
            <w:rPr>
              <w:noProof/>
              <w:lang w:eastAsia="ko-KR"/>
            </w:rPr>
          </w:rPrChange>
        </w:rPr>
        <w:t xml:space="preserve"> and </w:t>
      </w:r>
      <w:r w:rsidRPr="008E2A69">
        <w:rPr>
          <w:i/>
          <w:noProof/>
          <w:lang w:eastAsia="ko-KR"/>
          <w:rPrChange w:id="7253" w:author="CR#0701r1" w:date="2020-04-04T13:17:00Z">
            <w:rPr>
              <w:i/>
              <w:noProof/>
              <w:lang w:eastAsia="ko-KR"/>
            </w:rPr>
          </w:rPrChange>
        </w:rPr>
        <w:t>numberOfSymbolsPerSlot</w:t>
      </w:r>
      <w:r w:rsidRPr="008E2A69">
        <w:rPr>
          <w:noProof/>
          <w:lang w:eastAsia="ko-KR"/>
          <w:rPrChange w:id="7254" w:author="CR#0701r1" w:date="2020-04-04T13:17:00Z">
            <w:rPr>
              <w:noProof/>
              <w:lang w:eastAsia="ko-KR"/>
            </w:rPr>
          </w:rPrChange>
        </w:rPr>
        <w:t xml:space="preserve"> refer to the number of consecutive slots per frame and the number of consecutive symbols per slot, respectively as specified in TS 38.211 [8].</w:t>
      </w:r>
    </w:p>
    <w:p w:rsidR="00FA61AC" w:rsidRPr="008E2A69" w:rsidRDefault="00FA61AC" w:rsidP="00FA61AC">
      <w:pPr>
        <w:rPr>
          <w:ins w:id="7255" w:author="CR#0694r1" w:date="2020-04-04T01:56:00Z"/>
          <w:noProof/>
          <w:lang w:eastAsia="ko-KR"/>
          <w:rPrChange w:id="7256" w:author="CR#0701r1" w:date="2020-04-04T13:17:00Z">
            <w:rPr>
              <w:ins w:id="7257" w:author="CR#0694r1" w:date="2020-04-04T01:56:00Z"/>
              <w:noProof/>
              <w:lang w:eastAsia="ko-KR"/>
            </w:rPr>
          </w:rPrChange>
        </w:rPr>
      </w:pPr>
      <w:bookmarkStart w:id="7258" w:name="_Hlk23499210"/>
      <w:ins w:id="7259" w:author="CR#0694r1" w:date="2020-04-04T01:56:00Z">
        <w:r w:rsidRPr="008E2A69">
          <w:rPr>
            <w:noProof/>
            <w:lang w:eastAsia="ko-KR"/>
            <w:rPrChange w:id="7260" w:author="CR#0701r1" w:date="2020-04-04T13:17:00Z">
              <w:rPr>
                <w:noProof/>
                <w:lang w:eastAsia="ko-KR"/>
              </w:rPr>
            </w:rPrChange>
          </w:rPr>
          <w:t xml:space="preserve">For configured uplink grants configured with </w:t>
        </w:r>
        <w:r w:rsidRPr="008E2A69">
          <w:rPr>
            <w:i/>
            <w:noProof/>
            <w:lang w:eastAsia="ko-KR"/>
            <w:rPrChange w:id="7261" w:author="CR#0701r1" w:date="2020-04-04T13:17:00Z">
              <w:rPr>
                <w:i/>
                <w:noProof/>
                <w:lang w:eastAsia="ko-KR"/>
              </w:rPr>
            </w:rPrChange>
          </w:rPr>
          <w:t>cg-RetransmissionTimer</w:t>
        </w:r>
        <w:bookmarkEnd w:id="7258"/>
        <w:r w:rsidRPr="008E2A69">
          <w:rPr>
            <w:noProof/>
            <w:lang w:eastAsia="ko-KR"/>
            <w:rPrChange w:id="7262" w:author="CR#0701r1" w:date="2020-04-04T13:17:00Z">
              <w:rPr>
                <w:noProof/>
                <w:lang w:eastAsia="ko-KR"/>
              </w:rPr>
            </w:rPrChange>
          </w:rPr>
          <w:t xml:space="preserve">, the UE implementation select an HARQ Process ID among the HARQ process IDs available for the configured grant configuration. </w:t>
        </w:r>
        <w:bookmarkStart w:id="7263" w:name="_Hlk23787129"/>
        <w:r w:rsidRPr="008E2A69">
          <w:rPr>
            <w:noProof/>
            <w:lang w:eastAsia="ko-KR"/>
            <w:rPrChange w:id="7264" w:author="CR#0701r1" w:date="2020-04-04T13:17:00Z">
              <w:rPr>
                <w:noProof/>
                <w:lang w:eastAsia="ko-KR"/>
              </w:rPr>
            </w:rPrChange>
          </w:rPr>
          <w:t>The UE shall prioritize retransmissions before initial transmissions.</w:t>
        </w:r>
        <w:bookmarkEnd w:id="7263"/>
        <w:r w:rsidRPr="008E2A69">
          <w:rPr>
            <w:noProof/>
            <w:lang w:eastAsia="ko-KR"/>
            <w:rPrChange w:id="7265" w:author="CR#0701r1" w:date="2020-04-04T13:17:00Z">
              <w:rPr>
                <w:noProof/>
                <w:lang w:eastAsia="ko-KR"/>
              </w:rPr>
            </w:rPrChange>
          </w:rPr>
          <w:t xml:space="preserve"> The UE shall toggle the NDI in the CG-UCI for new transmissions and not toggle the NDI in the CG-UCI in retransmissions.</w:t>
        </w:r>
      </w:ins>
    </w:p>
    <w:p w:rsidR="00506E50" w:rsidRPr="008E2A69" w:rsidRDefault="00506E50" w:rsidP="00506E50">
      <w:pPr>
        <w:rPr>
          <w:ins w:id="7266" w:author="CR#0698r1" w:date="2020-04-04T02:53:00Z"/>
          <w:rFonts w:eastAsiaTheme="minorEastAsia"/>
          <w:noProof/>
          <w:lang w:eastAsia="ko-KR"/>
          <w:rPrChange w:id="7267" w:author="CR#0701r1" w:date="2020-04-04T13:17:00Z">
            <w:rPr>
              <w:ins w:id="7268" w:author="CR#0698r1" w:date="2020-04-04T02:53:00Z"/>
              <w:rFonts w:eastAsiaTheme="minorEastAsia"/>
              <w:noProof/>
              <w:lang w:eastAsia="ko-KR"/>
            </w:rPr>
          </w:rPrChange>
        </w:rPr>
      </w:pPr>
      <w:ins w:id="7269" w:author="CR#0698r1" w:date="2020-04-04T02:53:00Z">
        <w:r w:rsidRPr="008E2A69">
          <w:rPr>
            <w:noProof/>
            <w:lang w:eastAsia="ko-KR"/>
            <w:rPrChange w:id="7270" w:author="CR#0701r1" w:date="2020-04-04T13:17:00Z">
              <w:rPr>
                <w:noProof/>
                <w:lang w:eastAsia="ko-KR"/>
              </w:rPr>
            </w:rPrChange>
          </w:rPr>
          <w:t xml:space="preserve">For configured uplink grants with </w:t>
        </w:r>
        <w:r w:rsidRPr="008E2A69">
          <w:rPr>
            <w:i/>
            <w:noProof/>
            <w:lang w:eastAsia="ko-KR"/>
            <w:rPrChange w:id="7271" w:author="CR#0701r1" w:date="2020-04-04T13:17:00Z">
              <w:rPr>
                <w:i/>
                <w:noProof/>
                <w:lang w:eastAsia="ko-KR"/>
              </w:rPr>
            </w:rPrChange>
          </w:rPr>
          <w:t>harq-procID-offset</w:t>
        </w:r>
        <w:r w:rsidRPr="008E2A69">
          <w:rPr>
            <w:noProof/>
            <w:lang w:eastAsia="ko-KR"/>
            <w:rPrChange w:id="7272" w:author="CR#0701r1" w:date="2020-04-04T13:17:00Z">
              <w:rPr>
                <w:noProof/>
                <w:lang w:eastAsia="ko-KR"/>
              </w:rPr>
            </w:rPrChange>
          </w:rPr>
          <w:t>, the HARQ Process ID associated with the first symbol of a UL transmission is derived from the following equation:</w:t>
        </w:r>
      </w:ins>
    </w:p>
    <w:p w:rsidR="00506E50" w:rsidRPr="008E2A69" w:rsidRDefault="00506E50">
      <w:pPr>
        <w:pStyle w:val="EQ"/>
        <w:jc w:val="center"/>
        <w:rPr>
          <w:ins w:id="7273" w:author="CR#0698r1" w:date="2020-04-04T02:53:00Z"/>
          <w:i/>
          <w:lang w:eastAsia="ko-KR"/>
          <w:rPrChange w:id="7274" w:author="CR#0701r1" w:date="2020-04-04T13:17:00Z">
            <w:rPr>
              <w:ins w:id="7275" w:author="CR#0698r1" w:date="2020-04-04T02:53:00Z"/>
              <w:i/>
              <w:lang w:eastAsia="ko-KR"/>
            </w:rPr>
          </w:rPrChange>
        </w:rPr>
        <w:pPrChange w:id="7276" w:author="CR#0698r1" w:date="2020-04-04T02:53:00Z">
          <w:pPr>
            <w:pStyle w:val="NO"/>
          </w:pPr>
        </w:pPrChange>
      </w:pPr>
      <w:ins w:id="7277" w:author="CR#0698r1" w:date="2020-04-04T02:53:00Z">
        <w:r w:rsidRPr="008E2A69">
          <w:rPr>
            <w:lang w:eastAsia="ko-KR"/>
            <w:rPrChange w:id="7278" w:author="CR#0701r1" w:date="2020-04-04T13:17:00Z">
              <w:rPr>
                <w:lang w:eastAsia="ko-KR"/>
              </w:rPr>
            </w:rPrChange>
          </w:rPr>
          <w:t xml:space="preserve">HARQ Process ID = [floor(CURRENT_symbol / </w:t>
        </w:r>
        <w:r w:rsidRPr="008E2A69">
          <w:rPr>
            <w:i/>
            <w:lang w:eastAsia="ko-KR"/>
            <w:rPrChange w:id="7279" w:author="CR#0701r1" w:date="2020-04-04T13:17:00Z">
              <w:rPr>
                <w:i/>
                <w:lang w:eastAsia="ko-KR"/>
              </w:rPr>
            </w:rPrChange>
          </w:rPr>
          <w:t>periodicity</w:t>
        </w:r>
        <w:r w:rsidRPr="008E2A69">
          <w:rPr>
            <w:lang w:eastAsia="ko-KR"/>
            <w:rPrChange w:id="7280" w:author="CR#0701r1" w:date="2020-04-04T13:17:00Z">
              <w:rPr>
                <w:lang w:eastAsia="ko-KR"/>
              </w:rPr>
            </w:rPrChange>
          </w:rPr>
          <w:t xml:space="preserve">)] modulo </w:t>
        </w:r>
        <w:r w:rsidRPr="008E2A69">
          <w:rPr>
            <w:i/>
            <w:lang w:eastAsia="ko-KR"/>
            <w:rPrChange w:id="7281" w:author="CR#0701r1" w:date="2020-04-04T13:17:00Z">
              <w:rPr>
                <w:i/>
                <w:lang w:eastAsia="ko-KR"/>
              </w:rPr>
            </w:rPrChange>
          </w:rPr>
          <w:t>nrofHARQ-Processes</w:t>
        </w:r>
        <w:r w:rsidRPr="008E2A69">
          <w:rPr>
            <w:lang w:eastAsia="ko-KR"/>
            <w:rPrChange w:id="7282" w:author="CR#0701r1" w:date="2020-04-04T13:17:00Z">
              <w:rPr>
                <w:lang w:eastAsia="ko-KR"/>
              </w:rPr>
            </w:rPrChange>
          </w:rPr>
          <w:t xml:space="preserve"> + </w:t>
        </w:r>
        <w:r w:rsidRPr="008E2A69">
          <w:rPr>
            <w:i/>
            <w:lang w:eastAsia="ko-KR"/>
            <w:rPrChange w:id="7283" w:author="CR#0701r1" w:date="2020-04-04T13:17:00Z">
              <w:rPr>
                <w:i/>
                <w:lang w:eastAsia="ko-KR"/>
              </w:rPr>
            </w:rPrChange>
          </w:rPr>
          <w:t>harq-procID-offset.</w:t>
        </w:r>
      </w:ins>
    </w:p>
    <w:p w:rsidR="00411627" w:rsidRPr="008E2A69" w:rsidRDefault="00411627" w:rsidP="00506E50">
      <w:pPr>
        <w:pStyle w:val="NO"/>
        <w:rPr>
          <w:noProof/>
          <w:lang w:eastAsia="ko-KR"/>
          <w:rPrChange w:id="7284" w:author="CR#0701r1" w:date="2020-04-04T13:17:00Z">
            <w:rPr>
              <w:noProof/>
              <w:lang w:eastAsia="ko-KR"/>
            </w:rPr>
          </w:rPrChange>
        </w:rPr>
      </w:pPr>
      <w:r w:rsidRPr="008E2A69">
        <w:rPr>
          <w:noProof/>
          <w:lang w:eastAsia="ko-KR"/>
          <w:rPrChange w:id="7285" w:author="CR#0701r1" w:date="2020-04-04T13:17:00Z">
            <w:rPr>
              <w:noProof/>
              <w:lang w:eastAsia="ko-KR"/>
            </w:rPr>
          </w:rPrChange>
        </w:rPr>
        <w:t>NOTE 1:</w:t>
      </w:r>
      <w:r w:rsidRPr="008E2A69">
        <w:rPr>
          <w:noProof/>
          <w:lang w:eastAsia="ko-KR"/>
          <w:rPrChange w:id="7286" w:author="CR#0701r1" w:date="2020-04-04T13:17:00Z">
            <w:rPr>
              <w:noProof/>
              <w:lang w:eastAsia="ko-KR"/>
            </w:rPr>
          </w:rPrChange>
        </w:rPr>
        <w:tab/>
        <w:t>CURRENT_symbol refers to the symbol index of the first transmission occasion of a repetition bundle that takes place.</w:t>
      </w:r>
    </w:p>
    <w:p w:rsidR="0052198E" w:rsidRPr="008E2A69" w:rsidRDefault="00411627" w:rsidP="0052198E">
      <w:pPr>
        <w:pStyle w:val="NO"/>
        <w:rPr>
          <w:noProof/>
          <w:lang w:eastAsia="ko-KR"/>
          <w:rPrChange w:id="7287" w:author="CR#0701r1" w:date="2020-04-04T13:17:00Z">
            <w:rPr>
              <w:noProof/>
              <w:lang w:eastAsia="ko-KR"/>
            </w:rPr>
          </w:rPrChange>
        </w:rPr>
      </w:pPr>
      <w:r w:rsidRPr="008E2A69">
        <w:rPr>
          <w:noProof/>
          <w:lang w:eastAsia="ko-KR"/>
          <w:rPrChange w:id="7288" w:author="CR#0701r1" w:date="2020-04-04T13:17:00Z">
            <w:rPr>
              <w:noProof/>
              <w:lang w:eastAsia="ko-KR"/>
            </w:rPr>
          </w:rPrChange>
        </w:rPr>
        <w:t>NOTE 2:</w:t>
      </w:r>
      <w:r w:rsidRPr="008E2A69">
        <w:rPr>
          <w:noProof/>
          <w:lang w:eastAsia="ko-KR"/>
          <w:rPrChange w:id="7289" w:author="CR#0701r1" w:date="2020-04-04T13:17:00Z">
            <w:rPr>
              <w:noProof/>
              <w:lang w:eastAsia="ko-KR"/>
            </w:rPr>
          </w:rPrChange>
        </w:rPr>
        <w:tab/>
        <w:t xml:space="preserve">A HARQ process is configured for a configured uplink grant </w:t>
      </w:r>
      <w:ins w:id="7290" w:author="CR#0698r1" w:date="2020-04-04T02:54:00Z">
        <w:r w:rsidR="00506E50" w:rsidRPr="008E2A69">
          <w:rPr>
            <w:noProof/>
            <w:lang w:eastAsia="ko-KR"/>
            <w:rPrChange w:id="7291" w:author="CR#0701r1" w:date="2020-04-04T13:17:00Z">
              <w:rPr>
                <w:noProof/>
                <w:lang w:eastAsia="ko-KR"/>
              </w:rPr>
            </w:rPrChange>
          </w:rPr>
          <w:t xml:space="preserve">where </w:t>
        </w:r>
        <w:r w:rsidR="00506E50" w:rsidRPr="008E2A69">
          <w:rPr>
            <w:i/>
            <w:noProof/>
            <w:lang w:eastAsia="ko-KR"/>
            <w:rPrChange w:id="7292" w:author="CR#0701r1" w:date="2020-04-04T13:17:00Z">
              <w:rPr>
                <w:i/>
                <w:noProof/>
                <w:lang w:eastAsia="ko-KR"/>
              </w:rPr>
            </w:rPrChange>
          </w:rPr>
          <w:t>harq-procID-offset</w:t>
        </w:r>
        <w:r w:rsidR="00506E50" w:rsidRPr="008E2A69">
          <w:rPr>
            <w:noProof/>
            <w:lang w:eastAsia="ko-KR"/>
            <w:rPrChange w:id="7293" w:author="CR#0701r1" w:date="2020-04-04T13:17:00Z">
              <w:rPr>
                <w:noProof/>
                <w:lang w:eastAsia="ko-KR"/>
              </w:rPr>
            </w:rPrChange>
          </w:rPr>
          <w:t xml:space="preserve"> is not configured, </w:t>
        </w:r>
      </w:ins>
      <w:r w:rsidRPr="008E2A69">
        <w:rPr>
          <w:noProof/>
          <w:lang w:eastAsia="ko-KR"/>
          <w:rPrChange w:id="7294" w:author="CR#0701r1" w:date="2020-04-04T13:17:00Z">
            <w:rPr>
              <w:noProof/>
              <w:lang w:eastAsia="ko-KR"/>
            </w:rPr>
          </w:rPrChange>
        </w:rPr>
        <w:t xml:space="preserve">if the configured uplink grant is activated and the associated HARQ process ID is less than </w:t>
      </w:r>
      <w:r w:rsidRPr="008E2A69">
        <w:rPr>
          <w:i/>
          <w:noProof/>
          <w:lang w:eastAsia="ko-KR"/>
          <w:rPrChange w:id="7295" w:author="CR#0701r1" w:date="2020-04-04T13:17:00Z">
            <w:rPr>
              <w:i/>
              <w:noProof/>
              <w:lang w:eastAsia="ko-KR"/>
            </w:rPr>
          </w:rPrChange>
        </w:rPr>
        <w:t>nrofHARQ-Processes</w:t>
      </w:r>
      <w:r w:rsidRPr="008E2A69">
        <w:rPr>
          <w:noProof/>
          <w:lang w:eastAsia="ko-KR"/>
          <w:rPrChange w:id="7296" w:author="CR#0701r1" w:date="2020-04-04T13:17:00Z">
            <w:rPr>
              <w:noProof/>
              <w:lang w:eastAsia="ko-KR"/>
            </w:rPr>
          </w:rPrChange>
        </w:rPr>
        <w:t>.</w:t>
      </w:r>
      <w:ins w:id="7297" w:author="CR#0698r1" w:date="2020-04-04T02:54:00Z">
        <w:r w:rsidR="00506E50" w:rsidRPr="008E2A69">
          <w:rPr>
            <w:rFonts w:eastAsia="Malgun Gothic"/>
            <w:noProof/>
            <w:lang w:eastAsia="ko-KR"/>
            <w:rPrChange w:id="7298" w:author="CR#0701r1" w:date="2020-04-04T13:17:00Z">
              <w:rPr>
                <w:rFonts w:eastAsia="Malgun Gothic"/>
                <w:noProof/>
                <w:lang w:eastAsia="ko-KR"/>
              </w:rPr>
            </w:rPrChange>
          </w:rPr>
          <w:t xml:space="preserve"> </w:t>
        </w:r>
        <w:r w:rsidR="00506E50" w:rsidRPr="008E2A69">
          <w:rPr>
            <w:noProof/>
            <w:lang w:eastAsia="ko-KR"/>
            <w:rPrChange w:id="7299" w:author="CR#0701r1" w:date="2020-04-04T13:17:00Z">
              <w:rPr>
                <w:noProof/>
                <w:lang w:eastAsia="ko-KR"/>
              </w:rPr>
            </w:rPrChange>
          </w:rPr>
          <w:t xml:space="preserve">A HARQ process is configured for a configured uplink grant where </w:t>
        </w:r>
        <w:r w:rsidR="00506E50" w:rsidRPr="008E2A69">
          <w:rPr>
            <w:i/>
            <w:noProof/>
            <w:lang w:eastAsia="ko-KR"/>
            <w:rPrChange w:id="7300" w:author="CR#0701r1" w:date="2020-04-04T13:17:00Z">
              <w:rPr>
                <w:i/>
                <w:noProof/>
                <w:lang w:eastAsia="ko-KR"/>
              </w:rPr>
            </w:rPrChange>
          </w:rPr>
          <w:t>harq-procID-offset</w:t>
        </w:r>
        <w:r w:rsidR="00506E50" w:rsidRPr="008E2A69">
          <w:rPr>
            <w:noProof/>
            <w:lang w:eastAsia="ko-KR"/>
            <w:rPrChange w:id="7301" w:author="CR#0701r1" w:date="2020-04-04T13:17:00Z">
              <w:rPr>
                <w:noProof/>
                <w:lang w:eastAsia="ko-KR"/>
              </w:rPr>
            </w:rPrChange>
          </w:rPr>
          <w:t xml:space="preserve"> is configured, if the configured uplink grant is activated and the associated HARQ process ID is </w:t>
        </w:r>
        <w:r w:rsidR="00506E50" w:rsidRPr="008E2A69">
          <w:rPr>
            <w:lang w:eastAsia="ko-KR"/>
            <w:rPrChange w:id="7302" w:author="CR#0701r1" w:date="2020-04-04T13:17:00Z">
              <w:rPr>
                <w:lang w:eastAsia="ko-KR"/>
              </w:rPr>
            </w:rPrChange>
          </w:rPr>
          <w:t xml:space="preserve">greater than or equal to </w:t>
        </w:r>
        <w:r w:rsidR="00506E50" w:rsidRPr="008E2A69">
          <w:rPr>
            <w:i/>
            <w:noProof/>
            <w:lang w:eastAsia="ko-KR"/>
            <w:rPrChange w:id="7303" w:author="CR#0701r1" w:date="2020-04-04T13:17:00Z">
              <w:rPr>
                <w:i/>
                <w:noProof/>
                <w:lang w:eastAsia="ko-KR"/>
              </w:rPr>
            </w:rPrChange>
          </w:rPr>
          <w:t>harq-procID-offset</w:t>
        </w:r>
        <w:r w:rsidR="00506E50" w:rsidRPr="008E2A69">
          <w:rPr>
            <w:noProof/>
            <w:lang w:eastAsia="ko-KR"/>
            <w:rPrChange w:id="7304" w:author="CR#0701r1" w:date="2020-04-04T13:17:00Z">
              <w:rPr>
                <w:noProof/>
                <w:lang w:eastAsia="ko-KR"/>
              </w:rPr>
            </w:rPrChange>
          </w:rPr>
          <w:t xml:space="preserve"> and less than sum of </w:t>
        </w:r>
        <w:r w:rsidR="00506E50" w:rsidRPr="008E2A69">
          <w:rPr>
            <w:i/>
            <w:noProof/>
            <w:lang w:eastAsia="ko-KR"/>
            <w:rPrChange w:id="7305" w:author="CR#0701r1" w:date="2020-04-04T13:17:00Z">
              <w:rPr>
                <w:i/>
                <w:noProof/>
                <w:lang w:eastAsia="ko-KR"/>
              </w:rPr>
            </w:rPrChange>
          </w:rPr>
          <w:t>harq-procID-offset</w:t>
        </w:r>
        <w:r w:rsidR="00506E50" w:rsidRPr="008E2A69">
          <w:rPr>
            <w:noProof/>
            <w:lang w:eastAsia="ko-KR"/>
            <w:rPrChange w:id="7306" w:author="CR#0701r1" w:date="2020-04-04T13:17:00Z">
              <w:rPr>
                <w:noProof/>
                <w:lang w:eastAsia="ko-KR"/>
              </w:rPr>
            </w:rPrChange>
          </w:rPr>
          <w:t xml:space="preserve"> and </w:t>
        </w:r>
        <w:r w:rsidR="00506E50" w:rsidRPr="008E2A69">
          <w:rPr>
            <w:i/>
            <w:noProof/>
            <w:lang w:eastAsia="ko-KR"/>
            <w:rPrChange w:id="7307" w:author="CR#0701r1" w:date="2020-04-04T13:17:00Z">
              <w:rPr>
                <w:i/>
                <w:noProof/>
                <w:lang w:eastAsia="ko-KR"/>
              </w:rPr>
            </w:rPrChange>
          </w:rPr>
          <w:t xml:space="preserve">nrofHARQ-Processes </w:t>
        </w:r>
        <w:r w:rsidR="00506E50" w:rsidRPr="008E2A69">
          <w:rPr>
            <w:noProof/>
            <w:lang w:eastAsia="ko-KR"/>
            <w:rPrChange w:id="7308" w:author="CR#0701r1" w:date="2020-04-04T13:17:00Z">
              <w:rPr>
                <w:noProof/>
                <w:lang w:eastAsia="ko-KR"/>
              </w:rPr>
            </w:rPrChange>
          </w:rPr>
          <w:t>for the configured grant configuration.</w:t>
        </w:r>
      </w:ins>
    </w:p>
    <w:p w:rsidR="00411627" w:rsidRPr="008E2A69" w:rsidRDefault="0052198E" w:rsidP="0052198E">
      <w:pPr>
        <w:pStyle w:val="NO"/>
        <w:rPr>
          <w:ins w:id="7309" w:author="CR#0685r2" w:date="2020-04-03T23:37:00Z"/>
          <w:noProof/>
          <w:lang w:eastAsia="ko-KR"/>
          <w:rPrChange w:id="7310" w:author="CR#0701r1" w:date="2020-04-04T13:17:00Z">
            <w:rPr>
              <w:ins w:id="7311" w:author="CR#0685r2" w:date="2020-04-03T23:37:00Z"/>
              <w:noProof/>
              <w:lang w:eastAsia="ko-KR"/>
            </w:rPr>
          </w:rPrChange>
        </w:rPr>
      </w:pPr>
      <w:r w:rsidRPr="008E2A69">
        <w:rPr>
          <w:noProof/>
          <w:lang w:eastAsia="ko-KR"/>
          <w:rPrChange w:id="7312" w:author="CR#0701r1" w:date="2020-04-04T13:17:00Z">
            <w:rPr>
              <w:noProof/>
              <w:lang w:eastAsia="ko-KR"/>
            </w:rPr>
          </w:rPrChange>
        </w:rPr>
        <w:t>NOTE 3:</w:t>
      </w:r>
      <w:r w:rsidRPr="008E2A69">
        <w:rPr>
          <w:noProof/>
          <w:lang w:eastAsia="ko-KR"/>
          <w:rPrChange w:id="7313" w:author="CR#0701r1" w:date="2020-04-04T13:17:00Z">
            <w:rPr>
              <w:noProof/>
              <w:lang w:eastAsia="ko-KR"/>
            </w:rPr>
          </w:rPrChange>
        </w:rPr>
        <w:tab/>
        <w:t xml:space="preserve">If the MAC entity receives </w:t>
      </w:r>
      <w:del w:id="7314" w:author="CR#0692r3" w:date="2020-04-04T01:04:00Z">
        <w:r w:rsidRPr="008E2A69" w:rsidDel="003B18D8">
          <w:rPr>
            <w:noProof/>
            <w:lang w:eastAsia="ko-KR"/>
            <w:rPrChange w:id="7315" w:author="CR#0701r1" w:date="2020-04-04T13:17:00Z">
              <w:rPr>
                <w:noProof/>
                <w:lang w:eastAsia="ko-KR"/>
              </w:rPr>
            </w:rPrChange>
          </w:rPr>
          <w:delText xml:space="preserve">both </w:delText>
        </w:r>
      </w:del>
      <w:r w:rsidRPr="008E2A69">
        <w:rPr>
          <w:noProof/>
          <w:lang w:eastAsia="ko-KR"/>
          <w:rPrChange w:id="7316" w:author="CR#0701r1" w:date="2020-04-04T13:17:00Z">
            <w:rPr>
              <w:noProof/>
              <w:lang w:eastAsia="ko-KR"/>
            </w:rPr>
          </w:rPrChange>
        </w:rPr>
        <w:t xml:space="preserve">a grant in a Random Access Response </w:t>
      </w:r>
      <w:ins w:id="7317" w:author="CR#0692r3" w:date="2020-04-04T01:04:00Z">
        <w:r w:rsidR="003B18D8" w:rsidRPr="008E2A69">
          <w:rPr>
            <w:noProof/>
            <w:lang w:eastAsia="ko-KR"/>
            <w:rPrChange w:id="7318" w:author="CR#0701r1" w:date="2020-04-04T13:17:00Z">
              <w:rPr>
                <w:noProof/>
                <w:lang w:eastAsia="ko-KR"/>
              </w:rPr>
            </w:rPrChange>
          </w:rPr>
          <w:t xml:space="preserve"> (i.e. MAC RAR or fallbackRAR) or determines a grant </w:t>
        </w:r>
        <w:r w:rsidR="003B18D8" w:rsidRPr="008E2A69">
          <w:rPr>
            <w:lang w:eastAsia="ko-KR"/>
            <w:rPrChange w:id="7319" w:author="CR#0701r1" w:date="2020-04-04T13:17:00Z">
              <w:rPr>
                <w:lang w:eastAsia="ko-KR"/>
              </w:rPr>
            </w:rPrChange>
          </w:rPr>
          <w:t xml:space="preserve">as specified in subclause 5.1.2a for MSGA payload </w:t>
        </w:r>
      </w:ins>
      <w:r w:rsidRPr="008E2A69">
        <w:rPr>
          <w:noProof/>
          <w:lang w:eastAsia="ko-KR"/>
          <w:rPrChange w:id="7320" w:author="CR#0701r1" w:date="2020-04-04T13:17:00Z">
            <w:rPr>
              <w:noProof/>
              <w:lang w:eastAsia="ko-KR"/>
            </w:rPr>
          </w:rPrChange>
        </w:rPr>
        <w:t xml:space="preserve">and </w:t>
      </w:r>
      <w:ins w:id="7321" w:author="CR#0692r3" w:date="2020-04-04T01:04:00Z">
        <w:r w:rsidR="003B18D8" w:rsidRPr="008E2A69">
          <w:rPr>
            <w:noProof/>
            <w:lang w:eastAsia="ko-KR"/>
            <w:rPrChange w:id="7322" w:author="CR#0701r1" w:date="2020-04-04T13:17:00Z">
              <w:rPr>
                <w:noProof/>
                <w:lang w:eastAsia="ko-KR"/>
              </w:rPr>
            </w:rPrChange>
          </w:rPr>
          <w:t xml:space="preserve">if the MAC entity also receives </w:t>
        </w:r>
      </w:ins>
      <w:r w:rsidRPr="008E2A69">
        <w:rPr>
          <w:noProof/>
          <w:lang w:eastAsia="ko-KR"/>
          <w:rPrChange w:id="7323" w:author="CR#0701r1" w:date="2020-04-04T13:17:00Z">
            <w:rPr>
              <w:noProof/>
              <w:lang w:eastAsia="ko-KR"/>
            </w:rPr>
          </w:rPrChange>
        </w:rPr>
        <w:t xml:space="preserve">an overlapping grant for its C-RNTI or CS-RNTI, requiring concurrent transmissions on the SpCell, the MAC entity may choose to continue with either the grant for its RA-RNTI </w:t>
      </w:r>
      <w:ins w:id="7324" w:author="CR#0692r3" w:date="2020-04-04T01:04:00Z">
        <w:r w:rsidR="003B18D8" w:rsidRPr="008E2A69">
          <w:rPr>
            <w:noProof/>
            <w:lang w:eastAsia="ko-KR"/>
            <w:rPrChange w:id="7325" w:author="CR#0701r1" w:date="2020-04-04T13:17:00Z">
              <w:rPr>
                <w:noProof/>
                <w:lang w:eastAsia="ko-KR"/>
              </w:rPr>
            </w:rPrChange>
          </w:rPr>
          <w:t xml:space="preserve">/MSGB-RNTI/the MSGA payload transmission </w:t>
        </w:r>
      </w:ins>
      <w:r w:rsidRPr="008E2A69">
        <w:rPr>
          <w:noProof/>
          <w:lang w:eastAsia="ko-KR"/>
          <w:rPrChange w:id="7326" w:author="CR#0701r1" w:date="2020-04-04T13:17:00Z">
            <w:rPr>
              <w:noProof/>
              <w:lang w:eastAsia="ko-KR"/>
            </w:rPr>
          </w:rPrChange>
        </w:rPr>
        <w:t>or the grant for its C-RNTI or CS-RNTI.</w:t>
      </w:r>
    </w:p>
    <w:p w:rsidR="00927E6F" w:rsidRPr="008E2A69" w:rsidRDefault="00927E6F" w:rsidP="0052198E">
      <w:pPr>
        <w:pStyle w:val="NO"/>
        <w:rPr>
          <w:noProof/>
          <w:lang w:eastAsia="ko-KR"/>
          <w:rPrChange w:id="7327" w:author="CR#0701r1" w:date="2020-04-04T13:17:00Z">
            <w:rPr>
              <w:noProof/>
              <w:lang w:eastAsia="ko-KR"/>
            </w:rPr>
          </w:rPrChange>
        </w:rPr>
      </w:pPr>
      <w:ins w:id="7328" w:author="CR#0685r2" w:date="2020-04-03T23:37:00Z">
        <w:r w:rsidRPr="008E2A69">
          <w:rPr>
            <w:rFonts w:eastAsiaTheme="minorEastAsia"/>
            <w:noProof/>
            <w:lang w:eastAsia="ko-KR"/>
            <w:rPrChange w:id="7329" w:author="CR#0701r1" w:date="2020-04-04T13:17:00Z">
              <w:rPr>
                <w:rFonts w:eastAsia="Malgun Gothic"/>
                <w:noProof/>
                <w:lang w:eastAsia="ko-KR"/>
              </w:rPr>
            </w:rPrChange>
          </w:rPr>
          <w:t>NOTE 4:</w:t>
        </w:r>
        <w:r w:rsidRPr="008E2A69">
          <w:rPr>
            <w:rFonts w:eastAsiaTheme="minorEastAsia"/>
            <w:noProof/>
            <w:lang w:eastAsia="ko-KR"/>
            <w:rPrChange w:id="7330" w:author="CR#0701r1" w:date="2020-04-04T13:17:00Z">
              <w:rPr>
                <w:rFonts w:eastAsiaTheme="minorEastAsia"/>
                <w:noProof/>
                <w:lang w:eastAsia="ko-KR"/>
              </w:rPr>
            </w:rPrChange>
          </w:rPr>
          <w:tab/>
        </w:r>
        <w:r w:rsidRPr="008E2A69">
          <w:rPr>
            <w:rFonts w:eastAsiaTheme="minorEastAsia"/>
            <w:noProof/>
            <w:lang w:eastAsia="ko-KR"/>
            <w:rPrChange w:id="7331" w:author="CR#0701r1" w:date="2020-04-04T13:17:00Z">
              <w:rPr>
                <w:rFonts w:eastAsia="Malgun Gothic"/>
                <w:noProof/>
                <w:lang w:eastAsia="ko-KR"/>
              </w:rPr>
            </w:rPrChange>
          </w:rPr>
          <w:t>In case of unaligned SFN across carriers in a cell group, the SFN of the concerned serving cell is used to calculate the HARQ Process ID used for configured uplink grants.</w:t>
        </w:r>
      </w:ins>
    </w:p>
    <w:p w:rsidR="00506E50" w:rsidRPr="008E2A69" w:rsidRDefault="00506E50" w:rsidP="00506E50">
      <w:pPr>
        <w:keepLines/>
        <w:ind w:left="1135" w:hanging="851"/>
        <w:rPr>
          <w:ins w:id="7332" w:author="CR#0698r1" w:date="2020-04-04T02:55:00Z"/>
          <w:rFonts w:eastAsia="Malgun Gothic"/>
          <w:noProof/>
          <w:lang w:eastAsia="ko-KR"/>
          <w:rPrChange w:id="7333" w:author="CR#0701r1" w:date="2020-04-04T13:17:00Z">
            <w:rPr>
              <w:ins w:id="7334" w:author="CR#0698r1" w:date="2020-04-04T02:55:00Z"/>
              <w:rFonts w:eastAsia="Malgun Gothic"/>
              <w:noProof/>
              <w:lang w:eastAsia="ko-KR"/>
            </w:rPr>
          </w:rPrChange>
        </w:rPr>
      </w:pPr>
      <w:bookmarkStart w:id="7335" w:name="_Toc29239835"/>
      <w:ins w:id="7336" w:author="CR#0698r1" w:date="2020-04-04T02:55:00Z">
        <w:r w:rsidRPr="008E2A69">
          <w:rPr>
            <w:rFonts w:eastAsia="Malgun Gothic"/>
            <w:noProof/>
            <w:lang w:eastAsia="ko-KR"/>
            <w:rPrChange w:id="7337" w:author="CR#0701r1" w:date="2020-04-04T13:17:00Z">
              <w:rPr>
                <w:rFonts w:eastAsia="Malgun Gothic"/>
                <w:noProof/>
                <w:lang w:eastAsia="ko-KR"/>
              </w:rPr>
            </w:rPrChange>
          </w:rPr>
          <w:t>NOTE 5:</w:t>
        </w:r>
        <w:r w:rsidRPr="008E2A69">
          <w:rPr>
            <w:rFonts w:eastAsia="Malgun Gothic"/>
            <w:noProof/>
            <w:lang w:eastAsia="ko-KR"/>
            <w:rPrChange w:id="7338" w:author="CR#0701r1" w:date="2020-04-04T13:17:00Z">
              <w:rPr>
                <w:rFonts w:eastAsia="Malgun Gothic"/>
                <w:noProof/>
                <w:lang w:eastAsia="ko-KR"/>
              </w:rPr>
            </w:rPrChange>
          </w:rPr>
          <w:tab/>
        </w:r>
        <w:r w:rsidRPr="008E2A69">
          <w:rPr>
            <w:rFonts w:eastAsia="Malgun Gothic"/>
            <w:lang w:eastAsia="ko-KR"/>
            <w:rPrChange w:id="7339" w:author="CR#0701r1" w:date="2020-04-04T13:17:00Z">
              <w:rPr>
                <w:rFonts w:eastAsia="Malgun Gothic"/>
                <w:lang w:eastAsia="ko-KR"/>
              </w:rPr>
            </w:rPrChange>
          </w:rPr>
          <w:t>A HARQ process is not shared between different configured grant configurations.</w:t>
        </w:r>
      </w:ins>
    </w:p>
    <w:p w:rsidR="00506E50" w:rsidRPr="008E2A69" w:rsidRDefault="00506E50" w:rsidP="00506E50">
      <w:pPr>
        <w:rPr>
          <w:ins w:id="7340" w:author="CR#0698r1" w:date="2020-04-04T02:55:00Z"/>
          <w:noProof/>
          <w:lang w:eastAsia="ko-KR"/>
          <w:rPrChange w:id="7341" w:author="CR#0701r1" w:date="2020-04-04T13:17:00Z">
            <w:rPr>
              <w:ins w:id="7342" w:author="CR#0698r1" w:date="2020-04-04T02:55:00Z"/>
              <w:noProof/>
              <w:lang w:eastAsia="ko-KR"/>
            </w:rPr>
          </w:rPrChange>
        </w:rPr>
      </w:pPr>
      <w:ins w:id="7343" w:author="CR#0698r1" w:date="2020-04-04T02:55:00Z">
        <w:r w:rsidRPr="008E2A69">
          <w:rPr>
            <w:noProof/>
            <w:lang w:eastAsia="ko-KR"/>
            <w:rPrChange w:id="7344" w:author="CR#0701r1" w:date="2020-04-04T13:17:00Z">
              <w:rPr>
                <w:noProof/>
                <w:lang w:eastAsia="ko-KR"/>
              </w:rPr>
            </w:rPrChange>
          </w:rPr>
          <w:t xml:space="preserve">For the MAC entity configured with </w:t>
        </w:r>
        <w:r w:rsidRPr="008E2A69">
          <w:rPr>
            <w:i/>
            <w:noProof/>
            <w:lang w:eastAsia="ko-KR"/>
            <w:rPrChange w:id="7345" w:author="CR#0701r1" w:date="2020-04-04T13:17:00Z">
              <w:rPr>
                <w:i/>
                <w:noProof/>
                <w:lang w:eastAsia="ko-KR"/>
              </w:rPr>
            </w:rPrChange>
          </w:rPr>
          <w:t>lch-basedPrioritization,</w:t>
        </w:r>
        <w:r w:rsidRPr="008E2A69">
          <w:rPr>
            <w:noProof/>
            <w:lang w:eastAsia="ko-KR"/>
            <w:rPrChange w:id="7346" w:author="CR#0701r1" w:date="2020-04-04T13:17:00Z">
              <w:rPr>
                <w:noProof/>
                <w:lang w:eastAsia="ko-KR"/>
              </w:rPr>
            </w:rPrChange>
          </w:rPr>
          <w:t xml:space="preserve"> priority of an uplink grant is determined by the highest priority among priorities of the logical channels with data available that are multiplexed or can be multiplexed in the MAC PDU, according to the mapping restrictions </w:t>
        </w:r>
        <w:r w:rsidRPr="008E2A69">
          <w:rPr>
            <w:rPrChange w:id="7347" w:author="CR#0701r1" w:date="2020-04-04T13:17:00Z">
              <w:rPr/>
            </w:rPrChange>
          </w:rPr>
          <w:t xml:space="preserve">as described in clause </w:t>
        </w:r>
        <w:r w:rsidRPr="008E2A69">
          <w:rPr>
            <w:lang w:eastAsia="ko-KR"/>
            <w:rPrChange w:id="7348" w:author="CR#0701r1" w:date="2020-04-04T13:17:00Z">
              <w:rPr>
                <w:lang w:eastAsia="ko-KR"/>
              </w:rPr>
            </w:rPrChange>
          </w:rPr>
          <w:t>5.4.3.1.2</w:t>
        </w:r>
        <w:r w:rsidRPr="008E2A69">
          <w:rPr>
            <w:noProof/>
            <w:lang w:eastAsia="ko-KR"/>
            <w:rPrChange w:id="7349" w:author="CR#0701r1" w:date="2020-04-04T13:17:00Z">
              <w:rPr>
                <w:noProof/>
                <w:lang w:eastAsia="ko-KR"/>
              </w:rPr>
            </w:rPrChange>
          </w:rPr>
          <w:t>.</w:t>
        </w:r>
      </w:ins>
    </w:p>
    <w:p w:rsidR="00506E50" w:rsidRPr="008E2A69" w:rsidRDefault="00506E50" w:rsidP="00506E50">
      <w:pPr>
        <w:pStyle w:val="NO"/>
        <w:rPr>
          <w:ins w:id="7350" w:author="CR#0698r1" w:date="2020-04-04T02:55:00Z"/>
          <w:noProof/>
          <w:lang w:eastAsia="ko-KR"/>
          <w:rPrChange w:id="7351" w:author="CR#0701r1" w:date="2020-04-04T13:17:00Z">
            <w:rPr>
              <w:ins w:id="7352" w:author="CR#0698r1" w:date="2020-04-04T02:55:00Z"/>
              <w:noProof/>
              <w:lang w:eastAsia="ko-KR"/>
            </w:rPr>
          </w:rPrChange>
        </w:rPr>
      </w:pPr>
      <w:ins w:id="7353" w:author="CR#0698r1" w:date="2020-04-04T02:55:00Z">
        <w:r w:rsidRPr="008E2A69">
          <w:rPr>
            <w:lang w:eastAsia="ko-KR"/>
            <w:rPrChange w:id="7354" w:author="CR#0701r1" w:date="2020-04-04T13:17:00Z">
              <w:rPr>
                <w:lang w:eastAsia="ko-KR"/>
              </w:rPr>
            </w:rPrChange>
          </w:rPr>
          <w:t xml:space="preserve">Editor’s Note: </w:t>
        </w:r>
        <w:r w:rsidRPr="008E2A69">
          <w:rPr>
            <w:noProof/>
            <w:lang w:eastAsia="ko-KR"/>
            <w:rPrChange w:id="7355" w:author="CR#0701r1" w:date="2020-04-04T13:17:00Z">
              <w:rPr>
                <w:noProof/>
                <w:lang w:eastAsia="ko-KR"/>
              </w:rPr>
            </w:rPrChange>
          </w:rPr>
          <w:t>Priority determination considering MAC CE is FFS.</w:t>
        </w:r>
      </w:ins>
    </w:p>
    <w:p w:rsidR="00506E50" w:rsidRPr="008E2A69" w:rsidRDefault="00506E50" w:rsidP="00506E50">
      <w:pPr>
        <w:rPr>
          <w:ins w:id="7356" w:author="CR#0698r1" w:date="2020-04-04T02:55:00Z"/>
          <w:lang w:eastAsia="ko-KR"/>
          <w:rPrChange w:id="7357" w:author="CR#0701r1" w:date="2020-04-04T13:17:00Z">
            <w:rPr>
              <w:ins w:id="7358" w:author="CR#0698r1" w:date="2020-04-04T02:55:00Z"/>
              <w:lang w:eastAsia="ko-KR"/>
            </w:rPr>
          </w:rPrChange>
        </w:rPr>
      </w:pPr>
      <w:ins w:id="7359" w:author="CR#0698r1" w:date="2020-04-04T02:55:00Z">
        <w:r w:rsidRPr="008E2A69">
          <w:rPr>
            <w:lang w:eastAsia="ko-KR"/>
            <w:rPrChange w:id="7360" w:author="CR#0701r1" w:date="2020-04-04T13:17:00Z">
              <w:rPr>
                <w:lang w:eastAsia="ko-KR"/>
              </w:rPr>
            </w:rPrChange>
          </w:rPr>
          <w:t xml:space="preserve">When the MAC entity is configured, with </w:t>
        </w:r>
        <w:r w:rsidRPr="008E2A69">
          <w:rPr>
            <w:i/>
            <w:lang w:eastAsia="ko-KR"/>
            <w:rPrChange w:id="7361" w:author="CR#0701r1" w:date="2020-04-04T13:17:00Z">
              <w:rPr>
                <w:i/>
                <w:lang w:eastAsia="ko-KR"/>
              </w:rPr>
            </w:rPrChange>
          </w:rPr>
          <w:t>lch-basedPrioritization,</w:t>
        </w:r>
        <w:r w:rsidRPr="008E2A69">
          <w:rPr>
            <w:lang w:eastAsia="ko-KR"/>
            <w:rPrChange w:id="7362" w:author="CR#0701r1" w:date="2020-04-04T13:17:00Z">
              <w:rPr>
                <w:lang w:eastAsia="ko-KR"/>
              </w:rPr>
            </w:rPrChange>
          </w:rPr>
          <w:t xml:space="preserve"> for each uplink grant</w:t>
        </w:r>
        <w:r w:rsidRPr="008E2A69">
          <w:rPr>
            <w:rFonts w:eastAsia="Malgun Gothic"/>
            <w:lang w:eastAsia="ko-KR"/>
            <w:rPrChange w:id="7363" w:author="CR#0701r1" w:date="2020-04-04T13:17:00Z">
              <w:rPr>
                <w:rFonts w:eastAsia="Malgun Gothic"/>
                <w:lang w:eastAsia="ko-KR"/>
              </w:rPr>
            </w:rPrChange>
          </w:rPr>
          <w:t xml:space="preserve"> which is not already a de-prioritized uplink grant</w:t>
        </w:r>
        <w:r w:rsidRPr="008E2A69">
          <w:rPr>
            <w:lang w:eastAsia="ko-KR"/>
            <w:rPrChange w:id="7364" w:author="CR#0701r1" w:date="2020-04-04T13:17:00Z">
              <w:rPr>
                <w:lang w:eastAsia="ko-KR"/>
              </w:rPr>
            </w:rPrChange>
          </w:rPr>
          <w:t>:</w:t>
        </w:r>
      </w:ins>
    </w:p>
    <w:p w:rsidR="00506E50" w:rsidRPr="008E2A69" w:rsidRDefault="00506E50" w:rsidP="00506E50">
      <w:pPr>
        <w:pStyle w:val="B1"/>
        <w:rPr>
          <w:ins w:id="7365" w:author="CR#0698r1" w:date="2020-04-04T02:55:00Z"/>
          <w:lang w:eastAsia="ko-KR"/>
          <w:rPrChange w:id="7366" w:author="CR#0701r1" w:date="2020-04-04T13:17:00Z">
            <w:rPr>
              <w:ins w:id="7367" w:author="CR#0698r1" w:date="2020-04-04T02:55:00Z"/>
              <w:lang w:eastAsia="ko-KR"/>
            </w:rPr>
          </w:rPrChange>
        </w:rPr>
      </w:pPr>
      <w:ins w:id="7368" w:author="CR#0698r1" w:date="2020-04-04T02:55:00Z">
        <w:r w:rsidRPr="008E2A69">
          <w:rPr>
            <w:lang w:eastAsia="ko-KR"/>
            <w:rPrChange w:id="7369" w:author="CR#0701r1" w:date="2020-04-04T13:17:00Z">
              <w:rPr>
                <w:lang w:eastAsia="ko-KR"/>
              </w:rPr>
            </w:rPrChange>
          </w:rPr>
          <w:t>1&gt;</w:t>
        </w:r>
        <w:r w:rsidRPr="008E2A69">
          <w:rPr>
            <w:lang w:eastAsia="ko-KR"/>
            <w:rPrChange w:id="7370" w:author="CR#0701r1" w:date="2020-04-04T13:17:00Z">
              <w:rPr>
                <w:lang w:eastAsia="ko-KR"/>
              </w:rPr>
            </w:rPrChange>
          </w:rPr>
          <w:tab/>
          <w:t>if this uplink grant is addressed to CS-RNTI with NDI = 1 or C-RNTI:</w:t>
        </w:r>
      </w:ins>
    </w:p>
    <w:p w:rsidR="00506E50" w:rsidRPr="008E2A69" w:rsidRDefault="00506E50" w:rsidP="00506E50">
      <w:pPr>
        <w:pStyle w:val="B2"/>
        <w:rPr>
          <w:ins w:id="7371" w:author="CR#0698r1" w:date="2020-04-04T02:55:00Z"/>
          <w:lang w:eastAsia="ko-KR"/>
          <w:rPrChange w:id="7372" w:author="CR#0701r1" w:date="2020-04-04T13:17:00Z">
            <w:rPr>
              <w:ins w:id="7373" w:author="CR#0698r1" w:date="2020-04-04T02:55:00Z"/>
              <w:lang w:eastAsia="ko-KR"/>
            </w:rPr>
          </w:rPrChange>
        </w:rPr>
      </w:pPr>
      <w:ins w:id="7374" w:author="CR#0698r1" w:date="2020-04-04T02:55:00Z">
        <w:r w:rsidRPr="008E2A69">
          <w:rPr>
            <w:lang w:eastAsia="ko-KR"/>
            <w:rPrChange w:id="7375" w:author="CR#0701r1" w:date="2020-04-04T13:17:00Z">
              <w:rPr>
                <w:lang w:eastAsia="ko-KR"/>
              </w:rPr>
            </w:rPrChange>
          </w:rPr>
          <w:lastRenderedPageBreak/>
          <w:t>2&gt;</w:t>
        </w:r>
        <w:r w:rsidRPr="008E2A69">
          <w:rPr>
            <w:lang w:eastAsia="ko-KR"/>
            <w:rPrChange w:id="7376" w:author="CR#0701r1" w:date="2020-04-04T13:17:00Z">
              <w:rPr>
                <w:lang w:eastAsia="ko-KR"/>
              </w:rPr>
            </w:rPrChange>
          </w:rPr>
          <w:tab/>
          <w:t>if there is no overlapping PUSCH duration of a configured uplink grant, in the same BWP whose priority is higher than the priority of the uplink grant; and</w:t>
        </w:r>
      </w:ins>
    </w:p>
    <w:p w:rsidR="00506E50" w:rsidRPr="008E2A69" w:rsidRDefault="00506E50" w:rsidP="00506E50">
      <w:pPr>
        <w:pStyle w:val="B2"/>
        <w:rPr>
          <w:ins w:id="7377" w:author="CR#0698r1" w:date="2020-04-04T02:55:00Z"/>
          <w:lang w:eastAsia="ko-KR"/>
          <w:rPrChange w:id="7378" w:author="CR#0701r1" w:date="2020-04-04T13:17:00Z">
            <w:rPr>
              <w:ins w:id="7379" w:author="CR#0698r1" w:date="2020-04-04T02:55:00Z"/>
              <w:lang w:eastAsia="ko-KR"/>
            </w:rPr>
          </w:rPrChange>
        </w:rPr>
      </w:pPr>
      <w:ins w:id="7380" w:author="CR#0698r1" w:date="2020-04-04T02:55:00Z">
        <w:r w:rsidRPr="008E2A69">
          <w:rPr>
            <w:lang w:eastAsia="ko-KR"/>
            <w:rPrChange w:id="7381" w:author="CR#0701r1" w:date="2020-04-04T13:17:00Z">
              <w:rPr>
                <w:lang w:eastAsia="ko-KR"/>
              </w:rPr>
            </w:rPrChange>
          </w:rPr>
          <w:t>2&gt;</w:t>
        </w:r>
        <w:r w:rsidRPr="008E2A69">
          <w:rPr>
            <w:lang w:eastAsia="ko-KR"/>
            <w:rPrChange w:id="7382" w:author="CR#0701r1" w:date="2020-04-04T13:17:00Z">
              <w:rPr>
                <w:lang w:eastAsia="ko-KR"/>
              </w:rPr>
            </w:rPrChange>
          </w:rPr>
          <w:tab/>
          <w:t>if there is no overlapping PUCCH resource with an SR transmission where the priority of the logical channel that triggered the SR is higher than the priority of the uplink grant:</w:t>
        </w:r>
      </w:ins>
    </w:p>
    <w:p w:rsidR="00506E50" w:rsidRPr="008E2A69" w:rsidRDefault="00506E50" w:rsidP="00506E50">
      <w:pPr>
        <w:pStyle w:val="B3"/>
        <w:rPr>
          <w:ins w:id="7383" w:author="CR#0698r1" w:date="2020-04-04T02:55:00Z"/>
          <w:lang w:eastAsia="ko-KR"/>
          <w:rPrChange w:id="7384" w:author="CR#0701r1" w:date="2020-04-04T13:17:00Z">
            <w:rPr>
              <w:ins w:id="7385" w:author="CR#0698r1" w:date="2020-04-04T02:55:00Z"/>
              <w:lang w:eastAsia="ko-KR"/>
            </w:rPr>
          </w:rPrChange>
        </w:rPr>
      </w:pPr>
      <w:ins w:id="7386" w:author="CR#0698r1" w:date="2020-04-04T02:55:00Z">
        <w:r w:rsidRPr="008E2A69">
          <w:rPr>
            <w:lang w:eastAsia="ko-KR"/>
            <w:rPrChange w:id="7387" w:author="CR#0701r1" w:date="2020-04-04T13:17:00Z">
              <w:rPr>
                <w:lang w:eastAsia="ko-KR"/>
              </w:rPr>
            </w:rPrChange>
          </w:rPr>
          <w:t>3&gt;</w:t>
        </w:r>
        <w:r w:rsidRPr="008E2A69">
          <w:rPr>
            <w:lang w:eastAsia="ko-KR"/>
            <w:rPrChange w:id="7388" w:author="CR#0701r1" w:date="2020-04-04T13:17:00Z">
              <w:rPr>
                <w:lang w:eastAsia="ko-KR"/>
              </w:rPr>
            </w:rPrChange>
          </w:rPr>
          <w:tab/>
          <w:t>this uplink grant is a prioritized uplink grant;</w:t>
        </w:r>
      </w:ins>
    </w:p>
    <w:p w:rsidR="00506E50" w:rsidRPr="008E2A69" w:rsidRDefault="00506E50" w:rsidP="00506E50">
      <w:pPr>
        <w:pStyle w:val="B3"/>
        <w:rPr>
          <w:ins w:id="7389" w:author="CR#0698r1" w:date="2020-04-04T02:55:00Z"/>
          <w:lang w:eastAsia="ko-KR"/>
          <w:rPrChange w:id="7390" w:author="CR#0701r1" w:date="2020-04-04T13:17:00Z">
            <w:rPr>
              <w:ins w:id="7391" w:author="CR#0698r1" w:date="2020-04-04T02:55:00Z"/>
              <w:lang w:eastAsia="ko-KR"/>
            </w:rPr>
          </w:rPrChange>
        </w:rPr>
      </w:pPr>
      <w:ins w:id="7392" w:author="CR#0698r1" w:date="2020-04-04T02:55:00Z">
        <w:r w:rsidRPr="008E2A69">
          <w:rPr>
            <w:lang w:eastAsia="ko-KR"/>
            <w:rPrChange w:id="7393" w:author="CR#0701r1" w:date="2020-04-04T13:17:00Z">
              <w:rPr>
                <w:lang w:eastAsia="ko-KR"/>
              </w:rPr>
            </w:rPrChange>
          </w:rPr>
          <w:t>3&gt;</w:t>
        </w:r>
        <w:r w:rsidRPr="008E2A69">
          <w:rPr>
            <w:lang w:eastAsia="ko-KR"/>
            <w:rPrChange w:id="7394" w:author="CR#0701r1" w:date="2020-04-04T13:17:00Z">
              <w:rPr>
                <w:lang w:eastAsia="ko-KR"/>
              </w:rPr>
            </w:rPrChange>
          </w:rPr>
          <w:tab/>
          <w:t>the other overlapping uplink grant(s), if any, is a de-prioritized uplink grant.</w:t>
        </w:r>
      </w:ins>
    </w:p>
    <w:p w:rsidR="00506E50" w:rsidRPr="008E2A69" w:rsidRDefault="00506E50" w:rsidP="00506E50">
      <w:pPr>
        <w:pStyle w:val="B1"/>
        <w:rPr>
          <w:ins w:id="7395" w:author="CR#0698r1" w:date="2020-04-04T02:55:00Z"/>
          <w:lang w:eastAsia="ko-KR"/>
          <w:rPrChange w:id="7396" w:author="CR#0701r1" w:date="2020-04-04T13:17:00Z">
            <w:rPr>
              <w:ins w:id="7397" w:author="CR#0698r1" w:date="2020-04-04T02:55:00Z"/>
              <w:lang w:eastAsia="ko-KR"/>
            </w:rPr>
          </w:rPrChange>
        </w:rPr>
      </w:pPr>
      <w:ins w:id="7398" w:author="CR#0698r1" w:date="2020-04-04T02:55:00Z">
        <w:r w:rsidRPr="008E2A69">
          <w:rPr>
            <w:lang w:eastAsia="ko-KR"/>
            <w:rPrChange w:id="7399" w:author="CR#0701r1" w:date="2020-04-04T13:17:00Z">
              <w:rPr>
                <w:lang w:eastAsia="ko-KR"/>
              </w:rPr>
            </w:rPrChange>
          </w:rPr>
          <w:t>1&gt;</w:t>
        </w:r>
        <w:r w:rsidRPr="008E2A69">
          <w:rPr>
            <w:lang w:eastAsia="ko-KR"/>
            <w:rPrChange w:id="7400" w:author="CR#0701r1" w:date="2020-04-04T13:17:00Z">
              <w:rPr>
                <w:lang w:eastAsia="ko-KR"/>
              </w:rPr>
            </w:rPrChange>
          </w:rPr>
          <w:tab/>
          <w:t>else if this uplink grant is a configured uplink grant:</w:t>
        </w:r>
      </w:ins>
    </w:p>
    <w:p w:rsidR="00506E50" w:rsidRPr="008E2A69" w:rsidRDefault="00506E50" w:rsidP="00506E50">
      <w:pPr>
        <w:pStyle w:val="B2"/>
        <w:rPr>
          <w:ins w:id="7401" w:author="CR#0698r1" w:date="2020-04-04T02:55:00Z"/>
          <w:lang w:eastAsia="ko-KR"/>
          <w:rPrChange w:id="7402" w:author="CR#0701r1" w:date="2020-04-04T13:17:00Z">
            <w:rPr>
              <w:ins w:id="7403" w:author="CR#0698r1" w:date="2020-04-04T02:55:00Z"/>
              <w:lang w:eastAsia="ko-KR"/>
            </w:rPr>
          </w:rPrChange>
        </w:rPr>
      </w:pPr>
      <w:ins w:id="7404" w:author="CR#0698r1" w:date="2020-04-04T02:55:00Z">
        <w:r w:rsidRPr="008E2A69">
          <w:rPr>
            <w:lang w:eastAsia="ko-KR"/>
            <w:rPrChange w:id="7405" w:author="CR#0701r1" w:date="2020-04-04T13:17:00Z">
              <w:rPr>
                <w:lang w:eastAsia="ko-KR"/>
              </w:rPr>
            </w:rPrChange>
          </w:rPr>
          <w:t>2&gt;</w:t>
        </w:r>
        <w:r w:rsidRPr="008E2A69">
          <w:rPr>
            <w:lang w:eastAsia="ko-KR"/>
            <w:rPrChange w:id="7406" w:author="CR#0701r1" w:date="2020-04-04T13:17:00Z">
              <w:rPr>
                <w:lang w:eastAsia="ko-KR"/>
              </w:rPr>
            </w:rPrChange>
          </w:rPr>
          <w:tab/>
          <w:t>if there is no overlapping PUSCH duration of another configured uplink grant, in the same BWP, whose priority is higher than the priority of the uplink grant; and</w:t>
        </w:r>
      </w:ins>
    </w:p>
    <w:p w:rsidR="00506E50" w:rsidRPr="008E2A69" w:rsidRDefault="00506E50" w:rsidP="00506E50">
      <w:pPr>
        <w:pStyle w:val="B2"/>
        <w:rPr>
          <w:ins w:id="7407" w:author="CR#0698r1" w:date="2020-04-04T02:55:00Z"/>
          <w:lang w:eastAsia="ko-KR"/>
          <w:rPrChange w:id="7408" w:author="CR#0701r1" w:date="2020-04-04T13:17:00Z">
            <w:rPr>
              <w:ins w:id="7409" w:author="CR#0698r1" w:date="2020-04-04T02:55:00Z"/>
              <w:lang w:eastAsia="ko-KR"/>
            </w:rPr>
          </w:rPrChange>
        </w:rPr>
      </w:pPr>
      <w:ins w:id="7410" w:author="CR#0698r1" w:date="2020-04-04T02:55:00Z">
        <w:r w:rsidRPr="008E2A69">
          <w:rPr>
            <w:lang w:eastAsia="ko-KR"/>
            <w:rPrChange w:id="7411" w:author="CR#0701r1" w:date="2020-04-04T13:17:00Z">
              <w:rPr>
                <w:lang w:eastAsia="ko-KR"/>
              </w:rPr>
            </w:rPrChange>
          </w:rPr>
          <w:t>2&gt;</w:t>
        </w:r>
        <w:r w:rsidRPr="008E2A69">
          <w:rPr>
            <w:lang w:eastAsia="ko-KR"/>
            <w:rPrChange w:id="7412" w:author="CR#0701r1" w:date="2020-04-04T13:17:00Z">
              <w:rPr>
                <w:lang w:eastAsia="ko-KR"/>
              </w:rPr>
            </w:rPrChange>
          </w:rPr>
          <w:tab/>
          <w:t>if there is no overlapping PUSCH duration of an uplink grant addressed to CS-RNTI with NDI = 1 or C-RNTI, in the same BWP, whose priority is higher than or equal to the priority of the uplink grant; and</w:t>
        </w:r>
      </w:ins>
    </w:p>
    <w:p w:rsidR="00506E50" w:rsidRPr="008E2A69" w:rsidRDefault="00506E50" w:rsidP="00506E50">
      <w:pPr>
        <w:pStyle w:val="B2"/>
        <w:rPr>
          <w:ins w:id="7413" w:author="CR#0698r1" w:date="2020-04-04T02:55:00Z"/>
          <w:lang w:eastAsia="ko-KR"/>
          <w:rPrChange w:id="7414" w:author="CR#0701r1" w:date="2020-04-04T13:17:00Z">
            <w:rPr>
              <w:ins w:id="7415" w:author="CR#0698r1" w:date="2020-04-04T02:55:00Z"/>
              <w:lang w:eastAsia="ko-KR"/>
            </w:rPr>
          </w:rPrChange>
        </w:rPr>
      </w:pPr>
      <w:ins w:id="7416" w:author="CR#0698r1" w:date="2020-04-04T02:55:00Z">
        <w:r w:rsidRPr="008E2A69">
          <w:rPr>
            <w:lang w:eastAsia="ko-KR"/>
            <w:rPrChange w:id="7417" w:author="CR#0701r1" w:date="2020-04-04T13:17:00Z">
              <w:rPr>
                <w:lang w:eastAsia="ko-KR"/>
              </w:rPr>
            </w:rPrChange>
          </w:rPr>
          <w:t>2&gt;</w:t>
        </w:r>
        <w:r w:rsidRPr="008E2A69">
          <w:rPr>
            <w:lang w:eastAsia="ko-KR"/>
            <w:rPrChange w:id="7418" w:author="CR#0701r1" w:date="2020-04-04T13:17:00Z">
              <w:rPr>
                <w:lang w:eastAsia="ko-KR"/>
              </w:rPr>
            </w:rPrChange>
          </w:rPr>
          <w:tab/>
          <w:t>if there is no overlapping PUCCH resource with an SR transmission where the priority of the logical channel that triggered the SR is higher than the priority of the uplink grant:</w:t>
        </w:r>
      </w:ins>
    </w:p>
    <w:p w:rsidR="00506E50" w:rsidRPr="008E2A69" w:rsidRDefault="00506E50" w:rsidP="00506E50">
      <w:pPr>
        <w:pStyle w:val="B3"/>
        <w:rPr>
          <w:ins w:id="7419" w:author="CR#0698r1" w:date="2020-04-04T02:55:00Z"/>
          <w:lang w:eastAsia="ko-KR"/>
          <w:rPrChange w:id="7420" w:author="CR#0701r1" w:date="2020-04-04T13:17:00Z">
            <w:rPr>
              <w:ins w:id="7421" w:author="CR#0698r1" w:date="2020-04-04T02:55:00Z"/>
              <w:lang w:eastAsia="ko-KR"/>
            </w:rPr>
          </w:rPrChange>
        </w:rPr>
      </w:pPr>
      <w:ins w:id="7422" w:author="CR#0698r1" w:date="2020-04-04T02:55:00Z">
        <w:r w:rsidRPr="008E2A69">
          <w:rPr>
            <w:lang w:eastAsia="ko-KR"/>
            <w:rPrChange w:id="7423" w:author="CR#0701r1" w:date="2020-04-04T13:17:00Z">
              <w:rPr>
                <w:lang w:eastAsia="ko-KR"/>
              </w:rPr>
            </w:rPrChange>
          </w:rPr>
          <w:t>3&gt;</w:t>
        </w:r>
        <w:r w:rsidRPr="008E2A69">
          <w:rPr>
            <w:lang w:eastAsia="ko-KR"/>
            <w:rPrChange w:id="7424" w:author="CR#0701r1" w:date="2020-04-04T13:17:00Z">
              <w:rPr>
                <w:lang w:eastAsia="ko-KR"/>
              </w:rPr>
            </w:rPrChange>
          </w:rPr>
          <w:tab/>
          <w:t>this uplink grant is a prioritized uplink grant;</w:t>
        </w:r>
      </w:ins>
    </w:p>
    <w:p w:rsidR="00506E50" w:rsidRPr="008E2A69" w:rsidRDefault="00506E50" w:rsidP="00506E50">
      <w:pPr>
        <w:pStyle w:val="B3"/>
        <w:rPr>
          <w:ins w:id="7425" w:author="CR#0698r1" w:date="2020-04-04T02:55:00Z"/>
          <w:lang w:eastAsia="ko-KR"/>
          <w:rPrChange w:id="7426" w:author="CR#0701r1" w:date="2020-04-04T13:17:00Z">
            <w:rPr>
              <w:ins w:id="7427" w:author="CR#0698r1" w:date="2020-04-04T02:55:00Z"/>
              <w:lang w:eastAsia="ko-KR"/>
            </w:rPr>
          </w:rPrChange>
        </w:rPr>
      </w:pPr>
      <w:ins w:id="7428" w:author="CR#0698r1" w:date="2020-04-04T02:55:00Z">
        <w:r w:rsidRPr="008E2A69">
          <w:rPr>
            <w:lang w:eastAsia="ko-KR"/>
            <w:rPrChange w:id="7429" w:author="CR#0701r1" w:date="2020-04-04T13:17:00Z">
              <w:rPr>
                <w:lang w:eastAsia="ko-KR"/>
              </w:rPr>
            </w:rPrChange>
          </w:rPr>
          <w:t>3&gt;</w:t>
        </w:r>
        <w:r w:rsidRPr="008E2A69">
          <w:rPr>
            <w:lang w:eastAsia="ko-KR"/>
            <w:rPrChange w:id="7430" w:author="CR#0701r1" w:date="2020-04-04T13:17:00Z">
              <w:rPr>
                <w:lang w:eastAsia="ko-KR"/>
              </w:rPr>
            </w:rPrChange>
          </w:rPr>
          <w:tab/>
          <w:t>the other overlapping uplink grant(s), if any, is a de-prioritized uplink grant.</w:t>
        </w:r>
      </w:ins>
    </w:p>
    <w:p w:rsidR="00506E50" w:rsidRPr="008E2A69" w:rsidRDefault="00506E50" w:rsidP="00506E50">
      <w:pPr>
        <w:pStyle w:val="NO"/>
        <w:rPr>
          <w:ins w:id="7431" w:author="CR#0698r1" w:date="2020-04-04T02:55:00Z"/>
          <w:rFonts w:eastAsia="Malgun Gothic"/>
          <w:noProof/>
          <w:lang w:eastAsia="ko-KR"/>
          <w:rPrChange w:id="7432" w:author="CR#0701r1" w:date="2020-04-04T13:17:00Z">
            <w:rPr>
              <w:ins w:id="7433" w:author="CR#0698r1" w:date="2020-04-04T02:55:00Z"/>
              <w:rFonts w:eastAsia="Malgun Gothic"/>
              <w:noProof/>
              <w:lang w:eastAsia="ko-KR"/>
            </w:rPr>
          </w:rPrChange>
        </w:rPr>
      </w:pPr>
      <w:bookmarkStart w:id="7434" w:name="_Hlk34410642"/>
      <w:ins w:id="7435" w:author="CR#0698r1" w:date="2020-04-04T02:55:00Z">
        <w:r w:rsidRPr="008E2A69">
          <w:rPr>
            <w:noProof/>
            <w:lang w:eastAsia="ko-KR"/>
            <w:rPrChange w:id="7436" w:author="CR#0701r1" w:date="2020-04-04T13:17:00Z">
              <w:rPr>
                <w:noProof/>
                <w:lang w:eastAsia="ko-KR"/>
              </w:rPr>
            </w:rPrChange>
          </w:rPr>
          <w:t>NOTE 6:</w:t>
        </w:r>
        <w:r w:rsidRPr="008E2A69">
          <w:rPr>
            <w:noProof/>
            <w:lang w:eastAsia="ko-KR"/>
            <w:rPrChange w:id="7437" w:author="CR#0701r1" w:date="2020-04-04T13:17:00Z">
              <w:rPr>
                <w:noProof/>
                <w:lang w:eastAsia="ko-KR"/>
              </w:rPr>
            </w:rPrChange>
          </w:rPr>
          <w:tab/>
          <w:t>If there is overlapping PUSCH duration of at least two configured uplink grants whose priorities are equal, the prioritized uplink grant is determined by UE implementation</w:t>
        </w:r>
        <w:bookmarkEnd w:id="7434"/>
        <w:r w:rsidRPr="008E2A69">
          <w:rPr>
            <w:noProof/>
            <w:lang w:eastAsia="ko-KR"/>
            <w:rPrChange w:id="7438" w:author="CR#0701r1" w:date="2020-04-04T13:17:00Z">
              <w:rPr>
                <w:noProof/>
                <w:lang w:eastAsia="ko-KR"/>
              </w:rPr>
            </w:rPrChange>
          </w:rPr>
          <w:t>.</w:t>
        </w:r>
      </w:ins>
    </w:p>
    <w:p w:rsidR="00411627" w:rsidRPr="008E2A69" w:rsidRDefault="00411627" w:rsidP="00411627">
      <w:pPr>
        <w:pStyle w:val="Heading3"/>
        <w:rPr>
          <w:lang w:eastAsia="ko-KR"/>
          <w:rPrChange w:id="7439" w:author="CR#0701r1" w:date="2020-04-04T13:17:00Z">
            <w:rPr>
              <w:lang w:eastAsia="ko-KR"/>
            </w:rPr>
          </w:rPrChange>
        </w:rPr>
      </w:pPr>
      <w:r w:rsidRPr="008E2A69">
        <w:rPr>
          <w:lang w:eastAsia="ko-KR"/>
          <w:rPrChange w:id="7440" w:author="CR#0701r1" w:date="2020-04-04T13:17:00Z">
            <w:rPr>
              <w:lang w:eastAsia="ko-KR"/>
            </w:rPr>
          </w:rPrChange>
        </w:rPr>
        <w:t>5.4.2</w:t>
      </w:r>
      <w:r w:rsidRPr="008E2A69">
        <w:rPr>
          <w:lang w:eastAsia="ko-KR"/>
          <w:rPrChange w:id="7441" w:author="CR#0701r1" w:date="2020-04-04T13:17:00Z">
            <w:rPr>
              <w:lang w:eastAsia="ko-KR"/>
            </w:rPr>
          </w:rPrChange>
        </w:rPr>
        <w:tab/>
        <w:t>HARQ operation</w:t>
      </w:r>
      <w:bookmarkEnd w:id="7335"/>
    </w:p>
    <w:p w:rsidR="00411627" w:rsidRPr="008E2A69" w:rsidRDefault="00411627" w:rsidP="00411627">
      <w:pPr>
        <w:pStyle w:val="Heading4"/>
        <w:rPr>
          <w:lang w:eastAsia="ko-KR"/>
          <w:rPrChange w:id="7442" w:author="CR#0701r1" w:date="2020-04-04T13:17:00Z">
            <w:rPr>
              <w:lang w:eastAsia="ko-KR"/>
            </w:rPr>
          </w:rPrChange>
        </w:rPr>
      </w:pPr>
      <w:bookmarkStart w:id="7443" w:name="_Toc29239836"/>
      <w:r w:rsidRPr="008E2A69">
        <w:rPr>
          <w:lang w:eastAsia="ko-KR"/>
          <w:rPrChange w:id="7444" w:author="CR#0701r1" w:date="2020-04-04T13:17:00Z">
            <w:rPr>
              <w:lang w:eastAsia="ko-KR"/>
            </w:rPr>
          </w:rPrChange>
        </w:rPr>
        <w:t>5.4.2.1</w:t>
      </w:r>
      <w:r w:rsidRPr="008E2A69">
        <w:rPr>
          <w:lang w:eastAsia="ko-KR"/>
          <w:rPrChange w:id="7445" w:author="CR#0701r1" w:date="2020-04-04T13:17:00Z">
            <w:rPr>
              <w:lang w:eastAsia="ko-KR"/>
            </w:rPr>
          </w:rPrChange>
        </w:rPr>
        <w:tab/>
        <w:t>HARQ Entity</w:t>
      </w:r>
      <w:bookmarkEnd w:id="7443"/>
    </w:p>
    <w:p w:rsidR="00411627" w:rsidRPr="008E2A69" w:rsidRDefault="00411627" w:rsidP="00411627">
      <w:pPr>
        <w:rPr>
          <w:lang w:eastAsia="ko-KR"/>
          <w:rPrChange w:id="7446" w:author="CR#0701r1" w:date="2020-04-04T13:17:00Z">
            <w:rPr>
              <w:lang w:eastAsia="ko-KR"/>
            </w:rPr>
          </w:rPrChange>
        </w:rPr>
      </w:pPr>
      <w:r w:rsidRPr="008E2A69">
        <w:rPr>
          <w:lang w:eastAsia="ko-KR"/>
          <w:rPrChange w:id="7447" w:author="CR#0701r1" w:date="2020-04-04T13:17:00Z">
            <w:rPr>
              <w:lang w:eastAsia="ko-KR"/>
            </w:rPr>
          </w:rPrChange>
        </w:rPr>
        <w:t xml:space="preserve">The MAC entity includes a HARQ entity for each Serving Cell with configured uplink (including the case when it is configured with </w:t>
      </w:r>
      <w:r w:rsidRPr="008E2A69">
        <w:rPr>
          <w:i/>
          <w:lang w:eastAsia="ko-KR"/>
          <w:rPrChange w:id="7448" w:author="CR#0701r1" w:date="2020-04-04T13:17:00Z">
            <w:rPr>
              <w:i/>
              <w:lang w:eastAsia="ko-KR"/>
            </w:rPr>
          </w:rPrChange>
        </w:rPr>
        <w:t>supplementaryUplink</w:t>
      </w:r>
      <w:r w:rsidRPr="008E2A69">
        <w:rPr>
          <w:lang w:eastAsia="ko-KR"/>
          <w:rPrChange w:id="7449" w:author="CR#0701r1" w:date="2020-04-04T13:17:00Z">
            <w:rPr>
              <w:lang w:eastAsia="ko-KR"/>
            </w:rPr>
          </w:rPrChange>
        </w:rPr>
        <w:t>), which maintains a number of parallel HARQ processes.</w:t>
      </w:r>
    </w:p>
    <w:p w:rsidR="00411627" w:rsidRPr="008E2A69" w:rsidRDefault="00411627" w:rsidP="00411627">
      <w:pPr>
        <w:rPr>
          <w:lang w:eastAsia="ko-KR"/>
          <w:rPrChange w:id="7450" w:author="CR#0701r1" w:date="2020-04-04T13:17:00Z">
            <w:rPr>
              <w:lang w:eastAsia="ko-KR"/>
            </w:rPr>
          </w:rPrChange>
        </w:rPr>
      </w:pPr>
      <w:r w:rsidRPr="008E2A69">
        <w:rPr>
          <w:lang w:eastAsia="ko-KR"/>
          <w:rPrChange w:id="7451" w:author="CR#0701r1" w:date="2020-04-04T13:17:00Z">
            <w:rPr>
              <w:lang w:eastAsia="ko-KR"/>
            </w:rPr>
          </w:rPrChange>
        </w:rPr>
        <w:t>The number of parallel UL HARQ processes per HARQ entity is specified in TS 38.214 [7].</w:t>
      </w:r>
    </w:p>
    <w:p w:rsidR="00411627" w:rsidRPr="008E2A69" w:rsidRDefault="00411627" w:rsidP="00411627">
      <w:pPr>
        <w:rPr>
          <w:lang w:eastAsia="ko-KR"/>
          <w:rPrChange w:id="7452" w:author="CR#0701r1" w:date="2020-04-04T13:17:00Z">
            <w:rPr>
              <w:lang w:eastAsia="ko-KR"/>
            </w:rPr>
          </w:rPrChange>
        </w:rPr>
      </w:pPr>
      <w:r w:rsidRPr="008E2A69">
        <w:rPr>
          <w:lang w:eastAsia="ko-KR"/>
          <w:rPrChange w:id="7453" w:author="CR#0701r1" w:date="2020-04-04T13:17:00Z">
            <w:rPr>
              <w:lang w:eastAsia="ko-KR"/>
            </w:rPr>
          </w:rPrChange>
        </w:rPr>
        <w:t>Each HARQ process supports one TB.</w:t>
      </w:r>
    </w:p>
    <w:p w:rsidR="00411627" w:rsidRPr="008E2A69" w:rsidRDefault="00411627" w:rsidP="00411627">
      <w:pPr>
        <w:rPr>
          <w:noProof/>
          <w:lang w:eastAsia="ko-KR"/>
          <w:rPrChange w:id="7454" w:author="CR#0701r1" w:date="2020-04-04T13:17:00Z">
            <w:rPr>
              <w:noProof/>
              <w:lang w:eastAsia="ko-KR"/>
            </w:rPr>
          </w:rPrChange>
        </w:rPr>
      </w:pPr>
      <w:r w:rsidRPr="008E2A69">
        <w:rPr>
          <w:lang w:eastAsia="ko-KR"/>
          <w:rPrChange w:id="7455" w:author="CR#0701r1" w:date="2020-04-04T13:17:00Z">
            <w:rPr>
              <w:lang w:eastAsia="ko-KR"/>
            </w:rPr>
          </w:rPrChange>
        </w:rPr>
        <w:t>E</w:t>
      </w:r>
      <w:r w:rsidRPr="008E2A69">
        <w:rPr>
          <w:noProof/>
          <w:rPrChange w:id="7456" w:author="CR#0701r1" w:date="2020-04-04T13:17:00Z">
            <w:rPr>
              <w:noProof/>
            </w:rPr>
          </w:rPrChange>
        </w:rPr>
        <w:t>ach HARQ process is associated with a HARQ process identifier.</w:t>
      </w:r>
      <w:r w:rsidRPr="008E2A69">
        <w:rPr>
          <w:noProof/>
          <w:lang w:eastAsia="ko-KR"/>
          <w:rPrChange w:id="7457" w:author="CR#0701r1" w:date="2020-04-04T13:17:00Z">
            <w:rPr>
              <w:noProof/>
              <w:lang w:eastAsia="ko-KR"/>
            </w:rPr>
          </w:rPrChange>
        </w:rPr>
        <w:t xml:space="preserve"> For UL transmission with UL grant in RA Response</w:t>
      </w:r>
      <w:ins w:id="7458" w:author="CR#0692r3" w:date="2020-04-04T01:05:00Z">
        <w:r w:rsidR="003B18D8" w:rsidRPr="008E2A69">
          <w:rPr>
            <w:noProof/>
            <w:lang w:eastAsia="ko-KR"/>
            <w:rPrChange w:id="7459" w:author="CR#0701r1" w:date="2020-04-04T13:17:00Z">
              <w:rPr>
                <w:noProof/>
                <w:lang w:eastAsia="ko-KR"/>
              </w:rPr>
            </w:rPrChange>
          </w:rPr>
          <w:t xml:space="preserve"> or for UL transmission for MSGA payload</w:t>
        </w:r>
      </w:ins>
      <w:r w:rsidRPr="008E2A69">
        <w:rPr>
          <w:noProof/>
          <w:lang w:eastAsia="ko-KR"/>
          <w:rPrChange w:id="7460" w:author="CR#0701r1" w:date="2020-04-04T13:17:00Z">
            <w:rPr>
              <w:noProof/>
              <w:lang w:eastAsia="ko-KR"/>
            </w:rPr>
          </w:rPrChange>
        </w:rPr>
        <w:t>, HARQ process identifier 0 is used.</w:t>
      </w:r>
    </w:p>
    <w:p w:rsidR="00FA61AC" w:rsidRPr="008E2A69" w:rsidRDefault="00FA61AC" w:rsidP="00FA61AC">
      <w:pPr>
        <w:pStyle w:val="NO"/>
        <w:rPr>
          <w:ins w:id="7461" w:author="CR#0694r1" w:date="2020-04-04T01:57:00Z"/>
          <w:noProof/>
          <w:lang w:eastAsia="ko-KR"/>
          <w:rPrChange w:id="7462" w:author="CR#0701r1" w:date="2020-04-04T13:17:00Z">
            <w:rPr>
              <w:ins w:id="7463" w:author="CR#0694r1" w:date="2020-04-04T01:57:00Z"/>
              <w:noProof/>
              <w:lang w:eastAsia="ko-KR"/>
            </w:rPr>
          </w:rPrChange>
        </w:rPr>
      </w:pPr>
      <w:ins w:id="7464" w:author="CR#0694r1" w:date="2020-04-04T01:57:00Z">
        <w:r w:rsidRPr="008E2A69">
          <w:rPr>
            <w:noProof/>
            <w:lang w:eastAsia="ko-KR"/>
            <w:rPrChange w:id="7465" w:author="CR#0701r1" w:date="2020-04-04T13:17:00Z">
              <w:rPr>
                <w:noProof/>
                <w:lang w:eastAsia="ko-KR"/>
              </w:rPr>
            </w:rPrChange>
          </w:rPr>
          <w:t>NOTE:</w:t>
        </w:r>
        <w:r w:rsidRPr="008E2A69">
          <w:rPr>
            <w:noProof/>
            <w:lang w:eastAsia="ko-KR"/>
            <w:rPrChange w:id="7466" w:author="CR#0701r1" w:date="2020-04-04T13:17:00Z">
              <w:rPr>
                <w:noProof/>
                <w:lang w:eastAsia="ko-KR"/>
              </w:rPr>
            </w:rPrChange>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ins>
    </w:p>
    <w:p w:rsidR="00FA61AC" w:rsidRPr="008E2A69" w:rsidRDefault="00FA61AC" w:rsidP="00FA61AC">
      <w:pPr>
        <w:rPr>
          <w:ins w:id="7467" w:author="CR#0695r1" w:date="2020-04-04T02:31:00Z"/>
          <w:noProof/>
          <w:lang w:eastAsia="ko-KR"/>
          <w:rPrChange w:id="7468" w:author="CR#0701r1" w:date="2020-04-04T13:17:00Z">
            <w:rPr>
              <w:ins w:id="7469" w:author="CR#0695r1" w:date="2020-04-04T02:31:00Z"/>
              <w:noProof/>
              <w:lang w:eastAsia="ko-KR"/>
            </w:rPr>
          </w:rPrChange>
        </w:rPr>
      </w:pPr>
      <w:ins w:id="7470" w:author="CR#0695r1" w:date="2020-04-04T02:31:00Z">
        <w:r w:rsidRPr="008E2A69">
          <w:rPr>
            <w:noProof/>
            <w:lang w:eastAsia="ko-KR"/>
            <w:rPrChange w:id="7471" w:author="CR#0701r1" w:date="2020-04-04T13:17:00Z">
              <w:rPr>
                <w:noProof/>
                <w:lang w:eastAsia="ko-KR"/>
              </w:rPr>
            </w:rPrChange>
          </w:rPr>
          <w:t xml:space="preserve">The number of transmissions of a TB within a bundle of the dynamic grant or configured grant is </w:t>
        </w:r>
        <w:r w:rsidRPr="008E2A69">
          <w:rPr>
            <w:lang w:eastAsia="ko-KR"/>
            <w:rPrChange w:id="7472" w:author="CR#0701r1" w:date="2020-04-04T13:17:00Z">
              <w:rPr>
                <w:lang w:eastAsia="ko-KR"/>
              </w:rPr>
            </w:rPrChange>
          </w:rPr>
          <w:t xml:space="preserve">given </w:t>
        </w:r>
        <w:r w:rsidRPr="008E2A69">
          <w:rPr>
            <w:noProof/>
            <w:lang w:eastAsia="ko-KR"/>
            <w:rPrChange w:id="7473" w:author="CR#0701r1" w:date="2020-04-04T13:17:00Z">
              <w:rPr>
                <w:noProof/>
                <w:lang w:eastAsia="ko-KR"/>
              </w:rPr>
            </w:rPrChange>
          </w:rPr>
          <w:t xml:space="preserve">by </w:t>
        </w:r>
        <w:r w:rsidRPr="008E2A69">
          <w:rPr>
            <w:i/>
            <w:noProof/>
            <w:lang w:eastAsia="ko-KR"/>
            <w:rPrChange w:id="7474" w:author="CR#0701r1" w:date="2020-04-04T13:17:00Z">
              <w:rPr>
                <w:i/>
                <w:noProof/>
                <w:lang w:eastAsia="ko-KR"/>
              </w:rPr>
            </w:rPrChange>
          </w:rPr>
          <w:t>REPETITION_NUMBER</w:t>
        </w:r>
        <w:r w:rsidRPr="008E2A69">
          <w:rPr>
            <w:noProof/>
            <w:lang w:eastAsia="ko-KR"/>
            <w:rPrChange w:id="7475" w:author="CR#0701r1" w:date="2020-04-04T13:17:00Z">
              <w:rPr>
                <w:noProof/>
                <w:lang w:eastAsia="ko-KR"/>
              </w:rPr>
            </w:rPrChange>
          </w:rPr>
          <w:t xml:space="preserve"> as follows:</w:t>
        </w:r>
      </w:ins>
    </w:p>
    <w:p w:rsidR="00FA61AC" w:rsidRPr="008E2A69" w:rsidRDefault="00FA61AC" w:rsidP="00FA61AC">
      <w:pPr>
        <w:pStyle w:val="B1"/>
        <w:rPr>
          <w:ins w:id="7476" w:author="CR#0695r1" w:date="2020-04-04T02:31:00Z"/>
          <w:noProof/>
          <w:lang w:eastAsia="ko-KR"/>
          <w:rPrChange w:id="7477" w:author="CR#0701r1" w:date="2020-04-04T13:17:00Z">
            <w:rPr>
              <w:ins w:id="7478" w:author="CR#0695r1" w:date="2020-04-04T02:31:00Z"/>
              <w:noProof/>
              <w:lang w:eastAsia="ko-KR"/>
            </w:rPr>
          </w:rPrChange>
        </w:rPr>
      </w:pPr>
      <w:ins w:id="7479" w:author="CR#0695r1" w:date="2020-04-04T02:31:00Z">
        <w:r w:rsidRPr="008E2A69">
          <w:rPr>
            <w:lang w:eastAsia="ko-KR"/>
            <w:rPrChange w:id="7480" w:author="CR#0701r1" w:date="2020-04-04T13:17:00Z">
              <w:rPr>
                <w:lang w:eastAsia="ko-KR"/>
              </w:rPr>
            </w:rPrChange>
          </w:rPr>
          <w:t>-</w:t>
        </w:r>
        <w:r w:rsidRPr="008E2A69">
          <w:rPr>
            <w:lang w:eastAsia="ko-KR"/>
            <w:rPrChange w:id="7481" w:author="CR#0701r1" w:date="2020-04-04T13:17:00Z">
              <w:rPr>
                <w:lang w:eastAsia="ko-KR"/>
              </w:rPr>
            </w:rPrChange>
          </w:rPr>
          <w:tab/>
          <w:t xml:space="preserve">For a dynamic grant, </w:t>
        </w:r>
        <w:r w:rsidRPr="008E2A69">
          <w:rPr>
            <w:i/>
            <w:noProof/>
            <w:lang w:eastAsia="ko-KR"/>
            <w:rPrChange w:id="7482" w:author="CR#0701r1" w:date="2020-04-04T13:17:00Z">
              <w:rPr>
                <w:i/>
                <w:noProof/>
                <w:lang w:eastAsia="ko-KR"/>
              </w:rPr>
            </w:rPrChange>
          </w:rPr>
          <w:t>REPETITION_NUMBER</w:t>
        </w:r>
        <w:r w:rsidRPr="008E2A69">
          <w:rPr>
            <w:noProof/>
            <w:lang w:eastAsia="ko-KR"/>
            <w:rPrChange w:id="7483" w:author="CR#0701r1" w:date="2020-04-04T13:17:00Z">
              <w:rPr>
                <w:noProof/>
                <w:lang w:eastAsia="ko-KR"/>
              </w:rPr>
            </w:rPrChange>
          </w:rPr>
          <w:t xml:space="preserve"> is set to a value provided by lower layers, as specified in clause 6.1.2.1 of TS 38.214 [7];</w:t>
        </w:r>
      </w:ins>
    </w:p>
    <w:p w:rsidR="00FA61AC" w:rsidRPr="008E2A69" w:rsidRDefault="00FA61AC" w:rsidP="00FA61AC">
      <w:pPr>
        <w:pStyle w:val="B1"/>
        <w:rPr>
          <w:ins w:id="7484" w:author="CR#0695r1" w:date="2020-04-04T02:31:00Z"/>
          <w:noProof/>
          <w:lang w:eastAsia="ko-KR"/>
          <w:rPrChange w:id="7485" w:author="CR#0701r1" w:date="2020-04-04T13:17:00Z">
            <w:rPr>
              <w:ins w:id="7486" w:author="CR#0695r1" w:date="2020-04-04T02:31:00Z"/>
              <w:noProof/>
              <w:lang w:eastAsia="ko-KR"/>
            </w:rPr>
          </w:rPrChange>
        </w:rPr>
      </w:pPr>
      <w:ins w:id="7487" w:author="CR#0695r1" w:date="2020-04-04T02:31:00Z">
        <w:r w:rsidRPr="008E2A69">
          <w:rPr>
            <w:lang w:eastAsia="ko-KR"/>
            <w:rPrChange w:id="7488" w:author="CR#0701r1" w:date="2020-04-04T13:17:00Z">
              <w:rPr>
                <w:lang w:eastAsia="ko-KR"/>
              </w:rPr>
            </w:rPrChange>
          </w:rPr>
          <w:t>-</w:t>
        </w:r>
        <w:r w:rsidRPr="008E2A69">
          <w:rPr>
            <w:lang w:eastAsia="ko-KR"/>
            <w:rPrChange w:id="7489" w:author="CR#0701r1" w:date="2020-04-04T13:17:00Z">
              <w:rPr>
                <w:lang w:eastAsia="ko-KR"/>
              </w:rPr>
            </w:rPrChange>
          </w:rPr>
          <w:tab/>
          <w:t xml:space="preserve">For a configured grant, </w:t>
        </w:r>
        <w:r w:rsidRPr="008E2A69">
          <w:rPr>
            <w:i/>
            <w:noProof/>
            <w:lang w:eastAsia="ko-KR"/>
            <w:rPrChange w:id="7490" w:author="CR#0701r1" w:date="2020-04-04T13:17:00Z">
              <w:rPr>
                <w:i/>
                <w:noProof/>
                <w:lang w:eastAsia="ko-KR"/>
              </w:rPr>
            </w:rPrChange>
          </w:rPr>
          <w:t>REPETITION_NUMBER</w:t>
        </w:r>
        <w:r w:rsidRPr="008E2A69">
          <w:rPr>
            <w:noProof/>
            <w:lang w:eastAsia="ko-KR"/>
            <w:rPrChange w:id="7491" w:author="CR#0701r1" w:date="2020-04-04T13:17:00Z">
              <w:rPr>
                <w:noProof/>
                <w:lang w:eastAsia="ko-KR"/>
              </w:rPr>
            </w:rPrChange>
          </w:rPr>
          <w:t xml:space="preserve"> is set to a value provided by lower layers, as specified in clause 6.1.2.3 of TS 38.214 [7].</w:t>
        </w:r>
      </w:ins>
    </w:p>
    <w:p w:rsidR="00411627" w:rsidRPr="008E2A69" w:rsidRDefault="00FA61AC" w:rsidP="00FA61AC">
      <w:pPr>
        <w:rPr>
          <w:noProof/>
          <w:lang w:eastAsia="ko-KR"/>
          <w:rPrChange w:id="7492" w:author="CR#0701r1" w:date="2020-04-04T13:17:00Z">
            <w:rPr>
              <w:noProof/>
              <w:lang w:eastAsia="ko-KR"/>
            </w:rPr>
          </w:rPrChange>
        </w:rPr>
      </w:pPr>
      <w:ins w:id="7493" w:author="CR#0695r1" w:date="2020-04-04T02:31:00Z">
        <w:r w:rsidRPr="008E2A69">
          <w:rPr>
            <w:lang w:eastAsia="ko-KR"/>
            <w:rPrChange w:id="7494" w:author="CR#0701r1" w:date="2020-04-04T13:17:00Z">
              <w:rPr>
                <w:lang w:eastAsia="ko-KR"/>
              </w:rPr>
            </w:rPrChange>
          </w:rPr>
          <w:t xml:space="preserve">If </w:t>
        </w:r>
        <w:r w:rsidRPr="008E2A69">
          <w:rPr>
            <w:i/>
            <w:noProof/>
            <w:lang w:eastAsia="ko-KR"/>
            <w:rPrChange w:id="7495" w:author="CR#0701r1" w:date="2020-04-04T13:17:00Z">
              <w:rPr>
                <w:i/>
                <w:noProof/>
                <w:lang w:eastAsia="ko-KR"/>
              </w:rPr>
            </w:rPrChange>
          </w:rPr>
          <w:t>REPETITION_NUMBER</w:t>
        </w:r>
        <w:r w:rsidRPr="008E2A69">
          <w:rPr>
            <w:noProof/>
            <w:lang w:eastAsia="ko-KR"/>
            <w:rPrChange w:id="7496" w:author="CR#0701r1" w:date="2020-04-04T13:17:00Z">
              <w:rPr>
                <w:noProof/>
                <w:lang w:eastAsia="ko-KR"/>
              </w:rPr>
            </w:rPrChange>
          </w:rPr>
          <w:t xml:space="preserve"> &gt; 1, </w:t>
        </w:r>
        <w:r w:rsidRPr="008E2A69">
          <w:rPr>
            <w:lang w:eastAsia="ko-KR"/>
            <w:rPrChange w:id="7497" w:author="CR#0701r1" w:date="2020-04-04T13:17:00Z">
              <w:rPr>
                <w:lang w:eastAsia="ko-KR"/>
              </w:rPr>
            </w:rPrChange>
          </w:rPr>
          <w:t>after the initial transmission,</w:t>
        </w:r>
        <w:r w:rsidRPr="008E2A69">
          <w:rPr>
            <w:i/>
            <w:noProof/>
            <w:lang w:eastAsia="ko-KR"/>
            <w:rPrChange w:id="7498" w:author="CR#0701r1" w:date="2020-04-04T13:17:00Z">
              <w:rPr>
                <w:i/>
                <w:noProof/>
                <w:lang w:eastAsia="ko-KR"/>
              </w:rPr>
            </w:rPrChange>
          </w:rPr>
          <w:t xml:space="preserve"> REPETITION_NUMBER</w:t>
        </w:r>
        <w:r w:rsidRPr="008E2A69">
          <w:rPr>
            <w:noProof/>
            <w:lang w:eastAsia="ko-KR"/>
            <w:rPrChange w:id="7499" w:author="CR#0701r1" w:date="2020-04-04T13:17:00Z">
              <w:rPr>
                <w:noProof/>
                <w:lang w:eastAsia="ko-KR"/>
              </w:rPr>
            </w:rPrChange>
          </w:rPr>
          <w:t xml:space="preserve"> – 1 HARQ retransmissions follow within a bundle.</w:t>
        </w:r>
        <w:r w:rsidRPr="008E2A69">
          <w:rPr>
            <w:lang w:eastAsia="ko-KR"/>
            <w:rPrChange w:id="7500" w:author="CR#0701r1" w:date="2020-04-04T13:17:00Z">
              <w:rPr>
                <w:lang w:eastAsia="ko-KR"/>
              </w:rPr>
            </w:rPrChange>
          </w:rPr>
          <w:t xml:space="preserve"> </w:t>
        </w:r>
      </w:ins>
      <w:del w:id="7501" w:author="CR#0695r1" w:date="2020-04-04T02:31:00Z">
        <w:r w:rsidR="00411627" w:rsidRPr="008E2A69" w:rsidDel="00FA61AC">
          <w:rPr>
            <w:noProof/>
            <w:lang w:eastAsia="ko-KR"/>
            <w:rPrChange w:id="7502" w:author="CR#0701r1" w:date="2020-04-04T13:17:00Z">
              <w:rPr>
                <w:noProof/>
                <w:lang w:eastAsia="ko-KR"/>
              </w:rPr>
            </w:rPrChange>
          </w:rPr>
          <w:delText xml:space="preserve">When the MAC entity is configured with </w:delText>
        </w:r>
        <w:r w:rsidR="00411627" w:rsidRPr="008E2A69" w:rsidDel="00FA61AC">
          <w:rPr>
            <w:i/>
            <w:noProof/>
            <w:lang w:eastAsia="ko-KR"/>
            <w:rPrChange w:id="7503" w:author="CR#0701r1" w:date="2020-04-04T13:17:00Z">
              <w:rPr>
                <w:i/>
                <w:noProof/>
                <w:lang w:eastAsia="ko-KR"/>
              </w:rPr>
            </w:rPrChange>
          </w:rPr>
          <w:delText>pusch-AggregationFactor</w:delText>
        </w:r>
        <w:r w:rsidR="00411627" w:rsidRPr="008E2A69" w:rsidDel="00FA61AC">
          <w:rPr>
            <w:noProof/>
            <w:lang w:eastAsia="ko-KR"/>
            <w:rPrChange w:id="7504" w:author="CR#0701r1" w:date="2020-04-04T13:17:00Z">
              <w:rPr>
                <w:noProof/>
                <w:lang w:eastAsia="ko-KR"/>
              </w:rPr>
            </w:rPrChange>
          </w:rPr>
          <w:delText xml:space="preserve"> &gt; 1, the parameter </w:delText>
        </w:r>
        <w:r w:rsidR="00411627" w:rsidRPr="008E2A69" w:rsidDel="00FA61AC">
          <w:rPr>
            <w:i/>
            <w:noProof/>
            <w:lang w:eastAsia="ko-KR"/>
            <w:rPrChange w:id="7505" w:author="CR#0701r1" w:date="2020-04-04T13:17:00Z">
              <w:rPr>
                <w:i/>
                <w:noProof/>
                <w:lang w:eastAsia="ko-KR"/>
              </w:rPr>
            </w:rPrChange>
          </w:rPr>
          <w:delText>pusch-AggregationFactor</w:delText>
        </w:r>
        <w:r w:rsidR="00411627" w:rsidRPr="008E2A69" w:rsidDel="00FA61AC">
          <w:rPr>
            <w:noProof/>
            <w:lang w:eastAsia="ko-KR"/>
            <w:rPrChange w:id="7506" w:author="CR#0701r1" w:date="2020-04-04T13:17:00Z">
              <w:rPr>
                <w:noProof/>
                <w:lang w:eastAsia="ko-KR"/>
              </w:rPr>
            </w:rPrChange>
          </w:rPr>
          <w:delText xml:space="preserve"> provides the number of transmissions of a TB within a bundle of the dynamic grant. After the initial transmission, </w:delText>
        </w:r>
        <w:r w:rsidR="00411627" w:rsidRPr="008E2A69" w:rsidDel="00FA61AC">
          <w:rPr>
            <w:i/>
            <w:noProof/>
            <w:lang w:eastAsia="ko-KR"/>
            <w:rPrChange w:id="7507" w:author="CR#0701r1" w:date="2020-04-04T13:17:00Z">
              <w:rPr>
                <w:i/>
                <w:noProof/>
                <w:lang w:eastAsia="ko-KR"/>
              </w:rPr>
            </w:rPrChange>
          </w:rPr>
          <w:delText>pusch-AggregationFactor</w:delText>
        </w:r>
        <w:r w:rsidR="00411627" w:rsidRPr="008E2A69" w:rsidDel="00FA61AC">
          <w:rPr>
            <w:noProof/>
            <w:lang w:eastAsia="ko-KR"/>
            <w:rPrChange w:id="7508" w:author="CR#0701r1" w:date="2020-04-04T13:17:00Z">
              <w:rPr>
                <w:noProof/>
                <w:lang w:eastAsia="ko-KR"/>
              </w:rPr>
            </w:rPrChange>
          </w:rPr>
          <w:delText xml:space="preserve"> – 1 HARQ retransmissions follow within a bundle. When the MAC entity is configured with </w:delText>
        </w:r>
        <w:r w:rsidR="00411627" w:rsidRPr="008E2A69" w:rsidDel="00FA61AC">
          <w:rPr>
            <w:i/>
            <w:noProof/>
            <w:lang w:eastAsia="ko-KR"/>
            <w:rPrChange w:id="7509" w:author="CR#0701r1" w:date="2020-04-04T13:17:00Z">
              <w:rPr>
                <w:i/>
                <w:noProof/>
                <w:lang w:eastAsia="ko-KR"/>
              </w:rPr>
            </w:rPrChange>
          </w:rPr>
          <w:delText>repK</w:delText>
        </w:r>
        <w:r w:rsidR="00411627" w:rsidRPr="008E2A69" w:rsidDel="00FA61AC">
          <w:rPr>
            <w:noProof/>
            <w:lang w:eastAsia="ko-KR"/>
            <w:rPrChange w:id="7510" w:author="CR#0701r1" w:date="2020-04-04T13:17:00Z">
              <w:rPr>
                <w:noProof/>
                <w:lang w:eastAsia="ko-KR"/>
              </w:rPr>
            </w:rPrChange>
          </w:rPr>
          <w:delText xml:space="preserve"> &gt; 1, the parameter </w:delText>
        </w:r>
        <w:r w:rsidR="00411627" w:rsidRPr="008E2A69" w:rsidDel="00FA61AC">
          <w:rPr>
            <w:i/>
            <w:noProof/>
            <w:lang w:eastAsia="ko-KR"/>
            <w:rPrChange w:id="7511" w:author="CR#0701r1" w:date="2020-04-04T13:17:00Z">
              <w:rPr>
                <w:i/>
                <w:noProof/>
                <w:lang w:eastAsia="ko-KR"/>
              </w:rPr>
            </w:rPrChange>
          </w:rPr>
          <w:delText>repK</w:delText>
        </w:r>
        <w:r w:rsidR="00411627" w:rsidRPr="008E2A69" w:rsidDel="00FA61AC">
          <w:rPr>
            <w:noProof/>
            <w:lang w:eastAsia="ko-KR"/>
            <w:rPrChange w:id="7512" w:author="CR#0701r1" w:date="2020-04-04T13:17:00Z">
              <w:rPr>
                <w:noProof/>
                <w:lang w:eastAsia="ko-KR"/>
              </w:rPr>
            </w:rPrChange>
          </w:rPr>
          <w:delText xml:space="preserve"> provides the number of transmissions of a TB within a bundle of the configured uplink grant. After the initial transmission, HARQ retransmissions follow within a bundle. </w:delText>
        </w:r>
      </w:del>
      <w:r w:rsidR="00411627" w:rsidRPr="008E2A69">
        <w:rPr>
          <w:noProof/>
          <w:lang w:eastAsia="ko-KR"/>
          <w:rPrChange w:id="7513" w:author="CR#0701r1" w:date="2020-04-04T13:17:00Z">
            <w:rPr>
              <w:noProof/>
              <w:lang w:eastAsia="ko-KR"/>
            </w:rPr>
          </w:rPrChange>
        </w:rPr>
        <w:t xml:space="preserve">For both dynamic grant and configured uplink grant, bundling operation relies on the HARQ entity for invoking the same HARQ process for each transmission that is part of the same bundle. Within a bundle, HARQ retransmissions are triggered without waiting for feedback from previous transmission according to </w:t>
      </w:r>
      <w:del w:id="7514" w:author="CR#0695r1" w:date="2020-04-04T02:32:00Z">
        <w:r w:rsidR="00411627" w:rsidRPr="008E2A69" w:rsidDel="00FA61AC">
          <w:rPr>
            <w:i/>
            <w:noProof/>
            <w:lang w:eastAsia="ko-KR"/>
            <w:rPrChange w:id="7515" w:author="CR#0701r1" w:date="2020-04-04T13:17:00Z">
              <w:rPr>
                <w:i/>
                <w:noProof/>
                <w:lang w:eastAsia="ko-KR"/>
              </w:rPr>
            </w:rPrChange>
          </w:rPr>
          <w:delText>pusch-AggregationFactor</w:delText>
        </w:r>
        <w:r w:rsidR="00411627" w:rsidRPr="008E2A69" w:rsidDel="00FA61AC">
          <w:rPr>
            <w:noProof/>
            <w:lang w:eastAsia="ko-KR"/>
            <w:rPrChange w:id="7516" w:author="CR#0701r1" w:date="2020-04-04T13:17:00Z">
              <w:rPr>
                <w:noProof/>
                <w:lang w:eastAsia="ko-KR"/>
              </w:rPr>
            </w:rPrChange>
          </w:rPr>
          <w:delText xml:space="preserve"> </w:delText>
        </w:r>
      </w:del>
      <w:ins w:id="7517" w:author="CR#0695r1" w:date="2020-04-04T02:32:00Z">
        <w:r w:rsidRPr="008E2A69">
          <w:rPr>
            <w:i/>
            <w:noProof/>
            <w:lang w:eastAsia="ko-KR"/>
            <w:rPrChange w:id="7518" w:author="CR#0701r1" w:date="2020-04-04T13:17:00Z">
              <w:rPr>
                <w:i/>
                <w:noProof/>
                <w:lang w:eastAsia="ko-KR"/>
              </w:rPr>
            </w:rPrChange>
          </w:rPr>
          <w:t>REPETITION_NUMBER</w:t>
        </w:r>
        <w:r w:rsidRPr="008E2A69">
          <w:rPr>
            <w:noProof/>
            <w:lang w:eastAsia="ko-KR"/>
            <w:rPrChange w:id="7519" w:author="CR#0701r1" w:date="2020-04-04T13:17:00Z">
              <w:rPr>
                <w:noProof/>
                <w:lang w:eastAsia="ko-KR"/>
              </w:rPr>
            </w:rPrChange>
          </w:rPr>
          <w:t xml:space="preserve"> </w:t>
        </w:r>
      </w:ins>
      <w:r w:rsidR="00411627" w:rsidRPr="008E2A69">
        <w:rPr>
          <w:noProof/>
          <w:lang w:eastAsia="ko-KR"/>
          <w:rPrChange w:id="7520" w:author="CR#0701r1" w:date="2020-04-04T13:17:00Z">
            <w:rPr>
              <w:noProof/>
              <w:lang w:eastAsia="ko-KR"/>
            </w:rPr>
          </w:rPrChange>
        </w:rPr>
        <w:t xml:space="preserve">for a </w:t>
      </w:r>
      <w:r w:rsidR="00411627" w:rsidRPr="008E2A69">
        <w:rPr>
          <w:noProof/>
          <w:lang w:eastAsia="ko-KR"/>
          <w:rPrChange w:id="7521" w:author="CR#0701r1" w:date="2020-04-04T13:17:00Z">
            <w:rPr>
              <w:noProof/>
              <w:lang w:eastAsia="ko-KR"/>
            </w:rPr>
          </w:rPrChange>
        </w:rPr>
        <w:lastRenderedPageBreak/>
        <w:t xml:space="preserve">dynamic grant </w:t>
      </w:r>
      <w:ins w:id="7522" w:author="CR#0695r1" w:date="2020-04-04T02:32:00Z">
        <w:r w:rsidRPr="008E2A69">
          <w:rPr>
            <w:noProof/>
            <w:lang w:eastAsia="ko-KR"/>
            <w:rPrChange w:id="7523" w:author="CR#0701r1" w:date="2020-04-04T13:17:00Z">
              <w:rPr>
                <w:noProof/>
                <w:lang w:eastAsia="ko-KR"/>
              </w:rPr>
            </w:rPrChange>
          </w:rPr>
          <w:t>or</w:t>
        </w:r>
      </w:ins>
      <w:del w:id="7524" w:author="CR#0695r1" w:date="2020-04-04T02:32:00Z">
        <w:r w:rsidR="00411627" w:rsidRPr="008E2A69" w:rsidDel="00FA61AC">
          <w:rPr>
            <w:noProof/>
            <w:lang w:eastAsia="ko-KR"/>
            <w:rPrChange w:id="7525" w:author="CR#0701r1" w:date="2020-04-04T13:17:00Z">
              <w:rPr>
                <w:noProof/>
                <w:lang w:eastAsia="ko-KR"/>
              </w:rPr>
            </w:rPrChange>
          </w:rPr>
          <w:delText xml:space="preserve">and </w:delText>
        </w:r>
        <w:r w:rsidR="00411627" w:rsidRPr="008E2A69" w:rsidDel="00FA61AC">
          <w:rPr>
            <w:i/>
            <w:noProof/>
            <w:lang w:eastAsia="ko-KR"/>
            <w:rPrChange w:id="7526" w:author="CR#0701r1" w:date="2020-04-04T13:17:00Z">
              <w:rPr>
                <w:i/>
                <w:noProof/>
                <w:lang w:eastAsia="ko-KR"/>
              </w:rPr>
            </w:rPrChange>
          </w:rPr>
          <w:delText>repK</w:delText>
        </w:r>
        <w:r w:rsidR="00411627" w:rsidRPr="008E2A69" w:rsidDel="00FA61AC">
          <w:rPr>
            <w:noProof/>
            <w:lang w:eastAsia="ko-KR"/>
            <w:rPrChange w:id="7527" w:author="CR#0701r1" w:date="2020-04-04T13:17:00Z">
              <w:rPr>
                <w:noProof/>
                <w:lang w:eastAsia="ko-KR"/>
              </w:rPr>
            </w:rPrChange>
          </w:rPr>
          <w:delText xml:space="preserve"> for a</w:delText>
        </w:r>
      </w:del>
      <w:r w:rsidR="00411627" w:rsidRPr="008E2A69">
        <w:rPr>
          <w:noProof/>
          <w:lang w:eastAsia="ko-KR"/>
          <w:rPrChange w:id="7528" w:author="CR#0701r1" w:date="2020-04-04T13:17:00Z">
            <w:rPr>
              <w:noProof/>
              <w:lang w:eastAsia="ko-KR"/>
            </w:rPr>
          </w:rPrChange>
        </w:rPr>
        <w:t xml:space="preserve"> configured uplink grant</w:t>
      </w:r>
      <w:del w:id="7529" w:author="CR#0695r1" w:date="2020-04-04T02:33:00Z">
        <w:r w:rsidR="00411627" w:rsidRPr="008E2A69" w:rsidDel="00FA61AC">
          <w:rPr>
            <w:noProof/>
            <w:lang w:eastAsia="ko-KR"/>
            <w:rPrChange w:id="7530" w:author="CR#0701r1" w:date="2020-04-04T13:17:00Z">
              <w:rPr>
                <w:noProof/>
                <w:lang w:eastAsia="ko-KR"/>
              </w:rPr>
            </w:rPrChange>
          </w:rPr>
          <w:delText>, respectively</w:delText>
        </w:r>
      </w:del>
      <w:r w:rsidR="00411627" w:rsidRPr="008E2A69">
        <w:rPr>
          <w:noProof/>
          <w:lang w:eastAsia="ko-KR"/>
          <w:rPrChange w:id="7531" w:author="CR#0701r1" w:date="2020-04-04T13:17:00Z">
            <w:rPr>
              <w:noProof/>
              <w:lang w:eastAsia="ko-KR"/>
            </w:rPr>
          </w:rPrChange>
        </w:rPr>
        <w:t>. Each transmission within a bundle is a separate uplink grant after the initial uplink grant within a bundle is delivered to the HARQ entity.</w:t>
      </w:r>
    </w:p>
    <w:p w:rsidR="00411627" w:rsidRPr="008E2A69" w:rsidRDefault="00411627" w:rsidP="00411627">
      <w:pPr>
        <w:rPr>
          <w:noProof/>
          <w:lang w:eastAsia="ko-KR"/>
          <w:rPrChange w:id="7532" w:author="CR#0701r1" w:date="2020-04-04T13:17:00Z">
            <w:rPr>
              <w:noProof/>
              <w:lang w:eastAsia="ko-KR"/>
            </w:rPr>
          </w:rPrChange>
        </w:rPr>
      </w:pPr>
      <w:r w:rsidRPr="008E2A69">
        <w:rPr>
          <w:noProof/>
          <w:lang w:eastAsia="ko-KR"/>
          <w:rPrChange w:id="7533" w:author="CR#0701r1" w:date="2020-04-04T13:17:00Z">
            <w:rPr>
              <w:noProof/>
              <w:lang w:eastAsia="ko-KR"/>
            </w:rPr>
          </w:rPrChange>
        </w:rPr>
        <w:t xml:space="preserve">For each transmission within a bundle of the dynamic grant, the sequence of redundancy versions is determined according to </w:t>
      </w:r>
      <w:r w:rsidR="00B9580D" w:rsidRPr="008E2A69">
        <w:rPr>
          <w:noProof/>
          <w:lang w:eastAsia="ko-KR"/>
          <w:rPrChange w:id="7534" w:author="CR#0701r1" w:date="2020-04-04T13:17:00Z">
            <w:rPr>
              <w:noProof/>
              <w:lang w:eastAsia="ko-KR"/>
            </w:rPr>
          </w:rPrChange>
        </w:rPr>
        <w:t>clause</w:t>
      </w:r>
      <w:r w:rsidRPr="008E2A69">
        <w:rPr>
          <w:noProof/>
          <w:lang w:eastAsia="ko-KR"/>
          <w:rPrChange w:id="7535" w:author="CR#0701r1" w:date="2020-04-04T13:17:00Z">
            <w:rPr>
              <w:noProof/>
              <w:lang w:eastAsia="ko-KR"/>
            </w:rPr>
          </w:rPrChange>
        </w:rPr>
        <w:t xml:space="preserve"> 6.1.</w:t>
      </w:r>
      <w:r w:rsidR="00364D21" w:rsidRPr="008E2A69">
        <w:rPr>
          <w:noProof/>
          <w:lang w:eastAsia="ko-KR"/>
          <w:rPrChange w:id="7536" w:author="CR#0701r1" w:date="2020-04-04T13:17:00Z">
            <w:rPr>
              <w:noProof/>
              <w:lang w:eastAsia="ko-KR"/>
            </w:rPr>
          </w:rPrChange>
        </w:rPr>
        <w:t>2.1</w:t>
      </w:r>
      <w:r w:rsidRPr="008E2A69">
        <w:rPr>
          <w:noProof/>
          <w:lang w:eastAsia="ko-KR"/>
          <w:rPrChange w:id="7537" w:author="CR#0701r1" w:date="2020-04-04T13:17:00Z">
            <w:rPr>
              <w:noProof/>
              <w:lang w:eastAsia="ko-KR"/>
            </w:rPr>
          </w:rPrChange>
        </w:rPr>
        <w:t xml:space="preserve"> of TS 38.214 [7]. For each transmission within a bundle of the configured uplink grant, the sequence of redundancy versions is determined according to </w:t>
      </w:r>
      <w:r w:rsidR="00B9580D" w:rsidRPr="008E2A69">
        <w:rPr>
          <w:noProof/>
          <w:lang w:eastAsia="ko-KR"/>
          <w:rPrChange w:id="7538" w:author="CR#0701r1" w:date="2020-04-04T13:17:00Z">
            <w:rPr>
              <w:noProof/>
              <w:lang w:eastAsia="ko-KR"/>
            </w:rPr>
          </w:rPrChange>
        </w:rPr>
        <w:t>clause</w:t>
      </w:r>
      <w:r w:rsidRPr="008E2A69">
        <w:rPr>
          <w:noProof/>
          <w:lang w:eastAsia="ko-KR"/>
          <w:rPrChange w:id="7539" w:author="CR#0701r1" w:date="2020-04-04T13:17:00Z">
            <w:rPr>
              <w:noProof/>
              <w:lang w:eastAsia="ko-KR"/>
            </w:rPr>
          </w:rPrChange>
        </w:rPr>
        <w:t xml:space="preserve"> 6.1.2.3 of TS 38.214 [7].</w:t>
      </w:r>
    </w:p>
    <w:p w:rsidR="00FA61AC" w:rsidRPr="008E2A69" w:rsidRDefault="00FA61AC" w:rsidP="00FA61AC">
      <w:pPr>
        <w:rPr>
          <w:ins w:id="7540" w:author="CR#0694r1" w:date="2020-04-04T01:57:00Z"/>
          <w:noProof/>
          <w:rPrChange w:id="7541" w:author="CR#0701r1" w:date="2020-04-04T13:17:00Z">
            <w:rPr>
              <w:ins w:id="7542" w:author="CR#0694r1" w:date="2020-04-04T01:57:00Z"/>
              <w:noProof/>
            </w:rPr>
          </w:rPrChange>
        </w:rPr>
      </w:pPr>
      <w:ins w:id="7543" w:author="CR#0694r1" w:date="2020-04-04T01:57:00Z">
        <w:r w:rsidRPr="008E2A69">
          <w:rPr>
            <w:noProof/>
            <w:rPrChange w:id="7544" w:author="CR#0701r1" w:date="2020-04-04T13:17:00Z">
              <w:rPr>
                <w:noProof/>
              </w:rPr>
            </w:rPrChange>
          </w:rPr>
          <w:t xml:space="preserve">For configured uplink grants configured with </w:t>
        </w:r>
        <w:r w:rsidRPr="008E2A69">
          <w:rPr>
            <w:i/>
            <w:noProof/>
            <w:lang w:eastAsia="ko-KR"/>
            <w:rPrChange w:id="7545" w:author="CR#0701r1" w:date="2020-04-04T13:17:00Z">
              <w:rPr>
                <w:i/>
                <w:noProof/>
                <w:lang w:eastAsia="ko-KR"/>
              </w:rPr>
            </w:rPrChange>
          </w:rPr>
          <w:t>cg-RetransmissionTimer</w:t>
        </w:r>
        <w:r w:rsidRPr="008E2A69">
          <w:rPr>
            <w:lang w:eastAsia="ko-KR"/>
            <w:rPrChange w:id="7546" w:author="CR#0701r1" w:date="2020-04-04T13:17:00Z">
              <w:rPr>
                <w:lang w:eastAsia="ko-KR"/>
              </w:rPr>
            </w:rPrChange>
          </w:rPr>
          <w:t>, the redundancy version zero is used for initial transmissions and UE implementation selects redundancy version for retransmissions.</w:t>
        </w:r>
      </w:ins>
    </w:p>
    <w:p w:rsidR="00411627" w:rsidRPr="008E2A69" w:rsidRDefault="00411627" w:rsidP="00411627">
      <w:pPr>
        <w:rPr>
          <w:noProof/>
          <w:rPrChange w:id="7547" w:author="CR#0701r1" w:date="2020-04-04T13:17:00Z">
            <w:rPr>
              <w:noProof/>
            </w:rPr>
          </w:rPrChange>
        </w:rPr>
      </w:pPr>
      <w:r w:rsidRPr="008E2A69">
        <w:rPr>
          <w:noProof/>
          <w:rPrChange w:id="7548" w:author="CR#0701r1" w:date="2020-04-04T13:17:00Z">
            <w:rPr>
              <w:noProof/>
            </w:rPr>
          </w:rPrChange>
        </w:rPr>
        <w:t xml:space="preserve">For each </w:t>
      </w:r>
      <w:r w:rsidRPr="008E2A69">
        <w:rPr>
          <w:noProof/>
          <w:lang w:eastAsia="ko-KR"/>
          <w:rPrChange w:id="7549" w:author="CR#0701r1" w:date="2020-04-04T13:17:00Z">
            <w:rPr>
              <w:noProof/>
              <w:lang w:eastAsia="ko-KR"/>
            </w:rPr>
          </w:rPrChange>
        </w:rPr>
        <w:t>uplink grant</w:t>
      </w:r>
      <w:r w:rsidRPr="008E2A69">
        <w:rPr>
          <w:noProof/>
          <w:rPrChange w:id="7550" w:author="CR#0701r1" w:date="2020-04-04T13:17:00Z">
            <w:rPr>
              <w:noProof/>
            </w:rPr>
          </w:rPrChange>
        </w:rPr>
        <w:t>, the HARQ entity shall:</w:t>
      </w:r>
    </w:p>
    <w:p w:rsidR="00411627" w:rsidRPr="008E2A69" w:rsidRDefault="00411627" w:rsidP="00411627">
      <w:pPr>
        <w:pStyle w:val="B1"/>
        <w:rPr>
          <w:noProof/>
          <w:rPrChange w:id="7551" w:author="CR#0701r1" w:date="2020-04-04T13:17:00Z">
            <w:rPr>
              <w:noProof/>
            </w:rPr>
          </w:rPrChange>
        </w:rPr>
      </w:pPr>
      <w:r w:rsidRPr="008E2A69">
        <w:rPr>
          <w:noProof/>
          <w:lang w:eastAsia="ko-KR"/>
          <w:rPrChange w:id="7552" w:author="CR#0701r1" w:date="2020-04-04T13:17:00Z">
            <w:rPr>
              <w:noProof/>
              <w:lang w:eastAsia="ko-KR"/>
            </w:rPr>
          </w:rPrChange>
        </w:rPr>
        <w:t>1&gt;</w:t>
      </w:r>
      <w:r w:rsidRPr="008E2A69">
        <w:rPr>
          <w:noProof/>
          <w:rPrChange w:id="7553" w:author="CR#0701r1" w:date="2020-04-04T13:17:00Z">
            <w:rPr>
              <w:noProof/>
            </w:rPr>
          </w:rPrChange>
        </w:rPr>
        <w:tab/>
        <w:t xml:space="preserve">identify the HARQ process associated with this </w:t>
      </w:r>
      <w:r w:rsidRPr="008E2A69">
        <w:rPr>
          <w:noProof/>
          <w:lang w:eastAsia="ko-KR"/>
          <w:rPrChange w:id="7554" w:author="CR#0701r1" w:date="2020-04-04T13:17:00Z">
            <w:rPr>
              <w:noProof/>
              <w:lang w:eastAsia="ko-KR"/>
            </w:rPr>
          </w:rPrChange>
        </w:rPr>
        <w:t>grant</w:t>
      </w:r>
      <w:r w:rsidRPr="008E2A69">
        <w:rPr>
          <w:noProof/>
          <w:rPrChange w:id="7555" w:author="CR#0701r1" w:date="2020-04-04T13:17:00Z">
            <w:rPr>
              <w:noProof/>
            </w:rPr>
          </w:rPrChange>
        </w:rPr>
        <w:t>, and for each identified HARQ process:</w:t>
      </w:r>
    </w:p>
    <w:p w:rsidR="00411627" w:rsidRPr="008E2A69" w:rsidRDefault="00411627" w:rsidP="00411627">
      <w:pPr>
        <w:pStyle w:val="B2"/>
        <w:rPr>
          <w:noProof/>
          <w:lang w:eastAsia="ko-KR"/>
          <w:rPrChange w:id="7556" w:author="CR#0701r1" w:date="2020-04-04T13:17:00Z">
            <w:rPr>
              <w:noProof/>
              <w:lang w:eastAsia="ko-KR"/>
            </w:rPr>
          </w:rPrChange>
        </w:rPr>
      </w:pPr>
      <w:r w:rsidRPr="008E2A69">
        <w:rPr>
          <w:noProof/>
          <w:lang w:eastAsia="ko-KR"/>
          <w:rPrChange w:id="7557" w:author="CR#0701r1" w:date="2020-04-04T13:17:00Z">
            <w:rPr>
              <w:noProof/>
              <w:lang w:eastAsia="ko-KR"/>
            </w:rPr>
          </w:rPrChange>
        </w:rPr>
        <w:t>2&gt;</w:t>
      </w:r>
      <w:r w:rsidRPr="008E2A69">
        <w:rPr>
          <w:noProof/>
          <w:rPrChange w:id="7558" w:author="CR#0701r1" w:date="2020-04-04T13:17:00Z">
            <w:rPr>
              <w:noProof/>
            </w:rPr>
          </w:rPrChange>
        </w:rPr>
        <w:tab/>
        <w:t>if the received grant was not addressed to a Temporary C-RNTI on PDCCH</w:t>
      </w:r>
      <w:r w:rsidRPr="008E2A69">
        <w:rPr>
          <w:noProof/>
          <w:lang w:eastAsia="ko-KR"/>
          <w:rPrChange w:id="7559" w:author="CR#0701r1" w:date="2020-04-04T13:17:00Z">
            <w:rPr>
              <w:noProof/>
              <w:lang w:eastAsia="ko-KR"/>
            </w:rPr>
          </w:rPrChange>
        </w:rPr>
        <w:t>,</w:t>
      </w:r>
      <w:r w:rsidRPr="008E2A69">
        <w:rPr>
          <w:noProof/>
          <w:rPrChange w:id="7560" w:author="CR#0701r1" w:date="2020-04-04T13:17:00Z">
            <w:rPr>
              <w:noProof/>
            </w:rPr>
          </w:rPrChange>
        </w:rPr>
        <w:t xml:space="preserve"> and the NDI provided in the associated HARQ information has been toggled compared to the value in the previous transmission of this TB of this HARQ process; or</w:t>
      </w:r>
    </w:p>
    <w:p w:rsidR="00411627" w:rsidRPr="008E2A69" w:rsidRDefault="00411627" w:rsidP="00411627">
      <w:pPr>
        <w:pStyle w:val="B2"/>
        <w:rPr>
          <w:noProof/>
          <w:lang w:eastAsia="ko-KR"/>
          <w:rPrChange w:id="7561" w:author="CR#0701r1" w:date="2020-04-04T13:17:00Z">
            <w:rPr>
              <w:noProof/>
              <w:lang w:eastAsia="ko-KR"/>
            </w:rPr>
          </w:rPrChange>
        </w:rPr>
      </w:pPr>
      <w:r w:rsidRPr="008E2A69">
        <w:rPr>
          <w:noProof/>
          <w:lang w:eastAsia="ko-KR"/>
          <w:rPrChange w:id="7562" w:author="CR#0701r1" w:date="2020-04-04T13:17:00Z">
            <w:rPr>
              <w:noProof/>
              <w:lang w:eastAsia="ko-KR"/>
            </w:rPr>
          </w:rPrChange>
        </w:rPr>
        <w:t>2&gt;</w:t>
      </w:r>
      <w:r w:rsidRPr="008E2A69">
        <w:rPr>
          <w:noProof/>
          <w:lang w:eastAsia="ko-KR"/>
          <w:rPrChange w:id="7563" w:author="CR#0701r1" w:date="2020-04-04T13:17:00Z">
            <w:rPr>
              <w:noProof/>
              <w:lang w:eastAsia="ko-KR"/>
            </w:rPr>
          </w:rPrChange>
        </w:rPr>
        <w:tab/>
        <w:t>if the uplink grant was received on PDCCH for the C-RNTI and the HARQ buffer of the identified process is empty; or</w:t>
      </w:r>
    </w:p>
    <w:p w:rsidR="00A11972" w:rsidRPr="008E2A69" w:rsidRDefault="00411627" w:rsidP="00A11972">
      <w:pPr>
        <w:pStyle w:val="B2"/>
        <w:rPr>
          <w:noProof/>
          <w:rPrChange w:id="7564" w:author="CR#0701r1" w:date="2020-04-04T13:17:00Z">
            <w:rPr>
              <w:noProof/>
            </w:rPr>
          </w:rPrChange>
        </w:rPr>
      </w:pPr>
      <w:r w:rsidRPr="008E2A69">
        <w:rPr>
          <w:noProof/>
          <w:lang w:eastAsia="ko-KR"/>
          <w:rPrChange w:id="7565" w:author="CR#0701r1" w:date="2020-04-04T13:17:00Z">
            <w:rPr>
              <w:noProof/>
              <w:lang w:eastAsia="ko-KR"/>
            </w:rPr>
          </w:rPrChange>
        </w:rPr>
        <w:t>2&gt;</w:t>
      </w:r>
      <w:r w:rsidRPr="008E2A69">
        <w:rPr>
          <w:noProof/>
          <w:rPrChange w:id="7566" w:author="CR#0701r1" w:date="2020-04-04T13:17:00Z">
            <w:rPr>
              <w:noProof/>
            </w:rPr>
          </w:rPrChange>
        </w:rPr>
        <w:tab/>
        <w:t>if the uplink grant was received in a Random Access Response</w:t>
      </w:r>
      <w:ins w:id="7567" w:author="CR#0692r3" w:date="2020-04-04T01:05:00Z">
        <w:r w:rsidR="003B18D8" w:rsidRPr="008E2A69">
          <w:rPr>
            <w:noProof/>
            <w:rPrChange w:id="7568" w:author="CR#0701r1" w:date="2020-04-04T13:17:00Z">
              <w:rPr>
                <w:noProof/>
              </w:rPr>
            </w:rPrChange>
          </w:rPr>
          <w:t xml:space="preserve"> (i.e. in a MAC RAR or a fallback RAR)</w:t>
        </w:r>
      </w:ins>
      <w:r w:rsidRPr="008E2A69">
        <w:rPr>
          <w:noProof/>
          <w:rPrChange w:id="7569" w:author="CR#0701r1" w:date="2020-04-04T13:17:00Z">
            <w:rPr>
              <w:noProof/>
            </w:rPr>
          </w:rPrChange>
        </w:rPr>
        <w:t>; or</w:t>
      </w:r>
    </w:p>
    <w:p w:rsidR="003B18D8" w:rsidRPr="008E2A69" w:rsidRDefault="003B18D8" w:rsidP="003B18D8">
      <w:pPr>
        <w:pStyle w:val="B2"/>
        <w:rPr>
          <w:ins w:id="7570" w:author="CR#0692r3" w:date="2020-04-04T01:05:00Z"/>
          <w:noProof/>
          <w:rPrChange w:id="7571" w:author="CR#0701r1" w:date="2020-04-04T13:17:00Z">
            <w:rPr>
              <w:ins w:id="7572" w:author="CR#0692r3" w:date="2020-04-04T01:05:00Z"/>
              <w:noProof/>
            </w:rPr>
          </w:rPrChange>
        </w:rPr>
      </w:pPr>
      <w:ins w:id="7573" w:author="CR#0692r3" w:date="2020-04-04T01:05:00Z">
        <w:r w:rsidRPr="008E2A69">
          <w:rPr>
            <w:noProof/>
            <w:rPrChange w:id="7574" w:author="CR#0701r1" w:date="2020-04-04T13:17:00Z">
              <w:rPr>
                <w:noProof/>
              </w:rPr>
            </w:rPrChange>
          </w:rPr>
          <w:t>2&gt;</w:t>
        </w:r>
        <w:r w:rsidRPr="008E2A69">
          <w:rPr>
            <w:noProof/>
            <w:rPrChange w:id="7575" w:author="CR#0701r1" w:date="2020-04-04T13:17:00Z">
              <w:rPr>
                <w:noProof/>
              </w:rPr>
            </w:rPrChange>
          </w:rPr>
          <w:tab/>
        </w:r>
        <w:r w:rsidRPr="008E2A69">
          <w:rPr>
            <w:rFonts w:eastAsia="SimSun"/>
            <w:lang w:val="en-US" w:eastAsia="zh-CN"/>
            <w:rPrChange w:id="7576" w:author="CR#0701r1" w:date="2020-04-04T13:17:00Z">
              <w:rPr>
                <w:rFonts w:eastAsia="SimSun"/>
                <w:lang w:val="en-US" w:eastAsia="zh-CN"/>
              </w:rPr>
            </w:rPrChange>
          </w:rPr>
          <w:t xml:space="preserve">if the uplink grant was </w:t>
        </w:r>
        <w:r w:rsidRPr="008E2A69">
          <w:rPr>
            <w:lang w:eastAsia="ko-KR"/>
            <w:rPrChange w:id="7577" w:author="CR#0701r1" w:date="2020-04-04T13:17:00Z">
              <w:rPr>
                <w:lang w:eastAsia="ko-KR"/>
              </w:rPr>
            </w:rPrChange>
          </w:rPr>
          <w:t>determined as specified in subclause 5.1.2a for the transmission of the MSGA payload</w:t>
        </w:r>
        <w:r w:rsidRPr="008E2A69">
          <w:rPr>
            <w:lang w:val="en-US" w:eastAsia="ko-KR"/>
            <w:rPrChange w:id="7578" w:author="CR#0701r1" w:date="2020-04-04T13:17:00Z">
              <w:rPr>
                <w:lang w:val="en-US" w:eastAsia="ko-KR"/>
              </w:rPr>
            </w:rPrChange>
          </w:rPr>
          <w:t>; or</w:t>
        </w:r>
      </w:ins>
    </w:p>
    <w:p w:rsidR="00411627" w:rsidRPr="008E2A69" w:rsidRDefault="00A11972" w:rsidP="00A11972">
      <w:pPr>
        <w:pStyle w:val="B2"/>
        <w:rPr>
          <w:noProof/>
          <w:rPrChange w:id="7579" w:author="CR#0701r1" w:date="2020-04-04T13:17:00Z">
            <w:rPr>
              <w:noProof/>
            </w:rPr>
          </w:rPrChange>
        </w:rPr>
      </w:pPr>
      <w:r w:rsidRPr="008E2A69">
        <w:rPr>
          <w:noProof/>
          <w:rPrChange w:id="7580" w:author="CR#0701r1" w:date="2020-04-04T13:17:00Z">
            <w:rPr>
              <w:noProof/>
            </w:rPr>
          </w:rPrChange>
        </w:rPr>
        <w:t>2&gt;</w:t>
      </w:r>
      <w:r w:rsidRPr="008E2A69">
        <w:rPr>
          <w:noProof/>
          <w:rPrChange w:id="7581" w:author="CR#0701r1" w:date="2020-04-04T13:17:00Z">
            <w:rPr>
              <w:noProof/>
            </w:rPr>
          </w:rPrChange>
        </w:rPr>
        <w:tab/>
        <w:t xml:space="preserve">if the uplink grant was received on PDCCH for the C-RNTI in </w:t>
      </w:r>
      <w:r w:rsidRPr="008E2A69">
        <w:rPr>
          <w:i/>
          <w:noProof/>
          <w:rPrChange w:id="7582" w:author="CR#0701r1" w:date="2020-04-04T13:17:00Z">
            <w:rPr>
              <w:i/>
              <w:noProof/>
            </w:rPr>
          </w:rPrChange>
        </w:rPr>
        <w:t>ra-ResponseWindow</w:t>
      </w:r>
      <w:r w:rsidRPr="008E2A69">
        <w:rPr>
          <w:noProof/>
          <w:rPrChange w:id="7583" w:author="CR#0701r1" w:date="2020-04-04T13:17:00Z">
            <w:rPr>
              <w:noProof/>
            </w:rPr>
          </w:rPrChange>
        </w:rPr>
        <w:t xml:space="preserve"> and this PDCCH successfully completed the Random Access procedure initiated for beam failure recovery; or</w:t>
      </w:r>
    </w:p>
    <w:p w:rsidR="00411627" w:rsidRPr="008E2A69" w:rsidRDefault="00411627" w:rsidP="00411627">
      <w:pPr>
        <w:pStyle w:val="B2"/>
        <w:rPr>
          <w:noProof/>
          <w:rPrChange w:id="7584" w:author="CR#0701r1" w:date="2020-04-04T13:17:00Z">
            <w:rPr>
              <w:noProof/>
            </w:rPr>
          </w:rPrChange>
        </w:rPr>
      </w:pPr>
      <w:r w:rsidRPr="008E2A69">
        <w:rPr>
          <w:noProof/>
          <w:rPrChange w:id="7585" w:author="CR#0701r1" w:date="2020-04-04T13:17:00Z">
            <w:rPr>
              <w:noProof/>
            </w:rPr>
          </w:rPrChange>
        </w:rPr>
        <w:t>2&gt;</w:t>
      </w:r>
      <w:r w:rsidRPr="008E2A69">
        <w:rPr>
          <w:noProof/>
          <w:rPrChange w:id="7586" w:author="CR#0701r1" w:date="2020-04-04T13:17:00Z">
            <w:rPr>
              <w:noProof/>
            </w:rPr>
          </w:rPrChange>
        </w:rPr>
        <w:tab/>
        <w:t xml:space="preserve">if the uplink grant is part of a bundle of the configured uplink grant, and may be used for initial transmission according to </w:t>
      </w:r>
      <w:r w:rsidR="00B9580D" w:rsidRPr="008E2A69">
        <w:rPr>
          <w:noProof/>
          <w:rPrChange w:id="7587" w:author="CR#0701r1" w:date="2020-04-04T13:17:00Z">
            <w:rPr>
              <w:noProof/>
            </w:rPr>
          </w:rPrChange>
        </w:rPr>
        <w:t>clause</w:t>
      </w:r>
      <w:r w:rsidRPr="008E2A69">
        <w:rPr>
          <w:noProof/>
          <w:rPrChange w:id="7588" w:author="CR#0701r1" w:date="2020-04-04T13:17:00Z">
            <w:rPr>
              <w:noProof/>
            </w:rPr>
          </w:rPrChange>
        </w:rPr>
        <w:t xml:space="preserve"> 6.1.2.3 of TS 38.214 [7], and if no MAC PDU has been obtained for this bundle:</w:t>
      </w:r>
    </w:p>
    <w:p w:rsidR="003B18D8" w:rsidRPr="008E2A69" w:rsidRDefault="003B18D8" w:rsidP="003B18D8">
      <w:pPr>
        <w:pStyle w:val="B3"/>
        <w:rPr>
          <w:ins w:id="7589" w:author="CR#0692r3" w:date="2020-04-04T01:05:00Z"/>
          <w:noProof/>
          <w:rPrChange w:id="7590" w:author="CR#0701r1" w:date="2020-04-04T13:17:00Z">
            <w:rPr>
              <w:ins w:id="7591" w:author="CR#0692r3" w:date="2020-04-04T01:05:00Z"/>
              <w:noProof/>
            </w:rPr>
          </w:rPrChange>
        </w:rPr>
      </w:pPr>
      <w:ins w:id="7592" w:author="CR#0692r3" w:date="2020-04-04T01:05:00Z">
        <w:r w:rsidRPr="008E2A69">
          <w:rPr>
            <w:noProof/>
            <w:lang w:eastAsia="ko-KR"/>
            <w:rPrChange w:id="7593" w:author="CR#0701r1" w:date="2020-04-04T13:17:00Z">
              <w:rPr>
                <w:noProof/>
                <w:lang w:eastAsia="ko-KR"/>
              </w:rPr>
            </w:rPrChange>
          </w:rPr>
          <w:t>3&gt;</w:t>
        </w:r>
      </w:ins>
      <w:ins w:id="7594" w:author="CR#0692r3" w:date="2020-04-04T01:06:00Z">
        <w:r w:rsidRPr="008E2A69">
          <w:rPr>
            <w:noProof/>
            <w:lang w:eastAsia="ko-KR"/>
            <w:rPrChange w:id="7595" w:author="CR#0701r1" w:date="2020-04-04T13:17:00Z">
              <w:rPr>
                <w:noProof/>
                <w:lang w:eastAsia="ko-KR"/>
              </w:rPr>
            </w:rPrChange>
          </w:rPr>
          <w:tab/>
        </w:r>
      </w:ins>
      <w:ins w:id="7596" w:author="CR#0692r3" w:date="2020-04-04T01:05:00Z">
        <w:r w:rsidRPr="008E2A69">
          <w:rPr>
            <w:rPrChange w:id="7597" w:author="CR#0701r1" w:date="2020-04-04T13:17:00Z">
              <w:rPr/>
            </w:rPrChange>
          </w:rPr>
          <w:t xml:space="preserve">if there is a MAC PDU in the </w:t>
        </w:r>
        <w:r w:rsidRPr="008E2A69">
          <w:rPr>
            <w:rFonts w:eastAsia="SimSun"/>
            <w:lang w:val="en-US" w:eastAsia="zh-CN"/>
            <w:rPrChange w:id="7598" w:author="CR#0701r1" w:date="2020-04-04T13:17:00Z">
              <w:rPr>
                <w:rFonts w:eastAsia="SimSun"/>
                <w:lang w:val="en-US" w:eastAsia="zh-CN"/>
              </w:rPr>
            </w:rPrChange>
          </w:rPr>
          <w:t>MSGA</w:t>
        </w:r>
        <w:r w:rsidRPr="008E2A69">
          <w:rPr>
            <w:rPrChange w:id="7599" w:author="CR#0701r1" w:date="2020-04-04T13:17:00Z">
              <w:rPr/>
            </w:rPrChange>
          </w:rPr>
          <w:t xml:space="preserve"> buffer</w:t>
        </w:r>
        <w:r w:rsidRPr="008E2A69">
          <w:rPr>
            <w:lang w:eastAsia="zh-CN"/>
            <w:rPrChange w:id="7600" w:author="CR#0701r1" w:date="2020-04-04T13:17:00Z">
              <w:rPr>
                <w:lang w:eastAsia="zh-CN"/>
              </w:rPr>
            </w:rPrChange>
          </w:rPr>
          <w:t xml:space="preserve"> and the uplink grant </w:t>
        </w:r>
        <w:r w:rsidRPr="008E2A69">
          <w:rPr>
            <w:lang w:eastAsia="ko-KR"/>
            <w:rPrChange w:id="7601" w:author="CR#0701r1" w:date="2020-04-04T13:17:00Z">
              <w:rPr>
                <w:lang w:eastAsia="ko-KR"/>
              </w:rPr>
            </w:rPrChange>
          </w:rPr>
          <w:t>determined as specified in subclause 5.1.2a for the transmission of the MSGA payload</w:t>
        </w:r>
        <w:r w:rsidRPr="008E2A69">
          <w:rPr>
            <w:lang w:val="en-US" w:eastAsia="zh-CN"/>
            <w:rPrChange w:id="7602" w:author="CR#0701r1" w:date="2020-04-04T13:17:00Z">
              <w:rPr>
                <w:lang w:val="en-US" w:eastAsia="zh-CN"/>
              </w:rPr>
            </w:rPrChange>
          </w:rPr>
          <w:t xml:space="preserve"> was selected</w:t>
        </w:r>
        <w:r w:rsidRPr="008E2A69">
          <w:rPr>
            <w:rPrChange w:id="7603" w:author="CR#0701r1" w:date="2020-04-04T13:17:00Z">
              <w:rPr/>
            </w:rPrChange>
          </w:rPr>
          <w:t>:</w:t>
        </w:r>
      </w:ins>
    </w:p>
    <w:p w:rsidR="003B18D8" w:rsidRPr="008E2A69" w:rsidRDefault="003B18D8" w:rsidP="003B18D8">
      <w:pPr>
        <w:pStyle w:val="B4"/>
        <w:rPr>
          <w:ins w:id="7604" w:author="CR#0692r3" w:date="2020-04-04T01:05:00Z"/>
          <w:noProof/>
          <w:rPrChange w:id="7605" w:author="CR#0701r1" w:date="2020-04-04T13:17:00Z">
            <w:rPr>
              <w:ins w:id="7606" w:author="CR#0692r3" w:date="2020-04-04T01:05:00Z"/>
              <w:noProof/>
            </w:rPr>
          </w:rPrChange>
        </w:rPr>
      </w:pPr>
      <w:ins w:id="7607" w:author="CR#0692r3" w:date="2020-04-04T01:05:00Z">
        <w:r w:rsidRPr="008E2A69">
          <w:rPr>
            <w:noProof/>
            <w:lang w:eastAsia="ko-KR"/>
            <w:rPrChange w:id="7608" w:author="CR#0701r1" w:date="2020-04-04T13:17:00Z">
              <w:rPr>
                <w:noProof/>
                <w:lang w:eastAsia="ko-KR"/>
              </w:rPr>
            </w:rPrChange>
          </w:rPr>
          <w:t>4&gt;</w:t>
        </w:r>
        <w:r w:rsidRPr="008E2A69">
          <w:rPr>
            <w:noProof/>
            <w:rPrChange w:id="7609" w:author="CR#0701r1" w:date="2020-04-04T13:17:00Z">
              <w:rPr>
                <w:noProof/>
              </w:rPr>
            </w:rPrChange>
          </w:rPr>
          <w:tab/>
          <w:t xml:space="preserve">obtain the MAC PDU to transmit from the </w:t>
        </w:r>
        <w:r w:rsidRPr="008E2A69">
          <w:rPr>
            <w:rPrChange w:id="7610" w:author="CR#0701r1" w:date="2020-04-04T13:17:00Z">
              <w:rPr/>
            </w:rPrChange>
          </w:rPr>
          <w:t>MsgA</w:t>
        </w:r>
        <w:r w:rsidRPr="008E2A69">
          <w:rPr>
            <w:noProof/>
            <w:rPrChange w:id="7611" w:author="CR#0701r1" w:date="2020-04-04T13:17:00Z">
              <w:rPr>
                <w:noProof/>
              </w:rPr>
            </w:rPrChange>
          </w:rPr>
          <w:t xml:space="preserve"> buffer.</w:t>
        </w:r>
      </w:ins>
    </w:p>
    <w:p w:rsidR="003B18D8" w:rsidRPr="008E2A69" w:rsidRDefault="003B18D8" w:rsidP="003B18D8">
      <w:pPr>
        <w:pStyle w:val="B3"/>
        <w:rPr>
          <w:ins w:id="7612" w:author="CR#0692r3" w:date="2020-04-04T01:05:00Z"/>
          <w:noProof/>
          <w:u w:val="single"/>
          <w:lang w:val="en-US" w:eastAsia="zh-CN"/>
          <w:rPrChange w:id="7613" w:author="CR#0701r1" w:date="2020-04-04T13:17:00Z">
            <w:rPr>
              <w:ins w:id="7614" w:author="CR#0692r3" w:date="2020-04-04T01:05:00Z"/>
              <w:noProof/>
              <w:color w:val="C00000"/>
              <w:u w:val="single"/>
              <w:lang w:val="en-US" w:eastAsia="zh-CN"/>
            </w:rPr>
          </w:rPrChange>
        </w:rPr>
      </w:pPr>
      <w:ins w:id="7615" w:author="CR#0692r3" w:date="2020-04-04T01:05:00Z">
        <w:r w:rsidRPr="008E2A69">
          <w:rPr>
            <w:noProof/>
            <w:u w:val="single"/>
            <w:lang w:val="en-US"/>
            <w:rPrChange w:id="7616" w:author="CR#0701r1" w:date="2020-04-04T13:17:00Z">
              <w:rPr>
                <w:noProof/>
                <w:color w:val="C00000"/>
                <w:u w:val="single"/>
                <w:lang w:val="en-US"/>
              </w:rPr>
            </w:rPrChange>
          </w:rPr>
          <w:t>3&gt;</w:t>
        </w:r>
      </w:ins>
      <w:ins w:id="7617" w:author="CR#0692r3" w:date="2020-04-04T01:06:00Z">
        <w:r w:rsidRPr="008E2A69">
          <w:rPr>
            <w:noProof/>
            <w:u w:val="single"/>
            <w:lang w:val="en-US"/>
            <w:rPrChange w:id="7618" w:author="CR#0701r1" w:date="2020-04-04T13:17:00Z">
              <w:rPr>
                <w:noProof/>
                <w:color w:val="C00000"/>
                <w:u w:val="single"/>
                <w:lang w:val="en-US"/>
              </w:rPr>
            </w:rPrChange>
          </w:rPr>
          <w:tab/>
        </w:r>
      </w:ins>
      <w:ins w:id="7619" w:author="CR#0692r3" w:date="2020-04-04T01:05:00Z">
        <w:r w:rsidRPr="008E2A69">
          <w:rPr>
            <w:noProof/>
            <w:u w:val="single"/>
            <w:rPrChange w:id="7620" w:author="CR#0701r1" w:date="2020-04-04T13:17:00Z">
              <w:rPr>
                <w:noProof/>
                <w:color w:val="C00000"/>
                <w:u w:val="single"/>
              </w:rPr>
            </w:rPrChange>
          </w:rPr>
          <w:t xml:space="preserve">else if there is a MAC PDU in the </w:t>
        </w:r>
        <w:r w:rsidRPr="008E2A69">
          <w:rPr>
            <w:u w:val="single"/>
            <w:rPrChange w:id="7621" w:author="CR#0701r1" w:date="2020-04-04T13:17:00Z">
              <w:rPr>
                <w:color w:val="C00000"/>
                <w:u w:val="single"/>
              </w:rPr>
            </w:rPrChange>
          </w:rPr>
          <w:t>Msg3</w:t>
        </w:r>
        <w:r w:rsidRPr="008E2A69">
          <w:rPr>
            <w:noProof/>
            <w:u w:val="single"/>
            <w:rPrChange w:id="7622" w:author="CR#0701r1" w:date="2020-04-04T13:17:00Z">
              <w:rPr>
                <w:noProof/>
                <w:color w:val="C00000"/>
                <w:u w:val="single"/>
              </w:rPr>
            </w:rPrChange>
          </w:rPr>
          <w:t xml:space="preserve"> buffer</w:t>
        </w:r>
        <w:r w:rsidRPr="008E2A69">
          <w:rPr>
            <w:noProof/>
            <w:u w:val="single"/>
            <w:lang w:eastAsia="zh-CN"/>
            <w:rPrChange w:id="7623" w:author="CR#0701r1" w:date="2020-04-04T13:17:00Z">
              <w:rPr>
                <w:noProof/>
                <w:color w:val="C00000"/>
                <w:u w:val="single"/>
                <w:lang w:eastAsia="zh-CN"/>
              </w:rPr>
            </w:rPrChange>
          </w:rPr>
          <w:t xml:space="preserve"> and the uplink grant was received in a </w:t>
        </w:r>
        <w:r w:rsidRPr="008E2A69">
          <w:rPr>
            <w:noProof/>
            <w:u w:val="single"/>
            <w:rPrChange w:id="7624" w:author="CR#0701r1" w:date="2020-04-04T13:17:00Z">
              <w:rPr>
                <w:noProof/>
                <w:color w:val="C00000"/>
                <w:u w:val="single"/>
              </w:rPr>
            </w:rPrChange>
          </w:rPr>
          <w:t>fallbackRAR</w:t>
        </w:r>
        <w:r w:rsidRPr="008E2A69">
          <w:rPr>
            <w:noProof/>
            <w:u w:val="single"/>
            <w:lang w:val="en-US" w:eastAsia="zh-CN"/>
            <w:rPrChange w:id="7625" w:author="CR#0701r1" w:date="2020-04-04T13:17:00Z">
              <w:rPr>
                <w:noProof/>
                <w:color w:val="C00000"/>
                <w:u w:val="single"/>
                <w:lang w:val="en-US" w:eastAsia="zh-CN"/>
              </w:rPr>
            </w:rPrChange>
          </w:rPr>
          <w:t>:</w:t>
        </w:r>
      </w:ins>
    </w:p>
    <w:p w:rsidR="003B18D8" w:rsidRPr="008E2A69" w:rsidRDefault="003B18D8" w:rsidP="003B18D8">
      <w:pPr>
        <w:pStyle w:val="B4"/>
        <w:rPr>
          <w:ins w:id="7626" w:author="CR#0692r3" w:date="2020-04-04T01:05:00Z"/>
          <w:noProof/>
          <w:lang w:eastAsia="ko-KR"/>
          <w:rPrChange w:id="7627" w:author="CR#0701r1" w:date="2020-04-04T13:17:00Z">
            <w:rPr>
              <w:ins w:id="7628" w:author="CR#0692r3" w:date="2020-04-04T01:05:00Z"/>
              <w:noProof/>
              <w:lang w:eastAsia="ko-KR"/>
            </w:rPr>
          </w:rPrChange>
        </w:rPr>
      </w:pPr>
      <w:ins w:id="7629" w:author="CR#0692r3" w:date="2020-04-04T01:05:00Z">
        <w:r w:rsidRPr="008E2A69">
          <w:rPr>
            <w:noProof/>
            <w:u w:val="single"/>
            <w:lang w:eastAsia="ko-KR"/>
            <w:rPrChange w:id="7630" w:author="CR#0701r1" w:date="2020-04-04T13:17:00Z">
              <w:rPr>
                <w:noProof/>
                <w:color w:val="C00000"/>
                <w:u w:val="single"/>
                <w:lang w:eastAsia="ko-KR"/>
              </w:rPr>
            </w:rPrChange>
          </w:rPr>
          <w:t>4&gt;</w:t>
        </w:r>
        <w:r w:rsidRPr="008E2A69">
          <w:rPr>
            <w:noProof/>
            <w:u w:val="single"/>
            <w:rPrChange w:id="7631" w:author="CR#0701r1" w:date="2020-04-04T13:17:00Z">
              <w:rPr>
                <w:noProof/>
                <w:color w:val="C00000"/>
                <w:u w:val="single"/>
              </w:rPr>
            </w:rPrChange>
          </w:rPr>
          <w:tab/>
          <w:t xml:space="preserve">obtain the MAC PDU to transmit from the </w:t>
        </w:r>
        <w:r w:rsidRPr="008E2A69">
          <w:rPr>
            <w:u w:val="single"/>
            <w:rPrChange w:id="7632" w:author="CR#0701r1" w:date="2020-04-04T13:17:00Z">
              <w:rPr>
                <w:color w:val="C00000"/>
                <w:u w:val="single"/>
              </w:rPr>
            </w:rPrChange>
          </w:rPr>
          <w:t>Msg3</w:t>
        </w:r>
        <w:r w:rsidRPr="008E2A69">
          <w:rPr>
            <w:noProof/>
            <w:u w:val="single"/>
            <w:rPrChange w:id="7633" w:author="CR#0701r1" w:date="2020-04-04T13:17:00Z">
              <w:rPr>
                <w:noProof/>
                <w:color w:val="C00000"/>
                <w:u w:val="single"/>
              </w:rPr>
            </w:rPrChange>
          </w:rPr>
          <w:t xml:space="preserve"> buffer.</w:t>
        </w:r>
      </w:ins>
    </w:p>
    <w:p w:rsidR="00A11972" w:rsidRPr="008E2A69" w:rsidRDefault="00411627" w:rsidP="00A11972">
      <w:pPr>
        <w:pStyle w:val="B3"/>
        <w:rPr>
          <w:noProof/>
          <w:rPrChange w:id="7634" w:author="CR#0701r1" w:date="2020-04-04T13:17:00Z">
            <w:rPr>
              <w:noProof/>
            </w:rPr>
          </w:rPrChange>
        </w:rPr>
      </w:pPr>
      <w:r w:rsidRPr="008E2A69">
        <w:rPr>
          <w:noProof/>
          <w:lang w:eastAsia="ko-KR"/>
          <w:rPrChange w:id="7635" w:author="CR#0701r1" w:date="2020-04-04T13:17:00Z">
            <w:rPr>
              <w:noProof/>
              <w:lang w:eastAsia="ko-KR"/>
            </w:rPr>
          </w:rPrChange>
        </w:rPr>
        <w:t>3&gt;</w:t>
      </w:r>
      <w:r w:rsidRPr="008E2A69">
        <w:rPr>
          <w:noProof/>
          <w:rPrChange w:id="7636" w:author="CR#0701r1" w:date="2020-04-04T13:17:00Z">
            <w:rPr>
              <w:noProof/>
            </w:rPr>
          </w:rPrChange>
        </w:rPr>
        <w:tab/>
      </w:r>
      <w:ins w:id="7637" w:author="CR#0692r3" w:date="2020-04-04T01:06:00Z">
        <w:r w:rsidR="003B18D8" w:rsidRPr="008E2A69">
          <w:rPr>
            <w:noProof/>
            <w:rPrChange w:id="7638" w:author="CR#0701r1" w:date="2020-04-04T13:17:00Z">
              <w:rPr>
                <w:noProof/>
              </w:rPr>
            </w:rPrChange>
          </w:rPr>
          <w:t xml:space="preserve">else </w:t>
        </w:r>
      </w:ins>
      <w:r w:rsidRPr="008E2A69">
        <w:rPr>
          <w:noProof/>
          <w:rPrChange w:id="7639" w:author="CR#0701r1" w:date="2020-04-04T13:17:00Z">
            <w:rPr>
              <w:noProof/>
            </w:rPr>
          </w:rPrChange>
        </w:rPr>
        <w:t xml:space="preserve">if there is a MAC PDU in the </w:t>
      </w:r>
      <w:r w:rsidRPr="008E2A69">
        <w:rPr>
          <w:rPrChange w:id="7640" w:author="CR#0701r1" w:date="2020-04-04T13:17:00Z">
            <w:rPr/>
          </w:rPrChange>
        </w:rPr>
        <w:t>Msg3</w:t>
      </w:r>
      <w:r w:rsidRPr="008E2A69">
        <w:rPr>
          <w:noProof/>
          <w:rPrChange w:id="7641" w:author="CR#0701r1" w:date="2020-04-04T13:17:00Z">
            <w:rPr>
              <w:noProof/>
            </w:rPr>
          </w:rPrChange>
        </w:rPr>
        <w:t xml:space="preserve"> buffer</w:t>
      </w:r>
      <w:r w:rsidRPr="008E2A69">
        <w:rPr>
          <w:noProof/>
          <w:lang w:eastAsia="zh-CN"/>
          <w:rPrChange w:id="7642" w:author="CR#0701r1" w:date="2020-04-04T13:17:00Z">
            <w:rPr>
              <w:noProof/>
              <w:lang w:eastAsia="zh-CN"/>
            </w:rPr>
          </w:rPrChange>
        </w:rPr>
        <w:t xml:space="preserve"> and the uplink grant was received in a </w:t>
      </w:r>
      <w:ins w:id="7643" w:author="CR#0692r3" w:date="2020-04-04T01:06:00Z">
        <w:r w:rsidR="003B18D8" w:rsidRPr="008E2A69">
          <w:rPr>
            <w:noProof/>
            <w:lang w:eastAsia="zh-CN"/>
            <w:rPrChange w:id="7644" w:author="CR#0701r1" w:date="2020-04-04T13:17:00Z">
              <w:rPr>
                <w:noProof/>
                <w:lang w:eastAsia="zh-CN"/>
              </w:rPr>
            </w:rPrChange>
          </w:rPr>
          <w:t>MAC RAR</w:t>
        </w:r>
      </w:ins>
      <w:del w:id="7645" w:author="CR#0692r3" w:date="2020-04-04T01:06:00Z">
        <w:r w:rsidRPr="008E2A69" w:rsidDel="003B18D8">
          <w:rPr>
            <w:noProof/>
            <w:lang w:eastAsia="zh-CN"/>
            <w:rPrChange w:id="7646" w:author="CR#0701r1" w:date="2020-04-04T13:17:00Z">
              <w:rPr>
                <w:noProof/>
                <w:lang w:eastAsia="zh-CN"/>
              </w:rPr>
            </w:rPrChange>
          </w:rPr>
          <w:delText>Random Access Response</w:delText>
        </w:r>
      </w:del>
      <w:r w:rsidR="00A11972" w:rsidRPr="008E2A69">
        <w:rPr>
          <w:noProof/>
          <w:lang w:eastAsia="zh-CN"/>
          <w:rPrChange w:id="7647" w:author="CR#0701r1" w:date="2020-04-04T13:17:00Z">
            <w:rPr>
              <w:noProof/>
              <w:lang w:eastAsia="zh-CN"/>
            </w:rPr>
          </w:rPrChange>
        </w:rPr>
        <w:t>; or</w:t>
      </w:r>
      <w:r w:rsidRPr="008E2A69">
        <w:rPr>
          <w:noProof/>
          <w:rPrChange w:id="7648" w:author="CR#0701r1" w:date="2020-04-04T13:17:00Z">
            <w:rPr>
              <w:noProof/>
            </w:rPr>
          </w:rPrChange>
        </w:rPr>
        <w:t>:</w:t>
      </w:r>
    </w:p>
    <w:p w:rsidR="00411627" w:rsidRPr="008E2A69" w:rsidRDefault="00A11972" w:rsidP="00A11972">
      <w:pPr>
        <w:pStyle w:val="B3"/>
        <w:rPr>
          <w:noProof/>
          <w:rPrChange w:id="7649" w:author="CR#0701r1" w:date="2020-04-04T13:17:00Z">
            <w:rPr>
              <w:noProof/>
            </w:rPr>
          </w:rPrChange>
        </w:rPr>
      </w:pPr>
      <w:r w:rsidRPr="008E2A69">
        <w:rPr>
          <w:noProof/>
          <w:rPrChange w:id="7650" w:author="CR#0701r1" w:date="2020-04-04T13:17:00Z">
            <w:rPr>
              <w:noProof/>
            </w:rPr>
          </w:rPrChange>
        </w:rPr>
        <w:t>3&gt;</w:t>
      </w:r>
      <w:r w:rsidRPr="008E2A69">
        <w:rPr>
          <w:noProof/>
          <w:rPrChange w:id="7651" w:author="CR#0701r1" w:date="2020-04-04T13:17:00Z">
            <w:rPr>
              <w:noProof/>
            </w:rPr>
          </w:rPrChange>
        </w:rPr>
        <w:tab/>
        <w:t xml:space="preserve">if there is a MAC PDU in the Msg3 buffer and the uplink grant was received on PDCCH for the C-RNTI in </w:t>
      </w:r>
      <w:r w:rsidRPr="008E2A69">
        <w:rPr>
          <w:i/>
          <w:noProof/>
          <w:rPrChange w:id="7652" w:author="CR#0701r1" w:date="2020-04-04T13:17:00Z">
            <w:rPr>
              <w:i/>
              <w:noProof/>
            </w:rPr>
          </w:rPrChange>
        </w:rPr>
        <w:t>ra-ResponseWindow</w:t>
      </w:r>
      <w:r w:rsidRPr="008E2A69">
        <w:rPr>
          <w:noProof/>
          <w:rPrChange w:id="7653" w:author="CR#0701r1" w:date="2020-04-04T13:17:00Z">
            <w:rPr>
              <w:noProof/>
            </w:rPr>
          </w:rPrChange>
        </w:rPr>
        <w:t xml:space="preserve"> and this PDCCH successfully completed the Random Access procedure initiated for beam failure recovery:</w:t>
      </w:r>
    </w:p>
    <w:p w:rsidR="00411627" w:rsidRPr="008E2A69" w:rsidRDefault="00411627" w:rsidP="00411627">
      <w:pPr>
        <w:pStyle w:val="B4"/>
        <w:rPr>
          <w:noProof/>
          <w:rPrChange w:id="7654" w:author="CR#0701r1" w:date="2020-04-04T13:17:00Z">
            <w:rPr>
              <w:noProof/>
            </w:rPr>
          </w:rPrChange>
        </w:rPr>
      </w:pPr>
      <w:r w:rsidRPr="008E2A69">
        <w:rPr>
          <w:noProof/>
          <w:lang w:eastAsia="ko-KR"/>
          <w:rPrChange w:id="7655" w:author="CR#0701r1" w:date="2020-04-04T13:17:00Z">
            <w:rPr>
              <w:noProof/>
              <w:lang w:eastAsia="ko-KR"/>
            </w:rPr>
          </w:rPrChange>
        </w:rPr>
        <w:t>4&gt;</w:t>
      </w:r>
      <w:r w:rsidRPr="008E2A69">
        <w:rPr>
          <w:noProof/>
          <w:rPrChange w:id="7656" w:author="CR#0701r1" w:date="2020-04-04T13:17:00Z">
            <w:rPr>
              <w:noProof/>
            </w:rPr>
          </w:rPrChange>
        </w:rPr>
        <w:tab/>
        <w:t xml:space="preserve">obtain the MAC PDU to transmit from the </w:t>
      </w:r>
      <w:r w:rsidRPr="008E2A69">
        <w:rPr>
          <w:rPrChange w:id="7657" w:author="CR#0701r1" w:date="2020-04-04T13:17:00Z">
            <w:rPr/>
          </w:rPrChange>
        </w:rPr>
        <w:t>Msg3</w:t>
      </w:r>
      <w:r w:rsidRPr="008E2A69">
        <w:rPr>
          <w:noProof/>
          <w:rPrChange w:id="7658" w:author="CR#0701r1" w:date="2020-04-04T13:17:00Z">
            <w:rPr>
              <w:noProof/>
            </w:rPr>
          </w:rPrChange>
        </w:rPr>
        <w:t xml:space="preserve"> buffer.</w:t>
      </w:r>
    </w:p>
    <w:p w:rsidR="00A11972" w:rsidRPr="008E2A69" w:rsidRDefault="00A11972" w:rsidP="00A11972">
      <w:pPr>
        <w:pStyle w:val="B4"/>
        <w:rPr>
          <w:noProof/>
          <w:rPrChange w:id="7659" w:author="CR#0701r1" w:date="2020-04-04T13:17:00Z">
            <w:rPr>
              <w:noProof/>
            </w:rPr>
          </w:rPrChange>
        </w:rPr>
      </w:pPr>
      <w:r w:rsidRPr="008E2A69">
        <w:rPr>
          <w:noProof/>
          <w:rPrChange w:id="7660" w:author="CR#0701r1" w:date="2020-04-04T13:17:00Z">
            <w:rPr>
              <w:noProof/>
            </w:rPr>
          </w:rPrChange>
        </w:rPr>
        <w:t>4&gt;</w:t>
      </w:r>
      <w:r w:rsidRPr="008E2A69">
        <w:rPr>
          <w:noProof/>
          <w:rPrChange w:id="7661" w:author="CR#0701r1" w:date="2020-04-04T13:17:00Z">
            <w:rPr>
              <w:noProof/>
            </w:rPr>
          </w:rPrChange>
        </w:rPr>
        <w:tab/>
        <w:t>if the uplink grant size does not match with size of the obtained MAC PDU; and</w:t>
      </w:r>
    </w:p>
    <w:p w:rsidR="00A11972" w:rsidRPr="008E2A69" w:rsidRDefault="00A11972" w:rsidP="00A11972">
      <w:pPr>
        <w:pStyle w:val="B4"/>
        <w:rPr>
          <w:noProof/>
          <w:rPrChange w:id="7662" w:author="CR#0701r1" w:date="2020-04-04T13:17:00Z">
            <w:rPr>
              <w:noProof/>
            </w:rPr>
          </w:rPrChange>
        </w:rPr>
      </w:pPr>
      <w:r w:rsidRPr="008E2A69">
        <w:rPr>
          <w:noProof/>
          <w:rPrChange w:id="7663" w:author="CR#0701r1" w:date="2020-04-04T13:17:00Z">
            <w:rPr>
              <w:noProof/>
            </w:rPr>
          </w:rPrChange>
        </w:rPr>
        <w:t>4&gt;</w:t>
      </w:r>
      <w:r w:rsidRPr="008E2A69">
        <w:rPr>
          <w:noProof/>
          <w:rPrChange w:id="7664" w:author="CR#0701r1" w:date="2020-04-04T13:17:00Z">
            <w:rPr>
              <w:noProof/>
            </w:rPr>
          </w:rPrChange>
        </w:rPr>
        <w:tab/>
        <w:t>if the Random Access procedure was successfully completed upon receiving the uplink grant:</w:t>
      </w:r>
    </w:p>
    <w:p w:rsidR="00A11972" w:rsidRPr="008E2A69" w:rsidRDefault="00A11972" w:rsidP="00A11972">
      <w:pPr>
        <w:pStyle w:val="B5"/>
        <w:rPr>
          <w:noProof/>
          <w:rPrChange w:id="7665" w:author="CR#0701r1" w:date="2020-04-04T13:17:00Z">
            <w:rPr>
              <w:noProof/>
            </w:rPr>
          </w:rPrChange>
        </w:rPr>
      </w:pPr>
      <w:r w:rsidRPr="008E2A69">
        <w:rPr>
          <w:noProof/>
          <w:rPrChange w:id="7666" w:author="CR#0701r1" w:date="2020-04-04T13:17:00Z">
            <w:rPr>
              <w:noProof/>
            </w:rPr>
          </w:rPrChange>
        </w:rPr>
        <w:t>5&gt;</w:t>
      </w:r>
      <w:r w:rsidRPr="008E2A69">
        <w:rPr>
          <w:noProof/>
          <w:rPrChange w:id="7667" w:author="CR#0701r1" w:date="2020-04-04T13:17:00Z">
            <w:rPr>
              <w:noProof/>
            </w:rPr>
          </w:rPrChange>
        </w:rPr>
        <w:tab/>
        <w:t>indicate to the Multiplexing and assembly entity to include MAC subPDU(s) carrying MAC SDU from the obtained MAC PDU in the subsequent uplink transmission;</w:t>
      </w:r>
    </w:p>
    <w:p w:rsidR="00A11972" w:rsidRPr="008E2A69" w:rsidRDefault="00A11972" w:rsidP="00A11972">
      <w:pPr>
        <w:pStyle w:val="B5"/>
        <w:rPr>
          <w:noProof/>
          <w:rPrChange w:id="7668" w:author="CR#0701r1" w:date="2020-04-04T13:17:00Z">
            <w:rPr>
              <w:noProof/>
            </w:rPr>
          </w:rPrChange>
        </w:rPr>
      </w:pPr>
      <w:r w:rsidRPr="008E2A69">
        <w:rPr>
          <w:noProof/>
          <w:rPrChange w:id="7669" w:author="CR#0701r1" w:date="2020-04-04T13:17:00Z">
            <w:rPr>
              <w:noProof/>
            </w:rPr>
          </w:rPrChange>
        </w:rPr>
        <w:t>5&gt;</w:t>
      </w:r>
      <w:r w:rsidRPr="008E2A69">
        <w:rPr>
          <w:noProof/>
          <w:rPrChange w:id="7670" w:author="CR#0701r1" w:date="2020-04-04T13:17:00Z">
            <w:rPr>
              <w:noProof/>
            </w:rPr>
          </w:rPrChange>
        </w:rPr>
        <w:tab/>
        <w:t>obtain the MAC PDU to transmit from the Multiplexing and assembly entity.</w:t>
      </w:r>
    </w:p>
    <w:p w:rsidR="00506E50" w:rsidRPr="008E2A69" w:rsidRDefault="00506E50" w:rsidP="00506E50">
      <w:pPr>
        <w:pStyle w:val="B3"/>
        <w:rPr>
          <w:ins w:id="7671" w:author="CR#0698r1" w:date="2020-04-04T02:56:00Z"/>
          <w:noProof/>
          <w:lang w:eastAsia="ko-KR"/>
          <w:rPrChange w:id="7672" w:author="CR#0701r1" w:date="2020-04-04T13:17:00Z">
            <w:rPr>
              <w:ins w:id="7673" w:author="CR#0698r1" w:date="2020-04-04T02:56:00Z"/>
              <w:noProof/>
              <w:lang w:eastAsia="ko-KR"/>
            </w:rPr>
          </w:rPrChange>
        </w:rPr>
      </w:pPr>
      <w:ins w:id="7674" w:author="CR#0698r1" w:date="2020-04-04T02:56:00Z">
        <w:r w:rsidRPr="008E2A69">
          <w:rPr>
            <w:noProof/>
            <w:lang w:eastAsia="ko-KR"/>
            <w:rPrChange w:id="7675" w:author="CR#0701r1" w:date="2020-04-04T13:17:00Z">
              <w:rPr>
                <w:noProof/>
                <w:lang w:eastAsia="ko-KR"/>
              </w:rPr>
            </w:rPrChange>
          </w:rPr>
          <w:t>3&gt;</w:t>
        </w:r>
        <w:r w:rsidRPr="008E2A69">
          <w:rPr>
            <w:noProof/>
            <w:lang w:eastAsia="ko-KR"/>
            <w:rPrChange w:id="7676" w:author="CR#0701r1" w:date="2020-04-04T13:17:00Z">
              <w:rPr>
                <w:noProof/>
                <w:lang w:eastAsia="ko-KR"/>
              </w:rPr>
            </w:rPrChange>
          </w:rPr>
          <w:tab/>
          <w:t>else if this uplink grant is a configured grant which is a prioritized uplink grant; and</w:t>
        </w:r>
      </w:ins>
    </w:p>
    <w:p w:rsidR="00506E50" w:rsidRPr="008E2A69" w:rsidRDefault="00506E50" w:rsidP="00506E50">
      <w:pPr>
        <w:pStyle w:val="B3"/>
        <w:rPr>
          <w:ins w:id="7677" w:author="CR#0698r1" w:date="2020-04-04T02:56:00Z"/>
          <w:noProof/>
          <w:lang w:eastAsia="ko-KR"/>
          <w:rPrChange w:id="7678" w:author="CR#0701r1" w:date="2020-04-04T13:17:00Z">
            <w:rPr>
              <w:ins w:id="7679" w:author="CR#0698r1" w:date="2020-04-04T02:56:00Z"/>
              <w:noProof/>
              <w:lang w:eastAsia="ko-KR"/>
            </w:rPr>
          </w:rPrChange>
        </w:rPr>
      </w:pPr>
      <w:ins w:id="7680" w:author="CR#0698r1" w:date="2020-04-04T02:56:00Z">
        <w:r w:rsidRPr="008E2A69">
          <w:rPr>
            <w:noProof/>
            <w:lang w:eastAsia="ko-KR"/>
            <w:rPrChange w:id="7681" w:author="CR#0701r1" w:date="2020-04-04T13:17:00Z">
              <w:rPr>
                <w:noProof/>
                <w:lang w:eastAsia="ko-KR"/>
              </w:rPr>
            </w:rPrChange>
          </w:rPr>
          <w:t>3&gt;</w:t>
        </w:r>
        <w:r w:rsidRPr="008E2A69">
          <w:rPr>
            <w:noProof/>
            <w:lang w:eastAsia="ko-KR"/>
            <w:rPrChange w:id="7682" w:author="CR#0701r1" w:date="2020-04-04T13:17:00Z">
              <w:rPr>
                <w:noProof/>
                <w:lang w:eastAsia="ko-KR"/>
              </w:rPr>
            </w:rPrChange>
          </w:rPr>
          <w:tab/>
          <w:t xml:space="preserve">if the configured grant is configured with </w:t>
        </w:r>
        <w:r w:rsidRPr="008E2A69">
          <w:rPr>
            <w:i/>
            <w:noProof/>
            <w:lang w:eastAsia="ko-KR"/>
            <w:rPrChange w:id="7683" w:author="CR#0701r1" w:date="2020-04-04T13:17:00Z">
              <w:rPr>
                <w:i/>
                <w:noProof/>
                <w:lang w:eastAsia="ko-KR"/>
              </w:rPr>
            </w:rPrChange>
          </w:rPr>
          <w:t>autonomousReTx</w:t>
        </w:r>
        <w:r w:rsidRPr="008E2A69">
          <w:rPr>
            <w:noProof/>
            <w:lang w:eastAsia="ko-KR"/>
            <w:rPrChange w:id="7684" w:author="CR#0701r1" w:date="2020-04-04T13:17:00Z">
              <w:rPr>
                <w:noProof/>
                <w:lang w:eastAsia="ko-KR"/>
              </w:rPr>
            </w:rPrChange>
          </w:rPr>
          <w:t>; and</w:t>
        </w:r>
      </w:ins>
    </w:p>
    <w:p w:rsidR="00506E50" w:rsidRPr="008E2A69" w:rsidRDefault="00506E50" w:rsidP="00506E50">
      <w:pPr>
        <w:pStyle w:val="B3"/>
        <w:rPr>
          <w:ins w:id="7685" w:author="CR#0698r1" w:date="2020-04-04T02:56:00Z"/>
          <w:noProof/>
          <w:lang w:eastAsia="ko-KR"/>
          <w:rPrChange w:id="7686" w:author="CR#0701r1" w:date="2020-04-04T13:17:00Z">
            <w:rPr>
              <w:ins w:id="7687" w:author="CR#0698r1" w:date="2020-04-04T02:56:00Z"/>
              <w:noProof/>
              <w:lang w:eastAsia="ko-KR"/>
            </w:rPr>
          </w:rPrChange>
        </w:rPr>
      </w:pPr>
      <w:ins w:id="7688" w:author="CR#0698r1" w:date="2020-04-04T02:56:00Z">
        <w:r w:rsidRPr="008E2A69">
          <w:rPr>
            <w:noProof/>
            <w:lang w:eastAsia="ko-KR"/>
            <w:rPrChange w:id="7689" w:author="CR#0701r1" w:date="2020-04-04T13:17:00Z">
              <w:rPr>
                <w:noProof/>
                <w:lang w:eastAsia="ko-KR"/>
              </w:rPr>
            </w:rPrChange>
          </w:rPr>
          <w:t>3&gt;</w:t>
        </w:r>
        <w:r w:rsidRPr="008E2A69">
          <w:rPr>
            <w:noProof/>
            <w:lang w:eastAsia="ko-KR"/>
            <w:rPrChange w:id="7690" w:author="CR#0701r1" w:date="2020-04-04T13:17:00Z">
              <w:rPr>
                <w:noProof/>
                <w:lang w:eastAsia="ko-KR"/>
              </w:rPr>
            </w:rPrChange>
          </w:rPr>
          <w:tab/>
          <w:t>if the previous configured uplink grant for this HARQ process was de-prioritized; and</w:t>
        </w:r>
      </w:ins>
    </w:p>
    <w:p w:rsidR="00506E50" w:rsidRPr="008E2A69" w:rsidRDefault="00506E50" w:rsidP="00506E50">
      <w:pPr>
        <w:pStyle w:val="B3"/>
        <w:rPr>
          <w:ins w:id="7691" w:author="CR#0698r1" w:date="2020-04-04T02:56:00Z"/>
          <w:noProof/>
          <w:lang w:eastAsia="ko-KR"/>
          <w:rPrChange w:id="7692" w:author="CR#0701r1" w:date="2020-04-04T13:17:00Z">
            <w:rPr>
              <w:ins w:id="7693" w:author="CR#0698r1" w:date="2020-04-04T02:56:00Z"/>
              <w:noProof/>
              <w:lang w:eastAsia="ko-KR"/>
            </w:rPr>
          </w:rPrChange>
        </w:rPr>
      </w:pPr>
      <w:ins w:id="7694" w:author="CR#0698r1" w:date="2020-04-04T02:56:00Z">
        <w:r w:rsidRPr="008E2A69">
          <w:rPr>
            <w:noProof/>
            <w:lang w:eastAsia="ko-KR"/>
            <w:rPrChange w:id="7695" w:author="CR#0701r1" w:date="2020-04-04T13:17:00Z">
              <w:rPr>
                <w:noProof/>
                <w:lang w:eastAsia="ko-KR"/>
              </w:rPr>
            </w:rPrChange>
          </w:rPr>
          <w:t>3&gt;</w:t>
        </w:r>
        <w:r w:rsidRPr="008E2A69">
          <w:rPr>
            <w:noProof/>
            <w:lang w:eastAsia="ko-KR"/>
            <w:rPrChange w:id="7696" w:author="CR#0701r1" w:date="2020-04-04T13:17:00Z">
              <w:rPr>
                <w:noProof/>
                <w:lang w:eastAsia="ko-KR"/>
              </w:rPr>
            </w:rPrChange>
          </w:rPr>
          <w:tab/>
          <w:t>if a MAC PDU had already been obtained for this HARQ process; and</w:t>
        </w:r>
      </w:ins>
    </w:p>
    <w:p w:rsidR="00506E50" w:rsidRPr="008E2A69" w:rsidRDefault="00506E50" w:rsidP="00506E50">
      <w:pPr>
        <w:pStyle w:val="B3"/>
        <w:rPr>
          <w:ins w:id="7697" w:author="CR#0698r1" w:date="2020-04-04T02:56:00Z"/>
          <w:noProof/>
          <w:lang w:eastAsia="ko-KR"/>
          <w:rPrChange w:id="7698" w:author="CR#0701r1" w:date="2020-04-04T13:17:00Z">
            <w:rPr>
              <w:ins w:id="7699" w:author="CR#0698r1" w:date="2020-04-04T02:56:00Z"/>
              <w:noProof/>
              <w:lang w:eastAsia="ko-KR"/>
            </w:rPr>
          </w:rPrChange>
        </w:rPr>
      </w:pPr>
      <w:ins w:id="7700" w:author="CR#0698r1" w:date="2020-04-04T02:56:00Z">
        <w:r w:rsidRPr="008E2A69">
          <w:rPr>
            <w:noProof/>
            <w:lang w:eastAsia="ko-KR"/>
            <w:rPrChange w:id="7701" w:author="CR#0701r1" w:date="2020-04-04T13:17:00Z">
              <w:rPr>
                <w:noProof/>
                <w:lang w:eastAsia="ko-KR"/>
              </w:rPr>
            </w:rPrChange>
          </w:rPr>
          <w:lastRenderedPageBreak/>
          <w:t>3&gt;</w:t>
        </w:r>
        <w:r w:rsidRPr="008E2A69">
          <w:rPr>
            <w:noProof/>
            <w:lang w:eastAsia="ko-KR"/>
            <w:rPrChange w:id="7702" w:author="CR#0701r1" w:date="2020-04-04T13:17:00Z">
              <w:rPr>
                <w:noProof/>
                <w:lang w:eastAsia="ko-KR"/>
              </w:rPr>
            </w:rPrChange>
          </w:rPr>
          <w:tab/>
          <w:t>if a transmission of the obtained MAC PDU has not been performed:</w:t>
        </w:r>
      </w:ins>
    </w:p>
    <w:p w:rsidR="00506E50" w:rsidRPr="008E2A69" w:rsidRDefault="00506E50" w:rsidP="00506E50">
      <w:pPr>
        <w:pStyle w:val="B4"/>
        <w:rPr>
          <w:ins w:id="7703" w:author="CR#0698r1" w:date="2020-04-04T02:56:00Z"/>
          <w:noProof/>
          <w:lang w:eastAsia="ko-KR"/>
          <w:rPrChange w:id="7704" w:author="CR#0701r1" w:date="2020-04-04T13:17:00Z">
            <w:rPr>
              <w:ins w:id="7705" w:author="CR#0698r1" w:date="2020-04-04T02:56:00Z"/>
              <w:noProof/>
              <w:lang w:eastAsia="ko-KR"/>
            </w:rPr>
          </w:rPrChange>
        </w:rPr>
      </w:pPr>
      <w:ins w:id="7706" w:author="CR#0698r1" w:date="2020-04-04T02:56:00Z">
        <w:r w:rsidRPr="008E2A69">
          <w:rPr>
            <w:noProof/>
            <w:lang w:eastAsia="ko-KR"/>
            <w:rPrChange w:id="7707" w:author="CR#0701r1" w:date="2020-04-04T13:17:00Z">
              <w:rPr>
                <w:noProof/>
                <w:lang w:eastAsia="ko-KR"/>
              </w:rPr>
            </w:rPrChange>
          </w:rPr>
          <w:t>4&gt;</w:t>
        </w:r>
        <w:r w:rsidRPr="008E2A69">
          <w:rPr>
            <w:noProof/>
            <w:lang w:eastAsia="ko-KR"/>
            <w:rPrChange w:id="7708" w:author="CR#0701r1" w:date="2020-04-04T13:17:00Z">
              <w:rPr>
                <w:noProof/>
                <w:lang w:eastAsia="ko-KR"/>
              </w:rPr>
            </w:rPrChange>
          </w:rPr>
          <w:tab/>
          <w:t>consider the MAC PDU has been obtained.</w:t>
        </w:r>
      </w:ins>
    </w:p>
    <w:p w:rsidR="00506E50" w:rsidRPr="008E2A69" w:rsidRDefault="00506E50" w:rsidP="00506E50">
      <w:pPr>
        <w:pStyle w:val="B3"/>
        <w:rPr>
          <w:ins w:id="7709" w:author="CR#0698r1" w:date="2020-04-04T02:56:00Z"/>
          <w:rFonts w:eastAsiaTheme="minorEastAsia"/>
          <w:noProof/>
          <w:lang w:eastAsia="ko-KR"/>
          <w:rPrChange w:id="7710" w:author="CR#0701r1" w:date="2020-04-04T13:17:00Z">
            <w:rPr>
              <w:ins w:id="7711" w:author="CR#0698r1" w:date="2020-04-04T02:56:00Z"/>
              <w:rFonts w:eastAsiaTheme="minorEastAsia"/>
              <w:noProof/>
              <w:lang w:eastAsia="ko-KR"/>
            </w:rPr>
          </w:rPrChange>
        </w:rPr>
      </w:pPr>
      <w:ins w:id="7712" w:author="CR#0698r1" w:date="2020-04-04T02:56:00Z">
        <w:r w:rsidRPr="008E2A69">
          <w:rPr>
            <w:noProof/>
            <w:lang w:eastAsia="ko-KR"/>
            <w:rPrChange w:id="7713" w:author="CR#0701r1" w:date="2020-04-04T13:17:00Z">
              <w:rPr>
                <w:noProof/>
                <w:lang w:eastAsia="ko-KR"/>
              </w:rPr>
            </w:rPrChange>
          </w:rPr>
          <w:t>3&gt;</w:t>
        </w:r>
        <w:r w:rsidRPr="008E2A69">
          <w:rPr>
            <w:noProof/>
            <w:lang w:eastAsia="ko-KR"/>
            <w:rPrChange w:id="7714" w:author="CR#0701r1" w:date="2020-04-04T13:17:00Z">
              <w:rPr>
                <w:noProof/>
                <w:lang w:eastAsia="ko-KR"/>
              </w:rPr>
            </w:rPrChange>
          </w:rPr>
          <w:tab/>
          <w:t xml:space="preserve">else if the MAC entity is not configured with </w:t>
        </w:r>
        <w:r w:rsidRPr="008E2A69">
          <w:rPr>
            <w:i/>
            <w:noProof/>
            <w:lang w:eastAsia="ko-KR"/>
            <w:rPrChange w:id="7715" w:author="CR#0701r1" w:date="2020-04-04T13:17:00Z">
              <w:rPr>
                <w:i/>
                <w:noProof/>
                <w:lang w:eastAsia="ko-KR"/>
              </w:rPr>
            </w:rPrChange>
          </w:rPr>
          <w:t>lch-basedPrioritization</w:t>
        </w:r>
        <w:r w:rsidRPr="008E2A69">
          <w:rPr>
            <w:noProof/>
            <w:lang w:eastAsia="ko-KR"/>
            <w:rPrChange w:id="7716" w:author="CR#0701r1" w:date="2020-04-04T13:17:00Z">
              <w:rPr>
                <w:noProof/>
                <w:lang w:eastAsia="ko-KR"/>
              </w:rPr>
            </w:rPrChange>
          </w:rPr>
          <w:t>; or</w:t>
        </w:r>
      </w:ins>
    </w:p>
    <w:p w:rsidR="00506E50" w:rsidRPr="008E2A69" w:rsidRDefault="00506E50" w:rsidP="00506E50">
      <w:pPr>
        <w:pStyle w:val="B3"/>
        <w:rPr>
          <w:ins w:id="7717" w:author="CR#0698r1" w:date="2020-04-04T02:56:00Z"/>
          <w:rFonts w:eastAsia="Malgun Gothic"/>
          <w:noProof/>
          <w:lang w:eastAsia="ko-KR"/>
          <w:rPrChange w:id="7718" w:author="CR#0701r1" w:date="2020-04-04T13:17:00Z">
            <w:rPr>
              <w:ins w:id="7719" w:author="CR#0698r1" w:date="2020-04-04T02:56:00Z"/>
              <w:rFonts w:eastAsia="Malgun Gothic"/>
              <w:noProof/>
              <w:lang w:eastAsia="ko-KR"/>
            </w:rPr>
          </w:rPrChange>
        </w:rPr>
      </w:pPr>
      <w:ins w:id="7720" w:author="CR#0698r1" w:date="2020-04-04T02:56:00Z">
        <w:r w:rsidRPr="008E2A69">
          <w:rPr>
            <w:noProof/>
            <w:lang w:eastAsia="ko-KR"/>
            <w:rPrChange w:id="7721" w:author="CR#0701r1" w:date="2020-04-04T13:17:00Z">
              <w:rPr>
                <w:noProof/>
                <w:lang w:eastAsia="ko-KR"/>
              </w:rPr>
            </w:rPrChange>
          </w:rPr>
          <w:t>3&gt;</w:t>
        </w:r>
        <w:r w:rsidRPr="008E2A69">
          <w:rPr>
            <w:noProof/>
            <w:lang w:eastAsia="ko-KR"/>
            <w:rPrChange w:id="7722" w:author="CR#0701r1" w:date="2020-04-04T13:17:00Z">
              <w:rPr>
                <w:noProof/>
                <w:lang w:eastAsia="ko-KR"/>
              </w:rPr>
            </w:rPrChange>
          </w:rPr>
          <w:tab/>
          <w:t>if this uplink grant is a prioritized uplink grant:</w:t>
        </w:r>
      </w:ins>
    </w:p>
    <w:p w:rsidR="00411627" w:rsidRPr="008E2A69" w:rsidDel="00506E50" w:rsidRDefault="00411627" w:rsidP="00411627">
      <w:pPr>
        <w:pStyle w:val="B3"/>
        <w:rPr>
          <w:del w:id="7723" w:author="CR#0698r1" w:date="2020-04-04T02:57:00Z"/>
          <w:noProof/>
          <w:rPrChange w:id="7724" w:author="CR#0701r1" w:date="2020-04-04T13:17:00Z">
            <w:rPr>
              <w:del w:id="7725" w:author="CR#0698r1" w:date="2020-04-04T02:57:00Z"/>
              <w:noProof/>
            </w:rPr>
          </w:rPrChange>
        </w:rPr>
      </w:pPr>
      <w:del w:id="7726" w:author="CR#0698r1" w:date="2020-04-04T02:57:00Z">
        <w:r w:rsidRPr="008E2A69" w:rsidDel="00506E50">
          <w:rPr>
            <w:noProof/>
            <w:lang w:eastAsia="ko-KR"/>
            <w:rPrChange w:id="7727" w:author="CR#0701r1" w:date="2020-04-04T13:17:00Z">
              <w:rPr>
                <w:noProof/>
                <w:lang w:eastAsia="ko-KR"/>
              </w:rPr>
            </w:rPrChange>
          </w:rPr>
          <w:delText>3&gt;</w:delText>
        </w:r>
        <w:r w:rsidRPr="008E2A69" w:rsidDel="00506E50">
          <w:rPr>
            <w:noProof/>
            <w:rPrChange w:id="7728" w:author="CR#0701r1" w:date="2020-04-04T13:17:00Z">
              <w:rPr>
                <w:noProof/>
              </w:rPr>
            </w:rPrChange>
          </w:rPr>
          <w:tab/>
          <w:delText>else:</w:delText>
        </w:r>
      </w:del>
    </w:p>
    <w:p w:rsidR="00411627" w:rsidRPr="008E2A69" w:rsidRDefault="00411627" w:rsidP="00411627">
      <w:pPr>
        <w:pStyle w:val="B4"/>
        <w:rPr>
          <w:noProof/>
          <w:rPrChange w:id="7729" w:author="CR#0701r1" w:date="2020-04-04T13:17:00Z">
            <w:rPr>
              <w:noProof/>
            </w:rPr>
          </w:rPrChange>
        </w:rPr>
      </w:pPr>
      <w:r w:rsidRPr="008E2A69">
        <w:rPr>
          <w:noProof/>
          <w:lang w:eastAsia="ko-KR"/>
          <w:rPrChange w:id="7730" w:author="CR#0701r1" w:date="2020-04-04T13:17:00Z">
            <w:rPr>
              <w:noProof/>
              <w:lang w:eastAsia="ko-KR"/>
            </w:rPr>
          </w:rPrChange>
        </w:rPr>
        <w:t>4&gt;</w:t>
      </w:r>
      <w:r w:rsidRPr="008E2A69">
        <w:rPr>
          <w:noProof/>
          <w:rPrChange w:id="7731" w:author="CR#0701r1" w:date="2020-04-04T13:17:00Z">
            <w:rPr>
              <w:noProof/>
            </w:rPr>
          </w:rPrChange>
        </w:rPr>
        <w:tab/>
        <w:t>obtain the MAC PDU to transmit from the Multiplexing and assembly entity, if any;</w:t>
      </w:r>
    </w:p>
    <w:p w:rsidR="00411627" w:rsidRPr="008E2A69" w:rsidRDefault="00411627" w:rsidP="00411627">
      <w:pPr>
        <w:pStyle w:val="B3"/>
        <w:rPr>
          <w:noProof/>
          <w:rPrChange w:id="7732" w:author="CR#0701r1" w:date="2020-04-04T13:17:00Z">
            <w:rPr>
              <w:noProof/>
            </w:rPr>
          </w:rPrChange>
        </w:rPr>
      </w:pPr>
      <w:r w:rsidRPr="008E2A69">
        <w:rPr>
          <w:noProof/>
          <w:lang w:eastAsia="ko-KR"/>
          <w:rPrChange w:id="7733" w:author="CR#0701r1" w:date="2020-04-04T13:17:00Z">
            <w:rPr>
              <w:noProof/>
              <w:lang w:eastAsia="ko-KR"/>
            </w:rPr>
          </w:rPrChange>
        </w:rPr>
        <w:t>3&gt;</w:t>
      </w:r>
      <w:r w:rsidRPr="008E2A69">
        <w:rPr>
          <w:noProof/>
          <w:lang w:eastAsia="zh-CN"/>
          <w:rPrChange w:id="7734" w:author="CR#0701r1" w:date="2020-04-04T13:17:00Z">
            <w:rPr>
              <w:noProof/>
              <w:lang w:eastAsia="zh-CN"/>
            </w:rPr>
          </w:rPrChange>
        </w:rPr>
        <w:tab/>
        <w:t>if a MAC PDU to transmit has been obtained:</w:t>
      </w:r>
    </w:p>
    <w:p w:rsidR="00411627" w:rsidRPr="008E2A69" w:rsidRDefault="00411627" w:rsidP="00411627">
      <w:pPr>
        <w:pStyle w:val="B4"/>
        <w:rPr>
          <w:rPrChange w:id="7735" w:author="CR#0701r1" w:date="2020-04-04T13:17:00Z">
            <w:rPr/>
          </w:rPrChange>
        </w:rPr>
      </w:pPr>
      <w:r w:rsidRPr="008E2A69">
        <w:rPr>
          <w:lang w:eastAsia="ko-KR"/>
          <w:rPrChange w:id="7736" w:author="CR#0701r1" w:date="2020-04-04T13:17:00Z">
            <w:rPr>
              <w:lang w:eastAsia="ko-KR"/>
            </w:rPr>
          </w:rPrChange>
        </w:rPr>
        <w:t>4&gt;</w:t>
      </w:r>
      <w:r w:rsidRPr="008E2A69">
        <w:rPr>
          <w:rPrChange w:id="7737" w:author="CR#0701r1" w:date="2020-04-04T13:17:00Z">
            <w:rPr/>
          </w:rPrChange>
        </w:rPr>
        <w:tab/>
        <w:t>deliver the MAC PDU and the uplink grant and the HARQ information of the TB</w:t>
      </w:r>
      <w:r w:rsidRPr="008E2A69">
        <w:rPr>
          <w:lang w:eastAsia="ko-KR"/>
          <w:rPrChange w:id="7738" w:author="CR#0701r1" w:date="2020-04-04T13:17:00Z">
            <w:rPr>
              <w:lang w:eastAsia="ko-KR"/>
            </w:rPr>
          </w:rPrChange>
        </w:rPr>
        <w:t xml:space="preserve"> </w:t>
      </w:r>
      <w:r w:rsidRPr="008E2A69">
        <w:rPr>
          <w:rPrChange w:id="7739" w:author="CR#0701r1" w:date="2020-04-04T13:17:00Z">
            <w:rPr/>
          </w:rPrChange>
        </w:rPr>
        <w:t>to the identified HARQ process;</w:t>
      </w:r>
    </w:p>
    <w:p w:rsidR="00411627" w:rsidRPr="008E2A69" w:rsidRDefault="00411627" w:rsidP="00411627">
      <w:pPr>
        <w:pStyle w:val="B4"/>
        <w:rPr>
          <w:lang w:eastAsia="ko-KR"/>
          <w:rPrChange w:id="7740" w:author="CR#0701r1" w:date="2020-04-04T13:17:00Z">
            <w:rPr>
              <w:lang w:eastAsia="ko-KR"/>
            </w:rPr>
          </w:rPrChange>
        </w:rPr>
      </w:pPr>
      <w:r w:rsidRPr="008E2A69">
        <w:rPr>
          <w:lang w:eastAsia="ko-KR"/>
          <w:rPrChange w:id="7741" w:author="CR#0701r1" w:date="2020-04-04T13:17:00Z">
            <w:rPr>
              <w:lang w:eastAsia="ko-KR"/>
            </w:rPr>
          </w:rPrChange>
        </w:rPr>
        <w:t>4&gt;</w:t>
      </w:r>
      <w:r w:rsidRPr="008E2A69">
        <w:rPr>
          <w:rPrChange w:id="7742" w:author="CR#0701r1" w:date="2020-04-04T13:17:00Z">
            <w:rPr/>
          </w:rPrChange>
        </w:rPr>
        <w:tab/>
        <w:t>instruct the identified HARQ process to trigger a new transmission;</w:t>
      </w:r>
    </w:p>
    <w:p w:rsidR="00411627" w:rsidRPr="008E2A69" w:rsidDel="00506E50" w:rsidRDefault="00411627" w:rsidP="00411627">
      <w:pPr>
        <w:pStyle w:val="B4"/>
        <w:rPr>
          <w:del w:id="7743" w:author="CR#0698r1" w:date="2020-04-04T02:57:00Z"/>
          <w:lang w:eastAsia="ko-KR"/>
          <w:rPrChange w:id="7744" w:author="CR#0701r1" w:date="2020-04-04T13:17:00Z">
            <w:rPr>
              <w:del w:id="7745" w:author="CR#0698r1" w:date="2020-04-04T02:57:00Z"/>
              <w:lang w:eastAsia="ko-KR"/>
            </w:rPr>
          </w:rPrChange>
        </w:rPr>
      </w:pPr>
      <w:del w:id="7746" w:author="CR#0698r1" w:date="2020-04-04T02:57:00Z">
        <w:r w:rsidRPr="008E2A69" w:rsidDel="00506E50">
          <w:rPr>
            <w:lang w:eastAsia="ko-KR"/>
            <w:rPrChange w:id="7747" w:author="CR#0701r1" w:date="2020-04-04T13:17:00Z">
              <w:rPr>
                <w:lang w:eastAsia="ko-KR"/>
              </w:rPr>
            </w:rPrChange>
          </w:rPr>
          <w:delText>4&gt;</w:delText>
        </w:r>
        <w:r w:rsidRPr="008E2A69" w:rsidDel="00506E50">
          <w:rPr>
            <w:lang w:eastAsia="ko-KR"/>
            <w:rPrChange w:id="7748" w:author="CR#0701r1" w:date="2020-04-04T13:17:00Z">
              <w:rPr>
                <w:lang w:eastAsia="ko-KR"/>
              </w:rPr>
            </w:rPrChange>
          </w:rPr>
          <w:tab/>
          <w:delText>if the uplink grant is addressed to CS-RNTI; or</w:delText>
        </w:r>
      </w:del>
    </w:p>
    <w:p w:rsidR="00411627" w:rsidRPr="008E2A69" w:rsidRDefault="00411627" w:rsidP="00411627">
      <w:pPr>
        <w:pStyle w:val="B4"/>
        <w:rPr>
          <w:lang w:eastAsia="ko-KR"/>
          <w:rPrChange w:id="7749" w:author="CR#0701r1" w:date="2020-04-04T13:17:00Z">
            <w:rPr>
              <w:lang w:eastAsia="ko-KR"/>
            </w:rPr>
          </w:rPrChange>
        </w:rPr>
      </w:pPr>
      <w:r w:rsidRPr="008E2A69">
        <w:rPr>
          <w:lang w:eastAsia="ko-KR"/>
          <w:rPrChange w:id="7750" w:author="CR#0701r1" w:date="2020-04-04T13:17:00Z">
            <w:rPr>
              <w:lang w:eastAsia="ko-KR"/>
            </w:rPr>
          </w:rPrChange>
        </w:rPr>
        <w:t>4&gt;</w:t>
      </w:r>
      <w:r w:rsidRPr="008E2A69">
        <w:rPr>
          <w:lang w:eastAsia="ko-KR"/>
          <w:rPrChange w:id="7751" w:author="CR#0701r1" w:date="2020-04-04T13:17:00Z">
            <w:rPr>
              <w:lang w:eastAsia="ko-KR"/>
            </w:rPr>
          </w:rPrChange>
        </w:rPr>
        <w:tab/>
        <w:t>if the uplink grant is a configured uplink grant</w:t>
      </w:r>
      <w:ins w:id="7752" w:author="CR#0694r1" w:date="2020-04-04T01:58:00Z">
        <w:r w:rsidR="00FA61AC" w:rsidRPr="008E2A69">
          <w:rPr>
            <w:lang w:eastAsia="ko-KR"/>
            <w:rPrChange w:id="7753" w:author="CR#0701r1" w:date="2020-04-04T13:17:00Z">
              <w:rPr>
                <w:lang w:eastAsia="ko-KR"/>
              </w:rPr>
            </w:rPrChange>
          </w:rPr>
          <w:t>:</w:t>
        </w:r>
      </w:ins>
      <w:del w:id="7754" w:author="CR#0694r1" w:date="2020-04-04T01:58:00Z">
        <w:r w:rsidRPr="008E2A69" w:rsidDel="00FA61AC">
          <w:rPr>
            <w:lang w:eastAsia="ko-KR"/>
            <w:rPrChange w:id="7755" w:author="CR#0701r1" w:date="2020-04-04T13:17:00Z">
              <w:rPr>
                <w:lang w:eastAsia="ko-KR"/>
              </w:rPr>
            </w:rPrChange>
          </w:rPr>
          <w:delText>; or</w:delText>
        </w:r>
      </w:del>
    </w:p>
    <w:p w:rsidR="00FA61AC" w:rsidRPr="008E2A69" w:rsidRDefault="00FA61AC" w:rsidP="00FA61AC">
      <w:pPr>
        <w:pStyle w:val="B5"/>
        <w:rPr>
          <w:ins w:id="7756" w:author="CR#0694r1" w:date="2020-04-04T01:58:00Z"/>
          <w:lang w:eastAsia="ko-KR"/>
          <w:rPrChange w:id="7757" w:author="CR#0701r1" w:date="2020-04-04T13:17:00Z">
            <w:rPr>
              <w:ins w:id="7758" w:author="CR#0694r1" w:date="2020-04-04T01:58:00Z"/>
              <w:lang w:eastAsia="ko-KR"/>
            </w:rPr>
          </w:rPrChange>
        </w:rPr>
      </w:pPr>
      <w:ins w:id="7759" w:author="CR#0694r1" w:date="2020-04-04T01:58:00Z">
        <w:r w:rsidRPr="008E2A69">
          <w:rPr>
            <w:lang w:eastAsia="ko-KR"/>
            <w:rPrChange w:id="7760" w:author="CR#0701r1" w:date="2020-04-04T13:17:00Z">
              <w:rPr>
                <w:lang w:eastAsia="ko-KR"/>
              </w:rPr>
            </w:rPrChange>
          </w:rPr>
          <w:t>5&gt;</w:t>
        </w:r>
        <w:r w:rsidRPr="008E2A69">
          <w:rPr>
            <w:lang w:eastAsia="ko-KR"/>
            <w:rPrChange w:id="7761" w:author="CR#0701r1" w:date="2020-04-04T13:17:00Z">
              <w:rPr>
                <w:lang w:eastAsia="ko-KR"/>
              </w:rPr>
            </w:rPrChange>
          </w:rPr>
          <w:tab/>
          <w:t xml:space="preserve">start or restart the </w:t>
        </w:r>
        <w:r w:rsidRPr="008E2A69">
          <w:rPr>
            <w:i/>
            <w:lang w:eastAsia="ko-KR"/>
            <w:rPrChange w:id="7762" w:author="CR#0701r1" w:date="2020-04-04T13:17:00Z">
              <w:rPr>
                <w:i/>
                <w:lang w:eastAsia="ko-KR"/>
              </w:rPr>
            </w:rPrChange>
          </w:rPr>
          <w:t>configuredGrantTimer</w:t>
        </w:r>
        <w:r w:rsidRPr="008E2A69">
          <w:rPr>
            <w:lang w:eastAsia="ko-KR"/>
            <w:rPrChange w:id="7763" w:author="CR#0701r1" w:date="2020-04-04T13:17:00Z">
              <w:rPr>
                <w:lang w:eastAsia="ko-KR"/>
              </w:rPr>
            </w:rPrChange>
          </w:rPr>
          <w:t>, if configured, for the corresponding HARQ process when the transmission is performed;</w:t>
        </w:r>
      </w:ins>
    </w:p>
    <w:p w:rsidR="00FA61AC" w:rsidRPr="008E2A69" w:rsidRDefault="00FA61AC" w:rsidP="00FA61AC">
      <w:pPr>
        <w:pStyle w:val="B5"/>
        <w:rPr>
          <w:ins w:id="7764" w:author="CR#0694r1" w:date="2020-04-04T01:58:00Z"/>
          <w:lang w:eastAsia="ko-KR"/>
          <w:rPrChange w:id="7765" w:author="CR#0701r1" w:date="2020-04-04T13:17:00Z">
            <w:rPr>
              <w:ins w:id="7766" w:author="CR#0694r1" w:date="2020-04-04T01:58:00Z"/>
              <w:lang w:eastAsia="ko-KR"/>
            </w:rPr>
          </w:rPrChange>
        </w:rPr>
      </w:pPr>
      <w:ins w:id="7767" w:author="CR#0694r1" w:date="2020-04-04T01:58:00Z">
        <w:r w:rsidRPr="008E2A69">
          <w:rPr>
            <w:lang w:eastAsia="ko-KR"/>
            <w:rPrChange w:id="7768" w:author="CR#0701r1" w:date="2020-04-04T13:17:00Z">
              <w:rPr>
                <w:lang w:eastAsia="ko-KR"/>
              </w:rPr>
            </w:rPrChange>
          </w:rPr>
          <w:t>5&gt;</w:t>
        </w:r>
        <w:r w:rsidRPr="008E2A69">
          <w:rPr>
            <w:lang w:eastAsia="ko-KR"/>
            <w:rPrChange w:id="7769" w:author="CR#0701r1" w:date="2020-04-04T13:17:00Z">
              <w:rPr>
                <w:lang w:eastAsia="ko-KR"/>
              </w:rPr>
            </w:rPrChange>
          </w:rPr>
          <w:tab/>
          <w:t xml:space="preserve">start or restart the </w:t>
        </w:r>
        <w:r w:rsidRPr="008E2A69">
          <w:rPr>
            <w:i/>
            <w:noProof/>
            <w:lang w:eastAsia="ko-KR"/>
            <w:rPrChange w:id="7770" w:author="CR#0701r1" w:date="2020-04-04T13:17:00Z">
              <w:rPr>
                <w:i/>
                <w:noProof/>
                <w:lang w:eastAsia="ko-KR"/>
              </w:rPr>
            </w:rPrChange>
          </w:rPr>
          <w:t>cg-RetransmissionTimer</w:t>
        </w:r>
        <w:r w:rsidRPr="008E2A69">
          <w:rPr>
            <w:lang w:eastAsia="ko-KR"/>
            <w:rPrChange w:id="7771" w:author="CR#0701r1" w:date="2020-04-04T13:17:00Z">
              <w:rPr>
                <w:lang w:eastAsia="ko-KR"/>
              </w:rPr>
            </w:rPrChange>
          </w:rPr>
          <w:t>, if configured, for the corresponding HARQ process when the transmission is performed.</w:t>
        </w:r>
      </w:ins>
    </w:p>
    <w:p w:rsidR="00411627" w:rsidRPr="008E2A69" w:rsidRDefault="00411627" w:rsidP="00411627">
      <w:pPr>
        <w:pStyle w:val="B4"/>
        <w:rPr>
          <w:lang w:eastAsia="ko-KR"/>
          <w:rPrChange w:id="7772" w:author="CR#0701r1" w:date="2020-04-04T13:17:00Z">
            <w:rPr>
              <w:lang w:eastAsia="ko-KR"/>
            </w:rPr>
          </w:rPrChange>
        </w:rPr>
      </w:pPr>
      <w:r w:rsidRPr="008E2A69">
        <w:rPr>
          <w:lang w:eastAsia="ko-KR"/>
          <w:rPrChange w:id="7773" w:author="CR#0701r1" w:date="2020-04-04T13:17:00Z">
            <w:rPr>
              <w:lang w:eastAsia="ko-KR"/>
            </w:rPr>
          </w:rPrChange>
        </w:rPr>
        <w:t>4&gt;</w:t>
      </w:r>
      <w:r w:rsidRPr="008E2A69">
        <w:rPr>
          <w:lang w:eastAsia="ko-KR"/>
          <w:rPrChange w:id="7774" w:author="CR#0701r1" w:date="2020-04-04T13:17:00Z">
            <w:rPr>
              <w:lang w:eastAsia="ko-KR"/>
            </w:rPr>
          </w:rPrChange>
        </w:rPr>
        <w:tab/>
        <w:t>if the uplink grant is addressed to C-RNTI, and the identified HARQ process is configured for a configured uplink grant:</w:t>
      </w:r>
    </w:p>
    <w:p w:rsidR="00411627" w:rsidRPr="008E2A69" w:rsidRDefault="00411627" w:rsidP="00411627">
      <w:pPr>
        <w:pStyle w:val="B5"/>
        <w:rPr>
          <w:lang w:eastAsia="ko-KR"/>
          <w:rPrChange w:id="7775" w:author="CR#0701r1" w:date="2020-04-04T13:17:00Z">
            <w:rPr>
              <w:lang w:eastAsia="ko-KR"/>
            </w:rPr>
          </w:rPrChange>
        </w:rPr>
      </w:pPr>
      <w:r w:rsidRPr="008E2A69">
        <w:rPr>
          <w:lang w:eastAsia="ko-KR"/>
          <w:rPrChange w:id="7776" w:author="CR#0701r1" w:date="2020-04-04T13:17:00Z">
            <w:rPr>
              <w:lang w:eastAsia="ko-KR"/>
            </w:rPr>
          </w:rPrChange>
        </w:rPr>
        <w:t>5&gt;</w:t>
      </w:r>
      <w:r w:rsidRPr="008E2A69">
        <w:rPr>
          <w:lang w:eastAsia="ko-KR"/>
          <w:rPrChange w:id="7777" w:author="CR#0701r1" w:date="2020-04-04T13:17:00Z">
            <w:rPr>
              <w:lang w:eastAsia="ko-KR"/>
            </w:rPr>
          </w:rPrChange>
        </w:rPr>
        <w:tab/>
        <w:t xml:space="preserve">start or restart the </w:t>
      </w:r>
      <w:r w:rsidRPr="008E2A69">
        <w:rPr>
          <w:i/>
          <w:lang w:eastAsia="ko-KR"/>
          <w:rPrChange w:id="7778" w:author="CR#0701r1" w:date="2020-04-04T13:17:00Z">
            <w:rPr>
              <w:i/>
              <w:lang w:eastAsia="ko-KR"/>
            </w:rPr>
          </w:rPrChange>
        </w:rPr>
        <w:t>configuredGrantTimer</w:t>
      </w:r>
      <w:r w:rsidRPr="008E2A69">
        <w:rPr>
          <w:lang w:eastAsia="ko-KR"/>
          <w:rPrChange w:id="7779" w:author="CR#0701r1" w:date="2020-04-04T13:17:00Z">
            <w:rPr>
              <w:lang w:eastAsia="ko-KR"/>
            </w:rPr>
          </w:rPrChange>
        </w:rPr>
        <w:t>, if configured, for the corresponding HARQ process when the transmission is performed.</w:t>
      </w:r>
    </w:p>
    <w:p w:rsidR="00FA61AC" w:rsidRPr="008E2A69" w:rsidRDefault="00FA61AC" w:rsidP="00FA61AC">
      <w:pPr>
        <w:pStyle w:val="B4"/>
        <w:rPr>
          <w:ins w:id="7780" w:author="CR#0694r1" w:date="2020-04-04T01:58:00Z"/>
          <w:rPrChange w:id="7781" w:author="CR#0701r1" w:date="2020-04-04T13:17:00Z">
            <w:rPr>
              <w:ins w:id="7782" w:author="CR#0694r1" w:date="2020-04-04T01:58:00Z"/>
            </w:rPr>
          </w:rPrChange>
        </w:rPr>
      </w:pPr>
      <w:ins w:id="7783" w:author="CR#0694r1" w:date="2020-04-04T01:58:00Z">
        <w:r w:rsidRPr="008E2A69">
          <w:rPr>
            <w:lang w:eastAsia="ko-KR"/>
            <w:rPrChange w:id="7784" w:author="CR#0701r1" w:date="2020-04-04T13:17:00Z">
              <w:rPr>
                <w:lang w:eastAsia="ko-KR"/>
              </w:rPr>
            </w:rPrChange>
          </w:rPr>
          <w:t>4&gt;</w:t>
        </w:r>
        <w:r w:rsidRPr="008E2A69">
          <w:rPr>
            <w:rPrChange w:id="7785" w:author="CR#0701r1" w:date="2020-04-04T13:17:00Z">
              <w:rPr/>
            </w:rPrChange>
          </w:rPr>
          <w:tab/>
          <w:t xml:space="preserve">if </w:t>
        </w:r>
        <w:r w:rsidRPr="008E2A69">
          <w:rPr>
            <w:i/>
            <w:noProof/>
            <w:lang w:eastAsia="ko-KR"/>
            <w:rPrChange w:id="7786" w:author="CR#0701r1" w:date="2020-04-04T13:17:00Z">
              <w:rPr>
                <w:i/>
                <w:noProof/>
                <w:lang w:eastAsia="ko-KR"/>
              </w:rPr>
            </w:rPrChange>
          </w:rPr>
          <w:t>cg-RetransmissionTimer</w:t>
        </w:r>
        <w:r w:rsidRPr="008E2A69">
          <w:rPr>
            <w:rPrChange w:id="7787" w:author="CR#0701r1" w:date="2020-04-04T13:17:00Z">
              <w:rPr/>
            </w:rPrChange>
          </w:rPr>
          <w:t xml:space="preserve"> is configured for the identified HARQ process:</w:t>
        </w:r>
      </w:ins>
    </w:p>
    <w:p w:rsidR="00FA61AC" w:rsidRPr="008E2A69" w:rsidRDefault="00FA61AC" w:rsidP="00FA61AC">
      <w:pPr>
        <w:pStyle w:val="B5"/>
        <w:rPr>
          <w:ins w:id="7788" w:author="CR#0694r1" w:date="2020-04-04T01:58:00Z"/>
          <w:rPrChange w:id="7789" w:author="CR#0701r1" w:date="2020-04-04T13:17:00Z">
            <w:rPr>
              <w:ins w:id="7790" w:author="CR#0694r1" w:date="2020-04-04T01:58:00Z"/>
            </w:rPr>
          </w:rPrChange>
        </w:rPr>
      </w:pPr>
      <w:ins w:id="7791" w:author="CR#0694r1" w:date="2020-04-04T01:58:00Z">
        <w:r w:rsidRPr="008E2A69">
          <w:rPr>
            <w:lang w:eastAsia="ko-KR"/>
            <w:rPrChange w:id="7792" w:author="CR#0701r1" w:date="2020-04-04T13:17:00Z">
              <w:rPr>
                <w:lang w:eastAsia="ko-KR"/>
              </w:rPr>
            </w:rPrChange>
          </w:rPr>
          <w:t>5&gt;</w:t>
        </w:r>
        <w:r w:rsidRPr="008E2A69">
          <w:rPr>
            <w:rPrChange w:id="7793" w:author="CR#0701r1" w:date="2020-04-04T13:17:00Z">
              <w:rPr/>
            </w:rPrChange>
          </w:rPr>
          <w:tab/>
          <w:t xml:space="preserve">if the transmission is performed: </w:t>
        </w:r>
      </w:ins>
    </w:p>
    <w:p w:rsidR="00FA61AC" w:rsidRPr="008E2A69" w:rsidRDefault="00FA61AC" w:rsidP="00FA61AC">
      <w:pPr>
        <w:pStyle w:val="B6"/>
        <w:rPr>
          <w:ins w:id="7794" w:author="CR#0694r1" w:date="2020-04-04T01:58:00Z"/>
          <w:lang w:eastAsia="ko-KR"/>
          <w:rPrChange w:id="7795" w:author="CR#0701r1" w:date="2020-04-04T13:17:00Z">
            <w:rPr>
              <w:ins w:id="7796" w:author="CR#0694r1" w:date="2020-04-04T01:58:00Z"/>
              <w:lang w:eastAsia="ko-KR"/>
            </w:rPr>
          </w:rPrChange>
        </w:rPr>
      </w:pPr>
      <w:ins w:id="7797" w:author="CR#0694r1" w:date="2020-04-04T01:58:00Z">
        <w:r w:rsidRPr="008E2A69">
          <w:rPr>
            <w:lang w:eastAsia="ko-KR"/>
            <w:rPrChange w:id="7798" w:author="CR#0701r1" w:date="2020-04-04T13:17:00Z">
              <w:rPr>
                <w:lang w:eastAsia="ko-KR"/>
              </w:rPr>
            </w:rPrChange>
          </w:rPr>
          <w:t>6&gt;</w:t>
        </w:r>
        <w:r w:rsidRPr="008E2A69">
          <w:rPr>
            <w:lang w:eastAsia="ko-KR"/>
            <w:rPrChange w:id="7799" w:author="CR#0701r1" w:date="2020-04-04T13:17:00Z">
              <w:rPr>
                <w:lang w:eastAsia="ko-KR"/>
              </w:rPr>
            </w:rPrChange>
          </w:rPr>
          <w:tab/>
        </w:r>
        <w:r w:rsidRPr="008E2A69">
          <w:rPr>
            <w:rPrChange w:id="7800" w:author="CR#0701r1" w:date="2020-04-04T13:17:00Z">
              <w:rPr/>
            </w:rPrChange>
          </w:rPr>
          <w:t>consider the identified HARQ process as not pending.</w:t>
        </w:r>
      </w:ins>
    </w:p>
    <w:p w:rsidR="00FA61AC" w:rsidRPr="008E2A69" w:rsidRDefault="00FA61AC" w:rsidP="00FA61AC">
      <w:pPr>
        <w:pStyle w:val="B5"/>
        <w:rPr>
          <w:ins w:id="7801" w:author="CR#0694r1" w:date="2020-04-04T01:58:00Z"/>
          <w:lang w:eastAsia="en-US"/>
          <w:rPrChange w:id="7802" w:author="CR#0701r1" w:date="2020-04-04T13:17:00Z">
            <w:rPr>
              <w:ins w:id="7803" w:author="CR#0694r1" w:date="2020-04-04T01:58:00Z"/>
              <w:lang w:eastAsia="en-US"/>
            </w:rPr>
          </w:rPrChange>
        </w:rPr>
      </w:pPr>
      <w:ins w:id="7804" w:author="CR#0694r1" w:date="2020-04-04T01:58:00Z">
        <w:r w:rsidRPr="008E2A69">
          <w:rPr>
            <w:lang w:eastAsia="ko-KR"/>
            <w:rPrChange w:id="7805" w:author="CR#0701r1" w:date="2020-04-04T13:17:00Z">
              <w:rPr>
                <w:lang w:eastAsia="ko-KR"/>
              </w:rPr>
            </w:rPrChange>
          </w:rPr>
          <w:t>5&gt;</w:t>
        </w:r>
        <w:r w:rsidRPr="008E2A69">
          <w:rPr>
            <w:rPrChange w:id="7806" w:author="CR#0701r1" w:date="2020-04-04T13:17:00Z">
              <w:rPr/>
            </w:rPrChange>
          </w:rPr>
          <w:tab/>
          <w:t xml:space="preserve">else: </w:t>
        </w:r>
      </w:ins>
    </w:p>
    <w:p w:rsidR="00FA61AC" w:rsidRPr="008E2A69" w:rsidRDefault="00FA61AC" w:rsidP="00FA61AC">
      <w:pPr>
        <w:pStyle w:val="B6"/>
        <w:rPr>
          <w:ins w:id="7807" w:author="CR#0694r1" w:date="2020-04-04T01:58:00Z"/>
          <w:lang w:eastAsia="ko-KR"/>
          <w:rPrChange w:id="7808" w:author="CR#0701r1" w:date="2020-04-04T13:17:00Z">
            <w:rPr>
              <w:ins w:id="7809" w:author="CR#0694r1" w:date="2020-04-04T01:58:00Z"/>
              <w:lang w:eastAsia="ko-KR"/>
            </w:rPr>
          </w:rPrChange>
        </w:rPr>
      </w:pPr>
      <w:ins w:id="7810" w:author="CR#0694r1" w:date="2020-04-04T01:58:00Z">
        <w:r w:rsidRPr="008E2A69">
          <w:rPr>
            <w:lang w:eastAsia="ko-KR"/>
            <w:rPrChange w:id="7811" w:author="CR#0701r1" w:date="2020-04-04T13:17:00Z">
              <w:rPr>
                <w:lang w:eastAsia="ko-KR"/>
              </w:rPr>
            </w:rPrChange>
          </w:rPr>
          <w:t>6&gt;</w:t>
        </w:r>
        <w:r w:rsidRPr="008E2A69">
          <w:rPr>
            <w:lang w:eastAsia="ko-KR"/>
            <w:rPrChange w:id="7812" w:author="CR#0701r1" w:date="2020-04-04T13:17:00Z">
              <w:rPr>
                <w:lang w:eastAsia="ko-KR"/>
              </w:rPr>
            </w:rPrChange>
          </w:rPr>
          <w:tab/>
        </w:r>
        <w:r w:rsidRPr="008E2A69">
          <w:rPr>
            <w:rPrChange w:id="7813" w:author="CR#0701r1" w:date="2020-04-04T13:17:00Z">
              <w:rPr/>
            </w:rPrChange>
          </w:rPr>
          <w:t>consider the identified HARQ process as pending.</w:t>
        </w:r>
      </w:ins>
    </w:p>
    <w:p w:rsidR="00B75647" w:rsidRPr="008E2A69" w:rsidRDefault="00B75647" w:rsidP="00B75647">
      <w:pPr>
        <w:pStyle w:val="B3"/>
        <w:rPr>
          <w:noProof/>
          <w:lang w:eastAsia="ko-KR"/>
          <w:rPrChange w:id="7814" w:author="CR#0701r1" w:date="2020-04-04T13:17:00Z">
            <w:rPr>
              <w:noProof/>
              <w:lang w:eastAsia="ko-KR"/>
            </w:rPr>
          </w:rPrChange>
        </w:rPr>
      </w:pPr>
      <w:r w:rsidRPr="008E2A69">
        <w:rPr>
          <w:noProof/>
          <w:lang w:eastAsia="ko-KR"/>
          <w:rPrChange w:id="7815" w:author="CR#0701r1" w:date="2020-04-04T13:17:00Z">
            <w:rPr>
              <w:noProof/>
              <w:lang w:eastAsia="ko-KR"/>
            </w:rPr>
          </w:rPrChange>
        </w:rPr>
        <w:t>3&gt;</w:t>
      </w:r>
      <w:r w:rsidR="000B354E" w:rsidRPr="008E2A69">
        <w:rPr>
          <w:noProof/>
          <w:lang w:eastAsia="ko-KR"/>
          <w:rPrChange w:id="7816" w:author="CR#0701r1" w:date="2020-04-04T13:17:00Z">
            <w:rPr>
              <w:noProof/>
              <w:lang w:eastAsia="ko-KR"/>
            </w:rPr>
          </w:rPrChange>
        </w:rPr>
        <w:tab/>
      </w:r>
      <w:r w:rsidRPr="008E2A69">
        <w:rPr>
          <w:noProof/>
          <w:lang w:eastAsia="ko-KR"/>
          <w:rPrChange w:id="7817" w:author="CR#0701r1" w:date="2020-04-04T13:17:00Z">
            <w:rPr>
              <w:noProof/>
              <w:lang w:eastAsia="ko-KR"/>
            </w:rPr>
          </w:rPrChange>
        </w:rPr>
        <w:t>else:</w:t>
      </w:r>
    </w:p>
    <w:p w:rsidR="00B75647" w:rsidRPr="008E2A69" w:rsidRDefault="00B75647" w:rsidP="00B75647">
      <w:pPr>
        <w:pStyle w:val="B4"/>
        <w:rPr>
          <w:noProof/>
          <w:lang w:eastAsia="ko-KR"/>
          <w:rPrChange w:id="7818" w:author="CR#0701r1" w:date="2020-04-04T13:17:00Z">
            <w:rPr>
              <w:noProof/>
              <w:lang w:eastAsia="ko-KR"/>
            </w:rPr>
          </w:rPrChange>
        </w:rPr>
      </w:pPr>
      <w:r w:rsidRPr="008E2A69">
        <w:rPr>
          <w:noProof/>
          <w:lang w:eastAsia="ko-KR"/>
          <w:rPrChange w:id="7819" w:author="CR#0701r1" w:date="2020-04-04T13:17:00Z">
            <w:rPr>
              <w:noProof/>
              <w:lang w:eastAsia="ko-KR"/>
            </w:rPr>
          </w:rPrChange>
        </w:rPr>
        <w:t>4&gt;</w:t>
      </w:r>
      <w:r w:rsidR="000B354E" w:rsidRPr="008E2A69">
        <w:rPr>
          <w:noProof/>
          <w:lang w:eastAsia="ko-KR"/>
          <w:rPrChange w:id="7820" w:author="CR#0701r1" w:date="2020-04-04T13:17:00Z">
            <w:rPr>
              <w:noProof/>
              <w:lang w:eastAsia="ko-KR"/>
            </w:rPr>
          </w:rPrChange>
        </w:rPr>
        <w:tab/>
      </w:r>
      <w:r w:rsidRPr="008E2A69">
        <w:rPr>
          <w:noProof/>
          <w:lang w:eastAsia="ko-KR"/>
          <w:rPrChange w:id="7821" w:author="CR#0701r1" w:date="2020-04-04T13:17:00Z">
            <w:rPr>
              <w:noProof/>
              <w:lang w:eastAsia="ko-KR"/>
            </w:rPr>
          </w:rPrChange>
        </w:rPr>
        <w:t>flush the HARQ buffer of the identified HARQ process.</w:t>
      </w:r>
    </w:p>
    <w:p w:rsidR="00411627" w:rsidRPr="008E2A69" w:rsidRDefault="00411627" w:rsidP="00B75647">
      <w:pPr>
        <w:pStyle w:val="B2"/>
        <w:rPr>
          <w:noProof/>
          <w:rPrChange w:id="7822" w:author="CR#0701r1" w:date="2020-04-04T13:17:00Z">
            <w:rPr>
              <w:noProof/>
            </w:rPr>
          </w:rPrChange>
        </w:rPr>
      </w:pPr>
      <w:r w:rsidRPr="008E2A69">
        <w:rPr>
          <w:noProof/>
          <w:lang w:eastAsia="ko-KR"/>
          <w:rPrChange w:id="7823" w:author="CR#0701r1" w:date="2020-04-04T13:17:00Z">
            <w:rPr>
              <w:noProof/>
              <w:lang w:eastAsia="ko-KR"/>
            </w:rPr>
          </w:rPrChange>
        </w:rPr>
        <w:t>2&gt;</w:t>
      </w:r>
      <w:r w:rsidRPr="008E2A69">
        <w:rPr>
          <w:noProof/>
          <w:rPrChange w:id="7824" w:author="CR#0701r1" w:date="2020-04-04T13:17:00Z">
            <w:rPr>
              <w:noProof/>
            </w:rPr>
          </w:rPrChange>
        </w:rPr>
        <w:tab/>
        <w:t>else (i.e. retransmission):</w:t>
      </w:r>
    </w:p>
    <w:p w:rsidR="00411627" w:rsidRPr="008E2A69" w:rsidRDefault="00411627" w:rsidP="00411627">
      <w:pPr>
        <w:pStyle w:val="B3"/>
        <w:rPr>
          <w:noProof/>
          <w:lang w:eastAsia="ko-KR"/>
          <w:rPrChange w:id="7825" w:author="CR#0701r1" w:date="2020-04-04T13:17:00Z">
            <w:rPr>
              <w:noProof/>
              <w:lang w:eastAsia="ko-KR"/>
            </w:rPr>
          </w:rPrChange>
        </w:rPr>
      </w:pPr>
      <w:r w:rsidRPr="008E2A69">
        <w:rPr>
          <w:noProof/>
          <w:lang w:eastAsia="ko-KR"/>
          <w:rPrChange w:id="7826" w:author="CR#0701r1" w:date="2020-04-04T13:17:00Z">
            <w:rPr>
              <w:noProof/>
              <w:lang w:eastAsia="ko-KR"/>
            </w:rPr>
          </w:rPrChange>
        </w:rPr>
        <w:t>3&gt;</w:t>
      </w:r>
      <w:r w:rsidRPr="008E2A69">
        <w:rPr>
          <w:noProof/>
          <w:lang w:eastAsia="ko-KR"/>
          <w:rPrChange w:id="7827" w:author="CR#0701r1" w:date="2020-04-04T13:17:00Z">
            <w:rPr>
              <w:noProof/>
              <w:lang w:eastAsia="ko-KR"/>
            </w:rPr>
          </w:rPrChange>
        </w:rPr>
        <w:tab/>
        <w:t>if the uplink grant received on PDCCH was addressed to CS-RNTI and if the HARQ buffer of the identified process is empty; or</w:t>
      </w:r>
    </w:p>
    <w:p w:rsidR="00411627" w:rsidRPr="008E2A69" w:rsidRDefault="00411627" w:rsidP="00411627">
      <w:pPr>
        <w:pStyle w:val="B3"/>
        <w:rPr>
          <w:noProof/>
          <w:lang w:eastAsia="ko-KR"/>
          <w:rPrChange w:id="7828" w:author="CR#0701r1" w:date="2020-04-04T13:17:00Z">
            <w:rPr>
              <w:noProof/>
              <w:lang w:eastAsia="ko-KR"/>
            </w:rPr>
          </w:rPrChange>
        </w:rPr>
      </w:pPr>
      <w:r w:rsidRPr="008E2A69">
        <w:rPr>
          <w:noProof/>
          <w:lang w:eastAsia="ko-KR"/>
          <w:rPrChange w:id="7829" w:author="CR#0701r1" w:date="2020-04-04T13:17:00Z">
            <w:rPr>
              <w:noProof/>
              <w:lang w:eastAsia="ko-KR"/>
            </w:rPr>
          </w:rPrChange>
        </w:rPr>
        <w:t>3&gt;</w:t>
      </w:r>
      <w:r w:rsidRPr="008E2A69">
        <w:rPr>
          <w:noProof/>
          <w:lang w:eastAsia="ko-KR"/>
          <w:rPrChange w:id="7830" w:author="CR#0701r1" w:date="2020-04-04T13:17:00Z">
            <w:rPr>
              <w:noProof/>
              <w:lang w:eastAsia="ko-KR"/>
            </w:rPr>
          </w:rPrChange>
        </w:rPr>
        <w:tab/>
        <w:t>if the uplink grant is part of a bundle and if no MAC PDU has been obtained for this bundle; or</w:t>
      </w:r>
    </w:p>
    <w:p w:rsidR="00411627" w:rsidRPr="008E2A69" w:rsidRDefault="00411627" w:rsidP="00411627">
      <w:pPr>
        <w:pStyle w:val="B3"/>
        <w:rPr>
          <w:noProof/>
          <w:lang w:eastAsia="ko-KR"/>
          <w:rPrChange w:id="7831" w:author="CR#0701r1" w:date="2020-04-04T13:17:00Z">
            <w:rPr>
              <w:noProof/>
              <w:lang w:eastAsia="ko-KR"/>
            </w:rPr>
          </w:rPrChange>
        </w:rPr>
      </w:pPr>
      <w:r w:rsidRPr="008E2A69">
        <w:rPr>
          <w:noProof/>
          <w:lang w:eastAsia="ko-KR"/>
          <w:rPrChange w:id="7832" w:author="CR#0701r1" w:date="2020-04-04T13:17:00Z">
            <w:rPr>
              <w:noProof/>
              <w:lang w:eastAsia="ko-KR"/>
            </w:rPr>
          </w:rPrChange>
        </w:rPr>
        <w:t>3&gt;</w:t>
      </w:r>
      <w:r w:rsidRPr="008E2A69">
        <w:rPr>
          <w:noProof/>
          <w:lang w:eastAsia="ko-KR"/>
          <w:rPrChange w:id="7833" w:author="CR#0701r1" w:date="2020-04-04T13:17:00Z">
            <w:rPr>
              <w:noProof/>
              <w:lang w:eastAsia="ko-KR"/>
            </w:rPr>
          </w:rPrChange>
        </w:rPr>
        <w:tab/>
        <w:t xml:space="preserve">if the uplink grant is part of a bundle of the configured uplink grant, and the PUSCH </w:t>
      </w:r>
      <w:r w:rsidR="00466A2C" w:rsidRPr="008E2A69">
        <w:rPr>
          <w:noProof/>
          <w:lang w:eastAsia="ko-KR"/>
          <w:rPrChange w:id="7834" w:author="CR#0701r1" w:date="2020-04-04T13:17:00Z">
            <w:rPr>
              <w:noProof/>
              <w:lang w:eastAsia="ko-KR"/>
            </w:rPr>
          </w:rPrChange>
        </w:rPr>
        <w:t xml:space="preserve">duration </w:t>
      </w:r>
      <w:r w:rsidRPr="008E2A69">
        <w:rPr>
          <w:noProof/>
          <w:lang w:eastAsia="ko-KR"/>
          <w:rPrChange w:id="7835" w:author="CR#0701r1" w:date="2020-04-04T13:17:00Z">
            <w:rPr>
              <w:noProof/>
              <w:lang w:eastAsia="ko-KR"/>
            </w:rPr>
          </w:rPrChange>
        </w:rPr>
        <w:t xml:space="preserve">of the uplink grant overlaps with a PUSCH </w:t>
      </w:r>
      <w:r w:rsidR="00466A2C" w:rsidRPr="008E2A69">
        <w:rPr>
          <w:noProof/>
          <w:lang w:eastAsia="ko-KR"/>
          <w:rPrChange w:id="7836" w:author="CR#0701r1" w:date="2020-04-04T13:17:00Z">
            <w:rPr>
              <w:noProof/>
              <w:lang w:eastAsia="ko-KR"/>
            </w:rPr>
          </w:rPrChange>
        </w:rPr>
        <w:t xml:space="preserve">duration </w:t>
      </w:r>
      <w:r w:rsidRPr="008E2A69">
        <w:rPr>
          <w:noProof/>
          <w:lang w:eastAsia="ko-KR"/>
          <w:rPrChange w:id="7837" w:author="CR#0701r1" w:date="2020-04-04T13:17:00Z">
            <w:rPr>
              <w:noProof/>
              <w:lang w:eastAsia="ko-KR"/>
            </w:rPr>
          </w:rPrChange>
        </w:rPr>
        <w:t xml:space="preserve">of another uplink grant received on the PDCCH </w:t>
      </w:r>
      <w:r w:rsidR="007D042C" w:rsidRPr="008E2A69">
        <w:rPr>
          <w:noProof/>
          <w:lang w:eastAsia="ko-KR"/>
          <w:rPrChange w:id="7838" w:author="CR#0701r1" w:date="2020-04-04T13:17:00Z">
            <w:rPr>
              <w:noProof/>
              <w:lang w:eastAsia="ko-KR"/>
            </w:rPr>
          </w:rPrChange>
        </w:rPr>
        <w:t xml:space="preserve">or </w:t>
      </w:r>
      <w:ins w:id="7839" w:author="CR#0692r3" w:date="2020-04-04T01:06:00Z">
        <w:r w:rsidR="003B18D8" w:rsidRPr="008E2A69">
          <w:rPr>
            <w:noProof/>
            <w:lang w:eastAsia="ko-KR"/>
            <w:rPrChange w:id="7840" w:author="CR#0701r1" w:date="2020-04-04T13:17:00Z">
              <w:rPr>
                <w:noProof/>
                <w:lang w:eastAsia="ko-KR"/>
              </w:rPr>
            </w:rPrChange>
          </w:rPr>
          <w:t xml:space="preserve">an uplink grant received </w:t>
        </w:r>
      </w:ins>
      <w:r w:rsidR="007D042C" w:rsidRPr="008E2A69">
        <w:rPr>
          <w:noProof/>
          <w:lang w:eastAsia="ko-KR"/>
          <w:rPrChange w:id="7841" w:author="CR#0701r1" w:date="2020-04-04T13:17:00Z">
            <w:rPr>
              <w:noProof/>
              <w:lang w:eastAsia="ko-KR"/>
            </w:rPr>
          </w:rPrChange>
        </w:rPr>
        <w:t>in a Random Access Response</w:t>
      </w:r>
      <w:ins w:id="7842" w:author="CR#0692r3" w:date="2020-04-04T01:07:00Z">
        <w:r w:rsidR="003B18D8" w:rsidRPr="008E2A69">
          <w:rPr>
            <w:noProof/>
            <w:lang w:eastAsia="ko-KR"/>
            <w:rPrChange w:id="7843" w:author="CR#0701r1" w:date="2020-04-04T13:17:00Z">
              <w:rPr>
                <w:noProof/>
                <w:lang w:eastAsia="ko-KR"/>
              </w:rPr>
            </w:rPrChange>
          </w:rPr>
          <w:t xml:space="preserve"> </w:t>
        </w:r>
      </w:ins>
      <w:ins w:id="7844" w:author="CR#0692r3" w:date="2020-04-04T01:06:00Z">
        <w:r w:rsidR="003B18D8" w:rsidRPr="008E2A69">
          <w:rPr>
            <w:noProof/>
            <w:lang w:eastAsia="ko-KR"/>
            <w:rPrChange w:id="7845" w:author="CR#0701r1" w:date="2020-04-04T13:17:00Z">
              <w:rPr>
                <w:noProof/>
                <w:lang w:eastAsia="ko-KR"/>
              </w:rPr>
            </w:rPrChange>
          </w:rPr>
          <w:t xml:space="preserve">(i.e. MAC RAR or fallbackRAR) or an uplink grant determined </w:t>
        </w:r>
        <w:r w:rsidR="003B18D8" w:rsidRPr="008E2A69">
          <w:rPr>
            <w:lang w:eastAsia="ko-KR"/>
            <w:rPrChange w:id="7846" w:author="CR#0701r1" w:date="2020-04-04T13:17:00Z">
              <w:rPr>
                <w:lang w:eastAsia="ko-KR"/>
              </w:rPr>
            </w:rPrChange>
          </w:rPr>
          <w:t>as specified in subclause 5.1.2a for MSGA payload</w:t>
        </w:r>
      </w:ins>
      <w:r w:rsidR="007D042C" w:rsidRPr="008E2A69">
        <w:rPr>
          <w:noProof/>
          <w:lang w:eastAsia="ko-KR"/>
          <w:rPrChange w:id="7847" w:author="CR#0701r1" w:date="2020-04-04T13:17:00Z">
            <w:rPr>
              <w:noProof/>
              <w:lang w:eastAsia="ko-KR"/>
            </w:rPr>
          </w:rPrChange>
        </w:rPr>
        <w:t xml:space="preserve"> </w:t>
      </w:r>
      <w:r w:rsidRPr="008E2A69">
        <w:rPr>
          <w:noProof/>
          <w:lang w:eastAsia="ko-KR"/>
          <w:rPrChange w:id="7848" w:author="CR#0701r1" w:date="2020-04-04T13:17:00Z">
            <w:rPr>
              <w:noProof/>
              <w:lang w:eastAsia="ko-KR"/>
            </w:rPr>
          </w:rPrChange>
        </w:rPr>
        <w:t>for this Serving Cell</w:t>
      </w:r>
      <w:ins w:id="7849" w:author="CR#0698r1" w:date="2020-04-04T02:59:00Z">
        <w:r w:rsidR="00506E50" w:rsidRPr="008E2A69">
          <w:rPr>
            <w:noProof/>
            <w:lang w:eastAsia="ko-KR"/>
            <w:rPrChange w:id="7850" w:author="CR#0701r1" w:date="2020-04-04T13:17:00Z">
              <w:rPr>
                <w:noProof/>
                <w:lang w:eastAsia="ko-KR"/>
              </w:rPr>
            </w:rPrChange>
          </w:rPr>
          <w:t>; or</w:t>
        </w:r>
      </w:ins>
      <w:r w:rsidRPr="008E2A69">
        <w:rPr>
          <w:noProof/>
          <w:lang w:eastAsia="ko-KR"/>
          <w:rPrChange w:id="7851" w:author="CR#0701r1" w:date="2020-04-04T13:17:00Z">
            <w:rPr>
              <w:noProof/>
              <w:lang w:eastAsia="ko-KR"/>
            </w:rPr>
          </w:rPrChange>
        </w:rPr>
        <w:t>:</w:t>
      </w:r>
    </w:p>
    <w:p w:rsidR="00506E50" w:rsidRPr="008E2A69" w:rsidRDefault="00506E50">
      <w:pPr>
        <w:pStyle w:val="B3"/>
        <w:rPr>
          <w:ins w:id="7852" w:author="CR#0698r1" w:date="2020-04-04T02:59:00Z"/>
          <w:rFonts w:eastAsia="Malgun Gothic"/>
          <w:noProof/>
          <w:lang w:eastAsia="ko-KR"/>
          <w:rPrChange w:id="7853" w:author="CR#0701r1" w:date="2020-04-04T13:17:00Z">
            <w:rPr>
              <w:ins w:id="7854" w:author="CR#0698r1" w:date="2020-04-04T02:59:00Z"/>
              <w:rFonts w:eastAsia="Malgun Gothic"/>
              <w:noProof/>
              <w:lang w:eastAsia="ko-KR"/>
            </w:rPr>
          </w:rPrChange>
        </w:rPr>
        <w:pPrChange w:id="7855" w:author="CR#0698r1" w:date="2020-04-04T02:59:00Z">
          <w:pPr>
            <w:ind w:left="1135" w:hanging="284"/>
          </w:pPr>
        </w:pPrChange>
      </w:pPr>
      <w:ins w:id="7856" w:author="CR#0698r1" w:date="2020-04-04T02:59:00Z">
        <w:r w:rsidRPr="008E2A69">
          <w:rPr>
            <w:noProof/>
            <w:lang w:eastAsia="ko-KR"/>
            <w:rPrChange w:id="7857" w:author="CR#0701r1" w:date="2020-04-04T13:17:00Z">
              <w:rPr>
                <w:noProof/>
                <w:lang w:eastAsia="ko-KR"/>
              </w:rPr>
            </w:rPrChange>
          </w:rPr>
          <w:t>3&gt;</w:t>
        </w:r>
        <w:r w:rsidRPr="008E2A69">
          <w:rPr>
            <w:noProof/>
            <w:lang w:eastAsia="ko-KR"/>
            <w:rPrChange w:id="7858" w:author="CR#0701r1" w:date="2020-04-04T13:17:00Z">
              <w:rPr>
                <w:noProof/>
                <w:lang w:eastAsia="ko-KR"/>
              </w:rPr>
            </w:rPrChange>
          </w:rPr>
          <w:tab/>
          <w:t xml:space="preserve">if the MAC entity is configured with </w:t>
        </w:r>
        <w:r w:rsidRPr="008E2A69">
          <w:rPr>
            <w:i/>
            <w:noProof/>
            <w:lang w:eastAsia="ko-KR"/>
            <w:rPrChange w:id="7859" w:author="CR#0701r1" w:date="2020-04-04T13:17:00Z">
              <w:rPr>
                <w:i/>
                <w:noProof/>
                <w:lang w:eastAsia="ko-KR"/>
              </w:rPr>
            </w:rPrChange>
          </w:rPr>
          <w:t xml:space="preserve">lch-basedPrioritization </w:t>
        </w:r>
        <w:r w:rsidRPr="008E2A69">
          <w:rPr>
            <w:noProof/>
            <w:lang w:eastAsia="ko-KR"/>
            <w:rPrChange w:id="7860" w:author="CR#0701r1" w:date="2020-04-04T13:17:00Z">
              <w:rPr>
                <w:noProof/>
                <w:lang w:eastAsia="ko-KR"/>
              </w:rPr>
            </w:rPrChange>
          </w:rPr>
          <w:t>and this uplink grant is not a prioritized uplink grant:</w:t>
        </w:r>
      </w:ins>
    </w:p>
    <w:p w:rsidR="00411627" w:rsidRPr="008E2A69" w:rsidRDefault="00411627" w:rsidP="00411627">
      <w:pPr>
        <w:pStyle w:val="B4"/>
        <w:rPr>
          <w:noProof/>
          <w:lang w:eastAsia="ko-KR"/>
          <w:rPrChange w:id="7861" w:author="CR#0701r1" w:date="2020-04-04T13:17:00Z">
            <w:rPr>
              <w:noProof/>
              <w:lang w:eastAsia="ko-KR"/>
            </w:rPr>
          </w:rPrChange>
        </w:rPr>
      </w:pPr>
      <w:r w:rsidRPr="008E2A69">
        <w:rPr>
          <w:noProof/>
          <w:lang w:eastAsia="ko-KR"/>
          <w:rPrChange w:id="7862" w:author="CR#0701r1" w:date="2020-04-04T13:17:00Z">
            <w:rPr>
              <w:noProof/>
              <w:lang w:eastAsia="ko-KR"/>
            </w:rPr>
          </w:rPrChange>
        </w:rPr>
        <w:t>4&gt;</w:t>
      </w:r>
      <w:r w:rsidRPr="008E2A69">
        <w:rPr>
          <w:noProof/>
          <w:lang w:eastAsia="ko-KR"/>
          <w:rPrChange w:id="7863" w:author="CR#0701r1" w:date="2020-04-04T13:17:00Z">
            <w:rPr>
              <w:noProof/>
              <w:lang w:eastAsia="ko-KR"/>
            </w:rPr>
          </w:rPrChange>
        </w:rPr>
        <w:tab/>
        <w:t>ignore the uplink grant.</w:t>
      </w:r>
    </w:p>
    <w:p w:rsidR="00411627" w:rsidRPr="008E2A69" w:rsidRDefault="00411627" w:rsidP="00411627">
      <w:pPr>
        <w:pStyle w:val="B3"/>
        <w:rPr>
          <w:noProof/>
          <w:lang w:eastAsia="ko-KR"/>
          <w:rPrChange w:id="7864" w:author="CR#0701r1" w:date="2020-04-04T13:17:00Z">
            <w:rPr>
              <w:noProof/>
              <w:lang w:eastAsia="ko-KR"/>
            </w:rPr>
          </w:rPrChange>
        </w:rPr>
      </w:pPr>
      <w:r w:rsidRPr="008E2A69">
        <w:rPr>
          <w:noProof/>
          <w:lang w:eastAsia="ko-KR"/>
          <w:rPrChange w:id="7865" w:author="CR#0701r1" w:date="2020-04-04T13:17:00Z">
            <w:rPr>
              <w:noProof/>
              <w:lang w:eastAsia="ko-KR"/>
            </w:rPr>
          </w:rPrChange>
        </w:rPr>
        <w:t>3&gt;</w:t>
      </w:r>
      <w:r w:rsidRPr="008E2A69">
        <w:rPr>
          <w:noProof/>
          <w:lang w:eastAsia="ko-KR"/>
          <w:rPrChange w:id="7866" w:author="CR#0701r1" w:date="2020-04-04T13:17:00Z">
            <w:rPr>
              <w:noProof/>
              <w:lang w:eastAsia="ko-KR"/>
            </w:rPr>
          </w:rPrChange>
        </w:rPr>
        <w:tab/>
        <w:t>else:</w:t>
      </w:r>
    </w:p>
    <w:p w:rsidR="00411627" w:rsidRPr="008E2A69" w:rsidRDefault="00411627" w:rsidP="00411627">
      <w:pPr>
        <w:pStyle w:val="B4"/>
        <w:rPr>
          <w:noProof/>
          <w:rPrChange w:id="7867" w:author="CR#0701r1" w:date="2020-04-04T13:17:00Z">
            <w:rPr>
              <w:noProof/>
            </w:rPr>
          </w:rPrChange>
        </w:rPr>
      </w:pPr>
      <w:r w:rsidRPr="008E2A69">
        <w:rPr>
          <w:noProof/>
          <w:lang w:eastAsia="ko-KR"/>
          <w:rPrChange w:id="7868" w:author="CR#0701r1" w:date="2020-04-04T13:17:00Z">
            <w:rPr>
              <w:noProof/>
              <w:lang w:eastAsia="ko-KR"/>
            </w:rPr>
          </w:rPrChange>
        </w:rPr>
        <w:lastRenderedPageBreak/>
        <w:t>4&gt;</w:t>
      </w:r>
      <w:r w:rsidRPr="008E2A69">
        <w:rPr>
          <w:noProof/>
          <w:rPrChange w:id="7869" w:author="CR#0701r1" w:date="2020-04-04T13:17:00Z">
            <w:rPr>
              <w:noProof/>
            </w:rPr>
          </w:rPrChange>
        </w:rPr>
        <w:tab/>
        <w:t>deliver the uplink grant and the HARQ information (redundancy version) of the TB to the identified HARQ process;</w:t>
      </w:r>
    </w:p>
    <w:p w:rsidR="00411627" w:rsidRPr="008E2A69" w:rsidRDefault="00411627" w:rsidP="00411627">
      <w:pPr>
        <w:pStyle w:val="B4"/>
        <w:rPr>
          <w:noProof/>
          <w:lang w:eastAsia="ko-KR"/>
          <w:rPrChange w:id="7870" w:author="CR#0701r1" w:date="2020-04-04T13:17:00Z">
            <w:rPr>
              <w:noProof/>
              <w:lang w:eastAsia="ko-KR"/>
            </w:rPr>
          </w:rPrChange>
        </w:rPr>
      </w:pPr>
      <w:r w:rsidRPr="008E2A69">
        <w:rPr>
          <w:noProof/>
          <w:lang w:eastAsia="ko-KR"/>
          <w:rPrChange w:id="7871" w:author="CR#0701r1" w:date="2020-04-04T13:17:00Z">
            <w:rPr>
              <w:noProof/>
              <w:lang w:eastAsia="ko-KR"/>
            </w:rPr>
          </w:rPrChange>
        </w:rPr>
        <w:t>4&gt;</w:t>
      </w:r>
      <w:r w:rsidRPr="008E2A69">
        <w:rPr>
          <w:noProof/>
          <w:rPrChange w:id="7872" w:author="CR#0701r1" w:date="2020-04-04T13:17:00Z">
            <w:rPr>
              <w:noProof/>
            </w:rPr>
          </w:rPrChange>
        </w:rPr>
        <w:tab/>
        <w:t xml:space="preserve">instruct the identified HARQ process to </w:t>
      </w:r>
      <w:r w:rsidRPr="008E2A69">
        <w:rPr>
          <w:noProof/>
          <w:lang w:eastAsia="ko-KR"/>
          <w:rPrChange w:id="7873" w:author="CR#0701r1" w:date="2020-04-04T13:17:00Z">
            <w:rPr>
              <w:noProof/>
              <w:lang w:eastAsia="ko-KR"/>
            </w:rPr>
          </w:rPrChange>
        </w:rPr>
        <w:t>trigger a</w:t>
      </w:r>
      <w:r w:rsidRPr="008E2A69">
        <w:rPr>
          <w:noProof/>
          <w:rPrChange w:id="7874" w:author="CR#0701r1" w:date="2020-04-04T13:17:00Z">
            <w:rPr>
              <w:noProof/>
            </w:rPr>
          </w:rPrChange>
        </w:rPr>
        <w:t xml:space="preserve"> retransmission;</w:t>
      </w:r>
    </w:p>
    <w:p w:rsidR="00411627" w:rsidRPr="008E2A69" w:rsidRDefault="00411627" w:rsidP="00411627">
      <w:pPr>
        <w:pStyle w:val="B4"/>
        <w:rPr>
          <w:noProof/>
          <w:lang w:eastAsia="ko-KR"/>
          <w:rPrChange w:id="7875" w:author="CR#0701r1" w:date="2020-04-04T13:17:00Z">
            <w:rPr>
              <w:noProof/>
              <w:lang w:eastAsia="ko-KR"/>
            </w:rPr>
          </w:rPrChange>
        </w:rPr>
      </w:pPr>
      <w:r w:rsidRPr="008E2A69">
        <w:rPr>
          <w:noProof/>
          <w:lang w:eastAsia="ko-KR"/>
          <w:rPrChange w:id="7876" w:author="CR#0701r1" w:date="2020-04-04T13:17:00Z">
            <w:rPr>
              <w:noProof/>
              <w:lang w:eastAsia="ko-KR"/>
            </w:rPr>
          </w:rPrChange>
        </w:rPr>
        <w:t>4&gt;</w:t>
      </w:r>
      <w:r w:rsidRPr="008E2A69">
        <w:rPr>
          <w:noProof/>
          <w:lang w:eastAsia="ko-KR"/>
          <w:rPrChange w:id="7877" w:author="CR#0701r1" w:date="2020-04-04T13:17:00Z">
            <w:rPr>
              <w:noProof/>
              <w:lang w:eastAsia="ko-KR"/>
            </w:rPr>
          </w:rPrChange>
        </w:rPr>
        <w:tab/>
        <w:t>if the uplink grant is addressed to CS-RNTI; or</w:t>
      </w:r>
    </w:p>
    <w:p w:rsidR="00411627" w:rsidRPr="008E2A69" w:rsidRDefault="00411627" w:rsidP="00411627">
      <w:pPr>
        <w:pStyle w:val="B4"/>
        <w:rPr>
          <w:noProof/>
          <w:lang w:eastAsia="ko-KR"/>
          <w:rPrChange w:id="7878" w:author="CR#0701r1" w:date="2020-04-04T13:17:00Z">
            <w:rPr>
              <w:noProof/>
              <w:lang w:eastAsia="ko-KR"/>
            </w:rPr>
          </w:rPrChange>
        </w:rPr>
      </w:pPr>
      <w:r w:rsidRPr="008E2A69">
        <w:rPr>
          <w:noProof/>
          <w:lang w:eastAsia="ko-KR"/>
          <w:rPrChange w:id="7879" w:author="CR#0701r1" w:date="2020-04-04T13:17:00Z">
            <w:rPr>
              <w:noProof/>
              <w:lang w:eastAsia="ko-KR"/>
            </w:rPr>
          </w:rPrChange>
        </w:rPr>
        <w:t>4&gt;</w:t>
      </w:r>
      <w:r w:rsidRPr="008E2A69">
        <w:rPr>
          <w:noProof/>
          <w:lang w:eastAsia="ko-KR"/>
          <w:rPrChange w:id="7880" w:author="CR#0701r1" w:date="2020-04-04T13:17:00Z">
            <w:rPr>
              <w:noProof/>
              <w:lang w:eastAsia="ko-KR"/>
            </w:rPr>
          </w:rPrChange>
        </w:rPr>
        <w:tab/>
        <w:t>if the uplink grant is addressed to C-RNTI, and the identified HARQ process is configured for a configured uplink grant:</w:t>
      </w:r>
    </w:p>
    <w:p w:rsidR="00411627" w:rsidRPr="008E2A69" w:rsidRDefault="00411627" w:rsidP="00411627">
      <w:pPr>
        <w:pStyle w:val="B5"/>
        <w:rPr>
          <w:noProof/>
          <w:lang w:eastAsia="ko-KR"/>
          <w:rPrChange w:id="7881" w:author="CR#0701r1" w:date="2020-04-04T13:17:00Z">
            <w:rPr>
              <w:noProof/>
              <w:lang w:eastAsia="ko-KR"/>
            </w:rPr>
          </w:rPrChange>
        </w:rPr>
      </w:pPr>
      <w:r w:rsidRPr="008E2A69">
        <w:rPr>
          <w:noProof/>
          <w:lang w:eastAsia="ko-KR"/>
          <w:rPrChange w:id="7882" w:author="CR#0701r1" w:date="2020-04-04T13:17:00Z">
            <w:rPr>
              <w:noProof/>
              <w:lang w:eastAsia="ko-KR"/>
            </w:rPr>
          </w:rPrChange>
        </w:rPr>
        <w:t>5&gt;</w:t>
      </w:r>
      <w:r w:rsidRPr="008E2A69">
        <w:rPr>
          <w:noProof/>
          <w:lang w:eastAsia="ko-KR"/>
          <w:rPrChange w:id="7883" w:author="CR#0701r1" w:date="2020-04-04T13:17:00Z">
            <w:rPr>
              <w:noProof/>
              <w:lang w:eastAsia="ko-KR"/>
            </w:rPr>
          </w:rPrChange>
        </w:rPr>
        <w:tab/>
        <w:t xml:space="preserve">start or restart the </w:t>
      </w:r>
      <w:r w:rsidRPr="008E2A69">
        <w:rPr>
          <w:i/>
          <w:noProof/>
          <w:lang w:eastAsia="ko-KR"/>
          <w:rPrChange w:id="7884" w:author="CR#0701r1" w:date="2020-04-04T13:17:00Z">
            <w:rPr>
              <w:i/>
              <w:noProof/>
              <w:lang w:eastAsia="ko-KR"/>
            </w:rPr>
          </w:rPrChange>
        </w:rPr>
        <w:t>configuredGrantTimer</w:t>
      </w:r>
      <w:r w:rsidRPr="008E2A69">
        <w:rPr>
          <w:noProof/>
          <w:lang w:eastAsia="ko-KR"/>
          <w:rPrChange w:id="7885" w:author="CR#0701r1" w:date="2020-04-04T13:17:00Z">
            <w:rPr>
              <w:noProof/>
              <w:lang w:eastAsia="ko-KR"/>
            </w:rPr>
          </w:rPrChange>
        </w:rPr>
        <w:t>, if configured, for the corresponding HARQ process when the transmission is performed.</w:t>
      </w:r>
    </w:p>
    <w:p w:rsidR="00FA61AC" w:rsidRPr="008E2A69" w:rsidRDefault="00FA61AC" w:rsidP="00FA61AC">
      <w:pPr>
        <w:pStyle w:val="B4"/>
        <w:rPr>
          <w:ins w:id="7886" w:author="CR#0694r1" w:date="2020-04-04T01:59:00Z"/>
          <w:noProof/>
          <w:lang w:eastAsia="ko-KR"/>
          <w:rPrChange w:id="7887" w:author="CR#0701r1" w:date="2020-04-04T13:17:00Z">
            <w:rPr>
              <w:ins w:id="7888" w:author="CR#0694r1" w:date="2020-04-04T01:59:00Z"/>
              <w:noProof/>
              <w:lang w:eastAsia="ko-KR"/>
            </w:rPr>
          </w:rPrChange>
        </w:rPr>
      </w:pPr>
      <w:ins w:id="7889" w:author="CR#0694r1" w:date="2020-04-04T01:59:00Z">
        <w:r w:rsidRPr="008E2A69">
          <w:rPr>
            <w:noProof/>
            <w:lang w:eastAsia="ko-KR"/>
            <w:rPrChange w:id="7890" w:author="CR#0701r1" w:date="2020-04-04T13:17:00Z">
              <w:rPr>
                <w:noProof/>
                <w:lang w:eastAsia="ko-KR"/>
              </w:rPr>
            </w:rPrChange>
          </w:rPr>
          <w:t>4&gt;</w:t>
        </w:r>
        <w:r w:rsidRPr="008E2A69">
          <w:rPr>
            <w:noProof/>
            <w:lang w:eastAsia="ko-KR"/>
            <w:rPrChange w:id="7891" w:author="CR#0701r1" w:date="2020-04-04T13:17:00Z">
              <w:rPr>
                <w:noProof/>
                <w:lang w:eastAsia="ko-KR"/>
              </w:rPr>
            </w:rPrChange>
          </w:rPr>
          <w:tab/>
          <w:t xml:space="preserve">if </w:t>
        </w:r>
        <w:r w:rsidRPr="008E2A69">
          <w:rPr>
            <w:lang w:eastAsia="ko-KR"/>
            <w:rPrChange w:id="7892" w:author="CR#0701r1" w:date="2020-04-04T13:17:00Z">
              <w:rPr>
                <w:lang w:eastAsia="ko-KR"/>
              </w:rPr>
            </w:rPrChange>
          </w:rPr>
          <w:t>the uplink grant is a configured uplink grant</w:t>
        </w:r>
        <w:r w:rsidRPr="008E2A69">
          <w:rPr>
            <w:noProof/>
            <w:lang w:eastAsia="ko-KR"/>
            <w:rPrChange w:id="7893" w:author="CR#0701r1" w:date="2020-04-04T13:17:00Z">
              <w:rPr>
                <w:noProof/>
                <w:lang w:eastAsia="ko-KR"/>
              </w:rPr>
            </w:rPrChange>
          </w:rPr>
          <w:t>:</w:t>
        </w:r>
      </w:ins>
    </w:p>
    <w:p w:rsidR="00FA61AC" w:rsidRPr="008E2A69" w:rsidRDefault="00FA61AC" w:rsidP="00FA61AC">
      <w:pPr>
        <w:pStyle w:val="B5"/>
        <w:rPr>
          <w:ins w:id="7894" w:author="CR#0694r1" w:date="2020-04-04T01:59:00Z"/>
          <w:noProof/>
          <w:lang w:eastAsia="ko-KR"/>
          <w:rPrChange w:id="7895" w:author="CR#0701r1" w:date="2020-04-04T13:17:00Z">
            <w:rPr>
              <w:ins w:id="7896" w:author="CR#0694r1" w:date="2020-04-04T01:59:00Z"/>
              <w:noProof/>
              <w:lang w:eastAsia="ko-KR"/>
            </w:rPr>
          </w:rPrChange>
        </w:rPr>
      </w:pPr>
      <w:ins w:id="7897" w:author="CR#0694r1" w:date="2020-04-04T01:59:00Z">
        <w:r w:rsidRPr="008E2A69">
          <w:rPr>
            <w:noProof/>
            <w:lang w:eastAsia="ko-KR"/>
            <w:rPrChange w:id="7898" w:author="CR#0701r1" w:date="2020-04-04T13:17:00Z">
              <w:rPr>
                <w:noProof/>
                <w:lang w:eastAsia="ko-KR"/>
              </w:rPr>
            </w:rPrChange>
          </w:rPr>
          <w:t>5&gt;</w:t>
        </w:r>
        <w:r w:rsidRPr="008E2A69">
          <w:rPr>
            <w:noProof/>
            <w:lang w:eastAsia="ko-KR"/>
            <w:rPrChange w:id="7899" w:author="CR#0701r1" w:date="2020-04-04T13:17:00Z">
              <w:rPr>
                <w:noProof/>
                <w:lang w:eastAsia="ko-KR"/>
              </w:rPr>
            </w:rPrChange>
          </w:rPr>
          <w:tab/>
          <w:t>if the identified HARQ process is pending:</w:t>
        </w:r>
      </w:ins>
    </w:p>
    <w:p w:rsidR="00FA61AC" w:rsidRPr="008E2A69" w:rsidRDefault="00FA61AC" w:rsidP="00FA61AC">
      <w:pPr>
        <w:pStyle w:val="B6"/>
        <w:rPr>
          <w:ins w:id="7900" w:author="CR#0694r1" w:date="2020-04-04T01:59:00Z"/>
          <w:noProof/>
          <w:lang w:eastAsia="ko-KR"/>
          <w:rPrChange w:id="7901" w:author="CR#0701r1" w:date="2020-04-04T13:17:00Z">
            <w:rPr>
              <w:ins w:id="7902" w:author="CR#0694r1" w:date="2020-04-04T01:59:00Z"/>
              <w:noProof/>
              <w:lang w:eastAsia="ko-KR"/>
            </w:rPr>
          </w:rPrChange>
        </w:rPr>
      </w:pPr>
      <w:ins w:id="7903" w:author="CR#0694r1" w:date="2020-04-04T01:59:00Z">
        <w:r w:rsidRPr="008E2A69">
          <w:rPr>
            <w:noProof/>
            <w:lang w:eastAsia="ko-KR"/>
            <w:rPrChange w:id="7904" w:author="CR#0701r1" w:date="2020-04-04T13:17:00Z">
              <w:rPr>
                <w:noProof/>
                <w:lang w:eastAsia="ko-KR"/>
              </w:rPr>
            </w:rPrChange>
          </w:rPr>
          <w:t>6&gt;</w:t>
        </w:r>
        <w:r w:rsidRPr="008E2A69">
          <w:rPr>
            <w:noProof/>
            <w:lang w:eastAsia="ko-KR"/>
            <w:rPrChange w:id="7905" w:author="CR#0701r1" w:date="2020-04-04T13:17:00Z">
              <w:rPr>
                <w:noProof/>
                <w:lang w:eastAsia="ko-KR"/>
              </w:rPr>
            </w:rPrChange>
          </w:rPr>
          <w:tab/>
          <w:t xml:space="preserve">start or restart the </w:t>
        </w:r>
        <w:r w:rsidRPr="008E2A69">
          <w:rPr>
            <w:i/>
            <w:noProof/>
            <w:lang w:eastAsia="ko-KR"/>
            <w:rPrChange w:id="7906" w:author="CR#0701r1" w:date="2020-04-04T13:17:00Z">
              <w:rPr>
                <w:i/>
                <w:noProof/>
                <w:lang w:eastAsia="ko-KR"/>
              </w:rPr>
            </w:rPrChange>
          </w:rPr>
          <w:t>configuredGrantTimer</w:t>
        </w:r>
        <w:r w:rsidRPr="008E2A69">
          <w:rPr>
            <w:noProof/>
            <w:lang w:eastAsia="ko-KR"/>
            <w:rPrChange w:id="7907" w:author="CR#0701r1" w:date="2020-04-04T13:17:00Z">
              <w:rPr>
                <w:noProof/>
                <w:lang w:eastAsia="ko-KR"/>
              </w:rPr>
            </w:rPrChange>
          </w:rPr>
          <w:t xml:space="preserve"> for the corresponding HARQ process when the transmission is performed;</w:t>
        </w:r>
      </w:ins>
    </w:p>
    <w:p w:rsidR="00FA61AC" w:rsidRPr="008E2A69" w:rsidRDefault="00FA61AC" w:rsidP="00FA61AC">
      <w:pPr>
        <w:pStyle w:val="B5"/>
        <w:rPr>
          <w:ins w:id="7908" w:author="CR#0694r1" w:date="2020-04-04T01:59:00Z"/>
          <w:noProof/>
          <w:lang w:eastAsia="ko-KR"/>
          <w:rPrChange w:id="7909" w:author="CR#0701r1" w:date="2020-04-04T13:17:00Z">
            <w:rPr>
              <w:ins w:id="7910" w:author="CR#0694r1" w:date="2020-04-04T01:59:00Z"/>
              <w:noProof/>
              <w:lang w:eastAsia="ko-KR"/>
            </w:rPr>
          </w:rPrChange>
        </w:rPr>
      </w:pPr>
      <w:ins w:id="7911" w:author="CR#0694r1" w:date="2020-04-04T01:59:00Z">
        <w:r w:rsidRPr="008E2A69">
          <w:rPr>
            <w:noProof/>
            <w:lang w:eastAsia="ko-KR"/>
            <w:rPrChange w:id="7912" w:author="CR#0701r1" w:date="2020-04-04T13:17:00Z">
              <w:rPr>
                <w:noProof/>
                <w:lang w:eastAsia="ko-KR"/>
              </w:rPr>
            </w:rPrChange>
          </w:rPr>
          <w:t>5&gt;</w:t>
        </w:r>
        <w:r w:rsidRPr="008E2A69">
          <w:rPr>
            <w:noProof/>
            <w:lang w:eastAsia="ko-KR"/>
            <w:rPrChange w:id="7913" w:author="CR#0701r1" w:date="2020-04-04T13:17:00Z">
              <w:rPr>
                <w:noProof/>
                <w:lang w:eastAsia="ko-KR"/>
              </w:rPr>
            </w:rPrChange>
          </w:rPr>
          <w:tab/>
          <w:t xml:space="preserve">start or restart the </w:t>
        </w:r>
        <w:r w:rsidRPr="008E2A69">
          <w:rPr>
            <w:i/>
            <w:noProof/>
            <w:lang w:eastAsia="ko-KR"/>
            <w:rPrChange w:id="7914" w:author="CR#0701r1" w:date="2020-04-04T13:17:00Z">
              <w:rPr>
                <w:i/>
                <w:noProof/>
                <w:lang w:eastAsia="ko-KR"/>
              </w:rPr>
            </w:rPrChange>
          </w:rPr>
          <w:t>cg-RetransmissionTimer</w:t>
        </w:r>
        <w:r w:rsidRPr="008E2A69">
          <w:rPr>
            <w:noProof/>
            <w:lang w:eastAsia="ko-KR"/>
            <w:rPrChange w:id="7915" w:author="CR#0701r1" w:date="2020-04-04T13:17:00Z">
              <w:rPr>
                <w:noProof/>
                <w:lang w:eastAsia="ko-KR"/>
              </w:rPr>
            </w:rPrChange>
          </w:rPr>
          <w:t>, if configured, for the corresponding HARQ process when the transmission is performed.</w:t>
        </w:r>
      </w:ins>
    </w:p>
    <w:p w:rsidR="00FA61AC" w:rsidRPr="008E2A69" w:rsidRDefault="00FA61AC" w:rsidP="00FA61AC">
      <w:pPr>
        <w:pStyle w:val="B4"/>
        <w:rPr>
          <w:ins w:id="7916" w:author="CR#0694r1" w:date="2020-04-04T01:59:00Z"/>
          <w:lang w:eastAsia="en-US"/>
          <w:rPrChange w:id="7917" w:author="CR#0701r1" w:date="2020-04-04T13:17:00Z">
            <w:rPr>
              <w:ins w:id="7918" w:author="CR#0694r1" w:date="2020-04-04T01:59:00Z"/>
              <w:lang w:eastAsia="en-US"/>
            </w:rPr>
          </w:rPrChange>
        </w:rPr>
      </w:pPr>
      <w:ins w:id="7919" w:author="CR#0694r1" w:date="2020-04-04T01:59:00Z">
        <w:r w:rsidRPr="008E2A69">
          <w:rPr>
            <w:lang w:eastAsia="ko-KR"/>
            <w:rPrChange w:id="7920" w:author="CR#0701r1" w:date="2020-04-04T13:17:00Z">
              <w:rPr>
                <w:lang w:eastAsia="ko-KR"/>
              </w:rPr>
            </w:rPrChange>
          </w:rPr>
          <w:t>4&gt;</w:t>
        </w:r>
        <w:r w:rsidRPr="008E2A69">
          <w:rPr>
            <w:rPrChange w:id="7921" w:author="CR#0701r1" w:date="2020-04-04T13:17:00Z">
              <w:rPr/>
            </w:rPrChange>
          </w:rPr>
          <w:tab/>
          <w:t>if the identified HARQ process is pending and the transmission is performed:</w:t>
        </w:r>
      </w:ins>
    </w:p>
    <w:p w:rsidR="00FA61AC" w:rsidRPr="008E2A69" w:rsidRDefault="00FA61AC" w:rsidP="00FA61AC">
      <w:pPr>
        <w:pStyle w:val="B5"/>
        <w:rPr>
          <w:ins w:id="7922" w:author="CR#0694r1" w:date="2020-04-04T01:59:00Z"/>
          <w:rPrChange w:id="7923" w:author="CR#0701r1" w:date="2020-04-04T13:17:00Z">
            <w:rPr>
              <w:ins w:id="7924" w:author="CR#0694r1" w:date="2020-04-04T01:59:00Z"/>
            </w:rPr>
          </w:rPrChange>
        </w:rPr>
      </w:pPr>
      <w:ins w:id="7925" w:author="CR#0694r1" w:date="2020-04-04T01:59:00Z">
        <w:r w:rsidRPr="008E2A69">
          <w:rPr>
            <w:lang w:eastAsia="ko-KR"/>
            <w:rPrChange w:id="7926" w:author="CR#0701r1" w:date="2020-04-04T13:17:00Z">
              <w:rPr>
                <w:lang w:eastAsia="ko-KR"/>
              </w:rPr>
            </w:rPrChange>
          </w:rPr>
          <w:t>5&gt;</w:t>
        </w:r>
        <w:r w:rsidRPr="008E2A69">
          <w:rPr>
            <w:rPrChange w:id="7927" w:author="CR#0701r1" w:date="2020-04-04T13:17:00Z">
              <w:rPr/>
            </w:rPrChange>
          </w:rPr>
          <w:tab/>
          <w:t>consider the identified HARQ process as not pending.</w:t>
        </w:r>
      </w:ins>
    </w:p>
    <w:p w:rsidR="00411627" w:rsidRPr="008E2A69" w:rsidRDefault="00411627" w:rsidP="00411627">
      <w:pPr>
        <w:rPr>
          <w:noProof/>
          <w:rPrChange w:id="7928" w:author="CR#0701r1" w:date="2020-04-04T13:17:00Z">
            <w:rPr>
              <w:noProof/>
            </w:rPr>
          </w:rPrChange>
        </w:rPr>
      </w:pPr>
      <w:r w:rsidRPr="008E2A69">
        <w:rPr>
          <w:noProof/>
          <w:rPrChange w:id="7929" w:author="CR#0701r1" w:date="2020-04-04T13:17:00Z">
            <w:rPr>
              <w:noProof/>
            </w:rPr>
          </w:rPrChange>
        </w:rPr>
        <w:t>When determining if NDI has been toggled compared to the value in the previous transmission the MAC entity shall ignore NDI received in all uplink grants on PDCCH for its Temporary C-RNTI.</w:t>
      </w:r>
    </w:p>
    <w:p w:rsidR="00506E50" w:rsidRPr="008E2A69" w:rsidRDefault="00506E50">
      <w:pPr>
        <w:pStyle w:val="EditorsNote"/>
        <w:rPr>
          <w:ins w:id="7930" w:author="CR#0698r1" w:date="2020-04-04T02:59:00Z"/>
          <w:noProof/>
          <w:color w:val="auto"/>
          <w:lang w:eastAsia="ko-KR"/>
          <w:rPrChange w:id="7931" w:author="CR#0701r1" w:date="2020-04-04T13:17:00Z">
            <w:rPr>
              <w:ins w:id="7932" w:author="CR#0698r1" w:date="2020-04-04T02:59:00Z"/>
              <w:noProof/>
              <w:lang w:eastAsia="ko-KR"/>
            </w:rPr>
          </w:rPrChange>
        </w:rPr>
        <w:pPrChange w:id="7933" w:author="CR#0698r1" w:date="2020-04-04T02:59:00Z">
          <w:pPr>
            <w:pStyle w:val="NO"/>
          </w:pPr>
        </w:pPrChange>
      </w:pPr>
      <w:bookmarkStart w:id="7934" w:name="_Toc29239837"/>
      <w:ins w:id="7935" w:author="CR#0698r1" w:date="2020-04-04T02:59:00Z">
        <w:r w:rsidRPr="008E2A69">
          <w:rPr>
            <w:noProof/>
            <w:color w:val="auto"/>
            <w:lang w:eastAsia="ko-KR"/>
            <w:rPrChange w:id="7936" w:author="CR#0701r1" w:date="2020-04-04T13:17:00Z">
              <w:rPr>
                <w:noProof/>
                <w:lang w:eastAsia="ko-KR"/>
              </w:rPr>
            </w:rPrChange>
          </w:rPr>
          <w:t>Editor’s Note:</w:t>
        </w:r>
        <w:r w:rsidRPr="008E2A69">
          <w:rPr>
            <w:noProof/>
            <w:color w:val="auto"/>
            <w:lang w:eastAsia="ko-KR"/>
            <w:rPrChange w:id="7937" w:author="CR#0701r1" w:date="2020-04-04T13:17:00Z">
              <w:rPr>
                <w:noProof/>
                <w:lang w:eastAsia="ko-KR"/>
              </w:rPr>
            </w:rPrChange>
          </w:rPr>
          <w:tab/>
          <w:t>How to fix “HARQ buffer is flushed when the autonomous (re)transmission is deprioritized again” is FFS.</w:t>
        </w:r>
      </w:ins>
    </w:p>
    <w:p w:rsidR="00411627" w:rsidRPr="008E2A69" w:rsidRDefault="00411627" w:rsidP="00411627">
      <w:pPr>
        <w:pStyle w:val="Heading4"/>
        <w:rPr>
          <w:lang w:eastAsia="ko-KR"/>
          <w:rPrChange w:id="7938" w:author="CR#0701r1" w:date="2020-04-04T13:17:00Z">
            <w:rPr>
              <w:lang w:eastAsia="ko-KR"/>
            </w:rPr>
          </w:rPrChange>
        </w:rPr>
      </w:pPr>
      <w:r w:rsidRPr="008E2A69">
        <w:rPr>
          <w:lang w:eastAsia="ko-KR"/>
          <w:rPrChange w:id="7939" w:author="CR#0701r1" w:date="2020-04-04T13:17:00Z">
            <w:rPr>
              <w:lang w:eastAsia="ko-KR"/>
            </w:rPr>
          </w:rPrChange>
        </w:rPr>
        <w:t>5.4.2.2</w:t>
      </w:r>
      <w:r w:rsidRPr="008E2A69">
        <w:rPr>
          <w:lang w:eastAsia="ko-KR"/>
          <w:rPrChange w:id="7940" w:author="CR#0701r1" w:date="2020-04-04T13:17:00Z">
            <w:rPr>
              <w:lang w:eastAsia="ko-KR"/>
            </w:rPr>
          </w:rPrChange>
        </w:rPr>
        <w:tab/>
        <w:t>HARQ process</w:t>
      </w:r>
      <w:bookmarkEnd w:id="7934"/>
    </w:p>
    <w:p w:rsidR="00411627" w:rsidRPr="008E2A69" w:rsidRDefault="00411627" w:rsidP="00411627">
      <w:pPr>
        <w:rPr>
          <w:noProof/>
          <w:rPrChange w:id="7941" w:author="CR#0701r1" w:date="2020-04-04T13:17:00Z">
            <w:rPr>
              <w:noProof/>
            </w:rPr>
          </w:rPrChange>
        </w:rPr>
      </w:pPr>
      <w:r w:rsidRPr="008E2A69">
        <w:rPr>
          <w:noProof/>
          <w:rPrChange w:id="7942" w:author="CR#0701r1" w:date="2020-04-04T13:17:00Z">
            <w:rPr>
              <w:noProof/>
            </w:rPr>
          </w:rPrChange>
        </w:rPr>
        <w:t>Each HARQ process is associated with a HARQ buffer.</w:t>
      </w:r>
    </w:p>
    <w:p w:rsidR="00411627" w:rsidRPr="008E2A69" w:rsidRDefault="00411627" w:rsidP="00411627">
      <w:pPr>
        <w:rPr>
          <w:noProof/>
          <w:lang w:eastAsia="ko-KR"/>
          <w:rPrChange w:id="7943" w:author="CR#0701r1" w:date="2020-04-04T13:17:00Z">
            <w:rPr>
              <w:noProof/>
              <w:lang w:eastAsia="ko-KR"/>
            </w:rPr>
          </w:rPrChange>
        </w:rPr>
      </w:pPr>
      <w:r w:rsidRPr="008E2A69">
        <w:rPr>
          <w:noProof/>
          <w:rPrChange w:id="7944" w:author="CR#0701r1" w:date="2020-04-04T13:17:00Z">
            <w:rPr>
              <w:noProof/>
            </w:rPr>
          </w:rPrChange>
        </w:rPr>
        <w:t xml:space="preserve">New transmissions are performed on the resource and with the MCS indicated on </w:t>
      </w:r>
      <w:del w:id="7945" w:author="CR#0692r3" w:date="2020-04-04T01:08:00Z">
        <w:r w:rsidRPr="008E2A69" w:rsidDel="003B18D8">
          <w:rPr>
            <w:noProof/>
            <w:lang w:eastAsia="ko-KR"/>
            <w:rPrChange w:id="7946" w:author="CR#0701r1" w:date="2020-04-04T13:17:00Z">
              <w:rPr>
                <w:noProof/>
                <w:lang w:eastAsia="ko-KR"/>
              </w:rPr>
            </w:rPrChange>
          </w:rPr>
          <w:delText xml:space="preserve">either </w:delText>
        </w:r>
      </w:del>
      <w:r w:rsidRPr="008E2A69">
        <w:rPr>
          <w:noProof/>
          <w:rPrChange w:id="7947" w:author="CR#0701r1" w:date="2020-04-04T13:17:00Z">
            <w:rPr>
              <w:noProof/>
            </w:rPr>
          </w:rPrChange>
        </w:rPr>
        <w:t>PDCCH</w:t>
      </w:r>
      <w:del w:id="7948" w:author="CR#0692r3" w:date="2020-04-04T01:08:00Z">
        <w:r w:rsidRPr="008E2A69" w:rsidDel="003B18D8">
          <w:rPr>
            <w:noProof/>
            <w:lang w:eastAsia="ko-KR"/>
            <w:rPrChange w:id="7949" w:author="CR#0701r1" w:date="2020-04-04T13:17:00Z">
              <w:rPr>
                <w:noProof/>
                <w:lang w:eastAsia="ko-KR"/>
              </w:rPr>
            </w:rPrChange>
          </w:rPr>
          <w:delText>,</w:delText>
        </w:r>
      </w:del>
      <w:r w:rsidRPr="008E2A69">
        <w:rPr>
          <w:noProof/>
          <w:rPrChange w:id="7950" w:author="CR#0701r1" w:date="2020-04-04T13:17:00Z">
            <w:rPr>
              <w:noProof/>
            </w:rPr>
          </w:rPrChange>
        </w:rPr>
        <w:t xml:space="preserve"> </w:t>
      </w:r>
      <w:ins w:id="7951" w:author="CR#0692r3" w:date="2020-04-04T01:08:00Z">
        <w:r w:rsidR="003B18D8" w:rsidRPr="008E2A69">
          <w:rPr>
            <w:noProof/>
            <w:lang w:eastAsia="ko-KR"/>
            <w:rPrChange w:id="7952" w:author="CR#0701r1" w:date="2020-04-04T13:17:00Z">
              <w:rPr>
                <w:noProof/>
                <w:lang w:eastAsia="ko-KR"/>
              </w:rPr>
            </w:rPrChange>
          </w:rPr>
          <w:t xml:space="preserve">or indicated in the </w:t>
        </w:r>
      </w:ins>
      <w:r w:rsidRPr="008E2A69">
        <w:rPr>
          <w:noProof/>
          <w:rPrChange w:id="7953" w:author="CR#0701r1" w:date="2020-04-04T13:17:00Z">
            <w:rPr>
              <w:noProof/>
            </w:rPr>
          </w:rPrChange>
        </w:rPr>
        <w:t>Random Access Response</w:t>
      </w:r>
      <w:ins w:id="7954" w:author="CR#0692r3" w:date="2020-04-04T01:08:00Z">
        <w:r w:rsidR="003B18D8" w:rsidRPr="008E2A69">
          <w:rPr>
            <w:noProof/>
            <w:rPrChange w:id="7955" w:author="CR#0701r1" w:date="2020-04-04T13:17:00Z">
              <w:rPr>
                <w:noProof/>
              </w:rPr>
            </w:rPrChange>
          </w:rPr>
          <w:t xml:space="preserve"> </w:t>
        </w:r>
        <w:r w:rsidR="003B18D8" w:rsidRPr="008E2A69">
          <w:rPr>
            <w:noProof/>
            <w:lang w:eastAsia="ko-KR"/>
            <w:rPrChange w:id="7956" w:author="CR#0701r1" w:date="2020-04-04T13:17:00Z">
              <w:rPr>
                <w:noProof/>
                <w:lang w:eastAsia="ko-KR"/>
              </w:rPr>
            </w:rPrChange>
          </w:rPr>
          <w:t>(i.e. MAC RAR or fallbackRAR)</w:t>
        </w:r>
      </w:ins>
      <w:r w:rsidRPr="008E2A69">
        <w:rPr>
          <w:noProof/>
          <w:lang w:eastAsia="ko-KR"/>
          <w:rPrChange w:id="7957" w:author="CR#0701r1" w:date="2020-04-04T13:17:00Z">
            <w:rPr>
              <w:noProof/>
              <w:lang w:eastAsia="ko-KR"/>
            </w:rPr>
          </w:rPrChange>
        </w:rPr>
        <w:t xml:space="preserve">, or </w:t>
      </w:r>
      <w:ins w:id="7958" w:author="CR#0692r3" w:date="2020-04-04T01:09:00Z">
        <w:r w:rsidR="003B18D8" w:rsidRPr="008E2A69">
          <w:rPr>
            <w:noProof/>
            <w:lang w:eastAsia="ko-KR"/>
            <w:rPrChange w:id="7959" w:author="CR#0701r1" w:date="2020-04-04T13:17:00Z">
              <w:rPr>
                <w:noProof/>
                <w:lang w:eastAsia="ko-KR"/>
              </w:rPr>
            </w:rPrChange>
          </w:rPr>
          <w:t xml:space="preserve">signalled in </w:t>
        </w:r>
      </w:ins>
      <w:r w:rsidRPr="008E2A69">
        <w:rPr>
          <w:noProof/>
          <w:lang w:eastAsia="ko-KR"/>
          <w:rPrChange w:id="7960" w:author="CR#0701r1" w:date="2020-04-04T13:17:00Z">
            <w:rPr>
              <w:noProof/>
              <w:lang w:eastAsia="ko-KR"/>
            </w:rPr>
          </w:rPrChange>
        </w:rPr>
        <w:t>RRC</w:t>
      </w:r>
      <w:ins w:id="7961" w:author="CR#0692r3" w:date="2020-04-04T01:09:00Z">
        <w:r w:rsidR="003B18D8" w:rsidRPr="008E2A69">
          <w:rPr>
            <w:noProof/>
            <w:lang w:eastAsia="ko-KR"/>
            <w:rPrChange w:id="7962" w:author="CR#0701r1" w:date="2020-04-04T13:17:00Z">
              <w:rPr>
                <w:noProof/>
                <w:lang w:eastAsia="ko-KR"/>
              </w:rPr>
            </w:rPrChange>
          </w:rPr>
          <w:t xml:space="preserve"> or determined as specified in subclause 5.1.2a for MSGA payload</w:t>
        </w:r>
      </w:ins>
      <w:r w:rsidRPr="008E2A69">
        <w:rPr>
          <w:noProof/>
          <w:rPrChange w:id="7963" w:author="CR#0701r1" w:date="2020-04-04T13:17:00Z">
            <w:rPr>
              <w:noProof/>
            </w:rPr>
          </w:rPrChange>
        </w:rPr>
        <w:t xml:space="preserve">. </w:t>
      </w:r>
      <w:r w:rsidRPr="008E2A69">
        <w:rPr>
          <w:lang w:eastAsia="ko-KR"/>
          <w:rPrChange w:id="7964" w:author="CR#0701r1" w:date="2020-04-04T13:17:00Z">
            <w:rPr>
              <w:lang w:eastAsia="ko-KR"/>
            </w:rPr>
          </w:rPrChange>
        </w:rPr>
        <w:t>R</w:t>
      </w:r>
      <w:r w:rsidRPr="008E2A69">
        <w:rPr>
          <w:noProof/>
          <w:rPrChange w:id="7965" w:author="CR#0701r1" w:date="2020-04-04T13:17:00Z">
            <w:rPr>
              <w:noProof/>
            </w:rPr>
          </w:rPrChange>
        </w:rPr>
        <w:t>etransmissions are performed on the resource and, if provided, with the MCS indicated on PDCCH, or on the same resource and with the same MCS as was used for last made transmission attempt within a bundle</w:t>
      </w:r>
      <w:ins w:id="7966" w:author="CR#0694r1" w:date="2020-04-04T01:59:00Z">
        <w:r w:rsidR="00FA61AC" w:rsidRPr="008E2A69">
          <w:rPr>
            <w:noProof/>
            <w:rPrChange w:id="7967" w:author="CR#0701r1" w:date="2020-04-04T13:17:00Z">
              <w:rPr>
                <w:noProof/>
              </w:rPr>
            </w:rPrChange>
          </w:rPr>
          <w:t xml:space="preserve">, or on stored configured uplink grant resources and stored MCS when </w:t>
        </w:r>
        <w:r w:rsidR="00FA61AC" w:rsidRPr="008E2A69">
          <w:rPr>
            <w:i/>
            <w:noProof/>
            <w:lang w:eastAsia="ko-KR"/>
            <w:rPrChange w:id="7968" w:author="CR#0701r1" w:date="2020-04-04T13:17:00Z">
              <w:rPr>
                <w:i/>
                <w:noProof/>
                <w:lang w:eastAsia="ko-KR"/>
              </w:rPr>
            </w:rPrChange>
          </w:rPr>
          <w:t xml:space="preserve">cg-RetransmissionTimer </w:t>
        </w:r>
        <w:r w:rsidR="00FA61AC" w:rsidRPr="008E2A69">
          <w:rPr>
            <w:noProof/>
            <w:rPrChange w:id="7969" w:author="CR#0701r1" w:date="2020-04-04T13:17:00Z">
              <w:rPr>
                <w:noProof/>
              </w:rPr>
            </w:rPrChange>
          </w:rPr>
          <w:t xml:space="preserve">is configured. </w:t>
        </w:r>
        <w:r w:rsidR="00FA61AC" w:rsidRPr="008E2A69">
          <w:rPr>
            <w:noProof/>
            <w:lang w:eastAsia="ko-KR"/>
            <w:rPrChange w:id="7970" w:author="CR#0701r1" w:date="2020-04-04T13:17:00Z">
              <w:rPr>
                <w:noProof/>
                <w:lang w:eastAsia="ko-KR"/>
              </w:rPr>
            </w:rPrChange>
          </w:rPr>
          <w:t>Retransmissions with the same HARQ process may be performed on any configured grant configuration if the configured grant configurations have the same TBS</w:t>
        </w:r>
      </w:ins>
      <w:r w:rsidRPr="008E2A69">
        <w:rPr>
          <w:noProof/>
          <w:rPrChange w:id="7971" w:author="CR#0701r1" w:date="2020-04-04T13:17:00Z">
            <w:rPr>
              <w:noProof/>
            </w:rPr>
          </w:rPrChange>
        </w:rPr>
        <w:t>.</w:t>
      </w:r>
    </w:p>
    <w:p w:rsidR="00FA61AC" w:rsidRPr="008E2A69" w:rsidRDefault="00FA61AC" w:rsidP="00FA61AC">
      <w:pPr>
        <w:rPr>
          <w:ins w:id="7972" w:author="CR#0694r1" w:date="2020-04-04T01:59:00Z"/>
          <w:noProof/>
          <w:rPrChange w:id="7973" w:author="CR#0701r1" w:date="2020-04-04T13:17:00Z">
            <w:rPr>
              <w:ins w:id="7974" w:author="CR#0694r1" w:date="2020-04-04T01:59:00Z"/>
              <w:noProof/>
            </w:rPr>
          </w:rPrChange>
        </w:rPr>
      </w:pPr>
      <w:ins w:id="7975" w:author="CR#0694r1" w:date="2020-04-04T01:59:00Z">
        <w:r w:rsidRPr="008E2A69">
          <w:rPr>
            <w:noProof/>
            <w:rPrChange w:id="7976" w:author="CR#0701r1" w:date="2020-04-04T13:17:00Z">
              <w:rPr>
                <w:noProof/>
              </w:rPr>
            </w:rPrChange>
          </w:rPr>
          <w:t xml:space="preserve">When </w:t>
        </w:r>
        <w:r w:rsidRPr="008E2A69">
          <w:rPr>
            <w:i/>
            <w:noProof/>
            <w:lang w:eastAsia="ko-KR"/>
            <w:rPrChange w:id="7977" w:author="CR#0701r1" w:date="2020-04-04T13:17:00Z">
              <w:rPr>
                <w:i/>
                <w:noProof/>
                <w:lang w:eastAsia="ko-KR"/>
              </w:rPr>
            </w:rPrChange>
          </w:rPr>
          <w:t>cg-RetransmissionTimer</w:t>
        </w:r>
        <w:r w:rsidRPr="008E2A69">
          <w:rPr>
            <w:noProof/>
            <w:rPrChange w:id="7978" w:author="CR#0701r1" w:date="2020-04-04T13:17:00Z">
              <w:rPr>
                <w:noProof/>
              </w:rPr>
            </w:rPrChange>
          </w:rPr>
          <w:t xml:space="preserve"> is configured and the HARQ entity obtains a MAC PDU to transmit, the corresponding HARQ process is considered to be pending. A pending HARQ process is pending until a transmission is performed on that HARQ process or until the HARQ process is flushed.</w:t>
        </w:r>
      </w:ins>
    </w:p>
    <w:p w:rsidR="00411627" w:rsidRPr="008E2A69" w:rsidRDefault="00411627" w:rsidP="00411627">
      <w:pPr>
        <w:rPr>
          <w:noProof/>
          <w:rPrChange w:id="7979" w:author="CR#0701r1" w:date="2020-04-04T13:17:00Z">
            <w:rPr>
              <w:noProof/>
            </w:rPr>
          </w:rPrChange>
        </w:rPr>
      </w:pPr>
      <w:r w:rsidRPr="008E2A69">
        <w:rPr>
          <w:noProof/>
          <w:rPrChange w:id="7980" w:author="CR#0701r1" w:date="2020-04-04T13:17:00Z">
            <w:rPr>
              <w:noProof/>
            </w:rPr>
          </w:rPrChange>
        </w:rPr>
        <w:t>If the HARQ entity requests a new transmission</w:t>
      </w:r>
      <w:r w:rsidRPr="008E2A69">
        <w:rPr>
          <w:noProof/>
          <w:lang w:eastAsia="ko-KR"/>
          <w:rPrChange w:id="7981" w:author="CR#0701r1" w:date="2020-04-04T13:17:00Z">
            <w:rPr>
              <w:noProof/>
              <w:lang w:eastAsia="ko-KR"/>
            </w:rPr>
          </w:rPrChange>
        </w:rPr>
        <w:t xml:space="preserve"> for a TB</w:t>
      </w:r>
      <w:r w:rsidRPr="008E2A69">
        <w:rPr>
          <w:noProof/>
          <w:rPrChange w:id="7982" w:author="CR#0701r1" w:date="2020-04-04T13:17:00Z">
            <w:rPr>
              <w:noProof/>
            </w:rPr>
          </w:rPrChange>
        </w:rPr>
        <w:t>, the HARQ process shall:</w:t>
      </w:r>
    </w:p>
    <w:p w:rsidR="00411627" w:rsidRPr="008E2A69" w:rsidRDefault="00411627" w:rsidP="00411627">
      <w:pPr>
        <w:pStyle w:val="B1"/>
        <w:rPr>
          <w:noProof/>
          <w:rPrChange w:id="7983" w:author="CR#0701r1" w:date="2020-04-04T13:17:00Z">
            <w:rPr>
              <w:noProof/>
            </w:rPr>
          </w:rPrChange>
        </w:rPr>
      </w:pPr>
      <w:r w:rsidRPr="008E2A69">
        <w:rPr>
          <w:noProof/>
          <w:lang w:eastAsia="ko-KR"/>
          <w:rPrChange w:id="7984" w:author="CR#0701r1" w:date="2020-04-04T13:17:00Z">
            <w:rPr>
              <w:noProof/>
              <w:lang w:eastAsia="ko-KR"/>
            </w:rPr>
          </w:rPrChange>
        </w:rPr>
        <w:t>1&gt;</w:t>
      </w:r>
      <w:r w:rsidRPr="008E2A69">
        <w:rPr>
          <w:noProof/>
          <w:rPrChange w:id="7985" w:author="CR#0701r1" w:date="2020-04-04T13:17:00Z">
            <w:rPr>
              <w:noProof/>
            </w:rPr>
          </w:rPrChange>
        </w:rPr>
        <w:tab/>
        <w:t>store the MAC PDU in the associated HARQ buffer;</w:t>
      </w:r>
    </w:p>
    <w:p w:rsidR="00411627" w:rsidRPr="008E2A69" w:rsidRDefault="00411627" w:rsidP="00411627">
      <w:pPr>
        <w:pStyle w:val="B1"/>
        <w:rPr>
          <w:rPrChange w:id="7986" w:author="CR#0701r1" w:date="2020-04-04T13:17:00Z">
            <w:rPr/>
          </w:rPrChange>
        </w:rPr>
      </w:pPr>
      <w:r w:rsidRPr="008E2A69">
        <w:rPr>
          <w:noProof/>
          <w:lang w:eastAsia="ko-KR"/>
          <w:rPrChange w:id="7987" w:author="CR#0701r1" w:date="2020-04-04T13:17:00Z">
            <w:rPr>
              <w:noProof/>
              <w:lang w:eastAsia="ko-KR"/>
            </w:rPr>
          </w:rPrChange>
        </w:rPr>
        <w:t>1&gt;</w:t>
      </w:r>
      <w:r w:rsidRPr="008E2A69">
        <w:rPr>
          <w:noProof/>
          <w:rPrChange w:id="7988" w:author="CR#0701r1" w:date="2020-04-04T13:17:00Z">
            <w:rPr>
              <w:noProof/>
            </w:rPr>
          </w:rPrChange>
        </w:rPr>
        <w:tab/>
        <w:t>store the uplink grant received from the HARQ entity;</w:t>
      </w:r>
    </w:p>
    <w:p w:rsidR="00411627" w:rsidRPr="008E2A69" w:rsidRDefault="00411627" w:rsidP="00411627">
      <w:pPr>
        <w:pStyle w:val="B1"/>
        <w:rPr>
          <w:noProof/>
          <w:rPrChange w:id="7989" w:author="CR#0701r1" w:date="2020-04-04T13:17:00Z">
            <w:rPr>
              <w:noProof/>
            </w:rPr>
          </w:rPrChange>
        </w:rPr>
      </w:pPr>
      <w:r w:rsidRPr="008E2A69">
        <w:rPr>
          <w:noProof/>
          <w:lang w:eastAsia="ko-KR"/>
          <w:rPrChange w:id="7990" w:author="CR#0701r1" w:date="2020-04-04T13:17:00Z">
            <w:rPr>
              <w:noProof/>
              <w:lang w:eastAsia="ko-KR"/>
            </w:rPr>
          </w:rPrChange>
        </w:rPr>
        <w:t>1&gt;</w:t>
      </w:r>
      <w:r w:rsidRPr="008E2A69">
        <w:rPr>
          <w:noProof/>
          <w:rPrChange w:id="7991" w:author="CR#0701r1" w:date="2020-04-04T13:17:00Z">
            <w:rPr>
              <w:noProof/>
            </w:rPr>
          </w:rPrChange>
        </w:rPr>
        <w:tab/>
        <w:t>generate a transmission as described below.</w:t>
      </w:r>
    </w:p>
    <w:p w:rsidR="00411627" w:rsidRPr="008E2A69" w:rsidRDefault="00411627" w:rsidP="00411627">
      <w:pPr>
        <w:rPr>
          <w:noProof/>
          <w:rPrChange w:id="7992" w:author="CR#0701r1" w:date="2020-04-04T13:17:00Z">
            <w:rPr>
              <w:noProof/>
            </w:rPr>
          </w:rPrChange>
        </w:rPr>
      </w:pPr>
      <w:r w:rsidRPr="008E2A69">
        <w:rPr>
          <w:noProof/>
          <w:rPrChange w:id="7993" w:author="CR#0701r1" w:date="2020-04-04T13:17:00Z">
            <w:rPr>
              <w:noProof/>
            </w:rPr>
          </w:rPrChange>
        </w:rPr>
        <w:t>If the HARQ entity requests a retransmission</w:t>
      </w:r>
      <w:r w:rsidRPr="008E2A69">
        <w:rPr>
          <w:noProof/>
          <w:lang w:eastAsia="ko-KR"/>
          <w:rPrChange w:id="7994" w:author="CR#0701r1" w:date="2020-04-04T13:17:00Z">
            <w:rPr>
              <w:noProof/>
              <w:lang w:eastAsia="ko-KR"/>
            </w:rPr>
          </w:rPrChange>
        </w:rPr>
        <w:t xml:space="preserve"> for a TB</w:t>
      </w:r>
      <w:r w:rsidRPr="008E2A69">
        <w:rPr>
          <w:noProof/>
          <w:rPrChange w:id="7995" w:author="CR#0701r1" w:date="2020-04-04T13:17:00Z">
            <w:rPr>
              <w:noProof/>
            </w:rPr>
          </w:rPrChange>
        </w:rPr>
        <w:t>, the HARQ process shall:</w:t>
      </w:r>
    </w:p>
    <w:p w:rsidR="00411627" w:rsidRPr="008E2A69" w:rsidRDefault="00411627" w:rsidP="00411627">
      <w:pPr>
        <w:pStyle w:val="B1"/>
        <w:rPr>
          <w:noProof/>
          <w:rPrChange w:id="7996" w:author="CR#0701r1" w:date="2020-04-04T13:17:00Z">
            <w:rPr>
              <w:noProof/>
            </w:rPr>
          </w:rPrChange>
        </w:rPr>
      </w:pPr>
      <w:r w:rsidRPr="008E2A69">
        <w:rPr>
          <w:noProof/>
          <w:lang w:eastAsia="ko-KR"/>
          <w:rPrChange w:id="7997" w:author="CR#0701r1" w:date="2020-04-04T13:17:00Z">
            <w:rPr>
              <w:noProof/>
              <w:lang w:eastAsia="ko-KR"/>
            </w:rPr>
          </w:rPrChange>
        </w:rPr>
        <w:t>1&gt;</w:t>
      </w:r>
      <w:r w:rsidRPr="008E2A69">
        <w:rPr>
          <w:noProof/>
          <w:rPrChange w:id="7998" w:author="CR#0701r1" w:date="2020-04-04T13:17:00Z">
            <w:rPr>
              <w:noProof/>
            </w:rPr>
          </w:rPrChange>
        </w:rPr>
        <w:tab/>
        <w:t>store the uplink grant received from the HARQ entity;</w:t>
      </w:r>
    </w:p>
    <w:p w:rsidR="00411627" w:rsidRPr="008E2A69" w:rsidRDefault="00411627" w:rsidP="00411627">
      <w:pPr>
        <w:pStyle w:val="B1"/>
        <w:rPr>
          <w:noProof/>
          <w:rPrChange w:id="7999" w:author="CR#0701r1" w:date="2020-04-04T13:17:00Z">
            <w:rPr>
              <w:noProof/>
            </w:rPr>
          </w:rPrChange>
        </w:rPr>
      </w:pPr>
      <w:r w:rsidRPr="008E2A69">
        <w:rPr>
          <w:noProof/>
          <w:lang w:eastAsia="ko-KR"/>
          <w:rPrChange w:id="8000" w:author="CR#0701r1" w:date="2020-04-04T13:17:00Z">
            <w:rPr>
              <w:noProof/>
              <w:lang w:eastAsia="ko-KR"/>
            </w:rPr>
          </w:rPrChange>
        </w:rPr>
        <w:t>1&gt;</w:t>
      </w:r>
      <w:r w:rsidRPr="008E2A69">
        <w:rPr>
          <w:noProof/>
          <w:rPrChange w:id="8001" w:author="CR#0701r1" w:date="2020-04-04T13:17:00Z">
            <w:rPr>
              <w:noProof/>
            </w:rPr>
          </w:rPrChange>
        </w:rPr>
        <w:tab/>
        <w:t>generate a transmission as described below.</w:t>
      </w:r>
    </w:p>
    <w:p w:rsidR="00411627" w:rsidRPr="008E2A69" w:rsidRDefault="00411627" w:rsidP="00411627">
      <w:pPr>
        <w:rPr>
          <w:noProof/>
          <w:rPrChange w:id="8002" w:author="CR#0701r1" w:date="2020-04-04T13:17:00Z">
            <w:rPr>
              <w:noProof/>
            </w:rPr>
          </w:rPrChange>
        </w:rPr>
      </w:pPr>
      <w:r w:rsidRPr="008E2A69">
        <w:rPr>
          <w:noProof/>
          <w:rPrChange w:id="8003" w:author="CR#0701r1" w:date="2020-04-04T13:17:00Z">
            <w:rPr>
              <w:noProof/>
            </w:rPr>
          </w:rPrChange>
        </w:rPr>
        <w:t>To generate a transmission</w:t>
      </w:r>
      <w:r w:rsidRPr="008E2A69">
        <w:rPr>
          <w:noProof/>
          <w:lang w:eastAsia="ko-KR"/>
          <w:rPrChange w:id="8004" w:author="CR#0701r1" w:date="2020-04-04T13:17:00Z">
            <w:rPr>
              <w:noProof/>
              <w:lang w:eastAsia="ko-KR"/>
            </w:rPr>
          </w:rPrChange>
        </w:rPr>
        <w:t xml:space="preserve"> for a TB</w:t>
      </w:r>
      <w:r w:rsidRPr="008E2A69">
        <w:rPr>
          <w:noProof/>
          <w:rPrChange w:id="8005" w:author="CR#0701r1" w:date="2020-04-04T13:17:00Z">
            <w:rPr>
              <w:noProof/>
            </w:rPr>
          </w:rPrChange>
        </w:rPr>
        <w:t>, the HARQ process shall:</w:t>
      </w:r>
    </w:p>
    <w:p w:rsidR="003B18D8" w:rsidRPr="008E2A69" w:rsidRDefault="00411627" w:rsidP="003B18D8">
      <w:pPr>
        <w:pStyle w:val="B1"/>
        <w:rPr>
          <w:ins w:id="8006" w:author="CR#0692r3" w:date="2020-04-04T01:09:00Z"/>
          <w:noProof/>
          <w:rPrChange w:id="8007" w:author="CR#0701r1" w:date="2020-04-04T13:17:00Z">
            <w:rPr>
              <w:ins w:id="8008" w:author="CR#0692r3" w:date="2020-04-04T01:09:00Z"/>
              <w:noProof/>
            </w:rPr>
          </w:rPrChange>
        </w:rPr>
      </w:pPr>
      <w:r w:rsidRPr="008E2A69">
        <w:rPr>
          <w:noProof/>
          <w:lang w:eastAsia="ko-KR"/>
          <w:rPrChange w:id="8009" w:author="CR#0701r1" w:date="2020-04-04T13:17:00Z">
            <w:rPr>
              <w:noProof/>
              <w:lang w:eastAsia="ko-KR"/>
            </w:rPr>
          </w:rPrChange>
        </w:rPr>
        <w:t>1&gt;</w:t>
      </w:r>
      <w:r w:rsidRPr="008E2A69">
        <w:rPr>
          <w:noProof/>
          <w:rPrChange w:id="8010" w:author="CR#0701r1" w:date="2020-04-04T13:17:00Z">
            <w:rPr>
              <w:noProof/>
            </w:rPr>
          </w:rPrChange>
        </w:rPr>
        <w:tab/>
        <w:t>if the MAC PDU was obtained from the Msg3 buffer; or</w:t>
      </w:r>
    </w:p>
    <w:p w:rsidR="00411627" w:rsidRPr="008E2A69" w:rsidRDefault="003B18D8" w:rsidP="003B18D8">
      <w:pPr>
        <w:pStyle w:val="B1"/>
        <w:rPr>
          <w:noProof/>
          <w:rPrChange w:id="8011" w:author="CR#0701r1" w:date="2020-04-04T13:17:00Z">
            <w:rPr>
              <w:noProof/>
            </w:rPr>
          </w:rPrChange>
        </w:rPr>
      </w:pPr>
      <w:ins w:id="8012" w:author="CR#0692r3" w:date="2020-04-04T01:09:00Z">
        <w:r w:rsidRPr="008E2A69">
          <w:rPr>
            <w:noProof/>
            <w:rPrChange w:id="8013" w:author="CR#0701r1" w:date="2020-04-04T13:17:00Z">
              <w:rPr>
                <w:noProof/>
              </w:rPr>
            </w:rPrChange>
          </w:rPr>
          <w:lastRenderedPageBreak/>
          <w:t>1&gt;</w:t>
        </w:r>
        <w:r w:rsidRPr="008E2A69">
          <w:rPr>
            <w:noProof/>
            <w:rPrChange w:id="8014" w:author="CR#0701r1" w:date="2020-04-04T13:17:00Z">
              <w:rPr>
                <w:noProof/>
              </w:rPr>
            </w:rPrChange>
          </w:rPr>
          <w:tab/>
          <w:t>if the MAC PDU was obtained from the MSGA buffer; or</w:t>
        </w:r>
      </w:ins>
    </w:p>
    <w:p w:rsidR="00411627" w:rsidRPr="008E2A69" w:rsidRDefault="00411627" w:rsidP="00411627">
      <w:pPr>
        <w:pStyle w:val="B1"/>
        <w:rPr>
          <w:noProof/>
          <w:lang w:eastAsia="ko-KR"/>
          <w:rPrChange w:id="8015" w:author="CR#0701r1" w:date="2020-04-04T13:17:00Z">
            <w:rPr>
              <w:noProof/>
              <w:lang w:eastAsia="ko-KR"/>
            </w:rPr>
          </w:rPrChange>
        </w:rPr>
      </w:pPr>
      <w:r w:rsidRPr="008E2A69">
        <w:rPr>
          <w:noProof/>
          <w:lang w:eastAsia="ko-KR"/>
          <w:rPrChange w:id="8016" w:author="CR#0701r1" w:date="2020-04-04T13:17:00Z">
            <w:rPr>
              <w:noProof/>
              <w:lang w:eastAsia="ko-KR"/>
            </w:rPr>
          </w:rPrChange>
        </w:rPr>
        <w:t>1&gt;</w:t>
      </w:r>
      <w:r w:rsidRPr="008E2A69">
        <w:rPr>
          <w:rFonts w:eastAsia="PMingLiU"/>
          <w:noProof/>
          <w:lang w:eastAsia="zh-TW"/>
          <w:rPrChange w:id="8017" w:author="CR#0701r1" w:date="2020-04-04T13:17:00Z">
            <w:rPr>
              <w:rFonts w:eastAsia="PMingLiU"/>
              <w:noProof/>
              <w:lang w:eastAsia="zh-TW"/>
            </w:rPr>
          </w:rPrChange>
        </w:rPr>
        <w:tab/>
        <w:t xml:space="preserve">if </w:t>
      </w:r>
      <w:r w:rsidRPr="008E2A69">
        <w:rPr>
          <w:noProof/>
          <w:rPrChange w:id="8018" w:author="CR#0701r1" w:date="2020-04-04T13:17:00Z">
            <w:rPr>
              <w:noProof/>
            </w:rPr>
          </w:rPrChange>
        </w:rPr>
        <w:t>there is no measurement gap at the time of the transmission</w:t>
      </w:r>
      <w:r w:rsidRPr="008E2A69">
        <w:rPr>
          <w:noProof/>
          <w:lang w:eastAsia="zh-TW"/>
          <w:rPrChange w:id="8019" w:author="CR#0701r1" w:date="2020-04-04T13:17:00Z">
            <w:rPr>
              <w:noProof/>
              <w:lang w:eastAsia="zh-TW"/>
            </w:rPr>
          </w:rPrChange>
        </w:rPr>
        <w:t xml:space="preserve"> and, in case of retransmission, </w:t>
      </w:r>
      <w:r w:rsidRPr="008E2A69">
        <w:rPr>
          <w:noProof/>
          <w:rPrChange w:id="8020" w:author="CR#0701r1" w:date="2020-04-04T13:17:00Z">
            <w:rPr>
              <w:noProof/>
            </w:rPr>
          </w:rPrChange>
        </w:rPr>
        <w:t xml:space="preserve">the </w:t>
      </w:r>
      <w:r w:rsidRPr="008E2A69">
        <w:rPr>
          <w:rFonts w:eastAsia="PMingLiU"/>
          <w:noProof/>
          <w:lang w:eastAsia="zh-TW"/>
          <w:rPrChange w:id="8021" w:author="CR#0701r1" w:date="2020-04-04T13:17:00Z">
            <w:rPr>
              <w:rFonts w:eastAsia="PMingLiU"/>
              <w:noProof/>
              <w:lang w:eastAsia="zh-TW"/>
            </w:rPr>
          </w:rPrChange>
        </w:rPr>
        <w:t>re</w:t>
      </w:r>
      <w:r w:rsidRPr="008E2A69">
        <w:rPr>
          <w:noProof/>
          <w:rPrChange w:id="8022" w:author="CR#0701r1" w:date="2020-04-04T13:17:00Z">
            <w:rPr>
              <w:noProof/>
            </w:rPr>
          </w:rPrChange>
        </w:rPr>
        <w:t>transmission</w:t>
      </w:r>
      <w:r w:rsidRPr="008E2A69">
        <w:rPr>
          <w:noProof/>
          <w:lang w:eastAsia="zh-TW"/>
          <w:rPrChange w:id="8023" w:author="CR#0701r1" w:date="2020-04-04T13:17:00Z">
            <w:rPr>
              <w:noProof/>
              <w:lang w:eastAsia="zh-TW"/>
            </w:rPr>
          </w:rPrChange>
        </w:rPr>
        <w:t xml:space="preserve"> does not collide with a transmission for a MAC PDU obtained from the Msg3 buffer</w:t>
      </w:r>
      <w:ins w:id="8024" w:author="CR#0692r3" w:date="2020-04-04T01:09:00Z">
        <w:r w:rsidR="003B18D8" w:rsidRPr="008E2A69">
          <w:rPr>
            <w:noProof/>
            <w:lang w:eastAsia="zh-TW"/>
            <w:rPrChange w:id="8025" w:author="CR#0701r1" w:date="2020-04-04T13:17:00Z">
              <w:rPr>
                <w:noProof/>
                <w:lang w:eastAsia="zh-TW"/>
              </w:rPr>
            </w:rPrChange>
          </w:rPr>
          <w:t xml:space="preserve"> or the MSGA buffer</w:t>
        </w:r>
      </w:ins>
      <w:r w:rsidRPr="008E2A69">
        <w:rPr>
          <w:noProof/>
          <w:lang w:eastAsia="ko-KR"/>
          <w:rPrChange w:id="8026" w:author="CR#0701r1" w:date="2020-04-04T13:17:00Z">
            <w:rPr>
              <w:noProof/>
              <w:lang w:eastAsia="ko-KR"/>
            </w:rPr>
          </w:rPrChange>
        </w:rPr>
        <w:t>:</w:t>
      </w:r>
    </w:p>
    <w:p w:rsidR="00E82967" w:rsidRPr="008E2A69" w:rsidRDefault="00E82967" w:rsidP="00E82967">
      <w:pPr>
        <w:pStyle w:val="B2"/>
        <w:rPr>
          <w:ins w:id="8027" w:author="CR#0701r1" w:date="2020-04-04T11:27:00Z"/>
          <w:noProof/>
          <w:rPrChange w:id="8028" w:author="CR#0701r1" w:date="2020-04-04T13:17:00Z">
            <w:rPr>
              <w:ins w:id="8029" w:author="CR#0701r1" w:date="2020-04-04T11:27:00Z"/>
              <w:noProof/>
            </w:rPr>
          </w:rPrChange>
        </w:rPr>
      </w:pPr>
      <w:ins w:id="8030" w:author="CR#0701r1" w:date="2020-04-04T11:27:00Z">
        <w:r w:rsidRPr="008E2A69">
          <w:rPr>
            <w:noProof/>
            <w:rPrChange w:id="8031" w:author="CR#0701r1" w:date="2020-04-04T13:17:00Z">
              <w:rPr>
                <w:noProof/>
              </w:rPr>
            </w:rPrChange>
          </w:rPr>
          <w:t>2&gt;</w:t>
        </w:r>
        <w:r w:rsidRPr="008E2A69">
          <w:rPr>
            <w:noProof/>
            <w:rPrChange w:id="8032" w:author="CR#0701r1" w:date="2020-04-04T13:17:00Z">
              <w:rPr>
                <w:noProof/>
              </w:rPr>
            </w:rPrChange>
          </w:rPr>
          <w:tab/>
          <w:t>if there are neither transmission of NR sidelink communication nor transmission of V2X sidelink communication at the time of the transmission; or</w:t>
        </w:r>
      </w:ins>
    </w:p>
    <w:p w:rsidR="00E82967" w:rsidRPr="008E2A69" w:rsidRDefault="00E82967" w:rsidP="00E82967">
      <w:pPr>
        <w:pStyle w:val="B2"/>
        <w:rPr>
          <w:ins w:id="8033" w:author="CR#0701r1" w:date="2020-04-04T11:27:00Z"/>
          <w:noProof/>
          <w:rPrChange w:id="8034" w:author="CR#0701r1" w:date="2020-04-04T13:17:00Z">
            <w:rPr>
              <w:ins w:id="8035" w:author="CR#0701r1" w:date="2020-04-04T11:27:00Z"/>
              <w:noProof/>
            </w:rPr>
          </w:rPrChange>
        </w:rPr>
      </w:pPr>
      <w:ins w:id="8036" w:author="CR#0701r1" w:date="2020-04-04T11:27:00Z">
        <w:r w:rsidRPr="008E2A69">
          <w:rPr>
            <w:noProof/>
            <w:rPrChange w:id="8037" w:author="CR#0701r1" w:date="2020-04-04T13:17:00Z">
              <w:rPr>
                <w:noProof/>
              </w:rPr>
            </w:rPrChange>
          </w:rPr>
          <w:t>2&gt;</w:t>
        </w:r>
        <w:r w:rsidRPr="008E2A69">
          <w:rPr>
            <w:noProof/>
            <w:rPrChange w:id="8038" w:author="CR#0701r1" w:date="2020-04-04T13:17:00Z">
              <w:rPr>
                <w:noProof/>
              </w:rPr>
            </w:rPrChange>
          </w:rPr>
          <w:tab/>
          <w:t xml:space="preserve">if there are both a sidelink grant for transmission of NR sidelink communication and a configured grant for transmission of V2X sidelink communication on SL-SCH as described in clause 5.14.1.2.2 of TS 36.321 </w:t>
        </w:r>
      </w:ins>
      <w:ins w:id="8039" w:author="CR#0701r1" w:date="2020-04-04T12:26:00Z">
        <w:r w:rsidR="000F52CF" w:rsidRPr="008E2A69">
          <w:rPr>
            <w:noProof/>
            <w:rPrChange w:id="8040" w:author="CR#0701r1" w:date="2020-04-04T13:17:00Z">
              <w:rPr>
                <w:noProof/>
              </w:rPr>
            </w:rPrChange>
          </w:rPr>
          <w:t>[22]</w:t>
        </w:r>
      </w:ins>
      <w:ins w:id="8041" w:author="CR#0701r1" w:date="2020-04-04T11:27:00Z">
        <w:r w:rsidRPr="008E2A69">
          <w:rPr>
            <w:noProof/>
            <w:rPrChange w:id="8042" w:author="CR#0701r1" w:date="2020-04-04T13:17:00Z">
              <w:rPr>
                <w:noProof/>
              </w:rPr>
            </w:rPrChange>
          </w:rPr>
          <w:t xml:space="preserve"> at the time of the transmission, and neither the transmission of NR sidelink communication is prioritized as described in clause </w:t>
        </w:r>
      </w:ins>
      <w:ins w:id="8043" w:author="CR#0701r1" w:date="2020-04-04T12:27:00Z">
        <w:r w:rsidR="000F52CF" w:rsidRPr="008E2A69">
          <w:rPr>
            <w:noProof/>
            <w:rPrChange w:id="8044" w:author="CR#0701r1" w:date="2020-04-04T13:17:00Z">
              <w:rPr>
                <w:noProof/>
              </w:rPr>
            </w:rPrChange>
          </w:rPr>
          <w:t>5.22</w:t>
        </w:r>
      </w:ins>
      <w:ins w:id="8045" w:author="CR#0701r1" w:date="2020-04-04T11:27:00Z">
        <w:r w:rsidRPr="008E2A69">
          <w:rPr>
            <w:noProof/>
            <w:rPrChange w:id="8046" w:author="CR#0701r1" w:date="2020-04-04T13:17:00Z">
              <w:rPr>
                <w:noProof/>
              </w:rPr>
            </w:rPrChange>
          </w:rPr>
          <w:t xml:space="preserve">.1.3.1 nor the transmissions of V2X sidelink communication is prioritized as described in clause 5.4.2.2 of TS 36.321 </w:t>
        </w:r>
      </w:ins>
      <w:ins w:id="8047" w:author="CR#0701r1" w:date="2020-04-04T12:26:00Z">
        <w:r w:rsidR="000F52CF" w:rsidRPr="008E2A69">
          <w:rPr>
            <w:noProof/>
            <w:rPrChange w:id="8048" w:author="CR#0701r1" w:date="2020-04-04T13:17:00Z">
              <w:rPr>
                <w:noProof/>
              </w:rPr>
            </w:rPrChange>
          </w:rPr>
          <w:t>[22]</w:t>
        </w:r>
      </w:ins>
      <w:ins w:id="8049" w:author="CR#0701r1" w:date="2020-04-04T11:27:00Z">
        <w:r w:rsidRPr="008E2A69">
          <w:rPr>
            <w:noProof/>
            <w:rPrChange w:id="8050" w:author="CR#0701r1" w:date="2020-04-04T13:17:00Z">
              <w:rPr>
                <w:noProof/>
              </w:rPr>
            </w:rPrChange>
          </w:rPr>
          <w:t>; or</w:t>
        </w:r>
      </w:ins>
    </w:p>
    <w:p w:rsidR="00E82967" w:rsidRPr="008E2A69" w:rsidRDefault="00E82967" w:rsidP="00E82967">
      <w:pPr>
        <w:pStyle w:val="B2"/>
        <w:rPr>
          <w:ins w:id="8051" w:author="CR#0701r1" w:date="2020-04-04T11:27:00Z"/>
          <w:noProof/>
          <w:rPrChange w:id="8052" w:author="CR#0701r1" w:date="2020-04-04T13:17:00Z">
            <w:rPr>
              <w:ins w:id="8053" w:author="CR#0701r1" w:date="2020-04-04T11:27:00Z"/>
              <w:noProof/>
            </w:rPr>
          </w:rPrChange>
        </w:rPr>
      </w:pPr>
      <w:ins w:id="8054" w:author="CR#0701r1" w:date="2020-04-04T11:27:00Z">
        <w:r w:rsidRPr="008E2A69">
          <w:rPr>
            <w:noProof/>
            <w:rPrChange w:id="8055" w:author="CR#0701r1" w:date="2020-04-04T13:17:00Z">
              <w:rPr>
                <w:noProof/>
              </w:rPr>
            </w:rPrChange>
          </w:rPr>
          <w:t>2&gt;</w:t>
        </w:r>
        <w:r w:rsidRPr="008E2A69">
          <w:rPr>
            <w:noProof/>
            <w:rPrChange w:id="8056" w:author="CR#0701r1" w:date="2020-04-04T13:17:00Z">
              <w:rPr>
                <w:noProof/>
              </w:rPr>
            </w:rPrChange>
          </w:rPr>
          <w:tab/>
          <w:t xml:space="preserve">if there are both a sidelink grant for transmission of NR sidelink communication and a configured grant for transmission of V2X sidelink communication on SL-SCH as described in clause 5.14.1.2.2 of TS 36.321 </w:t>
        </w:r>
      </w:ins>
      <w:ins w:id="8057" w:author="CR#0701r1" w:date="2020-04-04T12:26:00Z">
        <w:r w:rsidR="000F52CF" w:rsidRPr="008E2A69">
          <w:rPr>
            <w:noProof/>
            <w:rPrChange w:id="8058" w:author="CR#0701r1" w:date="2020-04-04T13:17:00Z">
              <w:rPr>
                <w:noProof/>
              </w:rPr>
            </w:rPrChange>
          </w:rPr>
          <w:t>[22]</w:t>
        </w:r>
      </w:ins>
      <w:ins w:id="8059" w:author="CR#0701r1" w:date="2020-04-04T11:27:00Z">
        <w:r w:rsidRPr="008E2A69">
          <w:rPr>
            <w:noProof/>
            <w:rPrChange w:id="8060" w:author="CR#0701r1" w:date="2020-04-04T13:17:00Z">
              <w:rPr>
                <w:noProof/>
              </w:rPr>
            </w:rPrChange>
          </w:rPr>
          <w:t xml:space="preserve"> at the time of the transmission, and </w:t>
        </w:r>
        <w:r w:rsidRPr="008E2A69">
          <w:rPr>
            <w:rPrChange w:id="8061" w:author="CR#0701r1" w:date="2020-04-04T13:17:00Z">
              <w:rPr/>
            </w:rPrChange>
          </w:rPr>
          <w:t xml:space="preserve">the value of the highest priority of the logical channel(s) in the MAC PDU is lower than </w:t>
        </w:r>
        <w:r w:rsidRPr="008E2A69">
          <w:rPr>
            <w:i/>
            <w:rPrChange w:id="8062" w:author="CR#0701r1" w:date="2020-04-04T13:17:00Z">
              <w:rPr>
                <w:i/>
              </w:rPr>
            </w:rPrChange>
          </w:rPr>
          <w:t>ul-PrioritizationThres</w:t>
        </w:r>
        <w:r w:rsidRPr="008E2A69">
          <w:rPr>
            <w:rPrChange w:id="8063" w:author="CR#0701r1" w:date="2020-04-04T13:17:00Z">
              <w:rPr/>
            </w:rPrChange>
          </w:rPr>
          <w:t xml:space="preserve"> if </w:t>
        </w:r>
        <w:r w:rsidRPr="008E2A69">
          <w:rPr>
            <w:i/>
            <w:rPrChange w:id="8064" w:author="CR#0701r1" w:date="2020-04-04T13:17:00Z">
              <w:rPr>
                <w:i/>
              </w:rPr>
            </w:rPrChange>
          </w:rPr>
          <w:t>ul-PrioritizationThres</w:t>
        </w:r>
        <w:r w:rsidRPr="008E2A69">
          <w:rPr>
            <w:rPrChange w:id="8065" w:author="CR#0701r1" w:date="2020-04-04T13:17:00Z">
              <w:rPr/>
            </w:rPrChange>
          </w:rPr>
          <w:t xml:space="preserve"> is configured</w:t>
        </w:r>
        <w:r w:rsidRPr="008E2A69">
          <w:rPr>
            <w:noProof/>
            <w:rPrChange w:id="8066" w:author="CR#0701r1" w:date="2020-04-04T13:17:00Z">
              <w:rPr>
                <w:noProof/>
              </w:rPr>
            </w:rPrChange>
          </w:rPr>
          <w:t>; or</w:t>
        </w:r>
      </w:ins>
    </w:p>
    <w:p w:rsidR="00E82967" w:rsidRPr="008E2A69" w:rsidRDefault="00E82967" w:rsidP="00E82967">
      <w:pPr>
        <w:pStyle w:val="B2"/>
        <w:rPr>
          <w:ins w:id="8067" w:author="CR#0701r1" w:date="2020-04-04T11:27:00Z"/>
          <w:noProof/>
          <w:rPrChange w:id="8068" w:author="CR#0701r1" w:date="2020-04-04T13:17:00Z">
            <w:rPr>
              <w:ins w:id="8069" w:author="CR#0701r1" w:date="2020-04-04T11:27:00Z"/>
              <w:noProof/>
            </w:rPr>
          </w:rPrChange>
        </w:rPr>
      </w:pPr>
      <w:ins w:id="8070" w:author="CR#0701r1" w:date="2020-04-04T11:27:00Z">
        <w:r w:rsidRPr="008E2A69">
          <w:rPr>
            <w:noProof/>
            <w:rPrChange w:id="8071" w:author="CR#0701r1" w:date="2020-04-04T13:17:00Z">
              <w:rPr>
                <w:noProof/>
              </w:rPr>
            </w:rPrChange>
          </w:rPr>
          <w:t>2&gt;</w:t>
        </w:r>
        <w:r w:rsidRPr="008E2A69">
          <w:rPr>
            <w:noProof/>
            <w:rPrChange w:id="8072" w:author="CR#0701r1" w:date="2020-04-04T13:17:00Z">
              <w:rPr>
                <w:noProof/>
              </w:rPr>
            </w:rPrChange>
          </w:rPr>
          <w:tab/>
          <w:t xml:space="preserve">if there are both a sidelink grant for transmission of NR sidelink communication and a configured grant for transmission of V2X sidelink communication on SL-SCH as described in clause 5.14.1.2.2 of TS 36.321 </w:t>
        </w:r>
      </w:ins>
      <w:ins w:id="8073" w:author="CR#0701r1" w:date="2020-04-04T12:26:00Z">
        <w:r w:rsidR="000F52CF" w:rsidRPr="008E2A69">
          <w:rPr>
            <w:noProof/>
            <w:rPrChange w:id="8074" w:author="CR#0701r1" w:date="2020-04-04T13:17:00Z">
              <w:rPr>
                <w:noProof/>
              </w:rPr>
            </w:rPrChange>
          </w:rPr>
          <w:t>[22]</w:t>
        </w:r>
      </w:ins>
      <w:ins w:id="8075" w:author="CR#0701r1" w:date="2020-04-04T11:27:00Z">
        <w:r w:rsidRPr="008E2A69">
          <w:rPr>
            <w:noProof/>
            <w:rPrChange w:id="8076" w:author="CR#0701r1" w:date="2020-04-04T13:17:00Z">
              <w:rPr>
                <w:noProof/>
              </w:rPr>
            </w:rPrChange>
          </w:rPr>
          <w:t xml:space="preserve"> at the time of the transmission, and the MAC entity is able to perform this UL transmission simultaneously with both the transmission of NR sidelink communication which is prioritized as described in clause </w:t>
        </w:r>
      </w:ins>
      <w:ins w:id="8077" w:author="CR#0701r1" w:date="2020-04-04T12:27:00Z">
        <w:r w:rsidR="000F52CF" w:rsidRPr="008E2A69">
          <w:rPr>
            <w:noProof/>
            <w:rPrChange w:id="8078" w:author="CR#0701r1" w:date="2020-04-04T13:17:00Z">
              <w:rPr>
                <w:noProof/>
              </w:rPr>
            </w:rPrChange>
          </w:rPr>
          <w:t>5.22</w:t>
        </w:r>
      </w:ins>
      <w:ins w:id="8079" w:author="CR#0701r1" w:date="2020-04-04T11:27:00Z">
        <w:r w:rsidRPr="008E2A69">
          <w:rPr>
            <w:noProof/>
            <w:rPrChange w:id="8080" w:author="CR#0701r1" w:date="2020-04-04T13:17:00Z">
              <w:rPr>
                <w:noProof/>
              </w:rPr>
            </w:rPrChange>
          </w:rPr>
          <w:t xml:space="preserve">.1.3.1 and the transmissions of V2X sidelink communication which are prioritized as described in clause 5.14.1.2.2 of TS 36.321 </w:t>
        </w:r>
      </w:ins>
      <w:ins w:id="8081" w:author="CR#0701r1" w:date="2020-04-04T12:26:00Z">
        <w:r w:rsidR="000F52CF" w:rsidRPr="008E2A69">
          <w:rPr>
            <w:noProof/>
            <w:rPrChange w:id="8082" w:author="CR#0701r1" w:date="2020-04-04T13:17:00Z">
              <w:rPr>
                <w:noProof/>
              </w:rPr>
            </w:rPrChange>
          </w:rPr>
          <w:t>[22]</w:t>
        </w:r>
      </w:ins>
      <w:ins w:id="8083" w:author="CR#0701r1" w:date="2020-04-04T11:27:00Z">
        <w:r w:rsidRPr="008E2A69">
          <w:rPr>
            <w:noProof/>
            <w:rPrChange w:id="8084" w:author="CR#0701r1" w:date="2020-04-04T13:17:00Z">
              <w:rPr>
                <w:noProof/>
              </w:rPr>
            </w:rPrChange>
          </w:rPr>
          <w:t>; or</w:t>
        </w:r>
      </w:ins>
    </w:p>
    <w:p w:rsidR="00E82967" w:rsidRPr="008E2A69" w:rsidRDefault="00E82967" w:rsidP="00E82967">
      <w:pPr>
        <w:pStyle w:val="B2"/>
        <w:rPr>
          <w:ins w:id="8085" w:author="CR#0701r1" w:date="2020-04-04T11:27:00Z"/>
          <w:noProof/>
          <w:rPrChange w:id="8086" w:author="CR#0701r1" w:date="2020-04-04T13:17:00Z">
            <w:rPr>
              <w:ins w:id="8087" w:author="CR#0701r1" w:date="2020-04-04T11:27:00Z"/>
              <w:noProof/>
            </w:rPr>
          </w:rPrChange>
        </w:rPr>
      </w:pPr>
      <w:ins w:id="8088" w:author="CR#0701r1" w:date="2020-04-04T11:27:00Z">
        <w:r w:rsidRPr="008E2A69">
          <w:rPr>
            <w:noProof/>
            <w:rPrChange w:id="8089" w:author="CR#0701r1" w:date="2020-04-04T13:17:00Z">
              <w:rPr>
                <w:noProof/>
              </w:rPr>
            </w:rPrChange>
          </w:rPr>
          <w:t>2&gt;</w:t>
        </w:r>
        <w:r w:rsidRPr="008E2A69">
          <w:rPr>
            <w:noProof/>
            <w:rPrChange w:id="8090" w:author="CR#0701r1" w:date="2020-04-04T13:17:00Z">
              <w:rPr>
                <w:noProof/>
              </w:rPr>
            </w:rPrChange>
          </w:rPr>
          <w:tab/>
          <w:t xml:space="preserve">if there is a configured grant for transmission of V2X sidelink communication on SL-SCH as described in clause 5.14.1.2.2 of TS 36.321 </w:t>
        </w:r>
      </w:ins>
      <w:ins w:id="8091" w:author="CR#0701r1" w:date="2020-04-04T12:26:00Z">
        <w:r w:rsidR="000F52CF" w:rsidRPr="008E2A69">
          <w:rPr>
            <w:noProof/>
            <w:rPrChange w:id="8092" w:author="CR#0701r1" w:date="2020-04-04T13:17:00Z">
              <w:rPr>
                <w:noProof/>
              </w:rPr>
            </w:rPrChange>
          </w:rPr>
          <w:t>[22]</w:t>
        </w:r>
      </w:ins>
      <w:ins w:id="8093" w:author="CR#0701r1" w:date="2020-04-04T11:27:00Z">
        <w:r w:rsidRPr="008E2A69">
          <w:rPr>
            <w:noProof/>
            <w:rPrChange w:id="8094" w:author="CR#0701r1" w:date="2020-04-04T13:17:00Z">
              <w:rPr>
                <w:noProof/>
              </w:rPr>
            </w:rPrChange>
          </w:rPr>
          <w:t xml:space="preserve"> at the time of the transmission, and either none of the transmissions of V2X sidelink communication is prioritized as described in clause 5.4.2.2 of TS 36.321 </w:t>
        </w:r>
      </w:ins>
      <w:ins w:id="8095" w:author="CR#0701r1" w:date="2020-04-04T12:26:00Z">
        <w:r w:rsidR="000F52CF" w:rsidRPr="008E2A69">
          <w:rPr>
            <w:noProof/>
            <w:rPrChange w:id="8096" w:author="CR#0701r1" w:date="2020-04-04T13:17:00Z">
              <w:rPr>
                <w:noProof/>
              </w:rPr>
            </w:rPrChange>
          </w:rPr>
          <w:t>[22]</w:t>
        </w:r>
      </w:ins>
      <w:ins w:id="8097" w:author="CR#0701r1" w:date="2020-04-04T11:27:00Z">
        <w:r w:rsidRPr="008E2A69">
          <w:rPr>
            <w:noProof/>
            <w:rPrChange w:id="8098" w:author="CR#0701r1" w:date="2020-04-04T13:17:00Z">
              <w:rPr>
                <w:noProof/>
              </w:rPr>
            </w:rPrChange>
          </w:rPr>
          <w:t xml:space="preserve"> or the MAC entity is able to perform this UL transmission simultaneously with the transmissions of V2X sidelink communication which are prioritized as described in clause 5.14.1.2.2 of TS 36.321 </w:t>
        </w:r>
      </w:ins>
      <w:ins w:id="8099" w:author="CR#0701r1" w:date="2020-04-04T12:26:00Z">
        <w:r w:rsidR="000F52CF" w:rsidRPr="008E2A69">
          <w:rPr>
            <w:noProof/>
            <w:rPrChange w:id="8100" w:author="CR#0701r1" w:date="2020-04-04T13:17:00Z">
              <w:rPr>
                <w:noProof/>
              </w:rPr>
            </w:rPrChange>
          </w:rPr>
          <w:t>[22]</w:t>
        </w:r>
      </w:ins>
      <w:ins w:id="8101" w:author="CR#0701r1" w:date="2020-04-04T11:27:00Z">
        <w:r w:rsidRPr="008E2A69">
          <w:rPr>
            <w:noProof/>
            <w:rPrChange w:id="8102" w:author="CR#0701r1" w:date="2020-04-04T13:17:00Z">
              <w:rPr>
                <w:noProof/>
              </w:rPr>
            </w:rPrChange>
          </w:rPr>
          <w:t>; or</w:t>
        </w:r>
      </w:ins>
    </w:p>
    <w:p w:rsidR="00E82967" w:rsidRPr="008E2A69" w:rsidRDefault="00E82967" w:rsidP="00E82967">
      <w:pPr>
        <w:pStyle w:val="B2"/>
        <w:rPr>
          <w:ins w:id="8103" w:author="CR#0701r1" w:date="2020-04-04T11:27:00Z"/>
          <w:noProof/>
          <w:rPrChange w:id="8104" w:author="CR#0701r1" w:date="2020-04-04T13:17:00Z">
            <w:rPr>
              <w:ins w:id="8105" w:author="CR#0701r1" w:date="2020-04-04T11:27:00Z"/>
              <w:noProof/>
            </w:rPr>
          </w:rPrChange>
        </w:rPr>
      </w:pPr>
      <w:ins w:id="8106" w:author="CR#0701r1" w:date="2020-04-04T11:27:00Z">
        <w:r w:rsidRPr="008E2A69">
          <w:rPr>
            <w:noProof/>
            <w:rPrChange w:id="8107" w:author="CR#0701r1" w:date="2020-04-04T13:17:00Z">
              <w:rPr>
                <w:noProof/>
              </w:rPr>
            </w:rPrChange>
          </w:rPr>
          <w:t>2&gt;</w:t>
        </w:r>
        <w:r w:rsidRPr="008E2A69">
          <w:rPr>
            <w:noProof/>
            <w:rPrChange w:id="8108" w:author="CR#0701r1" w:date="2020-04-04T13:17:00Z">
              <w:rPr>
                <w:noProof/>
              </w:rPr>
            </w:rPrChange>
          </w:rPr>
          <w:tab/>
          <w:t xml:space="preserve">if there is a sidelink grant for transmission of NR sidelink communication at the time of the transmission, and if the transmission of NR sidelink communication is not prioritized as described in clause </w:t>
        </w:r>
      </w:ins>
      <w:ins w:id="8109" w:author="CR#0701r1" w:date="2020-04-04T12:27:00Z">
        <w:r w:rsidR="000F52CF" w:rsidRPr="008E2A69">
          <w:rPr>
            <w:noProof/>
            <w:rPrChange w:id="8110" w:author="CR#0701r1" w:date="2020-04-04T13:17:00Z">
              <w:rPr>
                <w:noProof/>
              </w:rPr>
            </w:rPrChange>
          </w:rPr>
          <w:t>5.22</w:t>
        </w:r>
      </w:ins>
      <w:ins w:id="8111" w:author="CR#0701r1" w:date="2020-04-04T11:27:00Z">
        <w:r w:rsidRPr="008E2A69">
          <w:rPr>
            <w:noProof/>
            <w:rPrChange w:id="8112" w:author="CR#0701r1" w:date="2020-04-04T13:17:00Z">
              <w:rPr>
                <w:noProof/>
              </w:rPr>
            </w:rPrChange>
          </w:rPr>
          <w:t xml:space="preserve">.1.3.1, or </w:t>
        </w:r>
        <w:r w:rsidRPr="008E2A69">
          <w:rPr>
            <w:rPrChange w:id="8113" w:author="CR#0701r1" w:date="2020-04-04T13:17:00Z">
              <w:rPr/>
            </w:rPrChange>
          </w:rPr>
          <w:t xml:space="preserve">the value of the highest priority of the logical channel(s) in the MAC PDU is lower than </w:t>
        </w:r>
        <w:r w:rsidRPr="008E2A69">
          <w:rPr>
            <w:i/>
            <w:rPrChange w:id="8114" w:author="CR#0701r1" w:date="2020-04-04T13:17:00Z">
              <w:rPr>
                <w:i/>
              </w:rPr>
            </w:rPrChange>
          </w:rPr>
          <w:t>ul-PrioritizationThres</w:t>
        </w:r>
        <w:r w:rsidRPr="008E2A69">
          <w:rPr>
            <w:rPrChange w:id="8115" w:author="CR#0701r1" w:date="2020-04-04T13:17:00Z">
              <w:rPr/>
            </w:rPrChange>
          </w:rPr>
          <w:t xml:space="preserve"> if </w:t>
        </w:r>
        <w:r w:rsidRPr="008E2A69">
          <w:rPr>
            <w:i/>
            <w:rPrChange w:id="8116" w:author="CR#0701r1" w:date="2020-04-04T13:17:00Z">
              <w:rPr>
                <w:i/>
              </w:rPr>
            </w:rPrChange>
          </w:rPr>
          <w:t>ul-PrioritizationThres</w:t>
        </w:r>
        <w:r w:rsidRPr="008E2A69">
          <w:rPr>
            <w:rPrChange w:id="8117" w:author="CR#0701r1" w:date="2020-04-04T13:17:00Z">
              <w:rPr/>
            </w:rPrChange>
          </w:rPr>
          <w:t xml:space="preserve"> is configured, or </w:t>
        </w:r>
        <w:r w:rsidRPr="008E2A69">
          <w:rPr>
            <w:noProof/>
            <w:rPrChange w:id="8118" w:author="CR#0701r1" w:date="2020-04-04T13:17:00Z">
              <w:rPr>
                <w:noProof/>
              </w:rPr>
            </w:rPrChange>
          </w:rPr>
          <w:t xml:space="preserve">there is a sidelink grant for transmission of NR sidelink communication at the time of the transmission, and the MAC entity is able to perform this UL transmission simultaneously with the transmission of NR sidelink communication which is prioritized as described in clause </w:t>
        </w:r>
      </w:ins>
      <w:ins w:id="8119" w:author="CR#0701r1" w:date="2020-04-04T12:27:00Z">
        <w:r w:rsidR="000F52CF" w:rsidRPr="008E2A69">
          <w:rPr>
            <w:noProof/>
            <w:rPrChange w:id="8120" w:author="CR#0701r1" w:date="2020-04-04T13:17:00Z">
              <w:rPr>
                <w:noProof/>
              </w:rPr>
            </w:rPrChange>
          </w:rPr>
          <w:t>5.22</w:t>
        </w:r>
      </w:ins>
      <w:ins w:id="8121" w:author="CR#0701r1" w:date="2020-04-04T11:27:00Z">
        <w:r w:rsidRPr="008E2A69">
          <w:rPr>
            <w:noProof/>
            <w:rPrChange w:id="8122" w:author="CR#0701r1" w:date="2020-04-04T13:17:00Z">
              <w:rPr>
                <w:noProof/>
              </w:rPr>
            </w:rPrChange>
          </w:rPr>
          <w:t>.1.3.1:</w:t>
        </w:r>
      </w:ins>
    </w:p>
    <w:p w:rsidR="00E82967" w:rsidRPr="008E2A69" w:rsidRDefault="00E82967" w:rsidP="00E82967">
      <w:pPr>
        <w:pStyle w:val="NO"/>
        <w:rPr>
          <w:ins w:id="8123" w:author="CR#0701r1" w:date="2020-04-04T11:27:00Z"/>
          <w:noProof/>
          <w:rPrChange w:id="8124" w:author="CR#0701r1" w:date="2020-04-04T13:17:00Z">
            <w:rPr>
              <w:ins w:id="8125" w:author="CR#0701r1" w:date="2020-04-04T11:27:00Z"/>
              <w:noProof/>
            </w:rPr>
          </w:rPrChange>
        </w:rPr>
      </w:pPr>
      <w:ins w:id="8126" w:author="CR#0701r1" w:date="2020-04-04T11:27:00Z">
        <w:r w:rsidRPr="008E2A69">
          <w:rPr>
            <w:noProof/>
            <w:rPrChange w:id="8127" w:author="CR#0701r1" w:date="2020-04-04T13:17:00Z">
              <w:rPr>
                <w:noProof/>
              </w:rPr>
            </w:rPrChange>
          </w:rPr>
          <w:t>NOTE</w:t>
        </w:r>
      </w:ins>
      <w:ins w:id="8128" w:author="CR#0701r1" w:date="2020-04-04T11:28:00Z">
        <w:r w:rsidRPr="008E2A69">
          <w:rPr>
            <w:noProof/>
            <w:rPrChange w:id="8129" w:author="CR#0701r1" w:date="2020-04-04T13:17:00Z">
              <w:rPr>
                <w:noProof/>
              </w:rPr>
            </w:rPrChange>
          </w:rPr>
          <w:t xml:space="preserve"> 1</w:t>
        </w:r>
      </w:ins>
      <w:ins w:id="8130" w:author="CR#0701r1" w:date="2020-04-04T11:27:00Z">
        <w:r w:rsidRPr="008E2A69">
          <w:rPr>
            <w:noProof/>
            <w:rPrChange w:id="8131" w:author="CR#0701r1" w:date="2020-04-04T13:17:00Z">
              <w:rPr>
                <w:noProof/>
              </w:rPr>
            </w:rPrChange>
          </w:rPr>
          <w:t>:</w:t>
        </w:r>
        <w:r w:rsidRPr="008E2A69">
          <w:rPr>
            <w:noProof/>
            <w:rPrChange w:id="8132" w:author="CR#0701r1" w:date="2020-04-04T13:17:00Z">
              <w:rPr>
                <w:noProof/>
              </w:rPr>
            </w:rPrChange>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ins>
    </w:p>
    <w:p w:rsidR="00E82967" w:rsidRPr="008E2A69" w:rsidRDefault="00E82967" w:rsidP="00E82967">
      <w:pPr>
        <w:pStyle w:val="NO"/>
        <w:rPr>
          <w:ins w:id="8133" w:author="CR#0701r1" w:date="2020-04-04T11:27:00Z"/>
          <w:noProof/>
          <w:rPrChange w:id="8134" w:author="CR#0701r1" w:date="2020-04-04T13:17:00Z">
            <w:rPr>
              <w:ins w:id="8135" w:author="CR#0701r1" w:date="2020-04-04T11:27:00Z"/>
              <w:noProof/>
            </w:rPr>
          </w:rPrChange>
        </w:rPr>
      </w:pPr>
      <w:ins w:id="8136" w:author="CR#0701r1" w:date="2020-04-04T11:27:00Z">
        <w:r w:rsidRPr="008E2A69">
          <w:rPr>
            <w:noProof/>
            <w:rPrChange w:id="8137" w:author="CR#0701r1" w:date="2020-04-04T13:17:00Z">
              <w:rPr>
                <w:noProof/>
              </w:rPr>
            </w:rPrChange>
          </w:rPr>
          <w:t>NOTE</w:t>
        </w:r>
      </w:ins>
      <w:ins w:id="8138" w:author="CR#0701r1" w:date="2020-04-04T11:28:00Z">
        <w:r w:rsidRPr="008E2A69">
          <w:rPr>
            <w:noProof/>
            <w:rPrChange w:id="8139" w:author="CR#0701r1" w:date="2020-04-04T13:17:00Z">
              <w:rPr>
                <w:noProof/>
              </w:rPr>
            </w:rPrChange>
          </w:rPr>
          <w:t xml:space="preserve"> 2</w:t>
        </w:r>
      </w:ins>
      <w:ins w:id="8140" w:author="CR#0701r1" w:date="2020-04-04T11:27:00Z">
        <w:r w:rsidRPr="008E2A69">
          <w:rPr>
            <w:noProof/>
            <w:rPrChange w:id="8141" w:author="CR#0701r1" w:date="2020-04-04T13:17:00Z">
              <w:rPr>
                <w:noProof/>
              </w:rPr>
            </w:rPrChange>
          </w:rPr>
          <w:t>:</w:t>
        </w:r>
        <w:r w:rsidRPr="008E2A69">
          <w:rPr>
            <w:noProof/>
            <w:rPrChange w:id="8142" w:author="CR#0701r1" w:date="2020-04-04T13:17:00Z">
              <w:rPr>
                <w:noProof/>
              </w:rPr>
            </w:rPrChange>
          </w:rP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ins>
    </w:p>
    <w:p w:rsidR="00E82967" w:rsidRPr="008E2A69" w:rsidRDefault="00E82967" w:rsidP="00E82967">
      <w:pPr>
        <w:pStyle w:val="NO"/>
        <w:rPr>
          <w:ins w:id="8143" w:author="CR#0701r1" w:date="2020-04-04T11:27:00Z"/>
          <w:noProof/>
          <w:rPrChange w:id="8144" w:author="CR#0701r1" w:date="2020-04-04T13:17:00Z">
            <w:rPr>
              <w:ins w:id="8145" w:author="CR#0701r1" w:date="2020-04-04T11:27:00Z"/>
              <w:noProof/>
            </w:rPr>
          </w:rPrChange>
        </w:rPr>
      </w:pPr>
      <w:ins w:id="8146" w:author="CR#0701r1" w:date="2020-04-04T11:27:00Z">
        <w:r w:rsidRPr="008E2A69">
          <w:rPr>
            <w:noProof/>
            <w:rPrChange w:id="8147" w:author="CR#0701r1" w:date="2020-04-04T13:17:00Z">
              <w:rPr>
                <w:noProof/>
              </w:rPr>
            </w:rPrChange>
          </w:rPr>
          <w:t>NOTE</w:t>
        </w:r>
      </w:ins>
      <w:ins w:id="8148" w:author="CR#0701r1" w:date="2020-04-04T11:28:00Z">
        <w:r w:rsidRPr="008E2A69">
          <w:rPr>
            <w:noProof/>
            <w:rPrChange w:id="8149" w:author="CR#0701r1" w:date="2020-04-04T13:17:00Z">
              <w:rPr>
                <w:noProof/>
              </w:rPr>
            </w:rPrChange>
          </w:rPr>
          <w:t xml:space="preserve"> 3</w:t>
        </w:r>
      </w:ins>
      <w:ins w:id="8150" w:author="CR#0701r1" w:date="2020-04-04T11:27:00Z">
        <w:r w:rsidRPr="008E2A69">
          <w:rPr>
            <w:noProof/>
            <w:rPrChange w:id="8151" w:author="CR#0701r1" w:date="2020-04-04T13:17:00Z">
              <w:rPr>
                <w:noProof/>
              </w:rPr>
            </w:rPrChange>
          </w:rPr>
          <w:t>:</w:t>
        </w:r>
        <w:r w:rsidRPr="008E2A69">
          <w:rPr>
            <w:noProof/>
            <w:rPrChange w:id="8152" w:author="CR#0701r1" w:date="2020-04-04T13:17:00Z">
              <w:rPr>
                <w:noProof/>
              </w:rPr>
            </w:rPrChange>
          </w:rPr>
          <w:tab/>
          <w:t>Among the UL transmissions where the MAC entity is able to perform the transmission of NR sidelink communication prioritized simultaneously with all transmissions of V2X sidelink communication prioritized, if there are more than one UL transmission which the MAC entity is not able to perform simultaneously, it is up to UE implementation whether this UL transmission is performed.</w:t>
        </w:r>
      </w:ins>
    </w:p>
    <w:p w:rsidR="00E82967" w:rsidRPr="008E2A69" w:rsidRDefault="00E82967" w:rsidP="00E82967">
      <w:pPr>
        <w:pStyle w:val="NO"/>
        <w:rPr>
          <w:ins w:id="8153" w:author="CR#0701r1" w:date="2020-04-04T11:27:00Z"/>
          <w:noProof/>
          <w:lang w:eastAsia="ko-KR"/>
          <w:rPrChange w:id="8154" w:author="CR#0701r1" w:date="2020-04-04T13:17:00Z">
            <w:rPr>
              <w:ins w:id="8155" w:author="CR#0701r1" w:date="2020-04-04T11:27:00Z"/>
              <w:noProof/>
              <w:lang w:eastAsia="ko-KR"/>
            </w:rPr>
          </w:rPrChange>
        </w:rPr>
      </w:pPr>
      <w:ins w:id="8156" w:author="CR#0701r1" w:date="2020-04-04T11:27:00Z">
        <w:r w:rsidRPr="008E2A69">
          <w:rPr>
            <w:noProof/>
            <w:rPrChange w:id="8157" w:author="CR#0701r1" w:date="2020-04-04T13:17:00Z">
              <w:rPr>
                <w:noProof/>
              </w:rPr>
            </w:rPrChange>
          </w:rPr>
          <w:t>NOTE</w:t>
        </w:r>
      </w:ins>
      <w:ins w:id="8158" w:author="CR#0701r1" w:date="2020-04-04T11:28:00Z">
        <w:r w:rsidRPr="008E2A69">
          <w:rPr>
            <w:noProof/>
            <w:rPrChange w:id="8159" w:author="CR#0701r1" w:date="2020-04-04T13:17:00Z">
              <w:rPr>
                <w:noProof/>
              </w:rPr>
            </w:rPrChange>
          </w:rPr>
          <w:t xml:space="preserve"> 4</w:t>
        </w:r>
      </w:ins>
      <w:ins w:id="8160" w:author="CR#0701r1" w:date="2020-04-04T11:27:00Z">
        <w:r w:rsidRPr="008E2A69">
          <w:rPr>
            <w:noProof/>
            <w:rPrChange w:id="8161" w:author="CR#0701r1" w:date="2020-04-04T13:17:00Z">
              <w:rPr>
                <w:noProof/>
              </w:rPr>
            </w:rPrChange>
          </w:rPr>
          <w:t>:</w:t>
        </w:r>
        <w:r w:rsidRPr="008E2A69">
          <w:rPr>
            <w:noProof/>
            <w:rPrChange w:id="8162" w:author="CR#0701r1" w:date="2020-04-04T13:17:00Z">
              <w:rPr>
                <w:noProof/>
              </w:rPr>
            </w:rPrChange>
          </w:rPr>
          <w:tab/>
          <w:t xml:space="preserve">If there is a configured grant for transmission of V2X sidelink communication on SL-SCH as described in clause 5.14.1.2.2 of TS 36.321 </w:t>
        </w:r>
      </w:ins>
      <w:ins w:id="8163" w:author="CR#0701r1" w:date="2020-04-04T12:26:00Z">
        <w:r w:rsidR="000F52CF" w:rsidRPr="008E2A69">
          <w:rPr>
            <w:noProof/>
            <w:rPrChange w:id="8164" w:author="CR#0701r1" w:date="2020-04-04T13:17:00Z">
              <w:rPr>
                <w:noProof/>
              </w:rPr>
            </w:rPrChange>
          </w:rPr>
          <w:t>[22]</w:t>
        </w:r>
      </w:ins>
      <w:ins w:id="8165" w:author="CR#0701r1" w:date="2020-04-04T11:27:00Z">
        <w:r w:rsidRPr="008E2A69">
          <w:rPr>
            <w:noProof/>
            <w:rPrChange w:id="8166" w:author="CR#0701r1" w:date="2020-04-04T13:17:00Z">
              <w:rPr>
                <w:noProof/>
              </w:rPr>
            </w:rPrChange>
          </w:rPr>
          <w:t xml:space="preserve"> at the time of the transmission, and the MAC entity is not able to perform this UL transmission simultaneously</w:t>
        </w:r>
        <w:r w:rsidRPr="008E2A69">
          <w:rPr>
            <w:rFonts w:eastAsiaTheme="minorEastAsia"/>
            <w:lang w:eastAsia="ko-KR"/>
            <w:rPrChange w:id="8167" w:author="CR#0701r1" w:date="2020-04-04T13:17:00Z">
              <w:rPr>
                <w:rFonts w:eastAsiaTheme="minorEastAsia"/>
                <w:lang w:eastAsia="ko-KR"/>
              </w:rPr>
            </w:rPrChange>
          </w:rPr>
          <w:t xml:space="preserve"> with the </w:t>
        </w:r>
        <w:r w:rsidRPr="008E2A69">
          <w:rPr>
            <w:noProof/>
            <w:rPrChange w:id="8168" w:author="CR#0701r1" w:date="2020-04-04T13:17:00Z">
              <w:rPr>
                <w:noProof/>
              </w:rPr>
            </w:rPrChange>
          </w:rPr>
          <w:t>transmission of V2X sidelink communication</w:t>
        </w:r>
        <w:r w:rsidRPr="008E2A69">
          <w:rPr>
            <w:rFonts w:eastAsiaTheme="minorEastAsia"/>
            <w:lang w:eastAsia="ko-KR"/>
            <w:rPrChange w:id="8169" w:author="CR#0701r1" w:date="2020-04-04T13:17:00Z">
              <w:rPr>
                <w:rFonts w:eastAsiaTheme="minorEastAsia"/>
                <w:lang w:eastAsia="ko-KR"/>
              </w:rPr>
            </w:rPrChange>
          </w:rPr>
          <w:t>, and prioritization-related information is not available prior to the time of the transmission due to processing time restriction, it is up to UE implementation whether this UL transmission is performed.</w:t>
        </w:r>
      </w:ins>
    </w:p>
    <w:p w:rsidR="00411627" w:rsidRPr="008E2A69" w:rsidRDefault="00E82967" w:rsidP="00E82967">
      <w:pPr>
        <w:pStyle w:val="B3"/>
        <w:rPr>
          <w:lang w:eastAsia="ko-KR"/>
          <w:rPrChange w:id="8170" w:author="CR#0701r1" w:date="2020-04-04T13:17:00Z">
            <w:rPr>
              <w:lang w:eastAsia="ko-KR"/>
            </w:rPr>
          </w:rPrChange>
        </w:rPr>
        <w:pPrChange w:id="8171" w:author="CR#0701r1" w:date="2020-04-04T11:28:00Z">
          <w:pPr>
            <w:pStyle w:val="B2"/>
          </w:pPr>
        </w:pPrChange>
      </w:pPr>
      <w:ins w:id="8172" w:author="CR#0701r1" w:date="2020-04-04T11:28:00Z">
        <w:r w:rsidRPr="008E2A69">
          <w:rPr>
            <w:noProof/>
            <w:lang w:eastAsia="ko-KR"/>
            <w:rPrChange w:id="8173" w:author="CR#0701r1" w:date="2020-04-04T13:17:00Z">
              <w:rPr>
                <w:noProof/>
                <w:lang w:eastAsia="ko-KR"/>
              </w:rPr>
            </w:rPrChange>
          </w:rPr>
          <w:t>3</w:t>
        </w:r>
      </w:ins>
      <w:del w:id="8174" w:author="CR#0701r1" w:date="2020-04-04T11:28:00Z">
        <w:r w:rsidR="00411627" w:rsidRPr="008E2A69" w:rsidDel="00E82967">
          <w:rPr>
            <w:noProof/>
            <w:lang w:eastAsia="ko-KR"/>
            <w:rPrChange w:id="8175" w:author="CR#0701r1" w:date="2020-04-04T13:17:00Z">
              <w:rPr>
                <w:noProof/>
                <w:lang w:eastAsia="ko-KR"/>
              </w:rPr>
            </w:rPrChange>
          </w:rPr>
          <w:delText>2</w:delText>
        </w:r>
      </w:del>
      <w:r w:rsidR="00411627" w:rsidRPr="008E2A69">
        <w:rPr>
          <w:noProof/>
          <w:lang w:eastAsia="ko-KR"/>
          <w:rPrChange w:id="8176" w:author="CR#0701r1" w:date="2020-04-04T13:17:00Z">
            <w:rPr>
              <w:noProof/>
              <w:lang w:eastAsia="ko-KR"/>
            </w:rPr>
          </w:rPrChange>
        </w:rPr>
        <w:t>&gt;</w:t>
      </w:r>
      <w:r w:rsidR="00411627" w:rsidRPr="008E2A69">
        <w:rPr>
          <w:noProof/>
          <w:rPrChange w:id="8177" w:author="CR#0701r1" w:date="2020-04-04T13:17:00Z">
            <w:rPr>
              <w:noProof/>
            </w:rPr>
          </w:rPrChange>
        </w:rPr>
        <w:tab/>
        <w:t>instruct the physical layer to generate a transmission according to the stored uplink grant</w:t>
      </w:r>
      <w:r w:rsidR="00411627" w:rsidRPr="008E2A69">
        <w:rPr>
          <w:noProof/>
          <w:lang w:eastAsia="ko-KR"/>
          <w:rPrChange w:id="8178" w:author="CR#0701r1" w:date="2020-04-04T13:17:00Z">
            <w:rPr>
              <w:noProof/>
              <w:lang w:eastAsia="ko-KR"/>
            </w:rPr>
          </w:rPrChange>
        </w:rPr>
        <w:t>.</w:t>
      </w:r>
    </w:p>
    <w:p w:rsidR="00FA61AC" w:rsidRPr="008E2A69" w:rsidRDefault="00FA61AC" w:rsidP="00FA61AC">
      <w:pPr>
        <w:rPr>
          <w:ins w:id="8179" w:author="CR#0694r1" w:date="2020-04-04T01:59:00Z"/>
          <w:noProof/>
          <w:rPrChange w:id="8180" w:author="CR#0701r1" w:date="2020-04-04T13:17:00Z">
            <w:rPr>
              <w:ins w:id="8181" w:author="CR#0694r1" w:date="2020-04-04T01:59:00Z"/>
              <w:noProof/>
            </w:rPr>
          </w:rPrChange>
        </w:rPr>
      </w:pPr>
      <w:bookmarkStart w:id="8182" w:name="_Toc29239838"/>
      <w:ins w:id="8183" w:author="CR#0694r1" w:date="2020-04-04T01:59:00Z">
        <w:r w:rsidRPr="008E2A69">
          <w:rPr>
            <w:noProof/>
            <w:rPrChange w:id="8184" w:author="CR#0701r1" w:date="2020-04-04T13:17:00Z">
              <w:rPr>
                <w:noProof/>
              </w:rPr>
            </w:rPrChange>
          </w:rPr>
          <w:t>If a HARQ process receives downlink feedback information, the HARQ process shall:</w:t>
        </w:r>
      </w:ins>
    </w:p>
    <w:p w:rsidR="00FA61AC" w:rsidRPr="008E2A69" w:rsidRDefault="00FA61AC" w:rsidP="00FA61AC">
      <w:pPr>
        <w:pStyle w:val="B1"/>
        <w:rPr>
          <w:ins w:id="8185" w:author="CR#0694r1" w:date="2020-04-04T01:59:00Z"/>
          <w:lang w:eastAsia="ko-KR"/>
          <w:rPrChange w:id="8186" w:author="CR#0701r1" w:date="2020-04-04T13:17:00Z">
            <w:rPr>
              <w:ins w:id="8187" w:author="CR#0694r1" w:date="2020-04-04T01:59:00Z"/>
              <w:lang w:eastAsia="ko-KR"/>
            </w:rPr>
          </w:rPrChange>
        </w:rPr>
      </w:pPr>
      <w:ins w:id="8188" w:author="CR#0694r1" w:date="2020-04-04T01:59:00Z">
        <w:r w:rsidRPr="008E2A69">
          <w:rPr>
            <w:noProof/>
            <w:lang w:eastAsia="ko-KR"/>
            <w:rPrChange w:id="8189" w:author="CR#0701r1" w:date="2020-04-04T13:17:00Z">
              <w:rPr>
                <w:noProof/>
                <w:lang w:eastAsia="ko-KR"/>
              </w:rPr>
            </w:rPrChange>
          </w:rPr>
          <w:lastRenderedPageBreak/>
          <w:t>1&gt;</w:t>
        </w:r>
        <w:r w:rsidRPr="008E2A69">
          <w:rPr>
            <w:noProof/>
            <w:rPrChange w:id="8190" w:author="CR#0701r1" w:date="2020-04-04T13:17:00Z">
              <w:rPr>
                <w:noProof/>
              </w:rPr>
            </w:rPrChange>
          </w:rPr>
          <w:tab/>
        </w:r>
        <w:r w:rsidRPr="008E2A69">
          <w:rPr>
            <w:noProof/>
            <w:lang w:eastAsia="ko-KR"/>
            <w:rPrChange w:id="8191" w:author="CR#0701r1" w:date="2020-04-04T13:17:00Z">
              <w:rPr>
                <w:noProof/>
                <w:lang w:eastAsia="ko-KR"/>
              </w:rPr>
            </w:rPrChange>
          </w:rPr>
          <w:t xml:space="preserve">stop the </w:t>
        </w:r>
        <w:r w:rsidRPr="008E2A69">
          <w:rPr>
            <w:i/>
            <w:noProof/>
            <w:lang w:eastAsia="ko-KR"/>
            <w:rPrChange w:id="8192" w:author="CR#0701r1" w:date="2020-04-04T13:17:00Z">
              <w:rPr>
                <w:i/>
                <w:noProof/>
                <w:lang w:eastAsia="ko-KR"/>
              </w:rPr>
            </w:rPrChange>
          </w:rPr>
          <w:t>cg-RetransmissionTimer</w:t>
        </w:r>
        <w:r w:rsidRPr="008E2A69">
          <w:rPr>
            <w:noProof/>
            <w:lang w:eastAsia="ko-KR"/>
            <w:rPrChange w:id="8193" w:author="CR#0701r1" w:date="2020-04-04T13:17:00Z">
              <w:rPr>
                <w:noProof/>
                <w:lang w:eastAsia="ko-KR"/>
              </w:rPr>
            </w:rPrChange>
          </w:rPr>
          <w:t>, if running;</w:t>
        </w:r>
      </w:ins>
    </w:p>
    <w:p w:rsidR="00FA61AC" w:rsidRPr="008E2A69" w:rsidRDefault="00FA61AC" w:rsidP="00FA61AC">
      <w:pPr>
        <w:pStyle w:val="B1"/>
        <w:rPr>
          <w:ins w:id="8194" w:author="CR#0694r1" w:date="2020-04-04T01:59:00Z"/>
          <w:noProof/>
          <w:lang w:eastAsia="en-US"/>
          <w:rPrChange w:id="8195" w:author="CR#0701r1" w:date="2020-04-04T13:17:00Z">
            <w:rPr>
              <w:ins w:id="8196" w:author="CR#0694r1" w:date="2020-04-04T01:59:00Z"/>
              <w:noProof/>
              <w:lang w:eastAsia="en-US"/>
            </w:rPr>
          </w:rPrChange>
        </w:rPr>
      </w:pPr>
      <w:ins w:id="8197" w:author="CR#0694r1" w:date="2020-04-04T01:59:00Z">
        <w:r w:rsidRPr="008E2A69">
          <w:rPr>
            <w:noProof/>
            <w:lang w:eastAsia="ko-KR"/>
            <w:rPrChange w:id="8198" w:author="CR#0701r1" w:date="2020-04-04T13:17:00Z">
              <w:rPr>
                <w:noProof/>
                <w:lang w:eastAsia="ko-KR"/>
              </w:rPr>
            </w:rPrChange>
          </w:rPr>
          <w:t>1&gt;</w:t>
        </w:r>
        <w:r w:rsidRPr="008E2A69">
          <w:rPr>
            <w:noProof/>
            <w:rPrChange w:id="8199" w:author="CR#0701r1" w:date="2020-04-04T13:17:00Z">
              <w:rPr>
                <w:noProof/>
              </w:rPr>
            </w:rPrChange>
          </w:rPr>
          <w:tab/>
          <w:t>if acknowledgement is indicated:</w:t>
        </w:r>
      </w:ins>
    </w:p>
    <w:p w:rsidR="00FA61AC" w:rsidRPr="008E2A69" w:rsidRDefault="00FA61AC" w:rsidP="00FA61AC">
      <w:pPr>
        <w:pStyle w:val="B2"/>
        <w:rPr>
          <w:ins w:id="8200" w:author="CR#0694r1" w:date="2020-04-04T01:59:00Z"/>
          <w:lang w:eastAsia="ko-KR"/>
          <w:rPrChange w:id="8201" w:author="CR#0701r1" w:date="2020-04-04T13:17:00Z">
            <w:rPr>
              <w:ins w:id="8202" w:author="CR#0694r1" w:date="2020-04-04T01:59:00Z"/>
              <w:lang w:eastAsia="ko-KR"/>
            </w:rPr>
          </w:rPrChange>
        </w:rPr>
      </w:pPr>
      <w:ins w:id="8203" w:author="CR#0694r1" w:date="2020-04-04T01:59:00Z">
        <w:r w:rsidRPr="008E2A69">
          <w:rPr>
            <w:noProof/>
            <w:lang w:eastAsia="ko-KR"/>
            <w:rPrChange w:id="8204" w:author="CR#0701r1" w:date="2020-04-04T13:17:00Z">
              <w:rPr>
                <w:noProof/>
                <w:lang w:eastAsia="ko-KR"/>
              </w:rPr>
            </w:rPrChange>
          </w:rPr>
          <w:t>2&gt;</w:t>
        </w:r>
        <w:r w:rsidRPr="008E2A69">
          <w:rPr>
            <w:noProof/>
            <w:rPrChange w:id="8205" w:author="CR#0701r1" w:date="2020-04-04T13:17:00Z">
              <w:rPr>
                <w:noProof/>
              </w:rPr>
            </w:rPrChange>
          </w:rPr>
          <w:tab/>
        </w:r>
        <w:r w:rsidRPr="008E2A69">
          <w:rPr>
            <w:noProof/>
            <w:lang w:eastAsia="ko-KR"/>
            <w:rPrChange w:id="8206" w:author="CR#0701r1" w:date="2020-04-04T13:17:00Z">
              <w:rPr>
                <w:noProof/>
                <w:lang w:eastAsia="ko-KR"/>
              </w:rPr>
            </w:rPrChange>
          </w:rPr>
          <w:t xml:space="preserve">stop the </w:t>
        </w:r>
        <w:r w:rsidRPr="008E2A69">
          <w:rPr>
            <w:i/>
            <w:noProof/>
            <w:lang w:eastAsia="ko-KR"/>
            <w:rPrChange w:id="8207" w:author="CR#0701r1" w:date="2020-04-04T13:17:00Z">
              <w:rPr>
                <w:i/>
                <w:noProof/>
                <w:lang w:eastAsia="ko-KR"/>
              </w:rPr>
            </w:rPrChange>
          </w:rPr>
          <w:t>configuredGrantTimer</w:t>
        </w:r>
        <w:r w:rsidRPr="008E2A69">
          <w:rPr>
            <w:noProof/>
            <w:lang w:eastAsia="ko-KR"/>
            <w:rPrChange w:id="8208" w:author="CR#0701r1" w:date="2020-04-04T13:17:00Z">
              <w:rPr>
                <w:noProof/>
                <w:lang w:eastAsia="ko-KR"/>
              </w:rPr>
            </w:rPrChange>
          </w:rPr>
          <w:t>, if running.</w:t>
        </w:r>
      </w:ins>
    </w:p>
    <w:p w:rsidR="00FA61AC" w:rsidRPr="008E2A69" w:rsidRDefault="00FA61AC" w:rsidP="00FA61AC">
      <w:pPr>
        <w:rPr>
          <w:ins w:id="8209" w:author="CR#0694r1" w:date="2020-04-04T01:59:00Z"/>
          <w:noProof/>
          <w:lang w:eastAsia="en-US"/>
          <w:rPrChange w:id="8210" w:author="CR#0701r1" w:date="2020-04-04T13:17:00Z">
            <w:rPr>
              <w:ins w:id="8211" w:author="CR#0694r1" w:date="2020-04-04T01:59:00Z"/>
              <w:noProof/>
              <w:lang w:eastAsia="en-US"/>
            </w:rPr>
          </w:rPrChange>
        </w:rPr>
      </w:pPr>
      <w:ins w:id="8212" w:author="CR#0694r1" w:date="2020-04-04T01:59:00Z">
        <w:r w:rsidRPr="008E2A69">
          <w:rPr>
            <w:noProof/>
            <w:rPrChange w:id="8213" w:author="CR#0701r1" w:date="2020-04-04T13:17:00Z">
              <w:rPr>
                <w:noProof/>
              </w:rPr>
            </w:rPrChange>
          </w:rPr>
          <w:t xml:space="preserve">If the </w:t>
        </w:r>
        <w:r w:rsidRPr="008E2A69">
          <w:rPr>
            <w:i/>
            <w:noProof/>
            <w:lang w:eastAsia="ko-KR"/>
            <w:rPrChange w:id="8214" w:author="CR#0701r1" w:date="2020-04-04T13:17:00Z">
              <w:rPr>
                <w:i/>
                <w:noProof/>
                <w:lang w:eastAsia="ko-KR"/>
              </w:rPr>
            </w:rPrChange>
          </w:rPr>
          <w:t>configuredGrantTimer</w:t>
        </w:r>
        <w:r w:rsidRPr="008E2A69">
          <w:rPr>
            <w:noProof/>
            <w:rPrChange w:id="8215" w:author="CR#0701r1" w:date="2020-04-04T13:17:00Z">
              <w:rPr>
                <w:noProof/>
              </w:rPr>
            </w:rPrChange>
          </w:rPr>
          <w:t xml:space="preserve"> expires for a HARQ process, the HARQ process shall:</w:t>
        </w:r>
      </w:ins>
    </w:p>
    <w:p w:rsidR="00FA61AC" w:rsidRPr="008E2A69" w:rsidRDefault="00FA61AC" w:rsidP="00FA61AC">
      <w:pPr>
        <w:pStyle w:val="B1"/>
        <w:rPr>
          <w:ins w:id="8216" w:author="CR#0694r1" w:date="2020-04-04T01:59:00Z"/>
          <w:lang w:eastAsia="ko-KR"/>
          <w:rPrChange w:id="8217" w:author="CR#0701r1" w:date="2020-04-04T13:17:00Z">
            <w:rPr>
              <w:ins w:id="8218" w:author="CR#0694r1" w:date="2020-04-04T01:59:00Z"/>
              <w:lang w:eastAsia="ko-KR"/>
            </w:rPr>
          </w:rPrChange>
        </w:rPr>
      </w:pPr>
      <w:ins w:id="8219" w:author="CR#0694r1" w:date="2020-04-04T01:59:00Z">
        <w:r w:rsidRPr="008E2A69">
          <w:rPr>
            <w:noProof/>
            <w:lang w:eastAsia="ko-KR"/>
            <w:rPrChange w:id="8220" w:author="CR#0701r1" w:date="2020-04-04T13:17:00Z">
              <w:rPr>
                <w:noProof/>
                <w:lang w:eastAsia="ko-KR"/>
              </w:rPr>
            </w:rPrChange>
          </w:rPr>
          <w:t>1&gt;</w:t>
        </w:r>
        <w:r w:rsidRPr="008E2A69">
          <w:rPr>
            <w:noProof/>
            <w:rPrChange w:id="8221" w:author="CR#0701r1" w:date="2020-04-04T13:17:00Z">
              <w:rPr>
                <w:noProof/>
              </w:rPr>
            </w:rPrChange>
          </w:rPr>
          <w:tab/>
        </w:r>
        <w:r w:rsidRPr="008E2A69">
          <w:rPr>
            <w:noProof/>
            <w:lang w:eastAsia="ko-KR"/>
            <w:rPrChange w:id="8222" w:author="CR#0701r1" w:date="2020-04-04T13:17:00Z">
              <w:rPr>
                <w:noProof/>
                <w:lang w:eastAsia="ko-KR"/>
              </w:rPr>
            </w:rPrChange>
          </w:rPr>
          <w:t xml:space="preserve">stop the </w:t>
        </w:r>
        <w:r w:rsidRPr="008E2A69">
          <w:rPr>
            <w:i/>
            <w:noProof/>
            <w:lang w:eastAsia="ko-KR"/>
            <w:rPrChange w:id="8223" w:author="CR#0701r1" w:date="2020-04-04T13:17:00Z">
              <w:rPr>
                <w:i/>
                <w:noProof/>
                <w:lang w:eastAsia="ko-KR"/>
              </w:rPr>
            </w:rPrChange>
          </w:rPr>
          <w:t>cg-RetransmissionTimer</w:t>
        </w:r>
        <w:r w:rsidRPr="008E2A69">
          <w:rPr>
            <w:noProof/>
            <w:lang w:eastAsia="ko-KR"/>
            <w:rPrChange w:id="8224" w:author="CR#0701r1" w:date="2020-04-04T13:17:00Z">
              <w:rPr>
                <w:noProof/>
                <w:lang w:eastAsia="ko-KR"/>
              </w:rPr>
            </w:rPrChange>
          </w:rPr>
          <w:t>, if running.</w:t>
        </w:r>
      </w:ins>
    </w:p>
    <w:p w:rsidR="00411627" w:rsidRPr="008E2A69" w:rsidRDefault="00411627" w:rsidP="00411627">
      <w:pPr>
        <w:pStyle w:val="Heading3"/>
        <w:rPr>
          <w:lang w:eastAsia="ko-KR"/>
          <w:rPrChange w:id="8225" w:author="CR#0701r1" w:date="2020-04-04T13:17:00Z">
            <w:rPr>
              <w:lang w:eastAsia="ko-KR"/>
            </w:rPr>
          </w:rPrChange>
        </w:rPr>
      </w:pPr>
      <w:r w:rsidRPr="008E2A69">
        <w:rPr>
          <w:lang w:eastAsia="ko-KR"/>
          <w:rPrChange w:id="8226" w:author="CR#0701r1" w:date="2020-04-04T13:17:00Z">
            <w:rPr>
              <w:lang w:eastAsia="ko-KR"/>
            </w:rPr>
          </w:rPrChange>
        </w:rPr>
        <w:t>5.4.3</w:t>
      </w:r>
      <w:r w:rsidRPr="008E2A69">
        <w:rPr>
          <w:lang w:eastAsia="ko-KR"/>
          <w:rPrChange w:id="8227" w:author="CR#0701r1" w:date="2020-04-04T13:17:00Z">
            <w:rPr>
              <w:lang w:eastAsia="ko-KR"/>
            </w:rPr>
          </w:rPrChange>
        </w:rPr>
        <w:tab/>
        <w:t>Multiplexing and assembly</w:t>
      </w:r>
      <w:bookmarkEnd w:id="8182"/>
    </w:p>
    <w:p w:rsidR="00411627" w:rsidRPr="008E2A69" w:rsidRDefault="00411627" w:rsidP="00411627">
      <w:pPr>
        <w:pStyle w:val="Heading4"/>
        <w:rPr>
          <w:lang w:eastAsia="ko-KR"/>
          <w:rPrChange w:id="8228" w:author="CR#0701r1" w:date="2020-04-04T13:17:00Z">
            <w:rPr>
              <w:lang w:eastAsia="ko-KR"/>
            </w:rPr>
          </w:rPrChange>
        </w:rPr>
      </w:pPr>
      <w:bookmarkStart w:id="8229" w:name="_Toc29239839"/>
      <w:r w:rsidRPr="008E2A69">
        <w:rPr>
          <w:lang w:eastAsia="ko-KR"/>
          <w:rPrChange w:id="8230" w:author="CR#0701r1" w:date="2020-04-04T13:17:00Z">
            <w:rPr>
              <w:lang w:eastAsia="ko-KR"/>
            </w:rPr>
          </w:rPrChange>
        </w:rPr>
        <w:t>5.4.3.1</w:t>
      </w:r>
      <w:r w:rsidRPr="008E2A69">
        <w:rPr>
          <w:lang w:eastAsia="ko-KR"/>
          <w:rPrChange w:id="8231" w:author="CR#0701r1" w:date="2020-04-04T13:17:00Z">
            <w:rPr>
              <w:lang w:eastAsia="ko-KR"/>
            </w:rPr>
          </w:rPrChange>
        </w:rPr>
        <w:tab/>
        <w:t xml:space="preserve">Logical </w:t>
      </w:r>
      <w:r w:rsidR="000B354E" w:rsidRPr="008E2A69">
        <w:rPr>
          <w:lang w:eastAsia="ko-KR"/>
          <w:rPrChange w:id="8232" w:author="CR#0701r1" w:date="2020-04-04T13:17:00Z">
            <w:rPr>
              <w:lang w:eastAsia="ko-KR"/>
            </w:rPr>
          </w:rPrChange>
        </w:rPr>
        <w:t>C</w:t>
      </w:r>
      <w:r w:rsidRPr="008E2A69">
        <w:rPr>
          <w:lang w:eastAsia="ko-KR"/>
          <w:rPrChange w:id="8233" w:author="CR#0701r1" w:date="2020-04-04T13:17:00Z">
            <w:rPr>
              <w:lang w:eastAsia="ko-KR"/>
            </w:rPr>
          </w:rPrChange>
        </w:rPr>
        <w:t xml:space="preserve">hannel </w:t>
      </w:r>
      <w:r w:rsidR="000B354E" w:rsidRPr="008E2A69">
        <w:rPr>
          <w:lang w:eastAsia="ko-KR"/>
          <w:rPrChange w:id="8234" w:author="CR#0701r1" w:date="2020-04-04T13:17:00Z">
            <w:rPr>
              <w:lang w:eastAsia="ko-KR"/>
            </w:rPr>
          </w:rPrChange>
        </w:rPr>
        <w:t>P</w:t>
      </w:r>
      <w:r w:rsidRPr="008E2A69">
        <w:rPr>
          <w:lang w:eastAsia="ko-KR"/>
          <w:rPrChange w:id="8235" w:author="CR#0701r1" w:date="2020-04-04T13:17:00Z">
            <w:rPr>
              <w:lang w:eastAsia="ko-KR"/>
            </w:rPr>
          </w:rPrChange>
        </w:rPr>
        <w:t>rioritization</w:t>
      </w:r>
      <w:bookmarkEnd w:id="8229"/>
    </w:p>
    <w:p w:rsidR="00411627" w:rsidRPr="008E2A69" w:rsidRDefault="00411627" w:rsidP="00411627">
      <w:pPr>
        <w:pStyle w:val="Heading5"/>
        <w:rPr>
          <w:lang w:eastAsia="ko-KR"/>
          <w:rPrChange w:id="8236" w:author="CR#0701r1" w:date="2020-04-04T13:17:00Z">
            <w:rPr>
              <w:lang w:eastAsia="ko-KR"/>
            </w:rPr>
          </w:rPrChange>
        </w:rPr>
      </w:pPr>
      <w:bookmarkStart w:id="8237" w:name="_Toc29239840"/>
      <w:r w:rsidRPr="008E2A69">
        <w:rPr>
          <w:lang w:eastAsia="ko-KR"/>
          <w:rPrChange w:id="8238" w:author="CR#0701r1" w:date="2020-04-04T13:17:00Z">
            <w:rPr>
              <w:lang w:eastAsia="ko-KR"/>
            </w:rPr>
          </w:rPrChange>
        </w:rPr>
        <w:t>5.4.3.1.1</w:t>
      </w:r>
      <w:r w:rsidRPr="008E2A69">
        <w:rPr>
          <w:lang w:eastAsia="ko-KR"/>
          <w:rPrChange w:id="8239" w:author="CR#0701r1" w:date="2020-04-04T13:17:00Z">
            <w:rPr>
              <w:lang w:eastAsia="ko-KR"/>
            </w:rPr>
          </w:rPrChange>
        </w:rPr>
        <w:tab/>
        <w:t>General</w:t>
      </w:r>
      <w:bookmarkEnd w:id="8237"/>
    </w:p>
    <w:p w:rsidR="00411627" w:rsidRPr="008E2A69" w:rsidRDefault="00411627" w:rsidP="00411627">
      <w:pPr>
        <w:rPr>
          <w:lang w:eastAsia="ko-KR"/>
          <w:rPrChange w:id="8240" w:author="CR#0701r1" w:date="2020-04-04T13:17:00Z">
            <w:rPr>
              <w:lang w:eastAsia="ko-KR"/>
            </w:rPr>
          </w:rPrChange>
        </w:rPr>
      </w:pPr>
      <w:r w:rsidRPr="008E2A69">
        <w:rPr>
          <w:lang w:eastAsia="ko-KR"/>
          <w:rPrChange w:id="8241" w:author="CR#0701r1" w:date="2020-04-04T13:17:00Z">
            <w:rPr>
              <w:lang w:eastAsia="ko-KR"/>
            </w:rPr>
          </w:rPrChange>
        </w:rPr>
        <w:t>The Logical Channel Prioritization</w:t>
      </w:r>
      <w:r w:rsidR="000B354E" w:rsidRPr="008E2A69">
        <w:rPr>
          <w:lang w:eastAsia="ko-KR"/>
          <w:rPrChange w:id="8242" w:author="CR#0701r1" w:date="2020-04-04T13:17:00Z">
            <w:rPr>
              <w:lang w:eastAsia="ko-KR"/>
            </w:rPr>
          </w:rPrChange>
        </w:rPr>
        <w:t xml:space="preserve"> (LCP)</w:t>
      </w:r>
      <w:r w:rsidRPr="008E2A69">
        <w:rPr>
          <w:lang w:eastAsia="ko-KR"/>
          <w:rPrChange w:id="8243" w:author="CR#0701r1" w:date="2020-04-04T13:17:00Z">
            <w:rPr>
              <w:lang w:eastAsia="ko-KR"/>
            </w:rPr>
          </w:rPrChange>
        </w:rPr>
        <w:t xml:space="preserve"> procedure is applied whenever a new transmission is performed.</w:t>
      </w:r>
    </w:p>
    <w:p w:rsidR="00411627" w:rsidRPr="008E2A69" w:rsidRDefault="00411627" w:rsidP="00411627">
      <w:pPr>
        <w:rPr>
          <w:lang w:eastAsia="ko-KR"/>
          <w:rPrChange w:id="8244" w:author="CR#0701r1" w:date="2020-04-04T13:17:00Z">
            <w:rPr>
              <w:lang w:eastAsia="ko-KR"/>
            </w:rPr>
          </w:rPrChange>
        </w:rPr>
      </w:pPr>
      <w:r w:rsidRPr="008E2A69">
        <w:rPr>
          <w:lang w:eastAsia="ko-KR"/>
          <w:rPrChange w:id="8245" w:author="CR#0701r1" w:date="2020-04-04T13:17:00Z">
            <w:rPr>
              <w:lang w:eastAsia="ko-KR"/>
            </w:rPr>
          </w:rPrChange>
        </w:rPr>
        <w:t>RRC controls the scheduling of uplink data by signalling for each logical channel per MAC entity:</w:t>
      </w:r>
    </w:p>
    <w:p w:rsidR="00411627" w:rsidRPr="008E2A69" w:rsidRDefault="00411627" w:rsidP="00411627">
      <w:pPr>
        <w:pStyle w:val="B1"/>
        <w:rPr>
          <w:lang w:eastAsia="ko-KR"/>
          <w:rPrChange w:id="8246" w:author="CR#0701r1" w:date="2020-04-04T13:17:00Z">
            <w:rPr>
              <w:lang w:eastAsia="ko-KR"/>
            </w:rPr>
          </w:rPrChange>
        </w:rPr>
      </w:pPr>
      <w:r w:rsidRPr="008E2A69">
        <w:rPr>
          <w:lang w:eastAsia="ko-KR"/>
          <w:rPrChange w:id="8247" w:author="CR#0701r1" w:date="2020-04-04T13:17:00Z">
            <w:rPr>
              <w:lang w:eastAsia="ko-KR"/>
            </w:rPr>
          </w:rPrChange>
        </w:rPr>
        <w:t>-</w:t>
      </w:r>
      <w:r w:rsidRPr="008E2A69">
        <w:rPr>
          <w:lang w:eastAsia="ko-KR"/>
          <w:rPrChange w:id="8248" w:author="CR#0701r1" w:date="2020-04-04T13:17:00Z">
            <w:rPr>
              <w:lang w:eastAsia="ko-KR"/>
            </w:rPr>
          </w:rPrChange>
        </w:rPr>
        <w:tab/>
      </w:r>
      <w:r w:rsidRPr="008E2A69">
        <w:rPr>
          <w:i/>
          <w:lang w:eastAsia="ko-KR"/>
          <w:rPrChange w:id="8249" w:author="CR#0701r1" w:date="2020-04-04T13:17:00Z">
            <w:rPr>
              <w:i/>
              <w:lang w:eastAsia="ko-KR"/>
            </w:rPr>
          </w:rPrChange>
        </w:rPr>
        <w:t>priority</w:t>
      </w:r>
      <w:r w:rsidRPr="008E2A69">
        <w:rPr>
          <w:lang w:eastAsia="ko-KR"/>
          <w:rPrChange w:id="8250" w:author="CR#0701r1" w:date="2020-04-04T13:17:00Z">
            <w:rPr>
              <w:lang w:eastAsia="ko-KR"/>
            </w:rPr>
          </w:rPrChange>
        </w:rPr>
        <w:t xml:space="preserve"> where an increasing priority value indicates a lower priority level;</w:t>
      </w:r>
    </w:p>
    <w:p w:rsidR="00411627" w:rsidRPr="008E2A69" w:rsidRDefault="00411627" w:rsidP="00411627">
      <w:pPr>
        <w:pStyle w:val="B1"/>
        <w:rPr>
          <w:lang w:eastAsia="ko-KR"/>
          <w:rPrChange w:id="8251" w:author="CR#0701r1" w:date="2020-04-04T13:17:00Z">
            <w:rPr>
              <w:lang w:eastAsia="ko-KR"/>
            </w:rPr>
          </w:rPrChange>
        </w:rPr>
      </w:pPr>
      <w:r w:rsidRPr="008E2A69">
        <w:rPr>
          <w:lang w:eastAsia="ko-KR"/>
          <w:rPrChange w:id="8252" w:author="CR#0701r1" w:date="2020-04-04T13:17:00Z">
            <w:rPr>
              <w:lang w:eastAsia="ko-KR"/>
            </w:rPr>
          </w:rPrChange>
        </w:rPr>
        <w:t>-</w:t>
      </w:r>
      <w:r w:rsidRPr="008E2A69">
        <w:rPr>
          <w:lang w:eastAsia="ko-KR"/>
          <w:rPrChange w:id="8253" w:author="CR#0701r1" w:date="2020-04-04T13:17:00Z">
            <w:rPr>
              <w:lang w:eastAsia="ko-KR"/>
            </w:rPr>
          </w:rPrChange>
        </w:rPr>
        <w:tab/>
      </w:r>
      <w:r w:rsidRPr="008E2A69">
        <w:rPr>
          <w:i/>
          <w:lang w:eastAsia="ko-KR"/>
          <w:rPrChange w:id="8254" w:author="CR#0701r1" w:date="2020-04-04T13:17:00Z">
            <w:rPr>
              <w:i/>
              <w:lang w:eastAsia="ko-KR"/>
            </w:rPr>
          </w:rPrChange>
        </w:rPr>
        <w:t>prioritisedBitRate</w:t>
      </w:r>
      <w:r w:rsidRPr="008E2A69">
        <w:rPr>
          <w:lang w:eastAsia="ko-KR"/>
          <w:rPrChange w:id="8255" w:author="CR#0701r1" w:date="2020-04-04T13:17:00Z">
            <w:rPr>
              <w:lang w:eastAsia="ko-KR"/>
            </w:rPr>
          </w:rPrChange>
        </w:rPr>
        <w:t xml:space="preserve"> which sets the Prioritized Bit Rate (PBR);</w:t>
      </w:r>
    </w:p>
    <w:p w:rsidR="00411627" w:rsidRPr="008E2A69" w:rsidRDefault="00411627" w:rsidP="00411627">
      <w:pPr>
        <w:pStyle w:val="B1"/>
        <w:rPr>
          <w:lang w:eastAsia="ko-KR"/>
          <w:rPrChange w:id="8256" w:author="CR#0701r1" w:date="2020-04-04T13:17:00Z">
            <w:rPr>
              <w:lang w:eastAsia="ko-KR"/>
            </w:rPr>
          </w:rPrChange>
        </w:rPr>
      </w:pPr>
      <w:r w:rsidRPr="008E2A69">
        <w:rPr>
          <w:lang w:eastAsia="ko-KR"/>
          <w:rPrChange w:id="8257" w:author="CR#0701r1" w:date="2020-04-04T13:17:00Z">
            <w:rPr>
              <w:lang w:eastAsia="ko-KR"/>
            </w:rPr>
          </w:rPrChange>
        </w:rPr>
        <w:t>-</w:t>
      </w:r>
      <w:r w:rsidRPr="008E2A69">
        <w:rPr>
          <w:lang w:eastAsia="ko-KR"/>
          <w:rPrChange w:id="8258" w:author="CR#0701r1" w:date="2020-04-04T13:17:00Z">
            <w:rPr>
              <w:lang w:eastAsia="ko-KR"/>
            </w:rPr>
          </w:rPrChange>
        </w:rPr>
        <w:tab/>
      </w:r>
      <w:r w:rsidRPr="008E2A69">
        <w:rPr>
          <w:i/>
          <w:lang w:eastAsia="ko-KR"/>
          <w:rPrChange w:id="8259" w:author="CR#0701r1" w:date="2020-04-04T13:17:00Z">
            <w:rPr>
              <w:i/>
              <w:lang w:eastAsia="ko-KR"/>
            </w:rPr>
          </w:rPrChange>
        </w:rPr>
        <w:t>bucketSizeDuration</w:t>
      </w:r>
      <w:r w:rsidRPr="008E2A69">
        <w:rPr>
          <w:lang w:eastAsia="ko-KR"/>
          <w:rPrChange w:id="8260" w:author="CR#0701r1" w:date="2020-04-04T13:17:00Z">
            <w:rPr>
              <w:lang w:eastAsia="ko-KR"/>
            </w:rPr>
          </w:rPrChange>
        </w:rPr>
        <w:t xml:space="preserve"> which sets the Bucket Size Duration (BSD).</w:t>
      </w:r>
    </w:p>
    <w:p w:rsidR="00411627" w:rsidRPr="008E2A69" w:rsidRDefault="00411627" w:rsidP="00411627">
      <w:pPr>
        <w:rPr>
          <w:lang w:eastAsia="ko-KR"/>
          <w:rPrChange w:id="8261" w:author="CR#0701r1" w:date="2020-04-04T13:17:00Z">
            <w:rPr>
              <w:lang w:eastAsia="ko-KR"/>
            </w:rPr>
          </w:rPrChange>
        </w:rPr>
      </w:pPr>
      <w:r w:rsidRPr="008E2A69">
        <w:rPr>
          <w:lang w:eastAsia="ko-KR"/>
          <w:rPrChange w:id="8262" w:author="CR#0701r1" w:date="2020-04-04T13:17:00Z">
            <w:rPr>
              <w:lang w:eastAsia="ko-KR"/>
            </w:rPr>
          </w:rPrChange>
        </w:rPr>
        <w:t>RRC additionally controls the LCP procedure by configuring mapping restrictions for each logical channel:</w:t>
      </w:r>
    </w:p>
    <w:p w:rsidR="00411627" w:rsidRPr="008E2A69" w:rsidRDefault="00411627" w:rsidP="00411627">
      <w:pPr>
        <w:pStyle w:val="B1"/>
        <w:rPr>
          <w:lang w:eastAsia="ko-KR"/>
          <w:rPrChange w:id="8263" w:author="CR#0701r1" w:date="2020-04-04T13:17:00Z">
            <w:rPr>
              <w:lang w:eastAsia="ko-KR"/>
            </w:rPr>
          </w:rPrChange>
        </w:rPr>
      </w:pPr>
      <w:r w:rsidRPr="008E2A69">
        <w:rPr>
          <w:lang w:eastAsia="ko-KR"/>
          <w:rPrChange w:id="8264" w:author="CR#0701r1" w:date="2020-04-04T13:17:00Z">
            <w:rPr>
              <w:lang w:eastAsia="ko-KR"/>
            </w:rPr>
          </w:rPrChange>
        </w:rPr>
        <w:t>-</w:t>
      </w:r>
      <w:r w:rsidRPr="008E2A69">
        <w:rPr>
          <w:lang w:eastAsia="ko-KR"/>
          <w:rPrChange w:id="8265" w:author="CR#0701r1" w:date="2020-04-04T13:17:00Z">
            <w:rPr>
              <w:lang w:eastAsia="ko-KR"/>
            </w:rPr>
          </w:rPrChange>
        </w:rPr>
        <w:tab/>
      </w:r>
      <w:r w:rsidRPr="008E2A69">
        <w:rPr>
          <w:i/>
          <w:lang w:eastAsia="ko-KR"/>
          <w:rPrChange w:id="8266" w:author="CR#0701r1" w:date="2020-04-04T13:17:00Z">
            <w:rPr>
              <w:i/>
              <w:lang w:eastAsia="ko-KR"/>
            </w:rPr>
          </w:rPrChange>
        </w:rPr>
        <w:t>allowedSCS-List</w:t>
      </w:r>
      <w:r w:rsidRPr="008E2A69">
        <w:rPr>
          <w:lang w:eastAsia="ko-KR"/>
          <w:rPrChange w:id="8267" w:author="CR#0701r1" w:date="2020-04-04T13:17:00Z">
            <w:rPr>
              <w:lang w:eastAsia="ko-KR"/>
            </w:rPr>
          </w:rPrChange>
        </w:rPr>
        <w:t xml:space="preserve"> which sets the allowed Subcarrier Spacing(s) for transmission;</w:t>
      </w:r>
    </w:p>
    <w:p w:rsidR="00411627" w:rsidRPr="008E2A69" w:rsidRDefault="00411627" w:rsidP="00411627">
      <w:pPr>
        <w:pStyle w:val="B1"/>
        <w:rPr>
          <w:lang w:eastAsia="ko-KR"/>
          <w:rPrChange w:id="8268" w:author="CR#0701r1" w:date="2020-04-04T13:17:00Z">
            <w:rPr>
              <w:lang w:eastAsia="ko-KR"/>
            </w:rPr>
          </w:rPrChange>
        </w:rPr>
      </w:pPr>
      <w:r w:rsidRPr="008E2A69">
        <w:rPr>
          <w:lang w:eastAsia="ko-KR"/>
          <w:rPrChange w:id="8269" w:author="CR#0701r1" w:date="2020-04-04T13:17:00Z">
            <w:rPr>
              <w:lang w:eastAsia="ko-KR"/>
            </w:rPr>
          </w:rPrChange>
        </w:rPr>
        <w:t>-</w:t>
      </w:r>
      <w:r w:rsidRPr="008E2A69">
        <w:rPr>
          <w:lang w:eastAsia="ko-KR"/>
          <w:rPrChange w:id="8270" w:author="CR#0701r1" w:date="2020-04-04T13:17:00Z">
            <w:rPr>
              <w:lang w:eastAsia="ko-KR"/>
            </w:rPr>
          </w:rPrChange>
        </w:rPr>
        <w:tab/>
      </w:r>
      <w:r w:rsidRPr="008E2A69">
        <w:rPr>
          <w:i/>
          <w:lang w:eastAsia="ko-KR"/>
          <w:rPrChange w:id="8271" w:author="CR#0701r1" w:date="2020-04-04T13:17:00Z">
            <w:rPr>
              <w:i/>
              <w:lang w:eastAsia="ko-KR"/>
            </w:rPr>
          </w:rPrChange>
        </w:rPr>
        <w:t>maxPUSCH-Duration</w:t>
      </w:r>
      <w:r w:rsidRPr="008E2A69">
        <w:rPr>
          <w:lang w:eastAsia="ko-KR"/>
          <w:rPrChange w:id="8272" w:author="CR#0701r1" w:date="2020-04-04T13:17:00Z">
            <w:rPr>
              <w:lang w:eastAsia="ko-KR"/>
            </w:rPr>
          </w:rPrChange>
        </w:rPr>
        <w:t xml:space="preserve"> which sets the maximum PUSCH duration allowed for transmission;</w:t>
      </w:r>
    </w:p>
    <w:p w:rsidR="00411627" w:rsidRPr="008E2A69" w:rsidRDefault="00411627" w:rsidP="00411627">
      <w:pPr>
        <w:pStyle w:val="B1"/>
        <w:rPr>
          <w:lang w:eastAsia="ko-KR"/>
          <w:rPrChange w:id="8273" w:author="CR#0701r1" w:date="2020-04-04T13:17:00Z">
            <w:rPr>
              <w:lang w:eastAsia="ko-KR"/>
            </w:rPr>
          </w:rPrChange>
        </w:rPr>
      </w:pPr>
      <w:r w:rsidRPr="008E2A69">
        <w:rPr>
          <w:lang w:eastAsia="ko-KR"/>
          <w:rPrChange w:id="8274" w:author="CR#0701r1" w:date="2020-04-04T13:17:00Z">
            <w:rPr>
              <w:lang w:eastAsia="ko-KR"/>
            </w:rPr>
          </w:rPrChange>
        </w:rPr>
        <w:t>-</w:t>
      </w:r>
      <w:r w:rsidRPr="008E2A69">
        <w:rPr>
          <w:lang w:eastAsia="ko-KR"/>
          <w:rPrChange w:id="8275" w:author="CR#0701r1" w:date="2020-04-04T13:17:00Z">
            <w:rPr>
              <w:lang w:eastAsia="ko-KR"/>
            </w:rPr>
          </w:rPrChange>
        </w:rPr>
        <w:tab/>
      </w:r>
      <w:r w:rsidRPr="008E2A69">
        <w:rPr>
          <w:i/>
          <w:lang w:eastAsia="ko-KR"/>
          <w:rPrChange w:id="8276" w:author="CR#0701r1" w:date="2020-04-04T13:17:00Z">
            <w:rPr>
              <w:i/>
              <w:lang w:eastAsia="ko-KR"/>
            </w:rPr>
          </w:rPrChange>
        </w:rPr>
        <w:t>configuredGrantType1Allowed</w:t>
      </w:r>
      <w:r w:rsidRPr="008E2A69">
        <w:rPr>
          <w:lang w:eastAsia="ko-KR"/>
          <w:rPrChange w:id="8277" w:author="CR#0701r1" w:date="2020-04-04T13:17:00Z">
            <w:rPr>
              <w:lang w:eastAsia="ko-KR"/>
            </w:rPr>
          </w:rPrChange>
        </w:rPr>
        <w:t xml:space="preserve"> which sets whether a configured grant Type 1 can be used for transmission;</w:t>
      </w:r>
    </w:p>
    <w:p w:rsidR="00411627" w:rsidRPr="008E2A69" w:rsidRDefault="00411627" w:rsidP="00411627">
      <w:pPr>
        <w:pStyle w:val="B1"/>
        <w:rPr>
          <w:lang w:eastAsia="ko-KR"/>
          <w:rPrChange w:id="8278" w:author="CR#0701r1" w:date="2020-04-04T13:17:00Z">
            <w:rPr>
              <w:lang w:eastAsia="ko-KR"/>
            </w:rPr>
          </w:rPrChange>
        </w:rPr>
      </w:pPr>
      <w:r w:rsidRPr="008E2A69">
        <w:rPr>
          <w:lang w:eastAsia="ko-KR"/>
          <w:rPrChange w:id="8279" w:author="CR#0701r1" w:date="2020-04-04T13:17:00Z">
            <w:rPr>
              <w:lang w:eastAsia="ko-KR"/>
            </w:rPr>
          </w:rPrChange>
        </w:rPr>
        <w:t>-</w:t>
      </w:r>
      <w:r w:rsidRPr="008E2A69">
        <w:rPr>
          <w:lang w:eastAsia="ko-KR"/>
          <w:rPrChange w:id="8280" w:author="CR#0701r1" w:date="2020-04-04T13:17:00Z">
            <w:rPr>
              <w:lang w:eastAsia="ko-KR"/>
            </w:rPr>
          </w:rPrChange>
        </w:rPr>
        <w:tab/>
      </w:r>
      <w:r w:rsidRPr="008E2A69">
        <w:rPr>
          <w:i/>
          <w:lang w:eastAsia="ko-KR"/>
          <w:rPrChange w:id="8281" w:author="CR#0701r1" w:date="2020-04-04T13:17:00Z">
            <w:rPr>
              <w:i/>
              <w:lang w:eastAsia="ko-KR"/>
            </w:rPr>
          </w:rPrChange>
        </w:rPr>
        <w:t>allowedServingCells</w:t>
      </w:r>
      <w:r w:rsidRPr="008E2A69">
        <w:rPr>
          <w:lang w:eastAsia="ko-KR"/>
          <w:rPrChange w:id="8282" w:author="CR#0701r1" w:date="2020-04-04T13:17:00Z">
            <w:rPr>
              <w:lang w:eastAsia="ko-KR"/>
            </w:rPr>
          </w:rPrChange>
        </w:rPr>
        <w:t xml:space="preserve"> which sets the allowed cell(s) for transmission</w:t>
      </w:r>
      <w:ins w:id="8283" w:author="CR#0698r1" w:date="2020-04-04T03:00:00Z">
        <w:r w:rsidR="00506E50" w:rsidRPr="008E2A69">
          <w:rPr>
            <w:lang w:eastAsia="ko-KR"/>
            <w:rPrChange w:id="8284" w:author="CR#0701r1" w:date="2020-04-04T13:17:00Z">
              <w:rPr>
                <w:lang w:eastAsia="ko-KR"/>
              </w:rPr>
            </w:rPrChange>
          </w:rPr>
          <w:t>;</w:t>
        </w:r>
      </w:ins>
      <w:del w:id="8285" w:author="CR#0698r1" w:date="2020-04-04T03:00:00Z">
        <w:r w:rsidRPr="008E2A69" w:rsidDel="00506E50">
          <w:rPr>
            <w:lang w:eastAsia="ko-KR"/>
            <w:rPrChange w:id="8286" w:author="CR#0701r1" w:date="2020-04-04T13:17:00Z">
              <w:rPr>
                <w:lang w:eastAsia="ko-KR"/>
              </w:rPr>
            </w:rPrChange>
          </w:rPr>
          <w:delText>.</w:delText>
        </w:r>
      </w:del>
    </w:p>
    <w:p w:rsidR="00506E50" w:rsidRPr="008E2A69" w:rsidRDefault="00506E50" w:rsidP="00506E50">
      <w:pPr>
        <w:pStyle w:val="B1"/>
        <w:rPr>
          <w:ins w:id="8287" w:author="CR#0698r1" w:date="2020-04-04T03:00:00Z"/>
          <w:lang w:eastAsia="ko-KR"/>
          <w:rPrChange w:id="8288" w:author="CR#0701r1" w:date="2020-04-04T13:17:00Z">
            <w:rPr>
              <w:ins w:id="8289" w:author="CR#0698r1" w:date="2020-04-04T03:00:00Z"/>
              <w:lang w:eastAsia="ko-KR"/>
            </w:rPr>
          </w:rPrChange>
        </w:rPr>
      </w:pPr>
      <w:ins w:id="8290" w:author="CR#0698r1" w:date="2020-04-04T03:00:00Z">
        <w:r w:rsidRPr="008E2A69">
          <w:rPr>
            <w:lang w:eastAsia="ko-KR"/>
            <w:rPrChange w:id="8291" w:author="CR#0701r1" w:date="2020-04-04T13:17:00Z">
              <w:rPr>
                <w:lang w:eastAsia="ko-KR"/>
              </w:rPr>
            </w:rPrChange>
          </w:rPr>
          <w:t>-</w:t>
        </w:r>
        <w:r w:rsidRPr="008E2A69">
          <w:rPr>
            <w:lang w:eastAsia="ko-KR"/>
            <w:rPrChange w:id="8292" w:author="CR#0701r1" w:date="2020-04-04T13:17:00Z">
              <w:rPr>
                <w:lang w:eastAsia="ko-KR"/>
              </w:rPr>
            </w:rPrChange>
          </w:rPr>
          <w:tab/>
        </w:r>
        <w:r w:rsidRPr="008E2A69">
          <w:rPr>
            <w:i/>
            <w:lang w:eastAsia="ko-KR"/>
            <w:rPrChange w:id="8293" w:author="CR#0701r1" w:date="2020-04-04T13:17:00Z">
              <w:rPr>
                <w:i/>
                <w:lang w:eastAsia="ko-KR"/>
              </w:rPr>
            </w:rPrChange>
          </w:rPr>
          <w:t>allowedCG-List</w:t>
        </w:r>
        <w:r w:rsidRPr="008E2A69">
          <w:rPr>
            <w:lang w:eastAsia="ko-KR"/>
            <w:rPrChange w:id="8294" w:author="CR#0701r1" w:date="2020-04-04T13:17:00Z">
              <w:rPr>
                <w:lang w:eastAsia="ko-KR"/>
              </w:rPr>
            </w:rPrChange>
          </w:rPr>
          <w:t xml:space="preserve"> which sets the allowed configured grant(s) for transmission;</w:t>
        </w:r>
      </w:ins>
    </w:p>
    <w:p w:rsidR="00506E50" w:rsidRPr="008E2A69" w:rsidRDefault="00506E50">
      <w:pPr>
        <w:pStyle w:val="B1"/>
        <w:rPr>
          <w:ins w:id="8295" w:author="CR#0698r1" w:date="2020-04-04T03:00:00Z"/>
          <w:rFonts w:eastAsia="Malgun Gothic"/>
          <w:lang w:eastAsia="ko-KR"/>
          <w:rPrChange w:id="8296" w:author="CR#0701r1" w:date="2020-04-04T13:17:00Z">
            <w:rPr>
              <w:ins w:id="8297" w:author="CR#0698r1" w:date="2020-04-04T03:00:00Z"/>
              <w:rFonts w:eastAsia="Malgun Gothic"/>
              <w:lang w:eastAsia="ko-KR"/>
            </w:rPr>
          </w:rPrChange>
        </w:rPr>
        <w:pPrChange w:id="8298" w:author="CR#0698r1" w:date="2020-04-04T03:00:00Z">
          <w:pPr>
            <w:ind w:left="568" w:hanging="284"/>
          </w:pPr>
        </w:pPrChange>
      </w:pPr>
      <w:ins w:id="8299" w:author="CR#0698r1" w:date="2020-04-04T03:00:00Z">
        <w:r w:rsidRPr="008E2A69">
          <w:rPr>
            <w:lang w:eastAsia="ko-KR"/>
            <w:rPrChange w:id="8300" w:author="CR#0701r1" w:date="2020-04-04T13:17:00Z">
              <w:rPr>
                <w:lang w:eastAsia="ko-KR"/>
              </w:rPr>
            </w:rPrChange>
          </w:rPr>
          <w:t>-</w:t>
        </w:r>
        <w:r w:rsidRPr="008E2A69">
          <w:rPr>
            <w:lang w:eastAsia="ko-KR"/>
            <w:rPrChange w:id="8301" w:author="CR#0701r1" w:date="2020-04-04T13:17:00Z">
              <w:rPr>
                <w:lang w:eastAsia="ko-KR"/>
              </w:rPr>
            </w:rPrChange>
          </w:rPr>
          <w:tab/>
        </w:r>
        <w:r w:rsidRPr="008E2A69">
          <w:rPr>
            <w:i/>
            <w:lang w:val="en-US"/>
            <w:rPrChange w:id="8302" w:author="CR#0701r1" w:date="2020-04-04T13:17:00Z">
              <w:rPr>
                <w:i/>
                <w:lang w:val="en-US"/>
              </w:rPr>
            </w:rPrChange>
          </w:rPr>
          <w:t xml:space="preserve">allowedPHY-PriorityIndex </w:t>
        </w:r>
        <w:r w:rsidRPr="008E2A69">
          <w:rPr>
            <w:lang w:eastAsia="ko-KR"/>
            <w:rPrChange w:id="8303" w:author="CR#0701r1" w:date="2020-04-04T13:17:00Z">
              <w:rPr>
                <w:lang w:eastAsia="ko-KR"/>
              </w:rPr>
            </w:rPrChange>
          </w:rPr>
          <w:t>which sets the allowed PHY priority index(es) of a dynamic grant for transmission.</w:t>
        </w:r>
      </w:ins>
    </w:p>
    <w:p w:rsidR="00411627" w:rsidRPr="008E2A69" w:rsidRDefault="00411627" w:rsidP="00411627">
      <w:pPr>
        <w:rPr>
          <w:lang w:eastAsia="ko-KR"/>
          <w:rPrChange w:id="8304" w:author="CR#0701r1" w:date="2020-04-04T13:17:00Z">
            <w:rPr>
              <w:lang w:eastAsia="ko-KR"/>
            </w:rPr>
          </w:rPrChange>
        </w:rPr>
      </w:pPr>
      <w:r w:rsidRPr="008E2A69">
        <w:rPr>
          <w:lang w:eastAsia="ko-KR"/>
          <w:rPrChange w:id="8305" w:author="CR#0701r1" w:date="2020-04-04T13:17:00Z">
            <w:rPr>
              <w:lang w:eastAsia="ko-KR"/>
            </w:rPr>
          </w:rPrChange>
        </w:rPr>
        <w:t>The following UE variable is used for the Logical channel prioritization procedure:</w:t>
      </w:r>
    </w:p>
    <w:p w:rsidR="00411627" w:rsidRPr="008E2A69" w:rsidRDefault="00411627" w:rsidP="00411627">
      <w:pPr>
        <w:pStyle w:val="B1"/>
        <w:rPr>
          <w:lang w:eastAsia="ko-KR"/>
          <w:rPrChange w:id="8306" w:author="CR#0701r1" w:date="2020-04-04T13:17:00Z">
            <w:rPr>
              <w:lang w:eastAsia="ko-KR"/>
            </w:rPr>
          </w:rPrChange>
        </w:rPr>
      </w:pPr>
      <w:r w:rsidRPr="008E2A69">
        <w:rPr>
          <w:lang w:eastAsia="ko-KR"/>
          <w:rPrChange w:id="8307" w:author="CR#0701r1" w:date="2020-04-04T13:17:00Z">
            <w:rPr>
              <w:lang w:eastAsia="ko-KR"/>
            </w:rPr>
          </w:rPrChange>
        </w:rPr>
        <w:t>-</w:t>
      </w:r>
      <w:r w:rsidRPr="008E2A69">
        <w:rPr>
          <w:lang w:eastAsia="ko-KR"/>
          <w:rPrChange w:id="8308" w:author="CR#0701r1" w:date="2020-04-04T13:17:00Z">
            <w:rPr>
              <w:lang w:eastAsia="ko-KR"/>
            </w:rPr>
          </w:rPrChange>
        </w:rPr>
        <w:tab/>
      </w:r>
      <w:r w:rsidRPr="008E2A69">
        <w:rPr>
          <w:i/>
          <w:lang w:eastAsia="ko-KR"/>
          <w:rPrChange w:id="8309" w:author="CR#0701r1" w:date="2020-04-04T13:17:00Z">
            <w:rPr>
              <w:i/>
              <w:lang w:eastAsia="ko-KR"/>
            </w:rPr>
          </w:rPrChange>
        </w:rPr>
        <w:t>Bj</w:t>
      </w:r>
      <w:r w:rsidRPr="008E2A69">
        <w:rPr>
          <w:lang w:eastAsia="ko-KR"/>
          <w:rPrChange w:id="8310" w:author="CR#0701r1" w:date="2020-04-04T13:17:00Z">
            <w:rPr>
              <w:lang w:eastAsia="ko-KR"/>
            </w:rPr>
          </w:rPrChange>
        </w:rPr>
        <w:t xml:space="preserve"> which is maintained for each logical channel </w:t>
      </w:r>
      <w:r w:rsidRPr="008E2A69">
        <w:rPr>
          <w:i/>
          <w:rPrChange w:id="8311" w:author="CR#0701r1" w:date="2020-04-04T13:17:00Z">
            <w:rPr>
              <w:i/>
            </w:rPr>
          </w:rPrChange>
        </w:rPr>
        <w:t>j</w:t>
      </w:r>
      <w:r w:rsidRPr="008E2A69">
        <w:rPr>
          <w:lang w:eastAsia="ko-KR"/>
          <w:rPrChange w:id="8312" w:author="CR#0701r1" w:date="2020-04-04T13:17:00Z">
            <w:rPr>
              <w:lang w:eastAsia="ko-KR"/>
            </w:rPr>
          </w:rPrChange>
        </w:rPr>
        <w:t>.</w:t>
      </w:r>
    </w:p>
    <w:p w:rsidR="00411627" w:rsidRPr="008E2A69" w:rsidRDefault="00411627" w:rsidP="00411627">
      <w:pPr>
        <w:rPr>
          <w:lang w:eastAsia="ko-KR"/>
          <w:rPrChange w:id="8313" w:author="CR#0701r1" w:date="2020-04-04T13:17:00Z">
            <w:rPr>
              <w:lang w:eastAsia="ko-KR"/>
            </w:rPr>
          </w:rPrChange>
        </w:rPr>
      </w:pPr>
      <w:r w:rsidRPr="008E2A69">
        <w:rPr>
          <w:lang w:eastAsia="ko-KR"/>
          <w:rPrChange w:id="8314" w:author="CR#0701r1" w:date="2020-04-04T13:17:00Z">
            <w:rPr>
              <w:lang w:eastAsia="ko-KR"/>
            </w:rPr>
          </w:rPrChange>
        </w:rPr>
        <w:t xml:space="preserve">The MAC entity shall initialize </w:t>
      </w:r>
      <w:r w:rsidRPr="008E2A69">
        <w:rPr>
          <w:i/>
          <w:rPrChange w:id="8315" w:author="CR#0701r1" w:date="2020-04-04T13:17:00Z">
            <w:rPr>
              <w:i/>
            </w:rPr>
          </w:rPrChange>
        </w:rPr>
        <w:t>Bj</w:t>
      </w:r>
      <w:r w:rsidRPr="008E2A69">
        <w:rPr>
          <w:lang w:eastAsia="ko-KR"/>
          <w:rPrChange w:id="8316" w:author="CR#0701r1" w:date="2020-04-04T13:17:00Z">
            <w:rPr>
              <w:lang w:eastAsia="ko-KR"/>
            </w:rPr>
          </w:rPrChange>
        </w:rPr>
        <w:t xml:space="preserve"> of the logical channel to zero when the logical channel is established.</w:t>
      </w:r>
    </w:p>
    <w:p w:rsidR="00411627" w:rsidRPr="008E2A69" w:rsidRDefault="00411627" w:rsidP="00411627">
      <w:pPr>
        <w:rPr>
          <w:lang w:eastAsia="ko-KR"/>
          <w:rPrChange w:id="8317" w:author="CR#0701r1" w:date="2020-04-04T13:17:00Z">
            <w:rPr>
              <w:lang w:eastAsia="ko-KR"/>
            </w:rPr>
          </w:rPrChange>
        </w:rPr>
      </w:pPr>
      <w:r w:rsidRPr="008E2A69">
        <w:rPr>
          <w:lang w:eastAsia="ko-KR"/>
          <w:rPrChange w:id="8318" w:author="CR#0701r1" w:date="2020-04-04T13:17:00Z">
            <w:rPr>
              <w:lang w:eastAsia="ko-KR"/>
            </w:rPr>
          </w:rPrChange>
        </w:rPr>
        <w:t xml:space="preserve">For each logical channel </w:t>
      </w:r>
      <w:r w:rsidRPr="008E2A69">
        <w:rPr>
          <w:i/>
          <w:rPrChange w:id="8319" w:author="CR#0701r1" w:date="2020-04-04T13:17:00Z">
            <w:rPr>
              <w:i/>
            </w:rPr>
          </w:rPrChange>
        </w:rPr>
        <w:t>j</w:t>
      </w:r>
      <w:r w:rsidRPr="008E2A69">
        <w:rPr>
          <w:lang w:eastAsia="ko-KR"/>
          <w:rPrChange w:id="8320" w:author="CR#0701r1" w:date="2020-04-04T13:17:00Z">
            <w:rPr>
              <w:lang w:eastAsia="ko-KR"/>
            </w:rPr>
          </w:rPrChange>
        </w:rPr>
        <w:t>, the MAC entity shall:</w:t>
      </w:r>
    </w:p>
    <w:p w:rsidR="00411627" w:rsidRPr="008E2A69" w:rsidRDefault="00411627" w:rsidP="00411627">
      <w:pPr>
        <w:pStyle w:val="B1"/>
        <w:rPr>
          <w:lang w:eastAsia="ko-KR"/>
          <w:rPrChange w:id="8321" w:author="CR#0701r1" w:date="2020-04-04T13:17:00Z">
            <w:rPr>
              <w:lang w:eastAsia="ko-KR"/>
            </w:rPr>
          </w:rPrChange>
        </w:rPr>
      </w:pPr>
      <w:r w:rsidRPr="008E2A69">
        <w:rPr>
          <w:lang w:eastAsia="ko-KR"/>
          <w:rPrChange w:id="8322" w:author="CR#0701r1" w:date="2020-04-04T13:17:00Z">
            <w:rPr>
              <w:lang w:eastAsia="ko-KR"/>
            </w:rPr>
          </w:rPrChange>
        </w:rPr>
        <w:t>1&gt;</w:t>
      </w:r>
      <w:r w:rsidRPr="008E2A69">
        <w:rPr>
          <w:lang w:eastAsia="ko-KR"/>
          <w:rPrChange w:id="8323" w:author="CR#0701r1" w:date="2020-04-04T13:17:00Z">
            <w:rPr>
              <w:lang w:eastAsia="ko-KR"/>
            </w:rPr>
          </w:rPrChange>
        </w:rPr>
        <w:tab/>
        <w:t xml:space="preserve">increment </w:t>
      </w:r>
      <w:r w:rsidRPr="008E2A69">
        <w:rPr>
          <w:i/>
          <w:lang w:eastAsia="ko-KR"/>
          <w:rPrChange w:id="8324" w:author="CR#0701r1" w:date="2020-04-04T13:17:00Z">
            <w:rPr>
              <w:i/>
              <w:lang w:eastAsia="ko-KR"/>
            </w:rPr>
          </w:rPrChange>
        </w:rPr>
        <w:t>Bj</w:t>
      </w:r>
      <w:r w:rsidRPr="008E2A69">
        <w:rPr>
          <w:lang w:eastAsia="ko-KR"/>
          <w:rPrChange w:id="8325" w:author="CR#0701r1" w:date="2020-04-04T13:17:00Z">
            <w:rPr>
              <w:lang w:eastAsia="ko-KR"/>
            </w:rPr>
          </w:rPrChange>
        </w:rPr>
        <w:t xml:space="preserve"> by the product PBR × T before every instance of the LCP procedure, where T is the time elapsed since </w:t>
      </w:r>
      <w:r w:rsidRPr="008E2A69">
        <w:rPr>
          <w:i/>
          <w:lang w:eastAsia="ko-KR"/>
          <w:rPrChange w:id="8326" w:author="CR#0701r1" w:date="2020-04-04T13:17:00Z">
            <w:rPr>
              <w:i/>
              <w:lang w:eastAsia="ko-KR"/>
            </w:rPr>
          </w:rPrChange>
        </w:rPr>
        <w:t>Bj</w:t>
      </w:r>
      <w:r w:rsidRPr="008E2A69">
        <w:rPr>
          <w:lang w:eastAsia="ko-KR"/>
          <w:rPrChange w:id="8327" w:author="CR#0701r1" w:date="2020-04-04T13:17:00Z">
            <w:rPr>
              <w:lang w:eastAsia="ko-KR"/>
            </w:rPr>
          </w:rPrChange>
        </w:rPr>
        <w:t xml:space="preserve"> was last incremented;</w:t>
      </w:r>
    </w:p>
    <w:p w:rsidR="00411627" w:rsidRPr="008E2A69" w:rsidRDefault="00411627" w:rsidP="00411627">
      <w:pPr>
        <w:pStyle w:val="B1"/>
        <w:rPr>
          <w:lang w:eastAsia="ko-KR"/>
          <w:rPrChange w:id="8328" w:author="CR#0701r1" w:date="2020-04-04T13:17:00Z">
            <w:rPr>
              <w:lang w:eastAsia="ko-KR"/>
            </w:rPr>
          </w:rPrChange>
        </w:rPr>
      </w:pPr>
      <w:r w:rsidRPr="008E2A69">
        <w:rPr>
          <w:lang w:eastAsia="ko-KR"/>
          <w:rPrChange w:id="8329" w:author="CR#0701r1" w:date="2020-04-04T13:17:00Z">
            <w:rPr>
              <w:lang w:eastAsia="ko-KR"/>
            </w:rPr>
          </w:rPrChange>
        </w:rPr>
        <w:t>1&gt;</w:t>
      </w:r>
      <w:r w:rsidRPr="008E2A69">
        <w:rPr>
          <w:lang w:eastAsia="ko-KR"/>
          <w:rPrChange w:id="8330" w:author="CR#0701r1" w:date="2020-04-04T13:17:00Z">
            <w:rPr>
              <w:lang w:eastAsia="ko-KR"/>
            </w:rPr>
          </w:rPrChange>
        </w:rPr>
        <w:tab/>
        <w:t xml:space="preserve">if the value of </w:t>
      </w:r>
      <w:r w:rsidRPr="008E2A69">
        <w:rPr>
          <w:i/>
          <w:lang w:eastAsia="ko-KR"/>
          <w:rPrChange w:id="8331" w:author="CR#0701r1" w:date="2020-04-04T13:17:00Z">
            <w:rPr>
              <w:i/>
              <w:lang w:eastAsia="ko-KR"/>
            </w:rPr>
          </w:rPrChange>
        </w:rPr>
        <w:t>Bj</w:t>
      </w:r>
      <w:r w:rsidRPr="008E2A69">
        <w:rPr>
          <w:lang w:eastAsia="ko-KR"/>
          <w:rPrChange w:id="8332" w:author="CR#0701r1" w:date="2020-04-04T13:17:00Z">
            <w:rPr>
              <w:lang w:eastAsia="ko-KR"/>
            </w:rPr>
          </w:rPrChange>
        </w:rPr>
        <w:t xml:space="preserve"> is greater than the bucket size (i.e. PBR × BSD):</w:t>
      </w:r>
    </w:p>
    <w:p w:rsidR="00411627" w:rsidRPr="008E2A69" w:rsidRDefault="00411627" w:rsidP="00411627">
      <w:pPr>
        <w:pStyle w:val="B2"/>
        <w:rPr>
          <w:lang w:eastAsia="ko-KR"/>
          <w:rPrChange w:id="8333" w:author="CR#0701r1" w:date="2020-04-04T13:17:00Z">
            <w:rPr>
              <w:lang w:eastAsia="ko-KR"/>
            </w:rPr>
          </w:rPrChange>
        </w:rPr>
      </w:pPr>
      <w:r w:rsidRPr="008E2A69">
        <w:rPr>
          <w:lang w:eastAsia="ko-KR"/>
          <w:rPrChange w:id="8334" w:author="CR#0701r1" w:date="2020-04-04T13:17:00Z">
            <w:rPr>
              <w:lang w:eastAsia="ko-KR"/>
            </w:rPr>
          </w:rPrChange>
        </w:rPr>
        <w:t>2&gt;</w:t>
      </w:r>
      <w:r w:rsidRPr="008E2A69">
        <w:rPr>
          <w:lang w:eastAsia="ko-KR"/>
          <w:rPrChange w:id="8335" w:author="CR#0701r1" w:date="2020-04-04T13:17:00Z">
            <w:rPr>
              <w:lang w:eastAsia="ko-KR"/>
            </w:rPr>
          </w:rPrChange>
        </w:rPr>
        <w:tab/>
        <w:t xml:space="preserve">set </w:t>
      </w:r>
      <w:r w:rsidRPr="008E2A69">
        <w:rPr>
          <w:i/>
          <w:lang w:eastAsia="ko-KR"/>
          <w:rPrChange w:id="8336" w:author="CR#0701r1" w:date="2020-04-04T13:17:00Z">
            <w:rPr>
              <w:i/>
              <w:lang w:eastAsia="ko-KR"/>
            </w:rPr>
          </w:rPrChange>
        </w:rPr>
        <w:t>Bj</w:t>
      </w:r>
      <w:r w:rsidRPr="008E2A69">
        <w:rPr>
          <w:lang w:eastAsia="ko-KR"/>
          <w:rPrChange w:id="8337" w:author="CR#0701r1" w:date="2020-04-04T13:17:00Z">
            <w:rPr>
              <w:lang w:eastAsia="ko-KR"/>
            </w:rPr>
          </w:rPrChange>
        </w:rPr>
        <w:t xml:space="preserve"> to the bucket size.</w:t>
      </w:r>
    </w:p>
    <w:p w:rsidR="00411627" w:rsidRPr="008E2A69" w:rsidRDefault="00411627" w:rsidP="00411627">
      <w:pPr>
        <w:pStyle w:val="NO"/>
        <w:rPr>
          <w:lang w:eastAsia="ko-KR"/>
          <w:rPrChange w:id="8338" w:author="CR#0701r1" w:date="2020-04-04T13:17:00Z">
            <w:rPr>
              <w:lang w:eastAsia="ko-KR"/>
            </w:rPr>
          </w:rPrChange>
        </w:rPr>
      </w:pPr>
      <w:r w:rsidRPr="008E2A69">
        <w:rPr>
          <w:lang w:eastAsia="ko-KR"/>
          <w:rPrChange w:id="8339" w:author="CR#0701r1" w:date="2020-04-04T13:17:00Z">
            <w:rPr>
              <w:lang w:eastAsia="ko-KR"/>
            </w:rPr>
          </w:rPrChange>
        </w:rPr>
        <w:t>NOTE:</w:t>
      </w:r>
      <w:r w:rsidRPr="008E2A69">
        <w:rPr>
          <w:lang w:eastAsia="ko-KR"/>
          <w:rPrChange w:id="8340" w:author="CR#0701r1" w:date="2020-04-04T13:17:00Z">
            <w:rPr>
              <w:lang w:eastAsia="ko-KR"/>
            </w:rPr>
          </w:rPrChange>
        </w:rPr>
        <w:tab/>
        <w:t xml:space="preserve">The exact moment(s) when the UE updates </w:t>
      </w:r>
      <w:r w:rsidRPr="008E2A69">
        <w:rPr>
          <w:i/>
          <w:lang w:eastAsia="ko-KR"/>
          <w:rPrChange w:id="8341" w:author="CR#0701r1" w:date="2020-04-04T13:17:00Z">
            <w:rPr>
              <w:i/>
              <w:lang w:eastAsia="ko-KR"/>
            </w:rPr>
          </w:rPrChange>
        </w:rPr>
        <w:t>Bj</w:t>
      </w:r>
      <w:r w:rsidRPr="008E2A69">
        <w:rPr>
          <w:lang w:eastAsia="ko-KR"/>
          <w:rPrChange w:id="8342" w:author="CR#0701r1" w:date="2020-04-04T13:17:00Z">
            <w:rPr>
              <w:lang w:eastAsia="ko-KR"/>
            </w:rPr>
          </w:rPrChange>
        </w:rPr>
        <w:t xml:space="preserve"> between LCP procedures is up to UE implementation, as long as </w:t>
      </w:r>
      <w:r w:rsidRPr="008E2A69">
        <w:rPr>
          <w:i/>
          <w:lang w:eastAsia="ko-KR"/>
          <w:rPrChange w:id="8343" w:author="CR#0701r1" w:date="2020-04-04T13:17:00Z">
            <w:rPr>
              <w:i/>
              <w:lang w:eastAsia="ko-KR"/>
            </w:rPr>
          </w:rPrChange>
        </w:rPr>
        <w:t>Bj</w:t>
      </w:r>
      <w:r w:rsidRPr="008E2A69">
        <w:rPr>
          <w:lang w:eastAsia="ko-KR"/>
          <w:rPrChange w:id="8344" w:author="CR#0701r1" w:date="2020-04-04T13:17:00Z">
            <w:rPr>
              <w:lang w:eastAsia="ko-KR"/>
            </w:rPr>
          </w:rPrChange>
        </w:rPr>
        <w:t xml:space="preserve"> is up to date at the time when a grant is processed by LCP.</w:t>
      </w:r>
    </w:p>
    <w:p w:rsidR="00411627" w:rsidRPr="008E2A69" w:rsidRDefault="00411627" w:rsidP="00411627">
      <w:pPr>
        <w:pStyle w:val="Heading5"/>
        <w:rPr>
          <w:lang w:eastAsia="ko-KR"/>
          <w:rPrChange w:id="8345" w:author="CR#0701r1" w:date="2020-04-04T13:17:00Z">
            <w:rPr>
              <w:lang w:eastAsia="ko-KR"/>
            </w:rPr>
          </w:rPrChange>
        </w:rPr>
      </w:pPr>
      <w:bookmarkStart w:id="8346" w:name="_Toc29239841"/>
      <w:r w:rsidRPr="008E2A69">
        <w:rPr>
          <w:lang w:eastAsia="ko-KR"/>
          <w:rPrChange w:id="8347" w:author="CR#0701r1" w:date="2020-04-04T13:17:00Z">
            <w:rPr>
              <w:lang w:eastAsia="ko-KR"/>
            </w:rPr>
          </w:rPrChange>
        </w:rPr>
        <w:t>5.4.3.1.2</w:t>
      </w:r>
      <w:r w:rsidRPr="008E2A69">
        <w:rPr>
          <w:lang w:eastAsia="ko-KR"/>
          <w:rPrChange w:id="8348" w:author="CR#0701r1" w:date="2020-04-04T13:17:00Z">
            <w:rPr>
              <w:lang w:eastAsia="ko-KR"/>
            </w:rPr>
          </w:rPrChange>
        </w:rPr>
        <w:tab/>
        <w:t>Selection of logical channels</w:t>
      </w:r>
      <w:bookmarkEnd w:id="8346"/>
    </w:p>
    <w:p w:rsidR="00411627" w:rsidRPr="008E2A69" w:rsidRDefault="00411627" w:rsidP="00411627">
      <w:pPr>
        <w:rPr>
          <w:lang w:eastAsia="ko-KR"/>
          <w:rPrChange w:id="8349" w:author="CR#0701r1" w:date="2020-04-04T13:17:00Z">
            <w:rPr>
              <w:lang w:eastAsia="ko-KR"/>
            </w:rPr>
          </w:rPrChange>
        </w:rPr>
      </w:pPr>
      <w:r w:rsidRPr="008E2A69">
        <w:rPr>
          <w:lang w:eastAsia="ko-KR"/>
          <w:rPrChange w:id="8350" w:author="CR#0701r1" w:date="2020-04-04T13:17:00Z">
            <w:rPr>
              <w:lang w:eastAsia="ko-KR"/>
            </w:rPr>
          </w:rPrChange>
        </w:rPr>
        <w:t>The MAC entity shall, when a new transmission is performed:</w:t>
      </w:r>
    </w:p>
    <w:p w:rsidR="00411627" w:rsidRPr="008E2A69" w:rsidRDefault="00411627" w:rsidP="00411627">
      <w:pPr>
        <w:pStyle w:val="B1"/>
        <w:rPr>
          <w:lang w:eastAsia="ko-KR"/>
          <w:rPrChange w:id="8351" w:author="CR#0701r1" w:date="2020-04-04T13:17:00Z">
            <w:rPr>
              <w:lang w:eastAsia="ko-KR"/>
            </w:rPr>
          </w:rPrChange>
        </w:rPr>
      </w:pPr>
      <w:r w:rsidRPr="008E2A69">
        <w:rPr>
          <w:lang w:eastAsia="ko-KR"/>
          <w:rPrChange w:id="8352" w:author="CR#0701r1" w:date="2020-04-04T13:17:00Z">
            <w:rPr>
              <w:lang w:eastAsia="ko-KR"/>
            </w:rPr>
          </w:rPrChange>
        </w:rPr>
        <w:t>1&gt;</w:t>
      </w:r>
      <w:r w:rsidRPr="008E2A69">
        <w:rPr>
          <w:lang w:eastAsia="ko-KR"/>
          <w:rPrChange w:id="8353" w:author="CR#0701r1" w:date="2020-04-04T13:17:00Z">
            <w:rPr>
              <w:lang w:eastAsia="ko-KR"/>
            </w:rPr>
          </w:rPrChange>
        </w:rPr>
        <w:tab/>
        <w:t>select the logical channels for each UL grant that satisfy all the following conditions:</w:t>
      </w:r>
    </w:p>
    <w:p w:rsidR="00411627" w:rsidRPr="008E2A69" w:rsidRDefault="00411627" w:rsidP="00411627">
      <w:pPr>
        <w:pStyle w:val="B2"/>
        <w:rPr>
          <w:lang w:eastAsia="ko-KR"/>
          <w:rPrChange w:id="8354" w:author="CR#0701r1" w:date="2020-04-04T13:17:00Z">
            <w:rPr>
              <w:lang w:eastAsia="ko-KR"/>
            </w:rPr>
          </w:rPrChange>
        </w:rPr>
      </w:pPr>
      <w:r w:rsidRPr="008E2A69">
        <w:rPr>
          <w:lang w:eastAsia="ko-KR"/>
          <w:rPrChange w:id="8355" w:author="CR#0701r1" w:date="2020-04-04T13:17:00Z">
            <w:rPr>
              <w:lang w:eastAsia="ko-KR"/>
            </w:rPr>
          </w:rPrChange>
        </w:rPr>
        <w:lastRenderedPageBreak/>
        <w:t>2&gt;</w:t>
      </w:r>
      <w:r w:rsidRPr="008E2A69">
        <w:rPr>
          <w:lang w:eastAsia="ko-KR"/>
          <w:rPrChange w:id="8356" w:author="CR#0701r1" w:date="2020-04-04T13:17:00Z">
            <w:rPr>
              <w:lang w:eastAsia="ko-KR"/>
            </w:rPr>
          </w:rPrChange>
        </w:rPr>
        <w:tab/>
        <w:t xml:space="preserve">the set of allowed Subcarrier Spacing index values in </w:t>
      </w:r>
      <w:r w:rsidRPr="008E2A69">
        <w:rPr>
          <w:i/>
          <w:lang w:eastAsia="ko-KR"/>
          <w:rPrChange w:id="8357" w:author="CR#0701r1" w:date="2020-04-04T13:17:00Z">
            <w:rPr>
              <w:i/>
              <w:lang w:eastAsia="ko-KR"/>
            </w:rPr>
          </w:rPrChange>
        </w:rPr>
        <w:t>allowedSCS-List</w:t>
      </w:r>
      <w:r w:rsidRPr="008E2A69">
        <w:rPr>
          <w:lang w:eastAsia="ko-KR"/>
          <w:rPrChange w:id="8358" w:author="CR#0701r1" w:date="2020-04-04T13:17:00Z">
            <w:rPr>
              <w:lang w:eastAsia="ko-KR"/>
            </w:rPr>
          </w:rPrChange>
        </w:rPr>
        <w:t>, if configured, includes the Subcarrier Spacing index associated to the UL grant; and</w:t>
      </w:r>
    </w:p>
    <w:p w:rsidR="00411627" w:rsidRPr="008E2A69" w:rsidRDefault="00411627" w:rsidP="00411627">
      <w:pPr>
        <w:pStyle w:val="B2"/>
        <w:rPr>
          <w:lang w:eastAsia="ko-KR"/>
          <w:rPrChange w:id="8359" w:author="CR#0701r1" w:date="2020-04-04T13:17:00Z">
            <w:rPr>
              <w:lang w:eastAsia="ko-KR"/>
            </w:rPr>
          </w:rPrChange>
        </w:rPr>
      </w:pPr>
      <w:r w:rsidRPr="008E2A69">
        <w:rPr>
          <w:lang w:eastAsia="ko-KR"/>
          <w:rPrChange w:id="8360" w:author="CR#0701r1" w:date="2020-04-04T13:17:00Z">
            <w:rPr>
              <w:lang w:eastAsia="ko-KR"/>
            </w:rPr>
          </w:rPrChange>
        </w:rPr>
        <w:t>2&gt;</w:t>
      </w:r>
      <w:r w:rsidRPr="008E2A69">
        <w:rPr>
          <w:lang w:eastAsia="ko-KR"/>
          <w:rPrChange w:id="8361" w:author="CR#0701r1" w:date="2020-04-04T13:17:00Z">
            <w:rPr>
              <w:lang w:eastAsia="ko-KR"/>
            </w:rPr>
          </w:rPrChange>
        </w:rPr>
        <w:tab/>
      </w:r>
      <w:r w:rsidRPr="008E2A69">
        <w:rPr>
          <w:i/>
          <w:lang w:eastAsia="ko-KR"/>
          <w:rPrChange w:id="8362" w:author="CR#0701r1" w:date="2020-04-04T13:17:00Z">
            <w:rPr>
              <w:i/>
              <w:lang w:eastAsia="ko-KR"/>
            </w:rPr>
          </w:rPrChange>
        </w:rPr>
        <w:t>maxPUSCH-Duration</w:t>
      </w:r>
      <w:r w:rsidRPr="008E2A69">
        <w:rPr>
          <w:lang w:eastAsia="ko-KR"/>
          <w:rPrChange w:id="8363" w:author="CR#0701r1" w:date="2020-04-04T13:17:00Z">
            <w:rPr>
              <w:lang w:eastAsia="ko-KR"/>
            </w:rPr>
          </w:rPrChange>
        </w:rPr>
        <w:t>, if configured, is larger than or equal to the PUSCH transmission duration associated to the UL grant; and</w:t>
      </w:r>
    </w:p>
    <w:p w:rsidR="00411627" w:rsidRPr="008E2A69" w:rsidRDefault="00411627" w:rsidP="00411627">
      <w:pPr>
        <w:pStyle w:val="B2"/>
        <w:rPr>
          <w:lang w:eastAsia="ko-KR"/>
          <w:rPrChange w:id="8364" w:author="CR#0701r1" w:date="2020-04-04T13:17:00Z">
            <w:rPr>
              <w:lang w:eastAsia="ko-KR"/>
            </w:rPr>
          </w:rPrChange>
        </w:rPr>
      </w:pPr>
      <w:r w:rsidRPr="008E2A69">
        <w:rPr>
          <w:lang w:eastAsia="ko-KR"/>
          <w:rPrChange w:id="8365" w:author="CR#0701r1" w:date="2020-04-04T13:17:00Z">
            <w:rPr>
              <w:lang w:eastAsia="ko-KR"/>
            </w:rPr>
          </w:rPrChange>
        </w:rPr>
        <w:t>2&gt;</w:t>
      </w:r>
      <w:r w:rsidRPr="008E2A69">
        <w:rPr>
          <w:lang w:eastAsia="ko-KR"/>
          <w:rPrChange w:id="8366" w:author="CR#0701r1" w:date="2020-04-04T13:17:00Z">
            <w:rPr>
              <w:lang w:eastAsia="ko-KR"/>
            </w:rPr>
          </w:rPrChange>
        </w:rPr>
        <w:tab/>
      </w:r>
      <w:r w:rsidRPr="008E2A69">
        <w:rPr>
          <w:i/>
          <w:lang w:eastAsia="ko-KR"/>
          <w:rPrChange w:id="8367" w:author="CR#0701r1" w:date="2020-04-04T13:17:00Z">
            <w:rPr>
              <w:i/>
              <w:lang w:eastAsia="ko-KR"/>
            </w:rPr>
          </w:rPrChange>
        </w:rPr>
        <w:t>configuredGrantType1Allowed</w:t>
      </w:r>
      <w:r w:rsidRPr="008E2A69">
        <w:rPr>
          <w:lang w:eastAsia="ko-KR"/>
          <w:rPrChange w:id="8368" w:author="CR#0701r1" w:date="2020-04-04T13:17:00Z">
            <w:rPr>
              <w:lang w:eastAsia="ko-KR"/>
            </w:rPr>
          </w:rPrChange>
        </w:rPr>
        <w:t xml:space="preserve">, if configured, is set to </w:t>
      </w:r>
      <w:r w:rsidR="000D76D9" w:rsidRPr="008E2A69">
        <w:rPr>
          <w:i/>
          <w:lang w:eastAsia="ko-KR"/>
          <w:rPrChange w:id="8369" w:author="CR#0701r1" w:date="2020-04-04T13:17:00Z">
            <w:rPr>
              <w:i/>
              <w:lang w:eastAsia="ko-KR"/>
            </w:rPr>
          </w:rPrChange>
        </w:rPr>
        <w:t>true</w:t>
      </w:r>
      <w:r w:rsidR="000D76D9" w:rsidRPr="008E2A69">
        <w:rPr>
          <w:lang w:eastAsia="ko-KR"/>
          <w:rPrChange w:id="8370" w:author="CR#0701r1" w:date="2020-04-04T13:17:00Z">
            <w:rPr>
              <w:lang w:eastAsia="ko-KR"/>
            </w:rPr>
          </w:rPrChange>
        </w:rPr>
        <w:t xml:space="preserve"> </w:t>
      </w:r>
      <w:r w:rsidRPr="008E2A69">
        <w:rPr>
          <w:lang w:eastAsia="ko-KR"/>
          <w:rPrChange w:id="8371" w:author="CR#0701r1" w:date="2020-04-04T13:17:00Z">
            <w:rPr>
              <w:lang w:eastAsia="ko-KR"/>
            </w:rPr>
          </w:rPrChange>
        </w:rPr>
        <w:t>in case the UL grant is a Configured Grant Type 1; and</w:t>
      </w:r>
    </w:p>
    <w:p w:rsidR="00411627" w:rsidRPr="008E2A69" w:rsidRDefault="00411627" w:rsidP="00411627">
      <w:pPr>
        <w:pStyle w:val="B2"/>
        <w:rPr>
          <w:lang w:eastAsia="ko-KR"/>
          <w:rPrChange w:id="8372" w:author="CR#0701r1" w:date="2020-04-04T13:17:00Z">
            <w:rPr>
              <w:lang w:eastAsia="ko-KR"/>
            </w:rPr>
          </w:rPrChange>
        </w:rPr>
      </w:pPr>
      <w:r w:rsidRPr="008E2A69">
        <w:rPr>
          <w:lang w:eastAsia="ko-KR"/>
          <w:rPrChange w:id="8373" w:author="CR#0701r1" w:date="2020-04-04T13:17:00Z">
            <w:rPr>
              <w:lang w:eastAsia="ko-KR"/>
            </w:rPr>
          </w:rPrChange>
        </w:rPr>
        <w:t>2&gt;</w:t>
      </w:r>
      <w:r w:rsidRPr="008E2A69">
        <w:rPr>
          <w:lang w:eastAsia="ko-KR"/>
          <w:rPrChange w:id="8374" w:author="CR#0701r1" w:date="2020-04-04T13:17:00Z">
            <w:rPr>
              <w:lang w:eastAsia="ko-KR"/>
            </w:rPr>
          </w:rPrChange>
        </w:rPr>
        <w:tab/>
      </w:r>
      <w:r w:rsidRPr="008E2A69">
        <w:rPr>
          <w:i/>
          <w:lang w:eastAsia="ko-KR"/>
          <w:rPrChange w:id="8375" w:author="CR#0701r1" w:date="2020-04-04T13:17:00Z">
            <w:rPr>
              <w:i/>
              <w:lang w:eastAsia="ko-KR"/>
            </w:rPr>
          </w:rPrChange>
        </w:rPr>
        <w:t>allowedServingCells</w:t>
      </w:r>
      <w:r w:rsidRPr="008E2A69">
        <w:rPr>
          <w:lang w:eastAsia="ko-KR"/>
          <w:rPrChange w:id="8376" w:author="CR#0701r1" w:date="2020-04-04T13:17:00Z">
            <w:rPr>
              <w:lang w:eastAsia="ko-KR"/>
            </w:rPr>
          </w:rPrChange>
        </w:rPr>
        <w:t>, if configured, includes the Cell information associated to the UL grant.</w:t>
      </w:r>
      <w:r w:rsidR="00407694" w:rsidRPr="008E2A69">
        <w:rPr>
          <w:lang w:eastAsia="ko-KR"/>
          <w:rPrChange w:id="8377" w:author="CR#0701r1" w:date="2020-04-04T13:17:00Z">
            <w:rPr>
              <w:lang w:eastAsia="ko-KR"/>
            </w:rPr>
          </w:rPrChange>
        </w:rPr>
        <w:t xml:space="preserve"> Does not apply to logical channels associated with a DRB configured with PDCP duplication </w:t>
      </w:r>
      <w:r w:rsidR="00D0631E" w:rsidRPr="008E2A69">
        <w:rPr>
          <w:lang w:eastAsia="ko-KR"/>
          <w:rPrChange w:id="8378" w:author="CR#0701r1" w:date="2020-04-04T13:17:00Z">
            <w:rPr>
              <w:lang w:eastAsia="ko-KR"/>
            </w:rPr>
          </w:rPrChange>
        </w:rPr>
        <w:t xml:space="preserve">within the same MAC entity (i.e. CA duplication) </w:t>
      </w:r>
      <w:r w:rsidR="00407694" w:rsidRPr="008E2A69">
        <w:rPr>
          <w:lang w:eastAsia="ko-KR"/>
          <w:rPrChange w:id="8379" w:author="CR#0701r1" w:date="2020-04-04T13:17:00Z">
            <w:rPr>
              <w:lang w:eastAsia="ko-KR"/>
            </w:rPr>
          </w:rPrChange>
        </w:rPr>
        <w:t>for which PDCP duplication is deactivated</w:t>
      </w:r>
      <w:ins w:id="8380" w:author="CR#0698r1" w:date="2020-04-04T03:01:00Z">
        <w:r w:rsidR="00506E50" w:rsidRPr="008E2A69">
          <w:rPr>
            <w:lang w:eastAsia="ko-KR"/>
            <w:rPrChange w:id="8381" w:author="CR#0701r1" w:date="2020-04-04T13:17:00Z">
              <w:rPr>
                <w:lang w:eastAsia="ko-KR"/>
              </w:rPr>
            </w:rPrChange>
          </w:rPr>
          <w:t>; and</w:t>
        </w:r>
      </w:ins>
      <w:r w:rsidR="00407694" w:rsidRPr="008E2A69">
        <w:rPr>
          <w:lang w:eastAsia="ko-KR"/>
          <w:rPrChange w:id="8382" w:author="CR#0701r1" w:date="2020-04-04T13:17:00Z">
            <w:rPr>
              <w:lang w:eastAsia="ko-KR"/>
            </w:rPr>
          </w:rPrChange>
        </w:rPr>
        <w:t>.</w:t>
      </w:r>
    </w:p>
    <w:p w:rsidR="00506E50" w:rsidRPr="008E2A69" w:rsidRDefault="00506E50" w:rsidP="00506E50">
      <w:pPr>
        <w:pStyle w:val="B2"/>
        <w:rPr>
          <w:ins w:id="8383" w:author="CR#0698r1" w:date="2020-04-04T03:01:00Z"/>
          <w:lang w:eastAsia="ko-KR"/>
          <w:rPrChange w:id="8384" w:author="CR#0701r1" w:date="2020-04-04T13:17:00Z">
            <w:rPr>
              <w:ins w:id="8385" w:author="CR#0698r1" w:date="2020-04-04T03:01:00Z"/>
              <w:lang w:eastAsia="ko-KR"/>
            </w:rPr>
          </w:rPrChange>
        </w:rPr>
      </w:pPr>
      <w:ins w:id="8386" w:author="CR#0698r1" w:date="2020-04-04T03:01:00Z">
        <w:r w:rsidRPr="008E2A69">
          <w:rPr>
            <w:lang w:eastAsia="ko-KR"/>
            <w:rPrChange w:id="8387" w:author="CR#0701r1" w:date="2020-04-04T13:17:00Z">
              <w:rPr>
                <w:lang w:eastAsia="ko-KR"/>
              </w:rPr>
            </w:rPrChange>
          </w:rPr>
          <w:t>2&gt;</w:t>
        </w:r>
        <w:r w:rsidRPr="008E2A69">
          <w:rPr>
            <w:lang w:eastAsia="ko-KR"/>
            <w:rPrChange w:id="8388" w:author="CR#0701r1" w:date="2020-04-04T13:17:00Z">
              <w:rPr>
                <w:lang w:eastAsia="ko-KR"/>
              </w:rPr>
            </w:rPrChange>
          </w:rPr>
          <w:tab/>
        </w:r>
        <w:r w:rsidRPr="008E2A69">
          <w:rPr>
            <w:i/>
            <w:lang w:eastAsia="ko-KR"/>
            <w:rPrChange w:id="8389" w:author="CR#0701r1" w:date="2020-04-04T13:17:00Z">
              <w:rPr>
                <w:i/>
                <w:lang w:eastAsia="ko-KR"/>
              </w:rPr>
            </w:rPrChange>
          </w:rPr>
          <w:t>allowedCG-List</w:t>
        </w:r>
        <w:r w:rsidRPr="008E2A69">
          <w:rPr>
            <w:lang w:eastAsia="ko-KR"/>
            <w:rPrChange w:id="8390" w:author="CR#0701r1" w:date="2020-04-04T13:17:00Z">
              <w:rPr>
                <w:lang w:eastAsia="ko-KR"/>
              </w:rPr>
            </w:rPrChange>
          </w:rPr>
          <w:t>, if configured, includes the configured grant index associated to the UL grant; and</w:t>
        </w:r>
      </w:ins>
    </w:p>
    <w:p w:rsidR="00506E50" w:rsidRPr="008E2A69" w:rsidRDefault="00506E50" w:rsidP="00506E50">
      <w:pPr>
        <w:pStyle w:val="B2"/>
        <w:rPr>
          <w:ins w:id="8391" w:author="CR#0698r1" w:date="2020-04-04T03:01:00Z"/>
          <w:rFonts w:eastAsia="Malgun Gothic"/>
          <w:lang w:eastAsia="ko-KR"/>
          <w:rPrChange w:id="8392" w:author="CR#0701r1" w:date="2020-04-04T13:17:00Z">
            <w:rPr>
              <w:ins w:id="8393" w:author="CR#0698r1" w:date="2020-04-04T03:01:00Z"/>
              <w:rFonts w:eastAsia="Malgun Gothic"/>
              <w:lang w:eastAsia="ko-KR"/>
            </w:rPr>
          </w:rPrChange>
        </w:rPr>
      </w:pPr>
      <w:ins w:id="8394" w:author="CR#0698r1" w:date="2020-04-04T03:01:00Z">
        <w:r w:rsidRPr="008E2A69">
          <w:rPr>
            <w:lang w:eastAsia="ko-KR"/>
            <w:rPrChange w:id="8395" w:author="CR#0701r1" w:date="2020-04-04T13:17:00Z">
              <w:rPr>
                <w:lang w:eastAsia="ko-KR"/>
              </w:rPr>
            </w:rPrChange>
          </w:rPr>
          <w:t>2&gt;</w:t>
        </w:r>
        <w:r w:rsidRPr="008E2A69">
          <w:rPr>
            <w:lang w:eastAsia="ko-KR"/>
            <w:rPrChange w:id="8396" w:author="CR#0701r1" w:date="2020-04-04T13:17:00Z">
              <w:rPr>
                <w:lang w:eastAsia="ko-KR"/>
              </w:rPr>
            </w:rPrChange>
          </w:rPr>
          <w:tab/>
        </w:r>
        <w:r w:rsidRPr="008E2A69">
          <w:rPr>
            <w:i/>
            <w:lang w:val="en-US"/>
            <w:rPrChange w:id="8397" w:author="CR#0701r1" w:date="2020-04-04T13:17:00Z">
              <w:rPr>
                <w:i/>
                <w:lang w:val="en-US"/>
              </w:rPr>
            </w:rPrChange>
          </w:rPr>
          <w:t>allowedPHY-PriorityIndex</w:t>
        </w:r>
        <w:r w:rsidRPr="008E2A69">
          <w:rPr>
            <w:lang w:eastAsia="ko-KR"/>
            <w:rPrChange w:id="8398" w:author="CR#0701r1" w:date="2020-04-04T13:17:00Z">
              <w:rPr>
                <w:lang w:eastAsia="ko-KR"/>
              </w:rPr>
            </w:rPrChange>
          </w:rPr>
          <w:t>, if configured, includes the priority index (as specified in clause 9 of TS 38.213 [6]) associated to the dynamic UL grant.</w:t>
        </w:r>
      </w:ins>
    </w:p>
    <w:p w:rsidR="00411627" w:rsidRPr="008E2A69" w:rsidRDefault="00411627" w:rsidP="00411627">
      <w:pPr>
        <w:pStyle w:val="NO"/>
        <w:rPr>
          <w:lang w:eastAsia="ko-KR"/>
          <w:rPrChange w:id="8399" w:author="CR#0701r1" w:date="2020-04-04T13:17:00Z">
            <w:rPr>
              <w:lang w:eastAsia="ko-KR"/>
            </w:rPr>
          </w:rPrChange>
        </w:rPr>
      </w:pPr>
      <w:r w:rsidRPr="008E2A69">
        <w:rPr>
          <w:lang w:eastAsia="ko-KR"/>
          <w:rPrChange w:id="8400" w:author="CR#0701r1" w:date="2020-04-04T13:17:00Z">
            <w:rPr>
              <w:lang w:eastAsia="ko-KR"/>
            </w:rPr>
          </w:rPrChange>
        </w:rPr>
        <w:t>NOTE:</w:t>
      </w:r>
      <w:r w:rsidRPr="008E2A69">
        <w:rPr>
          <w:lang w:eastAsia="ko-KR"/>
          <w:rPrChange w:id="8401" w:author="CR#0701r1" w:date="2020-04-04T13:17:00Z">
            <w:rPr>
              <w:lang w:eastAsia="ko-KR"/>
            </w:rPr>
          </w:rPrChange>
        </w:rPr>
        <w:tab/>
        <w:t>The Subcarrier Spacing index, PUSCH transmission duration</w:t>
      </w:r>
      <w:ins w:id="8402" w:author="CR#0698r1" w:date="2020-04-04T03:01:00Z">
        <w:r w:rsidR="00506E50" w:rsidRPr="008E2A69">
          <w:rPr>
            <w:lang w:eastAsia="ko-KR"/>
            <w:rPrChange w:id="8403" w:author="CR#0701r1" w:date="2020-04-04T13:17:00Z">
              <w:rPr>
                <w:lang w:eastAsia="ko-KR"/>
              </w:rPr>
            </w:rPrChange>
          </w:rPr>
          <w:t>,</w:t>
        </w:r>
      </w:ins>
      <w:del w:id="8404" w:author="CR#0698r1" w:date="2020-04-04T03:01:00Z">
        <w:r w:rsidRPr="008E2A69" w:rsidDel="00506E50">
          <w:rPr>
            <w:lang w:eastAsia="ko-KR"/>
            <w:rPrChange w:id="8405" w:author="CR#0701r1" w:date="2020-04-04T13:17:00Z">
              <w:rPr>
                <w:lang w:eastAsia="ko-KR"/>
              </w:rPr>
            </w:rPrChange>
          </w:rPr>
          <w:delText xml:space="preserve"> and</w:delText>
        </w:r>
      </w:del>
      <w:r w:rsidRPr="008E2A69">
        <w:rPr>
          <w:lang w:eastAsia="ko-KR"/>
          <w:rPrChange w:id="8406" w:author="CR#0701r1" w:date="2020-04-04T13:17:00Z">
            <w:rPr>
              <w:lang w:eastAsia="ko-KR"/>
            </w:rPr>
          </w:rPrChange>
        </w:rPr>
        <w:t xml:space="preserve"> Cell information</w:t>
      </w:r>
      <w:ins w:id="8407" w:author="CR#0698r1" w:date="2020-04-04T03:01:00Z">
        <w:r w:rsidR="00506E50" w:rsidRPr="008E2A69">
          <w:rPr>
            <w:rFonts w:eastAsia="Malgun Gothic"/>
            <w:lang w:eastAsia="ko-KR"/>
            <w:rPrChange w:id="8408" w:author="CR#0701r1" w:date="2020-04-04T13:17:00Z">
              <w:rPr>
                <w:rFonts w:eastAsia="Malgun Gothic"/>
                <w:lang w:eastAsia="ko-KR"/>
              </w:rPr>
            </w:rPrChange>
          </w:rPr>
          <w:t xml:space="preserve"> and priority index</w:t>
        </w:r>
      </w:ins>
      <w:r w:rsidRPr="008E2A69">
        <w:rPr>
          <w:lang w:eastAsia="ko-KR"/>
          <w:rPrChange w:id="8409" w:author="CR#0701r1" w:date="2020-04-04T13:17:00Z">
            <w:rPr>
              <w:lang w:eastAsia="ko-KR"/>
            </w:rPr>
          </w:rPrChange>
        </w:rPr>
        <w:t xml:space="preserve"> are included in Uplink transmission information received from lower layers for the corresponding scheduled uplink transmission.</w:t>
      </w:r>
    </w:p>
    <w:p w:rsidR="00411627" w:rsidRPr="008E2A69" w:rsidRDefault="00411627" w:rsidP="00411627">
      <w:pPr>
        <w:pStyle w:val="Heading5"/>
        <w:rPr>
          <w:lang w:eastAsia="ko-KR"/>
          <w:rPrChange w:id="8410" w:author="CR#0701r1" w:date="2020-04-04T13:17:00Z">
            <w:rPr>
              <w:lang w:eastAsia="ko-KR"/>
            </w:rPr>
          </w:rPrChange>
        </w:rPr>
      </w:pPr>
      <w:bookmarkStart w:id="8411" w:name="_Toc29239842"/>
      <w:r w:rsidRPr="008E2A69">
        <w:rPr>
          <w:lang w:eastAsia="ko-KR"/>
          <w:rPrChange w:id="8412" w:author="CR#0701r1" w:date="2020-04-04T13:17:00Z">
            <w:rPr>
              <w:lang w:eastAsia="ko-KR"/>
            </w:rPr>
          </w:rPrChange>
        </w:rPr>
        <w:t>5.4.3.1.3</w:t>
      </w:r>
      <w:r w:rsidRPr="008E2A69">
        <w:rPr>
          <w:lang w:eastAsia="ko-KR"/>
          <w:rPrChange w:id="8413" w:author="CR#0701r1" w:date="2020-04-04T13:17:00Z">
            <w:rPr>
              <w:lang w:eastAsia="ko-KR"/>
            </w:rPr>
          </w:rPrChange>
        </w:rPr>
        <w:tab/>
        <w:t>Allocation of resources</w:t>
      </w:r>
      <w:bookmarkEnd w:id="8411"/>
    </w:p>
    <w:p w:rsidR="00411627" w:rsidRPr="008E2A69" w:rsidRDefault="00411627" w:rsidP="00411627">
      <w:pPr>
        <w:rPr>
          <w:lang w:eastAsia="ko-KR"/>
          <w:rPrChange w:id="8414" w:author="CR#0701r1" w:date="2020-04-04T13:17:00Z">
            <w:rPr>
              <w:lang w:eastAsia="ko-KR"/>
            </w:rPr>
          </w:rPrChange>
        </w:rPr>
      </w:pPr>
      <w:r w:rsidRPr="008E2A69">
        <w:rPr>
          <w:lang w:eastAsia="ko-KR"/>
          <w:rPrChange w:id="8415" w:author="CR#0701r1" w:date="2020-04-04T13:17:00Z">
            <w:rPr>
              <w:lang w:eastAsia="ko-KR"/>
            </w:rPr>
          </w:rPrChange>
        </w:rPr>
        <w:t>The MAC entity shall, when a new transmission is performed:</w:t>
      </w:r>
    </w:p>
    <w:p w:rsidR="00411627" w:rsidRPr="008E2A69" w:rsidRDefault="00411627" w:rsidP="00411627">
      <w:pPr>
        <w:pStyle w:val="B1"/>
        <w:rPr>
          <w:lang w:eastAsia="ko-KR"/>
          <w:rPrChange w:id="8416" w:author="CR#0701r1" w:date="2020-04-04T13:17:00Z">
            <w:rPr>
              <w:lang w:eastAsia="ko-KR"/>
            </w:rPr>
          </w:rPrChange>
        </w:rPr>
      </w:pPr>
      <w:r w:rsidRPr="008E2A69">
        <w:rPr>
          <w:lang w:eastAsia="ko-KR"/>
          <w:rPrChange w:id="8417" w:author="CR#0701r1" w:date="2020-04-04T13:17:00Z">
            <w:rPr>
              <w:lang w:eastAsia="ko-KR"/>
            </w:rPr>
          </w:rPrChange>
        </w:rPr>
        <w:t>1&gt;</w:t>
      </w:r>
      <w:r w:rsidRPr="008E2A69">
        <w:rPr>
          <w:lang w:eastAsia="ko-KR"/>
          <w:rPrChange w:id="8418" w:author="CR#0701r1" w:date="2020-04-04T13:17:00Z">
            <w:rPr>
              <w:lang w:eastAsia="ko-KR"/>
            </w:rPr>
          </w:rPrChange>
        </w:rPr>
        <w:tab/>
        <w:t>allocate resources to the logical channels as follows:</w:t>
      </w:r>
    </w:p>
    <w:p w:rsidR="00411627" w:rsidRPr="008E2A69" w:rsidRDefault="00411627" w:rsidP="00411627">
      <w:pPr>
        <w:pStyle w:val="B2"/>
        <w:rPr>
          <w:noProof/>
          <w:rPrChange w:id="8419" w:author="CR#0701r1" w:date="2020-04-04T13:17:00Z">
            <w:rPr>
              <w:noProof/>
            </w:rPr>
          </w:rPrChange>
        </w:rPr>
      </w:pPr>
      <w:r w:rsidRPr="008E2A69">
        <w:rPr>
          <w:noProof/>
          <w:lang w:eastAsia="ko-KR"/>
          <w:rPrChange w:id="8420" w:author="CR#0701r1" w:date="2020-04-04T13:17:00Z">
            <w:rPr>
              <w:noProof/>
              <w:lang w:eastAsia="ko-KR"/>
            </w:rPr>
          </w:rPrChange>
        </w:rPr>
        <w:t>2&gt;</w:t>
      </w:r>
      <w:r w:rsidRPr="008E2A69">
        <w:rPr>
          <w:noProof/>
          <w:rPrChange w:id="8421" w:author="CR#0701r1" w:date="2020-04-04T13:17:00Z">
            <w:rPr>
              <w:noProof/>
            </w:rPr>
          </w:rPrChange>
        </w:rPr>
        <w:tab/>
        <w:t xml:space="preserve">logical channels selected in </w:t>
      </w:r>
      <w:r w:rsidR="00B9580D" w:rsidRPr="008E2A69">
        <w:rPr>
          <w:noProof/>
          <w:lang w:eastAsia="ko-KR"/>
          <w:rPrChange w:id="8422" w:author="CR#0701r1" w:date="2020-04-04T13:17:00Z">
            <w:rPr>
              <w:noProof/>
              <w:lang w:eastAsia="ko-KR"/>
            </w:rPr>
          </w:rPrChange>
        </w:rPr>
        <w:t>clause</w:t>
      </w:r>
      <w:r w:rsidRPr="008E2A69">
        <w:rPr>
          <w:noProof/>
          <w:rPrChange w:id="8423" w:author="CR#0701r1" w:date="2020-04-04T13:17:00Z">
            <w:rPr>
              <w:noProof/>
            </w:rPr>
          </w:rPrChange>
        </w:rPr>
        <w:t xml:space="preserve"> 5.4.3.1.2</w:t>
      </w:r>
      <w:r w:rsidRPr="008E2A69">
        <w:rPr>
          <w:noProof/>
          <w:lang w:eastAsia="ko-KR"/>
          <w:rPrChange w:id="8424" w:author="CR#0701r1" w:date="2020-04-04T13:17:00Z">
            <w:rPr>
              <w:noProof/>
              <w:lang w:eastAsia="ko-KR"/>
            </w:rPr>
          </w:rPrChange>
        </w:rPr>
        <w:t xml:space="preserve"> for the UL grant </w:t>
      </w:r>
      <w:r w:rsidRPr="008E2A69">
        <w:rPr>
          <w:noProof/>
          <w:rPrChange w:id="8425" w:author="CR#0701r1" w:date="2020-04-04T13:17:00Z">
            <w:rPr>
              <w:noProof/>
            </w:rPr>
          </w:rPrChange>
        </w:rPr>
        <w:t xml:space="preserve">with </w:t>
      </w:r>
      <w:r w:rsidRPr="008E2A69">
        <w:rPr>
          <w:i/>
          <w:noProof/>
          <w:rPrChange w:id="8426" w:author="CR#0701r1" w:date="2020-04-04T13:17:00Z">
            <w:rPr>
              <w:i/>
              <w:noProof/>
            </w:rPr>
          </w:rPrChange>
        </w:rPr>
        <w:t>Bj</w:t>
      </w:r>
      <w:r w:rsidRPr="008E2A69">
        <w:rPr>
          <w:noProof/>
          <w:rPrChange w:id="8427" w:author="CR#0701r1" w:date="2020-04-04T13:17:00Z">
            <w:rPr>
              <w:noProof/>
            </w:rPr>
          </w:rPrChange>
        </w:rPr>
        <w:t xml:space="preserve"> &gt; 0 are allocated resources in a decreasing priority order. If the PBR of a logical channel is set to </w:t>
      </w:r>
      <w:r w:rsidRPr="008E2A69">
        <w:rPr>
          <w:i/>
          <w:noProof/>
          <w:rPrChange w:id="8428" w:author="CR#0701r1" w:date="2020-04-04T13:17:00Z">
            <w:rPr>
              <w:i/>
              <w:noProof/>
            </w:rPr>
          </w:rPrChange>
        </w:rPr>
        <w:t>infinity</w:t>
      </w:r>
      <w:r w:rsidRPr="008E2A69">
        <w:rPr>
          <w:noProof/>
          <w:rPrChange w:id="8429" w:author="CR#0701r1" w:date="2020-04-04T13:17:00Z">
            <w:rPr>
              <w:noProof/>
            </w:rPr>
          </w:rPrChange>
        </w:rPr>
        <w:t>, the MAC entity shall allocate resources for all the data that is available for transmission on the logical channel before meeting the PBR of the lower priority logical channel(s);</w:t>
      </w:r>
    </w:p>
    <w:p w:rsidR="00411627" w:rsidRPr="008E2A69" w:rsidRDefault="00411627" w:rsidP="00411627">
      <w:pPr>
        <w:pStyle w:val="B2"/>
        <w:rPr>
          <w:noProof/>
          <w:rPrChange w:id="8430" w:author="CR#0701r1" w:date="2020-04-04T13:17:00Z">
            <w:rPr>
              <w:noProof/>
            </w:rPr>
          </w:rPrChange>
        </w:rPr>
      </w:pPr>
      <w:r w:rsidRPr="008E2A69">
        <w:rPr>
          <w:noProof/>
          <w:lang w:eastAsia="ko-KR"/>
          <w:rPrChange w:id="8431" w:author="CR#0701r1" w:date="2020-04-04T13:17:00Z">
            <w:rPr>
              <w:noProof/>
              <w:lang w:eastAsia="ko-KR"/>
            </w:rPr>
          </w:rPrChange>
        </w:rPr>
        <w:t>2&gt;</w:t>
      </w:r>
      <w:r w:rsidRPr="008E2A69">
        <w:rPr>
          <w:noProof/>
          <w:rPrChange w:id="8432" w:author="CR#0701r1" w:date="2020-04-04T13:17:00Z">
            <w:rPr>
              <w:noProof/>
            </w:rPr>
          </w:rPrChange>
        </w:rPr>
        <w:tab/>
        <w:t xml:space="preserve">decrement </w:t>
      </w:r>
      <w:r w:rsidRPr="008E2A69">
        <w:rPr>
          <w:i/>
          <w:noProof/>
          <w:rPrChange w:id="8433" w:author="CR#0701r1" w:date="2020-04-04T13:17:00Z">
            <w:rPr>
              <w:i/>
              <w:noProof/>
            </w:rPr>
          </w:rPrChange>
        </w:rPr>
        <w:t>Bj</w:t>
      </w:r>
      <w:r w:rsidRPr="008E2A69">
        <w:rPr>
          <w:noProof/>
          <w:rPrChange w:id="8434" w:author="CR#0701r1" w:date="2020-04-04T13:17:00Z">
            <w:rPr>
              <w:noProof/>
            </w:rPr>
          </w:rPrChange>
        </w:rPr>
        <w:t xml:space="preserve"> by the total size of MAC SDUs served to logical channel </w:t>
      </w:r>
      <w:r w:rsidRPr="008E2A69">
        <w:rPr>
          <w:i/>
          <w:rPrChange w:id="8435" w:author="CR#0701r1" w:date="2020-04-04T13:17:00Z">
            <w:rPr>
              <w:i/>
            </w:rPr>
          </w:rPrChange>
        </w:rPr>
        <w:t>j</w:t>
      </w:r>
      <w:r w:rsidRPr="008E2A69">
        <w:rPr>
          <w:noProof/>
          <w:rPrChange w:id="8436" w:author="CR#0701r1" w:date="2020-04-04T13:17:00Z">
            <w:rPr>
              <w:noProof/>
            </w:rPr>
          </w:rPrChange>
        </w:rPr>
        <w:t xml:space="preserve"> </w:t>
      </w:r>
      <w:r w:rsidRPr="008E2A69">
        <w:rPr>
          <w:noProof/>
          <w:lang w:eastAsia="ko-KR"/>
          <w:rPrChange w:id="8437" w:author="CR#0701r1" w:date="2020-04-04T13:17:00Z">
            <w:rPr>
              <w:noProof/>
              <w:lang w:eastAsia="ko-KR"/>
            </w:rPr>
          </w:rPrChange>
        </w:rPr>
        <w:t>above</w:t>
      </w:r>
      <w:r w:rsidRPr="008E2A69">
        <w:rPr>
          <w:noProof/>
          <w:rPrChange w:id="8438" w:author="CR#0701r1" w:date="2020-04-04T13:17:00Z">
            <w:rPr>
              <w:noProof/>
            </w:rPr>
          </w:rPrChange>
        </w:rPr>
        <w:t>;</w:t>
      </w:r>
    </w:p>
    <w:p w:rsidR="00411627" w:rsidRPr="008E2A69" w:rsidRDefault="00411627" w:rsidP="00411627">
      <w:pPr>
        <w:pStyle w:val="B2"/>
        <w:rPr>
          <w:noProof/>
          <w:rPrChange w:id="8439" w:author="CR#0701r1" w:date="2020-04-04T13:17:00Z">
            <w:rPr>
              <w:noProof/>
            </w:rPr>
          </w:rPrChange>
        </w:rPr>
      </w:pPr>
      <w:r w:rsidRPr="008E2A69">
        <w:rPr>
          <w:noProof/>
          <w:lang w:eastAsia="ko-KR"/>
          <w:rPrChange w:id="8440" w:author="CR#0701r1" w:date="2020-04-04T13:17:00Z">
            <w:rPr>
              <w:noProof/>
              <w:lang w:eastAsia="ko-KR"/>
            </w:rPr>
          </w:rPrChange>
        </w:rPr>
        <w:t>2&gt;</w:t>
      </w:r>
      <w:r w:rsidRPr="008E2A69">
        <w:rPr>
          <w:noProof/>
          <w:rPrChange w:id="8441" w:author="CR#0701r1" w:date="2020-04-04T13:17:00Z">
            <w:rPr>
              <w:noProof/>
            </w:rPr>
          </w:rPrChange>
        </w:rPr>
        <w:tab/>
        <w:t xml:space="preserve">if any resources remain, all the logical channels selected in </w:t>
      </w:r>
      <w:r w:rsidR="00B9580D" w:rsidRPr="008E2A69">
        <w:rPr>
          <w:noProof/>
          <w:rPrChange w:id="8442" w:author="CR#0701r1" w:date="2020-04-04T13:17:00Z">
            <w:rPr>
              <w:noProof/>
            </w:rPr>
          </w:rPrChange>
        </w:rPr>
        <w:t>clause</w:t>
      </w:r>
      <w:r w:rsidRPr="008E2A69">
        <w:rPr>
          <w:noProof/>
          <w:rPrChange w:id="8443" w:author="CR#0701r1" w:date="2020-04-04T13:17:00Z">
            <w:rPr>
              <w:noProof/>
            </w:rPr>
          </w:rPrChange>
        </w:rPr>
        <w:t xml:space="preserve"> 5.4.3.1.2 are served in a strict decreasing priority order (regardless of the value of </w:t>
      </w:r>
      <w:r w:rsidRPr="008E2A69">
        <w:rPr>
          <w:i/>
          <w:noProof/>
          <w:rPrChange w:id="8444" w:author="CR#0701r1" w:date="2020-04-04T13:17:00Z">
            <w:rPr>
              <w:i/>
              <w:noProof/>
            </w:rPr>
          </w:rPrChange>
        </w:rPr>
        <w:t>Bj</w:t>
      </w:r>
      <w:r w:rsidRPr="008E2A69">
        <w:rPr>
          <w:noProof/>
          <w:rPrChange w:id="8445" w:author="CR#0701r1" w:date="2020-04-04T13:17:00Z">
            <w:rPr>
              <w:noProof/>
            </w:rPr>
          </w:rPrChange>
        </w:rPr>
        <w:t>) until either the data for that logical channel or the UL grant is exhausted, whichever comes first. Logical channels configured with equal priority should be served equally.</w:t>
      </w:r>
    </w:p>
    <w:p w:rsidR="00411627" w:rsidRPr="008E2A69" w:rsidRDefault="00411627" w:rsidP="00411627">
      <w:pPr>
        <w:pStyle w:val="NO"/>
        <w:rPr>
          <w:lang w:eastAsia="ko-KR"/>
          <w:rPrChange w:id="8446" w:author="CR#0701r1" w:date="2020-04-04T13:17:00Z">
            <w:rPr>
              <w:lang w:eastAsia="ko-KR"/>
            </w:rPr>
          </w:rPrChange>
        </w:rPr>
      </w:pPr>
      <w:r w:rsidRPr="008E2A69">
        <w:rPr>
          <w:lang w:eastAsia="ko-KR"/>
          <w:rPrChange w:id="8447" w:author="CR#0701r1" w:date="2020-04-04T13:17:00Z">
            <w:rPr>
              <w:lang w:eastAsia="ko-KR"/>
            </w:rPr>
          </w:rPrChange>
        </w:rPr>
        <w:t>NOTE</w:t>
      </w:r>
      <w:ins w:id="8448" w:author="CR#0691r2" w:date="2020-04-03T23:59:00Z">
        <w:r w:rsidR="00AF08D2" w:rsidRPr="008E2A69">
          <w:rPr>
            <w:lang w:eastAsia="ko-KR"/>
            <w:rPrChange w:id="8449" w:author="CR#0701r1" w:date="2020-04-04T13:17:00Z">
              <w:rPr>
                <w:lang w:eastAsia="ko-KR"/>
              </w:rPr>
            </w:rPrChange>
          </w:rPr>
          <w:t xml:space="preserve"> 1</w:t>
        </w:r>
      </w:ins>
      <w:r w:rsidRPr="008E2A69">
        <w:rPr>
          <w:lang w:eastAsia="ko-KR"/>
          <w:rPrChange w:id="8450" w:author="CR#0701r1" w:date="2020-04-04T13:17:00Z">
            <w:rPr>
              <w:lang w:eastAsia="ko-KR"/>
            </w:rPr>
          </w:rPrChange>
        </w:rPr>
        <w:t>:</w:t>
      </w:r>
      <w:r w:rsidRPr="008E2A69">
        <w:rPr>
          <w:lang w:eastAsia="ko-KR"/>
          <w:rPrChange w:id="8451" w:author="CR#0701r1" w:date="2020-04-04T13:17:00Z">
            <w:rPr>
              <w:lang w:eastAsia="ko-KR"/>
            </w:rPr>
          </w:rPrChange>
        </w:rPr>
        <w:tab/>
        <w:t xml:space="preserve">The value of </w:t>
      </w:r>
      <w:r w:rsidRPr="008E2A69">
        <w:rPr>
          <w:i/>
          <w:lang w:eastAsia="ko-KR"/>
          <w:rPrChange w:id="8452" w:author="CR#0701r1" w:date="2020-04-04T13:17:00Z">
            <w:rPr>
              <w:i/>
              <w:lang w:eastAsia="ko-KR"/>
            </w:rPr>
          </w:rPrChange>
        </w:rPr>
        <w:t>Bj</w:t>
      </w:r>
      <w:r w:rsidRPr="008E2A69">
        <w:rPr>
          <w:rPrChange w:id="8453" w:author="CR#0701r1" w:date="2020-04-04T13:17:00Z">
            <w:rPr/>
          </w:rPrChange>
        </w:rPr>
        <w:t xml:space="preserve"> </w:t>
      </w:r>
      <w:r w:rsidRPr="008E2A69">
        <w:rPr>
          <w:lang w:eastAsia="ko-KR"/>
          <w:rPrChange w:id="8454" w:author="CR#0701r1" w:date="2020-04-04T13:17:00Z">
            <w:rPr>
              <w:lang w:eastAsia="ko-KR"/>
            </w:rPr>
          </w:rPrChange>
        </w:rPr>
        <w:t>can be negative.</w:t>
      </w:r>
    </w:p>
    <w:p w:rsidR="00411627" w:rsidRPr="008E2A69" w:rsidRDefault="00411627" w:rsidP="00411627">
      <w:pPr>
        <w:rPr>
          <w:lang w:eastAsia="ko-KR"/>
          <w:rPrChange w:id="8455" w:author="CR#0701r1" w:date="2020-04-04T13:17:00Z">
            <w:rPr>
              <w:lang w:eastAsia="ko-KR"/>
            </w:rPr>
          </w:rPrChange>
        </w:rPr>
      </w:pPr>
      <w:r w:rsidRPr="008E2A69">
        <w:rPr>
          <w:lang w:eastAsia="ko-KR"/>
          <w:rPrChange w:id="8456" w:author="CR#0701r1" w:date="2020-04-04T13:17:00Z">
            <w:rPr>
              <w:lang w:eastAsia="ko-KR"/>
            </w:rPr>
          </w:rPrChange>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rsidR="00411627" w:rsidRPr="008E2A69" w:rsidRDefault="00411627" w:rsidP="00411627">
      <w:pPr>
        <w:rPr>
          <w:lang w:eastAsia="ko-KR"/>
          <w:rPrChange w:id="8457" w:author="CR#0701r1" w:date="2020-04-04T13:17:00Z">
            <w:rPr>
              <w:lang w:eastAsia="ko-KR"/>
            </w:rPr>
          </w:rPrChange>
        </w:rPr>
      </w:pPr>
      <w:r w:rsidRPr="008E2A69">
        <w:rPr>
          <w:lang w:eastAsia="ko-KR"/>
          <w:rPrChange w:id="8458" w:author="CR#0701r1" w:date="2020-04-04T13:17:00Z">
            <w:rPr>
              <w:lang w:eastAsia="ko-KR"/>
            </w:rPr>
          </w:rPrChange>
        </w:rPr>
        <w:t>The UE shall also follow the rules below during the scheduling procedures above:</w:t>
      </w:r>
    </w:p>
    <w:p w:rsidR="00411627" w:rsidRPr="008E2A69" w:rsidRDefault="00411627" w:rsidP="00411627">
      <w:pPr>
        <w:pStyle w:val="B1"/>
        <w:rPr>
          <w:lang w:eastAsia="ko-KR"/>
          <w:rPrChange w:id="8459" w:author="CR#0701r1" w:date="2020-04-04T13:17:00Z">
            <w:rPr>
              <w:lang w:eastAsia="ko-KR"/>
            </w:rPr>
          </w:rPrChange>
        </w:rPr>
      </w:pPr>
      <w:r w:rsidRPr="008E2A69">
        <w:rPr>
          <w:lang w:eastAsia="ko-KR"/>
          <w:rPrChange w:id="8460" w:author="CR#0701r1" w:date="2020-04-04T13:17:00Z">
            <w:rPr>
              <w:lang w:eastAsia="ko-KR"/>
            </w:rPr>
          </w:rPrChange>
        </w:rPr>
        <w:t>-</w:t>
      </w:r>
      <w:r w:rsidRPr="008E2A69">
        <w:rPr>
          <w:lang w:eastAsia="ko-KR"/>
          <w:rPrChange w:id="8461" w:author="CR#0701r1" w:date="2020-04-04T13:17:00Z">
            <w:rPr>
              <w:lang w:eastAsia="ko-KR"/>
            </w:rPr>
          </w:rPrChange>
        </w:rPr>
        <w:tab/>
        <w:t>the UE should not segment an RLC SDU (or partially transmitted SDU or retransmitted RLC PDU) if the whole SDU (or partially transmitted SDU or retransmitted RLC PDU) fits into the remaining resources of the associated MAC entity;</w:t>
      </w:r>
    </w:p>
    <w:p w:rsidR="00411627" w:rsidRPr="008E2A69" w:rsidRDefault="00411627" w:rsidP="00411627">
      <w:pPr>
        <w:pStyle w:val="B1"/>
        <w:rPr>
          <w:lang w:eastAsia="ko-KR"/>
          <w:rPrChange w:id="8462" w:author="CR#0701r1" w:date="2020-04-04T13:17:00Z">
            <w:rPr>
              <w:lang w:eastAsia="ko-KR"/>
            </w:rPr>
          </w:rPrChange>
        </w:rPr>
      </w:pPr>
      <w:r w:rsidRPr="008E2A69">
        <w:rPr>
          <w:lang w:eastAsia="ko-KR"/>
          <w:rPrChange w:id="8463" w:author="CR#0701r1" w:date="2020-04-04T13:17:00Z">
            <w:rPr>
              <w:lang w:eastAsia="ko-KR"/>
            </w:rPr>
          </w:rPrChange>
        </w:rPr>
        <w:t>-</w:t>
      </w:r>
      <w:r w:rsidRPr="008E2A69">
        <w:rPr>
          <w:lang w:eastAsia="ko-KR"/>
          <w:rPrChange w:id="8464" w:author="CR#0701r1" w:date="2020-04-04T13:17:00Z">
            <w:rPr>
              <w:lang w:eastAsia="ko-KR"/>
            </w:rPr>
          </w:rPrChange>
        </w:rPr>
        <w:tab/>
        <w:t>if the UE segments an RLC SDU from the logical channel, it shall maximize the size of the segment to fill the grant of the associated MAC entity as much as possible;</w:t>
      </w:r>
    </w:p>
    <w:p w:rsidR="00411627" w:rsidRPr="008E2A69" w:rsidRDefault="00411627" w:rsidP="00411627">
      <w:pPr>
        <w:pStyle w:val="B1"/>
        <w:rPr>
          <w:lang w:eastAsia="ko-KR"/>
          <w:rPrChange w:id="8465" w:author="CR#0701r1" w:date="2020-04-04T13:17:00Z">
            <w:rPr>
              <w:lang w:eastAsia="ko-KR"/>
            </w:rPr>
          </w:rPrChange>
        </w:rPr>
      </w:pPr>
      <w:r w:rsidRPr="008E2A69">
        <w:rPr>
          <w:lang w:eastAsia="ko-KR"/>
          <w:rPrChange w:id="8466" w:author="CR#0701r1" w:date="2020-04-04T13:17:00Z">
            <w:rPr>
              <w:lang w:eastAsia="ko-KR"/>
            </w:rPr>
          </w:rPrChange>
        </w:rPr>
        <w:t>-</w:t>
      </w:r>
      <w:r w:rsidRPr="008E2A69">
        <w:rPr>
          <w:lang w:eastAsia="ko-KR"/>
          <w:rPrChange w:id="8467" w:author="CR#0701r1" w:date="2020-04-04T13:17:00Z">
            <w:rPr>
              <w:lang w:eastAsia="ko-KR"/>
            </w:rPr>
          </w:rPrChange>
        </w:rPr>
        <w:tab/>
        <w:t>the UE should maximise the transmission of data;</w:t>
      </w:r>
    </w:p>
    <w:p w:rsidR="00411627" w:rsidRPr="008E2A69" w:rsidRDefault="00411627" w:rsidP="00411627">
      <w:pPr>
        <w:pStyle w:val="B1"/>
        <w:rPr>
          <w:lang w:eastAsia="ko-KR"/>
          <w:rPrChange w:id="8468" w:author="CR#0701r1" w:date="2020-04-04T13:17:00Z">
            <w:rPr>
              <w:lang w:eastAsia="ko-KR"/>
            </w:rPr>
          </w:rPrChange>
        </w:rPr>
      </w:pPr>
      <w:r w:rsidRPr="008E2A69">
        <w:rPr>
          <w:lang w:eastAsia="ko-KR"/>
          <w:rPrChange w:id="8469" w:author="CR#0701r1" w:date="2020-04-04T13:17:00Z">
            <w:rPr>
              <w:lang w:eastAsia="ko-KR"/>
            </w:rPr>
          </w:rPrChange>
        </w:rPr>
        <w:t>-</w:t>
      </w:r>
      <w:r w:rsidRPr="008E2A69">
        <w:rPr>
          <w:lang w:eastAsia="ko-KR"/>
          <w:rPrChange w:id="8470" w:author="CR#0701r1" w:date="2020-04-04T13:17:00Z">
            <w:rPr>
              <w:lang w:eastAsia="ko-KR"/>
            </w:rPr>
          </w:rPrChange>
        </w:rPr>
        <w:tab/>
        <w:t xml:space="preserve">if the MAC entity is given a UL grant size that is equal to or larger than 8 bytes while having data available </w:t>
      </w:r>
      <w:r w:rsidR="00003244" w:rsidRPr="008E2A69">
        <w:rPr>
          <w:lang w:eastAsia="ko-KR"/>
          <w:rPrChange w:id="8471" w:author="CR#0701r1" w:date="2020-04-04T13:17:00Z">
            <w:rPr>
              <w:lang w:eastAsia="ko-KR"/>
            </w:rPr>
          </w:rPrChange>
        </w:rPr>
        <w:t xml:space="preserve">and allowed (according to </w:t>
      </w:r>
      <w:r w:rsidR="00B9580D" w:rsidRPr="008E2A69">
        <w:rPr>
          <w:lang w:eastAsia="ko-KR"/>
          <w:rPrChange w:id="8472" w:author="CR#0701r1" w:date="2020-04-04T13:17:00Z">
            <w:rPr>
              <w:lang w:eastAsia="ko-KR"/>
            </w:rPr>
          </w:rPrChange>
        </w:rPr>
        <w:t>clause</w:t>
      </w:r>
      <w:r w:rsidR="00003244" w:rsidRPr="008E2A69">
        <w:rPr>
          <w:lang w:eastAsia="ko-KR"/>
          <w:rPrChange w:id="8473" w:author="CR#0701r1" w:date="2020-04-04T13:17:00Z">
            <w:rPr>
              <w:lang w:eastAsia="ko-KR"/>
            </w:rPr>
          </w:rPrChange>
        </w:rPr>
        <w:t xml:space="preserve"> 5.4.3.1) </w:t>
      </w:r>
      <w:r w:rsidRPr="008E2A69">
        <w:rPr>
          <w:lang w:eastAsia="ko-KR"/>
          <w:rPrChange w:id="8474" w:author="CR#0701r1" w:date="2020-04-04T13:17:00Z">
            <w:rPr>
              <w:lang w:eastAsia="ko-KR"/>
            </w:rPr>
          </w:rPrChange>
        </w:rPr>
        <w:t>for transmission, the MAC entity shall not transmit only padding BSR and/or padding.</w:t>
      </w:r>
    </w:p>
    <w:p w:rsidR="00411627" w:rsidRPr="008E2A69" w:rsidRDefault="00411627" w:rsidP="00411627">
      <w:pPr>
        <w:rPr>
          <w:lang w:eastAsia="ko-KR"/>
          <w:rPrChange w:id="8475" w:author="CR#0701r1" w:date="2020-04-04T13:17:00Z">
            <w:rPr>
              <w:lang w:eastAsia="ko-KR"/>
            </w:rPr>
          </w:rPrChange>
        </w:rPr>
      </w:pPr>
      <w:r w:rsidRPr="008E2A69">
        <w:rPr>
          <w:lang w:eastAsia="ko-KR"/>
          <w:rPrChange w:id="8476" w:author="CR#0701r1" w:date="2020-04-04T13:17:00Z">
            <w:rPr>
              <w:lang w:eastAsia="ko-KR"/>
            </w:rPr>
          </w:rPrChange>
        </w:rPr>
        <w:t>The MAC entity shall not generate a MAC PDU for the HARQ entity if the following conditions are satisfied:</w:t>
      </w:r>
    </w:p>
    <w:p w:rsidR="00411627" w:rsidRPr="008E2A69" w:rsidRDefault="00411627" w:rsidP="00411627">
      <w:pPr>
        <w:pStyle w:val="B1"/>
        <w:rPr>
          <w:lang w:eastAsia="ko-KR"/>
          <w:rPrChange w:id="8477" w:author="CR#0701r1" w:date="2020-04-04T13:17:00Z">
            <w:rPr>
              <w:lang w:eastAsia="ko-KR"/>
            </w:rPr>
          </w:rPrChange>
        </w:rPr>
      </w:pPr>
      <w:r w:rsidRPr="008E2A69">
        <w:rPr>
          <w:lang w:eastAsia="ko-KR"/>
          <w:rPrChange w:id="8478" w:author="CR#0701r1" w:date="2020-04-04T13:17:00Z">
            <w:rPr>
              <w:lang w:eastAsia="ko-KR"/>
            </w:rPr>
          </w:rPrChange>
        </w:rPr>
        <w:t>-</w:t>
      </w:r>
      <w:r w:rsidRPr="008E2A69">
        <w:rPr>
          <w:lang w:eastAsia="ko-KR"/>
          <w:rPrChange w:id="8479" w:author="CR#0701r1" w:date="2020-04-04T13:17:00Z">
            <w:rPr>
              <w:lang w:eastAsia="ko-KR"/>
            </w:rPr>
          </w:rPrChange>
        </w:rPr>
        <w:tab/>
        <w:t xml:space="preserve">the MAC entity is configured with </w:t>
      </w:r>
      <w:r w:rsidRPr="008E2A69">
        <w:rPr>
          <w:i/>
          <w:lang w:eastAsia="ko-KR"/>
          <w:rPrChange w:id="8480" w:author="CR#0701r1" w:date="2020-04-04T13:17:00Z">
            <w:rPr>
              <w:i/>
              <w:lang w:eastAsia="ko-KR"/>
            </w:rPr>
          </w:rPrChange>
        </w:rPr>
        <w:t>skipUplinkTxDynamic</w:t>
      </w:r>
      <w:r w:rsidRPr="008E2A69">
        <w:rPr>
          <w:lang w:eastAsia="ko-KR"/>
          <w:rPrChange w:id="8481" w:author="CR#0701r1" w:date="2020-04-04T13:17:00Z">
            <w:rPr>
              <w:lang w:eastAsia="ko-KR"/>
            </w:rPr>
          </w:rPrChange>
        </w:rPr>
        <w:t xml:space="preserve"> </w:t>
      </w:r>
      <w:r w:rsidR="00D272FB" w:rsidRPr="008E2A69">
        <w:rPr>
          <w:lang w:eastAsia="ko-KR"/>
          <w:rPrChange w:id="8482" w:author="CR#0701r1" w:date="2020-04-04T13:17:00Z">
            <w:rPr>
              <w:lang w:eastAsia="ko-KR"/>
            </w:rPr>
          </w:rPrChange>
        </w:rPr>
        <w:t xml:space="preserve">with value </w:t>
      </w:r>
      <w:r w:rsidR="00D272FB" w:rsidRPr="008E2A69">
        <w:rPr>
          <w:i/>
          <w:lang w:eastAsia="ko-KR"/>
          <w:rPrChange w:id="8483" w:author="CR#0701r1" w:date="2020-04-04T13:17:00Z">
            <w:rPr>
              <w:i/>
              <w:lang w:eastAsia="ko-KR"/>
            </w:rPr>
          </w:rPrChange>
        </w:rPr>
        <w:t>true</w:t>
      </w:r>
      <w:r w:rsidR="00D272FB" w:rsidRPr="008E2A69">
        <w:rPr>
          <w:lang w:eastAsia="ko-KR"/>
          <w:rPrChange w:id="8484" w:author="CR#0701r1" w:date="2020-04-04T13:17:00Z">
            <w:rPr>
              <w:lang w:eastAsia="ko-KR"/>
            </w:rPr>
          </w:rPrChange>
        </w:rPr>
        <w:t xml:space="preserve"> </w:t>
      </w:r>
      <w:r w:rsidRPr="008E2A69">
        <w:rPr>
          <w:lang w:eastAsia="ko-KR"/>
          <w:rPrChange w:id="8485" w:author="CR#0701r1" w:date="2020-04-04T13:17:00Z">
            <w:rPr>
              <w:lang w:eastAsia="ko-KR"/>
            </w:rPr>
          </w:rPrChange>
        </w:rPr>
        <w:t>and the grant indicated to the HARQ entity was addressed to a C-RNTI, or the grant indicated to the HARQ entity is a configured uplink grant; and</w:t>
      </w:r>
    </w:p>
    <w:p w:rsidR="00411627" w:rsidRPr="008E2A69" w:rsidRDefault="00411627" w:rsidP="00411627">
      <w:pPr>
        <w:pStyle w:val="B1"/>
        <w:rPr>
          <w:lang w:eastAsia="ko-KR"/>
          <w:rPrChange w:id="8486" w:author="CR#0701r1" w:date="2020-04-04T13:17:00Z">
            <w:rPr>
              <w:lang w:eastAsia="ko-KR"/>
            </w:rPr>
          </w:rPrChange>
        </w:rPr>
      </w:pPr>
      <w:r w:rsidRPr="008E2A69">
        <w:rPr>
          <w:lang w:eastAsia="ko-KR"/>
          <w:rPrChange w:id="8487" w:author="CR#0701r1" w:date="2020-04-04T13:17:00Z">
            <w:rPr>
              <w:lang w:eastAsia="ko-KR"/>
            </w:rPr>
          </w:rPrChange>
        </w:rPr>
        <w:t>-</w:t>
      </w:r>
      <w:r w:rsidRPr="008E2A69">
        <w:rPr>
          <w:lang w:eastAsia="ko-KR"/>
          <w:rPrChange w:id="8488" w:author="CR#0701r1" w:date="2020-04-04T13:17:00Z">
            <w:rPr>
              <w:lang w:eastAsia="ko-KR"/>
            </w:rPr>
          </w:rPrChange>
        </w:rPr>
        <w:tab/>
        <w:t>there is no aperiodic CSI requested for this PUSCH transmission as specified in TS 38.212 [9]; and</w:t>
      </w:r>
    </w:p>
    <w:p w:rsidR="00411627" w:rsidRPr="008E2A69" w:rsidRDefault="00411627" w:rsidP="00411627">
      <w:pPr>
        <w:pStyle w:val="B1"/>
        <w:rPr>
          <w:lang w:eastAsia="ko-KR"/>
          <w:rPrChange w:id="8489" w:author="CR#0701r1" w:date="2020-04-04T13:17:00Z">
            <w:rPr>
              <w:lang w:eastAsia="ko-KR"/>
            </w:rPr>
          </w:rPrChange>
        </w:rPr>
      </w:pPr>
      <w:r w:rsidRPr="008E2A69">
        <w:rPr>
          <w:lang w:eastAsia="ko-KR"/>
          <w:rPrChange w:id="8490" w:author="CR#0701r1" w:date="2020-04-04T13:17:00Z">
            <w:rPr>
              <w:lang w:eastAsia="ko-KR"/>
            </w:rPr>
          </w:rPrChange>
        </w:rPr>
        <w:lastRenderedPageBreak/>
        <w:t>-</w:t>
      </w:r>
      <w:r w:rsidRPr="008E2A69">
        <w:rPr>
          <w:lang w:eastAsia="ko-KR"/>
          <w:rPrChange w:id="8491" w:author="CR#0701r1" w:date="2020-04-04T13:17:00Z">
            <w:rPr>
              <w:lang w:eastAsia="ko-KR"/>
            </w:rPr>
          </w:rPrChange>
        </w:rPr>
        <w:tab/>
        <w:t>the MAC PDU includes zero MAC SDUs; and</w:t>
      </w:r>
    </w:p>
    <w:p w:rsidR="00411627" w:rsidRPr="008E2A69" w:rsidRDefault="00411627" w:rsidP="00411627">
      <w:pPr>
        <w:pStyle w:val="B1"/>
        <w:rPr>
          <w:lang w:eastAsia="ko-KR"/>
          <w:rPrChange w:id="8492" w:author="CR#0701r1" w:date="2020-04-04T13:17:00Z">
            <w:rPr>
              <w:lang w:eastAsia="ko-KR"/>
            </w:rPr>
          </w:rPrChange>
        </w:rPr>
      </w:pPr>
      <w:r w:rsidRPr="008E2A69">
        <w:rPr>
          <w:lang w:eastAsia="ko-KR"/>
          <w:rPrChange w:id="8493" w:author="CR#0701r1" w:date="2020-04-04T13:17:00Z">
            <w:rPr>
              <w:lang w:eastAsia="ko-KR"/>
            </w:rPr>
          </w:rPrChange>
        </w:rPr>
        <w:t>-</w:t>
      </w:r>
      <w:r w:rsidRPr="008E2A69">
        <w:rPr>
          <w:lang w:eastAsia="ko-KR"/>
          <w:rPrChange w:id="8494" w:author="CR#0701r1" w:date="2020-04-04T13:17:00Z">
            <w:rPr>
              <w:lang w:eastAsia="ko-KR"/>
            </w:rPr>
          </w:rPrChange>
        </w:rPr>
        <w:tab/>
        <w:t>the MAC PDU includes only the periodic BSR and there is no data available for any LCG, or the MAC PDU includes only the padding BSR.</w:t>
      </w:r>
    </w:p>
    <w:p w:rsidR="00411627" w:rsidRPr="008E2A69" w:rsidRDefault="00411627" w:rsidP="00411627">
      <w:pPr>
        <w:rPr>
          <w:lang w:eastAsia="ko-KR"/>
          <w:rPrChange w:id="8495" w:author="CR#0701r1" w:date="2020-04-04T13:17:00Z">
            <w:rPr>
              <w:lang w:eastAsia="ko-KR"/>
            </w:rPr>
          </w:rPrChange>
        </w:rPr>
      </w:pPr>
      <w:r w:rsidRPr="008E2A69">
        <w:rPr>
          <w:lang w:eastAsia="ko-KR"/>
          <w:rPrChange w:id="8496" w:author="CR#0701r1" w:date="2020-04-04T13:17:00Z">
            <w:rPr>
              <w:lang w:eastAsia="ko-KR"/>
            </w:rPr>
          </w:rPrChange>
        </w:rPr>
        <w:t>Logical channels shall be prioritised in accordance with the following order (highest priority listed first):</w:t>
      </w:r>
    </w:p>
    <w:p w:rsidR="00411627" w:rsidRPr="008E2A69" w:rsidRDefault="00411627" w:rsidP="00411627">
      <w:pPr>
        <w:pStyle w:val="B1"/>
        <w:rPr>
          <w:lang w:eastAsia="ko-KR"/>
          <w:rPrChange w:id="8497" w:author="CR#0701r1" w:date="2020-04-04T13:17:00Z">
            <w:rPr>
              <w:lang w:eastAsia="ko-KR"/>
            </w:rPr>
          </w:rPrChange>
        </w:rPr>
      </w:pPr>
      <w:r w:rsidRPr="008E2A69">
        <w:rPr>
          <w:lang w:eastAsia="ko-KR"/>
          <w:rPrChange w:id="8498" w:author="CR#0701r1" w:date="2020-04-04T13:17:00Z">
            <w:rPr>
              <w:lang w:eastAsia="ko-KR"/>
            </w:rPr>
          </w:rPrChange>
        </w:rPr>
        <w:t>-</w:t>
      </w:r>
      <w:r w:rsidRPr="008E2A69">
        <w:rPr>
          <w:lang w:eastAsia="ko-KR"/>
          <w:rPrChange w:id="8499" w:author="CR#0701r1" w:date="2020-04-04T13:17:00Z">
            <w:rPr>
              <w:lang w:eastAsia="ko-KR"/>
            </w:rPr>
          </w:rPrChange>
        </w:rPr>
        <w:tab/>
        <w:t>C-RNTI MAC CE or data from UL-CCCH;</w:t>
      </w:r>
    </w:p>
    <w:p w:rsidR="00411627" w:rsidRPr="008E2A69" w:rsidRDefault="00411627" w:rsidP="00411627">
      <w:pPr>
        <w:pStyle w:val="B1"/>
        <w:rPr>
          <w:lang w:eastAsia="ko-KR"/>
          <w:rPrChange w:id="8500" w:author="CR#0701r1" w:date="2020-04-04T13:17:00Z">
            <w:rPr>
              <w:lang w:eastAsia="ko-KR"/>
            </w:rPr>
          </w:rPrChange>
        </w:rPr>
      </w:pPr>
      <w:r w:rsidRPr="008E2A69">
        <w:rPr>
          <w:lang w:eastAsia="ko-KR"/>
          <w:rPrChange w:id="8501" w:author="CR#0701r1" w:date="2020-04-04T13:17:00Z">
            <w:rPr>
              <w:lang w:eastAsia="ko-KR"/>
            </w:rPr>
          </w:rPrChange>
        </w:rPr>
        <w:t>-</w:t>
      </w:r>
      <w:r w:rsidRPr="008E2A69">
        <w:rPr>
          <w:lang w:eastAsia="ko-KR"/>
          <w:rPrChange w:id="8502" w:author="CR#0701r1" w:date="2020-04-04T13:17:00Z">
            <w:rPr>
              <w:lang w:eastAsia="ko-KR"/>
            </w:rPr>
          </w:rPrChange>
        </w:rPr>
        <w:tab/>
        <w:t>Configured Grant Confirmation MAC CE</w:t>
      </w:r>
      <w:ins w:id="8503" w:author="CR#0691r2" w:date="2020-04-03T23:57:00Z">
        <w:r w:rsidR="00AF08D2" w:rsidRPr="008E2A69">
          <w:rPr>
            <w:lang w:eastAsia="ko-KR"/>
            <w:rPrChange w:id="8504" w:author="CR#0701r1" w:date="2020-04-04T13:17:00Z">
              <w:rPr>
                <w:lang w:eastAsia="ko-KR"/>
              </w:rPr>
            </w:rPrChange>
          </w:rPr>
          <w:t xml:space="preserve"> or BFR MAC CE</w:t>
        </w:r>
      </w:ins>
      <w:ins w:id="8505" w:author="CR#0698r1" w:date="2020-04-04T03:02:00Z">
        <w:r w:rsidR="00506E50" w:rsidRPr="008E2A69">
          <w:rPr>
            <w:lang w:eastAsia="ko-KR"/>
            <w:rPrChange w:id="8506" w:author="CR#0701r1" w:date="2020-04-04T13:17:00Z">
              <w:rPr>
                <w:lang w:eastAsia="ko-KR"/>
              </w:rPr>
            </w:rPrChange>
          </w:rPr>
          <w:t xml:space="preserve"> or Multiple Entry Configured Grant Confirmation MAC CE</w:t>
        </w:r>
      </w:ins>
      <w:r w:rsidRPr="008E2A69">
        <w:rPr>
          <w:lang w:eastAsia="ko-KR"/>
          <w:rPrChange w:id="8507" w:author="CR#0701r1" w:date="2020-04-04T13:17:00Z">
            <w:rPr>
              <w:lang w:eastAsia="ko-KR"/>
            </w:rPr>
          </w:rPrChange>
        </w:rPr>
        <w:t>;</w:t>
      </w:r>
    </w:p>
    <w:p w:rsidR="00E82967" w:rsidRPr="008E2A69" w:rsidRDefault="00E82967" w:rsidP="00E82967">
      <w:pPr>
        <w:pStyle w:val="B1"/>
        <w:rPr>
          <w:ins w:id="8508" w:author="CR#0701r1" w:date="2020-04-04T11:32:00Z"/>
          <w:lang w:eastAsia="ko-KR"/>
          <w:rPrChange w:id="8509" w:author="CR#0701r1" w:date="2020-04-04T13:17:00Z">
            <w:rPr>
              <w:ins w:id="8510" w:author="CR#0701r1" w:date="2020-04-04T11:32:00Z"/>
              <w:lang w:eastAsia="ko-KR"/>
            </w:rPr>
          </w:rPrChange>
        </w:rPr>
      </w:pPr>
      <w:ins w:id="8511" w:author="CR#0701r1" w:date="2020-04-04T11:32:00Z">
        <w:r w:rsidRPr="008E2A69">
          <w:rPr>
            <w:lang w:eastAsia="ko-KR"/>
            <w:rPrChange w:id="8512" w:author="CR#0701r1" w:date="2020-04-04T13:17:00Z">
              <w:rPr>
                <w:lang w:eastAsia="ko-KR"/>
              </w:rPr>
            </w:rPrChange>
          </w:rPr>
          <w:t>-</w:t>
        </w:r>
        <w:r w:rsidRPr="008E2A69">
          <w:rPr>
            <w:lang w:eastAsia="ko-KR"/>
            <w:rPrChange w:id="8513" w:author="CR#0701r1" w:date="2020-04-04T13:17:00Z">
              <w:rPr>
                <w:lang w:eastAsia="ko-KR"/>
              </w:rPr>
            </w:rPrChange>
          </w:rPr>
          <w:tab/>
        </w:r>
        <w:r w:rsidRPr="008E2A69">
          <w:rPr>
            <w:noProof/>
            <w:rPrChange w:id="8514" w:author="CR#0701r1" w:date="2020-04-04T13:17:00Z">
              <w:rPr>
                <w:noProof/>
              </w:rPr>
            </w:rPrChange>
          </w:rPr>
          <w:t xml:space="preserve">Sidelink Configured </w:t>
        </w:r>
        <w:r w:rsidRPr="008E2A69">
          <w:rPr>
            <w:noProof/>
            <w:lang w:eastAsia="ko-KR"/>
            <w:rPrChange w:id="8515" w:author="CR#0701r1" w:date="2020-04-04T13:17:00Z">
              <w:rPr>
                <w:noProof/>
                <w:lang w:eastAsia="ko-KR"/>
              </w:rPr>
            </w:rPrChange>
          </w:rPr>
          <w:t>G</w:t>
        </w:r>
        <w:r w:rsidRPr="008E2A69">
          <w:rPr>
            <w:noProof/>
            <w:rPrChange w:id="8516" w:author="CR#0701r1" w:date="2020-04-04T13:17:00Z">
              <w:rPr>
                <w:noProof/>
              </w:rPr>
            </w:rPrChange>
          </w:rPr>
          <w:t xml:space="preserve">rant </w:t>
        </w:r>
        <w:r w:rsidRPr="008E2A69">
          <w:rPr>
            <w:noProof/>
            <w:lang w:eastAsia="ko-KR"/>
            <w:rPrChange w:id="8517" w:author="CR#0701r1" w:date="2020-04-04T13:17:00Z">
              <w:rPr>
                <w:noProof/>
                <w:lang w:eastAsia="ko-KR"/>
              </w:rPr>
            </w:rPrChange>
          </w:rPr>
          <w:t>C</w:t>
        </w:r>
        <w:r w:rsidRPr="008E2A69">
          <w:rPr>
            <w:noProof/>
            <w:rPrChange w:id="8518" w:author="CR#0701r1" w:date="2020-04-04T13:17:00Z">
              <w:rPr>
                <w:noProof/>
              </w:rPr>
            </w:rPrChange>
          </w:rPr>
          <w:t xml:space="preserve">onfirmation MAC </w:t>
        </w:r>
        <w:r w:rsidRPr="008E2A69">
          <w:rPr>
            <w:noProof/>
            <w:lang w:eastAsia="ko-KR"/>
            <w:rPrChange w:id="8519" w:author="CR#0701r1" w:date="2020-04-04T13:17:00Z">
              <w:rPr>
                <w:noProof/>
                <w:lang w:eastAsia="ko-KR"/>
              </w:rPr>
            </w:rPrChange>
          </w:rPr>
          <w:t>CE;</w:t>
        </w:r>
      </w:ins>
    </w:p>
    <w:p w:rsidR="00FA61AC" w:rsidRPr="008E2A69" w:rsidRDefault="00FA61AC" w:rsidP="00FA61AC">
      <w:pPr>
        <w:pStyle w:val="B1"/>
        <w:rPr>
          <w:ins w:id="8520" w:author="CR#0694r1" w:date="2020-04-04T02:00:00Z"/>
          <w:lang w:eastAsia="ko-KR"/>
          <w:rPrChange w:id="8521" w:author="CR#0701r1" w:date="2020-04-04T13:17:00Z">
            <w:rPr>
              <w:ins w:id="8522" w:author="CR#0694r1" w:date="2020-04-04T02:00:00Z"/>
              <w:lang w:eastAsia="ko-KR"/>
            </w:rPr>
          </w:rPrChange>
        </w:rPr>
      </w:pPr>
      <w:ins w:id="8523" w:author="CR#0694r1" w:date="2020-04-04T02:00:00Z">
        <w:r w:rsidRPr="008E2A69">
          <w:rPr>
            <w:lang w:eastAsia="ko-KR"/>
            <w:rPrChange w:id="8524" w:author="CR#0701r1" w:date="2020-04-04T13:17:00Z">
              <w:rPr>
                <w:lang w:eastAsia="ko-KR"/>
              </w:rPr>
            </w:rPrChange>
          </w:rPr>
          <w:t>-</w:t>
        </w:r>
        <w:r w:rsidRPr="008E2A69">
          <w:rPr>
            <w:lang w:eastAsia="ko-KR"/>
            <w:rPrChange w:id="8525" w:author="CR#0701r1" w:date="2020-04-04T13:17:00Z">
              <w:rPr>
                <w:lang w:eastAsia="ko-KR"/>
              </w:rPr>
            </w:rPrChange>
          </w:rPr>
          <w:tab/>
          <w:t>LBT failure MAC CE;</w:t>
        </w:r>
      </w:ins>
    </w:p>
    <w:p w:rsidR="00E82967" w:rsidRPr="008E2A69" w:rsidRDefault="00E82967" w:rsidP="00E82967">
      <w:pPr>
        <w:pStyle w:val="B1"/>
        <w:rPr>
          <w:ins w:id="8526" w:author="CR#0701r1" w:date="2020-04-04T11:32:00Z"/>
          <w:lang w:eastAsia="ko-KR"/>
          <w:rPrChange w:id="8527" w:author="CR#0701r1" w:date="2020-04-04T13:17:00Z">
            <w:rPr>
              <w:ins w:id="8528" w:author="CR#0701r1" w:date="2020-04-04T11:32:00Z"/>
              <w:lang w:eastAsia="ko-KR"/>
            </w:rPr>
          </w:rPrChange>
        </w:rPr>
      </w:pPr>
      <w:ins w:id="8529" w:author="CR#0701r1" w:date="2020-04-04T11:32:00Z">
        <w:r w:rsidRPr="008E2A69">
          <w:rPr>
            <w:noProof/>
            <w:rPrChange w:id="8530" w:author="CR#0701r1" w:date="2020-04-04T13:17:00Z">
              <w:rPr>
                <w:noProof/>
              </w:rPr>
            </w:rPrChange>
          </w:rPr>
          <w:t>-</w:t>
        </w:r>
        <w:r w:rsidRPr="008E2A69">
          <w:rPr>
            <w:noProof/>
            <w:rPrChange w:id="8531" w:author="CR#0701r1" w:date="2020-04-04T13:17:00Z">
              <w:rPr>
                <w:noProof/>
              </w:rPr>
            </w:rPrChange>
          </w:rPr>
          <w:tab/>
          <w:t xml:space="preserve">MAC CE for SL-BSR prioritized according to clause </w:t>
        </w:r>
      </w:ins>
      <w:ins w:id="8532" w:author="CR#0701r1" w:date="2020-04-04T12:27:00Z">
        <w:r w:rsidR="000F52CF" w:rsidRPr="008E2A69">
          <w:rPr>
            <w:noProof/>
            <w:rPrChange w:id="8533" w:author="CR#0701r1" w:date="2020-04-04T13:17:00Z">
              <w:rPr>
                <w:noProof/>
              </w:rPr>
            </w:rPrChange>
          </w:rPr>
          <w:t>5.22</w:t>
        </w:r>
      </w:ins>
      <w:ins w:id="8534" w:author="CR#0701r1" w:date="2020-04-04T11:32:00Z">
        <w:r w:rsidRPr="008E2A69">
          <w:rPr>
            <w:noProof/>
            <w:rPrChange w:id="8535" w:author="CR#0701r1" w:date="2020-04-04T13:17:00Z">
              <w:rPr>
                <w:noProof/>
              </w:rPr>
            </w:rPrChange>
          </w:rPr>
          <w:t>.1.6;</w:t>
        </w:r>
      </w:ins>
    </w:p>
    <w:p w:rsidR="00411627" w:rsidRPr="008E2A69" w:rsidRDefault="00411627" w:rsidP="00411627">
      <w:pPr>
        <w:pStyle w:val="B1"/>
        <w:rPr>
          <w:lang w:eastAsia="ko-KR"/>
          <w:rPrChange w:id="8536" w:author="CR#0701r1" w:date="2020-04-04T13:17:00Z">
            <w:rPr>
              <w:lang w:eastAsia="ko-KR"/>
            </w:rPr>
          </w:rPrChange>
        </w:rPr>
      </w:pPr>
      <w:r w:rsidRPr="008E2A69">
        <w:rPr>
          <w:lang w:eastAsia="ko-KR"/>
          <w:rPrChange w:id="8537" w:author="CR#0701r1" w:date="2020-04-04T13:17:00Z">
            <w:rPr>
              <w:lang w:eastAsia="ko-KR"/>
            </w:rPr>
          </w:rPrChange>
        </w:rPr>
        <w:t>-</w:t>
      </w:r>
      <w:r w:rsidRPr="008E2A69">
        <w:rPr>
          <w:lang w:eastAsia="ko-KR"/>
          <w:rPrChange w:id="8538" w:author="CR#0701r1" w:date="2020-04-04T13:17:00Z">
            <w:rPr>
              <w:lang w:eastAsia="ko-KR"/>
            </w:rPr>
          </w:rPrChange>
        </w:rPr>
        <w:tab/>
        <w:t>MAC CE for BSR, with exception of BSR included for padding;</w:t>
      </w:r>
    </w:p>
    <w:p w:rsidR="00411627" w:rsidRPr="008E2A69" w:rsidRDefault="00411627" w:rsidP="00411627">
      <w:pPr>
        <w:pStyle w:val="B1"/>
        <w:rPr>
          <w:lang w:eastAsia="ko-KR"/>
          <w:rPrChange w:id="8539" w:author="CR#0701r1" w:date="2020-04-04T13:17:00Z">
            <w:rPr>
              <w:lang w:eastAsia="ko-KR"/>
            </w:rPr>
          </w:rPrChange>
        </w:rPr>
      </w:pPr>
      <w:r w:rsidRPr="008E2A69">
        <w:rPr>
          <w:lang w:eastAsia="ko-KR"/>
          <w:rPrChange w:id="8540" w:author="CR#0701r1" w:date="2020-04-04T13:17:00Z">
            <w:rPr>
              <w:lang w:eastAsia="ko-KR"/>
            </w:rPr>
          </w:rPrChange>
        </w:rPr>
        <w:t>-</w:t>
      </w:r>
      <w:r w:rsidRPr="008E2A69">
        <w:rPr>
          <w:lang w:eastAsia="ko-KR"/>
          <w:rPrChange w:id="8541" w:author="CR#0701r1" w:date="2020-04-04T13:17:00Z">
            <w:rPr>
              <w:lang w:eastAsia="ko-KR"/>
            </w:rPr>
          </w:rPrChange>
        </w:rPr>
        <w:tab/>
        <w:t>Single Entry PHR MAC CE or Multiple Entry PHR MAC CE;</w:t>
      </w:r>
    </w:p>
    <w:p w:rsidR="0047246C" w:rsidRPr="008E2A69" w:rsidRDefault="0047246C" w:rsidP="0047246C">
      <w:pPr>
        <w:pStyle w:val="B1"/>
        <w:rPr>
          <w:ins w:id="8542" w:author="CR#0677r6" w:date="2020-04-03T23:00:00Z"/>
          <w:lang w:eastAsia="ko-KR"/>
          <w:rPrChange w:id="8543" w:author="CR#0701r1" w:date="2020-04-04T13:17:00Z">
            <w:rPr>
              <w:ins w:id="8544" w:author="CR#0677r6" w:date="2020-04-03T23:00:00Z"/>
              <w:lang w:eastAsia="ko-KR"/>
            </w:rPr>
          </w:rPrChange>
        </w:rPr>
      </w:pPr>
      <w:ins w:id="8545" w:author="CR#0677r6" w:date="2020-04-03T23:00:00Z">
        <w:r w:rsidRPr="008E2A69">
          <w:rPr>
            <w:lang w:eastAsia="ko-KR"/>
            <w:rPrChange w:id="8546" w:author="CR#0701r1" w:date="2020-04-04T13:17:00Z">
              <w:rPr>
                <w:lang w:eastAsia="ko-KR"/>
              </w:rPr>
            </w:rPrChange>
          </w:rPr>
          <w:t>-</w:t>
        </w:r>
        <w:r w:rsidRPr="008E2A69">
          <w:rPr>
            <w:lang w:eastAsia="ko-KR"/>
            <w:rPrChange w:id="8547" w:author="CR#0701r1" w:date="2020-04-04T13:17:00Z">
              <w:rPr>
                <w:lang w:eastAsia="ko-KR"/>
              </w:rPr>
            </w:rPrChange>
          </w:rPr>
          <w:tab/>
          <w:t xml:space="preserve">MAC CE for </w:t>
        </w:r>
        <w:r w:rsidRPr="008E2A69">
          <w:rPr>
            <w:lang w:val="en-US" w:eastAsia="ko-KR"/>
            <w:rPrChange w:id="8548" w:author="CR#0701r1" w:date="2020-04-04T13:17:00Z">
              <w:rPr>
                <w:lang w:val="en-US" w:eastAsia="ko-KR"/>
              </w:rPr>
            </w:rPrChange>
          </w:rPr>
          <w:t>the number of Desired Guard Symbols</w:t>
        </w:r>
        <w:r w:rsidRPr="008E2A69">
          <w:rPr>
            <w:lang w:eastAsia="ko-KR"/>
            <w:rPrChange w:id="8549" w:author="CR#0701r1" w:date="2020-04-04T13:17:00Z">
              <w:rPr>
                <w:lang w:eastAsia="ko-KR"/>
              </w:rPr>
            </w:rPrChange>
          </w:rPr>
          <w:t>;</w:t>
        </w:r>
      </w:ins>
    </w:p>
    <w:p w:rsidR="0047246C" w:rsidRPr="008E2A69" w:rsidRDefault="0047246C" w:rsidP="0047246C">
      <w:pPr>
        <w:pStyle w:val="B1"/>
        <w:rPr>
          <w:ins w:id="8550" w:author="CR#0677r6" w:date="2020-04-03T23:00:00Z"/>
          <w:lang w:eastAsia="ko-KR"/>
          <w:rPrChange w:id="8551" w:author="CR#0701r1" w:date="2020-04-04T13:17:00Z">
            <w:rPr>
              <w:ins w:id="8552" w:author="CR#0677r6" w:date="2020-04-03T23:00:00Z"/>
              <w:lang w:eastAsia="ko-KR"/>
            </w:rPr>
          </w:rPrChange>
        </w:rPr>
      </w:pPr>
      <w:ins w:id="8553" w:author="CR#0677r6" w:date="2020-04-03T23:00:00Z">
        <w:r w:rsidRPr="008E2A69">
          <w:rPr>
            <w:lang w:eastAsia="ko-KR"/>
            <w:rPrChange w:id="8554" w:author="CR#0701r1" w:date="2020-04-04T13:17:00Z">
              <w:rPr>
                <w:lang w:eastAsia="ko-KR"/>
              </w:rPr>
            </w:rPrChange>
          </w:rPr>
          <w:t>-</w:t>
        </w:r>
        <w:r w:rsidRPr="008E2A69">
          <w:rPr>
            <w:lang w:eastAsia="ko-KR"/>
            <w:rPrChange w:id="8555" w:author="CR#0701r1" w:date="2020-04-04T13:17:00Z">
              <w:rPr>
                <w:lang w:eastAsia="ko-KR"/>
              </w:rPr>
            </w:rPrChange>
          </w:rPr>
          <w:tab/>
          <w:t>MAC CE for Pre-emptive BSR;</w:t>
        </w:r>
      </w:ins>
    </w:p>
    <w:p w:rsidR="00E82967" w:rsidRPr="008E2A69" w:rsidRDefault="00E82967" w:rsidP="00E82967">
      <w:pPr>
        <w:pStyle w:val="B1"/>
        <w:rPr>
          <w:ins w:id="8556" w:author="CR#0701r1" w:date="2020-04-04T11:33:00Z"/>
          <w:lang w:eastAsia="ko-KR"/>
          <w:rPrChange w:id="8557" w:author="CR#0701r1" w:date="2020-04-04T13:17:00Z">
            <w:rPr>
              <w:ins w:id="8558" w:author="CR#0701r1" w:date="2020-04-04T11:33:00Z"/>
              <w:lang w:eastAsia="ko-KR"/>
            </w:rPr>
          </w:rPrChange>
        </w:rPr>
      </w:pPr>
      <w:ins w:id="8559" w:author="CR#0701r1" w:date="2020-04-04T11:33:00Z">
        <w:r w:rsidRPr="008E2A69">
          <w:rPr>
            <w:noProof/>
            <w:rPrChange w:id="8560" w:author="CR#0701r1" w:date="2020-04-04T13:17:00Z">
              <w:rPr>
                <w:noProof/>
              </w:rPr>
            </w:rPrChange>
          </w:rPr>
          <w:t>-</w:t>
        </w:r>
        <w:r w:rsidRPr="008E2A69">
          <w:rPr>
            <w:noProof/>
            <w:rPrChange w:id="8561" w:author="CR#0701r1" w:date="2020-04-04T13:17:00Z">
              <w:rPr>
                <w:noProof/>
              </w:rPr>
            </w:rPrChange>
          </w:rPr>
          <w:tab/>
          <w:t xml:space="preserve">MAC CE for SL-BSR, with exception of SL-BSR prioritized according to clause </w:t>
        </w:r>
      </w:ins>
      <w:ins w:id="8562" w:author="CR#0701r1" w:date="2020-04-04T12:27:00Z">
        <w:r w:rsidR="000F52CF" w:rsidRPr="008E2A69">
          <w:rPr>
            <w:noProof/>
            <w:rPrChange w:id="8563" w:author="CR#0701r1" w:date="2020-04-04T13:17:00Z">
              <w:rPr>
                <w:noProof/>
              </w:rPr>
            </w:rPrChange>
          </w:rPr>
          <w:t>5.22</w:t>
        </w:r>
      </w:ins>
      <w:ins w:id="8564" w:author="CR#0701r1" w:date="2020-04-04T11:33:00Z">
        <w:r w:rsidRPr="008E2A69">
          <w:rPr>
            <w:noProof/>
            <w:rPrChange w:id="8565" w:author="CR#0701r1" w:date="2020-04-04T13:17:00Z">
              <w:rPr>
                <w:noProof/>
              </w:rPr>
            </w:rPrChange>
          </w:rPr>
          <w:t>.1.6 and SL-BSR included for padding;</w:t>
        </w:r>
      </w:ins>
    </w:p>
    <w:p w:rsidR="00411627" w:rsidRPr="008E2A69" w:rsidRDefault="00411627" w:rsidP="00411627">
      <w:pPr>
        <w:pStyle w:val="B1"/>
        <w:rPr>
          <w:lang w:eastAsia="ko-KR"/>
          <w:rPrChange w:id="8566" w:author="CR#0701r1" w:date="2020-04-04T13:17:00Z">
            <w:rPr>
              <w:lang w:eastAsia="ko-KR"/>
            </w:rPr>
          </w:rPrChange>
        </w:rPr>
      </w:pPr>
      <w:r w:rsidRPr="008E2A69">
        <w:rPr>
          <w:lang w:eastAsia="ko-KR"/>
          <w:rPrChange w:id="8567" w:author="CR#0701r1" w:date="2020-04-04T13:17:00Z">
            <w:rPr>
              <w:lang w:eastAsia="ko-KR"/>
            </w:rPr>
          </w:rPrChange>
        </w:rPr>
        <w:t>-</w:t>
      </w:r>
      <w:r w:rsidRPr="008E2A69">
        <w:rPr>
          <w:lang w:eastAsia="ko-KR"/>
          <w:rPrChange w:id="8568" w:author="CR#0701r1" w:date="2020-04-04T13:17:00Z">
            <w:rPr>
              <w:lang w:eastAsia="ko-KR"/>
            </w:rPr>
          </w:rPrChange>
        </w:rPr>
        <w:tab/>
        <w:t>data from any Logical Channel, except data from UL-CCCH;</w:t>
      </w:r>
    </w:p>
    <w:p w:rsidR="0026647C" w:rsidRPr="008E2A69" w:rsidRDefault="0026647C" w:rsidP="00411627">
      <w:pPr>
        <w:pStyle w:val="B1"/>
        <w:rPr>
          <w:lang w:eastAsia="ko-KR"/>
          <w:rPrChange w:id="8569" w:author="CR#0701r1" w:date="2020-04-04T13:17:00Z">
            <w:rPr>
              <w:lang w:eastAsia="ko-KR"/>
            </w:rPr>
          </w:rPrChange>
        </w:rPr>
      </w:pPr>
      <w:r w:rsidRPr="008E2A69">
        <w:rPr>
          <w:lang w:eastAsia="ko-KR"/>
          <w:rPrChange w:id="8570" w:author="CR#0701r1" w:date="2020-04-04T13:17:00Z">
            <w:rPr>
              <w:lang w:eastAsia="ko-KR"/>
            </w:rPr>
          </w:rPrChange>
        </w:rPr>
        <w:t>-</w:t>
      </w:r>
      <w:r w:rsidRPr="008E2A69">
        <w:rPr>
          <w:lang w:eastAsia="ko-KR"/>
          <w:rPrChange w:id="8571" w:author="CR#0701r1" w:date="2020-04-04T13:17:00Z">
            <w:rPr>
              <w:lang w:eastAsia="ko-KR"/>
            </w:rPr>
          </w:rPrChange>
        </w:rPr>
        <w:tab/>
        <w:t xml:space="preserve">MAC </w:t>
      </w:r>
      <w:r w:rsidR="00475EB5" w:rsidRPr="008E2A69">
        <w:rPr>
          <w:lang w:eastAsia="ko-KR"/>
          <w:rPrChange w:id="8572" w:author="CR#0701r1" w:date="2020-04-04T13:17:00Z">
            <w:rPr>
              <w:lang w:eastAsia="ko-KR"/>
            </w:rPr>
          </w:rPrChange>
        </w:rPr>
        <w:t>CE</w:t>
      </w:r>
      <w:r w:rsidRPr="008E2A69">
        <w:rPr>
          <w:lang w:eastAsia="ko-KR"/>
          <w:rPrChange w:id="8573" w:author="CR#0701r1" w:date="2020-04-04T13:17:00Z">
            <w:rPr>
              <w:lang w:eastAsia="ko-KR"/>
            </w:rPr>
          </w:rPrChange>
        </w:rPr>
        <w:t xml:space="preserve"> for Recommended bit rate query;</w:t>
      </w:r>
    </w:p>
    <w:p w:rsidR="00411627" w:rsidRPr="008E2A69" w:rsidRDefault="00411627" w:rsidP="00411627">
      <w:pPr>
        <w:pStyle w:val="B1"/>
        <w:rPr>
          <w:lang w:eastAsia="ko-KR"/>
          <w:rPrChange w:id="8574" w:author="CR#0701r1" w:date="2020-04-04T13:17:00Z">
            <w:rPr>
              <w:lang w:eastAsia="ko-KR"/>
            </w:rPr>
          </w:rPrChange>
        </w:rPr>
      </w:pPr>
      <w:r w:rsidRPr="008E2A69">
        <w:rPr>
          <w:lang w:eastAsia="ko-KR"/>
          <w:rPrChange w:id="8575" w:author="CR#0701r1" w:date="2020-04-04T13:17:00Z">
            <w:rPr>
              <w:lang w:eastAsia="ko-KR"/>
            </w:rPr>
          </w:rPrChange>
        </w:rPr>
        <w:t>-</w:t>
      </w:r>
      <w:r w:rsidRPr="008E2A69">
        <w:rPr>
          <w:lang w:eastAsia="ko-KR"/>
          <w:rPrChange w:id="8576" w:author="CR#0701r1" w:date="2020-04-04T13:17:00Z">
            <w:rPr>
              <w:lang w:eastAsia="ko-KR"/>
            </w:rPr>
          </w:rPrChange>
        </w:rPr>
        <w:tab/>
        <w:t>MAC CE for BSR included for padding</w:t>
      </w:r>
      <w:ins w:id="8577" w:author="CR#0701r1" w:date="2020-04-04T11:33:00Z">
        <w:r w:rsidR="00E82967" w:rsidRPr="008E2A69">
          <w:rPr>
            <w:lang w:eastAsia="ko-KR"/>
            <w:rPrChange w:id="8578" w:author="CR#0701r1" w:date="2020-04-04T13:17:00Z">
              <w:rPr>
                <w:lang w:eastAsia="ko-KR"/>
              </w:rPr>
            </w:rPrChange>
          </w:rPr>
          <w:t>;</w:t>
        </w:r>
      </w:ins>
      <w:del w:id="8579" w:author="CR#0701r1" w:date="2020-04-04T11:33:00Z">
        <w:r w:rsidRPr="008E2A69" w:rsidDel="00E82967">
          <w:rPr>
            <w:lang w:eastAsia="ko-KR"/>
            <w:rPrChange w:id="8580" w:author="CR#0701r1" w:date="2020-04-04T13:17:00Z">
              <w:rPr>
                <w:lang w:eastAsia="ko-KR"/>
              </w:rPr>
            </w:rPrChange>
          </w:rPr>
          <w:delText>.</w:delText>
        </w:r>
      </w:del>
    </w:p>
    <w:p w:rsidR="00E82967" w:rsidRPr="008E2A69" w:rsidRDefault="00E82967" w:rsidP="00E82967">
      <w:pPr>
        <w:pStyle w:val="B1"/>
        <w:rPr>
          <w:ins w:id="8581" w:author="CR#0701r1" w:date="2020-04-04T11:33:00Z"/>
          <w:noProof/>
          <w:rPrChange w:id="8582" w:author="CR#0701r1" w:date="2020-04-04T13:17:00Z">
            <w:rPr>
              <w:ins w:id="8583" w:author="CR#0701r1" w:date="2020-04-04T11:33:00Z"/>
              <w:noProof/>
            </w:rPr>
          </w:rPrChange>
        </w:rPr>
      </w:pPr>
      <w:bookmarkStart w:id="8584" w:name="_Toc29239843"/>
      <w:ins w:id="8585" w:author="CR#0701r1" w:date="2020-04-04T11:33:00Z">
        <w:r w:rsidRPr="008E2A69">
          <w:rPr>
            <w:noProof/>
            <w:rPrChange w:id="8586" w:author="CR#0701r1" w:date="2020-04-04T13:17:00Z">
              <w:rPr>
                <w:noProof/>
              </w:rPr>
            </w:rPrChange>
          </w:rPr>
          <w:t>-</w:t>
        </w:r>
        <w:r w:rsidRPr="008E2A69">
          <w:rPr>
            <w:noProof/>
            <w:rPrChange w:id="8587" w:author="CR#0701r1" w:date="2020-04-04T13:17:00Z">
              <w:rPr>
                <w:noProof/>
              </w:rPr>
            </w:rPrChange>
          </w:rPr>
          <w:tab/>
          <w:t>MAC CE for SL-BSR included for padding.</w:t>
        </w:r>
      </w:ins>
    </w:p>
    <w:p w:rsidR="00AF08D2" w:rsidRPr="008E2A69" w:rsidRDefault="00AF08D2" w:rsidP="00AF08D2">
      <w:pPr>
        <w:pStyle w:val="NO"/>
        <w:rPr>
          <w:ins w:id="8588" w:author="CR#0691r2" w:date="2020-04-03T23:58:00Z"/>
          <w:noProof/>
          <w:rPrChange w:id="8589" w:author="CR#0701r1" w:date="2020-04-04T13:17:00Z">
            <w:rPr>
              <w:ins w:id="8590" w:author="CR#0691r2" w:date="2020-04-03T23:58:00Z"/>
              <w:noProof/>
            </w:rPr>
          </w:rPrChange>
        </w:rPr>
      </w:pPr>
      <w:ins w:id="8591" w:author="CR#0691r2" w:date="2020-04-03T23:58:00Z">
        <w:r w:rsidRPr="008E2A69">
          <w:rPr>
            <w:lang w:eastAsia="ko-KR"/>
            <w:rPrChange w:id="8592" w:author="CR#0701r1" w:date="2020-04-04T13:17:00Z">
              <w:rPr>
                <w:lang w:eastAsia="ko-KR"/>
              </w:rPr>
            </w:rPrChange>
          </w:rPr>
          <w:t>NOTE</w:t>
        </w:r>
      </w:ins>
      <w:ins w:id="8593" w:author="CR#0691r2" w:date="2020-04-03T23:59:00Z">
        <w:r w:rsidRPr="008E2A69">
          <w:rPr>
            <w:lang w:eastAsia="ko-KR"/>
            <w:rPrChange w:id="8594" w:author="CR#0701r1" w:date="2020-04-04T13:17:00Z">
              <w:rPr>
                <w:lang w:eastAsia="ko-KR"/>
              </w:rPr>
            </w:rPrChange>
          </w:rPr>
          <w:t xml:space="preserve"> 2</w:t>
        </w:r>
      </w:ins>
      <w:ins w:id="8595" w:author="CR#0691r2" w:date="2020-04-03T23:58:00Z">
        <w:r w:rsidRPr="008E2A69">
          <w:rPr>
            <w:noProof/>
            <w:lang w:val="en-US"/>
            <w:rPrChange w:id="8596" w:author="CR#0701r1" w:date="2020-04-04T13:17:00Z">
              <w:rPr>
                <w:noProof/>
                <w:lang w:val="en-US"/>
              </w:rPr>
            </w:rPrChange>
          </w:rPr>
          <w:t>:</w:t>
        </w:r>
        <w:r w:rsidRPr="008E2A69">
          <w:rPr>
            <w:noProof/>
            <w:lang w:val="en-US"/>
            <w:rPrChange w:id="8597" w:author="CR#0701r1" w:date="2020-04-04T13:17:00Z">
              <w:rPr>
                <w:noProof/>
                <w:lang w:val="en-US"/>
              </w:rPr>
            </w:rPrChange>
          </w:rPr>
          <w:tab/>
          <w:t xml:space="preserve">Prioritization between </w:t>
        </w:r>
        <w:r w:rsidRPr="008E2A69">
          <w:rPr>
            <w:lang w:eastAsia="ko-KR"/>
            <w:rPrChange w:id="8598" w:author="CR#0701r1" w:date="2020-04-04T13:17:00Z">
              <w:rPr>
                <w:lang w:eastAsia="ko-KR"/>
              </w:rPr>
            </w:rPrChange>
          </w:rPr>
          <w:t>Configured Grant Confirmation MAC CE</w:t>
        </w:r>
        <w:r w:rsidRPr="008E2A69">
          <w:rPr>
            <w:noProof/>
            <w:lang w:val="en-US"/>
            <w:rPrChange w:id="8599" w:author="CR#0701r1" w:date="2020-04-04T13:17:00Z">
              <w:rPr>
                <w:noProof/>
                <w:lang w:val="en-US"/>
              </w:rPr>
            </w:rPrChange>
          </w:rPr>
          <w:t xml:space="preserve"> and BFR MAC CE is up to UE implementation.</w:t>
        </w:r>
      </w:ins>
    </w:p>
    <w:p w:rsidR="00411627" w:rsidRPr="008E2A69" w:rsidRDefault="00411627" w:rsidP="00411627">
      <w:pPr>
        <w:pStyle w:val="Heading4"/>
        <w:rPr>
          <w:lang w:eastAsia="ko-KR"/>
          <w:rPrChange w:id="8600" w:author="CR#0701r1" w:date="2020-04-04T13:17:00Z">
            <w:rPr>
              <w:lang w:eastAsia="ko-KR"/>
            </w:rPr>
          </w:rPrChange>
        </w:rPr>
      </w:pPr>
      <w:r w:rsidRPr="008E2A69">
        <w:rPr>
          <w:lang w:eastAsia="ko-KR"/>
          <w:rPrChange w:id="8601" w:author="CR#0701r1" w:date="2020-04-04T13:17:00Z">
            <w:rPr>
              <w:lang w:eastAsia="ko-KR"/>
            </w:rPr>
          </w:rPrChange>
        </w:rPr>
        <w:t>5.4.3.2</w:t>
      </w:r>
      <w:r w:rsidRPr="008E2A69">
        <w:rPr>
          <w:lang w:eastAsia="ko-KR"/>
          <w:rPrChange w:id="8602" w:author="CR#0701r1" w:date="2020-04-04T13:17:00Z">
            <w:rPr>
              <w:lang w:eastAsia="ko-KR"/>
            </w:rPr>
          </w:rPrChange>
        </w:rPr>
        <w:tab/>
        <w:t>Multiplexing of MAC Control Elements and MAC SDUs</w:t>
      </w:r>
      <w:bookmarkEnd w:id="8584"/>
    </w:p>
    <w:p w:rsidR="00411627" w:rsidRPr="008E2A69" w:rsidRDefault="00411627" w:rsidP="00411627">
      <w:pPr>
        <w:rPr>
          <w:lang w:eastAsia="ko-KR"/>
          <w:rPrChange w:id="8603" w:author="CR#0701r1" w:date="2020-04-04T13:17:00Z">
            <w:rPr>
              <w:lang w:eastAsia="ko-KR"/>
            </w:rPr>
          </w:rPrChange>
        </w:rPr>
      </w:pPr>
      <w:r w:rsidRPr="008E2A69">
        <w:rPr>
          <w:lang w:eastAsia="ko-KR"/>
          <w:rPrChange w:id="8604" w:author="CR#0701r1" w:date="2020-04-04T13:17:00Z">
            <w:rPr>
              <w:lang w:eastAsia="ko-KR"/>
            </w:rPr>
          </w:rPrChange>
        </w:rPr>
        <w:t xml:space="preserve">The MAC entity shall multiplex MAC CEs and MAC SDUs in a MAC PDU according to </w:t>
      </w:r>
      <w:r w:rsidR="00B9580D" w:rsidRPr="008E2A69">
        <w:rPr>
          <w:lang w:eastAsia="ko-KR"/>
          <w:rPrChange w:id="8605" w:author="CR#0701r1" w:date="2020-04-04T13:17:00Z">
            <w:rPr>
              <w:lang w:eastAsia="ko-KR"/>
            </w:rPr>
          </w:rPrChange>
        </w:rPr>
        <w:t>clause</w:t>
      </w:r>
      <w:r w:rsidRPr="008E2A69">
        <w:rPr>
          <w:lang w:eastAsia="ko-KR"/>
          <w:rPrChange w:id="8606" w:author="CR#0701r1" w:date="2020-04-04T13:17:00Z">
            <w:rPr>
              <w:lang w:eastAsia="ko-KR"/>
            </w:rPr>
          </w:rPrChange>
        </w:rPr>
        <w:t>s 5.4.3.1 and 6.1.2.</w:t>
      </w:r>
    </w:p>
    <w:p w:rsidR="00FA61AC" w:rsidRPr="008E2A69" w:rsidRDefault="00FA61AC" w:rsidP="00FA61AC">
      <w:pPr>
        <w:pStyle w:val="NO"/>
        <w:rPr>
          <w:ins w:id="8607" w:author="CR#0694r1" w:date="2020-04-04T02:03:00Z"/>
          <w:lang w:eastAsia="ko-KR"/>
          <w:rPrChange w:id="8608" w:author="CR#0701r1" w:date="2020-04-04T13:17:00Z">
            <w:rPr>
              <w:ins w:id="8609" w:author="CR#0694r1" w:date="2020-04-04T02:03:00Z"/>
              <w:lang w:eastAsia="ko-KR"/>
            </w:rPr>
          </w:rPrChange>
        </w:rPr>
      </w:pPr>
      <w:bookmarkStart w:id="8610" w:name="_Toc29239844"/>
      <w:ins w:id="8611" w:author="CR#0694r1" w:date="2020-04-04T02:03:00Z">
        <w:r w:rsidRPr="008E2A69">
          <w:rPr>
            <w:lang w:eastAsia="ko-KR"/>
            <w:rPrChange w:id="8612" w:author="CR#0701r1" w:date="2020-04-04T13:17:00Z">
              <w:rPr>
                <w:lang w:eastAsia="ko-KR"/>
              </w:rPr>
            </w:rPrChange>
          </w:rPr>
          <w:t>NOTE:</w:t>
        </w:r>
        <w:r w:rsidRPr="008E2A69">
          <w:rPr>
            <w:lang w:eastAsia="ko-KR"/>
            <w:rPrChange w:id="8613" w:author="CR#0701r1" w:date="2020-04-04T13:17:00Z">
              <w:rPr>
                <w:lang w:eastAsia="ko-KR"/>
              </w:rPr>
            </w:rPrChange>
          </w:rPr>
          <w:tab/>
          <w:t>Content of a MAC PDU does not change after being built for transmission on a dynamic uplink grant, regardless of LBT outcome.</w:t>
        </w:r>
      </w:ins>
    </w:p>
    <w:p w:rsidR="00411627" w:rsidRPr="008E2A69" w:rsidRDefault="00411627" w:rsidP="00411627">
      <w:pPr>
        <w:pStyle w:val="Heading3"/>
        <w:rPr>
          <w:lang w:eastAsia="ko-KR"/>
          <w:rPrChange w:id="8614" w:author="CR#0701r1" w:date="2020-04-04T13:17:00Z">
            <w:rPr>
              <w:lang w:eastAsia="ko-KR"/>
            </w:rPr>
          </w:rPrChange>
        </w:rPr>
      </w:pPr>
      <w:r w:rsidRPr="008E2A69">
        <w:rPr>
          <w:lang w:eastAsia="ko-KR"/>
          <w:rPrChange w:id="8615" w:author="CR#0701r1" w:date="2020-04-04T13:17:00Z">
            <w:rPr>
              <w:lang w:eastAsia="ko-KR"/>
            </w:rPr>
          </w:rPrChange>
        </w:rPr>
        <w:t>5.4.4</w:t>
      </w:r>
      <w:r w:rsidRPr="008E2A69">
        <w:rPr>
          <w:lang w:eastAsia="ko-KR"/>
          <w:rPrChange w:id="8616" w:author="CR#0701r1" w:date="2020-04-04T13:17:00Z">
            <w:rPr>
              <w:lang w:eastAsia="ko-KR"/>
            </w:rPr>
          </w:rPrChange>
        </w:rPr>
        <w:tab/>
        <w:t>Scheduling Request</w:t>
      </w:r>
      <w:bookmarkEnd w:id="8610"/>
    </w:p>
    <w:p w:rsidR="00411627" w:rsidRPr="008E2A69" w:rsidRDefault="00411627" w:rsidP="00411627">
      <w:pPr>
        <w:rPr>
          <w:lang w:eastAsia="ko-KR"/>
          <w:rPrChange w:id="8617" w:author="CR#0701r1" w:date="2020-04-04T13:17:00Z">
            <w:rPr>
              <w:lang w:eastAsia="ko-KR"/>
            </w:rPr>
          </w:rPrChange>
        </w:rPr>
      </w:pPr>
      <w:r w:rsidRPr="008E2A69">
        <w:rPr>
          <w:lang w:eastAsia="ko-KR"/>
          <w:rPrChange w:id="8618" w:author="CR#0701r1" w:date="2020-04-04T13:17:00Z">
            <w:rPr>
              <w:lang w:eastAsia="ko-KR"/>
            </w:rPr>
          </w:rPrChange>
        </w:rPr>
        <w:t>The Scheduling Request (SR) is used for requesting UL-SCH resources for new transmission.</w:t>
      </w:r>
    </w:p>
    <w:p w:rsidR="00411627" w:rsidRPr="008E2A69" w:rsidRDefault="00411627" w:rsidP="00411627">
      <w:pPr>
        <w:rPr>
          <w:lang w:eastAsia="ko-KR"/>
          <w:rPrChange w:id="8619" w:author="CR#0701r1" w:date="2020-04-04T13:17:00Z">
            <w:rPr>
              <w:lang w:eastAsia="ko-KR"/>
            </w:rPr>
          </w:rPrChange>
        </w:rPr>
      </w:pPr>
      <w:r w:rsidRPr="008E2A69">
        <w:rPr>
          <w:lang w:eastAsia="ko-KR"/>
          <w:rPrChange w:id="8620" w:author="CR#0701r1" w:date="2020-04-04T13:17:00Z">
            <w:rPr>
              <w:lang w:eastAsia="ko-KR"/>
            </w:rPr>
          </w:rPrChange>
        </w:rPr>
        <w:t>The MAC entity may be configured with zero, one, or more SR configurations. An SR configuration consists of a set of PUCCH resources for SR across different BWPs and cells. For a logical channel</w:t>
      </w:r>
      <w:ins w:id="8621" w:author="CR#0691r2" w:date="2020-04-04T00:00:00Z">
        <w:r w:rsidR="00AF08D2" w:rsidRPr="008E2A69">
          <w:rPr>
            <w:rFonts w:eastAsia="Malgun Gothic"/>
            <w:lang w:eastAsia="ko-KR"/>
            <w:rPrChange w:id="8622" w:author="CR#0701r1" w:date="2020-04-04T13:17:00Z">
              <w:rPr>
                <w:rFonts w:eastAsia="Malgun Gothic"/>
                <w:lang w:eastAsia="ko-KR"/>
              </w:rPr>
            </w:rPrChange>
          </w:rPr>
          <w:t xml:space="preserve"> or for SCell beam failure recovery (see clause 5.17)</w:t>
        </w:r>
      </w:ins>
      <w:ins w:id="8623" w:author="CR#0694r1" w:date="2020-04-04T02:04:00Z">
        <w:r w:rsidR="00FA61AC" w:rsidRPr="008E2A69">
          <w:rPr>
            <w:lang w:eastAsia="ko-KR"/>
            <w:rPrChange w:id="8624" w:author="CR#0701r1" w:date="2020-04-04T13:17:00Z">
              <w:rPr>
                <w:lang w:eastAsia="ko-KR"/>
              </w:rPr>
            </w:rPrChange>
          </w:rPr>
          <w:t xml:space="preserve"> and for consistent LBT failure (see clause 5.</w:t>
        </w:r>
      </w:ins>
      <w:ins w:id="8625" w:author="CR#0694r1" w:date="2020-04-04T02:41:00Z">
        <w:r w:rsidR="00A422E2" w:rsidRPr="008E2A69">
          <w:rPr>
            <w:lang w:eastAsia="ko-KR"/>
            <w:rPrChange w:id="8626" w:author="CR#0701r1" w:date="2020-04-04T13:17:00Z">
              <w:rPr>
                <w:lang w:eastAsia="ko-KR"/>
              </w:rPr>
            </w:rPrChange>
          </w:rPr>
          <w:t>21</w:t>
        </w:r>
      </w:ins>
      <w:ins w:id="8627" w:author="CR#0694r1" w:date="2020-04-04T02:04:00Z">
        <w:r w:rsidR="00FA61AC" w:rsidRPr="008E2A69">
          <w:rPr>
            <w:lang w:eastAsia="ko-KR"/>
            <w:rPrChange w:id="8628" w:author="CR#0701r1" w:date="2020-04-04T13:17:00Z">
              <w:rPr>
                <w:lang w:eastAsia="ko-KR"/>
              </w:rPr>
            </w:rPrChange>
          </w:rPr>
          <w:t>)</w:t>
        </w:r>
      </w:ins>
      <w:r w:rsidRPr="008E2A69">
        <w:rPr>
          <w:lang w:eastAsia="ko-KR"/>
          <w:rPrChange w:id="8629" w:author="CR#0701r1" w:date="2020-04-04T13:17:00Z">
            <w:rPr>
              <w:lang w:eastAsia="ko-KR"/>
            </w:rPr>
          </w:rPrChange>
        </w:rPr>
        <w:t>, at most one PUCCH resource for SR is configured per BWP.</w:t>
      </w:r>
    </w:p>
    <w:p w:rsidR="00411627" w:rsidRPr="008E2A69" w:rsidRDefault="00411627" w:rsidP="00411627">
      <w:pPr>
        <w:rPr>
          <w:lang w:eastAsia="ko-KR"/>
          <w:rPrChange w:id="8630" w:author="CR#0701r1" w:date="2020-04-04T13:17:00Z">
            <w:rPr>
              <w:lang w:eastAsia="ko-KR"/>
            </w:rPr>
          </w:rPrChange>
        </w:rPr>
      </w:pPr>
      <w:r w:rsidRPr="008E2A69">
        <w:rPr>
          <w:lang w:eastAsia="ko-KR"/>
          <w:rPrChange w:id="8631" w:author="CR#0701r1" w:date="2020-04-04T13:17:00Z">
            <w:rPr>
              <w:lang w:eastAsia="ko-KR"/>
            </w:rPr>
          </w:rPrChange>
        </w:rPr>
        <w:t>Each SR configuration corresponds to one or more logical channels</w:t>
      </w:r>
      <w:ins w:id="8632" w:author="CR#0691r2" w:date="2020-04-04T00:00:00Z">
        <w:r w:rsidR="00AF08D2" w:rsidRPr="008E2A69">
          <w:rPr>
            <w:rFonts w:eastAsia="Malgun Gothic"/>
            <w:lang w:eastAsia="ko-KR"/>
            <w:rPrChange w:id="8633" w:author="CR#0701r1" w:date="2020-04-04T13:17:00Z">
              <w:rPr>
                <w:rFonts w:eastAsia="Malgun Gothic"/>
                <w:lang w:eastAsia="ko-KR"/>
              </w:rPr>
            </w:rPrChange>
          </w:rPr>
          <w:t xml:space="preserve"> or to SCell beam failure recovery</w:t>
        </w:r>
      </w:ins>
      <w:ins w:id="8634" w:author="CR#0694r1" w:date="2020-04-04T02:04:00Z">
        <w:r w:rsidR="00FA61AC" w:rsidRPr="008E2A69">
          <w:rPr>
            <w:lang w:eastAsia="ko-KR"/>
            <w:rPrChange w:id="8635" w:author="CR#0701r1" w:date="2020-04-04T13:17:00Z">
              <w:rPr>
                <w:lang w:eastAsia="ko-KR"/>
              </w:rPr>
            </w:rPrChange>
          </w:rPr>
          <w:t xml:space="preserve"> and/or to consistent LBT failure</w:t>
        </w:r>
      </w:ins>
      <w:r w:rsidRPr="008E2A69">
        <w:rPr>
          <w:lang w:eastAsia="ko-KR"/>
          <w:rPrChange w:id="8636" w:author="CR#0701r1" w:date="2020-04-04T13:17:00Z">
            <w:rPr>
              <w:lang w:eastAsia="ko-KR"/>
            </w:rPr>
          </w:rPrChange>
        </w:rPr>
        <w:t>. Each logical channel</w:t>
      </w:r>
      <w:ins w:id="8637" w:author="CR#0694r1" w:date="2020-04-04T02:04:00Z">
        <w:r w:rsidR="00FA61AC" w:rsidRPr="008E2A69">
          <w:rPr>
            <w:lang w:eastAsia="ko-KR"/>
            <w:rPrChange w:id="8638" w:author="CR#0701r1" w:date="2020-04-04T13:17:00Z">
              <w:rPr>
                <w:lang w:eastAsia="ko-KR"/>
              </w:rPr>
            </w:rPrChange>
          </w:rPr>
          <w:t>, and consistent LBT failure,</w:t>
        </w:r>
      </w:ins>
      <w:r w:rsidRPr="008E2A69">
        <w:rPr>
          <w:lang w:eastAsia="ko-KR"/>
          <w:rPrChange w:id="8639" w:author="CR#0701r1" w:date="2020-04-04T13:17:00Z">
            <w:rPr>
              <w:lang w:eastAsia="ko-KR"/>
            </w:rPr>
          </w:rPrChange>
        </w:rPr>
        <w:t xml:space="preserve"> may be mapped to zero or one SR configuration, which is configured by RRC. The SR configuration of the logical channel that triggered </w:t>
      </w:r>
      <w:ins w:id="8640" w:author="CR#0677r6" w:date="2020-04-03T23:01:00Z">
        <w:r w:rsidR="0047246C" w:rsidRPr="008E2A69">
          <w:rPr>
            <w:lang w:eastAsia="ko-KR"/>
            <w:rPrChange w:id="8641" w:author="CR#0701r1" w:date="2020-04-04T13:17:00Z">
              <w:rPr>
                <w:lang w:eastAsia="ko-KR"/>
              </w:rPr>
            </w:rPrChange>
          </w:rPr>
          <w:t>a</w:t>
        </w:r>
      </w:ins>
      <w:del w:id="8642" w:author="CR#0677r6" w:date="2020-04-03T23:01:00Z">
        <w:r w:rsidRPr="008E2A69" w:rsidDel="0047246C">
          <w:rPr>
            <w:lang w:eastAsia="ko-KR"/>
            <w:rPrChange w:id="8643" w:author="CR#0701r1" w:date="2020-04-04T13:17:00Z">
              <w:rPr>
                <w:lang w:eastAsia="ko-KR"/>
              </w:rPr>
            </w:rPrChange>
          </w:rPr>
          <w:delText>the</w:delText>
        </w:r>
      </w:del>
      <w:r w:rsidRPr="008E2A69">
        <w:rPr>
          <w:lang w:eastAsia="ko-KR"/>
          <w:rPrChange w:id="8644" w:author="CR#0701r1" w:date="2020-04-04T13:17:00Z">
            <w:rPr>
              <w:lang w:eastAsia="ko-KR"/>
            </w:rPr>
          </w:rPrChange>
        </w:rPr>
        <w:t xml:space="preserve"> BSR </w:t>
      </w:r>
      <w:ins w:id="8645" w:author="CR#0677r6" w:date="2020-04-03T23:01:00Z">
        <w:del w:id="8646" w:author="CR#0694r1" w:date="2020-04-04T02:05:00Z">
          <w:r w:rsidR="0047246C" w:rsidRPr="008E2A69" w:rsidDel="00FA61AC">
            <w:rPr>
              <w:lang w:eastAsia="ko-KR"/>
              <w:rPrChange w:id="8647" w:author="CR#0701r1" w:date="2020-04-04T13:17:00Z">
                <w:rPr>
                  <w:lang w:eastAsia="ko-KR"/>
                </w:rPr>
              </w:rPrChange>
            </w:rPr>
            <w:delText xml:space="preserve"> </w:delText>
          </w:r>
        </w:del>
        <w:r w:rsidR="0047246C" w:rsidRPr="008E2A69">
          <w:rPr>
            <w:lang w:eastAsia="ko-KR"/>
            <w:rPrChange w:id="8648" w:author="CR#0701r1" w:date="2020-04-04T13:17:00Z">
              <w:rPr>
                <w:lang w:eastAsia="ko-KR"/>
              </w:rPr>
            </w:rPrChange>
          </w:rPr>
          <w:t xml:space="preserve">other than Pre-emptive BSR </w:t>
        </w:r>
      </w:ins>
      <w:r w:rsidRPr="008E2A69">
        <w:rPr>
          <w:lang w:eastAsia="ko-KR"/>
          <w:rPrChange w:id="8649" w:author="CR#0701r1" w:date="2020-04-04T13:17:00Z">
            <w:rPr>
              <w:lang w:eastAsia="ko-KR"/>
            </w:rPr>
          </w:rPrChange>
        </w:rPr>
        <w:t>(</w:t>
      </w:r>
      <w:r w:rsidR="00B9580D" w:rsidRPr="008E2A69">
        <w:rPr>
          <w:lang w:eastAsia="ko-KR"/>
          <w:rPrChange w:id="8650" w:author="CR#0701r1" w:date="2020-04-04T13:17:00Z">
            <w:rPr>
              <w:lang w:eastAsia="ko-KR"/>
            </w:rPr>
          </w:rPrChange>
        </w:rPr>
        <w:t>clause</w:t>
      </w:r>
      <w:r w:rsidRPr="008E2A69">
        <w:rPr>
          <w:lang w:eastAsia="ko-KR"/>
          <w:rPrChange w:id="8651" w:author="CR#0701r1" w:date="2020-04-04T13:17:00Z">
            <w:rPr>
              <w:lang w:eastAsia="ko-KR"/>
            </w:rPr>
          </w:rPrChange>
        </w:rPr>
        <w:t xml:space="preserve"> 5.4.5)</w:t>
      </w:r>
      <w:ins w:id="8652" w:author="CR#0691r2" w:date="2020-04-04T00:00:00Z">
        <w:r w:rsidR="00AF08D2" w:rsidRPr="008E2A69">
          <w:rPr>
            <w:rFonts w:eastAsia="Malgun Gothic"/>
            <w:lang w:eastAsia="ko-KR"/>
            <w:rPrChange w:id="8653" w:author="CR#0701r1" w:date="2020-04-04T13:17:00Z">
              <w:rPr>
                <w:rFonts w:eastAsia="Malgun Gothic"/>
                <w:lang w:eastAsia="ko-KR"/>
              </w:rPr>
            </w:rPrChange>
          </w:rPr>
          <w:t xml:space="preserve"> or the SCell beam failure recovery</w:t>
        </w:r>
      </w:ins>
      <w:ins w:id="8654" w:author="CR#0694r1" w:date="2020-04-04T02:05:00Z">
        <w:r w:rsidR="00FA61AC" w:rsidRPr="008E2A69">
          <w:rPr>
            <w:rFonts w:eastAsia="Malgun Gothic"/>
            <w:lang w:eastAsia="ko-KR"/>
            <w:rPrChange w:id="8655" w:author="CR#0701r1" w:date="2020-04-04T13:17:00Z">
              <w:rPr>
                <w:rFonts w:eastAsia="Malgun Gothic"/>
                <w:lang w:eastAsia="ko-KR"/>
              </w:rPr>
            </w:rPrChange>
          </w:rPr>
          <w:t xml:space="preserve"> </w:t>
        </w:r>
        <w:r w:rsidR="00FA61AC" w:rsidRPr="008E2A69">
          <w:rPr>
            <w:lang w:eastAsia="ko-KR"/>
            <w:rPrChange w:id="8656" w:author="CR#0701r1" w:date="2020-04-04T13:17:00Z">
              <w:rPr>
                <w:lang w:eastAsia="ko-KR"/>
              </w:rPr>
            </w:rPrChange>
          </w:rPr>
          <w:t>or the consistent LBT failure (clause 5.</w:t>
        </w:r>
      </w:ins>
      <w:ins w:id="8657" w:author="CR#0694r1" w:date="2020-04-04T02:41:00Z">
        <w:r w:rsidR="00A422E2" w:rsidRPr="008E2A69">
          <w:rPr>
            <w:lang w:eastAsia="ko-KR"/>
            <w:rPrChange w:id="8658" w:author="CR#0701r1" w:date="2020-04-04T13:17:00Z">
              <w:rPr>
                <w:lang w:eastAsia="ko-KR"/>
              </w:rPr>
            </w:rPrChange>
          </w:rPr>
          <w:t>21</w:t>
        </w:r>
      </w:ins>
      <w:ins w:id="8659" w:author="CR#0694r1" w:date="2020-04-04T02:05:00Z">
        <w:r w:rsidR="00FA61AC" w:rsidRPr="008E2A69">
          <w:rPr>
            <w:lang w:eastAsia="ko-KR"/>
            <w:rPrChange w:id="8660" w:author="CR#0701r1" w:date="2020-04-04T13:17:00Z">
              <w:rPr>
                <w:lang w:eastAsia="ko-KR"/>
              </w:rPr>
            </w:rPrChange>
          </w:rPr>
          <w:t>)</w:t>
        </w:r>
      </w:ins>
      <w:r w:rsidRPr="008E2A69">
        <w:rPr>
          <w:lang w:eastAsia="ko-KR"/>
          <w:rPrChange w:id="8661" w:author="CR#0701r1" w:date="2020-04-04T13:17:00Z">
            <w:rPr>
              <w:lang w:eastAsia="ko-KR"/>
            </w:rPr>
          </w:rPrChange>
        </w:rPr>
        <w:t xml:space="preserve"> (if such a configuration exists) is considered as corresponding SR configuration for the triggered SR.</w:t>
      </w:r>
      <w:ins w:id="8662" w:author="CR#0677r6" w:date="2020-04-03T23:01:00Z">
        <w:r w:rsidR="0047246C" w:rsidRPr="008E2A69">
          <w:rPr>
            <w:lang w:eastAsia="ko-KR"/>
            <w:rPrChange w:id="8663" w:author="CR#0701r1" w:date="2020-04-04T13:17:00Z">
              <w:rPr>
                <w:lang w:eastAsia="ko-KR"/>
              </w:rPr>
            </w:rPrChange>
          </w:rPr>
          <w:t xml:space="preserve"> Any SR configuration may be used for an SR triggered by Pre-emptive BSR (clause 5.4.5).</w:t>
        </w:r>
      </w:ins>
    </w:p>
    <w:p w:rsidR="00411627" w:rsidRPr="008E2A69" w:rsidRDefault="00411627" w:rsidP="00411627">
      <w:pPr>
        <w:rPr>
          <w:lang w:eastAsia="ko-KR"/>
          <w:rPrChange w:id="8664" w:author="CR#0701r1" w:date="2020-04-04T13:17:00Z">
            <w:rPr>
              <w:lang w:eastAsia="ko-KR"/>
            </w:rPr>
          </w:rPrChange>
        </w:rPr>
      </w:pPr>
      <w:r w:rsidRPr="008E2A69">
        <w:rPr>
          <w:lang w:eastAsia="ko-KR"/>
          <w:rPrChange w:id="8665" w:author="CR#0701r1" w:date="2020-04-04T13:17:00Z">
            <w:rPr>
              <w:lang w:eastAsia="ko-KR"/>
            </w:rPr>
          </w:rPrChange>
        </w:rPr>
        <w:t>RRC configures the following parameters for the scheduling request procedure:</w:t>
      </w:r>
    </w:p>
    <w:p w:rsidR="00411627" w:rsidRPr="008E2A69" w:rsidRDefault="00411627" w:rsidP="00411627">
      <w:pPr>
        <w:pStyle w:val="B1"/>
        <w:rPr>
          <w:lang w:eastAsia="ko-KR"/>
          <w:rPrChange w:id="8666" w:author="CR#0701r1" w:date="2020-04-04T13:17:00Z">
            <w:rPr>
              <w:lang w:eastAsia="ko-KR"/>
            </w:rPr>
          </w:rPrChange>
        </w:rPr>
      </w:pPr>
      <w:r w:rsidRPr="008E2A69">
        <w:rPr>
          <w:lang w:eastAsia="ko-KR"/>
          <w:rPrChange w:id="8667" w:author="CR#0701r1" w:date="2020-04-04T13:17:00Z">
            <w:rPr>
              <w:lang w:eastAsia="ko-KR"/>
            </w:rPr>
          </w:rPrChange>
        </w:rPr>
        <w:t>-</w:t>
      </w:r>
      <w:r w:rsidRPr="008E2A69">
        <w:rPr>
          <w:lang w:eastAsia="ko-KR"/>
          <w:rPrChange w:id="8668" w:author="CR#0701r1" w:date="2020-04-04T13:17:00Z">
            <w:rPr>
              <w:lang w:eastAsia="ko-KR"/>
            </w:rPr>
          </w:rPrChange>
        </w:rPr>
        <w:tab/>
      </w:r>
      <w:r w:rsidRPr="008E2A69">
        <w:rPr>
          <w:i/>
          <w:lang w:eastAsia="ko-KR"/>
          <w:rPrChange w:id="8669" w:author="CR#0701r1" w:date="2020-04-04T13:17:00Z">
            <w:rPr>
              <w:i/>
              <w:lang w:eastAsia="ko-KR"/>
            </w:rPr>
          </w:rPrChange>
        </w:rPr>
        <w:t>sr-ProhibitTimer</w:t>
      </w:r>
      <w:r w:rsidRPr="008E2A69">
        <w:rPr>
          <w:lang w:eastAsia="ko-KR"/>
          <w:rPrChange w:id="8670" w:author="CR#0701r1" w:date="2020-04-04T13:17:00Z">
            <w:rPr>
              <w:lang w:eastAsia="ko-KR"/>
            </w:rPr>
          </w:rPrChange>
        </w:rPr>
        <w:t xml:space="preserve"> (per SR configuration);</w:t>
      </w:r>
    </w:p>
    <w:p w:rsidR="00411627" w:rsidRPr="008E2A69" w:rsidRDefault="00411627" w:rsidP="00AB6258">
      <w:pPr>
        <w:pStyle w:val="B1"/>
        <w:rPr>
          <w:lang w:eastAsia="ko-KR"/>
          <w:rPrChange w:id="8671" w:author="CR#0701r1" w:date="2020-04-04T13:17:00Z">
            <w:rPr>
              <w:lang w:eastAsia="ko-KR"/>
            </w:rPr>
          </w:rPrChange>
        </w:rPr>
      </w:pPr>
      <w:r w:rsidRPr="008E2A69">
        <w:rPr>
          <w:lang w:eastAsia="ko-KR"/>
          <w:rPrChange w:id="8672" w:author="CR#0701r1" w:date="2020-04-04T13:17:00Z">
            <w:rPr>
              <w:lang w:eastAsia="ko-KR"/>
            </w:rPr>
          </w:rPrChange>
        </w:rPr>
        <w:lastRenderedPageBreak/>
        <w:t>-</w:t>
      </w:r>
      <w:r w:rsidRPr="008E2A69">
        <w:rPr>
          <w:lang w:eastAsia="ko-KR"/>
          <w:rPrChange w:id="8673" w:author="CR#0701r1" w:date="2020-04-04T13:17:00Z">
            <w:rPr>
              <w:lang w:eastAsia="ko-KR"/>
            </w:rPr>
          </w:rPrChange>
        </w:rPr>
        <w:tab/>
      </w:r>
      <w:r w:rsidRPr="008E2A69">
        <w:rPr>
          <w:i/>
          <w:lang w:eastAsia="ko-KR"/>
          <w:rPrChange w:id="8674" w:author="CR#0701r1" w:date="2020-04-04T13:17:00Z">
            <w:rPr>
              <w:i/>
              <w:lang w:eastAsia="ko-KR"/>
            </w:rPr>
          </w:rPrChange>
        </w:rPr>
        <w:t>sr-TransMax</w:t>
      </w:r>
      <w:r w:rsidRPr="008E2A69">
        <w:rPr>
          <w:lang w:eastAsia="ko-KR"/>
          <w:rPrChange w:id="8675" w:author="CR#0701r1" w:date="2020-04-04T13:17:00Z">
            <w:rPr>
              <w:lang w:eastAsia="ko-KR"/>
            </w:rPr>
          </w:rPrChange>
        </w:rPr>
        <w:t xml:space="preserve"> (per SR configuration)</w:t>
      </w:r>
      <w:r w:rsidR="00C45146" w:rsidRPr="008E2A69">
        <w:rPr>
          <w:lang w:eastAsia="ko-KR"/>
          <w:rPrChange w:id="8676" w:author="CR#0701r1" w:date="2020-04-04T13:17:00Z">
            <w:rPr>
              <w:lang w:eastAsia="ko-KR"/>
            </w:rPr>
          </w:rPrChange>
        </w:rPr>
        <w:t>.</w:t>
      </w:r>
    </w:p>
    <w:p w:rsidR="00411627" w:rsidRPr="008E2A69" w:rsidRDefault="00411627" w:rsidP="00411627">
      <w:pPr>
        <w:rPr>
          <w:lang w:eastAsia="ko-KR"/>
          <w:rPrChange w:id="8677" w:author="CR#0701r1" w:date="2020-04-04T13:17:00Z">
            <w:rPr>
              <w:lang w:eastAsia="ko-KR"/>
            </w:rPr>
          </w:rPrChange>
        </w:rPr>
      </w:pPr>
      <w:r w:rsidRPr="008E2A69">
        <w:rPr>
          <w:lang w:eastAsia="ko-KR"/>
          <w:rPrChange w:id="8678" w:author="CR#0701r1" w:date="2020-04-04T13:17:00Z">
            <w:rPr>
              <w:lang w:eastAsia="ko-KR"/>
            </w:rPr>
          </w:rPrChange>
        </w:rPr>
        <w:t>The following UE variables are used for the scheduling request procedure:</w:t>
      </w:r>
    </w:p>
    <w:p w:rsidR="00411627" w:rsidRPr="008E2A69" w:rsidRDefault="00411627" w:rsidP="00411627">
      <w:pPr>
        <w:pStyle w:val="B1"/>
        <w:rPr>
          <w:lang w:eastAsia="ko-KR"/>
          <w:rPrChange w:id="8679" w:author="CR#0701r1" w:date="2020-04-04T13:17:00Z">
            <w:rPr>
              <w:lang w:eastAsia="ko-KR"/>
            </w:rPr>
          </w:rPrChange>
        </w:rPr>
      </w:pPr>
      <w:r w:rsidRPr="008E2A69">
        <w:rPr>
          <w:lang w:eastAsia="ko-KR"/>
          <w:rPrChange w:id="8680" w:author="CR#0701r1" w:date="2020-04-04T13:17:00Z">
            <w:rPr>
              <w:lang w:eastAsia="ko-KR"/>
            </w:rPr>
          </w:rPrChange>
        </w:rPr>
        <w:t>-</w:t>
      </w:r>
      <w:r w:rsidRPr="008E2A69">
        <w:rPr>
          <w:lang w:eastAsia="ko-KR"/>
          <w:rPrChange w:id="8681" w:author="CR#0701r1" w:date="2020-04-04T13:17:00Z">
            <w:rPr>
              <w:lang w:eastAsia="ko-KR"/>
            </w:rPr>
          </w:rPrChange>
        </w:rPr>
        <w:tab/>
      </w:r>
      <w:r w:rsidRPr="008E2A69">
        <w:rPr>
          <w:i/>
          <w:lang w:eastAsia="ko-KR"/>
          <w:rPrChange w:id="8682" w:author="CR#0701r1" w:date="2020-04-04T13:17:00Z">
            <w:rPr>
              <w:i/>
              <w:lang w:eastAsia="ko-KR"/>
            </w:rPr>
          </w:rPrChange>
        </w:rPr>
        <w:t>SR_COUNTER</w:t>
      </w:r>
      <w:r w:rsidRPr="008E2A69">
        <w:rPr>
          <w:lang w:eastAsia="ko-KR"/>
          <w:rPrChange w:id="8683" w:author="CR#0701r1" w:date="2020-04-04T13:17:00Z">
            <w:rPr>
              <w:lang w:eastAsia="ko-KR"/>
            </w:rPr>
          </w:rPrChange>
        </w:rPr>
        <w:t xml:space="preserve"> (per SR configuration).</w:t>
      </w:r>
    </w:p>
    <w:p w:rsidR="00411627" w:rsidRPr="008E2A69" w:rsidRDefault="00411627" w:rsidP="00411627">
      <w:pPr>
        <w:rPr>
          <w:noProof/>
          <w:lang w:eastAsia="ko-KR"/>
          <w:rPrChange w:id="8684" w:author="CR#0701r1" w:date="2020-04-04T13:17:00Z">
            <w:rPr>
              <w:noProof/>
              <w:lang w:eastAsia="ko-KR"/>
            </w:rPr>
          </w:rPrChange>
        </w:rPr>
      </w:pPr>
      <w:r w:rsidRPr="008E2A69">
        <w:rPr>
          <w:noProof/>
          <w:rPrChange w:id="8685" w:author="CR#0701r1" w:date="2020-04-04T13:17:00Z">
            <w:rPr>
              <w:noProof/>
            </w:rPr>
          </w:rPrChange>
        </w:rPr>
        <w:t xml:space="preserve">If an SR is triggered and there </w:t>
      </w:r>
      <w:r w:rsidRPr="008E2A69">
        <w:rPr>
          <w:noProof/>
          <w:lang w:eastAsia="ko-KR"/>
          <w:rPrChange w:id="8686" w:author="CR#0701r1" w:date="2020-04-04T13:17:00Z">
            <w:rPr>
              <w:noProof/>
              <w:lang w:eastAsia="ko-KR"/>
            </w:rPr>
          </w:rPrChange>
        </w:rPr>
        <w:t>are</w:t>
      </w:r>
      <w:r w:rsidRPr="008E2A69">
        <w:rPr>
          <w:noProof/>
          <w:rPrChange w:id="8687" w:author="CR#0701r1" w:date="2020-04-04T13:17:00Z">
            <w:rPr>
              <w:noProof/>
            </w:rPr>
          </w:rPrChange>
        </w:rPr>
        <w:t xml:space="preserve"> no other SR</w:t>
      </w:r>
      <w:r w:rsidRPr="008E2A69">
        <w:rPr>
          <w:noProof/>
          <w:lang w:eastAsia="ko-KR"/>
          <w:rPrChange w:id="8688" w:author="CR#0701r1" w:date="2020-04-04T13:17:00Z">
            <w:rPr>
              <w:noProof/>
              <w:lang w:eastAsia="ko-KR"/>
            </w:rPr>
          </w:rPrChange>
        </w:rPr>
        <w:t>s</w:t>
      </w:r>
      <w:r w:rsidRPr="008E2A69">
        <w:rPr>
          <w:noProof/>
          <w:rPrChange w:id="8689" w:author="CR#0701r1" w:date="2020-04-04T13:17:00Z">
            <w:rPr>
              <w:noProof/>
            </w:rPr>
          </w:rPrChange>
        </w:rPr>
        <w:t xml:space="preserve"> pending</w:t>
      </w:r>
      <w:r w:rsidRPr="008E2A69">
        <w:rPr>
          <w:noProof/>
          <w:lang w:eastAsia="ko-KR"/>
          <w:rPrChange w:id="8690" w:author="CR#0701r1" w:date="2020-04-04T13:17:00Z">
            <w:rPr>
              <w:noProof/>
              <w:lang w:eastAsia="ko-KR"/>
            </w:rPr>
          </w:rPrChange>
        </w:rPr>
        <w:t xml:space="preserve"> corresponding to the same SR configuration</w:t>
      </w:r>
      <w:r w:rsidRPr="008E2A69">
        <w:rPr>
          <w:noProof/>
          <w:rPrChange w:id="8691" w:author="CR#0701r1" w:date="2020-04-04T13:17:00Z">
            <w:rPr>
              <w:noProof/>
            </w:rPr>
          </w:rPrChange>
        </w:rPr>
        <w:t xml:space="preserve">, the MAC entity shall set the </w:t>
      </w:r>
      <w:r w:rsidRPr="008E2A69">
        <w:rPr>
          <w:i/>
          <w:noProof/>
          <w:rPrChange w:id="8692" w:author="CR#0701r1" w:date="2020-04-04T13:17:00Z">
            <w:rPr>
              <w:i/>
              <w:noProof/>
            </w:rPr>
          </w:rPrChange>
        </w:rPr>
        <w:t>SR_COUNTER</w:t>
      </w:r>
      <w:r w:rsidRPr="008E2A69">
        <w:rPr>
          <w:noProof/>
          <w:rPrChange w:id="8693" w:author="CR#0701r1" w:date="2020-04-04T13:17:00Z">
            <w:rPr>
              <w:noProof/>
            </w:rPr>
          </w:rPrChange>
        </w:rPr>
        <w:t xml:space="preserve"> </w:t>
      </w:r>
      <w:r w:rsidRPr="008E2A69">
        <w:rPr>
          <w:noProof/>
          <w:lang w:eastAsia="ko-KR"/>
          <w:rPrChange w:id="8694" w:author="CR#0701r1" w:date="2020-04-04T13:17:00Z">
            <w:rPr>
              <w:noProof/>
              <w:lang w:eastAsia="ko-KR"/>
            </w:rPr>
          </w:rPrChange>
        </w:rPr>
        <w:t xml:space="preserve">of the corresponding SR configuration </w:t>
      </w:r>
      <w:r w:rsidRPr="008E2A69">
        <w:rPr>
          <w:noProof/>
          <w:rPrChange w:id="8695" w:author="CR#0701r1" w:date="2020-04-04T13:17:00Z">
            <w:rPr>
              <w:noProof/>
            </w:rPr>
          </w:rPrChange>
        </w:rPr>
        <w:t>to 0.</w:t>
      </w:r>
    </w:p>
    <w:p w:rsidR="00E82967" w:rsidRPr="008E2A69" w:rsidRDefault="00411627" w:rsidP="00AF08D2">
      <w:pPr>
        <w:rPr>
          <w:ins w:id="8696" w:author="CR#0701r1" w:date="2020-04-04T11:34:00Z"/>
          <w:noProof/>
          <w:lang w:eastAsia="ko-KR"/>
          <w:rPrChange w:id="8697" w:author="CR#0701r1" w:date="2020-04-04T13:17:00Z">
            <w:rPr>
              <w:ins w:id="8698" w:author="CR#0701r1" w:date="2020-04-04T11:34:00Z"/>
              <w:noProof/>
              <w:lang w:eastAsia="ko-KR"/>
            </w:rPr>
          </w:rPrChange>
        </w:rPr>
      </w:pPr>
      <w:r w:rsidRPr="008E2A69">
        <w:rPr>
          <w:noProof/>
          <w:rPrChange w:id="8699" w:author="CR#0701r1" w:date="2020-04-04T13:17:00Z">
            <w:rPr>
              <w:noProof/>
            </w:rPr>
          </w:rPrChange>
        </w:rPr>
        <w:t>When an SR is triggered, it shall be considered as pending until it is cancelled.</w:t>
      </w:r>
      <w:del w:id="8700" w:author="CR#0701r1" w:date="2020-04-04T11:34:00Z">
        <w:r w:rsidRPr="008E2A69" w:rsidDel="00E82967">
          <w:rPr>
            <w:noProof/>
            <w:lang w:eastAsia="ko-KR"/>
            <w:rPrChange w:id="8701" w:author="CR#0701r1" w:date="2020-04-04T13:17:00Z">
              <w:rPr>
                <w:noProof/>
                <w:lang w:eastAsia="ko-KR"/>
              </w:rPr>
            </w:rPrChange>
          </w:rPr>
          <w:delText xml:space="preserve"> </w:delText>
        </w:r>
      </w:del>
    </w:p>
    <w:p w:rsidR="00AF08D2" w:rsidRPr="008E2A69" w:rsidRDefault="00AF08D2" w:rsidP="00AF08D2">
      <w:pPr>
        <w:rPr>
          <w:ins w:id="8702" w:author="CR#0691r2" w:date="2020-04-04T00:01:00Z"/>
          <w:rFonts w:eastAsia="Malgun Gothic"/>
          <w:lang w:eastAsia="ko-KR"/>
          <w:rPrChange w:id="8703" w:author="CR#0701r1" w:date="2020-04-04T13:17:00Z">
            <w:rPr>
              <w:ins w:id="8704" w:author="CR#0691r2" w:date="2020-04-04T00:01:00Z"/>
              <w:rFonts w:eastAsia="Malgun Gothic"/>
              <w:lang w:eastAsia="ko-KR"/>
            </w:rPr>
          </w:rPrChange>
        </w:rPr>
      </w:pPr>
      <w:ins w:id="8705" w:author="CR#0691r2" w:date="2020-04-04T00:01:00Z">
        <w:r w:rsidRPr="008E2A69">
          <w:rPr>
            <w:rFonts w:eastAsia="Malgun Gothic"/>
            <w:noProof/>
            <w:lang w:eastAsia="ko-KR"/>
            <w:rPrChange w:id="8706" w:author="CR#0701r1" w:date="2020-04-04T13:17:00Z">
              <w:rPr>
                <w:rFonts w:eastAsia="Malgun Gothic"/>
                <w:noProof/>
                <w:lang w:eastAsia="ko-KR"/>
              </w:rPr>
            </w:rPrChange>
          </w:rPr>
          <w:t xml:space="preserve">Except for SCell beam failure recovery, </w:t>
        </w:r>
      </w:ins>
      <w:del w:id="8707" w:author="CR#0691r2" w:date="2020-04-04T00:01:00Z">
        <w:r w:rsidR="00411627" w:rsidRPr="008E2A69" w:rsidDel="00AF08D2">
          <w:rPr>
            <w:lang w:eastAsia="ko-KR"/>
            <w:rPrChange w:id="8708" w:author="CR#0701r1" w:date="2020-04-04T13:17:00Z">
              <w:rPr>
                <w:lang w:eastAsia="ko-KR"/>
              </w:rPr>
            </w:rPrChange>
          </w:rPr>
          <w:delText>A</w:delText>
        </w:r>
      </w:del>
      <w:ins w:id="8709" w:author="CR#0691r2" w:date="2020-04-04T00:01:00Z">
        <w:r w:rsidRPr="008E2A69">
          <w:rPr>
            <w:lang w:eastAsia="ko-KR"/>
            <w:rPrChange w:id="8710" w:author="CR#0701r1" w:date="2020-04-04T13:17:00Z">
              <w:rPr>
                <w:lang w:eastAsia="ko-KR"/>
              </w:rPr>
            </w:rPrChange>
          </w:rPr>
          <w:t>a</w:t>
        </w:r>
      </w:ins>
      <w:r w:rsidR="00411627" w:rsidRPr="008E2A69">
        <w:rPr>
          <w:lang w:eastAsia="ko-KR"/>
          <w:rPrChange w:id="8711" w:author="CR#0701r1" w:date="2020-04-04T13:17:00Z">
            <w:rPr>
              <w:lang w:eastAsia="ko-KR"/>
            </w:rPr>
          </w:rPrChange>
        </w:rPr>
        <w:t>ll pending SR(s)</w:t>
      </w:r>
      <w:ins w:id="8712" w:author="CR#0694r1" w:date="2020-04-04T02:06:00Z">
        <w:r w:rsidR="00FA61AC" w:rsidRPr="008E2A69">
          <w:rPr>
            <w:lang w:eastAsia="ko-KR"/>
            <w:rPrChange w:id="8713" w:author="CR#0701r1" w:date="2020-04-04T13:17:00Z">
              <w:rPr>
                <w:lang w:eastAsia="ko-KR"/>
              </w:rPr>
            </w:rPrChange>
          </w:rPr>
          <w:t xml:space="preserve"> for BSR</w:t>
        </w:r>
      </w:ins>
      <w:r w:rsidR="00411627" w:rsidRPr="008E2A69">
        <w:rPr>
          <w:lang w:eastAsia="ko-KR"/>
          <w:rPrChange w:id="8714" w:author="CR#0701r1" w:date="2020-04-04T13:17:00Z">
            <w:rPr>
              <w:lang w:eastAsia="ko-KR"/>
            </w:rPr>
          </w:rPrChange>
        </w:rPr>
        <w:t xml:space="preserve"> triggered </w:t>
      </w:r>
      <w:ins w:id="8715" w:author="CR#0701r1" w:date="2020-04-04T11:34:00Z">
        <w:r w:rsidR="00E82967" w:rsidRPr="008E2A69">
          <w:rPr>
            <w:lang w:eastAsia="ko-KR"/>
            <w:rPrChange w:id="8716" w:author="CR#0701r1" w:date="2020-04-04T13:17:00Z">
              <w:rPr>
                <w:lang w:eastAsia="ko-KR"/>
              </w:rPr>
            </w:rPrChange>
          </w:rPr>
          <w:t xml:space="preserve">according to the BSR procedure (clause 5.4.5) </w:t>
        </w:r>
      </w:ins>
      <w:r w:rsidR="00411627" w:rsidRPr="008E2A69">
        <w:rPr>
          <w:lang w:eastAsia="ko-KR"/>
          <w:rPrChange w:id="8717" w:author="CR#0701r1" w:date="2020-04-04T13:17:00Z">
            <w:rPr>
              <w:lang w:eastAsia="ko-KR"/>
            </w:rPr>
          </w:rPrChange>
        </w:rPr>
        <w:t xml:space="preserve">prior to the MAC PDU assembly shall be cancelled and each respective </w:t>
      </w:r>
      <w:r w:rsidR="00411627" w:rsidRPr="008E2A69">
        <w:rPr>
          <w:i/>
          <w:lang w:eastAsia="ko-KR"/>
          <w:rPrChange w:id="8718" w:author="CR#0701r1" w:date="2020-04-04T13:17:00Z">
            <w:rPr>
              <w:i/>
              <w:lang w:eastAsia="ko-KR"/>
            </w:rPr>
          </w:rPrChange>
        </w:rPr>
        <w:t>sr-ProhibitTimer</w:t>
      </w:r>
      <w:r w:rsidR="00411627" w:rsidRPr="008E2A69">
        <w:rPr>
          <w:lang w:eastAsia="ko-KR"/>
          <w:rPrChange w:id="8719" w:author="CR#0701r1" w:date="2020-04-04T13:17:00Z">
            <w:rPr>
              <w:lang w:eastAsia="ko-KR"/>
            </w:rPr>
          </w:rPrChange>
        </w:rPr>
        <w:t xml:space="preserve"> shall be stopped when the MAC PDU is transmitted</w:t>
      </w:r>
      <w:ins w:id="8720" w:author="CR#0694r1" w:date="2020-04-04T02:06:00Z">
        <w:r w:rsidR="00FA61AC" w:rsidRPr="008E2A69">
          <w:rPr>
            <w:lang w:eastAsia="ko-KR"/>
            <w:rPrChange w:id="8721" w:author="CR#0701r1" w:date="2020-04-04T13:17:00Z">
              <w:rPr>
                <w:lang w:eastAsia="ko-KR"/>
              </w:rPr>
            </w:rPrChange>
          </w:rPr>
          <w:t>, regardless of LBT failure indication from lower layers,</w:t>
        </w:r>
      </w:ins>
      <w:r w:rsidR="00411627" w:rsidRPr="008E2A69">
        <w:rPr>
          <w:lang w:eastAsia="ko-KR"/>
          <w:rPrChange w:id="8722" w:author="CR#0701r1" w:date="2020-04-04T13:17:00Z">
            <w:rPr>
              <w:lang w:eastAsia="ko-KR"/>
            </w:rPr>
          </w:rPrChange>
        </w:rPr>
        <w:t xml:space="preserve"> and this PDU includes a </w:t>
      </w:r>
      <w:r w:rsidR="000D76D9" w:rsidRPr="008E2A69">
        <w:rPr>
          <w:lang w:eastAsia="ko-KR"/>
          <w:rPrChange w:id="8723" w:author="CR#0701r1" w:date="2020-04-04T13:17:00Z">
            <w:rPr>
              <w:lang w:eastAsia="ko-KR"/>
            </w:rPr>
          </w:rPrChange>
        </w:rPr>
        <w:t xml:space="preserve">Long or Short </w:t>
      </w:r>
      <w:r w:rsidR="00411627" w:rsidRPr="008E2A69">
        <w:rPr>
          <w:lang w:eastAsia="ko-KR"/>
          <w:rPrChange w:id="8724" w:author="CR#0701r1" w:date="2020-04-04T13:17:00Z">
            <w:rPr>
              <w:lang w:eastAsia="ko-KR"/>
            </w:rPr>
          </w:rPrChange>
        </w:rPr>
        <w:t xml:space="preserve">BSR MAC CE which contains buffer status up to (and including) the last event that triggered a BSR (see </w:t>
      </w:r>
      <w:r w:rsidR="00B9580D" w:rsidRPr="008E2A69">
        <w:rPr>
          <w:lang w:eastAsia="ko-KR"/>
          <w:rPrChange w:id="8725" w:author="CR#0701r1" w:date="2020-04-04T13:17:00Z">
            <w:rPr>
              <w:lang w:eastAsia="ko-KR"/>
            </w:rPr>
          </w:rPrChange>
        </w:rPr>
        <w:t>clause</w:t>
      </w:r>
      <w:r w:rsidR="00411627" w:rsidRPr="008E2A69">
        <w:rPr>
          <w:lang w:eastAsia="ko-KR"/>
          <w:rPrChange w:id="8726" w:author="CR#0701r1" w:date="2020-04-04T13:17:00Z">
            <w:rPr>
              <w:lang w:eastAsia="ko-KR"/>
            </w:rPr>
          </w:rPrChange>
        </w:rPr>
        <w:t xml:space="preserve"> 5.4.5) prior to the MAC PDU assembly. </w:t>
      </w:r>
      <w:ins w:id="8727" w:author="CR#0691r2" w:date="2020-04-04T00:01:00Z">
        <w:r w:rsidRPr="008E2A69">
          <w:rPr>
            <w:rFonts w:eastAsia="Malgun Gothic"/>
            <w:noProof/>
            <w:lang w:eastAsia="ko-KR"/>
            <w:rPrChange w:id="8728" w:author="CR#0701r1" w:date="2020-04-04T13:17:00Z">
              <w:rPr>
                <w:rFonts w:eastAsia="Malgun Gothic"/>
                <w:noProof/>
                <w:lang w:eastAsia="ko-KR"/>
              </w:rPr>
            </w:rPrChange>
          </w:rPr>
          <w:t xml:space="preserve">Except for SCell beam failure recovery, </w:t>
        </w:r>
      </w:ins>
      <w:del w:id="8729" w:author="CR#0691r2" w:date="2020-04-04T00:01:00Z">
        <w:r w:rsidR="00411627" w:rsidRPr="008E2A69" w:rsidDel="00AF08D2">
          <w:rPr>
            <w:lang w:eastAsia="ko-KR"/>
            <w:rPrChange w:id="8730" w:author="CR#0701r1" w:date="2020-04-04T13:17:00Z">
              <w:rPr>
                <w:lang w:eastAsia="ko-KR"/>
              </w:rPr>
            </w:rPrChange>
          </w:rPr>
          <w:delText>A</w:delText>
        </w:r>
      </w:del>
      <w:ins w:id="8731" w:author="CR#0691r2" w:date="2020-04-04T00:01:00Z">
        <w:r w:rsidRPr="008E2A69">
          <w:rPr>
            <w:lang w:eastAsia="ko-KR"/>
            <w:rPrChange w:id="8732" w:author="CR#0701r1" w:date="2020-04-04T13:17:00Z">
              <w:rPr>
                <w:lang w:eastAsia="ko-KR"/>
              </w:rPr>
            </w:rPrChange>
          </w:rPr>
          <w:t>a</w:t>
        </w:r>
      </w:ins>
      <w:r w:rsidR="00411627" w:rsidRPr="008E2A69">
        <w:rPr>
          <w:lang w:eastAsia="ko-KR"/>
          <w:rPrChange w:id="8733" w:author="CR#0701r1" w:date="2020-04-04T13:17:00Z">
            <w:rPr>
              <w:lang w:eastAsia="ko-KR"/>
            </w:rPr>
          </w:rPrChange>
        </w:rPr>
        <w:t>ll pending SR(s)</w:t>
      </w:r>
      <w:ins w:id="8734" w:author="CR#0694r1" w:date="2020-04-04T02:06:00Z">
        <w:r w:rsidR="00FA61AC" w:rsidRPr="008E2A69">
          <w:rPr>
            <w:lang w:eastAsia="ko-KR"/>
            <w:rPrChange w:id="8735" w:author="CR#0701r1" w:date="2020-04-04T13:17:00Z">
              <w:rPr>
                <w:lang w:eastAsia="ko-KR"/>
              </w:rPr>
            </w:rPrChange>
          </w:rPr>
          <w:t xml:space="preserve"> for BSR</w:t>
        </w:r>
      </w:ins>
      <w:ins w:id="8736" w:author="CR#0701r1" w:date="2020-04-04T11:35:00Z">
        <w:r w:rsidR="00E82967" w:rsidRPr="008E2A69">
          <w:rPr>
            <w:lang w:eastAsia="ko-KR"/>
            <w:rPrChange w:id="8737" w:author="CR#0701r1" w:date="2020-04-04T13:17:00Z">
              <w:rPr>
                <w:lang w:eastAsia="ko-KR"/>
              </w:rPr>
            </w:rPrChange>
          </w:rPr>
          <w:t xml:space="preserve"> </w:t>
        </w:r>
        <w:r w:rsidR="00E82967" w:rsidRPr="008E2A69">
          <w:rPr>
            <w:lang w:eastAsia="ko-KR"/>
            <w:rPrChange w:id="8738" w:author="CR#0701r1" w:date="2020-04-04T13:17:00Z">
              <w:rPr>
                <w:lang w:eastAsia="ko-KR"/>
              </w:rPr>
            </w:rPrChange>
          </w:rPr>
          <w:t>triggered according to the BSR procedure (clause 5.4.5)</w:t>
        </w:r>
      </w:ins>
      <w:r w:rsidR="00411627" w:rsidRPr="008E2A69">
        <w:rPr>
          <w:lang w:eastAsia="ko-KR"/>
          <w:rPrChange w:id="8739" w:author="CR#0701r1" w:date="2020-04-04T13:17:00Z">
            <w:rPr>
              <w:lang w:eastAsia="ko-KR"/>
            </w:rPr>
          </w:rPrChange>
        </w:rPr>
        <w:t xml:space="preserve"> shall be cancelled </w:t>
      </w:r>
      <w:r w:rsidR="002874E6" w:rsidRPr="008E2A69">
        <w:rPr>
          <w:lang w:eastAsia="ko-KR"/>
          <w:rPrChange w:id="8740" w:author="CR#0701r1" w:date="2020-04-04T13:17:00Z">
            <w:rPr>
              <w:lang w:eastAsia="ko-KR"/>
            </w:rPr>
          </w:rPrChange>
        </w:rPr>
        <w:t xml:space="preserve">and each respective </w:t>
      </w:r>
      <w:r w:rsidR="002874E6" w:rsidRPr="008E2A69">
        <w:rPr>
          <w:i/>
          <w:lang w:eastAsia="ko-KR"/>
          <w:rPrChange w:id="8741" w:author="CR#0701r1" w:date="2020-04-04T13:17:00Z">
            <w:rPr>
              <w:i/>
              <w:lang w:eastAsia="ko-KR"/>
            </w:rPr>
          </w:rPrChange>
        </w:rPr>
        <w:t>sr-ProhibitTimer</w:t>
      </w:r>
      <w:r w:rsidR="002874E6" w:rsidRPr="008E2A69">
        <w:rPr>
          <w:lang w:eastAsia="ko-KR"/>
          <w:rPrChange w:id="8742" w:author="CR#0701r1" w:date="2020-04-04T13:17:00Z">
            <w:rPr>
              <w:lang w:eastAsia="ko-KR"/>
            </w:rPr>
          </w:rPrChange>
        </w:rPr>
        <w:t xml:space="preserve"> shall be stopped </w:t>
      </w:r>
      <w:r w:rsidR="00411627" w:rsidRPr="008E2A69">
        <w:rPr>
          <w:lang w:eastAsia="ko-KR"/>
          <w:rPrChange w:id="8743" w:author="CR#0701r1" w:date="2020-04-04T13:17:00Z">
            <w:rPr>
              <w:lang w:eastAsia="ko-KR"/>
            </w:rPr>
          </w:rPrChange>
        </w:rPr>
        <w:t>when the UL grant(s) can accommodate all pending data available for transmission.</w:t>
      </w:r>
      <w:ins w:id="8744" w:author="CR#0691r2" w:date="2020-04-04T00:01:00Z">
        <w:r w:rsidRPr="008E2A69">
          <w:rPr>
            <w:rFonts w:eastAsia="Malgun Gothic"/>
            <w:lang w:eastAsia="ko-KR"/>
            <w:rPrChange w:id="8745" w:author="CR#0701r1" w:date="2020-04-04T13:17:00Z">
              <w:rPr>
                <w:rFonts w:eastAsia="Malgun Gothic"/>
                <w:lang w:eastAsia="ko-KR"/>
              </w:rPr>
            </w:rPrChange>
          </w:rPr>
          <w:t xml:space="preserve"> Pending SR triggered prior to the MAC PDU assembly for beam failure recovery of a SCell shall be cancelled when the MAC PDU is transmitted and this PDU includes a SCell BFR MAC CE or truncated SCell BFR MAC CE </w:t>
        </w:r>
        <w:del w:id="8746" w:author="Samsung (Anil)" w:date="2020-03-03T17:08:00Z">
          <w:r w:rsidRPr="008E2A69">
            <w:rPr>
              <w:rFonts w:eastAsia="Malgun Gothic"/>
              <w:lang w:eastAsia="ko-KR"/>
              <w:rPrChange w:id="8747" w:author="CR#0701r1" w:date="2020-04-04T13:17:00Z">
                <w:rPr>
                  <w:rFonts w:eastAsia="Malgun Gothic"/>
                  <w:lang w:eastAsia="ko-KR"/>
                </w:rPr>
              </w:rPrChange>
            </w:rPr>
            <w:delText xml:space="preserve"> </w:delText>
          </w:r>
        </w:del>
        <w:r w:rsidRPr="008E2A69">
          <w:rPr>
            <w:rFonts w:eastAsia="Malgun Gothic"/>
            <w:lang w:eastAsia="ko-KR"/>
            <w:rPrChange w:id="8748" w:author="CR#0701r1" w:date="2020-04-04T13:17:00Z">
              <w:rPr>
                <w:rFonts w:eastAsia="Malgun Gothic"/>
                <w:lang w:eastAsia="ko-KR"/>
              </w:rPr>
            </w:rPrChange>
          </w:rPr>
          <w:t xml:space="preserve">which contains beam failure recovery information of that SCell. If all the SR(s) triggered for SCell beam failure recovery are cancelled </w:t>
        </w:r>
        <w:r w:rsidRPr="008E2A69">
          <w:rPr>
            <w:noProof/>
            <w:rPrChange w:id="8749" w:author="CR#0701r1" w:date="2020-04-04T13:17:00Z">
              <w:rPr>
                <w:noProof/>
              </w:rPr>
            </w:rPrChange>
          </w:rPr>
          <w:t xml:space="preserve">the MAC entity shall stop </w:t>
        </w:r>
        <w:r w:rsidRPr="008E2A69">
          <w:rPr>
            <w:i/>
            <w:lang w:eastAsia="ko-KR"/>
            <w:rPrChange w:id="8750" w:author="CR#0701r1" w:date="2020-04-04T13:17:00Z">
              <w:rPr>
                <w:i/>
                <w:lang w:eastAsia="ko-KR"/>
              </w:rPr>
            </w:rPrChange>
          </w:rPr>
          <w:t xml:space="preserve">sr-ProhibitTimer </w:t>
        </w:r>
        <w:r w:rsidRPr="008E2A69">
          <w:rPr>
            <w:lang w:eastAsia="ko-KR"/>
            <w:rPrChange w:id="8751" w:author="CR#0701r1" w:date="2020-04-04T13:17:00Z">
              <w:rPr>
                <w:lang w:eastAsia="ko-KR"/>
              </w:rPr>
            </w:rPrChange>
          </w:rPr>
          <w:t xml:space="preserve">of corresponding </w:t>
        </w:r>
        <w:r w:rsidRPr="008E2A69">
          <w:rPr>
            <w:noProof/>
            <w:lang w:eastAsia="ko-KR"/>
            <w:rPrChange w:id="8752" w:author="CR#0701r1" w:date="2020-04-04T13:17:00Z">
              <w:rPr>
                <w:noProof/>
                <w:lang w:eastAsia="ko-KR"/>
              </w:rPr>
            </w:rPrChange>
          </w:rPr>
          <w:t>SR configuration.</w:t>
        </w:r>
      </w:ins>
    </w:p>
    <w:p w:rsidR="00FA61AC" w:rsidRPr="008E2A69" w:rsidRDefault="00FA61AC" w:rsidP="00FA61AC">
      <w:pPr>
        <w:rPr>
          <w:ins w:id="8753" w:author="CR#0694r1" w:date="2020-04-04T02:07:00Z"/>
          <w:lang w:eastAsia="ko-KR"/>
          <w:rPrChange w:id="8754" w:author="CR#0701r1" w:date="2020-04-04T13:17:00Z">
            <w:rPr>
              <w:ins w:id="8755" w:author="CR#0694r1" w:date="2020-04-04T02:07:00Z"/>
              <w:lang w:eastAsia="ko-KR"/>
            </w:rPr>
          </w:rPrChange>
        </w:rPr>
      </w:pPr>
      <w:ins w:id="8756" w:author="CR#0694r1" w:date="2020-04-04T02:07:00Z">
        <w:r w:rsidRPr="008E2A69">
          <w:rPr>
            <w:lang w:eastAsia="ko-KR"/>
            <w:rPrChange w:id="8757" w:author="CR#0701r1" w:date="2020-04-04T13:17:00Z">
              <w:rPr>
                <w:lang w:eastAsia="ko-KR"/>
              </w:rPr>
            </w:rPrChange>
          </w:rPr>
          <w:t>The MAC entity shall for each pending SR triggered by consistent LBT failure:</w:t>
        </w:r>
      </w:ins>
    </w:p>
    <w:p w:rsidR="00FA61AC" w:rsidRPr="008E2A69" w:rsidRDefault="00FA61AC" w:rsidP="00FA61AC">
      <w:pPr>
        <w:pStyle w:val="B1"/>
        <w:rPr>
          <w:ins w:id="8758" w:author="CR#0694r1" w:date="2020-04-04T02:07:00Z"/>
          <w:lang w:eastAsia="ko-KR"/>
          <w:rPrChange w:id="8759" w:author="CR#0701r1" w:date="2020-04-04T13:17:00Z">
            <w:rPr>
              <w:ins w:id="8760" w:author="CR#0694r1" w:date="2020-04-04T02:07:00Z"/>
              <w:lang w:eastAsia="ko-KR"/>
            </w:rPr>
          </w:rPrChange>
        </w:rPr>
      </w:pPr>
      <w:ins w:id="8761" w:author="CR#0694r1" w:date="2020-04-04T02:07:00Z">
        <w:r w:rsidRPr="008E2A69">
          <w:rPr>
            <w:noProof/>
            <w:lang w:eastAsia="ko-KR"/>
            <w:rPrChange w:id="8762" w:author="CR#0701r1" w:date="2020-04-04T13:17:00Z">
              <w:rPr>
                <w:noProof/>
                <w:lang w:eastAsia="ko-KR"/>
              </w:rPr>
            </w:rPrChange>
          </w:rPr>
          <w:t>1&gt;</w:t>
        </w:r>
        <w:r w:rsidRPr="008E2A69">
          <w:rPr>
            <w:noProof/>
            <w:rPrChange w:id="8763" w:author="CR#0701r1" w:date="2020-04-04T13:17:00Z">
              <w:rPr>
                <w:noProof/>
              </w:rPr>
            </w:rPrChange>
          </w:rPr>
          <w:tab/>
          <w:t>if a MAC PDU is transmitted</w:t>
        </w:r>
        <w:r w:rsidRPr="008E2A69">
          <w:rPr>
            <w:lang w:eastAsia="ko-KR"/>
            <w:rPrChange w:id="8764" w:author="CR#0701r1" w:date="2020-04-04T13:17:00Z">
              <w:rPr>
                <w:lang w:eastAsia="ko-KR"/>
              </w:rPr>
            </w:rPrChange>
          </w:rPr>
          <w:t>, regardless of LBT failure indication from lower layers, and</w:t>
        </w:r>
        <w:r w:rsidRPr="008E2A69">
          <w:rPr>
            <w:noProof/>
            <w:rPrChange w:id="8765" w:author="CR#0701r1" w:date="2020-04-04T13:17:00Z">
              <w:rPr>
                <w:noProof/>
              </w:rPr>
            </w:rPrChange>
          </w:rPr>
          <w:t xml:space="preserve"> the MAC PDU includes an LBT failure MAC CE that indicates consistent LBT failure for the Serving Cell that triggered this SR; </w:t>
        </w:r>
        <w:r w:rsidRPr="008E2A69">
          <w:rPr>
            <w:lang w:eastAsia="ko-KR"/>
            <w:rPrChange w:id="8766" w:author="CR#0701r1" w:date="2020-04-04T13:17:00Z">
              <w:rPr>
                <w:lang w:eastAsia="ko-KR"/>
              </w:rPr>
            </w:rPrChange>
          </w:rPr>
          <w:t>or</w:t>
        </w:r>
      </w:ins>
    </w:p>
    <w:p w:rsidR="00FA61AC" w:rsidRPr="008E2A69" w:rsidRDefault="00FA61AC" w:rsidP="00FA61AC">
      <w:pPr>
        <w:pStyle w:val="B1"/>
        <w:rPr>
          <w:ins w:id="8767" w:author="CR#0694r1" w:date="2020-04-04T02:07:00Z"/>
          <w:lang w:eastAsia="ko-KR"/>
          <w:rPrChange w:id="8768" w:author="CR#0701r1" w:date="2020-04-04T13:17:00Z">
            <w:rPr>
              <w:ins w:id="8769" w:author="CR#0694r1" w:date="2020-04-04T02:07:00Z"/>
              <w:lang w:eastAsia="ko-KR"/>
            </w:rPr>
          </w:rPrChange>
        </w:rPr>
      </w:pPr>
      <w:ins w:id="8770" w:author="CR#0694r1" w:date="2020-04-04T02:07:00Z">
        <w:r w:rsidRPr="008E2A69">
          <w:rPr>
            <w:noProof/>
            <w:lang w:eastAsia="ko-KR"/>
            <w:rPrChange w:id="8771" w:author="CR#0701r1" w:date="2020-04-04T13:17:00Z">
              <w:rPr>
                <w:noProof/>
                <w:lang w:eastAsia="ko-KR"/>
              </w:rPr>
            </w:rPrChange>
          </w:rPr>
          <w:t>1&gt;</w:t>
        </w:r>
        <w:r w:rsidRPr="008E2A69">
          <w:rPr>
            <w:noProof/>
            <w:rPrChange w:id="8772" w:author="CR#0701r1" w:date="2020-04-04T13:17:00Z">
              <w:rPr>
                <w:noProof/>
              </w:rPr>
            </w:rPrChange>
          </w:rPr>
          <w:tab/>
        </w:r>
        <w:r w:rsidRPr="008E2A69">
          <w:rPr>
            <w:lang w:eastAsia="ko-KR"/>
            <w:rPrChange w:id="8773" w:author="CR#0701r1" w:date="2020-04-04T13:17:00Z">
              <w:rPr>
                <w:lang w:eastAsia="ko-KR"/>
              </w:rPr>
            </w:rPrChange>
          </w:rPr>
          <w:t>if the corresponding consistent LBT failure is cancelled (see clause 5.</w:t>
        </w:r>
      </w:ins>
      <w:ins w:id="8774" w:author="CR#0694r1" w:date="2020-04-04T02:41:00Z">
        <w:r w:rsidR="00A422E2" w:rsidRPr="008E2A69">
          <w:rPr>
            <w:lang w:eastAsia="ko-KR"/>
            <w:rPrChange w:id="8775" w:author="CR#0701r1" w:date="2020-04-04T13:17:00Z">
              <w:rPr>
                <w:lang w:eastAsia="ko-KR"/>
              </w:rPr>
            </w:rPrChange>
          </w:rPr>
          <w:t>21</w:t>
        </w:r>
      </w:ins>
      <w:ins w:id="8776" w:author="CR#0694r1" w:date="2020-04-04T02:07:00Z">
        <w:r w:rsidRPr="008E2A69">
          <w:rPr>
            <w:lang w:eastAsia="ko-KR"/>
            <w:rPrChange w:id="8777" w:author="CR#0701r1" w:date="2020-04-04T13:17:00Z">
              <w:rPr>
                <w:lang w:eastAsia="ko-KR"/>
              </w:rPr>
            </w:rPrChange>
          </w:rPr>
          <w:t>):</w:t>
        </w:r>
      </w:ins>
    </w:p>
    <w:p w:rsidR="00411627" w:rsidRPr="008E2A69" w:rsidRDefault="00FA61AC">
      <w:pPr>
        <w:pStyle w:val="B2"/>
        <w:rPr>
          <w:noProof/>
          <w:lang w:eastAsia="en-US"/>
          <w:rPrChange w:id="8778" w:author="CR#0701r1" w:date="2020-04-04T13:17:00Z">
            <w:rPr>
              <w:noProof/>
              <w:lang w:eastAsia="en-US"/>
            </w:rPr>
          </w:rPrChange>
        </w:rPr>
        <w:pPrChange w:id="8779" w:author="CR#0694r1" w:date="2020-04-04T02:07:00Z">
          <w:pPr/>
        </w:pPrChange>
      </w:pPr>
      <w:ins w:id="8780" w:author="CR#0694r1" w:date="2020-04-04T02:07:00Z">
        <w:r w:rsidRPr="008E2A69">
          <w:rPr>
            <w:noProof/>
            <w:lang w:eastAsia="ko-KR"/>
            <w:rPrChange w:id="8781" w:author="CR#0701r1" w:date="2020-04-04T13:17:00Z">
              <w:rPr>
                <w:noProof/>
                <w:lang w:eastAsia="ko-KR"/>
              </w:rPr>
            </w:rPrChange>
          </w:rPr>
          <w:t>2&gt;</w:t>
        </w:r>
        <w:r w:rsidRPr="008E2A69">
          <w:rPr>
            <w:noProof/>
            <w:lang w:eastAsia="ko-KR"/>
            <w:rPrChange w:id="8782" w:author="CR#0701r1" w:date="2020-04-04T13:17:00Z">
              <w:rPr>
                <w:noProof/>
                <w:lang w:eastAsia="ko-KR"/>
              </w:rPr>
            </w:rPrChange>
          </w:rPr>
          <w:tab/>
        </w:r>
        <w:r w:rsidRPr="008E2A69">
          <w:rPr>
            <w:noProof/>
            <w:rPrChange w:id="8783" w:author="CR#0701r1" w:date="2020-04-04T13:17:00Z">
              <w:rPr>
                <w:noProof/>
              </w:rPr>
            </w:rPrChange>
          </w:rPr>
          <w:t xml:space="preserve">cancel the </w:t>
        </w:r>
        <w:r w:rsidRPr="008E2A69">
          <w:rPr>
            <w:lang w:eastAsia="ko-KR"/>
            <w:rPrChange w:id="8784" w:author="CR#0701r1" w:date="2020-04-04T13:17:00Z">
              <w:rPr>
                <w:lang w:eastAsia="ko-KR"/>
              </w:rPr>
            </w:rPrChange>
          </w:rPr>
          <w:t xml:space="preserve">pending SR and stop the corresponding </w:t>
        </w:r>
        <w:r w:rsidRPr="008E2A69">
          <w:rPr>
            <w:i/>
            <w:lang w:eastAsia="ko-KR"/>
            <w:rPrChange w:id="8785" w:author="CR#0701r1" w:date="2020-04-04T13:17:00Z">
              <w:rPr>
                <w:i/>
                <w:lang w:eastAsia="ko-KR"/>
              </w:rPr>
            </w:rPrChange>
          </w:rPr>
          <w:t>sr-ProhibitTimer</w:t>
        </w:r>
        <w:r w:rsidRPr="008E2A69">
          <w:rPr>
            <w:lang w:eastAsia="ko-KR"/>
            <w:rPrChange w:id="8786" w:author="CR#0701r1" w:date="2020-04-04T13:17:00Z">
              <w:rPr>
                <w:lang w:eastAsia="ko-KR"/>
              </w:rPr>
            </w:rPrChange>
          </w:rPr>
          <w:t>.</w:t>
        </w:r>
      </w:ins>
    </w:p>
    <w:p w:rsidR="00411627" w:rsidRPr="008E2A69" w:rsidRDefault="00411627" w:rsidP="00411627">
      <w:pPr>
        <w:rPr>
          <w:noProof/>
          <w:lang w:eastAsia="ko-KR"/>
          <w:rPrChange w:id="8787" w:author="CR#0701r1" w:date="2020-04-04T13:17:00Z">
            <w:rPr>
              <w:noProof/>
              <w:lang w:eastAsia="ko-KR"/>
            </w:rPr>
          </w:rPrChange>
        </w:rPr>
      </w:pPr>
      <w:r w:rsidRPr="008E2A69">
        <w:rPr>
          <w:noProof/>
          <w:lang w:eastAsia="ko-KR"/>
          <w:rPrChange w:id="8788" w:author="CR#0701r1" w:date="2020-04-04T13:17:00Z">
            <w:rPr>
              <w:noProof/>
              <w:lang w:eastAsia="ko-KR"/>
            </w:rPr>
          </w:rPrChange>
        </w:rPr>
        <w:t>Only PUCCH resources on a BWP which is active at the time of SR transmission occasion are considered valid.</w:t>
      </w:r>
    </w:p>
    <w:p w:rsidR="00411627" w:rsidRPr="008E2A69" w:rsidRDefault="00411627" w:rsidP="00411627">
      <w:pPr>
        <w:rPr>
          <w:noProof/>
          <w:rPrChange w:id="8789" w:author="CR#0701r1" w:date="2020-04-04T13:17:00Z">
            <w:rPr>
              <w:noProof/>
            </w:rPr>
          </w:rPrChange>
        </w:rPr>
      </w:pPr>
      <w:r w:rsidRPr="008E2A69">
        <w:rPr>
          <w:noProof/>
          <w:lang w:eastAsia="ko-KR"/>
          <w:rPrChange w:id="8790" w:author="CR#0701r1" w:date="2020-04-04T13:17:00Z">
            <w:rPr>
              <w:noProof/>
              <w:lang w:eastAsia="ko-KR"/>
            </w:rPr>
          </w:rPrChange>
        </w:rPr>
        <w:t>A</w:t>
      </w:r>
      <w:r w:rsidRPr="008E2A69">
        <w:rPr>
          <w:noProof/>
          <w:rPrChange w:id="8791" w:author="CR#0701r1" w:date="2020-04-04T13:17:00Z">
            <w:rPr>
              <w:noProof/>
            </w:rPr>
          </w:rPrChange>
        </w:rPr>
        <w:t xml:space="preserve">s long as </w:t>
      </w:r>
      <w:r w:rsidRPr="008E2A69">
        <w:rPr>
          <w:noProof/>
          <w:lang w:eastAsia="ko-KR"/>
          <w:rPrChange w:id="8792" w:author="CR#0701r1" w:date="2020-04-04T13:17:00Z">
            <w:rPr>
              <w:noProof/>
              <w:lang w:eastAsia="ko-KR"/>
            </w:rPr>
          </w:rPrChange>
        </w:rPr>
        <w:t xml:space="preserve">at least </w:t>
      </w:r>
      <w:r w:rsidRPr="008E2A69">
        <w:rPr>
          <w:noProof/>
          <w:rPrChange w:id="8793" w:author="CR#0701r1" w:date="2020-04-04T13:17:00Z">
            <w:rPr>
              <w:noProof/>
            </w:rPr>
          </w:rPrChange>
        </w:rPr>
        <w:t>one SR is pending, the MAC entity shall for each pending SR:</w:t>
      </w:r>
    </w:p>
    <w:p w:rsidR="00411627" w:rsidRPr="008E2A69" w:rsidRDefault="00411627" w:rsidP="00411627">
      <w:pPr>
        <w:pStyle w:val="B1"/>
        <w:rPr>
          <w:noProof/>
          <w:lang w:eastAsia="ko-KR"/>
          <w:rPrChange w:id="8794" w:author="CR#0701r1" w:date="2020-04-04T13:17:00Z">
            <w:rPr>
              <w:noProof/>
              <w:lang w:eastAsia="ko-KR"/>
            </w:rPr>
          </w:rPrChange>
        </w:rPr>
      </w:pPr>
      <w:r w:rsidRPr="008E2A69">
        <w:rPr>
          <w:noProof/>
          <w:lang w:eastAsia="ko-KR"/>
          <w:rPrChange w:id="8795" w:author="CR#0701r1" w:date="2020-04-04T13:17:00Z">
            <w:rPr>
              <w:noProof/>
              <w:lang w:eastAsia="ko-KR"/>
            </w:rPr>
          </w:rPrChange>
        </w:rPr>
        <w:t>1&gt;</w:t>
      </w:r>
      <w:r w:rsidRPr="008E2A69">
        <w:rPr>
          <w:noProof/>
          <w:rPrChange w:id="8796" w:author="CR#0701r1" w:date="2020-04-04T13:17:00Z">
            <w:rPr>
              <w:noProof/>
            </w:rPr>
          </w:rPrChange>
        </w:rPr>
        <w:tab/>
        <w:t xml:space="preserve">if the MAC entity has no valid PUCCH resource </w:t>
      </w:r>
      <w:r w:rsidRPr="008E2A69">
        <w:rPr>
          <w:noProof/>
          <w:lang w:eastAsia="ko-KR"/>
          <w:rPrChange w:id="8797" w:author="CR#0701r1" w:date="2020-04-04T13:17:00Z">
            <w:rPr>
              <w:noProof/>
              <w:lang w:eastAsia="ko-KR"/>
            </w:rPr>
          </w:rPrChange>
        </w:rPr>
        <w:t xml:space="preserve">configured </w:t>
      </w:r>
      <w:r w:rsidRPr="008E2A69">
        <w:rPr>
          <w:noProof/>
          <w:rPrChange w:id="8798" w:author="CR#0701r1" w:date="2020-04-04T13:17:00Z">
            <w:rPr>
              <w:noProof/>
            </w:rPr>
          </w:rPrChange>
        </w:rPr>
        <w:t>for the pending SR</w:t>
      </w:r>
      <w:r w:rsidRPr="008E2A69">
        <w:rPr>
          <w:noProof/>
          <w:lang w:eastAsia="ko-KR"/>
          <w:rPrChange w:id="8799" w:author="CR#0701r1" w:date="2020-04-04T13:17:00Z">
            <w:rPr>
              <w:noProof/>
              <w:lang w:eastAsia="ko-KR"/>
            </w:rPr>
          </w:rPrChange>
        </w:rPr>
        <w:t>:</w:t>
      </w:r>
    </w:p>
    <w:p w:rsidR="00411627" w:rsidRPr="008E2A69" w:rsidRDefault="00411627" w:rsidP="00411627">
      <w:pPr>
        <w:pStyle w:val="B2"/>
        <w:rPr>
          <w:noProof/>
          <w:rPrChange w:id="8800" w:author="CR#0701r1" w:date="2020-04-04T13:17:00Z">
            <w:rPr>
              <w:noProof/>
            </w:rPr>
          </w:rPrChange>
        </w:rPr>
      </w:pPr>
      <w:r w:rsidRPr="008E2A69">
        <w:rPr>
          <w:noProof/>
          <w:lang w:eastAsia="ko-KR"/>
          <w:rPrChange w:id="8801" w:author="CR#0701r1" w:date="2020-04-04T13:17:00Z">
            <w:rPr>
              <w:noProof/>
              <w:lang w:eastAsia="ko-KR"/>
            </w:rPr>
          </w:rPrChange>
        </w:rPr>
        <w:t>2&gt;</w:t>
      </w:r>
      <w:r w:rsidRPr="008E2A69">
        <w:rPr>
          <w:noProof/>
          <w:lang w:eastAsia="ko-KR"/>
          <w:rPrChange w:id="8802" w:author="CR#0701r1" w:date="2020-04-04T13:17:00Z">
            <w:rPr>
              <w:noProof/>
              <w:lang w:eastAsia="ko-KR"/>
            </w:rPr>
          </w:rPrChange>
        </w:rPr>
        <w:tab/>
      </w:r>
      <w:r w:rsidRPr="008E2A69">
        <w:rPr>
          <w:noProof/>
          <w:rPrChange w:id="8803" w:author="CR#0701r1" w:date="2020-04-04T13:17:00Z">
            <w:rPr>
              <w:noProof/>
            </w:rPr>
          </w:rPrChange>
        </w:rPr>
        <w:t xml:space="preserve">initiate a Random Access procedure (see </w:t>
      </w:r>
      <w:r w:rsidR="00B9580D" w:rsidRPr="008E2A69">
        <w:rPr>
          <w:noProof/>
          <w:rPrChange w:id="8804" w:author="CR#0701r1" w:date="2020-04-04T13:17:00Z">
            <w:rPr>
              <w:noProof/>
            </w:rPr>
          </w:rPrChange>
        </w:rPr>
        <w:t>clause</w:t>
      </w:r>
      <w:r w:rsidRPr="008E2A69">
        <w:rPr>
          <w:noProof/>
          <w:rPrChange w:id="8805" w:author="CR#0701r1" w:date="2020-04-04T13:17:00Z">
            <w:rPr>
              <w:noProof/>
            </w:rPr>
          </w:rPrChange>
        </w:rPr>
        <w:t xml:space="preserve"> 5.1) on the SpCell and cancel </w:t>
      </w:r>
      <w:r w:rsidRPr="008E2A69">
        <w:rPr>
          <w:noProof/>
          <w:lang w:eastAsia="ko-KR"/>
          <w:rPrChange w:id="8806" w:author="CR#0701r1" w:date="2020-04-04T13:17:00Z">
            <w:rPr>
              <w:noProof/>
              <w:lang w:eastAsia="ko-KR"/>
            </w:rPr>
          </w:rPrChange>
        </w:rPr>
        <w:t xml:space="preserve">the </w:t>
      </w:r>
      <w:r w:rsidRPr="008E2A69">
        <w:rPr>
          <w:noProof/>
          <w:rPrChange w:id="8807" w:author="CR#0701r1" w:date="2020-04-04T13:17:00Z">
            <w:rPr>
              <w:noProof/>
            </w:rPr>
          </w:rPrChange>
        </w:rPr>
        <w:t>pending SR.</w:t>
      </w:r>
    </w:p>
    <w:p w:rsidR="00411627" w:rsidRPr="008E2A69" w:rsidRDefault="00411627" w:rsidP="00411627">
      <w:pPr>
        <w:pStyle w:val="B1"/>
        <w:rPr>
          <w:noProof/>
          <w:lang w:eastAsia="ko-KR"/>
          <w:rPrChange w:id="8808" w:author="CR#0701r1" w:date="2020-04-04T13:17:00Z">
            <w:rPr>
              <w:noProof/>
              <w:lang w:eastAsia="ko-KR"/>
            </w:rPr>
          </w:rPrChange>
        </w:rPr>
      </w:pPr>
      <w:r w:rsidRPr="008E2A69">
        <w:rPr>
          <w:noProof/>
          <w:lang w:eastAsia="ko-KR"/>
          <w:rPrChange w:id="8809" w:author="CR#0701r1" w:date="2020-04-04T13:17:00Z">
            <w:rPr>
              <w:noProof/>
              <w:lang w:eastAsia="ko-KR"/>
            </w:rPr>
          </w:rPrChange>
        </w:rPr>
        <w:t>1&gt;</w:t>
      </w:r>
      <w:r w:rsidRPr="008E2A69">
        <w:rPr>
          <w:noProof/>
          <w:rPrChange w:id="8810" w:author="CR#0701r1" w:date="2020-04-04T13:17:00Z">
            <w:rPr>
              <w:noProof/>
            </w:rPr>
          </w:rPrChange>
        </w:rPr>
        <w:tab/>
        <w:t>else</w:t>
      </w:r>
      <w:r w:rsidRPr="008E2A69">
        <w:rPr>
          <w:noProof/>
          <w:lang w:eastAsia="ko-KR"/>
          <w:rPrChange w:id="8811" w:author="CR#0701r1" w:date="2020-04-04T13:17:00Z">
            <w:rPr>
              <w:noProof/>
              <w:lang w:eastAsia="ko-KR"/>
            </w:rPr>
          </w:rPrChange>
        </w:rPr>
        <w:t>,</w:t>
      </w:r>
      <w:r w:rsidRPr="008E2A69">
        <w:rPr>
          <w:noProof/>
          <w:rPrChange w:id="8812" w:author="CR#0701r1" w:date="2020-04-04T13:17:00Z">
            <w:rPr>
              <w:noProof/>
            </w:rPr>
          </w:rPrChange>
        </w:rPr>
        <w:t xml:space="preserve"> </w:t>
      </w:r>
      <w:r w:rsidRPr="008E2A69">
        <w:rPr>
          <w:noProof/>
          <w:lang w:eastAsia="ko-KR"/>
          <w:rPrChange w:id="8813" w:author="CR#0701r1" w:date="2020-04-04T13:17:00Z">
            <w:rPr>
              <w:noProof/>
              <w:lang w:eastAsia="ko-KR"/>
            </w:rPr>
          </w:rPrChange>
        </w:rPr>
        <w:t>for the SR configuration corresponding to the pending SR:</w:t>
      </w:r>
    </w:p>
    <w:p w:rsidR="00411627" w:rsidRPr="008E2A69" w:rsidRDefault="00411627" w:rsidP="00411627">
      <w:pPr>
        <w:pStyle w:val="B2"/>
        <w:rPr>
          <w:noProof/>
          <w:lang w:eastAsia="ko-KR"/>
          <w:rPrChange w:id="8814" w:author="CR#0701r1" w:date="2020-04-04T13:17:00Z">
            <w:rPr>
              <w:noProof/>
              <w:lang w:eastAsia="ko-KR"/>
            </w:rPr>
          </w:rPrChange>
        </w:rPr>
      </w:pPr>
      <w:r w:rsidRPr="008E2A69">
        <w:rPr>
          <w:noProof/>
          <w:lang w:eastAsia="ko-KR"/>
          <w:rPrChange w:id="8815" w:author="CR#0701r1" w:date="2020-04-04T13:17:00Z">
            <w:rPr>
              <w:noProof/>
              <w:lang w:eastAsia="ko-KR"/>
            </w:rPr>
          </w:rPrChange>
        </w:rPr>
        <w:t>2&gt;</w:t>
      </w:r>
      <w:r w:rsidRPr="008E2A69">
        <w:rPr>
          <w:noProof/>
          <w:lang w:eastAsia="ko-KR"/>
          <w:rPrChange w:id="8816" w:author="CR#0701r1" w:date="2020-04-04T13:17:00Z">
            <w:rPr>
              <w:noProof/>
              <w:lang w:eastAsia="ko-KR"/>
            </w:rPr>
          </w:rPrChange>
        </w:rPr>
        <w:tab/>
        <w:t>when</w:t>
      </w:r>
      <w:r w:rsidRPr="008E2A69">
        <w:rPr>
          <w:noProof/>
          <w:rPrChange w:id="8817" w:author="CR#0701r1" w:date="2020-04-04T13:17:00Z">
            <w:rPr>
              <w:noProof/>
            </w:rPr>
          </w:rPrChange>
        </w:rPr>
        <w:t xml:space="preserve"> the MAC entity has </w:t>
      </w:r>
      <w:r w:rsidRPr="008E2A69">
        <w:rPr>
          <w:noProof/>
          <w:lang w:eastAsia="ko-KR"/>
          <w:rPrChange w:id="8818" w:author="CR#0701r1" w:date="2020-04-04T13:17:00Z">
            <w:rPr>
              <w:noProof/>
              <w:lang w:eastAsia="ko-KR"/>
            </w:rPr>
          </w:rPrChange>
        </w:rPr>
        <w:t>an SR transmission occasion on the</w:t>
      </w:r>
      <w:r w:rsidRPr="008E2A69">
        <w:rPr>
          <w:noProof/>
          <w:rPrChange w:id="8819" w:author="CR#0701r1" w:date="2020-04-04T13:17:00Z">
            <w:rPr>
              <w:noProof/>
            </w:rPr>
          </w:rPrChange>
        </w:rPr>
        <w:t xml:space="preserve"> valid PUCCH resource for SR configured</w:t>
      </w:r>
      <w:r w:rsidRPr="008E2A69">
        <w:rPr>
          <w:noProof/>
          <w:lang w:eastAsia="ko-KR"/>
          <w:rPrChange w:id="8820" w:author="CR#0701r1" w:date="2020-04-04T13:17:00Z">
            <w:rPr>
              <w:noProof/>
              <w:lang w:eastAsia="ko-KR"/>
            </w:rPr>
          </w:rPrChange>
        </w:rPr>
        <w:t>;</w:t>
      </w:r>
      <w:r w:rsidRPr="008E2A69">
        <w:rPr>
          <w:noProof/>
          <w:rPrChange w:id="8821" w:author="CR#0701r1" w:date="2020-04-04T13:17:00Z">
            <w:rPr>
              <w:noProof/>
            </w:rPr>
          </w:rPrChange>
        </w:rPr>
        <w:t xml:space="preserve"> and</w:t>
      </w:r>
    </w:p>
    <w:p w:rsidR="00411627" w:rsidRPr="008E2A69" w:rsidRDefault="00411627" w:rsidP="00411627">
      <w:pPr>
        <w:pStyle w:val="B2"/>
        <w:rPr>
          <w:noProof/>
          <w:lang w:eastAsia="ko-KR"/>
          <w:rPrChange w:id="8822" w:author="CR#0701r1" w:date="2020-04-04T13:17:00Z">
            <w:rPr>
              <w:noProof/>
              <w:lang w:eastAsia="ko-KR"/>
            </w:rPr>
          </w:rPrChange>
        </w:rPr>
      </w:pPr>
      <w:r w:rsidRPr="008E2A69">
        <w:rPr>
          <w:noProof/>
          <w:lang w:eastAsia="ko-KR"/>
          <w:rPrChange w:id="8823" w:author="CR#0701r1" w:date="2020-04-04T13:17:00Z">
            <w:rPr>
              <w:noProof/>
              <w:lang w:eastAsia="ko-KR"/>
            </w:rPr>
          </w:rPrChange>
        </w:rPr>
        <w:t>2&gt;</w:t>
      </w:r>
      <w:r w:rsidRPr="008E2A69">
        <w:rPr>
          <w:noProof/>
          <w:lang w:eastAsia="ko-KR"/>
          <w:rPrChange w:id="8824" w:author="CR#0701r1" w:date="2020-04-04T13:17:00Z">
            <w:rPr>
              <w:noProof/>
              <w:lang w:eastAsia="ko-KR"/>
            </w:rPr>
          </w:rPrChange>
        </w:rPr>
        <w:tab/>
      </w:r>
      <w:r w:rsidRPr="008E2A69">
        <w:rPr>
          <w:noProof/>
          <w:rPrChange w:id="8825" w:author="CR#0701r1" w:date="2020-04-04T13:17:00Z">
            <w:rPr>
              <w:noProof/>
            </w:rPr>
          </w:rPrChange>
        </w:rPr>
        <w:t xml:space="preserve">if </w:t>
      </w:r>
      <w:r w:rsidRPr="008E2A69">
        <w:rPr>
          <w:i/>
          <w:noProof/>
          <w:rPrChange w:id="8826" w:author="CR#0701r1" w:date="2020-04-04T13:17:00Z">
            <w:rPr>
              <w:i/>
              <w:noProof/>
            </w:rPr>
          </w:rPrChange>
        </w:rPr>
        <w:t>sr-ProhibitTimer</w:t>
      </w:r>
      <w:r w:rsidRPr="008E2A69">
        <w:rPr>
          <w:noProof/>
          <w:rPrChange w:id="8827" w:author="CR#0701r1" w:date="2020-04-04T13:17:00Z">
            <w:rPr>
              <w:noProof/>
            </w:rPr>
          </w:rPrChange>
        </w:rPr>
        <w:t xml:space="preserve"> is not running</w:t>
      </w:r>
      <w:r w:rsidRPr="008E2A69">
        <w:rPr>
          <w:noProof/>
          <w:lang w:eastAsia="ko-KR"/>
          <w:rPrChange w:id="8828" w:author="CR#0701r1" w:date="2020-04-04T13:17:00Z">
            <w:rPr>
              <w:noProof/>
              <w:lang w:eastAsia="ko-KR"/>
            </w:rPr>
          </w:rPrChange>
        </w:rPr>
        <w:t xml:space="preserve"> at the time of the SR transmission occasion; and</w:t>
      </w:r>
    </w:p>
    <w:p w:rsidR="00411627" w:rsidRPr="008E2A69" w:rsidRDefault="00411627" w:rsidP="00411627">
      <w:pPr>
        <w:pStyle w:val="B2"/>
        <w:rPr>
          <w:noProof/>
          <w:rPrChange w:id="8829" w:author="CR#0701r1" w:date="2020-04-04T13:17:00Z">
            <w:rPr>
              <w:noProof/>
            </w:rPr>
          </w:rPrChange>
        </w:rPr>
      </w:pPr>
      <w:r w:rsidRPr="008E2A69">
        <w:rPr>
          <w:noProof/>
          <w:rPrChange w:id="8830" w:author="CR#0701r1" w:date="2020-04-04T13:17:00Z">
            <w:rPr>
              <w:noProof/>
            </w:rPr>
          </w:rPrChange>
        </w:rPr>
        <w:t>2&gt;</w:t>
      </w:r>
      <w:r w:rsidRPr="008E2A69">
        <w:rPr>
          <w:noProof/>
          <w:lang w:eastAsia="ko-KR"/>
          <w:rPrChange w:id="8831" w:author="CR#0701r1" w:date="2020-04-04T13:17:00Z">
            <w:rPr>
              <w:noProof/>
              <w:lang w:eastAsia="ko-KR"/>
            </w:rPr>
          </w:rPrChange>
        </w:rPr>
        <w:tab/>
      </w:r>
      <w:r w:rsidRPr="008E2A69">
        <w:rPr>
          <w:noProof/>
          <w:rPrChange w:id="8832" w:author="CR#0701r1" w:date="2020-04-04T13:17:00Z">
            <w:rPr>
              <w:noProof/>
            </w:rPr>
          </w:rPrChange>
        </w:rPr>
        <w:t>if the PUCCH resource for the SR transmission occasion does not overlap with a measurement gap</w:t>
      </w:r>
      <w:ins w:id="8833" w:author="CR#0698r1" w:date="2020-04-04T03:03:00Z">
        <w:r w:rsidR="00506E50" w:rsidRPr="008E2A69">
          <w:rPr>
            <w:noProof/>
            <w:rPrChange w:id="8834" w:author="CR#0701r1" w:date="2020-04-04T13:17:00Z">
              <w:rPr>
                <w:noProof/>
              </w:rPr>
            </w:rPrChange>
          </w:rPr>
          <w:t>:</w:t>
        </w:r>
      </w:ins>
      <w:del w:id="8835" w:author="CR#0698r1" w:date="2020-04-04T03:03:00Z">
        <w:r w:rsidRPr="008E2A69" w:rsidDel="00506E50">
          <w:rPr>
            <w:noProof/>
            <w:rPrChange w:id="8836" w:author="CR#0701r1" w:date="2020-04-04T13:17:00Z">
              <w:rPr>
                <w:noProof/>
              </w:rPr>
            </w:rPrChange>
          </w:rPr>
          <w:delText>; and</w:delText>
        </w:r>
      </w:del>
    </w:p>
    <w:p w:rsidR="00411627" w:rsidRPr="008E2A69" w:rsidRDefault="00506E50">
      <w:pPr>
        <w:pStyle w:val="B3"/>
        <w:rPr>
          <w:noProof/>
          <w:rPrChange w:id="8837" w:author="CR#0701r1" w:date="2020-04-04T13:17:00Z">
            <w:rPr>
              <w:noProof/>
            </w:rPr>
          </w:rPrChange>
        </w:rPr>
        <w:pPrChange w:id="8838" w:author="CR#0698r1" w:date="2020-04-04T03:03:00Z">
          <w:pPr>
            <w:pStyle w:val="B2"/>
          </w:pPr>
        </w:pPrChange>
      </w:pPr>
      <w:ins w:id="8839" w:author="CR#0698r1" w:date="2020-04-04T03:03:00Z">
        <w:r w:rsidRPr="008E2A69">
          <w:rPr>
            <w:noProof/>
            <w:rPrChange w:id="8840" w:author="CR#0701r1" w:date="2020-04-04T13:17:00Z">
              <w:rPr>
                <w:noProof/>
              </w:rPr>
            </w:rPrChange>
          </w:rPr>
          <w:t>3</w:t>
        </w:r>
      </w:ins>
      <w:del w:id="8841" w:author="CR#0698r1" w:date="2020-04-04T03:03:00Z">
        <w:r w:rsidR="00411627" w:rsidRPr="008E2A69" w:rsidDel="00506E50">
          <w:rPr>
            <w:noProof/>
            <w:rPrChange w:id="8842" w:author="CR#0701r1" w:date="2020-04-04T13:17:00Z">
              <w:rPr>
                <w:noProof/>
              </w:rPr>
            </w:rPrChange>
          </w:rPr>
          <w:delText>2</w:delText>
        </w:r>
      </w:del>
      <w:r w:rsidR="00411627" w:rsidRPr="008E2A69">
        <w:rPr>
          <w:noProof/>
          <w:rPrChange w:id="8843" w:author="CR#0701r1" w:date="2020-04-04T13:17:00Z">
            <w:rPr>
              <w:noProof/>
            </w:rPr>
          </w:rPrChange>
        </w:rPr>
        <w:t>&gt;</w:t>
      </w:r>
      <w:r w:rsidR="00411627" w:rsidRPr="008E2A69">
        <w:rPr>
          <w:noProof/>
          <w:lang w:eastAsia="ko-KR"/>
          <w:rPrChange w:id="8844" w:author="CR#0701r1" w:date="2020-04-04T13:17:00Z">
            <w:rPr>
              <w:noProof/>
              <w:lang w:eastAsia="ko-KR"/>
            </w:rPr>
          </w:rPrChange>
        </w:rPr>
        <w:tab/>
      </w:r>
      <w:r w:rsidR="00411627" w:rsidRPr="008E2A69">
        <w:rPr>
          <w:noProof/>
          <w:rPrChange w:id="8845" w:author="CR#0701r1" w:date="2020-04-04T13:17:00Z">
            <w:rPr>
              <w:noProof/>
            </w:rPr>
          </w:rPrChange>
        </w:rPr>
        <w:t xml:space="preserve">if the PUCCH resource for the SR transmission occasion </w:t>
      </w:r>
      <w:del w:id="8846" w:author="CR#0701r1" w:date="2020-04-04T11:36:00Z">
        <w:r w:rsidR="00411627" w:rsidRPr="008E2A69" w:rsidDel="00E82967">
          <w:rPr>
            <w:noProof/>
            <w:rPrChange w:id="8847" w:author="CR#0701r1" w:date="2020-04-04T13:17:00Z">
              <w:rPr>
                <w:noProof/>
              </w:rPr>
            </w:rPrChange>
          </w:rPr>
          <w:delText xml:space="preserve">does not </w:delText>
        </w:r>
      </w:del>
      <w:r w:rsidR="00411627" w:rsidRPr="008E2A69">
        <w:rPr>
          <w:noProof/>
          <w:rPrChange w:id="8848" w:author="CR#0701r1" w:date="2020-04-04T13:17:00Z">
            <w:rPr>
              <w:noProof/>
            </w:rPr>
          </w:rPrChange>
        </w:rPr>
        <w:t>overlap with</w:t>
      </w:r>
      <w:ins w:id="8849" w:author="CR#0701r1" w:date="2020-04-04T11:36:00Z">
        <w:r w:rsidR="00E82967" w:rsidRPr="008E2A69">
          <w:rPr>
            <w:noProof/>
            <w:rPrChange w:id="8850" w:author="CR#0701r1" w:date="2020-04-04T13:17:00Z">
              <w:rPr>
                <w:noProof/>
              </w:rPr>
            </w:rPrChange>
          </w:rPr>
          <w:t xml:space="preserve"> </w:t>
        </w:r>
        <w:r w:rsidR="00E82967" w:rsidRPr="008E2A69">
          <w:rPr>
            <w:noProof/>
            <w:rPrChange w:id="8851" w:author="CR#0701r1" w:date="2020-04-04T13:17:00Z">
              <w:rPr>
                <w:noProof/>
              </w:rPr>
            </w:rPrChange>
          </w:rPr>
          <w:t>neither</w:t>
        </w:r>
      </w:ins>
      <w:r w:rsidR="00411627" w:rsidRPr="008E2A69">
        <w:rPr>
          <w:noProof/>
          <w:rPrChange w:id="8852" w:author="CR#0701r1" w:date="2020-04-04T13:17:00Z">
            <w:rPr>
              <w:noProof/>
            </w:rPr>
          </w:rPrChange>
        </w:rPr>
        <w:t xml:space="preserve"> a UL-SCH resource</w:t>
      </w:r>
      <w:ins w:id="8853" w:author="CR#0701r1" w:date="2020-04-04T11:36:00Z">
        <w:r w:rsidR="00E82967" w:rsidRPr="008E2A69">
          <w:rPr>
            <w:noProof/>
            <w:rPrChange w:id="8854" w:author="CR#0701r1" w:date="2020-04-04T13:17:00Z">
              <w:rPr>
                <w:noProof/>
              </w:rPr>
            </w:rPrChange>
          </w:rPr>
          <w:t xml:space="preserve"> nor a SL-SCH resource</w:t>
        </w:r>
      </w:ins>
      <w:ins w:id="8855" w:author="CR#0698r1" w:date="2020-04-04T03:03:00Z">
        <w:r w:rsidRPr="008E2A69">
          <w:rPr>
            <w:noProof/>
            <w:rPrChange w:id="8856" w:author="CR#0701r1" w:date="2020-04-04T13:17:00Z">
              <w:rPr>
                <w:noProof/>
              </w:rPr>
            </w:rPrChange>
          </w:rPr>
          <w:t>; or</w:t>
        </w:r>
      </w:ins>
      <w:del w:id="8857" w:author="CR#0698r1" w:date="2020-04-04T03:04:00Z">
        <w:r w:rsidR="00411627" w:rsidRPr="008E2A69" w:rsidDel="00506E50">
          <w:rPr>
            <w:noProof/>
            <w:rPrChange w:id="8858" w:author="CR#0701r1" w:date="2020-04-04T13:17:00Z">
              <w:rPr>
                <w:noProof/>
              </w:rPr>
            </w:rPrChange>
          </w:rPr>
          <w:delText>:</w:delText>
        </w:r>
      </w:del>
    </w:p>
    <w:p w:rsidR="00506E50" w:rsidRPr="008E2A69" w:rsidRDefault="00506E50" w:rsidP="00506E50">
      <w:pPr>
        <w:pStyle w:val="B3"/>
        <w:rPr>
          <w:ins w:id="8859" w:author="CR#0698r1" w:date="2020-04-04T03:04:00Z"/>
          <w:noProof/>
          <w:rPrChange w:id="8860" w:author="CR#0701r1" w:date="2020-04-04T13:17:00Z">
            <w:rPr>
              <w:ins w:id="8861" w:author="CR#0698r1" w:date="2020-04-04T03:04:00Z"/>
              <w:noProof/>
            </w:rPr>
          </w:rPrChange>
        </w:rPr>
      </w:pPr>
      <w:ins w:id="8862" w:author="CR#0698r1" w:date="2020-04-04T03:04:00Z">
        <w:r w:rsidRPr="008E2A69">
          <w:rPr>
            <w:noProof/>
            <w:lang w:eastAsia="ko-KR"/>
            <w:rPrChange w:id="8863" w:author="CR#0701r1" w:date="2020-04-04T13:17:00Z">
              <w:rPr>
                <w:noProof/>
                <w:lang w:eastAsia="ko-KR"/>
              </w:rPr>
            </w:rPrChange>
          </w:rPr>
          <w:t>3&gt;</w:t>
        </w:r>
        <w:r w:rsidRPr="008E2A69">
          <w:rPr>
            <w:noProof/>
            <w:lang w:eastAsia="ko-KR"/>
            <w:rPrChange w:id="8864" w:author="CR#0701r1" w:date="2020-04-04T13:17:00Z">
              <w:rPr>
                <w:noProof/>
                <w:lang w:eastAsia="ko-KR"/>
              </w:rPr>
            </w:rPrChange>
          </w:rPr>
          <w:tab/>
          <w:t xml:space="preserve">if the MAC entity is configured with </w:t>
        </w:r>
        <w:r w:rsidRPr="008E2A69">
          <w:rPr>
            <w:i/>
            <w:noProof/>
            <w:lang w:eastAsia="ko-KR"/>
            <w:rPrChange w:id="8865" w:author="CR#0701r1" w:date="2020-04-04T13:17:00Z">
              <w:rPr>
                <w:i/>
                <w:noProof/>
                <w:lang w:eastAsia="ko-KR"/>
              </w:rPr>
            </w:rPrChange>
          </w:rPr>
          <w:t>lch-basedPrioritization</w:t>
        </w:r>
        <w:r w:rsidRPr="008E2A69">
          <w:rPr>
            <w:noProof/>
            <w:lang w:eastAsia="ko-KR"/>
            <w:rPrChange w:id="8866" w:author="CR#0701r1" w:date="2020-04-04T13:17:00Z">
              <w:rPr>
                <w:noProof/>
                <w:lang w:eastAsia="ko-KR"/>
              </w:rPr>
            </w:rPrChange>
          </w:rPr>
          <w:t>, and the PUCCH resource for the SR transmission occasion overlaps with any UL-SCH resource(s), and the priority of the logical channel that triggered SR is higher than the priority of the uplink grant(s) for any UL-SCH resource(s) where the priority of the uplink grant is determined as specified in clause 5.4.1</w:t>
        </w:r>
      </w:ins>
      <w:ins w:id="8867" w:author="CR#0701r1" w:date="2020-04-04T11:47:00Z">
        <w:r w:rsidR="00E82967" w:rsidRPr="008E2A69">
          <w:rPr>
            <w:noProof/>
            <w:lang w:eastAsia="ko-KR"/>
            <w:rPrChange w:id="8868" w:author="CR#0701r1" w:date="2020-04-04T13:17:00Z">
              <w:rPr>
                <w:noProof/>
                <w:lang w:eastAsia="ko-KR"/>
              </w:rPr>
            </w:rPrChange>
          </w:rPr>
          <w:t>;</w:t>
        </w:r>
      </w:ins>
      <w:ins w:id="8869" w:author="CR#0698r1" w:date="2020-04-04T03:04:00Z">
        <w:del w:id="8870" w:author="CR#0701r1" w:date="2020-04-04T11:47:00Z">
          <w:r w:rsidRPr="008E2A69" w:rsidDel="00E82967">
            <w:rPr>
              <w:noProof/>
              <w:lang w:eastAsia="ko-KR"/>
              <w:rPrChange w:id="8871" w:author="CR#0701r1" w:date="2020-04-04T13:17:00Z">
                <w:rPr>
                  <w:noProof/>
                  <w:lang w:eastAsia="ko-KR"/>
                </w:rPr>
              </w:rPrChange>
            </w:rPr>
            <w:delText>:</w:delText>
          </w:r>
        </w:del>
      </w:ins>
      <w:ins w:id="8872" w:author="CR#0701r1" w:date="2020-04-04T11:46:00Z">
        <w:r w:rsidR="00E82967" w:rsidRPr="008E2A69">
          <w:rPr>
            <w:noProof/>
            <w:lang w:eastAsia="ko-KR"/>
            <w:rPrChange w:id="8873" w:author="CR#0701r1" w:date="2020-04-04T13:17:00Z">
              <w:rPr>
                <w:noProof/>
                <w:lang w:eastAsia="ko-KR"/>
              </w:rPr>
            </w:rPrChange>
          </w:rPr>
          <w:t xml:space="preserve"> or</w:t>
        </w:r>
      </w:ins>
    </w:p>
    <w:p w:rsidR="00E82967" w:rsidRPr="008E2A69" w:rsidRDefault="00E82967" w:rsidP="00E82967">
      <w:pPr>
        <w:pStyle w:val="B3"/>
        <w:rPr>
          <w:ins w:id="8874" w:author="CR#0701r1" w:date="2020-04-04T11:43:00Z"/>
          <w:noProof/>
          <w:rPrChange w:id="8875" w:author="CR#0701r1" w:date="2020-04-04T13:17:00Z">
            <w:rPr>
              <w:ins w:id="8876" w:author="CR#0701r1" w:date="2020-04-04T11:43:00Z"/>
              <w:noProof/>
            </w:rPr>
          </w:rPrChange>
        </w:rPr>
      </w:pPr>
      <w:ins w:id="8877" w:author="CR#0701r1" w:date="2020-04-04T11:43:00Z">
        <w:r w:rsidRPr="008E2A69">
          <w:rPr>
            <w:noProof/>
            <w:rPrChange w:id="8878" w:author="CR#0701r1" w:date="2020-04-04T13:17:00Z">
              <w:rPr>
                <w:noProof/>
              </w:rPr>
            </w:rPrChange>
          </w:rPr>
          <w:t>3&gt;</w:t>
        </w:r>
        <w:r w:rsidRPr="008E2A69">
          <w:rPr>
            <w:noProof/>
            <w:rPrChange w:id="8879" w:author="CR#0701r1" w:date="2020-04-04T13:17:00Z">
              <w:rPr>
                <w:noProof/>
              </w:rPr>
            </w:rPrChange>
          </w:rPr>
          <w:tab/>
          <w:t xml:space="preserve">if a SL-SCH resource overlaps with the PUCCH resource for the SR transmission occasion for the pending SR triggered as specfied in clause 5.4.5, and the MAC entity is not able to perform this SR transmission simultaneously with the transmission of the SL-SCH resource, and either transmission on the SL-SCH resource is not prioritized as described in clause </w:t>
        </w:r>
      </w:ins>
      <w:ins w:id="8880" w:author="CR#0701r1" w:date="2020-04-04T12:27:00Z">
        <w:r w:rsidR="000F52CF" w:rsidRPr="008E2A69">
          <w:rPr>
            <w:noProof/>
            <w:rPrChange w:id="8881" w:author="CR#0701r1" w:date="2020-04-04T13:17:00Z">
              <w:rPr>
                <w:noProof/>
              </w:rPr>
            </w:rPrChange>
          </w:rPr>
          <w:t>5.22</w:t>
        </w:r>
      </w:ins>
      <w:ins w:id="8882" w:author="CR#0701r1" w:date="2020-04-04T11:43:00Z">
        <w:r w:rsidRPr="008E2A69">
          <w:rPr>
            <w:noProof/>
            <w:rPrChange w:id="8883" w:author="CR#0701r1" w:date="2020-04-04T13:17:00Z">
              <w:rPr>
                <w:noProof/>
              </w:rPr>
            </w:rPrChange>
          </w:rPr>
          <w:t xml:space="preserve">.1.3.1 or the priority value of the logical channel that triggered SR is lower than </w:t>
        </w:r>
        <w:r w:rsidRPr="008E2A69">
          <w:rPr>
            <w:i/>
            <w:rPrChange w:id="8884" w:author="CR#0701r1" w:date="2020-04-04T13:17:00Z">
              <w:rPr>
                <w:i/>
              </w:rPr>
            </w:rPrChange>
          </w:rPr>
          <w:t>ul-Prioritizationthres</w:t>
        </w:r>
        <w:r w:rsidRPr="008E2A69">
          <w:rPr>
            <w:rPrChange w:id="8885" w:author="CR#0701r1" w:date="2020-04-04T13:17:00Z">
              <w:rPr/>
            </w:rPrChange>
          </w:rPr>
          <w:t>, if configured</w:t>
        </w:r>
        <w:r w:rsidRPr="008E2A69">
          <w:rPr>
            <w:noProof/>
            <w:rPrChange w:id="8886" w:author="CR#0701r1" w:date="2020-04-04T13:17:00Z">
              <w:rPr>
                <w:noProof/>
              </w:rPr>
            </w:rPrChange>
          </w:rPr>
          <w:t>; or</w:t>
        </w:r>
      </w:ins>
    </w:p>
    <w:p w:rsidR="00E82967" w:rsidRPr="008E2A69" w:rsidRDefault="00E82967" w:rsidP="00E82967">
      <w:pPr>
        <w:pStyle w:val="B3"/>
        <w:rPr>
          <w:ins w:id="8887" w:author="CR#0701r1" w:date="2020-04-04T11:43:00Z"/>
          <w:noProof/>
          <w:rPrChange w:id="8888" w:author="CR#0701r1" w:date="2020-04-04T13:17:00Z">
            <w:rPr>
              <w:ins w:id="8889" w:author="CR#0701r1" w:date="2020-04-04T11:43:00Z"/>
              <w:noProof/>
            </w:rPr>
          </w:rPrChange>
        </w:rPr>
      </w:pPr>
      <w:ins w:id="8890" w:author="CR#0701r1" w:date="2020-04-04T11:43:00Z">
        <w:r w:rsidRPr="008E2A69">
          <w:rPr>
            <w:noProof/>
            <w:rPrChange w:id="8891" w:author="CR#0701r1" w:date="2020-04-04T13:17:00Z">
              <w:rPr>
                <w:noProof/>
              </w:rPr>
            </w:rPrChange>
          </w:rPr>
          <w:t>3&gt;</w:t>
        </w:r>
        <w:r w:rsidRPr="008E2A69">
          <w:rPr>
            <w:noProof/>
            <w:rPrChange w:id="8892" w:author="CR#0701r1" w:date="2020-04-04T13:17:00Z">
              <w:rPr>
                <w:noProof/>
              </w:rPr>
            </w:rPrChange>
          </w:rPr>
          <w:tab/>
          <w:t xml:space="preserve">if a SL-SCH resource overlaps with the PUCCH resource for the SR transmission occasion for the pending SR triggered as specfied in clause </w:t>
        </w:r>
      </w:ins>
      <w:ins w:id="8893" w:author="CR#0701r1" w:date="2020-04-04T12:27:00Z">
        <w:r w:rsidR="000F52CF" w:rsidRPr="008E2A69">
          <w:rPr>
            <w:noProof/>
            <w:rPrChange w:id="8894" w:author="CR#0701r1" w:date="2020-04-04T13:17:00Z">
              <w:rPr>
                <w:noProof/>
              </w:rPr>
            </w:rPrChange>
          </w:rPr>
          <w:t>5.22</w:t>
        </w:r>
      </w:ins>
      <w:ins w:id="8895" w:author="CR#0701r1" w:date="2020-04-04T11:43:00Z">
        <w:r w:rsidRPr="008E2A69">
          <w:rPr>
            <w:noProof/>
            <w:rPrChange w:id="8896" w:author="CR#0701r1" w:date="2020-04-04T13:17:00Z">
              <w:rPr>
                <w:noProof/>
              </w:rPr>
            </w:rPrChange>
          </w:rPr>
          <w:t xml:space="preserve">.1.5, and the MAC entity is not able to perform this SR transmission simultaneously with the transmission of the SL-SCH resource, and the priority of the </w:t>
        </w:r>
        <w:r w:rsidRPr="008E2A69">
          <w:rPr>
            <w:noProof/>
            <w:rPrChange w:id="8897" w:author="CR#0701r1" w:date="2020-04-04T13:17:00Z">
              <w:rPr>
                <w:noProof/>
              </w:rPr>
            </w:rPrChange>
          </w:rPr>
          <w:lastRenderedPageBreak/>
          <w:t xml:space="preserve">triggered SR determined as specified in clause </w:t>
        </w:r>
      </w:ins>
      <w:ins w:id="8898" w:author="CR#0701r1" w:date="2020-04-04T12:27:00Z">
        <w:r w:rsidR="000F52CF" w:rsidRPr="008E2A69">
          <w:rPr>
            <w:noProof/>
            <w:rPrChange w:id="8899" w:author="CR#0701r1" w:date="2020-04-04T13:17:00Z">
              <w:rPr>
                <w:noProof/>
              </w:rPr>
            </w:rPrChange>
          </w:rPr>
          <w:t>5.22</w:t>
        </w:r>
      </w:ins>
      <w:ins w:id="8900" w:author="CR#0701r1" w:date="2020-04-04T11:43:00Z">
        <w:r w:rsidRPr="008E2A69">
          <w:rPr>
            <w:noProof/>
            <w:rPrChange w:id="8901" w:author="CR#0701r1" w:date="2020-04-04T13:17:00Z">
              <w:rPr>
                <w:noProof/>
              </w:rPr>
            </w:rPrChange>
          </w:rPr>
          <w:t xml:space="preserve">.1.5 is higher than the priority of the MAC PDU determined as specified in clause </w:t>
        </w:r>
      </w:ins>
      <w:ins w:id="8902" w:author="CR#0701r1" w:date="2020-04-04T12:27:00Z">
        <w:r w:rsidR="000F52CF" w:rsidRPr="008E2A69">
          <w:rPr>
            <w:noProof/>
            <w:rPrChange w:id="8903" w:author="CR#0701r1" w:date="2020-04-04T13:17:00Z">
              <w:rPr>
                <w:noProof/>
              </w:rPr>
            </w:rPrChange>
          </w:rPr>
          <w:t>5.22</w:t>
        </w:r>
      </w:ins>
      <w:ins w:id="8904" w:author="CR#0701r1" w:date="2020-04-04T11:43:00Z">
        <w:r w:rsidRPr="008E2A69">
          <w:rPr>
            <w:noProof/>
            <w:rPrChange w:id="8905" w:author="CR#0701r1" w:date="2020-04-04T13:17:00Z">
              <w:rPr>
                <w:noProof/>
              </w:rPr>
            </w:rPrChange>
          </w:rPr>
          <w:t>.1.3.1 for the SL-SCH resource:</w:t>
        </w:r>
      </w:ins>
    </w:p>
    <w:p w:rsidR="00506E50" w:rsidRPr="008E2A69" w:rsidRDefault="00506E50" w:rsidP="00506E50">
      <w:pPr>
        <w:pStyle w:val="B4"/>
        <w:rPr>
          <w:ins w:id="8906" w:author="CR#0698r1" w:date="2020-04-04T03:04:00Z"/>
          <w:noProof/>
          <w:lang w:eastAsia="ko-KR"/>
          <w:rPrChange w:id="8907" w:author="CR#0701r1" w:date="2020-04-04T13:17:00Z">
            <w:rPr>
              <w:ins w:id="8908" w:author="CR#0698r1" w:date="2020-04-04T03:04:00Z"/>
              <w:noProof/>
              <w:lang w:eastAsia="ko-KR"/>
            </w:rPr>
          </w:rPrChange>
        </w:rPr>
      </w:pPr>
      <w:bookmarkStart w:id="8909" w:name="_Hlk36893044"/>
      <w:ins w:id="8910" w:author="CR#0698r1" w:date="2020-04-04T03:04:00Z">
        <w:r w:rsidRPr="008E2A69">
          <w:rPr>
            <w:lang w:val="en-US" w:eastAsia="ko-KR"/>
            <w:rPrChange w:id="8911" w:author="CR#0701r1" w:date="2020-04-04T13:17:00Z">
              <w:rPr>
                <w:lang w:val="en-US" w:eastAsia="ko-KR"/>
              </w:rPr>
            </w:rPrChange>
          </w:rPr>
          <w:t>4&gt;</w:t>
        </w:r>
        <w:r w:rsidRPr="008E2A69">
          <w:rPr>
            <w:lang w:val="en-US" w:eastAsia="ko-KR"/>
            <w:rPrChange w:id="8912" w:author="CR#0701r1" w:date="2020-04-04T13:17:00Z">
              <w:rPr>
                <w:lang w:val="en-US" w:eastAsia="ko-KR"/>
              </w:rPr>
            </w:rPrChange>
          </w:rPr>
          <w:tab/>
        </w:r>
        <w:r w:rsidRPr="008E2A69">
          <w:rPr>
            <w:rFonts w:eastAsia="Malgun Gothic"/>
            <w:lang w:eastAsia="ko-KR"/>
            <w:rPrChange w:id="8913" w:author="CR#0701r1" w:date="2020-04-04T13:17:00Z">
              <w:rPr>
                <w:rFonts w:eastAsia="Malgun Gothic"/>
                <w:lang w:eastAsia="ko-KR"/>
              </w:rPr>
            </w:rPrChange>
          </w:rPr>
          <w:t>the other overlapping uplink grant(s), if any, is a de-prioritized uplink grant;</w:t>
        </w:r>
      </w:ins>
    </w:p>
    <w:bookmarkEnd w:id="8909"/>
    <w:p w:rsidR="00411627" w:rsidRPr="008E2A69" w:rsidRDefault="00506E50">
      <w:pPr>
        <w:pStyle w:val="B4"/>
        <w:rPr>
          <w:noProof/>
          <w:rPrChange w:id="8914" w:author="CR#0701r1" w:date="2020-04-04T13:17:00Z">
            <w:rPr>
              <w:noProof/>
            </w:rPr>
          </w:rPrChange>
        </w:rPr>
        <w:pPrChange w:id="8915" w:author="CR#0698r1" w:date="2020-04-04T03:05:00Z">
          <w:pPr>
            <w:pStyle w:val="B3"/>
          </w:pPr>
        </w:pPrChange>
      </w:pPr>
      <w:ins w:id="8916" w:author="CR#0698r1" w:date="2020-04-04T03:04:00Z">
        <w:r w:rsidRPr="008E2A69">
          <w:rPr>
            <w:noProof/>
            <w:lang w:eastAsia="ko-KR"/>
            <w:rPrChange w:id="8917" w:author="CR#0701r1" w:date="2020-04-04T13:17:00Z">
              <w:rPr>
                <w:noProof/>
                <w:lang w:eastAsia="ko-KR"/>
              </w:rPr>
            </w:rPrChange>
          </w:rPr>
          <w:t>4</w:t>
        </w:r>
      </w:ins>
      <w:del w:id="8918" w:author="CR#0698r1" w:date="2020-04-04T03:04:00Z">
        <w:r w:rsidR="00411627" w:rsidRPr="008E2A69" w:rsidDel="00506E50">
          <w:rPr>
            <w:noProof/>
            <w:lang w:eastAsia="ko-KR"/>
            <w:rPrChange w:id="8919" w:author="CR#0701r1" w:date="2020-04-04T13:17:00Z">
              <w:rPr>
                <w:noProof/>
                <w:lang w:eastAsia="ko-KR"/>
              </w:rPr>
            </w:rPrChange>
          </w:rPr>
          <w:delText>3</w:delText>
        </w:r>
      </w:del>
      <w:r w:rsidR="00411627" w:rsidRPr="008E2A69">
        <w:rPr>
          <w:noProof/>
          <w:lang w:eastAsia="ko-KR"/>
          <w:rPrChange w:id="8920" w:author="CR#0701r1" w:date="2020-04-04T13:17:00Z">
            <w:rPr>
              <w:noProof/>
              <w:lang w:eastAsia="ko-KR"/>
            </w:rPr>
          </w:rPrChange>
        </w:rPr>
        <w:t>&gt;</w:t>
      </w:r>
      <w:r w:rsidR="00411627" w:rsidRPr="008E2A69">
        <w:rPr>
          <w:noProof/>
          <w:rPrChange w:id="8921" w:author="CR#0701r1" w:date="2020-04-04T13:17:00Z">
            <w:rPr>
              <w:noProof/>
            </w:rPr>
          </w:rPrChange>
        </w:rPr>
        <w:tab/>
        <w:t xml:space="preserve">if SR_COUNTER &lt; </w:t>
      </w:r>
      <w:r w:rsidR="00411627" w:rsidRPr="008E2A69">
        <w:rPr>
          <w:lang w:eastAsia="ko-KR"/>
          <w:rPrChange w:id="8922" w:author="CR#0701r1" w:date="2020-04-04T13:17:00Z">
            <w:rPr>
              <w:lang w:eastAsia="ko-KR"/>
            </w:rPr>
          </w:rPrChange>
        </w:rPr>
        <w:t>sr-TransMax</w:t>
      </w:r>
      <w:r w:rsidR="00411627" w:rsidRPr="008E2A69">
        <w:rPr>
          <w:noProof/>
          <w:rPrChange w:id="8923" w:author="CR#0701r1" w:date="2020-04-04T13:17:00Z">
            <w:rPr>
              <w:noProof/>
            </w:rPr>
          </w:rPrChange>
        </w:rPr>
        <w:t>:</w:t>
      </w:r>
    </w:p>
    <w:p w:rsidR="00411627" w:rsidRPr="008E2A69" w:rsidDel="00FA61AC" w:rsidRDefault="00411627" w:rsidP="00411627">
      <w:pPr>
        <w:pStyle w:val="B4"/>
        <w:rPr>
          <w:moveFrom w:id="8924" w:author="CR#0694r1" w:date="2020-04-04T02:07:00Z"/>
          <w:noProof/>
          <w:rPrChange w:id="8925" w:author="CR#0701r1" w:date="2020-04-04T13:17:00Z">
            <w:rPr>
              <w:moveFrom w:id="8926" w:author="CR#0694r1" w:date="2020-04-04T02:07:00Z"/>
              <w:noProof/>
            </w:rPr>
          </w:rPrChange>
        </w:rPr>
      </w:pPr>
      <w:moveFromRangeStart w:id="8927" w:author="CR#0694r1" w:date="2020-04-04T02:07:00Z" w:name="move36858493"/>
      <w:moveFrom w:id="8928" w:author="CR#0694r1" w:date="2020-04-04T02:07:00Z">
        <w:r w:rsidRPr="008E2A69" w:rsidDel="00FA61AC">
          <w:rPr>
            <w:noProof/>
            <w:lang w:eastAsia="ko-KR"/>
            <w:rPrChange w:id="8929" w:author="CR#0701r1" w:date="2020-04-04T13:17:00Z">
              <w:rPr>
                <w:noProof/>
                <w:lang w:eastAsia="ko-KR"/>
              </w:rPr>
            </w:rPrChange>
          </w:rPr>
          <w:t>4&gt;</w:t>
        </w:r>
        <w:r w:rsidRPr="008E2A69" w:rsidDel="00FA61AC">
          <w:rPr>
            <w:noProof/>
            <w:rPrChange w:id="8930" w:author="CR#0701r1" w:date="2020-04-04T13:17:00Z">
              <w:rPr>
                <w:noProof/>
              </w:rPr>
            </w:rPrChange>
          </w:rPr>
          <w:tab/>
          <w:t xml:space="preserve">increment </w:t>
        </w:r>
        <w:r w:rsidRPr="008E2A69" w:rsidDel="00FA61AC">
          <w:rPr>
            <w:i/>
            <w:noProof/>
            <w:rPrChange w:id="8931" w:author="CR#0701r1" w:date="2020-04-04T13:17:00Z">
              <w:rPr>
                <w:i/>
                <w:noProof/>
              </w:rPr>
            </w:rPrChange>
          </w:rPr>
          <w:t>SR_COUNTER</w:t>
        </w:r>
        <w:r w:rsidRPr="008E2A69" w:rsidDel="00FA61AC">
          <w:rPr>
            <w:noProof/>
            <w:rPrChange w:id="8932" w:author="CR#0701r1" w:date="2020-04-04T13:17:00Z">
              <w:rPr>
                <w:noProof/>
              </w:rPr>
            </w:rPrChange>
          </w:rPr>
          <w:t xml:space="preserve"> by 1;</w:t>
        </w:r>
      </w:moveFrom>
    </w:p>
    <w:moveFromRangeEnd w:id="8927"/>
    <w:p w:rsidR="00411627" w:rsidRPr="008E2A69" w:rsidRDefault="00506E50">
      <w:pPr>
        <w:pStyle w:val="B5"/>
        <w:rPr>
          <w:noProof/>
          <w:rPrChange w:id="8933" w:author="CR#0701r1" w:date="2020-04-04T13:17:00Z">
            <w:rPr>
              <w:noProof/>
            </w:rPr>
          </w:rPrChange>
        </w:rPr>
        <w:pPrChange w:id="8934" w:author="CR#0698r1" w:date="2020-04-04T03:05:00Z">
          <w:pPr>
            <w:pStyle w:val="B4"/>
          </w:pPr>
        </w:pPrChange>
      </w:pPr>
      <w:ins w:id="8935" w:author="CR#0698r1" w:date="2020-04-04T03:04:00Z">
        <w:r w:rsidRPr="008E2A69">
          <w:rPr>
            <w:noProof/>
            <w:lang w:eastAsia="ko-KR"/>
            <w:rPrChange w:id="8936" w:author="CR#0701r1" w:date="2020-04-04T13:17:00Z">
              <w:rPr>
                <w:noProof/>
                <w:lang w:eastAsia="ko-KR"/>
              </w:rPr>
            </w:rPrChange>
          </w:rPr>
          <w:t>5</w:t>
        </w:r>
      </w:ins>
      <w:del w:id="8937" w:author="CR#0698r1" w:date="2020-04-04T03:04:00Z">
        <w:r w:rsidR="00411627" w:rsidRPr="008E2A69" w:rsidDel="00506E50">
          <w:rPr>
            <w:noProof/>
            <w:lang w:eastAsia="ko-KR"/>
            <w:rPrChange w:id="8938" w:author="CR#0701r1" w:date="2020-04-04T13:17:00Z">
              <w:rPr>
                <w:noProof/>
                <w:lang w:eastAsia="ko-KR"/>
              </w:rPr>
            </w:rPrChange>
          </w:rPr>
          <w:delText>4</w:delText>
        </w:r>
      </w:del>
      <w:r w:rsidR="00411627" w:rsidRPr="008E2A69">
        <w:rPr>
          <w:noProof/>
          <w:lang w:eastAsia="ko-KR"/>
          <w:rPrChange w:id="8939" w:author="CR#0701r1" w:date="2020-04-04T13:17:00Z">
            <w:rPr>
              <w:noProof/>
              <w:lang w:eastAsia="ko-KR"/>
            </w:rPr>
          </w:rPrChange>
        </w:rPr>
        <w:t>&gt;</w:t>
      </w:r>
      <w:r w:rsidR="00411627" w:rsidRPr="008E2A69">
        <w:rPr>
          <w:noProof/>
          <w:rPrChange w:id="8940" w:author="CR#0701r1" w:date="2020-04-04T13:17:00Z">
            <w:rPr>
              <w:noProof/>
            </w:rPr>
          </w:rPrChange>
        </w:rPr>
        <w:tab/>
        <w:t>instruct the physical layer to signal the SR on one valid PUCCH resource for SR;</w:t>
      </w:r>
    </w:p>
    <w:p w:rsidR="00FA61AC" w:rsidRPr="008E2A69" w:rsidRDefault="00506E50">
      <w:pPr>
        <w:pStyle w:val="B5"/>
        <w:rPr>
          <w:ins w:id="8941" w:author="CR#0694r1" w:date="2020-04-04T02:08:00Z"/>
          <w:noProof/>
          <w:rPrChange w:id="8942" w:author="CR#0701r1" w:date="2020-04-04T13:17:00Z">
            <w:rPr>
              <w:ins w:id="8943" w:author="CR#0694r1" w:date="2020-04-04T02:08:00Z"/>
              <w:noProof/>
            </w:rPr>
          </w:rPrChange>
        </w:rPr>
        <w:pPrChange w:id="8944" w:author="CR#0698r1" w:date="2020-04-04T03:05:00Z">
          <w:pPr>
            <w:pStyle w:val="B4"/>
          </w:pPr>
        </w:pPrChange>
      </w:pPr>
      <w:ins w:id="8945" w:author="CR#0698r1" w:date="2020-04-04T03:04:00Z">
        <w:r w:rsidRPr="008E2A69">
          <w:rPr>
            <w:noProof/>
            <w:lang w:eastAsia="ko-KR"/>
            <w:rPrChange w:id="8946" w:author="CR#0701r1" w:date="2020-04-04T13:17:00Z">
              <w:rPr>
                <w:noProof/>
                <w:lang w:eastAsia="ko-KR"/>
              </w:rPr>
            </w:rPrChange>
          </w:rPr>
          <w:t>5</w:t>
        </w:r>
      </w:ins>
      <w:ins w:id="8947" w:author="CR#0694r1" w:date="2020-04-04T02:08:00Z">
        <w:del w:id="8948" w:author="CR#0698r1" w:date="2020-04-04T03:04:00Z">
          <w:r w:rsidR="00FA61AC" w:rsidRPr="008E2A69" w:rsidDel="00506E50">
            <w:rPr>
              <w:noProof/>
              <w:lang w:eastAsia="ko-KR"/>
              <w:rPrChange w:id="8949" w:author="CR#0701r1" w:date="2020-04-04T13:17:00Z">
                <w:rPr>
                  <w:noProof/>
                  <w:lang w:eastAsia="ko-KR"/>
                </w:rPr>
              </w:rPrChange>
            </w:rPr>
            <w:delText>4</w:delText>
          </w:r>
        </w:del>
        <w:r w:rsidR="00FA61AC" w:rsidRPr="008E2A69">
          <w:rPr>
            <w:noProof/>
            <w:lang w:eastAsia="ko-KR"/>
            <w:rPrChange w:id="8950" w:author="CR#0701r1" w:date="2020-04-04T13:17:00Z">
              <w:rPr>
                <w:noProof/>
                <w:lang w:eastAsia="ko-KR"/>
              </w:rPr>
            </w:rPrChange>
          </w:rPr>
          <w:t>&gt;</w:t>
        </w:r>
        <w:r w:rsidR="00FA61AC" w:rsidRPr="008E2A69">
          <w:rPr>
            <w:noProof/>
            <w:rPrChange w:id="8951" w:author="CR#0701r1" w:date="2020-04-04T13:17:00Z">
              <w:rPr>
                <w:noProof/>
              </w:rPr>
            </w:rPrChange>
          </w:rPr>
          <w:tab/>
          <w:t>if LBT failure indication is not received from lower layers:</w:t>
        </w:r>
      </w:ins>
    </w:p>
    <w:p w:rsidR="00FA61AC" w:rsidRPr="008E2A69" w:rsidRDefault="00FA61AC">
      <w:pPr>
        <w:pStyle w:val="B5"/>
        <w:rPr>
          <w:moveTo w:id="8952" w:author="CR#0694r1" w:date="2020-04-04T02:07:00Z"/>
          <w:noProof/>
          <w:rPrChange w:id="8953" w:author="CR#0701r1" w:date="2020-04-04T13:17:00Z">
            <w:rPr>
              <w:moveTo w:id="8954" w:author="CR#0694r1" w:date="2020-04-04T02:07:00Z"/>
              <w:noProof/>
            </w:rPr>
          </w:rPrChange>
        </w:rPr>
        <w:pPrChange w:id="8955" w:author="CR#0694r1" w:date="2020-04-04T02:08:00Z">
          <w:pPr>
            <w:pStyle w:val="B4"/>
          </w:pPr>
        </w:pPrChange>
      </w:pPr>
      <w:ins w:id="8956" w:author="CR#0694r1" w:date="2020-04-04T02:08:00Z">
        <w:r w:rsidRPr="008E2A69">
          <w:rPr>
            <w:noProof/>
            <w:lang w:eastAsia="ko-KR"/>
            <w:rPrChange w:id="8957" w:author="CR#0701r1" w:date="2020-04-04T13:17:00Z">
              <w:rPr>
                <w:noProof/>
                <w:lang w:eastAsia="ko-KR"/>
              </w:rPr>
            </w:rPrChange>
          </w:rPr>
          <w:t>5</w:t>
        </w:r>
      </w:ins>
      <w:moveToRangeStart w:id="8958" w:author="CR#0694r1" w:date="2020-04-04T02:07:00Z" w:name="move36858493"/>
      <w:moveTo w:id="8959" w:author="CR#0694r1" w:date="2020-04-04T02:07:00Z">
        <w:del w:id="8960" w:author="CR#0694r1" w:date="2020-04-04T02:08:00Z">
          <w:r w:rsidRPr="008E2A69" w:rsidDel="00FA61AC">
            <w:rPr>
              <w:noProof/>
              <w:lang w:eastAsia="ko-KR"/>
              <w:rPrChange w:id="8961" w:author="CR#0701r1" w:date="2020-04-04T13:17:00Z">
                <w:rPr>
                  <w:noProof/>
                  <w:lang w:eastAsia="ko-KR"/>
                </w:rPr>
              </w:rPrChange>
            </w:rPr>
            <w:delText>4</w:delText>
          </w:r>
        </w:del>
        <w:r w:rsidRPr="008E2A69">
          <w:rPr>
            <w:noProof/>
            <w:lang w:eastAsia="ko-KR"/>
            <w:rPrChange w:id="8962" w:author="CR#0701r1" w:date="2020-04-04T13:17:00Z">
              <w:rPr>
                <w:noProof/>
                <w:lang w:eastAsia="ko-KR"/>
              </w:rPr>
            </w:rPrChange>
          </w:rPr>
          <w:t>&gt;</w:t>
        </w:r>
        <w:r w:rsidRPr="008E2A69">
          <w:rPr>
            <w:noProof/>
            <w:rPrChange w:id="8963" w:author="CR#0701r1" w:date="2020-04-04T13:17:00Z">
              <w:rPr>
                <w:noProof/>
              </w:rPr>
            </w:rPrChange>
          </w:rPr>
          <w:tab/>
          <w:t xml:space="preserve">increment </w:t>
        </w:r>
        <w:r w:rsidRPr="008E2A69">
          <w:rPr>
            <w:i/>
            <w:noProof/>
            <w:rPrChange w:id="8964" w:author="CR#0701r1" w:date="2020-04-04T13:17:00Z">
              <w:rPr>
                <w:i/>
                <w:noProof/>
              </w:rPr>
            </w:rPrChange>
          </w:rPr>
          <w:t>SR_COUNTER</w:t>
        </w:r>
        <w:r w:rsidRPr="008E2A69">
          <w:rPr>
            <w:noProof/>
            <w:rPrChange w:id="8965" w:author="CR#0701r1" w:date="2020-04-04T13:17:00Z">
              <w:rPr>
                <w:noProof/>
              </w:rPr>
            </w:rPrChange>
          </w:rPr>
          <w:t xml:space="preserve"> by 1;</w:t>
        </w:r>
      </w:moveTo>
    </w:p>
    <w:moveToRangeEnd w:id="8958"/>
    <w:p w:rsidR="00411627" w:rsidRPr="008E2A69" w:rsidRDefault="00506E50">
      <w:pPr>
        <w:pStyle w:val="B6"/>
        <w:rPr>
          <w:noProof/>
          <w:rPrChange w:id="8966" w:author="CR#0701r1" w:date="2020-04-04T13:17:00Z">
            <w:rPr>
              <w:noProof/>
            </w:rPr>
          </w:rPrChange>
        </w:rPr>
        <w:pPrChange w:id="8967" w:author="CR#0698r1" w:date="2020-04-04T03:05:00Z">
          <w:pPr>
            <w:pStyle w:val="B4"/>
          </w:pPr>
        </w:pPrChange>
      </w:pPr>
      <w:ins w:id="8968" w:author="CR#0698r1" w:date="2020-04-04T03:04:00Z">
        <w:r w:rsidRPr="008E2A69">
          <w:rPr>
            <w:noProof/>
            <w:lang w:eastAsia="ko-KR"/>
            <w:rPrChange w:id="8969" w:author="CR#0701r1" w:date="2020-04-04T13:17:00Z">
              <w:rPr>
                <w:noProof/>
                <w:lang w:eastAsia="ko-KR"/>
              </w:rPr>
            </w:rPrChange>
          </w:rPr>
          <w:t>6</w:t>
        </w:r>
      </w:ins>
      <w:ins w:id="8970" w:author="CR#0694r1" w:date="2020-04-04T02:08:00Z">
        <w:del w:id="8971" w:author="CR#0698r1" w:date="2020-04-04T03:04:00Z">
          <w:r w:rsidR="00FA61AC" w:rsidRPr="008E2A69" w:rsidDel="00506E50">
            <w:rPr>
              <w:noProof/>
              <w:lang w:eastAsia="ko-KR"/>
              <w:rPrChange w:id="8972" w:author="CR#0701r1" w:date="2020-04-04T13:17:00Z">
                <w:rPr>
                  <w:noProof/>
                  <w:lang w:eastAsia="ko-KR"/>
                </w:rPr>
              </w:rPrChange>
            </w:rPr>
            <w:delText>5</w:delText>
          </w:r>
        </w:del>
      </w:ins>
      <w:del w:id="8973" w:author="CR#0694r1" w:date="2020-04-04T02:08:00Z">
        <w:r w:rsidR="00411627" w:rsidRPr="008E2A69" w:rsidDel="00FA61AC">
          <w:rPr>
            <w:noProof/>
            <w:lang w:eastAsia="ko-KR"/>
            <w:rPrChange w:id="8974" w:author="CR#0701r1" w:date="2020-04-04T13:17:00Z">
              <w:rPr>
                <w:noProof/>
                <w:lang w:eastAsia="ko-KR"/>
              </w:rPr>
            </w:rPrChange>
          </w:rPr>
          <w:delText>4</w:delText>
        </w:r>
      </w:del>
      <w:r w:rsidR="00411627" w:rsidRPr="008E2A69">
        <w:rPr>
          <w:noProof/>
          <w:lang w:eastAsia="ko-KR"/>
          <w:rPrChange w:id="8975" w:author="CR#0701r1" w:date="2020-04-04T13:17:00Z">
            <w:rPr>
              <w:noProof/>
              <w:lang w:eastAsia="ko-KR"/>
            </w:rPr>
          </w:rPrChange>
        </w:rPr>
        <w:t>&gt;</w:t>
      </w:r>
      <w:r w:rsidR="00411627" w:rsidRPr="008E2A69">
        <w:rPr>
          <w:noProof/>
          <w:rPrChange w:id="8976" w:author="CR#0701r1" w:date="2020-04-04T13:17:00Z">
            <w:rPr>
              <w:noProof/>
            </w:rPr>
          </w:rPrChange>
        </w:rPr>
        <w:tab/>
        <w:t>start the sr-ProhibitTimer.</w:t>
      </w:r>
    </w:p>
    <w:p w:rsidR="00411627" w:rsidRPr="008E2A69" w:rsidRDefault="00506E50">
      <w:pPr>
        <w:pStyle w:val="B4"/>
        <w:rPr>
          <w:noProof/>
          <w:rPrChange w:id="8977" w:author="CR#0701r1" w:date="2020-04-04T13:17:00Z">
            <w:rPr>
              <w:noProof/>
            </w:rPr>
          </w:rPrChange>
        </w:rPr>
        <w:pPrChange w:id="8978" w:author="CR#0698r1" w:date="2020-04-04T03:05:00Z">
          <w:pPr>
            <w:pStyle w:val="B3"/>
          </w:pPr>
        </w:pPrChange>
      </w:pPr>
      <w:ins w:id="8979" w:author="CR#0698r1" w:date="2020-04-04T03:04:00Z">
        <w:r w:rsidRPr="008E2A69">
          <w:rPr>
            <w:noProof/>
            <w:lang w:eastAsia="ko-KR"/>
            <w:rPrChange w:id="8980" w:author="CR#0701r1" w:date="2020-04-04T13:17:00Z">
              <w:rPr>
                <w:noProof/>
                <w:lang w:eastAsia="ko-KR"/>
              </w:rPr>
            </w:rPrChange>
          </w:rPr>
          <w:t>4</w:t>
        </w:r>
      </w:ins>
      <w:del w:id="8981" w:author="CR#0698r1" w:date="2020-04-04T03:04:00Z">
        <w:r w:rsidR="00411627" w:rsidRPr="008E2A69" w:rsidDel="00506E50">
          <w:rPr>
            <w:noProof/>
            <w:lang w:eastAsia="ko-KR"/>
            <w:rPrChange w:id="8982" w:author="CR#0701r1" w:date="2020-04-04T13:17:00Z">
              <w:rPr>
                <w:noProof/>
                <w:lang w:eastAsia="ko-KR"/>
              </w:rPr>
            </w:rPrChange>
          </w:rPr>
          <w:delText>3</w:delText>
        </w:r>
      </w:del>
      <w:r w:rsidR="00411627" w:rsidRPr="008E2A69">
        <w:rPr>
          <w:noProof/>
          <w:lang w:eastAsia="ko-KR"/>
          <w:rPrChange w:id="8983" w:author="CR#0701r1" w:date="2020-04-04T13:17:00Z">
            <w:rPr>
              <w:noProof/>
              <w:lang w:eastAsia="ko-KR"/>
            </w:rPr>
          </w:rPrChange>
        </w:rPr>
        <w:t>&gt;</w:t>
      </w:r>
      <w:r w:rsidR="00411627" w:rsidRPr="008E2A69">
        <w:rPr>
          <w:noProof/>
          <w:rPrChange w:id="8984" w:author="CR#0701r1" w:date="2020-04-04T13:17:00Z">
            <w:rPr>
              <w:noProof/>
            </w:rPr>
          </w:rPrChange>
        </w:rPr>
        <w:tab/>
        <w:t>else:</w:t>
      </w:r>
    </w:p>
    <w:p w:rsidR="00411627" w:rsidRPr="008E2A69" w:rsidRDefault="00506E50">
      <w:pPr>
        <w:pStyle w:val="B5"/>
        <w:rPr>
          <w:noProof/>
          <w:rPrChange w:id="8985" w:author="CR#0701r1" w:date="2020-04-04T13:17:00Z">
            <w:rPr>
              <w:noProof/>
            </w:rPr>
          </w:rPrChange>
        </w:rPr>
        <w:pPrChange w:id="8986" w:author="CR#0698r1" w:date="2020-04-04T03:05:00Z">
          <w:pPr>
            <w:pStyle w:val="B4"/>
          </w:pPr>
        </w:pPrChange>
      </w:pPr>
      <w:ins w:id="8987" w:author="CR#0698r1" w:date="2020-04-04T03:05:00Z">
        <w:r w:rsidRPr="008E2A69">
          <w:rPr>
            <w:noProof/>
            <w:lang w:eastAsia="ko-KR"/>
            <w:rPrChange w:id="8988" w:author="CR#0701r1" w:date="2020-04-04T13:17:00Z">
              <w:rPr>
                <w:noProof/>
                <w:lang w:eastAsia="ko-KR"/>
              </w:rPr>
            </w:rPrChange>
          </w:rPr>
          <w:t>5</w:t>
        </w:r>
      </w:ins>
      <w:del w:id="8989" w:author="CR#0698r1" w:date="2020-04-04T03:05:00Z">
        <w:r w:rsidR="00411627" w:rsidRPr="008E2A69" w:rsidDel="00506E50">
          <w:rPr>
            <w:noProof/>
            <w:lang w:eastAsia="ko-KR"/>
            <w:rPrChange w:id="8990" w:author="CR#0701r1" w:date="2020-04-04T13:17:00Z">
              <w:rPr>
                <w:noProof/>
                <w:lang w:eastAsia="ko-KR"/>
              </w:rPr>
            </w:rPrChange>
          </w:rPr>
          <w:delText>4</w:delText>
        </w:r>
      </w:del>
      <w:r w:rsidR="00411627" w:rsidRPr="008E2A69">
        <w:rPr>
          <w:noProof/>
          <w:lang w:eastAsia="ko-KR"/>
          <w:rPrChange w:id="8991" w:author="CR#0701r1" w:date="2020-04-04T13:17:00Z">
            <w:rPr>
              <w:noProof/>
              <w:lang w:eastAsia="ko-KR"/>
            </w:rPr>
          </w:rPrChange>
        </w:rPr>
        <w:t>&gt;</w:t>
      </w:r>
      <w:r w:rsidR="00411627" w:rsidRPr="008E2A69">
        <w:rPr>
          <w:noProof/>
          <w:rPrChange w:id="8992" w:author="CR#0701r1" w:date="2020-04-04T13:17:00Z">
            <w:rPr>
              <w:noProof/>
            </w:rPr>
          </w:rPrChange>
        </w:rPr>
        <w:tab/>
        <w:t>notify RRC to release PUCCH for all Serving Cells;</w:t>
      </w:r>
    </w:p>
    <w:p w:rsidR="00411627" w:rsidRPr="008E2A69" w:rsidRDefault="00506E50">
      <w:pPr>
        <w:pStyle w:val="B5"/>
        <w:rPr>
          <w:noProof/>
          <w:rPrChange w:id="8993" w:author="CR#0701r1" w:date="2020-04-04T13:17:00Z">
            <w:rPr>
              <w:noProof/>
            </w:rPr>
          </w:rPrChange>
        </w:rPr>
        <w:pPrChange w:id="8994" w:author="CR#0698r1" w:date="2020-04-04T03:05:00Z">
          <w:pPr>
            <w:pStyle w:val="B4"/>
          </w:pPr>
        </w:pPrChange>
      </w:pPr>
      <w:ins w:id="8995" w:author="CR#0698r1" w:date="2020-04-04T03:05:00Z">
        <w:r w:rsidRPr="008E2A69">
          <w:rPr>
            <w:noProof/>
            <w:lang w:eastAsia="ko-KR"/>
            <w:rPrChange w:id="8996" w:author="CR#0701r1" w:date="2020-04-04T13:17:00Z">
              <w:rPr>
                <w:noProof/>
                <w:lang w:eastAsia="ko-KR"/>
              </w:rPr>
            </w:rPrChange>
          </w:rPr>
          <w:t>5</w:t>
        </w:r>
      </w:ins>
      <w:del w:id="8997" w:author="CR#0698r1" w:date="2020-04-04T03:05:00Z">
        <w:r w:rsidR="00411627" w:rsidRPr="008E2A69" w:rsidDel="00506E50">
          <w:rPr>
            <w:noProof/>
            <w:lang w:eastAsia="ko-KR"/>
            <w:rPrChange w:id="8998" w:author="CR#0701r1" w:date="2020-04-04T13:17:00Z">
              <w:rPr>
                <w:noProof/>
                <w:lang w:eastAsia="ko-KR"/>
              </w:rPr>
            </w:rPrChange>
          </w:rPr>
          <w:delText>4</w:delText>
        </w:r>
      </w:del>
      <w:r w:rsidR="00411627" w:rsidRPr="008E2A69">
        <w:rPr>
          <w:noProof/>
          <w:lang w:eastAsia="ko-KR"/>
          <w:rPrChange w:id="8999" w:author="CR#0701r1" w:date="2020-04-04T13:17:00Z">
            <w:rPr>
              <w:noProof/>
              <w:lang w:eastAsia="ko-KR"/>
            </w:rPr>
          </w:rPrChange>
        </w:rPr>
        <w:t>&gt;</w:t>
      </w:r>
      <w:r w:rsidR="00411627" w:rsidRPr="008E2A69">
        <w:rPr>
          <w:noProof/>
          <w:rPrChange w:id="9000" w:author="CR#0701r1" w:date="2020-04-04T13:17:00Z">
            <w:rPr>
              <w:noProof/>
            </w:rPr>
          </w:rPrChange>
        </w:rPr>
        <w:tab/>
        <w:t>notify RRC to release SRS for all Serving Cells;</w:t>
      </w:r>
    </w:p>
    <w:p w:rsidR="00411627" w:rsidRPr="008E2A69" w:rsidRDefault="00506E50">
      <w:pPr>
        <w:pStyle w:val="B5"/>
        <w:rPr>
          <w:noProof/>
          <w:rPrChange w:id="9001" w:author="CR#0701r1" w:date="2020-04-04T13:17:00Z">
            <w:rPr>
              <w:noProof/>
            </w:rPr>
          </w:rPrChange>
        </w:rPr>
        <w:pPrChange w:id="9002" w:author="CR#0698r1" w:date="2020-04-04T03:05:00Z">
          <w:pPr>
            <w:pStyle w:val="B4"/>
          </w:pPr>
        </w:pPrChange>
      </w:pPr>
      <w:ins w:id="9003" w:author="CR#0698r1" w:date="2020-04-04T03:05:00Z">
        <w:r w:rsidRPr="008E2A69">
          <w:rPr>
            <w:noProof/>
            <w:lang w:eastAsia="ko-KR"/>
            <w:rPrChange w:id="9004" w:author="CR#0701r1" w:date="2020-04-04T13:17:00Z">
              <w:rPr>
                <w:noProof/>
                <w:lang w:eastAsia="ko-KR"/>
              </w:rPr>
            </w:rPrChange>
          </w:rPr>
          <w:t>5</w:t>
        </w:r>
      </w:ins>
      <w:del w:id="9005" w:author="CR#0698r1" w:date="2020-04-04T03:05:00Z">
        <w:r w:rsidR="00411627" w:rsidRPr="008E2A69" w:rsidDel="00506E50">
          <w:rPr>
            <w:noProof/>
            <w:lang w:eastAsia="ko-KR"/>
            <w:rPrChange w:id="9006" w:author="CR#0701r1" w:date="2020-04-04T13:17:00Z">
              <w:rPr>
                <w:noProof/>
                <w:lang w:eastAsia="ko-KR"/>
              </w:rPr>
            </w:rPrChange>
          </w:rPr>
          <w:delText>4</w:delText>
        </w:r>
      </w:del>
      <w:r w:rsidR="00411627" w:rsidRPr="008E2A69">
        <w:rPr>
          <w:noProof/>
          <w:lang w:eastAsia="ko-KR"/>
          <w:rPrChange w:id="9007" w:author="CR#0701r1" w:date="2020-04-04T13:17:00Z">
            <w:rPr>
              <w:noProof/>
              <w:lang w:eastAsia="ko-KR"/>
            </w:rPr>
          </w:rPrChange>
        </w:rPr>
        <w:t>&gt;</w:t>
      </w:r>
      <w:r w:rsidR="00411627" w:rsidRPr="008E2A69">
        <w:rPr>
          <w:noProof/>
          <w:rPrChange w:id="9008" w:author="CR#0701r1" w:date="2020-04-04T13:17:00Z">
            <w:rPr>
              <w:noProof/>
            </w:rPr>
          </w:rPrChange>
        </w:rPr>
        <w:tab/>
      </w:r>
      <w:r w:rsidR="00411627" w:rsidRPr="008E2A69">
        <w:rPr>
          <w:noProof/>
          <w:lang w:eastAsia="ko-KR"/>
          <w:rPrChange w:id="9009" w:author="CR#0701r1" w:date="2020-04-04T13:17:00Z">
            <w:rPr>
              <w:noProof/>
              <w:lang w:eastAsia="ko-KR"/>
            </w:rPr>
          </w:rPrChange>
        </w:rPr>
        <w:t>clear</w:t>
      </w:r>
      <w:r w:rsidR="00411627" w:rsidRPr="008E2A69">
        <w:rPr>
          <w:noProof/>
          <w:rPrChange w:id="9010" w:author="CR#0701r1" w:date="2020-04-04T13:17:00Z">
            <w:rPr>
              <w:noProof/>
            </w:rPr>
          </w:rPrChange>
        </w:rPr>
        <w:t xml:space="preserve"> any configured downlink assignments and uplink grants;</w:t>
      </w:r>
    </w:p>
    <w:p w:rsidR="007529C9" w:rsidRPr="008E2A69" w:rsidRDefault="00506E50">
      <w:pPr>
        <w:pStyle w:val="B5"/>
        <w:rPr>
          <w:noProof/>
          <w:rPrChange w:id="9011" w:author="CR#0701r1" w:date="2020-04-04T13:17:00Z">
            <w:rPr>
              <w:noProof/>
            </w:rPr>
          </w:rPrChange>
        </w:rPr>
        <w:pPrChange w:id="9012" w:author="CR#0698r1" w:date="2020-04-04T03:05:00Z">
          <w:pPr>
            <w:pStyle w:val="B4"/>
          </w:pPr>
        </w:pPrChange>
      </w:pPr>
      <w:ins w:id="9013" w:author="CR#0698r1" w:date="2020-04-04T03:05:00Z">
        <w:r w:rsidRPr="008E2A69">
          <w:rPr>
            <w:noProof/>
            <w:lang w:eastAsia="ko-KR"/>
            <w:rPrChange w:id="9014" w:author="CR#0701r1" w:date="2020-04-04T13:17:00Z">
              <w:rPr>
                <w:noProof/>
                <w:lang w:eastAsia="ko-KR"/>
              </w:rPr>
            </w:rPrChange>
          </w:rPr>
          <w:t>5</w:t>
        </w:r>
      </w:ins>
      <w:del w:id="9015" w:author="CR#0698r1" w:date="2020-04-04T03:05:00Z">
        <w:r w:rsidR="007529C9" w:rsidRPr="008E2A69" w:rsidDel="00506E50">
          <w:rPr>
            <w:noProof/>
            <w:lang w:eastAsia="ko-KR"/>
            <w:rPrChange w:id="9016" w:author="CR#0701r1" w:date="2020-04-04T13:17:00Z">
              <w:rPr>
                <w:noProof/>
                <w:lang w:eastAsia="ko-KR"/>
              </w:rPr>
            </w:rPrChange>
          </w:rPr>
          <w:delText>4</w:delText>
        </w:r>
      </w:del>
      <w:r w:rsidR="007529C9" w:rsidRPr="008E2A69">
        <w:rPr>
          <w:noProof/>
          <w:lang w:eastAsia="ko-KR"/>
          <w:rPrChange w:id="9017" w:author="CR#0701r1" w:date="2020-04-04T13:17:00Z">
            <w:rPr>
              <w:noProof/>
              <w:lang w:eastAsia="ko-KR"/>
            </w:rPr>
          </w:rPrChange>
        </w:rPr>
        <w:t>&gt;</w:t>
      </w:r>
      <w:r w:rsidR="007529C9" w:rsidRPr="008E2A69">
        <w:rPr>
          <w:noProof/>
          <w:rPrChange w:id="9018" w:author="CR#0701r1" w:date="2020-04-04T13:17:00Z">
            <w:rPr>
              <w:noProof/>
            </w:rPr>
          </w:rPrChange>
        </w:rPr>
        <w:tab/>
      </w:r>
      <w:r w:rsidR="007529C9" w:rsidRPr="008E2A69">
        <w:rPr>
          <w:noProof/>
          <w:lang w:eastAsia="ko-KR"/>
          <w:rPrChange w:id="9019" w:author="CR#0701r1" w:date="2020-04-04T13:17:00Z">
            <w:rPr>
              <w:noProof/>
              <w:lang w:eastAsia="ko-KR"/>
            </w:rPr>
          </w:rPrChange>
        </w:rPr>
        <w:t>clear</w:t>
      </w:r>
      <w:r w:rsidR="007529C9" w:rsidRPr="008E2A69">
        <w:rPr>
          <w:noProof/>
          <w:rPrChange w:id="9020" w:author="CR#0701r1" w:date="2020-04-04T13:17:00Z">
            <w:rPr>
              <w:noProof/>
            </w:rPr>
          </w:rPrChange>
        </w:rPr>
        <w:t xml:space="preserve"> any </w:t>
      </w:r>
      <w:r w:rsidR="007529C9" w:rsidRPr="008E2A69">
        <w:rPr>
          <w:rPrChange w:id="9021" w:author="CR#0701r1" w:date="2020-04-04T13:17:00Z">
            <w:rPr/>
          </w:rPrChange>
        </w:rPr>
        <w:t>PUSCH resources for semi-persistent CSI reporting</w:t>
      </w:r>
      <w:r w:rsidR="007529C9" w:rsidRPr="008E2A69">
        <w:rPr>
          <w:noProof/>
          <w:rPrChange w:id="9022" w:author="CR#0701r1" w:date="2020-04-04T13:17:00Z">
            <w:rPr>
              <w:noProof/>
            </w:rPr>
          </w:rPrChange>
        </w:rPr>
        <w:t>;</w:t>
      </w:r>
    </w:p>
    <w:p w:rsidR="00411627" w:rsidRPr="008E2A69" w:rsidRDefault="00506E50">
      <w:pPr>
        <w:pStyle w:val="B5"/>
        <w:rPr>
          <w:noProof/>
          <w:rPrChange w:id="9023" w:author="CR#0701r1" w:date="2020-04-04T13:17:00Z">
            <w:rPr>
              <w:noProof/>
            </w:rPr>
          </w:rPrChange>
        </w:rPr>
        <w:pPrChange w:id="9024" w:author="CR#0698r1" w:date="2020-04-04T03:05:00Z">
          <w:pPr>
            <w:pStyle w:val="B4"/>
          </w:pPr>
        </w:pPrChange>
      </w:pPr>
      <w:ins w:id="9025" w:author="CR#0698r1" w:date="2020-04-04T03:05:00Z">
        <w:r w:rsidRPr="008E2A69">
          <w:rPr>
            <w:noProof/>
            <w:lang w:eastAsia="ko-KR"/>
            <w:rPrChange w:id="9026" w:author="CR#0701r1" w:date="2020-04-04T13:17:00Z">
              <w:rPr>
                <w:noProof/>
                <w:lang w:eastAsia="ko-KR"/>
              </w:rPr>
            </w:rPrChange>
          </w:rPr>
          <w:t>5</w:t>
        </w:r>
      </w:ins>
      <w:del w:id="9027" w:author="CR#0698r1" w:date="2020-04-04T03:05:00Z">
        <w:r w:rsidR="00411627" w:rsidRPr="008E2A69" w:rsidDel="00506E50">
          <w:rPr>
            <w:noProof/>
            <w:lang w:eastAsia="ko-KR"/>
            <w:rPrChange w:id="9028" w:author="CR#0701r1" w:date="2020-04-04T13:17:00Z">
              <w:rPr>
                <w:noProof/>
                <w:lang w:eastAsia="ko-KR"/>
              </w:rPr>
            </w:rPrChange>
          </w:rPr>
          <w:delText>4</w:delText>
        </w:r>
      </w:del>
      <w:r w:rsidR="00411627" w:rsidRPr="008E2A69">
        <w:rPr>
          <w:noProof/>
          <w:lang w:eastAsia="ko-KR"/>
          <w:rPrChange w:id="9029" w:author="CR#0701r1" w:date="2020-04-04T13:17:00Z">
            <w:rPr>
              <w:noProof/>
              <w:lang w:eastAsia="ko-KR"/>
            </w:rPr>
          </w:rPrChange>
        </w:rPr>
        <w:t>&gt;</w:t>
      </w:r>
      <w:r w:rsidR="00411627" w:rsidRPr="008E2A69">
        <w:rPr>
          <w:noProof/>
          <w:rPrChange w:id="9030" w:author="CR#0701r1" w:date="2020-04-04T13:17:00Z">
            <w:rPr>
              <w:noProof/>
            </w:rPr>
          </w:rPrChange>
        </w:rPr>
        <w:tab/>
        <w:t xml:space="preserve">initiate a Random Access procedure (see </w:t>
      </w:r>
      <w:r w:rsidR="00B9580D" w:rsidRPr="008E2A69">
        <w:rPr>
          <w:noProof/>
          <w:rPrChange w:id="9031" w:author="CR#0701r1" w:date="2020-04-04T13:17:00Z">
            <w:rPr>
              <w:noProof/>
            </w:rPr>
          </w:rPrChange>
        </w:rPr>
        <w:t>clause</w:t>
      </w:r>
      <w:r w:rsidR="00411627" w:rsidRPr="008E2A69">
        <w:rPr>
          <w:noProof/>
          <w:rPrChange w:id="9032" w:author="CR#0701r1" w:date="2020-04-04T13:17:00Z">
            <w:rPr>
              <w:noProof/>
            </w:rPr>
          </w:rPrChange>
        </w:rPr>
        <w:t xml:space="preserve"> 5.1) on the SpCell and cancel all pending SRs.</w:t>
      </w:r>
    </w:p>
    <w:p w:rsidR="002643FB" w:rsidRPr="008E2A69" w:rsidRDefault="00411627" w:rsidP="002643FB">
      <w:pPr>
        <w:pStyle w:val="NO"/>
        <w:rPr>
          <w:noProof/>
          <w:rPrChange w:id="9033" w:author="CR#0701r1" w:date="2020-04-04T13:17:00Z">
            <w:rPr>
              <w:noProof/>
            </w:rPr>
          </w:rPrChange>
        </w:rPr>
      </w:pPr>
      <w:r w:rsidRPr="008E2A69">
        <w:rPr>
          <w:noProof/>
          <w:rPrChange w:id="9034" w:author="CR#0701r1" w:date="2020-04-04T13:17:00Z">
            <w:rPr>
              <w:noProof/>
            </w:rPr>
          </w:rPrChange>
        </w:rPr>
        <w:t>NOTE</w:t>
      </w:r>
      <w:r w:rsidR="002643FB" w:rsidRPr="008E2A69">
        <w:rPr>
          <w:noProof/>
          <w:rPrChange w:id="9035" w:author="CR#0701r1" w:date="2020-04-04T13:17:00Z">
            <w:rPr>
              <w:noProof/>
            </w:rPr>
          </w:rPrChange>
        </w:rPr>
        <w:t xml:space="preserve"> 1</w:t>
      </w:r>
      <w:r w:rsidRPr="008E2A69">
        <w:rPr>
          <w:noProof/>
          <w:rPrChange w:id="9036" w:author="CR#0701r1" w:date="2020-04-04T13:17:00Z">
            <w:rPr>
              <w:noProof/>
            </w:rPr>
          </w:rPrChange>
        </w:rPr>
        <w:t>:</w:t>
      </w:r>
      <w:r w:rsidRPr="008E2A69">
        <w:rPr>
          <w:noProof/>
          <w:rPrChange w:id="9037" w:author="CR#0701r1" w:date="2020-04-04T13:17:00Z">
            <w:rPr>
              <w:noProof/>
            </w:rPr>
          </w:rPrChange>
        </w:rPr>
        <w:tab/>
      </w:r>
      <w:ins w:id="9038" w:author="CR#0691r2" w:date="2020-04-04T00:02:00Z">
        <w:r w:rsidR="00AF08D2" w:rsidRPr="008E2A69">
          <w:rPr>
            <w:rFonts w:eastAsia="Malgun Gothic"/>
            <w:noProof/>
            <w:rPrChange w:id="9039" w:author="CR#0701r1" w:date="2020-04-04T13:17:00Z">
              <w:rPr>
                <w:rFonts w:eastAsia="Malgun Gothic"/>
                <w:noProof/>
              </w:rPr>
            </w:rPrChange>
          </w:rPr>
          <w:t xml:space="preserve">Except for SR for SCell beam failure recovery, </w:t>
        </w:r>
      </w:ins>
      <w:del w:id="9040" w:author="CR#0691r2" w:date="2020-04-04T00:02:00Z">
        <w:r w:rsidRPr="008E2A69" w:rsidDel="00AF08D2">
          <w:rPr>
            <w:noProof/>
            <w:rPrChange w:id="9041" w:author="CR#0701r1" w:date="2020-04-04T13:17:00Z">
              <w:rPr>
                <w:noProof/>
              </w:rPr>
            </w:rPrChange>
          </w:rPr>
          <w:delText>T</w:delText>
        </w:r>
      </w:del>
      <w:ins w:id="9042" w:author="CR#0691r2" w:date="2020-04-04T00:02:00Z">
        <w:r w:rsidR="00AF08D2" w:rsidRPr="008E2A69">
          <w:rPr>
            <w:noProof/>
            <w:rPrChange w:id="9043" w:author="CR#0701r1" w:date="2020-04-04T13:17:00Z">
              <w:rPr>
                <w:noProof/>
              </w:rPr>
            </w:rPrChange>
          </w:rPr>
          <w:t>t</w:t>
        </w:r>
      </w:ins>
      <w:r w:rsidRPr="008E2A69">
        <w:rPr>
          <w:noProof/>
          <w:rPrChange w:id="9044" w:author="CR#0701r1" w:date="2020-04-04T13:17:00Z">
            <w:rPr>
              <w:noProof/>
            </w:rPr>
          </w:rPrChange>
        </w:rPr>
        <w:t xml:space="preserve">he selection of which valid PUCCH resource for SR to signal SR on when the MAC entity has more than one </w:t>
      </w:r>
      <w:r w:rsidRPr="008E2A69">
        <w:rPr>
          <w:noProof/>
          <w:lang w:eastAsia="ko-KR"/>
          <w:rPrChange w:id="9045" w:author="CR#0701r1" w:date="2020-04-04T13:17:00Z">
            <w:rPr>
              <w:noProof/>
              <w:lang w:eastAsia="ko-KR"/>
            </w:rPr>
          </w:rPrChange>
        </w:rPr>
        <w:t xml:space="preserve">overlapping </w:t>
      </w:r>
      <w:r w:rsidRPr="008E2A69">
        <w:rPr>
          <w:noProof/>
          <w:rPrChange w:id="9046" w:author="CR#0701r1" w:date="2020-04-04T13:17:00Z">
            <w:rPr>
              <w:noProof/>
            </w:rPr>
          </w:rPrChange>
        </w:rPr>
        <w:t xml:space="preserve">valid PUCCH resource for </w:t>
      </w:r>
      <w:r w:rsidRPr="008E2A69">
        <w:rPr>
          <w:noProof/>
          <w:lang w:eastAsia="ko-KR"/>
          <w:rPrChange w:id="9047" w:author="CR#0701r1" w:date="2020-04-04T13:17:00Z">
            <w:rPr>
              <w:noProof/>
              <w:lang w:eastAsia="ko-KR"/>
            </w:rPr>
          </w:rPrChange>
        </w:rPr>
        <w:t xml:space="preserve">the </w:t>
      </w:r>
      <w:r w:rsidRPr="008E2A69">
        <w:rPr>
          <w:noProof/>
          <w:rPrChange w:id="9048" w:author="CR#0701r1" w:date="2020-04-04T13:17:00Z">
            <w:rPr>
              <w:noProof/>
            </w:rPr>
          </w:rPrChange>
        </w:rPr>
        <w:t xml:space="preserve">SR </w:t>
      </w:r>
      <w:r w:rsidRPr="008E2A69">
        <w:rPr>
          <w:noProof/>
          <w:lang w:eastAsia="ko-KR"/>
          <w:rPrChange w:id="9049" w:author="CR#0701r1" w:date="2020-04-04T13:17:00Z">
            <w:rPr>
              <w:noProof/>
              <w:lang w:eastAsia="ko-KR"/>
            </w:rPr>
          </w:rPrChange>
        </w:rPr>
        <w:t xml:space="preserve">transmission occasion </w:t>
      </w:r>
      <w:r w:rsidRPr="008E2A69">
        <w:rPr>
          <w:noProof/>
          <w:rPrChange w:id="9050" w:author="CR#0701r1" w:date="2020-04-04T13:17:00Z">
            <w:rPr>
              <w:noProof/>
            </w:rPr>
          </w:rPrChange>
        </w:rPr>
        <w:t>is left to UE implementation.</w:t>
      </w:r>
    </w:p>
    <w:p w:rsidR="00411627" w:rsidRPr="008E2A69" w:rsidRDefault="002643FB" w:rsidP="002643FB">
      <w:pPr>
        <w:pStyle w:val="NO"/>
        <w:rPr>
          <w:noProof/>
          <w:rPrChange w:id="9051" w:author="CR#0701r1" w:date="2020-04-04T13:17:00Z">
            <w:rPr>
              <w:noProof/>
            </w:rPr>
          </w:rPrChange>
        </w:rPr>
      </w:pPr>
      <w:r w:rsidRPr="008E2A69">
        <w:rPr>
          <w:noProof/>
          <w:rPrChange w:id="9052" w:author="CR#0701r1" w:date="2020-04-04T13:17:00Z">
            <w:rPr>
              <w:noProof/>
            </w:rPr>
          </w:rPrChange>
        </w:rPr>
        <w:t>NOTE 2:</w:t>
      </w:r>
      <w:r w:rsidRPr="008E2A69">
        <w:rPr>
          <w:noProof/>
          <w:rPrChange w:id="9053" w:author="CR#0701r1" w:date="2020-04-04T13:17:00Z">
            <w:rPr>
              <w:noProof/>
            </w:rPr>
          </w:rPrChange>
        </w:rPr>
        <w:tab/>
        <w:t>If more than one individual SR triggers an instruction from the MAC entity to the PHY layer to signal the SR on the same valid PUCCH resource, the SR_COUNTER for the relevant SR configuration is incremented only once.</w:t>
      </w:r>
    </w:p>
    <w:p w:rsidR="00AF08D2" w:rsidRPr="008E2A69" w:rsidRDefault="00AF08D2" w:rsidP="00AF08D2">
      <w:pPr>
        <w:pStyle w:val="NO"/>
        <w:rPr>
          <w:ins w:id="9054" w:author="CR#0691r2" w:date="2020-04-04T00:03:00Z"/>
          <w:noProof/>
          <w:rPrChange w:id="9055" w:author="CR#0701r1" w:date="2020-04-04T13:17:00Z">
            <w:rPr>
              <w:ins w:id="9056" w:author="CR#0691r2" w:date="2020-04-04T00:03:00Z"/>
              <w:noProof/>
            </w:rPr>
          </w:rPrChange>
        </w:rPr>
      </w:pPr>
      <w:ins w:id="9057" w:author="CR#0691r2" w:date="2020-04-04T00:03:00Z">
        <w:r w:rsidRPr="008E2A69">
          <w:rPr>
            <w:noProof/>
            <w:rPrChange w:id="9058" w:author="CR#0701r1" w:date="2020-04-04T13:17:00Z">
              <w:rPr>
                <w:noProof/>
              </w:rPr>
            </w:rPrChange>
          </w:rPr>
          <w:t>NOTE 3:</w:t>
        </w:r>
        <w:r w:rsidRPr="008E2A69">
          <w:rPr>
            <w:noProof/>
            <w:rPrChange w:id="9059" w:author="CR#0701r1" w:date="2020-04-04T13:17:00Z">
              <w:rPr>
                <w:noProof/>
              </w:rPr>
            </w:rPrChange>
          </w:rPr>
          <w:tab/>
          <w:t>When the MAC entity has pending SR for SCell beam failure recovery and the MAC entity has one or more PUCCH resources overlapping with PUCCH resource for SCell beam failure recovery for the SR transmission occasion, the MAC entity considers only the PUCCH resource for SCell beam failure recovery as valid.</w:t>
        </w:r>
      </w:ins>
    </w:p>
    <w:p w:rsidR="00FA61AC" w:rsidRPr="008E2A69" w:rsidRDefault="00FA61AC" w:rsidP="00FA61AC">
      <w:pPr>
        <w:pStyle w:val="NO"/>
        <w:rPr>
          <w:ins w:id="9060" w:author="CR#0694r1" w:date="2020-04-04T02:09:00Z"/>
          <w:lang w:eastAsia="ko-KR"/>
          <w:rPrChange w:id="9061" w:author="CR#0701r1" w:date="2020-04-04T13:17:00Z">
            <w:rPr>
              <w:ins w:id="9062" w:author="CR#0694r1" w:date="2020-04-04T02:09:00Z"/>
              <w:lang w:eastAsia="ko-KR"/>
            </w:rPr>
          </w:rPrChange>
        </w:rPr>
      </w:pPr>
      <w:ins w:id="9063" w:author="CR#0694r1" w:date="2020-04-04T02:09:00Z">
        <w:r w:rsidRPr="008E2A69">
          <w:rPr>
            <w:lang w:eastAsia="ko-KR"/>
            <w:rPrChange w:id="9064" w:author="CR#0701r1" w:date="2020-04-04T13:17:00Z">
              <w:rPr>
                <w:lang w:eastAsia="ko-KR"/>
              </w:rPr>
            </w:rPrChange>
          </w:rPr>
          <w:t>NOTE 4:</w:t>
        </w:r>
        <w:r w:rsidRPr="008E2A69">
          <w:rPr>
            <w:lang w:eastAsia="ko-KR"/>
            <w:rPrChange w:id="9065" w:author="CR#0701r1" w:date="2020-04-04T13:17:00Z">
              <w:rPr>
                <w:lang w:eastAsia="ko-KR"/>
              </w:rPr>
            </w:rPrChange>
          </w:rPr>
          <w:tab/>
          <w:t>For a UE operating in a semi-static channel access mode as described in TS 37.213 [18], PUCCH resources overlapping with the idle time of a fixed frame period are not considered valid.</w:t>
        </w:r>
      </w:ins>
    </w:p>
    <w:p w:rsidR="00FA61AC" w:rsidRPr="008E2A69" w:rsidRDefault="00FA61AC" w:rsidP="00FA61AC">
      <w:pPr>
        <w:pStyle w:val="EditorsNote"/>
        <w:rPr>
          <w:ins w:id="9066" w:author="CR#0694r1" w:date="2020-04-04T02:09:00Z"/>
          <w:noProof/>
          <w:color w:val="auto"/>
          <w:lang w:eastAsia="ko-KR"/>
          <w:rPrChange w:id="9067" w:author="CR#0701r1" w:date="2020-04-04T13:17:00Z">
            <w:rPr>
              <w:ins w:id="9068" w:author="CR#0694r1" w:date="2020-04-04T02:09:00Z"/>
              <w:noProof/>
              <w:lang w:eastAsia="ko-KR"/>
            </w:rPr>
          </w:rPrChange>
        </w:rPr>
      </w:pPr>
      <w:bookmarkStart w:id="9069" w:name="_Hlk34646850"/>
      <w:ins w:id="9070" w:author="CR#0694r1" w:date="2020-04-04T02:09:00Z">
        <w:r w:rsidRPr="008E2A69">
          <w:rPr>
            <w:noProof/>
            <w:color w:val="auto"/>
            <w:rPrChange w:id="9071" w:author="CR#0701r1" w:date="2020-04-04T13:17:00Z">
              <w:rPr>
                <w:noProof/>
              </w:rPr>
            </w:rPrChange>
          </w:rPr>
          <w:t>Editor’s Note: It is FFS how Random Access procedures started due to consistent LBT failures are cancelled.</w:t>
        </w:r>
        <w:bookmarkEnd w:id="9069"/>
      </w:ins>
    </w:p>
    <w:p w:rsidR="00AF08D2" w:rsidRPr="008E2A69" w:rsidRDefault="00411627" w:rsidP="00AF08D2">
      <w:pPr>
        <w:rPr>
          <w:ins w:id="9072" w:author="CR#0691r2" w:date="2020-04-04T00:03:00Z"/>
          <w:noProof/>
          <w:rPrChange w:id="9073" w:author="CR#0701r1" w:date="2020-04-04T13:17:00Z">
            <w:rPr>
              <w:ins w:id="9074" w:author="CR#0691r2" w:date="2020-04-04T00:03:00Z"/>
              <w:noProof/>
            </w:rPr>
          </w:rPrChange>
        </w:rPr>
      </w:pPr>
      <w:r w:rsidRPr="008E2A69">
        <w:rPr>
          <w:noProof/>
          <w:rPrChange w:id="9075" w:author="CR#0701r1" w:date="2020-04-04T13:17:00Z">
            <w:rPr>
              <w:noProof/>
            </w:rPr>
          </w:rPrChange>
        </w:rPr>
        <w:t xml:space="preserve">The MAC entity may stop, if any, ongoing Random Access procedure due to a pending SR </w:t>
      </w:r>
      <w:ins w:id="9076" w:author="CR#0691r2" w:date="2020-04-04T00:03:00Z">
        <w:r w:rsidR="00AF08D2" w:rsidRPr="008E2A69">
          <w:rPr>
            <w:noProof/>
            <w:rPrChange w:id="9077" w:author="CR#0701r1" w:date="2020-04-04T13:17:00Z">
              <w:rPr>
                <w:noProof/>
              </w:rPr>
            </w:rPrChange>
          </w:rPr>
          <w:t xml:space="preserve">for BSR </w:t>
        </w:r>
      </w:ins>
      <w:r w:rsidRPr="008E2A69">
        <w:rPr>
          <w:noProof/>
          <w:rPrChange w:id="9078" w:author="CR#0701r1" w:date="2020-04-04T13:17:00Z">
            <w:rPr>
              <w:noProof/>
            </w:rPr>
          </w:rPrChange>
        </w:rPr>
        <w:t xml:space="preserve">which has no valid PUCCH resources configured, which was initiated by MAC entity prior to the MAC PDU assembly. </w:t>
      </w:r>
      <w:ins w:id="9079" w:author="CR#0691r2" w:date="2020-04-04T00:03:00Z">
        <w:r w:rsidR="00AF08D2" w:rsidRPr="008E2A69">
          <w:rPr>
            <w:rFonts w:eastAsia="Malgun Gothic"/>
            <w:rPrChange w:id="9080" w:author="CR#0701r1" w:date="2020-04-04T13:17:00Z">
              <w:rPr>
                <w:rFonts w:eastAsia="Malgun Gothic"/>
              </w:rPr>
            </w:rPrChange>
          </w:rPr>
          <w:t xml:space="preserve">The ongoing </w:t>
        </w:r>
      </w:ins>
      <w:del w:id="9081" w:author="CR#0691r2" w:date="2020-04-04T00:03:00Z">
        <w:r w:rsidRPr="008E2A69" w:rsidDel="00AF08D2">
          <w:rPr>
            <w:noProof/>
            <w:rPrChange w:id="9082" w:author="CR#0701r1" w:date="2020-04-04T13:17:00Z">
              <w:rPr>
                <w:noProof/>
              </w:rPr>
            </w:rPrChange>
          </w:rPr>
          <w:delText xml:space="preserve">Such a </w:delText>
        </w:r>
      </w:del>
      <w:r w:rsidRPr="008E2A69">
        <w:rPr>
          <w:noProof/>
          <w:rPrChange w:id="9083" w:author="CR#0701r1" w:date="2020-04-04T13:17:00Z">
            <w:rPr>
              <w:noProof/>
            </w:rPr>
          </w:rPrChange>
        </w:rPr>
        <w:t>Random Access procedure may be stop</w:t>
      </w:r>
      <w:r w:rsidRPr="008E2A69">
        <w:rPr>
          <w:noProof/>
          <w:lang w:eastAsia="ko-KR"/>
          <w:rPrChange w:id="9084" w:author="CR#0701r1" w:date="2020-04-04T13:17:00Z">
            <w:rPr>
              <w:noProof/>
              <w:lang w:eastAsia="ko-KR"/>
            </w:rPr>
          </w:rPrChange>
        </w:rPr>
        <w:t>p</w:t>
      </w:r>
      <w:r w:rsidRPr="008E2A69">
        <w:rPr>
          <w:noProof/>
          <w:rPrChange w:id="9085" w:author="CR#0701r1" w:date="2020-04-04T13:17:00Z">
            <w:rPr>
              <w:noProof/>
            </w:rPr>
          </w:rPrChange>
        </w:rPr>
        <w:t>ed when the MAC PDU is transmitted using a UL grant other than a UL grant provided by Random Access Response</w:t>
      </w:r>
      <w:ins w:id="9086" w:author="CR#0692r3" w:date="2020-04-04T01:09:00Z">
        <w:r w:rsidR="003B18D8" w:rsidRPr="008E2A69">
          <w:rPr>
            <w:noProof/>
            <w:rPrChange w:id="9087" w:author="CR#0701r1" w:date="2020-04-04T13:17:00Z">
              <w:rPr>
                <w:noProof/>
              </w:rPr>
            </w:rPrChange>
          </w:rPr>
          <w:t xml:space="preserve"> or a UL grant determined </w:t>
        </w:r>
        <w:r w:rsidR="003B18D8" w:rsidRPr="008E2A69">
          <w:rPr>
            <w:lang w:eastAsia="ko-KR"/>
            <w:rPrChange w:id="9088" w:author="CR#0701r1" w:date="2020-04-04T13:17:00Z">
              <w:rPr>
                <w:lang w:eastAsia="ko-KR"/>
              </w:rPr>
            </w:rPrChange>
          </w:rPr>
          <w:t>as specified in subclause 5.1.2a for the transmission of the MSGA payload</w:t>
        </w:r>
      </w:ins>
      <w:r w:rsidRPr="008E2A69">
        <w:rPr>
          <w:noProof/>
          <w:lang w:eastAsia="ko-KR"/>
          <w:rPrChange w:id="9089" w:author="CR#0701r1" w:date="2020-04-04T13:17:00Z">
            <w:rPr>
              <w:noProof/>
              <w:lang w:eastAsia="ko-KR"/>
            </w:rPr>
          </w:rPrChange>
        </w:rPr>
        <w:t>,</w:t>
      </w:r>
      <w:r w:rsidRPr="008E2A69">
        <w:rPr>
          <w:noProof/>
          <w:rPrChange w:id="9090" w:author="CR#0701r1" w:date="2020-04-04T13:17:00Z">
            <w:rPr>
              <w:noProof/>
            </w:rPr>
          </w:rPrChange>
        </w:rPr>
        <w:t xml:space="preserve"> and this PDU includes a BSR MAC CE which contains buffer status up to (and including) the last event that triggered a BSR (see </w:t>
      </w:r>
      <w:r w:rsidR="00B9580D" w:rsidRPr="008E2A69">
        <w:rPr>
          <w:noProof/>
          <w:rPrChange w:id="9091" w:author="CR#0701r1" w:date="2020-04-04T13:17:00Z">
            <w:rPr>
              <w:noProof/>
            </w:rPr>
          </w:rPrChange>
        </w:rPr>
        <w:t>clause</w:t>
      </w:r>
      <w:r w:rsidRPr="008E2A69">
        <w:rPr>
          <w:noProof/>
          <w:rPrChange w:id="9092" w:author="CR#0701r1" w:date="2020-04-04T13:17:00Z">
            <w:rPr>
              <w:noProof/>
            </w:rPr>
          </w:rPrChange>
        </w:rPr>
        <w:t xml:space="preserve"> 5.4.5) prior to the MAC PDU assembly, or when the UL grant(s) can accommodate all pending data available for transmission.</w:t>
      </w:r>
      <w:ins w:id="9093" w:author="CR#0691r2" w:date="2020-04-04T00:03:00Z">
        <w:r w:rsidR="00AF08D2" w:rsidRPr="008E2A69">
          <w:rPr>
            <w:noProof/>
            <w:rPrChange w:id="9094" w:author="CR#0701r1" w:date="2020-04-04T13:17:00Z">
              <w:rPr>
                <w:noProof/>
              </w:rPr>
            </w:rPrChange>
          </w:rPr>
          <w:t xml:space="preserve"> T</w:t>
        </w:r>
        <w:r w:rsidR="00AF08D2" w:rsidRPr="008E2A69">
          <w:rPr>
            <w:rFonts w:eastAsia="Malgun Gothic"/>
            <w:rPrChange w:id="9095" w:author="CR#0701r1" w:date="2020-04-04T13:17:00Z">
              <w:rPr>
                <w:rFonts w:eastAsia="Malgun Gothic"/>
              </w:rPr>
            </w:rPrChange>
          </w:rPr>
          <w:t xml:space="preserve">he ongoing Random Access procedure due to a pending SR for BFR of a SCell may be stopped when the MAC PDU is transmitted using a UL grant other than a UL grant provided by Random Access Response and this PDU contains a SCell BFR MAC CE </w:t>
        </w:r>
        <w:r w:rsidR="00AF08D2" w:rsidRPr="008E2A69">
          <w:rPr>
            <w:rFonts w:eastAsia="Malgun Gothic"/>
            <w:lang w:eastAsia="ko-KR"/>
            <w:rPrChange w:id="9096" w:author="CR#0701r1" w:date="2020-04-04T13:17:00Z">
              <w:rPr>
                <w:rFonts w:eastAsia="Malgun Gothic"/>
                <w:lang w:eastAsia="ko-KR"/>
              </w:rPr>
            </w:rPrChange>
          </w:rPr>
          <w:t xml:space="preserve">or truncated SCell BFR MAC CE </w:t>
        </w:r>
        <w:r w:rsidR="00AF08D2" w:rsidRPr="008E2A69">
          <w:rPr>
            <w:rFonts w:eastAsia="Malgun Gothic"/>
            <w:rPrChange w:id="9097" w:author="CR#0701r1" w:date="2020-04-04T13:17:00Z">
              <w:rPr>
                <w:rFonts w:eastAsia="Malgun Gothic"/>
              </w:rPr>
            </w:rPrChange>
          </w:rPr>
          <w:t>which includes beam failure recovery information of that SCell.</w:t>
        </w:r>
      </w:ins>
    </w:p>
    <w:p w:rsidR="00411627" w:rsidRPr="008E2A69" w:rsidRDefault="00411627" w:rsidP="00411627">
      <w:pPr>
        <w:rPr>
          <w:noProof/>
          <w:rPrChange w:id="9098" w:author="CR#0701r1" w:date="2020-04-04T13:17:00Z">
            <w:rPr>
              <w:noProof/>
            </w:rPr>
          </w:rPrChange>
        </w:rPr>
      </w:pPr>
    </w:p>
    <w:p w:rsidR="00411627" w:rsidRPr="008E2A69" w:rsidRDefault="00411627" w:rsidP="00411627">
      <w:pPr>
        <w:pStyle w:val="Heading3"/>
        <w:rPr>
          <w:lang w:eastAsia="ko-KR"/>
          <w:rPrChange w:id="9099" w:author="CR#0701r1" w:date="2020-04-04T13:17:00Z">
            <w:rPr>
              <w:lang w:eastAsia="ko-KR"/>
            </w:rPr>
          </w:rPrChange>
        </w:rPr>
      </w:pPr>
      <w:bookmarkStart w:id="9100" w:name="_Toc29239845"/>
      <w:r w:rsidRPr="008E2A69">
        <w:rPr>
          <w:lang w:eastAsia="ko-KR"/>
          <w:rPrChange w:id="9101" w:author="CR#0701r1" w:date="2020-04-04T13:17:00Z">
            <w:rPr>
              <w:lang w:eastAsia="ko-KR"/>
            </w:rPr>
          </w:rPrChange>
        </w:rPr>
        <w:t>5.4.5</w:t>
      </w:r>
      <w:r w:rsidRPr="008E2A69">
        <w:rPr>
          <w:lang w:eastAsia="ko-KR"/>
          <w:rPrChange w:id="9102" w:author="CR#0701r1" w:date="2020-04-04T13:17:00Z">
            <w:rPr>
              <w:lang w:eastAsia="ko-KR"/>
            </w:rPr>
          </w:rPrChange>
        </w:rPr>
        <w:tab/>
        <w:t>Buffer Status Reporting</w:t>
      </w:r>
      <w:bookmarkEnd w:id="9100"/>
    </w:p>
    <w:p w:rsidR="00411627" w:rsidRPr="008E2A69" w:rsidRDefault="00411627" w:rsidP="00411627">
      <w:pPr>
        <w:rPr>
          <w:lang w:eastAsia="ko-KR"/>
          <w:rPrChange w:id="9103" w:author="CR#0701r1" w:date="2020-04-04T13:17:00Z">
            <w:rPr>
              <w:lang w:eastAsia="ko-KR"/>
            </w:rPr>
          </w:rPrChange>
        </w:rPr>
      </w:pPr>
      <w:r w:rsidRPr="008E2A69">
        <w:rPr>
          <w:lang w:eastAsia="ko-KR"/>
          <w:rPrChange w:id="9104" w:author="CR#0701r1" w:date="2020-04-04T13:17:00Z">
            <w:rPr>
              <w:lang w:eastAsia="ko-KR"/>
            </w:rPr>
          </w:rPrChange>
        </w:rPr>
        <w:t>The Buffer Status reporting (BSR) procedure is used to provide the serving gNB with information about UL data volume in the MAC entity.</w:t>
      </w:r>
      <w:ins w:id="9105" w:author="CR#0677r6" w:date="2020-04-03T23:01:00Z">
        <w:r w:rsidR="0047246C" w:rsidRPr="008E2A69">
          <w:rPr>
            <w:rFonts w:eastAsia="Malgun Gothic"/>
            <w:lang w:eastAsia="ko-KR"/>
            <w:rPrChange w:id="9106" w:author="CR#0701r1" w:date="2020-04-04T13:17:00Z">
              <w:rPr>
                <w:rFonts w:eastAsia="Malgun Gothic"/>
                <w:lang w:eastAsia="ko-KR"/>
              </w:rPr>
            </w:rPrChange>
          </w:rPr>
          <w:t xml:space="preserve"> In the case of IAB, it is additionally used by an IAB-MT to provide its parent IAB-DU with </w:t>
        </w:r>
        <w:r w:rsidR="0047246C" w:rsidRPr="008E2A69">
          <w:rPr>
            <w:rFonts w:eastAsia="Malgun Gothic"/>
            <w:lang w:eastAsia="ko-KR"/>
            <w:rPrChange w:id="9107" w:author="CR#0701r1" w:date="2020-04-04T13:17:00Z">
              <w:rPr>
                <w:rFonts w:eastAsia="Malgun Gothic"/>
                <w:lang w:eastAsia="ko-KR"/>
              </w:rPr>
            </w:rPrChange>
          </w:rPr>
          <w:lastRenderedPageBreak/>
          <w:t>the information about the amount of the data expected to arrive at the MT of the IAB node from its child node(s) and or UE(s) connected to it. This BSR is referred to as Pre-emptive BSR.</w:t>
        </w:r>
      </w:ins>
    </w:p>
    <w:p w:rsidR="00411627" w:rsidRPr="008E2A69" w:rsidRDefault="0047246C" w:rsidP="00411627">
      <w:pPr>
        <w:rPr>
          <w:lang w:eastAsia="ko-KR"/>
          <w:rPrChange w:id="9108" w:author="CR#0701r1" w:date="2020-04-04T13:17:00Z">
            <w:rPr>
              <w:lang w:eastAsia="ko-KR"/>
            </w:rPr>
          </w:rPrChange>
        </w:rPr>
      </w:pPr>
      <w:ins w:id="9109" w:author="CR#0677r6" w:date="2020-04-03T23:01:00Z">
        <w:r w:rsidRPr="008E2A69">
          <w:rPr>
            <w:rFonts w:eastAsia="Malgun Gothic"/>
            <w:lang w:eastAsia="ko-KR"/>
            <w:rPrChange w:id="9110" w:author="CR#0701r1" w:date="2020-04-04T13:17:00Z">
              <w:rPr>
                <w:rFonts w:eastAsia="Malgun Gothic"/>
                <w:lang w:eastAsia="ko-KR"/>
              </w:rPr>
            </w:rPrChange>
          </w:rPr>
          <w:t xml:space="preserve">For BSR other than Pre-emptive BSR, </w:t>
        </w:r>
      </w:ins>
      <w:r w:rsidR="00411627" w:rsidRPr="008E2A69">
        <w:rPr>
          <w:lang w:eastAsia="ko-KR"/>
          <w:rPrChange w:id="9111" w:author="CR#0701r1" w:date="2020-04-04T13:17:00Z">
            <w:rPr>
              <w:lang w:eastAsia="ko-KR"/>
            </w:rPr>
          </w:rPrChange>
        </w:rPr>
        <w:t>RRC configures the following parameters to control the BSR:</w:t>
      </w:r>
    </w:p>
    <w:p w:rsidR="00411627" w:rsidRPr="008E2A69" w:rsidRDefault="00411627" w:rsidP="00411627">
      <w:pPr>
        <w:pStyle w:val="B1"/>
        <w:rPr>
          <w:lang w:eastAsia="ko-KR"/>
          <w:rPrChange w:id="9112" w:author="CR#0701r1" w:date="2020-04-04T13:17:00Z">
            <w:rPr>
              <w:lang w:eastAsia="ko-KR"/>
            </w:rPr>
          </w:rPrChange>
        </w:rPr>
      </w:pPr>
      <w:r w:rsidRPr="008E2A69">
        <w:rPr>
          <w:lang w:eastAsia="ko-KR"/>
          <w:rPrChange w:id="9113" w:author="CR#0701r1" w:date="2020-04-04T13:17:00Z">
            <w:rPr>
              <w:lang w:eastAsia="ko-KR"/>
            </w:rPr>
          </w:rPrChange>
        </w:rPr>
        <w:t>-</w:t>
      </w:r>
      <w:r w:rsidRPr="008E2A69">
        <w:rPr>
          <w:lang w:eastAsia="ko-KR"/>
          <w:rPrChange w:id="9114" w:author="CR#0701r1" w:date="2020-04-04T13:17:00Z">
            <w:rPr>
              <w:lang w:eastAsia="ko-KR"/>
            </w:rPr>
          </w:rPrChange>
        </w:rPr>
        <w:tab/>
      </w:r>
      <w:r w:rsidRPr="008E2A69">
        <w:rPr>
          <w:i/>
          <w:lang w:eastAsia="ko-KR"/>
          <w:rPrChange w:id="9115" w:author="CR#0701r1" w:date="2020-04-04T13:17:00Z">
            <w:rPr>
              <w:i/>
              <w:lang w:eastAsia="ko-KR"/>
            </w:rPr>
          </w:rPrChange>
        </w:rPr>
        <w:t>periodicBSR-Timer</w:t>
      </w:r>
      <w:r w:rsidRPr="008E2A69">
        <w:rPr>
          <w:lang w:eastAsia="ko-KR"/>
          <w:rPrChange w:id="9116" w:author="CR#0701r1" w:date="2020-04-04T13:17:00Z">
            <w:rPr>
              <w:lang w:eastAsia="ko-KR"/>
            </w:rPr>
          </w:rPrChange>
        </w:rPr>
        <w:t>;</w:t>
      </w:r>
    </w:p>
    <w:p w:rsidR="00411627" w:rsidRPr="008E2A69" w:rsidRDefault="00411627" w:rsidP="00411627">
      <w:pPr>
        <w:pStyle w:val="B1"/>
        <w:rPr>
          <w:lang w:eastAsia="ko-KR"/>
          <w:rPrChange w:id="9117" w:author="CR#0701r1" w:date="2020-04-04T13:17:00Z">
            <w:rPr>
              <w:lang w:eastAsia="ko-KR"/>
            </w:rPr>
          </w:rPrChange>
        </w:rPr>
      </w:pPr>
      <w:r w:rsidRPr="008E2A69">
        <w:rPr>
          <w:lang w:eastAsia="ko-KR"/>
          <w:rPrChange w:id="9118" w:author="CR#0701r1" w:date="2020-04-04T13:17:00Z">
            <w:rPr>
              <w:lang w:eastAsia="ko-KR"/>
            </w:rPr>
          </w:rPrChange>
        </w:rPr>
        <w:t>-</w:t>
      </w:r>
      <w:r w:rsidRPr="008E2A69">
        <w:rPr>
          <w:lang w:eastAsia="ko-KR"/>
          <w:rPrChange w:id="9119" w:author="CR#0701r1" w:date="2020-04-04T13:17:00Z">
            <w:rPr>
              <w:lang w:eastAsia="ko-KR"/>
            </w:rPr>
          </w:rPrChange>
        </w:rPr>
        <w:tab/>
      </w:r>
      <w:r w:rsidRPr="008E2A69">
        <w:rPr>
          <w:i/>
          <w:lang w:eastAsia="ko-KR"/>
          <w:rPrChange w:id="9120" w:author="CR#0701r1" w:date="2020-04-04T13:17:00Z">
            <w:rPr>
              <w:i/>
              <w:lang w:eastAsia="ko-KR"/>
            </w:rPr>
          </w:rPrChange>
        </w:rPr>
        <w:t>retxBSR-Timer</w:t>
      </w:r>
      <w:r w:rsidRPr="008E2A69">
        <w:rPr>
          <w:lang w:eastAsia="ko-KR"/>
          <w:rPrChange w:id="9121" w:author="CR#0701r1" w:date="2020-04-04T13:17:00Z">
            <w:rPr>
              <w:lang w:eastAsia="ko-KR"/>
            </w:rPr>
          </w:rPrChange>
        </w:rPr>
        <w:t>;</w:t>
      </w:r>
    </w:p>
    <w:p w:rsidR="00411627" w:rsidRPr="008E2A69" w:rsidRDefault="00411627" w:rsidP="00411627">
      <w:pPr>
        <w:pStyle w:val="B1"/>
        <w:rPr>
          <w:lang w:eastAsia="ko-KR"/>
          <w:rPrChange w:id="9122" w:author="CR#0701r1" w:date="2020-04-04T13:17:00Z">
            <w:rPr>
              <w:lang w:eastAsia="ko-KR"/>
            </w:rPr>
          </w:rPrChange>
        </w:rPr>
      </w:pPr>
      <w:r w:rsidRPr="008E2A69">
        <w:rPr>
          <w:lang w:eastAsia="ko-KR"/>
          <w:rPrChange w:id="9123" w:author="CR#0701r1" w:date="2020-04-04T13:17:00Z">
            <w:rPr>
              <w:lang w:eastAsia="ko-KR"/>
            </w:rPr>
          </w:rPrChange>
        </w:rPr>
        <w:t>-</w:t>
      </w:r>
      <w:r w:rsidRPr="008E2A69">
        <w:rPr>
          <w:lang w:eastAsia="ko-KR"/>
          <w:rPrChange w:id="9124" w:author="CR#0701r1" w:date="2020-04-04T13:17:00Z">
            <w:rPr>
              <w:lang w:eastAsia="ko-KR"/>
            </w:rPr>
          </w:rPrChange>
        </w:rPr>
        <w:tab/>
      </w:r>
      <w:r w:rsidRPr="008E2A69">
        <w:rPr>
          <w:i/>
          <w:lang w:eastAsia="ko-KR"/>
          <w:rPrChange w:id="9125" w:author="CR#0701r1" w:date="2020-04-04T13:17:00Z">
            <w:rPr>
              <w:i/>
              <w:lang w:eastAsia="ko-KR"/>
            </w:rPr>
          </w:rPrChange>
        </w:rPr>
        <w:t>logicalChannelSR-DelayTimerApplied</w:t>
      </w:r>
      <w:r w:rsidRPr="008E2A69">
        <w:rPr>
          <w:lang w:eastAsia="ko-KR"/>
          <w:rPrChange w:id="9126" w:author="CR#0701r1" w:date="2020-04-04T13:17:00Z">
            <w:rPr>
              <w:lang w:eastAsia="ko-KR"/>
            </w:rPr>
          </w:rPrChange>
        </w:rPr>
        <w:t>;</w:t>
      </w:r>
    </w:p>
    <w:p w:rsidR="00411627" w:rsidRPr="008E2A69" w:rsidRDefault="00411627" w:rsidP="00411627">
      <w:pPr>
        <w:pStyle w:val="B1"/>
        <w:rPr>
          <w:lang w:eastAsia="ko-KR"/>
          <w:rPrChange w:id="9127" w:author="CR#0701r1" w:date="2020-04-04T13:17:00Z">
            <w:rPr>
              <w:lang w:eastAsia="ko-KR"/>
            </w:rPr>
          </w:rPrChange>
        </w:rPr>
      </w:pPr>
      <w:r w:rsidRPr="008E2A69">
        <w:rPr>
          <w:lang w:eastAsia="ko-KR"/>
          <w:rPrChange w:id="9128" w:author="CR#0701r1" w:date="2020-04-04T13:17:00Z">
            <w:rPr>
              <w:lang w:eastAsia="ko-KR"/>
            </w:rPr>
          </w:rPrChange>
        </w:rPr>
        <w:t>-</w:t>
      </w:r>
      <w:r w:rsidRPr="008E2A69">
        <w:rPr>
          <w:lang w:eastAsia="ko-KR"/>
          <w:rPrChange w:id="9129" w:author="CR#0701r1" w:date="2020-04-04T13:17:00Z">
            <w:rPr>
              <w:lang w:eastAsia="ko-KR"/>
            </w:rPr>
          </w:rPrChange>
        </w:rPr>
        <w:tab/>
      </w:r>
      <w:r w:rsidRPr="008E2A69">
        <w:rPr>
          <w:i/>
          <w:lang w:eastAsia="ko-KR"/>
          <w:rPrChange w:id="9130" w:author="CR#0701r1" w:date="2020-04-04T13:17:00Z">
            <w:rPr>
              <w:i/>
              <w:lang w:eastAsia="ko-KR"/>
            </w:rPr>
          </w:rPrChange>
        </w:rPr>
        <w:t>logicalChannelSR-DelayTimer</w:t>
      </w:r>
      <w:r w:rsidRPr="008E2A69">
        <w:rPr>
          <w:lang w:eastAsia="ko-KR"/>
          <w:rPrChange w:id="9131" w:author="CR#0701r1" w:date="2020-04-04T13:17:00Z">
            <w:rPr>
              <w:lang w:eastAsia="ko-KR"/>
            </w:rPr>
          </w:rPrChange>
        </w:rPr>
        <w:t>;</w:t>
      </w:r>
    </w:p>
    <w:p w:rsidR="00411627" w:rsidRPr="008E2A69" w:rsidRDefault="00411627" w:rsidP="00411627">
      <w:pPr>
        <w:pStyle w:val="B1"/>
        <w:rPr>
          <w:lang w:eastAsia="ko-KR"/>
          <w:rPrChange w:id="9132" w:author="CR#0701r1" w:date="2020-04-04T13:17:00Z">
            <w:rPr>
              <w:lang w:eastAsia="ko-KR"/>
            </w:rPr>
          </w:rPrChange>
        </w:rPr>
      </w:pPr>
      <w:r w:rsidRPr="008E2A69">
        <w:rPr>
          <w:lang w:eastAsia="ko-KR"/>
          <w:rPrChange w:id="9133" w:author="CR#0701r1" w:date="2020-04-04T13:17:00Z">
            <w:rPr>
              <w:lang w:eastAsia="ko-KR"/>
            </w:rPr>
          </w:rPrChange>
        </w:rPr>
        <w:t>-</w:t>
      </w:r>
      <w:r w:rsidRPr="008E2A69">
        <w:rPr>
          <w:lang w:eastAsia="ko-KR"/>
          <w:rPrChange w:id="9134" w:author="CR#0701r1" w:date="2020-04-04T13:17:00Z">
            <w:rPr>
              <w:lang w:eastAsia="ko-KR"/>
            </w:rPr>
          </w:rPrChange>
        </w:rPr>
        <w:tab/>
      </w:r>
      <w:r w:rsidRPr="008E2A69">
        <w:rPr>
          <w:i/>
          <w:lang w:eastAsia="ko-KR"/>
          <w:rPrChange w:id="9135" w:author="CR#0701r1" w:date="2020-04-04T13:17:00Z">
            <w:rPr>
              <w:i/>
              <w:lang w:eastAsia="ko-KR"/>
            </w:rPr>
          </w:rPrChange>
        </w:rPr>
        <w:t>logicalChannelSR-Mask</w:t>
      </w:r>
      <w:r w:rsidRPr="008E2A69">
        <w:rPr>
          <w:lang w:eastAsia="ko-KR"/>
          <w:rPrChange w:id="9136" w:author="CR#0701r1" w:date="2020-04-04T13:17:00Z">
            <w:rPr>
              <w:lang w:eastAsia="ko-KR"/>
            </w:rPr>
          </w:rPrChange>
        </w:rPr>
        <w:t>;</w:t>
      </w:r>
    </w:p>
    <w:p w:rsidR="00411627" w:rsidRPr="008E2A69" w:rsidRDefault="00411627" w:rsidP="00411627">
      <w:pPr>
        <w:pStyle w:val="B1"/>
        <w:rPr>
          <w:lang w:eastAsia="ko-KR"/>
          <w:rPrChange w:id="9137" w:author="CR#0701r1" w:date="2020-04-04T13:17:00Z">
            <w:rPr>
              <w:lang w:eastAsia="ko-KR"/>
            </w:rPr>
          </w:rPrChange>
        </w:rPr>
      </w:pPr>
      <w:r w:rsidRPr="008E2A69">
        <w:rPr>
          <w:lang w:eastAsia="ko-KR"/>
          <w:rPrChange w:id="9138" w:author="CR#0701r1" w:date="2020-04-04T13:17:00Z">
            <w:rPr>
              <w:lang w:eastAsia="ko-KR"/>
            </w:rPr>
          </w:rPrChange>
        </w:rPr>
        <w:t>-</w:t>
      </w:r>
      <w:r w:rsidRPr="008E2A69">
        <w:rPr>
          <w:lang w:eastAsia="ko-KR"/>
          <w:rPrChange w:id="9139" w:author="CR#0701r1" w:date="2020-04-04T13:17:00Z">
            <w:rPr>
              <w:lang w:eastAsia="ko-KR"/>
            </w:rPr>
          </w:rPrChange>
        </w:rPr>
        <w:tab/>
      </w:r>
      <w:r w:rsidRPr="008E2A69">
        <w:rPr>
          <w:i/>
          <w:lang w:eastAsia="ko-KR"/>
          <w:rPrChange w:id="9140" w:author="CR#0701r1" w:date="2020-04-04T13:17:00Z">
            <w:rPr>
              <w:i/>
              <w:lang w:eastAsia="ko-KR"/>
            </w:rPr>
          </w:rPrChange>
        </w:rPr>
        <w:t>logicalChannelGroup</w:t>
      </w:r>
      <w:r w:rsidRPr="008E2A69">
        <w:rPr>
          <w:lang w:eastAsia="ko-KR"/>
          <w:rPrChange w:id="9141" w:author="CR#0701r1" w:date="2020-04-04T13:17:00Z">
            <w:rPr>
              <w:lang w:eastAsia="ko-KR"/>
            </w:rPr>
          </w:rPrChange>
        </w:rPr>
        <w:t>.</w:t>
      </w:r>
    </w:p>
    <w:p w:rsidR="00411627" w:rsidRPr="008E2A69" w:rsidRDefault="00411627" w:rsidP="00411627">
      <w:pPr>
        <w:rPr>
          <w:lang w:eastAsia="ko-KR"/>
          <w:rPrChange w:id="9142" w:author="CR#0701r1" w:date="2020-04-04T13:17:00Z">
            <w:rPr>
              <w:lang w:eastAsia="ko-KR"/>
            </w:rPr>
          </w:rPrChange>
        </w:rPr>
      </w:pPr>
      <w:r w:rsidRPr="008E2A69">
        <w:rPr>
          <w:lang w:eastAsia="ko-KR"/>
          <w:rPrChange w:id="9143" w:author="CR#0701r1" w:date="2020-04-04T13:17:00Z">
            <w:rPr>
              <w:lang w:eastAsia="ko-KR"/>
            </w:rPr>
          </w:rPrChange>
        </w:rPr>
        <w:t xml:space="preserve">Each logical channel may be allocated to an LCG using the </w:t>
      </w:r>
      <w:r w:rsidRPr="008E2A69">
        <w:rPr>
          <w:i/>
          <w:lang w:eastAsia="ko-KR"/>
          <w:rPrChange w:id="9144" w:author="CR#0701r1" w:date="2020-04-04T13:17:00Z">
            <w:rPr>
              <w:i/>
              <w:lang w:eastAsia="ko-KR"/>
            </w:rPr>
          </w:rPrChange>
        </w:rPr>
        <w:t>logicalChannelGroup</w:t>
      </w:r>
      <w:r w:rsidRPr="008E2A69">
        <w:rPr>
          <w:lang w:eastAsia="ko-KR"/>
          <w:rPrChange w:id="9145" w:author="CR#0701r1" w:date="2020-04-04T13:17:00Z">
            <w:rPr>
              <w:lang w:eastAsia="ko-KR"/>
            </w:rPr>
          </w:rPrChange>
        </w:rPr>
        <w:t>. The maximum number of LCGs is eight.</w:t>
      </w:r>
    </w:p>
    <w:p w:rsidR="00411627" w:rsidRPr="008E2A69" w:rsidRDefault="00411627" w:rsidP="00411627">
      <w:pPr>
        <w:rPr>
          <w:lang w:eastAsia="ko-KR"/>
          <w:rPrChange w:id="9146" w:author="CR#0701r1" w:date="2020-04-04T13:17:00Z">
            <w:rPr>
              <w:lang w:eastAsia="ko-KR"/>
            </w:rPr>
          </w:rPrChange>
        </w:rPr>
      </w:pPr>
      <w:r w:rsidRPr="008E2A69">
        <w:rPr>
          <w:lang w:eastAsia="ko-KR"/>
          <w:rPrChange w:id="9147" w:author="CR#0701r1" w:date="2020-04-04T13:17:00Z">
            <w:rPr>
              <w:lang w:eastAsia="ko-KR"/>
            </w:rPr>
          </w:rPrChange>
        </w:rPr>
        <w:t xml:space="preserve">The MAC entity determines the amount of UL data available for a logical channel according to the data volume calculation procedure in TSs 38.322 </w:t>
      </w:r>
      <w:r w:rsidR="00F83284" w:rsidRPr="008E2A69">
        <w:rPr>
          <w:lang w:eastAsia="ko-KR"/>
          <w:rPrChange w:id="9148" w:author="CR#0701r1" w:date="2020-04-04T13:17:00Z">
            <w:rPr>
              <w:lang w:eastAsia="ko-KR"/>
            </w:rPr>
          </w:rPrChange>
        </w:rPr>
        <w:t xml:space="preserve">[3] </w:t>
      </w:r>
      <w:r w:rsidRPr="008E2A69">
        <w:rPr>
          <w:lang w:eastAsia="ko-KR"/>
          <w:rPrChange w:id="9149" w:author="CR#0701r1" w:date="2020-04-04T13:17:00Z">
            <w:rPr>
              <w:lang w:eastAsia="ko-KR"/>
            </w:rPr>
          </w:rPrChange>
        </w:rPr>
        <w:t>and 38.323 [4].</w:t>
      </w:r>
    </w:p>
    <w:p w:rsidR="00411627" w:rsidRPr="008E2A69" w:rsidRDefault="00411627" w:rsidP="00411627">
      <w:pPr>
        <w:rPr>
          <w:lang w:eastAsia="ko-KR"/>
          <w:rPrChange w:id="9150" w:author="CR#0701r1" w:date="2020-04-04T13:17:00Z">
            <w:rPr>
              <w:lang w:eastAsia="ko-KR"/>
            </w:rPr>
          </w:rPrChange>
        </w:rPr>
      </w:pPr>
      <w:r w:rsidRPr="008E2A69">
        <w:rPr>
          <w:lang w:eastAsia="ko-KR"/>
          <w:rPrChange w:id="9151" w:author="CR#0701r1" w:date="2020-04-04T13:17:00Z">
            <w:rPr>
              <w:lang w:eastAsia="ko-KR"/>
            </w:rPr>
          </w:rPrChange>
        </w:rPr>
        <w:t xml:space="preserve">A BSR </w:t>
      </w:r>
      <w:ins w:id="9152" w:author="CR#0677r6" w:date="2020-04-03T23:02:00Z">
        <w:r w:rsidR="0047246C" w:rsidRPr="008E2A69">
          <w:rPr>
            <w:rFonts w:eastAsia="Malgun Gothic"/>
            <w:lang w:eastAsia="ko-KR"/>
            <w:rPrChange w:id="9153" w:author="CR#0701r1" w:date="2020-04-04T13:17:00Z">
              <w:rPr>
                <w:rFonts w:eastAsia="Malgun Gothic"/>
                <w:lang w:eastAsia="ko-KR"/>
              </w:rPr>
            </w:rPrChange>
          </w:rPr>
          <w:t>other than Pre-emptive BSR</w:t>
        </w:r>
        <w:r w:rsidR="0047246C" w:rsidRPr="008E2A69">
          <w:rPr>
            <w:lang w:eastAsia="ko-KR"/>
            <w:rPrChange w:id="9154" w:author="CR#0701r1" w:date="2020-04-04T13:17:00Z">
              <w:rPr>
                <w:lang w:eastAsia="ko-KR"/>
              </w:rPr>
            </w:rPrChange>
          </w:rPr>
          <w:t xml:space="preserve"> </w:t>
        </w:r>
      </w:ins>
      <w:r w:rsidRPr="008E2A69">
        <w:rPr>
          <w:lang w:eastAsia="ko-KR"/>
          <w:rPrChange w:id="9155" w:author="CR#0701r1" w:date="2020-04-04T13:17:00Z">
            <w:rPr>
              <w:lang w:eastAsia="ko-KR"/>
            </w:rPr>
          </w:rPrChange>
        </w:rPr>
        <w:t>shall be triggered if any of the following events occur:</w:t>
      </w:r>
    </w:p>
    <w:p w:rsidR="00411627" w:rsidRPr="008E2A69" w:rsidRDefault="00411627" w:rsidP="00411627">
      <w:pPr>
        <w:pStyle w:val="B1"/>
        <w:rPr>
          <w:lang w:eastAsia="ko-KR"/>
          <w:rPrChange w:id="9156" w:author="CR#0701r1" w:date="2020-04-04T13:17:00Z">
            <w:rPr>
              <w:lang w:eastAsia="ko-KR"/>
            </w:rPr>
          </w:rPrChange>
        </w:rPr>
      </w:pPr>
      <w:r w:rsidRPr="008E2A69">
        <w:rPr>
          <w:lang w:eastAsia="ko-KR"/>
          <w:rPrChange w:id="9157" w:author="CR#0701r1" w:date="2020-04-04T13:17:00Z">
            <w:rPr>
              <w:lang w:eastAsia="ko-KR"/>
            </w:rPr>
          </w:rPrChange>
        </w:rPr>
        <w:t>-</w:t>
      </w:r>
      <w:r w:rsidRPr="008E2A69">
        <w:rPr>
          <w:lang w:eastAsia="ko-KR"/>
          <w:rPrChange w:id="9158" w:author="CR#0701r1" w:date="2020-04-04T13:17:00Z">
            <w:rPr>
              <w:lang w:eastAsia="ko-KR"/>
            </w:rPr>
          </w:rPrChange>
        </w:rPr>
        <w:tab/>
        <w:t>UL data</w:t>
      </w:r>
      <w:r w:rsidR="000D76D9" w:rsidRPr="008E2A69">
        <w:rPr>
          <w:lang w:eastAsia="ko-KR"/>
          <w:rPrChange w:id="9159" w:author="CR#0701r1" w:date="2020-04-04T13:17:00Z">
            <w:rPr>
              <w:lang w:eastAsia="ko-KR"/>
            </w:rPr>
          </w:rPrChange>
        </w:rPr>
        <w:t>,</w:t>
      </w:r>
      <w:r w:rsidRPr="008E2A69">
        <w:rPr>
          <w:lang w:eastAsia="ko-KR"/>
          <w:rPrChange w:id="9160" w:author="CR#0701r1" w:date="2020-04-04T13:17:00Z">
            <w:rPr>
              <w:lang w:eastAsia="ko-KR"/>
            </w:rPr>
          </w:rPrChange>
        </w:rPr>
        <w:t xml:space="preserve"> for a logical channel which belongs to an LCG</w:t>
      </w:r>
      <w:r w:rsidR="000D76D9" w:rsidRPr="008E2A69">
        <w:rPr>
          <w:lang w:eastAsia="ko-KR"/>
          <w:rPrChange w:id="9161" w:author="CR#0701r1" w:date="2020-04-04T13:17:00Z">
            <w:rPr>
              <w:lang w:eastAsia="ko-KR"/>
            </w:rPr>
          </w:rPrChange>
        </w:rPr>
        <w:t>, becomes available to the MAC entity</w:t>
      </w:r>
      <w:r w:rsidRPr="008E2A69">
        <w:rPr>
          <w:lang w:eastAsia="ko-KR"/>
          <w:rPrChange w:id="9162" w:author="CR#0701r1" w:date="2020-04-04T13:17:00Z">
            <w:rPr>
              <w:lang w:eastAsia="ko-KR"/>
            </w:rPr>
          </w:rPrChange>
        </w:rPr>
        <w:t>; and either</w:t>
      </w:r>
    </w:p>
    <w:p w:rsidR="00411627" w:rsidRPr="008E2A69" w:rsidRDefault="00411627" w:rsidP="00411627">
      <w:pPr>
        <w:pStyle w:val="B2"/>
        <w:rPr>
          <w:lang w:eastAsia="ko-KR"/>
          <w:rPrChange w:id="9163" w:author="CR#0701r1" w:date="2020-04-04T13:17:00Z">
            <w:rPr>
              <w:lang w:eastAsia="ko-KR"/>
            </w:rPr>
          </w:rPrChange>
        </w:rPr>
      </w:pPr>
      <w:r w:rsidRPr="008E2A69">
        <w:rPr>
          <w:lang w:eastAsia="ko-KR"/>
          <w:rPrChange w:id="9164" w:author="CR#0701r1" w:date="2020-04-04T13:17:00Z">
            <w:rPr>
              <w:lang w:eastAsia="ko-KR"/>
            </w:rPr>
          </w:rPrChange>
        </w:rPr>
        <w:t>-</w:t>
      </w:r>
      <w:r w:rsidRPr="008E2A69">
        <w:rPr>
          <w:lang w:eastAsia="ko-KR"/>
          <w:rPrChange w:id="9165" w:author="CR#0701r1" w:date="2020-04-04T13:17:00Z">
            <w:rPr>
              <w:lang w:eastAsia="ko-KR"/>
            </w:rPr>
          </w:rPrChange>
        </w:rPr>
        <w:tab/>
      </w:r>
      <w:r w:rsidR="000D76D9" w:rsidRPr="008E2A69">
        <w:rPr>
          <w:lang w:eastAsia="ko-KR"/>
          <w:rPrChange w:id="9166" w:author="CR#0701r1" w:date="2020-04-04T13:17:00Z">
            <w:rPr>
              <w:lang w:eastAsia="ko-KR"/>
            </w:rPr>
          </w:rPrChange>
        </w:rPr>
        <w:t>this</w:t>
      </w:r>
      <w:r w:rsidRPr="008E2A69">
        <w:rPr>
          <w:lang w:eastAsia="ko-KR"/>
          <w:rPrChange w:id="9167" w:author="CR#0701r1" w:date="2020-04-04T13:17:00Z">
            <w:rPr>
              <w:lang w:eastAsia="ko-KR"/>
            </w:rPr>
          </w:rPrChange>
        </w:rPr>
        <w:t xml:space="preserve"> UL data belongs to a logical channel with higher priority than the priority of any logical channel containing available UL data which belong to any LCG; or</w:t>
      </w:r>
    </w:p>
    <w:p w:rsidR="00411627" w:rsidRPr="008E2A69" w:rsidRDefault="00411627" w:rsidP="00411627">
      <w:pPr>
        <w:pStyle w:val="B2"/>
        <w:rPr>
          <w:lang w:eastAsia="ko-KR"/>
          <w:rPrChange w:id="9168" w:author="CR#0701r1" w:date="2020-04-04T13:17:00Z">
            <w:rPr>
              <w:lang w:eastAsia="ko-KR"/>
            </w:rPr>
          </w:rPrChange>
        </w:rPr>
      </w:pPr>
      <w:r w:rsidRPr="008E2A69">
        <w:rPr>
          <w:lang w:eastAsia="ko-KR"/>
          <w:rPrChange w:id="9169" w:author="CR#0701r1" w:date="2020-04-04T13:17:00Z">
            <w:rPr>
              <w:lang w:eastAsia="ko-KR"/>
            </w:rPr>
          </w:rPrChange>
        </w:rPr>
        <w:t>-</w:t>
      </w:r>
      <w:r w:rsidRPr="008E2A69">
        <w:rPr>
          <w:lang w:eastAsia="ko-KR"/>
          <w:rPrChange w:id="9170" w:author="CR#0701r1" w:date="2020-04-04T13:17:00Z">
            <w:rPr>
              <w:lang w:eastAsia="ko-KR"/>
            </w:rPr>
          </w:rPrChange>
        </w:rPr>
        <w:tab/>
        <w:t>none of the logical channels which belong to an LCG contains any available UL data.</w:t>
      </w:r>
    </w:p>
    <w:p w:rsidR="00411627" w:rsidRPr="008E2A69" w:rsidRDefault="00411627" w:rsidP="00411627">
      <w:pPr>
        <w:pStyle w:val="B1"/>
        <w:rPr>
          <w:lang w:eastAsia="ko-KR"/>
          <w:rPrChange w:id="9171" w:author="CR#0701r1" w:date="2020-04-04T13:17:00Z">
            <w:rPr>
              <w:lang w:eastAsia="ko-KR"/>
            </w:rPr>
          </w:rPrChange>
        </w:rPr>
      </w:pPr>
      <w:r w:rsidRPr="008E2A69">
        <w:rPr>
          <w:lang w:eastAsia="ko-KR"/>
          <w:rPrChange w:id="9172" w:author="CR#0701r1" w:date="2020-04-04T13:17:00Z">
            <w:rPr>
              <w:lang w:eastAsia="ko-KR"/>
            </w:rPr>
          </w:rPrChange>
        </w:rPr>
        <w:tab/>
        <w:t>in which case the BSR is referred below to as 'Regular BSR';</w:t>
      </w:r>
    </w:p>
    <w:p w:rsidR="00411627" w:rsidRPr="008E2A69" w:rsidRDefault="00411627" w:rsidP="00411627">
      <w:pPr>
        <w:pStyle w:val="B1"/>
        <w:rPr>
          <w:lang w:eastAsia="ko-KR"/>
          <w:rPrChange w:id="9173" w:author="CR#0701r1" w:date="2020-04-04T13:17:00Z">
            <w:rPr>
              <w:lang w:eastAsia="ko-KR"/>
            </w:rPr>
          </w:rPrChange>
        </w:rPr>
      </w:pPr>
      <w:r w:rsidRPr="008E2A69">
        <w:rPr>
          <w:lang w:eastAsia="ko-KR"/>
          <w:rPrChange w:id="9174" w:author="CR#0701r1" w:date="2020-04-04T13:17:00Z">
            <w:rPr>
              <w:lang w:eastAsia="ko-KR"/>
            </w:rPr>
          </w:rPrChange>
        </w:rPr>
        <w:t>-</w:t>
      </w:r>
      <w:r w:rsidRPr="008E2A69">
        <w:rPr>
          <w:lang w:eastAsia="ko-KR"/>
          <w:rPrChange w:id="9175" w:author="CR#0701r1" w:date="2020-04-04T13:17:00Z">
            <w:rPr>
              <w:lang w:eastAsia="ko-KR"/>
            </w:rPr>
          </w:rPrChange>
        </w:rPr>
        <w:tab/>
        <w:t>UL resources are allocated and number of padding bits is equal to or larger than the size of the Buffer Status Report MAC CE plus its subheader, in which case the BSR is referred below to as 'Padding BSR';</w:t>
      </w:r>
    </w:p>
    <w:p w:rsidR="00411627" w:rsidRPr="008E2A69" w:rsidRDefault="00411627" w:rsidP="00411627">
      <w:pPr>
        <w:pStyle w:val="B1"/>
        <w:rPr>
          <w:lang w:eastAsia="ko-KR"/>
          <w:rPrChange w:id="9176" w:author="CR#0701r1" w:date="2020-04-04T13:17:00Z">
            <w:rPr>
              <w:lang w:eastAsia="ko-KR"/>
            </w:rPr>
          </w:rPrChange>
        </w:rPr>
      </w:pPr>
      <w:r w:rsidRPr="008E2A69">
        <w:rPr>
          <w:lang w:eastAsia="ko-KR"/>
          <w:rPrChange w:id="9177" w:author="CR#0701r1" w:date="2020-04-04T13:17:00Z">
            <w:rPr>
              <w:lang w:eastAsia="ko-KR"/>
            </w:rPr>
          </w:rPrChange>
        </w:rPr>
        <w:t>-</w:t>
      </w:r>
      <w:r w:rsidRPr="008E2A69">
        <w:rPr>
          <w:lang w:eastAsia="ko-KR"/>
          <w:rPrChange w:id="9178" w:author="CR#0701r1" w:date="2020-04-04T13:17:00Z">
            <w:rPr>
              <w:lang w:eastAsia="ko-KR"/>
            </w:rPr>
          </w:rPrChange>
        </w:rPr>
        <w:tab/>
      </w:r>
      <w:r w:rsidRPr="008E2A69">
        <w:rPr>
          <w:i/>
          <w:lang w:eastAsia="ko-KR"/>
          <w:rPrChange w:id="9179" w:author="CR#0701r1" w:date="2020-04-04T13:17:00Z">
            <w:rPr>
              <w:i/>
              <w:lang w:eastAsia="ko-KR"/>
            </w:rPr>
          </w:rPrChange>
        </w:rPr>
        <w:t>retxBSR-Timer</w:t>
      </w:r>
      <w:r w:rsidRPr="008E2A69">
        <w:rPr>
          <w:lang w:eastAsia="ko-KR"/>
          <w:rPrChange w:id="9180" w:author="CR#0701r1" w:date="2020-04-04T13:17:00Z">
            <w:rPr>
              <w:lang w:eastAsia="ko-KR"/>
            </w:rPr>
          </w:rPrChange>
        </w:rPr>
        <w:t xml:space="preserve"> expires, and at least one of the logical channels which belong to an LCG contains UL data, in which case the BSR is referred below to as 'Regular BSR';</w:t>
      </w:r>
    </w:p>
    <w:p w:rsidR="00411627" w:rsidRPr="008E2A69" w:rsidRDefault="00411627" w:rsidP="00411627">
      <w:pPr>
        <w:pStyle w:val="B1"/>
        <w:rPr>
          <w:lang w:eastAsia="ko-KR"/>
          <w:rPrChange w:id="9181" w:author="CR#0701r1" w:date="2020-04-04T13:17:00Z">
            <w:rPr>
              <w:lang w:eastAsia="ko-KR"/>
            </w:rPr>
          </w:rPrChange>
        </w:rPr>
      </w:pPr>
      <w:r w:rsidRPr="008E2A69">
        <w:rPr>
          <w:lang w:eastAsia="ko-KR"/>
          <w:rPrChange w:id="9182" w:author="CR#0701r1" w:date="2020-04-04T13:17:00Z">
            <w:rPr>
              <w:lang w:eastAsia="ko-KR"/>
            </w:rPr>
          </w:rPrChange>
        </w:rPr>
        <w:t>-</w:t>
      </w:r>
      <w:r w:rsidRPr="008E2A69">
        <w:rPr>
          <w:lang w:eastAsia="ko-KR"/>
          <w:rPrChange w:id="9183" w:author="CR#0701r1" w:date="2020-04-04T13:17:00Z">
            <w:rPr>
              <w:lang w:eastAsia="ko-KR"/>
            </w:rPr>
          </w:rPrChange>
        </w:rPr>
        <w:tab/>
      </w:r>
      <w:r w:rsidRPr="008E2A69">
        <w:rPr>
          <w:i/>
          <w:lang w:eastAsia="ko-KR"/>
          <w:rPrChange w:id="9184" w:author="CR#0701r1" w:date="2020-04-04T13:17:00Z">
            <w:rPr>
              <w:i/>
              <w:lang w:eastAsia="ko-KR"/>
            </w:rPr>
          </w:rPrChange>
        </w:rPr>
        <w:t>periodicBSR-Timer</w:t>
      </w:r>
      <w:r w:rsidRPr="008E2A69">
        <w:rPr>
          <w:lang w:eastAsia="ko-KR"/>
          <w:rPrChange w:id="9185" w:author="CR#0701r1" w:date="2020-04-04T13:17:00Z">
            <w:rPr>
              <w:lang w:eastAsia="ko-KR"/>
            </w:rPr>
          </w:rPrChange>
        </w:rPr>
        <w:t xml:space="preserve"> expires, in which case the BSR is referred below to as 'Periodic BSR'.</w:t>
      </w:r>
    </w:p>
    <w:p w:rsidR="00294F34" w:rsidRPr="008E2A69" w:rsidRDefault="00294F34" w:rsidP="00294F34">
      <w:pPr>
        <w:pStyle w:val="NO"/>
        <w:rPr>
          <w:noProof/>
          <w:rPrChange w:id="9186" w:author="CR#0701r1" w:date="2020-04-04T13:17:00Z">
            <w:rPr>
              <w:noProof/>
            </w:rPr>
          </w:rPrChange>
        </w:rPr>
      </w:pPr>
      <w:r w:rsidRPr="008E2A69">
        <w:rPr>
          <w:noProof/>
          <w:rPrChange w:id="9187" w:author="CR#0701r1" w:date="2020-04-04T13:17:00Z">
            <w:rPr>
              <w:noProof/>
            </w:rPr>
          </w:rPrChange>
        </w:rPr>
        <w:t>NOTE</w:t>
      </w:r>
      <w:ins w:id="9188" w:author="CR#0677r6" w:date="2020-04-03T23:02:00Z">
        <w:r w:rsidR="0047246C" w:rsidRPr="008E2A69">
          <w:rPr>
            <w:noProof/>
            <w:rPrChange w:id="9189" w:author="CR#0701r1" w:date="2020-04-04T13:17:00Z">
              <w:rPr>
                <w:noProof/>
              </w:rPr>
            </w:rPrChange>
          </w:rPr>
          <w:t xml:space="preserve"> 1</w:t>
        </w:r>
      </w:ins>
      <w:r w:rsidRPr="008E2A69">
        <w:rPr>
          <w:noProof/>
          <w:rPrChange w:id="9190" w:author="CR#0701r1" w:date="2020-04-04T13:17:00Z">
            <w:rPr>
              <w:noProof/>
            </w:rPr>
          </w:rPrChange>
        </w:rPr>
        <w:t>:</w:t>
      </w:r>
      <w:r w:rsidRPr="008E2A69">
        <w:rPr>
          <w:noProof/>
          <w:rPrChange w:id="9191" w:author="CR#0701r1" w:date="2020-04-04T13:17:00Z">
            <w:rPr>
              <w:noProof/>
            </w:rPr>
          </w:rPrChange>
        </w:rPr>
        <w:tab/>
        <w:t>When Regular BSR triggering events occur for multiple logical channels simultaneously, each logical channel triggers one separate Regular BSR.</w:t>
      </w:r>
    </w:p>
    <w:p w:rsidR="0047246C" w:rsidRPr="008E2A69" w:rsidRDefault="0047246C" w:rsidP="0047246C">
      <w:pPr>
        <w:overflowPunct/>
        <w:autoSpaceDE/>
        <w:adjustRightInd/>
        <w:rPr>
          <w:ins w:id="9192" w:author="CR#0677r6" w:date="2020-04-03T23:03:00Z"/>
          <w:rFonts w:eastAsia="Malgun Gothic"/>
          <w:noProof/>
          <w:lang w:eastAsia="en-US"/>
          <w:rPrChange w:id="9193" w:author="CR#0701r1" w:date="2020-04-04T13:17:00Z">
            <w:rPr>
              <w:ins w:id="9194" w:author="CR#0677r6" w:date="2020-04-03T23:03:00Z"/>
              <w:rFonts w:eastAsia="Malgun Gothic"/>
              <w:noProof/>
              <w:lang w:eastAsia="en-US"/>
            </w:rPr>
          </w:rPrChange>
        </w:rPr>
      </w:pPr>
      <w:ins w:id="9195" w:author="CR#0677r6" w:date="2020-04-03T23:03:00Z">
        <w:r w:rsidRPr="008E2A69">
          <w:rPr>
            <w:rFonts w:eastAsia="Malgun Gothic"/>
            <w:noProof/>
            <w:lang w:eastAsia="en-US"/>
            <w:rPrChange w:id="9196" w:author="CR#0701r1" w:date="2020-04-04T13:17:00Z">
              <w:rPr>
                <w:rFonts w:eastAsia="Malgun Gothic"/>
                <w:noProof/>
                <w:lang w:eastAsia="en-US"/>
              </w:rPr>
            </w:rPrChange>
          </w:rPr>
          <w:t>If configured, Pre-emptive BSR may be triggered for the specific case of an IAB-MT if any of the following events occur:</w:t>
        </w:r>
      </w:ins>
    </w:p>
    <w:p w:rsidR="0047246C" w:rsidRPr="008E2A69" w:rsidRDefault="0047246C">
      <w:pPr>
        <w:pStyle w:val="B1"/>
        <w:rPr>
          <w:ins w:id="9197" w:author="CR#0677r6" w:date="2020-04-03T23:03:00Z"/>
          <w:rFonts w:eastAsia="Malgun Gothic"/>
          <w:lang w:eastAsia="ko-KR"/>
          <w:rPrChange w:id="9198" w:author="CR#0701r1" w:date="2020-04-04T13:17:00Z">
            <w:rPr>
              <w:ins w:id="9199" w:author="CR#0677r6" w:date="2020-04-03T23:03:00Z"/>
              <w:rFonts w:eastAsia="Malgun Gothic"/>
              <w:lang w:eastAsia="ko-KR"/>
            </w:rPr>
          </w:rPrChange>
        </w:rPr>
        <w:pPrChange w:id="9200" w:author="CR#0677r6" w:date="2020-04-03T23:03:00Z">
          <w:pPr>
            <w:overflowPunct/>
            <w:autoSpaceDE/>
            <w:adjustRightInd/>
            <w:ind w:left="568" w:hanging="284"/>
          </w:pPr>
        </w:pPrChange>
      </w:pPr>
      <w:ins w:id="9201" w:author="CR#0677r6" w:date="2020-04-03T23:03:00Z">
        <w:r w:rsidRPr="008E2A69">
          <w:rPr>
            <w:rFonts w:eastAsia="Malgun Gothic"/>
            <w:lang w:eastAsia="ko-KR"/>
            <w:rPrChange w:id="9202" w:author="CR#0701r1" w:date="2020-04-04T13:17:00Z">
              <w:rPr>
                <w:rFonts w:eastAsia="Malgun Gothic"/>
                <w:lang w:eastAsia="ko-KR"/>
              </w:rPr>
            </w:rPrChange>
          </w:rPr>
          <w:t>-</w:t>
        </w:r>
        <w:r w:rsidRPr="008E2A69">
          <w:rPr>
            <w:rFonts w:eastAsia="Malgun Gothic"/>
            <w:lang w:eastAsia="ko-KR"/>
            <w:rPrChange w:id="9203" w:author="CR#0701r1" w:date="2020-04-04T13:17:00Z">
              <w:rPr>
                <w:rFonts w:eastAsia="Malgun Gothic"/>
                <w:lang w:eastAsia="ko-KR"/>
              </w:rPr>
            </w:rPrChange>
          </w:rPr>
          <w:tab/>
        </w:r>
        <w:r w:rsidRPr="008E2A69">
          <w:rPr>
            <w:rFonts w:eastAsia="Malgun Gothic"/>
            <w:noProof/>
            <w:rPrChange w:id="9204" w:author="CR#0701r1" w:date="2020-04-04T13:17:00Z">
              <w:rPr>
                <w:rFonts w:eastAsia="Malgun Gothic"/>
                <w:noProof/>
              </w:rPr>
            </w:rPrChange>
          </w:rPr>
          <w:t>UL grant is provided to child IAB node or UE;</w:t>
        </w:r>
      </w:ins>
    </w:p>
    <w:p w:rsidR="0047246C" w:rsidRPr="008E2A69" w:rsidRDefault="0047246C">
      <w:pPr>
        <w:pStyle w:val="B1"/>
        <w:rPr>
          <w:ins w:id="9205" w:author="CR#0677r6" w:date="2020-04-03T23:03:00Z"/>
          <w:rFonts w:eastAsia="Malgun Gothic"/>
          <w:noProof/>
          <w:rPrChange w:id="9206" w:author="CR#0701r1" w:date="2020-04-04T13:17:00Z">
            <w:rPr>
              <w:ins w:id="9207" w:author="CR#0677r6" w:date="2020-04-03T23:03:00Z"/>
              <w:rFonts w:eastAsia="Malgun Gothic"/>
              <w:noProof/>
            </w:rPr>
          </w:rPrChange>
        </w:rPr>
        <w:pPrChange w:id="9208" w:author="CR#0677r6" w:date="2020-04-03T23:03:00Z">
          <w:pPr>
            <w:overflowPunct/>
            <w:autoSpaceDE/>
            <w:adjustRightInd/>
            <w:ind w:left="568" w:hanging="284"/>
          </w:pPr>
        </w:pPrChange>
      </w:pPr>
      <w:ins w:id="9209" w:author="CR#0677r6" w:date="2020-04-03T23:03:00Z">
        <w:r w:rsidRPr="008E2A69">
          <w:rPr>
            <w:rFonts w:eastAsia="Malgun Gothic"/>
            <w:lang w:eastAsia="ko-KR"/>
            <w:rPrChange w:id="9210" w:author="CR#0701r1" w:date="2020-04-04T13:17:00Z">
              <w:rPr>
                <w:rFonts w:eastAsia="Malgun Gothic"/>
                <w:lang w:eastAsia="ko-KR"/>
              </w:rPr>
            </w:rPrChange>
          </w:rPr>
          <w:t>-</w:t>
        </w:r>
        <w:r w:rsidRPr="008E2A69">
          <w:rPr>
            <w:rFonts w:eastAsia="Malgun Gothic"/>
            <w:lang w:eastAsia="ko-KR"/>
            <w:rPrChange w:id="9211" w:author="CR#0701r1" w:date="2020-04-04T13:17:00Z">
              <w:rPr>
                <w:rFonts w:eastAsia="Malgun Gothic"/>
                <w:lang w:eastAsia="ko-KR"/>
              </w:rPr>
            </w:rPrChange>
          </w:rPr>
          <w:tab/>
        </w:r>
        <w:r w:rsidRPr="008E2A69">
          <w:rPr>
            <w:rFonts w:eastAsia="Malgun Gothic"/>
            <w:noProof/>
            <w:rPrChange w:id="9212" w:author="CR#0701r1" w:date="2020-04-04T13:17:00Z">
              <w:rPr>
                <w:rFonts w:eastAsia="Malgun Gothic"/>
                <w:noProof/>
              </w:rPr>
            </w:rPrChange>
          </w:rPr>
          <w:t>BSR is received from child IAB node or UE.</w:t>
        </w:r>
      </w:ins>
    </w:p>
    <w:p w:rsidR="00411627" w:rsidRPr="008E2A69" w:rsidRDefault="00411627" w:rsidP="00411627">
      <w:pPr>
        <w:rPr>
          <w:noProof/>
          <w:rPrChange w:id="9213" w:author="CR#0701r1" w:date="2020-04-04T13:17:00Z">
            <w:rPr>
              <w:noProof/>
            </w:rPr>
          </w:rPrChange>
        </w:rPr>
      </w:pPr>
      <w:r w:rsidRPr="008E2A69">
        <w:rPr>
          <w:noProof/>
          <w:rPrChange w:id="9214" w:author="CR#0701r1" w:date="2020-04-04T13:17:00Z">
            <w:rPr>
              <w:noProof/>
            </w:rPr>
          </w:rPrChange>
        </w:rPr>
        <w:t>For Regular BSR</w:t>
      </w:r>
      <w:r w:rsidRPr="008E2A69">
        <w:rPr>
          <w:noProof/>
          <w:lang w:eastAsia="ko-KR"/>
          <w:rPrChange w:id="9215" w:author="CR#0701r1" w:date="2020-04-04T13:17:00Z">
            <w:rPr>
              <w:noProof/>
              <w:lang w:eastAsia="ko-KR"/>
            </w:rPr>
          </w:rPrChange>
        </w:rPr>
        <w:t>, the MAC entity shall</w:t>
      </w:r>
      <w:r w:rsidRPr="008E2A69">
        <w:rPr>
          <w:noProof/>
          <w:rPrChange w:id="9216" w:author="CR#0701r1" w:date="2020-04-04T13:17:00Z">
            <w:rPr>
              <w:noProof/>
            </w:rPr>
          </w:rPrChange>
        </w:rPr>
        <w:t>:</w:t>
      </w:r>
    </w:p>
    <w:p w:rsidR="00411627" w:rsidRPr="008E2A69" w:rsidRDefault="00411627" w:rsidP="00411627">
      <w:pPr>
        <w:pStyle w:val="B1"/>
        <w:rPr>
          <w:noProof/>
          <w:rPrChange w:id="9217" w:author="CR#0701r1" w:date="2020-04-04T13:17:00Z">
            <w:rPr>
              <w:noProof/>
            </w:rPr>
          </w:rPrChange>
        </w:rPr>
      </w:pPr>
      <w:r w:rsidRPr="008E2A69">
        <w:rPr>
          <w:noProof/>
          <w:lang w:eastAsia="ko-KR"/>
          <w:rPrChange w:id="9218" w:author="CR#0701r1" w:date="2020-04-04T13:17:00Z">
            <w:rPr>
              <w:noProof/>
              <w:lang w:eastAsia="ko-KR"/>
            </w:rPr>
          </w:rPrChange>
        </w:rPr>
        <w:t>1&gt;</w:t>
      </w:r>
      <w:r w:rsidRPr="008E2A69">
        <w:rPr>
          <w:noProof/>
          <w:rPrChange w:id="9219" w:author="CR#0701r1" w:date="2020-04-04T13:17:00Z">
            <w:rPr>
              <w:noProof/>
            </w:rPr>
          </w:rPrChange>
        </w:rPr>
        <w:tab/>
        <w:t xml:space="preserve">if the BSR is triggered for a logical channel for which </w:t>
      </w:r>
      <w:r w:rsidRPr="008E2A69">
        <w:rPr>
          <w:i/>
          <w:noProof/>
          <w:rPrChange w:id="9220" w:author="CR#0701r1" w:date="2020-04-04T13:17:00Z">
            <w:rPr>
              <w:i/>
              <w:noProof/>
            </w:rPr>
          </w:rPrChange>
        </w:rPr>
        <w:t>logicalChannelSR-DelayTimerApplied</w:t>
      </w:r>
      <w:r w:rsidRPr="008E2A69">
        <w:rPr>
          <w:noProof/>
          <w:rPrChange w:id="9221" w:author="CR#0701r1" w:date="2020-04-04T13:17:00Z">
            <w:rPr>
              <w:noProof/>
            </w:rPr>
          </w:rPrChange>
        </w:rPr>
        <w:t xml:space="preserve"> </w:t>
      </w:r>
      <w:r w:rsidR="00D272FB" w:rsidRPr="008E2A69">
        <w:rPr>
          <w:noProof/>
          <w:rPrChange w:id="9222" w:author="CR#0701r1" w:date="2020-04-04T13:17:00Z">
            <w:rPr>
              <w:noProof/>
            </w:rPr>
          </w:rPrChange>
        </w:rPr>
        <w:t xml:space="preserve">with value </w:t>
      </w:r>
      <w:r w:rsidR="00D272FB" w:rsidRPr="008E2A69">
        <w:rPr>
          <w:i/>
          <w:noProof/>
          <w:rPrChange w:id="9223" w:author="CR#0701r1" w:date="2020-04-04T13:17:00Z">
            <w:rPr>
              <w:i/>
              <w:noProof/>
            </w:rPr>
          </w:rPrChange>
        </w:rPr>
        <w:t>true</w:t>
      </w:r>
      <w:r w:rsidR="00D272FB" w:rsidRPr="008E2A69">
        <w:rPr>
          <w:noProof/>
          <w:rPrChange w:id="9224" w:author="CR#0701r1" w:date="2020-04-04T13:17:00Z">
            <w:rPr>
              <w:noProof/>
            </w:rPr>
          </w:rPrChange>
        </w:rPr>
        <w:t xml:space="preserve"> </w:t>
      </w:r>
      <w:r w:rsidRPr="008E2A69">
        <w:rPr>
          <w:noProof/>
          <w:rPrChange w:id="9225" w:author="CR#0701r1" w:date="2020-04-04T13:17:00Z">
            <w:rPr>
              <w:noProof/>
            </w:rPr>
          </w:rPrChange>
        </w:rPr>
        <w:t>is configured by upper layers:</w:t>
      </w:r>
    </w:p>
    <w:p w:rsidR="00411627" w:rsidRPr="008E2A69" w:rsidRDefault="00411627" w:rsidP="00411627">
      <w:pPr>
        <w:pStyle w:val="B2"/>
        <w:rPr>
          <w:noProof/>
          <w:rPrChange w:id="9226" w:author="CR#0701r1" w:date="2020-04-04T13:17:00Z">
            <w:rPr>
              <w:noProof/>
            </w:rPr>
          </w:rPrChange>
        </w:rPr>
      </w:pPr>
      <w:r w:rsidRPr="008E2A69">
        <w:rPr>
          <w:noProof/>
          <w:lang w:eastAsia="ko-KR"/>
          <w:rPrChange w:id="9227" w:author="CR#0701r1" w:date="2020-04-04T13:17:00Z">
            <w:rPr>
              <w:noProof/>
              <w:lang w:eastAsia="ko-KR"/>
            </w:rPr>
          </w:rPrChange>
        </w:rPr>
        <w:t>2&gt;</w:t>
      </w:r>
      <w:r w:rsidRPr="008E2A69">
        <w:rPr>
          <w:noProof/>
          <w:rPrChange w:id="9228" w:author="CR#0701r1" w:date="2020-04-04T13:17:00Z">
            <w:rPr>
              <w:noProof/>
            </w:rPr>
          </w:rPrChange>
        </w:rPr>
        <w:tab/>
        <w:t xml:space="preserve">start or restart the </w:t>
      </w:r>
      <w:r w:rsidRPr="008E2A69">
        <w:rPr>
          <w:i/>
          <w:noProof/>
          <w:rPrChange w:id="9229" w:author="CR#0701r1" w:date="2020-04-04T13:17:00Z">
            <w:rPr>
              <w:i/>
              <w:noProof/>
            </w:rPr>
          </w:rPrChange>
        </w:rPr>
        <w:t>logicalChannelSR-DelayTimer</w:t>
      </w:r>
      <w:r w:rsidRPr="008E2A69">
        <w:rPr>
          <w:noProof/>
          <w:rPrChange w:id="9230" w:author="CR#0701r1" w:date="2020-04-04T13:17:00Z">
            <w:rPr>
              <w:noProof/>
            </w:rPr>
          </w:rPrChange>
        </w:rPr>
        <w:t>.</w:t>
      </w:r>
    </w:p>
    <w:p w:rsidR="00411627" w:rsidRPr="008E2A69" w:rsidRDefault="00411627" w:rsidP="00411627">
      <w:pPr>
        <w:pStyle w:val="B1"/>
        <w:rPr>
          <w:noProof/>
          <w:rPrChange w:id="9231" w:author="CR#0701r1" w:date="2020-04-04T13:17:00Z">
            <w:rPr>
              <w:noProof/>
            </w:rPr>
          </w:rPrChange>
        </w:rPr>
      </w:pPr>
      <w:r w:rsidRPr="008E2A69">
        <w:rPr>
          <w:noProof/>
          <w:lang w:eastAsia="ko-KR"/>
          <w:rPrChange w:id="9232" w:author="CR#0701r1" w:date="2020-04-04T13:17:00Z">
            <w:rPr>
              <w:noProof/>
              <w:lang w:eastAsia="ko-KR"/>
            </w:rPr>
          </w:rPrChange>
        </w:rPr>
        <w:t>1&gt;</w:t>
      </w:r>
      <w:r w:rsidRPr="008E2A69">
        <w:rPr>
          <w:noProof/>
          <w:rPrChange w:id="9233" w:author="CR#0701r1" w:date="2020-04-04T13:17:00Z">
            <w:rPr>
              <w:noProof/>
            </w:rPr>
          </w:rPrChange>
        </w:rPr>
        <w:tab/>
        <w:t>else:</w:t>
      </w:r>
    </w:p>
    <w:p w:rsidR="00411627" w:rsidRPr="008E2A69" w:rsidRDefault="00411627" w:rsidP="00411627">
      <w:pPr>
        <w:pStyle w:val="B2"/>
        <w:rPr>
          <w:noProof/>
          <w:rPrChange w:id="9234" w:author="CR#0701r1" w:date="2020-04-04T13:17:00Z">
            <w:rPr>
              <w:noProof/>
            </w:rPr>
          </w:rPrChange>
        </w:rPr>
      </w:pPr>
      <w:r w:rsidRPr="008E2A69">
        <w:rPr>
          <w:noProof/>
          <w:lang w:eastAsia="ko-KR"/>
          <w:rPrChange w:id="9235" w:author="CR#0701r1" w:date="2020-04-04T13:17:00Z">
            <w:rPr>
              <w:noProof/>
              <w:lang w:eastAsia="ko-KR"/>
            </w:rPr>
          </w:rPrChange>
        </w:rPr>
        <w:t>2&gt;</w:t>
      </w:r>
      <w:r w:rsidRPr="008E2A69">
        <w:rPr>
          <w:noProof/>
          <w:rPrChange w:id="9236" w:author="CR#0701r1" w:date="2020-04-04T13:17:00Z">
            <w:rPr>
              <w:noProof/>
            </w:rPr>
          </w:rPrChange>
        </w:rPr>
        <w:tab/>
        <w:t xml:space="preserve">if running, stop the </w:t>
      </w:r>
      <w:r w:rsidRPr="008E2A69">
        <w:rPr>
          <w:i/>
          <w:noProof/>
          <w:rPrChange w:id="9237" w:author="CR#0701r1" w:date="2020-04-04T13:17:00Z">
            <w:rPr>
              <w:i/>
              <w:noProof/>
            </w:rPr>
          </w:rPrChange>
        </w:rPr>
        <w:t>logicalChannelSR-DelayTimer</w:t>
      </w:r>
      <w:r w:rsidRPr="008E2A69">
        <w:rPr>
          <w:noProof/>
          <w:rPrChange w:id="9238" w:author="CR#0701r1" w:date="2020-04-04T13:17:00Z">
            <w:rPr>
              <w:noProof/>
            </w:rPr>
          </w:rPrChange>
        </w:rPr>
        <w:t>.</w:t>
      </w:r>
    </w:p>
    <w:p w:rsidR="00411627" w:rsidRPr="008E2A69" w:rsidRDefault="00411627" w:rsidP="00411627">
      <w:pPr>
        <w:rPr>
          <w:noProof/>
          <w:lang w:eastAsia="ko-KR"/>
          <w:rPrChange w:id="9239" w:author="CR#0701r1" w:date="2020-04-04T13:17:00Z">
            <w:rPr>
              <w:noProof/>
              <w:lang w:eastAsia="ko-KR"/>
            </w:rPr>
          </w:rPrChange>
        </w:rPr>
      </w:pPr>
      <w:r w:rsidRPr="008E2A69">
        <w:rPr>
          <w:noProof/>
          <w:rPrChange w:id="9240" w:author="CR#0701r1" w:date="2020-04-04T13:17:00Z">
            <w:rPr>
              <w:noProof/>
            </w:rPr>
          </w:rPrChange>
        </w:rPr>
        <w:t>For Regular and Periodic BSR, the MAC entity shall</w:t>
      </w:r>
      <w:r w:rsidRPr="008E2A69">
        <w:rPr>
          <w:noProof/>
          <w:lang w:eastAsia="ko-KR"/>
          <w:rPrChange w:id="9241" w:author="CR#0701r1" w:date="2020-04-04T13:17:00Z">
            <w:rPr>
              <w:noProof/>
              <w:lang w:eastAsia="ko-KR"/>
            </w:rPr>
          </w:rPrChange>
        </w:rPr>
        <w:t>:</w:t>
      </w:r>
    </w:p>
    <w:p w:rsidR="00411627" w:rsidRPr="008E2A69" w:rsidRDefault="00411627" w:rsidP="00411627">
      <w:pPr>
        <w:pStyle w:val="B1"/>
        <w:rPr>
          <w:noProof/>
          <w:lang w:eastAsia="ko-KR"/>
          <w:rPrChange w:id="9242" w:author="CR#0701r1" w:date="2020-04-04T13:17:00Z">
            <w:rPr>
              <w:noProof/>
              <w:lang w:eastAsia="ko-KR"/>
            </w:rPr>
          </w:rPrChange>
        </w:rPr>
      </w:pPr>
      <w:r w:rsidRPr="008E2A69">
        <w:rPr>
          <w:noProof/>
          <w:lang w:eastAsia="ko-KR"/>
          <w:rPrChange w:id="9243" w:author="CR#0701r1" w:date="2020-04-04T13:17:00Z">
            <w:rPr>
              <w:noProof/>
              <w:lang w:eastAsia="ko-KR"/>
            </w:rPr>
          </w:rPrChange>
        </w:rPr>
        <w:t>1&gt;</w:t>
      </w:r>
      <w:r w:rsidRPr="008E2A69">
        <w:rPr>
          <w:noProof/>
          <w:lang w:eastAsia="ko-KR"/>
          <w:rPrChange w:id="9244" w:author="CR#0701r1" w:date="2020-04-04T13:17:00Z">
            <w:rPr>
              <w:noProof/>
              <w:lang w:eastAsia="ko-KR"/>
            </w:rPr>
          </w:rPrChange>
        </w:rPr>
        <w:tab/>
        <w:t>if more than one LCG has data available for transmission when the MAC PDU containing the BSR is to be built:</w:t>
      </w:r>
    </w:p>
    <w:p w:rsidR="00411627" w:rsidRPr="008E2A69" w:rsidRDefault="00411627" w:rsidP="00411627">
      <w:pPr>
        <w:pStyle w:val="B2"/>
        <w:rPr>
          <w:noProof/>
          <w:lang w:eastAsia="ko-KR"/>
          <w:rPrChange w:id="9245" w:author="CR#0701r1" w:date="2020-04-04T13:17:00Z">
            <w:rPr>
              <w:noProof/>
              <w:lang w:eastAsia="ko-KR"/>
            </w:rPr>
          </w:rPrChange>
        </w:rPr>
      </w:pPr>
      <w:r w:rsidRPr="008E2A69">
        <w:rPr>
          <w:noProof/>
          <w:lang w:eastAsia="ko-KR"/>
          <w:rPrChange w:id="9246" w:author="CR#0701r1" w:date="2020-04-04T13:17:00Z">
            <w:rPr>
              <w:noProof/>
              <w:lang w:eastAsia="ko-KR"/>
            </w:rPr>
          </w:rPrChange>
        </w:rPr>
        <w:t>2&gt;</w:t>
      </w:r>
      <w:r w:rsidRPr="008E2A69">
        <w:rPr>
          <w:noProof/>
          <w:lang w:eastAsia="ko-KR"/>
          <w:rPrChange w:id="9247" w:author="CR#0701r1" w:date="2020-04-04T13:17:00Z">
            <w:rPr>
              <w:noProof/>
              <w:lang w:eastAsia="ko-KR"/>
            </w:rPr>
          </w:rPrChange>
        </w:rPr>
        <w:tab/>
        <w:t>report Long BSR for all LCGs which have data available for transmission.</w:t>
      </w:r>
    </w:p>
    <w:p w:rsidR="00411627" w:rsidRPr="008E2A69" w:rsidRDefault="00411627" w:rsidP="00411627">
      <w:pPr>
        <w:pStyle w:val="B1"/>
        <w:rPr>
          <w:noProof/>
          <w:lang w:eastAsia="ko-KR"/>
          <w:rPrChange w:id="9248" w:author="CR#0701r1" w:date="2020-04-04T13:17:00Z">
            <w:rPr>
              <w:noProof/>
              <w:lang w:eastAsia="ko-KR"/>
            </w:rPr>
          </w:rPrChange>
        </w:rPr>
      </w:pPr>
      <w:r w:rsidRPr="008E2A69">
        <w:rPr>
          <w:noProof/>
          <w:lang w:eastAsia="ko-KR"/>
          <w:rPrChange w:id="9249" w:author="CR#0701r1" w:date="2020-04-04T13:17:00Z">
            <w:rPr>
              <w:noProof/>
              <w:lang w:eastAsia="ko-KR"/>
            </w:rPr>
          </w:rPrChange>
        </w:rPr>
        <w:lastRenderedPageBreak/>
        <w:t>1&gt;</w:t>
      </w:r>
      <w:r w:rsidRPr="008E2A69">
        <w:rPr>
          <w:noProof/>
          <w:lang w:eastAsia="ko-KR"/>
          <w:rPrChange w:id="9250" w:author="CR#0701r1" w:date="2020-04-04T13:17:00Z">
            <w:rPr>
              <w:noProof/>
              <w:lang w:eastAsia="ko-KR"/>
            </w:rPr>
          </w:rPrChange>
        </w:rPr>
        <w:tab/>
        <w:t>else:</w:t>
      </w:r>
    </w:p>
    <w:p w:rsidR="00411627" w:rsidRPr="008E2A69" w:rsidRDefault="00411627" w:rsidP="00411627">
      <w:pPr>
        <w:pStyle w:val="B2"/>
        <w:rPr>
          <w:noProof/>
          <w:lang w:eastAsia="ko-KR"/>
          <w:rPrChange w:id="9251" w:author="CR#0701r1" w:date="2020-04-04T13:17:00Z">
            <w:rPr>
              <w:noProof/>
              <w:lang w:eastAsia="ko-KR"/>
            </w:rPr>
          </w:rPrChange>
        </w:rPr>
      </w:pPr>
      <w:r w:rsidRPr="008E2A69">
        <w:rPr>
          <w:noProof/>
          <w:lang w:eastAsia="ko-KR"/>
          <w:rPrChange w:id="9252" w:author="CR#0701r1" w:date="2020-04-04T13:17:00Z">
            <w:rPr>
              <w:noProof/>
              <w:lang w:eastAsia="ko-KR"/>
            </w:rPr>
          </w:rPrChange>
        </w:rPr>
        <w:t>2&gt;</w:t>
      </w:r>
      <w:r w:rsidRPr="008E2A69">
        <w:rPr>
          <w:noProof/>
          <w:lang w:eastAsia="ko-KR"/>
          <w:rPrChange w:id="9253" w:author="CR#0701r1" w:date="2020-04-04T13:17:00Z">
            <w:rPr>
              <w:noProof/>
              <w:lang w:eastAsia="ko-KR"/>
            </w:rPr>
          </w:rPrChange>
        </w:rPr>
        <w:tab/>
        <w:t>report Short BSR.</w:t>
      </w:r>
    </w:p>
    <w:p w:rsidR="00411627" w:rsidRPr="008E2A69" w:rsidRDefault="00411627" w:rsidP="00411627">
      <w:pPr>
        <w:rPr>
          <w:noProof/>
          <w:rPrChange w:id="9254" w:author="CR#0701r1" w:date="2020-04-04T13:17:00Z">
            <w:rPr>
              <w:noProof/>
            </w:rPr>
          </w:rPrChange>
        </w:rPr>
      </w:pPr>
      <w:r w:rsidRPr="008E2A69">
        <w:rPr>
          <w:noProof/>
          <w:rPrChange w:id="9255" w:author="CR#0701r1" w:date="2020-04-04T13:17:00Z">
            <w:rPr>
              <w:noProof/>
            </w:rPr>
          </w:rPrChange>
        </w:rPr>
        <w:t>For Padding BSR</w:t>
      </w:r>
      <w:r w:rsidR="00F11B4A" w:rsidRPr="008E2A69">
        <w:rPr>
          <w:noProof/>
          <w:rPrChange w:id="9256" w:author="CR#0701r1" w:date="2020-04-04T13:17:00Z">
            <w:rPr>
              <w:noProof/>
            </w:rPr>
          </w:rPrChange>
        </w:rPr>
        <w:t>, the MAC entity shall</w:t>
      </w:r>
      <w:r w:rsidRPr="008E2A69">
        <w:rPr>
          <w:noProof/>
          <w:rPrChange w:id="9257" w:author="CR#0701r1" w:date="2020-04-04T13:17:00Z">
            <w:rPr>
              <w:noProof/>
            </w:rPr>
          </w:rPrChange>
        </w:rPr>
        <w:t>:</w:t>
      </w:r>
    </w:p>
    <w:p w:rsidR="00411627" w:rsidRPr="008E2A69" w:rsidRDefault="00411627" w:rsidP="00411627">
      <w:pPr>
        <w:pStyle w:val="B1"/>
        <w:rPr>
          <w:noProof/>
          <w:rPrChange w:id="9258" w:author="CR#0701r1" w:date="2020-04-04T13:17:00Z">
            <w:rPr>
              <w:noProof/>
            </w:rPr>
          </w:rPrChange>
        </w:rPr>
      </w:pPr>
      <w:r w:rsidRPr="008E2A69">
        <w:rPr>
          <w:noProof/>
          <w:lang w:eastAsia="ko-KR"/>
          <w:rPrChange w:id="9259" w:author="CR#0701r1" w:date="2020-04-04T13:17:00Z">
            <w:rPr>
              <w:noProof/>
              <w:lang w:eastAsia="ko-KR"/>
            </w:rPr>
          </w:rPrChange>
        </w:rPr>
        <w:t>1&gt;</w:t>
      </w:r>
      <w:r w:rsidRPr="008E2A69">
        <w:rPr>
          <w:noProof/>
          <w:rPrChange w:id="9260" w:author="CR#0701r1" w:date="2020-04-04T13:17:00Z">
            <w:rPr>
              <w:noProof/>
            </w:rPr>
          </w:rPrChange>
        </w:rPr>
        <w:tab/>
        <w:t>if the number of padding bits is equal to or larger than the size of the Short BSR plus its subheader but smaller than the size of the Long BSR plus its subheader:</w:t>
      </w:r>
    </w:p>
    <w:p w:rsidR="00411627" w:rsidRPr="008E2A69" w:rsidRDefault="00411627" w:rsidP="00411627">
      <w:pPr>
        <w:pStyle w:val="B2"/>
        <w:rPr>
          <w:noProof/>
          <w:lang w:eastAsia="ko-KR"/>
          <w:rPrChange w:id="9261" w:author="CR#0701r1" w:date="2020-04-04T13:17:00Z">
            <w:rPr>
              <w:noProof/>
              <w:lang w:eastAsia="ko-KR"/>
            </w:rPr>
          </w:rPrChange>
        </w:rPr>
      </w:pPr>
      <w:r w:rsidRPr="008E2A69">
        <w:rPr>
          <w:noProof/>
          <w:lang w:eastAsia="ko-KR"/>
          <w:rPrChange w:id="9262" w:author="CR#0701r1" w:date="2020-04-04T13:17:00Z">
            <w:rPr>
              <w:noProof/>
              <w:lang w:eastAsia="ko-KR"/>
            </w:rPr>
          </w:rPrChange>
        </w:rPr>
        <w:t>2&gt;</w:t>
      </w:r>
      <w:r w:rsidRPr="008E2A69">
        <w:rPr>
          <w:noProof/>
          <w:rPrChange w:id="9263" w:author="CR#0701r1" w:date="2020-04-04T13:17:00Z">
            <w:rPr>
              <w:noProof/>
            </w:rPr>
          </w:rPrChange>
        </w:rPr>
        <w:tab/>
        <w:t xml:space="preserve">if more than one LCG has data </w:t>
      </w:r>
      <w:r w:rsidRPr="008E2A69">
        <w:rPr>
          <w:noProof/>
          <w:lang w:eastAsia="zh-TW"/>
          <w:rPrChange w:id="9264" w:author="CR#0701r1" w:date="2020-04-04T13:17:00Z">
            <w:rPr>
              <w:noProof/>
              <w:lang w:eastAsia="zh-TW"/>
            </w:rPr>
          </w:rPrChange>
        </w:rPr>
        <w:t xml:space="preserve">available for transmission </w:t>
      </w:r>
      <w:r w:rsidRPr="008E2A69">
        <w:rPr>
          <w:noProof/>
          <w:lang w:eastAsia="ko-KR"/>
          <w:rPrChange w:id="9265" w:author="CR#0701r1" w:date="2020-04-04T13:17:00Z">
            <w:rPr>
              <w:noProof/>
              <w:lang w:eastAsia="ko-KR"/>
            </w:rPr>
          </w:rPrChange>
        </w:rPr>
        <w:t>when</w:t>
      </w:r>
      <w:r w:rsidRPr="008E2A69">
        <w:rPr>
          <w:noProof/>
          <w:rPrChange w:id="9266" w:author="CR#0701r1" w:date="2020-04-04T13:17:00Z">
            <w:rPr>
              <w:noProof/>
            </w:rPr>
          </w:rPrChange>
        </w:rPr>
        <w:t xml:space="preserve"> the BSR is </w:t>
      </w:r>
      <w:r w:rsidRPr="008E2A69">
        <w:rPr>
          <w:noProof/>
          <w:lang w:eastAsia="ko-KR"/>
          <w:rPrChange w:id="9267" w:author="CR#0701r1" w:date="2020-04-04T13:17:00Z">
            <w:rPr>
              <w:noProof/>
              <w:lang w:eastAsia="ko-KR"/>
            </w:rPr>
          </w:rPrChange>
        </w:rPr>
        <w:t xml:space="preserve">to be </w:t>
      </w:r>
      <w:r w:rsidRPr="008E2A69">
        <w:rPr>
          <w:noProof/>
          <w:rPrChange w:id="9268" w:author="CR#0701r1" w:date="2020-04-04T13:17:00Z">
            <w:rPr>
              <w:noProof/>
            </w:rPr>
          </w:rPrChange>
        </w:rPr>
        <w:t>built:</w:t>
      </w:r>
    </w:p>
    <w:p w:rsidR="00411627" w:rsidRPr="008E2A69" w:rsidRDefault="00411627" w:rsidP="00411627">
      <w:pPr>
        <w:pStyle w:val="B3"/>
        <w:rPr>
          <w:noProof/>
          <w:lang w:eastAsia="ko-KR"/>
          <w:rPrChange w:id="9269" w:author="CR#0701r1" w:date="2020-04-04T13:17:00Z">
            <w:rPr>
              <w:noProof/>
              <w:lang w:eastAsia="ko-KR"/>
            </w:rPr>
          </w:rPrChange>
        </w:rPr>
      </w:pPr>
      <w:r w:rsidRPr="008E2A69">
        <w:rPr>
          <w:noProof/>
          <w:lang w:eastAsia="ko-KR"/>
          <w:rPrChange w:id="9270" w:author="CR#0701r1" w:date="2020-04-04T13:17:00Z">
            <w:rPr>
              <w:noProof/>
              <w:lang w:eastAsia="ko-KR"/>
            </w:rPr>
          </w:rPrChange>
        </w:rPr>
        <w:t>3&gt;</w:t>
      </w:r>
      <w:r w:rsidRPr="008E2A69">
        <w:rPr>
          <w:noProof/>
          <w:lang w:eastAsia="ko-KR"/>
          <w:rPrChange w:id="9271" w:author="CR#0701r1" w:date="2020-04-04T13:17:00Z">
            <w:rPr>
              <w:noProof/>
              <w:lang w:eastAsia="ko-KR"/>
            </w:rPr>
          </w:rPrChange>
        </w:rPr>
        <w:tab/>
        <w:t>if the number of padding bits is equal to the size of the Short BSR plus its subheader:</w:t>
      </w:r>
    </w:p>
    <w:p w:rsidR="00411627" w:rsidRPr="008E2A69" w:rsidRDefault="00411627" w:rsidP="00411627">
      <w:pPr>
        <w:pStyle w:val="B4"/>
        <w:rPr>
          <w:noProof/>
          <w:rPrChange w:id="9272" w:author="CR#0701r1" w:date="2020-04-04T13:17:00Z">
            <w:rPr>
              <w:noProof/>
            </w:rPr>
          </w:rPrChange>
        </w:rPr>
      </w:pPr>
      <w:r w:rsidRPr="008E2A69">
        <w:rPr>
          <w:noProof/>
          <w:lang w:eastAsia="ko-KR"/>
          <w:rPrChange w:id="9273" w:author="CR#0701r1" w:date="2020-04-04T13:17:00Z">
            <w:rPr>
              <w:noProof/>
              <w:lang w:eastAsia="ko-KR"/>
            </w:rPr>
          </w:rPrChange>
        </w:rPr>
        <w:t>4&gt;</w:t>
      </w:r>
      <w:r w:rsidRPr="008E2A69">
        <w:rPr>
          <w:noProof/>
          <w:lang w:eastAsia="ko-KR"/>
          <w:rPrChange w:id="9274" w:author="CR#0701r1" w:date="2020-04-04T13:17:00Z">
            <w:rPr>
              <w:noProof/>
              <w:lang w:eastAsia="ko-KR"/>
            </w:rPr>
          </w:rPrChange>
        </w:rPr>
        <w:tab/>
      </w:r>
      <w:r w:rsidRPr="008E2A69">
        <w:rPr>
          <w:noProof/>
          <w:rPrChange w:id="9275" w:author="CR#0701r1" w:date="2020-04-04T13:17:00Z">
            <w:rPr>
              <w:noProof/>
            </w:rPr>
          </w:rPrChange>
        </w:rPr>
        <w:t xml:space="preserve">report </w:t>
      </w:r>
      <w:r w:rsidRPr="008E2A69">
        <w:rPr>
          <w:noProof/>
          <w:lang w:eastAsia="ko-KR"/>
          <w:rPrChange w:id="9276" w:author="CR#0701r1" w:date="2020-04-04T13:17:00Z">
            <w:rPr>
              <w:noProof/>
              <w:lang w:eastAsia="ko-KR"/>
            </w:rPr>
          </w:rPrChange>
        </w:rPr>
        <w:t xml:space="preserve">Short </w:t>
      </w:r>
      <w:r w:rsidRPr="008E2A69">
        <w:rPr>
          <w:noProof/>
          <w:rPrChange w:id="9277" w:author="CR#0701r1" w:date="2020-04-04T13:17:00Z">
            <w:rPr>
              <w:noProof/>
            </w:rPr>
          </w:rPrChange>
        </w:rPr>
        <w:t>Truncated BSR of the LCG with the highest priority logical channel with data available for transmission.</w:t>
      </w:r>
    </w:p>
    <w:p w:rsidR="00411627" w:rsidRPr="008E2A69" w:rsidRDefault="00411627" w:rsidP="00411627">
      <w:pPr>
        <w:pStyle w:val="B3"/>
        <w:rPr>
          <w:noProof/>
          <w:lang w:eastAsia="ko-KR"/>
          <w:rPrChange w:id="9278" w:author="CR#0701r1" w:date="2020-04-04T13:17:00Z">
            <w:rPr>
              <w:noProof/>
              <w:lang w:eastAsia="ko-KR"/>
            </w:rPr>
          </w:rPrChange>
        </w:rPr>
      </w:pPr>
      <w:r w:rsidRPr="008E2A69">
        <w:rPr>
          <w:noProof/>
          <w:lang w:eastAsia="ko-KR"/>
          <w:rPrChange w:id="9279" w:author="CR#0701r1" w:date="2020-04-04T13:17:00Z">
            <w:rPr>
              <w:noProof/>
              <w:lang w:eastAsia="ko-KR"/>
            </w:rPr>
          </w:rPrChange>
        </w:rPr>
        <w:t>3&gt;</w:t>
      </w:r>
      <w:r w:rsidRPr="008E2A69">
        <w:rPr>
          <w:noProof/>
          <w:lang w:eastAsia="ko-KR"/>
          <w:rPrChange w:id="9280" w:author="CR#0701r1" w:date="2020-04-04T13:17:00Z">
            <w:rPr>
              <w:noProof/>
              <w:lang w:eastAsia="ko-KR"/>
            </w:rPr>
          </w:rPrChange>
        </w:rPr>
        <w:tab/>
        <w:t>else:</w:t>
      </w:r>
    </w:p>
    <w:p w:rsidR="00411627" w:rsidRPr="008E2A69" w:rsidRDefault="00411627" w:rsidP="00411627">
      <w:pPr>
        <w:pStyle w:val="B4"/>
        <w:rPr>
          <w:noProof/>
          <w:rPrChange w:id="9281" w:author="CR#0701r1" w:date="2020-04-04T13:17:00Z">
            <w:rPr>
              <w:noProof/>
            </w:rPr>
          </w:rPrChange>
        </w:rPr>
      </w:pPr>
      <w:r w:rsidRPr="008E2A69">
        <w:rPr>
          <w:noProof/>
          <w:lang w:eastAsia="ko-KR"/>
          <w:rPrChange w:id="9282" w:author="CR#0701r1" w:date="2020-04-04T13:17:00Z">
            <w:rPr>
              <w:noProof/>
              <w:lang w:eastAsia="ko-KR"/>
            </w:rPr>
          </w:rPrChange>
        </w:rPr>
        <w:t>4&gt;</w:t>
      </w:r>
      <w:r w:rsidRPr="008E2A69">
        <w:rPr>
          <w:noProof/>
          <w:lang w:eastAsia="ko-KR"/>
          <w:rPrChange w:id="9283" w:author="CR#0701r1" w:date="2020-04-04T13:17:00Z">
            <w:rPr>
              <w:noProof/>
              <w:lang w:eastAsia="ko-KR"/>
            </w:rPr>
          </w:rPrChange>
        </w:rPr>
        <w:tab/>
      </w:r>
      <w:r w:rsidRPr="008E2A69">
        <w:rPr>
          <w:noProof/>
          <w:rPrChange w:id="9284" w:author="CR#0701r1" w:date="2020-04-04T13:17:00Z">
            <w:rPr>
              <w:noProof/>
            </w:rPr>
          </w:rPrChange>
        </w:rPr>
        <w:t xml:space="preserve">report </w:t>
      </w:r>
      <w:r w:rsidRPr="008E2A69">
        <w:rPr>
          <w:noProof/>
          <w:lang w:eastAsia="ko-KR"/>
          <w:rPrChange w:id="9285" w:author="CR#0701r1" w:date="2020-04-04T13:17:00Z">
            <w:rPr>
              <w:noProof/>
              <w:lang w:eastAsia="ko-KR"/>
            </w:rPr>
          </w:rPrChange>
        </w:rPr>
        <w:t xml:space="preserve">Long </w:t>
      </w:r>
      <w:r w:rsidRPr="008E2A69">
        <w:rPr>
          <w:noProof/>
          <w:rPrChange w:id="9286" w:author="CR#0701r1" w:date="2020-04-04T13:17:00Z">
            <w:rPr>
              <w:noProof/>
            </w:rPr>
          </w:rPrChange>
        </w:rPr>
        <w:t>Truncated BSR of the LCG</w:t>
      </w:r>
      <w:r w:rsidRPr="008E2A69">
        <w:rPr>
          <w:noProof/>
          <w:lang w:eastAsia="ko-KR"/>
          <w:rPrChange w:id="9287" w:author="CR#0701r1" w:date="2020-04-04T13:17:00Z">
            <w:rPr>
              <w:noProof/>
              <w:lang w:eastAsia="ko-KR"/>
            </w:rPr>
          </w:rPrChange>
        </w:rPr>
        <w:t>(s)</w:t>
      </w:r>
      <w:r w:rsidRPr="008E2A69">
        <w:rPr>
          <w:noProof/>
          <w:rPrChange w:id="9288" w:author="CR#0701r1" w:date="2020-04-04T13:17:00Z">
            <w:rPr>
              <w:noProof/>
            </w:rPr>
          </w:rPrChange>
        </w:rPr>
        <w:t xml:space="preserve"> with the logical channels having data available for transmission following a decreasing order of </w:t>
      </w:r>
      <w:r w:rsidR="007529C9" w:rsidRPr="008E2A69">
        <w:rPr>
          <w:noProof/>
          <w:rPrChange w:id="9289" w:author="CR#0701r1" w:date="2020-04-04T13:17:00Z">
            <w:rPr>
              <w:noProof/>
            </w:rPr>
          </w:rPrChange>
        </w:rPr>
        <w:t xml:space="preserve">the highest </w:t>
      </w:r>
      <w:r w:rsidRPr="008E2A69">
        <w:rPr>
          <w:noProof/>
          <w:rPrChange w:id="9290" w:author="CR#0701r1" w:date="2020-04-04T13:17:00Z">
            <w:rPr>
              <w:noProof/>
            </w:rPr>
          </w:rPrChange>
        </w:rPr>
        <w:t>priority</w:t>
      </w:r>
      <w:r w:rsidR="007529C9" w:rsidRPr="008E2A69">
        <w:rPr>
          <w:rPrChange w:id="9291" w:author="CR#0701r1" w:date="2020-04-04T13:17:00Z">
            <w:rPr/>
          </w:rPrChange>
        </w:rPr>
        <w:t xml:space="preserve"> </w:t>
      </w:r>
      <w:r w:rsidR="007529C9" w:rsidRPr="008E2A69">
        <w:rPr>
          <w:noProof/>
          <w:rPrChange w:id="9292" w:author="CR#0701r1" w:date="2020-04-04T13:17:00Z">
            <w:rPr>
              <w:noProof/>
            </w:rPr>
          </w:rPrChange>
        </w:rPr>
        <w:t>logical channel (with or without data available for transmission) in each of these LCG(s)</w:t>
      </w:r>
      <w:r w:rsidRPr="008E2A69">
        <w:rPr>
          <w:noProof/>
          <w:lang w:eastAsia="ko-KR"/>
          <w:rPrChange w:id="9293" w:author="CR#0701r1" w:date="2020-04-04T13:17:00Z">
            <w:rPr>
              <w:noProof/>
              <w:lang w:eastAsia="ko-KR"/>
            </w:rPr>
          </w:rPrChange>
        </w:rPr>
        <w:t>, and in case of equal priority, in increasing order of LCGID</w:t>
      </w:r>
      <w:r w:rsidRPr="008E2A69">
        <w:rPr>
          <w:noProof/>
          <w:rPrChange w:id="9294" w:author="CR#0701r1" w:date="2020-04-04T13:17:00Z">
            <w:rPr>
              <w:noProof/>
            </w:rPr>
          </w:rPrChange>
        </w:rPr>
        <w:t>.</w:t>
      </w:r>
    </w:p>
    <w:p w:rsidR="00411627" w:rsidRPr="008E2A69" w:rsidRDefault="00411627" w:rsidP="00411627">
      <w:pPr>
        <w:pStyle w:val="B2"/>
        <w:rPr>
          <w:noProof/>
          <w:lang w:eastAsia="ko-KR"/>
          <w:rPrChange w:id="9295" w:author="CR#0701r1" w:date="2020-04-04T13:17:00Z">
            <w:rPr>
              <w:noProof/>
              <w:lang w:eastAsia="ko-KR"/>
            </w:rPr>
          </w:rPrChange>
        </w:rPr>
      </w:pPr>
      <w:r w:rsidRPr="008E2A69">
        <w:rPr>
          <w:noProof/>
          <w:lang w:eastAsia="ko-KR"/>
          <w:rPrChange w:id="9296" w:author="CR#0701r1" w:date="2020-04-04T13:17:00Z">
            <w:rPr>
              <w:noProof/>
              <w:lang w:eastAsia="ko-KR"/>
            </w:rPr>
          </w:rPrChange>
        </w:rPr>
        <w:t>2&gt;</w:t>
      </w:r>
      <w:r w:rsidRPr="008E2A69">
        <w:rPr>
          <w:noProof/>
          <w:rPrChange w:id="9297" w:author="CR#0701r1" w:date="2020-04-04T13:17:00Z">
            <w:rPr>
              <w:noProof/>
            </w:rPr>
          </w:rPrChange>
        </w:rPr>
        <w:tab/>
        <w:t>else</w:t>
      </w:r>
      <w:r w:rsidRPr="008E2A69">
        <w:rPr>
          <w:noProof/>
          <w:lang w:eastAsia="ko-KR"/>
          <w:rPrChange w:id="9298" w:author="CR#0701r1" w:date="2020-04-04T13:17:00Z">
            <w:rPr>
              <w:noProof/>
              <w:lang w:eastAsia="ko-KR"/>
            </w:rPr>
          </w:rPrChange>
        </w:rPr>
        <w:t>:</w:t>
      </w:r>
    </w:p>
    <w:p w:rsidR="00411627" w:rsidRPr="008E2A69" w:rsidRDefault="00411627" w:rsidP="00411627">
      <w:pPr>
        <w:pStyle w:val="B3"/>
        <w:rPr>
          <w:noProof/>
          <w:lang w:eastAsia="ko-KR"/>
          <w:rPrChange w:id="9299" w:author="CR#0701r1" w:date="2020-04-04T13:17:00Z">
            <w:rPr>
              <w:noProof/>
              <w:lang w:eastAsia="ko-KR"/>
            </w:rPr>
          </w:rPrChange>
        </w:rPr>
      </w:pPr>
      <w:r w:rsidRPr="008E2A69">
        <w:rPr>
          <w:noProof/>
          <w:lang w:eastAsia="ko-KR"/>
          <w:rPrChange w:id="9300" w:author="CR#0701r1" w:date="2020-04-04T13:17:00Z">
            <w:rPr>
              <w:noProof/>
              <w:lang w:eastAsia="ko-KR"/>
            </w:rPr>
          </w:rPrChange>
        </w:rPr>
        <w:t>3&gt;</w:t>
      </w:r>
      <w:r w:rsidRPr="008E2A69">
        <w:rPr>
          <w:noProof/>
          <w:lang w:eastAsia="ko-KR"/>
          <w:rPrChange w:id="9301" w:author="CR#0701r1" w:date="2020-04-04T13:17:00Z">
            <w:rPr>
              <w:noProof/>
              <w:lang w:eastAsia="ko-KR"/>
            </w:rPr>
          </w:rPrChange>
        </w:rPr>
        <w:tab/>
      </w:r>
      <w:r w:rsidRPr="008E2A69">
        <w:rPr>
          <w:noProof/>
          <w:rPrChange w:id="9302" w:author="CR#0701r1" w:date="2020-04-04T13:17:00Z">
            <w:rPr>
              <w:noProof/>
            </w:rPr>
          </w:rPrChange>
        </w:rPr>
        <w:t>report Short BSR</w:t>
      </w:r>
      <w:r w:rsidRPr="008E2A69">
        <w:rPr>
          <w:noProof/>
          <w:lang w:eastAsia="ko-KR"/>
          <w:rPrChange w:id="9303" w:author="CR#0701r1" w:date="2020-04-04T13:17:00Z">
            <w:rPr>
              <w:noProof/>
              <w:lang w:eastAsia="ko-KR"/>
            </w:rPr>
          </w:rPrChange>
        </w:rPr>
        <w:t>.</w:t>
      </w:r>
    </w:p>
    <w:p w:rsidR="00411627" w:rsidRPr="008E2A69" w:rsidRDefault="00411627" w:rsidP="00411627">
      <w:pPr>
        <w:pStyle w:val="B1"/>
        <w:rPr>
          <w:noProof/>
          <w:lang w:eastAsia="ko-KR"/>
          <w:rPrChange w:id="9304" w:author="CR#0701r1" w:date="2020-04-04T13:17:00Z">
            <w:rPr>
              <w:noProof/>
              <w:lang w:eastAsia="ko-KR"/>
            </w:rPr>
          </w:rPrChange>
        </w:rPr>
      </w:pPr>
      <w:r w:rsidRPr="008E2A69">
        <w:rPr>
          <w:noProof/>
          <w:lang w:eastAsia="ko-KR"/>
          <w:rPrChange w:id="9305" w:author="CR#0701r1" w:date="2020-04-04T13:17:00Z">
            <w:rPr>
              <w:noProof/>
              <w:lang w:eastAsia="ko-KR"/>
            </w:rPr>
          </w:rPrChange>
        </w:rPr>
        <w:t>1&gt;</w:t>
      </w:r>
      <w:r w:rsidRPr="008E2A69">
        <w:rPr>
          <w:noProof/>
          <w:rPrChange w:id="9306" w:author="CR#0701r1" w:date="2020-04-04T13:17:00Z">
            <w:rPr>
              <w:noProof/>
            </w:rPr>
          </w:rPrChange>
        </w:rPr>
        <w:tab/>
        <w:t>else if the number of padding bits is equal to or larger than the size of the Long BSR plus its subheader</w:t>
      </w:r>
      <w:r w:rsidRPr="008E2A69">
        <w:rPr>
          <w:noProof/>
          <w:lang w:eastAsia="ko-KR"/>
          <w:rPrChange w:id="9307" w:author="CR#0701r1" w:date="2020-04-04T13:17:00Z">
            <w:rPr>
              <w:noProof/>
              <w:lang w:eastAsia="ko-KR"/>
            </w:rPr>
          </w:rPrChange>
        </w:rPr>
        <w:t>:</w:t>
      </w:r>
    </w:p>
    <w:p w:rsidR="00411627" w:rsidRPr="008E2A69" w:rsidRDefault="00411627" w:rsidP="00411627">
      <w:pPr>
        <w:pStyle w:val="B2"/>
        <w:rPr>
          <w:noProof/>
          <w:rPrChange w:id="9308" w:author="CR#0701r1" w:date="2020-04-04T13:17:00Z">
            <w:rPr>
              <w:noProof/>
            </w:rPr>
          </w:rPrChange>
        </w:rPr>
      </w:pPr>
      <w:r w:rsidRPr="008E2A69">
        <w:rPr>
          <w:noProof/>
          <w:lang w:eastAsia="ko-KR"/>
          <w:rPrChange w:id="9309" w:author="CR#0701r1" w:date="2020-04-04T13:17:00Z">
            <w:rPr>
              <w:noProof/>
              <w:lang w:eastAsia="ko-KR"/>
            </w:rPr>
          </w:rPrChange>
        </w:rPr>
        <w:t>2&gt;</w:t>
      </w:r>
      <w:r w:rsidRPr="008E2A69">
        <w:rPr>
          <w:noProof/>
          <w:lang w:eastAsia="ko-KR"/>
          <w:rPrChange w:id="9310" w:author="CR#0701r1" w:date="2020-04-04T13:17:00Z">
            <w:rPr>
              <w:noProof/>
              <w:lang w:eastAsia="ko-KR"/>
            </w:rPr>
          </w:rPrChange>
        </w:rPr>
        <w:tab/>
      </w:r>
      <w:r w:rsidRPr="008E2A69">
        <w:rPr>
          <w:noProof/>
          <w:rPrChange w:id="9311" w:author="CR#0701r1" w:date="2020-04-04T13:17:00Z">
            <w:rPr>
              <w:noProof/>
            </w:rPr>
          </w:rPrChange>
        </w:rPr>
        <w:t>report Long BSR</w:t>
      </w:r>
      <w:r w:rsidRPr="008E2A69">
        <w:rPr>
          <w:noProof/>
          <w:lang w:eastAsia="ko-KR"/>
          <w:rPrChange w:id="9312" w:author="CR#0701r1" w:date="2020-04-04T13:17:00Z">
            <w:rPr>
              <w:noProof/>
              <w:lang w:eastAsia="ko-KR"/>
            </w:rPr>
          </w:rPrChange>
        </w:rPr>
        <w:t xml:space="preserve"> for all LCGs which have data available for transmission</w:t>
      </w:r>
      <w:r w:rsidRPr="008E2A69">
        <w:rPr>
          <w:noProof/>
          <w:rPrChange w:id="9313" w:author="CR#0701r1" w:date="2020-04-04T13:17:00Z">
            <w:rPr>
              <w:noProof/>
            </w:rPr>
          </w:rPrChange>
        </w:rPr>
        <w:t>.</w:t>
      </w:r>
    </w:p>
    <w:p w:rsidR="0047246C" w:rsidRPr="008E2A69" w:rsidRDefault="0047246C" w:rsidP="0047246C">
      <w:pPr>
        <w:overflowPunct/>
        <w:autoSpaceDE/>
        <w:adjustRightInd/>
        <w:rPr>
          <w:ins w:id="9314" w:author="CR#0677r6" w:date="2020-04-03T23:03:00Z"/>
          <w:rFonts w:eastAsia="Malgun Gothic"/>
          <w:noProof/>
          <w:lang w:eastAsia="ko-KR"/>
          <w:rPrChange w:id="9315" w:author="CR#0701r1" w:date="2020-04-04T13:17:00Z">
            <w:rPr>
              <w:ins w:id="9316" w:author="CR#0677r6" w:date="2020-04-03T23:03:00Z"/>
              <w:rFonts w:eastAsia="Malgun Gothic"/>
              <w:noProof/>
              <w:lang w:eastAsia="ko-KR"/>
            </w:rPr>
          </w:rPrChange>
        </w:rPr>
      </w:pPr>
      <w:ins w:id="9317" w:author="CR#0677r6" w:date="2020-04-03T23:03:00Z">
        <w:r w:rsidRPr="008E2A69">
          <w:rPr>
            <w:rFonts w:eastAsia="Malgun Gothic"/>
            <w:noProof/>
            <w:lang w:eastAsia="en-US"/>
            <w:rPrChange w:id="9318" w:author="CR#0701r1" w:date="2020-04-04T13:17:00Z">
              <w:rPr>
                <w:rFonts w:eastAsia="Malgun Gothic"/>
                <w:noProof/>
                <w:lang w:eastAsia="en-US"/>
              </w:rPr>
            </w:rPrChange>
          </w:rPr>
          <w:t>For Pre-emptive BSR, the MAC entity shall</w:t>
        </w:r>
        <w:r w:rsidRPr="008E2A69">
          <w:rPr>
            <w:rFonts w:eastAsia="Malgun Gothic"/>
            <w:noProof/>
            <w:lang w:eastAsia="ko-KR"/>
            <w:rPrChange w:id="9319" w:author="CR#0701r1" w:date="2020-04-04T13:17:00Z">
              <w:rPr>
                <w:rFonts w:eastAsia="Malgun Gothic"/>
                <w:noProof/>
                <w:lang w:eastAsia="ko-KR"/>
              </w:rPr>
            </w:rPrChange>
          </w:rPr>
          <w:t>:</w:t>
        </w:r>
      </w:ins>
    </w:p>
    <w:p w:rsidR="0047246C" w:rsidRPr="008E2A69" w:rsidRDefault="0047246C">
      <w:pPr>
        <w:pStyle w:val="B1"/>
        <w:rPr>
          <w:ins w:id="9320" w:author="CR#0677r6" w:date="2020-04-03T23:03:00Z"/>
          <w:rFonts w:eastAsia="Malgun Gothic"/>
          <w:noProof/>
          <w:lang w:eastAsia="ko-KR"/>
          <w:rPrChange w:id="9321" w:author="CR#0701r1" w:date="2020-04-04T13:17:00Z">
            <w:rPr>
              <w:ins w:id="9322" w:author="CR#0677r6" w:date="2020-04-03T23:03:00Z"/>
              <w:rFonts w:eastAsia="Malgun Gothic"/>
              <w:noProof/>
              <w:lang w:eastAsia="ko-KR"/>
            </w:rPr>
          </w:rPrChange>
        </w:rPr>
        <w:pPrChange w:id="9323" w:author="CR#0677r6" w:date="2020-04-03T23:04:00Z">
          <w:pPr>
            <w:overflowPunct/>
            <w:autoSpaceDE/>
            <w:adjustRightInd/>
            <w:ind w:left="568" w:hanging="284"/>
          </w:pPr>
        </w:pPrChange>
      </w:pPr>
      <w:ins w:id="9324" w:author="CR#0677r6" w:date="2020-04-03T23:03:00Z">
        <w:r w:rsidRPr="008E2A69">
          <w:rPr>
            <w:rFonts w:eastAsia="Malgun Gothic"/>
            <w:noProof/>
            <w:lang w:eastAsia="ko-KR"/>
            <w:rPrChange w:id="9325" w:author="CR#0701r1" w:date="2020-04-04T13:17:00Z">
              <w:rPr>
                <w:rFonts w:eastAsia="Malgun Gothic"/>
                <w:noProof/>
                <w:lang w:eastAsia="ko-KR"/>
              </w:rPr>
            </w:rPrChange>
          </w:rPr>
          <w:t>1&gt;</w:t>
        </w:r>
        <w:r w:rsidRPr="008E2A69">
          <w:rPr>
            <w:rFonts w:eastAsia="Malgun Gothic"/>
            <w:noProof/>
            <w:lang w:eastAsia="ko-KR"/>
            <w:rPrChange w:id="9326" w:author="CR#0701r1" w:date="2020-04-04T13:17:00Z">
              <w:rPr>
                <w:rFonts w:eastAsia="Malgun Gothic"/>
                <w:noProof/>
                <w:lang w:eastAsia="ko-KR"/>
              </w:rPr>
            </w:rPrChange>
          </w:rPr>
          <w:tab/>
          <w:t>report Pre-emptive BSR.</w:t>
        </w:r>
      </w:ins>
    </w:p>
    <w:p w:rsidR="00411627" w:rsidRPr="008E2A69" w:rsidRDefault="00411627" w:rsidP="00411627">
      <w:pPr>
        <w:rPr>
          <w:noProof/>
          <w:lang w:eastAsia="ko-KR"/>
          <w:rPrChange w:id="9327" w:author="CR#0701r1" w:date="2020-04-04T13:17:00Z">
            <w:rPr>
              <w:noProof/>
              <w:lang w:eastAsia="ko-KR"/>
            </w:rPr>
          </w:rPrChange>
        </w:rPr>
      </w:pPr>
      <w:r w:rsidRPr="008E2A69">
        <w:rPr>
          <w:noProof/>
          <w:lang w:eastAsia="ko-KR"/>
          <w:rPrChange w:id="9328" w:author="CR#0701r1" w:date="2020-04-04T13:17:00Z">
            <w:rPr>
              <w:noProof/>
              <w:lang w:eastAsia="ko-KR"/>
            </w:rPr>
          </w:rPrChange>
        </w:rPr>
        <w:t xml:space="preserve">For BSR triggered by </w:t>
      </w:r>
      <w:r w:rsidRPr="008E2A69">
        <w:rPr>
          <w:i/>
          <w:noProof/>
          <w:lang w:eastAsia="ko-KR"/>
          <w:rPrChange w:id="9329" w:author="CR#0701r1" w:date="2020-04-04T13:17:00Z">
            <w:rPr>
              <w:i/>
              <w:noProof/>
              <w:lang w:eastAsia="ko-KR"/>
            </w:rPr>
          </w:rPrChange>
        </w:rPr>
        <w:t>retxBSR-Timer</w:t>
      </w:r>
      <w:r w:rsidRPr="008E2A69">
        <w:rPr>
          <w:noProof/>
          <w:lang w:eastAsia="ko-KR"/>
          <w:rPrChange w:id="9330" w:author="CR#0701r1" w:date="2020-04-04T13:17:00Z">
            <w:rPr>
              <w:noProof/>
              <w:lang w:eastAsia="ko-KR"/>
            </w:rPr>
          </w:rPrChange>
        </w:rPr>
        <w:t xml:space="preserve"> expiry, the MAC entity considers that the logical channel that triggered the BSR is the highest priority logical channel that has data available for transmission at the time the BSR is triggered.</w:t>
      </w:r>
    </w:p>
    <w:p w:rsidR="00411627" w:rsidRPr="008E2A69" w:rsidRDefault="00411627" w:rsidP="00411627">
      <w:pPr>
        <w:rPr>
          <w:noProof/>
          <w:lang w:eastAsia="ko-KR"/>
          <w:rPrChange w:id="9331" w:author="CR#0701r1" w:date="2020-04-04T13:17:00Z">
            <w:rPr>
              <w:noProof/>
              <w:lang w:eastAsia="ko-KR"/>
            </w:rPr>
          </w:rPrChange>
        </w:rPr>
      </w:pPr>
      <w:r w:rsidRPr="008E2A69">
        <w:rPr>
          <w:noProof/>
          <w:lang w:eastAsia="ko-KR"/>
          <w:rPrChange w:id="9332" w:author="CR#0701r1" w:date="2020-04-04T13:17:00Z">
            <w:rPr>
              <w:noProof/>
              <w:lang w:eastAsia="ko-KR"/>
            </w:rPr>
          </w:rPrChange>
        </w:rPr>
        <w:t>The MAC entity shall:</w:t>
      </w:r>
    </w:p>
    <w:p w:rsidR="00411627" w:rsidRPr="008E2A69" w:rsidRDefault="00411627" w:rsidP="00411627">
      <w:pPr>
        <w:pStyle w:val="B1"/>
        <w:rPr>
          <w:noProof/>
          <w:rPrChange w:id="9333" w:author="CR#0701r1" w:date="2020-04-04T13:17:00Z">
            <w:rPr>
              <w:noProof/>
            </w:rPr>
          </w:rPrChange>
        </w:rPr>
      </w:pPr>
      <w:r w:rsidRPr="008E2A69">
        <w:rPr>
          <w:noProof/>
          <w:lang w:eastAsia="ko-KR"/>
          <w:rPrChange w:id="9334" w:author="CR#0701r1" w:date="2020-04-04T13:17:00Z">
            <w:rPr>
              <w:noProof/>
              <w:lang w:eastAsia="ko-KR"/>
            </w:rPr>
          </w:rPrChange>
        </w:rPr>
        <w:t>1&gt;</w:t>
      </w:r>
      <w:r w:rsidRPr="008E2A69">
        <w:rPr>
          <w:noProof/>
          <w:lang w:eastAsia="ko-KR"/>
          <w:rPrChange w:id="9335" w:author="CR#0701r1" w:date="2020-04-04T13:17:00Z">
            <w:rPr>
              <w:noProof/>
              <w:lang w:eastAsia="ko-KR"/>
            </w:rPr>
          </w:rPrChange>
        </w:rPr>
        <w:tab/>
        <w:t>i</w:t>
      </w:r>
      <w:r w:rsidRPr="008E2A69">
        <w:rPr>
          <w:noProof/>
          <w:rPrChange w:id="9336" w:author="CR#0701r1" w:date="2020-04-04T13:17:00Z">
            <w:rPr>
              <w:noProof/>
            </w:rPr>
          </w:rPrChange>
        </w:rPr>
        <w:t xml:space="preserve">f the Buffer Status reporting procedure determines that at least one BSR </w:t>
      </w:r>
      <w:ins w:id="9337" w:author="CR#0677r6" w:date="2020-04-03T23:04:00Z">
        <w:r w:rsidR="0047246C" w:rsidRPr="008E2A69">
          <w:rPr>
            <w:rFonts w:eastAsia="Malgun Gothic"/>
            <w:noProof/>
            <w:lang w:eastAsia="en-US"/>
            <w:rPrChange w:id="9338" w:author="CR#0701r1" w:date="2020-04-04T13:17:00Z">
              <w:rPr>
                <w:rFonts w:eastAsia="Malgun Gothic"/>
                <w:noProof/>
                <w:lang w:eastAsia="en-US"/>
              </w:rPr>
            </w:rPrChange>
          </w:rPr>
          <w:t xml:space="preserve">other than Pre-emptive BSR </w:t>
        </w:r>
      </w:ins>
      <w:r w:rsidRPr="008E2A69">
        <w:rPr>
          <w:noProof/>
          <w:rPrChange w:id="9339" w:author="CR#0701r1" w:date="2020-04-04T13:17:00Z">
            <w:rPr>
              <w:noProof/>
            </w:rPr>
          </w:rPrChange>
        </w:rPr>
        <w:t>has been triggered and not cancelled:</w:t>
      </w:r>
    </w:p>
    <w:p w:rsidR="00411627" w:rsidRPr="008E2A69" w:rsidRDefault="00411627" w:rsidP="00411627">
      <w:pPr>
        <w:pStyle w:val="B2"/>
        <w:rPr>
          <w:noProof/>
          <w:rPrChange w:id="9340" w:author="CR#0701r1" w:date="2020-04-04T13:17:00Z">
            <w:rPr>
              <w:noProof/>
            </w:rPr>
          </w:rPrChange>
        </w:rPr>
      </w:pPr>
      <w:r w:rsidRPr="008E2A69">
        <w:rPr>
          <w:noProof/>
          <w:lang w:eastAsia="ko-KR"/>
          <w:rPrChange w:id="9341" w:author="CR#0701r1" w:date="2020-04-04T13:17:00Z">
            <w:rPr>
              <w:noProof/>
              <w:lang w:eastAsia="ko-KR"/>
            </w:rPr>
          </w:rPrChange>
        </w:rPr>
        <w:t>2&gt;</w:t>
      </w:r>
      <w:r w:rsidRPr="008E2A69">
        <w:rPr>
          <w:noProof/>
          <w:rPrChange w:id="9342" w:author="CR#0701r1" w:date="2020-04-04T13:17:00Z">
            <w:rPr>
              <w:noProof/>
            </w:rPr>
          </w:rPrChange>
        </w:rPr>
        <w:tab/>
        <w:t xml:space="preserve">if UL-SCH resources are available for a </w:t>
      </w:r>
      <w:r w:rsidRPr="008E2A69">
        <w:rPr>
          <w:noProof/>
          <w:lang w:eastAsia="ko-KR"/>
          <w:rPrChange w:id="9343" w:author="CR#0701r1" w:date="2020-04-04T13:17:00Z">
            <w:rPr>
              <w:noProof/>
              <w:lang w:eastAsia="ko-KR"/>
            </w:rPr>
          </w:rPrChange>
        </w:rPr>
        <w:t xml:space="preserve">new </w:t>
      </w:r>
      <w:r w:rsidRPr="008E2A69">
        <w:rPr>
          <w:noProof/>
          <w:rPrChange w:id="9344" w:author="CR#0701r1" w:date="2020-04-04T13:17:00Z">
            <w:rPr>
              <w:noProof/>
            </w:rPr>
          </w:rPrChange>
        </w:rPr>
        <w:t>transmission</w:t>
      </w:r>
      <w:r w:rsidR="00D10A60" w:rsidRPr="008E2A69">
        <w:rPr>
          <w:noProof/>
          <w:rPrChange w:id="9345" w:author="CR#0701r1" w:date="2020-04-04T13:17:00Z">
            <w:rPr>
              <w:noProof/>
            </w:rPr>
          </w:rPrChange>
        </w:rPr>
        <w:t xml:space="preserve"> and the UL-SCH resources can accommodate the BSR MAC CE plus its subheader as a result of logical channel prioritization</w:t>
      </w:r>
      <w:r w:rsidRPr="008E2A69">
        <w:rPr>
          <w:noProof/>
          <w:rPrChange w:id="9346" w:author="CR#0701r1" w:date="2020-04-04T13:17:00Z">
            <w:rPr>
              <w:noProof/>
            </w:rPr>
          </w:rPrChange>
        </w:rPr>
        <w:t>:</w:t>
      </w:r>
    </w:p>
    <w:p w:rsidR="00411627" w:rsidRPr="008E2A69" w:rsidRDefault="00411627" w:rsidP="00411627">
      <w:pPr>
        <w:pStyle w:val="B3"/>
        <w:rPr>
          <w:noProof/>
          <w:rPrChange w:id="9347" w:author="CR#0701r1" w:date="2020-04-04T13:17:00Z">
            <w:rPr>
              <w:noProof/>
            </w:rPr>
          </w:rPrChange>
        </w:rPr>
      </w:pPr>
      <w:r w:rsidRPr="008E2A69">
        <w:rPr>
          <w:noProof/>
          <w:lang w:eastAsia="ko-KR"/>
          <w:rPrChange w:id="9348" w:author="CR#0701r1" w:date="2020-04-04T13:17:00Z">
            <w:rPr>
              <w:noProof/>
              <w:lang w:eastAsia="ko-KR"/>
            </w:rPr>
          </w:rPrChange>
        </w:rPr>
        <w:t>3&gt;</w:t>
      </w:r>
      <w:r w:rsidRPr="008E2A69">
        <w:rPr>
          <w:noProof/>
          <w:rPrChange w:id="9349" w:author="CR#0701r1" w:date="2020-04-04T13:17:00Z">
            <w:rPr>
              <w:noProof/>
            </w:rPr>
          </w:rPrChange>
        </w:rPr>
        <w:tab/>
        <w:t xml:space="preserve">instruct the Multiplexing and Assembly procedure to generate the BSR MAC </w:t>
      </w:r>
      <w:r w:rsidRPr="008E2A69">
        <w:rPr>
          <w:noProof/>
          <w:lang w:eastAsia="ko-KR"/>
          <w:rPrChange w:id="9350" w:author="CR#0701r1" w:date="2020-04-04T13:17:00Z">
            <w:rPr>
              <w:noProof/>
              <w:lang w:eastAsia="ko-KR"/>
            </w:rPr>
          </w:rPrChange>
        </w:rPr>
        <w:t>CE(s)</w:t>
      </w:r>
      <w:r w:rsidRPr="008E2A69">
        <w:rPr>
          <w:noProof/>
          <w:rPrChange w:id="9351" w:author="CR#0701r1" w:date="2020-04-04T13:17:00Z">
            <w:rPr>
              <w:noProof/>
            </w:rPr>
          </w:rPrChange>
        </w:rPr>
        <w:t>;</w:t>
      </w:r>
    </w:p>
    <w:p w:rsidR="00411627" w:rsidRPr="008E2A69" w:rsidRDefault="00411627" w:rsidP="00411627">
      <w:pPr>
        <w:pStyle w:val="B3"/>
        <w:rPr>
          <w:noProof/>
          <w:rPrChange w:id="9352" w:author="CR#0701r1" w:date="2020-04-04T13:17:00Z">
            <w:rPr>
              <w:noProof/>
            </w:rPr>
          </w:rPrChange>
        </w:rPr>
      </w:pPr>
      <w:r w:rsidRPr="008E2A69">
        <w:rPr>
          <w:noProof/>
          <w:lang w:eastAsia="ko-KR"/>
          <w:rPrChange w:id="9353" w:author="CR#0701r1" w:date="2020-04-04T13:17:00Z">
            <w:rPr>
              <w:noProof/>
              <w:lang w:eastAsia="ko-KR"/>
            </w:rPr>
          </w:rPrChange>
        </w:rPr>
        <w:t>3&gt;</w:t>
      </w:r>
      <w:r w:rsidRPr="008E2A69">
        <w:rPr>
          <w:noProof/>
          <w:rPrChange w:id="9354" w:author="CR#0701r1" w:date="2020-04-04T13:17:00Z">
            <w:rPr>
              <w:noProof/>
            </w:rPr>
          </w:rPrChange>
        </w:rPr>
        <w:tab/>
        <w:t xml:space="preserve">start or restart </w:t>
      </w:r>
      <w:r w:rsidRPr="008E2A69">
        <w:rPr>
          <w:i/>
          <w:noProof/>
          <w:rPrChange w:id="9355" w:author="CR#0701r1" w:date="2020-04-04T13:17:00Z">
            <w:rPr>
              <w:i/>
              <w:noProof/>
            </w:rPr>
          </w:rPrChange>
        </w:rPr>
        <w:t>periodicBSR-Timer</w:t>
      </w:r>
      <w:r w:rsidRPr="008E2A69">
        <w:rPr>
          <w:noProof/>
          <w:lang w:eastAsia="ko-KR"/>
          <w:rPrChange w:id="9356" w:author="CR#0701r1" w:date="2020-04-04T13:17:00Z">
            <w:rPr>
              <w:noProof/>
              <w:lang w:eastAsia="ko-KR"/>
            </w:rPr>
          </w:rPrChange>
        </w:rPr>
        <w:t xml:space="preserve"> except when all the generated BSRs are long or short Truncated BSRs</w:t>
      </w:r>
      <w:r w:rsidRPr="008E2A69">
        <w:rPr>
          <w:noProof/>
          <w:rPrChange w:id="9357" w:author="CR#0701r1" w:date="2020-04-04T13:17:00Z">
            <w:rPr>
              <w:noProof/>
            </w:rPr>
          </w:rPrChange>
        </w:rPr>
        <w:t>;</w:t>
      </w:r>
    </w:p>
    <w:p w:rsidR="00411627" w:rsidRPr="008E2A69" w:rsidRDefault="00411627" w:rsidP="00411627">
      <w:pPr>
        <w:pStyle w:val="B3"/>
        <w:rPr>
          <w:noProof/>
          <w:rPrChange w:id="9358" w:author="CR#0701r1" w:date="2020-04-04T13:17:00Z">
            <w:rPr>
              <w:noProof/>
            </w:rPr>
          </w:rPrChange>
        </w:rPr>
      </w:pPr>
      <w:r w:rsidRPr="008E2A69">
        <w:rPr>
          <w:lang w:eastAsia="ko-KR"/>
          <w:rPrChange w:id="9359" w:author="CR#0701r1" w:date="2020-04-04T13:17:00Z">
            <w:rPr>
              <w:lang w:eastAsia="ko-KR"/>
            </w:rPr>
          </w:rPrChange>
        </w:rPr>
        <w:t>3&gt;</w:t>
      </w:r>
      <w:r w:rsidRPr="008E2A69">
        <w:rPr>
          <w:rPrChange w:id="9360" w:author="CR#0701r1" w:date="2020-04-04T13:17:00Z">
            <w:rPr/>
          </w:rPrChange>
        </w:rPr>
        <w:tab/>
        <w:t xml:space="preserve">start or restart </w:t>
      </w:r>
      <w:r w:rsidRPr="008E2A69">
        <w:rPr>
          <w:i/>
          <w:noProof/>
          <w:rPrChange w:id="9361" w:author="CR#0701r1" w:date="2020-04-04T13:17:00Z">
            <w:rPr>
              <w:i/>
              <w:noProof/>
            </w:rPr>
          </w:rPrChange>
        </w:rPr>
        <w:t>retxBSR-Timer</w:t>
      </w:r>
      <w:r w:rsidRPr="008E2A69">
        <w:rPr>
          <w:noProof/>
          <w:rPrChange w:id="9362" w:author="CR#0701r1" w:date="2020-04-04T13:17:00Z">
            <w:rPr>
              <w:noProof/>
            </w:rPr>
          </w:rPrChange>
        </w:rPr>
        <w:t>.</w:t>
      </w:r>
    </w:p>
    <w:p w:rsidR="001C555C" w:rsidRPr="008E2A69" w:rsidRDefault="001C555C" w:rsidP="001C555C">
      <w:pPr>
        <w:pStyle w:val="B2"/>
        <w:rPr>
          <w:noProof/>
          <w:rPrChange w:id="9363" w:author="CR#0701r1" w:date="2020-04-04T13:17:00Z">
            <w:rPr>
              <w:noProof/>
            </w:rPr>
          </w:rPrChange>
        </w:rPr>
      </w:pPr>
      <w:r w:rsidRPr="008E2A69">
        <w:rPr>
          <w:noProof/>
          <w:rPrChange w:id="9364" w:author="CR#0701r1" w:date="2020-04-04T13:17:00Z">
            <w:rPr>
              <w:noProof/>
            </w:rPr>
          </w:rPrChange>
        </w:rPr>
        <w:t>2&gt;</w:t>
      </w:r>
      <w:r w:rsidRPr="008E2A69">
        <w:rPr>
          <w:noProof/>
          <w:rPrChange w:id="9365" w:author="CR#0701r1" w:date="2020-04-04T13:17:00Z">
            <w:rPr>
              <w:noProof/>
            </w:rPr>
          </w:rPrChange>
        </w:rPr>
        <w:tab/>
        <w:t xml:space="preserve">if a Regular BSR has been triggered and </w:t>
      </w:r>
      <w:r w:rsidRPr="008E2A69">
        <w:rPr>
          <w:i/>
          <w:noProof/>
          <w:rPrChange w:id="9366" w:author="CR#0701r1" w:date="2020-04-04T13:17:00Z">
            <w:rPr>
              <w:i/>
              <w:noProof/>
            </w:rPr>
          </w:rPrChange>
        </w:rPr>
        <w:t>logicalChannelSR-DelayTimer</w:t>
      </w:r>
      <w:r w:rsidRPr="008E2A69">
        <w:rPr>
          <w:noProof/>
          <w:rPrChange w:id="9367" w:author="CR#0701r1" w:date="2020-04-04T13:17:00Z">
            <w:rPr>
              <w:noProof/>
            </w:rPr>
          </w:rPrChange>
        </w:rPr>
        <w:t xml:space="preserve"> is not running:</w:t>
      </w:r>
    </w:p>
    <w:p w:rsidR="001C555C" w:rsidRPr="008E2A69" w:rsidRDefault="001C555C" w:rsidP="001C555C">
      <w:pPr>
        <w:pStyle w:val="B3"/>
        <w:rPr>
          <w:noProof/>
          <w:rPrChange w:id="9368" w:author="CR#0701r1" w:date="2020-04-04T13:17:00Z">
            <w:rPr>
              <w:noProof/>
            </w:rPr>
          </w:rPrChange>
        </w:rPr>
      </w:pPr>
      <w:r w:rsidRPr="008E2A69">
        <w:rPr>
          <w:noProof/>
          <w:rPrChange w:id="9369" w:author="CR#0701r1" w:date="2020-04-04T13:17:00Z">
            <w:rPr>
              <w:noProof/>
            </w:rPr>
          </w:rPrChange>
        </w:rPr>
        <w:t>3</w:t>
      </w:r>
      <w:r w:rsidR="00411627" w:rsidRPr="008E2A69">
        <w:rPr>
          <w:noProof/>
          <w:rPrChange w:id="9370" w:author="CR#0701r1" w:date="2020-04-04T13:17:00Z">
            <w:rPr>
              <w:noProof/>
            </w:rPr>
          </w:rPrChange>
        </w:rPr>
        <w:t>&gt;</w:t>
      </w:r>
      <w:r w:rsidR="00411627" w:rsidRPr="008E2A69">
        <w:rPr>
          <w:noProof/>
          <w:rPrChange w:id="9371" w:author="CR#0701r1" w:date="2020-04-04T13:17:00Z">
            <w:rPr>
              <w:noProof/>
            </w:rPr>
          </w:rPrChange>
        </w:rPr>
        <w:tab/>
        <w:t>if there is no UL-SCH resource available for a new transmission; or</w:t>
      </w:r>
    </w:p>
    <w:p w:rsidR="00411627" w:rsidRPr="008E2A69" w:rsidRDefault="001C555C" w:rsidP="001C555C">
      <w:pPr>
        <w:pStyle w:val="B3"/>
        <w:rPr>
          <w:noProof/>
          <w:rPrChange w:id="9372" w:author="CR#0701r1" w:date="2020-04-04T13:17:00Z">
            <w:rPr>
              <w:noProof/>
            </w:rPr>
          </w:rPrChange>
        </w:rPr>
      </w:pPr>
      <w:r w:rsidRPr="008E2A69">
        <w:rPr>
          <w:noProof/>
          <w:rPrChange w:id="9373" w:author="CR#0701r1" w:date="2020-04-04T13:17:00Z">
            <w:rPr>
              <w:noProof/>
            </w:rPr>
          </w:rPrChange>
        </w:rPr>
        <w:t>3&gt;</w:t>
      </w:r>
      <w:r w:rsidRPr="008E2A69">
        <w:rPr>
          <w:noProof/>
          <w:rPrChange w:id="9374" w:author="CR#0701r1" w:date="2020-04-04T13:17:00Z">
            <w:rPr>
              <w:noProof/>
            </w:rPr>
          </w:rPrChange>
        </w:rPr>
        <w:tab/>
        <w:t xml:space="preserve">if the MAC entity is configured with configured uplink grant(s) and the Regular BSR was triggered for a logical channel for which </w:t>
      </w:r>
      <w:r w:rsidRPr="008E2A69">
        <w:rPr>
          <w:i/>
          <w:noProof/>
          <w:rPrChange w:id="9375" w:author="CR#0701r1" w:date="2020-04-04T13:17:00Z">
            <w:rPr>
              <w:i/>
              <w:noProof/>
            </w:rPr>
          </w:rPrChange>
        </w:rPr>
        <w:t>logicalChannelSR-Mask</w:t>
      </w:r>
      <w:r w:rsidR="000D76D9" w:rsidRPr="008E2A69">
        <w:rPr>
          <w:noProof/>
          <w:rPrChange w:id="9376" w:author="CR#0701r1" w:date="2020-04-04T13:17:00Z">
            <w:rPr>
              <w:noProof/>
            </w:rPr>
          </w:rPrChange>
        </w:rPr>
        <w:t xml:space="preserve"> is set to </w:t>
      </w:r>
      <w:r w:rsidR="000D76D9" w:rsidRPr="008E2A69">
        <w:rPr>
          <w:i/>
          <w:noProof/>
          <w:rPrChange w:id="9377" w:author="CR#0701r1" w:date="2020-04-04T13:17:00Z">
            <w:rPr>
              <w:i/>
              <w:noProof/>
            </w:rPr>
          </w:rPrChange>
        </w:rPr>
        <w:t>false</w:t>
      </w:r>
      <w:r w:rsidRPr="008E2A69">
        <w:rPr>
          <w:noProof/>
          <w:rPrChange w:id="9378" w:author="CR#0701r1" w:date="2020-04-04T13:17:00Z">
            <w:rPr>
              <w:noProof/>
            </w:rPr>
          </w:rPrChange>
        </w:rPr>
        <w:t>; or</w:t>
      </w:r>
    </w:p>
    <w:p w:rsidR="00411627" w:rsidRPr="008E2A69" w:rsidRDefault="001C555C" w:rsidP="001C555C">
      <w:pPr>
        <w:pStyle w:val="B3"/>
        <w:rPr>
          <w:noProof/>
          <w:rPrChange w:id="9379" w:author="CR#0701r1" w:date="2020-04-04T13:17:00Z">
            <w:rPr>
              <w:noProof/>
            </w:rPr>
          </w:rPrChange>
        </w:rPr>
      </w:pPr>
      <w:r w:rsidRPr="008E2A69">
        <w:rPr>
          <w:noProof/>
          <w:rPrChange w:id="9380" w:author="CR#0701r1" w:date="2020-04-04T13:17:00Z">
            <w:rPr>
              <w:noProof/>
            </w:rPr>
          </w:rPrChange>
        </w:rPr>
        <w:t>3</w:t>
      </w:r>
      <w:r w:rsidR="00411627" w:rsidRPr="008E2A69">
        <w:rPr>
          <w:noProof/>
          <w:rPrChange w:id="9381" w:author="CR#0701r1" w:date="2020-04-04T13:17:00Z">
            <w:rPr>
              <w:noProof/>
            </w:rPr>
          </w:rPrChange>
        </w:rPr>
        <w:t>&gt;</w:t>
      </w:r>
      <w:r w:rsidR="00411627" w:rsidRPr="008E2A69">
        <w:rPr>
          <w:noProof/>
          <w:rPrChange w:id="9382" w:author="CR#0701r1" w:date="2020-04-04T13:17:00Z">
            <w:rPr>
              <w:noProof/>
            </w:rPr>
          </w:rPrChange>
        </w:rPr>
        <w:tab/>
        <w:t xml:space="preserve">if the UL-SCH resources available for a new transmission do not meet the LCP mapping restrictions (see </w:t>
      </w:r>
      <w:r w:rsidR="00B9580D" w:rsidRPr="008E2A69">
        <w:rPr>
          <w:noProof/>
          <w:rPrChange w:id="9383" w:author="CR#0701r1" w:date="2020-04-04T13:17:00Z">
            <w:rPr>
              <w:noProof/>
            </w:rPr>
          </w:rPrChange>
        </w:rPr>
        <w:t>clause</w:t>
      </w:r>
      <w:r w:rsidR="00411627" w:rsidRPr="008E2A69">
        <w:rPr>
          <w:noProof/>
          <w:rPrChange w:id="9384" w:author="CR#0701r1" w:date="2020-04-04T13:17:00Z">
            <w:rPr>
              <w:noProof/>
            </w:rPr>
          </w:rPrChange>
        </w:rPr>
        <w:t xml:space="preserve"> 5.4.3.1) configured for the </w:t>
      </w:r>
      <w:r w:rsidR="00411627" w:rsidRPr="008E2A69">
        <w:rPr>
          <w:noProof/>
          <w:lang w:eastAsia="ko-KR"/>
          <w:rPrChange w:id="9385" w:author="CR#0701r1" w:date="2020-04-04T13:17:00Z">
            <w:rPr>
              <w:noProof/>
              <w:lang w:eastAsia="ko-KR"/>
            </w:rPr>
          </w:rPrChange>
        </w:rPr>
        <w:t>logical channel</w:t>
      </w:r>
      <w:r w:rsidR="00411627" w:rsidRPr="008E2A69">
        <w:rPr>
          <w:noProof/>
          <w:rPrChange w:id="9386" w:author="CR#0701r1" w:date="2020-04-04T13:17:00Z">
            <w:rPr>
              <w:noProof/>
            </w:rPr>
          </w:rPrChange>
        </w:rPr>
        <w:t xml:space="preserve"> that triggered the BSR:</w:t>
      </w:r>
    </w:p>
    <w:p w:rsidR="0047246C" w:rsidRPr="008E2A69" w:rsidRDefault="001C555C" w:rsidP="0047246C">
      <w:pPr>
        <w:overflowPunct/>
        <w:autoSpaceDE/>
        <w:adjustRightInd/>
        <w:ind w:left="1418" w:hanging="284"/>
        <w:rPr>
          <w:ins w:id="9387" w:author="CR#0677r6" w:date="2020-04-03T23:04:00Z"/>
          <w:rFonts w:eastAsia="Malgun Gothic"/>
          <w:noProof/>
          <w:lang w:eastAsia="en-US"/>
          <w:rPrChange w:id="9388" w:author="CR#0701r1" w:date="2020-04-04T13:17:00Z">
            <w:rPr>
              <w:ins w:id="9389" w:author="CR#0677r6" w:date="2020-04-03T23:04:00Z"/>
              <w:rFonts w:eastAsia="Malgun Gothic"/>
              <w:noProof/>
              <w:lang w:eastAsia="en-US"/>
            </w:rPr>
          </w:rPrChange>
        </w:rPr>
      </w:pPr>
      <w:r w:rsidRPr="008E2A69">
        <w:rPr>
          <w:noProof/>
          <w:lang w:eastAsia="ko-KR"/>
          <w:rPrChange w:id="9390" w:author="CR#0701r1" w:date="2020-04-04T13:17:00Z">
            <w:rPr>
              <w:noProof/>
              <w:lang w:eastAsia="ko-KR"/>
            </w:rPr>
          </w:rPrChange>
        </w:rPr>
        <w:t>4</w:t>
      </w:r>
      <w:r w:rsidR="00411627" w:rsidRPr="008E2A69">
        <w:rPr>
          <w:noProof/>
          <w:lang w:eastAsia="ko-KR"/>
          <w:rPrChange w:id="9391" w:author="CR#0701r1" w:date="2020-04-04T13:17:00Z">
            <w:rPr>
              <w:noProof/>
              <w:lang w:eastAsia="ko-KR"/>
            </w:rPr>
          </w:rPrChange>
        </w:rPr>
        <w:t>&gt;</w:t>
      </w:r>
      <w:r w:rsidR="00411627" w:rsidRPr="008E2A69">
        <w:rPr>
          <w:noProof/>
          <w:rPrChange w:id="9392" w:author="CR#0701r1" w:date="2020-04-04T13:17:00Z">
            <w:rPr>
              <w:noProof/>
            </w:rPr>
          </w:rPrChange>
        </w:rPr>
        <w:tab/>
      </w:r>
      <w:r w:rsidR="00411627" w:rsidRPr="008E2A69">
        <w:rPr>
          <w:noProof/>
          <w:lang w:eastAsia="ko-KR"/>
          <w:rPrChange w:id="9393" w:author="CR#0701r1" w:date="2020-04-04T13:17:00Z">
            <w:rPr>
              <w:noProof/>
              <w:lang w:eastAsia="ko-KR"/>
            </w:rPr>
          </w:rPrChange>
        </w:rPr>
        <w:t xml:space="preserve">trigger </w:t>
      </w:r>
      <w:r w:rsidR="00411627" w:rsidRPr="008E2A69">
        <w:rPr>
          <w:noProof/>
          <w:rPrChange w:id="9394" w:author="CR#0701r1" w:date="2020-04-04T13:17:00Z">
            <w:rPr>
              <w:noProof/>
            </w:rPr>
          </w:rPrChange>
        </w:rPr>
        <w:t>a Scheduling Request.</w:t>
      </w:r>
    </w:p>
    <w:p w:rsidR="0047246C" w:rsidRPr="008E2A69" w:rsidRDefault="0047246C">
      <w:pPr>
        <w:pStyle w:val="B1"/>
        <w:rPr>
          <w:ins w:id="9395" w:author="CR#0677r6" w:date="2020-04-03T23:04:00Z"/>
          <w:rFonts w:eastAsia="Malgun Gothic"/>
          <w:noProof/>
          <w:rPrChange w:id="9396" w:author="CR#0701r1" w:date="2020-04-04T13:17:00Z">
            <w:rPr>
              <w:ins w:id="9397" w:author="CR#0677r6" w:date="2020-04-03T23:04:00Z"/>
              <w:rFonts w:eastAsia="Malgun Gothic"/>
              <w:noProof/>
            </w:rPr>
          </w:rPrChange>
        </w:rPr>
        <w:pPrChange w:id="9398" w:author="CR#0677r6" w:date="2020-04-03T23:04:00Z">
          <w:pPr>
            <w:overflowPunct/>
            <w:autoSpaceDE/>
            <w:adjustRightInd/>
            <w:ind w:left="568" w:hanging="284"/>
          </w:pPr>
        </w:pPrChange>
      </w:pPr>
      <w:ins w:id="9399" w:author="CR#0677r6" w:date="2020-04-03T23:04:00Z">
        <w:r w:rsidRPr="008E2A69">
          <w:rPr>
            <w:rFonts w:eastAsia="Malgun Gothic"/>
            <w:noProof/>
            <w:rPrChange w:id="9400" w:author="CR#0701r1" w:date="2020-04-04T13:17:00Z">
              <w:rPr>
                <w:rFonts w:eastAsia="Malgun Gothic"/>
                <w:noProof/>
              </w:rPr>
            </w:rPrChange>
          </w:rPr>
          <w:t>1&gt;</w:t>
        </w:r>
        <w:r w:rsidRPr="008E2A69">
          <w:rPr>
            <w:rFonts w:eastAsia="Malgun Gothic"/>
            <w:noProof/>
            <w:rPrChange w:id="9401" w:author="CR#0701r1" w:date="2020-04-04T13:17:00Z">
              <w:rPr>
                <w:rFonts w:eastAsia="Malgun Gothic"/>
                <w:noProof/>
              </w:rPr>
            </w:rPrChange>
          </w:rPr>
          <w:tab/>
          <w:t>if the Buffer Status reporting procedure determines that at least one Pre-emptive BSR has been triggered and not cancelled:</w:t>
        </w:r>
      </w:ins>
    </w:p>
    <w:p w:rsidR="0047246C" w:rsidRPr="008E2A69" w:rsidRDefault="0047246C">
      <w:pPr>
        <w:pStyle w:val="B2"/>
        <w:rPr>
          <w:ins w:id="9402" w:author="CR#0677r6" w:date="2020-04-03T23:04:00Z"/>
          <w:rFonts w:eastAsia="Malgun Gothic"/>
          <w:noProof/>
          <w:rPrChange w:id="9403" w:author="CR#0701r1" w:date="2020-04-04T13:17:00Z">
            <w:rPr>
              <w:ins w:id="9404" w:author="CR#0677r6" w:date="2020-04-03T23:04:00Z"/>
              <w:rFonts w:eastAsia="Malgun Gothic"/>
              <w:noProof/>
            </w:rPr>
          </w:rPrChange>
        </w:rPr>
        <w:pPrChange w:id="9405" w:author="CR#0677r6" w:date="2020-04-03T23:04:00Z">
          <w:pPr>
            <w:overflowPunct/>
            <w:autoSpaceDE/>
            <w:adjustRightInd/>
            <w:ind w:left="851" w:hanging="284"/>
          </w:pPr>
        </w:pPrChange>
      </w:pPr>
      <w:ins w:id="9406" w:author="CR#0677r6" w:date="2020-04-03T23:04:00Z">
        <w:r w:rsidRPr="008E2A69">
          <w:rPr>
            <w:rFonts w:eastAsia="Malgun Gothic"/>
            <w:noProof/>
            <w:lang w:eastAsia="ko-KR"/>
            <w:rPrChange w:id="9407" w:author="CR#0701r1" w:date="2020-04-04T13:17:00Z">
              <w:rPr>
                <w:rFonts w:eastAsia="Malgun Gothic"/>
                <w:noProof/>
                <w:lang w:eastAsia="ko-KR"/>
              </w:rPr>
            </w:rPrChange>
          </w:rPr>
          <w:lastRenderedPageBreak/>
          <w:t>2&gt;</w:t>
        </w:r>
        <w:r w:rsidRPr="008E2A69">
          <w:rPr>
            <w:rFonts w:eastAsia="Malgun Gothic"/>
            <w:noProof/>
            <w:rPrChange w:id="9408" w:author="CR#0701r1" w:date="2020-04-04T13:17:00Z">
              <w:rPr>
                <w:rFonts w:eastAsia="Malgun Gothic"/>
                <w:noProof/>
              </w:rPr>
            </w:rPrChange>
          </w:rPr>
          <w:tab/>
          <w:t xml:space="preserve">if UL-SCH resources are available for a </w:t>
        </w:r>
        <w:r w:rsidRPr="008E2A69">
          <w:rPr>
            <w:rFonts w:eastAsia="Malgun Gothic"/>
            <w:noProof/>
            <w:lang w:eastAsia="ko-KR"/>
            <w:rPrChange w:id="9409" w:author="CR#0701r1" w:date="2020-04-04T13:17:00Z">
              <w:rPr>
                <w:rFonts w:eastAsia="Malgun Gothic"/>
                <w:noProof/>
                <w:lang w:eastAsia="ko-KR"/>
              </w:rPr>
            </w:rPrChange>
          </w:rPr>
          <w:t xml:space="preserve">new </w:t>
        </w:r>
        <w:r w:rsidRPr="008E2A69">
          <w:rPr>
            <w:rFonts w:eastAsia="Malgun Gothic"/>
            <w:noProof/>
            <w:rPrChange w:id="9410" w:author="CR#0701r1" w:date="2020-04-04T13:17:00Z">
              <w:rPr>
                <w:rFonts w:eastAsia="Malgun Gothic"/>
                <w:noProof/>
              </w:rPr>
            </w:rPrChange>
          </w:rPr>
          <w:t>transmission and the UL-SCH resources can accommodate the Pre-emptive BSR MAC CE plus its subheader as a result of logical channel prioritization:</w:t>
        </w:r>
      </w:ins>
    </w:p>
    <w:p w:rsidR="0047246C" w:rsidRPr="008E2A69" w:rsidRDefault="0047246C">
      <w:pPr>
        <w:pStyle w:val="B3"/>
        <w:rPr>
          <w:ins w:id="9411" w:author="CR#0677r6" w:date="2020-04-03T23:04:00Z"/>
          <w:rFonts w:eastAsia="Malgun Gothic"/>
          <w:noProof/>
          <w:rPrChange w:id="9412" w:author="CR#0701r1" w:date="2020-04-04T13:17:00Z">
            <w:rPr>
              <w:ins w:id="9413" w:author="CR#0677r6" w:date="2020-04-03T23:04:00Z"/>
              <w:rFonts w:eastAsia="Malgun Gothic"/>
              <w:noProof/>
            </w:rPr>
          </w:rPrChange>
        </w:rPr>
        <w:pPrChange w:id="9414" w:author="CR#0677r6" w:date="2020-04-03T23:04:00Z">
          <w:pPr>
            <w:overflowPunct/>
            <w:autoSpaceDE/>
            <w:adjustRightInd/>
            <w:ind w:left="1135" w:hanging="284"/>
          </w:pPr>
        </w:pPrChange>
      </w:pPr>
      <w:ins w:id="9415" w:author="CR#0677r6" w:date="2020-04-03T23:04:00Z">
        <w:r w:rsidRPr="008E2A69">
          <w:rPr>
            <w:rFonts w:eastAsia="Malgun Gothic"/>
            <w:noProof/>
            <w:lang w:eastAsia="ko-KR"/>
            <w:rPrChange w:id="9416" w:author="CR#0701r1" w:date="2020-04-04T13:17:00Z">
              <w:rPr>
                <w:rFonts w:eastAsia="Malgun Gothic"/>
                <w:noProof/>
                <w:lang w:eastAsia="ko-KR"/>
              </w:rPr>
            </w:rPrChange>
          </w:rPr>
          <w:t>3&gt;</w:t>
        </w:r>
        <w:r w:rsidRPr="008E2A69">
          <w:rPr>
            <w:rFonts w:eastAsia="Malgun Gothic"/>
            <w:noProof/>
            <w:rPrChange w:id="9417" w:author="CR#0701r1" w:date="2020-04-04T13:17:00Z">
              <w:rPr>
                <w:rFonts w:eastAsia="Malgun Gothic"/>
                <w:noProof/>
              </w:rPr>
            </w:rPrChange>
          </w:rPr>
          <w:tab/>
          <w:t xml:space="preserve">instruct the Multiplexing and Assembly procedure to generate the Pre-emptive BSR MAC </w:t>
        </w:r>
        <w:r w:rsidRPr="008E2A69">
          <w:rPr>
            <w:rFonts w:eastAsia="Malgun Gothic"/>
            <w:noProof/>
            <w:lang w:eastAsia="ko-KR"/>
            <w:rPrChange w:id="9418" w:author="CR#0701r1" w:date="2020-04-04T13:17:00Z">
              <w:rPr>
                <w:rFonts w:eastAsia="Malgun Gothic"/>
                <w:noProof/>
                <w:lang w:eastAsia="ko-KR"/>
              </w:rPr>
            </w:rPrChange>
          </w:rPr>
          <w:t>CE</w:t>
        </w:r>
        <w:r w:rsidRPr="008E2A69">
          <w:rPr>
            <w:rFonts w:eastAsia="Malgun Gothic"/>
            <w:noProof/>
            <w:rPrChange w:id="9419" w:author="CR#0701r1" w:date="2020-04-04T13:17:00Z">
              <w:rPr>
                <w:rFonts w:eastAsia="Malgun Gothic"/>
                <w:noProof/>
              </w:rPr>
            </w:rPrChange>
          </w:rPr>
          <w:t>;</w:t>
        </w:r>
      </w:ins>
    </w:p>
    <w:p w:rsidR="0047246C" w:rsidRPr="008E2A69" w:rsidRDefault="0047246C">
      <w:pPr>
        <w:pStyle w:val="B2"/>
        <w:rPr>
          <w:ins w:id="9420" w:author="CR#0677r6" w:date="2020-04-03T23:04:00Z"/>
          <w:rFonts w:eastAsia="Malgun Gothic"/>
          <w:noProof/>
          <w:rPrChange w:id="9421" w:author="CR#0701r1" w:date="2020-04-04T13:17:00Z">
            <w:rPr>
              <w:ins w:id="9422" w:author="CR#0677r6" w:date="2020-04-03T23:04:00Z"/>
              <w:rFonts w:eastAsia="Malgun Gothic"/>
              <w:noProof/>
            </w:rPr>
          </w:rPrChange>
        </w:rPr>
        <w:pPrChange w:id="9423" w:author="CR#0677r6" w:date="2020-04-03T23:04:00Z">
          <w:pPr>
            <w:overflowPunct/>
            <w:autoSpaceDE/>
            <w:adjustRightInd/>
            <w:ind w:left="851" w:hanging="284"/>
          </w:pPr>
        </w:pPrChange>
      </w:pPr>
      <w:ins w:id="9424" w:author="CR#0677r6" w:date="2020-04-03T23:04:00Z">
        <w:r w:rsidRPr="008E2A69">
          <w:rPr>
            <w:rFonts w:eastAsia="Malgun Gothic"/>
            <w:noProof/>
            <w:rPrChange w:id="9425" w:author="CR#0701r1" w:date="2020-04-04T13:17:00Z">
              <w:rPr>
                <w:rFonts w:eastAsia="Malgun Gothic"/>
                <w:noProof/>
              </w:rPr>
            </w:rPrChange>
          </w:rPr>
          <w:t>2&gt;</w:t>
        </w:r>
        <w:r w:rsidRPr="008E2A69">
          <w:rPr>
            <w:rFonts w:eastAsia="Malgun Gothic"/>
            <w:noProof/>
            <w:rPrChange w:id="9426" w:author="CR#0701r1" w:date="2020-04-04T13:17:00Z">
              <w:rPr>
                <w:rFonts w:eastAsia="Malgun Gothic"/>
                <w:noProof/>
              </w:rPr>
            </w:rPrChange>
          </w:rPr>
          <w:tab/>
          <w:t>else:</w:t>
        </w:r>
      </w:ins>
    </w:p>
    <w:p w:rsidR="0047246C" w:rsidRPr="008E2A69" w:rsidRDefault="0047246C">
      <w:pPr>
        <w:pStyle w:val="B3"/>
        <w:rPr>
          <w:ins w:id="9427" w:author="CR#0677r6" w:date="2020-04-03T23:04:00Z"/>
          <w:rFonts w:eastAsia="Malgun Gothic"/>
          <w:noProof/>
          <w:rPrChange w:id="9428" w:author="CR#0701r1" w:date="2020-04-04T13:17:00Z">
            <w:rPr>
              <w:ins w:id="9429" w:author="CR#0677r6" w:date="2020-04-03T23:04:00Z"/>
              <w:rFonts w:eastAsia="Malgun Gothic"/>
              <w:noProof/>
            </w:rPr>
          </w:rPrChange>
        </w:rPr>
        <w:pPrChange w:id="9430" w:author="CR#0677r6" w:date="2020-04-03T23:04:00Z">
          <w:pPr>
            <w:overflowPunct/>
            <w:autoSpaceDE/>
            <w:adjustRightInd/>
            <w:ind w:left="1135" w:hanging="284"/>
          </w:pPr>
        </w:pPrChange>
      </w:pPr>
      <w:ins w:id="9431" w:author="CR#0677r6" w:date="2020-04-03T23:04:00Z">
        <w:r w:rsidRPr="008E2A69">
          <w:rPr>
            <w:rFonts w:eastAsia="Malgun Gothic"/>
            <w:noProof/>
            <w:rPrChange w:id="9432" w:author="CR#0701r1" w:date="2020-04-04T13:17:00Z">
              <w:rPr>
                <w:rFonts w:eastAsia="Malgun Gothic"/>
                <w:noProof/>
              </w:rPr>
            </w:rPrChange>
          </w:rPr>
          <w:t>3&gt;</w:t>
        </w:r>
        <w:r w:rsidRPr="008E2A69">
          <w:rPr>
            <w:rFonts w:eastAsia="Malgun Gothic"/>
            <w:noProof/>
            <w:rPrChange w:id="9433" w:author="CR#0701r1" w:date="2020-04-04T13:17:00Z">
              <w:rPr>
                <w:rFonts w:eastAsia="Malgun Gothic"/>
                <w:noProof/>
              </w:rPr>
            </w:rPrChange>
          </w:rPr>
          <w:tab/>
          <w:t>trigger a Scheduling Request.</w:t>
        </w:r>
      </w:ins>
    </w:p>
    <w:p w:rsidR="009C2E93" w:rsidRPr="008E2A69" w:rsidRDefault="009C2E93" w:rsidP="009C2E93">
      <w:pPr>
        <w:pStyle w:val="NO"/>
        <w:rPr>
          <w:noProof/>
          <w:rPrChange w:id="9434" w:author="CR#0701r1" w:date="2020-04-04T13:17:00Z">
            <w:rPr>
              <w:noProof/>
            </w:rPr>
          </w:rPrChange>
        </w:rPr>
      </w:pPr>
      <w:r w:rsidRPr="008E2A69">
        <w:rPr>
          <w:noProof/>
          <w:rPrChange w:id="9435" w:author="CR#0701r1" w:date="2020-04-04T13:17:00Z">
            <w:rPr>
              <w:noProof/>
            </w:rPr>
          </w:rPrChange>
        </w:rPr>
        <w:t>NOTE</w:t>
      </w:r>
      <w:ins w:id="9436" w:author="CR#0677r6" w:date="2020-04-03T23:02:00Z">
        <w:r w:rsidR="0047246C" w:rsidRPr="008E2A69">
          <w:rPr>
            <w:noProof/>
            <w:rPrChange w:id="9437" w:author="CR#0701r1" w:date="2020-04-04T13:17:00Z">
              <w:rPr>
                <w:noProof/>
              </w:rPr>
            </w:rPrChange>
          </w:rPr>
          <w:t xml:space="preserve"> 2</w:t>
        </w:r>
      </w:ins>
      <w:r w:rsidRPr="008E2A69">
        <w:rPr>
          <w:noProof/>
          <w:rPrChange w:id="9438" w:author="CR#0701r1" w:date="2020-04-04T13:17:00Z">
            <w:rPr>
              <w:noProof/>
            </w:rPr>
          </w:rPrChange>
        </w:rPr>
        <w:t>:</w:t>
      </w:r>
      <w:r w:rsidRPr="008E2A69">
        <w:rPr>
          <w:noProof/>
          <w:rPrChange w:id="9439" w:author="CR#0701r1" w:date="2020-04-04T13:17:00Z">
            <w:rPr>
              <w:noProof/>
            </w:rPr>
          </w:rPrChange>
        </w:rPr>
        <w:tab/>
        <w:t>UL-SCH resources are considered available if the MAC entity has an active configuration for either type of configured uplink grants, or if the MAC entity has received a dynamic uplink grant, or if both of these conditions are met. If the MAC entity has determined at a given point in time that UL-SCH resources are available, this need not imply that UL-SCH resources are available for use at that point in time.</w:t>
      </w:r>
    </w:p>
    <w:p w:rsidR="00411627" w:rsidRPr="008E2A69" w:rsidRDefault="0047246C" w:rsidP="00411627">
      <w:pPr>
        <w:rPr>
          <w:lang w:eastAsia="ko-KR"/>
          <w:rPrChange w:id="9440" w:author="CR#0701r1" w:date="2020-04-04T13:17:00Z">
            <w:rPr>
              <w:lang w:eastAsia="ko-KR"/>
            </w:rPr>
          </w:rPrChange>
        </w:rPr>
      </w:pPr>
      <w:ins w:id="9441" w:author="CR#0677r6" w:date="2020-04-03T23:05:00Z">
        <w:r w:rsidRPr="008E2A69">
          <w:rPr>
            <w:rFonts w:eastAsia="Malgun Gothic"/>
            <w:lang w:eastAsia="ko-KR"/>
            <w:rPrChange w:id="9442" w:author="CR#0701r1" w:date="2020-04-04T13:17:00Z">
              <w:rPr>
                <w:rFonts w:eastAsia="Malgun Gothic"/>
                <w:lang w:eastAsia="ko-KR"/>
              </w:rPr>
            </w:rPrChange>
          </w:rPr>
          <w:t xml:space="preserve">For the case when Pre-emptive BSR is being sent, a MAC PDU may contain one BSR MAC CE for Pre-emptive BSR, and one BSR MAC CE for BSR other than Pre-emptive BSR. </w:t>
        </w:r>
      </w:ins>
      <w:r w:rsidR="00411627" w:rsidRPr="008E2A69">
        <w:rPr>
          <w:lang w:eastAsia="ko-KR"/>
          <w:rPrChange w:id="9443" w:author="CR#0701r1" w:date="2020-04-04T13:17:00Z">
            <w:rPr>
              <w:lang w:eastAsia="ko-KR"/>
            </w:rPr>
          </w:rPrChange>
        </w:rPr>
        <w:t xml:space="preserve">A MAC PDU </w:t>
      </w:r>
      <w:ins w:id="9444" w:author="CR#0677r6" w:date="2020-04-03T23:05:00Z">
        <w:r w:rsidRPr="008E2A69">
          <w:rPr>
            <w:rFonts w:eastAsia="Malgun Gothic"/>
            <w:lang w:eastAsia="ko-KR"/>
            <w:rPrChange w:id="9445" w:author="CR#0701r1" w:date="2020-04-04T13:17:00Z">
              <w:rPr>
                <w:rFonts w:eastAsia="Malgun Gothic"/>
                <w:lang w:eastAsia="ko-KR"/>
              </w:rPr>
            </w:rPrChange>
          </w:rPr>
          <w:t xml:space="preserve">not containing a BSR MAC CE for Pre-emptive BSR </w:t>
        </w:r>
      </w:ins>
      <w:r w:rsidR="00411627" w:rsidRPr="008E2A69">
        <w:rPr>
          <w:lang w:eastAsia="ko-KR"/>
          <w:rPrChange w:id="9446" w:author="CR#0701r1" w:date="2020-04-04T13:17:00Z">
            <w:rPr>
              <w:lang w:eastAsia="ko-KR"/>
            </w:rPr>
          </w:rPrChange>
        </w:rPr>
        <w:t>shall contain at most one BSR MAC CE, even when multiple events have triggered a BSR. The Regular BSR and the Periodic BSR shall have precedence over the padding BSR.</w:t>
      </w:r>
    </w:p>
    <w:p w:rsidR="00411627" w:rsidRPr="008E2A69" w:rsidRDefault="00411627" w:rsidP="00411627">
      <w:pPr>
        <w:rPr>
          <w:lang w:eastAsia="ko-KR"/>
          <w:rPrChange w:id="9447" w:author="CR#0701r1" w:date="2020-04-04T13:17:00Z">
            <w:rPr>
              <w:lang w:eastAsia="ko-KR"/>
            </w:rPr>
          </w:rPrChange>
        </w:rPr>
      </w:pPr>
      <w:r w:rsidRPr="008E2A69">
        <w:rPr>
          <w:lang w:eastAsia="ko-KR"/>
          <w:rPrChange w:id="9448" w:author="CR#0701r1" w:date="2020-04-04T13:17:00Z">
            <w:rPr>
              <w:lang w:eastAsia="ko-KR"/>
            </w:rPr>
          </w:rPrChange>
        </w:rPr>
        <w:t xml:space="preserve">The MAC entity shall restart </w:t>
      </w:r>
      <w:r w:rsidRPr="008E2A69">
        <w:rPr>
          <w:i/>
          <w:lang w:eastAsia="ko-KR"/>
          <w:rPrChange w:id="9449" w:author="CR#0701r1" w:date="2020-04-04T13:17:00Z">
            <w:rPr>
              <w:i/>
              <w:lang w:eastAsia="ko-KR"/>
            </w:rPr>
          </w:rPrChange>
        </w:rPr>
        <w:t>retxBSR-Timer</w:t>
      </w:r>
      <w:r w:rsidRPr="008E2A69">
        <w:rPr>
          <w:lang w:eastAsia="ko-KR"/>
          <w:rPrChange w:id="9450" w:author="CR#0701r1" w:date="2020-04-04T13:17:00Z">
            <w:rPr>
              <w:lang w:eastAsia="ko-KR"/>
            </w:rPr>
          </w:rPrChange>
        </w:rPr>
        <w:t xml:space="preserve"> upon reception of a grant for transmission of new data on any UL-SCH.</w:t>
      </w:r>
    </w:p>
    <w:p w:rsidR="00411627" w:rsidRPr="008E2A69" w:rsidRDefault="00411627" w:rsidP="00411627">
      <w:pPr>
        <w:rPr>
          <w:lang w:eastAsia="ko-KR"/>
          <w:rPrChange w:id="9451" w:author="CR#0701r1" w:date="2020-04-04T13:17:00Z">
            <w:rPr>
              <w:lang w:eastAsia="ko-KR"/>
            </w:rPr>
          </w:rPrChange>
        </w:rPr>
      </w:pPr>
      <w:r w:rsidRPr="008E2A69">
        <w:rPr>
          <w:lang w:eastAsia="ko-KR"/>
          <w:rPrChange w:id="9452" w:author="CR#0701r1" w:date="2020-04-04T13:17:00Z">
            <w:rPr>
              <w:lang w:eastAsia="ko-KR"/>
            </w:rPr>
          </w:rPrChange>
        </w:rPr>
        <w:t xml:space="preserve">All triggered BSRs </w:t>
      </w:r>
      <w:ins w:id="9453" w:author="CR#0677r6" w:date="2020-04-03T23:05:00Z">
        <w:r w:rsidR="0047246C" w:rsidRPr="008E2A69">
          <w:rPr>
            <w:rFonts w:eastAsia="Malgun Gothic"/>
            <w:lang w:eastAsia="ko-KR"/>
            <w:rPrChange w:id="9454" w:author="CR#0701r1" w:date="2020-04-04T13:17:00Z">
              <w:rPr>
                <w:rFonts w:eastAsia="Malgun Gothic"/>
                <w:lang w:eastAsia="ko-KR"/>
              </w:rPr>
            </w:rPrChange>
          </w:rPr>
          <w:t xml:space="preserve">other than Pre-emptive BSR </w:t>
        </w:r>
      </w:ins>
      <w:r w:rsidRPr="008E2A69">
        <w:rPr>
          <w:lang w:eastAsia="ko-KR"/>
          <w:rPrChange w:id="9455" w:author="CR#0701r1" w:date="2020-04-04T13:17:00Z">
            <w:rPr>
              <w:lang w:eastAsia="ko-KR"/>
            </w:rPr>
          </w:rPrChange>
        </w:rPr>
        <w:t xml:space="preserve">may be cancelled when the UL grant(s) can accommodate all pending data available for transmission but is not sufficient to additionally accommodate the BSR MAC CE plus its subheader. All BSRs </w:t>
      </w:r>
      <w:ins w:id="9456" w:author="CR#0677r6" w:date="2020-04-03T23:05:00Z">
        <w:r w:rsidR="0047246C" w:rsidRPr="008E2A69">
          <w:rPr>
            <w:rFonts w:eastAsia="Malgun Gothic"/>
            <w:lang w:eastAsia="ko-KR"/>
            <w:rPrChange w:id="9457" w:author="CR#0701r1" w:date="2020-04-04T13:17:00Z">
              <w:rPr>
                <w:rFonts w:eastAsia="Malgun Gothic"/>
                <w:lang w:eastAsia="ko-KR"/>
              </w:rPr>
            </w:rPrChange>
          </w:rPr>
          <w:t xml:space="preserve">other than Pre-emptive BSR </w:t>
        </w:r>
      </w:ins>
      <w:r w:rsidRPr="008E2A69">
        <w:rPr>
          <w:lang w:eastAsia="ko-KR"/>
          <w:rPrChange w:id="9458" w:author="CR#0701r1" w:date="2020-04-04T13:17:00Z">
            <w:rPr>
              <w:lang w:eastAsia="ko-KR"/>
            </w:rPr>
          </w:rPrChange>
        </w:rPr>
        <w:t xml:space="preserve">triggered prior to MAC PDU assembly shall be cancelled when a MAC PDU </w:t>
      </w:r>
      <w:r w:rsidR="00F0479E" w:rsidRPr="008E2A69">
        <w:rPr>
          <w:lang w:eastAsia="ko-KR"/>
          <w:rPrChange w:id="9459" w:author="CR#0701r1" w:date="2020-04-04T13:17:00Z">
            <w:rPr>
              <w:lang w:eastAsia="ko-KR"/>
            </w:rPr>
          </w:rPrChange>
        </w:rPr>
        <w:t>is transmitted</w:t>
      </w:r>
      <w:ins w:id="9460" w:author="CR#0694r1" w:date="2020-04-04T02:11:00Z">
        <w:r w:rsidR="00FA61AC" w:rsidRPr="008E2A69">
          <w:rPr>
            <w:lang w:eastAsia="ko-KR"/>
            <w:rPrChange w:id="9461" w:author="CR#0701r1" w:date="2020-04-04T13:17:00Z">
              <w:rPr>
                <w:lang w:eastAsia="ko-KR"/>
              </w:rPr>
            </w:rPrChange>
          </w:rPr>
          <w:t>, regardless of LBT failure indication from lower layers,</w:t>
        </w:r>
      </w:ins>
      <w:r w:rsidR="00F0479E" w:rsidRPr="008E2A69">
        <w:rPr>
          <w:lang w:eastAsia="ko-KR"/>
          <w:rPrChange w:id="9462" w:author="CR#0701r1" w:date="2020-04-04T13:17:00Z">
            <w:rPr>
              <w:lang w:eastAsia="ko-KR"/>
            </w:rPr>
          </w:rPrChange>
        </w:rPr>
        <w:t xml:space="preserve"> and this PDU</w:t>
      </w:r>
      <w:r w:rsidRPr="008E2A69">
        <w:rPr>
          <w:lang w:eastAsia="ko-KR"/>
          <w:rPrChange w:id="9463" w:author="CR#0701r1" w:date="2020-04-04T13:17:00Z">
            <w:rPr>
              <w:lang w:eastAsia="ko-KR"/>
            </w:rPr>
          </w:rPrChange>
        </w:rPr>
        <w:t xml:space="preserve"> includes a </w:t>
      </w:r>
      <w:r w:rsidR="00F0479E" w:rsidRPr="008E2A69">
        <w:rPr>
          <w:lang w:eastAsia="ko-KR"/>
          <w:rPrChange w:id="9464" w:author="CR#0701r1" w:date="2020-04-04T13:17:00Z">
            <w:rPr>
              <w:lang w:eastAsia="ko-KR"/>
            </w:rPr>
          </w:rPrChange>
        </w:rPr>
        <w:t xml:space="preserve">Long or Short </w:t>
      </w:r>
      <w:r w:rsidRPr="008E2A69">
        <w:rPr>
          <w:lang w:eastAsia="ko-KR"/>
          <w:rPrChange w:id="9465" w:author="CR#0701r1" w:date="2020-04-04T13:17:00Z">
            <w:rPr>
              <w:lang w:eastAsia="ko-KR"/>
            </w:rPr>
          </w:rPrChange>
        </w:rPr>
        <w:t>BSR</w:t>
      </w:r>
      <w:r w:rsidRPr="008E2A69">
        <w:rPr>
          <w:rPrChange w:id="9466" w:author="CR#0701r1" w:date="2020-04-04T13:17:00Z">
            <w:rPr/>
          </w:rPrChange>
        </w:rPr>
        <w:t xml:space="preserve"> </w:t>
      </w:r>
      <w:r w:rsidRPr="008E2A69">
        <w:rPr>
          <w:lang w:eastAsia="ko-KR"/>
          <w:rPrChange w:id="9467" w:author="CR#0701r1" w:date="2020-04-04T13:17:00Z">
            <w:rPr>
              <w:lang w:eastAsia="ko-KR"/>
            </w:rPr>
          </w:rPrChange>
        </w:rPr>
        <w:t xml:space="preserve">MAC CE </w:t>
      </w:r>
      <w:r w:rsidR="00F0479E" w:rsidRPr="008E2A69">
        <w:rPr>
          <w:lang w:eastAsia="ko-KR"/>
          <w:rPrChange w:id="9468" w:author="CR#0701r1" w:date="2020-04-04T13:17:00Z">
            <w:rPr>
              <w:lang w:eastAsia="ko-KR"/>
            </w:rPr>
          </w:rPrChange>
        </w:rPr>
        <w:t>which contains buffer status up to (and including) the last event that triggered a BSR prior to the MAC PDU assembly</w:t>
      </w:r>
      <w:r w:rsidRPr="008E2A69">
        <w:rPr>
          <w:lang w:eastAsia="ko-KR"/>
          <w:rPrChange w:id="9469" w:author="CR#0701r1" w:date="2020-04-04T13:17:00Z">
            <w:rPr>
              <w:lang w:eastAsia="ko-KR"/>
            </w:rPr>
          </w:rPrChange>
        </w:rPr>
        <w:t>.</w:t>
      </w:r>
      <w:ins w:id="9470" w:author="CR#0677r6" w:date="2020-04-03T23:06:00Z">
        <w:r w:rsidR="0047246C" w:rsidRPr="008E2A69">
          <w:rPr>
            <w:rFonts w:eastAsia="Malgun Gothic"/>
            <w:lang w:eastAsia="ko-KR"/>
            <w:rPrChange w:id="9471" w:author="CR#0701r1" w:date="2020-04-04T13:17:00Z">
              <w:rPr>
                <w:rFonts w:eastAsia="Malgun Gothic"/>
                <w:lang w:eastAsia="ko-KR"/>
              </w:rPr>
            </w:rPrChange>
          </w:rPr>
          <w:t xml:space="preserve"> A Pre-emptive BSR shall be cancelled when a MAC PDU is transmitted and this PDU includes the corresponding Pre-emptive BSR</w:t>
        </w:r>
        <w:r w:rsidR="0047246C" w:rsidRPr="008E2A69">
          <w:rPr>
            <w:rFonts w:eastAsia="Malgun Gothic"/>
            <w:lang w:eastAsia="en-US"/>
            <w:rPrChange w:id="9472" w:author="CR#0701r1" w:date="2020-04-04T13:17:00Z">
              <w:rPr>
                <w:rFonts w:eastAsia="Malgun Gothic"/>
                <w:lang w:eastAsia="en-US"/>
              </w:rPr>
            </w:rPrChange>
          </w:rPr>
          <w:t xml:space="preserve"> </w:t>
        </w:r>
        <w:r w:rsidR="0047246C" w:rsidRPr="008E2A69">
          <w:rPr>
            <w:rFonts w:eastAsia="Malgun Gothic"/>
            <w:lang w:eastAsia="ko-KR"/>
            <w:rPrChange w:id="9473" w:author="CR#0701r1" w:date="2020-04-04T13:17:00Z">
              <w:rPr>
                <w:rFonts w:eastAsia="Malgun Gothic"/>
                <w:lang w:eastAsia="ko-KR"/>
              </w:rPr>
            </w:rPrChange>
          </w:rPr>
          <w:t>MAC CE.</w:t>
        </w:r>
      </w:ins>
    </w:p>
    <w:p w:rsidR="00F0479E" w:rsidRPr="008E2A69" w:rsidRDefault="00F0479E" w:rsidP="00F0479E">
      <w:pPr>
        <w:pStyle w:val="NO"/>
        <w:rPr>
          <w:noProof/>
          <w:rPrChange w:id="9474" w:author="CR#0701r1" w:date="2020-04-04T13:17:00Z">
            <w:rPr>
              <w:noProof/>
            </w:rPr>
          </w:rPrChange>
        </w:rPr>
      </w:pPr>
      <w:r w:rsidRPr="008E2A69">
        <w:rPr>
          <w:noProof/>
          <w:rPrChange w:id="9475" w:author="CR#0701r1" w:date="2020-04-04T13:17:00Z">
            <w:rPr>
              <w:noProof/>
            </w:rPr>
          </w:rPrChange>
        </w:rPr>
        <w:t>NOTE</w:t>
      </w:r>
      <w:ins w:id="9476" w:author="CR#0677r6" w:date="2020-04-03T23:02:00Z">
        <w:r w:rsidR="0047246C" w:rsidRPr="008E2A69">
          <w:rPr>
            <w:noProof/>
            <w:rPrChange w:id="9477" w:author="CR#0701r1" w:date="2020-04-04T13:17:00Z">
              <w:rPr>
                <w:noProof/>
              </w:rPr>
            </w:rPrChange>
          </w:rPr>
          <w:t xml:space="preserve"> 3</w:t>
        </w:r>
      </w:ins>
      <w:r w:rsidRPr="008E2A69">
        <w:rPr>
          <w:noProof/>
          <w:rPrChange w:id="9478" w:author="CR#0701r1" w:date="2020-04-04T13:17:00Z">
            <w:rPr>
              <w:noProof/>
            </w:rPr>
          </w:rPrChange>
        </w:rPr>
        <w:t>:</w:t>
      </w:r>
      <w:r w:rsidRPr="008E2A69">
        <w:rPr>
          <w:noProof/>
          <w:rPrChange w:id="9479" w:author="CR#0701r1" w:date="2020-04-04T13:17:00Z">
            <w:rPr>
              <w:noProof/>
            </w:rPr>
          </w:rPrChange>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rsidR="0047246C" w:rsidRPr="008E2A69" w:rsidRDefault="0047246C">
      <w:pPr>
        <w:pStyle w:val="NO"/>
        <w:rPr>
          <w:ins w:id="9480" w:author="CR#0677r6" w:date="2020-04-03T23:06:00Z"/>
          <w:rFonts w:eastAsia="Malgun Gothic"/>
          <w:noProof/>
          <w:lang w:eastAsia="en-US"/>
          <w:rPrChange w:id="9481" w:author="CR#0701r1" w:date="2020-04-04T13:17:00Z">
            <w:rPr>
              <w:ins w:id="9482" w:author="CR#0677r6" w:date="2020-04-03T23:06:00Z"/>
              <w:rFonts w:eastAsia="Malgun Gothic"/>
              <w:noProof/>
              <w:lang w:eastAsia="en-US"/>
            </w:rPr>
          </w:rPrChange>
        </w:rPr>
        <w:pPrChange w:id="9483" w:author="CR#0694r1" w:date="2020-04-04T02:11:00Z">
          <w:pPr>
            <w:keepLines/>
            <w:overflowPunct/>
            <w:autoSpaceDE/>
            <w:adjustRightInd/>
            <w:ind w:left="1135" w:hanging="851"/>
          </w:pPr>
        </w:pPrChange>
      </w:pPr>
      <w:bookmarkStart w:id="9484" w:name="_Toc29239846"/>
      <w:ins w:id="9485" w:author="CR#0677r6" w:date="2020-04-03T23:06:00Z">
        <w:r w:rsidRPr="008E2A69">
          <w:rPr>
            <w:rFonts w:eastAsia="Malgun Gothic"/>
            <w:noProof/>
            <w:lang w:eastAsia="en-US"/>
            <w:rPrChange w:id="9486" w:author="CR#0701r1" w:date="2020-04-04T13:17:00Z">
              <w:rPr>
                <w:rFonts w:eastAsia="Malgun Gothic"/>
                <w:noProof/>
                <w:lang w:eastAsia="en-US"/>
              </w:rPr>
            </w:rPrChange>
          </w:rPr>
          <w:t>NOTE</w:t>
        </w:r>
        <w:r w:rsidRPr="008E2A69">
          <w:rPr>
            <w:noProof/>
            <w:rPrChange w:id="9487" w:author="CR#0701r1" w:date="2020-04-04T13:17:00Z">
              <w:rPr>
                <w:noProof/>
              </w:rPr>
            </w:rPrChange>
          </w:rPr>
          <w:t xml:space="preserve"> 4</w:t>
        </w:r>
        <w:r w:rsidRPr="008E2A69">
          <w:rPr>
            <w:rFonts w:eastAsia="Malgun Gothic"/>
            <w:noProof/>
            <w:lang w:eastAsia="en-US"/>
            <w:rPrChange w:id="9488" w:author="CR#0701r1" w:date="2020-04-04T13:17:00Z">
              <w:rPr>
                <w:rFonts w:eastAsia="Malgun Gothic"/>
                <w:noProof/>
                <w:lang w:eastAsia="en-US"/>
              </w:rPr>
            </w:rPrChange>
          </w:rPr>
          <w:t>:</w:t>
        </w:r>
        <w:r w:rsidRPr="008E2A69">
          <w:rPr>
            <w:rFonts w:eastAsia="Malgun Gothic"/>
            <w:noProof/>
            <w:lang w:eastAsia="en-US"/>
            <w:rPrChange w:id="9489" w:author="CR#0701r1" w:date="2020-04-04T13:17:00Z">
              <w:rPr>
                <w:rFonts w:eastAsia="Malgun Gothic"/>
                <w:noProof/>
                <w:lang w:eastAsia="en-US"/>
              </w:rPr>
            </w:rPrChange>
          </w:rPr>
          <w:tab/>
        </w:r>
        <w:r w:rsidRPr="008E2A69">
          <w:rPr>
            <w:lang w:val="en-US" w:eastAsia="zh-CN"/>
            <w:rPrChange w:id="9490" w:author="CR#0701r1" w:date="2020-04-04T13:17:00Z">
              <w:rPr>
                <w:lang w:val="en-US" w:eastAsia="zh-CN"/>
              </w:rPr>
            </w:rPrChange>
          </w:rPr>
          <w:t>Pre-emptive BSR may be used for the case of dual-connected IAB node. It is up to network implementation to work out the associated MAC entity or entities, and the associated expected amount of data. For the case of dual-connected IAB node, there may be ambiguity in Pre-emptive BSR calculations and interpretation by the receiving nodes in case where BH RLC channels mapped to different egress Cell Groups are not mapped to different ingress LCGs.</w:t>
        </w:r>
      </w:ins>
    </w:p>
    <w:p w:rsidR="00FA61AC" w:rsidRPr="008E2A69" w:rsidRDefault="00FA61AC" w:rsidP="00FA61AC">
      <w:pPr>
        <w:pStyle w:val="NO"/>
        <w:rPr>
          <w:ins w:id="9491" w:author="CR#0694r1" w:date="2020-04-04T02:11:00Z"/>
          <w:noProof/>
          <w:rPrChange w:id="9492" w:author="CR#0701r1" w:date="2020-04-04T13:17:00Z">
            <w:rPr>
              <w:ins w:id="9493" w:author="CR#0694r1" w:date="2020-04-04T02:11:00Z"/>
              <w:noProof/>
            </w:rPr>
          </w:rPrChange>
        </w:rPr>
      </w:pPr>
      <w:ins w:id="9494" w:author="CR#0694r1" w:date="2020-04-04T02:11:00Z">
        <w:r w:rsidRPr="008E2A69">
          <w:rPr>
            <w:noProof/>
            <w:rPrChange w:id="9495" w:author="CR#0701r1" w:date="2020-04-04T13:17:00Z">
              <w:rPr>
                <w:noProof/>
              </w:rPr>
            </w:rPrChange>
          </w:rPr>
          <w:t>NOTE 5:</w:t>
        </w:r>
        <w:r w:rsidRPr="008E2A69">
          <w:rPr>
            <w:noProof/>
            <w:rPrChange w:id="9496" w:author="CR#0701r1" w:date="2020-04-04T13:17:00Z">
              <w:rPr>
                <w:noProof/>
              </w:rPr>
            </w:rPrChange>
          </w:rPr>
          <w:tab/>
          <w:t xml:space="preserve">If a HARQ process is configured with </w:t>
        </w:r>
        <w:r w:rsidRPr="008E2A69">
          <w:rPr>
            <w:i/>
            <w:noProof/>
            <w:lang w:eastAsia="ko-KR"/>
            <w:rPrChange w:id="9497" w:author="CR#0701r1" w:date="2020-04-04T13:17:00Z">
              <w:rPr>
                <w:i/>
                <w:noProof/>
                <w:lang w:eastAsia="ko-KR"/>
              </w:rPr>
            </w:rPrChange>
          </w:rPr>
          <w:t>cg-RetransmissionTimer</w:t>
        </w:r>
        <w:r w:rsidRPr="008E2A69">
          <w:rPr>
            <w:noProof/>
            <w:rPrChange w:id="9498" w:author="CR#0701r1" w:date="2020-04-04T13:17:00Z">
              <w:rPr>
                <w:noProof/>
              </w:rPr>
            </w:rPrChange>
          </w:rPr>
          <w:t xml:space="preserve"> and if the BSR is already included in a MAC PDU for transmission by this HARQ process, but not yet transmitted by lower layers, it is up to UE implementation how to handle the BSR content.</w:t>
        </w:r>
      </w:ins>
    </w:p>
    <w:p w:rsidR="00411627" w:rsidRPr="008E2A69" w:rsidRDefault="00411627" w:rsidP="00411627">
      <w:pPr>
        <w:pStyle w:val="Heading3"/>
        <w:rPr>
          <w:lang w:eastAsia="ko-KR"/>
          <w:rPrChange w:id="9499" w:author="CR#0701r1" w:date="2020-04-04T13:17:00Z">
            <w:rPr>
              <w:lang w:eastAsia="ko-KR"/>
            </w:rPr>
          </w:rPrChange>
        </w:rPr>
      </w:pPr>
      <w:r w:rsidRPr="008E2A69">
        <w:rPr>
          <w:lang w:eastAsia="ko-KR"/>
          <w:rPrChange w:id="9500" w:author="CR#0701r1" w:date="2020-04-04T13:17:00Z">
            <w:rPr>
              <w:lang w:eastAsia="ko-KR"/>
            </w:rPr>
          </w:rPrChange>
        </w:rPr>
        <w:t>5.4.6</w:t>
      </w:r>
      <w:r w:rsidRPr="008E2A69">
        <w:rPr>
          <w:lang w:eastAsia="ko-KR"/>
          <w:rPrChange w:id="9501" w:author="CR#0701r1" w:date="2020-04-04T13:17:00Z">
            <w:rPr>
              <w:lang w:eastAsia="ko-KR"/>
            </w:rPr>
          </w:rPrChange>
        </w:rPr>
        <w:tab/>
        <w:t>Power Headroom Reporting</w:t>
      </w:r>
      <w:bookmarkEnd w:id="9484"/>
    </w:p>
    <w:p w:rsidR="00411627" w:rsidRPr="008E2A69" w:rsidRDefault="00411627" w:rsidP="00411627">
      <w:pPr>
        <w:rPr>
          <w:noProof/>
          <w:lang w:eastAsia="ko-KR"/>
          <w:rPrChange w:id="9502" w:author="CR#0701r1" w:date="2020-04-04T13:17:00Z">
            <w:rPr>
              <w:noProof/>
              <w:lang w:eastAsia="ko-KR"/>
            </w:rPr>
          </w:rPrChange>
        </w:rPr>
      </w:pPr>
      <w:r w:rsidRPr="008E2A69">
        <w:rPr>
          <w:noProof/>
          <w:rPrChange w:id="9503" w:author="CR#0701r1" w:date="2020-04-04T13:17:00Z">
            <w:rPr>
              <w:noProof/>
            </w:rPr>
          </w:rPrChange>
        </w:rPr>
        <w:t xml:space="preserve">The Power Headroom reporting procedure is used to provide the serving </w:t>
      </w:r>
      <w:r w:rsidRPr="008E2A69">
        <w:rPr>
          <w:noProof/>
          <w:lang w:eastAsia="ko-KR"/>
          <w:rPrChange w:id="9504" w:author="CR#0701r1" w:date="2020-04-04T13:17:00Z">
            <w:rPr>
              <w:noProof/>
              <w:lang w:eastAsia="ko-KR"/>
            </w:rPr>
          </w:rPrChange>
        </w:rPr>
        <w:t>g</w:t>
      </w:r>
      <w:r w:rsidRPr="008E2A69">
        <w:rPr>
          <w:noProof/>
          <w:rPrChange w:id="9505" w:author="CR#0701r1" w:date="2020-04-04T13:17:00Z">
            <w:rPr>
              <w:noProof/>
            </w:rPr>
          </w:rPrChange>
        </w:rPr>
        <w:t>NB with</w:t>
      </w:r>
      <w:r w:rsidR="00EB5286" w:rsidRPr="008E2A69">
        <w:rPr>
          <w:rPrChange w:id="9506" w:author="CR#0701r1" w:date="2020-04-04T13:17:00Z">
            <w:rPr/>
          </w:rPrChange>
        </w:rPr>
        <w:t xml:space="preserve"> </w:t>
      </w:r>
      <w:r w:rsidR="00EB5286" w:rsidRPr="008E2A69">
        <w:rPr>
          <w:noProof/>
          <w:rPrChange w:id="9507" w:author="CR#0701r1" w:date="2020-04-04T13:17:00Z">
            <w:rPr>
              <w:noProof/>
            </w:rPr>
          </w:rPrChange>
        </w:rPr>
        <w:t>the following</w:t>
      </w:r>
      <w:r w:rsidRPr="008E2A69">
        <w:rPr>
          <w:noProof/>
          <w:rPrChange w:id="9508" w:author="CR#0701r1" w:date="2020-04-04T13:17:00Z">
            <w:rPr>
              <w:noProof/>
            </w:rPr>
          </w:rPrChange>
        </w:rPr>
        <w:t xml:space="preserve"> information</w:t>
      </w:r>
      <w:r w:rsidR="00EB5286" w:rsidRPr="008E2A69">
        <w:rPr>
          <w:noProof/>
          <w:rPrChange w:id="9509" w:author="CR#0701r1" w:date="2020-04-04T13:17:00Z">
            <w:rPr>
              <w:noProof/>
            </w:rPr>
          </w:rPrChange>
        </w:rPr>
        <w:t>:</w:t>
      </w:r>
    </w:p>
    <w:p w:rsidR="00EB5286" w:rsidRPr="008E2A69" w:rsidRDefault="00EB5286" w:rsidP="00EB5286">
      <w:pPr>
        <w:pStyle w:val="B1"/>
        <w:rPr>
          <w:noProof/>
          <w:lang w:eastAsia="ko-KR"/>
          <w:rPrChange w:id="9510" w:author="CR#0701r1" w:date="2020-04-04T13:17:00Z">
            <w:rPr>
              <w:noProof/>
              <w:lang w:eastAsia="ko-KR"/>
            </w:rPr>
          </w:rPrChange>
        </w:rPr>
      </w:pPr>
      <w:r w:rsidRPr="008E2A69">
        <w:rPr>
          <w:noProof/>
          <w:lang w:eastAsia="ko-KR"/>
          <w:rPrChange w:id="9511" w:author="CR#0701r1" w:date="2020-04-04T13:17:00Z">
            <w:rPr>
              <w:noProof/>
              <w:lang w:eastAsia="ko-KR"/>
            </w:rPr>
          </w:rPrChange>
        </w:rPr>
        <w:t>-</w:t>
      </w:r>
      <w:r w:rsidRPr="008E2A69">
        <w:rPr>
          <w:noProof/>
          <w:lang w:eastAsia="ko-KR"/>
          <w:rPrChange w:id="9512" w:author="CR#0701r1" w:date="2020-04-04T13:17:00Z">
            <w:rPr>
              <w:noProof/>
              <w:lang w:eastAsia="ko-KR"/>
            </w:rPr>
          </w:rPrChange>
        </w:rPr>
        <w:tab/>
        <w:t>Type 1 power headroom: the difference between the nominal UE maximum transmit power and the estimated power for UL-SCH transmission per activated Serving Cell;</w:t>
      </w:r>
    </w:p>
    <w:p w:rsidR="00EB5286" w:rsidRPr="008E2A69" w:rsidRDefault="00EB5286" w:rsidP="00EB5286">
      <w:pPr>
        <w:pStyle w:val="B1"/>
        <w:rPr>
          <w:noProof/>
          <w:lang w:eastAsia="ko-KR"/>
          <w:rPrChange w:id="9513" w:author="CR#0701r1" w:date="2020-04-04T13:17:00Z">
            <w:rPr>
              <w:noProof/>
              <w:lang w:eastAsia="ko-KR"/>
            </w:rPr>
          </w:rPrChange>
        </w:rPr>
      </w:pPr>
      <w:r w:rsidRPr="008E2A69">
        <w:rPr>
          <w:noProof/>
          <w:lang w:eastAsia="ko-KR"/>
          <w:rPrChange w:id="9514" w:author="CR#0701r1" w:date="2020-04-04T13:17:00Z">
            <w:rPr>
              <w:noProof/>
              <w:lang w:eastAsia="ko-KR"/>
            </w:rPr>
          </w:rPrChange>
        </w:rPr>
        <w:t>-</w:t>
      </w:r>
      <w:r w:rsidRPr="008E2A69">
        <w:rPr>
          <w:noProof/>
          <w:lang w:eastAsia="ko-KR"/>
          <w:rPrChange w:id="9515" w:author="CR#0701r1" w:date="2020-04-04T13:17:00Z">
            <w:rPr>
              <w:noProof/>
              <w:lang w:eastAsia="ko-KR"/>
            </w:rPr>
          </w:rPrChange>
        </w:rPr>
        <w:tab/>
        <w:t>Type 2 power headroom: the difference between the nominal UE maximum transmit power and the estimated power for UL-SCH and PUCCH transmission on SpCell of the other MAC entity (i.e. E-UTRA MAC entity in EN-DC</w:t>
      </w:r>
      <w:r w:rsidR="00C02BCD" w:rsidRPr="008E2A69">
        <w:rPr>
          <w:noProof/>
          <w:lang w:eastAsia="ko-KR"/>
          <w:rPrChange w:id="9516" w:author="CR#0701r1" w:date="2020-04-04T13:17:00Z">
            <w:rPr>
              <w:noProof/>
              <w:lang w:eastAsia="ko-KR"/>
            </w:rPr>
          </w:rPrChange>
        </w:rPr>
        <w:t>, NE-DC, and NGEN-DC</w:t>
      </w:r>
      <w:r w:rsidRPr="008E2A69">
        <w:rPr>
          <w:noProof/>
          <w:lang w:eastAsia="ko-KR"/>
          <w:rPrChange w:id="9517" w:author="CR#0701r1" w:date="2020-04-04T13:17:00Z">
            <w:rPr>
              <w:noProof/>
              <w:lang w:eastAsia="ko-KR"/>
            </w:rPr>
          </w:rPrChange>
        </w:rPr>
        <w:t xml:space="preserve"> case</w:t>
      </w:r>
      <w:r w:rsidR="00C02BCD" w:rsidRPr="008E2A69">
        <w:rPr>
          <w:noProof/>
          <w:lang w:eastAsia="ko-KR"/>
          <w:rPrChange w:id="9518" w:author="CR#0701r1" w:date="2020-04-04T13:17:00Z">
            <w:rPr>
              <w:noProof/>
              <w:lang w:eastAsia="ko-KR"/>
            </w:rPr>
          </w:rPrChange>
        </w:rPr>
        <w:t>s</w:t>
      </w:r>
      <w:r w:rsidRPr="008E2A69">
        <w:rPr>
          <w:noProof/>
          <w:lang w:eastAsia="ko-KR"/>
          <w:rPrChange w:id="9519" w:author="CR#0701r1" w:date="2020-04-04T13:17:00Z">
            <w:rPr>
              <w:noProof/>
              <w:lang w:eastAsia="ko-KR"/>
            </w:rPr>
          </w:rPrChange>
        </w:rPr>
        <w:t>);</w:t>
      </w:r>
    </w:p>
    <w:p w:rsidR="00EB5286" w:rsidRPr="008E2A69" w:rsidRDefault="00EB5286" w:rsidP="00EB5286">
      <w:pPr>
        <w:pStyle w:val="B1"/>
        <w:rPr>
          <w:noProof/>
          <w:lang w:eastAsia="ko-KR"/>
          <w:rPrChange w:id="9520" w:author="CR#0701r1" w:date="2020-04-04T13:17:00Z">
            <w:rPr>
              <w:noProof/>
              <w:lang w:eastAsia="ko-KR"/>
            </w:rPr>
          </w:rPrChange>
        </w:rPr>
      </w:pPr>
      <w:r w:rsidRPr="008E2A69">
        <w:rPr>
          <w:noProof/>
          <w:lang w:eastAsia="ko-KR"/>
          <w:rPrChange w:id="9521" w:author="CR#0701r1" w:date="2020-04-04T13:17:00Z">
            <w:rPr>
              <w:noProof/>
              <w:lang w:eastAsia="ko-KR"/>
            </w:rPr>
          </w:rPrChange>
        </w:rPr>
        <w:t>-</w:t>
      </w:r>
      <w:r w:rsidRPr="008E2A69">
        <w:rPr>
          <w:noProof/>
          <w:lang w:eastAsia="ko-KR"/>
          <w:rPrChange w:id="9522" w:author="CR#0701r1" w:date="2020-04-04T13:17:00Z">
            <w:rPr>
              <w:noProof/>
              <w:lang w:eastAsia="ko-KR"/>
            </w:rPr>
          </w:rPrChange>
        </w:rPr>
        <w:tab/>
        <w:t>Type 3 power headroom: the difference between the nominal UE maximum transmit power and the estimated power for SRS transmission per activated Serving Cell.</w:t>
      </w:r>
    </w:p>
    <w:p w:rsidR="00411627" w:rsidRPr="008E2A69" w:rsidRDefault="00411627" w:rsidP="00411627">
      <w:pPr>
        <w:rPr>
          <w:lang w:eastAsia="ko-KR"/>
          <w:rPrChange w:id="9523" w:author="CR#0701r1" w:date="2020-04-04T13:17:00Z">
            <w:rPr>
              <w:lang w:eastAsia="ko-KR"/>
            </w:rPr>
          </w:rPrChange>
        </w:rPr>
      </w:pPr>
      <w:r w:rsidRPr="008E2A69">
        <w:rPr>
          <w:lang w:eastAsia="ko-KR"/>
          <w:rPrChange w:id="9524" w:author="CR#0701r1" w:date="2020-04-04T13:17:00Z">
            <w:rPr>
              <w:lang w:eastAsia="ko-KR"/>
            </w:rPr>
          </w:rPrChange>
        </w:rPr>
        <w:t>RRC controls Power Headroom reporting by configuring the following parameters:</w:t>
      </w:r>
    </w:p>
    <w:p w:rsidR="00411627" w:rsidRPr="008E2A69" w:rsidRDefault="00411627" w:rsidP="00411627">
      <w:pPr>
        <w:pStyle w:val="B1"/>
        <w:rPr>
          <w:lang w:eastAsia="ko-KR"/>
          <w:rPrChange w:id="9525" w:author="CR#0701r1" w:date="2020-04-04T13:17:00Z">
            <w:rPr>
              <w:lang w:eastAsia="ko-KR"/>
            </w:rPr>
          </w:rPrChange>
        </w:rPr>
      </w:pPr>
      <w:r w:rsidRPr="008E2A69">
        <w:rPr>
          <w:lang w:eastAsia="ko-KR"/>
          <w:rPrChange w:id="9526" w:author="CR#0701r1" w:date="2020-04-04T13:17:00Z">
            <w:rPr>
              <w:lang w:eastAsia="ko-KR"/>
            </w:rPr>
          </w:rPrChange>
        </w:rPr>
        <w:t>-</w:t>
      </w:r>
      <w:r w:rsidRPr="008E2A69">
        <w:rPr>
          <w:lang w:eastAsia="ko-KR"/>
          <w:rPrChange w:id="9527" w:author="CR#0701r1" w:date="2020-04-04T13:17:00Z">
            <w:rPr>
              <w:lang w:eastAsia="ko-KR"/>
            </w:rPr>
          </w:rPrChange>
        </w:rPr>
        <w:tab/>
      </w:r>
      <w:r w:rsidRPr="008E2A69">
        <w:rPr>
          <w:i/>
          <w:lang w:eastAsia="ko-KR"/>
          <w:rPrChange w:id="9528" w:author="CR#0701r1" w:date="2020-04-04T13:17:00Z">
            <w:rPr>
              <w:i/>
              <w:lang w:eastAsia="ko-KR"/>
            </w:rPr>
          </w:rPrChange>
        </w:rPr>
        <w:t>phr-PeriodicTimer</w:t>
      </w:r>
      <w:r w:rsidRPr="008E2A69">
        <w:rPr>
          <w:lang w:eastAsia="ko-KR"/>
          <w:rPrChange w:id="9529" w:author="CR#0701r1" w:date="2020-04-04T13:17:00Z">
            <w:rPr>
              <w:lang w:eastAsia="ko-KR"/>
            </w:rPr>
          </w:rPrChange>
        </w:rPr>
        <w:t>;</w:t>
      </w:r>
    </w:p>
    <w:p w:rsidR="00411627" w:rsidRPr="008E2A69" w:rsidRDefault="00411627" w:rsidP="00411627">
      <w:pPr>
        <w:pStyle w:val="B1"/>
        <w:rPr>
          <w:lang w:eastAsia="ko-KR"/>
          <w:rPrChange w:id="9530" w:author="CR#0701r1" w:date="2020-04-04T13:17:00Z">
            <w:rPr>
              <w:lang w:eastAsia="ko-KR"/>
            </w:rPr>
          </w:rPrChange>
        </w:rPr>
      </w:pPr>
      <w:r w:rsidRPr="008E2A69">
        <w:rPr>
          <w:lang w:eastAsia="ko-KR"/>
          <w:rPrChange w:id="9531" w:author="CR#0701r1" w:date="2020-04-04T13:17:00Z">
            <w:rPr>
              <w:lang w:eastAsia="ko-KR"/>
            </w:rPr>
          </w:rPrChange>
        </w:rPr>
        <w:t>-</w:t>
      </w:r>
      <w:r w:rsidRPr="008E2A69">
        <w:rPr>
          <w:lang w:eastAsia="ko-KR"/>
          <w:rPrChange w:id="9532" w:author="CR#0701r1" w:date="2020-04-04T13:17:00Z">
            <w:rPr>
              <w:lang w:eastAsia="ko-KR"/>
            </w:rPr>
          </w:rPrChange>
        </w:rPr>
        <w:tab/>
      </w:r>
      <w:r w:rsidRPr="008E2A69">
        <w:rPr>
          <w:i/>
          <w:lang w:eastAsia="ko-KR"/>
          <w:rPrChange w:id="9533" w:author="CR#0701r1" w:date="2020-04-04T13:17:00Z">
            <w:rPr>
              <w:i/>
              <w:lang w:eastAsia="ko-KR"/>
            </w:rPr>
          </w:rPrChange>
        </w:rPr>
        <w:t>phr-ProhibitTimer</w:t>
      </w:r>
      <w:r w:rsidRPr="008E2A69">
        <w:rPr>
          <w:lang w:eastAsia="ko-KR"/>
          <w:rPrChange w:id="9534" w:author="CR#0701r1" w:date="2020-04-04T13:17:00Z">
            <w:rPr>
              <w:lang w:eastAsia="ko-KR"/>
            </w:rPr>
          </w:rPrChange>
        </w:rPr>
        <w:t>;</w:t>
      </w:r>
    </w:p>
    <w:p w:rsidR="00411627" w:rsidRPr="008E2A69" w:rsidRDefault="00411627" w:rsidP="00411627">
      <w:pPr>
        <w:pStyle w:val="B1"/>
        <w:rPr>
          <w:lang w:eastAsia="ko-KR"/>
          <w:rPrChange w:id="9535" w:author="CR#0701r1" w:date="2020-04-04T13:17:00Z">
            <w:rPr>
              <w:lang w:eastAsia="ko-KR"/>
            </w:rPr>
          </w:rPrChange>
        </w:rPr>
      </w:pPr>
      <w:r w:rsidRPr="008E2A69">
        <w:rPr>
          <w:lang w:eastAsia="ko-KR"/>
          <w:rPrChange w:id="9536" w:author="CR#0701r1" w:date="2020-04-04T13:17:00Z">
            <w:rPr>
              <w:lang w:eastAsia="ko-KR"/>
            </w:rPr>
          </w:rPrChange>
        </w:rPr>
        <w:t>-</w:t>
      </w:r>
      <w:r w:rsidRPr="008E2A69">
        <w:rPr>
          <w:lang w:eastAsia="ko-KR"/>
          <w:rPrChange w:id="9537" w:author="CR#0701r1" w:date="2020-04-04T13:17:00Z">
            <w:rPr>
              <w:lang w:eastAsia="ko-KR"/>
            </w:rPr>
          </w:rPrChange>
        </w:rPr>
        <w:tab/>
      </w:r>
      <w:r w:rsidRPr="008E2A69">
        <w:rPr>
          <w:i/>
          <w:lang w:eastAsia="ko-KR"/>
          <w:rPrChange w:id="9538" w:author="CR#0701r1" w:date="2020-04-04T13:17:00Z">
            <w:rPr>
              <w:i/>
              <w:lang w:eastAsia="ko-KR"/>
            </w:rPr>
          </w:rPrChange>
        </w:rPr>
        <w:t>phr-Tx-PowerFactorChange</w:t>
      </w:r>
      <w:r w:rsidRPr="008E2A69">
        <w:rPr>
          <w:lang w:eastAsia="ko-KR"/>
          <w:rPrChange w:id="9539" w:author="CR#0701r1" w:date="2020-04-04T13:17:00Z">
            <w:rPr>
              <w:lang w:eastAsia="ko-KR"/>
            </w:rPr>
          </w:rPrChange>
        </w:rPr>
        <w:t>;</w:t>
      </w:r>
    </w:p>
    <w:p w:rsidR="00411627" w:rsidRPr="008E2A69" w:rsidRDefault="00411627" w:rsidP="00411627">
      <w:pPr>
        <w:pStyle w:val="B1"/>
        <w:rPr>
          <w:lang w:eastAsia="ko-KR"/>
          <w:rPrChange w:id="9540" w:author="CR#0701r1" w:date="2020-04-04T13:17:00Z">
            <w:rPr>
              <w:lang w:eastAsia="ko-KR"/>
            </w:rPr>
          </w:rPrChange>
        </w:rPr>
      </w:pPr>
      <w:r w:rsidRPr="008E2A69">
        <w:rPr>
          <w:lang w:eastAsia="ko-KR"/>
          <w:rPrChange w:id="9541" w:author="CR#0701r1" w:date="2020-04-04T13:17:00Z">
            <w:rPr>
              <w:lang w:eastAsia="ko-KR"/>
            </w:rPr>
          </w:rPrChange>
        </w:rPr>
        <w:lastRenderedPageBreak/>
        <w:t>-</w:t>
      </w:r>
      <w:r w:rsidRPr="008E2A69">
        <w:rPr>
          <w:lang w:eastAsia="ko-KR"/>
          <w:rPrChange w:id="9542" w:author="CR#0701r1" w:date="2020-04-04T13:17:00Z">
            <w:rPr>
              <w:lang w:eastAsia="ko-KR"/>
            </w:rPr>
          </w:rPrChange>
        </w:rPr>
        <w:tab/>
      </w:r>
      <w:r w:rsidRPr="008E2A69">
        <w:rPr>
          <w:i/>
          <w:lang w:eastAsia="ko-KR"/>
          <w:rPrChange w:id="9543" w:author="CR#0701r1" w:date="2020-04-04T13:17:00Z">
            <w:rPr>
              <w:i/>
              <w:lang w:eastAsia="ko-KR"/>
            </w:rPr>
          </w:rPrChange>
        </w:rPr>
        <w:t>phr-Type2OtherCell</w:t>
      </w:r>
      <w:r w:rsidRPr="008E2A69">
        <w:rPr>
          <w:lang w:eastAsia="ko-KR"/>
          <w:rPrChange w:id="9544" w:author="CR#0701r1" w:date="2020-04-04T13:17:00Z">
            <w:rPr>
              <w:lang w:eastAsia="ko-KR"/>
            </w:rPr>
          </w:rPrChange>
        </w:rPr>
        <w:t>;</w:t>
      </w:r>
    </w:p>
    <w:p w:rsidR="00411627" w:rsidRPr="008E2A69" w:rsidRDefault="00411627" w:rsidP="00411627">
      <w:pPr>
        <w:pStyle w:val="B1"/>
        <w:rPr>
          <w:lang w:eastAsia="ko-KR"/>
          <w:rPrChange w:id="9545" w:author="CR#0701r1" w:date="2020-04-04T13:17:00Z">
            <w:rPr>
              <w:lang w:eastAsia="ko-KR"/>
            </w:rPr>
          </w:rPrChange>
        </w:rPr>
      </w:pPr>
      <w:r w:rsidRPr="008E2A69">
        <w:rPr>
          <w:lang w:eastAsia="ko-KR"/>
          <w:rPrChange w:id="9546" w:author="CR#0701r1" w:date="2020-04-04T13:17:00Z">
            <w:rPr>
              <w:lang w:eastAsia="ko-KR"/>
            </w:rPr>
          </w:rPrChange>
        </w:rPr>
        <w:t>-</w:t>
      </w:r>
      <w:r w:rsidRPr="008E2A69">
        <w:rPr>
          <w:lang w:eastAsia="ko-KR"/>
          <w:rPrChange w:id="9547" w:author="CR#0701r1" w:date="2020-04-04T13:17:00Z">
            <w:rPr>
              <w:lang w:eastAsia="ko-KR"/>
            </w:rPr>
          </w:rPrChange>
        </w:rPr>
        <w:tab/>
      </w:r>
      <w:r w:rsidRPr="008E2A69">
        <w:rPr>
          <w:i/>
          <w:lang w:eastAsia="ko-KR"/>
          <w:rPrChange w:id="9548" w:author="CR#0701r1" w:date="2020-04-04T13:17:00Z">
            <w:rPr>
              <w:i/>
              <w:lang w:eastAsia="ko-KR"/>
            </w:rPr>
          </w:rPrChange>
        </w:rPr>
        <w:t>phr-ModeOtherCG</w:t>
      </w:r>
      <w:r w:rsidRPr="008E2A69">
        <w:rPr>
          <w:lang w:eastAsia="ko-KR"/>
          <w:rPrChange w:id="9549" w:author="CR#0701r1" w:date="2020-04-04T13:17:00Z">
            <w:rPr>
              <w:lang w:eastAsia="ko-KR"/>
            </w:rPr>
          </w:rPrChange>
        </w:rPr>
        <w:t>;</w:t>
      </w:r>
    </w:p>
    <w:p w:rsidR="00411627" w:rsidRPr="008E2A69" w:rsidRDefault="00411627" w:rsidP="00411627">
      <w:pPr>
        <w:pStyle w:val="B1"/>
        <w:rPr>
          <w:lang w:eastAsia="ko-KR"/>
          <w:rPrChange w:id="9550" w:author="CR#0701r1" w:date="2020-04-04T13:17:00Z">
            <w:rPr>
              <w:lang w:eastAsia="ko-KR"/>
            </w:rPr>
          </w:rPrChange>
        </w:rPr>
      </w:pPr>
      <w:r w:rsidRPr="008E2A69">
        <w:rPr>
          <w:lang w:eastAsia="ko-KR"/>
          <w:rPrChange w:id="9551" w:author="CR#0701r1" w:date="2020-04-04T13:17:00Z">
            <w:rPr>
              <w:lang w:eastAsia="ko-KR"/>
            </w:rPr>
          </w:rPrChange>
        </w:rPr>
        <w:t>-</w:t>
      </w:r>
      <w:r w:rsidRPr="008E2A69">
        <w:rPr>
          <w:lang w:eastAsia="ko-KR"/>
          <w:rPrChange w:id="9552" w:author="CR#0701r1" w:date="2020-04-04T13:17:00Z">
            <w:rPr>
              <w:lang w:eastAsia="ko-KR"/>
            </w:rPr>
          </w:rPrChange>
        </w:rPr>
        <w:tab/>
      </w:r>
      <w:r w:rsidRPr="008E2A69">
        <w:rPr>
          <w:i/>
          <w:lang w:eastAsia="ko-KR"/>
          <w:rPrChange w:id="9553" w:author="CR#0701r1" w:date="2020-04-04T13:17:00Z">
            <w:rPr>
              <w:i/>
              <w:lang w:eastAsia="ko-KR"/>
            </w:rPr>
          </w:rPrChange>
        </w:rPr>
        <w:t>multiplePHR</w:t>
      </w:r>
      <w:r w:rsidRPr="008E2A69">
        <w:rPr>
          <w:lang w:eastAsia="ko-KR"/>
          <w:rPrChange w:id="9554" w:author="CR#0701r1" w:date="2020-04-04T13:17:00Z">
            <w:rPr>
              <w:lang w:eastAsia="ko-KR"/>
            </w:rPr>
          </w:rPrChange>
        </w:rPr>
        <w:t>.</w:t>
      </w:r>
    </w:p>
    <w:p w:rsidR="00411627" w:rsidRPr="008E2A69" w:rsidRDefault="00411627" w:rsidP="00411627">
      <w:pPr>
        <w:rPr>
          <w:noProof/>
          <w:rPrChange w:id="9555" w:author="CR#0701r1" w:date="2020-04-04T13:17:00Z">
            <w:rPr>
              <w:noProof/>
            </w:rPr>
          </w:rPrChange>
        </w:rPr>
      </w:pPr>
      <w:r w:rsidRPr="008E2A69">
        <w:rPr>
          <w:noProof/>
          <w:rPrChange w:id="9556" w:author="CR#0701r1" w:date="2020-04-04T13:17:00Z">
            <w:rPr>
              <w:noProof/>
            </w:rPr>
          </w:rPrChange>
        </w:rPr>
        <w:t>A Power Headroom Report (PHR) shall be triggered if any of the following events occur:</w:t>
      </w:r>
    </w:p>
    <w:p w:rsidR="00411627" w:rsidRPr="008E2A69" w:rsidRDefault="00411627" w:rsidP="00411627">
      <w:pPr>
        <w:pStyle w:val="B1"/>
        <w:rPr>
          <w:noProof/>
          <w:lang w:eastAsia="ko-KR"/>
          <w:rPrChange w:id="9557" w:author="CR#0701r1" w:date="2020-04-04T13:17:00Z">
            <w:rPr>
              <w:noProof/>
              <w:lang w:eastAsia="ko-KR"/>
            </w:rPr>
          </w:rPrChange>
        </w:rPr>
      </w:pPr>
      <w:r w:rsidRPr="008E2A69">
        <w:rPr>
          <w:noProof/>
          <w:rPrChange w:id="9558" w:author="CR#0701r1" w:date="2020-04-04T13:17:00Z">
            <w:rPr>
              <w:noProof/>
            </w:rPr>
          </w:rPrChange>
        </w:rPr>
        <w:t>-</w:t>
      </w:r>
      <w:r w:rsidRPr="008E2A69">
        <w:rPr>
          <w:noProof/>
          <w:rPrChange w:id="9559" w:author="CR#0701r1" w:date="2020-04-04T13:17:00Z">
            <w:rPr>
              <w:noProof/>
            </w:rPr>
          </w:rPrChange>
        </w:rPr>
        <w:tab/>
      </w:r>
      <w:r w:rsidRPr="008E2A69">
        <w:rPr>
          <w:i/>
          <w:noProof/>
          <w:rPrChange w:id="9560" w:author="CR#0701r1" w:date="2020-04-04T13:17:00Z">
            <w:rPr>
              <w:i/>
              <w:noProof/>
            </w:rPr>
          </w:rPrChange>
        </w:rPr>
        <w:t>p</w:t>
      </w:r>
      <w:r w:rsidRPr="008E2A69">
        <w:rPr>
          <w:i/>
          <w:noProof/>
          <w:lang w:eastAsia="ko-KR"/>
          <w:rPrChange w:id="9561" w:author="CR#0701r1" w:date="2020-04-04T13:17:00Z">
            <w:rPr>
              <w:i/>
              <w:noProof/>
              <w:lang w:eastAsia="ko-KR"/>
            </w:rPr>
          </w:rPrChange>
        </w:rPr>
        <w:t>hr-P</w:t>
      </w:r>
      <w:r w:rsidRPr="008E2A69">
        <w:rPr>
          <w:i/>
          <w:noProof/>
          <w:rPrChange w:id="9562" w:author="CR#0701r1" w:date="2020-04-04T13:17:00Z">
            <w:rPr>
              <w:i/>
              <w:noProof/>
            </w:rPr>
          </w:rPrChange>
        </w:rPr>
        <w:t>rohibitTimer</w:t>
      </w:r>
      <w:r w:rsidRPr="008E2A69">
        <w:rPr>
          <w:noProof/>
          <w:rPrChange w:id="9563" w:author="CR#0701r1" w:date="2020-04-04T13:17:00Z">
            <w:rPr>
              <w:noProof/>
            </w:rPr>
          </w:rPrChange>
        </w:rPr>
        <w:t xml:space="preserve"> expires or has expired and the path loss has changed more than </w:t>
      </w:r>
      <w:r w:rsidRPr="008E2A69">
        <w:rPr>
          <w:i/>
          <w:rPrChange w:id="9564" w:author="CR#0701r1" w:date="2020-04-04T13:17:00Z">
            <w:rPr>
              <w:i/>
            </w:rPr>
          </w:rPrChange>
        </w:rPr>
        <w:t>phr-Tx-PowerFactorChange</w:t>
      </w:r>
      <w:r w:rsidRPr="008E2A69">
        <w:rPr>
          <w:noProof/>
          <w:rPrChange w:id="9565" w:author="CR#0701r1" w:date="2020-04-04T13:17:00Z">
            <w:rPr>
              <w:noProof/>
            </w:rPr>
          </w:rPrChange>
        </w:rPr>
        <w:t xml:space="preserve"> dB for at least one activated Serving Cell of any MAC entity which is used as a pathloss reference since the last transmission of a PHR in this MAC entity when the MAC entity has UL resources for new transmission;</w:t>
      </w:r>
    </w:p>
    <w:p w:rsidR="00411627" w:rsidRPr="008E2A69" w:rsidRDefault="00411627" w:rsidP="00411627">
      <w:pPr>
        <w:pStyle w:val="NO"/>
        <w:rPr>
          <w:noProof/>
          <w:lang w:eastAsia="ko-KR"/>
          <w:rPrChange w:id="9566" w:author="CR#0701r1" w:date="2020-04-04T13:17:00Z">
            <w:rPr>
              <w:noProof/>
              <w:lang w:eastAsia="ko-KR"/>
            </w:rPr>
          </w:rPrChange>
        </w:rPr>
      </w:pPr>
      <w:r w:rsidRPr="008E2A69">
        <w:rPr>
          <w:noProof/>
          <w:lang w:eastAsia="ko-KR"/>
          <w:rPrChange w:id="9567" w:author="CR#0701r1" w:date="2020-04-04T13:17:00Z">
            <w:rPr>
              <w:noProof/>
              <w:lang w:eastAsia="ko-KR"/>
            </w:rPr>
          </w:rPrChange>
        </w:rPr>
        <w:t>NOTE 1:</w:t>
      </w:r>
      <w:r w:rsidRPr="008E2A69">
        <w:rPr>
          <w:noProof/>
          <w:lang w:eastAsia="ko-KR"/>
          <w:rPrChange w:id="9568" w:author="CR#0701r1" w:date="2020-04-04T13:17:00Z">
            <w:rPr>
              <w:noProof/>
              <w:lang w:eastAsia="ko-KR"/>
            </w:rPr>
          </w:rPrChange>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p>
    <w:p w:rsidR="00411627" w:rsidRPr="008E2A69" w:rsidRDefault="00411627" w:rsidP="00411627">
      <w:pPr>
        <w:pStyle w:val="B1"/>
        <w:rPr>
          <w:noProof/>
          <w:rPrChange w:id="9569" w:author="CR#0701r1" w:date="2020-04-04T13:17:00Z">
            <w:rPr>
              <w:noProof/>
            </w:rPr>
          </w:rPrChange>
        </w:rPr>
      </w:pPr>
      <w:r w:rsidRPr="008E2A69">
        <w:rPr>
          <w:noProof/>
          <w:rPrChange w:id="9570" w:author="CR#0701r1" w:date="2020-04-04T13:17:00Z">
            <w:rPr>
              <w:noProof/>
            </w:rPr>
          </w:rPrChange>
        </w:rPr>
        <w:t>-</w:t>
      </w:r>
      <w:r w:rsidRPr="008E2A69">
        <w:rPr>
          <w:noProof/>
          <w:rPrChange w:id="9571" w:author="CR#0701r1" w:date="2020-04-04T13:17:00Z">
            <w:rPr>
              <w:noProof/>
            </w:rPr>
          </w:rPrChange>
        </w:rPr>
        <w:tab/>
      </w:r>
      <w:r w:rsidRPr="008E2A69">
        <w:rPr>
          <w:i/>
          <w:noProof/>
          <w:rPrChange w:id="9572" w:author="CR#0701r1" w:date="2020-04-04T13:17:00Z">
            <w:rPr>
              <w:i/>
              <w:noProof/>
            </w:rPr>
          </w:rPrChange>
        </w:rPr>
        <w:t>p</w:t>
      </w:r>
      <w:r w:rsidRPr="008E2A69">
        <w:rPr>
          <w:i/>
          <w:noProof/>
          <w:lang w:eastAsia="ko-KR"/>
          <w:rPrChange w:id="9573" w:author="CR#0701r1" w:date="2020-04-04T13:17:00Z">
            <w:rPr>
              <w:i/>
              <w:noProof/>
              <w:lang w:eastAsia="ko-KR"/>
            </w:rPr>
          </w:rPrChange>
        </w:rPr>
        <w:t>hr-P</w:t>
      </w:r>
      <w:r w:rsidRPr="008E2A69">
        <w:rPr>
          <w:i/>
          <w:noProof/>
          <w:rPrChange w:id="9574" w:author="CR#0701r1" w:date="2020-04-04T13:17:00Z">
            <w:rPr>
              <w:i/>
              <w:noProof/>
            </w:rPr>
          </w:rPrChange>
        </w:rPr>
        <w:t>eriodicTimer</w:t>
      </w:r>
      <w:r w:rsidRPr="008E2A69">
        <w:rPr>
          <w:noProof/>
          <w:rPrChange w:id="9575" w:author="CR#0701r1" w:date="2020-04-04T13:17:00Z">
            <w:rPr>
              <w:noProof/>
            </w:rPr>
          </w:rPrChange>
        </w:rPr>
        <w:t xml:space="preserve"> expires;</w:t>
      </w:r>
    </w:p>
    <w:p w:rsidR="00411627" w:rsidRPr="008E2A69" w:rsidRDefault="00411627" w:rsidP="00411627">
      <w:pPr>
        <w:pStyle w:val="B1"/>
        <w:rPr>
          <w:noProof/>
          <w:rPrChange w:id="9576" w:author="CR#0701r1" w:date="2020-04-04T13:17:00Z">
            <w:rPr>
              <w:noProof/>
            </w:rPr>
          </w:rPrChange>
        </w:rPr>
      </w:pPr>
      <w:r w:rsidRPr="008E2A69">
        <w:rPr>
          <w:noProof/>
          <w:rPrChange w:id="9577" w:author="CR#0701r1" w:date="2020-04-04T13:17:00Z">
            <w:rPr>
              <w:noProof/>
            </w:rPr>
          </w:rPrChange>
        </w:rPr>
        <w:t>-</w:t>
      </w:r>
      <w:r w:rsidRPr="008E2A69">
        <w:rPr>
          <w:noProof/>
          <w:rPrChange w:id="9578" w:author="CR#0701r1" w:date="2020-04-04T13:17:00Z">
            <w:rPr>
              <w:noProof/>
            </w:rPr>
          </w:rPrChange>
        </w:rPr>
        <w:tab/>
        <w:t>upon configuration or reconfiguration of the power headroom reporting functionality by upper layers, which is not used to disable the function;</w:t>
      </w:r>
    </w:p>
    <w:p w:rsidR="00411627" w:rsidRPr="008E2A69" w:rsidRDefault="00411627" w:rsidP="00411627">
      <w:pPr>
        <w:pStyle w:val="B1"/>
        <w:rPr>
          <w:noProof/>
          <w:rPrChange w:id="9579" w:author="CR#0701r1" w:date="2020-04-04T13:17:00Z">
            <w:rPr>
              <w:noProof/>
            </w:rPr>
          </w:rPrChange>
        </w:rPr>
      </w:pPr>
      <w:r w:rsidRPr="008E2A69">
        <w:rPr>
          <w:noProof/>
          <w:rPrChange w:id="9580" w:author="CR#0701r1" w:date="2020-04-04T13:17:00Z">
            <w:rPr>
              <w:noProof/>
            </w:rPr>
          </w:rPrChange>
        </w:rPr>
        <w:t>-</w:t>
      </w:r>
      <w:r w:rsidRPr="008E2A69">
        <w:rPr>
          <w:noProof/>
          <w:rPrChange w:id="9581" w:author="CR#0701r1" w:date="2020-04-04T13:17:00Z">
            <w:rPr>
              <w:noProof/>
            </w:rPr>
          </w:rPrChange>
        </w:rPr>
        <w:tab/>
        <w:t>activation of an SCell of any MAC entity with configured uplink</w:t>
      </w:r>
      <w:r w:rsidRPr="008E2A69">
        <w:rPr>
          <w:noProof/>
          <w:lang w:eastAsia="zh-TW"/>
          <w:rPrChange w:id="9582" w:author="CR#0701r1" w:date="2020-04-04T13:17:00Z">
            <w:rPr>
              <w:noProof/>
              <w:lang w:eastAsia="zh-TW"/>
            </w:rPr>
          </w:rPrChange>
        </w:rPr>
        <w:t>;</w:t>
      </w:r>
    </w:p>
    <w:p w:rsidR="00411627" w:rsidRPr="008E2A69" w:rsidRDefault="00411627" w:rsidP="00411627">
      <w:pPr>
        <w:pStyle w:val="B1"/>
        <w:rPr>
          <w:noProof/>
          <w:rPrChange w:id="9583" w:author="CR#0701r1" w:date="2020-04-04T13:17:00Z">
            <w:rPr>
              <w:noProof/>
            </w:rPr>
          </w:rPrChange>
        </w:rPr>
      </w:pPr>
      <w:r w:rsidRPr="008E2A69">
        <w:rPr>
          <w:noProof/>
          <w:rPrChange w:id="9584" w:author="CR#0701r1" w:date="2020-04-04T13:17:00Z">
            <w:rPr>
              <w:noProof/>
            </w:rPr>
          </w:rPrChange>
        </w:rPr>
        <w:t>-</w:t>
      </w:r>
      <w:r w:rsidRPr="008E2A69">
        <w:rPr>
          <w:noProof/>
          <w:rPrChange w:id="9585" w:author="CR#0701r1" w:date="2020-04-04T13:17:00Z">
            <w:rPr>
              <w:noProof/>
            </w:rPr>
          </w:rPrChange>
        </w:rPr>
        <w:tab/>
        <w:t>addition of the PSCell (i.e. PSCell is newly added or changed)</w:t>
      </w:r>
      <w:r w:rsidRPr="008E2A69">
        <w:rPr>
          <w:noProof/>
          <w:lang w:eastAsia="zh-TW"/>
          <w:rPrChange w:id="9586" w:author="CR#0701r1" w:date="2020-04-04T13:17:00Z">
            <w:rPr>
              <w:noProof/>
              <w:lang w:eastAsia="zh-TW"/>
            </w:rPr>
          </w:rPrChange>
        </w:rPr>
        <w:t>;</w:t>
      </w:r>
    </w:p>
    <w:p w:rsidR="00411627" w:rsidRPr="008E2A69" w:rsidRDefault="00411627" w:rsidP="00411627">
      <w:pPr>
        <w:pStyle w:val="B1"/>
        <w:rPr>
          <w:noProof/>
          <w:rPrChange w:id="9587" w:author="CR#0701r1" w:date="2020-04-04T13:17:00Z">
            <w:rPr>
              <w:noProof/>
            </w:rPr>
          </w:rPrChange>
        </w:rPr>
      </w:pPr>
      <w:r w:rsidRPr="008E2A69">
        <w:rPr>
          <w:noProof/>
          <w:rPrChange w:id="9588" w:author="CR#0701r1" w:date="2020-04-04T13:17:00Z">
            <w:rPr>
              <w:noProof/>
            </w:rPr>
          </w:rPrChange>
        </w:rPr>
        <w:t>-</w:t>
      </w:r>
      <w:r w:rsidRPr="008E2A69">
        <w:rPr>
          <w:noProof/>
          <w:rPrChange w:id="9589" w:author="CR#0701r1" w:date="2020-04-04T13:17:00Z">
            <w:rPr>
              <w:noProof/>
            </w:rPr>
          </w:rPrChange>
        </w:rPr>
        <w:tab/>
      </w:r>
      <w:r w:rsidRPr="008E2A69">
        <w:rPr>
          <w:i/>
          <w:noProof/>
          <w:rPrChange w:id="9590" w:author="CR#0701r1" w:date="2020-04-04T13:17:00Z">
            <w:rPr>
              <w:i/>
              <w:noProof/>
            </w:rPr>
          </w:rPrChange>
        </w:rPr>
        <w:t>p</w:t>
      </w:r>
      <w:r w:rsidRPr="008E2A69">
        <w:rPr>
          <w:i/>
          <w:noProof/>
          <w:lang w:eastAsia="ko-KR"/>
          <w:rPrChange w:id="9591" w:author="CR#0701r1" w:date="2020-04-04T13:17:00Z">
            <w:rPr>
              <w:i/>
              <w:noProof/>
              <w:lang w:eastAsia="ko-KR"/>
            </w:rPr>
          </w:rPrChange>
        </w:rPr>
        <w:t>hr-P</w:t>
      </w:r>
      <w:r w:rsidRPr="008E2A69">
        <w:rPr>
          <w:i/>
          <w:noProof/>
          <w:rPrChange w:id="9592" w:author="CR#0701r1" w:date="2020-04-04T13:17:00Z">
            <w:rPr>
              <w:i/>
              <w:noProof/>
            </w:rPr>
          </w:rPrChange>
        </w:rPr>
        <w:t>rohibitTimer</w:t>
      </w:r>
      <w:r w:rsidRPr="008E2A69">
        <w:rPr>
          <w:noProof/>
          <w:rPrChange w:id="9593" w:author="CR#0701r1" w:date="2020-04-04T13:17:00Z">
            <w:rPr>
              <w:noProof/>
            </w:rPr>
          </w:rPrChange>
        </w:rPr>
        <w:t xml:space="preserve"> expires or has expired, when the MAC entity has UL resources for new transmission, and the following is true for any of the activated Serving Cells of any MAC entity with configured uplink:</w:t>
      </w:r>
    </w:p>
    <w:p w:rsidR="00411627" w:rsidRPr="008E2A69" w:rsidRDefault="00411627" w:rsidP="00411627">
      <w:pPr>
        <w:pStyle w:val="B2"/>
        <w:rPr>
          <w:noProof/>
          <w:rPrChange w:id="9594" w:author="CR#0701r1" w:date="2020-04-04T13:17:00Z">
            <w:rPr>
              <w:noProof/>
            </w:rPr>
          </w:rPrChange>
        </w:rPr>
      </w:pPr>
      <w:r w:rsidRPr="008E2A69">
        <w:rPr>
          <w:noProof/>
          <w:rPrChange w:id="9595" w:author="CR#0701r1" w:date="2020-04-04T13:17:00Z">
            <w:rPr>
              <w:noProof/>
            </w:rPr>
          </w:rPrChange>
        </w:rPr>
        <w:t>-</w:t>
      </w:r>
      <w:r w:rsidRPr="008E2A69">
        <w:rPr>
          <w:noProof/>
          <w:rPrChange w:id="9596" w:author="CR#0701r1" w:date="2020-04-04T13:17:00Z">
            <w:rPr>
              <w:noProof/>
            </w:rPr>
          </w:rPrChange>
        </w:rPr>
        <w:tab/>
        <w:t>there are UL resources allocated for transmission or there is a PUCCH transmission on this cell, and the required power backoff due to power management (as allowed by P-MPR</w:t>
      </w:r>
      <w:r w:rsidRPr="008E2A69">
        <w:rPr>
          <w:noProof/>
          <w:vertAlign w:val="subscript"/>
          <w:rPrChange w:id="9597" w:author="CR#0701r1" w:date="2020-04-04T13:17:00Z">
            <w:rPr>
              <w:noProof/>
              <w:vertAlign w:val="subscript"/>
            </w:rPr>
          </w:rPrChange>
        </w:rPr>
        <w:t>c</w:t>
      </w:r>
      <w:r w:rsidRPr="008E2A69">
        <w:rPr>
          <w:noProof/>
          <w:rPrChange w:id="9598" w:author="CR#0701r1" w:date="2020-04-04T13:17:00Z">
            <w:rPr>
              <w:noProof/>
            </w:rPr>
          </w:rPrChange>
        </w:rPr>
        <w:t xml:space="preserve"> </w:t>
      </w:r>
      <w:r w:rsidRPr="008E2A69">
        <w:rPr>
          <w:noProof/>
          <w:lang w:eastAsia="ko-KR"/>
          <w:rPrChange w:id="9599" w:author="CR#0701r1" w:date="2020-04-04T13:17:00Z">
            <w:rPr>
              <w:noProof/>
              <w:lang w:eastAsia="ko-KR"/>
            </w:rPr>
          </w:rPrChange>
        </w:rPr>
        <w:t>as specified in TS 38.101</w:t>
      </w:r>
      <w:r w:rsidR="003C3233" w:rsidRPr="008E2A69">
        <w:rPr>
          <w:noProof/>
          <w:lang w:eastAsia="ko-KR"/>
          <w:rPrChange w:id="9600" w:author="CR#0701r1" w:date="2020-04-04T13:17:00Z">
            <w:rPr>
              <w:noProof/>
              <w:lang w:eastAsia="ko-KR"/>
            </w:rPr>
          </w:rPrChange>
        </w:rPr>
        <w:t>-1</w:t>
      </w:r>
      <w:r w:rsidRPr="008E2A69">
        <w:rPr>
          <w:noProof/>
          <w:lang w:eastAsia="ko-KR"/>
          <w:rPrChange w:id="9601" w:author="CR#0701r1" w:date="2020-04-04T13:17:00Z">
            <w:rPr>
              <w:noProof/>
              <w:lang w:eastAsia="ko-KR"/>
            </w:rPr>
          </w:rPrChange>
        </w:rPr>
        <w:t xml:space="preserve"> </w:t>
      </w:r>
      <w:r w:rsidRPr="008E2A69">
        <w:rPr>
          <w:noProof/>
          <w:rPrChange w:id="9602" w:author="CR#0701r1" w:date="2020-04-04T13:17:00Z">
            <w:rPr>
              <w:noProof/>
            </w:rPr>
          </w:rPrChange>
        </w:rPr>
        <w:t>[</w:t>
      </w:r>
      <w:r w:rsidR="003C3233" w:rsidRPr="008E2A69">
        <w:rPr>
          <w:noProof/>
          <w:lang w:eastAsia="ko-KR"/>
          <w:rPrChange w:id="9603" w:author="CR#0701r1" w:date="2020-04-04T13:17:00Z">
            <w:rPr>
              <w:noProof/>
              <w:lang w:eastAsia="ko-KR"/>
            </w:rPr>
          </w:rPrChange>
        </w:rPr>
        <w:t>14</w:t>
      </w:r>
      <w:r w:rsidRPr="008E2A69">
        <w:rPr>
          <w:noProof/>
          <w:rPrChange w:id="9604" w:author="CR#0701r1" w:date="2020-04-04T13:17:00Z">
            <w:rPr>
              <w:noProof/>
            </w:rPr>
          </w:rPrChange>
        </w:rPr>
        <w:t>]</w:t>
      </w:r>
      <w:r w:rsidR="003C3233" w:rsidRPr="008E2A69">
        <w:rPr>
          <w:noProof/>
          <w:rPrChange w:id="9605" w:author="CR#0701r1" w:date="2020-04-04T13:17:00Z">
            <w:rPr>
              <w:noProof/>
            </w:rPr>
          </w:rPrChange>
        </w:rPr>
        <w:t>, TS 38.101-2 [15]</w:t>
      </w:r>
      <w:r w:rsidR="00D7424B" w:rsidRPr="008E2A69">
        <w:rPr>
          <w:noProof/>
          <w:rPrChange w:id="9606" w:author="CR#0701r1" w:date="2020-04-04T13:17:00Z">
            <w:rPr>
              <w:noProof/>
            </w:rPr>
          </w:rPrChange>
        </w:rPr>
        <w:t>,</w:t>
      </w:r>
      <w:r w:rsidR="003C3233" w:rsidRPr="008E2A69">
        <w:rPr>
          <w:noProof/>
          <w:rPrChange w:id="9607" w:author="CR#0701r1" w:date="2020-04-04T13:17:00Z">
            <w:rPr>
              <w:noProof/>
            </w:rPr>
          </w:rPrChange>
        </w:rPr>
        <w:t xml:space="preserve"> and TS 38.101-3 [16]</w:t>
      </w:r>
      <w:r w:rsidRPr="008E2A69">
        <w:rPr>
          <w:noProof/>
          <w:rPrChange w:id="9608" w:author="CR#0701r1" w:date="2020-04-04T13:17:00Z">
            <w:rPr>
              <w:noProof/>
            </w:rPr>
          </w:rPrChange>
        </w:rPr>
        <w:t xml:space="preserve">) for this cell has changed more than </w:t>
      </w:r>
      <w:r w:rsidRPr="008E2A69">
        <w:rPr>
          <w:i/>
          <w:noProof/>
          <w:rPrChange w:id="9609" w:author="CR#0701r1" w:date="2020-04-04T13:17:00Z">
            <w:rPr>
              <w:i/>
              <w:noProof/>
            </w:rPr>
          </w:rPrChange>
        </w:rPr>
        <w:t>phr-Tx-PowerFactorChange</w:t>
      </w:r>
      <w:r w:rsidRPr="008E2A69">
        <w:rPr>
          <w:noProof/>
          <w:rPrChange w:id="9610" w:author="CR#0701r1" w:date="2020-04-04T13:17:00Z">
            <w:rPr>
              <w:noProof/>
            </w:rPr>
          </w:rPrChange>
        </w:rPr>
        <w:t xml:space="preserve"> dB since the last transmission of a PHR when the MAC entity had UL resources allocated for transmission or PUCCH transmission on this cell.</w:t>
      </w:r>
    </w:p>
    <w:p w:rsidR="00411627" w:rsidRPr="008E2A69" w:rsidRDefault="00411627" w:rsidP="00411627">
      <w:pPr>
        <w:pStyle w:val="NO"/>
        <w:rPr>
          <w:noProof/>
          <w:rPrChange w:id="9611" w:author="CR#0701r1" w:date="2020-04-04T13:17:00Z">
            <w:rPr>
              <w:noProof/>
            </w:rPr>
          </w:rPrChange>
        </w:rPr>
      </w:pPr>
      <w:r w:rsidRPr="008E2A69">
        <w:rPr>
          <w:noProof/>
          <w:rPrChange w:id="9612" w:author="CR#0701r1" w:date="2020-04-04T13:17:00Z">
            <w:rPr>
              <w:noProof/>
            </w:rPr>
          </w:rPrChange>
        </w:rPr>
        <w:t>NOTE</w:t>
      </w:r>
      <w:r w:rsidRPr="008E2A69">
        <w:rPr>
          <w:noProof/>
          <w:lang w:eastAsia="ko-KR"/>
          <w:rPrChange w:id="9613" w:author="CR#0701r1" w:date="2020-04-04T13:17:00Z">
            <w:rPr>
              <w:noProof/>
              <w:lang w:eastAsia="ko-KR"/>
            </w:rPr>
          </w:rPrChange>
        </w:rPr>
        <w:t xml:space="preserve"> 2</w:t>
      </w:r>
      <w:r w:rsidRPr="008E2A69">
        <w:rPr>
          <w:noProof/>
          <w:rPrChange w:id="9614" w:author="CR#0701r1" w:date="2020-04-04T13:17:00Z">
            <w:rPr>
              <w:noProof/>
            </w:rPr>
          </w:rPrChange>
        </w:rPr>
        <w:t>:</w:t>
      </w:r>
      <w:r w:rsidRPr="008E2A69">
        <w:rPr>
          <w:noProof/>
          <w:rPrChange w:id="9615" w:author="CR#0701r1" w:date="2020-04-04T13:17:00Z">
            <w:rPr>
              <w:noProof/>
            </w:rPr>
          </w:rPrChange>
        </w:rPr>
        <w:tab/>
        <w:t>The MAC entity should avoid triggering a PHR when the required power backoff due to power management decreases only temporarily (e.g. for up to a few tens of milliseconds) and it should avoid reflecting such temporary decrease in the values of P</w:t>
      </w:r>
      <w:r w:rsidRPr="008E2A69">
        <w:rPr>
          <w:noProof/>
          <w:vertAlign w:val="subscript"/>
          <w:rPrChange w:id="9616" w:author="CR#0701r1" w:date="2020-04-04T13:17:00Z">
            <w:rPr>
              <w:noProof/>
              <w:vertAlign w:val="subscript"/>
            </w:rPr>
          </w:rPrChange>
        </w:rPr>
        <w:t>CMAX,</w:t>
      </w:r>
      <w:r w:rsidRPr="008E2A69">
        <w:rPr>
          <w:noProof/>
          <w:vertAlign w:val="subscript"/>
          <w:lang w:eastAsia="ko-KR"/>
          <w:rPrChange w:id="9617" w:author="CR#0701r1" w:date="2020-04-04T13:17:00Z">
            <w:rPr>
              <w:noProof/>
              <w:vertAlign w:val="subscript"/>
              <w:lang w:eastAsia="ko-KR"/>
            </w:rPr>
          </w:rPrChange>
        </w:rPr>
        <w:t>f,</w:t>
      </w:r>
      <w:r w:rsidRPr="008E2A69">
        <w:rPr>
          <w:noProof/>
          <w:vertAlign w:val="subscript"/>
          <w:rPrChange w:id="9618" w:author="CR#0701r1" w:date="2020-04-04T13:17:00Z">
            <w:rPr>
              <w:noProof/>
              <w:vertAlign w:val="subscript"/>
            </w:rPr>
          </w:rPrChange>
        </w:rPr>
        <w:t>c</w:t>
      </w:r>
      <w:r w:rsidRPr="008E2A69">
        <w:rPr>
          <w:noProof/>
          <w:rPrChange w:id="9619" w:author="CR#0701r1" w:date="2020-04-04T13:17:00Z">
            <w:rPr>
              <w:noProof/>
            </w:rPr>
          </w:rPrChange>
        </w:rPr>
        <w:t>/PH when a PHR is triggered by other triggering conditions.</w:t>
      </w:r>
    </w:p>
    <w:p w:rsidR="00FA61AC" w:rsidRPr="008E2A69" w:rsidRDefault="00FA61AC" w:rsidP="00FA61AC">
      <w:pPr>
        <w:pStyle w:val="NO"/>
        <w:rPr>
          <w:ins w:id="9620" w:author="CR#0694r1" w:date="2020-04-04T02:12:00Z"/>
          <w:noProof/>
          <w:rPrChange w:id="9621" w:author="CR#0701r1" w:date="2020-04-04T13:17:00Z">
            <w:rPr>
              <w:ins w:id="9622" w:author="CR#0694r1" w:date="2020-04-04T02:12:00Z"/>
              <w:noProof/>
            </w:rPr>
          </w:rPrChange>
        </w:rPr>
      </w:pPr>
      <w:ins w:id="9623" w:author="CR#0694r1" w:date="2020-04-04T02:12:00Z">
        <w:r w:rsidRPr="008E2A69">
          <w:rPr>
            <w:noProof/>
            <w:rPrChange w:id="9624" w:author="CR#0701r1" w:date="2020-04-04T13:17:00Z">
              <w:rPr>
                <w:noProof/>
              </w:rPr>
            </w:rPrChange>
          </w:rPr>
          <w:t>NOTE</w:t>
        </w:r>
        <w:r w:rsidRPr="008E2A69">
          <w:rPr>
            <w:noProof/>
            <w:lang w:eastAsia="ko-KR"/>
            <w:rPrChange w:id="9625" w:author="CR#0701r1" w:date="2020-04-04T13:17:00Z">
              <w:rPr>
                <w:noProof/>
                <w:lang w:eastAsia="ko-KR"/>
              </w:rPr>
            </w:rPrChange>
          </w:rPr>
          <w:t xml:space="preserve"> 3</w:t>
        </w:r>
        <w:r w:rsidRPr="008E2A69">
          <w:rPr>
            <w:noProof/>
            <w:rPrChange w:id="9626" w:author="CR#0701r1" w:date="2020-04-04T13:17:00Z">
              <w:rPr>
                <w:noProof/>
              </w:rPr>
            </w:rPrChange>
          </w:rPr>
          <w:t>:</w:t>
        </w:r>
        <w:r w:rsidRPr="008E2A69">
          <w:rPr>
            <w:noProof/>
            <w:rPrChange w:id="9627" w:author="CR#0701r1" w:date="2020-04-04T13:17:00Z">
              <w:rPr>
                <w:noProof/>
              </w:rPr>
            </w:rPrChange>
          </w:rPr>
          <w:tab/>
          <w:t xml:space="preserve">If a HARQ process is configured with </w:t>
        </w:r>
        <w:r w:rsidRPr="008E2A69">
          <w:rPr>
            <w:i/>
            <w:noProof/>
            <w:lang w:eastAsia="ko-KR"/>
            <w:rPrChange w:id="9628" w:author="CR#0701r1" w:date="2020-04-04T13:17:00Z">
              <w:rPr>
                <w:i/>
                <w:noProof/>
                <w:lang w:eastAsia="ko-KR"/>
              </w:rPr>
            </w:rPrChange>
          </w:rPr>
          <w:t>cg-RetransmissionTimer</w:t>
        </w:r>
        <w:r w:rsidRPr="008E2A69">
          <w:rPr>
            <w:noProof/>
            <w:rPrChange w:id="9629" w:author="CR#0701r1" w:date="2020-04-04T13:17:00Z">
              <w:rPr>
                <w:noProof/>
              </w:rPr>
            </w:rPrChange>
          </w:rPr>
          <w:t xml:space="preserve"> and if the PHR is already included in a MAC PDU for transmission by this HARQ process, but not yet transmitted by lower layers, it is up to UE implementation how to handle the PHR content.</w:t>
        </w:r>
      </w:ins>
    </w:p>
    <w:p w:rsidR="00411627" w:rsidRPr="008E2A69" w:rsidRDefault="00411627" w:rsidP="00411627">
      <w:pPr>
        <w:rPr>
          <w:noProof/>
          <w:rPrChange w:id="9630" w:author="CR#0701r1" w:date="2020-04-04T13:17:00Z">
            <w:rPr>
              <w:noProof/>
            </w:rPr>
          </w:rPrChange>
        </w:rPr>
      </w:pPr>
      <w:r w:rsidRPr="008E2A69">
        <w:rPr>
          <w:noProof/>
          <w:rPrChange w:id="9631" w:author="CR#0701r1" w:date="2020-04-04T13:17:00Z">
            <w:rPr>
              <w:noProof/>
            </w:rPr>
          </w:rPrChange>
        </w:rPr>
        <w:t xml:space="preserve">If the MAC entity has UL resources allocated for </w:t>
      </w:r>
      <w:r w:rsidRPr="008E2A69">
        <w:rPr>
          <w:noProof/>
          <w:lang w:eastAsia="ko-KR"/>
          <w:rPrChange w:id="9632" w:author="CR#0701r1" w:date="2020-04-04T13:17:00Z">
            <w:rPr>
              <w:noProof/>
              <w:lang w:eastAsia="ko-KR"/>
            </w:rPr>
          </w:rPrChange>
        </w:rPr>
        <w:t xml:space="preserve">a </w:t>
      </w:r>
      <w:r w:rsidRPr="008E2A69">
        <w:rPr>
          <w:noProof/>
          <w:rPrChange w:id="9633" w:author="CR#0701r1" w:date="2020-04-04T13:17:00Z">
            <w:rPr>
              <w:noProof/>
            </w:rPr>
          </w:rPrChange>
        </w:rPr>
        <w:t>new transmission the MAC entity shall:</w:t>
      </w:r>
    </w:p>
    <w:p w:rsidR="00411627" w:rsidRPr="008E2A69" w:rsidRDefault="00411627" w:rsidP="00411627">
      <w:pPr>
        <w:pStyle w:val="B1"/>
        <w:rPr>
          <w:noProof/>
          <w:lang w:eastAsia="ko-KR"/>
          <w:rPrChange w:id="9634" w:author="CR#0701r1" w:date="2020-04-04T13:17:00Z">
            <w:rPr>
              <w:noProof/>
              <w:lang w:eastAsia="ko-KR"/>
            </w:rPr>
          </w:rPrChange>
        </w:rPr>
      </w:pPr>
      <w:r w:rsidRPr="008E2A69">
        <w:rPr>
          <w:noProof/>
          <w:lang w:eastAsia="ko-KR"/>
          <w:rPrChange w:id="9635" w:author="CR#0701r1" w:date="2020-04-04T13:17:00Z">
            <w:rPr>
              <w:noProof/>
              <w:lang w:eastAsia="ko-KR"/>
            </w:rPr>
          </w:rPrChange>
        </w:rPr>
        <w:t>1&gt;</w:t>
      </w:r>
      <w:r w:rsidRPr="008E2A69">
        <w:rPr>
          <w:noProof/>
          <w:rPrChange w:id="9636" w:author="CR#0701r1" w:date="2020-04-04T13:17:00Z">
            <w:rPr>
              <w:noProof/>
            </w:rPr>
          </w:rPrChange>
        </w:rPr>
        <w:tab/>
        <w:t>if it is the first UL resource allocated for a new transmission since the last MAC reset</w:t>
      </w:r>
      <w:r w:rsidRPr="008E2A69">
        <w:rPr>
          <w:noProof/>
          <w:lang w:eastAsia="ko-KR"/>
          <w:rPrChange w:id="9637" w:author="CR#0701r1" w:date="2020-04-04T13:17:00Z">
            <w:rPr>
              <w:noProof/>
              <w:lang w:eastAsia="ko-KR"/>
            </w:rPr>
          </w:rPrChange>
        </w:rPr>
        <w:t>:</w:t>
      </w:r>
    </w:p>
    <w:p w:rsidR="00411627" w:rsidRPr="008E2A69" w:rsidRDefault="00411627" w:rsidP="00411627">
      <w:pPr>
        <w:pStyle w:val="B2"/>
        <w:rPr>
          <w:noProof/>
          <w:rPrChange w:id="9638" w:author="CR#0701r1" w:date="2020-04-04T13:17:00Z">
            <w:rPr>
              <w:noProof/>
            </w:rPr>
          </w:rPrChange>
        </w:rPr>
      </w:pPr>
      <w:r w:rsidRPr="008E2A69">
        <w:rPr>
          <w:noProof/>
          <w:lang w:eastAsia="ko-KR"/>
          <w:rPrChange w:id="9639" w:author="CR#0701r1" w:date="2020-04-04T13:17:00Z">
            <w:rPr>
              <w:noProof/>
              <w:lang w:eastAsia="ko-KR"/>
            </w:rPr>
          </w:rPrChange>
        </w:rPr>
        <w:t>2&gt;</w:t>
      </w:r>
      <w:r w:rsidRPr="008E2A69">
        <w:rPr>
          <w:noProof/>
          <w:lang w:eastAsia="ko-KR"/>
          <w:rPrChange w:id="9640" w:author="CR#0701r1" w:date="2020-04-04T13:17:00Z">
            <w:rPr>
              <w:noProof/>
              <w:lang w:eastAsia="ko-KR"/>
            </w:rPr>
          </w:rPrChange>
        </w:rPr>
        <w:tab/>
      </w:r>
      <w:r w:rsidRPr="008E2A69">
        <w:rPr>
          <w:noProof/>
          <w:rPrChange w:id="9641" w:author="CR#0701r1" w:date="2020-04-04T13:17:00Z">
            <w:rPr>
              <w:noProof/>
            </w:rPr>
          </w:rPrChange>
        </w:rPr>
        <w:t xml:space="preserve">start </w:t>
      </w:r>
      <w:r w:rsidRPr="008E2A69">
        <w:rPr>
          <w:i/>
          <w:noProof/>
          <w:rPrChange w:id="9642" w:author="CR#0701r1" w:date="2020-04-04T13:17:00Z">
            <w:rPr>
              <w:i/>
              <w:noProof/>
            </w:rPr>
          </w:rPrChange>
        </w:rPr>
        <w:t>phr-PeriodicTimer</w:t>
      </w:r>
      <w:r w:rsidRPr="008E2A69">
        <w:rPr>
          <w:noProof/>
          <w:rPrChange w:id="9643" w:author="CR#0701r1" w:date="2020-04-04T13:17:00Z">
            <w:rPr>
              <w:noProof/>
            </w:rPr>
          </w:rPrChange>
        </w:rPr>
        <w:t>;</w:t>
      </w:r>
    </w:p>
    <w:p w:rsidR="00411627" w:rsidRPr="008E2A69" w:rsidRDefault="00411627" w:rsidP="00411627">
      <w:pPr>
        <w:pStyle w:val="B1"/>
        <w:rPr>
          <w:noProof/>
          <w:rPrChange w:id="9644" w:author="CR#0701r1" w:date="2020-04-04T13:17:00Z">
            <w:rPr>
              <w:noProof/>
            </w:rPr>
          </w:rPrChange>
        </w:rPr>
      </w:pPr>
      <w:r w:rsidRPr="008E2A69">
        <w:rPr>
          <w:noProof/>
          <w:lang w:eastAsia="ko-KR"/>
          <w:rPrChange w:id="9645" w:author="CR#0701r1" w:date="2020-04-04T13:17:00Z">
            <w:rPr>
              <w:noProof/>
              <w:lang w:eastAsia="ko-KR"/>
            </w:rPr>
          </w:rPrChange>
        </w:rPr>
        <w:t>1&gt;</w:t>
      </w:r>
      <w:r w:rsidRPr="008E2A69">
        <w:rPr>
          <w:noProof/>
          <w:rPrChange w:id="9646" w:author="CR#0701r1" w:date="2020-04-04T13:17:00Z">
            <w:rPr>
              <w:noProof/>
            </w:rPr>
          </w:rPrChange>
        </w:rPr>
        <w:tab/>
        <w:t>if the Power Headroom reporting procedure determines that at least one PHR has been triggered and not cancelled</w:t>
      </w:r>
      <w:r w:rsidR="00EB5286" w:rsidRPr="008E2A69">
        <w:rPr>
          <w:noProof/>
          <w:rPrChange w:id="9647" w:author="CR#0701r1" w:date="2020-04-04T13:17:00Z">
            <w:rPr>
              <w:noProof/>
            </w:rPr>
          </w:rPrChange>
        </w:rPr>
        <w:t>;</w:t>
      </w:r>
      <w:r w:rsidRPr="008E2A69">
        <w:rPr>
          <w:noProof/>
          <w:rPrChange w:id="9648" w:author="CR#0701r1" w:date="2020-04-04T13:17:00Z">
            <w:rPr>
              <w:noProof/>
            </w:rPr>
          </w:rPrChange>
        </w:rPr>
        <w:t xml:space="preserve"> and</w:t>
      </w:r>
    </w:p>
    <w:p w:rsidR="00411627" w:rsidRPr="008E2A69" w:rsidRDefault="00411627" w:rsidP="00411627">
      <w:pPr>
        <w:pStyle w:val="B1"/>
        <w:rPr>
          <w:noProof/>
          <w:rPrChange w:id="9649" w:author="CR#0701r1" w:date="2020-04-04T13:17:00Z">
            <w:rPr>
              <w:noProof/>
            </w:rPr>
          </w:rPrChange>
        </w:rPr>
      </w:pPr>
      <w:r w:rsidRPr="008E2A69">
        <w:rPr>
          <w:noProof/>
          <w:lang w:eastAsia="ko-KR"/>
          <w:rPrChange w:id="9650" w:author="CR#0701r1" w:date="2020-04-04T13:17:00Z">
            <w:rPr>
              <w:noProof/>
              <w:lang w:eastAsia="ko-KR"/>
            </w:rPr>
          </w:rPrChange>
        </w:rPr>
        <w:t>1&gt;</w:t>
      </w:r>
      <w:r w:rsidRPr="008E2A69">
        <w:rPr>
          <w:noProof/>
          <w:rPrChange w:id="9651" w:author="CR#0701r1" w:date="2020-04-04T13:17:00Z">
            <w:rPr>
              <w:noProof/>
            </w:rPr>
          </w:rPrChange>
        </w:rPr>
        <w:tab/>
        <w:t xml:space="preserve">if the allocated UL resources can accommodate </w:t>
      </w:r>
      <w:r w:rsidRPr="008E2A69">
        <w:rPr>
          <w:noProof/>
          <w:lang w:eastAsia="zh-CN"/>
          <w:rPrChange w:id="9652" w:author="CR#0701r1" w:date="2020-04-04T13:17:00Z">
            <w:rPr>
              <w:noProof/>
              <w:lang w:eastAsia="zh-CN"/>
            </w:rPr>
          </w:rPrChange>
        </w:rPr>
        <w:t xml:space="preserve">the </w:t>
      </w:r>
      <w:r w:rsidRPr="008E2A69">
        <w:rPr>
          <w:noProof/>
          <w:rPrChange w:id="9653" w:author="CR#0701r1" w:date="2020-04-04T13:17:00Z">
            <w:rPr>
              <w:noProof/>
            </w:rPr>
          </w:rPrChange>
        </w:rPr>
        <w:t xml:space="preserve">MAC </w:t>
      </w:r>
      <w:r w:rsidRPr="008E2A69">
        <w:rPr>
          <w:noProof/>
          <w:lang w:eastAsia="ko-KR"/>
          <w:rPrChange w:id="9654" w:author="CR#0701r1" w:date="2020-04-04T13:17:00Z">
            <w:rPr>
              <w:noProof/>
              <w:lang w:eastAsia="ko-KR"/>
            </w:rPr>
          </w:rPrChange>
        </w:rPr>
        <w:t>CE</w:t>
      </w:r>
      <w:r w:rsidRPr="008E2A69">
        <w:rPr>
          <w:noProof/>
          <w:rPrChange w:id="9655" w:author="CR#0701r1" w:date="2020-04-04T13:17:00Z">
            <w:rPr>
              <w:noProof/>
            </w:rPr>
          </w:rPrChange>
        </w:rPr>
        <w:t xml:space="preserve"> for PHR which the MAC entity is configured to transmit</w:t>
      </w:r>
      <w:r w:rsidRPr="008E2A69">
        <w:rPr>
          <w:noProof/>
          <w:lang w:eastAsia="zh-CN"/>
          <w:rPrChange w:id="9656" w:author="CR#0701r1" w:date="2020-04-04T13:17:00Z">
            <w:rPr>
              <w:noProof/>
              <w:lang w:eastAsia="zh-CN"/>
            </w:rPr>
          </w:rPrChange>
        </w:rPr>
        <w:t>,</w:t>
      </w:r>
      <w:r w:rsidRPr="008E2A69">
        <w:rPr>
          <w:rPrChange w:id="9657" w:author="CR#0701r1" w:date="2020-04-04T13:17:00Z">
            <w:rPr/>
          </w:rPrChange>
        </w:rPr>
        <w:t xml:space="preserve"> plus its subheader</w:t>
      </w:r>
      <w:r w:rsidRPr="008E2A69">
        <w:rPr>
          <w:lang w:eastAsia="zh-CN"/>
          <w:rPrChange w:id="9658" w:author="CR#0701r1" w:date="2020-04-04T13:17:00Z">
            <w:rPr>
              <w:lang w:eastAsia="zh-CN"/>
            </w:rPr>
          </w:rPrChange>
        </w:rPr>
        <w:t>,</w:t>
      </w:r>
      <w:r w:rsidRPr="008E2A69">
        <w:rPr>
          <w:noProof/>
          <w:rPrChange w:id="9659" w:author="CR#0701r1" w:date="2020-04-04T13:17:00Z">
            <w:rPr>
              <w:noProof/>
            </w:rPr>
          </w:rPrChange>
        </w:rPr>
        <w:t xml:space="preserve"> as a result of</w:t>
      </w:r>
      <w:r w:rsidR="00EB5286" w:rsidRPr="008E2A69">
        <w:rPr>
          <w:rPrChange w:id="9660" w:author="CR#0701r1" w:date="2020-04-04T13:17:00Z">
            <w:rPr/>
          </w:rPrChange>
        </w:rPr>
        <w:t xml:space="preserve"> </w:t>
      </w:r>
      <w:r w:rsidR="00EB5286" w:rsidRPr="008E2A69">
        <w:rPr>
          <w:noProof/>
          <w:rPrChange w:id="9661" w:author="CR#0701r1" w:date="2020-04-04T13:17:00Z">
            <w:rPr>
              <w:noProof/>
            </w:rPr>
          </w:rPrChange>
        </w:rPr>
        <w:t xml:space="preserve">LCP as defined in </w:t>
      </w:r>
      <w:r w:rsidR="00B9580D" w:rsidRPr="008E2A69">
        <w:rPr>
          <w:noProof/>
          <w:rPrChange w:id="9662" w:author="CR#0701r1" w:date="2020-04-04T13:17:00Z">
            <w:rPr>
              <w:noProof/>
            </w:rPr>
          </w:rPrChange>
        </w:rPr>
        <w:t>clause</w:t>
      </w:r>
      <w:r w:rsidR="00EB5286" w:rsidRPr="008E2A69">
        <w:rPr>
          <w:noProof/>
          <w:rPrChange w:id="9663" w:author="CR#0701r1" w:date="2020-04-04T13:17:00Z">
            <w:rPr>
              <w:noProof/>
            </w:rPr>
          </w:rPrChange>
        </w:rPr>
        <w:t xml:space="preserve"> 5.4.3.1</w:t>
      </w:r>
      <w:r w:rsidRPr="008E2A69">
        <w:rPr>
          <w:noProof/>
          <w:rPrChange w:id="9664" w:author="CR#0701r1" w:date="2020-04-04T13:17:00Z">
            <w:rPr>
              <w:noProof/>
            </w:rPr>
          </w:rPrChange>
        </w:rPr>
        <w:t>:</w:t>
      </w:r>
    </w:p>
    <w:p w:rsidR="00411627" w:rsidRPr="008E2A69" w:rsidRDefault="00411627" w:rsidP="00411627">
      <w:pPr>
        <w:pStyle w:val="B2"/>
        <w:rPr>
          <w:noProof/>
          <w:lang w:eastAsia="ko-KR"/>
          <w:rPrChange w:id="9665" w:author="CR#0701r1" w:date="2020-04-04T13:17:00Z">
            <w:rPr>
              <w:noProof/>
              <w:lang w:eastAsia="ko-KR"/>
            </w:rPr>
          </w:rPrChange>
        </w:rPr>
      </w:pPr>
      <w:r w:rsidRPr="008E2A69">
        <w:rPr>
          <w:noProof/>
          <w:lang w:eastAsia="ko-KR"/>
          <w:rPrChange w:id="9666" w:author="CR#0701r1" w:date="2020-04-04T13:17:00Z">
            <w:rPr>
              <w:noProof/>
              <w:lang w:eastAsia="ko-KR"/>
            </w:rPr>
          </w:rPrChange>
        </w:rPr>
        <w:t>2&gt;</w:t>
      </w:r>
      <w:r w:rsidRPr="008E2A69">
        <w:rPr>
          <w:noProof/>
          <w:lang w:eastAsia="ko-KR"/>
          <w:rPrChange w:id="9667" w:author="CR#0701r1" w:date="2020-04-04T13:17:00Z">
            <w:rPr>
              <w:noProof/>
              <w:lang w:eastAsia="ko-KR"/>
            </w:rPr>
          </w:rPrChange>
        </w:rPr>
        <w:tab/>
        <w:t xml:space="preserve">if </w:t>
      </w:r>
      <w:r w:rsidRPr="008E2A69">
        <w:rPr>
          <w:i/>
          <w:noProof/>
          <w:lang w:eastAsia="ko-KR"/>
          <w:rPrChange w:id="9668" w:author="CR#0701r1" w:date="2020-04-04T13:17:00Z">
            <w:rPr>
              <w:i/>
              <w:noProof/>
              <w:lang w:eastAsia="ko-KR"/>
            </w:rPr>
          </w:rPrChange>
        </w:rPr>
        <w:t>multiplePHR</w:t>
      </w:r>
      <w:r w:rsidRPr="008E2A69">
        <w:rPr>
          <w:noProof/>
          <w:lang w:eastAsia="ko-KR"/>
          <w:rPrChange w:id="9669" w:author="CR#0701r1" w:date="2020-04-04T13:17:00Z">
            <w:rPr>
              <w:noProof/>
              <w:lang w:eastAsia="ko-KR"/>
            </w:rPr>
          </w:rPrChange>
        </w:rPr>
        <w:t xml:space="preserve"> </w:t>
      </w:r>
      <w:r w:rsidR="00D272FB" w:rsidRPr="008E2A69">
        <w:rPr>
          <w:noProof/>
          <w:lang w:eastAsia="ko-KR"/>
          <w:rPrChange w:id="9670" w:author="CR#0701r1" w:date="2020-04-04T13:17:00Z">
            <w:rPr>
              <w:noProof/>
              <w:lang w:eastAsia="ko-KR"/>
            </w:rPr>
          </w:rPrChange>
        </w:rPr>
        <w:t xml:space="preserve">with value </w:t>
      </w:r>
      <w:r w:rsidR="00D272FB" w:rsidRPr="008E2A69">
        <w:rPr>
          <w:i/>
          <w:noProof/>
          <w:lang w:eastAsia="ko-KR"/>
          <w:rPrChange w:id="9671" w:author="CR#0701r1" w:date="2020-04-04T13:17:00Z">
            <w:rPr>
              <w:i/>
              <w:noProof/>
              <w:lang w:eastAsia="ko-KR"/>
            </w:rPr>
          </w:rPrChange>
        </w:rPr>
        <w:t>true</w:t>
      </w:r>
      <w:r w:rsidR="00D272FB" w:rsidRPr="008E2A69">
        <w:rPr>
          <w:noProof/>
          <w:lang w:eastAsia="ko-KR"/>
          <w:rPrChange w:id="9672" w:author="CR#0701r1" w:date="2020-04-04T13:17:00Z">
            <w:rPr>
              <w:noProof/>
              <w:lang w:eastAsia="ko-KR"/>
            </w:rPr>
          </w:rPrChange>
        </w:rPr>
        <w:t xml:space="preserve"> </w:t>
      </w:r>
      <w:r w:rsidRPr="008E2A69">
        <w:rPr>
          <w:noProof/>
          <w:lang w:eastAsia="ko-KR"/>
          <w:rPrChange w:id="9673" w:author="CR#0701r1" w:date="2020-04-04T13:17:00Z">
            <w:rPr>
              <w:noProof/>
              <w:lang w:eastAsia="ko-KR"/>
            </w:rPr>
          </w:rPrChange>
        </w:rPr>
        <w:t>is configured:</w:t>
      </w:r>
    </w:p>
    <w:p w:rsidR="00411627" w:rsidRPr="008E2A69" w:rsidRDefault="00411627" w:rsidP="00411627">
      <w:pPr>
        <w:pStyle w:val="B3"/>
        <w:rPr>
          <w:noProof/>
          <w:lang w:eastAsia="ko-KR"/>
          <w:rPrChange w:id="9674" w:author="CR#0701r1" w:date="2020-04-04T13:17:00Z">
            <w:rPr>
              <w:noProof/>
              <w:lang w:eastAsia="ko-KR"/>
            </w:rPr>
          </w:rPrChange>
        </w:rPr>
      </w:pPr>
      <w:r w:rsidRPr="008E2A69">
        <w:rPr>
          <w:noProof/>
          <w:lang w:eastAsia="ko-KR"/>
          <w:rPrChange w:id="9675" w:author="CR#0701r1" w:date="2020-04-04T13:17:00Z">
            <w:rPr>
              <w:noProof/>
              <w:lang w:eastAsia="ko-KR"/>
            </w:rPr>
          </w:rPrChange>
        </w:rPr>
        <w:t>3&gt;</w:t>
      </w:r>
      <w:r w:rsidRPr="008E2A69">
        <w:rPr>
          <w:noProof/>
          <w:lang w:eastAsia="ko-KR"/>
          <w:rPrChange w:id="9676" w:author="CR#0701r1" w:date="2020-04-04T13:17:00Z">
            <w:rPr>
              <w:noProof/>
              <w:lang w:eastAsia="ko-KR"/>
            </w:rPr>
          </w:rPrChange>
        </w:rPr>
        <w:tab/>
        <w:t>for each activated Serving Cell with configured uplink associated with any MAC entity:</w:t>
      </w:r>
    </w:p>
    <w:p w:rsidR="00411627" w:rsidRPr="008E2A69" w:rsidRDefault="00411627" w:rsidP="00411627">
      <w:pPr>
        <w:pStyle w:val="B4"/>
        <w:rPr>
          <w:noProof/>
          <w:lang w:eastAsia="ko-KR"/>
          <w:rPrChange w:id="9677" w:author="CR#0701r1" w:date="2020-04-04T13:17:00Z">
            <w:rPr>
              <w:noProof/>
              <w:lang w:eastAsia="ko-KR"/>
            </w:rPr>
          </w:rPrChange>
        </w:rPr>
      </w:pPr>
      <w:r w:rsidRPr="008E2A69">
        <w:rPr>
          <w:noProof/>
          <w:lang w:eastAsia="ko-KR"/>
          <w:rPrChange w:id="9678" w:author="CR#0701r1" w:date="2020-04-04T13:17:00Z">
            <w:rPr>
              <w:noProof/>
              <w:lang w:eastAsia="ko-KR"/>
            </w:rPr>
          </w:rPrChange>
        </w:rPr>
        <w:t>4&gt;</w:t>
      </w:r>
      <w:r w:rsidRPr="008E2A69">
        <w:rPr>
          <w:noProof/>
          <w:lang w:eastAsia="ko-KR"/>
          <w:rPrChange w:id="9679" w:author="CR#0701r1" w:date="2020-04-04T13:17:00Z">
            <w:rPr>
              <w:noProof/>
              <w:lang w:eastAsia="ko-KR"/>
            </w:rPr>
          </w:rPrChange>
        </w:rPr>
        <w:tab/>
        <w:t>obtain the value of the Type 1 or Type 3 power headroom for the corresponding uplink carrier</w:t>
      </w:r>
      <w:r w:rsidR="000D76D9" w:rsidRPr="008E2A69">
        <w:rPr>
          <w:noProof/>
          <w:lang w:eastAsia="ko-KR"/>
          <w:rPrChange w:id="9680" w:author="CR#0701r1" w:date="2020-04-04T13:17:00Z">
            <w:rPr>
              <w:noProof/>
              <w:lang w:eastAsia="ko-KR"/>
            </w:rPr>
          </w:rPrChange>
        </w:rPr>
        <w:t xml:space="preserve"> as specified in </w:t>
      </w:r>
      <w:r w:rsidR="00B9580D" w:rsidRPr="008E2A69">
        <w:rPr>
          <w:noProof/>
          <w:lang w:eastAsia="ko-KR"/>
          <w:rPrChange w:id="9681" w:author="CR#0701r1" w:date="2020-04-04T13:17:00Z">
            <w:rPr>
              <w:noProof/>
              <w:lang w:eastAsia="ko-KR"/>
            </w:rPr>
          </w:rPrChange>
        </w:rPr>
        <w:t>clause</w:t>
      </w:r>
      <w:r w:rsidR="000D76D9" w:rsidRPr="008E2A69">
        <w:rPr>
          <w:noProof/>
          <w:lang w:eastAsia="ko-KR"/>
          <w:rPrChange w:id="9682" w:author="CR#0701r1" w:date="2020-04-04T13:17:00Z">
            <w:rPr>
              <w:noProof/>
              <w:lang w:eastAsia="ko-KR"/>
            </w:rPr>
          </w:rPrChange>
        </w:rPr>
        <w:t xml:space="preserve"> 7.7 of TS 38.213 [6]</w:t>
      </w:r>
      <w:r w:rsidRPr="008E2A69">
        <w:rPr>
          <w:noProof/>
          <w:lang w:eastAsia="ko-KR"/>
          <w:rPrChange w:id="9683" w:author="CR#0701r1" w:date="2020-04-04T13:17:00Z">
            <w:rPr>
              <w:noProof/>
              <w:lang w:eastAsia="ko-KR"/>
            </w:rPr>
          </w:rPrChange>
        </w:rPr>
        <w:t>;</w:t>
      </w:r>
    </w:p>
    <w:p w:rsidR="00411627" w:rsidRPr="008E2A69" w:rsidRDefault="00411627" w:rsidP="00411627">
      <w:pPr>
        <w:pStyle w:val="B4"/>
        <w:rPr>
          <w:noProof/>
          <w:lang w:eastAsia="ko-KR"/>
          <w:rPrChange w:id="9684" w:author="CR#0701r1" w:date="2020-04-04T13:17:00Z">
            <w:rPr>
              <w:noProof/>
              <w:lang w:eastAsia="ko-KR"/>
            </w:rPr>
          </w:rPrChange>
        </w:rPr>
      </w:pPr>
      <w:r w:rsidRPr="008E2A69">
        <w:rPr>
          <w:noProof/>
          <w:lang w:eastAsia="ko-KR"/>
          <w:rPrChange w:id="9685" w:author="CR#0701r1" w:date="2020-04-04T13:17:00Z">
            <w:rPr>
              <w:noProof/>
              <w:lang w:eastAsia="ko-KR"/>
            </w:rPr>
          </w:rPrChange>
        </w:rPr>
        <w:t>4&gt;</w:t>
      </w:r>
      <w:r w:rsidRPr="008E2A69">
        <w:rPr>
          <w:noProof/>
          <w:lang w:eastAsia="ko-KR"/>
          <w:rPrChange w:id="9686" w:author="CR#0701r1" w:date="2020-04-04T13:17:00Z">
            <w:rPr>
              <w:noProof/>
              <w:lang w:eastAsia="ko-KR"/>
            </w:rPr>
          </w:rPrChange>
        </w:rPr>
        <w:tab/>
        <w:t>if this MAC entity has UL resources allocated for transmission on this Serving Cell; or</w:t>
      </w:r>
    </w:p>
    <w:p w:rsidR="00411627" w:rsidRPr="008E2A69" w:rsidRDefault="00411627" w:rsidP="00411627">
      <w:pPr>
        <w:pStyle w:val="B4"/>
        <w:rPr>
          <w:noProof/>
          <w:lang w:eastAsia="ko-KR"/>
          <w:rPrChange w:id="9687" w:author="CR#0701r1" w:date="2020-04-04T13:17:00Z">
            <w:rPr>
              <w:noProof/>
              <w:lang w:eastAsia="ko-KR"/>
            </w:rPr>
          </w:rPrChange>
        </w:rPr>
      </w:pPr>
      <w:r w:rsidRPr="008E2A69">
        <w:rPr>
          <w:noProof/>
          <w:lang w:eastAsia="ko-KR"/>
          <w:rPrChange w:id="9688" w:author="CR#0701r1" w:date="2020-04-04T13:17:00Z">
            <w:rPr>
              <w:noProof/>
              <w:lang w:eastAsia="ko-KR"/>
            </w:rPr>
          </w:rPrChange>
        </w:rPr>
        <w:t>4&gt;</w:t>
      </w:r>
      <w:r w:rsidRPr="008E2A69">
        <w:rPr>
          <w:noProof/>
          <w:lang w:eastAsia="ko-KR"/>
          <w:rPrChange w:id="9689" w:author="CR#0701r1" w:date="2020-04-04T13:17:00Z">
            <w:rPr>
              <w:noProof/>
              <w:lang w:eastAsia="ko-KR"/>
            </w:rPr>
          </w:rPrChange>
        </w:rPr>
        <w:tab/>
        <w:t xml:space="preserve">if the other MAC entity, if configured, has UL resources allocated for transmission on this Serving Cell and </w:t>
      </w:r>
      <w:r w:rsidRPr="008E2A69">
        <w:rPr>
          <w:i/>
          <w:noProof/>
          <w:lang w:eastAsia="ko-KR"/>
          <w:rPrChange w:id="9690" w:author="CR#0701r1" w:date="2020-04-04T13:17:00Z">
            <w:rPr>
              <w:i/>
              <w:noProof/>
              <w:lang w:eastAsia="ko-KR"/>
            </w:rPr>
          </w:rPrChange>
        </w:rPr>
        <w:t>phr-ModeOtherCG</w:t>
      </w:r>
      <w:r w:rsidRPr="008E2A69">
        <w:rPr>
          <w:noProof/>
          <w:lang w:eastAsia="ko-KR"/>
          <w:rPrChange w:id="9691" w:author="CR#0701r1" w:date="2020-04-04T13:17:00Z">
            <w:rPr>
              <w:noProof/>
              <w:lang w:eastAsia="ko-KR"/>
            </w:rPr>
          </w:rPrChange>
        </w:rPr>
        <w:t xml:space="preserve"> is set to </w:t>
      </w:r>
      <w:r w:rsidRPr="008E2A69">
        <w:rPr>
          <w:i/>
          <w:noProof/>
          <w:lang w:eastAsia="ko-KR"/>
          <w:rPrChange w:id="9692" w:author="CR#0701r1" w:date="2020-04-04T13:17:00Z">
            <w:rPr>
              <w:i/>
              <w:noProof/>
              <w:lang w:eastAsia="ko-KR"/>
            </w:rPr>
          </w:rPrChange>
        </w:rPr>
        <w:t>real</w:t>
      </w:r>
      <w:r w:rsidRPr="008E2A69">
        <w:rPr>
          <w:noProof/>
          <w:lang w:eastAsia="ko-KR"/>
          <w:rPrChange w:id="9693" w:author="CR#0701r1" w:date="2020-04-04T13:17:00Z">
            <w:rPr>
              <w:noProof/>
              <w:lang w:eastAsia="ko-KR"/>
            </w:rPr>
          </w:rPrChange>
        </w:rPr>
        <w:t xml:space="preserve"> by upper layers:</w:t>
      </w:r>
    </w:p>
    <w:p w:rsidR="00411627" w:rsidRPr="008E2A69" w:rsidRDefault="00411627" w:rsidP="00411627">
      <w:pPr>
        <w:pStyle w:val="B5"/>
        <w:rPr>
          <w:noProof/>
          <w:lang w:eastAsia="ko-KR"/>
          <w:rPrChange w:id="9694" w:author="CR#0701r1" w:date="2020-04-04T13:17:00Z">
            <w:rPr>
              <w:noProof/>
              <w:lang w:eastAsia="ko-KR"/>
            </w:rPr>
          </w:rPrChange>
        </w:rPr>
      </w:pPr>
      <w:r w:rsidRPr="008E2A69">
        <w:rPr>
          <w:noProof/>
          <w:lang w:eastAsia="ko-KR"/>
          <w:rPrChange w:id="9695" w:author="CR#0701r1" w:date="2020-04-04T13:17:00Z">
            <w:rPr>
              <w:noProof/>
              <w:lang w:eastAsia="ko-KR"/>
            </w:rPr>
          </w:rPrChange>
        </w:rPr>
        <w:lastRenderedPageBreak/>
        <w:t>5&gt;</w:t>
      </w:r>
      <w:r w:rsidRPr="008E2A69">
        <w:rPr>
          <w:noProof/>
          <w:lang w:eastAsia="ko-KR"/>
          <w:rPrChange w:id="9696" w:author="CR#0701r1" w:date="2020-04-04T13:17:00Z">
            <w:rPr>
              <w:noProof/>
              <w:lang w:eastAsia="ko-KR"/>
            </w:rPr>
          </w:rPrChange>
        </w:rPr>
        <w:tab/>
        <w:t>obtain the value for the corresponding P</w:t>
      </w:r>
      <w:r w:rsidRPr="008E2A69">
        <w:rPr>
          <w:noProof/>
          <w:vertAlign w:val="subscript"/>
          <w:lang w:eastAsia="ko-KR"/>
          <w:rPrChange w:id="9697" w:author="CR#0701r1" w:date="2020-04-04T13:17:00Z">
            <w:rPr>
              <w:noProof/>
              <w:vertAlign w:val="subscript"/>
              <w:lang w:eastAsia="ko-KR"/>
            </w:rPr>
          </w:rPrChange>
        </w:rPr>
        <w:t>CMAX,f,c</w:t>
      </w:r>
      <w:r w:rsidRPr="008E2A69">
        <w:rPr>
          <w:noProof/>
          <w:lang w:eastAsia="ko-KR"/>
          <w:rPrChange w:id="9698" w:author="CR#0701r1" w:date="2020-04-04T13:17:00Z">
            <w:rPr>
              <w:noProof/>
              <w:lang w:eastAsia="ko-KR"/>
            </w:rPr>
          </w:rPrChange>
        </w:rPr>
        <w:t xml:space="preserve"> field from the physical layer.</w:t>
      </w:r>
    </w:p>
    <w:p w:rsidR="00411627" w:rsidRPr="008E2A69" w:rsidRDefault="00411627" w:rsidP="00411627">
      <w:pPr>
        <w:pStyle w:val="B3"/>
        <w:rPr>
          <w:noProof/>
          <w:lang w:eastAsia="ko-KR"/>
          <w:rPrChange w:id="9699" w:author="CR#0701r1" w:date="2020-04-04T13:17:00Z">
            <w:rPr>
              <w:noProof/>
              <w:lang w:eastAsia="ko-KR"/>
            </w:rPr>
          </w:rPrChange>
        </w:rPr>
      </w:pPr>
      <w:r w:rsidRPr="008E2A69">
        <w:rPr>
          <w:noProof/>
          <w:lang w:eastAsia="ko-KR"/>
          <w:rPrChange w:id="9700" w:author="CR#0701r1" w:date="2020-04-04T13:17:00Z">
            <w:rPr>
              <w:noProof/>
              <w:lang w:eastAsia="ko-KR"/>
            </w:rPr>
          </w:rPrChange>
        </w:rPr>
        <w:t>3&gt;</w:t>
      </w:r>
      <w:r w:rsidRPr="008E2A69">
        <w:rPr>
          <w:noProof/>
          <w:lang w:eastAsia="ko-KR"/>
          <w:rPrChange w:id="9701" w:author="CR#0701r1" w:date="2020-04-04T13:17:00Z">
            <w:rPr>
              <w:noProof/>
              <w:lang w:eastAsia="ko-KR"/>
            </w:rPr>
          </w:rPrChange>
        </w:rPr>
        <w:tab/>
        <w:t xml:space="preserve">if </w:t>
      </w:r>
      <w:r w:rsidRPr="008E2A69">
        <w:rPr>
          <w:i/>
          <w:noProof/>
          <w:lang w:eastAsia="ko-KR"/>
          <w:rPrChange w:id="9702" w:author="CR#0701r1" w:date="2020-04-04T13:17:00Z">
            <w:rPr>
              <w:i/>
              <w:noProof/>
              <w:lang w:eastAsia="ko-KR"/>
            </w:rPr>
          </w:rPrChange>
        </w:rPr>
        <w:t>phr-Type2OtherCell</w:t>
      </w:r>
      <w:r w:rsidRPr="008E2A69">
        <w:rPr>
          <w:noProof/>
          <w:lang w:eastAsia="ko-KR"/>
          <w:rPrChange w:id="9703" w:author="CR#0701r1" w:date="2020-04-04T13:17:00Z">
            <w:rPr>
              <w:noProof/>
              <w:lang w:eastAsia="ko-KR"/>
            </w:rPr>
          </w:rPrChange>
        </w:rPr>
        <w:t xml:space="preserve"> </w:t>
      </w:r>
      <w:r w:rsidR="00D272FB" w:rsidRPr="008E2A69">
        <w:rPr>
          <w:noProof/>
          <w:lang w:eastAsia="ko-KR"/>
          <w:rPrChange w:id="9704" w:author="CR#0701r1" w:date="2020-04-04T13:17:00Z">
            <w:rPr>
              <w:noProof/>
              <w:lang w:eastAsia="ko-KR"/>
            </w:rPr>
          </w:rPrChange>
        </w:rPr>
        <w:t xml:space="preserve">with value </w:t>
      </w:r>
      <w:r w:rsidR="00D272FB" w:rsidRPr="008E2A69">
        <w:rPr>
          <w:i/>
          <w:noProof/>
          <w:lang w:eastAsia="ko-KR"/>
          <w:rPrChange w:id="9705" w:author="CR#0701r1" w:date="2020-04-04T13:17:00Z">
            <w:rPr>
              <w:i/>
              <w:noProof/>
              <w:lang w:eastAsia="ko-KR"/>
            </w:rPr>
          </w:rPrChange>
        </w:rPr>
        <w:t>true</w:t>
      </w:r>
      <w:r w:rsidR="00D272FB" w:rsidRPr="008E2A69">
        <w:rPr>
          <w:noProof/>
          <w:lang w:eastAsia="ko-KR"/>
          <w:rPrChange w:id="9706" w:author="CR#0701r1" w:date="2020-04-04T13:17:00Z">
            <w:rPr>
              <w:noProof/>
              <w:lang w:eastAsia="ko-KR"/>
            </w:rPr>
          </w:rPrChange>
        </w:rPr>
        <w:t xml:space="preserve"> </w:t>
      </w:r>
      <w:r w:rsidRPr="008E2A69">
        <w:rPr>
          <w:noProof/>
          <w:lang w:eastAsia="ko-KR"/>
          <w:rPrChange w:id="9707" w:author="CR#0701r1" w:date="2020-04-04T13:17:00Z">
            <w:rPr>
              <w:noProof/>
              <w:lang w:eastAsia="ko-KR"/>
            </w:rPr>
          </w:rPrChange>
        </w:rPr>
        <w:t>is configured:</w:t>
      </w:r>
    </w:p>
    <w:p w:rsidR="00411627" w:rsidRPr="008E2A69" w:rsidRDefault="00411627" w:rsidP="00411627">
      <w:pPr>
        <w:pStyle w:val="B4"/>
        <w:rPr>
          <w:noProof/>
          <w:lang w:eastAsia="ko-KR"/>
          <w:rPrChange w:id="9708" w:author="CR#0701r1" w:date="2020-04-04T13:17:00Z">
            <w:rPr>
              <w:noProof/>
              <w:lang w:eastAsia="ko-KR"/>
            </w:rPr>
          </w:rPrChange>
        </w:rPr>
      </w:pPr>
      <w:r w:rsidRPr="008E2A69">
        <w:rPr>
          <w:noProof/>
          <w:lang w:eastAsia="ko-KR"/>
          <w:rPrChange w:id="9709" w:author="CR#0701r1" w:date="2020-04-04T13:17:00Z">
            <w:rPr>
              <w:noProof/>
              <w:lang w:eastAsia="ko-KR"/>
            </w:rPr>
          </w:rPrChange>
        </w:rPr>
        <w:t>4&gt;</w:t>
      </w:r>
      <w:r w:rsidRPr="008E2A69">
        <w:rPr>
          <w:noProof/>
          <w:lang w:eastAsia="ko-KR"/>
          <w:rPrChange w:id="9710" w:author="CR#0701r1" w:date="2020-04-04T13:17:00Z">
            <w:rPr>
              <w:noProof/>
              <w:lang w:eastAsia="ko-KR"/>
            </w:rPr>
          </w:rPrChange>
        </w:rPr>
        <w:tab/>
      </w:r>
      <w:r w:rsidR="004E1F8E" w:rsidRPr="008E2A69">
        <w:rPr>
          <w:noProof/>
          <w:lang w:eastAsia="ko-KR"/>
          <w:rPrChange w:id="9711" w:author="CR#0701r1" w:date="2020-04-04T13:17:00Z">
            <w:rPr>
              <w:noProof/>
              <w:lang w:eastAsia="ko-KR"/>
            </w:rPr>
          </w:rPrChange>
        </w:rPr>
        <w:t xml:space="preserve">if </w:t>
      </w:r>
      <w:r w:rsidR="00EB5286" w:rsidRPr="008E2A69">
        <w:rPr>
          <w:noProof/>
          <w:lang w:eastAsia="ko-KR"/>
          <w:rPrChange w:id="9712" w:author="CR#0701r1" w:date="2020-04-04T13:17:00Z">
            <w:rPr>
              <w:noProof/>
              <w:lang w:eastAsia="ko-KR"/>
            </w:rPr>
          </w:rPrChange>
        </w:rPr>
        <w:t>the other MAC entity is E-UTRA MAC entity</w:t>
      </w:r>
      <w:r w:rsidRPr="008E2A69">
        <w:rPr>
          <w:noProof/>
          <w:lang w:eastAsia="ko-KR"/>
          <w:rPrChange w:id="9713" w:author="CR#0701r1" w:date="2020-04-04T13:17:00Z">
            <w:rPr>
              <w:noProof/>
              <w:lang w:eastAsia="ko-KR"/>
            </w:rPr>
          </w:rPrChange>
        </w:rPr>
        <w:t>:</w:t>
      </w:r>
    </w:p>
    <w:p w:rsidR="00411627" w:rsidRPr="008E2A69" w:rsidRDefault="00411627" w:rsidP="00411627">
      <w:pPr>
        <w:pStyle w:val="B5"/>
        <w:rPr>
          <w:noProof/>
          <w:lang w:eastAsia="ko-KR"/>
          <w:rPrChange w:id="9714" w:author="CR#0701r1" w:date="2020-04-04T13:17:00Z">
            <w:rPr>
              <w:noProof/>
              <w:lang w:eastAsia="ko-KR"/>
            </w:rPr>
          </w:rPrChange>
        </w:rPr>
      </w:pPr>
      <w:r w:rsidRPr="008E2A69">
        <w:rPr>
          <w:noProof/>
          <w:lang w:eastAsia="ko-KR"/>
          <w:rPrChange w:id="9715" w:author="CR#0701r1" w:date="2020-04-04T13:17:00Z">
            <w:rPr>
              <w:noProof/>
              <w:lang w:eastAsia="ko-KR"/>
            </w:rPr>
          </w:rPrChange>
        </w:rPr>
        <w:t>5&gt;</w:t>
      </w:r>
      <w:r w:rsidRPr="008E2A69">
        <w:rPr>
          <w:noProof/>
          <w:lang w:eastAsia="ko-KR"/>
          <w:rPrChange w:id="9716" w:author="CR#0701r1" w:date="2020-04-04T13:17:00Z">
            <w:rPr>
              <w:noProof/>
              <w:lang w:eastAsia="ko-KR"/>
            </w:rPr>
          </w:rPrChange>
        </w:rPr>
        <w:tab/>
        <w:t>obtain the value of the Type 2 power headroom for the SpCell of the other MAC entity</w:t>
      </w:r>
      <w:r w:rsidR="00EB5286" w:rsidRPr="008E2A69">
        <w:rPr>
          <w:noProof/>
          <w:lang w:eastAsia="ko-KR"/>
          <w:rPrChange w:id="9717" w:author="CR#0701r1" w:date="2020-04-04T13:17:00Z">
            <w:rPr>
              <w:noProof/>
              <w:lang w:eastAsia="ko-KR"/>
            </w:rPr>
          </w:rPrChange>
        </w:rPr>
        <w:t xml:space="preserve"> (i.e. E-UTRA MAC entity)</w:t>
      </w:r>
      <w:r w:rsidRPr="008E2A69">
        <w:rPr>
          <w:noProof/>
          <w:lang w:eastAsia="ko-KR"/>
          <w:rPrChange w:id="9718" w:author="CR#0701r1" w:date="2020-04-04T13:17:00Z">
            <w:rPr>
              <w:noProof/>
              <w:lang w:eastAsia="ko-KR"/>
            </w:rPr>
          </w:rPrChange>
        </w:rPr>
        <w:t>;</w:t>
      </w:r>
    </w:p>
    <w:p w:rsidR="00411627" w:rsidRPr="008E2A69" w:rsidRDefault="00411627" w:rsidP="00411627">
      <w:pPr>
        <w:pStyle w:val="B5"/>
        <w:rPr>
          <w:noProof/>
          <w:lang w:eastAsia="ko-KR"/>
          <w:rPrChange w:id="9719" w:author="CR#0701r1" w:date="2020-04-04T13:17:00Z">
            <w:rPr>
              <w:noProof/>
              <w:lang w:eastAsia="ko-KR"/>
            </w:rPr>
          </w:rPrChange>
        </w:rPr>
      </w:pPr>
      <w:r w:rsidRPr="008E2A69">
        <w:rPr>
          <w:noProof/>
          <w:lang w:eastAsia="ko-KR"/>
          <w:rPrChange w:id="9720" w:author="CR#0701r1" w:date="2020-04-04T13:17:00Z">
            <w:rPr>
              <w:noProof/>
              <w:lang w:eastAsia="ko-KR"/>
            </w:rPr>
          </w:rPrChange>
        </w:rPr>
        <w:t>5&gt;</w:t>
      </w:r>
      <w:r w:rsidRPr="008E2A69">
        <w:rPr>
          <w:noProof/>
          <w:lang w:eastAsia="ko-KR"/>
          <w:rPrChange w:id="9721" w:author="CR#0701r1" w:date="2020-04-04T13:17:00Z">
            <w:rPr>
              <w:noProof/>
              <w:lang w:eastAsia="ko-KR"/>
            </w:rPr>
          </w:rPrChange>
        </w:rPr>
        <w:tab/>
        <w:t xml:space="preserve">if </w:t>
      </w:r>
      <w:r w:rsidRPr="008E2A69">
        <w:rPr>
          <w:i/>
          <w:noProof/>
          <w:lang w:eastAsia="ko-KR"/>
          <w:rPrChange w:id="9722" w:author="CR#0701r1" w:date="2020-04-04T13:17:00Z">
            <w:rPr>
              <w:i/>
              <w:noProof/>
              <w:lang w:eastAsia="ko-KR"/>
            </w:rPr>
          </w:rPrChange>
        </w:rPr>
        <w:t>phr-ModeOtherCG</w:t>
      </w:r>
      <w:r w:rsidRPr="008E2A69">
        <w:rPr>
          <w:noProof/>
          <w:lang w:eastAsia="ko-KR"/>
          <w:rPrChange w:id="9723" w:author="CR#0701r1" w:date="2020-04-04T13:17:00Z">
            <w:rPr>
              <w:noProof/>
              <w:lang w:eastAsia="ko-KR"/>
            </w:rPr>
          </w:rPrChange>
        </w:rPr>
        <w:t xml:space="preserve"> is set to </w:t>
      </w:r>
      <w:r w:rsidRPr="008E2A69">
        <w:rPr>
          <w:i/>
          <w:noProof/>
          <w:lang w:eastAsia="ko-KR"/>
          <w:rPrChange w:id="9724" w:author="CR#0701r1" w:date="2020-04-04T13:17:00Z">
            <w:rPr>
              <w:i/>
              <w:noProof/>
              <w:lang w:eastAsia="ko-KR"/>
            </w:rPr>
          </w:rPrChange>
        </w:rPr>
        <w:t>real</w:t>
      </w:r>
      <w:r w:rsidRPr="008E2A69">
        <w:rPr>
          <w:noProof/>
          <w:lang w:eastAsia="ko-KR"/>
          <w:rPrChange w:id="9725" w:author="CR#0701r1" w:date="2020-04-04T13:17:00Z">
            <w:rPr>
              <w:noProof/>
              <w:lang w:eastAsia="ko-KR"/>
            </w:rPr>
          </w:rPrChange>
        </w:rPr>
        <w:t xml:space="preserve"> by upper layers:</w:t>
      </w:r>
    </w:p>
    <w:p w:rsidR="00411627" w:rsidRPr="008E2A69" w:rsidRDefault="00411627" w:rsidP="00411627">
      <w:pPr>
        <w:pStyle w:val="B6"/>
        <w:rPr>
          <w:noProof/>
          <w:lang w:eastAsia="ko-KR"/>
          <w:rPrChange w:id="9726" w:author="CR#0701r1" w:date="2020-04-04T13:17:00Z">
            <w:rPr>
              <w:noProof/>
              <w:lang w:eastAsia="ko-KR"/>
            </w:rPr>
          </w:rPrChange>
        </w:rPr>
      </w:pPr>
      <w:r w:rsidRPr="008E2A69">
        <w:rPr>
          <w:noProof/>
          <w:lang w:eastAsia="ko-KR"/>
          <w:rPrChange w:id="9727" w:author="CR#0701r1" w:date="2020-04-04T13:17:00Z">
            <w:rPr>
              <w:noProof/>
              <w:lang w:eastAsia="ko-KR"/>
            </w:rPr>
          </w:rPrChange>
        </w:rPr>
        <w:t>6&gt;</w:t>
      </w:r>
      <w:r w:rsidRPr="008E2A69">
        <w:rPr>
          <w:noProof/>
          <w:lang w:eastAsia="ko-KR"/>
          <w:rPrChange w:id="9728" w:author="CR#0701r1" w:date="2020-04-04T13:17:00Z">
            <w:rPr>
              <w:noProof/>
              <w:lang w:eastAsia="ko-KR"/>
            </w:rPr>
          </w:rPrChange>
        </w:rPr>
        <w:tab/>
        <w:t>obtain the value for the corresponding P</w:t>
      </w:r>
      <w:r w:rsidRPr="008E2A69">
        <w:rPr>
          <w:noProof/>
          <w:vertAlign w:val="subscript"/>
          <w:lang w:eastAsia="ko-KR"/>
          <w:rPrChange w:id="9729" w:author="CR#0701r1" w:date="2020-04-04T13:17:00Z">
            <w:rPr>
              <w:noProof/>
              <w:vertAlign w:val="subscript"/>
              <w:lang w:eastAsia="ko-KR"/>
            </w:rPr>
          </w:rPrChange>
        </w:rPr>
        <w:t>CMAX,f,c</w:t>
      </w:r>
      <w:r w:rsidRPr="008E2A69">
        <w:rPr>
          <w:noProof/>
          <w:lang w:eastAsia="ko-KR"/>
          <w:rPrChange w:id="9730" w:author="CR#0701r1" w:date="2020-04-04T13:17:00Z">
            <w:rPr>
              <w:noProof/>
              <w:lang w:eastAsia="ko-KR"/>
            </w:rPr>
          </w:rPrChange>
        </w:rPr>
        <w:t xml:space="preserve"> field for the SpCell of the other MAC entity </w:t>
      </w:r>
      <w:r w:rsidR="00EB5286" w:rsidRPr="008E2A69">
        <w:rPr>
          <w:noProof/>
          <w:lang w:eastAsia="ko-KR"/>
          <w:rPrChange w:id="9731" w:author="CR#0701r1" w:date="2020-04-04T13:17:00Z">
            <w:rPr>
              <w:noProof/>
              <w:lang w:eastAsia="ko-KR"/>
            </w:rPr>
          </w:rPrChange>
        </w:rPr>
        <w:t xml:space="preserve">(i.e. E-UTRA MAC entity) </w:t>
      </w:r>
      <w:r w:rsidRPr="008E2A69">
        <w:rPr>
          <w:noProof/>
          <w:lang w:eastAsia="ko-KR"/>
          <w:rPrChange w:id="9732" w:author="CR#0701r1" w:date="2020-04-04T13:17:00Z">
            <w:rPr>
              <w:noProof/>
              <w:lang w:eastAsia="ko-KR"/>
            </w:rPr>
          </w:rPrChange>
        </w:rPr>
        <w:t>from the physical layer.</w:t>
      </w:r>
    </w:p>
    <w:p w:rsidR="00411627" w:rsidRPr="008E2A69" w:rsidRDefault="00411627" w:rsidP="00411627">
      <w:pPr>
        <w:pStyle w:val="B3"/>
        <w:rPr>
          <w:noProof/>
          <w:rPrChange w:id="9733" w:author="CR#0701r1" w:date="2020-04-04T13:17:00Z">
            <w:rPr>
              <w:noProof/>
            </w:rPr>
          </w:rPrChange>
        </w:rPr>
      </w:pPr>
      <w:r w:rsidRPr="008E2A69">
        <w:rPr>
          <w:noProof/>
          <w:lang w:eastAsia="ko-KR"/>
          <w:rPrChange w:id="9734" w:author="CR#0701r1" w:date="2020-04-04T13:17:00Z">
            <w:rPr>
              <w:noProof/>
              <w:lang w:eastAsia="ko-KR"/>
            </w:rPr>
          </w:rPrChange>
        </w:rPr>
        <w:t>3&gt;</w:t>
      </w:r>
      <w:r w:rsidRPr="008E2A69">
        <w:rPr>
          <w:noProof/>
          <w:rPrChange w:id="9735" w:author="CR#0701r1" w:date="2020-04-04T13:17:00Z">
            <w:rPr>
              <w:noProof/>
            </w:rPr>
          </w:rPrChange>
        </w:rPr>
        <w:tab/>
        <w:t xml:space="preserve">instruct the Multiplexing and Assembly procedure to generate and transmit </w:t>
      </w:r>
      <w:r w:rsidR="00EB5286" w:rsidRPr="008E2A69">
        <w:rPr>
          <w:noProof/>
          <w:rPrChange w:id="9736" w:author="CR#0701r1" w:date="2020-04-04T13:17:00Z">
            <w:rPr>
              <w:noProof/>
            </w:rPr>
          </w:rPrChange>
        </w:rPr>
        <w:t>the Multiple Entry</w:t>
      </w:r>
      <w:r w:rsidRPr="008E2A69">
        <w:rPr>
          <w:noProof/>
          <w:rPrChange w:id="9737" w:author="CR#0701r1" w:date="2020-04-04T13:17:00Z">
            <w:rPr>
              <w:noProof/>
            </w:rPr>
          </w:rPrChange>
        </w:rPr>
        <w:t xml:space="preserve"> PHR MAC </w:t>
      </w:r>
      <w:r w:rsidRPr="008E2A69">
        <w:rPr>
          <w:noProof/>
          <w:lang w:eastAsia="ko-KR"/>
          <w:rPrChange w:id="9738" w:author="CR#0701r1" w:date="2020-04-04T13:17:00Z">
            <w:rPr>
              <w:noProof/>
              <w:lang w:eastAsia="ko-KR"/>
            </w:rPr>
          </w:rPrChange>
        </w:rPr>
        <w:t>CE</w:t>
      </w:r>
      <w:r w:rsidRPr="008E2A69">
        <w:rPr>
          <w:noProof/>
          <w:rPrChange w:id="9739" w:author="CR#0701r1" w:date="2020-04-04T13:17:00Z">
            <w:rPr>
              <w:noProof/>
            </w:rPr>
          </w:rPrChange>
        </w:rPr>
        <w:t xml:space="preserve"> as defined in </w:t>
      </w:r>
      <w:r w:rsidR="00B9580D" w:rsidRPr="008E2A69">
        <w:rPr>
          <w:noProof/>
          <w:rPrChange w:id="9740" w:author="CR#0701r1" w:date="2020-04-04T13:17:00Z">
            <w:rPr>
              <w:noProof/>
            </w:rPr>
          </w:rPrChange>
        </w:rPr>
        <w:t>clause</w:t>
      </w:r>
      <w:r w:rsidRPr="008E2A69">
        <w:rPr>
          <w:noProof/>
          <w:rPrChange w:id="9741" w:author="CR#0701r1" w:date="2020-04-04T13:17:00Z">
            <w:rPr>
              <w:noProof/>
            </w:rPr>
          </w:rPrChange>
        </w:rPr>
        <w:t xml:space="preserve"> 6.1.3.</w:t>
      </w:r>
      <w:r w:rsidRPr="008E2A69">
        <w:rPr>
          <w:noProof/>
          <w:lang w:eastAsia="ko-KR"/>
          <w:rPrChange w:id="9742" w:author="CR#0701r1" w:date="2020-04-04T13:17:00Z">
            <w:rPr>
              <w:noProof/>
              <w:lang w:eastAsia="ko-KR"/>
            </w:rPr>
          </w:rPrChange>
        </w:rPr>
        <w:t>9</w:t>
      </w:r>
      <w:r w:rsidRPr="008E2A69">
        <w:rPr>
          <w:noProof/>
          <w:rPrChange w:id="9743" w:author="CR#0701r1" w:date="2020-04-04T13:17:00Z">
            <w:rPr>
              <w:noProof/>
            </w:rPr>
          </w:rPrChange>
        </w:rPr>
        <w:t xml:space="preserve"> based on the values reported by the physical layer.</w:t>
      </w:r>
    </w:p>
    <w:p w:rsidR="00411627" w:rsidRPr="008E2A69" w:rsidRDefault="00411627" w:rsidP="00411627">
      <w:pPr>
        <w:pStyle w:val="B2"/>
        <w:rPr>
          <w:noProof/>
          <w:rPrChange w:id="9744" w:author="CR#0701r1" w:date="2020-04-04T13:17:00Z">
            <w:rPr>
              <w:noProof/>
            </w:rPr>
          </w:rPrChange>
        </w:rPr>
      </w:pPr>
      <w:r w:rsidRPr="008E2A69">
        <w:rPr>
          <w:noProof/>
          <w:lang w:eastAsia="ko-KR"/>
          <w:rPrChange w:id="9745" w:author="CR#0701r1" w:date="2020-04-04T13:17:00Z">
            <w:rPr>
              <w:noProof/>
              <w:lang w:eastAsia="ko-KR"/>
            </w:rPr>
          </w:rPrChange>
        </w:rPr>
        <w:t>2&gt;</w:t>
      </w:r>
      <w:r w:rsidRPr="008E2A69">
        <w:rPr>
          <w:noProof/>
          <w:rPrChange w:id="9746" w:author="CR#0701r1" w:date="2020-04-04T13:17:00Z">
            <w:rPr>
              <w:noProof/>
            </w:rPr>
          </w:rPrChange>
        </w:rPr>
        <w:tab/>
        <w:t>else</w:t>
      </w:r>
      <w:r w:rsidRPr="008E2A69">
        <w:rPr>
          <w:noProof/>
          <w:lang w:eastAsia="ko-KR"/>
          <w:rPrChange w:id="9747" w:author="CR#0701r1" w:date="2020-04-04T13:17:00Z">
            <w:rPr>
              <w:noProof/>
              <w:lang w:eastAsia="ko-KR"/>
            </w:rPr>
          </w:rPrChange>
        </w:rPr>
        <w:t xml:space="preserve"> (i.e. Single Entry PHR format is used)</w:t>
      </w:r>
      <w:r w:rsidRPr="008E2A69">
        <w:rPr>
          <w:noProof/>
          <w:rPrChange w:id="9748" w:author="CR#0701r1" w:date="2020-04-04T13:17:00Z">
            <w:rPr>
              <w:noProof/>
            </w:rPr>
          </w:rPrChange>
        </w:rPr>
        <w:t>:</w:t>
      </w:r>
    </w:p>
    <w:p w:rsidR="00411627" w:rsidRPr="008E2A69" w:rsidRDefault="00411627" w:rsidP="00411627">
      <w:pPr>
        <w:pStyle w:val="B3"/>
        <w:rPr>
          <w:noProof/>
          <w:rPrChange w:id="9749" w:author="CR#0701r1" w:date="2020-04-04T13:17:00Z">
            <w:rPr>
              <w:noProof/>
            </w:rPr>
          </w:rPrChange>
        </w:rPr>
      </w:pPr>
      <w:r w:rsidRPr="008E2A69">
        <w:rPr>
          <w:noProof/>
          <w:lang w:eastAsia="ko-KR"/>
          <w:rPrChange w:id="9750" w:author="CR#0701r1" w:date="2020-04-04T13:17:00Z">
            <w:rPr>
              <w:noProof/>
              <w:lang w:eastAsia="ko-KR"/>
            </w:rPr>
          </w:rPrChange>
        </w:rPr>
        <w:t>3&gt;</w:t>
      </w:r>
      <w:r w:rsidRPr="008E2A69">
        <w:rPr>
          <w:noProof/>
          <w:rPrChange w:id="9751" w:author="CR#0701r1" w:date="2020-04-04T13:17:00Z">
            <w:rPr>
              <w:noProof/>
            </w:rPr>
          </w:rPrChange>
        </w:rPr>
        <w:tab/>
        <w:t>obtain the value of the Type 1 power headroom from the physical layer</w:t>
      </w:r>
      <w:r w:rsidRPr="008E2A69">
        <w:rPr>
          <w:noProof/>
          <w:lang w:eastAsia="ko-KR"/>
          <w:rPrChange w:id="9752" w:author="CR#0701r1" w:date="2020-04-04T13:17:00Z">
            <w:rPr>
              <w:noProof/>
              <w:lang w:eastAsia="ko-KR"/>
            </w:rPr>
          </w:rPrChange>
        </w:rPr>
        <w:t xml:space="preserve"> for the corresponding uplink carrier of the PCell</w:t>
      </w:r>
      <w:r w:rsidRPr="008E2A69">
        <w:rPr>
          <w:noProof/>
          <w:rPrChange w:id="9753" w:author="CR#0701r1" w:date="2020-04-04T13:17:00Z">
            <w:rPr>
              <w:noProof/>
            </w:rPr>
          </w:rPrChange>
        </w:rPr>
        <w:t>;</w:t>
      </w:r>
    </w:p>
    <w:p w:rsidR="00411627" w:rsidRPr="008E2A69" w:rsidRDefault="00411627" w:rsidP="00411627">
      <w:pPr>
        <w:pStyle w:val="B3"/>
        <w:rPr>
          <w:noProof/>
          <w:rPrChange w:id="9754" w:author="CR#0701r1" w:date="2020-04-04T13:17:00Z">
            <w:rPr>
              <w:noProof/>
            </w:rPr>
          </w:rPrChange>
        </w:rPr>
      </w:pPr>
      <w:r w:rsidRPr="008E2A69">
        <w:rPr>
          <w:noProof/>
          <w:rPrChange w:id="9755" w:author="CR#0701r1" w:date="2020-04-04T13:17:00Z">
            <w:rPr>
              <w:noProof/>
            </w:rPr>
          </w:rPrChange>
        </w:rPr>
        <w:t>3&gt;</w:t>
      </w:r>
      <w:r w:rsidRPr="008E2A69">
        <w:rPr>
          <w:noProof/>
          <w:rPrChange w:id="9756" w:author="CR#0701r1" w:date="2020-04-04T13:17:00Z">
            <w:rPr>
              <w:noProof/>
            </w:rPr>
          </w:rPrChange>
        </w:rPr>
        <w:tab/>
        <w:t>obtain the value for the corresponding P</w:t>
      </w:r>
      <w:r w:rsidRPr="008E2A69">
        <w:rPr>
          <w:noProof/>
          <w:vertAlign w:val="subscript"/>
          <w:rPrChange w:id="9757" w:author="CR#0701r1" w:date="2020-04-04T13:17:00Z">
            <w:rPr>
              <w:noProof/>
              <w:vertAlign w:val="subscript"/>
            </w:rPr>
          </w:rPrChange>
        </w:rPr>
        <w:t>CMAX,</w:t>
      </w:r>
      <w:r w:rsidRPr="008E2A69">
        <w:rPr>
          <w:noProof/>
          <w:vertAlign w:val="subscript"/>
          <w:lang w:eastAsia="ko-KR"/>
          <w:rPrChange w:id="9758" w:author="CR#0701r1" w:date="2020-04-04T13:17:00Z">
            <w:rPr>
              <w:noProof/>
              <w:vertAlign w:val="subscript"/>
              <w:lang w:eastAsia="ko-KR"/>
            </w:rPr>
          </w:rPrChange>
        </w:rPr>
        <w:t>f,</w:t>
      </w:r>
      <w:r w:rsidRPr="008E2A69">
        <w:rPr>
          <w:noProof/>
          <w:vertAlign w:val="subscript"/>
          <w:rPrChange w:id="9759" w:author="CR#0701r1" w:date="2020-04-04T13:17:00Z">
            <w:rPr>
              <w:noProof/>
              <w:vertAlign w:val="subscript"/>
            </w:rPr>
          </w:rPrChange>
        </w:rPr>
        <w:t>c</w:t>
      </w:r>
      <w:r w:rsidRPr="008E2A69">
        <w:rPr>
          <w:noProof/>
          <w:rPrChange w:id="9760" w:author="CR#0701r1" w:date="2020-04-04T13:17:00Z">
            <w:rPr>
              <w:noProof/>
            </w:rPr>
          </w:rPrChange>
        </w:rPr>
        <w:t xml:space="preserve"> field from the physical layer;</w:t>
      </w:r>
    </w:p>
    <w:p w:rsidR="00411627" w:rsidRPr="008E2A69" w:rsidRDefault="00411627" w:rsidP="00411627">
      <w:pPr>
        <w:pStyle w:val="B3"/>
        <w:rPr>
          <w:noProof/>
          <w:rPrChange w:id="9761" w:author="CR#0701r1" w:date="2020-04-04T13:17:00Z">
            <w:rPr>
              <w:noProof/>
            </w:rPr>
          </w:rPrChange>
        </w:rPr>
      </w:pPr>
      <w:r w:rsidRPr="008E2A69">
        <w:rPr>
          <w:noProof/>
          <w:lang w:eastAsia="ko-KR"/>
          <w:rPrChange w:id="9762" w:author="CR#0701r1" w:date="2020-04-04T13:17:00Z">
            <w:rPr>
              <w:noProof/>
              <w:lang w:eastAsia="ko-KR"/>
            </w:rPr>
          </w:rPrChange>
        </w:rPr>
        <w:t>3&gt;</w:t>
      </w:r>
      <w:r w:rsidRPr="008E2A69">
        <w:rPr>
          <w:noProof/>
          <w:rPrChange w:id="9763" w:author="CR#0701r1" w:date="2020-04-04T13:17:00Z">
            <w:rPr>
              <w:noProof/>
            </w:rPr>
          </w:rPrChange>
        </w:rPr>
        <w:tab/>
        <w:t xml:space="preserve">instruct the Multiplexing and Assembly procedure to generate and transmit </w:t>
      </w:r>
      <w:r w:rsidR="00EB5286" w:rsidRPr="008E2A69">
        <w:rPr>
          <w:noProof/>
          <w:rPrChange w:id="9764" w:author="CR#0701r1" w:date="2020-04-04T13:17:00Z">
            <w:rPr>
              <w:noProof/>
            </w:rPr>
          </w:rPrChange>
        </w:rPr>
        <w:t>the Single Entry</w:t>
      </w:r>
      <w:r w:rsidRPr="008E2A69">
        <w:rPr>
          <w:noProof/>
          <w:rPrChange w:id="9765" w:author="CR#0701r1" w:date="2020-04-04T13:17:00Z">
            <w:rPr>
              <w:noProof/>
            </w:rPr>
          </w:rPrChange>
        </w:rPr>
        <w:t xml:space="preserve"> PHR MAC </w:t>
      </w:r>
      <w:r w:rsidRPr="008E2A69">
        <w:rPr>
          <w:noProof/>
          <w:lang w:eastAsia="ko-KR"/>
          <w:rPrChange w:id="9766" w:author="CR#0701r1" w:date="2020-04-04T13:17:00Z">
            <w:rPr>
              <w:noProof/>
              <w:lang w:eastAsia="ko-KR"/>
            </w:rPr>
          </w:rPrChange>
        </w:rPr>
        <w:t>CE</w:t>
      </w:r>
      <w:r w:rsidRPr="008E2A69">
        <w:rPr>
          <w:noProof/>
          <w:rPrChange w:id="9767" w:author="CR#0701r1" w:date="2020-04-04T13:17:00Z">
            <w:rPr>
              <w:noProof/>
            </w:rPr>
          </w:rPrChange>
        </w:rPr>
        <w:t xml:space="preserve"> as defined in </w:t>
      </w:r>
      <w:r w:rsidR="00B9580D" w:rsidRPr="008E2A69">
        <w:rPr>
          <w:noProof/>
          <w:rPrChange w:id="9768" w:author="CR#0701r1" w:date="2020-04-04T13:17:00Z">
            <w:rPr>
              <w:noProof/>
            </w:rPr>
          </w:rPrChange>
        </w:rPr>
        <w:t>clause</w:t>
      </w:r>
      <w:r w:rsidRPr="008E2A69">
        <w:rPr>
          <w:noProof/>
          <w:rPrChange w:id="9769" w:author="CR#0701r1" w:date="2020-04-04T13:17:00Z">
            <w:rPr>
              <w:noProof/>
            </w:rPr>
          </w:rPrChange>
        </w:rPr>
        <w:t xml:space="preserve"> 6.1.3.</w:t>
      </w:r>
      <w:r w:rsidRPr="008E2A69">
        <w:rPr>
          <w:noProof/>
          <w:lang w:eastAsia="ko-KR"/>
          <w:rPrChange w:id="9770" w:author="CR#0701r1" w:date="2020-04-04T13:17:00Z">
            <w:rPr>
              <w:noProof/>
              <w:lang w:eastAsia="ko-KR"/>
            </w:rPr>
          </w:rPrChange>
        </w:rPr>
        <w:t>8</w:t>
      </w:r>
      <w:r w:rsidRPr="008E2A69">
        <w:rPr>
          <w:noProof/>
          <w:rPrChange w:id="9771" w:author="CR#0701r1" w:date="2020-04-04T13:17:00Z">
            <w:rPr>
              <w:noProof/>
            </w:rPr>
          </w:rPrChange>
        </w:rPr>
        <w:t xml:space="preserve"> based on the value</w:t>
      </w:r>
      <w:r w:rsidR="00EB5286" w:rsidRPr="008E2A69">
        <w:rPr>
          <w:noProof/>
          <w:rPrChange w:id="9772" w:author="CR#0701r1" w:date="2020-04-04T13:17:00Z">
            <w:rPr>
              <w:noProof/>
            </w:rPr>
          </w:rPrChange>
        </w:rPr>
        <w:t>s</w:t>
      </w:r>
      <w:r w:rsidRPr="008E2A69">
        <w:rPr>
          <w:noProof/>
          <w:rPrChange w:id="9773" w:author="CR#0701r1" w:date="2020-04-04T13:17:00Z">
            <w:rPr>
              <w:noProof/>
            </w:rPr>
          </w:rPrChange>
        </w:rPr>
        <w:t xml:space="preserve"> reported by the physical layer.</w:t>
      </w:r>
    </w:p>
    <w:p w:rsidR="00411627" w:rsidRPr="008E2A69" w:rsidRDefault="00411627" w:rsidP="00411627">
      <w:pPr>
        <w:pStyle w:val="B2"/>
        <w:rPr>
          <w:noProof/>
          <w:rPrChange w:id="9774" w:author="CR#0701r1" w:date="2020-04-04T13:17:00Z">
            <w:rPr>
              <w:noProof/>
            </w:rPr>
          </w:rPrChange>
        </w:rPr>
      </w:pPr>
      <w:r w:rsidRPr="008E2A69">
        <w:rPr>
          <w:noProof/>
          <w:lang w:eastAsia="ko-KR"/>
          <w:rPrChange w:id="9775" w:author="CR#0701r1" w:date="2020-04-04T13:17:00Z">
            <w:rPr>
              <w:noProof/>
              <w:lang w:eastAsia="ko-KR"/>
            </w:rPr>
          </w:rPrChange>
        </w:rPr>
        <w:t>2&gt;</w:t>
      </w:r>
      <w:r w:rsidRPr="008E2A69">
        <w:rPr>
          <w:noProof/>
          <w:rPrChange w:id="9776" w:author="CR#0701r1" w:date="2020-04-04T13:17:00Z">
            <w:rPr>
              <w:noProof/>
            </w:rPr>
          </w:rPrChange>
        </w:rPr>
        <w:tab/>
        <w:t xml:space="preserve">start or restart </w:t>
      </w:r>
      <w:r w:rsidRPr="008E2A69">
        <w:rPr>
          <w:i/>
          <w:noProof/>
          <w:rPrChange w:id="9777" w:author="CR#0701r1" w:date="2020-04-04T13:17:00Z">
            <w:rPr>
              <w:i/>
              <w:noProof/>
            </w:rPr>
          </w:rPrChange>
        </w:rPr>
        <w:t>phr-PeriodicTimer</w:t>
      </w:r>
      <w:r w:rsidRPr="008E2A69">
        <w:rPr>
          <w:noProof/>
          <w:rPrChange w:id="9778" w:author="CR#0701r1" w:date="2020-04-04T13:17:00Z">
            <w:rPr>
              <w:noProof/>
            </w:rPr>
          </w:rPrChange>
        </w:rPr>
        <w:t>;</w:t>
      </w:r>
    </w:p>
    <w:p w:rsidR="00411627" w:rsidRPr="008E2A69" w:rsidRDefault="00411627" w:rsidP="00411627">
      <w:pPr>
        <w:pStyle w:val="B2"/>
        <w:rPr>
          <w:noProof/>
          <w:rPrChange w:id="9779" w:author="CR#0701r1" w:date="2020-04-04T13:17:00Z">
            <w:rPr>
              <w:noProof/>
            </w:rPr>
          </w:rPrChange>
        </w:rPr>
      </w:pPr>
      <w:r w:rsidRPr="008E2A69">
        <w:rPr>
          <w:noProof/>
          <w:lang w:eastAsia="ko-KR"/>
          <w:rPrChange w:id="9780" w:author="CR#0701r1" w:date="2020-04-04T13:17:00Z">
            <w:rPr>
              <w:noProof/>
              <w:lang w:eastAsia="ko-KR"/>
            </w:rPr>
          </w:rPrChange>
        </w:rPr>
        <w:t>2&gt;</w:t>
      </w:r>
      <w:r w:rsidRPr="008E2A69">
        <w:rPr>
          <w:noProof/>
          <w:rPrChange w:id="9781" w:author="CR#0701r1" w:date="2020-04-04T13:17:00Z">
            <w:rPr>
              <w:noProof/>
            </w:rPr>
          </w:rPrChange>
        </w:rPr>
        <w:tab/>
        <w:t xml:space="preserve">start or restart </w:t>
      </w:r>
      <w:r w:rsidRPr="008E2A69">
        <w:rPr>
          <w:i/>
          <w:noProof/>
          <w:rPrChange w:id="9782" w:author="CR#0701r1" w:date="2020-04-04T13:17:00Z">
            <w:rPr>
              <w:i/>
              <w:noProof/>
            </w:rPr>
          </w:rPrChange>
        </w:rPr>
        <w:t>phr-</w:t>
      </w:r>
      <w:r w:rsidRPr="008E2A69">
        <w:rPr>
          <w:i/>
          <w:noProof/>
          <w:lang w:eastAsia="ko-KR"/>
          <w:rPrChange w:id="9783" w:author="CR#0701r1" w:date="2020-04-04T13:17:00Z">
            <w:rPr>
              <w:i/>
              <w:noProof/>
              <w:lang w:eastAsia="ko-KR"/>
            </w:rPr>
          </w:rPrChange>
        </w:rPr>
        <w:t>Prohibit</w:t>
      </w:r>
      <w:r w:rsidRPr="008E2A69">
        <w:rPr>
          <w:i/>
          <w:noProof/>
          <w:rPrChange w:id="9784" w:author="CR#0701r1" w:date="2020-04-04T13:17:00Z">
            <w:rPr>
              <w:i/>
              <w:noProof/>
            </w:rPr>
          </w:rPrChange>
        </w:rPr>
        <w:t>Timer</w:t>
      </w:r>
      <w:r w:rsidRPr="008E2A69">
        <w:rPr>
          <w:noProof/>
          <w:rPrChange w:id="9785" w:author="CR#0701r1" w:date="2020-04-04T13:17:00Z">
            <w:rPr>
              <w:noProof/>
            </w:rPr>
          </w:rPrChange>
        </w:rPr>
        <w:t>;</w:t>
      </w:r>
    </w:p>
    <w:p w:rsidR="004032B8" w:rsidRPr="008E2A69" w:rsidRDefault="00411627" w:rsidP="004032B8">
      <w:pPr>
        <w:pStyle w:val="B2"/>
        <w:rPr>
          <w:noProof/>
          <w:rPrChange w:id="9786" w:author="CR#0701r1" w:date="2020-04-04T13:17:00Z">
            <w:rPr>
              <w:noProof/>
            </w:rPr>
          </w:rPrChange>
        </w:rPr>
      </w:pPr>
      <w:r w:rsidRPr="008E2A69">
        <w:rPr>
          <w:noProof/>
          <w:lang w:eastAsia="ko-KR"/>
          <w:rPrChange w:id="9787" w:author="CR#0701r1" w:date="2020-04-04T13:17:00Z">
            <w:rPr>
              <w:noProof/>
              <w:lang w:eastAsia="ko-KR"/>
            </w:rPr>
          </w:rPrChange>
        </w:rPr>
        <w:t>2&gt;</w:t>
      </w:r>
      <w:r w:rsidRPr="008E2A69">
        <w:rPr>
          <w:noProof/>
          <w:rPrChange w:id="9788" w:author="CR#0701r1" w:date="2020-04-04T13:17:00Z">
            <w:rPr>
              <w:noProof/>
            </w:rPr>
          </w:rPrChange>
        </w:rPr>
        <w:tab/>
        <w:t>cancel all triggered PHR(s).</w:t>
      </w:r>
    </w:p>
    <w:p w:rsidR="00411627" w:rsidRPr="008E2A69" w:rsidRDefault="00411627" w:rsidP="00411627">
      <w:pPr>
        <w:pStyle w:val="Heading2"/>
        <w:rPr>
          <w:lang w:eastAsia="ko-KR"/>
          <w:rPrChange w:id="9789" w:author="CR#0701r1" w:date="2020-04-04T13:17:00Z">
            <w:rPr>
              <w:lang w:eastAsia="ko-KR"/>
            </w:rPr>
          </w:rPrChange>
        </w:rPr>
      </w:pPr>
      <w:bookmarkStart w:id="9790" w:name="_Toc29239847"/>
      <w:r w:rsidRPr="008E2A69">
        <w:rPr>
          <w:lang w:eastAsia="ko-KR"/>
          <w:rPrChange w:id="9791" w:author="CR#0701r1" w:date="2020-04-04T13:17:00Z">
            <w:rPr>
              <w:lang w:eastAsia="ko-KR"/>
            </w:rPr>
          </w:rPrChange>
        </w:rPr>
        <w:t>5.5</w:t>
      </w:r>
      <w:r w:rsidRPr="008E2A69">
        <w:rPr>
          <w:lang w:eastAsia="ko-KR"/>
          <w:rPrChange w:id="9792" w:author="CR#0701r1" w:date="2020-04-04T13:17:00Z">
            <w:rPr>
              <w:lang w:eastAsia="ko-KR"/>
            </w:rPr>
          </w:rPrChange>
        </w:rPr>
        <w:tab/>
        <w:t>PCH reception</w:t>
      </w:r>
      <w:bookmarkEnd w:id="9790"/>
    </w:p>
    <w:p w:rsidR="00411627" w:rsidRPr="008E2A69" w:rsidRDefault="00411627" w:rsidP="00411627">
      <w:pPr>
        <w:rPr>
          <w:noProof/>
          <w:rPrChange w:id="9793" w:author="CR#0701r1" w:date="2020-04-04T13:17:00Z">
            <w:rPr>
              <w:noProof/>
            </w:rPr>
          </w:rPrChange>
        </w:rPr>
      </w:pPr>
      <w:r w:rsidRPr="008E2A69">
        <w:rPr>
          <w:noProof/>
          <w:rPrChange w:id="9794" w:author="CR#0701r1" w:date="2020-04-04T13:17:00Z">
            <w:rPr>
              <w:noProof/>
            </w:rPr>
          </w:rPrChange>
        </w:rPr>
        <w:t xml:space="preserve">When </w:t>
      </w:r>
      <w:r w:rsidRPr="008E2A69">
        <w:rPr>
          <w:rPrChange w:id="9795" w:author="CR#0701r1" w:date="2020-04-04T13:17:00Z">
            <w:rPr/>
          </w:rPrChange>
        </w:rPr>
        <w:t>the MAC entity needs to receive PCH</w:t>
      </w:r>
      <w:r w:rsidRPr="008E2A69">
        <w:rPr>
          <w:noProof/>
          <w:rPrChange w:id="9796" w:author="CR#0701r1" w:date="2020-04-04T13:17:00Z">
            <w:rPr>
              <w:noProof/>
            </w:rPr>
          </w:rPrChange>
        </w:rPr>
        <w:t xml:space="preserve">, the </w:t>
      </w:r>
      <w:r w:rsidRPr="008E2A69">
        <w:rPr>
          <w:rPrChange w:id="9797" w:author="CR#0701r1" w:date="2020-04-04T13:17:00Z">
            <w:rPr/>
          </w:rPrChange>
        </w:rPr>
        <w:t>MAC entity</w:t>
      </w:r>
      <w:r w:rsidRPr="008E2A69">
        <w:rPr>
          <w:noProof/>
          <w:rPrChange w:id="9798" w:author="CR#0701r1" w:date="2020-04-04T13:17:00Z">
            <w:rPr>
              <w:noProof/>
            </w:rPr>
          </w:rPrChange>
        </w:rPr>
        <w:t xml:space="preserve"> shall:</w:t>
      </w:r>
    </w:p>
    <w:p w:rsidR="00411627" w:rsidRPr="008E2A69" w:rsidRDefault="00411627" w:rsidP="00411627">
      <w:pPr>
        <w:pStyle w:val="B1"/>
        <w:rPr>
          <w:noProof/>
          <w:rPrChange w:id="9799" w:author="CR#0701r1" w:date="2020-04-04T13:17:00Z">
            <w:rPr>
              <w:noProof/>
            </w:rPr>
          </w:rPrChange>
        </w:rPr>
      </w:pPr>
      <w:r w:rsidRPr="008E2A69">
        <w:rPr>
          <w:noProof/>
          <w:lang w:eastAsia="ko-KR"/>
          <w:rPrChange w:id="9800" w:author="CR#0701r1" w:date="2020-04-04T13:17:00Z">
            <w:rPr>
              <w:noProof/>
              <w:lang w:eastAsia="ko-KR"/>
            </w:rPr>
          </w:rPrChange>
        </w:rPr>
        <w:t>1&gt;</w:t>
      </w:r>
      <w:r w:rsidRPr="008E2A69">
        <w:rPr>
          <w:noProof/>
          <w:rPrChange w:id="9801" w:author="CR#0701r1" w:date="2020-04-04T13:17:00Z">
            <w:rPr>
              <w:noProof/>
            </w:rPr>
          </w:rPrChange>
        </w:rPr>
        <w:tab/>
        <w:t>if a PCH assignment has been received on the PDCCH for the P-RNTI:</w:t>
      </w:r>
    </w:p>
    <w:p w:rsidR="00411627" w:rsidRPr="008E2A69" w:rsidRDefault="00411627" w:rsidP="00411627">
      <w:pPr>
        <w:pStyle w:val="B2"/>
        <w:rPr>
          <w:noProof/>
          <w:lang w:eastAsia="ko-KR"/>
          <w:rPrChange w:id="9802" w:author="CR#0701r1" w:date="2020-04-04T13:17:00Z">
            <w:rPr>
              <w:noProof/>
              <w:lang w:eastAsia="ko-KR"/>
            </w:rPr>
          </w:rPrChange>
        </w:rPr>
      </w:pPr>
      <w:r w:rsidRPr="008E2A69">
        <w:rPr>
          <w:noProof/>
          <w:lang w:eastAsia="ko-KR"/>
          <w:rPrChange w:id="9803" w:author="CR#0701r1" w:date="2020-04-04T13:17:00Z">
            <w:rPr>
              <w:noProof/>
              <w:lang w:eastAsia="ko-KR"/>
            </w:rPr>
          </w:rPrChange>
        </w:rPr>
        <w:t>2&gt;</w:t>
      </w:r>
      <w:r w:rsidRPr="008E2A69">
        <w:rPr>
          <w:noProof/>
          <w:rPrChange w:id="9804" w:author="CR#0701r1" w:date="2020-04-04T13:17:00Z">
            <w:rPr>
              <w:noProof/>
            </w:rPr>
          </w:rPrChange>
        </w:rPr>
        <w:tab/>
        <w:t>attempt to decode the TB on the PCH as indicated by the PDCCH information</w:t>
      </w:r>
      <w:r w:rsidRPr="008E2A69">
        <w:rPr>
          <w:noProof/>
          <w:lang w:eastAsia="ko-KR"/>
          <w:rPrChange w:id="9805" w:author="CR#0701r1" w:date="2020-04-04T13:17:00Z">
            <w:rPr>
              <w:noProof/>
              <w:lang w:eastAsia="ko-KR"/>
            </w:rPr>
          </w:rPrChange>
        </w:rPr>
        <w:t>;</w:t>
      </w:r>
    </w:p>
    <w:p w:rsidR="00411627" w:rsidRPr="008E2A69" w:rsidRDefault="00411627" w:rsidP="00411627">
      <w:pPr>
        <w:pStyle w:val="B2"/>
        <w:rPr>
          <w:noProof/>
          <w:lang w:eastAsia="ko-KR"/>
          <w:rPrChange w:id="9806" w:author="CR#0701r1" w:date="2020-04-04T13:17:00Z">
            <w:rPr>
              <w:noProof/>
              <w:lang w:eastAsia="ko-KR"/>
            </w:rPr>
          </w:rPrChange>
        </w:rPr>
      </w:pPr>
      <w:r w:rsidRPr="008E2A69">
        <w:rPr>
          <w:noProof/>
          <w:lang w:eastAsia="ko-KR"/>
          <w:rPrChange w:id="9807" w:author="CR#0701r1" w:date="2020-04-04T13:17:00Z">
            <w:rPr>
              <w:noProof/>
              <w:lang w:eastAsia="ko-KR"/>
            </w:rPr>
          </w:rPrChange>
        </w:rPr>
        <w:t>2&gt;</w:t>
      </w:r>
      <w:r w:rsidRPr="008E2A69">
        <w:rPr>
          <w:noProof/>
          <w:rPrChange w:id="9808" w:author="CR#0701r1" w:date="2020-04-04T13:17:00Z">
            <w:rPr>
              <w:noProof/>
            </w:rPr>
          </w:rPrChange>
        </w:rPr>
        <w:tab/>
        <w:t xml:space="preserve">if </w:t>
      </w:r>
      <w:r w:rsidRPr="008E2A69">
        <w:rPr>
          <w:noProof/>
          <w:lang w:eastAsia="ko-KR"/>
          <w:rPrChange w:id="9809" w:author="CR#0701r1" w:date="2020-04-04T13:17:00Z">
            <w:rPr>
              <w:noProof/>
              <w:lang w:eastAsia="ko-KR"/>
            </w:rPr>
          </w:rPrChange>
        </w:rPr>
        <w:t>the</w:t>
      </w:r>
      <w:r w:rsidRPr="008E2A69">
        <w:rPr>
          <w:noProof/>
          <w:rPrChange w:id="9810" w:author="CR#0701r1" w:date="2020-04-04T13:17:00Z">
            <w:rPr>
              <w:noProof/>
            </w:rPr>
          </w:rPrChange>
        </w:rPr>
        <w:t xml:space="preserve"> TB on the PCH has been successfully decoded:</w:t>
      </w:r>
    </w:p>
    <w:p w:rsidR="00411627" w:rsidRPr="008E2A69" w:rsidRDefault="00411627" w:rsidP="00411627">
      <w:pPr>
        <w:pStyle w:val="B3"/>
        <w:rPr>
          <w:noProof/>
          <w:rPrChange w:id="9811" w:author="CR#0701r1" w:date="2020-04-04T13:17:00Z">
            <w:rPr>
              <w:noProof/>
            </w:rPr>
          </w:rPrChange>
        </w:rPr>
      </w:pPr>
      <w:r w:rsidRPr="008E2A69">
        <w:rPr>
          <w:noProof/>
          <w:lang w:eastAsia="ko-KR"/>
          <w:rPrChange w:id="9812" w:author="CR#0701r1" w:date="2020-04-04T13:17:00Z">
            <w:rPr>
              <w:noProof/>
              <w:lang w:eastAsia="ko-KR"/>
            </w:rPr>
          </w:rPrChange>
        </w:rPr>
        <w:t>3&gt;</w:t>
      </w:r>
      <w:r w:rsidRPr="008E2A69">
        <w:rPr>
          <w:noProof/>
          <w:rPrChange w:id="9813" w:author="CR#0701r1" w:date="2020-04-04T13:17:00Z">
            <w:rPr>
              <w:noProof/>
            </w:rPr>
          </w:rPrChange>
        </w:rPr>
        <w:tab/>
        <w:t>deliver the decoded MAC PDU to upper layers.</w:t>
      </w:r>
    </w:p>
    <w:p w:rsidR="00411627" w:rsidRPr="008E2A69" w:rsidRDefault="00411627" w:rsidP="00411627">
      <w:pPr>
        <w:pStyle w:val="Heading2"/>
        <w:rPr>
          <w:lang w:eastAsia="ko-KR"/>
          <w:rPrChange w:id="9814" w:author="CR#0701r1" w:date="2020-04-04T13:17:00Z">
            <w:rPr>
              <w:lang w:eastAsia="ko-KR"/>
            </w:rPr>
          </w:rPrChange>
        </w:rPr>
      </w:pPr>
      <w:bookmarkStart w:id="9815" w:name="_Toc29239848"/>
      <w:r w:rsidRPr="008E2A69">
        <w:rPr>
          <w:lang w:eastAsia="ko-KR"/>
          <w:rPrChange w:id="9816" w:author="CR#0701r1" w:date="2020-04-04T13:17:00Z">
            <w:rPr>
              <w:lang w:eastAsia="ko-KR"/>
            </w:rPr>
          </w:rPrChange>
        </w:rPr>
        <w:t>5.6</w:t>
      </w:r>
      <w:r w:rsidRPr="008E2A69">
        <w:rPr>
          <w:lang w:eastAsia="ko-KR"/>
          <w:rPrChange w:id="9817" w:author="CR#0701r1" w:date="2020-04-04T13:17:00Z">
            <w:rPr>
              <w:lang w:eastAsia="ko-KR"/>
            </w:rPr>
          </w:rPrChange>
        </w:rPr>
        <w:tab/>
        <w:t>BCH reception</w:t>
      </w:r>
      <w:bookmarkEnd w:id="9815"/>
    </w:p>
    <w:p w:rsidR="00411627" w:rsidRPr="008E2A69" w:rsidRDefault="00411627" w:rsidP="00411627">
      <w:pPr>
        <w:rPr>
          <w:noProof/>
          <w:rPrChange w:id="9818" w:author="CR#0701r1" w:date="2020-04-04T13:17:00Z">
            <w:rPr>
              <w:noProof/>
            </w:rPr>
          </w:rPrChange>
        </w:rPr>
      </w:pPr>
      <w:r w:rsidRPr="008E2A69">
        <w:rPr>
          <w:noProof/>
          <w:rPrChange w:id="9819" w:author="CR#0701r1" w:date="2020-04-04T13:17:00Z">
            <w:rPr>
              <w:noProof/>
            </w:rPr>
          </w:rPrChange>
        </w:rPr>
        <w:t xml:space="preserve">When the </w:t>
      </w:r>
      <w:r w:rsidRPr="008E2A69">
        <w:rPr>
          <w:rPrChange w:id="9820" w:author="CR#0701r1" w:date="2020-04-04T13:17:00Z">
            <w:rPr/>
          </w:rPrChange>
        </w:rPr>
        <w:t>MAC entity</w:t>
      </w:r>
      <w:r w:rsidRPr="008E2A69">
        <w:rPr>
          <w:noProof/>
          <w:rPrChange w:id="9821" w:author="CR#0701r1" w:date="2020-04-04T13:17:00Z">
            <w:rPr>
              <w:noProof/>
            </w:rPr>
          </w:rPrChange>
        </w:rPr>
        <w:t xml:space="preserve"> needs to receive BCH, the </w:t>
      </w:r>
      <w:r w:rsidRPr="008E2A69">
        <w:rPr>
          <w:rPrChange w:id="9822" w:author="CR#0701r1" w:date="2020-04-04T13:17:00Z">
            <w:rPr/>
          </w:rPrChange>
        </w:rPr>
        <w:t>MAC entity</w:t>
      </w:r>
      <w:r w:rsidRPr="008E2A69">
        <w:rPr>
          <w:noProof/>
          <w:rPrChange w:id="9823" w:author="CR#0701r1" w:date="2020-04-04T13:17:00Z">
            <w:rPr>
              <w:noProof/>
            </w:rPr>
          </w:rPrChange>
        </w:rPr>
        <w:t xml:space="preserve"> shall:</w:t>
      </w:r>
    </w:p>
    <w:p w:rsidR="00411627" w:rsidRPr="008E2A69" w:rsidRDefault="00411627" w:rsidP="00411627">
      <w:pPr>
        <w:pStyle w:val="B1"/>
        <w:rPr>
          <w:noProof/>
          <w:rPrChange w:id="9824" w:author="CR#0701r1" w:date="2020-04-04T13:17:00Z">
            <w:rPr>
              <w:noProof/>
            </w:rPr>
          </w:rPrChange>
        </w:rPr>
      </w:pPr>
      <w:r w:rsidRPr="008E2A69">
        <w:rPr>
          <w:noProof/>
          <w:lang w:eastAsia="ko-KR"/>
          <w:rPrChange w:id="9825" w:author="CR#0701r1" w:date="2020-04-04T13:17:00Z">
            <w:rPr>
              <w:noProof/>
              <w:lang w:eastAsia="ko-KR"/>
            </w:rPr>
          </w:rPrChange>
        </w:rPr>
        <w:t>1&gt;</w:t>
      </w:r>
      <w:r w:rsidRPr="008E2A69">
        <w:rPr>
          <w:noProof/>
          <w:rPrChange w:id="9826" w:author="CR#0701r1" w:date="2020-04-04T13:17:00Z">
            <w:rPr>
              <w:noProof/>
            </w:rPr>
          </w:rPrChange>
        </w:rPr>
        <w:tab/>
        <w:t>receive and attempt to decode the BCH;</w:t>
      </w:r>
    </w:p>
    <w:p w:rsidR="00411627" w:rsidRPr="008E2A69" w:rsidRDefault="00411627" w:rsidP="00411627">
      <w:pPr>
        <w:pStyle w:val="B1"/>
        <w:rPr>
          <w:noProof/>
          <w:rPrChange w:id="9827" w:author="CR#0701r1" w:date="2020-04-04T13:17:00Z">
            <w:rPr>
              <w:noProof/>
            </w:rPr>
          </w:rPrChange>
        </w:rPr>
      </w:pPr>
      <w:r w:rsidRPr="008E2A69">
        <w:rPr>
          <w:noProof/>
          <w:lang w:eastAsia="ko-KR"/>
          <w:rPrChange w:id="9828" w:author="CR#0701r1" w:date="2020-04-04T13:17:00Z">
            <w:rPr>
              <w:noProof/>
              <w:lang w:eastAsia="ko-KR"/>
            </w:rPr>
          </w:rPrChange>
        </w:rPr>
        <w:t>1&gt;</w:t>
      </w:r>
      <w:r w:rsidRPr="008E2A69">
        <w:rPr>
          <w:noProof/>
          <w:rPrChange w:id="9829" w:author="CR#0701r1" w:date="2020-04-04T13:17:00Z">
            <w:rPr>
              <w:noProof/>
            </w:rPr>
          </w:rPrChange>
        </w:rPr>
        <w:tab/>
        <w:t>if a TB on the BCH has been successfully decoded:</w:t>
      </w:r>
    </w:p>
    <w:p w:rsidR="00411627" w:rsidRPr="008E2A69" w:rsidRDefault="00411627" w:rsidP="00411627">
      <w:pPr>
        <w:pStyle w:val="B2"/>
        <w:rPr>
          <w:noProof/>
          <w:rPrChange w:id="9830" w:author="CR#0701r1" w:date="2020-04-04T13:17:00Z">
            <w:rPr>
              <w:noProof/>
            </w:rPr>
          </w:rPrChange>
        </w:rPr>
      </w:pPr>
      <w:r w:rsidRPr="008E2A69">
        <w:rPr>
          <w:noProof/>
          <w:lang w:eastAsia="ko-KR"/>
          <w:rPrChange w:id="9831" w:author="CR#0701r1" w:date="2020-04-04T13:17:00Z">
            <w:rPr>
              <w:noProof/>
              <w:lang w:eastAsia="ko-KR"/>
            </w:rPr>
          </w:rPrChange>
        </w:rPr>
        <w:t>2&gt;</w:t>
      </w:r>
      <w:r w:rsidRPr="008E2A69">
        <w:rPr>
          <w:noProof/>
          <w:rPrChange w:id="9832" w:author="CR#0701r1" w:date="2020-04-04T13:17:00Z">
            <w:rPr>
              <w:noProof/>
            </w:rPr>
          </w:rPrChange>
        </w:rPr>
        <w:tab/>
        <w:t>deliver the decoded MAC PDU to upper layers.</w:t>
      </w:r>
    </w:p>
    <w:p w:rsidR="00411627" w:rsidRPr="008E2A69" w:rsidRDefault="00411627" w:rsidP="00411627">
      <w:pPr>
        <w:pStyle w:val="Heading2"/>
        <w:rPr>
          <w:lang w:eastAsia="ko-KR"/>
          <w:rPrChange w:id="9833" w:author="CR#0701r1" w:date="2020-04-04T13:17:00Z">
            <w:rPr>
              <w:lang w:eastAsia="ko-KR"/>
            </w:rPr>
          </w:rPrChange>
        </w:rPr>
      </w:pPr>
      <w:bookmarkStart w:id="9834" w:name="_Toc29239849"/>
      <w:r w:rsidRPr="008E2A69">
        <w:rPr>
          <w:lang w:eastAsia="ko-KR"/>
          <w:rPrChange w:id="9835" w:author="CR#0701r1" w:date="2020-04-04T13:17:00Z">
            <w:rPr>
              <w:lang w:eastAsia="ko-KR"/>
            </w:rPr>
          </w:rPrChange>
        </w:rPr>
        <w:t>5.7</w:t>
      </w:r>
      <w:r w:rsidRPr="008E2A69">
        <w:rPr>
          <w:lang w:eastAsia="ko-KR"/>
          <w:rPrChange w:id="9836" w:author="CR#0701r1" w:date="2020-04-04T13:17:00Z">
            <w:rPr>
              <w:lang w:eastAsia="ko-KR"/>
            </w:rPr>
          </w:rPrChange>
        </w:rPr>
        <w:tab/>
        <w:t>Discontinuous Reception (DRX)</w:t>
      </w:r>
      <w:bookmarkEnd w:id="9834"/>
    </w:p>
    <w:p w:rsidR="00411627" w:rsidRPr="008E2A69" w:rsidRDefault="00411627" w:rsidP="00411627">
      <w:pPr>
        <w:rPr>
          <w:lang w:eastAsia="ko-KR"/>
          <w:rPrChange w:id="9837" w:author="CR#0701r1" w:date="2020-04-04T13:17:00Z">
            <w:rPr>
              <w:lang w:eastAsia="ko-KR"/>
            </w:rPr>
          </w:rPrChange>
        </w:rPr>
      </w:pPr>
      <w:r w:rsidRPr="008E2A69">
        <w:rPr>
          <w:lang w:eastAsia="ko-KR"/>
          <w:rPrChange w:id="9838" w:author="CR#0701r1" w:date="2020-04-04T13:17:00Z">
            <w:rPr>
              <w:lang w:eastAsia="ko-KR"/>
            </w:rPr>
          </w:rPrChange>
        </w:rPr>
        <w:t xml:space="preserve">The MAC entity may be configured by RRC with a DRX functionality that controls the UE's PDCCH monitoring activity for the MAC entity's C-RNTI, </w:t>
      </w:r>
      <w:ins w:id="9839" w:author="CR#0695r1" w:date="2020-04-04T02:35:00Z">
        <w:r w:rsidR="00FA61AC" w:rsidRPr="008E2A69">
          <w:rPr>
            <w:lang w:eastAsia="ko-KR"/>
            <w:rPrChange w:id="9840" w:author="CR#0701r1" w:date="2020-04-04T13:17:00Z">
              <w:rPr>
                <w:lang w:eastAsia="ko-KR"/>
              </w:rPr>
            </w:rPrChange>
          </w:rPr>
          <w:t xml:space="preserve">CI-RNTI, </w:t>
        </w:r>
      </w:ins>
      <w:r w:rsidRPr="008E2A69">
        <w:rPr>
          <w:lang w:eastAsia="ko-KR"/>
          <w:rPrChange w:id="9841" w:author="CR#0701r1" w:date="2020-04-04T13:17:00Z">
            <w:rPr>
              <w:lang w:eastAsia="ko-KR"/>
            </w:rPr>
          </w:rPrChange>
        </w:rPr>
        <w:t xml:space="preserve">CS-RNTI, INT-RNTI, SFI-RNTI, SP-CSI-RNTI, TPC-PUCCH-RNTI, TPC-PUSCH-RNTI, and TPC-SRS-RNTI. When using DRX operation, the MAC entity shall also monitor PDCCH according to requirements found in other </w:t>
      </w:r>
      <w:r w:rsidR="00B9580D" w:rsidRPr="008E2A69">
        <w:rPr>
          <w:lang w:eastAsia="ko-KR"/>
          <w:rPrChange w:id="9842" w:author="CR#0701r1" w:date="2020-04-04T13:17:00Z">
            <w:rPr>
              <w:lang w:eastAsia="ko-KR"/>
            </w:rPr>
          </w:rPrChange>
        </w:rPr>
        <w:t>clause</w:t>
      </w:r>
      <w:r w:rsidRPr="008E2A69">
        <w:rPr>
          <w:lang w:eastAsia="ko-KR"/>
          <w:rPrChange w:id="9843" w:author="CR#0701r1" w:date="2020-04-04T13:17:00Z">
            <w:rPr>
              <w:lang w:eastAsia="ko-KR"/>
            </w:rPr>
          </w:rPrChange>
        </w:rPr>
        <w:t xml:space="preserve">s of this specification. When in RRC_CONNECTED, if DRX is configured, </w:t>
      </w:r>
      <w:r w:rsidR="000D76D9" w:rsidRPr="008E2A69">
        <w:rPr>
          <w:lang w:eastAsia="ko-KR"/>
          <w:rPrChange w:id="9844" w:author="CR#0701r1" w:date="2020-04-04T13:17:00Z">
            <w:rPr>
              <w:lang w:eastAsia="ko-KR"/>
            </w:rPr>
          </w:rPrChange>
        </w:rPr>
        <w:t xml:space="preserve">for all the activated Serving Cells, </w:t>
      </w:r>
      <w:r w:rsidRPr="008E2A69">
        <w:rPr>
          <w:lang w:eastAsia="ko-KR"/>
          <w:rPrChange w:id="9845" w:author="CR#0701r1" w:date="2020-04-04T13:17:00Z">
            <w:rPr>
              <w:lang w:eastAsia="ko-KR"/>
            </w:rPr>
          </w:rPrChange>
        </w:rPr>
        <w:t xml:space="preserve">the MAC entity may monitor the PDCCH discontinuously using the </w:t>
      </w:r>
      <w:r w:rsidRPr="008E2A69">
        <w:rPr>
          <w:lang w:eastAsia="ko-KR"/>
          <w:rPrChange w:id="9846" w:author="CR#0701r1" w:date="2020-04-04T13:17:00Z">
            <w:rPr>
              <w:lang w:eastAsia="ko-KR"/>
            </w:rPr>
          </w:rPrChange>
        </w:rPr>
        <w:lastRenderedPageBreak/>
        <w:t xml:space="preserve">DRX operation specified in this </w:t>
      </w:r>
      <w:r w:rsidR="00B9580D" w:rsidRPr="008E2A69">
        <w:rPr>
          <w:lang w:eastAsia="ko-KR"/>
          <w:rPrChange w:id="9847" w:author="CR#0701r1" w:date="2020-04-04T13:17:00Z">
            <w:rPr>
              <w:lang w:eastAsia="ko-KR"/>
            </w:rPr>
          </w:rPrChange>
        </w:rPr>
        <w:t>clause</w:t>
      </w:r>
      <w:r w:rsidRPr="008E2A69">
        <w:rPr>
          <w:lang w:eastAsia="ko-KR"/>
          <w:rPrChange w:id="9848" w:author="CR#0701r1" w:date="2020-04-04T13:17:00Z">
            <w:rPr>
              <w:lang w:eastAsia="ko-KR"/>
            </w:rPr>
          </w:rPrChange>
        </w:rPr>
        <w:t xml:space="preserve">; otherwise the MAC entity shall monitor the PDCCH </w:t>
      </w:r>
      <w:r w:rsidR="00D272FB" w:rsidRPr="008E2A69">
        <w:rPr>
          <w:lang w:eastAsia="ko-KR"/>
          <w:rPrChange w:id="9849" w:author="CR#0701r1" w:date="2020-04-04T13:17:00Z">
            <w:rPr>
              <w:lang w:eastAsia="ko-KR"/>
            </w:rPr>
          </w:rPrChange>
        </w:rPr>
        <w:t>as specified in TS 38.213 [6]</w:t>
      </w:r>
      <w:r w:rsidRPr="008E2A69">
        <w:rPr>
          <w:lang w:eastAsia="ko-KR"/>
          <w:rPrChange w:id="9850" w:author="CR#0701r1" w:date="2020-04-04T13:17:00Z">
            <w:rPr>
              <w:lang w:eastAsia="ko-KR"/>
            </w:rPr>
          </w:rPrChange>
        </w:rPr>
        <w:t>.</w:t>
      </w:r>
    </w:p>
    <w:p w:rsidR="00411627" w:rsidRPr="008E2A69" w:rsidRDefault="00411627" w:rsidP="00411627">
      <w:pPr>
        <w:rPr>
          <w:lang w:eastAsia="ko-KR"/>
          <w:rPrChange w:id="9851" w:author="CR#0701r1" w:date="2020-04-04T13:17:00Z">
            <w:rPr>
              <w:lang w:eastAsia="ko-KR"/>
            </w:rPr>
          </w:rPrChange>
        </w:rPr>
      </w:pPr>
      <w:r w:rsidRPr="008E2A69">
        <w:rPr>
          <w:lang w:eastAsia="ko-KR"/>
          <w:rPrChange w:id="9852" w:author="CR#0701r1" w:date="2020-04-04T13:17:00Z">
            <w:rPr>
              <w:lang w:eastAsia="ko-KR"/>
            </w:rPr>
          </w:rPrChange>
        </w:rPr>
        <w:t>RRC controls DRX operation by configuring the following parameters:</w:t>
      </w:r>
    </w:p>
    <w:p w:rsidR="00411627" w:rsidRPr="008E2A69" w:rsidRDefault="00411627" w:rsidP="00411627">
      <w:pPr>
        <w:pStyle w:val="B1"/>
        <w:rPr>
          <w:lang w:eastAsia="ko-KR"/>
          <w:rPrChange w:id="9853" w:author="CR#0701r1" w:date="2020-04-04T13:17:00Z">
            <w:rPr>
              <w:lang w:eastAsia="ko-KR"/>
            </w:rPr>
          </w:rPrChange>
        </w:rPr>
      </w:pPr>
      <w:r w:rsidRPr="008E2A69">
        <w:rPr>
          <w:lang w:eastAsia="ko-KR"/>
          <w:rPrChange w:id="9854" w:author="CR#0701r1" w:date="2020-04-04T13:17:00Z">
            <w:rPr>
              <w:lang w:eastAsia="ko-KR"/>
            </w:rPr>
          </w:rPrChange>
        </w:rPr>
        <w:t>-</w:t>
      </w:r>
      <w:r w:rsidRPr="008E2A69">
        <w:rPr>
          <w:lang w:eastAsia="ko-KR"/>
          <w:rPrChange w:id="9855" w:author="CR#0701r1" w:date="2020-04-04T13:17:00Z">
            <w:rPr>
              <w:lang w:eastAsia="ko-KR"/>
            </w:rPr>
          </w:rPrChange>
        </w:rPr>
        <w:tab/>
      </w:r>
      <w:r w:rsidRPr="008E2A69">
        <w:rPr>
          <w:i/>
          <w:lang w:eastAsia="ko-KR"/>
          <w:rPrChange w:id="9856" w:author="CR#0701r1" w:date="2020-04-04T13:17:00Z">
            <w:rPr>
              <w:i/>
              <w:lang w:eastAsia="ko-KR"/>
            </w:rPr>
          </w:rPrChange>
        </w:rPr>
        <w:t>drx-onDurationTimer</w:t>
      </w:r>
      <w:r w:rsidRPr="008E2A69">
        <w:rPr>
          <w:lang w:eastAsia="ko-KR"/>
          <w:rPrChange w:id="9857" w:author="CR#0701r1" w:date="2020-04-04T13:17:00Z">
            <w:rPr>
              <w:lang w:eastAsia="ko-KR"/>
            </w:rPr>
          </w:rPrChange>
        </w:rPr>
        <w:t>: the duration at the beginning of a DRX Cycle;</w:t>
      </w:r>
    </w:p>
    <w:p w:rsidR="00411627" w:rsidRPr="008E2A69" w:rsidRDefault="00411627" w:rsidP="00411627">
      <w:pPr>
        <w:pStyle w:val="B1"/>
        <w:rPr>
          <w:lang w:eastAsia="ko-KR"/>
          <w:rPrChange w:id="9858" w:author="CR#0701r1" w:date="2020-04-04T13:17:00Z">
            <w:rPr>
              <w:lang w:eastAsia="ko-KR"/>
            </w:rPr>
          </w:rPrChange>
        </w:rPr>
      </w:pPr>
      <w:r w:rsidRPr="008E2A69">
        <w:rPr>
          <w:lang w:eastAsia="ko-KR"/>
          <w:rPrChange w:id="9859" w:author="CR#0701r1" w:date="2020-04-04T13:17:00Z">
            <w:rPr>
              <w:lang w:eastAsia="ko-KR"/>
            </w:rPr>
          </w:rPrChange>
        </w:rPr>
        <w:t>-</w:t>
      </w:r>
      <w:r w:rsidRPr="008E2A69">
        <w:rPr>
          <w:lang w:eastAsia="ko-KR"/>
          <w:rPrChange w:id="9860" w:author="CR#0701r1" w:date="2020-04-04T13:17:00Z">
            <w:rPr>
              <w:lang w:eastAsia="ko-KR"/>
            </w:rPr>
          </w:rPrChange>
        </w:rPr>
        <w:tab/>
      </w:r>
      <w:r w:rsidRPr="008E2A69">
        <w:rPr>
          <w:i/>
          <w:lang w:eastAsia="ko-KR"/>
          <w:rPrChange w:id="9861" w:author="CR#0701r1" w:date="2020-04-04T13:17:00Z">
            <w:rPr>
              <w:i/>
              <w:lang w:eastAsia="ko-KR"/>
            </w:rPr>
          </w:rPrChange>
        </w:rPr>
        <w:t>drx-SlotOffset</w:t>
      </w:r>
      <w:r w:rsidRPr="008E2A69">
        <w:rPr>
          <w:lang w:eastAsia="ko-KR"/>
          <w:rPrChange w:id="9862" w:author="CR#0701r1" w:date="2020-04-04T13:17:00Z">
            <w:rPr>
              <w:lang w:eastAsia="ko-KR"/>
            </w:rPr>
          </w:rPrChange>
        </w:rPr>
        <w:t xml:space="preserve">: the delay before starting the </w:t>
      </w:r>
      <w:r w:rsidRPr="008E2A69">
        <w:rPr>
          <w:i/>
          <w:lang w:eastAsia="ko-KR"/>
          <w:rPrChange w:id="9863" w:author="CR#0701r1" w:date="2020-04-04T13:17:00Z">
            <w:rPr>
              <w:i/>
              <w:lang w:eastAsia="ko-KR"/>
            </w:rPr>
          </w:rPrChange>
        </w:rPr>
        <w:t>drx-onDurationTimer</w:t>
      </w:r>
      <w:r w:rsidRPr="008E2A69">
        <w:rPr>
          <w:lang w:eastAsia="ko-KR"/>
          <w:rPrChange w:id="9864" w:author="CR#0701r1" w:date="2020-04-04T13:17:00Z">
            <w:rPr>
              <w:lang w:eastAsia="ko-KR"/>
            </w:rPr>
          </w:rPrChange>
        </w:rPr>
        <w:t>;</w:t>
      </w:r>
    </w:p>
    <w:p w:rsidR="00411627" w:rsidRPr="008E2A69" w:rsidRDefault="00411627" w:rsidP="00411627">
      <w:pPr>
        <w:pStyle w:val="B1"/>
        <w:rPr>
          <w:lang w:eastAsia="ko-KR"/>
          <w:rPrChange w:id="9865" w:author="CR#0701r1" w:date="2020-04-04T13:17:00Z">
            <w:rPr>
              <w:lang w:eastAsia="ko-KR"/>
            </w:rPr>
          </w:rPrChange>
        </w:rPr>
      </w:pPr>
      <w:r w:rsidRPr="008E2A69">
        <w:rPr>
          <w:lang w:eastAsia="ko-KR"/>
          <w:rPrChange w:id="9866" w:author="CR#0701r1" w:date="2020-04-04T13:17:00Z">
            <w:rPr>
              <w:lang w:eastAsia="ko-KR"/>
            </w:rPr>
          </w:rPrChange>
        </w:rPr>
        <w:t>-</w:t>
      </w:r>
      <w:r w:rsidRPr="008E2A69">
        <w:rPr>
          <w:lang w:eastAsia="ko-KR"/>
          <w:rPrChange w:id="9867" w:author="CR#0701r1" w:date="2020-04-04T13:17:00Z">
            <w:rPr>
              <w:lang w:eastAsia="ko-KR"/>
            </w:rPr>
          </w:rPrChange>
        </w:rPr>
        <w:tab/>
      </w:r>
      <w:r w:rsidRPr="008E2A69">
        <w:rPr>
          <w:i/>
          <w:lang w:eastAsia="ko-KR"/>
          <w:rPrChange w:id="9868" w:author="CR#0701r1" w:date="2020-04-04T13:17:00Z">
            <w:rPr>
              <w:i/>
              <w:lang w:eastAsia="ko-KR"/>
            </w:rPr>
          </w:rPrChange>
        </w:rPr>
        <w:t>drx-InactivityTimer</w:t>
      </w:r>
      <w:r w:rsidRPr="008E2A69">
        <w:rPr>
          <w:lang w:eastAsia="ko-KR"/>
          <w:rPrChange w:id="9869" w:author="CR#0701r1" w:date="2020-04-04T13:17:00Z">
            <w:rPr>
              <w:lang w:eastAsia="ko-KR"/>
            </w:rPr>
          </w:rPrChange>
        </w:rPr>
        <w:t>: the duration after the PDCCH occasion in which a PDCCH indicates a new UL or DL transmission for the MAC entity;</w:t>
      </w:r>
    </w:p>
    <w:p w:rsidR="00411627" w:rsidRPr="008E2A69" w:rsidRDefault="00411627" w:rsidP="00411627">
      <w:pPr>
        <w:pStyle w:val="B1"/>
        <w:rPr>
          <w:lang w:eastAsia="ko-KR"/>
          <w:rPrChange w:id="9870" w:author="CR#0701r1" w:date="2020-04-04T13:17:00Z">
            <w:rPr>
              <w:lang w:eastAsia="ko-KR"/>
            </w:rPr>
          </w:rPrChange>
        </w:rPr>
      </w:pPr>
      <w:r w:rsidRPr="008E2A69">
        <w:rPr>
          <w:lang w:eastAsia="ko-KR"/>
          <w:rPrChange w:id="9871" w:author="CR#0701r1" w:date="2020-04-04T13:17:00Z">
            <w:rPr>
              <w:lang w:eastAsia="ko-KR"/>
            </w:rPr>
          </w:rPrChange>
        </w:rPr>
        <w:t>-</w:t>
      </w:r>
      <w:r w:rsidRPr="008E2A69">
        <w:rPr>
          <w:lang w:eastAsia="ko-KR"/>
          <w:rPrChange w:id="9872" w:author="CR#0701r1" w:date="2020-04-04T13:17:00Z">
            <w:rPr>
              <w:lang w:eastAsia="ko-KR"/>
            </w:rPr>
          </w:rPrChange>
        </w:rPr>
        <w:tab/>
      </w:r>
      <w:r w:rsidRPr="008E2A69">
        <w:rPr>
          <w:i/>
          <w:lang w:eastAsia="ko-KR"/>
          <w:rPrChange w:id="9873" w:author="CR#0701r1" w:date="2020-04-04T13:17:00Z">
            <w:rPr>
              <w:i/>
              <w:lang w:eastAsia="ko-KR"/>
            </w:rPr>
          </w:rPrChange>
        </w:rPr>
        <w:t>drx-RetransmissionTimerDL</w:t>
      </w:r>
      <w:r w:rsidRPr="008E2A69">
        <w:rPr>
          <w:lang w:eastAsia="ko-KR"/>
          <w:rPrChange w:id="9874" w:author="CR#0701r1" w:date="2020-04-04T13:17:00Z">
            <w:rPr>
              <w:lang w:eastAsia="ko-KR"/>
            </w:rPr>
          </w:rPrChange>
        </w:rPr>
        <w:t xml:space="preserve"> (per DL HARQ process</w:t>
      </w:r>
      <w:r w:rsidR="000D76D9" w:rsidRPr="008E2A69">
        <w:rPr>
          <w:lang w:eastAsia="ko-KR"/>
          <w:rPrChange w:id="9875" w:author="CR#0701r1" w:date="2020-04-04T13:17:00Z">
            <w:rPr>
              <w:lang w:eastAsia="ko-KR"/>
            </w:rPr>
          </w:rPrChange>
        </w:rPr>
        <w:t xml:space="preserve"> except for the broadcast process</w:t>
      </w:r>
      <w:r w:rsidRPr="008E2A69">
        <w:rPr>
          <w:lang w:eastAsia="ko-KR"/>
          <w:rPrChange w:id="9876" w:author="CR#0701r1" w:date="2020-04-04T13:17:00Z">
            <w:rPr>
              <w:lang w:eastAsia="ko-KR"/>
            </w:rPr>
          </w:rPrChange>
        </w:rPr>
        <w:t>): the maximum duration until a DL retransmission is received;</w:t>
      </w:r>
    </w:p>
    <w:p w:rsidR="00411627" w:rsidRPr="008E2A69" w:rsidRDefault="00411627" w:rsidP="00411627">
      <w:pPr>
        <w:pStyle w:val="B1"/>
        <w:rPr>
          <w:lang w:eastAsia="ko-KR"/>
          <w:rPrChange w:id="9877" w:author="CR#0701r1" w:date="2020-04-04T13:17:00Z">
            <w:rPr>
              <w:lang w:eastAsia="ko-KR"/>
            </w:rPr>
          </w:rPrChange>
        </w:rPr>
      </w:pPr>
      <w:r w:rsidRPr="008E2A69">
        <w:rPr>
          <w:lang w:eastAsia="ko-KR"/>
          <w:rPrChange w:id="9878" w:author="CR#0701r1" w:date="2020-04-04T13:17:00Z">
            <w:rPr>
              <w:lang w:eastAsia="ko-KR"/>
            </w:rPr>
          </w:rPrChange>
        </w:rPr>
        <w:t>-</w:t>
      </w:r>
      <w:r w:rsidRPr="008E2A69">
        <w:rPr>
          <w:lang w:eastAsia="ko-KR"/>
          <w:rPrChange w:id="9879" w:author="CR#0701r1" w:date="2020-04-04T13:17:00Z">
            <w:rPr>
              <w:lang w:eastAsia="ko-KR"/>
            </w:rPr>
          </w:rPrChange>
        </w:rPr>
        <w:tab/>
      </w:r>
      <w:r w:rsidRPr="008E2A69">
        <w:rPr>
          <w:i/>
          <w:lang w:eastAsia="ko-KR"/>
          <w:rPrChange w:id="9880" w:author="CR#0701r1" w:date="2020-04-04T13:17:00Z">
            <w:rPr>
              <w:i/>
              <w:lang w:eastAsia="ko-KR"/>
            </w:rPr>
          </w:rPrChange>
        </w:rPr>
        <w:t>drx-RetransmissionTimerUL</w:t>
      </w:r>
      <w:r w:rsidRPr="008E2A69">
        <w:rPr>
          <w:lang w:eastAsia="ko-KR"/>
          <w:rPrChange w:id="9881" w:author="CR#0701r1" w:date="2020-04-04T13:17:00Z">
            <w:rPr>
              <w:lang w:eastAsia="ko-KR"/>
            </w:rPr>
          </w:rPrChange>
        </w:rPr>
        <w:t xml:space="preserve"> (per UL HARQ process): the maximum duration until a grant for UL retransmission is received;</w:t>
      </w:r>
    </w:p>
    <w:p w:rsidR="00411627" w:rsidRPr="008E2A69" w:rsidRDefault="00411627" w:rsidP="00411627">
      <w:pPr>
        <w:pStyle w:val="B1"/>
        <w:rPr>
          <w:lang w:eastAsia="ko-KR"/>
          <w:rPrChange w:id="9882" w:author="CR#0701r1" w:date="2020-04-04T13:17:00Z">
            <w:rPr>
              <w:lang w:eastAsia="ko-KR"/>
            </w:rPr>
          </w:rPrChange>
        </w:rPr>
      </w:pPr>
      <w:r w:rsidRPr="008E2A69">
        <w:rPr>
          <w:lang w:eastAsia="ko-KR"/>
          <w:rPrChange w:id="9883" w:author="CR#0701r1" w:date="2020-04-04T13:17:00Z">
            <w:rPr>
              <w:lang w:eastAsia="ko-KR"/>
            </w:rPr>
          </w:rPrChange>
        </w:rPr>
        <w:t>-</w:t>
      </w:r>
      <w:r w:rsidRPr="008E2A69">
        <w:rPr>
          <w:lang w:eastAsia="ko-KR"/>
          <w:rPrChange w:id="9884" w:author="CR#0701r1" w:date="2020-04-04T13:17:00Z">
            <w:rPr>
              <w:lang w:eastAsia="ko-KR"/>
            </w:rPr>
          </w:rPrChange>
        </w:rPr>
        <w:tab/>
      </w:r>
      <w:r w:rsidR="00AB6258" w:rsidRPr="008E2A69">
        <w:rPr>
          <w:i/>
          <w:lang w:eastAsia="ko-KR"/>
          <w:rPrChange w:id="9885" w:author="CR#0701r1" w:date="2020-04-04T13:17:00Z">
            <w:rPr>
              <w:i/>
              <w:lang w:eastAsia="ko-KR"/>
            </w:rPr>
          </w:rPrChange>
        </w:rPr>
        <w:t>drx-LongCycleStartOffset</w:t>
      </w:r>
      <w:r w:rsidRPr="008E2A69">
        <w:rPr>
          <w:lang w:eastAsia="ko-KR"/>
          <w:rPrChange w:id="9886" w:author="CR#0701r1" w:date="2020-04-04T13:17:00Z">
            <w:rPr>
              <w:lang w:eastAsia="ko-KR"/>
            </w:rPr>
          </w:rPrChange>
        </w:rPr>
        <w:t>: the Long DRX cycle</w:t>
      </w:r>
      <w:r w:rsidR="00AB6258" w:rsidRPr="008E2A69">
        <w:rPr>
          <w:lang w:eastAsia="ko-KR"/>
          <w:rPrChange w:id="9887" w:author="CR#0701r1" w:date="2020-04-04T13:17:00Z">
            <w:rPr>
              <w:lang w:eastAsia="ko-KR"/>
            </w:rPr>
          </w:rPrChange>
        </w:rPr>
        <w:t xml:space="preserve"> and </w:t>
      </w:r>
      <w:r w:rsidR="00AB6258" w:rsidRPr="008E2A69">
        <w:rPr>
          <w:i/>
          <w:lang w:eastAsia="ko-KR"/>
          <w:rPrChange w:id="9888" w:author="CR#0701r1" w:date="2020-04-04T13:17:00Z">
            <w:rPr>
              <w:i/>
              <w:lang w:eastAsia="ko-KR"/>
            </w:rPr>
          </w:rPrChange>
        </w:rPr>
        <w:t>drx-StartOffset</w:t>
      </w:r>
      <w:r w:rsidR="00AB6258" w:rsidRPr="008E2A69">
        <w:rPr>
          <w:lang w:eastAsia="ko-KR"/>
          <w:rPrChange w:id="9889" w:author="CR#0701r1" w:date="2020-04-04T13:17:00Z">
            <w:rPr>
              <w:lang w:eastAsia="ko-KR"/>
            </w:rPr>
          </w:rPrChange>
        </w:rPr>
        <w:t xml:space="preserve"> which defines the subframe where the Long and Short DRX Cycle starts</w:t>
      </w:r>
      <w:r w:rsidRPr="008E2A69">
        <w:rPr>
          <w:lang w:eastAsia="ko-KR"/>
          <w:rPrChange w:id="9890" w:author="CR#0701r1" w:date="2020-04-04T13:17:00Z">
            <w:rPr>
              <w:lang w:eastAsia="ko-KR"/>
            </w:rPr>
          </w:rPrChange>
        </w:rPr>
        <w:t>;</w:t>
      </w:r>
    </w:p>
    <w:p w:rsidR="00411627" w:rsidRPr="008E2A69" w:rsidRDefault="00411627" w:rsidP="00411627">
      <w:pPr>
        <w:pStyle w:val="B1"/>
        <w:rPr>
          <w:lang w:eastAsia="ko-KR"/>
          <w:rPrChange w:id="9891" w:author="CR#0701r1" w:date="2020-04-04T13:17:00Z">
            <w:rPr>
              <w:lang w:eastAsia="ko-KR"/>
            </w:rPr>
          </w:rPrChange>
        </w:rPr>
      </w:pPr>
      <w:r w:rsidRPr="008E2A69">
        <w:rPr>
          <w:lang w:eastAsia="ko-KR"/>
          <w:rPrChange w:id="9892" w:author="CR#0701r1" w:date="2020-04-04T13:17:00Z">
            <w:rPr>
              <w:lang w:eastAsia="ko-KR"/>
            </w:rPr>
          </w:rPrChange>
        </w:rPr>
        <w:t>-</w:t>
      </w:r>
      <w:r w:rsidRPr="008E2A69">
        <w:rPr>
          <w:lang w:eastAsia="ko-KR"/>
          <w:rPrChange w:id="9893" w:author="CR#0701r1" w:date="2020-04-04T13:17:00Z">
            <w:rPr>
              <w:lang w:eastAsia="ko-KR"/>
            </w:rPr>
          </w:rPrChange>
        </w:rPr>
        <w:tab/>
      </w:r>
      <w:r w:rsidRPr="008E2A69">
        <w:rPr>
          <w:i/>
          <w:lang w:eastAsia="ko-KR"/>
          <w:rPrChange w:id="9894" w:author="CR#0701r1" w:date="2020-04-04T13:17:00Z">
            <w:rPr>
              <w:i/>
              <w:lang w:eastAsia="ko-KR"/>
            </w:rPr>
          </w:rPrChange>
        </w:rPr>
        <w:t>drx-ShortCycle</w:t>
      </w:r>
      <w:r w:rsidRPr="008E2A69">
        <w:rPr>
          <w:lang w:eastAsia="ko-KR"/>
          <w:rPrChange w:id="9895" w:author="CR#0701r1" w:date="2020-04-04T13:17:00Z">
            <w:rPr>
              <w:lang w:eastAsia="ko-KR"/>
            </w:rPr>
          </w:rPrChange>
        </w:rPr>
        <w:t xml:space="preserve"> (optional): the Short DRX cycle;</w:t>
      </w:r>
    </w:p>
    <w:p w:rsidR="00411627" w:rsidRPr="008E2A69" w:rsidRDefault="00411627" w:rsidP="00411627">
      <w:pPr>
        <w:pStyle w:val="B1"/>
        <w:rPr>
          <w:lang w:eastAsia="ko-KR"/>
          <w:rPrChange w:id="9896" w:author="CR#0701r1" w:date="2020-04-04T13:17:00Z">
            <w:rPr>
              <w:lang w:eastAsia="ko-KR"/>
            </w:rPr>
          </w:rPrChange>
        </w:rPr>
      </w:pPr>
      <w:r w:rsidRPr="008E2A69">
        <w:rPr>
          <w:lang w:eastAsia="ko-KR"/>
          <w:rPrChange w:id="9897" w:author="CR#0701r1" w:date="2020-04-04T13:17:00Z">
            <w:rPr>
              <w:lang w:eastAsia="ko-KR"/>
            </w:rPr>
          </w:rPrChange>
        </w:rPr>
        <w:t>-</w:t>
      </w:r>
      <w:r w:rsidRPr="008E2A69">
        <w:rPr>
          <w:lang w:eastAsia="ko-KR"/>
          <w:rPrChange w:id="9898" w:author="CR#0701r1" w:date="2020-04-04T13:17:00Z">
            <w:rPr>
              <w:lang w:eastAsia="ko-KR"/>
            </w:rPr>
          </w:rPrChange>
        </w:rPr>
        <w:tab/>
      </w:r>
      <w:r w:rsidRPr="008E2A69">
        <w:rPr>
          <w:i/>
          <w:lang w:eastAsia="ko-KR"/>
          <w:rPrChange w:id="9899" w:author="CR#0701r1" w:date="2020-04-04T13:17:00Z">
            <w:rPr>
              <w:i/>
              <w:lang w:eastAsia="ko-KR"/>
            </w:rPr>
          </w:rPrChange>
        </w:rPr>
        <w:t>drx-ShortCycleTimer</w:t>
      </w:r>
      <w:r w:rsidRPr="008E2A69">
        <w:rPr>
          <w:lang w:eastAsia="ko-KR"/>
          <w:rPrChange w:id="9900" w:author="CR#0701r1" w:date="2020-04-04T13:17:00Z">
            <w:rPr>
              <w:lang w:eastAsia="ko-KR"/>
            </w:rPr>
          </w:rPrChange>
        </w:rPr>
        <w:t xml:space="preserve"> (optional): the duration the UE shall follow the Short DRX cycle;</w:t>
      </w:r>
    </w:p>
    <w:p w:rsidR="00411627" w:rsidRPr="008E2A69" w:rsidRDefault="00411627" w:rsidP="00411627">
      <w:pPr>
        <w:pStyle w:val="B1"/>
        <w:rPr>
          <w:lang w:eastAsia="ko-KR"/>
          <w:rPrChange w:id="9901" w:author="CR#0701r1" w:date="2020-04-04T13:17:00Z">
            <w:rPr>
              <w:lang w:eastAsia="ko-KR"/>
            </w:rPr>
          </w:rPrChange>
        </w:rPr>
      </w:pPr>
      <w:r w:rsidRPr="008E2A69">
        <w:rPr>
          <w:lang w:eastAsia="ko-KR"/>
          <w:rPrChange w:id="9902" w:author="CR#0701r1" w:date="2020-04-04T13:17:00Z">
            <w:rPr>
              <w:lang w:eastAsia="ko-KR"/>
            </w:rPr>
          </w:rPrChange>
        </w:rPr>
        <w:t>-</w:t>
      </w:r>
      <w:r w:rsidRPr="008E2A69">
        <w:rPr>
          <w:lang w:eastAsia="ko-KR"/>
          <w:rPrChange w:id="9903" w:author="CR#0701r1" w:date="2020-04-04T13:17:00Z">
            <w:rPr>
              <w:lang w:eastAsia="ko-KR"/>
            </w:rPr>
          </w:rPrChange>
        </w:rPr>
        <w:tab/>
      </w:r>
      <w:r w:rsidRPr="008E2A69">
        <w:rPr>
          <w:i/>
          <w:lang w:eastAsia="ko-KR"/>
          <w:rPrChange w:id="9904" w:author="CR#0701r1" w:date="2020-04-04T13:17:00Z">
            <w:rPr>
              <w:i/>
              <w:lang w:eastAsia="ko-KR"/>
            </w:rPr>
          </w:rPrChange>
        </w:rPr>
        <w:t>drx-HARQ-RTT-TimerDL</w:t>
      </w:r>
      <w:r w:rsidRPr="008E2A69">
        <w:rPr>
          <w:lang w:eastAsia="ko-KR"/>
          <w:rPrChange w:id="9905" w:author="CR#0701r1" w:date="2020-04-04T13:17:00Z">
            <w:rPr>
              <w:lang w:eastAsia="ko-KR"/>
            </w:rPr>
          </w:rPrChange>
        </w:rPr>
        <w:t xml:space="preserve"> (per DL HARQ process</w:t>
      </w:r>
      <w:r w:rsidR="000D76D9" w:rsidRPr="008E2A69">
        <w:rPr>
          <w:lang w:eastAsia="ko-KR"/>
          <w:rPrChange w:id="9906" w:author="CR#0701r1" w:date="2020-04-04T13:17:00Z">
            <w:rPr>
              <w:lang w:eastAsia="ko-KR"/>
            </w:rPr>
          </w:rPrChange>
        </w:rPr>
        <w:t xml:space="preserve"> except for the broadcast process</w:t>
      </w:r>
      <w:r w:rsidRPr="008E2A69">
        <w:rPr>
          <w:lang w:eastAsia="ko-KR"/>
          <w:rPrChange w:id="9907" w:author="CR#0701r1" w:date="2020-04-04T13:17:00Z">
            <w:rPr>
              <w:lang w:eastAsia="ko-KR"/>
            </w:rPr>
          </w:rPrChange>
        </w:rPr>
        <w:t>): the minimum duration before a DL assignment for HARQ retransmission is expected by the MAC entity;</w:t>
      </w:r>
    </w:p>
    <w:p w:rsidR="00411627" w:rsidRPr="008E2A69" w:rsidRDefault="00411627" w:rsidP="00411627">
      <w:pPr>
        <w:pStyle w:val="B1"/>
        <w:rPr>
          <w:lang w:eastAsia="ko-KR"/>
          <w:rPrChange w:id="9908" w:author="CR#0701r1" w:date="2020-04-04T13:17:00Z">
            <w:rPr>
              <w:lang w:eastAsia="ko-KR"/>
            </w:rPr>
          </w:rPrChange>
        </w:rPr>
      </w:pPr>
      <w:r w:rsidRPr="008E2A69">
        <w:rPr>
          <w:lang w:eastAsia="ko-KR"/>
          <w:rPrChange w:id="9909" w:author="CR#0701r1" w:date="2020-04-04T13:17:00Z">
            <w:rPr>
              <w:lang w:eastAsia="ko-KR"/>
            </w:rPr>
          </w:rPrChange>
        </w:rPr>
        <w:t>-</w:t>
      </w:r>
      <w:r w:rsidRPr="008E2A69">
        <w:rPr>
          <w:lang w:eastAsia="ko-KR"/>
          <w:rPrChange w:id="9910" w:author="CR#0701r1" w:date="2020-04-04T13:17:00Z">
            <w:rPr>
              <w:lang w:eastAsia="ko-KR"/>
            </w:rPr>
          </w:rPrChange>
        </w:rPr>
        <w:tab/>
      </w:r>
      <w:r w:rsidRPr="008E2A69">
        <w:rPr>
          <w:i/>
          <w:lang w:eastAsia="ko-KR"/>
          <w:rPrChange w:id="9911" w:author="CR#0701r1" w:date="2020-04-04T13:17:00Z">
            <w:rPr>
              <w:i/>
              <w:lang w:eastAsia="ko-KR"/>
            </w:rPr>
          </w:rPrChange>
        </w:rPr>
        <w:t>drx-HARQ-RTT-TimerUL</w:t>
      </w:r>
      <w:r w:rsidRPr="008E2A69">
        <w:rPr>
          <w:lang w:eastAsia="ko-KR"/>
          <w:rPrChange w:id="9912" w:author="CR#0701r1" w:date="2020-04-04T13:17:00Z">
            <w:rPr>
              <w:lang w:eastAsia="ko-KR"/>
            </w:rPr>
          </w:rPrChange>
        </w:rPr>
        <w:t xml:space="preserve"> (per UL HARQ process): the minimum duration before a UL HARQ retransmission grant is expected by the MAC entity.</w:t>
      </w:r>
    </w:p>
    <w:p w:rsidR="00E82967" w:rsidRPr="008E2A69" w:rsidRDefault="00E82967" w:rsidP="00E82967">
      <w:pPr>
        <w:pStyle w:val="B1"/>
        <w:rPr>
          <w:ins w:id="9913" w:author="CR#0699r2" w:date="2020-04-04T10:57:00Z"/>
          <w:lang w:eastAsia="ko-KR"/>
          <w:rPrChange w:id="9914" w:author="CR#0701r1" w:date="2020-04-04T13:17:00Z">
            <w:rPr>
              <w:ins w:id="9915" w:author="CR#0699r2" w:date="2020-04-04T10:57:00Z"/>
              <w:lang w:eastAsia="ko-KR"/>
            </w:rPr>
          </w:rPrChange>
        </w:rPr>
      </w:pPr>
      <w:ins w:id="9916" w:author="CR#0699r2" w:date="2020-04-04T10:57:00Z">
        <w:r w:rsidRPr="008E2A69">
          <w:rPr>
            <w:lang w:eastAsia="ko-KR"/>
            <w:rPrChange w:id="9917" w:author="CR#0701r1" w:date="2020-04-04T13:17:00Z">
              <w:rPr>
                <w:lang w:eastAsia="ko-KR"/>
              </w:rPr>
            </w:rPrChange>
          </w:rPr>
          <w:t>-</w:t>
        </w:r>
        <w:r w:rsidRPr="008E2A69">
          <w:rPr>
            <w:lang w:eastAsia="ko-KR"/>
            <w:rPrChange w:id="9918" w:author="CR#0701r1" w:date="2020-04-04T13:17:00Z">
              <w:rPr>
                <w:lang w:eastAsia="ko-KR"/>
              </w:rPr>
            </w:rPrChange>
          </w:rPr>
          <w:tab/>
        </w:r>
        <w:r w:rsidRPr="008E2A69">
          <w:rPr>
            <w:i/>
            <w:lang w:eastAsia="ko-KR"/>
            <w:rPrChange w:id="9919" w:author="CR#0701r1" w:date="2020-04-04T13:17:00Z">
              <w:rPr>
                <w:i/>
                <w:lang w:eastAsia="ko-KR"/>
              </w:rPr>
            </w:rPrChange>
          </w:rPr>
          <w:t>ps-Wakeup</w:t>
        </w:r>
        <w:r w:rsidRPr="008E2A69">
          <w:rPr>
            <w:lang w:eastAsia="ko-KR"/>
            <w:rPrChange w:id="9920" w:author="CR#0701r1" w:date="2020-04-04T13:17:00Z">
              <w:rPr>
                <w:lang w:eastAsia="ko-KR"/>
              </w:rPr>
            </w:rPrChange>
          </w:rPr>
          <w:t xml:space="preserve"> (optional): the configuration to start associated </w:t>
        </w:r>
        <w:r w:rsidRPr="008E2A69">
          <w:rPr>
            <w:i/>
            <w:lang w:eastAsia="ko-KR"/>
            <w:rPrChange w:id="9921" w:author="CR#0701r1" w:date="2020-04-04T13:17:00Z">
              <w:rPr>
                <w:i/>
                <w:lang w:eastAsia="ko-KR"/>
              </w:rPr>
            </w:rPrChange>
          </w:rPr>
          <w:t>drx-onDurationTimer</w:t>
        </w:r>
        <w:r w:rsidRPr="008E2A69">
          <w:rPr>
            <w:lang w:eastAsia="ko-KR"/>
            <w:rPrChange w:id="9922" w:author="CR#0701r1" w:date="2020-04-04T13:17:00Z">
              <w:rPr>
                <w:lang w:eastAsia="ko-KR"/>
              </w:rPr>
            </w:rPrChange>
          </w:rPr>
          <w:t xml:space="preserve"> in case DCP is</w:t>
        </w:r>
        <w:r w:rsidRPr="008E2A69">
          <w:rPr>
            <w:rFonts w:hint="eastAsia"/>
            <w:lang w:eastAsia="zh-CN"/>
            <w:rPrChange w:id="9923" w:author="CR#0701r1" w:date="2020-04-04T13:17:00Z">
              <w:rPr>
                <w:rFonts w:hint="eastAsia"/>
                <w:lang w:eastAsia="zh-CN"/>
              </w:rPr>
            </w:rPrChange>
          </w:rPr>
          <w:t xml:space="preserve"> </w:t>
        </w:r>
        <w:r w:rsidRPr="008E2A69">
          <w:rPr>
            <w:lang w:eastAsia="zh-CN"/>
            <w:rPrChange w:id="9924" w:author="CR#0701r1" w:date="2020-04-04T13:17:00Z">
              <w:rPr>
                <w:lang w:eastAsia="zh-CN"/>
              </w:rPr>
            </w:rPrChange>
          </w:rPr>
          <w:t>monitored but</w:t>
        </w:r>
        <w:r w:rsidRPr="008E2A69">
          <w:rPr>
            <w:lang w:eastAsia="ko-KR"/>
            <w:rPrChange w:id="9925" w:author="CR#0701r1" w:date="2020-04-04T13:17:00Z">
              <w:rPr>
                <w:lang w:eastAsia="ko-KR"/>
              </w:rPr>
            </w:rPrChange>
          </w:rPr>
          <w:t xml:space="preserve"> not detected.</w:t>
        </w:r>
      </w:ins>
    </w:p>
    <w:p w:rsidR="00E82967" w:rsidRPr="008E2A69" w:rsidRDefault="00E82967" w:rsidP="00E82967">
      <w:pPr>
        <w:pStyle w:val="B1"/>
        <w:rPr>
          <w:ins w:id="9926" w:author="CR#0699r2" w:date="2020-04-04T10:57:00Z"/>
          <w:lang w:eastAsia="zh-CN"/>
          <w:rPrChange w:id="9927" w:author="CR#0701r1" w:date="2020-04-04T13:17:00Z">
            <w:rPr>
              <w:ins w:id="9928" w:author="CR#0699r2" w:date="2020-04-04T10:57:00Z"/>
              <w:lang w:eastAsia="zh-CN"/>
            </w:rPr>
          </w:rPrChange>
        </w:rPr>
      </w:pPr>
      <w:ins w:id="9929" w:author="CR#0699r2" w:date="2020-04-04T10:57:00Z">
        <w:r w:rsidRPr="008E2A69">
          <w:rPr>
            <w:lang w:eastAsia="ko-KR"/>
            <w:rPrChange w:id="9930" w:author="CR#0701r1" w:date="2020-04-04T13:17:00Z">
              <w:rPr>
                <w:lang w:eastAsia="ko-KR"/>
              </w:rPr>
            </w:rPrChange>
          </w:rPr>
          <w:t>-</w:t>
        </w:r>
        <w:r w:rsidRPr="008E2A69">
          <w:rPr>
            <w:lang w:eastAsia="ko-KR"/>
            <w:rPrChange w:id="9931" w:author="CR#0701r1" w:date="2020-04-04T13:17:00Z">
              <w:rPr>
                <w:lang w:eastAsia="ko-KR"/>
              </w:rPr>
            </w:rPrChange>
          </w:rPr>
          <w:tab/>
        </w:r>
        <w:r w:rsidRPr="008E2A69">
          <w:rPr>
            <w:i/>
            <w:lang w:eastAsia="ko-KR"/>
            <w:rPrChange w:id="9932" w:author="CR#0701r1" w:date="2020-04-04T13:17:00Z">
              <w:rPr>
                <w:i/>
                <w:lang w:eastAsia="ko-KR"/>
              </w:rPr>
            </w:rPrChange>
          </w:rPr>
          <w:t>ps-Periodic_CSI_Transmit</w:t>
        </w:r>
        <w:r w:rsidRPr="008E2A69">
          <w:rPr>
            <w:lang w:eastAsia="ko-KR"/>
            <w:rPrChange w:id="9933" w:author="CR#0701r1" w:date="2020-04-04T13:17:00Z">
              <w:rPr>
                <w:lang w:eastAsia="ko-KR"/>
              </w:rPr>
            </w:rPrChange>
          </w:rPr>
          <w:t xml:space="preserve"> (optional): the configuration to report periodic CSI during the time duration indicated by </w:t>
        </w:r>
        <w:r w:rsidRPr="008E2A69">
          <w:rPr>
            <w:i/>
            <w:lang w:eastAsia="ko-KR"/>
            <w:rPrChange w:id="9934" w:author="CR#0701r1" w:date="2020-04-04T13:17:00Z">
              <w:rPr>
                <w:i/>
                <w:lang w:eastAsia="ko-KR"/>
              </w:rPr>
            </w:rPrChange>
          </w:rPr>
          <w:t>drx-onDurationTimer</w:t>
        </w:r>
        <w:r w:rsidRPr="008E2A69">
          <w:rPr>
            <w:lang w:eastAsia="ko-KR"/>
            <w:rPrChange w:id="9935" w:author="CR#0701r1" w:date="2020-04-04T13:17:00Z">
              <w:rPr>
                <w:lang w:eastAsia="ko-KR"/>
              </w:rPr>
            </w:rPrChange>
          </w:rPr>
          <w:t xml:space="preserve"> in case DCP is configured but associated </w:t>
        </w:r>
        <w:r w:rsidRPr="008E2A69">
          <w:rPr>
            <w:i/>
            <w:lang w:eastAsia="ko-KR"/>
            <w:rPrChange w:id="9936" w:author="CR#0701r1" w:date="2020-04-04T13:17:00Z">
              <w:rPr>
                <w:i/>
                <w:lang w:eastAsia="ko-KR"/>
              </w:rPr>
            </w:rPrChange>
          </w:rPr>
          <w:t>drx-onDurationTimer</w:t>
        </w:r>
        <w:r w:rsidRPr="008E2A69">
          <w:rPr>
            <w:lang w:eastAsia="ko-KR"/>
            <w:rPrChange w:id="9937" w:author="CR#0701r1" w:date="2020-04-04T13:17:00Z">
              <w:rPr>
                <w:lang w:eastAsia="ko-KR"/>
              </w:rPr>
            </w:rPrChange>
          </w:rPr>
          <w:t xml:space="preserve"> is not started.</w:t>
        </w:r>
      </w:ins>
    </w:p>
    <w:p w:rsidR="00E82967" w:rsidRPr="008E2A69" w:rsidRDefault="00E82967" w:rsidP="00E82967">
      <w:pPr>
        <w:pStyle w:val="B1"/>
        <w:rPr>
          <w:ins w:id="9938" w:author="CR#0699r2" w:date="2020-04-04T10:57:00Z"/>
          <w:lang w:eastAsia="zh-CN"/>
          <w:rPrChange w:id="9939" w:author="CR#0701r1" w:date="2020-04-04T13:17:00Z">
            <w:rPr>
              <w:ins w:id="9940" w:author="CR#0699r2" w:date="2020-04-04T10:57:00Z"/>
              <w:lang w:eastAsia="zh-CN"/>
            </w:rPr>
          </w:rPrChange>
        </w:rPr>
      </w:pPr>
      <w:ins w:id="9941" w:author="CR#0699r2" w:date="2020-04-04T10:57:00Z">
        <w:r w:rsidRPr="008E2A69">
          <w:rPr>
            <w:lang w:eastAsia="ko-KR"/>
            <w:rPrChange w:id="9942" w:author="CR#0701r1" w:date="2020-04-04T13:17:00Z">
              <w:rPr>
                <w:lang w:eastAsia="ko-KR"/>
              </w:rPr>
            </w:rPrChange>
          </w:rPr>
          <w:t>-</w:t>
        </w:r>
        <w:r w:rsidRPr="008E2A69">
          <w:rPr>
            <w:lang w:eastAsia="ko-KR"/>
            <w:rPrChange w:id="9943" w:author="CR#0701r1" w:date="2020-04-04T13:17:00Z">
              <w:rPr>
                <w:lang w:eastAsia="ko-KR"/>
              </w:rPr>
            </w:rPrChange>
          </w:rPr>
          <w:tab/>
        </w:r>
        <w:r w:rsidRPr="008E2A69">
          <w:rPr>
            <w:i/>
            <w:lang w:eastAsia="ko-KR"/>
            <w:rPrChange w:id="9944" w:author="CR#0701r1" w:date="2020-04-04T13:17:00Z">
              <w:rPr>
                <w:i/>
                <w:lang w:eastAsia="ko-KR"/>
              </w:rPr>
            </w:rPrChange>
          </w:rPr>
          <w:t>ps-TransmitPeriodicL1-RSRP</w:t>
        </w:r>
        <w:r w:rsidRPr="008E2A69">
          <w:rPr>
            <w:lang w:eastAsia="ko-KR"/>
            <w:rPrChange w:id="9945" w:author="CR#0701r1" w:date="2020-04-04T13:17:00Z">
              <w:rPr>
                <w:lang w:eastAsia="ko-KR"/>
              </w:rPr>
            </w:rPrChange>
          </w:rPr>
          <w:t xml:space="preserve"> (optional): the configuration to transmit periodic L1-RSRP report(s) during the time duration indicated by </w:t>
        </w:r>
        <w:r w:rsidRPr="008E2A69">
          <w:rPr>
            <w:i/>
            <w:lang w:eastAsia="ko-KR"/>
            <w:rPrChange w:id="9946" w:author="CR#0701r1" w:date="2020-04-04T13:17:00Z">
              <w:rPr>
                <w:i/>
                <w:lang w:eastAsia="ko-KR"/>
              </w:rPr>
            </w:rPrChange>
          </w:rPr>
          <w:t>drx-onDurationTimer</w:t>
        </w:r>
        <w:r w:rsidRPr="008E2A69">
          <w:rPr>
            <w:lang w:eastAsia="ko-KR"/>
            <w:rPrChange w:id="9947" w:author="CR#0701r1" w:date="2020-04-04T13:17:00Z">
              <w:rPr>
                <w:lang w:eastAsia="ko-KR"/>
              </w:rPr>
            </w:rPrChange>
          </w:rPr>
          <w:t xml:space="preserve"> in case DCP is configured but associated </w:t>
        </w:r>
        <w:r w:rsidRPr="008E2A69">
          <w:rPr>
            <w:i/>
            <w:lang w:eastAsia="ko-KR"/>
            <w:rPrChange w:id="9948" w:author="CR#0701r1" w:date="2020-04-04T13:17:00Z">
              <w:rPr>
                <w:i/>
                <w:lang w:eastAsia="ko-KR"/>
              </w:rPr>
            </w:rPrChange>
          </w:rPr>
          <w:t>drx-onDurationTimer</w:t>
        </w:r>
        <w:r w:rsidRPr="008E2A69">
          <w:rPr>
            <w:lang w:eastAsia="ko-KR"/>
            <w:rPrChange w:id="9949" w:author="CR#0701r1" w:date="2020-04-04T13:17:00Z">
              <w:rPr>
                <w:lang w:eastAsia="ko-KR"/>
              </w:rPr>
            </w:rPrChange>
          </w:rPr>
          <w:t xml:space="preserve"> is not started.</w:t>
        </w:r>
      </w:ins>
    </w:p>
    <w:p w:rsidR="00411627" w:rsidRPr="008E2A69" w:rsidRDefault="00411627" w:rsidP="00411627">
      <w:pPr>
        <w:rPr>
          <w:noProof/>
          <w:rPrChange w:id="9950" w:author="CR#0701r1" w:date="2020-04-04T13:17:00Z">
            <w:rPr>
              <w:noProof/>
            </w:rPr>
          </w:rPrChange>
        </w:rPr>
      </w:pPr>
      <w:r w:rsidRPr="008E2A69">
        <w:rPr>
          <w:noProof/>
          <w:rPrChange w:id="9951" w:author="CR#0701r1" w:date="2020-04-04T13:17:00Z">
            <w:rPr>
              <w:noProof/>
            </w:rPr>
          </w:rPrChange>
        </w:rPr>
        <w:t>When a DRX cycle is configured, the Active Time includes the time while:</w:t>
      </w:r>
    </w:p>
    <w:p w:rsidR="00411627" w:rsidRPr="008E2A69" w:rsidRDefault="00411627" w:rsidP="00411627">
      <w:pPr>
        <w:pStyle w:val="B1"/>
        <w:rPr>
          <w:noProof/>
          <w:rPrChange w:id="9952" w:author="CR#0701r1" w:date="2020-04-04T13:17:00Z">
            <w:rPr>
              <w:noProof/>
            </w:rPr>
          </w:rPrChange>
        </w:rPr>
      </w:pPr>
      <w:r w:rsidRPr="008E2A69">
        <w:rPr>
          <w:noProof/>
          <w:rPrChange w:id="9953" w:author="CR#0701r1" w:date="2020-04-04T13:17:00Z">
            <w:rPr>
              <w:noProof/>
            </w:rPr>
          </w:rPrChange>
        </w:rPr>
        <w:t>-</w:t>
      </w:r>
      <w:r w:rsidRPr="008E2A69">
        <w:rPr>
          <w:noProof/>
          <w:rPrChange w:id="9954" w:author="CR#0701r1" w:date="2020-04-04T13:17:00Z">
            <w:rPr>
              <w:noProof/>
            </w:rPr>
          </w:rPrChange>
        </w:rPr>
        <w:tab/>
      </w:r>
      <w:r w:rsidRPr="008E2A69">
        <w:rPr>
          <w:i/>
          <w:noProof/>
          <w:rPrChange w:id="9955" w:author="CR#0701r1" w:date="2020-04-04T13:17:00Z">
            <w:rPr>
              <w:i/>
              <w:noProof/>
            </w:rPr>
          </w:rPrChange>
        </w:rPr>
        <w:t>drx-onDurationTimer</w:t>
      </w:r>
      <w:r w:rsidRPr="008E2A69">
        <w:rPr>
          <w:noProof/>
          <w:rPrChange w:id="9956" w:author="CR#0701r1" w:date="2020-04-04T13:17:00Z">
            <w:rPr>
              <w:noProof/>
            </w:rPr>
          </w:rPrChange>
        </w:rPr>
        <w:t xml:space="preserve"> or </w:t>
      </w:r>
      <w:r w:rsidRPr="008E2A69">
        <w:rPr>
          <w:i/>
          <w:noProof/>
          <w:rPrChange w:id="9957" w:author="CR#0701r1" w:date="2020-04-04T13:17:00Z">
            <w:rPr>
              <w:i/>
              <w:noProof/>
            </w:rPr>
          </w:rPrChange>
        </w:rPr>
        <w:t>drx-InactivityTimer</w:t>
      </w:r>
      <w:r w:rsidRPr="008E2A69">
        <w:rPr>
          <w:noProof/>
          <w:rPrChange w:id="9958" w:author="CR#0701r1" w:date="2020-04-04T13:17:00Z">
            <w:rPr>
              <w:noProof/>
            </w:rPr>
          </w:rPrChange>
        </w:rPr>
        <w:t xml:space="preserve"> or </w:t>
      </w:r>
      <w:r w:rsidRPr="008E2A69">
        <w:rPr>
          <w:i/>
          <w:rPrChange w:id="9959" w:author="CR#0701r1" w:date="2020-04-04T13:17:00Z">
            <w:rPr>
              <w:i/>
            </w:rPr>
          </w:rPrChange>
        </w:rPr>
        <w:t>drx-RetransmissionTimerDL</w:t>
      </w:r>
      <w:r w:rsidRPr="008E2A69">
        <w:rPr>
          <w:noProof/>
          <w:rPrChange w:id="9960" w:author="CR#0701r1" w:date="2020-04-04T13:17:00Z">
            <w:rPr>
              <w:noProof/>
            </w:rPr>
          </w:rPrChange>
        </w:rPr>
        <w:t xml:space="preserve"> or </w:t>
      </w:r>
      <w:r w:rsidRPr="008E2A69">
        <w:rPr>
          <w:i/>
          <w:rPrChange w:id="9961" w:author="CR#0701r1" w:date="2020-04-04T13:17:00Z">
            <w:rPr>
              <w:i/>
            </w:rPr>
          </w:rPrChange>
        </w:rPr>
        <w:t>drx-RetransmissionTimerUL</w:t>
      </w:r>
      <w:r w:rsidRPr="008E2A69">
        <w:rPr>
          <w:noProof/>
          <w:rPrChange w:id="9962" w:author="CR#0701r1" w:date="2020-04-04T13:17:00Z">
            <w:rPr>
              <w:noProof/>
            </w:rPr>
          </w:rPrChange>
        </w:rPr>
        <w:t xml:space="preserve"> or </w:t>
      </w:r>
      <w:r w:rsidRPr="008E2A69">
        <w:rPr>
          <w:i/>
          <w:noProof/>
          <w:rPrChange w:id="9963" w:author="CR#0701r1" w:date="2020-04-04T13:17:00Z">
            <w:rPr>
              <w:i/>
              <w:noProof/>
            </w:rPr>
          </w:rPrChange>
        </w:rPr>
        <w:t>ra-ContentionResolutionTimer</w:t>
      </w:r>
      <w:r w:rsidRPr="008E2A69">
        <w:rPr>
          <w:noProof/>
          <w:rPrChange w:id="9964" w:author="CR#0701r1" w:date="2020-04-04T13:17:00Z">
            <w:rPr>
              <w:noProof/>
            </w:rPr>
          </w:rPrChange>
        </w:rPr>
        <w:t xml:space="preserve"> (as described in </w:t>
      </w:r>
      <w:r w:rsidR="00B9580D" w:rsidRPr="008E2A69">
        <w:rPr>
          <w:noProof/>
          <w:rPrChange w:id="9965" w:author="CR#0701r1" w:date="2020-04-04T13:17:00Z">
            <w:rPr>
              <w:noProof/>
            </w:rPr>
          </w:rPrChange>
        </w:rPr>
        <w:t>clause</w:t>
      </w:r>
      <w:r w:rsidRPr="008E2A69">
        <w:rPr>
          <w:noProof/>
          <w:rPrChange w:id="9966" w:author="CR#0701r1" w:date="2020-04-04T13:17:00Z">
            <w:rPr>
              <w:noProof/>
            </w:rPr>
          </w:rPrChange>
        </w:rPr>
        <w:t xml:space="preserve"> 5.1.5) is running; or</w:t>
      </w:r>
    </w:p>
    <w:p w:rsidR="00411627" w:rsidRPr="008E2A69" w:rsidRDefault="00411627" w:rsidP="00411627">
      <w:pPr>
        <w:pStyle w:val="B1"/>
        <w:rPr>
          <w:noProof/>
          <w:rPrChange w:id="9967" w:author="CR#0701r1" w:date="2020-04-04T13:17:00Z">
            <w:rPr>
              <w:noProof/>
            </w:rPr>
          </w:rPrChange>
        </w:rPr>
      </w:pPr>
      <w:r w:rsidRPr="008E2A69">
        <w:rPr>
          <w:noProof/>
          <w:rPrChange w:id="9968" w:author="CR#0701r1" w:date="2020-04-04T13:17:00Z">
            <w:rPr>
              <w:noProof/>
            </w:rPr>
          </w:rPrChange>
        </w:rPr>
        <w:t>-</w:t>
      </w:r>
      <w:r w:rsidRPr="008E2A69">
        <w:rPr>
          <w:noProof/>
          <w:rPrChange w:id="9969" w:author="CR#0701r1" w:date="2020-04-04T13:17:00Z">
            <w:rPr>
              <w:noProof/>
            </w:rPr>
          </w:rPrChange>
        </w:rPr>
        <w:tab/>
        <w:t xml:space="preserve">a Scheduling Request is sent on PUCCH and is pending (as described in </w:t>
      </w:r>
      <w:r w:rsidR="00B9580D" w:rsidRPr="008E2A69">
        <w:rPr>
          <w:noProof/>
          <w:rPrChange w:id="9970" w:author="CR#0701r1" w:date="2020-04-04T13:17:00Z">
            <w:rPr>
              <w:noProof/>
            </w:rPr>
          </w:rPrChange>
        </w:rPr>
        <w:t>clause</w:t>
      </w:r>
      <w:r w:rsidRPr="008E2A69">
        <w:rPr>
          <w:noProof/>
          <w:rPrChange w:id="9971" w:author="CR#0701r1" w:date="2020-04-04T13:17:00Z">
            <w:rPr>
              <w:noProof/>
            </w:rPr>
          </w:rPrChange>
        </w:rPr>
        <w:t xml:space="preserve"> 5.4.4); or</w:t>
      </w:r>
    </w:p>
    <w:p w:rsidR="00411627" w:rsidRPr="008E2A69" w:rsidRDefault="00411627" w:rsidP="00411627">
      <w:pPr>
        <w:pStyle w:val="B1"/>
        <w:rPr>
          <w:noProof/>
          <w:rPrChange w:id="9972" w:author="CR#0701r1" w:date="2020-04-04T13:17:00Z">
            <w:rPr>
              <w:noProof/>
            </w:rPr>
          </w:rPrChange>
        </w:rPr>
      </w:pPr>
      <w:r w:rsidRPr="008E2A69">
        <w:rPr>
          <w:noProof/>
          <w:rPrChange w:id="9973" w:author="CR#0701r1" w:date="2020-04-04T13:17:00Z">
            <w:rPr>
              <w:noProof/>
            </w:rPr>
          </w:rPrChange>
        </w:rPr>
        <w:t>-</w:t>
      </w:r>
      <w:r w:rsidRPr="008E2A69">
        <w:rPr>
          <w:noProof/>
          <w:rPrChange w:id="9974" w:author="CR#0701r1" w:date="2020-04-04T13:17:00Z">
            <w:rPr>
              <w:noProof/>
            </w:rPr>
          </w:rPrChange>
        </w:rPr>
        <w:tab/>
        <w:t xml:space="preserve">a PDCCH indicating a new transmission addressed to the C-RNTI of the MAC entity has not been received after successful reception of a Random Access Response for the Random Access Preamble not selected by the </w:t>
      </w:r>
      <w:r w:rsidRPr="008E2A69">
        <w:rPr>
          <w:noProof/>
          <w:lang w:eastAsia="ko-KR"/>
          <w:rPrChange w:id="9975" w:author="CR#0701r1" w:date="2020-04-04T13:17:00Z">
            <w:rPr>
              <w:noProof/>
              <w:lang w:eastAsia="ko-KR"/>
            </w:rPr>
          </w:rPrChange>
        </w:rPr>
        <w:t>MAC entity</w:t>
      </w:r>
      <w:r w:rsidRPr="008E2A69">
        <w:rPr>
          <w:noProof/>
          <w:rPrChange w:id="9976" w:author="CR#0701r1" w:date="2020-04-04T13:17:00Z">
            <w:rPr>
              <w:noProof/>
            </w:rPr>
          </w:rPrChange>
        </w:rPr>
        <w:t xml:space="preserve"> among the contention-based Random Access Preamble (as described in </w:t>
      </w:r>
      <w:r w:rsidR="00B9580D" w:rsidRPr="008E2A69">
        <w:rPr>
          <w:noProof/>
          <w:rPrChange w:id="9977" w:author="CR#0701r1" w:date="2020-04-04T13:17:00Z">
            <w:rPr>
              <w:noProof/>
            </w:rPr>
          </w:rPrChange>
        </w:rPr>
        <w:t>clause</w:t>
      </w:r>
      <w:r w:rsidRPr="008E2A69">
        <w:rPr>
          <w:noProof/>
          <w:rPrChange w:id="9978" w:author="CR#0701r1" w:date="2020-04-04T13:17:00Z">
            <w:rPr>
              <w:noProof/>
            </w:rPr>
          </w:rPrChange>
        </w:rPr>
        <w:t xml:space="preserve"> 5.1.4).</w:t>
      </w:r>
    </w:p>
    <w:p w:rsidR="00411627" w:rsidRPr="008E2A69" w:rsidRDefault="00411627" w:rsidP="00411627">
      <w:pPr>
        <w:rPr>
          <w:lang w:eastAsia="ko-KR"/>
          <w:rPrChange w:id="9979" w:author="CR#0701r1" w:date="2020-04-04T13:17:00Z">
            <w:rPr>
              <w:lang w:eastAsia="ko-KR"/>
            </w:rPr>
          </w:rPrChange>
        </w:rPr>
      </w:pPr>
      <w:r w:rsidRPr="008E2A69">
        <w:rPr>
          <w:lang w:eastAsia="ko-KR"/>
          <w:rPrChange w:id="9980" w:author="CR#0701r1" w:date="2020-04-04T13:17:00Z">
            <w:rPr>
              <w:lang w:eastAsia="ko-KR"/>
            </w:rPr>
          </w:rPrChange>
        </w:rPr>
        <w:t>When DRX is configured, the MAC entity shall:</w:t>
      </w:r>
    </w:p>
    <w:p w:rsidR="000652D0" w:rsidRPr="008E2A69" w:rsidRDefault="000652D0" w:rsidP="000652D0">
      <w:pPr>
        <w:pStyle w:val="B1"/>
        <w:rPr>
          <w:noProof/>
          <w:lang w:eastAsia="ko-KR"/>
          <w:rPrChange w:id="9981" w:author="CR#0701r1" w:date="2020-04-04T13:17:00Z">
            <w:rPr>
              <w:noProof/>
              <w:lang w:eastAsia="ko-KR"/>
            </w:rPr>
          </w:rPrChange>
        </w:rPr>
      </w:pPr>
      <w:r w:rsidRPr="008E2A69">
        <w:rPr>
          <w:noProof/>
          <w:lang w:eastAsia="ko-KR"/>
          <w:rPrChange w:id="9982" w:author="CR#0701r1" w:date="2020-04-04T13:17:00Z">
            <w:rPr>
              <w:noProof/>
              <w:lang w:eastAsia="ko-KR"/>
            </w:rPr>
          </w:rPrChange>
        </w:rPr>
        <w:t>1&gt;</w:t>
      </w:r>
      <w:r w:rsidRPr="008E2A69">
        <w:rPr>
          <w:noProof/>
          <w:lang w:eastAsia="ko-KR"/>
          <w:rPrChange w:id="9983" w:author="CR#0701r1" w:date="2020-04-04T13:17:00Z">
            <w:rPr>
              <w:noProof/>
              <w:lang w:eastAsia="ko-KR"/>
            </w:rPr>
          </w:rPrChange>
        </w:rPr>
        <w:tab/>
        <w:t>if a MAC PDU is received in a configured downlink assignment:</w:t>
      </w:r>
    </w:p>
    <w:p w:rsidR="000652D0" w:rsidRPr="008E2A69" w:rsidRDefault="000652D0" w:rsidP="000652D0">
      <w:pPr>
        <w:pStyle w:val="B2"/>
        <w:rPr>
          <w:noProof/>
          <w:lang w:eastAsia="ko-KR"/>
          <w:rPrChange w:id="9984" w:author="CR#0701r1" w:date="2020-04-04T13:17:00Z">
            <w:rPr>
              <w:noProof/>
              <w:lang w:eastAsia="ko-KR"/>
            </w:rPr>
          </w:rPrChange>
        </w:rPr>
      </w:pPr>
      <w:r w:rsidRPr="008E2A69">
        <w:rPr>
          <w:noProof/>
          <w:lang w:eastAsia="ko-KR"/>
          <w:rPrChange w:id="9985" w:author="CR#0701r1" w:date="2020-04-04T13:17:00Z">
            <w:rPr>
              <w:noProof/>
              <w:lang w:eastAsia="ko-KR"/>
            </w:rPr>
          </w:rPrChange>
        </w:rPr>
        <w:t>2&gt;</w:t>
      </w:r>
      <w:r w:rsidRPr="008E2A69">
        <w:rPr>
          <w:noProof/>
          <w:lang w:eastAsia="ko-KR"/>
          <w:rPrChange w:id="9986" w:author="CR#0701r1" w:date="2020-04-04T13:17:00Z">
            <w:rPr>
              <w:noProof/>
              <w:lang w:eastAsia="ko-KR"/>
            </w:rPr>
          </w:rPrChange>
        </w:rPr>
        <w:tab/>
        <w:t xml:space="preserve">start the </w:t>
      </w:r>
      <w:r w:rsidRPr="008E2A69">
        <w:rPr>
          <w:i/>
          <w:noProof/>
          <w:lang w:eastAsia="ko-KR"/>
          <w:rPrChange w:id="9987" w:author="CR#0701r1" w:date="2020-04-04T13:17:00Z">
            <w:rPr>
              <w:i/>
              <w:noProof/>
              <w:lang w:eastAsia="ko-KR"/>
            </w:rPr>
          </w:rPrChange>
        </w:rPr>
        <w:t>drx-HARQ-RTT-TimerDL</w:t>
      </w:r>
      <w:r w:rsidRPr="008E2A69">
        <w:rPr>
          <w:noProof/>
          <w:lang w:eastAsia="ko-KR"/>
          <w:rPrChange w:id="9988" w:author="CR#0701r1" w:date="2020-04-04T13:17:00Z">
            <w:rPr>
              <w:noProof/>
              <w:lang w:eastAsia="ko-KR"/>
            </w:rPr>
          </w:rPrChange>
        </w:rPr>
        <w:t xml:space="preserve"> for the corresponding HARQ process in the first symbol after the end of the corresponding transmission carrying the DL HARQ feedback;</w:t>
      </w:r>
    </w:p>
    <w:p w:rsidR="000652D0" w:rsidRPr="008E2A69" w:rsidRDefault="000652D0" w:rsidP="000652D0">
      <w:pPr>
        <w:pStyle w:val="B2"/>
        <w:rPr>
          <w:noProof/>
          <w:lang w:eastAsia="ko-KR"/>
          <w:rPrChange w:id="9989" w:author="CR#0701r1" w:date="2020-04-04T13:17:00Z">
            <w:rPr>
              <w:noProof/>
              <w:lang w:eastAsia="ko-KR"/>
            </w:rPr>
          </w:rPrChange>
        </w:rPr>
      </w:pPr>
      <w:r w:rsidRPr="008E2A69">
        <w:rPr>
          <w:noProof/>
          <w:lang w:eastAsia="ko-KR"/>
          <w:rPrChange w:id="9990" w:author="CR#0701r1" w:date="2020-04-04T13:17:00Z">
            <w:rPr>
              <w:noProof/>
              <w:lang w:eastAsia="ko-KR"/>
            </w:rPr>
          </w:rPrChange>
        </w:rPr>
        <w:t>2&gt;</w:t>
      </w:r>
      <w:r w:rsidRPr="008E2A69">
        <w:rPr>
          <w:noProof/>
          <w:lang w:eastAsia="ko-KR"/>
          <w:rPrChange w:id="9991" w:author="CR#0701r1" w:date="2020-04-04T13:17:00Z">
            <w:rPr>
              <w:noProof/>
              <w:lang w:eastAsia="ko-KR"/>
            </w:rPr>
          </w:rPrChange>
        </w:rPr>
        <w:tab/>
        <w:t xml:space="preserve">stop the </w:t>
      </w:r>
      <w:r w:rsidRPr="008E2A69">
        <w:rPr>
          <w:i/>
          <w:noProof/>
          <w:lang w:eastAsia="ko-KR"/>
          <w:rPrChange w:id="9992" w:author="CR#0701r1" w:date="2020-04-04T13:17:00Z">
            <w:rPr>
              <w:i/>
              <w:noProof/>
              <w:lang w:eastAsia="ko-KR"/>
            </w:rPr>
          </w:rPrChange>
        </w:rPr>
        <w:t>drx-RetransmissionTimerDL</w:t>
      </w:r>
      <w:r w:rsidRPr="008E2A69">
        <w:rPr>
          <w:noProof/>
          <w:lang w:eastAsia="ko-KR"/>
          <w:rPrChange w:id="9993" w:author="CR#0701r1" w:date="2020-04-04T13:17:00Z">
            <w:rPr>
              <w:noProof/>
              <w:lang w:eastAsia="ko-KR"/>
            </w:rPr>
          </w:rPrChange>
        </w:rPr>
        <w:t xml:space="preserve"> for the corresponding HARQ process.</w:t>
      </w:r>
    </w:p>
    <w:p w:rsidR="00411627" w:rsidRPr="008E2A69" w:rsidRDefault="00411627" w:rsidP="00411627">
      <w:pPr>
        <w:pStyle w:val="B1"/>
        <w:rPr>
          <w:noProof/>
          <w:lang w:eastAsia="ko-KR"/>
          <w:rPrChange w:id="9994" w:author="CR#0701r1" w:date="2020-04-04T13:17:00Z">
            <w:rPr>
              <w:noProof/>
              <w:lang w:eastAsia="ko-KR"/>
            </w:rPr>
          </w:rPrChange>
        </w:rPr>
      </w:pPr>
      <w:r w:rsidRPr="008E2A69">
        <w:rPr>
          <w:noProof/>
          <w:lang w:eastAsia="ko-KR"/>
          <w:rPrChange w:id="9995" w:author="CR#0701r1" w:date="2020-04-04T13:17:00Z">
            <w:rPr>
              <w:noProof/>
              <w:lang w:eastAsia="ko-KR"/>
            </w:rPr>
          </w:rPrChange>
        </w:rPr>
        <w:t>1&gt;</w:t>
      </w:r>
      <w:r w:rsidRPr="008E2A69">
        <w:rPr>
          <w:noProof/>
          <w:lang w:eastAsia="ko-KR"/>
          <w:rPrChange w:id="9996" w:author="CR#0701r1" w:date="2020-04-04T13:17:00Z">
            <w:rPr>
              <w:noProof/>
              <w:lang w:eastAsia="ko-KR"/>
            </w:rPr>
          </w:rPrChange>
        </w:rPr>
        <w:tab/>
        <w:t>if a MAC PDU is transmitted in a configured uplink grant:</w:t>
      </w:r>
    </w:p>
    <w:p w:rsidR="00411627" w:rsidRPr="008E2A69" w:rsidRDefault="00411627" w:rsidP="00411627">
      <w:pPr>
        <w:pStyle w:val="B2"/>
        <w:rPr>
          <w:noProof/>
          <w:lang w:eastAsia="ko-KR"/>
          <w:rPrChange w:id="9997" w:author="CR#0701r1" w:date="2020-04-04T13:17:00Z">
            <w:rPr>
              <w:noProof/>
              <w:lang w:eastAsia="ko-KR"/>
            </w:rPr>
          </w:rPrChange>
        </w:rPr>
      </w:pPr>
      <w:r w:rsidRPr="008E2A69">
        <w:rPr>
          <w:noProof/>
          <w:lang w:eastAsia="ko-KR"/>
          <w:rPrChange w:id="9998" w:author="CR#0701r1" w:date="2020-04-04T13:17:00Z">
            <w:rPr>
              <w:noProof/>
              <w:lang w:eastAsia="ko-KR"/>
            </w:rPr>
          </w:rPrChange>
        </w:rPr>
        <w:t>2&gt;</w:t>
      </w:r>
      <w:r w:rsidRPr="008E2A69">
        <w:rPr>
          <w:noProof/>
          <w:lang w:eastAsia="ko-KR"/>
          <w:rPrChange w:id="9999" w:author="CR#0701r1" w:date="2020-04-04T13:17:00Z">
            <w:rPr>
              <w:noProof/>
              <w:lang w:eastAsia="ko-KR"/>
            </w:rPr>
          </w:rPrChange>
        </w:rPr>
        <w:tab/>
        <w:t xml:space="preserve">start the </w:t>
      </w:r>
      <w:r w:rsidRPr="008E2A69">
        <w:rPr>
          <w:i/>
          <w:noProof/>
          <w:lang w:eastAsia="ko-KR"/>
          <w:rPrChange w:id="10000" w:author="CR#0701r1" w:date="2020-04-04T13:17:00Z">
            <w:rPr>
              <w:i/>
              <w:noProof/>
              <w:lang w:eastAsia="ko-KR"/>
            </w:rPr>
          </w:rPrChange>
        </w:rPr>
        <w:t>drx-HARQ-RTT-TimerUL</w:t>
      </w:r>
      <w:r w:rsidRPr="008E2A69">
        <w:rPr>
          <w:noProof/>
          <w:lang w:eastAsia="ko-KR"/>
          <w:rPrChange w:id="10001" w:author="CR#0701r1" w:date="2020-04-04T13:17:00Z">
            <w:rPr>
              <w:noProof/>
              <w:lang w:eastAsia="ko-KR"/>
            </w:rPr>
          </w:rPrChange>
        </w:rPr>
        <w:t xml:space="preserve"> for the corresponding HARQ process </w:t>
      </w:r>
      <w:r w:rsidR="004B4A94" w:rsidRPr="008E2A69">
        <w:rPr>
          <w:noProof/>
          <w:lang w:eastAsia="ko-KR"/>
          <w:rPrChange w:id="10002" w:author="CR#0701r1" w:date="2020-04-04T13:17:00Z">
            <w:rPr>
              <w:noProof/>
              <w:lang w:eastAsia="ko-KR"/>
            </w:rPr>
          </w:rPrChange>
        </w:rPr>
        <w:t xml:space="preserve">in the first symbol </w:t>
      </w:r>
      <w:r w:rsidRPr="008E2A69">
        <w:rPr>
          <w:noProof/>
          <w:lang w:eastAsia="ko-KR"/>
          <w:rPrChange w:id="10003" w:author="CR#0701r1" w:date="2020-04-04T13:17:00Z">
            <w:rPr>
              <w:noProof/>
              <w:lang w:eastAsia="ko-KR"/>
            </w:rPr>
          </w:rPrChange>
        </w:rPr>
        <w:t xml:space="preserve">after </w:t>
      </w:r>
      <w:r w:rsidR="004B4A94" w:rsidRPr="008E2A69">
        <w:rPr>
          <w:noProof/>
          <w:lang w:eastAsia="ko-KR"/>
          <w:rPrChange w:id="10004" w:author="CR#0701r1" w:date="2020-04-04T13:17:00Z">
            <w:rPr>
              <w:noProof/>
              <w:lang w:eastAsia="ko-KR"/>
            </w:rPr>
          </w:rPrChange>
        </w:rPr>
        <w:t xml:space="preserve">the end of </w:t>
      </w:r>
      <w:r w:rsidRPr="008E2A69">
        <w:rPr>
          <w:noProof/>
          <w:lang w:eastAsia="ko-KR"/>
          <w:rPrChange w:id="10005" w:author="CR#0701r1" w:date="2020-04-04T13:17:00Z">
            <w:rPr>
              <w:noProof/>
              <w:lang w:eastAsia="ko-KR"/>
            </w:rPr>
          </w:rPrChange>
        </w:rPr>
        <w:t>the first repetition of the corresponding PUSCH transmission;</w:t>
      </w:r>
    </w:p>
    <w:p w:rsidR="00411627" w:rsidRPr="008E2A69" w:rsidRDefault="00411627" w:rsidP="00411627">
      <w:pPr>
        <w:pStyle w:val="B2"/>
        <w:rPr>
          <w:noProof/>
          <w:lang w:eastAsia="ko-KR"/>
          <w:rPrChange w:id="10006" w:author="CR#0701r1" w:date="2020-04-04T13:17:00Z">
            <w:rPr>
              <w:noProof/>
              <w:lang w:eastAsia="ko-KR"/>
            </w:rPr>
          </w:rPrChange>
        </w:rPr>
      </w:pPr>
      <w:r w:rsidRPr="008E2A69">
        <w:rPr>
          <w:noProof/>
          <w:lang w:eastAsia="ko-KR"/>
          <w:rPrChange w:id="10007" w:author="CR#0701r1" w:date="2020-04-04T13:17:00Z">
            <w:rPr>
              <w:noProof/>
              <w:lang w:eastAsia="ko-KR"/>
            </w:rPr>
          </w:rPrChange>
        </w:rPr>
        <w:t>2&gt;</w:t>
      </w:r>
      <w:r w:rsidRPr="008E2A69">
        <w:rPr>
          <w:noProof/>
          <w:lang w:eastAsia="ko-KR"/>
          <w:rPrChange w:id="10008" w:author="CR#0701r1" w:date="2020-04-04T13:17:00Z">
            <w:rPr>
              <w:noProof/>
              <w:lang w:eastAsia="ko-KR"/>
            </w:rPr>
          </w:rPrChange>
        </w:rPr>
        <w:tab/>
        <w:t xml:space="preserve">stop the </w:t>
      </w:r>
      <w:r w:rsidRPr="008E2A69">
        <w:rPr>
          <w:i/>
          <w:noProof/>
          <w:lang w:eastAsia="ko-KR"/>
          <w:rPrChange w:id="10009" w:author="CR#0701r1" w:date="2020-04-04T13:17:00Z">
            <w:rPr>
              <w:i/>
              <w:noProof/>
              <w:lang w:eastAsia="ko-KR"/>
            </w:rPr>
          </w:rPrChange>
        </w:rPr>
        <w:t>drx-RetransmissionTimerUL</w:t>
      </w:r>
      <w:r w:rsidRPr="008E2A69">
        <w:rPr>
          <w:noProof/>
          <w:lang w:eastAsia="ko-KR"/>
          <w:rPrChange w:id="10010" w:author="CR#0701r1" w:date="2020-04-04T13:17:00Z">
            <w:rPr>
              <w:noProof/>
              <w:lang w:eastAsia="ko-KR"/>
            </w:rPr>
          </w:rPrChange>
        </w:rPr>
        <w:t xml:space="preserve"> for the corresponding HARQ process.</w:t>
      </w:r>
    </w:p>
    <w:p w:rsidR="00411627" w:rsidRPr="008E2A69" w:rsidRDefault="00411627" w:rsidP="00411627">
      <w:pPr>
        <w:pStyle w:val="B1"/>
        <w:rPr>
          <w:rPrChange w:id="10011" w:author="CR#0701r1" w:date="2020-04-04T13:17:00Z">
            <w:rPr/>
          </w:rPrChange>
        </w:rPr>
      </w:pPr>
      <w:r w:rsidRPr="008E2A69">
        <w:rPr>
          <w:noProof/>
          <w:lang w:eastAsia="ko-KR"/>
          <w:rPrChange w:id="10012" w:author="CR#0701r1" w:date="2020-04-04T13:17:00Z">
            <w:rPr>
              <w:noProof/>
              <w:lang w:eastAsia="ko-KR"/>
            </w:rPr>
          </w:rPrChange>
        </w:rPr>
        <w:lastRenderedPageBreak/>
        <w:t>1&gt;</w:t>
      </w:r>
      <w:r w:rsidRPr="008E2A69">
        <w:rPr>
          <w:noProof/>
          <w:rPrChange w:id="10013" w:author="CR#0701r1" w:date="2020-04-04T13:17:00Z">
            <w:rPr>
              <w:noProof/>
            </w:rPr>
          </w:rPrChange>
        </w:rPr>
        <w:tab/>
        <w:t xml:space="preserve">if a </w:t>
      </w:r>
      <w:r w:rsidRPr="008E2A69">
        <w:rPr>
          <w:i/>
          <w:lang w:eastAsia="ko-KR"/>
          <w:rPrChange w:id="10014" w:author="CR#0701r1" w:date="2020-04-04T13:17:00Z">
            <w:rPr>
              <w:i/>
              <w:lang w:eastAsia="ko-KR"/>
            </w:rPr>
          </w:rPrChange>
        </w:rPr>
        <w:t>drx-HARQ-RTT-TimerDL</w:t>
      </w:r>
      <w:r w:rsidRPr="008E2A69">
        <w:rPr>
          <w:noProof/>
          <w:rPrChange w:id="10015" w:author="CR#0701r1" w:date="2020-04-04T13:17:00Z">
            <w:rPr>
              <w:noProof/>
            </w:rPr>
          </w:rPrChange>
        </w:rPr>
        <w:t xml:space="preserve"> expires</w:t>
      </w:r>
      <w:r w:rsidRPr="008E2A69">
        <w:rPr>
          <w:rPrChange w:id="10016" w:author="CR#0701r1" w:date="2020-04-04T13:17:00Z">
            <w:rPr/>
          </w:rPrChange>
        </w:rPr>
        <w:t>:</w:t>
      </w:r>
    </w:p>
    <w:p w:rsidR="00411627" w:rsidRPr="008E2A69" w:rsidRDefault="00411627" w:rsidP="00411627">
      <w:pPr>
        <w:pStyle w:val="B2"/>
        <w:rPr>
          <w:noProof/>
          <w:rPrChange w:id="10017" w:author="CR#0701r1" w:date="2020-04-04T13:17:00Z">
            <w:rPr>
              <w:noProof/>
            </w:rPr>
          </w:rPrChange>
        </w:rPr>
      </w:pPr>
      <w:r w:rsidRPr="008E2A69">
        <w:rPr>
          <w:noProof/>
          <w:lang w:eastAsia="ko-KR"/>
          <w:rPrChange w:id="10018" w:author="CR#0701r1" w:date="2020-04-04T13:17:00Z">
            <w:rPr>
              <w:noProof/>
              <w:lang w:eastAsia="ko-KR"/>
            </w:rPr>
          </w:rPrChange>
        </w:rPr>
        <w:t>2&gt;</w:t>
      </w:r>
      <w:r w:rsidRPr="008E2A69">
        <w:rPr>
          <w:noProof/>
          <w:rPrChange w:id="10019" w:author="CR#0701r1" w:date="2020-04-04T13:17:00Z">
            <w:rPr>
              <w:noProof/>
            </w:rPr>
          </w:rPrChange>
        </w:rPr>
        <w:tab/>
        <w:t>if the data of the corresponding HARQ process was not successfully decoded:</w:t>
      </w:r>
    </w:p>
    <w:p w:rsidR="00411627" w:rsidRPr="008E2A69" w:rsidRDefault="00411627" w:rsidP="00411627">
      <w:pPr>
        <w:pStyle w:val="B3"/>
        <w:rPr>
          <w:noProof/>
          <w:lang w:eastAsia="ko-KR"/>
          <w:rPrChange w:id="10020" w:author="CR#0701r1" w:date="2020-04-04T13:17:00Z">
            <w:rPr>
              <w:noProof/>
              <w:lang w:eastAsia="ko-KR"/>
            </w:rPr>
          </w:rPrChange>
        </w:rPr>
      </w:pPr>
      <w:r w:rsidRPr="008E2A69">
        <w:rPr>
          <w:noProof/>
          <w:lang w:eastAsia="ko-KR"/>
          <w:rPrChange w:id="10021" w:author="CR#0701r1" w:date="2020-04-04T13:17:00Z">
            <w:rPr>
              <w:noProof/>
              <w:lang w:eastAsia="ko-KR"/>
            </w:rPr>
          </w:rPrChange>
        </w:rPr>
        <w:t>3&gt;</w:t>
      </w:r>
      <w:r w:rsidRPr="008E2A69">
        <w:rPr>
          <w:noProof/>
          <w:rPrChange w:id="10022" w:author="CR#0701r1" w:date="2020-04-04T13:17:00Z">
            <w:rPr>
              <w:noProof/>
            </w:rPr>
          </w:rPrChange>
        </w:rPr>
        <w:tab/>
        <w:t xml:space="preserve">start the </w:t>
      </w:r>
      <w:r w:rsidRPr="008E2A69">
        <w:rPr>
          <w:i/>
          <w:rPrChange w:id="10023" w:author="CR#0701r1" w:date="2020-04-04T13:17:00Z">
            <w:rPr>
              <w:i/>
            </w:rPr>
          </w:rPrChange>
        </w:rPr>
        <w:t>drx-RetransmissionTimer</w:t>
      </w:r>
      <w:r w:rsidRPr="008E2A69">
        <w:rPr>
          <w:i/>
          <w:lang w:eastAsia="ko-KR"/>
          <w:rPrChange w:id="10024" w:author="CR#0701r1" w:date="2020-04-04T13:17:00Z">
            <w:rPr>
              <w:i/>
              <w:lang w:eastAsia="ko-KR"/>
            </w:rPr>
          </w:rPrChange>
        </w:rPr>
        <w:t>DL</w:t>
      </w:r>
      <w:r w:rsidRPr="008E2A69">
        <w:rPr>
          <w:noProof/>
          <w:rPrChange w:id="10025" w:author="CR#0701r1" w:date="2020-04-04T13:17:00Z">
            <w:rPr>
              <w:noProof/>
            </w:rPr>
          </w:rPrChange>
        </w:rPr>
        <w:t xml:space="preserve"> for the corresponding HARQ process</w:t>
      </w:r>
      <w:r w:rsidR="004B4A94" w:rsidRPr="008E2A69">
        <w:rPr>
          <w:noProof/>
          <w:rPrChange w:id="10026" w:author="CR#0701r1" w:date="2020-04-04T13:17:00Z">
            <w:rPr>
              <w:noProof/>
            </w:rPr>
          </w:rPrChange>
        </w:rPr>
        <w:t xml:space="preserve"> in the first symbol after the expiry of </w:t>
      </w:r>
      <w:r w:rsidR="004B4A94" w:rsidRPr="008E2A69">
        <w:rPr>
          <w:i/>
          <w:noProof/>
          <w:rPrChange w:id="10027" w:author="CR#0701r1" w:date="2020-04-04T13:17:00Z">
            <w:rPr>
              <w:i/>
              <w:noProof/>
            </w:rPr>
          </w:rPrChange>
        </w:rPr>
        <w:t>drx-HARQ-RTT-TimerDL</w:t>
      </w:r>
      <w:r w:rsidRPr="008E2A69">
        <w:rPr>
          <w:noProof/>
          <w:lang w:eastAsia="ko-KR"/>
          <w:rPrChange w:id="10028" w:author="CR#0701r1" w:date="2020-04-04T13:17:00Z">
            <w:rPr>
              <w:noProof/>
              <w:lang w:eastAsia="ko-KR"/>
            </w:rPr>
          </w:rPrChange>
        </w:rPr>
        <w:t>.</w:t>
      </w:r>
    </w:p>
    <w:p w:rsidR="00411627" w:rsidRPr="008E2A69" w:rsidRDefault="00411627" w:rsidP="00411627">
      <w:pPr>
        <w:pStyle w:val="B1"/>
        <w:rPr>
          <w:noProof/>
          <w:rPrChange w:id="10029" w:author="CR#0701r1" w:date="2020-04-04T13:17:00Z">
            <w:rPr>
              <w:noProof/>
            </w:rPr>
          </w:rPrChange>
        </w:rPr>
      </w:pPr>
      <w:r w:rsidRPr="008E2A69">
        <w:rPr>
          <w:noProof/>
          <w:lang w:eastAsia="ko-KR"/>
          <w:rPrChange w:id="10030" w:author="CR#0701r1" w:date="2020-04-04T13:17:00Z">
            <w:rPr>
              <w:noProof/>
              <w:lang w:eastAsia="ko-KR"/>
            </w:rPr>
          </w:rPrChange>
        </w:rPr>
        <w:t>1&gt;</w:t>
      </w:r>
      <w:r w:rsidRPr="008E2A69">
        <w:rPr>
          <w:noProof/>
          <w:rPrChange w:id="10031" w:author="CR#0701r1" w:date="2020-04-04T13:17:00Z">
            <w:rPr>
              <w:noProof/>
            </w:rPr>
          </w:rPrChange>
        </w:rPr>
        <w:tab/>
        <w:t xml:space="preserve">if a </w:t>
      </w:r>
      <w:r w:rsidRPr="008E2A69">
        <w:rPr>
          <w:i/>
          <w:lang w:eastAsia="ko-KR"/>
          <w:rPrChange w:id="10032" w:author="CR#0701r1" w:date="2020-04-04T13:17:00Z">
            <w:rPr>
              <w:i/>
              <w:lang w:eastAsia="ko-KR"/>
            </w:rPr>
          </w:rPrChange>
        </w:rPr>
        <w:t>drx-HARQ-RTT-TimerUL</w:t>
      </w:r>
      <w:r w:rsidRPr="008E2A69">
        <w:rPr>
          <w:noProof/>
          <w:rPrChange w:id="10033" w:author="CR#0701r1" w:date="2020-04-04T13:17:00Z">
            <w:rPr>
              <w:noProof/>
            </w:rPr>
          </w:rPrChange>
        </w:rPr>
        <w:t xml:space="preserve"> expires:</w:t>
      </w:r>
    </w:p>
    <w:p w:rsidR="00411627" w:rsidRPr="008E2A69" w:rsidRDefault="00411627" w:rsidP="00411627">
      <w:pPr>
        <w:pStyle w:val="B2"/>
        <w:rPr>
          <w:noProof/>
          <w:rPrChange w:id="10034" w:author="CR#0701r1" w:date="2020-04-04T13:17:00Z">
            <w:rPr>
              <w:noProof/>
            </w:rPr>
          </w:rPrChange>
        </w:rPr>
      </w:pPr>
      <w:r w:rsidRPr="008E2A69">
        <w:rPr>
          <w:noProof/>
          <w:lang w:eastAsia="ko-KR"/>
          <w:rPrChange w:id="10035" w:author="CR#0701r1" w:date="2020-04-04T13:17:00Z">
            <w:rPr>
              <w:noProof/>
              <w:lang w:eastAsia="ko-KR"/>
            </w:rPr>
          </w:rPrChange>
        </w:rPr>
        <w:t>2&gt;</w:t>
      </w:r>
      <w:r w:rsidRPr="008E2A69">
        <w:rPr>
          <w:noProof/>
          <w:rPrChange w:id="10036" w:author="CR#0701r1" w:date="2020-04-04T13:17:00Z">
            <w:rPr>
              <w:noProof/>
            </w:rPr>
          </w:rPrChange>
        </w:rPr>
        <w:tab/>
        <w:t xml:space="preserve">start the </w:t>
      </w:r>
      <w:r w:rsidRPr="008E2A69">
        <w:rPr>
          <w:i/>
          <w:noProof/>
          <w:rPrChange w:id="10037" w:author="CR#0701r1" w:date="2020-04-04T13:17:00Z">
            <w:rPr>
              <w:i/>
              <w:noProof/>
            </w:rPr>
          </w:rPrChange>
        </w:rPr>
        <w:t>drx-RetransmissionTimer</w:t>
      </w:r>
      <w:r w:rsidRPr="008E2A69">
        <w:rPr>
          <w:i/>
          <w:noProof/>
          <w:lang w:eastAsia="ko-KR"/>
          <w:rPrChange w:id="10038" w:author="CR#0701r1" w:date="2020-04-04T13:17:00Z">
            <w:rPr>
              <w:i/>
              <w:noProof/>
              <w:lang w:eastAsia="ko-KR"/>
            </w:rPr>
          </w:rPrChange>
        </w:rPr>
        <w:t>UL</w:t>
      </w:r>
      <w:r w:rsidRPr="008E2A69">
        <w:rPr>
          <w:rPrChange w:id="10039" w:author="CR#0701r1" w:date="2020-04-04T13:17:00Z">
            <w:rPr/>
          </w:rPrChange>
        </w:rPr>
        <w:t xml:space="preserve"> </w:t>
      </w:r>
      <w:r w:rsidRPr="008E2A69">
        <w:rPr>
          <w:noProof/>
          <w:rPrChange w:id="10040" w:author="CR#0701r1" w:date="2020-04-04T13:17:00Z">
            <w:rPr>
              <w:noProof/>
            </w:rPr>
          </w:rPrChange>
        </w:rPr>
        <w:t>for the corresponding HARQ process</w:t>
      </w:r>
      <w:r w:rsidR="004B4A94" w:rsidRPr="008E2A69">
        <w:rPr>
          <w:noProof/>
          <w:rPrChange w:id="10041" w:author="CR#0701r1" w:date="2020-04-04T13:17:00Z">
            <w:rPr>
              <w:noProof/>
            </w:rPr>
          </w:rPrChange>
        </w:rPr>
        <w:t xml:space="preserve"> in the first symbol after the expiry of </w:t>
      </w:r>
      <w:r w:rsidR="004B4A94" w:rsidRPr="008E2A69">
        <w:rPr>
          <w:i/>
          <w:noProof/>
          <w:rPrChange w:id="10042" w:author="CR#0701r1" w:date="2020-04-04T13:17:00Z">
            <w:rPr>
              <w:i/>
              <w:noProof/>
            </w:rPr>
          </w:rPrChange>
        </w:rPr>
        <w:t>drx-HARQ-RTT-TimerUL</w:t>
      </w:r>
      <w:r w:rsidRPr="008E2A69">
        <w:rPr>
          <w:noProof/>
          <w:rPrChange w:id="10043" w:author="CR#0701r1" w:date="2020-04-04T13:17:00Z">
            <w:rPr>
              <w:noProof/>
            </w:rPr>
          </w:rPrChange>
        </w:rPr>
        <w:t>.</w:t>
      </w:r>
    </w:p>
    <w:p w:rsidR="00411627" w:rsidRPr="008E2A69" w:rsidRDefault="00411627" w:rsidP="00411627">
      <w:pPr>
        <w:pStyle w:val="B1"/>
        <w:rPr>
          <w:noProof/>
          <w:rPrChange w:id="10044" w:author="CR#0701r1" w:date="2020-04-04T13:17:00Z">
            <w:rPr>
              <w:noProof/>
            </w:rPr>
          </w:rPrChange>
        </w:rPr>
      </w:pPr>
      <w:r w:rsidRPr="008E2A69">
        <w:rPr>
          <w:noProof/>
          <w:lang w:eastAsia="ko-KR"/>
          <w:rPrChange w:id="10045" w:author="CR#0701r1" w:date="2020-04-04T13:17:00Z">
            <w:rPr>
              <w:noProof/>
              <w:lang w:eastAsia="ko-KR"/>
            </w:rPr>
          </w:rPrChange>
        </w:rPr>
        <w:t>1&gt;</w:t>
      </w:r>
      <w:r w:rsidRPr="008E2A69">
        <w:rPr>
          <w:noProof/>
          <w:rPrChange w:id="10046" w:author="CR#0701r1" w:date="2020-04-04T13:17:00Z">
            <w:rPr>
              <w:noProof/>
            </w:rPr>
          </w:rPrChange>
        </w:rPr>
        <w:tab/>
        <w:t xml:space="preserve">if a DRX Command MAC </w:t>
      </w:r>
      <w:r w:rsidRPr="008E2A69">
        <w:rPr>
          <w:noProof/>
          <w:lang w:eastAsia="ko-KR"/>
          <w:rPrChange w:id="10047" w:author="CR#0701r1" w:date="2020-04-04T13:17:00Z">
            <w:rPr>
              <w:noProof/>
              <w:lang w:eastAsia="ko-KR"/>
            </w:rPr>
          </w:rPrChange>
        </w:rPr>
        <w:t>CE</w:t>
      </w:r>
      <w:r w:rsidRPr="008E2A69">
        <w:rPr>
          <w:noProof/>
          <w:rPrChange w:id="10048" w:author="CR#0701r1" w:date="2020-04-04T13:17:00Z">
            <w:rPr>
              <w:noProof/>
            </w:rPr>
          </w:rPrChange>
        </w:rPr>
        <w:t xml:space="preserve"> or a Long DRX Command MAC </w:t>
      </w:r>
      <w:r w:rsidRPr="008E2A69">
        <w:rPr>
          <w:noProof/>
          <w:lang w:eastAsia="ko-KR"/>
          <w:rPrChange w:id="10049" w:author="CR#0701r1" w:date="2020-04-04T13:17:00Z">
            <w:rPr>
              <w:noProof/>
              <w:lang w:eastAsia="ko-KR"/>
            </w:rPr>
          </w:rPrChange>
        </w:rPr>
        <w:t>CE</w:t>
      </w:r>
      <w:r w:rsidRPr="008E2A69">
        <w:rPr>
          <w:noProof/>
          <w:rPrChange w:id="10050" w:author="CR#0701r1" w:date="2020-04-04T13:17:00Z">
            <w:rPr>
              <w:noProof/>
            </w:rPr>
          </w:rPrChange>
        </w:rPr>
        <w:t xml:space="preserve"> is received:</w:t>
      </w:r>
    </w:p>
    <w:p w:rsidR="00411627" w:rsidRPr="008E2A69" w:rsidRDefault="00411627" w:rsidP="00411627">
      <w:pPr>
        <w:pStyle w:val="B2"/>
        <w:rPr>
          <w:noProof/>
          <w:rPrChange w:id="10051" w:author="CR#0701r1" w:date="2020-04-04T13:17:00Z">
            <w:rPr>
              <w:noProof/>
            </w:rPr>
          </w:rPrChange>
        </w:rPr>
      </w:pPr>
      <w:r w:rsidRPr="008E2A69">
        <w:rPr>
          <w:noProof/>
          <w:lang w:eastAsia="ko-KR"/>
          <w:rPrChange w:id="10052" w:author="CR#0701r1" w:date="2020-04-04T13:17:00Z">
            <w:rPr>
              <w:noProof/>
              <w:lang w:eastAsia="ko-KR"/>
            </w:rPr>
          </w:rPrChange>
        </w:rPr>
        <w:t>2&gt;</w:t>
      </w:r>
      <w:r w:rsidRPr="008E2A69">
        <w:rPr>
          <w:noProof/>
          <w:rPrChange w:id="10053" w:author="CR#0701r1" w:date="2020-04-04T13:17:00Z">
            <w:rPr>
              <w:noProof/>
            </w:rPr>
          </w:rPrChange>
        </w:rPr>
        <w:tab/>
        <w:t xml:space="preserve">stop </w:t>
      </w:r>
      <w:r w:rsidRPr="008E2A69">
        <w:rPr>
          <w:i/>
          <w:noProof/>
          <w:rPrChange w:id="10054" w:author="CR#0701r1" w:date="2020-04-04T13:17:00Z">
            <w:rPr>
              <w:i/>
              <w:noProof/>
            </w:rPr>
          </w:rPrChange>
        </w:rPr>
        <w:t>drx-onDurationTimer</w:t>
      </w:r>
      <w:r w:rsidRPr="008E2A69">
        <w:rPr>
          <w:noProof/>
          <w:rPrChange w:id="10055" w:author="CR#0701r1" w:date="2020-04-04T13:17:00Z">
            <w:rPr>
              <w:noProof/>
            </w:rPr>
          </w:rPrChange>
        </w:rPr>
        <w:t>;</w:t>
      </w:r>
    </w:p>
    <w:p w:rsidR="00411627" w:rsidRPr="008E2A69" w:rsidRDefault="00411627" w:rsidP="00411627">
      <w:pPr>
        <w:pStyle w:val="B2"/>
        <w:rPr>
          <w:noProof/>
          <w:rPrChange w:id="10056" w:author="CR#0701r1" w:date="2020-04-04T13:17:00Z">
            <w:rPr>
              <w:noProof/>
            </w:rPr>
          </w:rPrChange>
        </w:rPr>
      </w:pPr>
      <w:r w:rsidRPr="008E2A69">
        <w:rPr>
          <w:noProof/>
          <w:lang w:eastAsia="ko-KR"/>
          <w:rPrChange w:id="10057" w:author="CR#0701r1" w:date="2020-04-04T13:17:00Z">
            <w:rPr>
              <w:noProof/>
              <w:lang w:eastAsia="ko-KR"/>
            </w:rPr>
          </w:rPrChange>
        </w:rPr>
        <w:t>2&gt;</w:t>
      </w:r>
      <w:r w:rsidRPr="008E2A69">
        <w:rPr>
          <w:noProof/>
          <w:rPrChange w:id="10058" w:author="CR#0701r1" w:date="2020-04-04T13:17:00Z">
            <w:rPr>
              <w:noProof/>
            </w:rPr>
          </w:rPrChange>
        </w:rPr>
        <w:tab/>
        <w:t xml:space="preserve">stop </w:t>
      </w:r>
      <w:r w:rsidRPr="008E2A69">
        <w:rPr>
          <w:i/>
          <w:noProof/>
          <w:rPrChange w:id="10059" w:author="CR#0701r1" w:date="2020-04-04T13:17:00Z">
            <w:rPr>
              <w:i/>
              <w:noProof/>
            </w:rPr>
          </w:rPrChange>
        </w:rPr>
        <w:t>drx-InactivityTimer</w:t>
      </w:r>
      <w:r w:rsidRPr="008E2A69">
        <w:rPr>
          <w:noProof/>
          <w:rPrChange w:id="10060" w:author="CR#0701r1" w:date="2020-04-04T13:17:00Z">
            <w:rPr>
              <w:noProof/>
            </w:rPr>
          </w:rPrChange>
        </w:rPr>
        <w:t>.</w:t>
      </w:r>
    </w:p>
    <w:p w:rsidR="00411627" w:rsidRPr="008E2A69" w:rsidRDefault="00411627" w:rsidP="00411627">
      <w:pPr>
        <w:pStyle w:val="B1"/>
        <w:rPr>
          <w:lang w:eastAsia="ko-KR"/>
          <w:rPrChange w:id="10061" w:author="CR#0701r1" w:date="2020-04-04T13:17:00Z">
            <w:rPr>
              <w:lang w:eastAsia="ko-KR"/>
            </w:rPr>
          </w:rPrChange>
        </w:rPr>
      </w:pPr>
      <w:r w:rsidRPr="008E2A69">
        <w:rPr>
          <w:lang w:eastAsia="ko-KR"/>
          <w:rPrChange w:id="10062" w:author="CR#0701r1" w:date="2020-04-04T13:17:00Z">
            <w:rPr>
              <w:lang w:eastAsia="ko-KR"/>
            </w:rPr>
          </w:rPrChange>
        </w:rPr>
        <w:t>1&gt;</w:t>
      </w:r>
      <w:r w:rsidRPr="008E2A69">
        <w:rPr>
          <w:lang w:eastAsia="ko-KR"/>
          <w:rPrChange w:id="10063" w:author="CR#0701r1" w:date="2020-04-04T13:17:00Z">
            <w:rPr>
              <w:lang w:eastAsia="ko-KR"/>
            </w:rPr>
          </w:rPrChange>
        </w:rPr>
        <w:tab/>
        <w:t xml:space="preserve">if </w:t>
      </w:r>
      <w:r w:rsidRPr="008E2A69">
        <w:rPr>
          <w:i/>
          <w:lang w:eastAsia="ko-KR"/>
          <w:rPrChange w:id="10064" w:author="CR#0701r1" w:date="2020-04-04T13:17:00Z">
            <w:rPr>
              <w:i/>
              <w:lang w:eastAsia="ko-KR"/>
            </w:rPr>
          </w:rPrChange>
        </w:rPr>
        <w:t>drx-InactivityTimer</w:t>
      </w:r>
      <w:r w:rsidRPr="008E2A69">
        <w:rPr>
          <w:lang w:eastAsia="ko-KR"/>
          <w:rPrChange w:id="10065" w:author="CR#0701r1" w:date="2020-04-04T13:17:00Z">
            <w:rPr>
              <w:lang w:eastAsia="ko-KR"/>
            </w:rPr>
          </w:rPrChange>
        </w:rPr>
        <w:t xml:space="preserve"> expires or a DRX Command MAC CE is received:</w:t>
      </w:r>
    </w:p>
    <w:p w:rsidR="00411627" w:rsidRPr="008E2A69" w:rsidRDefault="00411627" w:rsidP="00411627">
      <w:pPr>
        <w:pStyle w:val="B2"/>
        <w:rPr>
          <w:noProof/>
          <w:rPrChange w:id="10066" w:author="CR#0701r1" w:date="2020-04-04T13:17:00Z">
            <w:rPr>
              <w:noProof/>
            </w:rPr>
          </w:rPrChange>
        </w:rPr>
      </w:pPr>
      <w:r w:rsidRPr="008E2A69">
        <w:rPr>
          <w:lang w:eastAsia="ko-KR"/>
          <w:rPrChange w:id="10067" w:author="CR#0701r1" w:date="2020-04-04T13:17:00Z">
            <w:rPr>
              <w:lang w:eastAsia="ko-KR"/>
            </w:rPr>
          </w:rPrChange>
        </w:rPr>
        <w:t>2&gt;</w:t>
      </w:r>
      <w:r w:rsidRPr="008E2A69">
        <w:rPr>
          <w:lang w:eastAsia="ko-KR"/>
          <w:rPrChange w:id="10068" w:author="CR#0701r1" w:date="2020-04-04T13:17:00Z">
            <w:rPr>
              <w:lang w:eastAsia="ko-KR"/>
            </w:rPr>
          </w:rPrChange>
        </w:rPr>
        <w:tab/>
      </w:r>
      <w:r w:rsidRPr="008E2A69">
        <w:rPr>
          <w:noProof/>
          <w:rPrChange w:id="10069" w:author="CR#0701r1" w:date="2020-04-04T13:17:00Z">
            <w:rPr>
              <w:noProof/>
            </w:rPr>
          </w:rPrChange>
        </w:rPr>
        <w:t>if the Short DRX cycle is configured:</w:t>
      </w:r>
    </w:p>
    <w:p w:rsidR="00411627" w:rsidRPr="008E2A69" w:rsidRDefault="00411627" w:rsidP="00411627">
      <w:pPr>
        <w:pStyle w:val="B3"/>
        <w:rPr>
          <w:noProof/>
          <w:rPrChange w:id="10070" w:author="CR#0701r1" w:date="2020-04-04T13:17:00Z">
            <w:rPr>
              <w:noProof/>
            </w:rPr>
          </w:rPrChange>
        </w:rPr>
      </w:pPr>
      <w:r w:rsidRPr="008E2A69">
        <w:rPr>
          <w:noProof/>
          <w:rPrChange w:id="10071" w:author="CR#0701r1" w:date="2020-04-04T13:17:00Z">
            <w:rPr>
              <w:noProof/>
            </w:rPr>
          </w:rPrChange>
        </w:rPr>
        <w:t>3&gt;</w:t>
      </w:r>
      <w:r w:rsidRPr="008E2A69">
        <w:rPr>
          <w:noProof/>
          <w:rPrChange w:id="10072" w:author="CR#0701r1" w:date="2020-04-04T13:17:00Z">
            <w:rPr>
              <w:noProof/>
            </w:rPr>
          </w:rPrChange>
        </w:rPr>
        <w:tab/>
        <w:t xml:space="preserve">start or restart </w:t>
      </w:r>
      <w:r w:rsidRPr="008E2A69">
        <w:rPr>
          <w:i/>
          <w:noProof/>
          <w:rPrChange w:id="10073" w:author="CR#0701r1" w:date="2020-04-04T13:17:00Z">
            <w:rPr>
              <w:i/>
              <w:noProof/>
            </w:rPr>
          </w:rPrChange>
        </w:rPr>
        <w:t>drx-ShortCycle</w:t>
      </w:r>
      <w:r w:rsidRPr="008E2A69">
        <w:rPr>
          <w:i/>
          <w:noProof/>
          <w:lang w:eastAsia="ko-KR"/>
          <w:rPrChange w:id="10074" w:author="CR#0701r1" w:date="2020-04-04T13:17:00Z">
            <w:rPr>
              <w:i/>
              <w:noProof/>
              <w:lang w:eastAsia="ko-KR"/>
            </w:rPr>
          </w:rPrChange>
        </w:rPr>
        <w:t>Timer</w:t>
      </w:r>
      <w:r w:rsidR="004B4A94" w:rsidRPr="008E2A69">
        <w:rPr>
          <w:noProof/>
          <w:lang w:eastAsia="ko-KR"/>
          <w:rPrChange w:id="10075" w:author="CR#0701r1" w:date="2020-04-04T13:17:00Z">
            <w:rPr>
              <w:noProof/>
              <w:lang w:eastAsia="ko-KR"/>
            </w:rPr>
          </w:rPrChange>
        </w:rPr>
        <w:t xml:space="preserve"> in the first symbol after the expiry of </w:t>
      </w:r>
      <w:r w:rsidR="004B4A94" w:rsidRPr="008E2A69">
        <w:rPr>
          <w:i/>
          <w:noProof/>
          <w:lang w:eastAsia="ko-KR"/>
          <w:rPrChange w:id="10076" w:author="CR#0701r1" w:date="2020-04-04T13:17:00Z">
            <w:rPr>
              <w:i/>
              <w:noProof/>
              <w:lang w:eastAsia="ko-KR"/>
            </w:rPr>
          </w:rPrChange>
        </w:rPr>
        <w:t>drx-InactivityTimer</w:t>
      </w:r>
      <w:r w:rsidR="004B4A94" w:rsidRPr="008E2A69">
        <w:rPr>
          <w:noProof/>
          <w:lang w:eastAsia="ko-KR"/>
          <w:rPrChange w:id="10077" w:author="CR#0701r1" w:date="2020-04-04T13:17:00Z">
            <w:rPr>
              <w:noProof/>
              <w:lang w:eastAsia="ko-KR"/>
            </w:rPr>
          </w:rPrChange>
        </w:rPr>
        <w:t xml:space="preserve"> or in the first symbol after the end of DRX Command MAC CE reception</w:t>
      </w:r>
      <w:r w:rsidRPr="008E2A69">
        <w:rPr>
          <w:noProof/>
          <w:rPrChange w:id="10078" w:author="CR#0701r1" w:date="2020-04-04T13:17:00Z">
            <w:rPr>
              <w:noProof/>
            </w:rPr>
          </w:rPrChange>
        </w:rPr>
        <w:t>;</w:t>
      </w:r>
    </w:p>
    <w:p w:rsidR="00411627" w:rsidRPr="008E2A69" w:rsidRDefault="00411627" w:rsidP="00411627">
      <w:pPr>
        <w:pStyle w:val="B3"/>
        <w:rPr>
          <w:noProof/>
          <w:rPrChange w:id="10079" w:author="CR#0701r1" w:date="2020-04-04T13:17:00Z">
            <w:rPr>
              <w:noProof/>
            </w:rPr>
          </w:rPrChange>
        </w:rPr>
      </w:pPr>
      <w:r w:rsidRPr="008E2A69">
        <w:rPr>
          <w:noProof/>
          <w:rPrChange w:id="10080" w:author="CR#0701r1" w:date="2020-04-04T13:17:00Z">
            <w:rPr>
              <w:noProof/>
            </w:rPr>
          </w:rPrChange>
        </w:rPr>
        <w:t>3&gt;</w:t>
      </w:r>
      <w:r w:rsidRPr="008E2A69">
        <w:rPr>
          <w:noProof/>
          <w:rPrChange w:id="10081" w:author="CR#0701r1" w:date="2020-04-04T13:17:00Z">
            <w:rPr>
              <w:noProof/>
            </w:rPr>
          </w:rPrChange>
        </w:rPr>
        <w:tab/>
        <w:t>use the Short DRX Cycle.</w:t>
      </w:r>
    </w:p>
    <w:p w:rsidR="00411627" w:rsidRPr="008E2A69" w:rsidRDefault="00411627" w:rsidP="00411627">
      <w:pPr>
        <w:pStyle w:val="B2"/>
        <w:rPr>
          <w:noProof/>
          <w:rPrChange w:id="10082" w:author="CR#0701r1" w:date="2020-04-04T13:17:00Z">
            <w:rPr>
              <w:noProof/>
            </w:rPr>
          </w:rPrChange>
        </w:rPr>
      </w:pPr>
      <w:r w:rsidRPr="008E2A69">
        <w:rPr>
          <w:noProof/>
          <w:rPrChange w:id="10083" w:author="CR#0701r1" w:date="2020-04-04T13:17:00Z">
            <w:rPr>
              <w:noProof/>
            </w:rPr>
          </w:rPrChange>
        </w:rPr>
        <w:t>2&gt;</w:t>
      </w:r>
      <w:r w:rsidRPr="008E2A69">
        <w:rPr>
          <w:noProof/>
          <w:rPrChange w:id="10084" w:author="CR#0701r1" w:date="2020-04-04T13:17:00Z">
            <w:rPr>
              <w:noProof/>
            </w:rPr>
          </w:rPrChange>
        </w:rPr>
        <w:tab/>
        <w:t>else:</w:t>
      </w:r>
    </w:p>
    <w:p w:rsidR="00411627" w:rsidRPr="008E2A69" w:rsidRDefault="00411627" w:rsidP="00411627">
      <w:pPr>
        <w:pStyle w:val="B3"/>
        <w:rPr>
          <w:noProof/>
          <w:rPrChange w:id="10085" w:author="CR#0701r1" w:date="2020-04-04T13:17:00Z">
            <w:rPr>
              <w:noProof/>
            </w:rPr>
          </w:rPrChange>
        </w:rPr>
      </w:pPr>
      <w:r w:rsidRPr="008E2A69">
        <w:rPr>
          <w:noProof/>
          <w:rPrChange w:id="10086" w:author="CR#0701r1" w:date="2020-04-04T13:17:00Z">
            <w:rPr>
              <w:noProof/>
            </w:rPr>
          </w:rPrChange>
        </w:rPr>
        <w:t>3&gt;</w:t>
      </w:r>
      <w:r w:rsidRPr="008E2A69">
        <w:rPr>
          <w:noProof/>
          <w:rPrChange w:id="10087" w:author="CR#0701r1" w:date="2020-04-04T13:17:00Z">
            <w:rPr>
              <w:noProof/>
            </w:rPr>
          </w:rPrChange>
        </w:rPr>
        <w:tab/>
        <w:t>use the Long DRX cycle.</w:t>
      </w:r>
    </w:p>
    <w:p w:rsidR="00411627" w:rsidRPr="008E2A69" w:rsidRDefault="00411627" w:rsidP="00411627">
      <w:pPr>
        <w:pStyle w:val="B1"/>
        <w:rPr>
          <w:noProof/>
          <w:rPrChange w:id="10088" w:author="CR#0701r1" w:date="2020-04-04T13:17:00Z">
            <w:rPr>
              <w:noProof/>
            </w:rPr>
          </w:rPrChange>
        </w:rPr>
      </w:pPr>
      <w:r w:rsidRPr="008E2A69">
        <w:rPr>
          <w:noProof/>
          <w:rPrChange w:id="10089" w:author="CR#0701r1" w:date="2020-04-04T13:17:00Z">
            <w:rPr>
              <w:noProof/>
            </w:rPr>
          </w:rPrChange>
        </w:rPr>
        <w:t>1&gt;</w:t>
      </w:r>
      <w:r w:rsidRPr="008E2A69">
        <w:rPr>
          <w:noProof/>
          <w:rPrChange w:id="10090" w:author="CR#0701r1" w:date="2020-04-04T13:17:00Z">
            <w:rPr>
              <w:noProof/>
            </w:rPr>
          </w:rPrChange>
        </w:rPr>
        <w:tab/>
        <w:t xml:space="preserve">if </w:t>
      </w:r>
      <w:r w:rsidRPr="008E2A69">
        <w:rPr>
          <w:i/>
          <w:noProof/>
          <w:rPrChange w:id="10091" w:author="CR#0701r1" w:date="2020-04-04T13:17:00Z">
            <w:rPr>
              <w:i/>
              <w:noProof/>
            </w:rPr>
          </w:rPrChange>
        </w:rPr>
        <w:t>drx-ShortCycle</w:t>
      </w:r>
      <w:r w:rsidRPr="008E2A69">
        <w:rPr>
          <w:i/>
          <w:noProof/>
          <w:lang w:eastAsia="ko-KR"/>
          <w:rPrChange w:id="10092" w:author="CR#0701r1" w:date="2020-04-04T13:17:00Z">
            <w:rPr>
              <w:i/>
              <w:noProof/>
              <w:lang w:eastAsia="ko-KR"/>
            </w:rPr>
          </w:rPrChange>
        </w:rPr>
        <w:t>Timer</w:t>
      </w:r>
      <w:r w:rsidRPr="008E2A69">
        <w:rPr>
          <w:noProof/>
          <w:rPrChange w:id="10093" w:author="CR#0701r1" w:date="2020-04-04T13:17:00Z">
            <w:rPr>
              <w:noProof/>
            </w:rPr>
          </w:rPrChange>
        </w:rPr>
        <w:t xml:space="preserve"> expires:</w:t>
      </w:r>
    </w:p>
    <w:p w:rsidR="00411627" w:rsidRPr="008E2A69" w:rsidRDefault="00411627" w:rsidP="00411627">
      <w:pPr>
        <w:pStyle w:val="B2"/>
        <w:rPr>
          <w:noProof/>
          <w:rPrChange w:id="10094" w:author="CR#0701r1" w:date="2020-04-04T13:17:00Z">
            <w:rPr>
              <w:noProof/>
            </w:rPr>
          </w:rPrChange>
        </w:rPr>
      </w:pPr>
      <w:r w:rsidRPr="008E2A69">
        <w:rPr>
          <w:noProof/>
          <w:rPrChange w:id="10095" w:author="CR#0701r1" w:date="2020-04-04T13:17:00Z">
            <w:rPr>
              <w:noProof/>
            </w:rPr>
          </w:rPrChange>
        </w:rPr>
        <w:t>2&gt;</w:t>
      </w:r>
      <w:r w:rsidRPr="008E2A69">
        <w:rPr>
          <w:noProof/>
          <w:rPrChange w:id="10096" w:author="CR#0701r1" w:date="2020-04-04T13:17:00Z">
            <w:rPr>
              <w:noProof/>
            </w:rPr>
          </w:rPrChange>
        </w:rPr>
        <w:tab/>
        <w:t>use the Long DRX cycle.</w:t>
      </w:r>
    </w:p>
    <w:p w:rsidR="00411627" w:rsidRPr="008E2A69" w:rsidRDefault="00411627" w:rsidP="00411627">
      <w:pPr>
        <w:pStyle w:val="B1"/>
        <w:rPr>
          <w:rPrChange w:id="10097" w:author="CR#0701r1" w:date="2020-04-04T13:17:00Z">
            <w:rPr/>
          </w:rPrChange>
        </w:rPr>
      </w:pPr>
      <w:r w:rsidRPr="008E2A69">
        <w:rPr>
          <w:lang w:eastAsia="ko-KR"/>
          <w:rPrChange w:id="10098" w:author="CR#0701r1" w:date="2020-04-04T13:17:00Z">
            <w:rPr>
              <w:lang w:eastAsia="ko-KR"/>
            </w:rPr>
          </w:rPrChange>
        </w:rPr>
        <w:t>1&gt;</w:t>
      </w:r>
      <w:r w:rsidRPr="008E2A69">
        <w:rPr>
          <w:rPrChange w:id="10099" w:author="CR#0701r1" w:date="2020-04-04T13:17:00Z">
            <w:rPr/>
          </w:rPrChange>
        </w:rPr>
        <w:tab/>
        <w:t xml:space="preserve">if a Long DRX Command MAC </w:t>
      </w:r>
      <w:r w:rsidRPr="008E2A69">
        <w:rPr>
          <w:lang w:eastAsia="ko-KR"/>
          <w:rPrChange w:id="10100" w:author="CR#0701r1" w:date="2020-04-04T13:17:00Z">
            <w:rPr>
              <w:lang w:eastAsia="ko-KR"/>
            </w:rPr>
          </w:rPrChange>
        </w:rPr>
        <w:t>CE</w:t>
      </w:r>
      <w:r w:rsidRPr="008E2A69">
        <w:rPr>
          <w:rPrChange w:id="10101" w:author="CR#0701r1" w:date="2020-04-04T13:17:00Z">
            <w:rPr/>
          </w:rPrChange>
        </w:rPr>
        <w:t xml:space="preserve"> is received:</w:t>
      </w:r>
    </w:p>
    <w:p w:rsidR="00411627" w:rsidRPr="008E2A69" w:rsidRDefault="00411627" w:rsidP="00411627">
      <w:pPr>
        <w:pStyle w:val="B2"/>
        <w:rPr>
          <w:noProof/>
          <w:rPrChange w:id="10102" w:author="CR#0701r1" w:date="2020-04-04T13:17:00Z">
            <w:rPr>
              <w:noProof/>
            </w:rPr>
          </w:rPrChange>
        </w:rPr>
      </w:pPr>
      <w:r w:rsidRPr="008E2A69">
        <w:rPr>
          <w:noProof/>
          <w:lang w:eastAsia="ko-KR"/>
          <w:rPrChange w:id="10103" w:author="CR#0701r1" w:date="2020-04-04T13:17:00Z">
            <w:rPr>
              <w:noProof/>
              <w:lang w:eastAsia="ko-KR"/>
            </w:rPr>
          </w:rPrChange>
        </w:rPr>
        <w:t>2&gt;</w:t>
      </w:r>
      <w:r w:rsidRPr="008E2A69">
        <w:rPr>
          <w:noProof/>
          <w:rPrChange w:id="10104" w:author="CR#0701r1" w:date="2020-04-04T13:17:00Z">
            <w:rPr>
              <w:noProof/>
            </w:rPr>
          </w:rPrChange>
        </w:rPr>
        <w:tab/>
        <w:t xml:space="preserve">stop </w:t>
      </w:r>
      <w:r w:rsidRPr="008E2A69">
        <w:rPr>
          <w:i/>
          <w:noProof/>
          <w:rPrChange w:id="10105" w:author="CR#0701r1" w:date="2020-04-04T13:17:00Z">
            <w:rPr>
              <w:i/>
              <w:noProof/>
            </w:rPr>
          </w:rPrChange>
        </w:rPr>
        <w:t>drx-ShortCycleTimer</w:t>
      </w:r>
      <w:r w:rsidRPr="008E2A69">
        <w:rPr>
          <w:noProof/>
          <w:rPrChange w:id="10106" w:author="CR#0701r1" w:date="2020-04-04T13:17:00Z">
            <w:rPr>
              <w:noProof/>
            </w:rPr>
          </w:rPrChange>
        </w:rPr>
        <w:t>;</w:t>
      </w:r>
    </w:p>
    <w:p w:rsidR="00411627" w:rsidRPr="008E2A69" w:rsidRDefault="00411627" w:rsidP="00411627">
      <w:pPr>
        <w:pStyle w:val="B2"/>
        <w:rPr>
          <w:noProof/>
          <w:rPrChange w:id="10107" w:author="CR#0701r1" w:date="2020-04-04T13:17:00Z">
            <w:rPr>
              <w:noProof/>
            </w:rPr>
          </w:rPrChange>
        </w:rPr>
      </w:pPr>
      <w:r w:rsidRPr="008E2A69">
        <w:rPr>
          <w:noProof/>
          <w:lang w:eastAsia="ko-KR"/>
          <w:rPrChange w:id="10108" w:author="CR#0701r1" w:date="2020-04-04T13:17:00Z">
            <w:rPr>
              <w:noProof/>
              <w:lang w:eastAsia="ko-KR"/>
            </w:rPr>
          </w:rPrChange>
        </w:rPr>
        <w:t>2&gt;</w:t>
      </w:r>
      <w:r w:rsidRPr="008E2A69">
        <w:rPr>
          <w:noProof/>
          <w:rPrChange w:id="10109" w:author="CR#0701r1" w:date="2020-04-04T13:17:00Z">
            <w:rPr>
              <w:noProof/>
            </w:rPr>
          </w:rPrChange>
        </w:rPr>
        <w:tab/>
        <w:t>use the Long DRX cycle.</w:t>
      </w:r>
    </w:p>
    <w:p w:rsidR="00411627" w:rsidRPr="008E2A69" w:rsidRDefault="00411627" w:rsidP="00411627">
      <w:pPr>
        <w:pStyle w:val="B1"/>
        <w:rPr>
          <w:noProof/>
          <w:rPrChange w:id="10110" w:author="CR#0701r1" w:date="2020-04-04T13:17:00Z">
            <w:rPr>
              <w:noProof/>
            </w:rPr>
          </w:rPrChange>
        </w:rPr>
      </w:pPr>
      <w:r w:rsidRPr="008E2A69">
        <w:rPr>
          <w:noProof/>
          <w:rPrChange w:id="10111" w:author="CR#0701r1" w:date="2020-04-04T13:17:00Z">
            <w:rPr>
              <w:noProof/>
            </w:rPr>
          </w:rPrChange>
        </w:rPr>
        <w:t>1&gt;</w:t>
      </w:r>
      <w:r w:rsidRPr="008E2A69">
        <w:rPr>
          <w:noProof/>
          <w:rPrChange w:id="10112" w:author="CR#0701r1" w:date="2020-04-04T13:17:00Z">
            <w:rPr>
              <w:noProof/>
            </w:rPr>
          </w:rPrChange>
        </w:rPr>
        <w:tab/>
        <w:t>if the Short DRX Cycle is used, and</w:t>
      </w:r>
      <w:r w:rsidRPr="008E2A69">
        <w:rPr>
          <w:noProof/>
          <w:lang w:eastAsia="ko-KR"/>
          <w:rPrChange w:id="10113" w:author="CR#0701r1" w:date="2020-04-04T13:17:00Z">
            <w:rPr>
              <w:noProof/>
              <w:lang w:eastAsia="ko-KR"/>
            </w:rPr>
          </w:rPrChange>
        </w:rPr>
        <w:t xml:space="preserve"> </w:t>
      </w:r>
      <w:r w:rsidRPr="008E2A69">
        <w:rPr>
          <w:noProof/>
          <w:rPrChange w:id="10114" w:author="CR#0701r1" w:date="2020-04-04T13:17:00Z">
            <w:rPr>
              <w:noProof/>
            </w:rPr>
          </w:rPrChange>
        </w:rPr>
        <w:t>[(SFN × 10) + subframe number] modulo (</w:t>
      </w:r>
      <w:r w:rsidRPr="008E2A69">
        <w:rPr>
          <w:i/>
          <w:noProof/>
          <w:rPrChange w:id="10115" w:author="CR#0701r1" w:date="2020-04-04T13:17:00Z">
            <w:rPr>
              <w:i/>
              <w:noProof/>
            </w:rPr>
          </w:rPrChange>
        </w:rPr>
        <w:t>drx-ShortCycle</w:t>
      </w:r>
      <w:r w:rsidRPr="008E2A69">
        <w:rPr>
          <w:noProof/>
          <w:rPrChange w:id="10116" w:author="CR#0701r1" w:date="2020-04-04T13:17:00Z">
            <w:rPr>
              <w:noProof/>
            </w:rPr>
          </w:rPrChange>
        </w:rPr>
        <w:t>) = (</w:t>
      </w:r>
      <w:r w:rsidRPr="008E2A69">
        <w:rPr>
          <w:i/>
          <w:noProof/>
          <w:rPrChange w:id="10117" w:author="CR#0701r1" w:date="2020-04-04T13:17:00Z">
            <w:rPr>
              <w:i/>
              <w:noProof/>
            </w:rPr>
          </w:rPrChange>
        </w:rPr>
        <w:t>drx-StartOffset</w:t>
      </w:r>
      <w:r w:rsidRPr="008E2A69">
        <w:rPr>
          <w:noProof/>
          <w:rPrChange w:id="10118" w:author="CR#0701r1" w:date="2020-04-04T13:17:00Z">
            <w:rPr>
              <w:noProof/>
            </w:rPr>
          </w:rPrChange>
        </w:rPr>
        <w:t>) modulo (</w:t>
      </w:r>
      <w:r w:rsidRPr="008E2A69">
        <w:rPr>
          <w:i/>
          <w:noProof/>
          <w:rPrChange w:id="10119" w:author="CR#0701r1" w:date="2020-04-04T13:17:00Z">
            <w:rPr>
              <w:i/>
              <w:noProof/>
            </w:rPr>
          </w:rPrChange>
        </w:rPr>
        <w:t>drx-ShortCycle</w:t>
      </w:r>
      <w:r w:rsidRPr="008E2A69">
        <w:rPr>
          <w:noProof/>
          <w:rPrChange w:id="10120" w:author="CR#0701r1" w:date="2020-04-04T13:17:00Z">
            <w:rPr>
              <w:noProof/>
            </w:rPr>
          </w:rPrChange>
        </w:rPr>
        <w:t>)</w:t>
      </w:r>
      <w:ins w:id="10121" w:author="CR#0699r2" w:date="2020-04-04T10:58:00Z">
        <w:r w:rsidR="00E82967" w:rsidRPr="008E2A69">
          <w:rPr>
            <w:noProof/>
            <w:rPrChange w:id="10122" w:author="CR#0701r1" w:date="2020-04-04T13:17:00Z">
              <w:rPr>
                <w:noProof/>
              </w:rPr>
            </w:rPrChange>
          </w:rPr>
          <w:t>:</w:t>
        </w:r>
      </w:ins>
      <w:del w:id="10123" w:author="CR#0699r2" w:date="2020-04-04T10:58:00Z">
        <w:r w:rsidRPr="008E2A69" w:rsidDel="00E82967">
          <w:rPr>
            <w:noProof/>
            <w:rPrChange w:id="10124" w:author="CR#0701r1" w:date="2020-04-04T13:17:00Z">
              <w:rPr>
                <w:noProof/>
              </w:rPr>
            </w:rPrChange>
          </w:rPr>
          <w:delText>; or</w:delText>
        </w:r>
      </w:del>
    </w:p>
    <w:p w:rsidR="00E82967" w:rsidRPr="008E2A69" w:rsidRDefault="00E82967" w:rsidP="00E82967">
      <w:pPr>
        <w:pStyle w:val="B2"/>
        <w:rPr>
          <w:ins w:id="10125" w:author="CR#0699r2" w:date="2020-04-04T10:57:00Z"/>
          <w:noProof/>
          <w:rPrChange w:id="10126" w:author="CR#0701r1" w:date="2020-04-04T13:17:00Z">
            <w:rPr>
              <w:ins w:id="10127" w:author="CR#0699r2" w:date="2020-04-04T10:57:00Z"/>
              <w:noProof/>
            </w:rPr>
          </w:rPrChange>
        </w:rPr>
      </w:pPr>
      <w:ins w:id="10128" w:author="CR#0699r2" w:date="2020-04-04T10:57:00Z">
        <w:r w:rsidRPr="008E2A69">
          <w:rPr>
            <w:noProof/>
            <w:lang w:eastAsia="ko-KR"/>
            <w:rPrChange w:id="10129" w:author="CR#0701r1" w:date="2020-04-04T13:17:00Z">
              <w:rPr>
                <w:noProof/>
                <w:lang w:eastAsia="ko-KR"/>
              </w:rPr>
            </w:rPrChange>
          </w:rPr>
          <w:t>2&gt;</w:t>
        </w:r>
        <w:r w:rsidRPr="008E2A69">
          <w:rPr>
            <w:noProof/>
            <w:rPrChange w:id="10130" w:author="CR#0701r1" w:date="2020-04-04T13:17:00Z">
              <w:rPr>
                <w:noProof/>
              </w:rPr>
            </w:rPrChange>
          </w:rPr>
          <w:tab/>
          <w:t xml:space="preserve">start </w:t>
        </w:r>
        <w:r w:rsidRPr="008E2A69">
          <w:rPr>
            <w:i/>
            <w:noProof/>
            <w:rPrChange w:id="10131" w:author="CR#0701r1" w:date="2020-04-04T13:17:00Z">
              <w:rPr>
                <w:i/>
                <w:noProof/>
              </w:rPr>
            </w:rPrChange>
          </w:rPr>
          <w:t>drx-onDurationTimer</w:t>
        </w:r>
        <w:r w:rsidRPr="008E2A69">
          <w:rPr>
            <w:noProof/>
            <w:lang w:eastAsia="ko-KR"/>
            <w:rPrChange w:id="10132" w:author="CR#0701r1" w:date="2020-04-04T13:17:00Z">
              <w:rPr>
                <w:noProof/>
                <w:lang w:eastAsia="ko-KR"/>
              </w:rPr>
            </w:rPrChange>
          </w:rPr>
          <w:t xml:space="preserve"> after </w:t>
        </w:r>
        <w:r w:rsidRPr="008E2A69">
          <w:rPr>
            <w:i/>
            <w:noProof/>
            <w:lang w:eastAsia="ko-KR"/>
            <w:rPrChange w:id="10133" w:author="CR#0701r1" w:date="2020-04-04T13:17:00Z">
              <w:rPr>
                <w:i/>
                <w:noProof/>
                <w:lang w:eastAsia="ko-KR"/>
              </w:rPr>
            </w:rPrChange>
          </w:rPr>
          <w:t>drx-SlotOffset</w:t>
        </w:r>
        <w:r w:rsidRPr="008E2A69">
          <w:rPr>
            <w:noProof/>
            <w:lang w:eastAsia="ko-KR"/>
            <w:rPrChange w:id="10134" w:author="CR#0701r1" w:date="2020-04-04T13:17:00Z">
              <w:rPr>
                <w:noProof/>
                <w:lang w:eastAsia="ko-KR"/>
              </w:rPr>
            </w:rPrChange>
          </w:rPr>
          <w:t xml:space="preserve"> from the beginning of the subframe.</w:t>
        </w:r>
      </w:ins>
    </w:p>
    <w:p w:rsidR="00411627" w:rsidRPr="008E2A69" w:rsidRDefault="00411627" w:rsidP="00411627">
      <w:pPr>
        <w:pStyle w:val="B1"/>
        <w:rPr>
          <w:noProof/>
          <w:lang w:eastAsia="ko-KR"/>
          <w:rPrChange w:id="10135" w:author="CR#0701r1" w:date="2020-04-04T13:17:00Z">
            <w:rPr>
              <w:noProof/>
              <w:lang w:eastAsia="ko-KR"/>
            </w:rPr>
          </w:rPrChange>
        </w:rPr>
      </w:pPr>
      <w:r w:rsidRPr="008E2A69">
        <w:rPr>
          <w:noProof/>
          <w:rPrChange w:id="10136" w:author="CR#0701r1" w:date="2020-04-04T13:17:00Z">
            <w:rPr>
              <w:noProof/>
            </w:rPr>
          </w:rPrChange>
        </w:rPr>
        <w:t>1&gt;</w:t>
      </w:r>
      <w:r w:rsidRPr="008E2A69">
        <w:rPr>
          <w:noProof/>
          <w:rPrChange w:id="10137" w:author="CR#0701r1" w:date="2020-04-04T13:17:00Z">
            <w:rPr>
              <w:noProof/>
            </w:rPr>
          </w:rPrChange>
        </w:rPr>
        <w:tab/>
        <w:t>if the Long DRX Cycle is used, and</w:t>
      </w:r>
      <w:r w:rsidRPr="008E2A69">
        <w:rPr>
          <w:noProof/>
          <w:lang w:eastAsia="ko-KR"/>
          <w:rPrChange w:id="10138" w:author="CR#0701r1" w:date="2020-04-04T13:17:00Z">
            <w:rPr>
              <w:noProof/>
              <w:lang w:eastAsia="ko-KR"/>
            </w:rPr>
          </w:rPrChange>
        </w:rPr>
        <w:t xml:space="preserve"> [(SFN × 10) + subframe number] modulo (</w:t>
      </w:r>
      <w:r w:rsidRPr="008E2A69">
        <w:rPr>
          <w:i/>
          <w:noProof/>
          <w:lang w:eastAsia="ko-KR"/>
          <w:rPrChange w:id="10139" w:author="CR#0701r1" w:date="2020-04-04T13:17:00Z">
            <w:rPr>
              <w:i/>
              <w:noProof/>
              <w:lang w:eastAsia="ko-KR"/>
            </w:rPr>
          </w:rPrChange>
        </w:rPr>
        <w:t>drx-LongCycle</w:t>
      </w:r>
      <w:r w:rsidRPr="008E2A69">
        <w:rPr>
          <w:noProof/>
          <w:lang w:eastAsia="ko-KR"/>
          <w:rPrChange w:id="10140" w:author="CR#0701r1" w:date="2020-04-04T13:17:00Z">
            <w:rPr>
              <w:noProof/>
              <w:lang w:eastAsia="ko-KR"/>
            </w:rPr>
          </w:rPrChange>
        </w:rPr>
        <w:t xml:space="preserve">) = </w:t>
      </w:r>
      <w:r w:rsidRPr="008E2A69">
        <w:rPr>
          <w:i/>
          <w:noProof/>
          <w:lang w:eastAsia="ko-KR"/>
          <w:rPrChange w:id="10141" w:author="CR#0701r1" w:date="2020-04-04T13:17:00Z">
            <w:rPr>
              <w:i/>
              <w:noProof/>
              <w:lang w:eastAsia="ko-KR"/>
            </w:rPr>
          </w:rPrChange>
        </w:rPr>
        <w:t>drx-StartOffset</w:t>
      </w:r>
      <w:r w:rsidRPr="008E2A69">
        <w:rPr>
          <w:noProof/>
          <w:lang w:eastAsia="ko-KR"/>
          <w:rPrChange w:id="10142" w:author="CR#0701r1" w:date="2020-04-04T13:17:00Z">
            <w:rPr>
              <w:noProof/>
              <w:lang w:eastAsia="ko-KR"/>
            </w:rPr>
          </w:rPrChange>
        </w:rPr>
        <w:t>:</w:t>
      </w:r>
    </w:p>
    <w:p w:rsidR="00E82967" w:rsidRPr="008E2A69" w:rsidRDefault="00E82967" w:rsidP="00E82967">
      <w:pPr>
        <w:pStyle w:val="B2"/>
        <w:rPr>
          <w:ins w:id="10143" w:author="CR#0699r2" w:date="2020-04-04T10:58:00Z"/>
          <w:noProof/>
          <w:rPrChange w:id="10144" w:author="CR#0701r1" w:date="2020-04-04T13:17:00Z">
            <w:rPr>
              <w:ins w:id="10145" w:author="CR#0699r2" w:date="2020-04-04T10:58:00Z"/>
              <w:noProof/>
            </w:rPr>
          </w:rPrChange>
        </w:rPr>
      </w:pPr>
      <w:ins w:id="10146" w:author="CR#0699r2" w:date="2020-04-04T10:58:00Z">
        <w:r w:rsidRPr="008E2A69">
          <w:rPr>
            <w:noProof/>
            <w:lang w:eastAsia="ko-KR"/>
            <w:rPrChange w:id="10147" w:author="CR#0701r1" w:date="2020-04-04T13:17:00Z">
              <w:rPr>
                <w:noProof/>
                <w:lang w:eastAsia="ko-KR"/>
              </w:rPr>
            </w:rPrChange>
          </w:rPr>
          <w:t>2&gt;</w:t>
        </w:r>
        <w:r w:rsidRPr="008E2A69">
          <w:rPr>
            <w:noProof/>
            <w:rPrChange w:id="10148" w:author="CR#0701r1" w:date="2020-04-04T13:17:00Z">
              <w:rPr>
                <w:noProof/>
              </w:rPr>
            </w:rPrChange>
          </w:rPr>
          <w:tab/>
          <w:t>if DCP is configured for the active DL BWP:</w:t>
        </w:r>
      </w:ins>
    </w:p>
    <w:p w:rsidR="00E82967" w:rsidRPr="008E2A69" w:rsidRDefault="00E82967" w:rsidP="00E82967">
      <w:pPr>
        <w:pStyle w:val="B3"/>
        <w:rPr>
          <w:ins w:id="10149" w:author="CR#0699r2" w:date="2020-04-04T10:58:00Z"/>
          <w:noProof/>
          <w:rPrChange w:id="10150" w:author="CR#0701r1" w:date="2020-04-04T13:17:00Z">
            <w:rPr>
              <w:ins w:id="10151" w:author="CR#0699r2" w:date="2020-04-04T10:58:00Z"/>
              <w:noProof/>
            </w:rPr>
          </w:rPrChange>
        </w:rPr>
      </w:pPr>
      <w:ins w:id="10152" w:author="CR#0699r2" w:date="2020-04-04T10:58:00Z">
        <w:r w:rsidRPr="008E2A69">
          <w:rPr>
            <w:noProof/>
            <w:lang w:eastAsia="ko-KR"/>
            <w:rPrChange w:id="10153" w:author="CR#0701r1" w:date="2020-04-04T13:17:00Z">
              <w:rPr>
                <w:noProof/>
                <w:lang w:eastAsia="ko-KR"/>
              </w:rPr>
            </w:rPrChange>
          </w:rPr>
          <w:t>3&gt;</w:t>
        </w:r>
        <w:r w:rsidRPr="008E2A69">
          <w:rPr>
            <w:noProof/>
            <w:rPrChange w:id="10154" w:author="CR#0701r1" w:date="2020-04-04T13:17:00Z">
              <w:rPr>
                <w:noProof/>
              </w:rPr>
            </w:rPrChange>
          </w:rPr>
          <w:tab/>
        </w:r>
        <w:r w:rsidRPr="008E2A69">
          <w:rPr>
            <w:noProof/>
            <w:rPrChange w:id="10155" w:author="CR#0701r1" w:date="2020-04-04T13:17:00Z">
              <w:rPr>
                <w:noProof/>
              </w:rPr>
            </w:rPrChange>
          </w:rPr>
          <w:t xml:space="preserve">if </w:t>
        </w:r>
        <w:r w:rsidRPr="008E2A69">
          <w:rPr>
            <w:noProof/>
            <w:lang w:eastAsia="zh-CN"/>
            <w:rPrChange w:id="10156" w:author="CR#0701r1" w:date="2020-04-04T13:17:00Z">
              <w:rPr>
                <w:noProof/>
                <w:lang w:eastAsia="zh-CN"/>
              </w:rPr>
            </w:rPrChange>
          </w:rPr>
          <w:t>DCP</w:t>
        </w:r>
        <w:r w:rsidRPr="008E2A69">
          <w:rPr>
            <w:noProof/>
            <w:rPrChange w:id="10157" w:author="CR#0701r1" w:date="2020-04-04T13:17:00Z">
              <w:rPr>
                <w:noProof/>
              </w:rPr>
            </w:rPrChange>
          </w:rPr>
          <w:t xml:space="preserve"> indication associated with the current DRX Cycle received from lower layer indicated to start </w:t>
        </w:r>
        <w:r w:rsidRPr="008E2A69">
          <w:rPr>
            <w:i/>
            <w:noProof/>
            <w:rPrChange w:id="10158" w:author="CR#0701r1" w:date="2020-04-04T13:17:00Z">
              <w:rPr>
                <w:i/>
                <w:noProof/>
              </w:rPr>
            </w:rPrChange>
          </w:rPr>
          <w:t>drx-onDurationTimer</w:t>
        </w:r>
        <w:r w:rsidRPr="008E2A69">
          <w:rPr>
            <w:noProof/>
            <w:rPrChange w:id="10159" w:author="CR#0701r1" w:date="2020-04-04T13:17:00Z">
              <w:rPr>
                <w:noProof/>
              </w:rPr>
            </w:rPrChange>
          </w:rPr>
          <w:t>, as specified in TS 38.213 [6]; or</w:t>
        </w:r>
      </w:ins>
    </w:p>
    <w:p w:rsidR="00E82967" w:rsidRPr="008E2A69" w:rsidRDefault="00E82967" w:rsidP="00E82967">
      <w:pPr>
        <w:pStyle w:val="B3"/>
        <w:rPr>
          <w:ins w:id="10160" w:author="CR#0699r2" w:date="2020-04-04T10:58:00Z"/>
          <w:noProof/>
          <w:rPrChange w:id="10161" w:author="CR#0701r1" w:date="2020-04-04T13:17:00Z">
            <w:rPr>
              <w:ins w:id="10162" w:author="CR#0699r2" w:date="2020-04-04T10:58:00Z"/>
              <w:noProof/>
            </w:rPr>
          </w:rPrChange>
        </w:rPr>
      </w:pPr>
      <w:ins w:id="10163" w:author="CR#0699r2" w:date="2020-04-04T10:58:00Z">
        <w:r w:rsidRPr="008E2A69">
          <w:rPr>
            <w:noProof/>
            <w:lang w:eastAsia="ko-KR"/>
            <w:rPrChange w:id="10164" w:author="CR#0701r1" w:date="2020-04-04T13:17:00Z">
              <w:rPr>
                <w:noProof/>
                <w:lang w:eastAsia="ko-KR"/>
              </w:rPr>
            </w:rPrChange>
          </w:rPr>
          <w:t>3&gt;</w:t>
        </w:r>
        <w:r w:rsidRPr="008E2A69">
          <w:rPr>
            <w:noProof/>
            <w:rPrChange w:id="10165" w:author="CR#0701r1" w:date="2020-04-04T13:17:00Z">
              <w:rPr>
                <w:noProof/>
              </w:rPr>
            </w:rPrChange>
          </w:rPr>
          <w:tab/>
        </w:r>
        <w:r w:rsidRPr="008E2A69">
          <w:rPr>
            <w:noProof/>
            <w:rPrChange w:id="10166" w:author="CR#0701r1" w:date="2020-04-04T13:17:00Z">
              <w:rPr>
                <w:noProof/>
              </w:rPr>
            </w:rPrChange>
          </w:rPr>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sidRPr="008E2A69">
          <w:rPr>
            <w:lang w:eastAsia="ko-KR"/>
            <w:rPrChange w:id="10167" w:author="CR#0701r1" w:date="2020-04-04T13:17:00Z">
              <w:rPr>
                <w:lang w:eastAsia="ko-KR"/>
              </w:rPr>
            </w:rPrChange>
          </w:rPr>
          <w:t xml:space="preserve"> or within BWP switching interruption length, or during a measurement gap</w:t>
        </w:r>
        <w:r w:rsidRPr="008E2A69">
          <w:rPr>
            <w:noProof/>
            <w:rPrChange w:id="10168" w:author="CR#0701r1" w:date="2020-04-04T13:17:00Z">
              <w:rPr>
                <w:noProof/>
              </w:rPr>
            </w:rPrChange>
          </w:rPr>
          <w:t>; or</w:t>
        </w:r>
      </w:ins>
    </w:p>
    <w:p w:rsidR="00E82967" w:rsidRPr="008E2A69" w:rsidRDefault="00E82967" w:rsidP="00E82967">
      <w:pPr>
        <w:pStyle w:val="B3"/>
        <w:rPr>
          <w:ins w:id="10169" w:author="CR#0699r2" w:date="2020-04-04T10:58:00Z"/>
          <w:noProof/>
          <w:rPrChange w:id="10170" w:author="CR#0701r1" w:date="2020-04-04T13:17:00Z">
            <w:rPr>
              <w:ins w:id="10171" w:author="CR#0699r2" w:date="2020-04-04T10:58:00Z"/>
              <w:noProof/>
            </w:rPr>
          </w:rPrChange>
        </w:rPr>
      </w:pPr>
      <w:ins w:id="10172" w:author="CR#0699r2" w:date="2020-04-04T10:58:00Z">
        <w:r w:rsidRPr="008E2A69">
          <w:rPr>
            <w:noProof/>
            <w:lang w:eastAsia="ko-KR"/>
            <w:rPrChange w:id="10173" w:author="CR#0701r1" w:date="2020-04-04T13:17:00Z">
              <w:rPr>
                <w:noProof/>
                <w:lang w:eastAsia="ko-KR"/>
              </w:rPr>
            </w:rPrChange>
          </w:rPr>
          <w:t>3&gt;</w:t>
        </w:r>
        <w:r w:rsidRPr="008E2A69">
          <w:rPr>
            <w:noProof/>
            <w:rPrChange w:id="10174" w:author="CR#0701r1" w:date="2020-04-04T13:17:00Z">
              <w:rPr>
                <w:noProof/>
              </w:rPr>
            </w:rPrChange>
          </w:rPr>
          <w:tab/>
        </w:r>
        <w:r w:rsidRPr="008E2A69">
          <w:rPr>
            <w:noProof/>
            <w:rPrChange w:id="10175" w:author="CR#0701r1" w:date="2020-04-04T13:17:00Z">
              <w:rPr>
                <w:noProof/>
              </w:rPr>
            </w:rPrChange>
          </w:rPr>
          <w:t xml:space="preserve">if </w:t>
        </w:r>
        <w:r w:rsidRPr="008E2A69">
          <w:rPr>
            <w:i/>
            <w:noProof/>
            <w:rPrChange w:id="10176" w:author="CR#0701r1" w:date="2020-04-04T13:17:00Z">
              <w:rPr>
                <w:i/>
                <w:noProof/>
              </w:rPr>
            </w:rPrChange>
          </w:rPr>
          <w:t>ps-Wakeup</w:t>
        </w:r>
        <w:r w:rsidRPr="008E2A69">
          <w:rPr>
            <w:noProof/>
            <w:rPrChange w:id="10177" w:author="CR#0701r1" w:date="2020-04-04T13:17:00Z">
              <w:rPr>
                <w:noProof/>
              </w:rPr>
            </w:rPrChange>
          </w:rPr>
          <w:t xml:space="preserve"> is configured with value </w:t>
        </w:r>
        <w:r w:rsidRPr="008E2A69">
          <w:rPr>
            <w:i/>
            <w:noProof/>
            <w:rPrChange w:id="10178" w:author="CR#0701r1" w:date="2020-04-04T13:17:00Z">
              <w:rPr>
                <w:i/>
                <w:noProof/>
              </w:rPr>
            </w:rPrChange>
          </w:rPr>
          <w:t>true</w:t>
        </w:r>
        <w:r w:rsidRPr="008E2A69">
          <w:rPr>
            <w:noProof/>
            <w:rPrChange w:id="10179" w:author="CR#0701r1" w:date="2020-04-04T13:17:00Z">
              <w:rPr>
                <w:noProof/>
              </w:rPr>
            </w:rPrChange>
          </w:rPr>
          <w:t xml:space="preserve"> and DCP indication associated with the current DRX Cycle has not been received from lower layers:</w:t>
        </w:r>
      </w:ins>
    </w:p>
    <w:p w:rsidR="00E82967" w:rsidRPr="008E2A69" w:rsidRDefault="00E82967" w:rsidP="00E82967">
      <w:pPr>
        <w:pStyle w:val="B4"/>
        <w:rPr>
          <w:ins w:id="10180" w:author="CR#0699r2" w:date="2020-04-04T10:58:00Z"/>
          <w:noProof/>
          <w:lang w:eastAsia="ko-KR"/>
          <w:rPrChange w:id="10181" w:author="CR#0701r1" w:date="2020-04-04T13:17:00Z">
            <w:rPr>
              <w:ins w:id="10182" w:author="CR#0699r2" w:date="2020-04-04T10:58:00Z"/>
              <w:noProof/>
              <w:lang w:eastAsia="ko-KR"/>
            </w:rPr>
          </w:rPrChange>
        </w:rPr>
      </w:pPr>
      <w:ins w:id="10183" w:author="CR#0699r2" w:date="2020-04-04T10:58:00Z">
        <w:r w:rsidRPr="008E2A69">
          <w:rPr>
            <w:noProof/>
            <w:lang w:eastAsia="ko-KR"/>
            <w:rPrChange w:id="10184" w:author="CR#0701r1" w:date="2020-04-04T13:17:00Z">
              <w:rPr>
                <w:noProof/>
                <w:lang w:eastAsia="ko-KR"/>
              </w:rPr>
            </w:rPrChange>
          </w:rPr>
          <w:t>4&gt;</w:t>
        </w:r>
        <w:r w:rsidRPr="008E2A69">
          <w:rPr>
            <w:noProof/>
            <w:rPrChange w:id="10185" w:author="CR#0701r1" w:date="2020-04-04T13:17:00Z">
              <w:rPr>
                <w:noProof/>
              </w:rPr>
            </w:rPrChange>
          </w:rPr>
          <w:tab/>
          <w:t xml:space="preserve">start </w:t>
        </w:r>
        <w:r w:rsidRPr="008E2A69">
          <w:rPr>
            <w:i/>
            <w:noProof/>
            <w:rPrChange w:id="10186" w:author="CR#0701r1" w:date="2020-04-04T13:17:00Z">
              <w:rPr>
                <w:i/>
                <w:noProof/>
              </w:rPr>
            </w:rPrChange>
          </w:rPr>
          <w:t>drx-onDurationTimer</w:t>
        </w:r>
        <w:r w:rsidRPr="008E2A69">
          <w:rPr>
            <w:noProof/>
            <w:lang w:eastAsia="ko-KR"/>
            <w:rPrChange w:id="10187" w:author="CR#0701r1" w:date="2020-04-04T13:17:00Z">
              <w:rPr>
                <w:noProof/>
                <w:lang w:eastAsia="ko-KR"/>
              </w:rPr>
            </w:rPrChange>
          </w:rPr>
          <w:t xml:space="preserve"> after </w:t>
        </w:r>
        <w:r w:rsidRPr="008E2A69">
          <w:rPr>
            <w:i/>
            <w:noProof/>
            <w:lang w:eastAsia="ko-KR"/>
            <w:rPrChange w:id="10188" w:author="CR#0701r1" w:date="2020-04-04T13:17:00Z">
              <w:rPr>
                <w:i/>
                <w:noProof/>
                <w:lang w:eastAsia="ko-KR"/>
              </w:rPr>
            </w:rPrChange>
          </w:rPr>
          <w:t>drx-SlotOffset</w:t>
        </w:r>
        <w:r w:rsidRPr="008E2A69">
          <w:rPr>
            <w:noProof/>
            <w:lang w:eastAsia="ko-KR"/>
            <w:rPrChange w:id="10189" w:author="CR#0701r1" w:date="2020-04-04T13:17:00Z">
              <w:rPr>
                <w:noProof/>
                <w:lang w:eastAsia="ko-KR"/>
              </w:rPr>
            </w:rPrChange>
          </w:rPr>
          <w:t xml:space="preserve"> from the beginning of the subframe.</w:t>
        </w:r>
      </w:ins>
    </w:p>
    <w:p w:rsidR="00E82967" w:rsidRPr="008E2A69" w:rsidRDefault="00E82967" w:rsidP="00E82967">
      <w:pPr>
        <w:pStyle w:val="B2"/>
        <w:rPr>
          <w:ins w:id="10190" w:author="CR#0699r2" w:date="2020-04-04T10:58:00Z"/>
          <w:noProof/>
          <w:lang w:eastAsia="ko-KR"/>
          <w:rPrChange w:id="10191" w:author="CR#0701r1" w:date="2020-04-04T13:17:00Z">
            <w:rPr>
              <w:ins w:id="10192" w:author="CR#0699r2" w:date="2020-04-04T10:58:00Z"/>
              <w:noProof/>
              <w:lang w:eastAsia="ko-KR"/>
            </w:rPr>
          </w:rPrChange>
        </w:rPr>
      </w:pPr>
      <w:ins w:id="10193" w:author="CR#0699r2" w:date="2020-04-04T10:58:00Z">
        <w:r w:rsidRPr="008E2A69">
          <w:rPr>
            <w:noProof/>
            <w:lang w:eastAsia="ko-KR"/>
            <w:rPrChange w:id="10194" w:author="CR#0701r1" w:date="2020-04-04T13:17:00Z">
              <w:rPr>
                <w:noProof/>
                <w:lang w:eastAsia="ko-KR"/>
              </w:rPr>
            </w:rPrChange>
          </w:rPr>
          <w:t>2&gt;</w:t>
        </w:r>
        <w:r w:rsidRPr="008E2A69">
          <w:rPr>
            <w:noProof/>
            <w:rPrChange w:id="10195" w:author="CR#0701r1" w:date="2020-04-04T13:17:00Z">
              <w:rPr>
                <w:noProof/>
              </w:rPr>
            </w:rPrChange>
          </w:rPr>
          <w:tab/>
          <w:t>else:</w:t>
        </w:r>
      </w:ins>
    </w:p>
    <w:p w:rsidR="00411627" w:rsidRPr="008E2A69" w:rsidRDefault="00E82967" w:rsidP="00E82967">
      <w:pPr>
        <w:pStyle w:val="B3"/>
        <w:rPr>
          <w:noProof/>
          <w:lang w:eastAsia="ko-KR"/>
          <w:rPrChange w:id="10196" w:author="CR#0701r1" w:date="2020-04-04T13:17:00Z">
            <w:rPr>
              <w:noProof/>
              <w:lang w:eastAsia="ko-KR"/>
            </w:rPr>
          </w:rPrChange>
        </w:rPr>
        <w:pPrChange w:id="10197" w:author="CR#0699r2" w:date="2020-04-04T10:59:00Z">
          <w:pPr>
            <w:pStyle w:val="B2"/>
          </w:pPr>
        </w:pPrChange>
      </w:pPr>
      <w:ins w:id="10198" w:author="CR#0699r2" w:date="2020-04-04T10:59:00Z">
        <w:r w:rsidRPr="008E2A69">
          <w:rPr>
            <w:noProof/>
            <w:lang w:eastAsia="ko-KR"/>
            <w:rPrChange w:id="10199" w:author="CR#0701r1" w:date="2020-04-04T13:17:00Z">
              <w:rPr>
                <w:noProof/>
                <w:lang w:eastAsia="ko-KR"/>
              </w:rPr>
            </w:rPrChange>
          </w:rPr>
          <w:t>3</w:t>
        </w:r>
      </w:ins>
      <w:del w:id="10200" w:author="CR#0699r2" w:date="2020-04-04T10:59:00Z">
        <w:r w:rsidR="004B4A94" w:rsidRPr="008E2A69" w:rsidDel="00E82967">
          <w:rPr>
            <w:noProof/>
            <w:lang w:eastAsia="ko-KR"/>
            <w:rPrChange w:id="10201" w:author="CR#0701r1" w:date="2020-04-04T13:17:00Z">
              <w:rPr>
                <w:noProof/>
                <w:lang w:eastAsia="ko-KR"/>
              </w:rPr>
            </w:rPrChange>
          </w:rPr>
          <w:delText>2</w:delText>
        </w:r>
      </w:del>
      <w:r w:rsidR="00411627" w:rsidRPr="008E2A69">
        <w:rPr>
          <w:noProof/>
          <w:lang w:eastAsia="ko-KR"/>
          <w:rPrChange w:id="10202" w:author="CR#0701r1" w:date="2020-04-04T13:17:00Z">
            <w:rPr>
              <w:noProof/>
              <w:lang w:eastAsia="ko-KR"/>
            </w:rPr>
          </w:rPrChange>
        </w:rPr>
        <w:t>&gt;</w:t>
      </w:r>
      <w:r w:rsidR="00411627" w:rsidRPr="008E2A69">
        <w:rPr>
          <w:noProof/>
          <w:rPrChange w:id="10203" w:author="CR#0701r1" w:date="2020-04-04T13:17:00Z">
            <w:rPr>
              <w:noProof/>
            </w:rPr>
          </w:rPrChange>
        </w:rPr>
        <w:tab/>
        <w:t xml:space="preserve">start </w:t>
      </w:r>
      <w:r w:rsidR="00411627" w:rsidRPr="008E2A69">
        <w:rPr>
          <w:i/>
          <w:noProof/>
          <w:rPrChange w:id="10204" w:author="CR#0701r1" w:date="2020-04-04T13:17:00Z">
            <w:rPr>
              <w:i/>
              <w:noProof/>
            </w:rPr>
          </w:rPrChange>
        </w:rPr>
        <w:t>drx-onDurationTimer</w:t>
      </w:r>
      <w:r w:rsidR="00411627" w:rsidRPr="008E2A69">
        <w:rPr>
          <w:noProof/>
          <w:lang w:eastAsia="ko-KR"/>
          <w:rPrChange w:id="10205" w:author="CR#0701r1" w:date="2020-04-04T13:17:00Z">
            <w:rPr>
              <w:noProof/>
              <w:lang w:eastAsia="ko-KR"/>
            </w:rPr>
          </w:rPrChange>
        </w:rPr>
        <w:t xml:space="preserve"> after </w:t>
      </w:r>
      <w:r w:rsidR="00411627" w:rsidRPr="008E2A69">
        <w:rPr>
          <w:i/>
          <w:noProof/>
          <w:lang w:eastAsia="ko-KR"/>
          <w:rPrChange w:id="10206" w:author="CR#0701r1" w:date="2020-04-04T13:17:00Z">
            <w:rPr>
              <w:i/>
              <w:noProof/>
              <w:lang w:eastAsia="ko-KR"/>
            </w:rPr>
          </w:rPrChange>
        </w:rPr>
        <w:t>drx-SlotOffset</w:t>
      </w:r>
      <w:r w:rsidR="004B4A94" w:rsidRPr="008E2A69">
        <w:rPr>
          <w:noProof/>
          <w:lang w:eastAsia="ko-KR"/>
          <w:rPrChange w:id="10207" w:author="CR#0701r1" w:date="2020-04-04T13:17:00Z">
            <w:rPr>
              <w:noProof/>
              <w:lang w:eastAsia="ko-KR"/>
            </w:rPr>
          </w:rPrChange>
        </w:rPr>
        <w:t xml:space="preserve"> from the beginning of the subframe</w:t>
      </w:r>
      <w:r w:rsidR="00411627" w:rsidRPr="008E2A69">
        <w:rPr>
          <w:noProof/>
          <w:lang w:eastAsia="ko-KR"/>
          <w:rPrChange w:id="10208" w:author="CR#0701r1" w:date="2020-04-04T13:17:00Z">
            <w:rPr>
              <w:noProof/>
              <w:lang w:eastAsia="ko-KR"/>
            </w:rPr>
          </w:rPrChange>
        </w:rPr>
        <w:t>.</w:t>
      </w:r>
    </w:p>
    <w:p w:rsidR="00927E6F" w:rsidRPr="008E2A69" w:rsidRDefault="00927E6F">
      <w:pPr>
        <w:pStyle w:val="NO"/>
        <w:rPr>
          <w:ins w:id="10209" w:author="CR#0685r2" w:date="2020-04-03T23:37:00Z"/>
          <w:rFonts w:eastAsiaTheme="minorEastAsia"/>
          <w:lang w:eastAsia="en-US"/>
          <w:rPrChange w:id="10210" w:author="CR#0701r1" w:date="2020-04-04T13:17:00Z">
            <w:rPr>
              <w:ins w:id="10211" w:author="CR#0685r2" w:date="2020-04-03T23:37:00Z"/>
              <w:rFonts w:eastAsiaTheme="minorEastAsia"/>
              <w:lang w:eastAsia="en-US"/>
            </w:rPr>
          </w:rPrChange>
        </w:rPr>
        <w:pPrChange w:id="10212" w:author="CR#0685r2" w:date="2020-04-03T23:37:00Z">
          <w:pPr>
            <w:pStyle w:val="B1"/>
          </w:pPr>
        </w:pPrChange>
      </w:pPr>
      <w:ins w:id="10213" w:author="CR#0685r2" w:date="2020-04-03T23:37:00Z">
        <w:r w:rsidRPr="008E2A69">
          <w:rPr>
            <w:rFonts w:eastAsiaTheme="minorEastAsia"/>
            <w:lang w:eastAsia="en-US"/>
            <w:rPrChange w:id="10214" w:author="CR#0701r1" w:date="2020-04-04T13:17:00Z">
              <w:rPr>
                <w:rFonts w:eastAsia="Malgun Gothic"/>
                <w:lang w:eastAsia="ko-KR"/>
              </w:rPr>
            </w:rPrChange>
          </w:rPr>
          <w:lastRenderedPageBreak/>
          <w:t>NOTE</w:t>
        </w:r>
        <w:r w:rsidRPr="008E2A69">
          <w:rPr>
            <w:noProof/>
            <w:rPrChange w:id="10215" w:author="CR#0701r1" w:date="2020-04-04T13:17:00Z">
              <w:rPr>
                <w:noProof/>
              </w:rPr>
            </w:rPrChange>
          </w:rPr>
          <w:t xml:space="preserve"> 1</w:t>
        </w:r>
        <w:r w:rsidRPr="008E2A69">
          <w:rPr>
            <w:rFonts w:eastAsiaTheme="minorEastAsia"/>
            <w:lang w:eastAsia="en-US"/>
            <w:rPrChange w:id="10216" w:author="CR#0701r1" w:date="2020-04-04T13:17:00Z">
              <w:rPr>
                <w:rFonts w:eastAsia="Malgun Gothic"/>
                <w:lang w:eastAsia="ko-KR"/>
              </w:rPr>
            </w:rPrChange>
          </w:rPr>
          <w:t>:</w:t>
        </w:r>
        <w:r w:rsidRPr="008E2A69">
          <w:rPr>
            <w:rFonts w:eastAsiaTheme="minorEastAsia"/>
            <w:lang w:eastAsia="en-US"/>
            <w:rPrChange w:id="10217" w:author="CR#0701r1" w:date="2020-04-04T13:17:00Z">
              <w:rPr>
                <w:rFonts w:eastAsia="Malgun Gothic"/>
                <w:lang w:eastAsia="ko-KR"/>
              </w:rPr>
            </w:rPrChange>
          </w:rPr>
          <w:tab/>
          <w:t>In case of unaligned SFN across carriers in a cell group, the SFN of the SpCell is used to calculate the DRX duration.</w:t>
        </w:r>
      </w:ins>
    </w:p>
    <w:p w:rsidR="00411627" w:rsidRPr="008E2A69" w:rsidRDefault="00411627" w:rsidP="00927E6F">
      <w:pPr>
        <w:pStyle w:val="B1"/>
        <w:rPr>
          <w:noProof/>
          <w:rPrChange w:id="10218" w:author="CR#0701r1" w:date="2020-04-04T13:17:00Z">
            <w:rPr>
              <w:noProof/>
            </w:rPr>
          </w:rPrChange>
        </w:rPr>
      </w:pPr>
      <w:r w:rsidRPr="008E2A69">
        <w:rPr>
          <w:noProof/>
          <w:rPrChange w:id="10219" w:author="CR#0701r1" w:date="2020-04-04T13:17:00Z">
            <w:rPr>
              <w:noProof/>
            </w:rPr>
          </w:rPrChange>
        </w:rPr>
        <w:t>1&gt;</w:t>
      </w:r>
      <w:r w:rsidRPr="008E2A69">
        <w:rPr>
          <w:noProof/>
          <w:rPrChange w:id="10220" w:author="CR#0701r1" w:date="2020-04-04T13:17:00Z">
            <w:rPr>
              <w:noProof/>
            </w:rPr>
          </w:rPrChange>
        </w:rPr>
        <w:tab/>
        <w:t xml:space="preserve">if </w:t>
      </w:r>
      <w:r w:rsidRPr="008E2A69">
        <w:rPr>
          <w:noProof/>
          <w:lang w:eastAsia="ko-KR"/>
          <w:rPrChange w:id="10221" w:author="CR#0701r1" w:date="2020-04-04T13:17:00Z">
            <w:rPr>
              <w:noProof/>
              <w:lang w:eastAsia="ko-KR"/>
            </w:rPr>
          </w:rPrChange>
        </w:rPr>
        <w:t>the MAC entity is in</w:t>
      </w:r>
      <w:r w:rsidRPr="008E2A69">
        <w:rPr>
          <w:noProof/>
          <w:rPrChange w:id="10222" w:author="CR#0701r1" w:date="2020-04-04T13:17:00Z">
            <w:rPr>
              <w:noProof/>
            </w:rPr>
          </w:rPrChange>
        </w:rPr>
        <w:t xml:space="preserve"> Active Time:</w:t>
      </w:r>
    </w:p>
    <w:p w:rsidR="00411627" w:rsidRPr="008E2A69" w:rsidRDefault="00411627" w:rsidP="00411627">
      <w:pPr>
        <w:pStyle w:val="B2"/>
        <w:rPr>
          <w:noProof/>
          <w:rPrChange w:id="10223" w:author="CR#0701r1" w:date="2020-04-04T13:17:00Z">
            <w:rPr>
              <w:noProof/>
            </w:rPr>
          </w:rPrChange>
        </w:rPr>
      </w:pPr>
      <w:r w:rsidRPr="008E2A69">
        <w:rPr>
          <w:noProof/>
          <w:rPrChange w:id="10224" w:author="CR#0701r1" w:date="2020-04-04T13:17:00Z">
            <w:rPr>
              <w:noProof/>
            </w:rPr>
          </w:rPrChange>
        </w:rPr>
        <w:t>2&gt;</w:t>
      </w:r>
      <w:r w:rsidRPr="008E2A69">
        <w:rPr>
          <w:noProof/>
          <w:rPrChange w:id="10225" w:author="CR#0701r1" w:date="2020-04-04T13:17:00Z">
            <w:rPr>
              <w:noProof/>
            </w:rPr>
          </w:rPrChange>
        </w:rPr>
        <w:tab/>
        <w:t>monitor the PDCCH</w:t>
      </w:r>
      <w:r w:rsidR="00D272FB" w:rsidRPr="008E2A69">
        <w:rPr>
          <w:noProof/>
          <w:rPrChange w:id="10226" w:author="CR#0701r1" w:date="2020-04-04T13:17:00Z">
            <w:rPr>
              <w:noProof/>
            </w:rPr>
          </w:rPrChange>
        </w:rPr>
        <w:t xml:space="preserve"> as specified in TS 38.213 [6]</w:t>
      </w:r>
      <w:r w:rsidRPr="008E2A69">
        <w:rPr>
          <w:noProof/>
          <w:rPrChange w:id="10227" w:author="CR#0701r1" w:date="2020-04-04T13:17:00Z">
            <w:rPr>
              <w:noProof/>
            </w:rPr>
          </w:rPrChange>
        </w:rPr>
        <w:t>;</w:t>
      </w:r>
    </w:p>
    <w:p w:rsidR="00411627" w:rsidRPr="008E2A69" w:rsidRDefault="00411627" w:rsidP="00411627">
      <w:pPr>
        <w:pStyle w:val="B2"/>
        <w:rPr>
          <w:noProof/>
          <w:lang w:eastAsia="ko-KR"/>
          <w:rPrChange w:id="10228" w:author="CR#0701r1" w:date="2020-04-04T13:17:00Z">
            <w:rPr>
              <w:noProof/>
              <w:lang w:eastAsia="ko-KR"/>
            </w:rPr>
          </w:rPrChange>
        </w:rPr>
      </w:pPr>
      <w:r w:rsidRPr="008E2A69">
        <w:rPr>
          <w:noProof/>
          <w:lang w:eastAsia="ko-KR"/>
          <w:rPrChange w:id="10229" w:author="CR#0701r1" w:date="2020-04-04T13:17:00Z">
            <w:rPr>
              <w:noProof/>
              <w:lang w:eastAsia="ko-KR"/>
            </w:rPr>
          </w:rPrChange>
        </w:rPr>
        <w:t>2&gt;</w:t>
      </w:r>
      <w:r w:rsidRPr="008E2A69">
        <w:rPr>
          <w:noProof/>
          <w:rPrChange w:id="10230" w:author="CR#0701r1" w:date="2020-04-04T13:17:00Z">
            <w:rPr>
              <w:noProof/>
            </w:rPr>
          </w:rPrChange>
        </w:rPr>
        <w:tab/>
        <w:t>if the PDCCH indicates a DL transmission:</w:t>
      </w:r>
    </w:p>
    <w:p w:rsidR="00411627" w:rsidRPr="008E2A69" w:rsidRDefault="00411627" w:rsidP="00411627">
      <w:pPr>
        <w:pStyle w:val="B3"/>
        <w:rPr>
          <w:noProof/>
          <w:lang w:eastAsia="ko-KR"/>
          <w:rPrChange w:id="10231" w:author="CR#0701r1" w:date="2020-04-04T13:17:00Z">
            <w:rPr>
              <w:noProof/>
              <w:lang w:eastAsia="ko-KR"/>
            </w:rPr>
          </w:rPrChange>
        </w:rPr>
      </w:pPr>
      <w:r w:rsidRPr="008E2A69">
        <w:rPr>
          <w:noProof/>
          <w:lang w:eastAsia="ko-KR"/>
          <w:rPrChange w:id="10232" w:author="CR#0701r1" w:date="2020-04-04T13:17:00Z">
            <w:rPr>
              <w:noProof/>
              <w:lang w:eastAsia="ko-KR"/>
            </w:rPr>
          </w:rPrChange>
        </w:rPr>
        <w:t>3&gt;</w:t>
      </w:r>
      <w:r w:rsidRPr="008E2A69">
        <w:rPr>
          <w:noProof/>
          <w:lang w:eastAsia="ko-KR"/>
          <w:rPrChange w:id="10233" w:author="CR#0701r1" w:date="2020-04-04T13:17:00Z">
            <w:rPr>
              <w:noProof/>
              <w:lang w:eastAsia="ko-KR"/>
            </w:rPr>
          </w:rPrChange>
        </w:rPr>
        <w:tab/>
      </w:r>
      <w:r w:rsidRPr="008E2A69">
        <w:rPr>
          <w:noProof/>
          <w:rPrChange w:id="10234" w:author="CR#0701r1" w:date="2020-04-04T13:17:00Z">
            <w:rPr>
              <w:noProof/>
            </w:rPr>
          </w:rPrChange>
        </w:rPr>
        <w:t xml:space="preserve">start the </w:t>
      </w:r>
      <w:r w:rsidRPr="008E2A69">
        <w:rPr>
          <w:i/>
          <w:lang w:eastAsia="ko-KR"/>
          <w:rPrChange w:id="10235" w:author="CR#0701r1" w:date="2020-04-04T13:17:00Z">
            <w:rPr>
              <w:i/>
              <w:lang w:eastAsia="ko-KR"/>
            </w:rPr>
          </w:rPrChange>
        </w:rPr>
        <w:t>drx-HARQ-RTT-TimerDL</w:t>
      </w:r>
      <w:r w:rsidRPr="008E2A69">
        <w:rPr>
          <w:noProof/>
          <w:rPrChange w:id="10236" w:author="CR#0701r1" w:date="2020-04-04T13:17:00Z">
            <w:rPr>
              <w:noProof/>
            </w:rPr>
          </w:rPrChange>
        </w:rPr>
        <w:t xml:space="preserve"> for the corresponding HARQ process</w:t>
      </w:r>
      <w:r w:rsidRPr="008E2A69">
        <w:rPr>
          <w:noProof/>
          <w:lang w:eastAsia="ko-KR"/>
          <w:rPrChange w:id="10237" w:author="CR#0701r1" w:date="2020-04-04T13:17:00Z">
            <w:rPr>
              <w:noProof/>
              <w:lang w:eastAsia="ko-KR"/>
            </w:rPr>
          </w:rPrChange>
        </w:rPr>
        <w:t xml:space="preserve"> </w:t>
      </w:r>
      <w:r w:rsidR="004B4A94" w:rsidRPr="008E2A69">
        <w:rPr>
          <w:noProof/>
          <w:lang w:eastAsia="ko-KR"/>
          <w:rPrChange w:id="10238" w:author="CR#0701r1" w:date="2020-04-04T13:17:00Z">
            <w:rPr>
              <w:noProof/>
              <w:lang w:eastAsia="ko-KR"/>
            </w:rPr>
          </w:rPrChange>
        </w:rPr>
        <w:t xml:space="preserve">in the first symbol </w:t>
      </w:r>
      <w:r w:rsidRPr="008E2A69">
        <w:rPr>
          <w:noProof/>
          <w:lang w:eastAsia="ko-KR"/>
          <w:rPrChange w:id="10239" w:author="CR#0701r1" w:date="2020-04-04T13:17:00Z">
            <w:rPr>
              <w:noProof/>
              <w:lang w:eastAsia="ko-KR"/>
            </w:rPr>
          </w:rPrChange>
        </w:rPr>
        <w:t>after</w:t>
      </w:r>
      <w:r w:rsidR="004B4A94" w:rsidRPr="008E2A69">
        <w:rPr>
          <w:rPrChange w:id="10240" w:author="CR#0701r1" w:date="2020-04-04T13:17:00Z">
            <w:rPr/>
          </w:rPrChange>
        </w:rPr>
        <w:t xml:space="preserve"> </w:t>
      </w:r>
      <w:r w:rsidR="004B4A94" w:rsidRPr="008E2A69">
        <w:rPr>
          <w:noProof/>
          <w:lang w:eastAsia="ko-KR"/>
          <w:rPrChange w:id="10241" w:author="CR#0701r1" w:date="2020-04-04T13:17:00Z">
            <w:rPr>
              <w:noProof/>
              <w:lang w:eastAsia="ko-KR"/>
            </w:rPr>
          </w:rPrChange>
        </w:rPr>
        <w:t>the end of</w:t>
      </w:r>
      <w:r w:rsidRPr="008E2A69">
        <w:rPr>
          <w:noProof/>
          <w:lang w:eastAsia="ko-KR"/>
          <w:rPrChange w:id="10242" w:author="CR#0701r1" w:date="2020-04-04T13:17:00Z">
            <w:rPr>
              <w:noProof/>
              <w:lang w:eastAsia="ko-KR"/>
            </w:rPr>
          </w:rPrChange>
        </w:rPr>
        <w:t xml:space="preserve"> the corresponding </w:t>
      </w:r>
      <w:r w:rsidR="000652D0" w:rsidRPr="008E2A69">
        <w:rPr>
          <w:noProof/>
          <w:lang w:eastAsia="ko-KR"/>
          <w:rPrChange w:id="10243" w:author="CR#0701r1" w:date="2020-04-04T13:17:00Z">
            <w:rPr>
              <w:noProof/>
              <w:lang w:eastAsia="ko-KR"/>
            </w:rPr>
          </w:rPrChange>
        </w:rPr>
        <w:t>transmission carrying the DL HARQ feedback</w:t>
      </w:r>
      <w:ins w:id="10244" w:author="CR#0694r1" w:date="2020-04-04T02:13:00Z">
        <w:r w:rsidR="00FA61AC" w:rsidRPr="008E2A69">
          <w:rPr>
            <w:lang w:eastAsia="ko-KR"/>
            <w:rPrChange w:id="10245" w:author="CR#0701r1" w:date="2020-04-04T13:17:00Z">
              <w:rPr>
                <w:lang w:eastAsia="ko-KR"/>
              </w:rPr>
            </w:rPrChange>
          </w:rPr>
          <w:t>, regardless of LBT failure indication from lower layers</w:t>
        </w:r>
      </w:ins>
      <w:r w:rsidRPr="008E2A69">
        <w:rPr>
          <w:noProof/>
          <w:lang w:eastAsia="ko-KR"/>
          <w:rPrChange w:id="10246" w:author="CR#0701r1" w:date="2020-04-04T13:17:00Z">
            <w:rPr>
              <w:noProof/>
              <w:lang w:eastAsia="ko-KR"/>
            </w:rPr>
          </w:rPrChange>
        </w:rPr>
        <w:t>;</w:t>
      </w:r>
    </w:p>
    <w:p w:rsidR="00FA61AC" w:rsidRPr="008E2A69" w:rsidRDefault="00FA61AC" w:rsidP="00FA61AC">
      <w:pPr>
        <w:pStyle w:val="NO"/>
        <w:rPr>
          <w:ins w:id="10247" w:author="CR#0694r1" w:date="2020-04-04T02:13:00Z"/>
          <w:noProof/>
          <w:rPrChange w:id="10248" w:author="CR#0701r1" w:date="2020-04-04T13:17:00Z">
            <w:rPr>
              <w:ins w:id="10249" w:author="CR#0694r1" w:date="2020-04-04T02:13:00Z"/>
              <w:noProof/>
            </w:rPr>
          </w:rPrChange>
        </w:rPr>
      </w:pPr>
      <w:ins w:id="10250" w:author="CR#0694r1" w:date="2020-04-04T02:13:00Z">
        <w:r w:rsidRPr="008E2A69">
          <w:rPr>
            <w:noProof/>
            <w:rPrChange w:id="10251" w:author="CR#0701r1" w:date="2020-04-04T13:17:00Z">
              <w:rPr>
                <w:noProof/>
              </w:rPr>
            </w:rPrChange>
          </w:rPr>
          <w:t>NOTE 2:</w:t>
        </w:r>
        <w:r w:rsidRPr="008E2A69">
          <w:rPr>
            <w:noProof/>
            <w:rPrChange w:id="10252" w:author="CR#0701r1" w:date="2020-04-04T13:17:00Z">
              <w:rPr>
                <w:noProof/>
              </w:rPr>
            </w:rPrChange>
          </w:rPr>
          <w:tab/>
          <w:t xml:space="preserve">When HARQ feedback is postponed by </w:t>
        </w:r>
        <w:r w:rsidRPr="008E2A69">
          <w:rPr>
            <w:rPrChange w:id="10253" w:author="CR#0701r1" w:date="2020-04-04T13:17:00Z">
              <w:rPr/>
            </w:rPrChange>
          </w:rPr>
          <w:t>PDSCH-to-HARQ_feedback timing</w:t>
        </w:r>
        <w:r w:rsidRPr="008E2A69">
          <w:rPr>
            <w:noProof/>
            <w:lang w:eastAsia="ko-KR"/>
            <w:rPrChange w:id="10254" w:author="CR#0701r1" w:date="2020-04-04T13:17:00Z">
              <w:rPr>
                <w:noProof/>
                <w:lang w:eastAsia="ko-KR"/>
              </w:rPr>
            </w:rPrChange>
          </w:rPr>
          <w:t xml:space="preserve"> indicating a </w:t>
        </w:r>
        <w:r w:rsidRPr="008E2A69">
          <w:rPr>
            <w:noProof/>
            <w:rPrChange w:id="10255" w:author="CR#0701r1" w:date="2020-04-04T13:17:00Z">
              <w:rPr>
                <w:noProof/>
              </w:rPr>
            </w:rPrChange>
          </w:rPr>
          <w:t>non-numerical k1 value, as specified in TS 38.213 [6], the corresponding transmission opportunity to send the DL HARQ feedback is indicated in a later PDCCH requesting the HARQ-ACK feedback.</w:t>
        </w:r>
      </w:ins>
    </w:p>
    <w:p w:rsidR="00411627" w:rsidRPr="008E2A69" w:rsidRDefault="00411627" w:rsidP="00411627">
      <w:pPr>
        <w:pStyle w:val="B3"/>
        <w:rPr>
          <w:noProof/>
          <w:lang w:eastAsia="ko-KR"/>
          <w:rPrChange w:id="10256" w:author="CR#0701r1" w:date="2020-04-04T13:17:00Z">
            <w:rPr>
              <w:noProof/>
              <w:lang w:eastAsia="ko-KR"/>
            </w:rPr>
          </w:rPrChange>
        </w:rPr>
      </w:pPr>
      <w:r w:rsidRPr="008E2A69">
        <w:rPr>
          <w:noProof/>
          <w:lang w:eastAsia="ko-KR"/>
          <w:rPrChange w:id="10257" w:author="CR#0701r1" w:date="2020-04-04T13:17:00Z">
            <w:rPr>
              <w:noProof/>
              <w:lang w:eastAsia="ko-KR"/>
            </w:rPr>
          </w:rPrChange>
        </w:rPr>
        <w:t>3&gt;</w:t>
      </w:r>
      <w:r w:rsidRPr="008E2A69">
        <w:rPr>
          <w:noProof/>
          <w:lang w:eastAsia="ko-KR"/>
          <w:rPrChange w:id="10258" w:author="CR#0701r1" w:date="2020-04-04T13:17:00Z">
            <w:rPr>
              <w:noProof/>
              <w:lang w:eastAsia="ko-KR"/>
            </w:rPr>
          </w:rPrChange>
        </w:rPr>
        <w:tab/>
        <w:t xml:space="preserve">stop the </w:t>
      </w:r>
      <w:r w:rsidRPr="008E2A69">
        <w:rPr>
          <w:i/>
          <w:noProof/>
          <w:lang w:eastAsia="ko-KR"/>
          <w:rPrChange w:id="10259" w:author="CR#0701r1" w:date="2020-04-04T13:17:00Z">
            <w:rPr>
              <w:i/>
              <w:noProof/>
              <w:lang w:eastAsia="ko-KR"/>
            </w:rPr>
          </w:rPrChange>
        </w:rPr>
        <w:t>drx-RetransmissionTimerDL</w:t>
      </w:r>
      <w:r w:rsidRPr="008E2A69">
        <w:rPr>
          <w:noProof/>
          <w:lang w:eastAsia="ko-KR"/>
          <w:rPrChange w:id="10260" w:author="CR#0701r1" w:date="2020-04-04T13:17:00Z">
            <w:rPr>
              <w:noProof/>
              <w:lang w:eastAsia="ko-KR"/>
            </w:rPr>
          </w:rPrChange>
        </w:rPr>
        <w:t xml:space="preserve"> for the corresponding HARQ process.</w:t>
      </w:r>
    </w:p>
    <w:p w:rsidR="00FA61AC" w:rsidRPr="008E2A69" w:rsidRDefault="00FA61AC" w:rsidP="00FA61AC">
      <w:pPr>
        <w:pStyle w:val="B3"/>
        <w:rPr>
          <w:ins w:id="10261" w:author="CR#0694r1" w:date="2020-04-04T02:13:00Z"/>
          <w:noProof/>
          <w:lang w:eastAsia="ko-KR"/>
          <w:rPrChange w:id="10262" w:author="CR#0701r1" w:date="2020-04-04T13:17:00Z">
            <w:rPr>
              <w:ins w:id="10263" w:author="CR#0694r1" w:date="2020-04-04T02:13:00Z"/>
              <w:noProof/>
              <w:lang w:eastAsia="ko-KR"/>
            </w:rPr>
          </w:rPrChange>
        </w:rPr>
      </w:pPr>
      <w:ins w:id="10264" w:author="CR#0694r1" w:date="2020-04-04T02:13:00Z">
        <w:r w:rsidRPr="008E2A69">
          <w:rPr>
            <w:noProof/>
            <w:lang w:eastAsia="ko-KR"/>
            <w:rPrChange w:id="10265" w:author="CR#0701r1" w:date="2020-04-04T13:17:00Z">
              <w:rPr>
                <w:noProof/>
                <w:lang w:eastAsia="ko-KR"/>
              </w:rPr>
            </w:rPrChange>
          </w:rPr>
          <w:t>3&gt;</w:t>
        </w:r>
        <w:r w:rsidRPr="008E2A69">
          <w:rPr>
            <w:noProof/>
            <w:lang w:eastAsia="ko-KR"/>
            <w:rPrChange w:id="10266" w:author="CR#0701r1" w:date="2020-04-04T13:17:00Z">
              <w:rPr>
                <w:noProof/>
                <w:lang w:eastAsia="ko-KR"/>
              </w:rPr>
            </w:rPrChange>
          </w:rPr>
          <w:tab/>
          <w:t xml:space="preserve">if the </w:t>
        </w:r>
        <w:r w:rsidRPr="008E2A69">
          <w:rPr>
            <w:rPrChange w:id="10267" w:author="CR#0701r1" w:date="2020-04-04T13:17:00Z">
              <w:rPr/>
            </w:rPrChange>
          </w:rPr>
          <w:t>PDSCH-to-HARQ_feedback timing</w:t>
        </w:r>
        <w:r w:rsidRPr="008E2A69">
          <w:rPr>
            <w:noProof/>
            <w:lang w:eastAsia="ko-KR"/>
            <w:rPrChange w:id="10268" w:author="CR#0701r1" w:date="2020-04-04T13:17:00Z">
              <w:rPr>
                <w:noProof/>
                <w:lang w:eastAsia="ko-KR"/>
              </w:rPr>
            </w:rPrChange>
          </w:rPr>
          <w:t xml:space="preserve"> indicate a non-numerical k1 value as specified in TS 38.213 [6]:</w:t>
        </w:r>
      </w:ins>
    </w:p>
    <w:p w:rsidR="00FA61AC" w:rsidRPr="008E2A69" w:rsidRDefault="00FA61AC" w:rsidP="00FA61AC">
      <w:pPr>
        <w:pStyle w:val="B4"/>
        <w:rPr>
          <w:ins w:id="10269" w:author="CR#0694r1" w:date="2020-04-04T02:13:00Z"/>
          <w:noProof/>
          <w:lang w:eastAsia="ko-KR"/>
          <w:rPrChange w:id="10270" w:author="CR#0701r1" w:date="2020-04-04T13:17:00Z">
            <w:rPr>
              <w:ins w:id="10271" w:author="CR#0694r1" w:date="2020-04-04T02:13:00Z"/>
              <w:noProof/>
              <w:lang w:eastAsia="ko-KR"/>
            </w:rPr>
          </w:rPrChange>
        </w:rPr>
      </w:pPr>
      <w:ins w:id="10272" w:author="CR#0694r1" w:date="2020-04-04T02:13:00Z">
        <w:r w:rsidRPr="008E2A69">
          <w:rPr>
            <w:noProof/>
            <w:lang w:eastAsia="ko-KR"/>
            <w:rPrChange w:id="10273" w:author="CR#0701r1" w:date="2020-04-04T13:17:00Z">
              <w:rPr>
                <w:noProof/>
                <w:lang w:eastAsia="ko-KR"/>
              </w:rPr>
            </w:rPrChange>
          </w:rPr>
          <w:t>4&gt;</w:t>
        </w:r>
        <w:r w:rsidRPr="008E2A69">
          <w:rPr>
            <w:noProof/>
            <w:lang w:eastAsia="ko-KR"/>
            <w:rPrChange w:id="10274" w:author="CR#0701r1" w:date="2020-04-04T13:17:00Z">
              <w:rPr>
                <w:noProof/>
                <w:lang w:eastAsia="ko-KR"/>
              </w:rPr>
            </w:rPrChange>
          </w:rPr>
          <w:tab/>
          <w:t xml:space="preserve">start the </w:t>
        </w:r>
        <w:r w:rsidRPr="008E2A69">
          <w:rPr>
            <w:i/>
            <w:noProof/>
            <w:lang w:eastAsia="ko-KR"/>
            <w:rPrChange w:id="10275" w:author="CR#0701r1" w:date="2020-04-04T13:17:00Z">
              <w:rPr>
                <w:i/>
                <w:noProof/>
                <w:lang w:eastAsia="ko-KR"/>
              </w:rPr>
            </w:rPrChange>
          </w:rPr>
          <w:t>drx-RetransmissionTimerDL</w:t>
        </w:r>
        <w:r w:rsidRPr="008E2A69">
          <w:rPr>
            <w:noProof/>
            <w:lang w:eastAsia="ko-KR"/>
            <w:rPrChange w:id="10276" w:author="CR#0701r1" w:date="2020-04-04T13:17:00Z">
              <w:rPr>
                <w:noProof/>
                <w:lang w:eastAsia="ko-KR"/>
              </w:rPr>
            </w:rPrChange>
          </w:rPr>
          <w:t xml:space="preserve"> in the first symbol after the PDSCH transmission for the corresponding HARQ process.</w:t>
        </w:r>
      </w:ins>
    </w:p>
    <w:p w:rsidR="00411627" w:rsidRPr="008E2A69" w:rsidRDefault="00411627" w:rsidP="00411627">
      <w:pPr>
        <w:pStyle w:val="B2"/>
        <w:rPr>
          <w:noProof/>
          <w:rPrChange w:id="10277" w:author="CR#0701r1" w:date="2020-04-04T13:17:00Z">
            <w:rPr>
              <w:noProof/>
            </w:rPr>
          </w:rPrChange>
        </w:rPr>
      </w:pPr>
      <w:r w:rsidRPr="008E2A69">
        <w:rPr>
          <w:noProof/>
          <w:lang w:eastAsia="ko-KR"/>
          <w:rPrChange w:id="10278" w:author="CR#0701r1" w:date="2020-04-04T13:17:00Z">
            <w:rPr>
              <w:noProof/>
              <w:lang w:eastAsia="ko-KR"/>
            </w:rPr>
          </w:rPrChange>
        </w:rPr>
        <w:t>2&gt;</w:t>
      </w:r>
      <w:r w:rsidRPr="008E2A69">
        <w:rPr>
          <w:noProof/>
          <w:rPrChange w:id="10279" w:author="CR#0701r1" w:date="2020-04-04T13:17:00Z">
            <w:rPr>
              <w:noProof/>
            </w:rPr>
          </w:rPrChange>
        </w:rPr>
        <w:tab/>
        <w:t xml:space="preserve">if the PDCCH </w:t>
      </w:r>
      <w:r w:rsidRPr="008E2A69">
        <w:rPr>
          <w:rFonts w:eastAsia="SimSun"/>
          <w:noProof/>
          <w:rPrChange w:id="10280" w:author="CR#0701r1" w:date="2020-04-04T13:17:00Z">
            <w:rPr>
              <w:rFonts w:eastAsia="SimSun"/>
              <w:noProof/>
            </w:rPr>
          </w:rPrChange>
        </w:rPr>
        <w:t>indicates</w:t>
      </w:r>
      <w:r w:rsidRPr="008E2A69">
        <w:rPr>
          <w:noProof/>
          <w:rPrChange w:id="10281" w:author="CR#0701r1" w:date="2020-04-04T13:17:00Z">
            <w:rPr>
              <w:noProof/>
            </w:rPr>
          </w:rPrChange>
        </w:rPr>
        <w:t xml:space="preserve"> a UL transmission:</w:t>
      </w:r>
    </w:p>
    <w:p w:rsidR="00411627" w:rsidRPr="008E2A69" w:rsidRDefault="00411627" w:rsidP="00411627">
      <w:pPr>
        <w:pStyle w:val="B3"/>
        <w:rPr>
          <w:noProof/>
          <w:rPrChange w:id="10282" w:author="CR#0701r1" w:date="2020-04-04T13:17:00Z">
            <w:rPr>
              <w:noProof/>
            </w:rPr>
          </w:rPrChange>
        </w:rPr>
      </w:pPr>
      <w:r w:rsidRPr="008E2A69">
        <w:rPr>
          <w:noProof/>
          <w:lang w:eastAsia="ko-KR"/>
          <w:rPrChange w:id="10283" w:author="CR#0701r1" w:date="2020-04-04T13:17:00Z">
            <w:rPr>
              <w:noProof/>
              <w:lang w:eastAsia="ko-KR"/>
            </w:rPr>
          </w:rPrChange>
        </w:rPr>
        <w:t>3&gt;</w:t>
      </w:r>
      <w:r w:rsidRPr="008E2A69">
        <w:rPr>
          <w:noProof/>
          <w:rPrChange w:id="10284" w:author="CR#0701r1" w:date="2020-04-04T13:17:00Z">
            <w:rPr>
              <w:noProof/>
            </w:rPr>
          </w:rPrChange>
        </w:rPr>
        <w:tab/>
        <w:t xml:space="preserve">start the </w:t>
      </w:r>
      <w:r w:rsidRPr="008E2A69">
        <w:rPr>
          <w:i/>
          <w:lang w:eastAsia="ko-KR"/>
          <w:rPrChange w:id="10285" w:author="CR#0701r1" w:date="2020-04-04T13:17:00Z">
            <w:rPr>
              <w:i/>
              <w:lang w:eastAsia="ko-KR"/>
            </w:rPr>
          </w:rPrChange>
        </w:rPr>
        <w:t>drx-HARQ-RTT-TimerUL</w:t>
      </w:r>
      <w:r w:rsidRPr="008E2A69">
        <w:rPr>
          <w:noProof/>
          <w:rPrChange w:id="10286" w:author="CR#0701r1" w:date="2020-04-04T13:17:00Z">
            <w:rPr>
              <w:noProof/>
            </w:rPr>
          </w:rPrChange>
        </w:rPr>
        <w:t xml:space="preserve"> for the corresponding HARQ process</w:t>
      </w:r>
      <w:r w:rsidRPr="008E2A69">
        <w:rPr>
          <w:noProof/>
          <w:lang w:eastAsia="ko-KR"/>
          <w:rPrChange w:id="10287" w:author="CR#0701r1" w:date="2020-04-04T13:17:00Z">
            <w:rPr>
              <w:noProof/>
              <w:lang w:eastAsia="ko-KR"/>
            </w:rPr>
          </w:rPrChange>
        </w:rPr>
        <w:t xml:space="preserve"> </w:t>
      </w:r>
      <w:r w:rsidR="004B4A94" w:rsidRPr="008E2A69">
        <w:rPr>
          <w:noProof/>
          <w:lang w:eastAsia="ko-KR"/>
          <w:rPrChange w:id="10288" w:author="CR#0701r1" w:date="2020-04-04T13:17:00Z">
            <w:rPr>
              <w:noProof/>
              <w:lang w:eastAsia="ko-KR"/>
            </w:rPr>
          </w:rPrChange>
        </w:rPr>
        <w:t xml:space="preserve">in the first symbol </w:t>
      </w:r>
      <w:r w:rsidRPr="008E2A69">
        <w:rPr>
          <w:noProof/>
          <w:lang w:eastAsia="ko-KR"/>
          <w:rPrChange w:id="10289" w:author="CR#0701r1" w:date="2020-04-04T13:17:00Z">
            <w:rPr>
              <w:noProof/>
              <w:lang w:eastAsia="ko-KR"/>
            </w:rPr>
          </w:rPrChange>
        </w:rPr>
        <w:t>after</w:t>
      </w:r>
      <w:r w:rsidR="004B4A94" w:rsidRPr="008E2A69">
        <w:rPr>
          <w:noProof/>
          <w:lang w:eastAsia="ko-KR"/>
          <w:rPrChange w:id="10290" w:author="CR#0701r1" w:date="2020-04-04T13:17:00Z">
            <w:rPr>
              <w:noProof/>
              <w:lang w:eastAsia="ko-KR"/>
            </w:rPr>
          </w:rPrChange>
        </w:rPr>
        <w:t xml:space="preserve"> the end of</w:t>
      </w:r>
      <w:r w:rsidRPr="008E2A69">
        <w:rPr>
          <w:noProof/>
          <w:lang w:eastAsia="ko-KR"/>
          <w:rPrChange w:id="10291" w:author="CR#0701r1" w:date="2020-04-04T13:17:00Z">
            <w:rPr>
              <w:noProof/>
              <w:lang w:eastAsia="ko-KR"/>
            </w:rPr>
          </w:rPrChange>
        </w:rPr>
        <w:t xml:space="preserve"> the first repetition of the corresponding PUSCH transmission</w:t>
      </w:r>
      <w:ins w:id="10292" w:author="CR#0694r1" w:date="2020-04-04T02:14:00Z">
        <w:r w:rsidR="00FA61AC" w:rsidRPr="008E2A69">
          <w:rPr>
            <w:lang w:eastAsia="ko-KR"/>
            <w:rPrChange w:id="10293" w:author="CR#0701r1" w:date="2020-04-04T13:17:00Z">
              <w:rPr>
                <w:lang w:eastAsia="ko-KR"/>
              </w:rPr>
            </w:rPrChange>
          </w:rPr>
          <w:t>, regardless of LBT failure indication from lower layers</w:t>
        </w:r>
      </w:ins>
      <w:r w:rsidRPr="008E2A69">
        <w:rPr>
          <w:noProof/>
          <w:rPrChange w:id="10294" w:author="CR#0701r1" w:date="2020-04-04T13:17:00Z">
            <w:rPr>
              <w:noProof/>
            </w:rPr>
          </w:rPrChange>
        </w:rPr>
        <w:t>;</w:t>
      </w:r>
    </w:p>
    <w:p w:rsidR="00411627" w:rsidRPr="008E2A69" w:rsidRDefault="00411627" w:rsidP="00411627">
      <w:pPr>
        <w:pStyle w:val="B3"/>
        <w:rPr>
          <w:noProof/>
          <w:rPrChange w:id="10295" w:author="CR#0701r1" w:date="2020-04-04T13:17:00Z">
            <w:rPr>
              <w:noProof/>
            </w:rPr>
          </w:rPrChange>
        </w:rPr>
      </w:pPr>
      <w:r w:rsidRPr="008E2A69">
        <w:rPr>
          <w:noProof/>
          <w:lang w:eastAsia="ko-KR"/>
          <w:rPrChange w:id="10296" w:author="CR#0701r1" w:date="2020-04-04T13:17:00Z">
            <w:rPr>
              <w:noProof/>
              <w:lang w:eastAsia="ko-KR"/>
            </w:rPr>
          </w:rPrChange>
        </w:rPr>
        <w:t>3&gt;</w:t>
      </w:r>
      <w:r w:rsidRPr="008E2A69">
        <w:rPr>
          <w:noProof/>
          <w:rPrChange w:id="10297" w:author="CR#0701r1" w:date="2020-04-04T13:17:00Z">
            <w:rPr>
              <w:noProof/>
            </w:rPr>
          </w:rPrChange>
        </w:rPr>
        <w:tab/>
        <w:t xml:space="preserve">stop the </w:t>
      </w:r>
      <w:r w:rsidRPr="008E2A69">
        <w:rPr>
          <w:i/>
          <w:rPrChange w:id="10298" w:author="CR#0701r1" w:date="2020-04-04T13:17:00Z">
            <w:rPr>
              <w:i/>
            </w:rPr>
          </w:rPrChange>
        </w:rPr>
        <w:t>drx-RetransmissionTimer</w:t>
      </w:r>
      <w:r w:rsidRPr="008E2A69">
        <w:rPr>
          <w:i/>
          <w:lang w:eastAsia="ko-KR"/>
          <w:rPrChange w:id="10299" w:author="CR#0701r1" w:date="2020-04-04T13:17:00Z">
            <w:rPr>
              <w:i/>
              <w:lang w:eastAsia="ko-KR"/>
            </w:rPr>
          </w:rPrChange>
        </w:rPr>
        <w:t>UL</w:t>
      </w:r>
      <w:r w:rsidRPr="008E2A69">
        <w:rPr>
          <w:noProof/>
          <w:rPrChange w:id="10300" w:author="CR#0701r1" w:date="2020-04-04T13:17:00Z">
            <w:rPr>
              <w:noProof/>
            </w:rPr>
          </w:rPrChange>
        </w:rPr>
        <w:t xml:space="preserve"> for the corresponding HARQ process.</w:t>
      </w:r>
    </w:p>
    <w:p w:rsidR="00411627" w:rsidRPr="008E2A69" w:rsidRDefault="00411627" w:rsidP="00411627">
      <w:pPr>
        <w:pStyle w:val="B2"/>
        <w:tabs>
          <w:tab w:val="left" w:pos="7383"/>
        </w:tabs>
        <w:rPr>
          <w:noProof/>
          <w:rPrChange w:id="10301" w:author="CR#0701r1" w:date="2020-04-04T13:17:00Z">
            <w:rPr>
              <w:noProof/>
            </w:rPr>
          </w:rPrChange>
        </w:rPr>
      </w:pPr>
      <w:r w:rsidRPr="008E2A69">
        <w:rPr>
          <w:noProof/>
          <w:rPrChange w:id="10302" w:author="CR#0701r1" w:date="2020-04-04T13:17:00Z">
            <w:rPr>
              <w:noProof/>
            </w:rPr>
          </w:rPrChange>
        </w:rPr>
        <w:t>2&gt;</w:t>
      </w:r>
      <w:r w:rsidRPr="008E2A69">
        <w:rPr>
          <w:noProof/>
          <w:rPrChange w:id="10303" w:author="CR#0701r1" w:date="2020-04-04T13:17:00Z">
            <w:rPr>
              <w:noProof/>
            </w:rPr>
          </w:rPrChange>
        </w:rPr>
        <w:tab/>
        <w:t>if the PDCCH indicates a new transmission (DL or UL):</w:t>
      </w:r>
    </w:p>
    <w:p w:rsidR="00411627" w:rsidRPr="008E2A69" w:rsidRDefault="00411627" w:rsidP="00411627">
      <w:pPr>
        <w:pStyle w:val="B3"/>
        <w:rPr>
          <w:noProof/>
          <w:rPrChange w:id="10304" w:author="CR#0701r1" w:date="2020-04-04T13:17:00Z">
            <w:rPr>
              <w:noProof/>
            </w:rPr>
          </w:rPrChange>
        </w:rPr>
      </w:pPr>
      <w:r w:rsidRPr="008E2A69">
        <w:rPr>
          <w:noProof/>
          <w:rPrChange w:id="10305" w:author="CR#0701r1" w:date="2020-04-04T13:17:00Z">
            <w:rPr>
              <w:noProof/>
            </w:rPr>
          </w:rPrChange>
        </w:rPr>
        <w:t>3&gt;</w:t>
      </w:r>
      <w:r w:rsidRPr="008E2A69">
        <w:rPr>
          <w:noProof/>
          <w:rPrChange w:id="10306" w:author="CR#0701r1" w:date="2020-04-04T13:17:00Z">
            <w:rPr>
              <w:noProof/>
            </w:rPr>
          </w:rPrChange>
        </w:rPr>
        <w:tab/>
        <w:t xml:space="preserve">start or restart </w:t>
      </w:r>
      <w:r w:rsidRPr="008E2A69">
        <w:rPr>
          <w:i/>
          <w:noProof/>
          <w:rPrChange w:id="10307" w:author="CR#0701r1" w:date="2020-04-04T13:17:00Z">
            <w:rPr>
              <w:i/>
              <w:noProof/>
            </w:rPr>
          </w:rPrChange>
        </w:rPr>
        <w:t>drx-InactivityTimer</w:t>
      </w:r>
      <w:r w:rsidR="004B4A94" w:rsidRPr="008E2A69">
        <w:rPr>
          <w:noProof/>
          <w:rPrChange w:id="10308" w:author="CR#0701r1" w:date="2020-04-04T13:17:00Z">
            <w:rPr>
              <w:noProof/>
            </w:rPr>
          </w:rPrChange>
        </w:rPr>
        <w:t xml:space="preserve"> in the first symbol after the end of the PDCCH reception</w:t>
      </w:r>
      <w:r w:rsidRPr="008E2A69">
        <w:rPr>
          <w:noProof/>
          <w:rPrChange w:id="10309" w:author="CR#0701r1" w:date="2020-04-04T13:17:00Z">
            <w:rPr>
              <w:noProof/>
            </w:rPr>
          </w:rPrChange>
        </w:rPr>
        <w:t>.</w:t>
      </w:r>
    </w:p>
    <w:p w:rsidR="00E82967" w:rsidRPr="008E2A69" w:rsidRDefault="00E82967" w:rsidP="00E82967">
      <w:pPr>
        <w:pStyle w:val="B1"/>
        <w:rPr>
          <w:ins w:id="10310" w:author="CR#0699r2" w:date="2020-04-04T10:59:00Z"/>
          <w:noProof/>
          <w:rPrChange w:id="10311" w:author="CR#0701r1" w:date="2020-04-04T13:17:00Z">
            <w:rPr>
              <w:ins w:id="10312" w:author="CR#0699r2" w:date="2020-04-04T10:59:00Z"/>
              <w:noProof/>
            </w:rPr>
          </w:rPrChange>
        </w:rPr>
      </w:pPr>
      <w:ins w:id="10313" w:author="CR#0699r2" w:date="2020-04-04T10:59:00Z">
        <w:r w:rsidRPr="008E2A69">
          <w:rPr>
            <w:noProof/>
            <w:rPrChange w:id="10314" w:author="CR#0701r1" w:date="2020-04-04T13:17:00Z">
              <w:rPr>
                <w:noProof/>
              </w:rPr>
            </w:rPrChange>
          </w:rPr>
          <w:t>1&gt;</w:t>
        </w:r>
        <w:r w:rsidRPr="008E2A69">
          <w:rPr>
            <w:noProof/>
            <w:rPrChange w:id="10315" w:author="CR#0701r1" w:date="2020-04-04T13:17:00Z">
              <w:rPr>
                <w:noProof/>
              </w:rPr>
            </w:rPrChange>
          </w:rPr>
          <w:tab/>
        </w:r>
        <w:r w:rsidRPr="008E2A69">
          <w:rPr>
            <w:noProof/>
            <w:rPrChange w:id="10316" w:author="CR#0701r1" w:date="2020-04-04T13:17:00Z">
              <w:rPr>
                <w:noProof/>
              </w:rPr>
            </w:rPrChange>
          </w:rPr>
          <w:t>if DCP is configured for the active DL BWP; and</w:t>
        </w:r>
      </w:ins>
    </w:p>
    <w:p w:rsidR="00E82967" w:rsidRPr="008E2A69" w:rsidRDefault="00E82967" w:rsidP="00E82967">
      <w:pPr>
        <w:pStyle w:val="B1"/>
        <w:rPr>
          <w:ins w:id="10317" w:author="CR#0699r2" w:date="2020-04-04T10:59:00Z"/>
          <w:noProof/>
          <w:rPrChange w:id="10318" w:author="CR#0701r1" w:date="2020-04-04T13:17:00Z">
            <w:rPr>
              <w:ins w:id="10319" w:author="CR#0699r2" w:date="2020-04-04T10:59:00Z"/>
              <w:noProof/>
            </w:rPr>
          </w:rPrChange>
        </w:rPr>
      </w:pPr>
      <w:ins w:id="10320" w:author="CR#0699r2" w:date="2020-04-04T10:59:00Z">
        <w:r w:rsidRPr="008E2A69">
          <w:rPr>
            <w:noProof/>
            <w:rPrChange w:id="10321" w:author="CR#0701r1" w:date="2020-04-04T13:17:00Z">
              <w:rPr>
                <w:noProof/>
              </w:rPr>
            </w:rPrChange>
          </w:rPr>
          <w:t>1&gt;</w:t>
        </w:r>
        <w:r w:rsidRPr="008E2A69">
          <w:rPr>
            <w:noProof/>
            <w:rPrChange w:id="10322" w:author="CR#0701r1" w:date="2020-04-04T13:17:00Z">
              <w:rPr>
                <w:noProof/>
              </w:rPr>
            </w:rPrChange>
          </w:rPr>
          <w:tab/>
        </w:r>
        <w:r w:rsidRPr="008E2A69">
          <w:rPr>
            <w:noProof/>
            <w:rPrChange w:id="10323" w:author="CR#0701r1" w:date="2020-04-04T13:17:00Z">
              <w:rPr>
                <w:noProof/>
              </w:rPr>
            </w:rPrChange>
          </w:rPr>
          <w:t xml:space="preserve">if the current symbol n occurs within </w:t>
        </w:r>
        <w:r w:rsidRPr="008E2A69">
          <w:rPr>
            <w:i/>
            <w:noProof/>
            <w:rPrChange w:id="10324" w:author="CR#0701r1" w:date="2020-04-04T13:17:00Z">
              <w:rPr>
                <w:i/>
                <w:noProof/>
              </w:rPr>
            </w:rPrChange>
          </w:rPr>
          <w:t>drx-onDurationTimer</w:t>
        </w:r>
        <w:r w:rsidRPr="008E2A69">
          <w:rPr>
            <w:noProof/>
            <w:rPrChange w:id="10325" w:author="CR#0701r1" w:date="2020-04-04T13:17:00Z">
              <w:rPr>
                <w:noProof/>
              </w:rPr>
            </w:rPrChange>
          </w:rPr>
          <w:t xml:space="preserve"> duration; and</w:t>
        </w:r>
      </w:ins>
    </w:p>
    <w:p w:rsidR="00E82967" w:rsidRPr="008E2A69" w:rsidRDefault="00E82967" w:rsidP="00E82967">
      <w:pPr>
        <w:pStyle w:val="B1"/>
        <w:rPr>
          <w:ins w:id="10326" w:author="CR#0699r2" w:date="2020-04-04T10:59:00Z"/>
          <w:noProof/>
          <w:rPrChange w:id="10327" w:author="CR#0701r1" w:date="2020-04-04T13:17:00Z">
            <w:rPr>
              <w:ins w:id="10328" w:author="CR#0699r2" w:date="2020-04-04T10:59:00Z"/>
              <w:noProof/>
            </w:rPr>
          </w:rPrChange>
        </w:rPr>
      </w:pPr>
      <w:ins w:id="10329" w:author="CR#0699r2" w:date="2020-04-04T10:59:00Z">
        <w:r w:rsidRPr="008E2A69">
          <w:rPr>
            <w:noProof/>
            <w:rPrChange w:id="10330" w:author="CR#0701r1" w:date="2020-04-04T13:17:00Z">
              <w:rPr>
                <w:noProof/>
              </w:rPr>
            </w:rPrChange>
          </w:rPr>
          <w:t>1&gt;</w:t>
        </w:r>
        <w:r w:rsidRPr="008E2A69">
          <w:rPr>
            <w:noProof/>
            <w:rPrChange w:id="10331" w:author="CR#0701r1" w:date="2020-04-04T13:17:00Z">
              <w:rPr>
                <w:noProof/>
              </w:rPr>
            </w:rPrChange>
          </w:rPr>
          <w:tab/>
        </w:r>
        <w:r w:rsidRPr="008E2A69">
          <w:rPr>
            <w:noProof/>
            <w:rPrChange w:id="10332" w:author="CR#0701r1" w:date="2020-04-04T13:17:00Z">
              <w:rPr>
                <w:noProof/>
              </w:rPr>
            </w:rPrChange>
          </w:rPr>
          <w:t xml:space="preserve">if </w:t>
        </w:r>
        <w:r w:rsidRPr="008E2A69">
          <w:rPr>
            <w:i/>
            <w:noProof/>
            <w:rPrChange w:id="10333" w:author="CR#0701r1" w:date="2020-04-04T13:17:00Z">
              <w:rPr>
                <w:i/>
                <w:noProof/>
              </w:rPr>
            </w:rPrChange>
          </w:rPr>
          <w:t>drx-onDurationTimer</w:t>
        </w:r>
        <w:r w:rsidRPr="008E2A69">
          <w:rPr>
            <w:noProof/>
            <w:rPrChange w:id="10334" w:author="CR#0701r1" w:date="2020-04-04T13:17:00Z">
              <w:rPr>
                <w:noProof/>
              </w:rPr>
            </w:rPrChange>
          </w:rPr>
          <w:t xml:space="preserve"> associated with the current DRX cycle is not started as specified in this clause; and</w:t>
        </w:r>
      </w:ins>
    </w:p>
    <w:p w:rsidR="00E82967" w:rsidRPr="008E2A69" w:rsidRDefault="00E82967" w:rsidP="00E82967">
      <w:pPr>
        <w:pStyle w:val="B1"/>
        <w:rPr>
          <w:ins w:id="10335" w:author="CR#0699r2" w:date="2020-04-04T10:59:00Z"/>
          <w:noProof/>
          <w:rPrChange w:id="10336" w:author="CR#0701r1" w:date="2020-04-04T13:17:00Z">
            <w:rPr>
              <w:ins w:id="10337" w:author="CR#0699r2" w:date="2020-04-04T10:59:00Z"/>
              <w:noProof/>
            </w:rPr>
          </w:rPrChange>
        </w:rPr>
      </w:pPr>
      <w:ins w:id="10338" w:author="CR#0699r2" w:date="2020-04-04T10:59:00Z">
        <w:r w:rsidRPr="008E2A69">
          <w:rPr>
            <w:noProof/>
            <w:rPrChange w:id="10339" w:author="CR#0701r1" w:date="2020-04-04T13:17:00Z">
              <w:rPr>
                <w:noProof/>
              </w:rPr>
            </w:rPrChange>
          </w:rPr>
          <w:t>1&gt;</w:t>
        </w:r>
        <w:r w:rsidRPr="008E2A69">
          <w:rPr>
            <w:noProof/>
            <w:rPrChange w:id="10340" w:author="CR#0701r1" w:date="2020-04-04T13:17:00Z">
              <w:rPr>
                <w:noProof/>
              </w:rPr>
            </w:rPrChange>
          </w:rPr>
          <w:tab/>
        </w:r>
        <w:r w:rsidRPr="008E2A69">
          <w:rPr>
            <w:noProof/>
            <w:rPrChange w:id="10341" w:author="CR#0701r1" w:date="2020-04-04T13:17:00Z">
              <w:rPr>
                <w:noProof/>
              </w:rPr>
            </w:rPrChange>
          </w:rPr>
          <w:t>if the MAC entity would not be in Active Time considering grants/assignments/DRX Command MAC CE/Long DRX Command MAC CE received and Scheduling Request sent until 4 ms prior to symbol n when evaluating all DRX Active Time conditions as specified in this clause:</w:t>
        </w:r>
      </w:ins>
    </w:p>
    <w:p w:rsidR="00E82967" w:rsidRPr="008E2A69" w:rsidRDefault="00E82967" w:rsidP="00E82967">
      <w:pPr>
        <w:pStyle w:val="B2"/>
        <w:rPr>
          <w:ins w:id="10342" w:author="CR#0699r2" w:date="2020-04-04T10:59:00Z"/>
          <w:noProof/>
          <w:rPrChange w:id="10343" w:author="CR#0701r1" w:date="2020-04-04T13:17:00Z">
            <w:rPr>
              <w:ins w:id="10344" w:author="CR#0699r2" w:date="2020-04-04T10:59:00Z"/>
              <w:noProof/>
            </w:rPr>
          </w:rPrChange>
        </w:rPr>
      </w:pPr>
      <w:ins w:id="10345" w:author="CR#0699r2" w:date="2020-04-04T10:59:00Z">
        <w:r w:rsidRPr="008E2A69">
          <w:rPr>
            <w:noProof/>
            <w:rPrChange w:id="10346" w:author="CR#0701r1" w:date="2020-04-04T13:17:00Z">
              <w:rPr>
                <w:noProof/>
              </w:rPr>
            </w:rPrChange>
          </w:rPr>
          <w:t>2&gt;</w:t>
        </w:r>
      </w:ins>
      <w:ins w:id="10347" w:author="CR#0699r2" w:date="2020-04-04T11:00:00Z">
        <w:r w:rsidRPr="008E2A69">
          <w:rPr>
            <w:noProof/>
            <w:rPrChange w:id="10348" w:author="CR#0701r1" w:date="2020-04-04T13:17:00Z">
              <w:rPr>
                <w:noProof/>
              </w:rPr>
            </w:rPrChange>
          </w:rPr>
          <w:tab/>
        </w:r>
      </w:ins>
      <w:ins w:id="10349" w:author="CR#0699r2" w:date="2020-04-04T10:59:00Z">
        <w:r w:rsidRPr="008E2A69">
          <w:rPr>
            <w:noProof/>
            <w:rPrChange w:id="10350" w:author="CR#0701r1" w:date="2020-04-04T13:17:00Z">
              <w:rPr>
                <w:noProof/>
              </w:rPr>
            </w:rPrChange>
          </w:rPr>
          <w:t>not transmit periodic SRS and semi-persistent SRS defined in TS 38.214 [7];</w:t>
        </w:r>
      </w:ins>
    </w:p>
    <w:p w:rsidR="00E82967" w:rsidRPr="008E2A69" w:rsidRDefault="00E82967" w:rsidP="00E82967">
      <w:pPr>
        <w:pStyle w:val="B2"/>
        <w:rPr>
          <w:ins w:id="10351" w:author="CR#0699r2" w:date="2020-04-04T10:59:00Z"/>
          <w:noProof/>
          <w:rPrChange w:id="10352" w:author="CR#0701r1" w:date="2020-04-04T13:17:00Z">
            <w:rPr>
              <w:ins w:id="10353" w:author="CR#0699r2" w:date="2020-04-04T10:59:00Z"/>
              <w:noProof/>
            </w:rPr>
          </w:rPrChange>
        </w:rPr>
      </w:pPr>
      <w:ins w:id="10354" w:author="CR#0699r2" w:date="2020-04-04T10:59:00Z">
        <w:r w:rsidRPr="008E2A69">
          <w:rPr>
            <w:noProof/>
            <w:rPrChange w:id="10355" w:author="CR#0701r1" w:date="2020-04-04T13:17:00Z">
              <w:rPr>
                <w:noProof/>
              </w:rPr>
            </w:rPrChange>
          </w:rPr>
          <w:t>2&gt;</w:t>
        </w:r>
      </w:ins>
      <w:ins w:id="10356" w:author="CR#0699r2" w:date="2020-04-04T11:00:00Z">
        <w:r w:rsidRPr="008E2A69">
          <w:rPr>
            <w:noProof/>
            <w:rPrChange w:id="10357" w:author="CR#0701r1" w:date="2020-04-04T13:17:00Z">
              <w:rPr>
                <w:noProof/>
              </w:rPr>
            </w:rPrChange>
          </w:rPr>
          <w:tab/>
        </w:r>
      </w:ins>
      <w:ins w:id="10358" w:author="CR#0699r2" w:date="2020-04-04T10:59:00Z">
        <w:r w:rsidRPr="008E2A69">
          <w:rPr>
            <w:noProof/>
            <w:rPrChange w:id="10359" w:author="CR#0701r1" w:date="2020-04-04T13:17:00Z">
              <w:rPr>
                <w:noProof/>
              </w:rPr>
            </w:rPrChange>
          </w:rPr>
          <w:t>not report semi-persistent CSI</w:t>
        </w:r>
        <w:r w:rsidRPr="008E2A69">
          <w:rPr>
            <w:rPrChange w:id="10360" w:author="CR#0701r1" w:date="2020-04-04T13:17:00Z">
              <w:rPr/>
            </w:rPrChange>
          </w:rPr>
          <w:t xml:space="preserve"> </w:t>
        </w:r>
        <w:r w:rsidRPr="008E2A69">
          <w:rPr>
            <w:noProof/>
            <w:rPrChange w:id="10361" w:author="CR#0701r1" w:date="2020-04-04T13:17:00Z">
              <w:rPr>
                <w:noProof/>
              </w:rPr>
            </w:rPrChange>
          </w:rPr>
          <w:t>configured on PUSCH;</w:t>
        </w:r>
      </w:ins>
    </w:p>
    <w:p w:rsidR="00E82967" w:rsidRPr="008E2A69" w:rsidRDefault="00E82967" w:rsidP="00E82967">
      <w:pPr>
        <w:pStyle w:val="B2"/>
        <w:rPr>
          <w:ins w:id="10362" w:author="CR#0699r2" w:date="2020-04-04T10:59:00Z"/>
          <w:noProof/>
          <w:rPrChange w:id="10363" w:author="CR#0701r1" w:date="2020-04-04T13:17:00Z">
            <w:rPr>
              <w:ins w:id="10364" w:author="CR#0699r2" w:date="2020-04-04T10:59:00Z"/>
              <w:noProof/>
            </w:rPr>
          </w:rPrChange>
        </w:rPr>
      </w:pPr>
      <w:ins w:id="10365" w:author="CR#0699r2" w:date="2020-04-04T10:59:00Z">
        <w:r w:rsidRPr="008E2A69">
          <w:rPr>
            <w:noProof/>
            <w:rPrChange w:id="10366" w:author="CR#0701r1" w:date="2020-04-04T13:17:00Z">
              <w:rPr>
                <w:noProof/>
              </w:rPr>
            </w:rPrChange>
          </w:rPr>
          <w:t>2&gt;</w:t>
        </w:r>
      </w:ins>
      <w:ins w:id="10367" w:author="CR#0699r2" w:date="2020-04-04T11:00:00Z">
        <w:r w:rsidRPr="008E2A69">
          <w:rPr>
            <w:noProof/>
            <w:rPrChange w:id="10368" w:author="CR#0701r1" w:date="2020-04-04T13:17:00Z">
              <w:rPr>
                <w:noProof/>
              </w:rPr>
            </w:rPrChange>
          </w:rPr>
          <w:tab/>
        </w:r>
      </w:ins>
      <w:ins w:id="10369" w:author="CR#0699r2" w:date="2020-04-04T10:59:00Z">
        <w:r w:rsidRPr="008E2A69">
          <w:rPr>
            <w:noProof/>
            <w:rPrChange w:id="10370" w:author="CR#0701r1" w:date="2020-04-04T13:17:00Z">
              <w:rPr>
                <w:noProof/>
              </w:rPr>
            </w:rPrChange>
          </w:rPr>
          <w:t xml:space="preserve">if </w:t>
        </w:r>
        <w:r w:rsidRPr="008E2A69">
          <w:rPr>
            <w:i/>
            <w:noProof/>
            <w:rPrChange w:id="10371" w:author="CR#0701r1" w:date="2020-04-04T13:17:00Z">
              <w:rPr>
                <w:i/>
                <w:noProof/>
              </w:rPr>
            </w:rPrChange>
          </w:rPr>
          <w:t>ps-Periodic_CSI_Transmit</w:t>
        </w:r>
        <w:r w:rsidRPr="008E2A69">
          <w:rPr>
            <w:noProof/>
            <w:rPrChange w:id="10372" w:author="CR#0701r1" w:date="2020-04-04T13:17:00Z">
              <w:rPr>
                <w:noProof/>
              </w:rPr>
            </w:rPrChange>
          </w:rPr>
          <w:t xml:space="preserve"> is not configured with value </w:t>
        </w:r>
        <w:r w:rsidRPr="008E2A69">
          <w:rPr>
            <w:i/>
            <w:noProof/>
            <w:rPrChange w:id="10373" w:author="CR#0701r1" w:date="2020-04-04T13:17:00Z">
              <w:rPr>
                <w:i/>
                <w:noProof/>
              </w:rPr>
            </w:rPrChange>
          </w:rPr>
          <w:t>true</w:t>
        </w:r>
        <w:r w:rsidRPr="008E2A69">
          <w:rPr>
            <w:noProof/>
            <w:rPrChange w:id="10374" w:author="CR#0701r1" w:date="2020-04-04T13:17:00Z">
              <w:rPr>
                <w:noProof/>
              </w:rPr>
            </w:rPrChange>
          </w:rPr>
          <w:t>:</w:t>
        </w:r>
      </w:ins>
    </w:p>
    <w:p w:rsidR="00E82967" w:rsidRPr="008E2A69" w:rsidRDefault="00E82967" w:rsidP="00E82967">
      <w:pPr>
        <w:pStyle w:val="B3"/>
        <w:rPr>
          <w:ins w:id="10375" w:author="CR#0699r2" w:date="2020-04-04T10:59:00Z"/>
          <w:noProof/>
          <w:rPrChange w:id="10376" w:author="CR#0701r1" w:date="2020-04-04T13:17:00Z">
            <w:rPr>
              <w:ins w:id="10377" w:author="CR#0699r2" w:date="2020-04-04T10:59:00Z"/>
              <w:noProof/>
            </w:rPr>
          </w:rPrChange>
        </w:rPr>
      </w:pPr>
      <w:ins w:id="10378" w:author="CR#0699r2" w:date="2020-04-04T10:59:00Z">
        <w:r w:rsidRPr="008E2A69">
          <w:rPr>
            <w:noProof/>
            <w:rPrChange w:id="10379" w:author="CR#0701r1" w:date="2020-04-04T13:17:00Z">
              <w:rPr>
                <w:noProof/>
              </w:rPr>
            </w:rPrChange>
          </w:rPr>
          <w:t>3&gt;</w:t>
        </w:r>
      </w:ins>
      <w:ins w:id="10380" w:author="CR#0699r2" w:date="2020-04-04T11:00:00Z">
        <w:r w:rsidRPr="008E2A69">
          <w:rPr>
            <w:noProof/>
            <w:rPrChange w:id="10381" w:author="CR#0701r1" w:date="2020-04-04T13:17:00Z">
              <w:rPr>
                <w:noProof/>
              </w:rPr>
            </w:rPrChange>
          </w:rPr>
          <w:tab/>
        </w:r>
      </w:ins>
      <w:ins w:id="10382" w:author="CR#0699r2" w:date="2020-04-04T10:59:00Z">
        <w:r w:rsidRPr="008E2A69">
          <w:rPr>
            <w:noProof/>
            <w:rPrChange w:id="10383" w:author="CR#0701r1" w:date="2020-04-04T13:17:00Z">
              <w:rPr>
                <w:noProof/>
              </w:rPr>
            </w:rPrChange>
          </w:rPr>
          <w:t xml:space="preserve">if </w:t>
        </w:r>
        <w:r w:rsidRPr="008E2A69">
          <w:rPr>
            <w:i/>
            <w:noProof/>
            <w:rPrChange w:id="10384" w:author="CR#0701r1" w:date="2020-04-04T13:17:00Z">
              <w:rPr>
                <w:i/>
                <w:noProof/>
              </w:rPr>
            </w:rPrChange>
          </w:rPr>
          <w:t>ps-TransmitPeriodicL1-RSRP</w:t>
        </w:r>
        <w:r w:rsidRPr="008E2A69">
          <w:rPr>
            <w:noProof/>
            <w:rPrChange w:id="10385" w:author="CR#0701r1" w:date="2020-04-04T13:17:00Z">
              <w:rPr>
                <w:noProof/>
              </w:rPr>
            </w:rPrChange>
          </w:rPr>
          <w:t xml:space="preserve"> is not configured with value </w:t>
        </w:r>
        <w:r w:rsidRPr="008E2A69">
          <w:rPr>
            <w:i/>
            <w:noProof/>
            <w:rPrChange w:id="10386" w:author="CR#0701r1" w:date="2020-04-04T13:17:00Z">
              <w:rPr>
                <w:i/>
                <w:noProof/>
              </w:rPr>
            </w:rPrChange>
          </w:rPr>
          <w:t>true</w:t>
        </w:r>
        <w:r w:rsidRPr="008E2A69">
          <w:rPr>
            <w:noProof/>
            <w:rPrChange w:id="10387" w:author="CR#0701r1" w:date="2020-04-04T13:17:00Z">
              <w:rPr>
                <w:noProof/>
              </w:rPr>
            </w:rPrChange>
          </w:rPr>
          <w:t>:</w:t>
        </w:r>
      </w:ins>
    </w:p>
    <w:p w:rsidR="00E82967" w:rsidRPr="008E2A69" w:rsidRDefault="00E82967" w:rsidP="00E82967">
      <w:pPr>
        <w:pStyle w:val="B4"/>
        <w:rPr>
          <w:ins w:id="10388" w:author="CR#0699r2" w:date="2020-04-04T10:59:00Z"/>
          <w:noProof/>
          <w:rPrChange w:id="10389" w:author="CR#0701r1" w:date="2020-04-04T13:17:00Z">
            <w:rPr>
              <w:ins w:id="10390" w:author="CR#0699r2" w:date="2020-04-04T10:59:00Z"/>
              <w:noProof/>
            </w:rPr>
          </w:rPrChange>
        </w:rPr>
      </w:pPr>
      <w:ins w:id="10391" w:author="CR#0699r2" w:date="2020-04-04T10:59:00Z">
        <w:r w:rsidRPr="008E2A69">
          <w:rPr>
            <w:noProof/>
            <w:rPrChange w:id="10392" w:author="CR#0701r1" w:date="2020-04-04T13:17:00Z">
              <w:rPr>
                <w:noProof/>
              </w:rPr>
            </w:rPrChange>
          </w:rPr>
          <w:t>4&gt;</w:t>
        </w:r>
      </w:ins>
      <w:ins w:id="10393" w:author="CR#0699r2" w:date="2020-04-04T11:00:00Z">
        <w:r w:rsidRPr="008E2A69">
          <w:rPr>
            <w:noProof/>
            <w:rPrChange w:id="10394" w:author="CR#0701r1" w:date="2020-04-04T13:17:00Z">
              <w:rPr>
                <w:noProof/>
              </w:rPr>
            </w:rPrChange>
          </w:rPr>
          <w:tab/>
        </w:r>
      </w:ins>
      <w:ins w:id="10395" w:author="CR#0699r2" w:date="2020-04-04T10:59:00Z">
        <w:r w:rsidRPr="008E2A69">
          <w:rPr>
            <w:noProof/>
            <w:rPrChange w:id="10396" w:author="CR#0701r1" w:date="2020-04-04T13:17:00Z">
              <w:rPr>
                <w:noProof/>
              </w:rPr>
            </w:rPrChange>
          </w:rPr>
          <w:t>not report periodic CSI on PUCCH.</w:t>
        </w:r>
      </w:ins>
    </w:p>
    <w:p w:rsidR="00E82967" w:rsidRPr="008E2A69" w:rsidRDefault="00E82967" w:rsidP="00E82967">
      <w:pPr>
        <w:pStyle w:val="B3"/>
        <w:rPr>
          <w:ins w:id="10397" w:author="CR#0699r2" w:date="2020-04-04T10:59:00Z"/>
          <w:noProof/>
          <w:rPrChange w:id="10398" w:author="CR#0701r1" w:date="2020-04-04T13:17:00Z">
            <w:rPr>
              <w:ins w:id="10399" w:author="CR#0699r2" w:date="2020-04-04T10:59:00Z"/>
              <w:noProof/>
            </w:rPr>
          </w:rPrChange>
        </w:rPr>
      </w:pPr>
      <w:ins w:id="10400" w:author="CR#0699r2" w:date="2020-04-04T10:59:00Z">
        <w:r w:rsidRPr="008E2A69">
          <w:rPr>
            <w:noProof/>
            <w:rPrChange w:id="10401" w:author="CR#0701r1" w:date="2020-04-04T13:17:00Z">
              <w:rPr>
                <w:noProof/>
              </w:rPr>
            </w:rPrChange>
          </w:rPr>
          <w:t>3&gt;</w:t>
        </w:r>
      </w:ins>
      <w:ins w:id="10402" w:author="CR#0699r2" w:date="2020-04-04T11:00:00Z">
        <w:r w:rsidRPr="008E2A69">
          <w:rPr>
            <w:noProof/>
            <w:rPrChange w:id="10403" w:author="CR#0701r1" w:date="2020-04-04T13:17:00Z">
              <w:rPr>
                <w:noProof/>
              </w:rPr>
            </w:rPrChange>
          </w:rPr>
          <w:tab/>
        </w:r>
      </w:ins>
      <w:ins w:id="10404" w:author="CR#0699r2" w:date="2020-04-04T10:59:00Z">
        <w:r w:rsidRPr="008E2A69">
          <w:rPr>
            <w:noProof/>
            <w:rPrChange w:id="10405" w:author="CR#0701r1" w:date="2020-04-04T13:17:00Z">
              <w:rPr>
                <w:noProof/>
              </w:rPr>
            </w:rPrChange>
          </w:rPr>
          <w:t>else:</w:t>
        </w:r>
      </w:ins>
    </w:p>
    <w:p w:rsidR="00E82967" w:rsidRPr="008E2A69" w:rsidRDefault="00E82967" w:rsidP="00E82967">
      <w:pPr>
        <w:pStyle w:val="B4"/>
        <w:rPr>
          <w:ins w:id="10406" w:author="CR#0699r2" w:date="2020-04-04T10:59:00Z"/>
          <w:noProof/>
          <w:rPrChange w:id="10407" w:author="CR#0701r1" w:date="2020-04-04T13:17:00Z">
            <w:rPr>
              <w:ins w:id="10408" w:author="CR#0699r2" w:date="2020-04-04T10:59:00Z"/>
              <w:noProof/>
            </w:rPr>
          </w:rPrChange>
        </w:rPr>
      </w:pPr>
      <w:ins w:id="10409" w:author="CR#0699r2" w:date="2020-04-04T10:59:00Z">
        <w:r w:rsidRPr="008E2A69">
          <w:rPr>
            <w:noProof/>
            <w:rPrChange w:id="10410" w:author="CR#0701r1" w:date="2020-04-04T13:17:00Z">
              <w:rPr>
                <w:noProof/>
              </w:rPr>
            </w:rPrChange>
          </w:rPr>
          <w:t>4&gt;</w:t>
        </w:r>
      </w:ins>
      <w:ins w:id="10411" w:author="CR#0699r2" w:date="2020-04-04T11:00:00Z">
        <w:r w:rsidRPr="008E2A69">
          <w:rPr>
            <w:noProof/>
            <w:rPrChange w:id="10412" w:author="CR#0701r1" w:date="2020-04-04T13:17:00Z">
              <w:rPr>
                <w:noProof/>
              </w:rPr>
            </w:rPrChange>
          </w:rPr>
          <w:tab/>
        </w:r>
      </w:ins>
      <w:ins w:id="10413" w:author="CR#0699r2" w:date="2020-04-04T10:59:00Z">
        <w:r w:rsidRPr="008E2A69">
          <w:rPr>
            <w:noProof/>
            <w:rPrChange w:id="10414" w:author="CR#0701r1" w:date="2020-04-04T13:17:00Z">
              <w:rPr>
                <w:noProof/>
              </w:rPr>
            </w:rPrChange>
          </w:rPr>
          <w:t>not report periodic CSI on PUCCH, except L1-RSRP report(s).</w:t>
        </w:r>
      </w:ins>
    </w:p>
    <w:p w:rsidR="00E82967" w:rsidRPr="008E2A69" w:rsidRDefault="00E82967" w:rsidP="00E82967">
      <w:pPr>
        <w:pStyle w:val="B1"/>
        <w:rPr>
          <w:ins w:id="10415" w:author="CR#0699r2" w:date="2020-04-04T10:59:00Z"/>
          <w:noProof/>
          <w:rPrChange w:id="10416" w:author="CR#0701r1" w:date="2020-04-04T13:17:00Z">
            <w:rPr>
              <w:ins w:id="10417" w:author="CR#0699r2" w:date="2020-04-04T10:59:00Z"/>
              <w:noProof/>
            </w:rPr>
          </w:rPrChange>
        </w:rPr>
      </w:pPr>
      <w:ins w:id="10418" w:author="CR#0699r2" w:date="2020-04-04T10:59:00Z">
        <w:r w:rsidRPr="008E2A69">
          <w:rPr>
            <w:noProof/>
            <w:rPrChange w:id="10419" w:author="CR#0701r1" w:date="2020-04-04T13:17:00Z">
              <w:rPr>
                <w:noProof/>
              </w:rPr>
            </w:rPrChange>
          </w:rPr>
          <w:t>1&gt;</w:t>
        </w:r>
      </w:ins>
      <w:ins w:id="10420" w:author="CR#0699r2" w:date="2020-04-04T11:00:00Z">
        <w:r w:rsidRPr="008E2A69">
          <w:rPr>
            <w:noProof/>
            <w:rPrChange w:id="10421" w:author="CR#0701r1" w:date="2020-04-04T13:17:00Z">
              <w:rPr>
                <w:noProof/>
              </w:rPr>
            </w:rPrChange>
          </w:rPr>
          <w:tab/>
        </w:r>
      </w:ins>
      <w:ins w:id="10422" w:author="CR#0699r2" w:date="2020-04-04T10:59:00Z">
        <w:r w:rsidRPr="008E2A69">
          <w:rPr>
            <w:noProof/>
            <w:rPrChange w:id="10423" w:author="CR#0701r1" w:date="2020-04-04T13:17:00Z">
              <w:rPr>
                <w:noProof/>
              </w:rPr>
            </w:rPrChange>
          </w:rPr>
          <w:t>else:</w:t>
        </w:r>
      </w:ins>
    </w:p>
    <w:p w:rsidR="00411627" w:rsidRPr="008E2A69" w:rsidRDefault="00E82967" w:rsidP="00E82967">
      <w:pPr>
        <w:pStyle w:val="B2"/>
        <w:rPr>
          <w:noProof/>
          <w:rPrChange w:id="10424" w:author="CR#0701r1" w:date="2020-04-04T13:17:00Z">
            <w:rPr>
              <w:noProof/>
            </w:rPr>
          </w:rPrChange>
        </w:rPr>
        <w:pPrChange w:id="10425" w:author="CR#0699r2" w:date="2020-04-04T11:01:00Z">
          <w:pPr>
            <w:pStyle w:val="B1"/>
          </w:pPr>
        </w:pPrChange>
      </w:pPr>
      <w:ins w:id="10426" w:author="CR#0699r2" w:date="2020-04-04T11:00:00Z">
        <w:r w:rsidRPr="008E2A69">
          <w:rPr>
            <w:noProof/>
            <w:rPrChange w:id="10427" w:author="CR#0701r1" w:date="2020-04-04T13:17:00Z">
              <w:rPr>
                <w:noProof/>
              </w:rPr>
            </w:rPrChange>
          </w:rPr>
          <w:t>2</w:t>
        </w:r>
      </w:ins>
      <w:del w:id="10428" w:author="CR#0699r2" w:date="2020-04-04T11:00:00Z">
        <w:r w:rsidR="00411627" w:rsidRPr="008E2A69" w:rsidDel="00E82967">
          <w:rPr>
            <w:noProof/>
            <w:rPrChange w:id="10429" w:author="CR#0701r1" w:date="2020-04-04T13:17:00Z">
              <w:rPr>
                <w:noProof/>
              </w:rPr>
            </w:rPrChange>
          </w:rPr>
          <w:delText>1</w:delText>
        </w:r>
      </w:del>
      <w:r w:rsidR="00411627" w:rsidRPr="008E2A69">
        <w:rPr>
          <w:noProof/>
          <w:rPrChange w:id="10430" w:author="CR#0701r1" w:date="2020-04-04T13:17:00Z">
            <w:rPr>
              <w:noProof/>
            </w:rPr>
          </w:rPrChange>
        </w:rPr>
        <w:t>&gt;</w:t>
      </w:r>
      <w:r w:rsidR="00411627" w:rsidRPr="008E2A69">
        <w:rPr>
          <w:noProof/>
          <w:rPrChange w:id="10431" w:author="CR#0701r1" w:date="2020-04-04T13:17:00Z">
            <w:rPr>
              <w:noProof/>
            </w:rPr>
          </w:rPrChange>
        </w:rPr>
        <w:tab/>
      </w:r>
      <w:r w:rsidR="000220E9" w:rsidRPr="008E2A69">
        <w:rPr>
          <w:noProof/>
          <w:rPrChange w:id="10432" w:author="CR#0701r1" w:date="2020-04-04T13:17:00Z">
            <w:rPr>
              <w:noProof/>
            </w:rPr>
          </w:rPrChange>
        </w:rPr>
        <w:t xml:space="preserve">in current symbol n, if the MAC entity would not be in Active Time considering grants/assignments/DRX Command MAC CE/Long DRX Command MAC CE received and Scheduling Request sent </w:t>
      </w:r>
      <w:r w:rsidR="00D272FB" w:rsidRPr="008E2A69">
        <w:rPr>
          <w:noProof/>
          <w:rPrChange w:id="10433" w:author="CR#0701r1" w:date="2020-04-04T13:17:00Z">
            <w:rPr>
              <w:noProof/>
            </w:rPr>
          </w:rPrChange>
        </w:rPr>
        <w:t xml:space="preserve">until </w:t>
      </w:r>
      <w:r w:rsidR="000220E9" w:rsidRPr="008E2A69">
        <w:rPr>
          <w:noProof/>
          <w:rPrChange w:id="10434" w:author="CR#0701r1" w:date="2020-04-04T13:17:00Z">
            <w:rPr>
              <w:noProof/>
            </w:rPr>
          </w:rPrChange>
        </w:rPr>
        <w:t xml:space="preserve">4 ms prior to symbol n when evaluating all DRX Active Time conditions as specified in this </w:t>
      </w:r>
      <w:r w:rsidR="00B9580D" w:rsidRPr="008E2A69">
        <w:rPr>
          <w:noProof/>
          <w:rPrChange w:id="10435" w:author="CR#0701r1" w:date="2020-04-04T13:17:00Z">
            <w:rPr>
              <w:noProof/>
            </w:rPr>
          </w:rPrChange>
        </w:rPr>
        <w:t>clause</w:t>
      </w:r>
      <w:r w:rsidR="00411627" w:rsidRPr="008E2A69">
        <w:rPr>
          <w:noProof/>
          <w:rPrChange w:id="10436" w:author="CR#0701r1" w:date="2020-04-04T13:17:00Z">
            <w:rPr>
              <w:noProof/>
            </w:rPr>
          </w:rPrChange>
        </w:rPr>
        <w:t>:</w:t>
      </w:r>
    </w:p>
    <w:p w:rsidR="002B0E6A" w:rsidRPr="008E2A69" w:rsidRDefault="00E82967" w:rsidP="00E82967">
      <w:pPr>
        <w:pStyle w:val="B3"/>
        <w:rPr>
          <w:noProof/>
          <w:rPrChange w:id="10437" w:author="CR#0701r1" w:date="2020-04-04T13:17:00Z">
            <w:rPr>
              <w:noProof/>
            </w:rPr>
          </w:rPrChange>
        </w:rPr>
        <w:pPrChange w:id="10438" w:author="CR#0699r2" w:date="2020-04-04T11:01:00Z">
          <w:pPr>
            <w:pStyle w:val="B2"/>
          </w:pPr>
        </w:pPrChange>
      </w:pPr>
      <w:ins w:id="10439" w:author="CR#0699r2" w:date="2020-04-04T11:00:00Z">
        <w:r w:rsidRPr="008E2A69">
          <w:rPr>
            <w:noProof/>
            <w:rPrChange w:id="10440" w:author="CR#0701r1" w:date="2020-04-04T13:17:00Z">
              <w:rPr>
                <w:noProof/>
              </w:rPr>
            </w:rPrChange>
          </w:rPr>
          <w:t>3</w:t>
        </w:r>
      </w:ins>
      <w:del w:id="10441" w:author="CR#0699r2" w:date="2020-04-04T11:00:00Z">
        <w:r w:rsidR="00411627" w:rsidRPr="008E2A69" w:rsidDel="00E82967">
          <w:rPr>
            <w:noProof/>
            <w:rPrChange w:id="10442" w:author="CR#0701r1" w:date="2020-04-04T13:17:00Z">
              <w:rPr>
                <w:noProof/>
              </w:rPr>
            </w:rPrChange>
          </w:rPr>
          <w:delText>2</w:delText>
        </w:r>
      </w:del>
      <w:r w:rsidR="00411627" w:rsidRPr="008E2A69">
        <w:rPr>
          <w:noProof/>
          <w:rPrChange w:id="10443" w:author="CR#0701r1" w:date="2020-04-04T13:17:00Z">
            <w:rPr>
              <w:noProof/>
            </w:rPr>
          </w:rPrChange>
        </w:rPr>
        <w:t>&gt;</w:t>
      </w:r>
      <w:r w:rsidR="00411627" w:rsidRPr="008E2A69">
        <w:rPr>
          <w:noProof/>
          <w:rPrChange w:id="10444" w:author="CR#0701r1" w:date="2020-04-04T13:17:00Z">
            <w:rPr>
              <w:noProof/>
            </w:rPr>
          </w:rPrChange>
        </w:rPr>
        <w:tab/>
        <w:t xml:space="preserve">not transmit </w:t>
      </w:r>
      <w:r w:rsidR="000A0288" w:rsidRPr="008E2A69">
        <w:rPr>
          <w:noProof/>
          <w:rPrChange w:id="10445" w:author="CR#0701r1" w:date="2020-04-04T13:17:00Z">
            <w:rPr>
              <w:noProof/>
            </w:rPr>
          </w:rPrChange>
        </w:rPr>
        <w:t>periodic</w:t>
      </w:r>
      <w:r w:rsidR="00411627" w:rsidRPr="008E2A69">
        <w:rPr>
          <w:noProof/>
          <w:rPrChange w:id="10446" w:author="CR#0701r1" w:date="2020-04-04T13:17:00Z">
            <w:rPr>
              <w:noProof/>
            </w:rPr>
          </w:rPrChange>
        </w:rPr>
        <w:t xml:space="preserve"> SRS </w:t>
      </w:r>
      <w:r w:rsidR="000A0288" w:rsidRPr="008E2A69">
        <w:rPr>
          <w:noProof/>
          <w:rPrChange w:id="10447" w:author="CR#0701r1" w:date="2020-04-04T13:17:00Z">
            <w:rPr>
              <w:noProof/>
            </w:rPr>
          </w:rPrChange>
        </w:rPr>
        <w:t xml:space="preserve">and semi-persistent SRS </w:t>
      </w:r>
      <w:r w:rsidR="00411627" w:rsidRPr="008E2A69">
        <w:rPr>
          <w:noProof/>
          <w:rPrChange w:id="10448" w:author="CR#0701r1" w:date="2020-04-04T13:17:00Z">
            <w:rPr>
              <w:noProof/>
            </w:rPr>
          </w:rPrChange>
        </w:rPr>
        <w:t>defined in TS 38.214 [7]</w:t>
      </w:r>
      <w:r w:rsidR="00EA6538" w:rsidRPr="008E2A69">
        <w:rPr>
          <w:noProof/>
          <w:rPrChange w:id="10449" w:author="CR#0701r1" w:date="2020-04-04T13:17:00Z">
            <w:rPr>
              <w:noProof/>
            </w:rPr>
          </w:rPrChange>
        </w:rPr>
        <w:t>;</w:t>
      </w:r>
    </w:p>
    <w:p w:rsidR="00411627" w:rsidRPr="008E2A69" w:rsidRDefault="00E82967" w:rsidP="00E82967">
      <w:pPr>
        <w:pStyle w:val="B3"/>
        <w:rPr>
          <w:noProof/>
          <w:rPrChange w:id="10450" w:author="CR#0701r1" w:date="2020-04-04T13:17:00Z">
            <w:rPr>
              <w:noProof/>
            </w:rPr>
          </w:rPrChange>
        </w:rPr>
        <w:pPrChange w:id="10451" w:author="CR#0699r2" w:date="2020-04-04T11:01:00Z">
          <w:pPr>
            <w:pStyle w:val="B2"/>
          </w:pPr>
        </w:pPrChange>
      </w:pPr>
      <w:ins w:id="10452" w:author="CR#0699r2" w:date="2020-04-04T11:00:00Z">
        <w:r w:rsidRPr="008E2A69">
          <w:rPr>
            <w:noProof/>
            <w:rPrChange w:id="10453" w:author="CR#0701r1" w:date="2020-04-04T13:17:00Z">
              <w:rPr>
                <w:noProof/>
              </w:rPr>
            </w:rPrChange>
          </w:rPr>
          <w:lastRenderedPageBreak/>
          <w:t>3</w:t>
        </w:r>
      </w:ins>
      <w:del w:id="10454" w:author="CR#0699r2" w:date="2020-04-04T11:00:00Z">
        <w:r w:rsidR="002B0E6A" w:rsidRPr="008E2A69" w:rsidDel="00E82967">
          <w:rPr>
            <w:noProof/>
            <w:rPrChange w:id="10455" w:author="CR#0701r1" w:date="2020-04-04T13:17:00Z">
              <w:rPr>
                <w:noProof/>
              </w:rPr>
            </w:rPrChange>
          </w:rPr>
          <w:delText>2</w:delText>
        </w:r>
      </w:del>
      <w:r w:rsidR="002B0E6A" w:rsidRPr="008E2A69">
        <w:rPr>
          <w:noProof/>
          <w:rPrChange w:id="10456" w:author="CR#0701r1" w:date="2020-04-04T13:17:00Z">
            <w:rPr>
              <w:noProof/>
            </w:rPr>
          </w:rPrChange>
        </w:rPr>
        <w:t>&gt;</w:t>
      </w:r>
      <w:r w:rsidR="002B0E6A" w:rsidRPr="008E2A69">
        <w:rPr>
          <w:noProof/>
          <w:lang w:eastAsia="ko-KR"/>
          <w:rPrChange w:id="10457" w:author="CR#0701r1" w:date="2020-04-04T13:17:00Z">
            <w:rPr>
              <w:noProof/>
              <w:lang w:eastAsia="ko-KR"/>
            </w:rPr>
          </w:rPrChange>
        </w:rPr>
        <w:tab/>
      </w:r>
      <w:r w:rsidR="002B0E6A" w:rsidRPr="008E2A69">
        <w:rPr>
          <w:noProof/>
          <w:rPrChange w:id="10458" w:author="CR#0701r1" w:date="2020-04-04T13:17:00Z">
            <w:rPr>
              <w:noProof/>
            </w:rPr>
          </w:rPrChange>
        </w:rPr>
        <w:t xml:space="preserve">not report </w:t>
      </w:r>
      <w:r w:rsidR="002B0E6A" w:rsidRPr="008E2A69">
        <w:rPr>
          <w:noProof/>
          <w:lang w:eastAsia="ko-KR"/>
          <w:rPrChange w:id="10459" w:author="CR#0701r1" w:date="2020-04-04T13:17:00Z">
            <w:rPr>
              <w:noProof/>
              <w:lang w:eastAsia="ko-KR"/>
            </w:rPr>
          </w:rPrChange>
        </w:rPr>
        <w:t>CSI</w:t>
      </w:r>
      <w:r w:rsidR="002B0E6A" w:rsidRPr="008E2A69">
        <w:rPr>
          <w:noProof/>
          <w:rPrChange w:id="10460" w:author="CR#0701r1" w:date="2020-04-04T13:17:00Z">
            <w:rPr>
              <w:noProof/>
            </w:rPr>
          </w:rPrChange>
        </w:rPr>
        <w:t xml:space="preserve"> on PUCCH and semi-persistent CSI </w:t>
      </w:r>
      <w:r w:rsidR="00C80C63" w:rsidRPr="008E2A69">
        <w:rPr>
          <w:noProof/>
          <w:rPrChange w:id="10461" w:author="CR#0701r1" w:date="2020-04-04T13:17:00Z">
            <w:rPr>
              <w:noProof/>
            </w:rPr>
          </w:rPrChange>
        </w:rPr>
        <w:t xml:space="preserve">configured </w:t>
      </w:r>
      <w:r w:rsidR="002B0E6A" w:rsidRPr="008E2A69">
        <w:rPr>
          <w:noProof/>
          <w:rPrChange w:id="10462" w:author="CR#0701r1" w:date="2020-04-04T13:17:00Z">
            <w:rPr>
              <w:noProof/>
            </w:rPr>
          </w:rPrChange>
        </w:rPr>
        <w:t>on PUSCH.</w:t>
      </w:r>
    </w:p>
    <w:p w:rsidR="00411627" w:rsidRPr="008E2A69" w:rsidRDefault="00E82967" w:rsidP="00E82967">
      <w:pPr>
        <w:pStyle w:val="B2"/>
        <w:rPr>
          <w:noProof/>
          <w:lang w:eastAsia="ko-KR"/>
          <w:rPrChange w:id="10463" w:author="CR#0701r1" w:date="2020-04-04T13:17:00Z">
            <w:rPr>
              <w:noProof/>
              <w:lang w:eastAsia="ko-KR"/>
            </w:rPr>
          </w:rPrChange>
        </w:rPr>
        <w:pPrChange w:id="10464" w:author="CR#0699r2" w:date="2020-04-04T11:01:00Z">
          <w:pPr>
            <w:pStyle w:val="B1"/>
          </w:pPr>
        </w:pPrChange>
      </w:pPr>
      <w:ins w:id="10465" w:author="CR#0699r2" w:date="2020-04-04T11:00:00Z">
        <w:r w:rsidRPr="008E2A69">
          <w:rPr>
            <w:noProof/>
            <w:lang w:eastAsia="ko-KR"/>
            <w:rPrChange w:id="10466" w:author="CR#0701r1" w:date="2020-04-04T13:17:00Z">
              <w:rPr>
                <w:noProof/>
                <w:lang w:eastAsia="ko-KR"/>
              </w:rPr>
            </w:rPrChange>
          </w:rPr>
          <w:t>2</w:t>
        </w:r>
      </w:ins>
      <w:del w:id="10467" w:author="CR#0699r2" w:date="2020-04-04T11:00:00Z">
        <w:r w:rsidR="00411627" w:rsidRPr="008E2A69" w:rsidDel="00E82967">
          <w:rPr>
            <w:noProof/>
            <w:lang w:eastAsia="ko-KR"/>
            <w:rPrChange w:id="10468" w:author="CR#0701r1" w:date="2020-04-04T13:17:00Z">
              <w:rPr>
                <w:noProof/>
                <w:lang w:eastAsia="ko-KR"/>
              </w:rPr>
            </w:rPrChange>
          </w:rPr>
          <w:delText>1</w:delText>
        </w:r>
      </w:del>
      <w:r w:rsidR="00411627" w:rsidRPr="008E2A69">
        <w:rPr>
          <w:noProof/>
          <w:lang w:eastAsia="ko-KR"/>
          <w:rPrChange w:id="10469" w:author="CR#0701r1" w:date="2020-04-04T13:17:00Z">
            <w:rPr>
              <w:noProof/>
              <w:lang w:eastAsia="ko-KR"/>
            </w:rPr>
          </w:rPrChange>
        </w:rPr>
        <w:t>&gt;</w:t>
      </w:r>
      <w:r w:rsidR="00411627" w:rsidRPr="008E2A69">
        <w:rPr>
          <w:noProof/>
          <w:lang w:eastAsia="ko-KR"/>
          <w:rPrChange w:id="10470" w:author="CR#0701r1" w:date="2020-04-04T13:17:00Z">
            <w:rPr>
              <w:noProof/>
              <w:lang w:eastAsia="ko-KR"/>
            </w:rPr>
          </w:rPrChange>
        </w:rPr>
        <w:tab/>
        <w:t>if C</w:t>
      </w:r>
      <w:r w:rsidR="00AB6258" w:rsidRPr="008E2A69">
        <w:rPr>
          <w:noProof/>
          <w:lang w:eastAsia="ko-KR"/>
          <w:rPrChange w:id="10471" w:author="CR#0701r1" w:date="2020-04-04T13:17:00Z">
            <w:rPr>
              <w:noProof/>
              <w:lang w:eastAsia="ko-KR"/>
            </w:rPr>
          </w:rPrChange>
        </w:rPr>
        <w:t>S</w:t>
      </w:r>
      <w:r w:rsidR="00411627" w:rsidRPr="008E2A69">
        <w:rPr>
          <w:noProof/>
          <w:lang w:eastAsia="ko-KR"/>
          <w:rPrChange w:id="10472" w:author="CR#0701r1" w:date="2020-04-04T13:17:00Z">
            <w:rPr>
              <w:noProof/>
              <w:lang w:eastAsia="ko-KR"/>
            </w:rPr>
          </w:rPrChange>
        </w:rPr>
        <w:t>I masking (</w:t>
      </w:r>
      <w:r w:rsidR="00411627" w:rsidRPr="008E2A69">
        <w:rPr>
          <w:i/>
          <w:noProof/>
          <w:lang w:eastAsia="ko-KR"/>
          <w:rPrChange w:id="10473" w:author="CR#0701r1" w:date="2020-04-04T13:17:00Z">
            <w:rPr>
              <w:i/>
              <w:noProof/>
              <w:lang w:eastAsia="ko-KR"/>
            </w:rPr>
          </w:rPrChange>
        </w:rPr>
        <w:t>c</w:t>
      </w:r>
      <w:r w:rsidR="00AB6258" w:rsidRPr="008E2A69">
        <w:rPr>
          <w:i/>
          <w:noProof/>
          <w:lang w:eastAsia="ko-KR"/>
          <w:rPrChange w:id="10474" w:author="CR#0701r1" w:date="2020-04-04T13:17:00Z">
            <w:rPr>
              <w:i/>
              <w:noProof/>
              <w:lang w:eastAsia="ko-KR"/>
            </w:rPr>
          </w:rPrChange>
        </w:rPr>
        <w:t>s</w:t>
      </w:r>
      <w:r w:rsidR="00411627" w:rsidRPr="008E2A69">
        <w:rPr>
          <w:i/>
          <w:noProof/>
          <w:lang w:eastAsia="ko-KR"/>
          <w:rPrChange w:id="10475" w:author="CR#0701r1" w:date="2020-04-04T13:17:00Z">
            <w:rPr>
              <w:i/>
              <w:noProof/>
              <w:lang w:eastAsia="ko-KR"/>
            </w:rPr>
          </w:rPrChange>
        </w:rPr>
        <w:t>i-Mask</w:t>
      </w:r>
      <w:r w:rsidR="00411627" w:rsidRPr="008E2A69">
        <w:rPr>
          <w:noProof/>
          <w:lang w:eastAsia="ko-KR"/>
          <w:rPrChange w:id="10476" w:author="CR#0701r1" w:date="2020-04-04T13:17:00Z">
            <w:rPr>
              <w:noProof/>
              <w:lang w:eastAsia="ko-KR"/>
            </w:rPr>
          </w:rPrChange>
        </w:rPr>
        <w:t>) is setup by upper layers:</w:t>
      </w:r>
    </w:p>
    <w:p w:rsidR="00411627" w:rsidRPr="008E2A69" w:rsidRDefault="00E82967" w:rsidP="00E82967">
      <w:pPr>
        <w:pStyle w:val="B3"/>
        <w:rPr>
          <w:noProof/>
          <w:lang w:eastAsia="ko-KR"/>
          <w:rPrChange w:id="10477" w:author="CR#0701r1" w:date="2020-04-04T13:17:00Z">
            <w:rPr>
              <w:noProof/>
              <w:lang w:eastAsia="ko-KR"/>
            </w:rPr>
          </w:rPrChange>
        </w:rPr>
        <w:pPrChange w:id="10478" w:author="CR#0699r2" w:date="2020-04-04T11:01:00Z">
          <w:pPr>
            <w:pStyle w:val="B2"/>
          </w:pPr>
        </w:pPrChange>
      </w:pPr>
      <w:ins w:id="10479" w:author="CR#0699r2" w:date="2020-04-04T11:00:00Z">
        <w:r w:rsidRPr="008E2A69">
          <w:rPr>
            <w:noProof/>
            <w:lang w:eastAsia="ko-KR"/>
            <w:rPrChange w:id="10480" w:author="CR#0701r1" w:date="2020-04-04T13:17:00Z">
              <w:rPr>
                <w:noProof/>
                <w:lang w:eastAsia="ko-KR"/>
              </w:rPr>
            </w:rPrChange>
          </w:rPr>
          <w:t>3</w:t>
        </w:r>
      </w:ins>
      <w:del w:id="10481" w:author="CR#0699r2" w:date="2020-04-04T11:00:00Z">
        <w:r w:rsidR="00411627" w:rsidRPr="008E2A69" w:rsidDel="00E82967">
          <w:rPr>
            <w:noProof/>
            <w:lang w:eastAsia="ko-KR"/>
            <w:rPrChange w:id="10482" w:author="CR#0701r1" w:date="2020-04-04T13:17:00Z">
              <w:rPr>
                <w:noProof/>
                <w:lang w:eastAsia="ko-KR"/>
              </w:rPr>
            </w:rPrChange>
          </w:rPr>
          <w:delText>2</w:delText>
        </w:r>
      </w:del>
      <w:r w:rsidR="00411627" w:rsidRPr="008E2A69">
        <w:rPr>
          <w:noProof/>
          <w:rPrChange w:id="10483" w:author="CR#0701r1" w:date="2020-04-04T13:17:00Z">
            <w:rPr>
              <w:noProof/>
            </w:rPr>
          </w:rPrChange>
        </w:rPr>
        <w:t>&gt;</w:t>
      </w:r>
      <w:r w:rsidR="00411627" w:rsidRPr="008E2A69">
        <w:rPr>
          <w:noProof/>
          <w:rPrChange w:id="10484" w:author="CR#0701r1" w:date="2020-04-04T13:17:00Z">
            <w:rPr>
              <w:noProof/>
            </w:rPr>
          </w:rPrChange>
        </w:rPr>
        <w:tab/>
      </w:r>
      <w:r w:rsidR="004C1629" w:rsidRPr="008E2A69">
        <w:rPr>
          <w:noProof/>
          <w:rPrChange w:id="10485" w:author="CR#0701r1" w:date="2020-04-04T13:17:00Z">
            <w:rPr>
              <w:noProof/>
            </w:rPr>
          </w:rPrChange>
        </w:rPr>
        <w:t xml:space="preserve">in current symbol n, if </w:t>
      </w:r>
      <w:r w:rsidR="00466A2C" w:rsidRPr="008E2A69">
        <w:rPr>
          <w:i/>
          <w:noProof/>
          <w:lang w:eastAsia="ko-KR"/>
          <w:rPrChange w:id="10486" w:author="CR#0701r1" w:date="2020-04-04T13:17:00Z">
            <w:rPr>
              <w:i/>
              <w:noProof/>
              <w:lang w:eastAsia="ko-KR"/>
            </w:rPr>
          </w:rPrChange>
        </w:rPr>
        <w:t>drx-</w:t>
      </w:r>
      <w:r w:rsidR="004C1629" w:rsidRPr="008E2A69">
        <w:rPr>
          <w:i/>
          <w:noProof/>
          <w:rPrChange w:id="10487" w:author="CR#0701r1" w:date="2020-04-04T13:17:00Z">
            <w:rPr>
              <w:i/>
              <w:noProof/>
            </w:rPr>
          </w:rPrChange>
        </w:rPr>
        <w:t>onDurationTimer</w:t>
      </w:r>
      <w:r w:rsidR="004C1629" w:rsidRPr="008E2A69">
        <w:rPr>
          <w:noProof/>
          <w:rPrChange w:id="10488" w:author="CR#0701r1" w:date="2020-04-04T13:17:00Z">
            <w:rPr>
              <w:noProof/>
            </w:rPr>
          </w:rPrChange>
        </w:rPr>
        <w:t xml:space="preserve"> would not be running considering grants/assignments/DRX Command MAC CE/Long DRX Command MAC CE received </w:t>
      </w:r>
      <w:r w:rsidR="00D272FB" w:rsidRPr="008E2A69">
        <w:rPr>
          <w:noProof/>
          <w:rPrChange w:id="10489" w:author="CR#0701r1" w:date="2020-04-04T13:17:00Z">
            <w:rPr>
              <w:noProof/>
            </w:rPr>
          </w:rPrChange>
        </w:rPr>
        <w:t xml:space="preserve">until </w:t>
      </w:r>
      <w:r w:rsidR="004C1629" w:rsidRPr="008E2A69">
        <w:rPr>
          <w:noProof/>
          <w:lang w:eastAsia="ko-KR"/>
          <w:rPrChange w:id="10490" w:author="CR#0701r1" w:date="2020-04-04T13:17:00Z">
            <w:rPr>
              <w:noProof/>
              <w:lang w:eastAsia="ko-KR"/>
            </w:rPr>
          </w:rPrChange>
        </w:rPr>
        <w:t>4 ms prior to</w:t>
      </w:r>
      <w:r w:rsidR="004C1629" w:rsidRPr="008E2A69">
        <w:rPr>
          <w:noProof/>
          <w:rPrChange w:id="10491" w:author="CR#0701r1" w:date="2020-04-04T13:17:00Z">
            <w:rPr>
              <w:noProof/>
            </w:rPr>
          </w:rPrChange>
        </w:rPr>
        <w:t xml:space="preserve"> symbol n when evaluating all DRX Active Time conditions as specified in this </w:t>
      </w:r>
      <w:r w:rsidR="00B9580D" w:rsidRPr="008E2A69">
        <w:rPr>
          <w:noProof/>
          <w:rPrChange w:id="10492" w:author="CR#0701r1" w:date="2020-04-04T13:17:00Z">
            <w:rPr>
              <w:noProof/>
            </w:rPr>
          </w:rPrChange>
        </w:rPr>
        <w:t>clause</w:t>
      </w:r>
      <w:r w:rsidR="00411627" w:rsidRPr="008E2A69">
        <w:rPr>
          <w:noProof/>
          <w:lang w:eastAsia="ko-KR"/>
          <w:rPrChange w:id="10493" w:author="CR#0701r1" w:date="2020-04-04T13:17:00Z">
            <w:rPr>
              <w:noProof/>
              <w:lang w:eastAsia="ko-KR"/>
            </w:rPr>
          </w:rPrChange>
        </w:rPr>
        <w:t>:</w:t>
      </w:r>
    </w:p>
    <w:p w:rsidR="00411627" w:rsidRPr="008E2A69" w:rsidRDefault="00E82967" w:rsidP="00E82967">
      <w:pPr>
        <w:pStyle w:val="B4"/>
        <w:rPr>
          <w:noProof/>
          <w:lang w:eastAsia="ko-KR"/>
          <w:rPrChange w:id="10494" w:author="CR#0701r1" w:date="2020-04-04T13:17:00Z">
            <w:rPr>
              <w:noProof/>
              <w:lang w:eastAsia="ko-KR"/>
            </w:rPr>
          </w:rPrChange>
        </w:rPr>
        <w:pPrChange w:id="10495" w:author="CR#0699r2" w:date="2020-04-04T11:01:00Z">
          <w:pPr>
            <w:pStyle w:val="B3"/>
          </w:pPr>
        </w:pPrChange>
      </w:pPr>
      <w:ins w:id="10496" w:author="CR#0699r2" w:date="2020-04-04T11:00:00Z">
        <w:r w:rsidRPr="008E2A69">
          <w:rPr>
            <w:noProof/>
            <w:lang w:eastAsia="ko-KR"/>
            <w:rPrChange w:id="10497" w:author="CR#0701r1" w:date="2020-04-04T13:17:00Z">
              <w:rPr>
                <w:noProof/>
                <w:lang w:eastAsia="ko-KR"/>
              </w:rPr>
            </w:rPrChange>
          </w:rPr>
          <w:t>4</w:t>
        </w:r>
      </w:ins>
      <w:del w:id="10498" w:author="CR#0699r2" w:date="2020-04-04T11:00:00Z">
        <w:r w:rsidR="00411627" w:rsidRPr="008E2A69" w:rsidDel="00E82967">
          <w:rPr>
            <w:noProof/>
            <w:lang w:eastAsia="ko-KR"/>
            <w:rPrChange w:id="10499" w:author="CR#0701r1" w:date="2020-04-04T13:17:00Z">
              <w:rPr>
                <w:noProof/>
                <w:lang w:eastAsia="ko-KR"/>
              </w:rPr>
            </w:rPrChange>
          </w:rPr>
          <w:delText>3</w:delText>
        </w:r>
      </w:del>
      <w:r w:rsidR="00411627" w:rsidRPr="008E2A69">
        <w:rPr>
          <w:noProof/>
          <w:lang w:eastAsia="ko-KR"/>
          <w:rPrChange w:id="10500" w:author="CR#0701r1" w:date="2020-04-04T13:17:00Z">
            <w:rPr>
              <w:noProof/>
              <w:lang w:eastAsia="ko-KR"/>
            </w:rPr>
          </w:rPrChange>
        </w:rPr>
        <w:t>&gt;</w:t>
      </w:r>
      <w:r w:rsidR="00411627" w:rsidRPr="008E2A69">
        <w:rPr>
          <w:noProof/>
          <w:lang w:eastAsia="ko-KR"/>
          <w:rPrChange w:id="10501" w:author="CR#0701r1" w:date="2020-04-04T13:17:00Z">
            <w:rPr>
              <w:noProof/>
              <w:lang w:eastAsia="ko-KR"/>
            </w:rPr>
          </w:rPrChange>
        </w:rPr>
        <w:tab/>
      </w:r>
      <w:r w:rsidR="00411627" w:rsidRPr="008E2A69">
        <w:rPr>
          <w:noProof/>
          <w:rPrChange w:id="10502" w:author="CR#0701r1" w:date="2020-04-04T13:17:00Z">
            <w:rPr>
              <w:noProof/>
            </w:rPr>
          </w:rPrChange>
        </w:rPr>
        <w:t xml:space="preserve">not report </w:t>
      </w:r>
      <w:r w:rsidR="00411627" w:rsidRPr="008E2A69">
        <w:rPr>
          <w:noProof/>
          <w:lang w:eastAsia="ko-KR"/>
          <w:rPrChange w:id="10503" w:author="CR#0701r1" w:date="2020-04-04T13:17:00Z">
            <w:rPr>
              <w:noProof/>
              <w:lang w:eastAsia="ko-KR"/>
            </w:rPr>
          </w:rPrChange>
        </w:rPr>
        <w:t>CSI</w:t>
      </w:r>
      <w:r w:rsidR="00411627" w:rsidRPr="008E2A69">
        <w:rPr>
          <w:noProof/>
          <w:rPrChange w:id="10504" w:author="CR#0701r1" w:date="2020-04-04T13:17:00Z">
            <w:rPr>
              <w:noProof/>
            </w:rPr>
          </w:rPrChange>
        </w:rPr>
        <w:t xml:space="preserve"> on PUCCH.</w:t>
      </w:r>
    </w:p>
    <w:p w:rsidR="00C80C63" w:rsidRPr="008E2A69" w:rsidRDefault="00C80C63" w:rsidP="00C02596">
      <w:pPr>
        <w:pStyle w:val="NO"/>
        <w:rPr>
          <w:noProof/>
          <w:rPrChange w:id="10505" w:author="CR#0701r1" w:date="2020-04-04T13:17:00Z">
            <w:rPr>
              <w:noProof/>
            </w:rPr>
          </w:rPrChange>
        </w:rPr>
      </w:pPr>
      <w:r w:rsidRPr="008E2A69">
        <w:rPr>
          <w:noProof/>
          <w:rPrChange w:id="10506" w:author="CR#0701r1" w:date="2020-04-04T13:17:00Z">
            <w:rPr>
              <w:noProof/>
            </w:rPr>
          </w:rPrChange>
        </w:rPr>
        <w:t>NOTE</w:t>
      </w:r>
      <w:ins w:id="10507" w:author="CR#0685r2" w:date="2020-04-03T23:38:00Z">
        <w:r w:rsidR="00927E6F" w:rsidRPr="008E2A69">
          <w:rPr>
            <w:noProof/>
            <w:rPrChange w:id="10508" w:author="CR#0701r1" w:date="2020-04-04T13:17:00Z">
              <w:rPr>
                <w:noProof/>
              </w:rPr>
            </w:rPrChange>
          </w:rPr>
          <w:t xml:space="preserve"> </w:t>
        </w:r>
      </w:ins>
      <w:ins w:id="10509" w:author="CR#0694r1" w:date="2020-04-04T02:14:00Z">
        <w:r w:rsidR="00FA61AC" w:rsidRPr="008E2A69">
          <w:rPr>
            <w:noProof/>
            <w:rPrChange w:id="10510" w:author="CR#0701r1" w:date="2020-04-04T13:17:00Z">
              <w:rPr>
                <w:noProof/>
              </w:rPr>
            </w:rPrChange>
          </w:rPr>
          <w:t>3</w:t>
        </w:r>
      </w:ins>
      <w:ins w:id="10511" w:author="CR#0685r2" w:date="2020-04-03T23:38:00Z">
        <w:del w:id="10512" w:author="CR#0694r1" w:date="2020-04-04T02:14:00Z">
          <w:r w:rsidR="00927E6F" w:rsidRPr="008E2A69" w:rsidDel="00FA61AC">
            <w:rPr>
              <w:noProof/>
              <w:rPrChange w:id="10513" w:author="CR#0701r1" w:date="2020-04-04T13:17:00Z">
                <w:rPr>
                  <w:noProof/>
                </w:rPr>
              </w:rPrChange>
            </w:rPr>
            <w:delText>2</w:delText>
          </w:r>
        </w:del>
      </w:ins>
      <w:r w:rsidRPr="008E2A69">
        <w:rPr>
          <w:noProof/>
          <w:rPrChange w:id="10514" w:author="CR#0701r1" w:date="2020-04-04T13:17:00Z">
            <w:rPr>
              <w:noProof/>
            </w:rPr>
          </w:rPrChange>
        </w:rPr>
        <w:t>:</w:t>
      </w:r>
      <w:r w:rsidRPr="008E2A69">
        <w:rPr>
          <w:noProof/>
          <w:rPrChange w:id="10515" w:author="CR#0701r1" w:date="2020-04-04T13:17:00Z">
            <w:rPr>
              <w:noProof/>
            </w:rPr>
          </w:rPrChange>
        </w:rPr>
        <w:tab/>
        <w:t>If a UE multiplexes a CSI configured on PUCCH with other overlapping UCI(s) according to the procedure specified in TS 38.213 [6] subclause 9.2.5 and this CSI multiplexed with other UCI(s) would be reported on a PUCCH resource outside DRX Active Time, it is up to UE implementation whether to report this CSI multiplexed with other UCI(s).</w:t>
      </w:r>
    </w:p>
    <w:p w:rsidR="00411627" w:rsidRPr="008E2A69" w:rsidRDefault="00411627" w:rsidP="00411627">
      <w:pPr>
        <w:rPr>
          <w:noProof/>
          <w:lang w:eastAsia="ko-KR"/>
          <w:rPrChange w:id="10516" w:author="CR#0701r1" w:date="2020-04-04T13:17:00Z">
            <w:rPr>
              <w:noProof/>
              <w:lang w:eastAsia="ko-KR"/>
            </w:rPr>
          </w:rPrChange>
        </w:rPr>
      </w:pPr>
      <w:r w:rsidRPr="008E2A69">
        <w:rPr>
          <w:noProof/>
          <w:rPrChange w:id="10517" w:author="CR#0701r1" w:date="2020-04-04T13:17:00Z">
            <w:rPr>
              <w:noProof/>
            </w:rPr>
          </w:rPrChange>
        </w:rPr>
        <w:t>Regardless of whether the MAC entity is monitoring PDCCH or not, the MAC entity transmits HARQ feedback</w:t>
      </w:r>
      <w:r w:rsidR="000D76D9" w:rsidRPr="008E2A69">
        <w:rPr>
          <w:noProof/>
          <w:rPrChange w:id="10518" w:author="CR#0701r1" w:date="2020-04-04T13:17:00Z">
            <w:rPr>
              <w:noProof/>
            </w:rPr>
          </w:rPrChange>
        </w:rPr>
        <w:t>, aperiodic CSI on PUSCH,</w:t>
      </w:r>
      <w:r w:rsidRPr="008E2A69">
        <w:rPr>
          <w:noProof/>
          <w:rPrChange w:id="10519" w:author="CR#0701r1" w:date="2020-04-04T13:17:00Z">
            <w:rPr>
              <w:noProof/>
            </w:rPr>
          </w:rPrChange>
        </w:rPr>
        <w:t xml:space="preserve"> and </w:t>
      </w:r>
      <w:r w:rsidR="000A0288" w:rsidRPr="008E2A69">
        <w:rPr>
          <w:noProof/>
          <w:rPrChange w:id="10520" w:author="CR#0701r1" w:date="2020-04-04T13:17:00Z">
            <w:rPr>
              <w:noProof/>
            </w:rPr>
          </w:rPrChange>
        </w:rPr>
        <w:t>aperiodic</w:t>
      </w:r>
      <w:r w:rsidRPr="008E2A69">
        <w:rPr>
          <w:noProof/>
          <w:rPrChange w:id="10521" w:author="CR#0701r1" w:date="2020-04-04T13:17:00Z">
            <w:rPr>
              <w:noProof/>
            </w:rPr>
          </w:rPrChange>
        </w:rPr>
        <w:t xml:space="preserve"> SRS </w:t>
      </w:r>
      <w:r w:rsidRPr="008E2A69">
        <w:rPr>
          <w:noProof/>
          <w:lang w:eastAsia="ko-KR"/>
          <w:rPrChange w:id="10522" w:author="CR#0701r1" w:date="2020-04-04T13:17:00Z">
            <w:rPr>
              <w:noProof/>
              <w:lang w:eastAsia="ko-KR"/>
            </w:rPr>
          </w:rPrChange>
        </w:rPr>
        <w:t xml:space="preserve">defined in TS 38.214 </w:t>
      </w:r>
      <w:r w:rsidRPr="008E2A69">
        <w:rPr>
          <w:noProof/>
          <w:rPrChange w:id="10523" w:author="CR#0701r1" w:date="2020-04-04T13:17:00Z">
            <w:rPr>
              <w:noProof/>
            </w:rPr>
          </w:rPrChange>
        </w:rPr>
        <w:t>[7] when such is expected.</w:t>
      </w:r>
    </w:p>
    <w:p w:rsidR="00411627" w:rsidRPr="008E2A69" w:rsidRDefault="00411627" w:rsidP="00411627">
      <w:pPr>
        <w:rPr>
          <w:noProof/>
          <w:rPrChange w:id="10524" w:author="CR#0701r1" w:date="2020-04-04T13:17:00Z">
            <w:rPr>
              <w:noProof/>
            </w:rPr>
          </w:rPrChange>
        </w:rPr>
      </w:pPr>
      <w:r w:rsidRPr="008E2A69">
        <w:rPr>
          <w:noProof/>
          <w:lang w:eastAsia="ko-KR"/>
          <w:rPrChange w:id="10525" w:author="CR#0701r1" w:date="2020-04-04T13:17:00Z">
            <w:rPr>
              <w:noProof/>
              <w:lang w:eastAsia="ko-KR"/>
            </w:rPr>
          </w:rPrChange>
        </w:rPr>
        <w:t xml:space="preserve">The MAC entity needs not to monitor the PDCCH if it is not a complete PDCCH occasion (e.g. the Active Time starts or </w:t>
      </w:r>
      <w:r w:rsidR="000652D0" w:rsidRPr="008E2A69">
        <w:rPr>
          <w:noProof/>
          <w:lang w:eastAsia="ko-KR"/>
          <w:rPrChange w:id="10526" w:author="CR#0701r1" w:date="2020-04-04T13:17:00Z">
            <w:rPr>
              <w:noProof/>
              <w:lang w:eastAsia="ko-KR"/>
            </w:rPr>
          </w:rPrChange>
        </w:rPr>
        <w:t xml:space="preserve">ends </w:t>
      </w:r>
      <w:r w:rsidRPr="008E2A69">
        <w:rPr>
          <w:noProof/>
          <w:lang w:eastAsia="ko-KR"/>
          <w:rPrChange w:id="10527" w:author="CR#0701r1" w:date="2020-04-04T13:17:00Z">
            <w:rPr>
              <w:noProof/>
              <w:lang w:eastAsia="ko-KR"/>
            </w:rPr>
          </w:rPrChange>
        </w:rPr>
        <w:t>in the middle of a PDCCH occasion).</w:t>
      </w:r>
    </w:p>
    <w:p w:rsidR="00411627" w:rsidRPr="008E2A69" w:rsidRDefault="00411627" w:rsidP="00411627">
      <w:pPr>
        <w:pStyle w:val="Heading2"/>
        <w:rPr>
          <w:lang w:eastAsia="ko-KR"/>
          <w:rPrChange w:id="10528" w:author="CR#0701r1" w:date="2020-04-04T13:17:00Z">
            <w:rPr>
              <w:lang w:eastAsia="ko-KR"/>
            </w:rPr>
          </w:rPrChange>
        </w:rPr>
      </w:pPr>
      <w:bookmarkStart w:id="10529" w:name="_Toc29239850"/>
      <w:r w:rsidRPr="008E2A69">
        <w:rPr>
          <w:lang w:eastAsia="ko-KR"/>
          <w:rPrChange w:id="10530" w:author="CR#0701r1" w:date="2020-04-04T13:17:00Z">
            <w:rPr>
              <w:lang w:eastAsia="ko-KR"/>
            </w:rPr>
          </w:rPrChange>
        </w:rPr>
        <w:t>5.8</w:t>
      </w:r>
      <w:r w:rsidRPr="008E2A69">
        <w:rPr>
          <w:lang w:eastAsia="ko-KR"/>
          <w:rPrChange w:id="10531" w:author="CR#0701r1" w:date="2020-04-04T13:17:00Z">
            <w:rPr>
              <w:lang w:eastAsia="ko-KR"/>
            </w:rPr>
          </w:rPrChange>
        </w:rPr>
        <w:tab/>
        <w:t>Transmission and reception without dynamic scheduling</w:t>
      </w:r>
      <w:bookmarkEnd w:id="10529"/>
    </w:p>
    <w:p w:rsidR="00411627" w:rsidRPr="008E2A69" w:rsidRDefault="00411627" w:rsidP="00411627">
      <w:pPr>
        <w:pStyle w:val="Heading3"/>
        <w:rPr>
          <w:lang w:eastAsia="ko-KR"/>
          <w:rPrChange w:id="10532" w:author="CR#0701r1" w:date="2020-04-04T13:17:00Z">
            <w:rPr>
              <w:lang w:eastAsia="ko-KR"/>
            </w:rPr>
          </w:rPrChange>
        </w:rPr>
      </w:pPr>
      <w:bookmarkStart w:id="10533" w:name="_Toc29239851"/>
      <w:r w:rsidRPr="008E2A69">
        <w:rPr>
          <w:lang w:eastAsia="ko-KR"/>
          <w:rPrChange w:id="10534" w:author="CR#0701r1" w:date="2020-04-04T13:17:00Z">
            <w:rPr>
              <w:lang w:eastAsia="ko-KR"/>
            </w:rPr>
          </w:rPrChange>
        </w:rPr>
        <w:t>5.8.1</w:t>
      </w:r>
      <w:r w:rsidRPr="008E2A69">
        <w:rPr>
          <w:lang w:eastAsia="ko-KR"/>
          <w:rPrChange w:id="10535" w:author="CR#0701r1" w:date="2020-04-04T13:17:00Z">
            <w:rPr>
              <w:lang w:eastAsia="ko-KR"/>
            </w:rPr>
          </w:rPrChange>
        </w:rPr>
        <w:tab/>
        <w:t>Downlink</w:t>
      </w:r>
      <w:bookmarkEnd w:id="10533"/>
    </w:p>
    <w:p w:rsidR="00411627" w:rsidRPr="008E2A69" w:rsidRDefault="00411627" w:rsidP="00411627">
      <w:pPr>
        <w:rPr>
          <w:lang w:eastAsia="ko-KR"/>
          <w:rPrChange w:id="10536" w:author="CR#0701r1" w:date="2020-04-04T13:17:00Z">
            <w:rPr>
              <w:lang w:eastAsia="ko-KR"/>
            </w:rPr>
          </w:rPrChange>
        </w:rPr>
      </w:pPr>
      <w:r w:rsidRPr="008E2A69">
        <w:rPr>
          <w:lang w:eastAsia="ko-KR"/>
          <w:rPrChange w:id="10537" w:author="CR#0701r1" w:date="2020-04-04T13:17:00Z">
            <w:rPr>
              <w:lang w:eastAsia="ko-KR"/>
            </w:rPr>
          </w:rPrChange>
        </w:rPr>
        <w:t xml:space="preserve">Semi-Persistent Scheduling (SPS) is configured by RRC per Serving Cell and per BWP. </w:t>
      </w:r>
      <w:ins w:id="10538" w:author="CR#0698r1" w:date="2020-04-04T03:06:00Z">
        <w:r w:rsidR="00506E50" w:rsidRPr="008E2A69">
          <w:rPr>
            <w:noProof/>
            <w:lang w:eastAsia="ko-KR"/>
            <w:rPrChange w:id="10539" w:author="CR#0701r1" w:date="2020-04-04T13:17:00Z">
              <w:rPr>
                <w:noProof/>
                <w:lang w:eastAsia="ko-KR"/>
              </w:rPr>
            </w:rPrChange>
          </w:rPr>
          <w:t xml:space="preserve">Multiple assignments can be active simultaneously in the same BWP. </w:t>
        </w:r>
      </w:ins>
      <w:r w:rsidRPr="008E2A69">
        <w:rPr>
          <w:lang w:eastAsia="ko-KR"/>
          <w:rPrChange w:id="10540" w:author="CR#0701r1" w:date="2020-04-04T13:17:00Z">
            <w:rPr>
              <w:lang w:eastAsia="ko-KR"/>
            </w:rPr>
          </w:rPrChange>
        </w:rPr>
        <w:t>Activation and deactivation of the DL SPS are independent among the Serving Cells.</w:t>
      </w:r>
    </w:p>
    <w:p w:rsidR="00411627" w:rsidRPr="008E2A69" w:rsidRDefault="00411627" w:rsidP="00411627">
      <w:pPr>
        <w:rPr>
          <w:lang w:eastAsia="ko-KR"/>
          <w:rPrChange w:id="10541" w:author="CR#0701r1" w:date="2020-04-04T13:17:00Z">
            <w:rPr>
              <w:lang w:eastAsia="ko-KR"/>
            </w:rPr>
          </w:rPrChange>
        </w:rPr>
      </w:pPr>
      <w:r w:rsidRPr="008E2A69">
        <w:rPr>
          <w:lang w:eastAsia="ko-KR"/>
          <w:rPrChange w:id="10542" w:author="CR#0701r1" w:date="2020-04-04T13:17:00Z">
            <w:rPr>
              <w:lang w:eastAsia="ko-KR"/>
            </w:rPr>
          </w:rPrChange>
        </w:rPr>
        <w:t>For the DL SPS, a DL assignment is provided by PDCCH, and stored or cleared based on L1 signalling indicating SPS activation or deactivation.</w:t>
      </w:r>
    </w:p>
    <w:p w:rsidR="00411627" w:rsidRPr="008E2A69" w:rsidRDefault="00411627" w:rsidP="00411627">
      <w:pPr>
        <w:rPr>
          <w:lang w:eastAsia="ko-KR"/>
          <w:rPrChange w:id="10543" w:author="CR#0701r1" w:date="2020-04-04T13:17:00Z">
            <w:rPr>
              <w:lang w:eastAsia="ko-KR"/>
            </w:rPr>
          </w:rPrChange>
        </w:rPr>
      </w:pPr>
      <w:r w:rsidRPr="008E2A69">
        <w:rPr>
          <w:lang w:eastAsia="ko-KR"/>
          <w:rPrChange w:id="10544" w:author="CR#0701r1" w:date="2020-04-04T13:17:00Z">
            <w:rPr>
              <w:lang w:eastAsia="ko-KR"/>
            </w:rPr>
          </w:rPrChange>
        </w:rPr>
        <w:t xml:space="preserve">RRC configures the following parameters when </w:t>
      </w:r>
      <w:ins w:id="10545" w:author="CR#0698r1" w:date="2020-04-04T03:06:00Z">
        <w:r w:rsidR="00506E50" w:rsidRPr="008E2A69">
          <w:rPr>
            <w:rFonts w:eastAsia="Malgun Gothic"/>
            <w:lang w:eastAsia="ko-KR"/>
            <w:rPrChange w:id="10546" w:author="CR#0701r1" w:date="2020-04-04T13:17:00Z">
              <w:rPr>
                <w:rFonts w:eastAsia="Malgun Gothic"/>
                <w:lang w:eastAsia="ko-KR"/>
              </w:rPr>
            </w:rPrChange>
          </w:rPr>
          <w:t xml:space="preserve">the </w:t>
        </w:r>
      </w:ins>
      <w:r w:rsidRPr="008E2A69">
        <w:rPr>
          <w:lang w:eastAsia="ko-KR"/>
          <w:rPrChange w:id="10547" w:author="CR#0701r1" w:date="2020-04-04T13:17:00Z">
            <w:rPr>
              <w:lang w:eastAsia="ko-KR"/>
            </w:rPr>
          </w:rPrChange>
        </w:rPr>
        <w:t>SPS is configured:</w:t>
      </w:r>
    </w:p>
    <w:p w:rsidR="00411627" w:rsidRPr="008E2A69" w:rsidRDefault="00411627" w:rsidP="00411627">
      <w:pPr>
        <w:pStyle w:val="B1"/>
        <w:rPr>
          <w:lang w:eastAsia="ko-KR"/>
          <w:rPrChange w:id="10548" w:author="CR#0701r1" w:date="2020-04-04T13:17:00Z">
            <w:rPr>
              <w:lang w:eastAsia="ko-KR"/>
            </w:rPr>
          </w:rPrChange>
        </w:rPr>
      </w:pPr>
      <w:r w:rsidRPr="008E2A69">
        <w:rPr>
          <w:lang w:eastAsia="ko-KR"/>
          <w:rPrChange w:id="10549" w:author="CR#0701r1" w:date="2020-04-04T13:17:00Z">
            <w:rPr>
              <w:lang w:eastAsia="ko-KR"/>
            </w:rPr>
          </w:rPrChange>
        </w:rPr>
        <w:t>-</w:t>
      </w:r>
      <w:r w:rsidRPr="008E2A69">
        <w:rPr>
          <w:lang w:eastAsia="ko-KR"/>
          <w:rPrChange w:id="10550" w:author="CR#0701r1" w:date="2020-04-04T13:17:00Z">
            <w:rPr>
              <w:lang w:eastAsia="ko-KR"/>
            </w:rPr>
          </w:rPrChange>
        </w:rPr>
        <w:tab/>
      </w:r>
      <w:r w:rsidRPr="008E2A69">
        <w:rPr>
          <w:i/>
          <w:lang w:eastAsia="ko-KR"/>
          <w:rPrChange w:id="10551" w:author="CR#0701r1" w:date="2020-04-04T13:17:00Z">
            <w:rPr>
              <w:i/>
              <w:lang w:eastAsia="ko-KR"/>
            </w:rPr>
          </w:rPrChange>
        </w:rPr>
        <w:t>cs-RNTI</w:t>
      </w:r>
      <w:r w:rsidRPr="008E2A69">
        <w:rPr>
          <w:lang w:eastAsia="ko-KR"/>
          <w:rPrChange w:id="10552" w:author="CR#0701r1" w:date="2020-04-04T13:17:00Z">
            <w:rPr>
              <w:lang w:eastAsia="ko-KR"/>
            </w:rPr>
          </w:rPrChange>
        </w:rPr>
        <w:t>: CS-RNTI for activation, deactivation, and retransmission;</w:t>
      </w:r>
    </w:p>
    <w:p w:rsidR="00411627" w:rsidRPr="008E2A69" w:rsidRDefault="00411627" w:rsidP="00411627">
      <w:pPr>
        <w:pStyle w:val="B1"/>
        <w:rPr>
          <w:lang w:eastAsia="ko-KR"/>
          <w:rPrChange w:id="10553" w:author="CR#0701r1" w:date="2020-04-04T13:17:00Z">
            <w:rPr>
              <w:lang w:eastAsia="ko-KR"/>
            </w:rPr>
          </w:rPrChange>
        </w:rPr>
      </w:pPr>
      <w:r w:rsidRPr="008E2A69">
        <w:rPr>
          <w:lang w:eastAsia="ko-KR"/>
          <w:rPrChange w:id="10554" w:author="CR#0701r1" w:date="2020-04-04T13:17:00Z">
            <w:rPr>
              <w:lang w:eastAsia="ko-KR"/>
            </w:rPr>
          </w:rPrChange>
        </w:rPr>
        <w:t>-</w:t>
      </w:r>
      <w:r w:rsidRPr="008E2A69">
        <w:rPr>
          <w:lang w:eastAsia="ko-KR"/>
          <w:rPrChange w:id="10555" w:author="CR#0701r1" w:date="2020-04-04T13:17:00Z">
            <w:rPr>
              <w:lang w:eastAsia="ko-KR"/>
            </w:rPr>
          </w:rPrChange>
        </w:rPr>
        <w:tab/>
      </w:r>
      <w:r w:rsidRPr="008E2A69">
        <w:rPr>
          <w:i/>
          <w:lang w:eastAsia="ko-KR"/>
          <w:rPrChange w:id="10556" w:author="CR#0701r1" w:date="2020-04-04T13:17:00Z">
            <w:rPr>
              <w:i/>
              <w:lang w:eastAsia="ko-KR"/>
            </w:rPr>
          </w:rPrChange>
        </w:rPr>
        <w:t>nrofHARQ-Processes</w:t>
      </w:r>
      <w:r w:rsidRPr="008E2A69">
        <w:rPr>
          <w:lang w:eastAsia="ko-KR"/>
          <w:rPrChange w:id="10557" w:author="CR#0701r1" w:date="2020-04-04T13:17:00Z">
            <w:rPr>
              <w:lang w:eastAsia="ko-KR"/>
            </w:rPr>
          </w:rPrChange>
        </w:rPr>
        <w:t>: the number of configured HARQ processes for SPS;</w:t>
      </w:r>
    </w:p>
    <w:p w:rsidR="00506E50" w:rsidRPr="008E2A69" w:rsidRDefault="00506E50">
      <w:pPr>
        <w:pStyle w:val="B1"/>
        <w:rPr>
          <w:ins w:id="10558" w:author="CR#0698r1" w:date="2020-04-04T03:06:00Z"/>
          <w:noProof/>
          <w:lang w:eastAsia="ko-KR"/>
          <w:rPrChange w:id="10559" w:author="CR#0701r1" w:date="2020-04-04T13:17:00Z">
            <w:rPr>
              <w:ins w:id="10560" w:author="CR#0698r1" w:date="2020-04-04T03:06:00Z"/>
              <w:noProof/>
              <w:lang w:eastAsia="ko-KR"/>
            </w:rPr>
          </w:rPrChange>
        </w:rPr>
        <w:pPrChange w:id="10561" w:author="CR#0698r1" w:date="2020-04-04T03:06:00Z">
          <w:pPr>
            <w:ind w:left="568" w:hanging="284"/>
          </w:pPr>
        </w:pPrChange>
      </w:pPr>
      <w:ins w:id="10562" w:author="CR#0698r1" w:date="2020-04-04T03:06:00Z">
        <w:r w:rsidRPr="008E2A69">
          <w:rPr>
            <w:noProof/>
            <w:lang w:eastAsia="ko-KR"/>
            <w:rPrChange w:id="10563" w:author="CR#0701r1" w:date="2020-04-04T13:17:00Z">
              <w:rPr>
                <w:noProof/>
                <w:lang w:eastAsia="ko-KR"/>
              </w:rPr>
            </w:rPrChange>
          </w:rPr>
          <w:t>-</w:t>
        </w:r>
        <w:r w:rsidRPr="008E2A69">
          <w:rPr>
            <w:noProof/>
            <w:lang w:eastAsia="ko-KR"/>
            <w:rPrChange w:id="10564" w:author="CR#0701r1" w:date="2020-04-04T13:17:00Z">
              <w:rPr>
                <w:noProof/>
                <w:lang w:eastAsia="ko-KR"/>
              </w:rPr>
            </w:rPrChange>
          </w:rPr>
          <w:tab/>
        </w:r>
        <w:r w:rsidRPr="008E2A69">
          <w:rPr>
            <w:i/>
            <w:noProof/>
            <w:lang w:eastAsia="ko-KR"/>
            <w:rPrChange w:id="10565" w:author="CR#0701r1" w:date="2020-04-04T13:17:00Z">
              <w:rPr>
                <w:i/>
                <w:noProof/>
                <w:lang w:eastAsia="ko-KR"/>
              </w:rPr>
            </w:rPrChange>
          </w:rPr>
          <w:t>harq-procID-offset</w:t>
        </w:r>
        <w:r w:rsidRPr="008E2A69">
          <w:rPr>
            <w:noProof/>
            <w:lang w:eastAsia="ko-KR"/>
            <w:rPrChange w:id="10566" w:author="CR#0701r1" w:date="2020-04-04T13:17:00Z">
              <w:rPr>
                <w:noProof/>
                <w:lang w:eastAsia="ko-KR"/>
              </w:rPr>
            </w:rPrChange>
          </w:rPr>
          <w:t>: Offset of HARQ process for SPS;</w:t>
        </w:r>
      </w:ins>
    </w:p>
    <w:p w:rsidR="00411627" w:rsidRPr="008E2A69" w:rsidRDefault="00411627" w:rsidP="00411627">
      <w:pPr>
        <w:pStyle w:val="B1"/>
        <w:rPr>
          <w:lang w:eastAsia="ko-KR"/>
          <w:rPrChange w:id="10567" w:author="CR#0701r1" w:date="2020-04-04T13:17:00Z">
            <w:rPr>
              <w:lang w:eastAsia="ko-KR"/>
            </w:rPr>
          </w:rPrChange>
        </w:rPr>
      </w:pPr>
      <w:r w:rsidRPr="008E2A69">
        <w:rPr>
          <w:lang w:eastAsia="ko-KR"/>
          <w:rPrChange w:id="10568" w:author="CR#0701r1" w:date="2020-04-04T13:17:00Z">
            <w:rPr>
              <w:lang w:eastAsia="ko-KR"/>
            </w:rPr>
          </w:rPrChange>
        </w:rPr>
        <w:t>-</w:t>
      </w:r>
      <w:r w:rsidRPr="008E2A69">
        <w:rPr>
          <w:lang w:eastAsia="ko-KR"/>
          <w:rPrChange w:id="10569" w:author="CR#0701r1" w:date="2020-04-04T13:17:00Z">
            <w:rPr>
              <w:lang w:eastAsia="ko-KR"/>
            </w:rPr>
          </w:rPrChange>
        </w:rPr>
        <w:tab/>
      </w:r>
      <w:r w:rsidRPr="008E2A69">
        <w:rPr>
          <w:i/>
          <w:lang w:eastAsia="ko-KR"/>
          <w:rPrChange w:id="10570" w:author="CR#0701r1" w:date="2020-04-04T13:17:00Z">
            <w:rPr>
              <w:i/>
              <w:lang w:eastAsia="ko-KR"/>
            </w:rPr>
          </w:rPrChange>
        </w:rPr>
        <w:t>periodicity</w:t>
      </w:r>
      <w:r w:rsidRPr="008E2A69">
        <w:rPr>
          <w:lang w:eastAsia="ko-KR"/>
          <w:rPrChange w:id="10571" w:author="CR#0701r1" w:date="2020-04-04T13:17:00Z">
            <w:rPr>
              <w:lang w:eastAsia="ko-KR"/>
            </w:rPr>
          </w:rPrChange>
        </w:rPr>
        <w:t xml:space="preserve">: </w:t>
      </w:r>
      <w:r w:rsidR="00D10A60" w:rsidRPr="008E2A69">
        <w:rPr>
          <w:lang w:eastAsia="ko-KR"/>
          <w:rPrChange w:id="10572" w:author="CR#0701r1" w:date="2020-04-04T13:17:00Z">
            <w:rPr>
              <w:lang w:eastAsia="ko-KR"/>
            </w:rPr>
          </w:rPrChange>
        </w:rPr>
        <w:t>periodicity of configured downlink assignment for SPS</w:t>
      </w:r>
      <w:r w:rsidRPr="008E2A69">
        <w:rPr>
          <w:lang w:eastAsia="ko-KR"/>
          <w:rPrChange w:id="10573" w:author="CR#0701r1" w:date="2020-04-04T13:17:00Z">
            <w:rPr>
              <w:lang w:eastAsia="ko-KR"/>
            </w:rPr>
          </w:rPrChange>
        </w:rPr>
        <w:t>.</w:t>
      </w:r>
    </w:p>
    <w:p w:rsidR="00411627" w:rsidRPr="008E2A69" w:rsidRDefault="00411627" w:rsidP="00411627">
      <w:pPr>
        <w:rPr>
          <w:lang w:eastAsia="ko-KR"/>
          <w:rPrChange w:id="10574" w:author="CR#0701r1" w:date="2020-04-04T13:17:00Z">
            <w:rPr>
              <w:lang w:eastAsia="ko-KR"/>
            </w:rPr>
          </w:rPrChange>
        </w:rPr>
      </w:pPr>
      <w:r w:rsidRPr="008E2A69">
        <w:rPr>
          <w:lang w:eastAsia="ko-KR"/>
          <w:rPrChange w:id="10575" w:author="CR#0701r1" w:date="2020-04-04T13:17:00Z">
            <w:rPr>
              <w:lang w:eastAsia="ko-KR"/>
            </w:rPr>
          </w:rPrChange>
        </w:rPr>
        <w:t xml:space="preserve">When </w:t>
      </w:r>
      <w:ins w:id="10576" w:author="CR#0698r1" w:date="2020-04-04T03:07:00Z">
        <w:r w:rsidR="00506E50" w:rsidRPr="008E2A69">
          <w:rPr>
            <w:rFonts w:eastAsia="Malgun Gothic"/>
            <w:lang w:eastAsia="ko-KR"/>
            <w:rPrChange w:id="10577" w:author="CR#0701r1" w:date="2020-04-04T13:17:00Z">
              <w:rPr>
                <w:rFonts w:eastAsia="Malgun Gothic"/>
                <w:lang w:eastAsia="ko-KR"/>
              </w:rPr>
            </w:rPrChange>
          </w:rPr>
          <w:t xml:space="preserve">the </w:t>
        </w:r>
      </w:ins>
      <w:r w:rsidRPr="008E2A69">
        <w:rPr>
          <w:lang w:eastAsia="ko-KR"/>
          <w:rPrChange w:id="10578" w:author="CR#0701r1" w:date="2020-04-04T13:17:00Z">
            <w:rPr>
              <w:lang w:eastAsia="ko-KR"/>
            </w:rPr>
          </w:rPrChange>
        </w:rPr>
        <w:t>SPS is released by upper layers, all the corresponding configurations shall be released.</w:t>
      </w:r>
    </w:p>
    <w:p w:rsidR="00411627" w:rsidRPr="008E2A69" w:rsidRDefault="00411627" w:rsidP="00411627">
      <w:pPr>
        <w:rPr>
          <w:lang w:eastAsia="ko-KR"/>
          <w:rPrChange w:id="10579" w:author="CR#0701r1" w:date="2020-04-04T13:17:00Z">
            <w:rPr>
              <w:lang w:eastAsia="ko-KR"/>
            </w:rPr>
          </w:rPrChange>
        </w:rPr>
      </w:pPr>
      <w:r w:rsidRPr="008E2A69">
        <w:rPr>
          <w:lang w:eastAsia="ko-KR"/>
          <w:rPrChange w:id="10580" w:author="CR#0701r1" w:date="2020-04-04T13:17:00Z">
            <w:rPr>
              <w:lang w:eastAsia="ko-KR"/>
            </w:rPr>
          </w:rPrChange>
        </w:rPr>
        <w:t>After a downlink assignment is configured for SPS, the MAC entity shall consider sequentially that the N</w:t>
      </w:r>
      <w:r w:rsidRPr="008E2A69">
        <w:rPr>
          <w:vertAlign w:val="superscript"/>
          <w:lang w:eastAsia="ko-KR"/>
          <w:rPrChange w:id="10581" w:author="CR#0701r1" w:date="2020-04-04T13:17:00Z">
            <w:rPr>
              <w:vertAlign w:val="superscript"/>
              <w:lang w:eastAsia="ko-KR"/>
            </w:rPr>
          </w:rPrChange>
        </w:rPr>
        <w:t>th</w:t>
      </w:r>
      <w:r w:rsidRPr="008E2A69">
        <w:rPr>
          <w:lang w:eastAsia="ko-KR"/>
          <w:rPrChange w:id="10582" w:author="CR#0701r1" w:date="2020-04-04T13:17:00Z">
            <w:rPr>
              <w:lang w:eastAsia="ko-KR"/>
            </w:rPr>
          </w:rPrChange>
        </w:rPr>
        <w:t xml:space="preserve"> downlink assignment occurs in the slot for which:</w:t>
      </w:r>
    </w:p>
    <w:p w:rsidR="00411627" w:rsidRPr="008E2A69" w:rsidRDefault="00411627" w:rsidP="00411627">
      <w:pPr>
        <w:jc w:val="center"/>
        <w:rPr>
          <w:lang w:eastAsia="ko-KR"/>
          <w:rPrChange w:id="10583" w:author="CR#0701r1" w:date="2020-04-04T13:17:00Z">
            <w:rPr>
              <w:lang w:eastAsia="ko-KR"/>
            </w:rPr>
          </w:rPrChange>
        </w:rPr>
      </w:pPr>
      <w:r w:rsidRPr="008E2A69">
        <w:rPr>
          <w:lang w:eastAsia="ko-KR"/>
          <w:rPrChange w:id="10584" w:author="CR#0701r1" w:date="2020-04-04T13:17:00Z">
            <w:rPr>
              <w:lang w:eastAsia="ko-KR"/>
            </w:rPr>
          </w:rPrChange>
        </w:rPr>
        <w:t>(</w:t>
      </w:r>
      <w:r w:rsidRPr="008E2A69">
        <w:rPr>
          <w:i/>
          <w:lang w:eastAsia="ko-KR"/>
          <w:rPrChange w:id="10585" w:author="CR#0701r1" w:date="2020-04-04T13:17:00Z">
            <w:rPr>
              <w:i/>
              <w:lang w:eastAsia="ko-KR"/>
            </w:rPr>
          </w:rPrChange>
        </w:rPr>
        <w:t>numberOfSlotsPerFrame</w:t>
      </w:r>
      <w:r w:rsidRPr="008E2A69">
        <w:rPr>
          <w:lang w:eastAsia="ko-KR"/>
          <w:rPrChange w:id="10586" w:author="CR#0701r1" w:date="2020-04-04T13:17:00Z">
            <w:rPr>
              <w:lang w:eastAsia="ko-KR"/>
            </w:rPr>
          </w:rPrChange>
        </w:rPr>
        <w:t xml:space="preserve"> × SFN + slot number in the frame) =</w:t>
      </w:r>
      <w:r w:rsidRPr="008E2A69">
        <w:rPr>
          <w:lang w:eastAsia="ko-KR"/>
          <w:rPrChange w:id="10587" w:author="CR#0701r1" w:date="2020-04-04T13:17:00Z">
            <w:rPr>
              <w:lang w:eastAsia="ko-KR"/>
            </w:rPr>
          </w:rPrChange>
        </w:rPr>
        <w:br/>
        <w:t>[(</w:t>
      </w:r>
      <w:r w:rsidRPr="008E2A69">
        <w:rPr>
          <w:i/>
          <w:lang w:eastAsia="ko-KR"/>
          <w:rPrChange w:id="10588" w:author="CR#0701r1" w:date="2020-04-04T13:17:00Z">
            <w:rPr>
              <w:i/>
              <w:lang w:eastAsia="ko-KR"/>
            </w:rPr>
          </w:rPrChange>
        </w:rPr>
        <w:t>numberOfSlotsPerFrame</w:t>
      </w:r>
      <w:r w:rsidRPr="008E2A69">
        <w:rPr>
          <w:lang w:eastAsia="ko-KR"/>
          <w:rPrChange w:id="10589" w:author="CR#0701r1" w:date="2020-04-04T13:17:00Z">
            <w:rPr>
              <w:lang w:eastAsia="ko-KR"/>
            </w:rPr>
          </w:rPrChange>
        </w:rPr>
        <w:t xml:space="preserve"> × SFN</w:t>
      </w:r>
      <w:r w:rsidRPr="008E2A69">
        <w:rPr>
          <w:vertAlign w:val="subscript"/>
          <w:lang w:eastAsia="ko-KR"/>
          <w:rPrChange w:id="10590" w:author="CR#0701r1" w:date="2020-04-04T13:17:00Z">
            <w:rPr>
              <w:vertAlign w:val="subscript"/>
              <w:lang w:eastAsia="ko-KR"/>
            </w:rPr>
          </w:rPrChange>
        </w:rPr>
        <w:t>start time</w:t>
      </w:r>
      <w:r w:rsidRPr="008E2A69">
        <w:rPr>
          <w:lang w:eastAsia="ko-KR"/>
          <w:rPrChange w:id="10591" w:author="CR#0701r1" w:date="2020-04-04T13:17:00Z">
            <w:rPr>
              <w:lang w:eastAsia="ko-KR"/>
            </w:rPr>
          </w:rPrChange>
        </w:rPr>
        <w:t xml:space="preserve"> + slot</w:t>
      </w:r>
      <w:r w:rsidRPr="008E2A69">
        <w:rPr>
          <w:vertAlign w:val="subscript"/>
          <w:lang w:eastAsia="ko-KR"/>
          <w:rPrChange w:id="10592" w:author="CR#0701r1" w:date="2020-04-04T13:17:00Z">
            <w:rPr>
              <w:vertAlign w:val="subscript"/>
              <w:lang w:eastAsia="ko-KR"/>
            </w:rPr>
          </w:rPrChange>
        </w:rPr>
        <w:t>start time</w:t>
      </w:r>
      <w:r w:rsidRPr="008E2A69">
        <w:rPr>
          <w:lang w:eastAsia="ko-KR"/>
          <w:rPrChange w:id="10593" w:author="CR#0701r1" w:date="2020-04-04T13:17:00Z">
            <w:rPr>
              <w:lang w:eastAsia="ko-KR"/>
            </w:rPr>
          </w:rPrChange>
        </w:rPr>
        <w:t xml:space="preserve">) + N × </w:t>
      </w:r>
      <w:r w:rsidRPr="008E2A69">
        <w:rPr>
          <w:i/>
          <w:lang w:eastAsia="ko-KR"/>
          <w:rPrChange w:id="10594" w:author="CR#0701r1" w:date="2020-04-04T13:17:00Z">
            <w:rPr>
              <w:i/>
              <w:lang w:eastAsia="ko-KR"/>
            </w:rPr>
          </w:rPrChange>
        </w:rPr>
        <w:t>periodicity</w:t>
      </w:r>
      <w:r w:rsidRPr="008E2A69">
        <w:rPr>
          <w:lang w:eastAsia="ko-KR"/>
          <w:rPrChange w:id="10595" w:author="CR#0701r1" w:date="2020-04-04T13:17:00Z">
            <w:rPr>
              <w:lang w:eastAsia="ko-KR"/>
            </w:rPr>
          </w:rPrChange>
        </w:rPr>
        <w:t xml:space="preserve"> × </w:t>
      </w:r>
      <w:r w:rsidRPr="008E2A69">
        <w:rPr>
          <w:i/>
          <w:lang w:eastAsia="ko-KR"/>
          <w:rPrChange w:id="10596" w:author="CR#0701r1" w:date="2020-04-04T13:17:00Z">
            <w:rPr>
              <w:i/>
              <w:lang w:eastAsia="ko-KR"/>
            </w:rPr>
          </w:rPrChange>
        </w:rPr>
        <w:t>numberOfSlotsPerFrame</w:t>
      </w:r>
      <w:r w:rsidRPr="008E2A69">
        <w:rPr>
          <w:lang w:eastAsia="ko-KR"/>
          <w:rPrChange w:id="10597" w:author="CR#0701r1" w:date="2020-04-04T13:17:00Z">
            <w:rPr>
              <w:lang w:eastAsia="ko-KR"/>
            </w:rPr>
          </w:rPrChange>
        </w:rPr>
        <w:t xml:space="preserve"> / 10] modulo (1024 × </w:t>
      </w:r>
      <w:r w:rsidRPr="008E2A69">
        <w:rPr>
          <w:i/>
          <w:lang w:eastAsia="ko-KR"/>
          <w:rPrChange w:id="10598" w:author="CR#0701r1" w:date="2020-04-04T13:17:00Z">
            <w:rPr>
              <w:i/>
              <w:lang w:eastAsia="ko-KR"/>
            </w:rPr>
          </w:rPrChange>
        </w:rPr>
        <w:t>numberOfSlotsPerFrame</w:t>
      </w:r>
      <w:r w:rsidRPr="008E2A69">
        <w:rPr>
          <w:lang w:eastAsia="ko-KR"/>
          <w:rPrChange w:id="10599" w:author="CR#0701r1" w:date="2020-04-04T13:17:00Z">
            <w:rPr>
              <w:lang w:eastAsia="ko-KR"/>
            </w:rPr>
          </w:rPrChange>
        </w:rPr>
        <w:t>)</w:t>
      </w:r>
    </w:p>
    <w:p w:rsidR="00927E6F" w:rsidRPr="008E2A69" w:rsidRDefault="00411627" w:rsidP="00927E6F">
      <w:pPr>
        <w:rPr>
          <w:ins w:id="10600" w:author="CR#0685r2" w:date="2020-04-03T23:38:00Z"/>
          <w:lang w:eastAsia="ko-KR"/>
          <w:rPrChange w:id="10601" w:author="CR#0701r1" w:date="2020-04-04T13:17:00Z">
            <w:rPr>
              <w:ins w:id="10602" w:author="CR#0685r2" w:date="2020-04-03T23:38:00Z"/>
              <w:lang w:eastAsia="ko-KR"/>
            </w:rPr>
          </w:rPrChange>
        </w:rPr>
      </w:pPr>
      <w:r w:rsidRPr="008E2A69">
        <w:rPr>
          <w:lang w:eastAsia="ko-KR"/>
          <w:rPrChange w:id="10603" w:author="CR#0701r1" w:date="2020-04-04T13:17:00Z">
            <w:rPr>
              <w:lang w:eastAsia="ko-KR"/>
            </w:rPr>
          </w:rPrChange>
        </w:rPr>
        <w:t>where SFN</w:t>
      </w:r>
      <w:r w:rsidRPr="008E2A69">
        <w:rPr>
          <w:vertAlign w:val="subscript"/>
          <w:lang w:eastAsia="ko-KR"/>
          <w:rPrChange w:id="10604" w:author="CR#0701r1" w:date="2020-04-04T13:17:00Z">
            <w:rPr>
              <w:vertAlign w:val="subscript"/>
              <w:lang w:eastAsia="ko-KR"/>
            </w:rPr>
          </w:rPrChange>
        </w:rPr>
        <w:t>start time</w:t>
      </w:r>
      <w:r w:rsidRPr="008E2A69">
        <w:rPr>
          <w:lang w:eastAsia="ko-KR"/>
          <w:rPrChange w:id="10605" w:author="CR#0701r1" w:date="2020-04-04T13:17:00Z">
            <w:rPr>
              <w:lang w:eastAsia="ko-KR"/>
            </w:rPr>
          </w:rPrChange>
        </w:rPr>
        <w:t xml:space="preserve"> and slot</w:t>
      </w:r>
      <w:r w:rsidRPr="008E2A69">
        <w:rPr>
          <w:vertAlign w:val="subscript"/>
          <w:lang w:eastAsia="ko-KR"/>
          <w:rPrChange w:id="10606" w:author="CR#0701r1" w:date="2020-04-04T13:17:00Z">
            <w:rPr>
              <w:vertAlign w:val="subscript"/>
              <w:lang w:eastAsia="ko-KR"/>
            </w:rPr>
          </w:rPrChange>
        </w:rPr>
        <w:t>start time</w:t>
      </w:r>
      <w:r w:rsidRPr="008E2A69">
        <w:rPr>
          <w:lang w:eastAsia="ko-KR"/>
          <w:rPrChange w:id="10607" w:author="CR#0701r1" w:date="2020-04-04T13:17:00Z">
            <w:rPr>
              <w:lang w:eastAsia="ko-KR"/>
            </w:rPr>
          </w:rPrChange>
        </w:rPr>
        <w:t xml:space="preserve"> are the SFN and slot, respectively,</w:t>
      </w:r>
      <w:r w:rsidRPr="008E2A69">
        <w:rPr>
          <w:rPrChange w:id="10608" w:author="CR#0701r1" w:date="2020-04-04T13:17:00Z">
            <w:rPr/>
          </w:rPrChange>
        </w:rPr>
        <w:t xml:space="preserve"> </w:t>
      </w:r>
      <w:r w:rsidRPr="008E2A69">
        <w:rPr>
          <w:lang w:eastAsia="ko-KR"/>
          <w:rPrChange w:id="10609" w:author="CR#0701r1" w:date="2020-04-04T13:17:00Z">
            <w:rPr>
              <w:lang w:eastAsia="ko-KR"/>
            </w:rPr>
          </w:rPrChange>
        </w:rPr>
        <w:t>of the first transmission of PDSCH where the configured downlink assignment was (re-)initialised.</w:t>
      </w:r>
      <w:ins w:id="10610" w:author="CR#0685r2" w:date="2020-04-03T23:38:00Z">
        <w:r w:rsidR="00927E6F" w:rsidRPr="008E2A69">
          <w:rPr>
            <w:lang w:eastAsia="ko-KR"/>
            <w:rPrChange w:id="10611" w:author="CR#0701r1" w:date="2020-04-04T13:17:00Z">
              <w:rPr>
                <w:lang w:eastAsia="ko-KR"/>
              </w:rPr>
            </w:rPrChange>
          </w:rPr>
          <w:t xml:space="preserve"> </w:t>
        </w:r>
      </w:ins>
    </w:p>
    <w:p w:rsidR="00411627" w:rsidRPr="008E2A69" w:rsidRDefault="00927E6F">
      <w:pPr>
        <w:pStyle w:val="NO"/>
        <w:rPr>
          <w:lang w:eastAsia="ko-KR"/>
          <w:rPrChange w:id="10612" w:author="CR#0701r1" w:date="2020-04-04T13:17:00Z">
            <w:rPr>
              <w:lang w:eastAsia="ko-KR"/>
            </w:rPr>
          </w:rPrChange>
        </w:rPr>
        <w:pPrChange w:id="10613" w:author="CR#0685r2" w:date="2020-04-03T23:38:00Z">
          <w:pPr/>
        </w:pPrChange>
      </w:pPr>
      <w:ins w:id="10614" w:author="CR#0685r2" w:date="2020-04-03T23:38:00Z">
        <w:r w:rsidRPr="008E2A69">
          <w:rPr>
            <w:rFonts w:eastAsiaTheme="minorEastAsia"/>
            <w:lang w:eastAsia="en-US"/>
            <w:rPrChange w:id="10615" w:author="CR#0701r1" w:date="2020-04-04T13:17:00Z">
              <w:rPr>
                <w:rFonts w:eastAsia="Malgun Gothic"/>
                <w:lang w:eastAsia="ko-KR"/>
              </w:rPr>
            </w:rPrChange>
          </w:rPr>
          <w:t>NOTE:</w:t>
        </w:r>
        <w:r w:rsidRPr="008E2A69">
          <w:rPr>
            <w:rFonts w:eastAsiaTheme="minorEastAsia"/>
            <w:noProof/>
            <w:lang w:eastAsia="en-US"/>
            <w:rPrChange w:id="10616" w:author="CR#0701r1" w:date="2020-04-04T13:17:00Z">
              <w:rPr>
                <w:rFonts w:eastAsia="Malgun Gothic"/>
                <w:noProof/>
                <w:lang w:eastAsia="ko-KR"/>
              </w:rPr>
            </w:rPrChange>
          </w:rPr>
          <w:tab/>
          <w:t>In case of unaligned SFN across carriers in a cell group</w:t>
        </w:r>
        <w:r w:rsidRPr="008E2A69">
          <w:rPr>
            <w:rFonts w:eastAsiaTheme="minorEastAsia"/>
            <w:lang w:eastAsia="en-US"/>
            <w:rPrChange w:id="10617" w:author="CR#0701r1" w:date="2020-04-04T13:17:00Z">
              <w:rPr>
                <w:rFonts w:eastAsia="Malgun Gothic"/>
                <w:lang w:eastAsia="ko-KR"/>
              </w:rPr>
            </w:rPrChange>
          </w:rPr>
          <w:t>, the SFN of the concerned serving cell is used to calculate the occurences of configured downlink assignments.</w:t>
        </w:r>
      </w:ins>
    </w:p>
    <w:p w:rsidR="00411627" w:rsidRPr="008E2A69" w:rsidRDefault="00411627" w:rsidP="00411627">
      <w:pPr>
        <w:pStyle w:val="Heading3"/>
        <w:rPr>
          <w:lang w:eastAsia="ko-KR"/>
          <w:rPrChange w:id="10618" w:author="CR#0701r1" w:date="2020-04-04T13:17:00Z">
            <w:rPr>
              <w:lang w:eastAsia="ko-KR"/>
            </w:rPr>
          </w:rPrChange>
        </w:rPr>
      </w:pPr>
      <w:bookmarkStart w:id="10619" w:name="_Toc29239852"/>
      <w:r w:rsidRPr="008E2A69">
        <w:rPr>
          <w:lang w:eastAsia="ko-KR"/>
          <w:rPrChange w:id="10620" w:author="CR#0701r1" w:date="2020-04-04T13:17:00Z">
            <w:rPr>
              <w:lang w:eastAsia="ko-KR"/>
            </w:rPr>
          </w:rPrChange>
        </w:rPr>
        <w:t>5.8.2</w:t>
      </w:r>
      <w:r w:rsidRPr="008E2A69">
        <w:rPr>
          <w:lang w:eastAsia="ko-KR"/>
          <w:rPrChange w:id="10621" w:author="CR#0701r1" w:date="2020-04-04T13:17:00Z">
            <w:rPr>
              <w:lang w:eastAsia="ko-KR"/>
            </w:rPr>
          </w:rPrChange>
        </w:rPr>
        <w:tab/>
        <w:t>Uplink</w:t>
      </w:r>
      <w:bookmarkEnd w:id="10619"/>
    </w:p>
    <w:p w:rsidR="00411627" w:rsidRPr="008E2A69" w:rsidRDefault="00411627" w:rsidP="00411627">
      <w:pPr>
        <w:rPr>
          <w:noProof/>
          <w:lang w:eastAsia="ko-KR"/>
          <w:rPrChange w:id="10622" w:author="CR#0701r1" w:date="2020-04-04T13:17:00Z">
            <w:rPr>
              <w:noProof/>
              <w:lang w:eastAsia="ko-KR"/>
            </w:rPr>
          </w:rPrChange>
        </w:rPr>
      </w:pPr>
      <w:r w:rsidRPr="008E2A69">
        <w:rPr>
          <w:noProof/>
          <w:lang w:eastAsia="ko-KR"/>
          <w:rPrChange w:id="10623" w:author="CR#0701r1" w:date="2020-04-04T13:17:00Z">
            <w:rPr>
              <w:noProof/>
              <w:lang w:eastAsia="ko-KR"/>
            </w:rPr>
          </w:rPrChange>
        </w:rPr>
        <w:t xml:space="preserve">There are </w:t>
      </w:r>
      <w:ins w:id="10624" w:author="CR#0694r1" w:date="2020-04-04T02:14:00Z">
        <w:r w:rsidR="00FA61AC" w:rsidRPr="008E2A69">
          <w:rPr>
            <w:noProof/>
            <w:lang w:eastAsia="ko-KR"/>
            <w:rPrChange w:id="10625" w:author="CR#0701r1" w:date="2020-04-04T13:17:00Z">
              <w:rPr>
                <w:noProof/>
                <w:lang w:eastAsia="ko-KR"/>
              </w:rPr>
            </w:rPrChange>
          </w:rPr>
          <w:t xml:space="preserve">three </w:t>
        </w:r>
      </w:ins>
      <w:del w:id="10626" w:author="CR#0694r1" w:date="2020-04-04T02:14:00Z">
        <w:r w:rsidRPr="008E2A69" w:rsidDel="00FA61AC">
          <w:rPr>
            <w:noProof/>
            <w:lang w:eastAsia="ko-KR"/>
            <w:rPrChange w:id="10627" w:author="CR#0701r1" w:date="2020-04-04T13:17:00Z">
              <w:rPr>
                <w:noProof/>
                <w:lang w:eastAsia="ko-KR"/>
              </w:rPr>
            </w:rPrChange>
          </w:rPr>
          <w:delText xml:space="preserve">two </w:delText>
        </w:r>
      </w:del>
      <w:r w:rsidRPr="008E2A69">
        <w:rPr>
          <w:noProof/>
          <w:lang w:eastAsia="ko-KR"/>
          <w:rPrChange w:id="10628" w:author="CR#0701r1" w:date="2020-04-04T13:17:00Z">
            <w:rPr>
              <w:noProof/>
              <w:lang w:eastAsia="ko-KR"/>
            </w:rPr>
          </w:rPrChange>
        </w:rPr>
        <w:t>types of transmission without dynamic grant:</w:t>
      </w:r>
    </w:p>
    <w:p w:rsidR="00411627" w:rsidRPr="008E2A69" w:rsidRDefault="00411627" w:rsidP="00411627">
      <w:pPr>
        <w:pStyle w:val="B1"/>
        <w:rPr>
          <w:noProof/>
          <w:lang w:eastAsia="ko-KR"/>
          <w:rPrChange w:id="10629" w:author="CR#0701r1" w:date="2020-04-04T13:17:00Z">
            <w:rPr>
              <w:noProof/>
              <w:lang w:eastAsia="ko-KR"/>
            </w:rPr>
          </w:rPrChange>
        </w:rPr>
      </w:pPr>
      <w:r w:rsidRPr="008E2A69">
        <w:rPr>
          <w:noProof/>
          <w:lang w:eastAsia="ko-KR"/>
          <w:rPrChange w:id="10630" w:author="CR#0701r1" w:date="2020-04-04T13:17:00Z">
            <w:rPr>
              <w:noProof/>
              <w:lang w:eastAsia="ko-KR"/>
            </w:rPr>
          </w:rPrChange>
        </w:rPr>
        <w:t>-</w:t>
      </w:r>
      <w:r w:rsidRPr="008E2A69">
        <w:rPr>
          <w:noProof/>
          <w:lang w:eastAsia="ko-KR"/>
          <w:rPrChange w:id="10631" w:author="CR#0701r1" w:date="2020-04-04T13:17:00Z">
            <w:rPr>
              <w:noProof/>
              <w:lang w:eastAsia="ko-KR"/>
            </w:rPr>
          </w:rPrChange>
        </w:rPr>
        <w:tab/>
        <w:t>configured grant Type 1 where an uplink grant is provided by RRC, and stored as configured uplink grant;</w:t>
      </w:r>
    </w:p>
    <w:p w:rsidR="00411627" w:rsidRPr="008E2A69" w:rsidRDefault="00411627" w:rsidP="00411627">
      <w:pPr>
        <w:pStyle w:val="B1"/>
        <w:rPr>
          <w:noProof/>
          <w:lang w:eastAsia="ko-KR"/>
          <w:rPrChange w:id="10632" w:author="CR#0701r1" w:date="2020-04-04T13:17:00Z">
            <w:rPr>
              <w:noProof/>
              <w:lang w:eastAsia="ko-KR"/>
            </w:rPr>
          </w:rPrChange>
        </w:rPr>
      </w:pPr>
      <w:r w:rsidRPr="008E2A69">
        <w:rPr>
          <w:noProof/>
          <w:lang w:eastAsia="ko-KR"/>
          <w:rPrChange w:id="10633" w:author="CR#0701r1" w:date="2020-04-04T13:17:00Z">
            <w:rPr>
              <w:noProof/>
              <w:lang w:eastAsia="ko-KR"/>
            </w:rPr>
          </w:rPrChange>
        </w:rPr>
        <w:lastRenderedPageBreak/>
        <w:t>-</w:t>
      </w:r>
      <w:r w:rsidRPr="008E2A69">
        <w:rPr>
          <w:noProof/>
          <w:lang w:eastAsia="ko-KR"/>
          <w:rPrChange w:id="10634" w:author="CR#0701r1" w:date="2020-04-04T13:17:00Z">
            <w:rPr>
              <w:noProof/>
              <w:lang w:eastAsia="ko-KR"/>
            </w:rPr>
          </w:rPrChange>
        </w:rPr>
        <w:tab/>
        <w:t>configured grant Type 2 where an uplink grant is provided by PDCCH, and stored or cleared as configured uplink grant based on L1 signalling indicating configured uplink grant activation or deactivation</w:t>
      </w:r>
      <w:ins w:id="10635" w:author="CR#0694r1" w:date="2020-04-04T02:15:00Z">
        <w:r w:rsidR="00FA61AC" w:rsidRPr="008E2A69">
          <w:rPr>
            <w:noProof/>
            <w:lang w:eastAsia="ko-KR"/>
            <w:rPrChange w:id="10636" w:author="CR#0701r1" w:date="2020-04-04T13:17:00Z">
              <w:rPr>
                <w:noProof/>
                <w:lang w:eastAsia="ko-KR"/>
              </w:rPr>
            </w:rPrChange>
          </w:rPr>
          <w:t>;</w:t>
        </w:r>
      </w:ins>
      <w:del w:id="10637" w:author="CR#0694r1" w:date="2020-04-04T02:15:00Z">
        <w:r w:rsidRPr="008E2A69" w:rsidDel="00FA61AC">
          <w:rPr>
            <w:noProof/>
            <w:lang w:eastAsia="ko-KR"/>
            <w:rPrChange w:id="10638" w:author="CR#0701r1" w:date="2020-04-04T13:17:00Z">
              <w:rPr>
                <w:noProof/>
                <w:lang w:eastAsia="ko-KR"/>
              </w:rPr>
            </w:rPrChange>
          </w:rPr>
          <w:delText>.</w:delText>
        </w:r>
      </w:del>
    </w:p>
    <w:p w:rsidR="00FA61AC" w:rsidRPr="008E2A69" w:rsidRDefault="00FA61AC" w:rsidP="00FA61AC">
      <w:pPr>
        <w:pStyle w:val="B1"/>
        <w:rPr>
          <w:ins w:id="10639" w:author="CR#0694r1" w:date="2020-04-04T02:15:00Z"/>
          <w:noProof/>
          <w:lang w:eastAsia="ko-KR"/>
          <w:rPrChange w:id="10640" w:author="CR#0701r1" w:date="2020-04-04T13:17:00Z">
            <w:rPr>
              <w:ins w:id="10641" w:author="CR#0694r1" w:date="2020-04-04T02:15:00Z"/>
              <w:noProof/>
              <w:lang w:eastAsia="ko-KR"/>
            </w:rPr>
          </w:rPrChange>
        </w:rPr>
      </w:pPr>
      <w:ins w:id="10642" w:author="CR#0694r1" w:date="2020-04-04T02:15:00Z">
        <w:r w:rsidRPr="008E2A69">
          <w:rPr>
            <w:noProof/>
            <w:lang w:eastAsia="ko-KR"/>
            <w:rPrChange w:id="10643" w:author="CR#0701r1" w:date="2020-04-04T13:17:00Z">
              <w:rPr>
                <w:noProof/>
                <w:lang w:eastAsia="ko-KR"/>
              </w:rPr>
            </w:rPrChange>
          </w:rPr>
          <w:t>-</w:t>
        </w:r>
        <w:r w:rsidRPr="008E2A69">
          <w:rPr>
            <w:noProof/>
            <w:lang w:eastAsia="ko-KR"/>
            <w:rPrChange w:id="10644" w:author="CR#0701r1" w:date="2020-04-04T13:17:00Z">
              <w:rPr>
                <w:noProof/>
                <w:lang w:eastAsia="ko-KR"/>
              </w:rPr>
            </w:rPrChange>
          </w:rPr>
          <w:tab/>
          <w:t xml:space="preserve">retransmissions on a stored configured uplink grant of Type 1 or Type 2 configured with </w:t>
        </w:r>
        <w:r w:rsidRPr="008E2A69">
          <w:rPr>
            <w:i/>
            <w:noProof/>
            <w:lang w:eastAsia="ko-KR"/>
            <w:rPrChange w:id="10645" w:author="CR#0701r1" w:date="2020-04-04T13:17:00Z">
              <w:rPr>
                <w:i/>
                <w:noProof/>
                <w:lang w:eastAsia="ko-KR"/>
              </w:rPr>
            </w:rPrChange>
          </w:rPr>
          <w:t>cg-RetransmissionTimer</w:t>
        </w:r>
        <w:r w:rsidRPr="008E2A69">
          <w:rPr>
            <w:noProof/>
            <w:lang w:eastAsia="ko-KR"/>
            <w:rPrChange w:id="10646" w:author="CR#0701r1" w:date="2020-04-04T13:17:00Z">
              <w:rPr>
                <w:noProof/>
                <w:lang w:eastAsia="ko-KR"/>
              </w:rPr>
            </w:rPrChange>
          </w:rPr>
          <w:t>.</w:t>
        </w:r>
      </w:ins>
    </w:p>
    <w:p w:rsidR="00411627" w:rsidRPr="008E2A69" w:rsidRDefault="00411627" w:rsidP="00411627">
      <w:pPr>
        <w:rPr>
          <w:noProof/>
          <w:lang w:eastAsia="ko-KR"/>
          <w:rPrChange w:id="10647" w:author="CR#0701r1" w:date="2020-04-04T13:17:00Z">
            <w:rPr>
              <w:noProof/>
              <w:lang w:eastAsia="ko-KR"/>
            </w:rPr>
          </w:rPrChange>
        </w:rPr>
      </w:pPr>
      <w:r w:rsidRPr="008E2A69">
        <w:rPr>
          <w:noProof/>
          <w:lang w:eastAsia="ko-KR"/>
          <w:rPrChange w:id="10648" w:author="CR#0701r1" w:date="2020-04-04T13:17:00Z">
            <w:rPr>
              <w:noProof/>
              <w:lang w:eastAsia="ko-KR"/>
            </w:rPr>
          </w:rPrChange>
        </w:rPr>
        <w:t xml:space="preserve">Type 1 and Type 2 are configured by RRC per Serving Cell and per BWP. Multiple configurations can be active simultaneously </w:t>
      </w:r>
      <w:ins w:id="10649" w:author="CR#0698r1" w:date="2020-04-04T03:07:00Z">
        <w:r w:rsidR="00506E50" w:rsidRPr="008E2A69">
          <w:rPr>
            <w:rFonts w:eastAsia="Malgun Gothic"/>
            <w:noProof/>
            <w:lang w:eastAsia="ko-KR"/>
            <w:rPrChange w:id="10650" w:author="CR#0701r1" w:date="2020-04-04T13:17:00Z">
              <w:rPr>
                <w:rFonts w:eastAsia="Malgun Gothic"/>
                <w:noProof/>
                <w:lang w:eastAsia="ko-KR"/>
              </w:rPr>
            </w:rPrChange>
          </w:rPr>
          <w:t>in the same BWP</w:t>
        </w:r>
      </w:ins>
      <w:del w:id="10651" w:author="CR#0698r1" w:date="2020-04-04T03:07:00Z">
        <w:r w:rsidRPr="008E2A69" w:rsidDel="00506E50">
          <w:rPr>
            <w:noProof/>
            <w:lang w:eastAsia="ko-KR"/>
            <w:rPrChange w:id="10652" w:author="CR#0701r1" w:date="2020-04-04T13:17:00Z">
              <w:rPr>
                <w:noProof/>
                <w:lang w:eastAsia="ko-KR"/>
              </w:rPr>
            </w:rPrChange>
          </w:rPr>
          <w:delText>only on different Serving Cells</w:delText>
        </w:r>
      </w:del>
      <w:r w:rsidRPr="008E2A69">
        <w:rPr>
          <w:noProof/>
          <w:lang w:eastAsia="ko-KR"/>
          <w:rPrChange w:id="10653" w:author="CR#0701r1" w:date="2020-04-04T13:17:00Z">
            <w:rPr>
              <w:noProof/>
              <w:lang w:eastAsia="ko-KR"/>
            </w:rPr>
          </w:rPrChange>
        </w:rPr>
        <w:t xml:space="preserve">. For Type 2, activation and deactivation are independent among the Serving Cells. For the same </w:t>
      </w:r>
      <w:ins w:id="10654" w:author="CR#0698r1" w:date="2020-04-04T03:07:00Z">
        <w:r w:rsidR="00506E50" w:rsidRPr="008E2A69">
          <w:rPr>
            <w:rFonts w:eastAsia="Malgun Gothic"/>
            <w:noProof/>
            <w:lang w:eastAsia="ko-KR"/>
            <w:rPrChange w:id="10655" w:author="CR#0701r1" w:date="2020-04-04T13:17:00Z">
              <w:rPr>
                <w:rFonts w:eastAsia="Malgun Gothic"/>
                <w:noProof/>
                <w:lang w:eastAsia="ko-KR"/>
              </w:rPr>
            </w:rPrChange>
          </w:rPr>
          <w:t>BWP</w:t>
        </w:r>
      </w:ins>
      <w:del w:id="10656" w:author="CR#0698r1" w:date="2020-04-04T03:07:00Z">
        <w:r w:rsidRPr="008E2A69" w:rsidDel="00506E50">
          <w:rPr>
            <w:noProof/>
            <w:lang w:eastAsia="ko-KR"/>
            <w:rPrChange w:id="10657" w:author="CR#0701r1" w:date="2020-04-04T13:17:00Z">
              <w:rPr>
                <w:noProof/>
                <w:lang w:eastAsia="ko-KR"/>
              </w:rPr>
            </w:rPrChange>
          </w:rPr>
          <w:delText>Serving Cell</w:delText>
        </w:r>
      </w:del>
      <w:r w:rsidRPr="008E2A69">
        <w:rPr>
          <w:noProof/>
          <w:lang w:eastAsia="ko-KR"/>
          <w:rPrChange w:id="10658" w:author="CR#0701r1" w:date="2020-04-04T13:17:00Z">
            <w:rPr>
              <w:noProof/>
              <w:lang w:eastAsia="ko-KR"/>
            </w:rPr>
          </w:rPrChange>
        </w:rPr>
        <w:t xml:space="preserve">, the MAC entity </w:t>
      </w:r>
      <w:ins w:id="10659" w:author="CR#0698r1" w:date="2020-04-04T03:07:00Z">
        <w:r w:rsidR="00506E50" w:rsidRPr="008E2A69">
          <w:rPr>
            <w:rFonts w:eastAsia="Malgun Gothic"/>
            <w:noProof/>
            <w:lang w:eastAsia="ko-KR"/>
            <w:rPrChange w:id="10660" w:author="CR#0701r1" w:date="2020-04-04T13:17:00Z">
              <w:rPr>
                <w:rFonts w:eastAsia="Malgun Gothic"/>
                <w:noProof/>
                <w:lang w:eastAsia="ko-KR"/>
              </w:rPr>
            </w:rPrChange>
          </w:rPr>
          <w:t>can be</w:t>
        </w:r>
      </w:ins>
      <w:del w:id="10661" w:author="CR#0698r1" w:date="2020-04-04T03:07:00Z">
        <w:r w:rsidRPr="008E2A69" w:rsidDel="00506E50">
          <w:rPr>
            <w:noProof/>
            <w:lang w:eastAsia="ko-KR"/>
            <w:rPrChange w:id="10662" w:author="CR#0701r1" w:date="2020-04-04T13:17:00Z">
              <w:rPr>
                <w:noProof/>
                <w:lang w:eastAsia="ko-KR"/>
              </w:rPr>
            </w:rPrChange>
          </w:rPr>
          <w:delText>is</w:delText>
        </w:r>
      </w:del>
      <w:r w:rsidRPr="008E2A69">
        <w:rPr>
          <w:noProof/>
          <w:lang w:eastAsia="ko-KR"/>
          <w:rPrChange w:id="10663" w:author="CR#0701r1" w:date="2020-04-04T13:17:00Z">
            <w:rPr>
              <w:noProof/>
              <w:lang w:eastAsia="ko-KR"/>
            </w:rPr>
          </w:rPrChange>
        </w:rPr>
        <w:t xml:space="preserve"> configured with </w:t>
      </w:r>
      <w:ins w:id="10664" w:author="CR#0698r1" w:date="2020-04-04T03:08:00Z">
        <w:r w:rsidR="00506E50" w:rsidRPr="008E2A69">
          <w:rPr>
            <w:rFonts w:eastAsia="Malgun Gothic"/>
            <w:noProof/>
            <w:lang w:eastAsia="ko-KR"/>
            <w:rPrChange w:id="10665" w:author="CR#0701r1" w:date="2020-04-04T13:17:00Z">
              <w:rPr>
                <w:rFonts w:eastAsia="Malgun Gothic"/>
                <w:noProof/>
                <w:lang w:eastAsia="ko-KR"/>
              </w:rPr>
            </w:rPrChange>
          </w:rPr>
          <w:t xml:space="preserve">both </w:t>
        </w:r>
      </w:ins>
      <w:del w:id="10666" w:author="CR#0698r1" w:date="2020-04-04T03:08:00Z">
        <w:r w:rsidRPr="008E2A69" w:rsidDel="00506E50">
          <w:rPr>
            <w:noProof/>
            <w:lang w:eastAsia="ko-KR"/>
            <w:rPrChange w:id="10667" w:author="CR#0701r1" w:date="2020-04-04T13:17:00Z">
              <w:rPr>
                <w:noProof/>
                <w:lang w:eastAsia="ko-KR"/>
              </w:rPr>
            </w:rPrChange>
          </w:rPr>
          <w:delText xml:space="preserve">either </w:delText>
        </w:r>
      </w:del>
      <w:r w:rsidRPr="008E2A69">
        <w:rPr>
          <w:noProof/>
          <w:lang w:eastAsia="ko-KR"/>
          <w:rPrChange w:id="10668" w:author="CR#0701r1" w:date="2020-04-04T13:17:00Z">
            <w:rPr>
              <w:noProof/>
              <w:lang w:eastAsia="ko-KR"/>
            </w:rPr>
          </w:rPrChange>
        </w:rPr>
        <w:t xml:space="preserve">Type 1 </w:t>
      </w:r>
      <w:ins w:id="10669" w:author="CR#0698r1" w:date="2020-04-04T03:08:00Z">
        <w:r w:rsidR="00506E50" w:rsidRPr="008E2A69">
          <w:rPr>
            <w:rFonts w:eastAsia="Malgun Gothic"/>
            <w:noProof/>
            <w:lang w:eastAsia="ko-KR"/>
            <w:rPrChange w:id="10670" w:author="CR#0701r1" w:date="2020-04-04T13:17:00Z">
              <w:rPr>
                <w:rFonts w:eastAsia="Malgun Gothic"/>
                <w:noProof/>
                <w:lang w:eastAsia="ko-KR"/>
              </w:rPr>
            </w:rPrChange>
          </w:rPr>
          <w:t xml:space="preserve">and </w:t>
        </w:r>
      </w:ins>
      <w:del w:id="10671" w:author="CR#0698r1" w:date="2020-04-04T03:08:00Z">
        <w:r w:rsidRPr="008E2A69" w:rsidDel="00506E50">
          <w:rPr>
            <w:noProof/>
            <w:lang w:eastAsia="ko-KR"/>
            <w:rPrChange w:id="10672" w:author="CR#0701r1" w:date="2020-04-04T13:17:00Z">
              <w:rPr>
                <w:noProof/>
                <w:lang w:eastAsia="ko-KR"/>
              </w:rPr>
            </w:rPrChange>
          </w:rPr>
          <w:delText xml:space="preserve">or </w:delText>
        </w:r>
      </w:del>
      <w:r w:rsidRPr="008E2A69">
        <w:rPr>
          <w:noProof/>
          <w:lang w:eastAsia="ko-KR"/>
          <w:rPrChange w:id="10673" w:author="CR#0701r1" w:date="2020-04-04T13:17:00Z">
            <w:rPr>
              <w:noProof/>
              <w:lang w:eastAsia="ko-KR"/>
            </w:rPr>
          </w:rPrChange>
        </w:rPr>
        <w:t>Type 2.</w:t>
      </w:r>
    </w:p>
    <w:p w:rsidR="00411627" w:rsidRPr="008E2A69" w:rsidRDefault="00411627" w:rsidP="00411627">
      <w:pPr>
        <w:rPr>
          <w:noProof/>
          <w:lang w:eastAsia="ko-KR"/>
          <w:rPrChange w:id="10674" w:author="CR#0701r1" w:date="2020-04-04T13:17:00Z">
            <w:rPr>
              <w:noProof/>
              <w:lang w:eastAsia="ko-KR"/>
            </w:rPr>
          </w:rPrChange>
        </w:rPr>
      </w:pPr>
      <w:r w:rsidRPr="008E2A69">
        <w:rPr>
          <w:noProof/>
          <w:lang w:eastAsia="ko-KR"/>
          <w:rPrChange w:id="10675" w:author="CR#0701r1" w:date="2020-04-04T13:17:00Z">
            <w:rPr>
              <w:noProof/>
              <w:lang w:eastAsia="ko-KR"/>
            </w:rPr>
          </w:rPrChange>
        </w:rPr>
        <w:t>RRC configures the following parameters when the configured grant Type 1 is configured:</w:t>
      </w:r>
    </w:p>
    <w:p w:rsidR="00411627" w:rsidRPr="008E2A69" w:rsidRDefault="00411627" w:rsidP="00411627">
      <w:pPr>
        <w:pStyle w:val="B1"/>
        <w:rPr>
          <w:noProof/>
          <w:lang w:eastAsia="ko-KR"/>
          <w:rPrChange w:id="10676" w:author="CR#0701r1" w:date="2020-04-04T13:17:00Z">
            <w:rPr>
              <w:noProof/>
              <w:lang w:eastAsia="ko-KR"/>
            </w:rPr>
          </w:rPrChange>
        </w:rPr>
      </w:pPr>
      <w:r w:rsidRPr="008E2A69">
        <w:rPr>
          <w:noProof/>
          <w:lang w:eastAsia="ko-KR"/>
          <w:rPrChange w:id="10677" w:author="CR#0701r1" w:date="2020-04-04T13:17:00Z">
            <w:rPr>
              <w:noProof/>
              <w:lang w:eastAsia="ko-KR"/>
            </w:rPr>
          </w:rPrChange>
        </w:rPr>
        <w:t>-</w:t>
      </w:r>
      <w:r w:rsidRPr="008E2A69">
        <w:rPr>
          <w:noProof/>
          <w:lang w:eastAsia="ko-KR"/>
          <w:rPrChange w:id="10678" w:author="CR#0701r1" w:date="2020-04-04T13:17:00Z">
            <w:rPr>
              <w:noProof/>
              <w:lang w:eastAsia="ko-KR"/>
            </w:rPr>
          </w:rPrChange>
        </w:rPr>
        <w:tab/>
      </w:r>
      <w:r w:rsidRPr="008E2A69">
        <w:rPr>
          <w:i/>
          <w:noProof/>
          <w:lang w:eastAsia="ko-KR"/>
          <w:rPrChange w:id="10679" w:author="CR#0701r1" w:date="2020-04-04T13:17:00Z">
            <w:rPr>
              <w:i/>
              <w:noProof/>
              <w:lang w:eastAsia="ko-KR"/>
            </w:rPr>
          </w:rPrChange>
        </w:rPr>
        <w:t>cs-RNTI</w:t>
      </w:r>
      <w:r w:rsidRPr="008E2A69">
        <w:rPr>
          <w:noProof/>
          <w:lang w:eastAsia="ko-KR"/>
          <w:rPrChange w:id="10680" w:author="CR#0701r1" w:date="2020-04-04T13:17:00Z">
            <w:rPr>
              <w:noProof/>
              <w:lang w:eastAsia="ko-KR"/>
            </w:rPr>
          </w:rPrChange>
        </w:rPr>
        <w:t>: CS-RNTI for retransmission;</w:t>
      </w:r>
    </w:p>
    <w:p w:rsidR="00411627" w:rsidRPr="008E2A69" w:rsidRDefault="00411627" w:rsidP="00411627">
      <w:pPr>
        <w:pStyle w:val="B1"/>
        <w:rPr>
          <w:noProof/>
          <w:lang w:eastAsia="ko-KR"/>
          <w:rPrChange w:id="10681" w:author="CR#0701r1" w:date="2020-04-04T13:17:00Z">
            <w:rPr>
              <w:noProof/>
              <w:lang w:eastAsia="ko-KR"/>
            </w:rPr>
          </w:rPrChange>
        </w:rPr>
      </w:pPr>
      <w:r w:rsidRPr="008E2A69">
        <w:rPr>
          <w:noProof/>
          <w:lang w:eastAsia="ko-KR"/>
          <w:rPrChange w:id="10682" w:author="CR#0701r1" w:date="2020-04-04T13:17:00Z">
            <w:rPr>
              <w:noProof/>
              <w:lang w:eastAsia="ko-KR"/>
            </w:rPr>
          </w:rPrChange>
        </w:rPr>
        <w:t>-</w:t>
      </w:r>
      <w:r w:rsidRPr="008E2A69">
        <w:rPr>
          <w:noProof/>
          <w:lang w:eastAsia="ko-KR"/>
          <w:rPrChange w:id="10683" w:author="CR#0701r1" w:date="2020-04-04T13:17:00Z">
            <w:rPr>
              <w:noProof/>
              <w:lang w:eastAsia="ko-KR"/>
            </w:rPr>
          </w:rPrChange>
        </w:rPr>
        <w:tab/>
      </w:r>
      <w:r w:rsidRPr="008E2A69">
        <w:rPr>
          <w:i/>
          <w:noProof/>
          <w:lang w:eastAsia="ko-KR"/>
          <w:rPrChange w:id="10684" w:author="CR#0701r1" w:date="2020-04-04T13:17:00Z">
            <w:rPr>
              <w:i/>
              <w:noProof/>
              <w:lang w:eastAsia="ko-KR"/>
            </w:rPr>
          </w:rPrChange>
        </w:rPr>
        <w:t>periodicity</w:t>
      </w:r>
      <w:r w:rsidRPr="008E2A69">
        <w:rPr>
          <w:noProof/>
          <w:lang w:eastAsia="ko-KR"/>
          <w:rPrChange w:id="10685" w:author="CR#0701r1" w:date="2020-04-04T13:17:00Z">
            <w:rPr>
              <w:noProof/>
              <w:lang w:eastAsia="ko-KR"/>
            </w:rPr>
          </w:rPrChange>
        </w:rPr>
        <w:t>: periodicity of the configured grant Type 1;</w:t>
      </w:r>
    </w:p>
    <w:p w:rsidR="00411627" w:rsidRPr="008E2A69" w:rsidRDefault="00411627" w:rsidP="00411627">
      <w:pPr>
        <w:pStyle w:val="B1"/>
        <w:rPr>
          <w:noProof/>
          <w:lang w:eastAsia="ko-KR"/>
          <w:rPrChange w:id="10686" w:author="CR#0701r1" w:date="2020-04-04T13:17:00Z">
            <w:rPr>
              <w:noProof/>
              <w:lang w:eastAsia="ko-KR"/>
            </w:rPr>
          </w:rPrChange>
        </w:rPr>
      </w:pPr>
      <w:r w:rsidRPr="008E2A69">
        <w:rPr>
          <w:noProof/>
          <w:lang w:eastAsia="ko-KR"/>
          <w:rPrChange w:id="10687" w:author="CR#0701r1" w:date="2020-04-04T13:17:00Z">
            <w:rPr>
              <w:noProof/>
              <w:lang w:eastAsia="ko-KR"/>
            </w:rPr>
          </w:rPrChange>
        </w:rPr>
        <w:t>-</w:t>
      </w:r>
      <w:r w:rsidRPr="008E2A69">
        <w:rPr>
          <w:noProof/>
          <w:lang w:eastAsia="ko-KR"/>
          <w:rPrChange w:id="10688" w:author="CR#0701r1" w:date="2020-04-04T13:17:00Z">
            <w:rPr>
              <w:noProof/>
              <w:lang w:eastAsia="ko-KR"/>
            </w:rPr>
          </w:rPrChange>
        </w:rPr>
        <w:tab/>
      </w:r>
      <w:r w:rsidRPr="008E2A69">
        <w:rPr>
          <w:i/>
          <w:noProof/>
          <w:lang w:eastAsia="ko-KR"/>
          <w:rPrChange w:id="10689" w:author="CR#0701r1" w:date="2020-04-04T13:17:00Z">
            <w:rPr>
              <w:i/>
              <w:noProof/>
              <w:lang w:eastAsia="ko-KR"/>
            </w:rPr>
          </w:rPrChange>
        </w:rPr>
        <w:t>timeDomainOffset</w:t>
      </w:r>
      <w:r w:rsidRPr="008E2A69">
        <w:rPr>
          <w:noProof/>
          <w:lang w:eastAsia="ko-KR"/>
          <w:rPrChange w:id="10690" w:author="CR#0701r1" w:date="2020-04-04T13:17:00Z">
            <w:rPr>
              <w:noProof/>
              <w:lang w:eastAsia="ko-KR"/>
            </w:rPr>
          </w:rPrChange>
        </w:rPr>
        <w:t>: Offset of a resource with respect to SFN</w:t>
      </w:r>
      <w:r w:rsidR="00D272FB" w:rsidRPr="008E2A69">
        <w:rPr>
          <w:noProof/>
          <w:lang w:eastAsia="ko-KR"/>
          <w:rPrChange w:id="10691" w:author="CR#0701r1" w:date="2020-04-04T13:17:00Z">
            <w:rPr>
              <w:noProof/>
              <w:lang w:eastAsia="ko-KR"/>
            </w:rPr>
          </w:rPrChange>
        </w:rPr>
        <w:t xml:space="preserve"> </w:t>
      </w:r>
      <w:r w:rsidRPr="008E2A69">
        <w:rPr>
          <w:noProof/>
          <w:lang w:eastAsia="ko-KR"/>
          <w:rPrChange w:id="10692" w:author="CR#0701r1" w:date="2020-04-04T13:17:00Z">
            <w:rPr>
              <w:noProof/>
              <w:lang w:eastAsia="ko-KR"/>
            </w:rPr>
          </w:rPrChange>
        </w:rPr>
        <w:t>=</w:t>
      </w:r>
      <w:r w:rsidR="00D272FB" w:rsidRPr="008E2A69">
        <w:rPr>
          <w:noProof/>
          <w:lang w:eastAsia="ko-KR"/>
          <w:rPrChange w:id="10693" w:author="CR#0701r1" w:date="2020-04-04T13:17:00Z">
            <w:rPr>
              <w:noProof/>
              <w:lang w:eastAsia="ko-KR"/>
            </w:rPr>
          </w:rPrChange>
        </w:rPr>
        <w:t xml:space="preserve"> </w:t>
      </w:r>
      <w:ins w:id="10694" w:author="CR#0698r1" w:date="2020-04-04T03:08:00Z">
        <w:r w:rsidR="00506E50" w:rsidRPr="008E2A69">
          <w:rPr>
            <w:rFonts w:eastAsia="Malgun Gothic"/>
            <w:i/>
            <w:noProof/>
            <w:lang w:eastAsia="ko-KR"/>
            <w:rPrChange w:id="10695" w:author="CR#0701r1" w:date="2020-04-04T13:17:00Z">
              <w:rPr>
                <w:rFonts w:eastAsia="Malgun Gothic"/>
                <w:i/>
                <w:noProof/>
                <w:lang w:eastAsia="ko-KR"/>
              </w:rPr>
            </w:rPrChange>
          </w:rPr>
          <w:t>timeReferenceSFN</w:t>
        </w:r>
      </w:ins>
      <w:del w:id="10696" w:author="CR#0698r1" w:date="2020-04-04T03:08:00Z">
        <w:r w:rsidRPr="008E2A69" w:rsidDel="00506E50">
          <w:rPr>
            <w:noProof/>
            <w:lang w:eastAsia="ko-KR"/>
            <w:rPrChange w:id="10697" w:author="CR#0701r1" w:date="2020-04-04T13:17:00Z">
              <w:rPr>
                <w:noProof/>
                <w:lang w:eastAsia="ko-KR"/>
              </w:rPr>
            </w:rPrChange>
          </w:rPr>
          <w:delText>0</w:delText>
        </w:r>
      </w:del>
      <w:r w:rsidRPr="008E2A69">
        <w:rPr>
          <w:noProof/>
          <w:lang w:eastAsia="ko-KR"/>
          <w:rPrChange w:id="10698" w:author="CR#0701r1" w:date="2020-04-04T13:17:00Z">
            <w:rPr>
              <w:noProof/>
              <w:lang w:eastAsia="ko-KR"/>
            </w:rPr>
          </w:rPrChange>
        </w:rPr>
        <w:t xml:space="preserve"> in time domain;</w:t>
      </w:r>
    </w:p>
    <w:p w:rsidR="00411627" w:rsidRPr="008E2A69" w:rsidRDefault="00411627" w:rsidP="00411627">
      <w:pPr>
        <w:pStyle w:val="B1"/>
        <w:rPr>
          <w:noProof/>
          <w:lang w:eastAsia="ko-KR"/>
          <w:rPrChange w:id="10699" w:author="CR#0701r1" w:date="2020-04-04T13:17:00Z">
            <w:rPr>
              <w:noProof/>
              <w:lang w:eastAsia="ko-KR"/>
            </w:rPr>
          </w:rPrChange>
        </w:rPr>
      </w:pPr>
      <w:r w:rsidRPr="008E2A69">
        <w:rPr>
          <w:noProof/>
          <w:lang w:eastAsia="ko-KR"/>
          <w:rPrChange w:id="10700" w:author="CR#0701r1" w:date="2020-04-04T13:17:00Z">
            <w:rPr>
              <w:noProof/>
              <w:lang w:eastAsia="ko-KR"/>
            </w:rPr>
          </w:rPrChange>
        </w:rPr>
        <w:t>-</w:t>
      </w:r>
      <w:r w:rsidRPr="008E2A69">
        <w:rPr>
          <w:noProof/>
          <w:lang w:eastAsia="ko-KR"/>
          <w:rPrChange w:id="10701" w:author="CR#0701r1" w:date="2020-04-04T13:17:00Z">
            <w:rPr>
              <w:noProof/>
              <w:lang w:eastAsia="ko-KR"/>
            </w:rPr>
          </w:rPrChange>
        </w:rPr>
        <w:tab/>
      </w:r>
      <w:r w:rsidRPr="008E2A69">
        <w:rPr>
          <w:i/>
          <w:noProof/>
          <w:lang w:eastAsia="ko-KR"/>
          <w:rPrChange w:id="10702" w:author="CR#0701r1" w:date="2020-04-04T13:17:00Z">
            <w:rPr>
              <w:i/>
              <w:noProof/>
              <w:lang w:eastAsia="ko-KR"/>
            </w:rPr>
          </w:rPrChange>
        </w:rPr>
        <w:t>timeDomainAllocation</w:t>
      </w:r>
      <w:r w:rsidRPr="008E2A69">
        <w:rPr>
          <w:noProof/>
          <w:lang w:eastAsia="ko-KR"/>
          <w:rPrChange w:id="10703" w:author="CR#0701r1" w:date="2020-04-04T13:17:00Z">
            <w:rPr>
              <w:noProof/>
              <w:lang w:eastAsia="ko-KR"/>
            </w:rPr>
          </w:rPrChange>
        </w:rPr>
        <w:t xml:space="preserve">: Allocation of configured uplink grant in time domain which contains </w:t>
      </w:r>
      <w:r w:rsidRPr="008E2A69">
        <w:rPr>
          <w:i/>
          <w:noProof/>
          <w:lang w:eastAsia="ko-KR"/>
          <w:rPrChange w:id="10704" w:author="CR#0701r1" w:date="2020-04-04T13:17:00Z">
            <w:rPr>
              <w:i/>
              <w:noProof/>
              <w:lang w:eastAsia="ko-KR"/>
            </w:rPr>
          </w:rPrChange>
        </w:rPr>
        <w:t>startSymbolAndLength</w:t>
      </w:r>
      <w:r w:rsidRPr="008E2A69">
        <w:rPr>
          <w:noProof/>
          <w:lang w:eastAsia="ko-KR"/>
          <w:rPrChange w:id="10705" w:author="CR#0701r1" w:date="2020-04-04T13:17:00Z">
            <w:rPr>
              <w:noProof/>
              <w:lang w:eastAsia="ko-KR"/>
            </w:rPr>
          </w:rPrChange>
        </w:rPr>
        <w:t xml:space="preserve"> (i.e. </w:t>
      </w:r>
      <w:r w:rsidRPr="008E2A69">
        <w:rPr>
          <w:i/>
          <w:noProof/>
          <w:lang w:eastAsia="ko-KR"/>
          <w:rPrChange w:id="10706" w:author="CR#0701r1" w:date="2020-04-04T13:17:00Z">
            <w:rPr>
              <w:i/>
              <w:noProof/>
              <w:lang w:eastAsia="ko-KR"/>
            </w:rPr>
          </w:rPrChange>
        </w:rPr>
        <w:t>SLIV</w:t>
      </w:r>
      <w:r w:rsidRPr="008E2A69">
        <w:rPr>
          <w:noProof/>
          <w:lang w:eastAsia="ko-KR"/>
          <w:rPrChange w:id="10707" w:author="CR#0701r1" w:date="2020-04-04T13:17:00Z">
            <w:rPr>
              <w:noProof/>
              <w:lang w:eastAsia="ko-KR"/>
            </w:rPr>
          </w:rPrChange>
        </w:rPr>
        <w:t xml:space="preserve"> in TS 38.214 [7]);</w:t>
      </w:r>
    </w:p>
    <w:p w:rsidR="00411627" w:rsidRPr="008E2A69" w:rsidRDefault="00411627" w:rsidP="00411627">
      <w:pPr>
        <w:pStyle w:val="B1"/>
        <w:rPr>
          <w:noProof/>
          <w:lang w:eastAsia="ko-KR"/>
          <w:rPrChange w:id="10708" w:author="CR#0701r1" w:date="2020-04-04T13:17:00Z">
            <w:rPr>
              <w:noProof/>
              <w:lang w:eastAsia="ko-KR"/>
            </w:rPr>
          </w:rPrChange>
        </w:rPr>
      </w:pPr>
      <w:r w:rsidRPr="008E2A69">
        <w:rPr>
          <w:noProof/>
          <w:lang w:eastAsia="ko-KR"/>
          <w:rPrChange w:id="10709" w:author="CR#0701r1" w:date="2020-04-04T13:17:00Z">
            <w:rPr>
              <w:noProof/>
              <w:lang w:eastAsia="ko-KR"/>
            </w:rPr>
          </w:rPrChange>
        </w:rPr>
        <w:t>-</w:t>
      </w:r>
      <w:r w:rsidRPr="008E2A69">
        <w:rPr>
          <w:noProof/>
          <w:lang w:eastAsia="ko-KR"/>
          <w:rPrChange w:id="10710" w:author="CR#0701r1" w:date="2020-04-04T13:17:00Z">
            <w:rPr>
              <w:noProof/>
              <w:lang w:eastAsia="ko-KR"/>
            </w:rPr>
          </w:rPrChange>
        </w:rPr>
        <w:tab/>
      </w:r>
      <w:r w:rsidRPr="008E2A69">
        <w:rPr>
          <w:i/>
          <w:noProof/>
          <w:lang w:eastAsia="ko-KR"/>
          <w:rPrChange w:id="10711" w:author="CR#0701r1" w:date="2020-04-04T13:17:00Z">
            <w:rPr>
              <w:i/>
              <w:noProof/>
              <w:lang w:eastAsia="ko-KR"/>
            </w:rPr>
          </w:rPrChange>
        </w:rPr>
        <w:t>nrofHARQ-Processes</w:t>
      </w:r>
      <w:r w:rsidRPr="008E2A69">
        <w:rPr>
          <w:noProof/>
          <w:lang w:eastAsia="ko-KR"/>
          <w:rPrChange w:id="10712" w:author="CR#0701r1" w:date="2020-04-04T13:17:00Z">
            <w:rPr>
              <w:noProof/>
              <w:lang w:eastAsia="ko-KR"/>
            </w:rPr>
          </w:rPrChange>
        </w:rPr>
        <w:t>: the number of HARQ processes</w:t>
      </w:r>
      <w:r w:rsidR="00D10A60" w:rsidRPr="008E2A69">
        <w:rPr>
          <w:noProof/>
          <w:lang w:eastAsia="ko-KR"/>
          <w:rPrChange w:id="10713" w:author="CR#0701r1" w:date="2020-04-04T13:17:00Z">
            <w:rPr>
              <w:noProof/>
              <w:lang w:eastAsia="ko-KR"/>
            </w:rPr>
          </w:rPrChange>
        </w:rPr>
        <w:t xml:space="preserve"> for configured grant</w:t>
      </w:r>
      <w:ins w:id="10714" w:author="CR#0698r1" w:date="2020-04-04T03:09:00Z">
        <w:r w:rsidR="00506E50" w:rsidRPr="008E2A69">
          <w:rPr>
            <w:noProof/>
            <w:lang w:eastAsia="ko-KR"/>
            <w:rPrChange w:id="10715" w:author="CR#0701r1" w:date="2020-04-04T13:17:00Z">
              <w:rPr>
                <w:noProof/>
                <w:lang w:eastAsia="ko-KR"/>
              </w:rPr>
            </w:rPrChange>
          </w:rPr>
          <w:t>;</w:t>
        </w:r>
      </w:ins>
      <w:del w:id="10716" w:author="CR#0698r1" w:date="2020-04-04T03:09:00Z">
        <w:r w:rsidRPr="008E2A69" w:rsidDel="00506E50">
          <w:rPr>
            <w:noProof/>
            <w:lang w:eastAsia="ko-KR"/>
            <w:rPrChange w:id="10717" w:author="CR#0701r1" w:date="2020-04-04T13:17:00Z">
              <w:rPr>
                <w:noProof/>
                <w:lang w:eastAsia="ko-KR"/>
              </w:rPr>
            </w:rPrChange>
          </w:rPr>
          <w:delText>.</w:delText>
        </w:r>
      </w:del>
    </w:p>
    <w:p w:rsidR="00506E50" w:rsidRPr="008E2A69" w:rsidRDefault="00506E50">
      <w:pPr>
        <w:pStyle w:val="B1"/>
        <w:rPr>
          <w:ins w:id="10718" w:author="CR#0698r1" w:date="2020-04-04T03:09:00Z"/>
          <w:noProof/>
          <w:lang w:eastAsia="ko-KR"/>
          <w:rPrChange w:id="10719" w:author="CR#0701r1" w:date="2020-04-04T13:17:00Z">
            <w:rPr>
              <w:ins w:id="10720" w:author="CR#0698r1" w:date="2020-04-04T03:09:00Z"/>
              <w:noProof/>
              <w:lang w:eastAsia="ko-KR"/>
            </w:rPr>
          </w:rPrChange>
        </w:rPr>
        <w:pPrChange w:id="10721" w:author="CR#0698r1" w:date="2020-04-04T03:09:00Z">
          <w:pPr>
            <w:ind w:left="568" w:hanging="284"/>
          </w:pPr>
        </w:pPrChange>
      </w:pPr>
      <w:ins w:id="10722" w:author="CR#0698r1" w:date="2020-04-04T03:09:00Z">
        <w:r w:rsidRPr="008E2A69">
          <w:rPr>
            <w:noProof/>
            <w:lang w:eastAsia="ko-KR"/>
            <w:rPrChange w:id="10723" w:author="CR#0701r1" w:date="2020-04-04T13:17:00Z">
              <w:rPr>
                <w:noProof/>
                <w:lang w:eastAsia="ko-KR"/>
              </w:rPr>
            </w:rPrChange>
          </w:rPr>
          <w:t>-</w:t>
        </w:r>
        <w:r w:rsidRPr="008E2A69">
          <w:rPr>
            <w:noProof/>
            <w:lang w:eastAsia="ko-KR"/>
            <w:rPrChange w:id="10724" w:author="CR#0701r1" w:date="2020-04-04T13:17:00Z">
              <w:rPr>
                <w:noProof/>
                <w:lang w:eastAsia="ko-KR"/>
              </w:rPr>
            </w:rPrChange>
          </w:rPr>
          <w:tab/>
        </w:r>
        <w:r w:rsidRPr="008E2A69">
          <w:rPr>
            <w:i/>
            <w:noProof/>
            <w:lang w:eastAsia="ko-KR"/>
            <w:rPrChange w:id="10725" w:author="CR#0701r1" w:date="2020-04-04T13:17:00Z">
              <w:rPr>
                <w:i/>
                <w:noProof/>
                <w:lang w:eastAsia="ko-KR"/>
              </w:rPr>
            </w:rPrChange>
          </w:rPr>
          <w:t>harq-procID-offset</w:t>
        </w:r>
        <w:r w:rsidRPr="008E2A69">
          <w:rPr>
            <w:noProof/>
            <w:lang w:eastAsia="ko-KR"/>
            <w:rPrChange w:id="10726" w:author="CR#0701r1" w:date="2020-04-04T13:17:00Z">
              <w:rPr>
                <w:noProof/>
                <w:lang w:eastAsia="ko-KR"/>
              </w:rPr>
            </w:rPrChange>
          </w:rPr>
          <w:t>: offset of HARQ process for configured grant;</w:t>
        </w:r>
      </w:ins>
    </w:p>
    <w:p w:rsidR="00506E50" w:rsidRPr="008E2A69" w:rsidRDefault="00506E50">
      <w:pPr>
        <w:pStyle w:val="B1"/>
        <w:rPr>
          <w:ins w:id="10727" w:author="CR#0698r1" w:date="2020-04-04T03:09:00Z"/>
          <w:del w:id="10728" w:author="Samsung109e" w:date="2020-03-06T10:34:00Z"/>
          <w:rFonts w:eastAsia="Malgun Gothic"/>
          <w:noProof/>
          <w:lang w:eastAsia="ko-KR"/>
          <w:rPrChange w:id="10729" w:author="CR#0701r1" w:date="2020-04-04T13:17:00Z">
            <w:rPr>
              <w:ins w:id="10730" w:author="CR#0698r1" w:date="2020-04-04T03:09:00Z"/>
              <w:del w:id="10731" w:author="Samsung109e" w:date="2020-03-06T10:34:00Z"/>
              <w:rFonts w:eastAsia="Malgun Gothic"/>
              <w:noProof/>
              <w:lang w:eastAsia="ko-KR"/>
            </w:rPr>
          </w:rPrChange>
        </w:rPr>
        <w:pPrChange w:id="10732" w:author="CR#0698r1" w:date="2020-04-04T03:09:00Z">
          <w:pPr>
            <w:ind w:left="568" w:hanging="284"/>
          </w:pPr>
        </w:pPrChange>
      </w:pPr>
      <w:ins w:id="10733" w:author="CR#0698r1" w:date="2020-04-04T03:09:00Z">
        <w:r w:rsidRPr="008E2A69">
          <w:rPr>
            <w:noProof/>
            <w:lang w:eastAsia="ko-KR"/>
            <w:rPrChange w:id="10734" w:author="CR#0701r1" w:date="2020-04-04T13:17:00Z">
              <w:rPr>
                <w:noProof/>
                <w:lang w:eastAsia="ko-KR"/>
              </w:rPr>
            </w:rPrChange>
          </w:rPr>
          <w:t>-</w:t>
        </w:r>
        <w:r w:rsidRPr="008E2A69">
          <w:rPr>
            <w:noProof/>
            <w:lang w:eastAsia="ko-KR"/>
            <w:rPrChange w:id="10735" w:author="CR#0701r1" w:date="2020-04-04T13:17:00Z">
              <w:rPr>
                <w:noProof/>
                <w:lang w:eastAsia="ko-KR"/>
              </w:rPr>
            </w:rPrChange>
          </w:rPr>
          <w:tab/>
        </w:r>
        <w:r w:rsidRPr="008E2A69">
          <w:rPr>
            <w:rFonts w:eastAsia="Malgun Gothic"/>
            <w:i/>
            <w:noProof/>
            <w:lang w:eastAsia="ko-KR"/>
            <w:rPrChange w:id="10736" w:author="CR#0701r1" w:date="2020-04-04T13:17:00Z">
              <w:rPr>
                <w:rFonts w:eastAsia="Malgun Gothic"/>
                <w:i/>
                <w:noProof/>
                <w:lang w:eastAsia="ko-KR"/>
              </w:rPr>
            </w:rPrChange>
          </w:rPr>
          <w:t>timeReferenceSFN</w:t>
        </w:r>
        <w:r w:rsidRPr="008E2A69">
          <w:rPr>
            <w:noProof/>
            <w:lang w:eastAsia="ko-KR"/>
            <w:rPrChange w:id="10737" w:author="CR#0701r1" w:date="2020-04-04T13:17:00Z">
              <w:rPr>
                <w:noProof/>
                <w:lang w:eastAsia="ko-KR"/>
              </w:rPr>
            </w:rPrChange>
          </w:rPr>
          <w:t>: SFN used for determination of the offset of a resource in time domain. The UE uses the closest SFN with the indicated number preceding the reception of the configured grant configuration.</w:t>
        </w:r>
      </w:ins>
    </w:p>
    <w:p w:rsidR="00411627" w:rsidRPr="008E2A69" w:rsidRDefault="00411627" w:rsidP="00411627">
      <w:pPr>
        <w:rPr>
          <w:noProof/>
          <w:lang w:eastAsia="ko-KR"/>
          <w:rPrChange w:id="10738" w:author="CR#0701r1" w:date="2020-04-04T13:17:00Z">
            <w:rPr>
              <w:noProof/>
              <w:lang w:eastAsia="ko-KR"/>
            </w:rPr>
          </w:rPrChange>
        </w:rPr>
      </w:pPr>
      <w:r w:rsidRPr="008E2A69">
        <w:rPr>
          <w:noProof/>
          <w:lang w:eastAsia="ko-KR"/>
          <w:rPrChange w:id="10739" w:author="CR#0701r1" w:date="2020-04-04T13:17:00Z">
            <w:rPr>
              <w:noProof/>
              <w:lang w:eastAsia="ko-KR"/>
            </w:rPr>
          </w:rPrChange>
        </w:rPr>
        <w:t>RRC configures the following parameters when the configured grant Type 2 is configured:</w:t>
      </w:r>
    </w:p>
    <w:p w:rsidR="00411627" w:rsidRPr="008E2A69" w:rsidRDefault="00411627" w:rsidP="00411627">
      <w:pPr>
        <w:pStyle w:val="B1"/>
        <w:rPr>
          <w:noProof/>
          <w:lang w:eastAsia="ko-KR"/>
          <w:rPrChange w:id="10740" w:author="CR#0701r1" w:date="2020-04-04T13:17:00Z">
            <w:rPr>
              <w:noProof/>
              <w:lang w:eastAsia="ko-KR"/>
            </w:rPr>
          </w:rPrChange>
        </w:rPr>
      </w:pPr>
      <w:r w:rsidRPr="008E2A69">
        <w:rPr>
          <w:noProof/>
          <w:lang w:eastAsia="ko-KR"/>
          <w:rPrChange w:id="10741" w:author="CR#0701r1" w:date="2020-04-04T13:17:00Z">
            <w:rPr>
              <w:noProof/>
              <w:lang w:eastAsia="ko-KR"/>
            </w:rPr>
          </w:rPrChange>
        </w:rPr>
        <w:t>-</w:t>
      </w:r>
      <w:r w:rsidRPr="008E2A69">
        <w:rPr>
          <w:noProof/>
          <w:lang w:eastAsia="ko-KR"/>
          <w:rPrChange w:id="10742" w:author="CR#0701r1" w:date="2020-04-04T13:17:00Z">
            <w:rPr>
              <w:noProof/>
              <w:lang w:eastAsia="ko-KR"/>
            </w:rPr>
          </w:rPrChange>
        </w:rPr>
        <w:tab/>
      </w:r>
      <w:r w:rsidRPr="008E2A69">
        <w:rPr>
          <w:i/>
          <w:noProof/>
          <w:lang w:eastAsia="ko-KR"/>
          <w:rPrChange w:id="10743" w:author="CR#0701r1" w:date="2020-04-04T13:17:00Z">
            <w:rPr>
              <w:i/>
              <w:noProof/>
              <w:lang w:eastAsia="ko-KR"/>
            </w:rPr>
          </w:rPrChange>
        </w:rPr>
        <w:t>cs-RNTI</w:t>
      </w:r>
      <w:r w:rsidRPr="008E2A69">
        <w:rPr>
          <w:noProof/>
          <w:lang w:eastAsia="ko-KR"/>
          <w:rPrChange w:id="10744" w:author="CR#0701r1" w:date="2020-04-04T13:17:00Z">
            <w:rPr>
              <w:noProof/>
              <w:lang w:eastAsia="ko-KR"/>
            </w:rPr>
          </w:rPrChange>
        </w:rPr>
        <w:t>: CS-RNTI for activation, deactivation, and retransmission;</w:t>
      </w:r>
    </w:p>
    <w:p w:rsidR="00411627" w:rsidRPr="008E2A69" w:rsidRDefault="00411627" w:rsidP="00411627">
      <w:pPr>
        <w:pStyle w:val="B1"/>
        <w:rPr>
          <w:noProof/>
          <w:lang w:eastAsia="ko-KR"/>
          <w:rPrChange w:id="10745" w:author="CR#0701r1" w:date="2020-04-04T13:17:00Z">
            <w:rPr>
              <w:noProof/>
              <w:lang w:eastAsia="ko-KR"/>
            </w:rPr>
          </w:rPrChange>
        </w:rPr>
      </w:pPr>
      <w:r w:rsidRPr="008E2A69">
        <w:rPr>
          <w:noProof/>
          <w:lang w:eastAsia="ko-KR"/>
          <w:rPrChange w:id="10746" w:author="CR#0701r1" w:date="2020-04-04T13:17:00Z">
            <w:rPr>
              <w:noProof/>
              <w:lang w:eastAsia="ko-KR"/>
            </w:rPr>
          </w:rPrChange>
        </w:rPr>
        <w:t>-</w:t>
      </w:r>
      <w:r w:rsidRPr="008E2A69">
        <w:rPr>
          <w:noProof/>
          <w:lang w:eastAsia="ko-KR"/>
          <w:rPrChange w:id="10747" w:author="CR#0701r1" w:date="2020-04-04T13:17:00Z">
            <w:rPr>
              <w:noProof/>
              <w:lang w:eastAsia="ko-KR"/>
            </w:rPr>
          </w:rPrChange>
        </w:rPr>
        <w:tab/>
      </w:r>
      <w:r w:rsidRPr="008E2A69">
        <w:rPr>
          <w:i/>
          <w:noProof/>
          <w:lang w:eastAsia="ko-KR"/>
          <w:rPrChange w:id="10748" w:author="CR#0701r1" w:date="2020-04-04T13:17:00Z">
            <w:rPr>
              <w:i/>
              <w:noProof/>
              <w:lang w:eastAsia="ko-KR"/>
            </w:rPr>
          </w:rPrChange>
        </w:rPr>
        <w:t>periodicity</w:t>
      </w:r>
      <w:r w:rsidRPr="008E2A69">
        <w:rPr>
          <w:noProof/>
          <w:lang w:eastAsia="ko-KR"/>
          <w:rPrChange w:id="10749" w:author="CR#0701r1" w:date="2020-04-04T13:17:00Z">
            <w:rPr>
              <w:noProof/>
              <w:lang w:eastAsia="ko-KR"/>
            </w:rPr>
          </w:rPrChange>
        </w:rPr>
        <w:t>: periodicity of the configured grant Type 2;</w:t>
      </w:r>
    </w:p>
    <w:p w:rsidR="00411627" w:rsidRPr="008E2A69" w:rsidRDefault="00411627" w:rsidP="00411627">
      <w:pPr>
        <w:pStyle w:val="B1"/>
        <w:rPr>
          <w:noProof/>
          <w:lang w:eastAsia="ko-KR"/>
          <w:rPrChange w:id="10750" w:author="CR#0701r1" w:date="2020-04-04T13:17:00Z">
            <w:rPr>
              <w:noProof/>
              <w:lang w:eastAsia="ko-KR"/>
            </w:rPr>
          </w:rPrChange>
        </w:rPr>
      </w:pPr>
      <w:r w:rsidRPr="008E2A69">
        <w:rPr>
          <w:noProof/>
          <w:lang w:eastAsia="ko-KR"/>
          <w:rPrChange w:id="10751" w:author="CR#0701r1" w:date="2020-04-04T13:17:00Z">
            <w:rPr>
              <w:noProof/>
              <w:lang w:eastAsia="ko-KR"/>
            </w:rPr>
          </w:rPrChange>
        </w:rPr>
        <w:t>-</w:t>
      </w:r>
      <w:r w:rsidRPr="008E2A69">
        <w:rPr>
          <w:noProof/>
          <w:lang w:eastAsia="ko-KR"/>
          <w:rPrChange w:id="10752" w:author="CR#0701r1" w:date="2020-04-04T13:17:00Z">
            <w:rPr>
              <w:noProof/>
              <w:lang w:eastAsia="ko-KR"/>
            </w:rPr>
          </w:rPrChange>
        </w:rPr>
        <w:tab/>
      </w:r>
      <w:r w:rsidRPr="008E2A69">
        <w:rPr>
          <w:i/>
          <w:noProof/>
          <w:lang w:eastAsia="ko-KR"/>
          <w:rPrChange w:id="10753" w:author="CR#0701r1" w:date="2020-04-04T13:17:00Z">
            <w:rPr>
              <w:i/>
              <w:noProof/>
              <w:lang w:eastAsia="ko-KR"/>
            </w:rPr>
          </w:rPrChange>
        </w:rPr>
        <w:t>nrofHARQ-Processes</w:t>
      </w:r>
      <w:r w:rsidRPr="008E2A69">
        <w:rPr>
          <w:noProof/>
          <w:lang w:eastAsia="ko-KR"/>
          <w:rPrChange w:id="10754" w:author="CR#0701r1" w:date="2020-04-04T13:17:00Z">
            <w:rPr>
              <w:noProof/>
              <w:lang w:eastAsia="ko-KR"/>
            </w:rPr>
          </w:rPrChange>
        </w:rPr>
        <w:t>: the number of HARQ processes</w:t>
      </w:r>
      <w:r w:rsidR="00D10A60" w:rsidRPr="008E2A69">
        <w:rPr>
          <w:noProof/>
          <w:lang w:eastAsia="ko-KR"/>
          <w:rPrChange w:id="10755" w:author="CR#0701r1" w:date="2020-04-04T13:17:00Z">
            <w:rPr>
              <w:noProof/>
              <w:lang w:eastAsia="ko-KR"/>
            </w:rPr>
          </w:rPrChange>
        </w:rPr>
        <w:t xml:space="preserve"> for configured grant</w:t>
      </w:r>
      <w:ins w:id="10756" w:author="CR#0698r1" w:date="2020-04-04T03:09:00Z">
        <w:r w:rsidR="00506E50" w:rsidRPr="008E2A69">
          <w:rPr>
            <w:noProof/>
            <w:lang w:eastAsia="ko-KR"/>
            <w:rPrChange w:id="10757" w:author="CR#0701r1" w:date="2020-04-04T13:17:00Z">
              <w:rPr>
                <w:noProof/>
                <w:lang w:eastAsia="ko-KR"/>
              </w:rPr>
            </w:rPrChange>
          </w:rPr>
          <w:t>;</w:t>
        </w:r>
      </w:ins>
      <w:del w:id="10758" w:author="CR#0698r1" w:date="2020-04-04T03:09:00Z">
        <w:r w:rsidRPr="008E2A69" w:rsidDel="00506E50">
          <w:rPr>
            <w:noProof/>
            <w:lang w:eastAsia="ko-KR"/>
            <w:rPrChange w:id="10759" w:author="CR#0701r1" w:date="2020-04-04T13:17:00Z">
              <w:rPr>
                <w:noProof/>
                <w:lang w:eastAsia="ko-KR"/>
              </w:rPr>
            </w:rPrChange>
          </w:rPr>
          <w:delText>.</w:delText>
        </w:r>
      </w:del>
    </w:p>
    <w:p w:rsidR="00506E50" w:rsidRPr="008E2A69" w:rsidRDefault="00506E50">
      <w:pPr>
        <w:pStyle w:val="B1"/>
        <w:rPr>
          <w:ins w:id="10760" w:author="CR#0698r1" w:date="2020-04-04T03:09:00Z"/>
          <w:rFonts w:eastAsia="Malgun Gothic"/>
          <w:noProof/>
          <w:lang w:eastAsia="ko-KR"/>
          <w:rPrChange w:id="10761" w:author="CR#0701r1" w:date="2020-04-04T13:17:00Z">
            <w:rPr>
              <w:ins w:id="10762" w:author="CR#0698r1" w:date="2020-04-04T03:09:00Z"/>
              <w:rFonts w:eastAsia="Malgun Gothic"/>
              <w:noProof/>
              <w:lang w:eastAsia="ko-KR"/>
            </w:rPr>
          </w:rPrChange>
        </w:rPr>
        <w:pPrChange w:id="10763" w:author="CR#0698r1" w:date="2020-04-04T03:09:00Z">
          <w:pPr>
            <w:ind w:left="568" w:hanging="284"/>
          </w:pPr>
        </w:pPrChange>
      </w:pPr>
      <w:ins w:id="10764" w:author="CR#0698r1" w:date="2020-04-04T03:09:00Z">
        <w:r w:rsidRPr="008E2A69">
          <w:rPr>
            <w:noProof/>
            <w:lang w:eastAsia="ko-KR"/>
            <w:rPrChange w:id="10765" w:author="CR#0701r1" w:date="2020-04-04T13:17:00Z">
              <w:rPr>
                <w:noProof/>
                <w:lang w:eastAsia="ko-KR"/>
              </w:rPr>
            </w:rPrChange>
          </w:rPr>
          <w:t>-</w:t>
        </w:r>
        <w:r w:rsidRPr="008E2A69">
          <w:rPr>
            <w:noProof/>
            <w:lang w:eastAsia="ko-KR"/>
            <w:rPrChange w:id="10766" w:author="CR#0701r1" w:date="2020-04-04T13:17:00Z">
              <w:rPr>
                <w:noProof/>
                <w:lang w:eastAsia="ko-KR"/>
              </w:rPr>
            </w:rPrChange>
          </w:rPr>
          <w:tab/>
        </w:r>
        <w:r w:rsidRPr="008E2A69">
          <w:rPr>
            <w:i/>
            <w:noProof/>
            <w:lang w:eastAsia="ko-KR"/>
            <w:rPrChange w:id="10767" w:author="CR#0701r1" w:date="2020-04-04T13:17:00Z">
              <w:rPr>
                <w:i/>
                <w:noProof/>
                <w:lang w:eastAsia="ko-KR"/>
              </w:rPr>
            </w:rPrChange>
          </w:rPr>
          <w:t>harq-procID-offset</w:t>
        </w:r>
        <w:r w:rsidRPr="008E2A69">
          <w:rPr>
            <w:noProof/>
            <w:lang w:eastAsia="ko-KR"/>
            <w:rPrChange w:id="10768" w:author="CR#0701r1" w:date="2020-04-04T13:17:00Z">
              <w:rPr>
                <w:noProof/>
                <w:lang w:eastAsia="ko-KR"/>
              </w:rPr>
            </w:rPrChange>
          </w:rPr>
          <w:t>: offset of HARQ process for configured grant.</w:t>
        </w:r>
      </w:ins>
    </w:p>
    <w:p w:rsidR="00FA61AC" w:rsidRPr="008E2A69" w:rsidRDefault="00FA61AC" w:rsidP="00FA61AC">
      <w:pPr>
        <w:rPr>
          <w:ins w:id="10769" w:author="CR#0694r1" w:date="2020-04-04T02:15:00Z"/>
          <w:noProof/>
          <w:lang w:eastAsia="ko-KR"/>
          <w:rPrChange w:id="10770" w:author="CR#0701r1" w:date="2020-04-04T13:17:00Z">
            <w:rPr>
              <w:ins w:id="10771" w:author="CR#0694r1" w:date="2020-04-04T02:15:00Z"/>
              <w:noProof/>
              <w:lang w:eastAsia="ko-KR"/>
            </w:rPr>
          </w:rPrChange>
        </w:rPr>
      </w:pPr>
      <w:ins w:id="10772" w:author="CR#0694r1" w:date="2020-04-04T02:15:00Z">
        <w:r w:rsidRPr="008E2A69">
          <w:rPr>
            <w:noProof/>
            <w:lang w:eastAsia="ko-KR"/>
            <w:rPrChange w:id="10773" w:author="CR#0701r1" w:date="2020-04-04T13:17:00Z">
              <w:rPr>
                <w:noProof/>
                <w:lang w:eastAsia="ko-KR"/>
              </w:rPr>
            </w:rPrChange>
          </w:rPr>
          <w:t>RRC configures the following parameters when retransmissions on configured uplink grant is configured:</w:t>
        </w:r>
      </w:ins>
    </w:p>
    <w:p w:rsidR="00FA61AC" w:rsidRPr="008E2A69" w:rsidRDefault="00FA61AC" w:rsidP="00FA61AC">
      <w:pPr>
        <w:pStyle w:val="B1"/>
        <w:rPr>
          <w:ins w:id="10774" w:author="CR#0694r1" w:date="2020-04-04T02:15:00Z"/>
          <w:noProof/>
          <w:lang w:eastAsia="ko-KR"/>
          <w:rPrChange w:id="10775" w:author="CR#0701r1" w:date="2020-04-04T13:17:00Z">
            <w:rPr>
              <w:ins w:id="10776" w:author="CR#0694r1" w:date="2020-04-04T02:15:00Z"/>
              <w:noProof/>
              <w:lang w:eastAsia="ko-KR"/>
            </w:rPr>
          </w:rPrChange>
        </w:rPr>
      </w:pPr>
      <w:ins w:id="10777" w:author="CR#0694r1" w:date="2020-04-04T02:15:00Z">
        <w:r w:rsidRPr="008E2A69">
          <w:rPr>
            <w:noProof/>
            <w:lang w:eastAsia="ko-KR"/>
            <w:rPrChange w:id="10778" w:author="CR#0701r1" w:date="2020-04-04T13:17:00Z">
              <w:rPr>
                <w:noProof/>
                <w:lang w:eastAsia="ko-KR"/>
              </w:rPr>
            </w:rPrChange>
          </w:rPr>
          <w:t>-</w:t>
        </w:r>
        <w:r w:rsidRPr="008E2A69">
          <w:rPr>
            <w:noProof/>
            <w:lang w:eastAsia="ko-KR"/>
            <w:rPrChange w:id="10779" w:author="CR#0701r1" w:date="2020-04-04T13:17:00Z">
              <w:rPr>
                <w:noProof/>
                <w:lang w:eastAsia="ko-KR"/>
              </w:rPr>
            </w:rPrChange>
          </w:rPr>
          <w:tab/>
        </w:r>
        <w:r w:rsidRPr="008E2A69">
          <w:rPr>
            <w:i/>
            <w:noProof/>
            <w:lang w:eastAsia="ko-KR"/>
            <w:rPrChange w:id="10780" w:author="CR#0701r1" w:date="2020-04-04T13:17:00Z">
              <w:rPr>
                <w:i/>
                <w:noProof/>
                <w:lang w:eastAsia="ko-KR"/>
              </w:rPr>
            </w:rPrChange>
          </w:rPr>
          <w:t>cg-RetransmissionTimer</w:t>
        </w:r>
        <w:r w:rsidRPr="008E2A69">
          <w:rPr>
            <w:noProof/>
            <w:lang w:eastAsia="ko-KR"/>
            <w:rPrChange w:id="10781" w:author="CR#0701r1" w:date="2020-04-04T13:17:00Z">
              <w:rPr>
                <w:noProof/>
                <w:lang w:eastAsia="ko-KR"/>
              </w:rPr>
            </w:rPrChange>
          </w:rPr>
          <w:t>: the duration after a configured grant (re)transmission of a HARQ process when the UE shall not autonomously retransmit that HARQ process.</w:t>
        </w:r>
      </w:ins>
    </w:p>
    <w:p w:rsidR="00411627" w:rsidRPr="008E2A69" w:rsidRDefault="00411627" w:rsidP="00411627">
      <w:pPr>
        <w:rPr>
          <w:noProof/>
          <w:lang w:eastAsia="ko-KR"/>
          <w:rPrChange w:id="10782" w:author="CR#0701r1" w:date="2020-04-04T13:17:00Z">
            <w:rPr>
              <w:noProof/>
              <w:lang w:eastAsia="ko-KR"/>
            </w:rPr>
          </w:rPrChange>
        </w:rPr>
      </w:pPr>
      <w:r w:rsidRPr="008E2A69">
        <w:rPr>
          <w:noProof/>
          <w:lang w:eastAsia="ko-KR"/>
          <w:rPrChange w:id="10783" w:author="CR#0701r1" w:date="2020-04-04T13:17:00Z">
            <w:rPr>
              <w:noProof/>
              <w:lang w:eastAsia="ko-KR"/>
            </w:rPr>
          </w:rPrChange>
        </w:rPr>
        <w:t>Upon configuration of a configured grant Type 1 for a Serving Cell by upper layers, the MAC entity shall:</w:t>
      </w:r>
    </w:p>
    <w:p w:rsidR="00411627" w:rsidRPr="008E2A69" w:rsidRDefault="00411627" w:rsidP="00411627">
      <w:pPr>
        <w:pStyle w:val="B1"/>
        <w:rPr>
          <w:noProof/>
          <w:lang w:eastAsia="ko-KR"/>
          <w:rPrChange w:id="10784" w:author="CR#0701r1" w:date="2020-04-04T13:17:00Z">
            <w:rPr>
              <w:noProof/>
              <w:lang w:eastAsia="ko-KR"/>
            </w:rPr>
          </w:rPrChange>
        </w:rPr>
      </w:pPr>
      <w:r w:rsidRPr="008E2A69">
        <w:rPr>
          <w:noProof/>
          <w:lang w:eastAsia="ko-KR"/>
          <w:rPrChange w:id="10785" w:author="CR#0701r1" w:date="2020-04-04T13:17:00Z">
            <w:rPr>
              <w:noProof/>
              <w:lang w:eastAsia="ko-KR"/>
            </w:rPr>
          </w:rPrChange>
        </w:rPr>
        <w:t>1&gt;</w:t>
      </w:r>
      <w:r w:rsidRPr="008E2A69">
        <w:rPr>
          <w:noProof/>
          <w:lang w:eastAsia="ko-KR"/>
          <w:rPrChange w:id="10786" w:author="CR#0701r1" w:date="2020-04-04T13:17:00Z">
            <w:rPr>
              <w:noProof/>
              <w:lang w:eastAsia="ko-KR"/>
            </w:rPr>
          </w:rPrChange>
        </w:rPr>
        <w:tab/>
        <w:t>store the uplink grant provided by upper layers as a configured uplink grant for the indicated Serving Cell;</w:t>
      </w:r>
    </w:p>
    <w:p w:rsidR="00411627" w:rsidRPr="008E2A69" w:rsidRDefault="00411627" w:rsidP="00411627">
      <w:pPr>
        <w:pStyle w:val="B1"/>
        <w:rPr>
          <w:noProof/>
          <w:lang w:eastAsia="ko-KR"/>
          <w:rPrChange w:id="10787" w:author="CR#0701r1" w:date="2020-04-04T13:17:00Z">
            <w:rPr>
              <w:noProof/>
              <w:lang w:eastAsia="ko-KR"/>
            </w:rPr>
          </w:rPrChange>
        </w:rPr>
      </w:pPr>
      <w:r w:rsidRPr="008E2A69">
        <w:rPr>
          <w:noProof/>
          <w:lang w:eastAsia="ko-KR"/>
          <w:rPrChange w:id="10788" w:author="CR#0701r1" w:date="2020-04-04T13:17:00Z">
            <w:rPr>
              <w:noProof/>
              <w:lang w:eastAsia="ko-KR"/>
            </w:rPr>
          </w:rPrChange>
        </w:rPr>
        <w:t>1&gt;</w:t>
      </w:r>
      <w:r w:rsidRPr="008E2A69">
        <w:rPr>
          <w:noProof/>
          <w:lang w:eastAsia="ko-KR"/>
          <w:rPrChange w:id="10789" w:author="CR#0701r1" w:date="2020-04-04T13:17:00Z">
            <w:rPr>
              <w:noProof/>
              <w:lang w:eastAsia="ko-KR"/>
            </w:rPr>
          </w:rPrChange>
        </w:rPr>
        <w:tab/>
        <w:t xml:space="preserve">initialise or re-initialise the configured uplink grant to start in the symbol according to </w:t>
      </w:r>
      <w:r w:rsidRPr="008E2A69">
        <w:rPr>
          <w:i/>
          <w:noProof/>
          <w:lang w:eastAsia="ko-KR"/>
          <w:rPrChange w:id="10790" w:author="CR#0701r1" w:date="2020-04-04T13:17:00Z">
            <w:rPr>
              <w:i/>
              <w:noProof/>
              <w:lang w:eastAsia="ko-KR"/>
            </w:rPr>
          </w:rPrChange>
        </w:rPr>
        <w:t>timeDomainOffset</w:t>
      </w:r>
      <w:r w:rsidRPr="008E2A69">
        <w:rPr>
          <w:noProof/>
          <w:lang w:eastAsia="ko-KR"/>
          <w:rPrChange w:id="10791" w:author="CR#0701r1" w:date="2020-04-04T13:17:00Z">
            <w:rPr>
              <w:noProof/>
              <w:lang w:eastAsia="ko-KR"/>
            </w:rPr>
          </w:rPrChange>
        </w:rPr>
        <w:t xml:space="preserve"> and </w:t>
      </w:r>
      <w:r w:rsidRPr="008E2A69">
        <w:rPr>
          <w:i/>
          <w:noProof/>
          <w:lang w:eastAsia="ko-KR"/>
          <w:rPrChange w:id="10792" w:author="CR#0701r1" w:date="2020-04-04T13:17:00Z">
            <w:rPr>
              <w:i/>
              <w:noProof/>
              <w:lang w:eastAsia="ko-KR"/>
            </w:rPr>
          </w:rPrChange>
        </w:rPr>
        <w:t>S</w:t>
      </w:r>
      <w:r w:rsidRPr="008E2A69">
        <w:rPr>
          <w:noProof/>
          <w:lang w:eastAsia="ko-KR"/>
          <w:rPrChange w:id="10793" w:author="CR#0701r1" w:date="2020-04-04T13:17:00Z">
            <w:rPr>
              <w:noProof/>
              <w:lang w:eastAsia="ko-KR"/>
            </w:rPr>
          </w:rPrChange>
        </w:rPr>
        <w:t xml:space="preserve"> (derived from </w:t>
      </w:r>
      <w:r w:rsidRPr="008E2A69">
        <w:rPr>
          <w:i/>
          <w:noProof/>
          <w:lang w:eastAsia="ko-KR"/>
          <w:rPrChange w:id="10794" w:author="CR#0701r1" w:date="2020-04-04T13:17:00Z">
            <w:rPr>
              <w:i/>
              <w:noProof/>
              <w:lang w:eastAsia="ko-KR"/>
            </w:rPr>
          </w:rPrChange>
        </w:rPr>
        <w:t>SLIV</w:t>
      </w:r>
      <w:r w:rsidRPr="008E2A69">
        <w:rPr>
          <w:noProof/>
          <w:lang w:eastAsia="ko-KR"/>
          <w:rPrChange w:id="10795" w:author="CR#0701r1" w:date="2020-04-04T13:17:00Z">
            <w:rPr>
              <w:noProof/>
              <w:lang w:eastAsia="ko-KR"/>
            </w:rPr>
          </w:rPrChange>
        </w:rPr>
        <w:t xml:space="preserve"> as specified in TS 38.214 [7]), and to reoccur with </w:t>
      </w:r>
      <w:r w:rsidRPr="008E2A69">
        <w:rPr>
          <w:i/>
          <w:noProof/>
          <w:lang w:eastAsia="ko-KR"/>
          <w:rPrChange w:id="10796" w:author="CR#0701r1" w:date="2020-04-04T13:17:00Z">
            <w:rPr>
              <w:i/>
              <w:noProof/>
              <w:lang w:eastAsia="ko-KR"/>
            </w:rPr>
          </w:rPrChange>
        </w:rPr>
        <w:t>periodicity</w:t>
      </w:r>
      <w:r w:rsidRPr="008E2A69">
        <w:rPr>
          <w:noProof/>
          <w:lang w:eastAsia="ko-KR"/>
          <w:rPrChange w:id="10797" w:author="CR#0701r1" w:date="2020-04-04T13:17:00Z">
            <w:rPr>
              <w:noProof/>
              <w:lang w:eastAsia="ko-KR"/>
            </w:rPr>
          </w:rPrChange>
        </w:rPr>
        <w:t>.</w:t>
      </w:r>
    </w:p>
    <w:p w:rsidR="00411627" w:rsidRPr="008E2A69" w:rsidRDefault="00411627" w:rsidP="00411627">
      <w:pPr>
        <w:rPr>
          <w:noProof/>
          <w:lang w:eastAsia="ko-KR"/>
          <w:rPrChange w:id="10798" w:author="CR#0701r1" w:date="2020-04-04T13:17:00Z">
            <w:rPr>
              <w:noProof/>
              <w:lang w:eastAsia="ko-KR"/>
            </w:rPr>
          </w:rPrChange>
        </w:rPr>
      </w:pPr>
      <w:r w:rsidRPr="008E2A69">
        <w:rPr>
          <w:noProof/>
          <w:lang w:eastAsia="ko-KR"/>
          <w:rPrChange w:id="10799" w:author="CR#0701r1" w:date="2020-04-04T13:17:00Z">
            <w:rPr>
              <w:noProof/>
              <w:lang w:eastAsia="ko-KR"/>
            </w:rPr>
          </w:rPrChange>
        </w:rPr>
        <w:t xml:space="preserve">After an uplink grant is configured for a configured grant Type 1, the MAC entity shall consider </w:t>
      </w:r>
      <w:ins w:id="10800" w:author="CR#0698r1" w:date="2020-04-04T03:10:00Z">
        <w:r w:rsidR="00506E50" w:rsidRPr="008E2A69">
          <w:rPr>
            <w:rFonts w:eastAsia="Malgun Gothic"/>
            <w:noProof/>
            <w:lang w:eastAsia="ko-KR"/>
            <w:rPrChange w:id="10801" w:author="CR#0701r1" w:date="2020-04-04T13:17:00Z">
              <w:rPr>
                <w:rFonts w:eastAsia="Malgun Gothic"/>
                <w:noProof/>
                <w:lang w:eastAsia="ko-KR"/>
              </w:rPr>
            </w:rPrChange>
          </w:rPr>
          <w:t xml:space="preserve">sequentially </w:t>
        </w:r>
      </w:ins>
      <w:r w:rsidRPr="008E2A69">
        <w:rPr>
          <w:noProof/>
          <w:lang w:eastAsia="ko-KR"/>
          <w:rPrChange w:id="10802" w:author="CR#0701r1" w:date="2020-04-04T13:17:00Z">
            <w:rPr>
              <w:noProof/>
              <w:lang w:eastAsia="ko-KR"/>
            </w:rPr>
          </w:rPrChange>
        </w:rPr>
        <w:t xml:space="preserve">that the </w:t>
      </w:r>
      <w:ins w:id="10803" w:author="CR#0698r1" w:date="2020-04-04T03:10:00Z">
        <w:r w:rsidR="00506E50" w:rsidRPr="008E2A69">
          <w:rPr>
            <w:lang w:eastAsia="ko-KR"/>
            <w:rPrChange w:id="10804" w:author="CR#0701r1" w:date="2020-04-04T13:17:00Z">
              <w:rPr>
                <w:lang w:eastAsia="ko-KR"/>
              </w:rPr>
            </w:rPrChange>
          </w:rPr>
          <w:t>N</w:t>
        </w:r>
        <w:r w:rsidR="00506E50" w:rsidRPr="008E2A69">
          <w:rPr>
            <w:vertAlign w:val="superscript"/>
            <w:lang w:eastAsia="ko-KR"/>
            <w:rPrChange w:id="10805" w:author="CR#0701r1" w:date="2020-04-04T13:17:00Z">
              <w:rPr>
                <w:vertAlign w:val="superscript"/>
                <w:lang w:eastAsia="ko-KR"/>
              </w:rPr>
            </w:rPrChange>
          </w:rPr>
          <w:t>th</w:t>
        </w:r>
        <w:r w:rsidR="00506E50" w:rsidRPr="008E2A69">
          <w:rPr>
            <w:noProof/>
            <w:lang w:eastAsia="ko-KR"/>
            <w:rPrChange w:id="10806" w:author="CR#0701r1" w:date="2020-04-04T13:17:00Z">
              <w:rPr>
                <w:noProof/>
                <w:lang w:eastAsia="ko-KR"/>
              </w:rPr>
            </w:rPrChange>
          </w:rPr>
          <w:t xml:space="preserve"> </w:t>
        </w:r>
      </w:ins>
      <w:r w:rsidRPr="008E2A69">
        <w:rPr>
          <w:noProof/>
          <w:lang w:eastAsia="ko-KR"/>
          <w:rPrChange w:id="10807" w:author="CR#0701r1" w:date="2020-04-04T13:17:00Z">
            <w:rPr>
              <w:noProof/>
              <w:lang w:eastAsia="ko-KR"/>
            </w:rPr>
          </w:rPrChange>
        </w:rPr>
        <w:t>uplink grant</w:t>
      </w:r>
      <w:ins w:id="10808" w:author="CR#0698r1" w:date="2020-04-04T03:10:00Z">
        <w:r w:rsidR="00506E50" w:rsidRPr="008E2A69">
          <w:rPr>
            <w:noProof/>
            <w:lang w:eastAsia="ko-KR"/>
            <w:rPrChange w:id="10809" w:author="CR#0701r1" w:date="2020-04-04T13:17:00Z">
              <w:rPr>
                <w:noProof/>
                <w:lang w:eastAsia="ko-KR"/>
              </w:rPr>
            </w:rPrChange>
          </w:rPr>
          <w:t xml:space="preserve"> </w:t>
        </w:r>
        <w:r w:rsidR="00506E50" w:rsidRPr="008E2A69">
          <w:rPr>
            <w:rFonts w:eastAsia="Malgun Gothic"/>
            <w:noProof/>
            <w:lang w:eastAsia="ko-KR"/>
            <w:rPrChange w:id="10810" w:author="CR#0701r1" w:date="2020-04-04T13:17:00Z">
              <w:rPr>
                <w:rFonts w:eastAsia="Malgun Gothic"/>
                <w:noProof/>
                <w:lang w:eastAsia="ko-KR"/>
              </w:rPr>
            </w:rPrChange>
          </w:rPr>
          <w:t>occurs in the</w:t>
        </w:r>
      </w:ins>
      <w:del w:id="10811" w:author="CR#0698r1" w:date="2020-04-04T03:10:00Z">
        <w:r w:rsidRPr="008E2A69" w:rsidDel="00506E50">
          <w:rPr>
            <w:noProof/>
            <w:lang w:eastAsia="ko-KR"/>
            <w:rPrChange w:id="10812" w:author="CR#0701r1" w:date="2020-04-04T13:17:00Z">
              <w:rPr>
                <w:noProof/>
                <w:lang w:eastAsia="ko-KR"/>
              </w:rPr>
            </w:rPrChange>
          </w:rPr>
          <w:delText xml:space="preserve"> </w:delText>
        </w:r>
        <w:r w:rsidR="000220E9" w:rsidRPr="008E2A69" w:rsidDel="00506E50">
          <w:rPr>
            <w:noProof/>
            <w:lang w:eastAsia="ko-KR"/>
            <w:rPrChange w:id="10813" w:author="CR#0701r1" w:date="2020-04-04T13:17:00Z">
              <w:rPr>
                <w:noProof/>
                <w:lang w:eastAsia="ko-KR"/>
              </w:rPr>
            </w:rPrChange>
          </w:rPr>
          <w:delText xml:space="preserve">recurs </w:delText>
        </w:r>
        <w:r w:rsidRPr="008E2A69" w:rsidDel="00506E50">
          <w:rPr>
            <w:noProof/>
            <w:lang w:eastAsia="ko-KR"/>
            <w:rPrChange w:id="10814" w:author="CR#0701r1" w:date="2020-04-04T13:17:00Z">
              <w:rPr>
                <w:noProof/>
                <w:lang w:eastAsia="ko-KR"/>
              </w:rPr>
            </w:rPrChange>
          </w:rPr>
          <w:delText xml:space="preserve">associated with </w:delText>
        </w:r>
        <w:r w:rsidR="000220E9" w:rsidRPr="008E2A69" w:rsidDel="00506E50">
          <w:rPr>
            <w:noProof/>
            <w:lang w:eastAsia="ko-KR"/>
            <w:rPrChange w:id="10815" w:author="CR#0701r1" w:date="2020-04-04T13:17:00Z">
              <w:rPr>
                <w:noProof/>
                <w:lang w:eastAsia="ko-KR"/>
              </w:rPr>
            </w:rPrChange>
          </w:rPr>
          <w:delText>each</w:delText>
        </w:r>
      </w:del>
      <w:r w:rsidR="000220E9" w:rsidRPr="008E2A69">
        <w:rPr>
          <w:noProof/>
          <w:lang w:eastAsia="ko-KR"/>
          <w:rPrChange w:id="10816" w:author="CR#0701r1" w:date="2020-04-04T13:17:00Z">
            <w:rPr>
              <w:noProof/>
              <w:lang w:eastAsia="ko-KR"/>
            </w:rPr>
          </w:rPrChange>
        </w:rPr>
        <w:t xml:space="preserve"> </w:t>
      </w:r>
      <w:r w:rsidRPr="008E2A69">
        <w:rPr>
          <w:noProof/>
          <w:lang w:eastAsia="ko-KR"/>
          <w:rPrChange w:id="10817" w:author="CR#0701r1" w:date="2020-04-04T13:17:00Z">
            <w:rPr>
              <w:noProof/>
              <w:lang w:eastAsia="ko-KR"/>
            </w:rPr>
          </w:rPrChange>
        </w:rPr>
        <w:t>symbol for which:</w:t>
      </w:r>
    </w:p>
    <w:p w:rsidR="00411627" w:rsidRPr="008E2A69" w:rsidRDefault="00411627" w:rsidP="00411627">
      <w:pPr>
        <w:jc w:val="center"/>
        <w:rPr>
          <w:noProof/>
          <w:lang w:eastAsia="ko-KR"/>
          <w:rPrChange w:id="10818" w:author="CR#0701r1" w:date="2020-04-04T13:17:00Z">
            <w:rPr>
              <w:noProof/>
              <w:lang w:eastAsia="ko-KR"/>
            </w:rPr>
          </w:rPrChange>
        </w:rPr>
      </w:pPr>
      <w:r w:rsidRPr="008E2A69">
        <w:rPr>
          <w:noProof/>
          <w:lang w:eastAsia="ko-KR"/>
          <w:rPrChange w:id="10819" w:author="CR#0701r1" w:date="2020-04-04T13:17:00Z">
            <w:rPr>
              <w:noProof/>
              <w:lang w:eastAsia="ko-KR"/>
            </w:rPr>
          </w:rPrChange>
        </w:rPr>
        <w:t xml:space="preserve">[(SFN × </w:t>
      </w:r>
      <w:r w:rsidRPr="008E2A69">
        <w:rPr>
          <w:i/>
          <w:noProof/>
          <w:lang w:eastAsia="ko-KR"/>
          <w:rPrChange w:id="10820" w:author="CR#0701r1" w:date="2020-04-04T13:17:00Z">
            <w:rPr>
              <w:i/>
              <w:noProof/>
              <w:lang w:eastAsia="ko-KR"/>
            </w:rPr>
          </w:rPrChange>
        </w:rPr>
        <w:t>numberOfSlotsPerFrame</w:t>
      </w:r>
      <w:r w:rsidRPr="008E2A69">
        <w:rPr>
          <w:noProof/>
          <w:lang w:eastAsia="ko-KR"/>
          <w:rPrChange w:id="10821" w:author="CR#0701r1" w:date="2020-04-04T13:17:00Z">
            <w:rPr>
              <w:noProof/>
              <w:lang w:eastAsia="ko-KR"/>
            </w:rPr>
          </w:rPrChange>
        </w:rPr>
        <w:t xml:space="preserve"> × </w:t>
      </w:r>
      <w:r w:rsidRPr="008E2A69">
        <w:rPr>
          <w:i/>
          <w:noProof/>
          <w:lang w:eastAsia="ko-KR"/>
          <w:rPrChange w:id="10822" w:author="CR#0701r1" w:date="2020-04-04T13:17:00Z">
            <w:rPr>
              <w:i/>
              <w:noProof/>
              <w:lang w:eastAsia="ko-KR"/>
            </w:rPr>
          </w:rPrChange>
        </w:rPr>
        <w:t>numberOfSymbolsPerSlot</w:t>
      </w:r>
      <w:r w:rsidRPr="008E2A69">
        <w:rPr>
          <w:noProof/>
          <w:lang w:eastAsia="ko-KR"/>
          <w:rPrChange w:id="10823" w:author="CR#0701r1" w:date="2020-04-04T13:17:00Z">
            <w:rPr>
              <w:noProof/>
              <w:lang w:eastAsia="ko-KR"/>
            </w:rPr>
          </w:rPrChange>
        </w:rPr>
        <w:t xml:space="preserve">) + (slot number in the frame × </w:t>
      </w:r>
      <w:r w:rsidRPr="008E2A69">
        <w:rPr>
          <w:i/>
          <w:noProof/>
          <w:lang w:eastAsia="ko-KR"/>
          <w:rPrChange w:id="10824" w:author="CR#0701r1" w:date="2020-04-04T13:17:00Z">
            <w:rPr>
              <w:i/>
              <w:noProof/>
              <w:lang w:eastAsia="ko-KR"/>
            </w:rPr>
          </w:rPrChange>
        </w:rPr>
        <w:t>numberOfSymbolsPerSlot</w:t>
      </w:r>
      <w:r w:rsidRPr="008E2A69">
        <w:rPr>
          <w:noProof/>
          <w:lang w:eastAsia="ko-KR"/>
          <w:rPrChange w:id="10825" w:author="CR#0701r1" w:date="2020-04-04T13:17:00Z">
            <w:rPr>
              <w:noProof/>
              <w:lang w:eastAsia="ko-KR"/>
            </w:rPr>
          </w:rPrChange>
        </w:rPr>
        <w:t>) + symbol number in the slot] =</w:t>
      </w:r>
      <w:r w:rsidRPr="008E2A69">
        <w:rPr>
          <w:noProof/>
          <w:lang w:eastAsia="ko-KR"/>
          <w:rPrChange w:id="10826" w:author="CR#0701r1" w:date="2020-04-04T13:17:00Z">
            <w:rPr>
              <w:noProof/>
              <w:lang w:eastAsia="ko-KR"/>
            </w:rPr>
          </w:rPrChange>
        </w:rPr>
        <w:br/>
        <w:t xml:space="preserve"> </w:t>
      </w:r>
      <w:ins w:id="10827" w:author="CR#0698r1" w:date="2020-04-04T03:11:00Z">
        <w:r w:rsidR="00506E50" w:rsidRPr="008E2A69">
          <w:rPr>
            <w:rFonts w:eastAsia="Malgun Gothic"/>
            <w:i/>
            <w:noProof/>
            <w:lang w:eastAsia="ko-KR"/>
            <w:rPrChange w:id="10828" w:author="CR#0701r1" w:date="2020-04-04T13:17:00Z">
              <w:rPr>
                <w:rFonts w:eastAsia="Malgun Gothic"/>
                <w:i/>
                <w:noProof/>
                <w:lang w:eastAsia="ko-KR"/>
              </w:rPr>
            </w:rPrChange>
          </w:rPr>
          <w:t>timeReferenceSFN</w:t>
        </w:r>
        <w:r w:rsidR="00506E50" w:rsidRPr="008E2A69">
          <w:rPr>
            <w:rFonts w:eastAsia="Malgun Gothic"/>
            <w:noProof/>
            <w:lang w:eastAsia="ko-KR"/>
            <w:rPrChange w:id="10829" w:author="CR#0701r1" w:date="2020-04-04T13:17:00Z">
              <w:rPr>
                <w:rFonts w:eastAsia="Malgun Gothic"/>
                <w:noProof/>
                <w:lang w:eastAsia="ko-KR"/>
              </w:rPr>
            </w:rPrChange>
          </w:rPr>
          <w:t xml:space="preserve"> × </w:t>
        </w:r>
        <w:r w:rsidR="00506E50" w:rsidRPr="008E2A69">
          <w:rPr>
            <w:rFonts w:eastAsia="Malgun Gothic"/>
            <w:i/>
            <w:noProof/>
            <w:lang w:eastAsia="ko-KR"/>
            <w:rPrChange w:id="10830" w:author="CR#0701r1" w:date="2020-04-04T13:17:00Z">
              <w:rPr>
                <w:rFonts w:eastAsia="Malgun Gothic"/>
                <w:i/>
                <w:noProof/>
                <w:lang w:eastAsia="ko-KR"/>
              </w:rPr>
            </w:rPrChange>
          </w:rPr>
          <w:t>numberOfSlotsPerFrame</w:t>
        </w:r>
        <w:r w:rsidR="00506E50" w:rsidRPr="008E2A69">
          <w:rPr>
            <w:rFonts w:eastAsia="Malgun Gothic"/>
            <w:noProof/>
            <w:lang w:eastAsia="ko-KR"/>
            <w:rPrChange w:id="10831" w:author="CR#0701r1" w:date="2020-04-04T13:17:00Z">
              <w:rPr>
                <w:rFonts w:eastAsia="Malgun Gothic"/>
                <w:noProof/>
                <w:lang w:eastAsia="ko-KR"/>
              </w:rPr>
            </w:rPrChange>
          </w:rPr>
          <w:t xml:space="preserve"> × </w:t>
        </w:r>
        <w:r w:rsidR="00506E50" w:rsidRPr="008E2A69">
          <w:rPr>
            <w:rFonts w:eastAsia="Malgun Gothic"/>
            <w:i/>
            <w:noProof/>
            <w:lang w:eastAsia="ko-KR"/>
            <w:rPrChange w:id="10832" w:author="CR#0701r1" w:date="2020-04-04T13:17:00Z">
              <w:rPr>
                <w:rFonts w:eastAsia="Malgun Gothic"/>
                <w:i/>
                <w:noProof/>
                <w:lang w:eastAsia="ko-KR"/>
              </w:rPr>
            </w:rPrChange>
          </w:rPr>
          <w:t xml:space="preserve">numberOfSymbolsPerSlot + </w:t>
        </w:r>
      </w:ins>
      <w:r w:rsidRPr="008E2A69">
        <w:rPr>
          <w:noProof/>
          <w:lang w:eastAsia="ko-KR"/>
          <w:rPrChange w:id="10833" w:author="CR#0701r1" w:date="2020-04-04T13:17:00Z">
            <w:rPr>
              <w:noProof/>
              <w:lang w:eastAsia="ko-KR"/>
            </w:rPr>
          </w:rPrChange>
        </w:rPr>
        <w:t>(</w:t>
      </w:r>
      <w:r w:rsidRPr="008E2A69">
        <w:rPr>
          <w:i/>
          <w:noProof/>
          <w:lang w:eastAsia="ko-KR"/>
          <w:rPrChange w:id="10834" w:author="CR#0701r1" w:date="2020-04-04T13:17:00Z">
            <w:rPr>
              <w:i/>
              <w:noProof/>
              <w:lang w:eastAsia="ko-KR"/>
            </w:rPr>
          </w:rPrChange>
        </w:rPr>
        <w:t>timeDomainOffset</w:t>
      </w:r>
      <w:r w:rsidRPr="008E2A69">
        <w:rPr>
          <w:noProof/>
          <w:lang w:eastAsia="ko-KR"/>
          <w:rPrChange w:id="10835" w:author="CR#0701r1" w:date="2020-04-04T13:17:00Z">
            <w:rPr>
              <w:noProof/>
              <w:lang w:eastAsia="ko-KR"/>
            </w:rPr>
          </w:rPrChange>
        </w:rPr>
        <w:t xml:space="preserve"> × </w:t>
      </w:r>
      <w:r w:rsidRPr="008E2A69">
        <w:rPr>
          <w:i/>
          <w:noProof/>
          <w:lang w:eastAsia="ko-KR"/>
          <w:rPrChange w:id="10836" w:author="CR#0701r1" w:date="2020-04-04T13:17:00Z">
            <w:rPr>
              <w:i/>
              <w:noProof/>
              <w:lang w:eastAsia="ko-KR"/>
            </w:rPr>
          </w:rPrChange>
        </w:rPr>
        <w:t>numberOfSymbolsPerSlot</w:t>
      </w:r>
      <w:r w:rsidRPr="008E2A69">
        <w:rPr>
          <w:noProof/>
          <w:lang w:eastAsia="ko-KR"/>
          <w:rPrChange w:id="10837" w:author="CR#0701r1" w:date="2020-04-04T13:17:00Z">
            <w:rPr>
              <w:noProof/>
              <w:lang w:eastAsia="ko-KR"/>
            </w:rPr>
          </w:rPrChange>
        </w:rPr>
        <w:t xml:space="preserve"> + </w:t>
      </w:r>
      <w:r w:rsidRPr="008E2A69">
        <w:rPr>
          <w:i/>
          <w:noProof/>
          <w:lang w:eastAsia="ko-KR"/>
          <w:rPrChange w:id="10838" w:author="CR#0701r1" w:date="2020-04-04T13:17:00Z">
            <w:rPr>
              <w:i/>
              <w:noProof/>
              <w:lang w:eastAsia="ko-KR"/>
            </w:rPr>
          </w:rPrChange>
        </w:rPr>
        <w:t>S</w:t>
      </w:r>
      <w:r w:rsidRPr="008E2A69">
        <w:rPr>
          <w:noProof/>
          <w:lang w:eastAsia="ko-KR"/>
          <w:rPrChange w:id="10839" w:author="CR#0701r1" w:date="2020-04-04T13:17:00Z">
            <w:rPr>
              <w:noProof/>
              <w:lang w:eastAsia="ko-KR"/>
            </w:rPr>
          </w:rPrChange>
        </w:rPr>
        <w:t xml:space="preserve"> + N × </w:t>
      </w:r>
      <w:r w:rsidRPr="008E2A69">
        <w:rPr>
          <w:i/>
          <w:noProof/>
          <w:lang w:eastAsia="ko-KR"/>
          <w:rPrChange w:id="10840" w:author="CR#0701r1" w:date="2020-04-04T13:17:00Z">
            <w:rPr>
              <w:i/>
              <w:noProof/>
              <w:lang w:eastAsia="ko-KR"/>
            </w:rPr>
          </w:rPrChange>
        </w:rPr>
        <w:t>periodicity</w:t>
      </w:r>
      <w:r w:rsidRPr="008E2A69">
        <w:rPr>
          <w:noProof/>
          <w:lang w:eastAsia="ko-KR"/>
          <w:rPrChange w:id="10841" w:author="CR#0701r1" w:date="2020-04-04T13:17:00Z">
            <w:rPr>
              <w:noProof/>
              <w:lang w:eastAsia="ko-KR"/>
            </w:rPr>
          </w:rPrChange>
        </w:rPr>
        <w:t xml:space="preserve">) modulo (1024 × </w:t>
      </w:r>
      <w:r w:rsidRPr="008E2A69">
        <w:rPr>
          <w:i/>
          <w:noProof/>
          <w:lang w:eastAsia="ko-KR"/>
          <w:rPrChange w:id="10842" w:author="CR#0701r1" w:date="2020-04-04T13:17:00Z">
            <w:rPr>
              <w:i/>
              <w:noProof/>
              <w:lang w:eastAsia="ko-KR"/>
            </w:rPr>
          </w:rPrChange>
        </w:rPr>
        <w:t>numberOfSlotsPerFrame</w:t>
      </w:r>
      <w:r w:rsidRPr="008E2A69">
        <w:rPr>
          <w:noProof/>
          <w:lang w:eastAsia="ko-KR"/>
          <w:rPrChange w:id="10843" w:author="CR#0701r1" w:date="2020-04-04T13:17:00Z">
            <w:rPr>
              <w:noProof/>
              <w:lang w:eastAsia="ko-KR"/>
            </w:rPr>
          </w:rPrChange>
        </w:rPr>
        <w:t xml:space="preserve"> × </w:t>
      </w:r>
      <w:r w:rsidRPr="008E2A69">
        <w:rPr>
          <w:i/>
          <w:noProof/>
          <w:lang w:eastAsia="ko-KR"/>
          <w:rPrChange w:id="10844" w:author="CR#0701r1" w:date="2020-04-04T13:17:00Z">
            <w:rPr>
              <w:i/>
              <w:noProof/>
              <w:lang w:eastAsia="ko-KR"/>
            </w:rPr>
          </w:rPrChange>
        </w:rPr>
        <w:t>numberOfSymbolsPerSlot</w:t>
      </w:r>
      <w:r w:rsidRPr="008E2A69">
        <w:rPr>
          <w:noProof/>
          <w:lang w:eastAsia="ko-KR"/>
          <w:rPrChange w:id="10845" w:author="CR#0701r1" w:date="2020-04-04T13:17:00Z">
            <w:rPr>
              <w:noProof/>
              <w:lang w:eastAsia="ko-KR"/>
            </w:rPr>
          </w:rPrChange>
        </w:rPr>
        <w:t>)</w:t>
      </w:r>
      <w:del w:id="10846" w:author="CR#0698r1" w:date="2020-04-04T03:11:00Z">
        <w:r w:rsidR="000220E9" w:rsidRPr="008E2A69" w:rsidDel="00506E50">
          <w:rPr>
            <w:noProof/>
            <w:lang w:eastAsia="ko-KR"/>
            <w:rPrChange w:id="10847" w:author="CR#0701r1" w:date="2020-04-04T13:17:00Z">
              <w:rPr>
                <w:noProof/>
                <w:lang w:eastAsia="ko-KR"/>
              </w:rPr>
            </w:rPrChange>
          </w:rPr>
          <w:delText>, for all N</w:delText>
        </w:r>
        <w:r w:rsidR="004E1F8E" w:rsidRPr="008E2A69" w:rsidDel="00506E50">
          <w:rPr>
            <w:noProof/>
            <w:lang w:eastAsia="ko-KR"/>
            <w:rPrChange w:id="10848" w:author="CR#0701r1" w:date="2020-04-04T13:17:00Z">
              <w:rPr>
                <w:noProof/>
                <w:lang w:eastAsia="ko-KR"/>
              </w:rPr>
            </w:rPrChange>
          </w:rPr>
          <w:delText xml:space="preserve"> </w:delText>
        </w:r>
        <w:r w:rsidR="000220E9" w:rsidRPr="008E2A69" w:rsidDel="00506E50">
          <w:rPr>
            <w:noProof/>
            <w:lang w:eastAsia="ko-KR"/>
            <w:rPrChange w:id="10849" w:author="CR#0701r1" w:date="2020-04-04T13:17:00Z">
              <w:rPr>
                <w:noProof/>
                <w:lang w:eastAsia="ko-KR"/>
              </w:rPr>
            </w:rPrChange>
          </w:rPr>
          <w:delText>&gt;=</w:delText>
        </w:r>
        <w:r w:rsidR="004E1F8E" w:rsidRPr="008E2A69" w:rsidDel="00506E50">
          <w:rPr>
            <w:noProof/>
            <w:lang w:eastAsia="ko-KR"/>
            <w:rPrChange w:id="10850" w:author="CR#0701r1" w:date="2020-04-04T13:17:00Z">
              <w:rPr>
                <w:noProof/>
                <w:lang w:eastAsia="ko-KR"/>
              </w:rPr>
            </w:rPrChange>
          </w:rPr>
          <w:delText xml:space="preserve"> </w:delText>
        </w:r>
        <w:r w:rsidR="000220E9" w:rsidRPr="008E2A69" w:rsidDel="00506E50">
          <w:rPr>
            <w:noProof/>
            <w:lang w:eastAsia="ko-KR"/>
            <w:rPrChange w:id="10851" w:author="CR#0701r1" w:date="2020-04-04T13:17:00Z">
              <w:rPr>
                <w:noProof/>
                <w:lang w:eastAsia="ko-KR"/>
              </w:rPr>
            </w:rPrChange>
          </w:rPr>
          <w:delText>0</w:delText>
        </w:r>
      </w:del>
      <w:r w:rsidR="000220E9" w:rsidRPr="008E2A69">
        <w:rPr>
          <w:noProof/>
          <w:lang w:eastAsia="ko-KR"/>
          <w:rPrChange w:id="10852" w:author="CR#0701r1" w:date="2020-04-04T13:17:00Z">
            <w:rPr>
              <w:noProof/>
              <w:lang w:eastAsia="ko-KR"/>
            </w:rPr>
          </w:rPrChange>
        </w:rPr>
        <w:t>.</w:t>
      </w:r>
    </w:p>
    <w:p w:rsidR="00506E50" w:rsidRPr="008E2A69" w:rsidRDefault="00506E50">
      <w:pPr>
        <w:pStyle w:val="EditorsNote"/>
        <w:rPr>
          <w:ins w:id="10853" w:author="CR#0698r1" w:date="2020-04-04T03:11:00Z"/>
          <w:color w:val="auto"/>
          <w:lang w:eastAsia="ko-KR"/>
          <w:rPrChange w:id="10854" w:author="CR#0701r1" w:date="2020-04-04T13:17:00Z">
            <w:rPr>
              <w:ins w:id="10855" w:author="CR#0698r1" w:date="2020-04-04T03:11:00Z"/>
              <w:lang w:eastAsia="ko-KR"/>
            </w:rPr>
          </w:rPrChange>
        </w:rPr>
        <w:pPrChange w:id="10856" w:author="CR#0698r1" w:date="2020-04-04T03:11:00Z">
          <w:pPr/>
        </w:pPrChange>
      </w:pPr>
      <w:ins w:id="10857" w:author="CR#0698r1" w:date="2020-04-04T03:11:00Z">
        <w:r w:rsidRPr="008E2A69">
          <w:rPr>
            <w:color w:val="auto"/>
            <w:lang w:eastAsia="ko-KR"/>
            <w:rPrChange w:id="10858" w:author="CR#0701r1" w:date="2020-04-04T13:17:00Z">
              <w:rPr>
                <w:lang w:eastAsia="ko-KR"/>
              </w:rPr>
            </w:rPrChange>
          </w:rPr>
          <w:t>Editor’s Note: The step of determining the closest N needs to be added.</w:t>
        </w:r>
      </w:ins>
    </w:p>
    <w:p w:rsidR="00411627" w:rsidRPr="008E2A69" w:rsidRDefault="00411627" w:rsidP="00411627">
      <w:pPr>
        <w:rPr>
          <w:noProof/>
          <w:lang w:eastAsia="ko-KR"/>
          <w:rPrChange w:id="10859" w:author="CR#0701r1" w:date="2020-04-04T13:17:00Z">
            <w:rPr>
              <w:noProof/>
              <w:lang w:eastAsia="ko-KR"/>
            </w:rPr>
          </w:rPrChange>
        </w:rPr>
      </w:pPr>
      <w:r w:rsidRPr="008E2A69">
        <w:rPr>
          <w:noProof/>
          <w:lang w:eastAsia="ko-KR"/>
          <w:rPrChange w:id="10860" w:author="CR#0701r1" w:date="2020-04-04T13:17:00Z">
            <w:rPr>
              <w:noProof/>
              <w:lang w:eastAsia="ko-KR"/>
            </w:rPr>
          </w:rPrChange>
        </w:rPr>
        <w:t xml:space="preserve">After an uplink grant is configured for a configured grant Type 2, the MAC entity shall consider </w:t>
      </w:r>
      <w:ins w:id="10861" w:author="CR#0698r1" w:date="2020-04-04T03:12:00Z">
        <w:r w:rsidR="00506E50" w:rsidRPr="008E2A69">
          <w:rPr>
            <w:rFonts w:eastAsia="Malgun Gothic"/>
            <w:noProof/>
            <w:lang w:eastAsia="ko-KR"/>
            <w:rPrChange w:id="10862" w:author="CR#0701r1" w:date="2020-04-04T13:17:00Z">
              <w:rPr>
                <w:rFonts w:eastAsia="Malgun Gothic"/>
                <w:noProof/>
                <w:lang w:eastAsia="ko-KR"/>
              </w:rPr>
            </w:rPrChange>
          </w:rPr>
          <w:t xml:space="preserve">sequentially </w:t>
        </w:r>
      </w:ins>
      <w:r w:rsidRPr="008E2A69">
        <w:rPr>
          <w:noProof/>
          <w:lang w:eastAsia="ko-KR"/>
          <w:rPrChange w:id="10863" w:author="CR#0701r1" w:date="2020-04-04T13:17:00Z">
            <w:rPr>
              <w:noProof/>
              <w:lang w:eastAsia="ko-KR"/>
            </w:rPr>
          </w:rPrChange>
        </w:rPr>
        <w:t xml:space="preserve">that the </w:t>
      </w:r>
      <w:ins w:id="10864" w:author="CR#0698r1" w:date="2020-04-04T03:12:00Z">
        <w:r w:rsidR="00506E50" w:rsidRPr="008E2A69">
          <w:rPr>
            <w:lang w:eastAsia="ko-KR"/>
            <w:rPrChange w:id="10865" w:author="CR#0701r1" w:date="2020-04-04T13:17:00Z">
              <w:rPr>
                <w:lang w:eastAsia="ko-KR"/>
              </w:rPr>
            </w:rPrChange>
          </w:rPr>
          <w:t>N</w:t>
        </w:r>
        <w:r w:rsidR="00506E50" w:rsidRPr="008E2A69">
          <w:rPr>
            <w:vertAlign w:val="superscript"/>
            <w:lang w:eastAsia="ko-KR"/>
            <w:rPrChange w:id="10866" w:author="CR#0701r1" w:date="2020-04-04T13:17:00Z">
              <w:rPr>
                <w:vertAlign w:val="superscript"/>
                <w:lang w:eastAsia="ko-KR"/>
              </w:rPr>
            </w:rPrChange>
          </w:rPr>
          <w:t>th</w:t>
        </w:r>
        <w:r w:rsidR="00506E50" w:rsidRPr="008E2A69">
          <w:rPr>
            <w:noProof/>
            <w:lang w:eastAsia="ko-KR"/>
            <w:rPrChange w:id="10867" w:author="CR#0701r1" w:date="2020-04-04T13:17:00Z">
              <w:rPr>
                <w:noProof/>
                <w:lang w:eastAsia="ko-KR"/>
              </w:rPr>
            </w:rPrChange>
          </w:rPr>
          <w:t xml:space="preserve"> </w:t>
        </w:r>
      </w:ins>
      <w:r w:rsidRPr="008E2A69">
        <w:rPr>
          <w:noProof/>
          <w:lang w:eastAsia="ko-KR"/>
          <w:rPrChange w:id="10868" w:author="CR#0701r1" w:date="2020-04-04T13:17:00Z">
            <w:rPr>
              <w:noProof/>
              <w:lang w:eastAsia="ko-KR"/>
            </w:rPr>
          </w:rPrChange>
        </w:rPr>
        <w:t xml:space="preserve">uplink grant </w:t>
      </w:r>
      <w:ins w:id="10869" w:author="CR#0698r1" w:date="2020-04-04T03:12:00Z">
        <w:r w:rsidR="00506E50" w:rsidRPr="008E2A69">
          <w:rPr>
            <w:rFonts w:eastAsia="Malgun Gothic"/>
            <w:noProof/>
            <w:lang w:eastAsia="ko-KR"/>
            <w:rPrChange w:id="10870" w:author="CR#0701r1" w:date="2020-04-04T13:17:00Z">
              <w:rPr>
                <w:rFonts w:eastAsia="Malgun Gothic"/>
                <w:noProof/>
                <w:lang w:eastAsia="ko-KR"/>
              </w:rPr>
            </w:rPrChange>
          </w:rPr>
          <w:t>occurs in the</w:t>
        </w:r>
      </w:ins>
      <w:del w:id="10871" w:author="CR#0698r1" w:date="2020-04-04T03:12:00Z">
        <w:r w:rsidR="000220E9" w:rsidRPr="008E2A69" w:rsidDel="00506E50">
          <w:rPr>
            <w:noProof/>
            <w:lang w:eastAsia="ko-KR"/>
            <w:rPrChange w:id="10872" w:author="CR#0701r1" w:date="2020-04-04T13:17:00Z">
              <w:rPr>
                <w:noProof/>
                <w:lang w:eastAsia="ko-KR"/>
              </w:rPr>
            </w:rPrChange>
          </w:rPr>
          <w:delText xml:space="preserve">recurs </w:delText>
        </w:r>
        <w:r w:rsidRPr="008E2A69" w:rsidDel="00506E50">
          <w:rPr>
            <w:noProof/>
            <w:lang w:eastAsia="ko-KR"/>
            <w:rPrChange w:id="10873" w:author="CR#0701r1" w:date="2020-04-04T13:17:00Z">
              <w:rPr>
                <w:noProof/>
                <w:lang w:eastAsia="ko-KR"/>
              </w:rPr>
            </w:rPrChange>
          </w:rPr>
          <w:delText xml:space="preserve">associated with </w:delText>
        </w:r>
        <w:r w:rsidR="000220E9" w:rsidRPr="008E2A69" w:rsidDel="00506E50">
          <w:rPr>
            <w:noProof/>
            <w:lang w:eastAsia="ko-KR"/>
            <w:rPrChange w:id="10874" w:author="CR#0701r1" w:date="2020-04-04T13:17:00Z">
              <w:rPr>
                <w:noProof/>
                <w:lang w:eastAsia="ko-KR"/>
              </w:rPr>
            </w:rPrChange>
          </w:rPr>
          <w:delText>each</w:delText>
        </w:r>
      </w:del>
      <w:r w:rsidR="000220E9" w:rsidRPr="008E2A69">
        <w:rPr>
          <w:noProof/>
          <w:lang w:eastAsia="ko-KR"/>
          <w:rPrChange w:id="10875" w:author="CR#0701r1" w:date="2020-04-04T13:17:00Z">
            <w:rPr>
              <w:noProof/>
              <w:lang w:eastAsia="ko-KR"/>
            </w:rPr>
          </w:rPrChange>
        </w:rPr>
        <w:t xml:space="preserve"> </w:t>
      </w:r>
      <w:r w:rsidRPr="008E2A69">
        <w:rPr>
          <w:noProof/>
          <w:lang w:eastAsia="ko-KR"/>
          <w:rPrChange w:id="10876" w:author="CR#0701r1" w:date="2020-04-04T13:17:00Z">
            <w:rPr>
              <w:noProof/>
              <w:lang w:eastAsia="ko-KR"/>
            </w:rPr>
          </w:rPrChange>
        </w:rPr>
        <w:t>symbol for which:</w:t>
      </w:r>
    </w:p>
    <w:p w:rsidR="00411627" w:rsidRPr="008E2A69" w:rsidRDefault="00411627" w:rsidP="00411627">
      <w:pPr>
        <w:jc w:val="center"/>
        <w:rPr>
          <w:noProof/>
          <w:lang w:eastAsia="ko-KR"/>
          <w:rPrChange w:id="10877" w:author="CR#0701r1" w:date="2020-04-04T13:17:00Z">
            <w:rPr>
              <w:noProof/>
              <w:lang w:eastAsia="ko-KR"/>
            </w:rPr>
          </w:rPrChange>
        </w:rPr>
      </w:pPr>
      <w:r w:rsidRPr="008E2A69">
        <w:rPr>
          <w:noProof/>
          <w:lang w:eastAsia="ko-KR"/>
          <w:rPrChange w:id="10878" w:author="CR#0701r1" w:date="2020-04-04T13:17:00Z">
            <w:rPr>
              <w:noProof/>
              <w:lang w:eastAsia="ko-KR"/>
            </w:rPr>
          </w:rPrChange>
        </w:rPr>
        <w:t xml:space="preserve">[(SFN × </w:t>
      </w:r>
      <w:r w:rsidRPr="008E2A69">
        <w:rPr>
          <w:i/>
          <w:noProof/>
          <w:lang w:eastAsia="ko-KR"/>
          <w:rPrChange w:id="10879" w:author="CR#0701r1" w:date="2020-04-04T13:17:00Z">
            <w:rPr>
              <w:i/>
              <w:noProof/>
              <w:lang w:eastAsia="ko-KR"/>
            </w:rPr>
          </w:rPrChange>
        </w:rPr>
        <w:t>numberOfSlotsPerFrame</w:t>
      </w:r>
      <w:r w:rsidRPr="008E2A69">
        <w:rPr>
          <w:noProof/>
          <w:lang w:eastAsia="ko-KR"/>
          <w:rPrChange w:id="10880" w:author="CR#0701r1" w:date="2020-04-04T13:17:00Z">
            <w:rPr>
              <w:noProof/>
              <w:lang w:eastAsia="ko-KR"/>
            </w:rPr>
          </w:rPrChange>
        </w:rPr>
        <w:t xml:space="preserve"> × </w:t>
      </w:r>
      <w:r w:rsidRPr="008E2A69">
        <w:rPr>
          <w:i/>
          <w:noProof/>
          <w:lang w:eastAsia="ko-KR"/>
          <w:rPrChange w:id="10881" w:author="CR#0701r1" w:date="2020-04-04T13:17:00Z">
            <w:rPr>
              <w:i/>
              <w:noProof/>
              <w:lang w:eastAsia="ko-KR"/>
            </w:rPr>
          </w:rPrChange>
        </w:rPr>
        <w:t>numberOfSymbolsPerSlot</w:t>
      </w:r>
      <w:r w:rsidRPr="008E2A69">
        <w:rPr>
          <w:noProof/>
          <w:lang w:eastAsia="ko-KR"/>
          <w:rPrChange w:id="10882" w:author="CR#0701r1" w:date="2020-04-04T13:17:00Z">
            <w:rPr>
              <w:noProof/>
              <w:lang w:eastAsia="ko-KR"/>
            </w:rPr>
          </w:rPrChange>
        </w:rPr>
        <w:t xml:space="preserve">) + (slot number in the frame × </w:t>
      </w:r>
      <w:r w:rsidRPr="008E2A69">
        <w:rPr>
          <w:i/>
          <w:noProof/>
          <w:lang w:eastAsia="ko-KR"/>
          <w:rPrChange w:id="10883" w:author="CR#0701r1" w:date="2020-04-04T13:17:00Z">
            <w:rPr>
              <w:i/>
              <w:noProof/>
              <w:lang w:eastAsia="ko-KR"/>
            </w:rPr>
          </w:rPrChange>
        </w:rPr>
        <w:t>numberOfSymbolsPerSlot</w:t>
      </w:r>
      <w:r w:rsidRPr="008E2A69">
        <w:rPr>
          <w:noProof/>
          <w:lang w:eastAsia="ko-KR"/>
          <w:rPrChange w:id="10884" w:author="CR#0701r1" w:date="2020-04-04T13:17:00Z">
            <w:rPr>
              <w:noProof/>
              <w:lang w:eastAsia="ko-KR"/>
            </w:rPr>
          </w:rPrChange>
        </w:rPr>
        <w:t>) + symbol number in the slot] =</w:t>
      </w:r>
      <w:r w:rsidRPr="008E2A69">
        <w:rPr>
          <w:noProof/>
          <w:lang w:eastAsia="ko-KR"/>
          <w:rPrChange w:id="10885" w:author="CR#0701r1" w:date="2020-04-04T13:17:00Z">
            <w:rPr>
              <w:noProof/>
              <w:lang w:eastAsia="ko-KR"/>
            </w:rPr>
          </w:rPrChange>
        </w:rPr>
        <w:br/>
      </w:r>
      <w:r w:rsidRPr="008E2A69">
        <w:rPr>
          <w:noProof/>
          <w:lang w:eastAsia="ko-KR"/>
          <w:rPrChange w:id="10886" w:author="CR#0701r1" w:date="2020-04-04T13:17:00Z">
            <w:rPr>
              <w:noProof/>
              <w:lang w:eastAsia="ko-KR"/>
            </w:rPr>
          </w:rPrChange>
        </w:rPr>
        <w:lastRenderedPageBreak/>
        <w:t>[(SFN</w:t>
      </w:r>
      <w:r w:rsidRPr="008E2A69">
        <w:rPr>
          <w:noProof/>
          <w:vertAlign w:val="subscript"/>
          <w:lang w:eastAsia="ko-KR"/>
          <w:rPrChange w:id="10887" w:author="CR#0701r1" w:date="2020-04-04T13:17:00Z">
            <w:rPr>
              <w:noProof/>
              <w:vertAlign w:val="subscript"/>
              <w:lang w:eastAsia="ko-KR"/>
            </w:rPr>
          </w:rPrChange>
        </w:rPr>
        <w:t>start time</w:t>
      </w:r>
      <w:r w:rsidRPr="008E2A69">
        <w:rPr>
          <w:noProof/>
          <w:lang w:eastAsia="ko-KR"/>
          <w:rPrChange w:id="10888" w:author="CR#0701r1" w:date="2020-04-04T13:17:00Z">
            <w:rPr>
              <w:noProof/>
              <w:lang w:eastAsia="ko-KR"/>
            </w:rPr>
          </w:rPrChange>
        </w:rPr>
        <w:t xml:space="preserve"> × </w:t>
      </w:r>
      <w:r w:rsidRPr="008E2A69">
        <w:rPr>
          <w:i/>
          <w:noProof/>
          <w:lang w:eastAsia="ko-KR"/>
          <w:rPrChange w:id="10889" w:author="CR#0701r1" w:date="2020-04-04T13:17:00Z">
            <w:rPr>
              <w:i/>
              <w:noProof/>
              <w:lang w:eastAsia="ko-KR"/>
            </w:rPr>
          </w:rPrChange>
        </w:rPr>
        <w:t>numberOfSlotsPerFrame</w:t>
      </w:r>
      <w:r w:rsidRPr="008E2A69">
        <w:rPr>
          <w:noProof/>
          <w:lang w:eastAsia="ko-KR"/>
          <w:rPrChange w:id="10890" w:author="CR#0701r1" w:date="2020-04-04T13:17:00Z">
            <w:rPr>
              <w:noProof/>
              <w:lang w:eastAsia="ko-KR"/>
            </w:rPr>
          </w:rPrChange>
        </w:rPr>
        <w:t xml:space="preserve"> × </w:t>
      </w:r>
      <w:r w:rsidRPr="008E2A69">
        <w:rPr>
          <w:i/>
          <w:noProof/>
          <w:lang w:eastAsia="ko-KR"/>
          <w:rPrChange w:id="10891" w:author="CR#0701r1" w:date="2020-04-04T13:17:00Z">
            <w:rPr>
              <w:i/>
              <w:noProof/>
              <w:lang w:eastAsia="ko-KR"/>
            </w:rPr>
          </w:rPrChange>
        </w:rPr>
        <w:t>numberOfSymbolsPerSlot</w:t>
      </w:r>
      <w:r w:rsidRPr="008E2A69">
        <w:rPr>
          <w:noProof/>
          <w:lang w:eastAsia="ko-KR"/>
          <w:rPrChange w:id="10892" w:author="CR#0701r1" w:date="2020-04-04T13:17:00Z">
            <w:rPr>
              <w:noProof/>
              <w:lang w:eastAsia="ko-KR"/>
            </w:rPr>
          </w:rPrChange>
        </w:rPr>
        <w:t xml:space="preserve"> + slot</w:t>
      </w:r>
      <w:r w:rsidRPr="008E2A69">
        <w:rPr>
          <w:noProof/>
          <w:vertAlign w:val="subscript"/>
          <w:lang w:eastAsia="ko-KR"/>
          <w:rPrChange w:id="10893" w:author="CR#0701r1" w:date="2020-04-04T13:17:00Z">
            <w:rPr>
              <w:noProof/>
              <w:vertAlign w:val="subscript"/>
              <w:lang w:eastAsia="ko-KR"/>
            </w:rPr>
          </w:rPrChange>
        </w:rPr>
        <w:t>start time</w:t>
      </w:r>
      <w:r w:rsidRPr="008E2A69">
        <w:rPr>
          <w:noProof/>
          <w:lang w:eastAsia="ko-KR"/>
          <w:rPrChange w:id="10894" w:author="CR#0701r1" w:date="2020-04-04T13:17:00Z">
            <w:rPr>
              <w:noProof/>
              <w:lang w:eastAsia="ko-KR"/>
            </w:rPr>
          </w:rPrChange>
        </w:rPr>
        <w:t xml:space="preserve"> × </w:t>
      </w:r>
      <w:r w:rsidRPr="008E2A69">
        <w:rPr>
          <w:i/>
          <w:noProof/>
          <w:lang w:eastAsia="ko-KR"/>
          <w:rPrChange w:id="10895" w:author="CR#0701r1" w:date="2020-04-04T13:17:00Z">
            <w:rPr>
              <w:i/>
              <w:noProof/>
              <w:lang w:eastAsia="ko-KR"/>
            </w:rPr>
          </w:rPrChange>
        </w:rPr>
        <w:t>numberOfSymbolsPerSlot</w:t>
      </w:r>
      <w:r w:rsidRPr="008E2A69">
        <w:rPr>
          <w:noProof/>
          <w:lang w:eastAsia="ko-KR"/>
          <w:rPrChange w:id="10896" w:author="CR#0701r1" w:date="2020-04-04T13:17:00Z">
            <w:rPr>
              <w:noProof/>
              <w:lang w:eastAsia="ko-KR"/>
            </w:rPr>
          </w:rPrChange>
        </w:rPr>
        <w:t xml:space="preserve"> + symbol</w:t>
      </w:r>
      <w:r w:rsidRPr="008E2A69">
        <w:rPr>
          <w:noProof/>
          <w:vertAlign w:val="subscript"/>
          <w:lang w:eastAsia="ko-KR"/>
          <w:rPrChange w:id="10897" w:author="CR#0701r1" w:date="2020-04-04T13:17:00Z">
            <w:rPr>
              <w:noProof/>
              <w:vertAlign w:val="subscript"/>
              <w:lang w:eastAsia="ko-KR"/>
            </w:rPr>
          </w:rPrChange>
        </w:rPr>
        <w:t>start time</w:t>
      </w:r>
      <w:r w:rsidRPr="008E2A69">
        <w:rPr>
          <w:noProof/>
          <w:lang w:eastAsia="ko-KR"/>
          <w:rPrChange w:id="10898" w:author="CR#0701r1" w:date="2020-04-04T13:17:00Z">
            <w:rPr>
              <w:noProof/>
              <w:lang w:eastAsia="ko-KR"/>
            </w:rPr>
          </w:rPrChange>
        </w:rPr>
        <w:t xml:space="preserve">) + N × </w:t>
      </w:r>
      <w:r w:rsidRPr="008E2A69">
        <w:rPr>
          <w:i/>
          <w:noProof/>
          <w:lang w:eastAsia="ko-KR"/>
          <w:rPrChange w:id="10899" w:author="CR#0701r1" w:date="2020-04-04T13:17:00Z">
            <w:rPr>
              <w:i/>
              <w:noProof/>
              <w:lang w:eastAsia="ko-KR"/>
            </w:rPr>
          </w:rPrChange>
        </w:rPr>
        <w:t>periodicity</w:t>
      </w:r>
      <w:r w:rsidRPr="008E2A69">
        <w:rPr>
          <w:noProof/>
          <w:lang w:eastAsia="ko-KR"/>
          <w:rPrChange w:id="10900" w:author="CR#0701r1" w:date="2020-04-04T13:17:00Z">
            <w:rPr>
              <w:noProof/>
              <w:lang w:eastAsia="ko-KR"/>
            </w:rPr>
          </w:rPrChange>
        </w:rPr>
        <w:t xml:space="preserve">] modulo (1024 × </w:t>
      </w:r>
      <w:r w:rsidRPr="008E2A69">
        <w:rPr>
          <w:i/>
          <w:noProof/>
          <w:lang w:eastAsia="ko-KR"/>
          <w:rPrChange w:id="10901" w:author="CR#0701r1" w:date="2020-04-04T13:17:00Z">
            <w:rPr>
              <w:i/>
              <w:noProof/>
              <w:lang w:eastAsia="ko-KR"/>
            </w:rPr>
          </w:rPrChange>
        </w:rPr>
        <w:t>numberOfSlotsPerFrame</w:t>
      </w:r>
      <w:r w:rsidRPr="008E2A69">
        <w:rPr>
          <w:noProof/>
          <w:lang w:eastAsia="ko-KR"/>
          <w:rPrChange w:id="10902" w:author="CR#0701r1" w:date="2020-04-04T13:17:00Z">
            <w:rPr>
              <w:noProof/>
              <w:lang w:eastAsia="ko-KR"/>
            </w:rPr>
          </w:rPrChange>
        </w:rPr>
        <w:t xml:space="preserve"> × </w:t>
      </w:r>
      <w:r w:rsidRPr="008E2A69">
        <w:rPr>
          <w:i/>
          <w:noProof/>
          <w:lang w:eastAsia="ko-KR"/>
          <w:rPrChange w:id="10903" w:author="CR#0701r1" w:date="2020-04-04T13:17:00Z">
            <w:rPr>
              <w:i/>
              <w:noProof/>
              <w:lang w:eastAsia="ko-KR"/>
            </w:rPr>
          </w:rPrChange>
        </w:rPr>
        <w:t>numberOfSymbolsPerSlot</w:t>
      </w:r>
      <w:r w:rsidRPr="008E2A69">
        <w:rPr>
          <w:noProof/>
          <w:lang w:eastAsia="ko-KR"/>
          <w:rPrChange w:id="10904" w:author="CR#0701r1" w:date="2020-04-04T13:17:00Z">
            <w:rPr>
              <w:noProof/>
              <w:lang w:eastAsia="ko-KR"/>
            </w:rPr>
          </w:rPrChange>
        </w:rPr>
        <w:t>)</w:t>
      </w:r>
      <w:del w:id="10905" w:author="CR#0698r1" w:date="2020-04-04T03:12:00Z">
        <w:r w:rsidR="000220E9" w:rsidRPr="008E2A69" w:rsidDel="00506E50">
          <w:rPr>
            <w:noProof/>
            <w:lang w:eastAsia="ko-KR"/>
            <w:rPrChange w:id="10906" w:author="CR#0701r1" w:date="2020-04-04T13:17:00Z">
              <w:rPr>
                <w:noProof/>
                <w:lang w:eastAsia="ko-KR"/>
              </w:rPr>
            </w:rPrChange>
          </w:rPr>
          <w:delText>, for all N</w:delText>
        </w:r>
        <w:r w:rsidR="004E1F8E" w:rsidRPr="008E2A69" w:rsidDel="00506E50">
          <w:rPr>
            <w:noProof/>
            <w:lang w:eastAsia="ko-KR"/>
            <w:rPrChange w:id="10907" w:author="CR#0701r1" w:date="2020-04-04T13:17:00Z">
              <w:rPr>
                <w:noProof/>
                <w:lang w:eastAsia="ko-KR"/>
              </w:rPr>
            </w:rPrChange>
          </w:rPr>
          <w:delText xml:space="preserve"> </w:delText>
        </w:r>
        <w:r w:rsidR="000220E9" w:rsidRPr="008E2A69" w:rsidDel="00506E50">
          <w:rPr>
            <w:noProof/>
            <w:lang w:eastAsia="ko-KR"/>
            <w:rPrChange w:id="10908" w:author="CR#0701r1" w:date="2020-04-04T13:17:00Z">
              <w:rPr>
                <w:noProof/>
                <w:lang w:eastAsia="ko-KR"/>
              </w:rPr>
            </w:rPrChange>
          </w:rPr>
          <w:delText>&gt;=</w:delText>
        </w:r>
        <w:r w:rsidR="004E1F8E" w:rsidRPr="008E2A69" w:rsidDel="00506E50">
          <w:rPr>
            <w:noProof/>
            <w:lang w:eastAsia="ko-KR"/>
            <w:rPrChange w:id="10909" w:author="CR#0701r1" w:date="2020-04-04T13:17:00Z">
              <w:rPr>
                <w:noProof/>
                <w:lang w:eastAsia="ko-KR"/>
              </w:rPr>
            </w:rPrChange>
          </w:rPr>
          <w:delText xml:space="preserve"> </w:delText>
        </w:r>
        <w:r w:rsidR="000220E9" w:rsidRPr="008E2A69" w:rsidDel="00506E50">
          <w:rPr>
            <w:noProof/>
            <w:lang w:eastAsia="ko-KR"/>
            <w:rPrChange w:id="10910" w:author="CR#0701r1" w:date="2020-04-04T13:17:00Z">
              <w:rPr>
                <w:noProof/>
                <w:lang w:eastAsia="ko-KR"/>
              </w:rPr>
            </w:rPrChange>
          </w:rPr>
          <w:delText>0</w:delText>
        </w:r>
      </w:del>
      <w:r w:rsidR="000220E9" w:rsidRPr="008E2A69">
        <w:rPr>
          <w:noProof/>
          <w:lang w:eastAsia="ko-KR"/>
          <w:rPrChange w:id="10911" w:author="CR#0701r1" w:date="2020-04-04T13:17:00Z">
            <w:rPr>
              <w:noProof/>
              <w:lang w:eastAsia="ko-KR"/>
            </w:rPr>
          </w:rPrChange>
        </w:rPr>
        <w:t>.</w:t>
      </w:r>
    </w:p>
    <w:p w:rsidR="00927E6F" w:rsidRPr="008E2A69" w:rsidRDefault="00411627" w:rsidP="00927E6F">
      <w:pPr>
        <w:rPr>
          <w:ins w:id="10912" w:author="CR#0685r2" w:date="2020-04-03T23:38:00Z"/>
          <w:noProof/>
          <w:lang w:eastAsia="ko-KR"/>
          <w:rPrChange w:id="10913" w:author="CR#0701r1" w:date="2020-04-04T13:17:00Z">
            <w:rPr>
              <w:ins w:id="10914" w:author="CR#0685r2" w:date="2020-04-03T23:38:00Z"/>
              <w:noProof/>
              <w:lang w:eastAsia="ko-KR"/>
            </w:rPr>
          </w:rPrChange>
        </w:rPr>
      </w:pPr>
      <w:r w:rsidRPr="008E2A69">
        <w:rPr>
          <w:noProof/>
          <w:lang w:eastAsia="ko-KR"/>
          <w:rPrChange w:id="10915" w:author="CR#0701r1" w:date="2020-04-04T13:17:00Z">
            <w:rPr>
              <w:noProof/>
              <w:lang w:eastAsia="ko-KR"/>
            </w:rPr>
          </w:rPrChange>
        </w:rPr>
        <w:t>where SFN</w:t>
      </w:r>
      <w:r w:rsidRPr="008E2A69">
        <w:rPr>
          <w:noProof/>
          <w:vertAlign w:val="subscript"/>
          <w:lang w:eastAsia="ko-KR"/>
          <w:rPrChange w:id="10916" w:author="CR#0701r1" w:date="2020-04-04T13:17:00Z">
            <w:rPr>
              <w:noProof/>
              <w:vertAlign w:val="subscript"/>
              <w:lang w:eastAsia="ko-KR"/>
            </w:rPr>
          </w:rPrChange>
        </w:rPr>
        <w:t>start time</w:t>
      </w:r>
      <w:r w:rsidRPr="008E2A69">
        <w:rPr>
          <w:noProof/>
          <w:lang w:eastAsia="ko-KR"/>
          <w:rPrChange w:id="10917" w:author="CR#0701r1" w:date="2020-04-04T13:17:00Z">
            <w:rPr>
              <w:noProof/>
              <w:lang w:eastAsia="ko-KR"/>
            </w:rPr>
          </w:rPrChange>
        </w:rPr>
        <w:t>, slot</w:t>
      </w:r>
      <w:r w:rsidRPr="008E2A69">
        <w:rPr>
          <w:noProof/>
          <w:vertAlign w:val="subscript"/>
          <w:lang w:eastAsia="ko-KR"/>
          <w:rPrChange w:id="10918" w:author="CR#0701r1" w:date="2020-04-04T13:17:00Z">
            <w:rPr>
              <w:noProof/>
              <w:vertAlign w:val="subscript"/>
              <w:lang w:eastAsia="ko-KR"/>
            </w:rPr>
          </w:rPrChange>
        </w:rPr>
        <w:t>start time</w:t>
      </w:r>
      <w:r w:rsidRPr="008E2A69">
        <w:rPr>
          <w:noProof/>
          <w:lang w:eastAsia="ko-KR"/>
          <w:rPrChange w:id="10919" w:author="CR#0701r1" w:date="2020-04-04T13:17:00Z">
            <w:rPr>
              <w:noProof/>
              <w:lang w:eastAsia="ko-KR"/>
            </w:rPr>
          </w:rPrChange>
        </w:rPr>
        <w:t>, and symbol</w:t>
      </w:r>
      <w:r w:rsidRPr="008E2A69">
        <w:rPr>
          <w:noProof/>
          <w:vertAlign w:val="subscript"/>
          <w:lang w:eastAsia="ko-KR"/>
          <w:rPrChange w:id="10920" w:author="CR#0701r1" w:date="2020-04-04T13:17:00Z">
            <w:rPr>
              <w:noProof/>
              <w:vertAlign w:val="subscript"/>
              <w:lang w:eastAsia="ko-KR"/>
            </w:rPr>
          </w:rPrChange>
        </w:rPr>
        <w:t>start time</w:t>
      </w:r>
      <w:r w:rsidRPr="008E2A69">
        <w:rPr>
          <w:noProof/>
          <w:lang w:eastAsia="ko-KR"/>
          <w:rPrChange w:id="10921" w:author="CR#0701r1" w:date="2020-04-04T13:17:00Z">
            <w:rPr>
              <w:noProof/>
              <w:lang w:eastAsia="ko-KR"/>
            </w:rPr>
          </w:rPrChange>
        </w:rPr>
        <w:t xml:space="preserve"> are the SFN, slot, and symbol, respectively, of the first transmission </w:t>
      </w:r>
      <w:r w:rsidR="00D10A60" w:rsidRPr="008E2A69">
        <w:rPr>
          <w:noProof/>
          <w:lang w:eastAsia="ko-KR"/>
          <w:rPrChange w:id="10922" w:author="CR#0701r1" w:date="2020-04-04T13:17:00Z">
            <w:rPr>
              <w:noProof/>
              <w:lang w:eastAsia="ko-KR"/>
            </w:rPr>
          </w:rPrChange>
        </w:rPr>
        <w:t xml:space="preserve">opportunity </w:t>
      </w:r>
      <w:r w:rsidRPr="008E2A69">
        <w:rPr>
          <w:noProof/>
          <w:lang w:eastAsia="ko-KR"/>
          <w:rPrChange w:id="10923" w:author="CR#0701r1" w:date="2020-04-04T13:17:00Z">
            <w:rPr>
              <w:noProof/>
              <w:lang w:eastAsia="ko-KR"/>
            </w:rPr>
          </w:rPrChange>
        </w:rPr>
        <w:t>of PUSCH where the configured uplink grant was (re-)initialised.</w:t>
      </w:r>
    </w:p>
    <w:p w:rsidR="00411627" w:rsidRPr="008E2A69" w:rsidRDefault="00927E6F">
      <w:pPr>
        <w:pStyle w:val="NO"/>
        <w:rPr>
          <w:noProof/>
          <w:lang w:eastAsia="ko-KR"/>
          <w:rPrChange w:id="10924" w:author="CR#0701r1" w:date="2020-04-04T13:17:00Z">
            <w:rPr>
              <w:noProof/>
              <w:lang w:eastAsia="ko-KR"/>
            </w:rPr>
          </w:rPrChange>
        </w:rPr>
        <w:pPrChange w:id="10925" w:author="CR#0685r2" w:date="2020-04-03T23:38:00Z">
          <w:pPr/>
        </w:pPrChange>
      </w:pPr>
      <w:ins w:id="10926" w:author="CR#0685r2" w:date="2020-04-03T23:38:00Z">
        <w:r w:rsidRPr="008E2A69">
          <w:rPr>
            <w:rFonts w:eastAsiaTheme="minorEastAsia"/>
            <w:lang w:eastAsia="en-US"/>
            <w:rPrChange w:id="10927" w:author="CR#0701r1" w:date="2020-04-04T13:17:00Z">
              <w:rPr>
                <w:rFonts w:eastAsia="Malgun Gothic"/>
                <w:lang w:eastAsia="ko-KR"/>
              </w:rPr>
            </w:rPrChange>
          </w:rPr>
          <w:t>NOTE:</w:t>
        </w:r>
        <w:r w:rsidRPr="008E2A69">
          <w:rPr>
            <w:rFonts w:eastAsiaTheme="minorEastAsia"/>
            <w:noProof/>
            <w:lang w:eastAsia="en-US"/>
            <w:rPrChange w:id="10928" w:author="CR#0701r1" w:date="2020-04-04T13:17:00Z">
              <w:rPr>
                <w:rFonts w:eastAsia="Malgun Gothic"/>
                <w:noProof/>
                <w:lang w:eastAsia="ko-KR"/>
              </w:rPr>
            </w:rPrChange>
          </w:rPr>
          <w:tab/>
          <w:t>In case of unaligned SFN across carriers in a cell group</w:t>
        </w:r>
        <w:r w:rsidRPr="008E2A69">
          <w:rPr>
            <w:rFonts w:eastAsiaTheme="minorEastAsia"/>
            <w:lang w:eastAsia="en-US"/>
            <w:rPrChange w:id="10929" w:author="CR#0701r1" w:date="2020-04-04T13:17:00Z">
              <w:rPr>
                <w:rFonts w:eastAsia="Malgun Gothic"/>
                <w:lang w:eastAsia="ko-KR"/>
              </w:rPr>
            </w:rPrChange>
          </w:rPr>
          <w:t>, the SFN of the concerned serving cell is used to calculate the occurences of configured uplink grants.</w:t>
        </w:r>
      </w:ins>
    </w:p>
    <w:p w:rsidR="00411627" w:rsidRPr="008E2A69" w:rsidRDefault="00411627" w:rsidP="00411627">
      <w:pPr>
        <w:rPr>
          <w:noProof/>
          <w:lang w:eastAsia="ko-KR"/>
          <w:rPrChange w:id="10930" w:author="CR#0701r1" w:date="2020-04-04T13:17:00Z">
            <w:rPr>
              <w:noProof/>
              <w:lang w:eastAsia="ko-KR"/>
            </w:rPr>
          </w:rPrChange>
        </w:rPr>
      </w:pPr>
      <w:r w:rsidRPr="008E2A69">
        <w:rPr>
          <w:noProof/>
          <w:lang w:eastAsia="ko-KR"/>
          <w:rPrChange w:id="10931" w:author="CR#0701r1" w:date="2020-04-04T13:17:00Z">
            <w:rPr>
              <w:noProof/>
              <w:lang w:eastAsia="ko-KR"/>
            </w:rPr>
          </w:rPrChange>
        </w:rPr>
        <w:t xml:space="preserve">When </w:t>
      </w:r>
      <w:ins w:id="10932" w:author="CR#0698r1" w:date="2020-04-04T03:13:00Z">
        <w:r w:rsidR="00506E50" w:rsidRPr="008E2A69">
          <w:rPr>
            <w:noProof/>
            <w:lang w:eastAsia="ko-KR"/>
            <w:rPrChange w:id="10933" w:author="CR#0701r1" w:date="2020-04-04T13:17:00Z">
              <w:rPr>
                <w:noProof/>
                <w:lang w:eastAsia="ko-KR"/>
              </w:rPr>
            </w:rPrChange>
          </w:rPr>
          <w:t>the</w:t>
        </w:r>
      </w:ins>
      <w:del w:id="10934" w:author="CR#0698r1" w:date="2020-04-04T03:13:00Z">
        <w:r w:rsidRPr="008E2A69" w:rsidDel="00506E50">
          <w:rPr>
            <w:noProof/>
            <w:lang w:eastAsia="ko-KR"/>
            <w:rPrChange w:id="10935" w:author="CR#0701r1" w:date="2020-04-04T13:17:00Z">
              <w:rPr>
                <w:noProof/>
                <w:lang w:eastAsia="ko-KR"/>
              </w:rPr>
            </w:rPrChange>
          </w:rPr>
          <w:delText>a</w:delText>
        </w:r>
      </w:del>
      <w:r w:rsidRPr="008E2A69">
        <w:rPr>
          <w:noProof/>
          <w:lang w:eastAsia="ko-KR"/>
          <w:rPrChange w:id="10936" w:author="CR#0701r1" w:date="2020-04-04T13:17:00Z">
            <w:rPr>
              <w:noProof/>
              <w:lang w:eastAsia="ko-KR"/>
            </w:rPr>
          </w:rPrChange>
        </w:rPr>
        <w:t xml:space="preserve"> configured uplink grant is released by upper layers, all the corresponding configurations shall be released and all corresponding uplink grants shall be cleared.</w:t>
      </w:r>
    </w:p>
    <w:p w:rsidR="00411627" w:rsidRPr="008E2A69" w:rsidRDefault="00411627" w:rsidP="00411627">
      <w:pPr>
        <w:rPr>
          <w:noProof/>
          <w:lang w:eastAsia="ko-KR"/>
          <w:rPrChange w:id="10937" w:author="CR#0701r1" w:date="2020-04-04T13:17:00Z">
            <w:rPr>
              <w:noProof/>
              <w:lang w:eastAsia="ko-KR"/>
            </w:rPr>
          </w:rPrChange>
        </w:rPr>
      </w:pPr>
      <w:r w:rsidRPr="008E2A69">
        <w:rPr>
          <w:noProof/>
          <w:lang w:eastAsia="ko-KR"/>
          <w:rPrChange w:id="10938" w:author="CR#0701r1" w:date="2020-04-04T13:17:00Z">
            <w:rPr>
              <w:noProof/>
              <w:lang w:eastAsia="ko-KR"/>
            </w:rPr>
          </w:rPrChange>
        </w:rPr>
        <w:t>The MAC entity shall:</w:t>
      </w:r>
    </w:p>
    <w:p w:rsidR="00411627" w:rsidRPr="008E2A69" w:rsidRDefault="00411627" w:rsidP="00411627">
      <w:pPr>
        <w:pStyle w:val="B1"/>
        <w:rPr>
          <w:noProof/>
          <w:lang w:eastAsia="ko-KR"/>
          <w:rPrChange w:id="10939" w:author="CR#0701r1" w:date="2020-04-04T13:17:00Z">
            <w:rPr>
              <w:noProof/>
              <w:lang w:eastAsia="ko-KR"/>
            </w:rPr>
          </w:rPrChange>
        </w:rPr>
      </w:pPr>
      <w:r w:rsidRPr="008E2A69">
        <w:rPr>
          <w:noProof/>
          <w:lang w:eastAsia="ko-KR"/>
          <w:rPrChange w:id="10940" w:author="CR#0701r1" w:date="2020-04-04T13:17:00Z">
            <w:rPr>
              <w:noProof/>
              <w:lang w:eastAsia="ko-KR"/>
            </w:rPr>
          </w:rPrChange>
        </w:rPr>
        <w:t>1&gt;</w:t>
      </w:r>
      <w:r w:rsidRPr="008E2A69">
        <w:rPr>
          <w:noProof/>
          <w:lang w:eastAsia="ko-KR"/>
          <w:rPrChange w:id="10941" w:author="CR#0701r1" w:date="2020-04-04T13:17:00Z">
            <w:rPr>
              <w:noProof/>
              <w:lang w:eastAsia="ko-KR"/>
            </w:rPr>
          </w:rPrChange>
        </w:rPr>
        <w:tab/>
        <w:t xml:space="preserve">if </w:t>
      </w:r>
      <w:ins w:id="10942" w:author="CR#0698r1" w:date="2020-04-04T03:13:00Z">
        <w:r w:rsidR="00506E50" w:rsidRPr="008E2A69">
          <w:rPr>
            <w:rFonts w:eastAsia="Malgun Gothic"/>
            <w:noProof/>
            <w:lang w:eastAsia="ko-KR"/>
            <w:rPrChange w:id="10943" w:author="CR#0701r1" w:date="2020-04-04T13:17:00Z">
              <w:rPr>
                <w:rFonts w:eastAsia="Malgun Gothic"/>
                <w:noProof/>
                <w:lang w:eastAsia="ko-KR"/>
              </w:rPr>
            </w:rPrChange>
          </w:rPr>
          <w:t xml:space="preserve">at least one </w:t>
        </w:r>
      </w:ins>
      <w:del w:id="10944" w:author="CR#0698r1" w:date="2020-04-04T03:13:00Z">
        <w:r w:rsidRPr="008E2A69" w:rsidDel="00506E50">
          <w:rPr>
            <w:noProof/>
            <w:lang w:eastAsia="ko-KR"/>
            <w:rPrChange w:id="10945" w:author="CR#0701r1" w:date="2020-04-04T13:17:00Z">
              <w:rPr>
                <w:noProof/>
                <w:lang w:eastAsia="ko-KR"/>
              </w:rPr>
            </w:rPrChange>
          </w:rPr>
          <w:delText xml:space="preserve">the </w:delText>
        </w:r>
      </w:del>
      <w:r w:rsidRPr="008E2A69">
        <w:rPr>
          <w:noProof/>
          <w:rPrChange w:id="10946" w:author="CR#0701r1" w:date="2020-04-04T13:17:00Z">
            <w:rPr>
              <w:noProof/>
            </w:rPr>
          </w:rPrChange>
        </w:rPr>
        <w:t>configured uplink grant confirmation has been triggered and not cancelled</w:t>
      </w:r>
      <w:r w:rsidRPr="008E2A69">
        <w:rPr>
          <w:noProof/>
          <w:lang w:eastAsia="ko-KR"/>
          <w:rPrChange w:id="10947" w:author="CR#0701r1" w:date="2020-04-04T13:17:00Z">
            <w:rPr>
              <w:noProof/>
              <w:lang w:eastAsia="ko-KR"/>
            </w:rPr>
          </w:rPrChange>
        </w:rPr>
        <w:t>; and</w:t>
      </w:r>
    </w:p>
    <w:p w:rsidR="00411627" w:rsidRPr="008E2A69" w:rsidRDefault="00411627" w:rsidP="00411627">
      <w:pPr>
        <w:pStyle w:val="B1"/>
        <w:rPr>
          <w:noProof/>
          <w:rPrChange w:id="10948" w:author="CR#0701r1" w:date="2020-04-04T13:17:00Z">
            <w:rPr>
              <w:noProof/>
            </w:rPr>
          </w:rPrChange>
        </w:rPr>
      </w:pPr>
      <w:r w:rsidRPr="008E2A69">
        <w:rPr>
          <w:noProof/>
          <w:lang w:eastAsia="ko-KR"/>
          <w:rPrChange w:id="10949" w:author="CR#0701r1" w:date="2020-04-04T13:17:00Z">
            <w:rPr>
              <w:noProof/>
              <w:lang w:eastAsia="ko-KR"/>
            </w:rPr>
          </w:rPrChange>
        </w:rPr>
        <w:t>1&gt;</w:t>
      </w:r>
      <w:r w:rsidRPr="008E2A69">
        <w:rPr>
          <w:noProof/>
          <w:rPrChange w:id="10950" w:author="CR#0701r1" w:date="2020-04-04T13:17:00Z">
            <w:rPr>
              <w:noProof/>
            </w:rPr>
          </w:rPrChange>
        </w:rPr>
        <w:tab/>
        <w:t>if the MAC entity has UL resources allocated for new transmission:</w:t>
      </w:r>
    </w:p>
    <w:p w:rsidR="00506E50" w:rsidRPr="008E2A69" w:rsidRDefault="00506E50" w:rsidP="00506E50">
      <w:pPr>
        <w:ind w:left="851" w:hanging="284"/>
        <w:rPr>
          <w:ins w:id="10951" w:author="CR#0698r1" w:date="2020-04-04T03:13:00Z"/>
          <w:rFonts w:eastAsia="Malgun Gothic"/>
          <w:noProof/>
          <w:lang w:eastAsia="ko-KR"/>
          <w:rPrChange w:id="10952" w:author="CR#0701r1" w:date="2020-04-04T13:17:00Z">
            <w:rPr>
              <w:ins w:id="10953" w:author="CR#0698r1" w:date="2020-04-04T03:13:00Z"/>
              <w:rFonts w:eastAsia="Malgun Gothic"/>
              <w:noProof/>
              <w:lang w:eastAsia="ko-KR"/>
            </w:rPr>
          </w:rPrChange>
        </w:rPr>
      </w:pPr>
      <w:ins w:id="10954" w:author="CR#0698r1" w:date="2020-04-04T03:13:00Z">
        <w:r w:rsidRPr="008E2A69">
          <w:rPr>
            <w:rFonts w:eastAsia="Malgun Gothic"/>
            <w:noProof/>
            <w:lang w:eastAsia="ko-KR"/>
            <w:rPrChange w:id="10955" w:author="CR#0701r1" w:date="2020-04-04T13:17:00Z">
              <w:rPr>
                <w:rFonts w:eastAsia="Malgun Gothic"/>
                <w:noProof/>
                <w:lang w:eastAsia="ko-KR"/>
              </w:rPr>
            </w:rPrChange>
          </w:rPr>
          <w:t>2&gt;</w:t>
        </w:r>
        <w:r w:rsidRPr="008E2A69">
          <w:rPr>
            <w:rFonts w:eastAsia="Malgun Gothic"/>
            <w:noProof/>
            <w:lang w:eastAsia="ko-KR"/>
            <w:rPrChange w:id="10956" w:author="CR#0701r1" w:date="2020-04-04T13:17:00Z">
              <w:rPr>
                <w:rFonts w:eastAsia="Malgun Gothic"/>
                <w:noProof/>
                <w:lang w:eastAsia="ko-KR"/>
              </w:rPr>
            </w:rPrChange>
          </w:rPr>
          <w:tab/>
          <w:t xml:space="preserve">if the MAC entity is configured with </w:t>
        </w:r>
        <w:r w:rsidRPr="008E2A69">
          <w:rPr>
            <w:rFonts w:eastAsia="Malgun Gothic"/>
            <w:i/>
            <w:noProof/>
            <w:lang w:eastAsia="ko-KR"/>
            <w:rPrChange w:id="10957" w:author="CR#0701r1" w:date="2020-04-04T13:17:00Z">
              <w:rPr>
                <w:rFonts w:eastAsia="Malgun Gothic"/>
                <w:i/>
                <w:noProof/>
                <w:lang w:eastAsia="ko-KR"/>
              </w:rPr>
            </w:rPrChange>
          </w:rPr>
          <w:t>configuredGrantConfigList</w:t>
        </w:r>
        <w:r w:rsidRPr="008E2A69">
          <w:rPr>
            <w:rFonts w:eastAsia="Malgun Gothic"/>
            <w:noProof/>
            <w:lang w:eastAsia="ko-KR"/>
            <w:rPrChange w:id="10958" w:author="CR#0701r1" w:date="2020-04-04T13:17:00Z">
              <w:rPr>
                <w:rFonts w:eastAsia="Malgun Gothic"/>
                <w:noProof/>
                <w:lang w:eastAsia="ko-KR"/>
              </w:rPr>
            </w:rPrChange>
          </w:rPr>
          <w:t>:</w:t>
        </w:r>
      </w:ins>
    </w:p>
    <w:p w:rsidR="00506E50" w:rsidRPr="008E2A69" w:rsidRDefault="00506E50" w:rsidP="00506E50">
      <w:pPr>
        <w:pStyle w:val="B3"/>
        <w:rPr>
          <w:ins w:id="10959" w:author="CR#0698r1" w:date="2020-04-04T03:13:00Z"/>
          <w:rFonts w:eastAsiaTheme="minorEastAsia"/>
          <w:noProof/>
          <w:lang w:eastAsia="ko-KR"/>
          <w:rPrChange w:id="10960" w:author="CR#0701r1" w:date="2020-04-04T13:17:00Z">
            <w:rPr>
              <w:ins w:id="10961" w:author="CR#0698r1" w:date="2020-04-04T03:13:00Z"/>
              <w:rFonts w:eastAsiaTheme="minorEastAsia"/>
              <w:noProof/>
              <w:lang w:eastAsia="ko-KR"/>
            </w:rPr>
          </w:rPrChange>
        </w:rPr>
      </w:pPr>
      <w:ins w:id="10962" w:author="CR#0698r1" w:date="2020-04-04T03:13:00Z">
        <w:r w:rsidRPr="008E2A69">
          <w:rPr>
            <w:noProof/>
            <w:lang w:eastAsia="ko-KR"/>
            <w:rPrChange w:id="10963" w:author="CR#0701r1" w:date="2020-04-04T13:17:00Z">
              <w:rPr>
                <w:noProof/>
                <w:lang w:eastAsia="ko-KR"/>
              </w:rPr>
            </w:rPrChange>
          </w:rPr>
          <w:t>3&gt;</w:t>
        </w:r>
        <w:r w:rsidRPr="008E2A69">
          <w:rPr>
            <w:noProof/>
            <w:lang w:eastAsia="zh-CN"/>
            <w:rPrChange w:id="10964" w:author="CR#0701r1" w:date="2020-04-04T13:17:00Z">
              <w:rPr>
                <w:noProof/>
                <w:lang w:eastAsia="zh-CN"/>
              </w:rPr>
            </w:rPrChange>
          </w:rPr>
          <w:tab/>
          <w:t xml:space="preserve">instruct the Multiplexing and Assembly procedure to generate a Multiple Entry </w:t>
        </w:r>
        <w:r w:rsidRPr="008E2A69">
          <w:rPr>
            <w:noProof/>
            <w:lang w:eastAsia="ko-KR"/>
            <w:rPrChange w:id="10965" w:author="CR#0701r1" w:date="2020-04-04T13:17:00Z">
              <w:rPr>
                <w:noProof/>
                <w:lang w:eastAsia="ko-KR"/>
              </w:rPr>
            </w:rPrChange>
          </w:rPr>
          <w:t>Configured Grant</w:t>
        </w:r>
        <w:r w:rsidRPr="008E2A69">
          <w:rPr>
            <w:noProof/>
            <w:lang w:eastAsia="zh-CN"/>
            <w:rPrChange w:id="10966" w:author="CR#0701r1" w:date="2020-04-04T13:17:00Z">
              <w:rPr>
                <w:noProof/>
                <w:lang w:eastAsia="zh-CN"/>
              </w:rPr>
            </w:rPrChange>
          </w:rPr>
          <w:t xml:space="preserve"> </w:t>
        </w:r>
        <w:r w:rsidRPr="008E2A69">
          <w:rPr>
            <w:noProof/>
            <w:lang w:eastAsia="ko-KR"/>
            <w:rPrChange w:id="10967" w:author="CR#0701r1" w:date="2020-04-04T13:17:00Z">
              <w:rPr>
                <w:noProof/>
                <w:lang w:eastAsia="ko-KR"/>
              </w:rPr>
            </w:rPrChange>
          </w:rPr>
          <w:t>C</w:t>
        </w:r>
        <w:r w:rsidRPr="008E2A69">
          <w:rPr>
            <w:noProof/>
            <w:lang w:eastAsia="zh-CN"/>
            <w:rPrChange w:id="10968" w:author="CR#0701r1" w:date="2020-04-04T13:17:00Z">
              <w:rPr>
                <w:noProof/>
                <w:lang w:eastAsia="zh-CN"/>
              </w:rPr>
            </w:rPrChange>
          </w:rPr>
          <w:t xml:space="preserve">onfirmation MAC </w:t>
        </w:r>
        <w:r w:rsidRPr="008E2A69">
          <w:rPr>
            <w:noProof/>
            <w:lang w:eastAsia="ko-KR"/>
            <w:rPrChange w:id="10969" w:author="CR#0701r1" w:date="2020-04-04T13:17:00Z">
              <w:rPr>
                <w:noProof/>
                <w:lang w:eastAsia="ko-KR"/>
              </w:rPr>
            </w:rPrChange>
          </w:rPr>
          <w:t>CE</w:t>
        </w:r>
        <w:r w:rsidRPr="008E2A69">
          <w:rPr>
            <w:noProof/>
            <w:lang w:eastAsia="zh-CN"/>
            <w:rPrChange w:id="10970" w:author="CR#0701r1" w:date="2020-04-04T13:17:00Z">
              <w:rPr>
                <w:noProof/>
                <w:lang w:eastAsia="zh-CN"/>
              </w:rPr>
            </w:rPrChange>
          </w:rPr>
          <w:t xml:space="preserve"> as defined in clause 6.1.3.</w:t>
        </w:r>
      </w:ins>
      <w:ins w:id="10971" w:author="CR#0698r1" w:date="2020-04-04T03:23:00Z">
        <w:r w:rsidRPr="008E2A69">
          <w:rPr>
            <w:noProof/>
            <w:lang w:eastAsia="ko-KR"/>
            <w:rPrChange w:id="10972" w:author="CR#0701r1" w:date="2020-04-04T13:17:00Z">
              <w:rPr>
                <w:noProof/>
                <w:lang w:eastAsia="ko-KR"/>
              </w:rPr>
            </w:rPrChange>
          </w:rPr>
          <w:t>31</w:t>
        </w:r>
      </w:ins>
      <w:ins w:id="10973" w:author="CR#0698r1" w:date="2020-04-04T03:13:00Z">
        <w:r w:rsidRPr="008E2A69">
          <w:rPr>
            <w:noProof/>
            <w:lang w:eastAsia="zh-CN"/>
            <w:rPrChange w:id="10974" w:author="CR#0701r1" w:date="2020-04-04T13:17:00Z">
              <w:rPr>
                <w:noProof/>
                <w:lang w:eastAsia="zh-CN"/>
              </w:rPr>
            </w:rPrChange>
          </w:rPr>
          <w:t>.</w:t>
        </w:r>
      </w:ins>
    </w:p>
    <w:p w:rsidR="00506E50" w:rsidRPr="008E2A69" w:rsidRDefault="00506E50" w:rsidP="00506E50">
      <w:pPr>
        <w:ind w:left="851" w:hanging="284"/>
        <w:rPr>
          <w:ins w:id="10975" w:author="CR#0698r1" w:date="2020-04-04T03:13:00Z"/>
          <w:noProof/>
          <w:lang w:eastAsia="ko-KR"/>
          <w:rPrChange w:id="10976" w:author="CR#0701r1" w:date="2020-04-04T13:17:00Z">
            <w:rPr>
              <w:ins w:id="10977" w:author="CR#0698r1" w:date="2020-04-04T03:13:00Z"/>
              <w:noProof/>
              <w:lang w:eastAsia="ko-KR"/>
            </w:rPr>
          </w:rPrChange>
        </w:rPr>
      </w:pPr>
      <w:ins w:id="10978" w:author="CR#0698r1" w:date="2020-04-04T03:13:00Z">
        <w:r w:rsidRPr="008E2A69">
          <w:rPr>
            <w:rFonts w:eastAsia="Malgun Gothic"/>
            <w:noProof/>
            <w:lang w:eastAsia="ko-KR"/>
            <w:rPrChange w:id="10979" w:author="CR#0701r1" w:date="2020-04-04T13:17:00Z">
              <w:rPr>
                <w:rFonts w:eastAsia="Malgun Gothic"/>
                <w:noProof/>
                <w:lang w:eastAsia="ko-KR"/>
              </w:rPr>
            </w:rPrChange>
          </w:rPr>
          <w:t>2&gt;</w:t>
        </w:r>
        <w:r w:rsidRPr="008E2A69">
          <w:rPr>
            <w:rFonts w:eastAsia="Malgun Gothic"/>
            <w:noProof/>
            <w:lang w:eastAsia="ko-KR"/>
            <w:rPrChange w:id="10980" w:author="CR#0701r1" w:date="2020-04-04T13:17:00Z">
              <w:rPr>
                <w:rFonts w:eastAsia="Malgun Gothic"/>
                <w:noProof/>
                <w:lang w:eastAsia="ko-KR"/>
              </w:rPr>
            </w:rPrChange>
          </w:rPr>
          <w:tab/>
          <w:t>else:</w:t>
        </w:r>
      </w:ins>
    </w:p>
    <w:p w:rsidR="00411627" w:rsidRPr="008E2A69" w:rsidRDefault="00506E50">
      <w:pPr>
        <w:pStyle w:val="B3"/>
        <w:rPr>
          <w:noProof/>
          <w:lang w:eastAsia="zh-CN"/>
          <w:rPrChange w:id="10981" w:author="CR#0701r1" w:date="2020-04-04T13:17:00Z">
            <w:rPr>
              <w:noProof/>
              <w:lang w:eastAsia="zh-CN"/>
            </w:rPr>
          </w:rPrChange>
        </w:rPr>
        <w:pPrChange w:id="10982" w:author="CR#0698r1" w:date="2020-04-04T03:14:00Z">
          <w:pPr>
            <w:pStyle w:val="B2"/>
          </w:pPr>
        </w:pPrChange>
      </w:pPr>
      <w:ins w:id="10983" w:author="CR#0698r1" w:date="2020-04-04T03:14:00Z">
        <w:r w:rsidRPr="008E2A69">
          <w:rPr>
            <w:noProof/>
            <w:lang w:eastAsia="ko-KR"/>
            <w:rPrChange w:id="10984" w:author="CR#0701r1" w:date="2020-04-04T13:17:00Z">
              <w:rPr>
                <w:noProof/>
                <w:lang w:eastAsia="ko-KR"/>
              </w:rPr>
            </w:rPrChange>
          </w:rPr>
          <w:t>3</w:t>
        </w:r>
      </w:ins>
      <w:del w:id="10985" w:author="CR#0698r1" w:date="2020-04-04T03:14:00Z">
        <w:r w:rsidR="00411627" w:rsidRPr="008E2A69" w:rsidDel="00506E50">
          <w:rPr>
            <w:noProof/>
            <w:lang w:eastAsia="ko-KR"/>
            <w:rPrChange w:id="10986" w:author="CR#0701r1" w:date="2020-04-04T13:17:00Z">
              <w:rPr>
                <w:noProof/>
                <w:lang w:eastAsia="ko-KR"/>
              </w:rPr>
            </w:rPrChange>
          </w:rPr>
          <w:delText>2</w:delText>
        </w:r>
      </w:del>
      <w:r w:rsidR="00411627" w:rsidRPr="008E2A69">
        <w:rPr>
          <w:noProof/>
          <w:lang w:eastAsia="ko-KR"/>
          <w:rPrChange w:id="10987" w:author="CR#0701r1" w:date="2020-04-04T13:17:00Z">
            <w:rPr>
              <w:noProof/>
              <w:lang w:eastAsia="ko-KR"/>
            </w:rPr>
          </w:rPrChange>
        </w:rPr>
        <w:t>&gt;</w:t>
      </w:r>
      <w:r w:rsidR="00411627" w:rsidRPr="008E2A69">
        <w:rPr>
          <w:noProof/>
          <w:lang w:eastAsia="zh-CN"/>
          <w:rPrChange w:id="10988" w:author="CR#0701r1" w:date="2020-04-04T13:17:00Z">
            <w:rPr>
              <w:noProof/>
              <w:lang w:eastAsia="zh-CN"/>
            </w:rPr>
          </w:rPrChange>
        </w:rPr>
        <w:tab/>
        <w:t xml:space="preserve">instruct the Multiplexing and Assembly procedure to generate a </w:t>
      </w:r>
      <w:r w:rsidR="00411627" w:rsidRPr="008E2A69">
        <w:rPr>
          <w:noProof/>
          <w:lang w:eastAsia="ko-KR"/>
          <w:rPrChange w:id="10989" w:author="CR#0701r1" w:date="2020-04-04T13:17:00Z">
            <w:rPr>
              <w:noProof/>
              <w:lang w:eastAsia="ko-KR"/>
            </w:rPr>
          </w:rPrChange>
        </w:rPr>
        <w:t>Configured Grant</w:t>
      </w:r>
      <w:r w:rsidR="00411627" w:rsidRPr="008E2A69">
        <w:rPr>
          <w:noProof/>
          <w:lang w:eastAsia="zh-CN"/>
          <w:rPrChange w:id="10990" w:author="CR#0701r1" w:date="2020-04-04T13:17:00Z">
            <w:rPr>
              <w:noProof/>
              <w:lang w:eastAsia="zh-CN"/>
            </w:rPr>
          </w:rPrChange>
        </w:rPr>
        <w:t xml:space="preserve"> </w:t>
      </w:r>
      <w:r w:rsidR="00411627" w:rsidRPr="008E2A69">
        <w:rPr>
          <w:noProof/>
          <w:lang w:eastAsia="ko-KR"/>
          <w:rPrChange w:id="10991" w:author="CR#0701r1" w:date="2020-04-04T13:17:00Z">
            <w:rPr>
              <w:noProof/>
              <w:lang w:eastAsia="ko-KR"/>
            </w:rPr>
          </w:rPrChange>
        </w:rPr>
        <w:t>C</w:t>
      </w:r>
      <w:r w:rsidR="00411627" w:rsidRPr="008E2A69">
        <w:rPr>
          <w:noProof/>
          <w:lang w:eastAsia="zh-CN"/>
          <w:rPrChange w:id="10992" w:author="CR#0701r1" w:date="2020-04-04T13:17:00Z">
            <w:rPr>
              <w:noProof/>
              <w:lang w:eastAsia="zh-CN"/>
            </w:rPr>
          </w:rPrChange>
        </w:rPr>
        <w:t xml:space="preserve">onfirmation MAC </w:t>
      </w:r>
      <w:r w:rsidR="00411627" w:rsidRPr="008E2A69">
        <w:rPr>
          <w:noProof/>
          <w:lang w:eastAsia="ko-KR"/>
          <w:rPrChange w:id="10993" w:author="CR#0701r1" w:date="2020-04-04T13:17:00Z">
            <w:rPr>
              <w:noProof/>
              <w:lang w:eastAsia="ko-KR"/>
            </w:rPr>
          </w:rPrChange>
        </w:rPr>
        <w:t>CE</w:t>
      </w:r>
      <w:r w:rsidR="00411627" w:rsidRPr="008E2A69">
        <w:rPr>
          <w:noProof/>
          <w:lang w:eastAsia="zh-CN"/>
          <w:rPrChange w:id="10994" w:author="CR#0701r1" w:date="2020-04-04T13:17:00Z">
            <w:rPr>
              <w:noProof/>
              <w:lang w:eastAsia="zh-CN"/>
            </w:rPr>
          </w:rPrChange>
        </w:rPr>
        <w:t xml:space="preserve"> as defined in </w:t>
      </w:r>
      <w:r w:rsidR="00B9580D" w:rsidRPr="008E2A69">
        <w:rPr>
          <w:noProof/>
          <w:lang w:eastAsia="zh-CN"/>
          <w:rPrChange w:id="10995" w:author="CR#0701r1" w:date="2020-04-04T13:17:00Z">
            <w:rPr>
              <w:noProof/>
              <w:lang w:eastAsia="zh-CN"/>
            </w:rPr>
          </w:rPrChange>
        </w:rPr>
        <w:t>clause</w:t>
      </w:r>
      <w:r w:rsidR="00411627" w:rsidRPr="008E2A69">
        <w:rPr>
          <w:noProof/>
          <w:lang w:eastAsia="zh-CN"/>
          <w:rPrChange w:id="10996" w:author="CR#0701r1" w:date="2020-04-04T13:17:00Z">
            <w:rPr>
              <w:noProof/>
              <w:lang w:eastAsia="zh-CN"/>
            </w:rPr>
          </w:rPrChange>
        </w:rPr>
        <w:t xml:space="preserve"> 6.1.3.</w:t>
      </w:r>
      <w:r w:rsidR="00411627" w:rsidRPr="008E2A69">
        <w:rPr>
          <w:noProof/>
          <w:lang w:eastAsia="ko-KR"/>
          <w:rPrChange w:id="10997" w:author="CR#0701r1" w:date="2020-04-04T13:17:00Z">
            <w:rPr>
              <w:noProof/>
              <w:lang w:eastAsia="ko-KR"/>
            </w:rPr>
          </w:rPrChange>
        </w:rPr>
        <w:t>7</w:t>
      </w:r>
      <w:ins w:id="10998" w:author="CR#0698r1" w:date="2020-04-04T03:14:00Z">
        <w:r w:rsidRPr="008E2A69">
          <w:rPr>
            <w:noProof/>
            <w:lang w:eastAsia="zh-CN"/>
            <w:rPrChange w:id="10999" w:author="CR#0701r1" w:date="2020-04-04T13:17:00Z">
              <w:rPr>
                <w:noProof/>
                <w:lang w:eastAsia="zh-CN"/>
              </w:rPr>
            </w:rPrChange>
          </w:rPr>
          <w:t>.</w:t>
        </w:r>
      </w:ins>
      <w:del w:id="11000" w:author="CR#0698r1" w:date="2020-04-04T03:14:00Z">
        <w:r w:rsidR="00411627" w:rsidRPr="008E2A69" w:rsidDel="00506E50">
          <w:rPr>
            <w:noProof/>
            <w:lang w:eastAsia="zh-CN"/>
            <w:rPrChange w:id="11001" w:author="CR#0701r1" w:date="2020-04-04T13:17:00Z">
              <w:rPr>
                <w:noProof/>
                <w:lang w:eastAsia="zh-CN"/>
              </w:rPr>
            </w:rPrChange>
          </w:rPr>
          <w:delText>;</w:delText>
        </w:r>
      </w:del>
    </w:p>
    <w:p w:rsidR="00411627" w:rsidRPr="008E2A69" w:rsidRDefault="00411627" w:rsidP="00411627">
      <w:pPr>
        <w:pStyle w:val="B2"/>
        <w:rPr>
          <w:noProof/>
          <w:lang w:eastAsia="zh-CN"/>
          <w:rPrChange w:id="11002" w:author="CR#0701r1" w:date="2020-04-04T13:17:00Z">
            <w:rPr>
              <w:noProof/>
              <w:lang w:eastAsia="zh-CN"/>
            </w:rPr>
          </w:rPrChange>
        </w:rPr>
      </w:pPr>
      <w:r w:rsidRPr="008E2A69">
        <w:rPr>
          <w:noProof/>
          <w:lang w:eastAsia="ko-KR"/>
          <w:rPrChange w:id="11003" w:author="CR#0701r1" w:date="2020-04-04T13:17:00Z">
            <w:rPr>
              <w:noProof/>
              <w:lang w:eastAsia="ko-KR"/>
            </w:rPr>
          </w:rPrChange>
        </w:rPr>
        <w:t>2&gt;</w:t>
      </w:r>
      <w:r w:rsidRPr="008E2A69">
        <w:rPr>
          <w:noProof/>
          <w:lang w:eastAsia="zh-CN"/>
          <w:rPrChange w:id="11004" w:author="CR#0701r1" w:date="2020-04-04T13:17:00Z">
            <w:rPr>
              <w:noProof/>
              <w:lang w:eastAsia="zh-CN"/>
            </w:rPr>
          </w:rPrChange>
        </w:rPr>
        <w:tab/>
        <w:t xml:space="preserve">cancel the triggered </w:t>
      </w:r>
      <w:r w:rsidRPr="008E2A69">
        <w:rPr>
          <w:noProof/>
          <w:lang w:eastAsia="ko-KR"/>
          <w:rPrChange w:id="11005" w:author="CR#0701r1" w:date="2020-04-04T13:17:00Z">
            <w:rPr>
              <w:noProof/>
              <w:lang w:eastAsia="ko-KR"/>
            </w:rPr>
          </w:rPrChange>
        </w:rPr>
        <w:t>configured uplink grant</w:t>
      </w:r>
      <w:r w:rsidRPr="008E2A69">
        <w:rPr>
          <w:noProof/>
          <w:lang w:eastAsia="zh-CN"/>
          <w:rPrChange w:id="11006" w:author="CR#0701r1" w:date="2020-04-04T13:17:00Z">
            <w:rPr>
              <w:noProof/>
              <w:lang w:eastAsia="zh-CN"/>
            </w:rPr>
          </w:rPrChange>
        </w:rPr>
        <w:t xml:space="preserve"> confirmation.</w:t>
      </w:r>
    </w:p>
    <w:p w:rsidR="00411627" w:rsidRPr="008E2A69" w:rsidRDefault="00411627" w:rsidP="00411627">
      <w:pPr>
        <w:rPr>
          <w:noProof/>
          <w:lang w:eastAsia="ko-KR"/>
          <w:rPrChange w:id="11007" w:author="CR#0701r1" w:date="2020-04-04T13:17:00Z">
            <w:rPr>
              <w:noProof/>
              <w:lang w:eastAsia="ko-KR"/>
            </w:rPr>
          </w:rPrChange>
        </w:rPr>
      </w:pPr>
      <w:r w:rsidRPr="008E2A69">
        <w:rPr>
          <w:noProof/>
          <w:lang w:eastAsia="zh-CN"/>
          <w:rPrChange w:id="11008" w:author="CR#0701r1" w:date="2020-04-04T13:17:00Z">
            <w:rPr>
              <w:noProof/>
              <w:lang w:eastAsia="zh-CN"/>
            </w:rPr>
          </w:rPrChange>
        </w:rPr>
        <w:t xml:space="preserve">For a configured grant Type 2, </w:t>
      </w:r>
      <w:r w:rsidRPr="008E2A69">
        <w:rPr>
          <w:noProof/>
          <w:lang w:eastAsia="ko-KR"/>
          <w:rPrChange w:id="11009" w:author="CR#0701r1" w:date="2020-04-04T13:17:00Z">
            <w:rPr>
              <w:noProof/>
              <w:lang w:eastAsia="ko-KR"/>
            </w:rPr>
          </w:rPrChange>
        </w:rPr>
        <w:t>t</w:t>
      </w:r>
      <w:r w:rsidRPr="008E2A69">
        <w:rPr>
          <w:noProof/>
          <w:rPrChange w:id="11010" w:author="CR#0701r1" w:date="2020-04-04T13:17:00Z">
            <w:rPr>
              <w:noProof/>
            </w:rPr>
          </w:rPrChange>
        </w:rPr>
        <w:t xml:space="preserve">he MAC entity shall </w:t>
      </w:r>
      <w:r w:rsidRPr="008E2A69">
        <w:rPr>
          <w:noProof/>
          <w:lang w:eastAsia="ko-KR"/>
          <w:rPrChange w:id="11011" w:author="CR#0701r1" w:date="2020-04-04T13:17:00Z">
            <w:rPr>
              <w:noProof/>
              <w:lang w:eastAsia="ko-KR"/>
            </w:rPr>
          </w:rPrChange>
        </w:rPr>
        <w:t>clear</w:t>
      </w:r>
      <w:r w:rsidRPr="008E2A69">
        <w:rPr>
          <w:noProof/>
          <w:rPrChange w:id="11012" w:author="CR#0701r1" w:date="2020-04-04T13:17:00Z">
            <w:rPr>
              <w:noProof/>
            </w:rPr>
          </w:rPrChange>
        </w:rPr>
        <w:t xml:space="preserve"> the configured uplink grant</w:t>
      </w:r>
      <w:ins w:id="11013" w:author="CR#0698r1" w:date="2020-04-04T03:14:00Z">
        <w:r w:rsidR="00506E50" w:rsidRPr="008E2A69">
          <w:rPr>
            <w:noProof/>
            <w:rPrChange w:id="11014" w:author="CR#0701r1" w:date="2020-04-04T13:17:00Z">
              <w:rPr>
                <w:noProof/>
              </w:rPr>
            </w:rPrChange>
          </w:rPr>
          <w:t>(s)</w:t>
        </w:r>
      </w:ins>
      <w:r w:rsidRPr="008E2A69">
        <w:rPr>
          <w:noProof/>
          <w:lang w:eastAsia="zh-CN"/>
          <w:rPrChange w:id="11015" w:author="CR#0701r1" w:date="2020-04-04T13:17:00Z">
            <w:rPr>
              <w:noProof/>
              <w:lang w:eastAsia="zh-CN"/>
            </w:rPr>
          </w:rPrChange>
        </w:rPr>
        <w:t xml:space="preserve"> </w:t>
      </w:r>
      <w:r w:rsidRPr="008E2A69">
        <w:rPr>
          <w:noProof/>
          <w:rPrChange w:id="11016" w:author="CR#0701r1" w:date="2020-04-04T13:17:00Z">
            <w:rPr>
              <w:noProof/>
            </w:rPr>
          </w:rPrChange>
        </w:rPr>
        <w:t>immediately after</w:t>
      </w:r>
      <w:r w:rsidRPr="008E2A69">
        <w:rPr>
          <w:noProof/>
          <w:lang w:eastAsia="zh-CN"/>
          <w:rPrChange w:id="11017" w:author="CR#0701r1" w:date="2020-04-04T13:17:00Z">
            <w:rPr>
              <w:noProof/>
              <w:lang w:eastAsia="zh-CN"/>
            </w:rPr>
          </w:rPrChange>
        </w:rPr>
        <w:t xml:space="preserve"> </w:t>
      </w:r>
      <w:r w:rsidRPr="008E2A69">
        <w:rPr>
          <w:rPrChange w:id="11018" w:author="CR#0701r1" w:date="2020-04-04T13:17:00Z">
            <w:rPr/>
          </w:rPrChange>
        </w:rPr>
        <w:t xml:space="preserve">first transmission of </w:t>
      </w:r>
      <w:r w:rsidRPr="008E2A69">
        <w:rPr>
          <w:noProof/>
          <w:lang w:eastAsia="ko-KR"/>
          <w:rPrChange w:id="11019" w:author="CR#0701r1" w:date="2020-04-04T13:17:00Z">
            <w:rPr>
              <w:noProof/>
              <w:lang w:eastAsia="ko-KR"/>
            </w:rPr>
          </w:rPrChange>
        </w:rPr>
        <w:t>Configured Grant C</w:t>
      </w:r>
      <w:r w:rsidRPr="008E2A69">
        <w:rPr>
          <w:noProof/>
          <w:rPrChange w:id="11020" w:author="CR#0701r1" w:date="2020-04-04T13:17:00Z">
            <w:rPr>
              <w:noProof/>
            </w:rPr>
          </w:rPrChange>
        </w:rPr>
        <w:t>onfirmation MAC C</w:t>
      </w:r>
      <w:r w:rsidRPr="008E2A69">
        <w:rPr>
          <w:noProof/>
          <w:lang w:eastAsia="ko-KR"/>
          <w:rPrChange w:id="11021" w:author="CR#0701r1" w:date="2020-04-04T13:17:00Z">
            <w:rPr>
              <w:noProof/>
              <w:lang w:eastAsia="ko-KR"/>
            </w:rPr>
          </w:rPrChange>
        </w:rPr>
        <w:t>E</w:t>
      </w:r>
      <w:ins w:id="11022" w:author="CR#0698r1" w:date="2020-04-04T03:14:00Z">
        <w:r w:rsidR="00506E50" w:rsidRPr="008E2A69">
          <w:rPr>
            <w:rFonts w:eastAsia="Malgun Gothic"/>
            <w:noProof/>
            <w:lang w:eastAsia="ko-KR"/>
            <w:rPrChange w:id="11023" w:author="CR#0701r1" w:date="2020-04-04T13:17:00Z">
              <w:rPr>
                <w:rFonts w:eastAsia="Malgun Gothic"/>
                <w:noProof/>
                <w:lang w:eastAsia="ko-KR"/>
              </w:rPr>
            </w:rPrChange>
          </w:rPr>
          <w:t xml:space="preserve"> or Multiple Entry Configured Grant Confirmation MAC CE</w:t>
        </w:r>
      </w:ins>
      <w:r w:rsidRPr="008E2A69">
        <w:rPr>
          <w:noProof/>
          <w:rPrChange w:id="11024" w:author="CR#0701r1" w:date="2020-04-04T13:17:00Z">
            <w:rPr>
              <w:noProof/>
            </w:rPr>
          </w:rPrChange>
        </w:rPr>
        <w:t xml:space="preserve"> </w:t>
      </w:r>
      <w:ins w:id="11025" w:author="CR#0698r1" w:date="2020-04-04T03:15:00Z">
        <w:r w:rsidR="00506E50" w:rsidRPr="008E2A69">
          <w:rPr>
            <w:rFonts w:eastAsia="Malgun Gothic"/>
            <w:noProof/>
            <w:lang w:eastAsia="zh-CN"/>
            <w:rPrChange w:id="11026" w:author="CR#0701r1" w:date="2020-04-04T13:17:00Z">
              <w:rPr>
                <w:rFonts w:eastAsia="Malgun Gothic"/>
                <w:noProof/>
                <w:lang w:eastAsia="zh-CN"/>
              </w:rPr>
            </w:rPrChange>
          </w:rPr>
          <w:t>which confirms</w:t>
        </w:r>
      </w:ins>
      <w:del w:id="11027" w:author="CR#0698r1" w:date="2020-04-04T03:15:00Z">
        <w:r w:rsidRPr="008E2A69" w:rsidDel="00506E50">
          <w:rPr>
            <w:noProof/>
            <w:lang w:eastAsia="zh-CN"/>
            <w:rPrChange w:id="11028" w:author="CR#0701r1" w:date="2020-04-04T13:17:00Z">
              <w:rPr>
                <w:noProof/>
                <w:lang w:eastAsia="zh-CN"/>
              </w:rPr>
            </w:rPrChange>
          </w:rPr>
          <w:delText>triggered by</w:delText>
        </w:r>
      </w:del>
      <w:r w:rsidRPr="008E2A69">
        <w:rPr>
          <w:noProof/>
          <w:rPrChange w:id="11029" w:author="CR#0701r1" w:date="2020-04-04T13:17:00Z">
            <w:rPr>
              <w:noProof/>
            </w:rPr>
          </w:rPrChange>
        </w:rPr>
        <w:t xml:space="preserve"> the </w:t>
      </w:r>
      <w:r w:rsidRPr="008E2A69">
        <w:rPr>
          <w:noProof/>
          <w:lang w:eastAsia="ko-KR"/>
          <w:rPrChange w:id="11030" w:author="CR#0701r1" w:date="2020-04-04T13:17:00Z">
            <w:rPr>
              <w:noProof/>
              <w:lang w:eastAsia="ko-KR"/>
            </w:rPr>
          </w:rPrChange>
        </w:rPr>
        <w:t>configured uplink grant deactivation</w:t>
      </w:r>
      <w:r w:rsidRPr="008E2A69">
        <w:rPr>
          <w:noProof/>
          <w:rPrChange w:id="11031" w:author="CR#0701r1" w:date="2020-04-04T13:17:00Z">
            <w:rPr>
              <w:noProof/>
            </w:rPr>
          </w:rPrChange>
        </w:rPr>
        <w:t>.</w:t>
      </w:r>
    </w:p>
    <w:p w:rsidR="00FA61AC" w:rsidRPr="008E2A69" w:rsidRDefault="00411627" w:rsidP="00FA61AC">
      <w:pPr>
        <w:rPr>
          <w:ins w:id="11032" w:author="CR#0694r1" w:date="2020-04-04T02:15:00Z"/>
          <w:noProof/>
          <w:lang w:eastAsia="ko-KR"/>
          <w:rPrChange w:id="11033" w:author="CR#0701r1" w:date="2020-04-04T13:17:00Z">
            <w:rPr>
              <w:ins w:id="11034" w:author="CR#0694r1" w:date="2020-04-04T02:15:00Z"/>
              <w:noProof/>
              <w:lang w:eastAsia="ko-KR"/>
            </w:rPr>
          </w:rPrChange>
        </w:rPr>
      </w:pPr>
      <w:r w:rsidRPr="008E2A69">
        <w:rPr>
          <w:noProof/>
          <w:lang w:eastAsia="ko-KR"/>
          <w:rPrChange w:id="11035" w:author="CR#0701r1" w:date="2020-04-04T13:17:00Z">
            <w:rPr>
              <w:noProof/>
              <w:lang w:eastAsia="ko-KR"/>
            </w:rPr>
          </w:rPrChange>
        </w:rPr>
        <w:t xml:space="preserve">Retransmissions </w:t>
      </w:r>
      <w:ins w:id="11036" w:author="CR#0694r1" w:date="2020-04-04T02:15:00Z">
        <w:r w:rsidR="00FA61AC" w:rsidRPr="008E2A69">
          <w:rPr>
            <w:noProof/>
            <w:lang w:eastAsia="ko-KR"/>
            <w:rPrChange w:id="11037" w:author="CR#0701r1" w:date="2020-04-04T13:17:00Z">
              <w:rPr>
                <w:noProof/>
                <w:lang w:eastAsia="ko-KR"/>
              </w:rPr>
            </w:rPrChange>
          </w:rPr>
          <w:t>are done by:</w:t>
        </w:r>
      </w:ins>
    </w:p>
    <w:p w:rsidR="00FA61AC" w:rsidRPr="008E2A69" w:rsidRDefault="00FA61AC" w:rsidP="00FA61AC">
      <w:pPr>
        <w:pStyle w:val="B1"/>
        <w:rPr>
          <w:ins w:id="11038" w:author="CR#0694r1" w:date="2020-04-04T02:16:00Z"/>
          <w:noProof/>
          <w:lang w:eastAsia="ko-KR"/>
          <w:rPrChange w:id="11039" w:author="CR#0701r1" w:date="2020-04-04T13:17:00Z">
            <w:rPr>
              <w:ins w:id="11040" w:author="CR#0694r1" w:date="2020-04-04T02:16:00Z"/>
              <w:noProof/>
              <w:lang w:eastAsia="ko-KR"/>
            </w:rPr>
          </w:rPrChange>
        </w:rPr>
      </w:pPr>
      <w:ins w:id="11041" w:author="CR#0694r1" w:date="2020-04-04T02:16:00Z">
        <w:r w:rsidRPr="008E2A69">
          <w:rPr>
            <w:noProof/>
            <w:lang w:eastAsia="ko-KR"/>
            <w:rPrChange w:id="11042" w:author="CR#0701r1" w:date="2020-04-04T13:17:00Z">
              <w:rPr>
                <w:noProof/>
                <w:lang w:eastAsia="ko-KR"/>
              </w:rPr>
            </w:rPrChange>
          </w:rPr>
          <w:t>-</w:t>
        </w:r>
        <w:r w:rsidRPr="008E2A69">
          <w:rPr>
            <w:noProof/>
            <w:lang w:eastAsia="ko-KR"/>
            <w:rPrChange w:id="11043" w:author="CR#0701r1" w:date="2020-04-04T13:17:00Z">
              <w:rPr>
                <w:noProof/>
                <w:lang w:eastAsia="ko-KR"/>
              </w:rPr>
            </w:rPrChange>
          </w:rPr>
          <w:tab/>
        </w:r>
      </w:ins>
      <w:del w:id="11044" w:author="CR#0694r1" w:date="2020-04-04T02:16:00Z">
        <w:r w:rsidR="00411627" w:rsidRPr="008E2A69" w:rsidDel="00FA61AC">
          <w:rPr>
            <w:noProof/>
            <w:lang w:eastAsia="ko-KR"/>
            <w:rPrChange w:id="11045" w:author="CR#0701r1" w:date="2020-04-04T13:17:00Z">
              <w:rPr>
                <w:noProof/>
                <w:lang w:eastAsia="ko-KR"/>
              </w:rPr>
            </w:rPrChange>
          </w:rPr>
          <w:delText xml:space="preserve">except for </w:delText>
        </w:r>
      </w:del>
      <w:r w:rsidR="00411627" w:rsidRPr="008E2A69">
        <w:rPr>
          <w:noProof/>
          <w:lang w:eastAsia="ko-KR"/>
          <w:rPrChange w:id="11046" w:author="CR#0701r1" w:date="2020-04-04T13:17:00Z">
            <w:rPr>
              <w:noProof/>
              <w:lang w:eastAsia="ko-KR"/>
            </w:rPr>
          </w:rPrChange>
        </w:rPr>
        <w:t>repetition of configured uplink grants</w:t>
      </w:r>
      <w:ins w:id="11047" w:author="CR#0694r1" w:date="2020-04-04T02:16:00Z">
        <w:r w:rsidRPr="008E2A69">
          <w:rPr>
            <w:noProof/>
            <w:lang w:eastAsia="ko-KR"/>
            <w:rPrChange w:id="11048" w:author="CR#0701r1" w:date="2020-04-04T13:17:00Z">
              <w:rPr>
                <w:noProof/>
                <w:lang w:eastAsia="ko-KR"/>
              </w:rPr>
            </w:rPrChange>
          </w:rPr>
          <w:t>; or</w:t>
        </w:r>
      </w:ins>
    </w:p>
    <w:p w:rsidR="00FA61AC" w:rsidRPr="008E2A69" w:rsidRDefault="00FA61AC" w:rsidP="00FA61AC">
      <w:pPr>
        <w:pStyle w:val="B1"/>
        <w:rPr>
          <w:ins w:id="11049" w:author="CR#0694r1" w:date="2020-04-04T02:16:00Z"/>
          <w:noProof/>
          <w:lang w:eastAsia="ko-KR"/>
          <w:rPrChange w:id="11050" w:author="CR#0701r1" w:date="2020-04-04T13:17:00Z">
            <w:rPr>
              <w:ins w:id="11051" w:author="CR#0694r1" w:date="2020-04-04T02:16:00Z"/>
              <w:noProof/>
              <w:lang w:eastAsia="ko-KR"/>
            </w:rPr>
          </w:rPrChange>
        </w:rPr>
      </w:pPr>
      <w:ins w:id="11052" w:author="CR#0694r1" w:date="2020-04-04T02:16:00Z">
        <w:r w:rsidRPr="008E2A69">
          <w:rPr>
            <w:noProof/>
            <w:lang w:eastAsia="ko-KR"/>
            <w:rPrChange w:id="11053" w:author="CR#0701r1" w:date="2020-04-04T13:17:00Z">
              <w:rPr>
                <w:noProof/>
                <w:lang w:eastAsia="ko-KR"/>
              </w:rPr>
            </w:rPrChange>
          </w:rPr>
          <w:t>-</w:t>
        </w:r>
        <w:r w:rsidRPr="008E2A69">
          <w:rPr>
            <w:noProof/>
            <w:lang w:eastAsia="ko-KR"/>
            <w:rPrChange w:id="11054" w:author="CR#0701r1" w:date="2020-04-04T13:17:00Z">
              <w:rPr>
                <w:noProof/>
                <w:lang w:eastAsia="ko-KR"/>
              </w:rPr>
            </w:rPrChange>
          </w:rPr>
          <w:tab/>
          <w:t>receiving</w:t>
        </w:r>
      </w:ins>
      <w:r w:rsidR="00411627" w:rsidRPr="008E2A69">
        <w:rPr>
          <w:noProof/>
          <w:lang w:eastAsia="ko-KR"/>
          <w:rPrChange w:id="11055" w:author="CR#0701r1" w:date="2020-04-04T13:17:00Z">
            <w:rPr>
              <w:noProof/>
              <w:lang w:eastAsia="ko-KR"/>
            </w:rPr>
          </w:rPrChange>
        </w:rPr>
        <w:t xml:space="preserve"> </w:t>
      </w:r>
      <w:del w:id="11056" w:author="CR#0694r1" w:date="2020-04-04T02:16:00Z">
        <w:r w:rsidR="00411627" w:rsidRPr="008E2A69" w:rsidDel="00FA61AC">
          <w:rPr>
            <w:noProof/>
            <w:lang w:eastAsia="ko-KR"/>
            <w:rPrChange w:id="11057" w:author="CR#0701r1" w:date="2020-04-04T13:17:00Z">
              <w:rPr>
                <w:noProof/>
                <w:lang w:eastAsia="ko-KR"/>
              </w:rPr>
            </w:rPrChange>
          </w:rPr>
          <w:delText xml:space="preserve">use </w:delText>
        </w:r>
      </w:del>
      <w:r w:rsidR="00411627" w:rsidRPr="008E2A69">
        <w:rPr>
          <w:noProof/>
          <w:lang w:eastAsia="ko-KR"/>
          <w:rPrChange w:id="11058" w:author="CR#0701r1" w:date="2020-04-04T13:17:00Z">
            <w:rPr>
              <w:noProof/>
              <w:lang w:eastAsia="ko-KR"/>
            </w:rPr>
          </w:rPrChange>
        </w:rPr>
        <w:t>uplink grants addressed to CS-RNTI</w:t>
      </w:r>
      <w:ins w:id="11059" w:author="CR#0694r1" w:date="2020-04-04T02:16:00Z">
        <w:r w:rsidRPr="008E2A69">
          <w:rPr>
            <w:noProof/>
            <w:lang w:eastAsia="ko-KR"/>
            <w:rPrChange w:id="11060" w:author="CR#0701r1" w:date="2020-04-04T13:17:00Z">
              <w:rPr>
                <w:noProof/>
                <w:lang w:eastAsia="ko-KR"/>
              </w:rPr>
            </w:rPrChange>
          </w:rPr>
          <w:t>; or</w:t>
        </w:r>
      </w:ins>
    </w:p>
    <w:p w:rsidR="00411627" w:rsidRPr="008E2A69" w:rsidRDefault="00FA61AC">
      <w:pPr>
        <w:pStyle w:val="B1"/>
        <w:rPr>
          <w:noProof/>
          <w:lang w:eastAsia="ko-KR"/>
          <w:rPrChange w:id="11061" w:author="CR#0701r1" w:date="2020-04-04T13:17:00Z">
            <w:rPr>
              <w:noProof/>
              <w:lang w:eastAsia="ko-KR"/>
            </w:rPr>
          </w:rPrChange>
        </w:rPr>
        <w:pPrChange w:id="11062" w:author="CR#0694r1" w:date="2020-04-04T02:16:00Z">
          <w:pPr/>
        </w:pPrChange>
      </w:pPr>
      <w:ins w:id="11063" w:author="CR#0694r1" w:date="2020-04-04T02:17:00Z">
        <w:r w:rsidRPr="008E2A69">
          <w:rPr>
            <w:noProof/>
            <w:lang w:eastAsia="ko-KR"/>
            <w:rPrChange w:id="11064" w:author="CR#0701r1" w:date="2020-04-04T13:17:00Z">
              <w:rPr>
                <w:noProof/>
                <w:lang w:eastAsia="ko-KR"/>
              </w:rPr>
            </w:rPrChange>
          </w:rPr>
          <w:t>-</w:t>
        </w:r>
        <w:r w:rsidRPr="008E2A69">
          <w:rPr>
            <w:noProof/>
            <w:lang w:eastAsia="ko-KR"/>
            <w:rPrChange w:id="11065" w:author="CR#0701r1" w:date="2020-04-04T13:17:00Z">
              <w:rPr>
                <w:noProof/>
                <w:lang w:eastAsia="ko-KR"/>
              </w:rPr>
            </w:rPrChange>
          </w:rPr>
          <w:tab/>
        </w:r>
        <w:r w:rsidRPr="008E2A69">
          <w:rPr>
            <w:lang w:eastAsia="ko-KR"/>
            <w:rPrChange w:id="11066" w:author="CR#0701r1" w:date="2020-04-04T13:17:00Z">
              <w:rPr>
                <w:lang w:eastAsia="ko-KR"/>
              </w:rPr>
            </w:rPrChange>
          </w:rPr>
          <w:t>retransmission on configured uplink grants</w:t>
        </w:r>
      </w:ins>
      <w:r w:rsidR="00411627" w:rsidRPr="008E2A69">
        <w:rPr>
          <w:noProof/>
          <w:lang w:eastAsia="ko-KR"/>
          <w:rPrChange w:id="11067" w:author="CR#0701r1" w:date="2020-04-04T13:17:00Z">
            <w:rPr>
              <w:noProof/>
              <w:lang w:eastAsia="ko-KR"/>
            </w:rPr>
          </w:rPrChange>
        </w:rPr>
        <w:t>.</w:t>
      </w:r>
    </w:p>
    <w:p w:rsidR="00E82967" w:rsidRPr="008E2A69" w:rsidRDefault="00E82967" w:rsidP="00E82967">
      <w:pPr>
        <w:pStyle w:val="Heading3"/>
        <w:rPr>
          <w:ins w:id="11068" w:author="CR#0701r1" w:date="2020-04-04T11:48:00Z"/>
          <w:lang w:eastAsia="ko-KR"/>
          <w:rPrChange w:id="11069" w:author="CR#0701r1" w:date="2020-04-04T13:17:00Z">
            <w:rPr>
              <w:ins w:id="11070" w:author="CR#0701r1" w:date="2020-04-04T11:48:00Z"/>
              <w:lang w:eastAsia="ko-KR"/>
            </w:rPr>
          </w:rPrChange>
        </w:rPr>
      </w:pPr>
      <w:bookmarkStart w:id="11071" w:name="_Toc29239853"/>
      <w:bookmarkStart w:id="11072" w:name="_Toc20428307"/>
      <w:ins w:id="11073" w:author="CR#0701r1" w:date="2020-04-04T11:48:00Z">
        <w:r w:rsidRPr="008E2A69">
          <w:rPr>
            <w:lang w:eastAsia="ko-KR"/>
            <w:rPrChange w:id="11074" w:author="CR#0701r1" w:date="2020-04-04T13:17:00Z">
              <w:rPr>
                <w:lang w:eastAsia="ko-KR"/>
              </w:rPr>
            </w:rPrChange>
          </w:rPr>
          <w:t>5.8.</w:t>
        </w:r>
        <w:r w:rsidRPr="008E2A69">
          <w:rPr>
            <w:lang w:eastAsia="ko-KR"/>
            <w:rPrChange w:id="11075" w:author="CR#0701r1" w:date="2020-04-04T13:17:00Z">
              <w:rPr>
                <w:lang w:eastAsia="ko-KR"/>
              </w:rPr>
            </w:rPrChange>
          </w:rPr>
          <w:t>3</w:t>
        </w:r>
        <w:r w:rsidRPr="008E2A69">
          <w:rPr>
            <w:lang w:eastAsia="ko-KR"/>
            <w:rPrChange w:id="11076" w:author="CR#0701r1" w:date="2020-04-04T13:17:00Z">
              <w:rPr>
                <w:lang w:eastAsia="ko-KR"/>
              </w:rPr>
            </w:rPrChange>
          </w:rPr>
          <w:tab/>
          <w:t>Sidelink</w:t>
        </w:r>
        <w:bookmarkEnd w:id="11072"/>
      </w:ins>
    </w:p>
    <w:p w:rsidR="00E82967" w:rsidRPr="008E2A69" w:rsidRDefault="00E82967" w:rsidP="00E82967">
      <w:pPr>
        <w:rPr>
          <w:ins w:id="11077" w:author="CR#0701r1" w:date="2020-04-04T11:48:00Z"/>
          <w:noProof/>
          <w:lang w:eastAsia="ko-KR"/>
          <w:rPrChange w:id="11078" w:author="CR#0701r1" w:date="2020-04-04T13:17:00Z">
            <w:rPr>
              <w:ins w:id="11079" w:author="CR#0701r1" w:date="2020-04-04T11:48:00Z"/>
              <w:noProof/>
              <w:lang w:eastAsia="ko-KR"/>
            </w:rPr>
          </w:rPrChange>
        </w:rPr>
      </w:pPr>
      <w:ins w:id="11080" w:author="CR#0701r1" w:date="2020-04-04T11:48:00Z">
        <w:r w:rsidRPr="008E2A69">
          <w:rPr>
            <w:noProof/>
            <w:lang w:eastAsia="ko-KR"/>
            <w:rPrChange w:id="11081" w:author="CR#0701r1" w:date="2020-04-04T13:17:00Z">
              <w:rPr>
                <w:noProof/>
                <w:lang w:eastAsia="ko-KR"/>
              </w:rPr>
            </w:rPrChange>
          </w:rPr>
          <w:t>There are two types of transmission without dynamic grant:</w:t>
        </w:r>
      </w:ins>
    </w:p>
    <w:p w:rsidR="00E82967" w:rsidRPr="008E2A69" w:rsidRDefault="00E82967" w:rsidP="00E82967">
      <w:pPr>
        <w:pStyle w:val="B1"/>
        <w:rPr>
          <w:ins w:id="11082" w:author="CR#0701r1" w:date="2020-04-04T11:48:00Z"/>
          <w:noProof/>
          <w:lang w:eastAsia="ko-KR"/>
          <w:rPrChange w:id="11083" w:author="CR#0701r1" w:date="2020-04-04T13:17:00Z">
            <w:rPr>
              <w:ins w:id="11084" w:author="CR#0701r1" w:date="2020-04-04T11:48:00Z"/>
              <w:noProof/>
              <w:lang w:eastAsia="ko-KR"/>
            </w:rPr>
          </w:rPrChange>
        </w:rPr>
      </w:pPr>
      <w:ins w:id="11085" w:author="CR#0701r1" w:date="2020-04-04T11:48:00Z">
        <w:r w:rsidRPr="008E2A69">
          <w:rPr>
            <w:noProof/>
            <w:lang w:eastAsia="ko-KR"/>
            <w:rPrChange w:id="11086" w:author="CR#0701r1" w:date="2020-04-04T13:17:00Z">
              <w:rPr>
                <w:noProof/>
                <w:lang w:eastAsia="ko-KR"/>
              </w:rPr>
            </w:rPrChange>
          </w:rPr>
          <w:t>-</w:t>
        </w:r>
        <w:r w:rsidRPr="008E2A69">
          <w:rPr>
            <w:noProof/>
            <w:lang w:eastAsia="ko-KR"/>
            <w:rPrChange w:id="11087" w:author="CR#0701r1" w:date="2020-04-04T13:17:00Z">
              <w:rPr>
                <w:noProof/>
                <w:lang w:eastAsia="ko-KR"/>
              </w:rPr>
            </w:rPrChange>
          </w:rPr>
          <w:tab/>
          <w:t>configured grant Type 1 where an sidelink grant is provided by RRC, and stored as configured sidelink grant;</w:t>
        </w:r>
      </w:ins>
    </w:p>
    <w:p w:rsidR="00E82967" w:rsidRPr="008E2A69" w:rsidRDefault="00E82967" w:rsidP="00E82967">
      <w:pPr>
        <w:pStyle w:val="B1"/>
        <w:rPr>
          <w:ins w:id="11088" w:author="CR#0701r1" w:date="2020-04-04T11:48:00Z"/>
          <w:noProof/>
          <w:lang w:eastAsia="ko-KR"/>
          <w:rPrChange w:id="11089" w:author="CR#0701r1" w:date="2020-04-04T13:17:00Z">
            <w:rPr>
              <w:ins w:id="11090" w:author="CR#0701r1" w:date="2020-04-04T11:48:00Z"/>
              <w:noProof/>
              <w:lang w:eastAsia="ko-KR"/>
            </w:rPr>
          </w:rPrChange>
        </w:rPr>
      </w:pPr>
      <w:ins w:id="11091" w:author="CR#0701r1" w:date="2020-04-04T11:48:00Z">
        <w:r w:rsidRPr="008E2A69">
          <w:rPr>
            <w:noProof/>
            <w:lang w:eastAsia="ko-KR"/>
            <w:rPrChange w:id="11092" w:author="CR#0701r1" w:date="2020-04-04T13:17:00Z">
              <w:rPr>
                <w:noProof/>
                <w:lang w:eastAsia="ko-KR"/>
              </w:rPr>
            </w:rPrChange>
          </w:rPr>
          <w:t>-</w:t>
        </w:r>
        <w:r w:rsidRPr="008E2A69">
          <w:rPr>
            <w:noProof/>
            <w:lang w:eastAsia="ko-KR"/>
            <w:rPrChange w:id="11093" w:author="CR#0701r1" w:date="2020-04-04T13:17:00Z">
              <w:rPr>
                <w:noProof/>
                <w:lang w:eastAsia="ko-KR"/>
              </w:rPr>
            </w:rPrChange>
          </w:rPr>
          <w:tab/>
          <w:t>configured grant Type 2 where an sidelink grant is provided by PDCCH, and stored or cleared as configured sidelink grant based on L1 signalling indicating configured sidelink grant activation or deactivation.</w:t>
        </w:r>
      </w:ins>
    </w:p>
    <w:p w:rsidR="00E82967" w:rsidRPr="008E2A69" w:rsidRDefault="00E82967" w:rsidP="00E82967">
      <w:pPr>
        <w:rPr>
          <w:ins w:id="11094" w:author="CR#0701r1" w:date="2020-04-04T11:48:00Z"/>
          <w:noProof/>
          <w:lang w:eastAsia="ko-KR"/>
          <w:rPrChange w:id="11095" w:author="CR#0701r1" w:date="2020-04-04T13:17:00Z">
            <w:rPr>
              <w:ins w:id="11096" w:author="CR#0701r1" w:date="2020-04-04T11:48:00Z"/>
              <w:noProof/>
              <w:lang w:eastAsia="ko-KR"/>
            </w:rPr>
          </w:rPrChange>
        </w:rPr>
      </w:pPr>
      <w:ins w:id="11097" w:author="CR#0701r1" w:date="2020-04-04T11:48:00Z">
        <w:r w:rsidRPr="008E2A69">
          <w:rPr>
            <w:noProof/>
            <w:lang w:eastAsia="ko-KR"/>
            <w:rPrChange w:id="11098" w:author="CR#0701r1" w:date="2020-04-04T13:17:00Z">
              <w:rPr>
                <w:noProof/>
                <w:lang w:eastAsia="ko-KR"/>
              </w:rPr>
            </w:rPrChange>
          </w:rPr>
          <w:t xml:space="preserve">Type 1 and/or Type 2 are configured with a single BWP. Multiple configurations of up to [8] configured grants (including both Type 1 and Type 2, if configured) can be active simultaneously on the BWP. </w:t>
        </w:r>
      </w:ins>
    </w:p>
    <w:p w:rsidR="00E82967" w:rsidRPr="008E2A69" w:rsidRDefault="00E82967" w:rsidP="00E82967">
      <w:pPr>
        <w:rPr>
          <w:ins w:id="11099" w:author="CR#0701r1" w:date="2020-04-04T11:48:00Z"/>
          <w:noProof/>
          <w:lang w:eastAsia="ko-KR"/>
          <w:rPrChange w:id="11100" w:author="CR#0701r1" w:date="2020-04-04T13:17:00Z">
            <w:rPr>
              <w:ins w:id="11101" w:author="CR#0701r1" w:date="2020-04-04T11:48:00Z"/>
              <w:noProof/>
              <w:lang w:eastAsia="ko-KR"/>
            </w:rPr>
          </w:rPrChange>
        </w:rPr>
      </w:pPr>
      <w:ins w:id="11102" w:author="CR#0701r1" w:date="2020-04-04T11:48:00Z">
        <w:r w:rsidRPr="008E2A69">
          <w:rPr>
            <w:noProof/>
            <w:lang w:eastAsia="ko-KR"/>
            <w:rPrChange w:id="11103" w:author="CR#0701r1" w:date="2020-04-04T13:17:00Z">
              <w:rPr>
                <w:noProof/>
                <w:lang w:eastAsia="ko-KR"/>
              </w:rPr>
            </w:rPrChange>
          </w:rPr>
          <w:t xml:space="preserve">RRC configures the following parameters when the configured grant Type 1 is configured, </w:t>
        </w:r>
        <w:r w:rsidRPr="008E2A69">
          <w:rPr>
            <w:rPrChange w:id="11104" w:author="CR#0701r1" w:date="2020-04-04T13:17:00Z">
              <w:rPr/>
            </w:rPrChange>
          </w:rPr>
          <w:t xml:space="preserve">as specified in TS 38.331 [5] or TS 36.331 </w:t>
        </w:r>
      </w:ins>
      <w:ins w:id="11105" w:author="CR#0701r1" w:date="2020-04-04T12:25:00Z">
        <w:r w:rsidR="000F52CF" w:rsidRPr="008E2A69">
          <w:rPr>
            <w:rPrChange w:id="11106" w:author="CR#0701r1" w:date="2020-04-04T13:17:00Z">
              <w:rPr/>
            </w:rPrChange>
          </w:rPr>
          <w:t>[21]</w:t>
        </w:r>
      </w:ins>
      <w:ins w:id="11107" w:author="CR#0701r1" w:date="2020-04-04T11:48:00Z">
        <w:r w:rsidRPr="008E2A69">
          <w:rPr>
            <w:noProof/>
            <w:lang w:eastAsia="ko-KR"/>
            <w:rPrChange w:id="11108" w:author="CR#0701r1" w:date="2020-04-04T13:17:00Z">
              <w:rPr>
                <w:noProof/>
                <w:lang w:eastAsia="ko-KR"/>
              </w:rPr>
            </w:rPrChange>
          </w:rPr>
          <w:t>:</w:t>
        </w:r>
      </w:ins>
    </w:p>
    <w:p w:rsidR="00E82967" w:rsidRPr="008E2A69" w:rsidRDefault="00E82967" w:rsidP="00E82967">
      <w:pPr>
        <w:pStyle w:val="B1"/>
        <w:rPr>
          <w:ins w:id="11109" w:author="CR#0701r1" w:date="2020-04-04T11:48:00Z"/>
          <w:noProof/>
          <w:lang w:val="en-US" w:eastAsia="ko-KR"/>
          <w:rPrChange w:id="11110" w:author="CR#0701r1" w:date="2020-04-04T13:17:00Z">
            <w:rPr>
              <w:ins w:id="11111" w:author="CR#0701r1" w:date="2020-04-04T11:48:00Z"/>
              <w:noProof/>
              <w:lang w:val="en-US" w:eastAsia="ko-KR"/>
            </w:rPr>
          </w:rPrChange>
        </w:rPr>
      </w:pPr>
      <w:ins w:id="11112" w:author="CR#0701r1" w:date="2020-04-04T11:48:00Z">
        <w:r w:rsidRPr="008E2A69">
          <w:rPr>
            <w:noProof/>
            <w:lang w:eastAsia="ko-KR"/>
            <w:rPrChange w:id="11113" w:author="CR#0701r1" w:date="2020-04-04T13:17:00Z">
              <w:rPr>
                <w:noProof/>
                <w:lang w:eastAsia="ko-KR"/>
              </w:rPr>
            </w:rPrChange>
          </w:rPr>
          <w:t>-</w:t>
        </w:r>
        <w:r w:rsidRPr="008E2A69">
          <w:rPr>
            <w:noProof/>
            <w:lang w:eastAsia="ko-KR"/>
            <w:rPrChange w:id="11114" w:author="CR#0701r1" w:date="2020-04-04T13:17:00Z">
              <w:rPr>
                <w:noProof/>
                <w:lang w:eastAsia="ko-KR"/>
              </w:rPr>
            </w:rPrChange>
          </w:rPr>
          <w:tab/>
        </w:r>
        <w:r w:rsidRPr="008E2A69">
          <w:rPr>
            <w:i/>
            <w:noProof/>
            <w:lang w:eastAsia="ko-KR"/>
            <w:rPrChange w:id="11115" w:author="CR#0701r1" w:date="2020-04-04T13:17:00Z">
              <w:rPr>
                <w:i/>
                <w:noProof/>
                <w:lang w:eastAsia="ko-KR"/>
              </w:rPr>
            </w:rPrChange>
          </w:rPr>
          <w:t>sl-ConfigIndexCG</w:t>
        </w:r>
        <w:r w:rsidRPr="008E2A69">
          <w:rPr>
            <w:noProof/>
            <w:lang w:eastAsia="ko-KR"/>
            <w:rPrChange w:id="11116" w:author="CR#0701r1" w:date="2020-04-04T13:17:00Z">
              <w:rPr>
                <w:noProof/>
                <w:lang w:eastAsia="ko-KR"/>
              </w:rPr>
            </w:rPrChange>
          </w:rPr>
          <w:t>: the identifier of a configured grant for sidelink;</w:t>
        </w:r>
        <w:r w:rsidRPr="008E2A69">
          <w:rPr>
            <w:rFonts w:ascii="Gulim" w:eastAsia="Gulim" w:hAnsi="Gulim" w:cs="Gulim" w:hint="eastAsia"/>
            <w:sz w:val="24"/>
            <w:szCs w:val="24"/>
            <w:lang w:val="en-US" w:eastAsia="ko-KR"/>
            <w:rPrChange w:id="11117" w:author="CR#0701r1" w:date="2020-04-04T13:17:00Z">
              <w:rPr>
                <w:rFonts w:ascii="Gulim" w:eastAsia="Gulim" w:hAnsi="Gulim" w:cs="Gulim" w:hint="eastAsia"/>
                <w:sz w:val="24"/>
                <w:szCs w:val="24"/>
                <w:lang w:val="en-US" w:eastAsia="ko-KR"/>
              </w:rPr>
            </w:rPrChange>
          </w:rPr>
          <w:t xml:space="preserve"> </w:t>
        </w:r>
      </w:ins>
    </w:p>
    <w:p w:rsidR="00E82967" w:rsidRPr="008E2A69" w:rsidRDefault="00E82967" w:rsidP="00E82967">
      <w:pPr>
        <w:pStyle w:val="B1"/>
        <w:rPr>
          <w:ins w:id="11118" w:author="CR#0701r1" w:date="2020-04-04T11:48:00Z"/>
          <w:noProof/>
          <w:lang w:eastAsia="ko-KR"/>
          <w:rPrChange w:id="11119" w:author="CR#0701r1" w:date="2020-04-04T13:17:00Z">
            <w:rPr>
              <w:ins w:id="11120" w:author="CR#0701r1" w:date="2020-04-04T11:48:00Z"/>
              <w:noProof/>
              <w:lang w:eastAsia="ko-KR"/>
            </w:rPr>
          </w:rPrChange>
        </w:rPr>
      </w:pPr>
      <w:ins w:id="11121" w:author="CR#0701r1" w:date="2020-04-04T11:48:00Z">
        <w:r w:rsidRPr="008E2A69">
          <w:rPr>
            <w:noProof/>
            <w:lang w:eastAsia="ko-KR"/>
            <w:rPrChange w:id="11122" w:author="CR#0701r1" w:date="2020-04-04T13:17:00Z">
              <w:rPr>
                <w:noProof/>
                <w:lang w:eastAsia="ko-KR"/>
              </w:rPr>
            </w:rPrChange>
          </w:rPr>
          <w:t>-</w:t>
        </w:r>
        <w:r w:rsidRPr="008E2A69">
          <w:rPr>
            <w:noProof/>
            <w:lang w:eastAsia="ko-KR"/>
            <w:rPrChange w:id="11123" w:author="CR#0701r1" w:date="2020-04-04T13:17:00Z">
              <w:rPr>
                <w:noProof/>
                <w:lang w:eastAsia="ko-KR"/>
              </w:rPr>
            </w:rPrChange>
          </w:rPr>
          <w:tab/>
        </w:r>
        <w:r w:rsidRPr="008E2A69">
          <w:rPr>
            <w:i/>
            <w:noProof/>
            <w:lang w:eastAsia="ko-KR"/>
            <w:rPrChange w:id="11124" w:author="CR#0701r1" w:date="2020-04-04T13:17:00Z">
              <w:rPr>
                <w:i/>
                <w:noProof/>
                <w:lang w:eastAsia="ko-KR"/>
              </w:rPr>
            </w:rPrChange>
          </w:rPr>
          <w:t>sl-CS-RNTI</w:t>
        </w:r>
        <w:r w:rsidRPr="008E2A69">
          <w:rPr>
            <w:noProof/>
            <w:lang w:eastAsia="ko-KR"/>
            <w:rPrChange w:id="11125" w:author="CR#0701r1" w:date="2020-04-04T13:17:00Z">
              <w:rPr>
                <w:noProof/>
                <w:lang w:eastAsia="ko-KR"/>
              </w:rPr>
            </w:rPrChange>
          </w:rPr>
          <w:t>: SLCS-RNTI for retransmission;</w:t>
        </w:r>
      </w:ins>
    </w:p>
    <w:p w:rsidR="00E82967" w:rsidRPr="008E2A69" w:rsidRDefault="00E82967" w:rsidP="00E82967">
      <w:pPr>
        <w:pStyle w:val="B1"/>
        <w:rPr>
          <w:ins w:id="11126" w:author="CR#0701r1" w:date="2020-04-04T11:48:00Z"/>
          <w:noProof/>
          <w:lang w:eastAsia="ko-KR"/>
          <w:rPrChange w:id="11127" w:author="CR#0701r1" w:date="2020-04-04T13:17:00Z">
            <w:rPr>
              <w:ins w:id="11128" w:author="CR#0701r1" w:date="2020-04-04T11:48:00Z"/>
              <w:noProof/>
              <w:lang w:eastAsia="ko-KR"/>
            </w:rPr>
          </w:rPrChange>
        </w:rPr>
      </w:pPr>
      <w:ins w:id="11129" w:author="CR#0701r1" w:date="2020-04-04T11:48:00Z">
        <w:r w:rsidRPr="008E2A69">
          <w:rPr>
            <w:noProof/>
            <w:lang w:eastAsia="ko-KR"/>
            <w:rPrChange w:id="11130" w:author="CR#0701r1" w:date="2020-04-04T13:17:00Z">
              <w:rPr>
                <w:noProof/>
                <w:lang w:eastAsia="ko-KR"/>
              </w:rPr>
            </w:rPrChange>
          </w:rPr>
          <w:t>-</w:t>
        </w:r>
        <w:r w:rsidRPr="008E2A69">
          <w:rPr>
            <w:noProof/>
            <w:lang w:eastAsia="ko-KR"/>
            <w:rPrChange w:id="11131" w:author="CR#0701r1" w:date="2020-04-04T13:17:00Z">
              <w:rPr>
                <w:noProof/>
                <w:lang w:eastAsia="ko-KR"/>
              </w:rPr>
            </w:rPrChange>
          </w:rPr>
          <w:tab/>
        </w:r>
        <w:r w:rsidRPr="008E2A69">
          <w:rPr>
            <w:i/>
            <w:noProof/>
            <w:lang w:eastAsia="ko-KR"/>
            <w:rPrChange w:id="11132" w:author="CR#0701r1" w:date="2020-04-04T13:17:00Z">
              <w:rPr>
                <w:i/>
                <w:noProof/>
                <w:lang w:eastAsia="ko-KR"/>
              </w:rPr>
            </w:rPrChange>
          </w:rPr>
          <w:t>sl-periodCG</w:t>
        </w:r>
        <w:r w:rsidRPr="008E2A69">
          <w:rPr>
            <w:noProof/>
            <w:lang w:eastAsia="ko-KR"/>
            <w:rPrChange w:id="11133" w:author="CR#0701r1" w:date="2020-04-04T13:17:00Z">
              <w:rPr>
                <w:noProof/>
                <w:lang w:eastAsia="ko-KR"/>
              </w:rPr>
            </w:rPrChange>
          </w:rPr>
          <w:t>: periodicity of the configured grant Type 1;</w:t>
        </w:r>
      </w:ins>
    </w:p>
    <w:p w:rsidR="00E82967" w:rsidRPr="008E2A69" w:rsidRDefault="00E82967" w:rsidP="00E82967">
      <w:pPr>
        <w:pStyle w:val="B1"/>
        <w:rPr>
          <w:ins w:id="11134" w:author="CR#0701r1" w:date="2020-04-04T11:48:00Z"/>
          <w:noProof/>
          <w:lang w:eastAsia="ko-KR"/>
          <w:rPrChange w:id="11135" w:author="CR#0701r1" w:date="2020-04-04T13:17:00Z">
            <w:rPr>
              <w:ins w:id="11136" w:author="CR#0701r1" w:date="2020-04-04T11:48:00Z"/>
              <w:noProof/>
              <w:lang w:eastAsia="ko-KR"/>
            </w:rPr>
          </w:rPrChange>
        </w:rPr>
      </w:pPr>
      <w:ins w:id="11137" w:author="CR#0701r1" w:date="2020-04-04T11:48:00Z">
        <w:r w:rsidRPr="008E2A69">
          <w:rPr>
            <w:noProof/>
            <w:lang w:eastAsia="ko-KR"/>
            <w:rPrChange w:id="11138" w:author="CR#0701r1" w:date="2020-04-04T13:17:00Z">
              <w:rPr>
                <w:noProof/>
                <w:lang w:eastAsia="ko-KR"/>
              </w:rPr>
            </w:rPrChange>
          </w:rPr>
          <w:t>-</w:t>
        </w:r>
        <w:r w:rsidRPr="008E2A69">
          <w:rPr>
            <w:noProof/>
            <w:lang w:eastAsia="ko-KR"/>
            <w:rPrChange w:id="11139" w:author="CR#0701r1" w:date="2020-04-04T13:17:00Z">
              <w:rPr>
                <w:noProof/>
                <w:lang w:eastAsia="ko-KR"/>
              </w:rPr>
            </w:rPrChange>
          </w:rPr>
          <w:tab/>
        </w:r>
        <w:r w:rsidRPr="008E2A69">
          <w:rPr>
            <w:i/>
            <w:noProof/>
            <w:lang w:eastAsia="ko-KR"/>
            <w:rPrChange w:id="11140" w:author="CR#0701r1" w:date="2020-04-04T13:17:00Z">
              <w:rPr>
                <w:i/>
                <w:noProof/>
                <w:lang w:eastAsia="ko-KR"/>
              </w:rPr>
            </w:rPrChange>
          </w:rPr>
          <w:t>sl-TimeOffsetCGType1</w:t>
        </w:r>
        <w:r w:rsidRPr="008E2A69">
          <w:rPr>
            <w:noProof/>
            <w:lang w:eastAsia="ko-KR"/>
            <w:rPrChange w:id="11141" w:author="CR#0701r1" w:date="2020-04-04T13:17:00Z">
              <w:rPr>
                <w:noProof/>
                <w:lang w:eastAsia="ko-KR"/>
              </w:rPr>
            </w:rPrChange>
          </w:rPr>
          <w:t>: Offset of a resource with respect to [SFN = 0] in time domain;</w:t>
        </w:r>
      </w:ins>
    </w:p>
    <w:p w:rsidR="00E82967" w:rsidRPr="008E2A69" w:rsidRDefault="00E82967" w:rsidP="00E82967">
      <w:pPr>
        <w:pStyle w:val="B1"/>
        <w:rPr>
          <w:ins w:id="11142" w:author="CR#0701r1" w:date="2020-04-04T11:48:00Z"/>
          <w:noProof/>
          <w:lang w:eastAsia="ko-KR"/>
          <w:rPrChange w:id="11143" w:author="CR#0701r1" w:date="2020-04-04T13:17:00Z">
            <w:rPr>
              <w:ins w:id="11144" w:author="CR#0701r1" w:date="2020-04-04T11:48:00Z"/>
              <w:noProof/>
              <w:lang w:eastAsia="ko-KR"/>
            </w:rPr>
          </w:rPrChange>
        </w:rPr>
      </w:pPr>
      <w:ins w:id="11145" w:author="CR#0701r1" w:date="2020-04-04T11:48:00Z">
        <w:r w:rsidRPr="008E2A69">
          <w:rPr>
            <w:rFonts w:eastAsia="Malgun Gothic" w:hint="eastAsia"/>
            <w:noProof/>
            <w:lang w:eastAsia="ko-KR"/>
            <w:rPrChange w:id="11146" w:author="CR#0701r1" w:date="2020-04-04T13:17:00Z">
              <w:rPr>
                <w:rFonts w:eastAsia="Malgun Gothic" w:hint="eastAsia"/>
                <w:noProof/>
                <w:lang w:eastAsia="ko-KR"/>
              </w:rPr>
            </w:rPrChange>
          </w:rPr>
          <w:t>-</w:t>
        </w:r>
        <w:r w:rsidRPr="008E2A69">
          <w:rPr>
            <w:rFonts w:eastAsia="Malgun Gothic" w:hint="eastAsia"/>
            <w:noProof/>
            <w:lang w:eastAsia="ko-KR"/>
            <w:rPrChange w:id="11147" w:author="CR#0701r1" w:date="2020-04-04T13:17:00Z">
              <w:rPr>
                <w:rFonts w:eastAsia="Malgun Gothic" w:hint="eastAsia"/>
                <w:noProof/>
                <w:lang w:eastAsia="ko-KR"/>
              </w:rPr>
            </w:rPrChange>
          </w:rPr>
          <w:tab/>
        </w:r>
        <w:r w:rsidRPr="008E2A69">
          <w:rPr>
            <w:rFonts w:eastAsia="Malgun Gothic"/>
            <w:i/>
            <w:noProof/>
            <w:lang w:eastAsia="ko-KR"/>
            <w:rPrChange w:id="11148" w:author="CR#0701r1" w:date="2020-04-04T13:17:00Z">
              <w:rPr>
                <w:rFonts w:eastAsia="Malgun Gothic"/>
                <w:i/>
                <w:noProof/>
                <w:lang w:eastAsia="ko-KR"/>
              </w:rPr>
            </w:rPrChange>
          </w:rPr>
          <w:t>sl-</w:t>
        </w:r>
        <w:r w:rsidRPr="008E2A69">
          <w:rPr>
            <w:i/>
            <w:noProof/>
            <w:lang w:eastAsia="ko-KR"/>
            <w:rPrChange w:id="11149" w:author="CR#0701r1" w:date="2020-04-04T13:17:00Z">
              <w:rPr>
                <w:i/>
                <w:noProof/>
                <w:lang w:eastAsia="ko-KR"/>
              </w:rPr>
            </w:rPrChange>
          </w:rPr>
          <w:t>TimeResourceCGType1</w:t>
        </w:r>
        <w:r w:rsidRPr="008E2A69">
          <w:rPr>
            <w:rFonts w:eastAsia="Malgun Gothic"/>
            <w:noProof/>
            <w:lang w:eastAsia="ko-KR"/>
            <w:rPrChange w:id="11150" w:author="CR#0701r1" w:date="2020-04-04T13:17:00Z">
              <w:rPr>
                <w:rFonts w:eastAsia="Malgun Gothic"/>
                <w:noProof/>
                <w:lang w:eastAsia="ko-KR"/>
              </w:rPr>
            </w:rPrChange>
          </w:rPr>
          <w:t>:</w:t>
        </w:r>
        <w:r w:rsidRPr="008E2A69">
          <w:rPr>
            <w:rPrChange w:id="11151" w:author="CR#0701r1" w:date="2020-04-04T13:17:00Z">
              <w:rPr/>
            </w:rPrChange>
          </w:rPr>
          <w:t xml:space="preserve"> </w:t>
        </w:r>
        <w:r w:rsidRPr="008E2A69">
          <w:rPr>
            <w:rFonts w:eastAsia="Malgun Gothic"/>
            <w:noProof/>
            <w:lang w:eastAsia="ko-KR"/>
            <w:rPrChange w:id="11152" w:author="CR#0701r1" w:date="2020-04-04T13:17:00Z">
              <w:rPr>
                <w:rFonts w:eastAsia="Malgun Gothic"/>
                <w:noProof/>
                <w:lang w:eastAsia="ko-KR"/>
              </w:rPr>
            </w:rPrChange>
          </w:rPr>
          <w:t xml:space="preserve">time resource location of </w:t>
        </w:r>
        <w:r w:rsidRPr="008E2A69">
          <w:rPr>
            <w:noProof/>
            <w:lang w:eastAsia="ko-KR"/>
            <w:rPrChange w:id="11153" w:author="CR#0701r1" w:date="2020-04-04T13:17:00Z">
              <w:rPr>
                <w:noProof/>
                <w:lang w:eastAsia="ko-KR"/>
              </w:rPr>
            </w:rPrChange>
          </w:rPr>
          <w:t>the configured grant Type 1;</w:t>
        </w:r>
      </w:ins>
    </w:p>
    <w:p w:rsidR="00E82967" w:rsidRPr="008E2A69" w:rsidRDefault="00E82967" w:rsidP="00E82967">
      <w:pPr>
        <w:pStyle w:val="B1"/>
        <w:rPr>
          <w:ins w:id="11154" w:author="CR#0701r1" w:date="2020-04-04T11:48:00Z"/>
          <w:rFonts w:eastAsia="Malgun Gothic"/>
          <w:noProof/>
          <w:lang w:eastAsia="ko-KR"/>
          <w:rPrChange w:id="11155" w:author="CR#0701r1" w:date="2020-04-04T13:17:00Z">
            <w:rPr>
              <w:ins w:id="11156" w:author="CR#0701r1" w:date="2020-04-04T11:48:00Z"/>
              <w:rFonts w:eastAsia="Malgun Gothic"/>
              <w:noProof/>
              <w:lang w:eastAsia="ko-KR"/>
            </w:rPr>
          </w:rPrChange>
        </w:rPr>
      </w:pPr>
      <w:ins w:id="11157" w:author="CR#0701r1" w:date="2020-04-04T11:48:00Z">
        <w:r w:rsidRPr="008E2A69">
          <w:rPr>
            <w:rFonts w:eastAsia="Malgun Gothic" w:hint="eastAsia"/>
            <w:noProof/>
            <w:lang w:eastAsia="ko-KR"/>
            <w:rPrChange w:id="11158" w:author="CR#0701r1" w:date="2020-04-04T13:17:00Z">
              <w:rPr>
                <w:rFonts w:eastAsia="Malgun Gothic" w:hint="eastAsia"/>
                <w:noProof/>
                <w:lang w:eastAsia="ko-KR"/>
              </w:rPr>
            </w:rPrChange>
          </w:rPr>
          <w:lastRenderedPageBreak/>
          <w:t>-</w:t>
        </w:r>
        <w:r w:rsidRPr="008E2A69">
          <w:rPr>
            <w:rFonts w:eastAsia="Malgun Gothic" w:hint="eastAsia"/>
            <w:noProof/>
            <w:lang w:eastAsia="ko-KR"/>
            <w:rPrChange w:id="11159" w:author="CR#0701r1" w:date="2020-04-04T13:17:00Z">
              <w:rPr>
                <w:rFonts w:eastAsia="Malgun Gothic" w:hint="eastAsia"/>
                <w:noProof/>
                <w:lang w:eastAsia="ko-KR"/>
              </w:rPr>
            </w:rPrChange>
          </w:rPr>
          <w:tab/>
        </w:r>
        <w:r w:rsidRPr="008E2A69">
          <w:rPr>
            <w:rFonts w:eastAsia="Malgun Gothic"/>
            <w:i/>
            <w:noProof/>
            <w:lang w:eastAsia="ko-KR"/>
            <w:rPrChange w:id="11160" w:author="CR#0701r1" w:date="2020-04-04T13:17:00Z">
              <w:rPr>
                <w:rFonts w:eastAsia="Malgun Gothic"/>
                <w:i/>
                <w:noProof/>
                <w:lang w:eastAsia="ko-KR"/>
              </w:rPr>
            </w:rPrChange>
          </w:rPr>
          <w:t>sl-CG-MaxTransNumList</w:t>
        </w:r>
        <w:r w:rsidRPr="008E2A69">
          <w:rPr>
            <w:rFonts w:eastAsia="Malgun Gothic"/>
            <w:noProof/>
            <w:lang w:eastAsia="ko-KR"/>
            <w:rPrChange w:id="11161" w:author="CR#0701r1" w:date="2020-04-04T13:17:00Z">
              <w:rPr>
                <w:rFonts w:eastAsia="Malgun Gothic"/>
                <w:noProof/>
                <w:lang w:eastAsia="ko-KR"/>
              </w:rPr>
            </w:rPrChange>
          </w:rPr>
          <w:t>:</w:t>
        </w:r>
        <w:r w:rsidRPr="008E2A69">
          <w:rPr>
            <w:rPrChange w:id="11162" w:author="CR#0701r1" w:date="2020-04-04T13:17:00Z">
              <w:rPr/>
            </w:rPrChange>
          </w:rPr>
          <w:t xml:space="preserve"> the </w:t>
        </w:r>
        <w:r w:rsidRPr="008E2A69">
          <w:rPr>
            <w:rFonts w:eastAsia="Malgun Gothic"/>
            <w:noProof/>
            <w:lang w:eastAsia="ko-KR"/>
            <w:rPrChange w:id="11163" w:author="CR#0701r1" w:date="2020-04-04T13:17:00Z">
              <w:rPr>
                <w:rFonts w:eastAsia="Malgun Gothic"/>
                <w:noProof/>
                <w:lang w:eastAsia="ko-KR"/>
              </w:rPr>
            </w:rPrChange>
          </w:rPr>
          <w:t>maximum number of times that a TB can be transmitted using the configured grant.</w:t>
        </w:r>
      </w:ins>
    </w:p>
    <w:p w:rsidR="00E82967" w:rsidRPr="008E2A69" w:rsidRDefault="00E82967" w:rsidP="00E82967">
      <w:pPr>
        <w:rPr>
          <w:ins w:id="11164" w:author="CR#0701r1" w:date="2020-04-04T11:48:00Z"/>
          <w:noProof/>
          <w:lang w:eastAsia="ko-KR"/>
          <w:rPrChange w:id="11165" w:author="CR#0701r1" w:date="2020-04-04T13:17:00Z">
            <w:rPr>
              <w:ins w:id="11166" w:author="CR#0701r1" w:date="2020-04-04T11:48:00Z"/>
              <w:noProof/>
              <w:lang w:eastAsia="ko-KR"/>
            </w:rPr>
          </w:rPrChange>
        </w:rPr>
      </w:pPr>
      <w:ins w:id="11167" w:author="CR#0701r1" w:date="2020-04-04T11:48:00Z">
        <w:r w:rsidRPr="008E2A69">
          <w:rPr>
            <w:noProof/>
            <w:lang w:eastAsia="ko-KR"/>
            <w:rPrChange w:id="11168" w:author="CR#0701r1" w:date="2020-04-04T13:17:00Z">
              <w:rPr>
                <w:noProof/>
                <w:lang w:eastAsia="ko-KR"/>
              </w:rPr>
            </w:rPrChange>
          </w:rPr>
          <w:t>RRC configures the following parameters</w:t>
        </w:r>
        <w:r w:rsidRPr="008E2A69">
          <w:rPr>
            <w:rPrChange w:id="11169" w:author="CR#0701r1" w:date="2020-04-04T13:17:00Z">
              <w:rPr/>
            </w:rPrChange>
          </w:rPr>
          <w:t xml:space="preserve"> </w:t>
        </w:r>
        <w:r w:rsidRPr="008E2A69">
          <w:rPr>
            <w:noProof/>
            <w:lang w:eastAsia="ko-KR"/>
            <w:rPrChange w:id="11170" w:author="CR#0701r1" w:date="2020-04-04T13:17:00Z">
              <w:rPr>
                <w:noProof/>
                <w:lang w:eastAsia="ko-KR"/>
              </w:rPr>
            </w:rPrChange>
          </w:rPr>
          <w:t xml:space="preserve">when the configured grant Type 2 is configured, </w:t>
        </w:r>
        <w:r w:rsidRPr="008E2A69">
          <w:rPr>
            <w:rPrChange w:id="11171" w:author="CR#0701r1" w:date="2020-04-04T13:17:00Z">
              <w:rPr/>
            </w:rPrChange>
          </w:rPr>
          <w:t>as specified in TS 38.331 [5]</w:t>
        </w:r>
        <w:r w:rsidRPr="008E2A69">
          <w:rPr>
            <w:noProof/>
            <w:lang w:eastAsia="ko-KR"/>
            <w:rPrChange w:id="11172" w:author="CR#0701r1" w:date="2020-04-04T13:17:00Z">
              <w:rPr>
                <w:noProof/>
                <w:lang w:eastAsia="ko-KR"/>
              </w:rPr>
            </w:rPrChange>
          </w:rPr>
          <w:t>:</w:t>
        </w:r>
      </w:ins>
    </w:p>
    <w:p w:rsidR="00E82967" w:rsidRPr="008E2A69" w:rsidRDefault="00E82967" w:rsidP="00E82967">
      <w:pPr>
        <w:pStyle w:val="B1"/>
        <w:rPr>
          <w:ins w:id="11173" w:author="CR#0701r1" w:date="2020-04-04T11:48:00Z"/>
          <w:noProof/>
          <w:lang w:eastAsia="ko-KR"/>
          <w:rPrChange w:id="11174" w:author="CR#0701r1" w:date="2020-04-04T13:17:00Z">
            <w:rPr>
              <w:ins w:id="11175" w:author="CR#0701r1" w:date="2020-04-04T11:48:00Z"/>
              <w:noProof/>
              <w:lang w:eastAsia="ko-KR"/>
            </w:rPr>
          </w:rPrChange>
        </w:rPr>
      </w:pPr>
      <w:ins w:id="11176" w:author="CR#0701r1" w:date="2020-04-04T11:48:00Z">
        <w:r w:rsidRPr="008E2A69">
          <w:rPr>
            <w:noProof/>
            <w:lang w:eastAsia="ko-KR"/>
            <w:rPrChange w:id="11177" w:author="CR#0701r1" w:date="2020-04-04T13:17:00Z">
              <w:rPr>
                <w:noProof/>
                <w:lang w:eastAsia="ko-KR"/>
              </w:rPr>
            </w:rPrChange>
          </w:rPr>
          <w:t>-</w:t>
        </w:r>
        <w:r w:rsidRPr="008E2A69">
          <w:rPr>
            <w:noProof/>
            <w:lang w:eastAsia="ko-KR"/>
            <w:rPrChange w:id="11178" w:author="CR#0701r1" w:date="2020-04-04T13:17:00Z">
              <w:rPr>
                <w:noProof/>
                <w:lang w:eastAsia="ko-KR"/>
              </w:rPr>
            </w:rPrChange>
          </w:rPr>
          <w:tab/>
        </w:r>
        <w:r w:rsidRPr="008E2A69">
          <w:rPr>
            <w:i/>
            <w:noProof/>
            <w:lang w:eastAsia="ko-KR"/>
            <w:rPrChange w:id="11179" w:author="CR#0701r1" w:date="2020-04-04T13:17:00Z">
              <w:rPr>
                <w:i/>
                <w:noProof/>
                <w:lang w:eastAsia="ko-KR"/>
              </w:rPr>
            </w:rPrChange>
          </w:rPr>
          <w:t>sl-ConfigIndexCG</w:t>
        </w:r>
        <w:r w:rsidRPr="008E2A69">
          <w:rPr>
            <w:noProof/>
            <w:lang w:eastAsia="ko-KR"/>
            <w:rPrChange w:id="11180" w:author="CR#0701r1" w:date="2020-04-04T13:17:00Z">
              <w:rPr>
                <w:noProof/>
                <w:lang w:eastAsia="ko-KR"/>
              </w:rPr>
            </w:rPrChange>
          </w:rPr>
          <w:t>: the identifier of a configured grant for sidelink;</w:t>
        </w:r>
      </w:ins>
    </w:p>
    <w:p w:rsidR="00E82967" w:rsidRPr="008E2A69" w:rsidRDefault="00E82967" w:rsidP="00E82967">
      <w:pPr>
        <w:pStyle w:val="B1"/>
        <w:rPr>
          <w:ins w:id="11181" w:author="CR#0701r1" w:date="2020-04-04T11:48:00Z"/>
          <w:noProof/>
          <w:lang w:eastAsia="ko-KR"/>
          <w:rPrChange w:id="11182" w:author="CR#0701r1" w:date="2020-04-04T13:17:00Z">
            <w:rPr>
              <w:ins w:id="11183" w:author="CR#0701r1" w:date="2020-04-04T11:48:00Z"/>
              <w:noProof/>
              <w:lang w:eastAsia="ko-KR"/>
            </w:rPr>
          </w:rPrChange>
        </w:rPr>
      </w:pPr>
      <w:ins w:id="11184" w:author="CR#0701r1" w:date="2020-04-04T11:48:00Z">
        <w:r w:rsidRPr="008E2A69">
          <w:rPr>
            <w:noProof/>
            <w:lang w:eastAsia="ko-KR"/>
            <w:rPrChange w:id="11185" w:author="CR#0701r1" w:date="2020-04-04T13:17:00Z">
              <w:rPr>
                <w:noProof/>
                <w:lang w:eastAsia="ko-KR"/>
              </w:rPr>
            </w:rPrChange>
          </w:rPr>
          <w:t>-</w:t>
        </w:r>
        <w:r w:rsidRPr="008E2A69">
          <w:rPr>
            <w:noProof/>
            <w:lang w:eastAsia="ko-KR"/>
            <w:rPrChange w:id="11186" w:author="CR#0701r1" w:date="2020-04-04T13:17:00Z">
              <w:rPr>
                <w:noProof/>
                <w:lang w:eastAsia="ko-KR"/>
              </w:rPr>
            </w:rPrChange>
          </w:rPr>
          <w:tab/>
        </w:r>
        <w:r w:rsidRPr="008E2A69">
          <w:rPr>
            <w:i/>
            <w:noProof/>
            <w:lang w:eastAsia="ko-KR"/>
            <w:rPrChange w:id="11187" w:author="CR#0701r1" w:date="2020-04-04T13:17:00Z">
              <w:rPr>
                <w:i/>
                <w:noProof/>
                <w:lang w:eastAsia="ko-KR"/>
              </w:rPr>
            </w:rPrChange>
          </w:rPr>
          <w:t>sl-CS-RNTI</w:t>
        </w:r>
        <w:r w:rsidRPr="008E2A69">
          <w:rPr>
            <w:noProof/>
            <w:lang w:eastAsia="ko-KR"/>
            <w:rPrChange w:id="11188" w:author="CR#0701r1" w:date="2020-04-04T13:17:00Z">
              <w:rPr>
                <w:noProof/>
                <w:lang w:eastAsia="ko-KR"/>
              </w:rPr>
            </w:rPrChange>
          </w:rPr>
          <w:t>: SLCS-RNTI for activation, deactivation, and retransmission;</w:t>
        </w:r>
      </w:ins>
    </w:p>
    <w:p w:rsidR="00E82967" w:rsidRPr="008E2A69" w:rsidRDefault="00E82967" w:rsidP="00E82967">
      <w:pPr>
        <w:pStyle w:val="B1"/>
        <w:rPr>
          <w:ins w:id="11189" w:author="CR#0701r1" w:date="2020-04-04T11:48:00Z"/>
          <w:noProof/>
          <w:lang w:eastAsia="ko-KR"/>
          <w:rPrChange w:id="11190" w:author="CR#0701r1" w:date="2020-04-04T13:17:00Z">
            <w:rPr>
              <w:ins w:id="11191" w:author="CR#0701r1" w:date="2020-04-04T11:48:00Z"/>
              <w:noProof/>
              <w:lang w:eastAsia="ko-KR"/>
            </w:rPr>
          </w:rPrChange>
        </w:rPr>
      </w:pPr>
      <w:ins w:id="11192" w:author="CR#0701r1" w:date="2020-04-04T11:48:00Z">
        <w:r w:rsidRPr="008E2A69">
          <w:rPr>
            <w:noProof/>
            <w:lang w:eastAsia="ko-KR"/>
            <w:rPrChange w:id="11193" w:author="CR#0701r1" w:date="2020-04-04T13:17:00Z">
              <w:rPr>
                <w:noProof/>
                <w:lang w:eastAsia="ko-KR"/>
              </w:rPr>
            </w:rPrChange>
          </w:rPr>
          <w:t>-</w:t>
        </w:r>
        <w:r w:rsidRPr="008E2A69">
          <w:rPr>
            <w:noProof/>
            <w:lang w:eastAsia="ko-KR"/>
            <w:rPrChange w:id="11194" w:author="CR#0701r1" w:date="2020-04-04T13:17:00Z">
              <w:rPr>
                <w:noProof/>
                <w:lang w:eastAsia="ko-KR"/>
              </w:rPr>
            </w:rPrChange>
          </w:rPr>
          <w:tab/>
        </w:r>
        <w:r w:rsidRPr="008E2A69">
          <w:rPr>
            <w:i/>
            <w:noProof/>
            <w:lang w:eastAsia="ko-KR"/>
            <w:rPrChange w:id="11195" w:author="CR#0701r1" w:date="2020-04-04T13:17:00Z">
              <w:rPr>
                <w:i/>
                <w:noProof/>
                <w:lang w:eastAsia="ko-KR"/>
              </w:rPr>
            </w:rPrChange>
          </w:rPr>
          <w:t>sl-periodCG</w:t>
        </w:r>
        <w:r w:rsidRPr="008E2A69">
          <w:rPr>
            <w:noProof/>
            <w:lang w:eastAsia="ko-KR"/>
            <w:rPrChange w:id="11196" w:author="CR#0701r1" w:date="2020-04-04T13:17:00Z">
              <w:rPr>
                <w:noProof/>
                <w:lang w:eastAsia="ko-KR"/>
              </w:rPr>
            </w:rPrChange>
          </w:rPr>
          <w:t>: periodicity of the configured grant Type 2;</w:t>
        </w:r>
      </w:ins>
    </w:p>
    <w:p w:rsidR="00E82967" w:rsidRPr="008E2A69" w:rsidRDefault="00E82967" w:rsidP="00E82967">
      <w:pPr>
        <w:pStyle w:val="B1"/>
        <w:rPr>
          <w:ins w:id="11197" w:author="CR#0701r1" w:date="2020-04-04T11:48:00Z"/>
          <w:noProof/>
          <w:lang w:eastAsia="ko-KR"/>
          <w:rPrChange w:id="11198" w:author="CR#0701r1" w:date="2020-04-04T13:17:00Z">
            <w:rPr>
              <w:ins w:id="11199" w:author="CR#0701r1" w:date="2020-04-04T11:48:00Z"/>
              <w:noProof/>
              <w:lang w:eastAsia="ko-KR"/>
            </w:rPr>
          </w:rPrChange>
        </w:rPr>
      </w:pPr>
      <w:ins w:id="11200" w:author="CR#0701r1" w:date="2020-04-04T11:48:00Z">
        <w:r w:rsidRPr="008E2A69">
          <w:rPr>
            <w:rFonts w:eastAsia="Malgun Gothic" w:hint="eastAsia"/>
            <w:noProof/>
            <w:lang w:eastAsia="ko-KR"/>
            <w:rPrChange w:id="11201" w:author="CR#0701r1" w:date="2020-04-04T13:17:00Z">
              <w:rPr>
                <w:rFonts w:eastAsia="Malgun Gothic" w:hint="eastAsia"/>
                <w:noProof/>
                <w:lang w:eastAsia="ko-KR"/>
              </w:rPr>
            </w:rPrChange>
          </w:rPr>
          <w:t>-</w:t>
        </w:r>
        <w:r w:rsidRPr="008E2A69">
          <w:rPr>
            <w:rFonts w:eastAsia="Malgun Gothic" w:hint="eastAsia"/>
            <w:noProof/>
            <w:lang w:eastAsia="ko-KR"/>
            <w:rPrChange w:id="11202" w:author="CR#0701r1" w:date="2020-04-04T13:17:00Z">
              <w:rPr>
                <w:rFonts w:eastAsia="Malgun Gothic" w:hint="eastAsia"/>
                <w:noProof/>
                <w:lang w:eastAsia="ko-KR"/>
              </w:rPr>
            </w:rPrChange>
          </w:rPr>
          <w:tab/>
        </w:r>
        <w:r w:rsidRPr="008E2A69">
          <w:rPr>
            <w:rFonts w:eastAsia="Malgun Gothic"/>
            <w:i/>
            <w:noProof/>
            <w:lang w:eastAsia="ko-KR"/>
            <w:rPrChange w:id="11203" w:author="CR#0701r1" w:date="2020-04-04T13:17:00Z">
              <w:rPr>
                <w:rFonts w:eastAsia="Malgun Gothic"/>
                <w:i/>
                <w:noProof/>
                <w:lang w:eastAsia="ko-KR"/>
              </w:rPr>
            </w:rPrChange>
          </w:rPr>
          <w:t>sl-CG-MaxTransNumList</w:t>
        </w:r>
        <w:r w:rsidRPr="008E2A69">
          <w:rPr>
            <w:rFonts w:eastAsia="Malgun Gothic"/>
            <w:noProof/>
            <w:lang w:eastAsia="ko-KR"/>
            <w:rPrChange w:id="11204" w:author="CR#0701r1" w:date="2020-04-04T13:17:00Z">
              <w:rPr>
                <w:rFonts w:eastAsia="Malgun Gothic"/>
                <w:noProof/>
                <w:lang w:eastAsia="ko-KR"/>
              </w:rPr>
            </w:rPrChange>
          </w:rPr>
          <w:t>:</w:t>
        </w:r>
        <w:r w:rsidRPr="008E2A69">
          <w:rPr>
            <w:rPrChange w:id="11205" w:author="CR#0701r1" w:date="2020-04-04T13:17:00Z">
              <w:rPr/>
            </w:rPrChange>
          </w:rPr>
          <w:t xml:space="preserve"> the </w:t>
        </w:r>
        <w:r w:rsidRPr="008E2A69">
          <w:rPr>
            <w:rFonts w:eastAsia="Malgun Gothic"/>
            <w:noProof/>
            <w:lang w:eastAsia="ko-KR"/>
            <w:rPrChange w:id="11206" w:author="CR#0701r1" w:date="2020-04-04T13:17:00Z">
              <w:rPr>
                <w:rFonts w:eastAsia="Malgun Gothic"/>
                <w:noProof/>
                <w:lang w:eastAsia="ko-KR"/>
              </w:rPr>
            </w:rPrChange>
          </w:rPr>
          <w:t>maximum number of times that a TB can be transmitted using the configured grant.</w:t>
        </w:r>
      </w:ins>
    </w:p>
    <w:p w:rsidR="00E82967" w:rsidRPr="008E2A69" w:rsidRDefault="00E82967" w:rsidP="00E82967">
      <w:pPr>
        <w:rPr>
          <w:ins w:id="11207" w:author="CR#0701r1" w:date="2020-04-04T11:48:00Z"/>
          <w:noProof/>
          <w:rPrChange w:id="11208" w:author="CR#0701r1" w:date="2020-04-04T13:17:00Z">
            <w:rPr>
              <w:ins w:id="11209" w:author="CR#0701r1" w:date="2020-04-04T11:48:00Z"/>
              <w:noProof/>
            </w:rPr>
          </w:rPrChange>
        </w:rPr>
      </w:pPr>
      <w:ins w:id="11210" w:author="CR#0701r1" w:date="2020-04-04T11:48:00Z">
        <w:r w:rsidRPr="008E2A69">
          <w:rPr>
            <w:noProof/>
            <w:lang w:eastAsia="ko-KR"/>
            <w:rPrChange w:id="11211" w:author="CR#0701r1" w:date="2020-04-04T13:17:00Z">
              <w:rPr>
                <w:noProof/>
                <w:lang w:eastAsia="ko-KR"/>
              </w:rPr>
            </w:rPrChange>
          </w:rPr>
          <w:t>Upon configuration of a configured grant Type 1</w:t>
        </w:r>
        <w:r w:rsidRPr="008E2A69">
          <w:rPr>
            <w:rPrChange w:id="11212" w:author="CR#0701r1" w:date="2020-04-04T13:17:00Z">
              <w:rPr/>
            </w:rPrChange>
          </w:rPr>
          <w:t>, the MAC entity shall for each configured sidelink grant</w:t>
        </w:r>
        <w:r w:rsidRPr="008E2A69">
          <w:rPr>
            <w:noProof/>
            <w:rPrChange w:id="11213" w:author="CR#0701r1" w:date="2020-04-04T13:17:00Z">
              <w:rPr>
                <w:noProof/>
              </w:rPr>
            </w:rPrChange>
          </w:rPr>
          <w:t>:</w:t>
        </w:r>
      </w:ins>
    </w:p>
    <w:p w:rsidR="00E82967" w:rsidRPr="008E2A69" w:rsidRDefault="00E82967" w:rsidP="00E82967">
      <w:pPr>
        <w:pStyle w:val="B1"/>
        <w:rPr>
          <w:ins w:id="11214" w:author="CR#0701r1" w:date="2020-04-04T11:48:00Z"/>
          <w:noProof/>
          <w:lang w:eastAsia="ko-KR"/>
          <w:rPrChange w:id="11215" w:author="CR#0701r1" w:date="2020-04-04T13:17:00Z">
            <w:rPr>
              <w:ins w:id="11216" w:author="CR#0701r1" w:date="2020-04-04T11:48:00Z"/>
              <w:noProof/>
              <w:lang w:eastAsia="ko-KR"/>
            </w:rPr>
          </w:rPrChange>
        </w:rPr>
      </w:pPr>
      <w:ins w:id="11217" w:author="CR#0701r1" w:date="2020-04-04T11:48:00Z">
        <w:r w:rsidRPr="008E2A69">
          <w:rPr>
            <w:noProof/>
            <w:lang w:eastAsia="ko-KR"/>
            <w:rPrChange w:id="11218" w:author="CR#0701r1" w:date="2020-04-04T13:17:00Z">
              <w:rPr>
                <w:noProof/>
                <w:lang w:eastAsia="ko-KR"/>
              </w:rPr>
            </w:rPrChange>
          </w:rPr>
          <w:t>1&gt;</w:t>
        </w:r>
        <w:r w:rsidRPr="008E2A69">
          <w:rPr>
            <w:noProof/>
            <w:lang w:eastAsia="ko-KR"/>
            <w:rPrChange w:id="11219" w:author="CR#0701r1" w:date="2020-04-04T13:17:00Z">
              <w:rPr>
                <w:noProof/>
                <w:lang w:eastAsia="ko-KR"/>
              </w:rPr>
            </w:rPrChange>
          </w:rPr>
          <w:tab/>
          <w:t>store the sidelink grant provided by upper layers as a configured sidelink grant;</w:t>
        </w:r>
      </w:ins>
    </w:p>
    <w:p w:rsidR="00E82967" w:rsidRPr="008E2A69" w:rsidRDefault="00E82967" w:rsidP="00E82967">
      <w:pPr>
        <w:pStyle w:val="B1"/>
        <w:rPr>
          <w:ins w:id="11220" w:author="CR#0701r1" w:date="2020-04-04T11:48:00Z"/>
          <w:noProof/>
          <w:lang w:eastAsia="ko-KR"/>
          <w:rPrChange w:id="11221" w:author="CR#0701r1" w:date="2020-04-04T13:17:00Z">
            <w:rPr>
              <w:ins w:id="11222" w:author="CR#0701r1" w:date="2020-04-04T11:48:00Z"/>
              <w:noProof/>
              <w:lang w:eastAsia="ko-KR"/>
            </w:rPr>
          </w:rPrChange>
        </w:rPr>
      </w:pPr>
      <w:ins w:id="11223" w:author="CR#0701r1" w:date="2020-04-04T11:48:00Z">
        <w:r w:rsidRPr="008E2A69">
          <w:rPr>
            <w:noProof/>
            <w:lang w:eastAsia="ko-KR"/>
            <w:rPrChange w:id="11224" w:author="CR#0701r1" w:date="2020-04-04T13:17:00Z">
              <w:rPr>
                <w:noProof/>
                <w:lang w:eastAsia="ko-KR"/>
              </w:rPr>
            </w:rPrChange>
          </w:rPr>
          <w:t>1&gt;</w:t>
        </w:r>
        <w:r w:rsidRPr="008E2A69">
          <w:rPr>
            <w:noProof/>
            <w:lang w:eastAsia="ko-KR"/>
            <w:rPrChange w:id="11225" w:author="CR#0701r1" w:date="2020-04-04T13:17:00Z">
              <w:rPr>
                <w:noProof/>
                <w:lang w:eastAsia="ko-KR"/>
              </w:rPr>
            </w:rPrChange>
          </w:rPr>
          <w:tab/>
          <w:t>initialise or re-initialise the configured sidelink grant to determine PSCCH duration(s) and PSSCH duration(s) according to</w:t>
        </w:r>
        <w:r w:rsidRPr="008E2A69">
          <w:rPr>
            <w:i/>
            <w:noProof/>
            <w:lang w:eastAsia="ko-KR"/>
            <w:rPrChange w:id="11226" w:author="CR#0701r1" w:date="2020-04-04T13:17:00Z">
              <w:rPr>
                <w:i/>
                <w:noProof/>
                <w:lang w:eastAsia="ko-KR"/>
              </w:rPr>
            </w:rPrChange>
          </w:rPr>
          <w:t xml:space="preserve"> sl-TimeOffsetCGType1</w:t>
        </w:r>
        <w:r w:rsidRPr="008E2A69">
          <w:rPr>
            <w:noProof/>
            <w:lang w:eastAsia="ko-KR"/>
            <w:rPrChange w:id="11227" w:author="CR#0701r1" w:date="2020-04-04T13:17:00Z">
              <w:rPr>
                <w:noProof/>
                <w:lang w:eastAsia="ko-KR"/>
              </w:rPr>
            </w:rPrChange>
          </w:rPr>
          <w:t xml:space="preserve"> and </w:t>
        </w:r>
        <w:r w:rsidRPr="008E2A69">
          <w:rPr>
            <w:i/>
            <w:noProof/>
            <w:lang w:eastAsia="ko-KR"/>
            <w:rPrChange w:id="11228" w:author="CR#0701r1" w:date="2020-04-04T13:17:00Z">
              <w:rPr>
                <w:i/>
                <w:noProof/>
                <w:lang w:eastAsia="ko-KR"/>
              </w:rPr>
            </w:rPrChange>
          </w:rPr>
          <w:t>sl-TimeResourceCGType1</w:t>
        </w:r>
        <w:r w:rsidRPr="008E2A69">
          <w:rPr>
            <w:noProof/>
            <w:lang w:eastAsia="ko-KR"/>
            <w:rPrChange w:id="11229" w:author="CR#0701r1" w:date="2020-04-04T13:17:00Z">
              <w:rPr>
                <w:noProof/>
                <w:lang w:eastAsia="ko-KR"/>
              </w:rPr>
            </w:rPrChange>
          </w:rPr>
          <w:t xml:space="preserve">, and to reoccur with </w:t>
        </w:r>
        <w:r w:rsidRPr="008E2A69">
          <w:rPr>
            <w:i/>
            <w:noProof/>
            <w:lang w:eastAsia="ko-KR"/>
            <w:rPrChange w:id="11230" w:author="CR#0701r1" w:date="2020-04-04T13:17:00Z">
              <w:rPr>
                <w:i/>
                <w:noProof/>
                <w:lang w:eastAsia="ko-KR"/>
              </w:rPr>
            </w:rPrChange>
          </w:rPr>
          <w:t>sl-periodCG</w:t>
        </w:r>
        <w:r w:rsidRPr="008E2A69">
          <w:rPr>
            <w:noProof/>
            <w:lang w:eastAsia="ko-KR"/>
            <w:rPrChange w:id="11231" w:author="CR#0701r1" w:date="2020-04-04T13:17:00Z">
              <w:rPr>
                <w:noProof/>
                <w:lang w:eastAsia="ko-KR"/>
              </w:rPr>
            </w:rPrChange>
          </w:rPr>
          <w:t xml:space="preserve"> for transmissions of multiple MAC PDUs according to </w:t>
        </w:r>
        <w:r w:rsidRPr="008E2A69">
          <w:rPr>
            <w:rPrChange w:id="11232" w:author="CR#0701r1" w:date="2020-04-04T13:17:00Z">
              <w:rPr/>
            </w:rPrChange>
          </w:rPr>
          <w:t>clause 8.1.2</w:t>
        </w:r>
        <w:r w:rsidRPr="008E2A69">
          <w:rPr>
            <w:noProof/>
            <w:lang w:eastAsia="ko-KR"/>
            <w:rPrChange w:id="11233" w:author="CR#0701r1" w:date="2020-04-04T13:17:00Z">
              <w:rPr>
                <w:noProof/>
                <w:lang w:eastAsia="ko-KR"/>
              </w:rPr>
            </w:rPrChange>
          </w:rPr>
          <w:t xml:space="preserve"> of TS 38.214 [7].</w:t>
        </w:r>
      </w:ins>
    </w:p>
    <w:p w:rsidR="00E82967" w:rsidRPr="008E2A69" w:rsidRDefault="00E82967" w:rsidP="00E82967">
      <w:pPr>
        <w:rPr>
          <w:ins w:id="11234" w:author="CR#0701r1" w:date="2020-04-04T11:48:00Z"/>
          <w:noProof/>
          <w:lang w:eastAsia="ko-KR"/>
          <w:rPrChange w:id="11235" w:author="CR#0701r1" w:date="2020-04-04T13:17:00Z">
            <w:rPr>
              <w:ins w:id="11236" w:author="CR#0701r1" w:date="2020-04-04T11:48:00Z"/>
              <w:noProof/>
              <w:lang w:eastAsia="ko-KR"/>
            </w:rPr>
          </w:rPrChange>
        </w:rPr>
      </w:pPr>
      <w:ins w:id="11237" w:author="CR#0701r1" w:date="2020-04-04T11:48:00Z">
        <w:r w:rsidRPr="008E2A69">
          <w:rPr>
            <w:noProof/>
            <w:lang w:eastAsia="ko-KR"/>
            <w:rPrChange w:id="11238" w:author="CR#0701r1" w:date="2020-04-04T13:17:00Z">
              <w:rPr>
                <w:noProof/>
                <w:lang w:eastAsia="ko-KR"/>
              </w:rPr>
            </w:rPrChange>
          </w:rPr>
          <w:t>When a configured sidelink grant is released by upper layers, all the corresponding configurations shall be released and all corresponding sidelink grants shall be cleared.</w:t>
        </w:r>
      </w:ins>
    </w:p>
    <w:p w:rsidR="00E82967" w:rsidRPr="008E2A69" w:rsidRDefault="00E82967" w:rsidP="00E82967">
      <w:pPr>
        <w:rPr>
          <w:ins w:id="11239" w:author="CR#0701r1" w:date="2020-04-04T11:48:00Z"/>
          <w:noProof/>
          <w:lang w:eastAsia="ko-KR"/>
          <w:rPrChange w:id="11240" w:author="CR#0701r1" w:date="2020-04-04T13:17:00Z">
            <w:rPr>
              <w:ins w:id="11241" w:author="CR#0701r1" w:date="2020-04-04T11:48:00Z"/>
              <w:noProof/>
              <w:lang w:eastAsia="ko-KR"/>
            </w:rPr>
          </w:rPrChange>
        </w:rPr>
      </w:pPr>
      <w:ins w:id="11242" w:author="CR#0701r1" w:date="2020-04-04T11:48:00Z">
        <w:r w:rsidRPr="008E2A69">
          <w:rPr>
            <w:noProof/>
            <w:lang w:eastAsia="ko-KR"/>
            <w:rPrChange w:id="11243" w:author="CR#0701r1" w:date="2020-04-04T13:17:00Z">
              <w:rPr>
                <w:noProof/>
                <w:lang w:eastAsia="ko-KR"/>
              </w:rPr>
            </w:rPrChange>
          </w:rPr>
          <w:t>The MAC entity shall:</w:t>
        </w:r>
      </w:ins>
    </w:p>
    <w:p w:rsidR="00E82967" w:rsidRPr="008E2A69" w:rsidRDefault="00E82967" w:rsidP="00E82967">
      <w:pPr>
        <w:pStyle w:val="B1"/>
        <w:rPr>
          <w:ins w:id="11244" w:author="CR#0701r1" w:date="2020-04-04T11:48:00Z"/>
          <w:noProof/>
          <w:lang w:eastAsia="ko-KR"/>
          <w:rPrChange w:id="11245" w:author="CR#0701r1" w:date="2020-04-04T13:17:00Z">
            <w:rPr>
              <w:ins w:id="11246" w:author="CR#0701r1" w:date="2020-04-04T11:48:00Z"/>
              <w:noProof/>
              <w:lang w:eastAsia="ko-KR"/>
            </w:rPr>
          </w:rPrChange>
        </w:rPr>
      </w:pPr>
      <w:ins w:id="11247" w:author="CR#0701r1" w:date="2020-04-04T11:48:00Z">
        <w:r w:rsidRPr="008E2A69">
          <w:rPr>
            <w:noProof/>
            <w:lang w:eastAsia="ko-KR"/>
            <w:rPrChange w:id="11248" w:author="CR#0701r1" w:date="2020-04-04T13:17:00Z">
              <w:rPr>
                <w:noProof/>
                <w:lang w:eastAsia="ko-KR"/>
              </w:rPr>
            </w:rPrChange>
          </w:rPr>
          <w:t>1&gt;</w:t>
        </w:r>
        <w:r w:rsidRPr="008E2A69">
          <w:rPr>
            <w:noProof/>
            <w:lang w:eastAsia="ko-KR"/>
            <w:rPrChange w:id="11249" w:author="CR#0701r1" w:date="2020-04-04T13:17:00Z">
              <w:rPr>
                <w:noProof/>
                <w:lang w:eastAsia="ko-KR"/>
              </w:rPr>
            </w:rPrChange>
          </w:rPr>
          <w:tab/>
          <w:t xml:space="preserve">if the </w:t>
        </w:r>
        <w:r w:rsidRPr="008E2A69">
          <w:rPr>
            <w:noProof/>
            <w:rPrChange w:id="11250" w:author="CR#0701r1" w:date="2020-04-04T13:17:00Z">
              <w:rPr>
                <w:noProof/>
              </w:rPr>
            </w:rPrChange>
          </w:rPr>
          <w:t>configured sidelink grant confirmation has been triggered and not cancelled</w:t>
        </w:r>
        <w:r w:rsidRPr="008E2A69">
          <w:rPr>
            <w:noProof/>
            <w:lang w:eastAsia="ko-KR"/>
            <w:rPrChange w:id="11251" w:author="CR#0701r1" w:date="2020-04-04T13:17:00Z">
              <w:rPr>
                <w:noProof/>
                <w:lang w:eastAsia="ko-KR"/>
              </w:rPr>
            </w:rPrChange>
          </w:rPr>
          <w:t>; and</w:t>
        </w:r>
      </w:ins>
    </w:p>
    <w:p w:rsidR="00E82967" w:rsidRPr="008E2A69" w:rsidRDefault="00E82967" w:rsidP="00E82967">
      <w:pPr>
        <w:pStyle w:val="B1"/>
        <w:rPr>
          <w:ins w:id="11252" w:author="CR#0701r1" w:date="2020-04-04T11:48:00Z"/>
          <w:noProof/>
          <w:rPrChange w:id="11253" w:author="CR#0701r1" w:date="2020-04-04T13:17:00Z">
            <w:rPr>
              <w:ins w:id="11254" w:author="CR#0701r1" w:date="2020-04-04T11:48:00Z"/>
              <w:noProof/>
            </w:rPr>
          </w:rPrChange>
        </w:rPr>
      </w:pPr>
      <w:ins w:id="11255" w:author="CR#0701r1" w:date="2020-04-04T11:48:00Z">
        <w:r w:rsidRPr="008E2A69">
          <w:rPr>
            <w:noProof/>
            <w:lang w:eastAsia="ko-KR"/>
            <w:rPrChange w:id="11256" w:author="CR#0701r1" w:date="2020-04-04T13:17:00Z">
              <w:rPr>
                <w:noProof/>
                <w:lang w:eastAsia="ko-KR"/>
              </w:rPr>
            </w:rPrChange>
          </w:rPr>
          <w:t>1&gt;</w:t>
        </w:r>
        <w:r w:rsidRPr="008E2A69">
          <w:rPr>
            <w:noProof/>
            <w:rPrChange w:id="11257" w:author="CR#0701r1" w:date="2020-04-04T13:17:00Z">
              <w:rPr>
                <w:noProof/>
              </w:rPr>
            </w:rPrChange>
          </w:rPr>
          <w:tab/>
          <w:t>if the MAC entity has UL resources allocated for new transmission:</w:t>
        </w:r>
      </w:ins>
    </w:p>
    <w:p w:rsidR="00E82967" w:rsidRPr="008E2A69" w:rsidRDefault="00E82967" w:rsidP="00E82967">
      <w:pPr>
        <w:pStyle w:val="B2"/>
        <w:rPr>
          <w:ins w:id="11258" w:author="CR#0701r1" w:date="2020-04-04T11:48:00Z"/>
          <w:noProof/>
          <w:lang w:eastAsia="zh-CN"/>
          <w:rPrChange w:id="11259" w:author="CR#0701r1" w:date="2020-04-04T13:17:00Z">
            <w:rPr>
              <w:ins w:id="11260" w:author="CR#0701r1" w:date="2020-04-04T11:48:00Z"/>
              <w:noProof/>
              <w:lang w:eastAsia="zh-CN"/>
            </w:rPr>
          </w:rPrChange>
        </w:rPr>
      </w:pPr>
      <w:ins w:id="11261" w:author="CR#0701r1" w:date="2020-04-04T11:48:00Z">
        <w:r w:rsidRPr="008E2A69">
          <w:rPr>
            <w:noProof/>
            <w:lang w:eastAsia="ko-KR"/>
            <w:rPrChange w:id="11262" w:author="CR#0701r1" w:date="2020-04-04T13:17:00Z">
              <w:rPr>
                <w:noProof/>
                <w:lang w:eastAsia="ko-KR"/>
              </w:rPr>
            </w:rPrChange>
          </w:rPr>
          <w:t>2&gt;</w:t>
        </w:r>
        <w:r w:rsidRPr="008E2A69">
          <w:rPr>
            <w:noProof/>
            <w:lang w:eastAsia="zh-CN"/>
            <w:rPrChange w:id="11263" w:author="CR#0701r1" w:date="2020-04-04T13:17:00Z">
              <w:rPr>
                <w:noProof/>
                <w:lang w:eastAsia="zh-CN"/>
              </w:rPr>
            </w:rPrChange>
          </w:rPr>
          <w:tab/>
          <w:t xml:space="preserve">instruct the Multiplexing and Assembly procedure to generate a Sidelink </w:t>
        </w:r>
        <w:r w:rsidRPr="008E2A69">
          <w:rPr>
            <w:noProof/>
            <w:lang w:eastAsia="ko-KR"/>
            <w:rPrChange w:id="11264" w:author="CR#0701r1" w:date="2020-04-04T13:17:00Z">
              <w:rPr>
                <w:noProof/>
                <w:lang w:eastAsia="ko-KR"/>
              </w:rPr>
            </w:rPrChange>
          </w:rPr>
          <w:t>Configured Grant</w:t>
        </w:r>
        <w:r w:rsidRPr="008E2A69">
          <w:rPr>
            <w:noProof/>
            <w:lang w:eastAsia="zh-CN"/>
            <w:rPrChange w:id="11265" w:author="CR#0701r1" w:date="2020-04-04T13:17:00Z">
              <w:rPr>
                <w:noProof/>
                <w:lang w:eastAsia="zh-CN"/>
              </w:rPr>
            </w:rPrChange>
          </w:rPr>
          <w:t xml:space="preserve"> </w:t>
        </w:r>
        <w:r w:rsidRPr="008E2A69">
          <w:rPr>
            <w:noProof/>
            <w:lang w:eastAsia="ko-KR"/>
            <w:rPrChange w:id="11266" w:author="CR#0701r1" w:date="2020-04-04T13:17:00Z">
              <w:rPr>
                <w:noProof/>
                <w:lang w:eastAsia="ko-KR"/>
              </w:rPr>
            </w:rPrChange>
          </w:rPr>
          <w:t>C</w:t>
        </w:r>
        <w:r w:rsidRPr="008E2A69">
          <w:rPr>
            <w:noProof/>
            <w:lang w:eastAsia="zh-CN"/>
            <w:rPrChange w:id="11267" w:author="CR#0701r1" w:date="2020-04-04T13:17:00Z">
              <w:rPr>
                <w:noProof/>
                <w:lang w:eastAsia="zh-CN"/>
              </w:rPr>
            </w:rPrChange>
          </w:rPr>
          <w:t xml:space="preserve">onfirmation MAC CE as defined in clause </w:t>
        </w:r>
      </w:ins>
      <w:ins w:id="11268" w:author="CR#0701r1" w:date="2020-04-04T12:29:00Z">
        <w:r w:rsidR="000F52CF" w:rsidRPr="008E2A69">
          <w:rPr>
            <w:noProof/>
            <w:lang w:eastAsia="zh-CN"/>
            <w:rPrChange w:id="11269" w:author="CR#0701r1" w:date="2020-04-04T13:17:00Z">
              <w:rPr>
                <w:noProof/>
                <w:lang w:eastAsia="zh-CN"/>
              </w:rPr>
            </w:rPrChange>
          </w:rPr>
          <w:t>6.1.3.34</w:t>
        </w:r>
      </w:ins>
      <w:ins w:id="11270" w:author="CR#0701r1" w:date="2020-04-04T11:48:00Z">
        <w:r w:rsidRPr="008E2A69">
          <w:rPr>
            <w:noProof/>
            <w:lang w:eastAsia="zh-CN"/>
            <w:rPrChange w:id="11271" w:author="CR#0701r1" w:date="2020-04-04T13:17:00Z">
              <w:rPr>
                <w:noProof/>
                <w:lang w:eastAsia="zh-CN"/>
              </w:rPr>
            </w:rPrChange>
          </w:rPr>
          <w:t>;</w:t>
        </w:r>
      </w:ins>
    </w:p>
    <w:p w:rsidR="00E82967" w:rsidRPr="008E2A69" w:rsidRDefault="00E82967" w:rsidP="00E82967">
      <w:pPr>
        <w:pStyle w:val="B2"/>
        <w:rPr>
          <w:ins w:id="11272" w:author="CR#0701r1" w:date="2020-04-04T11:48:00Z"/>
          <w:noProof/>
          <w:lang w:eastAsia="zh-CN"/>
          <w:rPrChange w:id="11273" w:author="CR#0701r1" w:date="2020-04-04T13:17:00Z">
            <w:rPr>
              <w:ins w:id="11274" w:author="CR#0701r1" w:date="2020-04-04T11:48:00Z"/>
              <w:noProof/>
              <w:lang w:eastAsia="zh-CN"/>
            </w:rPr>
          </w:rPrChange>
        </w:rPr>
      </w:pPr>
      <w:ins w:id="11275" w:author="CR#0701r1" w:date="2020-04-04T11:48:00Z">
        <w:r w:rsidRPr="008E2A69">
          <w:rPr>
            <w:noProof/>
            <w:lang w:eastAsia="ko-KR"/>
            <w:rPrChange w:id="11276" w:author="CR#0701r1" w:date="2020-04-04T13:17:00Z">
              <w:rPr>
                <w:noProof/>
                <w:lang w:eastAsia="ko-KR"/>
              </w:rPr>
            </w:rPrChange>
          </w:rPr>
          <w:t>2&gt;</w:t>
        </w:r>
        <w:r w:rsidRPr="008E2A69">
          <w:rPr>
            <w:noProof/>
            <w:lang w:eastAsia="zh-CN"/>
            <w:rPrChange w:id="11277" w:author="CR#0701r1" w:date="2020-04-04T13:17:00Z">
              <w:rPr>
                <w:noProof/>
                <w:lang w:eastAsia="zh-CN"/>
              </w:rPr>
            </w:rPrChange>
          </w:rPr>
          <w:tab/>
          <w:t xml:space="preserve">cancel the triggered </w:t>
        </w:r>
        <w:r w:rsidRPr="008E2A69">
          <w:rPr>
            <w:noProof/>
            <w:lang w:eastAsia="ko-KR"/>
            <w:rPrChange w:id="11278" w:author="CR#0701r1" w:date="2020-04-04T13:17:00Z">
              <w:rPr>
                <w:noProof/>
                <w:lang w:eastAsia="ko-KR"/>
              </w:rPr>
            </w:rPrChange>
          </w:rPr>
          <w:t>configured sidelink grant</w:t>
        </w:r>
        <w:r w:rsidRPr="008E2A69">
          <w:rPr>
            <w:noProof/>
            <w:lang w:eastAsia="zh-CN"/>
            <w:rPrChange w:id="11279" w:author="CR#0701r1" w:date="2020-04-04T13:17:00Z">
              <w:rPr>
                <w:noProof/>
                <w:lang w:eastAsia="zh-CN"/>
              </w:rPr>
            </w:rPrChange>
          </w:rPr>
          <w:t xml:space="preserve"> confirmation.</w:t>
        </w:r>
      </w:ins>
    </w:p>
    <w:p w:rsidR="00E82967" w:rsidRPr="008E2A69" w:rsidRDefault="00E82967" w:rsidP="00E82967">
      <w:pPr>
        <w:rPr>
          <w:ins w:id="11280" w:author="CR#0701r1" w:date="2020-04-04T11:48:00Z"/>
          <w:lang w:eastAsia="ko-KR"/>
          <w:rPrChange w:id="11281" w:author="CR#0701r1" w:date="2020-04-04T13:17:00Z">
            <w:rPr>
              <w:ins w:id="11282" w:author="CR#0701r1" w:date="2020-04-04T11:48:00Z"/>
              <w:lang w:eastAsia="ko-KR"/>
            </w:rPr>
          </w:rPrChange>
        </w:rPr>
      </w:pPr>
      <w:ins w:id="11283" w:author="CR#0701r1" w:date="2020-04-04T11:48:00Z">
        <w:r w:rsidRPr="008E2A69">
          <w:rPr>
            <w:noProof/>
            <w:lang w:eastAsia="zh-CN"/>
            <w:rPrChange w:id="11284" w:author="CR#0701r1" w:date="2020-04-04T13:17:00Z">
              <w:rPr>
                <w:noProof/>
                <w:lang w:eastAsia="zh-CN"/>
              </w:rPr>
            </w:rPrChange>
          </w:rPr>
          <w:t xml:space="preserve">For a configured grant Type 2, </w:t>
        </w:r>
        <w:r w:rsidRPr="008E2A69">
          <w:rPr>
            <w:noProof/>
            <w:lang w:eastAsia="ko-KR"/>
            <w:rPrChange w:id="11285" w:author="CR#0701r1" w:date="2020-04-04T13:17:00Z">
              <w:rPr>
                <w:noProof/>
                <w:lang w:eastAsia="ko-KR"/>
              </w:rPr>
            </w:rPrChange>
          </w:rPr>
          <w:t>t</w:t>
        </w:r>
        <w:r w:rsidRPr="008E2A69">
          <w:rPr>
            <w:noProof/>
            <w:rPrChange w:id="11286" w:author="CR#0701r1" w:date="2020-04-04T13:17:00Z">
              <w:rPr>
                <w:noProof/>
              </w:rPr>
            </w:rPrChange>
          </w:rPr>
          <w:t xml:space="preserve">he MAC entity shall </w:t>
        </w:r>
        <w:r w:rsidRPr="008E2A69">
          <w:rPr>
            <w:noProof/>
            <w:lang w:eastAsia="ko-KR"/>
            <w:rPrChange w:id="11287" w:author="CR#0701r1" w:date="2020-04-04T13:17:00Z">
              <w:rPr>
                <w:noProof/>
                <w:lang w:eastAsia="ko-KR"/>
              </w:rPr>
            </w:rPrChange>
          </w:rPr>
          <w:t>clear</w:t>
        </w:r>
        <w:r w:rsidRPr="008E2A69">
          <w:rPr>
            <w:noProof/>
            <w:rPrChange w:id="11288" w:author="CR#0701r1" w:date="2020-04-04T13:17:00Z">
              <w:rPr>
                <w:noProof/>
              </w:rPr>
            </w:rPrChange>
          </w:rPr>
          <w:t xml:space="preserve"> the corresponding configured sidelink grant</w:t>
        </w:r>
        <w:r w:rsidRPr="008E2A69">
          <w:rPr>
            <w:noProof/>
            <w:lang w:eastAsia="zh-CN"/>
            <w:rPrChange w:id="11289" w:author="CR#0701r1" w:date="2020-04-04T13:17:00Z">
              <w:rPr>
                <w:noProof/>
                <w:lang w:eastAsia="zh-CN"/>
              </w:rPr>
            </w:rPrChange>
          </w:rPr>
          <w:t xml:space="preserve"> </w:t>
        </w:r>
        <w:r w:rsidRPr="008E2A69">
          <w:rPr>
            <w:noProof/>
            <w:rPrChange w:id="11290" w:author="CR#0701r1" w:date="2020-04-04T13:17:00Z">
              <w:rPr>
                <w:noProof/>
              </w:rPr>
            </w:rPrChange>
          </w:rPr>
          <w:t>immediately after</w:t>
        </w:r>
        <w:r w:rsidRPr="008E2A69">
          <w:rPr>
            <w:noProof/>
            <w:lang w:eastAsia="zh-CN"/>
            <w:rPrChange w:id="11291" w:author="CR#0701r1" w:date="2020-04-04T13:17:00Z">
              <w:rPr>
                <w:noProof/>
                <w:lang w:eastAsia="zh-CN"/>
              </w:rPr>
            </w:rPrChange>
          </w:rPr>
          <w:t xml:space="preserve"> </w:t>
        </w:r>
        <w:r w:rsidRPr="008E2A69">
          <w:rPr>
            <w:rPrChange w:id="11292" w:author="CR#0701r1" w:date="2020-04-04T13:17:00Z">
              <w:rPr/>
            </w:rPrChange>
          </w:rPr>
          <w:t xml:space="preserve">first transmission of </w:t>
        </w:r>
        <w:r w:rsidRPr="008E2A69">
          <w:rPr>
            <w:noProof/>
            <w:lang w:eastAsia="ko-KR"/>
            <w:rPrChange w:id="11293" w:author="CR#0701r1" w:date="2020-04-04T13:17:00Z">
              <w:rPr>
                <w:noProof/>
                <w:lang w:eastAsia="ko-KR"/>
              </w:rPr>
            </w:rPrChange>
          </w:rPr>
          <w:t>Configured Grant C</w:t>
        </w:r>
        <w:r w:rsidRPr="008E2A69">
          <w:rPr>
            <w:noProof/>
            <w:rPrChange w:id="11294" w:author="CR#0701r1" w:date="2020-04-04T13:17:00Z">
              <w:rPr>
                <w:noProof/>
              </w:rPr>
            </w:rPrChange>
          </w:rPr>
          <w:t xml:space="preserve">onfirmation </w:t>
        </w:r>
        <w:r w:rsidRPr="008E2A69">
          <w:rPr>
            <w:noProof/>
            <w:lang w:eastAsia="zh-CN"/>
            <w:rPrChange w:id="11295" w:author="CR#0701r1" w:date="2020-04-04T13:17:00Z">
              <w:rPr>
                <w:noProof/>
                <w:lang w:eastAsia="zh-CN"/>
              </w:rPr>
            </w:rPrChange>
          </w:rPr>
          <w:t>triggered by</w:t>
        </w:r>
        <w:r w:rsidRPr="008E2A69">
          <w:rPr>
            <w:noProof/>
            <w:rPrChange w:id="11296" w:author="CR#0701r1" w:date="2020-04-04T13:17:00Z">
              <w:rPr>
                <w:noProof/>
              </w:rPr>
            </w:rPrChange>
          </w:rPr>
          <w:t xml:space="preserve"> the </w:t>
        </w:r>
        <w:r w:rsidRPr="008E2A69">
          <w:rPr>
            <w:noProof/>
            <w:lang w:eastAsia="ko-KR"/>
            <w:rPrChange w:id="11297" w:author="CR#0701r1" w:date="2020-04-04T13:17:00Z">
              <w:rPr>
                <w:noProof/>
                <w:lang w:eastAsia="ko-KR"/>
              </w:rPr>
            </w:rPrChange>
          </w:rPr>
          <w:t>configured sidelink grant deactivation</w:t>
        </w:r>
        <w:r w:rsidRPr="008E2A69">
          <w:rPr>
            <w:noProof/>
            <w:rPrChange w:id="11298" w:author="CR#0701r1" w:date="2020-04-04T13:17:00Z">
              <w:rPr>
                <w:noProof/>
              </w:rPr>
            </w:rPrChange>
          </w:rPr>
          <w:t>.</w:t>
        </w:r>
      </w:ins>
    </w:p>
    <w:p w:rsidR="00411627" w:rsidRPr="008E2A69" w:rsidRDefault="00411627" w:rsidP="00411627">
      <w:pPr>
        <w:pStyle w:val="Heading2"/>
        <w:rPr>
          <w:lang w:eastAsia="ko-KR"/>
          <w:rPrChange w:id="11299" w:author="CR#0701r1" w:date="2020-04-04T13:17:00Z">
            <w:rPr>
              <w:lang w:eastAsia="ko-KR"/>
            </w:rPr>
          </w:rPrChange>
        </w:rPr>
      </w:pPr>
      <w:r w:rsidRPr="008E2A69">
        <w:rPr>
          <w:lang w:eastAsia="ko-KR"/>
          <w:rPrChange w:id="11300" w:author="CR#0701r1" w:date="2020-04-04T13:17:00Z">
            <w:rPr>
              <w:lang w:eastAsia="ko-KR"/>
            </w:rPr>
          </w:rPrChange>
        </w:rPr>
        <w:t>5.9</w:t>
      </w:r>
      <w:r w:rsidRPr="008E2A69">
        <w:rPr>
          <w:lang w:eastAsia="ko-KR"/>
          <w:rPrChange w:id="11301" w:author="CR#0701r1" w:date="2020-04-04T13:17:00Z">
            <w:rPr>
              <w:lang w:eastAsia="ko-KR"/>
            </w:rPr>
          </w:rPrChange>
        </w:rPr>
        <w:tab/>
        <w:t>Activation/Deactivation of SCells</w:t>
      </w:r>
      <w:bookmarkEnd w:id="11071"/>
    </w:p>
    <w:p w:rsidR="00411627" w:rsidRPr="008E2A69" w:rsidRDefault="00411627" w:rsidP="00411627">
      <w:pPr>
        <w:rPr>
          <w:lang w:eastAsia="ko-KR"/>
          <w:rPrChange w:id="11302" w:author="CR#0701r1" w:date="2020-04-04T13:17:00Z">
            <w:rPr>
              <w:lang w:eastAsia="ko-KR"/>
            </w:rPr>
          </w:rPrChange>
        </w:rPr>
      </w:pPr>
      <w:r w:rsidRPr="008E2A69">
        <w:rPr>
          <w:lang w:eastAsia="ko-KR"/>
          <w:rPrChange w:id="11303" w:author="CR#0701r1" w:date="2020-04-04T13:17:00Z">
            <w:rPr>
              <w:lang w:eastAsia="ko-KR"/>
            </w:rPr>
          </w:rPrChange>
        </w:rPr>
        <w:t>If the MAC entity is configured with one or more SCells, the network may activate and deactivate the configured SCells. Upon configuration of an SCell, the SCell is deactivated</w:t>
      </w:r>
      <w:ins w:id="11304" w:author="CR#0685r2" w:date="2020-04-03T23:39:00Z">
        <w:r w:rsidR="00927E6F" w:rsidRPr="008E2A69">
          <w:rPr>
            <w:lang w:eastAsia="ko-KR"/>
            <w:rPrChange w:id="11305" w:author="CR#0701r1" w:date="2020-04-04T13:17:00Z">
              <w:rPr>
                <w:lang w:eastAsia="ko-KR"/>
              </w:rPr>
            </w:rPrChange>
          </w:rPr>
          <w:t xml:space="preserve"> </w:t>
        </w:r>
        <w:r w:rsidR="00927E6F" w:rsidRPr="008E2A69">
          <w:rPr>
            <w:rPrChange w:id="11306" w:author="CR#0701r1" w:date="2020-04-04T13:17:00Z">
              <w:rPr/>
            </w:rPrChange>
          </w:rPr>
          <w:t>unless the parameter</w:t>
        </w:r>
        <w:r w:rsidR="00927E6F" w:rsidRPr="008E2A69">
          <w:rPr>
            <w:i/>
            <w:rPrChange w:id="11307" w:author="CR#0701r1" w:date="2020-04-04T13:17:00Z">
              <w:rPr>
                <w:i/>
              </w:rPr>
            </w:rPrChange>
          </w:rPr>
          <w:t xml:space="preserve"> sCellState </w:t>
        </w:r>
        <w:r w:rsidR="00927E6F" w:rsidRPr="008E2A69">
          <w:rPr>
            <w:rPrChange w:id="11308" w:author="CR#0701r1" w:date="2020-04-04T13:17:00Z">
              <w:rPr/>
            </w:rPrChange>
          </w:rPr>
          <w:t xml:space="preserve">is set to </w:t>
        </w:r>
        <w:r w:rsidR="00927E6F" w:rsidRPr="008E2A69">
          <w:rPr>
            <w:i/>
            <w:rPrChange w:id="11309" w:author="CR#0701r1" w:date="2020-04-04T13:17:00Z">
              <w:rPr>
                <w:i/>
              </w:rPr>
            </w:rPrChange>
          </w:rPr>
          <w:t>activated</w:t>
        </w:r>
        <w:r w:rsidR="00927E6F" w:rsidRPr="008E2A69">
          <w:rPr>
            <w:rPrChange w:id="11310" w:author="CR#0701r1" w:date="2020-04-04T13:17:00Z">
              <w:rPr/>
            </w:rPrChange>
          </w:rPr>
          <w:t xml:space="preserve"> for the SCell within </w:t>
        </w:r>
        <w:r w:rsidR="00927E6F" w:rsidRPr="008E2A69">
          <w:rPr>
            <w:i/>
            <w:rPrChange w:id="11311" w:author="CR#0701r1" w:date="2020-04-04T13:17:00Z">
              <w:rPr>
                <w:i/>
              </w:rPr>
            </w:rPrChange>
          </w:rPr>
          <w:t xml:space="preserve">RRCReconfiguration </w:t>
        </w:r>
        <w:r w:rsidR="00927E6F" w:rsidRPr="008E2A69">
          <w:rPr>
            <w:rPrChange w:id="11312" w:author="CR#0701r1" w:date="2020-04-04T13:17:00Z">
              <w:rPr/>
            </w:rPrChange>
          </w:rPr>
          <w:t>message</w:t>
        </w:r>
      </w:ins>
      <w:r w:rsidRPr="008E2A69">
        <w:rPr>
          <w:lang w:eastAsia="ko-KR"/>
          <w:rPrChange w:id="11313" w:author="CR#0701r1" w:date="2020-04-04T13:17:00Z">
            <w:rPr>
              <w:lang w:eastAsia="ko-KR"/>
            </w:rPr>
          </w:rPrChange>
        </w:rPr>
        <w:t>.</w:t>
      </w:r>
    </w:p>
    <w:p w:rsidR="00411627" w:rsidRPr="008E2A69" w:rsidRDefault="00411627" w:rsidP="00411627">
      <w:pPr>
        <w:rPr>
          <w:lang w:eastAsia="ko-KR"/>
          <w:rPrChange w:id="11314" w:author="CR#0701r1" w:date="2020-04-04T13:17:00Z">
            <w:rPr>
              <w:lang w:eastAsia="ko-KR"/>
            </w:rPr>
          </w:rPrChange>
        </w:rPr>
      </w:pPr>
      <w:r w:rsidRPr="008E2A69">
        <w:rPr>
          <w:lang w:eastAsia="ko-KR"/>
          <w:rPrChange w:id="11315" w:author="CR#0701r1" w:date="2020-04-04T13:17:00Z">
            <w:rPr>
              <w:lang w:eastAsia="ko-KR"/>
            </w:rPr>
          </w:rPrChange>
        </w:rPr>
        <w:t>The configured SCell(s) is activated and deactivated by:</w:t>
      </w:r>
    </w:p>
    <w:p w:rsidR="00411627" w:rsidRPr="008E2A69" w:rsidRDefault="00411627" w:rsidP="00411627">
      <w:pPr>
        <w:pStyle w:val="B1"/>
        <w:rPr>
          <w:lang w:eastAsia="ko-KR"/>
          <w:rPrChange w:id="11316" w:author="CR#0701r1" w:date="2020-04-04T13:17:00Z">
            <w:rPr>
              <w:lang w:eastAsia="ko-KR"/>
            </w:rPr>
          </w:rPrChange>
        </w:rPr>
      </w:pPr>
      <w:r w:rsidRPr="008E2A69">
        <w:rPr>
          <w:lang w:eastAsia="ko-KR"/>
          <w:rPrChange w:id="11317" w:author="CR#0701r1" w:date="2020-04-04T13:17:00Z">
            <w:rPr>
              <w:lang w:eastAsia="ko-KR"/>
            </w:rPr>
          </w:rPrChange>
        </w:rPr>
        <w:t>-</w:t>
      </w:r>
      <w:r w:rsidRPr="008E2A69">
        <w:rPr>
          <w:lang w:eastAsia="ko-KR"/>
          <w:rPrChange w:id="11318" w:author="CR#0701r1" w:date="2020-04-04T13:17:00Z">
            <w:rPr>
              <w:lang w:eastAsia="ko-KR"/>
            </w:rPr>
          </w:rPrChange>
        </w:rPr>
        <w:tab/>
        <w:t xml:space="preserve">receiving the SCell Activation/Deactivation MAC CE described in </w:t>
      </w:r>
      <w:r w:rsidR="00B9580D" w:rsidRPr="008E2A69">
        <w:rPr>
          <w:lang w:eastAsia="ko-KR"/>
          <w:rPrChange w:id="11319" w:author="CR#0701r1" w:date="2020-04-04T13:17:00Z">
            <w:rPr>
              <w:lang w:eastAsia="ko-KR"/>
            </w:rPr>
          </w:rPrChange>
        </w:rPr>
        <w:t>clause</w:t>
      </w:r>
      <w:r w:rsidRPr="008E2A69">
        <w:rPr>
          <w:lang w:eastAsia="ko-KR"/>
          <w:rPrChange w:id="11320" w:author="CR#0701r1" w:date="2020-04-04T13:17:00Z">
            <w:rPr>
              <w:lang w:eastAsia="ko-KR"/>
            </w:rPr>
          </w:rPrChange>
        </w:rPr>
        <w:t xml:space="preserve"> 6.1.3.10;</w:t>
      </w:r>
    </w:p>
    <w:p w:rsidR="00411627" w:rsidRPr="008E2A69" w:rsidRDefault="00411627" w:rsidP="00411627">
      <w:pPr>
        <w:pStyle w:val="B1"/>
        <w:rPr>
          <w:lang w:eastAsia="ko-KR"/>
          <w:rPrChange w:id="11321" w:author="CR#0701r1" w:date="2020-04-04T13:17:00Z">
            <w:rPr>
              <w:lang w:eastAsia="ko-KR"/>
            </w:rPr>
          </w:rPrChange>
        </w:rPr>
      </w:pPr>
      <w:r w:rsidRPr="008E2A69">
        <w:rPr>
          <w:lang w:eastAsia="ko-KR"/>
          <w:rPrChange w:id="11322" w:author="CR#0701r1" w:date="2020-04-04T13:17:00Z">
            <w:rPr>
              <w:lang w:eastAsia="ko-KR"/>
            </w:rPr>
          </w:rPrChange>
        </w:rPr>
        <w:t>-</w:t>
      </w:r>
      <w:r w:rsidRPr="008E2A69">
        <w:rPr>
          <w:lang w:eastAsia="ko-KR"/>
          <w:rPrChange w:id="11323" w:author="CR#0701r1" w:date="2020-04-04T13:17:00Z">
            <w:rPr>
              <w:lang w:eastAsia="ko-KR"/>
            </w:rPr>
          </w:rPrChange>
        </w:rPr>
        <w:tab/>
        <w:t xml:space="preserve">configuring </w:t>
      </w:r>
      <w:r w:rsidRPr="008E2A69">
        <w:rPr>
          <w:i/>
          <w:lang w:eastAsia="ko-KR"/>
          <w:rPrChange w:id="11324" w:author="CR#0701r1" w:date="2020-04-04T13:17:00Z">
            <w:rPr>
              <w:i/>
              <w:lang w:eastAsia="ko-KR"/>
            </w:rPr>
          </w:rPrChange>
        </w:rPr>
        <w:t>sCellDeactivationTimer</w:t>
      </w:r>
      <w:r w:rsidRPr="008E2A69">
        <w:rPr>
          <w:lang w:eastAsia="ko-KR"/>
          <w:rPrChange w:id="11325" w:author="CR#0701r1" w:date="2020-04-04T13:17:00Z">
            <w:rPr>
              <w:lang w:eastAsia="ko-KR"/>
            </w:rPr>
          </w:rPrChange>
        </w:rPr>
        <w:t xml:space="preserve"> timer per configured SCell (except the SCell configured with PUCCH, if any): the associated SCell is deactivated upon its expiry.</w:t>
      </w:r>
    </w:p>
    <w:p w:rsidR="00411627" w:rsidRPr="008E2A69" w:rsidRDefault="00411627" w:rsidP="00411627">
      <w:pPr>
        <w:rPr>
          <w:lang w:eastAsia="ko-KR"/>
          <w:rPrChange w:id="11326" w:author="CR#0701r1" w:date="2020-04-04T13:17:00Z">
            <w:rPr>
              <w:lang w:eastAsia="ko-KR"/>
            </w:rPr>
          </w:rPrChange>
        </w:rPr>
      </w:pPr>
      <w:r w:rsidRPr="008E2A69">
        <w:rPr>
          <w:rPrChange w:id="11327" w:author="CR#0701r1" w:date="2020-04-04T13:17:00Z">
            <w:rPr/>
          </w:rPrChange>
        </w:rPr>
        <w:t xml:space="preserve">The </w:t>
      </w:r>
      <w:r w:rsidRPr="008E2A69">
        <w:rPr>
          <w:noProof/>
          <w:lang w:eastAsia="zh-CN"/>
          <w:rPrChange w:id="11328" w:author="CR#0701r1" w:date="2020-04-04T13:17:00Z">
            <w:rPr>
              <w:noProof/>
              <w:lang w:eastAsia="zh-CN"/>
            </w:rPr>
          </w:rPrChange>
        </w:rPr>
        <w:t>MAC entity</w:t>
      </w:r>
      <w:r w:rsidRPr="008E2A69">
        <w:rPr>
          <w:rPrChange w:id="11329" w:author="CR#0701r1" w:date="2020-04-04T13:17:00Z">
            <w:rPr/>
          </w:rPrChange>
        </w:rPr>
        <w:t xml:space="preserve"> shall for each configured SCell:</w:t>
      </w:r>
    </w:p>
    <w:p w:rsidR="00411627" w:rsidRPr="008E2A69" w:rsidRDefault="00411627" w:rsidP="00411627">
      <w:pPr>
        <w:pStyle w:val="B1"/>
        <w:rPr>
          <w:rPrChange w:id="11330" w:author="CR#0701r1" w:date="2020-04-04T13:17:00Z">
            <w:rPr/>
          </w:rPrChange>
        </w:rPr>
      </w:pPr>
      <w:r w:rsidRPr="008E2A69">
        <w:rPr>
          <w:lang w:eastAsia="ko-KR"/>
          <w:rPrChange w:id="11331" w:author="CR#0701r1" w:date="2020-04-04T13:17:00Z">
            <w:rPr>
              <w:lang w:eastAsia="ko-KR"/>
            </w:rPr>
          </w:rPrChange>
        </w:rPr>
        <w:t>1&gt;</w:t>
      </w:r>
      <w:r w:rsidRPr="008E2A69">
        <w:rPr>
          <w:rPrChange w:id="11332" w:author="CR#0701r1" w:date="2020-04-04T13:17:00Z">
            <w:rPr/>
          </w:rPrChange>
        </w:rPr>
        <w:tab/>
        <w:t xml:space="preserve">if </w:t>
      </w:r>
      <w:ins w:id="11333" w:author="CR#0685r2" w:date="2020-04-03T23:39:00Z">
        <w:r w:rsidR="00927E6F" w:rsidRPr="008E2A69">
          <w:rPr>
            <w:rPrChange w:id="11334" w:author="CR#0701r1" w:date="2020-04-04T13:17:00Z">
              <w:rPr/>
            </w:rPrChange>
          </w:rPr>
          <w:t xml:space="preserve">an SCell is configured with </w:t>
        </w:r>
        <w:r w:rsidR="00927E6F" w:rsidRPr="008E2A69">
          <w:rPr>
            <w:i/>
            <w:rPrChange w:id="11335" w:author="CR#0701r1" w:date="2020-04-04T13:17:00Z">
              <w:rPr>
                <w:i/>
              </w:rPr>
            </w:rPrChange>
          </w:rPr>
          <w:t xml:space="preserve">sCellState </w:t>
        </w:r>
        <w:r w:rsidR="00927E6F" w:rsidRPr="008E2A69">
          <w:rPr>
            <w:rPrChange w:id="11336" w:author="CR#0701r1" w:date="2020-04-04T13:17:00Z">
              <w:rPr/>
            </w:rPrChange>
          </w:rPr>
          <w:t xml:space="preserve">is set to </w:t>
        </w:r>
        <w:r w:rsidR="00927E6F" w:rsidRPr="008E2A69">
          <w:rPr>
            <w:i/>
            <w:rPrChange w:id="11337" w:author="CR#0701r1" w:date="2020-04-04T13:17:00Z">
              <w:rPr>
                <w:i/>
              </w:rPr>
            </w:rPrChange>
          </w:rPr>
          <w:t>activated</w:t>
        </w:r>
        <w:r w:rsidR="00927E6F" w:rsidRPr="008E2A69">
          <w:rPr>
            <w:rPrChange w:id="11338" w:author="CR#0701r1" w:date="2020-04-04T13:17:00Z">
              <w:rPr/>
            </w:rPrChange>
          </w:rPr>
          <w:t xml:space="preserve"> upon SCell configuration, or </w:t>
        </w:r>
      </w:ins>
      <w:r w:rsidRPr="008E2A69">
        <w:rPr>
          <w:rPrChange w:id="11339" w:author="CR#0701r1" w:date="2020-04-04T13:17:00Z">
            <w:rPr/>
          </w:rPrChange>
        </w:rPr>
        <w:t xml:space="preserve">an </w:t>
      </w:r>
      <w:r w:rsidRPr="008E2A69">
        <w:rPr>
          <w:lang w:eastAsia="ko-KR"/>
          <w:rPrChange w:id="11340" w:author="CR#0701r1" w:date="2020-04-04T13:17:00Z">
            <w:rPr>
              <w:lang w:eastAsia="ko-KR"/>
            </w:rPr>
          </w:rPrChange>
        </w:rPr>
        <w:t xml:space="preserve">SCell </w:t>
      </w:r>
      <w:r w:rsidRPr="008E2A69">
        <w:rPr>
          <w:rPrChange w:id="11341" w:author="CR#0701r1" w:date="2020-04-04T13:17:00Z">
            <w:rPr/>
          </w:rPrChange>
        </w:rPr>
        <w:t xml:space="preserve">Activation/Deactivation MAC </w:t>
      </w:r>
      <w:r w:rsidRPr="008E2A69">
        <w:rPr>
          <w:lang w:eastAsia="ko-KR"/>
          <w:rPrChange w:id="11342" w:author="CR#0701r1" w:date="2020-04-04T13:17:00Z">
            <w:rPr>
              <w:lang w:eastAsia="ko-KR"/>
            </w:rPr>
          </w:rPrChange>
        </w:rPr>
        <w:t>CE</w:t>
      </w:r>
      <w:r w:rsidRPr="008E2A69">
        <w:rPr>
          <w:rPrChange w:id="11343" w:author="CR#0701r1" w:date="2020-04-04T13:17:00Z">
            <w:rPr/>
          </w:rPrChange>
        </w:rPr>
        <w:t xml:space="preserve"> </w:t>
      </w:r>
      <w:r w:rsidRPr="008E2A69">
        <w:rPr>
          <w:lang w:eastAsia="ko-KR"/>
          <w:rPrChange w:id="11344" w:author="CR#0701r1" w:date="2020-04-04T13:17:00Z">
            <w:rPr>
              <w:lang w:eastAsia="ko-KR"/>
            </w:rPr>
          </w:rPrChange>
        </w:rPr>
        <w:t xml:space="preserve">is received </w:t>
      </w:r>
      <w:r w:rsidRPr="008E2A69">
        <w:rPr>
          <w:rPrChange w:id="11345" w:author="CR#0701r1" w:date="2020-04-04T13:17:00Z">
            <w:rPr/>
          </w:rPrChange>
        </w:rPr>
        <w:t>activating the SCell:</w:t>
      </w:r>
    </w:p>
    <w:p w:rsidR="00927E6F" w:rsidRPr="008E2A69" w:rsidRDefault="00927E6F" w:rsidP="00927E6F">
      <w:pPr>
        <w:pStyle w:val="B2"/>
        <w:rPr>
          <w:ins w:id="11346" w:author="CR#0685r2" w:date="2020-04-03T23:39:00Z"/>
          <w:lang w:eastAsia="ko-KR"/>
          <w:rPrChange w:id="11347" w:author="CR#0701r1" w:date="2020-04-04T13:17:00Z">
            <w:rPr>
              <w:ins w:id="11348" w:author="CR#0685r2" w:date="2020-04-03T23:39:00Z"/>
              <w:lang w:eastAsia="ko-KR"/>
            </w:rPr>
          </w:rPrChange>
        </w:rPr>
      </w:pPr>
      <w:ins w:id="11349" w:author="CR#0685r2" w:date="2020-04-03T23:39:00Z">
        <w:r w:rsidRPr="008E2A69">
          <w:rPr>
            <w:lang w:eastAsia="ko-KR"/>
            <w:rPrChange w:id="11350" w:author="CR#0701r1" w:date="2020-04-04T13:17:00Z">
              <w:rPr>
                <w:lang w:eastAsia="ko-KR"/>
              </w:rPr>
            </w:rPrChange>
          </w:rPr>
          <w:t>2&gt;</w:t>
        </w:r>
        <w:r w:rsidRPr="008E2A69">
          <w:rPr>
            <w:rPrChange w:id="11351" w:author="CR#0701r1" w:date="2020-04-04T13:17:00Z">
              <w:rPr/>
            </w:rPrChange>
          </w:rPr>
          <w:tab/>
        </w:r>
        <w:r w:rsidRPr="008E2A69">
          <w:rPr>
            <w:lang w:eastAsia="zh-CN"/>
            <w:rPrChange w:id="11352" w:author="CR#0701r1" w:date="2020-04-04T13:17:00Z">
              <w:rPr>
                <w:lang w:eastAsia="zh-CN"/>
              </w:rPr>
            </w:rPrChange>
          </w:rPr>
          <w:t xml:space="preserve">if </w:t>
        </w:r>
        <w:r w:rsidRPr="008E2A69">
          <w:rPr>
            <w:i/>
            <w:iCs/>
            <w:rPrChange w:id="11353" w:author="CR#0701r1" w:date="2020-04-04T13:17:00Z">
              <w:rPr>
                <w:i/>
                <w:iCs/>
              </w:rPr>
            </w:rPrChange>
          </w:rPr>
          <w:t>firstActiveDownlinkBWP-Id</w:t>
        </w:r>
        <w:r w:rsidRPr="008E2A69">
          <w:rPr>
            <w:rPrChange w:id="11354" w:author="CR#0701r1" w:date="2020-04-04T13:17:00Z">
              <w:rPr/>
            </w:rPrChange>
          </w:rPr>
          <w:t xml:space="preserve"> is not set to dormant BWP</w:t>
        </w:r>
        <w:r w:rsidRPr="008E2A69">
          <w:rPr>
            <w:lang w:eastAsia="zh-CN"/>
            <w:rPrChange w:id="11355" w:author="CR#0701r1" w:date="2020-04-04T13:17:00Z">
              <w:rPr>
                <w:lang w:eastAsia="zh-CN"/>
              </w:rPr>
            </w:rPrChange>
          </w:rPr>
          <w:t>:</w:t>
        </w:r>
      </w:ins>
    </w:p>
    <w:p w:rsidR="00411627" w:rsidRPr="008E2A69" w:rsidRDefault="00927E6F">
      <w:pPr>
        <w:pStyle w:val="B3"/>
        <w:rPr>
          <w:rPrChange w:id="11356" w:author="CR#0701r1" w:date="2020-04-04T13:17:00Z">
            <w:rPr/>
          </w:rPrChange>
        </w:rPr>
        <w:pPrChange w:id="11357" w:author="CR#0685r2" w:date="2020-04-03T23:40:00Z">
          <w:pPr>
            <w:pStyle w:val="B2"/>
          </w:pPr>
        </w:pPrChange>
      </w:pPr>
      <w:ins w:id="11358" w:author="CR#0685r2" w:date="2020-04-03T23:39:00Z">
        <w:r w:rsidRPr="008E2A69">
          <w:rPr>
            <w:lang w:eastAsia="ko-KR"/>
            <w:rPrChange w:id="11359" w:author="CR#0701r1" w:date="2020-04-04T13:17:00Z">
              <w:rPr>
                <w:lang w:eastAsia="ko-KR"/>
              </w:rPr>
            </w:rPrChange>
          </w:rPr>
          <w:t>3</w:t>
        </w:r>
      </w:ins>
      <w:del w:id="11360" w:author="CR#0685r2" w:date="2020-04-03T23:39:00Z">
        <w:r w:rsidR="00411627" w:rsidRPr="008E2A69" w:rsidDel="00927E6F">
          <w:rPr>
            <w:lang w:eastAsia="ko-KR"/>
            <w:rPrChange w:id="11361" w:author="CR#0701r1" w:date="2020-04-04T13:17:00Z">
              <w:rPr>
                <w:lang w:eastAsia="ko-KR"/>
              </w:rPr>
            </w:rPrChange>
          </w:rPr>
          <w:delText>2</w:delText>
        </w:r>
      </w:del>
      <w:r w:rsidR="00411627" w:rsidRPr="008E2A69">
        <w:rPr>
          <w:lang w:eastAsia="ko-KR"/>
          <w:rPrChange w:id="11362" w:author="CR#0701r1" w:date="2020-04-04T13:17:00Z">
            <w:rPr>
              <w:lang w:eastAsia="ko-KR"/>
            </w:rPr>
          </w:rPrChange>
        </w:rPr>
        <w:t>&gt;</w:t>
      </w:r>
      <w:r w:rsidR="00411627" w:rsidRPr="008E2A69">
        <w:rPr>
          <w:rPrChange w:id="11363" w:author="CR#0701r1" w:date="2020-04-04T13:17:00Z">
            <w:rPr/>
          </w:rPrChange>
        </w:rPr>
        <w:tab/>
        <w:t>activate the SCell according to the timing defined in TS 38.213 [6]; i.e. apply normal SCell operation including:</w:t>
      </w:r>
    </w:p>
    <w:p w:rsidR="00411627" w:rsidRPr="008E2A69" w:rsidRDefault="00927E6F">
      <w:pPr>
        <w:pStyle w:val="B4"/>
        <w:rPr>
          <w:lang w:eastAsia="ko-KR"/>
          <w:rPrChange w:id="11364" w:author="CR#0701r1" w:date="2020-04-04T13:17:00Z">
            <w:rPr>
              <w:lang w:eastAsia="ko-KR"/>
            </w:rPr>
          </w:rPrChange>
        </w:rPr>
        <w:pPrChange w:id="11365" w:author="CR#0685r2" w:date="2020-04-03T23:40:00Z">
          <w:pPr>
            <w:pStyle w:val="B3"/>
          </w:pPr>
        </w:pPrChange>
      </w:pPr>
      <w:ins w:id="11366" w:author="CR#0685r2" w:date="2020-04-03T23:39:00Z">
        <w:r w:rsidRPr="008E2A69">
          <w:rPr>
            <w:lang w:eastAsia="ko-KR"/>
            <w:rPrChange w:id="11367" w:author="CR#0701r1" w:date="2020-04-04T13:17:00Z">
              <w:rPr>
                <w:lang w:eastAsia="ko-KR"/>
              </w:rPr>
            </w:rPrChange>
          </w:rPr>
          <w:t>4</w:t>
        </w:r>
      </w:ins>
      <w:del w:id="11368" w:author="CR#0685r2" w:date="2020-04-03T23:39:00Z">
        <w:r w:rsidR="00411627" w:rsidRPr="008E2A69" w:rsidDel="00927E6F">
          <w:rPr>
            <w:lang w:eastAsia="ko-KR"/>
            <w:rPrChange w:id="11369" w:author="CR#0701r1" w:date="2020-04-04T13:17:00Z">
              <w:rPr>
                <w:lang w:eastAsia="ko-KR"/>
              </w:rPr>
            </w:rPrChange>
          </w:rPr>
          <w:delText>3</w:delText>
        </w:r>
      </w:del>
      <w:r w:rsidR="00411627" w:rsidRPr="008E2A69">
        <w:rPr>
          <w:lang w:eastAsia="ko-KR"/>
          <w:rPrChange w:id="11370" w:author="CR#0701r1" w:date="2020-04-04T13:17:00Z">
            <w:rPr>
              <w:lang w:eastAsia="ko-KR"/>
            </w:rPr>
          </w:rPrChange>
        </w:rPr>
        <w:t>&gt;</w:t>
      </w:r>
      <w:r w:rsidR="00411627" w:rsidRPr="008E2A69">
        <w:rPr>
          <w:lang w:eastAsia="ko-KR"/>
          <w:rPrChange w:id="11371" w:author="CR#0701r1" w:date="2020-04-04T13:17:00Z">
            <w:rPr>
              <w:lang w:eastAsia="ko-KR"/>
            </w:rPr>
          </w:rPrChange>
        </w:rPr>
        <w:tab/>
        <w:t>SRS transmissions on the SCell;</w:t>
      </w:r>
    </w:p>
    <w:p w:rsidR="00411627" w:rsidRPr="008E2A69" w:rsidRDefault="00927E6F">
      <w:pPr>
        <w:pStyle w:val="B4"/>
        <w:rPr>
          <w:lang w:eastAsia="ko-KR"/>
          <w:rPrChange w:id="11372" w:author="CR#0701r1" w:date="2020-04-04T13:17:00Z">
            <w:rPr>
              <w:lang w:eastAsia="ko-KR"/>
            </w:rPr>
          </w:rPrChange>
        </w:rPr>
        <w:pPrChange w:id="11373" w:author="CR#0685r2" w:date="2020-04-03T23:40:00Z">
          <w:pPr>
            <w:pStyle w:val="B3"/>
          </w:pPr>
        </w:pPrChange>
      </w:pPr>
      <w:ins w:id="11374" w:author="CR#0685r2" w:date="2020-04-03T23:39:00Z">
        <w:r w:rsidRPr="008E2A69">
          <w:rPr>
            <w:lang w:eastAsia="ko-KR"/>
            <w:rPrChange w:id="11375" w:author="CR#0701r1" w:date="2020-04-04T13:17:00Z">
              <w:rPr>
                <w:lang w:eastAsia="ko-KR"/>
              </w:rPr>
            </w:rPrChange>
          </w:rPr>
          <w:t>4</w:t>
        </w:r>
      </w:ins>
      <w:del w:id="11376" w:author="CR#0685r2" w:date="2020-04-03T23:39:00Z">
        <w:r w:rsidR="00411627" w:rsidRPr="008E2A69" w:rsidDel="00927E6F">
          <w:rPr>
            <w:lang w:eastAsia="ko-KR"/>
            <w:rPrChange w:id="11377" w:author="CR#0701r1" w:date="2020-04-04T13:17:00Z">
              <w:rPr>
                <w:lang w:eastAsia="ko-KR"/>
              </w:rPr>
            </w:rPrChange>
          </w:rPr>
          <w:delText>3</w:delText>
        </w:r>
      </w:del>
      <w:r w:rsidR="00411627" w:rsidRPr="008E2A69">
        <w:rPr>
          <w:lang w:eastAsia="ko-KR"/>
          <w:rPrChange w:id="11378" w:author="CR#0701r1" w:date="2020-04-04T13:17:00Z">
            <w:rPr>
              <w:lang w:eastAsia="ko-KR"/>
            </w:rPr>
          </w:rPrChange>
        </w:rPr>
        <w:t>&gt;</w:t>
      </w:r>
      <w:r w:rsidR="00411627" w:rsidRPr="008E2A69">
        <w:rPr>
          <w:lang w:eastAsia="ko-KR"/>
          <w:rPrChange w:id="11379" w:author="CR#0701r1" w:date="2020-04-04T13:17:00Z">
            <w:rPr>
              <w:lang w:eastAsia="ko-KR"/>
            </w:rPr>
          </w:rPrChange>
        </w:rPr>
        <w:tab/>
        <w:t>CSI reporting for the SCell;</w:t>
      </w:r>
    </w:p>
    <w:p w:rsidR="00411627" w:rsidRPr="008E2A69" w:rsidRDefault="00927E6F">
      <w:pPr>
        <w:pStyle w:val="B4"/>
        <w:rPr>
          <w:lang w:eastAsia="ko-KR"/>
          <w:rPrChange w:id="11380" w:author="CR#0701r1" w:date="2020-04-04T13:17:00Z">
            <w:rPr>
              <w:lang w:eastAsia="ko-KR"/>
            </w:rPr>
          </w:rPrChange>
        </w:rPr>
        <w:pPrChange w:id="11381" w:author="CR#0685r2" w:date="2020-04-03T23:40:00Z">
          <w:pPr>
            <w:pStyle w:val="B3"/>
          </w:pPr>
        </w:pPrChange>
      </w:pPr>
      <w:ins w:id="11382" w:author="CR#0685r2" w:date="2020-04-03T23:39:00Z">
        <w:r w:rsidRPr="008E2A69">
          <w:rPr>
            <w:lang w:eastAsia="ko-KR"/>
            <w:rPrChange w:id="11383" w:author="CR#0701r1" w:date="2020-04-04T13:17:00Z">
              <w:rPr>
                <w:lang w:eastAsia="ko-KR"/>
              </w:rPr>
            </w:rPrChange>
          </w:rPr>
          <w:lastRenderedPageBreak/>
          <w:t>4</w:t>
        </w:r>
      </w:ins>
      <w:del w:id="11384" w:author="CR#0685r2" w:date="2020-04-03T23:39:00Z">
        <w:r w:rsidR="00411627" w:rsidRPr="008E2A69" w:rsidDel="00927E6F">
          <w:rPr>
            <w:lang w:eastAsia="ko-KR"/>
            <w:rPrChange w:id="11385" w:author="CR#0701r1" w:date="2020-04-04T13:17:00Z">
              <w:rPr>
                <w:lang w:eastAsia="ko-KR"/>
              </w:rPr>
            </w:rPrChange>
          </w:rPr>
          <w:delText>3</w:delText>
        </w:r>
      </w:del>
      <w:r w:rsidR="00411627" w:rsidRPr="008E2A69">
        <w:rPr>
          <w:lang w:eastAsia="ko-KR"/>
          <w:rPrChange w:id="11386" w:author="CR#0701r1" w:date="2020-04-04T13:17:00Z">
            <w:rPr>
              <w:lang w:eastAsia="ko-KR"/>
            </w:rPr>
          </w:rPrChange>
        </w:rPr>
        <w:t>&gt;</w:t>
      </w:r>
      <w:r w:rsidR="00411627" w:rsidRPr="008E2A69">
        <w:rPr>
          <w:lang w:eastAsia="ko-KR"/>
          <w:rPrChange w:id="11387" w:author="CR#0701r1" w:date="2020-04-04T13:17:00Z">
            <w:rPr>
              <w:lang w:eastAsia="ko-KR"/>
            </w:rPr>
          </w:rPrChange>
        </w:rPr>
        <w:tab/>
        <w:t>PDCCH monitoring on the SCell;</w:t>
      </w:r>
    </w:p>
    <w:p w:rsidR="00411627" w:rsidRPr="008E2A69" w:rsidRDefault="00927E6F">
      <w:pPr>
        <w:pStyle w:val="B4"/>
        <w:rPr>
          <w:lang w:eastAsia="ko-KR"/>
          <w:rPrChange w:id="11388" w:author="CR#0701r1" w:date="2020-04-04T13:17:00Z">
            <w:rPr>
              <w:lang w:eastAsia="ko-KR"/>
            </w:rPr>
          </w:rPrChange>
        </w:rPr>
        <w:pPrChange w:id="11389" w:author="CR#0685r2" w:date="2020-04-03T23:40:00Z">
          <w:pPr>
            <w:pStyle w:val="B3"/>
          </w:pPr>
        </w:pPrChange>
      </w:pPr>
      <w:ins w:id="11390" w:author="CR#0685r2" w:date="2020-04-03T23:39:00Z">
        <w:r w:rsidRPr="008E2A69">
          <w:rPr>
            <w:lang w:eastAsia="ko-KR"/>
            <w:rPrChange w:id="11391" w:author="CR#0701r1" w:date="2020-04-04T13:17:00Z">
              <w:rPr>
                <w:lang w:eastAsia="ko-KR"/>
              </w:rPr>
            </w:rPrChange>
          </w:rPr>
          <w:t>4</w:t>
        </w:r>
      </w:ins>
      <w:del w:id="11392" w:author="CR#0685r2" w:date="2020-04-03T23:39:00Z">
        <w:r w:rsidR="00411627" w:rsidRPr="008E2A69" w:rsidDel="00927E6F">
          <w:rPr>
            <w:lang w:eastAsia="ko-KR"/>
            <w:rPrChange w:id="11393" w:author="CR#0701r1" w:date="2020-04-04T13:17:00Z">
              <w:rPr>
                <w:lang w:eastAsia="ko-KR"/>
              </w:rPr>
            </w:rPrChange>
          </w:rPr>
          <w:delText>3</w:delText>
        </w:r>
      </w:del>
      <w:r w:rsidR="00411627" w:rsidRPr="008E2A69">
        <w:rPr>
          <w:lang w:eastAsia="ko-KR"/>
          <w:rPrChange w:id="11394" w:author="CR#0701r1" w:date="2020-04-04T13:17:00Z">
            <w:rPr>
              <w:lang w:eastAsia="ko-KR"/>
            </w:rPr>
          </w:rPrChange>
        </w:rPr>
        <w:t>&gt;</w:t>
      </w:r>
      <w:r w:rsidR="00411627" w:rsidRPr="008E2A69">
        <w:rPr>
          <w:lang w:eastAsia="ko-KR"/>
          <w:rPrChange w:id="11395" w:author="CR#0701r1" w:date="2020-04-04T13:17:00Z">
            <w:rPr>
              <w:lang w:eastAsia="ko-KR"/>
            </w:rPr>
          </w:rPrChange>
        </w:rPr>
        <w:tab/>
        <w:t>PDCCH monitoring for the SCell;</w:t>
      </w:r>
    </w:p>
    <w:p w:rsidR="00411627" w:rsidRPr="008E2A69" w:rsidRDefault="00927E6F">
      <w:pPr>
        <w:pStyle w:val="B4"/>
        <w:rPr>
          <w:lang w:eastAsia="ko-KR"/>
          <w:rPrChange w:id="11396" w:author="CR#0701r1" w:date="2020-04-04T13:17:00Z">
            <w:rPr>
              <w:lang w:eastAsia="ko-KR"/>
            </w:rPr>
          </w:rPrChange>
        </w:rPr>
        <w:pPrChange w:id="11397" w:author="CR#0685r2" w:date="2020-04-03T23:40:00Z">
          <w:pPr>
            <w:pStyle w:val="B3"/>
          </w:pPr>
        </w:pPrChange>
      </w:pPr>
      <w:ins w:id="11398" w:author="CR#0685r2" w:date="2020-04-03T23:39:00Z">
        <w:r w:rsidRPr="008E2A69">
          <w:rPr>
            <w:lang w:eastAsia="ko-KR"/>
            <w:rPrChange w:id="11399" w:author="CR#0701r1" w:date="2020-04-04T13:17:00Z">
              <w:rPr>
                <w:lang w:eastAsia="ko-KR"/>
              </w:rPr>
            </w:rPrChange>
          </w:rPr>
          <w:t>4</w:t>
        </w:r>
      </w:ins>
      <w:del w:id="11400" w:author="CR#0685r2" w:date="2020-04-03T23:39:00Z">
        <w:r w:rsidR="00411627" w:rsidRPr="008E2A69" w:rsidDel="00927E6F">
          <w:rPr>
            <w:lang w:eastAsia="ko-KR"/>
            <w:rPrChange w:id="11401" w:author="CR#0701r1" w:date="2020-04-04T13:17:00Z">
              <w:rPr>
                <w:lang w:eastAsia="ko-KR"/>
              </w:rPr>
            </w:rPrChange>
          </w:rPr>
          <w:delText>3</w:delText>
        </w:r>
      </w:del>
      <w:r w:rsidR="00411627" w:rsidRPr="008E2A69">
        <w:rPr>
          <w:lang w:eastAsia="ko-KR"/>
          <w:rPrChange w:id="11402" w:author="CR#0701r1" w:date="2020-04-04T13:17:00Z">
            <w:rPr>
              <w:lang w:eastAsia="ko-KR"/>
            </w:rPr>
          </w:rPrChange>
        </w:rPr>
        <w:t>&gt;</w:t>
      </w:r>
      <w:r w:rsidR="00411627" w:rsidRPr="008E2A69">
        <w:rPr>
          <w:lang w:eastAsia="ko-KR"/>
          <w:rPrChange w:id="11403" w:author="CR#0701r1" w:date="2020-04-04T13:17:00Z">
            <w:rPr>
              <w:lang w:eastAsia="ko-KR"/>
            </w:rPr>
          </w:rPrChange>
        </w:rPr>
        <w:tab/>
        <w:t>PUCCH transmissions on the SCell, if configured.</w:t>
      </w:r>
    </w:p>
    <w:p w:rsidR="000C2689" w:rsidRPr="008E2A69" w:rsidRDefault="00927E6F">
      <w:pPr>
        <w:pStyle w:val="B3"/>
        <w:rPr>
          <w:lang w:eastAsia="zh-CN"/>
          <w:rPrChange w:id="11404" w:author="CR#0701r1" w:date="2020-04-04T13:17:00Z">
            <w:rPr>
              <w:lang w:eastAsia="zh-CN"/>
            </w:rPr>
          </w:rPrChange>
        </w:rPr>
        <w:pPrChange w:id="11405" w:author="CR#0685r2" w:date="2020-04-03T23:40:00Z">
          <w:pPr>
            <w:pStyle w:val="B2"/>
          </w:pPr>
        </w:pPrChange>
      </w:pPr>
      <w:ins w:id="11406" w:author="CR#0685r2" w:date="2020-04-03T23:39:00Z">
        <w:r w:rsidRPr="008E2A69">
          <w:rPr>
            <w:lang w:eastAsia="zh-CN"/>
            <w:rPrChange w:id="11407" w:author="CR#0701r1" w:date="2020-04-04T13:17:00Z">
              <w:rPr>
                <w:lang w:eastAsia="zh-CN"/>
              </w:rPr>
            </w:rPrChange>
          </w:rPr>
          <w:t>3</w:t>
        </w:r>
      </w:ins>
      <w:del w:id="11408" w:author="CR#0685r2" w:date="2020-04-03T23:39:00Z">
        <w:r w:rsidR="000C2689" w:rsidRPr="008E2A69" w:rsidDel="00927E6F">
          <w:rPr>
            <w:lang w:eastAsia="zh-CN"/>
            <w:rPrChange w:id="11409" w:author="CR#0701r1" w:date="2020-04-04T13:17:00Z">
              <w:rPr>
                <w:lang w:eastAsia="zh-CN"/>
              </w:rPr>
            </w:rPrChange>
          </w:rPr>
          <w:delText>2</w:delText>
        </w:r>
      </w:del>
      <w:r w:rsidR="000C2689" w:rsidRPr="008E2A69">
        <w:rPr>
          <w:lang w:eastAsia="zh-CN"/>
          <w:rPrChange w:id="11410" w:author="CR#0701r1" w:date="2020-04-04T13:17:00Z">
            <w:rPr>
              <w:lang w:eastAsia="zh-CN"/>
            </w:rPr>
          </w:rPrChange>
        </w:rPr>
        <w:t>&gt;</w:t>
      </w:r>
      <w:r w:rsidR="000D76D9" w:rsidRPr="008E2A69">
        <w:rPr>
          <w:lang w:eastAsia="zh-CN"/>
          <w:rPrChange w:id="11411" w:author="CR#0701r1" w:date="2020-04-04T13:17:00Z">
            <w:rPr>
              <w:lang w:eastAsia="zh-CN"/>
            </w:rPr>
          </w:rPrChange>
        </w:rPr>
        <w:tab/>
      </w:r>
      <w:r w:rsidR="000C2689" w:rsidRPr="008E2A69">
        <w:rPr>
          <w:lang w:eastAsia="zh-CN"/>
          <w:rPrChange w:id="11412" w:author="CR#0701r1" w:date="2020-04-04T13:17:00Z">
            <w:rPr>
              <w:lang w:eastAsia="zh-CN"/>
            </w:rPr>
          </w:rPrChange>
        </w:rPr>
        <w:t>if the SCell was deactivated prior to receiving this SCell Activation/Deactivation MAC CE:</w:t>
      </w:r>
    </w:p>
    <w:p w:rsidR="000C2689" w:rsidRPr="008E2A69" w:rsidRDefault="00927E6F">
      <w:pPr>
        <w:pStyle w:val="B4"/>
        <w:rPr>
          <w:lang w:eastAsia="ko-KR"/>
          <w:rPrChange w:id="11413" w:author="CR#0701r1" w:date="2020-04-04T13:17:00Z">
            <w:rPr>
              <w:lang w:eastAsia="ko-KR"/>
            </w:rPr>
          </w:rPrChange>
        </w:rPr>
        <w:pPrChange w:id="11414" w:author="CR#0685r2" w:date="2020-04-03T23:40:00Z">
          <w:pPr>
            <w:pStyle w:val="B3"/>
          </w:pPr>
        </w:pPrChange>
      </w:pPr>
      <w:ins w:id="11415" w:author="CR#0685r2" w:date="2020-04-03T23:39:00Z">
        <w:r w:rsidRPr="008E2A69">
          <w:rPr>
            <w:lang w:eastAsia="ko-KR"/>
            <w:rPrChange w:id="11416" w:author="CR#0701r1" w:date="2020-04-04T13:17:00Z">
              <w:rPr>
                <w:lang w:eastAsia="ko-KR"/>
              </w:rPr>
            </w:rPrChange>
          </w:rPr>
          <w:t>4</w:t>
        </w:r>
      </w:ins>
      <w:del w:id="11417" w:author="CR#0685r2" w:date="2020-04-03T23:39:00Z">
        <w:r w:rsidR="000C2689" w:rsidRPr="008E2A69" w:rsidDel="00927E6F">
          <w:rPr>
            <w:lang w:eastAsia="ko-KR"/>
            <w:rPrChange w:id="11418" w:author="CR#0701r1" w:date="2020-04-04T13:17:00Z">
              <w:rPr>
                <w:lang w:eastAsia="ko-KR"/>
              </w:rPr>
            </w:rPrChange>
          </w:rPr>
          <w:delText>3</w:delText>
        </w:r>
      </w:del>
      <w:r w:rsidR="000C2689" w:rsidRPr="008E2A69">
        <w:rPr>
          <w:lang w:eastAsia="ko-KR"/>
          <w:rPrChange w:id="11419" w:author="CR#0701r1" w:date="2020-04-04T13:17:00Z">
            <w:rPr>
              <w:lang w:eastAsia="ko-KR"/>
            </w:rPr>
          </w:rPrChange>
        </w:rPr>
        <w:t>&gt;</w:t>
      </w:r>
      <w:r w:rsidR="000C2689" w:rsidRPr="008E2A69">
        <w:rPr>
          <w:lang w:eastAsia="ko-KR"/>
          <w:rPrChange w:id="11420" w:author="CR#0701r1" w:date="2020-04-04T13:17:00Z">
            <w:rPr>
              <w:lang w:eastAsia="ko-KR"/>
            </w:rPr>
          </w:rPrChange>
        </w:rPr>
        <w:tab/>
        <w:t xml:space="preserve">activate the DL BWP and UL BWP indicated by </w:t>
      </w:r>
      <w:r w:rsidR="000C2689" w:rsidRPr="008E2A69">
        <w:rPr>
          <w:i/>
          <w:lang w:eastAsia="zh-CN"/>
          <w:rPrChange w:id="11421" w:author="CR#0701r1" w:date="2020-04-04T13:17:00Z">
            <w:rPr>
              <w:i/>
              <w:lang w:eastAsia="zh-CN"/>
            </w:rPr>
          </w:rPrChange>
        </w:rPr>
        <w:t>firstActiveDownlinkBWP-Id</w:t>
      </w:r>
      <w:r w:rsidR="000C2689" w:rsidRPr="008E2A69">
        <w:rPr>
          <w:lang w:eastAsia="zh-CN"/>
          <w:rPrChange w:id="11422" w:author="CR#0701r1" w:date="2020-04-04T13:17:00Z">
            <w:rPr>
              <w:lang w:eastAsia="zh-CN"/>
            </w:rPr>
          </w:rPrChange>
        </w:rPr>
        <w:t xml:space="preserve"> </w:t>
      </w:r>
      <w:r w:rsidR="000C2689" w:rsidRPr="008E2A69">
        <w:rPr>
          <w:lang w:eastAsia="ko-KR"/>
          <w:rPrChange w:id="11423" w:author="CR#0701r1" w:date="2020-04-04T13:17:00Z">
            <w:rPr>
              <w:lang w:eastAsia="ko-KR"/>
            </w:rPr>
          </w:rPrChange>
        </w:rPr>
        <w:t xml:space="preserve">and </w:t>
      </w:r>
      <w:r w:rsidR="000C2689" w:rsidRPr="008E2A69">
        <w:rPr>
          <w:i/>
          <w:lang w:eastAsia="zh-CN"/>
          <w:rPrChange w:id="11424" w:author="CR#0701r1" w:date="2020-04-04T13:17:00Z">
            <w:rPr>
              <w:i/>
              <w:lang w:eastAsia="zh-CN"/>
            </w:rPr>
          </w:rPrChange>
        </w:rPr>
        <w:t>firstActiveUplinkBWP-Id</w:t>
      </w:r>
      <w:r w:rsidR="000C2689" w:rsidRPr="008E2A69">
        <w:rPr>
          <w:lang w:eastAsia="zh-CN"/>
          <w:rPrChange w:id="11425" w:author="CR#0701r1" w:date="2020-04-04T13:17:00Z">
            <w:rPr>
              <w:lang w:eastAsia="zh-CN"/>
            </w:rPr>
          </w:rPrChange>
        </w:rPr>
        <w:t xml:space="preserve"> </w:t>
      </w:r>
      <w:r w:rsidR="000C2689" w:rsidRPr="008E2A69">
        <w:rPr>
          <w:lang w:eastAsia="ko-KR"/>
          <w:rPrChange w:id="11426" w:author="CR#0701r1" w:date="2020-04-04T13:17:00Z">
            <w:rPr>
              <w:lang w:eastAsia="ko-KR"/>
            </w:rPr>
          </w:rPrChange>
        </w:rPr>
        <w:t>respectively;</w:t>
      </w:r>
    </w:p>
    <w:p w:rsidR="00411627" w:rsidRPr="008E2A69" w:rsidRDefault="00927E6F" w:rsidP="00411627">
      <w:pPr>
        <w:pStyle w:val="B2"/>
        <w:rPr>
          <w:rPrChange w:id="11427" w:author="CR#0701r1" w:date="2020-04-04T13:17:00Z">
            <w:rPr/>
          </w:rPrChange>
        </w:rPr>
      </w:pPr>
      <w:ins w:id="11428" w:author="CR#0685r2" w:date="2020-04-03T23:39:00Z">
        <w:r w:rsidRPr="008E2A69">
          <w:rPr>
            <w:rPrChange w:id="11429" w:author="CR#0701r1" w:date="2020-04-04T13:17:00Z">
              <w:rPr/>
            </w:rPrChange>
          </w:rPr>
          <w:t>3</w:t>
        </w:r>
      </w:ins>
      <w:del w:id="11430" w:author="CR#0685r2" w:date="2020-04-03T23:39:00Z">
        <w:r w:rsidR="00411627" w:rsidRPr="008E2A69" w:rsidDel="00927E6F">
          <w:rPr>
            <w:rPrChange w:id="11431" w:author="CR#0701r1" w:date="2020-04-04T13:17:00Z">
              <w:rPr/>
            </w:rPrChange>
          </w:rPr>
          <w:delText>2</w:delText>
        </w:r>
      </w:del>
      <w:r w:rsidR="00411627" w:rsidRPr="008E2A69">
        <w:rPr>
          <w:rPrChange w:id="11432" w:author="CR#0701r1" w:date="2020-04-04T13:17:00Z">
            <w:rPr/>
          </w:rPrChange>
        </w:rPr>
        <w:t>&gt;</w:t>
      </w:r>
      <w:r w:rsidR="00411627" w:rsidRPr="008E2A69">
        <w:rPr>
          <w:rPrChange w:id="11433" w:author="CR#0701r1" w:date="2020-04-04T13:17:00Z">
            <w:rPr/>
          </w:rPrChange>
        </w:rPr>
        <w:tab/>
        <w:t xml:space="preserve">start or restart the </w:t>
      </w:r>
      <w:r w:rsidR="00411627" w:rsidRPr="008E2A69">
        <w:rPr>
          <w:i/>
          <w:rPrChange w:id="11434" w:author="CR#0701r1" w:date="2020-04-04T13:17:00Z">
            <w:rPr>
              <w:i/>
            </w:rPr>
          </w:rPrChange>
        </w:rPr>
        <w:t>sCellDeactivationTimer</w:t>
      </w:r>
      <w:r w:rsidR="00411627" w:rsidRPr="008E2A69">
        <w:rPr>
          <w:rPrChange w:id="11435" w:author="CR#0701r1" w:date="2020-04-04T13:17:00Z">
            <w:rPr/>
          </w:rPrChange>
        </w:rPr>
        <w:t xml:space="preserve"> associated with the SCell</w:t>
      </w:r>
      <w:r w:rsidR="004C1629" w:rsidRPr="008E2A69">
        <w:rPr>
          <w:rPrChange w:id="11436" w:author="CR#0701r1" w:date="2020-04-04T13:17:00Z">
            <w:rPr/>
          </w:rPrChange>
        </w:rPr>
        <w:t xml:space="preserve"> according to the timing defined in TS</w:t>
      </w:r>
      <w:r w:rsidR="004C1629" w:rsidRPr="008E2A69">
        <w:rPr>
          <w:lang w:eastAsia="ko-KR"/>
          <w:rPrChange w:id="11437" w:author="CR#0701r1" w:date="2020-04-04T13:17:00Z">
            <w:rPr>
              <w:lang w:eastAsia="ko-KR"/>
            </w:rPr>
          </w:rPrChange>
        </w:rPr>
        <w:t xml:space="preserve"> </w:t>
      </w:r>
      <w:r w:rsidR="004C1629" w:rsidRPr="008E2A69">
        <w:rPr>
          <w:rPrChange w:id="11438" w:author="CR#0701r1" w:date="2020-04-04T13:17:00Z">
            <w:rPr/>
          </w:rPrChange>
        </w:rPr>
        <w:t>38.213 [6]</w:t>
      </w:r>
      <w:r w:rsidR="00411627" w:rsidRPr="008E2A69">
        <w:rPr>
          <w:rPrChange w:id="11439" w:author="CR#0701r1" w:date="2020-04-04T13:17:00Z">
            <w:rPr/>
          </w:rPrChange>
        </w:rPr>
        <w:t>;</w:t>
      </w:r>
    </w:p>
    <w:p w:rsidR="00411627" w:rsidRPr="008E2A69" w:rsidRDefault="00927E6F">
      <w:pPr>
        <w:pStyle w:val="B3"/>
        <w:rPr>
          <w:lang w:eastAsia="ko-KR"/>
          <w:rPrChange w:id="11440" w:author="CR#0701r1" w:date="2020-04-04T13:17:00Z">
            <w:rPr>
              <w:lang w:eastAsia="ko-KR"/>
            </w:rPr>
          </w:rPrChange>
        </w:rPr>
        <w:pPrChange w:id="11441" w:author="CR#0685r2" w:date="2020-04-03T23:40:00Z">
          <w:pPr>
            <w:pStyle w:val="B2"/>
          </w:pPr>
        </w:pPrChange>
      </w:pPr>
      <w:ins w:id="11442" w:author="CR#0685r2" w:date="2020-04-03T23:40:00Z">
        <w:r w:rsidRPr="008E2A69">
          <w:rPr>
            <w:lang w:eastAsia="ko-KR"/>
            <w:rPrChange w:id="11443" w:author="CR#0701r1" w:date="2020-04-04T13:17:00Z">
              <w:rPr>
                <w:lang w:eastAsia="ko-KR"/>
              </w:rPr>
            </w:rPrChange>
          </w:rPr>
          <w:t>3</w:t>
        </w:r>
      </w:ins>
      <w:del w:id="11444" w:author="CR#0685r2" w:date="2020-04-03T23:40:00Z">
        <w:r w:rsidR="00411627" w:rsidRPr="008E2A69" w:rsidDel="00927E6F">
          <w:rPr>
            <w:lang w:eastAsia="ko-KR"/>
            <w:rPrChange w:id="11445" w:author="CR#0701r1" w:date="2020-04-04T13:17:00Z">
              <w:rPr>
                <w:lang w:eastAsia="ko-KR"/>
              </w:rPr>
            </w:rPrChange>
          </w:rPr>
          <w:delText>2</w:delText>
        </w:r>
      </w:del>
      <w:r w:rsidR="00411627" w:rsidRPr="008E2A69">
        <w:rPr>
          <w:lang w:eastAsia="ko-KR"/>
          <w:rPrChange w:id="11446" w:author="CR#0701r1" w:date="2020-04-04T13:17:00Z">
            <w:rPr>
              <w:lang w:eastAsia="ko-KR"/>
            </w:rPr>
          </w:rPrChange>
        </w:rPr>
        <w:t>&gt;</w:t>
      </w:r>
      <w:r w:rsidR="00411627" w:rsidRPr="008E2A69">
        <w:rPr>
          <w:lang w:eastAsia="ko-KR"/>
          <w:rPrChange w:id="11447" w:author="CR#0701r1" w:date="2020-04-04T13:17:00Z">
            <w:rPr>
              <w:lang w:eastAsia="ko-KR"/>
            </w:rPr>
          </w:rPrChange>
        </w:rPr>
        <w:tab/>
        <w:t xml:space="preserve">(re-)initialize any suspended configured uplink grants of configured grant Type 1 associated with this SCell according to the stored configuration, if any, and to start in the symbol according to rules in </w:t>
      </w:r>
      <w:r w:rsidR="00B9580D" w:rsidRPr="008E2A69">
        <w:rPr>
          <w:lang w:eastAsia="ko-KR"/>
          <w:rPrChange w:id="11448" w:author="CR#0701r1" w:date="2020-04-04T13:17:00Z">
            <w:rPr>
              <w:lang w:eastAsia="ko-KR"/>
            </w:rPr>
          </w:rPrChange>
        </w:rPr>
        <w:t>clause</w:t>
      </w:r>
      <w:r w:rsidR="00411627" w:rsidRPr="008E2A69">
        <w:rPr>
          <w:lang w:eastAsia="ko-KR"/>
          <w:rPrChange w:id="11449" w:author="CR#0701r1" w:date="2020-04-04T13:17:00Z">
            <w:rPr>
              <w:lang w:eastAsia="ko-KR"/>
            </w:rPr>
          </w:rPrChange>
        </w:rPr>
        <w:t xml:space="preserve"> 5.8.2;</w:t>
      </w:r>
    </w:p>
    <w:p w:rsidR="00411627" w:rsidRPr="008E2A69" w:rsidRDefault="00927E6F">
      <w:pPr>
        <w:pStyle w:val="B3"/>
        <w:rPr>
          <w:lang w:eastAsia="ko-KR"/>
          <w:rPrChange w:id="11450" w:author="CR#0701r1" w:date="2020-04-04T13:17:00Z">
            <w:rPr>
              <w:lang w:eastAsia="ko-KR"/>
            </w:rPr>
          </w:rPrChange>
        </w:rPr>
        <w:pPrChange w:id="11451" w:author="CR#0685r2" w:date="2020-04-03T23:40:00Z">
          <w:pPr>
            <w:pStyle w:val="B2"/>
          </w:pPr>
        </w:pPrChange>
      </w:pPr>
      <w:ins w:id="11452" w:author="CR#0685r2" w:date="2020-04-03T23:40:00Z">
        <w:r w:rsidRPr="008E2A69">
          <w:rPr>
            <w:lang w:eastAsia="ko-KR"/>
            <w:rPrChange w:id="11453" w:author="CR#0701r1" w:date="2020-04-04T13:17:00Z">
              <w:rPr>
                <w:lang w:eastAsia="ko-KR"/>
              </w:rPr>
            </w:rPrChange>
          </w:rPr>
          <w:t>3</w:t>
        </w:r>
      </w:ins>
      <w:del w:id="11454" w:author="CR#0685r2" w:date="2020-04-03T23:40:00Z">
        <w:r w:rsidR="00411627" w:rsidRPr="008E2A69" w:rsidDel="00927E6F">
          <w:rPr>
            <w:lang w:eastAsia="ko-KR"/>
            <w:rPrChange w:id="11455" w:author="CR#0701r1" w:date="2020-04-04T13:17:00Z">
              <w:rPr>
                <w:lang w:eastAsia="ko-KR"/>
              </w:rPr>
            </w:rPrChange>
          </w:rPr>
          <w:delText>2</w:delText>
        </w:r>
      </w:del>
      <w:r w:rsidR="00411627" w:rsidRPr="008E2A69">
        <w:rPr>
          <w:lang w:eastAsia="ko-KR"/>
          <w:rPrChange w:id="11456" w:author="CR#0701r1" w:date="2020-04-04T13:17:00Z">
            <w:rPr>
              <w:lang w:eastAsia="ko-KR"/>
            </w:rPr>
          </w:rPrChange>
        </w:rPr>
        <w:t>&gt;</w:t>
      </w:r>
      <w:r w:rsidR="00411627" w:rsidRPr="008E2A69">
        <w:rPr>
          <w:lang w:eastAsia="ko-KR"/>
          <w:rPrChange w:id="11457" w:author="CR#0701r1" w:date="2020-04-04T13:17:00Z">
            <w:rPr>
              <w:lang w:eastAsia="ko-KR"/>
            </w:rPr>
          </w:rPrChange>
        </w:rPr>
        <w:tab/>
        <w:t xml:space="preserve">trigger PHR according to </w:t>
      </w:r>
      <w:r w:rsidR="00B9580D" w:rsidRPr="008E2A69">
        <w:rPr>
          <w:lang w:eastAsia="ko-KR"/>
          <w:rPrChange w:id="11458" w:author="CR#0701r1" w:date="2020-04-04T13:17:00Z">
            <w:rPr>
              <w:lang w:eastAsia="ko-KR"/>
            </w:rPr>
          </w:rPrChange>
        </w:rPr>
        <w:t>clause</w:t>
      </w:r>
      <w:r w:rsidR="00411627" w:rsidRPr="008E2A69">
        <w:rPr>
          <w:lang w:eastAsia="ko-KR"/>
          <w:rPrChange w:id="11459" w:author="CR#0701r1" w:date="2020-04-04T13:17:00Z">
            <w:rPr>
              <w:lang w:eastAsia="ko-KR"/>
            </w:rPr>
          </w:rPrChange>
        </w:rPr>
        <w:t xml:space="preserve"> 5.4.6.</w:t>
      </w:r>
    </w:p>
    <w:p w:rsidR="00927E6F" w:rsidRPr="008E2A69" w:rsidRDefault="00927E6F">
      <w:pPr>
        <w:pStyle w:val="B2"/>
        <w:rPr>
          <w:ins w:id="11460" w:author="CR#0685r2" w:date="2020-04-03T23:40:00Z"/>
          <w:lang w:eastAsia="ko-KR"/>
          <w:rPrChange w:id="11461" w:author="CR#0701r1" w:date="2020-04-04T13:17:00Z">
            <w:rPr>
              <w:ins w:id="11462" w:author="CR#0685r2" w:date="2020-04-03T23:40:00Z"/>
              <w:lang w:eastAsia="ko-KR"/>
            </w:rPr>
          </w:rPrChange>
        </w:rPr>
        <w:pPrChange w:id="11463" w:author="王淑坤" w:date="2020-03-05T18:27:00Z">
          <w:pPr>
            <w:pStyle w:val="B1"/>
          </w:pPr>
        </w:pPrChange>
      </w:pPr>
      <w:ins w:id="11464" w:author="CR#0685r2" w:date="2020-04-03T23:40:00Z">
        <w:r w:rsidRPr="008E2A69">
          <w:rPr>
            <w:lang w:eastAsia="zh-CN"/>
            <w:rPrChange w:id="11465" w:author="CR#0701r1" w:date="2020-04-04T13:17:00Z">
              <w:rPr>
                <w:lang w:eastAsia="zh-CN"/>
              </w:rPr>
            </w:rPrChange>
          </w:rPr>
          <w:t>2</w:t>
        </w:r>
        <w:r w:rsidRPr="008E2A69">
          <w:rPr>
            <w:lang w:eastAsia="ko-KR"/>
            <w:rPrChange w:id="11466" w:author="CR#0701r1" w:date="2020-04-04T13:17:00Z">
              <w:rPr>
                <w:lang w:eastAsia="ko-KR"/>
              </w:rPr>
            </w:rPrChange>
          </w:rPr>
          <w:t>&gt;</w:t>
        </w:r>
        <w:r w:rsidRPr="008E2A69">
          <w:rPr>
            <w:lang w:eastAsia="ko-KR"/>
            <w:rPrChange w:id="11467" w:author="CR#0701r1" w:date="2020-04-04T13:17:00Z">
              <w:rPr>
                <w:lang w:eastAsia="ko-KR"/>
              </w:rPr>
            </w:rPrChange>
          </w:rPr>
          <w:tab/>
          <w:t xml:space="preserve">else if </w:t>
        </w:r>
        <w:r w:rsidRPr="008E2A69">
          <w:rPr>
            <w:i/>
            <w:iCs/>
            <w:lang w:eastAsia="ko-KR"/>
            <w:rPrChange w:id="11468" w:author="CR#0701r1" w:date="2020-04-04T13:17:00Z">
              <w:rPr/>
            </w:rPrChange>
          </w:rPr>
          <w:t>firstActiveDownlinkBWP-Id</w:t>
        </w:r>
        <w:r w:rsidRPr="008E2A69">
          <w:rPr>
            <w:lang w:eastAsia="ko-KR"/>
            <w:rPrChange w:id="11469" w:author="CR#0701r1" w:date="2020-04-04T13:17:00Z">
              <w:rPr/>
            </w:rPrChange>
          </w:rPr>
          <w:t xml:space="preserve"> </w:t>
        </w:r>
        <w:r w:rsidRPr="008E2A69">
          <w:rPr>
            <w:lang w:eastAsia="ko-KR"/>
            <w:rPrChange w:id="11470" w:author="CR#0701r1" w:date="2020-04-04T13:17:00Z">
              <w:rPr>
                <w:lang w:eastAsia="ko-KR"/>
              </w:rPr>
            </w:rPrChange>
          </w:rPr>
          <w:t>is set to dormant BWP:</w:t>
        </w:r>
      </w:ins>
    </w:p>
    <w:p w:rsidR="00927E6F" w:rsidRPr="008E2A69" w:rsidRDefault="00927E6F">
      <w:pPr>
        <w:pStyle w:val="B3"/>
        <w:rPr>
          <w:ins w:id="11471" w:author="CR#0685r2" w:date="2020-04-03T23:40:00Z"/>
          <w:lang w:eastAsia="zh-CN"/>
          <w:rPrChange w:id="11472" w:author="CR#0701r1" w:date="2020-04-04T13:17:00Z">
            <w:rPr>
              <w:ins w:id="11473" w:author="CR#0685r2" w:date="2020-04-03T23:40:00Z"/>
              <w:lang w:eastAsia="zh-CN"/>
            </w:rPr>
          </w:rPrChange>
        </w:rPr>
        <w:pPrChange w:id="11474" w:author="王淑坤" w:date="2020-03-05T18:28:00Z">
          <w:pPr>
            <w:pStyle w:val="B2"/>
          </w:pPr>
        </w:pPrChange>
      </w:pPr>
      <w:bookmarkStart w:id="11475" w:name="_Hlk34312785"/>
      <w:ins w:id="11476" w:author="CR#0685r2" w:date="2020-04-03T23:40:00Z">
        <w:r w:rsidRPr="008E2A69">
          <w:rPr>
            <w:lang w:eastAsia="zh-CN"/>
            <w:rPrChange w:id="11477" w:author="CR#0701r1" w:date="2020-04-04T13:17:00Z">
              <w:rPr>
                <w:lang w:eastAsia="zh-CN"/>
              </w:rPr>
            </w:rPrChange>
          </w:rPr>
          <w:t>3&gt;</w:t>
        </w:r>
        <w:r w:rsidRPr="008E2A69">
          <w:rPr>
            <w:lang w:eastAsia="zh-CN"/>
            <w:rPrChange w:id="11478" w:author="CR#0701r1" w:date="2020-04-04T13:17:00Z">
              <w:rPr>
                <w:lang w:eastAsia="zh-CN"/>
              </w:rPr>
            </w:rPrChange>
          </w:rPr>
          <w:tab/>
          <w:t xml:space="preserve">stop the </w:t>
        </w:r>
        <w:r w:rsidRPr="008E2A69">
          <w:rPr>
            <w:lang w:eastAsia="zh-CN"/>
            <w:rPrChange w:id="11479" w:author="CR#0701r1" w:date="2020-04-04T13:17:00Z">
              <w:rPr>
                <w:i/>
                <w:lang w:eastAsia="ko-KR"/>
              </w:rPr>
            </w:rPrChange>
          </w:rPr>
          <w:t>bwp-InactivityTimer</w:t>
        </w:r>
        <w:r w:rsidRPr="008E2A69">
          <w:rPr>
            <w:lang w:eastAsia="zh-CN"/>
            <w:rPrChange w:id="11480" w:author="CR#0701r1" w:date="2020-04-04T13:17:00Z">
              <w:rPr>
                <w:lang w:eastAsia="zh-CN"/>
              </w:rPr>
            </w:rPrChange>
          </w:rPr>
          <w:t xml:space="preserve"> of this Serving Cell, if running.</w:t>
        </w:r>
      </w:ins>
    </w:p>
    <w:p w:rsidR="00927E6F" w:rsidRPr="008E2A69" w:rsidRDefault="00927E6F">
      <w:pPr>
        <w:pStyle w:val="B3"/>
        <w:rPr>
          <w:ins w:id="11481" w:author="CR#0685r2" w:date="2020-04-03T23:40:00Z"/>
          <w:lang w:eastAsia="zh-CN"/>
          <w:rPrChange w:id="11482" w:author="CR#0701r1" w:date="2020-04-04T13:17:00Z">
            <w:rPr>
              <w:ins w:id="11483" w:author="CR#0685r2" w:date="2020-04-03T23:40:00Z"/>
              <w:lang w:eastAsia="zh-CN"/>
            </w:rPr>
          </w:rPrChange>
        </w:rPr>
        <w:pPrChange w:id="11484" w:author="王淑坤" w:date="2020-03-05T18:28:00Z">
          <w:pPr>
            <w:pStyle w:val="B2"/>
          </w:pPr>
        </w:pPrChange>
      </w:pPr>
      <w:ins w:id="11485" w:author="CR#0685r2" w:date="2020-04-03T23:40:00Z">
        <w:r w:rsidRPr="008E2A69">
          <w:rPr>
            <w:lang w:eastAsia="zh-CN"/>
            <w:rPrChange w:id="11486" w:author="CR#0701r1" w:date="2020-04-04T13:17:00Z">
              <w:rPr>
                <w:lang w:eastAsia="zh-CN"/>
              </w:rPr>
            </w:rPrChange>
          </w:rPr>
          <w:t>3&gt;</w:t>
        </w:r>
        <w:r w:rsidRPr="008E2A69">
          <w:rPr>
            <w:lang w:eastAsia="zh-CN"/>
            <w:rPrChange w:id="11487" w:author="CR#0701r1" w:date="2020-04-04T13:17:00Z">
              <w:rPr>
                <w:lang w:eastAsia="zh-CN"/>
              </w:rPr>
            </w:rPrChange>
          </w:rPr>
          <w:tab/>
          <w:t>not monitor the PDCCH on the BWP;</w:t>
        </w:r>
      </w:ins>
    </w:p>
    <w:p w:rsidR="00927E6F" w:rsidRPr="008E2A69" w:rsidRDefault="00927E6F">
      <w:pPr>
        <w:pStyle w:val="B3"/>
        <w:rPr>
          <w:ins w:id="11488" w:author="CR#0685r2" w:date="2020-04-03T23:40:00Z"/>
          <w:lang w:eastAsia="zh-CN"/>
          <w:rPrChange w:id="11489" w:author="CR#0701r1" w:date="2020-04-04T13:17:00Z">
            <w:rPr>
              <w:ins w:id="11490" w:author="CR#0685r2" w:date="2020-04-03T23:40:00Z"/>
              <w:lang w:eastAsia="zh-CN"/>
            </w:rPr>
          </w:rPrChange>
        </w:rPr>
        <w:pPrChange w:id="11491" w:author="王淑坤" w:date="2020-03-05T18:28:00Z">
          <w:pPr>
            <w:pStyle w:val="B2"/>
          </w:pPr>
        </w:pPrChange>
      </w:pPr>
      <w:ins w:id="11492" w:author="CR#0685r2" w:date="2020-04-03T23:40:00Z">
        <w:r w:rsidRPr="008E2A69">
          <w:rPr>
            <w:lang w:eastAsia="zh-CN"/>
            <w:rPrChange w:id="11493" w:author="CR#0701r1" w:date="2020-04-04T13:17:00Z">
              <w:rPr>
                <w:lang w:eastAsia="zh-CN"/>
              </w:rPr>
            </w:rPrChange>
          </w:rPr>
          <w:t>3&gt;</w:t>
        </w:r>
        <w:r w:rsidRPr="008E2A69">
          <w:rPr>
            <w:lang w:eastAsia="zh-CN"/>
            <w:rPrChange w:id="11494" w:author="CR#0701r1" w:date="2020-04-04T13:17:00Z">
              <w:rPr>
                <w:lang w:eastAsia="zh-CN"/>
              </w:rPr>
            </w:rPrChange>
          </w:rPr>
          <w:tab/>
          <w:t>not monitor the PDCCH for the BWP;</w:t>
        </w:r>
      </w:ins>
    </w:p>
    <w:p w:rsidR="00927E6F" w:rsidRPr="008E2A69" w:rsidRDefault="00927E6F">
      <w:pPr>
        <w:pStyle w:val="B3"/>
        <w:rPr>
          <w:ins w:id="11495" w:author="CR#0685r2" w:date="2020-04-03T23:40:00Z"/>
          <w:lang w:eastAsia="zh-CN"/>
          <w:rPrChange w:id="11496" w:author="CR#0701r1" w:date="2020-04-04T13:17:00Z">
            <w:rPr>
              <w:ins w:id="11497" w:author="CR#0685r2" w:date="2020-04-03T23:40:00Z"/>
              <w:lang w:eastAsia="zh-CN"/>
            </w:rPr>
          </w:rPrChange>
        </w:rPr>
        <w:pPrChange w:id="11498" w:author="王淑坤" w:date="2020-03-05T18:28:00Z">
          <w:pPr>
            <w:pStyle w:val="B2"/>
          </w:pPr>
        </w:pPrChange>
      </w:pPr>
      <w:ins w:id="11499" w:author="CR#0685r2" w:date="2020-04-03T23:40:00Z">
        <w:r w:rsidRPr="008E2A69">
          <w:rPr>
            <w:lang w:eastAsia="zh-CN"/>
            <w:rPrChange w:id="11500" w:author="CR#0701r1" w:date="2020-04-04T13:17:00Z">
              <w:rPr>
                <w:lang w:eastAsia="zh-CN"/>
              </w:rPr>
            </w:rPrChange>
          </w:rPr>
          <w:t>3&gt;</w:t>
        </w:r>
        <w:r w:rsidRPr="008E2A69">
          <w:rPr>
            <w:lang w:eastAsia="zh-CN"/>
            <w:rPrChange w:id="11501" w:author="CR#0701r1" w:date="2020-04-04T13:17:00Z">
              <w:rPr>
                <w:lang w:eastAsia="zh-CN"/>
              </w:rPr>
            </w:rPrChange>
          </w:rPr>
          <w:tab/>
          <w:t>not receive DL-SCH on the BWP;</w:t>
        </w:r>
      </w:ins>
    </w:p>
    <w:p w:rsidR="00927E6F" w:rsidRPr="008E2A69" w:rsidRDefault="00927E6F">
      <w:pPr>
        <w:pStyle w:val="B3"/>
        <w:rPr>
          <w:ins w:id="11502" w:author="CR#0685r2" w:date="2020-04-03T23:40:00Z"/>
          <w:lang w:eastAsia="zh-CN"/>
          <w:rPrChange w:id="11503" w:author="CR#0701r1" w:date="2020-04-04T13:17:00Z">
            <w:rPr>
              <w:ins w:id="11504" w:author="CR#0685r2" w:date="2020-04-03T23:40:00Z"/>
              <w:lang w:eastAsia="zh-CN"/>
            </w:rPr>
          </w:rPrChange>
        </w:rPr>
        <w:pPrChange w:id="11505" w:author="王淑坤" w:date="2020-03-05T18:28:00Z">
          <w:pPr>
            <w:pStyle w:val="B2"/>
          </w:pPr>
        </w:pPrChange>
      </w:pPr>
      <w:ins w:id="11506" w:author="CR#0685r2" w:date="2020-04-03T23:40:00Z">
        <w:r w:rsidRPr="008E2A69">
          <w:rPr>
            <w:lang w:eastAsia="zh-CN"/>
            <w:rPrChange w:id="11507" w:author="CR#0701r1" w:date="2020-04-04T13:17:00Z">
              <w:rPr>
                <w:lang w:eastAsia="zh-CN"/>
              </w:rPr>
            </w:rPrChange>
          </w:rPr>
          <w:t>3&gt;</w:t>
        </w:r>
        <w:r w:rsidRPr="008E2A69">
          <w:rPr>
            <w:lang w:eastAsia="zh-CN"/>
            <w:rPrChange w:id="11508" w:author="CR#0701r1" w:date="2020-04-04T13:17:00Z">
              <w:rPr>
                <w:lang w:eastAsia="zh-CN"/>
              </w:rPr>
            </w:rPrChange>
          </w:rPr>
          <w:tab/>
          <w:t>perform CSI measurement for the BWP, if configured;</w:t>
        </w:r>
      </w:ins>
    </w:p>
    <w:p w:rsidR="00927E6F" w:rsidRPr="008E2A69" w:rsidRDefault="00927E6F">
      <w:pPr>
        <w:pStyle w:val="B3"/>
        <w:rPr>
          <w:ins w:id="11509" w:author="CR#0685r2" w:date="2020-04-03T23:40:00Z"/>
          <w:lang w:eastAsia="zh-CN"/>
          <w:rPrChange w:id="11510" w:author="CR#0701r1" w:date="2020-04-04T13:17:00Z">
            <w:rPr>
              <w:ins w:id="11511" w:author="CR#0685r2" w:date="2020-04-03T23:40:00Z"/>
              <w:lang w:eastAsia="zh-CN"/>
            </w:rPr>
          </w:rPrChange>
        </w:rPr>
        <w:pPrChange w:id="11512" w:author="王淑坤" w:date="2020-03-05T18:28:00Z">
          <w:pPr>
            <w:pStyle w:val="B2"/>
          </w:pPr>
        </w:pPrChange>
      </w:pPr>
      <w:ins w:id="11513" w:author="CR#0685r2" w:date="2020-04-03T23:40:00Z">
        <w:r w:rsidRPr="008E2A69">
          <w:rPr>
            <w:lang w:eastAsia="zh-CN"/>
            <w:rPrChange w:id="11514" w:author="CR#0701r1" w:date="2020-04-04T13:17:00Z">
              <w:rPr>
                <w:lang w:eastAsia="zh-CN"/>
              </w:rPr>
            </w:rPrChange>
          </w:rPr>
          <w:t>3&gt;</w:t>
        </w:r>
        <w:r w:rsidRPr="008E2A69">
          <w:rPr>
            <w:lang w:eastAsia="zh-CN"/>
            <w:rPrChange w:id="11515" w:author="CR#0701r1" w:date="2020-04-04T13:17:00Z">
              <w:rPr>
                <w:lang w:eastAsia="zh-CN"/>
              </w:rPr>
            </w:rPrChange>
          </w:rPr>
          <w:tab/>
          <w:t>stop all the UL behavior, i.e. stop any UL transmission, suspend any configured uplink grant Type 1 associated with the SCell, clear any configured uplink grant of configured grant Type 2 associated with the SCell;</w:t>
        </w:r>
      </w:ins>
    </w:p>
    <w:p w:rsidR="00927E6F" w:rsidRPr="008E2A69" w:rsidRDefault="00927E6F" w:rsidP="00927E6F">
      <w:pPr>
        <w:pStyle w:val="B3"/>
        <w:rPr>
          <w:ins w:id="11516" w:author="CR#0685r2" w:date="2020-04-03T23:40:00Z"/>
          <w:lang w:eastAsia="zh-CN"/>
          <w:rPrChange w:id="11517" w:author="CR#0701r1" w:date="2020-04-04T13:17:00Z">
            <w:rPr>
              <w:ins w:id="11518" w:author="CR#0685r2" w:date="2020-04-03T23:40:00Z"/>
              <w:lang w:eastAsia="zh-CN"/>
            </w:rPr>
          </w:rPrChange>
        </w:rPr>
      </w:pPr>
      <w:ins w:id="11519" w:author="CR#0685r2" w:date="2020-04-03T23:40:00Z">
        <w:r w:rsidRPr="008E2A69">
          <w:rPr>
            <w:lang w:eastAsia="zh-CN"/>
            <w:rPrChange w:id="11520" w:author="CR#0701r1" w:date="2020-04-04T13:17:00Z">
              <w:rPr>
                <w:lang w:eastAsia="zh-CN"/>
              </w:rPr>
            </w:rPrChange>
          </w:rPr>
          <w:t>3&gt;</w:t>
        </w:r>
        <w:r w:rsidRPr="008E2A69">
          <w:rPr>
            <w:lang w:eastAsia="zh-CN"/>
            <w:rPrChange w:id="11521" w:author="CR#0701r1" w:date="2020-04-04T13:17:00Z">
              <w:rPr>
                <w:lang w:eastAsia="zh-CN"/>
              </w:rPr>
            </w:rPrChange>
          </w:rPr>
          <w:tab/>
          <w:t>if configured, perform beam failure detection and beam failure recovery for the SCell if beam failure is detected;</w:t>
        </w:r>
      </w:ins>
    </w:p>
    <w:p w:rsidR="00927E6F" w:rsidRPr="008E2A69" w:rsidRDefault="00927E6F" w:rsidP="00927E6F">
      <w:pPr>
        <w:pStyle w:val="B3"/>
        <w:rPr>
          <w:ins w:id="11522" w:author="CR#0685r2" w:date="2020-04-03T23:40:00Z"/>
          <w:lang w:eastAsia="zh-CN"/>
          <w:rPrChange w:id="11523" w:author="CR#0701r1" w:date="2020-04-04T13:17:00Z">
            <w:rPr>
              <w:ins w:id="11524" w:author="CR#0685r2" w:date="2020-04-03T23:40:00Z"/>
              <w:lang w:eastAsia="zh-CN"/>
            </w:rPr>
          </w:rPrChange>
        </w:rPr>
      </w:pPr>
      <w:ins w:id="11525" w:author="CR#0685r2" w:date="2020-04-03T23:40:00Z">
        <w:r w:rsidRPr="008E2A69">
          <w:rPr>
            <w:lang w:eastAsia="zh-CN"/>
            <w:rPrChange w:id="11526" w:author="CR#0701r1" w:date="2020-04-04T13:17:00Z">
              <w:rPr>
                <w:lang w:eastAsia="zh-CN"/>
              </w:rPr>
            </w:rPrChange>
          </w:rPr>
          <w:t>3&gt;</w:t>
        </w:r>
        <w:r w:rsidRPr="008E2A69">
          <w:rPr>
            <w:lang w:eastAsia="zh-CN"/>
            <w:rPrChange w:id="11527" w:author="CR#0701r1" w:date="2020-04-04T13:17:00Z">
              <w:rPr>
                <w:lang w:eastAsia="zh-CN"/>
              </w:rPr>
            </w:rPrChange>
          </w:rPr>
          <w:tab/>
          <w:t>if the SCell was deactivated prior to receiving this SCell Activation/Deactivation MAC CE:</w:t>
        </w:r>
      </w:ins>
    </w:p>
    <w:p w:rsidR="00927E6F" w:rsidRPr="008E2A69" w:rsidRDefault="00927E6F" w:rsidP="00927E6F">
      <w:pPr>
        <w:pStyle w:val="B4"/>
        <w:rPr>
          <w:ins w:id="11528" w:author="CR#0685r2" w:date="2020-04-03T23:40:00Z"/>
          <w:lang w:eastAsia="zh-CN"/>
          <w:rPrChange w:id="11529" w:author="CR#0701r1" w:date="2020-04-04T13:17:00Z">
            <w:rPr>
              <w:ins w:id="11530" w:author="CR#0685r2" w:date="2020-04-03T23:40:00Z"/>
              <w:lang w:eastAsia="zh-CN"/>
            </w:rPr>
          </w:rPrChange>
        </w:rPr>
      </w:pPr>
      <w:ins w:id="11531" w:author="CR#0685r2" w:date="2020-04-03T23:40:00Z">
        <w:r w:rsidRPr="008E2A69">
          <w:rPr>
            <w:lang w:eastAsia="zh-CN"/>
            <w:rPrChange w:id="11532" w:author="CR#0701r1" w:date="2020-04-04T13:17:00Z">
              <w:rPr>
                <w:lang w:eastAsia="zh-CN"/>
              </w:rPr>
            </w:rPrChange>
          </w:rPr>
          <w:t>4&gt;</w:t>
        </w:r>
        <w:r w:rsidRPr="008E2A69">
          <w:rPr>
            <w:lang w:eastAsia="zh-CN"/>
            <w:rPrChange w:id="11533" w:author="CR#0701r1" w:date="2020-04-04T13:17:00Z">
              <w:rPr>
                <w:lang w:eastAsia="zh-CN"/>
              </w:rPr>
            </w:rPrChange>
          </w:rPr>
          <w:tab/>
          <w:t xml:space="preserve">activate the DL BWP and UL BWP indicated by </w:t>
        </w:r>
        <w:r w:rsidRPr="008E2A69">
          <w:rPr>
            <w:i/>
            <w:iCs/>
            <w:lang w:eastAsia="zh-CN"/>
            <w:rPrChange w:id="11534" w:author="CR#0701r1" w:date="2020-04-04T13:17:00Z">
              <w:rPr>
                <w:lang w:eastAsia="zh-CN"/>
              </w:rPr>
            </w:rPrChange>
          </w:rPr>
          <w:t>firstActiveDownlinkBWP-Id</w:t>
        </w:r>
        <w:r w:rsidRPr="008E2A69">
          <w:rPr>
            <w:lang w:eastAsia="zh-CN"/>
            <w:rPrChange w:id="11535" w:author="CR#0701r1" w:date="2020-04-04T13:17:00Z">
              <w:rPr>
                <w:lang w:eastAsia="zh-CN"/>
              </w:rPr>
            </w:rPrChange>
          </w:rPr>
          <w:t xml:space="preserve"> and </w:t>
        </w:r>
        <w:r w:rsidRPr="008E2A69">
          <w:rPr>
            <w:i/>
            <w:iCs/>
            <w:lang w:eastAsia="zh-CN"/>
            <w:rPrChange w:id="11536" w:author="CR#0701r1" w:date="2020-04-04T13:17:00Z">
              <w:rPr>
                <w:lang w:eastAsia="zh-CN"/>
              </w:rPr>
            </w:rPrChange>
          </w:rPr>
          <w:t>firstActiveUplinkBWP-Id</w:t>
        </w:r>
        <w:r w:rsidRPr="008E2A69">
          <w:rPr>
            <w:lang w:eastAsia="zh-CN"/>
            <w:rPrChange w:id="11537" w:author="CR#0701r1" w:date="2020-04-04T13:17:00Z">
              <w:rPr>
                <w:lang w:eastAsia="zh-CN"/>
              </w:rPr>
            </w:rPrChange>
          </w:rPr>
          <w:t xml:space="preserve"> respectively;</w:t>
        </w:r>
      </w:ins>
    </w:p>
    <w:p w:rsidR="00927E6F" w:rsidRPr="008E2A69" w:rsidRDefault="00927E6F" w:rsidP="00927E6F">
      <w:pPr>
        <w:pStyle w:val="B3"/>
        <w:rPr>
          <w:ins w:id="11538" w:author="CR#0685r2" w:date="2020-04-03T23:40:00Z"/>
          <w:lang w:eastAsia="zh-CN"/>
          <w:rPrChange w:id="11539" w:author="CR#0701r1" w:date="2020-04-04T13:17:00Z">
            <w:rPr>
              <w:ins w:id="11540" w:author="CR#0685r2" w:date="2020-04-03T23:40:00Z"/>
              <w:lang w:eastAsia="zh-CN"/>
            </w:rPr>
          </w:rPrChange>
        </w:rPr>
      </w:pPr>
      <w:ins w:id="11541" w:author="CR#0685r2" w:date="2020-04-03T23:40:00Z">
        <w:r w:rsidRPr="008E2A69">
          <w:rPr>
            <w:lang w:eastAsia="zh-CN"/>
            <w:rPrChange w:id="11542" w:author="CR#0701r1" w:date="2020-04-04T13:17:00Z">
              <w:rPr>
                <w:lang w:eastAsia="zh-CN"/>
              </w:rPr>
            </w:rPrChange>
          </w:rPr>
          <w:t>3&gt;</w:t>
        </w:r>
        <w:r w:rsidRPr="008E2A69">
          <w:rPr>
            <w:lang w:eastAsia="zh-CN"/>
            <w:rPrChange w:id="11543" w:author="CR#0701r1" w:date="2020-04-04T13:17:00Z">
              <w:rPr>
                <w:lang w:eastAsia="zh-CN"/>
              </w:rPr>
            </w:rPrChange>
          </w:rPr>
          <w:tab/>
          <w:t xml:space="preserve">else if </w:t>
        </w:r>
        <w:r w:rsidRPr="008E2A69">
          <w:rPr>
            <w:rPrChange w:id="11544" w:author="CR#0701r1" w:date="2020-04-04T13:17:00Z">
              <w:rPr/>
            </w:rPrChange>
          </w:rPr>
          <w:t xml:space="preserve">an SCell is configured with </w:t>
        </w:r>
        <w:r w:rsidRPr="008E2A69">
          <w:rPr>
            <w:i/>
            <w:rPrChange w:id="11545" w:author="CR#0701r1" w:date="2020-04-04T13:17:00Z">
              <w:rPr>
                <w:i/>
              </w:rPr>
            </w:rPrChange>
          </w:rPr>
          <w:t xml:space="preserve">sCellState </w:t>
        </w:r>
        <w:r w:rsidRPr="008E2A69">
          <w:rPr>
            <w:rPrChange w:id="11546" w:author="CR#0701r1" w:date="2020-04-04T13:17:00Z">
              <w:rPr/>
            </w:rPrChange>
          </w:rPr>
          <w:t xml:space="preserve">is set to </w:t>
        </w:r>
        <w:r w:rsidRPr="008E2A69">
          <w:rPr>
            <w:i/>
            <w:rPrChange w:id="11547" w:author="CR#0701r1" w:date="2020-04-04T13:17:00Z">
              <w:rPr>
                <w:i/>
              </w:rPr>
            </w:rPrChange>
          </w:rPr>
          <w:t>activated</w:t>
        </w:r>
        <w:r w:rsidRPr="008E2A69">
          <w:rPr>
            <w:rPrChange w:id="11548" w:author="CR#0701r1" w:date="2020-04-04T13:17:00Z">
              <w:rPr/>
            </w:rPrChange>
          </w:rPr>
          <w:t xml:space="preserve"> upon SCell configuration:</w:t>
        </w:r>
      </w:ins>
    </w:p>
    <w:p w:rsidR="00927E6F" w:rsidRPr="008E2A69" w:rsidRDefault="00927E6F">
      <w:pPr>
        <w:pStyle w:val="B4"/>
        <w:rPr>
          <w:ins w:id="11549" w:author="CR#0685r2" w:date="2020-04-03T23:40:00Z"/>
          <w:lang w:eastAsia="zh-CN"/>
          <w:rPrChange w:id="11550" w:author="CR#0701r1" w:date="2020-04-04T13:17:00Z">
            <w:rPr>
              <w:ins w:id="11551" w:author="CR#0685r2" w:date="2020-04-03T23:40:00Z"/>
              <w:lang w:eastAsia="zh-CN"/>
            </w:rPr>
          </w:rPrChange>
        </w:rPr>
        <w:pPrChange w:id="11552" w:author="王淑坤" w:date="2020-03-05T19:00:00Z">
          <w:pPr>
            <w:pStyle w:val="B3"/>
          </w:pPr>
        </w:pPrChange>
      </w:pPr>
      <w:ins w:id="11553" w:author="CR#0685r2" w:date="2020-04-03T23:40:00Z">
        <w:r w:rsidRPr="008E2A69">
          <w:rPr>
            <w:lang w:eastAsia="zh-CN"/>
            <w:rPrChange w:id="11554" w:author="CR#0701r1" w:date="2020-04-04T13:17:00Z">
              <w:rPr>
                <w:lang w:eastAsia="zh-CN"/>
              </w:rPr>
            </w:rPrChange>
          </w:rPr>
          <w:t>4&gt;</w:t>
        </w:r>
        <w:r w:rsidRPr="008E2A69">
          <w:rPr>
            <w:lang w:eastAsia="zh-CN"/>
            <w:rPrChange w:id="11555" w:author="CR#0701r1" w:date="2020-04-04T13:17:00Z">
              <w:rPr>
                <w:lang w:eastAsia="zh-CN"/>
              </w:rPr>
            </w:rPrChange>
          </w:rPr>
          <w:tab/>
          <w:t xml:space="preserve">activate the DL BWP and UL BWP indicated by </w:t>
        </w:r>
        <w:r w:rsidRPr="008E2A69">
          <w:rPr>
            <w:i/>
            <w:iCs/>
            <w:lang w:eastAsia="zh-CN"/>
            <w:rPrChange w:id="11556" w:author="CR#0701r1" w:date="2020-04-04T13:17:00Z">
              <w:rPr>
                <w:lang w:eastAsia="zh-CN"/>
              </w:rPr>
            </w:rPrChange>
          </w:rPr>
          <w:t>firstActiveDownlinkBWP-Id</w:t>
        </w:r>
        <w:r w:rsidRPr="008E2A69">
          <w:rPr>
            <w:lang w:eastAsia="zh-CN"/>
            <w:rPrChange w:id="11557" w:author="CR#0701r1" w:date="2020-04-04T13:17:00Z">
              <w:rPr>
                <w:lang w:eastAsia="zh-CN"/>
              </w:rPr>
            </w:rPrChange>
          </w:rPr>
          <w:t xml:space="preserve"> and </w:t>
        </w:r>
        <w:r w:rsidRPr="008E2A69">
          <w:rPr>
            <w:i/>
            <w:iCs/>
            <w:lang w:eastAsia="zh-CN"/>
            <w:rPrChange w:id="11558" w:author="CR#0701r1" w:date="2020-04-04T13:17:00Z">
              <w:rPr>
                <w:lang w:eastAsia="zh-CN"/>
              </w:rPr>
            </w:rPrChange>
          </w:rPr>
          <w:t>firstActiveUplinkBWP-Id</w:t>
        </w:r>
        <w:r w:rsidRPr="008E2A69">
          <w:rPr>
            <w:lang w:eastAsia="zh-CN"/>
            <w:rPrChange w:id="11559" w:author="CR#0701r1" w:date="2020-04-04T13:17:00Z">
              <w:rPr>
                <w:lang w:eastAsia="zh-CN"/>
              </w:rPr>
            </w:rPrChange>
          </w:rPr>
          <w:t xml:space="preserve"> respectively;</w:t>
        </w:r>
      </w:ins>
    </w:p>
    <w:p w:rsidR="00927E6F" w:rsidRPr="008E2A69" w:rsidRDefault="00927E6F">
      <w:pPr>
        <w:pStyle w:val="B3"/>
        <w:rPr>
          <w:ins w:id="11560" w:author="CR#0685r2" w:date="2020-04-03T23:40:00Z"/>
          <w:lang w:eastAsia="zh-CN"/>
          <w:rPrChange w:id="11561" w:author="CR#0701r1" w:date="2020-04-04T13:17:00Z">
            <w:rPr>
              <w:ins w:id="11562" w:author="CR#0685r2" w:date="2020-04-03T23:40:00Z"/>
              <w:lang w:eastAsia="zh-CN"/>
            </w:rPr>
          </w:rPrChange>
        </w:rPr>
        <w:pPrChange w:id="11563" w:author="王淑坤" w:date="2020-03-05T18:28:00Z">
          <w:pPr>
            <w:pStyle w:val="B1"/>
          </w:pPr>
        </w:pPrChange>
      </w:pPr>
      <w:ins w:id="11564" w:author="CR#0685r2" w:date="2020-04-03T23:40:00Z">
        <w:r w:rsidRPr="008E2A69">
          <w:rPr>
            <w:lang w:eastAsia="zh-CN"/>
            <w:rPrChange w:id="11565" w:author="CR#0701r1" w:date="2020-04-04T13:17:00Z">
              <w:rPr>
                <w:lang w:eastAsia="zh-CN"/>
              </w:rPr>
            </w:rPrChange>
          </w:rPr>
          <w:t>3&gt;</w:t>
        </w:r>
        <w:r w:rsidRPr="008E2A69">
          <w:rPr>
            <w:lang w:eastAsia="zh-CN"/>
            <w:rPrChange w:id="11566" w:author="CR#0701r1" w:date="2020-04-04T13:17:00Z">
              <w:rPr>
                <w:lang w:eastAsia="zh-CN"/>
              </w:rPr>
            </w:rPrChange>
          </w:rPr>
          <w:tab/>
        </w:r>
        <w:r w:rsidRPr="008E2A69">
          <w:rPr>
            <w:lang w:eastAsia="ko-KR"/>
            <w:rPrChange w:id="11567" w:author="CR#0701r1" w:date="2020-04-04T13:17:00Z">
              <w:rPr>
                <w:color w:val="FF0000"/>
                <w:lang w:eastAsia="ko-KR"/>
              </w:rPr>
            </w:rPrChange>
          </w:rPr>
          <w:t xml:space="preserve">start or restart the </w:t>
        </w:r>
        <w:r w:rsidRPr="008E2A69">
          <w:rPr>
            <w:i/>
            <w:iCs/>
            <w:lang w:eastAsia="ko-KR"/>
            <w:rPrChange w:id="11568" w:author="CR#0701r1" w:date="2020-04-04T13:17:00Z">
              <w:rPr>
                <w:i/>
                <w:iCs/>
                <w:color w:val="FF0000"/>
                <w:lang w:eastAsia="ko-KR"/>
              </w:rPr>
            </w:rPrChange>
          </w:rPr>
          <w:t>sCellDeactivationTimer</w:t>
        </w:r>
        <w:r w:rsidRPr="008E2A69">
          <w:rPr>
            <w:lang w:eastAsia="ko-KR"/>
            <w:rPrChange w:id="11569" w:author="CR#0701r1" w:date="2020-04-04T13:17:00Z">
              <w:rPr>
                <w:color w:val="FF0000"/>
                <w:lang w:eastAsia="ko-KR"/>
              </w:rPr>
            </w:rPrChange>
          </w:rPr>
          <w:t xml:space="preserve"> associated with the SCell according to the timing defined in TS 38.213 [6];</w:t>
        </w:r>
        <w:bookmarkEnd w:id="11475"/>
      </w:ins>
    </w:p>
    <w:p w:rsidR="00411627" w:rsidRPr="008E2A69" w:rsidRDefault="00411627" w:rsidP="00411627">
      <w:pPr>
        <w:pStyle w:val="B1"/>
        <w:rPr>
          <w:rPrChange w:id="11570" w:author="CR#0701r1" w:date="2020-04-04T13:17:00Z">
            <w:rPr/>
          </w:rPrChange>
        </w:rPr>
      </w:pPr>
      <w:r w:rsidRPr="008E2A69">
        <w:rPr>
          <w:lang w:eastAsia="ko-KR"/>
          <w:rPrChange w:id="11571" w:author="CR#0701r1" w:date="2020-04-04T13:17:00Z">
            <w:rPr>
              <w:lang w:eastAsia="ko-KR"/>
            </w:rPr>
          </w:rPrChange>
        </w:rPr>
        <w:t>1&gt;</w:t>
      </w:r>
      <w:r w:rsidRPr="008E2A69">
        <w:rPr>
          <w:rPrChange w:id="11572" w:author="CR#0701r1" w:date="2020-04-04T13:17:00Z">
            <w:rPr/>
          </w:rPrChange>
        </w:rPr>
        <w:tab/>
        <w:t xml:space="preserve">else if an </w:t>
      </w:r>
      <w:r w:rsidRPr="008E2A69">
        <w:rPr>
          <w:lang w:eastAsia="ko-KR"/>
          <w:rPrChange w:id="11573" w:author="CR#0701r1" w:date="2020-04-04T13:17:00Z">
            <w:rPr>
              <w:lang w:eastAsia="ko-KR"/>
            </w:rPr>
          </w:rPrChange>
        </w:rPr>
        <w:t xml:space="preserve">SCell </w:t>
      </w:r>
      <w:r w:rsidRPr="008E2A69">
        <w:rPr>
          <w:rPrChange w:id="11574" w:author="CR#0701r1" w:date="2020-04-04T13:17:00Z">
            <w:rPr/>
          </w:rPrChange>
        </w:rPr>
        <w:t xml:space="preserve">Activation/Deactivation MAC </w:t>
      </w:r>
      <w:r w:rsidRPr="008E2A69">
        <w:rPr>
          <w:lang w:eastAsia="ko-KR"/>
          <w:rPrChange w:id="11575" w:author="CR#0701r1" w:date="2020-04-04T13:17:00Z">
            <w:rPr>
              <w:lang w:eastAsia="ko-KR"/>
            </w:rPr>
          </w:rPrChange>
        </w:rPr>
        <w:t xml:space="preserve">CE is received </w:t>
      </w:r>
      <w:r w:rsidRPr="008E2A69">
        <w:rPr>
          <w:rPrChange w:id="11576" w:author="CR#0701r1" w:date="2020-04-04T13:17:00Z">
            <w:rPr/>
          </w:rPrChange>
        </w:rPr>
        <w:t>deactivating the SCell; or</w:t>
      </w:r>
    </w:p>
    <w:p w:rsidR="00411627" w:rsidRPr="008E2A69" w:rsidRDefault="00411627" w:rsidP="00411627">
      <w:pPr>
        <w:pStyle w:val="B1"/>
        <w:rPr>
          <w:rPrChange w:id="11577" w:author="CR#0701r1" w:date="2020-04-04T13:17:00Z">
            <w:rPr/>
          </w:rPrChange>
        </w:rPr>
      </w:pPr>
      <w:r w:rsidRPr="008E2A69">
        <w:rPr>
          <w:lang w:eastAsia="ko-KR"/>
          <w:rPrChange w:id="11578" w:author="CR#0701r1" w:date="2020-04-04T13:17:00Z">
            <w:rPr>
              <w:lang w:eastAsia="ko-KR"/>
            </w:rPr>
          </w:rPrChange>
        </w:rPr>
        <w:t>1&gt;</w:t>
      </w:r>
      <w:r w:rsidRPr="008E2A69">
        <w:rPr>
          <w:rPrChange w:id="11579" w:author="CR#0701r1" w:date="2020-04-04T13:17:00Z">
            <w:rPr/>
          </w:rPrChange>
        </w:rPr>
        <w:tab/>
        <w:t xml:space="preserve">if the </w:t>
      </w:r>
      <w:r w:rsidRPr="008E2A69">
        <w:rPr>
          <w:i/>
          <w:rPrChange w:id="11580" w:author="CR#0701r1" w:date="2020-04-04T13:17:00Z">
            <w:rPr>
              <w:i/>
            </w:rPr>
          </w:rPrChange>
        </w:rPr>
        <w:t>sCellDeactivationTimer</w:t>
      </w:r>
      <w:r w:rsidRPr="008E2A69">
        <w:rPr>
          <w:rPrChange w:id="11581" w:author="CR#0701r1" w:date="2020-04-04T13:17:00Z">
            <w:rPr/>
          </w:rPrChange>
        </w:rPr>
        <w:t xml:space="preserve"> associated with the activated SCell expires:</w:t>
      </w:r>
    </w:p>
    <w:p w:rsidR="00411627" w:rsidRPr="008E2A69" w:rsidRDefault="00411627" w:rsidP="00411627">
      <w:pPr>
        <w:pStyle w:val="B2"/>
        <w:rPr>
          <w:rPrChange w:id="11582" w:author="CR#0701r1" w:date="2020-04-04T13:17:00Z">
            <w:rPr/>
          </w:rPrChange>
        </w:rPr>
      </w:pPr>
      <w:r w:rsidRPr="008E2A69">
        <w:rPr>
          <w:lang w:eastAsia="ko-KR"/>
          <w:rPrChange w:id="11583" w:author="CR#0701r1" w:date="2020-04-04T13:17:00Z">
            <w:rPr>
              <w:lang w:eastAsia="ko-KR"/>
            </w:rPr>
          </w:rPrChange>
        </w:rPr>
        <w:t>2&gt;</w:t>
      </w:r>
      <w:r w:rsidRPr="008E2A69">
        <w:rPr>
          <w:rPrChange w:id="11584" w:author="CR#0701r1" w:date="2020-04-04T13:17:00Z">
            <w:rPr/>
          </w:rPrChange>
        </w:rPr>
        <w:tab/>
        <w:t>deactivate the SCell according to the timing defined in TS 38.213 [6];</w:t>
      </w:r>
    </w:p>
    <w:p w:rsidR="00411627" w:rsidRPr="008E2A69" w:rsidRDefault="00411627" w:rsidP="00411627">
      <w:pPr>
        <w:pStyle w:val="B2"/>
        <w:rPr>
          <w:rPrChange w:id="11585" w:author="CR#0701r1" w:date="2020-04-04T13:17:00Z">
            <w:rPr/>
          </w:rPrChange>
        </w:rPr>
      </w:pPr>
      <w:r w:rsidRPr="008E2A69">
        <w:rPr>
          <w:lang w:eastAsia="ko-KR"/>
          <w:rPrChange w:id="11586" w:author="CR#0701r1" w:date="2020-04-04T13:17:00Z">
            <w:rPr>
              <w:lang w:eastAsia="ko-KR"/>
            </w:rPr>
          </w:rPrChange>
        </w:rPr>
        <w:t>2&gt;</w:t>
      </w:r>
      <w:r w:rsidRPr="008E2A69">
        <w:rPr>
          <w:rPrChange w:id="11587" w:author="CR#0701r1" w:date="2020-04-04T13:17:00Z">
            <w:rPr/>
          </w:rPrChange>
        </w:rPr>
        <w:tab/>
        <w:t xml:space="preserve">stop the </w:t>
      </w:r>
      <w:r w:rsidRPr="008E2A69">
        <w:rPr>
          <w:i/>
          <w:rPrChange w:id="11588" w:author="CR#0701r1" w:date="2020-04-04T13:17:00Z">
            <w:rPr>
              <w:i/>
            </w:rPr>
          </w:rPrChange>
        </w:rPr>
        <w:t>sCellDeactivationTimer</w:t>
      </w:r>
      <w:r w:rsidRPr="008E2A69">
        <w:rPr>
          <w:rPrChange w:id="11589" w:author="CR#0701r1" w:date="2020-04-04T13:17:00Z">
            <w:rPr/>
          </w:rPrChange>
        </w:rPr>
        <w:t xml:space="preserve"> associated with the SCell;</w:t>
      </w:r>
    </w:p>
    <w:p w:rsidR="00086838" w:rsidRPr="008E2A69" w:rsidRDefault="00411627" w:rsidP="00086838">
      <w:pPr>
        <w:pStyle w:val="B2"/>
        <w:rPr>
          <w:rPrChange w:id="11590" w:author="CR#0701r1" w:date="2020-04-04T13:17:00Z">
            <w:rPr/>
          </w:rPrChange>
        </w:rPr>
      </w:pPr>
      <w:r w:rsidRPr="008E2A69">
        <w:rPr>
          <w:rPrChange w:id="11591" w:author="CR#0701r1" w:date="2020-04-04T13:17:00Z">
            <w:rPr/>
          </w:rPrChange>
        </w:rPr>
        <w:t>2&gt;</w:t>
      </w:r>
      <w:r w:rsidRPr="008E2A69">
        <w:rPr>
          <w:rPrChange w:id="11592" w:author="CR#0701r1" w:date="2020-04-04T13:17:00Z">
            <w:rPr/>
          </w:rPrChange>
        </w:rPr>
        <w:tab/>
        <w:t xml:space="preserve">stop the </w:t>
      </w:r>
      <w:r w:rsidRPr="008E2A69">
        <w:rPr>
          <w:i/>
          <w:rPrChange w:id="11593" w:author="CR#0701r1" w:date="2020-04-04T13:17:00Z">
            <w:rPr>
              <w:i/>
            </w:rPr>
          </w:rPrChange>
        </w:rPr>
        <w:t>bwp-InactivityTimer</w:t>
      </w:r>
      <w:r w:rsidRPr="008E2A69">
        <w:rPr>
          <w:rPrChange w:id="11594" w:author="CR#0701r1" w:date="2020-04-04T13:17:00Z">
            <w:rPr/>
          </w:rPrChange>
        </w:rPr>
        <w:t xml:space="preserve"> associated with the SCell;</w:t>
      </w:r>
    </w:p>
    <w:p w:rsidR="00411627" w:rsidRPr="008E2A69" w:rsidRDefault="00086838" w:rsidP="00086838">
      <w:pPr>
        <w:pStyle w:val="B2"/>
        <w:rPr>
          <w:lang w:eastAsia="ko-KR"/>
          <w:rPrChange w:id="11595" w:author="CR#0701r1" w:date="2020-04-04T13:17:00Z">
            <w:rPr>
              <w:lang w:eastAsia="ko-KR"/>
            </w:rPr>
          </w:rPrChange>
        </w:rPr>
      </w:pPr>
      <w:r w:rsidRPr="008E2A69">
        <w:rPr>
          <w:rPrChange w:id="11596" w:author="CR#0701r1" w:date="2020-04-04T13:17:00Z">
            <w:rPr/>
          </w:rPrChange>
        </w:rPr>
        <w:t>2&gt;</w:t>
      </w:r>
      <w:r w:rsidR="000D76D9" w:rsidRPr="008E2A69">
        <w:rPr>
          <w:rPrChange w:id="11597" w:author="CR#0701r1" w:date="2020-04-04T13:17:00Z">
            <w:rPr/>
          </w:rPrChange>
        </w:rPr>
        <w:tab/>
      </w:r>
      <w:r w:rsidRPr="008E2A69">
        <w:rPr>
          <w:rPrChange w:id="11598" w:author="CR#0701r1" w:date="2020-04-04T13:17:00Z">
            <w:rPr/>
          </w:rPrChange>
        </w:rPr>
        <w:t>deactivate any active BWP associated with the SCell;</w:t>
      </w:r>
    </w:p>
    <w:p w:rsidR="004C1629" w:rsidRPr="008E2A69" w:rsidRDefault="00411627" w:rsidP="004C1629">
      <w:pPr>
        <w:pStyle w:val="B2"/>
        <w:rPr>
          <w:lang w:eastAsia="ko-KR"/>
          <w:rPrChange w:id="11599" w:author="CR#0701r1" w:date="2020-04-04T13:17:00Z">
            <w:rPr>
              <w:lang w:eastAsia="ko-KR"/>
            </w:rPr>
          </w:rPrChange>
        </w:rPr>
      </w:pPr>
      <w:r w:rsidRPr="008E2A69">
        <w:rPr>
          <w:lang w:eastAsia="ko-KR"/>
          <w:rPrChange w:id="11600" w:author="CR#0701r1" w:date="2020-04-04T13:17:00Z">
            <w:rPr>
              <w:lang w:eastAsia="ko-KR"/>
            </w:rPr>
          </w:rPrChange>
        </w:rPr>
        <w:t>2&gt;</w:t>
      </w:r>
      <w:r w:rsidRPr="008E2A69">
        <w:rPr>
          <w:lang w:eastAsia="ko-KR"/>
          <w:rPrChange w:id="11601" w:author="CR#0701r1" w:date="2020-04-04T13:17:00Z">
            <w:rPr>
              <w:lang w:eastAsia="ko-KR"/>
            </w:rPr>
          </w:rPrChange>
        </w:rPr>
        <w:tab/>
        <w:t>clear any configured downlink assignment and any configured uplink grant Type 2 associated with the SCell respectively;</w:t>
      </w:r>
    </w:p>
    <w:p w:rsidR="00411627" w:rsidRPr="008E2A69" w:rsidRDefault="004C1629" w:rsidP="004C1629">
      <w:pPr>
        <w:pStyle w:val="B2"/>
        <w:rPr>
          <w:lang w:eastAsia="ko-KR"/>
          <w:rPrChange w:id="11602" w:author="CR#0701r1" w:date="2020-04-04T13:17:00Z">
            <w:rPr>
              <w:lang w:eastAsia="ko-KR"/>
            </w:rPr>
          </w:rPrChange>
        </w:rPr>
      </w:pPr>
      <w:r w:rsidRPr="008E2A69">
        <w:rPr>
          <w:lang w:eastAsia="ko-KR"/>
          <w:rPrChange w:id="11603" w:author="CR#0701r1" w:date="2020-04-04T13:17:00Z">
            <w:rPr>
              <w:lang w:eastAsia="ko-KR"/>
            </w:rPr>
          </w:rPrChange>
        </w:rPr>
        <w:t>2&gt;</w:t>
      </w:r>
      <w:r w:rsidRPr="008E2A69">
        <w:rPr>
          <w:lang w:eastAsia="ko-KR"/>
          <w:rPrChange w:id="11604" w:author="CR#0701r1" w:date="2020-04-04T13:17:00Z">
            <w:rPr>
              <w:lang w:eastAsia="ko-KR"/>
            </w:rPr>
          </w:rPrChange>
        </w:rPr>
        <w:tab/>
        <w:t>clear any PUSCH resource for semi-persistent CSI reporting associated with the SCell;</w:t>
      </w:r>
    </w:p>
    <w:p w:rsidR="00411627" w:rsidRPr="008E2A69" w:rsidRDefault="00411627" w:rsidP="00411627">
      <w:pPr>
        <w:pStyle w:val="B2"/>
        <w:rPr>
          <w:lang w:eastAsia="ko-KR"/>
          <w:rPrChange w:id="11605" w:author="CR#0701r1" w:date="2020-04-04T13:17:00Z">
            <w:rPr>
              <w:lang w:eastAsia="ko-KR"/>
            </w:rPr>
          </w:rPrChange>
        </w:rPr>
      </w:pPr>
      <w:r w:rsidRPr="008E2A69">
        <w:rPr>
          <w:lang w:eastAsia="ko-KR"/>
          <w:rPrChange w:id="11606" w:author="CR#0701r1" w:date="2020-04-04T13:17:00Z">
            <w:rPr>
              <w:lang w:eastAsia="ko-KR"/>
            </w:rPr>
          </w:rPrChange>
        </w:rPr>
        <w:lastRenderedPageBreak/>
        <w:t>2&gt;</w:t>
      </w:r>
      <w:r w:rsidRPr="008E2A69">
        <w:rPr>
          <w:lang w:eastAsia="ko-KR"/>
          <w:rPrChange w:id="11607" w:author="CR#0701r1" w:date="2020-04-04T13:17:00Z">
            <w:rPr>
              <w:lang w:eastAsia="ko-KR"/>
            </w:rPr>
          </w:rPrChange>
        </w:rPr>
        <w:tab/>
        <w:t>suspend any configured uplink grant Type 1 associated with the SCell;</w:t>
      </w:r>
    </w:p>
    <w:p w:rsidR="00AF08D2" w:rsidRPr="008E2A69" w:rsidRDefault="00AF08D2" w:rsidP="00AF08D2">
      <w:pPr>
        <w:pStyle w:val="B2"/>
        <w:rPr>
          <w:ins w:id="11608" w:author="CR#0691r2" w:date="2020-04-04T00:05:00Z"/>
          <w:lang w:eastAsia="ko-KR"/>
          <w:rPrChange w:id="11609" w:author="CR#0701r1" w:date="2020-04-04T13:17:00Z">
            <w:rPr>
              <w:ins w:id="11610" w:author="CR#0691r2" w:date="2020-04-04T00:05:00Z"/>
              <w:lang w:eastAsia="ko-KR"/>
            </w:rPr>
          </w:rPrChange>
        </w:rPr>
      </w:pPr>
      <w:ins w:id="11611" w:author="CR#0691r2" w:date="2020-04-04T00:05:00Z">
        <w:r w:rsidRPr="008E2A69">
          <w:rPr>
            <w:lang w:eastAsia="ko-KR"/>
            <w:rPrChange w:id="11612" w:author="CR#0701r1" w:date="2020-04-04T13:17:00Z">
              <w:rPr>
                <w:lang w:eastAsia="ko-KR"/>
              </w:rPr>
            </w:rPrChange>
          </w:rPr>
          <w:t>2&gt;</w:t>
        </w:r>
        <w:r w:rsidRPr="008E2A69">
          <w:rPr>
            <w:lang w:eastAsia="ko-KR"/>
            <w:rPrChange w:id="11613" w:author="CR#0701r1" w:date="2020-04-04T13:17:00Z">
              <w:rPr>
                <w:lang w:eastAsia="ko-KR"/>
              </w:rPr>
            </w:rPrChange>
          </w:rPr>
          <w:tab/>
          <w:t>cancel all the triggered BFRs (see clause 5.17) for this Serving Cell;</w:t>
        </w:r>
      </w:ins>
    </w:p>
    <w:p w:rsidR="00411627" w:rsidRPr="008E2A69" w:rsidRDefault="00411627" w:rsidP="00411627">
      <w:pPr>
        <w:pStyle w:val="B2"/>
        <w:rPr>
          <w:rPrChange w:id="11614" w:author="CR#0701r1" w:date="2020-04-04T13:17:00Z">
            <w:rPr/>
          </w:rPrChange>
        </w:rPr>
      </w:pPr>
      <w:r w:rsidRPr="008E2A69">
        <w:rPr>
          <w:lang w:eastAsia="ko-KR"/>
          <w:rPrChange w:id="11615" w:author="CR#0701r1" w:date="2020-04-04T13:17:00Z">
            <w:rPr>
              <w:lang w:eastAsia="ko-KR"/>
            </w:rPr>
          </w:rPrChange>
        </w:rPr>
        <w:t>2&gt;</w:t>
      </w:r>
      <w:r w:rsidRPr="008E2A69">
        <w:rPr>
          <w:rPrChange w:id="11616" w:author="CR#0701r1" w:date="2020-04-04T13:17:00Z">
            <w:rPr/>
          </w:rPrChange>
        </w:rPr>
        <w:tab/>
        <w:t>flush all HARQ buffers associated with the SCell</w:t>
      </w:r>
      <w:ins w:id="11617" w:author="CR#0694r1" w:date="2020-04-04T02:18:00Z">
        <w:r w:rsidR="00FA61AC" w:rsidRPr="008E2A69">
          <w:rPr>
            <w:rPrChange w:id="11618" w:author="CR#0701r1" w:date="2020-04-04T13:17:00Z">
              <w:rPr/>
            </w:rPrChange>
          </w:rPr>
          <w:t>;</w:t>
        </w:r>
      </w:ins>
      <w:del w:id="11619" w:author="CR#0694r1" w:date="2020-04-04T02:18:00Z">
        <w:r w:rsidRPr="008E2A69" w:rsidDel="00FA61AC">
          <w:rPr>
            <w:rPrChange w:id="11620" w:author="CR#0701r1" w:date="2020-04-04T13:17:00Z">
              <w:rPr/>
            </w:rPrChange>
          </w:rPr>
          <w:delText>.</w:delText>
        </w:r>
      </w:del>
    </w:p>
    <w:p w:rsidR="00FA61AC" w:rsidRPr="008E2A69" w:rsidRDefault="00FA61AC" w:rsidP="00FA61AC">
      <w:pPr>
        <w:pStyle w:val="B2"/>
        <w:rPr>
          <w:ins w:id="11621" w:author="CR#0694r1" w:date="2020-04-04T02:18:00Z"/>
          <w:rPrChange w:id="11622" w:author="CR#0701r1" w:date="2020-04-04T13:17:00Z">
            <w:rPr>
              <w:ins w:id="11623" w:author="CR#0694r1" w:date="2020-04-04T02:18:00Z"/>
            </w:rPr>
          </w:rPrChange>
        </w:rPr>
      </w:pPr>
      <w:ins w:id="11624" w:author="CR#0694r1" w:date="2020-04-04T02:18:00Z">
        <w:r w:rsidRPr="008E2A69">
          <w:rPr>
            <w:lang w:eastAsia="ko-KR"/>
            <w:rPrChange w:id="11625" w:author="CR#0701r1" w:date="2020-04-04T13:17:00Z">
              <w:rPr>
                <w:lang w:eastAsia="ko-KR"/>
              </w:rPr>
            </w:rPrChange>
          </w:rPr>
          <w:t>2&gt;</w:t>
        </w:r>
        <w:r w:rsidRPr="008E2A69">
          <w:rPr>
            <w:rPrChange w:id="11626" w:author="CR#0701r1" w:date="2020-04-04T13:17:00Z">
              <w:rPr/>
            </w:rPrChange>
          </w:rPr>
          <w:tab/>
          <w:t>cancel, if any, triggered consistent LBT failure for the SCell.</w:t>
        </w:r>
      </w:ins>
    </w:p>
    <w:p w:rsidR="00411627" w:rsidRPr="008E2A69" w:rsidRDefault="00411627" w:rsidP="00411627">
      <w:pPr>
        <w:pStyle w:val="B1"/>
        <w:rPr>
          <w:rPrChange w:id="11627" w:author="CR#0701r1" w:date="2020-04-04T13:17:00Z">
            <w:rPr/>
          </w:rPrChange>
        </w:rPr>
      </w:pPr>
      <w:r w:rsidRPr="008E2A69">
        <w:rPr>
          <w:lang w:eastAsia="ko-KR"/>
          <w:rPrChange w:id="11628" w:author="CR#0701r1" w:date="2020-04-04T13:17:00Z">
            <w:rPr>
              <w:lang w:eastAsia="ko-KR"/>
            </w:rPr>
          </w:rPrChange>
        </w:rPr>
        <w:t>1&gt;</w:t>
      </w:r>
      <w:r w:rsidRPr="008E2A69">
        <w:rPr>
          <w:rPrChange w:id="11629" w:author="CR#0701r1" w:date="2020-04-04T13:17:00Z">
            <w:rPr/>
          </w:rPrChange>
        </w:rPr>
        <w:tab/>
        <w:t>if PDCCH on the activated SCell indicates an uplink grant or downlink assignment; or</w:t>
      </w:r>
    </w:p>
    <w:p w:rsidR="00411627" w:rsidRPr="008E2A69" w:rsidRDefault="00411627" w:rsidP="00411627">
      <w:pPr>
        <w:pStyle w:val="B1"/>
        <w:rPr>
          <w:rPrChange w:id="11630" w:author="CR#0701r1" w:date="2020-04-04T13:17:00Z">
            <w:rPr/>
          </w:rPrChange>
        </w:rPr>
      </w:pPr>
      <w:r w:rsidRPr="008E2A69">
        <w:rPr>
          <w:lang w:eastAsia="ko-KR"/>
          <w:rPrChange w:id="11631" w:author="CR#0701r1" w:date="2020-04-04T13:17:00Z">
            <w:rPr>
              <w:lang w:eastAsia="ko-KR"/>
            </w:rPr>
          </w:rPrChange>
        </w:rPr>
        <w:t>1&gt;</w:t>
      </w:r>
      <w:r w:rsidRPr="008E2A69">
        <w:rPr>
          <w:rPrChange w:id="11632" w:author="CR#0701r1" w:date="2020-04-04T13:17:00Z">
            <w:rPr/>
          </w:rPrChange>
        </w:rPr>
        <w:tab/>
        <w:t>if PDCCH on the Serving Cell scheduling the activated SCell indicates an uplink grant or a downlink assignment for the activated SCell; or</w:t>
      </w:r>
    </w:p>
    <w:p w:rsidR="00411627" w:rsidRPr="008E2A69" w:rsidRDefault="00411627" w:rsidP="00411627">
      <w:pPr>
        <w:pStyle w:val="B1"/>
        <w:rPr>
          <w:rPrChange w:id="11633" w:author="CR#0701r1" w:date="2020-04-04T13:17:00Z">
            <w:rPr/>
          </w:rPrChange>
        </w:rPr>
      </w:pPr>
      <w:r w:rsidRPr="008E2A69">
        <w:rPr>
          <w:rPrChange w:id="11634" w:author="CR#0701r1" w:date="2020-04-04T13:17:00Z">
            <w:rPr/>
          </w:rPrChange>
        </w:rPr>
        <w:t>1&gt;</w:t>
      </w:r>
      <w:r w:rsidRPr="008E2A69">
        <w:rPr>
          <w:rPrChange w:id="11635" w:author="CR#0701r1" w:date="2020-04-04T13:17:00Z">
            <w:rPr/>
          </w:rPrChange>
        </w:rPr>
        <w:tab/>
        <w:t>if a MAC PDU is transmitted in a configured uplink grant or received in a configured downlink assignment:</w:t>
      </w:r>
    </w:p>
    <w:p w:rsidR="00411627" w:rsidRPr="008E2A69" w:rsidRDefault="00411627" w:rsidP="00411627">
      <w:pPr>
        <w:pStyle w:val="B2"/>
        <w:rPr>
          <w:rPrChange w:id="11636" w:author="CR#0701r1" w:date="2020-04-04T13:17:00Z">
            <w:rPr/>
          </w:rPrChange>
        </w:rPr>
      </w:pPr>
      <w:r w:rsidRPr="008E2A69">
        <w:rPr>
          <w:lang w:eastAsia="ko-KR"/>
          <w:rPrChange w:id="11637" w:author="CR#0701r1" w:date="2020-04-04T13:17:00Z">
            <w:rPr>
              <w:lang w:eastAsia="ko-KR"/>
            </w:rPr>
          </w:rPrChange>
        </w:rPr>
        <w:t>2&gt;</w:t>
      </w:r>
      <w:r w:rsidRPr="008E2A69">
        <w:rPr>
          <w:rPrChange w:id="11638" w:author="CR#0701r1" w:date="2020-04-04T13:17:00Z">
            <w:rPr/>
          </w:rPrChange>
        </w:rPr>
        <w:tab/>
        <w:t xml:space="preserve">restart the </w:t>
      </w:r>
      <w:r w:rsidRPr="008E2A69">
        <w:rPr>
          <w:i/>
          <w:rPrChange w:id="11639" w:author="CR#0701r1" w:date="2020-04-04T13:17:00Z">
            <w:rPr>
              <w:i/>
            </w:rPr>
          </w:rPrChange>
        </w:rPr>
        <w:t>sCellDeactivationTimer</w:t>
      </w:r>
      <w:r w:rsidRPr="008E2A69">
        <w:rPr>
          <w:rPrChange w:id="11640" w:author="CR#0701r1" w:date="2020-04-04T13:17:00Z">
            <w:rPr/>
          </w:rPrChange>
        </w:rPr>
        <w:t xml:space="preserve"> associated with the SCell.</w:t>
      </w:r>
    </w:p>
    <w:p w:rsidR="00411627" w:rsidRPr="008E2A69" w:rsidRDefault="00411627" w:rsidP="00411627">
      <w:pPr>
        <w:pStyle w:val="B1"/>
        <w:rPr>
          <w:rPrChange w:id="11641" w:author="CR#0701r1" w:date="2020-04-04T13:17:00Z">
            <w:rPr/>
          </w:rPrChange>
        </w:rPr>
      </w:pPr>
      <w:r w:rsidRPr="008E2A69">
        <w:rPr>
          <w:lang w:eastAsia="ko-KR"/>
          <w:rPrChange w:id="11642" w:author="CR#0701r1" w:date="2020-04-04T13:17:00Z">
            <w:rPr>
              <w:lang w:eastAsia="ko-KR"/>
            </w:rPr>
          </w:rPrChange>
        </w:rPr>
        <w:t>1&gt;</w:t>
      </w:r>
      <w:r w:rsidRPr="008E2A69">
        <w:rPr>
          <w:rPrChange w:id="11643" w:author="CR#0701r1" w:date="2020-04-04T13:17:00Z">
            <w:rPr/>
          </w:rPrChange>
        </w:rPr>
        <w:tab/>
        <w:t>if the SCell is deactivated:</w:t>
      </w:r>
    </w:p>
    <w:p w:rsidR="00411627" w:rsidRPr="008E2A69" w:rsidRDefault="00411627" w:rsidP="00411627">
      <w:pPr>
        <w:pStyle w:val="B2"/>
        <w:rPr>
          <w:rPrChange w:id="11644" w:author="CR#0701r1" w:date="2020-04-04T13:17:00Z">
            <w:rPr/>
          </w:rPrChange>
        </w:rPr>
      </w:pPr>
      <w:r w:rsidRPr="008E2A69">
        <w:rPr>
          <w:lang w:eastAsia="ko-KR"/>
          <w:rPrChange w:id="11645" w:author="CR#0701r1" w:date="2020-04-04T13:17:00Z">
            <w:rPr>
              <w:lang w:eastAsia="ko-KR"/>
            </w:rPr>
          </w:rPrChange>
        </w:rPr>
        <w:t>2&gt;</w:t>
      </w:r>
      <w:r w:rsidRPr="008E2A69">
        <w:rPr>
          <w:rPrChange w:id="11646" w:author="CR#0701r1" w:date="2020-04-04T13:17:00Z">
            <w:rPr/>
          </w:rPrChange>
        </w:rPr>
        <w:tab/>
        <w:t>not transmit SRS on the SCell;</w:t>
      </w:r>
    </w:p>
    <w:p w:rsidR="00411627" w:rsidRPr="008E2A69" w:rsidRDefault="00411627" w:rsidP="00411627">
      <w:pPr>
        <w:pStyle w:val="B2"/>
        <w:rPr>
          <w:rPrChange w:id="11647" w:author="CR#0701r1" w:date="2020-04-04T13:17:00Z">
            <w:rPr/>
          </w:rPrChange>
        </w:rPr>
      </w:pPr>
      <w:r w:rsidRPr="008E2A69">
        <w:rPr>
          <w:lang w:eastAsia="ko-KR"/>
          <w:rPrChange w:id="11648" w:author="CR#0701r1" w:date="2020-04-04T13:17:00Z">
            <w:rPr>
              <w:lang w:eastAsia="ko-KR"/>
            </w:rPr>
          </w:rPrChange>
        </w:rPr>
        <w:t>2&gt;</w:t>
      </w:r>
      <w:r w:rsidRPr="008E2A69">
        <w:rPr>
          <w:rPrChange w:id="11649" w:author="CR#0701r1" w:date="2020-04-04T13:17:00Z">
            <w:rPr/>
          </w:rPrChange>
        </w:rPr>
        <w:tab/>
        <w:t>not report CSI for the SCell;</w:t>
      </w:r>
    </w:p>
    <w:p w:rsidR="00411627" w:rsidRPr="008E2A69" w:rsidRDefault="00411627" w:rsidP="00411627">
      <w:pPr>
        <w:pStyle w:val="B2"/>
        <w:rPr>
          <w:rPrChange w:id="11650" w:author="CR#0701r1" w:date="2020-04-04T13:17:00Z">
            <w:rPr/>
          </w:rPrChange>
        </w:rPr>
      </w:pPr>
      <w:r w:rsidRPr="008E2A69">
        <w:rPr>
          <w:lang w:eastAsia="ko-KR"/>
          <w:rPrChange w:id="11651" w:author="CR#0701r1" w:date="2020-04-04T13:17:00Z">
            <w:rPr>
              <w:lang w:eastAsia="ko-KR"/>
            </w:rPr>
          </w:rPrChange>
        </w:rPr>
        <w:t>2&gt;</w:t>
      </w:r>
      <w:r w:rsidRPr="008E2A69">
        <w:rPr>
          <w:rPrChange w:id="11652" w:author="CR#0701r1" w:date="2020-04-04T13:17:00Z">
            <w:rPr/>
          </w:rPrChange>
        </w:rPr>
        <w:tab/>
        <w:t>not transmit on UL-SCH on the SCell;</w:t>
      </w:r>
    </w:p>
    <w:p w:rsidR="00411627" w:rsidRPr="008E2A69" w:rsidRDefault="00411627" w:rsidP="00411627">
      <w:pPr>
        <w:pStyle w:val="B2"/>
        <w:rPr>
          <w:rPrChange w:id="11653" w:author="CR#0701r1" w:date="2020-04-04T13:17:00Z">
            <w:rPr/>
          </w:rPrChange>
        </w:rPr>
      </w:pPr>
      <w:r w:rsidRPr="008E2A69">
        <w:rPr>
          <w:lang w:eastAsia="ko-KR"/>
          <w:rPrChange w:id="11654" w:author="CR#0701r1" w:date="2020-04-04T13:17:00Z">
            <w:rPr>
              <w:lang w:eastAsia="ko-KR"/>
            </w:rPr>
          </w:rPrChange>
        </w:rPr>
        <w:t>2&gt;</w:t>
      </w:r>
      <w:r w:rsidRPr="008E2A69">
        <w:rPr>
          <w:rPrChange w:id="11655" w:author="CR#0701r1" w:date="2020-04-04T13:17:00Z">
            <w:rPr/>
          </w:rPrChange>
        </w:rPr>
        <w:tab/>
        <w:t>not transmit on RACH on the SCell;</w:t>
      </w:r>
    </w:p>
    <w:p w:rsidR="00411627" w:rsidRPr="008E2A69" w:rsidRDefault="00411627" w:rsidP="00411627">
      <w:pPr>
        <w:pStyle w:val="B2"/>
        <w:rPr>
          <w:rPrChange w:id="11656" w:author="CR#0701r1" w:date="2020-04-04T13:17:00Z">
            <w:rPr/>
          </w:rPrChange>
        </w:rPr>
      </w:pPr>
      <w:r w:rsidRPr="008E2A69">
        <w:rPr>
          <w:lang w:eastAsia="ko-KR"/>
          <w:rPrChange w:id="11657" w:author="CR#0701r1" w:date="2020-04-04T13:17:00Z">
            <w:rPr>
              <w:lang w:eastAsia="ko-KR"/>
            </w:rPr>
          </w:rPrChange>
        </w:rPr>
        <w:t>2&gt;</w:t>
      </w:r>
      <w:r w:rsidRPr="008E2A69">
        <w:rPr>
          <w:rPrChange w:id="11658" w:author="CR#0701r1" w:date="2020-04-04T13:17:00Z">
            <w:rPr/>
          </w:rPrChange>
        </w:rPr>
        <w:tab/>
        <w:t>not monitor the PDCCH on the SCell;</w:t>
      </w:r>
    </w:p>
    <w:p w:rsidR="00411627" w:rsidRPr="008E2A69" w:rsidRDefault="00411627" w:rsidP="00411627">
      <w:pPr>
        <w:pStyle w:val="B2"/>
        <w:rPr>
          <w:rPrChange w:id="11659" w:author="CR#0701r1" w:date="2020-04-04T13:17:00Z">
            <w:rPr/>
          </w:rPrChange>
        </w:rPr>
      </w:pPr>
      <w:r w:rsidRPr="008E2A69">
        <w:rPr>
          <w:lang w:eastAsia="ko-KR"/>
          <w:rPrChange w:id="11660" w:author="CR#0701r1" w:date="2020-04-04T13:17:00Z">
            <w:rPr>
              <w:lang w:eastAsia="ko-KR"/>
            </w:rPr>
          </w:rPrChange>
        </w:rPr>
        <w:t>2&gt;</w:t>
      </w:r>
      <w:r w:rsidRPr="008E2A69">
        <w:rPr>
          <w:rPrChange w:id="11661" w:author="CR#0701r1" w:date="2020-04-04T13:17:00Z">
            <w:rPr/>
          </w:rPrChange>
        </w:rPr>
        <w:tab/>
        <w:t>not monitor the PDCCH for the SCell;</w:t>
      </w:r>
    </w:p>
    <w:p w:rsidR="00411627" w:rsidRPr="008E2A69" w:rsidRDefault="00411627" w:rsidP="00411627">
      <w:pPr>
        <w:pStyle w:val="B2"/>
        <w:rPr>
          <w:rPrChange w:id="11662" w:author="CR#0701r1" w:date="2020-04-04T13:17:00Z">
            <w:rPr/>
          </w:rPrChange>
        </w:rPr>
      </w:pPr>
      <w:r w:rsidRPr="008E2A69">
        <w:rPr>
          <w:lang w:eastAsia="ko-KR"/>
          <w:rPrChange w:id="11663" w:author="CR#0701r1" w:date="2020-04-04T13:17:00Z">
            <w:rPr>
              <w:lang w:eastAsia="ko-KR"/>
            </w:rPr>
          </w:rPrChange>
        </w:rPr>
        <w:t>2&gt;</w:t>
      </w:r>
      <w:r w:rsidRPr="008E2A69">
        <w:rPr>
          <w:rPrChange w:id="11664" w:author="CR#0701r1" w:date="2020-04-04T13:17:00Z">
            <w:rPr/>
          </w:rPrChange>
        </w:rPr>
        <w:tab/>
        <w:t>not transmit PUCCH on the SCell.</w:t>
      </w:r>
    </w:p>
    <w:p w:rsidR="00411627" w:rsidRPr="008E2A69" w:rsidRDefault="00411627" w:rsidP="00411627">
      <w:pPr>
        <w:rPr>
          <w:rPrChange w:id="11665" w:author="CR#0701r1" w:date="2020-04-04T13:17:00Z">
            <w:rPr/>
          </w:rPrChange>
        </w:rPr>
      </w:pPr>
      <w:r w:rsidRPr="008E2A69">
        <w:rPr>
          <w:rPrChange w:id="11666" w:author="CR#0701r1" w:date="2020-04-04T13:17:00Z">
            <w:rPr/>
          </w:rPrChange>
        </w:rPr>
        <w:t xml:space="preserve">HARQ feedback for the MAC PDU containing </w:t>
      </w:r>
      <w:r w:rsidRPr="008E2A69">
        <w:rPr>
          <w:lang w:eastAsia="ko-KR"/>
          <w:rPrChange w:id="11667" w:author="CR#0701r1" w:date="2020-04-04T13:17:00Z">
            <w:rPr>
              <w:lang w:eastAsia="ko-KR"/>
            </w:rPr>
          </w:rPrChange>
        </w:rPr>
        <w:t xml:space="preserve">SCell </w:t>
      </w:r>
      <w:r w:rsidRPr="008E2A69">
        <w:rPr>
          <w:rPrChange w:id="11668" w:author="CR#0701r1" w:date="2020-04-04T13:17:00Z">
            <w:rPr/>
          </w:rPrChange>
        </w:rPr>
        <w:t xml:space="preserve">Activation/Deactivation MAC </w:t>
      </w:r>
      <w:r w:rsidRPr="008E2A69">
        <w:rPr>
          <w:lang w:eastAsia="ko-KR"/>
          <w:rPrChange w:id="11669" w:author="CR#0701r1" w:date="2020-04-04T13:17:00Z">
            <w:rPr>
              <w:lang w:eastAsia="ko-KR"/>
            </w:rPr>
          </w:rPrChange>
        </w:rPr>
        <w:t>CE</w:t>
      </w:r>
      <w:r w:rsidRPr="008E2A69">
        <w:rPr>
          <w:rPrChange w:id="11670" w:author="CR#0701r1" w:date="2020-04-04T13:17:00Z">
            <w:rPr/>
          </w:rPrChange>
        </w:rPr>
        <w:t xml:space="preserve"> shall not be impacted by PCell</w:t>
      </w:r>
      <w:r w:rsidRPr="008E2A69">
        <w:rPr>
          <w:lang w:eastAsia="zh-TW"/>
          <w:rPrChange w:id="11671" w:author="CR#0701r1" w:date="2020-04-04T13:17:00Z">
            <w:rPr>
              <w:lang w:eastAsia="zh-TW"/>
            </w:rPr>
          </w:rPrChange>
        </w:rPr>
        <w:t>, PSCell</w:t>
      </w:r>
      <w:r w:rsidRPr="008E2A69">
        <w:rPr>
          <w:rPrChange w:id="11672" w:author="CR#0701r1" w:date="2020-04-04T13:17:00Z">
            <w:rPr/>
          </w:rPrChange>
        </w:rPr>
        <w:t xml:space="preserve"> </w:t>
      </w:r>
      <w:r w:rsidRPr="008E2A69">
        <w:rPr>
          <w:lang w:eastAsia="zh-TW"/>
          <w:rPrChange w:id="11673" w:author="CR#0701r1" w:date="2020-04-04T13:17:00Z">
            <w:rPr>
              <w:lang w:eastAsia="zh-TW"/>
            </w:rPr>
          </w:rPrChange>
        </w:rPr>
        <w:t xml:space="preserve">and PUCCH SCell </w:t>
      </w:r>
      <w:r w:rsidRPr="008E2A69">
        <w:rPr>
          <w:rPrChange w:id="11674" w:author="CR#0701r1" w:date="2020-04-04T13:17:00Z">
            <w:rPr/>
          </w:rPrChange>
        </w:rPr>
        <w:t>interruption</w:t>
      </w:r>
      <w:r w:rsidRPr="008E2A69">
        <w:rPr>
          <w:lang w:eastAsia="zh-TW"/>
          <w:rPrChange w:id="11675" w:author="CR#0701r1" w:date="2020-04-04T13:17:00Z">
            <w:rPr>
              <w:lang w:eastAsia="zh-TW"/>
            </w:rPr>
          </w:rPrChange>
        </w:rPr>
        <w:t>s</w:t>
      </w:r>
      <w:r w:rsidRPr="008E2A69">
        <w:rPr>
          <w:rPrChange w:id="11676" w:author="CR#0701r1" w:date="2020-04-04T13:17:00Z">
            <w:rPr/>
          </w:rPrChange>
        </w:rPr>
        <w:t xml:space="preserve"> due to SCell activation/deactivation </w:t>
      </w:r>
      <w:r w:rsidRPr="008E2A69">
        <w:rPr>
          <w:lang w:eastAsia="ko-KR"/>
          <w:rPrChange w:id="11677" w:author="CR#0701r1" w:date="2020-04-04T13:17:00Z">
            <w:rPr>
              <w:lang w:eastAsia="ko-KR"/>
            </w:rPr>
          </w:rPrChange>
        </w:rPr>
        <w:t xml:space="preserve">in TS 38.133 </w:t>
      </w:r>
      <w:r w:rsidRPr="008E2A69">
        <w:rPr>
          <w:rPrChange w:id="11678" w:author="CR#0701r1" w:date="2020-04-04T13:17:00Z">
            <w:rPr/>
          </w:rPrChange>
        </w:rPr>
        <w:t>[</w:t>
      </w:r>
      <w:r w:rsidRPr="008E2A69">
        <w:rPr>
          <w:lang w:eastAsia="ko-KR"/>
          <w:rPrChange w:id="11679" w:author="CR#0701r1" w:date="2020-04-04T13:17:00Z">
            <w:rPr>
              <w:lang w:eastAsia="ko-KR"/>
            </w:rPr>
          </w:rPrChange>
        </w:rPr>
        <w:t>11</w:t>
      </w:r>
      <w:r w:rsidRPr="008E2A69">
        <w:rPr>
          <w:rPrChange w:id="11680" w:author="CR#0701r1" w:date="2020-04-04T13:17:00Z">
            <w:rPr/>
          </w:rPrChange>
        </w:rPr>
        <w:t>].</w:t>
      </w:r>
    </w:p>
    <w:p w:rsidR="00411627" w:rsidRPr="008E2A69" w:rsidRDefault="00411627" w:rsidP="00411627">
      <w:pPr>
        <w:rPr>
          <w:lang w:eastAsia="ko-KR"/>
          <w:rPrChange w:id="11681" w:author="CR#0701r1" w:date="2020-04-04T13:17:00Z">
            <w:rPr>
              <w:lang w:eastAsia="ko-KR"/>
            </w:rPr>
          </w:rPrChange>
        </w:rPr>
      </w:pPr>
      <w:r w:rsidRPr="008E2A69">
        <w:rPr>
          <w:rPrChange w:id="11682" w:author="CR#0701r1" w:date="2020-04-04T13:17:00Z">
            <w:rPr/>
          </w:rPrChange>
        </w:rPr>
        <w:t>When SCell is deactivated, the ongoing Random Access procedure on the SCell, if any, is aborted</w:t>
      </w:r>
      <w:r w:rsidRPr="008E2A69">
        <w:rPr>
          <w:noProof/>
          <w:rPrChange w:id="11683" w:author="CR#0701r1" w:date="2020-04-04T13:17:00Z">
            <w:rPr>
              <w:noProof/>
            </w:rPr>
          </w:rPrChange>
        </w:rPr>
        <w:t>.</w:t>
      </w:r>
    </w:p>
    <w:p w:rsidR="00411627" w:rsidRPr="008E2A69" w:rsidRDefault="00411627" w:rsidP="00411627">
      <w:pPr>
        <w:pStyle w:val="Heading2"/>
        <w:rPr>
          <w:lang w:eastAsia="ko-KR"/>
          <w:rPrChange w:id="11684" w:author="CR#0701r1" w:date="2020-04-04T13:17:00Z">
            <w:rPr>
              <w:lang w:eastAsia="ko-KR"/>
            </w:rPr>
          </w:rPrChange>
        </w:rPr>
      </w:pPr>
      <w:bookmarkStart w:id="11685" w:name="_Toc29239854"/>
      <w:r w:rsidRPr="008E2A69">
        <w:rPr>
          <w:lang w:eastAsia="ko-KR"/>
          <w:rPrChange w:id="11686" w:author="CR#0701r1" w:date="2020-04-04T13:17:00Z">
            <w:rPr>
              <w:lang w:eastAsia="ko-KR"/>
            </w:rPr>
          </w:rPrChange>
        </w:rPr>
        <w:t>5.10</w:t>
      </w:r>
      <w:r w:rsidRPr="008E2A69">
        <w:rPr>
          <w:lang w:eastAsia="ko-KR"/>
          <w:rPrChange w:id="11687" w:author="CR#0701r1" w:date="2020-04-04T13:17:00Z">
            <w:rPr>
              <w:lang w:eastAsia="ko-KR"/>
            </w:rPr>
          </w:rPrChange>
        </w:rPr>
        <w:tab/>
        <w:t>Activation/Deactivation of PDCP duplication</w:t>
      </w:r>
      <w:bookmarkEnd w:id="11685"/>
    </w:p>
    <w:p w:rsidR="00411627" w:rsidRPr="008E2A69" w:rsidRDefault="00411627" w:rsidP="00411627">
      <w:pPr>
        <w:rPr>
          <w:lang w:eastAsia="ko-KR"/>
          <w:rPrChange w:id="11688" w:author="CR#0701r1" w:date="2020-04-04T13:17:00Z">
            <w:rPr>
              <w:lang w:eastAsia="ko-KR"/>
            </w:rPr>
          </w:rPrChange>
        </w:rPr>
      </w:pPr>
      <w:r w:rsidRPr="008E2A69">
        <w:rPr>
          <w:lang w:eastAsia="ko-KR"/>
          <w:rPrChange w:id="11689" w:author="CR#0701r1" w:date="2020-04-04T13:17:00Z">
            <w:rPr>
              <w:lang w:eastAsia="ko-KR"/>
            </w:rPr>
          </w:rPrChange>
        </w:rPr>
        <w:t xml:space="preserve">If one or more DRBs are configured with PDCP duplication, the network may activate and deactivate the PDCP duplication </w:t>
      </w:r>
      <w:ins w:id="11690" w:author="CR#0698r1" w:date="2020-04-04T03:15:00Z">
        <w:r w:rsidR="00506E50" w:rsidRPr="008E2A69">
          <w:rPr>
            <w:lang w:eastAsia="ko-KR"/>
            <w:rPrChange w:id="11691" w:author="CR#0701r1" w:date="2020-04-04T13:17:00Z">
              <w:rPr>
                <w:lang w:eastAsia="ko-KR"/>
              </w:rPr>
            </w:rPrChange>
          </w:rPr>
          <w:t>for all or a subset of associated RLC entities</w:t>
        </w:r>
        <w:r w:rsidR="00506E50" w:rsidRPr="008E2A69">
          <w:rPr>
            <w:rFonts w:eastAsia="Malgun Gothic"/>
            <w:lang w:eastAsia="ko-KR"/>
            <w:rPrChange w:id="11692" w:author="CR#0701r1" w:date="2020-04-04T13:17:00Z">
              <w:rPr>
                <w:rFonts w:eastAsia="Malgun Gothic"/>
                <w:lang w:eastAsia="ko-KR"/>
              </w:rPr>
            </w:rPrChange>
          </w:rPr>
          <w:t xml:space="preserve"> </w:t>
        </w:r>
      </w:ins>
      <w:r w:rsidRPr="008E2A69">
        <w:rPr>
          <w:lang w:eastAsia="ko-KR"/>
          <w:rPrChange w:id="11693" w:author="CR#0701r1" w:date="2020-04-04T13:17:00Z">
            <w:rPr>
              <w:lang w:eastAsia="ko-KR"/>
            </w:rPr>
          </w:rPrChange>
        </w:rPr>
        <w:t>for the configured DRB(s).</w:t>
      </w:r>
    </w:p>
    <w:p w:rsidR="00411627" w:rsidRPr="008E2A69" w:rsidRDefault="00411627" w:rsidP="00411627">
      <w:pPr>
        <w:rPr>
          <w:lang w:eastAsia="ko-KR"/>
          <w:rPrChange w:id="11694" w:author="CR#0701r1" w:date="2020-04-04T13:17:00Z">
            <w:rPr>
              <w:lang w:eastAsia="ko-KR"/>
            </w:rPr>
          </w:rPrChange>
        </w:rPr>
      </w:pPr>
      <w:r w:rsidRPr="008E2A69">
        <w:rPr>
          <w:lang w:eastAsia="ko-KR"/>
          <w:rPrChange w:id="11695" w:author="CR#0701r1" w:date="2020-04-04T13:17:00Z">
            <w:rPr>
              <w:lang w:eastAsia="ko-KR"/>
            </w:rPr>
          </w:rPrChange>
        </w:rPr>
        <w:t>The PDCP duplication for the configured DRB(s) is activated and deactivated by:</w:t>
      </w:r>
    </w:p>
    <w:p w:rsidR="00506E50" w:rsidRPr="008E2A69" w:rsidRDefault="00411627">
      <w:pPr>
        <w:pStyle w:val="B1"/>
        <w:rPr>
          <w:ins w:id="11696" w:author="CR#0698r1" w:date="2020-04-04T03:15:00Z"/>
          <w:rFonts w:eastAsia="Malgun Gothic"/>
          <w:lang w:eastAsia="ko-KR"/>
          <w:rPrChange w:id="11697" w:author="CR#0701r1" w:date="2020-04-04T13:17:00Z">
            <w:rPr>
              <w:ins w:id="11698" w:author="CR#0698r1" w:date="2020-04-04T03:15:00Z"/>
              <w:rFonts w:eastAsia="Malgun Gothic"/>
              <w:lang w:eastAsia="ko-KR"/>
            </w:rPr>
          </w:rPrChange>
        </w:rPr>
        <w:pPrChange w:id="11699" w:author="CR#0698r1" w:date="2020-04-04T03:16:00Z">
          <w:pPr>
            <w:ind w:left="568" w:hanging="284"/>
          </w:pPr>
        </w:pPrChange>
      </w:pPr>
      <w:r w:rsidRPr="008E2A69">
        <w:rPr>
          <w:lang w:eastAsia="ko-KR"/>
          <w:rPrChange w:id="11700" w:author="CR#0701r1" w:date="2020-04-04T13:17:00Z">
            <w:rPr>
              <w:lang w:eastAsia="ko-KR"/>
            </w:rPr>
          </w:rPrChange>
        </w:rPr>
        <w:t>-</w:t>
      </w:r>
      <w:r w:rsidRPr="008E2A69">
        <w:rPr>
          <w:lang w:eastAsia="ko-KR"/>
          <w:rPrChange w:id="11701" w:author="CR#0701r1" w:date="2020-04-04T13:17:00Z">
            <w:rPr>
              <w:lang w:eastAsia="ko-KR"/>
            </w:rPr>
          </w:rPrChange>
        </w:rPr>
        <w:tab/>
        <w:t xml:space="preserve">receiving the Duplication Activation/Deactivation MAC CE described in </w:t>
      </w:r>
      <w:r w:rsidR="00B9580D" w:rsidRPr="008E2A69">
        <w:rPr>
          <w:lang w:eastAsia="ko-KR"/>
          <w:rPrChange w:id="11702" w:author="CR#0701r1" w:date="2020-04-04T13:17:00Z">
            <w:rPr>
              <w:lang w:eastAsia="ko-KR"/>
            </w:rPr>
          </w:rPrChange>
        </w:rPr>
        <w:t>clause</w:t>
      </w:r>
      <w:r w:rsidRPr="008E2A69">
        <w:rPr>
          <w:lang w:eastAsia="ko-KR"/>
          <w:rPrChange w:id="11703" w:author="CR#0701r1" w:date="2020-04-04T13:17:00Z">
            <w:rPr>
              <w:lang w:eastAsia="ko-KR"/>
            </w:rPr>
          </w:rPrChange>
        </w:rPr>
        <w:t xml:space="preserve"> 6.1.3.11</w:t>
      </w:r>
      <w:r w:rsidR="004E1F8E" w:rsidRPr="008E2A69">
        <w:rPr>
          <w:lang w:eastAsia="ko-KR"/>
          <w:rPrChange w:id="11704" w:author="CR#0701r1" w:date="2020-04-04T13:17:00Z">
            <w:rPr>
              <w:lang w:eastAsia="ko-KR"/>
            </w:rPr>
          </w:rPrChange>
        </w:rPr>
        <w:t>;</w:t>
      </w:r>
    </w:p>
    <w:p w:rsidR="00407694" w:rsidRPr="008E2A69" w:rsidRDefault="00506E50" w:rsidP="00506E50">
      <w:pPr>
        <w:pStyle w:val="B1"/>
        <w:rPr>
          <w:lang w:eastAsia="ko-KR"/>
          <w:rPrChange w:id="11705" w:author="CR#0701r1" w:date="2020-04-04T13:17:00Z">
            <w:rPr>
              <w:lang w:eastAsia="ko-KR"/>
            </w:rPr>
          </w:rPrChange>
        </w:rPr>
      </w:pPr>
      <w:ins w:id="11706" w:author="CR#0698r1" w:date="2020-04-04T03:15:00Z">
        <w:r w:rsidRPr="008E2A69">
          <w:rPr>
            <w:lang w:eastAsia="ko-KR"/>
            <w:rPrChange w:id="11707" w:author="CR#0701r1" w:date="2020-04-04T13:17:00Z">
              <w:rPr>
                <w:lang w:eastAsia="ko-KR"/>
              </w:rPr>
            </w:rPrChange>
          </w:rPr>
          <w:t>-</w:t>
        </w:r>
        <w:r w:rsidRPr="008E2A69">
          <w:rPr>
            <w:lang w:eastAsia="ko-KR"/>
            <w:rPrChange w:id="11708" w:author="CR#0701r1" w:date="2020-04-04T13:17:00Z">
              <w:rPr>
                <w:lang w:eastAsia="ko-KR"/>
              </w:rPr>
            </w:rPrChange>
          </w:rPr>
          <w:tab/>
          <w:t>receiving the Duplication RLC Activation/Deactivation MAC CE described in clause 6.1.3.</w:t>
        </w:r>
      </w:ins>
      <w:ins w:id="11709" w:author="CR#0698r1" w:date="2020-04-04T03:23:00Z">
        <w:r w:rsidRPr="008E2A69">
          <w:rPr>
            <w:lang w:eastAsia="ko-KR"/>
            <w:rPrChange w:id="11710" w:author="CR#0701r1" w:date="2020-04-04T13:17:00Z">
              <w:rPr>
                <w:lang w:eastAsia="ko-KR"/>
              </w:rPr>
            </w:rPrChange>
          </w:rPr>
          <w:t>32</w:t>
        </w:r>
      </w:ins>
      <w:ins w:id="11711" w:author="CR#0698r1" w:date="2020-04-04T03:15:00Z">
        <w:r w:rsidRPr="008E2A69">
          <w:rPr>
            <w:lang w:eastAsia="ko-KR"/>
            <w:rPrChange w:id="11712" w:author="CR#0701r1" w:date="2020-04-04T13:17:00Z">
              <w:rPr>
                <w:lang w:eastAsia="ko-KR"/>
              </w:rPr>
            </w:rPrChange>
          </w:rPr>
          <w:t>;</w:t>
        </w:r>
      </w:ins>
    </w:p>
    <w:p w:rsidR="00411627" w:rsidRPr="008E2A69" w:rsidRDefault="00407694" w:rsidP="00407694">
      <w:pPr>
        <w:pStyle w:val="B1"/>
        <w:rPr>
          <w:lang w:eastAsia="ko-KR"/>
          <w:rPrChange w:id="11713" w:author="CR#0701r1" w:date="2020-04-04T13:17:00Z">
            <w:rPr>
              <w:lang w:eastAsia="ko-KR"/>
            </w:rPr>
          </w:rPrChange>
        </w:rPr>
      </w:pPr>
      <w:r w:rsidRPr="008E2A69">
        <w:rPr>
          <w:lang w:eastAsia="ko-KR"/>
          <w:rPrChange w:id="11714" w:author="CR#0701r1" w:date="2020-04-04T13:17:00Z">
            <w:rPr>
              <w:lang w:eastAsia="ko-KR"/>
            </w:rPr>
          </w:rPrChange>
        </w:rPr>
        <w:t>-</w:t>
      </w:r>
      <w:r w:rsidRPr="008E2A69">
        <w:rPr>
          <w:lang w:eastAsia="ko-KR"/>
          <w:rPrChange w:id="11715" w:author="CR#0701r1" w:date="2020-04-04T13:17:00Z">
            <w:rPr>
              <w:lang w:eastAsia="ko-KR"/>
            </w:rPr>
          </w:rPrChange>
        </w:rPr>
        <w:tab/>
        <w:t>indication by RRC.</w:t>
      </w:r>
    </w:p>
    <w:p w:rsidR="00506E50" w:rsidRPr="008E2A69" w:rsidRDefault="00506E50" w:rsidP="00506E50">
      <w:pPr>
        <w:rPr>
          <w:ins w:id="11716" w:author="CR#0698r1" w:date="2020-04-04T03:16:00Z"/>
          <w:lang w:eastAsia="ko-KR"/>
          <w:rPrChange w:id="11717" w:author="CR#0701r1" w:date="2020-04-04T13:17:00Z">
            <w:rPr>
              <w:ins w:id="11718" w:author="CR#0698r1" w:date="2020-04-04T03:16:00Z"/>
              <w:lang w:eastAsia="ko-KR"/>
            </w:rPr>
          </w:rPrChange>
        </w:rPr>
      </w:pPr>
      <w:ins w:id="11719" w:author="CR#0698r1" w:date="2020-04-04T03:16:00Z">
        <w:r w:rsidRPr="008E2A69">
          <w:rPr>
            <w:lang w:eastAsia="ko-KR"/>
            <w:rPrChange w:id="11720" w:author="CR#0701r1" w:date="2020-04-04T13:17:00Z">
              <w:rPr>
                <w:lang w:eastAsia="ko-KR"/>
              </w:rPr>
            </w:rPrChange>
          </w:rPr>
          <w:t>The PDCP duplication for all or a subset of associated RLC entities for the configured DRB(s) is activated and deactivated by:</w:t>
        </w:r>
      </w:ins>
    </w:p>
    <w:p w:rsidR="00506E50" w:rsidRPr="008E2A69" w:rsidRDefault="00506E50" w:rsidP="00506E50">
      <w:pPr>
        <w:pStyle w:val="B1"/>
        <w:rPr>
          <w:ins w:id="11721" w:author="CR#0698r1" w:date="2020-04-04T03:16:00Z"/>
          <w:lang w:eastAsia="ko-KR"/>
          <w:rPrChange w:id="11722" w:author="CR#0701r1" w:date="2020-04-04T13:17:00Z">
            <w:rPr>
              <w:ins w:id="11723" w:author="CR#0698r1" w:date="2020-04-04T03:16:00Z"/>
              <w:lang w:eastAsia="ko-KR"/>
            </w:rPr>
          </w:rPrChange>
        </w:rPr>
      </w:pPr>
      <w:ins w:id="11724" w:author="CR#0698r1" w:date="2020-04-04T03:16:00Z">
        <w:r w:rsidRPr="008E2A69">
          <w:rPr>
            <w:lang w:eastAsia="ko-KR"/>
            <w:rPrChange w:id="11725" w:author="CR#0701r1" w:date="2020-04-04T13:17:00Z">
              <w:rPr>
                <w:lang w:eastAsia="ko-KR"/>
              </w:rPr>
            </w:rPrChange>
          </w:rPr>
          <w:t>-</w:t>
        </w:r>
        <w:r w:rsidRPr="008E2A69">
          <w:rPr>
            <w:lang w:eastAsia="ko-KR"/>
            <w:rPrChange w:id="11726" w:author="CR#0701r1" w:date="2020-04-04T13:17:00Z">
              <w:rPr>
                <w:lang w:eastAsia="ko-KR"/>
              </w:rPr>
            </w:rPrChange>
          </w:rPr>
          <w:tab/>
          <w:t>receiving the Duplication RLC Activation/Deactivation MAC CE described in clause 6.1.3.</w:t>
        </w:r>
      </w:ins>
      <w:ins w:id="11727" w:author="CR#0698r1" w:date="2020-04-04T03:23:00Z">
        <w:r w:rsidRPr="008E2A69">
          <w:rPr>
            <w:lang w:eastAsia="ko-KR"/>
            <w:rPrChange w:id="11728" w:author="CR#0701r1" w:date="2020-04-04T13:17:00Z">
              <w:rPr>
                <w:lang w:eastAsia="ko-KR"/>
              </w:rPr>
            </w:rPrChange>
          </w:rPr>
          <w:t>32</w:t>
        </w:r>
      </w:ins>
      <w:ins w:id="11729" w:author="CR#0698r1" w:date="2020-04-04T03:16:00Z">
        <w:r w:rsidRPr="008E2A69">
          <w:rPr>
            <w:lang w:eastAsia="ko-KR"/>
            <w:rPrChange w:id="11730" w:author="CR#0701r1" w:date="2020-04-04T13:17:00Z">
              <w:rPr>
                <w:lang w:eastAsia="ko-KR"/>
              </w:rPr>
            </w:rPrChange>
          </w:rPr>
          <w:t>;</w:t>
        </w:r>
      </w:ins>
    </w:p>
    <w:p w:rsidR="00506E50" w:rsidRPr="008E2A69" w:rsidRDefault="00506E50" w:rsidP="00506E50">
      <w:pPr>
        <w:pStyle w:val="B1"/>
        <w:rPr>
          <w:ins w:id="11731" w:author="CR#0698r1" w:date="2020-04-04T03:16:00Z"/>
          <w:lang w:eastAsia="ko-KR"/>
          <w:rPrChange w:id="11732" w:author="CR#0701r1" w:date="2020-04-04T13:17:00Z">
            <w:rPr>
              <w:ins w:id="11733" w:author="CR#0698r1" w:date="2020-04-04T03:16:00Z"/>
              <w:lang w:eastAsia="ko-KR"/>
            </w:rPr>
          </w:rPrChange>
        </w:rPr>
      </w:pPr>
      <w:ins w:id="11734" w:author="CR#0698r1" w:date="2020-04-04T03:16:00Z">
        <w:r w:rsidRPr="008E2A69">
          <w:rPr>
            <w:lang w:eastAsia="ko-KR"/>
            <w:rPrChange w:id="11735" w:author="CR#0701r1" w:date="2020-04-04T13:17:00Z">
              <w:rPr>
                <w:lang w:eastAsia="ko-KR"/>
              </w:rPr>
            </w:rPrChange>
          </w:rPr>
          <w:t>-</w:t>
        </w:r>
        <w:r w:rsidRPr="008E2A69">
          <w:rPr>
            <w:lang w:eastAsia="ko-KR"/>
            <w:rPrChange w:id="11736" w:author="CR#0701r1" w:date="2020-04-04T13:17:00Z">
              <w:rPr>
                <w:lang w:eastAsia="ko-KR"/>
              </w:rPr>
            </w:rPrChange>
          </w:rPr>
          <w:tab/>
          <w:t>indication by RRC.</w:t>
        </w:r>
      </w:ins>
    </w:p>
    <w:p w:rsidR="00411627" w:rsidRPr="008E2A69" w:rsidRDefault="00411627" w:rsidP="00411627">
      <w:pPr>
        <w:rPr>
          <w:lang w:eastAsia="ko-KR"/>
          <w:rPrChange w:id="11737" w:author="CR#0701r1" w:date="2020-04-04T13:17:00Z">
            <w:rPr>
              <w:lang w:eastAsia="ko-KR"/>
            </w:rPr>
          </w:rPrChange>
        </w:rPr>
      </w:pPr>
      <w:r w:rsidRPr="008E2A69">
        <w:rPr>
          <w:rPrChange w:id="11738" w:author="CR#0701r1" w:date="2020-04-04T13:17:00Z">
            <w:rPr/>
          </w:rPrChange>
        </w:rPr>
        <w:t xml:space="preserve">The </w:t>
      </w:r>
      <w:r w:rsidRPr="008E2A69">
        <w:rPr>
          <w:noProof/>
          <w:lang w:eastAsia="zh-CN"/>
          <w:rPrChange w:id="11739" w:author="CR#0701r1" w:date="2020-04-04T13:17:00Z">
            <w:rPr>
              <w:noProof/>
              <w:lang w:eastAsia="zh-CN"/>
            </w:rPr>
          </w:rPrChange>
        </w:rPr>
        <w:t>MAC entity</w:t>
      </w:r>
      <w:r w:rsidRPr="008E2A69">
        <w:rPr>
          <w:rPrChange w:id="11740" w:author="CR#0701r1" w:date="2020-04-04T13:17:00Z">
            <w:rPr/>
          </w:rPrChange>
        </w:rPr>
        <w:t xml:space="preserve"> shall </w:t>
      </w:r>
      <w:r w:rsidRPr="008E2A69">
        <w:rPr>
          <w:lang w:eastAsia="ko-KR"/>
          <w:rPrChange w:id="11741" w:author="CR#0701r1" w:date="2020-04-04T13:17:00Z">
            <w:rPr>
              <w:lang w:eastAsia="ko-KR"/>
            </w:rPr>
          </w:rPrChange>
        </w:rPr>
        <w:t xml:space="preserve">for each DRB configured with </w:t>
      </w:r>
      <w:r w:rsidR="00481EF6" w:rsidRPr="008E2A69">
        <w:rPr>
          <w:lang w:eastAsia="ko-KR"/>
          <w:rPrChange w:id="11742" w:author="CR#0701r1" w:date="2020-04-04T13:17:00Z">
            <w:rPr>
              <w:lang w:eastAsia="ko-KR"/>
            </w:rPr>
          </w:rPrChange>
        </w:rPr>
        <w:t xml:space="preserve">PDCP </w:t>
      </w:r>
      <w:r w:rsidRPr="008E2A69">
        <w:rPr>
          <w:lang w:eastAsia="ko-KR"/>
          <w:rPrChange w:id="11743" w:author="CR#0701r1" w:date="2020-04-04T13:17:00Z">
            <w:rPr>
              <w:lang w:eastAsia="ko-KR"/>
            </w:rPr>
          </w:rPrChange>
        </w:rPr>
        <w:t>duplication</w:t>
      </w:r>
      <w:r w:rsidRPr="008E2A69">
        <w:rPr>
          <w:rPrChange w:id="11744" w:author="CR#0701r1" w:date="2020-04-04T13:17:00Z">
            <w:rPr/>
          </w:rPrChange>
        </w:rPr>
        <w:t>:</w:t>
      </w:r>
    </w:p>
    <w:p w:rsidR="00411627" w:rsidRPr="008E2A69" w:rsidRDefault="00411627" w:rsidP="00411627">
      <w:pPr>
        <w:pStyle w:val="B1"/>
        <w:rPr>
          <w:rPrChange w:id="11745" w:author="CR#0701r1" w:date="2020-04-04T13:17:00Z">
            <w:rPr/>
          </w:rPrChange>
        </w:rPr>
      </w:pPr>
      <w:r w:rsidRPr="008E2A69">
        <w:rPr>
          <w:lang w:eastAsia="ko-KR"/>
          <w:rPrChange w:id="11746" w:author="CR#0701r1" w:date="2020-04-04T13:17:00Z">
            <w:rPr>
              <w:lang w:eastAsia="ko-KR"/>
            </w:rPr>
          </w:rPrChange>
        </w:rPr>
        <w:t>1&gt;</w:t>
      </w:r>
      <w:r w:rsidRPr="008E2A69">
        <w:rPr>
          <w:rPrChange w:id="11747" w:author="CR#0701r1" w:date="2020-04-04T13:17:00Z">
            <w:rPr/>
          </w:rPrChange>
        </w:rPr>
        <w:tab/>
        <w:t xml:space="preserve">if a Duplication Activation/Deactivation MAC </w:t>
      </w:r>
      <w:r w:rsidRPr="008E2A69">
        <w:rPr>
          <w:lang w:eastAsia="ko-KR"/>
          <w:rPrChange w:id="11748" w:author="CR#0701r1" w:date="2020-04-04T13:17:00Z">
            <w:rPr>
              <w:lang w:eastAsia="ko-KR"/>
            </w:rPr>
          </w:rPrChange>
        </w:rPr>
        <w:t>CE</w:t>
      </w:r>
      <w:r w:rsidRPr="008E2A69">
        <w:rPr>
          <w:rPrChange w:id="11749" w:author="CR#0701r1" w:date="2020-04-04T13:17:00Z">
            <w:rPr/>
          </w:rPrChange>
        </w:rPr>
        <w:t xml:space="preserve"> </w:t>
      </w:r>
      <w:r w:rsidRPr="008E2A69">
        <w:rPr>
          <w:lang w:eastAsia="ko-KR"/>
          <w:rPrChange w:id="11750" w:author="CR#0701r1" w:date="2020-04-04T13:17:00Z">
            <w:rPr>
              <w:lang w:eastAsia="ko-KR"/>
            </w:rPr>
          </w:rPrChange>
        </w:rPr>
        <w:t xml:space="preserve">is received </w:t>
      </w:r>
      <w:r w:rsidRPr="008E2A69">
        <w:rPr>
          <w:rPrChange w:id="11751" w:author="CR#0701r1" w:date="2020-04-04T13:17:00Z">
            <w:rPr/>
          </w:rPrChange>
        </w:rPr>
        <w:t>activating the PDCP duplication of the DRB:</w:t>
      </w:r>
    </w:p>
    <w:p w:rsidR="00411627" w:rsidRPr="008E2A69" w:rsidRDefault="00411627" w:rsidP="00411627">
      <w:pPr>
        <w:pStyle w:val="B2"/>
        <w:rPr>
          <w:rPrChange w:id="11752" w:author="CR#0701r1" w:date="2020-04-04T13:17:00Z">
            <w:rPr/>
          </w:rPrChange>
        </w:rPr>
      </w:pPr>
      <w:r w:rsidRPr="008E2A69">
        <w:rPr>
          <w:lang w:eastAsia="ko-KR"/>
          <w:rPrChange w:id="11753" w:author="CR#0701r1" w:date="2020-04-04T13:17:00Z">
            <w:rPr>
              <w:lang w:eastAsia="ko-KR"/>
            </w:rPr>
          </w:rPrChange>
        </w:rPr>
        <w:t>2&gt;</w:t>
      </w:r>
      <w:r w:rsidRPr="008E2A69">
        <w:rPr>
          <w:rPrChange w:id="11754" w:author="CR#0701r1" w:date="2020-04-04T13:17:00Z">
            <w:rPr/>
          </w:rPrChange>
        </w:rPr>
        <w:tab/>
        <w:t>indicate the activation of PDCP duplication of the DRB to upper layers</w:t>
      </w:r>
      <w:r w:rsidR="00407694" w:rsidRPr="008E2A69">
        <w:rPr>
          <w:rPrChange w:id="11755" w:author="CR#0701r1" w:date="2020-04-04T13:17:00Z">
            <w:rPr/>
          </w:rPrChange>
        </w:rPr>
        <w:t>.</w:t>
      </w:r>
    </w:p>
    <w:p w:rsidR="00411627" w:rsidRPr="008E2A69" w:rsidRDefault="00411627" w:rsidP="00411627">
      <w:pPr>
        <w:pStyle w:val="B1"/>
        <w:rPr>
          <w:rPrChange w:id="11756" w:author="CR#0701r1" w:date="2020-04-04T13:17:00Z">
            <w:rPr/>
          </w:rPrChange>
        </w:rPr>
      </w:pPr>
      <w:r w:rsidRPr="008E2A69">
        <w:rPr>
          <w:lang w:eastAsia="ko-KR"/>
          <w:rPrChange w:id="11757" w:author="CR#0701r1" w:date="2020-04-04T13:17:00Z">
            <w:rPr>
              <w:lang w:eastAsia="ko-KR"/>
            </w:rPr>
          </w:rPrChange>
        </w:rPr>
        <w:t>1&gt;</w:t>
      </w:r>
      <w:r w:rsidRPr="008E2A69">
        <w:rPr>
          <w:rPrChange w:id="11758" w:author="CR#0701r1" w:date="2020-04-04T13:17:00Z">
            <w:rPr/>
          </w:rPrChange>
        </w:rPr>
        <w:tab/>
        <w:t xml:space="preserve">if a Duplication Activation/Deactivation MAC </w:t>
      </w:r>
      <w:r w:rsidRPr="008E2A69">
        <w:rPr>
          <w:lang w:eastAsia="ko-KR"/>
          <w:rPrChange w:id="11759" w:author="CR#0701r1" w:date="2020-04-04T13:17:00Z">
            <w:rPr>
              <w:lang w:eastAsia="ko-KR"/>
            </w:rPr>
          </w:rPrChange>
        </w:rPr>
        <w:t>CE</w:t>
      </w:r>
      <w:r w:rsidRPr="008E2A69">
        <w:rPr>
          <w:rPrChange w:id="11760" w:author="CR#0701r1" w:date="2020-04-04T13:17:00Z">
            <w:rPr/>
          </w:rPrChange>
        </w:rPr>
        <w:t xml:space="preserve"> </w:t>
      </w:r>
      <w:r w:rsidRPr="008E2A69">
        <w:rPr>
          <w:lang w:eastAsia="ko-KR"/>
          <w:rPrChange w:id="11761" w:author="CR#0701r1" w:date="2020-04-04T13:17:00Z">
            <w:rPr>
              <w:lang w:eastAsia="ko-KR"/>
            </w:rPr>
          </w:rPrChange>
        </w:rPr>
        <w:t xml:space="preserve">is received </w:t>
      </w:r>
      <w:r w:rsidRPr="008E2A69">
        <w:rPr>
          <w:rPrChange w:id="11762" w:author="CR#0701r1" w:date="2020-04-04T13:17:00Z">
            <w:rPr/>
          </w:rPrChange>
        </w:rPr>
        <w:t>deactivating the PDCP duplication of the DRB:</w:t>
      </w:r>
    </w:p>
    <w:p w:rsidR="00506E50" w:rsidRPr="008E2A69" w:rsidRDefault="00411627" w:rsidP="00506E50">
      <w:pPr>
        <w:ind w:left="851" w:hanging="284"/>
        <w:rPr>
          <w:ins w:id="11763" w:author="CR#0698r1" w:date="2020-04-04T03:16:00Z"/>
          <w:rFonts w:eastAsia="Malgun Gothic"/>
          <w:rPrChange w:id="11764" w:author="CR#0701r1" w:date="2020-04-04T13:17:00Z">
            <w:rPr>
              <w:ins w:id="11765" w:author="CR#0698r1" w:date="2020-04-04T03:16:00Z"/>
              <w:rFonts w:eastAsia="Malgun Gothic"/>
            </w:rPr>
          </w:rPrChange>
        </w:rPr>
      </w:pPr>
      <w:r w:rsidRPr="008E2A69">
        <w:rPr>
          <w:lang w:eastAsia="ko-KR"/>
          <w:rPrChange w:id="11766" w:author="CR#0701r1" w:date="2020-04-04T13:17:00Z">
            <w:rPr>
              <w:lang w:eastAsia="ko-KR"/>
            </w:rPr>
          </w:rPrChange>
        </w:rPr>
        <w:t>2&gt;</w:t>
      </w:r>
      <w:r w:rsidRPr="008E2A69">
        <w:rPr>
          <w:rPrChange w:id="11767" w:author="CR#0701r1" w:date="2020-04-04T13:17:00Z">
            <w:rPr/>
          </w:rPrChange>
        </w:rPr>
        <w:tab/>
        <w:t>indicate the deactivation of PDCP duplication of the DRB to upper layers</w:t>
      </w:r>
      <w:r w:rsidR="00407694" w:rsidRPr="008E2A69">
        <w:rPr>
          <w:rPrChange w:id="11768" w:author="CR#0701r1" w:date="2020-04-04T13:17:00Z">
            <w:rPr/>
          </w:rPrChange>
        </w:rPr>
        <w:t>.</w:t>
      </w:r>
    </w:p>
    <w:p w:rsidR="00506E50" w:rsidRPr="008E2A69" w:rsidRDefault="00506E50" w:rsidP="00506E50">
      <w:pPr>
        <w:pStyle w:val="NO"/>
        <w:rPr>
          <w:ins w:id="11769" w:author="CR#0698r1" w:date="2020-04-04T03:16:00Z"/>
          <w:rFonts w:eastAsiaTheme="minorEastAsia"/>
          <w:lang w:eastAsia="ko-KR"/>
          <w:rPrChange w:id="11770" w:author="CR#0701r1" w:date="2020-04-04T13:17:00Z">
            <w:rPr>
              <w:ins w:id="11771" w:author="CR#0698r1" w:date="2020-04-04T03:16:00Z"/>
              <w:rFonts w:eastAsiaTheme="minorEastAsia"/>
              <w:lang w:eastAsia="ko-KR"/>
            </w:rPr>
          </w:rPrChange>
        </w:rPr>
      </w:pPr>
      <w:ins w:id="11772" w:author="CR#0698r1" w:date="2020-04-04T03:16:00Z">
        <w:r w:rsidRPr="008E2A69">
          <w:rPr>
            <w:lang w:eastAsia="ko-KR"/>
            <w:rPrChange w:id="11773" w:author="CR#0701r1" w:date="2020-04-04T13:17:00Z">
              <w:rPr>
                <w:lang w:eastAsia="ko-KR"/>
              </w:rPr>
            </w:rPrChange>
          </w:rPr>
          <w:lastRenderedPageBreak/>
          <w:t>Editor’s Note: It is an FFS whether and how Rel-15 MAC CE turns on and off PDCP duplication with more than 2 RLC entities.</w:t>
        </w:r>
      </w:ins>
    </w:p>
    <w:p w:rsidR="00506E50" w:rsidRPr="008E2A69" w:rsidRDefault="00506E50" w:rsidP="00506E50">
      <w:pPr>
        <w:pStyle w:val="B1"/>
        <w:rPr>
          <w:ins w:id="11774" w:author="CR#0698r1" w:date="2020-04-04T03:16:00Z"/>
          <w:lang w:eastAsia="en-US"/>
          <w:rPrChange w:id="11775" w:author="CR#0701r1" w:date="2020-04-04T13:17:00Z">
            <w:rPr>
              <w:ins w:id="11776" w:author="CR#0698r1" w:date="2020-04-04T03:16:00Z"/>
              <w:lang w:eastAsia="en-US"/>
            </w:rPr>
          </w:rPrChange>
        </w:rPr>
      </w:pPr>
      <w:ins w:id="11777" w:author="CR#0698r1" w:date="2020-04-04T03:16:00Z">
        <w:r w:rsidRPr="008E2A69">
          <w:rPr>
            <w:lang w:eastAsia="ko-KR"/>
            <w:rPrChange w:id="11778" w:author="CR#0701r1" w:date="2020-04-04T13:17:00Z">
              <w:rPr>
                <w:lang w:eastAsia="ko-KR"/>
              </w:rPr>
            </w:rPrChange>
          </w:rPr>
          <w:t>1&gt;</w:t>
        </w:r>
        <w:r w:rsidRPr="008E2A69">
          <w:rPr>
            <w:rPrChange w:id="11779" w:author="CR#0701r1" w:date="2020-04-04T13:17:00Z">
              <w:rPr/>
            </w:rPrChange>
          </w:rPr>
          <w:tab/>
          <w:t xml:space="preserve">if a Duplication </w:t>
        </w:r>
        <w:r w:rsidRPr="008E2A69">
          <w:rPr>
            <w:lang w:eastAsia="ko-KR"/>
            <w:rPrChange w:id="11780" w:author="CR#0701r1" w:date="2020-04-04T13:17:00Z">
              <w:rPr>
                <w:lang w:eastAsia="ko-KR"/>
              </w:rPr>
            </w:rPrChange>
          </w:rPr>
          <w:t xml:space="preserve">RLC </w:t>
        </w:r>
        <w:r w:rsidRPr="008E2A69">
          <w:rPr>
            <w:rPrChange w:id="11781" w:author="CR#0701r1" w:date="2020-04-04T13:17:00Z">
              <w:rPr/>
            </w:rPrChange>
          </w:rPr>
          <w:t xml:space="preserve">Activation/Deactivation MAC </w:t>
        </w:r>
        <w:r w:rsidRPr="008E2A69">
          <w:rPr>
            <w:lang w:eastAsia="ko-KR"/>
            <w:rPrChange w:id="11782" w:author="CR#0701r1" w:date="2020-04-04T13:17:00Z">
              <w:rPr>
                <w:lang w:eastAsia="ko-KR"/>
              </w:rPr>
            </w:rPrChange>
          </w:rPr>
          <w:t>CE</w:t>
        </w:r>
        <w:r w:rsidRPr="008E2A69">
          <w:rPr>
            <w:rPrChange w:id="11783" w:author="CR#0701r1" w:date="2020-04-04T13:17:00Z">
              <w:rPr/>
            </w:rPrChange>
          </w:rPr>
          <w:t xml:space="preserve"> </w:t>
        </w:r>
        <w:r w:rsidRPr="008E2A69">
          <w:rPr>
            <w:lang w:eastAsia="ko-KR"/>
            <w:rPrChange w:id="11784" w:author="CR#0701r1" w:date="2020-04-04T13:17:00Z">
              <w:rPr>
                <w:lang w:eastAsia="ko-KR"/>
              </w:rPr>
            </w:rPrChange>
          </w:rPr>
          <w:t xml:space="preserve">is received </w:t>
        </w:r>
        <w:r w:rsidRPr="008E2A69">
          <w:rPr>
            <w:rPrChange w:id="11785" w:author="CR#0701r1" w:date="2020-04-04T13:17:00Z">
              <w:rPr/>
            </w:rPrChange>
          </w:rPr>
          <w:t xml:space="preserve">activating </w:t>
        </w:r>
        <w:r w:rsidRPr="008E2A69">
          <w:rPr>
            <w:lang w:eastAsia="ko-KR"/>
            <w:rPrChange w:id="11786" w:author="CR#0701r1" w:date="2020-04-04T13:17:00Z">
              <w:rPr>
                <w:lang w:eastAsia="ko-KR"/>
              </w:rPr>
            </w:rPrChange>
          </w:rPr>
          <w:t>PDCP duplication for associated RLC entities of a DRB configured with PDCP duplication</w:t>
        </w:r>
        <w:r w:rsidRPr="008E2A69">
          <w:rPr>
            <w:rPrChange w:id="11787" w:author="CR#0701r1" w:date="2020-04-04T13:17:00Z">
              <w:rPr/>
            </w:rPrChange>
          </w:rPr>
          <w:t>:</w:t>
        </w:r>
      </w:ins>
    </w:p>
    <w:p w:rsidR="00506E50" w:rsidRPr="008E2A69" w:rsidRDefault="00506E50" w:rsidP="00506E50">
      <w:pPr>
        <w:pStyle w:val="B2"/>
        <w:rPr>
          <w:ins w:id="11788" w:author="CR#0698r1" w:date="2020-04-04T03:16:00Z"/>
          <w:rPrChange w:id="11789" w:author="CR#0701r1" w:date="2020-04-04T13:17:00Z">
            <w:rPr>
              <w:ins w:id="11790" w:author="CR#0698r1" w:date="2020-04-04T03:16:00Z"/>
            </w:rPr>
          </w:rPrChange>
        </w:rPr>
      </w:pPr>
      <w:ins w:id="11791" w:author="CR#0698r1" w:date="2020-04-04T03:16:00Z">
        <w:r w:rsidRPr="008E2A69">
          <w:rPr>
            <w:lang w:eastAsia="ko-KR"/>
            <w:rPrChange w:id="11792" w:author="CR#0701r1" w:date="2020-04-04T13:17:00Z">
              <w:rPr>
                <w:lang w:eastAsia="ko-KR"/>
              </w:rPr>
            </w:rPrChange>
          </w:rPr>
          <w:t>2&gt;</w:t>
        </w:r>
        <w:r w:rsidRPr="008E2A69">
          <w:rPr>
            <w:rPrChange w:id="11793" w:author="CR#0701r1" w:date="2020-04-04T13:17:00Z">
              <w:rPr/>
            </w:rPrChange>
          </w:rPr>
          <w:tab/>
          <w:t>indicate the activation of</w:t>
        </w:r>
        <w:r w:rsidRPr="008E2A69">
          <w:rPr>
            <w:lang w:eastAsia="ko-KR"/>
            <w:rPrChange w:id="11794" w:author="CR#0701r1" w:date="2020-04-04T13:17:00Z">
              <w:rPr>
                <w:lang w:eastAsia="ko-KR"/>
              </w:rPr>
            </w:rPrChange>
          </w:rPr>
          <w:t xml:space="preserve"> PDCP duplication for the indicated secondary RLC entity(ies) </w:t>
        </w:r>
        <w:r w:rsidRPr="008E2A69">
          <w:rPr>
            <w:rPrChange w:id="11795" w:author="CR#0701r1" w:date="2020-04-04T13:17:00Z">
              <w:rPr/>
            </w:rPrChange>
          </w:rPr>
          <w:t>of the DRB to upper layers.</w:t>
        </w:r>
      </w:ins>
    </w:p>
    <w:p w:rsidR="00506E50" w:rsidRPr="008E2A69" w:rsidRDefault="00506E50" w:rsidP="00506E50">
      <w:pPr>
        <w:pStyle w:val="B1"/>
        <w:rPr>
          <w:ins w:id="11796" w:author="CR#0698r1" w:date="2020-04-04T03:16:00Z"/>
          <w:rPrChange w:id="11797" w:author="CR#0701r1" w:date="2020-04-04T13:17:00Z">
            <w:rPr>
              <w:ins w:id="11798" w:author="CR#0698r1" w:date="2020-04-04T03:16:00Z"/>
            </w:rPr>
          </w:rPrChange>
        </w:rPr>
      </w:pPr>
      <w:ins w:id="11799" w:author="CR#0698r1" w:date="2020-04-04T03:16:00Z">
        <w:r w:rsidRPr="008E2A69">
          <w:rPr>
            <w:lang w:eastAsia="ko-KR"/>
            <w:rPrChange w:id="11800" w:author="CR#0701r1" w:date="2020-04-04T13:17:00Z">
              <w:rPr>
                <w:lang w:eastAsia="ko-KR"/>
              </w:rPr>
            </w:rPrChange>
          </w:rPr>
          <w:t>1&gt;</w:t>
        </w:r>
        <w:r w:rsidRPr="008E2A69">
          <w:rPr>
            <w:rPrChange w:id="11801" w:author="CR#0701r1" w:date="2020-04-04T13:17:00Z">
              <w:rPr/>
            </w:rPrChange>
          </w:rPr>
          <w:tab/>
          <w:t xml:space="preserve">if a Duplication </w:t>
        </w:r>
        <w:r w:rsidRPr="008E2A69">
          <w:rPr>
            <w:lang w:eastAsia="ko-KR"/>
            <w:rPrChange w:id="11802" w:author="CR#0701r1" w:date="2020-04-04T13:17:00Z">
              <w:rPr>
                <w:lang w:eastAsia="ko-KR"/>
              </w:rPr>
            </w:rPrChange>
          </w:rPr>
          <w:t xml:space="preserve">RLC </w:t>
        </w:r>
        <w:r w:rsidRPr="008E2A69">
          <w:rPr>
            <w:rPrChange w:id="11803" w:author="CR#0701r1" w:date="2020-04-04T13:17:00Z">
              <w:rPr/>
            </w:rPrChange>
          </w:rPr>
          <w:t xml:space="preserve">Activation/Deactivation MAC </w:t>
        </w:r>
        <w:r w:rsidRPr="008E2A69">
          <w:rPr>
            <w:lang w:eastAsia="ko-KR"/>
            <w:rPrChange w:id="11804" w:author="CR#0701r1" w:date="2020-04-04T13:17:00Z">
              <w:rPr>
                <w:lang w:eastAsia="ko-KR"/>
              </w:rPr>
            </w:rPrChange>
          </w:rPr>
          <w:t>CE</w:t>
        </w:r>
        <w:r w:rsidRPr="008E2A69">
          <w:rPr>
            <w:rPrChange w:id="11805" w:author="CR#0701r1" w:date="2020-04-04T13:17:00Z">
              <w:rPr/>
            </w:rPrChange>
          </w:rPr>
          <w:t xml:space="preserve"> </w:t>
        </w:r>
        <w:r w:rsidRPr="008E2A69">
          <w:rPr>
            <w:lang w:eastAsia="ko-KR"/>
            <w:rPrChange w:id="11806" w:author="CR#0701r1" w:date="2020-04-04T13:17:00Z">
              <w:rPr>
                <w:lang w:eastAsia="ko-KR"/>
              </w:rPr>
            </w:rPrChange>
          </w:rPr>
          <w:t xml:space="preserve">is received </w:t>
        </w:r>
        <w:r w:rsidRPr="008E2A69">
          <w:rPr>
            <w:rPrChange w:id="11807" w:author="CR#0701r1" w:date="2020-04-04T13:17:00Z">
              <w:rPr/>
            </w:rPrChange>
          </w:rPr>
          <w:t xml:space="preserve">deactivating </w:t>
        </w:r>
        <w:r w:rsidRPr="008E2A69">
          <w:rPr>
            <w:lang w:eastAsia="ko-KR"/>
            <w:rPrChange w:id="11808" w:author="CR#0701r1" w:date="2020-04-04T13:17:00Z">
              <w:rPr>
                <w:lang w:eastAsia="ko-KR"/>
              </w:rPr>
            </w:rPrChange>
          </w:rPr>
          <w:t>PDCP duplication for associated RLC entities of a DRB configured with PDCP duplication</w:t>
        </w:r>
        <w:r w:rsidRPr="008E2A69">
          <w:rPr>
            <w:rPrChange w:id="11809" w:author="CR#0701r1" w:date="2020-04-04T13:17:00Z">
              <w:rPr/>
            </w:rPrChange>
          </w:rPr>
          <w:t>:</w:t>
        </w:r>
      </w:ins>
    </w:p>
    <w:p w:rsidR="00411627" w:rsidRPr="008E2A69" w:rsidRDefault="00506E50" w:rsidP="00411627">
      <w:pPr>
        <w:pStyle w:val="B2"/>
        <w:rPr>
          <w:lang w:eastAsia="ko-KR"/>
          <w:rPrChange w:id="11810" w:author="CR#0701r1" w:date="2020-04-04T13:17:00Z">
            <w:rPr>
              <w:lang w:eastAsia="ko-KR"/>
            </w:rPr>
          </w:rPrChange>
        </w:rPr>
      </w:pPr>
      <w:ins w:id="11811" w:author="CR#0698r1" w:date="2020-04-04T03:16:00Z">
        <w:r w:rsidRPr="008E2A69">
          <w:rPr>
            <w:lang w:eastAsia="ko-KR"/>
            <w:rPrChange w:id="11812" w:author="CR#0701r1" w:date="2020-04-04T13:17:00Z">
              <w:rPr>
                <w:lang w:eastAsia="ko-KR"/>
              </w:rPr>
            </w:rPrChange>
          </w:rPr>
          <w:t>2&gt;</w:t>
        </w:r>
        <w:r w:rsidRPr="008E2A69">
          <w:rPr>
            <w:rPrChange w:id="11813" w:author="CR#0701r1" w:date="2020-04-04T13:17:00Z">
              <w:rPr/>
            </w:rPrChange>
          </w:rPr>
          <w:tab/>
          <w:t xml:space="preserve">indicate the deactivation of </w:t>
        </w:r>
        <w:r w:rsidRPr="008E2A69">
          <w:rPr>
            <w:lang w:eastAsia="ko-KR"/>
            <w:rPrChange w:id="11814" w:author="CR#0701r1" w:date="2020-04-04T13:17:00Z">
              <w:rPr>
                <w:lang w:eastAsia="ko-KR"/>
              </w:rPr>
            </w:rPrChange>
          </w:rPr>
          <w:t>PDCP duplication for the indicated secondary RLC entity(ies) of the DRB to</w:t>
        </w:r>
        <w:r w:rsidRPr="008E2A69">
          <w:rPr>
            <w:rPrChange w:id="11815" w:author="CR#0701r1" w:date="2020-04-04T13:17:00Z">
              <w:rPr/>
            </w:rPrChange>
          </w:rPr>
          <w:t xml:space="preserve"> upper layers.</w:t>
        </w:r>
      </w:ins>
    </w:p>
    <w:p w:rsidR="00411627" w:rsidRPr="008E2A69" w:rsidRDefault="00411627" w:rsidP="00411627">
      <w:pPr>
        <w:pStyle w:val="Heading2"/>
        <w:rPr>
          <w:lang w:eastAsia="ko-KR"/>
          <w:rPrChange w:id="11816" w:author="CR#0701r1" w:date="2020-04-04T13:17:00Z">
            <w:rPr>
              <w:lang w:eastAsia="ko-KR"/>
            </w:rPr>
          </w:rPrChange>
        </w:rPr>
      </w:pPr>
      <w:bookmarkStart w:id="11817" w:name="_Toc29239855"/>
      <w:r w:rsidRPr="008E2A69">
        <w:rPr>
          <w:lang w:eastAsia="ko-KR"/>
          <w:rPrChange w:id="11818" w:author="CR#0701r1" w:date="2020-04-04T13:17:00Z">
            <w:rPr>
              <w:lang w:eastAsia="ko-KR"/>
            </w:rPr>
          </w:rPrChange>
        </w:rPr>
        <w:t>5.11</w:t>
      </w:r>
      <w:r w:rsidRPr="008E2A69">
        <w:rPr>
          <w:lang w:eastAsia="ko-KR"/>
          <w:rPrChange w:id="11819" w:author="CR#0701r1" w:date="2020-04-04T13:17:00Z">
            <w:rPr>
              <w:lang w:eastAsia="ko-KR"/>
            </w:rPr>
          </w:rPrChange>
        </w:rPr>
        <w:tab/>
        <w:t>MAC reconfiguration</w:t>
      </w:r>
      <w:bookmarkEnd w:id="11817"/>
    </w:p>
    <w:p w:rsidR="00411627" w:rsidRPr="008E2A69" w:rsidRDefault="00411627" w:rsidP="00411627">
      <w:pPr>
        <w:rPr>
          <w:lang w:eastAsia="ko-KR"/>
          <w:rPrChange w:id="11820" w:author="CR#0701r1" w:date="2020-04-04T13:17:00Z">
            <w:rPr>
              <w:lang w:eastAsia="ko-KR"/>
            </w:rPr>
          </w:rPrChange>
        </w:rPr>
      </w:pPr>
      <w:r w:rsidRPr="008E2A69">
        <w:rPr>
          <w:lang w:eastAsia="ko-KR"/>
          <w:rPrChange w:id="11821" w:author="CR#0701r1" w:date="2020-04-04T13:17:00Z">
            <w:rPr>
              <w:lang w:eastAsia="ko-KR"/>
            </w:rPr>
          </w:rPrChange>
        </w:rPr>
        <w:t>When a reconfiguration of the MAC entity is requested by upper layers, the MAC entity shall:</w:t>
      </w:r>
    </w:p>
    <w:p w:rsidR="00411627" w:rsidRPr="008E2A69" w:rsidRDefault="00411627" w:rsidP="00411627">
      <w:pPr>
        <w:pStyle w:val="B1"/>
        <w:rPr>
          <w:lang w:eastAsia="ko-KR"/>
          <w:rPrChange w:id="11822" w:author="CR#0701r1" w:date="2020-04-04T13:17:00Z">
            <w:rPr>
              <w:lang w:eastAsia="ko-KR"/>
            </w:rPr>
          </w:rPrChange>
        </w:rPr>
      </w:pPr>
      <w:r w:rsidRPr="008E2A69">
        <w:rPr>
          <w:lang w:eastAsia="ko-KR"/>
          <w:rPrChange w:id="11823" w:author="CR#0701r1" w:date="2020-04-04T13:17:00Z">
            <w:rPr>
              <w:lang w:eastAsia="ko-KR"/>
            </w:rPr>
          </w:rPrChange>
        </w:rPr>
        <w:t>1&gt;</w:t>
      </w:r>
      <w:r w:rsidRPr="008E2A69">
        <w:rPr>
          <w:lang w:eastAsia="ko-KR"/>
          <w:rPrChange w:id="11824" w:author="CR#0701r1" w:date="2020-04-04T13:17:00Z">
            <w:rPr>
              <w:lang w:eastAsia="ko-KR"/>
            </w:rPr>
          </w:rPrChange>
        </w:rPr>
        <w:tab/>
        <w:t>initialize the corresponding HARQ entity upon addition of an SCell;</w:t>
      </w:r>
    </w:p>
    <w:p w:rsidR="00411627" w:rsidRPr="008E2A69" w:rsidRDefault="00411627" w:rsidP="00411627">
      <w:pPr>
        <w:pStyle w:val="B1"/>
        <w:rPr>
          <w:lang w:eastAsia="ko-KR"/>
          <w:rPrChange w:id="11825" w:author="CR#0701r1" w:date="2020-04-04T13:17:00Z">
            <w:rPr>
              <w:lang w:eastAsia="ko-KR"/>
            </w:rPr>
          </w:rPrChange>
        </w:rPr>
      </w:pPr>
      <w:r w:rsidRPr="008E2A69">
        <w:rPr>
          <w:lang w:eastAsia="ko-KR"/>
          <w:rPrChange w:id="11826" w:author="CR#0701r1" w:date="2020-04-04T13:17:00Z">
            <w:rPr>
              <w:lang w:eastAsia="ko-KR"/>
            </w:rPr>
          </w:rPrChange>
        </w:rPr>
        <w:t>1&gt;</w:t>
      </w:r>
      <w:r w:rsidRPr="008E2A69">
        <w:rPr>
          <w:lang w:eastAsia="ko-KR"/>
          <w:rPrChange w:id="11827" w:author="CR#0701r1" w:date="2020-04-04T13:17:00Z">
            <w:rPr>
              <w:lang w:eastAsia="ko-KR"/>
            </w:rPr>
          </w:rPrChange>
        </w:rPr>
        <w:tab/>
        <w:t>remove the corresponding HARQ entity upon removal of an SCell;</w:t>
      </w:r>
    </w:p>
    <w:p w:rsidR="00411627" w:rsidRPr="008E2A69" w:rsidRDefault="00411627" w:rsidP="00411627">
      <w:pPr>
        <w:pStyle w:val="B1"/>
        <w:rPr>
          <w:lang w:eastAsia="ko-KR"/>
          <w:rPrChange w:id="11828" w:author="CR#0701r1" w:date="2020-04-04T13:17:00Z">
            <w:rPr>
              <w:lang w:eastAsia="ko-KR"/>
            </w:rPr>
          </w:rPrChange>
        </w:rPr>
      </w:pPr>
      <w:r w:rsidRPr="008E2A69">
        <w:rPr>
          <w:lang w:eastAsia="ko-KR"/>
          <w:rPrChange w:id="11829" w:author="CR#0701r1" w:date="2020-04-04T13:17:00Z">
            <w:rPr>
              <w:lang w:eastAsia="ko-KR"/>
            </w:rPr>
          </w:rPrChange>
        </w:rPr>
        <w:t>1&gt;</w:t>
      </w:r>
      <w:r w:rsidRPr="008E2A69">
        <w:rPr>
          <w:lang w:eastAsia="ko-KR"/>
          <w:rPrChange w:id="11830" w:author="CR#0701r1" w:date="2020-04-04T13:17:00Z">
            <w:rPr>
              <w:lang w:eastAsia="ko-KR"/>
            </w:rPr>
          </w:rPrChange>
        </w:rPr>
        <w:tab/>
        <w:t>apply the new value for timers when the timer is (re)started;</w:t>
      </w:r>
    </w:p>
    <w:p w:rsidR="00411627" w:rsidRPr="008E2A69" w:rsidRDefault="00411627" w:rsidP="00411627">
      <w:pPr>
        <w:pStyle w:val="B1"/>
        <w:rPr>
          <w:lang w:eastAsia="ko-KR"/>
          <w:rPrChange w:id="11831" w:author="CR#0701r1" w:date="2020-04-04T13:17:00Z">
            <w:rPr>
              <w:lang w:eastAsia="ko-KR"/>
            </w:rPr>
          </w:rPrChange>
        </w:rPr>
      </w:pPr>
      <w:r w:rsidRPr="008E2A69">
        <w:rPr>
          <w:lang w:eastAsia="ko-KR"/>
          <w:rPrChange w:id="11832" w:author="CR#0701r1" w:date="2020-04-04T13:17:00Z">
            <w:rPr>
              <w:lang w:eastAsia="ko-KR"/>
            </w:rPr>
          </w:rPrChange>
        </w:rPr>
        <w:t>1&gt;</w:t>
      </w:r>
      <w:r w:rsidRPr="008E2A69">
        <w:rPr>
          <w:lang w:eastAsia="ko-KR"/>
          <w:rPrChange w:id="11833" w:author="CR#0701r1" w:date="2020-04-04T13:17:00Z">
            <w:rPr>
              <w:lang w:eastAsia="ko-KR"/>
            </w:rPr>
          </w:rPrChange>
        </w:rPr>
        <w:tab/>
        <w:t>apply the new maximum parameter value when counters are initialized;</w:t>
      </w:r>
    </w:p>
    <w:p w:rsidR="00411627" w:rsidRPr="008E2A69" w:rsidRDefault="00411627" w:rsidP="00411627">
      <w:pPr>
        <w:pStyle w:val="B1"/>
        <w:rPr>
          <w:lang w:eastAsia="ko-KR"/>
          <w:rPrChange w:id="11834" w:author="CR#0701r1" w:date="2020-04-04T13:17:00Z">
            <w:rPr>
              <w:lang w:eastAsia="ko-KR"/>
            </w:rPr>
          </w:rPrChange>
        </w:rPr>
      </w:pPr>
      <w:r w:rsidRPr="008E2A69">
        <w:rPr>
          <w:lang w:eastAsia="ko-KR"/>
          <w:rPrChange w:id="11835" w:author="CR#0701r1" w:date="2020-04-04T13:17:00Z">
            <w:rPr>
              <w:lang w:eastAsia="ko-KR"/>
            </w:rPr>
          </w:rPrChange>
        </w:rPr>
        <w:t>1&gt;</w:t>
      </w:r>
      <w:r w:rsidRPr="008E2A69">
        <w:rPr>
          <w:lang w:eastAsia="ko-KR"/>
          <w:rPrChange w:id="11836" w:author="CR#0701r1" w:date="2020-04-04T13:17:00Z">
            <w:rPr>
              <w:lang w:eastAsia="ko-KR"/>
            </w:rPr>
          </w:rPrChange>
        </w:rPr>
        <w:tab/>
        <w:t>apply immediately the configurations received from upper layers for other parameters.</w:t>
      </w:r>
    </w:p>
    <w:p w:rsidR="00411627" w:rsidRPr="008E2A69" w:rsidRDefault="00411627" w:rsidP="00411627">
      <w:pPr>
        <w:pStyle w:val="Heading2"/>
        <w:rPr>
          <w:lang w:eastAsia="ko-KR"/>
          <w:rPrChange w:id="11837" w:author="CR#0701r1" w:date="2020-04-04T13:17:00Z">
            <w:rPr>
              <w:lang w:eastAsia="ko-KR"/>
            </w:rPr>
          </w:rPrChange>
        </w:rPr>
      </w:pPr>
      <w:bookmarkStart w:id="11838" w:name="_Toc29239856"/>
      <w:r w:rsidRPr="008E2A69">
        <w:rPr>
          <w:lang w:eastAsia="ko-KR"/>
          <w:rPrChange w:id="11839" w:author="CR#0701r1" w:date="2020-04-04T13:17:00Z">
            <w:rPr>
              <w:lang w:eastAsia="ko-KR"/>
            </w:rPr>
          </w:rPrChange>
        </w:rPr>
        <w:t>5.12</w:t>
      </w:r>
      <w:r w:rsidRPr="008E2A69">
        <w:rPr>
          <w:lang w:eastAsia="ko-KR"/>
          <w:rPrChange w:id="11840" w:author="CR#0701r1" w:date="2020-04-04T13:17:00Z">
            <w:rPr>
              <w:lang w:eastAsia="ko-KR"/>
            </w:rPr>
          </w:rPrChange>
        </w:rPr>
        <w:tab/>
        <w:t>MAC Reset</w:t>
      </w:r>
      <w:bookmarkEnd w:id="11838"/>
    </w:p>
    <w:p w:rsidR="00411627" w:rsidRPr="008E2A69" w:rsidRDefault="00411627" w:rsidP="00411627">
      <w:pPr>
        <w:rPr>
          <w:rPrChange w:id="11841" w:author="CR#0701r1" w:date="2020-04-04T13:17:00Z">
            <w:rPr/>
          </w:rPrChange>
        </w:rPr>
      </w:pPr>
      <w:r w:rsidRPr="008E2A69">
        <w:rPr>
          <w:rPrChange w:id="11842" w:author="CR#0701r1" w:date="2020-04-04T13:17:00Z">
            <w:rPr/>
          </w:rPrChange>
        </w:rPr>
        <w:t xml:space="preserve">If a reset of the MAC entity is requested by upper layers, the </w:t>
      </w:r>
      <w:r w:rsidRPr="008E2A69">
        <w:rPr>
          <w:noProof/>
          <w:rPrChange w:id="11843" w:author="CR#0701r1" w:date="2020-04-04T13:17:00Z">
            <w:rPr>
              <w:noProof/>
            </w:rPr>
          </w:rPrChange>
        </w:rPr>
        <w:t>MAC entity</w:t>
      </w:r>
      <w:r w:rsidRPr="008E2A69">
        <w:rPr>
          <w:rPrChange w:id="11844" w:author="CR#0701r1" w:date="2020-04-04T13:17:00Z">
            <w:rPr/>
          </w:rPrChange>
        </w:rPr>
        <w:t xml:space="preserve"> shall:</w:t>
      </w:r>
    </w:p>
    <w:p w:rsidR="00411627" w:rsidRPr="008E2A69" w:rsidRDefault="00411627" w:rsidP="00411627">
      <w:pPr>
        <w:pStyle w:val="B1"/>
        <w:rPr>
          <w:rPrChange w:id="11845" w:author="CR#0701r1" w:date="2020-04-04T13:17:00Z">
            <w:rPr/>
          </w:rPrChange>
        </w:rPr>
      </w:pPr>
      <w:r w:rsidRPr="008E2A69">
        <w:rPr>
          <w:lang w:eastAsia="ko-KR"/>
          <w:rPrChange w:id="11846" w:author="CR#0701r1" w:date="2020-04-04T13:17:00Z">
            <w:rPr>
              <w:lang w:eastAsia="ko-KR"/>
            </w:rPr>
          </w:rPrChange>
        </w:rPr>
        <w:t>1&gt;</w:t>
      </w:r>
      <w:r w:rsidRPr="008E2A69">
        <w:rPr>
          <w:rPrChange w:id="11847" w:author="CR#0701r1" w:date="2020-04-04T13:17:00Z">
            <w:rPr/>
          </w:rPrChange>
        </w:rPr>
        <w:tab/>
        <w:t xml:space="preserve">initialize </w:t>
      </w:r>
      <w:r w:rsidRPr="008E2A69">
        <w:rPr>
          <w:i/>
          <w:rPrChange w:id="11848" w:author="CR#0701r1" w:date="2020-04-04T13:17:00Z">
            <w:rPr>
              <w:i/>
            </w:rPr>
          </w:rPrChange>
        </w:rPr>
        <w:t>Bj</w:t>
      </w:r>
      <w:r w:rsidRPr="008E2A69">
        <w:rPr>
          <w:rPrChange w:id="11849" w:author="CR#0701r1" w:date="2020-04-04T13:17:00Z">
            <w:rPr/>
          </w:rPrChange>
        </w:rPr>
        <w:t xml:space="preserve"> for each logical channel to zero;</w:t>
      </w:r>
    </w:p>
    <w:p w:rsidR="00411627" w:rsidRPr="008E2A69" w:rsidRDefault="00411627" w:rsidP="00411627">
      <w:pPr>
        <w:pStyle w:val="B1"/>
        <w:rPr>
          <w:rPrChange w:id="11850" w:author="CR#0701r1" w:date="2020-04-04T13:17:00Z">
            <w:rPr/>
          </w:rPrChange>
        </w:rPr>
      </w:pPr>
      <w:r w:rsidRPr="008E2A69">
        <w:rPr>
          <w:rPrChange w:id="11851" w:author="CR#0701r1" w:date="2020-04-04T13:17:00Z">
            <w:rPr/>
          </w:rPrChange>
        </w:rPr>
        <w:t>1&gt;</w:t>
      </w:r>
      <w:r w:rsidRPr="008E2A69">
        <w:rPr>
          <w:rPrChange w:id="11852" w:author="CR#0701r1" w:date="2020-04-04T13:17:00Z">
            <w:rPr/>
          </w:rPrChange>
        </w:rPr>
        <w:tab/>
        <w:t>stop (if running) all timers;</w:t>
      </w:r>
    </w:p>
    <w:p w:rsidR="00411627" w:rsidRPr="008E2A69" w:rsidRDefault="00411627" w:rsidP="00411627">
      <w:pPr>
        <w:pStyle w:val="B1"/>
        <w:rPr>
          <w:rPrChange w:id="11853" w:author="CR#0701r1" w:date="2020-04-04T13:17:00Z">
            <w:rPr/>
          </w:rPrChange>
        </w:rPr>
      </w:pPr>
      <w:r w:rsidRPr="008E2A69">
        <w:rPr>
          <w:rPrChange w:id="11854" w:author="CR#0701r1" w:date="2020-04-04T13:17:00Z">
            <w:rPr/>
          </w:rPrChange>
        </w:rPr>
        <w:t>1&gt;</w:t>
      </w:r>
      <w:r w:rsidRPr="008E2A69">
        <w:rPr>
          <w:rPrChange w:id="11855" w:author="CR#0701r1" w:date="2020-04-04T13:17:00Z">
            <w:rPr/>
          </w:rPrChange>
        </w:rPr>
        <w:tab/>
        <w:t xml:space="preserve">consider all </w:t>
      </w:r>
      <w:r w:rsidRPr="008E2A69">
        <w:rPr>
          <w:i/>
          <w:noProof/>
          <w:rPrChange w:id="11856" w:author="CR#0701r1" w:date="2020-04-04T13:17:00Z">
            <w:rPr>
              <w:i/>
              <w:noProof/>
            </w:rPr>
          </w:rPrChange>
        </w:rPr>
        <w:t>timeAlignmentTimer</w:t>
      </w:r>
      <w:r w:rsidRPr="008E2A69">
        <w:rPr>
          <w:iCs/>
          <w:noProof/>
          <w:rPrChange w:id="11857" w:author="CR#0701r1" w:date="2020-04-04T13:17:00Z">
            <w:rPr>
              <w:iCs/>
              <w:noProof/>
            </w:rPr>
          </w:rPrChange>
        </w:rPr>
        <w:t>s</w:t>
      </w:r>
      <w:r w:rsidRPr="008E2A69">
        <w:rPr>
          <w:rPrChange w:id="11858" w:author="CR#0701r1" w:date="2020-04-04T13:17:00Z">
            <w:rPr/>
          </w:rPrChange>
        </w:rPr>
        <w:t xml:space="preserve"> as expired and perform the corresponding actions in </w:t>
      </w:r>
      <w:r w:rsidR="00B9580D" w:rsidRPr="008E2A69">
        <w:rPr>
          <w:rPrChange w:id="11859" w:author="CR#0701r1" w:date="2020-04-04T13:17:00Z">
            <w:rPr/>
          </w:rPrChange>
        </w:rPr>
        <w:t>clause</w:t>
      </w:r>
      <w:r w:rsidRPr="008E2A69">
        <w:rPr>
          <w:rPrChange w:id="11860" w:author="CR#0701r1" w:date="2020-04-04T13:17:00Z">
            <w:rPr/>
          </w:rPrChange>
        </w:rPr>
        <w:t xml:space="preserve"> 5.2;</w:t>
      </w:r>
    </w:p>
    <w:p w:rsidR="00411627" w:rsidRPr="008E2A69" w:rsidRDefault="00411627" w:rsidP="00411627">
      <w:pPr>
        <w:pStyle w:val="B1"/>
        <w:rPr>
          <w:rPrChange w:id="11861" w:author="CR#0701r1" w:date="2020-04-04T13:17:00Z">
            <w:rPr/>
          </w:rPrChange>
        </w:rPr>
      </w:pPr>
      <w:r w:rsidRPr="008E2A69">
        <w:rPr>
          <w:rPrChange w:id="11862" w:author="CR#0701r1" w:date="2020-04-04T13:17:00Z">
            <w:rPr/>
          </w:rPrChange>
        </w:rPr>
        <w:t>1&gt;</w:t>
      </w:r>
      <w:r w:rsidRPr="008E2A69">
        <w:rPr>
          <w:rPrChange w:id="11863" w:author="CR#0701r1" w:date="2020-04-04T13:17:00Z">
            <w:rPr/>
          </w:rPrChange>
        </w:rPr>
        <w:tab/>
        <w:t>set the NDIs for all uplink HARQ processes to the value 0;</w:t>
      </w:r>
    </w:p>
    <w:p w:rsidR="00411627" w:rsidRPr="008E2A69" w:rsidRDefault="00411627" w:rsidP="00411627">
      <w:pPr>
        <w:pStyle w:val="B1"/>
        <w:rPr>
          <w:rPrChange w:id="11864" w:author="CR#0701r1" w:date="2020-04-04T13:17:00Z">
            <w:rPr/>
          </w:rPrChange>
        </w:rPr>
      </w:pPr>
      <w:r w:rsidRPr="008E2A69">
        <w:rPr>
          <w:rPrChange w:id="11865" w:author="CR#0701r1" w:date="2020-04-04T13:17:00Z">
            <w:rPr/>
          </w:rPrChange>
        </w:rPr>
        <w:t>1&gt;</w:t>
      </w:r>
      <w:r w:rsidRPr="008E2A69">
        <w:rPr>
          <w:rPrChange w:id="11866" w:author="CR#0701r1" w:date="2020-04-04T13:17:00Z">
            <w:rPr/>
          </w:rPrChange>
        </w:rPr>
        <w:tab/>
        <w:t>stop, if any, ongoing RACH procedure;</w:t>
      </w:r>
    </w:p>
    <w:p w:rsidR="00411627" w:rsidRPr="008E2A69" w:rsidRDefault="00411627" w:rsidP="00411627">
      <w:pPr>
        <w:pStyle w:val="B1"/>
        <w:rPr>
          <w:rPrChange w:id="11867" w:author="CR#0701r1" w:date="2020-04-04T13:17:00Z">
            <w:rPr/>
          </w:rPrChange>
        </w:rPr>
      </w:pPr>
      <w:r w:rsidRPr="008E2A69">
        <w:rPr>
          <w:rPrChange w:id="11868" w:author="CR#0701r1" w:date="2020-04-04T13:17:00Z">
            <w:rPr/>
          </w:rPrChange>
        </w:rPr>
        <w:t>1&gt;</w:t>
      </w:r>
      <w:r w:rsidRPr="008E2A69">
        <w:rPr>
          <w:rPrChange w:id="11869" w:author="CR#0701r1" w:date="2020-04-04T13:17:00Z">
            <w:rPr/>
          </w:rPrChange>
        </w:rPr>
        <w:tab/>
      </w:r>
      <w:r w:rsidRPr="008E2A69">
        <w:rPr>
          <w:rFonts w:eastAsia="PMingLiU"/>
          <w:noProof/>
          <w:lang w:eastAsia="zh-TW"/>
          <w:rPrChange w:id="11870" w:author="CR#0701r1" w:date="2020-04-04T13:17:00Z">
            <w:rPr>
              <w:rFonts w:eastAsia="PMingLiU"/>
              <w:noProof/>
              <w:lang w:eastAsia="zh-TW"/>
            </w:rPr>
          </w:rPrChange>
        </w:rPr>
        <w:t xml:space="preserve">discard explicitly signalled </w:t>
      </w:r>
      <w:r w:rsidRPr="008E2A69">
        <w:rPr>
          <w:rFonts w:eastAsia="PMingLiU"/>
          <w:iCs/>
          <w:noProof/>
          <w:lang w:eastAsia="zh-TW"/>
          <w:rPrChange w:id="11871" w:author="CR#0701r1" w:date="2020-04-04T13:17:00Z">
            <w:rPr>
              <w:rFonts w:eastAsia="PMingLiU"/>
              <w:iCs/>
              <w:noProof/>
              <w:lang w:eastAsia="zh-TW"/>
            </w:rPr>
          </w:rPrChange>
        </w:rPr>
        <w:t>contention-free Random Access Resources</w:t>
      </w:r>
      <w:ins w:id="11872" w:author="CR#0692r3" w:date="2020-04-04T01:10:00Z">
        <w:r w:rsidR="003B18D8" w:rsidRPr="008E2A69">
          <w:rPr>
            <w:rFonts w:eastAsia="PMingLiU"/>
            <w:iCs/>
            <w:noProof/>
            <w:lang w:eastAsia="zh-TW"/>
            <w:rPrChange w:id="11873" w:author="CR#0701r1" w:date="2020-04-04T13:17:00Z">
              <w:rPr>
                <w:rFonts w:eastAsia="PMingLiU"/>
                <w:iCs/>
                <w:noProof/>
                <w:lang w:eastAsia="zh-TW"/>
              </w:rPr>
            </w:rPrChange>
          </w:rPr>
          <w:t xml:space="preserve"> for 4-step RA type and 2-step RA type</w:t>
        </w:r>
      </w:ins>
      <w:r w:rsidRPr="008E2A69">
        <w:rPr>
          <w:rFonts w:eastAsia="PMingLiU"/>
          <w:noProof/>
          <w:lang w:eastAsia="zh-TW"/>
          <w:rPrChange w:id="11874" w:author="CR#0701r1" w:date="2020-04-04T13:17:00Z">
            <w:rPr>
              <w:rFonts w:eastAsia="PMingLiU"/>
              <w:noProof/>
              <w:lang w:eastAsia="zh-TW"/>
            </w:rPr>
          </w:rPrChange>
        </w:rPr>
        <w:t>, if any;</w:t>
      </w:r>
    </w:p>
    <w:p w:rsidR="00411627" w:rsidRPr="008E2A69" w:rsidRDefault="00411627" w:rsidP="00411627">
      <w:pPr>
        <w:pStyle w:val="B1"/>
        <w:rPr>
          <w:rPrChange w:id="11875" w:author="CR#0701r1" w:date="2020-04-04T13:17:00Z">
            <w:rPr/>
          </w:rPrChange>
        </w:rPr>
      </w:pPr>
      <w:r w:rsidRPr="008E2A69">
        <w:rPr>
          <w:rPrChange w:id="11876" w:author="CR#0701r1" w:date="2020-04-04T13:17:00Z">
            <w:rPr/>
          </w:rPrChange>
        </w:rPr>
        <w:t>1&gt;</w:t>
      </w:r>
      <w:r w:rsidRPr="008E2A69">
        <w:rPr>
          <w:rPrChange w:id="11877" w:author="CR#0701r1" w:date="2020-04-04T13:17:00Z">
            <w:rPr/>
          </w:rPrChange>
        </w:rPr>
        <w:tab/>
        <w:t>flush Msg3 buffer;</w:t>
      </w:r>
    </w:p>
    <w:p w:rsidR="003B18D8" w:rsidRPr="008E2A69" w:rsidRDefault="003B18D8" w:rsidP="003B18D8">
      <w:pPr>
        <w:pStyle w:val="B1"/>
        <w:rPr>
          <w:ins w:id="11878" w:author="CR#0692r3" w:date="2020-04-04T01:10:00Z"/>
          <w:rPrChange w:id="11879" w:author="CR#0701r1" w:date="2020-04-04T13:17:00Z">
            <w:rPr>
              <w:ins w:id="11880" w:author="CR#0692r3" w:date="2020-04-04T01:10:00Z"/>
            </w:rPr>
          </w:rPrChange>
        </w:rPr>
      </w:pPr>
      <w:ins w:id="11881" w:author="CR#0692r3" w:date="2020-04-04T01:10:00Z">
        <w:r w:rsidRPr="008E2A69">
          <w:rPr>
            <w:rPrChange w:id="11882" w:author="CR#0701r1" w:date="2020-04-04T13:17:00Z">
              <w:rPr/>
            </w:rPrChange>
          </w:rPr>
          <w:t>1&gt;</w:t>
        </w:r>
        <w:r w:rsidRPr="008E2A69">
          <w:rPr>
            <w:rPrChange w:id="11883" w:author="CR#0701r1" w:date="2020-04-04T13:17:00Z">
              <w:rPr/>
            </w:rPrChange>
          </w:rPr>
          <w:tab/>
          <w:t>flush MSGA buffer;</w:t>
        </w:r>
      </w:ins>
    </w:p>
    <w:p w:rsidR="00411627" w:rsidRPr="008E2A69" w:rsidRDefault="00411627" w:rsidP="00411627">
      <w:pPr>
        <w:pStyle w:val="B1"/>
        <w:rPr>
          <w:rPrChange w:id="11884" w:author="CR#0701r1" w:date="2020-04-04T13:17:00Z">
            <w:rPr/>
          </w:rPrChange>
        </w:rPr>
      </w:pPr>
      <w:r w:rsidRPr="008E2A69">
        <w:rPr>
          <w:rPrChange w:id="11885" w:author="CR#0701r1" w:date="2020-04-04T13:17:00Z">
            <w:rPr/>
          </w:rPrChange>
        </w:rPr>
        <w:t>1&gt;</w:t>
      </w:r>
      <w:r w:rsidRPr="008E2A69">
        <w:rPr>
          <w:rPrChange w:id="11886" w:author="CR#0701r1" w:date="2020-04-04T13:17:00Z">
            <w:rPr/>
          </w:rPrChange>
        </w:rPr>
        <w:tab/>
        <w:t>cancel, if any, triggered Scheduling Request procedure;</w:t>
      </w:r>
    </w:p>
    <w:p w:rsidR="00411627" w:rsidRPr="008E2A69" w:rsidRDefault="00411627" w:rsidP="00411627">
      <w:pPr>
        <w:pStyle w:val="B1"/>
        <w:rPr>
          <w:rPrChange w:id="11887" w:author="CR#0701r1" w:date="2020-04-04T13:17:00Z">
            <w:rPr/>
          </w:rPrChange>
        </w:rPr>
      </w:pPr>
      <w:r w:rsidRPr="008E2A69">
        <w:rPr>
          <w:rPrChange w:id="11888" w:author="CR#0701r1" w:date="2020-04-04T13:17:00Z">
            <w:rPr/>
          </w:rPrChange>
        </w:rPr>
        <w:t>1&gt;</w:t>
      </w:r>
      <w:r w:rsidRPr="008E2A69">
        <w:rPr>
          <w:rPrChange w:id="11889" w:author="CR#0701r1" w:date="2020-04-04T13:17:00Z">
            <w:rPr/>
          </w:rPrChange>
        </w:rPr>
        <w:tab/>
        <w:t>cancel, if any, triggered Buffer Status Reporting procedure;</w:t>
      </w:r>
    </w:p>
    <w:p w:rsidR="00411627" w:rsidRPr="008E2A69" w:rsidRDefault="00411627" w:rsidP="00411627">
      <w:pPr>
        <w:pStyle w:val="B1"/>
        <w:rPr>
          <w:rPrChange w:id="11890" w:author="CR#0701r1" w:date="2020-04-04T13:17:00Z">
            <w:rPr/>
          </w:rPrChange>
        </w:rPr>
      </w:pPr>
      <w:r w:rsidRPr="008E2A69">
        <w:rPr>
          <w:rPrChange w:id="11891" w:author="CR#0701r1" w:date="2020-04-04T13:17:00Z">
            <w:rPr/>
          </w:rPrChange>
        </w:rPr>
        <w:t>1&gt;</w:t>
      </w:r>
      <w:r w:rsidRPr="008E2A69">
        <w:rPr>
          <w:rPrChange w:id="11892" w:author="CR#0701r1" w:date="2020-04-04T13:17:00Z">
            <w:rPr/>
          </w:rPrChange>
        </w:rPr>
        <w:tab/>
        <w:t>cancel, if any, triggered Power Headroom Reporting procedure;</w:t>
      </w:r>
    </w:p>
    <w:p w:rsidR="00FA61AC" w:rsidRPr="008E2A69" w:rsidRDefault="00FA61AC" w:rsidP="00FA61AC">
      <w:pPr>
        <w:pStyle w:val="B1"/>
        <w:rPr>
          <w:ins w:id="11893" w:author="CR#0694r1" w:date="2020-04-04T02:18:00Z"/>
          <w:rPrChange w:id="11894" w:author="CR#0701r1" w:date="2020-04-04T13:17:00Z">
            <w:rPr>
              <w:ins w:id="11895" w:author="CR#0694r1" w:date="2020-04-04T02:18:00Z"/>
            </w:rPr>
          </w:rPrChange>
        </w:rPr>
      </w:pPr>
      <w:ins w:id="11896" w:author="CR#0694r1" w:date="2020-04-04T02:18:00Z">
        <w:r w:rsidRPr="008E2A69">
          <w:rPr>
            <w:rPrChange w:id="11897" w:author="CR#0701r1" w:date="2020-04-04T13:17:00Z">
              <w:rPr/>
            </w:rPrChange>
          </w:rPr>
          <w:t>1&gt;</w:t>
        </w:r>
        <w:r w:rsidRPr="008E2A69">
          <w:rPr>
            <w:rPrChange w:id="11898" w:author="CR#0701r1" w:date="2020-04-04T13:17:00Z">
              <w:rPr/>
            </w:rPrChange>
          </w:rPr>
          <w:tab/>
          <w:t>cancel, if any, triggered consistent LBT failure;</w:t>
        </w:r>
      </w:ins>
    </w:p>
    <w:p w:rsidR="00E82967" w:rsidRPr="008E2A69" w:rsidRDefault="00E82967" w:rsidP="00E82967">
      <w:pPr>
        <w:pStyle w:val="B1"/>
        <w:rPr>
          <w:ins w:id="11899" w:author="CR#0701r1" w:date="2020-04-04T11:48:00Z"/>
          <w:rPrChange w:id="11900" w:author="CR#0701r1" w:date="2020-04-04T13:17:00Z">
            <w:rPr>
              <w:ins w:id="11901" w:author="CR#0701r1" w:date="2020-04-04T11:48:00Z"/>
            </w:rPr>
          </w:rPrChange>
        </w:rPr>
      </w:pPr>
      <w:ins w:id="11902" w:author="CR#0701r1" w:date="2020-04-04T11:48:00Z">
        <w:r w:rsidRPr="008E2A69">
          <w:rPr>
            <w:rPrChange w:id="11903" w:author="CR#0701r1" w:date="2020-04-04T13:17:00Z">
              <w:rPr/>
            </w:rPrChange>
          </w:rPr>
          <w:t>1&gt;</w:t>
        </w:r>
        <w:r w:rsidRPr="008E2A69">
          <w:rPr>
            <w:rPrChange w:id="11904" w:author="CR#0701r1" w:date="2020-04-04T13:17:00Z">
              <w:rPr/>
            </w:rPrChange>
          </w:rPr>
          <w:tab/>
          <w:t>cancel, if any, triggered Sidelink Buffer Status Reporting procedure;</w:t>
        </w:r>
      </w:ins>
    </w:p>
    <w:p w:rsidR="00411627" w:rsidRPr="008E2A69" w:rsidRDefault="00411627" w:rsidP="00411627">
      <w:pPr>
        <w:pStyle w:val="B1"/>
        <w:rPr>
          <w:rPrChange w:id="11905" w:author="CR#0701r1" w:date="2020-04-04T13:17:00Z">
            <w:rPr/>
          </w:rPrChange>
        </w:rPr>
      </w:pPr>
      <w:r w:rsidRPr="008E2A69">
        <w:rPr>
          <w:rPrChange w:id="11906" w:author="CR#0701r1" w:date="2020-04-04T13:17:00Z">
            <w:rPr/>
          </w:rPrChange>
        </w:rPr>
        <w:t>1&gt;</w:t>
      </w:r>
      <w:r w:rsidRPr="008E2A69">
        <w:rPr>
          <w:rPrChange w:id="11907" w:author="CR#0701r1" w:date="2020-04-04T13:17:00Z">
            <w:rPr/>
          </w:rPrChange>
        </w:rPr>
        <w:tab/>
        <w:t>flush the soft buffers for all DL HARQ processes;</w:t>
      </w:r>
    </w:p>
    <w:p w:rsidR="00411627" w:rsidRPr="008E2A69" w:rsidRDefault="00411627" w:rsidP="00411627">
      <w:pPr>
        <w:pStyle w:val="B1"/>
        <w:rPr>
          <w:rPrChange w:id="11908" w:author="CR#0701r1" w:date="2020-04-04T13:17:00Z">
            <w:rPr/>
          </w:rPrChange>
        </w:rPr>
      </w:pPr>
      <w:r w:rsidRPr="008E2A69">
        <w:rPr>
          <w:rPrChange w:id="11909" w:author="CR#0701r1" w:date="2020-04-04T13:17:00Z">
            <w:rPr/>
          </w:rPrChange>
        </w:rPr>
        <w:t>1&gt;</w:t>
      </w:r>
      <w:r w:rsidRPr="008E2A69">
        <w:rPr>
          <w:rPrChange w:id="11910" w:author="CR#0701r1" w:date="2020-04-04T13:17:00Z">
            <w:rPr/>
          </w:rPrChange>
        </w:rPr>
        <w:tab/>
        <w:t>for each DL HARQ process, consider the next received transmission for a TB as the very first transmission;</w:t>
      </w:r>
    </w:p>
    <w:p w:rsidR="00411627" w:rsidRPr="008E2A69" w:rsidRDefault="00411627" w:rsidP="00411627">
      <w:pPr>
        <w:pStyle w:val="B1"/>
        <w:rPr>
          <w:lang w:eastAsia="ko-KR"/>
          <w:rPrChange w:id="11911" w:author="CR#0701r1" w:date="2020-04-04T13:17:00Z">
            <w:rPr>
              <w:lang w:eastAsia="ko-KR"/>
            </w:rPr>
          </w:rPrChange>
        </w:rPr>
      </w:pPr>
      <w:r w:rsidRPr="008E2A69">
        <w:rPr>
          <w:rPrChange w:id="11912" w:author="CR#0701r1" w:date="2020-04-04T13:17:00Z">
            <w:rPr/>
          </w:rPrChange>
        </w:rPr>
        <w:t>1&gt;</w:t>
      </w:r>
      <w:r w:rsidRPr="008E2A69">
        <w:rPr>
          <w:rPrChange w:id="11913" w:author="CR#0701r1" w:date="2020-04-04T13:17:00Z">
            <w:rPr/>
          </w:rPrChange>
        </w:rPr>
        <w:tab/>
        <w:t>release, if any, Temporary C-RNTI</w:t>
      </w:r>
      <w:r w:rsidRPr="008E2A69">
        <w:rPr>
          <w:lang w:eastAsia="ko-KR"/>
          <w:rPrChange w:id="11914" w:author="CR#0701r1" w:date="2020-04-04T13:17:00Z">
            <w:rPr>
              <w:lang w:eastAsia="ko-KR"/>
            </w:rPr>
          </w:rPrChange>
        </w:rPr>
        <w:t>;</w:t>
      </w:r>
    </w:p>
    <w:p w:rsidR="00411627" w:rsidRPr="008E2A69" w:rsidRDefault="00411627" w:rsidP="00411627">
      <w:pPr>
        <w:pStyle w:val="B1"/>
        <w:rPr>
          <w:lang w:eastAsia="ko-KR"/>
          <w:rPrChange w:id="11915" w:author="CR#0701r1" w:date="2020-04-04T13:17:00Z">
            <w:rPr>
              <w:lang w:eastAsia="ko-KR"/>
            </w:rPr>
          </w:rPrChange>
        </w:rPr>
      </w:pPr>
      <w:r w:rsidRPr="008E2A69">
        <w:rPr>
          <w:lang w:eastAsia="ko-KR"/>
          <w:rPrChange w:id="11916" w:author="CR#0701r1" w:date="2020-04-04T13:17:00Z">
            <w:rPr>
              <w:lang w:eastAsia="ko-KR"/>
            </w:rPr>
          </w:rPrChange>
        </w:rPr>
        <w:lastRenderedPageBreak/>
        <w:t>1&gt;</w:t>
      </w:r>
      <w:r w:rsidRPr="008E2A69">
        <w:rPr>
          <w:lang w:eastAsia="ko-KR"/>
          <w:rPrChange w:id="11917" w:author="CR#0701r1" w:date="2020-04-04T13:17:00Z">
            <w:rPr>
              <w:lang w:eastAsia="ko-KR"/>
            </w:rPr>
          </w:rPrChange>
        </w:rPr>
        <w:tab/>
        <w:t xml:space="preserve">reset </w:t>
      </w:r>
      <w:r w:rsidRPr="008E2A69">
        <w:rPr>
          <w:i/>
          <w:lang w:eastAsia="ko-KR"/>
          <w:rPrChange w:id="11918" w:author="CR#0701r1" w:date="2020-04-04T13:17:00Z">
            <w:rPr>
              <w:i/>
              <w:lang w:eastAsia="ko-KR"/>
            </w:rPr>
          </w:rPrChange>
        </w:rPr>
        <w:t>BFI_COUNTER</w:t>
      </w:r>
      <w:ins w:id="11919" w:author="CR#0694r1" w:date="2020-04-04T02:19:00Z">
        <w:r w:rsidR="00FA61AC" w:rsidRPr="008E2A69">
          <w:rPr>
            <w:lang w:eastAsia="ko-KR"/>
            <w:rPrChange w:id="11920" w:author="CR#0701r1" w:date="2020-04-04T13:17:00Z">
              <w:rPr>
                <w:lang w:eastAsia="ko-KR"/>
              </w:rPr>
            </w:rPrChange>
          </w:rPr>
          <w:t>;</w:t>
        </w:r>
      </w:ins>
      <w:del w:id="11921" w:author="CR#0694r1" w:date="2020-04-04T02:19:00Z">
        <w:r w:rsidRPr="008E2A69" w:rsidDel="00FA61AC">
          <w:rPr>
            <w:lang w:eastAsia="ko-KR"/>
            <w:rPrChange w:id="11922" w:author="CR#0701r1" w:date="2020-04-04T13:17:00Z">
              <w:rPr>
                <w:lang w:eastAsia="ko-KR"/>
              </w:rPr>
            </w:rPrChange>
          </w:rPr>
          <w:delText>.</w:delText>
        </w:r>
      </w:del>
    </w:p>
    <w:p w:rsidR="00FA61AC" w:rsidRPr="008E2A69" w:rsidRDefault="00FA61AC" w:rsidP="00FA61AC">
      <w:pPr>
        <w:pStyle w:val="B1"/>
        <w:rPr>
          <w:ins w:id="11923" w:author="CR#0694r1" w:date="2020-04-04T02:19:00Z"/>
          <w:lang w:eastAsia="ko-KR"/>
          <w:rPrChange w:id="11924" w:author="CR#0701r1" w:date="2020-04-04T13:17:00Z">
            <w:rPr>
              <w:ins w:id="11925" w:author="CR#0694r1" w:date="2020-04-04T02:19:00Z"/>
              <w:lang w:eastAsia="ko-KR"/>
            </w:rPr>
          </w:rPrChange>
        </w:rPr>
      </w:pPr>
      <w:bookmarkStart w:id="11926" w:name="_Toc29239857"/>
      <w:ins w:id="11927" w:author="CR#0694r1" w:date="2020-04-04T02:19:00Z">
        <w:r w:rsidRPr="008E2A69">
          <w:rPr>
            <w:lang w:eastAsia="ko-KR"/>
            <w:rPrChange w:id="11928" w:author="CR#0701r1" w:date="2020-04-04T13:17:00Z">
              <w:rPr>
                <w:lang w:eastAsia="ko-KR"/>
              </w:rPr>
            </w:rPrChange>
          </w:rPr>
          <w:t>1&gt;</w:t>
        </w:r>
        <w:r w:rsidRPr="008E2A69">
          <w:rPr>
            <w:lang w:eastAsia="ko-KR"/>
            <w:rPrChange w:id="11929" w:author="CR#0701r1" w:date="2020-04-04T13:17:00Z">
              <w:rPr>
                <w:lang w:eastAsia="ko-KR"/>
              </w:rPr>
            </w:rPrChange>
          </w:rPr>
          <w:tab/>
          <w:t xml:space="preserve">reset </w:t>
        </w:r>
        <w:r w:rsidRPr="008E2A69">
          <w:rPr>
            <w:i/>
            <w:lang w:eastAsia="ko-KR"/>
            <w:rPrChange w:id="11930" w:author="CR#0701r1" w:date="2020-04-04T13:17:00Z">
              <w:rPr>
                <w:i/>
                <w:lang w:eastAsia="ko-KR"/>
              </w:rPr>
            </w:rPrChange>
          </w:rPr>
          <w:t>LBT_COUNTER</w:t>
        </w:r>
        <w:r w:rsidRPr="008E2A69">
          <w:rPr>
            <w:lang w:eastAsia="ko-KR"/>
            <w:rPrChange w:id="11931" w:author="CR#0701r1" w:date="2020-04-04T13:17:00Z">
              <w:rPr>
                <w:lang w:eastAsia="ko-KR"/>
              </w:rPr>
            </w:rPrChange>
          </w:rPr>
          <w:t>.</w:t>
        </w:r>
      </w:ins>
    </w:p>
    <w:p w:rsidR="00411627" w:rsidRPr="008E2A69" w:rsidRDefault="00411627" w:rsidP="00411627">
      <w:pPr>
        <w:pStyle w:val="Heading2"/>
        <w:rPr>
          <w:lang w:eastAsia="ko-KR"/>
          <w:rPrChange w:id="11932" w:author="CR#0701r1" w:date="2020-04-04T13:17:00Z">
            <w:rPr>
              <w:lang w:eastAsia="ko-KR"/>
            </w:rPr>
          </w:rPrChange>
        </w:rPr>
      </w:pPr>
      <w:r w:rsidRPr="008E2A69">
        <w:rPr>
          <w:lang w:eastAsia="ko-KR"/>
          <w:rPrChange w:id="11933" w:author="CR#0701r1" w:date="2020-04-04T13:17:00Z">
            <w:rPr>
              <w:lang w:eastAsia="ko-KR"/>
            </w:rPr>
          </w:rPrChange>
        </w:rPr>
        <w:t>5.13</w:t>
      </w:r>
      <w:r w:rsidRPr="008E2A69">
        <w:rPr>
          <w:lang w:eastAsia="ko-KR"/>
          <w:rPrChange w:id="11934" w:author="CR#0701r1" w:date="2020-04-04T13:17:00Z">
            <w:rPr>
              <w:lang w:eastAsia="ko-KR"/>
            </w:rPr>
          </w:rPrChange>
        </w:rPr>
        <w:tab/>
        <w:t>Handling of unknown, unforeseen and erroneous protocol data</w:t>
      </w:r>
      <w:bookmarkEnd w:id="11926"/>
    </w:p>
    <w:p w:rsidR="00411627" w:rsidRPr="008E2A69" w:rsidRDefault="00411627" w:rsidP="00411627">
      <w:pPr>
        <w:rPr>
          <w:lang w:eastAsia="ko-KR"/>
          <w:rPrChange w:id="11935" w:author="CR#0701r1" w:date="2020-04-04T13:17:00Z">
            <w:rPr>
              <w:lang w:eastAsia="ko-KR"/>
            </w:rPr>
          </w:rPrChange>
        </w:rPr>
      </w:pPr>
      <w:r w:rsidRPr="008E2A69">
        <w:rPr>
          <w:lang w:eastAsia="ko-KR"/>
          <w:rPrChange w:id="11936" w:author="CR#0701r1" w:date="2020-04-04T13:17:00Z">
            <w:rPr>
              <w:lang w:eastAsia="ko-KR"/>
            </w:rPr>
          </w:rPrChange>
        </w:rPr>
        <w:t>When a MAC entity receives a MAC PDU for the MAC entity's C-RNTI or CS-RNTI, or by the configured downlink assignment, containing a Reserved LCID value, or an LCID value the MAC Entity does not support, the MAC entity shall at least:</w:t>
      </w:r>
    </w:p>
    <w:p w:rsidR="00411627" w:rsidRPr="008E2A69" w:rsidRDefault="00411627" w:rsidP="00411627">
      <w:pPr>
        <w:pStyle w:val="B1"/>
        <w:rPr>
          <w:lang w:eastAsia="ko-KR"/>
          <w:rPrChange w:id="11937" w:author="CR#0701r1" w:date="2020-04-04T13:17:00Z">
            <w:rPr>
              <w:lang w:eastAsia="ko-KR"/>
            </w:rPr>
          </w:rPrChange>
        </w:rPr>
      </w:pPr>
      <w:r w:rsidRPr="008E2A69">
        <w:rPr>
          <w:lang w:eastAsia="ko-KR"/>
          <w:rPrChange w:id="11938" w:author="CR#0701r1" w:date="2020-04-04T13:17:00Z">
            <w:rPr>
              <w:lang w:eastAsia="ko-KR"/>
            </w:rPr>
          </w:rPrChange>
        </w:rPr>
        <w:t>1&gt;</w:t>
      </w:r>
      <w:r w:rsidRPr="008E2A69">
        <w:rPr>
          <w:lang w:eastAsia="ko-KR"/>
          <w:rPrChange w:id="11939" w:author="CR#0701r1" w:date="2020-04-04T13:17:00Z">
            <w:rPr>
              <w:lang w:eastAsia="ko-KR"/>
            </w:rPr>
          </w:rPrChange>
        </w:rPr>
        <w:tab/>
        <w:t>discard the received subPDU and any remaining subPDUs in the MAC PDU.</w:t>
      </w:r>
    </w:p>
    <w:p w:rsidR="00411627" w:rsidRPr="008E2A69" w:rsidRDefault="00411627" w:rsidP="00411627">
      <w:pPr>
        <w:rPr>
          <w:lang w:eastAsia="ko-KR"/>
          <w:rPrChange w:id="11940" w:author="CR#0701r1" w:date="2020-04-04T13:17:00Z">
            <w:rPr>
              <w:lang w:eastAsia="ko-KR"/>
            </w:rPr>
          </w:rPrChange>
        </w:rPr>
      </w:pPr>
      <w:r w:rsidRPr="008E2A69">
        <w:rPr>
          <w:lang w:eastAsia="ko-KR"/>
          <w:rPrChange w:id="11941" w:author="CR#0701r1" w:date="2020-04-04T13:17:00Z">
            <w:rPr>
              <w:lang w:eastAsia="ko-KR"/>
            </w:rPr>
          </w:rPrChange>
        </w:rPr>
        <w:t>When a MAC entity receives a MAC PDU for the MAC entity's C-RNTI or CS-RNTI, or by the configured downlink assignment, containing an LCID value which is not configured, the MAC entity shall at least:</w:t>
      </w:r>
    </w:p>
    <w:p w:rsidR="00411627" w:rsidRPr="008E2A69" w:rsidRDefault="00411627" w:rsidP="00411627">
      <w:pPr>
        <w:pStyle w:val="B1"/>
        <w:rPr>
          <w:lang w:eastAsia="ko-KR"/>
          <w:rPrChange w:id="11942" w:author="CR#0701r1" w:date="2020-04-04T13:17:00Z">
            <w:rPr>
              <w:lang w:eastAsia="ko-KR"/>
            </w:rPr>
          </w:rPrChange>
        </w:rPr>
      </w:pPr>
      <w:r w:rsidRPr="008E2A69">
        <w:rPr>
          <w:lang w:eastAsia="ko-KR"/>
          <w:rPrChange w:id="11943" w:author="CR#0701r1" w:date="2020-04-04T13:17:00Z">
            <w:rPr>
              <w:lang w:eastAsia="ko-KR"/>
            </w:rPr>
          </w:rPrChange>
        </w:rPr>
        <w:t>1&gt;</w:t>
      </w:r>
      <w:r w:rsidRPr="008E2A69">
        <w:rPr>
          <w:lang w:eastAsia="ko-KR"/>
          <w:rPrChange w:id="11944" w:author="CR#0701r1" w:date="2020-04-04T13:17:00Z">
            <w:rPr>
              <w:lang w:eastAsia="ko-KR"/>
            </w:rPr>
          </w:rPrChange>
        </w:rPr>
        <w:tab/>
        <w:t>discard the received subPDU.</w:t>
      </w:r>
    </w:p>
    <w:p w:rsidR="00E82967" w:rsidRPr="008E2A69" w:rsidRDefault="00E82967" w:rsidP="00E82967">
      <w:pPr>
        <w:rPr>
          <w:ins w:id="11945" w:author="CR#0701r1" w:date="2020-04-04T11:48:00Z"/>
          <w:rPrChange w:id="11946" w:author="CR#0701r1" w:date="2020-04-04T13:17:00Z">
            <w:rPr>
              <w:ins w:id="11947" w:author="CR#0701r1" w:date="2020-04-04T11:48:00Z"/>
            </w:rPr>
          </w:rPrChange>
        </w:rPr>
      </w:pPr>
      <w:bookmarkStart w:id="11948" w:name="_Toc29239858"/>
      <w:ins w:id="11949" w:author="CR#0701r1" w:date="2020-04-04T11:48:00Z">
        <w:r w:rsidRPr="008E2A69">
          <w:rPr>
            <w:rPrChange w:id="11950" w:author="CR#0701r1" w:date="2020-04-04T13:17:00Z">
              <w:rPr/>
            </w:rPrChange>
          </w:rPr>
          <w:t xml:space="preserve">When a MAC entity receives a MAC PDU on SL-SCH containing a Reserved LCID value for broadcast or groupcast, or an LCID </w:t>
        </w:r>
        <w:r w:rsidRPr="008E2A69">
          <w:rPr>
            <w:lang w:eastAsia="ko-KR"/>
            <w:rPrChange w:id="11951" w:author="CR#0701r1" w:date="2020-04-04T13:17:00Z">
              <w:rPr>
                <w:lang w:eastAsia="ko-KR"/>
              </w:rPr>
            </w:rPrChange>
          </w:rPr>
          <w:t>value which is not configured</w:t>
        </w:r>
        <w:r w:rsidRPr="008E2A69">
          <w:rPr>
            <w:rPrChange w:id="11952" w:author="CR#0701r1" w:date="2020-04-04T13:17:00Z">
              <w:rPr/>
            </w:rPrChange>
          </w:rPr>
          <w:t xml:space="preserve">, the </w:t>
        </w:r>
        <w:r w:rsidRPr="008E2A69">
          <w:rPr>
            <w:noProof/>
            <w:lang w:eastAsia="zh-CN"/>
            <w:rPrChange w:id="11953" w:author="CR#0701r1" w:date="2020-04-04T13:17:00Z">
              <w:rPr>
                <w:noProof/>
                <w:lang w:eastAsia="zh-CN"/>
              </w:rPr>
            </w:rPrChange>
          </w:rPr>
          <w:t>MAC entity</w:t>
        </w:r>
        <w:r w:rsidRPr="008E2A69">
          <w:rPr>
            <w:rPrChange w:id="11954" w:author="CR#0701r1" w:date="2020-04-04T13:17:00Z">
              <w:rPr/>
            </w:rPrChange>
          </w:rPr>
          <w:t xml:space="preserve"> shall:</w:t>
        </w:r>
      </w:ins>
    </w:p>
    <w:p w:rsidR="00E82967" w:rsidRPr="008E2A69" w:rsidRDefault="00E82967" w:rsidP="00E82967">
      <w:pPr>
        <w:pStyle w:val="B1"/>
        <w:rPr>
          <w:ins w:id="11955" w:author="CR#0701r1" w:date="2020-04-04T11:48:00Z"/>
          <w:rPrChange w:id="11956" w:author="CR#0701r1" w:date="2020-04-04T13:17:00Z">
            <w:rPr>
              <w:ins w:id="11957" w:author="CR#0701r1" w:date="2020-04-04T11:48:00Z"/>
            </w:rPr>
          </w:rPrChange>
        </w:rPr>
      </w:pPr>
      <w:ins w:id="11958" w:author="CR#0701r1" w:date="2020-04-04T11:48:00Z">
        <w:r w:rsidRPr="008E2A69">
          <w:rPr>
            <w:lang w:eastAsia="zh-TW"/>
            <w:rPrChange w:id="11959" w:author="CR#0701r1" w:date="2020-04-04T13:17:00Z">
              <w:rPr>
                <w:lang w:eastAsia="zh-TW"/>
              </w:rPr>
            </w:rPrChange>
          </w:rPr>
          <w:t>1&gt;</w:t>
        </w:r>
        <w:r w:rsidRPr="008E2A69">
          <w:rPr>
            <w:lang w:eastAsia="zh-TW"/>
            <w:rPrChange w:id="11960" w:author="CR#0701r1" w:date="2020-04-04T13:17:00Z">
              <w:rPr>
                <w:lang w:eastAsia="zh-TW"/>
              </w:rPr>
            </w:rPrChange>
          </w:rPr>
          <w:tab/>
        </w:r>
        <w:r w:rsidRPr="008E2A69">
          <w:rPr>
            <w:rPrChange w:id="11961" w:author="CR#0701r1" w:date="2020-04-04T13:17:00Z">
              <w:rPr/>
            </w:rPrChange>
          </w:rPr>
          <w:t>discard the received subPDU.</w:t>
        </w:r>
      </w:ins>
    </w:p>
    <w:p w:rsidR="00411627" w:rsidRPr="008E2A69" w:rsidRDefault="00411627" w:rsidP="00411627">
      <w:pPr>
        <w:pStyle w:val="Heading2"/>
        <w:rPr>
          <w:lang w:eastAsia="ko-KR"/>
          <w:rPrChange w:id="11962" w:author="CR#0701r1" w:date="2020-04-04T13:17:00Z">
            <w:rPr>
              <w:lang w:eastAsia="ko-KR"/>
            </w:rPr>
          </w:rPrChange>
        </w:rPr>
      </w:pPr>
      <w:r w:rsidRPr="008E2A69">
        <w:rPr>
          <w:lang w:eastAsia="ko-KR"/>
          <w:rPrChange w:id="11963" w:author="CR#0701r1" w:date="2020-04-04T13:17:00Z">
            <w:rPr>
              <w:lang w:eastAsia="ko-KR"/>
            </w:rPr>
          </w:rPrChange>
        </w:rPr>
        <w:t>5.14</w:t>
      </w:r>
      <w:r w:rsidRPr="008E2A69">
        <w:rPr>
          <w:lang w:eastAsia="ko-KR"/>
          <w:rPrChange w:id="11964" w:author="CR#0701r1" w:date="2020-04-04T13:17:00Z">
            <w:rPr>
              <w:lang w:eastAsia="ko-KR"/>
            </w:rPr>
          </w:rPrChange>
        </w:rPr>
        <w:tab/>
        <w:t>Handling of measurement gaps</w:t>
      </w:r>
      <w:bookmarkEnd w:id="11948"/>
    </w:p>
    <w:p w:rsidR="00411627" w:rsidRPr="008E2A69" w:rsidRDefault="00411627" w:rsidP="00411627">
      <w:pPr>
        <w:rPr>
          <w:lang w:eastAsia="ko-KR"/>
          <w:rPrChange w:id="11965" w:author="CR#0701r1" w:date="2020-04-04T13:17:00Z">
            <w:rPr>
              <w:lang w:eastAsia="ko-KR"/>
            </w:rPr>
          </w:rPrChange>
        </w:rPr>
      </w:pPr>
      <w:r w:rsidRPr="008E2A69">
        <w:rPr>
          <w:lang w:eastAsia="ko-KR"/>
          <w:rPrChange w:id="11966" w:author="CR#0701r1" w:date="2020-04-04T13:17:00Z">
            <w:rPr>
              <w:lang w:eastAsia="ko-KR"/>
            </w:rPr>
          </w:rPrChange>
        </w:rPr>
        <w:t>During a measurement gap, the MAC entity shall</w:t>
      </w:r>
      <w:r w:rsidR="00086838" w:rsidRPr="008E2A69">
        <w:rPr>
          <w:lang w:eastAsia="ko-KR"/>
          <w:rPrChange w:id="11967" w:author="CR#0701r1" w:date="2020-04-04T13:17:00Z">
            <w:rPr>
              <w:lang w:eastAsia="ko-KR"/>
            </w:rPr>
          </w:rPrChange>
        </w:rPr>
        <w:t xml:space="preserve">, on the Serving Cell(s) in the corresponding frequency range of the measurement gap configured by </w:t>
      </w:r>
      <w:r w:rsidR="00086838" w:rsidRPr="008E2A69">
        <w:rPr>
          <w:i/>
          <w:rPrChange w:id="11968" w:author="CR#0701r1" w:date="2020-04-04T13:17:00Z">
            <w:rPr>
              <w:i/>
            </w:rPr>
          </w:rPrChange>
        </w:rPr>
        <w:t>measGapConfig</w:t>
      </w:r>
      <w:r w:rsidR="00086838" w:rsidRPr="008E2A69">
        <w:rPr>
          <w:rPrChange w:id="11969" w:author="CR#0701r1" w:date="2020-04-04T13:17:00Z">
            <w:rPr/>
          </w:rPrChange>
        </w:rPr>
        <w:t xml:space="preserve"> </w:t>
      </w:r>
      <w:r w:rsidR="00086838" w:rsidRPr="008E2A69">
        <w:rPr>
          <w:lang w:eastAsia="ko-KR"/>
          <w:rPrChange w:id="11970" w:author="CR#0701r1" w:date="2020-04-04T13:17:00Z">
            <w:rPr>
              <w:lang w:eastAsia="ko-KR"/>
            </w:rPr>
          </w:rPrChange>
        </w:rPr>
        <w:t>as specified in TS 38.331 [5]</w:t>
      </w:r>
      <w:r w:rsidRPr="008E2A69">
        <w:rPr>
          <w:lang w:eastAsia="ko-KR"/>
          <w:rPrChange w:id="11971" w:author="CR#0701r1" w:date="2020-04-04T13:17:00Z">
            <w:rPr>
              <w:lang w:eastAsia="ko-KR"/>
            </w:rPr>
          </w:rPrChange>
        </w:rPr>
        <w:t>:</w:t>
      </w:r>
    </w:p>
    <w:p w:rsidR="00411627" w:rsidRPr="008E2A69" w:rsidRDefault="00411627" w:rsidP="00411627">
      <w:pPr>
        <w:pStyle w:val="B1"/>
        <w:rPr>
          <w:lang w:eastAsia="ko-KR"/>
          <w:rPrChange w:id="11972" w:author="CR#0701r1" w:date="2020-04-04T13:17:00Z">
            <w:rPr>
              <w:lang w:eastAsia="ko-KR"/>
            </w:rPr>
          </w:rPrChange>
        </w:rPr>
      </w:pPr>
      <w:r w:rsidRPr="008E2A69">
        <w:rPr>
          <w:lang w:eastAsia="ko-KR"/>
          <w:rPrChange w:id="11973" w:author="CR#0701r1" w:date="2020-04-04T13:17:00Z">
            <w:rPr>
              <w:lang w:eastAsia="ko-KR"/>
            </w:rPr>
          </w:rPrChange>
        </w:rPr>
        <w:t>1&gt;</w:t>
      </w:r>
      <w:r w:rsidRPr="008E2A69">
        <w:rPr>
          <w:lang w:eastAsia="ko-KR"/>
          <w:rPrChange w:id="11974" w:author="CR#0701r1" w:date="2020-04-04T13:17:00Z">
            <w:rPr>
              <w:lang w:eastAsia="ko-KR"/>
            </w:rPr>
          </w:rPrChange>
        </w:rPr>
        <w:tab/>
        <w:t>not perform the transmission of HARQ feedback, SR, and CSI;</w:t>
      </w:r>
    </w:p>
    <w:p w:rsidR="00411627" w:rsidRPr="008E2A69" w:rsidRDefault="00411627" w:rsidP="00411627">
      <w:pPr>
        <w:pStyle w:val="B1"/>
        <w:rPr>
          <w:lang w:eastAsia="ko-KR"/>
          <w:rPrChange w:id="11975" w:author="CR#0701r1" w:date="2020-04-04T13:17:00Z">
            <w:rPr>
              <w:lang w:eastAsia="ko-KR"/>
            </w:rPr>
          </w:rPrChange>
        </w:rPr>
      </w:pPr>
      <w:r w:rsidRPr="008E2A69">
        <w:rPr>
          <w:lang w:eastAsia="ko-KR"/>
          <w:rPrChange w:id="11976" w:author="CR#0701r1" w:date="2020-04-04T13:17:00Z">
            <w:rPr>
              <w:lang w:eastAsia="ko-KR"/>
            </w:rPr>
          </w:rPrChange>
        </w:rPr>
        <w:t>1&gt;</w:t>
      </w:r>
      <w:r w:rsidRPr="008E2A69">
        <w:rPr>
          <w:lang w:eastAsia="ko-KR"/>
          <w:rPrChange w:id="11977" w:author="CR#0701r1" w:date="2020-04-04T13:17:00Z">
            <w:rPr>
              <w:lang w:eastAsia="ko-KR"/>
            </w:rPr>
          </w:rPrChange>
        </w:rPr>
        <w:tab/>
        <w:t>not report SRS;</w:t>
      </w:r>
    </w:p>
    <w:p w:rsidR="00411627" w:rsidRPr="008E2A69" w:rsidRDefault="00411627" w:rsidP="00411627">
      <w:pPr>
        <w:pStyle w:val="B1"/>
        <w:rPr>
          <w:lang w:eastAsia="ko-KR"/>
          <w:rPrChange w:id="11978" w:author="CR#0701r1" w:date="2020-04-04T13:17:00Z">
            <w:rPr>
              <w:lang w:eastAsia="ko-KR"/>
            </w:rPr>
          </w:rPrChange>
        </w:rPr>
      </w:pPr>
      <w:r w:rsidRPr="008E2A69">
        <w:rPr>
          <w:lang w:eastAsia="ko-KR"/>
          <w:rPrChange w:id="11979" w:author="CR#0701r1" w:date="2020-04-04T13:17:00Z">
            <w:rPr>
              <w:lang w:eastAsia="ko-KR"/>
            </w:rPr>
          </w:rPrChange>
        </w:rPr>
        <w:t>1&gt;</w:t>
      </w:r>
      <w:r w:rsidRPr="008E2A69">
        <w:rPr>
          <w:lang w:eastAsia="ko-KR"/>
          <w:rPrChange w:id="11980" w:author="CR#0701r1" w:date="2020-04-04T13:17:00Z">
            <w:rPr>
              <w:lang w:eastAsia="ko-KR"/>
            </w:rPr>
          </w:rPrChange>
        </w:rPr>
        <w:tab/>
        <w:t xml:space="preserve">not transmit on UL-SCH except for Msg3 </w:t>
      </w:r>
      <w:ins w:id="11981" w:author="CR#0692r3" w:date="2020-04-04T01:10:00Z">
        <w:r w:rsidR="003B18D8" w:rsidRPr="008E2A69">
          <w:rPr>
            <w:lang w:eastAsia="ko-KR"/>
            <w:rPrChange w:id="11982" w:author="CR#0701r1" w:date="2020-04-04T13:17:00Z">
              <w:rPr>
                <w:lang w:eastAsia="ko-KR"/>
              </w:rPr>
            </w:rPrChange>
          </w:rPr>
          <w:t xml:space="preserve">or the MSGA payload </w:t>
        </w:r>
      </w:ins>
      <w:r w:rsidRPr="008E2A69">
        <w:rPr>
          <w:lang w:eastAsia="ko-KR"/>
          <w:rPrChange w:id="11983" w:author="CR#0701r1" w:date="2020-04-04T13:17:00Z">
            <w:rPr>
              <w:lang w:eastAsia="ko-KR"/>
            </w:rPr>
          </w:rPrChange>
        </w:rPr>
        <w:t xml:space="preserve">as specified in </w:t>
      </w:r>
      <w:r w:rsidR="00B9580D" w:rsidRPr="008E2A69">
        <w:rPr>
          <w:lang w:eastAsia="ko-KR"/>
          <w:rPrChange w:id="11984" w:author="CR#0701r1" w:date="2020-04-04T13:17:00Z">
            <w:rPr>
              <w:lang w:eastAsia="ko-KR"/>
            </w:rPr>
          </w:rPrChange>
        </w:rPr>
        <w:t>clause</w:t>
      </w:r>
      <w:r w:rsidRPr="008E2A69">
        <w:rPr>
          <w:lang w:eastAsia="ko-KR"/>
          <w:rPrChange w:id="11985" w:author="CR#0701r1" w:date="2020-04-04T13:17:00Z">
            <w:rPr>
              <w:lang w:eastAsia="ko-KR"/>
            </w:rPr>
          </w:rPrChange>
        </w:rPr>
        <w:t xml:space="preserve"> 5.4.2.2;</w:t>
      </w:r>
    </w:p>
    <w:p w:rsidR="00411627" w:rsidRPr="008E2A69" w:rsidRDefault="00411627" w:rsidP="00411627">
      <w:pPr>
        <w:pStyle w:val="B1"/>
        <w:rPr>
          <w:lang w:eastAsia="ko-KR"/>
          <w:rPrChange w:id="11986" w:author="CR#0701r1" w:date="2020-04-04T13:17:00Z">
            <w:rPr>
              <w:lang w:eastAsia="ko-KR"/>
            </w:rPr>
          </w:rPrChange>
        </w:rPr>
      </w:pPr>
      <w:r w:rsidRPr="008E2A69">
        <w:rPr>
          <w:lang w:eastAsia="ko-KR"/>
          <w:rPrChange w:id="11987" w:author="CR#0701r1" w:date="2020-04-04T13:17:00Z">
            <w:rPr>
              <w:lang w:eastAsia="ko-KR"/>
            </w:rPr>
          </w:rPrChange>
        </w:rPr>
        <w:t>1&gt;</w:t>
      </w:r>
      <w:r w:rsidRPr="008E2A69">
        <w:rPr>
          <w:lang w:eastAsia="ko-KR"/>
          <w:rPrChange w:id="11988" w:author="CR#0701r1" w:date="2020-04-04T13:17:00Z">
            <w:rPr>
              <w:lang w:eastAsia="ko-KR"/>
            </w:rPr>
          </w:rPrChange>
        </w:rPr>
        <w:tab/>
        <w:t xml:space="preserve">if the </w:t>
      </w:r>
      <w:r w:rsidRPr="008E2A69">
        <w:rPr>
          <w:i/>
          <w:lang w:eastAsia="ko-KR"/>
          <w:rPrChange w:id="11989" w:author="CR#0701r1" w:date="2020-04-04T13:17:00Z">
            <w:rPr>
              <w:i/>
              <w:lang w:eastAsia="ko-KR"/>
            </w:rPr>
          </w:rPrChange>
        </w:rPr>
        <w:t>ra-ResponseWindow</w:t>
      </w:r>
      <w:r w:rsidRPr="008E2A69">
        <w:rPr>
          <w:lang w:eastAsia="ko-KR"/>
          <w:rPrChange w:id="11990" w:author="CR#0701r1" w:date="2020-04-04T13:17:00Z">
            <w:rPr>
              <w:lang w:eastAsia="ko-KR"/>
            </w:rPr>
          </w:rPrChange>
        </w:rPr>
        <w:t xml:space="preserve"> or the </w:t>
      </w:r>
      <w:r w:rsidRPr="008E2A69">
        <w:rPr>
          <w:i/>
          <w:lang w:eastAsia="ko-KR"/>
          <w:rPrChange w:id="11991" w:author="CR#0701r1" w:date="2020-04-04T13:17:00Z">
            <w:rPr>
              <w:i/>
              <w:lang w:eastAsia="ko-KR"/>
            </w:rPr>
          </w:rPrChange>
        </w:rPr>
        <w:t>ra-ContentionResolutionTimer</w:t>
      </w:r>
      <w:r w:rsidRPr="008E2A69">
        <w:rPr>
          <w:lang w:eastAsia="ko-KR"/>
          <w:rPrChange w:id="11992" w:author="CR#0701r1" w:date="2020-04-04T13:17:00Z">
            <w:rPr>
              <w:lang w:eastAsia="ko-KR"/>
            </w:rPr>
          </w:rPrChange>
        </w:rPr>
        <w:t xml:space="preserve"> </w:t>
      </w:r>
      <w:ins w:id="11993" w:author="CR#0692r3" w:date="2020-04-04T01:10:00Z">
        <w:r w:rsidR="003B18D8" w:rsidRPr="008E2A69">
          <w:rPr>
            <w:lang w:eastAsia="ko-KR"/>
            <w:rPrChange w:id="11994" w:author="CR#0701r1" w:date="2020-04-04T13:17:00Z">
              <w:rPr>
                <w:lang w:eastAsia="ko-KR"/>
              </w:rPr>
            </w:rPrChange>
          </w:rPr>
          <w:t xml:space="preserve">or the </w:t>
        </w:r>
        <w:r w:rsidR="003B18D8" w:rsidRPr="008E2A69">
          <w:rPr>
            <w:i/>
            <w:iCs/>
            <w:lang w:eastAsia="ko-KR"/>
            <w:rPrChange w:id="11995" w:author="CR#0701r1" w:date="2020-04-04T13:17:00Z">
              <w:rPr>
                <w:i/>
                <w:iCs/>
                <w:lang w:eastAsia="ko-KR"/>
              </w:rPr>
            </w:rPrChange>
          </w:rPr>
          <w:t>msgB-ResponseWindow</w:t>
        </w:r>
        <w:r w:rsidR="003B18D8" w:rsidRPr="008E2A69">
          <w:rPr>
            <w:lang w:eastAsia="ko-KR"/>
            <w:rPrChange w:id="11996" w:author="CR#0701r1" w:date="2020-04-04T13:17:00Z">
              <w:rPr>
                <w:lang w:eastAsia="ko-KR"/>
              </w:rPr>
            </w:rPrChange>
          </w:rPr>
          <w:t xml:space="preserve"> </w:t>
        </w:r>
      </w:ins>
      <w:r w:rsidRPr="008E2A69">
        <w:rPr>
          <w:lang w:eastAsia="ko-KR"/>
          <w:rPrChange w:id="11997" w:author="CR#0701r1" w:date="2020-04-04T13:17:00Z">
            <w:rPr>
              <w:lang w:eastAsia="ko-KR"/>
            </w:rPr>
          </w:rPrChange>
        </w:rPr>
        <w:t>is running:</w:t>
      </w:r>
    </w:p>
    <w:p w:rsidR="00411627" w:rsidRPr="008E2A69" w:rsidRDefault="00411627" w:rsidP="00411627">
      <w:pPr>
        <w:pStyle w:val="B2"/>
        <w:rPr>
          <w:lang w:eastAsia="ko-KR"/>
          <w:rPrChange w:id="11998" w:author="CR#0701r1" w:date="2020-04-04T13:17:00Z">
            <w:rPr>
              <w:lang w:eastAsia="ko-KR"/>
            </w:rPr>
          </w:rPrChange>
        </w:rPr>
      </w:pPr>
      <w:r w:rsidRPr="008E2A69">
        <w:rPr>
          <w:lang w:eastAsia="ko-KR"/>
          <w:rPrChange w:id="11999" w:author="CR#0701r1" w:date="2020-04-04T13:17:00Z">
            <w:rPr>
              <w:lang w:eastAsia="ko-KR"/>
            </w:rPr>
          </w:rPrChange>
        </w:rPr>
        <w:t>2&gt;</w:t>
      </w:r>
      <w:r w:rsidRPr="008E2A69">
        <w:rPr>
          <w:lang w:eastAsia="ko-KR"/>
          <w:rPrChange w:id="12000" w:author="CR#0701r1" w:date="2020-04-04T13:17:00Z">
            <w:rPr>
              <w:lang w:eastAsia="ko-KR"/>
            </w:rPr>
          </w:rPrChange>
        </w:rPr>
        <w:tab/>
        <w:t xml:space="preserve">monitor the PDCCH as specified in </w:t>
      </w:r>
      <w:r w:rsidR="00B9580D" w:rsidRPr="008E2A69">
        <w:rPr>
          <w:lang w:eastAsia="ko-KR"/>
          <w:rPrChange w:id="12001" w:author="CR#0701r1" w:date="2020-04-04T13:17:00Z">
            <w:rPr>
              <w:lang w:eastAsia="ko-KR"/>
            </w:rPr>
          </w:rPrChange>
        </w:rPr>
        <w:t>clause</w:t>
      </w:r>
      <w:r w:rsidRPr="008E2A69">
        <w:rPr>
          <w:lang w:eastAsia="ko-KR"/>
          <w:rPrChange w:id="12002" w:author="CR#0701r1" w:date="2020-04-04T13:17:00Z">
            <w:rPr>
              <w:lang w:eastAsia="ko-KR"/>
            </w:rPr>
          </w:rPrChange>
        </w:rPr>
        <w:t>s 5.1.4 and 5.1.5.</w:t>
      </w:r>
    </w:p>
    <w:p w:rsidR="00411627" w:rsidRPr="008E2A69" w:rsidRDefault="00411627" w:rsidP="00411627">
      <w:pPr>
        <w:pStyle w:val="B1"/>
        <w:rPr>
          <w:lang w:eastAsia="ko-KR"/>
          <w:rPrChange w:id="12003" w:author="CR#0701r1" w:date="2020-04-04T13:17:00Z">
            <w:rPr>
              <w:lang w:eastAsia="ko-KR"/>
            </w:rPr>
          </w:rPrChange>
        </w:rPr>
      </w:pPr>
      <w:r w:rsidRPr="008E2A69">
        <w:rPr>
          <w:lang w:eastAsia="ko-KR"/>
          <w:rPrChange w:id="12004" w:author="CR#0701r1" w:date="2020-04-04T13:17:00Z">
            <w:rPr>
              <w:lang w:eastAsia="ko-KR"/>
            </w:rPr>
          </w:rPrChange>
        </w:rPr>
        <w:t>1&gt;</w:t>
      </w:r>
      <w:r w:rsidRPr="008E2A69">
        <w:rPr>
          <w:lang w:eastAsia="ko-KR"/>
          <w:rPrChange w:id="12005" w:author="CR#0701r1" w:date="2020-04-04T13:17:00Z">
            <w:rPr>
              <w:lang w:eastAsia="ko-KR"/>
            </w:rPr>
          </w:rPrChange>
        </w:rPr>
        <w:tab/>
        <w:t>else:</w:t>
      </w:r>
    </w:p>
    <w:p w:rsidR="000D76D9" w:rsidRPr="008E2A69" w:rsidRDefault="00411627" w:rsidP="000D76D9">
      <w:pPr>
        <w:pStyle w:val="B2"/>
        <w:rPr>
          <w:lang w:eastAsia="ko-KR"/>
          <w:rPrChange w:id="12006" w:author="CR#0701r1" w:date="2020-04-04T13:17:00Z">
            <w:rPr>
              <w:lang w:eastAsia="ko-KR"/>
            </w:rPr>
          </w:rPrChange>
        </w:rPr>
      </w:pPr>
      <w:r w:rsidRPr="008E2A69">
        <w:rPr>
          <w:lang w:eastAsia="ko-KR"/>
          <w:rPrChange w:id="12007" w:author="CR#0701r1" w:date="2020-04-04T13:17:00Z">
            <w:rPr>
              <w:lang w:eastAsia="ko-KR"/>
            </w:rPr>
          </w:rPrChange>
        </w:rPr>
        <w:t>2&gt;</w:t>
      </w:r>
      <w:r w:rsidRPr="008E2A69">
        <w:rPr>
          <w:lang w:eastAsia="ko-KR"/>
          <w:rPrChange w:id="12008" w:author="CR#0701r1" w:date="2020-04-04T13:17:00Z">
            <w:rPr>
              <w:lang w:eastAsia="ko-KR"/>
            </w:rPr>
          </w:rPrChange>
        </w:rPr>
        <w:tab/>
        <w:t>not monitor the PDCCH</w:t>
      </w:r>
      <w:r w:rsidR="000D76D9" w:rsidRPr="008E2A69">
        <w:rPr>
          <w:lang w:eastAsia="ko-KR"/>
          <w:rPrChange w:id="12009" w:author="CR#0701r1" w:date="2020-04-04T13:17:00Z">
            <w:rPr>
              <w:lang w:eastAsia="ko-KR"/>
            </w:rPr>
          </w:rPrChange>
        </w:rPr>
        <w:t>;</w:t>
      </w:r>
    </w:p>
    <w:p w:rsidR="00411627" w:rsidRPr="008E2A69" w:rsidRDefault="000D76D9" w:rsidP="000D76D9">
      <w:pPr>
        <w:pStyle w:val="B2"/>
        <w:rPr>
          <w:lang w:eastAsia="ko-KR"/>
          <w:rPrChange w:id="12010" w:author="CR#0701r1" w:date="2020-04-04T13:17:00Z">
            <w:rPr>
              <w:lang w:eastAsia="ko-KR"/>
            </w:rPr>
          </w:rPrChange>
        </w:rPr>
      </w:pPr>
      <w:r w:rsidRPr="008E2A69">
        <w:rPr>
          <w:lang w:eastAsia="ko-KR"/>
          <w:rPrChange w:id="12011" w:author="CR#0701r1" w:date="2020-04-04T13:17:00Z">
            <w:rPr>
              <w:lang w:eastAsia="ko-KR"/>
            </w:rPr>
          </w:rPrChange>
        </w:rPr>
        <w:t>2&gt;</w:t>
      </w:r>
      <w:r w:rsidRPr="008E2A69">
        <w:rPr>
          <w:lang w:eastAsia="ko-KR"/>
          <w:rPrChange w:id="12012" w:author="CR#0701r1" w:date="2020-04-04T13:17:00Z">
            <w:rPr>
              <w:lang w:eastAsia="ko-KR"/>
            </w:rPr>
          </w:rPrChange>
        </w:rPr>
        <w:tab/>
        <w:t>not receive on DL-SCH</w:t>
      </w:r>
      <w:r w:rsidR="00411627" w:rsidRPr="008E2A69">
        <w:rPr>
          <w:lang w:eastAsia="ko-KR"/>
          <w:rPrChange w:id="12013" w:author="CR#0701r1" w:date="2020-04-04T13:17:00Z">
            <w:rPr>
              <w:lang w:eastAsia="ko-KR"/>
            </w:rPr>
          </w:rPrChange>
        </w:rPr>
        <w:t>.</w:t>
      </w:r>
    </w:p>
    <w:p w:rsidR="00411627" w:rsidRPr="008E2A69" w:rsidRDefault="00411627" w:rsidP="00411627">
      <w:pPr>
        <w:pStyle w:val="Heading2"/>
        <w:rPr>
          <w:lang w:eastAsia="ko-KR"/>
          <w:rPrChange w:id="12014" w:author="CR#0701r1" w:date="2020-04-04T13:17:00Z">
            <w:rPr>
              <w:lang w:eastAsia="ko-KR"/>
            </w:rPr>
          </w:rPrChange>
        </w:rPr>
      </w:pPr>
      <w:bookmarkStart w:id="12015" w:name="_Toc29239859"/>
      <w:r w:rsidRPr="008E2A69">
        <w:rPr>
          <w:lang w:eastAsia="ko-KR"/>
          <w:rPrChange w:id="12016" w:author="CR#0701r1" w:date="2020-04-04T13:17:00Z">
            <w:rPr>
              <w:lang w:eastAsia="ko-KR"/>
            </w:rPr>
          </w:rPrChange>
        </w:rPr>
        <w:t>5.15</w:t>
      </w:r>
      <w:r w:rsidRPr="008E2A69">
        <w:rPr>
          <w:lang w:eastAsia="ko-KR"/>
          <w:rPrChange w:id="12017" w:author="CR#0701r1" w:date="2020-04-04T13:17:00Z">
            <w:rPr>
              <w:lang w:eastAsia="ko-KR"/>
            </w:rPr>
          </w:rPrChange>
        </w:rPr>
        <w:tab/>
        <w:t>Bandwidth Part (BWP) operation</w:t>
      </w:r>
      <w:bookmarkEnd w:id="12015"/>
    </w:p>
    <w:p w:rsidR="00E82967" w:rsidRPr="008E2A69" w:rsidRDefault="00E82967" w:rsidP="00E82967">
      <w:pPr>
        <w:pStyle w:val="Heading3"/>
        <w:rPr>
          <w:ins w:id="12018" w:author="CR#0701r1" w:date="2020-04-04T11:49:00Z"/>
          <w:rFonts w:eastAsiaTheme="minorEastAsia"/>
          <w:lang w:eastAsia="ko-KR"/>
          <w:rPrChange w:id="12019" w:author="CR#0701r1" w:date="2020-04-04T13:17:00Z">
            <w:rPr>
              <w:ins w:id="12020" w:author="CR#0701r1" w:date="2020-04-04T11:49:00Z"/>
              <w:rFonts w:eastAsiaTheme="minorEastAsia"/>
              <w:lang w:eastAsia="ko-KR"/>
            </w:rPr>
          </w:rPrChange>
        </w:rPr>
      </w:pPr>
      <w:ins w:id="12021" w:author="CR#0701r1" w:date="2020-04-04T11:49:00Z">
        <w:r w:rsidRPr="008E2A69">
          <w:rPr>
            <w:rPrChange w:id="12022" w:author="CR#0701r1" w:date="2020-04-04T13:17:00Z">
              <w:rPr/>
            </w:rPrChange>
          </w:rPr>
          <w:t>5.15.</w:t>
        </w:r>
        <w:r w:rsidRPr="008E2A69">
          <w:rPr>
            <w:rPrChange w:id="12023" w:author="CR#0701r1" w:date="2020-04-04T13:17:00Z">
              <w:rPr/>
            </w:rPrChange>
          </w:rPr>
          <w:t>1</w:t>
        </w:r>
        <w:r w:rsidRPr="008E2A69">
          <w:rPr>
            <w:rPrChange w:id="12024" w:author="CR#0701r1" w:date="2020-04-04T13:17:00Z">
              <w:rPr/>
            </w:rPrChange>
          </w:rPr>
          <w:tab/>
          <w:t>Downlink and Uplink</w:t>
        </w:r>
      </w:ins>
    </w:p>
    <w:p w:rsidR="00411627" w:rsidRPr="008E2A69" w:rsidRDefault="00411627" w:rsidP="00411627">
      <w:pPr>
        <w:rPr>
          <w:lang w:eastAsia="ko-KR"/>
          <w:rPrChange w:id="12025" w:author="CR#0701r1" w:date="2020-04-04T13:17:00Z">
            <w:rPr>
              <w:lang w:eastAsia="ko-KR"/>
            </w:rPr>
          </w:rPrChange>
        </w:rPr>
      </w:pPr>
      <w:r w:rsidRPr="008E2A69">
        <w:rPr>
          <w:lang w:eastAsia="ko-KR"/>
          <w:rPrChange w:id="12026" w:author="CR#0701r1" w:date="2020-04-04T13:17:00Z">
            <w:rPr>
              <w:lang w:eastAsia="ko-KR"/>
            </w:rPr>
          </w:rPrChange>
        </w:rPr>
        <w:t xml:space="preserve">In addition to clause 12 of TS 38.213 [6], this </w:t>
      </w:r>
      <w:r w:rsidR="00B9580D" w:rsidRPr="008E2A69">
        <w:rPr>
          <w:lang w:eastAsia="ko-KR"/>
          <w:rPrChange w:id="12027" w:author="CR#0701r1" w:date="2020-04-04T13:17:00Z">
            <w:rPr>
              <w:lang w:eastAsia="ko-KR"/>
            </w:rPr>
          </w:rPrChange>
        </w:rPr>
        <w:t>clause</w:t>
      </w:r>
      <w:r w:rsidRPr="008E2A69">
        <w:rPr>
          <w:lang w:eastAsia="ko-KR"/>
          <w:rPrChange w:id="12028" w:author="CR#0701r1" w:date="2020-04-04T13:17:00Z">
            <w:rPr>
              <w:lang w:eastAsia="ko-KR"/>
            </w:rPr>
          </w:rPrChange>
        </w:rPr>
        <w:t xml:space="preserve"> specifies requirements on BWP operation.</w:t>
      </w:r>
    </w:p>
    <w:p w:rsidR="00411627" w:rsidRPr="008E2A69" w:rsidRDefault="00411627" w:rsidP="00411627">
      <w:pPr>
        <w:rPr>
          <w:lang w:eastAsia="ko-KR"/>
          <w:rPrChange w:id="12029" w:author="CR#0701r1" w:date="2020-04-04T13:17:00Z">
            <w:rPr>
              <w:lang w:eastAsia="ko-KR"/>
            </w:rPr>
          </w:rPrChange>
        </w:rPr>
      </w:pPr>
      <w:r w:rsidRPr="008E2A69">
        <w:rPr>
          <w:lang w:eastAsia="ko-KR"/>
          <w:rPrChange w:id="12030" w:author="CR#0701r1" w:date="2020-04-04T13:17:00Z">
            <w:rPr>
              <w:lang w:eastAsia="ko-KR"/>
            </w:rPr>
          </w:rPrChange>
        </w:rPr>
        <w:t>A Serving Cell may be configured with one or multiple BWPs, and the maximum number of BWP per Serving Cell is specified in TS 38.213 [6].</w:t>
      </w:r>
    </w:p>
    <w:p w:rsidR="00927E6F" w:rsidRPr="008E2A69" w:rsidRDefault="00411627" w:rsidP="00927E6F">
      <w:pPr>
        <w:rPr>
          <w:ins w:id="12031" w:author="CR#0685r2" w:date="2020-04-03T23:41:00Z"/>
          <w:lang w:eastAsia="ko-KR"/>
          <w:rPrChange w:id="12032" w:author="CR#0701r1" w:date="2020-04-04T13:17:00Z">
            <w:rPr>
              <w:ins w:id="12033" w:author="CR#0685r2" w:date="2020-04-03T23:41:00Z"/>
              <w:lang w:eastAsia="ko-KR"/>
            </w:rPr>
          </w:rPrChange>
        </w:rPr>
      </w:pPr>
      <w:r w:rsidRPr="008E2A69">
        <w:rPr>
          <w:lang w:eastAsia="ko-KR"/>
          <w:rPrChange w:id="12034" w:author="CR#0701r1" w:date="2020-04-04T13:17:00Z">
            <w:rPr>
              <w:lang w:eastAsia="ko-KR"/>
            </w:rPr>
          </w:rPrChange>
        </w:rPr>
        <w:t xml:space="preserve">The BWP switching for a Serving Cell is used to activate an inactive BWP and deactivate an active BWP at a time. The BWP switching is controlled by the PDCCH indicating a downlink assignment or an uplink grant, by the </w:t>
      </w:r>
      <w:r w:rsidRPr="008E2A69">
        <w:rPr>
          <w:i/>
          <w:lang w:eastAsia="ko-KR"/>
          <w:rPrChange w:id="12035" w:author="CR#0701r1" w:date="2020-04-04T13:17:00Z">
            <w:rPr>
              <w:i/>
              <w:lang w:eastAsia="ko-KR"/>
            </w:rPr>
          </w:rPrChange>
        </w:rPr>
        <w:t>bwp-InactivityTimer</w:t>
      </w:r>
      <w:r w:rsidRPr="008E2A69">
        <w:rPr>
          <w:lang w:eastAsia="ko-KR"/>
          <w:rPrChange w:id="12036" w:author="CR#0701r1" w:date="2020-04-04T13:17:00Z">
            <w:rPr>
              <w:lang w:eastAsia="ko-KR"/>
            </w:rPr>
          </w:rPrChange>
        </w:rPr>
        <w:t>, by RRC signalling, or by the MAC entity itself upon initiation of Random Access procedure</w:t>
      </w:r>
      <w:ins w:id="12037" w:author="CR#0694r1" w:date="2020-04-04T02:19:00Z">
        <w:r w:rsidR="00FA61AC" w:rsidRPr="008E2A69">
          <w:rPr>
            <w:lang w:eastAsia="ko-KR"/>
            <w:rPrChange w:id="12038" w:author="CR#0701r1" w:date="2020-04-04T13:17:00Z">
              <w:rPr>
                <w:lang w:eastAsia="ko-KR"/>
              </w:rPr>
            </w:rPrChange>
          </w:rPr>
          <w:t xml:space="preserve"> or upon detection of consistent LBT failure on SpCell</w:t>
        </w:r>
      </w:ins>
      <w:r w:rsidRPr="008E2A69">
        <w:rPr>
          <w:lang w:eastAsia="ko-KR"/>
          <w:rPrChange w:id="12039" w:author="CR#0701r1" w:date="2020-04-04T13:17:00Z">
            <w:rPr>
              <w:lang w:eastAsia="ko-KR"/>
            </w:rPr>
          </w:rPrChange>
        </w:rPr>
        <w:t xml:space="preserve">. Upon </w:t>
      </w:r>
      <w:r w:rsidR="000C2689" w:rsidRPr="008E2A69">
        <w:rPr>
          <w:lang w:eastAsia="ko-KR"/>
          <w:rPrChange w:id="12040" w:author="CR#0701r1" w:date="2020-04-04T13:17:00Z">
            <w:rPr>
              <w:lang w:eastAsia="ko-KR"/>
            </w:rPr>
          </w:rPrChange>
        </w:rPr>
        <w:t xml:space="preserve">RRC (re-)configuration of </w:t>
      </w:r>
      <w:r w:rsidR="000C2689" w:rsidRPr="008E2A69">
        <w:rPr>
          <w:i/>
          <w:lang w:eastAsia="ko-KR"/>
          <w:rPrChange w:id="12041" w:author="CR#0701r1" w:date="2020-04-04T13:17:00Z">
            <w:rPr>
              <w:i/>
              <w:lang w:eastAsia="ko-KR"/>
            </w:rPr>
          </w:rPrChange>
        </w:rPr>
        <w:t>firstActiveDownlinkBWP-Id</w:t>
      </w:r>
      <w:r w:rsidR="000C2689" w:rsidRPr="008E2A69">
        <w:rPr>
          <w:lang w:eastAsia="ko-KR"/>
          <w:rPrChange w:id="12042" w:author="CR#0701r1" w:date="2020-04-04T13:17:00Z">
            <w:rPr>
              <w:lang w:eastAsia="ko-KR"/>
            </w:rPr>
          </w:rPrChange>
        </w:rPr>
        <w:t xml:space="preserve"> </w:t>
      </w:r>
      <w:r w:rsidR="000C2689" w:rsidRPr="008E2A69">
        <w:rPr>
          <w:lang w:eastAsia="zh-CN"/>
          <w:rPrChange w:id="12043" w:author="CR#0701r1" w:date="2020-04-04T13:17:00Z">
            <w:rPr>
              <w:lang w:eastAsia="zh-CN"/>
            </w:rPr>
          </w:rPrChange>
        </w:rPr>
        <w:t>and/or</w:t>
      </w:r>
      <w:r w:rsidR="000C2689" w:rsidRPr="008E2A69">
        <w:rPr>
          <w:lang w:eastAsia="ko-KR"/>
          <w:rPrChange w:id="12044" w:author="CR#0701r1" w:date="2020-04-04T13:17:00Z">
            <w:rPr>
              <w:lang w:eastAsia="ko-KR"/>
            </w:rPr>
          </w:rPrChange>
        </w:rPr>
        <w:t xml:space="preserve"> </w:t>
      </w:r>
      <w:r w:rsidR="000C2689" w:rsidRPr="008E2A69">
        <w:rPr>
          <w:i/>
          <w:lang w:eastAsia="ko-KR"/>
          <w:rPrChange w:id="12045" w:author="CR#0701r1" w:date="2020-04-04T13:17:00Z">
            <w:rPr>
              <w:i/>
              <w:lang w:eastAsia="ko-KR"/>
            </w:rPr>
          </w:rPrChange>
        </w:rPr>
        <w:t>firstActiveUplinkBWP-Id</w:t>
      </w:r>
      <w:r w:rsidR="000C2689" w:rsidRPr="008E2A69">
        <w:rPr>
          <w:lang w:eastAsia="ko-KR"/>
          <w:rPrChange w:id="12046" w:author="CR#0701r1" w:date="2020-04-04T13:17:00Z">
            <w:rPr>
              <w:lang w:eastAsia="ko-KR"/>
            </w:rPr>
          </w:rPrChange>
        </w:rPr>
        <w:t xml:space="preserve"> for SpCell </w:t>
      </w:r>
      <w:r w:rsidRPr="008E2A69">
        <w:rPr>
          <w:lang w:eastAsia="ko-KR"/>
          <w:rPrChange w:id="12047" w:author="CR#0701r1" w:date="2020-04-04T13:17:00Z">
            <w:rPr>
              <w:lang w:eastAsia="ko-KR"/>
            </w:rPr>
          </w:rPrChange>
        </w:rPr>
        <w:t>or activation of an SCell, the DL BWP and</w:t>
      </w:r>
      <w:r w:rsidR="000C2689" w:rsidRPr="008E2A69">
        <w:rPr>
          <w:lang w:eastAsia="ko-KR"/>
          <w:rPrChange w:id="12048" w:author="CR#0701r1" w:date="2020-04-04T13:17:00Z">
            <w:rPr>
              <w:lang w:eastAsia="ko-KR"/>
            </w:rPr>
          </w:rPrChange>
        </w:rPr>
        <w:t>/or</w:t>
      </w:r>
      <w:r w:rsidRPr="008E2A69">
        <w:rPr>
          <w:lang w:eastAsia="ko-KR"/>
          <w:rPrChange w:id="12049" w:author="CR#0701r1" w:date="2020-04-04T13:17:00Z">
            <w:rPr>
              <w:lang w:eastAsia="ko-KR"/>
            </w:rPr>
          </w:rPrChange>
        </w:rPr>
        <w:t xml:space="preserve"> UL BWP indicated by </w:t>
      </w:r>
      <w:r w:rsidRPr="008E2A69">
        <w:rPr>
          <w:i/>
          <w:lang w:eastAsia="ko-KR"/>
          <w:rPrChange w:id="12050" w:author="CR#0701r1" w:date="2020-04-04T13:17:00Z">
            <w:rPr>
              <w:i/>
              <w:lang w:eastAsia="ko-KR"/>
            </w:rPr>
          </w:rPrChange>
        </w:rPr>
        <w:t>firstActiveDownlinkBWP-Id</w:t>
      </w:r>
      <w:r w:rsidRPr="008E2A69">
        <w:rPr>
          <w:lang w:eastAsia="ko-KR"/>
          <w:rPrChange w:id="12051" w:author="CR#0701r1" w:date="2020-04-04T13:17:00Z">
            <w:rPr>
              <w:lang w:eastAsia="ko-KR"/>
            </w:rPr>
          </w:rPrChange>
        </w:rPr>
        <w:t xml:space="preserve"> and</w:t>
      </w:r>
      <w:r w:rsidR="000C2689" w:rsidRPr="008E2A69">
        <w:rPr>
          <w:lang w:eastAsia="ko-KR"/>
          <w:rPrChange w:id="12052" w:author="CR#0701r1" w:date="2020-04-04T13:17:00Z">
            <w:rPr>
              <w:lang w:eastAsia="ko-KR"/>
            </w:rPr>
          </w:rPrChange>
        </w:rPr>
        <w:t>/or</w:t>
      </w:r>
      <w:r w:rsidRPr="008E2A69">
        <w:rPr>
          <w:lang w:eastAsia="ko-KR"/>
          <w:rPrChange w:id="12053" w:author="CR#0701r1" w:date="2020-04-04T13:17:00Z">
            <w:rPr>
              <w:lang w:eastAsia="ko-KR"/>
            </w:rPr>
          </w:rPrChange>
        </w:rPr>
        <w:t xml:space="preserve"> </w:t>
      </w:r>
      <w:r w:rsidRPr="008E2A69">
        <w:rPr>
          <w:i/>
          <w:lang w:eastAsia="ko-KR"/>
          <w:rPrChange w:id="12054" w:author="CR#0701r1" w:date="2020-04-04T13:17:00Z">
            <w:rPr>
              <w:i/>
              <w:lang w:eastAsia="ko-KR"/>
            </w:rPr>
          </w:rPrChange>
        </w:rPr>
        <w:t>firstActiveUplinkBWP-Id</w:t>
      </w:r>
      <w:r w:rsidRPr="008E2A69">
        <w:rPr>
          <w:lang w:eastAsia="ko-KR"/>
          <w:rPrChange w:id="12055" w:author="CR#0701r1" w:date="2020-04-04T13:17:00Z">
            <w:rPr>
              <w:lang w:eastAsia="ko-KR"/>
            </w:rPr>
          </w:rPrChange>
        </w:rPr>
        <w:t xml:space="preserve"> respectively (as specified in TS 38.331 [5]) is active without receiving PDCCH indicating a downlink assignment or an uplink grant. The active BWP for a Serving Cell is </w:t>
      </w:r>
      <w:r w:rsidRPr="008E2A69">
        <w:rPr>
          <w:lang w:eastAsia="ko-KR"/>
          <w:rPrChange w:id="12056" w:author="CR#0701r1" w:date="2020-04-04T13:17:00Z">
            <w:rPr>
              <w:lang w:eastAsia="ko-KR"/>
            </w:rPr>
          </w:rPrChange>
        </w:rPr>
        <w:lastRenderedPageBreak/>
        <w:t>indicated by either RRC or PDCCH (as specified in TS 38.213 [6]). For unpaired spectrum, a DL BWP is paired with a UL BWP, and BWP switching is common for both UL and DL.</w:t>
      </w:r>
      <w:ins w:id="12057" w:author="CR#0685r2" w:date="2020-04-03T23:41:00Z">
        <w:r w:rsidR="00927E6F" w:rsidRPr="008E2A69">
          <w:rPr>
            <w:lang w:eastAsia="ko-KR"/>
            <w:rPrChange w:id="12058" w:author="CR#0701r1" w:date="2020-04-04T13:17:00Z">
              <w:rPr>
                <w:lang w:eastAsia="ko-KR"/>
              </w:rPr>
            </w:rPrChange>
          </w:rPr>
          <w:t xml:space="preserve"> </w:t>
        </w:r>
      </w:ins>
    </w:p>
    <w:p w:rsidR="00411627" w:rsidRPr="008E2A69" w:rsidRDefault="00927E6F" w:rsidP="00927E6F">
      <w:pPr>
        <w:rPr>
          <w:lang w:eastAsia="ko-KR"/>
          <w:rPrChange w:id="12059" w:author="CR#0701r1" w:date="2020-04-04T13:17:00Z">
            <w:rPr>
              <w:lang w:eastAsia="ko-KR"/>
            </w:rPr>
          </w:rPrChange>
        </w:rPr>
      </w:pPr>
      <w:ins w:id="12060" w:author="CR#0685r2" w:date="2020-04-03T23:41:00Z">
        <w:r w:rsidRPr="008E2A69">
          <w:rPr>
            <w:lang w:eastAsia="zh-CN"/>
            <w:rPrChange w:id="12061" w:author="CR#0701r1" w:date="2020-04-04T13:17:00Z">
              <w:rPr>
                <w:color w:val="FF0000"/>
                <w:lang w:eastAsia="zh-CN"/>
              </w:rPr>
            </w:rPrChange>
          </w:rPr>
          <w:t xml:space="preserve">Entering or leaving dormant BWP is done by BWP switching. It is controlled per SCell or per </w:t>
        </w:r>
        <w:r w:rsidRPr="008E2A69">
          <w:rPr>
            <w:lang w:eastAsia="zh-CN"/>
            <w:rPrChange w:id="12062" w:author="CR#0701r1" w:date="2020-04-04T13:17:00Z">
              <w:rPr>
                <w:lang w:eastAsia="zh-CN"/>
              </w:rPr>
            </w:rPrChange>
          </w:rPr>
          <w:t xml:space="preserve">dormancy </w:t>
        </w:r>
        <w:r w:rsidRPr="008E2A69">
          <w:rPr>
            <w:lang w:eastAsia="zh-CN"/>
            <w:rPrChange w:id="12063" w:author="CR#0701r1" w:date="2020-04-04T13:17:00Z">
              <w:rPr>
                <w:color w:val="FF0000"/>
                <w:lang w:eastAsia="zh-CN"/>
              </w:rPr>
            </w:rPrChange>
          </w:rPr>
          <w:t>SCell group by the PDCCH (as specified in TS 38.212 [9]).</w:t>
        </w:r>
        <w:r w:rsidRPr="008E2A69">
          <w:rPr>
            <w:lang w:eastAsia="zh-CN"/>
            <w:rPrChange w:id="12064" w:author="CR#0701r1" w:date="2020-04-04T13:17:00Z">
              <w:rPr>
                <w:lang w:eastAsia="zh-CN"/>
              </w:rPr>
            </w:rPrChange>
          </w:rPr>
          <w:t xml:space="preserve"> The dormancy SCell group configuration indicated by </w:t>
        </w:r>
        <w:r w:rsidRPr="008E2A69">
          <w:rPr>
            <w:i/>
            <w:iCs/>
            <w:lang w:eastAsia="zh-CN"/>
            <w:rPrChange w:id="12065" w:author="CR#0701r1" w:date="2020-04-04T13:17:00Z">
              <w:rPr>
                <w:i/>
                <w:iCs/>
                <w:lang w:eastAsia="zh-CN"/>
              </w:rPr>
            </w:rPrChange>
          </w:rPr>
          <w:t>dormancySCellGroups</w:t>
        </w:r>
        <w:r w:rsidRPr="008E2A69">
          <w:rPr>
            <w:lang w:eastAsia="zh-CN"/>
            <w:rPrChange w:id="12066" w:author="CR#0701r1" w:date="2020-04-04T13:17:00Z">
              <w:rPr>
                <w:lang w:eastAsia="zh-CN"/>
              </w:rPr>
            </w:rPrChange>
          </w:rPr>
          <w:t xml:space="preserve"> and dormant BWP configuration for one SCell indicated by </w:t>
        </w:r>
        <w:r w:rsidRPr="008E2A69">
          <w:rPr>
            <w:i/>
            <w:lang w:eastAsia="zh-CN"/>
            <w:rPrChange w:id="12067" w:author="CR#0701r1" w:date="2020-04-04T13:17:00Z">
              <w:rPr>
                <w:i/>
                <w:lang w:eastAsia="zh-CN"/>
              </w:rPr>
            </w:rPrChange>
          </w:rPr>
          <w:t>dormantDownlinkBWP-Id</w:t>
        </w:r>
        <w:r w:rsidRPr="008E2A69">
          <w:rPr>
            <w:lang w:eastAsia="zh-CN"/>
            <w:rPrChange w:id="12068" w:author="CR#0701r1" w:date="2020-04-04T13:17:00Z">
              <w:rPr>
                <w:lang w:eastAsia="zh-CN"/>
              </w:rPr>
            </w:rPrChange>
          </w:rPr>
          <w:t xml:space="preserve"> are configured by RRC signalling as described in TS 38.331 [5]. Upon reception of the PDCCH indicating leaving dormant BWP from SpCell outside active time, the DL BWP indicated by </w:t>
        </w:r>
        <w:r w:rsidRPr="008E2A69">
          <w:rPr>
            <w:i/>
            <w:iCs/>
            <w:lang w:eastAsia="zh-CN"/>
            <w:rPrChange w:id="12069" w:author="CR#0701r1" w:date="2020-04-04T13:17:00Z">
              <w:rPr>
                <w:i/>
                <w:iCs/>
                <w:lang w:eastAsia="zh-CN"/>
              </w:rPr>
            </w:rPrChange>
          </w:rPr>
          <w:t>firstOutsideActiveTimeBWP-Id</w:t>
        </w:r>
        <w:r w:rsidRPr="008E2A69">
          <w:rPr>
            <w:lang w:eastAsia="zh-CN"/>
            <w:rPrChange w:id="12070" w:author="CR#0701r1" w:date="2020-04-04T13:17:00Z">
              <w:rPr>
                <w:lang w:eastAsia="zh-CN"/>
              </w:rPr>
            </w:rPrChange>
          </w:rPr>
          <w:t xml:space="preserve"> (as specified in TS 38.331 [5]) is activated. Upon reception of the PDCCH indicating leaving dormant BWP from SpCell within active time, the DL BWP indicated by </w:t>
        </w:r>
        <w:r w:rsidRPr="008E2A69">
          <w:rPr>
            <w:i/>
            <w:iCs/>
            <w:lang w:eastAsia="zh-CN"/>
            <w:rPrChange w:id="12071" w:author="CR#0701r1" w:date="2020-04-04T13:17:00Z">
              <w:rPr>
                <w:i/>
                <w:iCs/>
                <w:lang w:eastAsia="zh-CN"/>
              </w:rPr>
            </w:rPrChange>
          </w:rPr>
          <w:t>firstWithinActiveTimeBWP-Id</w:t>
        </w:r>
        <w:r w:rsidRPr="008E2A69">
          <w:rPr>
            <w:rFonts w:ascii="Courier New" w:hAnsi="Courier New"/>
            <w:noProof/>
            <w:sz w:val="16"/>
            <w:lang w:eastAsia="en-GB"/>
            <w:rPrChange w:id="12072" w:author="CR#0701r1" w:date="2020-04-04T13:17:00Z">
              <w:rPr>
                <w:rFonts w:ascii="Courier New" w:hAnsi="Courier New"/>
                <w:noProof/>
                <w:sz w:val="16"/>
                <w:lang w:eastAsia="en-GB"/>
              </w:rPr>
            </w:rPrChange>
          </w:rPr>
          <w:t xml:space="preserve"> </w:t>
        </w:r>
        <w:r w:rsidRPr="008E2A69">
          <w:rPr>
            <w:lang w:eastAsia="zh-CN"/>
            <w:rPrChange w:id="12073" w:author="CR#0701r1" w:date="2020-04-04T13:17:00Z">
              <w:rPr>
                <w:lang w:eastAsia="zh-CN"/>
              </w:rPr>
            </w:rPrChange>
          </w:rPr>
          <w:t xml:space="preserve">(as specified in TS 38.331 [5]) is activated. Upon reception of the PDCCH indicating entering dormant BWP, the DL BWP indicated by </w:t>
        </w:r>
        <w:r w:rsidRPr="008E2A69">
          <w:rPr>
            <w:i/>
            <w:lang w:eastAsia="zh-CN"/>
            <w:rPrChange w:id="12074" w:author="CR#0701r1" w:date="2020-04-04T13:17:00Z">
              <w:rPr>
                <w:i/>
                <w:lang w:eastAsia="zh-CN"/>
              </w:rPr>
            </w:rPrChange>
          </w:rPr>
          <w:t>dormantDownlinkBWP-Id</w:t>
        </w:r>
        <w:r w:rsidRPr="008E2A69">
          <w:rPr>
            <w:lang w:eastAsia="zh-CN"/>
            <w:rPrChange w:id="12075" w:author="CR#0701r1" w:date="2020-04-04T13:17:00Z">
              <w:rPr>
                <w:lang w:eastAsia="zh-CN"/>
              </w:rPr>
            </w:rPrChange>
          </w:rPr>
          <w:t xml:space="preserve"> (as specified in TS 38.331 [5]) is activated. The dormant BWP configuration for SpCell or PUCCH SCell is not supported.</w:t>
        </w:r>
      </w:ins>
    </w:p>
    <w:p w:rsidR="00411627" w:rsidRPr="008E2A69" w:rsidRDefault="00411627" w:rsidP="00411627">
      <w:pPr>
        <w:rPr>
          <w:lang w:eastAsia="ko-KR"/>
          <w:rPrChange w:id="12076" w:author="CR#0701r1" w:date="2020-04-04T13:17:00Z">
            <w:rPr>
              <w:lang w:eastAsia="ko-KR"/>
            </w:rPr>
          </w:rPrChange>
        </w:rPr>
      </w:pPr>
      <w:r w:rsidRPr="008E2A69">
        <w:rPr>
          <w:lang w:eastAsia="ko-KR"/>
          <w:rPrChange w:id="12077" w:author="CR#0701r1" w:date="2020-04-04T13:17:00Z">
            <w:rPr>
              <w:lang w:eastAsia="ko-KR"/>
            </w:rPr>
          </w:rPrChange>
        </w:rPr>
        <w:t>For each activated Serving Cell configured with a BWP, the MAC entity shall:</w:t>
      </w:r>
    </w:p>
    <w:p w:rsidR="00411627" w:rsidRPr="008E2A69" w:rsidRDefault="00411627" w:rsidP="00411627">
      <w:pPr>
        <w:pStyle w:val="B1"/>
        <w:rPr>
          <w:lang w:eastAsia="ko-KR"/>
          <w:rPrChange w:id="12078" w:author="CR#0701r1" w:date="2020-04-04T13:17:00Z">
            <w:rPr>
              <w:lang w:eastAsia="ko-KR"/>
            </w:rPr>
          </w:rPrChange>
        </w:rPr>
      </w:pPr>
      <w:r w:rsidRPr="008E2A69">
        <w:rPr>
          <w:lang w:eastAsia="ko-KR"/>
          <w:rPrChange w:id="12079" w:author="CR#0701r1" w:date="2020-04-04T13:17:00Z">
            <w:rPr>
              <w:lang w:eastAsia="ko-KR"/>
            </w:rPr>
          </w:rPrChange>
        </w:rPr>
        <w:t>1&gt;</w:t>
      </w:r>
      <w:r w:rsidRPr="008E2A69">
        <w:rPr>
          <w:lang w:eastAsia="ko-KR"/>
          <w:rPrChange w:id="12080" w:author="CR#0701r1" w:date="2020-04-04T13:17:00Z">
            <w:rPr>
              <w:lang w:eastAsia="ko-KR"/>
            </w:rPr>
          </w:rPrChange>
        </w:rPr>
        <w:tab/>
        <w:t>if a BWP is activated</w:t>
      </w:r>
      <w:ins w:id="12081" w:author="CR#0685r2" w:date="2020-04-03T23:41:00Z">
        <w:r w:rsidR="00927E6F" w:rsidRPr="008E2A69">
          <w:rPr>
            <w:lang w:eastAsia="ko-KR"/>
            <w:rPrChange w:id="12082" w:author="CR#0701r1" w:date="2020-04-04T13:17:00Z">
              <w:rPr>
                <w:lang w:eastAsia="ko-KR"/>
              </w:rPr>
            </w:rPrChange>
          </w:rPr>
          <w:t xml:space="preserve"> and it is not the dormant BWP</w:t>
        </w:r>
      </w:ins>
      <w:r w:rsidRPr="008E2A69">
        <w:rPr>
          <w:lang w:eastAsia="ko-KR"/>
          <w:rPrChange w:id="12083" w:author="CR#0701r1" w:date="2020-04-04T13:17:00Z">
            <w:rPr>
              <w:lang w:eastAsia="ko-KR"/>
            </w:rPr>
          </w:rPrChange>
        </w:rPr>
        <w:t>:</w:t>
      </w:r>
    </w:p>
    <w:p w:rsidR="00411627" w:rsidRPr="008E2A69" w:rsidRDefault="00411627" w:rsidP="00411627">
      <w:pPr>
        <w:pStyle w:val="B2"/>
        <w:rPr>
          <w:lang w:eastAsia="ko-KR"/>
          <w:rPrChange w:id="12084" w:author="CR#0701r1" w:date="2020-04-04T13:17:00Z">
            <w:rPr>
              <w:lang w:eastAsia="ko-KR"/>
            </w:rPr>
          </w:rPrChange>
        </w:rPr>
      </w:pPr>
      <w:r w:rsidRPr="008E2A69">
        <w:rPr>
          <w:lang w:eastAsia="ko-KR"/>
          <w:rPrChange w:id="12085" w:author="CR#0701r1" w:date="2020-04-04T13:17:00Z">
            <w:rPr>
              <w:lang w:eastAsia="ko-KR"/>
            </w:rPr>
          </w:rPrChange>
        </w:rPr>
        <w:t>2&gt;</w:t>
      </w:r>
      <w:r w:rsidRPr="008E2A69">
        <w:rPr>
          <w:lang w:eastAsia="ko-KR"/>
          <w:rPrChange w:id="12086" w:author="CR#0701r1" w:date="2020-04-04T13:17:00Z">
            <w:rPr>
              <w:lang w:eastAsia="ko-KR"/>
            </w:rPr>
          </w:rPrChange>
        </w:rPr>
        <w:tab/>
        <w:t>transmit on UL-SCH on the BWP;</w:t>
      </w:r>
    </w:p>
    <w:p w:rsidR="00411627" w:rsidRPr="008E2A69" w:rsidRDefault="00411627" w:rsidP="00411627">
      <w:pPr>
        <w:pStyle w:val="B2"/>
        <w:rPr>
          <w:lang w:eastAsia="ko-KR"/>
          <w:rPrChange w:id="12087" w:author="CR#0701r1" w:date="2020-04-04T13:17:00Z">
            <w:rPr>
              <w:lang w:eastAsia="ko-KR"/>
            </w:rPr>
          </w:rPrChange>
        </w:rPr>
      </w:pPr>
      <w:r w:rsidRPr="008E2A69">
        <w:rPr>
          <w:lang w:eastAsia="ko-KR"/>
          <w:rPrChange w:id="12088" w:author="CR#0701r1" w:date="2020-04-04T13:17:00Z">
            <w:rPr>
              <w:lang w:eastAsia="ko-KR"/>
            </w:rPr>
          </w:rPrChange>
        </w:rPr>
        <w:t>2&gt;</w:t>
      </w:r>
      <w:r w:rsidRPr="008E2A69">
        <w:rPr>
          <w:lang w:eastAsia="ko-KR"/>
          <w:rPrChange w:id="12089" w:author="CR#0701r1" w:date="2020-04-04T13:17:00Z">
            <w:rPr>
              <w:lang w:eastAsia="ko-KR"/>
            </w:rPr>
          </w:rPrChange>
        </w:rPr>
        <w:tab/>
        <w:t>transmit on RACH on the BWP</w:t>
      </w:r>
      <w:r w:rsidR="00FB5F8F" w:rsidRPr="008E2A69">
        <w:rPr>
          <w:lang w:eastAsia="ko-KR"/>
          <w:rPrChange w:id="12090" w:author="CR#0701r1" w:date="2020-04-04T13:17:00Z">
            <w:rPr>
              <w:lang w:eastAsia="ko-KR"/>
            </w:rPr>
          </w:rPrChange>
        </w:rPr>
        <w:t>, if PRACH occasions are configured</w:t>
      </w:r>
      <w:r w:rsidRPr="008E2A69">
        <w:rPr>
          <w:lang w:eastAsia="ko-KR"/>
          <w:rPrChange w:id="12091" w:author="CR#0701r1" w:date="2020-04-04T13:17:00Z">
            <w:rPr>
              <w:lang w:eastAsia="ko-KR"/>
            </w:rPr>
          </w:rPrChange>
        </w:rPr>
        <w:t>;</w:t>
      </w:r>
    </w:p>
    <w:p w:rsidR="00411627" w:rsidRPr="008E2A69" w:rsidRDefault="00411627" w:rsidP="00411627">
      <w:pPr>
        <w:pStyle w:val="B2"/>
        <w:rPr>
          <w:lang w:eastAsia="ko-KR"/>
          <w:rPrChange w:id="12092" w:author="CR#0701r1" w:date="2020-04-04T13:17:00Z">
            <w:rPr>
              <w:lang w:eastAsia="ko-KR"/>
            </w:rPr>
          </w:rPrChange>
        </w:rPr>
      </w:pPr>
      <w:r w:rsidRPr="008E2A69">
        <w:rPr>
          <w:lang w:eastAsia="ko-KR"/>
          <w:rPrChange w:id="12093" w:author="CR#0701r1" w:date="2020-04-04T13:17:00Z">
            <w:rPr>
              <w:lang w:eastAsia="ko-KR"/>
            </w:rPr>
          </w:rPrChange>
        </w:rPr>
        <w:t>2&gt;</w:t>
      </w:r>
      <w:r w:rsidRPr="008E2A69">
        <w:rPr>
          <w:lang w:eastAsia="ko-KR"/>
          <w:rPrChange w:id="12094" w:author="CR#0701r1" w:date="2020-04-04T13:17:00Z">
            <w:rPr>
              <w:lang w:eastAsia="ko-KR"/>
            </w:rPr>
          </w:rPrChange>
        </w:rPr>
        <w:tab/>
        <w:t>monitor the PDCCH on the BWP;</w:t>
      </w:r>
    </w:p>
    <w:p w:rsidR="00FB5F8F" w:rsidRPr="008E2A69" w:rsidRDefault="00411627" w:rsidP="00FB5F8F">
      <w:pPr>
        <w:pStyle w:val="B2"/>
        <w:rPr>
          <w:lang w:eastAsia="ko-KR"/>
          <w:rPrChange w:id="12095" w:author="CR#0701r1" w:date="2020-04-04T13:17:00Z">
            <w:rPr>
              <w:lang w:eastAsia="ko-KR"/>
            </w:rPr>
          </w:rPrChange>
        </w:rPr>
      </w:pPr>
      <w:r w:rsidRPr="008E2A69">
        <w:rPr>
          <w:lang w:eastAsia="ko-KR"/>
          <w:rPrChange w:id="12096" w:author="CR#0701r1" w:date="2020-04-04T13:17:00Z">
            <w:rPr>
              <w:lang w:eastAsia="ko-KR"/>
            </w:rPr>
          </w:rPrChange>
        </w:rPr>
        <w:t>2&gt;</w:t>
      </w:r>
      <w:r w:rsidRPr="008E2A69">
        <w:rPr>
          <w:lang w:eastAsia="ko-KR"/>
          <w:rPrChange w:id="12097" w:author="CR#0701r1" w:date="2020-04-04T13:17:00Z">
            <w:rPr>
              <w:lang w:eastAsia="ko-KR"/>
            </w:rPr>
          </w:rPrChange>
        </w:rPr>
        <w:tab/>
        <w:t>transmit PUCCH on the BWP</w:t>
      </w:r>
      <w:r w:rsidR="00FB5F8F" w:rsidRPr="008E2A69">
        <w:rPr>
          <w:lang w:eastAsia="ko-KR"/>
          <w:rPrChange w:id="12098" w:author="CR#0701r1" w:date="2020-04-04T13:17:00Z">
            <w:rPr>
              <w:lang w:eastAsia="ko-KR"/>
            </w:rPr>
          </w:rPrChange>
        </w:rPr>
        <w:t>, if configured</w:t>
      </w:r>
      <w:r w:rsidRPr="008E2A69">
        <w:rPr>
          <w:lang w:eastAsia="ko-KR"/>
          <w:rPrChange w:id="12099" w:author="CR#0701r1" w:date="2020-04-04T13:17:00Z">
            <w:rPr>
              <w:lang w:eastAsia="ko-KR"/>
            </w:rPr>
          </w:rPrChange>
        </w:rPr>
        <w:t>;</w:t>
      </w:r>
    </w:p>
    <w:p w:rsidR="00411627" w:rsidRPr="008E2A69" w:rsidRDefault="00FB5F8F" w:rsidP="00FB5F8F">
      <w:pPr>
        <w:pStyle w:val="B2"/>
        <w:rPr>
          <w:lang w:eastAsia="ko-KR"/>
          <w:rPrChange w:id="12100" w:author="CR#0701r1" w:date="2020-04-04T13:17:00Z">
            <w:rPr>
              <w:lang w:eastAsia="ko-KR"/>
            </w:rPr>
          </w:rPrChange>
        </w:rPr>
      </w:pPr>
      <w:r w:rsidRPr="008E2A69">
        <w:rPr>
          <w:lang w:eastAsia="ko-KR"/>
          <w:rPrChange w:id="12101" w:author="CR#0701r1" w:date="2020-04-04T13:17:00Z">
            <w:rPr>
              <w:lang w:eastAsia="ko-KR"/>
            </w:rPr>
          </w:rPrChange>
        </w:rPr>
        <w:t>2&gt;</w:t>
      </w:r>
      <w:r w:rsidRPr="008E2A69">
        <w:rPr>
          <w:lang w:eastAsia="ko-KR"/>
          <w:rPrChange w:id="12102" w:author="CR#0701r1" w:date="2020-04-04T13:17:00Z">
            <w:rPr>
              <w:lang w:eastAsia="ko-KR"/>
            </w:rPr>
          </w:rPrChange>
        </w:rPr>
        <w:tab/>
        <w:t>report CSI for the BWP;</w:t>
      </w:r>
    </w:p>
    <w:p w:rsidR="00411627" w:rsidRPr="008E2A69" w:rsidRDefault="00411627" w:rsidP="00411627">
      <w:pPr>
        <w:pStyle w:val="B2"/>
        <w:rPr>
          <w:lang w:eastAsia="ko-KR"/>
          <w:rPrChange w:id="12103" w:author="CR#0701r1" w:date="2020-04-04T13:17:00Z">
            <w:rPr>
              <w:lang w:eastAsia="ko-KR"/>
            </w:rPr>
          </w:rPrChange>
        </w:rPr>
      </w:pPr>
      <w:r w:rsidRPr="008E2A69">
        <w:rPr>
          <w:lang w:eastAsia="ko-KR"/>
          <w:rPrChange w:id="12104" w:author="CR#0701r1" w:date="2020-04-04T13:17:00Z">
            <w:rPr>
              <w:lang w:eastAsia="ko-KR"/>
            </w:rPr>
          </w:rPrChange>
        </w:rPr>
        <w:t>2&gt;</w:t>
      </w:r>
      <w:r w:rsidRPr="008E2A69">
        <w:rPr>
          <w:lang w:eastAsia="ko-KR"/>
          <w:rPrChange w:id="12105" w:author="CR#0701r1" w:date="2020-04-04T13:17:00Z">
            <w:rPr>
              <w:lang w:eastAsia="ko-KR"/>
            </w:rPr>
          </w:rPrChange>
        </w:rPr>
        <w:tab/>
        <w:t>transmit SRS on the BWP</w:t>
      </w:r>
      <w:r w:rsidR="00FB5F8F" w:rsidRPr="008E2A69">
        <w:rPr>
          <w:lang w:eastAsia="ko-KR"/>
          <w:rPrChange w:id="12106" w:author="CR#0701r1" w:date="2020-04-04T13:17:00Z">
            <w:rPr>
              <w:lang w:eastAsia="ko-KR"/>
            </w:rPr>
          </w:rPrChange>
        </w:rPr>
        <w:t>, if configured</w:t>
      </w:r>
      <w:r w:rsidRPr="008E2A69">
        <w:rPr>
          <w:lang w:eastAsia="ko-KR"/>
          <w:rPrChange w:id="12107" w:author="CR#0701r1" w:date="2020-04-04T13:17:00Z">
            <w:rPr>
              <w:lang w:eastAsia="ko-KR"/>
            </w:rPr>
          </w:rPrChange>
        </w:rPr>
        <w:t>;</w:t>
      </w:r>
    </w:p>
    <w:p w:rsidR="00411627" w:rsidRPr="008E2A69" w:rsidRDefault="00411627" w:rsidP="00411627">
      <w:pPr>
        <w:pStyle w:val="B2"/>
        <w:rPr>
          <w:lang w:eastAsia="ko-KR"/>
          <w:rPrChange w:id="12108" w:author="CR#0701r1" w:date="2020-04-04T13:17:00Z">
            <w:rPr>
              <w:lang w:eastAsia="ko-KR"/>
            </w:rPr>
          </w:rPrChange>
        </w:rPr>
      </w:pPr>
      <w:r w:rsidRPr="008E2A69">
        <w:rPr>
          <w:lang w:eastAsia="ko-KR"/>
          <w:rPrChange w:id="12109" w:author="CR#0701r1" w:date="2020-04-04T13:17:00Z">
            <w:rPr>
              <w:lang w:eastAsia="ko-KR"/>
            </w:rPr>
          </w:rPrChange>
        </w:rPr>
        <w:t>2&gt;</w:t>
      </w:r>
      <w:r w:rsidRPr="008E2A69">
        <w:rPr>
          <w:lang w:eastAsia="ko-KR"/>
          <w:rPrChange w:id="12110" w:author="CR#0701r1" w:date="2020-04-04T13:17:00Z">
            <w:rPr>
              <w:lang w:eastAsia="ko-KR"/>
            </w:rPr>
          </w:rPrChange>
        </w:rPr>
        <w:tab/>
        <w:t>receive DL-SCH on the BWP;</w:t>
      </w:r>
    </w:p>
    <w:p w:rsidR="00411627" w:rsidRPr="008E2A69" w:rsidRDefault="00411627" w:rsidP="00411627">
      <w:pPr>
        <w:pStyle w:val="B2"/>
        <w:rPr>
          <w:lang w:eastAsia="ko-KR"/>
          <w:rPrChange w:id="12111" w:author="CR#0701r1" w:date="2020-04-04T13:17:00Z">
            <w:rPr>
              <w:lang w:eastAsia="ko-KR"/>
            </w:rPr>
          </w:rPrChange>
        </w:rPr>
      </w:pPr>
      <w:r w:rsidRPr="008E2A69">
        <w:rPr>
          <w:lang w:eastAsia="ko-KR"/>
          <w:rPrChange w:id="12112" w:author="CR#0701r1" w:date="2020-04-04T13:17:00Z">
            <w:rPr>
              <w:lang w:eastAsia="ko-KR"/>
            </w:rPr>
          </w:rPrChange>
        </w:rPr>
        <w:t>2&gt;</w:t>
      </w:r>
      <w:r w:rsidRPr="008E2A69">
        <w:rPr>
          <w:lang w:eastAsia="ko-KR"/>
          <w:rPrChange w:id="12113" w:author="CR#0701r1" w:date="2020-04-04T13:17:00Z">
            <w:rPr>
              <w:lang w:eastAsia="ko-KR"/>
            </w:rPr>
          </w:rPrChange>
        </w:rPr>
        <w:tab/>
        <w:t xml:space="preserve">(re-)initialize any suspended configured uplink grants of configured grant Type 1 on the active BWP according to the stored configuration, if any, and to start in the symbol according to rules in </w:t>
      </w:r>
      <w:r w:rsidR="00B9580D" w:rsidRPr="008E2A69">
        <w:rPr>
          <w:lang w:eastAsia="ko-KR"/>
          <w:rPrChange w:id="12114" w:author="CR#0701r1" w:date="2020-04-04T13:17:00Z">
            <w:rPr>
              <w:lang w:eastAsia="ko-KR"/>
            </w:rPr>
          </w:rPrChange>
        </w:rPr>
        <w:t>clause</w:t>
      </w:r>
      <w:r w:rsidRPr="008E2A69">
        <w:rPr>
          <w:lang w:eastAsia="ko-KR"/>
          <w:rPrChange w:id="12115" w:author="CR#0701r1" w:date="2020-04-04T13:17:00Z">
            <w:rPr>
              <w:lang w:eastAsia="ko-KR"/>
            </w:rPr>
          </w:rPrChange>
        </w:rPr>
        <w:t xml:space="preserve"> 5.8.2</w:t>
      </w:r>
      <w:ins w:id="12116" w:author="CR#0694r1" w:date="2020-04-04T02:20:00Z">
        <w:r w:rsidR="00FA61AC" w:rsidRPr="008E2A69">
          <w:rPr>
            <w:lang w:eastAsia="ko-KR"/>
            <w:rPrChange w:id="12117" w:author="CR#0701r1" w:date="2020-04-04T13:17:00Z">
              <w:rPr>
                <w:lang w:eastAsia="ko-KR"/>
              </w:rPr>
            </w:rPrChange>
          </w:rPr>
          <w:t>;</w:t>
        </w:r>
      </w:ins>
      <w:del w:id="12118" w:author="CR#0694r1" w:date="2020-04-04T02:20:00Z">
        <w:r w:rsidRPr="008E2A69" w:rsidDel="00FA61AC">
          <w:rPr>
            <w:lang w:eastAsia="ko-KR"/>
            <w:rPrChange w:id="12119" w:author="CR#0701r1" w:date="2020-04-04T13:17:00Z">
              <w:rPr>
                <w:lang w:eastAsia="ko-KR"/>
              </w:rPr>
            </w:rPrChange>
          </w:rPr>
          <w:delText>.</w:delText>
        </w:r>
      </w:del>
    </w:p>
    <w:p w:rsidR="00FA61AC" w:rsidRPr="008E2A69" w:rsidRDefault="00FA61AC" w:rsidP="00FA61AC">
      <w:pPr>
        <w:pStyle w:val="B2"/>
        <w:rPr>
          <w:ins w:id="12120" w:author="CR#0694r1" w:date="2020-04-04T02:20:00Z"/>
          <w:lang w:eastAsia="ko-KR"/>
          <w:rPrChange w:id="12121" w:author="CR#0701r1" w:date="2020-04-04T13:17:00Z">
            <w:rPr>
              <w:ins w:id="12122" w:author="CR#0694r1" w:date="2020-04-04T02:20:00Z"/>
              <w:lang w:eastAsia="ko-KR"/>
            </w:rPr>
          </w:rPrChange>
        </w:rPr>
      </w:pPr>
      <w:ins w:id="12123" w:author="CR#0694r1" w:date="2020-04-04T02:20:00Z">
        <w:r w:rsidRPr="008E2A69">
          <w:rPr>
            <w:lang w:eastAsia="ko-KR"/>
            <w:rPrChange w:id="12124" w:author="CR#0701r1" w:date="2020-04-04T13:17:00Z">
              <w:rPr>
                <w:lang w:eastAsia="ko-KR"/>
              </w:rPr>
            </w:rPrChange>
          </w:rPr>
          <w:t>2&gt;</w:t>
        </w:r>
        <w:r w:rsidRPr="008E2A69">
          <w:rPr>
            <w:lang w:eastAsia="ko-KR"/>
            <w:rPrChange w:id="12125" w:author="CR#0701r1" w:date="2020-04-04T13:17:00Z">
              <w:rPr>
                <w:lang w:eastAsia="ko-KR"/>
              </w:rPr>
            </w:rPrChange>
          </w:rPr>
          <w:tab/>
          <w:t>if consistent LBT failure recovery is configured:</w:t>
        </w:r>
      </w:ins>
    </w:p>
    <w:p w:rsidR="00FA61AC" w:rsidRPr="008E2A69" w:rsidRDefault="00FA61AC" w:rsidP="00FA61AC">
      <w:pPr>
        <w:pStyle w:val="B3"/>
        <w:rPr>
          <w:ins w:id="12126" w:author="CR#0694r1" w:date="2020-04-04T02:20:00Z"/>
          <w:lang w:eastAsia="ko-KR"/>
          <w:rPrChange w:id="12127" w:author="CR#0701r1" w:date="2020-04-04T13:17:00Z">
            <w:rPr>
              <w:ins w:id="12128" w:author="CR#0694r1" w:date="2020-04-04T02:20:00Z"/>
              <w:lang w:eastAsia="ko-KR"/>
            </w:rPr>
          </w:rPrChange>
        </w:rPr>
      </w:pPr>
      <w:bookmarkStart w:id="12129" w:name="_Hlk26363408"/>
      <w:ins w:id="12130" w:author="CR#0694r1" w:date="2020-04-04T02:20:00Z">
        <w:r w:rsidRPr="008E2A69">
          <w:rPr>
            <w:lang w:eastAsia="ko-KR"/>
            <w:rPrChange w:id="12131" w:author="CR#0701r1" w:date="2020-04-04T13:17:00Z">
              <w:rPr>
                <w:lang w:eastAsia="ko-KR"/>
              </w:rPr>
            </w:rPrChange>
          </w:rPr>
          <w:t>3&gt;</w:t>
        </w:r>
        <w:r w:rsidRPr="008E2A69">
          <w:rPr>
            <w:lang w:eastAsia="ko-KR"/>
            <w:rPrChange w:id="12132" w:author="CR#0701r1" w:date="2020-04-04T13:17:00Z">
              <w:rPr>
                <w:lang w:eastAsia="ko-KR"/>
              </w:rPr>
            </w:rPrChange>
          </w:rPr>
          <w:tab/>
          <w:t xml:space="preserve">stop the </w:t>
        </w:r>
        <w:r w:rsidRPr="008E2A69">
          <w:rPr>
            <w:i/>
            <w:lang w:eastAsia="ko-KR"/>
            <w:rPrChange w:id="12133" w:author="CR#0701r1" w:date="2020-04-04T13:17:00Z">
              <w:rPr>
                <w:i/>
                <w:lang w:eastAsia="ko-KR"/>
              </w:rPr>
            </w:rPrChange>
          </w:rPr>
          <w:t>lbt-FailureDetectionTimer</w:t>
        </w:r>
        <w:r w:rsidRPr="008E2A69">
          <w:rPr>
            <w:lang w:eastAsia="ko-KR"/>
            <w:rPrChange w:id="12134" w:author="CR#0701r1" w:date="2020-04-04T13:17:00Z">
              <w:rPr>
                <w:lang w:eastAsia="ko-KR"/>
              </w:rPr>
            </w:rPrChange>
          </w:rPr>
          <w:t>, if running;</w:t>
        </w:r>
      </w:ins>
    </w:p>
    <w:p w:rsidR="00FA61AC" w:rsidRPr="008E2A69" w:rsidRDefault="00FA61AC" w:rsidP="00FA61AC">
      <w:pPr>
        <w:pStyle w:val="B3"/>
        <w:rPr>
          <w:ins w:id="12135" w:author="CR#0694r1" w:date="2020-04-04T02:20:00Z"/>
          <w:lang w:eastAsia="ko-KR"/>
          <w:rPrChange w:id="12136" w:author="CR#0701r1" w:date="2020-04-04T13:17:00Z">
            <w:rPr>
              <w:ins w:id="12137" w:author="CR#0694r1" w:date="2020-04-04T02:20:00Z"/>
              <w:lang w:eastAsia="ko-KR"/>
            </w:rPr>
          </w:rPrChange>
        </w:rPr>
      </w:pPr>
      <w:ins w:id="12138" w:author="CR#0694r1" w:date="2020-04-04T02:20:00Z">
        <w:r w:rsidRPr="008E2A69">
          <w:rPr>
            <w:lang w:eastAsia="ko-KR"/>
            <w:rPrChange w:id="12139" w:author="CR#0701r1" w:date="2020-04-04T13:17:00Z">
              <w:rPr>
                <w:lang w:eastAsia="ko-KR"/>
              </w:rPr>
            </w:rPrChange>
          </w:rPr>
          <w:t>3&gt;</w:t>
        </w:r>
        <w:r w:rsidRPr="008E2A69">
          <w:rPr>
            <w:lang w:eastAsia="ko-KR"/>
            <w:rPrChange w:id="12140" w:author="CR#0701r1" w:date="2020-04-04T13:17:00Z">
              <w:rPr>
                <w:lang w:eastAsia="ko-KR"/>
              </w:rPr>
            </w:rPrChange>
          </w:rPr>
          <w:tab/>
          <w:t xml:space="preserve">set </w:t>
        </w:r>
        <w:r w:rsidRPr="008E2A69">
          <w:rPr>
            <w:i/>
            <w:lang w:eastAsia="ko-KR"/>
            <w:rPrChange w:id="12141" w:author="CR#0701r1" w:date="2020-04-04T13:17:00Z">
              <w:rPr>
                <w:i/>
                <w:lang w:eastAsia="ko-KR"/>
              </w:rPr>
            </w:rPrChange>
          </w:rPr>
          <w:t>LBT_COUNTER</w:t>
        </w:r>
        <w:r w:rsidRPr="008E2A69">
          <w:rPr>
            <w:lang w:eastAsia="ko-KR"/>
            <w:rPrChange w:id="12142" w:author="CR#0701r1" w:date="2020-04-04T13:17:00Z">
              <w:rPr>
                <w:lang w:eastAsia="ko-KR"/>
              </w:rPr>
            </w:rPrChange>
          </w:rPr>
          <w:t xml:space="preserve"> to 0;</w:t>
        </w:r>
      </w:ins>
    </w:p>
    <w:p w:rsidR="00FA61AC" w:rsidRPr="008E2A69" w:rsidRDefault="00FA61AC" w:rsidP="00FA61AC">
      <w:pPr>
        <w:pStyle w:val="B3"/>
        <w:rPr>
          <w:ins w:id="12143" w:author="CR#0694r1" w:date="2020-04-04T02:20:00Z"/>
          <w:lang w:eastAsia="ko-KR"/>
          <w:rPrChange w:id="12144" w:author="CR#0701r1" w:date="2020-04-04T13:17:00Z">
            <w:rPr>
              <w:ins w:id="12145" w:author="CR#0694r1" w:date="2020-04-04T02:20:00Z"/>
              <w:lang w:eastAsia="ko-KR"/>
            </w:rPr>
          </w:rPrChange>
        </w:rPr>
      </w:pPr>
      <w:ins w:id="12146" w:author="CR#0694r1" w:date="2020-04-04T02:20:00Z">
        <w:r w:rsidRPr="008E2A69">
          <w:rPr>
            <w:lang w:eastAsia="ko-KR"/>
            <w:rPrChange w:id="12147" w:author="CR#0701r1" w:date="2020-04-04T13:17:00Z">
              <w:rPr>
                <w:lang w:eastAsia="ko-KR"/>
              </w:rPr>
            </w:rPrChange>
          </w:rPr>
          <w:t>3&gt;</w:t>
        </w:r>
        <w:r w:rsidRPr="008E2A69">
          <w:rPr>
            <w:lang w:eastAsia="ko-KR"/>
            <w:rPrChange w:id="12148" w:author="CR#0701r1" w:date="2020-04-04T13:17:00Z">
              <w:rPr>
                <w:lang w:eastAsia="ko-KR"/>
              </w:rPr>
            </w:rPrChange>
          </w:rPr>
          <w:tab/>
          <w:t>monitor LBT failure indications from lower layers as specified in clause 5.</w:t>
        </w:r>
      </w:ins>
      <w:ins w:id="12149" w:author="CR#0694r1" w:date="2020-04-04T02:41:00Z">
        <w:r w:rsidR="00A422E2" w:rsidRPr="008E2A69">
          <w:rPr>
            <w:lang w:eastAsia="ko-KR"/>
            <w:rPrChange w:id="12150" w:author="CR#0701r1" w:date="2020-04-04T13:17:00Z">
              <w:rPr>
                <w:lang w:eastAsia="ko-KR"/>
              </w:rPr>
            </w:rPrChange>
          </w:rPr>
          <w:t>21</w:t>
        </w:r>
      </w:ins>
      <w:ins w:id="12151" w:author="CR#0694r1" w:date="2020-04-04T02:20:00Z">
        <w:r w:rsidRPr="008E2A69">
          <w:rPr>
            <w:lang w:eastAsia="ko-KR"/>
            <w:rPrChange w:id="12152" w:author="CR#0701r1" w:date="2020-04-04T13:17:00Z">
              <w:rPr>
                <w:lang w:eastAsia="ko-KR"/>
              </w:rPr>
            </w:rPrChange>
          </w:rPr>
          <w:t>.2.</w:t>
        </w:r>
        <w:bookmarkEnd w:id="12129"/>
      </w:ins>
    </w:p>
    <w:p w:rsidR="00927E6F" w:rsidRPr="008E2A69" w:rsidRDefault="00927E6F" w:rsidP="00927E6F">
      <w:pPr>
        <w:pStyle w:val="B1"/>
        <w:rPr>
          <w:ins w:id="12153" w:author="CR#0685r2" w:date="2020-04-03T23:41:00Z"/>
          <w:lang w:eastAsia="ko-KR"/>
          <w:rPrChange w:id="12154" w:author="CR#0701r1" w:date="2020-04-04T13:17:00Z">
            <w:rPr>
              <w:ins w:id="12155" w:author="CR#0685r2" w:date="2020-04-03T23:41:00Z"/>
              <w:lang w:eastAsia="ko-KR"/>
            </w:rPr>
          </w:rPrChange>
        </w:rPr>
      </w:pPr>
      <w:ins w:id="12156" w:author="CR#0685r2" w:date="2020-04-03T23:41:00Z">
        <w:r w:rsidRPr="008E2A69">
          <w:rPr>
            <w:lang w:eastAsia="ko-KR"/>
            <w:rPrChange w:id="12157" w:author="CR#0701r1" w:date="2020-04-04T13:17:00Z">
              <w:rPr>
                <w:lang w:eastAsia="ko-KR"/>
              </w:rPr>
            </w:rPrChange>
          </w:rPr>
          <w:t>1&gt;</w:t>
        </w:r>
        <w:r w:rsidRPr="008E2A69">
          <w:rPr>
            <w:lang w:eastAsia="ko-KR"/>
            <w:rPrChange w:id="12158" w:author="CR#0701r1" w:date="2020-04-04T13:17:00Z">
              <w:rPr>
                <w:lang w:eastAsia="ko-KR"/>
              </w:rPr>
            </w:rPrChange>
          </w:rPr>
          <w:tab/>
          <w:t>if a BWP is activated and it is dormant BWP for a SCell:</w:t>
        </w:r>
      </w:ins>
    </w:p>
    <w:p w:rsidR="00927E6F" w:rsidRPr="008E2A69" w:rsidRDefault="00927E6F" w:rsidP="00927E6F">
      <w:pPr>
        <w:pStyle w:val="B2"/>
        <w:rPr>
          <w:ins w:id="12159" w:author="CR#0685r2" w:date="2020-04-03T23:41:00Z"/>
          <w:lang w:eastAsia="ko-KR"/>
          <w:rPrChange w:id="12160" w:author="CR#0701r1" w:date="2020-04-04T13:17:00Z">
            <w:rPr>
              <w:ins w:id="12161" w:author="CR#0685r2" w:date="2020-04-03T23:41:00Z"/>
              <w:lang w:eastAsia="ko-KR"/>
            </w:rPr>
          </w:rPrChange>
        </w:rPr>
      </w:pPr>
      <w:ins w:id="12162" w:author="CR#0685r2" w:date="2020-04-03T23:41:00Z">
        <w:r w:rsidRPr="008E2A69">
          <w:rPr>
            <w:lang w:eastAsia="ko-KR"/>
            <w:rPrChange w:id="12163" w:author="CR#0701r1" w:date="2020-04-04T13:17:00Z">
              <w:rPr>
                <w:lang w:eastAsia="ko-KR"/>
              </w:rPr>
            </w:rPrChange>
          </w:rPr>
          <w:t>2&gt;</w:t>
        </w:r>
        <w:r w:rsidRPr="008E2A69">
          <w:rPr>
            <w:lang w:eastAsia="ko-KR"/>
            <w:rPrChange w:id="12164" w:author="CR#0701r1" w:date="2020-04-04T13:17:00Z">
              <w:rPr>
                <w:lang w:eastAsia="ko-KR"/>
              </w:rPr>
            </w:rPrChange>
          </w:rPr>
          <w:tab/>
          <w:t xml:space="preserve">stop the </w:t>
        </w:r>
        <w:r w:rsidRPr="008E2A69">
          <w:rPr>
            <w:i/>
            <w:lang w:eastAsia="ko-KR"/>
            <w:rPrChange w:id="12165" w:author="CR#0701r1" w:date="2020-04-04T13:17:00Z">
              <w:rPr>
                <w:i/>
                <w:lang w:eastAsia="ko-KR"/>
              </w:rPr>
            </w:rPrChange>
          </w:rPr>
          <w:t>bwp-InactivityTimer</w:t>
        </w:r>
        <w:r w:rsidRPr="008E2A69">
          <w:rPr>
            <w:lang w:eastAsia="ko-KR"/>
            <w:rPrChange w:id="12166" w:author="CR#0701r1" w:date="2020-04-04T13:17:00Z">
              <w:rPr>
                <w:lang w:eastAsia="ko-KR"/>
              </w:rPr>
            </w:rPrChange>
          </w:rPr>
          <w:t xml:space="preserve"> of this Serving Cell, if running.</w:t>
        </w:r>
      </w:ins>
    </w:p>
    <w:p w:rsidR="00927E6F" w:rsidRPr="008E2A69" w:rsidRDefault="00927E6F" w:rsidP="00927E6F">
      <w:pPr>
        <w:pStyle w:val="B2"/>
        <w:rPr>
          <w:ins w:id="12167" w:author="CR#0685r2" w:date="2020-04-03T23:41:00Z"/>
          <w:lang w:eastAsia="ko-KR"/>
          <w:rPrChange w:id="12168" w:author="CR#0701r1" w:date="2020-04-04T13:17:00Z">
            <w:rPr>
              <w:ins w:id="12169" w:author="CR#0685r2" w:date="2020-04-03T23:41:00Z"/>
              <w:lang w:eastAsia="ko-KR"/>
            </w:rPr>
          </w:rPrChange>
        </w:rPr>
      </w:pPr>
      <w:ins w:id="12170" w:author="CR#0685r2" w:date="2020-04-03T23:41:00Z">
        <w:r w:rsidRPr="008E2A69">
          <w:rPr>
            <w:lang w:eastAsia="ko-KR"/>
            <w:rPrChange w:id="12171" w:author="CR#0701r1" w:date="2020-04-04T13:17:00Z">
              <w:rPr>
                <w:lang w:eastAsia="ko-KR"/>
              </w:rPr>
            </w:rPrChange>
          </w:rPr>
          <w:t>2&gt;</w:t>
        </w:r>
        <w:r w:rsidRPr="008E2A69">
          <w:rPr>
            <w:lang w:eastAsia="ko-KR"/>
            <w:rPrChange w:id="12172" w:author="CR#0701r1" w:date="2020-04-04T13:17:00Z">
              <w:rPr>
                <w:lang w:eastAsia="ko-KR"/>
              </w:rPr>
            </w:rPrChange>
          </w:rPr>
          <w:tab/>
          <w:t>not monitor the PDCCH on the BWP;</w:t>
        </w:r>
      </w:ins>
    </w:p>
    <w:p w:rsidR="00927E6F" w:rsidRPr="008E2A69" w:rsidRDefault="00927E6F" w:rsidP="00927E6F">
      <w:pPr>
        <w:pStyle w:val="B2"/>
        <w:rPr>
          <w:ins w:id="12173" w:author="CR#0685r2" w:date="2020-04-03T23:41:00Z"/>
          <w:lang w:eastAsia="ko-KR"/>
          <w:rPrChange w:id="12174" w:author="CR#0701r1" w:date="2020-04-04T13:17:00Z">
            <w:rPr>
              <w:ins w:id="12175" w:author="CR#0685r2" w:date="2020-04-03T23:41:00Z"/>
              <w:lang w:eastAsia="ko-KR"/>
            </w:rPr>
          </w:rPrChange>
        </w:rPr>
      </w:pPr>
      <w:ins w:id="12176" w:author="CR#0685r2" w:date="2020-04-03T23:41:00Z">
        <w:r w:rsidRPr="008E2A69">
          <w:rPr>
            <w:lang w:eastAsia="ko-KR"/>
            <w:rPrChange w:id="12177" w:author="CR#0701r1" w:date="2020-04-04T13:17:00Z">
              <w:rPr>
                <w:lang w:eastAsia="ko-KR"/>
              </w:rPr>
            </w:rPrChange>
          </w:rPr>
          <w:t>2&gt;</w:t>
        </w:r>
        <w:r w:rsidRPr="008E2A69">
          <w:rPr>
            <w:lang w:eastAsia="ko-KR"/>
            <w:rPrChange w:id="12178" w:author="CR#0701r1" w:date="2020-04-04T13:17:00Z">
              <w:rPr>
                <w:lang w:eastAsia="ko-KR"/>
              </w:rPr>
            </w:rPrChange>
          </w:rPr>
          <w:tab/>
          <w:t>not monitor the PDCCH for the BWP;</w:t>
        </w:r>
      </w:ins>
    </w:p>
    <w:p w:rsidR="00927E6F" w:rsidRPr="008E2A69" w:rsidRDefault="00927E6F" w:rsidP="00927E6F">
      <w:pPr>
        <w:pStyle w:val="B2"/>
        <w:rPr>
          <w:ins w:id="12179" w:author="CR#0685r2" w:date="2020-04-03T23:41:00Z"/>
          <w:lang w:eastAsia="ko-KR"/>
          <w:rPrChange w:id="12180" w:author="CR#0701r1" w:date="2020-04-04T13:17:00Z">
            <w:rPr>
              <w:ins w:id="12181" w:author="CR#0685r2" w:date="2020-04-03T23:41:00Z"/>
              <w:lang w:eastAsia="ko-KR"/>
            </w:rPr>
          </w:rPrChange>
        </w:rPr>
      </w:pPr>
      <w:ins w:id="12182" w:author="CR#0685r2" w:date="2020-04-03T23:41:00Z">
        <w:r w:rsidRPr="008E2A69">
          <w:rPr>
            <w:lang w:eastAsia="ko-KR"/>
            <w:rPrChange w:id="12183" w:author="CR#0701r1" w:date="2020-04-04T13:17:00Z">
              <w:rPr>
                <w:lang w:eastAsia="ko-KR"/>
              </w:rPr>
            </w:rPrChange>
          </w:rPr>
          <w:t>2&gt;</w:t>
        </w:r>
        <w:r w:rsidRPr="008E2A69">
          <w:rPr>
            <w:lang w:eastAsia="ko-KR"/>
            <w:rPrChange w:id="12184" w:author="CR#0701r1" w:date="2020-04-04T13:17:00Z">
              <w:rPr>
                <w:lang w:eastAsia="ko-KR"/>
              </w:rPr>
            </w:rPrChange>
          </w:rPr>
          <w:tab/>
          <w:t>not receive DL-SCH on the BWP;</w:t>
        </w:r>
      </w:ins>
    </w:p>
    <w:p w:rsidR="00927E6F" w:rsidRPr="008E2A69" w:rsidRDefault="00927E6F" w:rsidP="00927E6F">
      <w:pPr>
        <w:pStyle w:val="B2"/>
        <w:rPr>
          <w:ins w:id="12185" w:author="CR#0685r2" w:date="2020-04-03T23:41:00Z"/>
          <w:lang w:eastAsia="en-US"/>
          <w:rPrChange w:id="12186" w:author="CR#0701r1" w:date="2020-04-04T13:17:00Z">
            <w:rPr>
              <w:ins w:id="12187" w:author="CR#0685r2" w:date="2020-04-03T23:41:00Z"/>
              <w:lang w:eastAsia="en-US"/>
            </w:rPr>
          </w:rPrChange>
        </w:rPr>
      </w:pPr>
      <w:ins w:id="12188" w:author="CR#0685r2" w:date="2020-04-03T23:41:00Z">
        <w:r w:rsidRPr="008E2A69">
          <w:rPr>
            <w:lang w:eastAsia="ko-KR"/>
            <w:rPrChange w:id="12189" w:author="CR#0701r1" w:date="2020-04-04T13:17:00Z">
              <w:rPr>
                <w:lang w:eastAsia="ko-KR"/>
              </w:rPr>
            </w:rPrChange>
          </w:rPr>
          <w:t>2&gt;</w:t>
        </w:r>
        <w:r w:rsidRPr="008E2A69">
          <w:rPr>
            <w:lang w:eastAsia="ko-KR"/>
            <w:rPrChange w:id="12190" w:author="CR#0701r1" w:date="2020-04-04T13:17:00Z">
              <w:rPr>
                <w:lang w:eastAsia="ko-KR"/>
              </w:rPr>
            </w:rPrChange>
          </w:rPr>
          <w:tab/>
        </w:r>
        <w:r w:rsidRPr="008E2A69">
          <w:rPr>
            <w:rPrChange w:id="12191" w:author="CR#0701r1" w:date="2020-04-04T13:17:00Z">
              <w:rPr/>
            </w:rPrChange>
          </w:rPr>
          <w:t>perform C</w:t>
        </w:r>
        <w:r w:rsidRPr="008E2A69">
          <w:rPr>
            <w:lang w:eastAsia="zh-CN"/>
            <w:rPrChange w:id="12192" w:author="CR#0701r1" w:date="2020-04-04T13:17:00Z">
              <w:rPr>
                <w:lang w:eastAsia="zh-CN"/>
              </w:rPr>
            </w:rPrChange>
          </w:rPr>
          <w:t>SI</w:t>
        </w:r>
        <w:r w:rsidRPr="008E2A69">
          <w:rPr>
            <w:rPrChange w:id="12193" w:author="CR#0701r1" w:date="2020-04-04T13:17:00Z">
              <w:rPr/>
            </w:rPrChange>
          </w:rPr>
          <w:t xml:space="preserve"> measurement for the BWP</w:t>
        </w:r>
        <w:r w:rsidRPr="008E2A69">
          <w:rPr>
            <w:lang w:eastAsia="ko-KR"/>
            <w:rPrChange w:id="12194" w:author="CR#0701r1" w:date="2020-04-04T13:17:00Z">
              <w:rPr>
                <w:lang w:eastAsia="ko-KR"/>
              </w:rPr>
            </w:rPrChange>
          </w:rPr>
          <w:t>, if configured</w:t>
        </w:r>
        <w:r w:rsidRPr="008E2A69">
          <w:rPr>
            <w:rPrChange w:id="12195" w:author="CR#0701r1" w:date="2020-04-04T13:17:00Z">
              <w:rPr/>
            </w:rPrChange>
          </w:rPr>
          <w:t>;</w:t>
        </w:r>
      </w:ins>
    </w:p>
    <w:p w:rsidR="00927E6F" w:rsidRPr="008E2A69" w:rsidRDefault="00927E6F" w:rsidP="00927E6F">
      <w:pPr>
        <w:pStyle w:val="B2"/>
        <w:rPr>
          <w:ins w:id="12196" w:author="CR#0685r2" w:date="2020-04-03T23:41:00Z"/>
          <w:del w:id="12197" w:author="王淑坤" w:date="2020-03-02T22:18:00Z"/>
          <w:lang w:eastAsia="zh-CN"/>
          <w:rPrChange w:id="12198" w:author="CR#0701r1" w:date="2020-04-04T13:17:00Z">
            <w:rPr>
              <w:ins w:id="12199" w:author="CR#0685r2" w:date="2020-04-03T23:41:00Z"/>
              <w:del w:id="12200" w:author="王淑坤" w:date="2020-03-02T22:18:00Z"/>
              <w:lang w:eastAsia="zh-CN"/>
            </w:rPr>
          </w:rPrChange>
        </w:rPr>
      </w:pPr>
      <w:ins w:id="12201" w:author="CR#0685r2" w:date="2020-04-03T23:41:00Z">
        <w:r w:rsidRPr="008E2A69">
          <w:rPr>
            <w:lang w:eastAsia="ko-KR"/>
            <w:rPrChange w:id="12202" w:author="CR#0701r1" w:date="2020-04-04T13:17:00Z">
              <w:rPr>
                <w:lang w:eastAsia="ko-KR"/>
              </w:rPr>
            </w:rPrChange>
          </w:rPr>
          <w:t>2&gt;</w:t>
        </w:r>
        <w:r w:rsidRPr="008E2A69">
          <w:rPr>
            <w:lang w:eastAsia="ko-KR"/>
            <w:rPrChange w:id="12203" w:author="CR#0701r1" w:date="2020-04-04T13:17:00Z">
              <w:rPr>
                <w:lang w:eastAsia="ko-KR"/>
              </w:rPr>
            </w:rPrChange>
          </w:rPr>
          <w:tab/>
        </w:r>
        <w:r w:rsidRPr="008E2A69">
          <w:rPr>
            <w:lang w:eastAsia="zh-CN"/>
            <w:rPrChange w:id="12204" w:author="CR#0701r1" w:date="2020-04-04T13:17:00Z">
              <w:rPr>
                <w:lang w:eastAsia="zh-CN"/>
              </w:rPr>
            </w:rPrChange>
          </w:rPr>
          <w:t xml:space="preserve">stop all the UL behavior, i.e. stop any UL transmission, suspend any configured uplink grant Type 1 </w:t>
        </w:r>
        <w:r w:rsidRPr="008E2A69">
          <w:rPr>
            <w:lang w:eastAsia="ko-KR"/>
            <w:rPrChange w:id="12205" w:author="CR#0701r1" w:date="2020-04-04T13:17:00Z">
              <w:rPr>
                <w:lang w:eastAsia="ko-KR"/>
              </w:rPr>
            </w:rPrChange>
          </w:rPr>
          <w:t>associated with the SCell</w:t>
        </w:r>
        <w:r w:rsidRPr="008E2A69">
          <w:rPr>
            <w:lang w:eastAsia="zh-CN"/>
            <w:rPrChange w:id="12206" w:author="CR#0701r1" w:date="2020-04-04T13:17:00Z">
              <w:rPr>
                <w:lang w:eastAsia="zh-CN"/>
              </w:rPr>
            </w:rPrChange>
          </w:rPr>
          <w:t xml:space="preserve">, clear any configured uplink grant of configured grant Type 2 </w:t>
        </w:r>
        <w:r w:rsidRPr="008E2A69">
          <w:rPr>
            <w:lang w:eastAsia="ko-KR"/>
            <w:rPrChange w:id="12207" w:author="CR#0701r1" w:date="2020-04-04T13:17:00Z">
              <w:rPr>
                <w:lang w:eastAsia="ko-KR"/>
              </w:rPr>
            </w:rPrChange>
          </w:rPr>
          <w:t>associated with the SCell</w:t>
        </w:r>
        <w:r w:rsidRPr="008E2A69">
          <w:rPr>
            <w:lang w:eastAsia="zh-CN"/>
            <w:rPrChange w:id="12208" w:author="CR#0701r1" w:date="2020-04-04T13:17:00Z">
              <w:rPr>
                <w:lang w:eastAsia="zh-CN"/>
              </w:rPr>
            </w:rPrChange>
          </w:rPr>
          <w:t>;</w:t>
        </w:r>
      </w:ins>
    </w:p>
    <w:p w:rsidR="00927E6F" w:rsidRPr="008E2A69" w:rsidRDefault="00927E6F" w:rsidP="00927E6F">
      <w:pPr>
        <w:pStyle w:val="B2"/>
        <w:rPr>
          <w:ins w:id="12209" w:author="CR#0685r2" w:date="2020-04-03T23:41:00Z"/>
          <w:rFonts w:eastAsia="Malgun Gothic"/>
          <w:lang w:eastAsia="ko-KR"/>
          <w:rPrChange w:id="12210" w:author="CR#0701r1" w:date="2020-04-04T13:17:00Z">
            <w:rPr>
              <w:ins w:id="12211" w:author="CR#0685r2" w:date="2020-04-03T23:41:00Z"/>
              <w:rFonts w:eastAsia="Malgun Gothic"/>
              <w:highlight w:val="yellow"/>
              <w:lang w:eastAsia="ko-KR"/>
            </w:rPr>
          </w:rPrChange>
        </w:rPr>
      </w:pPr>
      <w:ins w:id="12212" w:author="CR#0685r2" w:date="2020-04-03T23:41:00Z">
        <w:r w:rsidRPr="008E2A69">
          <w:rPr>
            <w:lang w:eastAsia="ko-KR"/>
            <w:rPrChange w:id="12213" w:author="CR#0701r1" w:date="2020-04-04T13:17:00Z">
              <w:rPr>
                <w:lang w:eastAsia="ko-KR"/>
              </w:rPr>
            </w:rPrChange>
          </w:rPr>
          <w:t>2&gt;</w:t>
        </w:r>
        <w:r w:rsidRPr="008E2A69">
          <w:rPr>
            <w:lang w:eastAsia="ko-KR"/>
            <w:rPrChange w:id="12214" w:author="CR#0701r1" w:date="2020-04-04T13:17:00Z">
              <w:rPr>
                <w:lang w:eastAsia="ko-KR"/>
              </w:rPr>
            </w:rPrChange>
          </w:rPr>
          <w:tab/>
          <w:t>if configured, perform beam failure detection and beam failure recovery for the SCell if beam failure is detected;</w:t>
        </w:r>
      </w:ins>
    </w:p>
    <w:p w:rsidR="00411627" w:rsidRPr="008E2A69" w:rsidRDefault="00411627" w:rsidP="00411627">
      <w:pPr>
        <w:pStyle w:val="B1"/>
        <w:rPr>
          <w:lang w:eastAsia="ko-KR"/>
          <w:rPrChange w:id="12215" w:author="CR#0701r1" w:date="2020-04-04T13:17:00Z">
            <w:rPr>
              <w:lang w:eastAsia="ko-KR"/>
            </w:rPr>
          </w:rPrChange>
        </w:rPr>
      </w:pPr>
      <w:r w:rsidRPr="008E2A69">
        <w:rPr>
          <w:lang w:eastAsia="ko-KR"/>
          <w:rPrChange w:id="12216" w:author="CR#0701r1" w:date="2020-04-04T13:17:00Z">
            <w:rPr>
              <w:lang w:eastAsia="ko-KR"/>
            </w:rPr>
          </w:rPrChange>
        </w:rPr>
        <w:t>1&gt;</w:t>
      </w:r>
      <w:r w:rsidRPr="008E2A69">
        <w:rPr>
          <w:lang w:eastAsia="ko-KR"/>
          <w:rPrChange w:id="12217" w:author="CR#0701r1" w:date="2020-04-04T13:17:00Z">
            <w:rPr>
              <w:lang w:eastAsia="ko-KR"/>
            </w:rPr>
          </w:rPrChange>
        </w:rPr>
        <w:tab/>
        <w:t>if a BWP is deactivated:</w:t>
      </w:r>
    </w:p>
    <w:p w:rsidR="00411627" w:rsidRPr="008E2A69" w:rsidRDefault="00411627" w:rsidP="00411627">
      <w:pPr>
        <w:pStyle w:val="B2"/>
        <w:rPr>
          <w:lang w:eastAsia="ko-KR"/>
          <w:rPrChange w:id="12218" w:author="CR#0701r1" w:date="2020-04-04T13:17:00Z">
            <w:rPr>
              <w:lang w:eastAsia="ko-KR"/>
            </w:rPr>
          </w:rPrChange>
        </w:rPr>
      </w:pPr>
      <w:r w:rsidRPr="008E2A69">
        <w:rPr>
          <w:lang w:eastAsia="ko-KR"/>
          <w:rPrChange w:id="12219" w:author="CR#0701r1" w:date="2020-04-04T13:17:00Z">
            <w:rPr>
              <w:lang w:eastAsia="ko-KR"/>
            </w:rPr>
          </w:rPrChange>
        </w:rPr>
        <w:t>2&gt;</w:t>
      </w:r>
      <w:r w:rsidRPr="008E2A69">
        <w:rPr>
          <w:lang w:eastAsia="ko-KR"/>
          <w:rPrChange w:id="12220" w:author="CR#0701r1" w:date="2020-04-04T13:17:00Z">
            <w:rPr>
              <w:lang w:eastAsia="ko-KR"/>
            </w:rPr>
          </w:rPrChange>
        </w:rPr>
        <w:tab/>
        <w:t>not transmit on UL-SCH on the BWP;</w:t>
      </w:r>
    </w:p>
    <w:p w:rsidR="00411627" w:rsidRPr="008E2A69" w:rsidRDefault="00411627" w:rsidP="00411627">
      <w:pPr>
        <w:pStyle w:val="B2"/>
        <w:rPr>
          <w:lang w:eastAsia="ko-KR"/>
          <w:rPrChange w:id="12221" w:author="CR#0701r1" w:date="2020-04-04T13:17:00Z">
            <w:rPr>
              <w:lang w:eastAsia="ko-KR"/>
            </w:rPr>
          </w:rPrChange>
        </w:rPr>
      </w:pPr>
      <w:r w:rsidRPr="008E2A69">
        <w:rPr>
          <w:lang w:eastAsia="ko-KR"/>
          <w:rPrChange w:id="12222" w:author="CR#0701r1" w:date="2020-04-04T13:17:00Z">
            <w:rPr>
              <w:lang w:eastAsia="ko-KR"/>
            </w:rPr>
          </w:rPrChange>
        </w:rPr>
        <w:t>2&gt;</w:t>
      </w:r>
      <w:r w:rsidRPr="008E2A69">
        <w:rPr>
          <w:lang w:eastAsia="ko-KR"/>
          <w:rPrChange w:id="12223" w:author="CR#0701r1" w:date="2020-04-04T13:17:00Z">
            <w:rPr>
              <w:lang w:eastAsia="ko-KR"/>
            </w:rPr>
          </w:rPrChange>
        </w:rPr>
        <w:tab/>
        <w:t>not transmit on RACH on the BWP;</w:t>
      </w:r>
    </w:p>
    <w:p w:rsidR="00411627" w:rsidRPr="008E2A69" w:rsidRDefault="00411627" w:rsidP="00411627">
      <w:pPr>
        <w:pStyle w:val="B2"/>
        <w:rPr>
          <w:lang w:eastAsia="ko-KR"/>
          <w:rPrChange w:id="12224" w:author="CR#0701r1" w:date="2020-04-04T13:17:00Z">
            <w:rPr>
              <w:lang w:eastAsia="ko-KR"/>
            </w:rPr>
          </w:rPrChange>
        </w:rPr>
      </w:pPr>
      <w:r w:rsidRPr="008E2A69">
        <w:rPr>
          <w:lang w:eastAsia="ko-KR"/>
          <w:rPrChange w:id="12225" w:author="CR#0701r1" w:date="2020-04-04T13:17:00Z">
            <w:rPr>
              <w:lang w:eastAsia="ko-KR"/>
            </w:rPr>
          </w:rPrChange>
        </w:rPr>
        <w:t>2&gt;</w:t>
      </w:r>
      <w:r w:rsidRPr="008E2A69">
        <w:rPr>
          <w:lang w:eastAsia="ko-KR"/>
          <w:rPrChange w:id="12226" w:author="CR#0701r1" w:date="2020-04-04T13:17:00Z">
            <w:rPr>
              <w:lang w:eastAsia="ko-KR"/>
            </w:rPr>
          </w:rPrChange>
        </w:rPr>
        <w:tab/>
        <w:t>not monitor the PDCCH on the BWP;</w:t>
      </w:r>
    </w:p>
    <w:p w:rsidR="00411627" w:rsidRPr="008E2A69" w:rsidRDefault="00411627" w:rsidP="00411627">
      <w:pPr>
        <w:pStyle w:val="B2"/>
        <w:rPr>
          <w:lang w:eastAsia="ko-KR"/>
          <w:rPrChange w:id="12227" w:author="CR#0701r1" w:date="2020-04-04T13:17:00Z">
            <w:rPr>
              <w:lang w:eastAsia="ko-KR"/>
            </w:rPr>
          </w:rPrChange>
        </w:rPr>
      </w:pPr>
      <w:r w:rsidRPr="008E2A69">
        <w:rPr>
          <w:lang w:eastAsia="ko-KR"/>
          <w:rPrChange w:id="12228" w:author="CR#0701r1" w:date="2020-04-04T13:17:00Z">
            <w:rPr>
              <w:lang w:eastAsia="ko-KR"/>
            </w:rPr>
          </w:rPrChange>
        </w:rPr>
        <w:lastRenderedPageBreak/>
        <w:t>2&gt;</w:t>
      </w:r>
      <w:r w:rsidRPr="008E2A69">
        <w:rPr>
          <w:lang w:eastAsia="ko-KR"/>
          <w:rPrChange w:id="12229" w:author="CR#0701r1" w:date="2020-04-04T13:17:00Z">
            <w:rPr>
              <w:lang w:eastAsia="ko-KR"/>
            </w:rPr>
          </w:rPrChange>
        </w:rPr>
        <w:tab/>
        <w:t>not transmit PUCCH on the BWP;</w:t>
      </w:r>
    </w:p>
    <w:p w:rsidR="00411627" w:rsidRPr="008E2A69" w:rsidRDefault="00411627" w:rsidP="00411627">
      <w:pPr>
        <w:pStyle w:val="B2"/>
        <w:rPr>
          <w:lang w:eastAsia="ko-KR"/>
          <w:rPrChange w:id="12230" w:author="CR#0701r1" w:date="2020-04-04T13:17:00Z">
            <w:rPr>
              <w:lang w:eastAsia="ko-KR"/>
            </w:rPr>
          </w:rPrChange>
        </w:rPr>
      </w:pPr>
      <w:r w:rsidRPr="008E2A69">
        <w:rPr>
          <w:lang w:eastAsia="ko-KR"/>
          <w:rPrChange w:id="12231" w:author="CR#0701r1" w:date="2020-04-04T13:17:00Z">
            <w:rPr>
              <w:lang w:eastAsia="ko-KR"/>
            </w:rPr>
          </w:rPrChange>
        </w:rPr>
        <w:t>2&gt;</w:t>
      </w:r>
      <w:r w:rsidRPr="008E2A69">
        <w:rPr>
          <w:lang w:eastAsia="ko-KR"/>
          <w:rPrChange w:id="12232" w:author="CR#0701r1" w:date="2020-04-04T13:17:00Z">
            <w:rPr>
              <w:lang w:eastAsia="ko-KR"/>
            </w:rPr>
          </w:rPrChange>
        </w:rPr>
        <w:tab/>
        <w:t>not report CSI for the BWP;</w:t>
      </w:r>
    </w:p>
    <w:p w:rsidR="00411627" w:rsidRPr="008E2A69" w:rsidRDefault="00411627" w:rsidP="00411627">
      <w:pPr>
        <w:pStyle w:val="B2"/>
        <w:rPr>
          <w:lang w:eastAsia="ko-KR"/>
          <w:rPrChange w:id="12233" w:author="CR#0701r1" w:date="2020-04-04T13:17:00Z">
            <w:rPr>
              <w:lang w:eastAsia="ko-KR"/>
            </w:rPr>
          </w:rPrChange>
        </w:rPr>
      </w:pPr>
      <w:r w:rsidRPr="008E2A69">
        <w:rPr>
          <w:lang w:eastAsia="ko-KR"/>
          <w:rPrChange w:id="12234" w:author="CR#0701r1" w:date="2020-04-04T13:17:00Z">
            <w:rPr>
              <w:lang w:eastAsia="ko-KR"/>
            </w:rPr>
          </w:rPrChange>
        </w:rPr>
        <w:t>2&gt;</w:t>
      </w:r>
      <w:r w:rsidRPr="008E2A69">
        <w:rPr>
          <w:lang w:eastAsia="ko-KR"/>
          <w:rPrChange w:id="12235" w:author="CR#0701r1" w:date="2020-04-04T13:17:00Z">
            <w:rPr>
              <w:lang w:eastAsia="ko-KR"/>
            </w:rPr>
          </w:rPrChange>
        </w:rPr>
        <w:tab/>
        <w:t>not transmit SRS on the BWP;</w:t>
      </w:r>
    </w:p>
    <w:p w:rsidR="00411627" w:rsidRPr="008E2A69" w:rsidRDefault="00411627" w:rsidP="00411627">
      <w:pPr>
        <w:pStyle w:val="B2"/>
        <w:rPr>
          <w:lang w:eastAsia="ko-KR"/>
          <w:rPrChange w:id="12236" w:author="CR#0701r1" w:date="2020-04-04T13:17:00Z">
            <w:rPr>
              <w:lang w:eastAsia="ko-KR"/>
            </w:rPr>
          </w:rPrChange>
        </w:rPr>
      </w:pPr>
      <w:r w:rsidRPr="008E2A69">
        <w:rPr>
          <w:lang w:eastAsia="ko-KR"/>
          <w:rPrChange w:id="12237" w:author="CR#0701r1" w:date="2020-04-04T13:17:00Z">
            <w:rPr>
              <w:lang w:eastAsia="ko-KR"/>
            </w:rPr>
          </w:rPrChange>
        </w:rPr>
        <w:t>2&gt;</w:t>
      </w:r>
      <w:r w:rsidRPr="008E2A69">
        <w:rPr>
          <w:lang w:eastAsia="ko-KR"/>
          <w:rPrChange w:id="12238" w:author="CR#0701r1" w:date="2020-04-04T13:17:00Z">
            <w:rPr>
              <w:lang w:eastAsia="ko-KR"/>
            </w:rPr>
          </w:rPrChange>
        </w:rPr>
        <w:tab/>
        <w:t>not receive DL-SCH on the BWP;</w:t>
      </w:r>
    </w:p>
    <w:p w:rsidR="00411627" w:rsidRPr="008E2A69" w:rsidRDefault="00411627" w:rsidP="00411627">
      <w:pPr>
        <w:pStyle w:val="B2"/>
        <w:rPr>
          <w:lang w:eastAsia="ko-KR"/>
          <w:rPrChange w:id="12239" w:author="CR#0701r1" w:date="2020-04-04T13:17:00Z">
            <w:rPr>
              <w:lang w:eastAsia="ko-KR"/>
            </w:rPr>
          </w:rPrChange>
        </w:rPr>
      </w:pPr>
      <w:r w:rsidRPr="008E2A69">
        <w:rPr>
          <w:lang w:eastAsia="ko-KR"/>
          <w:rPrChange w:id="12240" w:author="CR#0701r1" w:date="2020-04-04T13:17:00Z">
            <w:rPr>
              <w:lang w:eastAsia="ko-KR"/>
            </w:rPr>
          </w:rPrChange>
        </w:rPr>
        <w:t>2&gt;</w:t>
      </w:r>
      <w:r w:rsidRPr="008E2A69">
        <w:rPr>
          <w:lang w:eastAsia="ko-KR"/>
          <w:rPrChange w:id="12241" w:author="CR#0701r1" w:date="2020-04-04T13:17:00Z">
            <w:rPr>
              <w:lang w:eastAsia="ko-KR"/>
            </w:rPr>
          </w:rPrChange>
        </w:rPr>
        <w:tab/>
        <w:t>clear any configured downlink assignment and configured uplink grant of configured grant Type 2 on the BWP;</w:t>
      </w:r>
    </w:p>
    <w:p w:rsidR="00411627" w:rsidRPr="008E2A69" w:rsidRDefault="00411627" w:rsidP="00411627">
      <w:pPr>
        <w:pStyle w:val="B2"/>
        <w:rPr>
          <w:lang w:eastAsia="ko-KR"/>
          <w:rPrChange w:id="12242" w:author="CR#0701r1" w:date="2020-04-04T13:17:00Z">
            <w:rPr>
              <w:lang w:eastAsia="ko-KR"/>
            </w:rPr>
          </w:rPrChange>
        </w:rPr>
      </w:pPr>
      <w:r w:rsidRPr="008E2A69">
        <w:rPr>
          <w:lang w:eastAsia="ko-KR"/>
          <w:rPrChange w:id="12243" w:author="CR#0701r1" w:date="2020-04-04T13:17:00Z">
            <w:rPr>
              <w:lang w:eastAsia="ko-KR"/>
            </w:rPr>
          </w:rPrChange>
        </w:rPr>
        <w:t>2&gt;</w:t>
      </w:r>
      <w:r w:rsidRPr="008E2A69">
        <w:rPr>
          <w:lang w:eastAsia="ko-KR"/>
          <w:rPrChange w:id="12244" w:author="CR#0701r1" w:date="2020-04-04T13:17:00Z">
            <w:rPr>
              <w:lang w:eastAsia="ko-KR"/>
            </w:rPr>
          </w:rPrChange>
        </w:rPr>
        <w:tab/>
        <w:t>suspend any configured uplink grant of configured grant Type 1 on the inactive BWP.</w:t>
      </w:r>
    </w:p>
    <w:p w:rsidR="00411627" w:rsidRPr="008E2A69" w:rsidRDefault="00411627" w:rsidP="00411627">
      <w:pPr>
        <w:rPr>
          <w:lang w:eastAsia="ko-KR"/>
          <w:rPrChange w:id="12245" w:author="CR#0701r1" w:date="2020-04-04T13:17:00Z">
            <w:rPr>
              <w:lang w:eastAsia="ko-KR"/>
            </w:rPr>
          </w:rPrChange>
        </w:rPr>
      </w:pPr>
      <w:r w:rsidRPr="008E2A69">
        <w:rPr>
          <w:lang w:eastAsia="ko-KR"/>
          <w:rPrChange w:id="12246" w:author="CR#0701r1" w:date="2020-04-04T13:17:00Z">
            <w:rPr>
              <w:lang w:eastAsia="ko-KR"/>
            </w:rPr>
          </w:rPrChange>
        </w:rPr>
        <w:t xml:space="preserve">Upon initiation of the Random Access procedure on a Serving Cell, </w:t>
      </w:r>
      <w:r w:rsidR="00ED744C" w:rsidRPr="008E2A69">
        <w:rPr>
          <w:lang w:eastAsia="ko-KR"/>
          <w:rPrChange w:id="12247" w:author="CR#0701r1" w:date="2020-04-04T13:17:00Z">
            <w:rPr>
              <w:lang w:eastAsia="ko-KR"/>
            </w:rPr>
          </w:rPrChange>
        </w:rPr>
        <w:t xml:space="preserve">after the selection of carrier for performing Random Access procedure as specified in </w:t>
      </w:r>
      <w:r w:rsidR="00B9580D" w:rsidRPr="008E2A69">
        <w:rPr>
          <w:lang w:eastAsia="ko-KR"/>
          <w:rPrChange w:id="12248" w:author="CR#0701r1" w:date="2020-04-04T13:17:00Z">
            <w:rPr>
              <w:lang w:eastAsia="ko-KR"/>
            </w:rPr>
          </w:rPrChange>
        </w:rPr>
        <w:t>clause</w:t>
      </w:r>
      <w:r w:rsidR="00ED744C" w:rsidRPr="008E2A69">
        <w:rPr>
          <w:lang w:eastAsia="ko-KR"/>
          <w:rPrChange w:id="12249" w:author="CR#0701r1" w:date="2020-04-04T13:17:00Z">
            <w:rPr>
              <w:lang w:eastAsia="ko-KR"/>
            </w:rPr>
          </w:rPrChange>
        </w:rPr>
        <w:t xml:space="preserve"> 5.1.1, </w:t>
      </w:r>
      <w:r w:rsidRPr="008E2A69">
        <w:rPr>
          <w:lang w:eastAsia="ko-KR"/>
          <w:rPrChange w:id="12250" w:author="CR#0701r1" w:date="2020-04-04T13:17:00Z">
            <w:rPr>
              <w:lang w:eastAsia="ko-KR"/>
            </w:rPr>
          </w:rPrChange>
        </w:rPr>
        <w:t xml:space="preserve">the MAC entity shall for </w:t>
      </w:r>
      <w:r w:rsidR="00ED744C" w:rsidRPr="008E2A69">
        <w:rPr>
          <w:lang w:eastAsia="ko-KR"/>
          <w:rPrChange w:id="12251" w:author="CR#0701r1" w:date="2020-04-04T13:17:00Z">
            <w:rPr>
              <w:lang w:eastAsia="ko-KR"/>
            </w:rPr>
          </w:rPrChange>
        </w:rPr>
        <w:t xml:space="preserve">the selected carrier of </w:t>
      </w:r>
      <w:r w:rsidRPr="008E2A69">
        <w:rPr>
          <w:lang w:eastAsia="ko-KR"/>
          <w:rPrChange w:id="12252" w:author="CR#0701r1" w:date="2020-04-04T13:17:00Z">
            <w:rPr>
              <w:lang w:eastAsia="ko-KR"/>
            </w:rPr>
          </w:rPrChange>
        </w:rPr>
        <w:t>this Serving Cell:</w:t>
      </w:r>
    </w:p>
    <w:p w:rsidR="00411627" w:rsidRPr="008E2A69" w:rsidRDefault="00411627" w:rsidP="00411627">
      <w:pPr>
        <w:pStyle w:val="B1"/>
        <w:rPr>
          <w:lang w:eastAsia="ko-KR"/>
          <w:rPrChange w:id="12253" w:author="CR#0701r1" w:date="2020-04-04T13:17:00Z">
            <w:rPr>
              <w:lang w:eastAsia="ko-KR"/>
            </w:rPr>
          </w:rPrChange>
        </w:rPr>
      </w:pPr>
      <w:r w:rsidRPr="008E2A69">
        <w:rPr>
          <w:lang w:eastAsia="ko-KR"/>
          <w:rPrChange w:id="12254" w:author="CR#0701r1" w:date="2020-04-04T13:17:00Z">
            <w:rPr>
              <w:lang w:eastAsia="ko-KR"/>
            </w:rPr>
          </w:rPrChange>
        </w:rPr>
        <w:t>1&gt;</w:t>
      </w:r>
      <w:r w:rsidRPr="008E2A69">
        <w:rPr>
          <w:lang w:eastAsia="ko-KR"/>
          <w:rPrChange w:id="12255" w:author="CR#0701r1" w:date="2020-04-04T13:17:00Z">
            <w:rPr>
              <w:lang w:eastAsia="ko-KR"/>
            </w:rPr>
          </w:rPrChange>
        </w:rPr>
        <w:tab/>
        <w:t>if PRACH occasions are not configured for the active UL BWP:</w:t>
      </w:r>
    </w:p>
    <w:p w:rsidR="00411627" w:rsidRPr="008E2A69" w:rsidRDefault="00411627" w:rsidP="00411627">
      <w:pPr>
        <w:pStyle w:val="B2"/>
        <w:rPr>
          <w:lang w:eastAsia="ko-KR"/>
          <w:rPrChange w:id="12256" w:author="CR#0701r1" w:date="2020-04-04T13:17:00Z">
            <w:rPr>
              <w:lang w:eastAsia="ko-KR"/>
            </w:rPr>
          </w:rPrChange>
        </w:rPr>
      </w:pPr>
      <w:r w:rsidRPr="008E2A69">
        <w:rPr>
          <w:lang w:eastAsia="ko-KR"/>
          <w:rPrChange w:id="12257" w:author="CR#0701r1" w:date="2020-04-04T13:17:00Z">
            <w:rPr>
              <w:lang w:eastAsia="ko-KR"/>
            </w:rPr>
          </w:rPrChange>
        </w:rPr>
        <w:t>2&gt;</w:t>
      </w:r>
      <w:r w:rsidRPr="008E2A69">
        <w:rPr>
          <w:lang w:eastAsia="ko-KR"/>
          <w:rPrChange w:id="12258" w:author="CR#0701r1" w:date="2020-04-04T13:17:00Z">
            <w:rPr>
              <w:lang w:eastAsia="ko-KR"/>
            </w:rPr>
          </w:rPrChange>
        </w:rPr>
        <w:tab/>
        <w:t xml:space="preserve">switch the active UL BWP to BWP indicated by </w:t>
      </w:r>
      <w:r w:rsidRPr="008E2A69">
        <w:rPr>
          <w:i/>
          <w:lang w:eastAsia="ko-KR"/>
          <w:rPrChange w:id="12259" w:author="CR#0701r1" w:date="2020-04-04T13:17:00Z">
            <w:rPr>
              <w:i/>
              <w:lang w:eastAsia="ko-KR"/>
            </w:rPr>
          </w:rPrChange>
        </w:rPr>
        <w:t>initialUplinkBWP</w:t>
      </w:r>
      <w:r w:rsidRPr="008E2A69">
        <w:rPr>
          <w:lang w:eastAsia="ko-KR"/>
          <w:rPrChange w:id="12260" w:author="CR#0701r1" w:date="2020-04-04T13:17:00Z">
            <w:rPr>
              <w:lang w:eastAsia="ko-KR"/>
            </w:rPr>
          </w:rPrChange>
        </w:rPr>
        <w:t>;</w:t>
      </w:r>
    </w:p>
    <w:p w:rsidR="00411627" w:rsidRPr="008E2A69" w:rsidRDefault="00411627" w:rsidP="00411627">
      <w:pPr>
        <w:pStyle w:val="B2"/>
        <w:rPr>
          <w:lang w:eastAsia="ko-KR"/>
          <w:rPrChange w:id="12261" w:author="CR#0701r1" w:date="2020-04-04T13:17:00Z">
            <w:rPr>
              <w:lang w:eastAsia="ko-KR"/>
            </w:rPr>
          </w:rPrChange>
        </w:rPr>
      </w:pPr>
      <w:r w:rsidRPr="008E2A69">
        <w:rPr>
          <w:lang w:eastAsia="ko-KR"/>
          <w:rPrChange w:id="12262" w:author="CR#0701r1" w:date="2020-04-04T13:17:00Z">
            <w:rPr>
              <w:lang w:eastAsia="ko-KR"/>
            </w:rPr>
          </w:rPrChange>
        </w:rPr>
        <w:t>2&gt;</w:t>
      </w:r>
      <w:r w:rsidRPr="008E2A69">
        <w:rPr>
          <w:lang w:eastAsia="ko-KR"/>
          <w:rPrChange w:id="12263" w:author="CR#0701r1" w:date="2020-04-04T13:17:00Z">
            <w:rPr>
              <w:lang w:eastAsia="ko-KR"/>
            </w:rPr>
          </w:rPrChange>
        </w:rPr>
        <w:tab/>
        <w:t>if the Serving Cell is a</w:t>
      </w:r>
      <w:r w:rsidR="00F11B4A" w:rsidRPr="008E2A69">
        <w:rPr>
          <w:lang w:eastAsia="ko-KR"/>
          <w:rPrChange w:id="12264" w:author="CR#0701r1" w:date="2020-04-04T13:17:00Z">
            <w:rPr>
              <w:lang w:eastAsia="ko-KR"/>
            </w:rPr>
          </w:rPrChange>
        </w:rPr>
        <w:t>n</w:t>
      </w:r>
      <w:r w:rsidRPr="008E2A69">
        <w:rPr>
          <w:lang w:eastAsia="ko-KR"/>
          <w:rPrChange w:id="12265" w:author="CR#0701r1" w:date="2020-04-04T13:17:00Z">
            <w:rPr>
              <w:lang w:eastAsia="ko-KR"/>
            </w:rPr>
          </w:rPrChange>
        </w:rPr>
        <w:t xml:space="preserve"> SpCell:</w:t>
      </w:r>
    </w:p>
    <w:p w:rsidR="00411627" w:rsidRPr="008E2A69" w:rsidRDefault="00411627" w:rsidP="00411627">
      <w:pPr>
        <w:pStyle w:val="B3"/>
        <w:rPr>
          <w:lang w:eastAsia="ko-KR"/>
          <w:rPrChange w:id="12266" w:author="CR#0701r1" w:date="2020-04-04T13:17:00Z">
            <w:rPr>
              <w:lang w:eastAsia="ko-KR"/>
            </w:rPr>
          </w:rPrChange>
        </w:rPr>
      </w:pPr>
      <w:r w:rsidRPr="008E2A69">
        <w:rPr>
          <w:lang w:eastAsia="ko-KR"/>
          <w:rPrChange w:id="12267" w:author="CR#0701r1" w:date="2020-04-04T13:17:00Z">
            <w:rPr>
              <w:lang w:eastAsia="ko-KR"/>
            </w:rPr>
          </w:rPrChange>
        </w:rPr>
        <w:t>3&gt;</w:t>
      </w:r>
      <w:r w:rsidRPr="008E2A69">
        <w:rPr>
          <w:lang w:eastAsia="ko-KR"/>
          <w:rPrChange w:id="12268" w:author="CR#0701r1" w:date="2020-04-04T13:17:00Z">
            <w:rPr>
              <w:lang w:eastAsia="ko-KR"/>
            </w:rPr>
          </w:rPrChange>
        </w:rPr>
        <w:tab/>
        <w:t xml:space="preserve">switch the active DL BWP to BWP indicated by </w:t>
      </w:r>
      <w:r w:rsidRPr="008E2A69">
        <w:rPr>
          <w:i/>
          <w:lang w:eastAsia="ko-KR"/>
          <w:rPrChange w:id="12269" w:author="CR#0701r1" w:date="2020-04-04T13:17:00Z">
            <w:rPr>
              <w:i/>
              <w:lang w:eastAsia="ko-KR"/>
            </w:rPr>
          </w:rPrChange>
        </w:rPr>
        <w:t>initialDownlinkBWP</w:t>
      </w:r>
      <w:r w:rsidRPr="008E2A69">
        <w:rPr>
          <w:lang w:eastAsia="ko-KR"/>
          <w:rPrChange w:id="12270" w:author="CR#0701r1" w:date="2020-04-04T13:17:00Z">
            <w:rPr>
              <w:lang w:eastAsia="ko-KR"/>
            </w:rPr>
          </w:rPrChange>
        </w:rPr>
        <w:t>.</w:t>
      </w:r>
    </w:p>
    <w:p w:rsidR="00411627" w:rsidRPr="008E2A69" w:rsidRDefault="00411627" w:rsidP="00411627">
      <w:pPr>
        <w:pStyle w:val="B1"/>
        <w:rPr>
          <w:lang w:eastAsia="ko-KR"/>
          <w:rPrChange w:id="12271" w:author="CR#0701r1" w:date="2020-04-04T13:17:00Z">
            <w:rPr>
              <w:lang w:eastAsia="ko-KR"/>
            </w:rPr>
          </w:rPrChange>
        </w:rPr>
      </w:pPr>
      <w:r w:rsidRPr="008E2A69">
        <w:rPr>
          <w:lang w:eastAsia="ko-KR"/>
          <w:rPrChange w:id="12272" w:author="CR#0701r1" w:date="2020-04-04T13:17:00Z">
            <w:rPr>
              <w:lang w:eastAsia="ko-KR"/>
            </w:rPr>
          </w:rPrChange>
        </w:rPr>
        <w:t>1&gt;</w:t>
      </w:r>
      <w:r w:rsidRPr="008E2A69">
        <w:rPr>
          <w:lang w:eastAsia="ko-KR"/>
          <w:rPrChange w:id="12273" w:author="CR#0701r1" w:date="2020-04-04T13:17:00Z">
            <w:rPr>
              <w:lang w:eastAsia="ko-KR"/>
            </w:rPr>
          </w:rPrChange>
        </w:rPr>
        <w:tab/>
        <w:t>else:</w:t>
      </w:r>
    </w:p>
    <w:p w:rsidR="00411627" w:rsidRPr="008E2A69" w:rsidRDefault="00411627" w:rsidP="00411627">
      <w:pPr>
        <w:pStyle w:val="B2"/>
        <w:rPr>
          <w:lang w:eastAsia="ko-KR"/>
          <w:rPrChange w:id="12274" w:author="CR#0701r1" w:date="2020-04-04T13:17:00Z">
            <w:rPr>
              <w:lang w:eastAsia="ko-KR"/>
            </w:rPr>
          </w:rPrChange>
        </w:rPr>
      </w:pPr>
      <w:r w:rsidRPr="008E2A69">
        <w:rPr>
          <w:lang w:eastAsia="ko-KR"/>
          <w:rPrChange w:id="12275" w:author="CR#0701r1" w:date="2020-04-04T13:17:00Z">
            <w:rPr>
              <w:lang w:eastAsia="ko-KR"/>
            </w:rPr>
          </w:rPrChange>
        </w:rPr>
        <w:t>2&gt;</w:t>
      </w:r>
      <w:r w:rsidRPr="008E2A69">
        <w:rPr>
          <w:lang w:eastAsia="ko-KR"/>
          <w:rPrChange w:id="12276" w:author="CR#0701r1" w:date="2020-04-04T13:17:00Z">
            <w:rPr>
              <w:lang w:eastAsia="ko-KR"/>
            </w:rPr>
          </w:rPrChange>
        </w:rPr>
        <w:tab/>
        <w:t>if the Serving Cell is a</w:t>
      </w:r>
      <w:r w:rsidR="00F11B4A" w:rsidRPr="008E2A69">
        <w:rPr>
          <w:lang w:eastAsia="ko-KR"/>
          <w:rPrChange w:id="12277" w:author="CR#0701r1" w:date="2020-04-04T13:17:00Z">
            <w:rPr>
              <w:lang w:eastAsia="ko-KR"/>
            </w:rPr>
          </w:rPrChange>
        </w:rPr>
        <w:t>n</w:t>
      </w:r>
      <w:r w:rsidRPr="008E2A69">
        <w:rPr>
          <w:lang w:eastAsia="ko-KR"/>
          <w:rPrChange w:id="12278" w:author="CR#0701r1" w:date="2020-04-04T13:17:00Z">
            <w:rPr>
              <w:lang w:eastAsia="ko-KR"/>
            </w:rPr>
          </w:rPrChange>
        </w:rPr>
        <w:t xml:space="preserve"> SpCell:</w:t>
      </w:r>
    </w:p>
    <w:p w:rsidR="00411627" w:rsidRPr="008E2A69" w:rsidRDefault="00411627" w:rsidP="00411627">
      <w:pPr>
        <w:pStyle w:val="B3"/>
        <w:rPr>
          <w:lang w:eastAsia="ko-KR"/>
          <w:rPrChange w:id="12279" w:author="CR#0701r1" w:date="2020-04-04T13:17:00Z">
            <w:rPr>
              <w:lang w:eastAsia="ko-KR"/>
            </w:rPr>
          </w:rPrChange>
        </w:rPr>
      </w:pPr>
      <w:r w:rsidRPr="008E2A69">
        <w:rPr>
          <w:lang w:eastAsia="ko-KR"/>
          <w:rPrChange w:id="12280" w:author="CR#0701r1" w:date="2020-04-04T13:17:00Z">
            <w:rPr>
              <w:lang w:eastAsia="ko-KR"/>
            </w:rPr>
          </w:rPrChange>
        </w:rPr>
        <w:t>3&gt;</w:t>
      </w:r>
      <w:r w:rsidRPr="008E2A69">
        <w:rPr>
          <w:lang w:eastAsia="ko-KR"/>
          <w:rPrChange w:id="12281" w:author="CR#0701r1" w:date="2020-04-04T13:17:00Z">
            <w:rPr>
              <w:lang w:eastAsia="ko-KR"/>
            </w:rPr>
          </w:rPrChange>
        </w:rPr>
        <w:tab/>
        <w:t xml:space="preserve">if the active DL BWP does not have the same </w:t>
      </w:r>
      <w:r w:rsidRPr="008E2A69">
        <w:rPr>
          <w:i/>
          <w:lang w:eastAsia="ko-KR"/>
          <w:rPrChange w:id="12282" w:author="CR#0701r1" w:date="2020-04-04T13:17:00Z">
            <w:rPr>
              <w:i/>
              <w:lang w:eastAsia="ko-KR"/>
            </w:rPr>
          </w:rPrChange>
        </w:rPr>
        <w:t>bwp-Id</w:t>
      </w:r>
      <w:r w:rsidRPr="008E2A69">
        <w:rPr>
          <w:lang w:eastAsia="ko-KR"/>
          <w:rPrChange w:id="12283" w:author="CR#0701r1" w:date="2020-04-04T13:17:00Z">
            <w:rPr>
              <w:lang w:eastAsia="ko-KR"/>
            </w:rPr>
          </w:rPrChange>
        </w:rPr>
        <w:t xml:space="preserve"> as the active UL BWP:</w:t>
      </w:r>
    </w:p>
    <w:p w:rsidR="00411627" w:rsidRPr="008E2A69" w:rsidRDefault="00411627" w:rsidP="00411627">
      <w:pPr>
        <w:pStyle w:val="B4"/>
        <w:rPr>
          <w:lang w:eastAsia="ko-KR"/>
          <w:rPrChange w:id="12284" w:author="CR#0701r1" w:date="2020-04-04T13:17:00Z">
            <w:rPr>
              <w:lang w:eastAsia="ko-KR"/>
            </w:rPr>
          </w:rPrChange>
        </w:rPr>
      </w:pPr>
      <w:r w:rsidRPr="008E2A69">
        <w:rPr>
          <w:lang w:eastAsia="ko-KR"/>
          <w:rPrChange w:id="12285" w:author="CR#0701r1" w:date="2020-04-04T13:17:00Z">
            <w:rPr>
              <w:lang w:eastAsia="ko-KR"/>
            </w:rPr>
          </w:rPrChange>
        </w:rPr>
        <w:t>4&gt;</w:t>
      </w:r>
      <w:r w:rsidRPr="008E2A69">
        <w:rPr>
          <w:lang w:eastAsia="ko-KR"/>
          <w:rPrChange w:id="12286" w:author="CR#0701r1" w:date="2020-04-04T13:17:00Z">
            <w:rPr>
              <w:lang w:eastAsia="ko-KR"/>
            </w:rPr>
          </w:rPrChange>
        </w:rPr>
        <w:tab/>
        <w:t xml:space="preserve">switch the active DL BWP to the DL BWP with the same </w:t>
      </w:r>
      <w:r w:rsidRPr="008E2A69">
        <w:rPr>
          <w:i/>
          <w:lang w:eastAsia="ko-KR"/>
          <w:rPrChange w:id="12287" w:author="CR#0701r1" w:date="2020-04-04T13:17:00Z">
            <w:rPr>
              <w:i/>
              <w:lang w:eastAsia="ko-KR"/>
            </w:rPr>
          </w:rPrChange>
        </w:rPr>
        <w:t>bwp-Id</w:t>
      </w:r>
      <w:r w:rsidRPr="008E2A69">
        <w:rPr>
          <w:lang w:eastAsia="ko-KR"/>
          <w:rPrChange w:id="12288" w:author="CR#0701r1" w:date="2020-04-04T13:17:00Z">
            <w:rPr>
              <w:lang w:eastAsia="ko-KR"/>
            </w:rPr>
          </w:rPrChange>
        </w:rPr>
        <w:t xml:space="preserve"> as the active UL BWP.</w:t>
      </w:r>
    </w:p>
    <w:p w:rsidR="00037748" w:rsidRPr="008E2A69" w:rsidRDefault="00037748" w:rsidP="00037748">
      <w:pPr>
        <w:pStyle w:val="B1"/>
        <w:rPr>
          <w:lang w:eastAsia="ko-KR"/>
          <w:rPrChange w:id="12289" w:author="CR#0701r1" w:date="2020-04-04T13:17:00Z">
            <w:rPr>
              <w:lang w:eastAsia="ko-KR"/>
            </w:rPr>
          </w:rPrChange>
        </w:rPr>
      </w:pPr>
      <w:r w:rsidRPr="008E2A69">
        <w:rPr>
          <w:lang w:eastAsia="zh-CN"/>
          <w:rPrChange w:id="12290" w:author="CR#0701r1" w:date="2020-04-04T13:17:00Z">
            <w:rPr>
              <w:lang w:eastAsia="zh-CN"/>
            </w:rPr>
          </w:rPrChange>
        </w:rPr>
        <w:t>1</w:t>
      </w:r>
      <w:r w:rsidRPr="008E2A69">
        <w:rPr>
          <w:lang w:eastAsia="ko-KR"/>
          <w:rPrChange w:id="12291" w:author="CR#0701r1" w:date="2020-04-04T13:17:00Z">
            <w:rPr>
              <w:lang w:eastAsia="ko-KR"/>
            </w:rPr>
          </w:rPrChange>
        </w:rPr>
        <w:t>&gt;</w:t>
      </w:r>
      <w:r w:rsidRPr="008E2A69">
        <w:rPr>
          <w:lang w:eastAsia="ko-KR"/>
          <w:rPrChange w:id="12292" w:author="CR#0701r1" w:date="2020-04-04T13:17:00Z">
            <w:rPr>
              <w:lang w:eastAsia="ko-KR"/>
            </w:rPr>
          </w:rPrChange>
        </w:rPr>
        <w:tab/>
        <w:t xml:space="preserve">stop the </w:t>
      </w:r>
      <w:r w:rsidRPr="008E2A69">
        <w:rPr>
          <w:i/>
          <w:lang w:eastAsia="ko-KR"/>
          <w:rPrChange w:id="12293" w:author="CR#0701r1" w:date="2020-04-04T13:17:00Z">
            <w:rPr>
              <w:i/>
              <w:lang w:eastAsia="ko-KR"/>
            </w:rPr>
          </w:rPrChange>
        </w:rPr>
        <w:t>bwp-InactivityTimer</w:t>
      </w:r>
      <w:r w:rsidRPr="008E2A69">
        <w:rPr>
          <w:lang w:eastAsia="ko-KR"/>
          <w:rPrChange w:id="12294" w:author="CR#0701r1" w:date="2020-04-04T13:17:00Z">
            <w:rPr>
              <w:lang w:eastAsia="ko-KR"/>
            </w:rPr>
          </w:rPrChange>
        </w:rPr>
        <w:t xml:space="preserve"> associated with the active DL BWP of this Serving Cell, if running.</w:t>
      </w:r>
    </w:p>
    <w:p w:rsidR="00037748" w:rsidRPr="008E2A69" w:rsidRDefault="00037748" w:rsidP="00037748">
      <w:pPr>
        <w:pStyle w:val="B1"/>
        <w:rPr>
          <w:lang w:eastAsia="ko-KR"/>
          <w:rPrChange w:id="12295" w:author="CR#0701r1" w:date="2020-04-04T13:17:00Z">
            <w:rPr>
              <w:lang w:eastAsia="ko-KR"/>
            </w:rPr>
          </w:rPrChange>
        </w:rPr>
      </w:pPr>
      <w:r w:rsidRPr="008E2A69">
        <w:rPr>
          <w:lang w:eastAsia="zh-CN"/>
          <w:rPrChange w:id="12296" w:author="CR#0701r1" w:date="2020-04-04T13:17:00Z">
            <w:rPr>
              <w:lang w:eastAsia="zh-CN"/>
            </w:rPr>
          </w:rPrChange>
        </w:rPr>
        <w:t>1</w:t>
      </w:r>
      <w:r w:rsidRPr="008E2A69">
        <w:rPr>
          <w:lang w:eastAsia="ko-KR"/>
          <w:rPrChange w:id="12297" w:author="CR#0701r1" w:date="2020-04-04T13:17:00Z">
            <w:rPr>
              <w:lang w:eastAsia="ko-KR"/>
            </w:rPr>
          </w:rPrChange>
        </w:rPr>
        <w:t>&gt;</w:t>
      </w:r>
      <w:r w:rsidRPr="008E2A69">
        <w:rPr>
          <w:lang w:eastAsia="ko-KR"/>
          <w:rPrChange w:id="12298" w:author="CR#0701r1" w:date="2020-04-04T13:17:00Z">
            <w:rPr>
              <w:lang w:eastAsia="ko-KR"/>
            </w:rPr>
          </w:rPrChange>
        </w:rPr>
        <w:tab/>
        <w:t>if the Serving Cell is SCell:</w:t>
      </w:r>
    </w:p>
    <w:p w:rsidR="00037748" w:rsidRPr="008E2A69" w:rsidRDefault="00037748" w:rsidP="00037748">
      <w:pPr>
        <w:pStyle w:val="B2"/>
        <w:rPr>
          <w:lang w:eastAsia="zh-CN"/>
          <w:rPrChange w:id="12299" w:author="CR#0701r1" w:date="2020-04-04T13:17:00Z">
            <w:rPr>
              <w:lang w:eastAsia="zh-CN"/>
            </w:rPr>
          </w:rPrChange>
        </w:rPr>
      </w:pPr>
      <w:r w:rsidRPr="008E2A69">
        <w:rPr>
          <w:lang w:eastAsia="zh-CN"/>
          <w:rPrChange w:id="12300" w:author="CR#0701r1" w:date="2020-04-04T13:17:00Z">
            <w:rPr>
              <w:lang w:eastAsia="zh-CN"/>
            </w:rPr>
          </w:rPrChange>
        </w:rPr>
        <w:t>2</w:t>
      </w:r>
      <w:r w:rsidRPr="008E2A69">
        <w:rPr>
          <w:lang w:eastAsia="ko-KR"/>
          <w:rPrChange w:id="12301" w:author="CR#0701r1" w:date="2020-04-04T13:17:00Z">
            <w:rPr>
              <w:lang w:eastAsia="ko-KR"/>
            </w:rPr>
          </w:rPrChange>
        </w:rPr>
        <w:t>&gt;</w:t>
      </w:r>
      <w:r w:rsidRPr="008E2A69">
        <w:rPr>
          <w:lang w:eastAsia="ko-KR"/>
          <w:rPrChange w:id="12302" w:author="CR#0701r1" w:date="2020-04-04T13:17:00Z">
            <w:rPr>
              <w:lang w:eastAsia="ko-KR"/>
            </w:rPr>
          </w:rPrChange>
        </w:rPr>
        <w:tab/>
        <w:t xml:space="preserve">stop the </w:t>
      </w:r>
      <w:r w:rsidRPr="008E2A69">
        <w:rPr>
          <w:i/>
          <w:lang w:eastAsia="ko-KR"/>
          <w:rPrChange w:id="12303" w:author="CR#0701r1" w:date="2020-04-04T13:17:00Z">
            <w:rPr>
              <w:i/>
              <w:lang w:eastAsia="ko-KR"/>
            </w:rPr>
          </w:rPrChange>
        </w:rPr>
        <w:t>bwp-InactivityTimer</w:t>
      </w:r>
      <w:r w:rsidRPr="008E2A69">
        <w:rPr>
          <w:lang w:eastAsia="ko-KR"/>
          <w:rPrChange w:id="12304" w:author="CR#0701r1" w:date="2020-04-04T13:17:00Z">
            <w:rPr>
              <w:lang w:eastAsia="ko-KR"/>
            </w:rPr>
          </w:rPrChange>
        </w:rPr>
        <w:t xml:space="preserve"> associated with the active DL BWP of SpCell, if running.</w:t>
      </w:r>
    </w:p>
    <w:p w:rsidR="00411627" w:rsidRPr="008E2A69" w:rsidRDefault="00411627" w:rsidP="00411627">
      <w:pPr>
        <w:pStyle w:val="B1"/>
        <w:rPr>
          <w:lang w:eastAsia="ko-KR"/>
          <w:rPrChange w:id="12305" w:author="CR#0701r1" w:date="2020-04-04T13:17:00Z">
            <w:rPr>
              <w:lang w:eastAsia="ko-KR"/>
            </w:rPr>
          </w:rPrChange>
        </w:rPr>
      </w:pPr>
      <w:r w:rsidRPr="008E2A69">
        <w:rPr>
          <w:lang w:eastAsia="ko-KR"/>
          <w:rPrChange w:id="12306" w:author="CR#0701r1" w:date="2020-04-04T13:17:00Z">
            <w:rPr>
              <w:lang w:eastAsia="ko-KR"/>
            </w:rPr>
          </w:rPrChange>
        </w:rPr>
        <w:t>1&gt;</w:t>
      </w:r>
      <w:r w:rsidRPr="008E2A69">
        <w:rPr>
          <w:lang w:eastAsia="ko-KR"/>
          <w:rPrChange w:id="12307" w:author="CR#0701r1" w:date="2020-04-04T13:17:00Z">
            <w:rPr>
              <w:lang w:eastAsia="ko-KR"/>
            </w:rPr>
          </w:rPrChange>
        </w:rPr>
        <w:tab/>
        <w:t>perform the Random Access procedure on the active DL BWP of SpCell and active UL BWP of this Serving Cell.</w:t>
      </w:r>
    </w:p>
    <w:p w:rsidR="00411627" w:rsidRPr="008E2A69" w:rsidRDefault="00411627" w:rsidP="00411627">
      <w:pPr>
        <w:rPr>
          <w:lang w:eastAsia="ko-KR"/>
          <w:rPrChange w:id="12308" w:author="CR#0701r1" w:date="2020-04-04T13:17:00Z">
            <w:rPr>
              <w:lang w:eastAsia="ko-KR"/>
            </w:rPr>
          </w:rPrChange>
        </w:rPr>
      </w:pPr>
      <w:r w:rsidRPr="008E2A69">
        <w:rPr>
          <w:lang w:eastAsia="ko-KR"/>
          <w:rPrChange w:id="12309" w:author="CR#0701r1" w:date="2020-04-04T13:17:00Z">
            <w:rPr>
              <w:lang w:eastAsia="ko-KR"/>
            </w:rPr>
          </w:rPrChange>
        </w:rPr>
        <w:t xml:space="preserve">If the MAC entity receives a PDCCH for BWP switching of a </w:t>
      </w:r>
      <w:r w:rsidR="00AB6258" w:rsidRPr="008E2A69">
        <w:rPr>
          <w:lang w:eastAsia="ko-KR"/>
          <w:rPrChange w:id="12310" w:author="CR#0701r1" w:date="2020-04-04T13:17:00Z">
            <w:rPr>
              <w:lang w:eastAsia="ko-KR"/>
            </w:rPr>
          </w:rPrChange>
        </w:rPr>
        <w:t>S</w:t>
      </w:r>
      <w:r w:rsidRPr="008E2A69">
        <w:rPr>
          <w:lang w:eastAsia="ko-KR"/>
          <w:rPrChange w:id="12311" w:author="CR#0701r1" w:date="2020-04-04T13:17:00Z">
            <w:rPr>
              <w:lang w:eastAsia="ko-KR"/>
            </w:rPr>
          </w:rPrChange>
        </w:rPr>
        <w:t xml:space="preserve">erving </w:t>
      </w:r>
      <w:r w:rsidR="00AB6258" w:rsidRPr="008E2A69">
        <w:rPr>
          <w:lang w:eastAsia="ko-KR"/>
          <w:rPrChange w:id="12312" w:author="CR#0701r1" w:date="2020-04-04T13:17:00Z">
            <w:rPr>
              <w:lang w:eastAsia="ko-KR"/>
            </w:rPr>
          </w:rPrChange>
        </w:rPr>
        <w:t>C</w:t>
      </w:r>
      <w:r w:rsidRPr="008E2A69">
        <w:rPr>
          <w:lang w:eastAsia="ko-KR"/>
          <w:rPrChange w:id="12313" w:author="CR#0701r1" w:date="2020-04-04T13:17:00Z">
            <w:rPr>
              <w:lang w:eastAsia="ko-KR"/>
            </w:rPr>
          </w:rPrChange>
        </w:rPr>
        <w:t>ell, the MAC entity shall:</w:t>
      </w:r>
    </w:p>
    <w:p w:rsidR="00411627" w:rsidRPr="008E2A69" w:rsidRDefault="00411627" w:rsidP="00411627">
      <w:pPr>
        <w:pStyle w:val="B1"/>
        <w:rPr>
          <w:lang w:eastAsia="ko-KR"/>
          <w:rPrChange w:id="12314" w:author="CR#0701r1" w:date="2020-04-04T13:17:00Z">
            <w:rPr>
              <w:lang w:eastAsia="ko-KR"/>
            </w:rPr>
          </w:rPrChange>
        </w:rPr>
      </w:pPr>
      <w:r w:rsidRPr="008E2A69">
        <w:rPr>
          <w:lang w:eastAsia="ko-KR"/>
          <w:rPrChange w:id="12315" w:author="CR#0701r1" w:date="2020-04-04T13:17:00Z">
            <w:rPr>
              <w:lang w:eastAsia="ko-KR"/>
            </w:rPr>
          </w:rPrChange>
        </w:rPr>
        <w:t>1&gt;</w:t>
      </w:r>
      <w:r w:rsidRPr="008E2A69">
        <w:rPr>
          <w:lang w:eastAsia="ko-KR"/>
          <w:rPrChange w:id="12316" w:author="CR#0701r1" w:date="2020-04-04T13:17:00Z">
            <w:rPr>
              <w:lang w:eastAsia="ko-KR"/>
            </w:rPr>
          </w:rPrChange>
        </w:rPr>
        <w:tab/>
        <w:t>if there is no ongoing Random Access procedure associated with this Serving Cell; or</w:t>
      </w:r>
    </w:p>
    <w:p w:rsidR="00411627" w:rsidRPr="008E2A69" w:rsidRDefault="00411627" w:rsidP="00411627">
      <w:pPr>
        <w:pStyle w:val="B1"/>
        <w:rPr>
          <w:lang w:eastAsia="ko-KR"/>
          <w:rPrChange w:id="12317" w:author="CR#0701r1" w:date="2020-04-04T13:17:00Z">
            <w:rPr>
              <w:lang w:eastAsia="ko-KR"/>
            </w:rPr>
          </w:rPrChange>
        </w:rPr>
      </w:pPr>
      <w:r w:rsidRPr="008E2A69">
        <w:rPr>
          <w:lang w:eastAsia="ko-KR"/>
          <w:rPrChange w:id="12318" w:author="CR#0701r1" w:date="2020-04-04T13:17:00Z">
            <w:rPr>
              <w:lang w:eastAsia="ko-KR"/>
            </w:rPr>
          </w:rPrChange>
        </w:rPr>
        <w:t>1&gt;</w:t>
      </w:r>
      <w:r w:rsidRPr="008E2A69">
        <w:rPr>
          <w:lang w:eastAsia="ko-KR"/>
          <w:rPrChange w:id="12319" w:author="CR#0701r1" w:date="2020-04-04T13:17:00Z">
            <w:rPr>
              <w:lang w:eastAsia="ko-KR"/>
            </w:rPr>
          </w:rPrChange>
        </w:rPr>
        <w:tab/>
        <w:t xml:space="preserve">if the ongoing Random Access procedure associated with this Serving Cell is successfully completed upon reception of this PDCCH addressed to C-RNTI (as specified in </w:t>
      </w:r>
      <w:r w:rsidR="00B9580D" w:rsidRPr="008E2A69">
        <w:rPr>
          <w:lang w:eastAsia="ko-KR"/>
          <w:rPrChange w:id="12320" w:author="CR#0701r1" w:date="2020-04-04T13:17:00Z">
            <w:rPr>
              <w:lang w:eastAsia="ko-KR"/>
            </w:rPr>
          </w:rPrChange>
        </w:rPr>
        <w:t>clause</w:t>
      </w:r>
      <w:r w:rsidRPr="008E2A69">
        <w:rPr>
          <w:lang w:eastAsia="ko-KR"/>
          <w:rPrChange w:id="12321" w:author="CR#0701r1" w:date="2020-04-04T13:17:00Z">
            <w:rPr>
              <w:lang w:eastAsia="ko-KR"/>
            </w:rPr>
          </w:rPrChange>
        </w:rPr>
        <w:t>s 5.1.4</w:t>
      </w:r>
      <w:ins w:id="12322" w:author="CR#0692r3" w:date="2020-04-04T01:11:00Z">
        <w:r w:rsidR="003B18D8" w:rsidRPr="008E2A69">
          <w:rPr>
            <w:lang w:eastAsia="ko-KR"/>
            <w:rPrChange w:id="12323" w:author="CR#0701r1" w:date="2020-04-04T13:17:00Z">
              <w:rPr>
                <w:lang w:eastAsia="ko-KR"/>
              </w:rPr>
            </w:rPrChange>
          </w:rPr>
          <w:t>, 5.1.4a</w:t>
        </w:r>
      </w:ins>
      <w:r w:rsidRPr="008E2A69">
        <w:rPr>
          <w:lang w:eastAsia="ko-KR"/>
          <w:rPrChange w:id="12324" w:author="CR#0701r1" w:date="2020-04-04T13:17:00Z">
            <w:rPr>
              <w:lang w:eastAsia="ko-KR"/>
            </w:rPr>
          </w:rPrChange>
        </w:rPr>
        <w:t xml:space="preserve"> and 5.1.5):</w:t>
      </w:r>
    </w:p>
    <w:p w:rsidR="00FA61AC" w:rsidRPr="008E2A69" w:rsidRDefault="00FA61AC" w:rsidP="00FA61AC">
      <w:pPr>
        <w:pStyle w:val="B2"/>
        <w:rPr>
          <w:ins w:id="12325" w:author="CR#0694r1" w:date="2020-04-04T02:20:00Z"/>
          <w:lang w:eastAsia="ko-KR"/>
          <w:rPrChange w:id="12326" w:author="CR#0701r1" w:date="2020-04-04T13:17:00Z">
            <w:rPr>
              <w:ins w:id="12327" w:author="CR#0694r1" w:date="2020-04-04T02:20:00Z"/>
              <w:lang w:eastAsia="ko-KR"/>
            </w:rPr>
          </w:rPrChange>
        </w:rPr>
      </w:pPr>
      <w:bookmarkStart w:id="12328" w:name="_Hlk34411370"/>
      <w:ins w:id="12329" w:author="CR#0694r1" w:date="2020-04-04T02:20:00Z">
        <w:r w:rsidRPr="008E2A69">
          <w:rPr>
            <w:lang w:eastAsia="ko-KR"/>
            <w:rPrChange w:id="12330" w:author="CR#0701r1" w:date="2020-04-04T13:17:00Z">
              <w:rPr>
                <w:lang w:eastAsia="ko-KR"/>
              </w:rPr>
            </w:rPrChange>
          </w:rPr>
          <w:t>2&gt;</w:t>
        </w:r>
        <w:r w:rsidRPr="008E2A69">
          <w:rPr>
            <w:lang w:eastAsia="ko-KR"/>
            <w:rPrChange w:id="12331" w:author="CR#0701r1" w:date="2020-04-04T13:17:00Z">
              <w:rPr>
                <w:lang w:eastAsia="ko-KR"/>
              </w:rPr>
            </w:rPrChange>
          </w:rPr>
          <w:tab/>
          <w:t>cancel, if any, triggered consistent LBT failure for this Serving Cell;</w:t>
        </w:r>
        <w:bookmarkEnd w:id="12328"/>
      </w:ins>
    </w:p>
    <w:p w:rsidR="00411627" w:rsidRPr="008E2A69" w:rsidRDefault="00411627" w:rsidP="00411627">
      <w:pPr>
        <w:pStyle w:val="B2"/>
        <w:rPr>
          <w:lang w:eastAsia="ko-KR"/>
          <w:rPrChange w:id="12332" w:author="CR#0701r1" w:date="2020-04-04T13:17:00Z">
            <w:rPr>
              <w:lang w:eastAsia="ko-KR"/>
            </w:rPr>
          </w:rPrChange>
        </w:rPr>
      </w:pPr>
      <w:r w:rsidRPr="008E2A69">
        <w:rPr>
          <w:lang w:eastAsia="ko-KR"/>
          <w:rPrChange w:id="12333" w:author="CR#0701r1" w:date="2020-04-04T13:17:00Z">
            <w:rPr>
              <w:lang w:eastAsia="ko-KR"/>
            </w:rPr>
          </w:rPrChange>
        </w:rPr>
        <w:t>2&gt;</w:t>
      </w:r>
      <w:r w:rsidRPr="008E2A69">
        <w:rPr>
          <w:lang w:eastAsia="ko-KR"/>
          <w:rPrChange w:id="12334" w:author="CR#0701r1" w:date="2020-04-04T13:17:00Z">
            <w:rPr>
              <w:lang w:eastAsia="ko-KR"/>
            </w:rPr>
          </w:rPrChange>
        </w:rPr>
        <w:tab/>
        <w:t>perform BWP switching to a BWP indicated by the PDCCH.</w:t>
      </w:r>
    </w:p>
    <w:p w:rsidR="00F32C10" w:rsidRPr="008E2A69" w:rsidRDefault="00411627" w:rsidP="00F32C10">
      <w:pPr>
        <w:rPr>
          <w:lang w:eastAsia="ko-KR"/>
          <w:rPrChange w:id="12335" w:author="CR#0701r1" w:date="2020-04-04T13:17:00Z">
            <w:rPr>
              <w:lang w:eastAsia="ko-KR"/>
            </w:rPr>
          </w:rPrChange>
        </w:rPr>
      </w:pPr>
      <w:r w:rsidRPr="008E2A69">
        <w:rPr>
          <w:lang w:eastAsia="ko-KR"/>
          <w:rPrChange w:id="12336" w:author="CR#0701r1" w:date="2020-04-04T13:17:00Z">
            <w:rPr>
              <w:lang w:eastAsia="ko-KR"/>
            </w:rPr>
          </w:rPrChange>
        </w:rPr>
        <w:t>If the MAC entity receives a PDCCH for BWP switching for a Serving Cell</w:t>
      </w:r>
      <w:ins w:id="12337" w:author="CR#0685r2" w:date="2020-04-03T23:42:00Z">
        <w:r w:rsidR="00927E6F" w:rsidRPr="008E2A69">
          <w:rPr>
            <w:lang w:eastAsia="ko-KR"/>
            <w:rPrChange w:id="12338" w:author="CR#0701r1" w:date="2020-04-04T13:17:00Z">
              <w:rPr>
                <w:lang w:eastAsia="ko-KR"/>
              </w:rPr>
            </w:rPrChange>
          </w:rPr>
          <w:t xml:space="preserve">(s) or a dormancy SCell group(s) </w:t>
        </w:r>
      </w:ins>
      <w:r w:rsidRPr="008E2A69">
        <w:rPr>
          <w:lang w:eastAsia="ko-KR"/>
          <w:rPrChange w:id="12339" w:author="CR#0701r1" w:date="2020-04-04T13:17:00Z">
            <w:rPr>
              <w:lang w:eastAsia="ko-KR"/>
            </w:rPr>
          </w:rPrChange>
        </w:rPr>
        <w:t xml:space="preserve">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8E2A69">
        <w:rPr>
          <w:lang w:eastAsia="ko-KR"/>
          <w:rPrChange w:id="12340" w:author="CR#0701r1" w:date="2020-04-04T13:17:00Z">
            <w:rPr>
              <w:lang w:eastAsia="ko-KR"/>
            </w:rPr>
          </w:rPrChange>
        </w:rPr>
        <w:t>clause</w:t>
      </w:r>
      <w:r w:rsidRPr="008E2A69">
        <w:rPr>
          <w:lang w:eastAsia="ko-KR"/>
          <w:rPrChange w:id="12341" w:author="CR#0701r1" w:date="2020-04-04T13:17:00Z">
            <w:rPr>
              <w:lang w:eastAsia="ko-KR"/>
            </w:rPr>
          </w:rPrChange>
        </w:rPr>
        <w:t>s 5.1.4</w:t>
      </w:r>
      <w:ins w:id="12342" w:author="CR#0692r3" w:date="2020-04-04T01:11:00Z">
        <w:r w:rsidR="003B18D8" w:rsidRPr="008E2A69">
          <w:rPr>
            <w:lang w:eastAsia="ko-KR"/>
            <w:rPrChange w:id="12343" w:author="CR#0701r1" w:date="2020-04-04T13:17:00Z">
              <w:rPr>
                <w:lang w:eastAsia="ko-KR"/>
              </w:rPr>
            </w:rPrChange>
          </w:rPr>
          <w:t>, 5.1.4a</w:t>
        </w:r>
      </w:ins>
      <w:r w:rsidRPr="008E2A69">
        <w:rPr>
          <w:lang w:eastAsia="ko-KR"/>
          <w:rPrChange w:id="12344" w:author="CR#0701r1" w:date="2020-04-04T13:17:00Z">
            <w:rPr>
              <w:lang w:eastAsia="ko-KR"/>
            </w:rPr>
          </w:rPrChange>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8E2A69">
        <w:rPr>
          <w:lang w:eastAsia="ko-KR"/>
          <w:rPrChange w:id="12345" w:author="CR#0701r1" w:date="2020-04-04T13:17:00Z">
            <w:rPr>
              <w:lang w:eastAsia="ko-KR"/>
            </w:rPr>
          </w:rPrChange>
        </w:rPr>
        <w:t>after performing the BWP switching</w:t>
      </w:r>
      <w:r w:rsidRPr="008E2A69">
        <w:rPr>
          <w:lang w:eastAsia="ko-KR"/>
          <w:rPrChange w:id="12346" w:author="CR#0701r1" w:date="2020-04-04T13:17:00Z">
            <w:rPr>
              <w:lang w:eastAsia="ko-KR"/>
            </w:rPr>
          </w:rPrChange>
        </w:rPr>
        <w:t xml:space="preserve">; if the MAC decides to ignore the PDCCH for BWP switching, the MAC entity shall continue with the ongoing Random Access procedure on the </w:t>
      </w:r>
      <w:r w:rsidR="0063248E" w:rsidRPr="008E2A69">
        <w:rPr>
          <w:lang w:eastAsia="ko-KR"/>
          <w:rPrChange w:id="12347" w:author="CR#0701r1" w:date="2020-04-04T13:17:00Z">
            <w:rPr>
              <w:lang w:eastAsia="ko-KR"/>
            </w:rPr>
          </w:rPrChange>
        </w:rPr>
        <w:t>Serving Cell</w:t>
      </w:r>
      <w:r w:rsidRPr="008E2A69">
        <w:rPr>
          <w:lang w:eastAsia="ko-KR"/>
          <w:rPrChange w:id="12348" w:author="CR#0701r1" w:date="2020-04-04T13:17:00Z">
            <w:rPr>
              <w:lang w:eastAsia="ko-KR"/>
            </w:rPr>
          </w:rPrChange>
        </w:rPr>
        <w:t>.</w:t>
      </w:r>
    </w:p>
    <w:p w:rsidR="00411627" w:rsidRPr="008E2A69" w:rsidRDefault="00F32C10" w:rsidP="00F32C10">
      <w:pPr>
        <w:rPr>
          <w:lang w:eastAsia="ko-KR"/>
          <w:rPrChange w:id="12349" w:author="CR#0701r1" w:date="2020-04-04T13:17:00Z">
            <w:rPr>
              <w:lang w:eastAsia="ko-KR"/>
            </w:rPr>
          </w:rPrChange>
        </w:rPr>
      </w:pPr>
      <w:r w:rsidRPr="008E2A69">
        <w:rPr>
          <w:lang w:eastAsia="ko-KR"/>
          <w:rPrChange w:id="12350" w:author="CR#0701r1" w:date="2020-04-04T13:17:00Z">
            <w:rPr>
              <w:lang w:eastAsia="ko-KR"/>
            </w:rPr>
          </w:rPrChange>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rsidR="00FA61AC" w:rsidRPr="008E2A69" w:rsidRDefault="00FA61AC" w:rsidP="00FA61AC">
      <w:pPr>
        <w:rPr>
          <w:ins w:id="12351" w:author="CR#0694r1" w:date="2020-04-04T02:21:00Z"/>
          <w:lang w:eastAsia="ko-KR"/>
          <w:rPrChange w:id="12352" w:author="CR#0701r1" w:date="2020-04-04T13:17:00Z">
            <w:rPr>
              <w:ins w:id="12353" w:author="CR#0694r1" w:date="2020-04-04T02:21:00Z"/>
              <w:lang w:eastAsia="ko-KR"/>
            </w:rPr>
          </w:rPrChange>
        </w:rPr>
      </w:pPr>
      <w:bookmarkStart w:id="12354" w:name="_Hlk34411817"/>
      <w:ins w:id="12355" w:author="CR#0694r1" w:date="2020-04-04T02:21:00Z">
        <w:r w:rsidRPr="008E2A69">
          <w:rPr>
            <w:lang w:eastAsia="ko-KR"/>
            <w:rPrChange w:id="12356" w:author="CR#0701r1" w:date="2020-04-04T13:17:00Z">
              <w:rPr>
                <w:lang w:eastAsia="ko-KR"/>
              </w:rPr>
            </w:rPrChange>
          </w:rPr>
          <w:lastRenderedPageBreak/>
          <w:t>Upon reception of RRC (re-)configuration for BWP switching for a Serving Cell, cancel any triggered LBT failure in this Serving Cell.</w:t>
        </w:r>
        <w:bookmarkEnd w:id="12354"/>
      </w:ins>
    </w:p>
    <w:p w:rsidR="00411627" w:rsidRPr="008E2A69" w:rsidRDefault="007A2F81" w:rsidP="00411627">
      <w:pPr>
        <w:rPr>
          <w:lang w:eastAsia="ko-KR"/>
          <w:rPrChange w:id="12357" w:author="CR#0701r1" w:date="2020-04-04T13:17:00Z">
            <w:rPr>
              <w:lang w:eastAsia="ko-KR"/>
            </w:rPr>
          </w:rPrChange>
        </w:rPr>
      </w:pPr>
      <w:r w:rsidRPr="008E2A69">
        <w:rPr>
          <w:lang w:eastAsia="ko-KR"/>
          <w:rPrChange w:id="12358" w:author="CR#0701r1" w:date="2020-04-04T13:17:00Z">
            <w:rPr>
              <w:lang w:eastAsia="ko-KR"/>
            </w:rPr>
          </w:rPrChange>
        </w:rPr>
        <w:t>T</w:t>
      </w:r>
      <w:r w:rsidR="00411627" w:rsidRPr="008E2A69">
        <w:rPr>
          <w:lang w:eastAsia="ko-KR"/>
          <w:rPrChange w:id="12359" w:author="CR#0701r1" w:date="2020-04-04T13:17:00Z">
            <w:rPr>
              <w:lang w:eastAsia="ko-KR"/>
            </w:rPr>
          </w:rPrChange>
        </w:rPr>
        <w:t>he MAC entity shall for each activated Serving Cell</w:t>
      </w:r>
      <w:r w:rsidRPr="008E2A69">
        <w:rPr>
          <w:lang w:eastAsia="ko-KR"/>
          <w:rPrChange w:id="12360" w:author="CR#0701r1" w:date="2020-04-04T13:17:00Z">
            <w:rPr>
              <w:lang w:eastAsia="ko-KR"/>
            </w:rPr>
          </w:rPrChange>
        </w:rPr>
        <w:t xml:space="preserve"> configured with </w:t>
      </w:r>
      <w:r w:rsidRPr="008E2A69">
        <w:rPr>
          <w:i/>
          <w:lang w:eastAsia="ko-KR"/>
          <w:rPrChange w:id="12361" w:author="CR#0701r1" w:date="2020-04-04T13:17:00Z">
            <w:rPr>
              <w:i/>
              <w:lang w:eastAsia="ko-KR"/>
            </w:rPr>
          </w:rPrChange>
        </w:rPr>
        <w:t>bwp-InactivityTimer</w:t>
      </w:r>
      <w:r w:rsidR="00411627" w:rsidRPr="008E2A69">
        <w:rPr>
          <w:lang w:eastAsia="ko-KR"/>
          <w:rPrChange w:id="12362" w:author="CR#0701r1" w:date="2020-04-04T13:17:00Z">
            <w:rPr>
              <w:lang w:eastAsia="ko-KR"/>
            </w:rPr>
          </w:rPrChange>
        </w:rPr>
        <w:t>:</w:t>
      </w:r>
    </w:p>
    <w:p w:rsidR="00411627" w:rsidRPr="008E2A69" w:rsidRDefault="00411627" w:rsidP="00411627">
      <w:pPr>
        <w:pStyle w:val="B1"/>
        <w:rPr>
          <w:lang w:eastAsia="ko-KR"/>
          <w:rPrChange w:id="12363" w:author="CR#0701r1" w:date="2020-04-04T13:17:00Z">
            <w:rPr>
              <w:lang w:eastAsia="ko-KR"/>
            </w:rPr>
          </w:rPrChange>
        </w:rPr>
      </w:pPr>
      <w:r w:rsidRPr="008E2A69">
        <w:rPr>
          <w:lang w:eastAsia="ko-KR"/>
          <w:rPrChange w:id="12364" w:author="CR#0701r1" w:date="2020-04-04T13:17:00Z">
            <w:rPr>
              <w:lang w:eastAsia="ko-KR"/>
            </w:rPr>
          </w:rPrChange>
        </w:rPr>
        <w:t>1&gt;</w:t>
      </w:r>
      <w:r w:rsidRPr="008E2A69">
        <w:rPr>
          <w:lang w:eastAsia="ko-KR"/>
          <w:rPrChange w:id="12365" w:author="CR#0701r1" w:date="2020-04-04T13:17:00Z">
            <w:rPr>
              <w:lang w:eastAsia="ko-KR"/>
            </w:rPr>
          </w:rPrChange>
        </w:rPr>
        <w:tab/>
        <w:t xml:space="preserve">if the </w:t>
      </w:r>
      <w:r w:rsidRPr="008E2A69">
        <w:rPr>
          <w:i/>
          <w:lang w:eastAsia="ko-KR"/>
          <w:rPrChange w:id="12366" w:author="CR#0701r1" w:date="2020-04-04T13:17:00Z">
            <w:rPr>
              <w:i/>
              <w:lang w:eastAsia="ko-KR"/>
            </w:rPr>
          </w:rPrChange>
        </w:rPr>
        <w:t>defaultDownlinkBWP</w:t>
      </w:r>
      <w:r w:rsidR="00806F68" w:rsidRPr="008E2A69">
        <w:rPr>
          <w:i/>
          <w:lang w:eastAsia="ko-KR"/>
          <w:rPrChange w:id="12367" w:author="CR#0701r1" w:date="2020-04-04T13:17:00Z">
            <w:rPr>
              <w:i/>
              <w:lang w:eastAsia="ko-KR"/>
            </w:rPr>
          </w:rPrChange>
        </w:rPr>
        <w:t>-Id</w:t>
      </w:r>
      <w:r w:rsidRPr="008E2A69">
        <w:rPr>
          <w:lang w:eastAsia="ko-KR"/>
          <w:rPrChange w:id="12368" w:author="CR#0701r1" w:date="2020-04-04T13:17:00Z">
            <w:rPr>
              <w:lang w:eastAsia="ko-KR"/>
            </w:rPr>
          </w:rPrChange>
        </w:rPr>
        <w:t xml:space="preserve"> is configured, and the active DL BWP is not the BWP indicated by the </w:t>
      </w:r>
      <w:r w:rsidRPr="008E2A69">
        <w:rPr>
          <w:i/>
          <w:lang w:eastAsia="ko-KR"/>
          <w:rPrChange w:id="12369" w:author="CR#0701r1" w:date="2020-04-04T13:17:00Z">
            <w:rPr>
              <w:i/>
              <w:lang w:eastAsia="ko-KR"/>
            </w:rPr>
          </w:rPrChange>
        </w:rPr>
        <w:t>defaultDownlinkBWP</w:t>
      </w:r>
      <w:r w:rsidR="00806F68" w:rsidRPr="008E2A69">
        <w:rPr>
          <w:i/>
          <w:lang w:eastAsia="ko-KR"/>
          <w:rPrChange w:id="12370" w:author="CR#0701r1" w:date="2020-04-04T13:17:00Z">
            <w:rPr>
              <w:i/>
              <w:lang w:eastAsia="ko-KR"/>
            </w:rPr>
          </w:rPrChange>
        </w:rPr>
        <w:t>-Id</w:t>
      </w:r>
      <w:ins w:id="12371" w:author="CR#0685r2" w:date="2020-04-03T23:42:00Z">
        <w:r w:rsidR="00927E6F" w:rsidRPr="008E2A69">
          <w:rPr>
            <w:iCs/>
            <w:lang w:eastAsia="ko-KR"/>
            <w:rPrChange w:id="12372" w:author="CR#0701r1" w:date="2020-04-04T13:17:00Z">
              <w:rPr>
                <w:iCs/>
                <w:lang w:eastAsia="ko-KR"/>
              </w:rPr>
            </w:rPrChange>
          </w:rPr>
          <w:t xml:space="preserve">, and the active DL BWP is not the BWP indicated by the </w:t>
        </w:r>
        <w:r w:rsidR="00927E6F" w:rsidRPr="008E2A69">
          <w:rPr>
            <w:i/>
            <w:lang w:eastAsia="ko-KR"/>
            <w:rPrChange w:id="12373" w:author="CR#0701r1" w:date="2020-04-04T13:17:00Z">
              <w:rPr>
                <w:i/>
                <w:lang w:eastAsia="ko-KR"/>
              </w:rPr>
            </w:rPrChange>
          </w:rPr>
          <w:t>dormantDownlinkBWP-Id</w:t>
        </w:r>
        <w:r w:rsidR="00927E6F" w:rsidRPr="008E2A69">
          <w:rPr>
            <w:lang w:eastAsia="ko-KR"/>
            <w:rPrChange w:id="12374" w:author="CR#0701r1" w:date="2020-04-04T13:17:00Z">
              <w:rPr>
                <w:lang w:eastAsia="ko-KR"/>
              </w:rPr>
            </w:rPrChange>
          </w:rPr>
          <w:t xml:space="preserve"> if configured</w:t>
        </w:r>
      </w:ins>
      <w:r w:rsidRPr="008E2A69">
        <w:rPr>
          <w:lang w:eastAsia="ko-KR"/>
          <w:rPrChange w:id="12375" w:author="CR#0701r1" w:date="2020-04-04T13:17:00Z">
            <w:rPr>
              <w:lang w:eastAsia="ko-KR"/>
            </w:rPr>
          </w:rPrChange>
        </w:rPr>
        <w:t>; or</w:t>
      </w:r>
    </w:p>
    <w:p w:rsidR="00411627" w:rsidRPr="008E2A69" w:rsidRDefault="00411627" w:rsidP="00411627">
      <w:pPr>
        <w:pStyle w:val="B1"/>
        <w:rPr>
          <w:lang w:eastAsia="ko-KR"/>
          <w:rPrChange w:id="12376" w:author="CR#0701r1" w:date="2020-04-04T13:17:00Z">
            <w:rPr>
              <w:lang w:eastAsia="ko-KR"/>
            </w:rPr>
          </w:rPrChange>
        </w:rPr>
      </w:pPr>
      <w:r w:rsidRPr="008E2A69">
        <w:rPr>
          <w:lang w:eastAsia="ko-KR"/>
          <w:rPrChange w:id="12377" w:author="CR#0701r1" w:date="2020-04-04T13:17:00Z">
            <w:rPr>
              <w:lang w:eastAsia="ko-KR"/>
            </w:rPr>
          </w:rPrChange>
        </w:rPr>
        <w:t>1&gt;</w:t>
      </w:r>
      <w:r w:rsidRPr="008E2A69">
        <w:rPr>
          <w:lang w:eastAsia="ko-KR"/>
          <w:rPrChange w:id="12378" w:author="CR#0701r1" w:date="2020-04-04T13:17:00Z">
            <w:rPr>
              <w:lang w:eastAsia="ko-KR"/>
            </w:rPr>
          </w:rPrChange>
        </w:rPr>
        <w:tab/>
        <w:t xml:space="preserve">if the </w:t>
      </w:r>
      <w:r w:rsidRPr="008E2A69">
        <w:rPr>
          <w:i/>
          <w:lang w:eastAsia="ko-KR"/>
          <w:rPrChange w:id="12379" w:author="CR#0701r1" w:date="2020-04-04T13:17:00Z">
            <w:rPr>
              <w:i/>
              <w:lang w:eastAsia="ko-KR"/>
            </w:rPr>
          </w:rPrChange>
        </w:rPr>
        <w:t>defaultDownlinkBWP</w:t>
      </w:r>
      <w:r w:rsidR="00806F68" w:rsidRPr="008E2A69">
        <w:rPr>
          <w:i/>
          <w:lang w:eastAsia="ko-KR"/>
          <w:rPrChange w:id="12380" w:author="CR#0701r1" w:date="2020-04-04T13:17:00Z">
            <w:rPr>
              <w:i/>
              <w:lang w:eastAsia="ko-KR"/>
            </w:rPr>
          </w:rPrChange>
        </w:rPr>
        <w:t>-Id</w:t>
      </w:r>
      <w:r w:rsidRPr="008E2A69">
        <w:rPr>
          <w:lang w:eastAsia="ko-KR"/>
          <w:rPrChange w:id="12381" w:author="CR#0701r1" w:date="2020-04-04T13:17:00Z">
            <w:rPr>
              <w:lang w:eastAsia="ko-KR"/>
            </w:rPr>
          </w:rPrChange>
        </w:rPr>
        <w:t xml:space="preserve"> is not configured, and the active DL BWP is not the </w:t>
      </w:r>
      <w:r w:rsidRPr="008E2A69">
        <w:rPr>
          <w:i/>
          <w:lang w:eastAsia="ko-KR"/>
          <w:rPrChange w:id="12382" w:author="CR#0701r1" w:date="2020-04-04T13:17:00Z">
            <w:rPr>
              <w:i/>
              <w:lang w:eastAsia="ko-KR"/>
            </w:rPr>
          </w:rPrChange>
        </w:rPr>
        <w:t>initialDownlinkBWP</w:t>
      </w:r>
      <w:ins w:id="12383" w:author="CR#0685r2" w:date="2020-04-03T23:42:00Z">
        <w:r w:rsidR="00927E6F" w:rsidRPr="008E2A69">
          <w:rPr>
            <w:iCs/>
            <w:lang w:eastAsia="ko-KR"/>
            <w:rPrChange w:id="12384" w:author="CR#0701r1" w:date="2020-04-04T13:17:00Z">
              <w:rPr>
                <w:iCs/>
                <w:lang w:eastAsia="ko-KR"/>
              </w:rPr>
            </w:rPrChange>
          </w:rPr>
          <w:t xml:space="preserve">, and the active DL BWP is not the BWP indicated by the </w:t>
        </w:r>
        <w:r w:rsidR="00927E6F" w:rsidRPr="008E2A69">
          <w:rPr>
            <w:i/>
            <w:lang w:eastAsia="ko-KR"/>
            <w:rPrChange w:id="12385" w:author="CR#0701r1" w:date="2020-04-04T13:17:00Z">
              <w:rPr>
                <w:i/>
                <w:lang w:eastAsia="ko-KR"/>
              </w:rPr>
            </w:rPrChange>
          </w:rPr>
          <w:t>dormantDownlinkBWP-Id</w:t>
        </w:r>
        <w:r w:rsidR="00927E6F" w:rsidRPr="008E2A69">
          <w:rPr>
            <w:lang w:eastAsia="ko-KR"/>
            <w:rPrChange w:id="12386" w:author="CR#0701r1" w:date="2020-04-04T13:17:00Z">
              <w:rPr>
                <w:lang w:eastAsia="ko-KR"/>
              </w:rPr>
            </w:rPrChange>
          </w:rPr>
          <w:t xml:space="preserve"> if configured</w:t>
        </w:r>
      </w:ins>
      <w:r w:rsidRPr="008E2A69">
        <w:rPr>
          <w:lang w:eastAsia="ko-KR"/>
          <w:rPrChange w:id="12387" w:author="CR#0701r1" w:date="2020-04-04T13:17:00Z">
            <w:rPr>
              <w:lang w:eastAsia="ko-KR"/>
            </w:rPr>
          </w:rPrChange>
        </w:rPr>
        <w:t>:</w:t>
      </w:r>
    </w:p>
    <w:p w:rsidR="00411627" w:rsidRPr="008E2A69" w:rsidRDefault="00411627" w:rsidP="00411627">
      <w:pPr>
        <w:pStyle w:val="B2"/>
        <w:rPr>
          <w:lang w:eastAsia="ko-KR"/>
          <w:rPrChange w:id="12388" w:author="CR#0701r1" w:date="2020-04-04T13:17:00Z">
            <w:rPr>
              <w:lang w:eastAsia="ko-KR"/>
            </w:rPr>
          </w:rPrChange>
        </w:rPr>
      </w:pPr>
      <w:r w:rsidRPr="008E2A69">
        <w:rPr>
          <w:lang w:eastAsia="ko-KR"/>
          <w:rPrChange w:id="12389" w:author="CR#0701r1" w:date="2020-04-04T13:17:00Z">
            <w:rPr>
              <w:lang w:eastAsia="ko-KR"/>
            </w:rPr>
          </w:rPrChange>
        </w:rPr>
        <w:t>2&gt;</w:t>
      </w:r>
      <w:r w:rsidRPr="008E2A69">
        <w:rPr>
          <w:lang w:eastAsia="ko-KR"/>
          <w:rPrChange w:id="12390" w:author="CR#0701r1" w:date="2020-04-04T13:17:00Z">
            <w:rPr>
              <w:lang w:eastAsia="ko-KR"/>
            </w:rPr>
          </w:rPrChange>
        </w:rPr>
        <w:tab/>
        <w:t>if a PDCCH addressed to C-RNTI or CS-RNTI indicating downlink assignment or uplink grant is received on the active BWP; or</w:t>
      </w:r>
    </w:p>
    <w:p w:rsidR="00411627" w:rsidRPr="008E2A69" w:rsidRDefault="00411627" w:rsidP="00411627">
      <w:pPr>
        <w:pStyle w:val="B2"/>
        <w:rPr>
          <w:lang w:eastAsia="ko-KR"/>
          <w:rPrChange w:id="12391" w:author="CR#0701r1" w:date="2020-04-04T13:17:00Z">
            <w:rPr>
              <w:lang w:eastAsia="ko-KR"/>
            </w:rPr>
          </w:rPrChange>
        </w:rPr>
      </w:pPr>
      <w:r w:rsidRPr="008E2A69">
        <w:rPr>
          <w:lang w:eastAsia="ko-KR"/>
          <w:rPrChange w:id="12392" w:author="CR#0701r1" w:date="2020-04-04T13:17:00Z">
            <w:rPr>
              <w:lang w:eastAsia="ko-KR"/>
            </w:rPr>
          </w:rPrChange>
        </w:rPr>
        <w:t>2&gt;</w:t>
      </w:r>
      <w:r w:rsidRPr="008E2A69">
        <w:rPr>
          <w:lang w:eastAsia="ko-KR"/>
          <w:rPrChange w:id="12393" w:author="CR#0701r1" w:date="2020-04-04T13:17:00Z">
            <w:rPr>
              <w:lang w:eastAsia="ko-KR"/>
            </w:rPr>
          </w:rPrChange>
        </w:rPr>
        <w:tab/>
        <w:t>if a PDCCH addressed to C-RNTI or CS-RNTI indicating downlink assignment or uplink grant is received for the active BWP; or</w:t>
      </w:r>
    </w:p>
    <w:p w:rsidR="00411627" w:rsidRPr="008E2A69" w:rsidRDefault="00411627" w:rsidP="00411627">
      <w:pPr>
        <w:pStyle w:val="B2"/>
        <w:rPr>
          <w:lang w:eastAsia="ko-KR"/>
          <w:rPrChange w:id="12394" w:author="CR#0701r1" w:date="2020-04-04T13:17:00Z">
            <w:rPr>
              <w:lang w:eastAsia="ko-KR"/>
            </w:rPr>
          </w:rPrChange>
        </w:rPr>
      </w:pPr>
      <w:r w:rsidRPr="008E2A69">
        <w:rPr>
          <w:lang w:eastAsia="ko-KR"/>
          <w:rPrChange w:id="12395" w:author="CR#0701r1" w:date="2020-04-04T13:17:00Z">
            <w:rPr>
              <w:lang w:eastAsia="ko-KR"/>
            </w:rPr>
          </w:rPrChange>
        </w:rPr>
        <w:t>2&gt;</w:t>
      </w:r>
      <w:r w:rsidRPr="008E2A69">
        <w:rPr>
          <w:lang w:eastAsia="ko-KR"/>
          <w:rPrChange w:id="12396" w:author="CR#0701r1" w:date="2020-04-04T13:17:00Z">
            <w:rPr>
              <w:lang w:eastAsia="ko-KR"/>
            </w:rPr>
          </w:rPrChange>
        </w:rPr>
        <w:tab/>
        <w:t>if a MAC PDU is transmitted in a configured uplink grant or received in a configured downlink assignment:</w:t>
      </w:r>
    </w:p>
    <w:p w:rsidR="00411627" w:rsidRPr="008E2A69" w:rsidRDefault="00411627" w:rsidP="00411627">
      <w:pPr>
        <w:pStyle w:val="B3"/>
        <w:rPr>
          <w:lang w:eastAsia="ko-KR"/>
          <w:rPrChange w:id="12397" w:author="CR#0701r1" w:date="2020-04-04T13:17:00Z">
            <w:rPr>
              <w:lang w:eastAsia="ko-KR"/>
            </w:rPr>
          </w:rPrChange>
        </w:rPr>
      </w:pPr>
      <w:r w:rsidRPr="008E2A69">
        <w:rPr>
          <w:lang w:eastAsia="ko-KR"/>
          <w:rPrChange w:id="12398" w:author="CR#0701r1" w:date="2020-04-04T13:17:00Z">
            <w:rPr>
              <w:lang w:eastAsia="ko-KR"/>
            </w:rPr>
          </w:rPrChange>
        </w:rPr>
        <w:t>3&gt;</w:t>
      </w:r>
      <w:r w:rsidRPr="008E2A69">
        <w:rPr>
          <w:lang w:eastAsia="ko-KR"/>
          <w:rPrChange w:id="12399" w:author="CR#0701r1" w:date="2020-04-04T13:17:00Z">
            <w:rPr>
              <w:lang w:eastAsia="ko-KR"/>
            </w:rPr>
          </w:rPrChange>
        </w:rPr>
        <w:tab/>
        <w:t xml:space="preserve">if there is no ongoing </w:t>
      </w:r>
      <w:r w:rsidR="000D76D9" w:rsidRPr="008E2A69">
        <w:rPr>
          <w:lang w:eastAsia="ko-KR"/>
          <w:rPrChange w:id="12400" w:author="CR#0701r1" w:date="2020-04-04T13:17:00Z">
            <w:rPr>
              <w:lang w:eastAsia="ko-KR"/>
            </w:rPr>
          </w:rPrChange>
        </w:rPr>
        <w:t>R</w:t>
      </w:r>
      <w:r w:rsidRPr="008E2A69">
        <w:rPr>
          <w:lang w:eastAsia="ko-KR"/>
          <w:rPrChange w:id="12401" w:author="CR#0701r1" w:date="2020-04-04T13:17:00Z">
            <w:rPr>
              <w:lang w:eastAsia="ko-KR"/>
            </w:rPr>
          </w:rPrChange>
        </w:rPr>
        <w:t xml:space="preserve">andom </w:t>
      </w:r>
      <w:r w:rsidR="000D76D9" w:rsidRPr="008E2A69">
        <w:rPr>
          <w:lang w:eastAsia="ko-KR"/>
          <w:rPrChange w:id="12402" w:author="CR#0701r1" w:date="2020-04-04T13:17:00Z">
            <w:rPr>
              <w:lang w:eastAsia="ko-KR"/>
            </w:rPr>
          </w:rPrChange>
        </w:rPr>
        <w:t>A</w:t>
      </w:r>
      <w:r w:rsidRPr="008E2A69">
        <w:rPr>
          <w:lang w:eastAsia="ko-KR"/>
          <w:rPrChange w:id="12403" w:author="CR#0701r1" w:date="2020-04-04T13:17:00Z">
            <w:rPr>
              <w:lang w:eastAsia="ko-KR"/>
            </w:rPr>
          </w:rPrChange>
        </w:rPr>
        <w:t>ccess procedure associated with this Serving Cell; or</w:t>
      </w:r>
    </w:p>
    <w:p w:rsidR="00411627" w:rsidRPr="008E2A69" w:rsidRDefault="00411627" w:rsidP="00411627">
      <w:pPr>
        <w:pStyle w:val="B3"/>
        <w:rPr>
          <w:lang w:eastAsia="ko-KR"/>
          <w:rPrChange w:id="12404" w:author="CR#0701r1" w:date="2020-04-04T13:17:00Z">
            <w:rPr>
              <w:lang w:eastAsia="ko-KR"/>
            </w:rPr>
          </w:rPrChange>
        </w:rPr>
      </w:pPr>
      <w:r w:rsidRPr="008E2A69">
        <w:rPr>
          <w:lang w:eastAsia="ko-KR"/>
          <w:rPrChange w:id="12405" w:author="CR#0701r1" w:date="2020-04-04T13:17:00Z">
            <w:rPr>
              <w:lang w:eastAsia="ko-KR"/>
            </w:rPr>
          </w:rPrChange>
        </w:rPr>
        <w:t>3&gt;</w:t>
      </w:r>
      <w:r w:rsidRPr="008E2A69">
        <w:rPr>
          <w:lang w:eastAsia="ko-KR"/>
          <w:rPrChange w:id="12406" w:author="CR#0701r1" w:date="2020-04-04T13:17:00Z">
            <w:rPr>
              <w:lang w:eastAsia="ko-KR"/>
            </w:rPr>
          </w:rPrChange>
        </w:rPr>
        <w:tab/>
        <w:t xml:space="preserve">if the ongoing Random Access procedure associated with this Serving Cell is successfully completed upon reception of this PDCCH addressed to C-RNTI (as specified in </w:t>
      </w:r>
      <w:r w:rsidR="00B9580D" w:rsidRPr="008E2A69">
        <w:rPr>
          <w:lang w:eastAsia="ko-KR"/>
          <w:rPrChange w:id="12407" w:author="CR#0701r1" w:date="2020-04-04T13:17:00Z">
            <w:rPr>
              <w:lang w:eastAsia="ko-KR"/>
            </w:rPr>
          </w:rPrChange>
        </w:rPr>
        <w:t>clause</w:t>
      </w:r>
      <w:r w:rsidRPr="008E2A69">
        <w:rPr>
          <w:lang w:eastAsia="ko-KR"/>
          <w:rPrChange w:id="12408" w:author="CR#0701r1" w:date="2020-04-04T13:17:00Z">
            <w:rPr>
              <w:lang w:eastAsia="ko-KR"/>
            </w:rPr>
          </w:rPrChange>
        </w:rPr>
        <w:t>s 5.1.4</w:t>
      </w:r>
      <w:ins w:id="12409" w:author="CR#0692r3" w:date="2020-04-04T01:11:00Z">
        <w:r w:rsidR="003B18D8" w:rsidRPr="008E2A69">
          <w:rPr>
            <w:lang w:eastAsia="ko-KR"/>
            <w:rPrChange w:id="12410" w:author="CR#0701r1" w:date="2020-04-04T13:17:00Z">
              <w:rPr>
                <w:lang w:eastAsia="ko-KR"/>
              </w:rPr>
            </w:rPrChange>
          </w:rPr>
          <w:t>, 5.1.4a</w:t>
        </w:r>
      </w:ins>
      <w:r w:rsidRPr="008E2A69">
        <w:rPr>
          <w:lang w:eastAsia="ko-KR"/>
          <w:rPrChange w:id="12411" w:author="CR#0701r1" w:date="2020-04-04T13:17:00Z">
            <w:rPr>
              <w:lang w:eastAsia="ko-KR"/>
            </w:rPr>
          </w:rPrChange>
        </w:rPr>
        <w:t xml:space="preserve"> and 5.1.5):</w:t>
      </w:r>
    </w:p>
    <w:p w:rsidR="00411627" w:rsidRPr="008E2A69" w:rsidRDefault="00411627" w:rsidP="00411627">
      <w:pPr>
        <w:pStyle w:val="B4"/>
        <w:rPr>
          <w:lang w:eastAsia="ko-KR"/>
          <w:rPrChange w:id="12412" w:author="CR#0701r1" w:date="2020-04-04T13:17:00Z">
            <w:rPr>
              <w:lang w:eastAsia="ko-KR"/>
            </w:rPr>
          </w:rPrChange>
        </w:rPr>
      </w:pPr>
      <w:r w:rsidRPr="008E2A69">
        <w:rPr>
          <w:lang w:eastAsia="ko-KR"/>
          <w:rPrChange w:id="12413" w:author="CR#0701r1" w:date="2020-04-04T13:17:00Z">
            <w:rPr>
              <w:lang w:eastAsia="ko-KR"/>
            </w:rPr>
          </w:rPrChange>
        </w:rPr>
        <w:t>4&gt;</w:t>
      </w:r>
      <w:r w:rsidRPr="008E2A69">
        <w:rPr>
          <w:lang w:eastAsia="ko-KR"/>
          <w:rPrChange w:id="12414" w:author="CR#0701r1" w:date="2020-04-04T13:17:00Z">
            <w:rPr>
              <w:lang w:eastAsia="ko-KR"/>
            </w:rPr>
          </w:rPrChange>
        </w:rPr>
        <w:tab/>
        <w:t xml:space="preserve">start or restart the </w:t>
      </w:r>
      <w:r w:rsidRPr="008E2A69">
        <w:rPr>
          <w:i/>
          <w:lang w:eastAsia="ko-KR"/>
          <w:rPrChange w:id="12415" w:author="CR#0701r1" w:date="2020-04-04T13:17:00Z">
            <w:rPr>
              <w:i/>
              <w:lang w:eastAsia="ko-KR"/>
            </w:rPr>
          </w:rPrChange>
        </w:rPr>
        <w:t>bwp-InactivityTimer</w:t>
      </w:r>
      <w:r w:rsidRPr="008E2A69">
        <w:rPr>
          <w:lang w:eastAsia="ko-KR"/>
          <w:rPrChange w:id="12416" w:author="CR#0701r1" w:date="2020-04-04T13:17:00Z">
            <w:rPr>
              <w:lang w:eastAsia="ko-KR"/>
            </w:rPr>
          </w:rPrChange>
        </w:rPr>
        <w:t xml:space="preserve"> associated with the active DL BWP.</w:t>
      </w:r>
    </w:p>
    <w:p w:rsidR="00411627" w:rsidRPr="008E2A69" w:rsidRDefault="00411627" w:rsidP="00411627">
      <w:pPr>
        <w:pStyle w:val="B2"/>
        <w:rPr>
          <w:lang w:eastAsia="ko-KR"/>
          <w:rPrChange w:id="12417" w:author="CR#0701r1" w:date="2020-04-04T13:17:00Z">
            <w:rPr>
              <w:lang w:eastAsia="ko-KR"/>
            </w:rPr>
          </w:rPrChange>
        </w:rPr>
      </w:pPr>
      <w:r w:rsidRPr="008E2A69">
        <w:rPr>
          <w:lang w:eastAsia="ko-KR"/>
          <w:rPrChange w:id="12418" w:author="CR#0701r1" w:date="2020-04-04T13:17:00Z">
            <w:rPr>
              <w:lang w:eastAsia="ko-KR"/>
            </w:rPr>
          </w:rPrChange>
        </w:rPr>
        <w:t>2&gt;</w:t>
      </w:r>
      <w:r w:rsidRPr="008E2A69">
        <w:rPr>
          <w:lang w:eastAsia="ko-KR"/>
          <w:rPrChange w:id="12419" w:author="CR#0701r1" w:date="2020-04-04T13:17:00Z">
            <w:rPr>
              <w:lang w:eastAsia="ko-KR"/>
            </w:rPr>
          </w:rPrChange>
        </w:rPr>
        <w:tab/>
        <w:t xml:space="preserve">if the </w:t>
      </w:r>
      <w:r w:rsidRPr="008E2A69">
        <w:rPr>
          <w:i/>
          <w:lang w:eastAsia="ko-KR"/>
          <w:rPrChange w:id="12420" w:author="CR#0701r1" w:date="2020-04-04T13:17:00Z">
            <w:rPr>
              <w:i/>
              <w:lang w:eastAsia="ko-KR"/>
            </w:rPr>
          </w:rPrChange>
        </w:rPr>
        <w:t>bwp-InactivityTimer</w:t>
      </w:r>
      <w:r w:rsidRPr="008E2A69" w:rsidDel="005E501B">
        <w:rPr>
          <w:lang w:eastAsia="ko-KR"/>
          <w:rPrChange w:id="12421" w:author="CR#0701r1" w:date="2020-04-04T13:17:00Z">
            <w:rPr>
              <w:lang w:eastAsia="ko-KR"/>
            </w:rPr>
          </w:rPrChange>
        </w:rPr>
        <w:t xml:space="preserve"> </w:t>
      </w:r>
      <w:r w:rsidRPr="008E2A69">
        <w:rPr>
          <w:lang w:eastAsia="ko-KR"/>
          <w:rPrChange w:id="12422" w:author="CR#0701r1" w:date="2020-04-04T13:17:00Z">
            <w:rPr>
              <w:lang w:eastAsia="ko-KR"/>
            </w:rPr>
          </w:rPrChange>
        </w:rPr>
        <w:t>associated with the active DL BWP expires:</w:t>
      </w:r>
    </w:p>
    <w:p w:rsidR="00411627" w:rsidRPr="008E2A69" w:rsidRDefault="00411627" w:rsidP="00411627">
      <w:pPr>
        <w:pStyle w:val="B3"/>
        <w:rPr>
          <w:lang w:eastAsia="ko-KR"/>
          <w:rPrChange w:id="12423" w:author="CR#0701r1" w:date="2020-04-04T13:17:00Z">
            <w:rPr>
              <w:lang w:eastAsia="ko-KR"/>
            </w:rPr>
          </w:rPrChange>
        </w:rPr>
      </w:pPr>
      <w:r w:rsidRPr="008E2A69">
        <w:rPr>
          <w:lang w:eastAsia="ko-KR"/>
          <w:rPrChange w:id="12424" w:author="CR#0701r1" w:date="2020-04-04T13:17:00Z">
            <w:rPr>
              <w:lang w:eastAsia="ko-KR"/>
            </w:rPr>
          </w:rPrChange>
        </w:rPr>
        <w:t>3&gt;</w:t>
      </w:r>
      <w:r w:rsidRPr="008E2A69">
        <w:rPr>
          <w:lang w:eastAsia="ko-KR"/>
          <w:rPrChange w:id="12425" w:author="CR#0701r1" w:date="2020-04-04T13:17:00Z">
            <w:rPr>
              <w:lang w:eastAsia="ko-KR"/>
            </w:rPr>
          </w:rPrChange>
        </w:rPr>
        <w:tab/>
        <w:t xml:space="preserve">if the </w:t>
      </w:r>
      <w:r w:rsidRPr="008E2A69">
        <w:rPr>
          <w:i/>
          <w:lang w:eastAsia="ko-KR"/>
          <w:rPrChange w:id="12426" w:author="CR#0701r1" w:date="2020-04-04T13:17:00Z">
            <w:rPr>
              <w:i/>
              <w:lang w:eastAsia="ko-KR"/>
            </w:rPr>
          </w:rPrChange>
        </w:rPr>
        <w:t>defaultDownlinkBWP</w:t>
      </w:r>
      <w:r w:rsidR="00806F68" w:rsidRPr="008E2A69">
        <w:rPr>
          <w:i/>
          <w:lang w:eastAsia="ko-KR"/>
          <w:rPrChange w:id="12427" w:author="CR#0701r1" w:date="2020-04-04T13:17:00Z">
            <w:rPr>
              <w:i/>
              <w:lang w:eastAsia="ko-KR"/>
            </w:rPr>
          </w:rPrChange>
        </w:rPr>
        <w:t>-Id</w:t>
      </w:r>
      <w:r w:rsidRPr="008E2A69">
        <w:rPr>
          <w:lang w:eastAsia="ko-KR"/>
          <w:rPrChange w:id="12428" w:author="CR#0701r1" w:date="2020-04-04T13:17:00Z">
            <w:rPr>
              <w:lang w:eastAsia="ko-KR"/>
            </w:rPr>
          </w:rPrChange>
        </w:rPr>
        <w:t xml:space="preserve"> is configured:</w:t>
      </w:r>
    </w:p>
    <w:p w:rsidR="00411627" w:rsidRPr="008E2A69" w:rsidRDefault="00411627" w:rsidP="00411627">
      <w:pPr>
        <w:pStyle w:val="B4"/>
        <w:rPr>
          <w:lang w:eastAsia="ko-KR"/>
          <w:rPrChange w:id="12429" w:author="CR#0701r1" w:date="2020-04-04T13:17:00Z">
            <w:rPr>
              <w:lang w:eastAsia="ko-KR"/>
            </w:rPr>
          </w:rPrChange>
        </w:rPr>
      </w:pPr>
      <w:r w:rsidRPr="008E2A69">
        <w:rPr>
          <w:lang w:eastAsia="ko-KR"/>
          <w:rPrChange w:id="12430" w:author="CR#0701r1" w:date="2020-04-04T13:17:00Z">
            <w:rPr>
              <w:lang w:eastAsia="ko-KR"/>
            </w:rPr>
          </w:rPrChange>
        </w:rPr>
        <w:t>4&gt;</w:t>
      </w:r>
      <w:r w:rsidRPr="008E2A69">
        <w:rPr>
          <w:lang w:eastAsia="ko-KR"/>
          <w:rPrChange w:id="12431" w:author="CR#0701r1" w:date="2020-04-04T13:17:00Z">
            <w:rPr>
              <w:lang w:eastAsia="ko-KR"/>
            </w:rPr>
          </w:rPrChange>
        </w:rPr>
        <w:tab/>
        <w:t xml:space="preserve">perform BWP switching to a BWP indicated by the </w:t>
      </w:r>
      <w:r w:rsidRPr="008E2A69">
        <w:rPr>
          <w:i/>
          <w:lang w:eastAsia="ko-KR"/>
          <w:rPrChange w:id="12432" w:author="CR#0701r1" w:date="2020-04-04T13:17:00Z">
            <w:rPr>
              <w:i/>
              <w:lang w:eastAsia="ko-KR"/>
            </w:rPr>
          </w:rPrChange>
        </w:rPr>
        <w:t>defaultDownlinkBWP</w:t>
      </w:r>
      <w:r w:rsidR="00806F68" w:rsidRPr="008E2A69">
        <w:rPr>
          <w:i/>
          <w:lang w:eastAsia="ko-KR"/>
          <w:rPrChange w:id="12433" w:author="CR#0701r1" w:date="2020-04-04T13:17:00Z">
            <w:rPr>
              <w:i/>
              <w:lang w:eastAsia="ko-KR"/>
            </w:rPr>
          </w:rPrChange>
        </w:rPr>
        <w:t>-Id</w:t>
      </w:r>
      <w:r w:rsidRPr="008E2A69">
        <w:rPr>
          <w:lang w:eastAsia="ko-KR"/>
          <w:rPrChange w:id="12434" w:author="CR#0701r1" w:date="2020-04-04T13:17:00Z">
            <w:rPr>
              <w:lang w:eastAsia="ko-KR"/>
            </w:rPr>
          </w:rPrChange>
        </w:rPr>
        <w:t>.</w:t>
      </w:r>
    </w:p>
    <w:p w:rsidR="00411627" w:rsidRPr="008E2A69" w:rsidRDefault="00411627" w:rsidP="00411627">
      <w:pPr>
        <w:pStyle w:val="B3"/>
        <w:rPr>
          <w:lang w:eastAsia="ko-KR"/>
          <w:rPrChange w:id="12435" w:author="CR#0701r1" w:date="2020-04-04T13:17:00Z">
            <w:rPr>
              <w:lang w:eastAsia="ko-KR"/>
            </w:rPr>
          </w:rPrChange>
        </w:rPr>
      </w:pPr>
      <w:r w:rsidRPr="008E2A69">
        <w:rPr>
          <w:lang w:eastAsia="ko-KR"/>
          <w:rPrChange w:id="12436" w:author="CR#0701r1" w:date="2020-04-04T13:17:00Z">
            <w:rPr>
              <w:lang w:eastAsia="ko-KR"/>
            </w:rPr>
          </w:rPrChange>
        </w:rPr>
        <w:t>3&gt;</w:t>
      </w:r>
      <w:r w:rsidRPr="008E2A69">
        <w:rPr>
          <w:lang w:eastAsia="ko-KR"/>
          <w:rPrChange w:id="12437" w:author="CR#0701r1" w:date="2020-04-04T13:17:00Z">
            <w:rPr>
              <w:lang w:eastAsia="ko-KR"/>
            </w:rPr>
          </w:rPrChange>
        </w:rPr>
        <w:tab/>
        <w:t>else:</w:t>
      </w:r>
    </w:p>
    <w:p w:rsidR="00411627" w:rsidRPr="008E2A69" w:rsidRDefault="00411627" w:rsidP="00411627">
      <w:pPr>
        <w:pStyle w:val="B4"/>
        <w:rPr>
          <w:lang w:eastAsia="ko-KR"/>
          <w:rPrChange w:id="12438" w:author="CR#0701r1" w:date="2020-04-04T13:17:00Z">
            <w:rPr>
              <w:lang w:eastAsia="ko-KR"/>
            </w:rPr>
          </w:rPrChange>
        </w:rPr>
      </w:pPr>
      <w:r w:rsidRPr="008E2A69">
        <w:rPr>
          <w:lang w:eastAsia="ko-KR"/>
          <w:rPrChange w:id="12439" w:author="CR#0701r1" w:date="2020-04-04T13:17:00Z">
            <w:rPr>
              <w:lang w:eastAsia="ko-KR"/>
            </w:rPr>
          </w:rPrChange>
        </w:rPr>
        <w:t>4&gt;</w:t>
      </w:r>
      <w:r w:rsidRPr="008E2A69">
        <w:rPr>
          <w:lang w:eastAsia="ko-KR"/>
          <w:rPrChange w:id="12440" w:author="CR#0701r1" w:date="2020-04-04T13:17:00Z">
            <w:rPr>
              <w:lang w:eastAsia="ko-KR"/>
            </w:rPr>
          </w:rPrChange>
        </w:rPr>
        <w:tab/>
      </w:r>
      <w:r w:rsidRPr="008E2A69">
        <w:rPr>
          <w:rPrChange w:id="12441" w:author="CR#0701r1" w:date="2020-04-04T13:17:00Z">
            <w:rPr/>
          </w:rPrChange>
        </w:rPr>
        <w:t xml:space="preserve">perform BWP switching to </w:t>
      </w:r>
      <w:r w:rsidRPr="008E2A69">
        <w:rPr>
          <w:lang w:eastAsia="ko-KR"/>
          <w:rPrChange w:id="12442" w:author="CR#0701r1" w:date="2020-04-04T13:17:00Z">
            <w:rPr>
              <w:lang w:eastAsia="ko-KR"/>
            </w:rPr>
          </w:rPrChange>
        </w:rPr>
        <w:t xml:space="preserve">the </w:t>
      </w:r>
      <w:r w:rsidRPr="008E2A69">
        <w:rPr>
          <w:i/>
          <w:rPrChange w:id="12443" w:author="CR#0701r1" w:date="2020-04-04T13:17:00Z">
            <w:rPr>
              <w:i/>
            </w:rPr>
          </w:rPrChange>
        </w:rPr>
        <w:t>initialDownlinkBWP</w:t>
      </w:r>
      <w:r w:rsidRPr="008E2A69">
        <w:rPr>
          <w:lang w:eastAsia="ko-KR"/>
          <w:rPrChange w:id="12444" w:author="CR#0701r1" w:date="2020-04-04T13:17:00Z">
            <w:rPr>
              <w:lang w:eastAsia="ko-KR"/>
            </w:rPr>
          </w:rPrChange>
        </w:rPr>
        <w:t>.</w:t>
      </w:r>
    </w:p>
    <w:p w:rsidR="00AF79B1" w:rsidRPr="008E2A69" w:rsidRDefault="00AF79B1" w:rsidP="00AF79B1">
      <w:pPr>
        <w:pStyle w:val="NO"/>
        <w:rPr>
          <w:lang w:eastAsia="ko-KR"/>
          <w:rPrChange w:id="12445" w:author="CR#0701r1" w:date="2020-04-04T13:17:00Z">
            <w:rPr>
              <w:lang w:eastAsia="ko-KR"/>
            </w:rPr>
          </w:rPrChange>
        </w:rPr>
      </w:pPr>
      <w:r w:rsidRPr="008E2A69">
        <w:rPr>
          <w:lang w:eastAsia="ko-KR"/>
          <w:rPrChange w:id="12446" w:author="CR#0701r1" w:date="2020-04-04T13:17:00Z">
            <w:rPr>
              <w:lang w:eastAsia="ko-KR"/>
            </w:rPr>
          </w:rPrChange>
        </w:rPr>
        <w:t>NOTE:</w:t>
      </w:r>
      <w:r w:rsidRPr="008E2A69">
        <w:rPr>
          <w:lang w:eastAsia="ko-KR"/>
          <w:rPrChange w:id="12447" w:author="CR#0701r1" w:date="2020-04-04T13:17:00Z">
            <w:rPr>
              <w:lang w:eastAsia="ko-KR"/>
            </w:rPr>
          </w:rPrChange>
        </w:rPr>
        <w:tab/>
      </w:r>
      <w:r w:rsidRPr="008E2A69">
        <w:rPr>
          <w:lang w:eastAsia="zh-CN"/>
          <w:rPrChange w:id="12448" w:author="CR#0701r1" w:date="2020-04-04T13:17:00Z">
            <w:rPr>
              <w:lang w:eastAsia="zh-CN"/>
            </w:rPr>
          </w:rPrChange>
        </w:rPr>
        <w:t>If a R</w:t>
      </w:r>
      <w:r w:rsidRPr="008E2A69">
        <w:rPr>
          <w:lang w:eastAsia="ko-KR"/>
          <w:rPrChange w:id="12449" w:author="CR#0701r1" w:date="2020-04-04T13:17:00Z">
            <w:rPr>
              <w:lang w:eastAsia="ko-KR"/>
            </w:rPr>
          </w:rPrChange>
        </w:rPr>
        <w:t xml:space="preserve">andom </w:t>
      </w:r>
      <w:r w:rsidRPr="008E2A69">
        <w:rPr>
          <w:lang w:eastAsia="zh-CN"/>
          <w:rPrChange w:id="12450" w:author="CR#0701r1" w:date="2020-04-04T13:17:00Z">
            <w:rPr>
              <w:lang w:eastAsia="zh-CN"/>
            </w:rPr>
          </w:rPrChange>
        </w:rPr>
        <w:t>A</w:t>
      </w:r>
      <w:r w:rsidRPr="008E2A69">
        <w:rPr>
          <w:lang w:eastAsia="ko-KR"/>
          <w:rPrChange w:id="12451" w:author="CR#0701r1" w:date="2020-04-04T13:17:00Z">
            <w:rPr>
              <w:lang w:eastAsia="ko-KR"/>
            </w:rPr>
          </w:rPrChange>
        </w:rPr>
        <w:t>ccess procedure</w:t>
      </w:r>
      <w:r w:rsidRPr="008E2A69">
        <w:rPr>
          <w:lang w:eastAsia="zh-CN"/>
          <w:rPrChange w:id="12452" w:author="CR#0701r1" w:date="2020-04-04T13:17:00Z">
            <w:rPr>
              <w:lang w:eastAsia="zh-CN"/>
            </w:rPr>
          </w:rPrChange>
        </w:rPr>
        <w:t xml:space="preserve"> is </w:t>
      </w:r>
      <w:r w:rsidRPr="008E2A69">
        <w:rPr>
          <w:lang w:eastAsia="ko-KR"/>
          <w:rPrChange w:id="12453" w:author="CR#0701r1" w:date="2020-04-04T13:17:00Z">
            <w:rPr>
              <w:lang w:eastAsia="ko-KR"/>
            </w:rPr>
          </w:rPrChange>
        </w:rPr>
        <w:t>initiated on an SCell</w:t>
      </w:r>
      <w:r w:rsidRPr="008E2A69">
        <w:rPr>
          <w:lang w:eastAsia="zh-CN"/>
          <w:rPrChange w:id="12454" w:author="CR#0701r1" w:date="2020-04-04T13:17:00Z">
            <w:rPr>
              <w:lang w:eastAsia="zh-CN"/>
            </w:rPr>
          </w:rPrChange>
        </w:rPr>
        <w:t xml:space="preserve">, both this SCell and the SpCell are </w:t>
      </w:r>
      <w:r w:rsidRPr="008E2A69">
        <w:rPr>
          <w:lang w:eastAsia="ko-KR"/>
          <w:rPrChange w:id="12455" w:author="CR#0701r1" w:date="2020-04-04T13:17:00Z">
            <w:rPr>
              <w:lang w:eastAsia="ko-KR"/>
            </w:rPr>
          </w:rPrChange>
        </w:rPr>
        <w:t>associated with</w:t>
      </w:r>
      <w:r w:rsidRPr="008E2A69">
        <w:rPr>
          <w:lang w:eastAsia="zh-CN"/>
          <w:rPrChange w:id="12456" w:author="CR#0701r1" w:date="2020-04-04T13:17:00Z">
            <w:rPr>
              <w:lang w:eastAsia="zh-CN"/>
            </w:rPr>
          </w:rPrChange>
        </w:rPr>
        <w:t xml:space="preserve"> this R</w:t>
      </w:r>
      <w:r w:rsidRPr="008E2A69">
        <w:rPr>
          <w:lang w:eastAsia="ko-KR"/>
          <w:rPrChange w:id="12457" w:author="CR#0701r1" w:date="2020-04-04T13:17:00Z">
            <w:rPr>
              <w:lang w:eastAsia="ko-KR"/>
            </w:rPr>
          </w:rPrChange>
        </w:rPr>
        <w:t xml:space="preserve">andom </w:t>
      </w:r>
      <w:r w:rsidRPr="008E2A69">
        <w:rPr>
          <w:lang w:eastAsia="zh-CN"/>
          <w:rPrChange w:id="12458" w:author="CR#0701r1" w:date="2020-04-04T13:17:00Z">
            <w:rPr>
              <w:lang w:eastAsia="zh-CN"/>
            </w:rPr>
          </w:rPrChange>
        </w:rPr>
        <w:t>A</w:t>
      </w:r>
      <w:r w:rsidRPr="008E2A69">
        <w:rPr>
          <w:lang w:eastAsia="ko-KR"/>
          <w:rPrChange w:id="12459" w:author="CR#0701r1" w:date="2020-04-04T13:17:00Z">
            <w:rPr>
              <w:lang w:eastAsia="ko-KR"/>
            </w:rPr>
          </w:rPrChange>
        </w:rPr>
        <w:t>ccess procedure.</w:t>
      </w:r>
    </w:p>
    <w:p w:rsidR="00806F68" w:rsidRPr="008E2A69" w:rsidRDefault="00806F68" w:rsidP="00806F68">
      <w:pPr>
        <w:pStyle w:val="B1"/>
        <w:rPr>
          <w:lang w:eastAsia="zh-CN"/>
          <w:rPrChange w:id="12460" w:author="CR#0701r1" w:date="2020-04-04T13:17:00Z">
            <w:rPr>
              <w:lang w:eastAsia="zh-CN"/>
            </w:rPr>
          </w:rPrChange>
        </w:rPr>
      </w:pPr>
      <w:r w:rsidRPr="008E2A69">
        <w:rPr>
          <w:lang w:eastAsia="ko-KR"/>
          <w:rPrChange w:id="12461" w:author="CR#0701r1" w:date="2020-04-04T13:17:00Z">
            <w:rPr>
              <w:lang w:eastAsia="ko-KR"/>
            </w:rPr>
          </w:rPrChange>
        </w:rPr>
        <w:t>1&gt;</w:t>
      </w:r>
      <w:r w:rsidRPr="008E2A69">
        <w:rPr>
          <w:lang w:eastAsia="ko-KR"/>
          <w:rPrChange w:id="12462" w:author="CR#0701r1" w:date="2020-04-04T13:17:00Z">
            <w:rPr>
              <w:lang w:eastAsia="ko-KR"/>
            </w:rPr>
          </w:rPrChange>
        </w:rPr>
        <w:tab/>
        <w:t xml:space="preserve">if a PDCCH for BWP switching is received, and the MAC entity switches the active </w:t>
      </w:r>
      <w:r w:rsidR="003F588D" w:rsidRPr="008E2A69">
        <w:rPr>
          <w:lang w:eastAsia="ko-KR"/>
          <w:rPrChange w:id="12463" w:author="CR#0701r1" w:date="2020-04-04T13:17:00Z">
            <w:rPr>
              <w:lang w:eastAsia="ko-KR"/>
            </w:rPr>
          </w:rPrChange>
        </w:rPr>
        <w:t xml:space="preserve">DL </w:t>
      </w:r>
      <w:r w:rsidRPr="008E2A69">
        <w:rPr>
          <w:lang w:eastAsia="ko-KR"/>
          <w:rPrChange w:id="12464" w:author="CR#0701r1" w:date="2020-04-04T13:17:00Z">
            <w:rPr>
              <w:lang w:eastAsia="ko-KR"/>
            </w:rPr>
          </w:rPrChange>
        </w:rPr>
        <w:t>BWP</w:t>
      </w:r>
      <w:r w:rsidRPr="008E2A69">
        <w:rPr>
          <w:lang w:eastAsia="zh-CN"/>
          <w:rPrChange w:id="12465" w:author="CR#0701r1" w:date="2020-04-04T13:17:00Z">
            <w:rPr>
              <w:lang w:eastAsia="zh-CN"/>
            </w:rPr>
          </w:rPrChange>
        </w:rPr>
        <w:t>:</w:t>
      </w:r>
    </w:p>
    <w:p w:rsidR="00806F68" w:rsidRPr="008E2A69" w:rsidRDefault="00806F68" w:rsidP="00806F68">
      <w:pPr>
        <w:pStyle w:val="B2"/>
        <w:rPr>
          <w:lang w:eastAsia="ko-KR"/>
          <w:rPrChange w:id="12466" w:author="CR#0701r1" w:date="2020-04-04T13:17:00Z">
            <w:rPr>
              <w:lang w:eastAsia="ko-KR"/>
            </w:rPr>
          </w:rPrChange>
        </w:rPr>
      </w:pPr>
      <w:r w:rsidRPr="008E2A69">
        <w:rPr>
          <w:lang w:eastAsia="ko-KR"/>
          <w:rPrChange w:id="12467" w:author="CR#0701r1" w:date="2020-04-04T13:17:00Z">
            <w:rPr>
              <w:lang w:eastAsia="ko-KR"/>
            </w:rPr>
          </w:rPrChange>
        </w:rPr>
        <w:t>2&gt;</w:t>
      </w:r>
      <w:r w:rsidRPr="008E2A69">
        <w:rPr>
          <w:lang w:eastAsia="ko-KR"/>
          <w:rPrChange w:id="12468" w:author="CR#0701r1" w:date="2020-04-04T13:17:00Z">
            <w:rPr>
              <w:lang w:eastAsia="ko-KR"/>
            </w:rPr>
          </w:rPrChange>
        </w:rPr>
        <w:tab/>
        <w:t xml:space="preserve">if the </w:t>
      </w:r>
      <w:r w:rsidRPr="008E2A69">
        <w:rPr>
          <w:i/>
          <w:lang w:eastAsia="ko-KR"/>
          <w:rPrChange w:id="12469" w:author="CR#0701r1" w:date="2020-04-04T13:17:00Z">
            <w:rPr>
              <w:i/>
              <w:lang w:eastAsia="ko-KR"/>
            </w:rPr>
          </w:rPrChange>
        </w:rPr>
        <w:t>defaultDownlinkBWP-Id</w:t>
      </w:r>
      <w:r w:rsidRPr="008E2A69">
        <w:rPr>
          <w:lang w:eastAsia="ko-KR"/>
          <w:rPrChange w:id="12470" w:author="CR#0701r1" w:date="2020-04-04T13:17:00Z">
            <w:rPr>
              <w:lang w:eastAsia="ko-KR"/>
            </w:rPr>
          </w:rPrChange>
        </w:rPr>
        <w:t xml:space="preserve"> is configured, and the MAC entity switches to the </w:t>
      </w:r>
      <w:r w:rsidR="003F588D" w:rsidRPr="008E2A69">
        <w:rPr>
          <w:lang w:eastAsia="ko-KR"/>
          <w:rPrChange w:id="12471" w:author="CR#0701r1" w:date="2020-04-04T13:17:00Z">
            <w:rPr>
              <w:lang w:eastAsia="ko-KR"/>
            </w:rPr>
          </w:rPrChange>
        </w:rPr>
        <w:t xml:space="preserve">DL </w:t>
      </w:r>
      <w:r w:rsidRPr="008E2A69">
        <w:rPr>
          <w:lang w:eastAsia="ko-KR"/>
          <w:rPrChange w:id="12472" w:author="CR#0701r1" w:date="2020-04-04T13:17:00Z">
            <w:rPr>
              <w:lang w:eastAsia="ko-KR"/>
            </w:rPr>
          </w:rPrChange>
        </w:rPr>
        <w:t xml:space="preserve">BWP which is not indicated by the </w:t>
      </w:r>
      <w:r w:rsidRPr="008E2A69">
        <w:rPr>
          <w:i/>
          <w:lang w:eastAsia="ko-KR"/>
          <w:rPrChange w:id="12473" w:author="CR#0701r1" w:date="2020-04-04T13:17:00Z">
            <w:rPr>
              <w:i/>
              <w:lang w:eastAsia="ko-KR"/>
            </w:rPr>
          </w:rPrChange>
        </w:rPr>
        <w:t>defaultDownlinkBWP-Id</w:t>
      </w:r>
      <w:ins w:id="12474" w:author="CR#0685r2" w:date="2020-04-03T23:42:00Z">
        <w:r w:rsidR="00927E6F" w:rsidRPr="008E2A69">
          <w:rPr>
            <w:iCs/>
            <w:lang w:eastAsia="ko-KR"/>
            <w:rPrChange w:id="12475" w:author="CR#0701r1" w:date="2020-04-04T13:17:00Z">
              <w:rPr>
                <w:iCs/>
                <w:lang w:eastAsia="ko-KR"/>
              </w:rPr>
            </w:rPrChange>
          </w:rPr>
          <w:t xml:space="preserve"> and is not indicated by the </w:t>
        </w:r>
        <w:r w:rsidR="00927E6F" w:rsidRPr="008E2A69">
          <w:rPr>
            <w:i/>
            <w:lang w:eastAsia="ko-KR"/>
            <w:rPrChange w:id="12476" w:author="CR#0701r1" w:date="2020-04-04T13:17:00Z">
              <w:rPr>
                <w:i/>
                <w:lang w:eastAsia="ko-KR"/>
              </w:rPr>
            </w:rPrChange>
          </w:rPr>
          <w:t>dormantDownlinkBWP-Id</w:t>
        </w:r>
        <w:r w:rsidR="00927E6F" w:rsidRPr="008E2A69">
          <w:rPr>
            <w:lang w:eastAsia="ko-KR"/>
            <w:rPrChange w:id="12477" w:author="CR#0701r1" w:date="2020-04-04T13:17:00Z">
              <w:rPr>
                <w:lang w:eastAsia="ko-KR"/>
              </w:rPr>
            </w:rPrChange>
          </w:rPr>
          <w:t xml:space="preserve"> if configured</w:t>
        </w:r>
      </w:ins>
      <w:r w:rsidRPr="008E2A69">
        <w:rPr>
          <w:lang w:eastAsia="ko-KR"/>
          <w:rPrChange w:id="12478" w:author="CR#0701r1" w:date="2020-04-04T13:17:00Z">
            <w:rPr>
              <w:lang w:eastAsia="ko-KR"/>
            </w:rPr>
          </w:rPrChange>
        </w:rPr>
        <w:t>; or</w:t>
      </w:r>
    </w:p>
    <w:p w:rsidR="00806F68" w:rsidRPr="008E2A69" w:rsidRDefault="00806F68" w:rsidP="00806F68">
      <w:pPr>
        <w:pStyle w:val="B2"/>
        <w:rPr>
          <w:lang w:eastAsia="ko-KR"/>
          <w:rPrChange w:id="12479" w:author="CR#0701r1" w:date="2020-04-04T13:17:00Z">
            <w:rPr>
              <w:lang w:eastAsia="ko-KR"/>
            </w:rPr>
          </w:rPrChange>
        </w:rPr>
      </w:pPr>
      <w:r w:rsidRPr="008E2A69">
        <w:rPr>
          <w:lang w:eastAsia="ko-KR"/>
          <w:rPrChange w:id="12480" w:author="CR#0701r1" w:date="2020-04-04T13:17:00Z">
            <w:rPr>
              <w:lang w:eastAsia="ko-KR"/>
            </w:rPr>
          </w:rPrChange>
        </w:rPr>
        <w:t>2&gt;</w:t>
      </w:r>
      <w:r w:rsidRPr="008E2A69">
        <w:rPr>
          <w:lang w:eastAsia="ko-KR"/>
          <w:rPrChange w:id="12481" w:author="CR#0701r1" w:date="2020-04-04T13:17:00Z">
            <w:rPr>
              <w:lang w:eastAsia="ko-KR"/>
            </w:rPr>
          </w:rPrChange>
        </w:rPr>
        <w:tab/>
        <w:t xml:space="preserve">if the </w:t>
      </w:r>
      <w:r w:rsidRPr="008E2A69">
        <w:rPr>
          <w:i/>
          <w:lang w:eastAsia="ko-KR"/>
          <w:rPrChange w:id="12482" w:author="CR#0701r1" w:date="2020-04-04T13:17:00Z">
            <w:rPr>
              <w:i/>
              <w:lang w:eastAsia="ko-KR"/>
            </w:rPr>
          </w:rPrChange>
        </w:rPr>
        <w:t>defaultDownlinkBWP-Id</w:t>
      </w:r>
      <w:r w:rsidRPr="008E2A69">
        <w:rPr>
          <w:lang w:eastAsia="ko-KR"/>
          <w:rPrChange w:id="12483" w:author="CR#0701r1" w:date="2020-04-04T13:17:00Z">
            <w:rPr>
              <w:lang w:eastAsia="ko-KR"/>
            </w:rPr>
          </w:rPrChange>
        </w:rPr>
        <w:t xml:space="preserve"> is not configured, and the MAC entity switches to the </w:t>
      </w:r>
      <w:r w:rsidR="003F588D" w:rsidRPr="008E2A69">
        <w:rPr>
          <w:lang w:eastAsia="ko-KR"/>
          <w:rPrChange w:id="12484" w:author="CR#0701r1" w:date="2020-04-04T13:17:00Z">
            <w:rPr>
              <w:lang w:eastAsia="ko-KR"/>
            </w:rPr>
          </w:rPrChange>
        </w:rPr>
        <w:t xml:space="preserve">DL </w:t>
      </w:r>
      <w:r w:rsidRPr="008E2A69">
        <w:rPr>
          <w:lang w:eastAsia="ko-KR"/>
          <w:rPrChange w:id="12485" w:author="CR#0701r1" w:date="2020-04-04T13:17:00Z">
            <w:rPr>
              <w:lang w:eastAsia="ko-KR"/>
            </w:rPr>
          </w:rPrChange>
        </w:rPr>
        <w:t xml:space="preserve">BWP which is not the </w:t>
      </w:r>
      <w:r w:rsidRPr="008E2A69">
        <w:rPr>
          <w:i/>
          <w:lang w:eastAsia="ko-KR"/>
          <w:rPrChange w:id="12486" w:author="CR#0701r1" w:date="2020-04-04T13:17:00Z">
            <w:rPr>
              <w:i/>
              <w:lang w:eastAsia="ko-KR"/>
            </w:rPr>
          </w:rPrChange>
        </w:rPr>
        <w:t>initialDownlinkBWP</w:t>
      </w:r>
      <w:ins w:id="12487" w:author="CR#0685r2" w:date="2020-04-03T23:43:00Z">
        <w:r w:rsidR="00927E6F" w:rsidRPr="008E2A69">
          <w:rPr>
            <w:iCs/>
            <w:lang w:eastAsia="ko-KR"/>
            <w:rPrChange w:id="12488" w:author="CR#0701r1" w:date="2020-04-04T13:17:00Z">
              <w:rPr>
                <w:iCs/>
                <w:lang w:eastAsia="ko-KR"/>
              </w:rPr>
            </w:rPrChange>
          </w:rPr>
          <w:t xml:space="preserve"> and is not indicated by the </w:t>
        </w:r>
        <w:r w:rsidR="00927E6F" w:rsidRPr="008E2A69">
          <w:rPr>
            <w:i/>
            <w:lang w:eastAsia="ko-KR"/>
            <w:rPrChange w:id="12489" w:author="CR#0701r1" w:date="2020-04-04T13:17:00Z">
              <w:rPr>
                <w:i/>
                <w:lang w:eastAsia="ko-KR"/>
              </w:rPr>
            </w:rPrChange>
          </w:rPr>
          <w:t>dormantDownlinkBWP-Id</w:t>
        </w:r>
        <w:r w:rsidR="00927E6F" w:rsidRPr="008E2A69">
          <w:rPr>
            <w:lang w:eastAsia="ko-KR"/>
            <w:rPrChange w:id="12490" w:author="CR#0701r1" w:date="2020-04-04T13:17:00Z">
              <w:rPr>
                <w:lang w:eastAsia="ko-KR"/>
              </w:rPr>
            </w:rPrChange>
          </w:rPr>
          <w:t xml:space="preserve"> if configured</w:t>
        </w:r>
      </w:ins>
      <w:r w:rsidRPr="008E2A69">
        <w:rPr>
          <w:lang w:eastAsia="ko-KR"/>
          <w:rPrChange w:id="12491" w:author="CR#0701r1" w:date="2020-04-04T13:17:00Z">
            <w:rPr>
              <w:lang w:eastAsia="ko-KR"/>
            </w:rPr>
          </w:rPrChange>
        </w:rPr>
        <w:t>:</w:t>
      </w:r>
    </w:p>
    <w:p w:rsidR="00806F68" w:rsidRPr="008E2A69" w:rsidRDefault="00806F68" w:rsidP="00806F68">
      <w:pPr>
        <w:pStyle w:val="B3"/>
        <w:rPr>
          <w:lang w:eastAsia="ko-KR"/>
          <w:rPrChange w:id="12492" w:author="CR#0701r1" w:date="2020-04-04T13:17:00Z">
            <w:rPr>
              <w:lang w:eastAsia="ko-KR"/>
            </w:rPr>
          </w:rPrChange>
        </w:rPr>
      </w:pPr>
      <w:r w:rsidRPr="008E2A69">
        <w:rPr>
          <w:lang w:eastAsia="ko-KR"/>
          <w:rPrChange w:id="12493" w:author="CR#0701r1" w:date="2020-04-04T13:17:00Z">
            <w:rPr>
              <w:lang w:eastAsia="ko-KR"/>
            </w:rPr>
          </w:rPrChange>
        </w:rPr>
        <w:t>3&gt;</w:t>
      </w:r>
      <w:r w:rsidRPr="008E2A69">
        <w:rPr>
          <w:lang w:eastAsia="ko-KR"/>
          <w:rPrChange w:id="12494" w:author="CR#0701r1" w:date="2020-04-04T13:17:00Z">
            <w:rPr>
              <w:lang w:eastAsia="ko-KR"/>
            </w:rPr>
          </w:rPrChange>
        </w:rPr>
        <w:tab/>
        <w:t xml:space="preserve">start or restart the </w:t>
      </w:r>
      <w:r w:rsidRPr="008E2A69">
        <w:rPr>
          <w:i/>
          <w:lang w:eastAsia="ko-KR"/>
          <w:rPrChange w:id="12495" w:author="CR#0701r1" w:date="2020-04-04T13:17:00Z">
            <w:rPr>
              <w:i/>
              <w:lang w:eastAsia="ko-KR"/>
            </w:rPr>
          </w:rPrChange>
        </w:rPr>
        <w:t>bwp-InactivityTimer</w:t>
      </w:r>
      <w:r w:rsidRPr="008E2A69">
        <w:rPr>
          <w:lang w:eastAsia="ko-KR"/>
          <w:rPrChange w:id="12496" w:author="CR#0701r1" w:date="2020-04-04T13:17:00Z">
            <w:rPr>
              <w:lang w:eastAsia="ko-KR"/>
            </w:rPr>
          </w:rPrChange>
        </w:rPr>
        <w:t xml:space="preserve"> associated with the active DL BWP.</w:t>
      </w:r>
    </w:p>
    <w:p w:rsidR="00E82967" w:rsidRPr="008E2A69" w:rsidRDefault="00E82967" w:rsidP="00E82967">
      <w:pPr>
        <w:pStyle w:val="Heading3"/>
        <w:rPr>
          <w:ins w:id="12497" w:author="CR#0701r1" w:date="2020-04-04T11:49:00Z"/>
          <w:rFonts w:eastAsiaTheme="minorEastAsia"/>
          <w:lang w:eastAsia="ko-KR"/>
          <w:rPrChange w:id="12498" w:author="CR#0701r1" w:date="2020-04-04T13:17:00Z">
            <w:rPr>
              <w:ins w:id="12499" w:author="CR#0701r1" w:date="2020-04-04T11:49:00Z"/>
              <w:rFonts w:eastAsiaTheme="minorEastAsia"/>
              <w:lang w:eastAsia="ko-KR"/>
            </w:rPr>
          </w:rPrChange>
        </w:rPr>
      </w:pPr>
      <w:bookmarkStart w:id="12500" w:name="_Toc29239860"/>
      <w:ins w:id="12501" w:author="CR#0701r1" w:date="2020-04-04T11:49:00Z">
        <w:r w:rsidRPr="008E2A69">
          <w:rPr>
            <w:rPrChange w:id="12502" w:author="CR#0701r1" w:date="2020-04-04T13:17:00Z">
              <w:rPr/>
            </w:rPrChange>
          </w:rPr>
          <w:t>5.15.</w:t>
        </w:r>
        <w:r w:rsidRPr="008E2A69">
          <w:rPr>
            <w:rPrChange w:id="12503" w:author="CR#0701r1" w:date="2020-04-04T13:17:00Z">
              <w:rPr/>
            </w:rPrChange>
          </w:rPr>
          <w:t>2</w:t>
        </w:r>
        <w:r w:rsidRPr="008E2A69">
          <w:rPr>
            <w:rPrChange w:id="12504" w:author="CR#0701r1" w:date="2020-04-04T13:17:00Z">
              <w:rPr/>
            </w:rPrChange>
          </w:rPr>
          <w:tab/>
          <w:t>Sidelink</w:t>
        </w:r>
      </w:ins>
    </w:p>
    <w:p w:rsidR="00E82967" w:rsidRPr="008E2A69" w:rsidRDefault="00E82967" w:rsidP="00E82967">
      <w:pPr>
        <w:rPr>
          <w:ins w:id="12505" w:author="CR#0701r1" w:date="2020-04-04T11:49:00Z"/>
          <w:lang w:eastAsia="ko-KR"/>
          <w:rPrChange w:id="12506" w:author="CR#0701r1" w:date="2020-04-04T13:17:00Z">
            <w:rPr>
              <w:ins w:id="12507" w:author="CR#0701r1" w:date="2020-04-04T11:49:00Z"/>
              <w:lang w:eastAsia="ko-KR"/>
            </w:rPr>
          </w:rPrChange>
        </w:rPr>
      </w:pPr>
      <w:ins w:id="12508" w:author="CR#0701r1" w:date="2020-04-04T11:49:00Z">
        <w:r w:rsidRPr="008E2A69">
          <w:rPr>
            <w:lang w:eastAsia="ko-KR"/>
            <w:rPrChange w:id="12509" w:author="CR#0701r1" w:date="2020-04-04T13:17:00Z">
              <w:rPr>
                <w:lang w:eastAsia="ko-KR"/>
              </w:rPr>
            </w:rPrChange>
          </w:rPr>
          <w:t>In addition to clause xx of TS 38.213 [6], this clause specifies requirements on BWP operation for sidelink.</w:t>
        </w:r>
      </w:ins>
    </w:p>
    <w:p w:rsidR="00E82967" w:rsidRPr="008E2A69" w:rsidRDefault="00E82967" w:rsidP="00E82967">
      <w:pPr>
        <w:rPr>
          <w:ins w:id="12510" w:author="CR#0701r1" w:date="2020-04-04T11:49:00Z"/>
          <w:lang w:eastAsia="ko-KR"/>
          <w:rPrChange w:id="12511" w:author="CR#0701r1" w:date="2020-04-04T13:17:00Z">
            <w:rPr>
              <w:ins w:id="12512" w:author="CR#0701r1" w:date="2020-04-04T11:49:00Z"/>
              <w:lang w:eastAsia="ko-KR"/>
            </w:rPr>
          </w:rPrChange>
        </w:rPr>
      </w:pPr>
      <w:ins w:id="12513" w:author="CR#0701r1" w:date="2020-04-04T11:49:00Z">
        <w:r w:rsidRPr="008E2A69">
          <w:rPr>
            <w:lang w:eastAsia="ko-KR"/>
            <w:rPrChange w:id="12514" w:author="CR#0701r1" w:date="2020-04-04T13:17:00Z">
              <w:rPr>
                <w:lang w:eastAsia="ko-KR"/>
              </w:rPr>
            </w:rPrChange>
          </w:rPr>
          <w:t>The MAC entity is configured with at most a single SL BWP where sidelink transmission and reception are performed.</w:t>
        </w:r>
      </w:ins>
    </w:p>
    <w:p w:rsidR="00E82967" w:rsidRPr="008E2A69" w:rsidRDefault="00E82967" w:rsidP="00E82967">
      <w:pPr>
        <w:rPr>
          <w:ins w:id="12515" w:author="CR#0701r1" w:date="2020-04-04T11:49:00Z"/>
          <w:lang w:eastAsia="ko-KR"/>
          <w:rPrChange w:id="12516" w:author="CR#0701r1" w:date="2020-04-04T13:17:00Z">
            <w:rPr>
              <w:ins w:id="12517" w:author="CR#0701r1" w:date="2020-04-04T11:49:00Z"/>
              <w:lang w:eastAsia="ko-KR"/>
            </w:rPr>
          </w:rPrChange>
        </w:rPr>
      </w:pPr>
      <w:ins w:id="12518" w:author="CR#0701r1" w:date="2020-04-04T11:49:00Z">
        <w:r w:rsidRPr="008E2A69">
          <w:rPr>
            <w:lang w:eastAsia="ko-KR"/>
            <w:rPrChange w:id="12519" w:author="CR#0701r1" w:date="2020-04-04T13:17:00Z">
              <w:rPr>
                <w:lang w:eastAsia="ko-KR"/>
              </w:rPr>
            </w:rPrChange>
          </w:rPr>
          <w:t>For a BWP, the MAC entity shall:</w:t>
        </w:r>
      </w:ins>
    </w:p>
    <w:p w:rsidR="00E82967" w:rsidRPr="008E2A69" w:rsidRDefault="00E82967" w:rsidP="00E82967">
      <w:pPr>
        <w:pStyle w:val="B1"/>
        <w:rPr>
          <w:ins w:id="12520" w:author="CR#0701r1" w:date="2020-04-04T11:49:00Z"/>
          <w:lang w:eastAsia="ko-KR"/>
          <w:rPrChange w:id="12521" w:author="CR#0701r1" w:date="2020-04-04T13:17:00Z">
            <w:rPr>
              <w:ins w:id="12522" w:author="CR#0701r1" w:date="2020-04-04T11:49:00Z"/>
              <w:lang w:eastAsia="ko-KR"/>
            </w:rPr>
          </w:rPrChange>
        </w:rPr>
      </w:pPr>
      <w:ins w:id="12523" w:author="CR#0701r1" w:date="2020-04-04T11:49:00Z">
        <w:r w:rsidRPr="008E2A69">
          <w:rPr>
            <w:lang w:eastAsia="ko-KR"/>
            <w:rPrChange w:id="12524" w:author="CR#0701r1" w:date="2020-04-04T13:17:00Z">
              <w:rPr>
                <w:lang w:eastAsia="ko-KR"/>
              </w:rPr>
            </w:rPrChange>
          </w:rPr>
          <w:t>1&gt;</w:t>
        </w:r>
        <w:r w:rsidRPr="008E2A69">
          <w:rPr>
            <w:lang w:eastAsia="ko-KR"/>
            <w:rPrChange w:id="12525" w:author="CR#0701r1" w:date="2020-04-04T13:17:00Z">
              <w:rPr>
                <w:lang w:eastAsia="ko-KR"/>
              </w:rPr>
            </w:rPrChange>
          </w:rPr>
          <w:tab/>
          <w:t>if the BWP is activated:</w:t>
        </w:r>
      </w:ins>
    </w:p>
    <w:p w:rsidR="00E82967" w:rsidRPr="008E2A69" w:rsidRDefault="00E82967" w:rsidP="00E82967">
      <w:pPr>
        <w:pStyle w:val="B2"/>
        <w:rPr>
          <w:ins w:id="12526" w:author="CR#0701r1" w:date="2020-04-04T11:49:00Z"/>
          <w:noProof/>
          <w:lang w:eastAsia="ko-KR"/>
          <w:rPrChange w:id="12527" w:author="CR#0701r1" w:date="2020-04-04T13:17:00Z">
            <w:rPr>
              <w:ins w:id="12528" w:author="CR#0701r1" w:date="2020-04-04T11:49:00Z"/>
              <w:noProof/>
              <w:lang w:eastAsia="ko-KR"/>
            </w:rPr>
          </w:rPrChange>
        </w:rPr>
      </w:pPr>
      <w:ins w:id="12529" w:author="CR#0701r1" w:date="2020-04-04T11:49:00Z">
        <w:r w:rsidRPr="008E2A69">
          <w:rPr>
            <w:noProof/>
            <w:lang w:eastAsia="ko-KR"/>
            <w:rPrChange w:id="12530" w:author="CR#0701r1" w:date="2020-04-04T13:17:00Z">
              <w:rPr>
                <w:noProof/>
                <w:lang w:eastAsia="ko-KR"/>
              </w:rPr>
            </w:rPrChange>
          </w:rPr>
          <w:t>2&gt;</w:t>
        </w:r>
        <w:r w:rsidRPr="008E2A69">
          <w:rPr>
            <w:noProof/>
            <w:lang w:eastAsia="ko-KR"/>
            <w:rPrChange w:id="12531" w:author="CR#0701r1" w:date="2020-04-04T13:17:00Z">
              <w:rPr>
                <w:noProof/>
                <w:lang w:eastAsia="ko-KR"/>
              </w:rPr>
            </w:rPrChange>
          </w:rPr>
          <w:tab/>
          <w:t>transmit PSBCH on the BWP, if configured;</w:t>
        </w:r>
      </w:ins>
    </w:p>
    <w:p w:rsidR="00E82967" w:rsidRPr="008E2A69" w:rsidRDefault="00E82967" w:rsidP="00E82967">
      <w:pPr>
        <w:pStyle w:val="B2"/>
        <w:rPr>
          <w:ins w:id="12532" w:author="CR#0701r1" w:date="2020-04-04T11:49:00Z"/>
          <w:noProof/>
          <w:lang w:eastAsia="ko-KR"/>
          <w:rPrChange w:id="12533" w:author="CR#0701r1" w:date="2020-04-04T13:17:00Z">
            <w:rPr>
              <w:ins w:id="12534" w:author="CR#0701r1" w:date="2020-04-04T11:49:00Z"/>
              <w:noProof/>
              <w:lang w:eastAsia="ko-KR"/>
            </w:rPr>
          </w:rPrChange>
        </w:rPr>
      </w:pPr>
      <w:ins w:id="12535" w:author="CR#0701r1" w:date="2020-04-04T11:49:00Z">
        <w:r w:rsidRPr="008E2A69">
          <w:rPr>
            <w:noProof/>
            <w:lang w:eastAsia="ko-KR"/>
            <w:rPrChange w:id="12536" w:author="CR#0701r1" w:date="2020-04-04T13:17:00Z">
              <w:rPr>
                <w:noProof/>
                <w:lang w:eastAsia="ko-KR"/>
              </w:rPr>
            </w:rPrChange>
          </w:rPr>
          <w:t>2&gt;</w:t>
        </w:r>
        <w:r w:rsidRPr="008E2A69">
          <w:rPr>
            <w:noProof/>
            <w:lang w:eastAsia="ko-KR"/>
            <w:rPrChange w:id="12537" w:author="CR#0701r1" w:date="2020-04-04T13:17:00Z">
              <w:rPr>
                <w:noProof/>
                <w:lang w:eastAsia="ko-KR"/>
              </w:rPr>
            </w:rPrChange>
          </w:rPr>
          <w:tab/>
          <w:t>transmit PSCCH on the BWP;</w:t>
        </w:r>
      </w:ins>
    </w:p>
    <w:p w:rsidR="00E82967" w:rsidRPr="008E2A69" w:rsidRDefault="00E82967" w:rsidP="00E82967">
      <w:pPr>
        <w:pStyle w:val="B2"/>
        <w:rPr>
          <w:ins w:id="12538" w:author="CR#0701r1" w:date="2020-04-04T11:49:00Z"/>
          <w:noProof/>
          <w:lang w:eastAsia="ko-KR"/>
          <w:rPrChange w:id="12539" w:author="CR#0701r1" w:date="2020-04-04T13:17:00Z">
            <w:rPr>
              <w:ins w:id="12540" w:author="CR#0701r1" w:date="2020-04-04T11:49:00Z"/>
              <w:noProof/>
              <w:lang w:eastAsia="ko-KR"/>
            </w:rPr>
          </w:rPrChange>
        </w:rPr>
      </w:pPr>
      <w:ins w:id="12541" w:author="CR#0701r1" w:date="2020-04-04T11:49:00Z">
        <w:r w:rsidRPr="008E2A69">
          <w:rPr>
            <w:noProof/>
            <w:lang w:eastAsia="ko-KR"/>
            <w:rPrChange w:id="12542" w:author="CR#0701r1" w:date="2020-04-04T13:17:00Z">
              <w:rPr>
                <w:noProof/>
                <w:lang w:eastAsia="ko-KR"/>
              </w:rPr>
            </w:rPrChange>
          </w:rPr>
          <w:t>2&gt;</w:t>
        </w:r>
        <w:r w:rsidRPr="008E2A69">
          <w:rPr>
            <w:noProof/>
            <w:lang w:eastAsia="ko-KR"/>
            <w:rPrChange w:id="12543" w:author="CR#0701r1" w:date="2020-04-04T13:17:00Z">
              <w:rPr>
                <w:noProof/>
                <w:lang w:eastAsia="ko-KR"/>
              </w:rPr>
            </w:rPrChange>
          </w:rPr>
          <w:tab/>
          <w:t>transmit SL-SCH on the BWP;</w:t>
        </w:r>
      </w:ins>
    </w:p>
    <w:p w:rsidR="00E82967" w:rsidRPr="008E2A69" w:rsidRDefault="00E82967" w:rsidP="00E82967">
      <w:pPr>
        <w:pStyle w:val="B2"/>
        <w:rPr>
          <w:ins w:id="12544" w:author="CR#0701r1" w:date="2020-04-04T11:49:00Z"/>
          <w:noProof/>
          <w:lang w:eastAsia="ko-KR"/>
          <w:rPrChange w:id="12545" w:author="CR#0701r1" w:date="2020-04-04T13:17:00Z">
            <w:rPr>
              <w:ins w:id="12546" w:author="CR#0701r1" w:date="2020-04-04T11:49:00Z"/>
              <w:noProof/>
              <w:lang w:eastAsia="ko-KR"/>
            </w:rPr>
          </w:rPrChange>
        </w:rPr>
      </w:pPr>
      <w:ins w:id="12547" w:author="CR#0701r1" w:date="2020-04-04T11:49:00Z">
        <w:r w:rsidRPr="008E2A69">
          <w:rPr>
            <w:noProof/>
            <w:lang w:eastAsia="ko-KR"/>
            <w:rPrChange w:id="12548" w:author="CR#0701r1" w:date="2020-04-04T13:17:00Z">
              <w:rPr>
                <w:noProof/>
                <w:lang w:eastAsia="ko-KR"/>
              </w:rPr>
            </w:rPrChange>
          </w:rPr>
          <w:lastRenderedPageBreak/>
          <w:t>2&gt;</w:t>
        </w:r>
        <w:r w:rsidRPr="008E2A69">
          <w:rPr>
            <w:noProof/>
            <w:lang w:eastAsia="ko-KR"/>
            <w:rPrChange w:id="12549" w:author="CR#0701r1" w:date="2020-04-04T13:17:00Z">
              <w:rPr>
                <w:noProof/>
                <w:lang w:eastAsia="ko-KR"/>
              </w:rPr>
            </w:rPrChange>
          </w:rPr>
          <w:tab/>
          <w:t>receive PSFCH on the BWP, if configured.</w:t>
        </w:r>
      </w:ins>
    </w:p>
    <w:p w:rsidR="00E82967" w:rsidRPr="008E2A69" w:rsidRDefault="00E82967" w:rsidP="00E82967">
      <w:pPr>
        <w:pStyle w:val="B2"/>
        <w:rPr>
          <w:ins w:id="12550" w:author="CR#0701r1" w:date="2020-04-04T11:49:00Z"/>
          <w:noProof/>
          <w:lang w:eastAsia="ko-KR"/>
          <w:rPrChange w:id="12551" w:author="CR#0701r1" w:date="2020-04-04T13:17:00Z">
            <w:rPr>
              <w:ins w:id="12552" w:author="CR#0701r1" w:date="2020-04-04T11:49:00Z"/>
              <w:noProof/>
              <w:lang w:eastAsia="ko-KR"/>
            </w:rPr>
          </w:rPrChange>
        </w:rPr>
      </w:pPr>
      <w:ins w:id="12553" w:author="CR#0701r1" w:date="2020-04-04T11:49:00Z">
        <w:r w:rsidRPr="008E2A69">
          <w:rPr>
            <w:noProof/>
            <w:lang w:eastAsia="ko-KR"/>
            <w:rPrChange w:id="12554" w:author="CR#0701r1" w:date="2020-04-04T13:17:00Z">
              <w:rPr>
                <w:noProof/>
                <w:lang w:eastAsia="ko-KR"/>
              </w:rPr>
            </w:rPrChange>
          </w:rPr>
          <w:t>2&gt;</w:t>
        </w:r>
        <w:r w:rsidRPr="008E2A69">
          <w:rPr>
            <w:noProof/>
            <w:lang w:eastAsia="ko-KR"/>
            <w:rPrChange w:id="12555" w:author="CR#0701r1" w:date="2020-04-04T13:17:00Z">
              <w:rPr>
                <w:noProof/>
                <w:lang w:eastAsia="ko-KR"/>
              </w:rPr>
            </w:rPrChange>
          </w:rPr>
          <w:tab/>
          <w:t>receive PSBCH on the BWP, if configured;</w:t>
        </w:r>
      </w:ins>
    </w:p>
    <w:p w:rsidR="00E82967" w:rsidRPr="008E2A69" w:rsidRDefault="00E82967" w:rsidP="00E82967">
      <w:pPr>
        <w:pStyle w:val="B2"/>
        <w:rPr>
          <w:ins w:id="12556" w:author="CR#0701r1" w:date="2020-04-04T11:49:00Z"/>
          <w:noProof/>
          <w:lang w:eastAsia="ko-KR"/>
          <w:rPrChange w:id="12557" w:author="CR#0701r1" w:date="2020-04-04T13:17:00Z">
            <w:rPr>
              <w:ins w:id="12558" w:author="CR#0701r1" w:date="2020-04-04T11:49:00Z"/>
              <w:noProof/>
              <w:lang w:eastAsia="ko-KR"/>
            </w:rPr>
          </w:rPrChange>
        </w:rPr>
      </w:pPr>
      <w:ins w:id="12559" w:author="CR#0701r1" w:date="2020-04-04T11:49:00Z">
        <w:r w:rsidRPr="008E2A69">
          <w:rPr>
            <w:noProof/>
            <w:lang w:eastAsia="ko-KR"/>
            <w:rPrChange w:id="12560" w:author="CR#0701r1" w:date="2020-04-04T13:17:00Z">
              <w:rPr>
                <w:noProof/>
                <w:lang w:eastAsia="ko-KR"/>
              </w:rPr>
            </w:rPrChange>
          </w:rPr>
          <w:t>2&gt;</w:t>
        </w:r>
        <w:r w:rsidRPr="008E2A69">
          <w:rPr>
            <w:noProof/>
            <w:lang w:eastAsia="ko-KR"/>
            <w:rPrChange w:id="12561" w:author="CR#0701r1" w:date="2020-04-04T13:17:00Z">
              <w:rPr>
                <w:noProof/>
                <w:lang w:eastAsia="ko-KR"/>
              </w:rPr>
            </w:rPrChange>
          </w:rPr>
          <w:tab/>
          <w:t>receive PSCCH on the BWP;</w:t>
        </w:r>
      </w:ins>
    </w:p>
    <w:p w:rsidR="00E82967" w:rsidRPr="008E2A69" w:rsidRDefault="00E82967" w:rsidP="00E82967">
      <w:pPr>
        <w:pStyle w:val="B2"/>
        <w:rPr>
          <w:ins w:id="12562" w:author="CR#0701r1" w:date="2020-04-04T11:49:00Z"/>
          <w:noProof/>
          <w:lang w:eastAsia="ko-KR"/>
          <w:rPrChange w:id="12563" w:author="CR#0701r1" w:date="2020-04-04T13:17:00Z">
            <w:rPr>
              <w:ins w:id="12564" w:author="CR#0701r1" w:date="2020-04-04T11:49:00Z"/>
              <w:noProof/>
              <w:lang w:eastAsia="ko-KR"/>
            </w:rPr>
          </w:rPrChange>
        </w:rPr>
      </w:pPr>
      <w:ins w:id="12565" w:author="CR#0701r1" w:date="2020-04-04T11:49:00Z">
        <w:r w:rsidRPr="008E2A69">
          <w:rPr>
            <w:noProof/>
            <w:lang w:eastAsia="ko-KR"/>
            <w:rPrChange w:id="12566" w:author="CR#0701r1" w:date="2020-04-04T13:17:00Z">
              <w:rPr>
                <w:noProof/>
                <w:lang w:eastAsia="ko-KR"/>
              </w:rPr>
            </w:rPrChange>
          </w:rPr>
          <w:t>2&gt;</w:t>
        </w:r>
        <w:r w:rsidRPr="008E2A69">
          <w:rPr>
            <w:noProof/>
            <w:lang w:eastAsia="ko-KR"/>
            <w:rPrChange w:id="12567" w:author="CR#0701r1" w:date="2020-04-04T13:17:00Z">
              <w:rPr>
                <w:noProof/>
                <w:lang w:eastAsia="ko-KR"/>
              </w:rPr>
            </w:rPrChange>
          </w:rPr>
          <w:tab/>
          <w:t>receive SL-SCH on the BWP;</w:t>
        </w:r>
      </w:ins>
    </w:p>
    <w:p w:rsidR="00E82967" w:rsidRPr="008E2A69" w:rsidRDefault="00E82967" w:rsidP="00E82967">
      <w:pPr>
        <w:pStyle w:val="B2"/>
        <w:rPr>
          <w:ins w:id="12568" w:author="CR#0701r1" w:date="2020-04-04T11:49:00Z"/>
          <w:noProof/>
          <w:lang w:eastAsia="ko-KR"/>
          <w:rPrChange w:id="12569" w:author="CR#0701r1" w:date="2020-04-04T13:17:00Z">
            <w:rPr>
              <w:ins w:id="12570" w:author="CR#0701r1" w:date="2020-04-04T11:49:00Z"/>
              <w:noProof/>
              <w:lang w:eastAsia="ko-KR"/>
            </w:rPr>
          </w:rPrChange>
        </w:rPr>
      </w:pPr>
      <w:ins w:id="12571" w:author="CR#0701r1" w:date="2020-04-04T11:49:00Z">
        <w:r w:rsidRPr="008E2A69">
          <w:rPr>
            <w:noProof/>
            <w:lang w:eastAsia="ko-KR"/>
            <w:rPrChange w:id="12572" w:author="CR#0701r1" w:date="2020-04-04T13:17:00Z">
              <w:rPr>
                <w:noProof/>
                <w:lang w:eastAsia="ko-KR"/>
              </w:rPr>
            </w:rPrChange>
          </w:rPr>
          <w:t>2&gt;</w:t>
        </w:r>
        <w:r w:rsidRPr="008E2A69">
          <w:rPr>
            <w:noProof/>
            <w:lang w:eastAsia="ko-KR"/>
            <w:rPrChange w:id="12573" w:author="CR#0701r1" w:date="2020-04-04T13:17:00Z">
              <w:rPr>
                <w:noProof/>
                <w:lang w:eastAsia="ko-KR"/>
              </w:rPr>
            </w:rPrChange>
          </w:rPr>
          <w:tab/>
          <w:t>transmit PSFCH on the BWP, if configured.</w:t>
        </w:r>
      </w:ins>
    </w:p>
    <w:p w:rsidR="00411627" w:rsidRPr="008E2A69" w:rsidRDefault="00411627" w:rsidP="00411627">
      <w:pPr>
        <w:pStyle w:val="Heading2"/>
        <w:rPr>
          <w:lang w:eastAsia="ko-KR"/>
          <w:rPrChange w:id="12574" w:author="CR#0701r1" w:date="2020-04-04T13:17:00Z">
            <w:rPr>
              <w:lang w:eastAsia="ko-KR"/>
            </w:rPr>
          </w:rPrChange>
        </w:rPr>
      </w:pPr>
      <w:r w:rsidRPr="008E2A69">
        <w:rPr>
          <w:lang w:eastAsia="ko-KR"/>
          <w:rPrChange w:id="12575" w:author="CR#0701r1" w:date="2020-04-04T13:17:00Z">
            <w:rPr>
              <w:lang w:eastAsia="ko-KR"/>
            </w:rPr>
          </w:rPrChange>
        </w:rPr>
        <w:t>5.16</w:t>
      </w:r>
      <w:r w:rsidRPr="008E2A69">
        <w:rPr>
          <w:lang w:eastAsia="ko-KR"/>
          <w:rPrChange w:id="12576" w:author="CR#0701r1" w:date="2020-04-04T13:17:00Z">
            <w:rPr>
              <w:lang w:eastAsia="ko-KR"/>
            </w:rPr>
          </w:rPrChange>
        </w:rPr>
        <w:tab/>
        <w:t>SUL operation</w:t>
      </w:r>
      <w:bookmarkEnd w:id="12500"/>
    </w:p>
    <w:p w:rsidR="000D76D9" w:rsidRPr="008E2A69" w:rsidRDefault="00411627" w:rsidP="000D76D9">
      <w:pPr>
        <w:rPr>
          <w:lang w:eastAsia="ko-KR"/>
          <w:rPrChange w:id="12577" w:author="CR#0701r1" w:date="2020-04-04T13:17:00Z">
            <w:rPr>
              <w:lang w:eastAsia="ko-KR"/>
            </w:rPr>
          </w:rPrChange>
        </w:rPr>
      </w:pPr>
      <w:r w:rsidRPr="008E2A69">
        <w:rPr>
          <w:lang w:eastAsia="ko-KR"/>
          <w:rPrChange w:id="12578" w:author="CR#0701r1" w:date="2020-04-04T13:17:00Z">
            <w:rPr>
              <w:lang w:eastAsia="ko-KR"/>
            </w:rPr>
          </w:rPrChange>
        </w:rPr>
        <w:t>The Supplementary UL (SUL) carrier can be configured as a complement to the normal UL (NUL) carrier. Switching between the NUL carrier and the SUL carrier means that the UL transmissions move from one carrier to the other carrier</w:t>
      </w:r>
      <w:r w:rsidR="000D76D9" w:rsidRPr="008E2A69">
        <w:rPr>
          <w:lang w:eastAsia="ko-KR"/>
          <w:rPrChange w:id="12579" w:author="CR#0701r1" w:date="2020-04-04T13:17:00Z">
            <w:rPr>
              <w:lang w:eastAsia="ko-KR"/>
            </w:rPr>
          </w:rPrChange>
        </w:rPr>
        <w:t>, which</w:t>
      </w:r>
      <w:r w:rsidRPr="008E2A69">
        <w:rPr>
          <w:lang w:eastAsia="ko-KR"/>
          <w:rPrChange w:id="12580" w:author="CR#0701r1" w:date="2020-04-04T13:17:00Z">
            <w:rPr>
              <w:lang w:eastAsia="ko-KR"/>
            </w:rPr>
          </w:rPrChange>
        </w:rPr>
        <w:t xml:space="preserve"> is done </w:t>
      </w:r>
      <w:r w:rsidR="000D76D9" w:rsidRPr="008E2A69">
        <w:rPr>
          <w:lang w:eastAsia="ko-KR"/>
          <w:rPrChange w:id="12581" w:author="CR#0701r1" w:date="2020-04-04T13:17:00Z">
            <w:rPr>
              <w:lang w:eastAsia="ko-KR"/>
            </w:rPr>
          </w:rPrChange>
        </w:rPr>
        <w:t>by:</w:t>
      </w:r>
    </w:p>
    <w:p w:rsidR="000D76D9" w:rsidRPr="008E2A69" w:rsidRDefault="000D76D9" w:rsidP="000D76D9">
      <w:pPr>
        <w:pStyle w:val="B1"/>
        <w:rPr>
          <w:lang w:eastAsia="ko-KR"/>
          <w:rPrChange w:id="12582" w:author="CR#0701r1" w:date="2020-04-04T13:17:00Z">
            <w:rPr>
              <w:lang w:eastAsia="ko-KR"/>
            </w:rPr>
          </w:rPrChange>
        </w:rPr>
      </w:pPr>
      <w:r w:rsidRPr="008E2A69">
        <w:rPr>
          <w:lang w:eastAsia="ko-KR"/>
          <w:rPrChange w:id="12583" w:author="CR#0701r1" w:date="2020-04-04T13:17:00Z">
            <w:rPr>
              <w:lang w:eastAsia="ko-KR"/>
            </w:rPr>
          </w:rPrChange>
        </w:rPr>
        <w:t>-</w:t>
      </w:r>
      <w:r w:rsidRPr="008E2A69">
        <w:rPr>
          <w:lang w:eastAsia="ko-KR"/>
          <w:rPrChange w:id="12584" w:author="CR#0701r1" w:date="2020-04-04T13:17:00Z">
            <w:rPr>
              <w:lang w:eastAsia="ko-KR"/>
            </w:rPr>
          </w:rPrChange>
        </w:rPr>
        <w:tab/>
      </w:r>
      <w:r w:rsidR="00411627" w:rsidRPr="008E2A69">
        <w:rPr>
          <w:lang w:eastAsia="ko-KR"/>
          <w:rPrChange w:id="12585" w:author="CR#0701r1" w:date="2020-04-04T13:17:00Z">
            <w:rPr>
              <w:lang w:eastAsia="ko-KR"/>
            </w:rPr>
          </w:rPrChange>
        </w:rPr>
        <w:t>an indication in DCI</w:t>
      </w:r>
      <w:r w:rsidRPr="008E2A69">
        <w:rPr>
          <w:lang w:eastAsia="ko-KR"/>
          <w:rPrChange w:id="12586" w:author="CR#0701r1" w:date="2020-04-04T13:17:00Z">
            <w:rPr>
              <w:lang w:eastAsia="ko-KR"/>
            </w:rPr>
          </w:rPrChange>
        </w:rPr>
        <w:t>;</w:t>
      </w:r>
    </w:p>
    <w:p w:rsidR="000D76D9" w:rsidRPr="008E2A69" w:rsidRDefault="000D76D9" w:rsidP="000D76D9">
      <w:pPr>
        <w:pStyle w:val="B1"/>
        <w:rPr>
          <w:lang w:eastAsia="ko-KR"/>
          <w:rPrChange w:id="12587" w:author="CR#0701r1" w:date="2020-04-04T13:17:00Z">
            <w:rPr>
              <w:lang w:eastAsia="ko-KR"/>
            </w:rPr>
          </w:rPrChange>
        </w:rPr>
      </w:pPr>
      <w:r w:rsidRPr="008E2A69">
        <w:rPr>
          <w:lang w:eastAsia="ko-KR"/>
          <w:rPrChange w:id="12588" w:author="CR#0701r1" w:date="2020-04-04T13:17:00Z">
            <w:rPr>
              <w:lang w:eastAsia="ko-KR"/>
            </w:rPr>
          </w:rPrChange>
        </w:rPr>
        <w:t>-</w:t>
      </w:r>
      <w:r w:rsidRPr="008E2A69">
        <w:rPr>
          <w:lang w:eastAsia="ko-KR"/>
          <w:rPrChange w:id="12589" w:author="CR#0701r1" w:date="2020-04-04T13:17:00Z">
            <w:rPr>
              <w:lang w:eastAsia="ko-KR"/>
            </w:rPr>
          </w:rPrChange>
        </w:rPr>
        <w:tab/>
        <w:t xml:space="preserve">the Random Access procedure as specified in </w:t>
      </w:r>
      <w:r w:rsidR="00B9580D" w:rsidRPr="008E2A69">
        <w:rPr>
          <w:lang w:eastAsia="ko-KR"/>
          <w:rPrChange w:id="12590" w:author="CR#0701r1" w:date="2020-04-04T13:17:00Z">
            <w:rPr>
              <w:lang w:eastAsia="ko-KR"/>
            </w:rPr>
          </w:rPrChange>
        </w:rPr>
        <w:t>clause</w:t>
      </w:r>
      <w:r w:rsidRPr="008E2A69">
        <w:rPr>
          <w:lang w:eastAsia="ko-KR"/>
          <w:rPrChange w:id="12591" w:author="CR#0701r1" w:date="2020-04-04T13:17:00Z">
            <w:rPr>
              <w:lang w:eastAsia="ko-KR"/>
            </w:rPr>
          </w:rPrChange>
        </w:rPr>
        <w:t xml:space="preserve"> 5.1.1</w:t>
      </w:r>
      <w:r w:rsidR="00411627" w:rsidRPr="008E2A69">
        <w:rPr>
          <w:lang w:eastAsia="ko-KR"/>
          <w:rPrChange w:id="12592" w:author="CR#0701r1" w:date="2020-04-04T13:17:00Z">
            <w:rPr>
              <w:lang w:eastAsia="ko-KR"/>
            </w:rPr>
          </w:rPrChange>
        </w:rPr>
        <w:t>.</w:t>
      </w:r>
    </w:p>
    <w:p w:rsidR="00411627" w:rsidRPr="008E2A69" w:rsidRDefault="00411627" w:rsidP="000D76D9">
      <w:pPr>
        <w:rPr>
          <w:lang w:eastAsia="ko-KR"/>
          <w:rPrChange w:id="12593" w:author="CR#0701r1" w:date="2020-04-04T13:17:00Z">
            <w:rPr>
              <w:lang w:eastAsia="ko-KR"/>
            </w:rPr>
          </w:rPrChange>
        </w:rPr>
      </w:pPr>
      <w:r w:rsidRPr="008E2A69">
        <w:rPr>
          <w:lang w:eastAsia="ko-KR"/>
          <w:rPrChange w:id="12594" w:author="CR#0701r1" w:date="2020-04-04T13:17:00Z">
            <w:rPr>
              <w:lang w:eastAsia="ko-KR"/>
            </w:rPr>
          </w:rPrChange>
        </w:rPr>
        <w:t>If the MAC entity receives a UL grant indicating a</w:t>
      </w:r>
      <w:r w:rsidR="00F11B4A" w:rsidRPr="008E2A69">
        <w:rPr>
          <w:lang w:eastAsia="ko-KR"/>
          <w:rPrChange w:id="12595" w:author="CR#0701r1" w:date="2020-04-04T13:17:00Z">
            <w:rPr>
              <w:lang w:eastAsia="ko-KR"/>
            </w:rPr>
          </w:rPrChange>
        </w:rPr>
        <w:t>n</w:t>
      </w:r>
      <w:r w:rsidRPr="008E2A69">
        <w:rPr>
          <w:lang w:eastAsia="ko-KR"/>
          <w:rPrChange w:id="12596" w:author="CR#0701r1" w:date="2020-04-04T13:17:00Z">
            <w:rPr>
              <w:lang w:eastAsia="ko-KR"/>
            </w:rPr>
          </w:rPrChange>
        </w:rPr>
        <w:t xml:space="preserve"> SUL switch while a Random Access procedure is ongoing, the MAC entity shall ignore the UL grant.</w:t>
      </w:r>
    </w:p>
    <w:p w:rsidR="00411627" w:rsidRPr="008E2A69" w:rsidRDefault="00411627" w:rsidP="00411627">
      <w:pPr>
        <w:rPr>
          <w:lang w:eastAsia="ko-KR"/>
          <w:rPrChange w:id="12597" w:author="CR#0701r1" w:date="2020-04-04T13:17:00Z">
            <w:rPr>
              <w:lang w:eastAsia="ko-KR"/>
            </w:rPr>
          </w:rPrChange>
        </w:rPr>
      </w:pPr>
      <w:r w:rsidRPr="008E2A69">
        <w:rPr>
          <w:lang w:eastAsia="ko-KR"/>
          <w:rPrChange w:id="12598" w:author="CR#0701r1" w:date="2020-04-04T13:17:00Z">
            <w:rPr>
              <w:lang w:eastAsia="ko-KR"/>
            </w:rPr>
          </w:rPrChange>
        </w:rPr>
        <w:t xml:space="preserve">The Serving Cell configured with </w:t>
      </w:r>
      <w:r w:rsidRPr="008E2A69">
        <w:rPr>
          <w:i/>
          <w:lang w:eastAsia="ko-KR"/>
          <w:rPrChange w:id="12599" w:author="CR#0701r1" w:date="2020-04-04T13:17:00Z">
            <w:rPr>
              <w:i/>
              <w:lang w:eastAsia="ko-KR"/>
            </w:rPr>
          </w:rPrChange>
        </w:rPr>
        <w:t>supplementaryUplink</w:t>
      </w:r>
      <w:r w:rsidRPr="008E2A69">
        <w:rPr>
          <w:lang w:eastAsia="ko-KR"/>
          <w:rPrChange w:id="12600" w:author="CR#0701r1" w:date="2020-04-04T13:17:00Z">
            <w:rPr>
              <w:lang w:eastAsia="ko-KR"/>
            </w:rPr>
          </w:rPrChange>
        </w:rPr>
        <w:t xml:space="preserve"> belongs to a single TAG.</w:t>
      </w:r>
    </w:p>
    <w:p w:rsidR="00411627" w:rsidRPr="008E2A69" w:rsidRDefault="00411627" w:rsidP="00411627">
      <w:pPr>
        <w:pStyle w:val="Heading2"/>
        <w:rPr>
          <w:lang w:eastAsia="ko-KR"/>
          <w:rPrChange w:id="12601" w:author="CR#0701r1" w:date="2020-04-04T13:17:00Z">
            <w:rPr>
              <w:lang w:eastAsia="ko-KR"/>
            </w:rPr>
          </w:rPrChange>
        </w:rPr>
      </w:pPr>
      <w:bookmarkStart w:id="12602" w:name="_Toc29239861"/>
      <w:r w:rsidRPr="008E2A69">
        <w:rPr>
          <w:lang w:eastAsia="ko-KR"/>
          <w:rPrChange w:id="12603" w:author="CR#0701r1" w:date="2020-04-04T13:17:00Z">
            <w:rPr>
              <w:lang w:eastAsia="ko-KR"/>
            </w:rPr>
          </w:rPrChange>
        </w:rPr>
        <w:t>5.17</w:t>
      </w:r>
      <w:r w:rsidRPr="008E2A69">
        <w:rPr>
          <w:lang w:eastAsia="ko-KR"/>
          <w:rPrChange w:id="12604" w:author="CR#0701r1" w:date="2020-04-04T13:17:00Z">
            <w:rPr>
              <w:lang w:eastAsia="ko-KR"/>
            </w:rPr>
          </w:rPrChange>
        </w:rPr>
        <w:tab/>
        <w:t>Beam Failure Detection and Recovery procedure</w:t>
      </w:r>
      <w:bookmarkEnd w:id="12602"/>
    </w:p>
    <w:p w:rsidR="00411627" w:rsidRPr="008E2A69" w:rsidRDefault="00411627" w:rsidP="00411627">
      <w:pPr>
        <w:rPr>
          <w:lang w:eastAsia="ko-KR"/>
          <w:rPrChange w:id="12605" w:author="CR#0701r1" w:date="2020-04-04T13:17:00Z">
            <w:rPr>
              <w:lang w:eastAsia="ko-KR"/>
            </w:rPr>
          </w:rPrChange>
        </w:rPr>
      </w:pPr>
      <w:r w:rsidRPr="008E2A69">
        <w:rPr>
          <w:lang w:eastAsia="ko-KR"/>
          <w:rPrChange w:id="12606" w:author="CR#0701r1" w:date="2020-04-04T13:17:00Z">
            <w:rPr>
              <w:lang w:eastAsia="ko-KR"/>
            </w:rPr>
          </w:rPrChange>
        </w:rPr>
        <w:t xml:space="preserve">The MAC entity may be configured by RRC </w:t>
      </w:r>
      <w:ins w:id="12607" w:author="CR#0691r2" w:date="2020-04-04T00:05:00Z">
        <w:r w:rsidR="00AF08D2" w:rsidRPr="008E2A69">
          <w:rPr>
            <w:rFonts w:eastAsia="Malgun Gothic"/>
            <w:lang w:eastAsia="ko-KR"/>
            <w:rPrChange w:id="12608" w:author="CR#0701r1" w:date="2020-04-04T13:17:00Z">
              <w:rPr>
                <w:rFonts w:eastAsia="Malgun Gothic"/>
                <w:lang w:eastAsia="ko-KR"/>
              </w:rPr>
            </w:rPrChange>
          </w:rPr>
          <w:t>per Serving Cell</w:t>
        </w:r>
        <w:r w:rsidR="00AF08D2" w:rsidRPr="008E2A69">
          <w:rPr>
            <w:lang w:eastAsia="ko-KR"/>
            <w:rPrChange w:id="12609" w:author="CR#0701r1" w:date="2020-04-04T13:17:00Z">
              <w:rPr>
                <w:lang w:eastAsia="ko-KR"/>
              </w:rPr>
            </w:rPrChange>
          </w:rPr>
          <w:t xml:space="preserve"> </w:t>
        </w:r>
      </w:ins>
      <w:r w:rsidRPr="008E2A69">
        <w:rPr>
          <w:lang w:eastAsia="ko-KR"/>
          <w:rPrChange w:id="12610" w:author="CR#0701r1" w:date="2020-04-04T13:17:00Z">
            <w:rPr>
              <w:lang w:eastAsia="ko-KR"/>
            </w:rPr>
          </w:rPrChange>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8E2A69">
        <w:rPr>
          <w:lang w:eastAsia="ko-KR"/>
          <w:rPrChange w:id="12611" w:author="CR#0701r1" w:date="2020-04-04T13:17:00Z">
            <w:rPr>
              <w:lang w:eastAsia="ko-KR"/>
            </w:rPr>
          </w:rPrChange>
        </w:rPr>
        <w:t xml:space="preserve"> If </w:t>
      </w:r>
      <w:r w:rsidR="00F94FE7" w:rsidRPr="008E2A69">
        <w:rPr>
          <w:i/>
          <w:lang w:eastAsia="ko-KR"/>
          <w:rPrChange w:id="12612" w:author="CR#0701r1" w:date="2020-04-04T13:17:00Z">
            <w:rPr>
              <w:i/>
              <w:lang w:eastAsia="ko-KR"/>
            </w:rPr>
          </w:rPrChange>
        </w:rPr>
        <w:t>beamFailureRecoveryConfig</w:t>
      </w:r>
      <w:r w:rsidR="00F94FE7" w:rsidRPr="008E2A69">
        <w:rPr>
          <w:lang w:eastAsia="ko-KR"/>
          <w:rPrChange w:id="12613" w:author="CR#0701r1" w:date="2020-04-04T13:17:00Z">
            <w:rPr>
              <w:lang w:eastAsia="ko-KR"/>
            </w:rPr>
          </w:rPrChange>
        </w:rPr>
        <w:t xml:space="preserve"> is reconfigured by upper layers during an ongoing Random Access procedure for beam failure recovery</w:t>
      </w:r>
      <w:ins w:id="12614" w:author="CR#0691r2" w:date="2020-04-04T00:05:00Z">
        <w:r w:rsidR="00AF08D2" w:rsidRPr="008E2A69">
          <w:rPr>
            <w:rFonts w:eastAsia="Malgun Gothic"/>
            <w:lang w:eastAsia="ko-KR"/>
            <w:rPrChange w:id="12615" w:author="CR#0701r1" w:date="2020-04-04T13:17:00Z">
              <w:rPr>
                <w:rFonts w:eastAsia="Malgun Gothic"/>
                <w:lang w:eastAsia="ko-KR"/>
              </w:rPr>
            </w:rPrChange>
          </w:rPr>
          <w:t xml:space="preserve"> for SpCell</w:t>
        </w:r>
      </w:ins>
      <w:r w:rsidR="00F94FE7" w:rsidRPr="008E2A69">
        <w:rPr>
          <w:lang w:eastAsia="ko-KR"/>
          <w:rPrChange w:id="12616" w:author="CR#0701r1" w:date="2020-04-04T13:17:00Z">
            <w:rPr>
              <w:lang w:eastAsia="ko-KR"/>
            </w:rPr>
          </w:rPrChange>
        </w:rPr>
        <w:t>, the MAC entity shall stop the ongoing Random Access procedure and initiate a Random Access procedure using the new configuration.</w:t>
      </w:r>
    </w:p>
    <w:p w:rsidR="00411627" w:rsidRPr="008E2A69" w:rsidRDefault="00411627" w:rsidP="00411627">
      <w:pPr>
        <w:rPr>
          <w:lang w:eastAsia="ko-KR"/>
          <w:rPrChange w:id="12617" w:author="CR#0701r1" w:date="2020-04-04T13:17:00Z">
            <w:rPr>
              <w:lang w:eastAsia="ko-KR"/>
            </w:rPr>
          </w:rPrChange>
        </w:rPr>
      </w:pPr>
      <w:r w:rsidRPr="008E2A69">
        <w:rPr>
          <w:lang w:eastAsia="ko-KR"/>
          <w:rPrChange w:id="12618" w:author="CR#0701r1" w:date="2020-04-04T13:17:00Z">
            <w:rPr>
              <w:lang w:eastAsia="ko-KR"/>
            </w:rPr>
          </w:rPrChange>
        </w:rPr>
        <w:t xml:space="preserve">RRC configures the following parameters in the </w:t>
      </w:r>
      <w:r w:rsidRPr="008E2A69">
        <w:rPr>
          <w:i/>
          <w:lang w:eastAsia="ko-KR"/>
          <w:rPrChange w:id="12619" w:author="CR#0701r1" w:date="2020-04-04T13:17:00Z">
            <w:rPr>
              <w:i/>
              <w:lang w:eastAsia="ko-KR"/>
            </w:rPr>
          </w:rPrChange>
        </w:rPr>
        <w:t>BeamFailureRecoveryConfig</w:t>
      </w:r>
      <w:r w:rsidRPr="008E2A69">
        <w:rPr>
          <w:lang w:eastAsia="ko-KR"/>
          <w:rPrChange w:id="12620" w:author="CR#0701r1" w:date="2020-04-04T13:17:00Z">
            <w:rPr>
              <w:lang w:eastAsia="ko-KR"/>
            </w:rPr>
          </w:rPrChange>
        </w:rPr>
        <w:t xml:space="preserve"> </w:t>
      </w:r>
      <w:r w:rsidR="00AB6258" w:rsidRPr="008E2A69">
        <w:rPr>
          <w:lang w:eastAsia="ko-KR"/>
          <w:rPrChange w:id="12621" w:author="CR#0701r1" w:date="2020-04-04T13:17:00Z">
            <w:rPr>
              <w:lang w:eastAsia="ko-KR"/>
            </w:rPr>
          </w:rPrChange>
        </w:rPr>
        <w:t xml:space="preserve">and the </w:t>
      </w:r>
      <w:r w:rsidR="00AB6258" w:rsidRPr="008E2A69">
        <w:rPr>
          <w:i/>
          <w:lang w:eastAsia="ko-KR"/>
          <w:rPrChange w:id="12622" w:author="CR#0701r1" w:date="2020-04-04T13:17:00Z">
            <w:rPr>
              <w:i/>
              <w:lang w:eastAsia="ko-KR"/>
            </w:rPr>
          </w:rPrChange>
        </w:rPr>
        <w:t>RadioLinkMonitoringConfig</w:t>
      </w:r>
      <w:r w:rsidR="00AB6258" w:rsidRPr="008E2A69">
        <w:rPr>
          <w:lang w:eastAsia="ko-KR"/>
          <w:rPrChange w:id="12623" w:author="CR#0701r1" w:date="2020-04-04T13:17:00Z">
            <w:rPr>
              <w:lang w:eastAsia="ko-KR"/>
            </w:rPr>
          </w:rPrChange>
        </w:rPr>
        <w:t xml:space="preserve"> </w:t>
      </w:r>
      <w:r w:rsidRPr="008E2A69">
        <w:rPr>
          <w:lang w:eastAsia="ko-KR"/>
          <w:rPrChange w:id="12624" w:author="CR#0701r1" w:date="2020-04-04T13:17:00Z">
            <w:rPr>
              <w:lang w:eastAsia="ko-KR"/>
            </w:rPr>
          </w:rPrChange>
        </w:rPr>
        <w:t>for the Beam Failure Detection and Recovery procedure:</w:t>
      </w:r>
    </w:p>
    <w:p w:rsidR="00411627" w:rsidRPr="008E2A69" w:rsidRDefault="00411627" w:rsidP="00411627">
      <w:pPr>
        <w:pStyle w:val="B1"/>
        <w:rPr>
          <w:lang w:eastAsia="ko-KR"/>
          <w:rPrChange w:id="12625" w:author="CR#0701r1" w:date="2020-04-04T13:17:00Z">
            <w:rPr>
              <w:lang w:eastAsia="ko-KR"/>
            </w:rPr>
          </w:rPrChange>
        </w:rPr>
      </w:pPr>
      <w:r w:rsidRPr="008E2A69">
        <w:rPr>
          <w:lang w:eastAsia="ko-KR"/>
          <w:rPrChange w:id="12626" w:author="CR#0701r1" w:date="2020-04-04T13:17:00Z">
            <w:rPr>
              <w:lang w:eastAsia="ko-KR"/>
            </w:rPr>
          </w:rPrChange>
        </w:rPr>
        <w:t>-</w:t>
      </w:r>
      <w:r w:rsidRPr="008E2A69">
        <w:rPr>
          <w:lang w:eastAsia="ko-KR"/>
          <w:rPrChange w:id="12627" w:author="CR#0701r1" w:date="2020-04-04T13:17:00Z">
            <w:rPr>
              <w:lang w:eastAsia="ko-KR"/>
            </w:rPr>
          </w:rPrChange>
        </w:rPr>
        <w:tab/>
      </w:r>
      <w:r w:rsidRPr="008E2A69">
        <w:rPr>
          <w:i/>
          <w:lang w:eastAsia="ko-KR"/>
          <w:rPrChange w:id="12628" w:author="CR#0701r1" w:date="2020-04-04T13:17:00Z">
            <w:rPr>
              <w:i/>
              <w:lang w:eastAsia="ko-KR"/>
            </w:rPr>
          </w:rPrChange>
        </w:rPr>
        <w:t>beamFailureInstanceMaxCount</w:t>
      </w:r>
      <w:r w:rsidRPr="008E2A69">
        <w:rPr>
          <w:lang w:eastAsia="ko-KR"/>
          <w:rPrChange w:id="12629" w:author="CR#0701r1" w:date="2020-04-04T13:17:00Z">
            <w:rPr>
              <w:lang w:eastAsia="ko-KR"/>
            </w:rPr>
          </w:rPrChange>
        </w:rPr>
        <w:t xml:space="preserve"> for the beam failure detection;</w:t>
      </w:r>
    </w:p>
    <w:p w:rsidR="00411627" w:rsidRPr="008E2A69" w:rsidRDefault="00411627" w:rsidP="00411627">
      <w:pPr>
        <w:pStyle w:val="B1"/>
        <w:rPr>
          <w:lang w:eastAsia="ko-KR"/>
          <w:rPrChange w:id="12630" w:author="CR#0701r1" w:date="2020-04-04T13:17:00Z">
            <w:rPr>
              <w:lang w:eastAsia="ko-KR"/>
            </w:rPr>
          </w:rPrChange>
        </w:rPr>
      </w:pPr>
      <w:r w:rsidRPr="008E2A69">
        <w:rPr>
          <w:lang w:eastAsia="ko-KR"/>
          <w:rPrChange w:id="12631" w:author="CR#0701r1" w:date="2020-04-04T13:17:00Z">
            <w:rPr>
              <w:lang w:eastAsia="ko-KR"/>
            </w:rPr>
          </w:rPrChange>
        </w:rPr>
        <w:t>-</w:t>
      </w:r>
      <w:r w:rsidRPr="008E2A69">
        <w:rPr>
          <w:lang w:eastAsia="ko-KR"/>
          <w:rPrChange w:id="12632" w:author="CR#0701r1" w:date="2020-04-04T13:17:00Z">
            <w:rPr>
              <w:lang w:eastAsia="ko-KR"/>
            </w:rPr>
          </w:rPrChange>
        </w:rPr>
        <w:tab/>
      </w:r>
      <w:r w:rsidRPr="008E2A69">
        <w:rPr>
          <w:i/>
          <w:lang w:eastAsia="ko-KR"/>
          <w:rPrChange w:id="12633" w:author="CR#0701r1" w:date="2020-04-04T13:17:00Z">
            <w:rPr>
              <w:i/>
              <w:lang w:eastAsia="ko-KR"/>
            </w:rPr>
          </w:rPrChange>
        </w:rPr>
        <w:t>beamFailureDetectionTimer</w:t>
      </w:r>
      <w:r w:rsidRPr="008E2A69">
        <w:rPr>
          <w:lang w:eastAsia="ko-KR"/>
          <w:rPrChange w:id="12634" w:author="CR#0701r1" w:date="2020-04-04T13:17:00Z">
            <w:rPr>
              <w:lang w:eastAsia="ko-KR"/>
            </w:rPr>
          </w:rPrChange>
        </w:rPr>
        <w:t xml:space="preserve"> for the beam failure detection;</w:t>
      </w:r>
    </w:p>
    <w:p w:rsidR="00D338F2" w:rsidRPr="008E2A69" w:rsidRDefault="00D338F2" w:rsidP="00411627">
      <w:pPr>
        <w:pStyle w:val="B1"/>
        <w:rPr>
          <w:lang w:eastAsia="ko-KR"/>
          <w:rPrChange w:id="12635" w:author="CR#0701r1" w:date="2020-04-04T13:17:00Z">
            <w:rPr>
              <w:lang w:eastAsia="ko-KR"/>
            </w:rPr>
          </w:rPrChange>
        </w:rPr>
      </w:pPr>
      <w:r w:rsidRPr="008E2A69">
        <w:rPr>
          <w:lang w:eastAsia="ko-KR"/>
          <w:rPrChange w:id="12636" w:author="CR#0701r1" w:date="2020-04-04T13:17:00Z">
            <w:rPr>
              <w:lang w:eastAsia="ko-KR"/>
            </w:rPr>
          </w:rPrChange>
        </w:rPr>
        <w:t>-</w:t>
      </w:r>
      <w:r w:rsidRPr="008E2A69">
        <w:rPr>
          <w:lang w:eastAsia="ko-KR"/>
          <w:rPrChange w:id="12637" w:author="CR#0701r1" w:date="2020-04-04T13:17:00Z">
            <w:rPr>
              <w:lang w:eastAsia="ko-KR"/>
            </w:rPr>
          </w:rPrChange>
        </w:rPr>
        <w:tab/>
      </w:r>
      <w:r w:rsidRPr="008E2A69">
        <w:rPr>
          <w:i/>
          <w:lang w:eastAsia="ko-KR"/>
          <w:rPrChange w:id="12638" w:author="CR#0701r1" w:date="2020-04-04T13:17:00Z">
            <w:rPr>
              <w:i/>
              <w:lang w:eastAsia="ko-KR"/>
            </w:rPr>
          </w:rPrChange>
        </w:rPr>
        <w:t>beamFailureRecoveryTimer</w:t>
      </w:r>
      <w:r w:rsidRPr="008E2A69">
        <w:rPr>
          <w:lang w:eastAsia="ko-KR"/>
          <w:rPrChange w:id="12639" w:author="CR#0701r1" w:date="2020-04-04T13:17:00Z">
            <w:rPr>
              <w:lang w:eastAsia="ko-KR"/>
            </w:rPr>
          </w:rPrChange>
        </w:rPr>
        <w:t xml:space="preserve"> for the beam failure recovery procedure;</w:t>
      </w:r>
    </w:p>
    <w:p w:rsidR="00411627" w:rsidRPr="008E2A69" w:rsidRDefault="00411627" w:rsidP="00411627">
      <w:pPr>
        <w:pStyle w:val="B1"/>
        <w:rPr>
          <w:lang w:eastAsia="ko-KR"/>
          <w:rPrChange w:id="12640" w:author="CR#0701r1" w:date="2020-04-04T13:17:00Z">
            <w:rPr>
              <w:lang w:eastAsia="ko-KR"/>
            </w:rPr>
          </w:rPrChange>
        </w:rPr>
      </w:pPr>
      <w:r w:rsidRPr="008E2A69">
        <w:rPr>
          <w:lang w:eastAsia="ko-KR"/>
          <w:rPrChange w:id="12641" w:author="CR#0701r1" w:date="2020-04-04T13:17:00Z">
            <w:rPr>
              <w:lang w:eastAsia="ko-KR"/>
            </w:rPr>
          </w:rPrChange>
        </w:rPr>
        <w:t>-</w:t>
      </w:r>
      <w:r w:rsidRPr="008E2A69">
        <w:rPr>
          <w:lang w:eastAsia="ko-KR"/>
          <w:rPrChange w:id="12642" w:author="CR#0701r1" w:date="2020-04-04T13:17:00Z">
            <w:rPr>
              <w:lang w:eastAsia="ko-KR"/>
            </w:rPr>
          </w:rPrChange>
        </w:rPr>
        <w:tab/>
      </w:r>
      <w:r w:rsidRPr="008E2A69">
        <w:rPr>
          <w:i/>
          <w:lang w:eastAsia="ko-KR"/>
          <w:rPrChange w:id="12643" w:author="CR#0701r1" w:date="2020-04-04T13:17:00Z">
            <w:rPr>
              <w:i/>
              <w:lang w:eastAsia="ko-KR"/>
            </w:rPr>
          </w:rPrChange>
        </w:rPr>
        <w:t>rsrp-ThresholdSSB</w:t>
      </w:r>
      <w:r w:rsidRPr="008E2A69">
        <w:rPr>
          <w:lang w:eastAsia="ko-KR"/>
          <w:rPrChange w:id="12644" w:author="CR#0701r1" w:date="2020-04-04T13:17:00Z">
            <w:rPr>
              <w:lang w:eastAsia="ko-KR"/>
            </w:rPr>
          </w:rPrChange>
        </w:rPr>
        <w:t>: an RSRP threshold for the beam failure recovery;</w:t>
      </w:r>
    </w:p>
    <w:p w:rsidR="00411627" w:rsidRPr="008E2A69" w:rsidRDefault="00411627" w:rsidP="00411627">
      <w:pPr>
        <w:pStyle w:val="B1"/>
        <w:rPr>
          <w:lang w:eastAsia="ko-KR"/>
          <w:rPrChange w:id="12645" w:author="CR#0701r1" w:date="2020-04-04T13:17:00Z">
            <w:rPr>
              <w:lang w:eastAsia="ko-KR"/>
            </w:rPr>
          </w:rPrChange>
        </w:rPr>
      </w:pPr>
      <w:r w:rsidRPr="008E2A69">
        <w:rPr>
          <w:lang w:eastAsia="ko-KR"/>
          <w:rPrChange w:id="12646" w:author="CR#0701r1" w:date="2020-04-04T13:17:00Z">
            <w:rPr>
              <w:lang w:eastAsia="ko-KR"/>
            </w:rPr>
          </w:rPrChange>
        </w:rPr>
        <w:t>-</w:t>
      </w:r>
      <w:r w:rsidRPr="008E2A69">
        <w:rPr>
          <w:lang w:eastAsia="ko-KR"/>
          <w:rPrChange w:id="12647" w:author="CR#0701r1" w:date="2020-04-04T13:17:00Z">
            <w:rPr>
              <w:lang w:eastAsia="ko-KR"/>
            </w:rPr>
          </w:rPrChange>
        </w:rPr>
        <w:tab/>
      </w:r>
      <w:r w:rsidRPr="008E2A69">
        <w:rPr>
          <w:i/>
          <w:lang w:eastAsia="ko-KR"/>
          <w:rPrChange w:id="12648" w:author="CR#0701r1" w:date="2020-04-04T13:17:00Z">
            <w:rPr>
              <w:i/>
              <w:lang w:eastAsia="ko-KR"/>
            </w:rPr>
          </w:rPrChange>
        </w:rPr>
        <w:t>powerRampingStep</w:t>
      </w:r>
      <w:r w:rsidRPr="008E2A69">
        <w:rPr>
          <w:lang w:eastAsia="ko-KR"/>
          <w:rPrChange w:id="12649" w:author="CR#0701r1" w:date="2020-04-04T13:17:00Z">
            <w:rPr>
              <w:lang w:eastAsia="ko-KR"/>
            </w:rPr>
          </w:rPrChange>
        </w:rPr>
        <w:t xml:space="preserve">: </w:t>
      </w:r>
      <w:r w:rsidRPr="008E2A69">
        <w:rPr>
          <w:i/>
          <w:lang w:eastAsia="ko-KR"/>
          <w:rPrChange w:id="12650" w:author="CR#0701r1" w:date="2020-04-04T13:17:00Z">
            <w:rPr>
              <w:i/>
              <w:lang w:eastAsia="ko-KR"/>
            </w:rPr>
          </w:rPrChange>
        </w:rPr>
        <w:t>powerRampingStep</w:t>
      </w:r>
      <w:r w:rsidRPr="008E2A69">
        <w:rPr>
          <w:lang w:eastAsia="ko-KR"/>
          <w:rPrChange w:id="12651" w:author="CR#0701r1" w:date="2020-04-04T13:17:00Z">
            <w:rPr>
              <w:lang w:eastAsia="ko-KR"/>
            </w:rPr>
          </w:rPrChange>
        </w:rPr>
        <w:t xml:space="preserve"> for the beam failure recovery;</w:t>
      </w:r>
    </w:p>
    <w:p w:rsidR="00AB6258" w:rsidRPr="008E2A69" w:rsidRDefault="00AB6258" w:rsidP="00AB6258">
      <w:pPr>
        <w:pStyle w:val="B1"/>
        <w:rPr>
          <w:lang w:eastAsia="ko-KR"/>
          <w:rPrChange w:id="12652" w:author="CR#0701r1" w:date="2020-04-04T13:17:00Z">
            <w:rPr>
              <w:lang w:eastAsia="ko-KR"/>
            </w:rPr>
          </w:rPrChange>
        </w:rPr>
      </w:pPr>
      <w:r w:rsidRPr="008E2A69">
        <w:rPr>
          <w:lang w:eastAsia="ko-KR"/>
          <w:rPrChange w:id="12653" w:author="CR#0701r1" w:date="2020-04-04T13:17:00Z">
            <w:rPr>
              <w:lang w:eastAsia="ko-KR"/>
            </w:rPr>
          </w:rPrChange>
        </w:rPr>
        <w:t>-</w:t>
      </w:r>
      <w:r w:rsidRPr="008E2A69">
        <w:rPr>
          <w:lang w:eastAsia="ko-KR"/>
          <w:rPrChange w:id="12654" w:author="CR#0701r1" w:date="2020-04-04T13:17:00Z">
            <w:rPr>
              <w:lang w:eastAsia="ko-KR"/>
            </w:rPr>
          </w:rPrChange>
        </w:rPr>
        <w:tab/>
      </w:r>
      <w:r w:rsidRPr="008E2A69">
        <w:rPr>
          <w:i/>
          <w:lang w:eastAsia="ko-KR"/>
          <w:rPrChange w:id="12655" w:author="CR#0701r1" w:date="2020-04-04T13:17:00Z">
            <w:rPr>
              <w:i/>
              <w:lang w:eastAsia="ko-KR"/>
            </w:rPr>
          </w:rPrChange>
        </w:rPr>
        <w:t>powerRampingStepHighPriority</w:t>
      </w:r>
      <w:r w:rsidRPr="008E2A69">
        <w:rPr>
          <w:lang w:eastAsia="ko-KR"/>
          <w:rPrChange w:id="12656" w:author="CR#0701r1" w:date="2020-04-04T13:17:00Z">
            <w:rPr>
              <w:lang w:eastAsia="ko-KR"/>
            </w:rPr>
          </w:rPrChange>
        </w:rPr>
        <w:t xml:space="preserve">: </w:t>
      </w:r>
      <w:r w:rsidRPr="008E2A69">
        <w:rPr>
          <w:i/>
          <w:lang w:eastAsia="ko-KR"/>
          <w:rPrChange w:id="12657" w:author="CR#0701r1" w:date="2020-04-04T13:17:00Z">
            <w:rPr>
              <w:i/>
              <w:lang w:eastAsia="ko-KR"/>
            </w:rPr>
          </w:rPrChange>
        </w:rPr>
        <w:t>powerRampingStepHighPriority</w:t>
      </w:r>
      <w:r w:rsidRPr="008E2A69">
        <w:rPr>
          <w:lang w:eastAsia="ko-KR"/>
          <w:rPrChange w:id="12658" w:author="CR#0701r1" w:date="2020-04-04T13:17:00Z">
            <w:rPr>
              <w:lang w:eastAsia="ko-KR"/>
            </w:rPr>
          </w:rPrChange>
        </w:rPr>
        <w:t xml:space="preserve"> for the beam failure recovery;</w:t>
      </w:r>
    </w:p>
    <w:p w:rsidR="00411627" w:rsidRPr="008E2A69" w:rsidRDefault="00411627" w:rsidP="00AB6258">
      <w:pPr>
        <w:pStyle w:val="B1"/>
        <w:rPr>
          <w:lang w:eastAsia="ko-KR"/>
          <w:rPrChange w:id="12659" w:author="CR#0701r1" w:date="2020-04-04T13:17:00Z">
            <w:rPr>
              <w:lang w:eastAsia="ko-KR"/>
            </w:rPr>
          </w:rPrChange>
        </w:rPr>
      </w:pPr>
      <w:r w:rsidRPr="008E2A69">
        <w:rPr>
          <w:lang w:eastAsia="ko-KR"/>
          <w:rPrChange w:id="12660" w:author="CR#0701r1" w:date="2020-04-04T13:17:00Z">
            <w:rPr>
              <w:lang w:eastAsia="ko-KR"/>
            </w:rPr>
          </w:rPrChange>
        </w:rPr>
        <w:t>-</w:t>
      </w:r>
      <w:r w:rsidRPr="008E2A69">
        <w:rPr>
          <w:lang w:eastAsia="ko-KR"/>
          <w:rPrChange w:id="12661" w:author="CR#0701r1" w:date="2020-04-04T13:17:00Z">
            <w:rPr>
              <w:lang w:eastAsia="ko-KR"/>
            </w:rPr>
          </w:rPrChange>
        </w:rPr>
        <w:tab/>
      </w:r>
      <w:r w:rsidRPr="008E2A69">
        <w:rPr>
          <w:i/>
          <w:lang w:eastAsia="ko-KR"/>
          <w:rPrChange w:id="12662" w:author="CR#0701r1" w:date="2020-04-04T13:17:00Z">
            <w:rPr>
              <w:i/>
              <w:lang w:eastAsia="ko-KR"/>
            </w:rPr>
          </w:rPrChange>
        </w:rPr>
        <w:t>preambleReceivedTargetPower</w:t>
      </w:r>
      <w:r w:rsidRPr="008E2A69">
        <w:rPr>
          <w:lang w:eastAsia="ko-KR"/>
          <w:rPrChange w:id="12663" w:author="CR#0701r1" w:date="2020-04-04T13:17:00Z">
            <w:rPr>
              <w:lang w:eastAsia="ko-KR"/>
            </w:rPr>
          </w:rPrChange>
        </w:rPr>
        <w:t xml:space="preserve">: </w:t>
      </w:r>
      <w:r w:rsidRPr="008E2A69">
        <w:rPr>
          <w:i/>
          <w:lang w:eastAsia="ko-KR"/>
          <w:rPrChange w:id="12664" w:author="CR#0701r1" w:date="2020-04-04T13:17:00Z">
            <w:rPr>
              <w:i/>
              <w:lang w:eastAsia="ko-KR"/>
            </w:rPr>
          </w:rPrChange>
        </w:rPr>
        <w:t>preambleReceivedTargetPower</w:t>
      </w:r>
      <w:r w:rsidRPr="008E2A69">
        <w:rPr>
          <w:lang w:eastAsia="ko-KR"/>
          <w:rPrChange w:id="12665" w:author="CR#0701r1" w:date="2020-04-04T13:17:00Z">
            <w:rPr>
              <w:lang w:eastAsia="ko-KR"/>
            </w:rPr>
          </w:rPrChange>
        </w:rPr>
        <w:t xml:space="preserve"> for the beam failure recovery;</w:t>
      </w:r>
    </w:p>
    <w:p w:rsidR="00AB6258" w:rsidRPr="008E2A69" w:rsidRDefault="00411627" w:rsidP="00AB6258">
      <w:pPr>
        <w:pStyle w:val="B1"/>
        <w:rPr>
          <w:lang w:eastAsia="ko-KR"/>
          <w:rPrChange w:id="12666" w:author="CR#0701r1" w:date="2020-04-04T13:17:00Z">
            <w:rPr>
              <w:lang w:eastAsia="ko-KR"/>
            </w:rPr>
          </w:rPrChange>
        </w:rPr>
      </w:pPr>
      <w:r w:rsidRPr="008E2A69">
        <w:rPr>
          <w:lang w:eastAsia="ko-KR"/>
          <w:rPrChange w:id="12667" w:author="CR#0701r1" w:date="2020-04-04T13:17:00Z">
            <w:rPr>
              <w:lang w:eastAsia="ko-KR"/>
            </w:rPr>
          </w:rPrChange>
        </w:rPr>
        <w:t>-</w:t>
      </w:r>
      <w:r w:rsidRPr="008E2A69">
        <w:rPr>
          <w:lang w:eastAsia="ko-KR"/>
          <w:rPrChange w:id="12668" w:author="CR#0701r1" w:date="2020-04-04T13:17:00Z">
            <w:rPr>
              <w:lang w:eastAsia="ko-KR"/>
            </w:rPr>
          </w:rPrChange>
        </w:rPr>
        <w:tab/>
      </w:r>
      <w:r w:rsidRPr="008E2A69">
        <w:rPr>
          <w:i/>
          <w:lang w:eastAsia="ko-KR"/>
          <w:rPrChange w:id="12669" w:author="CR#0701r1" w:date="2020-04-04T13:17:00Z">
            <w:rPr>
              <w:i/>
              <w:lang w:eastAsia="ko-KR"/>
            </w:rPr>
          </w:rPrChange>
        </w:rPr>
        <w:t>preambleTransMax</w:t>
      </w:r>
      <w:r w:rsidRPr="008E2A69">
        <w:rPr>
          <w:lang w:eastAsia="ko-KR"/>
          <w:rPrChange w:id="12670" w:author="CR#0701r1" w:date="2020-04-04T13:17:00Z">
            <w:rPr>
              <w:lang w:eastAsia="ko-KR"/>
            </w:rPr>
          </w:rPrChange>
        </w:rPr>
        <w:t xml:space="preserve">: </w:t>
      </w:r>
      <w:r w:rsidRPr="008E2A69">
        <w:rPr>
          <w:i/>
          <w:lang w:eastAsia="ko-KR"/>
          <w:rPrChange w:id="12671" w:author="CR#0701r1" w:date="2020-04-04T13:17:00Z">
            <w:rPr>
              <w:i/>
              <w:lang w:eastAsia="ko-KR"/>
            </w:rPr>
          </w:rPrChange>
        </w:rPr>
        <w:t>preambleTransMax</w:t>
      </w:r>
      <w:r w:rsidRPr="008E2A69">
        <w:rPr>
          <w:lang w:eastAsia="ko-KR"/>
          <w:rPrChange w:id="12672" w:author="CR#0701r1" w:date="2020-04-04T13:17:00Z">
            <w:rPr>
              <w:lang w:eastAsia="ko-KR"/>
            </w:rPr>
          </w:rPrChange>
        </w:rPr>
        <w:t xml:space="preserve"> for the beam failure recovery;</w:t>
      </w:r>
    </w:p>
    <w:p w:rsidR="00AB6258" w:rsidRPr="008E2A69" w:rsidRDefault="00AB6258" w:rsidP="00AB6258">
      <w:pPr>
        <w:pStyle w:val="B1"/>
        <w:rPr>
          <w:lang w:eastAsia="ko-KR"/>
          <w:rPrChange w:id="12673" w:author="CR#0701r1" w:date="2020-04-04T13:17:00Z">
            <w:rPr>
              <w:lang w:eastAsia="ko-KR"/>
            </w:rPr>
          </w:rPrChange>
        </w:rPr>
      </w:pPr>
      <w:r w:rsidRPr="008E2A69">
        <w:rPr>
          <w:lang w:eastAsia="ko-KR"/>
          <w:rPrChange w:id="12674" w:author="CR#0701r1" w:date="2020-04-04T13:17:00Z">
            <w:rPr>
              <w:lang w:eastAsia="ko-KR"/>
            </w:rPr>
          </w:rPrChange>
        </w:rPr>
        <w:t>-</w:t>
      </w:r>
      <w:r w:rsidRPr="008E2A69">
        <w:rPr>
          <w:lang w:eastAsia="ko-KR"/>
          <w:rPrChange w:id="12675" w:author="CR#0701r1" w:date="2020-04-04T13:17:00Z">
            <w:rPr>
              <w:lang w:eastAsia="ko-KR"/>
            </w:rPr>
          </w:rPrChange>
        </w:rPr>
        <w:tab/>
      </w:r>
      <w:r w:rsidRPr="008E2A69">
        <w:rPr>
          <w:i/>
          <w:lang w:eastAsia="ko-KR"/>
          <w:rPrChange w:id="12676" w:author="CR#0701r1" w:date="2020-04-04T13:17:00Z">
            <w:rPr>
              <w:i/>
              <w:lang w:eastAsia="ko-KR"/>
            </w:rPr>
          </w:rPrChange>
        </w:rPr>
        <w:t>scalingFactorBI</w:t>
      </w:r>
      <w:r w:rsidRPr="008E2A69">
        <w:rPr>
          <w:lang w:eastAsia="ko-KR"/>
          <w:rPrChange w:id="12677" w:author="CR#0701r1" w:date="2020-04-04T13:17:00Z">
            <w:rPr>
              <w:lang w:eastAsia="ko-KR"/>
            </w:rPr>
          </w:rPrChange>
        </w:rPr>
        <w:t xml:space="preserve">: </w:t>
      </w:r>
      <w:r w:rsidRPr="008E2A69">
        <w:rPr>
          <w:i/>
          <w:lang w:eastAsia="ko-KR"/>
          <w:rPrChange w:id="12678" w:author="CR#0701r1" w:date="2020-04-04T13:17:00Z">
            <w:rPr>
              <w:i/>
              <w:lang w:eastAsia="ko-KR"/>
            </w:rPr>
          </w:rPrChange>
        </w:rPr>
        <w:t>scalingFactorBI</w:t>
      </w:r>
      <w:r w:rsidRPr="008E2A69">
        <w:rPr>
          <w:lang w:eastAsia="ko-KR"/>
          <w:rPrChange w:id="12679" w:author="CR#0701r1" w:date="2020-04-04T13:17:00Z">
            <w:rPr>
              <w:lang w:eastAsia="ko-KR"/>
            </w:rPr>
          </w:rPrChange>
        </w:rPr>
        <w:t xml:space="preserve"> for the beam failure recovery;</w:t>
      </w:r>
    </w:p>
    <w:p w:rsidR="00411627" w:rsidRPr="008E2A69" w:rsidRDefault="00AB6258" w:rsidP="00AB6258">
      <w:pPr>
        <w:pStyle w:val="B1"/>
        <w:rPr>
          <w:lang w:eastAsia="ko-KR"/>
          <w:rPrChange w:id="12680" w:author="CR#0701r1" w:date="2020-04-04T13:17:00Z">
            <w:rPr>
              <w:lang w:eastAsia="ko-KR"/>
            </w:rPr>
          </w:rPrChange>
        </w:rPr>
      </w:pPr>
      <w:r w:rsidRPr="008E2A69">
        <w:rPr>
          <w:lang w:eastAsia="ko-KR"/>
          <w:rPrChange w:id="12681" w:author="CR#0701r1" w:date="2020-04-04T13:17:00Z">
            <w:rPr>
              <w:lang w:eastAsia="ko-KR"/>
            </w:rPr>
          </w:rPrChange>
        </w:rPr>
        <w:t>-</w:t>
      </w:r>
      <w:r w:rsidRPr="008E2A69">
        <w:rPr>
          <w:lang w:eastAsia="ko-KR"/>
          <w:rPrChange w:id="12682" w:author="CR#0701r1" w:date="2020-04-04T13:17:00Z">
            <w:rPr>
              <w:lang w:eastAsia="ko-KR"/>
            </w:rPr>
          </w:rPrChange>
        </w:rPr>
        <w:tab/>
      </w:r>
      <w:r w:rsidRPr="008E2A69">
        <w:rPr>
          <w:i/>
          <w:lang w:eastAsia="ko-KR"/>
          <w:rPrChange w:id="12683" w:author="CR#0701r1" w:date="2020-04-04T13:17:00Z">
            <w:rPr>
              <w:i/>
              <w:lang w:eastAsia="ko-KR"/>
            </w:rPr>
          </w:rPrChange>
        </w:rPr>
        <w:t>ssb-perRACH-Occasion</w:t>
      </w:r>
      <w:r w:rsidRPr="008E2A69">
        <w:rPr>
          <w:lang w:eastAsia="ko-KR"/>
          <w:rPrChange w:id="12684" w:author="CR#0701r1" w:date="2020-04-04T13:17:00Z">
            <w:rPr>
              <w:lang w:eastAsia="ko-KR"/>
            </w:rPr>
          </w:rPrChange>
        </w:rPr>
        <w:t xml:space="preserve">: </w:t>
      </w:r>
      <w:r w:rsidRPr="008E2A69">
        <w:rPr>
          <w:i/>
          <w:lang w:eastAsia="ko-KR"/>
          <w:rPrChange w:id="12685" w:author="CR#0701r1" w:date="2020-04-04T13:17:00Z">
            <w:rPr>
              <w:i/>
              <w:lang w:eastAsia="ko-KR"/>
            </w:rPr>
          </w:rPrChange>
        </w:rPr>
        <w:t>ssb-perRACH-Occasion</w:t>
      </w:r>
      <w:r w:rsidRPr="008E2A69">
        <w:rPr>
          <w:lang w:eastAsia="ko-KR"/>
          <w:rPrChange w:id="12686" w:author="CR#0701r1" w:date="2020-04-04T13:17:00Z">
            <w:rPr>
              <w:lang w:eastAsia="ko-KR"/>
            </w:rPr>
          </w:rPrChange>
        </w:rPr>
        <w:t xml:space="preserve"> for the beam failure recovery;</w:t>
      </w:r>
    </w:p>
    <w:p w:rsidR="00411627" w:rsidRPr="008E2A69" w:rsidRDefault="00411627" w:rsidP="00411627">
      <w:pPr>
        <w:pStyle w:val="B1"/>
        <w:rPr>
          <w:lang w:eastAsia="ko-KR"/>
          <w:rPrChange w:id="12687" w:author="CR#0701r1" w:date="2020-04-04T13:17:00Z">
            <w:rPr>
              <w:lang w:eastAsia="ko-KR"/>
            </w:rPr>
          </w:rPrChange>
        </w:rPr>
      </w:pPr>
      <w:r w:rsidRPr="008E2A69">
        <w:rPr>
          <w:lang w:eastAsia="ko-KR"/>
          <w:rPrChange w:id="12688" w:author="CR#0701r1" w:date="2020-04-04T13:17:00Z">
            <w:rPr>
              <w:lang w:eastAsia="ko-KR"/>
            </w:rPr>
          </w:rPrChange>
        </w:rPr>
        <w:t>-</w:t>
      </w:r>
      <w:r w:rsidRPr="008E2A69">
        <w:rPr>
          <w:lang w:eastAsia="ko-KR"/>
          <w:rPrChange w:id="12689" w:author="CR#0701r1" w:date="2020-04-04T13:17:00Z">
            <w:rPr>
              <w:lang w:eastAsia="ko-KR"/>
            </w:rPr>
          </w:rPrChange>
        </w:rPr>
        <w:tab/>
      </w:r>
      <w:r w:rsidRPr="008E2A69">
        <w:rPr>
          <w:i/>
          <w:lang w:eastAsia="ko-KR"/>
          <w:rPrChange w:id="12690" w:author="CR#0701r1" w:date="2020-04-04T13:17:00Z">
            <w:rPr>
              <w:i/>
              <w:lang w:eastAsia="ko-KR"/>
            </w:rPr>
          </w:rPrChange>
        </w:rPr>
        <w:t>ra-ResponseWindow</w:t>
      </w:r>
      <w:r w:rsidRPr="008E2A69">
        <w:rPr>
          <w:lang w:eastAsia="ko-KR"/>
          <w:rPrChange w:id="12691" w:author="CR#0701r1" w:date="2020-04-04T13:17:00Z">
            <w:rPr>
              <w:lang w:eastAsia="ko-KR"/>
            </w:rPr>
          </w:rPrChange>
        </w:rPr>
        <w:t>: the time window to monitor response(s) for the beam failure recovery using contention-free Random Access Preamble;</w:t>
      </w:r>
    </w:p>
    <w:p w:rsidR="00411627" w:rsidRPr="008E2A69" w:rsidRDefault="00411627" w:rsidP="00411627">
      <w:pPr>
        <w:pStyle w:val="B1"/>
        <w:rPr>
          <w:lang w:eastAsia="ko-KR"/>
          <w:rPrChange w:id="12692" w:author="CR#0701r1" w:date="2020-04-04T13:17:00Z">
            <w:rPr>
              <w:lang w:eastAsia="ko-KR"/>
            </w:rPr>
          </w:rPrChange>
        </w:rPr>
      </w:pPr>
      <w:r w:rsidRPr="008E2A69">
        <w:rPr>
          <w:lang w:eastAsia="ko-KR"/>
          <w:rPrChange w:id="12693" w:author="CR#0701r1" w:date="2020-04-04T13:17:00Z">
            <w:rPr>
              <w:lang w:eastAsia="ko-KR"/>
            </w:rPr>
          </w:rPrChange>
        </w:rPr>
        <w:t>-</w:t>
      </w:r>
      <w:r w:rsidRPr="008E2A69">
        <w:rPr>
          <w:lang w:eastAsia="ko-KR"/>
          <w:rPrChange w:id="12694" w:author="CR#0701r1" w:date="2020-04-04T13:17:00Z">
            <w:rPr>
              <w:lang w:eastAsia="ko-KR"/>
            </w:rPr>
          </w:rPrChange>
        </w:rPr>
        <w:tab/>
      </w:r>
      <w:r w:rsidR="00AB6258" w:rsidRPr="008E2A69">
        <w:rPr>
          <w:i/>
          <w:lang w:eastAsia="ko-KR"/>
          <w:rPrChange w:id="12695" w:author="CR#0701r1" w:date="2020-04-04T13:17:00Z">
            <w:rPr>
              <w:i/>
              <w:lang w:eastAsia="ko-KR"/>
            </w:rPr>
          </w:rPrChange>
        </w:rPr>
        <w:t>prach-ConfigurationIndex</w:t>
      </w:r>
      <w:r w:rsidRPr="008E2A69">
        <w:rPr>
          <w:lang w:eastAsia="ko-KR"/>
          <w:rPrChange w:id="12696" w:author="CR#0701r1" w:date="2020-04-04T13:17:00Z">
            <w:rPr>
              <w:lang w:eastAsia="ko-KR"/>
            </w:rPr>
          </w:rPrChange>
        </w:rPr>
        <w:t xml:space="preserve">: </w:t>
      </w:r>
      <w:r w:rsidR="00AB6258" w:rsidRPr="008E2A69">
        <w:rPr>
          <w:i/>
          <w:lang w:eastAsia="ko-KR"/>
          <w:rPrChange w:id="12697" w:author="CR#0701r1" w:date="2020-04-04T13:17:00Z">
            <w:rPr>
              <w:i/>
              <w:lang w:eastAsia="ko-KR"/>
            </w:rPr>
          </w:rPrChange>
        </w:rPr>
        <w:t>prach-ConfigurationIndex</w:t>
      </w:r>
      <w:r w:rsidRPr="008E2A69">
        <w:rPr>
          <w:lang w:eastAsia="ko-KR"/>
          <w:rPrChange w:id="12698" w:author="CR#0701r1" w:date="2020-04-04T13:17:00Z">
            <w:rPr>
              <w:lang w:eastAsia="ko-KR"/>
            </w:rPr>
          </w:rPrChange>
        </w:rPr>
        <w:t xml:space="preserve"> for the beam failure recovery;</w:t>
      </w:r>
    </w:p>
    <w:p w:rsidR="00411627" w:rsidRPr="008E2A69" w:rsidRDefault="00411627" w:rsidP="00411627">
      <w:pPr>
        <w:pStyle w:val="B1"/>
        <w:rPr>
          <w:lang w:eastAsia="ko-KR"/>
          <w:rPrChange w:id="12699" w:author="CR#0701r1" w:date="2020-04-04T13:17:00Z">
            <w:rPr>
              <w:lang w:eastAsia="ko-KR"/>
            </w:rPr>
          </w:rPrChange>
        </w:rPr>
      </w:pPr>
      <w:r w:rsidRPr="008E2A69">
        <w:rPr>
          <w:lang w:eastAsia="ko-KR"/>
          <w:rPrChange w:id="12700" w:author="CR#0701r1" w:date="2020-04-04T13:17:00Z">
            <w:rPr>
              <w:lang w:eastAsia="ko-KR"/>
            </w:rPr>
          </w:rPrChange>
        </w:rPr>
        <w:t>-</w:t>
      </w:r>
      <w:r w:rsidRPr="008E2A69">
        <w:rPr>
          <w:lang w:eastAsia="ko-KR"/>
          <w:rPrChange w:id="12701" w:author="CR#0701r1" w:date="2020-04-04T13:17:00Z">
            <w:rPr>
              <w:lang w:eastAsia="ko-KR"/>
            </w:rPr>
          </w:rPrChange>
        </w:rPr>
        <w:tab/>
      </w:r>
      <w:r w:rsidRPr="008E2A69">
        <w:rPr>
          <w:i/>
          <w:lang w:eastAsia="ko-KR"/>
          <w:rPrChange w:id="12702" w:author="CR#0701r1" w:date="2020-04-04T13:17:00Z">
            <w:rPr>
              <w:i/>
              <w:lang w:eastAsia="ko-KR"/>
            </w:rPr>
          </w:rPrChange>
        </w:rPr>
        <w:t>ra-ssb-OccasionMaskIndex</w:t>
      </w:r>
      <w:r w:rsidRPr="008E2A69">
        <w:rPr>
          <w:lang w:eastAsia="ko-KR"/>
          <w:rPrChange w:id="12703" w:author="CR#0701r1" w:date="2020-04-04T13:17:00Z">
            <w:rPr>
              <w:lang w:eastAsia="ko-KR"/>
            </w:rPr>
          </w:rPrChange>
        </w:rPr>
        <w:t xml:space="preserve">: </w:t>
      </w:r>
      <w:r w:rsidRPr="008E2A69">
        <w:rPr>
          <w:i/>
          <w:lang w:eastAsia="ko-KR"/>
          <w:rPrChange w:id="12704" w:author="CR#0701r1" w:date="2020-04-04T13:17:00Z">
            <w:rPr>
              <w:i/>
              <w:lang w:eastAsia="ko-KR"/>
            </w:rPr>
          </w:rPrChange>
        </w:rPr>
        <w:t>ra-ssb-OccasionMaskIndex</w:t>
      </w:r>
      <w:r w:rsidRPr="008E2A69">
        <w:rPr>
          <w:lang w:eastAsia="ko-KR"/>
          <w:rPrChange w:id="12705" w:author="CR#0701r1" w:date="2020-04-04T13:17:00Z">
            <w:rPr>
              <w:lang w:eastAsia="ko-KR"/>
            </w:rPr>
          </w:rPrChange>
        </w:rPr>
        <w:t xml:space="preserve"> for the beam failure recovery;</w:t>
      </w:r>
    </w:p>
    <w:p w:rsidR="00411627" w:rsidRPr="008E2A69" w:rsidRDefault="00411627" w:rsidP="00411627">
      <w:pPr>
        <w:pStyle w:val="B1"/>
        <w:rPr>
          <w:lang w:eastAsia="ko-KR"/>
          <w:rPrChange w:id="12706" w:author="CR#0701r1" w:date="2020-04-04T13:17:00Z">
            <w:rPr>
              <w:lang w:eastAsia="ko-KR"/>
            </w:rPr>
          </w:rPrChange>
        </w:rPr>
      </w:pPr>
      <w:r w:rsidRPr="008E2A69">
        <w:rPr>
          <w:lang w:eastAsia="ko-KR"/>
          <w:rPrChange w:id="12707" w:author="CR#0701r1" w:date="2020-04-04T13:17:00Z">
            <w:rPr>
              <w:lang w:eastAsia="ko-KR"/>
            </w:rPr>
          </w:rPrChange>
        </w:rPr>
        <w:t>-</w:t>
      </w:r>
      <w:r w:rsidRPr="008E2A69">
        <w:rPr>
          <w:lang w:eastAsia="ko-KR"/>
          <w:rPrChange w:id="12708" w:author="CR#0701r1" w:date="2020-04-04T13:17:00Z">
            <w:rPr>
              <w:lang w:eastAsia="ko-KR"/>
            </w:rPr>
          </w:rPrChange>
        </w:rPr>
        <w:tab/>
      </w:r>
      <w:r w:rsidRPr="008E2A69">
        <w:rPr>
          <w:i/>
          <w:lang w:eastAsia="ko-KR"/>
          <w:rPrChange w:id="12709" w:author="CR#0701r1" w:date="2020-04-04T13:17:00Z">
            <w:rPr>
              <w:i/>
              <w:lang w:eastAsia="ko-KR"/>
            </w:rPr>
          </w:rPrChange>
        </w:rPr>
        <w:t>ra-OccasionList</w:t>
      </w:r>
      <w:r w:rsidRPr="008E2A69">
        <w:rPr>
          <w:lang w:eastAsia="ko-KR"/>
          <w:rPrChange w:id="12710" w:author="CR#0701r1" w:date="2020-04-04T13:17:00Z">
            <w:rPr>
              <w:lang w:eastAsia="ko-KR"/>
            </w:rPr>
          </w:rPrChange>
        </w:rPr>
        <w:t xml:space="preserve">: </w:t>
      </w:r>
      <w:r w:rsidRPr="008E2A69">
        <w:rPr>
          <w:i/>
          <w:lang w:eastAsia="ko-KR"/>
          <w:rPrChange w:id="12711" w:author="CR#0701r1" w:date="2020-04-04T13:17:00Z">
            <w:rPr>
              <w:i/>
              <w:lang w:eastAsia="ko-KR"/>
            </w:rPr>
          </w:rPrChange>
        </w:rPr>
        <w:t>ra-OccasionList</w:t>
      </w:r>
      <w:r w:rsidRPr="008E2A69">
        <w:rPr>
          <w:lang w:eastAsia="ko-KR"/>
          <w:rPrChange w:id="12712" w:author="CR#0701r1" w:date="2020-04-04T13:17:00Z">
            <w:rPr>
              <w:lang w:eastAsia="ko-KR"/>
            </w:rPr>
          </w:rPrChange>
        </w:rPr>
        <w:t xml:space="preserve"> for the beam failure recovery.</w:t>
      </w:r>
    </w:p>
    <w:p w:rsidR="00AF08D2" w:rsidRPr="008E2A69" w:rsidRDefault="00AF08D2">
      <w:pPr>
        <w:pStyle w:val="EditorsNote"/>
        <w:rPr>
          <w:ins w:id="12713" w:author="CR#0691r2" w:date="2020-04-04T00:06:00Z"/>
          <w:noProof/>
          <w:color w:val="auto"/>
          <w:lang w:val="en-US"/>
          <w:rPrChange w:id="12714" w:author="CR#0701r1" w:date="2020-04-04T13:17:00Z">
            <w:rPr>
              <w:ins w:id="12715" w:author="CR#0691r2" w:date="2020-04-04T00:06:00Z"/>
              <w:noProof/>
              <w:lang w:val="en-US"/>
            </w:rPr>
          </w:rPrChange>
        </w:rPr>
        <w:pPrChange w:id="12716" w:author="CR#0691r2" w:date="2020-04-04T00:06:00Z">
          <w:pPr/>
        </w:pPrChange>
      </w:pPr>
      <w:ins w:id="12717" w:author="CR#0691r2" w:date="2020-04-04T00:06:00Z">
        <w:r w:rsidRPr="008E2A69">
          <w:rPr>
            <w:noProof/>
            <w:color w:val="auto"/>
            <w:lang w:val="en-US"/>
            <w:rPrChange w:id="12718" w:author="CR#0701r1" w:date="2020-04-04T13:17:00Z">
              <w:rPr>
                <w:noProof/>
                <w:lang w:val="en-US"/>
              </w:rPr>
            </w:rPrChange>
          </w:rPr>
          <w:lastRenderedPageBreak/>
          <w:t>Editors Note: The specific parameters for SCell BFR will be replicated here after they are settled.</w:t>
        </w:r>
      </w:ins>
    </w:p>
    <w:p w:rsidR="00411627" w:rsidRPr="008E2A69" w:rsidRDefault="00411627" w:rsidP="00AF08D2">
      <w:pPr>
        <w:rPr>
          <w:lang w:eastAsia="ko-KR"/>
          <w:rPrChange w:id="12719" w:author="CR#0701r1" w:date="2020-04-04T13:17:00Z">
            <w:rPr>
              <w:lang w:eastAsia="ko-KR"/>
            </w:rPr>
          </w:rPrChange>
        </w:rPr>
      </w:pPr>
      <w:r w:rsidRPr="008E2A69">
        <w:rPr>
          <w:lang w:eastAsia="ko-KR"/>
          <w:rPrChange w:id="12720" w:author="CR#0701r1" w:date="2020-04-04T13:17:00Z">
            <w:rPr>
              <w:lang w:eastAsia="ko-KR"/>
            </w:rPr>
          </w:rPrChange>
        </w:rPr>
        <w:t>The following UE variables are used for the beam failure detection procedure:</w:t>
      </w:r>
    </w:p>
    <w:p w:rsidR="00411627" w:rsidRPr="008E2A69" w:rsidRDefault="00411627" w:rsidP="00411627">
      <w:pPr>
        <w:pStyle w:val="B1"/>
        <w:rPr>
          <w:lang w:eastAsia="ko-KR"/>
          <w:rPrChange w:id="12721" w:author="CR#0701r1" w:date="2020-04-04T13:17:00Z">
            <w:rPr>
              <w:lang w:eastAsia="ko-KR"/>
            </w:rPr>
          </w:rPrChange>
        </w:rPr>
      </w:pPr>
      <w:r w:rsidRPr="008E2A69">
        <w:rPr>
          <w:lang w:eastAsia="ko-KR"/>
          <w:rPrChange w:id="12722" w:author="CR#0701r1" w:date="2020-04-04T13:17:00Z">
            <w:rPr>
              <w:lang w:eastAsia="ko-KR"/>
            </w:rPr>
          </w:rPrChange>
        </w:rPr>
        <w:t>-</w:t>
      </w:r>
      <w:r w:rsidRPr="008E2A69">
        <w:rPr>
          <w:lang w:eastAsia="ko-KR"/>
          <w:rPrChange w:id="12723" w:author="CR#0701r1" w:date="2020-04-04T13:17:00Z">
            <w:rPr>
              <w:lang w:eastAsia="ko-KR"/>
            </w:rPr>
          </w:rPrChange>
        </w:rPr>
        <w:tab/>
      </w:r>
      <w:r w:rsidRPr="008E2A69">
        <w:rPr>
          <w:i/>
          <w:lang w:eastAsia="ko-KR"/>
          <w:rPrChange w:id="12724" w:author="CR#0701r1" w:date="2020-04-04T13:17:00Z">
            <w:rPr>
              <w:i/>
              <w:lang w:eastAsia="ko-KR"/>
            </w:rPr>
          </w:rPrChange>
        </w:rPr>
        <w:t>BFI_COUNTER</w:t>
      </w:r>
      <w:r w:rsidRPr="008E2A69">
        <w:rPr>
          <w:lang w:eastAsia="ko-KR"/>
          <w:rPrChange w:id="12725" w:author="CR#0701r1" w:date="2020-04-04T13:17:00Z">
            <w:rPr>
              <w:lang w:eastAsia="ko-KR"/>
            </w:rPr>
          </w:rPrChange>
        </w:rPr>
        <w:t>: counter for beam failure instance indication which is initially set to 0.</w:t>
      </w:r>
    </w:p>
    <w:p w:rsidR="00411627" w:rsidRPr="008E2A69" w:rsidRDefault="00411627" w:rsidP="00411627">
      <w:pPr>
        <w:rPr>
          <w:lang w:eastAsia="ko-KR"/>
          <w:rPrChange w:id="12726" w:author="CR#0701r1" w:date="2020-04-04T13:17:00Z">
            <w:rPr>
              <w:lang w:eastAsia="ko-KR"/>
            </w:rPr>
          </w:rPrChange>
        </w:rPr>
      </w:pPr>
      <w:r w:rsidRPr="008E2A69">
        <w:rPr>
          <w:lang w:eastAsia="ko-KR"/>
          <w:rPrChange w:id="12727" w:author="CR#0701r1" w:date="2020-04-04T13:17:00Z">
            <w:rPr>
              <w:lang w:eastAsia="ko-KR"/>
            </w:rPr>
          </w:rPrChange>
        </w:rPr>
        <w:t>The MAC entity shall</w:t>
      </w:r>
      <w:ins w:id="12728" w:author="CR#0691r2" w:date="2020-04-04T00:06:00Z">
        <w:r w:rsidR="00AF08D2" w:rsidRPr="008E2A69">
          <w:rPr>
            <w:rFonts w:eastAsia="Malgun Gothic"/>
            <w:lang w:eastAsia="ko-KR"/>
            <w:rPrChange w:id="12729" w:author="CR#0701r1" w:date="2020-04-04T13:17:00Z">
              <w:rPr>
                <w:rFonts w:eastAsia="Malgun Gothic"/>
                <w:lang w:eastAsia="ko-KR"/>
              </w:rPr>
            </w:rPrChange>
          </w:rPr>
          <w:t xml:space="preserve"> for each Serving Cell configured for beam failure detection</w:t>
        </w:r>
      </w:ins>
      <w:r w:rsidRPr="008E2A69">
        <w:rPr>
          <w:lang w:eastAsia="ko-KR"/>
          <w:rPrChange w:id="12730" w:author="CR#0701r1" w:date="2020-04-04T13:17:00Z">
            <w:rPr>
              <w:lang w:eastAsia="ko-KR"/>
            </w:rPr>
          </w:rPrChange>
        </w:rPr>
        <w:t>:</w:t>
      </w:r>
    </w:p>
    <w:p w:rsidR="00411627" w:rsidRPr="008E2A69" w:rsidRDefault="00411627" w:rsidP="00411627">
      <w:pPr>
        <w:pStyle w:val="B1"/>
        <w:rPr>
          <w:lang w:eastAsia="ko-KR"/>
          <w:rPrChange w:id="12731" w:author="CR#0701r1" w:date="2020-04-04T13:17:00Z">
            <w:rPr>
              <w:lang w:eastAsia="ko-KR"/>
            </w:rPr>
          </w:rPrChange>
        </w:rPr>
      </w:pPr>
      <w:r w:rsidRPr="008E2A69">
        <w:rPr>
          <w:lang w:eastAsia="ko-KR"/>
          <w:rPrChange w:id="12732" w:author="CR#0701r1" w:date="2020-04-04T13:17:00Z">
            <w:rPr>
              <w:lang w:eastAsia="ko-KR"/>
            </w:rPr>
          </w:rPrChange>
        </w:rPr>
        <w:t>1&gt;</w:t>
      </w:r>
      <w:r w:rsidRPr="008E2A69">
        <w:rPr>
          <w:lang w:eastAsia="ko-KR"/>
          <w:rPrChange w:id="12733" w:author="CR#0701r1" w:date="2020-04-04T13:17:00Z">
            <w:rPr>
              <w:lang w:eastAsia="ko-KR"/>
            </w:rPr>
          </w:rPrChange>
        </w:rPr>
        <w:tab/>
        <w:t>if beam failure instance indication has been received from lower layers:</w:t>
      </w:r>
    </w:p>
    <w:p w:rsidR="00411627" w:rsidRPr="008E2A69" w:rsidRDefault="00411627" w:rsidP="00411627">
      <w:pPr>
        <w:pStyle w:val="B2"/>
        <w:rPr>
          <w:lang w:eastAsia="ko-KR"/>
          <w:rPrChange w:id="12734" w:author="CR#0701r1" w:date="2020-04-04T13:17:00Z">
            <w:rPr>
              <w:lang w:eastAsia="ko-KR"/>
            </w:rPr>
          </w:rPrChange>
        </w:rPr>
      </w:pPr>
      <w:r w:rsidRPr="008E2A69">
        <w:rPr>
          <w:lang w:eastAsia="ko-KR"/>
          <w:rPrChange w:id="12735" w:author="CR#0701r1" w:date="2020-04-04T13:17:00Z">
            <w:rPr>
              <w:lang w:eastAsia="ko-KR"/>
            </w:rPr>
          </w:rPrChange>
        </w:rPr>
        <w:t>2&gt;</w:t>
      </w:r>
      <w:r w:rsidRPr="008E2A69">
        <w:rPr>
          <w:lang w:eastAsia="ko-KR"/>
          <w:rPrChange w:id="12736" w:author="CR#0701r1" w:date="2020-04-04T13:17:00Z">
            <w:rPr>
              <w:lang w:eastAsia="ko-KR"/>
            </w:rPr>
          </w:rPrChange>
        </w:rPr>
        <w:tab/>
        <w:t xml:space="preserve">start or restart the </w:t>
      </w:r>
      <w:r w:rsidRPr="008E2A69">
        <w:rPr>
          <w:i/>
          <w:lang w:eastAsia="ko-KR"/>
          <w:rPrChange w:id="12737" w:author="CR#0701r1" w:date="2020-04-04T13:17:00Z">
            <w:rPr>
              <w:i/>
              <w:lang w:eastAsia="ko-KR"/>
            </w:rPr>
          </w:rPrChange>
        </w:rPr>
        <w:t>beamFailureDetectionTimer</w:t>
      </w:r>
      <w:r w:rsidRPr="008E2A69">
        <w:rPr>
          <w:lang w:eastAsia="ko-KR"/>
          <w:rPrChange w:id="12738" w:author="CR#0701r1" w:date="2020-04-04T13:17:00Z">
            <w:rPr>
              <w:lang w:eastAsia="ko-KR"/>
            </w:rPr>
          </w:rPrChange>
        </w:rPr>
        <w:t>;</w:t>
      </w:r>
    </w:p>
    <w:p w:rsidR="00411627" w:rsidRPr="008E2A69" w:rsidRDefault="00411627" w:rsidP="00411627">
      <w:pPr>
        <w:pStyle w:val="B2"/>
        <w:rPr>
          <w:lang w:eastAsia="ko-KR"/>
          <w:rPrChange w:id="12739" w:author="CR#0701r1" w:date="2020-04-04T13:17:00Z">
            <w:rPr>
              <w:lang w:eastAsia="ko-KR"/>
            </w:rPr>
          </w:rPrChange>
        </w:rPr>
      </w:pPr>
      <w:r w:rsidRPr="008E2A69">
        <w:rPr>
          <w:lang w:eastAsia="ko-KR"/>
          <w:rPrChange w:id="12740" w:author="CR#0701r1" w:date="2020-04-04T13:17:00Z">
            <w:rPr>
              <w:lang w:eastAsia="ko-KR"/>
            </w:rPr>
          </w:rPrChange>
        </w:rPr>
        <w:t>2&gt;</w:t>
      </w:r>
      <w:r w:rsidRPr="008E2A69">
        <w:rPr>
          <w:lang w:eastAsia="ko-KR"/>
          <w:rPrChange w:id="12741" w:author="CR#0701r1" w:date="2020-04-04T13:17:00Z">
            <w:rPr>
              <w:lang w:eastAsia="ko-KR"/>
            </w:rPr>
          </w:rPrChange>
        </w:rPr>
        <w:tab/>
        <w:t xml:space="preserve">increment </w:t>
      </w:r>
      <w:r w:rsidRPr="008E2A69">
        <w:rPr>
          <w:i/>
          <w:lang w:eastAsia="ko-KR"/>
          <w:rPrChange w:id="12742" w:author="CR#0701r1" w:date="2020-04-04T13:17:00Z">
            <w:rPr>
              <w:i/>
              <w:lang w:eastAsia="ko-KR"/>
            </w:rPr>
          </w:rPrChange>
        </w:rPr>
        <w:t>BFI_COUNTER</w:t>
      </w:r>
      <w:r w:rsidRPr="008E2A69">
        <w:rPr>
          <w:lang w:eastAsia="ko-KR"/>
          <w:rPrChange w:id="12743" w:author="CR#0701r1" w:date="2020-04-04T13:17:00Z">
            <w:rPr>
              <w:lang w:eastAsia="ko-KR"/>
            </w:rPr>
          </w:rPrChange>
        </w:rPr>
        <w:t xml:space="preserve"> by 1;</w:t>
      </w:r>
    </w:p>
    <w:p w:rsidR="00411627" w:rsidRPr="008E2A69" w:rsidRDefault="00411627" w:rsidP="00411627">
      <w:pPr>
        <w:pStyle w:val="B2"/>
        <w:rPr>
          <w:lang w:eastAsia="ko-KR"/>
          <w:rPrChange w:id="12744" w:author="CR#0701r1" w:date="2020-04-04T13:17:00Z">
            <w:rPr>
              <w:lang w:eastAsia="ko-KR"/>
            </w:rPr>
          </w:rPrChange>
        </w:rPr>
      </w:pPr>
      <w:r w:rsidRPr="008E2A69">
        <w:rPr>
          <w:lang w:eastAsia="ko-KR"/>
          <w:rPrChange w:id="12745" w:author="CR#0701r1" w:date="2020-04-04T13:17:00Z">
            <w:rPr>
              <w:lang w:eastAsia="ko-KR"/>
            </w:rPr>
          </w:rPrChange>
        </w:rPr>
        <w:t>2&gt;</w:t>
      </w:r>
      <w:r w:rsidRPr="008E2A69">
        <w:rPr>
          <w:lang w:eastAsia="ko-KR"/>
          <w:rPrChange w:id="12746" w:author="CR#0701r1" w:date="2020-04-04T13:17:00Z">
            <w:rPr>
              <w:lang w:eastAsia="ko-KR"/>
            </w:rPr>
          </w:rPrChange>
        </w:rPr>
        <w:tab/>
        <w:t xml:space="preserve">if </w:t>
      </w:r>
      <w:r w:rsidRPr="008E2A69">
        <w:rPr>
          <w:i/>
          <w:lang w:eastAsia="ko-KR"/>
          <w:rPrChange w:id="12747" w:author="CR#0701r1" w:date="2020-04-04T13:17:00Z">
            <w:rPr>
              <w:i/>
              <w:lang w:eastAsia="ko-KR"/>
            </w:rPr>
          </w:rPrChange>
        </w:rPr>
        <w:t>BFI_COUNTER</w:t>
      </w:r>
      <w:r w:rsidRPr="008E2A69">
        <w:rPr>
          <w:lang w:eastAsia="ko-KR"/>
          <w:rPrChange w:id="12748" w:author="CR#0701r1" w:date="2020-04-04T13:17:00Z">
            <w:rPr>
              <w:lang w:eastAsia="ko-KR"/>
            </w:rPr>
          </w:rPrChange>
        </w:rPr>
        <w:t xml:space="preserve"> &gt;= </w:t>
      </w:r>
      <w:r w:rsidRPr="008E2A69">
        <w:rPr>
          <w:i/>
          <w:lang w:eastAsia="ko-KR"/>
          <w:rPrChange w:id="12749" w:author="CR#0701r1" w:date="2020-04-04T13:17:00Z">
            <w:rPr>
              <w:i/>
              <w:lang w:eastAsia="ko-KR"/>
            </w:rPr>
          </w:rPrChange>
        </w:rPr>
        <w:t>beamFailureInstanceMaxCount</w:t>
      </w:r>
      <w:r w:rsidRPr="008E2A69">
        <w:rPr>
          <w:lang w:eastAsia="ko-KR"/>
          <w:rPrChange w:id="12750" w:author="CR#0701r1" w:date="2020-04-04T13:17:00Z">
            <w:rPr>
              <w:lang w:eastAsia="ko-KR"/>
            </w:rPr>
          </w:rPrChange>
        </w:rPr>
        <w:t>:</w:t>
      </w:r>
    </w:p>
    <w:p w:rsidR="00AF08D2" w:rsidRPr="008E2A69" w:rsidRDefault="00AF08D2" w:rsidP="00AF08D2">
      <w:pPr>
        <w:pStyle w:val="B3"/>
        <w:rPr>
          <w:ins w:id="12751" w:author="CR#0691r2" w:date="2020-04-04T00:06:00Z"/>
          <w:lang w:eastAsia="ko-KR"/>
          <w:rPrChange w:id="12752" w:author="CR#0701r1" w:date="2020-04-04T13:17:00Z">
            <w:rPr>
              <w:ins w:id="12753" w:author="CR#0691r2" w:date="2020-04-04T00:06:00Z"/>
              <w:lang w:eastAsia="ko-KR"/>
            </w:rPr>
          </w:rPrChange>
        </w:rPr>
      </w:pPr>
      <w:ins w:id="12754" w:author="CR#0691r2" w:date="2020-04-04T00:06:00Z">
        <w:r w:rsidRPr="008E2A69">
          <w:rPr>
            <w:lang w:eastAsia="ko-KR"/>
            <w:rPrChange w:id="12755" w:author="CR#0701r1" w:date="2020-04-04T13:17:00Z">
              <w:rPr>
                <w:lang w:eastAsia="ko-KR"/>
              </w:rPr>
            </w:rPrChange>
          </w:rPr>
          <w:t>3&gt;</w:t>
        </w:r>
        <w:r w:rsidRPr="008E2A69">
          <w:rPr>
            <w:lang w:eastAsia="ko-KR"/>
            <w:rPrChange w:id="12756" w:author="CR#0701r1" w:date="2020-04-04T13:17:00Z">
              <w:rPr>
                <w:lang w:eastAsia="ko-KR"/>
              </w:rPr>
            </w:rPrChange>
          </w:rPr>
          <w:tab/>
          <w:t>if the Serving Cell is SCell:</w:t>
        </w:r>
      </w:ins>
    </w:p>
    <w:p w:rsidR="00AF08D2" w:rsidRPr="008E2A69" w:rsidRDefault="00AF08D2" w:rsidP="00AF08D2">
      <w:pPr>
        <w:pStyle w:val="B4"/>
        <w:rPr>
          <w:ins w:id="12757" w:author="CR#0691r2" w:date="2020-04-04T00:06:00Z"/>
          <w:noProof/>
          <w:lang w:eastAsia="ko-KR"/>
          <w:rPrChange w:id="12758" w:author="CR#0701r1" w:date="2020-04-04T13:17:00Z">
            <w:rPr>
              <w:ins w:id="12759" w:author="CR#0691r2" w:date="2020-04-04T00:06:00Z"/>
              <w:noProof/>
              <w:lang w:eastAsia="ko-KR"/>
            </w:rPr>
          </w:rPrChange>
        </w:rPr>
      </w:pPr>
      <w:ins w:id="12760" w:author="CR#0691r2" w:date="2020-04-04T00:06:00Z">
        <w:r w:rsidRPr="008E2A69">
          <w:rPr>
            <w:noProof/>
            <w:lang w:eastAsia="ko-KR"/>
            <w:rPrChange w:id="12761" w:author="CR#0701r1" w:date="2020-04-04T13:17:00Z">
              <w:rPr>
                <w:noProof/>
                <w:lang w:eastAsia="ko-KR"/>
              </w:rPr>
            </w:rPrChange>
          </w:rPr>
          <w:t>4&gt;</w:t>
        </w:r>
        <w:r w:rsidRPr="008E2A69">
          <w:rPr>
            <w:noProof/>
            <w:lang w:eastAsia="ko-KR"/>
            <w:rPrChange w:id="12762" w:author="CR#0701r1" w:date="2020-04-04T13:17:00Z">
              <w:rPr>
                <w:noProof/>
                <w:lang w:eastAsia="ko-KR"/>
              </w:rPr>
            </w:rPrChange>
          </w:rPr>
          <w:tab/>
          <w:t>trigger a BFR for this Serving Cell;</w:t>
        </w:r>
      </w:ins>
    </w:p>
    <w:p w:rsidR="00AF08D2" w:rsidRPr="008E2A69" w:rsidRDefault="00AF08D2" w:rsidP="00AF08D2">
      <w:pPr>
        <w:pStyle w:val="B3"/>
        <w:rPr>
          <w:ins w:id="12763" w:author="CR#0691r2" w:date="2020-04-04T00:06:00Z"/>
          <w:lang w:eastAsia="ko-KR"/>
          <w:rPrChange w:id="12764" w:author="CR#0701r1" w:date="2020-04-04T13:17:00Z">
            <w:rPr>
              <w:ins w:id="12765" w:author="CR#0691r2" w:date="2020-04-04T00:06:00Z"/>
              <w:lang w:eastAsia="ko-KR"/>
            </w:rPr>
          </w:rPrChange>
        </w:rPr>
      </w:pPr>
      <w:ins w:id="12766" w:author="CR#0691r2" w:date="2020-04-04T00:06:00Z">
        <w:r w:rsidRPr="008E2A69">
          <w:rPr>
            <w:lang w:eastAsia="ko-KR"/>
            <w:rPrChange w:id="12767" w:author="CR#0701r1" w:date="2020-04-04T13:17:00Z">
              <w:rPr>
                <w:lang w:eastAsia="ko-KR"/>
              </w:rPr>
            </w:rPrChange>
          </w:rPr>
          <w:t>3&gt;</w:t>
        </w:r>
        <w:r w:rsidRPr="008E2A69">
          <w:rPr>
            <w:lang w:eastAsia="ko-KR"/>
            <w:rPrChange w:id="12768" w:author="CR#0701r1" w:date="2020-04-04T13:17:00Z">
              <w:rPr>
                <w:lang w:eastAsia="ko-KR"/>
              </w:rPr>
            </w:rPrChange>
          </w:rPr>
          <w:tab/>
          <w:t>else:</w:t>
        </w:r>
      </w:ins>
    </w:p>
    <w:p w:rsidR="00411627" w:rsidRPr="008E2A69" w:rsidRDefault="00AF08D2">
      <w:pPr>
        <w:pStyle w:val="B4"/>
        <w:rPr>
          <w:lang w:eastAsia="ko-KR"/>
          <w:rPrChange w:id="12769" w:author="CR#0701r1" w:date="2020-04-04T13:17:00Z">
            <w:rPr>
              <w:lang w:eastAsia="ko-KR"/>
            </w:rPr>
          </w:rPrChange>
        </w:rPr>
        <w:pPrChange w:id="12770" w:author="CR#0691r2" w:date="2020-04-04T00:06:00Z">
          <w:pPr>
            <w:pStyle w:val="B3"/>
          </w:pPr>
        </w:pPrChange>
      </w:pPr>
      <w:ins w:id="12771" w:author="CR#0691r2" w:date="2020-04-04T00:06:00Z">
        <w:r w:rsidRPr="008E2A69">
          <w:rPr>
            <w:lang w:eastAsia="ko-KR"/>
            <w:rPrChange w:id="12772" w:author="CR#0701r1" w:date="2020-04-04T13:17:00Z">
              <w:rPr>
                <w:lang w:eastAsia="ko-KR"/>
              </w:rPr>
            </w:rPrChange>
          </w:rPr>
          <w:t>4</w:t>
        </w:r>
      </w:ins>
      <w:del w:id="12773" w:author="CR#0691r2" w:date="2020-04-04T00:06:00Z">
        <w:r w:rsidR="00733475" w:rsidRPr="008E2A69" w:rsidDel="00AF08D2">
          <w:rPr>
            <w:lang w:eastAsia="ko-KR"/>
            <w:rPrChange w:id="12774" w:author="CR#0701r1" w:date="2020-04-04T13:17:00Z">
              <w:rPr>
                <w:lang w:eastAsia="ko-KR"/>
              </w:rPr>
            </w:rPrChange>
          </w:rPr>
          <w:delText>3</w:delText>
        </w:r>
      </w:del>
      <w:r w:rsidR="00411627" w:rsidRPr="008E2A69">
        <w:rPr>
          <w:lang w:eastAsia="ko-KR"/>
          <w:rPrChange w:id="12775" w:author="CR#0701r1" w:date="2020-04-04T13:17:00Z">
            <w:rPr>
              <w:lang w:eastAsia="ko-KR"/>
            </w:rPr>
          </w:rPrChange>
        </w:rPr>
        <w:t>&gt;</w:t>
      </w:r>
      <w:r w:rsidR="00411627" w:rsidRPr="008E2A69">
        <w:rPr>
          <w:lang w:eastAsia="ko-KR"/>
          <w:rPrChange w:id="12776" w:author="CR#0701r1" w:date="2020-04-04T13:17:00Z">
            <w:rPr>
              <w:lang w:eastAsia="ko-KR"/>
            </w:rPr>
          </w:rPrChange>
        </w:rPr>
        <w:tab/>
        <w:t xml:space="preserve">initiate a Random Access procedure (see </w:t>
      </w:r>
      <w:r w:rsidR="00B9580D" w:rsidRPr="008E2A69">
        <w:rPr>
          <w:lang w:eastAsia="ko-KR"/>
          <w:rPrChange w:id="12777" w:author="CR#0701r1" w:date="2020-04-04T13:17:00Z">
            <w:rPr>
              <w:lang w:eastAsia="ko-KR"/>
            </w:rPr>
          </w:rPrChange>
        </w:rPr>
        <w:t>clause</w:t>
      </w:r>
      <w:r w:rsidR="00411627" w:rsidRPr="008E2A69">
        <w:rPr>
          <w:lang w:eastAsia="ko-KR"/>
          <w:rPrChange w:id="12778" w:author="CR#0701r1" w:date="2020-04-04T13:17:00Z">
            <w:rPr>
              <w:lang w:eastAsia="ko-KR"/>
            </w:rPr>
          </w:rPrChange>
        </w:rPr>
        <w:t xml:space="preserve"> 5.1) on the SpCell.</w:t>
      </w:r>
    </w:p>
    <w:p w:rsidR="00104030" w:rsidRPr="008E2A69" w:rsidRDefault="00411627" w:rsidP="00104030">
      <w:pPr>
        <w:pStyle w:val="B1"/>
        <w:rPr>
          <w:lang w:eastAsia="ko-KR"/>
          <w:rPrChange w:id="12779" w:author="CR#0701r1" w:date="2020-04-04T13:17:00Z">
            <w:rPr>
              <w:lang w:eastAsia="ko-KR"/>
            </w:rPr>
          </w:rPrChange>
        </w:rPr>
      </w:pPr>
      <w:r w:rsidRPr="008E2A69">
        <w:rPr>
          <w:lang w:eastAsia="ko-KR"/>
          <w:rPrChange w:id="12780" w:author="CR#0701r1" w:date="2020-04-04T13:17:00Z">
            <w:rPr>
              <w:lang w:eastAsia="ko-KR"/>
            </w:rPr>
          </w:rPrChange>
        </w:rPr>
        <w:t>1&gt;</w:t>
      </w:r>
      <w:r w:rsidRPr="008E2A69">
        <w:rPr>
          <w:lang w:eastAsia="ko-KR"/>
          <w:rPrChange w:id="12781" w:author="CR#0701r1" w:date="2020-04-04T13:17:00Z">
            <w:rPr>
              <w:lang w:eastAsia="ko-KR"/>
            </w:rPr>
          </w:rPrChange>
        </w:rPr>
        <w:tab/>
        <w:t xml:space="preserve">if the </w:t>
      </w:r>
      <w:r w:rsidRPr="008E2A69">
        <w:rPr>
          <w:i/>
          <w:lang w:eastAsia="ko-KR"/>
          <w:rPrChange w:id="12782" w:author="CR#0701r1" w:date="2020-04-04T13:17:00Z">
            <w:rPr>
              <w:i/>
              <w:lang w:eastAsia="ko-KR"/>
            </w:rPr>
          </w:rPrChange>
        </w:rPr>
        <w:t>beamFailureDetectionTimer</w:t>
      </w:r>
      <w:r w:rsidRPr="008E2A69">
        <w:rPr>
          <w:lang w:eastAsia="ko-KR"/>
          <w:rPrChange w:id="12783" w:author="CR#0701r1" w:date="2020-04-04T13:17:00Z">
            <w:rPr>
              <w:lang w:eastAsia="ko-KR"/>
            </w:rPr>
          </w:rPrChange>
        </w:rPr>
        <w:t xml:space="preserve"> expires</w:t>
      </w:r>
      <w:r w:rsidR="00104030" w:rsidRPr="008E2A69">
        <w:rPr>
          <w:lang w:eastAsia="ko-KR"/>
          <w:rPrChange w:id="12784" w:author="CR#0701r1" w:date="2020-04-04T13:17:00Z">
            <w:rPr>
              <w:lang w:eastAsia="ko-KR"/>
            </w:rPr>
          </w:rPrChange>
        </w:rPr>
        <w:t>; or</w:t>
      </w:r>
    </w:p>
    <w:p w:rsidR="00411627" w:rsidRPr="008E2A69" w:rsidRDefault="00104030" w:rsidP="00104030">
      <w:pPr>
        <w:pStyle w:val="B1"/>
        <w:rPr>
          <w:lang w:eastAsia="ko-KR"/>
          <w:rPrChange w:id="12785" w:author="CR#0701r1" w:date="2020-04-04T13:17:00Z">
            <w:rPr>
              <w:lang w:eastAsia="ko-KR"/>
            </w:rPr>
          </w:rPrChange>
        </w:rPr>
      </w:pPr>
      <w:r w:rsidRPr="008E2A69">
        <w:rPr>
          <w:lang w:eastAsia="ko-KR"/>
          <w:rPrChange w:id="12786" w:author="CR#0701r1" w:date="2020-04-04T13:17:00Z">
            <w:rPr>
              <w:lang w:eastAsia="ko-KR"/>
            </w:rPr>
          </w:rPrChange>
        </w:rPr>
        <w:t>1&gt;</w:t>
      </w:r>
      <w:r w:rsidRPr="008E2A69">
        <w:rPr>
          <w:lang w:eastAsia="ko-KR"/>
          <w:rPrChange w:id="12787" w:author="CR#0701r1" w:date="2020-04-04T13:17:00Z">
            <w:rPr>
              <w:lang w:eastAsia="ko-KR"/>
            </w:rPr>
          </w:rPrChange>
        </w:rPr>
        <w:tab/>
        <w:t xml:space="preserve">if </w:t>
      </w:r>
      <w:r w:rsidRPr="008E2A69">
        <w:rPr>
          <w:i/>
          <w:lang w:eastAsia="ko-KR"/>
          <w:rPrChange w:id="12788" w:author="CR#0701r1" w:date="2020-04-04T13:17:00Z">
            <w:rPr>
              <w:i/>
              <w:lang w:eastAsia="ko-KR"/>
            </w:rPr>
          </w:rPrChange>
        </w:rPr>
        <w:t>beamFailureDetectionTimer</w:t>
      </w:r>
      <w:r w:rsidRPr="008E2A69">
        <w:rPr>
          <w:lang w:eastAsia="ko-KR"/>
          <w:rPrChange w:id="12789" w:author="CR#0701r1" w:date="2020-04-04T13:17:00Z">
            <w:rPr>
              <w:lang w:eastAsia="ko-KR"/>
            </w:rPr>
          </w:rPrChange>
        </w:rPr>
        <w:t xml:space="preserve">, </w:t>
      </w:r>
      <w:r w:rsidRPr="008E2A69">
        <w:rPr>
          <w:i/>
          <w:lang w:eastAsia="ko-KR"/>
          <w:rPrChange w:id="12790" w:author="CR#0701r1" w:date="2020-04-04T13:17:00Z">
            <w:rPr>
              <w:i/>
              <w:lang w:eastAsia="ko-KR"/>
            </w:rPr>
          </w:rPrChange>
        </w:rPr>
        <w:t>beamFailureInstanceMaxCount</w:t>
      </w:r>
      <w:r w:rsidRPr="008E2A69">
        <w:rPr>
          <w:lang w:eastAsia="ko-KR"/>
          <w:rPrChange w:id="12791" w:author="CR#0701r1" w:date="2020-04-04T13:17:00Z">
            <w:rPr>
              <w:lang w:eastAsia="ko-KR"/>
            </w:rPr>
          </w:rPrChange>
        </w:rPr>
        <w:t>, or any of the reference signals used for beam failure detection is reconfigured by upper layers</w:t>
      </w:r>
      <w:ins w:id="12792" w:author="CR#0691r2" w:date="2020-04-04T00:06:00Z">
        <w:r w:rsidR="00AF08D2" w:rsidRPr="008E2A69">
          <w:rPr>
            <w:rFonts w:eastAsia="Malgun Gothic"/>
            <w:lang w:eastAsia="ko-KR"/>
            <w:rPrChange w:id="12793" w:author="CR#0701r1" w:date="2020-04-04T13:17:00Z">
              <w:rPr>
                <w:rFonts w:eastAsia="Malgun Gothic"/>
                <w:lang w:eastAsia="ko-KR"/>
              </w:rPr>
            </w:rPrChange>
          </w:rPr>
          <w:t xml:space="preserve"> associated with this Serving Cell</w:t>
        </w:r>
      </w:ins>
      <w:r w:rsidR="00411627" w:rsidRPr="008E2A69">
        <w:rPr>
          <w:lang w:eastAsia="ko-KR"/>
          <w:rPrChange w:id="12794" w:author="CR#0701r1" w:date="2020-04-04T13:17:00Z">
            <w:rPr>
              <w:lang w:eastAsia="ko-KR"/>
            </w:rPr>
          </w:rPrChange>
        </w:rPr>
        <w:t>:</w:t>
      </w:r>
    </w:p>
    <w:p w:rsidR="00411627" w:rsidRPr="008E2A69" w:rsidRDefault="00411627" w:rsidP="00411627">
      <w:pPr>
        <w:pStyle w:val="B2"/>
        <w:rPr>
          <w:lang w:eastAsia="ko-KR"/>
          <w:rPrChange w:id="12795" w:author="CR#0701r1" w:date="2020-04-04T13:17:00Z">
            <w:rPr>
              <w:lang w:eastAsia="ko-KR"/>
            </w:rPr>
          </w:rPrChange>
        </w:rPr>
      </w:pPr>
      <w:r w:rsidRPr="008E2A69">
        <w:rPr>
          <w:lang w:eastAsia="ko-KR"/>
          <w:rPrChange w:id="12796" w:author="CR#0701r1" w:date="2020-04-04T13:17:00Z">
            <w:rPr>
              <w:lang w:eastAsia="ko-KR"/>
            </w:rPr>
          </w:rPrChange>
        </w:rPr>
        <w:t>2&gt;</w:t>
      </w:r>
      <w:r w:rsidRPr="008E2A69">
        <w:rPr>
          <w:lang w:eastAsia="ko-KR"/>
          <w:rPrChange w:id="12797" w:author="CR#0701r1" w:date="2020-04-04T13:17:00Z">
            <w:rPr>
              <w:lang w:eastAsia="ko-KR"/>
            </w:rPr>
          </w:rPrChange>
        </w:rPr>
        <w:tab/>
        <w:t xml:space="preserve">set </w:t>
      </w:r>
      <w:r w:rsidRPr="008E2A69">
        <w:rPr>
          <w:i/>
          <w:lang w:eastAsia="ko-KR"/>
          <w:rPrChange w:id="12798" w:author="CR#0701r1" w:date="2020-04-04T13:17:00Z">
            <w:rPr>
              <w:i/>
              <w:lang w:eastAsia="ko-KR"/>
            </w:rPr>
          </w:rPrChange>
        </w:rPr>
        <w:t>BFI_COUNTER</w:t>
      </w:r>
      <w:r w:rsidRPr="008E2A69">
        <w:rPr>
          <w:lang w:eastAsia="ko-KR"/>
          <w:rPrChange w:id="12799" w:author="CR#0701r1" w:date="2020-04-04T13:17:00Z">
            <w:rPr>
              <w:lang w:eastAsia="ko-KR"/>
            </w:rPr>
          </w:rPrChange>
        </w:rPr>
        <w:t xml:space="preserve"> to 0.</w:t>
      </w:r>
    </w:p>
    <w:p w:rsidR="00411627" w:rsidRPr="008E2A69" w:rsidRDefault="00411627" w:rsidP="00411627">
      <w:pPr>
        <w:pStyle w:val="B1"/>
        <w:rPr>
          <w:lang w:eastAsia="ko-KR"/>
          <w:rPrChange w:id="12800" w:author="CR#0701r1" w:date="2020-04-04T13:17:00Z">
            <w:rPr>
              <w:lang w:eastAsia="ko-KR"/>
            </w:rPr>
          </w:rPrChange>
        </w:rPr>
      </w:pPr>
      <w:r w:rsidRPr="008E2A69">
        <w:rPr>
          <w:lang w:eastAsia="ko-KR"/>
          <w:rPrChange w:id="12801" w:author="CR#0701r1" w:date="2020-04-04T13:17:00Z">
            <w:rPr>
              <w:lang w:eastAsia="ko-KR"/>
            </w:rPr>
          </w:rPrChange>
        </w:rPr>
        <w:t>1&gt;</w:t>
      </w:r>
      <w:r w:rsidRPr="008E2A69">
        <w:rPr>
          <w:lang w:eastAsia="ko-KR"/>
          <w:rPrChange w:id="12802" w:author="CR#0701r1" w:date="2020-04-04T13:17:00Z">
            <w:rPr>
              <w:lang w:eastAsia="ko-KR"/>
            </w:rPr>
          </w:rPrChange>
        </w:rPr>
        <w:tab/>
        <w:t xml:space="preserve">if the </w:t>
      </w:r>
      <w:ins w:id="12803" w:author="CR#0691r2" w:date="2020-04-04T00:07:00Z">
        <w:r w:rsidR="00AF08D2" w:rsidRPr="008E2A69">
          <w:rPr>
            <w:rFonts w:eastAsia="Malgun Gothic"/>
            <w:lang w:eastAsia="ko-KR"/>
            <w:rPrChange w:id="12804" w:author="CR#0701r1" w:date="2020-04-04T13:17:00Z">
              <w:rPr>
                <w:rFonts w:eastAsia="Malgun Gothic"/>
                <w:lang w:eastAsia="ko-KR"/>
              </w:rPr>
            </w:rPrChange>
          </w:rPr>
          <w:t>Serving Cell is SpCell and the</w:t>
        </w:r>
        <w:r w:rsidR="00AF08D2" w:rsidRPr="008E2A69">
          <w:rPr>
            <w:lang w:eastAsia="ko-KR"/>
            <w:rPrChange w:id="12805" w:author="CR#0701r1" w:date="2020-04-04T13:17:00Z">
              <w:rPr>
                <w:lang w:eastAsia="ko-KR"/>
              </w:rPr>
            </w:rPrChange>
          </w:rPr>
          <w:t xml:space="preserve"> </w:t>
        </w:r>
      </w:ins>
      <w:r w:rsidRPr="008E2A69">
        <w:rPr>
          <w:lang w:eastAsia="ko-KR"/>
          <w:rPrChange w:id="12806" w:author="CR#0701r1" w:date="2020-04-04T13:17:00Z">
            <w:rPr>
              <w:lang w:eastAsia="ko-KR"/>
            </w:rPr>
          </w:rPrChange>
        </w:rPr>
        <w:t xml:space="preserve">Random Access procedure is successfully completed (see </w:t>
      </w:r>
      <w:r w:rsidR="00B9580D" w:rsidRPr="008E2A69">
        <w:rPr>
          <w:lang w:eastAsia="ko-KR"/>
          <w:rPrChange w:id="12807" w:author="CR#0701r1" w:date="2020-04-04T13:17:00Z">
            <w:rPr>
              <w:lang w:eastAsia="ko-KR"/>
            </w:rPr>
          </w:rPrChange>
        </w:rPr>
        <w:t>clause</w:t>
      </w:r>
      <w:r w:rsidRPr="008E2A69">
        <w:rPr>
          <w:lang w:eastAsia="ko-KR"/>
          <w:rPrChange w:id="12808" w:author="CR#0701r1" w:date="2020-04-04T13:17:00Z">
            <w:rPr>
              <w:lang w:eastAsia="ko-KR"/>
            </w:rPr>
          </w:rPrChange>
        </w:rPr>
        <w:t xml:space="preserve"> 5.1):</w:t>
      </w:r>
    </w:p>
    <w:p w:rsidR="00104030" w:rsidRPr="008E2A69" w:rsidRDefault="00104030" w:rsidP="00104030">
      <w:pPr>
        <w:pStyle w:val="B2"/>
        <w:rPr>
          <w:lang w:eastAsia="ko-KR"/>
          <w:rPrChange w:id="12809" w:author="CR#0701r1" w:date="2020-04-04T13:17:00Z">
            <w:rPr>
              <w:lang w:eastAsia="ko-KR"/>
            </w:rPr>
          </w:rPrChange>
        </w:rPr>
      </w:pPr>
      <w:r w:rsidRPr="008E2A69">
        <w:rPr>
          <w:lang w:eastAsia="ko-KR"/>
          <w:rPrChange w:id="12810" w:author="CR#0701r1" w:date="2020-04-04T13:17:00Z">
            <w:rPr>
              <w:lang w:eastAsia="ko-KR"/>
            </w:rPr>
          </w:rPrChange>
        </w:rPr>
        <w:t>2&gt;</w:t>
      </w:r>
      <w:r w:rsidRPr="008E2A69">
        <w:rPr>
          <w:lang w:eastAsia="ko-KR"/>
          <w:rPrChange w:id="12811" w:author="CR#0701r1" w:date="2020-04-04T13:17:00Z">
            <w:rPr>
              <w:lang w:eastAsia="ko-KR"/>
            </w:rPr>
          </w:rPrChange>
        </w:rPr>
        <w:tab/>
        <w:t xml:space="preserve">set </w:t>
      </w:r>
      <w:r w:rsidRPr="008E2A69">
        <w:rPr>
          <w:i/>
          <w:lang w:eastAsia="ko-KR"/>
          <w:rPrChange w:id="12812" w:author="CR#0701r1" w:date="2020-04-04T13:17:00Z">
            <w:rPr>
              <w:i/>
              <w:lang w:eastAsia="ko-KR"/>
            </w:rPr>
          </w:rPrChange>
        </w:rPr>
        <w:t>BFI_COUNTER</w:t>
      </w:r>
      <w:r w:rsidRPr="008E2A69">
        <w:rPr>
          <w:lang w:eastAsia="ko-KR"/>
          <w:rPrChange w:id="12813" w:author="CR#0701r1" w:date="2020-04-04T13:17:00Z">
            <w:rPr>
              <w:lang w:eastAsia="ko-KR"/>
            </w:rPr>
          </w:rPrChange>
        </w:rPr>
        <w:t xml:space="preserve"> to 0;</w:t>
      </w:r>
    </w:p>
    <w:p w:rsidR="00D338F2" w:rsidRPr="008E2A69" w:rsidRDefault="00D338F2" w:rsidP="00411627">
      <w:pPr>
        <w:pStyle w:val="B2"/>
        <w:rPr>
          <w:lang w:eastAsia="ko-KR"/>
          <w:rPrChange w:id="12814" w:author="CR#0701r1" w:date="2020-04-04T13:17:00Z">
            <w:rPr>
              <w:lang w:eastAsia="ko-KR"/>
            </w:rPr>
          </w:rPrChange>
        </w:rPr>
      </w:pPr>
      <w:r w:rsidRPr="008E2A69">
        <w:rPr>
          <w:lang w:eastAsia="ko-KR"/>
          <w:rPrChange w:id="12815" w:author="CR#0701r1" w:date="2020-04-04T13:17:00Z">
            <w:rPr>
              <w:lang w:eastAsia="ko-KR"/>
            </w:rPr>
          </w:rPrChange>
        </w:rPr>
        <w:t>2&gt;</w:t>
      </w:r>
      <w:r w:rsidRPr="008E2A69">
        <w:rPr>
          <w:lang w:eastAsia="ko-KR"/>
          <w:rPrChange w:id="12816" w:author="CR#0701r1" w:date="2020-04-04T13:17:00Z">
            <w:rPr>
              <w:lang w:eastAsia="ko-KR"/>
            </w:rPr>
          </w:rPrChange>
        </w:rPr>
        <w:tab/>
        <w:t xml:space="preserve">stop the </w:t>
      </w:r>
      <w:r w:rsidRPr="008E2A69">
        <w:rPr>
          <w:i/>
          <w:lang w:eastAsia="ko-KR"/>
          <w:rPrChange w:id="12817" w:author="CR#0701r1" w:date="2020-04-04T13:17:00Z">
            <w:rPr>
              <w:i/>
              <w:lang w:eastAsia="ko-KR"/>
            </w:rPr>
          </w:rPrChange>
        </w:rPr>
        <w:t>beamFailureRecoveryTimer</w:t>
      </w:r>
      <w:r w:rsidRPr="008E2A69">
        <w:rPr>
          <w:lang w:eastAsia="ko-KR"/>
          <w:rPrChange w:id="12818" w:author="CR#0701r1" w:date="2020-04-04T13:17:00Z">
            <w:rPr>
              <w:lang w:eastAsia="ko-KR"/>
            </w:rPr>
          </w:rPrChange>
        </w:rPr>
        <w:t>, if configured;</w:t>
      </w:r>
    </w:p>
    <w:p w:rsidR="00411627" w:rsidRPr="008E2A69" w:rsidRDefault="00411627" w:rsidP="00411627">
      <w:pPr>
        <w:pStyle w:val="B2"/>
        <w:rPr>
          <w:lang w:eastAsia="ko-KR"/>
          <w:rPrChange w:id="12819" w:author="CR#0701r1" w:date="2020-04-04T13:17:00Z">
            <w:rPr>
              <w:lang w:eastAsia="ko-KR"/>
            </w:rPr>
          </w:rPrChange>
        </w:rPr>
      </w:pPr>
      <w:r w:rsidRPr="008E2A69">
        <w:rPr>
          <w:lang w:eastAsia="ko-KR"/>
          <w:rPrChange w:id="12820" w:author="CR#0701r1" w:date="2020-04-04T13:17:00Z">
            <w:rPr>
              <w:lang w:eastAsia="ko-KR"/>
            </w:rPr>
          </w:rPrChange>
        </w:rPr>
        <w:t>2&gt;</w:t>
      </w:r>
      <w:r w:rsidRPr="008E2A69">
        <w:rPr>
          <w:lang w:eastAsia="ko-KR"/>
          <w:rPrChange w:id="12821" w:author="CR#0701r1" w:date="2020-04-04T13:17:00Z">
            <w:rPr>
              <w:lang w:eastAsia="ko-KR"/>
            </w:rPr>
          </w:rPrChange>
        </w:rPr>
        <w:tab/>
        <w:t>consider the Beam Failure Recovery procedure successfully completed.</w:t>
      </w:r>
    </w:p>
    <w:p w:rsidR="00AF08D2" w:rsidRPr="008E2A69" w:rsidRDefault="00AF08D2" w:rsidP="00AF08D2">
      <w:pPr>
        <w:pStyle w:val="B1"/>
        <w:rPr>
          <w:ins w:id="12822" w:author="CR#0691r2" w:date="2020-04-04T00:07:00Z"/>
          <w:lang w:eastAsia="ko-KR"/>
          <w:rPrChange w:id="12823" w:author="CR#0701r1" w:date="2020-04-04T13:17:00Z">
            <w:rPr>
              <w:ins w:id="12824" w:author="CR#0691r2" w:date="2020-04-04T00:07:00Z"/>
              <w:lang w:eastAsia="ko-KR"/>
            </w:rPr>
          </w:rPrChange>
        </w:rPr>
      </w:pPr>
      <w:bookmarkStart w:id="12825" w:name="_Toc29239862"/>
      <w:ins w:id="12826" w:author="CR#0691r2" w:date="2020-04-04T00:07:00Z">
        <w:r w:rsidRPr="008E2A69">
          <w:rPr>
            <w:lang w:eastAsia="ko-KR"/>
            <w:rPrChange w:id="12827" w:author="CR#0701r1" w:date="2020-04-04T13:17:00Z">
              <w:rPr>
                <w:lang w:eastAsia="ko-KR"/>
              </w:rPr>
            </w:rPrChange>
          </w:rPr>
          <w:t>1&gt;</w:t>
        </w:r>
        <w:r w:rsidRPr="008E2A69">
          <w:rPr>
            <w:lang w:eastAsia="ko-KR"/>
            <w:rPrChange w:id="12828" w:author="CR#0701r1" w:date="2020-04-04T13:17:00Z">
              <w:rPr>
                <w:lang w:eastAsia="ko-KR"/>
              </w:rPr>
            </w:rPrChange>
          </w:rPr>
          <w:tab/>
          <w:t>else if the Serving Cell is SCell; and</w:t>
        </w:r>
      </w:ins>
    </w:p>
    <w:p w:rsidR="00AF08D2" w:rsidRPr="008E2A69" w:rsidRDefault="00AF08D2">
      <w:pPr>
        <w:pStyle w:val="B1"/>
        <w:rPr>
          <w:ins w:id="12829" w:author="CR#0691r2" w:date="2020-04-04T00:07:00Z"/>
          <w:lang w:eastAsia="ko-KR"/>
          <w:rPrChange w:id="12830" w:author="CR#0701r1" w:date="2020-04-04T13:17:00Z">
            <w:rPr>
              <w:ins w:id="12831" w:author="CR#0691r2" w:date="2020-04-04T00:07:00Z"/>
              <w:lang w:eastAsia="ko-KR"/>
            </w:rPr>
          </w:rPrChange>
        </w:rPr>
        <w:pPrChange w:id="12832" w:author="CR#0691r2" w:date="2020-04-04T00:07:00Z">
          <w:pPr>
            <w:ind w:left="568" w:hanging="284"/>
          </w:pPr>
        </w:pPrChange>
      </w:pPr>
      <w:ins w:id="12833" w:author="CR#0691r2" w:date="2020-04-04T00:07:00Z">
        <w:r w:rsidRPr="008E2A69">
          <w:rPr>
            <w:lang w:eastAsia="ko-KR"/>
            <w:rPrChange w:id="12834" w:author="CR#0701r1" w:date="2020-04-04T13:17:00Z">
              <w:rPr>
                <w:lang w:eastAsia="ko-KR"/>
              </w:rPr>
            </w:rPrChange>
          </w:rPr>
          <w:t>1&gt;</w:t>
        </w:r>
        <w:r w:rsidRPr="008E2A69">
          <w:rPr>
            <w:lang w:eastAsia="ko-KR"/>
            <w:rPrChange w:id="12835" w:author="CR#0701r1" w:date="2020-04-04T13:17:00Z">
              <w:rPr>
                <w:lang w:eastAsia="ko-KR"/>
              </w:rPr>
            </w:rPrChange>
          </w:rPr>
          <w:tab/>
          <w:t>if a PDCCH addressed to C-RNTI indicating uplink grant for a new transmission is received for the HARQ process used for the transmission of the SCell BFR MAC CE or truncated SCell BFR MAC CE which contains beam failure recovery information of this Serving Cell</w:t>
        </w:r>
        <w:r w:rsidRPr="008E2A69">
          <w:rPr>
            <w:rPrChange w:id="12836" w:author="CR#0701r1" w:date="2020-04-04T13:17:00Z">
              <w:rPr/>
            </w:rPrChange>
          </w:rPr>
          <w:t>; or</w:t>
        </w:r>
      </w:ins>
    </w:p>
    <w:p w:rsidR="00AF08D2" w:rsidRPr="008E2A69" w:rsidRDefault="00AF08D2" w:rsidP="00AF08D2">
      <w:pPr>
        <w:pStyle w:val="B1"/>
        <w:rPr>
          <w:ins w:id="12837" w:author="CR#0691r2" w:date="2020-04-04T00:07:00Z"/>
          <w:lang w:eastAsia="ko-KR"/>
          <w:rPrChange w:id="12838" w:author="CR#0701r1" w:date="2020-04-04T13:17:00Z">
            <w:rPr>
              <w:ins w:id="12839" w:author="CR#0691r2" w:date="2020-04-04T00:07:00Z"/>
              <w:lang w:eastAsia="ko-KR"/>
            </w:rPr>
          </w:rPrChange>
        </w:rPr>
      </w:pPr>
      <w:ins w:id="12840" w:author="CR#0691r2" w:date="2020-04-04T00:07:00Z">
        <w:r w:rsidRPr="008E2A69">
          <w:rPr>
            <w:rPrChange w:id="12841" w:author="CR#0701r1" w:date="2020-04-04T13:17:00Z">
              <w:rPr/>
            </w:rPrChange>
          </w:rPr>
          <w:t>1&gt;</w:t>
        </w:r>
        <w:r w:rsidRPr="008E2A69">
          <w:rPr>
            <w:rPrChange w:id="12842" w:author="CR#0701r1" w:date="2020-04-04T13:17:00Z">
              <w:rPr/>
            </w:rPrChange>
          </w:rPr>
          <w:tab/>
          <w:t xml:space="preserve"> if the SCell is deactivated as specified in clause 5.9</w:t>
        </w:r>
        <w:r w:rsidRPr="008E2A69">
          <w:rPr>
            <w:lang w:eastAsia="ko-KR"/>
            <w:rPrChange w:id="12843" w:author="CR#0701r1" w:date="2020-04-04T13:17:00Z">
              <w:rPr>
                <w:lang w:eastAsia="ko-KR"/>
              </w:rPr>
            </w:rPrChange>
          </w:rPr>
          <w:t>:</w:t>
        </w:r>
      </w:ins>
    </w:p>
    <w:p w:rsidR="00AF08D2" w:rsidRPr="008E2A69" w:rsidRDefault="00AF08D2" w:rsidP="00AF08D2">
      <w:pPr>
        <w:pStyle w:val="B2"/>
        <w:rPr>
          <w:ins w:id="12844" w:author="CR#0691r2" w:date="2020-04-04T00:07:00Z"/>
          <w:lang w:eastAsia="ko-KR"/>
          <w:rPrChange w:id="12845" w:author="CR#0701r1" w:date="2020-04-04T13:17:00Z">
            <w:rPr>
              <w:ins w:id="12846" w:author="CR#0691r2" w:date="2020-04-04T00:07:00Z"/>
              <w:lang w:eastAsia="ko-KR"/>
            </w:rPr>
          </w:rPrChange>
        </w:rPr>
      </w:pPr>
      <w:ins w:id="12847" w:author="CR#0691r2" w:date="2020-04-04T00:07:00Z">
        <w:r w:rsidRPr="008E2A69">
          <w:rPr>
            <w:lang w:eastAsia="ko-KR"/>
            <w:rPrChange w:id="12848" w:author="CR#0701r1" w:date="2020-04-04T13:17:00Z">
              <w:rPr>
                <w:lang w:eastAsia="ko-KR"/>
              </w:rPr>
            </w:rPrChange>
          </w:rPr>
          <w:t>2&gt;</w:t>
        </w:r>
        <w:r w:rsidRPr="008E2A69">
          <w:rPr>
            <w:lang w:eastAsia="ko-KR"/>
            <w:rPrChange w:id="12849" w:author="CR#0701r1" w:date="2020-04-04T13:17:00Z">
              <w:rPr>
                <w:lang w:eastAsia="ko-KR"/>
              </w:rPr>
            </w:rPrChange>
          </w:rPr>
          <w:tab/>
          <w:t xml:space="preserve">set </w:t>
        </w:r>
        <w:r w:rsidRPr="008E2A69">
          <w:rPr>
            <w:i/>
            <w:lang w:eastAsia="ko-KR"/>
            <w:rPrChange w:id="12850" w:author="CR#0701r1" w:date="2020-04-04T13:17:00Z">
              <w:rPr>
                <w:i/>
                <w:lang w:eastAsia="ko-KR"/>
              </w:rPr>
            </w:rPrChange>
          </w:rPr>
          <w:t>BFI_COUNTER</w:t>
        </w:r>
        <w:r w:rsidRPr="008E2A69">
          <w:rPr>
            <w:lang w:eastAsia="ko-KR"/>
            <w:rPrChange w:id="12851" w:author="CR#0701r1" w:date="2020-04-04T13:17:00Z">
              <w:rPr>
                <w:lang w:eastAsia="ko-KR"/>
              </w:rPr>
            </w:rPrChange>
          </w:rPr>
          <w:t xml:space="preserve"> to 0;</w:t>
        </w:r>
      </w:ins>
    </w:p>
    <w:p w:rsidR="00AF08D2" w:rsidRPr="008E2A69" w:rsidRDefault="00AF08D2" w:rsidP="00AF08D2">
      <w:pPr>
        <w:pStyle w:val="B2"/>
        <w:rPr>
          <w:ins w:id="12852" w:author="CR#0691r2" w:date="2020-04-04T00:07:00Z"/>
          <w:lang w:eastAsia="ko-KR"/>
          <w:rPrChange w:id="12853" w:author="CR#0701r1" w:date="2020-04-04T13:17:00Z">
            <w:rPr>
              <w:ins w:id="12854" w:author="CR#0691r2" w:date="2020-04-04T00:07:00Z"/>
              <w:lang w:eastAsia="ko-KR"/>
            </w:rPr>
          </w:rPrChange>
        </w:rPr>
      </w:pPr>
      <w:ins w:id="12855" w:author="CR#0691r2" w:date="2020-04-04T00:07:00Z">
        <w:r w:rsidRPr="008E2A69">
          <w:rPr>
            <w:lang w:eastAsia="ko-KR"/>
            <w:rPrChange w:id="12856" w:author="CR#0701r1" w:date="2020-04-04T13:17:00Z">
              <w:rPr>
                <w:lang w:eastAsia="ko-KR"/>
              </w:rPr>
            </w:rPrChange>
          </w:rPr>
          <w:t>2&gt;</w:t>
        </w:r>
        <w:r w:rsidRPr="008E2A69">
          <w:rPr>
            <w:lang w:eastAsia="ko-KR"/>
            <w:rPrChange w:id="12857" w:author="CR#0701r1" w:date="2020-04-04T13:17:00Z">
              <w:rPr>
                <w:lang w:eastAsia="ko-KR"/>
              </w:rPr>
            </w:rPrChange>
          </w:rPr>
          <w:tab/>
          <w:t>consider the Beam Failure Recovery procedure successfully completed and cancel all the triggered BFRs for this Serving Cell.</w:t>
        </w:r>
      </w:ins>
    </w:p>
    <w:p w:rsidR="00AF08D2" w:rsidRPr="008E2A69" w:rsidRDefault="00AF08D2" w:rsidP="00AF08D2">
      <w:pPr>
        <w:spacing w:line="256" w:lineRule="auto"/>
        <w:rPr>
          <w:ins w:id="12858" w:author="CR#0691r2" w:date="2020-04-04T00:07:00Z"/>
          <w:rFonts w:eastAsia="Malgun Gothic"/>
          <w:lang w:eastAsia="ko-KR"/>
          <w:rPrChange w:id="12859" w:author="CR#0701r1" w:date="2020-04-04T13:17:00Z">
            <w:rPr>
              <w:ins w:id="12860" w:author="CR#0691r2" w:date="2020-04-04T00:07:00Z"/>
              <w:rFonts w:eastAsia="Malgun Gothic"/>
              <w:lang w:eastAsia="ko-KR"/>
            </w:rPr>
          </w:rPrChange>
        </w:rPr>
      </w:pPr>
      <w:ins w:id="12861" w:author="CR#0691r2" w:date="2020-04-04T00:07:00Z">
        <w:r w:rsidRPr="008E2A69">
          <w:rPr>
            <w:rFonts w:eastAsia="Malgun Gothic"/>
            <w:lang w:eastAsia="ko-KR"/>
            <w:rPrChange w:id="12862" w:author="CR#0701r1" w:date="2020-04-04T13:17:00Z">
              <w:rPr>
                <w:rFonts w:eastAsia="Malgun Gothic"/>
                <w:lang w:eastAsia="ko-KR"/>
              </w:rPr>
            </w:rPrChange>
          </w:rPr>
          <w:t>The MAC entity shall:</w:t>
        </w:r>
      </w:ins>
    </w:p>
    <w:p w:rsidR="00AF08D2" w:rsidRPr="008E2A69" w:rsidRDefault="00AF08D2" w:rsidP="00AF08D2">
      <w:pPr>
        <w:pStyle w:val="B1"/>
        <w:rPr>
          <w:ins w:id="12863" w:author="CR#0691r2" w:date="2020-04-04T00:07:00Z"/>
          <w:rFonts w:eastAsiaTheme="minorEastAsia"/>
          <w:lang w:eastAsia="ko-KR"/>
          <w:rPrChange w:id="12864" w:author="CR#0701r1" w:date="2020-04-04T13:17:00Z">
            <w:rPr>
              <w:ins w:id="12865" w:author="CR#0691r2" w:date="2020-04-04T00:07:00Z"/>
              <w:rFonts w:eastAsiaTheme="minorEastAsia"/>
              <w:lang w:eastAsia="ko-KR"/>
            </w:rPr>
          </w:rPrChange>
        </w:rPr>
      </w:pPr>
      <w:ins w:id="12866" w:author="CR#0691r2" w:date="2020-04-04T00:07:00Z">
        <w:r w:rsidRPr="008E2A69">
          <w:rPr>
            <w:lang w:eastAsia="ko-KR"/>
            <w:rPrChange w:id="12867" w:author="CR#0701r1" w:date="2020-04-04T13:17:00Z">
              <w:rPr>
                <w:lang w:eastAsia="ko-KR"/>
              </w:rPr>
            </w:rPrChange>
          </w:rPr>
          <w:t>1&gt;</w:t>
        </w:r>
        <w:r w:rsidRPr="008E2A69">
          <w:rPr>
            <w:lang w:eastAsia="ko-KR"/>
            <w:rPrChange w:id="12868" w:author="CR#0701r1" w:date="2020-04-04T13:17:00Z">
              <w:rPr>
                <w:lang w:eastAsia="ko-KR"/>
              </w:rPr>
            </w:rPrChange>
          </w:rPr>
          <w:tab/>
          <w:t>if the Beam Failure Recovery procedure determines that at least one BFR has been triggered and not cancelled:</w:t>
        </w:r>
      </w:ins>
    </w:p>
    <w:p w:rsidR="00AF08D2" w:rsidRPr="008E2A69" w:rsidRDefault="00AF08D2" w:rsidP="00AF08D2">
      <w:pPr>
        <w:pStyle w:val="B2"/>
        <w:rPr>
          <w:ins w:id="12869" w:author="CR#0691r2" w:date="2020-04-04T00:07:00Z"/>
          <w:lang w:eastAsia="ko-KR"/>
          <w:rPrChange w:id="12870" w:author="CR#0701r1" w:date="2020-04-04T13:17:00Z">
            <w:rPr>
              <w:ins w:id="12871" w:author="CR#0691r2" w:date="2020-04-04T00:07:00Z"/>
              <w:lang w:eastAsia="ko-KR"/>
            </w:rPr>
          </w:rPrChange>
        </w:rPr>
      </w:pPr>
      <w:ins w:id="12872" w:author="CR#0691r2" w:date="2020-04-04T00:07:00Z">
        <w:r w:rsidRPr="008E2A69">
          <w:rPr>
            <w:lang w:eastAsia="ko-KR"/>
            <w:rPrChange w:id="12873" w:author="CR#0701r1" w:date="2020-04-04T13:17:00Z">
              <w:rPr>
                <w:lang w:eastAsia="ko-KR"/>
              </w:rPr>
            </w:rPrChange>
          </w:rPr>
          <w:t>2&gt;</w:t>
        </w:r>
        <w:r w:rsidRPr="008E2A69">
          <w:rPr>
            <w:lang w:eastAsia="ko-KR"/>
            <w:rPrChange w:id="12874" w:author="CR#0701r1" w:date="2020-04-04T13:17:00Z">
              <w:rPr>
                <w:lang w:eastAsia="ko-KR"/>
              </w:rPr>
            </w:rPrChange>
          </w:rPr>
          <w:tab/>
          <w:t>if UL-SCH resources are available for a new transmission:</w:t>
        </w:r>
      </w:ins>
    </w:p>
    <w:p w:rsidR="00AF08D2" w:rsidRPr="008E2A69" w:rsidRDefault="00AF08D2" w:rsidP="00AF08D2">
      <w:pPr>
        <w:pStyle w:val="B3"/>
        <w:rPr>
          <w:ins w:id="12875" w:author="CR#0691r2" w:date="2020-04-04T00:07:00Z"/>
          <w:lang w:eastAsia="ko-KR"/>
          <w:rPrChange w:id="12876" w:author="CR#0701r1" w:date="2020-04-04T13:17:00Z">
            <w:rPr>
              <w:ins w:id="12877" w:author="CR#0691r2" w:date="2020-04-04T00:07:00Z"/>
              <w:lang w:eastAsia="ko-KR"/>
            </w:rPr>
          </w:rPrChange>
        </w:rPr>
      </w:pPr>
      <w:ins w:id="12878" w:author="CR#0691r2" w:date="2020-04-04T00:07:00Z">
        <w:r w:rsidRPr="008E2A69">
          <w:rPr>
            <w:lang w:eastAsia="ko-KR"/>
            <w:rPrChange w:id="12879" w:author="CR#0701r1" w:date="2020-04-04T13:17:00Z">
              <w:rPr>
                <w:lang w:eastAsia="ko-KR"/>
              </w:rPr>
            </w:rPrChange>
          </w:rPr>
          <w:t>3&gt;</w:t>
        </w:r>
        <w:r w:rsidRPr="008E2A69">
          <w:rPr>
            <w:lang w:eastAsia="ko-KR"/>
            <w:rPrChange w:id="12880" w:author="CR#0701r1" w:date="2020-04-04T13:17:00Z">
              <w:rPr>
                <w:lang w:eastAsia="ko-KR"/>
              </w:rPr>
            </w:rPrChange>
          </w:rPr>
          <w:tab/>
          <w:t>if the UL-SCH resources can accommodate the SCell BFR MAC CE plus its subheader as a result of logical channel prioritization:</w:t>
        </w:r>
      </w:ins>
    </w:p>
    <w:p w:rsidR="00AF08D2" w:rsidRPr="008E2A69" w:rsidRDefault="00AF08D2" w:rsidP="00AF08D2">
      <w:pPr>
        <w:pStyle w:val="B4"/>
        <w:rPr>
          <w:ins w:id="12881" w:author="CR#0691r2" w:date="2020-04-04T00:07:00Z"/>
          <w:lang w:eastAsia="ko-KR"/>
          <w:rPrChange w:id="12882" w:author="CR#0701r1" w:date="2020-04-04T13:17:00Z">
            <w:rPr>
              <w:ins w:id="12883" w:author="CR#0691r2" w:date="2020-04-04T00:07:00Z"/>
              <w:lang w:eastAsia="ko-KR"/>
            </w:rPr>
          </w:rPrChange>
        </w:rPr>
      </w:pPr>
      <w:ins w:id="12884" w:author="CR#0691r2" w:date="2020-04-04T00:07:00Z">
        <w:r w:rsidRPr="008E2A69">
          <w:rPr>
            <w:lang w:eastAsia="ko-KR"/>
            <w:rPrChange w:id="12885" w:author="CR#0701r1" w:date="2020-04-04T13:17:00Z">
              <w:rPr>
                <w:lang w:eastAsia="ko-KR"/>
              </w:rPr>
            </w:rPrChange>
          </w:rPr>
          <w:t>4&gt;</w:t>
        </w:r>
        <w:r w:rsidRPr="008E2A69">
          <w:rPr>
            <w:lang w:eastAsia="ko-KR"/>
            <w:rPrChange w:id="12886" w:author="CR#0701r1" w:date="2020-04-04T13:17:00Z">
              <w:rPr>
                <w:lang w:eastAsia="ko-KR"/>
              </w:rPr>
            </w:rPrChange>
          </w:rPr>
          <w:tab/>
          <w:t>instruct the Multiplexing and Assembly procedure to generate the SCell BFR MAC CE.</w:t>
        </w:r>
      </w:ins>
    </w:p>
    <w:p w:rsidR="00AF08D2" w:rsidRPr="008E2A69" w:rsidRDefault="00AF08D2" w:rsidP="00AF08D2">
      <w:pPr>
        <w:pStyle w:val="B3"/>
        <w:rPr>
          <w:ins w:id="12887" w:author="CR#0691r2" w:date="2020-04-04T00:07:00Z"/>
          <w:lang w:eastAsia="ko-KR"/>
          <w:rPrChange w:id="12888" w:author="CR#0701r1" w:date="2020-04-04T13:17:00Z">
            <w:rPr>
              <w:ins w:id="12889" w:author="CR#0691r2" w:date="2020-04-04T00:07:00Z"/>
              <w:lang w:eastAsia="ko-KR"/>
            </w:rPr>
          </w:rPrChange>
        </w:rPr>
      </w:pPr>
      <w:ins w:id="12890" w:author="CR#0691r2" w:date="2020-04-04T00:07:00Z">
        <w:r w:rsidRPr="008E2A69">
          <w:rPr>
            <w:rPrChange w:id="12891" w:author="CR#0701r1" w:date="2020-04-04T13:17:00Z">
              <w:rPr/>
            </w:rPrChange>
          </w:rPr>
          <w:t>3&gt;</w:t>
        </w:r>
        <w:r w:rsidRPr="008E2A69">
          <w:rPr>
            <w:rPrChange w:id="12892" w:author="CR#0701r1" w:date="2020-04-04T13:17:00Z">
              <w:rPr/>
            </w:rPrChange>
          </w:rPr>
          <w:tab/>
          <w:t>else if the UL-SCH resources can accommodate the truncated SCell BFR MAC CE plus its subheader as a result of logical channel prioritization:</w:t>
        </w:r>
      </w:ins>
    </w:p>
    <w:p w:rsidR="00AF08D2" w:rsidRPr="008E2A69" w:rsidRDefault="00AF08D2" w:rsidP="00AF08D2">
      <w:pPr>
        <w:pStyle w:val="B4"/>
        <w:rPr>
          <w:ins w:id="12893" w:author="CR#0691r2" w:date="2020-04-04T00:07:00Z"/>
          <w:lang w:eastAsia="en-US"/>
          <w:rPrChange w:id="12894" w:author="CR#0701r1" w:date="2020-04-04T13:17:00Z">
            <w:rPr>
              <w:ins w:id="12895" w:author="CR#0691r2" w:date="2020-04-04T00:07:00Z"/>
              <w:lang w:eastAsia="en-US"/>
            </w:rPr>
          </w:rPrChange>
        </w:rPr>
      </w:pPr>
      <w:ins w:id="12896" w:author="CR#0691r2" w:date="2020-04-04T00:07:00Z">
        <w:r w:rsidRPr="008E2A69">
          <w:rPr>
            <w:rPrChange w:id="12897" w:author="CR#0701r1" w:date="2020-04-04T13:17:00Z">
              <w:rPr/>
            </w:rPrChange>
          </w:rPr>
          <w:t>4&gt;</w:t>
        </w:r>
        <w:r w:rsidRPr="008E2A69">
          <w:rPr>
            <w:rPrChange w:id="12898" w:author="CR#0701r1" w:date="2020-04-04T13:17:00Z">
              <w:rPr/>
            </w:rPrChange>
          </w:rPr>
          <w:tab/>
          <w:t>instruct the Multiplexing and Assembly procedure to generate the truncated SCell BFR MAC CE.</w:t>
        </w:r>
      </w:ins>
    </w:p>
    <w:p w:rsidR="00AF08D2" w:rsidRPr="008E2A69" w:rsidRDefault="00AF08D2" w:rsidP="00AF08D2">
      <w:pPr>
        <w:pStyle w:val="B2"/>
        <w:rPr>
          <w:ins w:id="12899" w:author="CR#0691r2" w:date="2020-04-04T00:07:00Z"/>
          <w:lang w:eastAsia="ko-KR"/>
          <w:rPrChange w:id="12900" w:author="CR#0701r1" w:date="2020-04-04T13:17:00Z">
            <w:rPr>
              <w:ins w:id="12901" w:author="CR#0691r2" w:date="2020-04-04T00:07:00Z"/>
              <w:lang w:eastAsia="ko-KR"/>
            </w:rPr>
          </w:rPrChange>
        </w:rPr>
      </w:pPr>
      <w:ins w:id="12902" w:author="CR#0691r2" w:date="2020-04-04T00:07:00Z">
        <w:r w:rsidRPr="008E2A69">
          <w:rPr>
            <w:lang w:eastAsia="ko-KR"/>
            <w:rPrChange w:id="12903" w:author="CR#0701r1" w:date="2020-04-04T13:17:00Z">
              <w:rPr>
                <w:lang w:eastAsia="ko-KR"/>
              </w:rPr>
            </w:rPrChange>
          </w:rPr>
          <w:lastRenderedPageBreak/>
          <w:t>2&gt;</w:t>
        </w:r>
        <w:r w:rsidRPr="008E2A69">
          <w:rPr>
            <w:lang w:eastAsia="ko-KR"/>
            <w:rPrChange w:id="12904" w:author="CR#0701r1" w:date="2020-04-04T13:17:00Z">
              <w:rPr>
                <w:lang w:eastAsia="ko-KR"/>
              </w:rPr>
            </w:rPrChange>
          </w:rPr>
          <w:tab/>
          <w:t>else:</w:t>
        </w:r>
      </w:ins>
    </w:p>
    <w:p w:rsidR="00AF08D2" w:rsidRPr="008E2A69" w:rsidRDefault="00AF08D2" w:rsidP="00AF08D2">
      <w:pPr>
        <w:pStyle w:val="B3"/>
        <w:rPr>
          <w:ins w:id="12905" w:author="CR#0691r2" w:date="2020-04-04T00:07:00Z"/>
          <w:lang w:eastAsia="ko-KR"/>
          <w:rPrChange w:id="12906" w:author="CR#0701r1" w:date="2020-04-04T13:17:00Z">
            <w:rPr>
              <w:ins w:id="12907" w:author="CR#0691r2" w:date="2020-04-04T00:07:00Z"/>
              <w:lang w:eastAsia="ko-KR"/>
            </w:rPr>
          </w:rPrChange>
        </w:rPr>
      </w:pPr>
      <w:ins w:id="12908" w:author="CR#0691r2" w:date="2020-04-04T00:07:00Z">
        <w:r w:rsidRPr="008E2A69">
          <w:rPr>
            <w:lang w:eastAsia="ko-KR"/>
            <w:rPrChange w:id="12909" w:author="CR#0701r1" w:date="2020-04-04T13:17:00Z">
              <w:rPr>
                <w:lang w:eastAsia="ko-KR"/>
              </w:rPr>
            </w:rPrChange>
          </w:rPr>
          <w:t>3&gt;</w:t>
        </w:r>
        <w:r w:rsidRPr="008E2A69">
          <w:rPr>
            <w:lang w:eastAsia="ko-KR"/>
            <w:rPrChange w:id="12910" w:author="CR#0701r1" w:date="2020-04-04T13:17:00Z">
              <w:rPr>
                <w:lang w:eastAsia="ko-KR"/>
              </w:rPr>
            </w:rPrChange>
          </w:rPr>
          <w:tab/>
          <w:t>trigger the Scheduling Request for SCell beam failure recovery.</w:t>
        </w:r>
      </w:ins>
    </w:p>
    <w:p w:rsidR="00411627" w:rsidRPr="008E2A69" w:rsidRDefault="00411627" w:rsidP="00411627">
      <w:pPr>
        <w:pStyle w:val="Heading2"/>
        <w:rPr>
          <w:lang w:eastAsia="ko-KR"/>
          <w:rPrChange w:id="12911" w:author="CR#0701r1" w:date="2020-04-04T13:17:00Z">
            <w:rPr>
              <w:lang w:eastAsia="ko-KR"/>
            </w:rPr>
          </w:rPrChange>
        </w:rPr>
      </w:pPr>
      <w:r w:rsidRPr="008E2A69">
        <w:rPr>
          <w:lang w:eastAsia="ko-KR"/>
          <w:rPrChange w:id="12912" w:author="CR#0701r1" w:date="2020-04-04T13:17:00Z">
            <w:rPr>
              <w:lang w:eastAsia="ko-KR"/>
            </w:rPr>
          </w:rPrChange>
        </w:rPr>
        <w:t>5.18</w:t>
      </w:r>
      <w:r w:rsidRPr="008E2A69">
        <w:rPr>
          <w:lang w:eastAsia="ko-KR"/>
          <w:rPrChange w:id="12913" w:author="CR#0701r1" w:date="2020-04-04T13:17:00Z">
            <w:rPr>
              <w:lang w:eastAsia="ko-KR"/>
            </w:rPr>
          </w:rPrChange>
        </w:rPr>
        <w:tab/>
      </w:r>
      <w:r w:rsidRPr="008E2A69">
        <w:rPr>
          <w:rPrChange w:id="12914" w:author="CR#0701r1" w:date="2020-04-04T13:17:00Z">
            <w:rPr/>
          </w:rPrChange>
        </w:rPr>
        <w:t>Handling</w:t>
      </w:r>
      <w:r w:rsidRPr="008E2A69">
        <w:rPr>
          <w:lang w:eastAsia="ko-KR"/>
          <w:rPrChange w:id="12915" w:author="CR#0701r1" w:date="2020-04-04T13:17:00Z">
            <w:rPr>
              <w:lang w:eastAsia="ko-KR"/>
            </w:rPr>
          </w:rPrChange>
        </w:rPr>
        <w:t xml:space="preserve"> of MAC CEs</w:t>
      </w:r>
      <w:bookmarkEnd w:id="12825"/>
    </w:p>
    <w:p w:rsidR="00411627" w:rsidRPr="008E2A69" w:rsidRDefault="00411627" w:rsidP="00411627">
      <w:pPr>
        <w:pStyle w:val="Heading3"/>
        <w:rPr>
          <w:lang w:eastAsia="ko-KR"/>
          <w:rPrChange w:id="12916" w:author="CR#0701r1" w:date="2020-04-04T13:17:00Z">
            <w:rPr>
              <w:lang w:eastAsia="ko-KR"/>
            </w:rPr>
          </w:rPrChange>
        </w:rPr>
      </w:pPr>
      <w:bookmarkStart w:id="12917" w:name="_Toc29239863"/>
      <w:r w:rsidRPr="008E2A69">
        <w:rPr>
          <w:lang w:eastAsia="ko-KR"/>
          <w:rPrChange w:id="12918" w:author="CR#0701r1" w:date="2020-04-04T13:17:00Z">
            <w:rPr>
              <w:lang w:eastAsia="ko-KR"/>
            </w:rPr>
          </w:rPrChange>
        </w:rPr>
        <w:t>5.18.1</w:t>
      </w:r>
      <w:r w:rsidRPr="008E2A69">
        <w:rPr>
          <w:lang w:eastAsia="ko-KR"/>
          <w:rPrChange w:id="12919" w:author="CR#0701r1" w:date="2020-04-04T13:17:00Z">
            <w:rPr>
              <w:lang w:eastAsia="ko-KR"/>
            </w:rPr>
          </w:rPrChange>
        </w:rPr>
        <w:tab/>
      </w:r>
      <w:r w:rsidRPr="008E2A69">
        <w:rPr>
          <w:rPrChange w:id="12920" w:author="CR#0701r1" w:date="2020-04-04T13:17:00Z">
            <w:rPr/>
          </w:rPrChange>
        </w:rPr>
        <w:t>General</w:t>
      </w:r>
      <w:bookmarkEnd w:id="12917"/>
    </w:p>
    <w:p w:rsidR="00411627" w:rsidRPr="008E2A69" w:rsidRDefault="00411627" w:rsidP="00411627">
      <w:pPr>
        <w:rPr>
          <w:lang w:eastAsia="ko-KR"/>
          <w:rPrChange w:id="12921" w:author="CR#0701r1" w:date="2020-04-04T13:17:00Z">
            <w:rPr>
              <w:lang w:eastAsia="ko-KR"/>
            </w:rPr>
          </w:rPrChange>
        </w:rPr>
      </w:pPr>
      <w:r w:rsidRPr="008E2A69">
        <w:rPr>
          <w:lang w:eastAsia="ko-KR"/>
          <w:rPrChange w:id="12922" w:author="CR#0701r1" w:date="2020-04-04T13:17:00Z">
            <w:rPr>
              <w:lang w:eastAsia="ko-KR"/>
            </w:rPr>
          </w:rPrChange>
        </w:rPr>
        <w:t xml:space="preserve">This </w:t>
      </w:r>
      <w:r w:rsidR="00B9580D" w:rsidRPr="008E2A69">
        <w:rPr>
          <w:lang w:eastAsia="ko-KR"/>
          <w:rPrChange w:id="12923" w:author="CR#0701r1" w:date="2020-04-04T13:17:00Z">
            <w:rPr>
              <w:lang w:eastAsia="ko-KR"/>
            </w:rPr>
          </w:rPrChange>
        </w:rPr>
        <w:t>clause</w:t>
      </w:r>
      <w:r w:rsidRPr="008E2A69">
        <w:rPr>
          <w:lang w:eastAsia="ko-KR"/>
          <w:rPrChange w:id="12924" w:author="CR#0701r1" w:date="2020-04-04T13:17:00Z">
            <w:rPr>
              <w:lang w:eastAsia="ko-KR"/>
            </w:rPr>
          </w:rPrChange>
        </w:rPr>
        <w:t xml:space="preserve"> specifies the requirements upon reception of the following MAC CEs:</w:t>
      </w:r>
    </w:p>
    <w:p w:rsidR="00411627" w:rsidRPr="008E2A69" w:rsidRDefault="00411627" w:rsidP="00411627">
      <w:pPr>
        <w:pStyle w:val="B1"/>
        <w:rPr>
          <w:lang w:eastAsia="ko-KR"/>
          <w:rPrChange w:id="12925" w:author="CR#0701r1" w:date="2020-04-04T13:17:00Z">
            <w:rPr>
              <w:lang w:eastAsia="ko-KR"/>
            </w:rPr>
          </w:rPrChange>
        </w:rPr>
      </w:pPr>
      <w:r w:rsidRPr="008E2A69">
        <w:rPr>
          <w:lang w:eastAsia="ko-KR"/>
          <w:rPrChange w:id="12926" w:author="CR#0701r1" w:date="2020-04-04T13:17:00Z">
            <w:rPr>
              <w:lang w:eastAsia="ko-KR"/>
            </w:rPr>
          </w:rPrChange>
        </w:rPr>
        <w:t>-</w:t>
      </w:r>
      <w:r w:rsidRPr="008E2A69">
        <w:rPr>
          <w:lang w:eastAsia="ko-KR"/>
          <w:rPrChange w:id="12927" w:author="CR#0701r1" w:date="2020-04-04T13:17:00Z">
            <w:rPr>
              <w:lang w:eastAsia="ko-KR"/>
            </w:rPr>
          </w:rPrChange>
        </w:rPr>
        <w:tab/>
        <w:t>SP CSI-RS/CSI-IM Resource Set Activation/Deactivation MAC CE;</w:t>
      </w:r>
    </w:p>
    <w:p w:rsidR="00411627" w:rsidRPr="008E2A69" w:rsidRDefault="00411627" w:rsidP="00411627">
      <w:pPr>
        <w:pStyle w:val="B1"/>
        <w:rPr>
          <w:lang w:eastAsia="ko-KR"/>
          <w:rPrChange w:id="12928" w:author="CR#0701r1" w:date="2020-04-04T13:17:00Z">
            <w:rPr>
              <w:lang w:eastAsia="ko-KR"/>
            </w:rPr>
          </w:rPrChange>
        </w:rPr>
      </w:pPr>
      <w:r w:rsidRPr="008E2A69">
        <w:rPr>
          <w:lang w:eastAsia="ko-KR"/>
          <w:rPrChange w:id="12929" w:author="CR#0701r1" w:date="2020-04-04T13:17:00Z">
            <w:rPr>
              <w:lang w:eastAsia="ko-KR"/>
            </w:rPr>
          </w:rPrChange>
        </w:rPr>
        <w:t>-</w:t>
      </w:r>
      <w:r w:rsidRPr="008E2A69">
        <w:rPr>
          <w:lang w:eastAsia="ko-KR"/>
          <w:rPrChange w:id="12930" w:author="CR#0701r1" w:date="2020-04-04T13:17:00Z">
            <w:rPr>
              <w:lang w:eastAsia="ko-KR"/>
            </w:rPr>
          </w:rPrChange>
        </w:rPr>
        <w:tab/>
        <w:t>Aperiodic CSI Trigger State Subselection MAC CE;</w:t>
      </w:r>
    </w:p>
    <w:p w:rsidR="00411627" w:rsidRPr="008E2A69" w:rsidRDefault="00411627" w:rsidP="00411627">
      <w:pPr>
        <w:pStyle w:val="B1"/>
        <w:rPr>
          <w:lang w:eastAsia="ko-KR"/>
          <w:rPrChange w:id="12931" w:author="CR#0701r1" w:date="2020-04-04T13:17:00Z">
            <w:rPr>
              <w:lang w:eastAsia="ko-KR"/>
            </w:rPr>
          </w:rPrChange>
        </w:rPr>
      </w:pPr>
      <w:r w:rsidRPr="008E2A69">
        <w:rPr>
          <w:lang w:eastAsia="ko-KR"/>
          <w:rPrChange w:id="12932" w:author="CR#0701r1" w:date="2020-04-04T13:17:00Z">
            <w:rPr>
              <w:lang w:eastAsia="ko-KR"/>
            </w:rPr>
          </w:rPrChange>
        </w:rPr>
        <w:t>-</w:t>
      </w:r>
      <w:r w:rsidRPr="008E2A69">
        <w:rPr>
          <w:lang w:eastAsia="ko-KR"/>
          <w:rPrChange w:id="12933" w:author="CR#0701r1" w:date="2020-04-04T13:17:00Z">
            <w:rPr>
              <w:lang w:eastAsia="ko-KR"/>
            </w:rPr>
          </w:rPrChange>
        </w:rPr>
        <w:tab/>
        <w:t>TCI States Activation/Deactivation for UE-specific PDSCH MAC CE;</w:t>
      </w:r>
    </w:p>
    <w:p w:rsidR="00411627" w:rsidRPr="008E2A69" w:rsidRDefault="00411627" w:rsidP="00411627">
      <w:pPr>
        <w:pStyle w:val="B1"/>
        <w:rPr>
          <w:lang w:eastAsia="ko-KR"/>
          <w:rPrChange w:id="12934" w:author="CR#0701r1" w:date="2020-04-04T13:17:00Z">
            <w:rPr>
              <w:lang w:eastAsia="ko-KR"/>
            </w:rPr>
          </w:rPrChange>
        </w:rPr>
      </w:pPr>
      <w:r w:rsidRPr="008E2A69">
        <w:rPr>
          <w:lang w:eastAsia="ko-KR"/>
          <w:rPrChange w:id="12935" w:author="CR#0701r1" w:date="2020-04-04T13:17:00Z">
            <w:rPr>
              <w:lang w:eastAsia="ko-KR"/>
            </w:rPr>
          </w:rPrChange>
        </w:rPr>
        <w:t>-</w:t>
      </w:r>
      <w:r w:rsidRPr="008E2A69">
        <w:rPr>
          <w:lang w:eastAsia="ko-KR"/>
          <w:rPrChange w:id="12936" w:author="CR#0701r1" w:date="2020-04-04T13:17:00Z">
            <w:rPr>
              <w:lang w:eastAsia="ko-KR"/>
            </w:rPr>
          </w:rPrChange>
        </w:rPr>
        <w:tab/>
        <w:t>TCI State Indication for UE-specific PDCCH MAC CE;</w:t>
      </w:r>
    </w:p>
    <w:p w:rsidR="00411627" w:rsidRPr="008E2A69" w:rsidRDefault="00411627" w:rsidP="00411627">
      <w:pPr>
        <w:pStyle w:val="B1"/>
        <w:rPr>
          <w:lang w:eastAsia="ko-KR"/>
          <w:rPrChange w:id="12937" w:author="CR#0701r1" w:date="2020-04-04T13:17:00Z">
            <w:rPr>
              <w:lang w:eastAsia="ko-KR"/>
            </w:rPr>
          </w:rPrChange>
        </w:rPr>
      </w:pPr>
      <w:r w:rsidRPr="008E2A69">
        <w:rPr>
          <w:lang w:eastAsia="ko-KR"/>
          <w:rPrChange w:id="12938" w:author="CR#0701r1" w:date="2020-04-04T13:17:00Z">
            <w:rPr>
              <w:lang w:eastAsia="ko-KR"/>
            </w:rPr>
          </w:rPrChange>
        </w:rPr>
        <w:t>-</w:t>
      </w:r>
      <w:r w:rsidRPr="008E2A69">
        <w:rPr>
          <w:lang w:eastAsia="ko-KR"/>
          <w:rPrChange w:id="12939" w:author="CR#0701r1" w:date="2020-04-04T13:17:00Z">
            <w:rPr>
              <w:lang w:eastAsia="ko-KR"/>
            </w:rPr>
          </w:rPrChange>
        </w:rPr>
        <w:tab/>
        <w:t>SP CSI reporting on PUCCH Activation/Deactivation MAC CE;</w:t>
      </w:r>
    </w:p>
    <w:p w:rsidR="00411627" w:rsidRPr="008E2A69" w:rsidRDefault="00411627" w:rsidP="00411627">
      <w:pPr>
        <w:pStyle w:val="B1"/>
        <w:rPr>
          <w:lang w:eastAsia="ko-KR"/>
          <w:rPrChange w:id="12940" w:author="CR#0701r1" w:date="2020-04-04T13:17:00Z">
            <w:rPr>
              <w:lang w:eastAsia="ko-KR"/>
            </w:rPr>
          </w:rPrChange>
        </w:rPr>
      </w:pPr>
      <w:r w:rsidRPr="008E2A69">
        <w:rPr>
          <w:lang w:eastAsia="ko-KR"/>
          <w:rPrChange w:id="12941" w:author="CR#0701r1" w:date="2020-04-04T13:17:00Z">
            <w:rPr>
              <w:lang w:eastAsia="ko-KR"/>
            </w:rPr>
          </w:rPrChange>
        </w:rPr>
        <w:t>-</w:t>
      </w:r>
      <w:r w:rsidRPr="008E2A69">
        <w:rPr>
          <w:lang w:eastAsia="ko-KR"/>
          <w:rPrChange w:id="12942" w:author="CR#0701r1" w:date="2020-04-04T13:17:00Z">
            <w:rPr>
              <w:lang w:eastAsia="ko-KR"/>
            </w:rPr>
          </w:rPrChange>
        </w:rPr>
        <w:tab/>
        <w:t>SP SRS Activation/Deactivation MAC CE;</w:t>
      </w:r>
    </w:p>
    <w:p w:rsidR="00411627" w:rsidRPr="008E2A69" w:rsidRDefault="00411627" w:rsidP="00411627">
      <w:pPr>
        <w:pStyle w:val="B1"/>
        <w:rPr>
          <w:lang w:eastAsia="ko-KR"/>
          <w:rPrChange w:id="12943" w:author="CR#0701r1" w:date="2020-04-04T13:17:00Z">
            <w:rPr>
              <w:lang w:eastAsia="ko-KR"/>
            </w:rPr>
          </w:rPrChange>
        </w:rPr>
      </w:pPr>
      <w:r w:rsidRPr="008E2A69">
        <w:rPr>
          <w:lang w:eastAsia="ko-KR"/>
          <w:rPrChange w:id="12944" w:author="CR#0701r1" w:date="2020-04-04T13:17:00Z">
            <w:rPr>
              <w:lang w:eastAsia="ko-KR"/>
            </w:rPr>
          </w:rPrChange>
        </w:rPr>
        <w:t>-</w:t>
      </w:r>
      <w:r w:rsidRPr="008E2A69">
        <w:rPr>
          <w:lang w:eastAsia="ko-KR"/>
          <w:rPrChange w:id="12945" w:author="CR#0701r1" w:date="2020-04-04T13:17:00Z">
            <w:rPr>
              <w:lang w:eastAsia="ko-KR"/>
            </w:rPr>
          </w:rPrChange>
        </w:rPr>
        <w:tab/>
        <w:t>PUCCH spatial relation Activation/Deactivation MAC CE;</w:t>
      </w:r>
    </w:p>
    <w:p w:rsidR="00411627" w:rsidRPr="008E2A69" w:rsidRDefault="00411627" w:rsidP="00411627">
      <w:pPr>
        <w:pStyle w:val="B1"/>
        <w:rPr>
          <w:lang w:eastAsia="ko-KR"/>
          <w:rPrChange w:id="12946" w:author="CR#0701r1" w:date="2020-04-04T13:17:00Z">
            <w:rPr>
              <w:lang w:eastAsia="ko-KR"/>
            </w:rPr>
          </w:rPrChange>
        </w:rPr>
      </w:pPr>
      <w:r w:rsidRPr="008E2A69">
        <w:rPr>
          <w:lang w:eastAsia="ko-KR"/>
          <w:rPrChange w:id="12947" w:author="CR#0701r1" w:date="2020-04-04T13:17:00Z">
            <w:rPr>
              <w:lang w:eastAsia="ko-KR"/>
            </w:rPr>
          </w:rPrChange>
        </w:rPr>
        <w:t>-</w:t>
      </w:r>
      <w:r w:rsidRPr="008E2A69">
        <w:rPr>
          <w:lang w:eastAsia="ko-KR"/>
          <w:rPrChange w:id="12948" w:author="CR#0701r1" w:date="2020-04-04T13:17:00Z">
            <w:rPr>
              <w:lang w:eastAsia="ko-KR"/>
            </w:rPr>
          </w:rPrChange>
        </w:rPr>
        <w:tab/>
        <w:t>SP ZP CSI-RS Resource Set Activation/Deactivation MAC CE</w:t>
      </w:r>
      <w:r w:rsidR="00A75B60" w:rsidRPr="008E2A69">
        <w:rPr>
          <w:lang w:eastAsia="ko-KR"/>
          <w:rPrChange w:id="12949" w:author="CR#0701r1" w:date="2020-04-04T13:17:00Z">
            <w:rPr>
              <w:lang w:eastAsia="ko-KR"/>
            </w:rPr>
          </w:rPrChange>
        </w:rPr>
        <w:t>;</w:t>
      </w:r>
    </w:p>
    <w:p w:rsidR="00AF08D2" w:rsidRPr="008E2A69" w:rsidRDefault="00A75B60" w:rsidP="00AF08D2">
      <w:pPr>
        <w:pStyle w:val="B1"/>
        <w:rPr>
          <w:ins w:id="12950" w:author="CR#0691r2" w:date="2020-04-04T00:08:00Z"/>
          <w:lang w:eastAsia="ko-KR"/>
          <w:rPrChange w:id="12951" w:author="CR#0701r1" w:date="2020-04-04T13:17:00Z">
            <w:rPr>
              <w:ins w:id="12952" w:author="CR#0691r2" w:date="2020-04-04T00:08:00Z"/>
              <w:lang w:eastAsia="ko-KR"/>
            </w:rPr>
          </w:rPrChange>
        </w:rPr>
      </w:pPr>
      <w:r w:rsidRPr="008E2A69">
        <w:rPr>
          <w:lang w:eastAsia="ko-KR"/>
          <w:rPrChange w:id="12953" w:author="CR#0701r1" w:date="2020-04-04T13:17:00Z">
            <w:rPr>
              <w:lang w:eastAsia="ko-KR"/>
            </w:rPr>
          </w:rPrChange>
        </w:rPr>
        <w:t>-</w:t>
      </w:r>
      <w:r w:rsidRPr="008E2A69">
        <w:rPr>
          <w:lang w:eastAsia="ko-KR"/>
          <w:rPrChange w:id="12954" w:author="CR#0701r1" w:date="2020-04-04T13:17:00Z">
            <w:rPr>
              <w:lang w:eastAsia="ko-KR"/>
            </w:rPr>
          </w:rPrChange>
        </w:rPr>
        <w:tab/>
        <w:t>Recommended Bit Rate MAC CE</w:t>
      </w:r>
      <w:ins w:id="12955" w:author="CR#0691r2" w:date="2020-04-04T00:08:00Z">
        <w:r w:rsidR="00AF08D2" w:rsidRPr="008E2A69">
          <w:rPr>
            <w:lang w:eastAsia="ko-KR"/>
            <w:rPrChange w:id="12956" w:author="CR#0701r1" w:date="2020-04-04T13:17:00Z">
              <w:rPr>
                <w:lang w:eastAsia="ko-KR"/>
              </w:rPr>
            </w:rPrChange>
          </w:rPr>
          <w:t>;</w:t>
        </w:r>
      </w:ins>
      <w:del w:id="12957" w:author="CR#0691r2" w:date="2020-04-04T00:08:00Z">
        <w:r w:rsidRPr="008E2A69" w:rsidDel="00AF08D2">
          <w:rPr>
            <w:lang w:eastAsia="ko-KR"/>
            <w:rPrChange w:id="12958" w:author="CR#0701r1" w:date="2020-04-04T13:17:00Z">
              <w:rPr>
                <w:lang w:eastAsia="ko-KR"/>
              </w:rPr>
            </w:rPrChange>
          </w:rPr>
          <w:delText>.</w:delText>
        </w:r>
      </w:del>
    </w:p>
    <w:p w:rsidR="00AF08D2" w:rsidRPr="008E2A69" w:rsidRDefault="00AF08D2" w:rsidP="00AF08D2">
      <w:pPr>
        <w:pStyle w:val="B1"/>
        <w:rPr>
          <w:ins w:id="12959" w:author="CR#0691r2" w:date="2020-04-04T00:08:00Z"/>
          <w:lang w:eastAsia="ko-KR"/>
          <w:rPrChange w:id="12960" w:author="CR#0701r1" w:date="2020-04-04T13:17:00Z">
            <w:rPr>
              <w:ins w:id="12961" w:author="CR#0691r2" w:date="2020-04-04T00:08:00Z"/>
              <w:lang w:eastAsia="ko-KR"/>
            </w:rPr>
          </w:rPrChange>
        </w:rPr>
      </w:pPr>
      <w:ins w:id="12962" w:author="CR#0691r2" w:date="2020-04-04T00:08:00Z">
        <w:r w:rsidRPr="008E2A69">
          <w:rPr>
            <w:lang w:eastAsia="ko-KR"/>
            <w:rPrChange w:id="12963" w:author="CR#0701r1" w:date="2020-04-04T13:17:00Z">
              <w:rPr>
                <w:lang w:eastAsia="ko-KR"/>
              </w:rPr>
            </w:rPrChange>
          </w:rPr>
          <w:t>-</w:t>
        </w:r>
        <w:r w:rsidRPr="008E2A69">
          <w:rPr>
            <w:lang w:eastAsia="ko-KR"/>
            <w:rPrChange w:id="12964" w:author="CR#0701r1" w:date="2020-04-04T13:17:00Z">
              <w:rPr>
                <w:lang w:eastAsia="ko-KR"/>
              </w:rPr>
            </w:rPrChange>
          </w:rPr>
          <w:tab/>
          <w:t>Enhanced PUCCH spatial relation Activation/Deactivation MAC CE;</w:t>
        </w:r>
      </w:ins>
    </w:p>
    <w:p w:rsidR="00AF08D2" w:rsidRPr="008E2A69" w:rsidRDefault="00AF08D2" w:rsidP="00AF08D2">
      <w:pPr>
        <w:pStyle w:val="B1"/>
        <w:rPr>
          <w:ins w:id="12965" w:author="CR#0691r2" w:date="2020-04-04T00:08:00Z"/>
          <w:lang w:eastAsia="ko-KR"/>
          <w:rPrChange w:id="12966" w:author="CR#0701r1" w:date="2020-04-04T13:17:00Z">
            <w:rPr>
              <w:ins w:id="12967" w:author="CR#0691r2" w:date="2020-04-04T00:08:00Z"/>
              <w:lang w:eastAsia="ko-KR"/>
            </w:rPr>
          </w:rPrChange>
        </w:rPr>
      </w:pPr>
      <w:ins w:id="12968" w:author="CR#0691r2" w:date="2020-04-04T00:08:00Z">
        <w:r w:rsidRPr="008E2A69">
          <w:rPr>
            <w:lang w:eastAsia="ko-KR"/>
            <w:rPrChange w:id="12969" w:author="CR#0701r1" w:date="2020-04-04T13:17:00Z">
              <w:rPr>
                <w:lang w:eastAsia="ko-KR"/>
              </w:rPr>
            </w:rPrChange>
          </w:rPr>
          <w:t>-</w:t>
        </w:r>
        <w:r w:rsidRPr="008E2A69">
          <w:rPr>
            <w:lang w:eastAsia="ko-KR"/>
            <w:rPrChange w:id="12970" w:author="CR#0701r1" w:date="2020-04-04T13:17:00Z">
              <w:rPr>
                <w:lang w:eastAsia="ko-KR"/>
              </w:rPr>
            </w:rPrChange>
          </w:rPr>
          <w:tab/>
          <w:t>AP SRS spatial relation Indication MAC CE;</w:t>
        </w:r>
      </w:ins>
    </w:p>
    <w:p w:rsidR="00AF08D2" w:rsidRPr="008E2A69" w:rsidRDefault="00AF08D2" w:rsidP="00AF08D2">
      <w:pPr>
        <w:pStyle w:val="B1"/>
        <w:rPr>
          <w:ins w:id="12971" w:author="CR#0691r2" w:date="2020-04-04T00:08:00Z"/>
          <w:lang w:eastAsia="ko-KR"/>
          <w:rPrChange w:id="12972" w:author="CR#0701r1" w:date="2020-04-04T13:17:00Z">
            <w:rPr>
              <w:ins w:id="12973" w:author="CR#0691r2" w:date="2020-04-04T00:08:00Z"/>
              <w:lang w:eastAsia="ko-KR"/>
            </w:rPr>
          </w:rPrChange>
        </w:rPr>
      </w:pPr>
      <w:ins w:id="12974" w:author="CR#0691r2" w:date="2020-04-04T00:08:00Z">
        <w:r w:rsidRPr="008E2A69">
          <w:rPr>
            <w:lang w:eastAsia="ko-KR"/>
            <w:rPrChange w:id="12975" w:author="CR#0701r1" w:date="2020-04-04T13:17:00Z">
              <w:rPr>
                <w:lang w:eastAsia="ko-KR"/>
              </w:rPr>
            </w:rPrChange>
          </w:rPr>
          <w:t>-</w:t>
        </w:r>
        <w:r w:rsidRPr="008E2A69">
          <w:rPr>
            <w:lang w:eastAsia="ko-KR"/>
            <w:rPrChange w:id="12976" w:author="CR#0701r1" w:date="2020-04-04T13:17:00Z">
              <w:rPr>
                <w:lang w:eastAsia="ko-KR"/>
              </w:rPr>
            </w:rPrChange>
          </w:rPr>
          <w:tab/>
          <w:t>SRS Pathloss Reference RS Activation/Deactivation MAC CE;</w:t>
        </w:r>
      </w:ins>
    </w:p>
    <w:p w:rsidR="00AF08D2" w:rsidRPr="008E2A69" w:rsidRDefault="00AF08D2" w:rsidP="00AF08D2">
      <w:pPr>
        <w:pStyle w:val="B1"/>
        <w:rPr>
          <w:ins w:id="12977" w:author="CR#0691r2" w:date="2020-04-04T00:08:00Z"/>
          <w:lang w:eastAsia="ko-KR"/>
          <w:rPrChange w:id="12978" w:author="CR#0701r1" w:date="2020-04-04T13:17:00Z">
            <w:rPr>
              <w:ins w:id="12979" w:author="CR#0691r2" w:date="2020-04-04T00:08:00Z"/>
              <w:lang w:eastAsia="ko-KR"/>
            </w:rPr>
          </w:rPrChange>
        </w:rPr>
      </w:pPr>
      <w:ins w:id="12980" w:author="CR#0691r2" w:date="2020-04-04T00:08:00Z">
        <w:r w:rsidRPr="008E2A69">
          <w:rPr>
            <w:lang w:eastAsia="ko-KR"/>
            <w:rPrChange w:id="12981" w:author="CR#0701r1" w:date="2020-04-04T13:17:00Z">
              <w:rPr>
                <w:lang w:eastAsia="ko-KR"/>
              </w:rPr>
            </w:rPrChange>
          </w:rPr>
          <w:t>-</w:t>
        </w:r>
        <w:r w:rsidRPr="008E2A69">
          <w:rPr>
            <w:lang w:eastAsia="ko-KR"/>
            <w:rPrChange w:id="12982" w:author="CR#0701r1" w:date="2020-04-04T13:17:00Z">
              <w:rPr>
                <w:lang w:eastAsia="ko-KR"/>
              </w:rPr>
            </w:rPrChange>
          </w:rPr>
          <w:tab/>
          <w:t>PUSCH Pathloss Reference RS Activation/Deactivation MAC CE;</w:t>
        </w:r>
      </w:ins>
    </w:p>
    <w:p w:rsidR="00A75B60" w:rsidRPr="008E2A69" w:rsidRDefault="00AF08D2" w:rsidP="00AF08D2">
      <w:pPr>
        <w:pStyle w:val="B1"/>
        <w:rPr>
          <w:lang w:eastAsia="ko-KR"/>
          <w:rPrChange w:id="12983" w:author="CR#0701r1" w:date="2020-04-04T13:17:00Z">
            <w:rPr>
              <w:lang w:eastAsia="ko-KR"/>
            </w:rPr>
          </w:rPrChange>
        </w:rPr>
      </w:pPr>
      <w:ins w:id="12984" w:author="CR#0691r2" w:date="2020-04-04T00:08:00Z">
        <w:r w:rsidRPr="008E2A69">
          <w:rPr>
            <w:lang w:eastAsia="ko-KR"/>
            <w:rPrChange w:id="12985" w:author="CR#0701r1" w:date="2020-04-04T13:17:00Z">
              <w:rPr>
                <w:lang w:eastAsia="ko-KR"/>
              </w:rPr>
            </w:rPrChange>
          </w:rPr>
          <w:t>-</w:t>
        </w:r>
        <w:r w:rsidRPr="008E2A69">
          <w:rPr>
            <w:lang w:eastAsia="ko-KR"/>
            <w:rPrChange w:id="12986" w:author="CR#0701r1" w:date="2020-04-04T13:17:00Z">
              <w:rPr>
                <w:lang w:eastAsia="ko-KR"/>
              </w:rPr>
            </w:rPrChange>
          </w:rPr>
          <w:tab/>
          <w:t>CC list-based SRS Activation/Deactivation MAC CE.</w:t>
        </w:r>
      </w:ins>
    </w:p>
    <w:p w:rsidR="00411627" w:rsidRPr="008E2A69" w:rsidRDefault="00411627" w:rsidP="00411627">
      <w:pPr>
        <w:pStyle w:val="Heading3"/>
        <w:rPr>
          <w:lang w:eastAsia="ko-KR"/>
          <w:rPrChange w:id="12987" w:author="CR#0701r1" w:date="2020-04-04T13:17:00Z">
            <w:rPr>
              <w:lang w:eastAsia="ko-KR"/>
            </w:rPr>
          </w:rPrChange>
        </w:rPr>
      </w:pPr>
      <w:bookmarkStart w:id="12988" w:name="_Toc29239864"/>
      <w:r w:rsidRPr="008E2A69">
        <w:rPr>
          <w:lang w:eastAsia="ko-KR"/>
          <w:rPrChange w:id="12989" w:author="CR#0701r1" w:date="2020-04-04T13:17:00Z">
            <w:rPr>
              <w:lang w:eastAsia="ko-KR"/>
            </w:rPr>
          </w:rPrChange>
        </w:rPr>
        <w:t>5.</w:t>
      </w:r>
      <w:r w:rsidRPr="008E2A69">
        <w:rPr>
          <w:rFonts w:eastAsia="SimSun"/>
          <w:lang w:eastAsia="zh-CN"/>
          <w:rPrChange w:id="12990" w:author="CR#0701r1" w:date="2020-04-04T13:17:00Z">
            <w:rPr>
              <w:rFonts w:eastAsia="SimSun"/>
              <w:lang w:eastAsia="zh-CN"/>
            </w:rPr>
          </w:rPrChange>
        </w:rPr>
        <w:t>18.2</w:t>
      </w:r>
      <w:r w:rsidRPr="008E2A69">
        <w:rPr>
          <w:lang w:eastAsia="ko-KR"/>
          <w:rPrChange w:id="12991" w:author="CR#0701r1" w:date="2020-04-04T13:17:00Z">
            <w:rPr>
              <w:lang w:eastAsia="ko-KR"/>
            </w:rPr>
          </w:rPrChange>
        </w:rPr>
        <w:tab/>
      </w:r>
      <w:r w:rsidRPr="008E2A69">
        <w:rPr>
          <w:rPrChange w:id="12992" w:author="CR#0701r1" w:date="2020-04-04T13:17:00Z">
            <w:rPr/>
          </w:rPrChange>
        </w:rPr>
        <w:t>Activation</w:t>
      </w:r>
      <w:r w:rsidRPr="008E2A69">
        <w:rPr>
          <w:lang w:eastAsia="ko-KR"/>
          <w:rPrChange w:id="12993" w:author="CR#0701r1" w:date="2020-04-04T13:17:00Z">
            <w:rPr>
              <w:lang w:eastAsia="ko-KR"/>
            </w:rPr>
          </w:rPrChange>
        </w:rPr>
        <w:t>/Deactivation of Semi-persistent CSI-RS/CSI-IM resource set</w:t>
      </w:r>
      <w:bookmarkEnd w:id="12988"/>
    </w:p>
    <w:p w:rsidR="00411627" w:rsidRPr="008E2A69" w:rsidRDefault="00411627" w:rsidP="00411627">
      <w:pPr>
        <w:rPr>
          <w:lang w:eastAsia="ko-KR"/>
          <w:rPrChange w:id="12994" w:author="CR#0701r1" w:date="2020-04-04T13:17:00Z">
            <w:rPr>
              <w:lang w:eastAsia="ko-KR"/>
            </w:rPr>
          </w:rPrChange>
        </w:rPr>
      </w:pPr>
      <w:r w:rsidRPr="008E2A69">
        <w:rPr>
          <w:lang w:eastAsia="ko-KR"/>
          <w:rPrChange w:id="12995" w:author="CR#0701r1" w:date="2020-04-04T13:17:00Z">
            <w:rPr>
              <w:lang w:eastAsia="ko-KR"/>
            </w:rPr>
          </w:rPrChange>
        </w:rPr>
        <w:t xml:space="preserve">The network may activate and deactivate the configured Semi-persistent CSI-RS/CSI-IM resource sets of a Serving Cell by sending the SP CSI-RS/CSI-IM Resource Set Activation/Deactivation MAC CE described in </w:t>
      </w:r>
      <w:r w:rsidR="00B9580D" w:rsidRPr="008E2A69">
        <w:rPr>
          <w:lang w:eastAsia="ko-KR"/>
          <w:rPrChange w:id="12996" w:author="CR#0701r1" w:date="2020-04-04T13:17:00Z">
            <w:rPr>
              <w:lang w:eastAsia="ko-KR"/>
            </w:rPr>
          </w:rPrChange>
        </w:rPr>
        <w:t>clause</w:t>
      </w:r>
      <w:r w:rsidRPr="008E2A69">
        <w:rPr>
          <w:lang w:eastAsia="ko-KR"/>
          <w:rPrChange w:id="12997" w:author="CR#0701r1" w:date="2020-04-04T13:17:00Z">
            <w:rPr>
              <w:lang w:eastAsia="ko-KR"/>
            </w:rPr>
          </w:rPrChange>
        </w:rPr>
        <w:t xml:space="preserve"> 6.1.3.12. The configured Semi-persistent CSI-RS/CSI-IM resource sets are initially deactivated upon configuration and after a handover.</w:t>
      </w:r>
    </w:p>
    <w:p w:rsidR="00411627" w:rsidRPr="008E2A69" w:rsidRDefault="00411627" w:rsidP="00411627">
      <w:pPr>
        <w:rPr>
          <w:lang w:eastAsia="ko-KR"/>
          <w:rPrChange w:id="12998" w:author="CR#0701r1" w:date="2020-04-04T13:17:00Z">
            <w:rPr>
              <w:lang w:eastAsia="ko-KR"/>
            </w:rPr>
          </w:rPrChange>
        </w:rPr>
      </w:pPr>
      <w:r w:rsidRPr="008E2A69">
        <w:rPr>
          <w:lang w:eastAsia="ko-KR"/>
          <w:rPrChange w:id="12999" w:author="CR#0701r1" w:date="2020-04-04T13:17:00Z">
            <w:rPr>
              <w:lang w:eastAsia="ko-KR"/>
            </w:rPr>
          </w:rPrChange>
        </w:rPr>
        <w:t>The MAC entity shall:</w:t>
      </w:r>
    </w:p>
    <w:p w:rsidR="00411627" w:rsidRPr="008E2A69" w:rsidRDefault="00411627" w:rsidP="00411627">
      <w:pPr>
        <w:pStyle w:val="B1"/>
        <w:rPr>
          <w:lang w:eastAsia="ko-KR"/>
          <w:rPrChange w:id="13000" w:author="CR#0701r1" w:date="2020-04-04T13:17:00Z">
            <w:rPr>
              <w:lang w:eastAsia="ko-KR"/>
            </w:rPr>
          </w:rPrChange>
        </w:rPr>
      </w:pPr>
      <w:r w:rsidRPr="008E2A69">
        <w:rPr>
          <w:rPrChange w:id="13001" w:author="CR#0701r1" w:date="2020-04-04T13:17:00Z">
            <w:rPr/>
          </w:rPrChange>
        </w:rPr>
        <w:t>1&gt;</w:t>
      </w:r>
      <w:r w:rsidRPr="008E2A69">
        <w:rPr>
          <w:rPrChange w:id="13002" w:author="CR#0701r1" w:date="2020-04-04T13:17:00Z">
            <w:rPr/>
          </w:rPrChange>
        </w:rPr>
        <w:tab/>
        <w:t xml:space="preserve">if the </w:t>
      </w:r>
      <w:r w:rsidRPr="008E2A69">
        <w:rPr>
          <w:noProof/>
          <w:lang w:eastAsia="zh-CN"/>
          <w:rPrChange w:id="13003" w:author="CR#0701r1" w:date="2020-04-04T13:17:00Z">
            <w:rPr>
              <w:noProof/>
              <w:lang w:eastAsia="zh-CN"/>
            </w:rPr>
          </w:rPrChange>
        </w:rPr>
        <w:t>MAC entity</w:t>
      </w:r>
      <w:r w:rsidRPr="008E2A69">
        <w:rPr>
          <w:rPrChange w:id="13004" w:author="CR#0701r1" w:date="2020-04-04T13:17:00Z">
            <w:rPr/>
          </w:rPrChange>
        </w:rPr>
        <w:t xml:space="preserve"> receives an </w:t>
      </w:r>
      <w:r w:rsidRPr="008E2A69">
        <w:rPr>
          <w:lang w:eastAsia="ko-KR"/>
          <w:rPrChange w:id="13005" w:author="CR#0701r1" w:date="2020-04-04T13:17:00Z">
            <w:rPr>
              <w:lang w:eastAsia="ko-KR"/>
            </w:rPr>
          </w:rPrChange>
        </w:rPr>
        <w:t>SP CSI-RS/CSI-IM Resource Set Activation/Deactivation MAC CE</w:t>
      </w:r>
      <w:r w:rsidRPr="008E2A69">
        <w:rPr>
          <w:rPrChange w:id="13006" w:author="CR#0701r1" w:date="2020-04-04T13:17:00Z">
            <w:rPr/>
          </w:rPrChange>
        </w:rPr>
        <w:t xml:space="preserve"> </w:t>
      </w:r>
      <w:r w:rsidRPr="008E2A69">
        <w:rPr>
          <w:lang w:eastAsia="ko-KR"/>
          <w:rPrChange w:id="13007" w:author="CR#0701r1" w:date="2020-04-04T13:17:00Z">
            <w:rPr>
              <w:lang w:eastAsia="ko-KR"/>
            </w:rPr>
          </w:rPrChange>
        </w:rPr>
        <w:t>on a Serving Cell:</w:t>
      </w:r>
    </w:p>
    <w:p w:rsidR="00411627" w:rsidRPr="008E2A69" w:rsidRDefault="00411627" w:rsidP="00411627">
      <w:pPr>
        <w:pStyle w:val="B2"/>
        <w:rPr>
          <w:rFonts w:eastAsia="SimSun"/>
          <w:lang w:eastAsia="zh-CN"/>
          <w:rPrChange w:id="13008" w:author="CR#0701r1" w:date="2020-04-04T13:17:00Z">
            <w:rPr>
              <w:rFonts w:eastAsia="SimSun"/>
              <w:lang w:eastAsia="zh-CN"/>
            </w:rPr>
          </w:rPrChange>
        </w:rPr>
      </w:pPr>
      <w:r w:rsidRPr="008E2A69">
        <w:rPr>
          <w:rPrChange w:id="13009" w:author="CR#0701r1" w:date="2020-04-04T13:17:00Z">
            <w:rPr/>
          </w:rPrChange>
        </w:rPr>
        <w:t>2&gt;</w:t>
      </w:r>
      <w:r w:rsidRPr="008E2A69">
        <w:rPr>
          <w:rPrChange w:id="13010" w:author="CR#0701r1" w:date="2020-04-04T13:17:00Z">
            <w:rPr/>
          </w:rPrChange>
        </w:rPr>
        <w:tab/>
      </w:r>
      <w:r w:rsidRPr="008E2A69">
        <w:rPr>
          <w:lang w:eastAsia="ko-KR"/>
          <w:rPrChange w:id="13011" w:author="CR#0701r1" w:date="2020-04-04T13:17:00Z">
            <w:rPr>
              <w:lang w:eastAsia="ko-KR"/>
            </w:rPr>
          </w:rPrChange>
        </w:rPr>
        <w:t>indicate to lower layers the information regarding the SP CSI-RS/CSI-IM Resource Set Activation/Deactivation MAC CE</w:t>
      </w:r>
      <w:r w:rsidRPr="008E2A69">
        <w:rPr>
          <w:lang w:eastAsia="zh-CN"/>
          <w:rPrChange w:id="13012" w:author="CR#0701r1" w:date="2020-04-04T13:17:00Z">
            <w:rPr>
              <w:lang w:eastAsia="zh-CN"/>
            </w:rPr>
          </w:rPrChange>
        </w:rPr>
        <w:t>.</w:t>
      </w:r>
    </w:p>
    <w:p w:rsidR="00411627" w:rsidRPr="008E2A69" w:rsidRDefault="00411627" w:rsidP="00411627">
      <w:pPr>
        <w:pStyle w:val="Heading3"/>
        <w:rPr>
          <w:lang w:eastAsia="ko-KR"/>
          <w:rPrChange w:id="13013" w:author="CR#0701r1" w:date="2020-04-04T13:17:00Z">
            <w:rPr>
              <w:lang w:eastAsia="ko-KR"/>
            </w:rPr>
          </w:rPrChange>
        </w:rPr>
      </w:pPr>
      <w:bookmarkStart w:id="13014" w:name="_Toc29239865"/>
      <w:r w:rsidRPr="008E2A69">
        <w:rPr>
          <w:lang w:eastAsia="ko-KR"/>
          <w:rPrChange w:id="13015" w:author="CR#0701r1" w:date="2020-04-04T13:17:00Z">
            <w:rPr>
              <w:lang w:eastAsia="ko-KR"/>
            </w:rPr>
          </w:rPrChange>
        </w:rPr>
        <w:t>5.18.3</w:t>
      </w:r>
      <w:r w:rsidRPr="008E2A69">
        <w:rPr>
          <w:lang w:eastAsia="ko-KR"/>
          <w:rPrChange w:id="13016" w:author="CR#0701r1" w:date="2020-04-04T13:17:00Z">
            <w:rPr>
              <w:lang w:eastAsia="ko-KR"/>
            </w:rPr>
          </w:rPrChange>
        </w:rPr>
        <w:tab/>
        <w:t xml:space="preserve">Aperiodic CSI Trigger State </w:t>
      </w:r>
      <w:r w:rsidR="00F11B4A" w:rsidRPr="008E2A69">
        <w:rPr>
          <w:lang w:eastAsia="ko-KR"/>
          <w:rPrChange w:id="13017" w:author="CR#0701r1" w:date="2020-04-04T13:17:00Z">
            <w:rPr>
              <w:lang w:eastAsia="ko-KR"/>
            </w:rPr>
          </w:rPrChange>
        </w:rPr>
        <w:t>S</w:t>
      </w:r>
      <w:r w:rsidRPr="008E2A69">
        <w:rPr>
          <w:lang w:eastAsia="ko-KR"/>
          <w:rPrChange w:id="13018" w:author="CR#0701r1" w:date="2020-04-04T13:17:00Z">
            <w:rPr>
              <w:lang w:eastAsia="ko-KR"/>
            </w:rPr>
          </w:rPrChange>
        </w:rPr>
        <w:t>ubselection</w:t>
      </w:r>
      <w:bookmarkEnd w:id="13014"/>
    </w:p>
    <w:p w:rsidR="00411627" w:rsidRPr="008E2A69" w:rsidRDefault="00411627" w:rsidP="00411627">
      <w:pPr>
        <w:rPr>
          <w:lang w:eastAsia="ko-KR"/>
          <w:rPrChange w:id="13019" w:author="CR#0701r1" w:date="2020-04-04T13:17:00Z">
            <w:rPr>
              <w:lang w:eastAsia="ko-KR"/>
            </w:rPr>
          </w:rPrChange>
        </w:rPr>
      </w:pPr>
      <w:r w:rsidRPr="008E2A69">
        <w:rPr>
          <w:lang w:eastAsia="ko-KR"/>
          <w:rPrChange w:id="13020" w:author="CR#0701r1" w:date="2020-04-04T13:17:00Z">
            <w:rPr>
              <w:lang w:eastAsia="ko-KR"/>
            </w:rPr>
          </w:rPrChange>
        </w:rPr>
        <w:t xml:space="preserve">The network may select </w:t>
      </w:r>
      <w:r w:rsidRPr="008E2A69">
        <w:rPr>
          <w:lang w:eastAsia="zh-CN"/>
          <w:rPrChange w:id="13021" w:author="CR#0701r1" w:date="2020-04-04T13:17:00Z">
            <w:rPr>
              <w:lang w:eastAsia="zh-CN"/>
            </w:rPr>
          </w:rPrChange>
        </w:rPr>
        <w:t xml:space="preserve">among </w:t>
      </w:r>
      <w:r w:rsidRPr="008E2A69">
        <w:rPr>
          <w:lang w:eastAsia="ko-KR"/>
          <w:rPrChange w:id="13022" w:author="CR#0701r1" w:date="2020-04-04T13:17:00Z">
            <w:rPr>
              <w:lang w:eastAsia="ko-KR"/>
            </w:rPr>
          </w:rPrChange>
        </w:rPr>
        <w:t xml:space="preserve">the configured aperiodic CSI trigger states of a Serving Cell by sending the Aperiodic CSI Trigger State Subselection MAC CE described in </w:t>
      </w:r>
      <w:r w:rsidR="00B9580D" w:rsidRPr="008E2A69">
        <w:rPr>
          <w:lang w:eastAsia="ko-KR"/>
          <w:rPrChange w:id="13023" w:author="CR#0701r1" w:date="2020-04-04T13:17:00Z">
            <w:rPr>
              <w:lang w:eastAsia="ko-KR"/>
            </w:rPr>
          </w:rPrChange>
        </w:rPr>
        <w:t>clause</w:t>
      </w:r>
      <w:r w:rsidRPr="008E2A69">
        <w:rPr>
          <w:lang w:eastAsia="ko-KR"/>
          <w:rPrChange w:id="13024" w:author="CR#0701r1" w:date="2020-04-04T13:17:00Z">
            <w:rPr>
              <w:lang w:eastAsia="ko-KR"/>
            </w:rPr>
          </w:rPrChange>
        </w:rPr>
        <w:t xml:space="preserve"> 6.1.3.13.</w:t>
      </w:r>
    </w:p>
    <w:p w:rsidR="00411627" w:rsidRPr="008E2A69" w:rsidRDefault="00411627" w:rsidP="00411627">
      <w:pPr>
        <w:rPr>
          <w:lang w:eastAsia="ko-KR"/>
          <w:rPrChange w:id="13025" w:author="CR#0701r1" w:date="2020-04-04T13:17:00Z">
            <w:rPr>
              <w:lang w:eastAsia="ko-KR"/>
            </w:rPr>
          </w:rPrChange>
        </w:rPr>
      </w:pPr>
      <w:r w:rsidRPr="008E2A69">
        <w:rPr>
          <w:lang w:eastAsia="ko-KR"/>
          <w:rPrChange w:id="13026" w:author="CR#0701r1" w:date="2020-04-04T13:17:00Z">
            <w:rPr>
              <w:lang w:eastAsia="ko-KR"/>
            </w:rPr>
          </w:rPrChange>
        </w:rPr>
        <w:t>The MAC entity shall:</w:t>
      </w:r>
    </w:p>
    <w:p w:rsidR="00411627" w:rsidRPr="008E2A69" w:rsidRDefault="00411627" w:rsidP="00411627">
      <w:pPr>
        <w:pStyle w:val="B1"/>
        <w:ind w:left="569" w:hanging="285"/>
        <w:rPr>
          <w:lang w:eastAsia="ko-KR"/>
          <w:rPrChange w:id="13027" w:author="CR#0701r1" w:date="2020-04-04T13:17:00Z">
            <w:rPr>
              <w:lang w:eastAsia="ko-KR"/>
            </w:rPr>
          </w:rPrChange>
        </w:rPr>
      </w:pPr>
      <w:r w:rsidRPr="008E2A69">
        <w:rPr>
          <w:rPrChange w:id="13028" w:author="CR#0701r1" w:date="2020-04-04T13:17:00Z">
            <w:rPr/>
          </w:rPrChange>
        </w:rPr>
        <w:t>1&gt;</w:t>
      </w:r>
      <w:r w:rsidRPr="008E2A69">
        <w:rPr>
          <w:rPrChange w:id="13029" w:author="CR#0701r1" w:date="2020-04-04T13:17:00Z">
            <w:rPr/>
          </w:rPrChange>
        </w:rPr>
        <w:tab/>
        <w:t xml:space="preserve">if the </w:t>
      </w:r>
      <w:r w:rsidRPr="008E2A69">
        <w:rPr>
          <w:noProof/>
          <w:lang w:eastAsia="zh-CN"/>
          <w:rPrChange w:id="13030" w:author="CR#0701r1" w:date="2020-04-04T13:17:00Z">
            <w:rPr>
              <w:noProof/>
              <w:lang w:eastAsia="zh-CN"/>
            </w:rPr>
          </w:rPrChange>
        </w:rPr>
        <w:t>MAC entity</w:t>
      </w:r>
      <w:r w:rsidRPr="008E2A69">
        <w:rPr>
          <w:rPrChange w:id="13031" w:author="CR#0701r1" w:date="2020-04-04T13:17:00Z">
            <w:rPr/>
          </w:rPrChange>
        </w:rPr>
        <w:t xml:space="preserve"> receives an </w:t>
      </w:r>
      <w:r w:rsidRPr="008E2A69">
        <w:rPr>
          <w:lang w:eastAsia="ko-KR"/>
          <w:rPrChange w:id="13032" w:author="CR#0701r1" w:date="2020-04-04T13:17:00Z">
            <w:rPr>
              <w:lang w:eastAsia="ko-KR"/>
            </w:rPr>
          </w:rPrChange>
        </w:rPr>
        <w:t>Aperiodic CSI trigger State Subselection</w:t>
      </w:r>
      <w:r w:rsidRPr="008E2A69">
        <w:rPr>
          <w:rPrChange w:id="13033" w:author="CR#0701r1" w:date="2020-04-04T13:17:00Z">
            <w:rPr/>
          </w:rPrChange>
        </w:rPr>
        <w:t xml:space="preserve"> MAC CE </w:t>
      </w:r>
      <w:r w:rsidRPr="008E2A69">
        <w:rPr>
          <w:lang w:eastAsia="ko-KR"/>
          <w:rPrChange w:id="13034" w:author="CR#0701r1" w:date="2020-04-04T13:17:00Z">
            <w:rPr>
              <w:lang w:eastAsia="ko-KR"/>
            </w:rPr>
          </w:rPrChange>
        </w:rPr>
        <w:t>on a Serving Cell:</w:t>
      </w:r>
    </w:p>
    <w:p w:rsidR="00411627" w:rsidRPr="008E2A69" w:rsidRDefault="00411627" w:rsidP="00411627">
      <w:pPr>
        <w:pStyle w:val="B2"/>
        <w:rPr>
          <w:lang w:eastAsia="ko-KR"/>
          <w:rPrChange w:id="13035" w:author="CR#0701r1" w:date="2020-04-04T13:17:00Z">
            <w:rPr>
              <w:lang w:eastAsia="ko-KR"/>
            </w:rPr>
          </w:rPrChange>
        </w:rPr>
      </w:pPr>
      <w:r w:rsidRPr="008E2A69">
        <w:rPr>
          <w:rPrChange w:id="13036" w:author="CR#0701r1" w:date="2020-04-04T13:17:00Z">
            <w:rPr/>
          </w:rPrChange>
        </w:rPr>
        <w:lastRenderedPageBreak/>
        <w:t>2&gt;</w:t>
      </w:r>
      <w:r w:rsidRPr="008E2A69">
        <w:rPr>
          <w:rPrChange w:id="13037" w:author="CR#0701r1" w:date="2020-04-04T13:17:00Z">
            <w:rPr/>
          </w:rPrChange>
        </w:rPr>
        <w:tab/>
        <w:t>indicate to lower layers the information regarding Aperiodic CSI trigger State Subselection MAC CE.</w:t>
      </w:r>
    </w:p>
    <w:p w:rsidR="00411627" w:rsidRPr="008E2A69" w:rsidRDefault="00411627" w:rsidP="00411627">
      <w:pPr>
        <w:pStyle w:val="Heading3"/>
        <w:rPr>
          <w:lang w:eastAsia="ko-KR"/>
          <w:rPrChange w:id="13038" w:author="CR#0701r1" w:date="2020-04-04T13:17:00Z">
            <w:rPr>
              <w:lang w:eastAsia="ko-KR"/>
            </w:rPr>
          </w:rPrChange>
        </w:rPr>
      </w:pPr>
      <w:bookmarkStart w:id="13039" w:name="_Toc29239866"/>
      <w:r w:rsidRPr="008E2A69">
        <w:rPr>
          <w:lang w:eastAsia="ko-KR"/>
          <w:rPrChange w:id="13040" w:author="CR#0701r1" w:date="2020-04-04T13:17:00Z">
            <w:rPr>
              <w:lang w:eastAsia="ko-KR"/>
            </w:rPr>
          </w:rPrChange>
        </w:rPr>
        <w:t>5.18.4</w:t>
      </w:r>
      <w:r w:rsidRPr="008E2A69">
        <w:rPr>
          <w:lang w:eastAsia="ko-KR"/>
          <w:rPrChange w:id="13041" w:author="CR#0701r1" w:date="2020-04-04T13:17:00Z">
            <w:rPr>
              <w:lang w:eastAsia="ko-KR"/>
            </w:rPr>
          </w:rPrChange>
        </w:rPr>
        <w:tab/>
        <w:t>Activation/Deactivation of UE-specific PDSCH TCI state</w:t>
      </w:r>
      <w:bookmarkEnd w:id="13039"/>
    </w:p>
    <w:p w:rsidR="00411627" w:rsidRPr="008E2A69" w:rsidRDefault="00411627" w:rsidP="00411627">
      <w:pPr>
        <w:rPr>
          <w:lang w:eastAsia="ko-KR"/>
          <w:rPrChange w:id="13042" w:author="CR#0701r1" w:date="2020-04-04T13:17:00Z">
            <w:rPr>
              <w:lang w:eastAsia="ko-KR"/>
            </w:rPr>
          </w:rPrChange>
        </w:rPr>
      </w:pPr>
      <w:r w:rsidRPr="008E2A69">
        <w:rPr>
          <w:lang w:eastAsia="ko-KR"/>
          <w:rPrChange w:id="13043" w:author="CR#0701r1" w:date="2020-04-04T13:17:00Z">
            <w:rPr>
              <w:lang w:eastAsia="ko-KR"/>
            </w:rPr>
          </w:rPrChange>
        </w:rPr>
        <w:t>The network may activate and deactivate the config</w:t>
      </w:r>
      <w:r w:rsidRPr="008E2A69">
        <w:rPr>
          <w:rFonts w:eastAsia="SimSun"/>
          <w:lang w:eastAsia="zh-CN"/>
          <w:rPrChange w:id="13044" w:author="CR#0701r1" w:date="2020-04-04T13:17:00Z">
            <w:rPr>
              <w:rFonts w:eastAsia="SimSun"/>
              <w:lang w:eastAsia="zh-CN"/>
            </w:rPr>
          </w:rPrChange>
        </w:rPr>
        <w:t>u</w:t>
      </w:r>
      <w:r w:rsidRPr="008E2A69">
        <w:rPr>
          <w:lang w:eastAsia="ko-KR"/>
          <w:rPrChange w:id="13045" w:author="CR#0701r1" w:date="2020-04-04T13:17:00Z">
            <w:rPr>
              <w:lang w:eastAsia="ko-KR"/>
            </w:rPr>
          </w:rPrChange>
        </w:rPr>
        <w:t xml:space="preserve">red TCI states for PDSCH of a Serving Cell </w:t>
      </w:r>
      <w:ins w:id="13046" w:author="CR#0691r2" w:date="2020-04-04T00:09:00Z">
        <w:r w:rsidR="00AF08D2" w:rsidRPr="008E2A69">
          <w:rPr>
            <w:rFonts w:eastAsia="Malgun Gothic"/>
            <w:lang w:eastAsia="ko-KR"/>
            <w:rPrChange w:id="13047" w:author="CR#0701r1" w:date="2020-04-04T13:17:00Z">
              <w:rPr>
                <w:rFonts w:eastAsia="Malgun Gothic"/>
                <w:lang w:eastAsia="ko-KR"/>
              </w:rPr>
            </w:rPrChange>
          </w:rPr>
          <w:t xml:space="preserve">or a CC list </w:t>
        </w:r>
      </w:ins>
      <w:r w:rsidRPr="008E2A69">
        <w:rPr>
          <w:lang w:eastAsia="ko-KR"/>
          <w:rPrChange w:id="13048" w:author="CR#0701r1" w:date="2020-04-04T13:17:00Z">
            <w:rPr>
              <w:lang w:eastAsia="ko-KR"/>
            </w:rPr>
          </w:rPrChange>
        </w:rPr>
        <w:t xml:space="preserve">by sending the TCI States Activation/Deactivation for UE-specific PDSCH MAC CE described in </w:t>
      </w:r>
      <w:r w:rsidR="00B9580D" w:rsidRPr="008E2A69">
        <w:rPr>
          <w:lang w:eastAsia="ko-KR"/>
          <w:rPrChange w:id="13049" w:author="CR#0701r1" w:date="2020-04-04T13:17:00Z">
            <w:rPr>
              <w:lang w:eastAsia="ko-KR"/>
            </w:rPr>
          </w:rPrChange>
        </w:rPr>
        <w:t>clause</w:t>
      </w:r>
      <w:r w:rsidRPr="008E2A69">
        <w:rPr>
          <w:lang w:eastAsia="ko-KR"/>
          <w:rPrChange w:id="13050" w:author="CR#0701r1" w:date="2020-04-04T13:17:00Z">
            <w:rPr>
              <w:lang w:eastAsia="ko-KR"/>
            </w:rPr>
          </w:rPrChange>
        </w:rPr>
        <w:t xml:space="preserve"> 6.1.3.14. The configured TCI states for PDSCH are initially deactivated upon configuration and after a handover.</w:t>
      </w:r>
    </w:p>
    <w:p w:rsidR="00411627" w:rsidRPr="008E2A69" w:rsidRDefault="00411627" w:rsidP="00411627">
      <w:pPr>
        <w:rPr>
          <w:lang w:eastAsia="ko-KR"/>
          <w:rPrChange w:id="13051" w:author="CR#0701r1" w:date="2020-04-04T13:17:00Z">
            <w:rPr>
              <w:lang w:eastAsia="ko-KR"/>
            </w:rPr>
          </w:rPrChange>
        </w:rPr>
      </w:pPr>
      <w:r w:rsidRPr="008E2A69">
        <w:rPr>
          <w:lang w:eastAsia="ko-KR"/>
          <w:rPrChange w:id="13052" w:author="CR#0701r1" w:date="2020-04-04T13:17:00Z">
            <w:rPr>
              <w:lang w:eastAsia="ko-KR"/>
            </w:rPr>
          </w:rPrChange>
        </w:rPr>
        <w:t>The MAC entity shall:</w:t>
      </w:r>
    </w:p>
    <w:p w:rsidR="00411627" w:rsidRPr="008E2A69" w:rsidRDefault="00411627" w:rsidP="00411627">
      <w:pPr>
        <w:pStyle w:val="B1"/>
        <w:rPr>
          <w:lang w:eastAsia="ko-KR"/>
          <w:rPrChange w:id="13053" w:author="CR#0701r1" w:date="2020-04-04T13:17:00Z">
            <w:rPr>
              <w:lang w:eastAsia="ko-KR"/>
            </w:rPr>
          </w:rPrChange>
        </w:rPr>
      </w:pPr>
      <w:r w:rsidRPr="008E2A69">
        <w:rPr>
          <w:rPrChange w:id="13054" w:author="CR#0701r1" w:date="2020-04-04T13:17:00Z">
            <w:rPr/>
          </w:rPrChange>
        </w:rPr>
        <w:t>1&gt;</w:t>
      </w:r>
      <w:r w:rsidRPr="008E2A69">
        <w:rPr>
          <w:rPrChange w:id="13055" w:author="CR#0701r1" w:date="2020-04-04T13:17:00Z">
            <w:rPr/>
          </w:rPrChange>
        </w:rPr>
        <w:tab/>
        <w:t xml:space="preserve">if the </w:t>
      </w:r>
      <w:r w:rsidRPr="008E2A69">
        <w:rPr>
          <w:noProof/>
          <w:lang w:eastAsia="zh-CN"/>
          <w:rPrChange w:id="13056" w:author="CR#0701r1" w:date="2020-04-04T13:17:00Z">
            <w:rPr>
              <w:noProof/>
              <w:lang w:eastAsia="zh-CN"/>
            </w:rPr>
          </w:rPrChange>
        </w:rPr>
        <w:t>MAC entity</w:t>
      </w:r>
      <w:r w:rsidRPr="008E2A69">
        <w:rPr>
          <w:rPrChange w:id="13057" w:author="CR#0701r1" w:date="2020-04-04T13:17:00Z">
            <w:rPr/>
          </w:rPrChange>
        </w:rPr>
        <w:t xml:space="preserve"> receives a </w:t>
      </w:r>
      <w:r w:rsidRPr="008E2A69">
        <w:rPr>
          <w:lang w:eastAsia="ko-KR"/>
          <w:rPrChange w:id="13058" w:author="CR#0701r1" w:date="2020-04-04T13:17:00Z">
            <w:rPr>
              <w:lang w:eastAsia="ko-KR"/>
            </w:rPr>
          </w:rPrChange>
        </w:rPr>
        <w:t xml:space="preserve">TCI States Activation/Deactivation for UE-specific PDSCH </w:t>
      </w:r>
      <w:r w:rsidRPr="008E2A69">
        <w:rPr>
          <w:rPrChange w:id="13059" w:author="CR#0701r1" w:date="2020-04-04T13:17:00Z">
            <w:rPr/>
          </w:rPrChange>
        </w:rPr>
        <w:t xml:space="preserve">MAC CE </w:t>
      </w:r>
      <w:r w:rsidRPr="008E2A69">
        <w:rPr>
          <w:lang w:eastAsia="ko-KR"/>
          <w:rPrChange w:id="13060" w:author="CR#0701r1" w:date="2020-04-04T13:17:00Z">
            <w:rPr>
              <w:lang w:eastAsia="ko-KR"/>
            </w:rPr>
          </w:rPrChange>
        </w:rPr>
        <w:t>on a Serving Cell:</w:t>
      </w:r>
    </w:p>
    <w:p w:rsidR="00411627" w:rsidRPr="008E2A69" w:rsidRDefault="00411627" w:rsidP="00411627">
      <w:pPr>
        <w:pStyle w:val="B2"/>
        <w:rPr>
          <w:rPrChange w:id="13061" w:author="CR#0701r1" w:date="2020-04-04T13:17:00Z">
            <w:rPr/>
          </w:rPrChange>
        </w:rPr>
      </w:pPr>
      <w:r w:rsidRPr="008E2A69">
        <w:rPr>
          <w:rPrChange w:id="13062" w:author="CR#0701r1" w:date="2020-04-04T13:17:00Z">
            <w:rPr/>
          </w:rPrChange>
        </w:rPr>
        <w:t>2&gt;</w:t>
      </w:r>
      <w:r w:rsidRPr="008E2A69">
        <w:rPr>
          <w:rPrChange w:id="13063" w:author="CR#0701r1" w:date="2020-04-04T13:17:00Z">
            <w:rPr/>
          </w:rPrChange>
        </w:rPr>
        <w:tab/>
        <w:t>indicate to lower layers the information regarding the TCI States Activation/Deactivation for UE-specific PDSCH MAC CE.</w:t>
      </w:r>
    </w:p>
    <w:p w:rsidR="00411627" w:rsidRPr="008E2A69" w:rsidRDefault="00411627" w:rsidP="00411627">
      <w:pPr>
        <w:pStyle w:val="Heading3"/>
        <w:rPr>
          <w:lang w:eastAsia="ko-KR"/>
          <w:rPrChange w:id="13064" w:author="CR#0701r1" w:date="2020-04-04T13:17:00Z">
            <w:rPr>
              <w:lang w:eastAsia="ko-KR"/>
            </w:rPr>
          </w:rPrChange>
        </w:rPr>
      </w:pPr>
      <w:bookmarkStart w:id="13065" w:name="_Toc29239867"/>
      <w:r w:rsidRPr="008E2A69">
        <w:rPr>
          <w:lang w:eastAsia="ko-KR"/>
          <w:rPrChange w:id="13066" w:author="CR#0701r1" w:date="2020-04-04T13:17:00Z">
            <w:rPr>
              <w:lang w:eastAsia="ko-KR"/>
            </w:rPr>
          </w:rPrChange>
        </w:rPr>
        <w:t>5.18.5</w:t>
      </w:r>
      <w:r w:rsidRPr="008E2A69">
        <w:rPr>
          <w:lang w:eastAsia="ko-KR"/>
          <w:rPrChange w:id="13067" w:author="CR#0701r1" w:date="2020-04-04T13:17:00Z">
            <w:rPr>
              <w:lang w:eastAsia="ko-KR"/>
            </w:rPr>
          </w:rPrChange>
        </w:rPr>
        <w:tab/>
        <w:t>Indication of TCI state for UE-specific PDCCH</w:t>
      </w:r>
      <w:bookmarkEnd w:id="13065"/>
    </w:p>
    <w:p w:rsidR="00411627" w:rsidRPr="008E2A69" w:rsidRDefault="00411627" w:rsidP="00411627">
      <w:pPr>
        <w:rPr>
          <w:lang w:eastAsia="ko-KR"/>
          <w:rPrChange w:id="13068" w:author="CR#0701r1" w:date="2020-04-04T13:17:00Z">
            <w:rPr>
              <w:lang w:eastAsia="ko-KR"/>
            </w:rPr>
          </w:rPrChange>
        </w:rPr>
      </w:pPr>
      <w:r w:rsidRPr="008E2A69">
        <w:rPr>
          <w:lang w:eastAsia="ko-KR"/>
          <w:rPrChange w:id="13069" w:author="CR#0701r1" w:date="2020-04-04T13:17:00Z">
            <w:rPr>
              <w:lang w:eastAsia="ko-KR"/>
            </w:rPr>
          </w:rPrChange>
        </w:rPr>
        <w:t xml:space="preserve">The network may indicate a TCI state for PDCCH reception for a CORESET of a Serving Cell </w:t>
      </w:r>
      <w:ins w:id="13070" w:author="CR#0691r2" w:date="2020-04-04T00:09:00Z">
        <w:r w:rsidR="00AF08D2" w:rsidRPr="008E2A69">
          <w:rPr>
            <w:rFonts w:eastAsia="Malgun Gothic"/>
            <w:lang w:eastAsia="ko-KR"/>
            <w:rPrChange w:id="13071" w:author="CR#0701r1" w:date="2020-04-04T13:17:00Z">
              <w:rPr>
                <w:rFonts w:eastAsia="Malgun Gothic"/>
                <w:lang w:eastAsia="ko-KR"/>
              </w:rPr>
            </w:rPrChange>
          </w:rPr>
          <w:t xml:space="preserve">or a CC list </w:t>
        </w:r>
      </w:ins>
      <w:r w:rsidRPr="008E2A69">
        <w:rPr>
          <w:lang w:eastAsia="ko-KR"/>
          <w:rPrChange w:id="13072" w:author="CR#0701r1" w:date="2020-04-04T13:17:00Z">
            <w:rPr>
              <w:lang w:eastAsia="ko-KR"/>
            </w:rPr>
          </w:rPrChange>
        </w:rPr>
        <w:t xml:space="preserve">by sending the TCI State Indication for UE-specific PDCCH MAC CE described in </w:t>
      </w:r>
      <w:r w:rsidR="00B9580D" w:rsidRPr="008E2A69">
        <w:rPr>
          <w:lang w:eastAsia="ko-KR"/>
          <w:rPrChange w:id="13073" w:author="CR#0701r1" w:date="2020-04-04T13:17:00Z">
            <w:rPr>
              <w:lang w:eastAsia="ko-KR"/>
            </w:rPr>
          </w:rPrChange>
        </w:rPr>
        <w:t>clause</w:t>
      </w:r>
      <w:r w:rsidRPr="008E2A69">
        <w:rPr>
          <w:lang w:eastAsia="ko-KR"/>
          <w:rPrChange w:id="13074" w:author="CR#0701r1" w:date="2020-04-04T13:17:00Z">
            <w:rPr>
              <w:lang w:eastAsia="ko-KR"/>
            </w:rPr>
          </w:rPrChange>
        </w:rPr>
        <w:t xml:space="preserve"> 6.1.3.15.</w:t>
      </w:r>
    </w:p>
    <w:p w:rsidR="00411627" w:rsidRPr="008E2A69" w:rsidRDefault="00411627" w:rsidP="00411627">
      <w:pPr>
        <w:rPr>
          <w:lang w:eastAsia="ko-KR"/>
          <w:rPrChange w:id="13075" w:author="CR#0701r1" w:date="2020-04-04T13:17:00Z">
            <w:rPr>
              <w:lang w:eastAsia="ko-KR"/>
            </w:rPr>
          </w:rPrChange>
        </w:rPr>
      </w:pPr>
      <w:r w:rsidRPr="008E2A69">
        <w:rPr>
          <w:lang w:eastAsia="ko-KR"/>
          <w:rPrChange w:id="13076" w:author="CR#0701r1" w:date="2020-04-04T13:17:00Z">
            <w:rPr>
              <w:lang w:eastAsia="ko-KR"/>
            </w:rPr>
          </w:rPrChange>
        </w:rPr>
        <w:t>The MAC entity shall:</w:t>
      </w:r>
    </w:p>
    <w:p w:rsidR="00411627" w:rsidRPr="008E2A69" w:rsidRDefault="00411627" w:rsidP="00411627">
      <w:pPr>
        <w:pStyle w:val="B1"/>
        <w:rPr>
          <w:rPrChange w:id="13077" w:author="CR#0701r1" w:date="2020-04-04T13:17:00Z">
            <w:rPr/>
          </w:rPrChange>
        </w:rPr>
      </w:pPr>
      <w:r w:rsidRPr="008E2A69">
        <w:rPr>
          <w:rPrChange w:id="13078" w:author="CR#0701r1" w:date="2020-04-04T13:17:00Z">
            <w:rPr/>
          </w:rPrChange>
        </w:rPr>
        <w:t>1&gt;</w:t>
      </w:r>
      <w:r w:rsidRPr="008E2A69">
        <w:rPr>
          <w:rPrChange w:id="13079" w:author="CR#0701r1" w:date="2020-04-04T13:17:00Z">
            <w:rPr/>
          </w:rPrChange>
        </w:rPr>
        <w:tab/>
        <w:t xml:space="preserve">if the </w:t>
      </w:r>
      <w:r w:rsidRPr="008E2A69">
        <w:rPr>
          <w:noProof/>
          <w:lang w:eastAsia="zh-CN"/>
          <w:rPrChange w:id="13080" w:author="CR#0701r1" w:date="2020-04-04T13:17:00Z">
            <w:rPr>
              <w:noProof/>
              <w:lang w:eastAsia="zh-CN"/>
            </w:rPr>
          </w:rPrChange>
        </w:rPr>
        <w:t>MAC entity</w:t>
      </w:r>
      <w:r w:rsidRPr="008E2A69">
        <w:rPr>
          <w:rPrChange w:id="13081" w:author="CR#0701r1" w:date="2020-04-04T13:17:00Z">
            <w:rPr/>
          </w:rPrChange>
        </w:rPr>
        <w:t xml:space="preserve"> receives a </w:t>
      </w:r>
      <w:r w:rsidRPr="008E2A69">
        <w:rPr>
          <w:lang w:eastAsia="ko-KR"/>
          <w:rPrChange w:id="13082" w:author="CR#0701r1" w:date="2020-04-04T13:17:00Z">
            <w:rPr>
              <w:lang w:eastAsia="ko-KR"/>
            </w:rPr>
          </w:rPrChange>
        </w:rPr>
        <w:t>TCI State Indication for UE-specific PDCCH</w:t>
      </w:r>
      <w:r w:rsidRPr="008E2A69">
        <w:rPr>
          <w:rPrChange w:id="13083" w:author="CR#0701r1" w:date="2020-04-04T13:17:00Z">
            <w:rPr/>
          </w:rPrChange>
        </w:rPr>
        <w:t xml:space="preserve"> MAC CE </w:t>
      </w:r>
      <w:r w:rsidRPr="008E2A69">
        <w:rPr>
          <w:lang w:eastAsia="ko-KR"/>
          <w:rPrChange w:id="13084" w:author="CR#0701r1" w:date="2020-04-04T13:17:00Z">
            <w:rPr>
              <w:lang w:eastAsia="ko-KR"/>
            </w:rPr>
          </w:rPrChange>
        </w:rPr>
        <w:t>on a Serving Cell</w:t>
      </w:r>
      <w:r w:rsidRPr="008E2A69">
        <w:rPr>
          <w:rPrChange w:id="13085" w:author="CR#0701r1" w:date="2020-04-04T13:17:00Z">
            <w:rPr/>
          </w:rPrChange>
        </w:rPr>
        <w:t>:</w:t>
      </w:r>
    </w:p>
    <w:p w:rsidR="00411627" w:rsidRPr="008E2A69" w:rsidRDefault="00411627" w:rsidP="00411627">
      <w:pPr>
        <w:pStyle w:val="B2"/>
        <w:rPr>
          <w:rPrChange w:id="13086" w:author="CR#0701r1" w:date="2020-04-04T13:17:00Z">
            <w:rPr/>
          </w:rPrChange>
        </w:rPr>
      </w:pPr>
      <w:r w:rsidRPr="008E2A69">
        <w:rPr>
          <w:rPrChange w:id="13087" w:author="CR#0701r1" w:date="2020-04-04T13:17:00Z">
            <w:rPr/>
          </w:rPrChange>
        </w:rPr>
        <w:t>2&gt;</w:t>
      </w:r>
      <w:r w:rsidRPr="008E2A69">
        <w:rPr>
          <w:rPrChange w:id="13088" w:author="CR#0701r1" w:date="2020-04-04T13:17:00Z">
            <w:rPr/>
          </w:rPrChange>
        </w:rPr>
        <w:tab/>
        <w:t>indicate to lower layers the information regarding the TCI State Indication for UE-specific PDCCH MAC CE.</w:t>
      </w:r>
    </w:p>
    <w:p w:rsidR="00411627" w:rsidRPr="008E2A69" w:rsidRDefault="00411627" w:rsidP="00411627">
      <w:pPr>
        <w:pStyle w:val="Heading3"/>
        <w:rPr>
          <w:lang w:eastAsia="ko-KR"/>
          <w:rPrChange w:id="13089" w:author="CR#0701r1" w:date="2020-04-04T13:17:00Z">
            <w:rPr>
              <w:lang w:eastAsia="ko-KR"/>
            </w:rPr>
          </w:rPrChange>
        </w:rPr>
      </w:pPr>
      <w:bookmarkStart w:id="13090" w:name="_Toc29239868"/>
      <w:r w:rsidRPr="008E2A69">
        <w:rPr>
          <w:lang w:eastAsia="ko-KR"/>
          <w:rPrChange w:id="13091" w:author="CR#0701r1" w:date="2020-04-04T13:17:00Z">
            <w:rPr>
              <w:lang w:eastAsia="ko-KR"/>
            </w:rPr>
          </w:rPrChange>
        </w:rPr>
        <w:t>5.18.6</w:t>
      </w:r>
      <w:r w:rsidRPr="008E2A69">
        <w:rPr>
          <w:lang w:eastAsia="ko-KR"/>
          <w:rPrChange w:id="13092" w:author="CR#0701r1" w:date="2020-04-04T13:17:00Z">
            <w:rPr>
              <w:lang w:eastAsia="ko-KR"/>
            </w:rPr>
          </w:rPrChange>
        </w:rPr>
        <w:tab/>
        <w:t>Activation/Deactivation of Semi-persistent CSI reporting on PUCCH</w:t>
      </w:r>
      <w:bookmarkEnd w:id="13090"/>
    </w:p>
    <w:p w:rsidR="00411627" w:rsidRPr="008E2A69" w:rsidRDefault="00411627" w:rsidP="00411627">
      <w:pPr>
        <w:rPr>
          <w:lang w:eastAsia="ko-KR"/>
          <w:rPrChange w:id="13093" w:author="CR#0701r1" w:date="2020-04-04T13:17:00Z">
            <w:rPr>
              <w:lang w:eastAsia="ko-KR"/>
            </w:rPr>
          </w:rPrChange>
        </w:rPr>
      </w:pPr>
      <w:r w:rsidRPr="008E2A69">
        <w:rPr>
          <w:lang w:eastAsia="ko-KR"/>
          <w:rPrChange w:id="13094" w:author="CR#0701r1" w:date="2020-04-04T13:17:00Z">
            <w:rPr>
              <w:lang w:eastAsia="ko-KR"/>
            </w:rPr>
          </w:rPrChange>
        </w:rPr>
        <w:t xml:space="preserve">The network may activate and deactivate the configured Semi-persistent CSI reporting on PUCCH of a Serving Cell by sending the SP CSI reporting on PUCCH Activation/Deactivation MAC CE described in </w:t>
      </w:r>
      <w:r w:rsidR="00B9580D" w:rsidRPr="008E2A69">
        <w:rPr>
          <w:lang w:eastAsia="ko-KR"/>
          <w:rPrChange w:id="13095" w:author="CR#0701r1" w:date="2020-04-04T13:17:00Z">
            <w:rPr>
              <w:lang w:eastAsia="ko-KR"/>
            </w:rPr>
          </w:rPrChange>
        </w:rPr>
        <w:t>clause</w:t>
      </w:r>
      <w:r w:rsidRPr="008E2A69">
        <w:rPr>
          <w:lang w:eastAsia="ko-KR"/>
          <w:rPrChange w:id="13096" w:author="CR#0701r1" w:date="2020-04-04T13:17:00Z">
            <w:rPr>
              <w:lang w:eastAsia="ko-KR"/>
            </w:rPr>
          </w:rPrChange>
        </w:rPr>
        <w:t xml:space="preserve"> 6.1.3.16. The configured Semi-persistent CSI reporting on PUCCH is initially deactivated upon configuration and after a handover.</w:t>
      </w:r>
    </w:p>
    <w:p w:rsidR="00411627" w:rsidRPr="008E2A69" w:rsidRDefault="00411627" w:rsidP="00411627">
      <w:pPr>
        <w:rPr>
          <w:lang w:eastAsia="ko-KR"/>
          <w:rPrChange w:id="13097" w:author="CR#0701r1" w:date="2020-04-04T13:17:00Z">
            <w:rPr>
              <w:lang w:eastAsia="ko-KR"/>
            </w:rPr>
          </w:rPrChange>
        </w:rPr>
      </w:pPr>
      <w:r w:rsidRPr="008E2A69">
        <w:rPr>
          <w:lang w:eastAsia="ko-KR"/>
          <w:rPrChange w:id="13098" w:author="CR#0701r1" w:date="2020-04-04T13:17:00Z">
            <w:rPr>
              <w:lang w:eastAsia="ko-KR"/>
            </w:rPr>
          </w:rPrChange>
        </w:rPr>
        <w:t>The MAC entity shall:</w:t>
      </w:r>
    </w:p>
    <w:p w:rsidR="00411627" w:rsidRPr="008E2A69" w:rsidRDefault="00411627" w:rsidP="00411627">
      <w:pPr>
        <w:pStyle w:val="B1"/>
        <w:rPr>
          <w:rPrChange w:id="13099" w:author="CR#0701r1" w:date="2020-04-04T13:17:00Z">
            <w:rPr/>
          </w:rPrChange>
        </w:rPr>
      </w:pPr>
      <w:r w:rsidRPr="008E2A69">
        <w:rPr>
          <w:rPrChange w:id="13100" w:author="CR#0701r1" w:date="2020-04-04T13:17:00Z">
            <w:rPr/>
          </w:rPrChange>
        </w:rPr>
        <w:t>1&gt;</w:t>
      </w:r>
      <w:r w:rsidRPr="008E2A69">
        <w:rPr>
          <w:rPrChange w:id="13101" w:author="CR#0701r1" w:date="2020-04-04T13:17:00Z">
            <w:rPr/>
          </w:rPrChange>
        </w:rPr>
        <w:tab/>
        <w:t xml:space="preserve">if the </w:t>
      </w:r>
      <w:r w:rsidRPr="008E2A69">
        <w:rPr>
          <w:noProof/>
          <w:lang w:eastAsia="zh-CN"/>
          <w:rPrChange w:id="13102" w:author="CR#0701r1" w:date="2020-04-04T13:17:00Z">
            <w:rPr>
              <w:noProof/>
              <w:lang w:eastAsia="zh-CN"/>
            </w:rPr>
          </w:rPrChange>
        </w:rPr>
        <w:t>MAC entity</w:t>
      </w:r>
      <w:r w:rsidRPr="008E2A69">
        <w:rPr>
          <w:rPrChange w:id="13103" w:author="CR#0701r1" w:date="2020-04-04T13:17:00Z">
            <w:rPr/>
          </w:rPrChange>
        </w:rPr>
        <w:t xml:space="preserve"> receives an </w:t>
      </w:r>
      <w:r w:rsidRPr="008E2A69">
        <w:rPr>
          <w:lang w:eastAsia="ko-KR"/>
          <w:rPrChange w:id="13104" w:author="CR#0701r1" w:date="2020-04-04T13:17:00Z">
            <w:rPr>
              <w:lang w:eastAsia="ko-KR"/>
            </w:rPr>
          </w:rPrChange>
        </w:rPr>
        <w:t xml:space="preserve">SP CSI reporting on PUCCH Activation/Deactivation </w:t>
      </w:r>
      <w:r w:rsidRPr="008E2A69">
        <w:rPr>
          <w:rPrChange w:id="13105" w:author="CR#0701r1" w:date="2020-04-04T13:17:00Z">
            <w:rPr/>
          </w:rPrChange>
        </w:rPr>
        <w:t xml:space="preserve">MAC CE </w:t>
      </w:r>
      <w:r w:rsidRPr="008E2A69">
        <w:rPr>
          <w:lang w:eastAsia="ko-KR"/>
          <w:rPrChange w:id="13106" w:author="CR#0701r1" w:date="2020-04-04T13:17:00Z">
            <w:rPr>
              <w:lang w:eastAsia="ko-KR"/>
            </w:rPr>
          </w:rPrChange>
        </w:rPr>
        <w:t>on a Serving Cell</w:t>
      </w:r>
      <w:r w:rsidRPr="008E2A69">
        <w:rPr>
          <w:rPrChange w:id="13107" w:author="CR#0701r1" w:date="2020-04-04T13:17:00Z">
            <w:rPr/>
          </w:rPrChange>
        </w:rPr>
        <w:t>:</w:t>
      </w:r>
    </w:p>
    <w:p w:rsidR="00411627" w:rsidRPr="008E2A69" w:rsidRDefault="00411627" w:rsidP="00411627">
      <w:pPr>
        <w:pStyle w:val="B2"/>
        <w:rPr>
          <w:rPrChange w:id="13108" w:author="CR#0701r1" w:date="2020-04-04T13:17:00Z">
            <w:rPr/>
          </w:rPrChange>
        </w:rPr>
      </w:pPr>
      <w:r w:rsidRPr="008E2A69">
        <w:rPr>
          <w:rPrChange w:id="13109" w:author="CR#0701r1" w:date="2020-04-04T13:17:00Z">
            <w:rPr/>
          </w:rPrChange>
        </w:rPr>
        <w:t>2&gt;</w:t>
      </w:r>
      <w:r w:rsidRPr="008E2A69">
        <w:rPr>
          <w:rPrChange w:id="13110" w:author="CR#0701r1" w:date="2020-04-04T13:17:00Z">
            <w:rPr/>
          </w:rPrChange>
        </w:rPr>
        <w:tab/>
        <w:t>indicate to lower layers the information regarding the SP CSI reporting on PUCCH Activation/Deactivation MAC CE.</w:t>
      </w:r>
    </w:p>
    <w:p w:rsidR="00411627" w:rsidRPr="008E2A69" w:rsidRDefault="00411627" w:rsidP="00411627">
      <w:pPr>
        <w:pStyle w:val="Heading3"/>
        <w:rPr>
          <w:lang w:eastAsia="ko-KR"/>
          <w:rPrChange w:id="13111" w:author="CR#0701r1" w:date="2020-04-04T13:17:00Z">
            <w:rPr>
              <w:lang w:eastAsia="ko-KR"/>
            </w:rPr>
          </w:rPrChange>
        </w:rPr>
      </w:pPr>
      <w:bookmarkStart w:id="13112" w:name="_Toc29239869"/>
      <w:r w:rsidRPr="008E2A69">
        <w:rPr>
          <w:lang w:eastAsia="ko-KR"/>
          <w:rPrChange w:id="13113" w:author="CR#0701r1" w:date="2020-04-04T13:17:00Z">
            <w:rPr>
              <w:lang w:eastAsia="ko-KR"/>
            </w:rPr>
          </w:rPrChange>
        </w:rPr>
        <w:t>5.18.7</w:t>
      </w:r>
      <w:r w:rsidRPr="008E2A69">
        <w:rPr>
          <w:lang w:eastAsia="ko-KR"/>
          <w:rPrChange w:id="13114" w:author="CR#0701r1" w:date="2020-04-04T13:17:00Z">
            <w:rPr>
              <w:lang w:eastAsia="ko-KR"/>
            </w:rPr>
          </w:rPrChange>
        </w:rPr>
        <w:tab/>
        <w:t>Activation/Deactivation of Semi-persistent SRS</w:t>
      </w:r>
      <w:bookmarkEnd w:id="13112"/>
    </w:p>
    <w:p w:rsidR="00411627" w:rsidRPr="008E2A69" w:rsidRDefault="00411627" w:rsidP="00411627">
      <w:pPr>
        <w:rPr>
          <w:lang w:eastAsia="ko-KR"/>
          <w:rPrChange w:id="13115" w:author="CR#0701r1" w:date="2020-04-04T13:17:00Z">
            <w:rPr>
              <w:lang w:eastAsia="ko-KR"/>
            </w:rPr>
          </w:rPrChange>
        </w:rPr>
      </w:pPr>
      <w:r w:rsidRPr="008E2A69">
        <w:rPr>
          <w:lang w:eastAsia="ko-KR"/>
          <w:rPrChange w:id="13116" w:author="CR#0701r1" w:date="2020-04-04T13:17:00Z">
            <w:rPr>
              <w:lang w:eastAsia="ko-KR"/>
            </w:rPr>
          </w:rPrChange>
        </w:rPr>
        <w:t>The network may activate and deactivate the configured Semi-persistent SRS</w:t>
      </w:r>
      <w:r w:rsidRPr="008E2A69">
        <w:rPr>
          <w:rFonts w:eastAsia="SimSun"/>
          <w:lang w:eastAsia="zh-CN"/>
          <w:rPrChange w:id="13117" w:author="CR#0701r1" w:date="2020-04-04T13:17:00Z">
            <w:rPr>
              <w:rFonts w:eastAsia="SimSun"/>
              <w:lang w:eastAsia="zh-CN"/>
            </w:rPr>
          </w:rPrChange>
        </w:rPr>
        <w:t xml:space="preserve"> resource sets</w:t>
      </w:r>
      <w:r w:rsidRPr="008E2A69">
        <w:rPr>
          <w:lang w:eastAsia="ko-KR"/>
          <w:rPrChange w:id="13118" w:author="CR#0701r1" w:date="2020-04-04T13:17:00Z">
            <w:rPr>
              <w:lang w:eastAsia="ko-KR"/>
            </w:rPr>
          </w:rPrChange>
        </w:rPr>
        <w:t xml:space="preserve"> of a Serving Cell by sending the SP SRS Activation/Deactivation MAC CE described in </w:t>
      </w:r>
      <w:r w:rsidR="00B9580D" w:rsidRPr="008E2A69">
        <w:rPr>
          <w:lang w:eastAsia="ko-KR"/>
          <w:rPrChange w:id="13119" w:author="CR#0701r1" w:date="2020-04-04T13:17:00Z">
            <w:rPr>
              <w:lang w:eastAsia="ko-KR"/>
            </w:rPr>
          </w:rPrChange>
        </w:rPr>
        <w:t>clause</w:t>
      </w:r>
      <w:r w:rsidRPr="008E2A69">
        <w:rPr>
          <w:lang w:eastAsia="ko-KR"/>
          <w:rPrChange w:id="13120" w:author="CR#0701r1" w:date="2020-04-04T13:17:00Z">
            <w:rPr>
              <w:lang w:eastAsia="ko-KR"/>
            </w:rPr>
          </w:rPrChange>
        </w:rPr>
        <w:t xml:space="preserve"> 6.1.3.17. The configured Semi-persistent SRS</w:t>
      </w:r>
      <w:r w:rsidRPr="008E2A69">
        <w:rPr>
          <w:rFonts w:eastAsia="SimSun"/>
          <w:lang w:eastAsia="zh-CN"/>
          <w:rPrChange w:id="13121" w:author="CR#0701r1" w:date="2020-04-04T13:17:00Z">
            <w:rPr>
              <w:rFonts w:eastAsia="SimSun"/>
              <w:lang w:eastAsia="zh-CN"/>
            </w:rPr>
          </w:rPrChange>
        </w:rPr>
        <w:t xml:space="preserve"> resource sets</w:t>
      </w:r>
      <w:r w:rsidRPr="008E2A69">
        <w:rPr>
          <w:lang w:eastAsia="ko-KR"/>
          <w:rPrChange w:id="13122" w:author="CR#0701r1" w:date="2020-04-04T13:17:00Z">
            <w:rPr>
              <w:lang w:eastAsia="ko-KR"/>
            </w:rPr>
          </w:rPrChange>
        </w:rPr>
        <w:t xml:space="preserve"> are initially deactivated upon configuration and after a handover.</w:t>
      </w:r>
    </w:p>
    <w:p w:rsidR="00411627" w:rsidRPr="008E2A69" w:rsidRDefault="00411627" w:rsidP="00411627">
      <w:pPr>
        <w:rPr>
          <w:lang w:eastAsia="ko-KR"/>
          <w:rPrChange w:id="13123" w:author="CR#0701r1" w:date="2020-04-04T13:17:00Z">
            <w:rPr>
              <w:lang w:eastAsia="ko-KR"/>
            </w:rPr>
          </w:rPrChange>
        </w:rPr>
      </w:pPr>
      <w:r w:rsidRPr="008E2A69">
        <w:rPr>
          <w:lang w:eastAsia="ko-KR"/>
          <w:rPrChange w:id="13124" w:author="CR#0701r1" w:date="2020-04-04T13:17:00Z">
            <w:rPr>
              <w:lang w:eastAsia="ko-KR"/>
            </w:rPr>
          </w:rPrChange>
        </w:rPr>
        <w:t>The MAC entity shall:</w:t>
      </w:r>
    </w:p>
    <w:p w:rsidR="00411627" w:rsidRPr="008E2A69" w:rsidRDefault="00411627" w:rsidP="00411627">
      <w:pPr>
        <w:pStyle w:val="B1"/>
        <w:rPr>
          <w:lang w:eastAsia="ko-KR"/>
          <w:rPrChange w:id="13125" w:author="CR#0701r1" w:date="2020-04-04T13:17:00Z">
            <w:rPr>
              <w:lang w:eastAsia="ko-KR"/>
            </w:rPr>
          </w:rPrChange>
        </w:rPr>
      </w:pPr>
      <w:r w:rsidRPr="008E2A69">
        <w:rPr>
          <w:rPrChange w:id="13126" w:author="CR#0701r1" w:date="2020-04-04T13:17:00Z">
            <w:rPr/>
          </w:rPrChange>
        </w:rPr>
        <w:t>1&gt;</w:t>
      </w:r>
      <w:r w:rsidRPr="008E2A69">
        <w:rPr>
          <w:rPrChange w:id="13127" w:author="CR#0701r1" w:date="2020-04-04T13:17:00Z">
            <w:rPr/>
          </w:rPrChange>
        </w:rPr>
        <w:tab/>
        <w:t xml:space="preserve">if the </w:t>
      </w:r>
      <w:r w:rsidRPr="008E2A69">
        <w:rPr>
          <w:noProof/>
          <w:lang w:eastAsia="zh-CN"/>
          <w:rPrChange w:id="13128" w:author="CR#0701r1" w:date="2020-04-04T13:17:00Z">
            <w:rPr>
              <w:noProof/>
              <w:lang w:eastAsia="zh-CN"/>
            </w:rPr>
          </w:rPrChange>
        </w:rPr>
        <w:t>MAC entity</w:t>
      </w:r>
      <w:r w:rsidRPr="008E2A69">
        <w:rPr>
          <w:rPrChange w:id="13129" w:author="CR#0701r1" w:date="2020-04-04T13:17:00Z">
            <w:rPr/>
          </w:rPrChange>
        </w:rPr>
        <w:t xml:space="preserve"> receives an </w:t>
      </w:r>
      <w:r w:rsidRPr="008E2A69">
        <w:rPr>
          <w:lang w:eastAsia="ko-KR"/>
          <w:rPrChange w:id="13130" w:author="CR#0701r1" w:date="2020-04-04T13:17:00Z">
            <w:rPr>
              <w:lang w:eastAsia="ko-KR"/>
            </w:rPr>
          </w:rPrChange>
        </w:rPr>
        <w:t>SP SRS Activation/Deactivation</w:t>
      </w:r>
      <w:r w:rsidRPr="008E2A69">
        <w:rPr>
          <w:rPrChange w:id="13131" w:author="CR#0701r1" w:date="2020-04-04T13:17:00Z">
            <w:rPr/>
          </w:rPrChange>
        </w:rPr>
        <w:t xml:space="preserve"> MAC CE </w:t>
      </w:r>
      <w:r w:rsidRPr="008E2A69">
        <w:rPr>
          <w:lang w:eastAsia="ko-KR"/>
          <w:rPrChange w:id="13132" w:author="CR#0701r1" w:date="2020-04-04T13:17:00Z">
            <w:rPr>
              <w:lang w:eastAsia="ko-KR"/>
            </w:rPr>
          </w:rPrChange>
        </w:rPr>
        <w:t>on a Serving Cell:</w:t>
      </w:r>
    </w:p>
    <w:p w:rsidR="00411627" w:rsidRPr="008E2A69" w:rsidRDefault="00411627" w:rsidP="00411627">
      <w:pPr>
        <w:pStyle w:val="B2"/>
        <w:rPr>
          <w:rPrChange w:id="13133" w:author="CR#0701r1" w:date="2020-04-04T13:17:00Z">
            <w:rPr/>
          </w:rPrChange>
        </w:rPr>
      </w:pPr>
      <w:r w:rsidRPr="008E2A69">
        <w:rPr>
          <w:rPrChange w:id="13134" w:author="CR#0701r1" w:date="2020-04-04T13:17:00Z">
            <w:rPr/>
          </w:rPrChange>
        </w:rPr>
        <w:t>2&gt;</w:t>
      </w:r>
      <w:r w:rsidRPr="008E2A69">
        <w:rPr>
          <w:rPrChange w:id="13135" w:author="CR#0701r1" w:date="2020-04-04T13:17:00Z">
            <w:rPr/>
          </w:rPrChange>
        </w:rPr>
        <w:tab/>
        <w:t>indicate to lower layers the information regarding the SP SRS Activation/Deactivation MAC CE.</w:t>
      </w:r>
    </w:p>
    <w:p w:rsidR="00411627" w:rsidRPr="008E2A69" w:rsidRDefault="00411627" w:rsidP="00411627">
      <w:pPr>
        <w:pStyle w:val="Heading3"/>
        <w:rPr>
          <w:lang w:eastAsia="ko-KR"/>
          <w:rPrChange w:id="13136" w:author="CR#0701r1" w:date="2020-04-04T13:17:00Z">
            <w:rPr>
              <w:lang w:eastAsia="ko-KR"/>
            </w:rPr>
          </w:rPrChange>
        </w:rPr>
      </w:pPr>
      <w:bookmarkStart w:id="13137" w:name="_Toc29239870"/>
      <w:r w:rsidRPr="008E2A69">
        <w:rPr>
          <w:lang w:eastAsia="ko-KR"/>
          <w:rPrChange w:id="13138" w:author="CR#0701r1" w:date="2020-04-04T13:17:00Z">
            <w:rPr>
              <w:lang w:eastAsia="ko-KR"/>
            </w:rPr>
          </w:rPrChange>
        </w:rPr>
        <w:t>5.18.8</w:t>
      </w:r>
      <w:r w:rsidRPr="008E2A69">
        <w:rPr>
          <w:lang w:eastAsia="ko-KR"/>
          <w:rPrChange w:id="13139" w:author="CR#0701r1" w:date="2020-04-04T13:17:00Z">
            <w:rPr>
              <w:lang w:eastAsia="ko-KR"/>
            </w:rPr>
          </w:rPrChange>
        </w:rPr>
        <w:tab/>
        <w:t xml:space="preserve">Activation/Deactivation </w:t>
      </w:r>
      <w:r w:rsidRPr="008E2A69">
        <w:rPr>
          <w:rFonts w:eastAsia="SimSun"/>
          <w:lang w:eastAsia="zh-CN"/>
          <w:rPrChange w:id="13140" w:author="CR#0701r1" w:date="2020-04-04T13:17:00Z">
            <w:rPr>
              <w:rFonts w:eastAsia="SimSun"/>
              <w:lang w:eastAsia="zh-CN"/>
            </w:rPr>
          </w:rPrChange>
        </w:rPr>
        <w:t xml:space="preserve">of </w:t>
      </w:r>
      <w:r w:rsidRPr="008E2A69">
        <w:rPr>
          <w:lang w:eastAsia="ko-KR"/>
          <w:rPrChange w:id="13141" w:author="CR#0701r1" w:date="2020-04-04T13:17:00Z">
            <w:rPr>
              <w:lang w:eastAsia="ko-KR"/>
            </w:rPr>
          </w:rPrChange>
        </w:rPr>
        <w:t>spatial relation of PUCCH resource</w:t>
      </w:r>
      <w:bookmarkEnd w:id="13137"/>
    </w:p>
    <w:p w:rsidR="00411627" w:rsidRPr="008E2A69" w:rsidRDefault="00411627" w:rsidP="00411627">
      <w:pPr>
        <w:rPr>
          <w:lang w:eastAsia="ko-KR"/>
          <w:rPrChange w:id="13142" w:author="CR#0701r1" w:date="2020-04-04T13:17:00Z">
            <w:rPr>
              <w:lang w:eastAsia="ko-KR"/>
            </w:rPr>
          </w:rPrChange>
        </w:rPr>
      </w:pPr>
      <w:r w:rsidRPr="008E2A69">
        <w:rPr>
          <w:lang w:eastAsia="ko-KR"/>
          <w:rPrChange w:id="13143" w:author="CR#0701r1" w:date="2020-04-04T13:17:00Z">
            <w:rPr>
              <w:lang w:eastAsia="ko-KR"/>
            </w:rPr>
          </w:rPrChange>
        </w:rPr>
        <w:t>The network may activate and deactivate</w:t>
      </w:r>
      <w:r w:rsidRPr="008E2A69">
        <w:rPr>
          <w:lang w:eastAsia="zh-CN"/>
          <w:rPrChange w:id="13144" w:author="CR#0701r1" w:date="2020-04-04T13:17:00Z">
            <w:rPr>
              <w:lang w:eastAsia="zh-CN"/>
            </w:rPr>
          </w:rPrChange>
        </w:rPr>
        <w:t xml:space="preserve"> a s</w:t>
      </w:r>
      <w:r w:rsidRPr="008E2A69">
        <w:rPr>
          <w:lang w:eastAsia="ko-KR"/>
          <w:rPrChange w:id="13145" w:author="CR#0701r1" w:date="2020-04-04T13:17:00Z">
            <w:rPr>
              <w:lang w:eastAsia="ko-KR"/>
            </w:rPr>
          </w:rPrChange>
        </w:rPr>
        <w:t xml:space="preserve">patial </w:t>
      </w:r>
      <w:r w:rsidRPr="008E2A69">
        <w:rPr>
          <w:lang w:eastAsia="zh-CN"/>
          <w:rPrChange w:id="13146" w:author="CR#0701r1" w:date="2020-04-04T13:17:00Z">
            <w:rPr>
              <w:lang w:eastAsia="zh-CN"/>
            </w:rPr>
          </w:rPrChange>
        </w:rPr>
        <w:t>r</w:t>
      </w:r>
      <w:r w:rsidRPr="008E2A69">
        <w:rPr>
          <w:lang w:eastAsia="ko-KR"/>
          <w:rPrChange w:id="13147" w:author="CR#0701r1" w:date="2020-04-04T13:17:00Z">
            <w:rPr>
              <w:lang w:eastAsia="ko-KR"/>
            </w:rPr>
          </w:rPrChange>
        </w:rPr>
        <w:t>elation for a PUCCH resource of a Serving Cell by sending the</w:t>
      </w:r>
      <w:r w:rsidRPr="008E2A69">
        <w:rPr>
          <w:lang w:eastAsia="zh-CN"/>
          <w:rPrChange w:id="13148" w:author="CR#0701r1" w:date="2020-04-04T13:17:00Z">
            <w:rPr>
              <w:lang w:eastAsia="zh-CN"/>
            </w:rPr>
          </w:rPrChange>
        </w:rPr>
        <w:t xml:space="preserve"> </w:t>
      </w:r>
      <w:r w:rsidRPr="008E2A69">
        <w:rPr>
          <w:noProof/>
          <w:lang w:eastAsia="ko-KR"/>
          <w:rPrChange w:id="13149" w:author="CR#0701r1" w:date="2020-04-04T13:17:00Z">
            <w:rPr>
              <w:noProof/>
              <w:lang w:eastAsia="ko-KR"/>
            </w:rPr>
          </w:rPrChange>
        </w:rPr>
        <w:t>PUCCH spatial relation Activation/Deactivation</w:t>
      </w:r>
      <w:r w:rsidRPr="008E2A69">
        <w:rPr>
          <w:lang w:eastAsia="ko-KR"/>
          <w:rPrChange w:id="13150" w:author="CR#0701r1" w:date="2020-04-04T13:17:00Z">
            <w:rPr>
              <w:lang w:eastAsia="ko-KR"/>
            </w:rPr>
          </w:rPrChange>
        </w:rPr>
        <w:t xml:space="preserve"> MAC CE described in </w:t>
      </w:r>
      <w:r w:rsidR="00B9580D" w:rsidRPr="008E2A69">
        <w:rPr>
          <w:lang w:eastAsia="ko-KR"/>
          <w:rPrChange w:id="13151" w:author="CR#0701r1" w:date="2020-04-04T13:17:00Z">
            <w:rPr>
              <w:lang w:eastAsia="ko-KR"/>
            </w:rPr>
          </w:rPrChange>
        </w:rPr>
        <w:t>clause</w:t>
      </w:r>
      <w:r w:rsidRPr="008E2A69">
        <w:rPr>
          <w:lang w:eastAsia="ko-KR"/>
          <w:rPrChange w:id="13152" w:author="CR#0701r1" w:date="2020-04-04T13:17:00Z">
            <w:rPr>
              <w:lang w:eastAsia="ko-KR"/>
            </w:rPr>
          </w:rPrChange>
        </w:rPr>
        <w:t xml:space="preserve"> 6.1.3.18.</w:t>
      </w:r>
    </w:p>
    <w:p w:rsidR="00411627" w:rsidRPr="008E2A69" w:rsidRDefault="00411627" w:rsidP="00411627">
      <w:pPr>
        <w:rPr>
          <w:lang w:eastAsia="ko-KR"/>
          <w:rPrChange w:id="13153" w:author="CR#0701r1" w:date="2020-04-04T13:17:00Z">
            <w:rPr>
              <w:lang w:eastAsia="ko-KR"/>
            </w:rPr>
          </w:rPrChange>
        </w:rPr>
      </w:pPr>
      <w:r w:rsidRPr="008E2A69">
        <w:rPr>
          <w:lang w:eastAsia="ko-KR"/>
          <w:rPrChange w:id="13154" w:author="CR#0701r1" w:date="2020-04-04T13:17:00Z">
            <w:rPr>
              <w:lang w:eastAsia="ko-KR"/>
            </w:rPr>
          </w:rPrChange>
        </w:rPr>
        <w:t>The MAC entity shall:</w:t>
      </w:r>
    </w:p>
    <w:p w:rsidR="00411627" w:rsidRPr="008E2A69" w:rsidRDefault="00411627" w:rsidP="00411627">
      <w:pPr>
        <w:pStyle w:val="B1"/>
        <w:rPr>
          <w:rPrChange w:id="13155" w:author="CR#0701r1" w:date="2020-04-04T13:17:00Z">
            <w:rPr/>
          </w:rPrChange>
        </w:rPr>
      </w:pPr>
      <w:r w:rsidRPr="008E2A69">
        <w:rPr>
          <w:rPrChange w:id="13156" w:author="CR#0701r1" w:date="2020-04-04T13:17:00Z">
            <w:rPr/>
          </w:rPrChange>
        </w:rPr>
        <w:t>1&gt;</w:t>
      </w:r>
      <w:r w:rsidRPr="008E2A69">
        <w:rPr>
          <w:rPrChange w:id="13157" w:author="CR#0701r1" w:date="2020-04-04T13:17:00Z">
            <w:rPr/>
          </w:rPrChange>
        </w:rPr>
        <w:tab/>
        <w:t xml:space="preserve">if the MAC entity receives a </w:t>
      </w:r>
      <w:r w:rsidRPr="008E2A69">
        <w:rPr>
          <w:noProof/>
          <w:lang w:eastAsia="ko-KR"/>
          <w:rPrChange w:id="13158" w:author="CR#0701r1" w:date="2020-04-04T13:17:00Z">
            <w:rPr>
              <w:noProof/>
              <w:lang w:eastAsia="ko-KR"/>
            </w:rPr>
          </w:rPrChange>
        </w:rPr>
        <w:t>PUCCH spatial relation Activation/Deactivation</w:t>
      </w:r>
      <w:r w:rsidRPr="008E2A69">
        <w:rPr>
          <w:lang w:eastAsia="ko-KR"/>
          <w:rPrChange w:id="13159" w:author="CR#0701r1" w:date="2020-04-04T13:17:00Z">
            <w:rPr>
              <w:lang w:eastAsia="ko-KR"/>
            </w:rPr>
          </w:rPrChange>
        </w:rPr>
        <w:t xml:space="preserve"> </w:t>
      </w:r>
      <w:r w:rsidRPr="008E2A69">
        <w:rPr>
          <w:rPrChange w:id="13160" w:author="CR#0701r1" w:date="2020-04-04T13:17:00Z">
            <w:rPr/>
          </w:rPrChange>
        </w:rPr>
        <w:t>MAC CE on a Serving Cell:</w:t>
      </w:r>
    </w:p>
    <w:p w:rsidR="00411627" w:rsidRPr="008E2A69" w:rsidRDefault="00411627" w:rsidP="00411627">
      <w:pPr>
        <w:pStyle w:val="B2"/>
        <w:rPr>
          <w:rPrChange w:id="13161" w:author="CR#0701r1" w:date="2020-04-04T13:17:00Z">
            <w:rPr/>
          </w:rPrChange>
        </w:rPr>
      </w:pPr>
      <w:r w:rsidRPr="008E2A69">
        <w:rPr>
          <w:rPrChange w:id="13162" w:author="CR#0701r1" w:date="2020-04-04T13:17:00Z">
            <w:rPr/>
          </w:rPrChange>
        </w:rPr>
        <w:lastRenderedPageBreak/>
        <w:t>2&gt;</w:t>
      </w:r>
      <w:r w:rsidRPr="008E2A69">
        <w:rPr>
          <w:rPrChange w:id="13163" w:author="CR#0701r1" w:date="2020-04-04T13:17:00Z">
            <w:rPr/>
          </w:rPrChange>
        </w:rPr>
        <w:tab/>
        <w:t>indicate to lower layers the information regarding the PUCCH spatial relation Activation/Deactivation MAC CE.</w:t>
      </w:r>
    </w:p>
    <w:p w:rsidR="00411627" w:rsidRPr="008E2A69" w:rsidRDefault="00411627" w:rsidP="00411627">
      <w:pPr>
        <w:pStyle w:val="Heading3"/>
        <w:rPr>
          <w:lang w:eastAsia="ko-KR"/>
          <w:rPrChange w:id="13164" w:author="CR#0701r1" w:date="2020-04-04T13:17:00Z">
            <w:rPr>
              <w:lang w:eastAsia="ko-KR"/>
            </w:rPr>
          </w:rPrChange>
        </w:rPr>
      </w:pPr>
      <w:bookmarkStart w:id="13165" w:name="_Toc29239871"/>
      <w:r w:rsidRPr="008E2A69">
        <w:rPr>
          <w:lang w:eastAsia="ko-KR"/>
          <w:rPrChange w:id="13166" w:author="CR#0701r1" w:date="2020-04-04T13:17:00Z">
            <w:rPr>
              <w:lang w:eastAsia="ko-KR"/>
            </w:rPr>
          </w:rPrChange>
        </w:rPr>
        <w:t>5.</w:t>
      </w:r>
      <w:r w:rsidRPr="008E2A69">
        <w:rPr>
          <w:rFonts w:eastAsia="SimSun"/>
          <w:lang w:eastAsia="zh-CN"/>
          <w:rPrChange w:id="13167" w:author="CR#0701r1" w:date="2020-04-04T13:17:00Z">
            <w:rPr>
              <w:rFonts w:eastAsia="SimSun"/>
              <w:lang w:eastAsia="zh-CN"/>
            </w:rPr>
          </w:rPrChange>
        </w:rPr>
        <w:t>18.9</w:t>
      </w:r>
      <w:r w:rsidRPr="008E2A69">
        <w:rPr>
          <w:lang w:eastAsia="ko-KR"/>
          <w:rPrChange w:id="13168" w:author="CR#0701r1" w:date="2020-04-04T13:17:00Z">
            <w:rPr>
              <w:lang w:eastAsia="ko-KR"/>
            </w:rPr>
          </w:rPrChange>
        </w:rPr>
        <w:tab/>
        <w:t xml:space="preserve">Activation/Deactivation of semi-persistent </w:t>
      </w:r>
      <w:r w:rsidRPr="008E2A69">
        <w:rPr>
          <w:rFonts w:eastAsia="SimSun"/>
          <w:lang w:eastAsia="zh-CN"/>
          <w:rPrChange w:id="13169" w:author="CR#0701r1" w:date="2020-04-04T13:17:00Z">
            <w:rPr>
              <w:rFonts w:eastAsia="SimSun"/>
              <w:lang w:eastAsia="zh-CN"/>
            </w:rPr>
          </w:rPrChange>
        </w:rPr>
        <w:t xml:space="preserve">ZP </w:t>
      </w:r>
      <w:r w:rsidRPr="008E2A69">
        <w:rPr>
          <w:lang w:eastAsia="ko-KR"/>
          <w:rPrChange w:id="13170" w:author="CR#0701r1" w:date="2020-04-04T13:17:00Z">
            <w:rPr>
              <w:lang w:eastAsia="ko-KR"/>
            </w:rPr>
          </w:rPrChange>
        </w:rPr>
        <w:t>CSI-RS resource set</w:t>
      </w:r>
      <w:bookmarkEnd w:id="13165"/>
    </w:p>
    <w:p w:rsidR="00411627" w:rsidRPr="008E2A69" w:rsidRDefault="00411627" w:rsidP="00411627">
      <w:pPr>
        <w:rPr>
          <w:lang w:eastAsia="ko-KR"/>
          <w:rPrChange w:id="13171" w:author="CR#0701r1" w:date="2020-04-04T13:17:00Z">
            <w:rPr>
              <w:lang w:eastAsia="ko-KR"/>
            </w:rPr>
          </w:rPrChange>
        </w:rPr>
      </w:pPr>
      <w:r w:rsidRPr="008E2A69">
        <w:rPr>
          <w:lang w:eastAsia="ko-KR"/>
          <w:rPrChange w:id="13172" w:author="CR#0701r1" w:date="2020-04-04T13:17:00Z">
            <w:rPr>
              <w:lang w:eastAsia="ko-KR"/>
            </w:rPr>
          </w:rPrChange>
        </w:rPr>
        <w:t xml:space="preserve">The network may activate and deactivate the configured Semi-persistent </w:t>
      </w:r>
      <w:r w:rsidRPr="008E2A69">
        <w:rPr>
          <w:rFonts w:eastAsia="SimSun"/>
          <w:lang w:eastAsia="zh-CN"/>
          <w:rPrChange w:id="13173" w:author="CR#0701r1" w:date="2020-04-04T13:17:00Z">
            <w:rPr>
              <w:rFonts w:eastAsia="SimSun"/>
              <w:lang w:eastAsia="zh-CN"/>
            </w:rPr>
          </w:rPrChange>
        </w:rPr>
        <w:t xml:space="preserve">ZP </w:t>
      </w:r>
      <w:r w:rsidRPr="008E2A69">
        <w:rPr>
          <w:lang w:eastAsia="ko-KR"/>
          <w:rPrChange w:id="13174" w:author="CR#0701r1" w:date="2020-04-04T13:17:00Z">
            <w:rPr>
              <w:lang w:eastAsia="ko-KR"/>
            </w:rPr>
          </w:rPrChange>
        </w:rPr>
        <w:t xml:space="preserve">CSI-RS resource set of a Serving Cell by sending the </w:t>
      </w:r>
      <w:r w:rsidRPr="008E2A69">
        <w:rPr>
          <w:rPrChange w:id="13175" w:author="CR#0701r1" w:date="2020-04-04T13:17:00Z">
            <w:rPr/>
          </w:rPrChange>
        </w:rPr>
        <w:t>SP ZP CSI-RS Resource Set</w:t>
      </w:r>
      <w:r w:rsidRPr="008E2A69">
        <w:rPr>
          <w:noProof/>
          <w:lang w:eastAsia="ko-KR"/>
          <w:rPrChange w:id="13176" w:author="CR#0701r1" w:date="2020-04-04T13:17:00Z">
            <w:rPr>
              <w:noProof/>
              <w:lang w:eastAsia="ko-KR"/>
            </w:rPr>
          </w:rPrChange>
        </w:rPr>
        <w:t xml:space="preserve"> Activation/Deactivation</w:t>
      </w:r>
      <w:r w:rsidRPr="008E2A69">
        <w:rPr>
          <w:lang w:eastAsia="ko-KR"/>
          <w:rPrChange w:id="13177" w:author="CR#0701r1" w:date="2020-04-04T13:17:00Z">
            <w:rPr>
              <w:lang w:eastAsia="ko-KR"/>
            </w:rPr>
          </w:rPrChange>
        </w:rPr>
        <w:t xml:space="preserve"> MAC CE described in </w:t>
      </w:r>
      <w:r w:rsidR="00B9580D" w:rsidRPr="008E2A69">
        <w:rPr>
          <w:lang w:eastAsia="ko-KR"/>
          <w:rPrChange w:id="13178" w:author="CR#0701r1" w:date="2020-04-04T13:17:00Z">
            <w:rPr>
              <w:lang w:eastAsia="ko-KR"/>
            </w:rPr>
          </w:rPrChange>
        </w:rPr>
        <w:t>clause</w:t>
      </w:r>
      <w:r w:rsidRPr="008E2A69">
        <w:rPr>
          <w:lang w:eastAsia="ko-KR"/>
          <w:rPrChange w:id="13179" w:author="CR#0701r1" w:date="2020-04-04T13:17:00Z">
            <w:rPr>
              <w:lang w:eastAsia="ko-KR"/>
            </w:rPr>
          </w:rPrChange>
        </w:rPr>
        <w:t xml:space="preserve"> 6.1.3.19. The configured Semi-persistent </w:t>
      </w:r>
      <w:r w:rsidRPr="008E2A69">
        <w:rPr>
          <w:rFonts w:eastAsia="SimSun"/>
          <w:lang w:eastAsia="zh-CN"/>
          <w:rPrChange w:id="13180" w:author="CR#0701r1" w:date="2020-04-04T13:17:00Z">
            <w:rPr>
              <w:rFonts w:eastAsia="SimSun"/>
              <w:lang w:eastAsia="zh-CN"/>
            </w:rPr>
          </w:rPrChange>
        </w:rPr>
        <w:t xml:space="preserve">ZP </w:t>
      </w:r>
      <w:r w:rsidRPr="008E2A69">
        <w:rPr>
          <w:lang w:eastAsia="ko-KR"/>
          <w:rPrChange w:id="13181" w:author="CR#0701r1" w:date="2020-04-04T13:17:00Z">
            <w:rPr>
              <w:lang w:eastAsia="ko-KR"/>
            </w:rPr>
          </w:rPrChange>
        </w:rPr>
        <w:t>CSI-RS</w:t>
      </w:r>
      <w:r w:rsidRPr="008E2A69">
        <w:rPr>
          <w:rFonts w:eastAsia="SimSun"/>
          <w:lang w:eastAsia="zh-CN"/>
          <w:rPrChange w:id="13182" w:author="CR#0701r1" w:date="2020-04-04T13:17:00Z">
            <w:rPr>
              <w:rFonts w:eastAsia="SimSun"/>
              <w:lang w:eastAsia="zh-CN"/>
            </w:rPr>
          </w:rPrChange>
        </w:rPr>
        <w:t xml:space="preserve"> </w:t>
      </w:r>
      <w:r w:rsidRPr="008E2A69">
        <w:rPr>
          <w:lang w:eastAsia="ko-KR"/>
          <w:rPrChange w:id="13183" w:author="CR#0701r1" w:date="2020-04-04T13:17:00Z">
            <w:rPr>
              <w:lang w:eastAsia="ko-KR"/>
            </w:rPr>
          </w:rPrChange>
        </w:rPr>
        <w:t xml:space="preserve">resource sets </w:t>
      </w:r>
      <w:r w:rsidRPr="008E2A69">
        <w:rPr>
          <w:rFonts w:eastAsia="SimSun"/>
          <w:lang w:eastAsia="zh-CN"/>
          <w:rPrChange w:id="13184" w:author="CR#0701r1" w:date="2020-04-04T13:17:00Z">
            <w:rPr>
              <w:rFonts w:eastAsia="SimSun"/>
              <w:lang w:eastAsia="zh-CN"/>
            </w:rPr>
          </w:rPrChange>
        </w:rPr>
        <w:t>are</w:t>
      </w:r>
      <w:r w:rsidRPr="008E2A69">
        <w:rPr>
          <w:lang w:eastAsia="ko-KR"/>
          <w:rPrChange w:id="13185" w:author="CR#0701r1" w:date="2020-04-04T13:17:00Z">
            <w:rPr>
              <w:lang w:eastAsia="ko-KR"/>
            </w:rPr>
          </w:rPrChange>
        </w:rPr>
        <w:t xml:space="preserve"> initially deactivated upon configuration and after a handover.</w:t>
      </w:r>
    </w:p>
    <w:p w:rsidR="00411627" w:rsidRPr="008E2A69" w:rsidRDefault="00411627" w:rsidP="00411627">
      <w:pPr>
        <w:rPr>
          <w:lang w:eastAsia="ko-KR"/>
          <w:rPrChange w:id="13186" w:author="CR#0701r1" w:date="2020-04-04T13:17:00Z">
            <w:rPr>
              <w:lang w:eastAsia="ko-KR"/>
            </w:rPr>
          </w:rPrChange>
        </w:rPr>
      </w:pPr>
      <w:r w:rsidRPr="008E2A69">
        <w:rPr>
          <w:lang w:eastAsia="ko-KR"/>
          <w:rPrChange w:id="13187" w:author="CR#0701r1" w:date="2020-04-04T13:17:00Z">
            <w:rPr>
              <w:lang w:eastAsia="ko-KR"/>
            </w:rPr>
          </w:rPrChange>
        </w:rPr>
        <w:t>The MAC entity shall:</w:t>
      </w:r>
    </w:p>
    <w:p w:rsidR="00411627" w:rsidRPr="008E2A69" w:rsidRDefault="00411627" w:rsidP="00411627">
      <w:pPr>
        <w:pStyle w:val="B1"/>
        <w:rPr>
          <w:rPrChange w:id="13188" w:author="CR#0701r1" w:date="2020-04-04T13:17:00Z">
            <w:rPr/>
          </w:rPrChange>
        </w:rPr>
      </w:pPr>
      <w:r w:rsidRPr="008E2A69">
        <w:rPr>
          <w:rPrChange w:id="13189" w:author="CR#0701r1" w:date="2020-04-04T13:17:00Z">
            <w:rPr/>
          </w:rPrChange>
        </w:rPr>
        <w:t>1&gt;</w:t>
      </w:r>
      <w:r w:rsidRPr="008E2A69">
        <w:rPr>
          <w:rPrChange w:id="13190" w:author="CR#0701r1" w:date="2020-04-04T13:17:00Z">
            <w:rPr/>
          </w:rPrChange>
        </w:rPr>
        <w:tab/>
        <w:t>if the MAC entity receives an SP ZP CSI-RS Resource Set</w:t>
      </w:r>
      <w:r w:rsidRPr="008E2A69">
        <w:rPr>
          <w:noProof/>
          <w:lang w:eastAsia="ko-KR"/>
          <w:rPrChange w:id="13191" w:author="CR#0701r1" w:date="2020-04-04T13:17:00Z">
            <w:rPr>
              <w:noProof/>
              <w:lang w:eastAsia="ko-KR"/>
            </w:rPr>
          </w:rPrChange>
        </w:rPr>
        <w:t xml:space="preserve"> Activation/Deactivation</w:t>
      </w:r>
      <w:r w:rsidRPr="008E2A69">
        <w:rPr>
          <w:rPrChange w:id="13192" w:author="CR#0701r1" w:date="2020-04-04T13:17:00Z">
            <w:rPr/>
          </w:rPrChange>
        </w:rPr>
        <w:t xml:space="preserve"> MAC CE on a Serving Cell:</w:t>
      </w:r>
    </w:p>
    <w:p w:rsidR="00411627" w:rsidRPr="008E2A69" w:rsidRDefault="00411627" w:rsidP="00411627">
      <w:pPr>
        <w:pStyle w:val="B2"/>
        <w:rPr>
          <w:rPrChange w:id="13193" w:author="CR#0701r1" w:date="2020-04-04T13:17:00Z">
            <w:rPr/>
          </w:rPrChange>
        </w:rPr>
      </w:pPr>
      <w:r w:rsidRPr="008E2A69">
        <w:rPr>
          <w:rPrChange w:id="13194" w:author="CR#0701r1" w:date="2020-04-04T13:17:00Z">
            <w:rPr/>
          </w:rPrChange>
        </w:rPr>
        <w:t>2&gt;</w:t>
      </w:r>
      <w:r w:rsidRPr="008E2A69">
        <w:rPr>
          <w:rPrChange w:id="13195" w:author="CR#0701r1" w:date="2020-04-04T13:17:00Z">
            <w:rPr/>
          </w:rPrChange>
        </w:rPr>
        <w:tab/>
        <w:t>indicate to lower layers the information regarding the SP ZP CSI-RS Resource Set Activation/Deactivation MAC CE.</w:t>
      </w:r>
    </w:p>
    <w:p w:rsidR="0026647C" w:rsidRPr="008E2A69" w:rsidRDefault="0026647C" w:rsidP="0026647C">
      <w:pPr>
        <w:pStyle w:val="Heading3"/>
        <w:rPr>
          <w:rPrChange w:id="13196" w:author="CR#0701r1" w:date="2020-04-04T13:17:00Z">
            <w:rPr/>
          </w:rPrChange>
        </w:rPr>
      </w:pPr>
      <w:bookmarkStart w:id="13197" w:name="_Toc29239872"/>
      <w:r w:rsidRPr="008E2A69">
        <w:rPr>
          <w:rPrChange w:id="13198" w:author="CR#0701r1" w:date="2020-04-04T13:17:00Z">
            <w:rPr/>
          </w:rPrChange>
        </w:rPr>
        <w:t>5.18.10</w:t>
      </w:r>
      <w:r w:rsidRPr="008E2A69">
        <w:rPr>
          <w:rPrChange w:id="13199" w:author="CR#0701r1" w:date="2020-04-04T13:17:00Z">
            <w:rPr/>
          </w:rPrChange>
        </w:rPr>
        <w:tab/>
        <w:t>Recommended Bit Rate</w:t>
      </w:r>
      <w:bookmarkEnd w:id="13197"/>
    </w:p>
    <w:p w:rsidR="0026647C" w:rsidRPr="008E2A69" w:rsidRDefault="0026647C" w:rsidP="0026647C">
      <w:pPr>
        <w:rPr>
          <w:rPrChange w:id="13200" w:author="CR#0701r1" w:date="2020-04-04T13:17:00Z">
            <w:rPr/>
          </w:rPrChange>
        </w:rPr>
      </w:pPr>
      <w:r w:rsidRPr="008E2A69">
        <w:rPr>
          <w:rPrChange w:id="13201" w:author="CR#0701r1" w:date="2020-04-04T13:17:00Z">
            <w:rPr/>
          </w:rPrChange>
        </w:rPr>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8E2A69">
        <w:rPr>
          <w:rPrChange w:id="13202" w:author="CR#0701r1" w:date="2020-04-04T13:17:00Z">
            <w:rPr/>
          </w:rPrChange>
        </w:rPr>
        <w:t xml:space="preserve">as specified in </w:t>
      </w:r>
      <w:r w:rsidRPr="008E2A69">
        <w:rPr>
          <w:rPrChange w:id="13203" w:author="CR#0701r1" w:date="2020-04-04T13:17:00Z">
            <w:rPr/>
          </w:rPrChange>
        </w:rPr>
        <w:t>TS 26.114 [13].</w:t>
      </w:r>
    </w:p>
    <w:p w:rsidR="0026647C" w:rsidRPr="008E2A69" w:rsidRDefault="0026647C" w:rsidP="0026647C">
      <w:pPr>
        <w:rPr>
          <w:rPrChange w:id="13204" w:author="CR#0701r1" w:date="2020-04-04T13:17:00Z">
            <w:rPr/>
          </w:rPrChange>
        </w:rPr>
      </w:pPr>
      <w:r w:rsidRPr="008E2A69">
        <w:rPr>
          <w:rPrChange w:id="13205" w:author="CR#0701r1" w:date="2020-04-04T13:17:00Z">
            <w:rPr/>
          </w:rPrChange>
        </w:rPr>
        <w:t xml:space="preserve">The gNB may transmit the Recommended bit rate MAC </w:t>
      </w:r>
      <w:r w:rsidR="00AB6258" w:rsidRPr="008E2A69">
        <w:rPr>
          <w:rPrChange w:id="13206" w:author="CR#0701r1" w:date="2020-04-04T13:17:00Z">
            <w:rPr/>
          </w:rPrChange>
        </w:rPr>
        <w:t>CE</w:t>
      </w:r>
      <w:r w:rsidRPr="008E2A69">
        <w:rPr>
          <w:rPrChange w:id="13207" w:author="CR#0701r1" w:date="2020-04-04T13:17:00Z">
            <w:rPr/>
          </w:rPrChange>
        </w:rPr>
        <w:t xml:space="preserve"> to the MAC entity to indicate the recommended bit rate for the UE for a specific logical channel and a specific direction (either uplink or downlink). Upon reception of a Recommended bit rate MAC </w:t>
      </w:r>
      <w:r w:rsidR="00AB6258" w:rsidRPr="008E2A69">
        <w:rPr>
          <w:rPrChange w:id="13208" w:author="CR#0701r1" w:date="2020-04-04T13:17:00Z">
            <w:rPr/>
          </w:rPrChange>
        </w:rPr>
        <w:t>CE</w:t>
      </w:r>
      <w:r w:rsidRPr="008E2A69">
        <w:rPr>
          <w:rPrChange w:id="13209" w:author="CR#0701r1" w:date="2020-04-04T13:17:00Z">
            <w:rPr/>
          </w:rPrChange>
        </w:rPr>
        <w:t xml:space="preserve"> the MAC entity shall:</w:t>
      </w:r>
    </w:p>
    <w:p w:rsidR="0026647C" w:rsidRPr="008E2A69" w:rsidRDefault="0026647C" w:rsidP="0026647C">
      <w:pPr>
        <w:pStyle w:val="B1"/>
        <w:rPr>
          <w:rPrChange w:id="13210" w:author="CR#0701r1" w:date="2020-04-04T13:17:00Z">
            <w:rPr/>
          </w:rPrChange>
        </w:rPr>
      </w:pPr>
      <w:r w:rsidRPr="008E2A69">
        <w:rPr>
          <w:rPrChange w:id="13211" w:author="CR#0701r1" w:date="2020-04-04T13:17:00Z">
            <w:rPr/>
          </w:rPrChange>
        </w:rPr>
        <w:t>-</w:t>
      </w:r>
      <w:r w:rsidRPr="008E2A69">
        <w:rPr>
          <w:rPrChange w:id="13212" w:author="CR#0701r1" w:date="2020-04-04T13:17:00Z">
            <w:rPr/>
          </w:rPrChange>
        </w:rPr>
        <w:tab/>
        <w:t>indicate to upper layers the recommended bit rate for the indicated logical channel and direction</w:t>
      </w:r>
      <w:r w:rsidR="00AB6258" w:rsidRPr="008E2A69">
        <w:rPr>
          <w:rPrChange w:id="13213" w:author="CR#0701r1" w:date="2020-04-04T13:17:00Z">
            <w:rPr/>
          </w:rPrChange>
        </w:rPr>
        <w:t>.</w:t>
      </w:r>
    </w:p>
    <w:p w:rsidR="0026647C" w:rsidRPr="008E2A69" w:rsidRDefault="0026647C" w:rsidP="0026647C">
      <w:pPr>
        <w:rPr>
          <w:rPrChange w:id="13214" w:author="CR#0701r1" w:date="2020-04-04T13:17:00Z">
            <w:rPr/>
          </w:rPrChange>
        </w:rPr>
      </w:pPr>
      <w:r w:rsidRPr="008E2A69">
        <w:rPr>
          <w:rPrChange w:id="13215" w:author="CR#0701r1" w:date="2020-04-04T13:17:00Z">
            <w:rPr/>
          </w:rPrChange>
        </w:rPr>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rsidR="0026647C" w:rsidRPr="008E2A69" w:rsidRDefault="0026647C" w:rsidP="0026647C">
      <w:pPr>
        <w:pStyle w:val="B1"/>
        <w:rPr>
          <w:rPrChange w:id="13216" w:author="CR#0701r1" w:date="2020-04-04T13:17:00Z">
            <w:rPr/>
          </w:rPrChange>
        </w:rPr>
      </w:pPr>
      <w:r w:rsidRPr="008E2A69">
        <w:rPr>
          <w:rPrChange w:id="13217" w:author="CR#0701r1" w:date="2020-04-04T13:17:00Z">
            <w:rPr/>
          </w:rPrChange>
        </w:rPr>
        <w:t>1&gt;</w:t>
      </w:r>
      <w:r w:rsidRPr="008E2A69">
        <w:rPr>
          <w:rPrChange w:id="13218" w:author="CR#0701r1" w:date="2020-04-04T13:17:00Z">
            <w:rPr/>
          </w:rPrChange>
        </w:rPr>
        <w:tab/>
        <w:t>if a Recommended bit rate query for this logical channel and this direction has not been triggered:</w:t>
      </w:r>
    </w:p>
    <w:p w:rsidR="0026647C" w:rsidRPr="008E2A69" w:rsidRDefault="0026647C" w:rsidP="0026647C">
      <w:pPr>
        <w:pStyle w:val="B2"/>
        <w:rPr>
          <w:rPrChange w:id="13219" w:author="CR#0701r1" w:date="2020-04-04T13:17:00Z">
            <w:rPr/>
          </w:rPrChange>
        </w:rPr>
      </w:pPr>
      <w:r w:rsidRPr="008E2A69">
        <w:rPr>
          <w:rPrChange w:id="13220" w:author="CR#0701r1" w:date="2020-04-04T13:17:00Z">
            <w:rPr/>
          </w:rPrChange>
        </w:rPr>
        <w:t>2&gt;</w:t>
      </w:r>
      <w:r w:rsidRPr="008E2A69">
        <w:rPr>
          <w:rPrChange w:id="13221" w:author="CR#0701r1" w:date="2020-04-04T13:17:00Z">
            <w:rPr/>
          </w:rPrChange>
        </w:rPr>
        <w:tab/>
        <w:t>trigger a Recommended bit rate query for this logical channel, direction, and desired bit rate.</w:t>
      </w:r>
    </w:p>
    <w:p w:rsidR="0026647C" w:rsidRPr="008E2A69" w:rsidRDefault="0026647C" w:rsidP="0026647C">
      <w:pPr>
        <w:rPr>
          <w:rPrChange w:id="13222" w:author="CR#0701r1" w:date="2020-04-04T13:17:00Z">
            <w:rPr/>
          </w:rPrChange>
        </w:rPr>
      </w:pPr>
      <w:r w:rsidRPr="008E2A69">
        <w:rPr>
          <w:rPrChange w:id="13223" w:author="CR#0701r1" w:date="2020-04-04T13:17:00Z">
            <w:rPr/>
          </w:rPrChange>
        </w:rPr>
        <w:t>If the MAC entity has UL resources allocated for new transmission the MAC entity shall:</w:t>
      </w:r>
    </w:p>
    <w:p w:rsidR="0026647C" w:rsidRPr="008E2A69" w:rsidRDefault="0026647C" w:rsidP="0026647C">
      <w:pPr>
        <w:pStyle w:val="B1"/>
        <w:rPr>
          <w:rPrChange w:id="13224" w:author="CR#0701r1" w:date="2020-04-04T13:17:00Z">
            <w:rPr/>
          </w:rPrChange>
        </w:rPr>
      </w:pPr>
      <w:r w:rsidRPr="008E2A69">
        <w:rPr>
          <w:rPrChange w:id="13225" w:author="CR#0701r1" w:date="2020-04-04T13:17:00Z">
            <w:rPr/>
          </w:rPrChange>
        </w:rPr>
        <w:t>1&gt;</w:t>
      </w:r>
      <w:r w:rsidRPr="008E2A69">
        <w:rPr>
          <w:rPrChange w:id="13226" w:author="CR#0701r1" w:date="2020-04-04T13:17:00Z">
            <w:rPr/>
          </w:rPrChange>
        </w:rPr>
        <w:tab/>
        <w:t>for each Recommended bit rate query that the Recommended Bit Rate procedure determines has been triggered and not cancelled:</w:t>
      </w:r>
    </w:p>
    <w:p w:rsidR="0026647C" w:rsidRPr="008E2A69" w:rsidRDefault="0026647C" w:rsidP="0026647C">
      <w:pPr>
        <w:pStyle w:val="B2"/>
        <w:rPr>
          <w:rPrChange w:id="13227" w:author="CR#0701r1" w:date="2020-04-04T13:17:00Z">
            <w:rPr/>
          </w:rPrChange>
        </w:rPr>
      </w:pPr>
      <w:r w:rsidRPr="008E2A69">
        <w:rPr>
          <w:rPrChange w:id="13228" w:author="CR#0701r1" w:date="2020-04-04T13:17:00Z">
            <w:rPr/>
          </w:rPrChange>
        </w:rPr>
        <w:t>2&gt;</w:t>
      </w:r>
      <w:r w:rsidRPr="008E2A69">
        <w:rPr>
          <w:rPrChange w:id="13229" w:author="CR#0701r1" w:date="2020-04-04T13:17:00Z">
            <w:rPr/>
          </w:rPrChange>
        </w:rPr>
        <w:tab/>
        <w:t xml:space="preserve">if </w:t>
      </w:r>
      <w:r w:rsidRPr="008E2A69">
        <w:rPr>
          <w:i/>
          <w:rPrChange w:id="13230" w:author="CR#0701r1" w:date="2020-04-04T13:17:00Z">
            <w:rPr>
              <w:i/>
            </w:rPr>
          </w:rPrChange>
        </w:rPr>
        <w:t>bitRateQueryProhibitTimer</w:t>
      </w:r>
      <w:r w:rsidRPr="008E2A69">
        <w:rPr>
          <w:rPrChange w:id="13231" w:author="CR#0701r1" w:date="2020-04-04T13:17:00Z">
            <w:rPr/>
          </w:rPrChange>
        </w:rPr>
        <w:t xml:space="preserve"> for the logical channel and the direction of this Recommended bit rate query is configured, and it is not running; and</w:t>
      </w:r>
    </w:p>
    <w:p w:rsidR="0026647C" w:rsidRPr="008E2A69" w:rsidRDefault="0026647C" w:rsidP="0026647C">
      <w:pPr>
        <w:pStyle w:val="B2"/>
        <w:rPr>
          <w:rPrChange w:id="13232" w:author="CR#0701r1" w:date="2020-04-04T13:17:00Z">
            <w:rPr/>
          </w:rPrChange>
        </w:rPr>
      </w:pPr>
      <w:r w:rsidRPr="008E2A69">
        <w:rPr>
          <w:rPrChange w:id="13233" w:author="CR#0701r1" w:date="2020-04-04T13:17:00Z">
            <w:rPr/>
          </w:rPrChange>
        </w:rPr>
        <w:t>2&gt;</w:t>
      </w:r>
      <w:r w:rsidRPr="008E2A69">
        <w:rPr>
          <w:rPrChange w:id="13234" w:author="CR#0701r1" w:date="2020-04-04T13:17:00Z">
            <w:rPr/>
          </w:rPrChange>
        </w:rPr>
        <w:tab/>
        <w:t xml:space="preserve">if the MAC entity has UL resources allocated for new transmission and the allocated UL resources can accommodate a Recommended bit rate MAC </w:t>
      </w:r>
      <w:r w:rsidR="00AB6258" w:rsidRPr="008E2A69">
        <w:rPr>
          <w:rPrChange w:id="13235" w:author="CR#0701r1" w:date="2020-04-04T13:17:00Z">
            <w:rPr/>
          </w:rPrChange>
        </w:rPr>
        <w:t>CE</w:t>
      </w:r>
      <w:r w:rsidRPr="008E2A69">
        <w:rPr>
          <w:rPrChange w:id="13236" w:author="CR#0701r1" w:date="2020-04-04T13:17:00Z">
            <w:rPr/>
          </w:rPrChange>
        </w:rPr>
        <w:t xml:space="preserve"> plus its subheader as a result of </w:t>
      </w:r>
      <w:r w:rsidR="00AB6258" w:rsidRPr="008E2A69">
        <w:rPr>
          <w:rPrChange w:id="13237" w:author="CR#0701r1" w:date="2020-04-04T13:17:00Z">
            <w:rPr/>
          </w:rPrChange>
        </w:rPr>
        <w:t xml:space="preserve">LCP as defined in </w:t>
      </w:r>
      <w:r w:rsidR="00B9580D" w:rsidRPr="008E2A69">
        <w:rPr>
          <w:rPrChange w:id="13238" w:author="CR#0701r1" w:date="2020-04-04T13:17:00Z">
            <w:rPr/>
          </w:rPrChange>
        </w:rPr>
        <w:t>clause</w:t>
      </w:r>
      <w:r w:rsidR="00AB6258" w:rsidRPr="008E2A69">
        <w:rPr>
          <w:rPrChange w:id="13239" w:author="CR#0701r1" w:date="2020-04-04T13:17:00Z">
            <w:rPr/>
          </w:rPrChange>
        </w:rPr>
        <w:t xml:space="preserve"> 5.4.3.1</w:t>
      </w:r>
      <w:r w:rsidRPr="008E2A69">
        <w:rPr>
          <w:rPrChange w:id="13240" w:author="CR#0701r1" w:date="2020-04-04T13:17:00Z">
            <w:rPr/>
          </w:rPrChange>
        </w:rPr>
        <w:t>:</w:t>
      </w:r>
    </w:p>
    <w:p w:rsidR="0026647C" w:rsidRPr="008E2A69" w:rsidRDefault="0026647C" w:rsidP="0026647C">
      <w:pPr>
        <w:pStyle w:val="B3"/>
        <w:rPr>
          <w:rPrChange w:id="13241" w:author="CR#0701r1" w:date="2020-04-04T13:17:00Z">
            <w:rPr/>
          </w:rPrChange>
        </w:rPr>
      </w:pPr>
      <w:r w:rsidRPr="008E2A69">
        <w:rPr>
          <w:rPrChange w:id="13242" w:author="CR#0701r1" w:date="2020-04-04T13:17:00Z">
            <w:rPr/>
          </w:rPrChange>
        </w:rPr>
        <w:t>3&gt;</w:t>
      </w:r>
      <w:r w:rsidRPr="008E2A69">
        <w:rPr>
          <w:rPrChange w:id="13243" w:author="CR#0701r1" w:date="2020-04-04T13:17:00Z">
            <w:rPr/>
          </w:rPrChange>
        </w:rPr>
        <w:tab/>
        <w:t xml:space="preserve">instruct the Multiplexing and Assembly procedure to generate the Recommended bit rate MAC </w:t>
      </w:r>
      <w:r w:rsidR="00AB6258" w:rsidRPr="008E2A69">
        <w:rPr>
          <w:rPrChange w:id="13244" w:author="CR#0701r1" w:date="2020-04-04T13:17:00Z">
            <w:rPr/>
          </w:rPrChange>
        </w:rPr>
        <w:t>CE</w:t>
      </w:r>
      <w:r w:rsidRPr="008E2A69">
        <w:rPr>
          <w:rPrChange w:id="13245" w:author="CR#0701r1" w:date="2020-04-04T13:17:00Z">
            <w:rPr/>
          </w:rPrChange>
        </w:rPr>
        <w:t xml:space="preserve"> for the logical channel and the direction of this Recommended bit rate query;</w:t>
      </w:r>
    </w:p>
    <w:p w:rsidR="0026647C" w:rsidRPr="008E2A69" w:rsidRDefault="0026647C" w:rsidP="0026647C">
      <w:pPr>
        <w:pStyle w:val="B3"/>
        <w:rPr>
          <w:rPrChange w:id="13246" w:author="CR#0701r1" w:date="2020-04-04T13:17:00Z">
            <w:rPr/>
          </w:rPrChange>
        </w:rPr>
      </w:pPr>
      <w:r w:rsidRPr="008E2A69">
        <w:rPr>
          <w:rPrChange w:id="13247" w:author="CR#0701r1" w:date="2020-04-04T13:17:00Z">
            <w:rPr/>
          </w:rPrChange>
        </w:rPr>
        <w:t>3&gt;</w:t>
      </w:r>
      <w:r w:rsidRPr="008E2A69">
        <w:rPr>
          <w:rPrChange w:id="13248" w:author="CR#0701r1" w:date="2020-04-04T13:17:00Z">
            <w:rPr/>
          </w:rPrChange>
        </w:rPr>
        <w:tab/>
        <w:t xml:space="preserve">start the </w:t>
      </w:r>
      <w:r w:rsidRPr="008E2A69">
        <w:rPr>
          <w:i/>
          <w:rPrChange w:id="13249" w:author="CR#0701r1" w:date="2020-04-04T13:17:00Z">
            <w:rPr>
              <w:i/>
            </w:rPr>
          </w:rPrChange>
        </w:rPr>
        <w:t>bitRateQueryProhibitTimer</w:t>
      </w:r>
      <w:r w:rsidRPr="008E2A69">
        <w:rPr>
          <w:rPrChange w:id="13250" w:author="CR#0701r1" w:date="2020-04-04T13:17:00Z">
            <w:rPr/>
          </w:rPrChange>
        </w:rPr>
        <w:t xml:space="preserve"> for the logical channel and the direction of this Recommended bit rate query</w:t>
      </w:r>
      <w:r w:rsidR="00AB6258" w:rsidRPr="008E2A69">
        <w:rPr>
          <w:rPrChange w:id="13251" w:author="CR#0701r1" w:date="2020-04-04T13:17:00Z">
            <w:rPr/>
          </w:rPrChange>
        </w:rPr>
        <w:t>;</w:t>
      </w:r>
    </w:p>
    <w:p w:rsidR="0026647C" w:rsidRPr="008E2A69" w:rsidRDefault="0026647C" w:rsidP="0026647C">
      <w:pPr>
        <w:pStyle w:val="B3"/>
        <w:rPr>
          <w:rPrChange w:id="13252" w:author="CR#0701r1" w:date="2020-04-04T13:17:00Z">
            <w:rPr/>
          </w:rPrChange>
        </w:rPr>
      </w:pPr>
      <w:r w:rsidRPr="008E2A69">
        <w:rPr>
          <w:rPrChange w:id="13253" w:author="CR#0701r1" w:date="2020-04-04T13:17:00Z">
            <w:rPr/>
          </w:rPrChange>
        </w:rPr>
        <w:t>3&gt;</w:t>
      </w:r>
      <w:r w:rsidRPr="008E2A69">
        <w:rPr>
          <w:rPrChange w:id="13254" w:author="CR#0701r1" w:date="2020-04-04T13:17:00Z">
            <w:rPr/>
          </w:rPrChange>
        </w:rPr>
        <w:tab/>
        <w:t>cancel this Recommended bit rate query.</w:t>
      </w:r>
    </w:p>
    <w:p w:rsidR="00AF08D2" w:rsidRPr="008E2A69" w:rsidRDefault="00AF08D2" w:rsidP="00AF08D2">
      <w:pPr>
        <w:pStyle w:val="Heading3"/>
        <w:rPr>
          <w:ins w:id="13255" w:author="CR#0691r2" w:date="2020-04-04T00:09:00Z"/>
          <w:rFonts w:eastAsiaTheme="minorEastAsia"/>
          <w:lang w:eastAsia="ko-KR"/>
          <w:rPrChange w:id="13256" w:author="CR#0701r1" w:date="2020-04-04T13:17:00Z">
            <w:rPr>
              <w:ins w:id="13257" w:author="CR#0691r2" w:date="2020-04-04T00:09:00Z"/>
              <w:rFonts w:eastAsiaTheme="minorEastAsia"/>
              <w:lang w:eastAsia="ko-KR"/>
            </w:rPr>
          </w:rPrChange>
        </w:rPr>
      </w:pPr>
      <w:bookmarkStart w:id="13258" w:name="_Toc29239873"/>
      <w:ins w:id="13259" w:author="CR#0691r2" w:date="2020-04-04T00:09:00Z">
        <w:r w:rsidRPr="008E2A69">
          <w:rPr>
            <w:rFonts w:eastAsiaTheme="minorEastAsia"/>
            <w:lang w:eastAsia="ko-KR"/>
            <w:rPrChange w:id="13260" w:author="CR#0701r1" w:date="2020-04-04T13:17:00Z">
              <w:rPr>
                <w:rFonts w:eastAsiaTheme="minorEastAsia"/>
                <w:lang w:eastAsia="ko-KR"/>
              </w:rPr>
            </w:rPrChange>
          </w:rPr>
          <w:t>5.18.</w:t>
        </w:r>
      </w:ins>
      <w:ins w:id="13261" w:author="CR#0691r2" w:date="2020-04-04T00:12:00Z">
        <w:r w:rsidRPr="008E2A69">
          <w:rPr>
            <w:rFonts w:eastAsiaTheme="minorEastAsia"/>
            <w:lang w:eastAsia="ko-KR"/>
            <w:rPrChange w:id="13262" w:author="CR#0701r1" w:date="2020-04-04T13:17:00Z">
              <w:rPr>
                <w:rFonts w:eastAsiaTheme="minorEastAsia"/>
                <w:lang w:eastAsia="ko-KR"/>
              </w:rPr>
            </w:rPrChange>
          </w:rPr>
          <w:t>11</w:t>
        </w:r>
      </w:ins>
      <w:ins w:id="13263" w:author="CR#0691r2" w:date="2020-04-04T00:09:00Z">
        <w:r w:rsidRPr="008E2A69">
          <w:rPr>
            <w:rFonts w:eastAsiaTheme="minorEastAsia"/>
            <w:lang w:eastAsia="ko-KR"/>
            <w:rPrChange w:id="13264" w:author="CR#0701r1" w:date="2020-04-04T13:17:00Z">
              <w:rPr>
                <w:rFonts w:eastAsiaTheme="minorEastAsia"/>
                <w:lang w:eastAsia="ko-KR"/>
              </w:rPr>
            </w:rPrChange>
          </w:rPr>
          <w:tab/>
          <w:t xml:space="preserve">Enhanced </w:t>
        </w:r>
        <w:r w:rsidRPr="008E2A69">
          <w:rPr>
            <w:rFonts w:eastAsia="Malgun Gothic"/>
            <w:lang w:eastAsia="ko-KR"/>
            <w:rPrChange w:id="13265" w:author="CR#0701r1" w:date="2020-04-04T13:17:00Z">
              <w:rPr>
                <w:rFonts w:eastAsia="Malgun Gothic"/>
                <w:lang w:eastAsia="ko-KR"/>
              </w:rPr>
            </w:rPrChange>
          </w:rPr>
          <w:t>Activation</w:t>
        </w:r>
        <w:r w:rsidRPr="008E2A69">
          <w:rPr>
            <w:rFonts w:eastAsiaTheme="minorEastAsia"/>
            <w:lang w:eastAsia="ko-KR"/>
            <w:rPrChange w:id="13266" w:author="CR#0701r1" w:date="2020-04-04T13:17:00Z">
              <w:rPr>
                <w:rFonts w:eastAsiaTheme="minorEastAsia"/>
                <w:lang w:eastAsia="ko-KR"/>
              </w:rPr>
            </w:rPrChange>
          </w:rPr>
          <w:t>/Deactivation of UE-specific PDSCH TCI state</w:t>
        </w:r>
      </w:ins>
    </w:p>
    <w:p w:rsidR="00AF08D2" w:rsidRPr="008E2A69" w:rsidRDefault="00AF08D2" w:rsidP="00AF08D2">
      <w:pPr>
        <w:rPr>
          <w:ins w:id="13267" w:author="CR#0691r2" w:date="2020-04-04T00:09:00Z"/>
          <w:rFonts w:eastAsiaTheme="minorEastAsia"/>
          <w:lang w:eastAsia="ko-KR"/>
          <w:rPrChange w:id="13268" w:author="CR#0701r1" w:date="2020-04-04T13:17:00Z">
            <w:rPr>
              <w:ins w:id="13269" w:author="CR#0691r2" w:date="2020-04-04T00:09:00Z"/>
              <w:rFonts w:eastAsiaTheme="minorEastAsia"/>
              <w:lang w:eastAsia="ko-KR"/>
            </w:rPr>
          </w:rPrChange>
        </w:rPr>
      </w:pPr>
      <w:ins w:id="13270" w:author="CR#0691r2" w:date="2020-04-04T00:09:00Z">
        <w:r w:rsidRPr="008E2A69">
          <w:rPr>
            <w:lang w:eastAsia="ko-KR"/>
            <w:rPrChange w:id="13271" w:author="CR#0701r1" w:date="2020-04-04T13:17:00Z">
              <w:rPr>
                <w:lang w:eastAsia="ko-KR"/>
              </w:rPr>
            </w:rPrChange>
          </w:rPr>
          <w:t>The network may activate and deactivate the config</w:t>
        </w:r>
        <w:r w:rsidRPr="008E2A69">
          <w:rPr>
            <w:rPrChange w:id="13272" w:author="CR#0701r1" w:date="2020-04-04T13:17:00Z">
              <w:rPr/>
            </w:rPrChange>
          </w:rPr>
          <w:t>u</w:t>
        </w:r>
        <w:r w:rsidRPr="008E2A69">
          <w:rPr>
            <w:lang w:eastAsia="ko-KR"/>
            <w:rPrChange w:id="13273" w:author="CR#0701r1" w:date="2020-04-04T13:17:00Z">
              <w:rPr>
                <w:lang w:eastAsia="ko-KR"/>
              </w:rPr>
            </w:rPrChange>
          </w:rPr>
          <w:t xml:space="preserve">red TCI states for the codepoint of the DCI </w:t>
        </w:r>
        <w:r w:rsidRPr="008E2A69">
          <w:rPr>
            <w:i/>
            <w:rPrChange w:id="13274" w:author="CR#0701r1" w:date="2020-04-04T13:17:00Z">
              <w:rPr>
                <w:i/>
              </w:rPr>
            </w:rPrChange>
          </w:rPr>
          <w:t>Transmission configuration indication</w:t>
        </w:r>
        <w:r w:rsidRPr="008E2A69">
          <w:rPr>
            <w:lang w:eastAsia="ko-KR"/>
            <w:rPrChange w:id="13275" w:author="CR#0701r1" w:date="2020-04-04T13:17:00Z">
              <w:rPr>
                <w:lang w:eastAsia="ko-KR"/>
              </w:rPr>
            </w:rPrChange>
          </w:rPr>
          <w:t xml:space="preserve"> field</w:t>
        </w:r>
        <w:r w:rsidRPr="008E2A69">
          <w:rPr>
            <w:noProof/>
            <w:rPrChange w:id="13276" w:author="CR#0701r1" w:date="2020-04-04T13:17:00Z">
              <w:rPr>
                <w:noProof/>
              </w:rPr>
            </w:rPrChange>
          </w:rPr>
          <w:t xml:space="preserve"> as specified in TS 38.212 [9]</w:t>
        </w:r>
        <w:r w:rsidRPr="008E2A69">
          <w:rPr>
            <w:lang w:eastAsia="ko-KR"/>
            <w:rPrChange w:id="13277" w:author="CR#0701r1" w:date="2020-04-04T13:17:00Z">
              <w:rPr>
                <w:lang w:eastAsia="ko-KR"/>
              </w:rPr>
            </w:rPrChange>
          </w:rPr>
          <w:t xml:space="preserve"> for PDSCH of a Serving Cell by sending the Enhanced TCI States Activation/Deactivation for UE-specific PDSCH MAC CE described in clause 6.1.3.</w:t>
        </w:r>
      </w:ins>
      <w:ins w:id="13278" w:author="CR#0691r2" w:date="2020-04-04T00:33:00Z">
        <w:r w:rsidR="003B18D8" w:rsidRPr="008E2A69">
          <w:rPr>
            <w:lang w:eastAsia="ko-KR"/>
            <w:rPrChange w:id="13279" w:author="CR#0701r1" w:date="2020-04-04T13:17:00Z">
              <w:rPr>
                <w:lang w:eastAsia="ko-KR"/>
              </w:rPr>
            </w:rPrChange>
          </w:rPr>
          <w:t>24</w:t>
        </w:r>
      </w:ins>
      <w:ins w:id="13280" w:author="CR#0691r2" w:date="2020-04-04T00:09:00Z">
        <w:r w:rsidRPr="008E2A69">
          <w:rPr>
            <w:lang w:eastAsia="ko-KR"/>
            <w:rPrChange w:id="13281" w:author="CR#0701r1" w:date="2020-04-04T13:17:00Z">
              <w:rPr>
                <w:lang w:eastAsia="ko-KR"/>
              </w:rPr>
            </w:rPrChange>
          </w:rPr>
          <w:t>. The configured TCI states for PDSCH are initially deactivated upon configuration and after a handover.</w:t>
        </w:r>
      </w:ins>
    </w:p>
    <w:p w:rsidR="00AF08D2" w:rsidRPr="008E2A69" w:rsidRDefault="00AF08D2" w:rsidP="00AF08D2">
      <w:pPr>
        <w:rPr>
          <w:ins w:id="13282" w:author="CR#0691r2" w:date="2020-04-04T00:09:00Z"/>
          <w:lang w:eastAsia="ko-KR"/>
          <w:rPrChange w:id="13283" w:author="CR#0701r1" w:date="2020-04-04T13:17:00Z">
            <w:rPr>
              <w:ins w:id="13284" w:author="CR#0691r2" w:date="2020-04-04T00:09:00Z"/>
              <w:lang w:eastAsia="ko-KR"/>
            </w:rPr>
          </w:rPrChange>
        </w:rPr>
      </w:pPr>
      <w:ins w:id="13285" w:author="CR#0691r2" w:date="2020-04-04T00:09:00Z">
        <w:r w:rsidRPr="008E2A69">
          <w:rPr>
            <w:lang w:eastAsia="ko-KR"/>
            <w:rPrChange w:id="13286" w:author="CR#0701r1" w:date="2020-04-04T13:17:00Z">
              <w:rPr>
                <w:lang w:eastAsia="ko-KR"/>
              </w:rPr>
            </w:rPrChange>
          </w:rPr>
          <w:t>The MAC entity shall:</w:t>
        </w:r>
      </w:ins>
    </w:p>
    <w:p w:rsidR="00AF08D2" w:rsidRPr="008E2A69" w:rsidRDefault="00AF08D2" w:rsidP="00AF08D2">
      <w:pPr>
        <w:pStyle w:val="B1"/>
        <w:rPr>
          <w:ins w:id="13287" w:author="CR#0691r2" w:date="2020-04-04T00:09:00Z"/>
          <w:lang w:eastAsia="ko-KR"/>
          <w:rPrChange w:id="13288" w:author="CR#0701r1" w:date="2020-04-04T13:17:00Z">
            <w:rPr>
              <w:ins w:id="13289" w:author="CR#0691r2" w:date="2020-04-04T00:09:00Z"/>
              <w:lang w:eastAsia="ko-KR"/>
            </w:rPr>
          </w:rPrChange>
        </w:rPr>
      </w:pPr>
      <w:ins w:id="13290" w:author="CR#0691r2" w:date="2020-04-04T00:09:00Z">
        <w:r w:rsidRPr="008E2A69">
          <w:rPr>
            <w:rPrChange w:id="13291" w:author="CR#0701r1" w:date="2020-04-04T13:17:00Z">
              <w:rPr/>
            </w:rPrChange>
          </w:rPr>
          <w:lastRenderedPageBreak/>
          <w:t>1&gt;</w:t>
        </w:r>
        <w:r w:rsidRPr="008E2A69">
          <w:rPr>
            <w:rPrChange w:id="13292" w:author="CR#0701r1" w:date="2020-04-04T13:17:00Z">
              <w:rPr/>
            </w:rPrChange>
          </w:rPr>
          <w:tab/>
          <w:t xml:space="preserve">if the </w:t>
        </w:r>
        <w:r w:rsidRPr="008E2A69">
          <w:rPr>
            <w:noProof/>
            <w:lang w:eastAsia="zh-CN"/>
            <w:rPrChange w:id="13293" w:author="CR#0701r1" w:date="2020-04-04T13:17:00Z">
              <w:rPr>
                <w:noProof/>
                <w:lang w:eastAsia="zh-CN"/>
              </w:rPr>
            </w:rPrChange>
          </w:rPr>
          <w:t>MAC entity</w:t>
        </w:r>
        <w:r w:rsidRPr="008E2A69">
          <w:rPr>
            <w:rPrChange w:id="13294" w:author="CR#0701r1" w:date="2020-04-04T13:17:00Z">
              <w:rPr/>
            </w:rPrChange>
          </w:rPr>
          <w:t xml:space="preserve"> receives an Enhanced </w:t>
        </w:r>
        <w:r w:rsidRPr="008E2A69">
          <w:rPr>
            <w:lang w:eastAsia="ko-KR"/>
            <w:rPrChange w:id="13295" w:author="CR#0701r1" w:date="2020-04-04T13:17:00Z">
              <w:rPr>
                <w:lang w:eastAsia="ko-KR"/>
              </w:rPr>
            </w:rPrChange>
          </w:rPr>
          <w:t xml:space="preserve">TCI States Activation/Deactivation for UE-specific PDSCH </w:t>
        </w:r>
        <w:r w:rsidRPr="008E2A69">
          <w:rPr>
            <w:rPrChange w:id="13296" w:author="CR#0701r1" w:date="2020-04-04T13:17:00Z">
              <w:rPr/>
            </w:rPrChange>
          </w:rPr>
          <w:t xml:space="preserve">MAC CE </w:t>
        </w:r>
        <w:r w:rsidRPr="008E2A69">
          <w:rPr>
            <w:lang w:eastAsia="ko-KR"/>
            <w:rPrChange w:id="13297" w:author="CR#0701r1" w:date="2020-04-04T13:17:00Z">
              <w:rPr>
                <w:lang w:eastAsia="ko-KR"/>
              </w:rPr>
            </w:rPrChange>
          </w:rPr>
          <w:t>on a Serving Cell:</w:t>
        </w:r>
      </w:ins>
    </w:p>
    <w:p w:rsidR="00AF08D2" w:rsidRPr="008E2A69" w:rsidRDefault="00AF08D2" w:rsidP="00AF08D2">
      <w:pPr>
        <w:pStyle w:val="B2"/>
        <w:rPr>
          <w:ins w:id="13298" w:author="CR#0691r2" w:date="2020-04-04T00:09:00Z"/>
          <w:lang w:eastAsia="en-US"/>
          <w:rPrChange w:id="13299" w:author="CR#0701r1" w:date="2020-04-04T13:17:00Z">
            <w:rPr>
              <w:ins w:id="13300" w:author="CR#0691r2" w:date="2020-04-04T00:09:00Z"/>
              <w:lang w:eastAsia="en-US"/>
            </w:rPr>
          </w:rPrChange>
        </w:rPr>
      </w:pPr>
      <w:ins w:id="13301" w:author="CR#0691r2" w:date="2020-04-04T00:09:00Z">
        <w:r w:rsidRPr="008E2A69">
          <w:rPr>
            <w:rPrChange w:id="13302" w:author="CR#0701r1" w:date="2020-04-04T13:17:00Z">
              <w:rPr/>
            </w:rPrChange>
          </w:rPr>
          <w:t>2&gt;</w:t>
        </w:r>
        <w:r w:rsidRPr="008E2A69">
          <w:rPr>
            <w:rPrChange w:id="13303" w:author="CR#0701r1" w:date="2020-04-04T13:17:00Z">
              <w:rPr/>
            </w:rPrChange>
          </w:rPr>
          <w:tab/>
          <w:t>indicate to lower layers the information regarding the Enhanced TCI States Activation/Deactivation for UE-specific PDSCH MAC CE.</w:t>
        </w:r>
      </w:ins>
    </w:p>
    <w:p w:rsidR="00AF08D2" w:rsidRPr="008E2A69" w:rsidRDefault="00AF08D2" w:rsidP="00AF08D2">
      <w:pPr>
        <w:pStyle w:val="Heading3"/>
        <w:rPr>
          <w:ins w:id="13304" w:author="CR#0691r2" w:date="2020-04-04T00:09:00Z"/>
          <w:rFonts w:eastAsiaTheme="minorEastAsia"/>
          <w:szCs w:val="28"/>
          <w:lang w:eastAsia="ko-KR"/>
          <w:rPrChange w:id="13305" w:author="CR#0701r1" w:date="2020-04-04T13:17:00Z">
            <w:rPr>
              <w:ins w:id="13306" w:author="CR#0691r2" w:date="2020-04-04T00:09:00Z"/>
              <w:rFonts w:eastAsiaTheme="minorEastAsia"/>
              <w:szCs w:val="28"/>
              <w:lang w:eastAsia="ko-KR"/>
            </w:rPr>
          </w:rPrChange>
        </w:rPr>
      </w:pPr>
      <w:ins w:id="13307" w:author="CR#0691r2" w:date="2020-04-04T00:09:00Z">
        <w:r w:rsidRPr="008E2A69">
          <w:rPr>
            <w:rFonts w:eastAsiaTheme="minorEastAsia"/>
            <w:szCs w:val="28"/>
            <w:lang w:eastAsia="ko-KR"/>
            <w:rPrChange w:id="13308" w:author="CR#0701r1" w:date="2020-04-04T13:17:00Z">
              <w:rPr>
                <w:rFonts w:eastAsiaTheme="minorEastAsia"/>
                <w:szCs w:val="28"/>
                <w:lang w:eastAsia="ko-KR"/>
              </w:rPr>
            </w:rPrChange>
          </w:rPr>
          <w:t>5.</w:t>
        </w:r>
        <w:r w:rsidRPr="008E2A69">
          <w:rPr>
            <w:rFonts w:eastAsiaTheme="minorEastAsia"/>
            <w:szCs w:val="28"/>
            <w:rPrChange w:id="13309" w:author="CR#0701r1" w:date="2020-04-04T13:17:00Z">
              <w:rPr>
                <w:rFonts w:eastAsiaTheme="minorEastAsia"/>
                <w:szCs w:val="28"/>
              </w:rPr>
            </w:rPrChange>
          </w:rPr>
          <w:t>18.</w:t>
        </w:r>
      </w:ins>
      <w:ins w:id="13310" w:author="CR#0691r2" w:date="2020-04-04T00:12:00Z">
        <w:r w:rsidRPr="008E2A69">
          <w:rPr>
            <w:rFonts w:eastAsiaTheme="minorEastAsia"/>
            <w:szCs w:val="28"/>
            <w:rPrChange w:id="13311" w:author="CR#0701r1" w:date="2020-04-04T13:17:00Z">
              <w:rPr>
                <w:rFonts w:eastAsiaTheme="minorEastAsia"/>
                <w:szCs w:val="28"/>
              </w:rPr>
            </w:rPrChange>
          </w:rPr>
          <w:t>12</w:t>
        </w:r>
      </w:ins>
      <w:ins w:id="13312" w:author="CR#0691r2" w:date="2020-04-04T00:09:00Z">
        <w:r w:rsidRPr="008E2A69">
          <w:rPr>
            <w:rFonts w:eastAsiaTheme="minorEastAsia"/>
            <w:szCs w:val="28"/>
            <w:lang w:eastAsia="ko-KR"/>
            <w:rPrChange w:id="13313" w:author="CR#0701r1" w:date="2020-04-04T13:17:00Z">
              <w:rPr>
                <w:rFonts w:eastAsiaTheme="minorEastAsia"/>
                <w:szCs w:val="28"/>
                <w:lang w:eastAsia="ko-KR"/>
              </w:rPr>
            </w:rPrChange>
          </w:rPr>
          <w:tab/>
        </w:r>
        <w:r w:rsidRPr="008E2A69">
          <w:rPr>
            <w:rFonts w:eastAsiaTheme="minorEastAsia"/>
            <w:lang w:eastAsia="ko-KR"/>
            <w:rPrChange w:id="13314" w:author="CR#0701r1" w:date="2020-04-04T13:17:00Z">
              <w:rPr>
                <w:rFonts w:eastAsiaTheme="minorEastAsia"/>
                <w:lang w:eastAsia="ko-KR"/>
              </w:rPr>
            </w:rPrChange>
          </w:rPr>
          <w:t xml:space="preserve">Activation/Deactivation </w:t>
        </w:r>
        <w:r w:rsidRPr="008E2A69">
          <w:rPr>
            <w:rFonts w:eastAsiaTheme="minorEastAsia"/>
            <w:rPrChange w:id="13315" w:author="CR#0701r1" w:date="2020-04-04T13:17:00Z">
              <w:rPr>
                <w:rFonts w:eastAsiaTheme="minorEastAsia"/>
              </w:rPr>
            </w:rPrChange>
          </w:rPr>
          <w:t xml:space="preserve">of enhanced </w:t>
        </w:r>
        <w:r w:rsidRPr="008E2A69">
          <w:rPr>
            <w:rFonts w:eastAsiaTheme="minorEastAsia"/>
            <w:lang w:eastAsia="ko-KR"/>
            <w:rPrChange w:id="13316" w:author="CR#0701r1" w:date="2020-04-04T13:17:00Z">
              <w:rPr>
                <w:rFonts w:eastAsiaTheme="minorEastAsia"/>
                <w:lang w:eastAsia="ko-KR"/>
              </w:rPr>
            </w:rPrChange>
          </w:rPr>
          <w:t>spatial relation of PUCCH resource</w:t>
        </w:r>
      </w:ins>
    </w:p>
    <w:p w:rsidR="00AF08D2" w:rsidRPr="008E2A69" w:rsidRDefault="00AF08D2" w:rsidP="00AF08D2">
      <w:pPr>
        <w:rPr>
          <w:ins w:id="13317" w:author="CR#0691r2" w:date="2020-04-04T00:09:00Z"/>
          <w:rFonts w:eastAsia="Malgun Gothic"/>
          <w:lang w:eastAsia="ko-KR"/>
          <w:rPrChange w:id="13318" w:author="CR#0701r1" w:date="2020-04-04T13:17:00Z">
            <w:rPr>
              <w:ins w:id="13319" w:author="CR#0691r2" w:date="2020-04-04T00:09:00Z"/>
              <w:rFonts w:eastAsia="Malgun Gothic"/>
              <w:lang w:eastAsia="ko-KR"/>
            </w:rPr>
          </w:rPrChange>
        </w:rPr>
      </w:pPr>
      <w:ins w:id="13320" w:author="CR#0691r2" w:date="2020-04-04T00:09:00Z">
        <w:r w:rsidRPr="008E2A69">
          <w:rPr>
            <w:rFonts w:eastAsia="Malgun Gothic"/>
            <w:lang w:eastAsia="ko-KR"/>
            <w:rPrChange w:id="13321" w:author="CR#0701r1" w:date="2020-04-04T13:17:00Z">
              <w:rPr>
                <w:rFonts w:eastAsia="Malgun Gothic"/>
                <w:lang w:eastAsia="ko-KR"/>
              </w:rPr>
            </w:rPrChange>
          </w:rPr>
          <w:t>The network may activate and deactivate</w:t>
        </w:r>
        <w:r w:rsidRPr="008E2A69">
          <w:rPr>
            <w:rFonts w:eastAsia="Malgun Gothic"/>
            <w:rPrChange w:id="13322" w:author="CR#0701r1" w:date="2020-04-04T13:17:00Z">
              <w:rPr>
                <w:rFonts w:eastAsia="Malgun Gothic"/>
              </w:rPr>
            </w:rPrChange>
          </w:rPr>
          <w:t xml:space="preserve"> a s</w:t>
        </w:r>
        <w:r w:rsidRPr="008E2A69">
          <w:rPr>
            <w:rFonts w:eastAsia="Malgun Gothic"/>
            <w:lang w:eastAsia="ko-KR"/>
            <w:rPrChange w:id="13323" w:author="CR#0701r1" w:date="2020-04-04T13:17:00Z">
              <w:rPr>
                <w:rFonts w:eastAsia="Malgun Gothic"/>
                <w:lang w:eastAsia="ko-KR"/>
              </w:rPr>
            </w:rPrChange>
          </w:rPr>
          <w:t xml:space="preserve">patial </w:t>
        </w:r>
        <w:r w:rsidRPr="008E2A69">
          <w:rPr>
            <w:rFonts w:eastAsia="Malgun Gothic"/>
            <w:rPrChange w:id="13324" w:author="CR#0701r1" w:date="2020-04-04T13:17:00Z">
              <w:rPr>
                <w:rFonts w:eastAsia="Malgun Gothic"/>
              </w:rPr>
            </w:rPrChange>
          </w:rPr>
          <w:t>r</w:t>
        </w:r>
        <w:r w:rsidRPr="008E2A69">
          <w:rPr>
            <w:rFonts w:eastAsia="Malgun Gothic"/>
            <w:lang w:eastAsia="ko-KR"/>
            <w:rPrChange w:id="13325" w:author="CR#0701r1" w:date="2020-04-04T13:17:00Z">
              <w:rPr>
                <w:rFonts w:eastAsia="Malgun Gothic"/>
                <w:lang w:eastAsia="ko-KR"/>
              </w:rPr>
            </w:rPrChange>
          </w:rPr>
          <w:t>elation for a PUCCH resource or a PUCCH resource group of a Serving Cell by sending the</w:t>
        </w:r>
        <w:r w:rsidRPr="008E2A69">
          <w:rPr>
            <w:rFonts w:eastAsia="Malgun Gothic"/>
            <w:rPrChange w:id="13326" w:author="CR#0701r1" w:date="2020-04-04T13:17:00Z">
              <w:rPr>
                <w:rFonts w:eastAsia="Malgun Gothic"/>
              </w:rPr>
            </w:rPrChange>
          </w:rPr>
          <w:t xml:space="preserve"> Enhanced PUCCH</w:t>
        </w:r>
        <w:r w:rsidRPr="008E2A69">
          <w:rPr>
            <w:rFonts w:eastAsia="Malgun Gothic"/>
            <w:noProof/>
            <w:lang w:eastAsia="ko-KR"/>
            <w:rPrChange w:id="13327" w:author="CR#0701r1" w:date="2020-04-04T13:17:00Z">
              <w:rPr>
                <w:rFonts w:eastAsia="Malgun Gothic"/>
                <w:noProof/>
                <w:lang w:eastAsia="ko-KR"/>
              </w:rPr>
            </w:rPrChange>
          </w:rPr>
          <w:t xml:space="preserve"> spatial relation Activation/Deactivation</w:t>
        </w:r>
        <w:r w:rsidRPr="008E2A69">
          <w:rPr>
            <w:rFonts w:eastAsia="Malgun Gothic"/>
            <w:lang w:eastAsia="ko-KR"/>
            <w:rPrChange w:id="13328" w:author="CR#0701r1" w:date="2020-04-04T13:17:00Z">
              <w:rPr>
                <w:rFonts w:eastAsia="Malgun Gothic"/>
                <w:lang w:eastAsia="ko-KR"/>
              </w:rPr>
            </w:rPrChange>
          </w:rPr>
          <w:t xml:space="preserve"> MAC CE described in clause 6.1.3.</w:t>
        </w:r>
      </w:ins>
      <w:ins w:id="13329" w:author="CR#0691r2" w:date="2020-04-04T00:34:00Z">
        <w:r w:rsidR="003B18D8" w:rsidRPr="008E2A69">
          <w:rPr>
            <w:rFonts w:eastAsia="Malgun Gothic"/>
            <w:lang w:eastAsia="ko-KR"/>
            <w:rPrChange w:id="13330" w:author="CR#0701r1" w:date="2020-04-04T13:17:00Z">
              <w:rPr>
                <w:rFonts w:eastAsia="Malgun Gothic"/>
                <w:lang w:eastAsia="ko-KR"/>
              </w:rPr>
            </w:rPrChange>
          </w:rPr>
          <w:t>25</w:t>
        </w:r>
      </w:ins>
      <w:ins w:id="13331" w:author="CR#0691r2" w:date="2020-04-04T00:09:00Z">
        <w:r w:rsidRPr="008E2A69">
          <w:rPr>
            <w:rFonts w:eastAsia="Malgun Gothic"/>
            <w:lang w:eastAsia="ko-KR"/>
            <w:rPrChange w:id="13332" w:author="CR#0701r1" w:date="2020-04-04T13:17:00Z">
              <w:rPr>
                <w:rFonts w:eastAsia="Malgun Gothic"/>
                <w:lang w:eastAsia="ko-KR"/>
              </w:rPr>
            </w:rPrChange>
          </w:rPr>
          <w:t>.</w:t>
        </w:r>
      </w:ins>
    </w:p>
    <w:p w:rsidR="00AF08D2" w:rsidRPr="008E2A69" w:rsidRDefault="00AF08D2" w:rsidP="00AF08D2">
      <w:pPr>
        <w:rPr>
          <w:ins w:id="13333" w:author="CR#0691r2" w:date="2020-04-04T00:09:00Z"/>
          <w:rFonts w:eastAsia="Malgun Gothic"/>
          <w:lang w:eastAsia="ko-KR"/>
          <w:rPrChange w:id="13334" w:author="CR#0701r1" w:date="2020-04-04T13:17:00Z">
            <w:rPr>
              <w:ins w:id="13335" w:author="CR#0691r2" w:date="2020-04-04T00:09:00Z"/>
              <w:rFonts w:eastAsia="Malgun Gothic"/>
              <w:lang w:eastAsia="ko-KR"/>
            </w:rPr>
          </w:rPrChange>
        </w:rPr>
      </w:pPr>
      <w:ins w:id="13336" w:author="CR#0691r2" w:date="2020-04-04T00:09:00Z">
        <w:r w:rsidRPr="008E2A69">
          <w:rPr>
            <w:rFonts w:eastAsia="Malgun Gothic"/>
            <w:lang w:eastAsia="ko-KR"/>
            <w:rPrChange w:id="13337" w:author="CR#0701r1" w:date="2020-04-04T13:17:00Z">
              <w:rPr>
                <w:rFonts w:eastAsia="Malgun Gothic"/>
                <w:lang w:eastAsia="ko-KR"/>
              </w:rPr>
            </w:rPrChange>
          </w:rPr>
          <w:t>The MAC entity shall:</w:t>
        </w:r>
      </w:ins>
    </w:p>
    <w:p w:rsidR="00AF08D2" w:rsidRPr="008E2A69" w:rsidRDefault="00AF08D2" w:rsidP="00AF08D2">
      <w:pPr>
        <w:pStyle w:val="B1"/>
        <w:rPr>
          <w:ins w:id="13338" w:author="CR#0691r2" w:date="2020-04-04T00:09:00Z"/>
          <w:rFonts w:eastAsiaTheme="minorEastAsia"/>
          <w:lang w:eastAsia="en-US"/>
          <w:rPrChange w:id="13339" w:author="CR#0701r1" w:date="2020-04-04T13:17:00Z">
            <w:rPr>
              <w:ins w:id="13340" w:author="CR#0691r2" w:date="2020-04-04T00:09:00Z"/>
              <w:rFonts w:eastAsiaTheme="minorEastAsia"/>
              <w:lang w:eastAsia="en-US"/>
            </w:rPr>
          </w:rPrChange>
        </w:rPr>
      </w:pPr>
      <w:ins w:id="13341" w:author="CR#0691r2" w:date="2020-04-04T00:09:00Z">
        <w:r w:rsidRPr="008E2A69">
          <w:rPr>
            <w:rPrChange w:id="13342" w:author="CR#0701r1" w:date="2020-04-04T13:17:00Z">
              <w:rPr/>
            </w:rPrChange>
          </w:rPr>
          <w:t>1&gt;</w:t>
        </w:r>
        <w:r w:rsidRPr="008E2A69">
          <w:rPr>
            <w:rPrChange w:id="13343" w:author="CR#0701r1" w:date="2020-04-04T13:17:00Z">
              <w:rPr/>
            </w:rPrChange>
          </w:rPr>
          <w:tab/>
          <w:t>if the MAC entity receives an Enhanced PUCCH</w:t>
        </w:r>
        <w:r w:rsidRPr="008E2A69">
          <w:rPr>
            <w:noProof/>
            <w:lang w:eastAsia="ko-KR"/>
            <w:rPrChange w:id="13344" w:author="CR#0701r1" w:date="2020-04-04T13:17:00Z">
              <w:rPr>
                <w:noProof/>
                <w:lang w:eastAsia="ko-KR"/>
              </w:rPr>
            </w:rPrChange>
          </w:rPr>
          <w:t xml:space="preserve"> spatial relation Activation/Deactivation</w:t>
        </w:r>
        <w:r w:rsidRPr="008E2A69">
          <w:rPr>
            <w:lang w:eastAsia="ko-KR"/>
            <w:rPrChange w:id="13345" w:author="CR#0701r1" w:date="2020-04-04T13:17:00Z">
              <w:rPr>
                <w:lang w:eastAsia="ko-KR"/>
              </w:rPr>
            </w:rPrChange>
          </w:rPr>
          <w:t xml:space="preserve"> </w:t>
        </w:r>
        <w:r w:rsidRPr="008E2A69">
          <w:rPr>
            <w:rPrChange w:id="13346" w:author="CR#0701r1" w:date="2020-04-04T13:17:00Z">
              <w:rPr/>
            </w:rPrChange>
          </w:rPr>
          <w:t>MAC CE on a Serving Cell:</w:t>
        </w:r>
      </w:ins>
    </w:p>
    <w:p w:rsidR="00AF08D2" w:rsidRPr="008E2A69" w:rsidRDefault="00AF08D2" w:rsidP="00AF08D2">
      <w:pPr>
        <w:pStyle w:val="B2"/>
        <w:rPr>
          <w:ins w:id="13347" w:author="CR#0691r2" w:date="2020-04-04T00:09:00Z"/>
          <w:rFonts w:eastAsia="Malgun Gothic"/>
          <w:rPrChange w:id="13348" w:author="CR#0701r1" w:date="2020-04-04T13:17:00Z">
            <w:rPr>
              <w:ins w:id="13349" w:author="CR#0691r2" w:date="2020-04-04T00:09:00Z"/>
              <w:rFonts w:eastAsia="Malgun Gothic"/>
            </w:rPr>
          </w:rPrChange>
        </w:rPr>
      </w:pPr>
      <w:ins w:id="13350" w:author="CR#0691r2" w:date="2020-04-04T00:09:00Z">
        <w:r w:rsidRPr="008E2A69">
          <w:rPr>
            <w:rPrChange w:id="13351" w:author="CR#0701r1" w:date="2020-04-04T13:17:00Z">
              <w:rPr/>
            </w:rPrChange>
          </w:rPr>
          <w:t>2&gt;</w:t>
        </w:r>
        <w:r w:rsidRPr="008E2A69">
          <w:rPr>
            <w:rPrChange w:id="13352" w:author="CR#0701r1" w:date="2020-04-04T13:17:00Z">
              <w:rPr/>
            </w:rPrChange>
          </w:rPr>
          <w:tab/>
          <w:t>indicate to lower layers the information regarding the Enhanced PUCCH spatial relation Activation/Deactivation MAC CE.</w:t>
        </w:r>
      </w:ins>
    </w:p>
    <w:p w:rsidR="00AF08D2" w:rsidRPr="008E2A69" w:rsidRDefault="00AF08D2" w:rsidP="00AF08D2">
      <w:pPr>
        <w:pStyle w:val="Heading3"/>
        <w:rPr>
          <w:ins w:id="13353" w:author="CR#0691r2" w:date="2020-04-04T00:09:00Z"/>
          <w:rFonts w:eastAsiaTheme="minorEastAsia"/>
          <w:lang w:eastAsia="ko-KR"/>
          <w:rPrChange w:id="13354" w:author="CR#0701r1" w:date="2020-04-04T13:17:00Z">
            <w:rPr>
              <w:ins w:id="13355" w:author="CR#0691r2" w:date="2020-04-04T00:09:00Z"/>
              <w:rFonts w:eastAsiaTheme="minorEastAsia"/>
              <w:lang w:eastAsia="ko-KR"/>
            </w:rPr>
          </w:rPrChange>
        </w:rPr>
      </w:pPr>
      <w:ins w:id="13356" w:author="CR#0691r2" w:date="2020-04-04T00:09:00Z">
        <w:r w:rsidRPr="008E2A69">
          <w:rPr>
            <w:rFonts w:eastAsiaTheme="minorEastAsia"/>
            <w:lang w:eastAsia="ko-KR"/>
            <w:rPrChange w:id="13357" w:author="CR#0701r1" w:date="2020-04-04T13:17:00Z">
              <w:rPr>
                <w:rFonts w:eastAsiaTheme="minorEastAsia"/>
                <w:lang w:eastAsia="ko-KR"/>
              </w:rPr>
            </w:rPrChange>
          </w:rPr>
          <w:t>5.18.</w:t>
        </w:r>
      </w:ins>
      <w:ins w:id="13358" w:author="CR#0691r2" w:date="2020-04-04T00:12:00Z">
        <w:r w:rsidRPr="008E2A69">
          <w:rPr>
            <w:rFonts w:eastAsiaTheme="minorEastAsia"/>
            <w:lang w:eastAsia="ko-KR"/>
            <w:rPrChange w:id="13359" w:author="CR#0701r1" w:date="2020-04-04T13:17:00Z">
              <w:rPr>
                <w:rFonts w:eastAsiaTheme="minorEastAsia"/>
                <w:lang w:eastAsia="ko-KR"/>
              </w:rPr>
            </w:rPrChange>
          </w:rPr>
          <w:t>13</w:t>
        </w:r>
      </w:ins>
      <w:ins w:id="13360" w:author="CR#0691r2" w:date="2020-04-04T00:09:00Z">
        <w:r w:rsidRPr="008E2A69">
          <w:rPr>
            <w:rFonts w:eastAsiaTheme="minorEastAsia"/>
            <w:lang w:eastAsia="ko-KR"/>
            <w:rPrChange w:id="13361" w:author="CR#0701r1" w:date="2020-04-04T13:17:00Z">
              <w:rPr>
                <w:rFonts w:eastAsiaTheme="minorEastAsia"/>
                <w:lang w:eastAsia="ko-KR"/>
              </w:rPr>
            </w:rPrChange>
          </w:rPr>
          <w:tab/>
          <w:t>Indication of spatial relation of Aperiodic SRS</w:t>
        </w:r>
      </w:ins>
    </w:p>
    <w:p w:rsidR="00AF08D2" w:rsidRPr="008E2A69" w:rsidRDefault="00AF08D2" w:rsidP="00AF08D2">
      <w:pPr>
        <w:rPr>
          <w:ins w:id="13362" w:author="CR#0691r2" w:date="2020-04-04T00:09:00Z"/>
          <w:rFonts w:eastAsia="Malgun Gothic"/>
          <w:lang w:eastAsia="ko-KR"/>
          <w:rPrChange w:id="13363" w:author="CR#0701r1" w:date="2020-04-04T13:17:00Z">
            <w:rPr>
              <w:ins w:id="13364" w:author="CR#0691r2" w:date="2020-04-04T00:09:00Z"/>
              <w:rFonts w:eastAsia="Malgun Gothic"/>
              <w:lang w:eastAsia="ko-KR"/>
            </w:rPr>
          </w:rPrChange>
        </w:rPr>
      </w:pPr>
      <w:ins w:id="13365" w:author="CR#0691r2" w:date="2020-04-04T00:09:00Z">
        <w:r w:rsidRPr="008E2A69">
          <w:rPr>
            <w:rFonts w:eastAsia="Malgun Gothic"/>
            <w:lang w:eastAsia="ko-KR"/>
            <w:rPrChange w:id="13366" w:author="CR#0701r1" w:date="2020-04-04T13:17:00Z">
              <w:rPr>
                <w:rFonts w:eastAsia="Malgun Gothic"/>
                <w:lang w:eastAsia="ko-KR"/>
              </w:rPr>
            </w:rPrChange>
          </w:rPr>
          <w:t>The network may indicate the spatial relation info of an aperiodic SRS</w:t>
        </w:r>
        <w:r w:rsidRPr="008E2A69">
          <w:rPr>
            <w:rPrChange w:id="13367" w:author="CR#0701r1" w:date="2020-04-04T13:17:00Z">
              <w:rPr/>
            </w:rPrChange>
          </w:rPr>
          <w:t xml:space="preserve"> resource sets</w:t>
        </w:r>
        <w:r w:rsidRPr="008E2A69">
          <w:rPr>
            <w:rFonts w:eastAsia="Malgun Gothic"/>
            <w:lang w:eastAsia="ko-KR"/>
            <w:rPrChange w:id="13368" w:author="CR#0701r1" w:date="2020-04-04T13:17:00Z">
              <w:rPr>
                <w:rFonts w:eastAsia="Malgun Gothic"/>
                <w:lang w:eastAsia="ko-KR"/>
              </w:rPr>
            </w:rPrChange>
          </w:rPr>
          <w:t xml:space="preserve"> of a Serving Cell by sending the AP SRS spatial relation Indication MAC CE described in clause 6.1.3.</w:t>
        </w:r>
      </w:ins>
      <w:ins w:id="13369" w:author="CR#0691r2" w:date="2020-04-04T00:35:00Z">
        <w:r w:rsidR="003B18D8" w:rsidRPr="008E2A69">
          <w:rPr>
            <w:rFonts w:eastAsia="Malgun Gothic"/>
            <w:lang w:eastAsia="ko-KR"/>
            <w:rPrChange w:id="13370" w:author="CR#0701r1" w:date="2020-04-04T13:17:00Z">
              <w:rPr>
                <w:rFonts w:eastAsia="Malgun Gothic"/>
                <w:lang w:eastAsia="ko-KR"/>
              </w:rPr>
            </w:rPrChange>
          </w:rPr>
          <w:t>26</w:t>
        </w:r>
      </w:ins>
      <w:ins w:id="13371" w:author="CR#0691r2" w:date="2020-04-04T00:09:00Z">
        <w:r w:rsidRPr="008E2A69">
          <w:rPr>
            <w:rFonts w:eastAsia="Malgun Gothic"/>
            <w:lang w:eastAsia="ko-KR"/>
            <w:rPrChange w:id="13372" w:author="CR#0701r1" w:date="2020-04-04T13:17:00Z">
              <w:rPr>
                <w:rFonts w:eastAsia="Malgun Gothic"/>
                <w:lang w:eastAsia="ko-KR"/>
              </w:rPr>
            </w:rPrChange>
          </w:rPr>
          <w:t>.</w:t>
        </w:r>
      </w:ins>
    </w:p>
    <w:p w:rsidR="00AF08D2" w:rsidRPr="008E2A69" w:rsidRDefault="00AF08D2" w:rsidP="00AF08D2">
      <w:pPr>
        <w:rPr>
          <w:ins w:id="13373" w:author="CR#0691r2" w:date="2020-04-04T00:09:00Z"/>
          <w:rFonts w:eastAsia="Malgun Gothic"/>
          <w:lang w:eastAsia="ko-KR"/>
          <w:rPrChange w:id="13374" w:author="CR#0701r1" w:date="2020-04-04T13:17:00Z">
            <w:rPr>
              <w:ins w:id="13375" w:author="CR#0691r2" w:date="2020-04-04T00:09:00Z"/>
              <w:rFonts w:eastAsia="Malgun Gothic"/>
              <w:lang w:eastAsia="ko-KR"/>
            </w:rPr>
          </w:rPrChange>
        </w:rPr>
      </w:pPr>
      <w:ins w:id="13376" w:author="CR#0691r2" w:date="2020-04-04T00:09:00Z">
        <w:r w:rsidRPr="008E2A69">
          <w:rPr>
            <w:rFonts w:eastAsia="Malgun Gothic"/>
            <w:lang w:eastAsia="ko-KR"/>
            <w:rPrChange w:id="13377" w:author="CR#0701r1" w:date="2020-04-04T13:17:00Z">
              <w:rPr>
                <w:rFonts w:eastAsia="Malgun Gothic"/>
                <w:lang w:eastAsia="ko-KR"/>
              </w:rPr>
            </w:rPrChange>
          </w:rPr>
          <w:t>The MAC entity shall:</w:t>
        </w:r>
      </w:ins>
    </w:p>
    <w:p w:rsidR="00AF08D2" w:rsidRPr="008E2A69" w:rsidRDefault="00AF08D2" w:rsidP="00AF08D2">
      <w:pPr>
        <w:pStyle w:val="B1"/>
        <w:rPr>
          <w:ins w:id="13378" w:author="CR#0691r2" w:date="2020-04-04T00:09:00Z"/>
          <w:rFonts w:eastAsiaTheme="minorEastAsia"/>
          <w:lang w:eastAsia="ko-KR"/>
          <w:rPrChange w:id="13379" w:author="CR#0701r1" w:date="2020-04-04T13:17:00Z">
            <w:rPr>
              <w:ins w:id="13380" w:author="CR#0691r2" w:date="2020-04-04T00:09:00Z"/>
              <w:rFonts w:eastAsiaTheme="minorEastAsia"/>
              <w:lang w:eastAsia="ko-KR"/>
            </w:rPr>
          </w:rPrChange>
        </w:rPr>
      </w:pPr>
      <w:ins w:id="13381" w:author="CR#0691r2" w:date="2020-04-04T00:09:00Z">
        <w:r w:rsidRPr="008E2A69">
          <w:rPr>
            <w:rPrChange w:id="13382" w:author="CR#0701r1" w:date="2020-04-04T13:17:00Z">
              <w:rPr/>
            </w:rPrChange>
          </w:rPr>
          <w:t>1&gt;</w:t>
        </w:r>
        <w:r w:rsidRPr="008E2A69">
          <w:rPr>
            <w:rPrChange w:id="13383" w:author="CR#0701r1" w:date="2020-04-04T13:17:00Z">
              <w:rPr/>
            </w:rPrChange>
          </w:rPr>
          <w:tab/>
          <w:t xml:space="preserve">if the </w:t>
        </w:r>
        <w:r w:rsidRPr="008E2A69">
          <w:rPr>
            <w:noProof/>
            <w:rPrChange w:id="13384" w:author="CR#0701r1" w:date="2020-04-04T13:17:00Z">
              <w:rPr>
                <w:noProof/>
              </w:rPr>
            </w:rPrChange>
          </w:rPr>
          <w:t>MAC entity</w:t>
        </w:r>
        <w:r w:rsidRPr="008E2A69">
          <w:rPr>
            <w:rPrChange w:id="13385" w:author="CR#0701r1" w:date="2020-04-04T13:17:00Z">
              <w:rPr/>
            </w:rPrChange>
          </w:rPr>
          <w:t xml:space="preserve"> receives an </w:t>
        </w:r>
        <w:r w:rsidRPr="008E2A69">
          <w:rPr>
            <w:lang w:eastAsia="ko-KR"/>
            <w:rPrChange w:id="13386" w:author="CR#0701r1" w:date="2020-04-04T13:17:00Z">
              <w:rPr>
                <w:lang w:eastAsia="ko-KR"/>
              </w:rPr>
            </w:rPrChange>
          </w:rPr>
          <w:t>AP SRS spatial relation Indication MAC CE</w:t>
        </w:r>
        <w:r w:rsidRPr="008E2A69">
          <w:rPr>
            <w:rPrChange w:id="13387" w:author="CR#0701r1" w:date="2020-04-04T13:17:00Z">
              <w:rPr/>
            </w:rPrChange>
          </w:rPr>
          <w:t xml:space="preserve"> </w:t>
        </w:r>
        <w:r w:rsidRPr="008E2A69">
          <w:rPr>
            <w:lang w:eastAsia="ko-KR"/>
            <w:rPrChange w:id="13388" w:author="CR#0701r1" w:date="2020-04-04T13:17:00Z">
              <w:rPr>
                <w:lang w:eastAsia="ko-KR"/>
              </w:rPr>
            </w:rPrChange>
          </w:rPr>
          <w:t>on a Serving Cell:</w:t>
        </w:r>
      </w:ins>
    </w:p>
    <w:p w:rsidR="00AF08D2" w:rsidRPr="008E2A69" w:rsidRDefault="00AF08D2">
      <w:pPr>
        <w:pStyle w:val="B2"/>
        <w:rPr>
          <w:ins w:id="13389" w:author="CR#0691r2" w:date="2020-04-04T00:09:00Z"/>
          <w:rFonts w:eastAsia="Malgun Gothic"/>
          <w:lang w:eastAsia="en-US"/>
          <w:rPrChange w:id="13390" w:author="CR#0701r1" w:date="2020-04-04T13:17:00Z">
            <w:rPr>
              <w:ins w:id="13391" w:author="CR#0691r2" w:date="2020-04-04T00:09:00Z"/>
              <w:rFonts w:eastAsia="Malgun Gothic"/>
              <w:lang w:eastAsia="en-US"/>
            </w:rPr>
          </w:rPrChange>
        </w:rPr>
        <w:pPrChange w:id="13392" w:author="CR#0691r2" w:date="2020-04-04T00:10:00Z">
          <w:pPr>
            <w:ind w:left="851" w:hanging="284"/>
          </w:pPr>
        </w:pPrChange>
      </w:pPr>
      <w:ins w:id="13393" w:author="CR#0691r2" w:date="2020-04-04T00:09:00Z">
        <w:r w:rsidRPr="008E2A69">
          <w:rPr>
            <w:rFonts w:eastAsia="Malgun Gothic"/>
            <w:rPrChange w:id="13394" w:author="CR#0701r1" w:date="2020-04-04T13:17:00Z">
              <w:rPr>
                <w:rFonts w:eastAsia="Malgun Gothic"/>
              </w:rPr>
            </w:rPrChange>
          </w:rPr>
          <w:t>2&gt;</w:t>
        </w:r>
        <w:r w:rsidRPr="008E2A69">
          <w:rPr>
            <w:rFonts w:eastAsia="Malgun Gothic"/>
            <w:rPrChange w:id="13395" w:author="CR#0701r1" w:date="2020-04-04T13:17:00Z">
              <w:rPr>
                <w:rFonts w:eastAsia="Malgun Gothic"/>
              </w:rPr>
            </w:rPrChange>
          </w:rPr>
          <w:tab/>
          <w:t xml:space="preserve">indicate to lower layers the information regarding the </w:t>
        </w:r>
        <w:r w:rsidRPr="008E2A69">
          <w:rPr>
            <w:rFonts w:eastAsia="Malgun Gothic"/>
            <w:lang w:eastAsia="ko-KR"/>
            <w:rPrChange w:id="13396" w:author="CR#0701r1" w:date="2020-04-04T13:17:00Z">
              <w:rPr>
                <w:rFonts w:eastAsia="Malgun Gothic"/>
                <w:lang w:eastAsia="ko-KR"/>
              </w:rPr>
            </w:rPrChange>
          </w:rPr>
          <w:t>AP SRS spatial relation Indication MAC CE</w:t>
        </w:r>
        <w:r w:rsidRPr="008E2A69">
          <w:rPr>
            <w:rFonts w:eastAsia="Malgun Gothic"/>
            <w:rPrChange w:id="13397" w:author="CR#0701r1" w:date="2020-04-04T13:17:00Z">
              <w:rPr>
                <w:rFonts w:eastAsia="Malgun Gothic"/>
              </w:rPr>
            </w:rPrChange>
          </w:rPr>
          <w:t>.</w:t>
        </w:r>
      </w:ins>
    </w:p>
    <w:p w:rsidR="00AF08D2" w:rsidRPr="008E2A69" w:rsidRDefault="00AF08D2" w:rsidP="00AF08D2">
      <w:pPr>
        <w:pStyle w:val="Heading3"/>
        <w:rPr>
          <w:ins w:id="13398" w:author="CR#0691r2" w:date="2020-04-04T00:09:00Z"/>
          <w:rFonts w:eastAsiaTheme="minorEastAsia"/>
          <w:lang w:eastAsia="ko-KR"/>
          <w:rPrChange w:id="13399" w:author="CR#0701r1" w:date="2020-04-04T13:17:00Z">
            <w:rPr>
              <w:ins w:id="13400" w:author="CR#0691r2" w:date="2020-04-04T00:09:00Z"/>
              <w:rFonts w:eastAsiaTheme="minorEastAsia"/>
              <w:lang w:eastAsia="ko-KR"/>
            </w:rPr>
          </w:rPrChange>
        </w:rPr>
      </w:pPr>
      <w:ins w:id="13401" w:author="CR#0691r2" w:date="2020-04-04T00:09:00Z">
        <w:r w:rsidRPr="008E2A69">
          <w:rPr>
            <w:rFonts w:eastAsiaTheme="minorEastAsia"/>
            <w:lang w:eastAsia="ko-KR"/>
            <w:rPrChange w:id="13402" w:author="CR#0701r1" w:date="2020-04-04T13:17:00Z">
              <w:rPr>
                <w:rFonts w:eastAsiaTheme="minorEastAsia"/>
                <w:lang w:eastAsia="ko-KR"/>
              </w:rPr>
            </w:rPrChange>
          </w:rPr>
          <w:t>5.18.</w:t>
        </w:r>
      </w:ins>
      <w:ins w:id="13403" w:author="CR#0691r2" w:date="2020-04-04T00:12:00Z">
        <w:r w:rsidRPr="008E2A69">
          <w:rPr>
            <w:rFonts w:eastAsiaTheme="minorEastAsia"/>
            <w:lang w:eastAsia="ko-KR"/>
            <w:rPrChange w:id="13404" w:author="CR#0701r1" w:date="2020-04-04T13:17:00Z">
              <w:rPr>
                <w:rFonts w:eastAsiaTheme="minorEastAsia"/>
                <w:lang w:eastAsia="ko-KR"/>
              </w:rPr>
            </w:rPrChange>
          </w:rPr>
          <w:t>14</w:t>
        </w:r>
      </w:ins>
      <w:ins w:id="13405" w:author="CR#0691r2" w:date="2020-04-04T00:09:00Z">
        <w:r w:rsidRPr="008E2A69">
          <w:rPr>
            <w:rFonts w:eastAsiaTheme="minorEastAsia"/>
            <w:lang w:eastAsia="ko-KR"/>
            <w:rPrChange w:id="13406" w:author="CR#0701r1" w:date="2020-04-04T13:17:00Z">
              <w:rPr>
                <w:rFonts w:eastAsiaTheme="minorEastAsia"/>
                <w:lang w:eastAsia="ko-KR"/>
              </w:rPr>
            </w:rPrChange>
          </w:rPr>
          <w:tab/>
          <w:t>Activation/Deactivation of Pathloss Reference RS of SRS</w:t>
        </w:r>
      </w:ins>
    </w:p>
    <w:p w:rsidR="00AF08D2" w:rsidRPr="008E2A69" w:rsidRDefault="00AF08D2" w:rsidP="00AF08D2">
      <w:pPr>
        <w:rPr>
          <w:ins w:id="13407" w:author="CR#0691r2" w:date="2020-04-04T00:09:00Z"/>
          <w:rFonts w:eastAsia="Malgun Gothic"/>
          <w:lang w:eastAsia="ko-KR"/>
          <w:rPrChange w:id="13408" w:author="CR#0701r1" w:date="2020-04-04T13:17:00Z">
            <w:rPr>
              <w:ins w:id="13409" w:author="CR#0691r2" w:date="2020-04-04T00:09:00Z"/>
              <w:rFonts w:eastAsia="Malgun Gothic"/>
              <w:lang w:eastAsia="ko-KR"/>
            </w:rPr>
          </w:rPrChange>
        </w:rPr>
      </w:pPr>
      <w:ins w:id="13410" w:author="CR#0691r2" w:date="2020-04-04T00:09:00Z">
        <w:r w:rsidRPr="008E2A69">
          <w:rPr>
            <w:rFonts w:eastAsia="Malgun Gothic"/>
            <w:lang w:eastAsia="ko-KR"/>
            <w:rPrChange w:id="13411" w:author="CR#0701r1" w:date="2020-04-04T13:17:00Z">
              <w:rPr>
                <w:rFonts w:eastAsia="Malgun Gothic"/>
                <w:lang w:eastAsia="ko-KR"/>
              </w:rPr>
            </w:rPrChange>
          </w:rPr>
          <w:t>The network may activate and deactivate</w:t>
        </w:r>
        <w:r w:rsidRPr="008E2A69">
          <w:rPr>
            <w:rFonts w:eastAsia="Malgun Gothic"/>
            <w:rPrChange w:id="13412" w:author="CR#0701r1" w:date="2020-04-04T13:17:00Z">
              <w:rPr>
                <w:rFonts w:eastAsia="Malgun Gothic"/>
              </w:rPr>
            </w:rPrChange>
          </w:rPr>
          <w:t xml:space="preserve"> a pathloss reference RS</w:t>
        </w:r>
        <w:r w:rsidRPr="008E2A69">
          <w:rPr>
            <w:rFonts w:eastAsia="Malgun Gothic"/>
            <w:lang w:eastAsia="ko-KR"/>
            <w:rPrChange w:id="13413" w:author="CR#0701r1" w:date="2020-04-04T13:17:00Z">
              <w:rPr>
                <w:rFonts w:eastAsia="Malgun Gothic"/>
                <w:lang w:eastAsia="ko-KR"/>
              </w:rPr>
            </w:rPrChange>
          </w:rPr>
          <w:t xml:space="preserve"> for a SRS resource of a Serving Cell by sending the</w:t>
        </w:r>
        <w:r w:rsidRPr="008E2A69">
          <w:rPr>
            <w:rFonts w:eastAsia="Malgun Gothic"/>
            <w:rPrChange w:id="13414" w:author="CR#0701r1" w:date="2020-04-04T13:17:00Z">
              <w:rPr>
                <w:rFonts w:eastAsia="Malgun Gothic"/>
              </w:rPr>
            </w:rPrChange>
          </w:rPr>
          <w:t xml:space="preserve"> SRS Pathloss Reference RS Activation/Deactivation MAC CE</w:t>
        </w:r>
        <w:r w:rsidRPr="008E2A69">
          <w:rPr>
            <w:rFonts w:eastAsia="Malgun Gothic"/>
            <w:lang w:eastAsia="ko-KR"/>
            <w:rPrChange w:id="13415" w:author="CR#0701r1" w:date="2020-04-04T13:17:00Z">
              <w:rPr>
                <w:rFonts w:eastAsia="Malgun Gothic"/>
                <w:lang w:eastAsia="ko-KR"/>
              </w:rPr>
            </w:rPrChange>
          </w:rPr>
          <w:t xml:space="preserve"> described in clause 6.1.3.</w:t>
        </w:r>
      </w:ins>
      <w:ins w:id="13416" w:author="CR#0691r2" w:date="2020-04-04T00:35:00Z">
        <w:r w:rsidR="003B18D8" w:rsidRPr="008E2A69">
          <w:rPr>
            <w:rFonts w:eastAsia="Malgun Gothic"/>
            <w:lang w:eastAsia="ko-KR"/>
            <w:rPrChange w:id="13417" w:author="CR#0701r1" w:date="2020-04-04T13:17:00Z">
              <w:rPr>
                <w:rFonts w:eastAsia="Malgun Gothic"/>
                <w:lang w:eastAsia="ko-KR"/>
              </w:rPr>
            </w:rPrChange>
          </w:rPr>
          <w:t>27</w:t>
        </w:r>
      </w:ins>
      <w:ins w:id="13418" w:author="CR#0691r2" w:date="2020-04-04T00:09:00Z">
        <w:r w:rsidRPr="008E2A69">
          <w:rPr>
            <w:rFonts w:eastAsia="Malgun Gothic"/>
            <w:lang w:eastAsia="ko-KR"/>
            <w:rPrChange w:id="13419" w:author="CR#0701r1" w:date="2020-04-04T13:17:00Z">
              <w:rPr>
                <w:rFonts w:eastAsia="Malgun Gothic"/>
                <w:lang w:eastAsia="ko-KR"/>
              </w:rPr>
            </w:rPrChange>
          </w:rPr>
          <w:t>.</w:t>
        </w:r>
      </w:ins>
    </w:p>
    <w:p w:rsidR="00AF08D2" w:rsidRPr="008E2A69" w:rsidRDefault="00AF08D2" w:rsidP="00AF08D2">
      <w:pPr>
        <w:rPr>
          <w:ins w:id="13420" w:author="CR#0691r2" w:date="2020-04-04T00:09:00Z"/>
          <w:rFonts w:eastAsia="Malgun Gothic"/>
          <w:lang w:eastAsia="ko-KR"/>
          <w:rPrChange w:id="13421" w:author="CR#0701r1" w:date="2020-04-04T13:17:00Z">
            <w:rPr>
              <w:ins w:id="13422" w:author="CR#0691r2" w:date="2020-04-04T00:09:00Z"/>
              <w:rFonts w:eastAsia="Malgun Gothic"/>
              <w:lang w:eastAsia="ko-KR"/>
            </w:rPr>
          </w:rPrChange>
        </w:rPr>
      </w:pPr>
      <w:ins w:id="13423" w:author="CR#0691r2" w:date="2020-04-04T00:09:00Z">
        <w:r w:rsidRPr="008E2A69">
          <w:rPr>
            <w:rFonts w:eastAsia="Malgun Gothic"/>
            <w:lang w:eastAsia="ko-KR"/>
            <w:rPrChange w:id="13424" w:author="CR#0701r1" w:date="2020-04-04T13:17:00Z">
              <w:rPr>
                <w:rFonts w:eastAsia="Malgun Gothic"/>
                <w:lang w:eastAsia="ko-KR"/>
              </w:rPr>
            </w:rPrChange>
          </w:rPr>
          <w:t>The MAC entity shall:</w:t>
        </w:r>
      </w:ins>
    </w:p>
    <w:p w:rsidR="00AF08D2" w:rsidRPr="008E2A69" w:rsidRDefault="00AF08D2">
      <w:pPr>
        <w:pStyle w:val="B1"/>
        <w:rPr>
          <w:ins w:id="13425" w:author="CR#0691r2" w:date="2020-04-04T00:09:00Z"/>
          <w:rFonts w:eastAsia="Malgun Gothic"/>
          <w:lang w:eastAsia="en-US"/>
          <w:rPrChange w:id="13426" w:author="CR#0701r1" w:date="2020-04-04T13:17:00Z">
            <w:rPr>
              <w:ins w:id="13427" w:author="CR#0691r2" w:date="2020-04-04T00:09:00Z"/>
              <w:rFonts w:eastAsia="Malgun Gothic"/>
              <w:lang w:eastAsia="en-US"/>
            </w:rPr>
          </w:rPrChange>
        </w:rPr>
        <w:pPrChange w:id="13428" w:author="CR#0691r2" w:date="2020-04-04T00:10:00Z">
          <w:pPr>
            <w:ind w:left="568" w:hanging="284"/>
          </w:pPr>
        </w:pPrChange>
      </w:pPr>
      <w:ins w:id="13429" w:author="CR#0691r2" w:date="2020-04-04T00:09:00Z">
        <w:r w:rsidRPr="008E2A69">
          <w:rPr>
            <w:rFonts w:eastAsia="Malgun Gothic"/>
            <w:rPrChange w:id="13430" w:author="CR#0701r1" w:date="2020-04-04T13:17:00Z">
              <w:rPr>
                <w:rFonts w:eastAsia="Malgun Gothic"/>
              </w:rPr>
            </w:rPrChange>
          </w:rPr>
          <w:t>1&gt;</w:t>
        </w:r>
        <w:r w:rsidRPr="008E2A69">
          <w:rPr>
            <w:rFonts w:eastAsia="Malgun Gothic"/>
            <w:rPrChange w:id="13431" w:author="CR#0701r1" w:date="2020-04-04T13:17:00Z">
              <w:rPr>
                <w:rFonts w:eastAsia="Malgun Gothic"/>
              </w:rPr>
            </w:rPrChange>
          </w:rPr>
          <w:tab/>
          <w:t xml:space="preserve">if the MAC entity receives a </w:t>
        </w:r>
        <w:r w:rsidRPr="008E2A69">
          <w:rPr>
            <w:rFonts w:eastAsia="Malgun Gothic"/>
            <w:lang w:eastAsia="ko-KR"/>
            <w:rPrChange w:id="13432" w:author="CR#0701r1" w:date="2020-04-04T13:17:00Z">
              <w:rPr>
                <w:rFonts w:eastAsia="Malgun Gothic"/>
                <w:lang w:eastAsia="ko-KR"/>
              </w:rPr>
            </w:rPrChange>
          </w:rPr>
          <w:t>SRS Pathloss Reference RS Activation/Deactivation MAC CE</w:t>
        </w:r>
        <w:r w:rsidRPr="008E2A69">
          <w:rPr>
            <w:rFonts w:eastAsia="Malgun Gothic"/>
            <w:rPrChange w:id="13433" w:author="CR#0701r1" w:date="2020-04-04T13:17:00Z">
              <w:rPr>
                <w:rFonts w:eastAsia="Malgun Gothic"/>
              </w:rPr>
            </w:rPrChange>
          </w:rPr>
          <w:t xml:space="preserve"> on a Serving Cell:</w:t>
        </w:r>
      </w:ins>
    </w:p>
    <w:p w:rsidR="00AF08D2" w:rsidRPr="008E2A69" w:rsidRDefault="00AF08D2">
      <w:pPr>
        <w:pStyle w:val="B2"/>
        <w:rPr>
          <w:ins w:id="13434" w:author="CR#0691r2" w:date="2020-04-04T00:09:00Z"/>
          <w:rFonts w:eastAsia="Malgun Gothic"/>
          <w:rPrChange w:id="13435" w:author="CR#0701r1" w:date="2020-04-04T13:17:00Z">
            <w:rPr>
              <w:ins w:id="13436" w:author="CR#0691r2" w:date="2020-04-04T00:09:00Z"/>
              <w:rFonts w:eastAsia="Malgun Gothic"/>
            </w:rPr>
          </w:rPrChange>
        </w:rPr>
        <w:pPrChange w:id="13437" w:author="CR#0691r2" w:date="2020-04-04T00:10:00Z">
          <w:pPr>
            <w:ind w:left="851" w:hanging="284"/>
          </w:pPr>
        </w:pPrChange>
      </w:pPr>
      <w:ins w:id="13438" w:author="CR#0691r2" w:date="2020-04-04T00:09:00Z">
        <w:r w:rsidRPr="008E2A69">
          <w:rPr>
            <w:rFonts w:eastAsia="Malgun Gothic"/>
            <w:rPrChange w:id="13439" w:author="CR#0701r1" w:date="2020-04-04T13:17:00Z">
              <w:rPr>
                <w:rFonts w:eastAsia="Malgun Gothic"/>
              </w:rPr>
            </w:rPrChange>
          </w:rPr>
          <w:t>2&gt;</w:t>
        </w:r>
        <w:r w:rsidRPr="008E2A69">
          <w:rPr>
            <w:rFonts w:eastAsia="Malgun Gothic"/>
            <w:rPrChange w:id="13440" w:author="CR#0701r1" w:date="2020-04-04T13:17:00Z">
              <w:rPr>
                <w:rFonts w:eastAsia="Malgun Gothic"/>
              </w:rPr>
            </w:rPrChange>
          </w:rPr>
          <w:tab/>
          <w:t xml:space="preserve">indicate to lower layers the information regarding the </w:t>
        </w:r>
        <w:r w:rsidRPr="008E2A69">
          <w:rPr>
            <w:rFonts w:eastAsia="Malgun Gothic"/>
            <w:lang w:eastAsia="ko-KR"/>
            <w:rPrChange w:id="13441" w:author="CR#0701r1" w:date="2020-04-04T13:17:00Z">
              <w:rPr>
                <w:rFonts w:eastAsia="Malgun Gothic"/>
                <w:lang w:eastAsia="ko-KR"/>
              </w:rPr>
            </w:rPrChange>
          </w:rPr>
          <w:t>SRS Pathloss Reference RS Activation/Deactivation MAC CE</w:t>
        </w:r>
        <w:r w:rsidRPr="008E2A69">
          <w:rPr>
            <w:rFonts w:eastAsia="Malgun Gothic"/>
            <w:rPrChange w:id="13442" w:author="CR#0701r1" w:date="2020-04-04T13:17:00Z">
              <w:rPr>
                <w:rFonts w:eastAsia="Malgun Gothic"/>
              </w:rPr>
            </w:rPrChange>
          </w:rPr>
          <w:t>.</w:t>
        </w:r>
      </w:ins>
    </w:p>
    <w:p w:rsidR="00AF08D2" w:rsidRPr="008E2A69" w:rsidRDefault="00AF08D2" w:rsidP="00AF08D2">
      <w:pPr>
        <w:pStyle w:val="Heading3"/>
        <w:rPr>
          <w:ins w:id="13443" w:author="CR#0691r2" w:date="2020-04-04T00:09:00Z"/>
          <w:rFonts w:eastAsiaTheme="minorEastAsia"/>
          <w:lang w:eastAsia="ko-KR"/>
          <w:rPrChange w:id="13444" w:author="CR#0701r1" w:date="2020-04-04T13:17:00Z">
            <w:rPr>
              <w:ins w:id="13445" w:author="CR#0691r2" w:date="2020-04-04T00:09:00Z"/>
              <w:rFonts w:eastAsiaTheme="minorEastAsia"/>
              <w:lang w:eastAsia="ko-KR"/>
            </w:rPr>
          </w:rPrChange>
        </w:rPr>
      </w:pPr>
      <w:ins w:id="13446" w:author="CR#0691r2" w:date="2020-04-04T00:09:00Z">
        <w:r w:rsidRPr="008E2A69">
          <w:rPr>
            <w:rFonts w:eastAsiaTheme="minorEastAsia"/>
            <w:lang w:eastAsia="ko-KR"/>
            <w:rPrChange w:id="13447" w:author="CR#0701r1" w:date="2020-04-04T13:17:00Z">
              <w:rPr>
                <w:rFonts w:eastAsiaTheme="minorEastAsia"/>
                <w:lang w:eastAsia="ko-KR"/>
              </w:rPr>
            </w:rPrChange>
          </w:rPr>
          <w:t>5.18.</w:t>
        </w:r>
      </w:ins>
      <w:ins w:id="13448" w:author="CR#0691r2" w:date="2020-04-04T00:12:00Z">
        <w:r w:rsidRPr="008E2A69">
          <w:rPr>
            <w:rFonts w:eastAsiaTheme="minorEastAsia"/>
            <w:lang w:eastAsia="ko-KR"/>
            <w:rPrChange w:id="13449" w:author="CR#0701r1" w:date="2020-04-04T13:17:00Z">
              <w:rPr>
                <w:rFonts w:eastAsiaTheme="minorEastAsia"/>
                <w:lang w:eastAsia="ko-KR"/>
              </w:rPr>
            </w:rPrChange>
          </w:rPr>
          <w:t>15</w:t>
        </w:r>
      </w:ins>
      <w:ins w:id="13450" w:author="CR#0691r2" w:date="2020-04-04T00:09:00Z">
        <w:r w:rsidRPr="008E2A69">
          <w:rPr>
            <w:rFonts w:eastAsiaTheme="minorEastAsia"/>
            <w:lang w:eastAsia="ko-KR"/>
            <w:rPrChange w:id="13451" w:author="CR#0701r1" w:date="2020-04-04T13:17:00Z">
              <w:rPr>
                <w:rFonts w:eastAsiaTheme="minorEastAsia"/>
                <w:lang w:eastAsia="ko-KR"/>
              </w:rPr>
            </w:rPrChange>
          </w:rPr>
          <w:tab/>
          <w:t>Activation/Deactivation of Pathloss Reference RS of PUSCH</w:t>
        </w:r>
      </w:ins>
    </w:p>
    <w:p w:rsidR="00AF08D2" w:rsidRPr="008E2A69" w:rsidRDefault="00AF08D2" w:rsidP="00AF08D2">
      <w:pPr>
        <w:rPr>
          <w:ins w:id="13452" w:author="CR#0691r2" w:date="2020-04-04T00:09:00Z"/>
          <w:rFonts w:eastAsia="Malgun Gothic"/>
          <w:lang w:eastAsia="ko-KR"/>
          <w:rPrChange w:id="13453" w:author="CR#0701r1" w:date="2020-04-04T13:17:00Z">
            <w:rPr>
              <w:ins w:id="13454" w:author="CR#0691r2" w:date="2020-04-04T00:09:00Z"/>
              <w:rFonts w:eastAsia="Malgun Gothic"/>
              <w:lang w:eastAsia="ko-KR"/>
            </w:rPr>
          </w:rPrChange>
        </w:rPr>
      </w:pPr>
      <w:ins w:id="13455" w:author="CR#0691r2" w:date="2020-04-04T00:09:00Z">
        <w:r w:rsidRPr="008E2A69">
          <w:rPr>
            <w:rFonts w:eastAsia="Malgun Gothic"/>
            <w:lang w:eastAsia="ko-KR"/>
            <w:rPrChange w:id="13456" w:author="CR#0701r1" w:date="2020-04-04T13:17:00Z">
              <w:rPr>
                <w:rFonts w:eastAsia="Malgun Gothic"/>
                <w:lang w:eastAsia="ko-KR"/>
              </w:rPr>
            </w:rPrChange>
          </w:rPr>
          <w:t>The network may activate and deactivate</w:t>
        </w:r>
        <w:r w:rsidRPr="008E2A69">
          <w:rPr>
            <w:rFonts w:eastAsia="Malgun Gothic"/>
            <w:rPrChange w:id="13457" w:author="CR#0701r1" w:date="2020-04-04T13:17:00Z">
              <w:rPr>
                <w:rFonts w:eastAsia="Malgun Gothic"/>
              </w:rPr>
            </w:rPrChange>
          </w:rPr>
          <w:t xml:space="preserve"> a pathloss reference RS</w:t>
        </w:r>
        <w:r w:rsidRPr="008E2A69">
          <w:rPr>
            <w:rFonts w:eastAsia="Malgun Gothic"/>
            <w:lang w:eastAsia="ko-KR"/>
            <w:rPrChange w:id="13458" w:author="CR#0701r1" w:date="2020-04-04T13:17:00Z">
              <w:rPr>
                <w:rFonts w:eastAsia="Malgun Gothic"/>
                <w:lang w:eastAsia="ko-KR"/>
              </w:rPr>
            </w:rPrChange>
          </w:rPr>
          <w:t xml:space="preserve"> for PUSCH of a Serving Cell by sending the</w:t>
        </w:r>
        <w:r w:rsidRPr="008E2A69">
          <w:rPr>
            <w:rFonts w:eastAsia="Malgun Gothic"/>
            <w:rPrChange w:id="13459" w:author="CR#0701r1" w:date="2020-04-04T13:17:00Z">
              <w:rPr>
                <w:rFonts w:eastAsia="Malgun Gothic"/>
              </w:rPr>
            </w:rPrChange>
          </w:rPr>
          <w:t xml:space="preserve"> </w:t>
        </w:r>
        <w:r w:rsidRPr="008E2A69">
          <w:rPr>
            <w:rFonts w:eastAsia="Malgun Gothic"/>
            <w:lang w:eastAsia="ko-KR"/>
            <w:rPrChange w:id="13460" w:author="CR#0701r1" w:date="2020-04-04T13:17:00Z">
              <w:rPr>
                <w:rFonts w:eastAsia="Malgun Gothic"/>
                <w:lang w:eastAsia="ko-KR"/>
              </w:rPr>
            </w:rPrChange>
          </w:rPr>
          <w:t>PUSCH Pathloss Reference RS Activation/Deactivation MAC CE described in clause 6.1.3.</w:t>
        </w:r>
      </w:ins>
      <w:ins w:id="13461" w:author="CR#0691r2" w:date="2020-04-04T00:35:00Z">
        <w:r w:rsidR="003B18D8" w:rsidRPr="008E2A69">
          <w:rPr>
            <w:rFonts w:eastAsia="Malgun Gothic"/>
            <w:lang w:eastAsia="ko-KR"/>
            <w:rPrChange w:id="13462" w:author="CR#0701r1" w:date="2020-04-04T13:17:00Z">
              <w:rPr>
                <w:rFonts w:eastAsia="Malgun Gothic"/>
                <w:lang w:eastAsia="ko-KR"/>
              </w:rPr>
            </w:rPrChange>
          </w:rPr>
          <w:t>28</w:t>
        </w:r>
      </w:ins>
      <w:ins w:id="13463" w:author="CR#0691r2" w:date="2020-04-04T00:09:00Z">
        <w:r w:rsidRPr="008E2A69">
          <w:rPr>
            <w:rFonts w:eastAsia="Malgun Gothic"/>
            <w:lang w:eastAsia="ko-KR"/>
            <w:rPrChange w:id="13464" w:author="CR#0701r1" w:date="2020-04-04T13:17:00Z">
              <w:rPr>
                <w:rFonts w:eastAsia="Malgun Gothic"/>
                <w:lang w:eastAsia="ko-KR"/>
              </w:rPr>
            </w:rPrChange>
          </w:rPr>
          <w:t>.</w:t>
        </w:r>
      </w:ins>
    </w:p>
    <w:p w:rsidR="00AF08D2" w:rsidRPr="008E2A69" w:rsidRDefault="00AF08D2" w:rsidP="00AF08D2">
      <w:pPr>
        <w:rPr>
          <w:ins w:id="13465" w:author="CR#0691r2" w:date="2020-04-04T00:09:00Z"/>
          <w:rFonts w:eastAsia="Malgun Gothic"/>
          <w:lang w:eastAsia="ko-KR"/>
          <w:rPrChange w:id="13466" w:author="CR#0701r1" w:date="2020-04-04T13:17:00Z">
            <w:rPr>
              <w:ins w:id="13467" w:author="CR#0691r2" w:date="2020-04-04T00:09:00Z"/>
              <w:rFonts w:eastAsia="Malgun Gothic"/>
              <w:lang w:eastAsia="ko-KR"/>
            </w:rPr>
          </w:rPrChange>
        </w:rPr>
      </w:pPr>
      <w:ins w:id="13468" w:author="CR#0691r2" w:date="2020-04-04T00:09:00Z">
        <w:r w:rsidRPr="008E2A69">
          <w:rPr>
            <w:rFonts w:eastAsia="Malgun Gothic"/>
            <w:lang w:eastAsia="ko-KR"/>
            <w:rPrChange w:id="13469" w:author="CR#0701r1" w:date="2020-04-04T13:17:00Z">
              <w:rPr>
                <w:rFonts w:eastAsia="Malgun Gothic"/>
                <w:lang w:eastAsia="ko-KR"/>
              </w:rPr>
            </w:rPrChange>
          </w:rPr>
          <w:t>The MAC entity shall:</w:t>
        </w:r>
      </w:ins>
    </w:p>
    <w:p w:rsidR="00AF08D2" w:rsidRPr="008E2A69" w:rsidRDefault="00AF08D2">
      <w:pPr>
        <w:pStyle w:val="B1"/>
        <w:rPr>
          <w:ins w:id="13470" w:author="CR#0691r2" w:date="2020-04-04T00:09:00Z"/>
          <w:rFonts w:eastAsia="Malgun Gothic"/>
          <w:lang w:eastAsia="en-US"/>
          <w:rPrChange w:id="13471" w:author="CR#0701r1" w:date="2020-04-04T13:17:00Z">
            <w:rPr>
              <w:ins w:id="13472" w:author="CR#0691r2" w:date="2020-04-04T00:09:00Z"/>
              <w:rFonts w:eastAsia="Malgun Gothic"/>
              <w:lang w:eastAsia="en-US"/>
            </w:rPr>
          </w:rPrChange>
        </w:rPr>
        <w:pPrChange w:id="13473" w:author="CR#0691r2" w:date="2020-04-04T00:10:00Z">
          <w:pPr>
            <w:ind w:left="568" w:hanging="284"/>
          </w:pPr>
        </w:pPrChange>
      </w:pPr>
      <w:ins w:id="13474" w:author="CR#0691r2" w:date="2020-04-04T00:09:00Z">
        <w:r w:rsidRPr="008E2A69">
          <w:rPr>
            <w:rFonts w:eastAsia="Malgun Gothic"/>
            <w:rPrChange w:id="13475" w:author="CR#0701r1" w:date="2020-04-04T13:17:00Z">
              <w:rPr>
                <w:rFonts w:eastAsia="Malgun Gothic"/>
              </w:rPr>
            </w:rPrChange>
          </w:rPr>
          <w:t>1&gt;</w:t>
        </w:r>
        <w:r w:rsidRPr="008E2A69">
          <w:rPr>
            <w:rFonts w:eastAsia="Malgun Gothic"/>
            <w:rPrChange w:id="13476" w:author="CR#0701r1" w:date="2020-04-04T13:17:00Z">
              <w:rPr>
                <w:rFonts w:eastAsia="Malgun Gothic"/>
              </w:rPr>
            </w:rPrChange>
          </w:rPr>
          <w:tab/>
          <w:t xml:space="preserve">if the MAC entity receives a </w:t>
        </w:r>
        <w:r w:rsidRPr="008E2A69">
          <w:rPr>
            <w:rFonts w:eastAsia="Malgun Gothic"/>
            <w:lang w:eastAsia="ko-KR"/>
            <w:rPrChange w:id="13477" w:author="CR#0701r1" w:date="2020-04-04T13:17:00Z">
              <w:rPr>
                <w:rFonts w:eastAsia="Malgun Gothic"/>
                <w:lang w:eastAsia="ko-KR"/>
              </w:rPr>
            </w:rPrChange>
          </w:rPr>
          <w:t>PUSCH Pathloss Reference RS Activation/Deactivation MAC CE</w:t>
        </w:r>
        <w:r w:rsidRPr="008E2A69">
          <w:rPr>
            <w:rFonts w:eastAsia="Malgun Gothic"/>
            <w:rPrChange w:id="13478" w:author="CR#0701r1" w:date="2020-04-04T13:17:00Z">
              <w:rPr>
                <w:rFonts w:eastAsia="Malgun Gothic"/>
              </w:rPr>
            </w:rPrChange>
          </w:rPr>
          <w:t xml:space="preserve"> on a Serving Cell:</w:t>
        </w:r>
      </w:ins>
    </w:p>
    <w:p w:rsidR="00AF08D2" w:rsidRPr="008E2A69" w:rsidRDefault="00AF08D2">
      <w:pPr>
        <w:pStyle w:val="B2"/>
        <w:rPr>
          <w:ins w:id="13479" w:author="CR#0691r2" w:date="2020-04-04T00:09:00Z"/>
          <w:rFonts w:eastAsia="Malgun Gothic"/>
          <w:rPrChange w:id="13480" w:author="CR#0701r1" w:date="2020-04-04T13:17:00Z">
            <w:rPr>
              <w:ins w:id="13481" w:author="CR#0691r2" w:date="2020-04-04T00:09:00Z"/>
              <w:rFonts w:eastAsia="Malgun Gothic"/>
            </w:rPr>
          </w:rPrChange>
        </w:rPr>
        <w:pPrChange w:id="13482" w:author="CR#0691r2" w:date="2020-04-04T00:10:00Z">
          <w:pPr>
            <w:ind w:left="851" w:hanging="284"/>
          </w:pPr>
        </w:pPrChange>
      </w:pPr>
      <w:ins w:id="13483" w:author="CR#0691r2" w:date="2020-04-04T00:09:00Z">
        <w:r w:rsidRPr="008E2A69">
          <w:rPr>
            <w:rFonts w:eastAsia="Malgun Gothic"/>
            <w:rPrChange w:id="13484" w:author="CR#0701r1" w:date="2020-04-04T13:17:00Z">
              <w:rPr>
                <w:rFonts w:eastAsia="Malgun Gothic"/>
              </w:rPr>
            </w:rPrChange>
          </w:rPr>
          <w:t>2&gt;</w:t>
        </w:r>
        <w:r w:rsidRPr="008E2A69">
          <w:rPr>
            <w:rFonts w:eastAsia="Malgun Gothic"/>
            <w:rPrChange w:id="13485" w:author="CR#0701r1" w:date="2020-04-04T13:17:00Z">
              <w:rPr>
                <w:rFonts w:eastAsia="Malgun Gothic"/>
              </w:rPr>
            </w:rPrChange>
          </w:rPr>
          <w:tab/>
          <w:t xml:space="preserve">indicate to lower layers the information regarding the </w:t>
        </w:r>
        <w:r w:rsidRPr="008E2A69">
          <w:rPr>
            <w:rFonts w:eastAsia="Malgun Gothic"/>
            <w:lang w:eastAsia="ko-KR"/>
            <w:rPrChange w:id="13486" w:author="CR#0701r1" w:date="2020-04-04T13:17:00Z">
              <w:rPr>
                <w:rFonts w:eastAsia="Malgun Gothic"/>
                <w:lang w:eastAsia="ko-KR"/>
              </w:rPr>
            </w:rPrChange>
          </w:rPr>
          <w:t>PUSCH Pathloss Reference RS Activation/Deactivation MAC CE</w:t>
        </w:r>
        <w:r w:rsidRPr="008E2A69">
          <w:rPr>
            <w:rFonts w:eastAsia="Malgun Gothic"/>
            <w:rPrChange w:id="13487" w:author="CR#0701r1" w:date="2020-04-04T13:17:00Z">
              <w:rPr>
                <w:rFonts w:eastAsia="Malgun Gothic"/>
              </w:rPr>
            </w:rPrChange>
          </w:rPr>
          <w:t>.</w:t>
        </w:r>
      </w:ins>
    </w:p>
    <w:p w:rsidR="00AF08D2" w:rsidRPr="008E2A69" w:rsidRDefault="00AF08D2" w:rsidP="00AF08D2">
      <w:pPr>
        <w:pStyle w:val="Heading3"/>
        <w:rPr>
          <w:ins w:id="13488" w:author="CR#0691r2" w:date="2020-04-04T00:09:00Z"/>
          <w:rFonts w:eastAsiaTheme="minorEastAsia"/>
          <w:lang w:eastAsia="ko-KR"/>
          <w:rPrChange w:id="13489" w:author="CR#0701r1" w:date="2020-04-04T13:17:00Z">
            <w:rPr>
              <w:ins w:id="13490" w:author="CR#0691r2" w:date="2020-04-04T00:09:00Z"/>
              <w:rFonts w:eastAsiaTheme="minorEastAsia"/>
              <w:lang w:eastAsia="ko-KR"/>
            </w:rPr>
          </w:rPrChange>
        </w:rPr>
      </w:pPr>
      <w:ins w:id="13491" w:author="CR#0691r2" w:date="2020-04-04T00:09:00Z">
        <w:r w:rsidRPr="008E2A69">
          <w:rPr>
            <w:rFonts w:eastAsiaTheme="minorEastAsia"/>
            <w:lang w:eastAsia="ko-KR"/>
            <w:rPrChange w:id="13492" w:author="CR#0701r1" w:date="2020-04-04T13:17:00Z">
              <w:rPr>
                <w:rFonts w:eastAsiaTheme="minorEastAsia"/>
                <w:lang w:eastAsia="ko-KR"/>
              </w:rPr>
            </w:rPrChange>
          </w:rPr>
          <w:t>5.18.</w:t>
        </w:r>
      </w:ins>
      <w:ins w:id="13493" w:author="CR#0691r2" w:date="2020-04-04T00:12:00Z">
        <w:r w:rsidRPr="008E2A69">
          <w:rPr>
            <w:rFonts w:eastAsiaTheme="minorEastAsia"/>
            <w:lang w:eastAsia="ko-KR"/>
            <w:rPrChange w:id="13494" w:author="CR#0701r1" w:date="2020-04-04T13:17:00Z">
              <w:rPr>
                <w:rFonts w:eastAsiaTheme="minorEastAsia"/>
                <w:lang w:eastAsia="ko-KR"/>
              </w:rPr>
            </w:rPrChange>
          </w:rPr>
          <w:t>16</w:t>
        </w:r>
      </w:ins>
      <w:ins w:id="13495" w:author="CR#0691r2" w:date="2020-04-04T00:09:00Z">
        <w:r w:rsidRPr="008E2A69">
          <w:rPr>
            <w:rFonts w:eastAsiaTheme="minorEastAsia"/>
            <w:lang w:eastAsia="ko-KR"/>
            <w:rPrChange w:id="13496" w:author="CR#0701r1" w:date="2020-04-04T13:17:00Z">
              <w:rPr>
                <w:rFonts w:eastAsiaTheme="minorEastAsia"/>
                <w:lang w:eastAsia="ko-KR"/>
              </w:rPr>
            </w:rPrChange>
          </w:rPr>
          <w:tab/>
          <w:t>Activation/Deactivation of SRS resource for CC list</w:t>
        </w:r>
      </w:ins>
    </w:p>
    <w:p w:rsidR="00AF08D2" w:rsidRPr="008E2A69" w:rsidRDefault="00AF08D2" w:rsidP="00AF08D2">
      <w:pPr>
        <w:rPr>
          <w:ins w:id="13497" w:author="CR#0691r2" w:date="2020-04-04T00:09:00Z"/>
          <w:rFonts w:eastAsia="Malgun Gothic"/>
          <w:lang w:eastAsia="ko-KR"/>
          <w:rPrChange w:id="13498" w:author="CR#0701r1" w:date="2020-04-04T13:17:00Z">
            <w:rPr>
              <w:ins w:id="13499" w:author="CR#0691r2" w:date="2020-04-04T00:09:00Z"/>
              <w:rFonts w:eastAsia="Malgun Gothic"/>
              <w:lang w:eastAsia="ko-KR"/>
            </w:rPr>
          </w:rPrChange>
        </w:rPr>
      </w:pPr>
      <w:ins w:id="13500" w:author="CR#0691r2" w:date="2020-04-04T00:09:00Z">
        <w:r w:rsidRPr="008E2A69">
          <w:rPr>
            <w:rFonts w:eastAsia="Malgun Gothic"/>
            <w:lang w:eastAsia="ko-KR"/>
            <w:rPrChange w:id="13501" w:author="CR#0701r1" w:date="2020-04-04T13:17:00Z">
              <w:rPr>
                <w:rFonts w:eastAsia="Malgun Gothic"/>
                <w:lang w:eastAsia="ko-KR"/>
              </w:rPr>
            </w:rPrChange>
          </w:rPr>
          <w:t>The network may activate and deactivate the configured SRS resource of a CC list by sending the CC list-based SRS Activation/Deactivation MAC CE described in clause 6.1.3.</w:t>
        </w:r>
      </w:ins>
      <w:ins w:id="13502" w:author="CR#0691r2" w:date="2020-04-04T00:36:00Z">
        <w:r w:rsidR="003B18D8" w:rsidRPr="008E2A69">
          <w:rPr>
            <w:rFonts w:eastAsia="Malgun Gothic"/>
            <w:lang w:eastAsia="ko-KR"/>
            <w:rPrChange w:id="13503" w:author="CR#0701r1" w:date="2020-04-04T13:17:00Z">
              <w:rPr>
                <w:rFonts w:eastAsia="Malgun Gothic"/>
                <w:lang w:eastAsia="ko-KR"/>
              </w:rPr>
            </w:rPrChange>
          </w:rPr>
          <w:t>29</w:t>
        </w:r>
      </w:ins>
      <w:ins w:id="13504" w:author="CR#0691r2" w:date="2020-04-04T00:09:00Z">
        <w:r w:rsidRPr="008E2A69">
          <w:rPr>
            <w:rFonts w:eastAsia="Malgun Gothic"/>
            <w:lang w:eastAsia="ko-KR"/>
            <w:rPrChange w:id="13505" w:author="CR#0701r1" w:date="2020-04-04T13:17:00Z">
              <w:rPr>
                <w:rFonts w:eastAsia="Malgun Gothic"/>
                <w:lang w:eastAsia="ko-KR"/>
              </w:rPr>
            </w:rPrChange>
          </w:rPr>
          <w:t>. The configured SP SRS resource are initially deactivated upon configuration and after a handover.</w:t>
        </w:r>
      </w:ins>
    </w:p>
    <w:p w:rsidR="00AF08D2" w:rsidRPr="008E2A69" w:rsidRDefault="00AF08D2" w:rsidP="00AF08D2">
      <w:pPr>
        <w:rPr>
          <w:ins w:id="13506" w:author="CR#0691r2" w:date="2020-04-04T00:09:00Z"/>
          <w:rFonts w:eastAsia="Malgun Gothic"/>
          <w:lang w:eastAsia="ko-KR"/>
          <w:rPrChange w:id="13507" w:author="CR#0701r1" w:date="2020-04-04T13:17:00Z">
            <w:rPr>
              <w:ins w:id="13508" w:author="CR#0691r2" w:date="2020-04-04T00:09:00Z"/>
              <w:rFonts w:eastAsia="Malgun Gothic"/>
              <w:lang w:eastAsia="ko-KR"/>
            </w:rPr>
          </w:rPrChange>
        </w:rPr>
      </w:pPr>
      <w:ins w:id="13509" w:author="CR#0691r2" w:date="2020-04-04T00:09:00Z">
        <w:r w:rsidRPr="008E2A69">
          <w:rPr>
            <w:rFonts w:eastAsia="Malgun Gothic"/>
            <w:lang w:eastAsia="ko-KR"/>
            <w:rPrChange w:id="13510" w:author="CR#0701r1" w:date="2020-04-04T13:17:00Z">
              <w:rPr>
                <w:rFonts w:eastAsia="Malgun Gothic"/>
                <w:lang w:eastAsia="ko-KR"/>
              </w:rPr>
            </w:rPrChange>
          </w:rPr>
          <w:lastRenderedPageBreak/>
          <w:t>The MAC entity shall:</w:t>
        </w:r>
      </w:ins>
    </w:p>
    <w:p w:rsidR="00AF08D2" w:rsidRPr="008E2A69" w:rsidRDefault="00AF08D2" w:rsidP="00AF08D2">
      <w:pPr>
        <w:pStyle w:val="B1"/>
        <w:rPr>
          <w:ins w:id="13511" w:author="CR#0691r2" w:date="2020-04-04T00:09:00Z"/>
          <w:rFonts w:eastAsiaTheme="minorEastAsia"/>
          <w:lang w:eastAsia="ko-KR"/>
          <w:rPrChange w:id="13512" w:author="CR#0701r1" w:date="2020-04-04T13:17:00Z">
            <w:rPr>
              <w:ins w:id="13513" w:author="CR#0691r2" w:date="2020-04-04T00:09:00Z"/>
              <w:rFonts w:eastAsiaTheme="minorEastAsia"/>
              <w:lang w:eastAsia="ko-KR"/>
            </w:rPr>
          </w:rPrChange>
        </w:rPr>
      </w:pPr>
      <w:ins w:id="13514" w:author="CR#0691r2" w:date="2020-04-04T00:09:00Z">
        <w:r w:rsidRPr="008E2A69">
          <w:rPr>
            <w:lang w:eastAsia="ko-KR"/>
            <w:rPrChange w:id="13515" w:author="CR#0701r1" w:date="2020-04-04T13:17:00Z">
              <w:rPr>
                <w:lang w:eastAsia="ko-KR"/>
              </w:rPr>
            </w:rPrChange>
          </w:rPr>
          <w:t>1&gt;</w:t>
        </w:r>
        <w:r w:rsidRPr="008E2A69">
          <w:rPr>
            <w:lang w:eastAsia="ko-KR"/>
            <w:rPrChange w:id="13516" w:author="CR#0701r1" w:date="2020-04-04T13:17:00Z">
              <w:rPr>
                <w:lang w:eastAsia="ko-KR"/>
              </w:rPr>
            </w:rPrChange>
          </w:rPr>
          <w:tab/>
          <w:t>if the MAC entity receives a CC list-based SRS Activation/Deactivation MAC CE on a Serving Cell:</w:t>
        </w:r>
      </w:ins>
    </w:p>
    <w:p w:rsidR="00AF08D2" w:rsidRPr="008E2A69" w:rsidRDefault="00AF08D2" w:rsidP="00AF08D2">
      <w:pPr>
        <w:pStyle w:val="B2"/>
        <w:rPr>
          <w:ins w:id="13517" w:author="CR#0691r2" w:date="2020-04-04T00:09:00Z"/>
          <w:lang w:eastAsia="ko-KR"/>
          <w:rPrChange w:id="13518" w:author="CR#0701r1" w:date="2020-04-04T13:17:00Z">
            <w:rPr>
              <w:ins w:id="13519" w:author="CR#0691r2" w:date="2020-04-04T00:09:00Z"/>
              <w:lang w:eastAsia="ko-KR"/>
            </w:rPr>
          </w:rPrChange>
        </w:rPr>
      </w:pPr>
      <w:ins w:id="13520" w:author="CR#0691r2" w:date="2020-04-04T00:09:00Z">
        <w:r w:rsidRPr="008E2A69">
          <w:rPr>
            <w:lang w:eastAsia="ko-KR"/>
            <w:rPrChange w:id="13521" w:author="CR#0701r1" w:date="2020-04-04T13:17:00Z">
              <w:rPr>
                <w:lang w:eastAsia="ko-KR"/>
              </w:rPr>
            </w:rPrChange>
          </w:rPr>
          <w:t>2&gt;</w:t>
        </w:r>
        <w:r w:rsidRPr="008E2A69">
          <w:rPr>
            <w:lang w:eastAsia="ko-KR"/>
            <w:rPrChange w:id="13522" w:author="CR#0701r1" w:date="2020-04-04T13:17:00Z">
              <w:rPr>
                <w:lang w:eastAsia="ko-KR"/>
              </w:rPr>
            </w:rPrChange>
          </w:rPr>
          <w:tab/>
          <w:t>indicate to lower layers the information regarding the CC list-based SRS Activation/Deactivation MAC CE.</w:t>
        </w:r>
      </w:ins>
    </w:p>
    <w:p w:rsidR="00AF08D2" w:rsidRPr="008E2A69" w:rsidRDefault="00AF08D2" w:rsidP="00AF08D2">
      <w:pPr>
        <w:pStyle w:val="EditorsNote"/>
        <w:rPr>
          <w:ins w:id="13523" w:author="CR#0691r2" w:date="2020-04-04T00:09:00Z"/>
          <w:color w:val="auto"/>
          <w:lang w:eastAsia="ko-KR"/>
          <w:rPrChange w:id="13524" w:author="CR#0701r1" w:date="2020-04-04T13:17:00Z">
            <w:rPr>
              <w:ins w:id="13525" w:author="CR#0691r2" w:date="2020-04-04T00:09:00Z"/>
              <w:color w:val="auto"/>
              <w:lang w:eastAsia="ko-KR"/>
            </w:rPr>
          </w:rPrChange>
        </w:rPr>
      </w:pPr>
      <w:ins w:id="13526" w:author="CR#0691r2" w:date="2020-04-04T00:09:00Z">
        <w:r w:rsidRPr="008E2A69">
          <w:rPr>
            <w:color w:val="auto"/>
            <w:lang w:eastAsia="ko-KR"/>
            <w:rPrChange w:id="13527" w:author="CR#0701r1" w:date="2020-04-04T13:17:00Z">
              <w:rPr>
                <w:color w:val="auto"/>
                <w:lang w:eastAsia="ko-KR"/>
              </w:rPr>
            </w:rPrChange>
          </w:rPr>
          <w:t xml:space="preserve">Editor’s note: </w:t>
        </w:r>
        <w:r w:rsidRPr="008E2A69">
          <w:rPr>
            <w:color w:val="auto"/>
            <w:rPrChange w:id="13528" w:author="CR#0701r1" w:date="2020-04-04T13:17:00Z">
              <w:rPr>
                <w:color w:val="auto"/>
              </w:rPr>
            </w:rPrChange>
          </w:rPr>
          <w:t>May need further update after the MAC CE format has been determined. FFS further update the naming of CC list after the RRC discussion is stable.</w:t>
        </w:r>
      </w:ins>
    </w:p>
    <w:p w:rsidR="00F00E2A" w:rsidRPr="008E2A69" w:rsidRDefault="00F00E2A" w:rsidP="00F00E2A">
      <w:pPr>
        <w:pStyle w:val="Heading3"/>
        <w:rPr>
          <w:ins w:id="13529" w:author="CR#0704r1" w:date="2020-04-04T12:57:00Z"/>
          <w:lang w:eastAsia="ko-KR"/>
          <w:rPrChange w:id="13530" w:author="CR#0701r1" w:date="2020-04-04T13:17:00Z">
            <w:rPr>
              <w:ins w:id="13531" w:author="CR#0704r1" w:date="2020-04-04T12:57:00Z"/>
              <w:lang w:eastAsia="ko-KR"/>
            </w:rPr>
          </w:rPrChange>
        </w:rPr>
      </w:pPr>
      <w:ins w:id="13532" w:author="CR#0704r1" w:date="2020-04-04T12:57:00Z">
        <w:r w:rsidRPr="008E2A69">
          <w:rPr>
            <w:lang w:eastAsia="ko-KR"/>
            <w:rPrChange w:id="13533" w:author="CR#0701r1" w:date="2020-04-04T13:17:00Z">
              <w:rPr>
                <w:lang w:eastAsia="ko-KR"/>
              </w:rPr>
            </w:rPrChange>
          </w:rPr>
          <w:t>5.18.</w:t>
        </w:r>
        <w:r w:rsidRPr="008E2A69">
          <w:rPr>
            <w:lang w:eastAsia="ko-KR"/>
            <w:rPrChange w:id="13534" w:author="CR#0701r1" w:date="2020-04-04T13:17:00Z">
              <w:rPr>
                <w:lang w:eastAsia="ko-KR"/>
              </w:rPr>
            </w:rPrChange>
          </w:rPr>
          <w:t>17</w:t>
        </w:r>
        <w:r w:rsidRPr="008E2A69">
          <w:rPr>
            <w:lang w:eastAsia="ko-KR"/>
            <w:rPrChange w:id="13535" w:author="CR#0701r1" w:date="2020-04-04T13:17:00Z">
              <w:rPr>
                <w:lang w:eastAsia="ko-KR"/>
              </w:rPr>
            </w:rPrChange>
          </w:rPr>
          <w:tab/>
          <w:t>Activation/Deactivation of Semi-persistent Positioning SRS</w:t>
        </w:r>
      </w:ins>
    </w:p>
    <w:p w:rsidR="00F00E2A" w:rsidRPr="008E2A69" w:rsidRDefault="00F00E2A" w:rsidP="00F00E2A">
      <w:pPr>
        <w:rPr>
          <w:ins w:id="13536" w:author="CR#0704r1" w:date="2020-04-04T12:57:00Z"/>
          <w:lang w:eastAsia="ko-KR"/>
          <w:rPrChange w:id="13537" w:author="CR#0701r1" w:date="2020-04-04T13:17:00Z">
            <w:rPr>
              <w:ins w:id="13538" w:author="CR#0704r1" w:date="2020-04-04T12:57:00Z"/>
              <w:lang w:eastAsia="ko-KR"/>
            </w:rPr>
          </w:rPrChange>
        </w:rPr>
      </w:pPr>
      <w:ins w:id="13539" w:author="CR#0704r1" w:date="2020-04-04T12:57:00Z">
        <w:r w:rsidRPr="008E2A69">
          <w:rPr>
            <w:lang w:eastAsia="ko-KR"/>
            <w:rPrChange w:id="13540" w:author="CR#0701r1" w:date="2020-04-04T13:17:00Z">
              <w:rPr>
                <w:lang w:eastAsia="ko-KR"/>
              </w:rPr>
            </w:rPrChange>
          </w:rPr>
          <w:t xml:space="preserve">The network may activate and deactivate the configured </w:t>
        </w:r>
        <w:r w:rsidRPr="008E2A69">
          <w:rPr>
            <w:rFonts w:eastAsia="SimSun"/>
            <w:lang w:eastAsia="zh-CN"/>
            <w:rPrChange w:id="13541" w:author="CR#0701r1" w:date="2020-04-04T13:17:00Z">
              <w:rPr>
                <w:rFonts w:eastAsia="SimSun"/>
                <w:lang w:eastAsia="zh-CN"/>
              </w:rPr>
            </w:rPrChange>
          </w:rPr>
          <w:t>resource sets</w:t>
        </w:r>
        <w:r w:rsidRPr="008E2A69">
          <w:rPr>
            <w:lang w:eastAsia="ko-KR"/>
            <w:rPrChange w:id="13542" w:author="CR#0701r1" w:date="2020-04-04T13:17:00Z">
              <w:rPr>
                <w:lang w:eastAsia="ko-KR"/>
              </w:rPr>
            </w:rPrChange>
          </w:rPr>
          <w:t xml:space="preserve"> of Semi-persistent Positioning SRS of a Serving Cell by sending the SP Positioning SRS Activation/Deactivation MAC CE described in clause 6.1.3.</w:t>
        </w:r>
      </w:ins>
      <w:ins w:id="13543" w:author="CR#0704r1" w:date="2020-04-04T13:11:00Z">
        <w:r w:rsidR="00E93CDC" w:rsidRPr="008E2A69">
          <w:rPr>
            <w:lang w:eastAsia="ko-KR"/>
            <w:rPrChange w:id="13544" w:author="CR#0701r1" w:date="2020-04-04T13:17:00Z">
              <w:rPr>
                <w:lang w:eastAsia="ko-KR"/>
              </w:rPr>
            </w:rPrChange>
          </w:rPr>
          <w:t>36</w:t>
        </w:r>
      </w:ins>
      <w:ins w:id="13545" w:author="CR#0704r1" w:date="2020-04-04T12:57:00Z">
        <w:r w:rsidRPr="008E2A69">
          <w:rPr>
            <w:lang w:eastAsia="ko-KR"/>
            <w:rPrChange w:id="13546" w:author="CR#0701r1" w:date="2020-04-04T13:17:00Z">
              <w:rPr>
                <w:lang w:eastAsia="ko-KR"/>
              </w:rPr>
            </w:rPrChange>
          </w:rPr>
          <w:t xml:space="preserve">. The configured </w:t>
        </w:r>
        <w:r w:rsidRPr="008E2A69">
          <w:rPr>
            <w:rFonts w:eastAsia="SimSun"/>
            <w:lang w:eastAsia="zh-CN"/>
            <w:rPrChange w:id="13547" w:author="CR#0701r1" w:date="2020-04-04T13:17:00Z">
              <w:rPr>
                <w:rFonts w:eastAsia="SimSun"/>
                <w:lang w:eastAsia="zh-CN"/>
              </w:rPr>
            </w:rPrChange>
          </w:rPr>
          <w:t>resource sets</w:t>
        </w:r>
        <w:r w:rsidRPr="008E2A69">
          <w:rPr>
            <w:lang w:eastAsia="ko-KR"/>
            <w:rPrChange w:id="13548" w:author="CR#0701r1" w:date="2020-04-04T13:17:00Z">
              <w:rPr>
                <w:lang w:eastAsia="ko-KR"/>
              </w:rPr>
            </w:rPrChange>
          </w:rPr>
          <w:t xml:space="preserve"> Semi-persistent Positioning SRS</w:t>
        </w:r>
        <w:r w:rsidRPr="008E2A69">
          <w:rPr>
            <w:rFonts w:eastAsia="SimSun"/>
            <w:lang w:eastAsia="zh-CN"/>
            <w:rPrChange w:id="13549" w:author="CR#0701r1" w:date="2020-04-04T13:17:00Z">
              <w:rPr>
                <w:rFonts w:eastAsia="SimSun"/>
                <w:lang w:eastAsia="zh-CN"/>
              </w:rPr>
            </w:rPrChange>
          </w:rPr>
          <w:t xml:space="preserve"> </w:t>
        </w:r>
        <w:r w:rsidRPr="008E2A69">
          <w:rPr>
            <w:lang w:eastAsia="ko-KR"/>
            <w:rPrChange w:id="13550" w:author="CR#0701r1" w:date="2020-04-04T13:17:00Z">
              <w:rPr>
                <w:lang w:eastAsia="ko-KR"/>
              </w:rPr>
            </w:rPrChange>
          </w:rPr>
          <w:t>are initially deactivated upon configuration and after a handover.</w:t>
        </w:r>
      </w:ins>
    </w:p>
    <w:p w:rsidR="00F00E2A" w:rsidRPr="008E2A69" w:rsidRDefault="00F00E2A" w:rsidP="00F00E2A">
      <w:pPr>
        <w:rPr>
          <w:ins w:id="13551" w:author="CR#0704r1" w:date="2020-04-04T12:57:00Z"/>
          <w:lang w:eastAsia="ko-KR"/>
          <w:rPrChange w:id="13552" w:author="CR#0701r1" w:date="2020-04-04T13:17:00Z">
            <w:rPr>
              <w:ins w:id="13553" w:author="CR#0704r1" w:date="2020-04-04T12:57:00Z"/>
              <w:lang w:eastAsia="ko-KR"/>
            </w:rPr>
          </w:rPrChange>
        </w:rPr>
      </w:pPr>
      <w:ins w:id="13554" w:author="CR#0704r1" w:date="2020-04-04T12:57:00Z">
        <w:r w:rsidRPr="008E2A69">
          <w:rPr>
            <w:lang w:eastAsia="ko-KR"/>
            <w:rPrChange w:id="13555" w:author="CR#0701r1" w:date="2020-04-04T13:17:00Z">
              <w:rPr>
                <w:lang w:eastAsia="ko-KR"/>
              </w:rPr>
            </w:rPrChange>
          </w:rPr>
          <w:t>The MAC entity shall:</w:t>
        </w:r>
      </w:ins>
    </w:p>
    <w:p w:rsidR="00F00E2A" w:rsidRPr="008E2A69" w:rsidRDefault="00F00E2A" w:rsidP="00F00E2A">
      <w:pPr>
        <w:pStyle w:val="B1"/>
        <w:rPr>
          <w:ins w:id="13556" w:author="CR#0704r1" w:date="2020-04-04T12:57:00Z"/>
          <w:lang w:eastAsia="ko-KR"/>
          <w:rPrChange w:id="13557" w:author="CR#0701r1" w:date="2020-04-04T13:17:00Z">
            <w:rPr>
              <w:ins w:id="13558" w:author="CR#0704r1" w:date="2020-04-04T12:57:00Z"/>
              <w:lang w:eastAsia="ko-KR"/>
            </w:rPr>
          </w:rPrChange>
        </w:rPr>
      </w:pPr>
      <w:ins w:id="13559" w:author="CR#0704r1" w:date="2020-04-04T12:57:00Z">
        <w:r w:rsidRPr="008E2A69">
          <w:rPr>
            <w:rPrChange w:id="13560" w:author="CR#0701r1" w:date="2020-04-04T13:17:00Z">
              <w:rPr/>
            </w:rPrChange>
          </w:rPr>
          <w:t>1&gt;</w:t>
        </w:r>
        <w:r w:rsidRPr="008E2A69">
          <w:rPr>
            <w:rPrChange w:id="13561" w:author="CR#0701r1" w:date="2020-04-04T13:17:00Z">
              <w:rPr/>
            </w:rPrChange>
          </w:rPr>
          <w:tab/>
          <w:t xml:space="preserve">if the </w:t>
        </w:r>
        <w:r w:rsidRPr="008E2A69">
          <w:rPr>
            <w:noProof/>
            <w:lang w:eastAsia="zh-CN"/>
            <w:rPrChange w:id="13562" w:author="CR#0701r1" w:date="2020-04-04T13:17:00Z">
              <w:rPr>
                <w:noProof/>
                <w:lang w:eastAsia="zh-CN"/>
              </w:rPr>
            </w:rPrChange>
          </w:rPr>
          <w:t>MAC entity</w:t>
        </w:r>
        <w:r w:rsidRPr="008E2A69">
          <w:rPr>
            <w:rPrChange w:id="13563" w:author="CR#0701r1" w:date="2020-04-04T13:17:00Z">
              <w:rPr/>
            </w:rPrChange>
          </w:rPr>
          <w:t xml:space="preserve"> receives an </w:t>
        </w:r>
        <w:r w:rsidRPr="008E2A69">
          <w:rPr>
            <w:lang w:eastAsia="ko-KR"/>
            <w:rPrChange w:id="13564" w:author="CR#0701r1" w:date="2020-04-04T13:17:00Z">
              <w:rPr>
                <w:lang w:eastAsia="ko-KR"/>
              </w:rPr>
            </w:rPrChange>
          </w:rPr>
          <w:t>SP Positioning SRS Activation/Deactivation</w:t>
        </w:r>
        <w:r w:rsidRPr="008E2A69">
          <w:rPr>
            <w:rPrChange w:id="13565" w:author="CR#0701r1" w:date="2020-04-04T13:17:00Z">
              <w:rPr/>
            </w:rPrChange>
          </w:rPr>
          <w:t xml:space="preserve"> MAC CE </w:t>
        </w:r>
        <w:r w:rsidRPr="008E2A69">
          <w:rPr>
            <w:lang w:eastAsia="ko-KR"/>
            <w:rPrChange w:id="13566" w:author="CR#0701r1" w:date="2020-04-04T13:17:00Z">
              <w:rPr>
                <w:lang w:eastAsia="ko-KR"/>
              </w:rPr>
            </w:rPrChange>
          </w:rPr>
          <w:t>on a Serving Cell:</w:t>
        </w:r>
      </w:ins>
    </w:p>
    <w:p w:rsidR="00F00E2A" w:rsidRPr="008E2A69" w:rsidRDefault="00F00E2A" w:rsidP="00F00E2A">
      <w:pPr>
        <w:pStyle w:val="B2"/>
        <w:rPr>
          <w:ins w:id="13567" w:author="CR#0704r1" w:date="2020-04-04T12:57:00Z"/>
          <w:rPrChange w:id="13568" w:author="CR#0701r1" w:date="2020-04-04T13:17:00Z">
            <w:rPr>
              <w:ins w:id="13569" w:author="CR#0704r1" w:date="2020-04-04T12:57:00Z"/>
            </w:rPr>
          </w:rPrChange>
        </w:rPr>
      </w:pPr>
      <w:ins w:id="13570" w:author="CR#0704r1" w:date="2020-04-04T12:57:00Z">
        <w:r w:rsidRPr="008E2A69">
          <w:rPr>
            <w:rPrChange w:id="13571" w:author="CR#0701r1" w:date="2020-04-04T13:17:00Z">
              <w:rPr/>
            </w:rPrChange>
          </w:rPr>
          <w:t>2&gt;</w:t>
        </w:r>
        <w:r w:rsidRPr="008E2A69">
          <w:rPr>
            <w:rPrChange w:id="13572" w:author="CR#0701r1" w:date="2020-04-04T13:17:00Z">
              <w:rPr/>
            </w:rPrChange>
          </w:rPr>
          <w:tab/>
          <w:t xml:space="preserve">indicate to lower layers the information regarding the SP </w:t>
        </w:r>
        <w:r w:rsidRPr="008E2A69">
          <w:rPr>
            <w:lang w:eastAsia="ko-KR"/>
            <w:rPrChange w:id="13573" w:author="CR#0701r1" w:date="2020-04-04T13:17:00Z">
              <w:rPr>
                <w:lang w:eastAsia="ko-KR"/>
              </w:rPr>
            </w:rPrChange>
          </w:rPr>
          <w:t>Positioning</w:t>
        </w:r>
        <w:r w:rsidRPr="008E2A69">
          <w:rPr>
            <w:rPrChange w:id="13574" w:author="CR#0701r1" w:date="2020-04-04T13:17:00Z">
              <w:rPr/>
            </w:rPrChange>
          </w:rPr>
          <w:t xml:space="preserve"> SRS Activation/Deactivation MAC CE.</w:t>
        </w:r>
      </w:ins>
    </w:p>
    <w:p w:rsidR="009E75BF" w:rsidRPr="008E2A69" w:rsidRDefault="009E75BF" w:rsidP="009E75BF">
      <w:pPr>
        <w:pStyle w:val="Heading2"/>
        <w:rPr>
          <w:rPrChange w:id="13575" w:author="CR#0701r1" w:date="2020-04-04T13:17:00Z">
            <w:rPr/>
          </w:rPrChange>
        </w:rPr>
      </w:pPr>
      <w:r w:rsidRPr="008E2A69">
        <w:rPr>
          <w:rPrChange w:id="13576" w:author="CR#0701r1" w:date="2020-04-04T13:17:00Z">
            <w:rPr/>
          </w:rPrChange>
        </w:rPr>
        <w:t>5.19</w:t>
      </w:r>
      <w:r w:rsidRPr="008E2A69">
        <w:rPr>
          <w:rPrChange w:id="13577" w:author="CR#0701r1" w:date="2020-04-04T13:17:00Z">
            <w:rPr/>
          </w:rPrChange>
        </w:rPr>
        <w:tab/>
        <w:t>Data inactivity monitoring</w:t>
      </w:r>
      <w:bookmarkEnd w:id="13258"/>
    </w:p>
    <w:p w:rsidR="009E75BF" w:rsidRPr="008E2A69" w:rsidRDefault="009E75BF" w:rsidP="009E75BF">
      <w:pPr>
        <w:rPr>
          <w:rPrChange w:id="13578" w:author="CR#0701r1" w:date="2020-04-04T13:17:00Z">
            <w:rPr/>
          </w:rPrChange>
        </w:rPr>
      </w:pPr>
      <w:r w:rsidRPr="008E2A69">
        <w:rPr>
          <w:rPrChange w:id="13579" w:author="CR#0701r1" w:date="2020-04-04T13:17:00Z">
            <w:rPr/>
          </w:rPrChange>
        </w:rPr>
        <w:t xml:space="preserve">The UE may be configured by RRC with a Data inactivity monitoring functionality, when in RRC_CONNECTED. RRC controls Data inactivity operation by configuring the timer </w:t>
      </w:r>
      <w:r w:rsidRPr="008E2A69">
        <w:rPr>
          <w:i/>
          <w:rPrChange w:id="13580" w:author="CR#0701r1" w:date="2020-04-04T13:17:00Z">
            <w:rPr>
              <w:i/>
            </w:rPr>
          </w:rPrChange>
        </w:rPr>
        <w:t>dataInactivityTimer</w:t>
      </w:r>
      <w:r w:rsidRPr="008E2A69">
        <w:rPr>
          <w:rPrChange w:id="13581" w:author="CR#0701r1" w:date="2020-04-04T13:17:00Z">
            <w:rPr/>
          </w:rPrChange>
        </w:rPr>
        <w:t>.</w:t>
      </w:r>
    </w:p>
    <w:p w:rsidR="009E75BF" w:rsidRPr="008E2A69" w:rsidRDefault="009E75BF" w:rsidP="009E75BF">
      <w:pPr>
        <w:rPr>
          <w:rPrChange w:id="13582" w:author="CR#0701r1" w:date="2020-04-04T13:17:00Z">
            <w:rPr/>
          </w:rPrChange>
        </w:rPr>
      </w:pPr>
      <w:r w:rsidRPr="008E2A69">
        <w:rPr>
          <w:rPrChange w:id="13583" w:author="CR#0701r1" w:date="2020-04-04T13:17:00Z">
            <w:rPr/>
          </w:rPrChange>
        </w:rPr>
        <w:t xml:space="preserve">When </w:t>
      </w:r>
      <w:r w:rsidRPr="008E2A69">
        <w:rPr>
          <w:i/>
          <w:rPrChange w:id="13584" w:author="CR#0701r1" w:date="2020-04-04T13:17:00Z">
            <w:rPr>
              <w:i/>
            </w:rPr>
          </w:rPrChange>
        </w:rPr>
        <w:t>dataInactivityTimer</w:t>
      </w:r>
      <w:r w:rsidRPr="008E2A69">
        <w:rPr>
          <w:rPrChange w:id="13585" w:author="CR#0701r1" w:date="2020-04-04T13:17:00Z">
            <w:rPr/>
          </w:rPrChange>
        </w:rPr>
        <w:t xml:space="preserve"> is configured, the UE shall:</w:t>
      </w:r>
    </w:p>
    <w:p w:rsidR="009E75BF" w:rsidRPr="008E2A69" w:rsidRDefault="009E75BF" w:rsidP="009E75BF">
      <w:pPr>
        <w:pStyle w:val="B1"/>
        <w:rPr>
          <w:rPrChange w:id="13586" w:author="CR#0701r1" w:date="2020-04-04T13:17:00Z">
            <w:rPr/>
          </w:rPrChange>
        </w:rPr>
      </w:pPr>
      <w:r w:rsidRPr="008E2A69">
        <w:rPr>
          <w:rPrChange w:id="13587" w:author="CR#0701r1" w:date="2020-04-04T13:17:00Z">
            <w:rPr/>
          </w:rPrChange>
        </w:rPr>
        <w:t>1&gt;</w:t>
      </w:r>
      <w:r w:rsidRPr="008E2A69">
        <w:rPr>
          <w:rPrChange w:id="13588" w:author="CR#0701r1" w:date="2020-04-04T13:17:00Z">
            <w:rPr/>
          </w:rPrChange>
        </w:rPr>
        <w:tab/>
        <w:t>if any MAC entity receives a MAC SDU for DTCH logical channel, DCCH logical channel, or CCCH logical channel; or</w:t>
      </w:r>
    </w:p>
    <w:p w:rsidR="009E75BF" w:rsidRPr="008E2A69" w:rsidRDefault="009E75BF" w:rsidP="009E75BF">
      <w:pPr>
        <w:pStyle w:val="B1"/>
        <w:rPr>
          <w:rPrChange w:id="13589" w:author="CR#0701r1" w:date="2020-04-04T13:17:00Z">
            <w:rPr/>
          </w:rPrChange>
        </w:rPr>
      </w:pPr>
      <w:r w:rsidRPr="008E2A69">
        <w:rPr>
          <w:rPrChange w:id="13590" w:author="CR#0701r1" w:date="2020-04-04T13:17:00Z">
            <w:rPr/>
          </w:rPrChange>
        </w:rPr>
        <w:t>1&gt;</w:t>
      </w:r>
      <w:r w:rsidRPr="008E2A69">
        <w:rPr>
          <w:rPrChange w:id="13591" w:author="CR#0701r1" w:date="2020-04-04T13:17:00Z">
            <w:rPr/>
          </w:rPrChange>
        </w:rPr>
        <w:tab/>
        <w:t>if any MAC entity transmits a MAC SDU for DTCH logical channel, or DCCH logical channel</w:t>
      </w:r>
      <w:ins w:id="13592" w:author="CR#0694r1" w:date="2020-04-04T02:21:00Z">
        <w:r w:rsidR="00FA61AC" w:rsidRPr="008E2A69">
          <w:rPr>
            <w:lang w:eastAsia="ko-KR"/>
            <w:rPrChange w:id="13593" w:author="CR#0701r1" w:date="2020-04-04T13:17:00Z">
              <w:rPr>
                <w:lang w:eastAsia="ko-KR"/>
              </w:rPr>
            </w:rPrChange>
          </w:rPr>
          <w:t>, regardless of LBT failure indication from lower layers</w:t>
        </w:r>
      </w:ins>
      <w:r w:rsidRPr="008E2A69">
        <w:rPr>
          <w:rPrChange w:id="13594" w:author="CR#0701r1" w:date="2020-04-04T13:17:00Z">
            <w:rPr/>
          </w:rPrChange>
        </w:rPr>
        <w:t>:</w:t>
      </w:r>
    </w:p>
    <w:p w:rsidR="009E75BF" w:rsidRPr="008E2A69" w:rsidRDefault="009E75BF" w:rsidP="009E75BF">
      <w:pPr>
        <w:pStyle w:val="B2"/>
        <w:rPr>
          <w:rPrChange w:id="13595" w:author="CR#0701r1" w:date="2020-04-04T13:17:00Z">
            <w:rPr/>
          </w:rPrChange>
        </w:rPr>
      </w:pPr>
      <w:r w:rsidRPr="008E2A69">
        <w:rPr>
          <w:rPrChange w:id="13596" w:author="CR#0701r1" w:date="2020-04-04T13:17:00Z">
            <w:rPr/>
          </w:rPrChange>
        </w:rPr>
        <w:t>2&gt;</w:t>
      </w:r>
      <w:r w:rsidRPr="008E2A69">
        <w:rPr>
          <w:rPrChange w:id="13597" w:author="CR#0701r1" w:date="2020-04-04T13:17:00Z">
            <w:rPr/>
          </w:rPrChange>
        </w:rPr>
        <w:tab/>
        <w:t xml:space="preserve">start or restart </w:t>
      </w:r>
      <w:r w:rsidRPr="008E2A69">
        <w:rPr>
          <w:i/>
          <w:rPrChange w:id="13598" w:author="CR#0701r1" w:date="2020-04-04T13:17:00Z">
            <w:rPr>
              <w:i/>
            </w:rPr>
          </w:rPrChange>
        </w:rPr>
        <w:t>dataInactivityTimer</w:t>
      </w:r>
      <w:r w:rsidRPr="008E2A69">
        <w:rPr>
          <w:rPrChange w:id="13599" w:author="CR#0701r1" w:date="2020-04-04T13:17:00Z">
            <w:rPr/>
          </w:rPrChange>
        </w:rPr>
        <w:t>.</w:t>
      </w:r>
    </w:p>
    <w:p w:rsidR="009E75BF" w:rsidRPr="008E2A69" w:rsidRDefault="009E75BF" w:rsidP="009E75BF">
      <w:pPr>
        <w:pStyle w:val="B1"/>
        <w:rPr>
          <w:rPrChange w:id="13600" w:author="CR#0701r1" w:date="2020-04-04T13:17:00Z">
            <w:rPr/>
          </w:rPrChange>
        </w:rPr>
      </w:pPr>
      <w:r w:rsidRPr="008E2A69">
        <w:rPr>
          <w:rPrChange w:id="13601" w:author="CR#0701r1" w:date="2020-04-04T13:17:00Z">
            <w:rPr/>
          </w:rPrChange>
        </w:rPr>
        <w:t>1&gt;</w:t>
      </w:r>
      <w:r w:rsidRPr="008E2A69">
        <w:rPr>
          <w:rPrChange w:id="13602" w:author="CR#0701r1" w:date="2020-04-04T13:17:00Z">
            <w:rPr/>
          </w:rPrChange>
        </w:rPr>
        <w:tab/>
        <w:t xml:space="preserve">if the </w:t>
      </w:r>
      <w:r w:rsidRPr="008E2A69">
        <w:rPr>
          <w:i/>
          <w:rPrChange w:id="13603" w:author="CR#0701r1" w:date="2020-04-04T13:17:00Z">
            <w:rPr>
              <w:i/>
            </w:rPr>
          </w:rPrChange>
        </w:rPr>
        <w:t>dataInactivityTimer</w:t>
      </w:r>
      <w:r w:rsidRPr="008E2A69">
        <w:rPr>
          <w:rPrChange w:id="13604" w:author="CR#0701r1" w:date="2020-04-04T13:17:00Z">
            <w:rPr/>
          </w:rPrChange>
        </w:rPr>
        <w:t xml:space="preserve"> expires:</w:t>
      </w:r>
    </w:p>
    <w:p w:rsidR="009E75BF" w:rsidRPr="008E2A69" w:rsidRDefault="009E75BF" w:rsidP="009E75BF">
      <w:pPr>
        <w:pStyle w:val="B2"/>
        <w:rPr>
          <w:ins w:id="13605" w:author="CR#0677r6" w:date="2020-04-03T22:57:00Z"/>
          <w:rPrChange w:id="13606" w:author="CR#0701r1" w:date="2020-04-04T13:17:00Z">
            <w:rPr>
              <w:ins w:id="13607" w:author="CR#0677r6" w:date="2020-04-03T22:57:00Z"/>
            </w:rPr>
          </w:rPrChange>
        </w:rPr>
      </w:pPr>
      <w:r w:rsidRPr="008E2A69">
        <w:rPr>
          <w:rPrChange w:id="13608" w:author="CR#0701r1" w:date="2020-04-04T13:17:00Z">
            <w:rPr/>
          </w:rPrChange>
        </w:rPr>
        <w:t>2&gt;</w:t>
      </w:r>
      <w:r w:rsidRPr="008E2A69">
        <w:rPr>
          <w:rPrChange w:id="13609" w:author="CR#0701r1" w:date="2020-04-04T13:17:00Z">
            <w:rPr/>
          </w:rPrChange>
        </w:rPr>
        <w:tab/>
        <w:t xml:space="preserve">indicate the expiry of the </w:t>
      </w:r>
      <w:r w:rsidRPr="008E2A69">
        <w:rPr>
          <w:i/>
          <w:rPrChange w:id="13610" w:author="CR#0701r1" w:date="2020-04-04T13:17:00Z">
            <w:rPr>
              <w:i/>
            </w:rPr>
          </w:rPrChange>
        </w:rPr>
        <w:t>dataInactivityTimer</w:t>
      </w:r>
      <w:r w:rsidRPr="008E2A69">
        <w:rPr>
          <w:rPrChange w:id="13611" w:author="CR#0701r1" w:date="2020-04-04T13:17:00Z">
            <w:rPr/>
          </w:rPrChange>
        </w:rPr>
        <w:t xml:space="preserve"> to upper layers.</w:t>
      </w:r>
    </w:p>
    <w:p w:rsidR="0047246C" w:rsidRPr="008E2A69" w:rsidRDefault="0047246C" w:rsidP="0047246C">
      <w:pPr>
        <w:pStyle w:val="Heading2"/>
        <w:rPr>
          <w:ins w:id="13612" w:author="CR#0677r6" w:date="2020-04-03T22:57:00Z"/>
          <w:rFonts w:cs="Arial"/>
          <w:lang w:eastAsia="ko-KR"/>
          <w:rPrChange w:id="13613" w:author="CR#0701r1" w:date="2020-04-04T13:17:00Z">
            <w:rPr>
              <w:ins w:id="13614" w:author="CR#0677r6" w:date="2020-04-03T22:57:00Z"/>
              <w:rFonts w:cs="Arial"/>
              <w:lang w:eastAsia="ko-KR"/>
            </w:rPr>
          </w:rPrChange>
        </w:rPr>
      </w:pPr>
      <w:ins w:id="13615" w:author="CR#0677r6" w:date="2020-04-03T22:57:00Z">
        <w:r w:rsidRPr="008E2A69">
          <w:rPr>
            <w:rFonts w:cs="Arial"/>
            <w:lang w:eastAsia="ko-KR"/>
            <w:rPrChange w:id="13616" w:author="CR#0701r1" w:date="2020-04-04T13:17:00Z">
              <w:rPr>
                <w:rFonts w:cs="Arial"/>
                <w:lang w:eastAsia="ko-KR"/>
              </w:rPr>
            </w:rPrChange>
          </w:rPr>
          <w:t>5.</w:t>
        </w:r>
      </w:ins>
      <w:ins w:id="13617" w:author="CR#0677r6" w:date="2020-04-03T22:58:00Z">
        <w:r w:rsidRPr="008E2A69">
          <w:rPr>
            <w:rFonts w:cs="Arial"/>
            <w:lang w:eastAsia="ko-KR"/>
            <w:rPrChange w:id="13618" w:author="CR#0701r1" w:date="2020-04-04T13:17:00Z">
              <w:rPr>
                <w:rFonts w:cs="Arial"/>
                <w:lang w:eastAsia="ko-KR"/>
              </w:rPr>
            </w:rPrChange>
          </w:rPr>
          <w:t>20</w:t>
        </w:r>
      </w:ins>
      <w:ins w:id="13619" w:author="CR#0677r6" w:date="2020-04-03T22:57:00Z">
        <w:r w:rsidRPr="008E2A69">
          <w:rPr>
            <w:rFonts w:cs="Arial"/>
            <w:lang w:eastAsia="ko-KR"/>
            <w:rPrChange w:id="13620" w:author="CR#0701r1" w:date="2020-04-04T13:17:00Z">
              <w:rPr>
                <w:rFonts w:cs="Arial"/>
                <w:lang w:eastAsia="ko-KR"/>
              </w:rPr>
            </w:rPrChange>
          </w:rPr>
          <w:tab/>
          <w:t>Guard symbols for IAB</w:t>
        </w:r>
      </w:ins>
    </w:p>
    <w:p w:rsidR="0047246C" w:rsidRPr="008E2A69" w:rsidRDefault="0047246C" w:rsidP="0047246C">
      <w:pPr>
        <w:rPr>
          <w:ins w:id="13621" w:author="CR#0677r6" w:date="2020-04-03T22:57:00Z"/>
          <w:rPrChange w:id="13622" w:author="CR#0701r1" w:date="2020-04-04T13:17:00Z">
            <w:rPr>
              <w:ins w:id="13623" w:author="CR#0677r6" w:date="2020-04-03T22:57:00Z"/>
            </w:rPr>
          </w:rPrChange>
        </w:rPr>
      </w:pPr>
      <w:ins w:id="13624" w:author="CR#0677r6" w:date="2020-04-03T22:57:00Z">
        <w:r w:rsidRPr="008E2A69">
          <w:rPr>
            <w:rPrChange w:id="13625" w:author="CR#0701r1" w:date="2020-04-04T13:17:00Z">
              <w:rPr/>
            </w:rPrChange>
          </w:rPr>
          <w:t>For IAB operation, the MAC entity on the IAB-DU or IAB-donor DU should reserve a sufficient number of symbols at the beginning and the end of each slot to allow the child IAB-node to switch operation from its IAB-DU to its IAB- MT function and operation from its IAB-MT function to its IAB-DU. The MAC entity on the IAB-DU or IAB-donor DU informs the child node about the number of guard symbols it provides via the Provided Guard Symbol MAC CE. The IAB-MT on the child node can inform the IAB-DU or IAB-donor DU about the number of guard symbols desired via the Desired Guard Symbol MAC CE.</w:t>
        </w:r>
      </w:ins>
    </w:p>
    <w:p w:rsidR="0047246C" w:rsidRPr="008E2A69" w:rsidRDefault="0047246C" w:rsidP="0047246C">
      <w:pPr>
        <w:overflowPunct/>
        <w:autoSpaceDE/>
        <w:adjustRightInd/>
        <w:rPr>
          <w:ins w:id="13626" w:author="CR#0677r6" w:date="2020-04-03T22:57:00Z"/>
          <w:rFonts w:eastAsia="Malgun Gothic"/>
          <w:lang w:eastAsia="en-US"/>
          <w:rPrChange w:id="13627" w:author="CR#0701r1" w:date="2020-04-04T13:17:00Z">
            <w:rPr>
              <w:ins w:id="13628" w:author="CR#0677r6" w:date="2020-04-03T22:57:00Z"/>
              <w:rFonts w:eastAsia="Malgun Gothic"/>
              <w:lang w:eastAsia="en-US"/>
            </w:rPr>
          </w:rPrChange>
        </w:rPr>
      </w:pPr>
      <w:ins w:id="13629" w:author="CR#0677r6" w:date="2020-04-03T22:57:00Z">
        <w:r w:rsidRPr="008E2A69">
          <w:rPr>
            <w:rFonts w:eastAsia="Malgun Gothic"/>
            <w:lang w:eastAsia="en-US"/>
            <w:rPrChange w:id="13630" w:author="CR#0701r1" w:date="2020-04-04T13:17:00Z">
              <w:rPr>
                <w:rFonts w:eastAsia="Malgun Gothic"/>
                <w:lang w:eastAsia="en-US"/>
              </w:rPr>
            </w:rPrChange>
          </w:rPr>
          <w:t>Upon reception of a Provided Guard Symbol MAC CE the MAC entity shall:</w:t>
        </w:r>
      </w:ins>
    </w:p>
    <w:p w:rsidR="0047246C" w:rsidRPr="008E2A69" w:rsidRDefault="0047246C">
      <w:pPr>
        <w:pStyle w:val="B1"/>
        <w:rPr>
          <w:ins w:id="13631" w:author="CR#0677r6" w:date="2020-04-03T22:57:00Z"/>
          <w:rFonts w:eastAsia="Malgun Gothic"/>
          <w:rPrChange w:id="13632" w:author="CR#0701r1" w:date="2020-04-04T13:17:00Z">
            <w:rPr>
              <w:ins w:id="13633" w:author="CR#0677r6" w:date="2020-04-03T22:57:00Z"/>
              <w:rFonts w:eastAsia="Malgun Gothic"/>
            </w:rPr>
          </w:rPrChange>
        </w:rPr>
        <w:pPrChange w:id="13634" w:author="CR#0677r6" w:date="2020-04-03T22:57:00Z">
          <w:pPr>
            <w:overflowPunct/>
            <w:autoSpaceDE/>
            <w:adjustRightInd/>
            <w:ind w:left="568" w:hanging="284"/>
          </w:pPr>
        </w:pPrChange>
      </w:pPr>
      <w:ins w:id="13635" w:author="CR#0677r6" w:date="2020-04-03T22:57:00Z">
        <w:r w:rsidRPr="008E2A69">
          <w:rPr>
            <w:rFonts w:eastAsia="Malgun Gothic"/>
            <w:rPrChange w:id="13636" w:author="CR#0701r1" w:date="2020-04-04T13:17:00Z">
              <w:rPr>
                <w:rFonts w:eastAsia="Malgun Gothic"/>
              </w:rPr>
            </w:rPrChange>
          </w:rPr>
          <w:t>-</w:t>
        </w:r>
        <w:r w:rsidRPr="008E2A69">
          <w:rPr>
            <w:rFonts w:eastAsia="Malgun Gothic"/>
            <w:rPrChange w:id="13637" w:author="CR#0701r1" w:date="2020-04-04T13:17:00Z">
              <w:rPr>
                <w:rFonts w:eastAsia="Malgun Gothic"/>
              </w:rPr>
            </w:rPrChange>
          </w:rPr>
          <w:tab/>
          <w:t>indicate to lower layers the number of provided guard symbols and the SCS configuration.</w:t>
        </w:r>
      </w:ins>
    </w:p>
    <w:p w:rsidR="0047246C" w:rsidRPr="008E2A69" w:rsidRDefault="0047246C" w:rsidP="0047246C">
      <w:pPr>
        <w:overflowPunct/>
        <w:autoSpaceDE/>
        <w:adjustRightInd/>
        <w:rPr>
          <w:ins w:id="13638" w:author="CR#0677r6" w:date="2020-04-03T22:57:00Z"/>
          <w:lang w:eastAsia="en-US"/>
          <w:rPrChange w:id="13639" w:author="CR#0701r1" w:date="2020-04-04T13:17:00Z">
            <w:rPr>
              <w:ins w:id="13640" w:author="CR#0677r6" w:date="2020-04-03T22:57:00Z"/>
              <w:lang w:eastAsia="en-US"/>
            </w:rPr>
          </w:rPrChange>
        </w:rPr>
      </w:pPr>
      <w:ins w:id="13641" w:author="CR#0677r6" w:date="2020-04-03T22:57:00Z">
        <w:r w:rsidRPr="008E2A69">
          <w:rPr>
            <w:lang w:eastAsia="en-US"/>
            <w:rPrChange w:id="13642" w:author="CR#0701r1" w:date="2020-04-04T13:17:00Z">
              <w:rPr>
                <w:lang w:eastAsia="en-US"/>
              </w:rPr>
            </w:rPrChange>
          </w:rPr>
          <w:t>The MAC entity may:</w:t>
        </w:r>
      </w:ins>
    </w:p>
    <w:p w:rsidR="0047246C" w:rsidRPr="008E2A69" w:rsidRDefault="0047246C">
      <w:pPr>
        <w:pStyle w:val="B1"/>
        <w:rPr>
          <w:ins w:id="13643" w:author="CR#0677r6" w:date="2020-04-03T22:57:00Z"/>
          <w:rPrChange w:id="13644" w:author="CR#0701r1" w:date="2020-04-04T13:17:00Z">
            <w:rPr>
              <w:ins w:id="13645" w:author="CR#0677r6" w:date="2020-04-03T22:57:00Z"/>
            </w:rPr>
          </w:rPrChange>
        </w:rPr>
        <w:pPrChange w:id="13646" w:author="CR#0677r6" w:date="2020-04-03T22:58:00Z">
          <w:pPr>
            <w:overflowPunct/>
            <w:autoSpaceDE/>
            <w:adjustRightInd/>
            <w:ind w:left="568" w:hanging="284"/>
          </w:pPr>
        </w:pPrChange>
      </w:pPr>
      <w:ins w:id="13647" w:author="CR#0677r6" w:date="2020-04-03T22:57:00Z">
        <w:r w:rsidRPr="008E2A69">
          <w:rPr>
            <w:rPrChange w:id="13648" w:author="CR#0701r1" w:date="2020-04-04T13:17:00Z">
              <w:rPr/>
            </w:rPrChange>
          </w:rPr>
          <w:t>1&gt;</w:t>
        </w:r>
        <w:r w:rsidRPr="008E2A69">
          <w:rPr>
            <w:rPrChange w:id="13649" w:author="CR#0701r1" w:date="2020-04-04T13:17:00Z">
              <w:rPr/>
            </w:rPrChange>
          </w:rPr>
          <w:tab/>
          <w:t>if a Desired Guard Symbol query has not been triggered:</w:t>
        </w:r>
      </w:ins>
    </w:p>
    <w:p w:rsidR="0047246C" w:rsidRPr="008E2A69" w:rsidRDefault="0047246C">
      <w:pPr>
        <w:pStyle w:val="B2"/>
        <w:rPr>
          <w:ins w:id="13650" w:author="CR#0677r6" w:date="2020-04-03T22:57:00Z"/>
          <w:rPrChange w:id="13651" w:author="CR#0701r1" w:date="2020-04-04T13:17:00Z">
            <w:rPr>
              <w:ins w:id="13652" w:author="CR#0677r6" w:date="2020-04-03T22:57:00Z"/>
            </w:rPr>
          </w:rPrChange>
        </w:rPr>
        <w:pPrChange w:id="13653" w:author="CR#0677r6" w:date="2020-04-03T22:58:00Z">
          <w:pPr>
            <w:overflowPunct/>
            <w:autoSpaceDE/>
            <w:adjustRightInd/>
            <w:ind w:left="851" w:hanging="284"/>
          </w:pPr>
        </w:pPrChange>
      </w:pPr>
      <w:ins w:id="13654" w:author="CR#0677r6" w:date="2020-04-03T22:57:00Z">
        <w:r w:rsidRPr="008E2A69">
          <w:rPr>
            <w:rPrChange w:id="13655" w:author="CR#0701r1" w:date="2020-04-04T13:17:00Z">
              <w:rPr/>
            </w:rPrChange>
          </w:rPr>
          <w:t>2&gt;</w:t>
        </w:r>
        <w:r w:rsidRPr="008E2A69">
          <w:rPr>
            <w:rPrChange w:id="13656" w:author="CR#0701r1" w:date="2020-04-04T13:17:00Z">
              <w:rPr/>
            </w:rPrChange>
          </w:rPr>
          <w:tab/>
          <w:t>trigger a Desired Guard Symbol query.</w:t>
        </w:r>
      </w:ins>
    </w:p>
    <w:p w:rsidR="0047246C" w:rsidRPr="008E2A69" w:rsidRDefault="0047246C" w:rsidP="0047246C">
      <w:pPr>
        <w:overflowPunct/>
        <w:autoSpaceDE/>
        <w:adjustRightInd/>
        <w:rPr>
          <w:ins w:id="13657" w:author="CR#0677r6" w:date="2020-04-03T22:57:00Z"/>
          <w:lang w:eastAsia="en-US"/>
          <w:rPrChange w:id="13658" w:author="CR#0701r1" w:date="2020-04-04T13:17:00Z">
            <w:rPr>
              <w:ins w:id="13659" w:author="CR#0677r6" w:date="2020-04-03T22:57:00Z"/>
              <w:lang w:eastAsia="en-US"/>
            </w:rPr>
          </w:rPrChange>
        </w:rPr>
      </w:pPr>
      <w:ins w:id="13660" w:author="CR#0677r6" w:date="2020-04-03T22:57:00Z">
        <w:r w:rsidRPr="008E2A69">
          <w:rPr>
            <w:lang w:eastAsia="en-US"/>
            <w:rPrChange w:id="13661" w:author="CR#0701r1" w:date="2020-04-04T13:17:00Z">
              <w:rPr>
                <w:lang w:eastAsia="en-US"/>
              </w:rPr>
            </w:rPrChange>
          </w:rPr>
          <w:t>If the MAC entity has UL resources allocated for new transmission the MAC entity shall:</w:t>
        </w:r>
      </w:ins>
    </w:p>
    <w:p w:rsidR="0047246C" w:rsidRPr="008E2A69" w:rsidRDefault="0047246C">
      <w:pPr>
        <w:pStyle w:val="B1"/>
        <w:rPr>
          <w:ins w:id="13662" w:author="CR#0677r6" w:date="2020-04-03T22:57:00Z"/>
          <w:rPrChange w:id="13663" w:author="CR#0701r1" w:date="2020-04-04T13:17:00Z">
            <w:rPr>
              <w:ins w:id="13664" w:author="CR#0677r6" w:date="2020-04-03T22:57:00Z"/>
            </w:rPr>
          </w:rPrChange>
        </w:rPr>
        <w:pPrChange w:id="13665" w:author="CR#0677r6" w:date="2020-04-03T22:58:00Z">
          <w:pPr>
            <w:overflowPunct/>
            <w:autoSpaceDE/>
            <w:adjustRightInd/>
            <w:ind w:left="568" w:hanging="284"/>
          </w:pPr>
        </w:pPrChange>
      </w:pPr>
      <w:ins w:id="13666" w:author="CR#0677r6" w:date="2020-04-03T22:57:00Z">
        <w:r w:rsidRPr="008E2A69">
          <w:rPr>
            <w:rPrChange w:id="13667" w:author="CR#0701r1" w:date="2020-04-04T13:17:00Z">
              <w:rPr/>
            </w:rPrChange>
          </w:rPr>
          <w:t>1&gt;</w:t>
        </w:r>
        <w:r w:rsidRPr="008E2A69">
          <w:rPr>
            <w:rPrChange w:id="13668" w:author="CR#0701r1" w:date="2020-04-04T13:17:00Z">
              <w:rPr/>
            </w:rPrChange>
          </w:rPr>
          <w:tab/>
          <w:t>for each Desired Guard Symbol query that the Desired Guard Symbol procedure determines has been triggered and not cancelled:</w:t>
        </w:r>
      </w:ins>
    </w:p>
    <w:p w:rsidR="0047246C" w:rsidRPr="008E2A69" w:rsidRDefault="0047246C">
      <w:pPr>
        <w:pStyle w:val="B2"/>
        <w:rPr>
          <w:ins w:id="13669" w:author="CR#0677r6" w:date="2020-04-03T22:57:00Z"/>
          <w:rFonts w:eastAsia="Malgun Gothic"/>
          <w:rPrChange w:id="13670" w:author="CR#0701r1" w:date="2020-04-04T13:17:00Z">
            <w:rPr>
              <w:ins w:id="13671" w:author="CR#0677r6" w:date="2020-04-03T22:57:00Z"/>
              <w:rFonts w:eastAsia="Malgun Gothic"/>
            </w:rPr>
          </w:rPrChange>
        </w:rPr>
        <w:pPrChange w:id="13672" w:author="CR#0677r6" w:date="2020-04-03T22:58:00Z">
          <w:pPr>
            <w:overflowPunct/>
            <w:autoSpaceDE/>
            <w:adjustRightInd/>
            <w:ind w:left="851" w:hanging="284"/>
          </w:pPr>
        </w:pPrChange>
      </w:pPr>
      <w:ins w:id="13673" w:author="CR#0677r6" w:date="2020-04-03T22:57:00Z">
        <w:r w:rsidRPr="008E2A69">
          <w:rPr>
            <w:rFonts w:eastAsia="Malgun Gothic"/>
            <w:rPrChange w:id="13674" w:author="CR#0701r1" w:date="2020-04-04T13:17:00Z">
              <w:rPr>
                <w:rFonts w:eastAsia="Malgun Gothic"/>
              </w:rPr>
            </w:rPrChange>
          </w:rPr>
          <w:lastRenderedPageBreak/>
          <w:t>2&gt;</w:t>
        </w:r>
        <w:r w:rsidRPr="008E2A69">
          <w:rPr>
            <w:rFonts w:eastAsia="Malgun Gothic"/>
            <w:rPrChange w:id="13675" w:author="CR#0701r1" w:date="2020-04-04T13:17:00Z">
              <w:rPr>
                <w:rFonts w:eastAsia="Malgun Gothic"/>
              </w:rPr>
            </w:rPrChange>
          </w:rPr>
          <w:tab/>
          <w:t>if the allocated UL resources can accommodate a Desired Guard Symbol MAC CE plus its subheader as a result of LCP as defined in clause 5.4.3.1:</w:t>
        </w:r>
      </w:ins>
    </w:p>
    <w:p w:rsidR="0047246C" w:rsidRPr="008E2A69" w:rsidRDefault="0047246C">
      <w:pPr>
        <w:pStyle w:val="B3"/>
        <w:rPr>
          <w:ins w:id="13676" w:author="CR#0677r6" w:date="2020-04-03T22:57:00Z"/>
          <w:rFonts w:eastAsia="Malgun Gothic"/>
          <w:rPrChange w:id="13677" w:author="CR#0701r1" w:date="2020-04-04T13:17:00Z">
            <w:rPr>
              <w:ins w:id="13678" w:author="CR#0677r6" w:date="2020-04-03T22:57:00Z"/>
              <w:rFonts w:eastAsia="Malgun Gothic"/>
            </w:rPr>
          </w:rPrChange>
        </w:rPr>
        <w:pPrChange w:id="13679" w:author="CR#0677r6" w:date="2020-04-03T22:58:00Z">
          <w:pPr>
            <w:overflowPunct/>
            <w:autoSpaceDE/>
            <w:adjustRightInd/>
            <w:ind w:left="1135" w:hanging="284"/>
          </w:pPr>
        </w:pPrChange>
      </w:pPr>
      <w:ins w:id="13680" w:author="CR#0677r6" w:date="2020-04-03T22:57:00Z">
        <w:r w:rsidRPr="008E2A69">
          <w:rPr>
            <w:rFonts w:eastAsia="Malgun Gothic"/>
            <w:rPrChange w:id="13681" w:author="CR#0701r1" w:date="2020-04-04T13:17:00Z">
              <w:rPr>
                <w:rFonts w:eastAsia="Malgun Gothic"/>
              </w:rPr>
            </w:rPrChange>
          </w:rPr>
          <w:t>3&gt;</w:t>
        </w:r>
        <w:r w:rsidRPr="008E2A69">
          <w:rPr>
            <w:rFonts w:eastAsia="Malgun Gothic"/>
            <w:rPrChange w:id="13682" w:author="CR#0701r1" w:date="2020-04-04T13:17:00Z">
              <w:rPr>
                <w:rFonts w:eastAsia="Malgun Gothic"/>
              </w:rPr>
            </w:rPrChange>
          </w:rPr>
          <w:tab/>
          <w:t>instruct the Multiplexing and Assembly procedure to generate the Desired Guard Symbol MAC CE;</w:t>
        </w:r>
      </w:ins>
    </w:p>
    <w:p w:rsidR="0047246C" w:rsidRPr="008E2A69" w:rsidRDefault="0047246C">
      <w:pPr>
        <w:pStyle w:val="B3"/>
        <w:rPr>
          <w:ins w:id="13683" w:author="CR#0677r6" w:date="2020-04-03T22:57:00Z"/>
          <w:rFonts w:eastAsia="Malgun Gothic"/>
          <w:rPrChange w:id="13684" w:author="CR#0701r1" w:date="2020-04-04T13:17:00Z">
            <w:rPr>
              <w:ins w:id="13685" w:author="CR#0677r6" w:date="2020-04-03T22:57:00Z"/>
              <w:rFonts w:eastAsia="Malgun Gothic"/>
            </w:rPr>
          </w:rPrChange>
        </w:rPr>
        <w:pPrChange w:id="13686" w:author="CR#0677r6" w:date="2020-04-03T22:58:00Z">
          <w:pPr>
            <w:overflowPunct/>
            <w:autoSpaceDE/>
            <w:adjustRightInd/>
            <w:ind w:left="1135" w:hanging="284"/>
          </w:pPr>
        </w:pPrChange>
      </w:pPr>
      <w:ins w:id="13687" w:author="CR#0677r6" w:date="2020-04-03T22:57:00Z">
        <w:r w:rsidRPr="008E2A69">
          <w:rPr>
            <w:rFonts w:eastAsia="Malgun Gothic"/>
            <w:rPrChange w:id="13688" w:author="CR#0701r1" w:date="2020-04-04T13:17:00Z">
              <w:rPr>
                <w:rFonts w:eastAsia="Malgun Gothic"/>
              </w:rPr>
            </w:rPrChange>
          </w:rPr>
          <w:t>3&gt;</w:t>
        </w:r>
        <w:r w:rsidRPr="008E2A69">
          <w:rPr>
            <w:rFonts w:eastAsia="Malgun Gothic"/>
            <w:rPrChange w:id="13689" w:author="CR#0701r1" w:date="2020-04-04T13:17:00Z">
              <w:rPr>
                <w:rFonts w:eastAsia="Malgun Gothic"/>
              </w:rPr>
            </w:rPrChange>
          </w:rPr>
          <w:tab/>
          <w:t>cancel this Desired Guard Symbol query</w:t>
        </w:r>
      </w:ins>
      <w:ins w:id="13690" w:author="CR#0677r6" w:date="2020-04-03T22:59:00Z">
        <w:r w:rsidRPr="008E2A69">
          <w:rPr>
            <w:rPrChange w:id="13691" w:author="CR#0701r1" w:date="2020-04-04T13:17:00Z">
              <w:rPr/>
            </w:rPrChange>
          </w:rPr>
          <w:t>.</w:t>
        </w:r>
      </w:ins>
    </w:p>
    <w:p w:rsidR="0047246C" w:rsidRPr="008E2A69" w:rsidRDefault="0047246C" w:rsidP="0047246C">
      <w:pPr>
        <w:rPr>
          <w:ins w:id="13692" w:author="CR#0677r6" w:date="2020-04-03T22:57:00Z"/>
          <w:rPrChange w:id="13693" w:author="CR#0701r1" w:date="2020-04-04T13:17:00Z">
            <w:rPr>
              <w:ins w:id="13694" w:author="CR#0677r6" w:date="2020-04-03T22:57:00Z"/>
            </w:rPr>
          </w:rPrChange>
        </w:rPr>
      </w:pPr>
      <w:ins w:id="13695" w:author="CR#0677r6" w:date="2020-04-03T22:57:00Z">
        <w:r w:rsidRPr="008E2A69">
          <w:rPr>
            <w:rPrChange w:id="13696" w:author="CR#0701r1" w:date="2020-04-04T13:17:00Z">
              <w:rPr/>
            </w:rPrChange>
          </w:rPr>
          <w:t>A separate value for the number of guard symbols is specified for each of the following eight switching scenarios (see Table 5.</w:t>
        </w:r>
      </w:ins>
      <w:ins w:id="13697" w:author="CR#0677r6" w:date="2020-04-03T22:59:00Z">
        <w:r w:rsidRPr="008E2A69">
          <w:rPr>
            <w:rPrChange w:id="13698" w:author="CR#0701r1" w:date="2020-04-04T13:17:00Z">
              <w:rPr/>
            </w:rPrChange>
          </w:rPr>
          <w:t>20</w:t>
        </w:r>
      </w:ins>
      <w:ins w:id="13699" w:author="CR#0677r6" w:date="2020-04-03T22:57:00Z">
        <w:r w:rsidRPr="008E2A69">
          <w:rPr>
            <w:rPrChange w:id="13700" w:author="CR#0701r1" w:date="2020-04-04T13:17:00Z">
              <w:rPr/>
            </w:rPrChange>
          </w:rPr>
          <w:t>-1).</w:t>
        </w:r>
      </w:ins>
    </w:p>
    <w:p w:rsidR="0047246C" w:rsidRPr="008E2A69" w:rsidRDefault="0047246C">
      <w:pPr>
        <w:pStyle w:val="TH"/>
        <w:rPr>
          <w:ins w:id="13701" w:author="CR#0677r6" w:date="2020-04-03T22:57:00Z"/>
          <w:rPrChange w:id="13702" w:author="CR#0701r1" w:date="2020-04-04T13:17:00Z">
            <w:rPr>
              <w:ins w:id="13703" w:author="CR#0677r6" w:date="2020-04-03T22:57:00Z"/>
            </w:rPr>
          </w:rPrChange>
        </w:rPr>
        <w:pPrChange w:id="13704" w:author="CR#0677r6" w:date="2020-04-03T22:59:00Z">
          <w:pPr>
            <w:jc w:val="center"/>
          </w:pPr>
        </w:pPrChange>
      </w:pPr>
      <w:ins w:id="13705" w:author="CR#0677r6" w:date="2020-04-03T22:57:00Z">
        <w:r w:rsidRPr="008E2A69">
          <w:rPr>
            <w:rPrChange w:id="13706" w:author="CR#0701r1" w:date="2020-04-04T13:17:00Z">
              <w:rPr/>
            </w:rPrChange>
          </w:rPr>
          <w:t>Table 5.</w:t>
        </w:r>
      </w:ins>
      <w:ins w:id="13707" w:author="CR#0677r6" w:date="2020-04-03T22:59:00Z">
        <w:r w:rsidRPr="008E2A69">
          <w:rPr>
            <w:rPrChange w:id="13708" w:author="CR#0701r1" w:date="2020-04-04T13:17:00Z">
              <w:rPr/>
            </w:rPrChange>
          </w:rPr>
          <w:t>20</w:t>
        </w:r>
      </w:ins>
      <w:ins w:id="13709" w:author="CR#0677r6" w:date="2020-04-03T22:57:00Z">
        <w:r w:rsidRPr="008E2A69">
          <w:rPr>
            <w:rPrChange w:id="13710" w:author="CR#0701r1" w:date="2020-04-04T13:17:00Z">
              <w:rPr/>
            </w:rPrChange>
          </w:rPr>
          <w:t>-1: Switching scenarios and relevant guard symbols</w:t>
        </w:r>
      </w:ins>
    </w:p>
    <w:tbl>
      <w:tblPr>
        <w:tblW w:w="0" w:type="auto"/>
        <w:tblInd w:w="535" w:type="dxa"/>
        <w:tblLook w:val="04A0" w:firstRow="1" w:lastRow="0" w:firstColumn="1" w:lastColumn="0" w:noHBand="0" w:noVBand="1"/>
      </w:tblPr>
      <w:tblGrid>
        <w:gridCol w:w="2430"/>
        <w:gridCol w:w="3510"/>
        <w:gridCol w:w="2520"/>
      </w:tblGrid>
      <w:tr w:rsidR="008E2A69" w:rsidRPr="008E2A69" w:rsidTr="0047246C">
        <w:trPr>
          <w:ins w:id="13711" w:author="CR#0677r6" w:date="2020-04-03T22:57:00Z"/>
        </w:trPr>
        <w:tc>
          <w:tcPr>
            <w:tcW w:w="5940" w:type="dxa"/>
            <w:gridSpan w:val="2"/>
            <w:tcBorders>
              <w:top w:val="single" w:sz="4" w:space="0" w:color="auto"/>
              <w:left w:val="single" w:sz="4" w:space="0" w:color="auto"/>
              <w:bottom w:val="single" w:sz="4" w:space="0" w:color="auto"/>
              <w:right w:val="single" w:sz="4" w:space="0" w:color="auto"/>
            </w:tcBorders>
            <w:hideMark/>
          </w:tcPr>
          <w:p w:rsidR="0047246C" w:rsidRPr="008E2A69" w:rsidRDefault="0047246C">
            <w:pPr>
              <w:pStyle w:val="TAH"/>
              <w:rPr>
                <w:ins w:id="13712" w:author="CR#0677r6" w:date="2020-04-03T22:57:00Z"/>
                <w:lang w:val="en-US"/>
                <w:rPrChange w:id="13713" w:author="CR#0701r1" w:date="2020-04-04T13:17:00Z">
                  <w:rPr>
                    <w:ins w:id="13714" w:author="CR#0677r6" w:date="2020-04-03T22:57:00Z"/>
                    <w:lang w:val="en-US"/>
                  </w:rPr>
                </w:rPrChange>
              </w:rPr>
              <w:pPrChange w:id="13715" w:author="CR#0677r6" w:date="2020-04-03T22:59:00Z">
                <w:pPr>
                  <w:spacing w:after="60"/>
                  <w:jc w:val="center"/>
                </w:pPr>
              </w:pPrChange>
            </w:pPr>
            <w:ins w:id="13716" w:author="CR#0677r6" w:date="2020-04-03T22:57:00Z">
              <w:r w:rsidRPr="008E2A69">
                <w:rPr>
                  <w:lang w:val="en-US"/>
                  <w:rPrChange w:id="13717" w:author="CR#0701r1" w:date="2020-04-04T13:17:00Z">
                    <w:rPr>
                      <w:lang w:val="en-US"/>
                    </w:rPr>
                  </w:rPrChange>
                </w:rPr>
                <w:t>Switching scenario</w:t>
              </w:r>
            </w:ins>
          </w:p>
        </w:tc>
        <w:tc>
          <w:tcPr>
            <w:tcW w:w="2520" w:type="dxa"/>
            <w:tcBorders>
              <w:top w:val="single" w:sz="4" w:space="0" w:color="auto"/>
              <w:left w:val="single" w:sz="4" w:space="0" w:color="auto"/>
              <w:bottom w:val="single" w:sz="4" w:space="0" w:color="auto"/>
              <w:right w:val="single" w:sz="4" w:space="0" w:color="auto"/>
            </w:tcBorders>
            <w:hideMark/>
          </w:tcPr>
          <w:p w:rsidR="0047246C" w:rsidRPr="008E2A69" w:rsidRDefault="0047246C">
            <w:pPr>
              <w:pStyle w:val="TAH"/>
              <w:rPr>
                <w:ins w:id="13718" w:author="CR#0677r6" w:date="2020-04-03T22:57:00Z"/>
                <w:lang w:val="en-US"/>
                <w:rPrChange w:id="13719" w:author="CR#0701r1" w:date="2020-04-04T13:17:00Z">
                  <w:rPr>
                    <w:ins w:id="13720" w:author="CR#0677r6" w:date="2020-04-03T22:57:00Z"/>
                    <w:lang w:val="en-US"/>
                  </w:rPr>
                </w:rPrChange>
              </w:rPr>
              <w:pPrChange w:id="13721" w:author="CR#0677r6" w:date="2020-04-03T22:59:00Z">
                <w:pPr>
                  <w:spacing w:after="60"/>
                  <w:jc w:val="center"/>
                </w:pPr>
              </w:pPrChange>
            </w:pPr>
            <w:ins w:id="13722" w:author="CR#0677r6" w:date="2020-04-03T22:57:00Z">
              <w:r w:rsidRPr="008E2A69">
                <w:rPr>
                  <w:lang w:val="en-US"/>
                  <w:rPrChange w:id="13723" w:author="CR#0701r1" w:date="2020-04-04T13:17:00Z">
                    <w:rPr>
                      <w:lang w:val="en-US"/>
                    </w:rPr>
                  </w:rPrChange>
                </w:rPr>
                <w:t>Field for number of guard symbols in MAC CE</w:t>
              </w:r>
            </w:ins>
          </w:p>
        </w:tc>
      </w:tr>
      <w:tr w:rsidR="008E2A69" w:rsidRPr="008E2A69" w:rsidTr="0047246C">
        <w:trPr>
          <w:ins w:id="13724" w:author="CR#0677r6" w:date="2020-04-03T22:57:00Z"/>
        </w:trPr>
        <w:tc>
          <w:tcPr>
            <w:tcW w:w="2430" w:type="dxa"/>
            <w:vMerge w:val="restart"/>
            <w:tcBorders>
              <w:top w:val="single" w:sz="4" w:space="0" w:color="auto"/>
              <w:left w:val="single" w:sz="4" w:space="0" w:color="auto"/>
              <w:bottom w:val="single" w:sz="4" w:space="0" w:color="auto"/>
              <w:right w:val="single" w:sz="4" w:space="0" w:color="auto"/>
            </w:tcBorders>
            <w:hideMark/>
          </w:tcPr>
          <w:p w:rsidR="0047246C" w:rsidRPr="008E2A69" w:rsidRDefault="0047246C">
            <w:pPr>
              <w:pStyle w:val="TAC"/>
              <w:rPr>
                <w:ins w:id="13725" w:author="CR#0677r6" w:date="2020-04-03T22:57:00Z"/>
                <w:rPrChange w:id="13726" w:author="CR#0701r1" w:date="2020-04-04T13:17:00Z">
                  <w:rPr>
                    <w:ins w:id="13727" w:author="CR#0677r6" w:date="2020-04-03T22:57:00Z"/>
                  </w:rPr>
                </w:rPrChange>
              </w:rPr>
              <w:pPrChange w:id="13728" w:author="CR#0677r6" w:date="2020-04-03T22:59:00Z">
                <w:pPr>
                  <w:spacing w:after="60"/>
                  <w:jc w:val="center"/>
                </w:pPr>
              </w:pPrChange>
            </w:pPr>
            <w:ins w:id="13729" w:author="CR#0677r6" w:date="2020-04-03T22:57:00Z">
              <w:r w:rsidRPr="008E2A69">
                <w:rPr>
                  <w:rPrChange w:id="13730" w:author="CR#0701r1" w:date="2020-04-04T13:17:00Z">
                    <w:rPr/>
                  </w:rPrChange>
                </w:rPr>
                <w:t>IAB-MT operation to IAB-DU operation</w:t>
              </w:r>
            </w:ins>
          </w:p>
        </w:tc>
        <w:tc>
          <w:tcPr>
            <w:tcW w:w="3510" w:type="dxa"/>
            <w:tcBorders>
              <w:top w:val="single" w:sz="4" w:space="0" w:color="auto"/>
              <w:left w:val="single" w:sz="4" w:space="0" w:color="auto"/>
              <w:bottom w:val="single" w:sz="4" w:space="0" w:color="auto"/>
              <w:right w:val="single" w:sz="4" w:space="0" w:color="auto"/>
            </w:tcBorders>
            <w:hideMark/>
          </w:tcPr>
          <w:p w:rsidR="0047246C" w:rsidRPr="008E2A69" w:rsidRDefault="0047246C">
            <w:pPr>
              <w:pStyle w:val="TAC"/>
              <w:rPr>
                <w:ins w:id="13731" w:author="CR#0677r6" w:date="2020-04-03T22:57:00Z"/>
                <w:rPrChange w:id="13732" w:author="CR#0701r1" w:date="2020-04-04T13:17:00Z">
                  <w:rPr>
                    <w:ins w:id="13733" w:author="CR#0677r6" w:date="2020-04-03T22:57:00Z"/>
                  </w:rPr>
                </w:rPrChange>
              </w:rPr>
              <w:pPrChange w:id="13734" w:author="CR#0677r6" w:date="2020-04-03T22:59:00Z">
                <w:pPr>
                  <w:spacing w:after="60"/>
                  <w:jc w:val="center"/>
                </w:pPr>
              </w:pPrChange>
            </w:pPr>
            <w:ins w:id="13735" w:author="CR#0677r6" w:date="2020-04-03T22:57:00Z">
              <w:r w:rsidRPr="008E2A69">
                <w:rPr>
                  <w:rPrChange w:id="13736" w:author="CR#0701r1" w:date="2020-04-04T13:17:00Z">
                    <w:rPr/>
                  </w:rPrChange>
                </w:rPr>
                <w:t>DL Rx to DL Tx</w:t>
              </w:r>
            </w:ins>
          </w:p>
        </w:tc>
        <w:tc>
          <w:tcPr>
            <w:tcW w:w="2520" w:type="dxa"/>
            <w:tcBorders>
              <w:top w:val="single" w:sz="4" w:space="0" w:color="auto"/>
              <w:left w:val="single" w:sz="4" w:space="0" w:color="auto"/>
              <w:bottom w:val="single" w:sz="4" w:space="0" w:color="auto"/>
              <w:right w:val="single" w:sz="4" w:space="0" w:color="auto"/>
            </w:tcBorders>
            <w:hideMark/>
          </w:tcPr>
          <w:p w:rsidR="0047246C" w:rsidRPr="008E2A69" w:rsidRDefault="0047246C">
            <w:pPr>
              <w:pStyle w:val="TAC"/>
              <w:rPr>
                <w:ins w:id="13737" w:author="CR#0677r6" w:date="2020-04-03T22:57:00Z"/>
                <w:rPrChange w:id="13738" w:author="CR#0701r1" w:date="2020-04-04T13:17:00Z">
                  <w:rPr>
                    <w:ins w:id="13739" w:author="CR#0677r6" w:date="2020-04-03T22:57:00Z"/>
                  </w:rPr>
                </w:rPrChange>
              </w:rPr>
              <w:pPrChange w:id="13740" w:author="CR#0677r6" w:date="2020-04-03T22:59:00Z">
                <w:pPr>
                  <w:spacing w:after="60"/>
                  <w:jc w:val="center"/>
                </w:pPr>
              </w:pPrChange>
            </w:pPr>
            <w:ins w:id="13741" w:author="CR#0677r6" w:date="2020-04-03T22:57:00Z">
              <w:r w:rsidRPr="008E2A69">
                <w:rPr>
                  <w:rPrChange w:id="13742" w:author="CR#0701r1" w:date="2020-04-04T13:17:00Z">
                    <w:rPr/>
                  </w:rPrChange>
                </w:rPr>
                <w:t>NmbGS</w:t>
              </w:r>
              <w:r w:rsidRPr="008E2A69">
                <w:rPr>
                  <w:vertAlign w:val="subscript"/>
                  <w:rPrChange w:id="13743" w:author="CR#0701r1" w:date="2020-04-04T13:17:00Z">
                    <w:rPr>
                      <w:vertAlign w:val="subscript"/>
                    </w:rPr>
                  </w:rPrChange>
                </w:rPr>
                <w:t>1</w:t>
              </w:r>
            </w:ins>
          </w:p>
        </w:tc>
      </w:tr>
      <w:tr w:rsidR="008E2A69" w:rsidRPr="008E2A69" w:rsidTr="0047246C">
        <w:trPr>
          <w:ins w:id="13744" w:author="CR#0677r6" w:date="2020-04-03T22:57:00Z"/>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246C" w:rsidRPr="008E2A69" w:rsidRDefault="0047246C">
            <w:pPr>
              <w:pStyle w:val="TAC"/>
              <w:rPr>
                <w:ins w:id="13745" w:author="CR#0677r6" w:date="2020-04-03T22:57:00Z"/>
                <w:szCs w:val="22"/>
                <w:rPrChange w:id="13746" w:author="CR#0701r1" w:date="2020-04-04T13:17:00Z">
                  <w:rPr>
                    <w:ins w:id="13747" w:author="CR#0677r6" w:date="2020-04-03T22:57:00Z"/>
                    <w:szCs w:val="22"/>
                  </w:rPr>
                </w:rPrChange>
              </w:rPr>
              <w:pPrChange w:id="13748" w:author="CR#0677r6" w:date="2020-04-03T22:59:00Z">
                <w:pPr>
                  <w:overflowPunct/>
                  <w:autoSpaceDE/>
                  <w:autoSpaceDN/>
                  <w:adjustRightInd/>
                  <w:spacing w:after="0"/>
                </w:pPr>
              </w:pPrChange>
            </w:pPr>
          </w:p>
        </w:tc>
        <w:tc>
          <w:tcPr>
            <w:tcW w:w="3510" w:type="dxa"/>
            <w:tcBorders>
              <w:top w:val="single" w:sz="4" w:space="0" w:color="auto"/>
              <w:left w:val="single" w:sz="4" w:space="0" w:color="auto"/>
              <w:bottom w:val="single" w:sz="4" w:space="0" w:color="auto"/>
              <w:right w:val="single" w:sz="4" w:space="0" w:color="auto"/>
            </w:tcBorders>
            <w:hideMark/>
          </w:tcPr>
          <w:p w:rsidR="0047246C" w:rsidRPr="008E2A69" w:rsidRDefault="0047246C">
            <w:pPr>
              <w:pStyle w:val="TAC"/>
              <w:rPr>
                <w:ins w:id="13749" w:author="CR#0677r6" w:date="2020-04-03T22:57:00Z"/>
                <w:rPrChange w:id="13750" w:author="CR#0701r1" w:date="2020-04-04T13:17:00Z">
                  <w:rPr>
                    <w:ins w:id="13751" w:author="CR#0677r6" w:date="2020-04-03T22:57:00Z"/>
                  </w:rPr>
                </w:rPrChange>
              </w:rPr>
              <w:pPrChange w:id="13752" w:author="CR#0677r6" w:date="2020-04-03T22:59:00Z">
                <w:pPr>
                  <w:spacing w:after="60"/>
                  <w:jc w:val="center"/>
                </w:pPr>
              </w:pPrChange>
            </w:pPr>
            <w:ins w:id="13753" w:author="CR#0677r6" w:date="2020-04-03T22:57:00Z">
              <w:r w:rsidRPr="008E2A69">
                <w:rPr>
                  <w:rPrChange w:id="13754" w:author="CR#0701r1" w:date="2020-04-04T13:17:00Z">
                    <w:rPr/>
                  </w:rPrChange>
                </w:rPr>
                <w:t>DL Rx to UL Rx</w:t>
              </w:r>
            </w:ins>
          </w:p>
        </w:tc>
        <w:tc>
          <w:tcPr>
            <w:tcW w:w="2520" w:type="dxa"/>
            <w:tcBorders>
              <w:top w:val="single" w:sz="4" w:space="0" w:color="auto"/>
              <w:left w:val="single" w:sz="4" w:space="0" w:color="auto"/>
              <w:bottom w:val="single" w:sz="4" w:space="0" w:color="auto"/>
              <w:right w:val="single" w:sz="4" w:space="0" w:color="auto"/>
            </w:tcBorders>
            <w:hideMark/>
          </w:tcPr>
          <w:p w:rsidR="0047246C" w:rsidRPr="008E2A69" w:rsidRDefault="0047246C">
            <w:pPr>
              <w:pStyle w:val="TAC"/>
              <w:rPr>
                <w:ins w:id="13755" w:author="CR#0677r6" w:date="2020-04-03T22:57:00Z"/>
                <w:rPrChange w:id="13756" w:author="CR#0701r1" w:date="2020-04-04T13:17:00Z">
                  <w:rPr>
                    <w:ins w:id="13757" w:author="CR#0677r6" w:date="2020-04-03T22:57:00Z"/>
                  </w:rPr>
                </w:rPrChange>
              </w:rPr>
              <w:pPrChange w:id="13758" w:author="CR#0677r6" w:date="2020-04-03T22:59:00Z">
                <w:pPr>
                  <w:spacing w:after="60"/>
                  <w:jc w:val="center"/>
                </w:pPr>
              </w:pPrChange>
            </w:pPr>
            <w:ins w:id="13759" w:author="CR#0677r6" w:date="2020-04-03T22:57:00Z">
              <w:r w:rsidRPr="008E2A69">
                <w:rPr>
                  <w:rPrChange w:id="13760" w:author="CR#0701r1" w:date="2020-04-04T13:17:00Z">
                    <w:rPr/>
                  </w:rPrChange>
                </w:rPr>
                <w:t>NmbGS</w:t>
              </w:r>
              <w:r w:rsidRPr="008E2A69">
                <w:rPr>
                  <w:vertAlign w:val="subscript"/>
                  <w:rPrChange w:id="13761" w:author="CR#0701r1" w:date="2020-04-04T13:17:00Z">
                    <w:rPr>
                      <w:vertAlign w:val="subscript"/>
                    </w:rPr>
                  </w:rPrChange>
                </w:rPr>
                <w:t>2</w:t>
              </w:r>
            </w:ins>
          </w:p>
        </w:tc>
      </w:tr>
      <w:tr w:rsidR="008E2A69" w:rsidRPr="008E2A69" w:rsidTr="0047246C">
        <w:trPr>
          <w:ins w:id="13762" w:author="CR#0677r6" w:date="2020-04-03T22:57:00Z"/>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246C" w:rsidRPr="008E2A69" w:rsidRDefault="0047246C">
            <w:pPr>
              <w:pStyle w:val="TAC"/>
              <w:rPr>
                <w:ins w:id="13763" w:author="CR#0677r6" w:date="2020-04-03T22:57:00Z"/>
                <w:szCs w:val="22"/>
                <w:rPrChange w:id="13764" w:author="CR#0701r1" w:date="2020-04-04T13:17:00Z">
                  <w:rPr>
                    <w:ins w:id="13765" w:author="CR#0677r6" w:date="2020-04-03T22:57:00Z"/>
                    <w:szCs w:val="22"/>
                  </w:rPr>
                </w:rPrChange>
              </w:rPr>
              <w:pPrChange w:id="13766" w:author="CR#0677r6" w:date="2020-04-03T22:59:00Z">
                <w:pPr>
                  <w:overflowPunct/>
                  <w:autoSpaceDE/>
                  <w:autoSpaceDN/>
                  <w:adjustRightInd/>
                  <w:spacing w:after="0"/>
                </w:pPr>
              </w:pPrChange>
            </w:pPr>
          </w:p>
        </w:tc>
        <w:tc>
          <w:tcPr>
            <w:tcW w:w="3510" w:type="dxa"/>
            <w:tcBorders>
              <w:top w:val="single" w:sz="4" w:space="0" w:color="auto"/>
              <w:left w:val="single" w:sz="4" w:space="0" w:color="auto"/>
              <w:bottom w:val="single" w:sz="4" w:space="0" w:color="auto"/>
              <w:right w:val="single" w:sz="4" w:space="0" w:color="auto"/>
            </w:tcBorders>
            <w:hideMark/>
          </w:tcPr>
          <w:p w:rsidR="0047246C" w:rsidRPr="008E2A69" w:rsidRDefault="0047246C">
            <w:pPr>
              <w:pStyle w:val="TAC"/>
              <w:rPr>
                <w:ins w:id="13767" w:author="CR#0677r6" w:date="2020-04-03T22:57:00Z"/>
                <w:rPrChange w:id="13768" w:author="CR#0701r1" w:date="2020-04-04T13:17:00Z">
                  <w:rPr>
                    <w:ins w:id="13769" w:author="CR#0677r6" w:date="2020-04-03T22:57:00Z"/>
                  </w:rPr>
                </w:rPrChange>
              </w:rPr>
              <w:pPrChange w:id="13770" w:author="CR#0677r6" w:date="2020-04-03T22:59:00Z">
                <w:pPr>
                  <w:spacing w:after="60"/>
                  <w:jc w:val="center"/>
                </w:pPr>
              </w:pPrChange>
            </w:pPr>
            <w:ins w:id="13771" w:author="CR#0677r6" w:date="2020-04-03T22:57:00Z">
              <w:r w:rsidRPr="008E2A69">
                <w:rPr>
                  <w:rPrChange w:id="13772" w:author="CR#0701r1" w:date="2020-04-04T13:17:00Z">
                    <w:rPr/>
                  </w:rPrChange>
                </w:rPr>
                <w:t>UL Tx to DL Tx</w:t>
              </w:r>
            </w:ins>
          </w:p>
        </w:tc>
        <w:tc>
          <w:tcPr>
            <w:tcW w:w="2520" w:type="dxa"/>
            <w:tcBorders>
              <w:top w:val="single" w:sz="4" w:space="0" w:color="auto"/>
              <w:left w:val="single" w:sz="4" w:space="0" w:color="auto"/>
              <w:bottom w:val="single" w:sz="4" w:space="0" w:color="auto"/>
              <w:right w:val="single" w:sz="4" w:space="0" w:color="auto"/>
            </w:tcBorders>
            <w:hideMark/>
          </w:tcPr>
          <w:p w:rsidR="0047246C" w:rsidRPr="008E2A69" w:rsidRDefault="0047246C">
            <w:pPr>
              <w:pStyle w:val="TAC"/>
              <w:rPr>
                <w:ins w:id="13773" w:author="CR#0677r6" w:date="2020-04-03T22:57:00Z"/>
                <w:rPrChange w:id="13774" w:author="CR#0701r1" w:date="2020-04-04T13:17:00Z">
                  <w:rPr>
                    <w:ins w:id="13775" w:author="CR#0677r6" w:date="2020-04-03T22:57:00Z"/>
                  </w:rPr>
                </w:rPrChange>
              </w:rPr>
              <w:pPrChange w:id="13776" w:author="CR#0677r6" w:date="2020-04-03T22:59:00Z">
                <w:pPr>
                  <w:spacing w:after="60"/>
                  <w:jc w:val="center"/>
                </w:pPr>
              </w:pPrChange>
            </w:pPr>
            <w:ins w:id="13777" w:author="CR#0677r6" w:date="2020-04-03T22:57:00Z">
              <w:r w:rsidRPr="008E2A69">
                <w:rPr>
                  <w:rPrChange w:id="13778" w:author="CR#0701r1" w:date="2020-04-04T13:17:00Z">
                    <w:rPr/>
                  </w:rPrChange>
                </w:rPr>
                <w:t>NmbGS</w:t>
              </w:r>
              <w:r w:rsidRPr="008E2A69">
                <w:rPr>
                  <w:vertAlign w:val="subscript"/>
                  <w:rPrChange w:id="13779" w:author="CR#0701r1" w:date="2020-04-04T13:17:00Z">
                    <w:rPr>
                      <w:vertAlign w:val="subscript"/>
                    </w:rPr>
                  </w:rPrChange>
                </w:rPr>
                <w:t>3</w:t>
              </w:r>
            </w:ins>
          </w:p>
        </w:tc>
      </w:tr>
      <w:tr w:rsidR="008E2A69" w:rsidRPr="008E2A69" w:rsidTr="0047246C">
        <w:trPr>
          <w:ins w:id="13780" w:author="CR#0677r6" w:date="2020-04-03T22:57:00Z"/>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246C" w:rsidRPr="008E2A69" w:rsidRDefault="0047246C">
            <w:pPr>
              <w:pStyle w:val="TAC"/>
              <w:rPr>
                <w:ins w:id="13781" w:author="CR#0677r6" w:date="2020-04-03T22:57:00Z"/>
                <w:szCs w:val="22"/>
                <w:rPrChange w:id="13782" w:author="CR#0701r1" w:date="2020-04-04T13:17:00Z">
                  <w:rPr>
                    <w:ins w:id="13783" w:author="CR#0677r6" w:date="2020-04-03T22:57:00Z"/>
                    <w:szCs w:val="22"/>
                  </w:rPr>
                </w:rPrChange>
              </w:rPr>
              <w:pPrChange w:id="13784" w:author="CR#0677r6" w:date="2020-04-03T22:59:00Z">
                <w:pPr>
                  <w:overflowPunct/>
                  <w:autoSpaceDE/>
                  <w:autoSpaceDN/>
                  <w:adjustRightInd/>
                  <w:spacing w:after="0"/>
                </w:pPr>
              </w:pPrChange>
            </w:pPr>
          </w:p>
        </w:tc>
        <w:tc>
          <w:tcPr>
            <w:tcW w:w="3510" w:type="dxa"/>
            <w:tcBorders>
              <w:top w:val="single" w:sz="4" w:space="0" w:color="auto"/>
              <w:left w:val="single" w:sz="4" w:space="0" w:color="auto"/>
              <w:bottom w:val="single" w:sz="4" w:space="0" w:color="auto"/>
              <w:right w:val="single" w:sz="4" w:space="0" w:color="auto"/>
            </w:tcBorders>
            <w:hideMark/>
          </w:tcPr>
          <w:p w:rsidR="0047246C" w:rsidRPr="008E2A69" w:rsidRDefault="0047246C">
            <w:pPr>
              <w:pStyle w:val="TAC"/>
              <w:rPr>
                <w:ins w:id="13785" w:author="CR#0677r6" w:date="2020-04-03T22:57:00Z"/>
                <w:rPrChange w:id="13786" w:author="CR#0701r1" w:date="2020-04-04T13:17:00Z">
                  <w:rPr>
                    <w:ins w:id="13787" w:author="CR#0677r6" w:date="2020-04-03T22:57:00Z"/>
                  </w:rPr>
                </w:rPrChange>
              </w:rPr>
              <w:pPrChange w:id="13788" w:author="CR#0677r6" w:date="2020-04-03T22:59:00Z">
                <w:pPr>
                  <w:spacing w:after="60"/>
                  <w:jc w:val="center"/>
                </w:pPr>
              </w:pPrChange>
            </w:pPr>
            <w:ins w:id="13789" w:author="CR#0677r6" w:date="2020-04-03T22:57:00Z">
              <w:r w:rsidRPr="008E2A69">
                <w:rPr>
                  <w:rPrChange w:id="13790" w:author="CR#0701r1" w:date="2020-04-04T13:17:00Z">
                    <w:rPr/>
                  </w:rPrChange>
                </w:rPr>
                <w:t>UL Tx to UL Rx</w:t>
              </w:r>
            </w:ins>
          </w:p>
        </w:tc>
        <w:tc>
          <w:tcPr>
            <w:tcW w:w="2520" w:type="dxa"/>
            <w:tcBorders>
              <w:top w:val="single" w:sz="4" w:space="0" w:color="auto"/>
              <w:left w:val="single" w:sz="4" w:space="0" w:color="auto"/>
              <w:bottom w:val="single" w:sz="4" w:space="0" w:color="auto"/>
              <w:right w:val="single" w:sz="4" w:space="0" w:color="auto"/>
            </w:tcBorders>
            <w:hideMark/>
          </w:tcPr>
          <w:p w:rsidR="0047246C" w:rsidRPr="008E2A69" w:rsidRDefault="0047246C">
            <w:pPr>
              <w:pStyle w:val="TAC"/>
              <w:rPr>
                <w:ins w:id="13791" w:author="CR#0677r6" w:date="2020-04-03T22:57:00Z"/>
                <w:rPrChange w:id="13792" w:author="CR#0701r1" w:date="2020-04-04T13:17:00Z">
                  <w:rPr>
                    <w:ins w:id="13793" w:author="CR#0677r6" w:date="2020-04-03T22:57:00Z"/>
                  </w:rPr>
                </w:rPrChange>
              </w:rPr>
              <w:pPrChange w:id="13794" w:author="CR#0677r6" w:date="2020-04-03T22:59:00Z">
                <w:pPr>
                  <w:spacing w:after="60"/>
                  <w:jc w:val="center"/>
                </w:pPr>
              </w:pPrChange>
            </w:pPr>
            <w:ins w:id="13795" w:author="CR#0677r6" w:date="2020-04-03T22:57:00Z">
              <w:r w:rsidRPr="008E2A69">
                <w:rPr>
                  <w:rPrChange w:id="13796" w:author="CR#0701r1" w:date="2020-04-04T13:17:00Z">
                    <w:rPr/>
                  </w:rPrChange>
                </w:rPr>
                <w:t>NmbGS</w:t>
              </w:r>
              <w:r w:rsidRPr="008E2A69">
                <w:rPr>
                  <w:vertAlign w:val="subscript"/>
                  <w:rPrChange w:id="13797" w:author="CR#0701r1" w:date="2020-04-04T13:17:00Z">
                    <w:rPr>
                      <w:vertAlign w:val="subscript"/>
                    </w:rPr>
                  </w:rPrChange>
                </w:rPr>
                <w:t>4</w:t>
              </w:r>
            </w:ins>
          </w:p>
        </w:tc>
      </w:tr>
      <w:tr w:rsidR="008E2A69" w:rsidRPr="008E2A69" w:rsidTr="0047246C">
        <w:trPr>
          <w:ins w:id="13798" w:author="CR#0677r6" w:date="2020-04-03T22:57:00Z"/>
        </w:trPr>
        <w:tc>
          <w:tcPr>
            <w:tcW w:w="2430" w:type="dxa"/>
            <w:vMerge w:val="restart"/>
            <w:tcBorders>
              <w:top w:val="single" w:sz="4" w:space="0" w:color="auto"/>
              <w:left w:val="single" w:sz="4" w:space="0" w:color="auto"/>
              <w:bottom w:val="single" w:sz="4" w:space="0" w:color="auto"/>
              <w:right w:val="single" w:sz="4" w:space="0" w:color="auto"/>
            </w:tcBorders>
            <w:hideMark/>
          </w:tcPr>
          <w:p w:rsidR="0047246C" w:rsidRPr="008E2A69" w:rsidRDefault="0047246C">
            <w:pPr>
              <w:pStyle w:val="TAC"/>
              <w:rPr>
                <w:ins w:id="13799" w:author="CR#0677r6" w:date="2020-04-03T22:57:00Z"/>
                <w:rPrChange w:id="13800" w:author="CR#0701r1" w:date="2020-04-04T13:17:00Z">
                  <w:rPr>
                    <w:ins w:id="13801" w:author="CR#0677r6" w:date="2020-04-03T22:57:00Z"/>
                  </w:rPr>
                </w:rPrChange>
              </w:rPr>
              <w:pPrChange w:id="13802" w:author="CR#0677r6" w:date="2020-04-03T22:59:00Z">
                <w:pPr>
                  <w:spacing w:after="60"/>
                  <w:jc w:val="center"/>
                </w:pPr>
              </w:pPrChange>
            </w:pPr>
            <w:ins w:id="13803" w:author="CR#0677r6" w:date="2020-04-03T22:57:00Z">
              <w:r w:rsidRPr="008E2A69">
                <w:rPr>
                  <w:rPrChange w:id="13804" w:author="CR#0701r1" w:date="2020-04-04T13:17:00Z">
                    <w:rPr/>
                  </w:rPrChange>
                </w:rPr>
                <w:t>IAB-DU operation to IAB-MT operation</w:t>
              </w:r>
            </w:ins>
          </w:p>
        </w:tc>
        <w:tc>
          <w:tcPr>
            <w:tcW w:w="3510" w:type="dxa"/>
            <w:tcBorders>
              <w:top w:val="single" w:sz="4" w:space="0" w:color="auto"/>
              <w:left w:val="single" w:sz="4" w:space="0" w:color="auto"/>
              <w:bottom w:val="single" w:sz="4" w:space="0" w:color="auto"/>
              <w:right w:val="single" w:sz="4" w:space="0" w:color="auto"/>
            </w:tcBorders>
            <w:hideMark/>
          </w:tcPr>
          <w:p w:rsidR="0047246C" w:rsidRPr="008E2A69" w:rsidRDefault="0047246C">
            <w:pPr>
              <w:pStyle w:val="TAC"/>
              <w:rPr>
                <w:ins w:id="13805" w:author="CR#0677r6" w:date="2020-04-03T22:57:00Z"/>
                <w:rPrChange w:id="13806" w:author="CR#0701r1" w:date="2020-04-04T13:17:00Z">
                  <w:rPr>
                    <w:ins w:id="13807" w:author="CR#0677r6" w:date="2020-04-03T22:57:00Z"/>
                  </w:rPr>
                </w:rPrChange>
              </w:rPr>
              <w:pPrChange w:id="13808" w:author="CR#0677r6" w:date="2020-04-03T22:59:00Z">
                <w:pPr>
                  <w:spacing w:after="60"/>
                  <w:jc w:val="center"/>
                </w:pPr>
              </w:pPrChange>
            </w:pPr>
            <w:ins w:id="13809" w:author="CR#0677r6" w:date="2020-04-03T22:57:00Z">
              <w:r w:rsidRPr="008E2A69">
                <w:rPr>
                  <w:rPrChange w:id="13810" w:author="CR#0701r1" w:date="2020-04-04T13:17:00Z">
                    <w:rPr/>
                  </w:rPrChange>
                </w:rPr>
                <w:t>DL Rx to DL Tx</w:t>
              </w:r>
            </w:ins>
          </w:p>
        </w:tc>
        <w:tc>
          <w:tcPr>
            <w:tcW w:w="2520" w:type="dxa"/>
            <w:tcBorders>
              <w:top w:val="single" w:sz="4" w:space="0" w:color="auto"/>
              <w:left w:val="single" w:sz="4" w:space="0" w:color="auto"/>
              <w:bottom w:val="single" w:sz="4" w:space="0" w:color="auto"/>
              <w:right w:val="single" w:sz="4" w:space="0" w:color="auto"/>
            </w:tcBorders>
            <w:hideMark/>
          </w:tcPr>
          <w:p w:rsidR="0047246C" w:rsidRPr="008E2A69" w:rsidRDefault="0047246C">
            <w:pPr>
              <w:pStyle w:val="TAC"/>
              <w:rPr>
                <w:ins w:id="13811" w:author="CR#0677r6" w:date="2020-04-03T22:57:00Z"/>
                <w:rPrChange w:id="13812" w:author="CR#0701r1" w:date="2020-04-04T13:17:00Z">
                  <w:rPr>
                    <w:ins w:id="13813" w:author="CR#0677r6" w:date="2020-04-03T22:57:00Z"/>
                  </w:rPr>
                </w:rPrChange>
              </w:rPr>
              <w:pPrChange w:id="13814" w:author="CR#0677r6" w:date="2020-04-03T22:59:00Z">
                <w:pPr>
                  <w:spacing w:after="60"/>
                  <w:jc w:val="center"/>
                </w:pPr>
              </w:pPrChange>
            </w:pPr>
            <w:ins w:id="13815" w:author="CR#0677r6" w:date="2020-04-03T22:57:00Z">
              <w:r w:rsidRPr="008E2A69">
                <w:rPr>
                  <w:rPrChange w:id="13816" w:author="CR#0701r1" w:date="2020-04-04T13:17:00Z">
                    <w:rPr/>
                  </w:rPrChange>
                </w:rPr>
                <w:t>NmbGS</w:t>
              </w:r>
              <w:r w:rsidRPr="008E2A69">
                <w:rPr>
                  <w:vertAlign w:val="subscript"/>
                  <w:rPrChange w:id="13817" w:author="CR#0701r1" w:date="2020-04-04T13:17:00Z">
                    <w:rPr>
                      <w:vertAlign w:val="subscript"/>
                    </w:rPr>
                  </w:rPrChange>
                </w:rPr>
                <w:t>5</w:t>
              </w:r>
            </w:ins>
          </w:p>
        </w:tc>
      </w:tr>
      <w:tr w:rsidR="008E2A69" w:rsidRPr="008E2A69" w:rsidTr="0047246C">
        <w:trPr>
          <w:ins w:id="13818" w:author="CR#0677r6" w:date="2020-04-03T22:57:00Z"/>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246C" w:rsidRPr="008E2A69" w:rsidRDefault="0047246C">
            <w:pPr>
              <w:pStyle w:val="TAC"/>
              <w:rPr>
                <w:ins w:id="13819" w:author="CR#0677r6" w:date="2020-04-03T22:57:00Z"/>
                <w:szCs w:val="22"/>
                <w:rPrChange w:id="13820" w:author="CR#0701r1" w:date="2020-04-04T13:17:00Z">
                  <w:rPr>
                    <w:ins w:id="13821" w:author="CR#0677r6" w:date="2020-04-03T22:57:00Z"/>
                    <w:szCs w:val="22"/>
                  </w:rPr>
                </w:rPrChange>
              </w:rPr>
              <w:pPrChange w:id="13822" w:author="CR#0677r6" w:date="2020-04-03T22:59:00Z">
                <w:pPr>
                  <w:overflowPunct/>
                  <w:autoSpaceDE/>
                  <w:autoSpaceDN/>
                  <w:adjustRightInd/>
                  <w:spacing w:after="0"/>
                </w:pPr>
              </w:pPrChange>
            </w:pPr>
          </w:p>
        </w:tc>
        <w:tc>
          <w:tcPr>
            <w:tcW w:w="3510" w:type="dxa"/>
            <w:tcBorders>
              <w:top w:val="single" w:sz="4" w:space="0" w:color="auto"/>
              <w:left w:val="single" w:sz="4" w:space="0" w:color="auto"/>
              <w:bottom w:val="single" w:sz="4" w:space="0" w:color="auto"/>
              <w:right w:val="single" w:sz="4" w:space="0" w:color="auto"/>
            </w:tcBorders>
            <w:hideMark/>
          </w:tcPr>
          <w:p w:rsidR="0047246C" w:rsidRPr="008E2A69" w:rsidRDefault="0047246C">
            <w:pPr>
              <w:pStyle w:val="TAC"/>
              <w:rPr>
                <w:ins w:id="13823" w:author="CR#0677r6" w:date="2020-04-03T22:57:00Z"/>
                <w:rPrChange w:id="13824" w:author="CR#0701r1" w:date="2020-04-04T13:17:00Z">
                  <w:rPr>
                    <w:ins w:id="13825" w:author="CR#0677r6" w:date="2020-04-03T22:57:00Z"/>
                  </w:rPr>
                </w:rPrChange>
              </w:rPr>
              <w:pPrChange w:id="13826" w:author="CR#0677r6" w:date="2020-04-03T22:59:00Z">
                <w:pPr>
                  <w:spacing w:after="60"/>
                  <w:jc w:val="center"/>
                </w:pPr>
              </w:pPrChange>
            </w:pPr>
            <w:ins w:id="13827" w:author="CR#0677r6" w:date="2020-04-03T22:57:00Z">
              <w:r w:rsidRPr="008E2A69">
                <w:rPr>
                  <w:rPrChange w:id="13828" w:author="CR#0701r1" w:date="2020-04-04T13:17:00Z">
                    <w:rPr/>
                  </w:rPrChange>
                </w:rPr>
                <w:t>DL Rx to UL Rx</w:t>
              </w:r>
            </w:ins>
          </w:p>
        </w:tc>
        <w:tc>
          <w:tcPr>
            <w:tcW w:w="2520" w:type="dxa"/>
            <w:tcBorders>
              <w:top w:val="single" w:sz="4" w:space="0" w:color="auto"/>
              <w:left w:val="single" w:sz="4" w:space="0" w:color="auto"/>
              <w:bottom w:val="single" w:sz="4" w:space="0" w:color="auto"/>
              <w:right w:val="single" w:sz="4" w:space="0" w:color="auto"/>
            </w:tcBorders>
            <w:hideMark/>
          </w:tcPr>
          <w:p w:rsidR="0047246C" w:rsidRPr="008E2A69" w:rsidRDefault="0047246C">
            <w:pPr>
              <w:pStyle w:val="TAC"/>
              <w:rPr>
                <w:ins w:id="13829" w:author="CR#0677r6" w:date="2020-04-03T22:57:00Z"/>
                <w:rPrChange w:id="13830" w:author="CR#0701r1" w:date="2020-04-04T13:17:00Z">
                  <w:rPr>
                    <w:ins w:id="13831" w:author="CR#0677r6" w:date="2020-04-03T22:57:00Z"/>
                  </w:rPr>
                </w:rPrChange>
              </w:rPr>
              <w:pPrChange w:id="13832" w:author="CR#0677r6" w:date="2020-04-03T22:59:00Z">
                <w:pPr>
                  <w:spacing w:after="60"/>
                  <w:jc w:val="center"/>
                </w:pPr>
              </w:pPrChange>
            </w:pPr>
            <w:ins w:id="13833" w:author="CR#0677r6" w:date="2020-04-03T22:57:00Z">
              <w:r w:rsidRPr="008E2A69">
                <w:rPr>
                  <w:rPrChange w:id="13834" w:author="CR#0701r1" w:date="2020-04-04T13:17:00Z">
                    <w:rPr/>
                  </w:rPrChange>
                </w:rPr>
                <w:t>NmbGS</w:t>
              </w:r>
              <w:r w:rsidRPr="008E2A69">
                <w:rPr>
                  <w:vertAlign w:val="subscript"/>
                  <w:rPrChange w:id="13835" w:author="CR#0701r1" w:date="2020-04-04T13:17:00Z">
                    <w:rPr>
                      <w:vertAlign w:val="subscript"/>
                    </w:rPr>
                  </w:rPrChange>
                </w:rPr>
                <w:t>6</w:t>
              </w:r>
            </w:ins>
          </w:p>
        </w:tc>
      </w:tr>
      <w:tr w:rsidR="008E2A69" w:rsidRPr="008E2A69" w:rsidTr="0047246C">
        <w:trPr>
          <w:ins w:id="13836" w:author="CR#0677r6" w:date="2020-04-03T22:57:00Z"/>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246C" w:rsidRPr="008E2A69" w:rsidRDefault="0047246C">
            <w:pPr>
              <w:pStyle w:val="TAC"/>
              <w:rPr>
                <w:ins w:id="13837" w:author="CR#0677r6" w:date="2020-04-03T22:57:00Z"/>
                <w:szCs w:val="22"/>
                <w:rPrChange w:id="13838" w:author="CR#0701r1" w:date="2020-04-04T13:17:00Z">
                  <w:rPr>
                    <w:ins w:id="13839" w:author="CR#0677r6" w:date="2020-04-03T22:57:00Z"/>
                    <w:szCs w:val="22"/>
                  </w:rPr>
                </w:rPrChange>
              </w:rPr>
              <w:pPrChange w:id="13840" w:author="CR#0677r6" w:date="2020-04-03T22:59:00Z">
                <w:pPr>
                  <w:overflowPunct/>
                  <w:autoSpaceDE/>
                  <w:autoSpaceDN/>
                  <w:adjustRightInd/>
                  <w:spacing w:after="0"/>
                </w:pPr>
              </w:pPrChange>
            </w:pPr>
          </w:p>
        </w:tc>
        <w:tc>
          <w:tcPr>
            <w:tcW w:w="3510" w:type="dxa"/>
            <w:tcBorders>
              <w:top w:val="single" w:sz="4" w:space="0" w:color="auto"/>
              <w:left w:val="single" w:sz="4" w:space="0" w:color="auto"/>
              <w:bottom w:val="single" w:sz="4" w:space="0" w:color="auto"/>
              <w:right w:val="single" w:sz="4" w:space="0" w:color="auto"/>
            </w:tcBorders>
            <w:hideMark/>
          </w:tcPr>
          <w:p w:rsidR="0047246C" w:rsidRPr="008E2A69" w:rsidRDefault="0047246C">
            <w:pPr>
              <w:pStyle w:val="TAC"/>
              <w:rPr>
                <w:ins w:id="13841" w:author="CR#0677r6" w:date="2020-04-03T22:57:00Z"/>
                <w:rPrChange w:id="13842" w:author="CR#0701r1" w:date="2020-04-04T13:17:00Z">
                  <w:rPr>
                    <w:ins w:id="13843" w:author="CR#0677r6" w:date="2020-04-03T22:57:00Z"/>
                  </w:rPr>
                </w:rPrChange>
              </w:rPr>
              <w:pPrChange w:id="13844" w:author="CR#0677r6" w:date="2020-04-03T22:59:00Z">
                <w:pPr>
                  <w:spacing w:after="60"/>
                  <w:jc w:val="center"/>
                </w:pPr>
              </w:pPrChange>
            </w:pPr>
            <w:ins w:id="13845" w:author="CR#0677r6" w:date="2020-04-03T22:57:00Z">
              <w:r w:rsidRPr="008E2A69">
                <w:rPr>
                  <w:rPrChange w:id="13846" w:author="CR#0701r1" w:date="2020-04-04T13:17:00Z">
                    <w:rPr/>
                  </w:rPrChange>
                </w:rPr>
                <w:t>UL Tx to DL Tx</w:t>
              </w:r>
            </w:ins>
          </w:p>
        </w:tc>
        <w:tc>
          <w:tcPr>
            <w:tcW w:w="2520" w:type="dxa"/>
            <w:tcBorders>
              <w:top w:val="single" w:sz="4" w:space="0" w:color="auto"/>
              <w:left w:val="single" w:sz="4" w:space="0" w:color="auto"/>
              <w:bottom w:val="single" w:sz="4" w:space="0" w:color="auto"/>
              <w:right w:val="single" w:sz="4" w:space="0" w:color="auto"/>
            </w:tcBorders>
            <w:hideMark/>
          </w:tcPr>
          <w:p w:rsidR="0047246C" w:rsidRPr="008E2A69" w:rsidRDefault="0047246C">
            <w:pPr>
              <w:pStyle w:val="TAC"/>
              <w:rPr>
                <w:ins w:id="13847" w:author="CR#0677r6" w:date="2020-04-03T22:57:00Z"/>
                <w:rPrChange w:id="13848" w:author="CR#0701r1" w:date="2020-04-04T13:17:00Z">
                  <w:rPr>
                    <w:ins w:id="13849" w:author="CR#0677r6" w:date="2020-04-03T22:57:00Z"/>
                  </w:rPr>
                </w:rPrChange>
              </w:rPr>
              <w:pPrChange w:id="13850" w:author="CR#0677r6" w:date="2020-04-03T22:59:00Z">
                <w:pPr>
                  <w:spacing w:after="60"/>
                  <w:jc w:val="center"/>
                </w:pPr>
              </w:pPrChange>
            </w:pPr>
            <w:ins w:id="13851" w:author="CR#0677r6" w:date="2020-04-03T22:57:00Z">
              <w:r w:rsidRPr="008E2A69">
                <w:rPr>
                  <w:rPrChange w:id="13852" w:author="CR#0701r1" w:date="2020-04-04T13:17:00Z">
                    <w:rPr/>
                  </w:rPrChange>
                </w:rPr>
                <w:t>NmbGS</w:t>
              </w:r>
              <w:r w:rsidRPr="008E2A69">
                <w:rPr>
                  <w:vertAlign w:val="subscript"/>
                  <w:rPrChange w:id="13853" w:author="CR#0701r1" w:date="2020-04-04T13:17:00Z">
                    <w:rPr>
                      <w:vertAlign w:val="subscript"/>
                    </w:rPr>
                  </w:rPrChange>
                </w:rPr>
                <w:t>7</w:t>
              </w:r>
            </w:ins>
          </w:p>
        </w:tc>
      </w:tr>
      <w:tr w:rsidR="008E2A69" w:rsidRPr="008E2A69" w:rsidTr="0047246C">
        <w:trPr>
          <w:ins w:id="13854" w:author="CR#0677r6" w:date="2020-04-03T22:57:00Z"/>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246C" w:rsidRPr="008E2A69" w:rsidRDefault="0047246C">
            <w:pPr>
              <w:pStyle w:val="TAC"/>
              <w:rPr>
                <w:ins w:id="13855" w:author="CR#0677r6" w:date="2020-04-03T22:57:00Z"/>
                <w:szCs w:val="22"/>
                <w:rPrChange w:id="13856" w:author="CR#0701r1" w:date="2020-04-04T13:17:00Z">
                  <w:rPr>
                    <w:ins w:id="13857" w:author="CR#0677r6" w:date="2020-04-03T22:57:00Z"/>
                    <w:szCs w:val="22"/>
                  </w:rPr>
                </w:rPrChange>
              </w:rPr>
              <w:pPrChange w:id="13858" w:author="CR#0677r6" w:date="2020-04-03T22:59:00Z">
                <w:pPr>
                  <w:overflowPunct/>
                  <w:autoSpaceDE/>
                  <w:autoSpaceDN/>
                  <w:adjustRightInd/>
                  <w:spacing w:after="0"/>
                </w:pPr>
              </w:pPrChange>
            </w:pPr>
          </w:p>
        </w:tc>
        <w:tc>
          <w:tcPr>
            <w:tcW w:w="3510" w:type="dxa"/>
            <w:tcBorders>
              <w:top w:val="single" w:sz="4" w:space="0" w:color="auto"/>
              <w:left w:val="single" w:sz="4" w:space="0" w:color="auto"/>
              <w:bottom w:val="single" w:sz="4" w:space="0" w:color="auto"/>
              <w:right w:val="single" w:sz="4" w:space="0" w:color="auto"/>
            </w:tcBorders>
            <w:hideMark/>
          </w:tcPr>
          <w:p w:rsidR="0047246C" w:rsidRPr="008E2A69" w:rsidRDefault="0047246C">
            <w:pPr>
              <w:pStyle w:val="TAC"/>
              <w:rPr>
                <w:ins w:id="13859" w:author="CR#0677r6" w:date="2020-04-03T22:57:00Z"/>
                <w:rPrChange w:id="13860" w:author="CR#0701r1" w:date="2020-04-04T13:17:00Z">
                  <w:rPr>
                    <w:ins w:id="13861" w:author="CR#0677r6" w:date="2020-04-03T22:57:00Z"/>
                  </w:rPr>
                </w:rPrChange>
              </w:rPr>
              <w:pPrChange w:id="13862" w:author="CR#0677r6" w:date="2020-04-03T22:59:00Z">
                <w:pPr>
                  <w:spacing w:after="60"/>
                  <w:jc w:val="center"/>
                </w:pPr>
              </w:pPrChange>
            </w:pPr>
            <w:ins w:id="13863" w:author="CR#0677r6" w:date="2020-04-03T22:57:00Z">
              <w:r w:rsidRPr="008E2A69">
                <w:rPr>
                  <w:rPrChange w:id="13864" w:author="CR#0701r1" w:date="2020-04-04T13:17:00Z">
                    <w:rPr/>
                  </w:rPrChange>
                </w:rPr>
                <w:t>UL Tx to UL Rx</w:t>
              </w:r>
            </w:ins>
          </w:p>
        </w:tc>
        <w:tc>
          <w:tcPr>
            <w:tcW w:w="2520" w:type="dxa"/>
            <w:tcBorders>
              <w:top w:val="single" w:sz="4" w:space="0" w:color="auto"/>
              <w:left w:val="single" w:sz="4" w:space="0" w:color="auto"/>
              <w:bottom w:val="single" w:sz="4" w:space="0" w:color="auto"/>
              <w:right w:val="single" w:sz="4" w:space="0" w:color="auto"/>
            </w:tcBorders>
            <w:hideMark/>
          </w:tcPr>
          <w:p w:rsidR="0047246C" w:rsidRPr="008E2A69" w:rsidRDefault="0047246C">
            <w:pPr>
              <w:pStyle w:val="TAC"/>
              <w:rPr>
                <w:ins w:id="13865" w:author="CR#0677r6" w:date="2020-04-03T22:57:00Z"/>
                <w:rPrChange w:id="13866" w:author="CR#0701r1" w:date="2020-04-04T13:17:00Z">
                  <w:rPr>
                    <w:ins w:id="13867" w:author="CR#0677r6" w:date="2020-04-03T22:57:00Z"/>
                  </w:rPr>
                </w:rPrChange>
              </w:rPr>
              <w:pPrChange w:id="13868" w:author="CR#0677r6" w:date="2020-04-03T22:59:00Z">
                <w:pPr>
                  <w:spacing w:after="60"/>
                  <w:jc w:val="center"/>
                </w:pPr>
              </w:pPrChange>
            </w:pPr>
            <w:ins w:id="13869" w:author="CR#0677r6" w:date="2020-04-03T22:57:00Z">
              <w:r w:rsidRPr="008E2A69">
                <w:rPr>
                  <w:rPrChange w:id="13870" w:author="CR#0701r1" w:date="2020-04-04T13:17:00Z">
                    <w:rPr/>
                  </w:rPrChange>
                </w:rPr>
                <w:t>NmbGS</w:t>
              </w:r>
              <w:r w:rsidRPr="008E2A69">
                <w:rPr>
                  <w:vertAlign w:val="subscript"/>
                  <w:rPrChange w:id="13871" w:author="CR#0701r1" w:date="2020-04-04T13:17:00Z">
                    <w:rPr>
                      <w:vertAlign w:val="subscript"/>
                    </w:rPr>
                  </w:rPrChange>
                </w:rPr>
                <w:t>8</w:t>
              </w:r>
            </w:ins>
          </w:p>
        </w:tc>
      </w:tr>
    </w:tbl>
    <w:p w:rsidR="0047246C" w:rsidRPr="008E2A69" w:rsidRDefault="0047246C">
      <w:pPr>
        <w:rPr>
          <w:rPrChange w:id="13872" w:author="CR#0701r1" w:date="2020-04-04T13:17:00Z">
            <w:rPr/>
          </w:rPrChange>
        </w:rPr>
        <w:pPrChange w:id="13873" w:author="CR#0677r6" w:date="2020-04-03T22:57:00Z">
          <w:pPr>
            <w:pStyle w:val="B2"/>
          </w:pPr>
        </w:pPrChange>
      </w:pPr>
    </w:p>
    <w:p w:rsidR="00FA61AC" w:rsidRPr="008E2A69" w:rsidRDefault="00FA61AC" w:rsidP="00FA61AC">
      <w:pPr>
        <w:pStyle w:val="Heading2"/>
        <w:rPr>
          <w:ins w:id="13874" w:author="CR#0694r1" w:date="2020-04-04T02:21:00Z"/>
          <w:rFonts w:eastAsia="Malgun Gothic"/>
          <w:rPrChange w:id="13875" w:author="CR#0701r1" w:date="2020-04-04T13:17:00Z">
            <w:rPr>
              <w:ins w:id="13876" w:author="CR#0694r1" w:date="2020-04-04T02:21:00Z"/>
              <w:rFonts w:eastAsia="Malgun Gothic"/>
            </w:rPr>
          </w:rPrChange>
        </w:rPr>
      </w:pPr>
      <w:bookmarkStart w:id="13877" w:name="_Toc29239874"/>
      <w:ins w:id="13878" w:author="CR#0694r1" w:date="2020-04-04T02:21:00Z">
        <w:r w:rsidRPr="008E2A69">
          <w:rPr>
            <w:rFonts w:eastAsia="Malgun Gothic"/>
            <w:rPrChange w:id="13879" w:author="CR#0701r1" w:date="2020-04-04T13:17:00Z">
              <w:rPr>
                <w:rFonts w:eastAsia="Malgun Gothic"/>
              </w:rPr>
            </w:rPrChange>
          </w:rPr>
          <w:t>5.</w:t>
        </w:r>
      </w:ins>
      <w:ins w:id="13880" w:author="CR#0694r1" w:date="2020-04-04T02:22:00Z">
        <w:r w:rsidRPr="008E2A69">
          <w:rPr>
            <w:rFonts w:eastAsia="Malgun Gothic"/>
            <w:rPrChange w:id="13881" w:author="CR#0701r1" w:date="2020-04-04T13:17:00Z">
              <w:rPr>
                <w:rFonts w:eastAsia="Malgun Gothic"/>
              </w:rPr>
            </w:rPrChange>
          </w:rPr>
          <w:t>21</w:t>
        </w:r>
      </w:ins>
      <w:ins w:id="13882" w:author="CR#0694r1" w:date="2020-04-04T02:21:00Z">
        <w:r w:rsidRPr="008E2A69">
          <w:rPr>
            <w:rFonts w:eastAsia="Malgun Gothic"/>
            <w:rPrChange w:id="13883" w:author="CR#0701r1" w:date="2020-04-04T13:17:00Z">
              <w:rPr>
                <w:rFonts w:eastAsia="Malgun Gothic"/>
              </w:rPr>
            </w:rPrChange>
          </w:rPr>
          <w:tab/>
          <w:t>LBT operation</w:t>
        </w:r>
      </w:ins>
    </w:p>
    <w:p w:rsidR="00FA61AC" w:rsidRPr="008E2A69" w:rsidRDefault="00FA61AC" w:rsidP="00FA61AC">
      <w:pPr>
        <w:pStyle w:val="Heading3"/>
        <w:rPr>
          <w:ins w:id="13884" w:author="CR#0694r1" w:date="2020-04-04T02:21:00Z"/>
          <w:rFonts w:eastAsia="Malgun Gothic"/>
          <w:lang w:eastAsia="ko-KR"/>
          <w:rPrChange w:id="13885" w:author="CR#0701r1" w:date="2020-04-04T13:17:00Z">
            <w:rPr>
              <w:ins w:id="13886" w:author="CR#0694r1" w:date="2020-04-04T02:21:00Z"/>
              <w:rFonts w:eastAsia="Malgun Gothic"/>
              <w:lang w:eastAsia="ko-KR"/>
            </w:rPr>
          </w:rPrChange>
        </w:rPr>
      </w:pPr>
      <w:ins w:id="13887" w:author="CR#0694r1" w:date="2020-04-04T02:21:00Z">
        <w:r w:rsidRPr="008E2A69">
          <w:rPr>
            <w:rFonts w:eastAsia="Malgun Gothic"/>
            <w:lang w:eastAsia="ko-KR"/>
            <w:rPrChange w:id="13888" w:author="CR#0701r1" w:date="2020-04-04T13:17:00Z">
              <w:rPr>
                <w:rFonts w:eastAsia="Malgun Gothic"/>
                <w:lang w:eastAsia="ko-KR"/>
              </w:rPr>
            </w:rPrChange>
          </w:rPr>
          <w:t>5.</w:t>
        </w:r>
      </w:ins>
      <w:ins w:id="13889" w:author="CR#0694r1" w:date="2020-04-04T02:22:00Z">
        <w:r w:rsidRPr="008E2A69">
          <w:rPr>
            <w:rFonts w:eastAsia="Malgun Gothic"/>
            <w:lang w:eastAsia="ko-KR"/>
            <w:rPrChange w:id="13890" w:author="CR#0701r1" w:date="2020-04-04T13:17:00Z">
              <w:rPr>
                <w:rFonts w:eastAsia="Malgun Gothic"/>
                <w:lang w:eastAsia="ko-KR"/>
              </w:rPr>
            </w:rPrChange>
          </w:rPr>
          <w:t>21</w:t>
        </w:r>
      </w:ins>
      <w:ins w:id="13891" w:author="CR#0694r1" w:date="2020-04-04T02:21:00Z">
        <w:r w:rsidRPr="008E2A69">
          <w:rPr>
            <w:rFonts w:eastAsia="Malgun Gothic"/>
            <w:lang w:eastAsia="ko-KR"/>
            <w:rPrChange w:id="13892" w:author="CR#0701r1" w:date="2020-04-04T13:17:00Z">
              <w:rPr>
                <w:rFonts w:eastAsia="Malgun Gothic"/>
                <w:lang w:eastAsia="ko-KR"/>
              </w:rPr>
            </w:rPrChange>
          </w:rPr>
          <w:t>.1</w:t>
        </w:r>
      </w:ins>
      <w:ins w:id="13893" w:author="CR#0694r1" w:date="2020-04-04T02:23:00Z">
        <w:r w:rsidRPr="008E2A69">
          <w:rPr>
            <w:rFonts w:eastAsia="Malgun Gothic"/>
            <w:lang w:eastAsia="ko-KR"/>
            <w:rPrChange w:id="13894" w:author="CR#0701r1" w:date="2020-04-04T13:17:00Z">
              <w:rPr>
                <w:rFonts w:eastAsia="Malgun Gothic"/>
                <w:lang w:eastAsia="ko-KR"/>
              </w:rPr>
            </w:rPrChange>
          </w:rPr>
          <w:tab/>
        </w:r>
      </w:ins>
      <w:ins w:id="13895" w:author="CR#0694r1" w:date="2020-04-04T02:21:00Z">
        <w:r w:rsidRPr="008E2A69">
          <w:rPr>
            <w:rFonts w:eastAsia="Malgun Gothic"/>
            <w:lang w:eastAsia="ko-KR"/>
            <w:rPrChange w:id="13896" w:author="CR#0701r1" w:date="2020-04-04T13:17:00Z">
              <w:rPr>
                <w:rFonts w:eastAsia="Malgun Gothic"/>
                <w:lang w:eastAsia="ko-KR"/>
              </w:rPr>
            </w:rPrChange>
          </w:rPr>
          <w:t>General</w:t>
        </w:r>
      </w:ins>
    </w:p>
    <w:p w:rsidR="00FA61AC" w:rsidRPr="008E2A69" w:rsidRDefault="00FA61AC" w:rsidP="00FA61AC">
      <w:pPr>
        <w:rPr>
          <w:ins w:id="13897" w:author="CR#0694r1" w:date="2020-04-04T02:21:00Z"/>
          <w:rFonts w:eastAsia="Malgun Gothic"/>
          <w:lang w:eastAsia="ko-KR"/>
          <w:rPrChange w:id="13898" w:author="CR#0701r1" w:date="2020-04-04T13:17:00Z">
            <w:rPr>
              <w:ins w:id="13899" w:author="CR#0694r1" w:date="2020-04-04T02:21:00Z"/>
              <w:rFonts w:eastAsia="Malgun Gothic"/>
              <w:lang w:eastAsia="ko-KR"/>
            </w:rPr>
          </w:rPrChange>
        </w:rPr>
      </w:pPr>
      <w:bookmarkStart w:id="13900" w:name="_Hlk34406640"/>
      <w:ins w:id="13901" w:author="CR#0694r1" w:date="2020-04-04T02:21:00Z">
        <w:r w:rsidRPr="008E2A69">
          <w:rPr>
            <w:lang w:eastAsia="ko-KR"/>
            <w:rPrChange w:id="13902" w:author="CR#0701r1" w:date="2020-04-04T13:17:00Z">
              <w:rPr>
                <w:lang w:eastAsia="ko-KR"/>
              </w:rPr>
            </w:rPrChange>
          </w:rPr>
          <w:t xml:space="preserve">The lower layer may perform an LBT procedure, see </w:t>
        </w:r>
        <w:r w:rsidRPr="008E2A69">
          <w:rPr>
            <w:rPrChange w:id="13903" w:author="CR#0701r1" w:date="2020-04-04T13:17:00Z">
              <w:rPr/>
            </w:rPrChange>
          </w:rPr>
          <w:t>TS 37.213</w:t>
        </w:r>
      </w:ins>
      <w:ins w:id="13904" w:author="CR#0694r1" w:date="2020-04-04T02:22:00Z">
        <w:r w:rsidRPr="008E2A69">
          <w:rPr>
            <w:rPrChange w:id="13905" w:author="CR#0701r1" w:date="2020-04-04T13:17:00Z">
              <w:rPr/>
            </w:rPrChange>
          </w:rPr>
          <w:t xml:space="preserve"> </w:t>
        </w:r>
      </w:ins>
      <w:ins w:id="13906" w:author="CR#0694r1" w:date="2020-04-04T02:21:00Z">
        <w:r w:rsidRPr="008E2A69">
          <w:rPr>
            <w:rPrChange w:id="13907" w:author="CR#0701r1" w:date="2020-04-04T13:17:00Z">
              <w:rPr/>
            </w:rPrChange>
          </w:rPr>
          <w:t>[</w:t>
        </w:r>
      </w:ins>
      <w:ins w:id="13908" w:author="CR#0694r1" w:date="2020-04-04T02:22:00Z">
        <w:r w:rsidRPr="008E2A69">
          <w:rPr>
            <w:rPrChange w:id="13909" w:author="CR#0701r1" w:date="2020-04-04T13:17:00Z">
              <w:rPr/>
            </w:rPrChange>
          </w:rPr>
          <w:t>18</w:t>
        </w:r>
      </w:ins>
      <w:ins w:id="13910" w:author="CR#0694r1" w:date="2020-04-04T02:21:00Z">
        <w:r w:rsidRPr="008E2A69">
          <w:rPr>
            <w:rPrChange w:id="13911" w:author="CR#0701r1" w:date="2020-04-04T13:17:00Z">
              <w:rPr/>
            </w:rPrChange>
          </w:rPr>
          <w:t>]</w:t>
        </w:r>
        <w:r w:rsidRPr="008E2A69">
          <w:rPr>
            <w:lang w:eastAsia="ko-KR"/>
            <w:rPrChange w:id="13912" w:author="CR#0701r1" w:date="2020-04-04T13:17:00Z">
              <w:rPr>
                <w:lang w:eastAsia="ko-KR"/>
              </w:rPr>
            </w:rPrChange>
          </w:rPr>
          <w:t>, according to which a transmission is not performed if the channel is identified as being occupied. When lower layer performs an LBT procedure before a transmission and the transmission is not performed, an LBT failure indication is sent to the MAC entity</w:t>
        </w:r>
        <w:bookmarkStart w:id="13913" w:name="_Hlk19108061"/>
        <w:r w:rsidRPr="008E2A69">
          <w:rPr>
            <w:lang w:eastAsia="ko-KR"/>
            <w:rPrChange w:id="13914" w:author="CR#0701r1" w:date="2020-04-04T13:17:00Z">
              <w:rPr>
                <w:lang w:eastAsia="ko-KR"/>
              </w:rPr>
            </w:rPrChange>
          </w:rPr>
          <w:t xml:space="preserve"> from lower layers.</w:t>
        </w:r>
        <w:bookmarkEnd w:id="13913"/>
        <w:r w:rsidRPr="008E2A69">
          <w:rPr>
            <w:lang w:eastAsia="ko-KR"/>
            <w:rPrChange w:id="13915" w:author="CR#0701r1" w:date="2020-04-04T13:17:00Z">
              <w:rPr>
                <w:lang w:eastAsia="ko-KR"/>
              </w:rPr>
            </w:rPrChange>
          </w:rPr>
          <w:t xml:space="preserve"> </w:t>
        </w:r>
        <w:bookmarkStart w:id="13916" w:name="_Hlk23463542"/>
        <w:r w:rsidRPr="008E2A69">
          <w:rPr>
            <w:lang w:eastAsia="ko-KR"/>
            <w:rPrChange w:id="13917" w:author="CR#0701r1" w:date="2020-04-04T13:17:00Z">
              <w:rPr>
                <w:lang w:eastAsia="ko-KR"/>
              </w:rPr>
            </w:rPrChange>
          </w:rPr>
          <w:t>Unless otherwise specified, when LBT procedure is performed, actions related to "is transmitted" and "transmission is performed" shall not be performed if an LBT failure indication is received from lower layers.</w:t>
        </w:r>
        <w:bookmarkEnd w:id="13916"/>
      </w:ins>
    </w:p>
    <w:bookmarkEnd w:id="13900"/>
    <w:p w:rsidR="00FA61AC" w:rsidRPr="008E2A69" w:rsidRDefault="00FA61AC" w:rsidP="00FA61AC">
      <w:pPr>
        <w:pStyle w:val="Heading3"/>
        <w:rPr>
          <w:ins w:id="13918" w:author="CR#0694r1" w:date="2020-04-04T02:21:00Z"/>
          <w:rFonts w:eastAsia="Malgun Gothic"/>
          <w:lang w:eastAsia="en-US"/>
          <w:rPrChange w:id="13919" w:author="CR#0701r1" w:date="2020-04-04T13:17:00Z">
            <w:rPr>
              <w:ins w:id="13920" w:author="CR#0694r1" w:date="2020-04-04T02:21:00Z"/>
              <w:rFonts w:eastAsia="Malgun Gothic"/>
              <w:lang w:eastAsia="en-US"/>
            </w:rPr>
          </w:rPrChange>
        </w:rPr>
      </w:pPr>
      <w:ins w:id="13921" w:author="CR#0694r1" w:date="2020-04-04T02:21:00Z">
        <w:r w:rsidRPr="008E2A69">
          <w:rPr>
            <w:rFonts w:eastAsia="Malgun Gothic"/>
            <w:rPrChange w:id="13922" w:author="CR#0701r1" w:date="2020-04-04T13:17:00Z">
              <w:rPr>
                <w:rFonts w:eastAsia="Malgun Gothic"/>
              </w:rPr>
            </w:rPrChange>
          </w:rPr>
          <w:t>5.</w:t>
        </w:r>
      </w:ins>
      <w:ins w:id="13923" w:author="CR#0694r1" w:date="2020-04-04T02:23:00Z">
        <w:r w:rsidRPr="008E2A69">
          <w:rPr>
            <w:rFonts w:eastAsia="Malgun Gothic"/>
            <w:rPrChange w:id="13924" w:author="CR#0701r1" w:date="2020-04-04T13:17:00Z">
              <w:rPr>
                <w:rFonts w:eastAsia="Malgun Gothic"/>
              </w:rPr>
            </w:rPrChange>
          </w:rPr>
          <w:t>21</w:t>
        </w:r>
      </w:ins>
      <w:ins w:id="13925" w:author="CR#0694r1" w:date="2020-04-04T02:21:00Z">
        <w:r w:rsidRPr="008E2A69">
          <w:rPr>
            <w:rFonts w:eastAsia="Malgun Gothic"/>
            <w:rPrChange w:id="13926" w:author="CR#0701r1" w:date="2020-04-04T13:17:00Z">
              <w:rPr>
                <w:rFonts w:eastAsia="Malgun Gothic"/>
              </w:rPr>
            </w:rPrChange>
          </w:rPr>
          <w:t>.2</w:t>
        </w:r>
      </w:ins>
      <w:ins w:id="13927" w:author="CR#0694r1" w:date="2020-04-04T02:23:00Z">
        <w:r w:rsidRPr="008E2A69">
          <w:rPr>
            <w:rFonts w:eastAsia="Malgun Gothic"/>
            <w:rPrChange w:id="13928" w:author="CR#0701r1" w:date="2020-04-04T13:17:00Z">
              <w:rPr>
                <w:rFonts w:eastAsia="Malgun Gothic"/>
              </w:rPr>
            </w:rPrChange>
          </w:rPr>
          <w:tab/>
        </w:r>
      </w:ins>
      <w:ins w:id="13929" w:author="CR#0694r1" w:date="2020-04-04T02:21:00Z">
        <w:r w:rsidRPr="008E2A69">
          <w:rPr>
            <w:rFonts w:eastAsia="Malgun Gothic"/>
            <w:rPrChange w:id="13930" w:author="CR#0701r1" w:date="2020-04-04T13:17:00Z">
              <w:rPr>
                <w:rFonts w:eastAsia="Malgun Gothic"/>
              </w:rPr>
            </w:rPrChange>
          </w:rPr>
          <w:t>LBT failure detection and recovery procedure</w:t>
        </w:r>
      </w:ins>
    </w:p>
    <w:p w:rsidR="00FA61AC" w:rsidRPr="008E2A69" w:rsidRDefault="00FA61AC" w:rsidP="00FA61AC">
      <w:pPr>
        <w:rPr>
          <w:ins w:id="13931" w:author="CR#0694r1" w:date="2020-04-04T02:21:00Z"/>
          <w:rFonts w:eastAsia="Malgun Gothic"/>
          <w:lang w:eastAsia="ko-KR"/>
          <w:rPrChange w:id="13932" w:author="CR#0701r1" w:date="2020-04-04T13:17:00Z">
            <w:rPr>
              <w:ins w:id="13933" w:author="CR#0694r1" w:date="2020-04-04T02:21:00Z"/>
              <w:rFonts w:eastAsia="Malgun Gothic"/>
              <w:lang w:eastAsia="ko-KR"/>
            </w:rPr>
          </w:rPrChange>
        </w:rPr>
      </w:pPr>
      <w:bookmarkStart w:id="13934" w:name="_Hlk19608713"/>
      <w:ins w:id="13935" w:author="CR#0694r1" w:date="2020-04-04T02:21:00Z">
        <w:r w:rsidRPr="008E2A69">
          <w:rPr>
            <w:lang w:eastAsia="ko-KR"/>
            <w:rPrChange w:id="13936" w:author="CR#0701r1" w:date="2020-04-04T13:17:00Z">
              <w:rPr>
                <w:lang w:eastAsia="ko-KR"/>
              </w:rPr>
            </w:rPrChange>
          </w:rPr>
          <w:t>The MAC entity may be configured by RRC with a consistent LBT failure recovery procedure. Consistent LBT failure is detected per UL BWP by counting LBT failure indications, for all UL transmissions, from the lower layers to the MAC entity.</w:t>
        </w:r>
      </w:ins>
    </w:p>
    <w:p w:rsidR="00FA61AC" w:rsidRPr="008E2A69" w:rsidRDefault="00FA61AC" w:rsidP="00FA61AC">
      <w:pPr>
        <w:rPr>
          <w:ins w:id="13937" w:author="CR#0694r1" w:date="2020-04-04T02:21:00Z"/>
          <w:lang w:eastAsia="ko-KR"/>
          <w:rPrChange w:id="13938" w:author="CR#0701r1" w:date="2020-04-04T13:17:00Z">
            <w:rPr>
              <w:ins w:id="13939" w:author="CR#0694r1" w:date="2020-04-04T02:21:00Z"/>
              <w:lang w:eastAsia="ko-KR"/>
            </w:rPr>
          </w:rPrChange>
        </w:rPr>
      </w:pPr>
      <w:ins w:id="13940" w:author="CR#0694r1" w:date="2020-04-04T02:21:00Z">
        <w:r w:rsidRPr="008E2A69">
          <w:rPr>
            <w:lang w:eastAsia="ko-KR"/>
            <w:rPrChange w:id="13941" w:author="CR#0701r1" w:date="2020-04-04T13:17:00Z">
              <w:rPr>
                <w:lang w:eastAsia="ko-KR"/>
              </w:rPr>
            </w:rPrChange>
          </w:rPr>
          <w:t xml:space="preserve">RRC configures the following parameters in the </w:t>
        </w:r>
        <w:r w:rsidRPr="008E2A69">
          <w:rPr>
            <w:i/>
            <w:lang w:eastAsia="ko-KR"/>
            <w:rPrChange w:id="13942" w:author="CR#0701r1" w:date="2020-04-04T13:17:00Z">
              <w:rPr>
                <w:i/>
                <w:lang w:eastAsia="ko-KR"/>
              </w:rPr>
            </w:rPrChange>
          </w:rPr>
          <w:t>lbt-FailureRecoveryConfig</w:t>
        </w:r>
        <w:r w:rsidRPr="008E2A69">
          <w:rPr>
            <w:lang w:eastAsia="ko-KR"/>
            <w:rPrChange w:id="13943" w:author="CR#0701r1" w:date="2020-04-04T13:17:00Z">
              <w:rPr>
                <w:lang w:eastAsia="ko-KR"/>
              </w:rPr>
            </w:rPrChange>
          </w:rPr>
          <w:t>:</w:t>
        </w:r>
      </w:ins>
    </w:p>
    <w:p w:rsidR="00FA61AC" w:rsidRPr="008E2A69" w:rsidRDefault="00FA61AC" w:rsidP="00FA61AC">
      <w:pPr>
        <w:pStyle w:val="B1"/>
        <w:rPr>
          <w:ins w:id="13944" w:author="CR#0694r1" w:date="2020-04-04T02:21:00Z"/>
          <w:lang w:eastAsia="ko-KR"/>
          <w:rPrChange w:id="13945" w:author="CR#0701r1" w:date="2020-04-04T13:17:00Z">
            <w:rPr>
              <w:ins w:id="13946" w:author="CR#0694r1" w:date="2020-04-04T02:21:00Z"/>
              <w:lang w:eastAsia="ko-KR"/>
            </w:rPr>
          </w:rPrChange>
        </w:rPr>
      </w:pPr>
      <w:ins w:id="13947" w:author="CR#0694r1" w:date="2020-04-04T02:21:00Z">
        <w:r w:rsidRPr="008E2A69">
          <w:rPr>
            <w:lang w:eastAsia="ko-KR"/>
            <w:rPrChange w:id="13948" w:author="CR#0701r1" w:date="2020-04-04T13:17:00Z">
              <w:rPr>
                <w:lang w:eastAsia="ko-KR"/>
              </w:rPr>
            </w:rPrChange>
          </w:rPr>
          <w:t>-</w:t>
        </w:r>
        <w:r w:rsidRPr="008E2A69">
          <w:rPr>
            <w:lang w:eastAsia="ko-KR"/>
            <w:rPrChange w:id="13949" w:author="CR#0701r1" w:date="2020-04-04T13:17:00Z">
              <w:rPr>
                <w:lang w:eastAsia="ko-KR"/>
              </w:rPr>
            </w:rPrChange>
          </w:rPr>
          <w:tab/>
        </w:r>
        <w:r w:rsidRPr="008E2A69">
          <w:rPr>
            <w:i/>
            <w:lang w:eastAsia="ko-KR"/>
            <w:rPrChange w:id="13950" w:author="CR#0701r1" w:date="2020-04-04T13:17:00Z">
              <w:rPr>
                <w:i/>
                <w:lang w:eastAsia="ko-KR"/>
              </w:rPr>
            </w:rPrChange>
          </w:rPr>
          <w:t>lbt-FailureInstanceMaxCount</w:t>
        </w:r>
        <w:r w:rsidRPr="008E2A69">
          <w:rPr>
            <w:lang w:eastAsia="ko-KR"/>
            <w:rPrChange w:id="13951" w:author="CR#0701r1" w:date="2020-04-04T13:17:00Z">
              <w:rPr>
                <w:lang w:eastAsia="ko-KR"/>
              </w:rPr>
            </w:rPrChange>
          </w:rPr>
          <w:t xml:space="preserve"> for the consistent LBT failure detection;</w:t>
        </w:r>
      </w:ins>
    </w:p>
    <w:p w:rsidR="00FA61AC" w:rsidRPr="008E2A69" w:rsidRDefault="00FA61AC" w:rsidP="00FA61AC">
      <w:pPr>
        <w:pStyle w:val="B1"/>
        <w:rPr>
          <w:ins w:id="13952" w:author="CR#0694r1" w:date="2020-04-04T02:21:00Z"/>
          <w:lang w:eastAsia="ko-KR"/>
          <w:rPrChange w:id="13953" w:author="CR#0701r1" w:date="2020-04-04T13:17:00Z">
            <w:rPr>
              <w:ins w:id="13954" w:author="CR#0694r1" w:date="2020-04-04T02:21:00Z"/>
              <w:lang w:eastAsia="ko-KR"/>
            </w:rPr>
          </w:rPrChange>
        </w:rPr>
      </w:pPr>
      <w:ins w:id="13955" w:author="CR#0694r1" w:date="2020-04-04T02:21:00Z">
        <w:r w:rsidRPr="008E2A69">
          <w:rPr>
            <w:lang w:eastAsia="ko-KR"/>
            <w:rPrChange w:id="13956" w:author="CR#0701r1" w:date="2020-04-04T13:17:00Z">
              <w:rPr>
                <w:lang w:eastAsia="ko-KR"/>
              </w:rPr>
            </w:rPrChange>
          </w:rPr>
          <w:t>-</w:t>
        </w:r>
        <w:r w:rsidRPr="008E2A69">
          <w:rPr>
            <w:lang w:eastAsia="ko-KR"/>
            <w:rPrChange w:id="13957" w:author="CR#0701r1" w:date="2020-04-04T13:17:00Z">
              <w:rPr>
                <w:lang w:eastAsia="ko-KR"/>
              </w:rPr>
            </w:rPrChange>
          </w:rPr>
          <w:tab/>
        </w:r>
        <w:r w:rsidRPr="008E2A69">
          <w:rPr>
            <w:i/>
            <w:lang w:eastAsia="ko-KR"/>
            <w:rPrChange w:id="13958" w:author="CR#0701r1" w:date="2020-04-04T13:17:00Z">
              <w:rPr>
                <w:i/>
                <w:lang w:eastAsia="ko-KR"/>
              </w:rPr>
            </w:rPrChange>
          </w:rPr>
          <w:t>lbt-FailureDetectionTimer</w:t>
        </w:r>
        <w:r w:rsidRPr="008E2A69">
          <w:rPr>
            <w:lang w:eastAsia="ko-KR"/>
            <w:rPrChange w:id="13959" w:author="CR#0701r1" w:date="2020-04-04T13:17:00Z">
              <w:rPr>
                <w:lang w:eastAsia="ko-KR"/>
              </w:rPr>
            </w:rPrChange>
          </w:rPr>
          <w:t xml:space="preserve"> for the consistent LBT failure detection;</w:t>
        </w:r>
      </w:ins>
    </w:p>
    <w:p w:rsidR="00FA61AC" w:rsidRPr="008E2A69" w:rsidRDefault="00FA61AC" w:rsidP="00FA61AC">
      <w:pPr>
        <w:rPr>
          <w:ins w:id="13960" w:author="CR#0694r1" w:date="2020-04-04T02:21:00Z"/>
          <w:lang w:eastAsia="ko-KR"/>
          <w:rPrChange w:id="13961" w:author="CR#0701r1" w:date="2020-04-04T13:17:00Z">
            <w:rPr>
              <w:ins w:id="13962" w:author="CR#0694r1" w:date="2020-04-04T02:21:00Z"/>
              <w:lang w:eastAsia="ko-KR"/>
            </w:rPr>
          </w:rPrChange>
        </w:rPr>
      </w:pPr>
      <w:ins w:id="13963" w:author="CR#0694r1" w:date="2020-04-04T02:21:00Z">
        <w:r w:rsidRPr="008E2A69">
          <w:rPr>
            <w:lang w:eastAsia="ko-KR"/>
            <w:rPrChange w:id="13964" w:author="CR#0701r1" w:date="2020-04-04T13:17:00Z">
              <w:rPr>
                <w:lang w:eastAsia="ko-KR"/>
              </w:rPr>
            </w:rPrChange>
          </w:rPr>
          <w:t>The following UE variable is used for the consistent LBT failure detection procedure:</w:t>
        </w:r>
      </w:ins>
    </w:p>
    <w:p w:rsidR="00FA61AC" w:rsidRPr="008E2A69" w:rsidRDefault="00FA61AC" w:rsidP="00FA61AC">
      <w:pPr>
        <w:pStyle w:val="B1"/>
        <w:rPr>
          <w:ins w:id="13965" w:author="CR#0694r1" w:date="2020-04-04T02:21:00Z"/>
          <w:lang w:eastAsia="ko-KR"/>
          <w:rPrChange w:id="13966" w:author="CR#0701r1" w:date="2020-04-04T13:17:00Z">
            <w:rPr>
              <w:ins w:id="13967" w:author="CR#0694r1" w:date="2020-04-04T02:21:00Z"/>
              <w:lang w:eastAsia="ko-KR"/>
            </w:rPr>
          </w:rPrChange>
        </w:rPr>
      </w:pPr>
      <w:ins w:id="13968" w:author="CR#0694r1" w:date="2020-04-04T02:21:00Z">
        <w:r w:rsidRPr="008E2A69">
          <w:rPr>
            <w:lang w:eastAsia="ko-KR"/>
            <w:rPrChange w:id="13969" w:author="CR#0701r1" w:date="2020-04-04T13:17:00Z">
              <w:rPr>
                <w:lang w:eastAsia="ko-KR"/>
              </w:rPr>
            </w:rPrChange>
          </w:rPr>
          <w:t>-</w:t>
        </w:r>
        <w:r w:rsidRPr="008E2A69">
          <w:rPr>
            <w:lang w:eastAsia="ko-KR"/>
            <w:rPrChange w:id="13970" w:author="CR#0701r1" w:date="2020-04-04T13:17:00Z">
              <w:rPr>
                <w:lang w:eastAsia="ko-KR"/>
              </w:rPr>
            </w:rPrChange>
          </w:rPr>
          <w:tab/>
        </w:r>
        <w:r w:rsidRPr="008E2A69">
          <w:rPr>
            <w:i/>
            <w:lang w:eastAsia="ko-KR"/>
            <w:rPrChange w:id="13971" w:author="CR#0701r1" w:date="2020-04-04T13:17:00Z">
              <w:rPr>
                <w:i/>
                <w:lang w:eastAsia="ko-KR"/>
              </w:rPr>
            </w:rPrChange>
          </w:rPr>
          <w:t>LBT_COUNTER</w:t>
        </w:r>
        <w:r w:rsidRPr="008E2A69">
          <w:rPr>
            <w:lang w:eastAsia="ko-KR"/>
            <w:rPrChange w:id="13972" w:author="CR#0701r1" w:date="2020-04-04T13:17:00Z">
              <w:rPr>
                <w:lang w:eastAsia="ko-KR"/>
              </w:rPr>
            </w:rPrChange>
          </w:rPr>
          <w:t>: counter for LBT failure indication which is initially set to 0.</w:t>
        </w:r>
      </w:ins>
    </w:p>
    <w:p w:rsidR="00FA61AC" w:rsidRPr="008E2A69" w:rsidRDefault="00FA61AC" w:rsidP="00FA61AC">
      <w:pPr>
        <w:rPr>
          <w:ins w:id="13973" w:author="CR#0694r1" w:date="2020-04-04T02:21:00Z"/>
          <w:lang w:eastAsia="ko-KR"/>
          <w:rPrChange w:id="13974" w:author="CR#0701r1" w:date="2020-04-04T13:17:00Z">
            <w:rPr>
              <w:ins w:id="13975" w:author="CR#0694r1" w:date="2020-04-04T02:21:00Z"/>
              <w:lang w:eastAsia="ko-KR"/>
            </w:rPr>
          </w:rPrChange>
        </w:rPr>
      </w:pPr>
      <w:ins w:id="13976" w:author="CR#0694r1" w:date="2020-04-04T02:21:00Z">
        <w:r w:rsidRPr="008E2A69">
          <w:rPr>
            <w:lang w:eastAsia="ko-KR"/>
            <w:rPrChange w:id="13977" w:author="CR#0701r1" w:date="2020-04-04T13:17:00Z">
              <w:rPr>
                <w:lang w:eastAsia="ko-KR"/>
              </w:rPr>
            </w:rPrChange>
          </w:rPr>
          <w:t xml:space="preserve">For each activated Serving Cell configured with </w:t>
        </w:r>
        <w:r w:rsidRPr="008E2A69">
          <w:rPr>
            <w:i/>
            <w:lang w:eastAsia="ko-KR"/>
            <w:rPrChange w:id="13978" w:author="CR#0701r1" w:date="2020-04-04T13:17:00Z">
              <w:rPr>
                <w:i/>
                <w:lang w:eastAsia="ko-KR"/>
              </w:rPr>
            </w:rPrChange>
          </w:rPr>
          <w:t>lbt-FailureRecoveryConfig,</w:t>
        </w:r>
        <w:r w:rsidRPr="008E2A69">
          <w:rPr>
            <w:lang w:eastAsia="ko-KR"/>
            <w:rPrChange w:id="13979" w:author="CR#0701r1" w:date="2020-04-04T13:17:00Z">
              <w:rPr>
                <w:lang w:eastAsia="ko-KR"/>
              </w:rPr>
            </w:rPrChange>
          </w:rPr>
          <w:t xml:space="preserve"> the MAC entity shall:</w:t>
        </w:r>
      </w:ins>
    </w:p>
    <w:p w:rsidR="00FA61AC" w:rsidRPr="008E2A69" w:rsidRDefault="00FA61AC" w:rsidP="00FA61AC">
      <w:pPr>
        <w:pStyle w:val="B1"/>
        <w:rPr>
          <w:ins w:id="13980" w:author="CR#0694r1" w:date="2020-04-04T02:21:00Z"/>
          <w:lang w:eastAsia="ko-KR"/>
          <w:rPrChange w:id="13981" w:author="CR#0701r1" w:date="2020-04-04T13:17:00Z">
            <w:rPr>
              <w:ins w:id="13982" w:author="CR#0694r1" w:date="2020-04-04T02:21:00Z"/>
              <w:lang w:eastAsia="ko-KR"/>
            </w:rPr>
          </w:rPrChange>
        </w:rPr>
      </w:pPr>
      <w:ins w:id="13983" w:author="CR#0694r1" w:date="2020-04-04T02:21:00Z">
        <w:r w:rsidRPr="008E2A69">
          <w:rPr>
            <w:lang w:eastAsia="ko-KR"/>
            <w:rPrChange w:id="13984" w:author="CR#0701r1" w:date="2020-04-04T13:17:00Z">
              <w:rPr>
                <w:lang w:eastAsia="ko-KR"/>
              </w:rPr>
            </w:rPrChange>
          </w:rPr>
          <w:t>1&gt;</w:t>
        </w:r>
        <w:r w:rsidRPr="008E2A69">
          <w:rPr>
            <w:lang w:eastAsia="ko-KR"/>
            <w:rPrChange w:id="13985" w:author="CR#0701r1" w:date="2020-04-04T13:17:00Z">
              <w:rPr>
                <w:lang w:eastAsia="ko-KR"/>
              </w:rPr>
            </w:rPrChange>
          </w:rPr>
          <w:tab/>
          <w:t>if LBT failure indication has been received from lower layers:</w:t>
        </w:r>
      </w:ins>
    </w:p>
    <w:p w:rsidR="00FA61AC" w:rsidRPr="008E2A69" w:rsidRDefault="00FA61AC" w:rsidP="00FA61AC">
      <w:pPr>
        <w:pStyle w:val="B2"/>
        <w:rPr>
          <w:ins w:id="13986" w:author="CR#0694r1" w:date="2020-04-04T02:21:00Z"/>
          <w:lang w:eastAsia="ko-KR"/>
          <w:rPrChange w:id="13987" w:author="CR#0701r1" w:date="2020-04-04T13:17:00Z">
            <w:rPr>
              <w:ins w:id="13988" w:author="CR#0694r1" w:date="2020-04-04T02:21:00Z"/>
              <w:lang w:eastAsia="ko-KR"/>
            </w:rPr>
          </w:rPrChange>
        </w:rPr>
      </w:pPr>
      <w:ins w:id="13989" w:author="CR#0694r1" w:date="2020-04-04T02:21:00Z">
        <w:r w:rsidRPr="008E2A69">
          <w:rPr>
            <w:lang w:eastAsia="ko-KR"/>
            <w:rPrChange w:id="13990" w:author="CR#0701r1" w:date="2020-04-04T13:17:00Z">
              <w:rPr>
                <w:lang w:eastAsia="ko-KR"/>
              </w:rPr>
            </w:rPrChange>
          </w:rPr>
          <w:t>2&gt;</w:t>
        </w:r>
        <w:r w:rsidRPr="008E2A69">
          <w:rPr>
            <w:lang w:eastAsia="ko-KR"/>
            <w:rPrChange w:id="13991" w:author="CR#0701r1" w:date="2020-04-04T13:17:00Z">
              <w:rPr>
                <w:lang w:eastAsia="ko-KR"/>
              </w:rPr>
            </w:rPrChange>
          </w:rPr>
          <w:tab/>
          <w:t xml:space="preserve">start or restart the </w:t>
        </w:r>
        <w:r w:rsidRPr="008E2A69">
          <w:rPr>
            <w:i/>
            <w:lang w:eastAsia="ko-KR"/>
            <w:rPrChange w:id="13992" w:author="CR#0701r1" w:date="2020-04-04T13:17:00Z">
              <w:rPr>
                <w:i/>
                <w:lang w:eastAsia="ko-KR"/>
              </w:rPr>
            </w:rPrChange>
          </w:rPr>
          <w:t>lbt-FailureDetectionTimer</w:t>
        </w:r>
        <w:r w:rsidRPr="008E2A69">
          <w:rPr>
            <w:lang w:eastAsia="ko-KR"/>
            <w:rPrChange w:id="13993" w:author="CR#0701r1" w:date="2020-04-04T13:17:00Z">
              <w:rPr>
                <w:lang w:eastAsia="ko-KR"/>
              </w:rPr>
            </w:rPrChange>
          </w:rPr>
          <w:t>;</w:t>
        </w:r>
      </w:ins>
    </w:p>
    <w:p w:rsidR="00FA61AC" w:rsidRPr="008E2A69" w:rsidRDefault="00FA61AC" w:rsidP="00FA61AC">
      <w:pPr>
        <w:pStyle w:val="B2"/>
        <w:rPr>
          <w:ins w:id="13994" w:author="CR#0694r1" w:date="2020-04-04T02:21:00Z"/>
          <w:lang w:eastAsia="ko-KR"/>
          <w:rPrChange w:id="13995" w:author="CR#0701r1" w:date="2020-04-04T13:17:00Z">
            <w:rPr>
              <w:ins w:id="13996" w:author="CR#0694r1" w:date="2020-04-04T02:21:00Z"/>
              <w:lang w:eastAsia="ko-KR"/>
            </w:rPr>
          </w:rPrChange>
        </w:rPr>
      </w:pPr>
      <w:ins w:id="13997" w:author="CR#0694r1" w:date="2020-04-04T02:21:00Z">
        <w:r w:rsidRPr="008E2A69">
          <w:rPr>
            <w:lang w:eastAsia="ko-KR"/>
            <w:rPrChange w:id="13998" w:author="CR#0701r1" w:date="2020-04-04T13:17:00Z">
              <w:rPr>
                <w:lang w:eastAsia="ko-KR"/>
              </w:rPr>
            </w:rPrChange>
          </w:rPr>
          <w:t>2&gt;</w:t>
        </w:r>
        <w:r w:rsidRPr="008E2A69">
          <w:rPr>
            <w:lang w:eastAsia="ko-KR"/>
            <w:rPrChange w:id="13999" w:author="CR#0701r1" w:date="2020-04-04T13:17:00Z">
              <w:rPr>
                <w:lang w:eastAsia="ko-KR"/>
              </w:rPr>
            </w:rPrChange>
          </w:rPr>
          <w:tab/>
          <w:t xml:space="preserve">increment </w:t>
        </w:r>
        <w:r w:rsidRPr="008E2A69">
          <w:rPr>
            <w:i/>
            <w:lang w:eastAsia="ko-KR"/>
            <w:rPrChange w:id="14000" w:author="CR#0701r1" w:date="2020-04-04T13:17:00Z">
              <w:rPr>
                <w:i/>
                <w:lang w:eastAsia="ko-KR"/>
              </w:rPr>
            </w:rPrChange>
          </w:rPr>
          <w:t>LBT_COUNTER</w:t>
        </w:r>
        <w:r w:rsidRPr="008E2A69">
          <w:rPr>
            <w:lang w:eastAsia="ko-KR"/>
            <w:rPrChange w:id="14001" w:author="CR#0701r1" w:date="2020-04-04T13:17:00Z">
              <w:rPr>
                <w:lang w:eastAsia="ko-KR"/>
              </w:rPr>
            </w:rPrChange>
          </w:rPr>
          <w:t xml:space="preserve"> by 1;</w:t>
        </w:r>
      </w:ins>
    </w:p>
    <w:p w:rsidR="00FA61AC" w:rsidRPr="008E2A69" w:rsidRDefault="00FA61AC" w:rsidP="00FA61AC">
      <w:pPr>
        <w:pStyle w:val="B2"/>
        <w:rPr>
          <w:ins w:id="14002" w:author="CR#0694r1" w:date="2020-04-04T02:21:00Z"/>
          <w:lang w:eastAsia="ko-KR"/>
          <w:rPrChange w:id="14003" w:author="CR#0701r1" w:date="2020-04-04T13:17:00Z">
            <w:rPr>
              <w:ins w:id="14004" w:author="CR#0694r1" w:date="2020-04-04T02:21:00Z"/>
              <w:lang w:eastAsia="ko-KR"/>
            </w:rPr>
          </w:rPrChange>
        </w:rPr>
      </w:pPr>
      <w:ins w:id="14005" w:author="CR#0694r1" w:date="2020-04-04T02:21:00Z">
        <w:r w:rsidRPr="008E2A69">
          <w:rPr>
            <w:lang w:eastAsia="ko-KR"/>
            <w:rPrChange w:id="14006" w:author="CR#0701r1" w:date="2020-04-04T13:17:00Z">
              <w:rPr>
                <w:lang w:eastAsia="ko-KR"/>
              </w:rPr>
            </w:rPrChange>
          </w:rPr>
          <w:t>2&gt;</w:t>
        </w:r>
        <w:r w:rsidRPr="008E2A69">
          <w:rPr>
            <w:lang w:eastAsia="ko-KR"/>
            <w:rPrChange w:id="14007" w:author="CR#0701r1" w:date="2020-04-04T13:17:00Z">
              <w:rPr>
                <w:lang w:eastAsia="ko-KR"/>
              </w:rPr>
            </w:rPrChange>
          </w:rPr>
          <w:tab/>
          <w:t xml:space="preserve">if </w:t>
        </w:r>
        <w:r w:rsidRPr="008E2A69">
          <w:rPr>
            <w:i/>
            <w:lang w:eastAsia="ko-KR"/>
            <w:rPrChange w:id="14008" w:author="CR#0701r1" w:date="2020-04-04T13:17:00Z">
              <w:rPr>
                <w:i/>
                <w:lang w:eastAsia="ko-KR"/>
              </w:rPr>
            </w:rPrChange>
          </w:rPr>
          <w:t>LBT_COUNTER</w:t>
        </w:r>
        <w:r w:rsidRPr="008E2A69">
          <w:rPr>
            <w:lang w:eastAsia="ko-KR"/>
            <w:rPrChange w:id="14009" w:author="CR#0701r1" w:date="2020-04-04T13:17:00Z">
              <w:rPr>
                <w:lang w:eastAsia="ko-KR"/>
              </w:rPr>
            </w:rPrChange>
          </w:rPr>
          <w:t xml:space="preserve"> &gt;= </w:t>
        </w:r>
        <w:r w:rsidRPr="008E2A69">
          <w:rPr>
            <w:i/>
            <w:lang w:eastAsia="ko-KR"/>
            <w:rPrChange w:id="14010" w:author="CR#0701r1" w:date="2020-04-04T13:17:00Z">
              <w:rPr>
                <w:i/>
                <w:lang w:eastAsia="ko-KR"/>
              </w:rPr>
            </w:rPrChange>
          </w:rPr>
          <w:t>lbt-FailureInstanceMaxCount</w:t>
        </w:r>
        <w:r w:rsidRPr="008E2A69">
          <w:rPr>
            <w:lang w:eastAsia="ko-KR"/>
            <w:rPrChange w:id="14011" w:author="CR#0701r1" w:date="2020-04-04T13:17:00Z">
              <w:rPr>
                <w:lang w:eastAsia="ko-KR"/>
              </w:rPr>
            </w:rPrChange>
          </w:rPr>
          <w:t>:</w:t>
        </w:r>
      </w:ins>
    </w:p>
    <w:p w:rsidR="00FA61AC" w:rsidRPr="008E2A69" w:rsidRDefault="00FA61AC" w:rsidP="00FA61AC">
      <w:pPr>
        <w:pStyle w:val="B3"/>
        <w:rPr>
          <w:ins w:id="14012" w:author="CR#0694r1" w:date="2020-04-04T02:21:00Z"/>
          <w:lang w:eastAsia="ko-KR"/>
          <w:rPrChange w:id="14013" w:author="CR#0701r1" w:date="2020-04-04T13:17:00Z">
            <w:rPr>
              <w:ins w:id="14014" w:author="CR#0694r1" w:date="2020-04-04T02:21:00Z"/>
              <w:lang w:eastAsia="ko-KR"/>
            </w:rPr>
          </w:rPrChange>
        </w:rPr>
      </w:pPr>
      <w:ins w:id="14015" w:author="CR#0694r1" w:date="2020-04-04T02:21:00Z">
        <w:r w:rsidRPr="008E2A69">
          <w:rPr>
            <w:lang w:eastAsia="ko-KR"/>
            <w:rPrChange w:id="14016" w:author="CR#0701r1" w:date="2020-04-04T13:17:00Z">
              <w:rPr>
                <w:lang w:eastAsia="ko-KR"/>
              </w:rPr>
            </w:rPrChange>
          </w:rPr>
          <w:t>3&gt;</w:t>
        </w:r>
        <w:r w:rsidRPr="008E2A69">
          <w:rPr>
            <w:lang w:eastAsia="ko-KR"/>
            <w:rPrChange w:id="14017" w:author="CR#0701r1" w:date="2020-04-04T13:17:00Z">
              <w:rPr>
                <w:lang w:eastAsia="ko-KR"/>
              </w:rPr>
            </w:rPrChange>
          </w:rPr>
          <w:tab/>
          <w:t>trigger consistent LBT failure for the active UL BWP in this Serving Cell;</w:t>
        </w:r>
      </w:ins>
    </w:p>
    <w:p w:rsidR="00FA61AC" w:rsidRPr="008E2A69" w:rsidRDefault="00FA61AC" w:rsidP="00FA61AC">
      <w:pPr>
        <w:pStyle w:val="B3"/>
        <w:rPr>
          <w:ins w:id="14018" w:author="CR#0694r1" w:date="2020-04-04T02:21:00Z"/>
          <w:lang w:eastAsia="ko-KR"/>
          <w:rPrChange w:id="14019" w:author="CR#0701r1" w:date="2020-04-04T13:17:00Z">
            <w:rPr>
              <w:ins w:id="14020" w:author="CR#0694r1" w:date="2020-04-04T02:21:00Z"/>
              <w:lang w:eastAsia="ko-KR"/>
            </w:rPr>
          </w:rPrChange>
        </w:rPr>
      </w:pPr>
      <w:ins w:id="14021" w:author="CR#0694r1" w:date="2020-04-04T02:21:00Z">
        <w:r w:rsidRPr="008E2A69">
          <w:rPr>
            <w:lang w:eastAsia="ko-KR"/>
            <w:rPrChange w:id="14022" w:author="CR#0701r1" w:date="2020-04-04T13:17:00Z">
              <w:rPr>
                <w:lang w:eastAsia="ko-KR"/>
              </w:rPr>
            </w:rPrChange>
          </w:rPr>
          <w:t>3&gt;</w:t>
        </w:r>
        <w:r w:rsidRPr="008E2A69">
          <w:rPr>
            <w:lang w:eastAsia="ko-KR"/>
            <w:rPrChange w:id="14023" w:author="CR#0701r1" w:date="2020-04-04T13:17:00Z">
              <w:rPr>
                <w:lang w:eastAsia="ko-KR"/>
              </w:rPr>
            </w:rPrChange>
          </w:rPr>
          <w:tab/>
          <w:t xml:space="preserve">if this Serving Cell is </w:t>
        </w:r>
        <w:bookmarkStart w:id="14024" w:name="_Hlk26362676"/>
        <w:r w:rsidRPr="008E2A69">
          <w:rPr>
            <w:lang w:eastAsia="ko-KR"/>
            <w:rPrChange w:id="14025" w:author="CR#0701r1" w:date="2020-04-04T13:17:00Z">
              <w:rPr>
                <w:lang w:eastAsia="ko-KR"/>
              </w:rPr>
            </w:rPrChange>
          </w:rPr>
          <w:t>the SpCell:</w:t>
        </w:r>
      </w:ins>
    </w:p>
    <w:p w:rsidR="00FA61AC" w:rsidRPr="008E2A69" w:rsidRDefault="00FA61AC" w:rsidP="00FA61AC">
      <w:pPr>
        <w:pStyle w:val="B4"/>
        <w:rPr>
          <w:ins w:id="14026" w:author="CR#0694r1" w:date="2020-04-04T02:21:00Z"/>
          <w:lang w:eastAsia="ko-KR"/>
          <w:rPrChange w:id="14027" w:author="CR#0701r1" w:date="2020-04-04T13:17:00Z">
            <w:rPr>
              <w:ins w:id="14028" w:author="CR#0694r1" w:date="2020-04-04T02:21:00Z"/>
              <w:lang w:eastAsia="ko-KR"/>
            </w:rPr>
          </w:rPrChange>
        </w:rPr>
      </w:pPr>
      <w:ins w:id="14029" w:author="CR#0694r1" w:date="2020-04-04T02:21:00Z">
        <w:r w:rsidRPr="008E2A69">
          <w:rPr>
            <w:lang w:eastAsia="ko-KR"/>
            <w:rPrChange w:id="14030" w:author="CR#0701r1" w:date="2020-04-04T13:17:00Z">
              <w:rPr>
                <w:lang w:eastAsia="ko-KR"/>
              </w:rPr>
            </w:rPrChange>
          </w:rPr>
          <w:lastRenderedPageBreak/>
          <w:t>4&gt;</w:t>
        </w:r>
        <w:r w:rsidRPr="008E2A69">
          <w:rPr>
            <w:lang w:eastAsia="ko-KR"/>
            <w:rPrChange w:id="14031" w:author="CR#0701r1" w:date="2020-04-04T13:17:00Z">
              <w:rPr>
                <w:lang w:eastAsia="ko-KR"/>
              </w:rPr>
            </w:rPrChange>
          </w:rPr>
          <w:tab/>
          <w:t>if consistent LBT failure has been triggered in all UL BWPs configured with PRACH occasions on same carrier in this Serving Cell:</w:t>
        </w:r>
      </w:ins>
    </w:p>
    <w:p w:rsidR="00FA61AC" w:rsidRPr="008E2A69" w:rsidRDefault="00FA61AC" w:rsidP="00FA61AC">
      <w:pPr>
        <w:pStyle w:val="B5"/>
        <w:rPr>
          <w:ins w:id="14032" w:author="CR#0694r1" w:date="2020-04-04T02:21:00Z"/>
          <w:lang w:eastAsia="ko-KR"/>
          <w:rPrChange w:id="14033" w:author="CR#0701r1" w:date="2020-04-04T13:17:00Z">
            <w:rPr>
              <w:ins w:id="14034" w:author="CR#0694r1" w:date="2020-04-04T02:21:00Z"/>
              <w:lang w:eastAsia="ko-KR"/>
            </w:rPr>
          </w:rPrChange>
        </w:rPr>
      </w:pPr>
      <w:ins w:id="14035" w:author="CR#0694r1" w:date="2020-04-04T02:21:00Z">
        <w:r w:rsidRPr="008E2A69">
          <w:rPr>
            <w:lang w:eastAsia="ko-KR"/>
            <w:rPrChange w:id="14036" w:author="CR#0701r1" w:date="2020-04-04T13:17:00Z">
              <w:rPr>
                <w:lang w:eastAsia="ko-KR"/>
              </w:rPr>
            </w:rPrChange>
          </w:rPr>
          <w:t>5&gt;</w:t>
        </w:r>
        <w:r w:rsidRPr="008E2A69">
          <w:rPr>
            <w:lang w:eastAsia="ko-KR"/>
            <w:rPrChange w:id="14037" w:author="CR#0701r1" w:date="2020-04-04T13:17:00Z">
              <w:rPr>
                <w:lang w:eastAsia="ko-KR"/>
              </w:rPr>
            </w:rPrChange>
          </w:rPr>
          <w:tab/>
        </w:r>
        <w:r w:rsidRPr="008E2A69">
          <w:rPr>
            <w:rPrChange w:id="14038" w:author="CR#0701r1" w:date="2020-04-04T13:17:00Z">
              <w:rPr/>
            </w:rPrChange>
          </w:rPr>
          <w:t>indicate consistent LBT failure to upper layers.</w:t>
        </w:r>
      </w:ins>
    </w:p>
    <w:p w:rsidR="00FA61AC" w:rsidRPr="008E2A69" w:rsidRDefault="00FA61AC" w:rsidP="00FA61AC">
      <w:pPr>
        <w:pStyle w:val="B4"/>
        <w:rPr>
          <w:ins w:id="14039" w:author="CR#0694r1" w:date="2020-04-04T02:21:00Z"/>
          <w:lang w:eastAsia="ko-KR"/>
          <w:rPrChange w:id="14040" w:author="CR#0701r1" w:date="2020-04-04T13:17:00Z">
            <w:rPr>
              <w:ins w:id="14041" w:author="CR#0694r1" w:date="2020-04-04T02:21:00Z"/>
              <w:lang w:eastAsia="ko-KR"/>
            </w:rPr>
          </w:rPrChange>
        </w:rPr>
      </w:pPr>
      <w:ins w:id="14042" w:author="CR#0694r1" w:date="2020-04-04T02:21:00Z">
        <w:r w:rsidRPr="008E2A69">
          <w:rPr>
            <w:lang w:eastAsia="ko-KR"/>
            <w:rPrChange w:id="14043" w:author="CR#0701r1" w:date="2020-04-04T13:17:00Z">
              <w:rPr>
                <w:lang w:eastAsia="ko-KR"/>
              </w:rPr>
            </w:rPrChange>
          </w:rPr>
          <w:t>4&gt;</w:t>
        </w:r>
        <w:r w:rsidRPr="008E2A69">
          <w:rPr>
            <w:lang w:eastAsia="ko-KR"/>
            <w:rPrChange w:id="14044" w:author="CR#0701r1" w:date="2020-04-04T13:17:00Z">
              <w:rPr>
                <w:lang w:eastAsia="ko-KR"/>
              </w:rPr>
            </w:rPrChange>
          </w:rPr>
          <w:tab/>
          <w:t>else:</w:t>
        </w:r>
      </w:ins>
    </w:p>
    <w:p w:rsidR="00FA61AC" w:rsidRPr="008E2A69" w:rsidRDefault="00FA61AC" w:rsidP="00FA61AC">
      <w:pPr>
        <w:pStyle w:val="B5"/>
        <w:rPr>
          <w:ins w:id="14045" w:author="CR#0694r1" w:date="2020-04-04T02:21:00Z"/>
          <w:lang w:eastAsia="ko-KR"/>
          <w:rPrChange w:id="14046" w:author="CR#0701r1" w:date="2020-04-04T13:17:00Z">
            <w:rPr>
              <w:ins w:id="14047" w:author="CR#0694r1" w:date="2020-04-04T02:21:00Z"/>
              <w:lang w:eastAsia="ko-KR"/>
            </w:rPr>
          </w:rPrChange>
        </w:rPr>
      </w:pPr>
      <w:bookmarkStart w:id="14048" w:name="_Hlk34157513"/>
      <w:ins w:id="14049" w:author="CR#0694r1" w:date="2020-04-04T02:21:00Z">
        <w:r w:rsidRPr="008E2A69">
          <w:rPr>
            <w:lang w:eastAsia="ko-KR"/>
            <w:rPrChange w:id="14050" w:author="CR#0701r1" w:date="2020-04-04T13:17:00Z">
              <w:rPr>
                <w:lang w:eastAsia="ko-KR"/>
              </w:rPr>
            </w:rPrChange>
          </w:rPr>
          <w:t>5&gt;</w:t>
        </w:r>
        <w:r w:rsidRPr="008E2A69">
          <w:rPr>
            <w:lang w:eastAsia="ko-KR"/>
            <w:rPrChange w:id="14051" w:author="CR#0701r1" w:date="2020-04-04T13:17:00Z">
              <w:rPr>
                <w:lang w:eastAsia="ko-KR"/>
              </w:rPr>
            </w:rPrChange>
          </w:rPr>
          <w:tab/>
          <w:t>stop any ongoing Random Access procedure in this Serving Cell;</w:t>
        </w:r>
      </w:ins>
    </w:p>
    <w:bookmarkEnd w:id="14048"/>
    <w:p w:rsidR="00FA61AC" w:rsidRPr="008E2A69" w:rsidRDefault="00FA61AC" w:rsidP="00FA61AC">
      <w:pPr>
        <w:pStyle w:val="B5"/>
        <w:rPr>
          <w:ins w:id="14052" w:author="CR#0694r1" w:date="2020-04-04T02:21:00Z"/>
          <w:lang w:eastAsia="ko-KR"/>
          <w:rPrChange w:id="14053" w:author="CR#0701r1" w:date="2020-04-04T13:17:00Z">
            <w:rPr>
              <w:ins w:id="14054" w:author="CR#0694r1" w:date="2020-04-04T02:21:00Z"/>
              <w:lang w:eastAsia="ko-KR"/>
            </w:rPr>
          </w:rPrChange>
        </w:rPr>
      </w:pPr>
      <w:ins w:id="14055" w:author="CR#0694r1" w:date="2020-04-04T02:21:00Z">
        <w:r w:rsidRPr="008E2A69">
          <w:rPr>
            <w:lang w:eastAsia="ko-KR"/>
            <w:rPrChange w:id="14056" w:author="CR#0701r1" w:date="2020-04-04T13:17:00Z">
              <w:rPr>
                <w:lang w:eastAsia="ko-KR"/>
              </w:rPr>
            </w:rPrChange>
          </w:rPr>
          <w:t>5&gt;</w:t>
        </w:r>
        <w:r w:rsidRPr="008E2A69">
          <w:rPr>
            <w:lang w:eastAsia="ko-KR"/>
            <w:rPrChange w:id="14057" w:author="CR#0701r1" w:date="2020-04-04T13:17:00Z">
              <w:rPr>
                <w:lang w:eastAsia="ko-KR"/>
              </w:rPr>
            </w:rPrChange>
          </w:rPr>
          <w:tab/>
          <w:t>switch the active UL BWP to an UL BWP, on same carrier in this Serving Cell, configured with PRACH occasion and for which consistent LBT failure has not been triggered;</w:t>
        </w:r>
      </w:ins>
    </w:p>
    <w:p w:rsidR="00FA61AC" w:rsidRPr="008E2A69" w:rsidRDefault="00FA61AC" w:rsidP="00FA61AC">
      <w:pPr>
        <w:pStyle w:val="B5"/>
        <w:rPr>
          <w:ins w:id="14058" w:author="CR#0694r1" w:date="2020-04-04T02:21:00Z"/>
          <w:lang w:eastAsia="ko-KR"/>
          <w:rPrChange w:id="14059" w:author="CR#0701r1" w:date="2020-04-04T13:17:00Z">
            <w:rPr>
              <w:ins w:id="14060" w:author="CR#0694r1" w:date="2020-04-04T02:21:00Z"/>
              <w:lang w:eastAsia="ko-KR"/>
            </w:rPr>
          </w:rPrChange>
        </w:rPr>
      </w:pPr>
      <w:ins w:id="14061" w:author="CR#0694r1" w:date="2020-04-04T02:21:00Z">
        <w:r w:rsidRPr="008E2A69">
          <w:rPr>
            <w:lang w:eastAsia="ko-KR"/>
            <w:rPrChange w:id="14062" w:author="CR#0701r1" w:date="2020-04-04T13:17:00Z">
              <w:rPr>
                <w:lang w:eastAsia="ko-KR"/>
              </w:rPr>
            </w:rPrChange>
          </w:rPr>
          <w:t>5&gt;</w:t>
        </w:r>
        <w:r w:rsidRPr="008E2A69">
          <w:rPr>
            <w:lang w:eastAsia="ko-KR"/>
            <w:rPrChange w:id="14063" w:author="CR#0701r1" w:date="2020-04-04T13:17:00Z">
              <w:rPr>
                <w:lang w:eastAsia="ko-KR"/>
              </w:rPr>
            </w:rPrChange>
          </w:rPr>
          <w:tab/>
          <w:t>initiate a Random Access Procedure (as specified in clause 5.1.1)</w:t>
        </w:r>
        <w:r w:rsidRPr="008E2A69">
          <w:rPr>
            <w:rPrChange w:id="14064" w:author="CR#0701r1" w:date="2020-04-04T13:17:00Z">
              <w:rPr/>
            </w:rPrChange>
          </w:rPr>
          <w:t>.</w:t>
        </w:r>
      </w:ins>
    </w:p>
    <w:bookmarkEnd w:id="14024"/>
    <w:p w:rsidR="00FA61AC" w:rsidRPr="008E2A69" w:rsidRDefault="00FA61AC" w:rsidP="00FA61AC">
      <w:pPr>
        <w:pStyle w:val="B1"/>
        <w:rPr>
          <w:ins w:id="14065" w:author="CR#0694r1" w:date="2020-04-04T02:21:00Z"/>
          <w:lang w:eastAsia="ko-KR"/>
          <w:rPrChange w:id="14066" w:author="CR#0701r1" w:date="2020-04-04T13:17:00Z">
            <w:rPr>
              <w:ins w:id="14067" w:author="CR#0694r1" w:date="2020-04-04T02:21:00Z"/>
              <w:lang w:eastAsia="ko-KR"/>
            </w:rPr>
          </w:rPrChange>
        </w:rPr>
      </w:pPr>
      <w:ins w:id="14068" w:author="CR#0694r1" w:date="2020-04-04T02:21:00Z">
        <w:r w:rsidRPr="008E2A69">
          <w:rPr>
            <w:lang w:eastAsia="ko-KR"/>
            <w:rPrChange w:id="14069" w:author="CR#0701r1" w:date="2020-04-04T13:17:00Z">
              <w:rPr>
                <w:lang w:eastAsia="ko-KR"/>
              </w:rPr>
            </w:rPrChange>
          </w:rPr>
          <w:t>1&gt;</w:t>
        </w:r>
        <w:r w:rsidRPr="008E2A69">
          <w:rPr>
            <w:lang w:eastAsia="ko-KR"/>
            <w:rPrChange w:id="14070" w:author="CR#0701r1" w:date="2020-04-04T13:17:00Z">
              <w:rPr>
                <w:lang w:eastAsia="ko-KR"/>
              </w:rPr>
            </w:rPrChange>
          </w:rPr>
          <w:tab/>
          <w:t xml:space="preserve">if the </w:t>
        </w:r>
        <w:r w:rsidRPr="008E2A69">
          <w:rPr>
            <w:i/>
            <w:lang w:eastAsia="ko-KR"/>
            <w:rPrChange w:id="14071" w:author="CR#0701r1" w:date="2020-04-04T13:17:00Z">
              <w:rPr>
                <w:i/>
                <w:lang w:eastAsia="ko-KR"/>
              </w:rPr>
            </w:rPrChange>
          </w:rPr>
          <w:t>lbt-FailureDetectionTimer</w:t>
        </w:r>
        <w:r w:rsidRPr="008E2A69">
          <w:rPr>
            <w:lang w:eastAsia="ko-KR"/>
            <w:rPrChange w:id="14072" w:author="CR#0701r1" w:date="2020-04-04T13:17:00Z">
              <w:rPr>
                <w:lang w:eastAsia="ko-KR"/>
              </w:rPr>
            </w:rPrChange>
          </w:rPr>
          <w:t xml:space="preserve"> expires; or</w:t>
        </w:r>
      </w:ins>
    </w:p>
    <w:p w:rsidR="00FA61AC" w:rsidRPr="008E2A69" w:rsidRDefault="00FA61AC" w:rsidP="00FA61AC">
      <w:pPr>
        <w:pStyle w:val="B1"/>
        <w:rPr>
          <w:ins w:id="14073" w:author="CR#0694r1" w:date="2020-04-04T02:21:00Z"/>
          <w:lang w:eastAsia="ko-KR"/>
          <w:rPrChange w:id="14074" w:author="CR#0701r1" w:date="2020-04-04T13:17:00Z">
            <w:rPr>
              <w:ins w:id="14075" w:author="CR#0694r1" w:date="2020-04-04T02:21:00Z"/>
              <w:lang w:eastAsia="ko-KR"/>
            </w:rPr>
          </w:rPrChange>
        </w:rPr>
      </w:pPr>
      <w:ins w:id="14076" w:author="CR#0694r1" w:date="2020-04-04T02:21:00Z">
        <w:r w:rsidRPr="008E2A69">
          <w:rPr>
            <w:lang w:eastAsia="ko-KR"/>
            <w:rPrChange w:id="14077" w:author="CR#0701r1" w:date="2020-04-04T13:17:00Z">
              <w:rPr>
                <w:lang w:eastAsia="ko-KR"/>
              </w:rPr>
            </w:rPrChange>
          </w:rPr>
          <w:t>1&gt;</w:t>
        </w:r>
        <w:r w:rsidRPr="008E2A69">
          <w:rPr>
            <w:lang w:eastAsia="ko-KR"/>
            <w:rPrChange w:id="14078" w:author="CR#0701r1" w:date="2020-04-04T13:17:00Z">
              <w:rPr>
                <w:lang w:eastAsia="ko-KR"/>
              </w:rPr>
            </w:rPrChange>
          </w:rPr>
          <w:tab/>
          <w:t xml:space="preserve">if </w:t>
        </w:r>
        <w:r w:rsidRPr="008E2A69">
          <w:rPr>
            <w:i/>
            <w:lang w:eastAsia="ko-KR"/>
            <w:rPrChange w:id="14079" w:author="CR#0701r1" w:date="2020-04-04T13:17:00Z">
              <w:rPr>
                <w:i/>
                <w:lang w:eastAsia="ko-KR"/>
              </w:rPr>
            </w:rPrChange>
          </w:rPr>
          <w:t>lbt-FailureDetectionTimer</w:t>
        </w:r>
        <w:r w:rsidRPr="008E2A69">
          <w:rPr>
            <w:lang w:eastAsia="ko-KR"/>
            <w:rPrChange w:id="14080" w:author="CR#0701r1" w:date="2020-04-04T13:17:00Z">
              <w:rPr>
                <w:lang w:eastAsia="ko-KR"/>
              </w:rPr>
            </w:rPrChange>
          </w:rPr>
          <w:t xml:space="preserve"> or </w:t>
        </w:r>
        <w:r w:rsidRPr="008E2A69">
          <w:rPr>
            <w:i/>
            <w:lang w:eastAsia="ko-KR"/>
            <w:rPrChange w:id="14081" w:author="CR#0701r1" w:date="2020-04-04T13:17:00Z">
              <w:rPr>
                <w:i/>
                <w:lang w:eastAsia="ko-KR"/>
              </w:rPr>
            </w:rPrChange>
          </w:rPr>
          <w:t>lbt-FailureInstanceMaxCount</w:t>
        </w:r>
        <w:r w:rsidRPr="008E2A69">
          <w:rPr>
            <w:lang w:eastAsia="ko-KR"/>
            <w:rPrChange w:id="14082" w:author="CR#0701r1" w:date="2020-04-04T13:17:00Z">
              <w:rPr>
                <w:lang w:eastAsia="ko-KR"/>
              </w:rPr>
            </w:rPrChange>
          </w:rPr>
          <w:t xml:space="preserve"> is reconfigured by upper layers:</w:t>
        </w:r>
      </w:ins>
    </w:p>
    <w:p w:rsidR="00FA61AC" w:rsidRPr="008E2A69" w:rsidRDefault="00FA61AC" w:rsidP="00FA61AC">
      <w:pPr>
        <w:pStyle w:val="B2"/>
        <w:rPr>
          <w:ins w:id="14083" w:author="CR#0694r1" w:date="2020-04-04T02:21:00Z"/>
          <w:lang w:eastAsia="ko-KR"/>
          <w:rPrChange w:id="14084" w:author="CR#0701r1" w:date="2020-04-04T13:17:00Z">
            <w:rPr>
              <w:ins w:id="14085" w:author="CR#0694r1" w:date="2020-04-04T02:21:00Z"/>
              <w:lang w:eastAsia="ko-KR"/>
            </w:rPr>
          </w:rPrChange>
        </w:rPr>
      </w:pPr>
      <w:ins w:id="14086" w:author="CR#0694r1" w:date="2020-04-04T02:21:00Z">
        <w:r w:rsidRPr="008E2A69">
          <w:rPr>
            <w:lang w:eastAsia="ko-KR"/>
            <w:rPrChange w:id="14087" w:author="CR#0701r1" w:date="2020-04-04T13:17:00Z">
              <w:rPr>
                <w:lang w:eastAsia="ko-KR"/>
              </w:rPr>
            </w:rPrChange>
          </w:rPr>
          <w:t>2&gt;</w:t>
        </w:r>
        <w:r w:rsidRPr="008E2A69">
          <w:rPr>
            <w:lang w:eastAsia="ko-KR"/>
            <w:rPrChange w:id="14088" w:author="CR#0701r1" w:date="2020-04-04T13:17:00Z">
              <w:rPr>
                <w:lang w:eastAsia="ko-KR"/>
              </w:rPr>
            </w:rPrChange>
          </w:rPr>
          <w:tab/>
          <w:t xml:space="preserve">set </w:t>
        </w:r>
        <w:r w:rsidRPr="008E2A69">
          <w:rPr>
            <w:i/>
            <w:lang w:eastAsia="ko-KR"/>
            <w:rPrChange w:id="14089" w:author="CR#0701r1" w:date="2020-04-04T13:17:00Z">
              <w:rPr>
                <w:i/>
                <w:lang w:eastAsia="ko-KR"/>
              </w:rPr>
            </w:rPrChange>
          </w:rPr>
          <w:t>LBT_COUNTER</w:t>
        </w:r>
        <w:r w:rsidRPr="008E2A69">
          <w:rPr>
            <w:lang w:eastAsia="ko-KR"/>
            <w:rPrChange w:id="14090" w:author="CR#0701r1" w:date="2020-04-04T13:17:00Z">
              <w:rPr>
                <w:lang w:eastAsia="ko-KR"/>
              </w:rPr>
            </w:rPrChange>
          </w:rPr>
          <w:t xml:space="preserve"> to 0.</w:t>
        </w:r>
      </w:ins>
    </w:p>
    <w:bookmarkEnd w:id="13934"/>
    <w:p w:rsidR="00FA61AC" w:rsidRPr="008E2A69" w:rsidRDefault="00FA61AC" w:rsidP="00FA61AC">
      <w:pPr>
        <w:spacing w:line="256" w:lineRule="auto"/>
        <w:rPr>
          <w:ins w:id="14091" w:author="CR#0694r1" w:date="2020-04-04T02:21:00Z"/>
          <w:lang w:eastAsia="ko-KR"/>
          <w:rPrChange w:id="14092" w:author="CR#0701r1" w:date="2020-04-04T13:17:00Z">
            <w:rPr>
              <w:ins w:id="14093" w:author="CR#0694r1" w:date="2020-04-04T02:21:00Z"/>
              <w:lang w:eastAsia="ko-KR"/>
            </w:rPr>
          </w:rPrChange>
        </w:rPr>
      </w:pPr>
      <w:ins w:id="14094" w:author="CR#0694r1" w:date="2020-04-04T02:21:00Z">
        <w:r w:rsidRPr="008E2A69">
          <w:rPr>
            <w:lang w:eastAsia="ko-KR"/>
            <w:rPrChange w:id="14095" w:author="CR#0701r1" w:date="2020-04-04T13:17:00Z">
              <w:rPr>
                <w:lang w:eastAsia="ko-KR"/>
              </w:rPr>
            </w:rPrChange>
          </w:rPr>
          <w:t>The MAC entity shall:</w:t>
        </w:r>
      </w:ins>
    </w:p>
    <w:p w:rsidR="00FA61AC" w:rsidRPr="008E2A69" w:rsidRDefault="00FA61AC" w:rsidP="00FA61AC">
      <w:pPr>
        <w:pStyle w:val="B1"/>
        <w:rPr>
          <w:ins w:id="14096" w:author="CR#0694r1" w:date="2020-04-04T02:21:00Z"/>
          <w:lang w:eastAsia="ko-KR"/>
          <w:rPrChange w:id="14097" w:author="CR#0701r1" w:date="2020-04-04T13:17:00Z">
            <w:rPr>
              <w:ins w:id="14098" w:author="CR#0694r1" w:date="2020-04-04T02:21:00Z"/>
              <w:lang w:eastAsia="ko-KR"/>
            </w:rPr>
          </w:rPrChange>
        </w:rPr>
      </w:pPr>
      <w:ins w:id="14099" w:author="CR#0694r1" w:date="2020-04-04T02:21:00Z">
        <w:r w:rsidRPr="008E2A69">
          <w:rPr>
            <w:lang w:eastAsia="ko-KR"/>
            <w:rPrChange w:id="14100" w:author="CR#0701r1" w:date="2020-04-04T13:17:00Z">
              <w:rPr>
                <w:lang w:eastAsia="ko-KR"/>
              </w:rPr>
            </w:rPrChange>
          </w:rPr>
          <w:t>1&gt;</w:t>
        </w:r>
        <w:r w:rsidRPr="008E2A69">
          <w:rPr>
            <w:lang w:eastAsia="ko-KR"/>
            <w:rPrChange w:id="14101" w:author="CR#0701r1" w:date="2020-04-04T13:17:00Z">
              <w:rPr>
                <w:lang w:eastAsia="ko-KR"/>
              </w:rPr>
            </w:rPrChange>
          </w:rPr>
          <w:tab/>
          <w:t>if consistent LBT failure has been triggered, and not cancelled, in the SpCell; and</w:t>
        </w:r>
      </w:ins>
    </w:p>
    <w:p w:rsidR="00FA61AC" w:rsidRPr="008E2A69" w:rsidRDefault="00FA61AC" w:rsidP="00FA61AC">
      <w:pPr>
        <w:pStyle w:val="B1"/>
        <w:rPr>
          <w:ins w:id="14102" w:author="CR#0694r1" w:date="2020-04-04T02:21:00Z"/>
          <w:lang w:eastAsia="ko-KR"/>
          <w:rPrChange w:id="14103" w:author="CR#0701r1" w:date="2020-04-04T13:17:00Z">
            <w:rPr>
              <w:ins w:id="14104" w:author="CR#0694r1" w:date="2020-04-04T02:21:00Z"/>
              <w:lang w:eastAsia="ko-KR"/>
            </w:rPr>
          </w:rPrChange>
        </w:rPr>
      </w:pPr>
      <w:ins w:id="14105" w:author="CR#0694r1" w:date="2020-04-04T02:21:00Z">
        <w:r w:rsidRPr="008E2A69">
          <w:rPr>
            <w:lang w:eastAsia="ko-KR"/>
            <w:rPrChange w:id="14106" w:author="CR#0701r1" w:date="2020-04-04T13:17:00Z">
              <w:rPr>
                <w:lang w:eastAsia="ko-KR"/>
              </w:rPr>
            </w:rPrChange>
          </w:rPr>
          <w:t>1&gt;</w:t>
        </w:r>
        <w:r w:rsidRPr="008E2A69">
          <w:rPr>
            <w:lang w:eastAsia="ko-KR"/>
            <w:rPrChange w:id="14107" w:author="CR#0701r1" w:date="2020-04-04T13:17:00Z">
              <w:rPr>
                <w:lang w:eastAsia="ko-KR"/>
              </w:rPr>
            </w:rPrChange>
          </w:rPr>
          <w:tab/>
          <w:t>if UL-SCH resources are available for a new transmission in the SpCell and these UL-SCH resources can accommodate the LBT failure MAC CE plus its subheader as a result of logical channel prioritization:</w:t>
        </w:r>
      </w:ins>
    </w:p>
    <w:p w:rsidR="00FA61AC" w:rsidRPr="008E2A69" w:rsidRDefault="00FA61AC" w:rsidP="00FA61AC">
      <w:pPr>
        <w:pStyle w:val="B2"/>
        <w:rPr>
          <w:ins w:id="14108" w:author="CR#0694r1" w:date="2020-04-04T02:21:00Z"/>
          <w:lang w:eastAsia="en-US"/>
          <w:rPrChange w:id="14109" w:author="CR#0701r1" w:date="2020-04-04T13:17:00Z">
            <w:rPr>
              <w:ins w:id="14110" w:author="CR#0694r1" w:date="2020-04-04T02:21:00Z"/>
              <w:lang w:eastAsia="en-US"/>
            </w:rPr>
          </w:rPrChange>
        </w:rPr>
      </w:pPr>
      <w:ins w:id="14111" w:author="CR#0694r1" w:date="2020-04-04T02:21:00Z">
        <w:r w:rsidRPr="008E2A69">
          <w:rPr>
            <w:lang w:eastAsia="ko-KR"/>
            <w:rPrChange w:id="14112" w:author="CR#0701r1" w:date="2020-04-04T13:17:00Z">
              <w:rPr>
                <w:lang w:eastAsia="ko-KR"/>
              </w:rPr>
            </w:rPrChange>
          </w:rPr>
          <w:t>2&gt;</w:t>
        </w:r>
        <w:r w:rsidRPr="008E2A69">
          <w:rPr>
            <w:lang w:eastAsia="ko-KR"/>
            <w:rPrChange w:id="14113" w:author="CR#0701r1" w:date="2020-04-04T13:17:00Z">
              <w:rPr>
                <w:lang w:eastAsia="ko-KR"/>
              </w:rPr>
            </w:rPrChange>
          </w:rPr>
          <w:tab/>
        </w:r>
        <w:r w:rsidRPr="008E2A69">
          <w:rPr>
            <w:rPrChange w:id="14114" w:author="CR#0701r1" w:date="2020-04-04T13:17:00Z">
              <w:rPr/>
            </w:rPrChange>
          </w:rPr>
          <w:t>instruct the Multiplexing and Assembly procedure to generate the LBT failure MAC CE.</w:t>
        </w:r>
      </w:ins>
    </w:p>
    <w:p w:rsidR="00FA61AC" w:rsidRPr="008E2A69" w:rsidRDefault="00FA61AC" w:rsidP="00FA61AC">
      <w:pPr>
        <w:pStyle w:val="B1"/>
        <w:rPr>
          <w:ins w:id="14115" w:author="CR#0694r1" w:date="2020-04-04T02:21:00Z"/>
          <w:lang w:eastAsia="ko-KR"/>
          <w:rPrChange w:id="14116" w:author="CR#0701r1" w:date="2020-04-04T13:17:00Z">
            <w:rPr>
              <w:ins w:id="14117" w:author="CR#0694r1" w:date="2020-04-04T02:21:00Z"/>
              <w:lang w:eastAsia="ko-KR"/>
            </w:rPr>
          </w:rPrChange>
        </w:rPr>
      </w:pPr>
      <w:ins w:id="14118" w:author="CR#0694r1" w:date="2020-04-04T02:21:00Z">
        <w:r w:rsidRPr="008E2A69">
          <w:rPr>
            <w:lang w:eastAsia="ko-KR"/>
            <w:rPrChange w:id="14119" w:author="CR#0701r1" w:date="2020-04-04T13:17:00Z">
              <w:rPr>
                <w:lang w:eastAsia="ko-KR"/>
              </w:rPr>
            </w:rPrChange>
          </w:rPr>
          <w:t>1&gt;</w:t>
        </w:r>
        <w:r w:rsidRPr="008E2A69">
          <w:rPr>
            <w:lang w:eastAsia="ko-KR"/>
            <w:rPrChange w:id="14120" w:author="CR#0701r1" w:date="2020-04-04T13:17:00Z">
              <w:rPr>
                <w:lang w:eastAsia="ko-KR"/>
              </w:rPr>
            </w:rPrChange>
          </w:rPr>
          <w:tab/>
          <w:t>else if consistent LBT failure has been triggered, and not cancelled, in at least one SCell:</w:t>
        </w:r>
      </w:ins>
    </w:p>
    <w:p w:rsidR="00FA61AC" w:rsidRPr="008E2A69" w:rsidRDefault="00FA61AC" w:rsidP="00FA61AC">
      <w:pPr>
        <w:pStyle w:val="B2"/>
        <w:rPr>
          <w:ins w:id="14121" w:author="CR#0694r1" w:date="2020-04-04T02:21:00Z"/>
          <w:lang w:eastAsia="ko-KR"/>
          <w:rPrChange w:id="14122" w:author="CR#0701r1" w:date="2020-04-04T13:17:00Z">
            <w:rPr>
              <w:ins w:id="14123" w:author="CR#0694r1" w:date="2020-04-04T02:21:00Z"/>
              <w:lang w:eastAsia="ko-KR"/>
            </w:rPr>
          </w:rPrChange>
        </w:rPr>
      </w:pPr>
      <w:ins w:id="14124" w:author="CR#0694r1" w:date="2020-04-04T02:21:00Z">
        <w:r w:rsidRPr="008E2A69">
          <w:rPr>
            <w:lang w:eastAsia="ko-KR"/>
            <w:rPrChange w:id="14125" w:author="CR#0701r1" w:date="2020-04-04T13:17:00Z">
              <w:rPr>
                <w:lang w:eastAsia="ko-KR"/>
              </w:rPr>
            </w:rPrChange>
          </w:rPr>
          <w:t>2&gt;</w:t>
        </w:r>
        <w:r w:rsidRPr="008E2A69">
          <w:rPr>
            <w:lang w:eastAsia="ko-KR"/>
            <w:rPrChange w:id="14126" w:author="CR#0701r1" w:date="2020-04-04T13:17:00Z">
              <w:rPr>
                <w:lang w:eastAsia="ko-KR"/>
              </w:rPr>
            </w:rPrChange>
          </w:rPr>
          <w:tab/>
          <w:t>if UL-SCH resources are available for a new transmission in a Serving Cell for which consistent LBT failure has not been triggered and these UL-SCH resources can accommodate the LBT failure MAC CE plus its subheader as a result of logical channel prioritization:</w:t>
        </w:r>
      </w:ins>
    </w:p>
    <w:p w:rsidR="00FA61AC" w:rsidRPr="008E2A69" w:rsidRDefault="00FA61AC" w:rsidP="00FA61AC">
      <w:pPr>
        <w:pStyle w:val="B3"/>
        <w:rPr>
          <w:ins w:id="14127" w:author="CR#0694r1" w:date="2020-04-04T02:21:00Z"/>
          <w:lang w:eastAsia="ko-KR"/>
          <w:rPrChange w:id="14128" w:author="CR#0701r1" w:date="2020-04-04T13:17:00Z">
            <w:rPr>
              <w:ins w:id="14129" w:author="CR#0694r1" w:date="2020-04-04T02:21:00Z"/>
              <w:lang w:eastAsia="ko-KR"/>
            </w:rPr>
          </w:rPrChange>
        </w:rPr>
      </w:pPr>
      <w:ins w:id="14130" w:author="CR#0694r1" w:date="2020-04-04T02:21:00Z">
        <w:r w:rsidRPr="008E2A69">
          <w:rPr>
            <w:lang w:eastAsia="ko-KR"/>
            <w:rPrChange w:id="14131" w:author="CR#0701r1" w:date="2020-04-04T13:17:00Z">
              <w:rPr>
                <w:lang w:eastAsia="ko-KR"/>
              </w:rPr>
            </w:rPrChange>
          </w:rPr>
          <w:t>3&gt;</w:t>
        </w:r>
        <w:r w:rsidRPr="008E2A69">
          <w:rPr>
            <w:lang w:eastAsia="ko-KR"/>
            <w:rPrChange w:id="14132" w:author="CR#0701r1" w:date="2020-04-04T13:17:00Z">
              <w:rPr>
                <w:lang w:eastAsia="ko-KR"/>
              </w:rPr>
            </w:rPrChange>
          </w:rPr>
          <w:tab/>
          <w:t>instruct the Multiplexing and Assembly procedure to generate the LBT failure MAC CE.</w:t>
        </w:r>
      </w:ins>
    </w:p>
    <w:p w:rsidR="00FA61AC" w:rsidRPr="008E2A69" w:rsidRDefault="00FA61AC" w:rsidP="00FA61AC">
      <w:pPr>
        <w:pStyle w:val="B2"/>
        <w:rPr>
          <w:ins w:id="14133" w:author="CR#0694r1" w:date="2020-04-04T02:21:00Z"/>
          <w:lang w:eastAsia="ko-KR"/>
          <w:rPrChange w:id="14134" w:author="CR#0701r1" w:date="2020-04-04T13:17:00Z">
            <w:rPr>
              <w:ins w:id="14135" w:author="CR#0694r1" w:date="2020-04-04T02:21:00Z"/>
              <w:lang w:eastAsia="ko-KR"/>
            </w:rPr>
          </w:rPrChange>
        </w:rPr>
      </w:pPr>
      <w:ins w:id="14136" w:author="CR#0694r1" w:date="2020-04-04T02:21:00Z">
        <w:r w:rsidRPr="008E2A69">
          <w:rPr>
            <w:lang w:eastAsia="ko-KR"/>
            <w:rPrChange w:id="14137" w:author="CR#0701r1" w:date="2020-04-04T13:17:00Z">
              <w:rPr>
                <w:lang w:eastAsia="ko-KR"/>
              </w:rPr>
            </w:rPrChange>
          </w:rPr>
          <w:t>2&gt;</w:t>
        </w:r>
        <w:r w:rsidRPr="008E2A69">
          <w:rPr>
            <w:lang w:eastAsia="ko-KR"/>
            <w:rPrChange w:id="14138" w:author="CR#0701r1" w:date="2020-04-04T13:17:00Z">
              <w:rPr>
                <w:lang w:eastAsia="ko-KR"/>
              </w:rPr>
            </w:rPrChange>
          </w:rPr>
          <w:tab/>
          <w:t>else:</w:t>
        </w:r>
      </w:ins>
    </w:p>
    <w:p w:rsidR="00FA61AC" w:rsidRPr="008E2A69" w:rsidRDefault="00FA61AC" w:rsidP="00FA61AC">
      <w:pPr>
        <w:pStyle w:val="B3"/>
        <w:rPr>
          <w:ins w:id="14139" w:author="CR#0694r1" w:date="2020-04-04T02:21:00Z"/>
          <w:lang w:eastAsia="ko-KR"/>
          <w:rPrChange w:id="14140" w:author="CR#0701r1" w:date="2020-04-04T13:17:00Z">
            <w:rPr>
              <w:ins w:id="14141" w:author="CR#0694r1" w:date="2020-04-04T02:21:00Z"/>
              <w:lang w:eastAsia="ko-KR"/>
            </w:rPr>
          </w:rPrChange>
        </w:rPr>
      </w:pPr>
      <w:ins w:id="14142" w:author="CR#0694r1" w:date="2020-04-04T02:21:00Z">
        <w:r w:rsidRPr="008E2A69">
          <w:rPr>
            <w:lang w:eastAsia="ko-KR"/>
            <w:rPrChange w:id="14143" w:author="CR#0701r1" w:date="2020-04-04T13:17:00Z">
              <w:rPr>
                <w:lang w:eastAsia="ko-KR"/>
              </w:rPr>
            </w:rPrChange>
          </w:rPr>
          <w:t>3&gt;</w:t>
        </w:r>
        <w:r w:rsidRPr="008E2A69">
          <w:rPr>
            <w:lang w:eastAsia="ko-KR"/>
            <w:rPrChange w:id="14144" w:author="CR#0701r1" w:date="2020-04-04T13:17:00Z">
              <w:rPr>
                <w:lang w:eastAsia="ko-KR"/>
              </w:rPr>
            </w:rPrChange>
          </w:rPr>
          <w:tab/>
          <w:t>trigger a Scheduling Request for LBT failure MAC CE.</w:t>
        </w:r>
      </w:ins>
    </w:p>
    <w:p w:rsidR="00FA61AC" w:rsidRPr="008E2A69" w:rsidRDefault="00FA61AC" w:rsidP="00FA61AC">
      <w:pPr>
        <w:pStyle w:val="B1"/>
        <w:rPr>
          <w:ins w:id="14145" w:author="CR#0694r1" w:date="2020-04-04T02:21:00Z"/>
          <w:lang w:eastAsia="ko-KR"/>
          <w:rPrChange w:id="14146" w:author="CR#0701r1" w:date="2020-04-04T13:17:00Z">
            <w:rPr>
              <w:ins w:id="14147" w:author="CR#0694r1" w:date="2020-04-04T02:21:00Z"/>
              <w:lang w:eastAsia="ko-KR"/>
            </w:rPr>
          </w:rPrChange>
        </w:rPr>
      </w:pPr>
      <w:bookmarkStart w:id="14148" w:name="_Hlk27579438"/>
      <w:ins w:id="14149" w:author="CR#0694r1" w:date="2020-04-04T02:21:00Z">
        <w:r w:rsidRPr="008E2A69">
          <w:rPr>
            <w:lang w:eastAsia="ko-KR"/>
            <w:rPrChange w:id="14150" w:author="CR#0701r1" w:date="2020-04-04T13:17:00Z">
              <w:rPr>
                <w:lang w:eastAsia="ko-KR"/>
              </w:rPr>
            </w:rPrChange>
          </w:rPr>
          <w:t>1&gt;</w:t>
        </w:r>
        <w:r w:rsidRPr="008E2A69">
          <w:rPr>
            <w:lang w:eastAsia="ko-KR"/>
            <w:rPrChange w:id="14151" w:author="CR#0701r1" w:date="2020-04-04T13:17:00Z">
              <w:rPr>
                <w:lang w:eastAsia="ko-KR"/>
              </w:rPr>
            </w:rPrChange>
          </w:rPr>
          <w:tab/>
          <w:t>if a MAC PDU is transmitted and this PDU includes the LBT failure MAC CE:</w:t>
        </w:r>
      </w:ins>
    </w:p>
    <w:p w:rsidR="00FA61AC" w:rsidRPr="008E2A69" w:rsidRDefault="00FA61AC" w:rsidP="00FA61AC">
      <w:pPr>
        <w:pStyle w:val="B2"/>
        <w:rPr>
          <w:ins w:id="14152" w:author="CR#0694r1" w:date="2020-04-04T02:21:00Z"/>
          <w:lang w:eastAsia="ko-KR"/>
          <w:rPrChange w:id="14153" w:author="CR#0701r1" w:date="2020-04-04T13:17:00Z">
            <w:rPr>
              <w:ins w:id="14154" w:author="CR#0694r1" w:date="2020-04-04T02:21:00Z"/>
              <w:lang w:eastAsia="ko-KR"/>
            </w:rPr>
          </w:rPrChange>
        </w:rPr>
      </w:pPr>
      <w:ins w:id="14155" w:author="CR#0694r1" w:date="2020-04-04T02:21:00Z">
        <w:r w:rsidRPr="008E2A69">
          <w:rPr>
            <w:lang w:eastAsia="ko-KR"/>
            <w:rPrChange w:id="14156" w:author="CR#0701r1" w:date="2020-04-04T13:17:00Z">
              <w:rPr>
                <w:lang w:eastAsia="ko-KR"/>
              </w:rPr>
            </w:rPrChange>
          </w:rPr>
          <w:t>2&gt;</w:t>
        </w:r>
        <w:r w:rsidRPr="008E2A69">
          <w:rPr>
            <w:lang w:eastAsia="ko-KR"/>
            <w:rPrChange w:id="14157" w:author="CR#0701r1" w:date="2020-04-04T13:17:00Z">
              <w:rPr>
                <w:lang w:eastAsia="ko-KR"/>
              </w:rPr>
            </w:rPrChange>
          </w:rPr>
          <w:tab/>
          <w:t>cancel the triggered consistent LBT failure in SCell(s) indicating consistent LBT failure in the transmitted LBT failure MAC CE.</w:t>
        </w:r>
      </w:ins>
    </w:p>
    <w:p w:rsidR="00FA61AC" w:rsidRPr="008E2A69" w:rsidRDefault="00FA61AC" w:rsidP="00FA61AC">
      <w:pPr>
        <w:pStyle w:val="B1"/>
        <w:rPr>
          <w:ins w:id="14158" w:author="CR#0694r1" w:date="2020-04-04T02:21:00Z"/>
          <w:lang w:eastAsia="ko-KR"/>
          <w:rPrChange w:id="14159" w:author="CR#0701r1" w:date="2020-04-04T13:17:00Z">
            <w:rPr>
              <w:ins w:id="14160" w:author="CR#0694r1" w:date="2020-04-04T02:21:00Z"/>
              <w:lang w:eastAsia="ko-KR"/>
            </w:rPr>
          </w:rPrChange>
        </w:rPr>
      </w:pPr>
      <w:bookmarkStart w:id="14161" w:name="_Hlk34745434"/>
      <w:bookmarkEnd w:id="14148"/>
      <w:ins w:id="14162" w:author="CR#0694r1" w:date="2020-04-04T02:21:00Z">
        <w:r w:rsidRPr="008E2A69">
          <w:rPr>
            <w:lang w:eastAsia="ko-KR"/>
            <w:rPrChange w:id="14163" w:author="CR#0701r1" w:date="2020-04-04T13:17:00Z">
              <w:rPr>
                <w:lang w:eastAsia="ko-KR"/>
              </w:rPr>
            </w:rPrChange>
          </w:rPr>
          <w:t>1&gt;</w:t>
        </w:r>
        <w:r w:rsidRPr="008E2A69">
          <w:rPr>
            <w:lang w:eastAsia="ko-KR"/>
            <w:rPrChange w:id="14164" w:author="CR#0701r1" w:date="2020-04-04T13:17:00Z">
              <w:rPr>
                <w:lang w:eastAsia="ko-KR"/>
              </w:rPr>
            </w:rPrChange>
          </w:rPr>
          <w:tab/>
          <w:t>if consistent LBT failure is triggered and not cancelled in the active UL BWP of the SpCell; and</w:t>
        </w:r>
      </w:ins>
    </w:p>
    <w:p w:rsidR="00FA61AC" w:rsidRPr="008E2A69" w:rsidRDefault="00FA61AC" w:rsidP="00FA61AC">
      <w:pPr>
        <w:pStyle w:val="B1"/>
        <w:rPr>
          <w:ins w:id="14165" w:author="CR#0694r1" w:date="2020-04-04T02:21:00Z"/>
          <w:lang w:eastAsia="ko-KR"/>
          <w:rPrChange w:id="14166" w:author="CR#0701r1" w:date="2020-04-04T13:17:00Z">
            <w:rPr>
              <w:ins w:id="14167" w:author="CR#0694r1" w:date="2020-04-04T02:21:00Z"/>
              <w:lang w:eastAsia="ko-KR"/>
            </w:rPr>
          </w:rPrChange>
        </w:rPr>
      </w:pPr>
      <w:bookmarkStart w:id="14168" w:name="_Hlk34411978"/>
      <w:ins w:id="14169" w:author="CR#0694r1" w:date="2020-04-04T02:21:00Z">
        <w:r w:rsidRPr="008E2A69">
          <w:rPr>
            <w:lang w:eastAsia="ko-KR"/>
            <w:rPrChange w:id="14170" w:author="CR#0701r1" w:date="2020-04-04T13:17:00Z">
              <w:rPr>
                <w:lang w:eastAsia="ko-KR"/>
              </w:rPr>
            </w:rPrChange>
          </w:rPr>
          <w:t>1&gt;</w:t>
        </w:r>
        <w:r w:rsidRPr="008E2A69">
          <w:rPr>
            <w:lang w:eastAsia="ko-KR"/>
            <w:rPrChange w:id="14171" w:author="CR#0701r1" w:date="2020-04-04T13:17:00Z">
              <w:rPr>
                <w:lang w:eastAsia="ko-KR"/>
              </w:rPr>
            </w:rPrChange>
          </w:rPr>
          <w:tab/>
          <w:t>the Random Access procedure is considered successfully completed (see clause 5.1) in the SpCell:</w:t>
        </w:r>
      </w:ins>
    </w:p>
    <w:bookmarkEnd w:id="14168"/>
    <w:p w:rsidR="00FA61AC" w:rsidRPr="008E2A69" w:rsidRDefault="00FA61AC" w:rsidP="00FA61AC">
      <w:pPr>
        <w:pStyle w:val="B2"/>
        <w:rPr>
          <w:ins w:id="14172" w:author="CR#0694r1" w:date="2020-04-04T02:21:00Z"/>
          <w:lang w:eastAsia="ko-KR"/>
          <w:rPrChange w:id="14173" w:author="CR#0701r1" w:date="2020-04-04T13:17:00Z">
            <w:rPr>
              <w:ins w:id="14174" w:author="CR#0694r1" w:date="2020-04-04T02:21:00Z"/>
              <w:lang w:eastAsia="ko-KR"/>
            </w:rPr>
          </w:rPrChange>
        </w:rPr>
      </w:pPr>
      <w:ins w:id="14175" w:author="CR#0694r1" w:date="2020-04-04T02:21:00Z">
        <w:r w:rsidRPr="008E2A69">
          <w:rPr>
            <w:lang w:eastAsia="ko-KR"/>
            <w:rPrChange w:id="14176" w:author="CR#0701r1" w:date="2020-04-04T13:17:00Z">
              <w:rPr>
                <w:lang w:eastAsia="ko-KR"/>
              </w:rPr>
            </w:rPrChange>
          </w:rPr>
          <w:t>2&gt;</w:t>
        </w:r>
        <w:r w:rsidRPr="008E2A69">
          <w:rPr>
            <w:lang w:eastAsia="ko-KR"/>
            <w:rPrChange w:id="14177" w:author="CR#0701r1" w:date="2020-04-04T13:17:00Z">
              <w:rPr>
                <w:lang w:eastAsia="ko-KR"/>
              </w:rPr>
            </w:rPrChange>
          </w:rPr>
          <w:tab/>
          <w:t>cancel the triggered consistent LBT failure(s) in the SpCell.</w:t>
        </w:r>
        <w:bookmarkEnd w:id="14161"/>
      </w:ins>
    </w:p>
    <w:p w:rsidR="00E82967" w:rsidRPr="008E2A69" w:rsidRDefault="00E82967" w:rsidP="00E82967">
      <w:pPr>
        <w:pStyle w:val="Heading2"/>
        <w:rPr>
          <w:ins w:id="14178" w:author="CR#0701r1" w:date="2020-04-04T11:50:00Z"/>
          <w:rPrChange w:id="14179" w:author="CR#0701r1" w:date="2020-04-04T13:17:00Z">
            <w:rPr>
              <w:ins w:id="14180" w:author="CR#0701r1" w:date="2020-04-04T11:50:00Z"/>
            </w:rPr>
          </w:rPrChange>
        </w:rPr>
      </w:pPr>
      <w:bookmarkStart w:id="14181" w:name="_Toc12569230"/>
      <w:ins w:id="14182" w:author="CR#0701r1" w:date="2020-04-04T11:50:00Z">
        <w:r w:rsidRPr="008E2A69">
          <w:rPr>
            <w:rPrChange w:id="14183" w:author="CR#0701r1" w:date="2020-04-04T13:17:00Z">
              <w:rPr/>
            </w:rPrChange>
          </w:rPr>
          <w:t>5.</w:t>
        </w:r>
      </w:ins>
      <w:ins w:id="14184" w:author="CR#0701r1" w:date="2020-04-04T11:51:00Z">
        <w:r w:rsidRPr="008E2A69">
          <w:rPr>
            <w:rPrChange w:id="14185" w:author="CR#0701r1" w:date="2020-04-04T13:17:00Z">
              <w:rPr/>
            </w:rPrChange>
          </w:rPr>
          <w:t>22</w:t>
        </w:r>
      </w:ins>
      <w:ins w:id="14186" w:author="CR#0701r1" w:date="2020-04-04T11:50:00Z">
        <w:r w:rsidRPr="008E2A69">
          <w:rPr>
            <w:rPrChange w:id="14187" w:author="CR#0701r1" w:date="2020-04-04T13:17:00Z">
              <w:rPr/>
            </w:rPrChange>
          </w:rPr>
          <w:tab/>
          <w:t>SL-SCH Data transfer</w:t>
        </w:r>
        <w:bookmarkEnd w:id="14181"/>
      </w:ins>
    </w:p>
    <w:p w:rsidR="00E82967" w:rsidRPr="008E2A69" w:rsidRDefault="000F52CF" w:rsidP="00E82967">
      <w:pPr>
        <w:pStyle w:val="Heading3"/>
        <w:rPr>
          <w:ins w:id="14188" w:author="CR#0701r1" w:date="2020-04-04T11:50:00Z"/>
          <w:rPrChange w:id="14189" w:author="CR#0701r1" w:date="2020-04-04T13:17:00Z">
            <w:rPr>
              <w:ins w:id="14190" w:author="CR#0701r1" w:date="2020-04-04T11:50:00Z"/>
            </w:rPr>
          </w:rPrChange>
        </w:rPr>
      </w:pPr>
      <w:bookmarkStart w:id="14191" w:name="_Toc12569231"/>
      <w:ins w:id="14192" w:author="CR#0701r1" w:date="2020-04-04T12:27:00Z">
        <w:r w:rsidRPr="008E2A69">
          <w:rPr>
            <w:rPrChange w:id="14193" w:author="CR#0701r1" w:date="2020-04-04T13:17:00Z">
              <w:rPr/>
            </w:rPrChange>
          </w:rPr>
          <w:t>5.22</w:t>
        </w:r>
      </w:ins>
      <w:ins w:id="14194" w:author="CR#0701r1" w:date="2020-04-04T11:50:00Z">
        <w:r w:rsidR="00E82967" w:rsidRPr="008E2A69">
          <w:rPr>
            <w:rPrChange w:id="14195" w:author="CR#0701r1" w:date="2020-04-04T13:17:00Z">
              <w:rPr/>
            </w:rPrChange>
          </w:rPr>
          <w:t>.1</w:t>
        </w:r>
        <w:r w:rsidR="00E82967" w:rsidRPr="008E2A69">
          <w:rPr>
            <w:rPrChange w:id="14196" w:author="CR#0701r1" w:date="2020-04-04T13:17:00Z">
              <w:rPr/>
            </w:rPrChange>
          </w:rPr>
          <w:tab/>
          <w:t>SL-SCH Data transmission</w:t>
        </w:r>
        <w:bookmarkEnd w:id="14191"/>
      </w:ins>
    </w:p>
    <w:p w:rsidR="00E82967" w:rsidRPr="008E2A69" w:rsidRDefault="000F52CF" w:rsidP="00E82967">
      <w:pPr>
        <w:pStyle w:val="Heading4"/>
        <w:rPr>
          <w:ins w:id="14197" w:author="CR#0701r1" w:date="2020-04-04T11:50:00Z"/>
          <w:rPrChange w:id="14198" w:author="CR#0701r1" w:date="2020-04-04T13:17:00Z">
            <w:rPr>
              <w:ins w:id="14199" w:author="CR#0701r1" w:date="2020-04-04T11:50:00Z"/>
            </w:rPr>
          </w:rPrChange>
        </w:rPr>
      </w:pPr>
      <w:bookmarkStart w:id="14200" w:name="_Toc12569232"/>
      <w:ins w:id="14201" w:author="CR#0701r1" w:date="2020-04-04T12:27:00Z">
        <w:r w:rsidRPr="008E2A69">
          <w:rPr>
            <w:rPrChange w:id="14202" w:author="CR#0701r1" w:date="2020-04-04T13:17:00Z">
              <w:rPr/>
            </w:rPrChange>
          </w:rPr>
          <w:t>5.22</w:t>
        </w:r>
      </w:ins>
      <w:ins w:id="14203" w:author="CR#0701r1" w:date="2020-04-04T11:50:00Z">
        <w:r w:rsidR="00E82967" w:rsidRPr="008E2A69">
          <w:rPr>
            <w:rPrChange w:id="14204" w:author="CR#0701r1" w:date="2020-04-04T13:17:00Z">
              <w:rPr/>
            </w:rPrChange>
          </w:rPr>
          <w:t>.1.1</w:t>
        </w:r>
        <w:r w:rsidR="00E82967" w:rsidRPr="008E2A69">
          <w:rPr>
            <w:rPrChange w:id="14205" w:author="CR#0701r1" w:date="2020-04-04T13:17:00Z">
              <w:rPr/>
            </w:rPrChange>
          </w:rPr>
          <w:tab/>
          <w:t>SL Grant reception and SCI transmission</w:t>
        </w:r>
        <w:bookmarkEnd w:id="14200"/>
      </w:ins>
    </w:p>
    <w:p w:rsidR="00E82967" w:rsidRPr="008E2A69" w:rsidRDefault="00E82967" w:rsidP="00E82967">
      <w:pPr>
        <w:rPr>
          <w:ins w:id="14206" w:author="CR#0701r1" w:date="2020-04-04T11:50:00Z"/>
          <w:lang w:eastAsia="ko-KR"/>
          <w:rPrChange w:id="14207" w:author="CR#0701r1" w:date="2020-04-04T13:17:00Z">
            <w:rPr>
              <w:ins w:id="14208" w:author="CR#0701r1" w:date="2020-04-04T11:50:00Z"/>
              <w:lang w:eastAsia="ko-KR"/>
            </w:rPr>
          </w:rPrChange>
        </w:rPr>
      </w:pPr>
      <w:ins w:id="14209" w:author="CR#0701r1" w:date="2020-04-04T11:50:00Z">
        <w:r w:rsidRPr="008E2A69">
          <w:rPr>
            <w:lang w:eastAsia="ko-KR"/>
            <w:rPrChange w:id="14210" w:author="CR#0701r1" w:date="2020-04-04T13:17:00Z">
              <w:rPr>
                <w:lang w:eastAsia="ko-KR"/>
              </w:rPr>
            </w:rPrChange>
          </w:rPr>
          <w:t xml:space="preserve">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 </w:t>
        </w:r>
      </w:ins>
    </w:p>
    <w:p w:rsidR="00E82967" w:rsidRPr="008E2A69" w:rsidRDefault="00E82967" w:rsidP="00E82967">
      <w:pPr>
        <w:rPr>
          <w:ins w:id="14211" w:author="CR#0701r1" w:date="2020-04-04T11:50:00Z"/>
          <w:noProof/>
          <w:rPrChange w:id="14212" w:author="CR#0701r1" w:date="2020-04-04T13:17:00Z">
            <w:rPr>
              <w:ins w:id="14213" w:author="CR#0701r1" w:date="2020-04-04T11:50:00Z"/>
              <w:noProof/>
            </w:rPr>
          </w:rPrChange>
        </w:rPr>
      </w:pPr>
      <w:ins w:id="14214" w:author="CR#0701r1" w:date="2020-04-04T11:50:00Z">
        <w:r w:rsidRPr="008E2A69">
          <w:rPr>
            <w:noProof/>
            <w:rPrChange w:id="14215" w:author="CR#0701r1" w:date="2020-04-04T13:17:00Z">
              <w:rPr>
                <w:noProof/>
              </w:rPr>
            </w:rPrChange>
          </w:rPr>
          <w:lastRenderedPageBreak/>
          <w:t xml:space="preserve">If the MAC entity has been configured by RRC to </w:t>
        </w:r>
        <w:r w:rsidRPr="008E2A69">
          <w:rPr>
            <w:rPrChange w:id="14216" w:author="CR#0701r1" w:date="2020-04-04T13:17:00Z">
              <w:rPr/>
            </w:rPrChange>
          </w:rPr>
          <w:t>transmit using</w:t>
        </w:r>
        <w:r w:rsidRPr="008E2A69">
          <w:rPr>
            <w:noProof/>
            <w:rPrChange w:id="14217" w:author="CR#0701r1" w:date="2020-04-04T13:17:00Z">
              <w:rPr>
                <w:noProof/>
              </w:rPr>
            </w:rPrChange>
          </w:rPr>
          <w:t xml:space="preserve"> a SL-RNTI</w:t>
        </w:r>
        <w:r w:rsidRPr="008E2A69">
          <w:rPr>
            <w:noProof/>
            <w:lang w:eastAsia="ko-KR"/>
            <w:rPrChange w:id="14218" w:author="CR#0701r1" w:date="2020-04-04T13:17:00Z">
              <w:rPr>
                <w:noProof/>
                <w:lang w:eastAsia="ko-KR"/>
              </w:rPr>
            </w:rPrChange>
          </w:rPr>
          <w:t xml:space="preserve"> or SLCS-RNTI</w:t>
        </w:r>
        <w:r w:rsidRPr="008E2A69">
          <w:rPr>
            <w:rPrChange w:id="14219" w:author="CR#0701r1" w:date="2020-04-04T13:17:00Z">
              <w:rPr/>
            </w:rPrChange>
          </w:rPr>
          <w:t xml:space="preserve"> as indicated in TS</w:t>
        </w:r>
      </w:ins>
      <w:ins w:id="14220" w:author="CR#0701r1" w:date="2020-04-04T11:51:00Z">
        <w:r w:rsidRPr="008E2A69">
          <w:rPr>
            <w:rPrChange w:id="14221" w:author="CR#0701r1" w:date="2020-04-04T13:17:00Z">
              <w:rPr/>
            </w:rPrChange>
          </w:rPr>
          <w:t xml:space="preserve"> </w:t>
        </w:r>
      </w:ins>
      <w:ins w:id="14222" w:author="CR#0701r1" w:date="2020-04-04T11:50:00Z">
        <w:r w:rsidRPr="008E2A69">
          <w:rPr>
            <w:rPrChange w:id="14223" w:author="CR#0701r1" w:date="2020-04-04T13:17:00Z">
              <w:rPr/>
            </w:rPrChange>
          </w:rPr>
          <w:t>38.331</w:t>
        </w:r>
      </w:ins>
      <w:ins w:id="14224" w:author="CR#0701r1" w:date="2020-04-04T11:51:00Z">
        <w:r w:rsidRPr="008E2A69">
          <w:rPr>
            <w:rPrChange w:id="14225" w:author="CR#0701r1" w:date="2020-04-04T13:17:00Z">
              <w:rPr/>
            </w:rPrChange>
          </w:rPr>
          <w:t xml:space="preserve"> </w:t>
        </w:r>
      </w:ins>
      <w:ins w:id="14226" w:author="CR#0701r1" w:date="2020-04-04T11:50:00Z">
        <w:r w:rsidRPr="008E2A69">
          <w:rPr>
            <w:rPrChange w:id="14227" w:author="CR#0701r1" w:date="2020-04-04T13:17:00Z">
              <w:rPr/>
            </w:rPrChange>
          </w:rPr>
          <w:t xml:space="preserve">[5] or TS 36.331 </w:t>
        </w:r>
      </w:ins>
      <w:ins w:id="14228" w:author="CR#0701r1" w:date="2020-04-04T12:25:00Z">
        <w:r w:rsidR="000F52CF" w:rsidRPr="008E2A69">
          <w:rPr>
            <w:rPrChange w:id="14229" w:author="CR#0701r1" w:date="2020-04-04T13:17:00Z">
              <w:rPr/>
            </w:rPrChange>
          </w:rPr>
          <w:t>[21]</w:t>
        </w:r>
      </w:ins>
      <w:ins w:id="14230" w:author="CR#0701r1" w:date="2020-04-04T11:50:00Z">
        <w:r w:rsidRPr="008E2A69">
          <w:rPr>
            <w:noProof/>
            <w:lang w:eastAsia="ko-KR"/>
            <w:rPrChange w:id="14231" w:author="CR#0701r1" w:date="2020-04-04T13:17:00Z">
              <w:rPr>
                <w:noProof/>
                <w:lang w:eastAsia="ko-KR"/>
              </w:rPr>
            </w:rPrChange>
          </w:rPr>
          <w:t>,</w:t>
        </w:r>
        <w:r w:rsidRPr="008E2A69">
          <w:rPr>
            <w:noProof/>
            <w:rPrChange w:id="14232" w:author="CR#0701r1" w:date="2020-04-04T13:17:00Z">
              <w:rPr>
                <w:noProof/>
              </w:rPr>
            </w:rPrChange>
          </w:rPr>
          <w:t xml:space="preserve"> the MAC entity shall for each </w:t>
        </w:r>
        <w:r w:rsidRPr="008E2A69">
          <w:rPr>
            <w:noProof/>
            <w:lang w:eastAsia="ko-KR"/>
            <w:rPrChange w:id="14233" w:author="CR#0701r1" w:date="2020-04-04T13:17:00Z">
              <w:rPr>
                <w:noProof/>
                <w:lang w:eastAsia="ko-KR"/>
              </w:rPr>
            </w:rPrChange>
          </w:rPr>
          <w:t>PDCCH occasion</w:t>
        </w:r>
        <w:r w:rsidRPr="008E2A69">
          <w:rPr>
            <w:noProof/>
            <w:rPrChange w:id="14234" w:author="CR#0701r1" w:date="2020-04-04T13:17:00Z">
              <w:rPr>
                <w:noProof/>
              </w:rPr>
            </w:rPrChange>
          </w:rPr>
          <w:t xml:space="preserve"> and for each grant received for this </w:t>
        </w:r>
        <w:r w:rsidRPr="008E2A69">
          <w:rPr>
            <w:noProof/>
            <w:lang w:eastAsia="ko-KR"/>
            <w:rPrChange w:id="14235" w:author="CR#0701r1" w:date="2020-04-04T13:17:00Z">
              <w:rPr>
                <w:noProof/>
                <w:lang w:eastAsia="ko-KR"/>
              </w:rPr>
            </w:rPrChange>
          </w:rPr>
          <w:t>PDCCH occasion</w:t>
        </w:r>
        <w:r w:rsidRPr="008E2A69">
          <w:rPr>
            <w:noProof/>
            <w:rPrChange w:id="14236" w:author="CR#0701r1" w:date="2020-04-04T13:17:00Z">
              <w:rPr>
                <w:noProof/>
              </w:rPr>
            </w:rPrChange>
          </w:rPr>
          <w:t>:</w:t>
        </w:r>
      </w:ins>
    </w:p>
    <w:p w:rsidR="00E82967" w:rsidRPr="008E2A69" w:rsidRDefault="00E82967" w:rsidP="00E82967">
      <w:pPr>
        <w:pStyle w:val="B1"/>
        <w:rPr>
          <w:ins w:id="14237" w:author="CR#0701r1" w:date="2020-04-04T11:50:00Z"/>
          <w:noProof/>
          <w:rPrChange w:id="14238" w:author="CR#0701r1" w:date="2020-04-04T13:17:00Z">
            <w:rPr>
              <w:ins w:id="14239" w:author="CR#0701r1" w:date="2020-04-04T11:50:00Z"/>
              <w:noProof/>
            </w:rPr>
          </w:rPrChange>
        </w:rPr>
      </w:pPr>
      <w:bookmarkStart w:id="14240" w:name="_Toc12569241"/>
      <w:ins w:id="14241" w:author="CR#0701r1" w:date="2020-04-04T11:50:00Z">
        <w:r w:rsidRPr="008E2A69">
          <w:rPr>
            <w:noProof/>
            <w:lang w:eastAsia="ko-KR"/>
            <w:rPrChange w:id="14242" w:author="CR#0701r1" w:date="2020-04-04T13:17:00Z">
              <w:rPr>
                <w:noProof/>
                <w:lang w:eastAsia="ko-KR"/>
              </w:rPr>
            </w:rPrChange>
          </w:rPr>
          <w:t>1&gt;</w:t>
        </w:r>
        <w:r w:rsidRPr="008E2A69">
          <w:rPr>
            <w:noProof/>
            <w:rPrChange w:id="14243" w:author="CR#0701r1" w:date="2020-04-04T13:17:00Z">
              <w:rPr>
                <w:noProof/>
              </w:rPr>
            </w:rPrChange>
          </w:rPr>
          <w:tab/>
          <w:t>if a sidelink grant has been received on the PDCCH for the MAC entity's SL-RNTI:</w:t>
        </w:r>
      </w:ins>
    </w:p>
    <w:p w:rsidR="00E82967" w:rsidRPr="008E2A69" w:rsidRDefault="00E82967" w:rsidP="00E82967">
      <w:pPr>
        <w:pStyle w:val="B2"/>
        <w:rPr>
          <w:ins w:id="14244" w:author="CR#0701r1" w:date="2020-04-04T11:50:00Z"/>
          <w:noProof/>
          <w:rPrChange w:id="14245" w:author="CR#0701r1" w:date="2020-04-04T13:17:00Z">
            <w:rPr>
              <w:ins w:id="14246" w:author="CR#0701r1" w:date="2020-04-04T11:50:00Z"/>
              <w:noProof/>
            </w:rPr>
          </w:rPrChange>
        </w:rPr>
      </w:pPr>
      <w:ins w:id="14247" w:author="CR#0701r1" w:date="2020-04-04T11:50:00Z">
        <w:r w:rsidRPr="008E2A69">
          <w:rPr>
            <w:noProof/>
            <w:lang w:eastAsia="ko-KR"/>
            <w:rPrChange w:id="14248" w:author="CR#0701r1" w:date="2020-04-04T13:17:00Z">
              <w:rPr>
                <w:noProof/>
                <w:lang w:eastAsia="ko-KR"/>
              </w:rPr>
            </w:rPrChange>
          </w:rPr>
          <w:t>2&gt;</w:t>
        </w:r>
        <w:r w:rsidRPr="008E2A69">
          <w:rPr>
            <w:noProof/>
            <w:lang w:eastAsia="ko-KR"/>
            <w:rPrChange w:id="14249" w:author="CR#0701r1" w:date="2020-04-04T13:17:00Z">
              <w:rPr>
                <w:noProof/>
                <w:lang w:eastAsia="ko-KR"/>
              </w:rPr>
            </w:rPrChange>
          </w:rPr>
          <w:tab/>
          <w:t xml:space="preserve">if </w:t>
        </w:r>
        <w:r w:rsidRPr="008E2A69">
          <w:rPr>
            <w:noProof/>
            <w:rPrChange w:id="14250" w:author="CR#0701r1" w:date="2020-04-04T13:17:00Z">
              <w:rPr>
                <w:noProof/>
              </w:rPr>
            </w:rPrChange>
          </w:rPr>
          <w:t>the NDI received on the PDCCH has been not toggled compared to the value in the previously received HARQ information for the HARQ Process ID:</w:t>
        </w:r>
      </w:ins>
    </w:p>
    <w:p w:rsidR="00E82967" w:rsidRPr="008E2A69" w:rsidRDefault="00E82967" w:rsidP="00E82967">
      <w:pPr>
        <w:pStyle w:val="B3"/>
        <w:rPr>
          <w:ins w:id="14251" w:author="CR#0701r1" w:date="2020-04-04T11:50:00Z"/>
          <w:noProof/>
          <w:lang w:eastAsia="ko-KR"/>
          <w:rPrChange w:id="14252" w:author="CR#0701r1" w:date="2020-04-04T13:17:00Z">
            <w:rPr>
              <w:ins w:id="14253" w:author="CR#0701r1" w:date="2020-04-04T11:50:00Z"/>
              <w:noProof/>
              <w:lang w:eastAsia="ko-KR"/>
            </w:rPr>
          </w:rPrChange>
        </w:rPr>
      </w:pPr>
      <w:ins w:id="14254" w:author="CR#0701r1" w:date="2020-04-04T11:50:00Z">
        <w:r w:rsidRPr="008E2A69">
          <w:rPr>
            <w:noProof/>
            <w:lang w:eastAsia="ko-KR"/>
            <w:rPrChange w:id="14255" w:author="CR#0701r1" w:date="2020-04-04T13:17:00Z">
              <w:rPr>
                <w:noProof/>
                <w:lang w:eastAsia="ko-KR"/>
              </w:rPr>
            </w:rPrChange>
          </w:rPr>
          <w:t>3&gt;</w:t>
        </w:r>
        <w:r w:rsidRPr="008E2A69">
          <w:rPr>
            <w:noProof/>
            <w:lang w:eastAsia="ko-KR"/>
            <w:rPrChange w:id="14256" w:author="CR#0701r1" w:date="2020-04-04T13:17:00Z">
              <w:rPr>
                <w:noProof/>
                <w:lang w:eastAsia="ko-KR"/>
              </w:rPr>
            </w:rPrChange>
          </w:rPr>
          <w:tab/>
          <w:t xml:space="preserve">use the received sidelink grant to determine PSCCH duration(s) and PSSCH duration(s) for one or more retransmissions of a single MAC PDU </w:t>
        </w:r>
        <w:r w:rsidRPr="008E2A69">
          <w:rPr>
            <w:noProof/>
            <w:rPrChange w:id="14257" w:author="CR#0701r1" w:date="2020-04-04T13:17:00Z">
              <w:rPr>
                <w:noProof/>
              </w:rPr>
            </w:rPrChange>
          </w:rPr>
          <w:t>for the corresponding Sidelink process</w:t>
        </w:r>
        <w:r w:rsidRPr="008E2A69">
          <w:rPr>
            <w:noProof/>
            <w:lang w:eastAsia="ko-KR"/>
            <w:rPrChange w:id="14258" w:author="CR#0701r1" w:date="2020-04-04T13:17:00Z">
              <w:rPr>
                <w:noProof/>
                <w:lang w:eastAsia="ko-KR"/>
              </w:rPr>
            </w:rPrChange>
          </w:rPr>
          <w:t xml:space="preserve"> according to </w:t>
        </w:r>
        <w:r w:rsidRPr="008E2A69">
          <w:rPr>
            <w:rPrChange w:id="14259" w:author="CR#0701r1" w:date="2020-04-04T13:17:00Z">
              <w:rPr/>
            </w:rPrChange>
          </w:rPr>
          <w:t>clause 8.1.2</w:t>
        </w:r>
        <w:r w:rsidRPr="008E2A69">
          <w:rPr>
            <w:noProof/>
            <w:lang w:eastAsia="ko-KR"/>
            <w:rPrChange w:id="14260" w:author="CR#0701r1" w:date="2020-04-04T13:17:00Z">
              <w:rPr>
                <w:noProof/>
                <w:lang w:eastAsia="ko-KR"/>
              </w:rPr>
            </w:rPrChange>
          </w:rPr>
          <w:t xml:space="preserve"> of TS 38.214 [7];</w:t>
        </w:r>
      </w:ins>
    </w:p>
    <w:p w:rsidR="00E82967" w:rsidRPr="008E2A69" w:rsidRDefault="00E82967" w:rsidP="00E82967">
      <w:pPr>
        <w:pStyle w:val="B2"/>
        <w:rPr>
          <w:ins w:id="14261" w:author="CR#0701r1" w:date="2020-04-04T11:50:00Z"/>
          <w:rFonts w:eastAsia="Malgun Gothic"/>
          <w:noProof/>
          <w:lang w:eastAsia="ko-KR"/>
          <w:rPrChange w:id="14262" w:author="CR#0701r1" w:date="2020-04-04T13:17:00Z">
            <w:rPr>
              <w:ins w:id="14263" w:author="CR#0701r1" w:date="2020-04-04T11:50:00Z"/>
              <w:rFonts w:eastAsia="Malgun Gothic"/>
              <w:noProof/>
              <w:lang w:eastAsia="ko-KR"/>
            </w:rPr>
          </w:rPrChange>
        </w:rPr>
      </w:pPr>
      <w:ins w:id="14264" w:author="CR#0701r1" w:date="2020-04-04T11:50:00Z">
        <w:r w:rsidRPr="008E2A69">
          <w:rPr>
            <w:rFonts w:eastAsia="Malgun Gothic" w:hint="eastAsia"/>
            <w:noProof/>
            <w:lang w:eastAsia="ko-KR"/>
            <w:rPrChange w:id="14265" w:author="CR#0701r1" w:date="2020-04-04T13:17:00Z">
              <w:rPr>
                <w:rFonts w:eastAsia="Malgun Gothic" w:hint="eastAsia"/>
                <w:noProof/>
                <w:lang w:eastAsia="ko-KR"/>
              </w:rPr>
            </w:rPrChange>
          </w:rPr>
          <w:t>2&gt;</w:t>
        </w:r>
        <w:r w:rsidRPr="008E2A69">
          <w:rPr>
            <w:rFonts w:eastAsia="Malgun Gothic" w:hint="eastAsia"/>
            <w:noProof/>
            <w:lang w:eastAsia="ko-KR"/>
            <w:rPrChange w:id="14266" w:author="CR#0701r1" w:date="2020-04-04T13:17:00Z">
              <w:rPr>
                <w:rFonts w:eastAsia="Malgun Gothic" w:hint="eastAsia"/>
                <w:noProof/>
                <w:lang w:eastAsia="ko-KR"/>
              </w:rPr>
            </w:rPrChange>
          </w:rPr>
          <w:tab/>
          <w:t>else:</w:t>
        </w:r>
      </w:ins>
    </w:p>
    <w:p w:rsidR="00E82967" w:rsidRPr="008E2A69" w:rsidRDefault="00E82967" w:rsidP="00E82967">
      <w:pPr>
        <w:pStyle w:val="B3"/>
        <w:rPr>
          <w:ins w:id="14267" w:author="CR#0701r1" w:date="2020-04-04T11:50:00Z"/>
          <w:noProof/>
          <w:lang w:eastAsia="ko-KR"/>
          <w:rPrChange w:id="14268" w:author="CR#0701r1" w:date="2020-04-04T13:17:00Z">
            <w:rPr>
              <w:ins w:id="14269" w:author="CR#0701r1" w:date="2020-04-04T11:50:00Z"/>
              <w:noProof/>
              <w:lang w:eastAsia="ko-KR"/>
            </w:rPr>
          </w:rPrChange>
        </w:rPr>
      </w:pPr>
      <w:ins w:id="14270" w:author="CR#0701r1" w:date="2020-04-04T11:50:00Z">
        <w:r w:rsidRPr="008E2A69">
          <w:rPr>
            <w:noProof/>
            <w:lang w:eastAsia="ko-KR"/>
            <w:rPrChange w:id="14271" w:author="CR#0701r1" w:date="2020-04-04T13:17:00Z">
              <w:rPr>
                <w:noProof/>
                <w:lang w:eastAsia="ko-KR"/>
              </w:rPr>
            </w:rPrChange>
          </w:rPr>
          <w:t>3&gt;</w:t>
        </w:r>
        <w:r w:rsidRPr="008E2A69">
          <w:rPr>
            <w:noProof/>
            <w:lang w:eastAsia="ko-KR"/>
            <w:rPrChange w:id="14272" w:author="CR#0701r1" w:date="2020-04-04T13:17:00Z">
              <w:rPr>
                <w:noProof/>
                <w:lang w:eastAsia="ko-KR"/>
              </w:rPr>
            </w:rPrChange>
          </w:rPr>
          <w:tab/>
          <w:t xml:space="preserve">use the received sidelink grant to determine PSCCH duration(s) and PSSCH duration(s) for initial transmission and, if available, retransmission(s) of a single MAC PDU according to </w:t>
        </w:r>
        <w:r w:rsidRPr="008E2A69">
          <w:rPr>
            <w:rPrChange w:id="14273" w:author="CR#0701r1" w:date="2020-04-04T13:17:00Z">
              <w:rPr/>
            </w:rPrChange>
          </w:rPr>
          <w:t>clause 8.1.2</w:t>
        </w:r>
        <w:r w:rsidRPr="008E2A69">
          <w:rPr>
            <w:noProof/>
            <w:lang w:eastAsia="ko-KR"/>
            <w:rPrChange w:id="14274" w:author="CR#0701r1" w:date="2020-04-04T13:17:00Z">
              <w:rPr>
                <w:noProof/>
                <w:lang w:eastAsia="ko-KR"/>
              </w:rPr>
            </w:rPrChange>
          </w:rPr>
          <w:t xml:space="preserve"> of TS 38.214 [7];</w:t>
        </w:r>
      </w:ins>
    </w:p>
    <w:p w:rsidR="00E82967" w:rsidRPr="008E2A69" w:rsidRDefault="00E82967" w:rsidP="00E82967">
      <w:pPr>
        <w:pStyle w:val="B2"/>
        <w:rPr>
          <w:ins w:id="14275" w:author="CR#0701r1" w:date="2020-04-04T11:50:00Z"/>
          <w:rPrChange w:id="14276" w:author="CR#0701r1" w:date="2020-04-04T13:17:00Z">
            <w:rPr>
              <w:ins w:id="14277" w:author="CR#0701r1" w:date="2020-04-04T11:50:00Z"/>
            </w:rPr>
          </w:rPrChange>
        </w:rPr>
      </w:pPr>
      <w:ins w:id="14278" w:author="CR#0701r1" w:date="2020-04-04T11:50:00Z">
        <w:r w:rsidRPr="008E2A69">
          <w:rPr>
            <w:rFonts w:eastAsia="Malgun Gothic" w:hint="eastAsia"/>
            <w:noProof/>
            <w:lang w:eastAsia="ko-KR"/>
            <w:rPrChange w:id="14279" w:author="CR#0701r1" w:date="2020-04-04T13:17:00Z">
              <w:rPr>
                <w:rFonts w:eastAsia="Malgun Gothic" w:hint="eastAsia"/>
                <w:noProof/>
                <w:lang w:eastAsia="ko-KR"/>
              </w:rPr>
            </w:rPrChange>
          </w:rPr>
          <w:t>2&gt;</w:t>
        </w:r>
      </w:ins>
      <w:ins w:id="14280" w:author="CR#0701r1" w:date="2020-04-04T11:52:00Z">
        <w:r w:rsidRPr="008E2A69">
          <w:rPr>
            <w:rFonts w:eastAsia="Malgun Gothic"/>
            <w:noProof/>
            <w:lang w:eastAsia="ko-KR"/>
            <w:rPrChange w:id="14281" w:author="CR#0701r1" w:date="2020-04-04T13:17:00Z">
              <w:rPr>
                <w:rFonts w:eastAsia="Malgun Gothic"/>
                <w:noProof/>
                <w:lang w:eastAsia="ko-KR"/>
              </w:rPr>
            </w:rPrChange>
          </w:rPr>
          <w:tab/>
        </w:r>
      </w:ins>
      <w:ins w:id="14282" w:author="CR#0701r1" w:date="2020-04-04T11:50:00Z">
        <w:r w:rsidRPr="008E2A69">
          <w:rPr>
            <w:rPrChange w:id="14283" w:author="CR#0701r1" w:date="2020-04-04T13:17:00Z">
              <w:rPr/>
            </w:rPrChange>
          </w:rPr>
          <w:t>consider the received sidelink grant to be a configured sidelink grant;</w:t>
        </w:r>
      </w:ins>
    </w:p>
    <w:p w:rsidR="00E82967" w:rsidRPr="008E2A69" w:rsidRDefault="00E82967" w:rsidP="00E82967">
      <w:pPr>
        <w:pStyle w:val="B2"/>
        <w:rPr>
          <w:ins w:id="14284" w:author="CR#0701r1" w:date="2020-04-04T11:50:00Z"/>
          <w:rPrChange w:id="14285" w:author="CR#0701r1" w:date="2020-04-04T13:17:00Z">
            <w:rPr>
              <w:ins w:id="14286" w:author="CR#0701r1" w:date="2020-04-04T11:50:00Z"/>
            </w:rPr>
          </w:rPrChange>
        </w:rPr>
      </w:pPr>
      <w:ins w:id="14287" w:author="CR#0701r1" w:date="2020-04-04T11:50:00Z">
        <w:r w:rsidRPr="008E2A69">
          <w:rPr>
            <w:rPrChange w:id="14288" w:author="CR#0701r1" w:date="2020-04-04T13:17:00Z">
              <w:rPr/>
            </w:rPrChange>
          </w:rPr>
          <w:t>2&gt;</w:t>
        </w:r>
        <w:r w:rsidRPr="008E2A69">
          <w:rPr>
            <w:rPrChange w:id="14289" w:author="CR#0701r1" w:date="2020-04-04T13:17:00Z">
              <w:rPr/>
            </w:rPrChange>
          </w:rPr>
          <w:tab/>
          <w:t>if a</w:t>
        </w:r>
        <w:r w:rsidRPr="008E2A69">
          <w:rPr>
            <w:noProof/>
            <w:lang w:eastAsia="ko-KR"/>
            <w:rPrChange w:id="14290" w:author="CR#0701r1" w:date="2020-04-04T13:17:00Z">
              <w:rPr>
                <w:noProof/>
                <w:lang w:eastAsia="ko-KR"/>
              </w:rPr>
            </w:rPrChange>
          </w:rPr>
          <w:t xml:space="preserve"> </w:t>
        </w:r>
        <w:r w:rsidRPr="008E2A69">
          <w:rPr>
            <w:rPrChange w:id="14291" w:author="CR#0701r1" w:date="2020-04-04T13:17:00Z">
              <w:rPr/>
            </w:rPrChange>
          </w:rPr>
          <w:t xml:space="preserve">configured sidelink grant is available for retransmission(s) of a MAC PDU which has been positively acknowledged as specified in clause </w:t>
        </w:r>
      </w:ins>
      <w:ins w:id="14292" w:author="CR#0701r1" w:date="2020-04-04T12:27:00Z">
        <w:r w:rsidR="000F52CF" w:rsidRPr="008E2A69">
          <w:rPr>
            <w:rPrChange w:id="14293" w:author="CR#0701r1" w:date="2020-04-04T13:17:00Z">
              <w:rPr/>
            </w:rPrChange>
          </w:rPr>
          <w:t>5.22</w:t>
        </w:r>
      </w:ins>
      <w:ins w:id="14294" w:author="CR#0701r1" w:date="2020-04-04T11:50:00Z">
        <w:r w:rsidRPr="008E2A69">
          <w:rPr>
            <w:rPrChange w:id="14295" w:author="CR#0701r1" w:date="2020-04-04T13:17:00Z">
              <w:rPr/>
            </w:rPrChange>
          </w:rPr>
          <w:t>.1.3.3:</w:t>
        </w:r>
      </w:ins>
    </w:p>
    <w:p w:rsidR="00E82967" w:rsidRPr="008E2A69" w:rsidRDefault="00E82967" w:rsidP="00E82967">
      <w:pPr>
        <w:pStyle w:val="B3"/>
        <w:rPr>
          <w:ins w:id="14296" w:author="CR#0701r1" w:date="2020-04-04T11:50:00Z"/>
          <w:rFonts w:eastAsia="Malgun Gothic"/>
          <w:noProof/>
          <w:lang w:eastAsia="ko-KR"/>
          <w:rPrChange w:id="14297" w:author="CR#0701r1" w:date="2020-04-04T13:17:00Z">
            <w:rPr>
              <w:ins w:id="14298" w:author="CR#0701r1" w:date="2020-04-04T11:50:00Z"/>
              <w:rFonts w:eastAsia="Malgun Gothic"/>
              <w:noProof/>
              <w:lang w:eastAsia="ko-KR"/>
            </w:rPr>
          </w:rPrChange>
        </w:rPr>
      </w:pPr>
      <w:ins w:id="14299" w:author="CR#0701r1" w:date="2020-04-04T11:50:00Z">
        <w:r w:rsidRPr="008E2A69">
          <w:rPr>
            <w:rPrChange w:id="14300" w:author="CR#0701r1" w:date="2020-04-04T13:17:00Z">
              <w:rPr/>
            </w:rPrChange>
          </w:rPr>
          <w:t>3&gt;</w:t>
        </w:r>
        <w:r w:rsidRPr="008E2A69">
          <w:rPr>
            <w:rPrChange w:id="14301" w:author="CR#0701r1" w:date="2020-04-04T13:17:00Z">
              <w:rPr/>
            </w:rPrChange>
          </w:rPr>
          <w:tab/>
          <w:t xml:space="preserve">clear the </w:t>
        </w:r>
        <w:r w:rsidRPr="008E2A69">
          <w:rPr>
            <w:noProof/>
            <w:lang w:eastAsia="ko-KR"/>
            <w:rPrChange w:id="14302" w:author="CR#0701r1" w:date="2020-04-04T13:17:00Z">
              <w:rPr>
                <w:noProof/>
                <w:lang w:eastAsia="ko-KR"/>
              </w:rPr>
            </w:rPrChange>
          </w:rPr>
          <w:t xml:space="preserve">PSCCH duration(s) and PSSCH duration(s) corresponding to retransmission(s) of the MAC PDU from </w:t>
        </w:r>
        <w:r w:rsidRPr="008E2A69">
          <w:rPr>
            <w:rPrChange w:id="14303" w:author="CR#0701r1" w:date="2020-04-04T13:17:00Z">
              <w:rPr/>
            </w:rPrChange>
          </w:rPr>
          <w:t>the configured sidelink grant;</w:t>
        </w:r>
      </w:ins>
    </w:p>
    <w:p w:rsidR="00E82967" w:rsidRPr="008E2A69" w:rsidRDefault="00E82967" w:rsidP="00E82967">
      <w:pPr>
        <w:pStyle w:val="B1"/>
        <w:rPr>
          <w:ins w:id="14304" w:author="CR#0701r1" w:date="2020-04-04T11:50:00Z"/>
          <w:noProof/>
          <w:rPrChange w:id="14305" w:author="CR#0701r1" w:date="2020-04-04T13:17:00Z">
            <w:rPr>
              <w:ins w:id="14306" w:author="CR#0701r1" w:date="2020-04-04T11:50:00Z"/>
              <w:noProof/>
            </w:rPr>
          </w:rPrChange>
        </w:rPr>
      </w:pPr>
      <w:ins w:id="14307" w:author="CR#0701r1" w:date="2020-04-04T11:50:00Z">
        <w:r w:rsidRPr="008E2A69">
          <w:rPr>
            <w:noProof/>
            <w:lang w:eastAsia="ko-KR"/>
            <w:rPrChange w:id="14308" w:author="CR#0701r1" w:date="2020-04-04T13:17:00Z">
              <w:rPr>
                <w:noProof/>
                <w:lang w:eastAsia="ko-KR"/>
              </w:rPr>
            </w:rPrChange>
          </w:rPr>
          <w:t>1&gt;</w:t>
        </w:r>
        <w:r w:rsidRPr="008E2A69">
          <w:rPr>
            <w:noProof/>
            <w:rPrChange w:id="14309" w:author="CR#0701r1" w:date="2020-04-04T13:17:00Z">
              <w:rPr>
                <w:noProof/>
              </w:rPr>
            </w:rPrChange>
          </w:rPr>
          <w:tab/>
          <w:t xml:space="preserve">else if a sidelink grant has been received on the PDCCH for the MAC entity's </w:t>
        </w:r>
        <w:r w:rsidRPr="008E2A69">
          <w:rPr>
            <w:noProof/>
            <w:lang w:eastAsia="ko-KR"/>
            <w:rPrChange w:id="14310" w:author="CR#0701r1" w:date="2020-04-04T13:17:00Z">
              <w:rPr>
                <w:noProof/>
                <w:lang w:eastAsia="ko-KR"/>
              </w:rPr>
            </w:rPrChange>
          </w:rPr>
          <w:t>SLCS-RNTI</w:t>
        </w:r>
        <w:r w:rsidRPr="008E2A69">
          <w:rPr>
            <w:noProof/>
            <w:rPrChange w:id="14311" w:author="CR#0701r1" w:date="2020-04-04T13:17:00Z">
              <w:rPr>
                <w:noProof/>
              </w:rPr>
            </w:rPrChange>
          </w:rPr>
          <w:t>:</w:t>
        </w:r>
      </w:ins>
    </w:p>
    <w:p w:rsidR="00E82967" w:rsidRPr="008E2A69" w:rsidRDefault="00E82967" w:rsidP="00E82967">
      <w:pPr>
        <w:pStyle w:val="B2"/>
        <w:rPr>
          <w:ins w:id="14312" w:author="CR#0701r1" w:date="2020-04-04T11:50:00Z"/>
          <w:noProof/>
          <w:lang w:eastAsia="ko-KR"/>
          <w:rPrChange w:id="14313" w:author="CR#0701r1" w:date="2020-04-04T13:17:00Z">
            <w:rPr>
              <w:ins w:id="14314" w:author="CR#0701r1" w:date="2020-04-04T11:50:00Z"/>
              <w:noProof/>
              <w:lang w:eastAsia="ko-KR"/>
            </w:rPr>
          </w:rPrChange>
        </w:rPr>
      </w:pPr>
      <w:ins w:id="14315" w:author="CR#0701r1" w:date="2020-04-04T11:50:00Z">
        <w:r w:rsidRPr="008E2A69">
          <w:rPr>
            <w:rFonts w:hint="eastAsia"/>
            <w:noProof/>
            <w:lang w:eastAsia="ko-KR"/>
            <w:rPrChange w:id="14316" w:author="CR#0701r1" w:date="2020-04-04T13:17:00Z">
              <w:rPr>
                <w:rFonts w:hint="eastAsia"/>
                <w:noProof/>
                <w:lang w:eastAsia="ko-KR"/>
              </w:rPr>
            </w:rPrChange>
          </w:rPr>
          <w:t>2&gt;</w:t>
        </w:r>
      </w:ins>
      <w:ins w:id="14317" w:author="CR#0701r1" w:date="2020-04-04T11:52:00Z">
        <w:r w:rsidRPr="008E2A69">
          <w:rPr>
            <w:noProof/>
            <w:lang w:eastAsia="ko-KR"/>
            <w:rPrChange w:id="14318" w:author="CR#0701r1" w:date="2020-04-04T13:17:00Z">
              <w:rPr>
                <w:noProof/>
                <w:lang w:eastAsia="ko-KR"/>
              </w:rPr>
            </w:rPrChange>
          </w:rPr>
          <w:tab/>
        </w:r>
      </w:ins>
      <w:ins w:id="14319" w:author="CR#0701r1" w:date="2020-04-04T11:50:00Z">
        <w:r w:rsidRPr="008E2A69">
          <w:rPr>
            <w:noProof/>
            <w:lang w:eastAsia="ko-KR"/>
            <w:rPrChange w:id="14320" w:author="CR#0701r1" w:date="2020-04-04T13:17:00Z">
              <w:rPr>
                <w:noProof/>
                <w:lang w:eastAsia="ko-KR"/>
              </w:rPr>
            </w:rPrChange>
          </w:rPr>
          <w:t xml:space="preserve">if </w:t>
        </w:r>
        <w:r w:rsidRPr="008E2A69">
          <w:rPr>
            <w:noProof/>
            <w:rPrChange w:id="14321" w:author="CR#0701r1" w:date="2020-04-04T13:17:00Z">
              <w:rPr>
                <w:noProof/>
              </w:rPr>
            </w:rPrChange>
          </w:rPr>
          <w:t xml:space="preserve">PDCCH </w:t>
        </w:r>
        <w:r w:rsidRPr="008E2A69">
          <w:rPr>
            <w:rPrChange w:id="14322" w:author="CR#0701r1" w:date="2020-04-04T13:17:00Z">
              <w:rPr/>
            </w:rPrChange>
          </w:rPr>
          <w:t>contents</w:t>
        </w:r>
        <w:r w:rsidRPr="008E2A69">
          <w:rPr>
            <w:noProof/>
            <w:rPrChange w:id="14323" w:author="CR#0701r1" w:date="2020-04-04T13:17:00Z">
              <w:rPr>
                <w:noProof/>
              </w:rPr>
            </w:rPrChange>
          </w:rPr>
          <w:t xml:space="preserve"> indicate </w:t>
        </w:r>
        <w:r w:rsidRPr="008E2A69">
          <w:rPr>
            <w:noProof/>
            <w:lang w:eastAsia="ko-KR"/>
            <w:rPrChange w:id="14324" w:author="CR#0701r1" w:date="2020-04-04T13:17:00Z">
              <w:rPr>
                <w:noProof/>
                <w:lang w:eastAsia="ko-KR"/>
              </w:rPr>
            </w:rPrChange>
          </w:rPr>
          <w:t>retransmission(s) for an activated configured sidelink grant:</w:t>
        </w:r>
      </w:ins>
    </w:p>
    <w:p w:rsidR="00E82967" w:rsidRPr="008E2A69" w:rsidRDefault="00E82967" w:rsidP="00E82967">
      <w:pPr>
        <w:pStyle w:val="B3"/>
        <w:rPr>
          <w:ins w:id="14325" w:author="CR#0701r1" w:date="2020-04-04T11:50:00Z"/>
          <w:noProof/>
          <w:lang w:eastAsia="ko-KR"/>
          <w:rPrChange w:id="14326" w:author="CR#0701r1" w:date="2020-04-04T13:17:00Z">
            <w:rPr>
              <w:ins w:id="14327" w:author="CR#0701r1" w:date="2020-04-04T11:50:00Z"/>
              <w:noProof/>
              <w:lang w:eastAsia="ko-KR"/>
            </w:rPr>
          </w:rPrChange>
        </w:rPr>
      </w:pPr>
      <w:ins w:id="14328" w:author="CR#0701r1" w:date="2020-04-04T11:50:00Z">
        <w:r w:rsidRPr="008E2A69">
          <w:rPr>
            <w:noProof/>
            <w:lang w:eastAsia="ko-KR"/>
            <w:rPrChange w:id="14329" w:author="CR#0701r1" w:date="2020-04-04T13:17:00Z">
              <w:rPr>
                <w:noProof/>
                <w:lang w:eastAsia="ko-KR"/>
              </w:rPr>
            </w:rPrChange>
          </w:rPr>
          <w:t>3&gt;</w:t>
        </w:r>
        <w:r w:rsidRPr="008E2A69">
          <w:rPr>
            <w:noProof/>
            <w:lang w:eastAsia="ko-KR"/>
            <w:rPrChange w:id="14330" w:author="CR#0701r1" w:date="2020-04-04T13:17:00Z">
              <w:rPr>
                <w:noProof/>
                <w:lang w:eastAsia="ko-KR"/>
              </w:rPr>
            </w:rPrChange>
          </w:rPr>
          <w:tab/>
          <w:t xml:space="preserve">use the received sidelink grant to determine PSCCH duration(s) and PSSCH duration(s) for one or more retransmissions of a single MAC PDU according to </w:t>
        </w:r>
        <w:r w:rsidRPr="008E2A69">
          <w:rPr>
            <w:rPrChange w:id="14331" w:author="CR#0701r1" w:date="2020-04-04T13:17:00Z">
              <w:rPr/>
            </w:rPrChange>
          </w:rPr>
          <w:t>clause 8.1.2</w:t>
        </w:r>
        <w:r w:rsidRPr="008E2A69">
          <w:rPr>
            <w:noProof/>
            <w:lang w:eastAsia="ko-KR"/>
            <w:rPrChange w:id="14332" w:author="CR#0701r1" w:date="2020-04-04T13:17:00Z">
              <w:rPr>
                <w:noProof/>
                <w:lang w:eastAsia="ko-KR"/>
              </w:rPr>
            </w:rPrChange>
          </w:rPr>
          <w:t xml:space="preserve"> of TS 38.214 [7];</w:t>
        </w:r>
      </w:ins>
    </w:p>
    <w:p w:rsidR="00E82967" w:rsidRPr="008E2A69" w:rsidRDefault="00E82967" w:rsidP="00E82967">
      <w:pPr>
        <w:pStyle w:val="B2"/>
        <w:rPr>
          <w:ins w:id="14333" w:author="CR#0701r1" w:date="2020-04-04T11:50:00Z"/>
          <w:noProof/>
          <w:lang w:eastAsia="ko-KR"/>
          <w:rPrChange w:id="14334" w:author="CR#0701r1" w:date="2020-04-04T13:17:00Z">
            <w:rPr>
              <w:ins w:id="14335" w:author="CR#0701r1" w:date="2020-04-04T11:50:00Z"/>
              <w:noProof/>
              <w:lang w:eastAsia="ko-KR"/>
            </w:rPr>
          </w:rPrChange>
        </w:rPr>
      </w:pPr>
      <w:ins w:id="14336" w:author="CR#0701r1" w:date="2020-04-04T11:50:00Z">
        <w:r w:rsidRPr="008E2A69">
          <w:rPr>
            <w:rFonts w:hint="eastAsia"/>
            <w:noProof/>
            <w:lang w:eastAsia="ko-KR"/>
            <w:rPrChange w:id="14337" w:author="CR#0701r1" w:date="2020-04-04T13:17:00Z">
              <w:rPr>
                <w:rFonts w:hint="eastAsia"/>
                <w:noProof/>
                <w:lang w:eastAsia="ko-KR"/>
              </w:rPr>
            </w:rPrChange>
          </w:rPr>
          <w:t>2&gt;</w:t>
        </w:r>
      </w:ins>
      <w:ins w:id="14338" w:author="CR#0701r1" w:date="2020-04-04T11:52:00Z">
        <w:r w:rsidRPr="008E2A69">
          <w:rPr>
            <w:noProof/>
            <w:lang w:eastAsia="ko-KR"/>
            <w:rPrChange w:id="14339" w:author="CR#0701r1" w:date="2020-04-04T13:17:00Z">
              <w:rPr>
                <w:noProof/>
                <w:lang w:eastAsia="ko-KR"/>
              </w:rPr>
            </w:rPrChange>
          </w:rPr>
          <w:tab/>
        </w:r>
      </w:ins>
      <w:ins w:id="14340" w:author="CR#0701r1" w:date="2020-04-04T11:50:00Z">
        <w:r w:rsidRPr="008E2A69">
          <w:rPr>
            <w:noProof/>
            <w:lang w:eastAsia="ko-KR"/>
            <w:rPrChange w:id="14341" w:author="CR#0701r1" w:date="2020-04-04T13:17:00Z">
              <w:rPr>
                <w:noProof/>
                <w:lang w:eastAsia="ko-KR"/>
              </w:rPr>
            </w:rPrChange>
          </w:rPr>
          <w:t xml:space="preserve">else if </w:t>
        </w:r>
        <w:r w:rsidRPr="008E2A69">
          <w:rPr>
            <w:noProof/>
            <w:rPrChange w:id="14342" w:author="CR#0701r1" w:date="2020-04-04T13:17:00Z">
              <w:rPr>
                <w:noProof/>
              </w:rPr>
            </w:rPrChange>
          </w:rPr>
          <w:t xml:space="preserve">PDCCH </w:t>
        </w:r>
        <w:r w:rsidRPr="008E2A69">
          <w:rPr>
            <w:rPrChange w:id="14343" w:author="CR#0701r1" w:date="2020-04-04T13:17:00Z">
              <w:rPr/>
            </w:rPrChange>
          </w:rPr>
          <w:t>contents</w:t>
        </w:r>
        <w:r w:rsidRPr="008E2A69">
          <w:rPr>
            <w:noProof/>
            <w:rPrChange w:id="14344" w:author="CR#0701r1" w:date="2020-04-04T13:17:00Z">
              <w:rPr>
                <w:noProof/>
              </w:rPr>
            </w:rPrChange>
          </w:rPr>
          <w:t xml:space="preserve"> indicate </w:t>
        </w:r>
        <w:r w:rsidRPr="008E2A69">
          <w:rPr>
            <w:noProof/>
            <w:lang w:eastAsia="ko-KR"/>
            <w:rPrChange w:id="14345" w:author="CR#0701r1" w:date="2020-04-04T13:17:00Z">
              <w:rPr>
                <w:noProof/>
                <w:lang w:eastAsia="ko-KR"/>
              </w:rPr>
            </w:rPrChange>
          </w:rPr>
          <w:t>configured grant Type 2 deactivation for a configured sidelink grant:</w:t>
        </w:r>
      </w:ins>
    </w:p>
    <w:p w:rsidR="00E82967" w:rsidRPr="008E2A69" w:rsidRDefault="00E82967" w:rsidP="00E82967">
      <w:pPr>
        <w:pStyle w:val="B3"/>
        <w:rPr>
          <w:ins w:id="14346" w:author="CR#0701r1" w:date="2020-04-04T11:50:00Z"/>
          <w:noProof/>
          <w:lang w:eastAsia="ko-KR"/>
          <w:rPrChange w:id="14347" w:author="CR#0701r1" w:date="2020-04-04T13:17:00Z">
            <w:rPr>
              <w:ins w:id="14348" w:author="CR#0701r1" w:date="2020-04-04T11:50:00Z"/>
              <w:noProof/>
              <w:lang w:eastAsia="ko-KR"/>
            </w:rPr>
          </w:rPrChange>
        </w:rPr>
      </w:pPr>
      <w:ins w:id="14349" w:author="CR#0701r1" w:date="2020-04-04T11:50:00Z">
        <w:r w:rsidRPr="008E2A69">
          <w:rPr>
            <w:noProof/>
            <w:lang w:eastAsia="ko-KR"/>
            <w:rPrChange w:id="14350" w:author="CR#0701r1" w:date="2020-04-04T13:17:00Z">
              <w:rPr>
                <w:noProof/>
                <w:lang w:eastAsia="ko-KR"/>
              </w:rPr>
            </w:rPrChange>
          </w:rPr>
          <w:t>3&gt;</w:t>
        </w:r>
      </w:ins>
      <w:ins w:id="14351" w:author="CR#0701r1" w:date="2020-04-04T11:52:00Z">
        <w:r w:rsidRPr="008E2A69">
          <w:rPr>
            <w:noProof/>
            <w:lang w:eastAsia="ko-KR"/>
            <w:rPrChange w:id="14352" w:author="CR#0701r1" w:date="2020-04-04T13:17:00Z">
              <w:rPr>
                <w:noProof/>
                <w:lang w:eastAsia="ko-KR"/>
              </w:rPr>
            </w:rPrChange>
          </w:rPr>
          <w:tab/>
        </w:r>
      </w:ins>
      <w:ins w:id="14353" w:author="CR#0701r1" w:date="2020-04-04T11:50:00Z">
        <w:r w:rsidRPr="008E2A69">
          <w:rPr>
            <w:noProof/>
            <w:lang w:eastAsia="ko-KR"/>
            <w:rPrChange w:id="14354" w:author="CR#0701r1" w:date="2020-04-04T13:17:00Z">
              <w:rPr>
                <w:noProof/>
                <w:lang w:eastAsia="ko-KR"/>
              </w:rPr>
            </w:rPrChange>
          </w:rPr>
          <w:t xml:space="preserve">clear </w:t>
        </w:r>
        <w:r w:rsidRPr="008E2A69">
          <w:rPr>
            <w:rPrChange w:id="14355" w:author="CR#0701r1" w:date="2020-04-04T13:17:00Z">
              <w:rPr/>
            </w:rPrChange>
          </w:rPr>
          <w:t>the configured sidelink grant, if available;</w:t>
        </w:r>
      </w:ins>
    </w:p>
    <w:p w:rsidR="00E82967" w:rsidRPr="008E2A69" w:rsidRDefault="00E82967" w:rsidP="00E82967">
      <w:pPr>
        <w:pStyle w:val="B3"/>
        <w:rPr>
          <w:ins w:id="14356" w:author="CR#0701r1" w:date="2020-04-04T11:50:00Z"/>
          <w:noProof/>
          <w:lang w:eastAsia="ko-KR"/>
          <w:rPrChange w:id="14357" w:author="CR#0701r1" w:date="2020-04-04T13:17:00Z">
            <w:rPr>
              <w:ins w:id="14358" w:author="CR#0701r1" w:date="2020-04-04T11:50:00Z"/>
              <w:noProof/>
              <w:lang w:eastAsia="ko-KR"/>
            </w:rPr>
          </w:rPrChange>
        </w:rPr>
      </w:pPr>
      <w:ins w:id="14359" w:author="CR#0701r1" w:date="2020-04-04T11:50:00Z">
        <w:r w:rsidRPr="008E2A69">
          <w:rPr>
            <w:noProof/>
            <w:lang w:eastAsia="ko-KR"/>
            <w:rPrChange w:id="14360" w:author="CR#0701r1" w:date="2020-04-04T13:17:00Z">
              <w:rPr>
                <w:noProof/>
                <w:lang w:eastAsia="ko-KR"/>
              </w:rPr>
            </w:rPrChange>
          </w:rPr>
          <w:t>3&gt;</w:t>
        </w:r>
        <w:r w:rsidRPr="008E2A69">
          <w:rPr>
            <w:noProof/>
            <w:lang w:eastAsia="ko-KR"/>
            <w:rPrChange w:id="14361" w:author="CR#0701r1" w:date="2020-04-04T13:17:00Z">
              <w:rPr>
                <w:noProof/>
                <w:lang w:eastAsia="ko-KR"/>
              </w:rPr>
            </w:rPrChange>
          </w:rPr>
          <w:tab/>
          <w:t>trigger configured sidelink grant confirmation for the configured sidelink grant;</w:t>
        </w:r>
      </w:ins>
    </w:p>
    <w:p w:rsidR="00E82967" w:rsidRPr="008E2A69" w:rsidRDefault="00E82967" w:rsidP="00E82967">
      <w:pPr>
        <w:pStyle w:val="B2"/>
        <w:rPr>
          <w:ins w:id="14362" w:author="CR#0701r1" w:date="2020-04-04T11:50:00Z"/>
          <w:noProof/>
          <w:lang w:eastAsia="ko-KR"/>
          <w:rPrChange w:id="14363" w:author="CR#0701r1" w:date="2020-04-04T13:17:00Z">
            <w:rPr>
              <w:ins w:id="14364" w:author="CR#0701r1" w:date="2020-04-04T11:50:00Z"/>
              <w:noProof/>
              <w:lang w:eastAsia="ko-KR"/>
            </w:rPr>
          </w:rPrChange>
        </w:rPr>
      </w:pPr>
      <w:ins w:id="14365" w:author="CR#0701r1" w:date="2020-04-04T11:50:00Z">
        <w:r w:rsidRPr="008E2A69">
          <w:rPr>
            <w:rFonts w:hint="eastAsia"/>
            <w:noProof/>
            <w:lang w:eastAsia="ko-KR"/>
            <w:rPrChange w:id="14366" w:author="CR#0701r1" w:date="2020-04-04T13:17:00Z">
              <w:rPr>
                <w:rFonts w:hint="eastAsia"/>
                <w:noProof/>
                <w:lang w:eastAsia="ko-KR"/>
              </w:rPr>
            </w:rPrChange>
          </w:rPr>
          <w:t>2&gt;</w:t>
        </w:r>
      </w:ins>
      <w:ins w:id="14367" w:author="CR#0701r1" w:date="2020-04-04T11:52:00Z">
        <w:r w:rsidRPr="008E2A69">
          <w:rPr>
            <w:noProof/>
            <w:lang w:eastAsia="ko-KR"/>
            <w:rPrChange w:id="14368" w:author="CR#0701r1" w:date="2020-04-04T13:17:00Z">
              <w:rPr>
                <w:noProof/>
                <w:lang w:eastAsia="ko-KR"/>
              </w:rPr>
            </w:rPrChange>
          </w:rPr>
          <w:tab/>
        </w:r>
      </w:ins>
      <w:ins w:id="14369" w:author="CR#0701r1" w:date="2020-04-04T11:50:00Z">
        <w:r w:rsidRPr="008E2A69">
          <w:rPr>
            <w:noProof/>
            <w:lang w:eastAsia="ko-KR"/>
            <w:rPrChange w:id="14370" w:author="CR#0701r1" w:date="2020-04-04T13:17:00Z">
              <w:rPr>
                <w:noProof/>
                <w:lang w:eastAsia="ko-KR"/>
              </w:rPr>
            </w:rPrChange>
          </w:rPr>
          <w:t xml:space="preserve">else if </w:t>
        </w:r>
        <w:r w:rsidRPr="008E2A69">
          <w:rPr>
            <w:noProof/>
            <w:rPrChange w:id="14371" w:author="CR#0701r1" w:date="2020-04-04T13:17:00Z">
              <w:rPr>
                <w:noProof/>
              </w:rPr>
            </w:rPrChange>
          </w:rPr>
          <w:t xml:space="preserve">PDCCH </w:t>
        </w:r>
        <w:r w:rsidRPr="008E2A69">
          <w:rPr>
            <w:rPrChange w:id="14372" w:author="CR#0701r1" w:date="2020-04-04T13:17:00Z">
              <w:rPr/>
            </w:rPrChange>
          </w:rPr>
          <w:t>contents</w:t>
        </w:r>
        <w:r w:rsidRPr="008E2A69">
          <w:rPr>
            <w:noProof/>
            <w:rPrChange w:id="14373" w:author="CR#0701r1" w:date="2020-04-04T13:17:00Z">
              <w:rPr>
                <w:noProof/>
              </w:rPr>
            </w:rPrChange>
          </w:rPr>
          <w:t xml:space="preserve"> indicate </w:t>
        </w:r>
        <w:r w:rsidRPr="008E2A69">
          <w:rPr>
            <w:noProof/>
            <w:lang w:eastAsia="ko-KR"/>
            <w:rPrChange w:id="14374" w:author="CR#0701r1" w:date="2020-04-04T13:17:00Z">
              <w:rPr>
                <w:noProof/>
                <w:lang w:eastAsia="ko-KR"/>
              </w:rPr>
            </w:rPrChange>
          </w:rPr>
          <w:t>configured grant Type 2 activation for a configured sidelink grant:</w:t>
        </w:r>
      </w:ins>
    </w:p>
    <w:p w:rsidR="00E82967" w:rsidRPr="008E2A69" w:rsidRDefault="00E82967" w:rsidP="00E82967">
      <w:pPr>
        <w:pStyle w:val="B3"/>
        <w:rPr>
          <w:ins w:id="14375" w:author="CR#0701r1" w:date="2020-04-04T11:50:00Z"/>
          <w:noProof/>
          <w:lang w:eastAsia="ko-KR"/>
          <w:rPrChange w:id="14376" w:author="CR#0701r1" w:date="2020-04-04T13:17:00Z">
            <w:rPr>
              <w:ins w:id="14377" w:author="CR#0701r1" w:date="2020-04-04T11:50:00Z"/>
              <w:noProof/>
              <w:lang w:eastAsia="ko-KR"/>
            </w:rPr>
          </w:rPrChange>
        </w:rPr>
      </w:pPr>
      <w:ins w:id="14378" w:author="CR#0701r1" w:date="2020-04-04T11:50:00Z">
        <w:r w:rsidRPr="008E2A69">
          <w:rPr>
            <w:noProof/>
            <w:lang w:eastAsia="ko-KR"/>
            <w:rPrChange w:id="14379" w:author="CR#0701r1" w:date="2020-04-04T13:17:00Z">
              <w:rPr>
                <w:noProof/>
                <w:lang w:eastAsia="ko-KR"/>
              </w:rPr>
            </w:rPrChange>
          </w:rPr>
          <w:t>3&gt;</w:t>
        </w:r>
        <w:r w:rsidRPr="008E2A69">
          <w:rPr>
            <w:noProof/>
            <w:lang w:eastAsia="ko-KR"/>
            <w:rPrChange w:id="14380" w:author="CR#0701r1" w:date="2020-04-04T13:17:00Z">
              <w:rPr>
                <w:noProof/>
                <w:lang w:eastAsia="ko-KR"/>
              </w:rPr>
            </w:rPrChange>
          </w:rPr>
          <w:tab/>
          <w:t>trigger configured sidelink grant confirmation for the configured sidelink grant;</w:t>
        </w:r>
      </w:ins>
    </w:p>
    <w:p w:rsidR="00E82967" w:rsidRPr="008E2A69" w:rsidRDefault="00E82967" w:rsidP="00E82967">
      <w:pPr>
        <w:pStyle w:val="B3"/>
        <w:rPr>
          <w:ins w:id="14381" w:author="CR#0701r1" w:date="2020-04-04T11:50:00Z"/>
          <w:noProof/>
          <w:lang w:eastAsia="ko-KR"/>
          <w:rPrChange w:id="14382" w:author="CR#0701r1" w:date="2020-04-04T13:17:00Z">
            <w:rPr>
              <w:ins w:id="14383" w:author="CR#0701r1" w:date="2020-04-04T11:50:00Z"/>
              <w:noProof/>
              <w:lang w:eastAsia="ko-KR"/>
            </w:rPr>
          </w:rPrChange>
        </w:rPr>
      </w:pPr>
      <w:ins w:id="14384" w:author="CR#0701r1" w:date="2020-04-04T11:50:00Z">
        <w:r w:rsidRPr="008E2A69">
          <w:rPr>
            <w:noProof/>
            <w:lang w:eastAsia="ko-KR"/>
            <w:rPrChange w:id="14385" w:author="CR#0701r1" w:date="2020-04-04T13:17:00Z">
              <w:rPr>
                <w:noProof/>
                <w:lang w:eastAsia="ko-KR"/>
              </w:rPr>
            </w:rPrChange>
          </w:rPr>
          <w:t>3&gt;</w:t>
        </w:r>
        <w:r w:rsidRPr="008E2A69">
          <w:rPr>
            <w:noProof/>
            <w:lang w:eastAsia="ko-KR"/>
            <w:rPrChange w:id="14386" w:author="CR#0701r1" w:date="2020-04-04T13:17:00Z">
              <w:rPr>
                <w:noProof/>
                <w:lang w:eastAsia="ko-KR"/>
              </w:rPr>
            </w:rPrChange>
          </w:rPr>
          <w:tab/>
          <w:t>store the configured sidelink grant;</w:t>
        </w:r>
      </w:ins>
    </w:p>
    <w:p w:rsidR="00E82967" w:rsidRPr="008E2A69" w:rsidRDefault="00E82967" w:rsidP="00E82967">
      <w:pPr>
        <w:pStyle w:val="B3"/>
        <w:rPr>
          <w:ins w:id="14387" w:author="CR#0701r1" w:date="2020-04-04T11:50:00Z"/>
          <w:rPrChange w:id="14388" w:author="CR#0701r1" w:date="2020-04-04T13:17:00Z">
            <w:rPr>
              <w:ins w:id="14389" w:author="CR#0701r1" w:date="2020-04-04T11:50:00Z"/>
            </w:rPr>
          </w:rPrChange>
        </w:rPr>
      </w:pPr>
      <w:ins w:id="14390" w:author="CR#0701r1" w:date="2020-04-04T11:50:00Z">
        <w:r w:rsidRPr="008E2A69">
          <w:rPr>
            <w:noProof/>
            <w:lang w:eastAsia="ko-KR"/>
            <w:rPrChange w:id="14391" w:author="CR#0701r1" w:date="2020-04-04T13:17:00Z">
              <w:rPr>
                <w:noProof/>
                <w:lang w:eastAsia="ko-KR"/>
              </w:rPr>
            </w:rPrChange>
          </w:rPr>
          <w:t>3&gt;</w:t>
        </w:r>
        <w:r w:rsidRPr="008E2A69">
          <w:rPr>
            <w:noProof/>
            <w:lang w:eastAsia="ko-KR"/>
            <w:rPrChange w:id="14392" w:author="CR#0701r1" w:date="2020-04-04T13:17:00Z">
              <w:rPr>
                <w:noProof/>
                <w:lang w:eastAsia="ko-KR"/>
              </w:rPr>
            </w:rPrChange>
          </w:rPr>
          <w:tab/>
          <w:t xml:space="preserve">initialise or re-initialise the configured sidelink grant to determine the set of PSCCH durations and the set of PSSCH durations for transmissions of multiple MAC PDUs according to </w:t>
        </w:r>
        <w:r w:rsidRPr="008E2A69">
          <w:rPr>
            <w:rPrChange w:id="14393" w:author="CR#0701r1" w:date="2020-04-04T13:17:00Z">
              <w:rPr/>
            </w:rPrChange>
          </w:rPr>
          <w:t>clause 8.1.2 of TS</w:t>
        </w:r>
      </w:ins>
      <w:ins w:id="14394" w:author="CR#0701r1" w:date="2020-04-04T11:53:00Z">
        <w:r w:rsidRPr="008E2A69">
          <w:rPr>
            <w:rPrChange w:id="14395" w:author="CR#0701r1" w:date="2020-04-04T13:17:00Z">
              <w:rPr/>
            </w:rPrChange>
          </w:rPr>
          <w:t xml:space="preserve"> </w:t>
        </w:r>
      </w:ins>
      <w:ins w:id="14396" w:author="CR#0701r1" w:date="2020-04-04T11:50:00Z">
        <w:r w:rsidRPr="008E2A69">
          <w:rPr>
            <w:rPrChange w:id="14397" w:author="CR#0701r1" w:date="2020-04-04T13:17:00Z">
              <w:rPr/>
            </w:rPrChange>
          </w:rPr>
          <w:t>38.214</w:t>
        </w:r>
      </w:ins>
      <w:ins w:id="14398" w:author="CR#0701r1" w:date="2020-04-04T11:53:00Z">
        <w:r w:rsidRPr="008E2A69">
          <w:rPr>
            <w:rPrChange w:id="14399" w:author="CR#0701r1" w:date="2020-04-04T13:17:00Z">
              <w:rPr/>
            </w:rPrChange>
          </w:rPr>
          <w:t xml:space="preserve"> </w:t>
        </w:r>
      </w:ins>
      <w:ins w:id="14400" w:author="CR#0701r1" w:date="2020-04-04T11:50:00Z">
        <w:r w:rsidRPr="008E2A69">
          <w:rPr>
            <w:rPrChange w:id="14401" w:author="CR#0701r1" w:date="2020-04-04T13:17:00Z">
              <w:rPr/>
            </w:rPrChange>
          </w:rPr>
          <w:t>[7].</w:t>
        </w:r>
      </w:ins>
    </w:p>
    <w:p w:rsidR="00E82967" w:rsidRPr="008E2A69" w:rsidRDefault="00E82967" w:rsidP="00E82967">
      <w:pPr>
        <w:rPr>
          <w:ins w:id="14402" w:author="CR#0701r1" w:date="2020-04-04T11:50:00Z"/>
          <w:rPrChange w:id="14403" w:author="CR#0701r1" w:date="2020-04-04T13:17:00Z">
            <w:rPr>
              <w:ins w:id="14404" w:author="CR#0701r1" w:date="2020-04-04T11:50:00Z"/>
            </w:rPr>
          </w:rPrChange>
        </w:rPr>
      </w:pPr>
      <w:ins w:id="14405" w:author="CR#0701r1" w:date="2020-04-04T11:50:00Z">
        <w:r w:rsidRPr="008E2A69">
          <w:rPr>
            <w:noProof/>
            <w:rPrChange w:id="14406" w:author="CR#0701r1" w:date="2020-04-04T13:17:00Z">
              <w:rPr>
                <w:noProof/>
              </w:rPr>
            </w:rPrChange>
          </w:rPr>
          <w:t xml:space="preserve">If </w:t>
        </w:r>
        <w:r w:rsidRPr="008E2A69">
          <w:rPr>
            <w:rPrChange w:id="14407" w:author="CR#0701r1" w:date="2020-04-04T13:17:00Z">
              <w:rPr/>
            </w:rPrChange>
          </w:rPr>
          <w:t>the MAC entity has been configured by RRC to transmit using pool(s) of resources in a carrier as indicated in TS</w:t>
        </w:r>
      </w:ins>
      <w:ins w:id="14408" w:author="CR#0701r1" w:date="2020-04-04T11:53:00Z">
        <w:r w:rsidRPr="008E2A69">
          <w:rPr>
            <w:rPrChange w:id="14409" w:author="CR#0701r1" w:date="2020-04-04T13:17:00Z">
              <w:rPr/>
            </w:rPrChange>
          </w:rPr>
          <w:t xml:space="preserve"> </w:t>
        </w:r>
      </w:ins>
      <w:ins w:id="14410" w:author="CR#0701r1" w:date="2020-04-04T11:50:00Z">
        <w:r w:rsidRPr="008E2A69">
          <w:rPr>
            <w:rPrChange w:id="14411" w:author="CR#0701r1" w:date="2020-04-04T13:17:00Z">
              <w:rPr/>
            </w:rPrChange>
          </w:rPr>
          <w:t>38.331</w:t>
        </w:r>
      </w:ins>
      <w:ins w:id="14412" w:author="CR#0701r1" w:date="2020-04-04T11:53:00Z">
        <w:r w:rsidRPr="008E2A69">
          <w:rPr>
            <w:rPrChange w:id="14413" w:author="CR#0701r1" w:date="2020-04-04T13:17:00Z">
              <w:rPr/>
            </w:rPrChange>
          </w:rPr>
          <w:t xml:space="preserve"> </w:t>
        </w:r>
      </w:ins>
      <w:ins w:id="14414" w:author="CR#0701r1" w:date="2020-04-04T11:50:00Z">
        <w:r w:rsidRPr="008E2A69">
          <w:rPr>
            <w:rPrChange w:id="14415" w:author="CR#0701r1" w:date="2020-04-04T13:17:00Z">
              <w:rPr/>
            </w:rPrChange>
          </w:rPr>
          <w:t xml:space="preserve">[5] or TS 36.331 </w:t>
        </w:r>
      </w:ins>
      <w:ins w:id="14416" w:author="CR#0701r1" w:date="2020-04-04T12:25:00Z">
        <w:r w:rsidR="000F52CF" w:rsidRPr="008E2A69">
          <w:rPr>
            <w:rPrChange w:id="14417" w:author="CR#0701r1" w:date="2020-04-04T13:17:00Z">
              <w:rPr/>
            </w:rPrChange>
          </w:rPr>
          <w:t>[21]</w:t>
        </w:r>
      </w:ins>
      <w:ins w:id="14418" w:author="CR#0701r1" w:date="2020-04-04T11:50:00Z">
        <w:r w:rsidRPr="008E2A69">
          <w:rPr>
            <w:rPrChange w:id="14419" w:author="CR#0701r1" w:date="2020-04-04T13:17:00Z">
              <w:rPr/>
            </w:rPrChange>
          </w:rPr>
          <w:t xml:space="preserve"> based on sensing or random selection, the MAC entity shall for each Sidelink process:</w:t>
        </w:r>
      </w:ins>
    </w:p>
    <w:p w:rsidR="00E82967" w:rsidRPr="008E2A69" w:rsidRDefault="00E82967" w:rsidP="00E82967">
      <w:pPr>
        <w:pStyle w:val="NO"/>
        <w:rPr>
          <w:ins w:id="14420" w:author="CR#0701r1" w:date="2020-04-04T11:50:00Z"/>
          <w:rPrChange w:id="14421" w:author="CR#0701r1" w:date="2020-04-04T13:17:00Z">
            <w:rPr>
              <w:ins w:id="14422" w:author="CR#0701r1" w:date="2020-04-04T11:50:00Z"/>
            </w:rPr>
          </w:rPrChange>
        </w:rPr>
      </w:pPr>
      <w:ins w:id="14423" w:author="CR#0701r1" w:date="2020-04-04T11:50:00Z">
        <w:r w:rsidRPr="008E2A69">
          <w:rPr>
            <w:rPrChange w:id="14424" w:author="CR#0701r1" w:date="2020-04-04T13:17:00Z">
              <w:rPr/>
            </w:rPrChange>
          </w:rPr>
          <w:t>NOTE</w:t>
        </w:r>
      </w:ins>
      <w:ins w:id="14425" w:author="CR#0701r1" w:date="2020-04-04T11:53:00Z">
        <w:r w:rsidRPr="008E2A69">
          <w:rPr>
            <w:rPrChange w:id="14426" w:author="CR#0701r1" w:date="2020-04-04T13:17:00Z">
              <w:rPr/>
            </w:rPrChange>
          </w:rPr>
          <w:t xml:space="preserve"> 1</w:t>
        </w:r>
      </w:ins>
      <w:ins w:id="14427" w:author="CR#0701r1" w:date="2020-04-04T11:50:00Z">
        <w:r w:rsidRPr="008E2A69">
          <w:rPr>
            <w:rPrChange w:id="14428" w:author="CR#0701r1" w:date="2020-04-04T13:17:00Z">
              <w:rPr/>
            </w:rPrChange>
          </w:rPr>
          <w:t>:</w:t>
        </w:r>
        <w:r w:rsidRPr="008E2A69">
          <w:rPr>
            <w:rPrChange w:id="14429" w:author="CR#0701r1" w:date="2020-04-04T13:17:00Z">
              <w:rPr/>
            </w:rPrChange>
          </w:rPr>
          <w:tab/>
          <w:t>If the MAC entity has been configured by RRC to transmit using SL-RNTI or SLCS-RNTI but is configured by RRC to transmit using a pool of resources in a carrier as indicated in TS 38.331 [5], the MAC entity can create a configured sidelink grant on the pool of resources only after releasing other configured sidelink grant(s), if any.</w:t>
        </w:r>
      </w:ins>
    </w:p>
    <w:p w:rsidR="00E82967" w:rsidRPr="008E2A69" w:rsidRDefault="00E82967" w:rsidP="00E82967">
      <w:pPr>
        <w:pStyle w:val="B1"/>
        <w:rPr>
          <w:ins w:id="14430" w:author="CR#0701r1" w:date="2020-04-04T11:50:00Z"/>
          <w:rPrChange w:id="14431" w:author="CR#0701r1" w:date="2020-04-04T13:17:00Z">
            <w:rPr>
              <w:ins w:id="14432" w:author="CR#0701r1" w:date="2020-04-04T11:50:00Z"/>
            </w:rPr>
          </w:rPrChange>
        </w:rPr>
      </w:pPr>
      <w:ins w:id="14433" w:author="CR#0701r1" w:date="2020-04-04T11:50:00Z">
        <w:r w:rsidRPr="008E2A69">
          <w:rPr>
            <w:rPrChange w:id="14434" w:author="CR#0701r1" w:date="2020-04-04T13:17:00Z">
              <w:rPr/>
            </w:rPrChange>
          </w:rPr>
          <w:t>1&gt;</w:t>
        </w:r>
        <w:r w:rsidRPr="008E2A69">
          <w:rPr>
            <w:rPrChange w:id="14435" w:author="CR#0701r1" w:date="2020-04-04T13:17:00Z">
              <w:rPr/>
            </w:rPrChange>
          </w:rPr>
          <w:tab/>
          <w:t>if the MAC entity has selected to create a configured sidelink grant corresponding to transmissions of multiple MAC PDUs, and SL data is available in a logical channel:</w:t>
        </w:r>
      </w:ins>
    </w:p>
    <w:p w:rsidR="00E82967" w:rsidRPr="008E2A69" w:rsidRDefault="00E82967" w:rsidP="00E82967">
      <w:pPr>
        <w:pStyle w:val="B2"/>
        <w:rPr>
          <w:ins w:id="14436" w:author="CR#0701r1" w:date="2020-04-04T11:50:00Z"/>
          <w:rPrChange w:id="14437" w:author="CR#0701r1" w:date="2020-04-04T13:17:00Z">
            <w:rPr>
              <w:ins w:id="14438" w:author="CR#0701r1" w:date="2020-04-04T11:50:00Z"/>
            </w:rPr>
          </w:rPrChange>
        </w:rPr>
      </w:pPr>
      <w:ins w:id="14439" w:author="CR#0701r1" w:date="2020-04-04T11:50:00Z">
        <w:r w:rsidRPr="008E2A69">
          <w:rPr>
            <w:rFonts w:hint="eastAsia"/>
            <w:lang w:eastAsia="ko-KR"/>
            <w:rPrChange w:id="14440" w:author="CR#0701r1" w:date="2020-04-04T13:17:00Z">
              <w:rPr>
                <w:rFonts w:hint="eastAsia"/>
                <w:lang w:eastAsia="ko-KR"/>
              </w:rPr>
            </w:rPrChange>
          </w:rPr>
          <w:t>2</w:t>
        </w:r>
        <w:r w:rsidRPr="008E2A69">
          <w:rPr>
            <w:lang w:eastAsia="ko-KR"/>
            <w:rPrChange w:id="14441" w:author="CR#0701r1" w:date="2020-04-04T13:17:00Z">
              <w:rPr>
                <w:lang w:eastAsia="ko-KR"/>
              </w:rPr>
            </w:rPrChange>
          </w:rPr>
          <w:t>&gt;</w:t>
        </w:r>
      </w:ins>
      <w:ins w:id="14442" w:author="CR#0701r1" w:date="2020-04-04T11:53:00Z">
        <w:r w:rsidRPr="008E2A69">
          <w:rPr>
            <w:lang w:eastAsia="ko-KR"/>
            <w:rPrChange w:id="14443" w:author="CR#0701r1" w:date="2020-04-04T13:17:00Z">
              <w:rPr>
                <w:lang w:eastAsia="ko-KR"/>
              </w:rPr>
            </w:rPrChange>
          </w:rPr>
          <w:tab/>
        </w:r>
      </w:ins>
      <w:ins w:id="14444" w:author="CR#0701r1" w:date="2020-04-04T11:50:00Z">
        <w:r w:rsidRPr="008E2A69">
          <w:rPr>
            <w:lang w:eastAsia="ko-KR"/>
            <w:rPrChange w:id="14445" w:author="CR#0701r1" w:date="2020-04-04T13:17:00Z">
              <w:rPr>
                <w:lang w:eastAsia="ko-KR"/>
              </w:rPr>
            </w:rPrChange>
          </w:rPr>
          <w:t xml:space="preserve">perform the </w:t>
        </w:r>
        <w:r w:rsidRPr="008E2A69">
          <w:rPr>
            <w:rPrChange w:id="14446" w:author="CR#0701r1" w:date="2020-04-04T13:17:00Z">
              <w:rPr/>
            </w:rPrChange>
          </w:rPr>
          <w:t xml:space="preserve">TX resource (re-)selection check as specified in clause </w:t>
        </w:r>
      </w:ins>
      <w:ins w:id="14447" w:author="CR#0701r1" w:date="2020-04-04T12:27:00Z">
        <w:r w:rsidR="000F52CF" w:rsidRPr="008E2A69">
          <w:rPr>
            <w:rPrChange w:id="14448" w:author="CR#0701r1" w:date="2020-04-04T13:17:00Z">
              <w:rPr/>
            </w:rPrChange>
          </w:rPr>
          <w:t>5.22</w:t>
        </w:r>
      </w:ins>
      <w:ins w:id="14449" w:author="CR#0701r1" w:date="2020-04-04T11:50:00Z">
        <w:r w:rsidRPr="008E2A69">
          <w:rPr>
            <w:rPrChange w:id="14450" w:author="CR#0701r1" w:date="2020-04-04T13:17:00Z">
              <w:rPr/>
            </w:rPrChange>
          </w:rPr>
          <w:t>.1.2;</w:t>
        </w:r>
      </w:ins>
    </w:p>
    <w:p w:rsidR="00E82967" w:rsidRPr="008E2A69" w:rsidRDefault="00E82967" w:rsidP="00E82967">
      <w:pPr>
        <w:pStyle w:val="NO"/>
        <w:rPr>
          <w:ins w:id="14451" w:author="CR#0701r1" w:date="2020-04-04T11:50:00Z"/>
          <w:lang w:eastAsia="ko-KR"/>
          <w:rPrChange w:id="14452" w:author="CR#0701r1" w:date="2020-04-04T13:17:00Z">
            <w:rPr>
              <w:ins w:id="14453" w:author="CR#0701r1" w:date="2020-04-04T11:50:00Z"/>
              <w:lang w:eastAsia="ko-KR"/>
            </w:rPr>
          </w:rPrChange>
        </w:rPr>
      </w:pPr>
      <w:ins w:id="14454" w:author="CR#0701r1" w:date="2020-04-04T11:50:00Z">
        <w:r w:rsidRPr="008E2A69">
          <w:rPr>
            <w:rPrChange w:id="14455" w:author="CR#0701r1" w:date="2020-04-04T13:17:00Z">
              <w:rPr/>
            </w:rPrChange>
          </w:rPr>
          <w:t>NOTE</w:t>
        </w:r>
      </w:ins>
      <w:ins w:id="14456" w:author="CR#0701r1" w:date="2020-04-04T11:53:00Z">
        <w:r w:rsidRPr="008E2A69">
          <w:rPr>
            <w:rPrChange w:id="14457" w:author="CR#0701r1" w:date="2020-04-04T13:17:00Z">
              <w:rPr/>
            </w:rPrChange>
          </w:rPr>
          <w:t xml:space="preserve"> 2</w:t>
        </w:r>
      </w:ins>
      <w:ins w:id="14458" w:author="CR#0701r1" w:date="2020-04-04T11:50:00Z">
        <w:r w:rsidRPr="008E2A69">
          <w:rPr>
            <w:rPrChange w:id="14459" w:author="CR#0701r1" w:date="2020-04-04T13:17:00Z">
              <w:rPr/>
            </w:rPrChange>
          </w:rPr>
          <w:t>:</w:t>
        </w:r>
        <w:r w:rsidRPr="008E2A69">
          <w:rPr>
            <w:rPrChange w:id="14460" w:author="CR#0701r1" w:date="2020-04-04T13:17:00Z">
              <w:rPr/>
            </w:rPrChange>
          </w:rPr>
          <w:tab/>
          <w:t xml:space="preserve">The MAC entity continuously </w:t>
        </w:r>
        <w:r w:rsidRPr="008E2A69">
          <w:rPr>
            <w:lang w:eastAsia="ko-KR"/>
            <w:rPrChange w:id="14461" w:author="CR#0701r1" w:date="2020-04-04T13:17:00Z">
              <w:rPr>
                <w:lang w:eastAsia="ko-KR"/>
              </w:rPr>
            </w:rPrChange>
          </w:rPr>
          <w:t xml:space="preserve">performs the </w:t>
        </w:r>
        <w:r w:rsidRPr="008E2A69">
          <w:rPr>
            <w:rPrChange w:id="14462" w:author="CR#0701r1" w:date="2020-04-04T13:17:00Z">
              <w:rPr/>
            </w:rPrChange>
          </w:rPr>
          <w:t>TX resource (re-)selection check until the corresponding pool of resources is released by RRC or the MAC entity decides to cancel creating a configured sidelink grant corresponding to transmissions of multiple MAC PDUs.</w:t>
        </w:r>
      </w:ins>
    </w:p>
    <w:p w:rsidR="00E82967" w:rsidRPr="008E2A69" w:rsidRDefault="00E82967" w:rsidP="00E82967">
      <w:pPr>
        <w:pStyle w:val="B2"/>
        <w:rPr>
          <w:ins w:id="14463" w:author="CR#0701r1" w:date="2020-04-04T11:50:00Z"/>
          <w:rPrChange w:id="14464" w:author="CR#0701r1" w:date="2020-04-04T13:17:00Z">
            <w:rPr>
              <w:ins w:id="14465" w:author="CR#0701r1" w:date="2020-04-04T11:50:00Z"/>
            </w:rPr>
          </w:rPrChange>
        </w:rPr>
      </w:pPr>
      <w:ins w:id="14466" w:author="CR#0701r1" w:date="2020-04-04T11:50:00Z">
        <w:r w:rsidRPr="008E2A69">
          <w:rPr>
            <w:lang w:eastAsia="ko-KR"/>
            <w:rPrChange w:id="14467" w:author="CR#0701r1" w:date="2020-04-04T13:17:00Z">
              <w:rPr>
                <w:lang w:eastAsia="ko-KR"/>
              </w:rPr>
            </w:rPrChange>
          </w:rPr>
          <w:t>2&gt;</w:t>
        </w:r>
        <w:r w:rsidRPr="008E2A69">
          <w:rPr>
            <w:lang w:eastAsia="ko-KR"/>
            <w:rPrChange w:id="14468" w:author="CR#0701r1" w:date="2020-04-04T13:17:00Z">
              <w:rPr>
                <w:lang w:eastAsia="ko-KR"/>
              </w:rPr>
            </w:rPrChange>
          </w:rPr>
          <w:tab/>
          <w:t xml:space="preserve">if </w:t>
        </w:r>
        <w:r w:rsidRPr="008E2A69">
          <w:rPr>
            <w:rPrChange w:id="14469" w:author="CR#0701r1" w:date="2020-04-04T13:17:00Z">
              <w:rPr/>
            </w:rPrChange>
          </w:rPr>
          <w:t xml:space="preserve">the TX resource (re-)selection is triggered as the result of </w:t>
        </w:r>
        <w:r w:rsidRPr="008E2A69">
          <w:rPr>
            <w:lang w:eastAsia="ko-KR"/>
            <w:rPrChange w:id="14470" w:author="CR#0701r1" w:date="2020-04-04T13:17:00Z">
              <w:rPr>
                <w:lang w:eastAsia="ko-KR"/>
              </w:rPr>
            </w:rPrChange>
          </w:rPr>
          <w:t xml:space="preserve">the </w:t>
        </w:r>
        <w:r w:rsidRPr="008E2A69">
          <w:rPr>
            <w:rPrChange w:id="14471" w:author="CR#0701r1" w:date="2020-04-04T13:17:00Z">
              <w:rPr/>
            </w:rPrChange>
          </w:rPr>
          <w:t>TX resource (re-)selection check:</w:t>
        </w:r>
      </w:ins>
    </w:p>
    <w:p w:rsidR="00E82967" w:rsidRPr="008E2A69" w:rsidRDefault="00E82967" w:rsidP="00E82967">
      <w:pPr>
        <w:pStyle w:val="B3"/>
        <w:rPr>
          <w:ins w:id="14472" w:author="CR#0701r1" w:date="2020-04-04T11:50:00Z"/>
          <w:rPrChange w:id="14473" w:author="CR#0701r1" w:date="2020-04-04T13:17:00Z">
            <w:rPr>
              <w:ins w:id="14474" w:author="CR#0701r1" w:date="2020-04-04T11:50:00Z"/>
            </w:rPr>
          </w:rPrChange>
        </w:rPr>
      </w:pPr>
      <w:ins w:id="14475" w:author="CR#0701r1" w:date="2020-04-04T11:50:00Z">
        <w:r w:rsidRPr="008E2A69">
          <w:rPr>
            <w:rPrChange w:id="14476" w:author="CR#0701r1" w:date="2020-04-04T13:17:00Z">
              <w:rPr/>
            </w:rPrChange>
          </w:rPr>
          <w:lastRenderedPageBreak/>
          <w:t>3&gt;</w:t>
        </w:r>
        <w:r w:rsidRPr="008E2A69">
          <w:rPr>
            <w:rPrChange w:id="14477" w:author="CR#0701r1" w:date="2020-04-04T13:17:00Z">
              <w:rPr/>
            </w:rPrChange>
          </w:rPr>
          <w:tab/>
          <w:t xml:space="preserve">select one of the allowed values configured by RRC in </w:t>
        </w:r>
        <w:r w:rsidRPr="008E2A69">
          <w:rPr>
            <w:i/>
            <w:rPrChange w:id="14478" w:author="CR#0701r1" w:date="2020-04-04T13:17:00Z">
              <w:rPr>
                <w:i/>
              </w:rPr>
            </w:rPrChange>
          </w:rPr>
          <w:t xml:space="preserve">sl-ResourceReservePeriodList </w:t>
        </w:r>
        <w:r w:rsidRPr="008E2A69">
          <w:rPr>
            <w:rPrChange w:id="14479" w:author="CR#0701r1" w:date="2020-04-04T13:17:00Z">
              <w:rPr/>
            </w:rPrChange>
          </w:rPr>
          <w:t>and set the resource reservation interval with the selected value;</w:t>
        </w:r>
      </w:ins>
    </w:p>
    <w:p w:rsidR="00E82967" w:rsidRPr="008E2A69" w:rsidRDefault="00E82967" w:rsidP="00E82967">
      <w:pPr>
        <w:pStyle w:val="B3"/>
        <w:rPr>
          <w:ins w:id="14480" w:author="CR#0701r1" w:date="2020-04-04T11:50:00Z"/>
          <w:rPrChange w:id="14481" w:author="CR#0701r1" w:date="2020-04-04T13:17:00Z">
            <w:rPr>
              <w:ins w:id="14482" w:author="CR#0701r1" w:date="2020-04-04T11:50:00Z"/>
            </w:rPr>
          </w:rPrChange>
        </w:rPr>
      </w:pPr>
      <w:ins w:id="14483" w:author="CR#0701r1" w:date="2020-04-04T11:50:00Z">
        <w:r w:rsidRPr="008E2A69">
          <w:rPr>
            <w:rPrChange w:id="14484" w:author="CR#0701r1" w:date="2020-04-04T13:17:00Z">
              <w:rPr/>
            </w:rPrChange>
          </w:rPr>
          <w:t>3&gt;</w:t>
        </w:r>
        <w:r w:rsidRPr="008E2A69">
          <w:rPr>
            <w:rPrChange w:id="14485" w:author="CR#0701r1" w:date="2020-04-04T13:17:00Z">
              <w:rPr/>
            </w:rPrChange>
          </w:rPr>
          <w:tab/>
          <w:t>randomly select, with equal probability, an integer value in the interval [5, 15] for the resource reservation interval higher than or equal to 100ms and set SL_RESOURCE_RESELECTION_COUNTER to the selected value;</w:t>
        </w:r>
      </w:ins>
    </w:p>
    <w:p w:rsidR="00E82967" w:rsidRPr="008E2A69" w:rsidRDefault="00E82967" w:rsidP="00E82967">
      <w:pPr>
        <w:pStyle w:val="B3"/>
        <w:rPr>
          <w:ins w:id="14486" w:author="CR#0701r1" w:date="2020-04-04T11:50:00Z"/>
          <w:rPrChange w:id="14487" w:author="CR#0701r1" w:date="2020-04-04T13:17:00Z">
            <w:rPr>
              <w:ins w:id="14488" w:author="CR#0701r1" w:date="2020-04-04T11:50:00Z"/>
            </w:rPr>
          </w:rPrChange>
        </w:rPr>
      </w:pPr>
      <w:ins w:id="14489" w:author="CR#0701r1" w:date="2020-04-04T11:50:00Z">
        <w:r w:rsidRPr="008E2A69">
          <w:rPr>
            <w:rPrChange w:id="14490" w:author="CR#0701r1" w:date="2020-04-04T13:17:00Z">
              <w:rPr/>
            </w:rPrChange>
          </w:rPr>
          <w:t>3&gt;</w:t>
        </w:r>
        <w:r w:rsidRPr="008E2A69">
          <w:rPr>
            <w:rPrChange w:id="14491" w:author="CR#0701r1" w:date="2020-04-04T13:17:00Z">
              <w:rPr/>
            </w:rPrChange>
          </w:rPr>
          <w:tab/>
          <w:t xml:space="preserve">select the number of HARQ retransmissions from the allowed numbers that are configured by RRC in </w:t>
        </w:r>
        <w:r w:rsidRPr="008E2A69">
          <w:rPr>
            <w:i/>
            <w:rPrChange w:id="14492" w:author="CR#0701r1" w:date="2020-04-04T13:17:00Z">
              <w:rPr>
                <w:i/>
              </w:rPr>
            </w:rPrChange>
          </w:rPr>
          <w:t>sl-MaxTxTransNumPSSCH</w:t>
        </w:r>
        <w:r w:rsidRPr="008E2A69">
          <w:rPr>
            <w:rPrChange w:id="14493" w:author="CR#0701r1" w:date="2020-04-04T13:17:00Z">
              <w:rPr/>
            </w:rPrChange>
          </w:rPr>
          <w:t xml:space="preserve"> included in </w:t>
        </w:r>
        <w:r w:rsidRPr="008E2A69">
          <w:rPr>
            <w:i/>
            <w:rPrChange w:id="14494" w:author="CR#0701r1" w:date="2020-04-04T13:17:00Z">
              <w:rPr>
                <w:i/>
              </w:rPr>
            </w:rPrChange>
          </w:rPr>
          <w:t>sl-PSSCH-TxConfigList</w:t>
        </w:r>
        <w:r w:rsidRPr="008E2A69">
          <w:rPr>
            <w:rPrChange w:id="14495" w:author="CR#0701r1" w:date="2020-04-04T13:17:00Z">
              <w:rPr/>
            </w:rPrChange>
          </w:rPr>
          <w:t xml:space="preserve"> and, if configured by upper layers, overlapped in </w:t>
        </w:r>
        <w:r w:rsidRPr="008E2A69">
          <w:rPr>
            <w:i/>
            <w:rPrChange w:id="14496" w:author="CR#0701r1" w:date="2020-04-04T13:17:00Z">
              <w:rPr>
                <w:i/>
              </w:rPr>
            </w:rPrChange>
          </w:rPr>
          <w:t>sl-MaxTxTransNumPSSCH</w:t>
        </w:r>
        <w:r w:rsidRPr="008E2A69">
          <w:rPr>
            <w:rPrChange w:id="14497" w:author="CR#0701r1" w:date="2020-04-04T13:17:00Z">
              <w:rPr/>
            </w:rPrChange>
          </w:rPr>
          <w:t xml:space="preserve"> indicated in </w:t>
        </w:r>
        <w:r w:rsidRPr="008E2A69">
          <w:rPr>
            <w:i/>
            <w:rPrChange w:id="14498" w:author="CR#0701r1" w:date="2020-04-04T13:17:00Z">
              <w:rPr>
                <w:i/>
              </w:rPr>
            </w:rPrChange>
          </w:rPr>
          <w:t>sl-CBR-PSSCH-TxConfigList</w:t>
        </w:r>
        <w:r w:rsidRPr="008E2A69">
          <w:rPr>
            <w:rPrChange w:id="14499" w:author="CR#0701r1" w:date="2020-04-04T13:17:00Z">
              <w:rPr/>
            </w:rPrChange>
          </w:rPr>
          <w:t xml:space="preserve"> for the highest priority of the logical channel(s) allowed on the carrier and the CBR measured by lower layers according to TS 38.2xx</w:t>
        </w:r>
      </w:ins>
      <w:r w:rsidR="00F00E2A" w:rsidRPr="008E2A69">
        <w:rPr>
          <w:rPrChange w:id="14500" w:author="CR#0701r1" w:date="2020-04-04T13:17:00Z">
            <w:rPr/>
          </w:rPrChange>
        </w:rPr>
        <w:t xml:space="preserve"> </w:t>
      </w:r>
      <w:ins w:id="14501" w:author="CR#0701r1" w:date="2020-04-04T11:50:00Z">
        <w:r w:rsidRPr="008E2A69">
          <w:rPr>
            <w:rPrChange w:id="14502" w:author="CR#0701r1" w:date="2020-04-04T13:17:00Z">
              <w:rPr/>
            </w:rPrChange>
          </w:rPr>
          <w:t xml:space="preserve">[xx] if CBR measurement results are available or the corresponding </w:t>
        </w:r>
        <w:r w:rsidRPr="008E2A69">
          <w:rPr>
            <w:i/>
            <w:rPrChange w:id="14503" w:author="CR#0701r1" w:date="2020-04-04T13:17:00Z">
              <w:rPr>
                <w:i/>
              </w:rPr>
            </w:rPrChange>
          </w:rPr>
          <w:t>sl-defaultTxConfigIndex</w:t>
        </w:r>
        <w:r w:rsidRPr="008E2A69">
          <w:rPr>
            <w:rPrChange w:id="14504" w:author="CR#0701r1" w:date="2020-04-04T13:17:00Z">
              <w:rPr/>
            </w:rPrChange>
          </w:rPr>
          <w:t xml:space="preserve"> configured by RRC if CBR measurement results are not available;</w:t>
        </w:r>
      </w:ins>
    </w:p>
    <w:p w:rsidR="00E82967" w:rsidRPr="008E2A69" w:rsidRDefault="00E82967" w:rsidP="00E82967">
      <w:pPr>
        <w:pStyle w:val="B3"/>
        <w:rPr>
          <w:ins w:id="14505" w:author="CR#0701r1" w:date="2020-04-04T11:50:00Z"/>
          <w:rPrChange w:id="14506" w:author="CR#0701r1" w:date="2020-04-04T13:17:00Z">
            <w:rPr>
              <w:ins w:id="14507" w:author="CR#0701r1" w:date="2020-04-04T11:50:00Z"/>
            </w:rPr>
          </w:rPrChange>
        </w:rPr>
      </w:pPr>
      <w:ins w:id="14508" w:author="CR#0701r1" w:date="2020-04-04T11:50:00Z">
        <w:r w:rsidRPr="008E2A69">
          <w:rPr>
            <w:rPrChange w:id="14509" w:author="CR#0701r1" w:date="2020-04-04T13:17:00Z">
              <w:rPr/>
            </w:rPrChange>
          </w:rPr>
          <w:t>3&gt;</w:t>
        </w:r>
        <w:r w:rsidRPr="008E2A69">
          <w:rPr>
            <w:rPrChange w:id="14510" w:author="CR#0701r1" w:date="2020-04-04T13:17:00Z">
              <w:rPr/>
            </w:rPrChange>
          </w:rPr>
          <w:tab/>
          <w:t xml:space="preserve">select an amount of frequency resources within the range that is configured by RRC between </w:t>
        </w:r>
        <w:r w:rsidRPr="008E2A69">
          <w:rPr>
            <w:i/>
            <w:rPrChange w:id="14511" w:author="CR#0701r1" w:date="2020-04-04T13:17:00Z">
              <w:rPr>
                <w:i/>
              </w:rPr>
            </w:rPrChange>
          </w:rPr>
          <w:t>sl-MinSubChannelNumPSSCH</w:t>
        </w:r>
        <w:r w:rsidRPr="008E2A69">
          <w:rPr>
            <w:rPrChange w:id="14512" w:author="CR#0701r1" w:date="2020-04-04T13:17:00Z">
              <w:rPr/>
            </w:rPrChange>
          </w:rPr>
          <w:t xml:space="preserve"> and </w:t>
        </w:r>
        <w:r w:rsidRPr="008E2A69">
          <w:rPr>
            <w:i/>
            <w:rPrChange w:id="14513" w:author="CR#0701r1" w:date="2020-04-04T13:17:00Z">
              <w:rPr>
                <w:i/>
              </w:rPr>
            </w:rPrChange>
          </w:rPr>
          <w:t>sl-MaxSubchannelNumPSSCH</w:t>
        </w:r>
        <w:r w:rsidRPr="008E2A69">
          <w:rPr>
            <w:rPrChange w:id="14514" w:author="CR#0701r1" w:date="2020-04-04T13:17:00Z">
              <w:rPr/>
            </w:rPrChange>
          </w:rPr>
          <w:t xml:space="preserve"> included in </w:t>
        </w:r>
        <w:r w:rsidRPr="008E2A69">
          <w:rPr>
            <w:i/>
            <w:rPrChange w:id="14515" w:author="CR#0701r1" w:date="2020-04-04T13:17:00Z">
              <w:rPr>
                <w:i/>
              </w:rPr>
            </w:rPrChange>
          </w:rPr>
          <w:t>sl-PSSCH-TxConfigList</w:t>
        </w:r>
        <w:r w:rsidRPr="008E2A69">
          <w:rPr>
            <w:rPrChange w:id="14516" w:author="CR#0701r1" w:date="2020-04-04T13:17:00Z">
              <w:rPr/>
            </w:rPrChange>
          </w:rPr>
          <w:t xml:space="preserve"> and, if configured by RRC, overlapped between </w:t>
        </w:r>
        <w:r w:rsidRPr="008E2A69">
          <w:rPr>
            <w:i/>
            <w:rPrChange w:id="14517" w:author="CR#0701r1" w:date="2020-04-04T13:17:00Z">
              <w:rPr>
                <w:i/>
              </w:rPr>
            </w:rPrChange>
          </w:rPr>
          <w:t>MinSubChannelNumPSSCH</w:t>
        </w:r>
        <w:r w:rsidRPr="008E2A69">
          <w:rPr>
            <w:rPrChange w:id="14518" w:author="CR#0701r1" w:date="2020-04-04T13:17:00Z">
              <w:rPr/>
            </w:rPrChange>
          </w:rPr>
          <w:t xml:space="preserve"> and </w:t>
        </w:r>
        <w:r w:rsidRPr="008E2A69">
          <w:rPr>
            <w:i/>
            <w:rPrChange w:id="14519" w:author="CR#0701r1" w:date="2020-04-04T13:17:00Z">
              <w:rPr>
                <w:i/>
              </w:rPr>
            </w:rPrChange>
          </w:rPr>
          <w:t>MaxSubchannelNumPSSCH</w:t>
        </w:r>
        <w:r w:rsidRPr="008E2A69">
          <w:rPr>
            <w:rPrChange w:id="14520" w:author="CR#0701r1" w:date="2020-04-04T13:17:00Z">
              <w:rPr/>
            </w:rPrChange>
          </w:rPr>
          <w:t xml:space="preserve"> indicated in </w:t>
        </w:r>
        <w:r w:rsidRPr="008E2A69">
          <w:rPr>
            <w:i/>
            <w:rPrChange w:id="14521" w:author="CR#0701r1" w:date="2020-04-04T13:17:00Z">
              <w:rPr>
                <w:i/>
              </w:rPr>
            </w:rPrChange>
          </w:rPr>
          <w:t>sl-CBR-PSSCH-TxConfigList</w:t>
        </w:r>
        <w:r w:rsidRPr="008E2A69">
          <w:rPr>
            <w:rPrChange w:id="14522" w:author="CR#0701r1" w:date="2020-04-04T13:17:00Z">
              <w:rPr/>
            </w:rPrChange>
          </w:rPr>
          <w:t xml:space="preserve"> for the highest priority of the logical channel(s) allowed on the carrier and the CBR measured by lower layers according to TS</w:t>
        </w:r>
      </w:ins>
      <w:ins w:id="14523" w:author="CR#0701r1" w:date="2020-04-04T11:56:00Z">
        <w:r w:rsidRPr="008E2A69">
          <w:rPr>
            <w:rPrChange w:id="14524" w:author="CR#0701r1" w:date="2020-04-04T13:17:00Z">
              <w:rPr/>
            </w:rPrChange>
          </w:rPr>
          <w:t xml:space="preserve"> </w:t>
        </w:r>
      </w:ins>
      <w:ins w:id="14525" w:author="CR#0701r1" w:date="2020-04-04T11:50:00Z">
        <w:r w:rsidRPr="008E2A69">
          <w:rPr>
            <w:rPrChange w:id="14526" w:author="CR#0701r1" w:date="2020-04-04T13:17:00Z">
              <w:rPr/>
            </w:rPrChange>
          </w:rPr>
          <w:t>38.2xx</w:t>
        </w:r>
      </w:ins>
      <w:ins w:id="14527" w:author="CR#0701r1" w:date="2020-04-04T11:56:00Z">
        <w:r w:rsidRPr="008E2A69">
          <w:rPr>
            <w:rPrChange w:id="14528" w:author="CR#0701r1" w:date="2020-04-04T13:17:00Z">
              <w:rPr/>
            </w:rPrChange>
          </w:rPr>
          <w:t xml:space="preserve"> </w:t>
        </w:r>
      </w:ins>
      <w:ins w:id="14529" w:author="CR#0701r1" w:date="2020-04-04T11:50:00Z">
        <w:r w:rsidRPr="008E2A69">
          <w:rPr>
            <w:rPrChange w:id="14530" w:author="CR#0701r1" w:date="2020-04-04T13:17:00Z">
              <w:rPr/>
            </w:rPrChange>
          </w:rPr>
          <w:t xml:space="preserve">[xx] if CBR measurement results are available or the corresponding </w:t>
        </w:r>
        <w:r w:rsidRPr="008E2A69">
          <w:rPr>
            <w:i/>
            <w:rPrChange w:id="14531" w:author="CR#0701r1" w:date="2020-04-04T13:17:00Z">
              <w:rPr>
                <w:i/>
              </w:rPr>
            </w:rPrChange>
          </w:rPr>
          <w:t>sl-defaultTxConfigIndex</w:t>
        </w:r>
        <w:r w:rsidRPr="008E2A69">
          <w:rPr>
            <w:rPrChange w:id="14532" w:author="CR#0701r1" w:date="2020-04-04T13:17:00Z">
              <w:rPr/>
            </w:rPrChange>
          </w:rPr>
          <w:t xml:space="preserve"> configured by RRC if CBR measurement results are not available;</w:t>
        </w:r>
      </w:ins>
    </w:p>
    <w:p w:rsidR="00E82967" w:rsidRPr="008E2A69" w:rsidRDefault="00E82967" w:rsidP="00E82967">
      <w:pPr>
        <w:pStyle w:val="B3"/>
        <w:rPr>
          <w:ins w:id="14533" w:author="CR#0701r1" w:date="2020-04-04T11:50:00Z"/>
          <w:rPrChange w:id="14534" w:author="CR#0701r1" w:date="2020-04-04T13:17:00Z">
            <w:rPr>
              <w:ins w:id="14535" w:author="CR#0701r1" w:date="2020-04-04T11:50:00Z"/>
            </w:rPr>
          </w:rPrChange>
        </w:rPr>
      </w:pPr>
      <w:ins w:id="14536" w:author="CR#0701r1" w:date="2020-04-04T11:50:00Z">
        <w:r w:rsidRPr="008E2A69">
          <w:rPr>
            <w:rPrChange w:id="14537" w:author="CR#0701r1" w:date="2020-04-04T13:17:00Z">
              <w:rPr/>
            </w:rPrChange>
          </w:rPr>
          <w:t>3&gt;</w:t>
        </w:r>
        <w:r w:rsidRPr="008E2A69">
          <w:rPr>
            <w:rPrChange w:id="14538" w:author="CR#0701r1" w:date="2020-04-04T13:17:00Z">
              <w:rPr/>
            </w:rPrChange>
          </w:rPr>
          <w:tab/>
          <w:t>randomly select the time and frequency resources for one transmission opportunity from the resources indicated by the physical layer according to clause 8.1.4 of TS</w:t>
        </w:r>
      </w:ins>
      <w:ins w:id="14539" w:author="CR#0701r1" w:date="2020-04-04T11:56:00Z">
        <w:r w:rsidRPr="008E2A69">
          <w:rPr>
            <w:rPrChange w:id="14540" w:author="CR#0701r1" w:date="2020-04-04T13:17:00Z">
              <w:rPr/>
            </w:rPrChange>
          </w:rPr>
          <w:t xml:space="preserve"> </w:t>
        </w:r>
      </w:ins>
      <w:ins w:id="14541" w:author="CR#0701r1" w:date="2020-04-04T11:50:00Z">
        <w:r w:rsidRPr="008E2A69">
          <w:rPr>
            <w:rPrChange w:id="14542" w:author="CR#0701r1" w:date="2020-04-04T13:17:00Z">
              <w:rPr/>
            </w:rPrChange>
          </w:rPr>
          <w:t>38.214</w:t>
        </w:r>
      </w:ins>
      <w:ins w:id="14543" w:author="CR#0701r1" w:date="2020-04-04T11:56:00Z">
        <w:r w:rsidRPr="008E2A69">
          <w:rPr>
            <w:rPrChange w:id="14544" w:author="CR#0701r1" w:date="2020-04-04T13:17:00Z">
              <w:rPr/>
            </w:rPrChange>
          </w:rPr>
          <w:t xml:space="preserve"> </w:t>
        </w:r>
      </w:ins>
      <w:ins w:id="14545" w:author="CR#0701r1" w:date="2020-04-04T11:50:00Z">
        <w:r w:rsidRPr="008E2A69">
          <w:rPr>
            <w:rPrChange w:id="14546" w:author="CR#0701r1" w:date="2020-04-04T13:17:00Z">
              <w:rPr/>
            </w:rPrChange>
          </w:rPr>
          <w:t>[7], according to the amount of selected frequency resources and the remaining PDB of SL data available in the logical channel(s) allowed on the carrier.</w:t>
        </w:r>
      </w:ins>
    </w:p>
    <w:p w:rsidR="00E82967" w:rsidRPr="008E2A69" w:rsidRDefault="00E82967" w:rsidP="00E82967">
      <w:pPr>
        <w:pStyle w:val="B3"/>
        <w:rPr>
          <w:ins w:id="14547" w:author="CR#0701r1" w:date="2020-04-04T11:50:00Z"/>
          <w:rPrChange w:id="14548" w:author="CR#0701r1" w:date="2020-04-04T13:17:00Z">
            <w:rPr>
              <w:ins w:id="14549" w:author="CR#0701r1" w:date="2020-04-04T11:50:00Z"/>
            </w:rPr>
          </w:rPrChange>
        </w:rPr>
      </w:pPr>
      <w:ins w:id="14550" w:author="CR#0701r1" w:date="2020-04-04T11:50:00Z">
        <w:r w:rsidRPr="008E2A69">
          <w:rPr>
            <w:rPrChange w:id="14551" w:author="CR#0701r1" w:date="2020-04-04T13:17:00Z">
              <w:rPr/>
            </w:rPrChange>
          </w:rPr>
          <w:t>3&gt;</w:t>
        </w:r>
        <w:r w:rsidRPr="008E2A69">
          <w:rPr>
            <w:rPrChange w:id="14552" w:author="CR#0701r1" w:date="2020-04-04T13:17:00Z">
              <w:rPr/>
            </w:rPrChange>
          </w:rPr>
          <w:tab/>
          <w:t>use the randomly selected resource to select a set of periodic resources spaced by the resource reservation interval for transmissions of PSCCH and PSSCH corresponding to the number of transmission opportunities of MAC PDUs determined in TS</w:t>
        </w:r>
      </w:ins>
      <w:ins w:id="14553" w:author="CR#0701r1" w:date="2020-04-04T11:56:00Z">
        <w:r w:rsidRPr="008E2A69">
          <w:rPr>
            <w:rPrChange w:id="14554" w:author="CR#0701r1" w:date="2020-04-04T13:17:00Z">
              <w:rPr/>
            </w:rPrChange>
          </w:rPr>
          <w:t xml:space="preserve"> </w:t>
        </w:r>
      </w:ins>
      <w:ins w:id="14555" w:author="CR#0701r1" w:date="2020-04-04T11:50:00Z">
        <w:r w:rsidRPr="008E2A69">
          <w:rPr>
            <w:rPrChange w:id="14556" w:author="CR#0701r1" w:date="2020-04-04T13:17:00Z">
              <w:rPr/>
            </w:rPrChange>
          </w:rPr>
          <w:t>38.214</w:t>
        </w:r>
      </w:ins>
      <w:ins w:id="14557" w:author="CR#0701r1" w:date="2020-04-04T11:56:00Z">
        <w:r w:rsidRPr="008E2A69">
          <w:rPr>
            <w:rPrChange w:id="14558" w:author="CR#0701r1" w:date="2020-04-04T13:17:00Z">
              <w:rPr/>
            </w:rPrChange>
          </w:rPr>
          <w:t xml:space="preserve"> </w:t>
        </w:r>
      </w:ins>
      <w:ins w:id="14559" w:author="CR#0701r1" w:date="2020-04-04T11:50:00Z">
        <w:r w:rsidRPr="008E2A69">
          <w:rPr>
            <w:rPrChange w:id="14560" w:author="CR#0701r1" w:date="2020-04-04T13:17:00Z">
              <w:rPr/>
            </w:rPrChange>
          </w:rPr>
          <w:t>[7];</w:t>
        </w:r>
      </w:ins>
    </w:p>
    <w:p w:rsidR="00E82967" w:rsidRPr="008E2A69" w:rsidRDefault="00E82967" w:rsidP="00E82967">
      <w:pPr>
        <w:pStyle w:val="B3"/>
        <w:rPr>
          <w:ins w:id="14561" w:author="CR#0701r1" w:date="2020-04-04T11:50:00Z"/>
          <w:rPrChange w:id="14562" w:author="CR#0701r1" w:date="2020-04-04T13:17:00Z">
            <w:rPr>
              <w:ins w:id="14563" w:author="CR#0701r1" w:date="2020-04-04T11:50:00Z"/>
            </w:rPr>
          </w:rPrChange>
        </w:rPr>
      </w:pPr>
      <w:ins w:id="14564" w:author="CR#0701r1" w:date="2020-04-04T11:50:00Z">
        <w:r w:rsidRPr="008E2A69">
          <w:rPr>
            <w:rPrChange w:id="14565" w:author="CR#0701r1" w:date="2020-04-04T13:17:00Z">
              <w:rPr/>
            </w:rPrChange>
          </w:rPr>
          <w:t>3&gt;</w:t>
        </w:r>
        <w:r w:rsidRPr="008E2A69">
          <w:rPr>
            <w:rPrChange w:id="14566" w:author="CR#0701r1" w:date="2020-04-04T13:17:00Z">
              <w:rPr/>
            </w:rPrChange>
          </w:rPr>
          <w:tab/>
          <w:t>if one or more HARQ retransmissions are selected:</w:t>
        </w:r>
      </w:ins>
    </w:p>
    <w:p w:rsidR="00E82967" w:rsidRPr="008E2A69" w:rsidRDefault="00E82967" w:rsidP="00E82967">
      <w:pPr>
        <w:pStyle w:val="B4"/>
        <w:overflowPunct/>
        <w:autoSpaceDE/>
        <w:autoSpaceDN/>
        <w:adjustRightInd/>
        <w:textAlignment w:val="auto"/>
        <w:rPr>
          <w:ins w:id="14567" w:author="CR#0701r1" w:date="2020-04-04T11:50:00Z"/>
          <w:rPrChange w:id="14568" w:author="CR#0701r1" w:date="2020-04-04T13:17:00Z">
            <w:rPr>
              <w:ins w:id="14569" w:author="CR#0701r1" w:date="2020-04-04T11:50:00Z"/>
            </w:rPr>
          </w:rPrChange>
        </w:rPr>
      </w:pPr>
      <w:ins w:id="14570" w:author="CR#0701r1" w:date="2020-04-04T11:50:00Z">
        <w:r w:rsidRPr="008E2A69">
          <w:rPr>
            <w:rPrChange w:id="14571" w:author="CR#0701r1" w:date="2020-04-04T13:17:00Z">
              <w:rPr/>
            </w:rPrChange>
          </w:rPr>
          <w:t>4&gt;</w:t>
        </w:r>
        <w:r w:rsidRPr="008E2A69">
          <w:rPr>
            <w:rPrChange w:id="14572" w:author="CR#0701r1" w:date="2020-04-04T13:17:00Z">
              <w:rPr/>
            </w:rPrChange>
          </w:rPr>
          <w:tab/>
          <w:t>if there are available resources left in the resources indicated by the physical layer according to clause 8.1.4 of TS</w:t>
        </w:r>
      </w:ins>
      <w:ins w:id="14573" w:author="CR#0701r1" w:date="2020-04-04T11:53:00Z">
        <w:r w:rsidRPr="008E2A69">
          <w:rPr>
            <w:rPrChange w:id="14574" w:author="CR#0701r1" w:date="2020-04-04T13:17:00Z">
              <w:rPr/>
            </w:rPrChange>
          </w:rPr>
          <w:t xml:space="preserve"> </w:t>
        </w:r>
      </w:ins>
      <w:ins w:id="14575" w:author="CR#0701r1" w:date="2020-04-04T11:50:00Z">
        <w:r w:rsidRPr="008E2A69">
          <w:rPr>
            <w:rPrChange w:id="14576" w:author="CR#0701r1" w:date="2020-04-04T13:17:00Z">
              <w:rPr/>
            </w:rPrChange>
          </w:rPr>
          <w:t>38.214</w:t>
        </w:r>
      </w:ins>
      <w:ins w:id="14577" w:author="CR#0701r1" w:date="2020-04-04T11:54:00Z">
        <w:r w:rsidRPr="008E2A69">
          <w:rPr>
            <w:rPrChange w:id="14578" w:author="CR#0701r1" w:date="2020-04-04T13:17:00Z">
              <w:rPr/>
            </w:rPrChange>
          </w:rPr>
          <w:t xml:space="preserve"> </w:t>
        </w:r>
      </w:ins>
      <w:ins w:id="14579" w:author="CR#0701r1" w:date="2020-04-04T11:50:00Z">
        <w:r w:rsidRPr="008E2A69">
          <w:rPr>
            <w:rPrChange w:id="14580" w:author="CR#0701r1" w:date="2020-04-04T13:17:00Z">
              <w:rPr/>
            </w:rPrChange>
          </w:rPr>
          <w:t>[7] for more transmission opportunities:</w:t>
        </w:r>
      </w:ins>
    </w:p>
    <w:p w:rsidR="00E82967" w:rsidRPr="008E2A69" w:rsidRDefault="00E82967" w:rsidP="00E82967">
      <w:pPr>
        <w:pStyle w:val="B5"/>
        <w:overflowPunct/>
        <w:autoSpaceDE/>
        <w:autoSpaceDN/>
        <w:adjustRightInd/>
        <w:textAlignment w:val="auto"/>
        <w:rPr>
          <w:ins w:id="14581" w:author="CR#0701r1" w:date="2020-04-04T11:50:00Z"/>
          <w:rPrChange w:id="14582" w:author="CR#0701r1" w:date="2020-04-04T13:17:00Z">
            <w:rPr>
              <w:ins w:id="14583" w:author="CR#0701r1" w:date="2020-04-04T11:50:00Z"/>
            </w:rPr>
          </w:rPrChange>
        </w:rPr>
      </w:pPr>
      <w:ins w:id="14584" w:author="CR#0701r1" w:date="2020-04-04T11:50:00Z">
        <w:r w:rsidRPr="008E2A69">
          <w:rPr>
            <w:lang w:eastAsia="en-US"/>
            <w:rPrChange w:id="14585" w:author="CR#0701r1" w:date="2020-04-04T13:17:00Z">
              <w:rPr>
                <w:lang w:eastAsia="en-US"/>
              </w:rPr>
            </w:rPrChange>
          </w:rPr>
          <w:t>5&gt;</w:t>
        </w:r>
        <w:r w:rsidRPr="008E2A69">
          <w:rPr>
            <w:lang w:eastAsia="en-US"/>
            <w:rPrChange w:id="14586" w:author="CR#0701r1" w:date="2020-04-04T13:17:00Z">
              <w:rPr>
                <w:lang w:eastAsia="en-US"/>
              </w:rPr>
            </w:rPrChange>
          </w:rPr>
          <w:tab/>
        </w:r>
        <w:r w:rsidRPr="008E2A69">
          <w:rPr>
            <w:rPrChange w:id="14587" w:author="CR#0701r1" w:date="2020-04-04T13:17:00Z">
              <w:rPr/>
            </w:rPrChange>
          </w:rPr>
          <w:t xml:space="preserve">randomly select the time and frequency resources for one or more transmission opportunities from the </w:t>
        </w:r>
        <w:r w:rsidRPr="008E2A69">
          <w:rPr>
            <w:lang w:eastAsia="en-US"/>
            <w:rPrChange w:id="14588" w:author="CR#0701r1" w:date="2020-04-04T13:17:00Z">
              <w:rPr>
                <w:lang w:eastAsia="en-US"/>
              </w:rPr>
            </w:rPrChange>
          </w:rPr>
          <w:t xml:space="preserve">available </w:t>
        </w:r>
        <w:r w:rsidRPr="008E2A69">
          <w:rPr>
            <w:rPrChange w:id="14589" w:author="CR#0701r1" w:date="2020-04-04T13:17:00Z">
              <w:rPr/>
            </w:rPrChange>
          </w:rPr>
          <w:t>resources, according to the amount of selected frequency resources, the selected number of HARQ retransmissions and the remaining PDB of SL data available in the logical channel(s) allowed on the carrier;</w:t>
        </w:r>
      </w:ins>
    </w:p>
    <w:p w:rsidR="00E82967" w:rsidRPr="008E2A69" w:rsidRDefault="00E82967" w:rsidP="00E82967">
      <w:pPr>
        <w:pStyle w:val="B5"/>
        <w:overflowPunct/>
        <w:autoSpaceDE/>
        <w:autoSpaceDN/>
        <w:adjustRightInd/>
        <w:textAlignment w:val="auto"/>
        <w:rPr>
          <w:ins w:id="14590" w:author="CR#0701r1" w:date="2020-04-04T11:50:00Z"/>
          <w:lang w:eastAsia="en-US"/>
          <w:rPrChange w:id="14591" w:author="CR#0701r1" w:date="2020-04-04T13:17:00Z">
            <w:rPr>
              <w:ins w:id="14592" w:author="CR#0701r1" w:date="2020-04-04T11:50:00Z"/>
              <w:lang w:eastAsia="en-US"/>
            </w:rPr>
          </w:rPrChange>
        </w:rPr>
      </w:pPr>
      <w:ins w:id="14593" w:author="CR#0701r1" w:date="2020-04-04T11:50:00Z">
        <w:r w:rsidRPr="008E2A69">
          <w:rPr>
            <w:lang w:eastAsia="en-US"/>
            <w:rPrChange w:id="14594" w:author="CR#0701r1" w:date="2020-04-04T13:17:00Z">
              <w:rPr>
                <w:lang w:eastAsia="en-US"/>
              </w:rPr>
            </w:rPrChange>
          </w:rPr>
          <w:t>5&gt;</w:t>
        </w:r>
        <w:r w:rsidRPr="008E2A69">
          <w:rPr>
            <w:lang w:eastAsia="en-US"/>
            <w:rPrChange w:id="14595" w:author="CR#0701r1" w:date="2020-04-04T13:17:00Z">
              <w:rPr>
                <w:lang w:eastAsia="en-US"/>
              </w:rPr>
            </w:rPrChange>
          </w:rPr>
          <w:tab/>
          <w:t xml:space="preserve">use the randomly selected resource to select a set of periodic resources spaced by the resource reservation interval for </w:t>
        </w:r>
        <w:r w:rsidRPr="008E2A69">
          <w:rPr>
            <w:rPrChange w:id="14596" w:author="CR#0701r1" w:date="2020-04-04T13:17:00Z">
              <w:rPr/>
            </w:rPrChange>
          </w:rPr>
          <w:t xml:space="preserve">transmissions of PSCCH and PSSCH </w:t>
        </w:r>
        <w:r w:rsidRPr="008E2A69">
          <w:rPr>
            <w:lang w:eastAsia="en-US"/>
            <w:rPrChange w:id="14597" w:author="CR#0701r1" w:date="2020-04-04T13:17:00Z">
              <w:rPr>
                <w:lang w:eastAsia="en-US"/>
              </w:rPr>
            </w:rPrChange>
          </w:rPr>
          <w:t xml:space="preserve">corresponding to the number of retransmission opportunities of the MAC PDUs determined in </w:t>
        </w:r>
        <w:r w:rsidRPr="008E2A69">
          <w:rPr>
            <w:rPrChange w:id="14598" w:author="CR#0701r1" w:date="2020-04-04T13:17:00Z">
              <w:rPr/>
            </w:rPrChange>
          </w:rPr>
          <w:t>TS</w:t>
        </w:r>
      </w:ins>
      <w:ins w:id="14599" w:author="CR#0701r1" w:date="2020-04-04T11:54:00Z">
        <w:r w:rsidRPr="008E2A69">
          <w:rPr>
            <w:rPrChange w:id="14600" w:author="CR#0701r1" w:date="2020-04-04T13:17:00Z">
              <w:rPr/>
            </w:rPrChange>
          </w:rPr>
          <w:t xml:space="preserve"> </w:t>
        </w:r>
      </w:ins>
      <w:ins w:id="14601" w:author="CR#0701r1" w:date="2020-04-04T11:50:00Z">
        <w:r w:rsidRPr="008E2A69">
          <w:rPr>
            <w:rPrChange w:id="14602" w:author="CR#0701r1" w:date="2020-04-04T13:17:00Z">
              <w:rPr/>
            </w:rPrChange>
          </w:rPr>
          <w:t>38.214</w:t>
        </w:r>
      </w:ins>
      <w:ins w:id="14603" w:author="CR#0701r1" w:date="2020-04-04T11:54:00Z">
        <w:r w:rsidRPr="008E2A69">
          <w:rPr>
            <w:rPrChange w:id="14604" w:author="CR#0701r1" w:date="2020-04-04T13:17:00Z">
              <w:rPr/>
            </w:rPrChange>
          </w:rPr>
          <w:t xml:space="preserve"> </w:t>
        </w:r>
      </w:ins>
      <w:ins w:id="14605" w:author="CR#0701r1" w:date="2020-04-04T11:50:00Z">
        <w:r w:rsidRPr="008E2A69">
          <w:rPr>
            <w:rPrChange w:id="14606" w:author="CR#0701r1" w:date="2020-04-04T13:17:00Z">
              <w:rPr/>
            </w:rPrChange>
          </w:rPr>
          <w:t>[7];</w:t>
        </w:r>
      </w:ins>
    </w:p>
    <w:p w:rsidR="00E82967" w:rsidRPr="008E2A69" w:rsidRDefault="00E82967" w:rsidP="00E82967">
      <w:pPr>
        <w:pStyle w:val="B5"/>
        <w:overflowPunct/>
        <w:autoSpaceDE/>
        <w:autoSpaceDN/>
        <w:adjustRightInd/>
        <w:textAlignment w:val="auto"/>
        <w:rPr>
          <w:ins w:id="14607" w:author="CR#0701r1" w:date="2020-04-04T11:50:00Z"/>
          <w:lang w:eastAsia="en-US"/>
          <w:rPrChange w:id="14608" w:author="CR#0701r1" w:date="2020-04-04T13:17:00Z">
            <w:rPr>
              <w:ins w:id="14609" w:author="CR#0701r1" w:date="2020-04-04T11:50:00Z"/>
              <w:lang w:eastAsia="en-US"/>
            </w:rPr>
          </w:rPrChange>
        </w:rPr>
      </w:pPr>
      <w:ins w:id="14610" w:author="CR#0701r1" w:date="2020-04-04T11:50:00Z">
        <w:r w:rsidRPr="008E2A69">
          <w:rPr>
            <w:lang w:eastAsia="en-US"/>
            <w:rPrChange w:id="14611" w:author="CR#0701r1" w:date="2020-04-04T13:17:00Z">
              <w:rPr>
                <w:lang w:eastAsia="en-US"/>
              </w:rPr>
            </w:rPrChange>
          </w:rPr>
          <w:t>5&gt;</w:t>
        </w:r>
        <w:r w:rsidRPr="008E2A69">
          <w:rPr>
            <w:lang w:eastAsia="en-US"/>
            <w:rPrChange w:id="14612" w:author="CR#0701r1" w:date="2020-04-04T13:17:00Z">
              <w:rPr>
                <w:lang w:eastAsia="en-US"/>
              </w:rPr>
            </w:rPrChange>
          </w:rPr>
          <w:tab/>
          <w:t>consider the first set of transmission opportunities as the new transmission opportunities and the other set of transmission opportunities as the retransmission opportunities;</w:t>
        </w:r>
      </w:ins>
    </w:p>
    <w:p w:rsidR="00E82967" w:rsidRPr="008E2A69" w:rsidRDefault="00E82967" w:rsidP="00E82967">
      <w:pPr>
        <w:pStyle w:val="B5"/>
        <w:overflowPunct/>
        <w:autoSpaceDE/>
        <w:autoSpaceDN/>
        <w:adjustRightInd/>
        <w:textAlignment w:val="auto"/>
        <w:rPr>
          <w:ins w:id="14613" w:author="CR#0701r1" w:date="2020-04-04T11:50:00Z"/>
          <w:lang w:eastAsia="en-US"/>
          <w:rPrChange w:id="14614" w:author="CR#0701r1" w:date="2020-04-04T13:17:00Z">
            <w:rPr>
              <w:ins w:id="14615" w:author="CR#0701r1" w:date="2020-04-04T11:50:00Z"/>
              <w:lang w:eastAsia="en-US"/>
            </w:rPr>
          </w:rPrChange>
        </w:rPr>
      </w:pPr>
      <w:ins w:id="14616" w:author="CR#0701r1" w:date="2020-04-04T11:50:00Z">
        <w:r w:rsidRPr="008E2A69">
          <w:rPr>
            <w:lang w:eastAsia="en-US"/>
            <w:rPrChange w:id="14617" w:author="CR#0701r1" w:date="2020-04-04T13:17:00Z">
              <w:rPr>
                <w:lang w:eastAsia="en-US"/>
              </w:rPr>
            </w:rPrChange>
          </w:rPr>
          <w:t>5&gt;</w:t>
        </w:r>
        <w:r w:rsidRPr="008E2A69">
          <w:rPr>
            <w:lang w:eastAsia="en-US"/>
            <w:rPrChange w:id="14618" w:author="CR#0701r1" w:date="2020-04-04T13:17:00Z">
              <w:rPr>
                <w:lang w:eastAsia="en-US"/>
              </w:rPr>
            </w:rPrChange>
          </w:rPr>
          <w:tab/>
          <w:t>consider the set of new transmission opportunities and retransmission opportunities as the selected sidelink grant.</w:t>
        </w:r>
      </w:ins>
    </w:p>
    <w:p w:rsidR="00E82967" w:rsidRPr="008E2A69" w:rsidRDefault="00E82967" w:rsidP="00E82967">
      <w:pPr>
        <w:pStyle w:val="B3"/>
        <w:rPr>
          <w:ins w:id="14619" w:author="CR#0701r1" w:date="2020-04-04T11:50:00Z"/>
          <w:rPrChange w:id="14620" w:author="CR#0701r1" w:date="2020-04-04T13:17:00Z">
            <w:rPr>
              <w:ins w:id="14621" w:author="CR#0701r1" w:date="2020-04-04T11:50:00Z"/>
            </w:rPr>
          </w:rPrChange>
        </w:rPr>
      </w:pPr>
      <w:ins w:id="14622" w:author="CR#0701r1" w:date="2020-04-04T11:50:00Z">
        <w:r w:rsidRPr="008E2A69">
          <w:rPr>
            <w:rPrChange w:id="14623" w:author="CR#0701r1" w:date="2020-04-04T13:17:00Z">
              <w:rPr/>
            </w:rPrChange>
          </w:rPr>
          <w:t>3&gt;</w:t>
        </w:r>
        <w:r w:rsidRPr="008E2A69">
          <w:rPr>
            <w:rPrChange w:id="14624" w:author="CR#0701r1" w:date="2020-04-04T13:17:00Z">
              <w:rPr/>
            </w:rPrChange>
          </w:rPr>
          <w:tab/>
        </w:r>
        <w:r w:rsidRPr="008E2A69">
          <w:rPr>
            <w:lang w:eastAsia="en-US"/>
            <w:rPrChange w:id="14625" w:author="CR#0701r1" w:date="2020-04-04T13:17:00Z">
              <w:rPr>
                <w:lang w:eastAsia="en-US"/>
              </w:rPr>
            </w:rPrChange>
          </w:rPr>
          <w:t>else</w:t>
        </w:r>
        <w:r w:rsidRPr="008E2A69">
          <w:rPr>
            <w:rPrChange w:id="14626" w:author="CR#0701r1" w:date="2020-04-04T13:17:00Z">
              <w:rPr/>
            </w:rPrChange>
          </w:rPr>
          <w:t>:</w:t>
        </w:r>
      </w:ins>
    </w:p>
    <w:p w:rsidR="00E82967" w:rsidRPr="008E2A69" w:rsidRDefault="00E82967" w:rsidP="00E82967">
      <w:pPr>
        <w:pStyle w:val="B4"/>
        <w:overflowPunct/>
        <w:autoSpaceDE/>
        <w:autoSpaceDN/>
        <w:adjustRightInd/>
        <w:textAlignment w:val="auto"/>
        <w:rPr>
          <w:ins w:id="14627" w:author="CR#0701r1" w:date="2020-04-04T11:50:00Z"/>
          <w:lang w:eastAsia="ko-KR"/>
          <w:rPrChange w:id="14628" w:author="CR#0701r1" w:date="2020-04-04T13:17:00Z">
            <w:rPr>
              <w:ins w:id="14629" w:author="CR#0701r1" w:date="2020-04-04T11:50:00Z"/>
              <w:lang w:eastAsia="ko-KR"/>
            </w:rPr>
          </w:rPrChange>
        </w:rPr>
      </w:pPr>
      <w:ins w:id="14630" w:author="CR#0701r1" w:date="2020-04-04T11:50:00Z">
        <w:r w:rsidRPr="008E2A69">
          <w:rPr>
            <w:lang w:eastAsia="ko-KR"/>
            <w:rPrChange w:id="14631" w:author="CR#0701r1" w:date="2020-04-04T13:17:00Z">
              <w:rPr>
                <w:lang w:eastAsia="ko-KR"/>
              </w:rPr>
            </w:rPrChange>
          </w:rPr>
          <w:t>4&gt;</w:t>
        </w:r>
        <w:r w:rsidRPr="008E2A69">
          <w:rPr>
            <w:lang w:eastAsia="ko-KR"/>
            <w:rPrChange w:id="14632" w:author="CR#0701r1" w:date="2020-04-04T13:17:00Z">
              <w:rPr>
                <w:lang w:eastAsia="ko-KR"/>
              </w:rPr>
            </w:rPrChange>
          </w:rPr>
          <w:tab/>
          <w:t xml:space="preserve">consider </w:t>
        </w:r>
        <w:r w:rsidRPr="008E2A69">
          <w:rPr>
            <w:rPrChange w:id="14633" w:author="CR#0701r1" w:date="2020-04-04T13:17:00Z">
              <w:rPr/>
            </w:rPrChange>
          </w:rPr>
          <w:t>the</w:t>
        </w:r>
        <w:r w:rsidRPr="008E2A69">
          <w:rPr>
            <w:lang w:eastAsia="ko-KR"/>
            <w:rPrChange w:id="14634" w:author="CR#0701r1" w:date="2020-04-04T13:17:00Z">
              <w:rPr>
                <w:lang w:eastAsia="ko-KR"/>
              </w:rPr>
            </w:rPrChange>
          </w:rPr>
          <w:t xml:space="preserve"> set as the selected sidelink grant;</w:t>
        </w:r>
      </w:ins>
    </w:p>
    <w:p w:rsidR="00E82967" w:rsidRPr="008E2A69" w:rsidRDefault="00E82967" w:rsidP="00E82967">
      <w:pPr>
        <w:pStyle w:val="B3"/>
        <w:rPr>
          <w:ins w:id="14635" w:author="CR#0701r1" w:date="2020-04-04T11:50:00Z"/>
          <w:rPrChange w:id="14636" w:author="CR#0701r1" w:date="2020-04-04T13:17:00Z">
            <w:rPr>
              <w:ins w:id="14637" w:author="CR#0701r1" w:date="2020-04-04T11:50:00Z"/>
            </w:rPr>
          </w:rPrChange>
        </w:rPr>
      </w:pPr>
      <w:ins w:id="14638" w:author="CR#0701r1" w:date="2020-04-04T11:50:00Z">
        <w:r w:rsidRPr="008E2A69">
          <w:rPr>
            <w:rPrChange w:id="14639" w:author="CR#0701r1" w:date="2020-04-04T13:17:00Z">
              <w:rPr/>
            </w:rPrChange>
          </w:rPr>
          <w:t>3&gt;</w:t>
        </w:r>
        <w:r w:rsidRPr="008E2A69">
          <w:rPr>
            <w:rPrChange w:id="14640" w:author="CR#0701r1" w:date="2020-04-04T13:17:00Z">
              <w:rPr/>
            </w:rPrChange>
          </w:rPr>
          <w:tab/>
          <w:t xml:space="preserve">use the selected sidelink grant to determine </w:t>
        </w:r>
        <w:r w:rsidRPr="008E2A69">
          <w:rPr>
            <w:noProof/>
            <w:lang w:eastAsia="ko-KR"/>
            <w:rPrChange w:id="14641" w:author="CR#0701r1" w:date="2020-04-04T13:17:00Z">
              <w:rPr>
                <w:noProof/>
                <w:lang w:eastAsia="ko-KR"/>
              </w:rPr>
            </w:rPrChange>
          </w:rPr>
          <w:t xml:space="preserve">the set of PSCCH durations and the set of PSSCH durations according to </w:t>
        </w:r>
        <w:r w:rsidRPr="008E2A69">
          <w:rPr>
            <w:rPrChange w:id="14642" w:author="CR#0701r1" w:date="2020-04-04T13:17:00Z">
              <w:rPr/>
            </w:rPrChange>
          </w:rPr>
          <w:t>TS</w:t>
        </w:r>
      </w:ins>
      <w:ins w:id="14643" w:author="CR#0701r1" w:date="2020-04-04T11:55:00Z">
        <w:r w:rsidRPr="008E2A69">
          <w:rPr>
            <w:rPrChange w:id="14644" w:author="CR#0701r1" w:date="2020-04-04T13:17:00Z">
              <w:rPr/>
            </w:rPrChange>
          </w:rPr>
          <w:t xml:space="preserve"> </w:t>
        </w:r>
      </w:ins>
      <w:ins w:id="14645" w:author="CR#0701r1" w:date="2020-04-04T11:50:00Z">
        <w:r w:rsidRPr="008E2A69">
          <w:rPr>
            <w:rPrChange w:id="14646" w:author="CR#0701r1" w:date="2020-04-04T13:17:00Z">
              <w:rPr/>
            </w:rPrChange>
          </w:rPr>
          <w:t>38.214</w:t>
        </w:r>
      </w:ins>
      <w:ins w:id="14647" w:author="CR#0701r1" w:date="2020-04-04T11:55:00Z">
        <w:r w:rsidRPr="008E2A69">
          <w:rPr>
            <w:rPrChange w:id="14648" w:author="CR#0701r1" w:date="2020-04-04T13:17:00Z">
              <w:rPr/>
            </w:rPrChange>
          </w:rPr>
          <w:t xml:space="preserve"> </w:t>
        </w:r>
      </w:ins>
      <w:ins w:id="14649" w:author="CR#0701r1" w:date="2020-04-04T11:50:00Z">
        <w:r w:rsidRPr="008E2A69">
          <w:rPr>
            <w:rPrChange w:id="14650" w:author="CR#0701r1" w:date="2020-04-04T13:17:00Z">
              <w:rPr/>
            </w:rPrChange>
          </w:rPr>
          <w:t>[7];</w:t>
        </w:r>
      </w:ins>
    </w:p>
    <w:p w:rsidR="00E82967" w:rsidRPr="008E2A69" w:rsidRDefault="00E82967" w:rsidP="00E82967">
      <w:pPr>
        <w:pStyle w:val="B3"/>
        <w:rPr>
          <w:ins w:id="14651" w:author="CR#0701r1" w:date="2020-04-04T11:50:00Z"/>
          <w:rPrChange w:id="14652" w:author="CR#0701r1" w:date="2020-04-04T13:17:00Z">
            <w:rPr>
              <w:ins w:id="14653" w:author="CR#0701r1" w:date="2020-04-04T11:50:00Z"/>
            </w:rPr>
          </w:rPrChange>
        </w:rPr>
      </w:pPr>
      <w:ins w:id="14654" w:author="CR#0701r1" w:date="2020-04-04T11:50:00Z">
        <w:r w:rsidRPr="008E2A69">
          <w:rPr>
            <w:rPrChange w:id="14655" w:author="CR#0701r1" w:date="2020-04-04T13:17:00Z">
              <w:rPr/>
            </w:rPrChange>
          </w:rPr>
          <w:t>3&gt;</w:t>
        </w:r>
        <w:r w:rsidRPr="008E2A69">
          <w:rPr>
            <w:rPrChange w:id="14656" w:author="CR#0701r1" w:date="2020-04-04T13:17:00Z">
              <w:rPr/>
            </w:rPrChange>
          </w:rPr>
          <w:tab/>
          <w:t>consider the selected sidelink grant to be a configured sidelink grant.</w:t>
        </w:r>
      </w:ins>
    </w:p>
    <w:p w:rsidR="00E82967" w:rsidRPr="008E2A69" w:rsidRDefault="00E82967" w:rsidP="00E82967">
      <w:pPr>
        <w:pStyle w:val="B2"/>
        <w:rPr>
          <w:ins w:id="14657" w:author="CR#0701r1" w:date="2020-04-04T11:50:00Z"/>
          <w:rFonts w:eastAsia="Malgun Gothic"/>
          <w:lang w:eastAsia="ko-KR"/>
          <w:rPrChange w:id="14658" w:author="CR#0701r1" w:date="2020-04-04T13:17:00Z">
            <w:rPr>
              <w:ins w:id="14659" w:author="CR#0701r1" w:date="2020-04-04T11:50:00Z"/>
              <w:rFonts w:eastAsia="Malgun Gothic"/>
              <w:lang w:eastAsia="ko-KR"/>
            </w:rPr>
          </w:rPrChange>
        </w:rPr>
      </w:pPr>
      <w:ins w:id="14660" w:author="CR#0701r1" w:date="2020-04-04T11:50:00Z">
        <w:r w:rsidRPr="008E2A69">
          <w:rPr>
            <w:rFonts w:eastAsia="Malgun Gothic" w:hint="eastAsia"/>
            <w:lang w:eastAsia="ko-KR"/>
            <w:rPrChange w:id="14661" w:author="CR#0701r1" w:date="2020-04-04T13:17:00Z">
              <w:rPr>
                <w:rFonts w:eastAsia="Malgun Gothic" w:hint="eastAsia"/>
                <w:lang w:eastAsia="ko-KR"/>
              </w:rPr>
            </w:rPrChange>
          </w:rPr>
          <w:t>2&gt;</w:t>
        </w:r>
        <w:r w:rsidRPr="008E2A69">
          <w:rPr>
            <w:rFonts w:eastAsia="Malgun Gothic" w:hint="eastAsia"/>
            <w:lang w:eastAsia="ko-KR"/>
            <w:rPrChange w:id="14662" w:author="CR#0701r1" w:date="2020-04-04T13:17:00Z">
              <w:rPr>
                <w:rFonts w:eastAsia="Malgun Gothic" w:hint="eastAsia"/>
                <w:lang w:eastAsia="ko-KR"/>
              </w:rPr>
            </w:rPrChange>
          </w:rPr>
          <w:tab/>
          <w:t xml:space="preserve">else </w:t>
        </w:r>
        <w:r w:rsidRPr="008E2A69">
          <w:rPr>
            <w:rPrChange w:id="14663" w:author="CR#0701r1" w:date="2020-04-04T13:17:00Z">
              <w:rPr/>
            </w:rPrChange>
          </w:rPr>
          <w:t xml:space="preserve">if SL_RESOURCE_RESELECTION_COUNTER = 0 and when SL_RESOURCE_RESELECTION_COUNTER was equal to 1 the MAC entity randomly selected, with equal probability, a value in the interval [0, 1] which is less than or equal to the </w:t>
        </w:r>
        <w:r w:rsidRPr="008E2A69">
          <w:rPr>
            <w:lang w:eastAsia="en-US"/>
            <w:rPrChange w:id="14664" w:author="CR#0701r1" w:date="2020-04-04T13:17:00Z">
              <w:rPr>
                <w:lang w:eastAsia="en-US"/>
              </w:rPr>
            </w:rPrChange>
          </w:rPr>
          <w:t>probability configured by upper layers</w:t>
        </w:r>
        <w:r w:rsidRPr="008E2A69">
          <w:rPr>
            <w:rPrChange w:id="14665" w:author="CR#0701r1" w:date="2020-04-04T13:17:00Z">
              <w:rPr/>
            </w:rPrChange>
          </w:rPr>
          <w:t xml:space="preserve"> in </w:t>
        </w:r>
        <w:r w:rsidRPr="008E2A69">
          <w:rPr>
            <w:i/>
            <w:rPrChange w:id="14666" w:author="CR#0701r1" w:date="2020-04-04T13:17:00Z">
              <w:rPr>
                <w:i/>
              </w:rPr>
            </w:rPrChange>
          </w:rPr>
          <w:t>sl-ProbResourceKeep</w:t>
        </w:r>
        <w:r w:rsidRPr="008E2A69">
          <w:rPr>
            <w:rPrChange w:id="14667" w:author="CR#0701r1" w:date="2020-04-04T13:17:00Z">
              <w:rPr/>
            </w:rPrChange>
          </w:rPr>
          <w:t>:</w:t>
        </w:r>
      </w:ins>
    </w:p>
    <w:p w:rsidR="00E82967" w:rsidRPr="008E2A69" w:rsidRDefault="00E82967" w:rsidP="00E82967">
      <w:pPr>
        <w:pStyle w:val="B3"/>
        <w:rPr>
          <w:ins w:id="14668" w:author="CR#0701r1" w:date="2020-04-04T11:50:00Z"/>
          <w:rPrChange w:id="14669" w:author="CR#0701r1" w:date="2020-04-04T13:17:00Z">
            <w:rPr>
              <w:ins w:id="14670" w:author="CR#0701r1" w:date="2020-04-04T11:50:00Z"/>
            </w:rPr>
          </w:rPrChange>
        </w:rPr>
      </w:pPr>
      <w:ins w:id="14671" w:author="CR#0701r1" w:date="2020-04-04T11:50:00Z">
        <w:r w:rsidRPr="008E2A69">
          <w:rPr>
            <w:rPrChange w:id="14672" w:author="CR#0701r1" w:date="2020-04-04T13:17:00Z">
              <w:rPr/>
            </w:rPrChange>
          </w:rPr>
          <w:lastRenderedPageBreak/>
          <w:t>3&gt;</w:t>
        </w:r>
        <w:r w:rsidRPr="008E2A69">
          <w:rPr>
            <w:rPrChange w:id="14673" w:author="CR#0701r1" w:date="2020-04-04T13:17:00Z">
              <w:rPr/>
            </w:rPrChange>
          </w:rPr>
          <w:tab/>
          <w:t>clear the configured sidelink grant, if available;</w:t>
        </w:r>
      </w:ins>
    </w:p>
    <w:p w:rsidR="00E82967" w:rsidRPr="008E2A69" w:rsidRDefault="00E82967" w:rsidP="00E82967">
      <w:pPr>
        <w:pStyle w:val="B3"/>
        <w:rPr>
          <w:ins w:id="14674" w:author="CR#0701r1" w:date="2020-04-04T11:50:00Z"/>
          <w:rPrChange w:id="14675" w:author="CR#0701r1" w:date="2020-04-04T13:17:00Z">
            <w:rPr>
              <w:ins w:id="14676" w:author="CR#0701r1" w:date="2020-04-04T11:50:00Z"/>
            </w:rPr>
          </w:rPrChange>
        </w:rPr>
      </w:pPr>
      <w:ins w:id="14677" w:author="CR#0701r1" w:date="2020-04-04T11:50:00Z">
        <w:r w:rsidRPr="008E2A69">
          <w:rPr>
            <w:rPrChange w:id="14678" w:author="CR#0701r1" w:date="2020-04-04T13:17:00Z">
              <w:rPr/>
            </w:rPrChange>
          </w:rPr>
          <w:t>3&gt;</w:t>
        </w:r>
        <w:r w:rsidRPr="008E2A69">
          <w:rPr>
            <w:rPrChange w:id="14679" w:author="CR#0701r1" w:date="2020-04-04T13:17:00Z">
              <w:rPr/>
            </w:rPrChange>
          </w:rPr>
          <w:tab/>
          <w:t>randomly select, with equal probability, an integer value in the interval [5, 15] for the resource reservation interval higher than or equal to 100ms and set SL_RESOURCE_RESELECTION_COUNTER to the selected value;</w:t>
        </w:r>
      </w:ins>
    </w:p>
    <w:p w:rsidR="00E82967" w:rsidRPr="008E2A69" w:rsidRDefault="00E82967" w:rsidP="00E82967">
      <w:pPr>
        <w:pStyle w:val="B3"/>
        <w:rPr>
          <w:ins w:id="14680" w:author="CR#0701r1" w:date="2020-04-04T11:50:00Z"/>
          <w:rPrChange w:id="14681" w:author="CR#0701r1" w:date="2020-04-04T13:17:00Z">
            <w:rPr>
              <w:ins w:id="14682" w:author="CR#0701r1" w:date="2020-04-04T11:50:00Z"/>
            </w:rPr>
          </w:rPrChange>
        </w:rPr>
      </w:pPr>
      <w:ins w:id="14683" w:author="CR#0701r1" w:date="2020-04-04T11:50:00Z">
        <w:r w:rsidRPr="008E2A69">
          <w:rPr>
            <w:rPrChange w:id="14684" w:author="CR#0701r1" w:date="2020-04-04T13:17:00Z">
              <w:rPr/>
            </w:rPrChange>
          </w:rPr>
          <w:t>3&gt;</w:t>
        </w:r>
        <w:r w:rsidRPr="008E2A69">
          <w:rPr>
            <w:rPrChange w:id="14685" w:author="CR#0701r1" w:date="2020-04-04T13:17:00Z">
              <w:rPr/>
            </w:rPrChange>
          </w:rPr>
          <w:tab/>
          <w:t xml:space="preserve">use the previously selected sidelink grant for the number of transmissions of the MAC PDUs determined in TS 38.214 [7] with the resource reservation interval to determine </w:t>
        </w:r>
        <w:r w:rsidRPr="008E2A69">
          <w:rPr>
            <w:noProof/>
            <w:lang w:eastAsia="ko-KR"/>
            <w:rPrChange w:id="14686" w:author="CR#0701r1" w:date="2020-04-04T13:17:00Z">
              <w:rPr>
                <w:noProof/>
                <w:lang w:eastAsia="ko-KR"/>
              </w:rPr>
            </w:rPrChange>
          </w:rPr>
          <w:t xml:space="preserve">the set of PSCCH durations and the set of PSSCH durations according to </w:t>
        </w:r>
        <w:r w:rsidRPr="008E2A69">
          <w:rPr>
            <w:rPrChange w:id="14687" w:author="CR#0701r1" w:date="2020-04-04T13:17:00Z">
              <w:rPr/>
            </w:rPrChange>
          </w:rPr>
          <w:t>TS 38.214 [7];</w:t>
        </w:r>
      </w:ins>
    </w:p>
    <w:p w:rsidR="00E82967" w:rsidRPr="008E2A69" w:rsidRDefault="00E82967" w:rsidP="00E82967">
      <w:pPr>
        <w:pStyle w:val="B3"/>
        <w:rPr>
          <w:ins w:id="14688" w:author="CR#0701r1" w:date="2020-04-04T11:50:00Z"/>
          <w:rPrChange w:id="14689" w:author="CR#0701r1" w:date="2020-04-04T13:17:00Z">
            <w:rPr>
              <w:ins w:id="14690" w:author="CR#0701r1" w:date="2020-04-04T11:50:00Z"/>
            </w:rPr>
          </w:rPrChange>
        </w:rPr>
      </w:pPr>
      <w:ins w:id="14691" w:author="CR#0701r1" w:date="2020-04-04T11:50:00Z">
        <w:r w:rsidRPr="008E2A69">
          <w:rPr>
            <w:rPrChange w:id="14692" w:author="CR#0701r1" w:date="2020-04-04T13:17:00Z">
              <w:rPr/>
            </w:rPrChange>
          </w:rPr>
          <w:t>3&gt;</w:t>
        </w:r>
        <w:r w:rsidRPr="008E2A69">
          <w:rPr>
            <w:rPrChange w:id="14693" w:author="CR#0701r1" w:date="2020-04-04T13:17:00Z">
              <w:rPr/>
            </w:rPrChange>
          </w:rPr>
          <w:tab/>
          <w:t>consider the selected sidelink grant to be a configured sidelink grant.</w:t>
        </w:r>
      </w:ins>
    </w:p>
    <w:p w:rsidR="00E82967" w:rsidRPr="008E2A69" w:rsidRDefault="00E82967" w:rsidP="00E82967">
      <w:pPr>
        <w:pStyle w:val="B1"/>
        <w:rPr>
          <w:ins w:id="14694" w:author="CR#0701r1" w:date="2020-04-04T11:50:00Z"/>
          <w:rPrChange w:id="14695" w:author="CR#0701r1" w:date="2020-04-04T13:17:00Z">
            <w:rPr>
              <w:ins w:id="14696" w:author="CR#0701r1" w:date="2020-04-04T11:50:00Z"/>
            </w:rPr>
          </w:rPrChange>
        </w:rPr>
      </w:pPr>
      <w:ins w:id="14697" w:author="CR#0701r1" w:date="2020-04-04T11:50:00Z">
        <w:r w:rsidRPr="008E2A69">
          <w:rPr>
            <w:rPrChange w:id="14698" w:author="CR#0701r1" w:date="2020-04-04T13:17:00Z">
              <w:rPr/>
            </w:rPrChange>
          </w:rPr>
          <w:t>1&gt;</w:t>
        </w:r>
        <w:r w:rsidRPr="008E2A69">
          <w:rPr>
            <w:rPrChange w:id="14699" w:author="CR#0701r1" w:date="2020-04-04T13:17:00Z">
              <w:rPr/>
            </w:rPrChange>
          </w:rPr>
          <w:tab/>
          <w:t>if the MAC entity has selected to create a configured sidelink grant corresponding to transmission(s) of a single MAC PDU, and if SL data is available in a logical channel or a SL-CSI reporting is triggered:</w:t>
        </w:r>
      </w:ins>
    </w:p>
    <w:p w:rsidR="00E82967" w:rsidRPr="008E2A69" w:rsidRDefault="00E82967" w:rsidP="00E82967">
      <w:pPr>
        <w:pStyle w:val="B2"/>
        <w:rPr>
          <w:ins w:id="14700" w:author="CR#0701r1" w:date="2020-04-04T11:50:00Z"/>
          <w:lang w:eastAsia="ko-KR"/>
          <w:rPrChange w:id="14701" w:author="CR#0701r1" w:date="2020-04-04T13:17:00Z">
            <w:rPr>
              <w:ins w:id="14702" w:author="CR#0701r1" w:date="2020-04-04T11:50:00Z"/>
              <w:lang w:eastAsia="ko-KR"/>
            </w:rPr>
          </w:rPrChange>
        </w:rPr>
      </w:pPr>
      <w:ins w:id="14703" w:author="CR#0701r1" w:date="2020-04-04T11:50:00Z">
        <w:r w:rsidRPr="008E2A69">
          <w:rPr>
            <w:rFonts w:hint="eastAsia"/>
            <w:lang w:eastAsia="ko-KR"/>
            <w:rPrChange w:id="14704" w:author="CR#0701r1" w:date="2020-04-04T13:17:00Z">
              <w:rPr>
                <w:rFonts w:hint="eastAsia"/>
                <w:lang w:eastAsia="ko-KR"/>
              </w:rPr>
            </w:rPrChange>
          </w:rPr>
          <w:t>2</w:t>
        </w:r>
        <w:r w:rsidRPr="008E2A69">
          <w:rPr>
            <w:lang w:eastAsia="ko-KR"/>
            <w:rPrChange w:id="14705" w:author="CR#0701r1" w:date="2020-04-04T13:17:00Z">
              <w:rPr>
                <w:lang w:eastAsia="ko-KR"/>
              </w:rPr>
            </w:rPrChange>
          </w:rPr>
          <w:t>&gt;</w:t>
        </w:r>
      </w:ins>
      <w:ins w:id="14706" w:author="CR#0701r1" w:date="2020-04-04T11:56:00Z">
        <w:r w:rsidRPr="008E2A69">
          <w:rPr>
            <w:lang w:eastAsia="ko-KR"/>
            <w:rPrChange w:id="14707" w:author="CR#0701r1" w:date="2020-04-04T13:17:00Z">
              <w:rPr>
                <w:lang w:eastAsia="ko-KR"/>
              </w:rPr>
            </w:rPrChange>
          </w:rPr>
          <w:tab/>
        </w:r>
      </w:ins>
      <w:ins w:id="14708" w:author="CR#0701r1" w:date="2020-04-04T11:50:00Z">
        <w:r w:rsidRPr="008E2A69">
          <w:rPr>
            <w:lang w:eastAsia="ko-KR"/>
            <w:rPrChange w:id="14709" w:author="CR#0701r1" w:date="2020-04-04T13:17:00Z">
              <w:rPr>
                <w:lang w:eastAsia="ko-KR"/>
              </w:rPr>
            </w:rPrChange>
          </w:rPr>
          <w:t xml:space="preserve">perform the </w:t>
        </w:r>
        <w:r w:rsidRPr="008E2A69">
          <w:rPr>
            <w:rPrChange w:id="14710" w:author="CR#0701r1" w:date="2020-04-04T13:17:00Z">
              <w:rPr/>
            </w:rPrChange>
          </w:rPr>
          <w:t xml:space="preserve">TX resource (re-)selection check as specified in clause </w:t>
        </w:r>
      </w:ins>
      <w:ins w:id="14711" w:author="CR#0701r1" w:date="2020-04-04T12:27:00Z">
        <w:r w:rsidR="000F52CF" w:rsidRPr="008E2A69">
          <w:rPr>
            <w:rPrChange w:id="14712" w:author="CR#0701r1" w:date="2020-04-04T13:17:00Z">
              <w:rPr/>
            </w:rPrChange>
          </w:rPr>
          <w:t>5.22</w:t>
        </w:r>
      </w:ins>
      <w:ins w:id="14713" w:author="CR#0701r1" w:date="2020-04-04T11:50:00Z">
        <w:r w:rsidRPr="008E2A69">
          <w:rPr>
            <w:rPrChange w:id="14714" w:author="CR#0701r1" w:date="2020-04-04T13:17:00Z">
              <w:rPr/>
            </w:rPrChange>
          </w:rPr>
          <w:t>.1.2;</w:t>
        </w:r>
      </w:ins>
    </w:p>
    <w:p w:rsidR="00E82967" w:rsidRPr="008E2A69" w:rsidRDefault="00E82967" w:rsidP="00E82967">
      <w:pPr>
        <w:pStyle w:val="B2"/>
        <w:rPr>
          <w:ins w:id="14715" w:author="CR#0701r1" w:date="2020-04-04T11:50:00Z"/>
          <w:rPrChange w:id="14716" w:author="CR#0701r1" w:date="2020-04-04T13:17:00Z">
            <w:rPr>
              <w:ins w:id="14717" w:author="CR#0701r1" w:date="2020-04-04T11:50:00Z"/>
            </w:rPr>
          </w:rPrChange>
        </w:rPr>
      </w:pPr>
      <w:ins w:id="14718" w:author="CR#0701r1" w:date="2020-04-04T11:50:00Z">
        <w:r w:rsidRPr="008E2A69">
          <w:rPr>
            <w:lang w:eastAsia="ko-KR"/>
            <w:rPrChange w:id="14719" w:author="CR#0701r1" w:date="2020-04-04T13:17:00Z">
              <w:rPr>
                <w:lang w:eastAsia="ko-KR"/>
              </w:rPr>
            </w:rPrChange>
          </w:rPr>
          <w:t>2&gt;</w:t>
        </w:r>
        <w:r w:rsidRPr="008E2A69">
          <w:rPr>
            <w:lang w:eastAsia="ko-KR"/>
            <w:rPrChange w:id="14720" w:author="CR#0701r1" w:date="2020-04-04T13:17:00Z">
              <w:rPr>
                <w:lang w:eastAsia="ko-KR"/>
              </w:rPr>
            </w:rPrChange>
          </w:rPr>
          <w:tab/>
          <w:t xml:space="preserve">if </w:t>
        </w:r>
        <w:r w:rsidRPr="008E2A69">
          <w:rPr>
            <w:rPrChange w:id="14721" w:author="CR#0701r1" w:date="2020-04-04T13:17:00Z">
              <w:rPr/>
            </w:rPrChange>
          </w:rPr>
          <w:t xml:space="preserve">the TX resource (re-)selection is triggered as the result of </w:t>
        </w:r>
        <w:r w:rsidRPr="008E2A69">
          <w:rPr>
            <w:lang w:eastAsia="ko-KR"/>
            <w:rPrChange w:id="14722" w:author="CR#0701r1" w:date="2020-04-04T13:17:00Z">
              <w:rPr>
                <w:lang w:eastAsia="ko-KR"/>
              </w:rPr>
            </w:rPrChange>
          </w:rPr>
          <w:t xml:space="preserve">the </w:t>
        </w:r>
        <w:r w:rsidRPr="008E2A69">
          <w:rPr>
            <w:rPrChange w:id="14723" w:author="CR#0701r1" w:date="2020-04-04T13:17:00Z">
              <w:rPr/>
            </w:rPrChange>
          </w:rPr>
          <w:t>TX resource (re-)selection check:</w:t>
        </w:r>
        <w:del w:id="14724" w:author="LEE Young Dae/5G Wireless Communication Standard Task(youngdae.lee@lge.com)" w:date="2020-02-10T15:54:00Z">
          <w:r w:rsidRPr="008E2A69" w:rsidDel="0092768E">
            <w:rPr>
              <w:rPrChange w:id="14725" w:author="CR#0701r1" w:date="2020-04-04T13:17:00Z">
                <w:rPr/>
              </w:rPrChange>
            </w:rPr>
            <w:delText>;</w:delText>
          </w:r>
        </w:del>
      </w:ins>
    </w:p>
    <w:p w:rsidR="00E82967" w:rsidRPr="008E2A69" w:rsidRDefault="00E82967" w:rsidP="00E82967">
      <w:pPr>
        <w:pStyle w:val="B3"/>
        <w:rPr>
          <w:ins w:id="14726" w:author="CR#0701r1" w:date="2020-04-04T11:50:00Z"/>
          <w:rPrChange w:id="14727" w:author="CR#0701r1" w:date="2020-04-04T13:17:00Z">
            <w:rPr>
              <w:ins w:id="14728" w:author="CR#0701r1" w:date="2020-04-04T11:50:00Z"/>
            </w:rPr>
          </w:rPrChange>
        </w:rPr>
      </w:pPr>
      <w:ins w:id="14729" w:author="CR#0701r1" w:date="2020-04-04T11:50:00Z">
        <w:r w:rsidRPr="008E2A69">
          <w:rPr>
            <w:rPrChange w:id="14730" w:author="CR#0701r1" w:date="2020-04-04T13:17:00Z">
              <w:rPr/>
            </w:rPrChange>
          </w:rPr>
          <w:t>3&gt;</w:t>
        </w:r>
        <w:r w:rsidRPr="008E2A69">
          <w:rPr>
            <w:rPrChange w:id="14731" w:author="CR#0701r1" w:date="2020-04-04T13:17:00Z">
              <w:rPr/>
            </w:rPrChange>
          </w:rPr>
          <w:tab/>
          <w:t xml:space="preserve">select the number of HARQ retransmissions from the allowed numbers that are configured by RRC in </w:t>
        </w:r>
        <w:r w:rsidRPr="008E2A69">
          <w:rPr>
            <w:i/>
            <w:rPrChange w:id="14732" w:author="CR#0701r1" w:date="2020-04-04T13:17:00Z">
              <w:rPr>
                <w:i/>
              </w:rPr>
            </w:rPrChange>
          </w:rPr>
          <w:t>sl-MaxTxTransNumPSSCH</w:t>
        </w:r>
        <w:r w:rsidRPr="008E2A69">
          <w:rPr>
            <w:rPrChange w:id="14733" w:author="CR#0701r1" w:date="2020-04-04T13:17:00Z">
              <w:rPr/>
            </w:rPrChange>
          </w:rPr>
          <w:t xml:space="preserve"> included in </w:t>
        </w:r>
        <w:r w:rsidRPr="008E2A69">
          <w:rPr>
            <w:i/>
            <w:rPrChange w:id="14734" w:author="CR#0701r1" w:date="2020-04-04T13:17:00Z">
              <w:rPr>
                <w:i/>
              </w:rPr>
            </w:rPrChange>
          </w:rPr>
          <w:t>sl-PSSCH-TxConfigList</w:t>
        </w:r>
        <w:r w:rsidRPr="008E2A69">
          <w:rPr>
            <w:rPrChange w:id="14735" w:author="CR#0701r1" w:date="2020-04-04T13:17:00Z">
              <w:rPr/>
            </w:rPrChange>
          </w:rPr>
          <w:t xml:space="preserve"> and, if configured by RRC, overlapped in </w:t>
        </w:r>
        <w:r w:rsidRPr="008E2A69">
          <w:rPr>
            <w:i/>
            <w:rPrChange w:id="14736" w:author="CR#0701r1" w:date="2020-04-04T13:17:00Z">
              <w:rPr>
                <w:i/>
              </w:rPr>
            </w:rPrChange>
          </w:rPr>
          <w:t>sl-MaxTxTransNumPSSCH</w:t>
        </w:r>
        <w:r w:rsidRPr="008E2A69">
          <w:rPr>
            <w:rPrChange w:id="14737" w:author="CR#0701r1" w:date="2020-04-04T13:17:00Z">
              <w:rPr/>
            </w:rPrChange>
          </w:rPr>
          <w:t xml:space="preserve"> indicated in </w:t>
        </w:r>
        <w:r w:rsidRPr="008E2A69">
          <w:rPr>
            <w:i/>
            <w:rPrChange w:id="14738" w:author="CR#0701r1" w:date="2020-04-04T13:17:00Z">
              <w:rPr>
                <w:i/>
              </w:rPr>
            </w:rPrChange>
          </w:rPr>
          <w:t>sl-CBR-PSSCH-TxConfigList</w:t>
        </w:r>
        <w:r w:rsidRPr="008E2A69">
          <w:rPr>
            <w:rPrChange w:id="14739" w:author="CR#0701r1" w:date="2020-04-04T13:17:00Z">
              <w:rPr/>
            </w:rPrChange>
          </w:rPr>
          <w:t xml:space="preserve"> for the highest priority of the logical channel(s) allowed on the carrier and the CBR measured by lower layers according to TS 38.2xx [xx] if CBR measurement results are available or the corresponding </w:t>
        </w:r>
        <w:del w:id="14740" w:author="LEE Young Dae/5G Wireless Communication Standard Task(youngdae.lee@lge.com)" w:date="2020-02-10T13:13:00Z">
          <w:r w:rsidRPr="008E2A69" w:rsidDel="00844E94">
            <w:rPr>
              <w:rPrChange w:id="14741" w:author="CR#0701r1" w:date="2020-04-04T13:17:00Z">
                <w:rPr/>
              </w:rPrChange>
            </w:rPr>
            <w:delText>[</w:delText>
          </w:r>
        </w:del>
        <w:r w:rsidRPr="008E2A69">
          <w:rPr>
            <w:i/>
            <w:rPrChange w:id="14742" w:author="CR#0701r1" w:date="2020-04-04T13:17:00Z">
              <w:rPr>
                <w:i/>
              </w:rPr>
            </w:rPrChange>
          </w:rPr>
          <w:t>sl-defaultTxConfigIndex</w:t>
        </w:r>
        <w:del w:id="14743" w:author="LEE Young Dae/5G Wireless Communication Standard Task(youngdae.lee@lge.com)" w:date="2020-02-10T13:13:00Z">
          <w:r w:rsidRPr="008E2A69" w:rsidDel="00844E94">
            <w:rPr>
              <w:rPrChange w:id="14744" w:author="CR#0701r1" w:date="2020-04-04T13:17:00Z">
                <w:rPr/>
              </w:rPrChange>
            </w:rPr>
            <w:delText>]</w:delText>
          </w:r>
        </w:del>
        <w:r w:rsidRPr="008E2A69">
          <w:rPr>
            <w:rPrChange w:id="14745" w:author="CR#0701r1" w:date="2020-04-04T13:17:00Z">
              <w:rPr/>
            </w:rPrChange>
          </w:rPr>
          <w:t xml:space="preserve"> configured by RRC if CBR measurement results are not available;</w:t>
        </w:r>
      </w:ins>
    </w:p>
    <w:p w:rsidR="00E82967" w:rsidRPr="008E2A69" w:rsidRDefault="00E82967" w:rsidP="00E82967">
      <w:pPr>
        <w:pStyle w:val="B3"/>
        <w:rPr>
          <w:ins w:id="14746" w:author="CR#0701r1" w:date="2020-04-04T11:50:00Z"/>
          <w:rPrChange w:id="14747" w:author="CR#0701r1" w:date="2020-04-04T13:17:00Z">
            <w:rPr>
              <w:ins w:id="14748" w:author="CR#0701r1" w:date="2020-04-04T11:50:00Z"/>
            </w:rPr>
          </w:rPrChange>
        </w:rPr>
      </w:pPr>
      <w:ins w:id="14749" w:author="CR#0701r1" w:date="2020-04-04T11:50:00Z">
        <w:r w:rsidRPr="008E2A69">
          <w:rPr>
            <w:rPrChange w:id="14750" w:author="CR#0701r1" w:date="2020-04-04T13:17:00Z">
              <w:rPr/>
            </w:rPrChange>
          </w:rPr>
          <w:t>3&gt;</w:t>
        </w:r>
        <w:r w:rsidRPr="008E2A69">
          <w:rPr>
            <w:rPrChange w:id="14751" w:author="CR#0701r1" w:date="2020-04-04T13:17:00Z">
              <w:rPr/>
            </w:rPrChange>
          </w:rPr>
          <w:tab/>
          <w:t xml:space="preserve">select an amount of frequency resources within the range that is configured by RRC between </w:t>
        </w:r>
        <w:r w:rsidRPr="008E2A69">
          <w:rPr>
            <w:i/>
            <w:rPrChange w:id="14752" w:author="CR#0701r1" w:date="2020-04-04T13:17:00Z">
              <w:rPr>
                <w:i/>
              </w:rPr>
            </w:rPrChange>
          </w:rPr>
          <w:t>sl-MinSubChannelNumPSSCH</w:t>
        </w:r>
        <w:r w:rsidRPr="008E2A69">
          <w:rPr>
            <w:rPrChange w:id="14753" w:author="CR#0701r1" w:date="2020-04-04T13:17:00Z">
              <w:rPr/>
            </w:rPrChange>
          </w:rPr>
          <w:t xml:space="preserve"> and </w:t>
        </w:r>
        <w:r w:rsidRPr="008E2A69">
          <w:rPr>
            <w:i/>
            <w:rPrChange w:id="14754" w:author="CR#0701r1" w:date="2020-04-04T13:17:00Z">
              <w:rPr>
                <w:i/>
              </w:rPr>
            </w:rPrChange>
          </w:rPr>
          <w:t>sl-MaxSubChannelNumPSSCH</w:t>
        </w:r>
        <w:r w:rsidRPr="008E2A69">
          <w:rPr>
            <w:rPrChange w:id="14755" w:author="CR#0701r1" w:date="2020-04-04T13:17:00Z">
              <w:rPr/>
            </w:rPrChange>
          </w:rPr>
          <w:t xml:space="preserve"> included in </w:t>
        </w:r>
        <w:r w:rsidRPr="008E2A69">
          <w:rPr>
            <w:i/>
            <w:rPrChange w:id="14756" w:author="CR#0701r1" w:date="2020-04-04T13:17:00Z">
              <w:rPr>
                <w:i/>
              </w:rPr>
            </w:rPrChange>
          </w:rPr>
          <w:t>sl-PSSCH-TxConfigList</w:t>
        </w:r>
        <w:del w:id="14757" w:author="LEE Young Dae/5G Wireless Communication Standard Task(youngdae.lee@lge.com)" w:date="2020-02-10T13:14:00Z">
          <w:r w:rsidRPr="008E2A69" w:rsidDel="00844E94">
            <w:rPr>
              <w:rPrChange w:id="14758" w:author="CR#0701r1" w:date="2020-04-04T13:17:00Z">
                <w:rPr/>
              </w:rPrChange>
            </w:rPr>
            <w:delText>]</w:delText>
          </w:r>
        </w:del>
        <w:r w:rsidRPr="008E2A69">
          <w:rPr>
            <w:rPrChange w:id="14759" w:author="CR#0701r1" w:date="2020-04-04T13:17:00Z">
              <w:rPr/>
            </w:rPrChange>
          </w:rPr>
          <w:t xml:space="preserve"> and, if configured by RRC, overlapped between </w:t>
        </w:r>
        <w:r w:rsidRPr="008E2A69">
          <w:rPr>
            <w:i/>
            <w:rPrChange w:id="14760" w:author="CR#0701r1" w:date="2020-04-04T13:17:00Z">
              <w:rPr>
                <w:i/>
              </w:rPr>
            </w:rPrChange>
          </w:rPr>
          <w:t>sl-MinSubChannelNumPSSCH</w:t>
        </w:r>
        <w:r w:rsidRPr="008E2A69">
          <w:rPr>
            <w:rPrChange w:id="14761" w:author="CR#0701r1" w:date="2020-04-04T13:17:00Z">
              <w:rPr/>
            </w:rPrChange>
          </w:rPr>
          <w:t xml:space="preserve"> and </w:t>
        </w:r>
        <w:r w:rsidRPr="008E2A69">
          <w:rPr>
            <w:i/>
            <w:rPrChange w:id="14762" w:author="CR#0701r1" w:date="2020-04-04T13:17:00Z">
              <w:rPr>
                <w:i/>
              </w:rPr>
            </w:rPrChange>
          </w:rPr>
          <w:t>sl-MaxSubChannelNumPSSCH</w:t>
        </w:r>
        <w:r w:rsidRPr="008E2A69">
          <w:rPr>
            <w:rPrChange w:id="14763" w:author="CR#0701r1" w:date="2020-04-04T13:17:00Z">
              <w:rPr/>
            </w:rPrChange>
          </w:rPr>
          <w:t xml:space="preserve"> indicated in </w:t>
        </w:r>
        <w:r w:rsidRPr="008E2A69">
          <w:rPr>
            <w:i/>
            <w:rPrChange w:id="14764" w:author="CR#0701r1" w:date="2020-04-04T13:17:00Z">
              <w:rPr>
                <w:i/>
              </w:rPr>
            </w:rPrChange>
          </w:rPr>
          <w:t>sl-CBR-PSSCH-TxConfigList</w:t>
        </w:r>
        <w:r w:rsidRPr="008E2A69">
          <w:rPr>
            <w:rPrChange w:id="14765" w:author="CR#0701r1" w:date="2020-04-04T13:17:00Z">
              <w:rPr/>
            </w:rPrChange>
          </w:rPr>
          <w:t xml:space="preserve"> for the highest priority of the logical channel(s) allowed on the carrier and the CBR measured by lower layers according to TS 38.2xx [xx] if CBR measurement results are available or the corresponding </w:t>
        </w:r>
        <w:r w:rsidRPr="008E2A69">
          <w:rPr>
            <w:i/>
            <w:rPrChange w:id="14766" w:author="CR#0701r1" w:date="2020-04-04T13:17:00Z">
              <w:rPr>
                <w:i/>
              </w:rPr>
            </w:rPrChange>
          </w:rPr>
          <w:t>sl-defaultTxConfigIndex</w:t>
        </w:r>
        <w:del w:id="14767" w:author="LEE Young Dae/5G Wireless Communication Standard Task(youngdae.lee@lge.com)" w:date="2020-02-10T13:14:00Z">
          <w:r w:rsidRPr="008E2A69" w:rsidDel="00844E94">
            <w:rPr>
              <w:rPrChange w:id="14768" w:author="CR#0701r1" w:date="2020-04-04T13:17:00Z">
                <w:rPr/>
              </w:rPrChange>
            </w:rPr>
            <w:delText>]</w:delText>
          </w:r>
        </w:del>
        <w:r w:rsidRPr="008E2A69">
          <w:rPr>
            <w:rPrChange w:id="14769" w:author="CR#0701r1" w:date="2020-04-04T13:17:00Z">
              <w:rPr/>
            </w:rPrChange>
          </w:rPr>
          <w:t xml:space="preserve"> configured by RRC if CBR measurement results are not available;</w:t>
        </w:r>
      </w:ins>
    </w:p>
    <w:p w:rsidR="00E82967" w:rsidRPr="008E2A69" w:rsidRDefault="00E82967" w:rsidP="00E82967">
      <w:pPr>
        <w:pStyle w:val="B3"/>
        <w:rPr>
          <w:ins w:id="14770" w:author="CR#0701r1" w:date="2020-04-04T11:50:00Z"/>
          <w:rPrChange w:id="14771" w:author="CR#0701r1" w:date="2020-04-04T13:17:00Z">
            <w:rPr>
              <w:ins w:id="14772" w:author="CR#0701r1" w:date="2020-04-04T11:50:00Z"/>
            </w:rPr>
          </w:rPrChange>
        </w:rPr>
      </w:pPr>
      <w:ins w:id="14773" w:author="CR#0701r1" w:date="2020-04-04T11:50:00Z">
        <w:r w:rsidRPr="008E2A69">
          <w:rPr>
            <w:rPrChange w:id="14774" w:author="CR#0701r1" w:date="2020-04-04T13:17:00Z">
              <w:rPr/>
            </w:rPrChange>
          </w:rPr>
          <w:t>3&gt;</w:t>
        </w:r>
        <w:r w:rsidRPr="008E2A69">
          <w:rPr>
            <w:rPrChange w:id="14775" w:author="CR#0701r1" w:date="2020-04-04T13:17:00Z">
              <w:rPr/>
            </w:rPrChange>
          </w:rPr>
          <w:tab/>
          <w:t>randomly select the time and frequency resources for one transmission opportunity from the resources indicated by the physical layer according to clause 8.1.4 of TS 38.214 [7], according to the amount of selected frequency resources and the remaining PDB of SL data available in the logical channel(s) allowed on the carrier;</w:t>
        </w:r>
      </w:ins>
    </w:p>
    <w:p w:rsidR="00E82967" w:rsidRPr="008E2A69" w:rsidRDefault="00E82967" w:rsidP="00E82967">
      <w:pPr>
        <w:pStyle w:val="B3"/>
        <w:rPr>
          <w:ins w:id="14776" w:author="CR#0701r1" w:date="2020-04-04T11:50:00Z"/>
          <w:rPrChange w:id="14777" w:author="CR#0701r1" w:date="2020-04-04T13:17:00Z">
            <w:rPr>
              <w:ins w:id="14778" w:author="CR#0701r1" w:date="2020-04-04T11:50:00Z"/>
            </w:rPr>
          </w:rPrChange>
        </w:rPr>
      </w:pPr>
      <w:ins w:id="14779" w:author="CR#0701r1" w:date="2020-04-04T11:50:00Z">
        <w:r w:rsidRPr="008E2A69">
          <w:rPr>
            <w:rPrChange w:id="14780" w:author="CR#0701r1" w:date="2020-04-04T13:17:00Z">
              <w:rPr/>
            </w:rPrChange>
          </w:rPr>
          <w:t>3&gt;</w:t>
        </w:r>
        <w:r w:rsidRPr="008E2A69">
          <w:rPr>
            <w:rPrChange w:id="14781" w:author="CR#0701r1" w:date="2020-04-04T13:17:00Z">
              <w:rPr/>
            </w:rPrChange>
          </w:rPr>
          <w:tab/>
          <w:t>if one or more HARQ retransmissions are selected:</w:t>
        </w:r>
      </w:ins>
    </w:p>
    <w:p w:rsidR="00E82967" w:rsidRPr="008E2A69" w:rsidRDefault="00E82967" w:rsidP="00E82967">
      <w:pPr>
        <w:pStyle w:val="B4"/>
        <w:overflowPunct/>
        <w:autoSpaceDE/>
        <w:autoSpaceDN/>
        <w:adjustRightInd/>
        <w:textAlignment w:val="auto"/>
        <w:rPr>
          <w:ins w:id="14782" w:author="CR#0701r1" w:date="2020-04-04T11:50:00Z"/>
          <w:rPrChange w:id="14783" w:author="CR#0701r1" w:date="2020-04-04T13:17:00Z">
            <w:rPr>
              <w:ins w:id="14784" w:author="CR#0701r1" w:date="2020-04-04T11:50:00Z"/>
            </w:rPr>
          </w:rPrChange>
        </w:rPr>
      </w:pPr>
      <w:ins w:id="14785" w:author="CR#0701r1" w:date="2020-04-04T11:50:00Z">
        <w:r w:rsidRPr="008E2A69">
          <w:rPr>
            <w:rPrChange w:id="14786" w:author="CR#0701r1" w:date="2020-04-04T13:17:00Z">
              <w:rPr/>
            </w:rPrChange>
          </w:rPr>
          <w:t>4&gt;</w:t>
        </w:r>
        <w:r w:rsidRPr="008E2A69">
          <w:rPr>
            <w:rPrChange w:id="14787" w:author="CR#0701r1" w:date="2020-04-04T13:17:00Z">
              <w:rPr/>
            </w:rPrChange>
          </w:rPr>
          <w:tab/>
          <w:t>if there are available resources left in the resources indicated by the physical layer according to clause 8.1.4 of TS</w:t>
        </w:r>
      </w:ins>
      <w:ins w:id="14788" w:author="CR#0701r1" w:date="2020-04-04T11:56:00Z">
        <w:r w:rsidRPr="008E2A69">
          <w:rPr>
            <w:rPrChange w:id="14789" w:author="CR#0701r1" w:date="2020-04-04T13:17:00Z">
              <w:rPr/>
            </w:rPrChange>
          </w:rPr>
          <w:t xml:space="preserve"> </w:t>
        </w:r>
      </w:ins>
      <w:ins w:id="14790" w:author="CR#0701r1" w:date="2020-04-04T11:50:00Z">
        <w:r w:rsidRPr="008E2A69">
          <w:rPr>
            <w:rPrChange w:id="14791" w:author="CR#0701r1" w:date="2020-04-04T13:17:00Z">
              <w:rPr/>
            </w:rPrChange>
          </w:rPr>
          <w:t>38.214</w:t>
        </w:r>
      </w:ins>
      <w:ins w:id="14792" w:author="CR#0701r1" w:date="2020-04-04T11:56:00Z">
        <w:r w:rsidRPr="008E2A69">
          <w:rPr>
            <w:rPrChange w:id="14793" w:author="CR#0701r1" w:date="2020-04-04T13:17:00Z">
              <w:rPr/>
            </w:rPrChange>
          </w:rPr>
          <w:t xml:space="preserve"> </w:t>
        </w:r>
      </w:ins>
      <w:ins w:id="14794" w:author="CR#0701r1" w:date="2020-04-04T11:50:00Z">
        <w:r w:rsidRPr="008E2A69">
          <w:rPr>
            <w:rPrChange w:id="14795" w:author="CR#0701r1" w:date="2020-04-04T13:17:00Z">
              <w:rPr/>
            </w:rPrChange>
          </w:rPr>
          <w:t>[7] for more transmission opportunities:</w:t>
        </w:r>
      </w:ins>
    </w:p>
    <w:p w:rsidR="00E82967" w:rsidRPr="008E2A69" w:rsidRDefault="00E82967" w:rsidP="00E82967">
      <w:pPr>
        <w:pStyle w:val="B5"/>
        <w:overflowPunct/>
        <w:autoSpaceDE/>
        <w:autoSpaceDN/>
        <w:adjustRightInd/>
        <w:textAlignment w:val="auto"/>
        <w:rPr>
          <w:ins w:id="14796" w:author="CR#0701r1" w:date="2020-04-04T11:50:00Z"/>
          <w:rPrChange w:id="14797" w:author="CR#0701r1" w:date="2020-04-04T13:17:00Z">
            <w:rPr>
              <w:ins w:id="14798" w:author="CR#0701r1" w:date="2020-04-04T11:50:00Z"/>
            </w:rPr>
          </w:rPrChange>
        </w:rPr>
      </w:pPr>
      <w:ins w:id="14799" w:author="CR#0701r1" w:date="2020-04-04T11:50:00Z">
        <w:r w:rsidRPr="008E2A69">
          <w:rPr>
            <w:lang w:eastAsia="en-US"/>
            <w:rPrChange w:id="14800" w:author="CR#0701r1" w:date="2020-04-04T13:17:00Z">
              <w:rPr>
                <w:lang w:eastAsia="en-US"/>
              </w:rPr>
            </w:rPrChange>
          </w:rPr>
          <w:t>5&gt;</w:t>
        </w:r>
        <w:r w:rsidRPr="008E2A69">
          <w:rPr>
            <w:lang w:eastAsia="en-US"/>
            <w:rPrChange w:id="14801" w:author="CR#0701r1" w:date="2020-04-04T13:17:00Z">
              <w:rPr>
                <w:lang w:eastAsia="en-US"/>
              </w:rPr>
            </w:rPrChange>
          </w:rPr>
          <w:tab/>
        </w:r>
        <w:r w:rsidRPr="008E2A69">
          <w:rPr>
            <w:rPrChange w:id="14802" w:author="CR#0701r1" w:date="2020-04-04T13:17:00Z">
              <w:rPr/>
            </w:rPrChange>
          </w:rPr>
          <w:t xml:space="preserve">randomly select the time and frequency resources for one or more transmission opportunities from the </w:t>
        </w:r>
        <w:r w:rsidRPr="008E2A69">
          <w:rPr>
            <w:lang w:eastAsia="en-US"/>
            <w:rPrChange w:id="14803" w:author="CR#0701r1" w:date="2020-04-04T13:17:00Z">
              <w:rPr>
                <w:lang w:eastAsia="en-US"/>
              </w:rPr>
            </w:rPrChange>
          </w:rPr>
          <w:t xml:space="preserve">available </w:t>
        </w:r>
        <w:r w:rsidRPr="008E2A69">
          <w:rPr>
            <w:rPrChange w:id="14804" w:author="CR#0701r1" w:date="2020-04-04T13:17:00Z">
              <w:rPr/>
            </w:rPrChange>
          </w:rPr>
          <w:t>resources, according to the amount of selected frequency resources, the selected number of HARQ retransmissions and the remaining PDB of SL data available in the logical channel(s) allowed on the carrier;</w:t>
        </w:r>
      </w:ins>
    </w:p>
    <w:p w:rsidR="00E82967" w:rsidRPr="008E2A69" w:rsidRDefault="00E82967" w:rsidP="00E82967">
      <w:pPr>
        <w:pStyle w:val="B5"/>
        <w:overflowPunct/>
        <w:autoSpaceDE/>
        <w:autoSpaceDN/>
        <w:adjustRightInd/>
        <w:textAlignment w:val="auto"/>
        <w:rPr>
          <w:ins w:id="14805" w:author="CR#0701r1" w:date="2020-04-04T11:50:00Z"/>
          <w:lang w:eastAsia="en-US"/>
          <w:rPrChange w:id="14806" w:author="CR#0701r1" w:date="2020-04-04T13:17:00Z">
            <w:rPr>
              <w:ins w:id="14807" w:author="CR#0701r1" w:date="2020-04-04T11:50:00Z"/>
              <w:lang w:eastAsia="en-US"/>
            </w:rPr>
          </w:rPrChange>
        </w:rPr>
      </w:pPr>
      <w:ins w:id="14808" w:author="CR#0701r1" w:date="2020-04-04T11:50:00Z">
        <w:r w:rsidRPr="008E2A69">
          <w:rPr>
            <w:lang w:eastAsia="en-US"/>
            <w:rPrChange w:id="14809" w:author="CR#0701r1" w:date="2020-04-04T13:17:00Z">
              <w:rPr>
                <w:lang w:eastAsia="en-US"/>
              </w:rPr>
            </w:rPrChange>
          </w:rPr>
          <w:t>5&gt;</w:t>
        </w:r>
        <w:r w:rsidRPr="008E2A69">
          <w:rPr>
            <w:lang w:eastAsia="en-US"/>
            <w:rPrChange w:id="14810" w:author="CR#0701r1" w:date="2020-04-04T13:17:00Z">
              <w:rPr>
                <w:lang w:eastAsia="en-US"/>
              </w:rPr>
            </w:rPrChange>
          </w:rPr>
          <w:tab/>
          <w:t>consider a transmission opportunity which comes first in time as the new transmission opportunity and a transmission opportunity which comes later in time as the retransmission opportunity;</w:t>
        </w:r>
      </w:ins>
    </w:p>
    <w:p w:rsidR="00E82967" w:rsidRPr="008E2A69" w:rsidRDefault="00E82967" w:rsidP="00E82967">
      <w:pPr>
        <w:pStyle w:val="B5"/>
        <w:overflowPunct/>
        <w:autoSpaceDE/>
        <w:autoSpaceDN/>
        <w:adjustRightInd/>
        <w:textAlignment w:val="auto"/>
        <w:rPr>
          <w:ins w:id="14811" w:author="CR#0701r1" w:date="2020-04-04T11:50:00Z"/>
          <w:lang w:eastAsia="en-US"/>
          <w:rPrChange w:id="14812" w:author="CR#0701r1" w:date="2020-04-04T13:17:00Z">
            <w:rPr>
              <w:ins w:id="14813" w:author="CR#0701r1" w:date="2020-04-04T11:50:00Z"/>
              <w:lang w:eastAsia="en-US"/>
            </w:rPr>
          </w:rPrChange>
        </w:rPr>
      </w:pPr>
      <w:ins w:id="14814" w:author="CR#0701r1" w:date="2020-04-04T11:50:00Z">
        <w:r w:rsidRPr="008E2A69">
          <w:rPr>
            <w:lang w:eastAsia="en-US"/>
            <w:rPrChange w:id="14815" w:author="CR#0701r1" w:date="2020-04-04T13:17:00Z">
              <w:rPr>
                <w:lang w:eastAsia="en-US"/>
              </w:rPr>
            </w:rPrChange>
          </w:rPr>
          <w:t>5&gt;</w:t>
        </w:r>
        <w:r w:rsidRPr="008E2A69">
          <w:rPr>
            <w:lang w:eastAsia="en-US"/>
            <w:rPrChange w:id="14816" w:author="CR#0701r1" w:date="2020-04-04T13:17:00Z">
              <w:rPr>
                <w:lang w:eastAsia="en-US"/>
              </w:rPr>
            </w:rPrChange>
          </w:rPr>
          <w:tab/>
          <w:t>consider both of the transmission opportunities as the selected sidelink grant;</w:t>
        </w:r>
      </w:ins>
    </w:p>
    <w:p w:rsidR="00E82967" w:rsidRPr="008E2A69" w:rsidRDefault="00E82967" w:rsidP="00E82967">
      <w:pPr>
        <w:pStyle w:val="B3"/>
        <w:rPr>
          <w:ins w:id="14817" w:author="CR#0701r1" w:date="2020-04-04T11:50:00Z"/>
          <w:lang w:eastAsia="en-US"/>
          <w:rPrChange w:id="14818" w:author="CR#0701r1" w:date="2020-04-04T13:17:00Z">
            <w:rPr>
              <w:ins w:id="14819" w:author="CR#0701r1" w:date="2020-04-04T11:50:00Z"/>
              <w:lang w:eastAsia="en-US"/>
            </w:rPr>
          </w:rPrChange>
        </w:rPr>
      </w:pPr>
      <w:ins w:id="14820" w:author="CR#0701r1" w:date="2020-04-04T11:50:00Z">
        <w:r w:rsidRPr="008E2A69">
          <w:rPr>
            <w:lang w:eastAsia="en-US"/>
            <w:rPrChange w:id="14821" w:author="CR#0701r1" w:date="2020-04-04T13:17:00Z">
              <w:rPr>
                <w:lang w:eastAsia="en-US"/>
              </w:rPr>
            </w:rPrChange>
          </w:rPr>
          <w:t>3&gt;</w:t>
        </w:r>
        <w:r w:rsidRPr="008E2A69">
          <w:rPr>
            <w:lang w:eastAsia="en-US"/>
            <w:rPrChange w:id="14822" w:author="CR#0701r1" w:date="2020-04-04T13:17:00Z">
              <w:rPr>
                <w:lang w:eastAsia="en-US"/>
              </w:rPr>
            </w:rPrChange>
          </w:rPr>
          <w:tab/>
          <w:t>else:</w:t>
        </w:r>
      </w:ins>
    </w:p>
    <w:p w:rsidR="00E82967" w:rsidRPr="008E2A69" w:rsidRDefault="00E82967" w:rsidP="00E82967">
      <w:pPr>
        <w:pStyle w:val="B4"/>
        <w:overflowPunct/>
        <w:autoSpaceDE/>
        <w:autoSpaceDN/>
        <w:adjustRightInd/>
        <w:textAlignment w:val="auto"/>
        <w:rPr>
          <w:ins w:id="14823" w:author="CR#0701r1" w:date="2020-04-04T11:50:00Z"/>
          <w:lang w:eastAsia="ko-KR"/>
          <w:rPrChange w:id="14824" w:author="CR#0701r1" w:date="2020-04-04T13:17:00Z">
            <w:rPr>
              <w:ins w:id="14825" w:author="CR#0701r1" w:date="2020-04-04T11:50:00Z"/>
              <w:lang w:eastAsia="ko-KR"/>
            </w:rPr>
          </w:rPrChange>
        </w:rPr>
      </w:pPr>
      <w:ins w:id="14826" w:author="CR#0701r1" w:date="2020-04-04T11:50:00Z">
        <w:r w:rsidRPr="008E2A69">
          <w:rPr>
            <w:lang w:eastAsia="ko-KR"/>
            <w:rPrChange w:id="14827" w:author="CR#0701r1" w:date="2020-04-04T13:17:00Z">
              <w:rPr>
                <w:lang w:eastAsia="ko-KR"/>
              </w:rPr>
            </w:rPrChange>
          </w:rPr>
          <w:t>4&gt;</w:t>
        </w:r>
        <w:r w:rsidRPr="008E2A69">
          <w:rPr>
            <w:lang w:eastAsia="ko-KR"/>
            <w:rPrChange w:id="14828" w:author="CR#0701r1" w:date="2020-04-04T13:17:00Z">
              <w:rPr>
                <w:lang w:eastAsia="ko-KR"/>
              </w:rPr>
            </w:rPrChange>
          </w:rPr>
          <w:tab/>
          <w:t xml:space="preserve">consider </w:t>
        </w:r>
        <w:r w:rsidRPr="008E2A69">
          <w:rPr>
            <w:rPrChange w:id="14829" w:author="CR#0701r1" w:date="2020-04-04T13:17:00Z">
              <w:rPr/>
            </w:rPrChange>
          </w:rPr>
          <w:t>the</w:t>
        </w:r>
        <w:r w:rsidRPr="008E2A69">
          <w:rPr>
            <w:lang w:eastAsia="ko-KR"/>
            <w:rPrChange w:id="14830" w:author="CR#0701r1" w:date="2020-04-04T13:17:00Z">
              <w:rPr>
                <w:lang w:eastAsia="ko-KR"/>
              </w:rPr>
            </w:rPrChange>
          </w:rPr>
          <w:t xml:space="preserve"> set as the selected sidelink grant;</w:t>
        </w:r>
      </w:ins>
    </w:p>
    <w:p w:rsidR="00E82967" w:rsidRPr="008E2A69" w:rsidRDefault="00E82967" w:rsidP="00E82967">
      <w:pPr>
        <w:pStyle w:val="B3"/>
        <w:rPr>
          <w:ins w:id="14831" w:author="CR#0701r1" w:date="2020-04-04T11:50:00Z"/>
          <w:rPrChange w:id="14832" w:author="CR#0701r1" w:date="2020-04-04T13:17:00Z">
            <w:rPr>
              <w:ins w:id="14833" w:author="CR#0701r1" w:date="2020-04-04T11:50:00Z"/>
            </w:rPr>
          </w:rPrChange>
        </w:rPr>
      </w:pPr>
      <w:ins w:id="14834" w:author="CR#0701r1" w:date="2020-04-04T11:50:00Z">
        <w:r w:rsidRPr="008E2A69">
          <w:rPr>
            <w:rPrChange w:id="14835" w:author="CR#0701r1" w:date="2020-04-04T13:17:00Z">
              <w:rPr/>
            </w:rPrChange>
          </w:rPr>
          <w:t>3&gt;</w:t>
        </w:r>
        <w:r w:rsidRPr="008E2A69">
          <w:rPr>
            <w:rPrChange w:id="14836" w:author="CR#0701r1" w:date="2020-04-04T13:17:00Z">
              <w:rPr/>
            </w:rPrChange>
          </w:rPr>
          <w:tab/>
          <w:t xml:space="preserve">use the selected sidelink grant to determine </w:t>
        </w:r>
        <w:r w:rsidRPr="008E2A69">
          <w:rPr>
            <w:noProof/>
            <w:lang w:eastAsia="ko-KR"/>
            <w:rPrChange w:id="14837" w:author="CR#0701r1" w:date="2020-04-04T13:17:00Z">
              <w:rPr>
                <w:noProof/>
                <w:lang w:eastAsia="ko-KR"/>
              </w:rPr>
            </w:rPrChange>
          </w:rPr>
          <w:t xml:space="preserve">PSCCH duration(s) and PSSCH duration(s) according to </w:t>
        </w:r>
        <w:r w:rsidRPr="008E2A69">
          <w:rPr>
            <w:rPrChange w:id="14838" w:author="CR#0701r1" w:date="2020-04-04T13:17:00Z">
              <w:rPr/>
            </w:rPrChange>
          </w:rPr>
          <w:t>TS</w:t>
        </w:r>
      </w:ins>
      <w:ins w:id="14839" w:author="CR#0701r1" w:date="2020-04-04T11:57:00Z">
        <w:r w:rsidRPr="008E2A69">
          <w:rPr>
            <w:rPrChange w:id="14840" w:author="CR#0701r1" w:date="2020-04-04T13:17:00Z">
              <w:rPr/>
            </w:rPrChange>
          </w:rPr>
          <w:t xml:space="preserve"> </w:t>
        </w:r>
      </w:ins>
      <w:ins w:id="14841" w:author="CR#0701r1" w:date="2020-04-04T11:50:00Z">
        <w:r w:rsidRPr="008E2A69">
          <w:rPr>
            <w:rPrChange w:id="14842" w:author="CR#0701r1" w:date="2020-04-04T13:17:00Z">
              <w:rPr/>
            </w:rPrChange>
          </w:rPr>
          <w:t>38.214</w:t>
        </w:r>
      </w:ins>
      <w:ins w:id="14843" w:author="CR#0701r1" w:date="2020-04-04T11:57:00Z">
        <w:r w:rsidRPr="008E2A69">
          <w:rPr>
            <w:rPrChange w:id="14844" w:author="CR#0701r1" w:date="2020-04-04T13:17:00Z">
              <w:rPr/>
            </w:rPrChange>
          </w:rPr>
          <w:t xml:space="preserve"> </w:t>
        </w:r>
      </w:ins>
      <w:ins w:id="14845" w:author="CR#0701r1" w:date="2020-04-04T11:50:00Z">
        <w:r w:rsidRPr="008E2A69">
          <w:rPr>
            <w:rPrChange w:id="14846" w:author="CR#0701r1" w:date="2020-04-04T13:17:00Z">
              <w:rPr/>
            </w:rPrChange>
          </w:rPr>
          <w:t>[7];</w:t>
        </w:r>
      </w:ins>
    </w:p>
    <w:p w:rsidR="00E82967" w:rsidRPr="008E2A69" w:rsidRDefault="00E82967" w:rsidP="00E82967">
      <w:pPr>
        <w:pStyle w:val="B3"/>
        <w:rPr>
          <w:ins w:id="14847" w:author="CR#0701r1" w:date="2020-04-04T11:50:00Z"/>
          <w:rPrChange w:id="14848" w:author="CR#0701r1" w:date="2020-04-04T13:17:00Z">
            <w:rPr>
              <w:ins w:id="14849" w:author="CR#0701r1" w:date="2020-04-04T11:50:00Z"/>
            </w:rPr>
          </w:rPrChange>
        </w:rPr>
      </w:pPr>
      <w:ins w:id="14850" w:author="CR#0701r1" w:date="2020-04-04T11:50:00Z">
        <w:r w:rsidRPr="008E2A69">
          <w:rPr>
            <w:rPrChange w:id="14851" w:author="CR#0701r1" w:date="2020-04-04T13:17:00Z">
              <w:rPr/>
            </w:rPrChange>
          </w:rPr>
          <w:t>3&gt;</w:t>
        </w:r>
        <w:r w:rsidRPr="008E2A69">
          <w:rPr>
            <w:rPrChange w:id="14852" w:author="CR#0701r1" w:date="2020-04-04T13:17:00Z">
              <w:rPr/>
            </w:rPrChange>
          </w:rPr>
          <w:tab/>
          <w:t>consider the selected sidelink grant to be a configured sidelink grant.</w:t>
        </w:r>
      </w:ins>
    </w:p>
    <w:p w:rsidR="00E82967" w:rsidRPr="008E2A69" w:rsidRDefault="00E82967" w:rsidP="00E82967">
      <w:pPr>
        <w:pStyle w:val="B1"/>
        <w:rPr>
          <w:ins w:id="14853" w:author="CR#0701r1" w:date="2020-04-04T11:50:00Z"/>
          <w:rPrChange w:id="14854" w:author="CR#0701r1" w:date="2020-04-04T13:17:00Z">
            <w:rPr>
              <w:ins w:id="14855" w:author="CR#0701r1" w:date="2020-04-04T11:50:00Z"/>
            </w:rPr>
          </w:rPrChange>
        </w:rPr>
      </w:pPr>
      <w:ins w:id="14856" w:author="CR#0701r1" w:date="2020-04-04T11:50:00Z">
        <w:r w:rsidRPr="008E2A69">
          <w:rPr>
            <w:rPrChange w:id="14857" w:author="CR#0701r1" w:date="2020-04-04T13:17:00Z">
              <w:rPr/>
            </w:rPrChange>
          </w:rPr>
          <w:t>1&gt;</w:t>
        </w:r>
        <w:r w:rsidRPr="008E2A69">
          <w:rPr>
            <w:rPrChange w:id="14858" w:author="CR#0701r1" w:date="2020-04-04T13:17:00Z">
              <w:rPr/>
            </w:rPrChange>
          </w:rPr>
          <w:tab/>
          <w:t>if a</w:t>
        </w:r>
        <w:r w:rsidRPr="008E2A69">
          <w:rPr>
            <w:noProof/>
            <w:lang w:eastAsia="ko-KR"/>
            <w:rPrChange w:id="14859" w:author="CR#0701r1" w:date="2020-04-04T13:17:00Z">
              <w:rPr>
                <w:noProof/>
                <w:lang w:eastAsia="ko-KR"/>
              </w:rPr>
            </w:rPrChange>
          </w:rPr>
          <w:t xml:space="preserve"> </w:t>
        </w:r>
        <w:r w:rsidRPr="008E2A69">
          <w:rPr>
            <w:rPrChange w:id="14860" w:author="CR#0701r1" w:date="2020-04-04T13:17:00Z">
              <w:rPr/>
            </w:rPrChange>
          </w:rPr>
          <w:t xml:space="preserve">configured sidelink grant is available for retransmission(s) of a MAC PDU which has been positively acknowledged as specified in clause </w:t>
        </w:r>
      </w:ins>
      <w:ins w:id="14861" w:author="CR#0701r1" w:date="2020-04-04T12:27:00Z">
        <w:r w:rsidR="000F52CF" w:rsidRPr="008E2A69">
          <w:rPr>
            <w:rPrChange w:id="14862" w:author="CR#0701r1" w:date="2020-04-04T13:17:00Z">
              <w:rPr/>
            </w:rPrChange>
          </w:rPr>
          <w:t>5.22</w:t>
        </w:r>
      </w:ins>
      <w:ins w:id="14863" w:author="CR#0701r1" w:date="2020-04-04T11:50:00Z">
        <w:r w:rsidRPr="008E2A69">
          <w:rPr>
            <w:rPrChange w:id="14864" w:author="CR#0701r1" w:date="2020-04-04T13:17:00Z">
              <w:rPr/>
            </w:rPrChange>
          </w:rPr>
          <w:t>.1.3.3:</w:t>
        </w:r>
      </w:ins>
    </w:p>
    <w:p w:rsidR="00E82967" w:rsidRPr="008E2A69" w:rsidRDefault="00E82967" w:rsidP="00E82967">
      <w:pPr>
        <w:pStyle w:val="B2"/>
        <w:rPr>
          <w:ins w:id="14865" w:author="CR#0701r1" w:date="2020-04-04T11:50:00Z"/>
          <w:rPrChange w:id="14866" w:author="CR#0701r1" w:date="2020-04-04T13:17:00Z">
            <w:rPr>
              <w:ins w:id="14867" w:author="CR#0701r1" w:date="2020-04-04T11:50:00Z"/>
            </w:rPr>
          </w:rPrChange>
        </w:rPr>
      </w:pPr>
      <w:ins w:id="14868" w:author="CR#0701r1" w:date="2020-04-04T11:50:00Z">
        <w:r w:rsidRPr="008E2A69">
          <w:rPr>
            <w:rPrChange w:id="14869" w:author="CR#0701r1" w:date="2020-04-04T13:17:00Z">
              <w:rPr/>
            </w:rPrChange>
          </w:rPr>
          <w:lastRenderedPageBreak/>
          <w:t>2&gt;</w:t>
        </w:r>
        <w:r w:rsidRPr="008E2A69">
          <w:rPr>
            <w:rPrChange w:id="14870" w:author="CR#0701r1" w:date="2020-04-04T13:17:00Z">
              <w:rPr/>
            </w:rPrChange>
          </w:rPr>
          <w:tab/>
          <w:t xml:space="preserve">clear the </w:t>
        </w:r>
        <w:r w:rsidRPr="008E2A69">
          <w:rPr>
            <w:noProof/>
            <w:lang w:eastAsia="ko-KR"/>
            <w:rPrChange w:id="14871" w:author="CR#0701r1" w:date="2020-04-04T13:17:00Z">
              <w:rPr>
                <w:noProof/>
                <w:lang w:eastAsia="ko-KR"/>
              </w:rPr>
            </w:rPrChange>
          </w:rPr>
          <w:t xml:space="preserve">PSCCH duration(s) and PSSCH duration(s) corresponding to retransmission(s) of the MAC PDU from </w:t>
        </w:r>
        <w:r w:rsidRPr="008E2A69">
          <w:rPr>
            <w:rPrChange w:id="14872" w:author="CR#0701r1" w:date="2020-04-04T13:17:00Z">
              <w:rPr/>
            </w:rPrChange>
          </w:rPr>
          <w:t>the configured sidelink grant.</w:t>
        </w:r>
      </w:ins>
    </w:p>
    <w:p w:rsidR="00E82967" w:rsidRPr="008E2A69" w:rsidRDefault="00E82967" w:rsidP="00E82967">
      <w:pPr>
        <w:rPr>
          <w:ins w:id="14873" w:author="CR#0701r1" w:date="2020-04-04T11:50:00Z"/>
          <w:rPrChange w:id="14874" w:author="CR#0701r1" w:date="2020-04-04T13:17:00Z">
            <w:rPr>
              <w:ins w:id="14875" w:author="CR#0701r1" w:date="2020-04-04T11:50:00Z"/>
            </w:rPr>
          </w:rPrChange>
        </w:rPr>
      </w:pPr>
      <w:ins w:id="14876" w:author="CR#0701r1" w:date="2020-04-04T11:50:00Z">
        <w:r w:rsidRPr="008E2A69">
          <w:rPr>
            <w:rPrChange w:id="14877" w:author="CR#0701r1" w:date="2020-04-04T13:17:00Z">
              <w:rPr/>
            </w:rPrChange>
          </w:rPr>
          <w:t>The MAC entity shall for each PSSCH duration:</w:t>
        </w:r>
      </w:ins>
    </w:p>
    <w:p w:rsidR="00E82967" w:rsidRPr="008E2A69" w:rsidRDefault="00E82967" w:rsidP="00E82967">
      <w:pPr>
        <w:pStyle w:val="B1"/>
        <w:rPr>
          <w:ins w:id="14878" w:author="CR#0701r1" w:date="2020-04-04T11:50:00Z"/>
          <w:rPrChange w:id="14879" w:author="CR#0701r1" w:date="2020-04-04T13:17:00Z">
            <w:rPr>
              <w:ins w:id="14880" w:author="CR#0701r1" w:date="2020-04-04T11:50:00Z"/>
            </w:rPr>
          </w:rPrChange>
        </w:rPr>
      </w:pPr>
      <w:ins w:id="14881" w:author="CR#0701r1" w:date="2020-04-04T11:50:00Z">
        <w:r w:rsidRPr="008E2A69">
          <w:rPr>
            <w:rPrChange w:id="14882" w:author="CR#0701r1" w:date="2020-04-04T13:17:00Z">
              <w:rPr/>
            </w:rPrChange>
          </w:rPr>
          <w:t>1&gt;</w:t>
        </w:r>
        <w:r w:rsidRPr="008E2A69">
          <w:rPr>
            <w:rPrChange w:id="14883" w:author="CR#0701r1" w:date="2020-04-04T13:17:00Z">
              <w:rPr/>
            </w:rPrChange>
          </w:rPr>
          <w:tab/>
          <w:t>for each configured sidelink grant occurring in this PSSCH duration:</w:t>
        </w:r>
      </w:ins>
    </w:p>
    <w:p w:rsidR="00E82967" w:rsidRPr="008E2A69" w:rsidRDefault="00E82967" w:rsidP="00E82967">
      <w:pPr>
        <w:pStyle w:val="B2"/>
        <w:rPr>
          <w:ins w:id="14884" w:author="CR#0701r1" w:date="2020-04-04T11:50:00Z"/>
          <w:noProof/>
          <w:lang w:eastAsia="ko-KR"/>
          <w:rPrChange w:id="14885" w:author="CR#0701r1" w:date="2020-04-04T13:17:00Z">
            <w:rPr>
              <w:ins w:id="14886" w:author="CR#0701r1" w:date="2020-04-04T11:50:00Z"/>
              <w:noProof/>
              <w:lang w:eastAsia="ko-KR"/>
            </w:rPr>
          </w:rPrChange>
        </w:rPr>
      </w:pPr>
      <w:ins w:id="14887" w:author="CR#0701r1" w:date="2020-04-04T11:50:00Z">
        <w:r w:rsidRPr="008E2A69">
          <w:rPr>
            <w:noProof/>
            <w:rPrChange w:id="14888" w:author="CR#0701r1" w:date="2020-04-04T13:17:00Z">
              <w:rPr>
                <w:noProof/>
              </w:rPr>
            </w:rPrChange>
          </w:rPr>
          <w:t>2&gt;</w:t>
        </w:r>
      </w:ins>
      <w:ins w:id="14889" w:author="CR#0701r1" w:date="2020-04-04T11:57:00Z">
        <w:r w:rsidRPr="008E2A69">
          <w:rPr>
            <w:noProof/>
            <w:rPrChange w:id="14890" w:author="CR#0701r1" w:date="2020-04-04T13:17:00Z">
              <w:rPr>
                <w:noProof/>
              </w:rPr>
            </w:rPrChange>
          </w:rPr>
          <w:tab/>
        </w:r>
      </w:ins>
      <w:ins w:id="14891" w:author="CR#0701r1" w:date="2020-04-04T11:50:00Z">
        <w:r w:rsidRPr="008E2A69">
          <w:rPr>
            <w:noProof/>
            <w:rPrChange w:id="14892" w:author="CR#0701r1" w:date="2020-04-04T13:17:00Z">
              <w:rPr>
                <w:noProof/>
              </w:rPr>
            </w:rPrChange>
          </w:rPr>
          <w:t xml:space="preserve">if the MAC entity has been configured by RRC to </w:t>
        </w:r>
        <w:r w:rsidRPr="008E2A69">
          <w:rPr>
            <w:rPrChange w:id="14893" w:author="CR#0701r1" w:date="2020-04-04T13:17:00Z">
              <w:rPr/>
            </w:rPrChange>
          </w:rPr>
          <w:t>transmit using</w:t>
        </w:r>
        <w:r w:rsidRPr="008E2A69">
          <w:rPr>
            <w:noProof/>
            <w:rPrChange w:id="14894" w:author="CR#0701r1" w:date="2020-04-04T13:17:00Z">
              <w:rPr>
                <w:noProof/>
              </w:rPr>
            </w:rPrChange>
          </w:rPr>
          <w:t xml:space="preserve"> a SL-RNTI</w:t>
        </w:r>
        <w:r w:rsidRPr="008E2A69">
          <w:rPr>
            <w:noProof/>
            <w:lang w:eastAsia="ko-KR"/>
            <w:rPrChange w:id="14895" w:author="CR#0701r1" w:date="2020-04-04T13:17:00Z">
              <w:rPr>
                <w:noProof/>
                <w:lang w:eastAsia="ko-KR"/>
              </w:rPr>
            </w:rPrChange>
          </w:rPr>
          <w:t xml:space="preserve"> or SLCS-RNTI:</w:t>
        </w:r>
      </w:ins>
    </w:p>
    <w:p w:rsidR="00E82967" w:rsidRPr="008E2A69" w:rsidRDefault="00E82967" w:rsidP="00E82967">
      <w:pPr>
        <w:pStyle w:val="B3"/>
        <w:rPr>
          <w:ins w:id="14896" w:author="CR#0701r1" w:date="2020-04-04T11:50:00Z"/>
          <w:rPrChange w:id="14897" w:author="CR#0701r1" w:date="2020-04-04T13:17:00Z">
            <w:rPr>
              <w:ins w:id="14898" w:author="CR#0701r1" w:date="2020-04-04T11:50:00Z"/>
            </w:rPr>
          </w:rPrChange>
        </w:rPr>
      </w:pPr>
      <w:ins w:id="14899" w:author="CR#0701r1" w:date="2020-04-04T11:50:00Z">
        <w:r w:rsidRPr="008E2A69">
          <w:rPr>
            <w:rPrChange w:id="14900" w:author="CR#0701r1" w:date="2020-04-04T13:17:00Z">
              <w:rPr/>
            </w:rPrChange>
          </w:rPr>
          <w:t>3&gt;</w:t>
        </w:r>
        <w:r w:rsidRPr="008E2A69">
          <w:rPr>
            <w:rPrChange w:id="14901" w:author="CR#0701r1" w:date="2020-04-04T13:17:00Z">
              <w:rPr/>
            </w:rPrChange>
          </w:rPr>
          <w:tab/>
          <w:t xml:space="preserve">select a MCS which is, if configured, within the range that is configured by RRC between </w:t>
        </w:r>
        <w:r w:rsidRPr="008E2A69">
          <w:rPr>
            <w:i/>
            <w:rPrChange w:id="14902" w:author="CR#0701r1" w:date="2020-04-04T13:17:00Z">
              <w:rPr>
                <w:i/>
              </w:rPr>
            </w:rPrChange>
          </w:rPr>
          <w:t>sl-MinMCS-PSSCH</w:t>
        </w:r>
        <w:r w:rsidRPr="008E2A69">
          <w:rPr>
            <w:rPrChange w:id="14903" w:author="CR#0701r1" w:date="2020-04-04T13:17:00Z">
              <w:rPr/>
            </w:rPrChange>
          </w:rPr>
          <w:t xml:space="preserve"> and </w:t>
        </w:r>
        <w:r w:rsidRPr="008E2A69">
          <w:rPr>
            <w:i/>
            <w:rPrChange w:id="14904" w:author="CR#0701r1" w:date="2020-04-04T13:17:00Z">
              <w:rPr>
                <w:i/>
              </w:rPr>
            </w:rPrChange>
          </w:rPr>
          <w:t>sl-MaxMCS-PSSCH</w:t>
        </w:r>
        <w:r w:rsidRPr="008E2A69">
          <w:rPr>
            <w:rPrChange w:id="14905" w:author="CR#0701r1" w:date="2020-04-04T13:17:00Z">
              <w:rPr/>
            </w:rPrChange>
          </w:rPr>
          <w:t xml:space="preserve"> included in </w:t>
        </w:r>
        <w:r w:rsidRPr="008E2A69">
          <w:rPr>
            <w:i/>
            <w:rPrChange w:id="14906" w:author="CR#0701r1" w:date="2020-04-04T13:17:00Z">
              <w:rPr>
                <w:i/>
              </w:rPr>
            </w:rPrChange>
          </w:rPr>
          <w:t>SL-ScheduledConfig</w:t>
        </w:r>
        <w:r w:rsidRPr="008E2A69">
          <w:rPr>
            <w:rPrChange w:id="14907" w:author="CR#0701r1" w:date="2020-04-04T13:17:00Z">
              <w:rPr/>
            </w:rPrChange>
          </w:rPr>
          <w:t>;</w:t>
        </w:r>
      </w:ins>
    </w:p>
    <w:p w:rsidR="00E82967" w:rsidRPr="008E2A69" w:rsidRDefault="00E82967" w:rsidP="00E82967">
      <w:pPr>
        <w:pStyle w:val="B2"/>
        <w:rPr>
          <w:ins w:id="14908" w:author="CR#0701r1" w:date="2020-04-04T11:50:00Z"/>
          <w:rFonts w:eastAsia="Malgun Gothic"/>
          <w:lang w:eastAsia="ko-KR"/>
          <w:rPrChange w:id="14909" w:author="CR#0701r1" w:date="2020-04-04T13:17:00Z">
            <w:rPr>
              <w:ins w:id="14910" w:author="CR#0701r1" w:date="2020-04-04T11:50:00Z"/>
              <w:rFonts w:eastAsia="Malgun Gothic"/>
              <w:lang w:eastAsia="ko-KR"/>
            </w:rPr>
          </w:rPrChange>
        </w:rPr>
      </w:pPr>
      <w:ins w:id="14911" w:author="CR#0701r1" w:date="2020-04-04T11:50:00Z">
        <w:r w:rsidRPr="008E2A69">
          <w:rPr>
            <w:rFonts w:eastAsia="Malgun Gothic" w:hint="eastAsia"/>
            <w:lang w:eastAsia="ko-KR"/>
            <w:rPrChange w:id="14912" w:author="CR#0701r1" w:date="2020-04-04T13:17:00Z">
              <w:rPr>
                <w:rFonts w:eastAsia="Malgun Gothic" w:hint="eastAsia"/>
                <w:lang w:eastAsia="ko-KR"/>
              </w:rPr>
            </w:rPrChange>
          </w:rPr>
          <w:t>2&gt;</w:t>
        </w:r>
        <w:r w:rsidRPr="008E2A69">
          <w:rPr>
            <w:rFonts w:eastAsia="Malgun Gothic"/>
            <w:lang w:eastAsia="ko-KR"/>
            <w:rPrChange w:id="14913" w:author="CR#0701r1" w:date="2020-04-04T13:17:00Z">
              <w:rPr>
                <w:rFonts w:eastAsia="Malgun Gothic"/>
                <w:lang w:eastAsia="ko-KR"/>
              </w:rPr>
            </w:rPrChange>
          </w:rPr>
          <w:tab/>
          <w:t>else:</w:t>
        </w:r>
      </w:ins>
    </w:p>
    <w:p w:rsidR="00E82967" w:rsidRPr="008E2A69" w:rsidRDefault="00E82967" w:rsidP="00E82967">
      <w:pPr>
        <w:pStyle w:val="B3"/>
        <w:rPr>
          <w:ins w:id="14914" w:author="CR#0701r1" w:date="2020-04-04T11:50:00Z"/>
          <w:rPrChange w:id="14915" w:author="CR#0701r1" w:date="2020-04-04T13:17:00Z">
            <w:rPr>
              <w:ins w:id="14916" w:author="CR#0701r1" w:date="2020-04-04T11:50:00Z"/>
            </w:rPr>
          </w:rPrChange>
        </w:rPr>
      </w:pPr>
      <w:ins w:id="14917" w:author="CR#0701r1" w:date="2020-04-04T11:50:00Z">
        <w:r w:rsidRPr="008E2A69">
          <w:rPr>
            <w:rPrChange w:id="14918" w:author="CR#0701r1" w:date="2020-04-04T13:17:00Z">
              <w:rPr/>
            </w:rPrChange>
          </w:rPr>
          <w:t>3&gt;</w:t>
        </w:r>
        <w:r w:rsidRPr="008E2A69">
          <w:rPr>
            <w:rPrChange w:id="14919" w:author="CR#0701r1" w:date="2020-04-04T13:17:00Z">
              <w:rPr/>
            </w:rPrChange>
          </w:rPr>
          <w:tab/>
          <w:t xml:space="preserve">select a MCS which is, if configured, within the range that is configured by RRC between </w:t>
        </w:r>
        <w:r w:rsidRPr="008E2A69">
          <w:rPr>
            <w:i/>
            <w:rPrChange w:id="14920" w:author="CR#0701r1" w:date="2020-04-04T13:17:00Z">
              <w:rPr>
                <w:i/>
              </w:rPr>
            </w:rPrChange>
          </w:rPr>
          <w:t>sl-MinMCS-PSSCH</w:t>
        </w:r>
        <w:r w:rsidRPr="008E2A69">
          <w:rPr>
            <w:rPrChange w:id="14921" w:author="CR#0701r1" w:date="2020-04-04T13:17:00Z">
              <w:rPr/>
            </w:rPrChange>
          </w:rPr>
          <w:t xml:space="preserve"> and </w:t>
        </w:r>
        <w:r w:rsidRPr="008E2A69">
          <w:rPr>
            <w:i/>
            <w:rPrChange w:id="14922" w:author="CR#0701r1" w:date="2020-04-04T13:17:00Z">
              <w:rPr>
                <w:i/>
              </w:rPr>
            </w:rPrChange>
          </w:rPr>
          <w:t>sl-MaxMCS-PSSCH</w:t>
        </w:r>
        <w:r w:rsidRPr="008E2A69">
          <w:rPr>
            <w:rPrChange w:id="14923" w:author="CR#0701r1" w:date="2020-04-04T13:17:00Z">
              <w:rPr/>
            </w:rPrChange>
          </w:rPr>
          <w:t xml:space="preserve"> included in </w:t>
        </w:r>
        <w:r w:rsidRPr="008E2A69">
          <w:rPr>
            <w:i/>
            <w:rPrChange w:id="14924" w:author="CR#0701r1" w:date="2020-04-04T13:17:00Z">
              <w:rPr>
                <w:i/>
              </w:rPr>
            </w:rPrChange>
          </w:rPr>
          <w:t>sl-PSSCH-TxConfigList</w:t>
        </w:r>
        <w:r w:rsidRPr="008E2A69">
          <w:rPr>
            <w:rPrChange w:id="14925" w:author="CR#0701r1" w:date="2020-04-04T13:17:00Z">
              <w:rPr/>
            </w:rPrChange>
          </w:rPr>
          <w:t xml:space="preserve"> and, if configured by RRC, overlapped between </w:t>
        </w:r>
        <w:r w:rsidRPr="008E2A69">
          <w:rPr>
            <w:i/>
            <w:rPrChange w:id="14926" w:author="CR#0701r1" w:date="2020-04-04T13:17:00Z">
              <w:rPr>
                <w:i/>
              </w:rPr>
            </w:rPrChange>
          </w:rPr>
          <w:t>sl-MinMCS-PSSCH</w:t>
        </w:r>
        <w:r w:rsidRPr="008E2A69">
          <w:rPr>
            <w:rPrChange w:id="14927" w:author="CR#0701r1" w:date="2020-04-04T13:17:00Z">
              <w:rPr/>
            </w:rPrChange>
          </w:rPr>
          <w:t xml:space="preserve"> and </w:t>
        </w:r>
        <w:r w:rsidRPr="008E2A69">
          <w:rPr>
            <w:i/>
            <w:rPrChange w:id="14928" w:author="CR#0701r1" w:date="2020-04-04T13:17:00Z">
              <w:rPr>
                <w:i/>
              </w:rPr>
            </w:rPrChange>
          </w:rPr>
          <w:t>sl-MaxMCS-PSSCH</w:t>
        </w:r>
        <w:r w:rsidRPr="008E2A69">
          <w:rPr>
            <w:rPrChange w:id="14929" w:author="CR#0701r1" w:date="2020-04-04T13:17:00Z">
              <w:rPr/>
            </w:rPrChange>
          </w:rPr>
          <w:t xml:space="preserve"> indicated in </w:t>
        </w:r>
        <w:r w:rsidRPr="008E2A69">
          <w:rPr>
            <w:i/>
            <w:rPrChange w:id="14930" w:author="CR#0701r1" w:date="2020-04-04T13:17:00Z">
              <w:rPr>
                <w:i/>
              </w:rPr>
            </w:rPrChange>
          </w:rPr>
          <w:t>sl-CBR-PSSCH-TxConfigList</w:t>
        </w:r>
        <w:r w:rsidRPr="008E2A69">
          <w:rPr>
            <w:rPrChange w:id="14931" w:author="CR#0701r1" w:date="2020-04-04T13:17:00Z">
              <w:rPr/>
            </w:rPrChange>
          </w:rPr>
          <w:t xml:space="preserve"> for the highest priority of the sidelink logical channel(s) in the MAC PDU and the CBR measured by RRC according to TS</w:t>
        </w:r>
      </w:ins>
      <w:ins w:id="14932" w:author="CR#0701r1" w:date="2020-04-04T11:58:00Z">
        <w:r w:rsidRPr="008E2A69">
          <w:rPr>
            <w:rPrChange w:id="14933" w:author="CR#0701r1" w:date="2020-04-04T13:17:00Z">
              <w:rPr/>
            </w:rPrChange>
          </w:rPr>
          <w:t xml:space="preserve"> </w:t>
        </w:r>
      </w:ins>
      <w:ins w:id="14934" w:author="CR#0701r1" w:date="2020-04-04T11:50:00Z">
        <w:r w:rsidRPr="008E2A69">
          <w:rPr>
            <w:rPrChange w:id="14935" w:author="CR#0701r1" w:date="2020-04-04T13:17:00Z">
              <w:rPr/>
            </w:rPrChange>
          </w:rPr>
          <w:t>38.2xx</w:t>
        </w:r>
      </w:ins>
      <w:ins w:id="14936" w:author="CR#0701r1" w:date="2020-04-04T11:58:00Z">
        <w:r w:rsidRPr="008E2A69">
          <w:rPr>
            <w:rPrChange w:id="14937" w:author="CR#0701r1" w:date="2020-04-04T13:17:00Z">
              <w:rPr/>
            </w:rPrChange>
          </w:rPr>
          <w:t xml:space="preserve"> </w:t>
        </w:r>
      </w:ins>
      <w:ins w:id="14938" w:author="CR#0701r1" w:date="2020-04-04T11:50:00Z">
        <w:r w:rsidRPr="008E2A69">
          <w:rPr>
            <w:rPrChange w:id="14939" w:author="CR#0701r1" w:date="2020-04-04T13:17:00Z">
              <w:rPr/>
            </w:rPrChange>
          </w:rPr>
          <w:t xml:space="preserve">[xx] if CBR measurement results are available or the corresponding </w:t>
        </w:r>
        <w:r w:rsidRPr="008E2A69">
          <w:rPr>
            <w:i/>
            <w:rPrChange w:id="14940" w:author="CR#0701r1" w:date="2020-04-04T13:17:00Z">
              <w:rPr>
                <w:i/>
              </w:rPr>
            </w:rPrChange>
          </w:rPr>
          <w:t>sl-defaultTxConfigIndex</w:t>
        </w:r>
        <w:del w:id="14941" w:author="LEE Young Dae/5G Wireless Communication Standard Task(youngdae.lee@lge.com)" w:date="2020-02-10T13:17:00Z">
          <w:r w:rsidRPr="008E2A69" w:rsidDel="00CE7604">
            <w:rPr>
              <w:rPrChange w:id="14942" w:author="CR#0701r1" w:date="2020-04-04T13:17:00Z">
                <w:rPr/>
              </w:rPrChange>
            </w:rPr>
            <w:delText>]</w:delText>
          </w:r>
        </w:del>
        <w:r w:rsidRPr="008E2A69">
          <w:rPr>
            <w:rPrChange w:id="14943" w:author="CR#0701r1" w:date="2020-04-04T13:17:00Z">
              <w:rPr/>
            </w:rPrChange>
          </w:rPr>
          <w:t xml:space="preserve"> configured by RRC if CBR measurement results are not available;</w:t>
        </w:r>
      </w:ins>
    </w:p>
    <w:p w:rsidR="00E82967" w:rsidRPr="008E2A69" w:rsidRDefault="00E82967" w:rsidP="00E82967">
      <w:pPr>
        <w:pStyle w:val="NO"/>
        <w:rPr>
          <w:ins w:id="14944" w:author="CR#0701r1" w:date="2020-04-04T11:50:00Z"/>
          <w:rPrChange w:id="14945" w:author="CR#0701r1" w:date="2020-04-04T13:17:00Z">
            <w:rPr>
              <w:ins w:id="14946" w:author="CR#0701r1" w:date="2020-04-04T11:50:00Z"/>
            </w:rPr>
          </w:rPrChange>
        </w:rPr>
      </w:pPr>
      <w:ins w:id="14947" w:author="CR#0701r1" w:date="2020-04-04T11:50:00Z">
        <w:r w:rsidRPr="008E2A69">
          <w:rPr>
            <w:rPrChange w:id="14948" w:author="CR#0701r1" w:date="2020-04-04T13:17:00Z">
              <w:rPr/>
            </w:rPrChange>
          </w:rPr>
          <w:t>NOTE</w:t>
        </w:r>
      </w:ins>
      <w:ins w:id="14949" w:author="CR#0701r1" w:date="2020-04-04T11:57:00Z">
        <w:r w:rsidRPr="008E2A69">
          <w:rPr>
            <w:rPrChange w:id="14950" w:author="CR#0701r1" w:date="2020-04-04T13:17:00Z">
              <w:rPr/>
            </w:rPrChange>
          </w:rPr>
          <w:t xml:space="preserve"> 3</w:t>
        </w:r>
      </w:ins>
      <w:ins w:id="14951" w:author="CR#0701r1" w:date="2020-04-04T11:50:00Z">
        <w:r w:rsidRPr="008E2A69">
          <w:rPr>
            <w:rPrChange w:id="14952" w:author="CR#0701r1" w:date="2020-04-04T13:17:00Z">
              <w:rPr/>
            </w:rPrChange>
          </w:rPr>
          <w:t>:</w:t>
        </w:r>
        <w:r w:rsidRPr="008E2A69">
          <w:rPr>
            <w:rPrChange w:id="14953" w:author="CR#0701r1" w:date="2020-04-04T13:17:00Z">
              <w:rPr/>
            </w:rPrChange>
          </w:rPr>
          <w:tab/>
          <w:t>MCS selection is up to UE implementation if the MCS or the corresponding range is not configured by upper layers.</w:t>
        </w:r>
      </w:ins>
    </w:p>
    <w:p w:rsidR="00E82967" w:rsidRPr="008E2A69" w:rsidRDefault="00E82967" w:rsidP="00E82967">
      <w:pPr>
        <w:pStyle w:val="B2"/>
        <w:rPr>
          <w:ins w:id="14954" w:author="CR#0701r1" w:date="2020-04-04T11:50:00Z"/>
          <w:rPrChange w:id="14955" w:author="CR#0701r1" w:date="2020-04-04T13:17:00Z">
            <w:rPr>
              <w:ins w:id="14956" w:author="CR#0701r1" w:date="2020-04-04T11:50:00Z"/>
            </w:rPr>
          </w:rPrChange>
        </w:rPr>
      </w:pPr>
      <w:ins w:id="14957" w:author="CR#0701r1" w:date="2020-04-04T11:50:00Z">
        <w:r w:rsidRPr="008E2A69">
          <w:rPr>
            <w:rPrChange w:id="14958" w:author="CR#0701r1" w:date="2020-04-04T13:17:00Z">
              <w:rPr/>
            </w:rPrChange>
          </w:rPr>
          <w:t>2&gt;</w:t>
        </w:r>
        <w:r w:rsidRPr="008E2A69">
          <w:rPr>
            <w:rPrChange w:id="14959" w:author="CR#0701r1" w:date="2020-04-04T13:17:00Z">
              <w:rPr/>
            </w:rPrChange>
          </w:rPr>
          <w:tab/>
          <w:t>deliver the sidelink grant, the selected MCS, and the associated HARQ information to the Sidelink HARQ Entity for this PSSCH duration.</w:t>
        </w:r>
      </w:ins>
    </w:p>
    <w:p w:rsidR="00E82967" w:rsidRPr="008E2A69" w:rsidRDefault="000F52CF" w:rsidP="00E82967">
      <w:pPr>
        <w:pStyle w:val="Heading4"/>
        <w:rPr>
          <w:ins w:id="14960" w:author="CR#0701r1" w:date="2020-04-04T11:50:00Z"/>
          <w:rPrChange w:id="14961" w:author="CR#0701r1" w:date="2020-04-04T13:17:00Z">
            <w:rPr>
              <w:ins w:id="14962" w:author="CR#0701r1" w:date="2020-04-04T11:50:00Z"/>
            </w:rPr>
          </w:rPrChange>
        </w:rPr>
      </w:pPr>
      <w:ins w:id="14963" w:author="CR#0701r1" w:date="2020-04-04T12:27:00Z">
        <w:r w:rsidRPr="008E2A69">
          <w:rPr>
            <w:rPrChange w:id="14964" w:author="CR#0701r1" w:date="2020-04-04T13:17:00Z">
              <w:rPr/>
            </w:rPrChange>
          </w:rPr>
          <w:t>5.22</w:t>
        </w:r>
      </w:ins>
      <w:ins w:id="14965" w:author="CR#0701r1" w:date="2020-04-04T11:50:00Z">
        <w:r w:rsidR="00E82967" w:rsidRPr="008E2A69">
          <w:rPr>
            <w:rPrChange w:id="14966" w:author="CR#0701r1" w:date="2020-04-04T13:17:00Z">
              <w:rPr/>
            </w:rPrChange>
          </w:rPr>
          <w:t>.1.2</w:t>
        </w:r>
        <w:r w:rsidR="00E82967" w:rsidRPr="008E2A69">
          <w:rPr>
            <w:rPrChange w:id="14967" w:author="CR#0701r1" w:date="2020-04-04T13:17:00Z">
              <w:rPr/>
            </w:rPrChange>
          </w:rPr>
          <w:tab/>
          <w:t>TX resource (re-)selection check</w:t>
        </w:r>
      </w:ins>
    </w:p>
    <w:p w:rsidR="00E82967" w:rsidRPr="008E2A69" w:rsidRDefault="00E82967" w:rsidP="00E82967">
      <w:pPr>
        <w:rPr>
          <w:ins w:id="14968" w:author="CR#0701r1" w:date="2020-04-04T11:50:00Z"/>
          <w:rPrChange w:id="14969" w:author="CR#0701r1" w:date="2020-04-04T13:17:00Z">
            <w:rPr>
              <w:ins w:id="14970" w:author="CR#0701r1" w:date="2020-04-04T11:50:00Z"/>
            </w:rPr>
          </w:rPrChange>
        </w:rPr>
      </w:pPr>
      <w:ins w:id="14971" w:author="CR#0701r1" w:date="2020-04-04T11:50:00Z">
        <w:r w:rsidRPr="008E2A69">
          <w:rPr>
            <w:rPrChange w:id="14972" w:author="CR#0701r1" w:date="2020-04-04T13:17:00Z">
              <w:rPr/>
            </w:rPrChange>
          </w:rPr>
          <w:t xml:space="preserve">If the TX resource (re-)selection check procedure is triggered for a Sidelink process according to clause </w:t>
        </w:r>
      </w:ins>
      <w:ins w:id="14973" w:author="CR#0701r1" w:date="2020-04-04T12:27:00Z">
        <w:r w:rsidR="000F52CF" w:rsidRPr="008E2A69">
          <w:rPr>
            <w:rPrChange w:id="14974" w:author="CR#0701r1" w:date="2020-04-04T13:17:00Z">
              <w:rPr/>
            </w:rPrChange>
          </w:rPr>
          <w:t>5.22</w:t>
        </w:r>
      </w:ins>
      <w:ins w:id="14975" w:author="CR#0701r1" w:date="2020-04-04T11:50:00Z">
        <w:r w:rsidRPr="008E2A69">
          <w:rPr>
            <w:rPrChange w:id="14976" w:author="CR#0701r1" w:date="2020-04-04T13:17:00Z">
              <w:rPr/>
            </w:rPrChange>
          </w:rPr>
          <w:t>.1.1, the MAC entity shall for the Sidelink process:</w:t>
        </w:r>
      </w:ins>
    </w:p>
    <w:p w:rsidR="00E82967" w:rsidRPr="008E2A69" w:rsidRDefault="00E82967" w:rsidP="00E82967">
      <w:pPr>
        <w:pStyle w:val="B1"/>
        <w:rPr>
          <w:ins w:id="14977" w:author="CR#0701r1" w:date="2020-04-04T11:50:00Z"/>
          <w:rPrChange w:id="14978" w:author="CR#0701r1" w:date="2020-04-04T13:17:00Z">
            <w:rPr>
              <w:ins w:id="14979" w:author="CR#0701r1" w:date="2020-04-04T11:50:00Z"/>
            </w:rPr>
          </w:rPrChange>
        </w:rPr>
      </w:pPr>
      <w:ins w:id="14980" w:author="CR#0701r1" w:date="2020-04-04T11:50:00Z">
        <w:r w:rsidRPr="008E2A69">
          <w:rPr>
            <w:rPrChange w:id="14981" w:author="CR#0701r1" w:date="2020-04-04T13:17:00Z">
              <w:rPr/>
            </w:rPrChange>
          </w:rPr>
          <w:t>1&gt;</w:t>
        </w:r>
        <w:r w:rsidRPr="008E2A69">
          <w:rPr>
            <w:rPrChange w:id="14982" w:author="CR#0701r1" w:date="2020-04-04T13:17:00Z">
              <w:rPr/>
            </w:rPrChange>
          </w:rPr>
          <w:tab/>
          <w:t xml:space="preserve">if SL_RESOURCE_RESELECTION_COUNTER = 0 and when SL_RESOURCE_RESELECTION_COUNTER was equal to 1 the MAC entity randomly selected, with equal probability, a value in the interval [0, 1] which is above the </w:t>
        </w:r>
        <w:r w:rsidRPr="008E2A69">
          <w:rPr>
            <w:lang w:eastAsia="en-US"/>
            <w:rPrChange w:id="14983" w:author="CR#0701r1" w:date="2020-04-04T13:17:00Z">
              <w:rPr>
                <w:lang w:eastAsia="en-US"/>
              </w:rPr>
            </w:rPrChange>
          </w:rPr>
          <w:t>probability configured by upper layers</w:t>
        </w:r>
        <w:r w:rsidRPr="008E2A69">
          <w:rPr>
            <w:rPrChange w:id="14984" w:author="CR#0701r1" w:date="2020-04-04T13:17:00Z">
              <w:rPr/>
            </w:rPrChange>
          </w:rPr>
          <w:t xml:space="preserve"> in </w:t>
        </w:r>
        <w:r w:rsidRPr="008E2A69">
          <w:rPr>
            <w:i/>
            <w:rPrChange w:id="14985" w:author="CR#0701r1" w:date="2020-04-04T13:17:00Z">
              <w:rPr>
                <w:i/>
              </w:rPr>
            </w:rPrChange>
          </w:rPr>
          <w:t>sl-ProbResourceKeep</w:t>
        </w:r>
        <w:r w:rsidRPr="008E2A69">
          <w:rPr>
            <w:rPrChange w:id="14986" w:author="CR#0701r1" w:date="2020-04-04T13:17:00Z">
              <w:rPr/>
            </w:rPrChange>
          </w:rPr>
          <w:t>; or</w:t>
        </w:r>
      </w:ins>
    </w:p>
    <w:p w:rsidR="00E82967" w:rsidRPr="008E2A69" w:rsidRDefault="00E82967" w:rsidP="00E82967">
      <w:pPr>
        <w:pStyle w:val="B1"/>
        <w:rPr>
          <w:ins w:id="14987" w:author="CR#0701r1" w:date="2020-04-04T11:50:00Z"/>
          <w:rPrChange w:id="14988" w:author="CR#0701r1" w:date="2020-04-04T13:17:00Z">
            <w:rPr>
              <w:ins w:id="14989" w:author="CR#0701r1" w:date="2020-04-04T11:50:00Z"/>
            </w:rPr>
          </w:rPrChange>
        </w:rPr>
      </w:pPr>
      <w:ins w:id="14990" w:author="CR#0701r1" w:date="2020-04-04T11:50:00Z">
        <w:r w:rsidRPr="008E2A69">
          <w:rPr>
            <w:rPrChange w:id="14991" w:author="CR#0701r1" w:date="2020-04-04T13:17:00Z">
              <w:rPr/>
            </w:rPrChange>
          </w:rPr>
          <w:t>1&gt;</w:t>
        </w:r>
        <w:r w:rsidRPr="008E2A69">
          <w:rPr>
            <w:rPrChange w:id="14992" w:author="CR#0701r1" w:date="2020-04-04T13:17:00Z">
              <w:rPr/>
            </w:rPrChange>
          </w:rPr>
          <w:tab/>
          <w:t>if a pool of resources is configured or reconfigured by upper layers; or</w:t>
        </w:r>
      </w:ins>
    </w:p>
    <w:p w:rsidR="00E82967" w:rsidRPr="008E2A69" w:rsidRDefault="00E82967" w:rsidP="00E82967">
      <w:pPr>
        <w:pStyle w:val="B1"/>
        <w:rPr>
          <w:ins w:id="14993" w:author="CR#0701r1" w:date="2020-04-04T11:50:00Z"/>
          <w:rPrChange w:id="14994" w:author="CR#0701r1" w:date="2020-04-04T13:17:00Z">
            <w:rPr>
              <w:ins w:id="14995" w:author="CR#0701r1" w:date="2020-04-04T11:50:00Z"/>
            </w:rPr>
          </w:rPrChange>
        </w:rPr>
      </w:pPr>
      <w:ins w:id="14996" w:author="CR#0701r1" w:date="2020-04-04T11:50:00Z">
        <w:r w:rsidRPr="008E2A69">
          <w:rPr>
            <w:rPrChange w:id="14997" w:author="CR#0701r1" w:date="2020-04-04T13:17:00Z">
              <w:rPr/>
            </w:rPrChange>
          </w:rPr>
          <w:t>1&gt;</w:t>
        </w:r>
        <w:r w:rsidRPr="008E2A69">
          <w:rPr>
            <w:rPrChange w:id="14998" w:author="CR#0701r1" w:date="2020-04-04T13:17:00Z">
              <w:rPr/>
            </w:rPrChange>
          </w:rPr>
          <w:tab/>
          <w:t>if there is no configured sidelink grant; or</w:t>
        </w:r>
      </w:ins>
    </w:p>
    <w:p w:rsidR="00E82967" w:rsidRPr="008E2A69" w:rsidRDefault="00E82967" w:rsidP="00E82967">
      <w:pPr>
        <w:pStyle w:val="B1"/>
        <w:rPr>
          <w:ins w:id="14999" w:author="CR#0701r1" w:date="2020-04-04T11:50:00Z"/>
          <w:rPrChange w:id="15000" w:author="CR#0701r1" w:date="2020-04-04T13:17:00Z">
            <w:rPr>
              <w:ins w:id="15001" w:author="CR#0701r1" w:date="2020-04-04T11:50:00Z"/>
            </w:rPr>
          </w:rPrChange>
        </w:rPr>
      </w:pPr>
      <w:ins w:id="15002" w:author="CR#0701r1" w:date="2020-04-04T11:50:00Z">
        <w:r w:rsidRPr="008E2A69">
          <w:rPr>
            <w:rPrChange w:id="15003" w:author="CR#0701r1" w:date="2020-04-04T13:17:00Z">
              <w:rPr/>
            </w:rPrChange>
          </w:rPr>
          <w:t>1&gt;</w:t>
        </w:r>
        <w:r w:rsidRPr="008E2A69">
          <w:rPr>
            <w:rPrChange w:id="15004" w:author="CR#0701r1" w:date="2020-04-04T13:17:00Z">
              <w:rPr/>
            </w:rPrChange>
          </w:rPr>
          <w:tab/>
          <w:t>if neither transmission nor retransmission has been performed by the MAC entity on any resource indicated in the configured sidelink grant during the last [second]; or</w:t>
        </w:r>
      </w:ins>
    </w:p>
    <w:p w:rsidR="00E82967" w:rsidRPr="008E2A69" w:rsidRDefault="00E82967" w:rsidP="00E82967">
      <w:pPr>
        <w:pStyle w:val="B1"/>
        <w:rPr>
          <w:ins w:id="15005" w:author="CR#0701r1" w:date="2020-04-04T11:50:00Z"/>
          <w:rPrChange w:id="15006" w:author="CR#0701r1" w:date="2020-04-04T13:17:00Z">
            <w:rPr>
              <w:ins w:id="15007" w:author="CR#0701r1" w:date="2020-04-04T11:50:00Z"/>
            </w:rPr>
          </w:rPrChange>
        </w:rPr>
      </w:pPr>
      <w:ins w:id="15008" w:author="CR#0701r1" w:date="2020-04-04T11:50:00Z">
        <w:r w:rsidRPr="008E2A69">
          <w:rPr>
            <w:rPrChange w:id="15009" w:author="CR#0701r1" w:date="2020-04-04T13:17:00Z">
              <w:rPr/>
            </w:rPrChange>
          </w:rPr>
          <w:t>1&gt;</w:t>
        </w:r>
        <w:r w:rsidRPr="008E2A69">
          <w:rPr>
            <w:rPrChange w:id="15010" w:author="CR#0701r1" w:date="2020-04-04T13:17:00Z">
              <w:rPr/>
            </w:rPrChange>
          </w:rPr>
          <w:tab/>
          <w:t xml:space="preserve">if </w:t>
        </w:r>
        <w:r w:rsidRPr="008E2A69">
          <w:rPr>
            <w:i/>
            <w:rPrChange w:id="15011" w:author="CR#0701r1" w:date="2020-04-04T13:17:00Z">
              <w:rPr>
                <w:i/>
              </w:rPr>
            </w:rPrChange>
          </w:rPr>
          <w:t>sl-ReselectAfter</w:t>
        </w:r>
        <w:r w:rsidRPr="008E2A69">
          <w:rPr>
            <w:rPrChange w:id="15012" w:author="CR#0701r1" w:date="2020-04-04T13:17:00Z">
              <w:rPr/>
            </w:rPrChange>
          </w:rPr>
          <w:t xml:space="preserve"> is configured and the number of consecutive unused transmission opportunities on resources indicated in the configured sidelink grant is equal to </w:t>
        </w:r>
        <w:r w:rsidRPr="008E2A69">
          <w:rPr>
            <w:i/>
            <w:rPrChange w:id="15013" w:author="CR#0701r1" w:date="2020-04-04T13:17:00Z">
              <w:rPr>
                <w:i/>
              </w:rPr>
            </w:rPrChange>
          </w:rPr>
          <w:t>sl-ReselectAfter</w:t>
        </w:r>
        <w:r w:rsidRPr="008E2A69">
          <w:rPr>
            <w:rPrChange w:id="15014" w:author="CR#0701r1" w:date="2020-04-04T13:17:00Z">
              <w:rPr/>
            </w:rPrChange>
          </w:rPr>
          <w:t>; or</w:t>
        </w:r>
      </w:ins>
    </w:p>
    <w:p w:rsidR="00E82967" w:rsidRPr="008E2A69" w:rsidRDefault="00E82967" w:rsidP="00E82967">
      <w:pPr>
        <w:pStyle w:val="B1"/>
        <w:rPr>
          <w:ins w:id="15015" w:author="CR#0701r1" w:date="2020-04-04T11:50:00Z"/>
          <w:rPrChange w:id="15016" w:author="CR#0701r1" w:date="2020-04-04T13:17:00Z">
            <w:rPr>
              <w:ins w:id="15017" w:author="CR#0701r1" w:date="2020-04-04T11:50:00Z"/>
            </w:rPr>
          </w:rPrChange>
        </w:rPr>
      </w:pPr>
      <w:ins w:id="15018" w:author="CR#0701r1" w:date="2020-04-04T11:50:00Z">
        <w:r w:rsidRPr="008E2A69">
          <w:rPr>
            <w:rPrChange w:id="15019" w:author="CR#0701r1" w:date="2020-04-04T13:17:00Z">
              <w:rPr/>
            </w:rPrChange>
          </w:rPr>
          <w:t>1&gt;</w:t>
        </w:r>
        <w:r w:rsidRPr="008E2A69">
          <w:rPr>
            <w:rPrChange w:id="15020" w:author="CR#0701r1" w:date="2020-04-04T13:17:00Z">
              <w:rPr/>
            </w:rPrChange>
          </w:rPr>
          <w:tab/>
          <w:t xml:space="preserve">if the configured sidelink grant cannot accommodate a RLC SDU by using the maximum allowed MCS configured by upper layers in </w:t>
        </w:r>
        <w:r w:rsidRPr="008E2A69">
          <w:rPr>
            <w:i/>
            <w:rPrChange w:id="15021" w:author="CR#0701r1" w:date="2020-04-04T13:17:00Z">
              <w:rPr>
                <w:i/>
              </w:rPr>
            </w:rPrChange>
          </w:rPr>
          <w:t>sl-MaxMCS-PSSCH</w:t>
        </w:r>
        <w:r w:rsidRPr="008E2A69">
          <w:rPr>
            <w:rPrChange w:id="15022" w:author="CR#0701r1" w:date="2020-04-04T13:17:00Z">
              <w:rPr/>
            </w:rPrChange>
          </w:rPr>
          <w:t xml:space="preserve"> and the MAC entity selects not to segment the RLC SDU; or</w:t>
        </w:r>
      </w:ins>
    </w:p>
    <w:p w:rsidR="00E82967" w:rsidRPr="008E2A69" w:rsidRDefault="00E82967" w:rsidP="00E82967">
      <w:pPr>
        <w:pStyle w:val="NO"/>
        <w:rPr>
          <w:ins w:id="15023" w:author="CR#0701r1" w:date="2020-04-04T11:50:00Z"/>
          <w:rFonts w:eastAsia="MS Mincho"/>
          <w:i/>
          <w:noProof/>
          <w:rPrChange w:id="15024" w:author="CR#0701r1" w:date="2020-04-04T13:17:00Z">
            <w:rPr>
              <w:ins w:id="15025" w:author="CR#0701r1" w:date="2020-04-04T11:50:00Z"/>
              <w:rFonts w:eastAsia="MS Mincho"/>
              <w:i/>
              <w:noProof/>
            </w:rPr>
          </w:rPrChange>
        </w:rPr>
      </w:pPr>
      <w:ins w:id="15026" w:author="CR#0701r1" w:date="2020-04-04T11:50:00Z">
        <w:r w:rsidRPr="008E2A69">
          <w:rPr>
            <w:rPrChange w:id="15027" w:author="CR#0701r1" w:date="2020-04-04T13:17:00Z">
              <w:rPr/>
            </w:rPrChange>
          </w:rPr>
          <w:t>NOTE</w:t>
        </w:r>
      </w:ins>
      <w:ins w:id="15028" w:author="CR#0701r1" w:date="2020-04-04T11:59:00Z">
        <w:r w:rsidRPr="008E2A69">
          <w:rPr>
            <w:rPrChange w:id="15029" w:author="CR#0701r1" w:date="2020-04-04T13:17:00Z">
              <w:rPr/>
            </w:rPrChange>
          </w:rPr>
          <w:t xml:space="preserve"> 1</w:t>
        </w:r>
      </w:ins>
      <w:ins w:id="15030" w:author="CR#0701r1" w:date="2020-04-04T11:50:00Z">
        <w:r w:rsidRPr="008E2A69">
          <w:rPr>
            <w:rPrChange w:id="15031" w:author="CR#0701r1" w:date="2020-04-04T13:17:00Z">
              <w:rPr/>
            </w:rPrChange>
          </w:rPr>
          <w:t>:</w:t>
        </w:r>
        <w:r w:rsidRPr="008E2A69">
          <w:rPr>
            <w:rPrChange w:id="15032" w:author="CR#0701r1" w:date="2020-04-04T13:17:00Z">
              <w:rPr/>
            </w:rPrChange>
          </w:rPr>
          <w:tab/>
          <w:t>If the configured sidelink grant cannot accommodate the RLC SDU, it is left for UE implementation whether to perform segmentation or sidelink resource reselection.</w:t>
        </w:r>
      </w:ins>
    </w:p>
    <w:p w:rsidR="00E82967" w:rsidRPr="008E2A69" w:rsidRDefault="00E82967" w:rsidP="00E82967">
      <w:pPr>
        <w:pStyle w:val="B1"/>
        <w:rPr>
          <w:ins w:id="15033" w:author="CR#0701r1" w:date="2020-04-04T11:50:00Z"/>
          <w:rPrChange w:id="15034" w:author="CR#0701r1" w:date="2020-04-04T13:17:00Z">
            <w:rPr>
              <w:ins w:id="15035" w:author="CR#0701r1" w:date="2020-04-04T11:50:00Z"/>
            </w:rPr>
          </w:rPrChange>
        </w:rPr>
      </w:pPr>
      <w:ins w:id="15036" w:author="CR#0701r1" w:date="2020-04-04T11:50:00Z">
        <w:r w:rsidRPr="008E2A69">
          <w:rPr>
            <w:rPrChange w:id="15037" w:author="CR#0701r1" w:date="2020-04-04T13:17:00Z">
              <w:rPr/>
            </w:rPrChange>
          </w:rPr>
          <w:t>1&gt;</w:t>
        </w:r>
        <w:r w:rsidRPr="008E2A69">
          <w:rPr>
            <w:rPrChange w:id="15038" w:author="CR#0701r1" w:date="2020-04-04T13:17:00Z">
              <w:rPr/>
            </w:rPrChange>
          </w:rPr>
          <w:tab/>
          <w:t>if transmission(s) with the configured sidelink grant cannot fulfil the latency requirement of the data in a logical channel according to the associated priority, and the MAC entity selects not to perform transmission(s) corresponding to a single MAC PDU; or</w:t>
        </w:r>
      </w:ins>
    </w:p>
    <w:p w:rsidR="00E82967" w:rsidRPr="008E2A69" w:rsidRDefault="00E82967" w:rsidP="00E82967">
      <w:pPr>
        <w:pStyle w:val="NO"/>
        <w:rPr>
          <w:ins w:id="15039" w:author="CR#0701r1" w:date="2020-04-04T11:50:00Z"/>
          <w:rPrChange w:id="15040" w:author="CR#0701r1" w:date="2020-04-04T13:17:00Z">
            <w:rPr>
              <w:ins w:id="15041" w:author="CR#0701r1" w:date="2020-04-04T11:50:00Z"/>
            </w:rPr>
          </w:rPrChange>
        </w:rPr>
      </w:pPr>
      <w:ins w:id="15042" w:author="CR#0701r1" w:date="2020-04-04T11:50:00Z">
        <w:r w:rsidRPr="008E2A69">
          <w:rPr>
            <w:rPrChange w:id="15043" w:author="CR#0701r1" w:date="2020-04-04T13:17:00Z">
              <w:rPr/>
            </w:rPrChange>
          </w:rPr>
          <w:t>NOTE</w:t>
        </w:r>
      </w:ins>
      <w:ins w:id="15044" w:author="CR#0701r1" w:date="2020-04-04T11:59:00Z">
        <w:r w:rsidRPr="008E2A69">
          <w:rPr>
            <w:rPrChange w:id="15045" w:author="CR#0701r1" w:date="2020-04-04T13:17:00Z">
              <w:rPr/>
            </w:rPrChange>
          </w:rPr>
          <w:t xml:space="preserve"> 2</w:t>
        </w:r>
      </w:ins>
      <w:ins w:id="15046" w:author="CR#0701r1" w:date="2020-04-04T11:50:00Z">
        <w:r w:rsidRPr="008E2A69">
          <w:rPr>
            <w:rPrChange w:id="15047" w:author="CR#0701r1" w:date="2020-04-04T13:17:00Z">
              <w:rPr/>
            </w:rPrChange>
          </w:rPr>
          <w:t>:</w:t>
        </w:r>
        <w:r w:rsidRPr="008E2A69">
          <w:rPr>
            <w:rPrChange w:id="15048" w:author="CR#0701r1" w:date="2020-04-04T13:17:00Z">
              <w:rPr/>
            </w:rPrChange>
          </w:rPr>
          <w:tab/>
          <w:t>If the latency requirement is not met, it is left for UE implementation whether to perform transmission(s) corresponding to single MAC PDU or sidelink resource reselection.</w:t>
        </w:r>
      </w:ins>
    </w:p>
    <w:p w:rsidR="00E82967" w:rsidRPr="008E2A69" w:rsidRDefault="00E82967" w:rsidP="00E82967">
      <w:pPr>
        <w:pStyle w:val="B1"/>
        <w:rPr>
          <w:ins w:id="15049" w:author="CR#0701r1" w:date="2020-04-04T11:50:00Z"/>
          <w:rPrChange w:id="15050" w:author="CR#0701r1" w:date="2020-04-04T13:17:00Z">
            <w:rPr>
              <w:ins w:id="15051" w:author="CR#0701r1" w:date="2020-04-04T11:50:00Z"/>
            </w:rPr>
          </w:rPrChange>
        </w:rPr>
      </w:pPr>
      <w:ins w:id="15052" w:author="CR#0701r1" w:date="2020-04-04T11:50:00Z">
        <w:r w:rsidRPr="008E2A69">
          <w:rPr>
            <w:rPrChange w:id="15053" w:author="CR#0701r1" w:date="2020-04-04T13:17:00Z">
              <w:rPr/>
            </w:rPrChange>
          </w:rPr>
          <w:t>1&gt;</w:t>
        </w:r>
        <w:r w:rsidRPr="008E2A69">
          <w:rPr>
            <w:rPrChange w:id="15054" w:author="CR#0701r1" w:date="2020-04-04T13:17:00Z">
              <w:rPr/>
            </w:rPrChange>
          </w:rPr>
          <w:tab/>
          <w:t>if a sidelink transmission is scheduled by any received SCI indicating a higher priority than the prority of the logical channel and expected to overlap with a resource of the configured sidelink grant, and a measured result on SL-RSRP associated with the sidelink transmission is higher than [threshold]:</w:t>
        </w:r>
      </w:ins>
    </w:p>
    <w:p w:rsidR="00E82967" w:rsidRPr="008E2A69" w:rsidRDefault="00E82967" w:rsidP="00E82967">
      <w:pPr>
        <w:pStyle w:val="B2"/>
        <w:rPr>
          <w:ins w:id="15055" w:author="CR#0701r1" w:date="2020-04-04T11:50:00Z"/>
          <w:rPrChange w:id="15056" w:author="CR#0701r1" w:date="2020-04-04T13:17:00Z">
            <w:rPr>
              <w:ins w:id="15057" w:author="CR#0701r1" w:date="2020-04-04T11:50:00Z"/>
            </w:rPr>
          </w:rPrChange>
        </w:rPr>
      </w:pPr>
      <w:ins w:id="15058" w:author="CR#0701r1" w:date="2020-04-04T11:50:00Z">
        <w:r w:rsidRPr="008E2A69">
          <w:rPr>
            <w:rPrChange w:id="15059" w:author="CR#0701r1" w:date="2020-04-04T13:17:00Z">
              <w:rPr/>
            </w:rPrChange>
          </w:rPr>
          <w:lastRenderedPageBreak/>
          <w:t>2&gt;</w:t>
        </w:r>
        <w:r w:rsidRPr="008E2A69">
          <w:rPr>
            <w:rPrChange w:id="15060" w:author="CR#0701r1" w:date="2020-04-04T13:17:00Z">
              <w:rPr/>
            </w:rPrChange>
          </w:rPr>
          <w:tab/>
          <w:t>clear the configured sidelink grant associated to the Sidelink process, if available;</w:t>
        </w:r>
      </w:ins>
    </w:p>
    <w:p w:rsidR="00E82967" w:rsidRPr="008E2A69" w:rsidRDefault="00E82967" w:rsidP="00E82967">
      <w:pPr>
        <w:pStyle w:val="B2"/>
        <w:rPr>
          <w:ins w:id="15061" w:author="CR#0701r1" w:date="2020-04-04T11:50:00Z"/>
          <w:rPrChange w:id="15062" w:author="CR#0701r1" w:date="2020-04-04T13:17:00Z">
            <w:rPr>
              <w:ins w:id="15063" w:author="CR#0701r1" w:date="2020-04-04T11:50:00Z"/>
            </w:rPr>
          </w:rPrChange>
        </w:rPr>
      </w:pPr>
      <w:ins w:id="15064" w:author="CR#0701r1" w:date="2020-04-04T11:50:00Z">
        <w:r w:rsidRPr="008E2A69">
          <w:rPr>
            <w:rPrChange w:id="15065" w:author="CR#0701r1" w:date="2020-04-04T13:17:00Z">
              <w:rPr/>
            </w:rPrChange>
          </w:rPr>
          <w:t>2&gt;</w:t>
        </w:r>
        <w:r w:rsidRPr="008E2A69" w:rsidDel="00321868">
          <w:rPr>
            <w:rPrChange w:id="15066" w:author="CR#0701r1" w:date="2020-04-04T13:17:00Z">
              <w:rPr/>
            </w:rPrChange>
          </w:rPr>
          <w:tab/>
          <w:t xml:space="preserve">trigger the TX </w:t>
        </w:r>
        <w:r w:rsidRPr="008E2A69">
          <w:rPr>
            <w:rPrChange w:id="15067" w:author="CR#0701r1" w:date="2020-04-04T13:17:00Z">
              <w:rPr/>
            </w:rPrChange>
          </w:rPr>
          <w:t>resource</w:t>
        </w:r>
        <w:r w:rsidRPr="008E2A69" w:rsidDel="00321868">
          <w:rPr>
            <w:rPrChange w:id="15068" w:author="CR#0701r1" w:date="2020-04-04T13:17:00Z">
              <w:rPr/>
            </w:rPrChange>
          </w:rPr>
          <w:t xml:space="preserve"> (re-)selection</w:t>
        </w:r>
        <w:r w:rsidRPr="008E2A69">
          <w:rPr>
            <w:rPrChange w:id="15069" w:author="CR#0701r1" w:date="2020-04-04T13:17:00Z">
              <w:rPr/>
            </w:rPrChange>
          </w:rPr>
          <w:t>.</w:t>
        </w:r>
      </w:ins>
    </w:p>
    <w:p w:rsidR="00E82967" w:rsidRPr="008E2A69" w:rsidRDefault="000F52CF" w:rsidP="00E82967">
      <w:pPr>
        <w:pStyle w:val="Heading4"/>
        <w:rPr>
          <w:ins w:id="15070" w:author="CR#0701r1" w:date="2020-04-04T11:50:00Z"/>
          <w:rPrChange w:id="15071" w:author="CR#0701r1" w:date="2020-04-04T13:17:00Z">
            <w:rPr>
              <w:ins w:id="15072" w:author="CR#0701r1" w:date="2020-04-04T11:50:00Z"/>
            </w:rPr>
          </w:rPrChange>
        </w:rPr>
      </w:pPr>
      <w:bookmarkStart w:id="15073" w:name="_Toc12569233"/>
      <w:ins w:id="15074" w:author="CR#0701r1" w:date="2020-04-04T12:27:00Z">
        <w:r w:rsidRPr="008E2A69">
          <w:rPr>
            <w:rPrChange w:id="15075" w:author="CR#0701r1" w:date="2020-04-04T13:17:00Z">
              <w:rPr/>
            </w:rPrChange>
          </w:rPr>
          <w:t>5.22</w:t>
        </w:r>
      </w:ins>
      <w:ins w:id="15076" w:author="CR#0701r1" w:date="2020-04-04T11:50:00Z">
        <w:r w:rsidR="00E82967" w:rsidRPr="008E2A69">
          <w:rPr>
            <w:rPrChange w:id="15077" w:author="CR#0701r1" w:date="2020-04-04T13:17:00Z">
              <w:rPr/>
            </w:rPrChange>
          </w:rPr>
          <w:t>.1.3</w:t>
        </w:r>
        <w:r w:rsidR="00E82967" w:rsidRPr="008E2A69">
          <w:rPr>
            <w:rPrChange w:id="15078" w:author="CR#0701r1" w:date="2020-04-04T13:17:00Z">
              <w:rPr/>
            </w:rPrChange>
          </w:rPr>
          <w:tab/>
          <w:t>Sidelink HARQ operation</w:t>
        </w:r>
        <w:bookmarkEnd w:id="15073"/>
      </w:ins>
    </w:p>
    <w:p w:rsidR="00E82967" w:rsidRPr="008E2A69" w:rsidRDefault="000F52CF" w:rsidP="00E82967">
      <w:pPr>
        <w:pStyle w:val="Heading5"/>
        <w:rPr>
          <w:ins w:id="15079" w:author="CR#0701r1" w:date="2020-04-04T11:50:00Z"/>
          <w:rPrChange w:id="15080" w:author="CR#0701r1" w:date="2020-04-04T13:17:00Z">
            <w:rPr>
              <w:ins w:id="15081" w:author="CR#0701r1" w:date="2020-04-04T11:50:00Z"/>
            </w:rPr>
          </w:rPrChange>
        </w:rPr>
      </w:pPr>
      <w:bookmarkStart w:id="15082" w:name="_Toc12569234"/>
      <w:ins w:id="15083" w:author="CR#0701r1" w:date="2020-04-04T12:27:00Z">
        <w:r w:rsidRPr="008E2A69">
          <w:rPr>
            <w:rPrChange w:id="15084" w:author="CR#0701r1" w:date="2020-04-04T13:17:00Z">
              <w:rPr/>
            </w:rPrChange>
          </w:rPr>
          <w:t>5.22</w:t>
        </w:r>
      </w:ins>
      <w:ins w:id="15085" w:author="CR#0701r1" w:date="2020-04-04T11:50:00Z">
        <w:r w:rsidR="00E82967" w:rsidRPr="008E2A69">
          <w:rPr>
            <w:rPrChange w:id="15086" w:author="CR#0701r1" w:date="2020-04-04T13:17:00Z">
              <w:rPr/>
            </w:rPrChange>
          </w:rPr>
          <w:t>.1.3.1</w:t>
        </w:r>
        <w:r w:rsidR="00E82967" w:rsidRPr="008E2A69">
          <w:rPr>
            <w:rPrChange w:id="15087" w:author="CR#0701r1" w:date="2020-04-04T13:17:00Z">
              <w:rPr/>
            </w:rPrChange>
          </w:rPr>
          <w:tab/>
          <w:t>Sidelink HARQ Entity</w:t>
        </w:r>
        <w:bookmarkEnd w:id="15082"/>
      </w:ins>
    </w:p>
    <w:p w:rsidR="00E82967" w:rsidRPr="008E2A69" w:rsidRDefault="00E82967" w:rsidP="00E82967">
      <w:pPr>
        <w:rPr>
          <w:ins w:id="15088" w:author="CR#0701r1" w:date="2020-04-04T11:50:00Z"/>
          <w:rPrChange w:id="15089" w:author="CR#0701r1" w:date="2020-04-04T13:17:00Z">
            <w:rPr>
              <w:ins w:id="15090" w:author="CR#0701r1" w:date="2020-04-04T11:50:00Z"/>
            </w:rPr>
          </w:rPrChange>
        </w:rPr>
      </w:pPr>
      <w:ins w:id="15091" w:author="CR#0701r1" w:date="2020-04-04T11:50:00Z">
        <w:r w:rsidRPr="008E2A69">
          <w:rPr>
            <w:lang w:eastAsia="ko-KR"/>
            <w:rPrChange w:id="15092" w:author="CR#0701r1" w:date="2020-04-04T13:17:00Z">
              <w:rPr>
                <w:lang w:eastAsia="ko-KR"/>
              </w:rPr>
            </w:rPrChange>
          </w:rPr>
          <w:t xml:space="preserve">The MAC entity includes at most one Sidelink HARQ entity </w:t>
        </w:r>
        <w:r w:rsidRPr="008E2A69">
          <w:rPr>
            <w:rPrChange w:id="15093" w:author="CR#0701r1" w:date="2020-04-04T13:17:00Z">
              <w:rPr/>
            </w:rPrChange>
          </w:rPr>
          <w:t>for transmission on SL-SCH, which maintains a number of parallel Sidelink processes.</w:t>
        </w:r>
      </w:ins>
    </w:p>
    <w:p w:rsidR="00E82967" w:rsidRPr="008E2A69" w:rsidRDefault="00E82967" w:rsidP="00E82967">
      <w:pPr>
        <w:rPr>
          <w:ins w:id="15094" w:author="CR#0701r1" w:date="2020-04-04T11:50:00Z"/>
          <w:rPrChange w:id="15095" w:author="CR#0701r1" w:date="2020-04-04T13:17:00Z">
            <w:rPr>
              <w:ins w:id="15096" w:author="CR#0701r1" w:date="2020-04-04T11:50:00Z"/>
            </w:rPr>
          </w:rPrChange>
        </w:rPr>
      </w:pPr>
      <w:ins w:id="15097" w:author="CR#0701r1" w:date="2020-04-04T11:50:00Z">
        <w:r w:rsidRPr="008E2A69">
          <w:rPr>
            <w:rPrChange w:id="15098" w:author="CR#0701r1" w:date="2020-04-04T13:17:00Z">
              <w:rPr/>
            </w:rPrChange>
          </w:rPr>
          <w:t>The maximum number of transmitting Sidelink processes associated with the Sidelink HARQ Entity is [TBD1]. A sidelink process may be configured for transmissions of multiple MAC PDUs. For transmissions of multiple MAC PDUs, the maximum number of transmitting Sidelink processes associated with the Sidelink HARQ Entity is [TBD2].</w:t>
        </w:r>
      </w:ins>
    </w:p>
    <w:p w:rsidR="00E82967" w:rsidRPr="008E2A69" w:rsidRDefault="00E82967" w:rsidP="00E82967">
      <w:pPr>
        <w:rPr>
          <w:ins w:id="15099" w:author="CR#0701r1" w:date="2020-04-04T11:50:00Z"/>
          <w:lang w:eastAsia="ko-KR"/>
          <w:rPrChange w:id="15100" w:author="CR#0701r1" w:date="2020-04-04T13:17:00Z">
            <w:rPr>
              <w:ins w:id="15101" w:author="CR#0701r1" w:date="2020-04-04T11:50:00Z"/>
              <w:lang w:eastAsia="ko-KR"/>
            </w:rPr>
          </w:rPrChange>
        </w:rPr>
      </w:pPr>
      <w:ins w:id="15102" w:author="CR#0701r1" w:date="2020-04-04T11:50:00Z">
        <w:r w:rsidRPr="008E2A69">
          <w:rPr>
            <w:rPrChange w:id="15103" w:author="CR#0701r1" w:date="2020-04-04T13:17:00Z">
              <w:rPr/>
            </w:rPrChange>
          </w:rPr>
          <w:t>A delivered sidelink grant and its associated Sidelink transmission information are associated with a Sidelink process.</w:t>
        </w:r>
        <w:r w:rsidRPr="008E2A69">
          <w:rPr>
            <w:lang w:eastAsia="ko-KR"/>
            <w:rPrChange w:id="15104" w:author="CR#0701r1" w:date="2020-04-04T13:17:00Z">
              <w:rPr>
                <w:lang w:eastAsia="ko-KR"/>
              </w:rPr>
            </w:rPrChange>
          </w:rPr>
          <w:t xml:space="preserve"> Each Sidelink process supports one TB.</w:t>
        </w:r>
      </w:ins>
    </w:p>
    <w:p w:rsidR="00E82967" w:rsidRPr="008E2A69" w:rsidRDefault="00E82967" w:rsidP="00E82967">
      <w:pPr>
        <w:rPr>
          <w:ins w:id="15105" w:author="CR#0701r1" w:date="2020-04-04T11:50:00Z"/>
          <w:rPrChange w:id="15106" w:author="CR#0701r1" w:date="2020-04-04T13:17:00Z">
            <w:rPr>
              <w:ins w:id="15107" w:author="CR#0701r1" w:date="2020-04-04T11:50:00Z"/>
            </w:rPr>
          </w:rPrChange>
        </w:rPr>
      </w:pPr>
      <w:ins w:id="15108" w:author="CR#0701r1" w:date="2020-04-04T11:50:00Z">
        <w:r w:rsidRPr="008E2A69">
          <w:rPr>
            <w:rPrChange w:id="15109" w:author="CR#0701r1" w:date="2020-04-04T13:17:00Z">
              <w:rPr/>
            </w:rPrChange>
          </w:rPr>
          <w:t>For each sidelink grant, the Sidelink HARQ Entity shall:</w:t>
        </w:r>
      </w:ins>
    </w:p>
    <w:p w:rsidR="00E82967" w:rsidRPr="008E2A69" w:rsidRDefault="00E82967" w:rsidP="00E82967">
      <w:pPr>
        <w:pStyle w:val="B1"/>
        <w:rPr>
          <w:ins w:id="15110" w:author="CR#0701r1" w:date="2020-04-04T11:50:00Z"/>
          <w:noProof/>
          <w:rPrChange w:id="15111" w:author="CR#0701r1" w:date="2020-04-04T13:17:00Z">
            <w:rPr>
              <w:ins w:id="15112" w:author="CR#0701r1" w:date="2020-04-04T11:50:00Z"/>
              <w:noProof/>
            </w:rPr>
          </w:rPrChange>
        </w:rPr>
      </w:pPr>
      <w:ins w:id="15113" w:author="CR#0701r1" w:date="2020-04-04T11:50:00Z">
        <w:r w:rsidRPr="008E2A69">
          <w:rPr>
            <w:noProof/>
            <w:rPrChange w:id="15114" w:author="CR#0701r1" w:date="2020-04-04T13:17:00Z">
              <w:rPr>
                <w:noProof/>
              </w:rPr>
            </w:rPrChange>
          </w:rPr>
          <w:t>1&gt;</w:t>
        </w:r>
        <w:r w:rsidRPr="008E2A69">
          <w:rPr>
            <w:noProof/>
            <w:rPrChange w:id="15115" w:author="CR#0701r1" w:date="2020-04-04T13:17:00Z">
              <w:rPr>
                <w:noProof/>
              </w:rPr>
            </w:rPrChange>
          </w:rPr>
          <w:tab/>
          <w:t>if the MAC entity determines that the the sidelink grant is used for initial transmission; and</w:t>
        </w:r>
      </w:ins>
    </w:p>
    <w:p w:rsidR="00E82967" w:rsidRPr="008E2A69" w:rsidRDefault="00E82967" w:rsidP="00E82967">
      <w:pPr>
        <w:pStyle w:val="B1"/>
        <w:rPr>
          <w:ins w:id="15116" w:author="CR#0701r1" w:date="2020-04-04T11:50:00Z"/>
          <w:noProof/>
          <w:rPrChange w:id="15117" w:author="CR#0701r1" w:date="2020-04-04T13:17:00Z">
            <w:rPr>
              <w:ins w:id="15118" w:author="CR#0701r1" w:date="2020-04-04T11:50:00Z"/>
              <w:noProof/>
            </w:rPr>
          </w:rPrChange>
        </w:rPr>
      </w:pPr>
      <w:ins w:id="15119" w:author="CR#0701r1" w:date="2020-04-04T11:50:00Z">
        <w:r w:rsidRPr="008E2A69">
          <w:rPr>
            <w:noProof/>
            <w:rPrChange w:id="15120" w:author="CR#0701r1" w:date="2020-04-04T13:17:00Z">
              <w:rPr>
                <w:noProof/>
              </w:rPr>
            </w:rPrChange>
          </w:rPr>
          <w:t>1&gt;</w:t>
        </w:r>
        <w:r w:rsidRPr="008E2A69">
          <w:rPr>
            <w:noProof/>
            <w:rPrChange w:id="15121" w:author="CR#0701r1" w:date="2020-04-04T13:17:00Z">
              <w:rPr>
                <w:noProof/>
              </w:rPr>
            </w:rPrChange>
          </w:rPr>
          <w:tab/>
          <w:t>if no MAC PDU has been obtained:</w:t>
        </w:r>
      </w:ins>
    </w:p>
    <w:p w:rsidR="00E82967" w:rsidRPr="008E2A69" w:rsidRDefault="00E82967" w:rsidP="00E82967">
      <w:pPr>
        <w:pStyle w:val="NO"/>
        <w:rPr>
          <w:ins w:id="15122" w:author="CR#0701r1" w:date="2020-04-04T11:50:00Z"/>
          <w:lang w:eastAsia="ko-KR"/>
          <w:rPrChange w:id="15123" w:author="CR#0701r1" w:date="2020-04-04T13:17:00Z">
            <w:rPr>
              <w:ins w:id="15124" w:author="CR#0701r1" w:date="2020-04-04T11:50:00Z"/>
              <w:lang w:eastAsia="ko-KR"/>
            </w:rPr>
          </w:rPrChange>
        </w:rPr>
      </w:pPr>
      <w:ins w:id="15125" w:author="CR#0701r1" w:date="2020-04-04T11:50:00Z">
        <w:r w:rsidRPr="008E2A69">
          <w:rPr>
            <w:lang w:eastAsia="ko-KR"/>
            <w:rPrChange w:id="15126" w:author="CR#0701r1" w:date="2020-04-04T13:17:00Z">
              <w:rPr>
                <w:lang w:eastAsia="ko-KR"/>
              </w:rPr>
            </w:rPrChange>
          </w:rPr>
          <w:t>NOTE</w:t>
        </w:r>
      </w:ins>
      <w:ins w:id="15127" w:author="CR#0701r1" w:date="2020-04-04T12:00:00Z">
        <w:r w:rsidRPr="008E2A69">
          <w:rPr>
            <w:lang w:eastAsia="ko-KR"/>
            <w:rPrChange w:id="15128" w:author="CR#0701r1" w:date="2020-04-04T13:17:00Z">
              <w:rPr>
                <w:lang w:eastAsia="ko-KR"/>
              </w:rPr>
            </w:rPrChange>
          </w:rPr>
          <w:t xml:space="preserve"> 1</w:t>
        </w:r>
      </w:ins>
      <w:ins w:id="15129" w:author="CR#0701r1" w:date="2020-04-04T11:50:00Z">
        <w:r w:rsidRPr="008E2A69">
          <w:rPr>
            <w:lang w:eastAsia="ko-KR"/>
            <w:rPrChange w:id="15130" w:author="CR#0701r1" w:date="2020-04-04T13:17:00Z">
              <w:rPr>
                <w:lang w:eastAsia="ko-KR"/>
              </w:rPr>
            </w:rPrChange>
          </w:rPr>
          <w:t>:</w:t>
        </w:r>
        <w:r w:rsidRPr="008E2A69">
          <w:rPr>
            <w:lang w:eastAsia="ko-KR"/>
            <w:rPrChange w:id="15131" w:author="CR#0701r1" w:date="2020-04-04T13:17:00Z">
              <w:rPr>
                <w:lang w:eastAsia="ko-KR"/>
              </w:rPr>
            </w:rPrChange>
          </w:rPr>
          <w:tab/>
          <w:t>For the configured grant Type 1 and 2, whether a sidelink grant is used for initial transmission or retransmission is up to UE implementation.</w:t>
        </w:r>
      </w:ins>
    </w:p>
    <w:p w:rsidR="00E82967" w:rsidRPr="008E2A69" w:rsidRDefault="00E82967" w:rsidP="00E82967">
      <w:pPr>
        <w:pStyle w:val="B2"/>
        <w:rPr>
          <w:ins w:id="15132" w:author="CR#0701r1" w:date="2020-04-04T11:50:00Z"/>
          <w:noProof/>
          <w:lang w:eastAsia="ko-KR"/>
          <w:rPrChange w:id="15133" w:author="CR#0701r1" w:date="2020-04-04T13:17:00Z">
            <w:rPr>
              <w:ins w:id="15134" w:author="CR#0701r1" w:date="2020-04-04T11:50:00Z"/>
              <w:noProof/>
              <w:lang w:eastAsia="ko-KR"/>
            </w:rPr>
          </w:rPrChange>
        </w:rPr>
      </w:pPr>
      <w:ins w:id="15135" w:author="CR#0701r1" w:date="2020-04-04T11:50:00Z">
        <w:r w:rsidRPr="008E2A69">
          <w:rPr>
            <w:noProof/>
            <w:lang w:eastAsia="ko-KR"/>
            <w:rPrChange w:id="15136" w:author="CR#0701r1" w:date="2020-04-04T13:17:00Z">
              <w:rPr>
                <w:noProof/>
                <w:lang w:eastAsia="ko-KR"/>
              </w:rPr>
            </w:rPrChange>
          </w:rPr>
          <w:t>2&gt;</w:t>
        </w:r>
        <w:r w:rsidRPr="008E2A69">
          <w:rPr>
            <w:noProof/>
            <w:rPrChange w:id="15137" w:author="CR#0701r1" w:date="2020-04-04T13:17:00Z">
              <w:rPr>
                <w:noProof/>
              </w:rPr>
            </w:rPrChange>
          </w:rPr>
          <w:tab/>
          <w:t xml:space="preserve">associate a Sidelink process to this </w:t>
        </w:r>
        <w:r w:rsidRPr="008E2A69">
          <w:rPr>
            <w:noProof/>
            <w:lang w:eastAsia="ko-KR"/>
            <w:rPrChange w:id="15138" w:author="CR#0701r1" w:date="2020-04-04T13:17:00Z">
              <w:rPr>
                <w:noProof/>
                <w:lang w:eastAsia="ko-KR"/>
              </w:rPr>
            </w:rPrChange>
          </w:rPr>
          <w:t>grant</w:t>
        </w:r>
        <w:r w:rsidRPr="008E2A69">
          <w:rPr>
            <w:noProof/>
            <w:rPrChange w:id="15139" w:author="CR#0701r1" w:date="2020-04-04T13:17:00Z">
              <w:rPr>
                <w:noProof/>
              </w:rPr>
            </w:rPrChange>
          </w:rPr>
          <w:t>, and for each associated Sidelink process:</w:t>
        </w:r>
      </w:ins>
    </w:p>
    <w:p w:rsidR="00E82967" w:rsidRPr="008E2A69" w:rsidRDefault="00E82967" w:rsidP="00E82967">
      <w:pPr>
        <w:pStyle w:val="B3"/>
        <w:rPr>
          <w:ins w:id="15140" w:author="CR#0701r1" w:date="2020-04-04T11:50:00Z"/>
          <w:noProof/>
          <w:rPrChange w:id="15141" w:author="CR#0701r1" w:date="2020-04-04T13:17:00Z">
            <w:rPr>
              <w:ins w:id="15142" w:author="CR#0701r1" w:date="2020-04-04T11:50:00Z"/>
              <w:noProof/>
            </w:rPr>
          </w:rPrChange>
        </w:rPr>
      </w:pPr>
      <w:ins w:id="15143" w:author="CR#0701r1" w:date="2020-04-04T11:50:00Z">
        <w:r w:rsidRPr="008E2A69">
          <w:rPr>
            <w:noProof/>
            <w:lang w:eastAsia="ko-KR"/>
            <w:rPrChange w:id="15144" w:author="CR#0701r1" w:date="2020-04-04T13:17:00Z">
              <w:rPr>
                <w:noProof/>
                <w:lang w:eastAsia="ko-KR"/>
              </w:rPr>
            </w:rPrChange>
          </w:rPr>
          <w:t>3&gt;</w:t>
        </w:r>
        <w:r w:rsidRPr="008E2A69">
          <w:rPr>
            <w:noProof/>
            <w:rPrChange w:id="15145" w:author="CR#0701r1" w:date="2020-04-04T13:17:00Z">
              <w:rPr>
                <w:noProof/>
              </w:rPr>
            </w:rPrChange>
          </w:rPr>
          <w:tab/>
          <w:t>obtain the MAC PDU to transmit from the Multiplexing and assembly entity, if any;</w:t>
        </w:r>
      </w:ins>
    </w:p>
    <w:p w:rsidR="00E82967" w:rsidRPr="008E2A69" w:rsidRDefault="00E82967" w:rsidP="00E82967">
      <w:pPr>
        <w:pStyle w:val="B3"/>
        <w:rPr>
          <w:ins w:id="15146" w:author="CR#0701r1" w:date="2020-04-04T11:50:00Z"/>
          <w:noProof/>
          <w:rPrChange w:id="15147" w:author="CR#0701r1" w:date="2020-04-04T13:17:00Z">
            <w:rPr>
              <w:ins w:id="15148" w:author="CR#0701r1" w:date="2020-04-04T11:50:00Z"/>
              <w:noProof/>
            </w:rPr>
          </w:rPrChange>
        </w:rPr>
      </w:pPr>
      <w:ins w:id="15149" w:author="CR#0701r1" w:date="2020-04-04T11:50:00Z">
        <w:r w:rsidRPr="008E2A69">
          <w:rPr>
            <w:noProof/>
            <w:lang w:eastAsia="ko-KR"/>
            <w:rPrChange w:id="15150" w:author="CR#0701r1" w:date="2020-04-04T13:17:00Z">
              <w:rPr>
                <w:noProof/>
                <w:lang w:eastAsia="ko-KR"/>
              </w:rPr>
            </w:rPrChange>
          </w:rPr>
          <w:t>3&gt;</w:t>
        </w:r>
        <w:r w:rsidRPr="008E2A69">
          <w:rPr>
            <w:noProof/>
            <w:lang w:eastAsia="zh-CN"/>
            <w:rPrChange w:id="15151" w:author="CR#0701r1" w:date="2020-04-04T13:17:00Z">
              <w:rPr>
                <w:noProof/>
                <w:lang w:eastAsia="zh-CN"/>
              </w:rPr>
            </w:rPrChange>
          </w:rPr>
          <w:tab/>
          <w:t>if a MAC PDU to transmit has been obtained:</w:t>
        </w:r>
      </w:ins>
    </w:p>
    <w:p w:rsidR="00E82967" w:rsidRPr="008E2A69" w:rsidRDefault="00E82967" w:rsidP="00E82967">
      <w:pPr>
        <w:pStyle w:val="B4"/>
        <w:rPr>
          <w:ins w:id="15152" w:author="CR#0701r1" w:date="2020-04-04T11:50:00Z"/>
          <w:rFonts w:eastAsia="Malgun Gothic"/>
          <w:lang w:eastAsia="ko-KR"/>
          <w:rPrChange w:id="15153" w:author="CR#0701r1" w:date="2020-04-04T13:17:00Z">
            <w:rPr>
              <w:ins w:id="15154" w:author="CR#0701r1" w:date="2020-04-04T11:50:00Z"/>
              <w:rFonts w:eastAsia="Malgun Gothic"/>
              <w:lang w:eastAsia="ko-KR"/>
            </w:rPr>
          </w:rPrChange>
        </w:rPr>
      </w:pPr>
      <w:ins w:id="15155" w:author="CR#0701r1" w:date="2020-04-04T11:50:00Z">
        <w:r w:rsidRPr="008E2A69">
          <w:rPr>
            <w:rFonts w:eastAsia="Malgun Gothic"/>
            <w:lang w:eastAsia="ko-KR"/>
            <w:rPrChange w:id="15156" w:author="CR#0701r1" w:date="2020-04-04T13:17:00Z">
              <w:rPr>
                <w:rFonts w:eastAsia="Malgun Gothic"/>
                <w:lang w:eastAsia="ko-KR"/>
              </w:rPr>
            </w:rPrChange>
          </w:rPr>
          <w:t>4</w:t>
        </w:r>
        <w:r w:rsidRPr="008E2A69">
          <w:rPr>
            <w:rFonts w:eastAsia="Malgun Gothic" w:hint="eastAsia"/>
            <w:lang w:eastAsia="ko-KR"/>
            <w:rPrChange w:id="15157" w:author="CR#0701r1" w:date="2020-04-04T13:17:00Z">
              <w:rPr>
                <w:rFonts w:eastAsia="Malgun Gothic" w:hint="eastAsia"/>
                <w:lang w:eastAsia="ko-KR"/>
              </w:rPr>
            </w:rPrChange>
          </w:rPr>
          <w:t>&gt;</w:t>
        </w:r>
        <w:r w:rsidRPr="008E2A69">
          <w:rPr>
            <w:rFonts w:eastAsia="Malgun Gothic"/>
            <w:lang w:eastAsia="ko-KR"/>
            <w:rPrChange w:id="15158" w:author="CR#0701r1" w:date="2020-04-04T13:17:00Z">
              <w:rPr>
                <w:rFonts w:eastAsia="Malgun Gothic"/>
                <w:lang w:eastAsia="ko-KR"/>
              </w:rPr>
            </w:rPrChange>
          </w:rPr>
          <w:tab/>
          <w:t>determines Sidelink tranmssion information of the TB for the source and destination pair of the MAC PDU as follows:</w:t>
        </w:r>
      </w:ins>
    </w:p>
    <w:p w:rsidR="00E82967" w:rsidRPr="008E2A69" w:rsidRDefault="00E82967" w:rsidP="00E82967">
      <w:pPr>
        <w:pStyle w:val="B5"/>
        <w:overflowPunct/>
        <w:autoSpaceDE/>
        <w:autoSpaceDN/>
        <w:adjustRightInd/>
        <w:textAlignment w:val="auto"/>
        <w:rPr>
          <w:ins w:id="15159" w:author="CR#0701r1" w:date="2020-04-04T11:50:00Z"/>
          <w:rFonts w:eastAsia="Malgun Gothic"/>
          <w:lang w:eastAsia="ko-KR"/>
          <w:rPrChange w:id="15160" w:author="CR#0701r1" w:date="2020-04-04T13:17:00Z">
            <w:rPr>
              <w:ins w:id="15161" w:author="CR#0701r1" w:date="2020-04-04T11:50:00Z"/>
              <w:rFonts w:eastAsia="Malgun Gothic"/>
              <w:lang w:eastAsia="ko-KR"/>
            </w:rPr>
          </w:rPrChange>
        </w:rPr>
      </w:pPr>
      <w:ins w:id="15162" w:author="CR#0701r1" w:date="2020-04-04T11:50:00Z">
        <w:r w:rsidRPr="008E2A69">
          <w:rPr>
            <w:rFonts w:eastAsia="Malgun Gothic"/>
            <w:lang w:eastAsia="ko-KR"/>
            <w:rPrChange w:id="15163" w:author="CR#0701r1" w:date="2020-04-04T13:17:00Z">
              <w:rPr>
                <w:rFonts w:eastAsia="Malgun Gothic"/>
                <w:lang w:eastAsia="ko-KR"/>
              </w:rPr>
            </w:rPrChange>
          </w:rPr>
          <w:t>5</w:t>
        </w:r>
        <w:r w:rsidRPr="008E2A69">
          <w:rPr>
            <w:rFonts w:eastAsia="Malgun Gothic" w:hint="eastAsia"/>
            <w:lang w:eastAsia="ko-KR"/>
            <w:rPrChange w:id="15164" w:author="CR#0701r1" w:date="2020-04-04T13:17:00Z">
              <w:rPr>
                <w:rFonts w:eastAsia="Malgun Gothic" w:hint="eastAsia"/>
                <w:lang w:eastAsia="ko-KR"/>
              </w:rPr>
            </w:rPrChange>
          </w:rPr>
          <w:t>&gt;</w:t>
        </w:r>
      </w:ins>
      <w:ins w:id="15165" w:author="CR#0701r1" w:date="2020-04-04T11:59:00Z">
        <w:r w:rsidRPr="008E2A69">
          <w:rPr>
            <w:rFonts w:eastAsia="Malgun Gothic"/>
            <w:lang w:eastAsia="ko-KR"/>
            <w:rPrChange w:id="15166" w:author="CR#0701r1" w:date="2020-04-04T13:17:00Z">
              <w:rPr>
                <w:rFonts w:eastAsia="Malgun Gothic"/>
                <w:lang w:eastAsia="ko-KR"/>
              </w:rPr>
            </w:rPrChange>
          </w:rPr>
          <w:tab/>
        </w:r>
      </w:ins>
      <w:ins w:id="15167" w:author="CR#0701r1" w:date="2020-04-04T11:50:00Z">
        <w:r w:rsidRPr="008E2A69">
          <w:rPr>
            <w:rFonts w:eastAsia="Malgun Gothic"/>
            <w:lang w:eastAsia="ko-KR"/>
            <w:rPrChange w:id="15168" w:author="CR#0701r1" w:date="2020-04-04T13:17:00Z">
              <w:rPr>
                <w:rFonts w:eastAsia="Malgun Gothic"/>
                <w:lang w:eastAsia="ko-KR"/>
              </w:rPr>
            </w:rPrChange>
          </w:rPr>
          <w:t>set the Source Layer-1 ID to the 16 MSB of the Source Layer-2 ID of the MAC PDU;</w:t>
        </w:r>
      </w:ins>
    </w:p>
    <w:p w:rsidR="00E82967" w:rsidRPr="008E2A69" w:rsidRDefault="00E82967" w:rsidP="00E82967">
      <w:pPr>
        <w:pStyle w:val="B5"/>
        <w:overflowPunct/>
        <w:autoSpaceDE/>
        <w:autoSpaceDN/>
        <w:adjustRightInd/>
        <w:textAlignment w:val="auto"/>
        <w:rPr>
          <w:ins w:id="15169" w:author="CR#0701r1" w:date="2020-04-04T11:50:00Z"/>
          <w:rFonts w:eastAsia="Malgun Gothic"/>
          <w:lang w:eastAsia="ko-KR"/>
          <w:rPrChange w:id="15170" w:author="CR#0701r1" w:date="2020-04-04T13:17:00Z">
            <w:rPr>
              <w:ins w:id="15171" w:author="CR#0701r1" w:date="2020-04-04T11:50:00Z"/>
              <w:rFonts w:eastAsia="Malgun Gothic"/>
              <w:lang w:eastAsia="ko-KR"/>
            </w:rPr>
          </w:rPrChange>
        </w:rPr>
      </w:pPr>
      <w:ins w:id="15172" w:author="CR#0701r1" w:date="2020-04-04T11:50:00Z">
        <w:r w:rsidRPr="008E2A69">
          <w:rPr>
            <w:rFonts w:eastAsia="Malgun Gothic"/>
            <w:lang w:eastAsia="ko-KR"/>
            <w:rPrChange w:id="15173" w:author="CR#0701r1" w:date="2020-04-04T13:17:00Z">
              <w:rPr>
                <w:rFonts w:eastAsia="Malgun Gothic"/>
                <w:lang w:eastAsia="ko-KR"/>
              </w:rPr>
            </w:rPrChange>
          </w:rPr>
          <w:t>5</w:t>
        </w:r>
        <w:r w:rsidRPr="008E2A69">
          <w:rPr>
            <w:rFonts w:eastAsia="Malgun Gothic" w:hint="eastAsia"/>
            <w:lang w:eastAsia="ko-KR"/>
            <w:rPrChange w:id="15174" w:author="CR#0701r1" w:date="2020-04-04T13:17:00Z">
              <w:rPr>
                <w:rFonts w:eastAsia="Malgun Gothic" w:hint="eastAsia"/>
                <w:lang w:eastAsia="ko-KR"/>
              </w:rPr>
            </w:rPrChange>
          </w:rPr>
          <w:t>&gt;</w:t>
        </w:r>
      </w:ins>
      <w:ins w:id="15175" w:author="CR#0701r1" w:date="2020-04-04T11:59:00Z">
        <w:r w:rsidRPr="008E2A69">
          <w:rPr>
            <w:rFonts w:eastAsia="Malgun Gothic"/>
            <w:lang w:eastAsia="ko-KR"/>
            <w:rPrChange w:id="15176" w:author="CR#0701r1" w:date="2020-04-04T13:17:00Z">
              <w:rPr>
                <w:rFonts w:eastAsia="Malgun Gothic"/>
                <w:lang w:eastAsia="ko-KR"/>
              </w:rPr>
            </w:rPrChange>
          </w:rPr>
          <w:tab/>
        </w:r>
      </w:ins>
      <w:ins w:id="15177" w:author="CR#0701r1" w:date="2020-04-04T11:50:00Z">
        <w:r w:rsidRPr="008E2A69">
          <w:rPr>
            <w:rFonts w:eastAsia="Malgun Gothic"/>
            <w:lang w:eastAsia="ko-KR"/>
            <w:rPrChange w:id="15178" w:author="CR#0701r1" w:date="2020-04-04T13:17:00Z">
              <w:rPr>
                <w:rFonts w:eastAsia="Malgun Gothic"/>
                <w:lang w:eastAsia="ko-KR"/>
              </w:rPr>
            </w:rPrChange>
          </w:rPr>
          <w:t>set the Destination Layer-1 ID to the 8 MSB of the Destination Layer-2 ID of the MAC PDU;</w:t>
        </w:r>
      </w:ins>
    </w:p>
    <w:p w:rsidR="00E82967" w:rsidRPr="008E2A69" w:rsidRDefault="00E82967" w:rsidP="00E82967">
      <w:pPr>
        <w:pStyle w:val="B5"/>
        <w:overflowPunct/>
        <w:autoSpaceDE/>
        <w:autoSpaceDN/>
        <w:adjustRightInd/>
        <w:textAlignment w:val="auto"/>
        <w:rPr>
          <w:ins w:id="15179" w:author="CR#0701r1" w:date="2020-04-04T11:50:00Z"/>
          <w:rFonts w:eastAsia="Malgun Gothic"/>
          <w:lang w:eastAsia="ko-KR"/>
          <w:rPrChange w:id="15180" w:author="CR#0701r1" w:date="2020-04-04T13:17:00Z">
            <w:rPr>
              <w:ins w:id="15181" w:author="CR#0701r1" w:date="2020-04-04T11:50:00Z"/>
              <w:rFonts w:eastAsia="Malgun Gothic"/>
              <w:lang w:eastAsia="ko-KR"/>
            </w:rPr>
          </w:rPrChange>
        </w:rPr>
      </w:pPr>
      <w:ins w:id="15182" w:author="CR#0701r1" w:date="2020-04-04T11:50:00Z">
        <w:r w:rsidRPr="008E2A69">
          <w:rPr>
            <w:rFonts w:eastAsia="Malgun Gothic"/>
            <w:lang w:eastAsia="ko-KR"/>
            <w:rPrChange w:id="15183" w:author="CR#0701r1" w:date="2020-04-04T13:17:00Z">
              <w:rPr>
                <w:rFonts w:eastAsia="Malgun Gothic"/>
                <w:lang w:eastAsia="ko-KR"/>
              </w:rPr>
            </w:rPrChange>
          </w:rPr>
          <w:t>5&gt;</w:t>
        </w:r>
        <w:r w:rsidRPr="008E2A69">
          <w:rPr>
            <w:rFonts w:eastAsia="Malgun Gothic"/>
            <w:lang w:eastAsia="ko-KR"/>
            <w:rPrChange w:id="15184" w:author="CR#0701r1" w:date="2020-04-04T13:17:00Z">
              <w:rPr>
                <w:rFonts w:eastAsia="Malgun Gothic"/>
                <w:lang w:eastAsia="ko-KR"/>
              </w:rPr>
            </w:rPrChange>
          </w:rPr>
          <w:tab/>
          <w:t>consider the NDI to have been toggled and set the NDI to the toggled value;</w:t>
        </w:r>
      </w:ins>
    </w:p>
    <w:p w:rsidR="00E82967" w:rsidRPr="008E2A69" w:rsidRDefault="00E82967" w:rsidP="00E82967">
      <w:pPr>
        <w:pStyle w:val="NO"/>
        <w:rPr>
          <w:ins w:id="15185" w:author="CR#0701r1" w:date="2020-04-04T11:50:00Z"/>
          <w:rFonts w:eastAsia="Malgun Gothic"/>
          <w:lang w:eastAsia="ko-KR"/>
          <w:rPrChange w:id="15186" w:author="CR#0701r1" w:date="2020-04-04T13:17:00Z">
            <w:rPr>
              <w:ins w:id="15187" w:author="CR#0701r1" w:date="2020-04-04T11:50:00Z"/>
              <w:rFonts w:eastAsia="Malgun Gothic"/>
              <w:lang w:eastAsia="ko-KR"/>
            </w:rPr>
          </w:rPrChange>
        </w:rPr>
      </w:pPr>
      <w:ins w:id="15188" w:author="CR#0701r1" w:date="2020-04-04T11:50:00Z">
        <w:r w:rsidRPr="008E2A69">
          <w:rPr>
            <w:lang w:eastAsia="ko-KR"/>
            <w:rPrChange w:id="15189" w:author="CR#0701r1" w:date="2020-04-04T13:17:00Z">
              <w:rPr>
                <w:lang w:eastAsia="ko-KR"/>
              </w:rPr>
            </w:rPrChange>
          </w:rPr>
          <w:t>NOTE</w:t>
        </w:r>
      </w:ins>
      <w:ins w:id="15190" w:author="CR#0701r1" w:date="2020-04-04T12:00:00Z">
        <w:r w:rsidRPr="008E2A69">
          <w:rPr>
            <w:lang w:eastAsia="ko-KR"/>
            <w:rPrChange w:id="15191" w:author="CR#0701r1" w:date="2020-04-04T13:17:00Z">
              <w:rPr>
                <w:lang w:eastAsia="ko-KR"/>
              </w:rPr>
            </w:rPrChange>
          </w:rPr>
          <w:t xml:space="preserve"> 2</w:t>
        </w:r>
      </w:ins>
      <w:ins w:id="15192" w:author="CR#0701r1" w:date="2020-04-04T11:50:00Z">
        <w:r w:rsidRPr="008E2A69">
          <w:rPr>
            <w:lang w:eastAsia="ko-KR"/>
            <w:rPrChange w:id="15193" w:author="CR#0701r1" w:date="2020-04-04T13:17:00Z">
              <w:rPr>
                <w:lang w:eastAsia="ko-KR"/>
              </w:rPr>
            </w:rPrChange>
          </w:rPr>
          <w:t>:</w:t>
        </w:r>
        <w:r w:rsidRPr="008E2A69">
          <w:rPr>
            <w:lang w:eastAsia="ko-KR"/>
            <w:rPrChange w:id="15194" w:author="CR#0701r1" w:date="2020-04-04T13:17:00Z">
              <w:rPr>
                <w:lang w:eastAsia="ko-KR"/>
              </w:rPr>
            </w:rPrChange>
          </w:rPr>
          <w:tab/>
          <w:t>T</w:t>
        </w:r>
        <w:r w:rsidRPr="008E2A69">
          <w:rPr>
            <w:rPrChange w:id="15195" w:author="CR#0701r1" w:date="2020-04-04T13:17:00Z">
              <w:rPr/>
            </w:rPrChange>
          </w:rPr>
          <w:t>he initial value of the NDI set to the very first transmission for the Sidelink HARQ Entity is left to UE implementation</w:t>
        </w:r>
        <w:r w:rsidRPr="008E2A69">
          <w:rPr>
            <w:lang w:eastAsia="ko-KR"/>
            <w:rPrChange w:id="15196" w:author="CR#0701r1" w:date="2020-04-04T13:17:00Z">
              <w:rPr>
                <w:lang w:eastAsia="ko-KR"/>
              </w:rPr>
            </w:rPrChange>
          </w:rPr>
          <w:t>.</w:t>
        </w:r>
      </w:ins>
    </w:p>
    <w:p w:rsidR="00E82967" w:rsidRPr="008E2A69" w:rsidRDefault="00E82967" w:rsidP="00E82967">
      <w:pPr>
        <w:pStyle w:val="B5"/>
        <w:overflowPunct/>
        <w:autoSpaceDE/>
        <w:autoSpaceDN/>
        <w:adjustRightInd/>
        <w:textAlignment w:val="auto"/>
        <w:rPr>
          <w:ins w:id="15197" w:author="CR#0701r1" w:date="2020-04-04T11:50:00Z"/>
          <w:noProof/>
          <w:rPrChange w:id="15198" w:author="CR#0701r1" w:date="2020-04-04T13:17:00Z">
            <w:rPr>
              <w:ins w:id="15199" w:author="CR#0701r1" w:date="2020-04-04T11:50:00Z"/>
              <w:noProof/>
            </w:rPr>
          </w:rPrChange>
        </w:rPr>
      </w:pPr>
      <w:ins w:id="15200" w:author="CR#0701r1" w:date="2020-04-04T11:50:00Z">
        <w:r w:rsidRPr="008E2A69">
          <w:rPr>
            <w:lang w:eastAsia="ko-KR"/>
            <w:rPrChange w:id="15201" w:author="CR#0701r1" w:date="2020-04-04T13:17:00Z">
              <w:rPr>
                <w:lang w:eastAsia="ko-KR"/>
              </w:rPr>
            </w:rPrChange>
          </w:rPr>
          <w:t>5&gt;</w:t>
        </w:r>
        <w:r w:rsidRPr="008E2A69">
          <w:rPr>
            <w:lang w:eastAsia="ko-KR"/>
            <w:rPrChange w:id="15202" w:author="CR#0701r1" w:date="2020-04-04T13:17:00Z">
              <w:rPr>
                <w:lang w:eastAsia="ko-KR"/>
              </w:rPr>
            </w:rPrChange>
          </w:rPr>
          <w:tab/>
          <w:t>associate the Sidelink process to</w:t>
        </w:r>
        <w:r w:rsidRPr="008E2A69">
          <w:rPr>
            <w:noProof/>
            <w:rPrChange w:id="15203" w:author="CR#0701r1" w:date="2020-04-04T13:17:00Z">
              <w:rPr>
                <w:noProof/>
              </w:rPr>
            </w:rPrChange>
          </w:rPr>
          <w:t xml:space="preserve"> a Sidelink process ID;</w:t>
        </w:r>
      </w:ins>
    </w:p>
    <w:p w:rsidR="00E82967" w:rsidRPr="008E2A69" w:rsidRDefault="00E82967" w:rsidP="00E82967">
      <w:pPr>
        <w:pStyle w:val="NO"/>
        <w:rPr>
          <w:ins w:id="15204" w:author="CR#0701r1" w:date="2020-04-04T11:50:00Z"/>
          <w:lang w:eastAsia="ko-KR"/>
          <w:rPrChange w:id="15205" w:author="CR#0701r1" w:date="2020-04-04T13:17:00Z">
            <w:rPr>
              <w:ins w:id="15206" w:author="CR#0701r1" w:date="2020-04-04T11:50:00Z"/>
              <w:lang w:eastAsia="ko-KR"/>
            </w:rPr>
          </w:rPrChange>
        </w:rPr>
      </w:pPr>
      <w:ins w:id="15207" w:author="CR#0701r1" w:date="2020-04-04T11:50:00Z">
        <w:r w:rsidRPr="008E2A69">
          <w:rPr>
            <w:lang w:eastAsia="ko-KR"/>
            <w:rPrChange w:id="15208" w:author="CR#0701r1" w:date="2020-04-04T13:17:00Z">
              <w:rPr>
                <w:lang w:eastAsia="ko-KR"/>
              </w:rPr>
            </w:rPrChange>
          </w:rPr>
          <w:t>NOTE</w:t>
        </w:r>
      </w:ins>
      <w:ins w:id="15209" w:author="CR#0701r1" w:date="2020-04-04T12:00:00Z">
        <w:r w:rsidRPr="008E2A69">
          <w:rPr>
            <w:lang w:eastAsia="ko-KR"/>
            <w:rPrChange w:id="15210" w:author="CR#0701r1" w:date="2020-04-04T13:17:00Z">
              <w:rPr>
                <w:lang w:eastAsia="ko-KR"/>
              </w:rPr>
            </w:rPrChange>
          </w:rPr>
          <w:t xml:space="preserve"> 3</w:t>
        </w:r>
      </w:ins>
      <w:ins w:id="15211" w:author="CR#0701r1" w:date="2020-04-04T11:50:00Z">
        <w:r w:rsidRPr="008E2A69">
          <w:rPr>
            <w:lang w:eastAsia="ko-KR"/>
            <w:rPrChange w:id="15212" w:author="CR#0701r1" w:date="2020-04-04T13:17:00Z">
              <w:rPr>
                <w:lang w:eastAsia="ko-KR"/>
              </w:rPr>
            </w:rPrChange>
          </w:rPr>
          <w:t>:</w:t>
        </w:r>
        <w:r w:rsidRPr="008E2A69">
          <w:rPr>
            <w:lang w:eastAsia="ko-KR"/>
            <w:rPrChange w:id="15213" w:author="CR#0701r1" w:date="2020-04-04T13:17:00Z">
              <w:rPr>
                <w:lang w:eastAsia="ko-KR"/>
              </w:rPr>
            </w:rPrChange>
          </w:rPr>
          <w:tab/>
          <w:t>How UE determine Sidelink process ID in SCI is left to UE implementation for NR sidelink.</w:t>
        </w:r>
      </w:ins>
    </w:p>
    <w:p w:rsidR="00E82967" w:rsidRPr="008E2A69" w:rsidRDefault="00E82967" w:rsidP="00E82967">
      <w:pPr>
        <w:pStyle w:val="B5"/>
        <w:overflowPunct/>
        <w:autoSpaceDE/>
        <w:autoSpaceDN/>
        <w:adjustRightInd/>
        <w:textAlignment w:val="auto"/>
        <w:rPr>
          <w:ins w:id="15214" w:author="CR#0701r1" w:date="2020-04-04T11:50:00Z"/>
          <w:rFonts w:eastAsia="Malgun Gothic"/>
          <w:lang w:eastAsia="ko-KR"/>
          <w:rPrChange w:id="15215" w:author="CR#0701r1" w:date="2020-04-04T13:17:00Z">
            <w:rPr>
              <w:ins w:id="15216" w:author="CR#0701r1" w:date="2020-04-04T11:50:00Z"/>
              <w:rFonts w:eastAsia="Malgun Gothic"/>
              <w:lang w:eastAsia="ko-KR"/>
            </w:rPr>
          </w:rPrChange>
        </w:rPr>
      </w:pPr>
      <w:ins w:id="15217" w:author="CR#0701r1" w:date="2020-04-04T11:50:00Z">
        <w:r w:rsidRPr="008E2A69">
          <w:rPr>
            <w:rFonts w:eastAsia="Malgun Gothic" w:hint="eastAsia"/>
            <w:lang w:eastAsia="ko-KR"/>
            <w:rPrChange w:id="15218" w:author="CR#0701r1" w:date="2020-04-04T13:17:00Z">
              <w:rPr>
                <w:rFonts w:eastAsia="Malgun Gothic" w:hint="eastAsia"/>
                <w:lang w:eastAsia="ko-KR"/>
              </w:rPr>
            </w:rPrChange>
          </w:rPr>
          <w:t>5</w:t>
        </w:r>
        <w:r w:rsidRPr="008E2A69">
          <w:rPr>
            <w:rFonts w:eastAsia="Malgun Gothic"/>
            <w:lang w:eastAsia="ko-KR"/>
            <w:rPrChange w:id="15219" w:author="CR#0701r1" w:date="2020-04-04T13:17:00Z">
              <w:rPr>
                <w:rFonts w:eastAsia="Malgun Gothic"/>
                <w:lang w:eastAsia="ko-KR"/>
              </w:rPr>
            </w:rPrChange>
          </w:rPr>
          <w:t>&gt;</w:t>
        </w:r>
      </w:ins>
      <w:ins w:id="15220" w:author="CR#0701r1" w:date="2020-04-04T12:00:00Z">
        <w:r w:rsidRPr="008E2A69">
          <w:rPr>
            <w:rFonts w:eastAsia="Malgun Gothic"/>
            <w:lang w:eastAsia="ko-KR"/>
            <w:rPrChange w:id="15221" w:author="CR#0701r1" w:date="2020-04-04T13:17:00Z">
              <w:rPr>
                <w:rFonts w:eastAsia="Malgun Gothic"/>
                <w:lang w:eastAsia="ko-KR"/>
              </w:rPr>
            </w:rPrChange>
          </w:rPr>
          <w:tab/>
        </w:r>
      </w:ins>
      <w:ins w:id="15222" w:author="CR#0701r1" w:date="2020-04-04T11:50:00Z">
        <w:r w:rsidRPr="008E2A69">
          <w:rPr>
            <w:rFonts w:eastAsia="Malgun Gothic"/>
            <w:lang w:eastAsia="ko-KR"/>
            <w:rPrChange w:id="15223" w:author="CR#0701r1" w:date="2020-04-04T13:17:00Z">
              <w:rPr>
                <w:rFonts w:eastAsia="Malgun Gothic"/>
                <w:lang w:eastAsia="ko-KR"/>
              </w:rPr>
            </w:rPrChange>
          </w:rPr>
          <w:t xml:space="preserve">enable HARQ feedback, if </w:t>
        </w:r>
        <w:r w:rsidRPr="008E2A69">
          <w:rPr>
            <w:rFonts w:eastAsia="Malgun Gothic"/>
            <w:i/>
            <w:lang w:eastAsia="ko-KR"/>
            <w:rPrChange w:id="15224" w:author="CR#0701r1" w:date="2020-04-04T13:17:00Z">
              <w:rPr>
                <w:rFonts w:eastAsia="Malgun Gothic"/>
                <w:i/>
                <w:lang w:eastAsia="ko-KR"/>
              </w:rPr>
            </w:rPrChange>
          </w:rPr>
          <w:t>sl-HARQ-FeedbackEnabled</w:t>
        </w:r>
        <w:r w:rsidRPr="008E2A69">
          <w:rPr>
            <w:rFonts w:eastAsia="Malgun Gothic"/>
            <w:lang w:eastAsia="ko-KR"/>
            <w:rPrChange w:id="15225" w:author="CR#0701r1" w:date="2020-04-04T13:17:00Z">
              <w:rPr>
                <w:rFonts w:eastAsia="Malgun Gothic"/>
                <w:lang w:eastAsia="ko-KR"/>
              </w:rPr>
            </w:rPrChange>
          </w:rPr>
          <w:t xml:space="preserve"> has been set to </w:t>
        </w:r>
        <w:r w:rsidRPr="008E2A69">
          <w:rPr>
            <w:rFonts w:eastAsia="Malgun Gothic"/>
            <w:i/>
            <w:lang w:eastAsia="ko-KR"/>
            <w:rPrChange w:id="15226" w:author="CR#0701r1" w:date="2020-04-04T13:17:00Z">
              <w:rPr>
                <w:rFonts w:eastAsia="Malgun Gothic"/>
                <w:i/>
                <w:lang w:eastAsia="ko-KR"/>
              </w:rPr>
            </w:rPrChange>
          </w:rPr>
          <w:t>Enabled</w:t>
        </w:r>
        <w:r w:rsidRPr="008E2A69">
          <w:rPr>
            <w:rFonts w:eastAsia="Malgun Gothic"/>
            <w:lang w:eastAsia="ko-KR"/>
            <w:rPrChange w:id="15227" w:author="CR#0701r1" w:date="2020-04-04T13:17:00Z">
              <w:rPr>
                <w:rFonts w:eastAsia="Malgun Gothic"/>
                <w:lang w:eastAsia="ko-KR"/>
              </w:rPr>
            </w:rPrChange>
          </w:rPr>
          <w:t xml:space="preserve"> for the logical channel(s) in the MAC PDU; </w:t>
        </w:r>
      </w:ins>
    </w:p>
    <w:p w:rsidR="00E82967" w:rsidRPr="008E2A69" w:rsidRDefault="00E82967" w:rsidP="00E82967">
      <w:pPr>
        <w:pStyle w:val="B5"/>
        <w:overflowPunct/>
        <w:autoSpaceDE/>
        <w:autoSpaceDN/>
        <w:adjustRightInd/>
        <w:textAlignment w:val="auto"/>
        <w:rPr>
          <w:ins w:id="15228" w:author="CR#0701r1" w:date="2020-04-04T11:50:00Z"/>
          <w:rFonts w:eastAsia="Malgun Gothic"/>
          <w:lang w:eastAsia="ko-KR"/>
          <w:rPrChange w:id="15229" w:author="CR#0701r1" w:date="2020-04-04T13:17:00Z">
            <w:rPr>
              <w:ins w:id="15230" w:author="CR#0701r1" w:date="2020-04-04T11:50:00Z"/>
              <w:rFonts w:eastAsia="Malgun Gothic"/>
              <w:lang w:eastAsia="ko-KR"/>
            </w:rPr>
          </w:rPrChange>
        </w:rPr>
      </w:pPr>
      <w:ins w:id="15231" w:author="CR#0701r1" w:date="2020-04-04T11:50:00Z">
        <w:r w:rsidRPr="008E2A69">
          <w:rPr>
            <w:rFonts w:eastAsia="Malgun Gothic"/>
            <w:lang w:eastAsia="ko-KR"/>
            <w:rPrChange w:id="15232" w:author="CR#0701r1" w:date="2020-04-04T13:17:00Z">
              <w:rPr>
                <w:rFonts w:eastAsia="Malgun Gothic"/>
                <w:lang w:eastAsia="ko-KR"/>
              </w:rPr>
            </w:rPrChange>
          </w:rPr>
          <w:t>5&gt;</w:t>
        </w:r>
        <w:r w:rsidRPr="008E2A69">
          <w:rPr>
            <w:rFonts w:eastAsia="Malgun Gothic"/>
            <w:lang w:eastAsia="ko-KR"/>
            <w:rPrChange w:id="15233" w:author="CR#0701r1" w:date="2020-04-04T13:17:00Z">
              <w:rPr>
                <w:rFonts w:eastAsia="Malgun Gothic"/>
                <w:lang w:eastAsia="ko-KR"/>
              </w:rPr>
            </w:rPrChange>
          </w:rPr>
          <w:tab/>
          <w:t>set</w:t>
        </w:r>
        <w:r w:rsidRPr="008E2A69">
          <w:rPr>
            <w:rFonts w:eastAsia="Malgun Gothic" w:hint="eastAsia"/>
            <w:lang w:eastAsia="ko-KR"/>
            <w:rPrChange w:id="15234" w:author="CR#0701r1" w:date="2020-04-04T13:17:00Z">
              <w:rPr>
                <w:rFonts w:eastAsia="Malgun Gothic" w:hint="eastAsia"/>
                <w:lang w:eastAsia="ko-KR"/>
              </w:rPr>
            </w:rPrChange>
          </w:rPr>
          <w:t xml:space="preserve"> the priority</w:t>
        </w:r>
        <w:r w:rsidRPr="008E2A69">
          <w:rPr>
            <w:rFonts w:eastAsia="Malgun Gothic"/>
            <w:lang w:eastAsia="ko-KR"/>
            <w:rPrChange w:id="15235" w:author="CR#0701r1" w:date="2020-04-04T13:17:00Z">
              <w:rPr>
                <w:rFonts w:eastAsia="Malgun Gothic"/>
                <w:lang w:eastAsia="ko-KR"/>
              </w:rPr>
            </w:rPrChange>
          </w:rPr>
          <w:t xml:space="preserve"> to the value of the highest priority of the logical channel(s) and a MAC CE, if any, if included, in the MAC PDU;</w:t>
        </w:r>
      </w:ins>
    </w:p>
    <w:p w:rsidR="00E82967" w:rsidRPr="008E2A69" w:rsidRDefault="00E82967" w:rsidP="00E82967">
      <w:pPr>
        <w:pStyle w:val="B5"/>
        <w:overflowPunct/>
        <w:autoSpaceDE/>
        <w:autoSpaceDN/>
        <w:adjustRightInd/>
        <w:textAlignment w:val="auto"/>
        <w:rPr>
          <w:ins w:id="15236" w:author="CR#0701r1" w:date="2020-04-04T11:50:00Z"/>
          <w:rPrChange w:id="15237" w:author="CR#0701r1" w:date="2020-04-04T13:17:00Z">
            <w:rPr>
              <w:ins w:id="15238" w:author="CR#0701r1" w:date="2020-04-04T11:50:00Z"/>
            </w:rPr>
          </w:rPrChange>
        </w:rPr>
      </w:pPr>
      <w:ins w:id="15239" w:author="CR#0701r1" w:date="2020-04-04T11:50:00Z">
        <w:r w:rsidRPr="008E2A69">
          <w:rPr>
            <w:rFonts w:eastAsia="Malgun Gothic"/>
            <w:lang w:eastAsia="ko-KR"/>
            <w:rPrChange w:id="15240" w:author="CR#0701r1" w:date="2020-04-04T13:17:00Z">
              <w:rPr>
                <w:rFonts w:eastAsia="Malgun Gothic"/>
                <w:lang w:eastAsia="ko-KR"/>
              </w:rPr>
            </w:rPrChange>
          </w:rPr>
          <w:t>5&gt;</w:t>
        </w:r>
        <w:r w:rsidRPr="008E2A69">
          <w:rPr>
            <w:rFonts w:eastAsia="Malgun Gothic"/>
            <w:lang w:eastAsia="ko-KR"/>
            <w:rPrChange w:id="15241" w:author="CR#0701r1" w:date="2020-04-04T13:17:00Z">
              <w:rPr>
                <w:rFonts w:eastAsia="Malgun Gothic"/>
                <w:lang w:eastAsia="ko-KR"/>
              </w:rPr>
            </w:rPrChange>
          </w:rPr>
          <w:tab/>
          <w:t xml:space="preserve">set the communication range to the value of the longest communication range of the </w:t>
        </w:r>
        <w:r w:rsidRPr="008E2A69">
          <w:rPr>
            <w:rPrChange w:id="15242" w:author="CR#0701r1" w:date="2020-04-04T13:17:00Z">
              <w:rPr/>
            </w:rPrChange>
          </w:rPr>
          <w:t>logical channel(s) in the MAC PDU, if configured;</w:t>
        </w:r>
      </w:ins>
    </w:p>
    <w:p w:rsidR="00E82967" w:rsidRPr="008E2A69" w:rsidRDefault="00E82967" w:rsidP="00E82967">
      <w:pPr>
        <w:pStyle w:val="B5"/>
        <w:overflowPunct/>
        <w:autoSpaceDE/>
        <w:autoSpaceDN/>
        <w:adjustRightInd/>
        <w:textAlignment w:val="auto"/>
        <w:rPr>
          <w:ins w:id="15243" w:author="CR#0701r1" w:date="2020-04-04T11:50:00Z"/>
          <w:rFonts w:eastAsia="Malgun Gothic"/>
          <w:lang w:eastAsia="ko-KR"/>
          <w:rPrChange w:id="15244" w:author="CR#0701r1" w:date="2020-04-04T13:17:00Z">
            <w:rPr>
              <w:ins w:id="15245" w:author="CR#0701r1" w:date="2020-04-04T11:50:00Z"/>
              <w:rFonts w:eastAsia="Malgun Gothic"/>
              <w:lang w:eastAsia="ko-KR"/>
            </w:rPr>
          </w:rPrChange>
        </w:rPr>
      </w:pPr>
      <w:ins w:id="15246" w:author="CR#0701r1" w:date="2020-04-04T11:50:00Z">
        <w:r w:rsidRPr="008E2A69">
          <w:rPr>
            <w:rFonts w:eastAsia="Malgun Gothic"/>
            <w:lang w:eastAsia="ko-KR"/>
            <w:rPrChange w:id="15247" w:author="CR#0701r1" w:date="2020-04-04T13:17:00Z">
              <w:rPr>
                <w:rFonts w:eastAsia="Malgun Gothic"/>
                <w:lang w:eastAsia="ko-KR"/>
              </w:rPr>
            </w:rPrChange>
          </w:rPr>
          <w:t>5</w:t>
        </w:r>
        <w:r w:rsidRPr="008E2A69">
          <w:rPr>
            <w:rFonts w:eastAsia="Malgun Gothic" w:hint="eastAsia"/>
            <w:lang w:eastAsia="ko-KR"/>
            <w:rPrChange w:id="15248" w:author="CR#0701r1" w:date="2020-04-04T13:17:00Z">
              <w:rPr>
                <w:rFonts w:eastAsia="Malgun Gothic" w:hint="eastAsia"/>
                <w:lang w:eastAsia="ko-KR"/>
              </w:rPr>
            </w:rPrChange>
          </w:rPr>
          <w:t>&gt;</w:t>
        </w:r>
        <w:r w:rsidRPr="008E2A69">
          <w:rPr>
            <w:rFonts w:eastAsia="Malgun Gothic" w:hint="eastAsia"/>
            <w:lang w:eastAsia="ko-KR"/>
            <w:rPrChange w:id="15249" w:author="CR#0701r1" w:date="2020-04-04T13:17:00Z">
              <w:rPr>
                <w:rFonts w:eastAsia="Malgun Gothic" w:hint="eastAsia"/>
                <w:lang w:eastAsia="ko-KR"/>
              </w:rPr>
            </w:rPrChange>
          </w:rPr>
          <w:tab/>
          <w:t xml:space="preserve">set the </w:t>
        </w:r>
        <w:r w:rsidRPr="008E2A69">
          <w:rPr>
            <w:rFonts w:eastAsia="Malgun Gothic"/>
            <w:lang w:eastAsia="ko-KR"/>
            <w:rPrChange w:id="15250" w:author="CR#0701r1" w:date="2020-04-04T13:17:00Z">
              <w:rPr>
                <w:rFonts w:eastAsia="Malgun Gothic"/>
                <w:lang w:eastAsia="ko-KR"/>
              </w:rPr>
            </w:rPrChange>
          </w:rPr>
          <w:t xml:space="preserve">location information to the Zone_id determined as specified in </w:t>
        </w:r>
        <w:r w:rsidRPr="008E2A69">
          <w:rPr>
            <w:rFonts w:eastAsia="MS Mincho"/>
            <w:noProof/>
            <w:rPrChange w:id="15251" w:author="CR#0701r1" w:date="2020-04-04T13:17:00Z">
              <w:rPr>
                <w:rFonts w:eastAsia="MS Mincho"/>
                <w:noProof/>
              </w:rPr>
            </w:rPrChange>
          </w:rPr>
          <w:t>TS 38.331 </w:t>
        </w:r>
        <w:r w:rsidRPr="008E2A69">
          <w:rPr>
            <w:rPrChange w:id="15252" w:author="CR#0701r1" w:date="2020-04-04T13:17:00Z">
              <w:rPr/>
            </w:rPrChange>
          </w:rPr>
          <w:t>[5],</w:t>
        </w:r>
        <w:r w:rsidRPr="008E2A69">
          <w:rPr>
            <w:rFonts w:eastAsia="Malgun Gothic"/>
            <w:lang w:eastAsia="ko-KR"/>
            <w:rPrChange w:id="15253" w:author="CR#0701r1" w:date="2020-04-04T13:17:00Z">
              <w:rPr>
                <w:rFonts w:eastAsia="Malgun Gothic"/>
                <w:lang w:eastAsia="ko-KR"/>
              </w:rPr>
            </w:rPrChange>
          </w:rPr>
          <w:t xml:space="preserve"> if configured</w:t>
        </w:r>
        <w:r w:rsidRPr="008E2A69">
          <w:rPr>
            <w:rPrChange w:id="15254" w:author="CR#0701r1" w:date="2020-04-04T13:17:00Z">
              <w:rPr/>
            </w:rPrChange>
          </w:rPr>
          <w:t>;</w:t>
        </w:r>
      </w:ins>
    </w:p>
    <w:p w:rsidR="00E82967" w:rsidRPr="008E2A69" w:rsidRDefault="00E82967" w:rsidP="00E82967">
      <w:pPr>
        <w:pStyle w:val="B4"/>
        <w:rPr>
          <w:ins w:id="15255" w:author="CR#0701r1" w:date="2020-04-04T11:50:00Z"/>
          <w:rPrChange w:id="15256" w:author="CR#0701r1" w:date="2020-04-04T13:17:00Z">
            <w:rPr>
              <w:ins w:id="15257" w:author="CR#0701r1" w:date="2020-04-04T11:50:00Z"/>
            </w:rPr>
          </w:rPrChange>
        </w:rPr>
      </w:pPr>
      <w:ins w:id="15258" w:author="CR#0701r1" w:date="2020-04-04T11:50:00Z">
        <w:r w:rsidRPr="008E2A69">
          <w:rPr>
            <w:lang w:eastAsia="ko-KR"/>
            <w:rPrChange w:id="15259" w:author="CR#0701r1" w:date="2020-04-04T13:17:00Z">
              <w:rPr>
                <w:lang w:eastAsia="ko-KR"/>
              </w:rPr>
            </w:rPrChange>
          </w:rPr>
          <w:t>4&gt;</w:t>
        </w:r>
        <w:r w:rsidRPr="008E2A69">
          <w:rPr>
            <w:rPrChange w:id="15260" w:author="CR#0701r1" w:date="2020-04-04T13:17:00Z">
              <w:rPr/>
            </w:rPrChange>
          </w:rPr>
          <w:tab/>
          <w:t>deliver the MAC PDU, the sideink grant and the Sidelink transmission information of the TB</w:t>
        </w:r>
        <w:r w:rsidRPr="008E2A69">
          <w:rPr>
            <w:lang w:eastAsia="ko-KR"/>
            <w:rPrChange w:id="15261" w:author="CR#0701r1" w:date="2020-04-04T13:17:00Z">
              <w:rPr>
                <w:lang w:eastAsia="ko-KR"/>
              </w:rPr>
            </w:rPrChange>
          </w:rPr>
          <w:t xml:space="preserve"> </w:t>
        </w:r>
        <w:r w:rsidRPr="008E2A69">
          <w:rPr>
            <w:rPrChange w:id="15262" w:author="CR#0701r1" w:date="2020-04-04T13:17:00Z">
              <w:rPr/>
            </w:rPrChange>
          </w:rPr>
          <w:t xml:space="preserve">to the </w:t>
        </w:r>
        <w:r w:rsidRPr="008E2A69">
          <w:rPr>
            <w:noProof/>
            <w:rPrChange w:id="15263" w:author="CR#0701r1" w:date="2020-04-04T13:17:00Z">
              <w:rPr>
                <w:noProof/>
              </w:rPr>
            </w:rPrChange>
          </w:rPr>
          <w:t xml:space="preserve">associated Sidelink </w:t>
        </w:r>
        <w:r w:rsidRPr="008E2A69">
          <w:rPr>
            <w:rPrChange w:id="15264" w:author="CR#0701r1" w:date="2020-04-04T13:17:00Z">
              <w:rPr/>
            </w:rPrChange>
          </w:rPr>
          <w:t>process;</w:t>
        </w:r>
      </w:ins>
    </w:p>
    <w:p w:rsidR="00E82967" w:rsidRPr="008E2A69" w:rsidRDefault="00E82967" w:rsidP="00E82967">
      <w:pPr>
        <w:pStyle w:val="B4"/>
        <w:rPr>
          <w:ins w:id="15265" w:author="CR#0701r1" w:date="2020-04-04T11:50:00Z"/>
          <w:rPrChange w:id="15266" w:author="CR#0701r1" w:date="2020-04-04T13:17:00Z">
            <w:rPr>
              <w:ins w:id="15267" w:author="CR#0701r1" w:date="2020-04-04T11:50:00Z"/>
            </w:rPr>
          </w:rPrChange>
        </w:rPr>
      </w:pPr>
      <w:ins w:id="15268" w:author="CR#0701r1" w:date="2020-04-04T11:50:00Z">
        <w:r w:rsidRPr="008E2A69">
          <w:rPr>
            <w:lang w:eastAsia="ko-KR"/>
            <w:rPrChange w:id="15269" w:author="CR#0701r1" w:date="2020-04-04T13:17:00Z">
              <w:rPr>
                <w:lang w:eastAsia="ko-KR"/>
              </w:rPr>
            </w:rPrChange>
          </w:rPr>
          <w:t>4&gt;</w:t>
        </w:r>
        <w:r w:rsidRPr="008E2A69">
          <w:rPr>
            <w:rPrChange w:id="15270" w:author="CR#0701r1" w:date="2020-04-04T13:17:00Z">
              <w:rPr/>
            </w:rPrChange>
          </w:rPr>
          <w:tab/>
          <w:t xml:space="preserve">instruct the </w:t>
        </w:r>
        <w:r w:rsidRPr="008E2A69">
          <w:rPr>
            <w:noProof/>
            <w:rPrChange w:id="15271" w:author="CR#0701r1" w:date="2020-04-04T13:17:00Z">
              <w:rPr>
                <w:noProof/>
              </w:rPr>
            </w:rPrChange>
          </w:rPr>
          <w:t>associated Sidelink process</w:t>
        </w:r>
        <w:r w:rsidRPr="008E2A69">
          <w:rPr>
            <w:rPrChange w:id="15272" w:author="CR#0701r1" w:date="2020-04-04T13:17:00Z">
              <w:rPr/>
            </w:rPrChange>
          </w:rPr>
          <w:t xml:space="preserve"> to trigger a new transmission;</w:t>
        </w:r>
      </w:ins>
    </w:p>
    <w:p w:rsidR="00E82967" w:rsidRPr="008E2A69" w:rsidRDefault="00E82967" w:rsidP="00E82967">
      <w:pPr>
        <w:pStyle w:val="B3"/>
        <w:rPr>
          <w:ins w:id="15273" w:author="CR#0701r1" w:date="2020-04-04T11:50:00Z"/>
          <w:noProof/>
          <w:lang w:eastAsia="ko-KR"/>
          <w:rPrChange w:id="15274" w:author="CR#0701r1" w:date="2020-04-04T13:17:00Z">
            <w:rPr>
              <w:ins w:id="15275" w:author="CR#0701r1" w:date="2020-04-04T11:50:00Z"/>
              <w:noProof/>
              <w:lang w:eastAsia="ko-KR"/>
            </w:rPr>
          </w:rPrChange>
        </w:rPr>
      </w:pPr>
      <w:ins w:id="15276" w:author="CR#0701r1" w:date="2020-04-04T11:50:00Z">
        <w:r w:rsidRPr="008E2A69">
          <w:rPr>
            <w:noProof/>
            <w:lang w:eastAsia="ko-KR"/>
            <w:rPrChange w:id="15277" w:author="CR#0701r1" w:date="2020-04-04T13:17:00Z">
              <w:rPr>
                <w:noProof/>
                <w:lang w:eastAsia="ko-KR"/>
              </w:rPr>
            </w:rPrChange>
          </w:rPr>
          <w:t>3&gt;</w:t>
        </w:r>
        <w:r w:rsidRPr="008E2A69">
          <w:rPr>
            <w:noProof/>
            <w:lang w:eastAsia="ko-KR"/>
            <w:rPrChange w:id="15278" w:author="CR#0701r1" w:date="2020-04-04T13:17:00Z">
              <w:rPr>
                <w:noProof/>
                <w:lang w:eastAsia="ko-KR"/>
              </w:rPr>
            </w:rPrChange>
          </w:rPr>
          <w:tab/>
          <w:t>else:</w:t>
        </w:r>
      </w:ins>
    </w:p>
    <w:p w:rsidR="00E82967" w:rsidRPr="008E2A69" w:rsidRDefault="00E82967" w:rsidP="00E82967">
      <w:pPr>
        <w:pStyle w:val="B4"/>
        <w:rPr>
          <w:ins w:id="15279" w:author="CR#0701r1" w:date="2020-04-04T11:50:00Z"/>
          <w:noProof/>
          <w:lang w:eastAsia="ko-KR"/>
          <w:rPrChange w:id="15280" w:author="CR#0701r1" w:date="2020-04-04T13:17:00Z">
            <w:rPr>
              <w:ins w:id="15281" w:author="CR#0701r1" w:date="2020-04-04T11:50:00Z"/>
              <w:noProof/>
              <w:lang w:eastAsia="ko-KR"/>
            </w:rPr>
          </w:rPrChange>
        </w:rPr>
      </w:pPr>
      <w:ins w:id="15282" w:author="CR#0701r1" w:date="2020-04-04T11:50:00Z">
        <w:r w:rsidRPr="008E2A69">
          <w:rPr>
            <w:noProof/>
            <w:lang w:eastAsia="ko-KR"/>
            <w:rPrChange w:id="15283" w:author="CR#0701r1" w:date="2020-04-04T13:17:00Z">
              <w:rPr>
                <w:noProof/>
                <w:lang w:eastAsia="ko-KR"/>
              </w:rPr>
            </w:rPrChange>
          </w:rPr>
          <w:lastRenderedPageBreak/>
          <w:t>4&gt;</w:t>
        </w:r>
        <w:r w:rsidRPr="008E2A69">
          <w:rPr>
            <w:noProof/>
            <w:lang w:eastAsia="ko-KR"/>
            <w:rPrChange w:id="15284" w:author="CR#0701r1" w:date="2020-04-04T13:17:00Z">
              <w:rPr>
                <w:noProof/>
                <w:lang w:eastAsia="ko-KR"/>
              </w:rPr>
            </w:rPrChange>
          </w:rPr>
          <w:tab/>
          <w:t xml:space="preserve">flush the HARQ buffer of the </w:t>
        </w:r>
        <w:r w:rsidRPr="008E2A69">
          <w:rPr>
            <w:noProof/>
            <w:rPrChange w:id="15285" w:author="CR#0701r1" w:date="2020-04-04T13:17:00Z">
              <w:rPr>
                <w:noProof/>
              </w:rPr>
            </w:rPrChange>
          </w:rPr>
          <w:t xml:space="preserve">associated Sidelink </w:t>
        </w:r>
        <w:r w:rsidRPr="008E2A69">
          <w:rPr>
            <w:noProof/>
            <w:lang w:eastAsia="ko-KR"/>
            <w:rPrChange w:id="15286" w:author="CR#0701r1" w:date="2020-04-04T13:17:00Z">
              <w:rPr>
                <w:noProof/>
                <w:lang w:eastAsia="ko-KR"/>
              </w:rPr>
            </w:rPrChange>
          </w:rPr>
          <w:t>process.</w:t>
        </w:r>
      </w:ins>
    </w:p>
    <w:p w:rsidR="00E82967" w:rsidRPr="008E2A69" w:rsidRDefault="00E82967" w:rsidP="00E82967">
      <w:pPr>
        <w:pStyle w:val="B1"/>
        <w:rPr>
          <w:ins w:id="15287" w:author="CR#0701r1" w:date="2020-04-04T11:50:00Z"/>
          <w:noProof/>
          <w:rPrChange w:id="15288" w:author="CR#0701r1" w:date="2020-04-04T13:17:00Z">
            <w:rPr>
              <w:ins w:id="15289" w:author="CR#0701r1" w:date="2020-04-04T11:50:00Z"/>
              <w:noProof/>
            </w:rPr>
          </w:rPrChange>
        </w:rPr>
      </w:pPr>
      <w:ins w:id="15290" w:author="CR#0701r1" w:date="2020-04-04T11:50:00Z">
        <w:r w:rsidRPr="008E2A69">
          <w:rPr>
            <w:noProof/>
            <w:lang w:eastAsia="ko-KR"/>
            <w:rPrChange w:id="15291" w:author="CR#0701r1" w:date="2020-04-04T13:17:00Z">
              <w:rPr>
                <w:noProof/>
                <w:lang w:eastAsia="ko-KR"/>
              </w:rPr>
            </w:rPrChange>
          </w:rPr>
          <w:t>1&gt;</w:t>
        </w:r>
        <w:r w:rsidRPr="008E2A69">
          <w:rPr>
            <w:noProof/>
            <w:rPrChange w:id="15292" w:author="CR#0701r1" w:date="2020-04-04T13:17:00Z">
              <w:rPr>
                <w:noProof/>
              </w:rPr>
            </w:rPrChange>
          </w:rPr>
          <w:tab/>
          <w:t>else (i.e. retransmission):</w:t>
        </w:r>
      </w:ins>
    </w:p>
    <w:p w:rsidR="00E82967" w:rsidRPr="008E2A69" w:rsidRDefault="00E82967" w:rsidP="00E82967">
      <w:pPr>
        <w:pStyle w:val="B2"/>
        <w:rPr>
          <w:ins w:id="15293" w:author="CR#0701r1" w:date="2020-04-04T11:50:00Z"/>
          <w:noProof/>
          <w:rPrChange w:id="15294" w:author="CR#0701r1" w:date="2020-04-04T13:17:00Z">
            <w:rPr>
              <w:ins w:id="15295" w:author="CR#0701r1" w:date="2020-04-04T11:50:00Z"/>
              <w:noProof/>
            </w:rPr>
          </w:rPrChange>
        </w:rPr>
      </w:pPr>
      <w:ins w:id="15296" w:author="CR#0701r1" w:date="2020-04-04T11:50:00Z">
        <w:r w:rsidRPr="008E2A69">
          <w:rPr>
            <w:noProof/>
            <w:lang w:eastAsia="ko-KR"/>
            <w:rPrChange w:id="15297" w:author="CR#0701r1" w:date="2020-04-04T13:17:00Z">
              <w:rPr>
                <w:noProof/>
                <w:lang w:eastAsia="ko-KR"/>
              </w:rPr>
            </w:rPrChange>
          </w:rPr>
          <w:t>2&gt;</w:t>
        </w:r>
        <w:r w:rsidRPr="008E2A69">
          <w:rPr>
            <w:noProof/>
            <w:rPrChange w:id="15298" w:author="CR#0701r1" w:date="2020-04-04T13:17:00Z">
              <w:rPr>
                <w:noProof/>
              </w:rPr>
            </w:rPrChange>
          </w:rPr>
          <w:tab/>
          <w:t>identify the Sidelink process associated with this grant, and for each associated Sidelink process:</w:t>
        </w:r>
      </w:ins>
    </w:p>
    <w:p w:rsidR="00E82967" w:rsidRPr="008E2A69" w:rsidRDefault="00E82967" w:rsidP="00E82967">
      <w:pPr>
        <w:pStyle w:val="B3"/>
        <w:rPr>
          <w:ins w:id="15299" w:author="CR#0701r1" w:date="2020-04-04T11:50:00Z"/>
          <w:rFonts w:eastAsia="Malgun Gothic"/>
          <w:noProof/>
          <w:lang w:eastAsia="ko-KR"/>
          <w:rPrChange w:id="15300" w:author="CR#0701r1" w:date="2020-04-04T13:17:00Z">
            <w:rPr>
              <w:ins w:id="15301" w:author="CR#0701r1" w:date="2020-04-04T11:50:00Z"/>
              <w:rFonts w:eastAsia="Malgun Gothic"/>
              <w:noProof/>
              <w:lang w:eastAsia="ko-KR"/>
            </w:rPr>
          </w:rPrChange>
        </w:rPr>
      </w:pPr>
      <w:ins w:id="15302" w:author="CR#0701r1" w:date="2020-04-04T11:50:00Z">
        <w:r w:rsidRPr="008E2A69">
          <w:rPr>
            <w:rFonts w:eastAsia="Malgun Gothic" w:hint="eastAsia"/>
            <w:noProof/>
            <w:lang w:eastAsia="ko-KR"/>
            <w:rPrChange w:id="15303" w:author="CR#0701r1" w:date="2020-04-04T13:17:00Z">
              <w:rPr>
                <w:rFonts w:eastAsia="Malgun Gothic" w:hint="eastAsia"/>
                <w:noProof/>
                <w:lang w:eastAsia="ko-KR"/>
              </w:rPr>
            </w:rPrChange>
          </w:rPr>
          <w:t>3&gt;</w:t>
        </w:r>
        <w:r w:rsidRPr="008E2A69">
          <w:rPr>
            <w:rFonts w:eastAsia="Malgun Gothic" w:hint="eastAsia"/>
            <w:noProof/>
            <w:lang w:eastAsia="ko-KR"/>
            <w:rPrChange w:id="15304" w:author="CR#0701r1" w:date="2020-04-04T13:17:00Z">
              <w:rPr>
                <w:rFonts w:eastAsia="Malgun Gothic" w:hint="eastAsia"/>
                <w:noProof/>
                <w:lang w:eastAsia="ko-KR"/>
              </w:rPr>
            </w:rPrChange>
          </w:rPr>
          <w:tab/>
        </w:r>
        <w:r w:rsidRPr="008E2A69">
          <w:rPr>
            <w:rFonts w:eastAsia="Malgun Gothic"/>
            <w:noProof/>
            <w:lang w:eastAsia="ko-KR"/>
            <w:rPrChange w:id="15305" w:author="CR#0701r1" w:date="2020-04-04T13:17:00Z">
              <w:rPr>
                <w:rFonts w:eastAsia="Malgun Gothic"/>
                <w:noProof/>
                <w:lang w:eastAsia="ko-KR"/>
              </w:rPr>
            </w:rPrChange>
          </w:rPr>
          <w:t xml:space="preserve">if </w:t>
        </w:r>
        <w:r w:rsidRPr="008E2A69">
          <w:rPr>
            <w:rFonts w:eastAsia="Malgun Gothic"/>
            <w:i/>
            <w:noProof/>
            <w:lang w:eastAsia="ko-KR"/>
            <w:rPrChange w:id="15306" w:author="CR#0701r1" w:date="2020-04-04T13:17:00Z">
              <w:rPr>
                <w:rFonts w:eastAsia="Malgun Gothic"/>
                <w:i/>
                <w:noProof/>
                <w:lang w:eastAsia="ko-KR"/>
              </w:rPr>
            </w:rPrChange>
          </w:rPr>
          <w:t>sl-MaxTransNum</w:t>
        </w:r>
        <w:r w:rsidRPr="008E2A69">
          <w:rPr>
            <w:rFonts w:eastAsia="Malgun Gothic"/>
            <w:noProof/>
            <w:lang w:eastAsia="ko-KR"/>
            <w:rPrChange w:id="15307" w:author="CR#0701r1" w:date="2020-04-04T13:17:00Z">
              <w:rPr>
                <w:rFonts w:eastAsia="Malgun Gothic"/>
                <w:noProof/>
                <w:lang w:eastAsia="ko-KR"/>
              </w:rPr>
            </w:rPrChange>
          </w:rPr>
          <w:t xml:space="preserve"> corresponding to the highest priority of </w:t>
        </w:r>
        <w:r w:rsidRPr="008E2A69">
          <w:rPr>
            <w:rFonts w:eastAsia="Malgun Gothic"/>
            <w:lang w:eastAsia="ko-KR"/>
            <w:rPrChange w:id="15308" w:author="CR#0701r1" w:date="2020-04-04T13:17:00Z">
              <w:rPr>
                <w:rFonts w:eastAsia="Malgun Gothic"/>
                <w:lang w:eastAsia="ko-KR"/>
              </w:rPr>
            </w:rPrChange>
          </w:rPr>
          <w:t xml:space="preserve">the </w:t>
        </w:r>
        <w:r w:rsidRPr="008E2A69">
          <w:rPr>
            <w:rPrChange w:id="15309" w:author="CR#0701r1" w:date="2020-04-04T13:17:00Z">
              <w:rPr/>
            </w:rPrChange>
          </w:rPr>
          <w:t xml:space="preserve">logical channel(s) in </w:t>
        </w:r>
        <w:r w:rsidRPr="008E2A69">
          <w:rPr>
            <w:rFonts w:eastAsia="Malgun Gothic"/>
            <w:noProof/>
            <w:lang w:eastAsia="ko-KR"/>
            <w:rPrChange w:id="15310" w:author="CR#0701r1" w:date="2020-04-04T13:17:00Z">
              <w:rPr>
                <w:rFonts w:eastAsia="Malgun Gothic"/>
                <w:noProof/>
                <w:lang w:eastAsia="ko-KR"/>
              </w:rPr>
            </w:rPrChange>
          </w:rPr>
          <w:t xml:space="preserve">the MAC PDU </w:t>
        </w:r>
        <w:del w:id="15311" w:author="LEE Young Dae/5G Wireless Communication Standard Task(youngdae.lee@lge.com)" w:date="2020-02-10T14:53:00Z">
          <w:r w:rsidRPr="008E2A69" w:rsidDel="007D0640">
            <w:rPr>
              <w:rFonts w:eastAsia="Malgun Gothic"/>
              <w:noProof/>
              <w:lang w:eastAsia="ko-KR"/>
              <w:rPrChange w:id="15312" w:author="CR#0701r1" w:date="2020-04-04T13:17:00Z">
                <w:rPr>
                  <w:rFonts w:eastAsia="Malgun Gothic"/>
                  <w:noProof/>
                  <w:lang w:eastAsia="ko-KR"/>
                </w:rPr>
              </w:rPrChange>
            </w:rPr>
            <w:delText>is</w:delText>
          </w:r>
        </w:del>
        <w:r w:rsidRPr="008E2A69">
          <w:rPr>
            <w:rFonts w:eastAsia="Malgun Gothic"/>
            <w:noProof/>
            <w:lang w:eastAsia="ko-KR"/>
            <w:rPrChange w:id="15313" w:author="CR#0701r1" w:date="2020-04-04T13:17:00Z">
              <w:rPr>
                <w:rFonts w:eastAsia="Malgun Gothic"/>
                <w:noProof/>
                <w:lang w:eastAsia="ko-KR"/>
              </w:rPr>
            </w:rPrChange>
          </w:rPr>
          <w:t xml:space="preserve">has been configured in </w:t>
        </w:r>
        <w:r w:rsidRPr="008E2A69">
          <w:rPr>
            <w:rFonts w:eastAsia="Malgun Gothic"/>
            <w:i/>
            <w:noProof/>
            <w:lang w:eastAsia="ko-KR"/>
            <w:rPrChange w:id="15314" w:author="CR#0701r1" w:date="2020-04-04T13:17:00Z">
              <w:rPr>
                <w:rFonts w:eastAsia="Malgun Gothic"/>
                <w:i/>
                <w:noProof/>
                <w:lang w:eastAsia="ko-KR"/>
              </w:rPr>
            </w:rPrChange>
          </w:rPr>
          <w:t xml:space="preserve">sl-CG-MaxTransNumList </w:t>
        </w:r>
        <w:r w:rsidRPr="008E2A69">
          <w:rPr>
            <w:rFonts w:eastAsia="Malgun Gothic"/>
            <w:noProof/>
            <w:lang w:eastAsia="ko-KR"/>
            <w:rPrChange w:id="15315" w:author="CR#0701r1" w:date="2020-04-04T13:17:00Z">
              <w:rPr>
                <w:rFonts w:eastAsia="Malgun Gothic"/>
                <w:noProof/>
                <w:lang w:eastAsia="ko-KR"/>
              </w:rPr>
            </w:rPrChange>
          </w:rPr>
          <w:t xml:space="preserve">for the sidelink grant by RRC and the maximum number of transmissions of the MAC PDU has been reached to </w:t>
        </w:r>
        <w:r w:rsidRPr="008E2A69">
          <w:rPr>
            <w:rFonts w:eastAsia="Malgun Gothic"/>
            <w:i/>
            <w:noProof/>
            <w:lang w:eastAsia="ko-KR"/>
            <w:rPrChange w:id="15316" w:author="CR#0701r1" w:date="2020-04-04T13:17:00Z">
              <w:rPr>
                <w:rFonts w:eastAsia="Malgun Gothic"/>
                <w:i/>
                <w:noProof/>
                <w:lang w:eastAsia="ko-KR"/>
              </w:rPr>
            </w:rPrChange>
          </w:rPr>
          <w:t>sl-MaxTransNum</w:t>
        </w:r>
        <w:r w:rsidRPr="008E2A69">
          <w:rPr>
            <w:rFonts w:eastAsia="Malgun Gothic"/>
            <w:noProof/>
            <w:lang w:eastAsia="ko-KR"/>
            <w:rPrChange w:id="15317" w:author="CR#0701r1" w:date="2020-04-04T13:17:00Z">
              <w:rPr>
                <w:rFonts w:eastAsia="Malgun Gothic"/>
                <w:noProof/>
                <w:lang w:eastAsia="ko-KR"/>
              </w:rPr>
            </w:rPrChange>
          </w:rPr>
          <w:t>; or</w:t>
        </w:r>
      </w:ins>
    </w:p>
    <w:p w:rsidR="00E82967" w:rsidRPr="008E2A69" w:rsidRDefault="00E82967" w:rsidP="00E82967">
      <w:pPr>
        <w:pStyle w:val="B3"/>
        <w:rPr>
          <w:ins w:id="15318" w:author="CR#0701r1" w:date="2020-04-04T11:50:00Z"/>
          <w:lang w:eastAsia="ko-KR"/>
          <w:rPrChange w:id="15319" w:author="CR#0701r1" w:date="2020-04-04T13:17:00Z">
            <w:rPr>
              <w:ins w:id="15320" w:author="CR#0701r1" w:date="2020-04-04T11:50:00Z"/>
              <w:lang w:eastAsia="ko-KR"/>
            </w:rPr>
          </w:rPrChange>
        </w:rPr>
      </w:pPr>
      <w:ins w:id="15321" w:author="CR#0701r1" w:date="2020-04-04T11:50:00Z">
        <w:r w:rsidRPr="008E2A69">
          <w:rPr>
            <w:rFonts w:eastAsia="Malgun Gothic" w:hint="eastAsia"/>
            <w:noProof/>
            <w:lang w:eastAsia="ko-KR"/>
            <w:rPrChange w:id="15322" w:author="CR#0701r1" w:date="2020-04-04T13:17:00Z">
              <w:rPr>
                <w:rFonts w:eastAsia="Malgun Gothic" w:hint="eastAsia"/>
                <w:noProof/>
                <w:lang w:eastAsia="ko-KR"/>
              </w:rPr>
            </w:rPrChange>
          </w:rPr>
          <w:t>3&gt;</w:t>
        </w:r>
      </w:ins>
      <w:ins w:id="15323" w:author="CR#0701r1" w:date="2020-04-04T12:00:00Z">
        <w:r w:rsidRPr="008E2A69">
          <w:rPr>
            <w:rFonts w:eastAsia="Malgun Gothic"/>
            <w:noProof/>
            <w:lang w:eastAsia="ko-KR"/>
            <w:rPrChange w:id="15324" w:author="CR#0701r1" w:date="2020-04-04T13:17:00Z">
              <w:rPr>
                <w:rFonts w:eastAsia="Malgun Gothic"/>
                <w:noProof/>
                <w:lang w:eastAsia="ko-KR"/>
              </w:rPr>
            </w:rPrChange>
          </w:rPr>
          <w:tab/>
        </w:r>
      </w:ins>
      <w:ins w:id="15325" w:author="CR#0701r1" w:date="2020-04-04T11:50:00Z">
        <w:r w:rsidRPr="008E2A69">
          <w:rPr>
            <w:rFonts w:eastAsia="Malgun Gothic" w:hint="eastAsia"/>
            <w:noProof/>
            <w:lang w:eastAsia="ko-KR"/>
            <w:rPrChange w:id="15326" w:author="CR#0701r1" w:date="2020-04-04T13:17:00Z">
              <w:rPr>
                <w:rFonts w:eastAsia="Malgun Gothic" w:hint="eastAsia"/>
                <w:noProof/>
                <w:lang w:eastAsia="ko-KR"/>
              </w:rPr>
            </w:rPrChange>
          </w:rPr>
          <w:t>if a positive acknowledgement</w:t>
        </w:r>
        <w:r w:rsidRPr="008E2A69">
          <w:rPr>
            <w:rFonts w:eastAsia="Malgun Gothic"/>
            <w:noProof/>
            <w:lang w:eastAsia="ko-KR"/>
            <w:rPrChange w:id="15327" w:author="CR#0701r1" w:date="2020-04-04T13:17:00Z">
              <w:rPr>
                <w:rFonts w:eastAsia="Malgun Gothic"/>
                <w:noProof/>
                <w:lang w:eastAsia="ko-KR"/>
              </w:rPr>
            </w:rPrChange>
          </w:rPr>
          <w:t xml:space="preserve"> to a transmission of the MAC PDU</w:t>
        </w:r>
        <w:r w:rsidRPr="008E2A69">
          <w:rPr>
            <w:rFonts w:eastAsia="Malgun Gothic" w:hint="eastAsia"/>
            <w:noProof/>
            <w:lang w:eastAsia="ko-KR"/>
            <w:rPrChange w:id="15328" w:author="CR#0701r1" w:date="2020-04-04T13:17:00Z">
              <w:rPr>
                <w:rFonts w:eastAsia="Malgun Gothic" w:hint="eastAsia"/>
                <w:noProof/>
                <w:lang w:eastAsia="ko-KR"/>
              </w:rPr>
            </w:rPrChange>
          </w:rPr>
          <w:t xml:space="preserve"> </w:t>
        </w:r>
        <w:r w:rsidRPr="008E2A69">
          <w:rPr>
            <w:rFonts w:eastAsia="Malgun Gothic"/>
            <w:noProof/>
            <w:lang w:eastAsia="ko-KR"/>
            <w:rPrChange w:id="15329" w:author="CR#0701r1" w:date="2020-04-04T13:17:00Z">
              <w:rPr>
                <w:rFonts w:eastAsia="Malgun Gothic"/>
                <w:noProof/>
                <w:lang w:eastAsia="ko-KR"/>
              </w:rPr>
            </w:rPrChange>
          </w:rPr>
          <w:t>has been</w:t>
        </w:r>
        <w:r w:rsidRPr="008E2A69">
          <w:rPr>
            <w:rFonts w:eastAsia="Malgun Gothic" w:hint="eastAsia"/>
            <w:noProof/>
            <w:lang w:eastAsia="ko-KR"/>
            <w:rPrChange w:id="15330" w:author="CR#0701r1" w:date="2020-04-04T13:17:00Z">
              <w:rPr>
                <w:rFonts w:eastAsia="Malgun Gothic" w:hint="eastAsia"/>
                <w:noProof/>
                <w:lang w:eastAsia="ko-KR"/>
              </w:rPr>
            </w:rPrChange>
          </w:rPr>
          <w:t xml:space="preserve"> received </w:t>
        </w:r>
        <w:r w:rsidRPr="008E2A69">
          <w:rPr>
            <w:lang w:eastAsia="ko-KR"/>
            <w:rPrChange w:id="15331" w:author="CR#0701r1" w:date="2020-04-04T13:17:00Z">
              <w:rPr>
                <w:lang w:eastAsia="ko-KR"/>
              </w:rPr>
            </w:rPrChange>
          </w:rPr>
          <w:t xml:space="preserve">according to clause </w:t>
        </w:r>
      </w:ins>
      <w:ins w:id="15332" w:author="CR#0701r1" w:date="2020-04-04T12:27:00Z">
        <w:r w:rsidR="000F52CF" w:rsidRPr="008E2A69">
          <w:rPr>
            <w:lang w:eastAsia="ko-KR"/>
            <w:rPrChange w:id="15333" w:author="CR#0701r1" w:date="2020-04-04T13:17:00Z">
              <w:rPr>
                <w:lang w:eastAsia="ko-KR"/>
              </w:rPr>
            </w:rPrChange>
          </w:rPr>
          <w:t>5.22</w:t>
        </w:r>
      </w:ins>
      <w:ins w:id="15334" w:author="CR#0701r1" w:date="2020-04-04T11:50:00Z">
        <w:r w:rsidRPr="008E2A69">
          <w:rPr>
            <w:lang w:eastAsia="ko-KR"/>
            <w:rPrChange w:id="15335" w:author="CR#0701r1" w:date="2020-04-04T13:17:00Z">
              <w:rPr>
                <w:lang w:eastAsia="ko-KR"/>
              </w:rPr>
            </w:rPrChange>
          </w:rPr>
          <w:t>.1.3.3; or</w:t>
        </w:r>
      </w:ins>
    </w:p>
    <w:p w:rsidR="00E82967" w:rsidRPr="008E2A69" w:rsidRDefault="00E82967" w:rsidP="00E82967">
      <w:pPr>
        <w:pStyle w:val="B1"/>
        <w:rPr>
          <w:ins w:id="15336" w:author="CR#0701r1" w:date="2020-04-04T11:50:00Z"/>
          <w:rPrChange w:id="15337" w:author="CR#0701r1" w:date="2020-04-04T13:17:00Z">
            <w:rPr>
              <w:ins w:id="15338" w:author="CR#0701r1" w:date="2020-04-04T11:50:00Z"/>
            </w:rPr>
          </w:rPrChange>
        </w:rPr>
      </w:pPr>
      <w:ins w:id="15339" w:author="CR#0701r1" w:date="2020-04-04T12:00:00Z">
        <w:r w:rsidRPr="008E2A69">
          <w:rPr>
            <w:rFonts w:eastAsia="Malgun Gothic"/>
            <w:noProof/>
            <w:lang w:eastAsia="ko-KR"/>
            <w:rPrChange w:id="15340" w:author="CR#0701r1" w:date="2020-04-04T13:17:00Z">
              <w:rPr>
                <w:rFonts w:eastAsia="Malgun Gothic"/>
                <w:noProof/>
                <w:lang w:eastAsia="ko-KR"/>
              </w:rPr>
            </w:rPrChange>
          </w:rPr>
          <w:t>1</w:t>
        </w:r>
      </w:ins>
      <w:ins w:id="15341" w:author="CR#0701r1" w:date="2020-04-04T11:50:00Z">
        <w:r w:rsidRPr="008E2A69">
          <w:rPr>
            <w:rFonts w:eastAsia="Malgun Gothic"/>
            <w:noProof/>
            <w:lang w:eastAsia="ko-KR"/>
            <w:rPrChange w:id="15342" w:author="CR#0701r1" w:date="2020-04-04T13:17:00Z">
              <w:rPr>
                <w:rFonts w:eastAsia="Malgun Gothic"/>
                <w:noProof/>
                <w:lang w:eastAsia="ko-KR"/>
              </w:rPr>
            </w:rPrChange>
          </w:rPr>
          <w:t>&gt;</w:t>
        </w:r>
      </w:ins>
      <w:ins w:id="15343" w:author="CR#0701r1" w:date="2020-04-04T12:00:00Z">
        <w:r w:rsidRPr="008E2A69">
          <w:rPr>
            <w:rFonts w:eastAsia="Malgun Gothic"/>
            <w:noProof/>
            <w:lang w:eastAsia="ko-KR"/>
            <w:rPrChange w:id="15344" w:author="CR#0701r1" w:date="2020-04-04T13:17:00Z">
              <w:rPr>
                <w:rFonts w:eastAsia="Malgun Gothic"/>
                <w:noProof/>
                <w:lang w:eastAsia="ko-KR"/>
              </w:rPr>
            </w:rPrChange>
          </w:rPr>
          <w:tab/>
        </w:r>
      </w:ins>
      <w:ins w:id="15345" w:author="CR#0701r1" w:date="2020-04-04T11:50:00Z">
        <w:r w:rsidRPr="008E2A69">
          <w:rPr>
            <w:rFonts w:eastAsia="Malgun Gothic"/>
            <w:noProof/>
            <w:lang w:eastAsia="ko-KR"/>
            <w:rPrChange w:id="15346" w:author="CR#0701r1" w:date="2020-04-04T13:17:00Z">
              <w:rPr>
                <w:rFonts w:eastAsia="Malgun Gothic"/>
                <w:noProof/>
                <w:lang w:eastAsia="ko-KR"/>
              </w:rPr>
            </w:rPrChange>
          </w:rPr>
          <w:t xml:space="preserve">if only a negative </w:t>
        </w:r>
        <w:r w:rsidRPr="008E2A69">
          <w:rPr>
            <w:rFonts w:eastAsia="Malgun Gothic" w:hint="eastAsia"/>
            <w:noProof/>
            <w:lang w:eastAsia="ko-KR"/>
            <w:rPrChange w:id="15347" w:author="CR#0701r1" w:date="2020-04-04T13:17:00Z">
              <w:rPr>
                <w:rFonts w:eastAsia="Malgun Gothic" w:hint="eastAsia"/>
                <w:noProof/>
                <w:lang w:eastAsia="ko-KR"/>
              </w:rPr>
            </w:rPrChange>
          </w:rPr>
          <w:t>acknowledgement</w:t>
        </w:r>
        <w:r w:rsidRPr="008E2A69">
          <w:rPr>
            <w:rFonts w:eastAsia="Malgun Gothic"/>
            <w:noProof/>
            <w:lang w:eastAsia="ko-KR"/>
            <w:rPrChange w:id="15348" w:author="CR#0701r1" w:date="2020-04-04T13:17:00Z">
              <w:rPr>
                <w:rFonts w:eastAsia="Malgun Gothic"/>
                <w:noProof/>
                <w:lang w:eastAsia="ko-KR"/>
              </w:rPr>
            </w:rPrChange>
          </w:rPr>
          <w:t xml:space="preserve"> was enabled in the SCI and no negative </w:t>
        </w:r>
        <w:r w:rsidRPr="008E2A69">
          <w:rPr>
            <w:rFonts w:eastAsia="Malgun Gothic" w:hint="eastAsia"/>
            <w:noProof/>
            <w:lang w:eastAsia="ko-KR"/>
            <w:rPrChange w:id="15349" w:author="CR#0701r1" w:date="2020-04-04T13:17:00Z">
              <w:rPr>
                <w:rFonts w:eastAsia="Malgun Gothic" w:hint="eastAsia"/>
                <w:noProof/>
                <w:lang w:eastAsia="ko-KR"/>
              </w:rPr>
            </w:rPrChange>
          </w:rPr>
          <w:t>acknowledgement</w:t>
        </w:r>
        <w:r w:rsidRPr="008E2A69">
          <w:rPr>
            <w:rFonts w:eastAsia="Malgun Gothic"/>
            <w:noProof/>
            <w:lang w:eastAsia="ko-KR"/>
            <w:rPrChange w:id="15350" w:author="CR#0701r1" w:date="2020-04-04T13:17:00Z">
              <w:rPr>
                <w:rFonts w:eastAsia="Malgun Gothic"/>
                <w:noProof/>
                <w:lang w:eastAsia="ko-KR"/>
              </w:rPr>
            </w:rPrChange>
          </w:rPr>
          <w:t xml:space="preserve"> was received </w:t>
        </w:r>
        <w:r w:rsidRPr="008E2A69">
          <w:rPr>
            <w:rPrChange w:id="15351" w:author="CR#0701r1" w:date="2020-04-04T13:17:00Z">
              <w:rPr/>
            </w:rPrChange>
          </w:rPr>
          <w:t>prioritized as specified in clause 5.4.2.2</w:t>
        </w:r>
        <w:r w:rsidRPr="008E2A69">
          <w:rPr>
            <w:noProof/>
            <w:rPrChange w:id="15352" w:author="CR#0701r1" w:date="2020-04-04T13:17:00Z">
              <w:rPr>
                <w:noProof/>
              </w:rPr>
            </w:rPrChange>
          </w:rPr>
          <w:t>, and the sidelink transmission is prioritized over uplink transmission</w:t>
        </w:r>
        <w:r w:rsidRPr="008E2A69">
          <w:rPr>
            <w:rPrChange w:id="15353" w:author="CR#0701r1" w:date="2020-04-04T13:17:00Z">
              <w:rPr/>
            </w:rPrChange>
          </w:rPr>
          <w:t>:</w:t>
        </w:r>
      </w:ins>
    </w:p>
    <w:p w:rsidR="00E82967" w:rsidRPr="008E2A69" w:rsidRDefault="00E82967" w:rsidP="00E82967">
      <w:pPr>
        <w:pStyle w:val="B2"/>
        <w:rPr>
          <w:ins w:id="15354" w:author="CR#0701r1" w:date="2020-04-04T11:50:00Z"/>
          <w:rPrChange w:id="15355" w:author="CR#0701r1" w:date="2020-04-04T13:17:00Z">
            <w:rPr>
              <w:ins w:id="15356" w:author="CR#0701r1" w:date="2020-04-04T11:50:00Z"/>
            </w:rPr>
          </w:rPrChange>
        </w:rPr>
      </w:pPr>
      <w:ins w:id="15357" w:author="CR#0701r1" w:date="2020-04-04T11:50:00Z">
        <w:r w:rsidRPr="008E2A69">
          <w:rPr>
            <w:rPrChange w:id="15358" w:author="CR#0701r1" w:date="2020-04-04T13:17:00Z">
              <w:rPr/>
            </w:rPrChange>
          </w:rPr>
          <w:t>2&gt;</w:t>
        </w:r>
        <w:r w:rsidRPr="008E2A69">
          <w:rPr>
            <w:rPrChange w:id="15359" w:author="CR#0701r1" w:date="2020-04-04T13:17:00Z">
              <w:rPr/>
            </w:rPrChange>
          </w:rPr>
          <w:tab/>
          <w:t xml:space="preserve">instruct the physical layer to transmit SCI according to the stored sidelink grant with the associated Sidelink </w:t>
        </w:r>
        <w:r w:rsidRPr="008E2A69">
          <w:rPr>
            <w:noProof/>
            <w:lang w:eastAsia="ko-KR"/>
            <w:rPrChange w:id="15360" w:author="CR#0701r1" w:date="2020-04-04T13:17:00Z">
              <w:rPr>
                <w:noProof/>
                <w:lang w:eastAsia="ko-KR"/>
              </w:rPr>
            </w:rPrChange>
          </w:rPr>
          <w:t>transmission information</w:t>
        </w:r>
        <w:r w:rsidRPr="008E2A69">
          <w:rPr>
            <w:rPrChange w:id="15361" w:author="CR#0701r1" w:date="2020-04-04T13:17:00Z">
              <w:rPr/>
            </w:rPrChange>
          </w:rPr>
          <w:t>;</w:t>
        </w:r>
      </w:ins>
    </w:p>
    <w:p w:rsidR="00E82967" w:rsidRPr="008E2A69" w:rsidRDefault="00E82967" w:rsidP="00E82967">
      <w:pPr>
        <w:pStyle w:val="B2"/>
        <w:rPr>
          <w:ins w:id="15362" w:author="CR#0701r1" w:date="2020-04-04T11:50:00Z"/>
          <w:rPrChange w:id="15363" w:author="CR#0701r1" w:date="2020-04-04T13:17:00Z">
            <w:rPr>
              <w:ins w:id="15364" w:author="CR#0701r1" w:date="2020-04-04T11:50:00Z"/>
            </w:rPr>
          </w:rPrChange>
        </w:rPr>
      </w:pPr>
      <w:ins w:id="15365" w:author="CR#0701r1" w:date="2020-04-04T11:50:00Z">
        <w:r w:rsidRPr="008E2A69">
          <w:rPr>
            <w:rPrChange w:id="15366" w:author="CR#0701r1" w:date="2020-04-04T13:17:00Z">
              <w:rPr/>
            </w:rPrChange>
          </w:rPr>
          <w:t>2&gt;</w:t>
        </w:r>
        <w:r w:rsidRPr="008E2A69">
          <w:rPr>
            <w:rPrChange w:id="15367" w:author="CR#0701r1" w:date="2020-04-04T13:17:00Z">
              <w:rPr/>
            </w:rPrChange>
          </w:rPr>
          <w:tab/>
          <w:t>instruct the physical layer to generate a transmission according to the stored sidelink grant;</w:t>
        </w:r>
      </w:ins>
    </w:p>
    <w:p w:rsidR="00E82967" w:rsidRPr="008E2A69" w:rsidRDefault="00E82967" w:rsidP="00E82967">
      <w:pPr>
        <w:pStyle w:val="B2"/>
        <w:rPr>
          <w:ins w:id="15368" w:author="CR#0701r1" w:date="2020-04-04T11:50:00Z"/>
          <w:noProof/>
          <w:rPrChange w:id="15369" w:author="CR#0701r1" w:date="2020-04-04T13:17:00Z">
            <w:rPr>
              <w:ins w:id="15370" w:author="CR#0701r1" w:date="2020-04-04T11:50:00Z"/>
              <w:noProof/>
            </w:rPr>
          </w:rPrChange>
        </w:rPr>
      </w:pPr>
      <w:ins w:id="15371" w:author="CR#0701r1" w:date="2020-04-04T11:50:00Z">
        <w:r w:rsidRPr="008E2A69">
          <w:rPr>
            <w:rFonts w:eastAsia="Malgun Gothic" w:hint="eastAsia"/>
            <w:noProof/>
            <w:lang w:eastAsia="ko-KR"/>
            <w:rPrChange w:id="15372" w:author="CR#0701r1" w:date="2020-04-04T13:17:00Z">
              <w:rPr>
                <w:rFonts w:eastAsia="Malgun Gothic" w:hint="eastAsia"/>
                <w:noProof/>
                <w:lang w:eastAsia="ko-KR"/>
              </w:rPr>
            </w:rPrChange>
          </w:rPr>
          <w:t xml:space="preserve">2&gt; if </w:t>
        </w:r>
        <w:r w:rsidRPr="008E2A69">
          <w:rPr>
            <w:rFonts w:eastAsia="Malgun Gothic"/>
            <w:i/>
            <w:lang w:eastAsia="ko-KR"/>
            <w:rPrChange w:id="15373" w:author="CR#0701r1" w:date="2020-04-04T13:17:00Z">
              <w:rPr>
                <w:rFonts w:eastAsia="Malgun Gothic"/>
                <w:i/>
                <w:lang w:eastAsia="ko-KR"/>
              </w:rPr>
            </w:rPrChange>
          </w:rPr>
          <w:t>sl-HARQ-FeedbackEnabled</w:t>
        </w:r>
        <w:r w:rsidRPr="008E2A69">
          <w:rPr>
            <w:rFonts w:eastAsia="Malgun Gothic"/>
            <w:lang w:eastAsia="ko-KR"/>
            <w:rPrChange w:id="15374" w:author="CR#0701r1" w:date="2020-04-04T13:17:00Z">
              <w:rPr>
                <w:rFonts w:eastAsia="Malgun Gothic"/>
                <w:lang w:eastAsia="ko-KR"/>
              </w:rPr>
            </w:rPrChange>
          </w:rPr>
          <w:t xml:space="preserve"> has been set to </w:t>
        </w:r>
        <w:r w:rsidRPr="008E2A69">
          <w:rPr>
            <w:rFonts w:eastAsia="Malgun Gothic"/>
            <w:i/>
            <w:lang w:eastAsia="ko-KR"/>
            <w:rPrChange w:id="15375" w:author="CR#0701r1" w:date="2020-04-04T13:17:00Z">
              <w:rPr>
                <w:rFonts w:eastAsia="Malgun Gothic"/>
                <w:i/>
                <w:lang w:eastAsia="ko-KR"/>
              </w:rPr>
            </w:rPrChange>
          </w:rPr>
          <w:t>enabled</w:t>
        </w:r>
        <w:r w:rsidRPr="008E2A69">
          <w:rPr>
            <w:noProof/>
            <w:rPrChange w:id="15376" w:author="CR#0701r1" w:date="2020-04-04T13:17:00Z">
              <w:rPr>
                <w:noProof/>
              </w:rPr>
            </w:rPrChange>
          </w:rPr>
          <w:t xml:space="preserve"> for the logical channel(s) in the MAC PDU:</w:t>
        </w:r>
      </w:ins>
    </w:p>
    <w:p w:rsidR="00E82967" w:rsidRPr="008E2A69" w:rsidRDefault="00E82967" w:rsidP="00E82967">
      <w:pPr>
        <w:pStyle w:val="B3"/>
        <w:rPr>
          <w:ins w:id="15377" w:author="CR#0701r1" w:date="2020-04-04T11:50:00Z"/>
          <w:noProof/>
          <w:lang w:eastAsia="ko-KR"/>
          <w:rPrChange w:id="15378" w:author="CR#0701r1" w:date="2020-04-04T13:17:00Z">
            <w:rPr>
              <w:ins w:id="15379" w:author="CR#0701r1" w:date="2020-04-04T11:50:00Z"/>
              <w:noProof/>
              <w:lang w:eastAsia="ko-KR"/>
            </w:rPr>
          </w:rPrChange>
        </w:rPr>
      </w:pPr>
      <w:ins w:id="15380" w:author="CR#0701r1" w:date="2020-04-04T11:50:00Z">
        <w:r w:rsidRPr="008E2A69">
          <w:rPr>
            <w:noProof/>
            <w:lang w:eastAsia="ko-KR"/>
            <w:rPrChange w:id="15381" w:author="CR#0701r1" w:date="2020-04-04T13:17:00Z">
              <w:rPr>
                <w:noProof/>
                <w:lang w:eastAsia="ko-KR"/>
              </w:rPr>
            </w:rPrChange>
          </w:rPr>
          <w:t>3&gt;</w:t>
        </w:r>
      </w:ins>
      <w:ins w:id="15382" w:author="CR#0701r1" w:date="2020-04-04T12:01:00Z">
        <w:r w:rsidRPr="008E2A69">
          <w:rPr>
            <w:noProof/>
            <w:lang w:eastAsia="ko-KR"/>
            <w:rPrChange w:id="15383" w:author="CR#0701r1" w:date="2020-04-04T13:17:00Z">
              <w:rPr>
                <w:noProof/>
                <w:lang w:eastAsia="ko-KR"/>
              </w:rPr>
            </w:rPrChange>
          </w:rPr>
          <w:tab/>
        </w:r>
      </w:ins>
      <w:ins w:id="15384" w:author="CR#0701r1" w:date="2020-04-04T11:50:00Z">
        <w:r w:rsidRPr="008E2A69">
          <w:rPr>
            <w:noProof/>
            <w:lang w:eastAsia="ko-KR"/>
            <w:rPrChange w:id="15385" w:author="CR#0701r1" w:date="2020-04-04T13:17:00Z">
              <w:rPr>
                <w:noProof/>
                <w:lang w:eastAsia="ko-KR"/>
              </w:rPr>
            </w:rPrChange>
          </w:rPr>
          <w:t>instructs the physical layer to monitor PSFCH for the transmission as specified in TS 38.2xx [x]</w:t>
        </w:r>
        <w:r w:rsidRPr="008E2A69">
          <w:rPr>
            <w:rFonts w:hint="eastAsia"/>
            <w:noProof/>
            <w:lang w:eastAsia="ko-KR"/>
            <w:rPrChange w:id="15386" w:author="CR#0701r1" w:date="2020-04-04T13:17:00Z">
              <w:rPr>
                <w:rFonts w:hint="eastAsia"/>
                <w:noProof/>
                <w:lang w:eastAsia="ko-KR"/>
              </w:rPr>
            </w:rPrChange>
          </w:rPr>
          <w:t>.</w:t>
        </w:r>
      </w:ins>
    </w:p>
    <w:p w:rsidR="00E82967" w:rsidRPr="008E2A69" w:rsidRDefault="00E82967" w:rsidP="00E82967">
      <w:pPr>
        <w:pStyle w:val="B1"/>
        <w:rPr>
          <w:ins w:id="15387" w:author="CR#0701r1" w:date="2020-04-04T11:50:00Z"/>
          <w:rPrChange w:id="15388" w:author="CR#0701r1" w:date="2020-04-04T13:17:00Z">
            <w:rPr>
              <w:ins w:id="15389" w:author="CR#0701r1" w:date="2020-04-04T11:50:00Z"/>
            </w:rPr>
          </w:rPrChange>
        </w:rPr>
      </w:pPr>
      <w:ins w:id="15390" w:author="CR#0701r1" w:date="2020-04-04T11:50:00Z">
        <w:r w:rsidRPr="008E2A69">
          <w:rPr>
            <w:rPrChange w:id="15391" w:author="CR#0701r1" w:date="2020-04-04T13:17:00Z">
              <w:rPr/>
            </w:rPrChange>
          </w:rPr>
          <w:t>1&gt;</w:t>
        </w:r>
        <w:r w:rsidRPr="008E2A69">
          <w:rPr>
            <w:rPrChange w:id="15392" w:author="CR#0701r1" w:date="2020-04-04T13:17:00Z">
              <w:rPr/>
            </w:rPrChange>
          </w:rPr>
          <w:tab/>
          <w:t>if this transmission corresponds to the last transmission of the MAC PDU:</w:t>
        </w:r>
      </w:ins>
    </w:p>
    <w:p w:rsidR="00E82967" w:rsidRPr="008E2A69" w:rsidRDefault="00E82967" w:rsidP="00E82967">
      <w:pPr>
        <w:pStyle w:val="B2"/>
        <w:rPr>
          <w:ins w:id="15393" w:author="CR#0701r1" w:date="2020-04-04T11:50:00Z"/>
          <w:rPrChange w:id="15394" w:author="CR#0701r1" w:date="2020-04-04T13:17:00Z">
            <w:rPr>
              <w:ins w:id="15395" w:author="CR#0701r1" w:date="2020-04-04T11:50:00Z"/>
            </w:rPr>
          </w:rPrChange>
        </w:rPr>
      </w:pPr>
      <w:ins w:id="15396" w:author="CR#0701r1" w:date="2020-04-04T11:50:00Z">
        <w:r w:rsidRPr="008E2A69">
          <w:rPr>
            <w:rPrChange w:id="15397" w:author="CR#0701r1" w:date="2020-04-04T13:17:00Z">
              <w:rPr/>
            </w:rPrChange>
          </w:rPr>
          <w:t>2&gt;</w:t>
        </w:r>
        <w:r w:rsidRPr="008E2A69">
          <w:rPr>
            <w:rPrChange w:id="15398" w:author="CR#0701r1" w:date="2020-04-04T13:17:00Z">
              <w:rPr/>
            </w:rPrChange>
          </w:rPr>
          <w:tab/>
          <w:t xml:space="preserve">decrement </w:t>
        </w:r>
        <w:r w:rsidRPr="008E2A69">
          <w:rPr>
            <w:noProof/>
            <w:rPrChange w:id="15399" w:author="CR#0701r1" w:date="2020-04-04T13:17:00Z">
              <w:rPr>
                <w:noProof/>
              </w:rPr>
            </w:rPrChange>
          </w:rPr>
          <w:t>SL_</w:t>
        </w:r>
        <w:r w:rsidRPr="008E2A69">
          <w:rPr>
            <w:rPrChange w:id="15400" w:author="CR#0701r1" w:date="2020-04-04T13:17:00Z">
              <w:rPr/>
            </w:rPrChange>
          </w:rPr>
          <w:t>R</w:t>
        </w:r>
        <w:r w:rsidRPr="008E2A69">
          <w:rPr>
            <w:noProof/>
            <w:rPrChange w:id="15401" w:author="CR#0701r1" w:date="2020-04-04T13:17:00Z">
              <w:rPr>
                <w:noProof/>
              </w:rPr>
            </w:rPrChange>
          </w:rPr>
          <w:t xml:space="preserve">ESOURCE_RESELECTION_COUNTER </w:t>
        </w:r>
        <w:r w:rsidRPr="008E2A69">
          <w:rPr>
            <w:rPrChange w:id="15402" w:author="CR#0701r1" w:date="2020-04-04T13:17:00Z">
              <w:rPr/>
            </w:rPrChange>
          </w:rPr>
          <w:t>by 1, if available.</w:t>
        </w:r>
      </w:ins>
    </w:p>
    <w:p w:rsidR="00E82967" w:rsidRPr="008E2A69" w:rsidRDefault="00E82967" w:rsidP="00E82967">
      <w:pPr>
        <w:rPr>
          <w:ins w:id="15403" w:author="CR#0701r1" w:date="2020-04-04T11:50:00Z"/>
          <w:rPrChange w:id="15404" w:author="CR#0701r1" w:date="2020-04-04T13:17:00Z">
            <w:rPr>
              <w:ins w:id="15405" w:author="CR#0701r1" w:date="2020-04-04T11:50:00Z"/>
            </w:rPr>
          </w:rPrChange>
        </w:rPr>
      </w:pPr>
      <w:ins w:id="15406" w:author="CR#0701r1" w:date="2020-04-04T11:50:00Z">
        <w:r w:rsidRPr="008E2A69">
          <w:rPr>
            <w:rPrChange w:id="15407" w:author="CR#0701r1" w:date="2020-04-04T13:17:00Z">
              <w:rPr/>
            </w:rPrChange>
          </w:rPr>
          <w:t>The transmission of the MAC PDU is prioritized over uplink transmissions of the MAC entity or the other MAC entity if the following conditions are met:</w:t>
        </w:r>
      </w:ins>
    </w:p>
    <w:p w:rsidR="00E82967" w:rsidRPr="008E2A69" w:rsidRDefault="00E82967" w:rsidP="00E82967">
      <w:pPr>
        <w:pStyle w:val="B1"/>
        <w:rPr>
          <w:ins w:id="15408" w:author="CR#0701r1" w:date="2020-04-04T11:50:00Z"/>
          <w:rPrChange w:id="15409" w:author="CR#0701r1" w:date="2020-04-04T13:17:00Z">
            <w:rPr>
              <w:ins w:id="15410" w:author="CR#0701r1" w:date="2020-04-04T11:50:00Z"/>
            </w:rPr>
          </w:rPrChange>
        </w:rPr>
      </w:pPr>
      <w:ins w:id="15411" w:author="CR#0701r1" w:date="2020-04-04T11:50:00Z">
        <w:r w:rsidRPr="008E2A69">
          <w:rPr>
            <w:rPrChange w:id="15412" w:author="CR#0701r1" w:date="2020-04-04T13:17:00Z">
              <w:rPr/>
            </w:rPrChange>
          </w:rPr>
          <w:t>1&gt;</w:t>
        </w:r>
        <w:r w:rsidRPr="008E2A69">
          <w:rPr>
            <w:rPrChange w:id="15413" w:author="CR#0701r1" w:date="2020-04-04T13:17:00Z">
              <w:rPr/>
            </w:rPrChange>
          </w:rPr>
          <w:tab/>
          <w:t>if the MAC entity is not able to perform this sidelink transmission simultaneously with all uplink transmissions at the time of the transmission, and</w:t>
        </w:r>
      </w:ins>
    </w:p>
    <w:p w:rsidR="00E82967" w:rsidRPr="008E2A69" w:rsidRDefault="00E82967" w:rsidP="00E82967">
      <w:pPr>
        <w:pStyle w:val="B1"/>
        <w:rPr>
          <w:ins w:id="15414" w:author="CR#0701r1" w:date="2020-04-04T11:50:00Z"/>
          <w:rPrChange w:id="15415" w:author="CR#0701r1" w:date="2020-04-04T13:17:00Z">
            <w:rPr>
              <w:ins w:id="15416" w:author="CR#0701r1" w:date="2020-04-04T11:50:00Z"/>
            </w:rPr>
          </w:rPrChange>
        </w:rPr>
      </w:pPr>
      <w:ins w:id="15417" w:author="CR#0701r1" w:date="2020-04-04T11:50:00Z">
        <w:r w:rsidRPr="008E2A69">
          <w:rPr>
            <w:rPrChange w:id="15418" w:author="CR#0701r1" w:date="2020-04-04T13:17:00Z">
              <w:rPr/>
            </w:rPrChange>
          </w:rPr>
          <w:t>1&gt;</w:t>
        </w:r>
        <w:r w:rsidRPr="008E2A69">
          <w:rPr>
            <w:rPrChange w:id="15419" w:author="CR#0701r1" w:date="2020-04-04T13:17:00Z">
              <w:rPr/>
            </w:rPrChange>
          </w:rPr>
          <w:tab/>
          <w:t>if uplink transmission is neither prioritized as specified in clause 5.4.2.2 nor prioritized by upper layer according to TS [24.386] [xx]; and</w:t>
        </w:r>
      </w:ins>
    </w:p>
    <w:p w:rsidR="00E82967" w:rsidRPr="008E2A69" w:rsidRDefault="00E82967" w:rsidP="00E82967">
      <w:pPr>
        <w:pStyle w:val="B1"/>
        <w:rPr>
          <w:ins w:id="15420" w:author="CR#0701r1" w:date="2020-04-04T11:50:00Z"/>
          <w:rPrChange w:id="15421" w:author="CR#0701r1" w:date="2020-04-04T13:17:00Z">
            <w:rPr>
              <w:ins w:id="15422" w:author="CR#0701r1" w:date="2020-04-04T11:50:00Z"/>
            </w:rPr>
          </w:rPrChange>
        </w:rPr>
      </w:pPr>
      <w:ins w:id="15423" w:author="CR#0701r1" w:date="2020-04-04T11:50:00Z">
        <w:r w:rsidRPr="008E2A69">
          <w:rPr>
            <w:rPrChange w:id="15424" w:author="CR#0701r1" w:date="2020-04-04T13:17:00Z">
              <w:rPr/>
            </w:rPrChange>
          </w:rPr>
          <w:t>1&gt;</w:t>
        </w:r>
        <w:r w:rsidRPr="008E2A69">
          <w:rPr>
            <w:rPrChange w:id="15425" w:author="CR#0701r1" w:date="2020-04-04T13:17:00Z">
              <w:rPr/>
            </w:rPrChange>
          </w:rPr>
          <w:tab/>
          <w:t xml:space="preserve">if the value of the highest priority of logical channel(s) and a MAC CE in the MAC PDU is lower than </w:t>
        </w:r>
        <w:r w:rsidRPr="008E2A69">
          <w:rPr>
            <w:i/>
            <w:rPrChange w:id="15426" w:author="CR#0701r1" w:date="2020-04-04T13:17:00Z">
              <w:rPr>
                <w:i/>
              </w:rPr>
            </w:rPrChange>
          </w:rPr>
          <w:t>sl-PrioritizationThres</w:t>
        </w:r>
        <w:r w:rsidRPr="008E2A69">
          <w:rPr>
            <w:rPrChange w:id="15427" w:author="CR#0701r1" w:date="2020-04-04T13:17:00Z">
              <w:rPr/>
            </w:rPrChange>
          </w:rPr>
          <w:t xml:space="preserve"> if </w:t>
        </w:r>
        <w:r w:rsidRPr="008E2A69">
          <w:rPr>
            <w:i/>
            <w:rPrChange w:id="15428" w:author="CR#0701r1" w:date="2020-04-04T13:17:00Z">
              <w:rPr>
                <w:i/>
              </w:rPr>
            </w:rPrChange>
          </w:rPr>
          <w:t>sl-PrioritizationThres</w:t>
        </w:r>
        <w:r w:rsidRPr="008E2A69">
          <w:rPr>
            <w:rPrChange w:id="15429" w:author="CR#0701r1" w:date="2020-04-04T13:17:00Z">
              <w:rPr/>
            </w:rPrChange>
          </w:rPr>
          <w:t xml:space="preserve"> is configured.</w:t>
        </w:r>
      </w:ins>
    </w:p>
    <w:p w:rsidR="00E82967" w:rsidRPr="008E2A69" w:rsidRDefault="00E82967" w:rsidP="00E82967">
      <w:pPr>
        <w:pStyle w:val="NO"/>
        <w:rPr>
          <w:ins w:id="15430" w:author="CR#0701r1" w:date="2020-04-04T11:50:00Z"/>
          <w:noProof/>
          <w:lang w:eastAsia="ko-KR"/>
          <w:rPrChange w:id="15431" w:author="CR#0701r1" w:date="2020-04-04T13:17:00Z">
            <w:rPr>
              <w:ins w:id="15432" w:author="CR#0701r1" w:date="2020-04-04T11:50:00Z"/>
              <w:noProof/>
              <w:lang w:eastAsia="ko-KR"/>
            </w:rPr>
          </w:rPrChange>
        </w:rPr>
      </w:pPr>
      <w:ins w:id="15433" w:author="CR#0701r1" w:date="2020-04-04T11:50:00Z">
        <w:r w:rsidRPr="008E2A69">
          <w:rPr>
            <w:noProof/>
            <w:rPrChange w:id="15434" w:author="CR#0701r1" w:date="2020-04-04T13:17:00Z">
              <w:rPr>
                <w:noProof/>
              </w:rPr>
            </w:rPrChange>
          </w:rPr>
          <w:t>NOTE</w:t>
        </w:r>
      </w:ins>
      <w:ins w:id="15435" w:author="CR#0701r1" w:date="2020-04-04T12:01:00Z">
        <w:r w:rsidRPr="008E2A69">
          <w:rPr>
            <w:noProof/>
            <w:rPrChange w:id="15436" w:author="CR#0701r1" w:date="2020-04-04T13:17:00Z">
              <w:rPr>
                <w:noProof/>
              </w:rPr>
            </w:rPrChange>
          </w:rPr>
          <w:t xml:space="preserve"> 4</w:t>
        </w:r>
      </w:ins>
      <w:ins w:id="15437" w:author="CR#0701r1" w:date="2020-04-04T11:50:00Z">
        <w:r w:rsidRPr="008E2A69">
          <w:rPr>
            <w:noProof/>
            <w:rPrChange w:id="15438" w:author="CR#0701r1" w:date="2020-04-04T13:17:00Z">
              <w:rPr>
                <w:noProof/>
              </w:rPr>
            </w:rPrChange>
          </w:rPr>
          <w:t>:</w:t>
        </w:r>
        <w:r w:rsidRPr="008E2A69">
          <w:rPr>
            <w:noProof/>
            <w:rPrChange w:id="15439" w:author="CR#0701r1" w:date="2020-04-04T13:17:00Z">
              <w:rPr>
                <w:noProof/>
              </w:rPr>
            </w:rPrChange>
          </w:rPr>
          <w:tab/>
          <w:t xml:space="preserve">If </w:t>
        </w:r>
        <w:r w:rsidRPr="008E2A69">
          <w:rPr>
            <w:rPrChange w:id="15440" w:author="CR#0701r1" w:date="2020-04-04T13:17:00Z">
              <w:rPr/>
            </w:rPrChange>
          </w:rPr>
          <w:t xml:space="preserve">the MAC entity is not able to perform this sidelink transmission simultaneously with all uplink transmissions as specified in clause 5.4.2.2 of TS 36.321 </w:t>
        </w:r>
      </w:ins>
      <w:ins w:id="15441" w:author="CR#0701r1" w:date="2020-04-04T12:26:00Z">
        <w:r w:rsidR="000F52CF" w:rsidRPr="008E2A69">
          <w:rPr>
            <w:rPrChange w:id="15442" w:author="CR#0701r1" w:date="2020-04-04T13:17:00Z">
              <w:rPr/>
            </w:rPrChange>
          </w:rPr>
          <w:t>[22]</w:t>
        </w:r>
      </w:ins>
      <w:ins w:id="15443" w:author="CR#0701r1" w:date="2020-04-04T11:50:00Z">
        <w:r w:rsidRPr="008E2A69">
          <w:rPr>
            <w:rPrChange w:id="15444" w:author="CR#0701r1" w:date="2020-04-04T13:17:00Z">
              <w:rPr/>
            </w:rPrChange>
          </w:rPr>
          <w:t xml:space="preserve"> at the time of the transmission</w:t>
        </w:r>
        <w:r w:rsidRPr="008E2A69">
          <w:rPr>
            <w:rFonts w:eastAsiaTheme="minorEastAsia"/>
            <w:lang w:eastAsia="ko-KR"/>
            <w:rPrChange w:id="15445" w:author="CR#0701r1" w:date="2020-04-04T13:17:00Z">
              <w:rPr>
                <w:rFonts w:eastAsiaTheme="minorEastAsia"/>
                <w:lang w:eastAsia="ko-KR"/>
              </w:rPr>
            </w:rPrChange>
          </w:rPr>
          <w:t>, and prioritization-related information is not available prior to the time of this sidelink transmission due to processing time restriction, it is up to UE implementation whether this sidelink transmission is performed.</w:t>
        </w:r>
      </w:ins>
    </w:p>
    <w:p w:rsidR="00E82967" w:rsidRPr="008E2A69" w:rsidRDefault="000F52CF" w:rsidP="00E82967">
      <w:pPr>
        <w:pStyle w:val="Heading5"/>
        <w:rPr>
          <w:ins w:id="15446" w:author="CR#0701r1" w:date="2020-04-04T11:50:00Z"/>
          <w:rPrChange w:id="15447" w:author="CR#0701r1" w:date="2020-04-04T13:17:00Z">
            <w:rPr>
              <w:ins w:id="15448" w:author="CR#0701r1" w:date="2020-04-04T11:50:00Z"/>
            </w:rPr>
          </w:rPrChange>
        </w:rPr>
      </w:pPr>
      <w:bookmarkStart w:id="15449" w:name="_Toc12569236"/>
      <w:ins w:id="15450" w:author="CR#0701r1" w:date="2020-04-04T12:27:00Z">
        <w:r w:rsidRPr="008E2A69">
          <w:rPr>
            <w:rPrChange w:id="15451" w:author="CR#0701r1" w:date="2020-04-04T13:17:00Z">
              <w:rPr/>
            </w:rPrChange>
          </w:rPr>
          <w:t>5.22</w:t>
        </w:r>
      </w:ins>
      <w:ins w:id="15452" w:author="CR#0701r1" w:date="2020-04-04T11:50:00Z">
        <w:r w:rsidR="00E82967" w:rsidRPr="008E2A69">
          <w:rPr>
            <w:rPrChange w:id="15453" w:author="CR#0701r1" w:date="2020-04-04T13:17:00Z">
              <w:rPr/>
            </w:rPrChange>
          </w:rPr>
          <w:t>.1.3.2</w:t>
        </w:r>
        <w:r w:rsidR="00E82967" w:rsidRPr="008E2A69">
          <w:rPr>
            <w:rPrChange w:id="15454" w:author="CR#0701r1" w:date="2020-04-04T13:17:00Z">
              <w:rPr/>
            </w:rPrChange>
          </w:rPr>
          <w:tab/>
          <w:t>PSFCH reception</w:t>
        </w:r>
      </w:ins>
    </w:p>
    <w:p w:rsidR="00E82967" w:rsidRPr="008E2A69" w:rsidRDefault="00E82967" w:rsidP="00E82967">
      <w:pPr>
        <w:rPr>
          <w:ins w:id="15455" w:author="CR#0701r1" w:date="2020-04-04T11:50:00Z"/>
          <w:rPrChange w:id="15456" w:author="CR#0701r1" w:date="2020-04-04T13:17:00Z">
            <w:rPr>
              <w:ins w:id="15457" w:author="CR#0701r1" w:date="2020-04-04T11:50:00Z"/>
            </w:rPr>
          </w:rPrChange>
        </w:rPr>
      </w:pPr>
      <w:ins w:id="15458" w:author="CR#0701r1" w:date="2020-04-04T11:50:00Z">
        <w:r w:rsidRPr="008E2A69">
          <w:rPr>
            <w:rPrChange w:id="15459" w:author="CR#0701r1" w:date="2020-04-04T13:17:00Z">
              <w:rPr/>
            </w:rPrChange>
          </w:rPr>
          <w:t>The MAC entity shall for each PSSCH transmission:</w:t>
        </w:r>
      </w:ins>
    </w:p>
    <w:p w:rsidR="00E82967" w:rsidRPr="008E2A69" w:rsidRDefault="00E82967" w:rsidP="00E82967">
      <w:pPr>
        <w:pStyle w:val="B1"/>
        <w:rPr>
          <w:ins w:id="15460" w:author="CR#0701r1" w:date="2020-04-04T11:50:00Z"/>
          <w:lang w:eastAsia="ko-KR"/>
          <w:rPrChange w:id="15461" w:author="CR#0701r1" w:date="2020-04-04T13:17:00Z">
            <w:rPr>
              <w:ins w:id="15462" w:author="CR#0701r1" w:date="2020-04-04T11:50:00Z"/>
              <w:lang w:eastAsia="ko-KR"/>
            </w:rPr>
          </w:rPrChange>
        </w:rPr>
      </w:pPr>
      <w:ins w:id="15463" w:author="CR#0701r1" w:date="2020-04-04T11:50:00Z">
        <w:r w:rsidRPr="008E2A69">
          <w:rPr>
            <w:lang w:eastAsia="ko-KR"/>
            <w:rPrChange w:id="15464" w:author="CR#0701r1" w:date="2020-04-04T13:17:00Z">
              <w:rPr>
                <w:lang w:eastAsia="ko-KR"/>
              </w:rPr>
            </w:rPrChange>
          </w:rPr>
          <w:t>1</w:t>
        </w:r>
        <w:r w:rsidRPr="008E2A69">
          <w:rPr>
            <w:rFonts w:hint="eastAsia"/>
            <w:lang w:eastAsia="ko-KR"/>
            <w:rPrChange w:id="15465" w:author="CR#0701r1" w:date="2020-04-04T13:17:00Z">
              <w:rPr>
                <w:rFonts w:hint="eastAsia"/>
                <w:lang w:eastAsia="ko-KR"/>
              </w:rPr>
            </w:rPrChange>
          </w:rPr>
          <w:t>&gt;</w:t>
        </w:r>
      </w:ins>
      <w:ins w:id="15466" w:author="CR#0701r1" w:date="2020-04-04T12:01:00Z">
        <w:r w:rsidRPr="008E2A69">
          <w:rPr>
            <w:lang w:eastAsia="ko-KR"/>
            <w:rPrChange w:id="15467" w:author="CR#0701r1" w:date="2020-04-04T13:17:00Z">
              <w:rPr>
                <w:lang w:eastAsia="ko-KR"/>
              </w:rPr>
            </w:rPrChange>
          </w:rPr>
          <w:tab/>
        </w:r>
      </w:ins>
      <w:ins w:id="15468" w:author="CR#0701r1" w:date="2020-04-04T11:50:00Z">
        <w:r w:rsidRPr="008E2A69">
          <w:rPr>
            <w:lang w:eastAsia="ko-KR"/>
            <w:rPrChange w:id="15469" w:author="CR#0701r1" w:date="2020-04-04T13:17:00Z">
              <w:rPr>
                <w:lang w:eastAsia="ko-KR"/>
              </w:rPr>
            </w:rPrChange>
          </w:rPr>
          <w:t xml:space="preserve">if an acknowledgement corresponding to the transmission in clause </w:t>
        </w:r>
      </w:ins>
      <w:ins w:id="15470" w:author="CR#0701r1" w:date="2020-04-04T12:27:00Z">
        <w:r w:rsidR="000F52CF" w:rsidRPr="008E2A69">
          <w:rPr>
            <w:lang w:eastAsia="ko-KR"/>
            <w:rPrChange w:id="15471" w:author="CR#0701r1" w:date="2020-04-04T13:17:00Z">
              <w:rPr>
                <w:lang w:eastAsia="ko-KR"/>
              </w:rPr>
            </w:rPrChange>
          </w:rPr>
          <w:t>5.22</w:t>
        </w:r>
      </w:ins>
      <w:ins w:id="15472" w:author="CR#0701r1" w:date="2020-04-04T11:50:00Z">
        <w:r w:rsidRPr="008E2A69">
          <w:rPr>
            <w:lang w:eastAsia="ko-KR"/>
            <w:rPrChange w:id="15473" w:author="CR#0701r1" w:date="2020-04-04T13:17:00Z">
              <w:rPr>
                <w:lang w:eastAsia="ko-KR"/>
              </w:rPr>
            </w:rPrChange>
          </w:rPr>
          <w:t>.1.3.1 is obtained from the physical layer:</w:t>
        </w:r>
      </w:ins>
    </w:p>
    <w:p w:rsidR="00E82967" w:rsidRPr="008E2A69" w:rsidRDefault="00E82967" w:rsidP="00E82967">
      <w:pPr>
        <w:pStyle w:val="B2"/>
        <w:rPr>
          <w:ins w:id="15474" w:author="CR#0701r1" w:date="2020-04-04T11:50:00Z"/>
          <w:lang w:eastAsia="ko-KR"/>
          <w:rPrChange w:id="15475" w:author="CR#0701r1" w:date="2020-04-04T13:17:00Z">
            <w:rPr>
              <w:ins w:id="15476" w:author="CR#0701r1" w:date="2020-04-04T11:50:00Z"/>
              <w:lang w:eastAsia="ko-KR"/>
            </w:rPr>
          </w:rPrChange>
        </w:rPr>
      </w:pPr>
      <w:ins w:id="15477" w:author="CR#0701r1" w:date="2020-04-04T11:50:00Z">
        <w:r w:rsidRPr="008E2A69">
          <w:rPr>
            <w:lang w:eastAsia="ko-KR"/>
            <w:rPrChange w:id="15478" w:author="CR#0701r1" w:date="2020-04-04T13:17:00Z">
              <w:rPr>
                <w:lang w:eastAsia="ko-KR"/>
              </w:rPr>
            </w:rPrChange>
          </w:rPr>
          <w:t>2&gt;</w:t>
        </w:r>
      </w:ins>
      <w:ins w:id="15479" w:author="CR#0701r1" w:date="2020-04-04T12:01:00Z">
        <w:r w:rsidRPr="008E2A69">
          <w:rPr>
            <w:lang w:eastAsia="ko-KR"/>
            <w:rPrChange w:id="15480" w:author="CR#0701r1" w:date="2020-04-04T13:17:00Z">
              <w:rPr>
                <w:lang w:eastAsia="ko-KR"/>
              </w:rPr>
            </w:rPrChange>
          </w:rPr>
          <w:tab/>
        </w:r>
      </w:ins>
      <w:ins w:id="15481" w:author="CR#0701r1" w:date="2020-04-04T11:50:00Z">
        <w:r w:rsidRPr="008E2A69">
          <w:rPr>
            <w:lang w:eastAsia="ko-KR"/>
            <w:rPrChange w:id="15482" w:author="CR#0701r1" w:date="2020-04-04T13:17:00Z">
              <w:rPr>
                <w:lang w:eastAsia="ko-KR"/>
              </w:rPr>
            </w:rPrChange>
          </w:rPr>
          <w:t>deliver the acknowledgement to the corresponding Sidelink HARQ entity for the Sidelink process;</w:t>
        </w:r>
      </w:ins>
    </w:p>
    <w:p w:rsidR="00E82967" w:rsidRPr="008E2A69" w:rsidRDefault="00E82967" w:rsidP="00E82967">
      <w:pPr>
        <w:pStyle w:val="B1"/>
        <w:rPr>
          <w:ins w:id="15483" w:author="CR#0701r1" w:date="2020-04-04T11:50:00Z"/>
          <w:lang w:eastAsia="ko-KR"/>
          <w:rPrChange w:id="15484" w:author="CR#0701r1" w:date="2020-04-04T13:17:00Z">
            <w:rPr>
              <w:ins w:id="15485" w:author="CR#0701r1" w:date="2020-04-04T11:50:00Z"/>
              <w:lang w:eastAsia="ko-KR"/>
            </w:rPr>
          </w:rPrChange>
        </w:rPr>
      </w:pPr>
      <w:ins w:id="15486" w:author="CR#0701r1" w:date="2020-04-04T11:50:00Z">
        <w:r w:rsidRPr="008E2A69">
          <w:rPr>
            <w:lang w:eastAsia="ko-KR"/>
            <w:rPrChange w:id="15487" w:author="CR#0701r1" w:date="2020-04-04T13:17:00Z">
              <w:rPr>
                <w:lang w:eastAsia="ko-KR"/>
              </w:rPr>
            </w:rPrChange>
          </w:rPr>
          <w:t>1</w:t>
        </w:r>
        <w:r w:rsidRPr="008E2A69">
          <w:rPr>
            <w:rFonts w:hint="eastAsia"/>
            <w:lang w:eastAsia="ko-KR"/>
            <w:rPrChange w:id="15488" w:author="CR#0701r1" w:date="2020-04-04T13:17:00Z">
              <w:rPr>
                <w:rFonts w:hint="eastAsia"/>
                <w:lang w:eastAsia="ko-KR"/>
              </w:rPr>
            </w:rPrChange>
          </w:rPr>
          <w:t>&gt;</w:t>
        </w:r>
      </w:ins>
      <w:ins w:id="15489" w:author="CR#0701r1" w:date="2020-04-04T12:01:00Z">
        <w:r w:rsidRPr="008E2A69">
          <w:rPr>
            <w:lang w:eastAsia="ko-KR"/>
            <w:rPrChange w:id="15490" w:author="CR#0701r1" w:date="2020-04-04T13:17:00Z">
              <w:rPr>
                <w:lang w:eastAsia="ko-KR"/>
              </w:rPr>
            </w:rPrChange>
          </w:rPr>
          <w:tab/>
        </w:r>
      </w:ins>
      <w:ins w:id="15491" w:author="CR#0701r1" w:date="2020-04-04T11:50:00Z">
        <w:r w:rsidRPr="008E2A69">
          <w:rPr>
            <w:lang w:eastAsia="ko-KR"/>
            <w:rPrChange w:id="15492" w:author="CR#0701r1" w:date="2020-04-04T13:17:00Z">
              <w:rPr>
                <w:lang w:eastAsia="ko-KR"/>
              </w:rPr>
            </w:rPrChange>
          </w:rPr>
          <w:t>else:</w:t>
        </w:r>
      </w:ins>
    </w:p>
    <w:p w:rsidR="00E82967" w:rsidRPr="008E2A69" w:rsidRDefault="00E82967" w:rsidP="00E82967">
      <w:pPr>
        <w:pStyle w:val="B2"/>
        <w:rPr>
          <w:ins w:id="15493" w:author="CR#0701r1" w:date="2020-04-04T11:50:00Z"/>
          <w:lang w:eastAsia="ko-KR"/>
          <w:rPrChange w:id="15494" w:author="CR#0701r1" w:date="2020-04-04T13:17:00Z">
            <w:rPr>
              <w:ins w:id="15495" w:author="CR#0701r1" w:date="2020-04-04T11:50:00Z"/>
              <w:lang w:eastAsia="ko-KR"/>
            </w:rPr>
          </w:rPrChange>
        </w:rPr>
      </w:pPr>
      <w:ins w:id="15496" w:author="CR#0701r1" w:date="2020-04-04T11:50:00Z">
        <w:r w:rsidRPr="008E2A69">
          <w:rPr>
            <w:lang w:eastAsia="ko-KR"/>
            <w:rPrChange w:id="15497" w:author="CR#0701r1" w:date="2020-04-04T13:17:00Z">
              <w:rPr>
                <w:lang w:eastAsia="ko-KR"/>
              </w:rPr>
            </w:rPrChange>
          </w:rPr>
          <w:t>2&gt;</w:t>
        </w:r>
      </w:ins>
      <w:ins w:id="15498" w:author="CR#0701r1" w:date="2020-04-04T12:01:00Z">
        <w:r w:rsidRPr="008E2A69">
          <w:rPr>
            <w:lang w:eastAsia="ko-KR"/>
            <w:rPrChange w:id="15499" w:author="CR#0701r1" w:date="2020-04-04T13:17:00Z">
              <w:rPr>
                <w:lang w:eastAsia="ko-KR"/>
              </w:rPr>
            </w:rPrChange>
          </w:rPr>
          <w:tab/>
        </w:r>
      </w:ins>
      <w:ins w:id="15500" w:author="CR#0701r1" w:date="2020-04-04T11:50:00Z">
        <w:r w:rsidRPr="008E2A69">
          <w:rPr>
            <w:lang w:eastAsia="ko-KR"/>
            <w:rPrChange w:id="15501" w:author="CR#0701r1" w:date="2020-04-04T13:17:00Z">
              <w:rPr>
                <w:lang w:eastAsia="ko-KR"/>
              </w:rPr>
            </w:rPrChange>
          </w:rPr>
          <w:t>deliver a negative acknowledgement to the corresponding Sidelink HARQ entity for the Sidelink process;</w:t>
        </w:r>
      </w:ins>
    </w:p>
    <w:p w:rsidR="00E82967" w:rsidRPr="008E2A69" w:rsidRDefault="00E82967" w:rsidP="00E82967">
      <w:pPr>
        <w:pStyle w:val="B1"/>
        <w:rPr>
          <w:ins w:id="15502" w:author="CR#0701r1" w:date="2020-04-04T11:50:00Z"/>
          <w:lang w:eastAsia="ko-KR"/>
          <w:rPrChange w:id="15503" w:author="CR#0701r1" w:date="2020-04-04T13:17:00Z">
            <w:rPr>
              <w:ins w:id="15504" w:author="CR#0701r1" w:date="2020-04-04T11:50:00Z"/>
              <w:lang w:eastAsia="ko-KR"/>
            </w:rPr>
          </w:rPrChange>
        </w:rPr>
      </w:pPr>
      <w:ins w:id="15505" w:author="CR#0701r1" w:date="2020-04-04T11:50:00Z">
        <w:r w:rsidRPr="008E2A69">
          <w:rPr>
            <w:lang w:eastAsia="ko-KR"/>
            <w:rPrChange w:id="15506" w:author="CR#0701r1" w:date="2020-04-04T13:17:00Z">
              <w:rPr>
                <w:lang w:eastAsia="ko-KR"/>
              </w:rPr>
            </w:rPrChange>
          </w:rPr>
          <w:t>1&gt;</w:t>
        </w:r>
      </w:ins>
      <w:ins w:id="15507" w:author="CR#0701r1" w:date="2020-04-04T12:01:00Z">
        <w:r w:rsidRPr="008E2A69">
          <w:rPr>
            <w:lang w:eastAsia="ko-KR"/>
            <w:rPrChange w:id="15508" w:author="CR#0701r1" w:date="2020-04-04T13:17:00Z">
              <w:rPr>
                <w:lang w:eastAsia="ko-KR"/>
              </w:rPr>
            </w:rPrChange>
          </w:rPr>
          <w:tab/>
        </w:r>
      </w:ins>
      <w:ins w:id="15509" w:author="CR#0701r1" w:date="2020-04-04T11:50:00Z">
        <w:r w:rsidRPr="008E2A69">
          <w:rPr>
            <w:lang w:eastAsia="ko-KR"/>
            <w:rPrChange w:id="15510" w:author="CR#0701r1" w:date="2020-04-04T13:17:00Z">
              <w:rPr>
                <w:lang w:eastAsia="ko-KR"/>
              </w:rPr>
            </w:rPrChange>
          </w:rPr>
          <w:t xml:space="preserve">if </w:t>
        </w:r>
        <w:r w:rsidRPr="008E2A69">
          <w:rPr>
            <w:i/>
            <w:lang w:eastAsia="ko-KR"/>
            <w:rPrChange w:id="15511" w:author="CR#0701r1" w:date="2020-04-04T13:17:00Z">
              <w:rPr>
                <w:i/>
                <w:lang w:eastAsia="ko-KR"/>
              </w:rPr>
            </w:rPrChange>
          </w:rPr>
          <w:t>sl-</w:t>
        </w:r>
        <w:r w:rsidRPr="008E2A69">
          <w:rPr>
            <w:i/>
            <w:noProof/>
            <w:lang w:eastAsia="ko-KR"/>
            <w:rPrChange w:id="15512" w:author="CR#0701r1" w:date="2020-04-04T13:17:00Z">
              <w:rPr>
                <w:i/>
                <w:noProof/>
                <w:lang w:eastAsia="ko-KR"/>
              </w:rPr>
            </w:rPrChange>
          </w:rPr>
          <w:t>PUCCH-Config</w:t>
        </w:r>
        <w:r w:rsidRPr="008E2A69">
          <w:rPr>
            <w:noProof/>
            <w:lang w:eastAsia="ko-KR"/>
            <w:rPrChange w:id="15513" w:author="CR#0701r1" w:date="2020-04-04T13:17:00Z">
              <w:rPr>
                <w:noProof/>
                <w:lang w:eastAsia="ko-KR"/>
              </w:rPr>
            </w:rPrChange>
          </w:rPr>
          <w:t xml:space="preserve"> is configured by RRC</w:t>
        </w:r>
        <w:r w:rsidRPr="008E2A69">
          <w:rPr>
            <w:lang w:eastAsia="ko-KR"/>
            <w:rPrChange w:id="15514" w:author="CR#0701r1" w:date="2020-04-04T13:17:00Z">
              <w:rPr>
                <w:lang w:eastAsia="ko-KR"/>
              </w:rPr>
            </w:rPrChange>
          </w:rPr>
          <w:t>:</w:t>
        </w:r>
      </w:ins>
    </w:p>
    <w:p w:rsidR="00E82967" w:rsidRPr="008E2A69" w:rsidRDefault="00E82967" w:rsidP="00E82967">
      <w:pPr>
        <w:pStyle w:val="B2"/>
        <w:rPr>
          <w:ins w:id="15515" w:author="CR#0701r1" w:date="2020-04-04T11:50:00Z"/>
          <w:noProof/>
          <w:rPrChange w:id="15516" w:author="CR#0701r1" w:date="2020-04-04T13:17:00Z">
            <w:rPr>
              <w:ins w:id="15517" w:author="CR#0701r1" w:date="2020-04-04T11:50:00Z"/>
              <w:noProof/>
            </w:rPr>
          </w:rPrChange>
        </w:rPr>
      </w:pPr>
      <w:ins w:id="15518" w:author="CR#0701r1" w:date="2020-04-04T11:50:00Z">
        <w:r w:rsidRPr="008E2A69">
          <w:rPr>
            <w:lang w:eastAsia="ko-KR"/>
            <w:rPrChange w:id="15519" w:author="CR#0701r1" w:date="2020-04-04T13:17:00Z">
              <w:rPr>
                <w:lang w:eastAsia="ko-KR"/>
              </w:rPr>
            </w:rPrChange>
          </w:rPr>
          <w:t>2&gt;</w:t>
        </w:r>
      </w:ins>
      <w:ins w:id="15520" w:author="CR#0701r1" w:date="2020-04-04T12:01:00Z">
        <w:r w:rsidRPr="008E2A69">
          <w:rPr>
            <w:lang w:eastAsia="ko-KR"/>
            <w:rPrChange w:id="15521" w:author="CR#0701r1" w:date="2020-04-04T13:17:00Z">
              <w:rPr>
                <w:lang w:eastAsia="ko-KR"/>
              </w:rPr>
            </w:rPrChange>
          </w:rPr>
          <w:tab/>
        </w:r>
      </w:ins>
      <w:ins w:id="15522" w:author="CR#0701r1" w:date="2020-04-04T11:50:00Z">
        <w:r w:rsidRPr="008E2A69">
          <w:rPr>
            <w:rPrChange w:id="15523" w:author="CR#0701r1" w:date="2020-04-04T13:17:00Z">
              <w:rPr/>
            </w:rPrChange>
          </w:rPr>
          <w:t xml:space="preserve">instruct the physical layer to </w:t>
        </w:r>
        <w:r w:rsidRPr="008E2A69">
          <w:rPr>
            <w:noProof/>
            <w:rPrChange w:id="15524" w:author="CR#0701r1" w:date="2020-04-04T13:17:00Z">
              <w:rPr>
                <w:noProof/>
              </w:rPr>
            </w:rPrChange>
          </w:rPr>
          <w:t xml:space="preserve">signal the </w:t>
        </w:r>
        <w:r w:rsidRPr="008E2A69">
          <w:rPr>
            <w:lang w:eastAsia="ko-KR"/>
            <w:rPrChange w:id="15525" w:author="CR#0701r1" w:date="2020-04-04T13:17:00Z">
              <w:rPr>
                <w:lang w:eastAsia="ko-KR"/>
              </w:rPr>
            </w:rPrChange>
          </w:rPr>
          <w:t xml:space="preserve">acknowledgement corresponding to the transmission on </w:t>
        </w:r>
        <w:r w:rsidRPr="008E2A69">
          <w:rPr>
            <w:noProof/>
            <w:rPrChange w:id="15526" w:author="CR#0701r1" w:date="2020-04-04T13:17:00Z">
              <w:rPr>
                <w:noProof/>
              </w:rPr>
            </w:rPrChange>
          </w:rPr>
          <w:t>the PUCCH according to clause 16.5 of TS 38.213 [x].</w:t>
        </w:r>
      </w:ins>
    </w:p>
    <w:p w:rsidR="00E82967" w:rsidRPr="008E2A69" w:rsidRDefault="000F52CF" w:rsidP="00E82967">
      <w:pPr>
        <w:pStyle w:val="Heading4"/>
        <w:rPr>
          <w:ins w:id="15527" w:author="CR#0701r1" w:date="2020-04-04T11:50:00Z"/>
          <w:rPrChange w:id="15528" w:author="CR#0701r1" w:date="2020-04-04T13:17:00Z">
            <w:rPr>
              <w:ins w:id="15529" w:author="CR#0701r1" w:date="2020-04-04T11:50:00Z"/>
            </w:rPr>
          </w:rPrChange>
        </w:rPr>
      </w:pPr>
      <w:ins w:id="15530" w:author="CR#0701r1" w:date="2020-04-04T12:27:00Z">
        <w:r w:rsidRPr="008E2A69">
          <w:rPr>
            <w:rPrChange w:id="15531" w:author="CR#0701r1" w:date="2020-04-04T13:17:00Z">
              <w:rPr/>
            </w:rPrChange>
          </w:rPr>
          <w:lastRenderedPageBreak/>
          <w:t>5.22</w:t>
        </w:r>
      </w:ins>
      <w:ins w:id="15532" w:author="CR#0701r1" w:date="2020-04-04T11:50:00Z">
        <w:r w:rsidR="00E82967" w:rsidRPr="008E2A69">
          <w:rPr>
            <w:rPrChange w:id="15533" w:author="CR#0701r1" w:date="2020-04-04T13:17:00Z">
              <w:rPr/>
            </w:rPrChange>
          </w:rPr>
          <w:t>.1.4</w:t>
        </w:r>
        <w:r w:rsidR="00E82967" w:rsidRPr="008E2A69">
          <w:rPr>
            <w:rPrChange w:id="15534" w:author="CR#0701r1" w:date="2020-04-04T13:17:00Z">
              <w:rPr/>
            </w:rPrChange>
          </w:rPr>
          <w:tab/>
          <w:t>Multiplexing and assembly</w:t>
        </w:r>
        <w:bookmarkEnd w:id="15449"/>
      </w:ins>
    </w:p>
    <w:p w:rsidR="00E82967" w:rsidRPr="008E2A69" w:rsidRDefault="00E82967" w:rsidP="00E82967">
      <w:pPr>
        <w:rPr>
          <w:ins w:id="15535" w:author="CR#0701r1" w:date="2020-04-04T11:50:00Z"/>
          <w:rPrChange w:id="15536" w:author="CR#0701r1" w:date="2020-04-04T13:17:00Z">
            <w:rPr>
              <w:ins w:id="15537" w:author="CR#0701r1" w:date="2020-04-04T11:50:00Z"/>
            </w:rPr>
          </w:rPrChange>
        </w:rPr>
      </w:pPr>
      <w:ins w:id="15538" w:author="CR#0701r1" w:date="2020-04-04T11:50:00Z">
        <w:r w:rsidRPr="008E2A69">
          <w:rPr>
            <w:rPrChange w:id="15539" w:author="CR#0701r1" w:date="2020-04-04T13:17:00Z">
              <w:rPr/>
            </w:rPrChange>
          </w:rPr>
          <w:t xml:space="preserve">For PDU(s) associated with one SCI, MAC shall consider only logical channels with </w:t>
        </w:r>
        <w:r w:rsidRPr="008E2A69">
          <w:rPr>
            <w:lang w:eastAsia="zh-TW"/>
            <w:rPrChange w:id="15540" w:author="CR#0701r1" w:date="2020-04-04T13:17:00Z">
              <w:rPr>
                <w:lang w:eastAsia="zh-TW"/>
              </w:rPr>
            </w:rPrChange>
          </w:rPr>
          <w:t xml:space="preserve">the </w:t>
        </w:r>
        <w:r w:rsidRPr="008E2A69">
          <w:rPr>
            <w:rPrChange w:id="15541" w:author="CR#0701r1" w:date="2020-04-04T13:17:00Z">
              <w:rPr/>
            </w:rPrChange>
          </w:rPr>
          <w:t>same Source Layer-2 ID-Destination Layer-2 ID pair for one of unicast, groupcast and broadcast which is associated with the pair. Multiple transmissions for different Sidelink processes are allowed to be independently performed in different PSSCH durations.</w:t>
        </w:r>
      </w:ins>
    </w:p>
    <w:p w:rsidR="00E82967" w:rsidRPr="008E2A69" w:rsidRDefault="000F52CF" w:rsidP="00E82967">
      <w:pPr>
        <w:pStyle w:val="Heading5"/>
        <w:rPr>
          <w:ins w:id="15542" w:author="CR#0701r1" w:date="2020-04-04T11:50:00Z"/>
          <w:rPrChange w:id="15543" w:author="CR#0701r1" w:date="2020-04-04T13:17:00Z">
            <w:rPr>
              <w:ins w:id="15544" w:author="CR#0701r1" w:date="2020-04-04T11:50:00Z"/>
            </w:rPr>
          </w:rPrChange>
        </w:rPr>
      </w:pPr>
      <w:bookmarkStart w:id="15545" w:name="_Toc12569237"/>
      <w:ins w:id="15546" w:author="CR#0701r1" w:date="2020-04-04T12:27:00Z">
        <w:r w:rsidRPr="008E2A69">
          <w:rPr>
            <w:rPrChange w:id="15547" w:author="CR#0701r1" w:date="2020-04-04T13:17:00Z">
              <w:rPr/>
            </w:rPrChange>
          </w:rPr>
          <w:t>5.22</w:t>
        </w:r>
      </w:ins>
      <w:ins w:id="15548" w:author="CR#0701r1" w:date="2020-04-04T11:50:00Z">
        <w:r w:rsidR="00E82967" w:rsidRPr="008E2A69">
          <w:rPr>
            <w:rPrChange w:id="15549" w:author="CR#0701r1" w:date="2020-04-04T13:17:00Z">
              <w:rPr/>
            </w:rPrChange>
          </w:rPr>
          <w:t>.1.4.1</w:t>
        </w:r>
        <w:r w:rsidR="00E82967" w:rsidRPr="008E2A69">
          <w:rPr>
            <w:rPrChange w:id="15550" w:author="CR#0701r1" w:date="2020-04-04T13:17:00Z">
              <w:rPr/>
            </w:rPrChange>
          </w:rPr>
          <w:tab/>
          <w:t>Logical channel prioritization</w:t>
        </w:r>
        <w:bookmarkEnd w:id="15545"/>
      </w:ins>
    </w:p>
    <w:p w:rsidR="00E82967" w:rsidRPr="008E2A69" w:rsidRDefault="000F52CF" w:rsidP="00E82967">
      <w:pPr>
        <w:pStyle w:val="Heading6"/>
        <w:rPr>
          <w:ins w:id="15551" w:author="CR#0701r1" w:date="2020-04-04T11:50:00Z"/>
          <w:rFonts w:eastAsia="Yu Mincho"/>
          <w:rPrChange w:id="15552" w:author="CR#0701r1" w:date="2020-04-04T13:17:00Z">
            <w:rPr>
              <w:ins w:id="15553" w:author="CR#0701r1" w:date="2020-04-04T11:50:00Z"/>
              <w:rFonts w:eastAsia="Yu Mincho"/>
            </w:rPr>
          </w:rPrChange>
        </w:rPr>
      </w:pPr>
      <w:ins w:id="15554" w:author="CR#0701r1" w:date="2020-04-04T12:27:00Z">
        <w:r w:rsidRPr="008E2A69">
          <w:rPr>
            <w:rFonts w:eastAsia="Yu Mincho"/>
            <w:rPrChange w:id="15555" w:author="CR#0701r1" w:date="2020-04-04T13:17:00Z">
              <w:rPr>
                <w:rFonts w:eastAsia="Yu Mincho"/>
              </w:rPr>
            </w:rPrChange>
          </w:rPr>
          <w:t>5.22</w:t>
        </w:r>
      </w:ins>
      <w:ins w:id="15556" w:author="CR#0701r1" w:date="2020-04-04T11:50:00Z">
        <w:r w:rsidR="00E82967" w:rsidRPr="008E2A69">
          <w:rPr>
            <w:rFonts w:eastAsia="Yu Mincho"/>
            <w:rPrChange w:id="15557" w:author="CR#0701r1" w:date="2020-04-04T13:17:00Z">
              <w:rPr>
                <w:rFonts w:eastAsia="Yu Mincho"/>
              </w:rPr>
            </w:rPrChange>
          </w:rPr>
          <w:t>.1.4.1.1</w:t>
        </w:r>
        <w:r w:rsidR="00E82967" w:rsidRPr="008E2A69">
          <w:rPr>
            <w:rFonts w:eastAsia="Yu Mincho"/>
            <w:rPrChange w:id="15558" w:author="CR#0701r1" w:date="2020-04-04T13:17:00Z">
              <w:rPr>
                <w:rFonts w:eastAsia="Yu Mincho"/>
              </w:rPr>
            </w:rPrChange>
          </w:rPr>
          <w:tab/>
          <w:t>General</w:t>
        </w:r>
      </w:ins>
    </w:p>
    <w:p w:rsidR="00E82967" w:rsidRPr="008E2A69" w:rsidRDefault="00E82967" w:rsidP="00E82967">
      <w:pPr>
        <w:rPr>
          <w:ins w:id="15559" w:author="CR#0701r1" w:date="2020-04-04T11:50:00Z"/>
          <w:rPrChange w:id="15560" w:author="CR#0701r1" w:date="2020-04-04T13:17:00Z">
            <w:rPr>
              <w:ins w:id="15561" w:author="CR#0701r1" w:date="2020-04-04T11:50:00Z"/>
            </w:rPr>
          </w:rPrChange>
        </w:rPr>
      </w:pPr>
      <w:ins w:id="15562" w:author="CR#0701r1" w:date="2020-04-04T11:50:00Z">
        <w:r w:rsidRPr="008E2A69">
          <w:rPr>
            <w:rPrChange w:id="15563" w:author="CR#0701r1" w:date="2020-04-04T13:17:00Z">
              <w:rPr/>
            </w:rPrChange>
          </w:rPr>
          <w:t>The sidelink Logical Channel Prioritization procedure is applied whenever a new transmission is performed.</w:t>
        </w:r>
      </w:ins>
    </w:p>
    <w:p w:rsidR="00E82967" w:rsidRPr="008E2A69" w:rsidRDefault="00E82967" w:rsidP="00E82967">
      <w:pPr>
        <w:rPr>
          <w:ins w:id="15564" w:author="CR#0701r1" w:date="2020-04-04T11:50:00Z"/>
          <w:lang w:eastAsia="ko-KR"/>
          <w:rPrChange w:id="15565" w:author="CR#0701r1" w:date="2020-04-04T13:17:00Z">
            <w:rPr>
              <w:ins w:id="15566" w:author="CR#0701r1" w:date="2020-04-04T11:50:00Z"/>
              <w:lang w:eastAsia="ko-KR"/>
            </w:rPr>
          </w:rPrChange>
        </w:rPr>
      </w:pPr>
      <w:ins w:id="15567" w:author="CR#0701r1" w:date="2020-04-04T11:50:00Z">
        <w:r w:rsidRPr="008E2A69">
          <w:rPr>
            <w:lang w:eastAsia="ko-KR"/>
            <w:rPrChange w:id="15568" w:author="CR#0701r1" w:date="2020-04-04T13:17:00Z">
              <w:rPr>
                <w:lang w:eastAsia="ko-KR"/>
              </w:rPr>
            </w:rPrChange>
          </w:rPr>
          <w:t>RRC controls the scheduling of sidelink data by signalling for each logical channel:</w:t>
        </w:r>
      </w:ins>
    </w:p>
    <w:p w:rsidR="00E82967" w:rsidRPr="008E2A69" w:rsidRDefault="00E82967" w:rsidP="00E82967">
      <w:pPr>
        <w:pStyle w:val="B1"/>
        <w:rPr>
          <w:ins w:id="15569" w:author="CR#0701r1" w:date="2020-04-04T11:50:00Z"/>
          <w:lang w:eastAsia="ko-KR"/>
          <w:rPrChange w:id="15570" w:author="CR#0701r1" w:date="2020-04-04T13:17:00Z">
            <w:rPr>
              <w:ins w:id="15571" w:author="CR#0701r1" w:date="2020-04-04T11:50:00Z"/>
              <w:lang w:eastAsia="ko-KR"/>
            </w:rPr>
          </w:rPrChange>
        </w:rPr>
      </w:pPr>
      <w:ins w:id="15572" w:author="CR#0701r1" w:date="2020-04-04T11:50:00Z">
        <w:r w:rsidRPr="008E2A69">
          <w:rPr>
            <w:lang w:eastAsia="ko-KR"/>
            <w:rPrChange w:id="15573" w:author="CR#0701r1" w:date="2020-04-04T13:17:00Z">
              <w:rPr>
                <w:lang w:eastAsia="ko-KR"/>
              </w:rPr>
            </w:rPrChange>
          </w:rPr>
          <w:t>-</w:t>
        </w:r>
        <w:r w:rsidRPr="008E2A69">
          <w:rPr>
            <w:lang w:eastAsia="ko-KR"/>
            <w:rPrChange w:id="15574" w:author="CR#0701r1" w:date="2020-04-04T13:17:00Z">
              <w:rPr>
                <w:lang w:eastAsia="ko-KR"/>
              </w:rPr>
            </w:rPrChange>
          </w:rPr>
          <w:tab/>
        </w:r>
        <w:r w:rsidRPr="008E2A69">
          <w:rPr>
            <w:i/>
            <w:lang w:eastAsia="ko-KR"/>
            <w:rPrChange w:id="15575" w:author="CR#0701r1" w:date="2020-04-04T13:17:00Z">
              <w:rPr>
                <w:i/>
                <w:lang w:eastAsia="ko-KR"/>
              </w:rPr>
            </w:rPrChange>
          </w:rPr>
          <w:t>sl-Priority</w:t>
        </w:r>
        <w:r w:rsidRPr="008E2A69">
          <w:rPr>
            <w:lang w:eastAsia="ko-KR"/>
            <w:rPrChange w:id="15576" w:author="CR#0701r1" w:date="2020-04-04T13:17:00Z">
              <w:rPr>
                <w:lang w:eastAsia="ko-KR"/>
              </w:rPr>
            </w:rPrChange>
          </w:rPr>
          <w:t xml:space="preserve"> where an increasing priority value indicates a lower priority level;</w:t>
        </w:r>
      </w:ins>
    </w:p>
    <w:p w:rsidR="00E82967" w:rsidRPr="008E2A69" w:rsidRDefault="00E82967" w:rsidP="00E82967">
      <w:pPr>
        <w:pStyle w:val="B1"/>
        <w:rPr>
          <w:ins w:id="15577" w:author="CR#0701r1" w:date="2020-04-04T11:50:00Z"/>
          <w:lang w:eastAsia="ko-KR"/>
          <w:rPrChange w:id="15578" w:author="CR#0701r1" w:date="2020-04-04T13:17:00Z">
            <w:rPr>
              <w:ins w:id="15579" w:author="CR#0701r1" w:date="2020-04-04T11:50:00Z"/>
              <w:lang w:eastAsia="ko-KR"/>
            </w:rPr>
          </w:rPrChange>
        </w:rPr>
      </w:pPr>
      <w:ins w:id="15580" w:author="CR#0701r1" w:date="2020-04-04T11:50:00Z">
        <w:r w:rsidRPr="008E2A69">
          <w:rPr>
            <w:lang w:eastAsia="ko-KR"/>
            <w:rPrChange w:id="15581" w:author="CR#0701r1" w:date="2020-04-04T13:17:00Z">
              <w:rPr>
                <w:lang w:eastAsia="ko-KR"/>
              </w:rPr>
            </w:rPrChange>
          </w:rPr>
          <w:t>-</w:t>
        </w:r>
        <w:r w:rsidRPr="008E2A69">
          <w:rPr>
            <w:lang w:eastAsia="ko-KR"/>
            <w:rPrChange w:id="15582" w:author="CR#0701r1" w:date="2020-04-04T13:17:00Z">
              <w:rPr>
                <w:lang w:eastAsia="ko-KR"/>
              </w:rPr>
            </w:rPrChange>
          </w:rPr>
          <w:tab/>
        </w:r>
        <w:r w:rsidRPr="008E2A69">
          <w:rPr>
            <w:i/>
            <w:lang w:eastAsia="ko-KR"/>
            <w:rPrChange w:id="15583" w:author="CR#0701r1" w:date="2020-04-04T13:17:00Z">
              <w:rPr>
                <w:i/>
                <w:lang w:eastAsia="ko-KR"/>
              </w:rPr>
            </w:rPrChange>
          </w:rPr>
          <w:t>sl-PrioritisedBitRate</w:t>
        </w:r>
        <w:r w:rsidRPr="008E2A69">
          <w:rPr>
            <w:lang w:eastAsia="ko-KR"/>
            <w:rPrChange w:id="15584" w:author="CR#0701r1" w:date="2020-04-04T13:17:00Z">
              <w:rPr>
                <w:lang w:eastAsia="ko-KR"/>
              </w:rPr>
            </w:rPrChange>
          </w:rPr>
          <w:t xml:space="preserve"> which sets the sidelink Prioritized Bit Rate (sPBR);</w:t>
        </w:r>
      </w:ins>
    </w:p>
    <w:p w:rsidR="00E82967" w:rsidRPr="008E2A69" w:rsidRDefault="00E82967" w:rsidP="00E82967">
      <w:pPr>
        <w:pStyle w:val="B1"/>
        <w:rPr>
          <w:ins w:id="15585" w:author="CR#0701r1" w:date="2020-04-04T11:50:00Z"/>
          <w:lang w:eastAsia="ko-KR"/>
          <w:rPrChange w:id="15586" w:author="CR#0701r1" w:date="2020-04-04T13:17:00Z">
            <w:rPr>
              <w:ins w:id="15587" w:author="CR#0701r1" w:date="2020-04-04T11:50:00Z"/>
              <w:lang w:eastAsia="ko-KR"/>
            </w:rPr>
          </w:rPrChange>
        </w:rPr>
      </w:pPr>
      <w:ins w:id="15588" w:author="CR#0701r1" w:date="2020-04-04T11:50:00Z">
        <w:r w:rsidRPr="008E2A69">
          <w:rPr>
            <w:lang w:eastAsia="ko-KR"/>
            <w:rPrChange w:id="15589" w:author="CR#0701r1" w:date="2020-04-04T13:17:00Z">
              <w:rPr>
                <w:lang w:eastAsia="ko-KR"/>
              </w:rPr>
            </w:rPrChange>
          </w:rPr>
          <w:t>-</w:t>
        </w:r>
        <w:r w:rsidRPr="008E2A69">
          <w:rPr>
            <w:lang w:eastAsia="ko-KR"/>
            <w:rPrChange w:id="15590" w:author="CR#0701r1" w:date="2020-04-04T13:17:00Z">
              <w:rPr>
                <w:lang w:eastAsia="ko-KR"/>
              </w:rPr>
            </w:rPrChange>
          </w:rPr>
          <w:tab/>
        </w:r>
        <w:r w:rsidRPr="008E2A69">
          <w:rPr>
            <w:i/>
            <w:lang w:eastAsia="ko-KR"/>
            <w:rPrChange w:id="15591" w:author="CR#0701r1" w:date="2020-04-04T13:17:00Z">
              <w:rPr>
                <w:i/>
                <w:lang w:eastAsia="ko-KR"/>
              </w:rPr>
            </w:rPrChange>
          </w:rPr>
          <w:t>sl-BucketSizeDuration</w:t>
        </w:r>
        <w:r w:rsidRPr="008E2A69">
          <w:rPr>
            <w:lang w:eastAsia="ko-KR"/>
            <w:rPrChange w:id="15592" w:author="CR#0701r1" w:date="2020-04-04T13:17:00Z">
              <w:rPr>
                <w:lang w:eastAsia="ko-KR"/>
              </w:rPr>
            </w:rPrChange>
          </w:rPr>
          <w:t xml:space="preserve"> which sets the sidelink Bucket Size Duration (sBSD).</w:t>
        </w:r>
      </w:ins>
    </w:p>
    <w:p w:rsidR="00E82967" w:rsidRPr="008E2A69" w:rsidRDefault="00E82967" w:rsidP="00E82967">
      <w:pPr>
        <w:rPr>
          <w:ins w:id="15593" w:author="CR#0701r1" w:date="2020-04-04T11:50:00Z"/>
          <w:lang w:eastAsia="ko-KR"/>
          <w:rPrChange w:id="15594" w:author="CR#0701r1" w:date="2020-04-04T13:17:00Z">
            <w:rPr>
              <w:ins w:id="15595" w:author="CR#0701r1" w:date="2020-04-04T11:50:00Z"/>
              <w:lang w:eastAsia="ko-KR"/>
            </w:rPr>
          </w:rPrChange>
        </w:rPr>
      </w:pPr>
      <w:ins w:id="15596" w:author="CR#0701r1" w:date="2020-04-04T11:50:00Z">
        <w:r w:rsidRPr="008E2A69">
          <w:rPr>
            <w:lang w:eastAsia="ko-KR"/>
            <w:rPrChange w:id="15597" w:author="CR#0701r1" w:date="2020-04-04T13:17:00Z">
              <w:rPr>
                <w:lang w:eastAsia="ko-KR"/>
              </w:rPr>
            </w:rPrChange>
          </w:rPr>
          <w:t>RRC additionally controls the LCP procedure by configuring mapping restrictions for each logical channel:</w:t>
        </w:r>
      </w:ins>
    </w:p>
    <w:p w:rsidR="00E82967" w:rsidRPr="008E2A69" w:rsidRDefault="00E82967" w:rsidP="00E82967">
      <w:pPr>
        <w:pStyle w:val="B1"/>
        <w:rPr>
          <w:ins w:id="15598" w:author="CR#0701r1" w:date="2020-04-04T11:50:00Z"/>
          <w:lang w:eastAsia="ko-KR"/>
          <w:rPrChange w:id="15599" w:author="CR#0701r1" w:date="2020-04-04T13:17:00Z">
            <w:rPr>
              <w:ins w:id="15600" w:author="CR#0701r1" w:date="2020-04-04T11:50:00Z"/>
              <w:lang w:eastAsia="ko-KR"/>
            </w:rPr>
          </w:rPrChange>
        </w:rPr>
      </w:pPr>
      <w:ins w:id="15601" w:author="CR#0701r1" w:date="2020-04-04T11:50:00Z">
        <w:r w:rsidRPr="008E2A69">
          <w:rPr>
            <w:lang w:eastAsia="ko-KR"/>
            <w:rPrChange w:id="15602" w:author="CR#0701r1" w:date="2020-04-04T13:17:00Z">
              <w:rPr>
                <w:lang w:eastAsia="ko-KR"/>
              </w:rPr>
            </w:rPrChange>
          </w:rPr>
          <w:t>-</w:t>
        </w:r>
        <w:r w:rsidRPr="008E2A69">
          <w:rPr>
            <w:lang w:eastAsia="ko-KR"/>
            <w:rPrChange w:id="15603" w:author="CR#0701r1" w:date="2020-04-04T13:17:00Z">
              <w:rPr>
                <w:lang w:eastAsia="ko-KR"/>
              </w:rPr>
            </w:rPrChange>
          </w:rPr>
          <w:tab/>
        </w:r>
        <w:r w:rsidRPr="008E2A69">
          <w:rPr>
            <w:i/>
            <w:lang w:eastAsia="ko-KR"/>
            <w:rPrChange w:id="15604" w:author="CR#0701r1" w:date="2020-04-04T13:17:00Z">
              <w:rPr>
                <w:i/>
                <w:lang w:eastAsia="ko-KR"/>
              </w:rPr>
            </w:rPrChange>
          </w:rPr>
          <w:t>sl-configuredSLGrantType1Allowed</w:t>
        </w:r>
        <w:r w:rsidRPr="008E2A69">
          <w:rPr>
            <w:lang w:eastAsia="ko-KR"/>
            <w:rPrChange w:id="15605" w:author="CR#0701r1" w:date="2020-04-04T13:17:00Z">
              <w:rPr>
                <w:lang w:eastAsia="ko-KR"/>
              </w:rPr>
            </w:rPrChange>
          </w:rPr>
          <w:t xml:space="preserve"> which sets whether a configured grant Type 1 can be used for sidelink transmission.</w:t>
        </w:r>
      </w:ins>
    </w:p>
    <w:p w:rsidR="00E82967" w:rsidRPr="008E2A69" w:rsidRDefault="00E82967" w:rsidP="00E82967">
      <w:pPr>
        <w:rPr>
          <w:ins w:id="15606" w:author="CR#0701r1" w:date="2020-04-04T11:50:00Z"/>
          <w:lang w:eastAsia="ko-KR"/>
          <w:rPrChange w:id="15607" w:author="CR#0701r1" w:date="2020-04-04T13:17:00Z">
            <w:rPr>
              <w:ins w:id="15608" w:author="CR#0701r1" w:date="2020-04-04T11:50:00Z"/>
              <w:lang w:eastAsia="ko-KR"/>
            </w:rPr>
          </w:rPrChange>
        </w:rPr>
      </w:pPr>
      <w:ins w:id="15609" w:author="CR#0701r1" w:date="2020-04-04T11:50:00Z">
        <w:r w:rsidRPr="008E2A69">
          <w:rPr>
            <w:lang w:eastAsia="ko-KR"/>
            <w:rPrChange w:id="15610" w:author="CR#0701r1" w:date="2020-04-04T13:17:00Z">
              <w:rPr>
                <w:lang w:eastAsia="ko-KR"/>
              </w:rPr>
            </w:rPrChange>
          </w:rPr>
          <w:t>The following UE variable is used for the Logical channel prioritization procedure:</w:t>
        </w:r>
      </w:ins>
    </w:p>
    <w:p w:rsidR="00E82967" w:rsidRPr="008E2A69" w:rsidRDefault="00E82967" w:rsidP="00E82967">
      <w:pPr>
        <w:pStyle w:val="B1"/>
        <w:rPr>
          <w:ins w:id="15611" w:author="CR#0701r1" w:date="2020-04-04T11:50:00Z"/>
          <w:lang w:eastAsia="ko-KR"/>
          <w:rPrChange w:id="15612" w:author="CR#0701r1" w:date="2020-04-04T13:17:00Z">
            <w:rPr>
              <w:ins w:id="15613" w:author="CR#0701r1" w:date="2020-04-04T11:50:00Z"/>
              <w:lang w:eastAsia="ko-KR"/>
            </w:rPr>
          </w:rPrChange>
        </w:rPr>
      </w:pPr>
      <w:ins w:id="15614" w:author="CR#0701r1" w:date="2020-04-04T11:50:00Z">
        <w:r w:rsidRPr="008E2A69">
          <w:rPr>
            <w:lang w:eastAsia="ko-KR"/>
            <w:rPrChange w:id="15615" w:author="CR#0701r1" w:date="2020-04-04T13:17:00Z">
              <w:rPr>
                <w:lang w:eastAsia="ko-KR"/>
              </w:rPr>
            </w:rPrChange>
          </w:rPr>
          <w:t>-</w:t>
        </w:r>
        <w:r w:rsidRPr="008E2A69">
          <w:rPr>
            <w:lang w:eastAsia="ko-KR"/>
            <w:rPrChange w:id="15616" w:author="CR#0701r1" w:date="2020-04-04T13:17:00Z">
              <w:rPr>
                <w:lang w:eastAsia="ko-KR"/>
              </w:rPr>
            </w:rPrChange>
          </w:rPr>
          <w:tab/>
        </w:r>
        <w:r w:rsidRPr="008E2A69">
          <w:rPr>
            <w:i/>
            <w:lang w:eastAsia="ko-KR"/>
            <w:rPrChange w:id="15617" w:author="CR#0701r1" w:date="2020-04-04T13:17:00Z">
              <w:rPr>
                <w:i/>
                <w:lang w:eastAsia="ko-KR"/>
              </w:rPr>
            </w:rPrChange>
          </w:rPr>
          <w:t>SBj</w:t>
        </w:r>
        <w:r w:rsidRPr="008E2A69">
          <w:rPr>
            <w:lang w:eastAsia="ko-KR"/>
            <w:rPrChange w:id="15618" w:author="CR#0701r1" w:date="2020-04-04T13:17:00Z">
              <w:rPr>
                <w:lang w:eastAsia="ko-KR"/>
              </w:rPr>
            </w:rPrChange>
          </w:rPr>
          <w:t xml:space="preserve"> which is maintained for each logical channel </w:t>
        </w:r>
        <w:r w:rsidRPr="008E2A69">
          <w:rPr>
            <w:i/>
            <w:rPrChange w:id="15619" w:author="CR#0701r1" w:date="2020-04-04T13:17:00Z">
              <w:rPr>
                <w:i/>
              </w:rPr>
            </w:rPrChange>
          </w:rPr>
          <w:t>j</w:t>
        </w:r>
        <w:r w:rsidRPr="008E2A69">
          <w:rPr>
            <w:lang w:eastAsia="ko-KR"/>
            <w:rPrChange w:id="15620" w:author="CR#0701r1" w:date="2020-04-04T13:17:00Z">
              <w:rPr>
                <w:lang w:eastAsia="ko-KR"/>
              </w:rPr>
            </w:rPrChange>
          </w:rPr>
          <w:t>.</w:t>
        </w:r>
      </w:ins>
    </w:p>
    <w:p w:rsidR="00E82967" w:rsidRPr="008E2A69" w:rsidRDefault="00E82967" w:rsidP="00E82967">
      <w:pPr>
        <w:rPr>
          <w:ins w:id="15621" w:author="CR#0701r1" w:date="2020-04-04T11:50:00Z"/>
          <w:lang w:eastAsia="ko-KR"/>
          <w:rPrChange w:id="15622" w:author="CR#0701r1" w:date="2020-04-04T13:17:00Z">
            <w:rPr>
              <w:ins w:id="15623" w:author="CR#0701r1" w:date="2020-04-04T11:50:00Z"/>
              <w:lang w:eastAsia="ko-KR"/>
            </w:rPr>
          </w:rPrChange>
        </w:rPr>
      </w:pPr>
      <w:ins w:id="15624" w:author="CR#0701r1" w:date="2020-04-04T11:50:00Z">
        <w:r w:rsidRPr="008E2A69">
          <w:rPr>
            <w:lang w:eastAsia="ko-KR"/>
            <w:rPrChange w:id="15625" w:author="CR#0701r1" w:date="2020-04-04T13:17:00Z">
              <w:rPr>
                <w:lang w:eastAsia="ko-KR"/>
              </w:rPr>
            </w:rPrChange>
          </w:rPr>
          <w:t xml:space="preserve">The MAC entity shall initialize </w:t>
        </w:r>
        <w:r w:rsidRPr="008E2A69">
          <w:rPr>
            <w:i/>
            <w:lang w:eastAsia="ko-KR"/>
            <w:rPrChange w:id="15626" w:author="CR#0701r1" w:date="2020-04-04T13:17:00Z">
              <w:rPr>
                <w:i/>
                <w:lang w:eastAsia="ko-KR"/>
              </w:rPr>
            </w:rPrChange>
          </w:rPr>
          <w:t>SBj</w:t>
        </w:r>
        <w:r w:rsidRPr="008E2A69">
          <w:rPr>
            <w:lang w:eastAsia="ko-KR"/>
            <w:rPrChange w:id="15627" w:author="CR#0701r1" w:date="2020-04-04T13:17:00Z">
              <w:rPr>
                <w:lang w:eastAsia="ko-KR"/>
              </w:rPr>
            </w:rPrChange>
          </w:rPr>
          <w:t xml:space="preserve"> of the logical channel to zero when the logical channel is established.</w:t>
        </w:r>
      </w:ins>
    </w:p>
    <w:p w:rsidR="00E82967" w:rsidRPr="008E2A69" w:rsidRDefault="00E82967" w:rsidP="00E82967">
      <w:pPr>
        <w:rPr>
          <w:ins w:id="15628" w:author="CR#0701r1" w:date="2020-04-04T11:50:00Z"/>
          <w:lang w:eastAsia="ko-KR"/>
          <w:rPrChange w:id="15629" w:author="CR#0701r1" w:date="2020-04-04T13:17:00Z">
            <w:rPr>
              <w:ins w:id="15630" w:author="CR#0701r1" w:date="2020-04-04T11:50:00Z"/>
              <w:lang w:eastAsia="ko-KR"/>
            </w:rPr>
          </w:rPrChange>
        </w:rPr>
      </w:pPr>
      <w:ins w:id="15631" w:author="CR#0701r1" w:date="2020-04-04T11:50:00Z">
        <w:r w:rsidRPr="008E2A69">
          <w:rPr>
            <w:lang w:eastAsia="ko-KR"/>
            <w:rPrChange w:id="15632" w:author="CR#0701r1" w:date="2020-04-04T13:17:00Z">
              <w:rPr>
                <w:lang w:eastAsia="ko-KR"/>
              </w:rPr>
            </w:rPrChange>
          </w:rPr>
          <w:t xml:space="preserve">For each logical channel </w:t>
        </w:r>
        <w:r w:rsidRPr="008E2A69">
          <w:rPr>
            <w:i/>
            <w:rPrChange w:id="15633" w:author="CR#0701r1" w:date="2020-04-04T13:17:00Z">
              <w:rPr>
                <w:i/>
              </w:rPr>
            </w:rPrChange>
          </w:rPr>
          <w:t>j</w:t>
        </w:r>
        <w:r w:rsidRPr="008E2A69">
          <w:rPr>
            <w:lang w:eastAsia="ko-KR"/>
            <w:rPrChange w:id="15634" w:author="CR#0701r1" w:date="2020-04-04T13:17:00Z">
              <w:rPr>
                <w:lang w:eastAsia="ko-KR"/>
              </w:rPr>
            </w:rPrChange>
          </w:rPr>
          <w:t>, the MAC entity shall:</w:t>
        </w:r>
      </w:ins>
    </w:p>
    <w:p w:rsidR="00E82967" w:rsidRPr="008E2A69" w:rsidRDefault="00E82967" w:rsidP="00E82967">
      <w:pPr>
        <w:pStyle w:val="B1"/>
        <w:rPr>
          <w:ins w:id="15635" w:author="CR#0701r1" w:date="2020-04-04T11:50:00Z"/>
          <w:lang w:eastAsia="ko-KR"/>
          <w:rPrChange w:id="15636" w:author="CR#0701r1" w:date="2020-04-04T13:17:00Z">
            <w:rPr>
              <w:ins w:id="15637" w:author="CR#0701r1" w:date="2020-04-04T11:50:00Z"/>
              <w:lang w:eastAsia="ko-KR"/>
            </w:rPr>
          </w:rPrChange>
        </w:rPr>
      </w:pPr>
      <w:ins w:id="15638" w:author="CR#0701r1" w:date="2020-04-04T11:50:00Z">
        <w:r w:rsidRPr="008E2A69">
          <w:rPr>
            <w:lang w:eastAsia="ko-KR"/>
            <w:rPrChange w:id="15639" w:author="CR#0701r1" w:date="2020-04-04T13:17:00Z">
              <w:rPr>
                <w:lang w:eastAsia="ko-KR"/>
              </w:rPr>
            </w:rPrChange>
          </w:rPr>
          <w:t>1&gt;</w:t>
        </w:r>
        <w:r w:rsidRPr="008E2A69">
          <w:rPr>
            <w:lang w:eastAsia="ko-KR"/>
            <w:rPrChange w:id="15640" w:author="CR#0701r1" w:date="2020-04-04T13:17:00Z">
              <w:rPr>
                <w:lang w:eastAsia="ko-KR"/>
              </w:rPr>
            </w:rPrChange>
          </w:rPr>
          <w:tab/>
          <w:t xml:space="preserve">increment </w:t>
        </w:r>
        <w:r w:rsidRPr="008E2A69">
          <w:rPr>
            <w:i/>
            <w:lang w:eastAsia="ko-KR"/>
            <w:rPrChange w:id="15641" w:author="CR#0701r1" w:date="2020-04-04T13:17:00Z">
              <w:rPr>
                <w:i/>
                <w:lang w:eastAsia="ko-KR"/>
              </w:rPr>
            </w:rPrChange>
          </w:rPr>
          <w:t>SBj</w:t>
        </w:r>
        <w:r w:rsidRPr="008E2A69">
          <w:rPr>
            <w:lang w:eastAsia="ko-KR"/>
            <w:rPrChange w:id="15642" w:author="CR#0701r1" w:date="2020-04-04T13:17:00Z">
              <w:rPr>
                <w:lang w:eastAsia="ko-KR"/>
              </w:rPr>
            </w:rPrChange>
          </w:rPr>
          <w:t xml:space="preserve"> by the product sPBR × T before every instance of the LCP procedure, where T is the time elapsed since </w:t>
        </w:r>
        <w:r w:rsidRPr="008E2A69">
          <w:rPr>
            <w:i/>
            <w:lang w:eastAsia="ko-KR"/>
            <w:rPrChange w:id="15643" w:author="CR#0701r1" w:date="2020-04-04T13:17:00Z">
              <w:rPr>
                <w:i/>
                <w:lang w:eastAsia="ko-KR"/>
              </w:rPr>
            </w:rPrChange>
          </w:rPr>
          <w:t>SBj</w:t>
        </w:r>
        <w:r w:rsidRPr="008E2A69">
          <w:rPr>
            <w:lang w:eastAsia="ko-KR"/>
            <w:rPrChange w:id="15644" w:author="CR#0701r1" w:date="2020-04-04T13:17:00Z">
              <w:rPr>
                <w:lang w:eastAsia="ko-KR"/>
              </w:rPr>
            </w:rPrChange>
          </w:rPr>
          <w:t xml:space="preserve"> was last incremented;</w:t>
        </w:r>
      </w:ins>
    </w:p>
    <w:p w:rsidR="00E82967" w:rsidRPr="008E2A69" w:rsidRDefault="00E82967" w:rsidP="00E82967">
      <w:pPr>
        <w:pStyle w:val="B1"/>
        <w:rPr>
          <w:ins w:id="15645" w:author="CR#0701r1" w:date="2020-04-04T11:50:00Z"/>
          <w:lang w:eastAsia="ko-KR"/>
          <w:rPrChange w:id="15646" w:author="CR#0701r1" w:date="2020-04-04T13:17:00Z">
            <w:rPr>
              <w:ins w:id="15647" w:author="CR#0701r1" w:date="2020-04-04T11:50:00Z"/>
              <w:lang w:eastAsia="ko-KR"/>
            </w:rPr>
          </w:rPrChange>
        </w:rPr>
      </w:pPr>
      <w:ins w:id="15648" w:author="CR#0701r1" w:date="2020-04-04T11:50:00Z">
        <w:r w:rsidRPr="008E2A69">
          <w:rPr>
            <w:lang w:eastAsia="ko-KR"/>
            <w:rPrChange w:id="15649" w:author="CR#0701r1" w:date="2020-04-04T13:17:00Z">
              <w:rPr>
                <w:lang w:eastAsia="ko-KR"/>
              </w:rPr>
            </w:rPrChange>
          </w:rPr>
          <w:t>1&gt;</w:t>
        </w:r>
        <w:r w:rsidRPr="008E2A69">
          <w:rPr>
            <w:lang w:eastAsia="ko-KR"/>
            <w:rPrChange w:id="15650" w:author="CR#0701r1" w:date="2020-04-04T13:17:00Z">
              <w:rPr>
                <w:lang w:eastAsia="ko-KR"/>
              </w:rPr>
            </w:rPrChange>
          </w:rPr>
          <w:tab/>
          <w:t xml:space="preserve">if the value of </w:t>
        </w:r>
        <w:r w:rsidRPr="008E2A69">
          <w:rPr>
            <w:i/>
            <w:lang w:eastAsia="ko-KR"/>
            <w:rPrChange w:id="15651" w:author="CR#0701r1" w:date="2020-04-04T13:17:00Z">
              <w:rPr>
                <w:i/>
                <w:lang w:eastAsia="ko-KR"/>
              </w:rPr>
            </w:rPrChange>
          </w:rPr>
          <w:t>SBj</w:t>
        </w:r>
        <w:r w:rsidRPr="008E2A69">
          <w:rPr>
            <w:lang w:eastAsia="ko-KR"/>
            <w:rPrChange w:id="15652" w:author="CR#0701r1" w:date="2020-04-04T13:17:00Z">
              <w:rPr>
                <w:lang w:eastAsia="ko-KR"/>
              </w:rPr>
            </w:rPrChange>
          </w:rPr>
          <w:t xml:space="preserve"> is greater than the sidelink bucket size (i.e. sPBR × sBSD):</w:t>
        </w:r>
      </w:ins>
    </w:p>
    <w:p w:rsidR="00E82967" w:rsidRPr="008E2A69" w:rsidRDefault="00E82967" w:rsidP="00E82967">
      <w:pPr>
        <w:pStyle w:val="B2"/>
        <w:rPr>
          <w:ins w:id="15653" w:author="CR#0701r1" w:date="2020-04-04T11:50:00Z"/>
          <w:lang w:eastAsia="ko-KR"/>
          <w:rPrChange w:id="15654" w:author="CR#0701r1" w:date="2020-04-04T13:17:00Z">
            <w:rPr>
              <w:ins w:id="15655" w:author="CR#0701r1" w:date="2020-04-04T11:50:00Z"/>
              <w:lang w:eastAsia="ko-KR"/>
            </w:rPr>
          </w:rPrChange>
        </w:rPr>
      </w:pPr>
      <w:ins w:id="15656" w:author="CR#0701r1" w:date="2020-04-04T11:50:00Z">
        <w:r w:rsidRPr="008E2A69">
          <w:rPr>
            <w:lang w:eastAsia="ko-KR"/>
            <w:rPrChange w:id="15657" w:author="CR#0701r1" w:date="2020-04-04T13:17:00Z">
              <w:rPr>
                <w:lang w:eastAsia="ko-KR"/>
              </w:rPr>
            </w:rPrChange>
          </w:rPr>
          <w:t>2&gt;</w:t>
        </w:r>
        <w:r w:rsidRPr="008E2A69">
          <w:rPr>
            <w:lang w:eastAsia="ko-KR"/>
            <w:rPrChange w:id="15658" w:author="CR#0701r1" w:date="2020-04-04T13:17:00Z">
              <w:rPr>
                <w:lang w:eastAsia="ko-KR"/>
              </w:rPr>
            </w:rPrChange>
          </w:rPr>
          <w:tab/>
          <w:t xml:space="preserve">set </w:t>
        </w:r>
        <w:r w:rsidRPr="008E2A69">
          <w:rPr>
            <w:i/>
            <w:lang w:eastAsia="ko-KR"/>
            <w:rPrChange w:id="15659" w:author="CR#0701r1" w:date="2020-04-04T13:17:00Z">
              <w:rPr>
                <w:i/>
                <w:lang w:eastAsia="ko-KR"/>
              </w:rPr>
            </w:rPrChange>
          </w:rPr>
          <w:t>SBj</w:t>
        </w:r>
        <w:r w:rsidRPr="008E2A69">
          <w:rPr>
            <w:lang w:eastAsia="ko-KR"/>
            <w:rPrChange w:id="15660" w:author="CR#0701r1" w:date="2020-04-04T13:17:00Z">
              <w:rPr>
                <w:lang w:eastAsia="ko-KR"/>
              </w:rPr>
            </w:rPrChange>
          </w:rPr>
          <w:t xml:space="preserve"> to the sidelink bucket size.</w:t>
        </w:r>
      </w:ins>
    </w:p>
    <w:p w:rsidR="00E82967" w:rsidRPr="008E2A69" w:rsidRDefault="00E82967" w:rsidP="00E82967">
      <w:pPr>
        <w:pStyle w:val="NO"/>
        <w:rPr>
          <w:ins w:id="15661" w:author="CR#0701r1" w:date="2020-04-04T11:50:00Z"/>
          <w:lang w:eastAsia="ko-KR"/>
          <w:rPrChange w:id="15662" w:author="CR#0701r1" w:date="2020-04-04T13:17:00Z">
            <w:rPr>
              <w:ins w:id="15663" w:author="CR#0701r1" w:date="2020-04-04T11:50:00Z"/>
              <w:lang w:eastAsia="ko-KR"/>
            </w:rPr>
          </w:rPrChange>
        </w:rPr>
      </w:pPr>
      <w:ins w:id="15664" w:author="CR#0701r1" w:date="2020-04-04T11:50:00Z">
        <w:r w:rsidRPr="008E2A69">
          <w:rPr>
            <w:lang w:eastAsia="ko-KR"/>
            <w:rPrChange w:id="15665" w:author="CR#0701r1" w:date="2020-04-04T13:17:00Z">
              <w:rPr>
                <w:lang w:eastAsia="ko-KR"/>
              </w:rPr>
            </w:rPrChange>
          </w:rPr>
          <w:t>NOTE:</w:t>
        </w:r>
        <w:r w:rsidRPr="008E2A69">
          <w:rPr>
            <w:lang w:eastAsia="ko-KR"/>
            <w:rPrChange w:id="15666" w:author="CR#0701r1" w:date="2020-04-04T13:17:00Z">
              <w:rPr>
                <w:lang w:eastAsia="ko-KR"/>
              </w:rPr>
            </w:rPrChange>
          </w:rPr>
          <w:tab/>
          <w:t xml:space="preserve">The exact moment(s) when the UE updates </w:t>
        </w:r>
        <w:r w:rsidRPr="008E2A69">
          <w:rPr>
            <w:i/>
            <w:lang w:eastAsia="ko-KR"/>
            <w:rPrChange w:id="15667" w:author="CR#0701r1" w:date="2020-04-04T13:17:00Z">
              <w:rPr>
                <w:i/>
                <w:lang w:eastAsia="ko-KR"/>
              </w:rPr>
            </w:rPrChange>
          </w:rPr>
          <w:t>SBj</w:t>
        </w:r>
        <w:r w:rsidRPr="008E2A69">
          <w:rPr>
            <w:lang w:eastAsia="ko-KR"/>
            <w:rPrChange w:id="15668" w:author="CR#0701r1" w:date="2020-04-04T13:17:00Z">
              <w:rPr>
                <w:lang w:eastAsia="ko-KR"/>
              </w:rPr>
            </w:rPrChange>
          </w:rPr>
          <w:t xml:space="preserve"> between LCP procedures is up to UE implementation, as long as </w:t>
        </w:r>
        <w:r w:rsidRPr="008E2A69">
          <w:rPr>
            <w:i/>
            <w:lang w:eastAsia="ko-KR"/>
            <w:rPrChange w:id="15669" w:author="CR#0701r1" w:date="2020-04-04T13:17:00Z">
              <w:rPr>
                <w:i/>
                <w:lang w:eastAsia="ko-KR"/>
              </w:rPr>
            </w:rPrChange>
          </w:rPr>
          <w:t>SBj</w:t>
        </w:r>
        <w:r w:rsidRPr="008E2A69">
          <w:rPr>
            <w:lang w:eastAsia="ko-KR"/>
            <w:rPrChange w:id="15670" w:author="CR#0701r1" w:date="2020-04-04T13:17:00Z">
              <w:rPr>
                <w:lang w:eastAsia="ko-KR"/>
              </w:rPr>
            </w:rPrChange>
          </w:rPr>
          <w:t xml:space="preserve"> is up to date at the time when a grant is processed by LCP.</w:t>
        </w:r>
      </w:ins>
    </w:p>
    <w:p w:rsidR="00E82967" w:rsidRPr="008E2A69" w:rsidRDefault="000F52CF" w:rsidP="00E82967">
      <w:pPr>
        <w:pStyle w:val="Heading6"/>
        <w:rPr>
          <w:ins w:id="15671" w:author="CR#0701r1" w:date="2020-04-04T11:50:00Z"/>
          <w:rFonts w:eastAsia="Yu Mincho"/>
          <w:rPrChange w:id="15672" w:author="CR#0701r1" w:date="2020-04-04T13:17:00Z">
            <w:rPr>
              <w:ins w:id="15673" w:author="CR#0701r1" w:date="2020-04-04T11:50:00Z"/>
              <w:rFonts w:eastAsia="Yu Mincho"/>
            </w:rPr>
          </w:rPrChange>
        </w:rPr>
      </w:pPr>
      <w:ins w:id="15674" w:author="CR#0701r1" w:date="2020-04-04T12:27:00Z">
        <w:r w:rsidRPr="008E2A69">
          <w:rPr>
            <w:rFonts w:eastAsia="Yu Mincho"/>
            <w:rPrChange w:id="15675" w:author="CR#0701r1" w:date="2020-04-04T13:17:00Z">
              <w:rPr>
                <w:rFonts w:eastAsia="Yu Mincho"/>
              </w:rPr>
            </w:rPrChange>
          </w:rPr>
          <w:t>5.22</w:t>
        </w:r>
      </w:ins>
      <w:ins w:id="15676" w:author="CR#0701r1" w:date="2020-04-04T11:50:00Z">
        <w:r w:rsidR="00E82967" w:rsidRPr="008E2A69">
          <w:rPr>
            <w:rFonts w:eastAsia="Yu Mincho"/>
            <w:rPrChange w:id="15677" w:author="CR#0701r1" w:date="2020-04-04T13:17:00Z">
              <w:rPr>
                <w:rFonts w:eastAsia="Yu Mincho"/>
              </w:rPr>
            </w:rPrChange>
          </w:rPr>
          <w:t>.1.4.1.2</w:t>
        </w:r>
        <w:r w:rsidR="00E82967" w:rsidRPr="008E2A69">
          <w:rPr>
            <w:rFonts w:eastAsia="Yu Mincho"/>
            <w:rPrChange w:id="15678" w:author="CR#0701r1" w:date="2020-04-04T13:17:00Z">
              <w:rPr>
                <w:rFonts w:eastAsia="Yu Mincho"/>
              </w:rPr>
            </w:rPrChange>
          </w:rPr>
          <w:tab/>
        </w:r>
        <w:r w:rsidR="00E82967" w:rsidRPr="008E2A69">
          <w:rPr>
            <w:lang w:eastAsia="ko-KR"/>
            <w:rPrChange w:id="15679" w:author="CR#0701r1" w:date="2020-04-04T13:17:00Z">
              <w:rPr>
                <w:lang w:eastAsia="ko-KR"/>
              </w:rPr>
            </w:rPrChange>
          </w:rPr>
          <w:t>Selection of logical channels</w:t>
        </w:r>
      </w:ins>
    </w:p>
    <w:p w:rsidR="00E82967" w:rsidRPr="008E2A69" w:rsidRDefault="00E82967" w:rsidP="00E82967">
      <w:pPr>
        <w:rPr>
          <w:ins w:id="15680" w:author="CR#0701r1" w:date="2020-04-04T11:50:00Z"/>
          <w:lang w:eastAsia="ko-KR"/>
          <w:rPrChange w:id="15681" w:author="CR#0701r1" w:date="2020-04-04T13:17:00Z">
            <w:rPr>
              <w:ins w:id="15682" w:author="CR#0701r1" w:date="2020-04-04T11:50:00Z"/>
              <w:lang w:eastAsia="ko-KR"/>
            </w:rPr>
          </w:rPrChange>
        </w:rPr>
      </w:pPr>
      <w:ins w:id="15683" w:author="CR#0701r1" w:date="2020-04-04T11:50:00Z">
        <w:r w:rsidRPr="008E2A69">
          <w:rPr>
            <w:lang w:eastAsia="ko-KR"/>
            <w:rPrChange w:id="15684" w:author="CR#0701r1" w:date="2020-04-04T13:17:00Z">
              <w:rPr>
                <w:lang w:eastAsia="ko-KR"/>
              </w:rPr>
            </w:rPrChange>
          </w:rPr>
          <w:t>The MAC entity shall</w:t>
        </w:r>
        <w:r w:rsidRPr="008E2A69">
          <w:rPr>
            <w:noProof/>
            <w:rPrChange w:id="15685" w:author="CR#0701r1" w:date="2020-04-04T13:17:00Z">
              <w:rPr>
                <w:noProof/>
              </w:rPr>
            </w:rPrChange>
          </w:rPr>
          <w:t xml:space="preserve"> for each SCI corresponding to a new transmission</w:t>
        </w:r>
        <w:r w:rsidRPr="008E2A69">
          <w:rPr>
            <w:lang w:eastAsia="ko-KR"/>
            <w:rPrChange w:id="15686" w:author="CR#0701r1" w:date="2020-04-04T13:17:00Z">
              <w:rPr>
                <w:lang w:eastAsia="ko-KR"/>
              </w:rPr>
            </w:rPrChange>
          </w:rPr>
          <w:t>:</w:t>
        </w:r>
      </w:ins>
    </w:p>
    <w:p w:rsidR="00E82967" w:rsidRPr="008E2A69" w:rsidRDefault="00E82967" w:rsidP="00E82967">
      <w:pPr>
        <w:pStyle w:val="B1"/>
        <w:rPr>
          <w:ins w:id="15687" w:author="CR#0701r1" w:date="2020-04-04T11:50:00Z"/>
          <w:noProof/>
          <w:rPrChange w:id="15688" w:author="CR#0701r1" w:date="2020-04-04T13:17:00Z">
            <w:rPr>
              <w:ins w:id="15689" w:author="CR#0701r1" w:date="2020-04-04T11:50:00Z"/>
              <w:noProof/>
            </w:rPr>
          </w:rPrChange>
        </w:rPr>
      </w:pPr>
      <w:ins w:id="15690" w:author="CR#0701r1" w:date="2020-04-04T11:50:00Z">
        <w:r w:rsidRPr="008E2A69">
          <w:rPr>
            <w:noProof/>
            <w:rPrChange w:id="15691" w:author="CR#0701r1" w:date="2020-04-04T13:17:00Z">
              <w:rPr>
                <w:noProof/>
              </w:rPr>
            </w:rPrChange>
          </w:rPr>
          <w:t>1&gt;</w:t>
        </w:r>
        <w:r w:rsidRPr="008E2A69">
          <w:rPr>
            <w:noProof/>
            <w:rPrChange w:id="15692" w:author="CR#0701r1" w:date="2020-04-04T13:17:00Z">
              <w:rPr>
                <w:noProof/>
              </w:rPr>
            </w:rPrChange>
          </w:rPr>
          <w:tab/>
          <w:t xml:space="preserve">select a Destination associated to one of unicast, groupcast and broadcast, having the logical channel with the highest priority or the MAC CE, among the logical channels that </w:t>
        </w:r>
        <w:r w:rsidRPr="008E2A69">
          <w:rPr>
            <w:lang w:eastAsia="ko-KR"/>
            <w:rPrChange w:id="15693" w:author="CR#0701r1" w:date="2020-04-04T13:17:00Z">
              <w:rPr>
                <w:lang w:eastAsia="ko-KR"/>
              </w:rPr>
            </w:rPrChange>
          </w:rPr>
          <w:t>satisfy all the following conditions and MAC CE(s), if any, for the SL grant associated to the SCI</w:t>
        </w:r>
        <w:r w:rsidRPr="008E2A69">
          <w:rPr>
            <w:noProof/>
            <w:rPrChange w:id="15694" w:author="CR#0701r1" w:date="2020-04-04T13:17:00Z">
              <w:rPr>
                <w:noProof/>
              </w:rPr>
            </w:rPrChange>
          </w:rPr>
          <w:t>:</w:t>
        </w:r>
      </w:ins>
    </w:p>
    <w:p w:rsidR="00E82967" w:rsidRPr="008E2A69" w:rsidRDefault="00E82967" w:rsidP="00E82967">
      <w:pPr>
        <w:pStyle w:val="B2"/>
        <w:rPr>
          <w:ins w:id="15695" w:author="CR#0701r1" w:date="2020-04-04T11:50:00Z"/>
          <w:lang w:eastAsia="ko-KR"/>
          <w:rPrChange w:id="15696" w:author="CR#0701r1" w:date="2020-04-04T13:17:00Z">
            <w:rPr>
              <w:ins w:id="15697" w:author="CR#0701r1" w:date="2020-04-04T11:50:00Z"/>
              <w:lang w:eastAsia="ko-KR"/>
            </w:rPr>
          </w:rPrChange>
        </w:rPr>
      </w:pPr>
      <w:ins w:id="15698" w:author="CR#0701r1" w:date="2020-04-04T11:50:00Z">
        <w:r w:rsidRPr="008E2A69">
          <w:rPr>
            <w:lang w:eastAsia="ko-KR"/>
            <w:rPrChange w:id="15699" w:author="CR#0701r1" w:date="2020-04-04T13:17:00Z">
              <w:rPr>
                <w:lang w:eastAsia="ko-KR"/>
              </w:rPr>
            </w:rPrChange>
          </w:rPr>
          <w:t>2&gt;</w:t>
        </w:r>
        <w:r w:rsidRPr="008E2A69">
          <w:rPr>
            <w:lang w:eastAsia="ko-KR"/>
            <w:rPrChange w:id="15700" w:author="CR#0701r1" w:date="2020-04-04T13:17:00Z">
              <w:rPr>
                <w:lang w:eastAsia="ko-KR"/>
              </w:rPr>
            </w:rPrChange>
          </w:rPr>
          <w:tab/>
          <w:t>SL data is available for transmission; and</w:t>
        </w:r>
      </w:ins>
    </w:p>
    <w:p w:rsidR="00E82967" w:rsidRPr="008E2A69" w:rsidRDefault="00E82967" w:rsidP="00E82967">
      <w:pPr>
        <w:pStyle w:val="B2"/>
        <w:rPr>
          <w:ins w:id="15701" w:author="CR#0701r1" w:date="2020-04-04T11:50:00Z"/>
          <w:lang w:eastAsia="ko-KR"/>
          <w:rPrChange w:id="15702" w:author="CR#0701r1" w:date="2020-04-04T13:17:00Z">
            <w:rPr>
              <w:ins w:id="15703" w:author="CR#0701r1" w:date="2020-04-04T11:50:00Z"/>
              <w:lang w:eastAsia="ko-KR"/>
            </w:rPr>
          </w:rPrChange>
        </w:rPr>
      </w:pPr>
      <w:ins w:id="15704" w:author="CR#0701r1" w:date="2020-04-04T11:50:00Z">
        <w:r w:rsidRPr="008E2A69">
          <w:rPr>
            <w:lang w:eastAsia="ko-KR"/>
            <w:rPrChange w:id="15705" w:author="CR#0701r1" w:date="2020-04-04T13:17:00Z">
              <w:rPr>
                <w:lang w:eastAsia="ko-KR"/>
              </w:rPr>
            </w:rPrChange>
          </w:rPr>
          <w:t>2&gt;</w:t>
        </w:r>
        <w:r w:rsidRPr="008E2A69">
          <w:rPr>
            <w:lang w:eastAsia="ko-KR"/>
            <w:rPrChange w:id="15706" w:author="CR#0701r1" w:date="2020-04-04T13:17:00Z">
              <w:rPr>
                <w:lang w:eastAsia="ko-KR"/>
              </w:rPr>
            </w:rPrChange>
          </w:rPr>
          <w:tab/>
        </w:r>
        <w:r w:rsidRPr="008E2A69">
          <w:rPr>
            <w:i/>
            <w:lang w:eastAsia="ko-KR"/>
            <w:rPrChange w:id="15707" w:author="CR#0701r1" w:date="2020-04-04T13:17:00Z">
              <w:rPr>
                <w:i/>
                <w:lang w:eastAsia="ko-KR"/>
              </w:rPr>
            </w:rPrChange>
          </w:rPr>
          <w:t>SBj</w:t>
        </w:r>
        <w:r w:rsidRPr="008E2A69">
          <w:rPr>
            <w:lang w:eastAsia="ko-KR"/>
            <w:rPrChange w:id="15708" w:author="CR#0701r1" w:date="2020-04-04T13:17:00Z">
              <w:rPr>
                <w:lang w:eastAsia="ko-KR"/>
              </w:rPr>
            </w:rPrChange>
          </w:rPr>
          <w:t xml:space="preserve"> </w:t>
        </w:r>
        <w:r w:rsidRPr="008E2A69">
          <w:rPr>
            <w:noProof/>
            <w:rPrChange w:id="15709" w:author="CR#0701r1" w:date="2020-04-04T13:17:00Z">
              <w:rPr>
                <w:noProof/>
              </w:rPr>
            </w:rPrChange>
          </w:rPr>
          <w:t xml:space="preserve">&gt; 0, in case there is any logical channel having </w:t>
        </w:r>
        <w:r w:rsidRPr="008E2A69">
          <w:rPr>
            <w:i/>
            <w:lang w:eastAsia="ko-KR"/>
            <w:rPrChange w:id="15710" w:author="CR#0701r1" w:date="2020-04-04T13:17:00Z">
              <w:rPr>
                <w:i/>
                <w:lang w:eastAsia="ko-KR"/>
              </w:rPr>
            </w:rPrChange>
          </w:rPr>
          <w:t>SBj</w:t>
        </w:r>
        <w:r w:rsidRPr="008E2A69">
          <w:rPr>
            <w:lang w:eastAsia="ko-KR"/>
            <w:rPrChange w:id="15711" w:author="CR#0701r1" w:date="2020-04-04T13:17:00Z">
              <w:rPr>
                <w:lang w:eastAsia="ko-KR"/>
              </w:rPr>
            </w:rPrChange>
          </w:rPr>
          <w:t xml:space="preserve"> </w:t>
        </w:r>
        <w:r w:rsidRPr="008E2A69">
          <w:rPr>
            <w:noProof/>
            <w:rPrChange w:id="15712" w:author="CR#0701r1" w:date="2020-04-04T13:17:00Z">
              <w:rPr>
                <w:noProof/>
              </w:rPr>
            </w:rPrChange>
          </w:rPr>
          <w:t>&gt; 0; and</w:t>
        </w:r>
      </w:ins>
    </w:p>
    <w:p w:rsidR="00E82967" w:rsidRPr="008E2A69" w:rsidRDefault="00E82967" w:rsidP="00E82967">
      <w:pPr>
        <w:pStyle w:val="B2"/>
        <w:rPr>
          <w:ins w:id="15713" w:author="CR#0701r1" w:date="2020-04-04T11:50:00Z"/>
          <w:lang w:eastAsia="ko-KR"/>
          <w:rPrChange w:id="15714" w:author="CR#0701r1" w:date="2020-04-04T13:17:00Z">
            <w:rPr>
              <w:ins w:id="15715" w:author="CR#0701r1" w:date="2020-04-04T11:50:00Z"/>
              <w:lang w:eastAsia="ko-KR"/>
            </w:rPr>
          </w:rPrChange>
        </w:rPr>
      </w:pPr>
      <w:ins w:id="15716" w:author="CR#0701r1" w:date="2020-04-04T11:50:00Z">
        <w:r w:rsidRPr="008E2A69">
          <w:rPr>
            <w:lang w:eastAsia="ko-KR"/>
            <w:rPrChange w:id="15717" w:author="CR#0701r1" w:date="2020-04-04T13:17:00Z">
              <w:rPr>
                <w:lang w:eastAsia="ko-KR"/>
              </w:rPr>
            </w:rPrChange>
          </w:rPr>
          <w:t>2&gt;</w:t>
        </w:r>
        <w:r w:rsidRPr="008E2A69">
          <w:rPr>
            <w:lang w:eastAsia="ko-KR"/>
            <w:rPrChange w:id="15718" w:author="CR#0701r1" w:date="2020-04-04T13:17:00Z">
              <w:rPr>
                <w:lang w:eastAsia="ko-KR"/>
              </w:rPr>
            </w:rPrChange>
          </w:rPr>
          <w:tab/>
        </w:r>
        <w:r w:rsidRPr="008E2A69">
          <w:rPr>
            <w:i/>
            <w:lang w:eastAsia="ko-KR"/>
            <w:rPrChange w:id="15719" w:author="CR#0701r1" w:date="2020-04-04T13:17:00Z">
              <w:rPr>
                <w:i/>
                <w:lang w:eastAsia="ko-KR"/>
              </w:rPr>
            </w:rPrChange>
          </w:rPr>
          <w:t>sl-configuredSLGrantType1Allowed</w:t>
        </w:r>
        <w:r w:rsidRPr="008E2A69">
          <w:rPr>
            <w:lang w:eastAsia="ko-KR"/>
            <w:rPrChange w:id="15720" w:author="CR#0701r1" w:date="2020-04-04T13:17:00Z">
              <w:rPr>
                <w:lang w:eastAsia="ko-KR"/>
              </w:rPr>
            </w:rPrChange>
          </w:rPr>
          <w:t xml:space="preserve">, if configured, is set to </w:t>
        </w:r>
        <w:r w:rsidRPr="008E2A69">
          <w:rPr>
            <w:i/>
            <w:lang w:eastAsia="ko-KR"/>
            <w:rPrChange w:id="15721" w:author="CR#0701r1" w:date="2020-04-04T13:17:00Z">
              <w:rPr>
                <w:i/>
                <w:lang w:eastAsia="ko-KR"/>
              </w:rPr>
            </w:rPrChange>
          </w:rPr>
          <w:t>true</w:t>
        </w:r>
        <w:r w:rsidRPr="008E2A69">
          <w:rPr>
            <w:lang w:eastAsia="ko-KR"/>
            <w:rPrChange w:id="15722" w:author="CR#0701r1" w:date="2020-04-04T13:17:00Z">
              <w:rPr>
                <w:lang w:eastAsia="ko-KR"/>
              </w:rPr>
            </w:rPrChange>
          </w:rPr>
          <w:t xml:space="preserve"> in case the SL grant is a Configured Grant Type 1.</w:t>
        </w:r>
      </w:ins>
    </w:p>
    <w:p w:rsidR="00E82967" w:rsidRPr="008E2A69" w:rsidRDefault="00E82967" w:rsidP="00E82967">
      <w:pPr>
        <w:pStyle w:val="NO"/>
        <w:rPr>
          <w:ins w:id="15723" w:author="CR#0701r1" w:date="2020-04-04T11:50:00Z"/>
          <w:lang w:eastAsia="ko-KR"/>
          <w:rPrChange w:id="15724" w:author="CR#0701r1" w:date="2020-04-04T13:17:00Z">
            <w:rPr>
              <w:ins w:id="15725" w:author="CR#0701r1" w:date="2020-04-04T11:50:00Z"/>
              <w:lang w:eastAsia="ko-KR"/>
            </w:rPr>
          </w:rPrChange>
        </w:rPr>
      </w:pPr>
      <w:ins w:id="15726" w:author="CR#0701r1" w:date="2020-04-04T11:50:00Z">
        <w:r w:rsidRPr="008E2A69">
          <w:rPr>
            <w:lang w:eastAsia="ko-KR"/>
            <w:rPrChange w:id="15727" w:author="CR#0701r1" w:date="2020-04-04T13:17:00Z">
              <w:rPr>
                <w:lang w:eastAsia="ko-KR"/>
              </w:rPr>
            </w:rPrChange>
          </w:rPr>
          <w:t>NOTE:</w:t>
        </w:r>
        <w:r w:rsidRPr="008E2A69">
          <w:rPr>
            <w:lang w:eastAsia="ko-KR"/>
            <w:rPrChange w:id="15728" w:author="CR#0701r1" w:date="2020-04-04T13:17:00Z">
              <w:rPr>
                <w:lang w:eastAsia="ko-KR"/>
              </w:rPr>
            </w:rPrChange>
          </w:rPr>
          <w:tab/>
          <w:t xml:space="preserve">If multiple Destinations have the </w:t>
        </w:r>
        <w:r w:rsidRPr="008E2A69">
          <w:rPr>
            <w:noProof/>
            <w:rPrChange w:id="15729" w:author="CR#0701r1" w:date="2020-04-04T13:17:00Z">
              <w:rPr>
                <w:noProof/>
              </w:rPr>
            </w:rPrChange>
          </w:rPr>
          <w:t xml:space="preserve">logical channels satisfying </w:t>
        </w:r>
        <w:r w:rsidRPr="008E2A69">
          <w:rPr>
            <w:lang w:eastAsia="ko-KR"/>
            <w:rPrChange w:id="15730" w:author="CR#0701r1" w:date="2020-04-04T13:17:00Z">
              <w:rPr>
                <w:lang w:eastAsia="ko-KR"/>
              </w:rPr>
            </w:rPrChange>
          </w:rPr>
          <w:t>all conditions above</w:t>
        </w:r>
        <w:r w:rsidRPr="008E2A69">
          <w:rPr>
            <w:noProof/>
            <w:rPrChange w:id="15731" w:author="CR#0701r1" w:date="2020-04-04T13:17:00Z">
              <w:rPr>
                <w:noProof/>
              </w:rPr>
            </w:rPrChange>
          </w:rPr>
          <w:t xml:space="preserve"> with the same highest priority or if multiple Destinations have the MAC CE</w:t>
        </w:r>
        <w:r w:rsidRPr="008E2A69">
          <w:rPr>
            <w:lang w:eastAsia="ko-KR"/>
            <w:rPrChange w:id="15732" w:author="CR#0701r1" w:date="2020-04-04T13:17:00Z">
              <w:rPr>
                <w:lang w:eastAsia="ko-KR"/>
              </w:rPr>
            </w:rPrChange>
          </w:rPr>
          <w:t>, which Destination is selected among them is up to UE implementation.</w:t>
        </w:r>
      </w:ins>
    </w:p>
    <w:p w:rsidR="00E82967" w:rsidRPr="008E2A69" w:rsidRDefault="00E82967" w:rsidP="00E82967">
      <w:pPr>
        <w:pStyle w:val="B1"/>
        <w:rPr>
          <w:ins w:id="15733" w:author="CR#0701r1" w:date="2020-04-04T11:50:00Z"/>
          <w:lang w:eastAsia="ko-KR"/>
          <w:rPrChange w:id="15734" w:author="CR#0701r1" w:date="2020-04-04T13:17:00Z">
            <w:rPr>
              <w:ins w:id="15735" w:author="CR#0701r1" w:date="2020-04-04T11:50:00Z"/>
              <w:lang w:eastAsia="ko-KR"/>
            </w:rPr>
          </w:rPrChange>
        </w:rPr>
      </w:pPr>
      <w:ins w:id="15736" w:author="CR#0701r1" w:date="2020-04-04T11:50:00Z">
        <w:r w:rsidRPr="008E2A69">
          <w:rPr>
            <w:lang w:eastAsia="ko-KR"/>
            <w:rPrChange w:id="15737" w:author="CR#0701r1" w:date="2020-04-04T13:17:00Z">
              <w:rPr>
                <w:lang w:eastAsia="ko-KR"/>
              </w:rPr>
            </w:rPrChange>
          </w:rPr>
          <w:t>1&gt;</w:t>
        </w:r>
        <w:r w:rsidRPr="008E2A69">
          <w:rPr>
            <w:lang w:eastAsia="ko-KR"/>
            <w:rPrChange w:id="15738" w:author="CR#0701r1" w:date="2020-04-04T13:17:00Z">
              <w:rPr>
                <w:lang w:eastAsia="ko-KR"/>
              </w:rPr>
            </w:rPrChange>
          </w:rPr>
          <w:tab/>
          <w:t>select the logical channels satisfying all the following conditions among the logical channels belonging to the selected Destination:</w:t>
        </w:r>
      </w:ins>
    </w:p>
    <w:p w:rsidR="00E82967" w:rsidRPr="008E2A69" w:rsidRDefault="00E82967" w:rsidP="00E82967">
      <w:pPr>
        <w:pStyle w:val="B2"/>
        <w:rPr>
          <w:ins w:id="15739" w:author="CR#0701r1" w:date="2020-04-04T11:50:00Z"/>
          <w:lang w:eastAsia="ko-KR"/>
          <w:rPrChange w:id="15740" w:author="CR#0701r1" w:date="2020-04-04T13:17:00Z">
            <w:rPr>
              <w:ins w:id="15741" w:author="CR#0701r1" w:date="2020-04-04T11:50:00Z"/>
              <w:lang w:eastAsia="ko-KR"/>
            </w:rPr>
          </w:rPrChange>
        </w:rPr>
      </w:pPr>
      <w:ins w:id="15742" w:author="CR#0701r1" w:date="2020-04-04T11:50:00Z">
        <w:r w:rsidRPr="008E2A69">
          <w:rPr>
            <w:lang w:eastAsia="ko-KR"/>
            <w:rPrChange w:id="15743" w:author="CR#0701r1" w:date="2020-04-04T13:17:00Z">
              <w:rPr>
                <w:lang w:eastAsia="ko-KR"/>
              </w:rPr>
            </w:rPrChange>
          </w:rPr>
          <w:t>2&gt;</w:t>
        </w:r>
        <w:r w:rsidRPr="008E2A69">
          <w:rPr>
            <w:lang w:eastAsia="ko-KR"/>
            <w:rPrChange w:id="15744" w:author="CR#0701r1" w:date="2020-04-04T13:17:00Z">
              <w:rPr>
                <w:lang w:eastAsia="ko-KR"/>
              </w:rPr>
            </w:rPrChange>
          </w:rPr>
          <w:tab/>
          <w:t>SL data is available for transmission; and</w:t>
        </w:r>
      </w:ins>
    </w:p>
    <w:p w:rsidR="00E82967" w:rsidRPr="008E2A69" w:rsidRDefault="00E82967" w:rsidP="00E82967">
      <w:pPr>
        <w:pStyle w:val="B2"/>
        <w:rPr>
          <w:ins w:id="15745" w:author="CR#0701r1" w:date="2020-04-04T11:50:00Z"/>
          <w:lang w:eastAsia="ko-KR"/>
          <w:rPrChange w:id="15746" w:author="CR#0701r1" w:date="2020-04-04T13:17:00Z">
            <w:rPr>
              <w:ins w:id="15747" w:author="CR#0701r1" w:date="2020-04-04T11:50:00Z"/>
              <w:lang w:eastAsia="ko-KR"/>
            </w:rPr>
          </w:rPrChange>
        </w:rPr>
      </w:pPr>
      <w:ins w:id="15748" w:author="CR#0701r1" w:date="2020-04-04T11:50:00Z">
        <w:r w:rsidRPr="008E2A69">
          <w:rPr>
            <w:lang w:eastAsia="ko-KR"/>
            <w:rPrChange w:id="15749" w:author="CR#0701r1" w:date="2020-04-04T13:17:00Z">
              <w:rPr>
                <w:lang w:eastAsia="ko-KR"/>
              </w:rPr>
            </w:rPrChange>
          </w:rPr>
          <w:lastRenderedPageBreak/>
          <w:t>2&gt;</w:t>
        </w:r>
        <w:r w:rsidRPr="008E2A69">
          <w:rPr>
            <w:lang w:eastAsia="ko-KR"/>
            <w:rPrChange w:id="15750" w:author="CR#0701r1" w:date="2020-04-04T13:17:00Z">
              <w:rPr>
                <w:lang w:eastAsia="ko-KR"/>
              </w:rPr>
            </w:rPrChange>
          </w:rPr>
          <w:tab/>
        </w:r>
        <w:r w:rsidRPr="008E2A69">
          <w:rPr>
            <w:i/>
            <w:lang w:eastAsia="ko-KR"/>
            <w:rPrChange w:id="15751" w:author="CR#0701r1" w:date="2020-04-04T13:17:00Z">
              <w:rPr>
                <w:i/>
                <w:lang w:eastAsia="ko-KR"/>
              </w:rPr>
            </w:rPrChange>
          </w:rPr>
          <w:t>sl-configuredSLGrantType1Allowed</w:t>
        </w:r>
        <w:r w:rsidRPr="008E2A69">
          <w:rPr>
            <w:lang w:eastAsia="ko-KR"/>
            <w:rPrChange w:id="15752" w:author="CR#0701r1" w:date="2020-04-04T13:17:00Z">
              <w:rPr>
                <w:lang w:eastAsia="ko-KR"/>
              </w:rPr>
            </w:rPrChange>
          </w:rPr>
          <w:t xml:space="preserve">, if configured, is set to </w:t>
        </w:r>
        <w:r w:rsidRPr="008E2A69">
          <w:rPr>
            <w:i/>
            <w:lang w:eastAsia="ko-KR"/>
            <w:rPrChange w:id="15753" w:author="CR#0701r1" w:date="2020-04-04T13:17:00Z">
              <w:rPr>
                <w:i/>
                <w:lang w:eastAsia="ko-KR"/>
              </w:rPr>
            </w:rPrChange>
          </w:rPr>
          <w:t>true</w:t>
        </w:r>
        <w:r w:rsidRPr="008E2A69">
          <w:rPr>
            <w:lang w:eastAsia="ko-KR"/>
            <w:rPrChange w:id="15754" w:author="CR#0701r1" w:date="2020-04-04T13:17:00Z">
              <w:rPr>
                <w:lang w:eastAsia="ko-KR"/>
              </w:rPr>
            </w:rPrChange>
          </w:rPr>
          <w:t xml:space="preserve"> in case the SL grant is a Configured Grant Type 1.</w:t>
        </w:r>
      </w:ins>
    </w:p>
    <w:p w:rsidR="00E82967" w:rsidRPr="008E2A69" w:rsidRDefault="000F52CF" w:rsidP="00E82967">
      <w:pPr>
        <w:pStyle w:val="Heading6"/>
        <w:rPr>
          <w:ins w:id="15755" w:author="CR#0701r1" w:date="2020-04-04T11:50:00Z"/>
          <w:rFonts w:eastAsia="Yu Mincho"/>
          <w:rPrChange w:id="15756" w:author="CR#0701r1" w:date="2020-04-04T13:17:00Z">
            <w:rPr>
              <w:ins w:id="15757" w:author="CR#0701r1" w:date="2020-04-04T11:50:00Z"/>
              <w:rFonts w:eastAsia="Yu Mincho"/>
            </w:rPr>
          </w:rPrChange>
        </w:rPr>
      </w:pPr>
      <w:ins w:id="15758" w:author="CR#0701r1" w:date="2020-04-04T12:27:00Z">
        <w:r w:rsidRPr="008E2A69">
          <w:rPr>
            <w:rFonts w:eastAsia="Yu Mincho"/>
            <w:rPrChange w:id="15759" w:author="CR#0701r1" w:date="2020-04-04T13:17:00Z">
              <w:rPr>
                <w:rFonts w:eastAsia="Yu Mincho"/>
              </w:rPr>
            </w:rPrChange>
          </w:rPr>
          <w:t>5.22</w:t>
        </w:r>
      </w:ins>
      <w:ins w:id="15760" w:author="CR#0701r1" w:date="2020-04-04T11:50:00Z">
        <w:r w:rsidR="00E82967" w:rsidRPr="008E2A69">
          <w:rPr>
            <w:rFonts w:eastAsia="Yu Mincho"/>
            <w:rPrChange w:id="15761" w:author="CR#0701r1" w:date="2020-04-04T13:17:00Z">
              <w:rPr>
                <w:rFonts w:eastAsia="Yu Mincho"/>
              </w:rPr>
            </w:rPrChange>
          </w:rPr>
          <w:t>.1.4.1.3</w:t>
        </w:r>
        <w:r w:rsidR="00E82967" w:rsidRPr="008E2A69">
          <w:rPr>
            <w:rFonts w:eastAsia="Yu Mincho"/>
            <w:rPrChange w:id="15762" w:author="CR#0701r1" w:date="2020-04-04T13:17:00Z">
              <w:rPr>
                <w:rFonts w:eastAsia="Yu Mincho"/>
              </w:rPr>
            </w:rPrChange>
          </w:rPr>
          <w:tab/>
        </w:r>
        <w:r w:rsidR="00E82967" w:rsidRPr="008E2A69">
          <w:rPr>
            <w:lang w:eastAsia="ko-KR"/>
            <w:rPrChange w:id="15763" w:author="CR#0701r1" w:date="2020-04-04T13:17:00Z">
              <w:rPr>
                <w:lang w:eastAsia="ko-KR"/>
              </w:rPr>
            </w:rPrChange>
          </w:rPr>
          <w:t>Allocation of sidelink resources</w:t>
        </w:r>
      </w:ins>
    </w:p>
    <w:p w:rsidR="00E82967" w:rsidRPr="008E2A69" w:rsidRDefault="00E82967" w:rsidP="00E82967">
      <w:pPr>
        <w:rPr>
          <w:ins w:id="15764" w:author="CR#0701r1" w:date="2020-04-04T11:50:00Z"/>
          <w:noProof/>
          <w:rPrChange w:id="15765" w:author="CR#0701r1" w:date="2020-04-04T13:17:00Z">
            <w:rPr>
              <w:ins w:id="15766" w:author="CR#0701r1" w:date="2020-04-04T11:50:00Z"/>
              <w:noProof/>
            </w:rPr>
          </w:rPrChange>
        </w:rPr>
      </w:pPr>
      <w:ins w:id="15767" w:author="CR#0701r1" w:date="2020-04-04T11:50:00Z">
        <w:r w:rsidRPr="008E2A69">
          <w:rPr>
            <w:noProof/>
            <w:rPrChange w:id="15768" w:author="CR#0701r1" w:date="2020-04-04T13:17:00Z">
              <w:rPr>
                <w:noProof/>
              </w:rPr>
            </w:rPrChange>
          </w:rPr>
          <w:t>The MAC entity shall for each SCI corresponding to a new transmission:</w:t>
        </w:r>
      </w:ins>
    </w:p>
    <w:p w:rsidR="00E82967" w:rsidRPr="008E2A69" w:rsidRDefault="00E82967" w:rsidP="00E82967">
      <w:pPr>
        <w:pStyle w:val="B1"/>
        <w:rPr>
          <w:ins w:id="15769" w:author="CR#0701r1" w:date="2020-04-04T11:50:00Z"/>
          <w:lang w:eastAsia="ko-KR"/>
          <w:rPrChange w:id="15770" w:author="CR#0701r1" w:date="2020-04-04T13:17:00Z">
            <w:rPr>
              <w:ins w:id="15771" w:author="CR#0701r1" w:date="2020-04-04T11:50:00Z"/>
              <w:lang w:eastAsia="ko-KR"/>
            </w:rPr>
          </w:rPrChange>
        </w:rPr>
      </w:pPr>
      <w:ins w:id="15772" w:author="CR#0701r1" w:date="2020-04-04T11:50:00Z">
        <w:r w:rsidRPr="008E2A69">
          <w:rPr>
            <w:lang w:eastAsia="ko-KR"/>
            <w:rPrChange w:id="15773" w:author="CR#0701r1" w:date="2020-04-04T13:17:00Z">
              <w:rPr>
                <w:lang w:eastAsia="ko-KR"/>
              </w:rPr>
            </w:rPrChange>
          </w:rPr>
          <w:t>1&gt;</w:t>
        </w:r>
        <w:r w:rsidRPr="008E2A69">
          <w:rPr>
            <w:lang w:eastAsia="ko-KR"/>
            <w:rPrChange w:id="15774" w:author="CR#0701r1" w:date="2020-04-04T13:17:00Z">
              <w:rPr>
                <w:lang w:eastAsia="ko-KR"/>
              </w:rPr>
            </w:rPrChange>
          </w:rPr>
          <w:tab/>
          <w:t>allocate resources to the logical channels as follows:</w:t>
        </w:r>
      </w:ins>
    </w:p>
    <w:p w:rsidR="00E82967" w:rsidRPr="008E2A69" w:rsidRDefault="00E82967" w:rsidP="00E82967">
      <w:pPr>
        <w:pStyle w:val="B2"/>
        <w:rPr>
          <w:ins w:id="15775" w:author="CR#0701r1" w:date="2020-04-04T11:50:00Z"/>
          <w:noProof/>
          <w:rPrChange w:id="15776" w:author="CR#0701r1" w:date="2020-04-04T13:17:00Z">
            <w:rPr>
              <w:ins w:id="15777" w:author="CR#0701r1" w:date="2020-04-04T11:50:00Z"/>
              <w:noProof/>
            </w:rPr>
          </w:rPrChange>
        </w:rPr>
      </w:pPr>
      <w:ins w:id="15778" w:author="CR#0701r1" w:date="2020-04-04T11:50:00Z">
        <w:r w:rsidRPr="008E2A69">
          <w:rPr>
            <w:noProof/>
            <w:lang w:eastAsia="ko-KR"/>
            <w:rPrChange w:id="15779" w:author="CR#0701r1" w:date="2020-04-04T13:17:00Z">
              <w:rPr>
                <w:noProof/>
                <w:lang w:eastAsia="ko-KR"/>
              </w:rPr>
            </w:rPrChange>
          </w:rPr>
          <w:t>2&gt;</w:t>
        </w:r>
        <w:r w:rsidRPr="008E2A69">
          <w:rPr>
            <w:noProof/>
            <w:rPrChange w:id="15780" w:author="CR#0701r1" w:date="2020-04-04T13:17:00Z">
              <w:rPr>
                <w:noProof/>
              </w:rPr>
            </w:rPrChange>
          </w:rPr>
          <w:tab/>
          <w:t xml:space="preserve">logical channels selected in </w:t>
        </w:r>
        <w:r w:rsidRPr="008E2A69">
          <w:rPr>
            <w:noProof/>
            <w:lang w:eastAsia="ko-KR"/>
            <w:rPrChange w:id="15781" w:author="CR#0701r1" w:date="2020-04-04T13:17:00Z">
              <w:rPr>
                <w:noProof/>
                <w:lang w:eastAsia="ko-KR"/>
              </w:rPr>
            </w:rPrChange>
          </w:rPr>
          <w:t>clause</w:t>
        </w:r>
        <w:r w:rsidRPr="008E2A69">
          <w:rPr>
            <w:noProof/>
            <w:rPrChange w:id="15782" w:author="CR#0701r1" w:date="2020-04-04T13:17:00Z">
              <w:rPr>
                <w:noProof/>
              </w:rPr>
            </w:rPrChange>
          </w:rPr>
          <w:t xml:space="preserve"> </w:t>
        </w:r>
      </w:ins>
      <w:ins w:id="15783" w:author="CR#0701r1" w:date="2020-04-04T12:27:00Z">
        <w:r w:rsidR="000F52CF" w:rsidRPr="008E2A69">
          <w:rPr>
            <w:rFonts w:eastAsia="Yu Mincho"/>
            <w:rPrChange w:id="15784" w:author="CR#0701r1" w:date="2020-04-04T13:17:00Z">
              <w:rPr>
                <w:rFonts w:eastAsia="Yu Mincho"/>
              </w:rPr>
            </w:rPrChange>
          </w:rPr>
          <w:t>5.22</w:t>
        </w:r>
      </w:ins>
      <w:ins w:id="15785" w:author="CR#0701r1" w:date="2020-04-04T11:50:00Z">
        <w:r w:rsidRPr="008E2A69">
          <w:rPr>
            <w:rFonts w:eastAsia="Yu Mincho"/>
            <w:rPrChange w:id="15786" w:author="CR#0701r1" w:date="2020-04-04T13:17:00Z">
              <w:rPr>
                <w:rFonts w:eastAsia="Yu Mincho"/>
              </w:rPr>
            </w:rPrChange>
          </w:rPr>
          <w:t xml:space="preserve">.1.4.1.2 </w:t>
        </w:r>
        <w:r w:rsidRPr="008E2A69">
          <w:rPr>
            <w:noProof/>
            <w:lang w:eastAsia="ko-KR"/>
            <w:rPrChange w:id="15787" w:author="CR#0701r1" w:date="2020-04-04T13:17:00Z">
              <w:rPr>
                <w:noProof/>
                <w:lang w:eastAsia="ko-KR"/>
              </w:rPr>
            </w:rPrChange>
          </w:rPr>
          <w:t xml:space="preserve">for the SL grant </w:t>
        </w:r>
        <w:r w:rsidRPr="008E2A69">
          <w:rPr>
            <w:noProof/>
            <w:rPrChange w:id="15788" w:author="CR#0701r1" w:date="2020-04-04T13:17:00Z">
              <w:rPr>
                <w:noProof/>
              </w:rPr>
            </w:rPrChange>
          </w:rPr>
          <w:t xml:space="preserve">with </w:t>
        </w:r>
        <w:r w:rsidRPr="008E2A69">
          <w:rPr>
            <w:i/>
            <w:lang w:eastAsia="ko-KR"/>
            <w:rPrChange w:id="15789" w:author="CR#0701r1" w:date="2020-04-04T13:17:00Z">
              <w:rPr>
                <w:i/>
                <w:lang w:eastAsia="ko-KR"/>
              </w:rPr>
            </w:rPrChange>
          </w:rPr>
          <w:t>SBj</w:t>
        </w:r>
        <w:r w:rsidRPr="008E2A69">
          <w:rPr>
            <w:lang w:eastAsia="ko-KR"/>
            <w:rPrChange w:id="15790" w:author="CR#0701r1" w:date="2020-04-04T13:17:00Z">
              <w:rPr>
                <w:lang w:eastAsia="ko-KR"/>
              </w:rPr>
            </w:rPrChange>
          </w:rPr>
          <w:t xml:space="preserve"> </w:t>
        </w:r>
        <w:r w:rsidRPr="008E2A69">
          <w:rPr>
            <w:noProof/>
            <w:rPrChange w:id="15791" w:author="CR#0701r1" w:date="2020-04-04T13:17:00Z">
              <w:rPr>
                <w:noProof/>
              </w:rPr>
            </w:rPrChange>
          </w:rPr>
          <w:t xml:space="preserve">&gt; 0 are allocated resources in a decreasing priority order. If the SL-PBR of a logical channel is set to </w:t>
        </w:r>
        <w:r w:rsidRPr="008E2A69">
          <w:rPr>
            <w:i/>
            <w:noProof/>
            <w:rPrChange w:id="15792" w:author="CR#0701r1" w:date="2020-04-04T13:17:00Z">
              <w:rPr>
                <w:i/>
                <w:noProof/>
              </w:rPr>
            </w:rPrChange>
          </w:rPr>
          <w:t>infinity</w:t>
        </w:r>
        <w:r w:rsidRPr="008E2A69">
          <w:rPr>
            <w:noProof/>
            <w:rPrChange w:id="15793" w:author="CR#0701r1" w:date="2020-04-04T13:17:00Z">
              <w:rPr>
                <w:noProof/>
              </w:rPr>
            </w:rPrChange>
          </w:rPr>
          <w:t>, the MAC entity shall allocate resources for all the data that is available for transmission on the logical channel before meeting the sPBR of the lower priority logical channel(s);</w:t>
        </w:r>
      </w:ins>
    </w:p>
    <w:p w:rsidR="00E82967" w:rsidRPr="008E2A69" w:rsidRDefault="00E82967" w:rsidP="00E82967">
      <w:pPr>
        <w:pStyle w:val="B2"/>
        <w:rPr>
          <w:ins w:id="15794" w:author="CR#0701r1" w:date="2020-04-04T11:50:00Z"/>
          <w:noProof/>
          <w:rPrChange w:id="15795" w:author="CR#0701r1" w:date="2020-04-04T13:17:00Z">
            <w:rPr>
              <w:ins w:id="15796" w:author="CR#0701r1" w:date="2020-04-04T11:50:00Z"/>
              <w:noProof/>
            </w:rPr>
          </w:rPrChange>
        </w:rPr>
      </w:pPr>
      <w:ins w:id="15797" w:author="CR#0701r1" w:date="2020-04-04T11:50:00Z">
        <w:r w:rsidRPr="008E2A69">
          <w:rPr>
            <w:noProof/>
            <w:lang w:eastAsia="ko-KR"/>
            <w:rPrChange w:id="15798" w:author="CR#0701r1" w:date="2020-04-04T13:17:00Z">
              <w:rPr>
                <w:noProof/>
                <w:lang w:eastAsia="ko-KR"/>
              </w:rPr>
            </w:rPrChange>
          </w:rPr>
          <w:t>2&gt;</w:t>
        </w:r>
        <w:r w:rsidRPr="008E2A69">
          <w:rPr>
            <w:noProof/>
            <w:rPrChange w:id="15799" w:author="CR#0701r1" w:date="2020-04-04T13:17:00Z">
              <w:rPr>
                <w:noProof/>
              </w:rPr>
            </w:rPrChange>
          </w:rPr>
          <w:tab/>
          <w:t xml:space="preserve">decrement </w:t>
        </w:r>
        <w:r w:rsidRPr="008E2A69">
          <w:rPr>
            <w:i/>
            <w:lang w:eastAsia="ko-KR"/>
            <w:rPrChange w:id="15800" w:author="CR#0701r1" w:date="2020-04-04T13:17:00Z">
              <w:rPr>
                <w:i/>
                <w:lang w:eastAsia="ko-KR"/>
              </w:rPr>
            </w:rPrChange>
          </w:rPr>
          <w:t>SBj</w:t>
        </w:r>
        <w:r w:rsidRPr="008E2A69">
          <w:rPr>
            <w:noProof/>
            <w:rPrChange w:id="15801" w:author="CR#0701r1" w:date="2020-04-04T13:17:00Z">
              <w:rPr>
                <w:noProof/>
              </w:rPr>
            </w:rPrChange>
          </w:rPr>
          <w:t xml:space="preserve"> by the total size of MAC SDUs served to logical channel </w:t>
        </w:r>
        <w:r w:rsidRPr="008E2A69">
          <w:rPr>
            <w:i/>
            <w:rPrChange w:id="15802" w:author="CR#0701r1" w:date="2020-04-04T13:17:00Z">
              <w:rPr>
                <w:i/>
              </w:rPr>
            </w:rPrChange>
          </w:rPr>
          <w:t>j</w:t>
        </w:r>
        <w:r w:rsidRPr="008E2A69">
          <w:rPr>
            <w:noProof/>
            <w:rPrChange w:id="15803" w:author="CR#0701r1" w:date="2020-04-04T13:17:00Z">
              <w:rPr>
                <w:noProof/>
              </w:rPr>
            </w:rPrChange>
          </w:rPr>
          <w:t xml:space="preserve"> </w:t>
        </w:r>
        <w:r w:rsidRPr="008E2A69">
          <w:rPr>
            <w:noProof/>
            <w:lang w:eastAsia="ko-KR"/>
            <w:rPrChange w:id="15804" w:author="CR#0701r1" w:date="2020-04-04T13:17:00Z">
              <w:rPr>
                <w:noProof/>
                <w:lang w:eastAsia="ko-KR"/>
              </w:rPr>
            </w:rPrChange>
          </w:rPr>
          <w:t>above</w:t>
        </w:r>
        <w:r w:rsidRPr="008E2A69">
          <w:rPr>
            <w:noProof/>
            <w:rPrChange w:id="15805" w:author="CR#0701r1" w:date="2020-04-04T13:17:00Z">
              <w:rPr>
                <w:noProof/>
              </w:rPr>
            </w:rPrChange>
          </w:rPr>
          <w:t>;</w:t>
        </w:r>
      </w:ins>
    </w:p>
    <w:p w:rsidR="00E82967" w:rsidRPr="008E2A69" w:rsidRDefault="00E82967" w:rsidP="00E82967">
      <w:pPr>
        <w:pStyle w:val="B2"/>
        <w:rPr>
          <w:ins w:id="15806" w:author="CR#0701r1" w:date="2020-04-04T11:50:00Z"/>
          <w:noProof/>
          <w:rPrChange w:id="15807" w:author="CR#0701r1" w:date="2020-04-04T13:17:00Z">
            <w:rPr>
              <w:ins w:id="15808" w:author="CR#0701r1" w:date="2020-04-04T11:50:00Z"/>
              <w:noProof/>
            </w:rPr>
          </w:rPrChange>
        </w:rPr>
      </w:pPr>
      <w:ins w:id="15809" w:author="CR#0701r1" w:date="2020-04-04T11:50:00Z">
        <w:r w:rsidRPr="008E2A69">
          <w:rPr>
            <w:noProof/>
            <w:lang w:eastAsia="ko-KR"/>
            <w:rPrChange w:id="15810" w:author="CR#0701r1" w:date="2020-04-04T13:17:00Z">
              <w:rPr>
                <w:noProof/>
                <w:lang w:eastAsia="ko-KR"/>
              </w:rPr>
            </w:rPrChange>
          </w:rPr>
          <w:t>2&gt;</w:t>
        </w:r>
        <w:r w:rsidRPr="008E2A69">
          <w:rPr>
            <w:noProof/>
            <w:rPrChange w:id="15811" w:author="CR#0701r1" w:date="2020-04-04T13:17:00Z">
              <w:rPr>
                <w:noProof/>
              </w:rPr>
            </w:rPrChange>
          </w:rPr>
          <w:tab/>
          <w:t xml:space="preserve">if any resources remain, all the logical channels selected in clause </w:t>
        </w:r>
      </w:ins>
      <w:ins w:id="15812" w:author="CR#0701r1" w:date="2020-04-04T12:27:00Z">
        <w:r w:rsidR="000F52CF" w:rsidRPr="008E2A69">
          <w:rPr>
            <w:rFonts w:eastAsia="Yu Mincho"/>
            <w:rPrChange w:id="15813" w:author="CR#0701r1" w:date="2020-04-04T13:17:00Z">
              <w:rPr>
                <w:rFonts w:eastAsia="Yu Mincho"/>
              </w:rPr>
            </w:rPrChange>
          </w:rPr>
          <w:t>5.22</w:t>
        </w:r>
      </w:ins>
      <w:ins w:id="15814" w:author="CR#0701r1" w:date="2020-04-04T11:50:00Z">
        <w:r w:rsidRPr="008E2A69">
          <w:rPr>
            <w:rFonts w:eastAsia="Yu Mincho"/>
            <w:rPrChange w:id="15815" w:author="CR#0701r1" w:date="2020-04-04T13:17:00Z">
              <w:rPr>
                <w:rFonts w:eastAsia="Yu Mincho"/>
              </w:rPr>
            </w:rPrChange>
          </w:rPr>
          <w:t xml:space="preserve">.1.4.1.2 </w:t>
        </w:r>
        <w:r w:rsidRPr="008E2A69">
          <w:rPr>
            <w:noProof/>
            <w:rPrChange w:id="15816" w:author="CR#0701r1" w:date="2020-04-04T13:17:00Z">
              <w:rPr>
                <w:noProof/>
              </w:rPr>
            </w:rPrChange>
          </w:rPr>
          <w:t xml:space="preserve">are served in a strict decreasing priority order (regardless of the value of </w:t>
        </w:r>
        <w:r w:rsidRPr="008E2A69">
          <w:rPr>
            <w:i/>
            <w:lang w:eastAsia="ko-KR"/>
            <w:rPrChange w:id="15817" w:author="CR#0701r1" w:date="2020-04-04T13:17:00Z">
              <w:rPr>
                <w:i/>
                <w:lang w:eastAsia="ko-KR"/>
              </w:rPr>
            </w:rPrChange>
          </w:rPr>
          <w:t>SBj</w:t>
        </w:r>
        <w:r w:rsidRPr="008E2A69">
          <w:rPr>
            <w:noProof/>
            <w:rPrChange w:id="15818" w:author="CR#0701r1" w:date="2020-04-04T13:17:00Z">
              <w:rPr>
                <w:noProof/>
              </w:rPr>
            </w:rPrChange>
          </w:rPr>
          <w:t>) until either the data for that logical channel or the SL grant is exhausted, whichever comes first. Logical channels configured with equal priority should be served equally.</w:t>
        </w:r>
      </w:ins>
    </w:p>
    <w:p w:rsidR="00E82967" w:rsidRPr="008E2A69" w:rsidRDefault="00E82967" w:rsidP="00E82967">
      <w:pPr>
        <w:pStyle w:val="NO"/>
        <w:rPr>
          <w:ins w:id="15819" w:author="CR#0701r1" w:date="2020-04-04T11:50:00Z"/>
          <w:lang w:eastAsia="ko-KR"/>
          <w:rPrChange w:id="15820" w:author="CR#0701r1" w:date="2020-04-04T13:17:00Z">
            <w:rPr>
              <w:ins w:id="15821" w:author="CR#0701r1" w:date="2020-04-04T11:50:00Z"/>
              <w:lang w:eastAsia="ko-KR"/>
            </w:rPr>
          </w:rPrChange>
        </w:rPr>
      </w:pPr>
      <w:ins w:id="15822" w:author="CR#0701r1" w:date="2020-04-04T11:50:00Z">
        <w:r w:rsidRPr="008E2A69">
          <w:rPr>
            <w:lang w:eastAsia="ko-KR"/>
            <w:rPrChange w:id="15823" w:author="CR#0701r1" w:date="2020-04-04T13:17:00Z">
              <w:rPr>
                <w:lang w:eastAsia="ko-KR"/>
              </w:rPr>
            </w:rPrChange>
          </w:rPr>
          <w:t>NOTE:</w:t>
        </w:r>
        <w:r w:rsidRPr="008E2A69">
          <w:rPr>
            <w:lang w:eastAsia="ko-KR"/>
            <w:rPrChange w:id="15824" w:author="CR#0701r1" w:date="2020-04-04T13:17:00Z">
              <w:rPr>
                <w:lang w:eastAsia="ko-KR"/>
              </w:rPr>
            </w:rPrChange>
          </w:rPr>
          <w:tab/>
          <w:t xml:space="preserve">The value of </w:t>
        </w:r>
        <w:r w:rsidRPr="008E2A69">
          <w:rPr>
            <w:i/>
            <w:lang w:eastAsia="ko-KR"/>
            <w:rPrChange w:id="15825" w:author="CR#0701r1" w:date="2020-04-04T13:17:00Z">
              <w:rPr>
                <w:i/>
                <w:lang w:eastAsia="ko-KR"/>
              </w:rPr>
            </w:rPrChange>
          </w:rPr>
          <w:t>SBj</w:t>
        </w:r>
        <w:r w:rsidRPr="008E2A69">
          <w:rPr>
            <w:rPrChange w:id="15826" w:author="CR#0701r1" w:date="2020-04-04T13:17:00Z">
              <w:rPr/>
            </w:rPrChange>
          </w:rPr>
          <w:t xml:space="preserve"> </w:t>
        </w:r>
        <w:r w:rsidRPr="008E2A69">
          <w:rPr>
            <w:lang w:eastAsia="ko-KR"/>
            <w:rPrChange w:id="15827" w:author="CR#0701r1" w:date="2020-04-04T13:17:00Z">
              <w:rPr>
                <w:lang w:eastAsia="ko-KR"/>
              </w:rPr>
            </w:rPrChange>
          </w:rPr>
          <w:t>can be negative.</w:t>
        </w:r>
      </w:ins>
    </w:p>
    <w:p w:rsidR="00E82967" w:rsidRPr="008E2A69" w:rsidRDefault="00E82967" w:rsidP="00E82967">
      <w:pPr>
        <w:rPr>
          <w:ins w:id="15828" w:author="CR#0701r1" w:date="2020-04-04T11:50:00Z"/>
          <w:lang w:eastAsia="ko-KR"/>
          <w:rPrChange w:id="15829" w:author="CR#0701r1" w:date="2020-04-04T13:17:00Z">
            <w:rPr>
              <w:ins w:id="15830" w:author="CR#0701r1" w:date="2020-04-04T11:50:00Z"/>
              <w:lang w:eastAsia="ko-KR"/>
            </w:rPr>
          </w:rPrChange>
        </w:rPr>
      </w:pPr>
      <w:ins w:id="15831" w:author="CR#0701r1" w:date="2020-04-04T11:50:00Z">
        <w:r w:rsidRPr="008E2A69">
          <w:rPr>
            <w:lang w:eastAsia="ko-KR"/>
            <w:rPrChange w:id="15832" w:author="CR#0701r1" w:date="2020-04-04T13:17:00Z">
              <w:rPr>
                <w:lang w:eastAsia="ko-KR"/>
              </w:rPr>
            </w:rPrChange>
          </w:rPr>
          <w:t>The UE shall also follow the rules below during the SL scheduling procedures above:</w:t>
        </w:r>
      </w:ins>
    </w:p>
    <w:p w:rsidR="00E82967" w:rsidRPr="008E2A69" w:rsidRDefault="00E82967" w:rsidP="00E82967">
      <w:pPr>
        <w:pStyle w:val="B1"/>
        <w:rPr>
          <w:ins w:id="15833" w:author="CR#0701r1" w:date="2020-04-04T11:50:00Z"/>
          <w:lang w:eastAsia="ko-KR"/>
          <w:rPrChange w:id="15834" w:author="CR#0701r1" w:date="2020-04-04T13:17:00Z">
            <w:rPr>
              <w:ins w:id="15835" w:author="CR#0701r1" w:date="2020-04-04T11:50:00Z"/>
              <w:lang w:eastAsia="ko-KR"/>
            </w:rPr>
          </w:rPrChange>
        </w:rPr>
      </w:pPr>
      <w:ins w:id="15836" w:author="CR#0701r1" w:date="2020-04-04T11:50:00Z">
        <w:r w:rsidRPr="008E2A69">
          <w:rPr>
            <w:lang w:eastAsia="ko-KR"/>
            <w:rPrChange w:id="15837" w:author="CR#0701r1" w:date="2020-04-04T13:17:00Z">
              <w:rPr>
                <w:lang w:eastAsia="ko-KR"/>
              </w:rPr>
            </w:rPrChange>
          </w:rPr>
          <w:t>-</w:t>
        </w:r>
        <w:r w:rsidRPr="008E2A69">
          <w:rPr>
            <w:lang w:eastAsia="ko-KR"/>
            <w:rPrChange w:id="15838" w:author="CR#0701r1" w:date="2020-04-04T13:17:00Z">
              <w:rPr>
                <w:lang w:eastAsia="ko-KR"/>
              </w:rPr>
            </w:rPrChange>
          </w:rPr>
          <w:tab/>
          <w:t>the UE should not segment an RLC SDU (or partially transmitted SDU or retransmitted RLC PDU) if the whole SDU (or partially transmitted SDU or retransmitted RLC PDU) fits into the remaining resources of the associated MAC entity;</w:t>
        </w:r>
      </w:ins>
    </w:p>
    <w:p w:rsidR="00E82967" w:rsidRPr="008E2A69" w:rsidRDefault="00E82967" w:rsidP="00E82967">
      <w:pPr>
        <w:pStyle w:val="B1"/>
        <w:rPr>
          <w:ins w:id="15839" w:author="CR#0701r1" w:date="2020-04-04T11:50:00Z"/>
          <w:lang w:eastAsia="ko-KR"/>
          <w:rPrChange w:id="15840" w:author="CR#0701r1" w:date="2020-04-04T13:17:00Z">
            <w:rPr>
              <w:ins w:id="15841" w:author="CR#0701r1" w:date="2020-04-04T11:50:00Z"/>
              <w:lang w:eastAsia="ko-KR"/>
            </w:rPr>
          </w:rPrChange>
        </w:rPr>
      </w:pPr>
      <w:ins w:id="15842" w:author="CR#0701r1" w:date="2020-04-04T11:50:00Z">
        <w:r w:rsidRPr="008E2A69">
          <w:rPr>
            <w:lang w:eastAsia="ko-KR"/>
            <w:rPrChange w:id="15843" w:author="CR#0701r1" w:date="2020-04-04T13:17:00Z">
              <w:rPr>
                <w:lang w:eastAsia="ko-KR"/>
              </w:rPr>
            </w:rPrChange>
          </w:rPr>
          <w:t>-</w:t>
        </w:r>
        <w:r w:rsidRPr="008E2A69">
          <w:rPr>
            <w:lang w:eastAsia="ko-KR"/>
            <w:rPrChange w:id="15844" w:author="CR#0701r1" w:date="2020-04-04T13:17:00Z">
              <w:rPr>
                <w:lang w:eastAsia="ko-KR"/>
              </w:rPr>
            </w:rPrChange>
          </w:rPr>
          <w:tab/>
          <w:t>if the UE segments an RLC SDU from the logical channel, it shall maximize the size of the segment to fill the grant of the associated MAC entity as much as possible;</w:t>
        </w:r>
      </w:ins>
    </w:p>
    <w:p w:rsidR="00E82967" w:rsidRPr="008E2A69" w:rsidRDefault="00E82967" w:rsidP="00E82967">
      <w:pPr>
        <w:pStyle w:val="B1"/>
        <w:rPr>
          <w:ins w:id="15845" w:author="CR#0701r1" w:date="2020-04-04T11:50:00Z"/>
          <w:lang w:eastAsia="ko-KR"/>
          <w:rPrChange w:id="15846" w:author="CR#0701r1" w:date="2020-04-04T13:17:00Z">
            <w:rPr>
              <w:ins w:id="15847" w:author="CR#0701r1" w:date="2020-04-04T11:50:00Z"/>
              <w:lang w:eastAsia="ko-KR"/>
            </w:rPr>
          </w:rPrChange>
        </w:rPr>
      </w:pPr>
      <w:ins w:id="15848" w:author="CR#0701r1" w:date="2020-04-04T11:50:00Z">
        <w:r w:rsidRPr="008E2A69">
          <w:rPr>
            <w:lang w:eastAsia="ko-KR"/>
            <w:rPrChange w:id="15849" w:author="CR#0701r1" w:date="2020-04-04T13:17:00Z">
              <w:rPr>
                <w:lang w:eastAsia="ko-KR"/>
              </w:rPr>
            </w:rPrChange>
          </w:rPr>
          <w:t>-</w:t>
        </w:r>
        <w:r w:rsidRPr="008E2A69">
          <w:rPr>
            <w:lang w:eastAsia="ko-KR"/>
            <w:rPrChange w:id="15850" w:author="CR#0701r1" w:date="2020-04-04T13:17:00Z">
              <w:rPr>
                <w:lang w:eastAsia="ko-KR"/>
              </w:rPr>
            </w:rPrChange>
          </w:rPr>
          <w:tab/>
          <w:t>the UE should maximise the transmission of data;</w:t>
        </w:r>
      </w:ins>
    </w:p>
    <w:p w:rsidR="00E82967" w:rsidRPr="008E2A69" w:rsidRDefault="00E82967" w:rsidP="00E82967">
      <w:pPr>
        <w:pStyle w:val="B1"/>
        <w:rPr>
          <w:ins w:id="15851" w:author="CR#0701r1" w:date="2020-04-04T11:50:00Z"/>
          <w:lang w:eastAsia="ko-KR"/>
          <w:rPrChange w:id="15852" w:author="CR#0701r1" w:date="2020-04-04T13:17:00Z">
            <w:rPr>
              <w:ins w:id="15853" w:author="CR#0701r1" w:date="2020-04-04T11:50:00Z"/>
              <w:lang w:eastAsia="ko-KR"/>
            </w:rPr>
          </w:rPrChange>
        </w:rPr>
      </w:pPr>
      <w:bookmarkStart w:id="15854" w:name="_Toc12569238"/>
      <w:ins w:id="15855" w:author="CR#0701r1" w:date="2020-04-04T11:50:00Z">
        <w:r w:rsidRPr="008E2A69">
          <w:rPr>
            <w:lang w:eastAsia="ko-KR"/>
            <w:rPrChange w:id="15856" w:author="CR#0701r1" w:date="2020-04-04T13:17:00Z">
              <w:rPr>
                <w:lang w:eastAsia="ko-KR"/>
              </w:rPr>
            </w:rPrChange>
          </w:rPr>
          <w:t>-</w:t>
        </w:r>
        <w:r w:rsidRPr="008E2A69">
          <w:rPr>
            <w:lang w:eastAsia="ko-KR"/>
            <w:rPrChange w:id="15857" w:author="CR#0701r1" w:date="2020-04-04T13:17:00Z">
              <w:rPr>
                <w:lang w:eastAsia="ko-KR"/>
              </w:rPr>
            </w:rPrChange>
          </w:rPr>
          <w:tab/>
          <w:t xml:space="preserve">if the MAC entity is given a sidelink grant size that is equal to or larger than 12 bytes while having data available and allowed (according to clause </w:t>
        </w:r>
      </w:ins>
      <w:ins w:id="15858" w:author="CR#0701r1" w:date="2020-04-04T12:27:00Z">
        <w:r w:rsidR="000F52CF" w:rsidRPr="008E2A69">
          <w:rPr>
            <w:lang w:eastAsia="ko-KR"/>
            <w:rPrChange w:id="15859" w:author="CR#0701r1" w:date="2020-04-04T13:17:00Z">
              <w:rPr>
                <w:lang w:eastAsia="ko-KR"/>
              </w:rPr>
            </w:rPrChange>
          </w:rPr>
          <w:t>5.22</w:t>
        </w:r>
      </w:ins>
      <w:ins w:id="15860" w:author="CR#0701r1" w:date="2020-04-04T11:50:00Z">
        <w:r w:rsidRPr="008E2A69">
          <w:rPr>
            <w:lang w:eastAsia="ko-KR"/>
            <w:rPrChange w:id="15861" w:author="CR#0701r1" w:date="2020-04-04T13:17:00Z">
              <w:rPr>
                <w:lang w:eastAsia="ko-KR"/>
              </w:rPr>
            </w:rPrChange>
          </w:rPr>
          <w:t>.1.4.1) for transmission, the MAC entity shall not transmit only padding;</w:t>
        </w:r>
      </w:ins>
    </w:p>
    <w:p w:rsidR="00E82967" w:rsidRPr="008E2A69" w:rsidRDefault="00E82967" w:rsidP="00E82967">
      <w:pPr>
        <w:pStyle w:val="B1"/>
        <w:rPr>
          <w:ins w:id="15862" w:author="CR#0701r1" w:date="2020-04-04T11:50:00Z"/>
          <w:rFonts w:eastAsia="Malgun Gothic"/>
          <w:lang w:eastAsia="ko-KR"/>
          <w:rPrChange w:id="15863" w:author="CR#0701r1" w:date="2020-04-04T13:17:00Z">
            <w:rPr>
              <w:ins w:id="15864" w:author="CR#0701r1" w:date="2020-04-04T11:50:00Z"/>
              <w:rFonts w:eastAsia="Malgun Gothic"/>
              <w:lang w:eastAsia="ko-KR"/>
            </w:rPr>
          </w:rPrChange>
        </w:rPr>
      </w:pPr>
      <w:ins w:id="15865" w:author="CR#0701r1" w:date="2020-04-04T11:50:00Z">
        <w:r w:rsidRPr="008E2A69">
          <w:rPr>
            <w:rFonts w:eastAsia="Malgun Gothic"/>
            <w:lang w:eastAsia="ko-KR"/>
            <w:rPrChange w:id="15866" w:author="CR#0701r1" w:date="2020-04-04T13:17:00Z">
              <w:rPr>
                <w:rFonts w:eastAsia="Malgun Gothic"/>
                <w:lang w:eastAsia="ko-KR"/>
              </w:rPr>
            </w:rPrChange>
          </w:rPr>
          <w:t>-</w:t>
        </w:r>
        <w:r w:rsidRPr="008E2A69">
          <w:rPr>
            <w:rFonts w:eastAsia="Malgun Gothic"/>
            <w:lang w:eastAsia="ko-KR"/>
            <w:rPrChange w:id="15867" w:author="CR#0701r1" w:date="2020-04-04T13:17:00Z">
              <w:rPr>
                <w:rFonts w:eastAsia="Malgun Gothic"/>
                <w:lang w:eastAsia="ko-KR"/>
              </w:rPr>
            </w:rPrChange>
          </w:rPr>
          <w:tab/>
          <w:t xml:space="preserve">A logical channel configured with </w:t>
        </w:r>
        <w:r w:rsidRPr="008E2A69">
          <w:rPr>
            <w:rFonts w:eastAsia="Malgun Gothic"/>
            <w:i/>
            <w:lang w:eastAsia="ko-KR"/>
            <w:rPrChange w:id="15868" w:author="CR#0701r1" w:date="2020-04-04T13:17:00Z">
              <w:rPr>
                <w:rFonts w:eastAsia="Malgun Gothic"/>
                <w:i/>
                <w:lang w:eastAsia="ko-KR"/>
              </w:rPr>
            </w:rPrChange>
          </w:rPr>
          <w:t>sl-HARQ-FeedbackEnabled</w:t>
        </w:r>
        <w:r w:rsidRPr="008E2A69">
          <w:rPr>
            <w:rFonts w:eastAsia="Malgun Gothic"/>
            <w:lang w:eastAsia="ko-KR"/>
            <w:rPrChange w:id="15869" w:author="CR#0701r1" w:date="2020-04-04T13:17:00Z">
              <w:rPr>
                <w:rFonts w:eastAsia="Malgun Gothic"/>
                <w:lang w:eastAsia="ko-KR"/>
              </w:rPr>
            </w:rPrChange>
          </w:rPr>
          <w:t xml:space="preserve"> set to </w:t>
        </w:r>
        <w:r w:rsidRPr="008E2A69">
          <w:rPr>
            <w:rFonts w:eastAsia="Malgun Gothic"/>
            <w:i/>
            <w:lang w:eastAsia="ko-KR"/>
            <w:rPrChange w:id="15870" w:author="CR#0701r1" w:date="2020-04-04T13:17:00Z">
              <w:rPr>
                <w:rFonts w:eastAsia="Malgun Gothic"/>
                <w:i/>
                <w:lang w:eastAsia="ko-KR"/>
              </w:rPr>
            </w:rPrChange>
          </w:rPr>
          <w:t>enabled</w:t>
        </w:r>
        <w:r w:rsidRPr="008E2A69">
          <w:rPr>
            <w:rFonts w:eastAsia="Malgun Gothic"/>
            <w:lang w:eastAsia="ko-KR"/>
            <w:rPrChange w:id="15871" w:author="CR#0701r1" w:date="2020-04-04T13:17:00Z">
              <w:rPr>
                <w:rFonts w:eastAsia="Malgun Gothic"/>
                <w:lang w:eastAsia="ko-KR"/>
              </w:rPr>
            </w:rPrChange>
          </w:rPr>
          <w:t xml:space="preserve"> and a logical channel configured with </w:t>
        </w:r>
        <w:r w:rsidRPr="008E2A69">
          <w:rPr>
            <w:rFonts w:eastAsia="Malgun Gothic"/>
            <w:i/>
            <w:lang w:eastAsia="ko-KR"/>
            <w:rPrChange w:id="15872" w:author="CR#0701r1" w:date="2020-04-04T13:17:00Z">
              <w:rPr>
                <w:rFonts w:eastAsia="Malgun Gothic"/>
                <w:i/>
                <w:lang w:eastAsia="ko-KR"/>
              </w:rPr>
            </w:rPrChange>
          </w:rPr>
          <w:t>sl-HARQ-FeedbackEnabled</w:t>
        </w:r>
        <w:r w:rsidRPr="008E2A69">
          <w:rPr>
            <w:rFonts w:eastAsia="Malgun Gothic"/>
            <w:lang w:eastAsia="ko-KR"/>
            <w:rPrChange w:id="15873" w:author="CR#0701r1" w:date="2020-04-04T13:17:00Z">
              <w:rPr>
                <w:rFonts w:eastAsia="Malgun Gothic"/>
                <w:lang w:eastAsia="ko-KR"/>
              </w:rPr>
            </w:rPrChange>
          </w:rPr>
          <w:t xml:space="preserve"> set to </w:t>
        </w:r>
        <w:r w:rsidRPr="008E2A69">
          <w:rPr>
            <w:rFonts w:eastAsia="Malgun Gothic"/>
            <w:i/>
            <w:lang w:eastAsia="ko-KR"/>
            <w:rPrChange w:id="15874" w:author="CR#0701r1" w:date="2020-04-04T13:17:00Z">
              <w:rPr>
                <w:rFonts w:eastAsia="Malgun Gothic"/>
                <w:i/>
                <w:lang w:eastAsia="ko-KR"/>
              </w:rPr>
            </w:rPrChange>
          </w:rPr>
          <w:t>disabled</w:t>
        </w:r>
        <w:r w:rsidRPr="008E2A69">
          <w:rPr>
            <w:rFonts w:eastAsia="Malgun Gothic"/>
            <w:lang w:eastAsia="ko-KR"/>
            <w:rPrChange w:id="15875" w:author="CR#0701r1" w:date="2020-04-04T13:17:00Z">
              <w:rPr>
                <w:rFonts w:eastAsia="Malgun Gothic"/>
                <w:lang w:eastAsia="ko-KR"/>
              </w:rPr>
            </w:rPrChange>
          </w:rPr>
          <w:t xml:space="preserve"> cannot be multiplexed into the same MAC PDU.</w:t>
        </w:r>
      </w:ins>
    </w:p>
    <w:p w:rsidR="00E82967" w:rsidRPr="008E2A69" w:rsidRDefault="00E82967" w:rsidP="00E82967">
      <w:pPr>
        <w:rPr>
          <w:ins w:id="15876" w:author="CR#0701r1" w:date="2020-04-04T11:50:00Z"/>
          <w:lang w:eastAsia="ko-KR"/>
          <w:rPrChange w:id="15877" w:author="CR#0701r1" w:date="2020-04-04T13:17:00Z">
            <w:rPr>
              <w:ins w:id="15878" w:author="CR#0701r1" w:date="2020-04-04T11:50:00Z"/>
              <w:lang w:eastAsia="ko-KR"/>
            </w:rPr>
          </w:rPrChange>
        </w:rPr>
      </w:pPr>
      <w:ins w:id="15879" w:author="CR#0701r1" w:date="2020-04-04T11:50:00Z">
        <w:r w:rsidRPr="008E2A69">
          <w:rPr>
            <w:lang w:eastAsia="ko-KR"/>
            <w:rPrChange w:id="15880" w:author="CR#0701r1" w:date="2020-04-04T13:17:00Z">
              <w:rPr>
                <w:lang w:eastAsia="ko-KR"/>
              </w:rPr>
            </w:rPrChange>
          </w:rPr>
          <w:t>The MAC entity shall not generate a MAC PDU for the HARQ entity if the following conditions are satisfied:</w:t>
        </w:r>
      </w:ins>
    </w:p>
    <w:p w:rsidR="00E82967" w:rsidRPr="008E2A69" w:rsidRDefault="00E82967" w:rsidP="00E82967">
      <w:pPr>
        <w:pStyle w:val="B1"/>
        <w:rPr>
          <w:ins w:id="15881" w:author="CR#0701r1" w:date="2020-04-04T11:50:00Z"/>
          <w:lang w:eastAsia="ko-KR"/>
          <w:rPrChange w:id="15882" w:author="CR#0701r1" w:date="2020-04-04T13:17:00Z">
            <w:rPr>
              <w:ins w:id="15883" w:author="CR#0701r1" w:date="2020-04-04T11:50:00Z"/>
              <w:lang w:eastAsia="ko-KR"/>
            </w:rPr>
          </w:rPrChange>
        </w:rPr>
      </w:pPr>
      <w:ins w:id="15884" w:author="CR#0701r1" w:date="2020-04-04T11:50:00Z">
        <w:r w:rsidRPr="008E2A69">
          <w:rPr>
            <w:lang w:eastAsia="ko-KR"/>
            <w:rPrChange w:id="15885" w:author="CR#0701r1" w:date="2020-04-04T13:17:00Z">
              <w:rPr>
                <w:lang w:eastAsia="ko-KR"/>
              </w:rPr>
            </w:rPrChange>
          </w:rPr>
          <w:t>-</w:t>
        </w:r>
        <w:r w:rsidRPr="008E2A69">
          <w:rPr>
            <w:lang w:eastAsia="ko-KR"/>
            <w:rPrChange w:id="15886" w:author="CR#0701r1" w:date="2020-04-04T13:17:00Z">
              <w:rPr>
                <w:lang w:eastAsia="ko-KR"/>
              </w:rPr>
            </w:rPrChange>
          </w:rPr>
          <w:tab/>
          <w:t xml:space="preserve">there is no Sidelink CSI Reporting MAC CE generated for this PSSCH transmission as specified in clause </w:t>
        </w:r>
      </w:ins>
      <w:ins w:id="15887" w:author="CR#0701r1" w:date="2020-04-04T12:27:00Z">
        <w:r w:rsidR="000F52CF" w:rsidRPr="008E2A69">
          <w:rPr>
            <w:lang w:eastAsia="ko-KR"/>
            <w:rPrChange w:id="15888" w:author="CR#0701r1" w:date="2020-04-04T13:17:00Z">
              <w:rPr>
                <w:lang w:eastAsia="ko-KR"/>
              </w:rPr>
            </w:rPrChange>
          </w:rPr>
          <w:t>5.22</w:t>
        </w:r>
      </w:ins>
      <w:ins w:id="15889" w:author="CR#0701r1" w:date="2020-04-04T11:50:00Z">
        <w:r w:rsidRPr="008E2A69">
          <w:rPr>
            <w:lang w:eastAsia="ko-KR"/>
            <w:rPrChange w:id="15890" w:author="CR#0701r1" w:date="2020-04-04T13:17:00Z">
              <w:rPr>
                <w:lang w:eastAsia="ko-KR"/>
              </w:rPr>
            </w:rPrChange>
          </w:rPr>
          <w:t>.1.7; and</w:t>
        </w:r>
      </w:ins>
    </w:p>
    <w:p w:rsidR="00E82967" w:rsidRPr="008E2A69" w:rsidRDefault="00E82967" w:rsidP="00E82967">
      <w:pPr>
        <w:pStyle w:val="B1"/>
        <w:rPr>
          <w:ins w:id="15891" w:author="CR#0701r1" w:date="2020-04-04T11:50:00Z"/>
          <w:lang w:eastAsia="ko-KR"/>
          <w:rPrChange w:id="15892" w:author="CR#0701r1" w:date="2020-04-04T13:17:00Z">
            <w:rPr>
              <w:ins w:id="15893" w:author="CR#0701r1" w:date="2020-04-04T11:50:00Z"/>
              <w:lang w:eastAsia="ko-KR"/>
            </w:rPr>
          </w:rPrChange>
        </w:rPr>
      </w:pPr>
      <w:ins w:id="15894" w:author="CR#0701r1" w:date="2020-04-04T11:50:00Z">
        <w:r w:rsidRPr="008E2A69">
          <w:rPr>
            <w:lang w:eastAsia="ko-KR"/>
            <w:rPrChange w:id="15895" w:author="CR#0701r1" w:date="2020-04-04T13:17:00Z">
              <w:rPr>
                <w:lang w:eastAsia="ko-KR"/>
              </w:rPr>
            </w:rPrChange>
          </w:rPr>
          <w:t>-</w:t>
        </w:r>
        <w:r w:rsidRPr="008E2A69">
          <w:rPr>
            <w:lang w:eastAsia="ko-KR"/>
            <w:rPrChange w:id="15896" w:author="CR#0701r1" w:date="2020-04-04T13:17:00Z">
              <w:rPr>
                <w:lang w:eastAsia="ko-KR"/>
              </w:rPr>
            </w:rPrChange>
          </w:rPr>
          <w:tab/>
          <w:t>the MAC PDU includes zero MAC SDUs.</w:t>
        </w:r>
      </w:ins>
    </w:p>
    <w:p w:rsidR="00E82967" w:rsidRPr="008E2A69" w:rsidRDefault="00E82967" w:rsidP="00E82967">
      <w:pPr>
        <w:rPr>
          <w:ins w:id="15897" w:author="CR#0701r1" w:date="2020-04-04T11:50:00Z"/>
          <w:lang w:eastAsia="ko-KR"/>
          <w:rPrChange w:id="15898" w:author="CR#0701r1" w:date="2020-04-04T13:17:00Z">
            <w:rPr>
              <w:ins w:id="15899" w:author="CR#0701r1" w:date="2020-04-04T11:50:00Z"/>
              <w:lang w:eastAsia="ko-KR"/>
            </w:rPr>
          </w:rPrChange>
        </w:rPr>
      </w:pPr>
      <w:ins w:id="15900" w:author="CR#0701r1" w:date="2020-04-04T11:50:00Z">
        <w:r w:rsidRPr="008E2A69">
          <w:rPr>
            <w:lang w:eastAsia="ko-KR"/>
            <w:rPrChange w:id="15901" w:author="CR#0701r1" w:date="2020-04-04T13:17:00Z">
              <w:rPr>
                <w:lang w:eastAsia="ko-KR"/>
              </w:rPr>
            </w:rPrChange>
          </w:rPr>
          <w:t>Logical channels shall be prioritised in accordance with the following order (highest priority listed first):</w:t>
        </w:r>
      </w:ins>
    </w:p>
    <w:p w:rsidR="00E82967" w:rsidRPr="008E2A69" w:rsidRDefault="00E82967" w:rsidP="00E82967">
      <w:pPr>
        <w:pStyle w:val="B1"/>
        <w:rPr>
          <w:ins w:id="15902" w:author="CR#0701r1" w:date="2020-04-04T11:50:00Z"/>
          <w:lang w:eastAsia="ko-KR"/>
          <w:rPrChange w:id="15903" w:author="CR#0701r1" w:date="2020-04-04T13:17:00Z">
            <w:rPr>
              <w:ins w:id="15904" w:author="CR#0701r1" w:date="2020-04-04T11:50:00Z"/>
              <w:lang w:eastAsia="ko-KR"/>
            </w:rPr>
          </w:rPrChange>
        </w:rPr>
      </w:pPr>
      <w:ins w:id="15905" w:author="CR#0701r1" w:date="2020-04-04T11:50:00Z">
        <w:r w:rsidRPr="008E2A69">
          <w:rPr>
            <w:lang w:eastAsia="ko-KR"/>
            <w:rPrChange w:id="15906" w:author="CR#0701r1" w:date="2020-04-04T13:17:00Z">
              <w:rPr>
                <w:lang w:eastAsia="ko-KR"/>
              </w:rPr>
            </w:rPrChange>
          </w:rPr>
          <w:t>-</w:t>
        </w:r>
        <w:r w:rsidRPr="008E2A69">
          <w:rPr>
            <w:lang w:eastAsia="ko-KR"/>
            <w:rPrChange w:id="15907" w:author="CR#0701r1" w:date="2020-04-04T13:17:00Z">
              <w:rPr>
                <w:lang w:eastAsia="ko-KR"/>
              </w:rPr>
            </w:rPrChange>
          </w:rPr>
          <w:tab/>
          <w:t>data from SCCH;</w:t>
        </w:r>
      </w:ins>
    </w:p>
    <w:p w:rsidR="00E82967" w:rsidRPr="008E2A69" w:rsidRDefault="00E82967" w:rsidP="00E82967">
      <w:pPr>
        <w:pStyle w:val="B1"/>
        <w:rPr>
          <w:ins w:id="15908" w:author="CR#0701r1" w:date="2020-04-04T11:50:00Z"/>
          <w:lang w:eastAsia="ko-KR"/>
          <w:rPrChange w:id="15909" w:author="CR#0701r1" w:date="2020-04-04T13:17:00Z">
            <w:rPr>
              <w:ins w:id="15910" w:author="CR#0701r1" w:date="2020-04-04T11:50:00Z"/>
              <w:lang w:eastAsia="ko-KR"/>
            </w:rPr>
          </w:rPrChange>
        </w:rPr>
      </w:pPr>
      <w:ins w:id="15911" w:author="CR#0701r1" w:date="2020-04-04T11:50:00Z">
        <w:r w:rsidRPr="008E2A69">
          <w:rPr>
            <w:lang w:eastAsia="ko-KR"/>
            <w:rPrChange w:id="15912" w:author="CR#0701r1" w:date="2020-04-04T13:17:00Z">
              <w:rPr>
                <w:lang w:eastAsia="ko-KR"/>
              </w:rPr>
            </w:rPrChange>
          </w:rPr>
          <w:t>-</w:t>
        </w:r>
        <w:r w:rsidRPr="008E2A69">
          <w:rPr>
            <w:lang w:eastAsia="ko-KR"/>
            <w:rPrChange w:id="15913" w:author="CR#0701r1" w:date="2020-04-04T13:17:00Z">
              <w:rPr>
                <w:lang w:eastAsia="ko-KR"/>
              </w:rPr>
            </w:rPrChange>
          </w:rPr>
          <w:tab/>
          <w:t>Sidelink CSI Reporting MAC CE;</w:t>
        </w:r>
      </w:ins>
    </w:p>
    <w:p w:rsidR="00E82967" w:rsidRPr="008E2A69" w:rsidRDefault="00E82967" w:rsidP="00E82967">
      <w:pPr>
        <w:pStyle w:val="B1"/>
        <w:rPr>
          <w:ins w:id="15914" w:author="CR#0701r1" w:date="2020-04-04T11:50:00Z"/>
          <w:lang w:eastAsia="ko-KR"/>
          <w:rPrChange w:id="15915" w:author="CR#0701r1" w:date="2020-04-04T13:17:00Z">
            <w:rPr>
              <w:ins w:id="15916" w:author="CR#0701r1" w:date="2020-04-04T11:50:00Z"/>
              <w:lang w:eastAsia="ko-KR"/>
            </w:rPr>
          </w:rPrChange>
        </w:rPr>
      </w:pPr>
      <w:ins w:id="15917" w:author="CR#0701r1" w:date="2020-04-04T11:50:00Z">
        <w:r w:rsidRPr="008E2A69">
          <w:rPr>
            <w:lang w:eastAsia="ko-KR"/>
            <w:rPrChange w:id="15918" w:author="CR#0701r1" w:date="2020-04-04T13:17:00Z">
              <w:rPr>
                <w:lang w:eastAsia="ko-KR"/>
              </w:rPr>
            </w:rPrChange>
          </w:rPr>
          <w:t>-</w:t>
        </w:r>
        <w:r w:rsidRPr="008E2A69">
          <w:rPr>
            <w:lang w:eastAsia="ko-KR"/>
            <w:rPrChange w:id="15919" w:author="CR#0701r1" w:date="2020-04-04T13:17:00Z">
              <w:rPr>
                <w:lang w:eastAsia="ko-KR"/>
              </w:rPr>
            </w:rPrChange>
          </w:rPr>
          <w:tab/>
          <w:t>data from any STCH.</w:t>
        </w:r>
      </w:ins>
    </w:p>
    <w:p w:rsidR="00E82967" w:rsidRPr="008E2A69" w:rsidRDefault="000F52CF" w:rsidP="00E82967">
      <w:pPr>
        <w:pStyle w:val="Heading5"/>
        <w:rPr>
          <w:ins w:id="15920" w:author="CR#0701r1" w:date="2020-04-04T11:50:00Z"/>
          <w:rPrChange w:id="15921" w:author="CR#0701r1" w:date="2020-04-04T13:17:00Z">
            <w:rPr>
              <w:ins w:id="15922" w:author="CR#0701r1" w:date="2020-04-04T11:50:00Z"/>
            </w:rPr>
          </w:rPrChange>
        </w:rPr>
      </w:pPr>
      <w:ins w:id="15923" w:author="CR#0701r1" w:date="2020-04-04T12:27:00Z">
        <w:r w:rsidRPr="008E2A69">
          <w:rPr>
            <w:rPrChange w:id="15924" w:author="CR#0701r1" w:date="2020-04-04T13:17:00Z">
              <w:rPr/>
            </w:rPrChange>
          </w:rPr>
          <w:t>5.22</w:t>
        </w:r>
      </w:ins>
      <w:ins w:id="15925" w:author="CR#0701r1" w:date="2020-04-04T11:50:00Z">
        <w:r w:rsidR="00E82967" w:rsidRPr="008E2A69">
          <w:rPr>
            <w:rPrChange w:id="15926" w:author="CR#0701r1" w:date="2020-04-04T13:17:00Z">
              <w:rPr/>
            </w:rPrChange>
          </w:rPr>
          <w:t>.1.4.2</w:t>
        </w:r>
        <w:r w:rsidR="00E82967" w:rsidRPr="008E2A69">
          <w:rPr>
            <w:rPrChange w:id="15927" w:author="CR#0701r1" w:date="2020-04-04T13:17:00Z">
              <w:rPr/>
            </w:rPrChange>
          </w:rPr>
          <w:tab/>
          <w:t>Multiplexing of MAC SDUs</w:t>
        </w:r>
        <w:bookmarkEnd w:id="15854"/>
      </w:ins>
    </w:p>
    <w:p w:rsidR="00E82967" w:rsidRPr="008E2A69" w:rsidRDefault="00E82967" w:rsidP="00E82967">
      <w:pPr>
        <w:rPr>
          <w:ins w:id="15928" w:author="CR#0701r1" w:date="2020-04-04T11:50:00Z"/>
          <w:rPrChange w:id="15929" w:author="CR#0701r1" w:date="2020-04-04T13:17:00Z">
            <w:rPr>
              <w:ins w:id="15930" w:author="CR#0701r1" w:date="2020-04-04T11:50:00Z"/>
            </w:rPr>
          </w:rPrChange>
        </w:rPr>
      </w:pPr>
      <w:ins w:id="15931" w:author="CR#0701r1" w:date="2020-04-04T11:50:00Z">
        <w:r w:rsidRPr="008E2A69">
          <w:rPr>
            <w:rPrChange w:id="15932" w:author="CR#0701r1" w:date="2020-04-04T13:17:00Z">
              <w:rPr/>
            </w:rPrChange>
          </w:rPr>
          <w:t xml:space="preserve">The MAC entity shall multiplex MAC SDUs in a MAC PDU according to clauses </w:t>
        </w:r>
      </w:ins>
      <w:ins w:id="15933" w:author="CR#0701r1" w:date="2020-04-04T12:27:00Z">
        <w:r w:rsidR="000F52CF" w:rsidRPr="008E2A69">
          <w:rPr>
            <w:rPrChange w:id="15934" w:author="CR#0701r1" w:date="2020-04-04T13:17:00Z">
              <w:rPr/>
            </w:rPrChange>
          </w:rPr>
          <w:t>5.22</w:t>
        </w:r>
      </w:ins>
      <w:ins w:id="15935" w:author="CR#0701r1" w:date="2020-04-04T11:50:00Z">
        <w:r w:rsidRPr="008E2A69">
          <w:rPr>
            <w:rPrChange w:id="15936" w:author="CR#0701r1" w:date="2020-04-04T13:17:00Z">
              <w:rPr/>
            </w:rPrChange>
          </w:rPr>
          <w:t>.1.3.1 and 6.</w:t>
        </w:r>
      </w:ins>
      <w:ins w:id="15937" w:author="CR#0701r1" w:date="2020-04-04T13:15:00Z">
        <w:r w:rsidR="00E93CDC" w:rsidRPr="008E2A69">
          <w:rPr>
            <w:rPrChange w:id="15938" w:author="CR#0701r1" w:date="2020-04-04T13:17:00Z">
              <w:rPr/>
            </w:rPrChange>
          </w:rPr>
          <w:t>1.6</w:t>
        </w:r>
      </w:ins>
      <w:ins w:id="15939" w:author="CR#0701r1" w:date="2020-04-04T11:50:00Z">
        <w:r w:rsidRPr="008E2A69">
          <w:rPr>
            <w:rPrChange w:id="15940" w:author="CR#0701r1" w:date="2020-04-04T13:17:00Z">
              <w:rPr/>
            </w:rPrChange>
          </w:rPr>
          <w:t>.</w:t>
        </w:r>
      </w:ins>
    </w:p>
    <w:p w:rsidR="00E82967" w:rsidRPr="008E2A69" w:rsidRDefault="000F52CF" w:rsidP="00E82967">
      <w:pPr>
        <w:pStyle w:val="Heading4"/>
        <w:rPr>
          <w:ins w:id="15941" w:author="CR#0701r1" w:date="2020-04-04T11:50:00Z"/>
          <w:rPrChange w:id="15942" w:author="CR#0701r1" w:date="2020-04-04T13:17:00Z">
            <w:rPr>
              <w:ins w:id="15943" w:author="CR#0701r1" w:date="2020-04-04T11:50:00Z"/>
            </w:rPr>
          </w:rPrChange>
        </w:rPr>
      </w:pPr>
      <w:ins w:id="15944" w:author="CR#0701r1" w:date="2020-04-04T12:27:00Z">
        <w:r w:rsidRPr="008E2A69">
          <w:rPr>
            <w:rPrChange w:id="15945" w:author="CR#0701r1" w:date="2020-04-04T13:17:00Z">
              <w:rPr/>
            </w:rPrChange>
          </w:rPr>
          <w:t>5.22</w:t>
        </w:r>
      </w:ins>
      <w:ins w:id="15946" w:author="CR#0701r1" w:date="2020-04-04T11:50:00Z">
        <w:r w:rsidR="00E82967" w:rsidRPr="008E2A69">
          <w:rPr>
            <w:rPrChange w:id="15947" w:author="CR#0701r1" w:date="2020-04-04T13:17:00Z">
              <w:rPr/>
            </w:rPrChange>
          </w:rPr>
          <w:t>.1.5</w:t>
        </w:r>
        <w:r w:rsidR="00E82967" w:rsidRPr="008E2A69">
          <w:rPr>
            <w:rPrChange w:id="15948" w:author="CR#0701r1" w:date="2020-04-04T13:17:00Z">
              <w:rPr/>
            </w:rPrChange>
          </w:rPr>
          <w:tab/>
          <w:t>Scheduling Request</w:t>
        </w:r>
      </w:ins>
    </w:p>
    <w:p w:rsidR="00E82967" w:rsidRPr="008E2A69" w:rsidRDefault="00E82967" w:rsidP="00E82967">
      <w:pPr>
        <w:rPr>
          <w:ins w:id="15949" w:author="CR#0701r1" w:date="2020-04-04T11:50:00Z"/>
          <w:lang w:eastAsia="ko-KR"/>
          <w:rPrChange w:id="15950" w:author="CR#0701r1" w:date="2020-04-04T13:17:00Z">
            <w:rPr>
              <w:ins w:id="15951" w:author="CR#0701r1" w:date="2020-04-04T11:50:00Z"/>
              <w:lang w:eastAsia="ko-KR"/>
            </w:rPr>
          </w:rPrChange>
        </w:rPr>
      </w:pPr>
      <w:ins w:id="15952" w:author="CR#0701r1" w:date="2020-04-04T11:50:00Z">
        <w:r w:rsidRPr="008E2A69">
          <w:rPr>
            <w:lang w:eastAsia="ko-KR"/>
            <w:rPrChange w:id="15953" w:author="CR#0701r1" w:date="2020-04-04T13:17:00Z">
              <w:rPr>
                <w:lang w:eastAsia="ko-KR"/>
              </w:rPr>
            </w:rPrChange>
          </w:rPr>
          <w:t xml:space="preserve">In addition to clause 5.4.4, the Scheduling Request (SR) is also used for requesting SL-SCH resources for new transmission when triggered by the Sidelink BSR (clause </w:t>
        </w:r>
      </w:ins>
      <w:ins w:id="15954" w:author="CR#0701r1" w:date="2020-04-04T12:27:00Z">
        <w:r w:rsidR="000F52CF" w:rsidRPr="008E2A69">
          <w:rPr>
            <w:lang w:eastAsia="ko-KR"/>
            <w:rPrChange w:id="15955" w:author="CR#0701r1" w:date="2020-04-04T13:17:00Z">
              <w:rPr>
                <w:lang w:eastAsia="ko-KR"/>
              </w:rPr>
            </w:rPrChange>
          </w:rPr>
          <w:t>5.22</w:t>
        </w:r>
      </w:ins>
      <w:ins w:id="15956" w:author="CR#0701r1" w:date="2020-04-04T11:50:00Z">
        <w:r w:rsidRPr="008E2A69">
          <w:rPr>
            <w:lang w:eastAsia="ko-KR"/>
            <w:rPrChange w:id="15957" w:author="CR#0701r1" w:date="2020-04-04T13:17:00Z">
              <w:rPr>
                <w:lang w:eastAsia="ko-KR"/>
              </w:rPr>
            </w:rPrChange>
          </w:rPr>
          <w:t xml:space="preserve">.1.6) or the SL-CSI reporting (clause </w:t>
        </w:r>
      </w:ins>
      <w:ins w:id="15958" w:author="CR#0701r1" w:date="2020-04-04T12:27:00Z">
        <w:r w:rsidR="000F52CF" w:rsidRPr="008E2A69">
          <w:rPr>
            <w:lang w:eastAsia="ko-KR"/>
            <w:rPrChange w:id="15959" w:author="CR#0701r1" w:date="2020-04-04T13:17:00Z">
              <w:rPr>
                <w:lang w:eastAsia="ko-KR"/>
              </w:rPr>
            </w:rPrChange>
          </w:rPr>
          <w:t>5.22</w:t>
        </w:r>
      </w:ins>
      <w:ins w:id="15960" w:author="CR#0701r1" w:date="2020-04-04T11:50:00Z">
        <w:r w:rsidRPr="008E2A69">
          <w:rPr>
            <w:lang w:eastAsia="ko-KR"/>
            <w:rPrChange w:id="15961" w:author="CR#0701r1" w:date="2020-04-04T13:17:00Z">
              <w:rPr>
                <w:lang w:eastAsia="ko-KR"/>
              </w:rPr>
            </w:rPrChange>
          </w:rPr>
          <w:t>.1.7). If configured, the MAC entity performs the SR procedure as specified in this clause unless otherwise specified in clause 5.4.4.</w:t>
        </w:r>
      </w:ins>
    </w:p>
    <w:p w:rsidR="00E82967" w:rsidRPr="008E2A69" w:rsidRDefault="00E82967" w:rsidP="00E82967">
      <w:pPr>
        <w:rPr>
          <w:ins w:id="15962" w:author="CR#0701r1" w:date="2020-04-04T11:50:00Z"/>
          <w:lang w:eastAsia="ko-KR"/>
          <w:rPrChange w:id="15963" w:author="CR#0701r1" w:date="2020-04-04T13:17:00Z">
            <w:rPr>
              <w:ins w:id="15964" w:author="CR#0701r1" w:date="2020-04-04T11:50:00Z"/>
              <w:lang w:eastAsia="ko-KR"/>
            </w:rPr>
          </w:rPrChange>
        </w:rPr>
      </w:pPr>
      <w:ins w:id="15965" w:author="CR#0701r1" w:date="2020-04-04T11:50:00Z">
        <w:r w:rsidRPr="008E2A69">
          <w:rPr>
            <w:lang w:eastAsia="ko-KR"/>
            <w:rPrChange w:id="15966" w:author="CR#0701r1" w:date="2020-04-04T13:17:00Z">
              <w:rPr>
                <w:lang w:eastAsia="ko-KR"/>
              </w:rPr>
            </w:rPrChange>
          </w:rPr>
          <w:lastRenderedPageBreak/>
          <w:t xml:space="preserve">The SR configuration of the logical channel that triggered the Sidelink BSR (clause </w:t>
        </w:r>
      </w:ins>
      <w:ins w:id="15967" w:author="CR#0701r1" w:date="2020-04-04T12:27:00Z">
        <w:r w:rsidR="000F52CF" w:rsidRPr="008E2A69">
          <w:rPr>
            <w:lang w:eastAsia="ko-KR"/>
            <w:rPrChange w:id="15968" w:author="CR#0701r1" w:date="2020-04-04T13:17:00Z">
              <w:rPr>
                <w:lang w:eastAsia="ko-KR"/>
              </w:rPr>
            </w:rPrChange>
          </w:rPr>
          <w:t>5.22</w:t>
        </w:r>
      </w:ins>
      <w:ins w:id="15969" w:author="CR#0701r1" w:date="2020-04-04T11:50:00Z">
        <w:r w:rsidRPr="008E2A69">
          <w:rPr>
            <w:lang w:eastAsia="ko-KR"/>
            <w:rPrChange w:id="15970" w:author="CR#0701r1" w:date="2020-04-04T13:17:00Z">
              <w:rPr>
                <w:lang w:eastAsia="ko-KR"/>
              </w:rPr>
            </w:rPrChange>
          </w:rPr>
          <w:t>.1.6) (if such a configuration exists) is also considered as corresponding SR configuration for the triggered SR (clause 5.4.4). The priority of the triggered SR corresponds to the priority of the logical channel.</w:t>
        </w:r>
      </w:ins>
    </w:p>
    <w:p w:rsidR="00E82967" w:rsidRPr="008E2A69" w:rsidRDefault="00E82967" w:rsidP="00E82967">
      <w:pPr>
        <w:rPr>
          <w:ins w:id="15971" w:author="CR#0701r1" w:date="2020-04-04T11:50:00Z"/>
          <w:lang w:eastAsia="ko-KR"/>
          <w:rPrChange w:id="15972" w:author="CR#0701r1" w:date="2020-04-04T13:17:00Z">
            <w:rPr>
              <w:ins w:id="15973" w:author="CR#0701r1" w:date="2020-04-04T11:50:00Z"/>
              <w:lang w:eastAsia="ko-KR"/>
            </w:rPr>
          </w:rPrChange>
        </w:rPr>
      </w:pPr>
      <w:ins w:id="15974" w:author="CR#0701r1" w:date="2020-04-04T11:50:00Z">
        <w:r w:rsidRPr="008E2A69">
          <w:rPr>
            <w:lang w:eastAsia="ko-KR"/>
            <w:rPrChange w:id="15975" w:author="CR#0701r1" w:date="2020-04-04T13:17:00Z">
              <w:rPr>
                <w:lang w:eastAsia="ko-KR"/>
              </w:rPr>
            </w:rPrChange>
          </w:rPr>
          <w:t xml:space="preserve">If the SL-CSI reporting procedure is enabled by RRC, the SL-CSI reporting is mapped to [zero or] one SR configuration for all PC5-RRC connections established by RRC. The SR configuration of the SL-CSI reporting triggered according to </w:t>
        </w:r>
      </w:ins>
      <w:ins w:id="15976" w:author="CR#0701r1" w:date="2020-04-04T12:27:00Z">
        <w:r w:rsidR="000F52CF" w:rsidRPr="008E2A69">
          <w:rPr>
            <w:lang w:eastAsia="ko-KR"/>
            <w:rPrChange w:id="15977" w:author="CR#0701r1" w:date="2020-04-04T13:17:00Z">
              <w:rPr>
                <w:lang w:eastAsia="ko-KR"/>
              </w:rPr>
            </w:rPrChange>
          </w:rPr>
          <w:t>5.22</w:t>
        </w:r>
      </w:ins>
      <w:ins w:id="15978" w:author="CR#0701r1" w:date="2020-04-04T11:50:00Z">
        <w:r w:rsidRPr="008E2A69">
          <w:rPr>
            <w:lang w:eastAsia="ko-KR"/>
            <w:rPrChange w:id="15979" w:author="CR#0701r1" w:date="2020-04-04T13:17:00Z">
              <w:rPr>
                <w:lang w:eastAsia="ko-KR"/>
              </w:rPr>
            </w:rPrChange>
          </w:rPr>
          <w:t>.1.7 is considered as corresponding SR configuration for the triggered SR (clause 5.4.4). The priority of the triggered SR corresponds to the priority of the SL-CSI reporting.</w:t>
        </w:r>
      </w:ins>
    </w:p>
    <w:p w:rsidR="00E82967" w:rsidRPr="008E2A69" w:rsidRDefault="00E82967" w:rsidP="00E82967">
      <w:pPr>
        <w:rPr>
          <w:ins w:id="15980" w:author="CR#0701r1" w:date="2020-04-04T11:50:00Z"/>
          <w:lang w:eastAsia="ko-KR"/>
          <w:rPrChange w:id="15981" w:author="CR#0701r1" w:date="2020-04-04T13:17:00Z">
            <w:rPr>
              <w:ins w:id="15982" w:author="CR#0701r1" w:date="2020-04-04T11:50:00Z"/>
              <w:lang w:eastAsia="ko-KR"/>
            </w:rPr>
          </w:rPrChange>
        </w:rPr>
      </w:pPr>
      <w:ins w:id="15983" w:author="CR#0701r1" w:date="2020-04-04T11:50:00Z">
        <w:r w:rsidRPr="008E2A69">
          <w:rPr>
            <w:lang w:eastAsia="ko-KR"/>
            <w:rPrChange w:id="15984" w:author="CR#0701r1" w:date="2020-04-04T13:17:00Z">
              <w:rPr>
                <w:lang w:eastAsia="ko-KR"/>
              </w:rPr>
            </w:rPrChange>
          </w:rPr>
          <w:t xml:space="preserve">All pending SR(s) triggered according to the Sidelink BSR procedure (clause </w:t>
        </w:r>
      </w:ins>
      <w:ins w:id="15985" w:author="CR#0701r1" w:date="2020-04-04T12:27:00Z">
        <w:r w:rsidR="000F52CF" w:rsidRPr="008E2A69">
          <w:rPr>
            <w:lang w:eastAsia="ko-KR"/>
            <w:rPrChange w:id="15986" w:author="CR#0701r1" w:date="2020-04-04T13:17:00Z">
              <w:rPr>
                <w:lang w:eastAsia="ko-KR"/>
              </w:rPr>
            </w:rPrChange>
          </w:rPr>
          <w:t>5.22</w:t>
        </w:r>
      </w:ins>
      <w:ins w:id="15987" w:author="CR#0701r1" w:date="2020-04-04T11:50:00Z">
        <w:r w:rsidRPr="008E2A69">
          <w:rPr>
            <w:lang w:eastAsia="ko-KR"/>
            <w:rPrChange w:id="15988" w:author="CR#0701r1" w:date="2020-04-04T13:17:00Z">
              <w:rPr>
                <w:lang w:eastAsia="ko-KR"/>
              </w:rPr>
            </w:rPrChange>
          </w:rPr>
          <w:t xml:space="preserve">.1.6) prior to the MAC PDU assembly shall be cancelled and each respective </w:t>
        </w:r>
        <w:r w:rsidRPr="008E2A69">
          <w:rPr>
            <w:i/>
            <w:lang w:eastAsia="ko-KR"/>
            <w:rPrChange w:id="15989" w:author="CR#0701r1" w:date="2020-04-04T13:17:00Z">
              <w:rPr>
                <w:i/>
                <w:lang w:eastAsia="ko-KR"/>
              </w:rPr>
            </w:rPrChange>
          </w:rPr>
          <w:t>sr-ProhibitTimer</w:t>
        </w:r>
        <w:r w:rsidRPr="008E2A69">
          <w:rPr>
            <w:lang w:eastAsia="ko-KR"/>
            <w:rPrChange w:id="15990" w:author="CR#0701r1" w:date="2020-04-04T13:17:00Z">
              <w:rPr>
                <w:lang w:eastAsia="ko-KR"/>
              </w:rPr>
            </w:rPrChange>
          </w:rPr>
          <w:t xml:space="preserve"> shall be stopped when the MAC PDU is transmitted and this PDU includes a Sidelink BSR MAC CE which contains buffer status up to (and including) the last event that triggered a Sidelink BSR (see clause </w:t>
        </w:r>
      </w:ins>
      <w:ins w:id="15991" w:author="CR#0701r1" w:date="2020-04-04T12:27:00Z">
        <w:r w:rsidR="000F52CF" w:rsidRPr="008E2A69">
          <w:rPr>
            <w:lang w:eastAsia="ko-KR"/>
            <w:rPrChange w:id="15992" w:author="CR#0701r1" w:date="2020-04-04T13:17:00Z">
              <w:rPr>
                <w:lang w:eastAsia="ko-KR"/>
              </w:rPr>
            </w:rPrChange>
          </w:rPr>
          <w:t>5.22</w:t>
        </w:r>
      </w:ins>
      <w:ins w:id="15993" w:author="CR#0701r1" w:date="2020-04-04T11:50:00Z">
        <w:r w:rsidRPr="008E2A69">
          <w:rPr>
            <w:lang w:eastAsia="ko-KR"/>
            <w:rPrChange w:id="15994" w:author="CR#0701r1" w:date="2020-04-04T13:17:00Z">
              <w:rPr>
                <w:lang w:eastAsia="ko-KR"/>
              </w:rPr>
            </w:rPrChange>
          </w:rPr>
          <w:t xml:space="preserve">.1.4) prior to the MAC PDU assembly. </w:t>
        </w:r>
      </w:ins>
    </w:p>
    <w:p w:rsidR="00E82967" w:rsidRPr="008E2A69" w:rsidRDefault="00E82967" w:rsidP="00E82967">
      <w:pPr>
        <w:rPr>
          <w:ins w:id="15995" w:author="CR#0701r1" w:date="2020-04-04T11:50:00Z"/>
          <w:lang w:eastAsia="ko-KR"/>
          <w:rPrChange w:id="15996" w:author="CR#0701r1" w:date="2020-04-04T13:17:00Z">
            <w:rPr>
              <w:ins w:id="15997" w:author="CR#0701r1" w:date="2020-04-04T11:50:00Z"/>
              <w:lang w:eastAsia="ko-KR"/>
            </w:rPr>
          </w:rPrChange>
        </w:rPr>
      </w:pPr>
      <w:ins w:id="15998" w:author="CR#0701r1" w:date="2020-04-04T11:50:00Z">
        <w:r w:rsidRPr="008E2A69">
          <w:rPr>
            <w:lang w:eastAsia="ko-KR"/>
            <w:rPrChange w:id="15999" w:author="CR#0701r1" w:date="2020-04-04T13:17:00Z">
              <w:rPr>
                <w:lang w:eastAsia="ko-KR"/>
              </w:rPr>
            </w:rPrChange>
          </w:rPr>
          <w:t xml:space="preserve">All pending SR(s) triggered according to the Sidelink BSR procedure (clause </w:t>
        </w:r>
      </w:ins>
      <w:ins w:id="16000" w:author="CR#0701r1" w:date="2020-04-04T12:27:00Z">
        <w:r w:rsidR="000F52CF" w:rsidRPr="008E2A69">
          <w:rPr>
            <w:lang w:eastAsia="ko-KR"/>
            <w:rPrChange w:id="16001" w:author="CR#0701r1" w:date="2020-04-04T13:17:00Z">
              <w:rPr>
                <w:lang w:eastAsia="ko-KR"/>
              </w:rPr>
            </w:rPrChange>
          </w:rPr>
          <w:t>5.22</w:t>
        </w:r>
      </w:ins>
      <w:ins w:id="16002" w:author="CR#0701r1" w:date="2020-04-04T11:50:00Z">
        <w:r w:rsidRPr="008E2A69">
          <w:rPr>
            <w:lang w:eastAsia="ko-KR"/>
            <w:rPrChange w:id="16003" w:author="CR#0701r1" w:date="2020-04-04T13:17:00Z">
              <w:rPr>
                <w:lang w:eastAsia="ko-KR"/>
              </w:rPr>
            </w:rPrChange>
          </w:rPr>
          <w:t xml:space="preserve">.1.6) shall be cancelled and each respective </w:t>
        </w:r>
        <w:r w:rsidRPr="008E2A69">
          <w:rPr>
            <w:i/>
            <w:lang w:eastAsia="ko-KR"/>
            <w:rPrChange w:id="16004" w:author="CR#0701r1" w:date="2020-04-04T13:17:00Z">
              <w:rPr>
                <w:i/>
                <w:lang w:eastAsia="ko-KR"/>
              </w:rPr>
            </w:rPrChange>
          </w:rPr>
          <w:t>sr-ProhibitTimer</w:t>
        </w:r>
        <w:r w:rsidRPr="008E2A69">
          <w:rPr>
            <w:lang w:eastAsia="ko-KR"/>
            <w:rPrChange w:id="16005" w:author="CR#0701r1" w:date="2020-04-04T13:17:00Z">
              <w:rPr>
                <w:lang w:eastAsia="ko-KR"/>
              </w:rPr>
            </w:rPrChange>
          </w:rPr>
          <w:t xml:space="preserve"> shall be stopped when the SL grant(s) can accommodate all pending data available for transmission in sidelink.</w:t>
        </w:r>
      </w:ins>
    </w:p>
    <w:p w:rsidR="00E82967" w:rsidRPr="008E2A69" w:rsidRDefault="00E82967" w:rsidP="00E82967">
      <w:pPr>
        <w:rPr>
          <w:ins w:id="16006" w:author="CR#0701r1" w:date="2020-04-04T11:50:00Z"/>
          <w:lang w:eastAsia="ko-KR"/>
          <w:rPrChange w:id="16007" w:author="CR#0701r1" w:date="2020-04-04T13:17:00Z">
            <w:rPr>
              <w:ins w:id="16008" w:author="CR#0701r1" w:date="2020-04-04T11:50:00Z"/>
              <w:lang w:eastAsia="ko-KR"/>
            </w:rPr>
          </w:rPrChange>
        </w:rPr>
      </w:pPr>
      <w:ins w:id="16009" w:author="CR#0701r1" w:date="2020-04-04T11:50:00Z">
        <w:r w:rsidRPr="008E2A69">
          <w:rPr>
            <w:lang w:eastAsia="ko-KR"/>
            <w:rPrChange w:id="16010" w:author="CR#0701r1" w:date="2020-04-04T13:17:00Z">
              <w:rPr>
                <w:lang w:eastAsia="ko-KR"/>
              </w:rPr>
            </w:rPrChange>
          </w:rPr>
          <w:t xml:space="preserve">[The pending SR triggered according to the SL-CSI reporting shall be cancelled and each respective </w:t>
        </w:r>
        <w:r w:rsidRPr="008E2A69">
          <w:rPr>
            <w:i/>
            <w:lang w:eastAsia="ko-KR"/>
            <w:rPrChange w:id="16011" w:author="CR#0701r1" w:date="2020-04-04T13:17:00Z">
              <w:rPr>
                <w:i/>
                <w:lang w:eastAsia="ko-KR"/>
              </w:rPr>
            </w:rPrChange>
          </w:rPr>
          <w:t>sr-ProhibitTimer</w:t>
        </w:r>
        <w:r w:rsidRPr="008E2A69">
          <w:rPr>
            <w:lang w:eastAsia="ko-KR"/>
            <w:rPrChange w:id="16012" w:author="CR#0701r1" w:date="2020-04-04T13:17:00Z">
              <w:rPr>
                <w:lang w:eastAsia="ko-KR"/>
              </w:rPr>
            </w:rPrChange>
          </w:rPr>
          <w:t xml:space="preserve"> shall be stopped when the SL grant(s) can accommodate all SL-CSI reporting(s) that have been triggered but not cancelled.]</w:t>
        </w:r>
        <w:r w:rsidRPr="008E2A69">
          <w:rPr>
            <w:rPrChange w:id="16013" w:author="CR#0701r1" w:date="2020-04-04T13:17:00Z">
              <w:rPr/>
            </w:rPrChange>
          </w:rPr>
          <w:t xml:space="preserve"> </w:t>
        </w:r>
        <w:r w:rsidRPr="008E2A69">
          <w:rPr>
            <w:lang w:eastAsia="ko-KR"/>
            <w:rPrChange w:id="16014" w:author="CR#0701r1" w:date="2020-04-04T13:17:00Z">
              <w:rPr>
                <w:lang w:eastAsia="ko-KR"/>
              </w:rPr>
            </w:rPrChange>
          </w:rPr>
          <w:t xml:space="preserve">All pending SR(s) triggered by either Sidelink BSR or Sidelink CSI report shall be cancelled, </w:t>
        </w:r>
        <w:r w:rsidRPr="008E2A69">
          <w:rPr>
            <w:rPrChange w:id="16015" w:author="CR#0701r1" w:date="2020-04-04T13:17:00Z">
              <w:rPr/>
            </w:rPrChange>
          </w:rPr>
          <w:t>when RRC configures autonomous resource selection</w:t>
        </w:r>
        <w:r w:rsidRPr="008E2A69">
          <w:rPr>
            <w:lang w:eastAsia="ko-KR"/>
            <w:rPrChange w:id="16016" w:author="CR#0701r1" w:date="2020-04-04T13:17:00Z">
              <w:rPr>
                <w:lang w:eastAsia="ko-KR"/>
              </w:rPr>
            </w:rPrChange>
          </w:rPr>
          <w:t>.</w:t>
        </w:r>
      </w:ins>
    </w:p>
    <w:p w:rsidR="00E82967" w:rsidRPr="008E2A69" w:rsidRDefault="000F52CF" w:rsidP="00E82967">
      <w:pPr>
        <w:pStyle w:val="Heading4"/>
        <w:rPr>
          <w:ins w:id="16017" w:author="CR#0701r1" w:date="2020-04-04T11:50:00Z"/>
          <w:rPrChange w:id="16018" w:author="CR#0701r1" w:date="2020-04-04T13:17:00Z">
            <w:rPr>
              <w:ins w:id="16019" w:author="CR#0701r1" w:date="2020-04-04T11:50:00Z"/>
            </w:rPr>
          </w:rPrChange>
        </w:rPr>
      </w:pPr>
      <w:bookmarkStart w:id="16020" w:name="_Toc12569239"/>
      <w:ins w:id="16021" w:author="CR#0701r1" w:date="2020-04-04T12:27:00Z">
        <w:r w:rsidRPr="008E2A69">
          <w:rPr>
            <w:rPrChange w:id="16022" w:author="CR#0701r1" w:date="2020-04-04T13:17:00Z">
              <w:rPr/>
            </w:rPrChange>
          </w:rPr>
          <w:t>5.22</w:t>
        </w:r>
      </w:ins>
      <w:ins w:id="16023" w:author="CR#0701r1" w:date="2020-04-04T11:50:00Z">
        <w:r w:rsidR="00E82967" w:rsidRPr="008E2A69">
          <w:rPr>
            <w:rPrChange w:id="16024" w:author="CR#0701r1" w:date="2020-04-04T13:17:00Z">
              <w:rPr/>
            </w:rPrChange>
          </w:rPr>
          <w:t>.1.6</w:t>
        </w:r>
        <w:r w:rsidR="00E82967" w:rsidRPr="008E2A69">
          <w:rPr>
            <w:rPrChange w:id="16025" w:author="CR#0701r1" w:date="2020-04-04T13:17:00Z">
              <w:rPr/>
            </w:rPrChange>
          </w:rPr>
          <w:tab/>
          <w:t>Buffer Status Reporting</w:t>
        </w:r>
        <w:bookmarkEnd w:id="16020"/>
      </w:ins>
    </w:p>
    <w:p w:rsidR="00E82967" w:rsidRPr="008E2A69" w:rsidRDefault="00E82967" w:rsidP="00E82967">
      <w:pPr>
        <w:rPr>
          <w:ins w:id="16026" w:author="CR#0701r1" w:date="2020-04-04T11:50:00Z"/>
          <w:lang w:eastAsia="ko-KR"/>
          <w:rPrChange w:id="16027" w:author="CR#0701r1" w:date="2020-04-04T13:17:00Z">
            <w:rPr>
              <w:ins w:id="16028" w:author="CR#0701r1" w:date="2020-04-04T11:50:00Z"/>
              <w:lang w:eastAsia="ko-KR"/>
            </w:rPr>
          </w:rPrChange>
        </w:rPr>
      </w:pPr>
      <w:ins w:id="16029" w:author="CR#0701r1" w:date="2020-04-04T11:50:00Z">
        <w:r w:rsidRPr="008E2A69">
          <w:rPr>
            <w:lang w:eastAsia="ko-KR"/>
            <w:rPrChange w:id="16030" w:author="CR#0701r1" w:date="2020-04-04T13:17:00Z">
              <w:rPr>
                <w:lang w:eastAsia="ko-KR"/>
              </w:rPr>
            </w:rPrChange>
          </w:rPr>
          <w:t>The Sidelink Buffer Status reporting (SL-BSR) procedure is used to provide the serving gNB with information about SL data volume in the MAC entity.</w:t>
        </w:r>
      </w:ins>
    </w:p>
    <w:p w:rsidR="00E82967" w:rsidRPr="008E2A69" w:rsidRDefault="00E82967" w:rsidP="00E82967">
      <w:pPr>
        <w:rPr>
          <w:ins w:id="16031" w:author="CR#0701r1" w:date="2020-04-04T11:50:00Z"/>
          <w:lang w:eastAsia="ko-KR"/>
          <w:rPrChange w:id="16032" w:author="CR#0701r1" w:date="2020-04-04T13:17:00Z">
            <w:rPr>
              <w:ins w:id="16033" w:author="CR#0701r1" w:date="2020-04-04T11:50:00Z"/>
              <w:lang w:eastAsia="ko-KR"/>
            </w:rPr>
          </w:rPrChange>
        </w:rPr>
      </w:pPr>
      <w:ins w:id="16034" w:author="CR#0701r1" w:date="2020-04-04T11:50:00Z">
        <w:r w:rsidRPr="008E2A69">
          <w:rPr>
            <w:lang w:eastAsia="ko-KR"/>
            <w:rPrChange w:id="16035" w:author="CR#0701r1" w:date="2020-04-04T13:17:00Z">
              <w:rPr>
                <w:lang w:eastAsia="ko-KR"/>
              </w:rPr>
            </w:rPrChange>
          </w:rPr>
          <w:t>RRC configures the following parameters to control the SL-BSR:</w:t>
        </w:r>
      </w:ins>
    </w:p>
    <w:p w:rsidR="00E82967" w:rsidRPr="008E2A69" w:rsidRDefault="00E82967" w:rsidP="00E82967">
      <w:pPr>
        <w:pStyle w:val="B1"/>
        <w:rPr>
          <w:ins w:id="16036" w:author="CR#0701r1" w:date="2020-04-04T11:50:00Z"/>
          <w:lang w:eastAsia="ko-KR"/>
          <w:rPrChange w:id="16037" w:author="CR#0701r1" w:date="2020-04-04T13:17:00Z">
            <w:rPr>
              <w:ins w:id="16038" w:author="CR#0701r1" w:date="2020-04-04T11:50:00Z"/>
              <w:lang w:eastAsia="ko-KR"/>
            </w:rPr>
          </w:rPrChange>
        </w:rPr>
      </w:pPr>
      <w:ins w:id="16039" w:author="CR#0701r1" w:date="2020-04-04T11:50:00Z">
        <w:r w:rsidRPr="008E2A69">
          <w:rPr>
            <w:lang w:eastAsia="ko-KR"/>
            <w:rPrChange w:id="16040" w:author="CR#0701r1" w:date="2020-04-04T13:17:00Z">
              <w:rPr>
                <w:lang w:eastAsia="ko-KR"/>
              </w:rPr>
            </w:rPrChange>
          </w:rPr>
          <w:t>-</w:t>
        </w:r>
        <w:r w:rsidRPr="008E2A69">
          <w:rPr>
            <w:lang w:eastAsia="ko-KR"/>
            <w:rPrChange w:id="16041" w:author="CR#0701r1" w:date="2020-04-04T13:17:00Z">
              <w:rPr>
                <w:lang w:eastAsia="ko-KR"/>
              </w:rPr>
            </w:rPrChange>
          </w:rPr>
          <w:tab/>
        </w:r>
        <w:r w:rsidRPr="008E2A69">
          <w:rPr>
            <w:i/>
            <w:lang w:eastAsia="ko-KR"/>
            <w:rPrChange w:id="16042" w:author="CR#0701r1" w:date="2020-04-04T13:17:00Z">
              <w:rPr>
                <w:i/>
                <w:lang w:eastAsia="ko-KR"/>
              </w:rPr>
            </w:rPrChange>
          </w:rPr>
          <w:t>periodicBSR-Timer</w:t>
        </w:r>
        <w:r w:rsidRPr="008E2A69">
          <w:rPr>
            <w:lang w:eastAsia="ko-KR"/>
            <w:rPrChange w:id="16043" w:author="CR#0701r1" w:date="2020-04-04T13:17:00Z">
              <w:rPr>
                <w:lang w:eastAsia="ko-KR"/>
              </w:rPr>
            </w:rPrChange>
          </w:rPr>
          <w:t>;</w:t>
        </w:r>
      </w:ins>
    </w:p>
    <w:p w:rsidR="00E82967" w:rsidRPr="008E2A69" w:rsidRDefault="00E82967" w:rsidP="00E82967">
      <w:pPr>
        <w:pStyle w:val="B1"/>
        <w:rPr>
          <w:ins w:id="16044" w:author="CR#0701r1" w:date="2020-04-04T11:50:00Z"/>
          <w:lang w:eastAsia="ko-KR"/>
          <w:rPrChange w:id="16045" w:author="CR#0701r1" w:date="2020-04-04T13:17:00Z">
            <w:rPr>
              <w:ins w:id="16046" w:author="CR#0701r1" w:date="2020-04-04T11:50:00Z"/>
              <w:lang w:eastAsia="ko-KR"/>
            </w:rPr>
          </w:rPrChange>
        </w:rPr>
      </w:pPr>
      <w:ins w:id="16047" w:author="CR#0701r1" w:date="2020-04-04T11:50:00Z">
        <w:r w:rsidRPr="008E2A69">
          <w:rPr>
            <w:lang w:eastAsia="ko-KR"/>
            <w:rPrChange w:id="16048" w:author="CR#0701r1" w:date="2020-04-04T13:17:00Z">
              <w:rPr>
                <w:lang w:eastAsia="ko-KR"/>
              </w:rPr>
            </w:rPrChange>
          </w:rPr>
          <w:t>-</w:t>
        </w:r>
        <w:r w:rsidRPr="008E2A69">
          <w:rPr>
            <w:lang w:eastAsia="ko-KR"/>
            <w:rPrChange w:id="16049" w:author="CR#0701r1" w:date="2020-04-04T13:17:00Z">
              <w:rPr>
                <w:lang w:eastAsia="ko-KR"/>
              </w:rPr>
            </w:rPrChange>
          </w:rPr>
          <w:tab/>
        </w:r>
        <w:r w:rsidRPr="008E2A69">
          <w:rPr>
            <w:i/>
            <w:lang w:eastAsia="ko-KR"/>
            <w:rPrChange w:id="16050" w:author="CR#0701r1" w:date="2020-04-04T13:17:00Z">
              <w:rPr>
                <w:i/>
                <w:lang w:eastAsia="ko-KR"/>
              </w:rPr>
            </w:rPrChange>
          </w:rPr>
          <w:t>retxBSR-Timer</w:t>
        </w:r>
        <w:r w:rsidRPr="008E2A69">
          <w:rPr>
            <w:lang w:eastAsia="ko-KR"/>
            <w:rPrChange w:id="16051" w:author="CR#0701r1" w:date="2020-04-04T13:17:00Z">
              <w:rPr>
                <w:lang w:eastAsia="ko-KR"/>
              </w:rPr>
            </w:rPrChange>
          </w:rPr>
          <w:t>;</w:t>
        </w:r>
      </w:ins>
    </w:p>
    <w:p w:rsidR="00E82967" w:rsidRPr="008E2A69" w:rsidRDefault="00E82967" w:rsidP="00E82967">
      <w:pPr>
        <w:pStyle w:val="B1"/>
        <w:rPr>
          <w:ins w:id="16052" w:author="CR#0701r1" w:date="2020-04-04T11:50:00Z"/>
          <w:lang w:eastAsia="ko-KR"/>
          <w:rPrChange w:id="16053" w:author="CR#0701r1" w:date="2020-04-04T13:17:00Z">
            <w:rPr>
              <w:ins w:id="16054" w:author="CR#0701r1" w:date="2020-04-04T11:50:00Z"/>
              <w:lang w:eastAsia="ko-KR"/>
            </w:rPr>
          </w:rPrChange>
        </w:rPr>
      </w:pPr>
      <w:ins w:id="16055" w:author="CR#0701r1" w:date="2020-04-04T11:50:00Z">
        <w:r w:rsidRPr="008E2A69">
          <w:rPr>
            <w:lang w:eastAsia="ko-KR"/>
            <w:rPrChange w:id="16056" w:author="CR#0701r1" w:date="2020-04-04T13:17:00Z">
              <w:rPr>
                <w:lang w:eastAsia="ko-KR"/>
              </w:rPr>
            </w:rPrChange>
          </w:rPr>
          <w:t>-</w:t>
        </w:r>
        <w:r w:rsidRPr="008E2A69">
          <w:rPr>
            <w:lang w:eastAsia="ko-KR"/>
            <w:rPrChange w:id="16057" w:author="CR#0701r1" w:date="2020-04-04T13:17:00Z">
              <w:rPr>
                <w:lang w:eastAsia="ko-KR"/>
              </w:rPr>
            </w:rPrChange>
          </w:rPr>
          <w:tab/>
        </w:r>
        <w:r w:rsidRPr="008E2A69">
          <w:rPr>
            <w:i/>
            <w:lang w:eastAsia="ko-KR"/>
            <w:rPrChange w:id="16058" w:author="CR#0701r1" w:date="2020-04-04T13:17:00Z">
              <w:rPr>
                <w:i/>
                <w:lang w:eastAsia="ko-KR"/>
              </w:rPr>
            </w:rPrChange>
          </w:rPr>
          <w:t>sl-logicalChannelSR-DelayTimerApplied</w:t>
        </w:r>
        <w:r w:rsidRPr="008E2A69">
          <w:rPr>
            <w:lang w:eastAsia="ko-KR"/>
            <w:rPrChange w:id="16059" w:author="CR#0701r1" w:date="2020-04-04T13:17:00Z">
              <w:rPr>
                <w:lang w:eastAsia="ko-KR"/>
              </w:rPr>
            </w:rPrChange>
          </w:rPr>
          <w:t>;</w:t>
        </w:r>
      </w:ins>
    </w:p>
    <w:p w:rsidR="00E82967" w:rsidRPr="008E2A69" w:rsidRDefault="00E82967" w:rsidP="00E82967">
      <w:pPr>
        <w:pStyle w:val="B1"/>
        <w:rPr>
          <w:ins w:id="16060" w:author="CR#0701r1" w:date="2020-04-04T11:50:00Z"/>
          <w:lang w:eastAsia="ko-KR"/>
          <w:rPrChange w:id="16061" w:author="CR#0701r1" w:date="2020-04-04T13:17:00Z">
            <w:rPr>
              <w:ins w:id="16062" w:author="CR#0701r1" w:date="2020-04-04T11:50:00Z"/>
              <w:lang w:eastAsia="ko-KR"/>
            </w:rPr>
          </w:rPrChange>
        </w:rPr>
      </w:pPr>
      <w:ins w:id="16063" w:author="CR#0701r1" w:date="2020-04-04T11:50:00Z">
        <w:r w:rsidRPr="008E2A69">
          <w:rPr>
            <w:lang w:eastAsia="ko-KR"/>
            <w:rPrChange w:id="16064" w:author="CR#0701r1" w:date="2020-04-04T13:17:00Z">
              <w:rPr>
                <w:lang w:eastAsia="ko-KR"/>
              </w:rPr>
            </w:rPrChange>
          </w:rPr>
          <w:t>-</w:t>
        </w:r>
        <w:r w:rsidRPr="008E2A69">
          <w:rPr>
            <w:lang w:eastAsia="ko-KR"/>
            <w:rPrChange w:id="16065" w:author="CR#0701r1" w:date="2020-04-04T13:17:00Z">
              <w:rPr>
                <w:lang w:eastAsia="ko-KR"/>
              </w:rPr>
            </w:rPrChange>
          </w:rPr>
          <w:tab/>
        </w:r>
        <w:r w:rsidRPr="008E2A69">
          <w:rPr>
            <w:i/>
            <w:lang w:eastAsia="ko-KR"/>
            <w:rPrChange w:id="16066" w:author="CR#0701r1" w:date="2020-04-04T13:17:00Z">
              <w:rPr>
                <w:i/>
                <w:lang w:eastAsia="ko-KR"/>
              </w:rPr>
            </w:rPrChange>
          </w:rPr>
          <w:t>logicalChannelSR-DelayTimer</w:t>
        </w:r>
        <w:r w:rsidRPr="008E2A69">
          <w:rPr>
            <w:lang w:eastAsia="ko-KR"/>
            <w:rPrChange w:id="16067" w:author="CR#0701r1" w:date="2020-04-04T13:17:00Z">
              <w:rPr>
                <w:lang w:eastAsia="ko-KR"/>
              </w:rPr>
            </w:rPrChange>
          </w:rPr>
          <w:t>;</w:t>
        </w:r>
      </w:ins>
    </w:p>
    <w:p w:rsidR="00E82967" w:rsidRPr="008E2A69" w:rsidRDefault="00E82967" w:rsidP="00E82967">
      <w:pPr>
        <w:pStyle w:val="B1"/>
        <w:rPr>
          <w:ins w:id="16068" w:author="CR#0701r1" w:date="2020-04-04T11:50:00Z"/>
          <w:lang w:eastAsia="ko-KR"/>
          <w:rPrChange w:id="16069" w:author="CR#0701r1" w:date="2020-04-04T13:17:00Z">
            <w:rPr>
              <w:ins w:id="16070" w:author="CR#0701r1" w:date="2020-04-04T11:50:00Z"/>
              <w:lang w:eastAsia="ko-KR"/>
            </w:rPr>
          </w:rPrChange>
        </w:rPr>
      </w:pPr>
      <w:ins w:id="16071" w:author="CR#0701r1" w:date="2020-04-04T11:50:00Z">
        <w:r w:rsidRPr="008E2A69">
          <w:rPr>
            <w:lang w:eastAsia="ko-KR"/>
            <w:rPrChange w:id="16072" w:author="CR#0701r1" w:date="2020-04-04T13:17:00Z">
              <w:rPr>
                <w:lang w:eastAsia="ko-KR"/>
              </w:rPr>
            </w:rPrChange>
          </w:rPr>
          <w:t>-</w:t>
        </w:r>
        <w:r w:rsidRPr="008E2A69">
          <w:rPr>
            <w:lang w:eastAsia="ko-KR"/>
            <w:rPrChange w:id="16073" w:author="CR#0701r1" w:date="2020-04-04T13:17:00Z">
              <w:rPr>
                <w:lang w:eastAsia="ko-KR"/>
              </w:rPr>
            </w:rPrChange>
          </w:rPr>
          <w:tab/>
        </w:r>
        <w:r w:rsidRPr="008E2A69">
          <w:rPr>
            <w:i/>
            <w:lang w:eastAsia="ko-KR"/>
            <w:rPrChange w:id="16074" w:author="CR#0701r1" w:date="2020-04-04T13:17:00Z">
              <w:rPr>
                <w:i/>
                <w:lang w:eastAsia="ko-KR"/>
              </w:rPr>
            </w:rPrChange>
          </w:rPr>
          <w:t>sl-logicalChannelGroup</w:t>
        </w:r>
        <w:r w:rsidRPr="008E2A69">
          <w:rPr>
            <w:lang w:eastAsia="ko-KR"/>
            <w:rPrChange w:id="16075" w:author="CR#0701r1" w:date="2020-04-04T13:17:00Z">
              <w:rPr>
                <w:lang w:eastAsia="ko-KR"/>
              </w:rPr>
            </w:rPrChange>
          </w:rPr>
          <w:t>.</w:t>
        </w:r>
      </w:ins>
    </w:p>
    <w:p w:rsidR="00E82967" w:rsidRPr="008E2A69" w:rsidRDefault="00E82967" w:rsidP="00E82967">
      <w:pPr>
        <w:rPr>
          <w:ins w:id="16076" w:author="CR#0701r1" w:date="2020-04-04T11:50:00Z"/>
          <w:lang w:eastAsia="ko-KR"/>
          <w:rPrChange w:id="16077" w:author="CR#0701r1" w:date="2020-04-04T13:17:00Z">
            <w:rPr>
              <w:ins w:id="16078" w:author="CR#0701r1" w:date="2020-04-04T11:50:00Z"/>
              <w:lang w:eastAsia="ko-KR"/>
            </w:rPr>
          </w:rPrChange>
        </w:rPr>
      </w:pPr>
      <w:ins w:id="16079" w:author="CR#0701r1" w:date="2020-04-04T11:50:00Z">
        <w:r w:rsidRPr="008E2A69">
          <w:rPr>
            <w:rPrChange w:id="16080" w:author="CR#0701r1" w:date="2020-04-04T13:17:00Z">
              <w:rPr/>
            </w:rPrChange>
          </w:rPr>
          <w:t xml:space="preserve">Each logical channel which belongs to a Destination </w:t>
        </w:r>
        <w:r w:rsidRPr="008E2A69">
          <w:rPr>
            <w:lang w:eastAsia="ko-KR"/>
            <w:rPrChange w:id="16081" w:author="CR#0701r1" w:date="2020-04-04T13:17:00Z">
              <w:rPr>
                <w:lang w:eastAsia="ko-KR"/>
              </w:rPr>
            </w:rPrChange>
          </w:rPr>
          <w:t xml:space="preserve">is allocated to an LCG </w:t>
        </w:r>
        <w:r w:rsidRPr="008E2A69">
          <w:rPr>
            <w:rFonts w:eastAsia="MS Mincho"/>
            <w:noProof/>
            <w:rPrChange w:id="16082" w:author="CR#0701r1" w:date="2020-04-04T13:17:00Z">
              <w:rPr>
                <w:rFonts w:eastAsia="MS Mincho"/>
                <w:noProof/>
              </w:rPr>
            </w:rPrChange>
          </w:rPr>
          <w:t>as specified in TS</w:t>
        </w:r>
      </w:ins>
      <w:ins w:id="16083" w:author="CR#0701r1" w:date="2020-04-04T12:03:00Z">
        <w:r w:rsidRPr="008E2A69">
          <w:rPr>
            <w:rFonts w:eastAsia="MS Mincho"/>
            <w:noProof/>
            <w:rPrChange w:id="16084" w:author="CR#0701r1" w:date="2020-04-04T13:17:00Z">
              <w:rPr>
                <w:rFonts w:eastAsia="MS Mincho"/>
                <w:noProof/>
              </w:rPr>
            </w:rPrChange>
          </w:rPr>
          <w:t xml:space="preserve"> </w:t>
        </w:r>
      </w:ins>
      <w:ins w:id="16085" w:author="CR#0701r1" w:date="2020-04-04T11:50:00Z">
        <w:r w:rsidRPr="008E2A69">
          <w:rPr>
            <w:rFonts w:eastAsia="MS Mincho"/>
            <w:noProof/>
            <w:rPrChange w:id="16086" w:author="CR#0701r1" w:date="2020-04-04T13:17:00Z">
              <w:rPr>
                <w:rFonts w:eastAsia="MS Mincho"/>
                <w:noProof/>
              </w:rPr>
            </w:rPrChange>
          </w:rPr>
          <w:t>38.331</w:t>
        </w:r>
      </w:ins>
      <w:ins w:id="16087" w:author="CR#0701r1" w:date="2020-04-04T12:03:00Z">
        <w:r w:rsidRPr="008E2A69">
          <w:rPr>
            <w:rFonts w:eastAsia="MS Mincho"/>
            <w:noProof/>
            <w:rPrChange w:id="16088" w:author="CR#0701r1" w:date="2020-04-04T13:17:00Z">
              <w:rPr>
                <w:rFonts w:eastAsia="MS Mincho"/>
                <w:noProof/>
              </w:rPr>
            </w:rPrChange>
          </w:rPr>
          <w:t xml:space="preserve"> </w:t>
        </w:r>
      </w:ins>
      <w:ins w:id="16089" w:author="CR#0701r1" w:date="2020-04-04T11:50:00Z">
        <w:r w:rsidRPr="008E2A69">
          <w:rPr>
            <w:rPrChange w:id="16090" w:author="CR#0701r1" w:date="2020-04-04T13:17:00Z">
              <w:rPr/>
            </w:rPrChange>
          </w:rPr>
          <w:t xml:space="preserve">[5] or TS 36.331 </w:t>
        </w:r>
      </w:ins>
      <w:ins w:id="16091" w:author="CR#0701r1" w:date="2020-04-04T12:25:00Z">
        <w:r w:rsidR="000F52CF" w:rsidRPr="008E2A69">
          <w:rPr>
            <w:rPrChange w:id="16092" w:author="CR#0701r1" w:date="2020-04-04T13:17:00Z">
              <w:rPr/>
            </w:rPrChange>
          </w:rPr>
          <w:t>[21]</w:t>
        </w:r>
      </w:ins>
      <w:ins w:id="16093" w:author="CR#0701r1" w:date="2020-04-04T11:50:00Z">
        <w:r w:rsidRPr="008E2A69">
          <w:rPr>
            <w:lang w:eastAsia="ko-KR"/>
            <w:rPrChange w:id="16094" w:author="CR#0701r1" w:date="2020-04-04T13:17:00Z">
              <w:rPr>
                <w:lang w:eastAsia="ko-KR"/>
              </w:rPr>
            </w:rPrChange>
          </w:rPr>
          <w:t>. The maximum number of LCGs is eight.</w:t>
        </w:r>
      </w:ins>
    </w:p>
    <w:p w:rsidR="00E82967" w:rsidRPr="008E2A69" w:rsidRDefault="00E82967" w:rsidP="00E82967">
      <w:pPr>
        <w:rPr>
          <w:ins w:id="16095" w:author="CR#0701r1" w:date="2020-04-04T11:50:00Z"/>
          <w:lang w:eastAsia="ko-KR"/>
          <w:rPrChange w:id="16096" w:author="CR#0701r1" w:date="2020-04-04T13:17:00Z">
            <w:rPr>
              <w:ins w:id="16097" w:author="CR#0701r1" w:date="2020-04-04T11:50:00Z"/>
              <w:lang w:eastAsia="ko-KR"/>
            </w:rPr>
          </w:rPrChange>
        </w:rPr>
      </w:pPr>
      <w:ins w:id="16098" w:author="CR#0701r1" w:date="2020-04-04T11:50:00Z">
        <w:r w:rsidRPr="008E2A69">
          <w:rPr>
            <w:lang w:eastAsia="ko-KR"/>
            <w:rPrChange w:id="16099" w:author="CR#0701r1" w:date="2020-04-04T13:17:00Z">
              <w:rPr>
                <w:lang w:eastAsia="ko-KR"/>
              </w:rPr>
            </w:rPrChange>
          </w:rPr>
          <w:t>The MAC entity determines the amount of SL data available for a logical channel according to the data volume calculation procedure in TSs 38.322 [3] and 38.323 [4].</w:t>
        </w:r>
      </w:ins>
    </w:p>
    <w:p w:rsidR="00E82967" w:rsidRPr="008E2A69" w:rsidRDefault="00E82967" w:rsidP="00E82967">
      <w:pPr>
        <w:rPr>
          <w:ins w:id="16100" w:author="CR#0701r1" w:date="2020-04-04T11:50:00Z"/>
          <w:rPrChange w:id="16101" w:author="CR#0701r1" w:date="2020-04-04T13:17:00Z">
            <w:rPr>
              <w:ins w:id="16102" w:author="CR#0701r1" w:date="2020-04-04T11:50:00Z"/>
            </w:rPr>
          </w:rPrChange>
        </w:rPr>
      </w:pPr>
      <w:ins w:id="16103" w:author="CR#0701r1" w:date="2020-04-04T11:50:00Z">
        <w:r w:rsidRPr="008E2A69">
          <w:rPr>
            <w:rPrChange w:id="16104" w:author="CR#0701r1" w:date="2020-04-04T13:17:00Z">
              <w:rPr/>
            </w:rPrChange>
          </w:rPr>
          <w:t>A SL-BSR shall be triggered if any of the following events occur:</w:t>
        </w:r>
      </w:ins>
    </w:p>
    <w:p w:rsidR="00E82967" w:rsidRPr="008E2A69" w:rsidRDefault="00E82967" w:rsidP="00E82967">
      <w:pPr>
        <w:pStyle w:val="B1"/>
        <w:rPr>
          <w:ins w:id="16105" w:author="CR#0701r1" w:date="2020-04-04T11:50:00Z"/>
          <w:rPrChange w:id="16106" w:author="CR#0701r1" w:date="2020-04-04T13:17:00Z">
            <w:rPr>
              <w:ins w:id="16107" w:author="CR#0701r1" w:date="2020-04-04T11:50:00Z"/>
            </w:rPr>
          </w:rPrChange>
        </w:rPr>
      </w:pPr>
      <w:ins w:id="16108" w:author="CR#0701r1" w:date="2020-04-04T11:50:00Z">
        <w:r w:rsidRPr="008E2A69">
          <w:rPr>
            <w:rPrChange w:id="16109" w:author="CR#0701r1" w:date="2020-04-04T13:17:00Z">
              <w:rPr/>
            </w:rPrChange>
          </w:rPr>
          <w:t>1&gt;</w:t>
        </w:r>
        <w:r w:rsidRPr="008E2A69">
          <w:rPr>
            <w:rPrChange w:id="16110" w:author="CR#0701r1" w:date="2020-04-04T13:17:00Z">
              <w:rPr/>
            </w:rPrChange>
          </w:rPr>
          <w:tab/>
          <w:t xml:space="preserve">if the MAC entity </w:t>
        </w:r>
        <w:r w:rsidRPr="008E2A69">
          <w:rPr>
            <w:noProof/>
            <w:rPrChange w:id="16111" w:author="CR#0701r1" w:date="2020-04-04T13:17:00Z">
              <w:rPr>
                <w:noProof/>
              </w:rPr>
            </w:rPrChange>
          </w:rPr>
          <w:t>has a SL-RNTI</w:t>
        </w:r>
        <w:r w:rsidRPr="008E2A69">
          <w:rPr>
            <w:noProof/>
            <w:lang w:eastAsia="ko-KR"/>
            <w:rPrChange w:id="16112" w:author="CR#0701r1" w:date="2020-04-04T13:17:00Z">
              <w:rPr>
                <w:noProof/>
                <w:lang w:eastAsia="ko-KR"/>
              </w:rPr>
            </w:rPrChange>
          </w:rPr>
          <w:t xml:space="preserve"> or SLCS-RNTI</w:t>
        </w:r>
        <w:r w:rsidRPr="008E2A69">
          <w:rPr>
            <w:noProof/>
            <w:rPrChange w:id="16113" w:author="CR#0701r1" w:date="2020-04-04T13:17:00Z">
              <w:rPr>
                <w:noProof/>
              </w:rPr>
            </w:rPrChange>
          </w:rPr>
          <w:t>:</w:t>
        </w:r>
      </w:ins>
    </w:p>
    <w:p w:rsidR="00E82967" w:rsidRPr="008E2A69" w:rsidRDefault="00E82967" w:rsidP="00E82967">
      <w:pPr>
        <w:pStyle w:val="B2"/>
        <w:rPr>
          <w:ins w:id="16114" w:author="CR#0701r1" w:date="2020-04-04T11:50:00Z"/>
          <w:lang w:eastAsia="ko-KR"/>
          <w:rPrChange w:id="16115" w:author="CR#0701r1" w:date="2020-04-04T13:17:00Z">
            <w:rPr>
              <w:ins w:id="16116" w:author="CR#0701r1" w:date="2020-04-04T11:50:00Z"/>
              <w:lang w:eastAsia="ko-KR"/>
            </w:rPr>
          </w:rPrChange>
        </w:rPr>
      </w:pPr>
      <w:ins w:id="16117" w:author="CR#0701r1" w:date="2020-04-04T11:50:00Z">
        <w:r w:rsidRPr="008E2A69">
          <w:rPr>
            <w:rPrChange w:id="16118" w:author="CR#0701r1" w:date="2020-04-04T13:17:00Z">
              <w:rPr/>
            </w:rPrChange>
          </w:rPr>
          <w:t>2&gt;</w:t>
        </w:r>
        <w:r w:rsidRPr="008E2A69">
          <w:rPr>
            <w:rPrChange w:id="16119" w:author="CR#0701r1" w:date="2020-04-04T13:17:00Z">
              <w:rPr/>
            </w:rPrChange>
          </w:rPr>
          <w:tab/>
          <w:t>SL data, for a logical channel of a Destination, becomes available to the MAC entity</w:t>
        </w:r>
        <w:r w:rsidRPr="008E2A69">
          <w:rPr>
            <w:lang w:eastAsia="ko-KR"/>
            <w:rPrChange w:id="16120" w:author="CR#0701r1" w:date="2020-04-04T13:17:00Z">
              <w:rPr>
                <w:lang w:eastAsia="ko-KR"/>
              </w:rPr>
            </w:rPrChange>
          </w:rPr>
          <w:t>; and either</w:t>
        </w:r>
      </w:ins>
    </w:p>
    <w:p w:rsidR="00E82967" w:rsidRPr="008E2A69" w:rsidRDefault="00E82967" w:rsidP="00E82967">
      <w:pPr>
        <w:pStyle w:val="B3"/>
        <w:rPr>
          <w:ins w:id="16121" w:author="CR#0701r1" w:date="2020-04-04T11:50:00Z"/>
          <w:noProof/>
          <w:rPrChange w:id="16122" w:author="CR#0701r1" w:date="2020-04-04T13:17:00Z">
            <w:rPr>
              <w:ins w:id="16123" w:author="CR#0701r1" w:date="2020-04-04T11:50:00Z"/>
              <w:noProof/>
            </w:rPr>
          </w:rPrChange>
        </w:rPr>
      </w:pPr>
      <w:ins w:id="16124" w:author="CR#0701r1" w:date="2020-04-04T11:50:00Z">
        <w:r w:rsidRPr="008E2A69">
          <w:rPr>
            <w:rPrChange w:id="16125" w:author="CR#0701r1" w:date="2020-04-04T13:17:00Z">
              <w:rPr/>
            </w:rPrChange>
          </w:rPr>
          <w:t>3&gt;</w:t>
        </w:r>
        <w:r w:rsidRPr="008E2A69">
          <w:rPr>
            <w:rPrChange w:id="16126" w:author="CR#0701r1" w:date="2020-04-04T13:17:00Z">
              <w:rPr/>
            </w:rPrChange>
          </w:rPr>
          <w:tab/>
          <w:t>this SL</w:t>
        </w:r>
        <w:r w:rsidRPr="008E2A69">
          <w:rPr>
            <w:noProof/>
            <w:rPrChange w:id="16127" w:author="CR#0701r1" w:date="2020-04-04T13:17:00Z">
              <w:rPr>
                <w:noProof/>
              </w:rPr>
            </w:rPrChange>
          </w:rPr>
          <w:t xml:space="preserve"> data belongs to a logical channel with higher priority than the priorities of the logical channels containing available SL data which belong to any LCG belonging to the same Destination; or</w:t>
        </w:r>
      </w:ins>
    </w:p>
    <w:p w:rsidR="00E82967" w:rsidRPr="008E2A69" w:rsidRDefault="00E82967" w:rsidP="00E82967">
      <w:pPr>
        <w:pStyle w:val="B3"/>
        <w:rPr>
          <w:ins w:id="16128" w:author="CR#0701r1" w:date="2020-04-04T12:08:00Z"/>
          <w:rPrChange w:id="16129" w:author="CR#0701r1" w:date="2020-04-04T13:17:00Z">
            <w:rPr>
              <w:ins w:id="16130" w:author="CR#0701r1" w:date="2020-04-04T12:08:00Z"/>
            </w:rPr>
          </w:rPrChange>
        </w:rPr>
      </w:pPr>
      <w:ins w:id="16131" w:author="CR#0701r1" w:date="2020-04-04T11:50:00Z">
        <w:r w:rsidRPr="008E2A69">
          <w:rPr>
            <w:noProof/>
            <w:rPrChange w:id="16132" w:author="CR#0701r1" w:date="2020-04-04T13:17:00Z">
              <w:rPr>
                <w:noProof/>
              </w:rPr>
            </w:rPrChange>
          </w:rPr>
          <w:t>3&gt;</w:t>
        </w:r>
        <w:r w:rsidRPr="008E2A69">
          <w:rPr>
            <w:noProof/>
            <w:rPrChange w:id="16133" w:author="CR#0701r1" w:date="2020-04-04T13:17:00Z">
              <w:rPr>
                <w:noProof/>
              </w:rPr>
            </w:rPrChange>
          </w:rPr>
          <w:tab/>
        </w:r>
        <w:r w:rsidRPr="008E2A69">
          <w:rPr>
            <w:lang w:eastAsia="ko-KR"/>
            <w:rPrChange w:id="16134" w:author="CR#0701r1" w:date="2020-04-04T13:17:00Z">
              <w:rPr>
                <w:lang w:eastAsia="ko-KR"/>
              </w:rPr>
            </w:rPrChange>
          </w:rPr>
          <w:t xml:space="preserve">none of the logical channels which belong to an LCG </w:t>
        </w:r>
        <w:r w:rsidRPr="008E2A69">
          <w:rPr>
            <w:rPrChange w:id="16135" w:author="CR#0701r1" w:date="2020-04-04T13:17:00Z">
              <w:rPr/>
            </w:rPrChange>
          </w:rPr>
          <w:t>belonging to the same Destination</w:t>
        </w:r>
        <w:r w:rsidRPr="008E2A69">
          <w:rPr>
            <w:lang w:eastAsia="ko-KR"/>
            <w:rPrChange w:id="16136" w:author="CR#0701r1" w:date="2020-04-04T13:17:00Z">
              <w:rPr>
                <w:lang w:eastAsia="ko-KR"/>
              </w:rPr>
            </w:rPrChange>
          </w:rPr>
          <w:t xml:space="preserve"> contains any available SL data</w:t>
        </w:r>
        <w:r w:rsidRPr="008E2A69">
          <w:rPr>
            <w:rPrChange w:id="16137" w:author="CR#0701r1" w:date="2020-04-04T13:17:00Z">
              <w:rPr/>
            </w:rPrChange>
          </w:rPr>
          <w:t>.</w:t>
        </w:r>
      </w:ins>
    </w:p>
    <w:p w:rsidR="00E82967" w:rsidRPr="008E2A69" w:rsidRDefault="00E82967" w:rsidP="00E82967">
      <w:pPr>
        <w:pStyle w:val="B4"/>
        <w:rPr>
          <w:ins w:id="16138" w:author="CR#0701r1" w:date="2020-04-04T12:04:00Z"/>
          <w:rPrChange w:id="16139" w:author="CR#0701r1" w:date="2020-04-04T13:17:00Z">
            <w:rPr>
              <w:ins w:id="16140" w:author="CR#0701r1" w:date="2020-04-04T12:04:00Z"/>
            </w:rPr>
          </w:rPrChange>
        </w:rPr>
        <w:pPrChange w:id="16141" w:author="CR#0701r1" w:date="2020-04-04T12:08:00Z">
          <w:pPr>
            <w:pStyle w:val="B3"/>
          </w:pPr>
        </w:pPrChange>
      </w:pPr>
      <w:ins w:id="16142" w:author="CR#0701r1" w:date="2020-04-04T12:08:00Z">
        <w:r w:rsidRPr="008E2A69">
          <w:rPr>
            <w:rPrChange w:id="16143" w:author="CR#0701r1" w:date="2020-04-04T13:17:00Z">
              <w:rPr/>
            </w:rPrChange>
          </w:rPr>
          <w:t>4&gt;</w:t>
        </w:r>
        <w:r w:rsidRPr="008E2A69">
          <w:rPr>
            <w:rPrChange w:id="16144" w:author="CR#0701r1" w:date="2020-04-04T13:17:00Z">
              <w:rPr/>
            </w:rPrChange>
          </w:rPr>
          <w:tab/>
        </w:r>
        <w:r w:rsidRPr="008E2A69">
          <w:rPr>
            <w:rPrChange w:id="16145" w:author="CR#0701r1" w:date="2020-04-04T13:17:00Z">
              <w:rPr/>
            </w:rPrChange>
          </w:rPr>
          <w:t>n which case the SL-BSR is referred below to as 'Regular SL-BSR';</w:t>
        </w:r>
      </w:ins>
    </w:p>
    <w:p w:rsidR="00E82967" w:rsidRPr="008E2A69" w:rsidRDefault="00E82967" w:rsidP="00E82967">
      <w:pPr>
        <w:pStyle w:val="B2"/>
        <w:rPr>
          <w:ins w:id="16146" w:author="CR#0701r1" w:date="2020-04-04T11:50:00Z"/>
          <w:lang w:eastAsia="ko-KR"/>
          <w:rPrChange w:id="16147" w:author="CR#0701r1" w:date="2020-04-04T13:17:00Z">
            <w:rPr>
              <w:ins w:id="16148" w:author="CR#0701r1" w:date="2020-04-04T11:50:00Z"/>
              <w:lang w:eastAsia="ko-KR"/>
            </w:rPr>
          </w:rPrChange>
        </w:rPr>
      </w:pPr>
      <w:ins w:id="16149" w:author="CR#0701r1" w:date="2020-04-04T11:50:00Z">
        <w:r w:rsidRPr="008E2A69">
          <w:rPr>
            <w:lang w:eastAsia="ko-KR"/>
            <w:rPrChange w:id="16150" w:author="CR#0701r1" w:date="2020-04-04T13:17:00Z">
              <w:rPr>
                <w:lang w:eastAsia="ko-KR"/>
              </w:rPr>
            </w:rPrChange>
          </w:rPr>
          <w:t>2&gt;</w:t>
        </w:r>
        <w:r w:rsidRPr="008E2A69">
          <w:rPr>
            <w:lang w:eastAsia="ko-KR"/>
            <w:rPrChange w:id="16151" w:author="CR#0701r1" w:date="2020-04-04T13:17:00Z">
              <w:rPr>
                <w:lang w:eastAsia="ko-KR"/>
              </w:rPr>
            </w:rPrChange>
          </w:rPr>
          <w:tab/>
          <w:t xml:space="preserve">UL resources are allocated and number of padding bits </w:t>
        </w:r>
        <w:r w:rsidRPr="008E2A69">
          <w:rPr>
            <w:rPrChange w:id="16152" w:author="CR#0701r1" w:date="2020-04-04T13:17:00Z">
              <w:rPr/>
            </w:rPrChange>
          </w:rPr>
          <w:t xml:space="preserve">remaining after a Padding BSR has been triggered </w:t>
        </w:r>
        <w:r w:rsidRPr="008E2A69">
          <w:rPr>
            <w:lang w:eastAsia="ko-KR"/>
            <w:rPrChange w:id="16153" w:author="CR#0701r1" w:date="2020-04-04T13:17:00Z">
              <w:rPr>
                <w:lang w:eastAsia="ko-KR"/>
              </w:rPr>
            </w:rPrChange>
          </w:rPr>
          <w:t>is equal to or larger than the size of the SL-BSR MAC CE plus its subheader, in which case the SL-BSR is referred below to as 'Padding SL-BSR';</w:t>
        </w:r>
      </w:ins>
    </w:p>
    <w:p w:rsidR="00E82967" w:rsidRPr="008E2A69" w:rsidRDefault="00E82967" w:rsidP="00E82967">
      <w:pPr>
        <w:pStyle w:val="B2"/>
        <w:rPr>
          <w:ins w:id="16154" w:author="CR#0701r1" w:date="2020-04-04T11:50:00Z"/>
          <w:lang w:eastAsia="ko-KR"/>
          <w:rPrChange w:id="16155" w:author="CR#0701r1" w:date="2020-04-04T13:17:00Z">
            <w:rPr>
              <w:ins w:id="16156" w:author="CR#0701r1" w:date="2020-04-04T11:50:00Z"/>
              <w:lang w:eastAsia="ko-KR"/>
            </w:rPr>
          </w:rPrChange>
        </w:rPr>
      </w:pPr>
      <w:ins w:id="16157" w:author="CR#0701r1" w:date="2020-04-04T11:50:00Z">
        <w:r w:rsidRPr="008E2A69">
          <w:rPr>
            <w:lang w:eastAsia="ko-KR"/>
            <w:rPrChange w:id="16158" w:author="CR#0701r1" w:date="2020-04-04T13:17:00Z">
              <w:rPr>
                <w:lang w:eastAsia="ko-KR"/>
              </w:rPr>
            </w:rPrChange>
          </w:rPr>
          <w:t>2&gt;</w:t>
        </w:r>
        <w:r w:rsidRPr="008E2A69">
          <w:rPr>
            <w:lang w:eastAsia="ko-KR"/>
            <w:rPrChange w:id="16159" w:author="CR#0701r1" w:date="2020-04-04T13:17:00Z">
              <w:rPr>
                <w:lang w:eastAsia="ko-KR"/>
              </w:rPr>
            </w:rPrChange>
          </w:rPr>
          <w:tab/>
        </w:r>
        <w:r w:rsidRPr="008E2A69">
          <w:rPr>
            <w:i/>
            <w:lang w:eastAsia="ko-KR"/>
            <w:rPrChange w:id="16160" w:author="CR#0701r1" w:date="2020-04-04T13:17:00Z">
              <w:rPr>
                <w:i/>
                <w:lang w:eastAsia="ko-KR"/>
              </w:rPr>
            </w:rPrChange>
          </w:rPr>
          <w:t>retxBSR-Timer</w:t>
        </w:r>
        <w:r w:rsidRPr="008E2A69">
          <w:rPr>
            <w:lang w:eastAsia="ko-KR"/>
            <w:rPrChange w:id="16161" w:author="CR#0701r1" w:date="2020-04-04T13:17:00Z">
              <w:rPr>
                <w:lang w:eastAsia="ko-KR"/>
              </w:rPr>
            </w:rPrChange>
          </w:rPr>
          <w:t xml:space="preserve"> expires, and at least one of the logical channels which belong to an LCG contains SL data, in which case the SL-BSR is referred below to as 'Regular SL-BSR';</w:t>
        </w:r>
      </w:ins>
    </w:p>
    <w:p w:rsidR="00E82967" w:rsidRPr="008E2A69" w:rsidRDefault="00E82967" w:rsidP="00E82967">
      <w:pPr>
        <w:pStyle w:val="B2"/>
        <w:rPr>
          <w:ins w:id="16162" w:author="CR#0701r1" w:date="2020-04-04T11:50:00Z"/>
          <w:lang w:eastAsia="ko-KR"/>
          <w:rPrChange w:id="16163" w:author="CR#0701r1" w:date="2020-04-04T13:17:00Z">
            <w:rPr>
              <w:ins w:id="16164" w:author="CR#0701r1" w:date="2020-04-04T11:50:00Z"/>
              <w:lang w:eastAsia="ko-KR"/>
            </w:rPr>
          </w:rPrChange>
        </w:rPr>
      </w:pPr>
      <w:ins w:id="16165" w:author="CR#0701r1" w:date="2020-04-04T11:50:00Z">
        <w:r w:rsidRPr="008E2A69">
          <w:rPr>
            <w:lang w:eastAsia="ko-KR"/>
            <w:rPrChange w:id="16166" w:author="CR#0701r1" w:date="2020-04-04T13:17:00Z">
              <w:rPr>
                <w:lang w:eastAsia="ko-KR"/>
              </w:rPr>
            </w:rPrChange>
          </w:rPr>
          <w:lastRenderedPageBreak/>
          <w:t>2&gt;</w:t>
        </w:r>
        <w:r w:rsidRPr="008E2A69">
          <w:rPr>
            <w:lang w:eastAsia="ko-KR"/>
            <w:rPrChange w:id="16167" w:author="CR#0701r1" w:date="2020-04-04T13:17:00Z">
              <w:rPr>
                <w:lang w:eastAsia="ko-KR"/>
              </w:rPr>
            </w:rPrChange>
          </w:rPr>
          <w:tab/>
        </w:r>
        <w:r w:rsidRPr="008E2A69">
          <w:rPr>
            <w:i/>
            <w:lang w:eastAsia="ko-KR"/>
            <w:rPrChange w:id="16168" w:author="CR#0701r1" w:date="2020-04-04T13:17:00Z">
              <w:rPr>
                <w:i/>
                <w:lang w:eastAsia="ko-KR"/>
              </w:rPr>
            </w:rPrChange>
          </w:rPr>
          <w:t>periodicBSR-Timer</w:t>
        </w:r>
        <w:r w:rsidRPr="008E2A69">
          <w:rPr>
            <w:lang w:eastAsia="ko-KR"/>
            <w:rPrChange w:id="16169" w:author="CR#0701r1" w:date="2020-04-04T13:17:00Z">
              <w:rPr>
                <w:lang w:eastAsia="ko-KR"/>
              </w:rPr>
            </w:rPrChange>
          </w:rPr>
          <w:t xml:space="preserve"> expires, in which case the SL-BSR is referred below to as 'Periodic SL-BSR'.</w:t>
        </w:r>
      </w:ins>
    </w:p>
    <w:p w:rsidR="00E82967" w:rsidRPr="008E2A69" w:rsidRDefault="00E82967" w:rsidP="00E82967">
      <w:pPr>
        <w:pStyle w:val="B1"/>
        <w:rPr>
          <w:ins w:id="16170" w:author="CR#0701r1" w:date="2020-04-04T11:50:00Z"/>
          <w:rPrChange w:id="16171" w:author="CR#0701r1" w:date="2020-04-04T13:17:00Z">
            <w:rPr>
              <w:ins w:id="16172" w:author="CR#0701r1" w:date="2020-04-04T11:50:00Z"/>
            </w:rPr>
          </w:rPrChange>
        </w:rPr>
      </w:pPr>
      <w:ins w:id="16173" w:author="CR#0701r1" w:date="2020-04-04T11:50:00Z">
        <w:r w:rsidRPr="008E2A69">
          <w:rPr>
            <w:rPrChange w:id="16174" w:author="CR#0701r1" w:date="2020-04-04T13:17:00Z">
              <w:rPr/>
            </w:rPrChange>
          </w:rPr>
          <w:t>1&gt;</w:t>
        </w:r>
        <w:r w:rsidRPr="008E2A69">
          <w:rPr>
            <w:rPrChange w:id="16175" w:author="CR#0701r1" w:date="2020-04-04T13:17:00Z">
              <w:rPr/>
            </w:rPrChange>
          </w:rPr>
          <w:tab/>
          <w:t>else</w:t>
        </w:r>
        <w:r w:rsidRPr="008E2A69">
          <w:rPr>
            <w:noProof/>
            <w:rPrChange w:id="16176" w:author="CR#0701r1" w:date="2020-04-04T13:17:00Z">
              <w:rPr>
                <w:noProof/>
              </w:rPr>
            </w:rPrChange>
          </w:rPr>
          <w:t>:</w:t>
        </w:r>
      </w:ins>
    </w:p>
    <w:p w:rsidR="00E82967" w:rsidRPr="008E2A69" w:rsidRDefault="00E82967" w:rsidP="00E82967">
      <w:pPr>
        <w:pStyle w:val="B2"/>
        <w:rPr>
          <w:ins w:id="16177" w:author="CR#0701r1" w:date="2020-04-04T11:50:00Z"/>
          <w:lang w:eastAsia="ko-KR"/>
          <w:rPrChange w:id="16178" w:author="CR#0701r1" w:date="2020-04-04T13:17:00Z">
            <w:rPr>
              <w:ins w:id="16179" w:author="CR#0701r1" w:date="2020-04-04T11:50:00Z"/>
              <w:lang w:eastAsia="ko-KR"/>
            </w:rPr>
          </w:rPrChange>
        </w:rPr>
      </w:pPr>
      <w:ins w:id="16180" w:author="CR#0701r1" w:date="2020-04-04T11:50:00Z">
        <w:r w:rsidRPr="008E2A69">
          <w:rPr>
            <w:rPrChange w:id="16181" w:author="CR#0701r1" w:date="2020-04-04T13:17:00Z">
              <w:rPr/>
            </w:rPrChange>
          </w:rPr>
          <w:t>2&gt;</w:t>
        </w:r>
        <w:r w:rsidRPr="008E2A69">
          <w:rPr>
            <w:rPrChange w:id="16182" w:author="CR#0701r1" w:date="2020-04-04T13:17:00Z">
              <w:rPr/>
            </w:rPrChange>
          </w:rPr>
          <w:tab/>
          <w:t>An SL-RNTI is configured by RRC and SL data is available for transmission in the RLC entity or in the PDCP entity, in which case the Sidelink BSR is referred below to as "Regular Sidelink BSR".</w:t>
        </w:r>
      </w:ins>
    </w:p>
    <w:p w:rsidR="00E82967" w:rsidRPr="008E2A69" w:rsidRDefault="00E82967" w:rsidP="00E82967">
      <w:pPr>
        <w:rPr>
          <w:ins w:id="16183" w:author="CR#0701r1" w:date="2020-04-04T11:50:00Z"/>
          <w:noProof/>
          <w:rPrChange w:id="16184" w:author="CR#0701r1" w:date="2020-04-04T13:17:00Z">
            <w:rPr>
              <w:ins w:id="16185" w:author="CR#0701r1" w:date="2020-04-04T11:50:00Z"/>
              <w:noProof/>
            </w:rPr>
          </w:rPrChange>
        </w:rPr>
      </w:pPr>
      <w:ins w:id="16186" w:author="CR#0701r1" w:date="2020-04-04T11:50:00Z">
        <w:r w:rsidRPr="008E2A69">
          <w:rPr>
            <w:noProof/>
            <w:rPrChange w:id="16187" w:author="CR#0701r1" w:date="2020-04-04T13:17:00Z">
              <w:rPr>
                <w:noProof/>
              </w:rPr>
            </w:rPrChange>
          </w:rPr>
          <w:t>For Regular SL-BSR</w:t>
        </w:r>
        <w:r w:rsidRPr="008E2A69">
          <w:rPr>
            <w:noProof/>
            <w:lang w:eastAsia="ko-KR"/>
            <w:rPrChange w:id="16188" w:author="CR#0701r1" w:date="2020-04-04T13:17:00Z">
              <w:rPr>
                <w:noProof/>
                <w:lang w:eastAsia="ko-KR"/>
              </w:rPr>
            </w:rPrChange>
          </w:rPr>
          <w:t>, the MAC entity shall</w:t>
        </w:r>
        <w:r w:rsidRPr="008E2A69">
          <w:rPr>
            <w:noProof/>
            <w:rPrChange w:id="16189" w:author="CR#0701r1" w:date="2020-04-04T13:17:00Z">
              <w:rPr>
                <w:noProof/>
              </w:rPr>
            </w:rPrChange>
          </w:rPr>
          <w:t>:</w:t>
        </w:r>
      </w:ins>
    </w:p>
    <w:p w:rsidR="00E82967" w:rsidRPr="008E2A69" w:rsidRDefault="00E82967" w:rsidP="00E82967">
      <w:pPr>
        <w:pStyle w:val="B1"/>
        <w:rPr>
          <w:ins w:id="16190" w:author="CR#0701r1" w:date="2020-04-04T11:50:00Z"/>
          <w:noProof/>
          <w:rPrChange w:id="16191" w:author="CR#0701r1" w:date="2020-04-04T13:17:00Z">
            <w:rPr>
              <w:ins w:id="16192" w:author="CR#0701r1" w:date="2020-04-04T11:50:00Z"/>
              <w:noProof/>
            </w:rPr>
          </w:rPrChange>
        </w:rPr>
      </w:pPr>
      <w:ins w:id="16193" w:author="CR#0701r1" w:date="2020-04-04T11:50:00Z">
        <w:r w:rsidRPr="008E2A69">
          <w:rPr>
            <w:noProof/>
            <w:lang w:eastAsia="ko-KR"/>
            <w:rPrChange w:id="16194" w:author="CR#0701r1" w:date="2020-04-04T13:17:00Z">
              <w:rPr>
                <w:noProof/>
                <w:lang w:eastAsia="ko-KR"/>
              </w:rPr>
            </w:rPrChange>
          </w:rPr>
          <w:t>1&gt;</w:t>
        </w:r>
        <w:r w:rsidRPr="008E2A69">
          <w:rPr>
            <w:noProof/>
            <w:rPrChange w:id="16195" w:author="CR#0701r1" w:date="2020-04-04T13:17:00Z">
              <w:rPr>
                <w:noProof/>
              </w:rPr>
            </w:rPrChange>
          </w:rPr>
          <w:tab/>
          <w:t xml:space="preserve">if the SL-BSR is triggered for a logical channel for which </w:t>
        </w:r>
        <w:r w:rsidRPr="008E2A69">
          <w:rPr>
            <w:i/>
            <w:noProof/>
            <w:rPrChange w:id="16196" w:author="CR#0701r1" w:date="2020-04-04T13:17:00Z">
              <w:rPr>
                <w:i/>
                <w:noProof/>
              </w:rPr>
            </w:rPrChange>
          </w:rPr>
          <w:t>sl-logicalChannelSR-DelayTimerApplied</w:t>
        </w:r>
        <w:r w:rsidRPr="008E2A69">
          <w:rPr>
            <w:noProof/>
            <w:rPrChange w:id="16197" w:author="CR#0701r1" w:date="2020-04-04T13:17:00Z">
              <w:rPr>
                <w:noProof/>
              </w:rPr>
            </w:rPrChange>
          </w:rPr>
          <w:t xml:space="preserve"> with value </w:t>
        </w:r>
        <w:r w:rsidRPr="008E2A69">
          <w:rPr>
            <w:i/>
            <w:noProof/>
            <w:rPrChange w:id="16198" w:author="CR#0701r1" w:date="2020-04-04T13:17:00Z">
              <w:rPr>
                <w:i/>
                <w:noProof/>
              </w:rPr>
            </w:rPrChange>
          </w:rPr>
          <w:t>true</w:t>
        </w:r>
        <w:r w:rsidRPr="008E2A69">
          <w:rPr>
            <w:noProof/>
            <w:rPrChange w:id="16199" w:author="CR#0701r1" w:date="2020-04-04T13:17:00Z">
              <w:rPr>
                <w:noProof/>
              </w:rPr>
            </w:rPrChange>
          </w:rPr>
          <w:t xml:space="preserve"> is configured by upper layers:</w:t>
        </w:r>
      </w:ins>
    </w:p>
    <w:p w:rsidR="00E82967" w:rsidRPr="008E2A69" w:rsidRDefault="00E82967" w:rsidP="00E82967">
      <w:pPr>
        <w:pStyle w:val="B2"/>
        <w:rPr>
          <w:ins w:id="16200" w:author="CR#0701r1" w:date="2020-04-04T11:50:00Z"/>
          <w:noProof/>
          <w:rPrChange w:id="16201" w:author="CR#0701r1" w:date="2020-04-04T13:17:00Z">
            <w:rPr>
              <w:ins w:id="16202" w:author="CR#0701r1" w:date="2020-04-04T11:50:00Z"/>
              <w:noProof/>
            </w:rPr>
          </w:rPrChange>
        </w:rPr>
      </w:pPr>
      <w:ins w:id="16203" w:author="CR#0701r1" w:date="2020-04-04T11:50:00Z">
        <w:r w:rsidRPr="008E2A69">
          <w:rPr>
            <w:noProof/>
            <w:lang w:eastAsia="ko-KR"/>
            <w:rPrChange w:id="16204" w:author="CR#0701r1" w:date="2020-04-04T13:17:00Z">
              <w:rPr>
                <w:noProof/>
                <w:lang w:eastAsia="ko-KR"/>
              </w:rPr>
            </w:rPrChange>
          </w:rPr>
          <w:t>2&gt;</w:t>
        </w:r>
        <w:r w:rsidRPr="008E2A69">
          <w:rPr>
            <w:noProof/>
            <w:rPrChange w:id="16205" w:author="CR#0701r1" w:date="2020-04-04T13:17:00Z">
              <w:rPr>
                <w:noProof/>
              </w:rPr>
            </w:rPrChange>
          </w:rPr>
          <w:tab/>
          <w:t xml:space="preserve">start or restart the </w:t>
        </w:r>
        <w:r w:rsidRPr="008E2A69">
          <w:rPr>
            <w:i/>
            <w:noProof/>
            <w:rPrChange w:id="16206" w:author="CR#0701r1" w:date="2020-04-04T13:17:00Z">
              <w:rPr>
                <w:i/>
                <w:noProof/>
              </w:rPr>
            </w:rPrChange>
          </w:rPr>
          <w:t>logicalChannelSR-DelayTimer</w:t>
        </w:r>
        <w:r w:rsidRPr="008E2A69">
          <w:rPr>
            <w:noProof/>
            <w:rPrChange w:id="16207" w:author="CR#0701r1" w:date="2020-04-04T13:17:00Z">
              <w:rPr>
                <w:noProof/>
              </w:rPr>
            </w:rPrChange>
          </w:rPr>
          <w:t>.</w:t>
        </w:r>
      </w:ins>
    </w:p>
    <w:p w:rsidR="00E82967" w:rsidRPr="008E2A69" w:rsidRDefault="00E82967" w:rsidP="00E82967">
      <w:pPr>
        <w:pStyle w:val="B1"/>
        <w:rPr>
          <w:ins w:id="16208" w:author="CR#0701r1" w:date="2020-04-04T11:50:00Z"/>
          <w:noProof/>
          <w:rPrChange w:id="16209" w:author="CR#0701r1" w:date="2020-04-04T13:17:00Z">
            <w:rPr>
              <w:ins w:id="16210" w:author="CR#0701r1" w:date="2020-04-04T11:50:00Z"/>
              <w:noProof/>
            </w:rPr>
          </w:rPrChange>
        </w:rPr>
      </w:pPr>
      <w:ins w:id="16211" w:author="CR#0701r1" w:date="2020-04-04T11:50:00Z">
        <w:r w:rsidRPr="008E2A69">
          <w:rPr>
            <w:noProof/>
            <w:lang w:eastAsia="ko-KR"/>
            <w:rPrChange w:id="16212" w:author="CR#0701r1" w:date="2020-04-04T13:17:00Z">
              <w:rPr>
                <w:noProof/>
                <w:lang w:eastAsia="ko-KR"/>
              </w:rPr>
            </w:rPrChange>
          </w:rPr>
          <w:t>1&gt;</w:t>
        </w:r>
        <w:r w:rsidRPr="008E2A69">
          <w:rPr>
            <w:noProof/>
            <w:rPrChange w:id="16213" w:author="CR#0701r1" w:date="2020-04-04T13:17:00Z">
              <w:rPr>
                <w:noProof/>
              </w:rPr>
            </w:rPrChange>
          </w:rPr>
          <w:tab/>
          <w:t>else:</w:t>
        </w:r>
      </w:ins>
    </w:p>
    <w:p w:rsidR="00E82967" w:rsidRPr="008E2A69" w:rsidRDefault="00E82967" w:rsidP="00E82967">
      <w:pPr>
        <w:pStyle w:val="B2"/>
        <w:rPr>
          <w:ins w:id="16214" w:author="CR#0701r1" w:date="2020-04-04T11:50:00Z"/>
          <w:noProof/>
          <w:rPrChange w:id="16215" w:author="CR#0701r1" w:date="2020-04-04T13:17:00Z">
            <w:rPr>
              <w:ins w:id="16216" w:author="CR#0701r1" w:date="2020-04-04T11:50:00Z"/>
              <w:noProof/>
            </w:rPr>
          </w:rPrChange>
        </w:rPr>
      </w:pPr>
      <w:ins w:id="16217" w:author="CR#0701r1" w:date="2020-04-04T11:50:00Z">
        <w:r w:rsidRPr="008E2A69">
          <w:rPr>
            <w:noProof/>
            <w:lang w:eastAsia="ko-KR"/>
            <w:rPrChange w:id="16218" w:author="CR#0701r1" w:date="2020-04-04T13:17:00Z">
              <w:rPr>
                <w:noProof/>
                <w:lang w:eastAsia="ko-KR"/>
              </w:rPr>
            </w:rPrChange>
          </w:rPr>
          <w:t>2&gt;</w:t>
        </w:r>
        <w:r w:rsidRPr="008E2A69">
          <w:rPr>
            <w:noProof/>
            <w:rPrChange w:id="16219" w:author="CR#0701r1" w:date="2020-04-04T13:17:00Z">
              <w:rPr>
                <w:noProof/>
              </w:rPr>
            </w:rPrChange>
          </w:rPr>
          <w:tab/>
          <w:t xml:space="preserve">if running, stop the </w:t>
        </w:r>
        <w:r w:rsidRPr="008E2A69">
          <w:rPr>
            <w:i/>
            <w:noProof/>
            <w:rPrChange w:id="16220" w:author="CR#0701r1" w:date="2020-04-04T13:17:00Z">
              <w:rPr>
                <w:i/>
                <w:noProof/>
              </w:rPr>
            </w:rPrChange>
          </w:rPr>
          <w:t>logicalChannelSR-DelayTimer</w:t>
        </w:r>
        <w:r w:rsidRPr="008E2A69">
          <w:rPr>
            <w:noProof/>
            <w:rPrChange w:id="16221" w:author="CR#0701r1" w:date="2020-04-04T13:17:00Z">
              <w:rPr>
                <w:noProof/>
              </w:rPr>
            </w:rPrChange>
          </w:rPr>
          <w:t>.</w:t>
        </w:r>
      </w:ins>
    </w:p>
    <w:p w:rsidR="00E82967" w:rsidRPr="008E2A69" w:rsidRDefault="00E82967" w:rsidP="00E82967">
      <w:pPr>
        <w:rPr>
          <w:ins w:id="16222" w:author="CR#0701r1" w:date="2020-04-04T11:50:00Z"/>
          <w:noProof/>
          <w:lang w:eastAsia="ko-KR"/>
          <w:rPrChange w:id="16223" w:author="CR#0701r1" w:date="2020-04-04T13:17:00Z">
            <w:rPr>
              <w:ins w:id="16224" w:author="CR#0701r1" w:date="2020-04-04T11:50:00Z"/>
              <w:noProof/>
              <w:lang w:eastAsia="ko-KR"/>
            </w:rPr>
          </w:rPrChange>
        </w:rPr>
      </w:pPr>
      <w:ins w:id="16225" w:author="CR#0701r1" w:date="2020-04-04T11:50:00Z">
        <w:r w:rsidRPr="008E2A69">
          <w:rPr>
            <w:noProof/>
            <w:rPrChange w:id="16226" w:author="CR#0701r1" w:date="2020-04-04T13:17:00Z">
              <w:rPr>
                <w:noProof/>
              </w:rPr>
            </w:rPrChange>
          </w:rPr>
          <w:t>For Regular and Periodic SL-BSR, the MAC entity shall</w:t>
        </w:r>
        <w:r w:rsidRPr="008E2A69">
          <w:rPr>
            <w:noProof/>
            <w:lang w:eastAsia="ko-KR"/>
            <w:rPrChange w:id="16227" w:author="CR#0701r1" w:date="2020-04-04T13:17:00Z">
              <w:rPr>
                <w:noProof/>
                <w:lang w:eastAsia="ko-KR"/>
              </w:rPr>
            </w:rPrChange>
          </w:rPr>
          <w:t>:</w:t>
        </w:r>
      </w:ins>
    </w:p>
    <w:p w:rsidR="00E82967" w:rsidRPr="008E2A69" w:rsidRDefault="00E82967" w:rsidP="00E82967">
      <w:pPr>
        <w:pStyle w:val="B1"/>
        <w:rPr>
          <w:ins w:id="16228" w:author="CR#0701r1" w:date="2020-04-04T11:50:00Z"/>
          <w:rPrChange w:id="16229" w:author="CR#0701r1" w:date="2020-04-04T13:17:00Z">
            <w:rPr>
              <w:ins w:id="16230" w:author="CR#0701r1" w:date="2020-04-04T11:50:00Z"/>
            </w:rPr>
          </w:rPrChange>
        </w:rPr>
      </w:pPr>
      <w:ins w:id="16231" w:author="CR#0701r1" w:date="2020-04-04T11:50:00Z">
        <w:r w:rsidRPr="008E2A69">
          <w:rPr>
            <w:rFonts w:eastAsia="Malgun Gothic"/>
            <w:lang w:eastAsia="ko-KR"/>
            <w:rPrChange w:id="16232" w:author="CR#0701r1" w:date="2020-04-04T13:17:00Z">
              <w:rPr>
                <w:rFonts w:eastAsia="Malgun Gothic"/>
                <w:lang w:eastAsia="ko-KR"/>
              </w:rPr>
            </w:rPrChange>
          </w:rPr>
          <w:t>1&gt;</w:t>
        </w:r>
      </w:ins>
      <w:ins w:id="16233" w:author="CR#0701r1" w:date="2020-04-04T12:09:00Z">
        <w:r w:rsidRPr="008E2A69">
          <w:rPr>
            <w:rFonts w:eastAsia="Malgun Gothic"/>
            <w:lang w:eastAsia="ko-KR"/>
            <w:rPrChange w:id="16234" w:author="CR#0701r1" w:date="2020-04-04T13:17:00Z">
              <w:rPr>
                <w:rFonts w:eastAsia="Malgun Gothic"/>
                <w:lang w:eastAsia="ko-KR"/>
              </w:rPr>
            </w:rPrChange>
          </w:rPr>
          <w:tab/>
        </w:r>
      </w:ins>
      <w:ins w:id="16235" w:author="CR#0701r1" w:date="2020-04-04T11:50:00Z">
        <w:r w:rsidRPr="008E2A69">
          <w:rPr>
            <w:rFonts w:eastAsia="Malgun Gothic"/>
            <w:lang w:eastAsia="ko-KR"/>
            <w:rPrChange w:id="16236" w:author="CR#0701r1" w:date="2020-04-04T13:17:00Z">
              <w:rPr>
                <w:rFonts w:eastAsia="Malgun Gothic"/>
                <w:lang w:eastAsia="ko-KR"/>
              </w:rPr>
            </w:rPrChange>
          </w:rPr>
          <w:t xml:space="preserve">if </w:t>
        </w:r>
        <w:r w:rsidRPr="008E2A69">
          <w:rPr>
            <w:i/>
            <w:rPrChange w:id="16237" w:author="CR#0701r1" w:date="2020-04-04T13:17:00Z">
              <w:rPr>
                <w:i/>
              </w:rPr>
            </w:rPrChange>
          </w:rPr>
          <w:t>sl-PrioritizationThres</w:t>
        </w:r>
        <w:r w:rsidRPr="008E2A69">
          <w:rPr>
            <w:rPrChange w:id="16238" w:author="CR#0701r1" w:date="2020-04-04T13:17:00Z">
              <w:rPr/>
            </w:rPrChange>
          </w:rPr>
          <w:t xml:space="preserve"> is configured and</w:t>
        </w:r>
        <w:r w:rsidRPr="008E2A69">
          <w:rPr>
            <w:lang w:eastAsia="ko-KR"/>
            <w:rPrChange w:id="16239" w:author="CR#0701r1" w:date="2020-04-04T13:17:00Z">
              <w:rPr>
                <w:lang w:eastAsia="ko-KR"/>
              </w:rPr>
            </w:rPrChange>
          </w:rPr>
          <w:t xml:space="preserve"> the value of the highest priority of the logical channels that belong to any LCG and contain SL data for any Destination is </w:t>
        </w:r>
        <w:r w:rsidRPr="008E2A69">
          <w:rPr>
            <w:rPrChange w:id="16240" w:author="CR#0701r1" w:date="2020-04-04T13:17:00Z">
              <w:rPr/>
            </w:rPrChange>
          </w:rPr>
          <w:t xml:space="preserve">lower than </w:t>
        </w:r>
        <w:r w:rsidRPr="008E2A69">
          <w:rPr>
            <w:i/>
            <w:rPrChange w:id="16241" w:author="CR#0701r1" w:date="2020-04-04T13:17:00Z">
              <w:rPr>
                <w:i/>
              </w:rPr>
            </w:rPrChange>
          </w:rPr>
          <w:t>sl-PrioritizationThres</w:t>
        </w:r>
        <w:r w:rsidRPr="008E2A69">
          <w:rPr>
            <w:rPrChange w:id="16242" w:author="CR#0701r1" w:date="2020-04-04T13:17:00Z">
              <w:rPr/>
            </w:rPrChange>
          </w:rPr>
          <w:t>; and</w:t>
        </w:r>
      </w:ins>
    </w:p>
    <w:p w:rsidR="00E82967" w:rsidRPr="008E2A69" w:rsidRDefault="00E82967" w:rsidP="00E82967">
      <w:pPr>
        <w:pStyle w:val="B1"/>
        <w:rPr>
          <w:ins w:id="16243" w:author="CR#0701r1" w:date="2020-04-04T11:50:00Z"/>
          <w:rPrChange w:id="16244" w:author="CR#0701r1" w:date="2020-04-04T13:17:00Z">
            <w:rPr>
              <w:ins w:id="16245" w:author="CR#0701r1" w:date="2020-04-04T11:50:00Z"/>
            </w:rPr>
          </w:rPrChange>
        </w:rPr>
      </w:pPr>
      <w:ins w:id="16246" w:author="CR#0701r1" w:date="2020-04-04T11:50:00Z">
        <w:r w:rsidRPr="008E2A69">
          <w:rPr>
            <w:rFonts w:eastAsia="Malgun Gothic"/>
            <w:lang w:eastAsia="ko-KR"/>
            <w:rPrChange w:id="16247" w:author="CR#0701r1" w:date="2020-04-04T13:17:00Z">
              <w:rPr>
                <w:rFonts w:eastAsia="Malgun Gothic"/>
                <w:lang w:eastAsia="ko-KR"/>
              </w:rPr>
            </w:rPrChange>
          </w:rPr>
          <w:t>1&gt;</w:t>
        </w:r>
      </w:ins>
      <w:ins w:id="16248" w:author="CR#0701r1" w:date="2020-04-04T12:09:00Z">
        <w:r w:rsidRPr="008E2A69">
          <w:rPr>
            <w:rFonts w:eastAsia="Malgun Gothic"/>
            <w:lang w:eastAsia="ko-KR"/>
            <w:rPrChange w:id="16249" w:author="CR#0701r1" w:date="2020-04-04T13:17:00Z">
              <w:rPr>
                <w:rFonts w:eastAsia="Malgun Gothic"/>
                <w:lang w:eastAsia="ko-KR"/>
              </w:rPr>
            </w:rPrChange>
          </w:rPr>
          <w:tab/>
        </w:r>
      </w:ins>
      <w:ins w:id="16250" w:author="CR#0701r1" w:date="2020-04-04T11:50:00Z">
        <w:r w:rsidRPr="008E2A69">
          <w:rPr>
            <w:rFonts w:eastAsia="Malgun Gothic"/>
            <w:lang w:eastAsia="ko-KR"/>
            <w:rPrChange w:id="16251" w:author="CR#0701r1" w:date="2020-04-04T13:17:00Z">
              <w:rPr>
                <w:rFonts w:eastAsia="Malgun Gothic"/>
                <w:lang w:eastAsia="ko-KR"/>
              </w:rPr>
            </w:rPrChange>
          </w:rPr>
          <w:t xml:space="preserve">if </w:t>
        </w:r>
        <w:r w:rsidRPr="008E2A69">
          <w:rPr>
            <w:rFonts w:eastAsia="Malgun Gothic" w:hint="eastAsia"/>
            <w:lang w:eastAsia="ko-KR"/>
            <w:rPrChange w:id="16252" w:author="CR#0701r1" w:date="2020-04-04T13:17:00Z">
              <w:rPr>
                <w:rFonts w:eastAsia="Malgun Gothic" w:hint="eastAsia"/>
                <w:lang w:eastAsia="ko-KR"/>
              </w:rPr>
            </w:rPrChange>
          </w:rPr>
          <w:t xml:space="preserve">either </w:t>
        </w:r>
        <w:r w:rsidRPr="008E2A69">
          <w:rPr>
            <w:i/>
            <w:rPrChange w:id="16253" w:author="CR#0701r1" w:date="2020-04-04T13:17:00Z">
              <w:rPr>
                <w:i/>
              </w:rPr>
            </w:rPrChange>
          </w:rPr>
          <w:t>ul-PrioritizationThres</w:t>
        </w:r>
        <w:r w:rsidRPr="008E2A69">
          <w:rPr>
            <w:rPrChange w:id="16254" w:author="CR#0701r1" w:date="2020-04-04T13:17:00Z">
              <w:rPr/>
            </w:rPrChange>
          </w:rPr>
          <w:t xml:space="preserve"> is not configured or </w:t>
        </w:r>
        <w:r w:rsidRPr="008E2A69">
          <w:rPr>
            <w:i/>
            <w:rPrChange w:id="16255" w:author="CR#0701r1" w:date="2020-04-04T13:17:00Z">
              <w:rPr>
                <w:i/>
              </w:rPr>
            </w:rPrChange>
          </w:rPr>
          <w:t>ul-PrioritizationThres</w:t>
        </w:r>
        <w:r w:rsidRPr="008E2A69">
          <w:rPr>
            <w:rPrChange w:id="16256" w:author="CR#0701r1" w:date="2020-04-04T13:17:00Z">
              <w:rPr/>
            </w:rPrChange>
          </w:rPr>
          <w:t xml:space="preserve"> is configured and </w:t>
        </w:r>
        <w:r w:rsidRPr="008E2A69">
          <w:rPr>
            <w:lang w:eastAsia="ko-KR"/>
            <w:rPrChange w:id="16257" w:author="CR#0701r1" w:date="2020-04-04T13:17:00Z">
              <w:rPr>
                <w:lang w:eastAsia="ko-KR"/>
              </w:rPr>
            </w:rPrChange>
          </w:rPr>
          <w:t>the value of the highest priority of the logical channels that belong to any LCG and contain UL data</w:t>
        </w:r>
        <w:r w:rsidRPr="008E2A69">
          <w:rPr>
            <w:rPrChange w:id="16258" w:author="CR#0701r1" w:date="2020-04-04T13:17:00Z">
              <w:rPr/>
            </w:rPrChange>
          </w:rPr>
          <w:t xml:space="preserve"> is equal to or higher than </w:t>
        </w:r>
        <w:r w:rsidRPr="008E2A69">
          <w:rPr>
            <w:i/>
            <w:rPrChange w:id="16259" w:author="CR#0701r1" w:date="2020-04-04T13:17:00Z">
              <w:rPr>
                <w:i/>
              </w:rPr>
            </w:rPrChange>
          </w:rPr>
          <w:t>ul-PrioritizationThres</w:t>
        </w:r>
        <w:r w:rsidRPr="008E2A69">
          <w:rPr>
            <w:rPrChange w:id="16260" w:author="CR#0701r1" w:date="2020-04-04T13:17:00Z">
              <w:rPr/>
            </w:rPrChange>
          </w:rPr>
          <w:t xml:space="preserve"> according to clause 5.4.5:</w:t>
        </w:r>
      </w:ins>
    </w:p>
    <w:p w:rsidR="00E82967" w:rsidRPr="008E2A69" w:rsidRDefault="00E82967" w:rsidP="00E82967">
      <w:pPr>
        <w:pStyle w:val="B2"/>
        <w:rPr>
          <w:ins w:id="16261" w:author="CR#0701r1" w:date="2020-04-04T11:50:00Z"/>
          <w:rPrChange w:id="16262" w:author="CR#0701r1" w:date="2020-04-04T13:17:00Z">
            <w:rPr>
              <w:ins w:id="16263" w:author="CR#0701r1" w:date="2020-04-04T11:50:00Z"/>
            </w:rPr>
          </w:rPrChange>
        </w:rPr>
      </w:pPr>
      <w:ins w:id="16264" w:author="CR#0701r1" w:date="2020-04-04T11:50:00Z">
        <w:r w:rsidRPr="008E2A69">
          <w:rPr>
            <w:rPrChange w:id="16265" w:author="CR#0701r1" w:date="2020-04-04T13:17:00Z">
              <w:rPr/>
            </w:rPrChange>
          </w:rPr>
          <w:t>2&gt;</w:t>
        </w:r>
        <w:r w:rsidRPr="008E2A69">
          <w:rPr>
            <w:rPrChange w:id="16266" w:author="CR#0701r1" w:date="2020-04-04T13:17:00Z">
              <w:rPr/>
            </w:rPrChange>
          </w:rPr>
          <w:tab/>
          <w:t>prioritize the LCG(s) for the Destination(s).</w:t>
        </w:r>
      </w:ins>
    </w:p>
    <w:p w:rsidR="00E82967" w:rsidRPr="008E2A69" w:rsidRDefault="00E82967" w:rsidP="00E82967">
      <w:pPr>
        <w:pStyle w:val="B1"/>
        <w:rPr>
          <w:ins w:id="16267" w:author="CR#0701r1" w:date="2020-04-04T11:50:00Z"/>
          <w:rPrChange w:id="16268" w:author="CR#0701r1" w:date="2020-04-04T13:17:00Z">
            <w:rPr>
              <w:ins w:id="16269" w:author="CR#0701r1" w:date="2020-04-04T11:50:00Z"/>
            </w:rPr>
          </w:rPrChange>
        </w:rPr>
      </w:pPr>
      <w:ins w:id="16270" w:author="CR#0701r1" w:date="2020-04-04T11:50:00Z">
        <w:r w:rsidRPr="008E2A69">
          <w:rPr>
            <w:rFonts w:eastAsia="Malgun Gothic"/>
            <w:lang w:eastAsia="ko-KR"/>
            <w:rPrChange w:id="16271" w:author="CR#0701r1" w:date="2020-04-04T13:17:00Z">
              <w:rPr>
                <w:rFonts w:eastAsia="Malgun Gothic"/>
                <w:lang w:eastAsia="ko-KR"/>
              </w:rPr>
            </w:rPrChange>
          </w:rPr>
          <w:t>1&gt;</w:t>
        </w:r>
      </w:ins>
      <w:ins w:id="16272" w:author="CR#0701r1" w:date="2020-04-04T12:09:00Z">
        <w:r w:rsidRPr="008E2A69">
          <w:rPr>
            <w:rFonts w:eastAsia="Malgun Gothic"/>
            <w:lang w:eastAsia="ko-KR"/>
            <w:rPrChange w:id="16273" w:author="CR#0701r1" w:date="2020-04-04T13:17:00Z">
              <w:rPr>
                <w:rFonts w:eastAsia="Malgun Gothic"/>
                <w:lang w:eastAsia="ko-KR"/>
              </w:rPr>
            </w:rPrChange>
          </w:rPr>
          <w:tab/>
        </w:r>
      </w:ins>
      <w:ins w:id="16274" w:author="CR#0701r1" w:date="2020-04-04T11:50:00Z">
        <w:r w:rsidRPr="008E2A69">
          <w:rPr>
            <w:rFonts w:eastAsia="Malgun Gothic"/>
            <w:lang w:eastAsia="ko-KR"/>
            <w:rPrChange w:id="16275" w:author="CR#0701r1" w:date="2020-04-04T13:17:00Z">
              <w:rPr>
                <w:rFonts w:eastAsia="Malgun Gothic"/>
                <w:lang w:eastAsia="ko-KR"/>
              </w:rPr>
            </w:rPrChange>
          </w:rPr>
          <w:t xml:space="preserve">if </w:t>
        </w:r>
        <w:r w:rsidRPr="008E2A69">
          <w:rPr>
            <w:noProof/>
            <w:rPrChange w:id="16276" w:author="CR#0701r1" w:date="2020-04-04T13:17:00Z">
              <w:rPr>
                <w:noProof/>
              </w:rPr>
            </w:rPrChange>
          </w:rPr>
          <w:t>the Buffer Status reporting procedure determines that at least one BSR has been triggered and not cancelled</w:t>
        </w:r>
        <w:r w:rsidRPr="008E2A69">
          <w:rPr>
            <w:rFonts w:eastAsia="Malgun Gothic"/>
            <w:lang w:eastAsia="ko-KR"/>
            <w:rPrChange w:id="16277" w:author="CR#0701r1" w:date="2020-04-04T13:17:00Z">
              <w:rPr>
                <w:rFonts w:eastAsia="Malgun Gothic"/>
                <w:lang w:eastAsia="ko-KR"/>
              </w:rPr>
            </w:rPrChange>
          </w:rPr>
          <w:t xml:space="preserve"> according to clause 5.4.5 and </w:t>
        </w:r>
        <w:r w:rsidRPr="008E2A69">
          <w:rPr>
            <w:rPrChange w:id="16278" w:author="CR#0701r1" w:date="2020-04-04T13:17:00Z">
              <w:rPr/>
            </w:rPrChange>
          </w:rPr>
          <w:t>the UL grant cannot accommodate a SL-BSR MAC CE containing buffer status only for all prioritized LCGs having data available for transmission plus the subheader of the SL-BSR according to clause 5.4.3.1.3, in case the SL-BSR is considered as not prioritized:</w:t>
        </w:r>
      </w:ins>
    </w:p>
    <w:p w:rsidR="00E82967" w:rsidRPr="008E2A69" w:rsidRDefault="00E82967" w:rsidP="00E82967">
      <w:pPr>
        <w:pStyle w:val="B3"/>
        <w:rPr>
          <w:ins w:id="16279" w:author="CR#0701r1" w:date="2020-04-04T11:50:00Z"/>
          <w:rPrChange w:id="16280" w:author="CR#0701r1" w:date="2020-04-04T13:17:00Z">
            <w:rPr>
              <w:ins w:id="16281" w:author="CR#0701r1" w:date="2020-04-04T11:50:00Z"/>
            </w:rPr>
          </w:rPrChange>
        </w:rPr>
      </w:pPr>
      <w:ins w:id="16282" w:author="CR#0701r1" w:date="2020-04-04T11:50:00Z">
        <w:r w:rsidRPr="008E2A69">
          <w:rPr>
            <w:rPrChange w:id="16283" w:author="CR#0701r1" w:date="2020-04-04T13:17:00Z">
              <w:rPr/>
            </w:rPrChange>
          </w:rPr>
          <w:t>3&gt;</w:t>
        </w:r>
      </w:ins>
      <w:ins w:id="16284" w:author="CR#0701r1" w:date="2020-04-04T12:09:00Z">
        <w:r w:rsidRPr="008E2A69">
          <w:rPr>
            <w:rPrChange w:id="16285" w:author="CR#0701r1" w:date="2020-04-04T13:17:00Z">
              <w:rPr/>
            </w:rPrChange>
          </w:rPr>
          <w:tab/>
        </w:r>
      </w:ins>
      <w:ins w:id="16286" w:author="CR#0701r1" w:date="2020-04-04T11:50:00Z">
        <w:r w:rsidRPr="008E2A69">
          <w:rPr>
            <w:rPrChange w:id="16287" w:author="CR#0701r1" w:date="2020-04-04T13:17:00Z">
              <w:rPr/>
            </w:rPrChange>
          </w:rPr>
          <w:t>report Truncated SL-BSR containing buffer status for as many prioritized LCGs having data available for transmission as possible, taking the number of bits in the UL grant into consideration;</w:t>
        </w:r>
      </w:ins>
    </w:p>
    <w:p w:rsidR="00E82967" w:rsidRPr="008E2A69" w:rsidRDefault="00E82967" w:rsidP="00E82967">
      <w:pPr>
        <w:pStyle w:val="B3"/>
        <w:rPr>
          <w:ins w:id="16288" w:author="CR#0701r1" w:date="2020-04-04T11:50:00Z"/>
          <w:rPrChange w:id="16289" w:author="CR#0701r1" w:date="2020-04-04T13:17:00Z">
            <w:rPr>
              <w:ins w:id="16290" w:author="CR#0701r1" w:date="2020-04-04T11:50:00Z"/>
            </w:rPr>
          </w:rPrChange>
        </w:rPr>
      </w:pPr>
      <w:ins w:id="16291" w:author="CR#0701r1" w:date="2020-04-04T11:50:00Z">
        <w:r w:rsidRPr="008E2A69">
          <w:rPr>
            <w:rPrChange w:id="16292" w:author="CR#0701r1" w:date="2020-04-04T13:17:00Z">
              <w:rPr/>
            </w:rPrChange>
          </w:rPr>
          <w:t>3&gt;</w:t>
        </w:r>
        <w:r w:rsidRPr="008E2A69">
          <w:rPr>
            <w:rPrChange w:id="16293" w:author="CR#0701r1" w:date="2020-04-04T13:17:00Z">
              <w:rPr/>
            </w:rPrChange>
          </w:rPr>
          <w:tab/>
          <w:t xml:space="preserve">prioritize the SL-BSR for logical channel prioritization </w:t>
        </w:r>
        <w:r w:rsidRPr="008E2A69">
          <w:rPr>
            <w:noProof/>
            <w:rPrChange w:id="16294" w:author="CR#0701r1" w:date="2020-04-04T13:17:00Z">
              <w:rPr>
                <w:noProof/>
              </w:rPr>
            </w:rPrChange>
          </w:rPr>
          <w:t>specified in clause 5.4.3.1;</w:t>
        </w:r>
      </w:ins>
    </w:p>
    <w:p w:rsidR="00E82967" w:rsidRPr="008E2A69" w:rsidRDefault="00E82967" w:rsidP="00E82967">
      <w:pPr>
        <w:pStyle w:val="B1"/>
        <w:rPr>
          <w:ins w:id="16295" w:author="CR#0701r1" w:date="2020-04-04T11:50:00Z"/>
          <w:rPrChange w:id="16296" w:author="CR#0701r1" w:date="2020-04-04T13:17:00Z">
            <w:rPr>
              <w:ins w:id="16297" w:author="CR#0701r1" w:date="2020-04-04T11:50:00Z"/>
            </w:rPr>
          </w:rPrChange>
        </w:rPr>
      </w:pPr>
      <w:ins w:id="16298" w:author="CR#0701r1" w:date="2020-04-04T11:50:00Z">
        <w:r w:rsidRPr="008E2A69">
          <w:rPr>
            <w:rPrChange w:id="16299" w:author="CR#0701r1" w:date="2020-04-04T13:17:00Z">
              <w:rPr/>
            </w:rPrChange>
          </w:rPr>
          <w:t>1&gt;</w:t>
        </w:r>
        <w:r w:rsidRPr="008E2A69">
          <w:rPr>
            <w:rPrChange w:id="16300" w:author="CR#0701r1" w:date="2020-04-04T13:17:00Z">
              <w:rPr/>
            </w:rPrChange>
          </w:rPr>
          <w:tab/>
          <w:t>else if the number of bits in the UL grant is expected to be equal to or larger than the size of a SL-BSR containing buffer status for all LCGs having data available for transmission plus the subheader of the SL-BSR according to clause 5.4.3.1.3:</w:t>
        </w:r>
      </w:ins>
    </w:p>
    <w:p w:rsidR="00E82967" w:rsidRPr="008E2A69" w:rsidRDefault="00E82967" w:rsidP="00E82967">
      <w:pPr>
        <w:pStyle w:val="B2"/>
        <w:rPr>
          <w:ins w:id="16301" w:author="CR#0701r1" w:date="2020-04-04T11:50:00Z"/>
          <w:rPrChange w:id="16302" w:author="CR#0701r1" w:date="2020-04-04T13:17:00Z">
            <w:rPr>
              <w:ins w:id="16303" w:author="CR#0701r1" w:date="2020-04-04T11:50:00Z"/>
            </w:rPr>
          </w:rPrChange>
        </w:rPr>
      </w:pPr>
      <w:ins w:id="16304" w:author="CR#0701r1" w:date="2020-04-04T11:50:00Z">
        <w:r w:rsidRPr="008E2A69">
          <w:rPr>
            <w:rPrChange w:id="16305" w:author="CR#0701r1" w:date="2020-04-04T13:17:00Z">
              <w:rPr/>
            </w:rPrChange>
          </w:rPr>
          <w:t>2&gt;</w:t>
        </w:r>
        <w:r w:rsidRPr="008E2A69">
          <w:rPr>
            <w:rPrChange w:id="16306" w:author="CR#0701r1" w:date="2020-04-04T13:17:00Z">
              <w:rPr/>
            </w:rPrChange>
          </w:rPr>
          <w:tab/>
          <w:t>report SL-BSR containing buffer status for all LCGs having data available for transmission;</w:t>
        </w:r>
      </w:ins>
    </w:p>
    <w:p w:rsidR="00E82967" w:rsidRPr="008E2A69" w:rsidRDefault="00E82967" w:rsidP="00E82967">
      <w:pPr>
        <w:pStyle w:val="B1"/>
        <w:rPr>
          <w:ins w:id="16307" w:author="CR#0701r1" w:date="2020-04-04T11:50:00Z"/>
          <w:rPrChange w:id="16308" w:author="CR#0701r1" w:date="2020-04-04T13:17:00Z">
            <w:rPr>
              <w:ins w:id="16309" w:author="CR#0701r1" w:date="2020-04-04T11:50:00Z"/>
            </w:rPr>
          </w:rPrChange>
        </w:rPr>
      </w:pPr>
      <w:ins w:id="16310" w:author="CR#0701r1" w:date="2020-04-04T11:50:00Z">
        <w:r w:rsidRPr="008E2A69">
          <w:rPr>
            <w:rPrChange w:id="16311" w:author="CR#0701r1" w:date="2020-04-04T13:17:00Z">
              <w:rPr/>
            </w:rPrChange>
          </w:rPr>
          <w:t>1&gt;</w:t>
        </w:r>
        <w:r w:rsidRPr="008E2A69">
          <w:rPr>
            <w:rPrChange w:id="16312" w:author="CR#0701r1" w:date="2020-04-04T13:17:00Z">
              <w:rPr/>
            </w:rPrChange>
          </w:rPr>
          <w:tab/>
          <w:t>else:</w:t>
        </w:r>
      </w:ins>
    </w:p>
    <w:p w:rsidR="00E82967" w:rsidRPr="008E2A69" w:rsidRDefault="00E82967" w:rsidP="00E82967">
      <w:pPr>
        <w:pStyle w:val="B2"/>
        <w:rPr>
          <w:ins w:id="16313" w:author="CR#0701r1" w:date="2020-04-04T11:50:00Z"/>
          <w:rFonts w:eastAsia="Malgun Gothic"/>
          <w:lang w:eastAsia="ko-KR"/>
          <w:rPrChange w:id="16314" w:author="CR#0701r1" w:date="2020-04-04T13:17:00Z">
            <w:rPr>
              <w:ins w:id="16315" w:author="CR#0701r1" w:date="2020-04-04T11:50:00Z"/>
              <w:rFonts w:eastAsia="Malgun Gothic"/>
              <w:lang w:eastAsia="ko-KR"/>
            </w:rPr>
          </w:rPrChange>
        </w:rPr>
      </w:pPr>
      <w:ins w:id="16316" w:author="CR#0701r1" w:date="2020-04-04T11:50:00Z">
        <w:r w:rsidRPr="008E2A69">
          <w:rPr>
            <w:rPrChange w:id="16317" w:author="CR#0701r1" w:date="2020-04-04T13:17:00Z">
              <w:rPr/>
            </w:rPrChange>
          </w:rPr>
          <w:t>2&gt;</w:t>
        </w:r>
      </w:ins>
      <w:ins w:id="16318" w:author="CR#0701r1" w:date="2020-04-04T12:09:00Z">
        <w:r w:rsidRPr="008E2A69">
          <w:rPr>
            <w:rPrChange w:id="16319" w:author="CR#0701r1" w:date="2020-04-04T13:17:00Z">
              <w:rPr/>
            </w:rPrChange>
          </w:rPr>
          <w:tab/>
        </w:r>
      </w:ins>
      <w:ins w:id="16320" w:author="CR#0701r1" w:date="2020-04-04T11:50:00Z">
        <w:r w:rsidRPr="008E2A69">
          <w:rPr>
            <w:rPrChange w:id="16321" w:author="CR#0701r1" w:date="2020-04-04T13:17:00Z">
              <w:rPr/>
            </w:rPrChange>
          </w:rPr>
          <w:t>report Truncated SL-BSR containing buffer status for as many LCGs having data available for transmission as possible, taking the number of bits in the UL grant into consideration.</w:t>
        </w:r>
      </w:ins>
    </w:p>
    <w:p w:rsidR="00E82967" w:rsidRPr="008E2A69" w:rsidRDefault="00E82967" w:rsidP="00E82967">
      <w:pPr>
        <w:rPr>
          <w:ins w:id="16322" w:author="CR#0701r1" w:date="2020-04-04T11:50:00Z"/>
          <w:noProof/>
          <w:rPrChange w:id="16323" w:author="CR#0701r1" w:date="2020-04-04T13:17:00Z">
            <w:rPr>
              <w:ins w:id="16324" w:author="CR#0701r1" w:date="2020-04-04T11:50:00Z"/>
              <w:noProof/>
            </w:rPr>
          </w:rPrChange>
        </w:rPr>
      </w:pPr>
      <w:ins w:id="16325" w:author="CR#0701r1" w:date="2020-04-04T11:50:00Z">
        <w:r w:rsidRPr="008E2A69">
          <w:rPr>
            <w:noProof/>
            <w:rPrChange w:id="16326" w:author="CR#0701r1" w:date="2020-04-04T13:17:00Z">
              <w:rPr>
                <w:noProof/>
              </w:rPr>
            </w:rPrChange>
          </w:rPr>
          <w:t>For Padding BSR:</w:t>
        </w:r>
      </w:ins>
    </w:p>
    <w:p w:rsidR="00E82967" w:rsidRPr="008E2A69" w:rsidRDefault="00E82967" w:rsidP="00E82967">
      <w:pPr>
        <w:pStyle w:val="B1"/>
        <w:rPr>
          <w:ins w:id="16327" w:author="CR#0701r1" w:date="2020-04-04T11:50:00Z"/>
          <w:rPrChange w:id="16328" w:author="CR#0701r1" w:date="2020-04-04T13:17:00Z">
            <w:rPr>
              <w:ins w:id="16329" w:author="CR#0701r1" w:date="2020-04-04T11:50:00Z"/>
            </w:rPr>
          </w:rPrChange>
        </w:rPr>
      </w:pPr>
      <w:ins w:id="16330" w:author="CR#0701r1" w:date="2020-04-04T11:50:00Z">
        <w:r w:rsidRPr="008E2A69">
          <w:rPr>
            <w:rPrChange w:id="16331" w:author="CR#0701r1" w:date="2020-04-04T13:17:00Z">
              <w:rPr/>
            </w:rPrChange>
          </w:rPr>
          <w:t>1&gt;</w:t>
        </w:r>
        <w:r w:rsidRPr="008E2A69">
          <w:rPr>
            <w:rPrChange w:id="16332" w:author="CR#0701r1" w:date="2020-04-04T13:17:00Z">
              <w:rPr/>
            </w:rPrChange>
          </w:rPr>
          <w:tab/>
          <w:t>if the number of padding bits remaining after a Padding BSR has been triggered is equal to or larger than the size of a SL-BSR containing buffer status for all LCGs having data available for transmission plus its subheader:</w:t>
        </w:r>
      </w:ins>
    </w:p>
    <w:p w:rsidR="00E82967" w:rsidRPr="008E2A69" w:rsidRDefault="00E82967" w:rsidP="00E82967">
      <w:pPr>
        <w:pStyle w:val="B2"/>
        <w:rPr>
          <w:ins w:id="16333" w:author="CR#0701r1" w:date="2020-04-04T11:50:00Z"/>
          <w:rPrChange w:id="16334" w:author="CR#0701r1" w:date="2020-04-04T13:17:00Z">
            <w:rPr>
              <w:ins w:id="16335" w:author="CR#0701r1" w:date="2020-04-04T11:50:00Z"/>
            </w:rPr>
          </w:rPrChange>
        </w:rPr>
      </w:pPr>
      <w:ins w:id="16336" w:author="CR#0701r1" w:date="2020-04-04T11:50:00Z">
        <w:r w:rsidRPr="008E2A69">
          <w:rPr>
            <w:rPrChange w:id="16337" w:author="CR#0701r1" w:date="2020-04-04T13:17:00Z">
              <w:rPr/>
            </w:rPrChange>
          </w:rPr>
          <w:t>2&gt;</w:t>
        </w:r>
        <w:r w:rsidRPr="008E2A69">
          <w:rPr>
            <w:rPrChange w:id="16338" w:author="CR#0701r1" w:date="2020-04-04T13:17:00Z">
              <w:rPr/>
            </w:rPrChange>
          </w:rPr>
          <w:tab/>
          <w:t>report SL-BSR containing buffer status for all LCGs having data available for transmission;</w:t>
        </w:r>
      </w:ins>
    </w:p>
    <w:p w:rsidR="00E82967" w:rsidRPr="008E2A69" w:rsidRDefault="00E82967" w:rsidP="00E82967">
      <w:pPr>
        <w:pStyle w:val="B1"/>
        <w:rPr>
          <w:ins w:id="16339" w:author="CR#0701r1" w:date="2020-04-04T11:50:00Z"/>
          <w:rPrChange w:id="16340" w:author="CR#0701r1" w:date="2020-04-04T13:17:00Z">
            <w:rPr>
              <w:ins w:id="16341" w:author="CR#0701r1" w:date="2020-04-04T11:50:00Z"/>
            </w:rPr>
          </w:rPrChange>
        </w:rPr>
      </w:pPr>
      <w:ins w:id="16342" w:author="CR#0701r1" w:date="2020-04-04T11:50:00Z">
        <w:r w:rsidRPr="008E2A69">
          <w:rPr>
            <w:rPrChange w:id="16343" w:author="CR#0701r1" w:date="2020-04-04T13:17:00Z">
              <w:rPr/>
            </w:rPrChange>
          </w:rPr>
          <w:t>1&gt;</w:t>
        </w:r>
        <w:r w:rsidRPr="008E2A69">
          <w:rPr>
            <w:rPrChange w:id="16344" w:author="CR#0701r1" w:date="2020-04-04T13:17:00Z">
              <w:rPr/>
            </w:rPrChange>
          </w:rPr>
          <w:tab/>
          <w:t>else:</w:t>
        </w:r>
      </w:ins>
    </w:p>
    <w:p w:rsidR="00E82967" w:rsidRPr="008E2A69" w:rsidRDefault="00E82967" w:rsidP="00E82967">
      <w:pPr>
        <w:pStyle w:val="B2"/>
        <w:rPr>
          <w:ins w:id="16345" w:author="CR#0701r1" w:date="2020-04-04T11:50:00Z"/>
          <w:rPrChange w:id="16346" w:author="CR#0701r1" w:date="2020-04-04T13:17:00Z">
            <w:rPr>
              <w:ins w:id="16347" w:author="CR#0701r1" w:date="2020-04-04T11:50:00Z"/>
            </w:rPr>
          </w:rPrChange>
        </w:rPr>
      </w:pPr>
      <w:ins w:id="16348" w:author="CR#0701r1" w:date="2020-04-04T11:50:00Z">
        <w:r w:rsidRPr="008E2A69">
          <w:rPr>
            <w:rPrChange w:id="16349" w:author="CR#0701r1" w:date="2020-04-04T13:17:00Z">
              <w:rPr/>
            </w:rPrChange>
          </w:rPr>
          <w:t>2&gt;</w:t>
        </w:r>
        <w:r w:rsidRPr="008E2A69">
          <w:rPr>
            <w:rPrChange w:id="16350" w:author="CR#0701r1" w:date="2020-04-04T13:17:00Z">
              <w:rPr/>
            </w:rPrChange>
          </w:rPr>
          <w:tab/>
          <w:t>report Truncated SL-BSR containing buffer status for as many LCGs having data available for transmission as possible, taking the number of bits in the UL grant into consideration.</w:t>
        </w:r>
      </w:ins>
    </w:p>
    <w:p w:rsidR="00E82967" w:rsidRPr="008E2A69" w:rsidRDefault="00E82967" w:rsidP="00E82967">
      <w:pPr>
        <w:rPr>
          <w:ins w:id="16351" w:author="CR#0701r1" w:date="2020-04-04T11:50:00Z"/>
          <w:noProof/>
          <w:lang w:eastAsia="ko-KR"/>
          <w:rPrChange w:id="16352" w:author="CR#0701r1" w:date="2020-04-04T13:17:00Z">
            <w:rPr>
              <w:ins w:id="16353" w:author="CR#0701r1" w:date="2020-04-04T11:50:00Z"/>
              <w:noProof/>
              <w:lang w:eastAsia="ko-KR"/>
            </w:rPr>
          </w:rPrChange>
        </w:rPr>
      </w:pPr>
      <w:ins w:id="16354" w:author="CR#0701r1" w:date="2020-04-04T11:50:00Z">
        <w:r w:rsidRPr="008E2A69">
          <w:rPr>
            <w:noProof/>
            <w:lang w:eastAsia="ko-KR"/>
            <w:rPrChange w:id="16355" w:author="CR#0701r1" w:date="2020-04-04T13:17:00Z">
              <w:rPr>
                <w:noProof/>
                <w:lang w:eastAsia="ko-KR"/>
              </w:rPr>
            </w:rPrChange>
          </w:rPr>
          <w:t xml:space="preserve">For SL-BSR triggered by </w:t>
        </w:r>
        <w:r w:rsidRPr="008E2A69">
          <w:rPr>
            <w:i/>
            <w:noProof/>
            <w:lang w:eastAsia="ko-KR"/>
            <w:rPrChange w:id="16356" w:author="CR#0701r1" w:date="2020-04-04T13:17:00Z">
              <w:rPr>
                <w:i/>
                <w:noProof/>
                <w:lang w:eastAsia="ko-KR"/>
              </w:rPr>
            </w:rPrChange>
          </w:rPr>
          <w:t>retxBSR-Timer</w:t>
        </w:r>
        <w:r w:rsidRPr="008E2A69">
          <w:rPr>
            <w:noProof/>
            <w:lang w:eastAsia="ko-KR"/>
            <w:rPrChange w:id="16357" w:author="CR#0701r1" w:date="2020-04-04T13:17:00Z">
              <w:rPr>
                <w:noProof/>
                <w:lang w:eastAsia="ko-KR"/>
              </w:rPr>
            </w:rPrChange>
          </w:rPr>
          <w:t xml:space="preserve"> expiry, the MAC entity considers that the logical channel that triggered the SL-BSR is the highest priority logical channel that has data available for transmission at the time the SL-BSR is triggered.</w:t>
        </w:r>
      </w:ins>
    </w:p>
    <w:p w:rsidR="00E82967" w:rsidRPr="008E2A69" w:rsidRDefault="00E82967" w:rsidP="00E82967">
      <w:pPr>
        <w:rPr>
          <w:ins w:id="16358" w:author="CR#0701r1" w:date="2020-04-04T11:50:00Z"/>
          <w:noProof/>
          <w:lang w:eastAsia="ko-KR"/>
          <w:rPrChange w:id="16359" w:author="CR#0701r1" w:date="2020-04-04T13:17:00Z">
            <w:rPr>
              <w:ins w:id="16360" w:author="CR#0701r1" w:date="2020-04-04T11:50:00Z"/>
              <w:noProof/>
              <w:lang w:eastAsia="ko-KR"/>
            </w:rPr>
          </w:rPrChange>
        </w:rPr>
      </w:pPr>
      <w:ins w:id="16361" w:author="CR#0701r1" w:date="2020-04-04T11:50:00Z">
        <w:r w:rsidRPr="008E2A69">
          <w:rPr>
            <w:noProof/>
            <w:lang w:eastAsia="ko-KR"/>
            <w:rPrChange w:id="16362" w:author="CR#0701r1" w:date="2020-04-04T13:17:00Z">
              <w:rPr>
                <w:noProof/>
                <w:lang w:eastAsia="ko-KR"/>
              </w:rPr>
            </w:rPrChange>
          </w:rPr>
          <w:t>The MAC entity shall:</w:t>
        </w:r>
      </w:ins>
    </w:p>
    <w:p w:rsidR="00E82967" w:rsidRPr="008E2A69" w:rsidRDefault="00E82967" w:rsidP="00E82967">
      <w:pPr>
        <w:pStyle w:val="B1"/>
        <w:rPr>
          <w:ins w:id="16363" w:author="CR#0701r1" w:date="2020-04-04T11:50:00Z"/>
          <w:noProof/>
          <w:rPrChange w:id="16364" w:author="CR#0701r1" w:date="2020-04-04T13:17:00Z">
            <w:rPr>
              <w:ins w:id="16365" w:author="CR#0701r1" w:date="2020-04-04T11:50:00Z"/>
              <w:noProof/>
            </w:rPr>
          </w:rPrChange>
        </w:rPr>
      </w:pPr>
      <w:ins w:id="16366" w:author="CR#0701r1" w:date="2020-04-04T11:50:00Z">
        <w:r w:rsidRPr="008E2A69">
          <w:rPr>
            <w:noProof/>
            <w:lang w:eastAsia="ko-KR"/>
            <w:rPrChange w:id="16367" w:author="CR#0701r1" w:date="2020-04-04T13:17:00Z">
              <w:rPr>
                <w:noProof/>
                <w:lang w:eastAsia="ko-KR"/>
              </w:rPr>
            </w:rPrChange>
          </w:rPr>
          <w:lastRenderedPageBreak/>
          <w:t>1&gt;</w:t>
        </w:r>
        <w:r w:rsidRPr="008E2A69">
          <w:rPr>
            <w:noProof/>
            <w:lang w:eastAsia="ko-KR"/>
            <w:rPrChange w:id="16368" w:author="CR#0701r1" w:date="2020-04-04T13:17:00Z">
              <w:rPr>
                <w:noProof/>
                <w:lang w:eastAsia="ko-KR"/>
              </w:rPr>
            </w:rPrChange>
          </w:rPr>
          <w:tab/>
          <w:t>i</w:t>
        </w:r>
        <w:r w:rsidRPr="008E2A69">
          <w:rPr>
            <w:noProof/>
            <w:rPrChange w:id="16369" w:author="CR#0701r1" w:date="2020-04-04T13:17:00Z">
              <w:rPr>
                <w:noProof/>
              </w:rPr>
            </w:rPrChange>
          </w:rPr>
          <w:t>f the sidelink Buffer Status reporting procedure determines that at least one SL-BSR has been triggered and not cancelled:</w:t>
        </w:r>
      </w:ins>
    </w:p>
    <w:p w:rsidR="00E82967" w:rsidRPr="008E2A69" w:rsidRDefault="00E82967" w:rsidP="00E82967">
      <w:pPr>
        <w:pStyle w:val="B2"/>
        <w:rPr>
          <w:ins w:id="16370" w:author="CR#0701r1" w:date="2020-04-04T11:50:00Z"/>
          <w:noProof/>
          <w:rPrChange w:id="16371" w:author="CR#0701r1" w:date="2020-04-04T13:17:00Z">
            <w:rPr>
              <w:ins w:id="16372" w:author="CR#0701r1" w:date="2020-04-04T11:50:00Z"/>
              <w:noProof/>
            </w:rPr>
          </w:rPrChange>
        </w:rPr>
      </w:pPr>
      <w:ins w:id="16373" w:author="CR#0701r1" w:date="2020-04-04T11:50:00Z">
        <w:r w:rsidRPr="008E2A69">
          <w:rPr>
            <w:noProof/>
            <w:lang w:eastAsia="ko-KR"/>
            <w:rPrChange w:id="16374" w:author="CR#0701r1" w:date="2020-04-04T13:17:00Z">
              <w:rPr>
                <w:noProof/>
                <w:lang w:eastAsia="ko-KR"/>
              </w:rPr>
            </w:rPrChange>
          </w:rPr>
          <w:t>2&gt;</w:t>
        </w:r>
        <w:r w:rsidRPr="008E2A69">
          <w:rPr>
            <w:noProof/>
            <w:rPrChange w:id="16375" w:author="CR#0701r1" w:date="2020-04-04T13:17:00Z">
              <w:rPr>
                <w:noProof/>
              </w:rPr>
            </w:rPrChange>
          </w:rPr>
          <w:tab/>
          <w:t xml:space="preserve">if UL-SCH resources are available for a </w:t>
        </w:r>
        <w:r w:rsidRPr="008E2A69">
          <w:rPr>
            <w:noProof/>
            <w:lang w:eastAsia="ko-KR"/>
            <w:rPrChange w:id="16376" w:author="CR#0701r1" w:date="2020-04-04T13:17:00Z">
              <w:rPr>
                <w:noProof/>
                <w:lang w:eastAsia="ko-KR"/>
              </w:rPr>
            </w:rPrChange>
          </w:rPr>
          <w:t xml:space="preserve">new </w:t>
        </w:r>
        <w:r w:rsidRPr="008E2A69">
          <w:rPr>
            <w:noProof/>
            <w:rPrChange w:id="16377" w:author="CR#0701r1" w:date="2020-04-04T13:17:00Z">
              <w:rPr>
                <w:noProof/>
              </w:rPr>
            </w:rPrChange>
          </w:rPr>
          <w:t>transmission and the UL-SCH resources can accommodate the SL-BSR MAC CE plus its subheader as a result of logical channel prioritization according to clause 5.4.3.1:</w:t>
        </w:r>
      </w:ins>
    </w:p>
    <w:p w:rsidR="00E82967" w:rsidRPr="008E2A69" w:rsidRDefault="00E82967" w:rsidP="00E82967">
      <w:pPr>
        <w:pStyle w:val="B3"/>
        <w:rPr>
          <w:ins w:id="16378" w:author="CR#0701r1" w:date="2020-04-04T11:50:00Z"/>
          <w:noProof/>
          <w:rPrChange w:id="16379" w:author="CR#0701r1" w:date="2020-04-04T13:17:00Z">
            <w:rPr>
              <w:ins w:id="16380" w:author="CR#0701r1" w:date="2020-04-04T11:50:00Z"/>
              <w:noProof/>
            </w:rPr>
          </w:rPrChange>
        </w:rPr>
      </w:pPr>
      <w:ins w:id="16381" w:author="CR#0701r1" w:date="2020-04-04T11:50:00Z">
        <w:r w:rsidRPr="008E2A69">
          <w:rPr>
            <w:noProof/>
            <w:lang w:eastAsia="ko-KR"/>
            <w:rPrChange w:id="16382" w:author="CR#0701r1" w:date="2020-04-04T13:17:00Z">
              <w:rPr>
                <w:noProof/>
                <w:lang w:eastAsia="ko-KR"/>
              </w:rPr>
            </w:rPrChange>
          </w:rPr>
          <w:t>3&gt;</w:t>
        </w:r>
        <w:r w:rsidRPr="008E2A69">
          <w:rPr>
            <w:noProof/>
            <w:rPrChange w:id="16383" w:author="CR#0701r1" w:date="2020-04-04T13:17:00Z">
              <w:rPr>
                <w:noProof/>
              </w:rPr>
            </w:rPrChange>
          </w:rPr>
          <w:tab/>
          <w:t xml:space="preserve">instruct the Multiplexing and Assembly procedure in clause 5.4.3 to generate the SL-BSR MAC </w:t>
        </w:r>
        <w:r w:rsidRPr="008E2A69">
          <w:rPr>
            <w:noProof/>
            <w:lang w:eastAsia="ko-KR"/>
            <w:rPrChange w:id="16384" w:author="CR#0701r1" w:date="2020-04-04T13:17:00Z">
              <w:rPr>
                <w:noProof/>
                <w:lang w:eastAsia="ko-KR"/>
              </w:rPr>
            </w:rPrChange>
          </w:rPr>
          <w:t>CE(s)</w:t>
        </w:r>
        <w:r w:rsidRPr="008E2A69">
          <w:rPr>
            <w:noProof/>
            <w:rPrChange w:id="16385" w:author="CR#0701r1" w:date="2020-04-04T13:17:00Z">
              <w:rPr>
                <w:noProof/>
              </w:rPr>
            </w:rPrChange>
          </w:rPr>
          <w:t>;</w:t>
        </w:r>
      </w:ins>
    </w:p>
    <w:p w:rsidR="00E82967" w:rsidRPr="008E2A69" w:rsidRDefault="00E82967" w:rsidP="00E82967">
      <w:pPr>
        <w:pStyle w:val="B3"/>
        <w:rPr>
          <w:ins w:id="16386" w:author="CR#0701r1" w:date="2020-04-04T11:50:00Z"/>
          <w:noProof/>
          <w:rPrChange w:id="16387" w:author="CR#0701r1" w:date="2020-04-04T13:17:00Z">
            <w:rPr>
              <w:ins w:id="16388" w:author="CR#0701r1" w:date="2020-04-04T11:50:00Z"/>
              <w:noProof/>
            </w:rPr>
          </w:rPrChange>
        </w:rPr>
      </w:pPr>
      <w:ins w:id="16389" w:author="CR#0701r1" w:date="2020-04-04T11:50:00Z">
        <w:r w:rsidRPr="008E2A69">
          <w:rPr>
            <w:noProof/>
            <w:lang w:eastAsia="ko-KR"/>
            <w:rPrChange w:id="16390" w:author="CR#0701r1" w:date="2020-04-04T13:17:00Z">
              <w:rPr>
                <w:noProof/>
                <w:lang w:eastAsia="ko-KR"/>
              </w:rPr>
            </w:rPrChange>
          </w:rPr>
          <w:t>3&gt;</w:t>
        </w:r>
        <w:r w:rsidRPr="008E2A69">
          <w:rPr>
            <w:noProof/>
            <w:rPrChange w:id="16391" w:author="CR#0701r1" w:date="2020-04-04T13:17:00Z">
              <w:rPr>
                <w:noProof/>
              </w:rPr>
            </w:rPrChange>
          </w:rPr>
          <w:tab/>
          <w:t xml:space="preserve">start or restart </w:t>
        </w:r>
        <w:r w:rsidRPr="008E2A69">
          <w:rPr>
            <w:i/>
            <w:noProof/>
            <w:rPrChange w:id="16392" w:author="CR#0701r1" w:date="2020-04-04T13:17:00Z">
              <w:rPr>
                <w:i/>
                <w:noProof/>
              </w:rPr>
            </w:rPrChange>
          </w:rPr>
          <w:t>periodicBSR-Timer</w:t>
        </w:r>
        <w:r w:rsidRPr="008E2A69">
          <w:rPr>
            <w:noProof/>
            <w:lang w:eastAsia="ko-KR"/>
            <w:rPrChange w:id="16393" w:author="CR#0701r1" w:date="2020-04-04T13:17:00Z">
              <w:rPr>
                <w:noProof/>
                <w:lang w:eastAsia="ko-KR"/>
              </w:rPr>
            </w:rPrChange>
          </w:rPr>
          <w:t xml:space="preserve"> except when all the generated SL-BSRs are Truncated SL-BSRs</w:t>
        </w:r>
        <w:r w:rsidRPr="008E2A69">
          <w:rPr>
            <w:noProof/>
            <w:rPrChange w:id="16394" w:author="CR#0701r1" w:date="2020-04-04T13:17:00Z">
              <w:rPr>
                <w:noProof/>
              </w:rPr>
            </w:rPrChange>
          </w:rPr>
          <w:t>;</w:t>
        </w:r>
      </w:ins>
    </w:p>
    <w:p w:rsidR="00E82967" w:rsidRPr="008E2A69" w:rsidRDefault="00E82967" w:rsidP="00E82967">
      <w:pPr>
        <w:pStyle w:val="B3"/>
        <w:rPr>
          <w:ins w:id="16395" w:author="CR#0701r1" w:date="2020-04-04T11:50:00Z"/>
          <w:noProof/>
          <w:rPrChange w:id="16396" w:author="CR#0701r1" w:date="2020-04-04T13:17:00Z">
            <w:rPr>
              <w:ins w:id="16397" w:author="CR#0701r1" w:date="2020-04-04T11:50:00Z"/>
              <w:noProof/>
            </w:rPr>
          </w:rPrChange>
        </w:rPr>
      </w:pPr>
      <w:ins w:id="16398" w:author="CR#0701r1" w:date="2020-04-04T11:50:00Z">
        <w:r w:rsidRPr="008E2A69">
          <w:rPr>
            <w:lang w:eastAsia="ko-KR"/>
            <w:rPrChange w:id="16399" w:author="CR#0701r1" w:date="2020-04-04T13:17:00Z">
              <w:rPr>
                <w:lang w:eastAsia="ko-KR"/>
              </w:rPr>
            </w:rPrChange>
          </w:rPr>
          <w:t>3&gt;</w:t>
        </w:r>
        <w:r w:rsidRPr="008E2A69">
          <w:rPr>
            <w:rPrChange w:id="16400" w:author="CR#0701r1" w:date="2020-04-04T13:17:00Z">
              <w:rPr/>
            </w:rPrChange>
          </w:rPr>
          <w:tab/>
          <w:t xml:space="preserve">start or restart </w:t>
        </w:r>
        <w:r w:rsidRPr="008E2A69">
          <w:rPr>
            <w:i/>
            <w:noProof/>
            <w:rPrChange w:id="16401" w:author="CR#0701r1" w:date="2020-04-04T13:17:00Z">
              <w:rPr>
                <w:i/>
                <w:noProof/>
              </w:rPr>
            </w:rPrChange>
          </w:rPr>
          <w:t>retxBSR-Timer</w:t>
        </w:r>
        <w:r w:rsidRPr="008E2A69">
          <w:rPr>
            <w:noProof/>
            <w:rPrChange w:id="16402" w:author="CR#0701r1" w:date="2020-04-04T13:17:00Z">
              <w:rPr>
                <w:noProof/>
              </w:rPr>
            </w:rPrChange>
          </w:rPr>
          <w:t>.</w:t>
        </w:r>
      </w:ins>
    </w:p>
    <w:p w:rsidR="00E82967" w:rsidRPr="008E2A69" w:rsidRDefault="00E82967" w:rsidP="00E82967">
      <w:pPr>
        <w:pStyle w:val="B2"/>
        <w:rPr>
          <w:ins w:id="16403" w:author="CR#0701r1" w:date="2020-04-04T11:50:00Z"/>
          <w:noProof/>
          <w:rPrChange w:id="16404" w:author="CR#0701r1" w:date="2020-04-04T13:17:00Z">
            <w:rPr>
              <w:ins w:id="16405" w:author="CR#0701r1" w:date="2020-04-04T11:50:00Z"/>
              <w:noProof/>
            </w:rPr>
          </w:rPrChange>
        </w:rPr>
      </w:pPr>
      <w:ins w:id="16406" w:author="CR#0701r1" w:date="2020-04-04T11:50:00Z">
        <w:r w:rsidRPr="008E2A69">
          <w:rPr>
            <w:noProof/>
            <w:rPrChange w:id="16407" w:author="CR#0701r1" w:date="2020-04-04T13:17:00Z">
              <w:rPr>
                <w:noProof/>
              </w:rPr>
            </w:rPrChange>
          </w:rPr>
          <w:t>2&gt;</w:t>
        </w:r>
        <w:r w:rsidRPr="008E2A69">
          <w:rPr>
            <w:noProof/>
            <w:rPrChange w:id="16408" w:author="CR#0701r1" w:date="2020-04-04T13:17:00Z">
              <w:rPr>
                <w:noProof/>
              </w:rPr>
            </w:rPrChange>
          </w:rPr>
          <w:tab/>
          <w:t xml:space="preserve">if a Regular SL-BSR has been triggered and </w:t>
        </w:r>
        <w:r w:rsidRPr="008E2A69">
          <w:rPr>
            <w:i/>
            <w:noProof/>
            <w:rPrChange w:id="16409" w:author="CR#0701r1" w:date="2020-04-04T13:17:00Z">
              <w:rPr>
                <w:i/>
                <w:noProof/>
              </w:rPr>
            </w:rPrChange>
          </w:rPr>
          <w:t>logicalChannelSR-DelayTimer</w:t>
        </w:r>
        <w:r w:rsidRPr="008E2A69">
          <w:rPr>
            <w:noProof/>
            <w:rPrChange w:id="16410" w:author="CR#0701r1" w:date="2020-04-04T13:17:00Z">
              <w:rPr>
                <w:noProof/>
              </w:rPr>
            </w:rPrChange>
          </w:rPr>
          <w:t xml:space="preserve"> is not running:</w:t>
        </w:r>
      </w:ins>
    </w:p>
    <w:p w:rsidR="00E82967" w:rsidRPr="008E2A69" w:rsidRDefault="00E82967" w:rsidP="00E82967">
      <w:pPr>
        <w:pStyle w:val="B3"/>
        <w:rPr>
          <w:ins w:id="16411" w:author="CR#0701r1" w:date="2020-04-04T11:50:00Z"/>
          <w:noProof/>
          <w:rPrChange w:id="16412" w:author="CR#0701r1" w:date="2020-04-04T13:17:00Z">
            <w:rPr>
              <w:ins w:id="16413" w:author="CR#0701r1" w:date="2020-04-04T11:50:00Z"/>
              <w:noProof/>
            </w:rPr>
          </w:rPrChange>
        </w:rPr>
      </w:pPr>
      <w:ins w:id="16414" w:author="CR#0701r1" w:date="2020-04-04T11:50:00Z">
        <w:r w:rsidRPr="008E2A69">
          <w:rPr>
            <w:noProof/>
            <w:rPrChange w:id="16415" w:author="CR#0701r1" w:date="2020-04-04T13:17:00Z">
              <w:rPr>
                <w:noProof/>
              </w:rPr>
            </w:rPrChange>
          </w:rPr>
          <w:t>3&gt;</w:t>
        </w:r>
        <w:r w:rsidRPr="008E2A69">
          <w:rPr>
            <w:noProof/>
            <w:rPrChange w:id="16416" w:author="CR#0701r1" w:date="2020-04-04T13:17:00Z">
              <w:rPr>
                <w:noProof/>
              </w:rPr>
            </w:rPrChange>
          </w:rPr>
          <w:tab/>
          <w:t>if there is no UL-SCH resource available for a new transmission:</w:t>
        </w:r>
      </w:ins>
    </w:p>
    <w:p w:rsidR="00E82967" w:rsidRPr="008E2A69" w:rsidRDefault="00E82967" w:rsidP="00E82967">
      <w:pPr>
        <w:pStyle w:val="B4"/>
        <w:rPr>
          <w:ins w:id="16417" w:author="CR#0701r1" w:date="2020-04-04T11:50:00Z"/>
          <w:noProof/>
          <w:rPrChange w:id="16418" w:author="CR#0701r1" w:date="2020-04-04T13:17:00Z">
            <w:rPr>
              <w:ins w:id="16419" w:author="CR#0701r1" w:date="2020-04-04T11:50:00Z"/>
              <w:noProof/>
            </w:rPr>
          </w:rPrChange>
        </w:rPr>
      </w:pPr>
      <w:ins w:id="16420" w:author="CR#0701r1" w:date="2020-04-04T11:50:00Z">
        <w:r w:rsidRPr="008E2A69">
          <w:rPr>
            <w:noProof/>
            <w:lang w:eastAsia="ko-KR"/>
            <w:rPrChange w:id="16421" w:author="CR#0701r1" w:date="2020-04-04T13:17:00Z">
              <w:rPr>
                <w:noProof/>
                <w:lang w:eastAsia="ko-KR"/>
              </w:rPr>
            </w:rPrChange>
          </w:rPr>
          <w:t>4&gt;</w:t>
        </w:r>
        <w:r w:rsidRPr="008E2A69">
          <w:rPr>
            <w:noProof/>
            <w:rPrChange w:id="16422" w:author="CR#0701r1" w:date="2020-04-04T13:17:00Z">
              <w:rPr>
                <w:noProof/>
              </w:rPr>
            </w:rPrChange>
          </w:rPr>
          <w:tab/>
        </w:r>
        <w:r w:rsidRPr="008E2A69">
          <w:rPr>
            <w:noProof/>
            <w:lang w:eastAsia="ko-KR"/>
            <w:rPrChange w:id="16423" w:author="CR#0701r1" w:date="2020-04-04T13:17:00Z">
              <w:rPr>
                <w:noProof/>
                <w:lang w:eastAsia="ko-KR"/>
              </w:rPr>
            </w:rPrChange>
          </w:rPr>
          <w:t xml:space="preserve">trigger </w:t>
        </w:r>
        <w:r w:rsidRPr="008E2A69">
          <w:rPr>
            <w:noProof/>
            <w:rPrChange w:id="16424" w:author="CR#0701r1" w:date="2020-04-04T13:17:00Z">
              <w:rPr>
                <w:noProof/>
              </w:rPr>
            </w:rPrChange>
          </w:rPr>
          <w:t>a Scheduling Request.</w:t>
        </w:r>
      </w:ins>
    </w:p>
    <w:p w:rsidR="00E82967" w:rsidRPr="008E2A69" w:rsidRDefault="00E82967" w:rsidP="00E82967">
      <w:pPr>
        <w:pStyle w:val="NO"/>
        <w:rPr>
          <w:ins w:id="16425" w:author="CR#0701r1" w:date="2020-04-04T11:50:00Z"/>
          <w:noProof/>
          <w:rPrChange w:id="16426" w:author="CR#0701r1" w:date="2020-04-04T13:17:00Z">
            <w:rPr>
              <w:ins w:id="16427" w:author="CR#0701r1" w:date="2020-04-04T11:50:00Z"/>
              <w:noProof/>
            </w:rPr>
          </w:rPrChange>
        </w:rPr>
      </w:pPr>
      <w:ins w:id="16428" w:author="CR#0701r1" w:date="2020-04-04T11:50:00Z">
        <w:r w:rsidRPr="008E2A69">
          <w:rPr>
            <w:noProof/>
            <w:rPrChange w:id="16429" w:author="CR#0701r1" w:date="2020-04-04T13:17:00Z">
              <w:rPr>
                <w:noProof/>
              </w:rPr>
            </w:rPrChange>
          </w:rPr>
          <w:t>NOTE</w:t>
        </w:r>
      </w:ins>
      <w:ins w:id="16430" w:author="CR#0701r1" w:date="2020-04-04T12:09:00Z">
        <w:r w:rsidRPr="008E2A69">
          <w:rPr>
            <w:noProof/>
            <w:rPrChange w:id="16431" w:author="CR#0701r1" w:date="2020-04-04T13:17:00Z">
              <w:rPr>
                <w:noProof/>
              </w:rPr>
            </w:rPrChange>
          </w:rPr>
          <w:t xml:space="preserve"> 1</w:t>
        </w:r>
      </w:ins>
      <w:ins w:id="16432" w:author="CR#0701r1" w:date="2020-04-04T11:50:00Z">
        <w:r w:rsidRPr="008E2A69">
          <w:rPr>
            <w:noProof/>
            <w:rPrChange w:id="16433" w:author="CR#0701r1" w:date="2020-04-04T13:17:00Z">
              <w:rPr>
                <w:noProof/>
              </w:rPr>
            </w:rPrChange>
          </w:rPr>
          <w:t>:</w:t>
        </w:r>
        <w:r w:rsidRPr="008E2A69">
          <w:rPr>
            <w:noProof/>
            <w:rPrChange w:id="16434" w:author="CR#0701r1" w:date="2020-04-04T13:17:00Z">
              <w:rPr>
                <w:noProof/>
              </w:rPr>
            </w:rPrChange>
          </w:rPr>
          <w:tab/>
          <w:t>UL-SCH resources are considered available if the MAC entity has an active configuration for either type of configured uplink grants, or if the MAC entity has received a dynamic uplink grant, or if both of these conditions are met. If the MAC entity has determined at a given point in time that UL-SCH resources are available, this need not imply that UL-SCH resources are available for use at that point in time.</w:t>
        </w:r>
      </w:ins>
    </w:p>
    <w:p w:rsidR="00E82967" w:rsidRPr="008E2A69" w:rsidRDefault="00E82967" w:rsidP="00E82967">
      <w:pPr>
        <w:rPr>
          <w:ins w:id="16435" w:author="CR#0701r1" w:date="2020-04-04T11:50:00Z"/>
          <w:lang w:eastAsia="ko-KR"/>
          <w:rPrChange w:id="16436" w:author="CR#0701r1" w:date="2020-04-04T13:17:00Z">
            <w:rPr>
              <w:ins w:id="16437" w:author="CR#0701r1" w:date="2020-04-04T11:50:00Z"/>
              <w:lang w:eastAsia="ko-KR"/>
            </w:rPr>
          </w:rPrChange>
        </w:rPr>
      </w:pPr>
      <w:ins w:id="16438" w:author="CR#0701r1" w:date="2020-04-04T11:50:00Z">
        <w:r w:rsidRPr="008E2A69">
          <w:rPr>
            <w:lang w:eastAsia="ko-KR"/>
            <w:rPrChange w:id="16439" w:author="CR#0701r1" w:date="2020-04-04T13:17:00Z">
              <w:rPr>
                <w:lang w:eastAsia="ko-KR"/>
              </w:rPr>
            </w:rPrChange>
          </w:rPr>
          <w:t>A MAC PDU shall contain at most one SL-BSR MAC CE, even when multiple events have triggered a SL-BSR. The Regular SL-BSR and the Periodic SL-BSR shall have precedence over the padding SL-BSR.</w:t>
        </w:r>
      </w:ins>
    </w:p>
    <w:p w:rsidR="00E82967" w:rsidRPr="008E2A69" w:rsidRDefault="00E82967" w:rsidP="00E82967">
      <w:pPr>
        <w:rPr>
          <w:ins w:id="16440" w:author="CR#0701r1" w:date="2020-04-04T11:50:00Z"/>
          <w:lang w:eastAsia="ko-KR"/>
          <w:rPrChange w:id="16441" w:author="CR#0701r1" w:date="2020-04-04T13:17:00Z">
            <w:rPr>
              <w:ins w:id="16442" w:author="CR#0701r1" w:date="2020-04-04T11:50:00Z"/>
              <w:lang w:eastAsia="ko-KR"/>
            </w:rPr>
          </w:rPrChange>
        </w:rPr>
      </w:pPr>
      <w:ins w:id="16443" w:author="CR#0701r1" w:date="2020-04-04T11:50:00Z">
        <w:r w:rsidRPr="008E2A69">
          <w:rPr>
            <w:lang w:eastAsia="ko-KR"/>
            <w:rPrChange w:id="16444" w:author="CR#0701r1" w:date="2020-04-04T13:17:00Z">
              <w:rPr>
                <w:lang w:eastAsia="ko-KR"/>
              </w:rPr>
            </w:rPrChange>
          </w:rPr>
          <w:t xml:space="preserve">The MAC entity shall restart </w:t>
        </w:r>
        <w:r w:rsidRPr="008E2A69">
          <w:rPr>
            <w:i/>
            <w:lang w:eastAsia="ko-KR"/>
            <w:rPrChange w:id="16445" w:author="CR#0701r1" w:date="2020-04-04T13:17:00Z">
              <w:rPr>
                <w:i/>
                <w:lang w:eastAsia="ko-KR"/>
              </w:rPr>
            </w:rPrChange>
          </w:rPr>
          <w:t>retxBSR-Timer</w:t>
        </w:r>
        <w:r w:rsidRPr="008E2A69">
          <w:rPr>
            <w:lang w:eastAsia="ko-KR"/>
            <w:rPrChange w:id="16446" w:author="CR#0701r1" w:date="2020-04-04T13:17:00Z">
              <w:rPr>
                <w:lang w:eastAsia="ko-KR"/>
              </w:rPr>
            </w:rPrChange>
          </w:rPr>
          <w:t xml:space="preserve"> upon reception of an SL grant for transmission of new data on any SL-SCH.</w:t>
        </w:r>
      </w:ins>
    </w:p>
    <w:p w:rsidR="00E82967" w:rsidRPr="008E2A69" w:rsidRDefault="00E82967" w:rsidP="00E82967">
      <w:pPr>
        <w:rPr>
          <w:ins w:id="16447" w:author="CR#0701r1" w:date="2020-04-04T11:50:00Z"/>
          <w:lang w:eastAsia="ko-KR"/>
          <w:rPrChange w:id="16448" w:author="CR#0701r1" w:date="2020-04-04T13:17:00Z">
            <w:rPr>
              <w:ins w:id="16449" w:author="CR#0701r1" w:date="2020-04-04T11:50:00Z"/>
              <w:lang w:eastAsia="ko-KR"/>
            </w:rPr>
          </w:rPrChange>
        </w:rPr>
      </w:pPr>
      <w:ins w:id="16450" w:author="CR#0701r1" w:date="2020-04-04T11:50:00Z">
        <w:r w:rsidRPr="008E2A69">
          <w:rPr>
            <w:lang w:eastAsia="ko-KR"/>
            <w:rPrChange w:id="16451" w:author="CR#0701r1" w:date="2020-04-04T13:17:00Z">
              <w:rPr>
                <w:lang w:eastAsia="ko-KR"/>
              </w:rPr>
            </w:rPrChange>
          </w:rPr>
          <w:t>All triggered SL-BSRs may be cancelled when the SL grant(s) can accommodate all pending data available for transmission. All BSRs triggered prior to MAC PDU assembly shall be cancelled when a MAC PDU is transmitted and this PDU includes a SL-BSR</w:t>
        </w:r>
        <w:r w:rsidRPr="008E2A69">
          <w:rPr>
            <w:rPrChange w:id="16452" w:author="CR#0701r1" w:date="2020-04-04T13:17:00Z">
              <w:rPr/>
            </w:rPrChange>
          </w:rPr>
          <w:t xml:space="preserve"> </w:t>
        </w:r>
        <w:r w:rsidRPr="008E2A69">
          <w:rPr>
            <w:lang w:eastAsia="ko-KR"/>
            <w:rPrChange w:id="16453" w:author="CR#0701r1" w:date="2020-04-04T13:17:00Z">
              <w:rPr>
                <w:lang w:eastAsia="ko-KR"/>
              </w:rPr>
            </w:rPrChange>
          </w:rPr>
          <w:t>MAC CE which contains buffer status up to (and including) the last event that triggered a SL-BSR prior to the MAC PDU assembly.</w:t>
        </w:r>
        <w:r w:rsidRPr="008E2A69">
          <w:rPr>
            <w:rPrChange w:id="16454" w:author="CR#0701r1" w:date="2020-04-04T13:17:00Z">
              <w:rPr/>
            </w:rPrChange>
          </w:rPr>
          <w:t xml:space="preserve"> All triggered SL-BSRs shall be cancelled, and </w:t>
        </w:r>
        <w:r w:rsidRPr="008E2A69">
          <w:rPr>
            <w:i/>
            <w:rPrChange w:id="16455" w:author="CR#0701r1" w:date="2020-04-04T13:17:00Z">
              <w:rPr>
                <w:i/>
              </w:rPr>
            </w:rPrChange>
          </w:rPr>
          <w:t>retx-BSR-Timer</w:t>
        </w:r>
        <w:r w:rsidRPr="008E2A69">
          <w:rPr>
            <w:rPrChange w:id="16456" w:author="CR#0701r1" w:date="2020-04-04T13:17:00Z">
              <w:rPr/>
            </w:rPrChange>
          </w:rPr>
          <w:t xml:space="preserve"> and </w:t>
        </w:r>
        <w:r w:rsidRPr="008E2A69">
          <w:rPr>
            <w:i/>
            <w:rPrChange w:id="16457" w:author="CR#0701r1" w:date="2020-04-04T13:17:00Z">
              <w:rPr>
                <w:i/>
              </w:rPr>
            </w:rPrChange>
          </w:rPr>
          <w:t>periodic-BSR-Timer</w:t>
        </w:r>
        <w:r w:rsidRPr="008E2A69">
          <w:rPr>
            <w:rPrChange w:id="16458" w:author="CR#0701r1" w:date="2020-04-04T13:17:00Z">
              <w:rPr/>
            </w:rPrChange>
          </w:rPr>
          <w:t xml:space="preserve"> shall be stopped, when RRC configures autonomous resource selection.</w:t>
        </w:r>
      </w:ins>
    </w:p>
    <w:p w:rsidR="00E82967" w:rsidRPr="008E2A69" w:rsidRDefault="00E82967" w:rsidP="00E82967">
      <w:pPr>
        <w:pStyle w:val="NO"/>
        <w:rPr>
          <w:ins w:id="16459" w:author="CR#0701r1" w:date="2020-04-04T11:50:00Z"/>
          <w:rFonts w:eastAsia="Yu Mincho"/>
          <w:rPrChange w:id="16460" w:author="CR#0701r1" w:date="2020-04-04T13:17:00Z">
            <w:rPr>
              <w:ins w:id="16461" w:author="CR#0701r1" w:date="2020-04-04T11:50:00Z"/>
              <w:rFonts w:eastAsia="Yu Mincho"/>
            </w:rPr>
          </w:rPrChange>
        </w:rPr>
      </w:pPr>
      <w:ins w:id="16462" w:author="CR#0701r1" w:date="2020-04-04T11:50:00Z">
        <w:r w:rsidRPr="008E2A69">
          <w:rPr>
            <w:noProof/>
            <w:rPrChange w:id="16463" w:author="CR#0701r1" w:date="2020-04-04T13:17:00Z">
              <w:rPr>
                <w:noProof/>
              </w:rPr>
            </w:rPrChange>
          </w:rPr>
          <w:t>NOTE</w:t>
        </w:r>
      </w:ins>
      <w:ins w:id="16464" w:author="CR#0701r1" w:date="2020-04-04T12:09:00Z">
        <w:r w:rsidRPr="008E2A69">
          <w:rPr>
            <w:noProof/>
            <w:rPrChange w:id="16465" w:author="CR#0701r1" w:date="2020-04-04T13:17:00Z">
              <w:rPr>
                <w:noProof/>
              </w:rPr>
            </w:rPrChange>
          </w:rPr>
          <w:t xml:space="preserve"> 2</w:t>
        </w:r>
      </w:ins>
      <w:ins w:id="16466" w:author="CR#0701r1" w:date="2020-04-04T11:50:00Z">
        <w:r w:rsidRPr="008E2A69">
          <w:rPr>
            <w:noProof/>
            <w:rPrChange w:id="16467" w:author="CR#0701r1" w:date="2020-04-04T13:17:00Z">
              <w:rPr>
                <w:noProof/>
              </w:rPr>
            </w:rPrChange>
          </w:rPr>
          <w:t>:</w:t>
        </w:r>
        <w:r w:rsidRPr="008E2A69">
          <w:rPr>
            <w:noProof/>
            <w:rPrChange w:id="16468" w:author="CR#0701r1" w:date="2020-04-04T13:17:00Z">
              <w:rPr>
                <w:noProof/>
              </w:rPr>
            </w:rPrChange>
          </w:rPr>
          <w:tab/>
          <w:t>MAC PDU assembly can happen at any point in time between uplink grant reception and actual transmission of the corresponding MAC PDU. SL-BSR and SR can be triggered after the assembly of a MAC PDU which contains a SL-BSR MAC CE, but before the transmission of this MAC PDU. In addition, SL-BSR and SR can be triggered during MAC PDU assembly.</w:t>
        </w:r>
      </w:ins>
    </w:p>
    <w:p w:rsidR="00E82967" w:rsidRPr="008E2A69" w:rsidRDefault="000F52CF" w:rsidP="00E82967">
      <w:pPr>
        <w:pStyle w:val="Heading4"/>
        <w:rPr>
          <w:ins w:id="16469" w:author="CR#0701r1" w:date="2020-04-04T11:50:00Z"/>
          <w:rPrChange w:id="16470" w:author="CR#0701r1" w:date="2020-04-04T13:17:00Z">
            <w:rPr>
              <w:ins w:id="16471" w:author="CR#0701r1" w:date="2020-04-04T11:50:00Z"/>
            </w:rPr>
          </w:rPrChange>
        </w:rPr>
      </w:pPr>
      <w:ins w:id="16472" w:author="CR#0701r1" w:date="2020-04-04T12:27:00Z">
        <w:r w:rsidRPr="008E2A69">
          <w:rPr>
            <w:rPrChange w:id="16473" w:author="CR#0701r1" w:date="2020-04-04T13:17:00Z">
              <w:rPr/>
            </w:rPrChange>
          </w:rPr>
          <w:t>5.22</w:t>
        </w:r>
      </w:ins>
      <w:ins w:id="16474" w:author="CR#0701r1" w:date="2020-04-04T11:50:00Z">
        <w:r w:rsidR="00E82967" w:rsidRPr="008E2A69">
          <w:rPr>
            <w:rPrChange w:id="16475" w:author="CR#0701r1" w:date="2020-04-04T13:17:00Z">
              <w:rPr/>
            </w:rPrChange>
          </w:rPr>
          <w:t>.1.7</w:t>
        </w:r>
        <w:r w:rsidR="00E82967" w:rsidRPr="008E2A69">
          <w:rPr>
            <w:rPrChange w:id="16476" w:author="CR#0701r1" w:date="2020-04-04T13:17:00Z">
              <w:rPr/>
            </w:rPrChange>
          </w:rPr>
          <w:tab/>
          <w:t>CSI Reporting</w:t>
        </w:r>
      </w:ins>
    </w:p>
    <w:p w:rsidR="00E82967" w:rsidRPr="008E2A69" w:rsidRDefault="00E82967" w:rsidP="00E82967">
      <w:pPr>
        <w:rPr>
          <w:ins w:id="16477" w:author="CR#0701r1" w:date="2020-04-04T11:50:00Z"/>
          <w:noProof/>
          <w:lang w:eastAsia="ko-KR"/>
          <w:rPrChange w:id="16478" w:author="CR#0701r1" w:date="2020-04-04T13:17:00Z">
            <w:rPr>
              <w:ins w:id="16479" w:author="CR#0701r1" w:date="2020-04-04T11:50:00Z"/>
              <w:noProof/>
              <w:lang w:eastAsia="ko-KR"/>
            </w:rPr>
          </w:rPrChange>
        </w:rPr>
      </w:pPr>
      <w:ins w:id="16480" w:author="CR#0701r1" w:date="2020-04-04T11:50:00Z">
        <w:r w:rsidRPr="008E2A69">
          <w:rPr>
            <w:lang w:eastAsia="ko-KR"/>
            <w:rPrChange w:id="16481" w:author="CR#0701r1" w:date="2020-04-04T13:17:00Z">
              <w:rPr>
                <w:lang w:eastAsia="ko-KR"/>
              </w:rPr>
            </w:rPrChange>
          </w:rPr>
          <w:t xml:space="preserve">The Sidelink Channel State Information (SL-CSI) reporting procedure is used to provide a peer UE with sidelink channel state information as specified in clause 8.5 of </w:t>
        </w:r>
        <w:r w:rsidRPr="008E2A69">
          <w:rPr>
            <w:rPrChange w:id="16482" w:author="CR#0701r1" w:date="2020-04-04T13:17:00Z">
              <w:rPr/>
            </w:rPrChange>
          </w:rPr>
          <w:t>TS 38.214 [7]</w:t>
        </w:r>
        <w:r w:rsidRPr="008E2A69">
          <w:rPr>
            <w:lang w:eastAsia="ko-KR"/>
            <w:rPrChange w:id="16483" w:author="CR#0701r1" w:date="2020-04-04T13:17:00Z">
              <w:rPr>
                <w:lang w:eastAsia="ko-KR"/>
              </w:rPr>
            </w:rPrChange>
          </w:rPr>
          <w:t>.</w:t>
        </w:r>
      </w:ins>
    </w:p>
    <w:p w:rsidR="00E82967" w:rsidRPr="008E2A69" w:rsidRDefault="00E82967" w:rsidP="00E82967">
      <w:pPr>
        <w:rPr>
          <w:ins w:id="16484" w:author="CR#0701r1" w:date="2020-04-04T11:50:00Z"/>
          <w:noProof/>
          <w:lang w:eastAsia="ko-KR"/>
          <w:rPrChange w:id="16485" w:author="CR#0701r1" w:date="2020-04-04T13:17:00Z">
            <w:rPr>
              <w:ins w:id="16486" w:author="CR#0701r1" w:date="2020-04-04T11:50:00Z"/>
              <w:noProof/>
              <w:lang w:eastAsia="ko-KR"/>
            </w:rPr>
          </w:rPrChange>
        </w:rPr>
      </w:pPr>
      <w:ins w:id="16487" w:author="CR#0701r1" w:date="2020-04-04T11:50:00Z">
        <w:r w:rsidRPr="008E2A69">
          <w:rPr>
            <w:noProof/>
            <w:lang w:eastAsia="ko-KR"/>
            <w:rPrChange w:id="16488" w:author="CR#0701r1" w:date="2020-04-04T13:17:00Z">
              <w:rPr>
                <w:noProof/>
                <w:lang w:eastAsia="ko-KR"/>
              </w:rPr>
            </w:rPrChange>
          </w:rPr>
          <w:t xml:space="preserve">The MAC entity shall </w:t>
        </w:r>
        <w:r w:rsidRPr="008E2A69">
          <w:rPr>
            <w:noProof/>
            <w:rPrChange w:id="16489" w:author="CR#0701r1" w:date="2020-04-04T13:17:00Z">
              <w:rPr>
                <w:noProof/>
              </w:rPr>
            </w:rPrChange>
          </w:rPr>
          <w:t>for each pair of the Source Layer-2 ID and the Destination Layer-2 ID</w:t>
        </w:r>
        <w:r w:rsidRPr="008E2A69">
          <w:rPr>
            <w:noProof/>
            <w:lang w:eastAsia="ko-KR"/>
            <w:rPrChange w:id="16490" w:author="CR#0701r1" w:date="2020-04-04T13:17:00Z">
              <w:rPr>
                <w:noProof/>
                <w:lang w:eastAsia="ko-KR"/>
              </w:rPr>
            </w:rPrChange>
          </w:rPr>
          <w:t>:</w:t>
        </w:r>
      </w:ins>
    </w:p>
    <w:p w:rsidR="00E82967" w:rsidRPr="008E2A69" w:rsidRDefault="00E82967" w:rsidP="00E82967">
      <w:pPr>
        <w:pStyle w:val="B1"/>
        <w:rPr>
          <w:ins w:id="16491" w:author="CR#0701r1" w:date="2020-04-04T11:50:00Z"/>
          <w:noProof/>
          <w:lang w:eastAsia="ko-KR"/>
          <w:rPrChange w:id="16492" w:author="CR#0701r1" w:date="2020-04-04T13:17:00Z">
            <w:rPr>
              <w:ins w:id="16493" w:author="CR#0701r1" w:date="2020-04-04T11:50:00Z"/>
              <w:noProof/>
              <w:lang w:eastAsia="ko-KR"/>
            </w:rPr>
          </w:rPrChange>
        </w:rPr>
      </w:pPr>
      <w:ins w:id="16494" w:author="CR#0701r1" w:date="2020-04-04T11:50:00Z">
        <w:r w:rsidRPr="008E2A69">
          <w:rPr>
            <w:noProof/>
            <w:lang w:eastAsia="ko-KR"/>
            <w:rPrChange w:id="16495" w:author="CR#0701r1" w:date="2020-04-04T13:17:00Z">
              <w:rPr>
                <w:noProof/>
                <w:lang w:eastAsia="ko-KR"/>
              </w:rPr>
            </w:rPrChange>
          </w:rPr>
          <w:t>1&gt;</w:t>
        </w:r>
        <w:r w:rsidRPr="008E2A69">
          <w:rPr>
            <w:noProof/>
            <w:lang w:eastAsia="ko-KR"/>
            <w:rPrChange w:id="16496" w:author="CR#0701r1" w:date="2020-04-04T13:17:00Z">
              <w:rPr>
                <w:noProof/>
                <w:lang w:eastAsia="ko-KR"/>
              </w:rPr>
            </w:rPrChange>
          </w:rPr>
          <w:tab/>
          <w:t xml:space="preserve">if the </w:t>
        </w:r>
        <w:r w:rsidRPr="008E2A69">
          <w:rPr>
            <w:noProof/>
            <w:rPrChange w:id="16497" w:author="CR#0701r1" w:date="2020-04-04T13:17:00Z">
              <w:rPr>
                <w:noProof/>
              </w:rPr>
            </w:rPrChange>
          </w:rPr>
          <w:t>SL-CSI reporting has been triggered by a SCI and not cancelled</w:t>
        </w:r>
        <w:r w:rsidRPr="008E2A69">
          <w:rPr>
            <w:noProof/>
            <w:lang w:eastAsia="ko-KR"/>
            <w:rPrChange w:id="16498" w:author="CR#0701r1" w:date="2020-04-04T13:17:00Z">
              <w:rPr>
                <w:noProof/>
                <w:lang w:eastAsia="ko-KR"/>
              </w:rPr>
            </w:rPrChange>
          </w:rPr>
          <w:t>:</w:t>
        </w:r>
      </w:ins>
    </w:p>
    <w:p w:rsidR="00E82967" w:rsidRPr="008E2A69" w:rsidRDefault="00E82967" w:rsidP="00E82967">
      <w:pPr>
        <w:pStyle w:val="B2"/>
        <w:rPr>
          <w:ins w:id="16499" w:author="CR#0701r1" w:date="2020-04-04T11:50:00Z"/>
          <w:noProof/>
          <w:rPrChange w:id="16500" w:author="CR#0701r1" w:date="2020-04-04T13:17:00Z">
            <w:rPr>
              <w:ins w:id="16501" w:author="CR#0701r1" w:date="2020-04-04T11:50:00Z"/>
              <w:noProof/>
            </w:rPr>
          </w:rPrChange>
        </w:rPr>
      </w:pPr>
      <w:ins w:id="16502" w:author="CR#0701r1" w:date="2020-04-04T11:50:00Z">
        <w:r w:rsidRPr="008E2A69">
          <w:rPr>
            <w:noProof/>
            <w:lang w:eastAsia="ko-KR"/>
            <w:rPrChange w:id="16503" w:author="CR#0701r1" w:date="2020-04-04T13:17:00Z">
              <w:rPr>
                <w:noProof/>
                <w:lang w:eastAsia="ko-KR"/>
              </w:rPr>
            </w:rPrChange>
          </w:rPr>
          <w:t>2&gt;</w:t>
        </w:r>
        <w:r w:rsidRPr="008E2A69">
          <w:rPr>
            <w:noProof/>
            <w:rPrChange w:id="16504" w:author="CR#0701r1" w:date="2020-04-04T13:17:00Z">
              <w:rPr>
                <w:noProof/>
              </w:rPr>
            </w:rPrChange>
          </w:rPr>
          <w:tab/>
          <w:t>if the MAC entity has SL resources allocated for new transmission:</w:t>
        </w:r>
      </w:ins>
    </w:p>
    <w:p w:rsidR="00E82967" w:rsidRPr="008E2A69" w:rsidRDefault="00E82967" w:rsidP="00E82967">
      <w:pPr>
        <w:pStyle w:val="B3"/>
        <w:rPr>
          <w:ins w:id="16505" w:author="CR#0701r1" w:date="2020-04-04T11:50:00Z"/>
          <w:noProof/>
          <w:lang w:eastAsia="zh-CN"/>
          <w:rPrChange w:id="16506" w:author="CR#0701r1" w:date="2020-04-04T13:17:00Z">
            <w:rPr>
              <w:ins w:id="16507" w:author="CR#0701r1" w:date="2020-04-04T11:50:00Z"/>
              <w:noProof/>
              <w:lang w:eastAsia="zh-CN"/>
            </w:rPr>
          </w:rPrChange>
        </w:rPr>
      </w:pPr>
      <w:ins w:id="16508" w:author="CR#0701r1" w:date="2020-04-04T11:50:00Z">
        <w:r w:rsidRPr="008E2A69">
          <w:rPr>
            <w:noProof/>
            <w:lang w:eastAsia="ko-KR"/>
            <w:rPrChange w:id="16509" w:author="CR#0701r1" w:date="2020-04-04T13:17:00Z">
              <w:rPr>
                <w:noProof/>
                <w:lang w:eastAsia="ko-KR"/>
              </w:rPr>
            </w:rPrChange>
          </w:rPr>
          <w:t>3&gt;</w:t>
        </w:r>
        <w:r w:rsidRPr="008E2A69">
          <w:rPr>
            <w:noProof/>
            <w:lang w:eastAsia="zh-CN"/>
            <w:rPrChange w:id="16510" w:author="CR#0701r1" w:date="2020-04-04T13:17:00Z">
              <w:rPr>
                <w:noProof/>
                <w:lang w:eastAsia="zh-CN"/>
              </w:rPr>
            </w:rPrChange>
          </w:rPr>
          <w:tab/>
          <w:t xml:space="preserve">instruct the Multiplexing and Assembly procedure to generate a Sidelink </w:t>
        </w:r>
        <w:r w:rsidRPr="008E2A69">
          <w:rPr>
            <w:noProof/>
            <w:lang w:eastAsia="ko-KR"/>
            <w:rPrChange w:id="16511" w:author="CR#0701r1" w:date="2020-04-04T13:17:00Z">
              <w:rPr>
                <w:noProof/>
                <w:lang w:eastAsia="ko-KR"/>
              </w:rPr>
            </w:rPrChange>
          </w:rPr>
          <w:t>CSI Reporting</w:t>
        </w:r>
        <w:r w:rsidRPr="008E2A69">
          <w:rPr>
            <w:noProof/>
            <w:lang w:eastAsia="zh-CN"/>
            <w:rPrChange w:id="16512" w:author="CR#0701r1" w:date="2020-04-04T13:17:00Z">
              <w:rPr>
                <w:noProof/>
                <w:lang w:eastAsia="zh-CN"/>
              </w:rPr>
            </w:rPrChange>
          </w:rPr>
          <w:t xml:space="preserve"> MAC CE as defined in clause </w:t>
        </w:r>
      </w:ins>
      <w:ins w:id="16513" w:author="CR#0701r1" w:date="2020-04-04T12:29:00Z">
        <w:r w:rsidR="000F52CF" w:rsidRPr="008E2A69">
          <w:rPr>
            <w:noProof/>
            <w:lang w:eastAsia="zh-CN"/>
            <w:rPrChange w:id="16514" w:author="CR#0701r1" w:date="2020-04-04T13:17:00Z">
              <w:rPr>
                <w:noProof/>
                <w:lang w:eastAsia="zh-CN"/>
              </w:rPr>
            </w:rPrChange>
          </w:rPr>
          <w:t>6.1.3.35</w:t>
        </w:r>
      </w:ins>
      <w:ins w:id="16515" w:author="CR#0701r1" w:date="2020-04-04T11:50:00Z">
        <w:r w:rsidRPr="008E2A69">
          <w:rPr>
            <w:noProof/>
            <w:lang w:eastAsia="zh-CN"/>
            <w:rPrChange w:id="16516" w:author="CR#0701r1" w:date="2020-04-04T13:17:00Z">
              <w:rPr>
                <w:noProof/>
                <w:lang w:eastAsia="zh-CN"/>
              </w:rPr>
            </w:rPrChange>
          </w:rPr>
          <w:t>;</w:t>
        </w:r>
      </w:ins>
    </w:p>
    <w:p w:rsidR="00E82967" w:rsidRPr="008E2A69" w:rsidRDefault="00E82967" w:rsidP="00E82967">
      <w:pPr>
        <w:pStyle w:val="B3"/>
        <w:rPr>
          <w:ins w:id="16517" w:author="CR#0701r1" w:date="2020-04-04T11:50:00Z"/>
          <w:noProof/>
          <w:lang w:eastAsia="zh-CN"/>
          <w:rPrChange w:id="16518" w:author="CR#0701r1" w:date="2020-04-04T13:17:00Z">
            <w:rPr>
              <w:ins w:id="16519" w:author="CR#0701r1" w:date="2020-04-04T11:50:00Z"/>
              <w:noProof/>
              <w:lang w:eastAsia="zh-CN"/>
            </w:rPr>
          </w:rPrChange>
        </w:rPr>
      </w:pPr>
      <w:ins w:id="16520" w:author="CR#0701r1" w:date="2020-04-04T11:50:00Z">
        <w:r w:rsidRPr="008E2A69">
          <w:rPr>
            <w:noProof/>
            <w:lang w:eastAsia="ko-KR"/>
            <w:rPrChange w:id="16521" w:author="CR#0701r1" w:date="2020-04-04T13:17:00Z">
              <w:rPr>
                <w:noProof/>
                <w:lang w:eastAsia="ko-KR"/>
              </w:rPr>
            </w:rPrChange>
          </w:rPr>
          <w:t>3&gt;</w:t>
        </w:r>
        <w:r w:rsidRPr="008E2A69">
          <w:rPr>
            <w:noProof/>
            <w:lang w:eastAsia="zh-CN"/>
            <w:rPrChange w:id="16522" w:author="CR#0701r1" w:date="2020-04-04T13:17:00Z">
              <w:rPr>
                <w:noProof/>
                <w:lang w:eastAsia="zh-CN"/>
              </w:rPr>
            </w:rPrChange>
          </w:rPr>
          <w:tab/>
          <w:t xml:space="preserve">cancel the triggered </w:t>
        </w:r>
        <w:r w:rsidRPr="008E2A69">
          <w:rPr>
            <w:noProof/>
            <w:lang w:eastAsia="ko-KR"/>
            <w:rPrChange w:id="16523" w:author="CR#0701r1" w:date="2020-04-04T13:17:00Z">
              <w:rPr>
                <w:noProof/>
                <w:lang w:eastAsia="ko-KR"/>
              </w:rPr>
            </w:rPrChange>
          </w:rPr>
          <w:t>SL-CSI reporting</w:t>
        </w:r>
        <w:r w:rsidRPr="008E2A69">
          <w:rPr>
            <w:noProof/>
            <w:lang w:eastAsia="zh-CN"/>
            <w:rPrChange w:id="16524" w:author="CR#0701r1" w:date="2020-04-04T13:17:00Z">
              <w:rPr>
                <w:noProof/>
                <w:lang w:eastAsia="zh-CN"/>
              </w:rPr>
            </w:rPrChange>
          </w:rPr>
          <w:t>.</w:t>
        </w:r>
      </w:ins>
    </w:p>
    <w:p w:rsidR="00E82967" w:rsidRPr="008E2A69" w:rsidRDefault="00E82967" w:rsidP="00E82967">
      <w:pPr>
        <w:pStyle w:val="B2"/>
        <w:rPr>
          <w:ins w:id="16525" w:author="CR#0701r1" w:date="2020-04-04T11:50:00Z"/>
          <w:noProof/>
          <w:rPrChange w:id="16526" w:author="CR#0701r1" w:date="2020-04-04T13:17:00Z">
            <w:rPr>
              <w:ins w:id="16527" w:author="CR#0701r1" w:date="2020-04-04T11:50:00Z"/>
              <w:noProof/>
            </w:rPr>
          </w:rPrChange>
        </w:rPr>
      </w:pPr>
      <w:ins w:id="16528" w:author="CR#0701r1" w:date="2020-04-04T11:50:00Z">
        <w:r w:rsidRPr="008E2A69">
          <w:rPr>
            <w:noProof/>
            <w:lang w:eastAsia="ko-KR"/>
            <w:rPrChange w:id="16529" w:author="CR#0701r1" w:date="2020-04-04T13:17:00Z">
              <w:rPr>
                <w:noProof/>
                <w:lang w:eastAsia="ko-KR"/>
              </w:rPr>
            </w:rPrChange>
          </w:rPr>
          <w:t>2&gt;</w:t>
        </w:r>
        <w:r w:rsidRPr="008E2A69">
          <w:rPr>
            <w:noProof/>
            <w:rPrChange w:id="16530" w:author="CR#0701r1" w:date="2020-04-04T13:17:00Z">
              <w:rPr>
                <w:noProof/>
              </w:rPr>
            </w:rPrChange>
          </w:rPr>
          <w:tab/>
          <w:t>else</w:t>
        </w:r>
        <w:r w:rsidRPr="008E2A69">
          <w:rPr>
            <w:rPrChange w:id="16531" w:author="CR#0701r1" w:date="2020-04-04T13:17:00Z">
              <w:rPr/>
            </w:rPrChange>
          </w:rPr>
          <w:t xml:space="preserve"> if the MAC entity </w:t>
        </w:r>
        <w:r w:rsidRPr="008E2A69">
          <w:rPr>
            <w:noProof/>
            <w:rPrChange w:id="16532" w:author="CR#0701r1" w:date="2020-04-04T13:17:00Z">
              <w:rPr>
                <w:noProof/>
              </w:rPr>
            </w:rPrChange>
          </w:rPr>
          <w:t>has been configured by RRC to transmit using a SL-RNTI</w:t>
        </w:r>
        <w:r w:rsidRPr="008E2A69">
          <w:rPr>
            <w:noProof/>
            <w:lang w:eastAsia="ko-KR"/>
            <w:rPrChange w:id="16533" w:author="CR#0701r1" w:date="2020-04-04T13:17:00Z">
              <w:rPr>
                <w:noProof/>
                <w:lang w:eastAsia="ko-KR"/>
              </w:rPr>
            </w:rPrChange>
          </w:rPr>
          <w:t xml:space="preserve"> or SLCS-RNTI</w:t>
        </w:r>
        <w:r w:rsidRPr="008E2A69">
          <w:rPr>
            <w:noProof/>
            <w:rPrChange w:id="16534" w:author="CR#0701r1" w:date="2020-04-04T13:17:00Z">
              <w:rPr>
                <w:noProof/>
              </w:rPr>
            </w:rPrChange>
          </w:rPr>
          <w:t>:</w:t>
        </w:r>
      </w:ins>
    </w:p>
    <w:p w:rsidR="00E82967" w:rsidRPr="008E2A69" w:rsidRDefault="00E82967" w:rsidP="00E82967">
      <w:pPr>
        <w:pStyle w:val="B3"/>
        <w:rPr>
          <w:ins w:id="16535" w:author="CR#0701r1" w:date="2020-04-04T11:50:00Z"/>
          <w:noProof/>
          <w:lang w:eastAsia="zh-CN"/>
          <w:rPrChange w:id="16536" w:author="CR#0701r1" w:date="2020-04-04T13:17:00Z">
            <w:rPr>
              <w:ins w:id="16537" w:author="CR#0701r1" w:date="2020-04-04T11:50:00Z"/>
              <w:noProof/>
              <w:lang w:eastAsia="zh-CN"/>
            </w:rPr>
          </w:rPrChange>
        </w:rPr>
      </w:pPr>
      <w:ins w:id="16538" w:author="CR#0701r1" w:date="2020-04-04T11:50:00Z">
        <w:r w:rsidRPr="008E2A69">
          <w:rPr>
            <w:noProof/>
            <w:lang w:eastAsia="ko-KR"/>
            <w:rPrChange w:id="16539" w:author="CR#0701r1" w:date="2020-04-04T13:17:00Z">
              <w:rPr>
                <w:noProof/>
                <w:lang w:eastAsia="ko-KR"/>
              </w:rPr>
            </w:rPrChange>
          </w:rPr>
          <w:t>3&gt;</w:t>
        </w:r>
        <w:r w:rsidRPr="008E2A69">
          <w:rPr>
            <w:noProof/>
            <w:lang w:eastAsia="ko-KR"/>
            <w:rPrChange w:id="16540" w:author="CR#0701r1" w:date="2020-04-04T13:17:00Z">
              <w:rPr>
                <w:noProof/>
                <w:lang w:eastAsia="ko-KR"/>
              </w:rPr>
            </w:rPrChange>
          </w:rPr>
          <w:tab/>
          <w:t xml:space="preserve">trigger </w:t>
        </w:r>
        <w:r w:rsidRPr="008E2A69">
          <w:rPr>
            <w:noProof/>
            <w:rPrChange w:id="16541" w:author="CR#0701r1" w:date="2020-04-04T13:17:00Z">
              <w:rPr>
                <w:noProof/>
              </w:rPr>
            </w:rPrChange>
          </w:rPr>
          <w:t>a Scheduling Request.</w:t>
        </w:r>
      </w:ins>
    </w:p>
    <w:p w:rsidR="00E82967" w:rsidRPr="008E2A69" w:rsidRDefault="000F52CF" w:rsidP="00E82967">
      <w:pPr>
        <w:pStyle w:val="Heading3"/>
        <w:rPr>
          <w:ins w:id="16542" w:author="CR#0701r1" w:date="2020-04-04T11:50:00Z"/>
          <w:rPrChange w:id="16543" w:author="CR#0701r1" w:date="2020-04-04T13:17:00Z">
            <w:rPr>
              <w:ins w:id="16544" w:author="CR#0701r1" w:date="2020-04-04T11:50:00Z"/>
            </w:rPr>
          </w:rPrChange>
        </w:rPr>
      </w:pPr>
      <w:ins w:id="16545" w:author="CR#0701r1" w:date="2020-04-04T12:28:00Z">
        <w:r w:rsidRPr="008E2A69">
          <w:rPr>
            <w:rPrChange w:id="16546" w:author="CR#0701r1" w:date="2020-04-04T13:17:00Z">
              <w:rPr/>
            </w:rPrChange>
          </w:rPr>
          <w:lastRenderedPageBreak/>
          <w:t>5.22</w:t>
        </w:r>
      </w:ins>
      <w:ins w:id="16547" w:author="CR#0701r1" w:date="2020-04-04T11:50:00Z">
        <w:r w:rsidR="00E82967" w:rsidRPr="008E2A69">
          <w:rPr>
            <w:rPrChange w:id="16548" w:author="CR#0701r1" w:date="2020-04-04T13:17:00Z">
              <w:rPr/>
            </w:rPrChange>
          </w:rPr>
          <w:t>.2</w:t>
        </w:r>
        <w:r w:rsidR="00E82967" w:rsidRPr="008E2A69">
          <w:rPr>
            <w:rPrChange w:id="16549" w:author="CR#0701r1" w:date="2020-04-04T13:17:00Z">
              <w:rPr/>
            </w:rPrChange>
          </w:rPr>
          <w:tab/>
          <w:t>SL-SCH Data reception</w:t>
        </w:r>
        <w:bookmarkEnd w:id="14240"/>
      </w:ins>
    </w:p>
    <w:p w:rsidR="00E82967" w:rsidRPr="008E2A69" w:rsidRDefault="000F52CF" w:rsidP="00E82967">
      <w:pPr>
        <w:pStyle w:val="Heading4"/>
        <w:rPr>
          <w:ins w:id="16550" w:author="CR#0701r1" w:date="2020-04-04T11:50:00Z"/>
          <w:rPrChange w:id="16551" w:author="CR#0701r1" w:date="2020-04-04T13:17:00Z">
            <w:rPr>
              <w:ins w:id="16552" w:author="CR#0701r1" w:date="2020-04-04T11:50:00Z"/>
            </w:rPr>
          </w:rPrChange>
        </w:rPr>
      </w:pPr>
      <w:bookmarkStart w:id="16553" w:name="_Toc12569242"/>
      <w:ins w:id="16554" w:author="CR#0701r1" w:date="2020-04-04T12:28:00Z">
        <w:r w:rsidRPr="008E2A69">
          <w:rPr>
            <w:rPrChange w:id="16555" w:author="CR#0701r1" w:date="2020-04-04T13:17:00Z">
              <w:rPr/>
            </w:rPrChange>
          </w:rPr>
          <w:t>5.22</w:t>
        </w:r>
      </w:ins>
      <w:ins w:id="16556" w:author="CR#0701r1" w:date="2020-04-04T11:50:00Z">
        <w:r w:rsidR="00E82967" w:rsidRPr="008E2A69">
          <w:rPr>
            <w:rPrChange w:id="16557" w:author="CR#0701r1" w:date="2020-04-04T13:17:00Z">
              <w:rPr/>
            </w:rPrChange>
          </w:rPr>
          <w:t>.2.1</w:t>
        </w:r>
        <w:r w:rsidR="00E82967" w:rsidRPr="008E2A69">
          <w:rPr>
            <w:rPrChange w:id="16558" w:author="CR#0701r1" w:date="2020-04-04T13:17:00Z">
              <w:rPr/>
            </w:rPrChange>
          </w:rPr>
          <w:tab/>
          <w:t>SCI reception</w:t>
        </w:r>
        <w:bookmarkEnd w:id="16553"/>
      </w:ins>
    </w:p>
    <w:p w:rsidR="00E82967" w:rsidRPr="008E2A69" w:rsidRDefault="00E82967" w:rsidP="00E82967">
      <w:pPr>
        <w:rPr>
          <w:ins w:id="16559" w:author="CR#0701r1" w:date="2020-04-04T11:50:00Z"/>
          <w:rPrChange w:id="16560" w:author="CR#0701r1" w:date="2020-04-04T13:17:00Z">
            <w:rPr>
              <w:ins w:id="16561" w:author="CR#0701r1" w:date="2020-04-04T11:50:00Z"/>
            </w:rPr>
          </w:rPrChange>
        </w:rPr>
      </w:pPr>
      <w:ins w:id="16562" w:author="CR#0701r1" w:date="2020-04-04T11:50:00Z">
        <w:r w:rsidRPr="008E2A69">
          <w:rPr>
            <w:rPrChange w:id="16563" w:author="CR#0701r1" w:date="2020-04-04T13:17:00Z">
              <w:rPr/>
            </w:rPrChange>
          </w:rPr>
          <w:t>SCI indicate if there is a transmission on SL-SCH and provide the relevant HARQ information. A SCI consists of two parts: the 1</w:t>
        </w:r>
        <w:r w:rsidRPr="008E2A69">
          <w:rPr>
            <w:vertAlign w:val="superscript"/>
            <w:rPrChange w:id="16564" w:author="CR#0701r1" w:date="2020-04-04T13:17:00Z">
              <w:rPr>
                <w:vertAlign w:val="superscript"/>
              </w:rPr>
            </w:rPrChange>
          </w:rPr>
          <w:t>st</w:t>
        </w:r>
        <w:r w:rsidRPr="008E2A69">
          <w:rPr>
            <w:rPrChange w:id="16565" w:author="CR#0701r1" w:date="2020-04-04T13:17:00Z">
              <w:rPr/>
            </w:rPrChange>
          </w:rPr>
          <w:t xml:space="preserve"> stage SCI on PSCCH and the 2</w:t>
        </w:r>
        <w:r w:rsidRPr="008E2A69">
          <w:rPr>
            <w:vertAlign w:val="superscript"/>
            <w:rPrChange w:id="16566" w:author="CR#0701r1" w:date="2020-04-04T13:17:00Z">
              <w:rPr>
                <w:vertAlign w:val="superscript"/>
              </w:rPr>
            </w:rPrChange>
          </w:rPr>
          <w:t>nd</w:t>
        </w:r>
        <w:r w:rsidRPr="008E2A69">
          <w:rPr>
            <w:rPrChange w:id="16567" w:author="CR#0701r1" w:date="2020-04-04T13:17:00Z">
              <w:rPr/>
            </w:rPrChange>
          </w:rPr>
          <w:t xml:space="preserve"> stage SCI on PSSCH as specified in clause 8.1 of TS 38.214 [7].</w:t>
        </w:r>
      </w:ins>
    </w:p>
    <w:p w:rsidR="00E82967" w:rsidRPr="008E2A69" w:rsidRDefault="00E82967" w:rsidP="00E82967">
      <w:pPr>
        <w:rPr>
          <w:ins w:id="16568" w:author="CR#0701r1" w:date="2020-04-04T11:50:00Z"/>
          <w:rPrChange w:id="16569" w:author="CR#0701r1" w:date="2020-04-04T13:17:00Z">
            <w:rPr>
              <w:ins w:id="16570" w:author="CR#0701r1" w:date="2020-04-04T11:50:00Z"/>
            </w:rPr>
          </w:rPrChange>
        </w:rPr>
      </w:pPr>
      <w:ins w:id="16571" w:author="CR#0701r1" w:date="2020-04-04T11:50:00Z">
        <w:r w:rsidRPr="008E2A69">
          <w:rPr>
            <w:rPrChange w:id="16572" w:author="CR#0701r1" w:date="2020-04-04T13:17:00Z">
              <w:rPr/>
            </w:rPrChange>
          </w:rPr>
          <w:t>The MAC entity shall:</w:t>
        </w:r>
      </w:ins>
    </w:p>
    <w:p w:rsidR="00E82967" w:rsidRPr="008E2A69" w:rsidRDefault="00E82967" w:rsidP="00E82967">
      <w:pPr>
        <w:pStyle w:val="B1"/>
        <w:rPr>
          <w:ins w:id="16573" w:author="CR#0701r1" w:date="2020-04-04T11:50:00Z"/>
          <w:rPrChange w:id="16574" w:author="CR#0701r1" w:date="2020-04-04T13:17:00Z">
            <w:rPr>
              <w:ins w:id="16575" w:author="CR#0701r1" w:date="2020-04-04T11:50:00Z"/>
            </w:rPr>
          </w:rPrChange>
        </w:rPr>
      </w:pPr>
      <w:ins w:id="16576" w:author="CR#0701r1" w:date="2020-04-04T11:50:00Z">
        <w:r w:rsidRPr="008E2A69">
          <w:rPr>
            <w:rPrChange w:id="16577" w:author="CR#0701r1" w:date="2020-04-04T13:17:00Z">
              <w:rPr/>
            </w:rPrChange>
          </w:rPr>
          <w:t>1&gt;</w:t>
        </w:r>
        <w:r w:rsidRPr="008E2A69">
          <w:rPr>
            <w:rPrChange w:id="16578" w:author="CR#0701r1" w:date="2020-04-04T13:17:00Z">
              <w:rPr/>
            </w:rPrChange>
          </w:rPr>
          <w:tab/>
          <w:t>for each PSCCH duration during which the MAC entity monitors PSCCH:</w:t>
        </w:r>
      </w:ins>
    </w:p>
    <w:p w:rsidR="00E82967" w:rsidRPr="008E2A69" w:rsidRDefault="00E82967" w:rsidP="00E82967">
      <w:pPr>
        <w:pStyle w:val="B2"/>
        <w:rPr>
          <w:ins w:id="16579" w:author="CR#0701r1" w:date="2020-04-04T11:50:00Z"/>
          <w:rPrChange w:id="16580" w:author="CR#0701r1" w:date="2020-04-04T13:17:00Z">
            <w:rPr>
              <w:ins w:id="16581" w:author="CR#0701r1" w:date="2020-04-04T11:50:00Z"/>
            </w:rPr>
          </w:rPrChange>
        </w:rPr>
      </w:pPr>
      <w:ins w:id="16582" w:author="CR#0701r1" w:date="2020-04-04T11:50:00Z">
        <w:r w:rsidRPr="008E2A69">
          <w:rPr>
            <w:rPrChange w:id="16583" w:author="CR#0701r1" w:date="2020-04-04T13:17:00Z">
              <w:rPr/>
            </w:rPrChange>
          </w:rPr>
          <w:t>2&gt;</w:t>
        </w:r>
        <w:r w:rsidRPr="008E2A69">
          <w:rPr>
            <w:rPrChange w:id="16584" w:author="CR#0701r1" w:date="2020-04-04T13:17:00Z">
              <w:rPr/>
            </w:rPrChange>
          </w:rPr>
          <w:tab/>
          <w:t>if a 1</w:t>
        </w:r>
        <w:r w:rsidRPr="008E2A69">
          <w:rPr>
            <w:vertAlign w:val="superscript"/>
            <w:rPrChange w:id="16585" w:author="CR#0701r1" w:date="2020-04-04T13:17:00Z">
              <w:rPr>
                <w:vertAlign w:val="superscript"/>
              </w:rPr>
            </w:rPrChange>
          </w:rPr>
          <w:t>st</w:t>
        </w:r>
        <w:r w:rsidRPr="008E2A69">
          <w:rPr>
            <w:rPrChange w:id="16586" w:author="CR#0701r1" w:date="2020-04-04T13:17:00Z">
              <w:rPr/>
            </w:rPrChange>
          </w:rPr>
          <w:t xml:space="preserve"> stage SCI for this PSSCH duration has been received on the PSCCH:</w:t>
        </w:r>
      </w:ins>
    </w:p>
    <w:p w:rsidR="00E82967" w:rsidRPr="008E2A69" w:rsidRDefault="00E82967" w:rsidP="00E82967">
      <w:pPr>
        <w:pStyle w:val="B3"/>
        <w:rPr>
          <w:ins w:id="16587" w:author="CR#0701r1" w:date="2020-04-04T11:50:00Z"/>
          <w:rPrChange w:id="16588" w:author="CR#0701r1" w:date="2020-04-04T13:17:00Z">
            <w:rPr>
              <w:ins w:id="16589" w:author="CR#0701r1" w:date="2020-04-04T11:50:00Z"/>
            </w:rPr>
          </w:rPrChange>
        </w:rPr>
      </w:pPr>
      <w:ins w:id="16590" w:author="CR#0701r1" w:date="2020-04-04T11:50:00Z">
        <w:r w:rsidRPr="008E2A69">
          <w:rPr>
            <w:rPrChange w:id="16591" w:author="CR#0701r1" w:date="2020-04-04T13:17:00Z">
              <w:rPr/>
            </w:rPrChange>
          </w:rPr>
          <w:t>3&gt;</w:t>
        </w:r>
        <w:r w:rsidRPr="008E2A69">
          <w:rPr>
            <w:rPrChange w:id="16592" w:author="CR#0701r1" w:date="2020-04-04T13:17:00Z">
              <w:rPr/>
            </w:rPrChange>
          </w:rPr>
          <w:tab/>
          <w:t>determine the set of PSSCH durations in which reception of a 2</w:t>
        </w:r>
        <w:r w:rsidRPr="008E2A69">
          <w:rPr>
            <w:vertAlign w:val="superscript"/>
            <w:rPrChange w:id="16593" w:author="CR#0701r1" w:date="2020-04-04T13:17:00Z">
              <w:rPr>
                <w:vertAlign w:val="superscript"/>
              </w:rPr>
            </w:rPrChange>
          </w:rPr>
          <w:t>nd</w:t>
        </w:r>
        <w:r w:rsidRPr="008E2A69">
          <w:rPr>
            <w:rPrChange w:id="16594" w:author="CR#0701r1" w:date="2020-04-04T13:17:00Z">
              <w:rPr/>
            </w:rPrChange>
          </w:rPr>
          <w:t xml:space="preserve"> stage SCI and the transport block occur using the received part of the SCI;</w:t>
        </w:r>
      </w:ins>
    </w:p>
    <w:p w:rsidR="00E82967" w:rsidRPr="008E2A69" w:rsidRDefault="00E82967" w:rsidP="00E82967">
      <w:pPr>
        <w:pStyle w:val="B3"/>
        <w:rPr>
          <w:ins w:id="16595" w:author="CR#0701r1" w:date="2020-04-04T11:50:00Z"/>
          <w:rPrChange w:id="16596" w:author="CR#0701r1" w:date="2020-04-04T13:17:00Z">
            <w:rPr>
              <w:ins w:id="16597" w:author="CR#0701r1" w:date="2020-04-04T11:50:00Z"/>
            </w:rPr>
          </w:rPrChange>
        </w:rPr>
      </w:pPr>
      <w:ins w:id="16598" w:author="CR#0701r1" w:date="2020-04-04T11:50:00Z">
        <w:r w:rsidRPr="008E2A69">
          <w:rPr>
            <w:rPrChange w:id="16599" w:author="CR#0701r1" w:date="2020-04-04T13:17:00Z">
              <w:rPr/>
            </w:rPrChange>
          </w:rPr>
          <w:t>3&gt;</w:t>
        </w:r>
        <w:r w:rsidRPr="008E2A69">
          <w:rPr>
            <w:rPrChange w:id="16600" w:author="CR#0701r1" w:date="2020-04-04T13:17:00Z">
              <w:rPr/>
            </w:rPrChange>
          </w:rPr>
          <w:tab/>
          <w:t>if the 2</w:t>
        </w:r>
        <w:r w:rsidRPr="008E2A69">
          <w:rPr>
            <w:vertAlign w:val="superscript"/>
            <w:rPrChange w:id="16601" w:author="CR#0701r1" w:date="2020-04-04T13:17:00Z">
              <w:rPr>
                <w:vertAlign w:val="superscript"/>
              </w:rPr>
            </w:rPrChange>
          </w:rPr>
          <w:t>nd</w:t>
        </w:r>
        <w:r w:rsidRPr="008E2A69">
          <w:rPr>
            <w:rPrChange w:id="16602" w:author="CR#0701r1" w:date="2020-04-04T13:17:00Z">
              <w:rPr/>
            </w:rPrChange>
          </w:rPr>
          <w:t xml:space="preserve"> stage SCI for this PSSCH duration has been received on the PSSCH:</w:t>
        </w:r>
      </w:ins>
    </w:p>
    <w:p w:rsidR="00E82967" w:rsidRPr="008E2A69" w:rsidRDefault="00E82967" w:rsidP="00E82967">
      <w:pPr>
        <w:pStyle w:val="B4"/>
        <w:rPr>
          <w:ins w:id="16603" w:author="CR#0701r1" w:date="2020-04-04T11:50:00Z"/>
          <w:rPrChange w:id="16604" w:author="CR#0701r1" w:date="2020-04-04T13:17:00Z">
            <w:rPr>
              <w:ins w:id="16605" w:author="CR#0701r1" w:date="2020-04-04T11:50:00Z"/>
            </w:rPr>
          </w:rPrChange>
        </w:rPr>
      </w:pPr>
      <w:ins w:id="16606" w:author="CR#0701r1" w:date="2020-04-04T11:50:00Z">
        <w:r w:rsidRPr="008E2A69">
          <w:rPr>
            <w:rPrChange w:id="16607" w:author="CR#0701r1" w:date="2020-04-04T13:17:00Z">
              <w:rPr/>
            </w:rPrChange>
          </w:rPr>
          <w:t>4&gt;</w:t>
        </w:r>
        <w:r w:rsidRPr="008E2A69">
          <w:rPr>
            <w:rPrChange w:id="16608" w:author="CR#0701r1" w:date="2020-04-04T13:17:00Z">
              <w:rPr/>
            </w:rPrChange>
          </w:rPr>
          <w:tab/>
          <w:t>store the SCI as a valid SCI for the PSSCH durations corresponding to transmission(s) of the transport block and the associated HARQ information and QoS information;</w:t>
        </w:r>
      </w:ins>
    </w:p>
    <w:p w:rsidR="00E82967" w:rsidRPr="008E2A69" w:rsidRDefault="00E82967" w:rsidP="00E82967">
      <w:pPr>
        <w:pStyle w:val="B1"/>
        <w:rPr>
          <w:ins w:id="16609" w:author="CR#0701r1" w:date="2020-04-04T11:50:00Z"/>
          <w:rPrChange w:id="16610" w:author="CR#0701r1" w:date="2020-04-04T13:17:00Z">
            <w:rPr>
              <w:ins w:id="16611" w:author="CR#0701r1" w:date="2020-04-04T11:50:00Z"/>
            </w:rPr>
          </w:rPrChange>
        </w:rPr>
      </w:pPr>
      <w:ins w:id="16612" w:author="CR#0701r1" w:date="2020-04-04T11:50:00Z">
        <w:r w:rsidRPr="008E2A69">
          <w:rPr>
            <w:rPrChange w:id="16613" w:author="CR#0701r1" w:date="2020-04-04T13:17:00Z">
              <w:rPr/>
            </w:rPrChange>
          </w:rPr>
          <w:t>1&gt;</w:t>
        </w:r>
        <w:r w:rsidRPr="008E2A69">
          <w:rPr>
            <w:rPrChange w:id="16614" w:author="CR#0701r1" w:date="2020-04-04T13:17:00Z">
              <w:rPr/>
            </w:rPrChange>
          </w:rPr>
          <w:tab/>
          <w:t>for each PSSCH duration for which the MAC entity has a valid SCI:</w:t>
        </w:r>
      </w:ins>
    </w:p>
    <w:p w:rsidR="00E82967" w:rsidRPr="008E2A69" w:rsidRDefault="00E82967" w:rsidP="00E82967">
      <w:pPr>
        <w:pStyle w:val="B2"/>
        <w:rPr>
          <w:ins w:id="16615" w:author="CR#0701r1" w:date="2020-04-04T11:50:00Z"/>
          <w:rPrChange w:id="16616" w:author="CR#0701r1" w:date="2020-04-04T13:17:00Z">
            <w:rPr>
              <w:ins w:id="16617" w:author="CR#0701r1" w:date="2020-04-04T11:50:00Z"/>
            </w:rPr>
          </w:rPrChange>
        </w:rPr>
      </w:pPr>
      <w:ins w:id="16618" w:author="CR#0701r1" w:date="2020-04-04T11:50:00Z">
        <w:r w:rsidRPr="008E2A69">
          <w:rPr>
            <w:rPrChange w:id="16619" w:author="CR#0701r1" w:date="2020-04-04T13:17:00Z">
              <w:rPr/>
            </w:rPrChange>
          </w:rPr>
          <w:t>2&gt;</w:t>
        </w:r>
        <w:r w:rsidRPr="008E2A69">
          <w:rPr>
            <w:rPrChange w:id="16620" w:author="CR#0701r1" w:date="2020-04-04T13:17:00Z">
              <w:rPr/>
            </w:rPrChange>
          </w:rPr>
          <w:tab/>
          <w:t>deliver the SCI and the associated Sidelink transmission information to the Sidelink HARQ Entity.</w:t>
        </w:r>
      </w:ins>
    </w:p>
    <w:p w:rsidR="00E82967" w:rsidRPr="008E2A69" w:rsidRDefault="000F52CF" w:rsidP="00E82967">
      <w:pPr>
        <w:pStyle w:val="Heading4"/>
        <w:rPr>
          <w:ins w:id="16621" w:author="CR#0701r1" w:date="2020-04-04T11:50:00Z"/>
          <w:rPrChange w:id="16622" w:author="CR#0701r1" w:date="2020-04-04T13:17:00Z">
            <w:rPr>
              <w:ins w:id="16623" w:author="CR#0701r1" w:date="2020-04-04T11:50:00Z"/>
            </w:rPr>
          </w:rPrChange>
        </w:rPr>
      </w:pPr>
      <w:bookmarkStart w:id="16624" w:name="_Toc12569243"/>
      <w:ins w:id="16625" w:author="CR#0701r1" w:date="2020-04-04T12:28:00Z">
        <w:r w:rsidRPr="008E2A69">
          <w:rPr>
            <w:rPrChange w:id="16626" w:author="CR#0701r1" w:date="2020-04-04T13:17:00Z">
              <w:rPr/>
            </w:rPrChange>
          </w:rPr>
          <w:t>5.22</w:t>
        </w:r>
      </w:ins>
      <w:ins w:id="16627" w:author="CR#0701r1" w:date="2020-04-04T11:50:00Z">
        <w:r w:rsidR="00E82967" w:rsidRPr="008E2A69">
          <w:rPr>
            <w:rPrChange w:id="16628" w:author="CR#0701r1" w:date="2020-04-04T13:17:00Z">
              <w:rPr/>
            </w:rPrChange>
          </w:rPr>
          <w:t>.2.2</w:t>
        </w:r>
        <w:r w:rsidR="00E82967" w:rsidRPr="008E2A69">
          <w:rPr>
            <w:rPrChange w:id="16629" w:author="CR#0701r1" w:date="2020-04-04T13:17:00Z">
              <w:rPr/>
            </w:rPrChange>
          </w:rPr>
          <w:tab/>
          <w:t>Sidelink HARQ operation</w:t>
        </w:r>
        <w:bookmarkEnd w:id="16624"/>
      </w:ins>
    </w:p>
    <w:p w:rsidR="00E82967" w:rsidRPr="008E2A69" w:rsidRDefault="000F52CF" w:rsidP="00E82967">
      <w:pPr>
        <w:pStyle w:val="Heading5"/>
        <w:rPr>
          <w:ins w:id="16630" w:author="CR#0701r1" w:date="2020-04-04T11:50:00Z"/>
          <w:rPrChange w:id="16631" w:author="CR#0701r1" w:date="2020-04-04T13:17:00Z">
            <w:rPr>
              <w:ins w:id="16632" w:author="CR#0701r1" w:date="2020-04-04T11:50:00Z"/>
            </w:rPr>
          </w:rPrChange>
        </w:rPr>
      </w:pPr>
      <w:bookmarkStart w:id="16633" w:name="_Toc12569244"/>
      <w:ins w:id="16634" w:author="CR#0701r1" w:date="2020-04-04T12:28:00Z">
        <w:r w:rsidRPr="008E2A69">
          <w:rPr>
            <w:rPrChange w:id="16635" w:author="CR#0701r1" w:date="2020-04-04T13:17:00Z">
              <w:rPr/>
            </w:rPrChange>
          </w:rPr>
          <w:t>5.22</w:t>
        </w:r>
      </w:ins>
      <w:ins w:id="16636" w:author="CR#0701r1" w:date="2020-04-04T11:50:00Z">
        <w:r w:rsidR="00E82967" w:rsidRPr="008E2A69">
          <w:rPr>
            <w:rPrChange w:id="16637" w:author="CR#0701r1" w:date="2020-04-04T13:17:00Z">
              <w:rPr/>
            </w:rPrChange>
          </w:rPr>
          <w:t>.2.2.1</w:t>
        </w:r>
        <w:r w:rsidR="00E82967" w:rsidRPr="008E2A69">
          <w:rPr>
            <w:rPrChange w:id="16638" w:author="CR#0701r1" w:date="2020-04-04T13:17:00Z">
              <w:rPr/>
            </w:rPrChange>
          </w:rPr>
          <w:tab/>
          <w:t>Sidelink HARQ Entity</w:t>
        </w:r>
        <w:bookmarkEnd w:id="16633"/>
      </w:ins>
    </w:p>
    <w:p w:rsidR="00E82967" w:rsidRPr="008E2A69" w:rsidRDefault="00E82967" w:rsidP="00E82967">
      <w:pPr>
        <w:rPr>
          <w:ins w:id="16639" w:author="CR#0701r1" w:date="2020-04-04T11:50:00Z"/>
          <w:rPrChange w:id="16640" w:author="CR#0701r1" w:date="2020-04-04T13:17:00Z">
            <w:rPr>
              <w:ins w:id="16641" w:author="CR#0701r1" w:date="2020-04-04T11:50:00Z"/>
            </w:rPr>
          </w:rPrChange>
        </w:rPr>
      </w:pPr>
      <w:ins w:id="16642" w:author="CR#0701r1" w:date="2020-04-04T11:50:00Z">
        <w:r w:rsidRPr="008E2A69">
          <w:rPr>
            <w:rPrChange w:id="16643" w:author="CR#0701r1" w:date="2020-04-04T13:17:00Z">
              <w:rPr/>
            </w:rPrChange>
          </w:rPr>
          <w:t>There is at most one Sidelink HARQ Entity at the MAC entity for reception of the SL-SCH, which maintains a number of parallel Sidelink processes.</w:t>
        </w:r>
      </w:ins>
    </w:p>
    <w:p w:rsidR="00E82967" w:rsidRPr="008E2A69" w:rsidRDefault="00E82967" w:rsidP="00E82967">
      <w:pPr>
        <w:rPr>
          <w:ins w:id="16644" w:author="CR#0701r1" w:date="2020-04-04T11:50:00Z"/>
          <w:rPrChange w:id="16645" w:author="CR#0701r1" w:date="2020-04-04T13:17:00Z">
            <w:rPr>
              <w:ins w:id="16646" w:author="CR#0701r1" w:date="2020-04-04T11:50:00Z"/>
            </w:rPr>
          </w:rPrChange>
        </w:rPr>
      </w:pPr>
      <w:ins w:id="16647" w:author="CR#0701r1" w:date="2020-04-04T11:50:00Z">
        <w:r w:rsidRPr="008E2A69">
          <w:rPr>
            <w:rPrChange w:id="16648" w:author="CR#0701r1" w:date="2020-04-04T13:17:00Z">
              <w:rPr/>
            </w:rPrChange>
          </w:rPr>
          <w:t>Each Sidelink process is associated with SCI in which the MAC entity is interested. This interest is as determined by the Destination Layer-1 ID and the Source Layer-1 ID of the SCI. The Sidelink HARQ Entity directs Sidelink transmission information and associated TBs received on the SL-SCH to the corresponding Sidelink processes.</w:t>
        </w:r>
      </w:ins>
    </w:p>
    <w:p w:rsidR="00E82967" w:rsidRPr="008E2A69" w:rsidRDefault="00E82967" w:rsidP="00E82967">
      <w:pPr>
        <w:rPr>
          <w:ins w:id="16649" w:author="CR#0701r1" w:date="2020-04-04T11:50:00Z"/>
          <w:rPrChange w:id="16650" w:author="CR#0701r1" w:date="2020-04-04T13:17:00Z">
            <w:rPr>
              <w:ins w:id="16651" w:author="CR#0701r1" w:date="2020-04-04T11:50:00Z"/>
            </w:rPr>
          </w:rPrChange>
        </w:rPr>
      </w:pPr>
      <w:ins w:id="16652" w:author="CR#0701r1" w:date="2020-04-04T11:50:00Z">
        <w:r w:rsidRPr="008E2A69">
          <w:rPr>
            <w:rPrChange w:id="16653" w:author="CR#0701r1" w:date="2020-04-04T13:17:00Z">
              <w:rPr/>
            </w:rPrChange>
          </w:rPr>
          <w:t>The number of Receiving Sidelink processes associated with the Sidelink HARQ Entity is defined in [TBD].</w:t>
        </w:r>
      </w:ins>
    </w:p>
    <w:p w:rsidR="00E82967" w:rsidRPr="008E2A69" w:rsidRDefault="00E82967" w:rsidP="00E82967">
      <w:pPr>
        <w:rPr>
          <w:ins w:id="16654" w:author="CR#0701r1" w:date="2020-04-04T11:50:00Z"/>
          <w:rPrChange w:id="16655" w:author="CR#0701r1" w:date="2020-04-04T13:17:00Z">
            <w:rPr>
              <w:ins w:id="16656" w:author="CR#0701r1" w:date="2020-04-04T11:50:00Z"/>
            </w:rPr>
          </w:rPrChange>
        </w:rPr>
      </w:pPr>
      <w:ins w:id="16657" w:author="CR#0701r1" w:date="2020-04-04T11:50:00Z">
        <w:r w:rsidRPr="008E2A69">
          <w:rPr>
            <w:rPrChange w:id="16658" w:author="CR#0701r1" w:date="2020-04-04T13:17:00Z">
              <w:rPr/>
            </w:rPrChange>
          </w:rPr>
          <w:t>For each PSSCH duration, the Sidelink HARQ Entity shall:</w:t>
        </w:r>
      </w:ins>
    </w:p>
    <w:p w:rsidR="00E82967" w:rsidRPr="008E2A69" w:rsidRDefault="00E82967" w:rsidP="00E82967">
      <w:pPr>
        <w:pStyle w:val="B1"/>
        <w:rPr>
          <w:ins w:id="16659" w:author="CR#0701r1" w:date="2020-04-04T11:50:00Z"/>
          <w:rPrChange w:id="16660" w:author="CR#0701r1" w:date="2020-04-04T13:17:00Z">
            <w:rPr>
              <w:ins w:id="16661" w:author="CR#0701r1" w:date="2020-04-04T11:50:00Z"/>
            </w:rPr>
          </w:rPrChange>
        </w:rPr>
      </w:pPr>
      <w:ins w:id="16662" w:author="CR#0701r1" w:date="2020-04-04T11:50:00Z">
        <w:r w:rsidRPr="008E2A69">
          <w:rPr>
            <w:rPrChange w:id="16663" w:author="CR#0701r1" w:date="2020-04-04T13:17:00Z">
              <w:rPr/>
            </w:rPrChange>
          </w:rPr>
          <w:t>1&gt;</w:t>
        </w:r>
        <w:r w:rsidRPr="008E2A69">
          <w:rPr>
            <w:rPrChange w:id="16664" w:author="CR#0701r1" w:date="2020-04-04T13:17:00Z">
              <w:rPr/>
            </w:rPrChange>
          </w:rPr>
          <w:tab/>
          <w:t>for each SCI valid for this PSSCH duration:</w:t>
        </w:r>
      </w:ins>
    </w:p>
    <w:p w:rsidR="00E82967" w:rsidRPr="008E2A69" w:rsidRDefault="00E82967" w:rsidP="00E82967">
      <w:pPr>
        <w:pStyle w:val="B2"/>
        <w:rPr>
          <w:ins w:id="16665" w:author="CR#0701r1" w:date="2020-04-04T11:50:00Z"/>
          <w:lang w:eastAsia="ko-KR"/>
          <w:rPrChange w:id="16666" w:author="CR#0701r1" w:date="2020-04-04T13:17:00Z">
            <w:rPr>
              <w:ins w:id="16667" w:author="CR#0701r1" w:date="2020-04-04T11:50:00Z"/>
              <w:lang w:eastAsia="ko-KR"/>
            </w:rPr>
          </w:rPrChange>
        </w:rPr>
      </w:pPr>
      <w:ins w:id="16668" w:author="CR#0701r1" w:date="2020-04-04T11:50:00Z">
        <w:r w:rsidRPr="008E2A69">
          <w:rPr>
            <w:rFonts w:hint="eastAsia"/>
            <w:lang w:eastAsia="ko-KR"/>
            <w:rPrChange w:id="16669" w:author="CR#0701r1" w:date="2020-04-04T13:17:00Z">
              <w:rPr>
                <w:rFonts w:hint="eastAsia"/>
                <w:lang w:eastAsia="ko-KR"/>
              </w:rPr>
            </w:rPrChange>
          </w:rPr>
          <w:t>2&gt;</w:t>
        </w:r>
      </w:ins>
      <w:ins w:id="16670" w:author="CR#0701r1" w:date="2020-04-04T12:10:00Z">
        <w:r w:rsidRPr="008E2A69">
          <w:rPr>
            <w:lang w:eastAsia="ko-KR"/>
            <w:rPrChange w:id="16671" w:author="CR#0701r1" w:date="2020-04-04T13:17:00Z">
              <w:rPr>
                <w:lang w:eastAsia="ko-KR"/>
              </w:rPr>
            </w:rPrChange>
          </w:rPr>
          <w:tab/>
        </w:r>
      </w:ins>
      <w:ins w:id="16672" w:author="CR#0701r1" w:date="2020-04-04T11:50:00Z">
        <w:r w:rsidRPr="008E2A69">
          <w:rPr>
            <w:rFonts w:hint="eastAsia"/>
            <w:lang w:eastAsia="ko-KR"/>
            <w:rPrChange w:id="16673" w:author="CR#0701r1" w:date="2020-04-04T13:17:00Z">
              <w:rPr>
                <w:rFonts w:hint="eastAsia"/>
                <w:lang w:eastAsia="ko-KR"/>
              </w:rPr>
            </w:rPrChange>
          </w:rPr>
          <w:t xml:space="preserve">if </w:t>
        </w:r>
        <w:r w:rsidRPr="008E2A69">
          <w:rPr>
            <w:noProof/>
            <w:rPrChange w:id="16674" w:author="CR#0701r1" w:date="2020-04-04T13:17:00Z">
              <w:rPr>
                <w:noProof/>
              </w:rPr>
            </w:rPrChange>
          </w:rPr>
          <w:t>the NDI has been toggled compared to the value of the previous received transmission corresponding to this TB or this is the very first received transmission for this TB:</w:t>
        </w:r>
      </w:ins>
    </w:p>
    <w:p w:rsidR="00E82967" w:rsidRPr="008E2A69" w:rsidRDefault="00E82967" w:rsidP="00E82967">
      <w:pPr>
        <w:pStyle w:val="B3"/>
        <w:rPr>
          <w:ins w:id="16675" w:author="CR#0701r1" w:date="2020-04-04T11:50:00Z"/>
          <w:rPrChange w:id="16676" w:author="CR#0701r1" w:date="2020-04-04T13:17:00Z">
            <w:rPr>
              <w:ins w:id="16677" w:author="CR#0701r1" w:date="2020-04-04T11:50:00Z"/>
            </w:rPr>
          </w:rPrChange>
        </w:rPr>
      </w:pPr>
      <w:ins w:id="16678" w:author="CR#0701r1" w:date="2020-04-04T11:50:00Z">
        <w:r w:rsidRPr="008E2A69">
          <w:rPr>
            <w:rPrChange w:id="16679" w:author="CR#0701r1" w:date="2020-04-04T13:17:00Z">
              <w:rPr/>
            </w:rPrChange>
          </w:rPr>
          <w:t>3&gt;</w:t>
        </w:r>
        <w:r w:rsidRPr="008E2A69">
          <w:rPr>
            <w:rPrChange w:id="16680" w:author="CR#0701r1" w:date="2020-04-04T13:17:00Z">
              <w:rPr/>
            </w:rPrChange>
          </w:rPr>
          <w:tab/>
          <w:t>allocate the TB received from the physical layer and the associated Sidelink transmission information to an unoccupied Sidelink process, associate the Sidelink process with this SCI and consider this transmission to be a new transmission.</w:t>
        </w:r>
      </w:ins>
    </w:p>
    <w:p w:rsidR="00E82967" w:rsidRPr="008E2A69" w:rsidRDefault="00E82967" w:rsidP="00E82967">
      <w:pPr>
        <w:pStyle w:val="NO"/>
        <w:rPr>
          <w:ins w:id="16681" w:author="CR#0701r1" w:date="2020-04-04T11:50:00Z"/>
          <w:rPrChange w:id="16682" w:author="CR#0701r1" w:date="2020-04-04T13:17:00Z">
            <w:rPr>
              <w:ins w:id="16683" w:author="CR#0701r1" w:date="2020-04-04T11:50:00Z"/>
            </w:rPr>
          </w:rPrChange>
        </w:rPr>
      </w:pPr>
      <w:ins w:id="16684" w:author="CR#0701r1" w:date="2020-04-04T11:50:00Z">
        <w:r w:rsidRPr="008E2A69">
          <w:rPr>
            <w:lang w:eastAsia="ko-KR"/>
            <w:rPrChange w:id="16685" w:author="CR#0701r1" w:date="2020-04-04T13:17:00Z">
              <w:rPr>
                <w:lang w:eastAsia="ko-KR"/>
              </w:rPr>
            </w:rPrChange>
          </w:rPr>
          <w:t>NOTE:</w:t>
        </w:r>
        <w:r w:rsidRPr="008E2A69">
          <w:rPr>
            <w:lang w:eastAsia="ko-KR"/>
            <w:rPrChange w:id="16686" w:author="CR#0701r1" w:date="2020-04-04T13:17:00Z">
              <w:rPr>
                <w:lang w:eastAsia="ko-KR"/>
              </w:rPr>
            </w:rPrChange>
          </w:rPr>
          <w:tab/>
          <w:t>When a new TB arrives, if there is no unoccupied Sidelink process in the Sidelink HARQ entity, how to manage r</w:t>
        </w:r>
        <w:r w:rsidRPr="008E2A69">
          <w:rPr>
            <w:rPrChange w:id="16687" w:author="CR#0701r1" w:date="2020-04-04T13:17:00Z">
              <w:rPr/>
            </w:rPrChange>
          </w:rPr>
          <w:t xml:space="preserve">eceiving Sidelink processes </w:t>
        </w:r>
        <w:r w:rsidRPr="008E2A69">
          <w:rPr>
            <w:lang w:eastAsia="ko-KR"/>
            <w:rPrChange w:id="16688" w:author="CR#0701r1" w:date="2020-04-04T13:17:00Z">
              <w:rPr>
                <w:lang w:eastAsia="ko-KR"/>
              </w:rPr>
            </w:rPrChange>
          </w:rPr>
          <w:t>is up to UE implementation.</w:t>
        </w:r>
      </w:ins>
    </w:p>
    <w:p w:rsidR="00E82967" w:rsidRPr="008E2A69" w:rsidRDefault="00E82967" w:rsidP="00E82967">
      <w:pPr>
        <w:pStyle w:val="B1"/>
        <w:rPr>
          <w:ins w:id="16689" w:author="CR#0701r1" w:date="2020-04-04T11:50:00Z"/>
          <w:rPrChange w:id="16690" w:author="CR#0701r1" w:date="2020-04-04T13:17:00Z">
            <w:rPr>
              <w:ins w:id="16691" w:author="CR#0701r1" w:date="2020-04-04T11:50:00Z"/>
            </w:rPr>
          </w:rPrChange>
        </w:rPr>
      </w:pPr>
      <w:ins w:id="16692" w:author="CR#0701r1" w:date="2020-04-04T11:50:00Z">
        <w:r w:rsidRPr="008E2A69">
          <w:rPr>
            <w:rPrChange w:id="16693" w:author="CR#0701r1" w:date="2020-04-04T13:17:00Z">
              <w:rPr/>
            </w:rPrChange>
          </w:rPr>
          <w:t>1&gt;</w:t>
        </w:r>
        <w:r w:rsidRPr="008E2A69">
          <w:rPr>
            <w:rPrChange w:id="16694" w:author="CR#0701r1" w:date="2020-04-04T13:17:00Z">
              <w:rPr/>
            </w:rPrChange>
          </w:rPr>
          <w:tab/>
          <w:t>for each Sidelink process:</w:t>
        </w:r>
      </w:ins>
    </w:p>
    <w:p w:rsidR="00E82967" w:rsidRPr="008E2A69" w:rsidRDefault="00E82967" w:rsidP="00E82967">
      <w:pPr>
        <w:pStyle w:val="B2"/>
        <w:rPr>
          <w:ins w:id="16695" w:author="CR#0701r1" w:date="2020-04-04T11:50:00Z"/>
          <w:rPrChange w:id="16696" w:author="CR#0701r1" w:date="2020-04-04T13:17:00Z">
            <w:rPr>
              <w:ins w:id="16697" w:author="CR#0701r1" w:date="2020-04-04T11:50:00Z"/>
            </w:rPr>
          </w:rPrChange>
        </w:rPr>
      </w:pPr>
      <w:ins w:id="16698" w:author="CR#0701r1" w:date="2020-04-04T11:50:00Z">
        <w:r w:rsidRPr="008E2A69">
          <w:rPr>
            <w:rPrChange w:id="16699" w:author="CR#0701r1" w:date="2020-04-04T13:17:00Z">
              <w:rPr/>
            </w:rPrChange>
          </w:rPr>
          <w:t>2&gt;</w:t>
        </w:r>
        <w:r w:rsidRPr="008E2A69">
          <w:rPr>
            <w:rPrChange w:id="16700" w:author="CR#0701r1" w:date="2020-04-04T13:17:00Z">
              <w:rPr/>
            </w:rPrChange>
          </w:rPr>
          <w:tab/>
          <w:t xml:space="preserve">if </w:t>
        </w:r>
        <w:r w:rsidRPr="008E2A69">
          <w:rPr>
            <w:noProof/>
            <w:rPrChange w:id="16701" w:author="CR#0701r1" w:date="2020-04-04T13:17:00Z">
              <w:rPr>
                <w:noProof/>
              </w:rPr>
            </w:rPrChange>
          </w:rPr>
          <w:t xml:space="preserve">the NDI has been not toggled compared to the value of the previous received transmission corresponding to this TB </w:t>
        </w:r>
        <w:r w:rsidRPr="008E2A69">
          <w:rPr>
            <w:rPrChange w:id="16702" w:author="CR#0701r1" w:date="2020-04-04T13:17:00Z">
              <w:rPr/>
            </w:rPrChange>
          </w:rPr>
          <w:t>for the Sidelink process according to its associated SCI:</w:t>
        </w:r>
      </w:ins>
    </w:p>
    <w:p w:rsidR="00E82967" w:rsidRPr="008E2A69" w:rsidRDefault="00E82967" w:rsidP="00E82967">
      <w:pPr>
        <w:pStyle w:val="B3"/>
        <w:rPr>
          <w:ins w:id="16703" w:author="CR#0701r1" w:date="2020-04-04T11:50:00Z"/>
          <w:rPrChange w:id="16704" w:author="CR#0701r1" w:date="2020-04-04T13:17:00Z">
            <w:rPr>
              <w:ins w:id="16705" w:author="CR#0701r1" w:date="2020-04-04T11:50:00Z"/>
            </w:rPr>
          </w:rPrChange>
        </w:rPr>
      </w:pPr>
      <w:ins w:id="16706" w:author="CR#0701r1" w:date="2020-04-04T11:50:00Z">
        <w:r w:rsidRPr="008E2A69">
          <w:rPr>
            <w:rPrChange w:id="16707" w:author="CR#0701r1" w:date="2020-04-04T13:17:00Z">
              <w:rPr/>
            </w:rPrChange>
          </w:rPr>
          <w:t>3&gt;</w:t>
        </w:r>
        <w:r w:rsidRPr="008E2A69">
          <w:rPr>
            <w:rPrChange w:id="16708" w:author="CR#0701r1" w:date="2020-04-04T13:17:00Z">
              <w:rPr/>
            </w:rPrChange>
          </w:rPr>
          <w:tab/>
          <w:t>allocate the TB received from the physical layer to the Sidelink process and consider this transmission to be a retransmission.</w:t>
        </w:r>
      </w:ins>
    </w:p>
    <w:p w:rsidR="00E82967" w:rsidRPr="008E2A69" w:rsidRDefault="00E82967" w:rsidP="00E82967">
      <w:pPr>
        <w:pStyle w:val="B2"/>
        <w:rPr>
          <w:ins w:id="16709" w:author="CR#0701r1" w:date="2020-04-04T11:50:00Z"/>
          <w:rFonts w:eastAsia="Malgun Gothic"/>
          <w:lang w:eastAsia="ko-KR"/>
          <w:rPrChange w:id="16710" w:author="CR#0701r1" w:date="2020-04-04T13:17:00Z">
            <w:rPr>
              <w:ins w:id="16711" w:author="CR#0701r1" w:date="2020-04-04T11:50:00Z"/>
              <w:rFonts w:eastAsia="Malgun Gothic"/>
              <w:lang w:eastAsia="ko-KR"/>
            </w:rPr>
          </w:rPrChange>
        </w:rPr>
      </w:pPr>
      <w:ins w:id="16712" w:author="CR#0701r1" w:date="2020-04-04T11:50:00Z">
        <w:r w:rsidRPr="008E2A69">
          <w:rPr>
            <w:rFonts w:eastAsia="Malgun Gothic" w:hint="eastAsia"/>
            <w:lang w:eastAsia="ko-KR"/>
            <w:rPrChange w:id="16713" w:author="CR#0701r1" w:date="2020-04-04T13:17:00Z">
              <w:rPr>
                <w:rFonts w:eastAsia="Malgun Gothic" w:hint="eastAsia"/>
                <w:lang w:eastAsia="ko-KR"/>
              </w:rPr>
            </w:rPrChange>
          </w:rPr>
          <w:t>2&gt;</w:t>
        </w:r>
        <w:r w:rsidRPr="008E2A69">
          <w:rPr>
            <w:rFonts w:eastAsia="Malgun Gothic" w:hint="eastAsia"/>
            <w:lang w:eastAsia="ko-KR"/>
            <w:rPrChange w:id="16714" w:author="CR#0701r1" w:date="2020-04-04T13:17:00Z">
              <w:rPr>
                <w:rFonts w:eastAsia="Malgun Gothic" w:hint="eastAsia"/>
                <w:lang w:eastAsia="ko-KR"/>
              </w:rPr>
            </w:rPrChange>
          </w:rPr>
          <w:tab/>
          <w:t>else</w:t>
        </w:r>
        <w:r w:rsidRPr="008E2A69">
          <w:rPr>
            <w:rFonts w:eastAsia="Malgun Gothic"/>
            <w:lang w:eastAsia="ko-KR"/>
            <w:rPrChange w:id="16715" w:author="CR#0701r1" w:date="2020-04-04T13:17:00Z">
              <w:rPr>
                <w:rFonts w:eastAsia="Malgun Gothic"/>
                <w:lang w:eastAsia="ko-KR"/>
              </w:rPr>
            </w:rPrChange>
          </w:rPr>
          <w:t xml:space="preserve"> if the HARQ buffer of </w:t>
        </w:r>
        <w:r w:rsidRPr="008E2A69">
          <w:rPr>
            <w:noProof/>
            <w:lang w:eastAsia="ko-KR"/>
            <w:rPrChange w:id="16716" w:author="CR#0701r1" w:date="2020-04-04T13:17:00Z">
              <w:rPr>
                <w:noProof/>
                <w:lang w:eastAsia="ko-KR"/>
              </w:rPr>
            </w:rPrChange>
          </w:rPr>
          <w:t xml:space="preserve">the </w:t>
        </w:r>
        <w:r w:rsidRPr="008E2A69">
          <w:rPr>
            <w:noProof/>
            <w:rPrChange w:id="16717" w:author="CR#0701r1" w:date="2020-04-04T13:17:00Z">
              <w:rPr>
                <w:noProof/>
              </w:rPr>
            </w:rPrChange>
          </w:rPr>
          <w:t xml:space="preserve">Sidelink </w:t>
        </w:r>
        <w:r w:rsidRPr="008E2A69">
          <w:rPr>
            <w:noProof/>
            <w:lang w:eastAsia="ko-KR"/>
            <w:rPrChange w:id="16718" w:author="CR#0701r1" w:date="2020-04-04T13:17:00Z">
              <w:rPr>
                <w:noProof/>
                <w:lang w:eastAsia="ko-KR"/>
              </w:rPr>
            </w:rPrChange>
          </w:rPr>
          <w:t>process</w:t>
        </w:r>
        <w:r w:rsidRPr="008E2A69">
          <w:rPr>
            <w:rFonts w:eastAsia="Malgun Gothic"/>
            <w:lang w:eastAsia="ko-KR"/>
            <w:rPrChange w:id="16719" w:author="CR#0701r1" w:date="2020-04-04T13:17:00Z">
              <w:rPr>
                <w:rFonts w:eastAsia="Malgun Gothic"/>
                <w:lang w:eastAsia="ko-KR"/>
              </w:rPr>
            </w:rPrChange>
          </w:rPr>
          <w:t xml:space="preserve"> is not empty</w:t>
        </w:r>
        <w:r w:rsidRPr="008E2A69">
          <w:rPr>
            <w:rFonts w:eastAsia="Malgun Gothic" w:hint="eastAsia"/>
            <w:lang w:eastAsia="ko-KR"/>
            <w:rPrChange w:id="16720" w:author="CR#0701r1" w:date="2020-04-04T13:17:00Z">
              <w:rPr>
                <w:rFonts w:eastAsia="Malgun Gothic" w:hint="eastAsia"/>
                <w:lang w:eastAsia="ko-KR"/>
              </w:rPr>
            </w:rPrChange>
          </w:rPr>
          <w:t>:</w:t>
        </w:r>
      </w:ins>
    </w:p>
    <w:p w:rsidR="00E82967" w:rsidRPr="008E2A69" w:rsidRDefault="00E82967" w:rsidP="00E82967">
      <w:pPr>
        <w:pStyle w:val="B3"/>
        <w:rPr>
          <w:ins w:id="16721" w:author="CR#0701r1" w:date="2020-04-04T11:50:00Z"/>
          <w:rFonts w:eastAsia="Malgun Gothic"/>
          <w:lang w:eastAsia="ko-KR"/>
          <w:rPrChange w:id="16722" w:author="CR#0701r1" w:date="2020-04-04T13:17:00Z">
            <w:rPr>
              <w:ins w:id="16723" w:author="CR#0701r1" w:date="2020-04-04T11:50:00Z"/>
              <w:rFonts w:eastAsia="Malgun Gothic"/>
              <w:lang w:eastAsia="ko-KR"/>
            </w:rPr>
          </w:rPrChange>
        </w:rPr>
      </w:pPr>
      <w:ins w:id="16724" w:author="CR#0701r1" w:date="2020-04-04T11:50:00Z">
        <w:r w:rsidRPr="008E2A69">
          <w:rPr>
            <w:rFonts w:eastAsia="Malgun Gothic" w:hint="eastAsia"/>
            <w:lang w:eastAsia="ko-KR"/>
            <w:rPrChange w:id="16725" w:author="CR#0701r1" w:date="2020-04-04T13:17:00Z">
              <w:rPr>
                <w:rFonts w:eastAsia="Malgun Gothic" w:hint="eastAsia"/>
                <w:lang w:eastAsia="ko-KR"/>
              </w:rPr>
            </w:rPrChange>
          </w:rPr>
          <w:t>3&gt;</w:t>
        </w:r>
        <w:r w:rsidRPr="008E2A69">
          <w:rPr>
            <w:rFonts w:eastAsia="Malgun Gothic" w:hint="eastAsia"/>
            <w:lang w:eastAsia="ko-KR"/>
            <w:rPrChange w:id="16726" w:author="CR#0701r1" w:date="2020-04-04T13:17:00Z">
              <w:rPr>
                <w:rFonts w:eastAsia="Malgun Gothic" w:hint="eastAsia"/>
                <w:lang w:eastAsia="ko-KR"/>
              </w:rPr>
            </w:rPrChange>
          </w:rPr>
          <w:tab/>
        </w:r>
        <w:r w:rsidRPr="008E2A69">
          <w:rPr>
            <w:rFonts w:eastAsia="Malgun Gothic"/>
            <w:lang w:eastAsia="ko-KR"/>
            <w:rPrChange w:id="16727" w:author="CR#0701r1" w:date="2020-04-04T13:17:00Z">
              <w:rPr>
                <w:rFonts w:eastAsia="Malgun Gothic"/>
                <w:lang w:eastAsia="ko-KR"/>
              </w:rPr>
            </w:rPrChange>
          </w:rPr>
          <w:t xml:space="preserve">flush </w:t>
        </w:r>
        <w:r w:rsidRPr="008E2A69">
          <w:rPr>
            <w:noProof/>
            <w:lang w:eastAsia="ko-KR"/>
            <w:rPrChange w:id="16728" w:author="CR#0701r1" w:date="2020-04-04T13:17:00Z">
              <w:rPr>
                <w:noProof/>
                <w:lang w:eastAsia="ko-KR"/>
              </w:rPr>
            </w:rPrChange>
          </w:rPr>
          <w:t>the HARQ buffer.</w:t>
        </w:r>
      </w:ins>
    </w:p>
    <w:p w:rsidR="00E82967" w:rsidRPr="008E2A69" w:rsidRDefault="000F52CF" w:rsidP="00E82967">
      <w:pPr>
        <w:pStyle w:val="Heading5"/>
        <w:rPr>
          <w:ins w:id="16729" w:author="CR#0701r1" w:date="2020-04-04T11:50:00Z"/>
          <w:rPrChange w:id="16730" w:author="CR#0701r1" w:date="2020-04-04T13:17:00Z">
            <w:rPr>
              <w:ins w:id="16731" w:author="CR#0701r1" w:date="2020-04-04T11:50:00Z"/>
            </w:rPr>
          </w:rPrChange>
        </w:rPr>
      </w:pPr>
      <w:bookmarkStart w:id="16732" w:name="_Toc12569245"/>
      <w:ins w:id="16733" w:author="CR#0701r1" w:date="2020-04-04T12:28:00Z">
        <w:r w:rsidRPr="008E2A69">
          <w:rPr>
            <w:rPrChange w:id="16734" w:author="CR#0701r1" w:date="2020-04-04T13:17:00Z">
              <w:rPr/>
            </w:rPrChange>
          </w:rPr>
          <w:lastRenderedPageBreak/>
          <w:t>5.22</w:t>
        </w:r>
      </w:ins>
      <w:ins w:id="16735" w:author="CR#0701r1" w:date="2020-04-04T11:50:00Z">
        <w:r w:rsidR="00E82967" w:rsidRPr="008E2A69">
          <w:rPr>
            <w:rPrChange w:id="16736" w:author="CR#0701r1" w:date="2020-04-04T13:17:00Z">
              <w:rPr/>
            </w:rPrChange>
          </w:rPr>
          <w:t>.2.2.2</w:t>
        </w:r>
        <w:r w:rsidR="00E82967" w:rsidRPr="008E2A69">
          <w:rPr>
            <w:rPrChange w:id="16737" w:author="CR#0701r1" w:date="2020-04-04T13:17:00Z">
              <w:rPr/>
            </w:rPrChange>
          </w:rPr>
          <w:tab/>
          <w:t>Sidelink process</w:t>
        </w:r>
        <w:bookmarkEnd w:id="16732"/>
      </w:ins>
    </w:p>
    <w:p w:rsidR="00E82967" w:rsidRPr="008E2A69" w:rsidRDefault="00E82967" w:rsidP="00E82967">
      <w:pPr>
        <w:rPr>
          <w:ins w:id="16738" w:author="CR#0701r1" w:date="2020-04-04T11:50:00Z"/>
          <w:rPrChange w:id="16739" w:author="CR#0701r1" w:date="2020-04-04T13:17:00Z">
            <w:rPr>
              <w:ins w:id="16740" w:author="CR#0701r1" w:date="2020-04-04T11:50:00Z"/>
            </w:rPr>
          </w:rPrChange>
        </w:rPr>
      </w:pPr>
      <w:ins w:id="16741" w:author="CR#0701r1" w:date="2020-04-04T11:50:00Z">
        <w:r w:rsidRPr="008E2A69">
          <w:rPr>
            <w:rPrChange w:id="16742" w:author="CR#0701r1" w:date="2020-04-04T13:17:00Z">
              <w:rPr/>
            </w:rPrChange>
          </w:rPr>
          <w:t>For each PSSCH duration where a transmission takes place for the Sidelink process, one TB and the associated HARQ information is received from the Sidelink HARQ Entity.</w:t>
        </w:r>
      </w:ins>
    </w:p>
    <w:p w:rsidR="00E82967" w:rsidRPr="008E2A69" w:rsidRDefault="00E82967" w:rsidP="00E82967">
      <w:pPr>
        <w:rPr>
          <w:ins w:id="16743" w:author="CR#0701r1" w:date="2020-04-04T11:50:00Z"/>
          <w:rPrChange w:id="16744" w:author="CR#0701r1" w:date="2020-04-04T13:17:00Z">
            <w:rPr>
              <w:ins w:id="16745" w:author="CR#0701r1" w:date="2020-04-04T11:50:00Z"/>
            </w:rPr>
          </w:rPrChange>
        </w:rPr>
      </w:pPr>
      <w:ins w:id="16746" w:author="CR#0701r1" w:date="2020-04-04T11:50:00Z">
        <w:r w:rsidRPr="008E2A69">
          <w:rPr>
            <w:rPrChange w:id="16747" w:author="CR#0701r1" w:date="2020-04-04T13:17:00Z">
              <w:rPr/>
            </w:rPrChange>
          </w:rPr>
          <w:t>For each received TB and associated Sidelink transmission information, the Sidelink process shall:</w:t>
        </w:r>
      </w:ins>
    </w:p>
    <w:p w:rsidR="00E82967" w:rsidRPr="008E2A69" w:rsidRDefault="00E82967" w:rsidP="00E82967">
      <w:pPr>
        <w:pStyle w:val="B1"/>
        <w:rPr>
          <w:ins w:id="16748" w:author="CR#0701r1" w:date="2020-04-04T11:50:00Z"/>
          <w:rPrChange w:id="16749" w:author="CR#0701r1" w:date="2020-04-04T13:17:00Z">
            <w:rPr>
              <w:ins w:id="16750" w:author="CR#0701r1" w:date="2020-04-04T11:50:00Z"/>
            </w:rPr>
          </w:rPrChange>
        </w:rPr>
      </w:pPr>
      <w:ins w:id="16751" w:author="CR#0701r1" w:date="2020-04-04T11:50:00Z">
        <w:r w:rsidRPr="008E2A69">
          <w:rPr>
            <w:lang w:eastAsia="ko-KR"/>
            <w:rPrChange w:id="16752" w:author="CR#0701r1" w:date="2020-04-04T13:17:00Z">
              <w:rPr>
                <w:lang w:eastAsia="ko-KR"/>
              </w:rPr>
            </w:rPrChange>
          </w:rPr>
          <w:t>1&gt;</w:t>
        </w:r>
        <w:r w:rsidRPr="008E2A69">
          <w:rPr>
            <w:rPrChange w:id="16753" w:author="CR#0701r1" w:date="2020-04-04T13:17:00Z">
              <w:rPr/>
            </w:rPrChange>
          </w:rPr>
          <w:tab/>
          <w:t xml:space="preserve">if </w:t>
        </w:r>
        <w:r w:rsidRPr="008E2A69">
          <w:rPr>
            <w:rFonts w:eastAsia="SimSun"/>
            <w:lang w:eastAsia="zh-CN"/>
            <w:rPrChange w:id="16754" w:author="CR#0701r1" w:date="2020-04-04T13:17:00Z">
              <w:rPr>
                <w:rFonts w:eastAsia="SimSun"/>
                <w:lang w:eastAsia="zh-CN"/>
              </w:rPr>
            </w:rPrChange>
          </w:rPr>
          <w:t xml:space="preserve">this is </w:t>
        </w:r>
        <w:r w:rsidRPr="008E2A69">
          <w:rPr>
            <w:rPrChange w:id="16755" w:author="CR#0701r1" w:date="2020-04-04T13:17:00Z">
              <w:rPr/>
            </w:rPrChange>
          </w:rPr>
          <w:t>a new transmission:</w:t>
        </w:r>
      </w:ins>
    </w:p>
    <w:p w:rsidR="00E82967" w:rsidRPr="008E2A69" w:rsidRDefault="00E82967" w:rsidP="00E82967">
      <w:pPr>
        <w:pStyle w:val="B2"/>
        <w:rPr>
          <w:ins w:id="16756" w:author="CR#0701r1" w:date="2020-04-04T11:50:00Z"/>
          <w:noProof/>
          <w:lang w:eastAsia="ko-KR"/>
          <w:rPrChange w:id="16757" w:author="CR#0701r1" w:date="2020-04-04T13:17:00Z">
            <w:rPr>
              <w:ins w:id="16758" w:author="CR#0701r1" w:date="2020-04-04T11:50:00Z"/>
              <w:noProof/>
              <w:lang w:eastAsia="ko-KR"/>
            </w:rPr>
          </w:rPrChange>
        </w:rPr>
      </w:pPr>
      <w:ins w:id="16759" w:author="CR#0701r1" w:date="2020-04-04T11:50:00Z">
        <w:r w:rsidRPr="008E2A69">
          <w:rPr>
            <w:noProof/>
            <w:lang w:eastAsia="ko-KR"/>
            <w:rPrChange w:id="16760" w:author="CR#0701r1" w:date="2020-04-04T13:17:00Z">
              <w:rPr>
                <w:noProof/>
                <w:lang w:eastAsia="ko-KR"/>
              </w:rPr>
            </w:rPrChange>
          </w:rPr>
          <w:t>2&gt;</w:t>
        </w:r>
        <w:r w:rsidRPr="008E2A69">
          <w:rPr>
            <w:noProof/>
            <w:rPrChange w:id="16761" w:author="CR#0701r1" w:date="2020-04-04T13:17:00Z">
              <w:rPr>
                <w:noProof/>
              </w:rPr>
            </w:rPrChange>
          </w:rPr>
          <w:tab/>
          <w:t>attempt to decode the received data</w:t>
        </w:r>
        <w:r w:rsidRPr="008E2A69">
          <w:rPr>
            <w:noProof/>
            <w:lang w:eastAsia="ko-KR"/>
            <w:rPrChange w:id="16762" w:author="CR#0701r1" w:date="2020-04-04T13:17:00Z">
              <w:rPr>
                <w:noProof/>
                <w:lang w:eastAsia="ko-KR"/>
              </w:rPr>
            </w:rPrChange>
          </w:rPr>
          <w:t>.</w:t>
        </w:r>
      </w:ins>
    </w:p>
    <w:p w:rsidR="00E82967" w:rsidRPr="008E2A69" w:rsidRDefault="00E82967" w:rsidP="00E82967">
      <w:pPr>
        <w:pStyle w:val="B1"/>
        <w:rPr>
          <w:ins w:id="16763" w:author="CR#0701r1" w:date="2020-04-04T11:50:00Z"/>
          <w:noProof/>
          <w:rPrChange w:id="16764" w:author="CR#0701r1" w:date="2020-04-04T13:17:00Z">
            <w:rPr>
              <w:ins w:id="16765" w:author="CR#0701r1" w:date="2020-04-04T11:50:00Z"/>
              <w:noProof/>
            </w:rPr>
          </w:rPrChange>
        </w:rPr>
      </w:pPr>
      <w:ins w:id="16766" w:author="CR#0701r1" w:date="2020-04-04T11:50:00Z">
        <w:r w:rsidRPr="008E2A69">
          <w:rPr>
            <w:noProof/>
            <w:lang w:eastAsia="ko-KR"/>
            <w:rPrChange w:id="16767" w:author="CR#0701r1" w:date="2020-04-04T13:17:00Z">
              <w:rPr>
                <w:noProof/>
                <w:lang w:eastAsia="ko-KR"/>
              </w:rPr>
            </w:rPrChange>
          </w:rPr>
          <w:t>1&gt;</w:t>
        </w:r>
        <w:r w:rsidRPr="008E2A69">
          <w:rPr>
            <w:noProof/>
            <w:rPrChange w:id="16768" w:author="CR#0701r1" w:date="2020-04-04T13:17:00Z">
              <w:rPr>
                <w:noProof/>
              </w:rPr>
            </w:rPrChange>
          </w:rPr>
          <w:tab/>
          <w:t xml:space="preserve">else </w:t>
        </w:r>
        <w:r w:rsidRPr="008E2A69">
          <w:rPr>
            <w:rPrChange w:id="16769" w:author="CR#0701r1" w:date="2020-04-04T13:17:00Z">
              <w:rPr/>
            </w:rPrChange>
          </w:rPr>
          <w:t xml:space="preserve">if </w:t>
        </w:r>
        <w:r w:rsidRPr="008E2A69">
          <w:rPr>
            <w:rFonts w:eastAsia="SimSun"/>
            <w:lang w:eastAsia="zh-CN"/>
            <w:rPrChange w:id="16770" w:author="CR#0701r1" w:date="2020-04-04T13:17:00Z">
              <w:rPr>
                <w:rFonts w:eastAsia="SimSun"/>
                <w:lang w:eastAsia="zh-CN"/>
              </w:rPr>
            </w:rPrChange>
          </w:rPr>
          <w:t>this is</w:t>
        </w:r>
        <w:r w:rsidRPr="008E2A69">
          <w:rPr>
            <w:rPrChange w:id="16771" w:author="CR#0701r1" w:date="2020-04-04T13:17:00Z">
              <w:rPr/>
            </w:rPrChange>
          </w:rPr>
          <w:t xml:space="preserve"> a retransmission</w:t>
        </w:r>
        <w:r w:rsidRPr="008E2A69">
          <w:rPr>
            <w:noProof/>
            <w:rPrChange w:id="16772" w:author="CR#0701r1" w:date="2020-04-04T13:17:00Z">
              <w:rPr>
                <w:noProof/>
              </w:rPr>
            </w:rPrChange>
          </w:rPr>
          <w:t>:</w:t>
        </w:r>
      </w:ins>
    </w:p>
    <w:p w:rsidR="00E82967" w:rsidRPr="008E2A69" w:rsidRDefault="00E82967" w:rsidP="00E82967">
      <w:pPr>
        <w:pStyle w:val="B2"/>
        <w:rPr>
          <w:ins w:id="16773" w:author="CR#0701r1" w:date="2020-04-04T11:50:00Z"/>
          <w:noProof/>
          <w:rPrChange w:id="16774" w:author="CR#0701r1" w:date="2020-04-04T13:17:00Z">
            <w:rPr>
              <w:ins w:id="16775" w:author="CR#0701r1" w:date="2020-04-04T11:50:00Z"/>
              <w:noProof/>
            </w:rPr>
          </w:rPrChange>
        </w:rPr>
      </w:pPr>
      <w:ins w:id="16776" w:author="CR#0701r1" w:date="2020-04-04T11:50:00Z">
        <w:r w:rsidRPr="008E2A69">
          <w:rPr>
            <w:noProof/>
            <w:lang w:eastAsia="ko-KR"/>
            <w:rPrChange w:id="16777" w:author="CR#0701r1" w:date="2020-04-04T13:17:00Z">
              <w:rPr>
                <w:noProof/>
                <w:lang w:eastAsia="ko-KR"/>
              </w:rPr>
            </w:rPrChange>
          </w:rPr>
          <w:t>2&gt;</w:t>
        </w:r>
        <w:r w:rsidRPr="008E2A69">
          <w:rPr>
            <w:noProof/>
            <w:rPrChange w:id="16778" w:author="CR#0701r1" w:date="2020-04-04T13:17:00Z">
              <w:rPr>
                <w:noProof/>
              </w:rPr>
            </w:rPrChange>
          </w:rPr>
          <w:tab/>
          <w:t>if the data for this TB has not yet been successfully decoded:</w:t>
        </w:r>
      </w:ins>
    </w:p>
    <w:p w:rsidR="00E82967" w:rsidRPr="008E2A69" w:rsidRDefault="00E82967" w:rsidP="00E82967">
      <w:pPr>
        <w:pStyle w:val="B3"/>
        <w:rPr>
          <w:ins w:id="16779" w:author="CR#0701r1" w:date="2020-04-04T11:50:00Z"/>
          <w:noProof/>
          <w:lang w:eastAsia="ko-KR"/>
          <w:rPrChange w:id="16780" w:author="CR#0701r1" w:date="2020-04-04T13:17:00Z">
            <w:rPr>
              <w:ins w:id="16781" w:author="CR#0701r1" w:date="2020-04-04T11:50:00Z"/>
              <w:noProof/>
              <w:lang w:eastAsia="ko-KR"/>
            </w:rPr>
          </w:rPrChange>
        </w:rPr>
      </w:pPr>
      <w:ins w:id="16782" w:author="CR#0701r1" w:date="2020-04-04T11:50:00Z">
        <w:r w:rsidRPr="008E2A69">
          <w:rPr>
            <w:noProof/>
            <w:lang w:eastAsia="ko-KR"/>
            <w:rPrChange w:id="16783" w:author="CR#0701r1" w:date="2020-04-04T13:17:00Z">
              <w:rPr>
                <w:noProof/>
                <w:lang w:eastAsia="ko-KR"/>
              </w:rPr>
            </w:rPrChange>
          </w:rPr>
          <w:t>3&gt;</w:t>
        </w:r>
        <w:r w:rsidRPr="008E2A69">
          <w:rPr>
            <w:noProof/>
            <w:rPrChange w:id="16784" w:author="CR#0701r1" w:date="2020-04-04T13:17:00Z">
              <w:rPr>
                <w:noProof/>
              </w:rPr>
            </w:rPrChange>
          </w:rPr>
          <w:tab/>
          <w:t>instruct the physical layer to combine the received data with the data currently in the soft buffer for this TB and attempt to decode the combined data</w:t>
        </w:r>
        <w:r w:rsidRPr="008E2A69">
          <w:rPr>
            <w:noProof/>
            <w:lang w:eastAsia="ko-KR"/>
            <w:rPrChange w:id="16785" w:author="CR#0701r1" w:date="2020-04-04T13:17:00Z">
              <w:rPr>
                <w:noProof/>
                <w:lang w:eastAsia="ko-KR"/>
              </w:rPr>
            </w:rPrChange>
          </w:rPr>
          <w:t>.</w:t>
        </w:r>
      </w:ins>
    </w:p>
    <w:p w:rsidR="00E82967" w:rsidRPr="008E2A69" w:rsidRDefault="00E82967" w:rsidP="00E82967">
      <w:pPr>
        <w:pStyle w:val="B1"/>
        <w:rPr>
          <w:ins w:id="16786" w:author="CR#0701r1" w:date="2020-04-04T11:50:00Z"/>
          <w:noProof/>
          <w:rPrChange w:id="16787" w:author="CR#0701r1" w:date="2020-04-04T13:17:00Z">
            <w:rPr>
              <w:ins w:id="16788" w:author="CR#0701r1" w:date="2020-04-04T11:50:00Z"/>
              <w:noProof/>
            </w:rPr>
          </w:rPrChange>
        </w:rPr>
      </w:pPr>
      <w:ins w:id="16789" w:author="CR#0701r1" w:date="2020-04-04T11:50:00Z">
        <w:r w:rsidRPr="008E2A69">
          <w:rPr>
            <w:noProof/>
            <w:lang w:eastAsia="ko-KR"/>
            <w:rPrChange w:id="16790" w:author="CR#0701r1" w:date="2020-04-04T13:17:00Z">
              <w:rPr>
                <w:noProof/>
                <w:lang w:eastAsia="ko-KR"/>
              </w:rPr>
            </w:rPrChange>
          </w:rPr>
          <w:t>1&gt;</w:t>
        </w:r>
        <w:r w:rsidRPr="008E2A69">
          <w:rPr>
            <w:noProof/>
            <w:rPrChange w:id="16791" w:author="CR#0701r1" w:date="2020-04-04T13:17:00Z">
              <w:rPr>
                <w:noProof/>
              </w:rPr>
            </w:rPrChange>
          </w:rPr>
          <w:tab/>
          <w:t>if the data which the MAC entity attempted to decode was successfully decoded for this TB; or</w:t>
        </w:r>
      </w:ins>
    </w:p>
    <w:p w:rsidR="00E82967" w:rsidRPr="008E2A69" w:rsidRDefault="00E82967" w:rsidP="00E82967">
      <w:pPr>
        <w:pStyle w:val="B1"/>
        <w:rPr>
          <w:ins w:id="16792" w:author="CR#0701r1" w:date="2020-04-04T11:50:00Z"/>
          <w:noProof/>
          <w:rPrChange w:id="16793" w:author="CR#0701r1" w:date="2020-04-04T13:17:00Z">
            <w:rPr>
              <w:ins w:id="16794" w:author="CR#0701r1" w:date="2020-04-04T11:50:00Z"/>
              <w:noProof/>
            </w:rPr>
          </w:rPrChange>
        </w:rPr>
      </w:pPr>
      <w:ins w:id="16795" w:author="CR#0701r1" w:date="2020-04-04T11:50:00Z">
        <w:r w:rsidRPr="008E2A69">
          <w:rPr>
            <w:noProof/>
            <w:lang w:eastAsia="ko-KR"/>
            <w:rPrChange w:id="16796" w:author="CR#0701r1" w:date="2020-04-04T13:17:00Z">
              <w:rPr>
                <w:noProof/>
                <w:lang w:eastAsia="ko-KR"/>
              </w:rPr>
            </w:rPrChange>
          </w:rPr>
          <w:t>1&gt;</w:t>
        </w:r>
        <w:r w:rsidRPr="008E2A69">
          <w:rPr>
            <w:noProof/>
            <w:rPrChange w:id="16797" w:author="CR#0701r1" w:date="2020-04-04T13:17:00Z">
              <w:rPr>
                <w:noProof/>
              </w:rPr>
            </w:rPrChange>
          </w:rPr>
          <w:tab/>
          <w:t>if the data for this TB was successfully decoded before:</w:t>
        </w:r>
      </w:ins>
    </w:p>
    <w:p w:rsidR="00E82967" w:rsidRPr="008E2A69" w:rsidRDefault="00E82967" w:rsidP="00E82967">
      <w:pPr>
        <w:pStyle w:val="B2"/>
        <w:rPr>
          <w:ins w:id="16798" w:author="CR#0701r1" w:date="2020-04-04T11:50:00Z"/>
          <w:noProof/>
          <w:lang w:eastAsia="ko-KR"/>
          <w:rPrChange w:id="16799" w:author="CR#0701r1" w:date="2020-04-04T13:17:00Z">
            <w:rPr>
              <w:ins w:id="16800" w:author="CR#0701r1" w:date="2020-04-04T11:50:00Z"/>
              <w:noProof/>
              <w:lang w:eastAsia="ko-KR"/>
            </w:rPr>
          </w:rPrChange>
        </w:rPr>
      </w:pPr>
      <w:ins w:id="16801" w:author="CR#0701r1" w:date="2020-04-04T11:50:00Z">
        <w:r w:rsidRPr="008E2A69">
          <w:rPr>
            <w:noProof/>
            <w:lang w:eastAsia="ko-KR"/>
            <w:rPrChange w:id="16802" w:author="CR#0701r1" w:date="2020-04-04T13:17:00Z">
              <w:rPr>
                <w:noProof/>
                <w:lang w:eastAsia="ko-KR"/>
              </w:rPr>
            </w:rPrChange>
          </w:rPr>
          <w:t>2&gt;</w:t>
        </w:r>
        <w:r w:rsidRPr="008E2A69">
          <w:rPr>
            <w:noProof/>
            <w:rPrChange w:id="16803" w:author="CR#0701r1" w:date="2020-04-04T13:17:00Z">
              <w:rPr>
                <w:noProof/>
              </w:rPr>
            </w:rPrChange>
          </w:rPr>
          <w:tab/>
          <w:t xml:space="preserve">if this is the first successful decoding of the data for this TB, if the SRC field of the </w:t>
        </w:r>
        <w:r w:rsidRPr="008E2A69">
          <w:rPr>
            <w:noProof/>
            <w:lang w:eastAsia="ko-KR"/>
            <w:rPrChange w:id="16804" w:author="CR#0701r1" w:date="2020-04-04T13:17:00Z">
              <w:rPr>
                <w:noProof/>
                <w:lang w:eastAsia="ko-KR"/>
              </w:rPr>
            </w:rPrChange>
          </w:rPr>
          <w:t>decoded MAC PDU subheader is equal to the 16 MSB of any of the Source Layer-2 ID(s) of the UE for which the 8 LSB are equal to the Source ID in the corresponding SCI,</w:t>
        </w:r>
        <w:r w:rsidRPr="008E2A69">
          <w:rPr>
            <w:noProof/>
            <w:rPrChange w:id="16805" w:author="CR#0701r1" w:date="2020-04-04T13:17:00Z">
              <w:rPr>
                <w:noProof/>
              </w:rPr>
            </w:rPrChange>
          </w:rPr>
          <w:t xml:space="preserve"> and </w:t>
        </w:r>
        <w:r w:rsidRPr="008E2A69">
          <w:rPr>
            <w:noProof/>
            <w:lang w:eastAsia="ko-KR"/>
            <w:rPrChange w:id="16806" w:author="CR#0701r1" w:date="2020-04-04T13:17:00Z">
              <w:rPr>
                <w:noProof/>
                <w:lang w:eastAsia="ko-KR"/>
              </w:rPr>
            </w:rPrChange>
          </w:rPr>
          <w:t>if the DST field of the decoded MAC PDU subheader is equal to the 8 MSB of any of the Destination Layer-2 ID(s) of the UE for which the 16 LSB are equal to the Destination ID in the corresponding SCI:</w:t>
        </w:r>
      </w:ins>
    </w:p>
    <w:p w:rsidR="00E82967" w:rsidRPr="008E2A69" w:rsidRDefault="00E82967" w:rsidP="00E82967">
      <w:pPr>
        <w:pStyle w:val="B3"/>
        <w:rPr>
          <w:ins w:id="16807" w:author="CR#0701r1" w:date="2020-04-04T11:50:00Z"/>
          <w:noProof/>
          <w:lang w:eastAsia="ko-KR"/>
          <w:rPrChange w:id="16808" w:author="CR#0701r1" w:date="2020-04-04T13:17:00Z">
            <w:rPr>
              <w:ins w:id="16809" w:author="CR#0701r1" w:date="2020-04-04T11:50:00Z"/>
              <w:noProof/>
              <w:lang w:eastAsia="ko-KR"/>
            </w:rPr>
          </w:rPrChange>
        </w:rPr>
      </w:pPr>
      <w:ins w:id="16810" w:author="CR#0701r1" w:date="2020-04-04T11:50:00Z">
        <w:r w:rsidRPr="008E2A69">
          <w:rPr>
            <w:noProof/>
            <w:lang w:eastAsia="ko-KR"/>
            <w:rPrChange w:id="16811" w:author="CR#0701r1" w:date="2020-04-04T13:17:00Z">
              <w:rPr>
                <w:noProof/>
                <w:lang w:eastAsia="ko-KR"/>
              </w:rPr>
            </w:rPrChange>
          </w:rPr>
          <w:t>3&gt;</w:t>
        </w:r>
        <w:r w:rsidRPr="008E2A69">
          <w:rPr>
            <w:noProof/>
            <w:rPrChange w:id="16812" w:author="CR#0701r1" w:date="2020-04-04T13:17:00Z">
              <w:rPr>
                <w:noProof/>
              </w:rPr>
            </w:rPrChange>
          </w:rPr>
          <w:tab/>
          <w:t>deliver the decoded MAC PDU to the disassembly and demultiplexing entity</w:t>
        </w:r>
        <w:r w:rsidRPr="008E2A69">
          <w:rPr>
            <w:noProof/>
            <w:lang w:eastAsia="ko-KR"/>
            <w:rPrChange w:id="16813" w:author="CR#0701r1" w:date="2020-04-04T13:17:00Z">
              <w:rPr>
                <w:noProof/>
                <w:lang w:eastAsia="ko-KR"/>
              </w:rPr>
            </w:rPrChange>
          </w:rPr>
          <w:t>;</w:t>
        </w:r>
      </w:ins>
    </w:p>
    <w:p w:rsidR="00E82967" w:rsidRPr="008E2A69" w:rsidRDefault="00E82967" w:rsidP="00E82967">
      <w:pPr>
        <w:pStyle w:val="B3"/>
        <w:rPr>
          <w:ins w:id="16814" w:author="CR#0701r1" w:date="2020-04-04T11:50:00Z"/>
          <w:noProof/>
          <w:lang w:eastAsia="ko-KR"/>
          <w:rPrChange w:id="16815" w:author="CR#0701r1" w:date="2020-04-04T13:17:00Z">
            <w:rPr>
              <w:ins w:id="16816" w:author="CR#0701r1" w:date="2020-04-04T11:50:00Z"/>
              <w:noProof/>
              <w:lang w:eastAsia="ko-KR"/>
            </w:rPr>
          </w:rPrChange>
        </w:rPr>
      </w:pPr>
      <w:ins w:id="16817" w:author="CR#0701r1" w:date="2020-04-04T11:50:00Z">
        <w:r w:rsidRPr="008E2A69">
          <w:rPr>
            <w:noProof/>
            <w:lang w:eastAsia="ko-KR"/>
            <w:rPrChange w:id="16818" w:author="CR#0701r1" w:date="2020-04-04T13:17:00Z">
              <w:rPr>
                <w:noProof/>
                <w:lang w:eastAsia="ko-KR"/>
              </w:rPr>
            </w:rPrChange>
          </w:rPr>
          <w:t>3&gt;</w:t>
        </w:r>
        <w:r w:rsidRPr="008E2A69">
          <w:rPr>
            <w:noProof/>
            <w:lang w:eastAsia="ko-KR"/>
            <w:rPrChange w:id="16819" w:author="CR#0701r1" w:date="2020-04-04T13:17:00Z">
              <w:rPr>
                <w:noProof/>
                <w:lang w:eastAsia="ko-KR"/>
              </w:rPr>
            </w:rPrChange>
          </w:rPr>
          <w:tab/>
          <w:t>consider the Sidelink process as unoccupied.</w:t>
        </w:r>
      </w:ins>
    </w:p>
    <w:p w:rsidR="00E82967" w:rsidRPr="008E2A69" w:rsidRDefault="00E82967" w:rsidP="00E82967">
      <w:pPr>
        <w:pStyle w:val="B1"/>
        <w:rPr>
          <w:ins w:id="16820" w:author="CR#0701r1" w:date="2020-04-04T11:50:00Z"/>
          <w:noProof/>
          <w:rPrChange w:id="16821" w:author="CR#0701r1" w:date="2020-04-04T13:17:00Z">
            <w:rPr>
              <w:ins w:id="16822" w:author="CR#0701r1" w:date="2020-04-04T11:50:00Z"/>
              <w:noProof/>
            </w:rPr>
          </w:rPrChange>
        </w:rPr>
      </w:pPr>
      <w:ins w:id="16823" w:author="CR#0701r1" w:date="2020-04-04T11:50:00Z">
        <w:r w:rsidRPr="008E2A69">
          <w:rPr>
            <w:noProof/>
            <w:lang w:eastAsia="ko-KR"/>
            <w:rPrChange w:id="16824" w:author="CR#0701r1" w:date="2020-04-04T13:17:00Z">
              <w:rPr>
                <w:noProof/>
                <w:lang w:eastAsia="ko-KR"/>
              </w:rPr>
            </w:rPrChange>
          </w:rPr>
          <w:t>1&gt;</w:t>
        </w:r>
        <w:r w:rsidRPr="008E2A69">
          <w:rPr>
            <w:noProof/>
            <w:rPrChange w:id="16825" w:author="CR#0701r1" w:date="2020-04-04T13:17:00Z">
              <w:rPr>
                <w:noProof/>
              </w:rPr>
            </w:rPrChange>
          </w:rPr>
          <w:tab/>
          <w:t>else:</w:t>
        </w:r>
      </w:ins>
    </w:p>
    <w:p w:rsidR="00E82967" w:rsidRPr="008E2A69" w:rsidRDefault="00E82967" w:rsidP="00E82967">
      <w:pPr>
        <w:pStyle w:val="B2"/>
        <w:rPr>
          <w:ins w:id="16826" w:author="CR#0701r1" w:date="2020-04-04T11:50:00Z"/>
          <w:noProof/>
          <w:lang w:eastAsia="ko-KR"/>
          <w:rPrChange w:id="16827" w:author="CR#0701r1" w:date="2020-04-04T13:17:00Z">
            <w:rPr>
              <w:ins w:id="16828" w:author="CR#0701r1" w:date="2020-04-04T11:50:00Z"/>
              <w:noProof/>
              <w:lang w:eastAsia="ko-KR"/>
            </w:rPr>
          </w:rPrChange>
        </w:rPr>
      </w:pPr>
      <w:ins w:id="16829" w:author="CR#0701r1" w:date="2020-04-04T11:50:00Z">
        <w:r w:rsidRPr="008E2A69">
          <w:rPr>
            <w:noProof/>
            <w:lang w:eastAsia="ko-KR"/>
            <w:rPrChange w:id="16830" w:author="CR#0701r1" w:date="2020-04-04T13:17:00Z">
              <w:rPr>
                <w:noProof/>
                <w:lang w:eastAsia="ko-KR"/>
              </w:rPr>
            </w:rPrChange>
          </w:rPr>
          <w:t>2&gt;</w:t>
        </w:r>
        <w:r w:rsidRPr="008E2A69">
          <w:rPr>
            <w:noProof/>
            <w:rPrChange w:id="16831" w:author="CR#0701r1" w:date="2020-04-04T13:17:00Z">
              <w:rPr>
                <w:noProof/>
              </w:rPr>
            </w:rPrChange>
          </w:rPr>
          <w:tab/>
          <w:t>instruct the physical layer to replace the data in the soft buffer for this TB with the data which the MAC entity attempted to decode</w:t>
        </w:r>
        <w:r w:rsidRPr="008E2A69">
          <w:rPr>
            <w:noProof/>
            <w:lang w:eastAsia="ko-KR"/>
            <w:rPrChange w:id="16832" w:author="CR#0701r1" w:date="2020-04-04T13:17:00Z">
              <w:rPr>
                <w:noProof/>
                <w:lang w:eastAsia="ko-KR"/>
              </w:rPr>
            </w:rPrChange>
          </w:rPr>
          <w:t>.</w:t>
        </w:r>
      </w:ins>
    </w:p>
    <w:p w:rsidR="00E82967" w:rsidRPr="008E2A69" w:rsidRDefault="00E82967" w:rsidP="00E82967">
      <w:pPr>
        <w:pStyle w:val="B1"/>
        <w:rPr>
          <w:ins w:id="16833" w:author="CR#0701r1" w:date="2020-04-04T11:50:00Z"/>
          <w:noProof/>
          <w:rPrChange w:id="16834" w:author="CR#0701r1" w:date="2020-04-04T13:17:00Z">
            <w:rPr>
              <w:ins w:id="16835" w:author="CR#0701r1" w:date="2020-04-04T11:50:00Z"/>
              <w:noProof/>
            </w:rPr>
          </w:rPrChange>
        </w:rPr>
      </w:pPr>
      <w:ins w:id="16836" w:author="CR#0701r1" w:date="2020-04-04T11:50:00Z">
        <w:r w:rsidRPr="008E2A69">
          <w:rPr>
            <w:noProof/>
            <w:lang w:eastAsia="ko-KR"/>
            <w:rPrChange w:id="16837" w:author="CR#0701r1" w:date="2020-04-04T13:17:00Z">
              <w:rPr>
                <w:noProof/>
                <w:lang w:eastAsia="ko-KR"/>
              </w:rPr>
            </w:rPrChange>
          </w:rPr>
          <w:t>1&gt;</w:t>
        </w:r>
        <w:r w:rsidRPr="008E2A69">
          <w:rPr>
            <w:noProof/>
            <w:rPrChange w:id="16838" w:author="CR#0701r1" w:date="2020-04-04T13:17:00Z">
              <w:rPr>
                <w:noProof/>
              </w:rPr>
            </w:rPrChange>
          </w:rPr>
          <w:tab/>
          <w:t>if HARQ feedback is enabled by the SCI:</w:t>
        </w:r>
      </w:ins>
    </w:p>
    <w:p w:rsidR="00E82967" w:rsidRPr="008E2A69" w:rsidRDefault="00E82967" w:rsidP="00E82967">
      <w:pPr>
        <w:pStyle w:val="B2"/>
        <w:rPr>
          <w:ins w:id="16839" w:author="CR#0701r1" w:date="2020-04-04T11:50:00Z"/>
          <w:noProof/>
          <w:rPrChange w:id="16840" w:author="CR#0701r1" w:date="2020-04-04T13:17:00Z">
            <w:rPr>
              <w:ins w:id="16841" w:author="CR#0701r1" w:date="2020-04-04T11:50:00Z"/>
              <w:noProof/>
            </w:rPr>
          </w:rPrChange>
        </w:rPr>
      </w:pPr>
      <w:ins w:id="16842" w:author="CR#0701r1" w:date="2020-04-04T11:50:00Z">
        <w:r w:rsidRPr="008E2A69">
          <w:rPr>
            <w:noProof/>
            <w:rPrChange w:id="16843" w:author="CR#0701r1" w:date="2020-04-04T13:17:00Z">
              <w:rPr>
                <w:noProof/>
              </w:rPr>
            </w:rPrChange>
          </w:rPr>
          <w:t>2&gt;</w:t>
        </w:r>
        <w:r w:rsidRPr="008E2A69">
          <w:rPr>
            <w:noProof/>
            <w:rPrChange w:id="16844" w:author="CR#0701r1" w:date="2020-04-04T13:17:00Z">
              <w:rPr>
                <w:noProof/>
              </w:rPr>
            </w:rPrChange>
          </w:rPr>
          <w:tab/>
          <w:t>if HARQ feedback corresponding to this TB is configured with [a separate PSFCH resource]; or</w:t>
        </w:r>
      </w:ins>
    </w:p>
    <w:p w:rsidR="00E82967" w:rsidRPr="008E2A69" w:rsidRDefault="00E82967" w:rsidP="00E82967">
      <w:pPr>
        <w:pStyle w:val="B2"/>
        <w:rPr>
          <w:ins w:id="16845" w:author="CR#0701r1" w:date="2020-04-04T11:50:00Z"/>
          <w:noProof/>
          <w:rPrChange w:id="16846" w:author="CR#0701r1" w:date="2020-04-04T13:17:00Z">
            <w:rPr>
              <w:ins w:id="16847" w:author="CR#0701r1" w:date="2020-04-04T11:50:00Z"/>
              <w:noProof/>
            </w:rPr>
          </w:rPrChange>
        </w:rPr>
      </w:pPr>
      <w:ins w:id="16848" w:author="CR#0701r1" w:date="2020-04-04T11:50:00Z">
        <w:r w:rsidRPr="008E2A69">
          <w:rPr>
            <w:noProof/>
            <w:rPrChange w:id="16849" w:author="CR#0701r1" w:date="2020-04-04T13:17:00Z">
              <w:rPr>
                <w:noProof/>
              </w:rPr>
            </w:rPrChange>
          </w:rPr>
          <w:t>2&gt;</w:t>
        </w:r>
        <w:r w:rsidRPr="008E2A69">
          <w:rPr>
            <w:noProof/>
            <w:rPrChange w:id="16850" w:author="CR#0701r1" w:date="2020-04-04T13:17:00Z">
              <w:rPr>
                <w:noProof/>
              </w:rPr>
            </w:rPrChange>
          </w:rPr>
          <w:tab/>
          <w:t>if HARQ feedback corresponding to this TB is configured with [a shared PSFCH resource] and the communication range calculated with the location information of the associated Sidelink transmission information</w:t>
        </w:r>
        <w:r w:rsidRPr="008E2A69">
          <w:rPr>
            <w:rPrChange w:id="16851" w:author="CR#0701r1" w:date="2020-04-04T13:17:00Z">
              <w:rPr/>
            </w:rPrChange>
          </w:rPr>
          <w:t xml:space="preserve"> according to TS 38.331</w:t>
        </w:r>
        <w:r w:rsidRPr="008E2A69">
          <w:rPr>
            <w:noProof/>
            <w:rPrChange w:id="16852" w:author="CR#0701r1" w:date="2020-04-04T13:17:00Z">
              <w:rPr>
                <w:noProof/>
              </w:rPr>
            </w:rPrChange>
          </w:rPr>
          <w:t xml:space="preserve"> is smaller or equal to the communication range indicated</w:t>
        </w:r>
        <w:r w:rsidRPr="008E2A69">
          <w:rPr>
            <w:rPrChange w:id="16853" w:author="CR#0701r1" w:date="2020-04-04T13:17:00Z">
              <w:rPr/>
            </w:rPrChange>
          </w:rPr>
          <w:t xml:space="preserve"> in </w:t>
        </w:r>
        <w:r w:rsidRPr="008E2A69">
          <w:rPr>
            <w:noProof/>
            <w:rPrChange w:id="16854" w:author="CR#0701r1" w:date="2020-04-04T13:17:00Z">
              <w:rPr>
                <w:noProof/>
              </w:rPr>
            </w:rPrChange>
          </w:rPr>
          <w:t>the associated Sidelink transmission</w:t>
        </w:r>
        <w:r w:rsidRPr="008E2A69">
          <w:rPr>
            <w:rPrChange w:id="16855" w:author="CR#0701r1" w:date="2020-04-04T13:17:00Z">
              <w:rPr/>
            </w:rPrChange>
          </w:rPr>
          <w:t>:</w:t>
        </w:r>
      </w:ins>
    </w:p>
    <w:p w:rsidR="00E82967" w:rsidRPr="008E2A69" w:rsidRDefault="00E82967" w:rsidP="00E82967">
      <w:pPr>
        <w:pStyle w:val="B3"/>
        <w:rPr>
          <w:ins w:id="16856" w:author="CR#0701r1" w:date="2020-04-04T11:50:00Z"/>
          <w:noProof/>
          <w:lang w:eastAsia="ko-KR"/>
          <w:rPrChange w:id="16857" w:author="CR#0701r1" w:date="2020-04-04T13:17:00Z">
            <w:rPr>
              <w:ins w:id="16858" w:author="CR#0701r1" w:date="2020-04-04T11:50:00Z"/>
              <w:noProof/>
              <w:lang w:eastAsia="ko-KR"/>
            </w:rPr>
          </w:rPrChange>
        </w:rPr>
      </w:pPr>
      <w:ins w:id="16859" w:author="CR#0701r1" w:date="2020-04-04T11:50:00Z">
        <w:r w:rsidRPr="008E2A69">
          <w:rPr>
            <w:noProof/>
            <w:lang w:eastAsia="ko-KR"/>
            <w:rPrChange w:id="16860" w:author="CR#0701r1" w:date="2020-04-04T13:17:00Z">
              <w:rPr>
                <w:noProof/>
                <w:lang w:eastAsia="ko-KR"/>
              </w:rPr>
            </w:rPrChange>
          </w:rPr>
          <w:t>3&gt;</w:t>
        </w:r>
        <w:r w:rsidRPr="008E2A69">
          <w:rPr>
            <w:noProof/>
            <w:rPrChange w:id="16861" w:author="CR#0701r1" w:date="2020-04-04T13:17:00Z">
              <w:rPr>
                <w:noProof/>
              </w:rPr>
            </w:rPrChange>
          </w:rPr>
          <w:tab/>
          <w:t>instruct the physical layer to generate acknowledgement(s) of the data in this TB.</w:t>
        </w:r>
      </w:ins>
    </w:p>
    <w:p w:rsidR="00E82967" w:rsidRPr="008E2A69" w:rsidRDefault="000F52CF" w:rsidP="00E82967">
      <w:pPr>
        <w:pStyle w:val="Heading4"/>
        <w:rPr>
          <w:ins w:id="16862" w:author="CR#0701r1" w:date="2020-04-04T11:50:00Z"/>
          <w:rPrChange w:id="16863" w:author="CR#0701r1" w:date="2020-04-04T13:17:00Z">
            <w:rPr>
              <w:ins w:id="16864" w:author="CR#0701r1" w:date="2020-04-04T11:50:00Z"/>
            </w:rPr>
          </w:rPrChange>
        </w:rPr>
      </w:pPr>
      <w:bookmarkStart w:id="16865" w:name="_Toc12569246"/>
      <w:ins w:id="16866" w:author="CR#0701r1" w:date="2020-04-04T12:28:00Z">
        <w:r w:rsidRPr="008E2A69">
          <w:rPr>
            <w:rPrChange w:id="16867" w:author="CR#0701r1" w:date="2020-04-04T13:17:00Z">
              <w:rPr/>
            </w:rPrChange>
          </w:rPr>
          <w:t>5.22</w:t>
        </w:r>
      </w:ins>
      <w:ins w:id="16868" w:author="CR#0701r1" w:date="2020-04-04T11:50:00Z">
        <w:r w:rsidR="00E82967" w:rsidRPr="008E2A69">
          <w:rPr>
            <w:rPrChange w:id="16869" w:author="CR#0701r1" w:date="2020-04-04T13:17:00Z">
              <w:rPr/>
            </w:rPrChange>
          </w:rPr>
          <w:t>.2.3</w:t>
        </w:r>
        <w:r w:rsidR="00E82967" w:rsidRPr="008E2A69">
          <w:rPr>
            <w:rPrChange w:id="16870" w:author="CR#0701r1" w:date="2020-04-04T13:17:00Z">
              <w:rPr/>
            </w:rPrChange>
          </w:rPr>
          <w:tab/>
          <w:t>Disassembly and demultiplexing</w:t>
        </w:r>
        <w:bookmarkEnd w:id="16865"/>
      </w:ins>
    </w:p>
    <w:p w:rsidR="00E82967" w:rsidRPr="008E2A69" w:rsidRDefault="00E82967" w:rsidP="00E82967">
      <w:pPr>
        <w:rPr>
          <w:ins w:id="16871" w:author="CR#0701r1" w:date="2020-04-04T11:50:00Z"/>
          <w:rPrChange w:id="16872" w:author="CR#0701r1" w:date="2020-04-04T13:17:00Z">
            <w:rPr>
              <w:ins w:id="16873" w:author="CR#0701r1" w:date="2020-04-04T11:50:00Z"/>
            </w:rPr>
          </w:rPrChange>
        </w:rPr>
      </w:pPr>
      <w:ins w:id="16874" w:author="CR#0701r1" w:date="2020-04-04T11:50:00Z">
        <w:r w:rsidRPr="008E2A69">
          <w:rPr>
            <w:rPrChange w:id="16875" w:author="CR#0701r1" w:date="2020-04-04T13:17:00Z">
              <w:rPr/>
            </w:rPrChange>
          </w:rPr>
          <w:t>The MAC entity shall disassemble and demultiplex a MAC PDU as defined in clause 6.</w:t>
        </w:r>
      </w:ins>
      <w:ins w:id="16876" w:author="CR#0701r1" w:date="2020-04-04T13:15:00Z">
        <w:r w:rsidR="00E93CDC" w:rsidRPr="008E2A69">
          <w:rPr>
            <w:rPrChange w:id="16877" w:author="CR#0701r1" w:date="2020-04-04T13:17:00Z">
              <w:rPr/>
            </w:rPrChange>
          </w:rPr>
          <w:t>1.6</w:t>
        </w:r>
      </w:ins>
      <w:ins w:id="16878" w:author="CR#0701r1" w:date="2020-04-04T11:50:00Z">
        <w:r w:rsidRPr="008E2A69">
          <w:rPr>
            <w:rPrChange w:id="16879" w:author="CR#0701r1" w:date="2020-04-04T13:17:00Z">
              <w:rPr/>
            </w:rPrChange>
          </w:rPr>
          <w:t>.</w:t>
        </w:r>
      </w:ins>
    </w:p>
    <w:p w:rsidR="00E82967" w:rsidRPr="008E2A69" w:rsidRDefault="00E82967" w:rsidP="00E82967">
      <w:pPr>
        <w:pStyle w:val="Heading2"/>
        <w:rPr>
          <w:ins w:id="16880" w:author="CR#0701r1" w:date="2020-04-04T11:50:00Z"/>
          <w:rPrChange w:id="16881" w:author="CR#0701r1" w:date="2020-04-04T13:17:00Z">
            <w:rPr>
              <w:ins w:id="16882" w:author="CR#0701r1" w:date="2020-04-04T11:50:00Z"/>
            </w:rPr>
          </w:rPrChange>
        </w:rPr>
      </w:pPr>
      <w:bookmarkStart w:id="16883" w:name="_Toc12569257"/>
      <w:ins w:id="16884" w:author="CR#0701r1" w:date="2020-04-04T11:50:00Z">
        <w:r w:rsidRPr="008E2A69">
          <w:rPr>
            <w:rPrChange w:id="16885" w:author="CR#0701r1" w:date="2020-04-04T13:17:00Z">
              <w:rPr/>
            </w:rPrChange>
          </w:rPr>
          <w:t>5.</w:t>
        </w:r>
      </w:ins>
      <w:ins w:id="16886" w:author="CR#0701r1" w:date="2020-04-04T12:11:00Z">
        <w:r w:rsidRPr="008E2A69">
          <w:rPr>
            <w:rPrChange w:id="16887" w:author="CR#0701r1" w:date="2020-04-04T13:17:00Z">
              <w:rPr/>
            </w:rPrChange>
          </w:rPr>
          <w:t>23</w:t>
        </w:r>
      </w:ins>
      <w:ins w:id="16888" w:author="CR#0701r1" w:date="2020-04-04T11:50:00Z">
        <w:r w:rsidRPr="008E2A69">
          <w:rPr>
            <w:rPrChange w:id="16889" w:author="CR#0701r1" w:date="2020-04-04T13:17:00Z">
              <w:rPr/>
            </w:rPrChange>
          </w:rPr>
          <w:tab/>
          <w:t>SL-BCH data transfer</w:t>
        </w:r>
        <w:bookmarkEnd w:id="16883"/>
      </w:ins>
    </w:p>
    <w:p w:rsidR="00E82967" w:rsidRPr="008E2A69" w:rsidRDefault="000F52CF" w:rsidP="00E82967">
      <w:pPr>
        <w:pStyle w:val="Heading3"/>
        <w:rPr>
          <w:ins w:id="16890" w:author="CR#0701r1" w:date="2020-04-04T11:50:00Z"/>
          <w:rPrChange w:id="16891" w:author="CR#0701r1" w:date="2020-04-04T13:17:00Z">
            <w:rPr>
              <w:ins w:id="16892" w:author="CR#0701r1" w:date="2020-04-04T11:50:00Z"/>
            </w:rPr>
          </w:rPrChange>
        </w:rPr>
      </w:pPr>
      <w:bookmarkStart w:id="16893" w:name="_Toc12569258"/>
      <w:ins w:id="16894" w:author="CR#0701r1" w:date="2020-04-04T12:28:00Z">
        <w:r w:rsidRPr="008E2A69">
          <w:rPr>
            <w:rPrChange w:id="16895" w:author="CR#0701r1" w:date="2020-04-04T13:17:00Z">
              <w:rPr/>
            </w:rPrChange>
          </w:rPr>
          <w:t>5.23</w:t>
        </w:r>
      </w:ins>
      <w:ins w:id="16896" w:author="CR#0701r1" w:date="2020-04-04T11:50:00Z">
        <w:r w:rsidR="00E82967" w:rsidRPr="008E2A69">
          <w:rPr>
            <w:rPrChange w:id="16897" w:author="CR#0701r1" w:date="2020-04-04T13:17:00Z">
              <w:rPr/>
            </w:rPrChange>
          </w:rPr>
          <w:t>.1</w:t>
        </w:r>
        <w:r w:rsidR="00E82967" w:rsidRPr="008E2A69">
          <w:rPr>
            <w:rPrChange w:id="16898" w:author="CR#0701r1" w:date="2020-04-04T13:17:00Z">
              <w:rPr/>
            </w:rPrChange>
          </w:rPr>
          <w:tab/>
          <w:t>SL-BCH data transmission</w:t>
        </w:r>
        <w:bookmarkEnd w:id="16893"/>
      </w:ins>
    </w:p>
    <w:p w:rsidR="00E82967" w:rsidRPr="008E2A69" w:rsidRDefault="00E82967" w:rsidP="00E82967">
      <w:pPr>
        <w:rPr>
          <w:ins w:id="16899" w:author="CR#0701r1" w:date="2020-04-04T11:50:00Z"/>
          <w:rPrChange w:id="16900" w:author="CR#0701r1" w:date="2020-04-04T13:17:00Z">
            <w:rPr>
              <w:ins w:id="16901" w:author="CR#0701r1" w:date="2020-04-04T11:50:00Z"/>
            </w:rPr>
          </w:rPrChange>
        </w:rPr>
      </w:pPr>
      <w:ins w:id="16902" w:author="CR#0701r1" w:date="2020-04-04T11:50:00Z">
        <w:r w:rsidRPr="008E2A69">
          <w:rPr>
            <w:rPrChange w:id="16903" w:author="CR#0701r1" w:date="2020-04-04T13:17:00Z">
              <w:rPr/>
            </w:rPrChange>
          </w:rPr>
          <w:t>When instructed to send SL-BCH, the MAC entity shall:</w:t>
        </w:r>
      </w:ins>
    </w:p>
    <w:p w:rsidR="00E82967" w:rsidRPr="008E2A69" w:rsidRDefault="00E82967" w:rsidP="00E82967">
      <w:pPr>
        <w:pStyle w:val="B1"/>
        <w:rPr>
          <w:ins w:id="16904" w:author="CR#0701r1" w:date="2020-04-04T11:50:00Z"/>
          <w:rPrChange w:id="16905" w:author="CR#0701r1" w:date="2020-04-04T13:17:00Z">
            <w:rPr>
              <w:ins w:id="16906" w:author="CR#0701r1" w:date="2020-04-04T11:50:00Z"/>
            </w:rPr>
          </w:rPrChange>
        </w:rPr>
      </w:pPr>
      <w:ins w:id="16907" w:author="CR#0701r1" w:date="2020-04-04T11:50:00Z">
        <w:r w:rsidRPr="008E2A69">
          <w:rPr>
            <w:rPrChange w:id="16908" w:author="CR#0701r1" w:date="2020-04-04T13:17:00Z">
              <w:rPr/>
            </w:rPrChange>
          </w:rPr>
          <w:t>1&gt;</w:t>
        </w:r>
        <w:r w:rsidRPr="008E2A69">
          <w:rPr>
            <w:rPrChange w:id="16909" w:author="CR#0701r1" w:date="2020-04-04T13:17:00Z">
              <w:rPr/>
            </w:rPrChange>
          </w:rPr>
          <w:tab/>
          <w:t>obtain the MAC PDU to transmit from SBCCH;</w:t>
        </w:r>
      </w:ins>
    </w:p>
    <w:p w:rsidR="00E82967" w:rsidRPr="008E2A69" w:rsidRDefault="00E82967" w:rsidP="00E82967">
      <w:pPr>
        <w:pStyle w:val="B1"/>
        <w:rPr>
          <w:ins w:id="16910" w:author="CR#0701r1" w:date="2020-04-04T11:50:00Z"/>
          <w:rPrChange w:id="16911" w:author="CR#0701r1" w:date="2020-04-04T13:17:00Z">
            <w:rPr>
              <w:ins w:id="16912" w:author="CR#0701r1" w:date="2020-04-04T11:50:00Z"/>
            </w:rPr>
          </w:rPrChange>
        </w:rPr>
      </w:pPr>
      <w:ins w:id="16913" w:author="CR#0701r1" w:date="2020-04-04T11:50:00Z">
        <w:r w:rsidRPr="008E2A69">
          <w:rPr>
            <w:rPrChange w:id="16914" w:author="CR#0701r1" w:date="2020-04-04T13:17:00Z">
              <w:rPr/>
            </w:rPrChange>
          </w:rPr>
          <w:t>1&gt;</w:t>
        </w:r>
        <w:r w:rsidRPr="008E2A69">
          <w:rPr>
            <w:rPrChange w:id="16915" w:author="CR#0701r1" w:date="2020-04-04T13:17:00Z">
              <w:rPr/>
            </w:rPrChange>
          </w:rPr>
          <w:tab/>
          <w:t>deliver the MAC PDU to the physical layer and instruct it to generate a transmission.</w:t>
        </w:r>
      </w:ins>
    </w:p>
    <w:p w:rsidR="00E82967" w:rsidRPr="008E2A69" w:rsidRDefault="000F52CF" w:rsidP="00E82967">
      <w:pPr>
        <w:pStyle w:val="Heading3"/>
        <w:rPr>
          <w:ins w:id="16916" w:author="CR#0701r1" w:date="2020-04-04T11:50:00Z"/>
          <w:rPrChange w:id="16917" w:author="CR#0701r1" w:date="2020-04-04T13:17:00Z">
            <w:rPr>
              <w:ins w:id="16918" w:author="CR#0701r1" w:date="2020-04-04T11:50:00Z"/>
            </w:rPr>
          </w:rPrChange>
        </w:rPr>
      </w:pPr>
      <w:bookmarkStart w:id="16919" w:name="_Toc12569259"/>
      <w:ins w:id="16920" w:author="CR#0701r1" w:date="2020-04-04T12:28:00Z">
        <w:r w:rsidRPr="008E2A69">
          <w:rPr>
            <w:rPrChange w:id="16921" w:author="CR#0701r1" w:date="2020-04-04T13:17:00Z">
              <w:rPr/>
            </w:rPrChange>
          </w:rPr>
          <w:lastRenderedPageBreak/>
          <w:t>5.23</w:t>
        </w:r>
      </w:ins>
      <w:ins w:id="16922" w:author="CR#0701r1" w:date="2020-04-04T11:50:00Z">
        <w:r w:rsidR="00E82967" w:rsidRPr="008E2A69">
          <w:rPr>
            <w:rPrChange w:id="16923" w:author="CR#0701r1" w:date="2020-04-04T13:17:00Z">
              <w:rPr/>
            </w:rPrChange>
          </w:rPr>
          <w:t>.2</w:t>
        </w:r>
        <w:r w:rsidR="00E82967" w:rsidRPr="008E2A69">
          <w:rPr>
            <w:rPrChange w:id="16924" w:author="CR#0701r1" w:date="2020-04-04T13:17:00Z">
              <w:rPr/>
            </w:rPrChange>
          </w:rPr>
          <w:tab/>
          <w:t>SL-BCH data reception</w:t>
        </w:r>
        <w:bookmarkEnd w:id="16919"/>
      </w:ins>
    </w:p>
    <w:p w:rsidR="00E82967" w:rsidRPr="008E2A69" w:rsidRDefault="00E82967" w:rsidP="00E82967">
      <w:pPr>
        <w:rPr>
          <w:ins w:id="16925" w:author="CR#0701r1" w:date="2020-04-04T11:50:00Z"/>
          <w:rPrChange w:id="16926" w:author="CR#0701r1" w:date="2020-04-04T13:17:00Z">
            <w:rPr>
              <w:ins w:id="16927" w:author="CR#0701r1" w:date="2020-04-04T11:50:00Z"/>
            </w:rPr>
          </w:rPrChange>
        </w:rPr>
      </w:pPr>
      <w:ins w:id="16928" w:author="CR#0701r1" w:date="2020-04-04T11:50:00Z">
        <w:r w:rsidRPr="008E2A69">
          <w:rPr>
            <w:rPrChange w:id="16929" w:author="CR#0701r1" w:date="2020-04-04T13:17:00Z">
              <w:rPr/>
            </w:rPrChange>
          </w:rPr>
          <w:t>When the MAC entity needs to receive SL-BCH, the MAC entity shall:</w:t>
        </w:r>
      </w:ins>
    </w:p>
    <w:p w:rsidR="00E82967" w:rsidRPr="008E2A69" w:rsidRDefault="00E82967" w:rsidP="00E82967">
      <w:pPr>
        <w:pStyle w:val="B1"/>
        <w:rPr>
          <w:ins w:id="16930" w:author="CR#0701r1" w:date="2020-04-04T11:50:00Z"/>
          <w:rPrChange w:id="16931" w:author="CR#0701r1" w:date="2020-04-04T13:17:00Z">
            <w:rPr>
              <w:ins w:id="16932" w:author="CR#0701r1" w:date="2020-04-04T11:50:00Z"/>
            </w:rPr>
          </w:rPrChange>
        </w:rPr>
      </w:pPr>
      <w:ins w:id="16933" w:author="CR#0701r1" w:date="2020-04-04T11:50:00Z">
        <w:r w:rsidRPr="008E2A69">
          <w:rPr>
            <w:rPrChange w:id="16934" w:author="CR#0701r1" w:date="2020-04-04T13:17:00Z">
              <w:rPr/>
            </w:rPrChange>
          </w:rPr>
          <w:t>1&gt;</w:t>
        </w:r>
        <w:r w:rsidRPr="008E2A69">
          <w:rPr>
            <w:rPrChange w:id="16935" w:author="CR#0701r1" w:date="2020-04-04T13:17:00Z">
              <w:rPr/>
            </w:rPrChange>
          </w:rPr>
          <w:tab/>
          <w:t>receive and attempt to decode the SL-BCH;</w:t>
        </w:r>
      </w:ins>
    </w:p>
    <w:p w:rsidR="00E82967" w:rsidRPr="008E2A69" w:rsidRDefault="00E82967" w:rsidP="00E82967">
      <w:pPr>
        <w:pStyle w:val="B1"/>
        <w:rPr>
          <w:ins w:id="16936" w:author="CR#0701r1" w:date="2020-04-04T11:50:00Z"/>
          <w:rPrChange w:id="16937" w:author="CR#0701r1" w:date="2020-04-04T13:17:00Z">
            <w:rPr>
              <w:ins w:id="16938" w:author="CR#0701r1" w:date="2020-04-04T11:50:00Z"/>
            </w:rPr>
          </w:rPrChange>
        </w:rPr>
      </w:pPr>
      <w:ins w:id="16939" w:author="CR#0701r1" w:date="2020-04-04T11:50:00Z">
        <w:r w:rsidRPr="008E2A69">
          <w:rPr>
            <w:rPrChange w:id="16940" w:author="CR#0701r1" w:date="2020-04-04T13:17:00Z">
              <w:rPr/>
            </w:rPrChange>
          </w:rPr>
          <w:t>1&gt;</w:t>
        </w:r>
        <w:r w:rsidRPr="008E2A69">
          <w:rPr>
            <w:rPrChange w:id="16941" w:author="CR#0701r1" w:date="2020-04-04T13:17:00Z">
              <w:rPr/>
            </w:rPrChange>
          </w:rPr>
          <w:tab/>
          <w:t>if a TB on the SL-BCH has been successfully decoded:</w:t>
        </w:r>
      </w:ins>
    </w:p>
    <w:p w:rsidR="00E82967" w:rsidRPr="008E2A69" w:rsidRDefault="00E82967" w:rsidP="00E82967">
      <w:pPr>
        <w:pStyle w:val="B2"/>
        <w:rPr>
          <w:ins w:id="16942" w:author="CR#0701r1" w:date="2020-04-04T11:50:00Z"/>
          <w:rPrChange w:id="16943" w:author="CR#0701r1" w:date="2020-04-04T13:17:00Z">
            <w:rPr>
              <w:ins w:id="16944" w:author="CR#0701r1" w:date="2020-04-04T11:50:00Z"/>
            </w:rPr>
          </w:rPrChange>
        </w:rPr>
      </w:pPr>
      <w:ins w:id="16945" w:author="CR#0701r1" w:date="2020-04-04T11:50:00Z">
        <w:r w:rsidRPr="008E2A69">
          <w:rPr>
            <w:rPrChange w:id="16946" w:author="CR#0701r1" w:date="2020-04-04T13:17:00Z">
              <w:rPr/>
            </w:rPrChange>
          </w:rPr>
          <w:t>2&gt;</w:t>
        </w:r>
        <w:r w:rsidRPr="008E2A69">
          <w:rPr>
            <w:rPrChange w:id="16947" w:author="CR#0701r1" w:date="2020-04-04T13:17:00Z">
              <w:rPr/>
            </w:rPrChange>
          </w:rPr>
          <w:tab/>
          <w:t>deliver the decoded MAC PDU to upper layers.</w:t>
        </w:r>
      </w:ins>
    </w:p>
    <w:p w:rsidR="00411627" w:rsidRPr="008E2A69" w:rsidRDefault="00411627" w:rsidP="00411627">
      <w:pPr>
        <w:pStyle w:val="Heading1"/>
        <w:rPr>
          <w:lang w:eastAsia="ko-KR"/>
          <w:rPrChange w:id="16948" w:author="CR#0701r1" w:date="2020-04-04T13:17:00Z">
            <w:rPr>
              <w:lang w:eastAsia="ko-KR"/>
            </w:rPr>
          </w:rPrChange>
        </w:rPr>
      </w:pPr>
      <w:r w:rsidRPr="008E2A69">
        <w:rPr>
          <w:lang w:eastAsia="ko-KR"/>
          <w:rPrChange w:id="16949" w:author="CR#0701r1" w:date="2020-04-04T13:17:00Z">
            <w:rPr>
              <w:lang w:eastAsia="ko-KR"/>
            </w:rPr>
          </w:rPrChange>
        </w:rPr>
        <w:t>6</w:t>
      </w:r>
      <w:r w:rsidRPr="008E2A69">
        <w:rPr>
          <w:lang w:eastAsia="ko-KR"/>
          <w:rPrChange w:id="16950" w:author="CR#0701r1" w:date="2020-04-04T13:17:00Z">
            <w:rPr>
              <w:lang w:eastAsia="ko-KR"/>
            </w:rPr>
          </w:rPrChange>
        </w:rPr>
        <w:tab/>
        <w:t>Protocol Data Units, formats and parameters</w:t>
      </w:r>
      <w:bookmarkEnd w:id="13877"/>
    </w:p>
    <w:p w:rsidR="00411627" w:rsidRPr="008E2A69" w:rsidRDefault="00411627" w:rsidP="00411627">
      <w:pPr>
        <w:pStyle w:val="Heading2"/>
        <w:rPr>
          <w:lang w:eastAsia="ko-KR"/>
          <w:rPrChange w:id="16951" w:author="CR#0701r1" w:date="2020-04-04T13:17:00Z">
            <w:rPr>
              <w:lang w:eastAsia="ko-KR"/>
            </w:rPr>
          </w:rPrChange>
        </w:rPr>
      </w:pPr>
      <w:bookmarkStart w:id="16952" w:name="_Toc29239875"/>
      <w:r w:rsidRPr="008E2A69">
        <w:rPr>
          <w:lang w:eastAsia="ko-KR"/>
          <w:rPrChange w:id="16953" w:author="CR#0701r1" w:date="2020-04-04T13:17:00Z">
            <w:rPr>
              <w:lang w:eastAsia="ko-KR"/>
            </w:rPr>
          </w:rPrChange>
        </w:rPr>
        <w:t>6.1</w:t>
      </w:r>
      <w:r w:rsidRPr="008E2A69">
        <w:rPr>
          <w:lang w:eastAsia="ko-KR"/>
          <w:rPrChange w:id="16954" w:author="CR#0701r1" w:date="2020-04-04T13:17:00Z">
            <w:rPr>
              <w:lang w:eastAsia="ko-KR"/>
            </w:rPr>
          </w:rPrChange>
        </w:rPr>
        <w:tab/>
        <w:t>Protocol Data Units</w:t>
      </w:r>
      <w:bookmarkEnd w:id="16952"/>
    </w:p>
    <w:p w:rsidR="00411627" w:rsidRPr="008E2A69" w:rsidRDefault="00411627" w:rsidP="00411627">
      <w:pPr>
        <w:pStyle w:val="Heading3"/>
        <w:rPr>
          <w:lang w:eastAsia="ko-KR"/>
          <w:rPrChange w:id="16955" w:author="CR#0701r1" w:date="2020-04-04T13:17:00Z">
            <w:rPr>
              <w:lang w:eastAsia="ko-KR"/>
            </w:rPr>
          </w:rPrChange>
        </w:rPr>
      </w:pPr>
      <w:bookmarkStart w:id="16956" w:name="_Toc29239876"/>
      <w:r w:rsidRPr="008E2A69">
        <w:rPr>
          <w:lang w:eastAsia="ko-KR"/>
          <w:rPrChange w:id="16957" w:author="CR#0701r1" w:date="2020-04-04T13:17:00Z">
            <w:rPr>
              <w:lang w:eastAsia="ko-KR"/>
            </w:rPr>
          </w:rPrChange>
        </w:rPr>
        <w:t>6.1.1</w:t>
      </w:r>
      <w:r w:rsidRPr="008E2A69">
        <w:rPr>
          <w:lang w:eastAsia="ko-KR"/>
          <w:rPrChange w:id="16958" w:author="CR#0701r1" w:date="2020-04-04T13:17:00Z">
            <w:rPr>
              <w:lang w:eastAsia="ko-KR"/>
            </w:rPr>
          </w:rPrChange>
        </w:rPr>
        <w:tab/>
        <w:t>General</w:t>
      </w:r>
      <w:bookmarkEnd w:id="16956"/>
    </w:p>
    <w:p w:rsidR="00411627" w:rsidRPr="008E2A69" w:rsidRDefault="00411627" w:rsidP="00411627">
      <w:pPr>
        <w:rPr>
          <w:lang w:eastAsia="ko-KR"/>
          <w:rPrChange w:id="16959" w:author="CR#0701r1" w:date="2020-04-04T13:17:00Z">
            <w:rPr>
              <w:lang w:eastAsia="ko-KR"/>
            </w:rPr>
          </w:rPrChange>
        </w:rPr>
      </w:pPr>
      <w:r w:rsidRPr="008E2A69">
        <w:rPr>
          <w:lang w:eastAsia="ko-KR"/>
          <w:rPrChange w:id="16960" w:author="CR#0701r1" w:date="2020-04-04T13:17:00Z">
            <w:rPr>
              <w:lang w:eastAsia="ko-KR"/>
            </w:rPr>
          </w:rPrChange>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rsidR="00411627" w:rsidRPr="008E2A69" w:rsidRDefault="00411627" w:rsidP="00411627">
      <w:pPr>
        <w:rPr>
          <w:lang w:eastAsia="ko-KR"/>
          <w:rPrChange w:id="16961" w:author="CR#0701r1" w:date="2020-04-04T13:17:00Z">
            <w:rPr>
              <w:lang w:eastAsia="ko-KR"/>
            </w:rPr>
          </w:rPrChange>
        </w:rPr>
      </w:pPr>
      <w:r w:rsidRPr="008E2A69">
        <w:rPr>
          <w:lang w:eastAsia="ko-KR"/>
          <w:rPrChange w:id="16962" w:author="CR#0701r1" w:date="2020-04-04T13:17:00Z">
            <w:rPr>
              <w:lang w:eastAsia="ko-KR"/>
            </w:rPr>
          </w:rPrChange>
        </w:rPr>
        <w:t>A MAC SDU is a bit string that is byte aligned (i.e. multiple of 8 bits) in length. A MAC SDU is included into a MAC PDU from the first bit onward.</w:t>
      </w:r>
    </w:p>
    <w:p w:rsidR="00411627" w:rsidRPr="008E2A69" w:rsidRDefault="00411627" w:rsidP="00411627">
      <w:pPr>
        <w:rPr>
          <w:lang w:eastAsia="ko-KR"/>
          <w:rPrChange w:id="16963" w:author="CR#0701r1" w:date="2020-04-04T13:17:00Z">
            <w:rPr>
              <w:lang w:eastAsia="ko-KR"/>
            </w:rPr>
          </w:rPrChange>
        </w:rPr>
      </w:pPr>
      <w:r w:rsidRPr="008E2A69">
        <w:rPr>
          <w:lang w:eastAsia="ko-KR"/>
          <w:rPrChange w:id="16964" w:author="CR#0701r1" w:date="2020-04-04T13:17:00Z">
            <w:rPr>
              <w:lang w:eastAsia="ko-KR"/>
            </w:rPr>
          </w:rPrChange>
        </w:rPr>
        <w:t>A MAC CE is a bit string that is byte aligned (i.e. multiple of 8 bits) in length.</w:t>
      </w:r>
    </w:p>
    <w:p w:rsidR="00411627" w:rsidRPr="008E2A69" w:rsidRDefault="00411627" w:rsidP="00411627">
      <w:pPr>
        <w:rPr>
          <w:lang w:eastAsia="ko-KR"/>
          <w:rPrChange w:id="16965" w:author="CR#0701r1" w:date="2020-04-04T13:17:00Z">
            <w:rPr>
              <w:lang w:eastAsia="ko-KR"/>
            </w:rPr>
          </w:rPrChange>
        </w:rPr>
      </w:pPr>
      <w:r w:rsidRPr="008E2A69">
        <w:rPr>
          <w:lang w:eastAsia="ko-KR"/>
          <w:rPrChange w:id="16966" w:author="CR#0701r1" w:date="2020-04-04T13:17:00Z">
            <w:rPr>
              <w:lang w:eastAsia="ko-KR"/>
            </w:rPr>
          </w:rPrChange>
        </w:rPr>
        <w:t>A MAC subheader is a bit string that is byte aligned (i.e. multiple of 8 bits) in length. Each MAC subheader is placed immediately in front of the corresponding MAC SDU, MAC CE, or padding.</w:t>
      </w:r>
    </w:p>
    <w:p w:rsidR="00411627" w:rsidRPr="008E2A69" w:rsidRDefault="00411627" w:rsidP="00411627">
      <w:pPr>
        <w:rPr>
          <w:lang w:eastAsia="ko-KR"/>
          <w:rPrChange w:id="16967" w:author="CR#0701r1" w:date="2020-04-04T13:17:00Z">
            <w:rPr>
              <w:lang w:eastAsia="ko-KR"/>
            </w:rPr>
          </w:rPrChange>
        </w:rPr>
      </w:pPr>
      <w:r w:rsidRPr="008E2A69">
        <w:rPr>
          <w:lang w:eastAsia="ko-KR"/>
          <w:rPrChange w:id="16968" w:author="CR#0701r1" w:date="2020-04-04T13:17:00Z">
            <w:rPr>
              <w:lang w:eastAsia="ko-KR"/>
            </w:rPr>
          </w:rPrChange>
        </w:rPr>
        <w:t>The MAC entity shall ignore the value of the Reserved bits in downlink MAC PDUs.</w:t>
      </w:r>
    </w:p>
    <w:p w:rsidR="00411627" w:rsidRPr="008E2A69" w:rsidRDefault="00411627" w:rsidP="00411627">
      <w:pPr>
        <w:pStyle w:val="Heading3"/>
        <w:rPr>
          <w:lang w:eastAsia="ko-KR"/>
          <w:rPrChange w:id="16969" w:author="CR#0701r1" w:date="2020-04-04T13:17:00Z">
            <w:rPr>
              <w:lang w:eastAsia="ko-KR"/>
            </w:rPr>
          </w:rPrChange>
        </w:rPr>
      </w:pPr>
      <w:bookmarkStart w:id="16970" w:name="_Toc29239877"/>
      <w:r w:rsidRPr="008E2A69">
        <w:rPr>
          <w:lang w:eastAsia="ko-KR"/>
          <w:rPrChange w:id="16971" w:author="CR#0701r1" w:date="2020-04-04T13:17:00Z">
            <w:rPr>
              <w:lang w:eastAsia="ko-KR"/>
            </w:rPr>
          </w:rPrChange>
        </w:rPr>
        <w:t>6.1.2</w:t>
      </w:r>
      <w:r w:rsidRPr="008E2A69">
        <w:rPr>
          <w:lang w:eastAsia="ko-KR"/>
          <w:rPrChange w:id="16972" w:author="CR#0701r1" w:date="2020-04-04T13:17:00Z">
            <w:rPr>
              <w:lang w:eastAsia="ko-KR"/>
            </w:rPr>
          </w:rPrChange>
        </w:rPr>
        <w:tab/>
        <w:t>MAC PDU (DL-SCH and UL-SCH except transparent MAC and Random Access Response)</w:t>
      </w:r>
      <w:bookmarkEnd w:id="16970"/>
    </w:p>
    <w:p w:rsidR="00411627" w:rsidRPr="008E2A69" w:rsidRDefault="00411627" w:rsidP="00411627">
      <w:pPr>
        <w:rPr>
          <w:lang w:eastAsia="ko-KR"/>
          <w:rPrChange w:id="16973" w:author="CR#0701r1" w:date="2020-04-04T13:17:00Z">
            <w:rPr>
              <w:lang w:eastAsia="ko-KR"/>
            </w:rPr>
          </w:rPrChange>
        </w:rPr>
      </w:pPr>
      <w:r w:rsidRPr="008E2A69">
        <w:rPr>
          <w:lang w:eastAsia="ko-KR"/>
          <w:rPrChange w:id="16974" w:author="CR#0701r1" w:date="2020-04-04T13:17:00Z">
            <w:rPr>
              <w:lang w:eastAsia="ko-KR"/>
            </w:rPr>
          </w:rPrChange>
        </w:rPr>
        <w:t>A MAC PDU consists of one or more MAC subPDUs. Each MAC subPDU consists of one of the following:</w:t>
      </w:r>
    </w:p>
    <w:p w:rsidR="00411627" w:rsidRPr="008E2A69" w:rsidRDefault="00411627" w:rsidP="00411627">
      <w:pPr>
        <w:pStyle w:val="B1"/>
        <w:rPr>
          <w:lang w:eastAsia="ko-KR"/>
          <w:rPrChange w:id="16975" w:author="CR#0701r1" w:date="2020-04-04T13:17:00Z">
            <w:rPr>
              <w:lang w:eastAsia="ko-KR"/>
            </w:rPr>
          </w:rPrChange>
        </w:rPr>
      </w:pPr>
      <w:r w:rsidRPr="008E2A69">
        <w:rPr>
          <w:lang w:eastAsia="ko-KR"/>
          <w:rPrChange w:id="16976" w:author="CR#0701r1" w:date="2020-04-04T13:17:00Z">
            <w:rPr>
              <w:lang w:eastAsia="ko-KR"/>
            </w:rPr>
          </w:rPrChange>
        </w:rPr>
        <w:t>-</w:t>
      </w:r>
      <w:r w:rsidRPr="008E2A69">
        <w:rPr>
          <w:lang w:eastAsia="ko-KR"/>
          <w:rPrChange w:id="16977" w:author="CR#0701r1" w:date="2020-04-04T13:17:00Z">
            <w:rPr>
              <w:lang w:eastAsia="ko-KR"/>
            </w:rPr>
          </w:rPrChange>
        </w:rPr>
        <w:tab/>
        <w:t>A MAC subheader only (including padding);</w:t>
      </w:r>
    </w:p>
    <w:p w:rsidR="00411627" w:rsidRPr="008E2A69" w:rsidRDefault="00411627" w:rsidP="00411627">
      <w:pPr>
        <w:pStyle w:val="B1"/>
        <w:rPr>
          <w:lang w:eastAsia="ko-KR"/>
          <w:rPrChange w:id="16978" w:author="CR#0701r1" w:date="2020-04-04T13:17:00Z">
            <w:rPr>
              <w:lang w:eastAsia="ko-KR"/>
            </w:rPr>
          </w:rPrChange>
        </w:rPr>
      </w:pPr>
      <w:r w:rsidRPr="008E2A69">
        <w:rPr>
          <w:lang w:eastAsia="ko-KR"/>
          <w:rPrChange w:id="16979" w:author="CR#0701r1" w:date="2020-04-04T13:17:00Z">
            <w:rPr>
              <w:lang w:eastAsia="ko-KR"/>
            </w:rPr>
          </w:rPrChange>
        </w:rPr>
        <w:t>-</w:t>
      </w:r>
      <w:r w:rsidRPr="008E2A69">
        <w:rPr>
          <w:lang w:eastAsia="ko-KR"/>
          <w:rPrChange w:id="16980" w:author="CR#0701r1" w:date="2020-04-04T13:17:00Z">
            <w:rPr>
              <w:lang w:eastAsia="ko-KR"/>
            </w:rPr>
          </w:rPrChange>
        </w:rPr>
        <w:tab/>
        <w:t>A MAC subheader and a MAC SDU;</w:t>
      </w:r>
    </w:p>
    <w:p w:rsidR="00411627" w:rsidRPr="008E2A69" w:rsidRDefault="00411627" w:rsidP="00411627">
      <w:pPr>
        <w:pStyle w:val="B1"/>
        <w:rPr>
          <w:lang w:eastAsia="ko-KR"/>
          <w:rPrChange w:id="16981" w:author="CR#0701r1" w:date="2020-04-04T13:17:00Z">
            <w:rPr>
              <w:lang w:eastAsia="ko-KR"/>
            </w:rPr>
          </w:rPrChange>
        </w:rPr>
      </w:pPr>
      <w:r w:rsidRPr="008E2A69">
        <w:rPr>
          <w:lang w:eastAsia="ko-KR"/>
          <w:rPrChange w:id="16982" w:author="CR#0701r1" w:date="2020-04-04T13:17:00Z">
            <w:rPr>
              <w:lang w:eastAsia="ko-KR"/>
            </w:rPr>
          </w:rPrChange>
        </w:rPr>
        <w:t>-</w:t>
      </w:r>
      <w:r w:rsidRPr="008E2A69">
        <w:rPr>
          <w:lang w:eastAsia="ko-KR"/>
          <w:rPrChange w:id="16983" w:author="CR#0701r1" w:date="2020-04-04T13:17:00Z">
            <w:rPr>
              <w:lang w:eastAsia="ko-KR"/>
            </w:rPr>
          </w:rPrChange>
        </w:rPr>
        <w:tab/>
        <w:t>A MAC subheader and a MAC CE;</w:t>
      </w:r>
    </w:p>
    <w:p w:rsidR="00411627" w:rsidRPr="008E2A69" w:rsidRDefault="00411627" w:rsidP="00411627">
      <w:pPr>
        <w:pStyle w:val="B1"/>
        <w:rPr>
          <w:lang w:eastAsia="ko-KR"/>
          <w:rPrChange w:id="16984" w:author="CR#0701r1" w:date="2020-04-04T13:17:00Z">
            <w:rPr>
              <w:lang w:eastAsia="ko-KR"/>
            </w:rPr>
          </w:rPrChange>
        </w:rPr>
      </w:pPr>
      <w:r w:rsidRPr="008E2A69">
        <w:rPr>
          <w:lang w:eastAsia="ko-KR"/>
          <w:rPrChange w:id="16985" w:author="CR#0701r1" w:date="2020-04-04T13:17:00Z">
            <w:rPr>
              <w:lang w:eastAsia="ko-KR"/>
            </w:rPr>
          </w:rPrChange>
        </w:rPr>
        <w:t>-</w:t>
      </w:r>
      <w:r w:rsidRPr="008E2A69">
        <w:rPr>
          <w:lang w:eastAsia="ko-KR"/>
          <w:rPrChange w:id="16986" w:author="CR#0701r1" w:date="2020-04-04T13:17:00Z">
            <w:rPr>
              <w:lang w:eastAsia="ko-KR"/>
            </w:rPr>
          </w:rPrChange>
        </w:rPr>
        <w:tab/>
        <w:t>A MAC subheader and padding.</w:t>
      </w:r>
    </w:p>
    <w:p w:rsidR="00411627" w:rsidRPr="008E2A69" w:rsidRDefault="00411627" w:rsidP="00411627">
      <w:pPr>
        <w:rPr>
          <w:lang w:eastAsia="ko-KR"/>
          <w:rPrChange w:id="16987" w:author="CR#0701r1" w:date="2020-04-04T13:17:00Z">
            <w:rPr>
              <w:lang w:eastAsia="ko-KR"/>
            </w:rPr>
          </w:rPrChange>
        </w:rPr>
      </w:pPr>
      <w:r w:rsidRPr="008E2A69">
        <w:rPr>
          <w:lang w:eastAsia="ko-KR"/>
          <w:rPrChange w:id="16988" w:author="CR#0701r1" w:date="2020-04-04T13:17:00Z">
            <w:rPr>
              <w:lang w:eastAsia="ko-KR"/>
            </w:rPr>
          </w:rPrChange>
        </w:rPr>
        <w:t>The MAC SDUs are of variable sizes.</w:t>
      </w:r>
    </w:p>
    <w:p w:rsidR="00411627" w:rsidRPr="008E2A69" w:rsidRDefault="00411627" w:rsidP="00411627">
      <w:pPr>
        <w:rPr>
          <w:lang w:eastAsia="ko-KR"/>
          <w:rPrChange w:id="16989" w:author="CR#0701r1" w:date="2020-04-04T13:17:00Z">
            <w:rPr>
              <w:lang w:eastAsia="ko-KR"/>
            </w:rPr>
          </w:rPrChange>
        </w:rPr>
      </w:pPr>
      <w:r w:rsidRPr="008E2A69">
        <w:rPr>
          <w:lang w:eastAsia="ko-KR"/>
          <w:rPrChange w:id="16990" w:author="CR#0701r1" w:date="2020-04-04T13:17:00Z">
            <w:rPr>
              <w:lang w:eastAsia="ko-KR"/>
            </w:rPr>
          </w:rPrChange>
        </w:rPr>
        <w:t>Each MAC subheader corresponds to either a MAC SDU, a MAC CE, or padding.</w:t>
      </w:r>
    </w:p>
    <w:p w:rsidR="00411627" w:rsidRPr="008E2A69" w:rsidRDefault="00411627" w:rsidP="00411627">
      <w:pPr>
        <w:rPr>
          <w:lang w:eastAsia="ko-KR"/>
          <w:rPrChange w:id="16991" w:author="CR#0701r1" w:date="2020-04-04T13:17:00Z">
            <w:rPr>
              <w:lang w:eastAsia="ko-KR"/>
            </w:rPr>
          </w:rPrChange>
        </w:rPr>
      </w:pPr>
      <w:r w:rsidRPr="008E2A69">
        <w:rPr>
          <w:lang w:eastAsia="ko-KR"/>
          <w:rPrChange w:id="16992" w:author="CR#0701r1" w:date="2020-04-04T13:17:00Z">
            <w:rPr>
              <w:lang w:eastAsia="ko-KR"/>
            </w:rPr>
          </w:rPrChange>
        </w:rPr>
        <w:t xml:space="preserve">A MAC subheader except for fixed sized MAC CE, padding, and a MAC SDU </w:t>
      </w:r>
      <w:r w:rsidR="00C77ADE" w:rsidRPr="008E2A69">
        <w:rPr>
          <w:lang w:eastAsia="ko-KR"/>
          <w:rPrChange w:id="16993" w:author="CR#0701r1" w:date="2020-04-04T13:17:00Z">
            <w:rPr>
              <w:lang w:eastAsia="ko-KR"/>
            </w:rPr>
          </w:rPrChange>
        </w:rPr>
        <w:t xml:space="preserve">containing UL </w:t>
      </w:r>
      <w:r w:rsidRPr="008E2A69">
        <w:rPr>
          <w:lang w:eastAsia="ko-KR"/>
          <w:rPrChange w:id="16994" w:author="CR#0701r1" w:date="2020-04-04T13:17:00Z">
            <w:rPr>
              <w:lang w:eastAsia="ko-KR"/>
            </w:rPr>
          </w:rPrChange>
        </w:rPr>
        <w:t xml:space="preserve">CCCH consists of the </w:t>
      </w:r>
      <w:del w:id="16995" w:author="CR#0677r6" w:date="2020-04-03T23:06:00Z">
        <w:r w:rsidRPr="008E2A69" w:rsidDel="0047246C">
          <w:rPr>
            <w:lang w:eastAsia="ko-KR"/>
            <w:rPrChange w:id="16996" w:author="CR#0701r1" w:date="2020-04-04T13:17:00Z">
              <w:rPr>
                <w:lang w:eastAsia="ko-KR"/>
              </w:rPr>
            </w:rPrChange>
          </w:rPr>
          <w:delText xml:space="preserve">four </w:delText>
        </w:r>
      </w:del>
      <w:r w:rsidRPr="008E2A69">
        <w:rPr>
          <w:lang w:eastAsia="ko-KR"/>
          <w:rPrChange w:id="16997" w:author="CR#0701r1" w:date="2020-04-04T13:17:00Z">
            <w:rPr>
              <w:lang w:eastAsia="ko-KR"/>
            </w:rPr>
          </w:rPrChange>
        </w:rPr>
        <w:t>header fields R/F/LCID/</w:t>
      </w:r>
      <w:ins w:id="16998" w:author="CR#0677r6" w:date="2020-04-03T23:06:00Z">
        <w:r w:rsidR="0047246C" w:rsidRPr="008E2A69">
          <w:rPr>
            <w:lang w:eastAsia="ko-KR"/>
            <w:rPrChange w:id="16999" w:author="CR#0701r1" w:date="2020-04-04T13:17:00Z">
              <w:rPr>
                <w:lang w:eastAsia="ko-KR"/>
              </w:rPr>
            </w:rPrChange>
          </w:rPr>
          <w:t>(eLCID)/</w:t>
        </w:r>
      </w:ins>
      <w:r w:rsidRPr="008E2A69">
        <w:rPr>
          <w:lang w:eastAsia="ko-KR"/>
          <w:rPrChange w:id="17000" w:author="CR#0701r1" w:date="2020-04-04T13:17:00Z">
            <w:rPr>
              <w:lang w:eastAsia="ko-KR"/>
            </w:rPr>
          </w:rPrChange>
        </w:rPr>
        <w:t xml:space="preserve">L. A MAC subheader for fixed sized MAC CE, padding, and a MAC SDU </w:t>
      </w:r>
      <w:r w:rsidR="00C77ADE" w:rsidRPr="008E2A69">
        <w:rPr>
          <w:lang w:eastAsia="ko-KR"/>
          <w:rPrChange w:id="17001" w:author="CR#0701r1" w:date="2020-04-04T13:17:00Z">
            <w:rPr>
              <w:lang w:eastAsia="ko-KR"/>
            </w:rPr>
          </w:rPrChange>
        </w:rPr>
        <w:t xml:space="preserve">containing UL </w:t>
      </w:r>
      <w:r w:rsidRPr="008E2A69">
        <w:rPr>
          <w:lang w:eastAsia="ko-KR"/>
          <w:rPrChange w:id="17002" w:author="CR#0701r1" w:date="2020-04-04T13:17:00Z">
            <w:rPr>
              <w:lang w:eastAsia="ko-KR"/>
            </w:rPr>
          </w:rPrChange>
        </w:rPr>
        <w:t>CCCH consists of the two header fields R/LCID.</w:t>
      </w:r>
    </w:p>
    <w:p w:rsidR="00411627" w:rsidRPr="008E2A69" w:rsidRDefault="00411627" w:rsidP="00411627">
      <w:pPr>
        <w:pStyle w:val="TH"/>
        <w:rPr>
          <w:ins w:id="17003" w:author="CR#0677r6" w:date="2020-04-03T23:08:00Z"/>
          <w:rPrChange w:id="17004" w:author="CR#0701r1" w:date="2020-04-04T13:17:00Z">
            <w:rPr>
              <w:ins w:id="17005" w:author="CR#0677r6" w:date="2020-04-03T23:08:00Z"/>
            </w:rPr>
          </w:rPrChange>
        </w:rPr>
      </w:pPr>
      <w:r w:rsidRPr="008E2A69">
        <w:rPr>
          <w:rPrChange w:id="17006" w:author="CR#0701r1" w:date="2020-04-04T13:17:00Z">
            <w:rPr/>
          </w:rPrChange>
        </w:rPr>
        <w:object w:dxaOrig="5700" w:dyaOrig="1590">
          <v:shape id="_x0000_i1029" type="#_x0000_t75" style="width:285pt;height:79.5pt" o:ole="">
            <v:imagedata r:id="rId19" o:title=""/>
          </v:shape>
          <o:OLEObject Type="Embed" ProgID="Visio.Drawing.15" ShapeID="_x0000_i1029" DrawAspect="Content" ObjectID="_1647511967" r:id="rId20"/>
        </w:object>
      </w:r>
    </w:p>
    <w:p w:rsidR="0047246C" w:rsidRPr="008E2A69" w:rsidRDefault="0047246C" w:rsidP="00411627">
      <w:pPr>
        <w:pStyle w:val="TH"/>
        <w:rPr>
          <w:lang w:eastAsia="ko-KR"/>
          <w:rPrChange w:id="17007" w:author="CR#0701r1" w:date="2020-04-04T13:17:00Z">
            <w:rPr>
              <w:lang w:eastAsia="ko-KR"/>
            </w:rPr>
          </w:rPrChange>
        </w:rPr>
      </w:pPr>
      <w:ins w:id="17008" w:author="CR#0677r6" w:date="2020-04-03T23:08:00Z">
        <w:r w:rsidRPr="008E2A69">
          <w:rPr>
            <w:rFonts w:ascii="Times New Roman" w:hAnsi="Times New Roman"/>
            <w:rPrChange w:id="17009" w:author="CR#0701r1" w:date="2020-04-04T13:17:00Z">
              <w:rPr>
                <w:rFonts w:ascii="Times New Roman" w:hAnsi="Times New Roman"/>
              </w:rPr>
            </w:rPrChange>
          </w:rPr>
          <w:object w:dxaOrig="5655" w:dyaOrig="2670">
            <v:shape id="_x0000_i1030" type="#_x0000_t75" style="width:282.75pt;height:133.5pt" o:ole="">
              <v:imagedata r:id="rId21" o:title=""/>
            </v:shape>
            <o:OLEObject Type="Embed" ProgID="Visio.Drawing.15" ShapeID="_x0000_i1030" DrawAspect="Content" ObjectID="_1647511968" r:id="rId22"/>
          </w:object>
        </w:r>
      </w:ins>
    </w:p>
    <w:p w:rsidR="00411627" w:rsidRPr="008E2A69" w:rsidRDefault="00411627" w:rsidP="00411627">
      <w:pPr>
        <w:pStyle w:val="TF"/>
        <w:rPr>
          <w:lang w:eastAsia="ko-KR"/>
          <w:rPrChange w:id="17010" w:author="CR#0701r1" w:date="2020-04-04T13:17:00Z">
            <w:rPr>
              <w:lang w:eastAsia="ko-KR"/>
            </w:rPr>
          </w:rPrChange>
        </w:rPr>
      </w:pPr>
      <w:r w:rsidRPr="008E2A69">
        <w:rPr>
          <w:lang w:eastAsia="ko-KR"/>
          <w:rPrChange w:id="17011" w:author="CR#0701r1" w:date="2020-04-04T13:17:00Z">
            <w:rPr>
              <w:lang w:eastAsia="ko-KR"/>
            </w:rPr>
          </w:rPrChange>
        </w:rPr>
        <w:t>Figure 6.1.2-1: R/F/LCID/</w:t>
      </w:r>
      <w:ins w:id="17012" w:author="CR#0677r6" w:date="2020-04-03T23:08:00Z">
        <w:r w:rsidR="0047246C" w:rsidRPr="008E2A69">
          <w:rPr>
            <w:lang w:eastAsia="ko-KR"/>
            <w:rPrChange w:id="17013" w:author="CR#0701r1" w:date="2020-04-04T13:17:00Z">
              <w:rPr>
                <w:lang w:eastAsia="ko-KR"/>
              </w:rPr>
            </w:rPrChange>
          </w:rPr>
          <w:t>(eLCID)/</w:t>
        </w:r>
      </w:ins>
      <w:r w:rsidRPr="008E2A69">
        <w:rPr>
          <w:lang w:eastAsia="ko-KR"/>
          <w:rPrChange w:id="17014" w:author="CR#0701r1" w:date="2020-04-04T13:17:00Z">
            <w:rPr>
              <w:lang w:eastAsia="ko-KR"/>
            </w:rPr>
          </w:rPrChange>
        </w:rPr>
        <w:t>L MAC subheader with 8-bit L field</w:t>
      </w:r>
    </w:p>
    <w:p w:rsidR="00411627" w:rsidRPr="008E2A69" w:rsidRDefault="00411627" w:rsidP="00411627">
      <w:pPr>
        <w:pStyle w:val="TH"/>
        <w:rPr>
          <w:ins w:id="17015" w:author="CR#0677r6" w:date="2020-04-03T23:09:00Z"/>
          <w:rPrChange w:id="17016" w:author="CR#0701r1" w:date="2020-04-04T13:17:00Z">
            <w:rPr>
              <w:ins w:id="17017" w:author="CR#0677r6" w:date="2020-04-03T23:09:00Z"/>
            </w:rPr>
          </w:rPrChange>
        </w:rPr>
      </w:pPr>
      <w:r w:rsidRPr="008E2A69">
        <w:rPr>
          <w:rPrChange w:id="17018" w:author="CR#0701r1" w:date="2020-04-04T13:17:00Z">
            <w:rPr/>
          </w:rPrChange>
        </w:rPr>
        <w:object w:dxaOrig="5700" w:dyaOrig="2161">
          <v:shape id="_x0000_i1031" type="#_x0000_t75" style="width:285pt;height:108pt" o:ole="">
            <v:imagedata r:id="rId23" o:title=""/>
          </v:shape>
          <o:OLEObject Type="Embed" ProgID="Visio.Drawing.15" ShapeID="_x0000_i1031" DrawAspect="Content" ObjectID="_1647511969" r:id="rId24"/>
        </w:object>
      </w:r>
    </w:p>
    <w:p w:rsidR="0047246C" w:rsidRPr="008E2A69" w:rsidRDefault="0047246C" w:rsidP="00411627">
      <w:pPr>
        <w:pStyle w:val="TH"/>
        <w:rPr>
          <w:lang w:eastAsia="ko-KR"/>
          <w:rPrChange w:id="17019" w:author="CR#0701r1" w:date="2020-04-04T13:17:00Z">
            <w:rPr>
              <w:lang w:eastAsia="ko-KR"/>
            </w:rPr>
          </w:rPrChange>
        </w:rPr>
      </w:pPr>
      <w:ins w:id="17020" w:author="CR#0677r6" w:date="2020-04-03T23:09:00Z">
        <w:r w:rsidRPr="008E2A69">
          <w:rPr>
            <w:rFonts w:ascii="Times New Roman" w:hAnsi="Times New Roman"/>
            <w:rPrChange w:id="17021" w:author="CR#0701r1" w:date="2020-04-04T13:17:00Z">
              <w:rPr>
                <w:rFonts w:ascii="Times New Roman" w:hAnsi="Times New Roman"/>
              </w:rPr>
            </w:rPrChange>
          </w:rPr>
          <w:object w:dxaOrig="5655" w:dyaOrig="3285">
            <v:shape id="_x0000_i1032" type="#_x0000_t75" style="width:282.75pt;height:164.25pt" o:ole="">
              <v:imagedata r:id="rId25" o:title=""/>
            </v:shape>
            <o:OLEObject Type="Embed" ProgID="Visio.Drawing.15" ShapeID="_x0000_i1032" DrawAspect="Content" ObjectID="_1647511970" r:id="rId26"/>
          </w:object>
        </w:r>
      </w:ins>
    </w:p>
    <w:p w:rsidR="00411627" w:rsidRPr="008E2A69" w:rsidRDefault="00411627" w:rsidP="00411627">
      <w:pPr>
        <w:pStyle w:val="TF"/>
        <w:rPr>
          <w:lang w:eastAsia="ko-KR"/>
          <w:rPrChange w:id="17022" w:author="CR#0701r1" w:date="2020-04-04T13:17:00Z">
            <w:rPr>
              <w:lang w:eastAsia="ko-KR"/>
            </w:rPr>
          </w:rPrChange>
        </w:rPr>
      </w:pPr>
      <w:r w:rsidRPr="008E2A69">
        <w:rPr>
          <w:lang w:eastAsia="ko-KR"/>
          <w:rPrChange w:id="17023" w:author="CR#0701r1" w:date="2020-04-04T13:17:00Z">
            <w:rPr>
              <w:lang w:eastAsia="ko-KR"/>
            </w:rPr>
          </w:rPrChange>
        </w:rPr>
        <w:t>Figure 6.1.2-2: R/F/LCID/</w:t>
      </w:r>
      <w:ins w:id="17024" w:author="CR#0677r6" w:date="2020-04-03T23:09:00Z">
        <w:r w:rsidR="0047246C" w:rsidRPr="008E2A69">
          <w:rPr>
            <w:lang w:eastAsia="ko-KR"/>
            <w:rPrChange w:id="17025" w:author="CR#0701r1" w:date="2020-04-04T13:17:00Z">
              <w:rPr>
                <w:lang w:eastAsia="ko-KR"/>
              </w:rPr>
            </w:rPrChange>
          </w:rPr>
          <w:t>(eLCID)/</w:t>
        </w:r>
      </w:ins>
      <w:r w:rsidRPr="008E2A69">
        <w:rPr>
          <w:lang w:eastAsia="ko-KR"/>
          <w:rPrChange w:id="17026" w:author="CR#0701r1" w:date="2020-04-04T13:17:00Z">
            <w:rPr>
              <w:lang w:eastAsia="ko-KR"/>
            </w:rPr>
          </w:rPrChange>
        </w:rPr>
        <w:t>L MAC subheader with 16-bit L field</w:t>
      </w:r>
    </w:p>
    <w:p w:rsidR="00411627" w:rsidRPr="008E2A69" w:rsidRDefault="00411627" w:rsidP="00411627">
      <w:pPr>
        <w:pStyle w:val="TH"/>
        <w:rPr>
          <w:ins w:id="17027" w:author="CR#0703" w:date="2020-04-04T12:32:00Z"/>
          <w:rPrChange w:id="17028" w:author="CR#0701r1" w:date="2020-04-04T13:17:00Z">
            <w:rPr>
              <w:ins w:id="17029" w:author="CR#0703" w:date="2020-04-04T12:32:00Z"/>
            </w:rPr>
          </w:rPrChange>
        </w:rPr>
      </w:pPr>
      <w:r w:rsidRPr="008E2A69">
        <w:rPr>
          <w:rPrChange w:id="17030" w:author="CR#0701r1" w:date="2020-04-04T13:17:00Z">
            <w:rPr/>
          </w:rPrChange>
        </w:rPr>
        <w:object w:dxaOrig="5700" w:dyaOrig="1020">
          <v:shape id="_x0000_i1835" type="#_x0000_t75" style="width:285pt;height:51pt" o:ole="">
            <v:imagedata r:id="rId27" o:title=""/>
          </v:shape>
          <o:OLEObject Type="Embed" ProgID="Visio.Drawing.15" ShapeID="_x0000_i1835" DrawAspect="Content" ObjectID="_1647511971" r:id="rId28"/>
        </w:object>
      </w:r>
    </w:p>
    <w:p w:rsidR="00205615" w:rsidRPr="008E2A69" w:rsidRDefault="00205615" w:rsidP="00411627">
      <w:pPr>
        <w:pStyle w:val="TH"/>
        <w:rPr>
          <w:lang w:eastAsia="ko-KR"/>
          <w:rPrChange w:id="17031" w:author="CR#0701r1" w:date="2020-04-04T13:17:00Z">
            <w:rPr>
              <w:lang w:eastAsia="ko-KR"/>
            </w:rPr>
          </w:rPrChange>
        </w:rPr>
      </w:pPr>
      <w:ins w:id="17032" w:author="CR#0703" w:date="2020-04-04T12:32:00Z">
        <w:r w:rsidRPr="008E2A69">
          <w:rPr>
            <w:rPrChange w:id="17033" w:author="CR#0701r1" w:date="2020-04-04T13:17:00Z">
              <w:rPr/>
            </w:rPrChange>
          </w:rPr>
          <w:object w:dxaOrig="5700" w:dyaOrig="1590">
            <v:shape id="_x0000_i1836" type="#_x0000_t75" style="width:285pt;height:79.5pt" o:ole="">
              <v:imagedata r:id="rId29" o:title=""/>
            </v:shape>
            <o:OLEObject Type="Embed" ProgID="Visio.Drawing.15" ShapeID="_x0000_i1836" DrawAspect="Content" ObjectID="_1647511972" r:id="rId30"/>
          </w:object>
        </w:r>
      </w:ins>
    </w:p>
    <w:p w:rsidR="00411627" w:rsidRPr="008E2A69" w:rsidRDefault="00411627" w:rsidP="00411627">
      <w:pPr>
        <w:pStyle w:val="TF"/>
        <w:rPr>
          <w:lang w:eastAsia="ko-KR"/>
          <w:rPrChange w:id="17034" w:author="CR#0701r1" w:date="2020-04-04T13:17:00Z">
            <w:rPr>
              <w:lang w:eastAsia="ko-KR"/>
            </w:rPr>
          </w:rPrChange>
        </w:rPr>
      </w:pPr>
      <w:r w:rsidRPr="008E2A69">
        <w:rPr>
          <w:lang w:eastAsia="ko-KR"/>
          <w:rPrChange w:id="17035" w:author="CR#0701r1" w:date="2020-04-04T13:17:00Z">
            <w:rPr>
              <w:lang w:eastAsia="ko-KR"/>
            </w:rPr>
          </w:rPrChange>
        </w:rPr>
        <w:t>Figure 6.1.2-3: R/LCID</w:t>
      </w:r>
      <w:ins w:id="17036" w:author="CR#0703" w:date="2020-04-04T12:32:00Z">
        <w:r w:rsidR="00205615" w:rsidRPr="008E2A69">
          <w:rPr>
            <w:lang w:eastAsia="ko-KR"/>
            <w:rPrChange w:id="17037" w:author="CR#0701r1" w:date="2020-04-04T13:17:00Z">
              <w:rPr>
                <w:lang w:eastAsia="ko-KR"/>
              </w:rPr>
            </w:rPrChange>
          </w:rPr>
          <w:t>/(eLCID)</w:t>
        </w:r>
      </w:ins>
      <w:r w:rsidRPr="008E2A69">
        <w:rPr>
          <w:lang w:eastAsia="ko-KR"/>
          <w:rPrChange w:id="17038" w:author="CR#0701r1" w:date="2020-04-04T13:17:00Z">
            <w:rPr>
              <w:lang w:eastAsia="ko-KR"/>
            </w:rPr>
          </w:rPrChange>
        </w:rPr>
        <w:t xml:space="preserve"> MAC subheader</w:t>
      </w:r>
    </w:p>
    <w:p w:rsidR="00411627" w:rsidRPr="008E2A69" w:rsidRDefault="00411627" w:rsidP="00411627">
      <w:pPr>
        <w:rPr>
          <w:lang w:eastAsia="ko-KR"/>
          <w:rPrChange w:id="17039" w:author="CR#0701r1" w:date="2020-04-04T13:17:00Z">
            <w:rPr>
              <w:lang w:eastAsia="ko-KR"/>
            </w:rPr>
          </w:rPrChange>
        </w:rPr>
      </w:pPr>
      <w:r w:rsidRPr="008E2A69">
        <w:rPr>
          <w:lang w:eastAsia="ko-KR"/>
          <w:rPrChange w:id="17040" w:author="CR#0701r1" w:date="2020-04-04T13:17:00Z">
            <w:rPr>
              <w:lang w:eastAsia="ko-KR"/>
            </w:rPr>
          </w:rPrChange>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rsidR="00411627" w:rsidRPr="008E2A69" w:rsidRDefault="00411627" w:rsidP="00411627">
      <w:pPr>
        <w:pStyle w:val="TH"/>
        <w:rPr>
          <w:lang w:eastAsia="ko-KR"/>
          <w:rPrChange w:id="17041" w:author="CR#0701r1" w:date="2020-04-04T13:17:00Z">
            <w:rPr>
              <w:lang w:eastAsia="ko-KR"/>
            </w:rPr>
          </w:rPrChange>
        </w:rPr>
      </w:pPr>
      <w:r w:rsidRPr="008E2A69">
        <w:rPr>
          <w:rPrChange w:id="17042" w:author="CR#0701r1" w:date="2020-04-04T13:17:00Z">
            <w:rPr/>
          </w:rPrChange>
        </w:rPr>
        <w:object w:dxaOrig="11655" w:dyaOrig="2865">
          <v:shape id="_x0000_i1034" type="#_x0000_t75" style="width:482.25pt;height:118.5pt" o:ole="">
            <v:imagedata r:id="rId31" o:title=""/>
          </v:shape>
          <o:OLEObject Type="Embed" ProgID="Visio.Drawing.15" ShapeID="_x0000_i1034" DrawAspect="Content" ObjectID="_1647511973" r:id="rId32"/>
        </w:object>
      </w:r>
    </w:p>
    <w:p w:rsidR="00411627" w:rsidRPr="008E2A69" w:rsidRDefault="00411627" w:rsidP="00411627">
      <w:pPr>
        <w:pStyle w:val="TF"/>
        <w:rPr>
          <w:lang w:eastAsia="ko-KR"/>
          <w:rPrChange w:id="17043" w:author="CR#0701r1" w:date="2020-04-04T13:17:00Z">
            <w:rPr>
              <w:lang w:eastAsia="ko-KR"/>
            </w:rPr>
          </w:rPrChange>
        </w:rPr>
      </w:pPr>
      <w:r w:rsidRPr="008E2A69">
        <w:rPr>
          <w:lang w:eastAsia="ko-KR"/>
          <w:rPrChange w:id="17044" w:author="CR#0701r1" w:date="2020-04-04T13:17:00Z">
            <w:rPr>
              <w:lang w:eastAsia="ko-KR"/>
            </w:rPr>
          </w:rPrChange>
        </w:rPr>
        <w:t>Figure 6.1.2-4: Example of a DL MAC PDU</w:t>
      </w:r>
    </w:p>
    <w:p w:rsidR="00411627" w:rsidRPr="008E2A69" w:rsidRDefault="00411627" w:rsidP="00411627">
      <w:pPr>
        <w:pStyle w:val="TH"/>
        <w:rPr>
          <w:noProof/>
          <w:lang w:eastAsia="ko-KR"/>
          <w:rPrChange w:id="17045" w:author="CR#0701r1" w:date="2020-04-04T13:17:00Z">
            <w:rPr>
              <w:noProof/>
              <w:lang w:eastAsia="ko-KR"/>
            </w:rPr>
          </w:rPrChange>
        </w:rPr>
      </w:pPr>
      <w:r w:rsidRPr="008E2A69">
        <w:rPr>
          <w:rPrChange w:id="17046" w:author="CR#0701r1" w:date="2020-04-04T13:17:00Z">
            <w:rPr/>
          </w:rPrChange>
        </w:rPr>
        <w:object w:dxaOrig="11655" w:dyaOrig="2865">
          <v:shape id="_x0000_i1035" type="#_x0000_t75" style="width:482.25pt;height:118.5pt" o:ole="">
            <v:imagedata r:id="rId33" o:title=""/>
          </v:shape>
          <o:OLEObject Type="Embed" ProgID="Visio.Drawing.15" ShapeID="_x0000_i1035" DrawAspect="Content" ObjectID="_1647511974" r:id="rId34"/>
        </w:object>
      </w:r>
    </w:p>
    <w:p w:rsidR="00411627" w:rsidRPr="008E2A69" w:rsidRDefault="00411627" w:rsidP="00411627">
      <w:pPr>
        <w:pStyle w:val="TF"/>
        <w:rPr>
          <w:lang w:eastAsia="ko-KR"/>
          <w:rPrChange w:id="17047" w:author="CR#0701r1" w:date="2020-04-04T13:17:00Z">
            <w:rPr>
              <w:lang w:eastAsia="ko-KR"/>
            </w:rPr>
          </w:rPrChange>
        </w:rPr>
      </w:pPr>
      <w:r w:rsidRPr="008E2A69">
        <w:rPr>
          <w:lang w:eastAsia="ko-KR"/>
          <w:rPrChange w:id="17048" w:author="CR#0701r1" w:date="2020-04-04T13:17:00Z">
            <w:rPr>
              <w:lang w:eastAsia="ko-KR"/>
            </w:rPr>
          </w:rPrChange>
        </w:rPr>
        <w:t>Figure 6.1.2-5: Example of a UL MAC PDU</w:t>
      </w:r>
    </w:p>
    <w:p w:rsidR="00411627" w:rsidRPr="008E2A69" w:rsidRDefault="00411627" w:rsidP="00411627">
      <w:pPr>
        <w:rPr>
          <w:lang w:eastAsia="ko-KR"/>
          <w:rPrChange w:id="17049" w:author="CR#0701r1" w:date="2020-04-04T13:17:00Z">
            <w:rPr>
              <w:lang w:eastAsia="ko-KR"/>
            </w:rPr>
          </w:rPrChange>
        </w:rPr>
      </w:pPr>
      <w:r w:rsidRPr="008E2A69">
        <w:rPr>
          <w:noProof/>
          <w:rPrChange w:id="17050" w:author="CR#0701r1" w:date="2020-04-04T13:17:00Z">
            <w:rPr>
              <w:noProof/>
            </w:rPr>
          </w:rPrChange>
        </w:rPr>
        <w:t xml:space="preserve">A maximum of one MAC PDU can be transmitted per TB per </w:t>
      </w:r>
      <w:r w:rsidRPr="008E2A69">
        <w:rPr>
          <w:noProof/>
          <w:lang w:eastAsia="zh-CN"/>
          <w:rPrChange w:id="17051" w:author="CR#0701r1" w:date="2020-04-04T13:17:00Z">
            <w:rPr>
              <w:noProof/>
              <w:lang w:eastAsia="zh-CN"/>
            </w:rPr>
          </w:rPrChange>
        </w:rPr>
        <w:t>MAC entity</w:t>
      </w:r>
      <w:r w:rsidRPr="008E2A69">
        <w:rPr>
          <w:noProof/>
          <w:rPrChange w:id="17052" w:author="CR#0701r1" w:date="2020-04-04T13:17:00Z">
            <w:rPr>
              <w:noProof/>
            </w:rPr>
          </w:rPrChange>
        </w:rPr>
        <w:t>.</w:t>
      </w:r>
    </w:p>
    <w:p w:rsidR="00411627" w:rsidRPr="008E2A69" w:rsidRDefault="00411627" w:rsidP="00411627">
      <w:pPr>
        <w:pStyle w:val="Heading3"/>
        <w:rPr>
          <w:lang w:eastAsia="ko-KR"/>
          <w:rPrChange w:id="17053" w:author="CR#0701r1" w:date="2020-04-04T13:17:00Z">
            <w:rPr>
              <w:lang w:eastAsia="ko-KR"/>
            </w:rPr>
          </w:rPrChange>
        </w:rPr>
      </w:pPr>
      <w:bookmarkStart w:id="17054" w:name="_Toc29239878"/>
      <w:r w:rsidRPr="008E2A69">
        <w:rPr>
          <w:lang w:eastAsia="ko-KR"/>
          <w:rPrChange w:id="17055" w:author="CR#0701r1" w:date="2020-04-04T13:17:00Z">
            <w:rPr>
              <w:lang w:eastAsia="ko-KR"/>
            </w:rPr>
          </w:rPrChange>
        </w:rPr>
        <w:t>6.1.3</w:t>
      </w:r>
      <w:r w:rsidRPr="008E2A69">
        <w:rPr>
          <w:lang w:eastAsia="ko-KR"/>
          <w:rPrChange w:id="17056" w:author="CR#0701r1" w:date="2020-04-04T13:17:00Z">
            <w:rPr>
              <w:lang w:eastAsia="ko-KR"/>
            </w:rPr>
          </w:rPrChange>
        </w:rPr>
        <w:tab/>
        <w:t>MAC Control Elements (CEs)</w:t>
      </w:r>
      <w:bookmarkEnd w:id="17054"/>
    </w:p>
    <w:p w:rsidR="00411627" w:rsidRPr="008E2A69" w:rsidRDefault="00411627" w:rsidP="00411627">
      <w:pPr>
        <w:pStyle w:val="Heading4"/>
        <w:rPr>
          <w:lang w:eastAsia="ko-KR"/>
          <w:rPrChange w:id="17057" w:author="CR#0701r1" w:date="2020-04-04T13:17:00Z">
            <w:rPr>
              <w:lang w:eastAsia="ko-KR"/>
            </w:rPr>
          </w:rPrChange>
        </w:rPr>
      </w:pPr>
      <w:bookmarkStart w:id="17058" w:name="_Toc29239879"/>
      <w:r w:rsidRPr="008E2A69">
        <w:rPr>
          <w:lang w:eastAsia="ko-KR"/>
          <w:rPrChange w:id="17059" w:author="CR#0701r1" w:date="2020-04-04T13:17:00Z">
            <w:rPr>
              <w:lang w:eastAsia="ko-KR"/>
            </w:rPr>
          </w:rPrChange>
        </w:rPr>
        <w:t>6.1.3.1</w:t>
      </w:r>
      <w:r w:rsidRPr="008E2A69">
        <w:rPr>
          <w:lang w:eastAsia="ko-KR"/>
          <w:rPrChange w:id="17060" w:author="CR#0701r1" w:date="2020-04-04T13:17:00Z">
            <w:rPr>
              <w:lang w:eastAsia="ko-KR"/>
            </w:rPr>
          </w:rPrChange>
        </w:rPr>
        <w:tab/>
        <w:t>Buffer Status Report MAC CEs</w:t>
      </w:r>
      <w:bookmarkEnd w:id="17058"/>
    </w:p>
    <w:p w:rsidR="00411627" w:rsidRPr="008E2A69" w:rsidRDefault="00411627" w:rsidP="00411627">
      <w:pPr>
        <w:rPr>
          <w:lang w:eastAsia="ko-KR"/>
          <w:rPrChange w:id="17061" w:author="CR#0701r1" w:date="2020-04-04T13:17:00Z">
            <w:rPr>
              <w:lang w:eastAsia="ko-KR"/>
            </w:rPr>
          </w:rPrChange>
        </w:rPr>
      </w:pPr>
      <w:r w:rsidRPr="008E2A69">
        <w:rPr>
          <w:lang w:eastAsia="ko-KR"/>
          <w:rPrChange w:id="17062" w:author="CR#0701r1" w:date="2020-04-04T13:17:00Z">
            <w:rPr>
              <w:lang w:eastAsia="ko-KR"/>
            </w:rPr>
          </w:rPrChange>
        </w:rPr>
        <w:t>Buffer Status Report (BSR) MAC CEs consist of either:</w:t>
      </w:r>
    </w:p>
    <w:p w:rsidR="00411627" w:rsidRPr="008E2A69" w:rsidRDefault="00411627" w:rsidP="00411627">
      <w:pPr>
        <w:pStyle w:val="B1"/>
        <w:rPr>
          <w:lang w:eastAsia="ko-KR"/>
          <w:rPrChange w:id="17063" w:author="CR#0701r1" w:date="2020-04-04T13:17:00Z">
            <w:rPr>
              <w:lang w:eastAsia="ko-KR"/>
            </w:rPr>
          </w:rPrChange>
        </w:rPr>
      </w:pPr>
      <w:r w:rsidRPr="008E2A69">
        <w:rPr>
          <w:lang w:eastAsia="ko-KR"/>
          <w:rPrChange w:id="17064" w:author="CR#0701r1" w:date="2020-04-04T13:17:00Z">
            <w:rPr>
              <w:lang w:eastAsia="ko-KR"/>
            </w:rPr>
          </w:rPrChange>
        </w:rPr>
        <w:t>-</w:t>
      </w:r>
      <w:r w:rsidRPr="008E2A69">
        <w:rPr>
          <w:lang w:eastAsia="ko-KR"/>
          <w:rPrChange w:id="17065" w:author="CR#0701r1" w:date="2020-04-04T13:17:00Z">
            <w:rPr>
              <w:lang w:eastAsia="ko-KR"/>
            </w:rPr>
          </w:rPrChange>
        </w:rPr>
        <w:tab/>
        <w:t>Short BSR format (fixed size); or</w:t>
      </w:r>
    </w:p>
    <w:p w:rsidR="00411627" w:rsidRPr="008E2A69" w:rsidRDefault="00411627" w:rsidP="00411627">
      <w:pPr>
        <w:pStyle w:val="B1"/>
        <w:rPr>
          <w:lang w:eastAsia="ko-KR"/>
          <w:rPrChange w:id="17066" w:author="CR#0701r1" w:date="2020-04-04T13:17:00Z">
            <w:rPr>
              <w:lang w:eastAsia="ko-KR"/>
            </w:rPr>
          </w:rPrChange>
        </w:rPr>
      </w:pPr>
      <w:r w:rsidRPr="008E2A69">
        <w:rPr>
          <w:lang w:eastAsia="ko-KR"/>
          <w:rPrChange w:id="17067" w:author="CR#0701r1" w:date="2020-04-04T13:17:00Z">
            <w:rPr>
              <w:lang w:eastAsia="ko-KR"/>
            </w:rPr>
          </w:rPrChange>
        </w:rPr>
        <w:t>-</w:t>
      </w:r>
      <w:r w:rsidRPr="008E2A69">
        <w:rPr>
          <w:lang w:eastAsia="ko-KR"/>
          <w:rPrChange w:id="17068" w:author="CR#0701r1" w:date="2020-04-04T13:17:00Z">
            <w:rPr>
              <w:lang w:eastAsia="ko-KR"/>
            </w:rPr>
          </w:rPrChange>
        </w:rPr>
        <w:tab/>
        <w:t>Long BSR format (variable size); or</w:t>
      </w:r>
    </w:p>
    <w:p w:rsidR="00411627" w:rsidRPr="008E2A69" w:rsidRDefault="00411627" w:rsidP="00411627">
      <w:pPr>
        <w:pStyle w:val="B1"/>
        <w:rPr>
          <w:lang w:eastAsia="ko-KR"/>
          <w:rPrChange w:id="17069" w:author="CR#0701r1" w:date="2020-04-04T13:17:00Z">
            <w:rPr>
              <w:lang w:eastAsia="ko-KR"/>
            </w:rPr>
          </w:rPrChange>
        </w:rPr>
      </w:pPr>
      <w:r w:rsidRPr="008E2A69">
        <w:rPr>
          <w:lang w:eastAsia="ko-KR"/>
          <w:rPrChange w:id="17070" w:author="CR#0701r1" w:date="2020-04-04T13:17:00Z">
            <w:rPr>
              <w:lang w:eastAsia="ko-KR"/>
            </w:rPr>
          </w:rPrChange>
        </w:rPr>
        <w:t>-</w:t>
      </w:r>
      <w:r w:rsidRPr="008E2A69">
        <w:rPr>
          <w:lang w:eastAsia="ko-KR"/>
          <w:rPrChange w:id="17071" w:author="CR#0701r1" w:date="2020-04-04T13:17:00Z">
            <w:rPr>
              <w:lang w:eastAsia="ko-KR"/>
            </w:rPr>
          </w:rPrChange>
        </w:rPr>
        <w:tab/>
        <w:t>Short Truncated BSR format (fixed size);</w:t>
      </w:r>
      <w:del w:id="17072" w:author="CR#0677r6" w:date="2020-04-03T23:10:00Z">
        <w:r w:rsidRPr="008E2A69" w:rsidDel="0047246C">
          <w:rPr>
            <w:lang w:eastAsia="ko-KR"/>
            <w:rPrChange w:id="17073" w:author="CR#0701r1" w:date="2020-04-04T13:17:00Z">
              <w:rPr>
                <w:lang w:eastAsia="ko-KR"/>
              </w:rPr>
            </w:rPrChange>
          </w:rPr>
          <w:delText xml:space="preserve"> or</w:delText>
        </w:r>
      </w:del>
    </w:p>
    <w:p w:rsidR="0047246C" w:rsidRPr="008E2A69" w:rsidRDefault="00411627" w:rsidP="00411627">
      <w:pPr>
        <w:pStyle w:val="B1"/>
        <w:rPr>
          <w:ins w:id="17074" w:author="CR#0677r6" w:date="2020-04-03T23:10:00Z"/>
          <w:lang w:eastAsia="ko-KR"/>
          <w:rPrChange w:id="17075" w:author="CR#0701r1" w:date="2020-04-04T13:17:00Z">
            <w:rPr>
              <w:ins w:id="17076" w:author="CR#0677r6" w:date="2020-04-03T23:10:00Z"/>
              <w:lang w:eastAsia="ko-KR"/>
            </w:rPr>
          </w:rPrChange>
        </w:rPr>
      </w:pPr>
      <w:r w:rsidRPr="008E2A69">
        <w:rPr>
          <w:lang w:eastAsia="ko-KR"/>
          <w:rPrChange w:id="17077" w:author="CR#0701r1" w:date="2020-04-04T13:17:00Z">
            <w:rPr>
              <w:lang w:eastAsia="ko-KR"/>
            </w:rPr>
          </w:rPrChange>
        </w:rPr>
        <w:t>-</w:t>
      </w:r>
      <w:r w:rsidRPr="008E2A69">
        <w:rPr>
          <w:lang w:eastAsia="ko-KR"/>
          <w:rPrChange w:id="17078" w:author="CR#0701r1" w:date="2020-04-04T13:17:00Z">
            <w:rPr>
              <w:lang w:eastAsia="ko-KR"/>
            </w:rPr>
          </w:rPrChange>
        </w:rPr>
        <w:tab/>
        <w:t>Long Truncated BSR format (variable size)</w:t>
      </w:r>
      <w:ins w:id="17079" w:author="CR#0677r6" w:date="2020-04-03T23:10:00Z">
        <w:r w:rsidR="0047246C" w:rsidRPr="008E2A69">
          <w:rPr>
            <w:lang w:eastAsia="ko-KR"/>
            <w:rPrChange w:id="17080" w:author="CR#0701r1" w:date="2020-04-04T13:17:00Z">
              <w:rPr>
                <w:lang w:eastAsia="ko-KR"/>
              </w:rPr>
            </w:rPrChange>
          </w:rPr>
          <w:t>; or</w:t>
        </w:r>
      </w:ins>
    </w:p>
    <w:p w:rsidR="00411627" w:rsidRPr="008E2A69" w:rsidRDefault="0047246C" w:rsidP="00411627">
      <w:pPr>
        <w:pStyle w:val="B1"/>
        <w:rPr>
          <w:lang w:eastAsia="ko-KR"/>
          <w:rPrChange w:id="17081" w:author="CR#0701r1" w:date="2020-04-04T13:17:00Z">
            <w:rPr>
              <w:lang w:eastAsia="ko-KR"/>
            </w:rPr>
          </w:rPrChange>
        </w:rPr>
      </w:pPr>
      <w:ins w:id="17082" w:author="CR#0677r6" w:date="2020-04-03T23:10:00Z">
        <w:r w:rsidRPr="008E2A69">
          <w:rPr>
            <w:rFonts w:eastAsia="Malgun Gothic"/>
            <w:lang w:eastAsia="ko-KR"/>
            <w:rPrChange w:id="17083" w:author="CR#0701r1" w:date="2020-04-04T13:17:00Z">
              <w:rPr>
                <w:rFonts w:eastAsia="Malgun Gothic"/>
                <w:lang w:eastAsia="ko-KR"/>
              </w:rPr>
            </w:rPrChange>
          </w:rPr>
          <w:lastRenderedPageBreak/>
          <w:t>-</w:t>
        </w:r>
        <w:r w:rsidRPr="008E2A69">
          <w:rPr>
            <w:rFonts w:eastAsia="Malgun Gothic"/>
            <w:lang w:eastAsia="ko-KR"/>
            <w:rPrChange w:id="17084" w:author="CR#0701r1" w:date="2020-04-04T13:17:00Z">
              <w:rPr>
                <w:rFonts w:eastAsia="Malgun Gothic"/>
                <w:lang w:eastAsia="ko-KR"/>
              </w:rPr>
            </w:rPrChange>
          </w:rPr>
          <w:tab/>
          <w:t>Pre-emptive BSR format (variable size</w:t>
        </w:r>
        <w:r w:rsidRPr="008E2A69">
          <w:rPr>
            <w:lang w:eastAsia="ko-KR"/>
            <w:rPrChange w:id="17085" w:author="CR#0701r1" w:date="2020-04-04T13:17:00Z">
              <w:rPr>
                <w:lang w:eastAsia="ko-KR"/>
              </w:rPr>
            </w:rPrChange>
          </w:rPr>
          <w:t>)</w:t>
        </w:r>
      </w:ins>
      <w:r w:rsidR="00411627" w:rsidRPr="008E2A69">
        <w:rPr>
          <w:lang w:eastAsia="ko-KR"/>
          <w:rPrChange w:id="17086" w:author="CR#0701r1" w:date="2020-04-04T13:17:00Z">
            <w:rPr>
              <w:lang w:eastAsia="ko-KR"/>
            </w:rPr>
          </w:rPrChange>
        </w:rPr>
        <w:t>.</w:t>
      </w:r>
    </w:p>
    <w:p w:rsidR="00411627" w:rsidRPr="008E2A69" w:rsidRDefault="00411627" w:rsidP="00411627">
      <w:pPr>
        <w:rPr>
          <w:lang w:eastAsia="ko-KR"/>
          <w:rPrChange w:id="17087" w:author="CR#0701r1" w:date="2020-04-04T13:17:00Z">
            <w:rPr>
              <w:lang w:eastAsia="ko-KR"/>
            </w:rPr>
          </w:rPrChange>
        </w:rPr>
      </w:pPr>
      <w:r w:rsidRPr="008E2A69">
        <w:rPr>
          <w:lang w:eastAsia="ko-KR"/>
          <w:rPrChange w:id="17088" w:author="CR#0701r1" w:date="2020-04-04T13:17:00Z">
            <w:rPr>
              <w:lang w:eastAsia="ko-KR"/>
            </w:rPr>
          </w:rPrChange>
        </w:rPr>
        <w:t>The BSR formats are identified by MAC subheaders with LCIDs as specified in Table 6.2.1-2.</w:t>
      </w:r>
    </w:p>
    <w:p w:rsidR="00411627" w:rsidRPr="008E2A69" w:rsidRDefault="00411627" w:rsidP="00411627">
      <w:pPr>
        <w:rPr>
          <w:lang w:eastAsia="ko-KR"/>
          <w:rPrChange w:id="17089" w:author="CR#0701r1" w:date="2020-04-04T13:17:00Z">
            <w:rPr>
              <w:lang w:eastAsia="ko-KR"/>
            </w:rPr>
          </w:rPrChange>
        </w:rPr>
      </w:pPr>
      <w:r w:rsidRPr="008E2A69">
        <w:rPr>
          <w:lang w:eastAsia="ko-KR"/>
          <w:rPrChange w:id="17090" w:author="CR#0701r1" w:date="2020-04-04T13:17:00Z">
            <w:rPr>
              <w:lang w:eastAsia="ko-KR"/>
            </w:rPr>
          </w:rPrChange>
        </w:rPr>
        <w:t>The fields in the BSR MAC CE are defined as follows:</w:t>
      </w:r>
    </w:p>
    <w:p w:rsidR="00411627" w:rsidRPr="008E2A69" w:rsidRDefault="00411627" w:rsidP="00411627">
      <w:pPr>
        <w:pStyle w:val="B1"/>
        <w:rPr>
          <w:lang w:eastAsia="ko-KR"/>
          <w:rPrChange w:id="17091" w:author="CR#0701r1" w:date="2020-04-04T13:17:00Z">
            <w:rPr>
              <w:lang w:eastAsia="ko-KR"/>
            </w:rPr>
          </w:rPrChange>
        </w:rPr>
      </w:pPr>
      <w:r w:rsidRPr="008E2A69">
        <w:rPr>
          <w:lang w:eastAsia="ko-KR"/>
          <w:rPrChange w:id="17092" w:author="CR#0701r1" w:date="2020-04-04T13:17:00Z">
            <w:rPr>
              <w:lang w:eastAsia="ko-KR"/>
            </w:rPr>
          </w:rPrChange>
        </w:rPr>
        <w:t>-</w:t>
      </w:r>
      <w:r w:rsidRPr="008E2A69">
        <w:rPr>
          <w:lang w:eastAsia="ko-KR"/>
          <w:rPrChange w:id="17093" w:author="CR#0701r1" w:date="2020-04-04T13:17:00Z">
            <w:rPr>
              <w:lang w:eastAsia="ko-KR"/>
            </w:rPr>
          </w:rPrChange>
        </w:rPr>
        <w:tab/>
        <w:t>LCG ID: The Logical Channel Group ID field identifies the group of logical channel(s) whose buffer status is being reported. The length of the field is 3 bits;</w:t>
      </w:r>
    </w:p>
    <w:p w:rsidR="00411627" w:rsidRPr="008E2A69" w:rsidRDefault="00411627" w:rsidP="00411627">
      <w:pPr>
        <w:pStyle w:val="B1"/>
        <w:rPr>
          <w:lang w:eastAsia="ko-KR"/>
          <w:rPrChange w:id="17094" w:author="CR#0701r1" w:date="2020-04-04T13:17:00Z">
            <w:rPr>
              <w:lang w:eastAsia="ko-KR"/>
            </w:rPr>
          </w:rPrChange>
        </w:rPr>
      </w:pPr>
      <w:r w:rsidRPr="008E2A69">
        <w:rPr>
          <w:lang w:eastAsia="ko-KR"/>
          <w:rPrChange w:id="17095" w:author="CR#0701r1" w:date="2020-04-04T13:17:00Z">
            <w:rPr>
              <w:lang w:eastAsia="ko-KR"/>
            </w:rPr>
          </w:rPrChange>
        </w:rPr>
        <w:t>-</w:t>
      </w:r>
      <w:r w:rsidRPr="008E2A69">
        <w:rPr>
          <w:lang w:eastAsia="ko-KR"/>
          <w:rPrChange w:id="17096" w:author="CR#0701r1" w:date="2020-04-04T13:17:00Z">
            <w:rPr>
              <w:lang w:eastAsia="ko-KR"/>
            </w:rPr>
          </w:rPrChange>
        </w:rPr>
        <w:tab/>
        <w:t>LCG</w:t>
      </w:r>
      <w:r w:rsidRPr="008E2A69">
        <w:rPr>
          <w:vertAlign w:val="subscript"/>
          <w:lang w:eastAsia="ko-KR"/>
          <w:rPrChange w:id="17097" w:author="CR#0701r1" w:date="2020-04-04T13:17:00Z">
            <w:rPr>
              <w:vertAlign w:val="subscript"/>
              <w:lang w:eastAsia="ko-KR"/>
            </w:rPr>
          </w:rPrChange>
        </w:rPr>
        <w:t>i</w:t>
      </w:r>
      <w:r w:rsidRPr="008E2A69">
        <w:rPr>
          <w:lang w:eastAsia="ko-KR"/>
          <w:rPrChange w:id="17098" w:author="CR#0701r1" w:date="2020-04-04T13:17:00Z">
            <w:rPr>
              <w:lang w:eastAsia="ko-KR"/>
            </w:rPr>
          </w:rPrChange>
        </w:rPr>
        <w:t>: For the Long BSR format, this field indicates the presence of the Buffer Size field for the logical channel group i. The LCG</w:t>
      </w:r>
      <w:r w:rsidRPr="008E2A69">
        <w:rPr>
          <w:vertAlign w:val="subscript"/>
          <w:lang w:eastAsia="ko-KR"/>
          <w:rPrChange w:id="17099" w:author="CR#0701r1" w:date="2020-04-04T13:17:00Z">
            <w:rPr>
              <w:vertAlign w:val="subscript"/>
              <w:lang w:eastAsia="ko-KR"/>
            </w:rPr>
          </w:rPrChange>
        </w:rPr>
        <w:t>i</w:t>
      </w:r>
      <w:r w:rsidRPr="008E2A69">
        <w:rPr>
          <w:lang w:eastAsia="ko-KR"/>
          <w:rPrChange w:id="17100" w:author="CR#0701r1" w:date="2020-04-04T13:17:00Z">
            <w:rPr>
              <w:lang w:eastAsia="ko-KR"/>
            </w:rPr>
          </w:rPrChange>
        </w:rPr>
        <w:t xml:space="preserve"> field set to 1 indicates that the Buffer Size field for the logical channel group i is reported. The LCG</w:t>
      </w:r>
      <w:r w:rsidRPr="008E2A69">
        <w:rPr>
          <w:vertAlign w:val="subscript"/>
          <w:lang w:eastAsia="ko-KR"/>
          <w:rPrChange w:id="17101" w:author="CR#0701r1" w:date="2020-04-04T13:17:00Z">
            <w:rPr>
              <w:vertAlign w:val="subscript"/>
              <w:lang w:eastAsia="ko-KR"/>
            </w:rPr>
          </w:rPrChange>
        </w:rPr>
        <w:t>i</w:t>
      </w:r>
      <w:r w:rsidRPr="008E2A69">
        <w:rPr>
          <w:lang w:eastAsia="ko-KR"/>
          <w:rPrChange w:id="17102" w:author="CR#0701r1" w:date="2020-04-04T13:17:00Z">
            <w:rPr>
              <w:lang w:eastAsia="ko-KR"/>
            </w:rPr>
          </w:rPrChange>
        </w:rPr>
        <w:t xml:space="preserve"> field set to 0 indicates that the Buffer Size field for the logical channel group i is not reported. For the Long Truncated BSR format, this field indicates whether logical channel group i has data available. The LCG</w:t>
      </w:r>
      <w:r w:rsidRPr="008E2A69">
        <w:rPr>
          <w:vertAlign w:val="subscript"/>
          <w:lang w:eastAsia="ko-KR"/>
          <w:rPrChange w:id="17103" w:author="CR#0701r1" w:date="2020-04-04T13:17:00Z">
            <w:rPr>
              <w:vertAlign w:val="subscript"/>
              <w:lang w:eastAsia="ko-KR"/>
            </w:rPr>
          </w:rPrChange>
        </w:rPr>
        <w:t>i</w:t>
      </w:r>
      <w:r w:rsidRPr="008E2A69">
        <w:rPr>
          <w:lang w:eastAsia="ko-KR"/>
          <w:rPrChange w:id="17104" w:author="CR#0701r1" w:date="2020-04-04T13:17:00Z">
            <w:rPr>
              <w:lang w:eastAsia="ko-KR"/>
            </w:rPr>
          </w:rPrChange>
        </w:rPr>
        <w:t xml:space="preserve"> field set to 1 indicates that logical channel group i has data available. The LCG</w:t>
      </w:r>
      <w:r w:rsidRPr="008E2A69">
        <w:rPr>
          <w:vertAlign w:val="subscript"/>
          <w:lang w:eastAsia="ko-KR"/>
          <w:rPrChange w:id="17105" w:author="CR#0701r1" w:date="2020-04-04T13:17:00Z">
            <w:rPr>
              <w:vertAlign w:val="subscript"/>
              <w:lang w:eastAsia="ko-KR"/>
            </w:rPr>
          </w:rPrChange>
        </w:rPr>
        <w:t>i</w:t>
      </w:r>
      <w:r w:rsidRPr="008E2A69">
        <w:rPr>
          <w:lang w:eastAsia="ko-KR"/>
          <w:rPrChange w:id="17106" w:author="CR#0701r1" w:date="2020-04-04T13:17:00Z">
            <w:rPr>
              <w:lang w:eastAsia="ko-KR"/>
            </w:rPr>
          </w:rPrChange>
        </w:rPr>
        <w:t xml:space="preserve"> field set to 0 indicates that logical channel group i does not have data available;</w:t>
      </w:r>
    </w:p>
    <w:p w:rsidR="00411627" w:rsidRPr="008E2A69" w:rsidRDefault="00411627">
      <w:pPr>
        <w:ind w:left="568" w:hanging="284"/>
        <w:rPr>
          <w:lang w:eastAsia="ko-KR"/>
          <w:rPrChange w:id="17107" w:author="CR#0701r1" w:date="2020-04-04T13:17:00Z">
            <w:rPr>
              <w:lang w:eastAsia="ko-KR"/>
            </w:rPr>
          </w:rPrChange>
        </w:rPr>
        <w:pPrChange w:id="17108" w:author="CR#0677r6" w:date="2020-04-03T23:11:00Z">
          <w:pPr>
            <w:pStyle w:val="B1"/>
          </w:pPr>
        </w:pPrChange>
      </w:pPr>
      <w:r w:rsidRPr="008E2A69">
        <w:rPr>
          <w:lang w:eastAsia="ko-KR"/>
          <w:rPrChange w:id="17109" w:author="CR#0701r1" w:date="2020-04-04T13:17:00Z">
            <w:rPr>
              <w:lang w:eastAsia="ko-KR"/>
            </w:rPr>
          </w:rPrChange>
        </w:rPr>
        <w:t>-</w:t>
      </w:r>
      <w:r w:rsidRPr="008E2A69">
        <w:rPr>
          <w:lang w:eastAsia="ko-KR"/>
          <w:rPrChange w:id="17110" w:author="CR#0701r1" w:date="2020-04-04T13:17:00Z">
            <w:rPr>
              <w:lang w:eastAsia="ko-KR"/>
            </w:rPr>
          </w:rPrChange>
        </w:rPr>
        <w:tab/>
        <w:t xml:space="preserve">Buffer Size: The Buffer Size field identifies the total amount of data available according to the data volume calculation procedure in TSs 38.322 </w:t>
      </w:r>
      <w:r w:rsidR="00F83284" w:rsidRPr="008E2A69">
        <w:rPr>
          <w:lang w:eastAsia="ko-KR"/>
          <w:rPrChange w:id="17111" w:author="CR#0701r1" w:date="2020-04-04T13:17:00Z">
            <w:rPr>
              <w:lang w:eastAsia="ko-KR"/>
            </w:rPr>
          </w:rPrChange>
        </w:rPr>
        <w:t xml:space="preserve">[3] </w:t>
      </w:r>
      <w:r w:rsidRPr="008E2A69">
        <w:rPr>
          <w:lang w:eastAsia="ko-KR"/>
          <w:rPrChange w:id="17112" w:author="CR#0701r1" w:date="2020-04-04T13:17:00Z">
            <w:rPr>
              <w:lang w:eastAsia="ko-KR"/>
            </w:rPr>
          </w:rPrChange>
        </w:rPr>
        <w:t>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and MAC headers are not considered in the buffer size computation. The length of this field for the Short BSR format and the Short Truncated BSR format is 5 bits. The length of this field for the Long BSR format and the Long Truncated BSR format is 8 bits. The values for the 5-bit and 8-bit Buffer Size fields are shown in Tables 6.1.3.1-1 and 6.1.3.1-2, respectively. For the Long BSR format and the Long Truncated BSR format, the Buffer Size fields are included in ascending order based on the LCG</w:t>
      </w:r>
      <w:r w:rsidRPr="008E2A69">
        <w:rPr>
          <w:vertAlign w:val="subscript"/>
          <w:lang w:eastAsia="ko-KR"/>
          <w:rPrChange w:id="17113" w:author="CR#0701r1" w:date="2020-04-04T13:17:00Z">
            <w:rPr>
              <w:vertAlign w:val="subscript"/>
              <w:lang w:eastAsia="ko-KR"/>
            </w:rPr>
          </w:rPrChange>
        </w:rPr>
        <w:t>i</w:t>
      </w:r>
      <w:r w:rsidRPr="008E2A69">
        <w:rPr>
          <w:lang w:eastAsia="ko-KR"/>
          <w:rPrChange w:id="17114" w:author="CR#0701r1" w:date="2020-04-04T13:17:00Z">
            <w:rPr>
              <w:lang w:eastAsia="ko-KR"/>
            </w:rPr>
          </w:rPrChange>
        </w:rPr>
        <w:t>. For the Long Truncated BSR format the number of Buffer Size fields included is maximised, while not exceeding the number of padding bits.</w:t>
      </w:r>
      <w:ins w:id="17115" w:author="CR#0677r6" w:date="2020-04-03T23:11:00Z">
        <w:r w:rsidR="0047246C" w:rsidRPr="008E2A69">
          <w:rPr>
            <w:rFonts w:eastAsia="Malgun Gothic"/>
            <w:lang w:eastAsia="ko-KR"/>
            <w:rPrChange w:id="17116" w:author="CR#0701r1" w:date="2020-04-04T13:17:00Z">
              <w:rPr>
                <w:rFonts w:eastAsia="Malgun Gothic"/>
                <w:lang w:eastAsia="ko-KR"/>
              </w:rPr>
            </w:rPrChange>
          </w:rPr>
          <w:t xml:space="preserve"> For the Pre-emptive BSR, the Buffer Size field identifies the total amount of the data expected to arrive at the IAB-MT of the node where the Pre-emptive BSR is triggered. Pre-emptive BSR is identical to the Long BSR format.</w:t>
        </w:r>
      </w:ins>
    </w:p>
    <w:p w:rsidR="0047246C" w:rsidRPr="008E2A69" w:rsidRDefault="0047246C" w:rsidP="0047246C">
      <w:pPr>
        <w:keepLines/>
        <w:overflowPunct/>
        <w:autoSpaceDE/>
        <w:adjustRightInd/>
        <w:ind w:left="1135" w:hanging="851"/>
        <w:rPr>
          <w:ins w:id="17117" w:author="CR#0677r6" w:date="2020-04-03T23:11:00Z"/>
          <w:rFonts w:eastAsia="Malgun Gothic"/>
          <w:lang w:eastAsia="ko-KR"/>
          <w:rPrChange w:id="17118" w:author="CR#0701r1" w:date="2020-04-04T13:17:00Z">
            <w:rPr>
              <w:ins w:id="17119" w:author="CR#0677r6" w:date="2020-04-03T23:11:00Z"/>
              <w:rFonts w:eastAsia="Malgun Gothic"/>
              <w:lang w:eastAsia="ko-KR"/>
            </w:rPr>
          </w:rPrChange>
        </w:rPr>
      </w:pPr>
      <w:ins w:id="17120" w:author="CR#0677r6" w:date="2020-04-03T23:11:00Z">
        <w:r w:rsidRPr="008E2A69">
          <w:rPr>
            <w:rFonts w:eastAsia="Malgun Gothic"/>
            <w:lang w:eastAsia="ko-KR"/>
            <w:rPrChange w:id="17121" w:author="CR#0701r1" w:date="2020-04-04T13:17:00Z">
              <w:rPr>
                <w:rFonts w:eastAsia="Malgun Gothic"/>
                <w:lang w:eastAsia="ko-KR"/>
              </w:rPr>
            </w:rPrChange>
          </w:rPr>
          <w:t>NOTE</w:t>
        </w:r>
        <w:r w:rsidRPr="008E2A69">
          <w:rPr>
            <w:lang w:eastAsia="ko-KR"/>
            <w:rPrChange w:id="17122" w:author="CR#0701r1" w:date="2020-04-04T13:17:00Z">
              <w:rPr>
                <w:lang w:eastAsia="ko-KR"/>
              </w:rPr>
            </w:rPrChange>
          </w:rPr>
          <w:t xml:space="preserve"> 1</w:t>
        </w:r>
        <w:r w:rsidRPr="008E2A69">
          <w:rPr>
            <w:rFonts w:eastAsia="Malgun Gothic"/>
            <w:lang w:eastAsia="ko-KR"/>
            <w:rPrChange w:id="17123" w:author="CR#0701r1" w:date="2020-04-04T13:17:00Z">
              <w:rPr>
                <w:rFonts w:eastAsia="Malgun Gothic"/>
                <w:lang w:eastAsia="ko-KR"/>
              </w:rPr>
            </w:rPrChange>
          </w:rPr>
          <w:t>:</w:t>
        </w:r>
        <w:r w:rsidRPr="008E2A69">
          <w:rPr>
            <w:rFonts w:eastAsia="Malgun Gothic"/>
            <w:lang w:eastAsia="ko-KR"/>
            <w:rPrChange w:id="17124" w:author="CR#0701r1" w:date="2020-04-04T13:17:00Z">
              <w:rPr>
                <w:rFonts w:eastAsia="Malgun Gothic"/>
                <w:lang w:eastAsia="ko-KR"/>
              </w:rPr>
            </w:rPrChange>
          </w:rPr>
          <w:tab/>
          <w:t>For the Pre-emptive BSR, if configured, the LCGs to be reported, the expected data volume calculation, the exact time to report Pre-emptive BSR and the associated LCH are left to implementation.</w:t>
        </w:r>
      </w:ins>
    </w:p>
    <w:p w:rsidR="0047246C" w:rsidRPr="008E2A69" w:rsidRDefault="0047246C" w:rsidP="0047246C">
      <w:pPr>
        <w:keepLines/>
        <w:overflowPunct/>
        <w:autoSpaceDE/>
        <w:adjustRightInd/>
        <w:ind w:left="1135" w:hanging="851"/>
        <w:rPr>
          <w:ins w:id="17125" w:author="CR#0677r6" w:date="2020-04-03T23:11:00Z"/>
          <w:rFonts w:eastAsia="Malgun Gothic"/>
          <w:lang w:eastAsia="ko-KR"/>
          <w:rPrChange w:id="17126" w:author="CR#0701r1" w:date="2020-04-04T13:17:00Z">
            <w:rPr>
              <w:ins w:id="17127" w:author="CR#0677r6" w:date="2020-04-03T23:11:00Z"/>
              <w:rFonts w:eastAsia="Malgun Gothic"/>
              <w:lang w:eastAsia="ko-KR"/>
            </w:rPr>
          </w:rPrChange>
        </w:rPr>
      </w:pPr>
      <w:ins w:id="17128" w:author="CR#0677r6" w:date="2020-04-03T23:11:00Z">
        <w:r w:rsidRPr="008E2A69">
          <w:rPr>
            <w:rFonts w:eastAsia="Malgun Gothic"/>
            <w:lang w:eastAsia="ko-KR"/>
            <w:rPrChange w:id="17129" w:author="CR#0701r1" w:date="2020-04-04T13:17:00Z">
              <w:rPr>
                <w:rFonts w:eastAsia="Malgun Gothic"/>
                <w:lang w:eastAsia="ko-KR"/>
              </w:rPr>
            </w:rPrChange>
          </w:rPr>
          <w:t>NOTE</w:t>
        </w:r>
        <w:r w:rsidRPr="008E2A69">
          <w:rPr>
            <w:lang w:eastAsia="ko-KR"/>
            <w:rPrChange w:id="17130" w:author="CR#0701r1" w:date="2020-04-04T13:17:00Z">
              <w:rPr>
                <w:lang w:eastAsia="ko-KR"/>
              </w:rPr>
            </w:rPrChange>
          </w:rPr>
          <w:t xml:space="preserve"> 2</w:t>
        </w:r>
        <w:r w:rsidRPr="008E2A69">
          <w:rPr>
            <w:rFonts w:eastAsia="Malgun Gothic"/>
            <w:lang w:eastAsia="ko-KR"/>
            <w:rPrChange w:id="17131" w:author="CR#0701r1" w:date="2020-04-04T13:17:00Z">
              <w:rPr>
                <w:rFonts w:eastAsia="Malgun Gothic"/>
                <w:lang w:eastAsia="ko-KR"/>
              </w:rPr>
            </w:rPrChange>
          </w:rPr>
          <w:t>:</w:t>
        </w:r>
        <w:r w:rsidRPr="008E2A69">
          <w:rPr>
            <w:rFonts w:eastAsia="Malgun Gothic"/>
            <w:lang w:eastAsia="ko-KR"/>
            <w:rPrChange w:id="17132" w:author="CR#0701r1" w:date="2020-04-04T13:17:00Z">
              <w:rPr>
                <w:rFonts w:eastAsia="Malgun Gothic"/>
                <w:lang w:eastAsia="ko-KR"/>
              </w:rPr>
            </w:rPrChange>
          </w:rPr>
          <w:tab/>
          <w:t>The mapping of LCGs between the ingress and egress links of an IAB node for purposes of determining expected change in occupancy of IAB-MT buffers (to be reported as Pre-emptive BSR) is left to implementation.</w:t>
        </w:r>
      </w:ins>
    </w:p>
    <w:p w:rsidR="00411627" w:rsidRPr="008E2A69" w:rsidRDefault="00411627" w:rsidP="00411627">
      <w:pPr>
        <w:pStyle w:val="NO"/>
        <w:rPr>
          <w:lang w:eastAsia="ko-KR"/>
          <w:rPrChange w:id="17133" w:author="CR#0701r1" w:date="2020-04-04T13:17:00Z">
            <w:rPr>
              <w:lang w:eastAsia="ko-KR"/>
            </w:rPr>
          </w:rPrChange>
        </w:rPr>
      </w:pPr>
      <w:r w:rsidRPr="008E2A69">
        <w:rPr>
          <w:lang w:eastAsia="ko-KR"/>
          <w:rPrChange w:id="17134" w:author="CR#0701r1" w:date="2020-04-04T13:17:00Z">
            <w:rPr>
              <w:lang w:eastAsia="ko-KR"/>
            </w:rPr>
          </w:rPrChange>
        </w:rPr>
        <w:t>NOTE</w:t>
      </w:r>
      <w:ins w:id="17135" w:author="CR#0677r6" w:date="2020-04-03T23:11:00Z">
        <w:r w:rsidR="0047246C" w:rsidRPr="008E2A69">
          <w:rPr>
            <w:lang w:eastAsia="ko-KR"/>
            <w:rPrChange w:id="17136" w:author="CR#0701r1" w:date="2020-04-04T13:17:00Z">
              <w:rPr>
                <w:lang w:eastAsia="ko-KR"/>
              </w:rPr>
            </w:rPrChange>
          </w:rPr>
          <w:t xml:space="preserve"> 3</w:t>
        </w:r>
      </w:ins>
      <w:r w:rsidRPr="008E2A69">
        <w:rPr>
          <w:lang w:eastAsia="ko-KR"/>
          <w:rPrChange w:id="17137" w:author="CR#0701r1" w:date="2020-04-04T13:17:00Z">
            <w:rPr>
              <w:lang w:eastAsia="ko-KR"/>
            </w:rPr>
          </w:rPrChange>
        </w:rPr>
        <w:t>:</w:t>
      </w:r>
      <w:r w:rsidRPr="008E2A69">
        <w:rPr>
          <w:lang w:eastAsia="ko-KR"/>
          <w:rPrChange w:id="17138" w:author="CR#0701r1" w:date="2020-04-04T13:17:00Z">
            <w:rPr>
              <w:lang w:eastAsia="ko-KR"/>
            </w:rPr>
          </w:rPrChange>
        </w:rPr>
        <w:tab/>
        <w:t>The number of the Buffer Size fields in the Long BSR and Long Truncated BSR format can be zero.</w:t>
      </w:r>
    </w:p>
    <w:p w:rsidR="00411627" w:rsidRPr="008E2A69" w:rsidRDefault="00411627" w:rsidP="00411627">
      <w:pPr>
        <w:pStyle w:val="TH"/>
        <w:rPr>
          <w:lang w:eastAsia="ko-KR"/>
          <w:rPrChange w:id="17139" w:author="CR#0701r1" w:date="2020-04-04T13:17:00Z">
            <w:rPr>
              <w:lang w:eastAsia="ko-KR"/>
            </w:rPr>
          </w:rPrChange>
        </w:rPr>
      </w:pPr>
      <w:r w:rsidRPr="008E2A69">
        <w:rPr>
          <w:rPrChange w:id="17140" w:author="CR#0701r1" w:date="2020-04-04T13:17:00Z">
            <w:rPr/>
          </w:rPrChange>
        </w:rPr>
        <w:object w:dxaOrig="5700" w:dyaOrig="1020">
          <v:shape id="_x0000_i1036" type="#_x0000_t75" style="width:285pt;height:51pt" o:ole="">
            <v:imagedata r:id="rId35" o:title=""/>
          </v:shape>
          <o:OLEObject Type="Embed" ProgID="Visio.Drawing.15" ShapeID="_x0000_i1036" DrawAspect="Content" ObjectID="_1647511975" r:id="rId36"/>
        </w:object>
      </w:r>
    </w:p>
    <w:p w:rsidR="00411627" w:rsidRPr="008E2A69" w:rsidRDefault="00411627" w:rsidP="00411627">
      <w:pPr>
        <w:pStyle w:val="TF"/>
        <w:rPr>
          <w:noProof/>
          <w:lang w:eastAsia="ko-KR"/>
          <w:rPrChange w:id="17141" w:author="CR#0701r1" w:date="2020-04-04T13:17:00Z">
            <w:rPr>
              <w:noProof/>
              <w:lang w:eastAsia="ko-KR"/>
            </w:rPr>
          </w:rPrChange>
        </w:rPr>
      </w:pPr>
      <w:r w:rsidRPr="008E2A69">
        <w:rPr>
          <w:noProof/>
          <w:rPrChange w:id="17142" w:author="CR#0701r1" w:date="2020-04-04T13:17:00Z">
            <w:rPr>
              <w:noProof/>
            </w:rPr>
          </w:rPrChange>
        </w:rPr>
        <w:t xml:space="preserve">Figure 6.1.3.1-1: Short BSR and </w:t>
      </w:r>
      <w:r w:rsidRPr="008E2A69">
        <w:rPr>
          <w:noProof/>
          <w:lang w:eastAsia="ko-KR"/>
          <w:rPrChange w:id="17143" w:author="CR#0701r1" w:date="2020-04-04T13:17:00Z">
            <w:rPr>
              <w:noProof/>
              <w:lang w:eastAsia="ko-KR"/>
            </w:rPr>
          </w:rPrChange>
        </w:rPr>
        <w:t xml:space="preserve">Short </w:t>
      </w:r>
      <w:r w:rsidRPr="008E2A69">
        <w:rPr>
          <w:noProof/>
          <w:rPrChange w:id="17144" w:author="CR#0701r1" w:date="2020-04-04T13:17:00Z">
            <w:rPr>
              <w:noProof/>
            </w:rPr>
          </w:rPrChange>
        </w:rPr>
        <w:t xml:space="preserve">Truncated BSR MAC </w:t>
      </w:r>
      <w:r w:rsidRPr="008E2A69">
        <w:rPr>
          <w:noProof/>
          <w:lang w:eastAsia="ko-KR"/>
          <w:rPrChange w:id="17145" w:author="CR#0701r1" w:date="2020-04-04T13:17:00Z">
            <w:rPr>
              <w:noProof/>
              <w:lang w:eastAsia="ko-KR"/>
            </w:rPr>
          </w:rPrChange>
        </w:rPr>
        <w:t>CE</w:t>
      </w:r>
    </w:p>
    <w:p w:rsidR="00411627" w:rsidRPr="008E2A69" w:rsidRDefault="00411627" w:rsidP="00411627">
      <w:pPr>
        <w:pStyle w:val="TH"/>
        <w:rPr>
          <w:noProof/>
          <w:lang w:eastAsia="ko-KR"/>
          <w:rPrChange w:id="17146" w:author="CR#0701r1" w:date="2020-04-04T13:17:00Z">
            <w:rPr>
              <w:noProof/>
              <w:lang w:eastAsia="ko-KR"/>
            </w:rPr>
          </w:rPrChange>
        </w:rPr>
      </w:pPr>
      <w:r w:rsidRPr="008E2A69">
        <w:rPr>
          <w:rPrChange w:id="17147" w:author="CR#0701r1" w:date="2020-04-04T13:17:00Z">
            <w:rPr/>
          </w:rPrChange>
        </w:rPr>
        <w:object w:dxaOrig="5700" w:dyaOrig="3285">
          <v:shape id="_x0000_i1037" type="#_x0000_t75" style="width:285pt;height:164.25pt" o:ole="">
            <v:imagedata r:id="rId37" o:title=""/>
          </v:shape>
          <o:OLEObject Type="Embed" ProgID="Visio.Drawing.15" ShapeID="_x0000_i1037" DrawAspect="Content" ObjectID="_1647511976" r:id="rId38"/>
        </w:object>
      </w:r>
    </w:p>
    <w:p w:rsidR="00411627" w:rsidRPr="008E2A69" w:rsidRDefault="00411627" w:rsidP="00411627">
      <w:pPr>
        <w:pStyle w:val="TF"/>
        <w:rPr>
          <w:noProof/>
          <w:lang w:eastAsia="ko-KR"/>
          <w:rPrChange w:id="17148" w:author="CR#0701r1" w:date="2020-04-04T13:17:00Z">
            <w:rPr>
              <w:noProof/>
              <w:lang w:eastAsia="ko-KR"/>
            </w:rPr>
          </w:rPrChange>
        </w:rPr>
      </w:pPr>
      <w:r w:rsidRPr="008E2A69">
        <w:rPr>
          <w:noProof/>
          <w:lang w:eastAsia="ko-KR"/>
          <w:rPrChange w:id="17149" w:author="CR#0701r1" w:date="2020-04-04T13:17:00Z">
            <w:rPr>
              <w:noProof/>
              <w:lang w:eastAsia="ko-KR"/>
            </w:rPr>
          </w:rPrChange>
        </w:rPr>
        <w:t xml:space="preserve">Figure 6.1.3.1-2: Long BSR and Long Truncated BSR </w:t>
      </w:r>
      <w:ins w:id="17150" w:author="CR#0677r6" w:date="2020-04-03T23:12:00Z">
        <w:r w:rsidR="0047246C" w:rsidRPr="008E2A69">
          <w:rPr>
            <w:noProof/>
            <w:lang w:eastAsia="ko-KR"/>
            <w:rPrChange w:id="17151" w:author="CR#0701r1" w:date="2020-04-04T13:17:00Z">
              <w:rPr>
                <w:noProof/>
                <w:lang w:eastAsia="ko-KR"/>
              </w:rPr>
            </w:rPrChange>
          </w:rPr>
          <w:t xml:space="preserve">and </w:t>
        </w:r>
        <w:r w:rsidR="0047246C" w:rsidRPr="008E2A69">
          <w:rPr>
            <w:rFonts w:eastAsia="Malgun Gothic"/>
            <w:b w:val="0"/>
            <w:noProof/>
            <w:lang w:eastAsia="ko-KR"/>
            <w:rPrChange w:id="17152" w:author="CR#0701r1" w:date="2020-04-04T13:17:00Z">
              <w:rPr>
                <w:rFonts w:eastAsia="Malgun Gothic"/>
                <w:b w:val="0"/>
                <w:noProof/>
                <w:lang w:eastAsia="ko-KR"/>
              </w:rPr>
            </w:rPrChange>
          </w:rPr>
          <w:t>Pre-emptive BSR</w:t>
        </w:r>
        <w:r w:rsidR="0047246C" w:rsidRPr="008E2A69">
          <w:rPr>
            <w:b w:val="0"/>
            <w:noProof/>
            <w:lang w:eastAsia="ko-KR"/>
            <w:rPrChange w:id="17153" w:author="CR#0701r1" w:date="2020-04-04T13:17:00Z">
              <w:rPr>
                <w:b w:val="0"/>
                <w:noProof/>
                <w:lang w:eastAsia="ko-KR"/>
              </w:rPr>
            </w:rPrChange>
          </w:rPr>
          <w:t xml:space="preserve"> </w:t>
        </w:r>
      </w:ins>
      <w:r w:rsidRPr="008E2A69">
        <w:rPr>
          <w:noProof/>
          <w:lang w:eastAsia="ko-KR"/>
          <w:rPrChange w:id="17154" w:author="CR#0701r1" w:date="2020-04-04T13:17:00Z">
            <w:rPr>
              <w:noProof/>
              <w:lang w:eastAsia="ko-KR"/>
            </w:rPr>
          </w:rPrChange>
        </w:rPr>
        <w:t>MAC CE</w:t>
      </w:r>
    </w:p>
    <w:p w:rsidR="00411627" w:rsidRPr="008E2A69" w:rsidRDefault="00411627" w:rsidP="00411627">
      <w:pPr>
        <w:pStyle w:val="TH"/>
        <w:rPr>
          <w:noProof/>
          <w:lang w:eastAsia="ko-KR"/>
          <w:rPrChange w:id="17155" w:author="CR#0701r1" w:date="2020-04-04T13:17:00Z">
            <w:rPr>
              <w:noProof/>
              <w:lang w:eastAsia="ko-KR"/>
            </w:rPr>
          </w:rPrChange>
        </w:rPr>
      </w:pPr>
      <w:bookmarkStart w:id="17156" w:name="_Ref199746086"/>
      <w:r w:rsidRPr="008E2A69">
        <w:rPr>
          <w:noProof/>
          <w:rPrChange w:id="17157" w:author="CR#0701r1" w:date="2020-04-04T13:17:00Z">
            <w:rPr>
              <w:noProof/>
            </w:rPr>
          </w:rPrChange>
        </w:rPr>
        <w:lastRenderedPageBreak/>
        <w:t>Table 6.1.3.1-1: Buffer size levels</w:t>
      </w:r>
      <w:r w:rsidRPr="008E2A69">
        <w:rPr>
          <w:noProof/>
          <w:lang w:eastAsia="ko-KR"/>
          <w:rPrChange w:id="17158" w:author="CR#0701r1" w:date="2020-04-04T13:17:00Z">
            <w:rPr>
              <w:noProof/>
              <w:lang w:eastAsia="ko-KR"/>
            </w:rPr>
          </w:rPrChange>
        </w:rPr>
        <w:t xml:space="preserve"> (in bytes)</w:t>
      </w:r>
      <w:r w:rsidRPr="008E2A69">
        <w:rPr>
          <w:noProof/>
          <w:rPrChange w:id="17159" w:author="CR#0701r1" w:date="2020-04-04T13:17:00Z">
            <w:rPr>
              <w:noProof/>
            </w:rPr>
          </w:rPrChange>
        </w:rPr>
        <w:t xml:space="preserve"> for </w:t>
      </w:r>
      <w:r w:rsidRPr="008E2A69">
        <w:rPr>
          <w:noProof/>
          <w:lang w:eastAsia="ko-KR"/>
          <w:rPrChange w:id="17160" w:author="CR#0701r1" w:date="2020-04-04T13:17:00Z">
            <w:rPr>
              <w:noProof/>
              <w:lang w:eastAsia="ko-KR"/>
            </w:rPr>
          </w:rPrChange>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8E2A69" w:rsidRPr="008E2A69" w:rsidTr="00D157C9">
        <w:trPr>
          <w:jc w:val="center"/>
        </w:trPr>
        <w:tc>
          <w:tcPr>
            <w:tcW w:w="864" w:type="dxa"/>
            <w:shd w:val="clear" w:color="auto" w:fill="auto"/>
          </w:tcPr>
          <w:p w:rsidR="00411627" w:rsidRPr="008E2A69" w:rsidRDefault="00411627" w:rsidP="00D157C9">
            <w:pPr>
              <w:pStyle w:val="TAH"/>
              <w:rPr>
                <w:rPrChange w:id="17161" w:author="CR#0701r1" w:date="2020-04-04T13:17:00Z">
                  <w:rPr/>
                </w:rPrChange>
              </w:rPr>
            </w:pPr>
            <w:r w:rsidRPr="008E2A69">
              <w:rPr>
                <w:rPrChange w:id="17162" w:author="CR#0701r1" w:date="2020-04-04T13:17:00Z">
                  <w:rPr/>
                </w:rPrChange>
              </w:rPr>
              <w:t>Index</w:t>
            </w:r>
          </w:p>
        </w:tc>
        <w:tc>
          <w:tcPr>
            <w:tcW w:w="1140" w:type="dxa"/>
            <w:shd w:val="clear" w:color="auto" w:fill="auto"/>
          </w:tcPr>
          <w:p w:rsidR="00411627" w:rsidRPr="008E2A69" w:rsidRDefault="00411627" w:rsidP="00D157C9">
            <w:pPr>
              <w:pStyle w:val="TAH"/>
              <w:rPr>
                <w:rPrChange w:id="17163" w:author="CR#0701r1" w:date="2020-04-04T13:17:00Z">
                  <w:rPr/>
                </w:rPrChange>
              </w:rPr>
            </w:pPr>
            <w:r w:rsidRPr="008E2A69">
              <w:rPr>
                <w:rPrChange w:id="17164" w:author="CR#0701r1" w:date="2020-04-04T13:17:00Z">
                  <w:rPr/>
                </w:rPrChange>
              </w:rPr>
              <w:t>BS value</w:t>
            </w:r>
          </w:p>
        </w:tc>
        <w:tc>
          <w:tcPr>
            <w:tcW w:w="864" w:type="dxa"/>
            <w:shd w:val="clear" w:color="auto" w:fill="auto"/>
          </w:tcPr>
          <w:p w:rsidR="00411627" w:rsidRPr="008E2A69" w:rsidRDefault="00411627" w:rsidP="00D157C9">
            <w:pPr>
              <w:pStyle w:val="TAH"/>
              <w:rPr>
                <w:rPrChange w:id="17165" w:author="CR#0701r1" w:date="2020-04-04T13:17:00Z">
                  <w:rPr/>
                </w:rPrChange>
              </w:rPr>
            </w:pPr>
            <w:r w:rsidRPr="008E2A69">
              <w:rPr>
                <w:rPrChange w:id="17166" w:author="CR#0701r1" w:date="2020-04-04T13:17:00Z">
                  <w:rPr/>
                </w:rPrChange>
              </w:rPr>
              <w:t>Index</w:t>
            </w:r>
          </w:p>
        </w:tc>
        <w:tc>
          <w:tcPr>
            <w:tcW w:w="1140" w:type="dxa"/>
            <w:shd w:val="clear" w:color="auto" w:fill="auto"/>
          </w:tcPr>
          <w:p w:rsidR="00411627" w:rsidRPr="008E2A69" w:rsidRDefault="00411627" w:rsidP="00D157C9">
            <w:pPr>
              <w:pStyle w:val="TAH"/>
              <w:rPr>
                <w:rPrChange w:id="17167" w:author="CR#0701r1" w:date="2020-04-04T13:17:00Z">
                  <w:rPr/>
                </w:rPrChange>
              </w:rPr>
            </w:pPr>
            <w:r w:rsidRPr="008E2A69">
              <w:rPr>
                <w:rPrChange w:id="17168" w:author="CR#0701r1" w:date="2020-04-04T13:17:00Z">
                  <w:rPr/>
                </w:rPrChange>
              </w:rPr>
              <w:t>BS value</w:t>
            </w:r>
          </w:p>
        </w:tc>
        <w:tc>
          <w:tcPr>
            <w:tcW w:w="864" w:type="dxa"/>
          </w:tcPr>
          <w:p w:rsidR="00411627" w:rsidRPr="008E2A69" w:rsidRDefault="00411627" w:rsidP="00D157C9">
            <w:pPr>
              <w:pStyle w:val="TAH"/>
              <w:rPr>
                <w:rPrChange w:id="17169" w:author="CR#0701r1" w:date="2020-04-04T13:17:00Z">
                  <w:rPr/>
                </w:rPrChange>
              </w:rPr>
            </w:pPr>
            <w:r w:rsidRPr="008E2A69">
              <w:rPr>
                <w:rPrChange w:id="17170" w:author="CR#0701r1" w:date="2020-04-04T13:17:00Z">
                  <w:rPr/>
                </w:rPrChange>
              </w:rPr>
              <w:t>Index</w:t>
            </w:r>
          </w:p>
        </w:tc>
        <w:tc>
          <w:tcPr>
            <w:tcW w:w="1140" w:type="dxa"/>
          </w:tcPr>
          <w:p w:rsidR="00411627" w:rsidRPr="008E2A69" w:rsidRDefault="00411627" w:rsidP="00D157C9">
            <w:pPr>
              <w:pStyle w:val="TAH"/>
              <w:rPr>
                <w:rPrChange w:id="17171" w:author="CR#0701r1" w:date="2020-04-04T13:17:00Z">
                  <w:rPr/>
                </w:rPrChange>
              </w:rPr>
            </w:pPr>
            <w:r w:rsidRPr="008E2A69">
              <w:rPr>
                <w:rPrChange w:id="17172" w:author="CR#0701r1" w:date="2020-04-04T13:17:00Z">
                  <w:rPr/>
                </w:rPrChange>
              </w:rPr>
              <w:t>BS value</w:t>
            </w:r>
          </w:p>
        </w:tc>
        <w:tc>
          <w:tcPr>
            <w:tcW w:w="864" w:type="dxa"/>
          </w:tcPr>
          <w:p w:rsidR="00411627" w:rsidRPr="008E2A69" w:rsidRDefault="00411627" w:rsidP="00D157C9">
            <w:pPr>
              <w:pStyle w:val="TAH"/>
              <w:rPr>
                <w:rPrChange w:id="17173" w:author="CR#0701r1" w:date="2020-04-04T13:17:00Z">
                  <w:rPr/>
                </w:rPrChange>
              </w:rPr>
            </w:pPr>
            <w:r w:rsidRPr="008E2A69">
              <w:rPr>
                <w:rPrChange w:id="17174" w:author="CR#0701r1" w:date="2020-04-04T13:17:00Z">
                  <w:rPr/>
                </w:rPrChange>
              </w:rPr>
              <w:t>Index</w:t>
            </w:r>
          </w:p>
        </w:tc>
        <w:tc>
          <w:tcPr>
            <w:tcW w:w="1140" w:type="dxa"/>
          </w:tcPr>
          <w:p w:rsidR="00411627" w:rsidRPr="008E2A69" w:rsidRDefault="00411627" w:rsidP="00D157C9">
            <w:pPr>
              <w:pStyle w:val="TAH"/>
              <w:rPr>
                <w:rPrChange w:id="17175" w:author="CR#0701r1" w:date="2020-04-04T13:17:00Z">
                  <w:rPr/>
                </w:rPrChange>
              </w:rPr>
            </w:pPr>
            <w:r w:rsidRPr="008E2A69">
              <w:rPr>
                <w:rPrChange w:id="17176" w:author="CR#0701r1" w:date="2020-04-04T13:17:00Z">
                  <w:rPr/>
                </w:rPrChange>
              </w:rPr>
              <w:t>BS value</w:t>
            </w:r>
          </w:p>
        </w:tc>
      </w:tr>
      <w:tr w:rsidR="008E2A69" w:rsidRPr="008E2A69" w:rsidTr="00D157C9">
        <w:trPr>
          <w:trHeight w:val="170"/>
          <w:jc w:val="center"/>
        </w:trPr>
        <w:tc>
          <w:tcPr>
            <w:tcW w:w="864" w:type="dxa"/>
            <w:shd w:val="clear" w:color="auto" w:fill="auto"/>
          </w:tcPr>
          <w:p w:rsidR="00411627" w:rsidRPr="008E2A69" w:rsidRDefault="00411627" w:rsidP="00D157C9">
            <w:pPr>
              <w:pStyle w:val="TAC"/>
              <w:rPr>
                <w:rPrChange w:id="17177" w:author="CR#0701r1" w:date="2020-04-04T13:17:00Z">
                  <w:rPr/>
                </w:rPrChange>
              </w:rPr>
            </w:pPr>
            <w:r w:rsidRPr="008E2A69">
              <w:rPr>
                <w:rPrChange w:id="17178" w:author="CR#0701r1" w:date="2020-04-04T13:17:00Z">
                  <w:rPr/>
                </w:rPrChange>
              </w:rPr>
              <w:t>0</w:t>
            </w:r>
          </w:p>
        </w:tc>
        <w:tc>
          <w:tcPr>
            <w:tcW w:w="1140" w:type="dxa"/>
            <w:shd w:val="clear" w:color="auto" w:fill="auto"/>
          </w:tcPr>
          <w:p w:rsidR="00411627" w:rsidRPr="008E2A69" w:rsidRDefault="00411627" w:rsidP="00D157C9">
            <w:pPr>
              <w:pStyle w:val="TAC"/>
              <w:rPr>
                <w:rPrChange w:id="17179" w:author="CR#0701r1" w:date="2020-04-04T13:17:00Z">
                  <w:rPr/>
                </w:rPrChange>
              </w:rPr>
            </w:pPr>
            <w:r w:rsidRPr="008E2A69">
              <w:rPr>
                <w:rPrChange w:id="17180" w:author="CR#0701r1" w:date="2020-04-04T13:17:00Z">
                  <w:rPr/>
                </w:rPrChange>
              </w:rPr>
              <w:t>0</w:t>
            </w:r>
          </w:p>
        </w:tc>
        <w:tc>
          <w:tcPr>
            <w:tcW w:w="864" w:type="dxa"/>
            <w:shd w:val="clear" w:color="auto" w:fill="auto"/>
            <w:vAlign w:val="bottom"/>
          </w:tcPr>
          <w:p w:rsidR="00411627" w:rsidRPr="008E2A69" w:rsidRDefault="00411627" w:rsidP="00D157C9">
            <w:pPr>
              <w:pStyle w:val="TAC"/>
              <w:rPr>
                <w:lang w:eastAsia="ko-KR"/>
                <w:rPrChange w:id="17181" w:author="CR#0701r1" w:date="2020-04-04T13:17:00Z">
                  <w:rPr>
                    <w:lang w:eastAsia="ko-KR"/>
                  </w:rPr>
                </w:rPrChange>
              </w:rPr>
            </w:pPr>
            <w:r w:rsidRPr="008E2A69">
              <w:rPr>
                <w:lang w:eastAsia="ko-KR"/>
                <w:rPrChange w:id="17182" w:author="CR#0701r1" w:date="2020-04-04T13:17:00Z">
                  <w:rPr>
                    <w:lang w:eastAsia="ko-KR"/>
                  </w:rPr>
                </w:rPrChange>
              </w:rPr>
              <w:t>8</w:t>
            </w:r>
          </w:p>
        </w:tc>
        <w:tc>
          <w:tcPr>
            <w:tcW w:w="1140" w:type="dxa"/>
            <w:shd w:val="clear" w:color="auto" w:fill="auto"/>
          </w:tcPr>
          <w:p w:rsidR="00411627" w:rsidRPr="008E2A69" w:rsidRDefault="00411627" w:rsidP="00D157C9">
            <w:pPr>
              <w:pStyle w:val="TAC"/>
              <w:rPr>
                <w:rPrChange w:id="17183" w:author="CR#0701r1" w:date="2020-04-04T13:17:00Z">
                  <w:rPr/>
                </w:rPrChange>
              </w:rPr>
            </w:pPr>
            <w:r w:rsidRPr="008E2A69">
              <w:rPr>
                <w:rFonts w:cs="Arial"/>
                <w:lang w:eastAsia="ko-KR"/>
                <w:rPrChange w:id="17184" w:author="CR#0701r1" w:date="2020-04-04T13:17:00Z">
                  <w:rPr>
                    <w:rFonts w:cs="Arial"/>
                    <w:lang w:eastAsia="ko-KR"/>
                  </w:rPr>
                </w:rPrChange>
              </w:rPr>
              <w:t>≤</w:t>
            </w:r>
            <w:r w:rsidRPr="008E2A69">
              <w:rPr>
                <w:lang w:eastAsia="ko-KR"/>
                <w:rPrChange w:id="17185" w:author="CR#0701r1" w:date="2020-04-04T13:17:00Z">
                  <w:rPr>
                    <w:lang w:eastAsia="ko-KR"/>
                  </w:rPr>
                </w:rPrChange>
              </w:rPr>
              <w:t xml:space="preserve"> </w:t>
            </w:r>
            <w:r w:rsidRPr="008E2A69">
              <w:rPr>
                <w:rPrChange w:id="17186" w:author="CR#0701r1" w:date="2020-04-04T13:17:00Z">
                  <w:rPr/>
                </w:rPrChange>
              </w:rPr>
              <w:t>102</w:t>
            </w:r>
          </w:p>
        </w:tc>
        <w:tc>
          <w:tcPr>
            <w:tcW w:w="864" w:type="dxa"/>
            <w:vAlign w:val="bottom"/>
          </w:tcPr>
          <w:p w:rsidR="00411627" w:rsidRPr="008E2A69" w:rsidRDefault="00411627" w:rsidP="00D157C9">
            <w:pPr>
              <w:pStyle w:val="TAC"/>
              <w:rPr>
                <w:lang w:eastAsia="ko-KR"/>
                <w:rPrChange w:id="17187" w:author="CR#0701r1" w:date="2020-04-04T13:17:00Z">
                  <w:rPr>
                    <w:lang w:eastAsia="ko-KR"/>
                  </w:rPr>
                </w:rPrChange>
              </w:rPr>
            </w:pPr>
            <w:r w:rsidRPr="008E2A69">
              <w:rPr>
                <w:lang w:eastAsia="ko-KR"/>
                <w:rPrChange w:id="17188" w:author="CR#0701r1" w:date="2020-04-04T13:17:00Z">
                  <w:rPr>
                    <w:lang w:eastAsia="ko-KR"/>
                  </w:rPr>
                </w:rPrChange>
              </w:rPr>
              <w:t>16</w:t>
            </w:r>
          </w:p>
        </w:tc>
        <w:tc>
          <w:tcPr>
            <w:tcW w:w="1140" w:type="dxa"/>
          </w:tcPr>
          <w:p w:rsidR="00411627" w:rsidRPr="008E2A69" w:rsidRDefault="00411627" w:rsidP="00D157C9">
            <w:pPr>
              <w:pStyle w:val="TAC"/>
              <w:rPr>
                <w:rPrChange w:id="17189" w:author="CR#0701r1" w:date="2020-04-04T13:17:00Z">
                  <w:rPr/>
                </w:rPrChange>
              </w:rPr>
            </w:pPr>
            <w:r w:rsidRPr="008E2A69">
              <w:rPr>
                <w:rFonts w:cs="Arial"/>
                <w:lang w:eastAsia="ko-KR"/>
                <w:rPrChange w:id="17190" w:author="CR#0701r1" w:date="2020-04-04T13:17:00Z">
                  <w:rPr>
                    <w:rFonts w:cs="Arial"/>
                    <w:lang w:eastAsia="ko-KR"/>
                  </w:rPr>
                </w:rPrChange>
              </w:rPr>
              <w:t>≤</w:t>
            </w:r>
            <w:r w:rsidRPr="008E2A69">
              <w:rPr>
                <w:lang w:eastAsia="ko-KR"/>
                <w:rPrChange w:id="17191" w:author="CR#0701r1" w:date="2020-04-04T13:17:00Z">
                  <w:rPr>
                    <w:lang w:eastAsia="ko-KR"/>
                  </w:rPr>
                </w:rPrChange>
              </w:rPr>
              <w:t xml:space="preserve"> </w:t>
            </w:r>
            <w:r w:rsidRPr="008E2A69">
              <w:rPr>
                <w:rPrChange w:id="17192" w:author="CR#0701r1" w:date="2020-04-04T13:17:00Z">
                  <w:rPr/>
                </w:rPrChange>
              </w:rPr>
              <w:t>1446</w:t>
            </w:r>
          </w:p>
        </w:tc>
        <w:tc>
          <w:tcPr>
            <w:tcW w:w="864" w:type="dxa"/>
            <w:vAlign w:val="bottom"/>
          </w:tcPr>
          <w:p w:rsidR="00411627" w:rsidRPr="008E2A69" w:rsidRDefault="00411627" w:rsidP="00D157C9">
            <w:pPr>
              <w:pStyle w:val="TAC"/>
              <w:rPr>
                <w:lang w:eastAsia="ko-KR"/>
                <w:rPrChange w:id="17193" w:author="CR#0701r1" w:date="2020-04-04T13:17:00Z">
                  <w:rPr>
                    <w:lang w:eastAsia="ko-KR"/>
                  </w:rPr>
                </w:rPrChange>
              </w:rPr>
            </w:pPr>
            <w:r w:rsidRPr="008E2A69">
              <w:rPr>
                <w:lang w:eastAsia="ko-KR"/>
                <w:rPrChange w:id="17194" w:author="CR#0701r1" w:date="2020-04-04T13:17:00Z">
                  <w:rPr>
                    <w:lang w:eastAsia="ko-KR"/>
                  </w:rPr>
                </w:rPrChange>
              </w:rPr>
              <w:t>24</w:t>
            </w:r>
          </w:p>
        </w:tc>
        <w:tc>
          <w:tcPr>
            <w:tcW w:w="1140" w:type="dxa"/>
          </w:tcPr>
          <w:p w:rsidR="00411627" w:rsidRPr="008E2A69" w:rsidRDefault="00411627" w:rsidP="00D157C9">
            <w:pPr>
              <w:pStyle w:val="TAC"/>
              <w:rPr>
                <w:rPrChange w:id="17195" w:author="CR#0701r1" w:date="2020-04-04T13:17:00Z">
                  <w:rPr/>
                </w:rPrChange>
              </w:rPr>
            </w:pPr>
            <w:r w:rsidRPr="008E2A69">
              <w:rPr>
                <w:rFonts w:cs="Arial"/>
                <w:lang w:eastAsia="ko-KR"/>
                <w:rPrChange w:id="17196" w:author="CR#0701r1" w:date="2020-04-04T13:17:00Z">
                  <w:rPr>
                    <w:rFonts w:cs="Arial"/>
                    <w:lang w:eastAsia="ko-KR"/>
                  </w:rPr>
                </w:rPrChange>
              </w:rPr>
              <w:t>≤</w:t>
            </w:r>
            <w:r w:rsidRPr="008E2A69">
              <w:rPr>
                <w:lang w:eastAsia="ko-KR"/>
                <w:rPrChange w:id="17197" w:author="CR#0701r1" w:date="2020-04-04T13:17:00Z">
                  <w:rPr>
                    <w:lang w:eastAsia="ko-KR"/>
                  </w:rPr>
                </w:rPrChange>
              </w:rPr>
              <w:t xml:space="preserve"> </w:t>
            </w:r>
            <w:r w:rsidRPr="008E2A69">
              <w:rPr>
                <w:rPrChange w:id="17198" w:author="CR#0701r1" w:date="2020-04-04T13:17:00Z">
                  <w:rPr/>
                </w:rPrChange>
              </w:rPr>
              <w:t>20516</w:t>
            </w:r>
          </w:p>
        </w:tc>
      </w:tr>
      <w:tr w:rsidR="008E2A69" w:rsidRPr="008E2A69" w:rsidTr="00D157C9">
        <w:trPr>
          <w:trHeight w:val="170"/>
          <w:jc w:val="center"/>
        </w:trPr>
        <w:tc>
          <w:tcPr>
            <w:tcW w:w="864" w:type="dxa"/>
            <w:shd w:val="clear" w:color="auto" w:fill="auto"/>
          </w:tcPr>
          <w:p w:rsidR="00411627" w:rsidRPr="008E2A69" w:rsidRDefault="00411627" w:rsidP="00D157C9">
            <w:pPr>
              <w:pStyle w:val="TAC"/>
              <w:rPr>
                <w:rPrChange w:id="17199" w:author="CR#0701r1" w:date="2020-04-04T13:17:00Z">
                  <w:rPr/>
                </w:rPrChange>
              </w:rPr>
            </w:pPr>
            <w:r w:rsidRPr="008E2A69">
              <w:rPr>
                <w:rPrChange w:id="17200" w:author="CR#0701r1" w:date="2020-04-04T13:17:00Z">
                  <w:rPr/>
                </w:rPrChange>
              </w:rPr>
              <w:t>1</w:t>
            </w:r>
          </w:p>
        </w:tc>
        <w:tc>
          <w:tcPr>
            <w:tcW w:w="1140" w:type="dxa"/>
            <w:shd w:val="clear" w:color="auto" w:fill="auto"/>
          </w:tcPr>
          <w:p w:rsidR="00411627" w:rsidRPr="008E2A69" w:rsidRDefault="00411627" w:rsidP="00D157C9">
            <w:pPr>
              <w:pStyle w:val="TAC"/>
              <w:rPr>
                <w:lang w:eastAsia="ko-KR"/>
                <w:rPrChange w:id="17201" w:author="CR#0701r1" w:date="2020-04-04T13:17:00Z">
                  <w:rPr>
                    <w:lang w:eastAsia="ko-KR"/>
                  </w:rPr>
                </w:rPrChange>
              </w:rPr>
            </w:pPr>
            <w:r w:rsidRPr="008E2A69">
              <w:rPr>
                <w:rFonts w:cs="Arial"/>
                <w:lang w:eastAsia="ko-KR"/>
                <w:rPrChange w:id="17202" w:author="CR#0701r1" w:date="2020-04-04T13:17:00Z">
                  <w:rPr>
                    <w:rFonts w:cs="Arial"/>
                    <w:lang w:eastAsia="ko-KR"/>
                  </w:rPr>
                </w:rPrChange>
              </w:rPr>
              <w:t>≤</w:t>
            </w:r>
            <w:r w:rsidRPr="008E2A69">
              <w:rPr>
                <w:lang w:eastAsia="ko-KR"/>
                <w:rPrChange w:id="17203" w:author="CR#0701r1" w:date="2020-04-04T13:17:00Z">
                  <w:rPr>
                    <w:lang w:eastAsia="ko-KR"/>
                  </w:rPr>
                </w:rPrChange>
              </w:rPr>
              <w:t xml:space="preserve"> 10</w:t>
            </w:r>
          </w:p>
        </w:tc>
        <w:tc>
          <w:tcPr>
            <w:tcW w:w="864" w:type="dxa"/>
            <w:shd w:val="clear" w:color="auto" w:fill="auto"/>
            <w:vAlign w:val="bottom"/>
          </w:tcPr>
          <w:p w:rsidR="00411627" w:rsidRPr="008E2A69" w:rsidRDefault="00411627" w:rsidP="00D157C9">
            <w:pPr>
              <w:pStyle w:val="TAC"/>
              <w:rPr>
                <w:lang w:eastAsia="ko-KR"/>
                <w:rPrChange w:id="17204" w:author="CR#0701r1" w:date="2020-04-04T13:17:00Z">
                  <w:rPr>
                    <w:lang w:eastAsia="ko-KR"/>
                  </w:rPr>
                </w:rPrChange>
              </w:rPr>
            </w:pPr>
            <w:r w:rsidRPr="008E2A69">
              <w:rPr>
                <w:lang w:eastAsia="ko-KR"/>
                <w:rPrChange w:id="17205" w:author="CR#0701r1" w:date="2020-04-04T13:17:00Z">
                  <w:rPr>
                    <w:lang w:eastAsia="ko-KR"/>
                  </w:rPr>
                </w:rPrChange>
              </w:rPr>
              <w:t>9</w:t>
            </w:r>
          </w:p>
        </w:tc>
        <w:tc>
          <w:tcPr>
            <w:tcW w:w="1140" w:type="dxa"/>
            <w:shd w:val="clear" w:color="auto" w:fill="auto"/>
          </w:tcPr>
          <w:p w:rsidR="00411627" w:rsidRPr="008E2A69" w:rsidRDefault="00411627" w:rsidP="00D157C9">
            <w:pPr>
              <w:pStyle w:val="TAC"/>
              <w:rPr>
                <w:rPrChange w:id="17206" w:author="CR#0701r1" w:date="2020-04-04T13:17:00Z">
                  <w:rPr/>
                </w:rPrChange>
              </w:rPr>
            </w:pPr>
            <w:r w:rsidRPr="008E2A69">
              <w:rPr>
                <w:rFonts w:cs="Arial"/>
                <w:lang w:eastAsia="ko-KR"/>
                <w:rPrChange w:id="17207" w:author="CR#0701r1" w:date="2020-04-04T13:17:00Z">
                  <w:rPr>
                    <w:rFonts w:cs="Arial"/>
                    <w:lang w:eastAsia="ko-KR"/>
                  </w:rPr>
                </w:rPrChange>
              </w:rPr>
              <w:t>≤</w:t>
            </w:r>
            <w:r w:rsidRPr="008E2A69">
              <w:rPr>
                <w:lang w:eastAsia="ko-KR"/>
                <w:rPrChange w:id="17208" w:author="CR#0701r1" w:date="2020-04-04T13:17:00Z">
                  <w:rPr>
                    <w:lang w:eastAsia="ko-KR"/>
                  </w:rPr>
                </w:rPrChange>
              </w:rPr>
              <w:t xml:space="preserve"> </w:t>
            </w:r>
            <w:r w:rsidRPr="008E2A69">
              <w:rPr>
                <w:rPrChange w:id="17209" w:author="CR#0701r1" w:date="2020-04-04T13:17:00Z">
                  <w:rPr/>
                </w:rPrChange>
              </w:rPr>
              <w:t>142</w:t>
            </w:r>
          </w:p>
        </w:tc>
        <w:tc>
          <w:tcPr>
            <w:tcW w:w="864" w:type="dxa"/>
            <w:vAlign w:val="bottom"/>
          </w:tcPr>
          <w:p w:rsidR="00411627" w:rsidRPr="008E2A69" w:rsidRDefault="00411627" w:rsidP="00D157C9">
            <w:pPr>
              <w:pStyle w:val="TAC"/>
              <w:rPr>
                <w:lang w:eastAsia="ko-KR"/>
                <w:rPrChange w:id="17210" w:author="CR#0701r1" w:date="2020-04-04T13:17:00Z">
                  <w:rPr>
                    <w:lang w:eastAsia="ko-KR"/>
                  </w:rPr>
                </w:rPrChange>
              </w:rPr>
            </w:pPr>
            <w:r w:rsidRPr="008E2A69">
              <w:rPr>
                <w:lang w:eastAsia="ko-KR"/>
                <w:rPrChange w:id="17211" w:author="CR#0701r1" w:date="2020-04-04T13:17:00Z">
                  <w:rPr>
                    <w:lang w:eastAsia="ko-KR"/>
                  </w:rPr>
                </w:rPrChange>
              </w:rPr>
              <w:t>17</w:t>
            </w:r>
          </w:p>
        </w:tc>
        <w:tc>
          <w:tcPr>
            <w:tcW w:w="1140" w:type="dxa"/>
          </w:tcPr>
          <w:p w:rsidR="00411627" w:rsidRPr="008E2A69" w:rsidRDefault="00411627" w:rsidP="00D157C9">
            <w:pPr>
              <w:pStyle w:val="TAC"/>
              <w:rPr>
                <w:rPrChange w:id="17212" w:author="CR#0701r1" w:date="2020-04-04T13:17:00Z">
                  <w:rPr/>
                </w:rPrChange>
              </w:rPr>
            </w:pPr>
            <w:r w:rsidRPr="008E2A69">
              <w:rPr>
                <w:rFonts w:cs="Arial"/>
                <w:lang w:eastAsia="ko-KR"/>
                <w:rPrChange w:id="17213" w:author="CR#0701r1" w:date="2020-04-04T13:17:00Z">
                  <w:rPr>
                    <w:rFonts w:cs="Arial"/>
                    <w:lang w:eastAsia="ko-KR"/>
                  </w:rPr>
                </w:rPrChange>
              </w:rPr>
              <w:t>≤</w:t>
            </w:r>
            <w:r w:rsidRPr="008E2A69">
              <w:rPr>
                <w:lang w:eastAsia="ko-KR"/>
                <w:rPrChange w:id="17214" w:author="CR#0701r1" w:date="2020-04-04T13:17:00Z">
                  <w:rPr>
                    <w:lang w:eastAsia="ko-KR"/>
                  </w:rPr>
                </w:rPrChange>
              </w:rPr>
              <w:t xml:space="preserve"> </w:t>
            </w:r>
            <w:r w:rsidRPr="008E2A69">
              <w:rPr>
                <w:rPrChange w:id="17215" w:author="CR#0701r1" w:date="2020-04-04T13:17:00Z">
                  <w:rPr/>
                </w:rPrChange>
              </w:rPr>
              <w:t>2014</w:t>
            </w:r>
          </w:p>
        </w:tc>
        <w:tc>
          <w:tcPr>
            <w:tcW w:w="864" w:type="dxa"/>
            <w:vAlign w:val="bottom"/>
          </w:tcPr>
          <w:p w:rsidR="00411627" w:rsidRPr="008E2A69" w:rsidRDefault="00411627" w:rsidP="00D157C9">
            <w:pPr>
              <w:pStyle w:val="TAC"/>
              <w:rPr>
                <w:lang w:eastAsia="ko-KR"/>
                <w:rPrChange w:id="17216" w:author="CR#0701r1" w:date="2020-04-04T13:17:00Z">
                  <w:rPr>
                    <w:lang w:eastAsia="ko-KR"/>
                  </w:rPr>
                </w:rPrChange>
              </w:rPr>
            </w:pPr>
            <w:r w:rsidRPr="008E2A69">
              <w:rPr>
                <w:lang w:eastAsia="ko-KR"/>
                <w:rPrChange w:id="17217" w:author="CR#0701r1" w:date="2020-04-04T13:17:00Z">
                  <w:rPr>
                    <w:lang w:eastAsia="ko-KR"/>
                  </w:rPr>
                </w:rPrChange>
              </w:rPr>
              <w:t>25</w:t>
            </w:r>
          </w:p>
        </w:tc>
        <w:tc>
          <w:tcPr>
            <w:tcW w:w="1140" w:type="dxa"/>
          </w:tcPr>
          <w:p w:rsidR="00411627" w:rsidRPr="008E2A69" w:rsidRDefault="00411627" w:rsidP="00D157C9">
            <w:pPr>
              <w:pStyle w:val="TAC"/>
              <w:rPr>
                <w:rPrChange w:id="17218" w:author="CR#0701r1" w:date="2020-04-04T13:17:00Z">
                  <w:rPr/>
                </w:rPrChange>
              </w:rPr>
            </w:pPr>
            <w:r w:rsidRPr="008E2A69">
              <w:rPr>
                <w:rFonts w:cs="Arial"/>
                <w:lang w:eastAsia="ko-KR"/>
                <w:rPrChange w:id="17219" w:author="CR#0701r1" w:date="2020-04-04T13:17:00Z">
                  <w:rPr>
                    <w:rFonts w:cs="Arial"/>
                    <w:lang w:eastAsia="ko-KR"/>
                  </w:rPr>
                </w:rPrChange>
              </w:rPr>
              <w:t>≤</w:t>
            </w:r>
            <w:r w:rsidRPr="008E2A69">
              <w:rPr>
                <w:lang w:eastAsia="ko-KR"/>
                <w:rPrChange w:id="17220" w:author="CR#0701r1" w:date="2020-04-04T13:17:00Z">
                  <w:rPr>
                    <w:lang w:eastAsia="ko-KR"/>
                  </w:rPr>
                </w:rPrChange>
              </w:rPr>
              <w:t xml:space="preserve"> </w:t>
            </w:r>
            <w:r w:rsidRPr="008E2A69">
              <w:rPr>
                <w:rPrChange w:id="17221" w:author="CR#0701r1" w:date="2020-04-04T13:17:00Z">
                  <w:rPr/>
                </w:rPrChange>
              </w:rPr>
              <w:t>28581</w:t>
            </w:r>
          </w:p>
        </w:tc>
      </w:tr>
      <w:tr w:rsidR="008E2A69" w:rsidRPr="008E2A69" w:rsidTr="00D157C9">
        <w:trPr>
          <w:trHeight w:val="170"/>
          <w:jc w:val="center"/>
        </w:trPr>
        <w:tc>
          <w:tcPr>
            <w:tcW w:w="864" w:type="dxa"/>
            <w:shd w:val="clear" w:color="auto" w:fill="auto"/>
          </w:tcPr>
          <w:p w:rsidR="00411627" w:rsidRPr="008E2A69" w:rsidRDefault="00411627" w:rsidP="00D157C9">
            <w:pPr>
              <w:pStyle w:val="TAC"/>
              <w:rPr>
                <w:rPrChange w:id="17222" w:author="CR#0701r1" w:date="2020-04-04T13:17:00Z">
                  <w:rPr/>
                </w:rPrChange>
              </w:rPr>
            </w:pPr>
            <w:r w:rsidRPr="008E2A69">
              <w:rPr>
                <w:rPrChange w:id="17223" w:author="CR#0701r1" w:date="2020-04-04T13:17:00Z">
                  <w:rPr/>
                </w:rPrChange>
              </w:rPr>
              <w:t>2</w:t>
            </w:r>
          </w:p>
        </w:tc>
        <w:tc>
          <w:tcPr>
            <w:tcW w:w="1140" w:type="dxa"/>
            <w:shd w:val="clear" w:color="auto" w:fill="auto"/>
          </w:tcPr>
          <w:p w:rsidR="00411627" w:rsidRPr="008E2A69" w:rsidRDefault="00411627" w:rsidP="00D157C9">
            <w:pPr>
              <w:pStyle w:val="TAC"/>
              <w:rPr>
                <w:rPrChange w:id="17224" w:author="CR#0701r1" w:date="2020-04-04T13:17:00Z">
                  <w:rPr/>
                </w:rPrChange>
              </w:rPr>
            </w:pPr>
            <w:r w:rsidRPr="008E2A69">
              <w:rPr>
                <w:rFonts w:cs="Arial"/>
                <w:lang w:eastAsia="ko-KR"/>
                <w:rPrChange w:id="17225" w:author="CR#0701r1" w:date="2020-04-04T13:17:00Z">
                  <w:rPr>
                    <w:rFonts w:cs="Arial"/>
                    <w:lang w:eastAsia="ko-KR"/>
                  </w:rPr>
                </w:rPrChange>
              </w:rPr>
              <w:t>≤</w:t>
            </w:r>
            <w:r w:rsidRPr="008E2A69">
              <w:rPr>
                <w:lang w:eastAsia="ko-KR"/>
                <w:rPrChange w:id="17226" w:author="CR#0701r1" w:date="2020-04-04T13:17:00Z">
                  <w:rPr>
                    <w:lang w:eastAsia="ko-KR"/>
                  </w:rPr>
                </w:rPrChange>
              </w:rPr>
              <w:t xml:space="preserve"> </w:t>
            </w:r>
            <w:r w:rsidRPr="008E2A69">
              <w:rPr>
                <w:rPrChange w:id="17227" w:author="CR#0701r1" w:date="2020-04-04T13:17:00Z">
                  <w:rPr/>
                </w:rPrChange>
              </w:rPr>
              <w:t>14</w:t>
            </w:r>
          </w:p>
        </w:tc>
        <w:tc>
          <w:tcPr>
            <w:tcW w:w="864" w:type="dxa"/>
            <w:shd w:val="clear" w:color="auto" w:fill="auto"/>
            <w:vAlign w:val="bottom"/>
          </w:tcPr>
          <w:p w:rsidR="00411627" w:rsidRPr="008E2A69" w:rsidRDefault="00411627" w:rsidP="00D157C9">
            <w:pPr>
              <w:pStyle w:val="TAC"/>
              <w:rPr>
                <w:lang w:eastAsia="ko-KR"/>
                <w:rPrChange w:id="17228" w:author="CR#0701r1" w:date="2020-04-04T13:17:00Z">
                  <w:rPr>
                    <w:lang w:eastAsia="ko-KR"/>
                  </w:rPr>
                </w:rPrChange>
              </w:rPr>
            </w:pPr>
            <w:r w:rsidRPr="008E2A69">
              <w:rPr>
                <w:lang w:eastAsia="ko-KR"/>
                <w:rPrChange w:id="17229" w:author="CR#0701r1" w:date="2020-04-04T13:17:00Z">
                  <w:rPr>
                    <w:lang w:eastAsia="ko-KR"/>
                  </w:rPr>
                </w:rPrChange>
              </w:rPr>
              <w:t>10</w:t>
            </w:r>
          </w:p>
        </w:tc>
        <w:tc>
          <w:tcPr>
            <w:tcW w:w="1140" w:type="dxa"/>
            <w:shd w:val="clear" w:color="auto" w:fill="auto"/>
          </w:tcPr>
          <w:p w:rsidR="00411627" w:rsidRPr="008E2A69" w:rsidRDefault="00411627" w:rsidP="00D157C9">
            <w:pPr>
              <w:pStyle w:val="TAC"/>
              <w:rPr>
                <w:rPrChange w:id="17230" w:author="CR#0701r1" w:date="2020-04-04T13:17:00Z">
                  <w:rPr/>
                </w:rPrChange>
              </w:rPr>
            </w:pPr>
            <w:r w:rsidRPr="008E2A69">
              <w:rPr>
                <w:rFonts w:cs="Arial"/>
                <w:lang w:eastAsia="ko-KR"/>
                <w:rPrChange w:id="17231" w:author="CR#0701r1" w:date="2020-04-04T13:17:00Z">
                  <w:rPr>
                    <w:rFonts w:cs="Arial"/>
                    <w:lang w:eastAsia="ko-KR"/>
                  </w:rPr>
                </w:rPrChange>
              </w:rPr>
              <w:t>≤</w:t>
            </w:r>
            <w:r w:rsidRPr="008E2A69">
              <w:rPr>
                <w:lang w:eastAsia="ko-KR"/>
                <w:rPrChange w:id="17232" w:author="CR#0701r1" w:date="2020-04-04T13:17:00Z">
                  <w:rPr>
                    <w:lang w:eastAsia="ko-KR"/>
                  </w:rPr>
                </w:rPrChange>
              </w:rPr>
              <w:t xml:space="preserve"> </w:t>
            </w:r>
            <w:r w:rsidRPr="008E2A69">
              <w:rPr>
                <w:rPrChange w:id="17233" w:author="CR#0701r1" w:date="2020-04-04T13:17:00Z">
                  <w:rPr/>
                </w:rPrChange>
              </w:rPr>
              <w:t>198</w:t>
            </w:r>
          </w:p>
        </w:tc>
        <w:tc>
          <w:tcPr>
            <w:tcW w:w="864" w:type="dxa"/>
            <w:vAlign w:val="bottom"/>
          </w:tcPr>
          <w:p w:rsidR="00411627" w:rsidRPr="008E2A69" w:rsidRDefault="00411627" w:rsidP="00D157C9">
            <w:pPr>
              <w:pStyle w:val="TAC"/>
              <w:rPr>
                <w:lang w:eastAsia="ko-KR"/>
                <w:rPrChange w:id="17234" w:author="CR#0701r1" w:date="2020-04-04T13:17:00Z">
                  <w:rPr>
                    <w:lang w:eastAsia="ko-KR"/>
                  </w:rPr>
                </w:rPrChange>
              </w:rPr>
            </w:pPr>
            <w:r w:rsidRPr="008E2A69">
              <w:rPr>
                <w:lang w:eastAsia="ko-KR"/>
                <w:rPrChange w:id="17235" w:author="CR#0701r1" w:date="2020-04-04T13:17:00Z">
                  <w:rPr>
                    <w:lang w:eastAsia="ko-KR"/>
                  </w:rPr>
                </w:rPrChange>
              </w:rPr>
              <w:t>18</w:t>
            </w:r>
          </w:p>
        </w:tc>
        <w:tc>
          <w:tcPr>
            <w:tcW w:w="1140" w:type="dxa"/>
          </w:tcPr>
          <w:p w:rsidR="00411627" w:rsidRPr="008E2A69" w:rsidRDefault="00411627" w:rsidP="00D157C9">
            <w:pPr>
              <w:pStyle w:val="TAC"/>
              <w:rPr>
                <w:rPrChange w:id="17236" w:author="CR#0701r1" w:date="2020-04-04T13:17:00Z">
                  <w:rPr/>
                </w:rPrChange>
              </w:rPr>
            </w:pPr>
            <w:r w:rsidRPr="008E2A69">
              <w:rPr>
                <w:rFonts w:cs="Arial"/>
                <w:lang w:eastAsia="ko-KR"/>
                <w:rPrChange w:id="17237" w:author="CR#0701r1" w:date="2020-04-04T13:17:00Z">
                  <w:rPr>
                    <w:rFonts w:cs="Arial"/>
                    <w:lang w:eastAsia="ko-KR"/>
                  </w:rPr>
                </w:rPrChange>
              </w:rPr>
              <w:t>≤</w:t>
            </w:r>
            <w:r w:rsidRPr="008E2A69">
              <w:rPr>
                <w:lang w:eastAsia="ko-KR"/>
                <w:rPrChange w:id="17238" w:author="CR#0701r1" w:date="2020-04-04T13:17:00Z">
                  <w:rPr>
                    <w:lang w:eastAsia="ko-KR"/>
                  </w:rPr>
                </w:rPrChange>
              </w:rPr>
              <w:t xml:space="preserve"> </w:t>
            </w:r>
            <w:r w:rsidRPr="008E2A69">
              <w:rPr>
                <w:rPrChange w:id="17239" w:author="CR#0701r1" w:date="2020-04-04T13:17:00Z">
                  <w:rPr/>
                </w:rPrChange>
              </w:rPr>
              <w:t>2806</w:t>
            </w:r>
          </w:p>
        </w:tc>
        <w:tc>
          <w:tcPr>
            <w:tcW w:w="864" w:type="dxa"/>
            <w:vAlign w:val="bottom"/>
          </w:tcPr>
          <w:p w:rsidR="00411627" w:rsidRPr="008E2A69" w:rsidRDefault="00411627" w:rsidP="00D157C9">
            <w:pPr>
              <w:pStyle w:val="TAC"/>
              <w:rPr>
                <w:lang w:eastAsia="ko-KR"/>
                <w:rPrChange w:id="17240" w:author="CR#0701r1" w:date="2020-04-04T13:17:00Z">
                  <w:rPr>
                    <w:lang w:eastAsia="ko-KR"/>
                  </w:rPr>
                </w:rPrChange>
              </w:rPr>
            </w:pPr>
            <w:r w:rsidRPr="008E2A69">
              <w:rPr>
                <w:lang w:eastAsia="ko-KR"/>
                <w:rPrChange w:id="17241" w:author="CR#0701r1" w:date="2020-04-04T13:17:00Z">
                  <w:rPr>
                    <w:lang w:eastAsia="ko-KR"/>
                  </w:rPr>
                </w:rPrChange>
              </w:rPr>
              <w:t>26</w:t>
            </w:r>
          </w:p>
        </w:tc>
        <w:tc>
          <w:tcPr>
            <w:tcW w:w="1140" w:type="dxa"/>
          </w:tcPr>
          <w:p w:rsidR="00411627" w:rsidRPr="008E2A69" w:rsidRDefault="00411627" w:rsidP="00D157C9">
            <w:pPr>
              <w:pStyle w:val="TAC"/>
              <w:rPr>
                <w:rPrChange w:id="17242" w:author="CR#0701r1" w:date="2020-04-04T13:17:00Z">
                  <w:rPr/>
                </w:rPrChange>
              </w:rPr>
            </w:pPr>
            <w:r w:rsidRPr="008E2A69">
              <w:rPr>
                <w:rFonts w:cs="Arial"/>
                <w:lang w:eastAsia="ko-KR"/>
                <w:rPrChange w:id="17243" w:author="CR#0701r1" w:date="2020-04-04T13:17:00Z">
                  <w:rPr>
                    <w:rFonts w:cs="Arial"/>
                    <w:lang w:eastAsia="ko-KR"/>
                  </w:rPr>
                </w:rPrChange>
              </w:rPr>
              <w:t>≤</w:t>
            </w:r>
            <w:r w:rsidRPr="008E2A69">
              <w:rPr>
                <w:lang w:eastAsia="ko-KR"/>
                <w:rPrChange w:id="17244" w:author="CR#0701r1" w:date="2020-04-04T13:17:00Z">
                  <w:rPr>
                    <w:lang w:eastAsia="ko-KR"/>
                  </w:rPr>
                </w:rPrChange>
              </w:rPr>
              <w:t xml:space="preserve"> </w:t>
            </w:r>
            <w:r w:rsidRPr="008E2A69">
              <w:rPr>
                <w:rPrChange w:id="17245" w:author="CR#0701r1" w:date="2020-04-04T13:17:00Z">
                  <w:rPr/>
                </w:rPrChange>
              </w:rPr>
              <w:t>39818</w:t>
            </w:r>
          </w:p>
        </w:tc>
      </w:tr>
      <w:tr w:rsidR="008E2A69" w:rsidRPr="008E2A69" w:rsidTr="00D157C9">
        <w:trPr>
          <w:trHeight w:val="170"/>
          <w:jc w:val="center"/>
        </w:trPr>
        <w:tc>
          <w:tcPr>
            <w:tcW w:w="864" w:type="dxa"/>
            <w:shd w:val="clear" w:color="auto" w:fill="auto"/>
          </w:tcPr>
          <w:p w:rsidR="00411627" w:rsidRPr="008E2A69" w:rsidRDefault="00411627" w:rsidP="00D157C9">
            <w:pPr>
              <w:pStyle w:val="TAC"/>
              <w:rPr>
                <w:rPrChange w:id="17246" w:author="CR#0701r1" w:date="2020-04-04T13:17:00Z">
                  <w:rPr/>
                </w:rPrChange>
              </w:rPr>
            </w:pPr>
            <w:r w:rsidRPr="008E2A69">
              <w:rPr>
                <w:rPrChange w:id="17247" w:author="CR#0701r1" w:date="2020-04-04T13:17:00Z">
                  <w:rPr/>
                </w:rPrChange>
              </w:rPr>
              <w:t>3</w:t>
            </w:r>
          </w:p>
        </w:tc>
        <w:tc>
          <w:tcPr>
            <w:tcW w:w="1140" w:type="dxa"/>
            <w:shd w:val="clear" w:color="auto" w:fill="auto"/>
          </w:tcPr>
          <w:p w:rsidR="00411627" w:rsidRPr="008E2A69" w:rsidRDefault="00411627" w:rsidP="00D157C9">
            <w:pPr>
              <w:pStyle w:val="TAC"/>
              <w:rPr>
                <w:rPrChange w:id="17248" w:author="CR#0701r1" w:date="2020-04-04T13:17:00Z">
                  <w:rPr/>
                </w:rPrChange>
              </w:rPr>
            </w:pPr>
            <w:r w:rsidRPr="008E2A69">
              <w:rPr>
                <w:rFonts w:cs="Arial"/>
                <w:lang w:eastAsia="ko-KR"/>
                <w:rPrChange w:id="17249" w:author="CR#0701r1" w:date="2020-04-04T13:17:00Z">
                  <w:rPr>
                    <w:rFonts w:cs="Arial"/>
                    <w:lang w:eastAsia="ko-KR"/>
                  </w:rPr>
                </w:rPrChange>
              </w:rPr>
              <w:t>≤</w:t>
            </w:r>
            <w:r w:rsidRPr="008E2A69">
              <w:rPr>
                <w:lang w:eastAsia="ko-KR"/>
                <w:rPrChange w:id="17250" w:author="CR#0701r1" w:date="2020-04-04T13:17:00Z">
                  <w:rPr>
                    <w:lang w:eastAsia="ko-KR"/>
                  </w:rPr>
                </w:rPrChange>
              </w:rPr>
              <w:t xml:space="preserve"> </w:t>
            </w:r>
            <w:r w:rsidRPr="008E2A69">
              <w:rPr>
                <w:rPrChange w:id="17251" w:author="CR#0701r1" w:date="2020-04-04T13:17:00Z">
                  <w:rPr/>
                </w:rPrChange>
              </w:rPr>
              <w:t>20</w:t>
            </w:r>
          </w:p>
        </w:tc>
        <w:tc>
          <w:tcPr>
            <w:tcW w:w="864" w:type="dxa"/>
            <w:shd w:val="clear" w:color="auto" w:fill="auto"/>
            <w:vAlign w:val="bottom"/>
          </w:tcPr>
          <w:p w:rsidR="00411627" w:rsidRPr="008E2A69" w:rsidRDefault="00411627" w:rsidP="00D157C9">
            <w:pPr>
              <w:pStyle w:val="TAC"/>
              <w:rPr>
                <w:lang w:eastAsia="ko-KR"/>
                <w:rPrChange w:id="17252" w:author="CR#0701r1" w:date="2020-04-04T13:17:00Z">
                  <w:rPr>
                    <w:lang w:eastAsia="ko-KR"/>
                  </w:rPr>
                </w:rPrChange>
              </w:rPr>
            </w:pPr>
            <w:r w:rsidRPr="008E2A69">
              <w:rPr>
                <w:lang w:eastAsia="ko-KR"/>
                <w:rPrChange w:id="17253" w:author="CR#0701r1" w:date="2020-04-04T13:17:00Z">
                  <w:rPr>
                    <w:lang w:eastAsia="ko-KR"/>
                  </w:rPr>
                </w:rPrChange>
              </w:rPr>
              <w:t>11</w:t>
            </w:r>
          </w:p>
        </w:tc>
        <w:tc>
          <w:tcPr>
            <w:tcW w:w="1140" w:type="dxa"/>
            <w:shd w:val="clear" w:color="auto" w:fill="auto"/>
          </w:tcPr>
          <w:p w:rsidR="00411627" w:rsidRPr="008E2A69" w:rsidRDefault="00411627" w:rsidP="00D157C9">
            <w:pPr>
              <w:pStyle w:val="TAC"/>
              <w:rPr>
                <w:rPrChange w:id="17254" w:author="CR#0701r1" w:date="2020-04-04T13:17:00Z">
                  <w:rPr/>
                </w:rPrChange>
              </w:rPr>
            </w:pPr>
            <w:r w:rsidRPr="008E2A69">
              <w:rPr>
                <w:rFonts w:cs="Arial"/>
                <w:lang w:eastAsia="ko-KR"/>
                <w:rPrChange w:id="17255" w:author="CR#0701r1" w:date="2020-04-04T13:17:00Z">
                  <w:rPr>
                    <w:rFonts w:cs="Arial"/>
                    <w:lang w:eastAsia="ko-KR"/>
                  </w:rPr>
                </w:rPrChange>
              </w:rPr>
              <w:t>≤</w:t>
            </w:r>
            <w:r w:rsidRPr="008E2A69">
              <w:rPr>
                <w:lang w:eastAsia="ko-KR"/>
                <w:rPrChange w:id="17256" w:author="CR#0701r1" w:date="2020-04-04T13:17:00Z">
                  <w:rPr>
                    <w:lang w:eastAsia="ko-KR"/>
                  </w:rPr>
                </w:rPrChange>
              </w:rPr>
              <w:t xml:space="preserve"> </w:t>
            </w:r>
            <w:r w:rsidRPr="008E2A69">
              <w:rPr>
                <w:rPrChange w:id="17257" w:author="CR#0701r1" w:date="2020-04-04T13:17:00Z">
                  <w:rPr/>
                </w:rPrChange>
              </w:rPr>
              <w:t>276</w:t>
            </w:r>
          </w:p>
        </w:tc>
        <w:tc>
          <w:tcPr>
            <w:tcW w:w="864" w:type="dxa"/>
            <w:vAlign w:val="bottom"/>
          </w:tcPr>
          <w:p w:rsidR="00411627" w:rsidRPr="008E2A69" w:rsidRDefault="00411627" w:rsidP="00D157C9">
            <w:pPr>
              <w:pStyle w:val="TAC"/>
              <w:rPr>
                <w:lang w:eastAsia="ko-KR"/>
                <w:rPrChange w:id="17258" w:author="CR#0701r1" w:date="2020-04-04T13:17:00Z">
                  <w:rPr>
                    <w:lang w:eastAsia="ko-KR"/>
                  </w:rPr>
                </w:rPrChange>
              </w:rPr>
            </w:pPr>
            <w:r w:rsidRPr="008E2A69">
              <w:rPr>
                <w:lang w:eastAsia="ko-KR"/>
                <w:rPrChange w:id="17259" w:author="CR#0701r1" w:date="2020-04-04T13:17:00Z">
                  <w:rPr>
                    <w:lang w:eastAsia="ko-KR"/>
                  </w:rPr>
                </w:rPrChange>
              </w:rPr>
              <w:t>19</w:t>
            </w:r>
          </w:p>
        </w:tc>
        <w:tc>
          <w:tcPr>
            <w:tcW w:w="1140" w:type="dxa"/>
          </w:tcPr>
          <w:p w:rsidR="00411627" w:rsidRPr="008E2A69" w:rsidRDefault="00411627" w:rsidP="00D157C9">
            <w:pPr>
              <w:pStyle w:val="TAC"/>
              <w:rPr>
                <w:rPrChange w:id="17260" w:author="CR#0701r1" w:date="2020-04-04T13:17:00Z">
                  <w:rPr/>
                </w:rPrChange>
              </w:rPr>
            </w:pPr>
            <w:r w:rsidRPr="008E2A69">
              <w:rPr>
                <w:rFonts w:cs="Arial"/>
                <w:lang w:eastAsia="ko-KR"/>
                <w:rPrChange w:id="17261" w:author="CR#0701r1" w:date="2020-04-04T13:17:00Z">
                  <w:rPr>
                    <w:rFonts w:cs="Arial"/>
                    <w:lang w:eastAsia="ko-KR"/>
                  </w:rPr>
                </w:rPrChange>
              </w:rPr>
              <w:t>≤</w:t>
            </w:r>
            <w:r w:rsidRPr="008E2A69">
              <w:rPr>
                <w:lang w:eastAsia="ko-KR"/>
                <w:rPrChange w:id="17262" w:author="CR#0701r1" w:date="2020-04-04T13:17:00Z">
                  <w:rPr>
                    <w:lang w:eastAsia="ko-KR"/>
                  </w:rPr>
                </w:rPrChange>
              </w:rPr>
              <w:t xml:space="preserve"> </w:t>
            </w:r>
            <w:r w:rsidRPr="008E2A69">
              <w:rPr>
                <w:rPrChange w:id="17263" w:author="CR#0701r1" w:date="2020-04-04T13:17:00Z">
                  <w:rPr/>
                </w:rPrChange>
              </w:rPr>
              <w:t>3909</w:t>
            </w:r>
          </w:p>
        </w:tc>
        <w:tc>
          <w:tcPr>
            <w:tcW w:w="864" w:type="dxa"/>
            <w:vAlign w:val="bottom"/>
          </w:tcPr>
          <w:p w:rsidR="00411627" w:rsidRPr="008E2A69" w:rsidRDefault="00411627" w:rsidP="00D157C9">
            <w:pPr>
              <w:pStyle w:val="TAC"/>
              <w:rPr>
                <w:lang w:eastAsia="ko-KR"/>
                <w:rPrChange w:id="17264" w:author="CR#0701r1" w:date="2020-04-04T13:17:00Z">
                  <w:rPr>
                    <w:lang w:eastAsia="ko-KR"/>
                  </w:rPr>
                </w:rPrChange>
              </w:rPr>
            </w:pPr>
            <w:r w:rsidRPr="008E2A69">
              <w:rPr>
                <w:lang w:eastAsia="ko-KR"/>
                <w:rPrChange w:id="17265" w:author="CR#0701r1" w:date="2020-04-04T13:17:00Z">
                  <w:rPr>
                    <w:lang w:eastAsia="ko-KR"/>
                  </w:rPr>
                </w:rPrChange>
              </w:rPr>
              <w:t>27</w:t>
            </w:r>
          </w:p>
        </w:tc>
        <w:tc>
          <w:tcPr>
            <w:tcW w:w="1140" w:type="dxa"/>
          </w:tcPr>
          <w:p w:rsidR="00411627" w:rsidRPr="008E2A69" w:rsidRDefault="00411627" w:rsidP="00D157C9">
            <w:pPr>
              <w:pStyle w:val="TAC"/>
              <w:rPr>
                <w:rPrChange w:id="17266" w:author="CR#0701r1" w:date="2020-04-04T13:17:00Z">
                  <w:rPr/>
                </w:rPrChange>
              </w:rPr>
            </w:pPr>
            <w:r w:rsidRPr="008E2A69">
              <w:rPr>
                <w:rFonts w:cs="Arial"/>
                <w:lang w:eastAsia="ko-KR"/>
                <w:rPrChange w:id="17267" w:author="CR#0701r1" w:date="2020-04-04T13:17:00Z">
                  <w:rPr>
                    <w:rFonts w:cs="Arial"/>
                    <w:lang w:eastAsia="ko-KR"/>
                  </w:rPr>
                </w:rPrChange>
              </w:rPr>
              <w:t>≤</w:t>
            </w:r>
            <w:r w:rsidRPr="008E2A69">
              <w:rPr>
                <w:lang w:eastAsia="ko-KR"/>
                <w:rPrChange w:id="17268" w:author="CR#0701r1" w:date="2020-04-04T13:17:00Z">
                  <w:rPr>
                    <w:lang w:eastAsia="ko-KR"/>
                  </w:rPr>
                </w:rPrChange>
              </w:rPr>
              <w:t xml:space="preserve"> </w:t>
            </w:r>
            <w:r w:rsidRPr="008E2A69">
              <w:rPr>
                <w:rPrChange w:id="17269" w:author="CR#0701r1" w:date="2020-04-04T13:17:00Z">
                  <w:rPr/>
                </w:rPrChange>
              </w:rPr>
              <w:t>55474</w:t>
            </w:r>
          </w:p>
        </w:tc>
      </w:tr>
      <w:tr w:rsidR="008E2A69" w:rsidRPr="008E2A69" w:rsidTr="00D157C9">
        <w:trPr>
          <w:trHeight w:val="170"/>
          <w:jc w:val="center"/>
        </w:trPr>
        <w:tc>
          <w:tcPr>
            <w:tcW w:w="864" w:type="dxa"/>
            <w:shd w:val="clear" w:color="auto" w:fill="auto"/>
          </w:tcPr>
          <w:p w:rsidR="00411627" w:rsidRPr="008E2A69" w:rsidRDefault="00411627" w:rsidP="00D157C9">
            <w:pPr>
              <w:pStyle w:val="TAC"/>
              <w:rPr>
                <w:rPrChange w:id="17270" w:author="CR#0701r1" w:date="2020-04-04T13:17:00Z">
                  <w:rPr/>
                </w:rPrChange>
              </w:rPr>
            </w:pPr>
            <w:r w:rsidRPr="008E2A69">
              <w:rPr>
                <w:rPrChange w:id="17271" w:author="CR#0701r1" w:date="2020-04-04T13:17:00Z">
                  <w:rPr/>
                </w:rPrChange>
              </w:rPr>
              <w:t>4</w:t>
            </w:r>
          </w:p>
        </w:tc>
        <w:tc>
          <w:tcPr>
            <w:tcW w:w="1140" w:type="dxa"/>
            <w:shd w:val="clear" w:color="auto" w:fill="auto"/>
          </w:tcPr>
          <w:p w:rsidR="00411627" w:rsidRPr="008E2A69" w:rsidRDefault="00411627" w:rsidP="00D157C9">
            <w:pPr>
              <w:pStyle w:val="TAC"/>
              <w:rPr>
                <w:rPrChange w:id="17272" w:author="CR#0701r1" w:date="2020-04-04T13:17:00Z">
                  <w:rPr/>
                </w:rPrChange>
              </w:rPr>
            </w:pPr>
            <w:r w:rsidRPr="008E2A69">
              <w:rPr>
                <w:rFonts w:cs="Arial"/>
                <w:lang w:eastAsia="ko-KR"/>
                <w:rPrChange w:id="17273" w:author="CR#0701r1" w:date="2020-04-04T13:17:00Z">
                  <w:rPr>
                    <w:rFonts w:cs="Arial"/>
                    <w:lang w:eastAsia="ko-KR"/>
                  </w:rPr>
                </w:rPrChange>
              </w:rPr>
              <w:t>≤</w:t>
            </w:r>
            <w:r w:rsidRPr="008E2A69">
              <w:rPr>
                <w:lang w:eastAsia="ko-KR"/>
                <w:rPrChange w:id="17274" w:author="CR#0701r1" w:date="2020-04-04T13:17:00Z">
                  <w:rPr>
                    <w:lang w:eastAsia="ko-KR"/>
                  </w:rPr>
                </w:rPrChange>
              </w:rPr>
              <w:t xml:space="preserve"> </w:t>
            </w:r>
            <w:r w:rsidRPr="008E2A69">
              <w:rPr>
                <w:rPrChange w:id="17275" w:author="CR#0701r1" w:date="2020-04-04T13:17:00Z">
                  <w:rPr/>
                </w:rPrChange>
              </w:rPr>
              <w:t>28</w:t>
            </w:r>
          </w:p>
        </w:tc>
        <w:tc>
          <w:tcPr>
            <w:tcW w:w="864" w:type="dxa"/>
            <w:shd w:val="clear" w:color="auto" w:fill="auto"/>
            <w:vAlign w:val="bottom"/>
          </w:tcPr>
          <w:p w:rsidR="00411627" w:rsidRPr="008E2A69" w:rsidRDefault="00411627" w:rsidP="00D157C9">
            <w:pPr>
              <w:pStyle w:val="TAC"/>
              <w:rPr>
                <w:lang w:eastAsia="ko-KR"/>
                <w:rPrChange w:id="17276" w:author="CR#0701r1" w:date="2020-04-04T13:17:00Z">
                  <w:rPr>
                    <w:lang w:eastAsia="ko-KR"/>
                  </w:rPr>
                </w:rPrChange>
              </w:rPr>
            </w:pPr>
            <w:r w:rsidRPr="008E2A69">
              <w:rPr>
                <w:lang w:eastAsia="ko-KR"/>
                <w:rPrChange w:id="17277" w:author="CR#0701r1" w:date="2020-04-04T13:17:00Z">
                  <w:rPr>
                    <w:lang w:eastAsia="ko-KR"/>
                  </w:rPr>
                </w:rPrChange>
              </w:rPr>
              <w:t>12</w:t>
            </w:r>
          </w:p>
        </w:tc>
        <w:tc>
          <w:tcPr>
            <w:tcW w:w="1140" w:type="dxa"/>
            <w:shd w:val="clear" w:color="auto" w:fill="auto"/>
          </w:tcPr>
          <w:p w:rsidR="00411627" w:rsidRPr="008E2A69" w:rsidRDefault="00411627" w:rsidP="00D157C9">
            <w:pPr>
              <w:pStyle w:val="TAC"/>
              <w:rPr>
                <w:rPrChange w:id="17278" w:author="CR#0701r1" w:date="2020-04-04T13:17:00Z">
                  <w:rPr/>
                </w:rPrChange>
              </w:rPr>
            </w:pPr>
            <w:r w:rsidRPr="008E2A69">
              <w:rPr>
                <w:rFonts w:cs="Arial"/>
                <w:lang w:eastAsia="ko-KR"/>
                <w:rPrChange w:id="17279" w:author="CR#0701r1" w:date="2020-04-04T13:17:00Z">
                  <w:rPr>
                    <w:rFonts w:cs="Arial"/>
                    <w:lang w:eastAsia="ko-KR"/>
                  </w:rPr>
                </w:rPrChange>
              </w:rPr>
              <w:t>≤</w:t>
            </w:r>
            <w:r w:rsidRPr="008E2A69">
              <w:rPr>
                <w:lang w:eastAsia="ko-KR"/>
                <w:rPrChange w:id="17280" w:author="CR#0701r1" w:date="2020-04-04T13:17:00Z">
                  <w:rPr>
                    <w:lang w:eastAsia="ko-KR"/>
                  </w:rPr>
                </w:rPrChange>
              </w:rPr>
              <w:t xml:space="preserve"> </w:t>
            </w:r>
            <w:r w:rsidRPr="008E2A69">
              <w:rPr>
                <w:rPrChange w:id="17281" w:author="CR#0701r1" w:date="2020-04-04T13:17:00Z">
                  <w:rPr/>
                </w:rPrChange>
              </w:rPr>
              <w:t>384</w:t>
            </w:r>
          </w:p>
        </w:tc>
        <w:tc>
          <w:tcPr>
            <w:tcW w:w="864" w:type="dxa"/>
            <w:vAlign w:val="bottom"/>
          </w:tcPr>
          <w:p w:rsidR="00411627" w:rsidRPr="008E2A69" w:rsidRDefault="00411627" w:rsidP="00D157C9">
            <w:pPr>
              <w:pStyle w:val="TAC"/>
              <w:rPr>
                <w:lang w:eastAsia="ko-KR"/>
                <w:rPrChange w:id="17282" w:author="CR#0701r1" w:date="2020-04-04T13:17:00Z">
                  <w:rPr>
                    <w:lang w:eastAsia="ko-KR"/>
                  </w:rPr>
                </w:rPrChange>
              </w:rPr>
            </w:pPr>
            <w:r w:rsidRPr="008E2A69">
              <w:rPr>
                <w:lang w:eastAsia="ko-KR"/>
                <w:rPrChange w:id="17283" w:author="CR#0701r1" w:date="2020-04-04T13:17:00Z">
                  <w:rPr>
                    <w:lang w:eastAsia="ko-KR"/>
                  </w:rPr>
                </w:rPrChange>
              </w:rPr>
              <w:t>20</w:t>
            </w:r>
          </w:p>
        </w:tc>
        <w:tc>
          <w:tcPr>
            <w:tcW w:w="1140" w:type="dxa"/>
          </w:tcPr>
          <w:p w:rsidR="00411627" w:rsidRPr="008E2A69" w:rsidRDefault="00411627" w:rsidP="00D157C9">
            <w:pPr>
              <w:pStyle w:val="TAC"/>
              <w:rPr>
                <w:rPrChange w:id="17284" w:author="CR#0701r1" w:date="2020-04-04T13:17:00Z">
                  <w:rPr/>
                </w:rPrChange>
              </w:rPr>
            </w:pPr>
            <w:r w:rsidRPr="008E2A69">
              <w:rPr>
                <w:rFonts w:cs="Arial"/>
                <w:lang w:eastAsia="ko-KR"/>
                <w:rPrChange w:id="17285" w:author="CR#0701r1" w:date="2020-04-04T13:17:00Z">
                  <w:rPr>
                    <w:rFonts w:cs="Arial"/>
                    <w:lang w:eastAsia="ko-KR"/>
                  </w:rPr>
                </w:rPrChange>
              </w:rPr>
              <w:t>≤</w:t>
            </w:r>
            <w:r w:rsidRPr="008E2A69">
              <w:rPr>
                <w:lang w:eastAsia="ko-KR"/>
                <w:rPrChange w:id="17286" w:author="CR#0701r1" w:date="2020-04-04T13:17:00Z">
                  <w:rPr>
                    <w:lang w:eastAsia="ko-KR"/>
                  </w:rPr>
                </w:rPrChange>
              </w:rPr>
              <w:t xml:space="preserve"> </w:t>
            </w:r>
            <w:r w:rsidRPr="008E2A69">
              <w:rPr>
                <w:rPrChange w:id="17287" w:author="CR#0701r1" w:date="2020-04-04T13:17:00Z">
                  <w:rPr/>
                </w:rPrChange>
              </w:rPr>
              <w:t>5446</w:t>
            </w:r>
          </w:p>
        </w:tc>
        <w:tc>
          <w:tcPr>
            <w:tcW w:w="864" w:type="dxa"/>
            <w:vAlign w:val="bottom"/>
          </w:tcPr>
          <w:p w:rsidR="00411627" w:rsidRPr="008E2A69" w:rsidRDefault="00411627" w:rsidP="00D157C9">
            <w:pPr>
              <w:pStyle w:val="TAC"/>
              <w:rPr>
                <w:lang w:eastAsia="ko-KR"/>
                <w:rPrChange w:id="17288" w:author="CR#0701r1" w:date="2020-04-04T13:17:00Z">
                  <w:rPr>
                    <w:lang w:eastAsia="ko-KR"/>
                  </w:rPr>
                </w:rPrChange>
              </w:rPr>
            </w:pPr>
            <w:r w:rsidRPr="008E2A69">
              <w:rPr>
                <w:lang w:eastAsia="ko-KR"/>
                <w:rPrChange w:id="17289" w:author="CR#0701r1" w:date="2020-04-04T13:17:00Z">
                  <w:rPr>
                    <w:lang w:eastAsia="ko-KR"/>
                  </w:rPr>
                </w:rPrChange>
              </w:rPr>
              <w:t>28</w:t>
            </w:r>
          </w:p>
        </w:tc>
        <w:tc>
          <w:tcPr>
            <w:tcW w:w="1140" w:type="dxa"/>
          </w:tcPr>
          <w:p w:rsidR="00411627" w:rsidRPr="008E2A69" w:rsidRDefault="00411627" w:rsidP="00D157C9">
            <w:pPr>
              <w:pStyle w:val="TAC"/>
              <w:rPr>
                <w:rPrChange w:id="17290" w:author="CR#0701r1" w:date="2020-04-04T13:17:00Z">
                  <w:rPr/>
                </w:rPrChange>
              </w:rPr>
            </w:pPr>
            <w:r w:rsidRPr="008E2A69">
              <w:rPr>
                <w:rFonts w:cs="Arial"/>
                <w:lang w:eastAsia="ko-KR"/>
                <w:rPrChange w:id="17291" w:author="CR#0701r1" w:date="2020-04-04T13:17:00Z">
                  <w:rPr>
                    <w:rFonts w:cs="Arial"/>
                    <w:lang w:eastAsia="ko-KR"/>
                  </w:rPr>
                </w:rPrChange>
              </w:rPr>
              <w:t>≤</w:t>
            </w:r>
            <w:r w:rsidRPr="008E2A69">
              <w:rPr>
                <w:lang w:eastAsia="ko-KR"/>
                <w:rPrChange w:id="17292" w:author="CR#0701r1" w:date="2020-04-04T13:17:00Z">
                  <w:rPr>
                    <w:lang w:eastAsia="ko-KR"/>
                  </w:rPr>
                </w:rPrChange>
              </w:rPr>
              <w:t xml:space="preserve"> </w:t>
            </w:r>
            <w:r w:rsidRPr="008E2A69">
              <w:rPr>
                <w:rPrChange w:id="17293" w:author="CR#0701r1" w:date="2020-04-04T13:17:00Z">
                  <w:rPr/>
                </w:rPrChange>
              </w:rPr>
              <w:t>77284</w:t>
            </w:r>
          </w:p>
        </w:tc>
      </w:tr>
      <w:tr w:rsidR="008E2A69" w:rsidRPr="008E2A69" w:rsidTr="00D157C9">
        <w:trPr>
          <w:trHeight w:val="170"/>
          <w:jc w:val="center"/>
        </w:trPr>
        <w:tc>
          <w:tcPr>
            <w:tcW w:w="864" w:type="dxa"/>
            <w:shd w:val="clear" w:color="auto" w:fill="auto"/>
          </w:tcPr>
          <w:p w:rsidR="00411627" w:rsidRPr="008E2A69" w:rsidRDefault="00411627" w:rsidP="00D157C9">
            <w:pPr>
              <w:pStyle w:val="TAC"/>
              <w:rPr>
                <w:rPrChange w:id="17294" w:author="CR#0701r1" w:date="2020-04-04T13:17:00Z">
                  <w:rPr/>
                </w:rPrChange>
              </w:rPr>
            </w:pPr>
            <w:r w:rsidRPr="008E2A69">
              <w:rPr>
                <w:rPrChange w:id="17295" w:author="CR#0701r1" w:date="2020-04-04T13:17:00Z">
                  <w:rPr/>
                </w:rPrChange>
              </w:rPr>
              <w:t>5</w:t>
            </w:r>
          </w:p>
        </w:tc>
        <w:tc>
          <w:tcPr>
            <w:tcW w:w="1140" w:type="dxa"/>
            <w:shd w:val="clear" w:color="auto" w:fill="auto"/>
          </w:tcPr>
          <w:p w:rsidR="00411627" w:rsidRPr="008E2A69" w:rsidRDefault="00411627" w:rsidP="00D157C9">
            <w:pPr>
              <w:pStyle w:val="TAC"/>
              <w:rPr>
                <w:rPrChange w:id="17296" w:author="CR#0701r1" w:date="2020-04-04T13:17:00Z">
                  <w:rPr/>
                </w:rPrChange>
              </w:rPr>
            </w:pPr>
            <w:r w:rsidRPr="008E2A69">
              <w:rPr>
                <w:rFonts w:cs="Arial"/>
                <w:lang w:eastAsia="ko-KR"/>
                <w:rPrChange w:id="17297" w:author="CR#0701r1" w:date="2020-04-04T13:17:00Z">
                  <w:rPr>
                    <w:rFonts w:cs="Arial"/>
                    <w:lang w:eastAsia="ko-KR"/>
                  </w:rPr>
                </w:rPrChange>
              </w:rPr>
              <w:t>≤</w:t>
            </w:r>
            <w:r w:rsidRPr="008E2A69">
              <w:rPr>
                <w:lang w:eastAsia="ko-KR"/>
                <w:rPrChange w:id="17298" w:author="CR#0701r1" w:date="2020-04-04T13:17:00Z">
                  <w:rPr>
                    <w:lang w:eastAsia="ko-KR"/>
                  </w:rPr>
                </w:rPrChange>
              </w:rPr>
              <w:t xml:space="preserve"> </w:t>
            </w:r>
            <w:r w:rsidRPr="008E2A69">
              <w:rPr>
                <w:rPrChange w:id="17299" w:author="CR#0701r1" w:date="2020-04-04T13:17:00Z">
                  <w:rPr/>
                </w:rPrChange>
              </w:rPr>
              <w:t>38</w:t>
            </w:r>
          </w:p>
        </w:tc>
        <w:tc>
          <w:tcPr>
            <w:tcW w:w="864" w:type="dxa"/>
            <w:shd w:val="clear" w:color="auto" w:fill="auto"/>
            <w:vAlign w:val="bottom"/>
          </w:tcPr>
          <w:p w:rsidR="00411627" w:rsidRPr="008E2A69" w:rsidRDefault="00411627" w:rsidP="00D157C9">
            <w:pPr>
              <w:pStyle w:val="TAC"/>
              <w:rPr>
                <w:lang w:eastAsia="ko-KR"/>
                <w:rPrChange w:id="17300" w:author="CR#0701r1" w:date="2020-04-04T13:17:00Z">
                  <w:rPr>
                    <w:lang w:eastAsia="ko-KR"/>
                  </w:rPr>
                </w:rPrChange>
              </w:rPr>
            </w:pPr>
            <w:r w:rsidRPr="008E2A69">
              <w:rPr>
                <w:lang w:eastAsia="ko-KR"/>
                <w:rPrChange w:id="17301" w:author="CR#0701r1" w:date="2020-04-04T13:17:00Z">
                  <w:rPr>
                    <w:lang w:eastAsia="ko-KR"/>
                  </w:rPr>
                </w:rPrChange>
              </w:rPr>
              <w:t>13</w:t>
            </w:r>
          </w:p>
        </w:tc>
        <w:tc>
          <w:tcPr>
            <w:tcW w:w="1140" w:type="dxa"/>
            <w:shd w:val="clear" w:color="auto" w:fill="auto"/>
          </w:tcPr>
          <w:p w:rsidR="00411627" w:rsidRPr="008E2A69" w:rsidRDefault="00411627" w:rsidP="00D157C9">
            <w:pPr>
              <w:pStyle w:val="TAC"/>
              <w:rPr>
                <w:rPrChange w:id="17302" w:author="CR#0701r1" w:date="2020-04-04T13:17:00Z">
                  <w:rPr/>
                </w:rPrChange>
              </w:rPr>
            </w:pPr>
            <w:r w:rsidRPr="008E2A69">
              <w:rPr>
                <w:rFonts w:cs="Arial"/>
                <w:lang w:eastAsia="ko-KR"/>
                <w:rPrChange w:id="17303" w:author="CR#0701r1" w:date="2020-04-04T13:17:00Z">
                  <w:rPr>
                    <w:rFonts w:cs="Arial"/>
                    <w:lang w:eastAsia="ko-KR"/>
                  </w:rPr>
                </w:rPrChange>
              </w:rPr>
              <w:t>≤</w:t>
            </w:r>
            <w:r w:rsidRPr="008E2A69">
              <w:rPr>
                <w:lang w:eastAsia="ko-KR"/>
                <w:rPrChange w:id="17304" w:author="CR#0701r1" w:date="2020-04-04T13:17:00Z">
                  <w:rPr>
                    <w:lang w:eastAsia="ko-KR"/>
                  </w:rPr>
                </w:rPrChange>
              </w:rPr>
              <w:t xml:space="preserve"> </w:t>
            </w:r>
            <w:r w:rsidRPr="008E2A69">
              <w:rPr>
                <w:rPrChange w:id="17305" w:author="CR#0701r1" w:date="2020-04-04T13:17:00Z">
                  <w:rPr/>
                </w:rPrChange>
              </w:rPr>
              <w:t>535</w:t>
            </w:r>
          </w:p>
        </w:tc>
        <w:tc>
          <w:tcPr>
            <w:tcW w:w="864" w:type="dxa"/>
            <w:vAlign w:val="bottom"/>
          </w:tcPr>
          <w:p w:rsidR="00411627" w:rsidRPr="008E2A69" w:rsidRDefault="00411627" w:rsidP="00D157C9">
            <w:pPr>
              <w:pStyle w:val="TAC"/>
              <w:rPr>
                <w:lang w:eastAsia="ko-KR"/>
                <w:rPrChange w:id="17306" w:author="CR#0701r1" w:date="2020-04-04T13:17:00Z">
                  <w:rPr>
                    <w:lang w:eastAsia="ko-KR"/>
                  </w:rPr>
                </w:rPrChange>
              </w:rPr>
            </w:pPr>
            <w:r w:rsidRPr="008E2A69">
              <w:rPr>
                <w:lang w:eastAsia="ko-KR"/>
                <w:rPrChange w:id="17307" w:author="CR#0701r1" w:date="2020-04-04T13:17:00Z">
                  <w:rPr>
                    <w:lang w:eastAsia="ko-KR"/>
                  </w:rPr>
                </w:rPrChange>
              </w:rPr>
              <w:t>21</w:t>
            </w:r>
          </w:p>
        </w:tc>
        <w:tc>
          <w:tcPr>
            <w:tcW w:w="1140" w:type="dxa"/>
          </w:tcPr>
          <w:p w:rsidR="00411627" w:rsidRPr="008E2A69" w:rsidRDefault="00411627" w:rsidP="00D157C9">
            <w:pPr>
              <w:pStyle w:val="TAC"/>
              <w:rPr>
                <w:rPrChange w:id="17308" w:author="CR#0701r1" w:date="2020-04-04T13:17:00Z">
                  <w:rPr/>
                </w:rPrChange>
              </w:rPr>
            </w:pPr>
            <w:r w:rsidRPr="008E2A69">
              <w:rPr>
                <w:rFonts w:cs="Arial"/>
                <w:lang w:eastAsia="ko-KR"/>
                <w:rPrChange w:id="17309" w:author="CR#0701r1" w:date="2020-04-04T13:17:00Z">
                  <w:rPr>
                    <w:rFonts w:cs="Arial"/>
                    <w:lang w:eastAsia="ko-KR"/>
                  </w:rPr>
                </w:rPrChange>
              </w:rPr>
              <w:t>≤</w:t>
            </w:r>
            <w:r w:rsidRPr="008E2A69">
              <w:rPr>
                <w:lang w:eastAsia="ko-KR"/>
                <w:rPrChange w:id="17310" w:author="CR#0701r1" w:date="2020-04-04T13:17:00Z">
                  <w:rPr>
                    <w:lang w:eastAsia="ko-KR"/>
                  </w:rPr>
                </w:rPrChange>
              </w:rPr>
              <w:t xml:space="preserve"> </w:t>
            </w:r>
            <w:r w:rsidRPr="008E2A69">
              <w:rPr>
                <w:rPrChange w:id="17311" w:author="CR#0701r1" w:date="2020-04-04T13:17:00Z">
                  <w:rPr/>
                </w:rPrChange>
              </w:rPr>
              <w:t>7587</w:t>
            </w:r>
          </w:p>
        </w:tc>
        <w:tc>
          <w:tcPr>
            <w:tcW w:w="864" w:type="dxa"/>
            <w:vAlign w:val="bottom"/>
          </w:tcPr>
          <w:p w:rsidR="00411627" w:rsidRPr="008E2A69" w:rsidRDefault="00411627" w:rsidP="00D157C9">
            <w:pPr>
              <w:pStyle w:val="TAC"/>
              <w:rPr>
                <w:lang w:eastAsia="ko-KR"/>
                <w:rPrChange w:id="17312" w:author="CR#0701r1" w:date="2020-04-04T13:17:00Z">
                  <w:rPr>
                    <w:lang w:eastAsia="ko-KR"/>
                  </w:rPr>
                </w:rPrChange>
              </w:rPr>
            </w:pPr>
            <w:r w:rsidRPr="008E2A69">
              <w:rPr>
                <w:lang w:eastAsia="ko-KR"/>
                <w:rPrChange w:id="17313" w:author="CR#0701r1" w:date="2020-04-04T13:17:00Z">
                  <w:rPr>
                    <w:lang w:eastAsia="ko-KR"/>
                  </w:rPr>
                </w:rPrChange>
              </w:rPr>
              <w:t>29</w:t>
            </w:r>
          </w:p>
        </w:tc>
        <w:tc>
          <w:tcPr>
            <w:tcW w:w="1140" w:type="dxa"/>
          </w:tcPr>
          <w:p w:rsidR="00411627" w:rsidRPr="008E2A69" w:rsidRDefault="00411627" w:rsidP="00D157C9">
            <w:pPr>
              <w:pStyle w:val="TAC"/>
              <w:rPr>
                <w:rPrChange w:id="17314" w:author="CR#0701r1" w:date="2020-04-04T13:17:00Z">
                  <w:rPr/>
                </w:rPrChange>
              </w:rPr>
            </w:pPr>
            <w:r w:rsidRPr="008E2A69">
              <w:rPr>
                <w:rFonts w:cs="Arial"/>
                <w:lang w:eastAsia="ko-KR"/>
                <w:rPrChange w:id="17315" w:author="CR#0701r1" w:date="2020-04-04T13:17:00Z">
                  <w:rPr>
                    <w:rFonts w:cs="Arial"/>
                    <w:lang w:eastAsia="ko-KR"/>
                  </w:rPr>
                </w:rPrChange>
              </w:rPr>
              <w:t>≤</w:t>
            </w:r>
            <w:r w:rsidRPr="008E2A69">
              <w:rPr>
                <w:lang w:eastAsia="ko-KR"/>
                <w:rPrChange w:id="17316" w:author="CR#0701r1" w:date="2020-04-04T13:17:00Z">
                  <w:rPr>
                    <w:lang w:eastAsia="ko-KR"/>
                  </w:rPr>
                </w:rPrChange>
              </w:rPr>
              <w:t xml:space="preserve"> </w:t>
            </w:r>
            <w:r w:rsidRPr="008E2A69">
              <w:rPr>
                <w:rPrChange w:id="17317" w:author="CR#0701r1" w:date="2020-04-04T13:17:00Z">
                  <w:rPr/>
                </w:rPrChange>
              </w:rPr>
              <w:t>107669</w:t>
            </w:r>
          </w:p>
        </w:tc>
      </w:tr>
      <w:tr w:rsidR="008E2A69" w:rsidRPr="008E2A69" w:rsidTr="00D157C9">
        <w:trPr>
          <w:trHeight w:val="170"/>
          <w:jc w:val="center"/>
        </w:trPr>
        <w:tc>
          <w:tcPr>
            <w:tcW w:w="864" w:type="dxa"/>
            <w:shd w:val="clear" w:color="auto" w:fill="auto"/>
          </w:tcPr>
          <w:p w:rsidR="00411627" w:rsidRPr="008E2A69" w:rsidRDefault="00411627" w:rsidP="00D157C9">
            <w:pPr>
              <w:pStyle w:val="TAC"/>
              <w:rPr>
                <w:rPrChange w:id="17318" w:author="CR#0701r1" w:date="2020-04-04T13:17:00Z">
                  <w:rPr/>
                </w:rPrChange>
              </w:rPr>
            </w:pPr>
            <w:r w:rsidRPr="008E2A69">
              <w:rPr>
                <w:rPrChange w:id="17319" w:author="CR#0701r1" w:date="2020-04-04T13:17:00Z">
                  <w:rPr/>
                </w:rPrChange>
              </w:rPr>
              <w:t>6</w:t>
            </w:r>
          </w:p>
        </w:tc>
        <w:tc>
          <w:tcPr>
            <w:tcW w:w="1140" w:type="dxa"/>
            <w:shd w:val="clear" w:color="auto" w:fill="auto"/>
          </w:tcPr>
          <w:p w:rsidR="00411627" w:rsidRPr="008E2A69" w:rsidRDefault="00411627" w:rsidP="00D157C9">
            <w:pPr>
              <w:pStyle w:val="TAC"/>
              <w:rPr>
                <w:rPrChange w:id="17320" w:author="CR#0701r1" w:date="2020-04-04T13:17:00Z">
                  <w:rPr/>
                </w:rPrChange>
              </w:rPr>
            </w:pPr>
            <w:r w:rsidRPr="008E2A69">
              <w:rPr>
                <w:rFonts w:cs="Arial"/>
                <w:lang w:eastAsia="ko-KR"/>
                <w:rPrChange w:id="17321" w:author="CR#0701r1" w:date="2020-04-04T13:17:00Z">
                  <w:rPr>
                    <w:rFonts w:cs="Arial"/>
                    <w:lang w:eastAsia="ko-KR"/>
                  </w:rPr>
                </w:rPrChange>
              </w:rPr>
              <w:t>≤</w:t>
            </w:r>
            <w:r w:rsidRPr="008E2A69">
              <w:rPr>
                <w:lang w:eastAsia="ko-KR"/>
                <w:rPrChange w:id="17322" w:author="CR#0701r1" w:date="2020-04-04T13:17:00Z">
                  <w:rPr>
                    <w:lang w:eastAsia="ko-KR"/>
                  </w:rPr>
                </w:rPrChange>
              </w:rPr>
              <w:t xml:space="preserve"> </w:t>
            </w:r>
            <w:r w:rsidRPr="008E2A69">
              <w:rPr>
                <w:rPrChange w:id="17323" w:author="CR#0701r1" w:date="2020-04-04T13:17:00Z">
                  <w:rPr/>
                </w:rPrChange>
              </w:rPr>
              <w:t>53</w:t>
            </w:r>
          </w:p>
        </w:tc>
        <w:tc>
          <w:tcPr>
            <w:tcW w:w="864" w:type="dxa"/>
            <w:shd w:val="clear" w:color="auto" w:fill="auto"/>
            <w:vAlign w:val="bottom"/>
          </w:tcPr>
          <w:p w:rsidR="00411627" w:rsidRPr="008E2A69" w:rsidRDefault="00411627" w:rsidP="00D157C9">
            <w:pPr>
              <w:pStyle w:val="TAC"/>
              <w:rPr>
                <w:lang w:eastAsia="ko-KR"/>
                <w:rPrChange w:id="17324" w:author="CR#0701r1" w:date="2020-04-04T13:17:00Z">
                  <w:rPr>
                    <w:lang w:eastAsia="ko-KR"/>
                  </w:rPr>
                </w:rPrChange>
              </w:rPr>
            </w:pPr>
            <w:r w:rsidRPr="008E2A69">
              <w:rPr>
                <w:lang w:eastAsia="ko-KR"/>
                <w:rPrChange w:id="17325" w:author="CR#0701r1" w:date="2020-04-04T13:17:00Z">
                  <w:rPr>
                    <w:lang w:eastAsia="ko-KR"/>
                  </w:rPr>
                </w:rPrChange>
              </w:rPr>
              <w:t>14</w:t>
            </w:r>
          </w:p>
        </w:tc>
        <w:tc>
          <w:tcPr>
            <w:tcW w:w="1140" w:type="dxa"/>
            <w:shd w:val="clear" w:color="auto" w:fill="auto"/>
          </w:tcPr>
          <w:p w:rsidR="00411627" w:rsidRPr="008E2A69" w:rsidRDefault="00411627" w:rsidP="00D157C9">
            <w:pPr>
              <w:pStyle w:val="TAC"/>
              <w:rPr>
                <w:rPrChange w:id="17326" w:author="CR#0701r1" w:date="2020-04-04T13:17:00Z">
                  <w:rPr/>
                </w:rPrChange>
              </w:rPr>
            </w:pPr>
            <w:r w:rsidRPr="008E2A69">
              <w:rPr>
                <w:rFonts w:cs="Arial"/>
                <w:lang w:eastAsia="ko-KR"/>
                <w:rPrChange w:id="17327" w:author="CR#0701r1" w:date="2020-04-04T13:17:00Z">
                  <w:rPr>
                    <w:rFonts w:cs="Arial"/>
                    <w:lang w:eastAsia="ko-KR"/>
                  </w:rPr>
                </w:rPrChange>
              </w:rPr>
              <w:t>≤</w:t>
            </w:r>
            <w:r w:rsidRPr="008E2A69">
              <w:rPr>
                <w:lang w:eastAsia="ko-KR"/>
                <w:rPrChange w:id="17328" w:author="CR#0701r1" w:date="2020-04-04T13:17:00Z">
                  <w:rPr>
                    <w:lang w:eastAsia="ko-KR"/>
                  </w:rPr>
                </w:rPrChange>
              </w:rPr>
              <w:t xml:space="preserve"> </w:t>
            </w:r>
            <w:r w:rsidRPr="008E2A69">
              <w:rPr>
                <w:rPrChange w:id="17329" w:author="CR#0701r1" w:date="2020-04-04T13:17:00Z">
                  <w:rPr/>
                </w:rPrChange>
              </w:rPr>
              <w:t>745</w:t>
            </w:r>
          </w:p>
        </w:tc>
        <w:tc>
          <w:tcPr>
            <w:tcW w:w="864" w:type="dxa"/>
            <w:vAlign w:val="bottom"/>
          </w:tcPr>
          <w:p w:rsidR="00411627" w:rsidRPr="008E2A69" w:rsidRDefault="00411627" w:rsidP="00D157C9">
            <w:pPr>
              <w:pStyle w:val="TAC"/>
              <w:rPr>
                <w:lang w:eastAsia="ko-KR"/>
                <w:rPrChange w:id="17330" w:author="CR#0701r1" w:date="2020-04-04T13:17:00Z">
                  <w:rPr>
                    <w:lang w:eastAsia="ko-KR"/>
                  </w:rPr>
                </w:rPrChange>
              </w:rPr>
            </w:pPr>
            <w:r w:rsidRPr="008E2A69">
              <w:rPr>
                <w:lang w:eastAsia="ko-KR"/>
                <w:rPrChange w:id="17331" w:author="CR#0701r1" w:date="2020-04-04T13:17:00Z">
                  <w:rPr>
                    <w:lang w:eastAsia="ko-KR"/>
                  </w:rPr>
                </w:rPrChange>
              </w:rPr>
              <w:t>22</w:t>
            </w:r>
          </w:p>
        </w:tc>
        <w:tc>
          <w:tcPr>
            <w:tcW w:w="1140" w:type="dxa"/>
          </w:tcPr>
          <w:p w:rsidR="00411627" w:rsidRPr="008E2A69" w:rsidRDefault="00411627" w:rsidP="00D157C9">
            <w:pPr>
              <w:pStyle w:val="TAC"/>
              <w:rPr>
                <w:rPrChange w:id="17332" w:author="CR#0701r1" w:date="2020-04-04T13:17:00Z">
                  <w:rPr/>
                </w:rPrChange>
              </w:rPr>
            </w:pPr>
            <w:r w:rsidRPr="008E2A69">
              <w:rPr>
                <w:rFonts w:cs="Arial"/>
                <w:lang w:eastAsia="ko-KR"/>
                <w:rPrChange w:id="17333" w:author="CR#0701r1" w:date="2020-04-04T13:17:00Z">
                  <w:rPr>
                    <w:rFonts w:cs="Arial"/>
                    <w:lang w:eastAsia="ko-KR"/>
                  </w:rPr>
                </w:rPrChange>
              </w:rPr>
              <w:t>≤</w:t>
            </w:r>
            <w:r w:rsidRPr="008E2A69">
              <w:rPr>
                <w:lang w:eastAsia="ko-KR"/>
                <w:rPrChange w:id="17334" w:author="CR#0701r1" w:date="2020-04-04T13:17:00Z">
                  <w:rPr>
                    <w:lang w:eastAsia="ko-KR"/>
                  </w:rPr>
                </w:rPrChange>
              </w:rPr>
              <w:t xml:space="preserve"> </w:t>
            </w:r>
            <w:r w:rsidRPr="008E2A69">
              <w:rPr>
                <w:rPrChange w:id="17335" w:author="CR#0701r1" w:date="2020-04-04T13:17:00Z">
                  <w:rPr/>
                </w:rPrChange>
              </w:rPr>
              <w:t>10570</w:t>
            </w:r>
          </w:p>
        </w:tc>
        <w:tc>
          <w:tcPr>
            <w:tcW w:w="864" w:type="dxa"/>
            <w:vAlign w:val="bottom"/>
          </w:tcPr>
          <w:p w:rsidR="00411627" w:rsidRPr="008E2A69" w:rsidRDefault="00411627" w:rsidP="00D157C9">
            <w:pPr>
              <w:pStyle w:val="TAC"/>
              <w:rPr>
                <w:lang w:eastAsia="ko-KR"/>
                <w:rPrChange w:id="17336" w:author="CR#0701r1" w:date="2020-04-04T13:17:00Z">
                  <w:rPr>
                    <w:lang w:eastAsia="ko-KR"/>
                  </w:rPr>
                </w:rPrChange>
              </w:rPr>
            </w:pPr>
            <w:r w:rsidRPr="008E2A69">
              <w:rPr>
                <w:lang w:eastAsia="ko-KR"/>
                <w:rPrChange w:id="17337" w:author="CR#0701r1" w:date="2020-04-04T13:17:00Z">
                  <w:rPr>
                    <w:lang w:eastAsia="ko-KR"/>
                  </w:rPr>
                </w:rPrChange>
              </w:rPr>
              <w:t>30</w:t>
            </w:r>
          </w:p>
        </w:tc>
        <w:tc>
          <w:tcPr>
            <w:tcW w:w="1140" w:type="dxa"/>
          </w:tcPr>
          <w:p w:rsidR="00411627" w:rsidRPr="008E2A69" w:rsidRDefault="00411627" w:rsidP="00D157C9">
            <w:pPr>
              <w:pStyle w:val="TAC"/>
              <w:rPr>
                <w:rPrChange w:id="17338" w:author="CR#0701r1" w:date="2020-04-04T13:17:00Z">
                  <w:rPr/>
                </w:rPrChange>
              </w:rPr>
            </w:pPr>
            <w:r w:rsidRPr="008E2A69">
              <w:rPr>
                <w:rFonts w:cs="Arial"/>
                <w:lang w:eastAsia="ko-KR"/>
                <w:rPrChange w:id="17339" w:author="CR#0701r1" w:date="2020-04-04T13:17:00Z">
                  <w:rPr>
                    <w:rFonts w:cs="Arial"/>
                    <w:lang w:eastAsia="ko-KR"/>
                  </w:rPr>
                </w:rPrChange>
              </w:rPr>
              <w:t>≤</w:t>
            </w:r>
            <w:r w:rsidRPr="008E2A69">
              <w:rPr>
                <w:lang w:eastAsia="ko-KR"/>
                <w:rPrChange w:id="17340" w:author="CR#0701r1" w:date="2020-04-04T13:17:00Z">
                  <w:rPr>
                    <w:lang w:eastAsia="ko-KR"/>
                  </w:rPr>
                </w:rPrChange>
              </w:rPr>
              <w:t xml:space="preserve"> </w:t>
            </w:r>
            <w:r w:rsidRPr="008E2A69">
              <w:rPr>
                <w:rPrChange w:id="17341" w:author="CR#0701r1" w:date="2020-04-04T13:17:00Z">
                  <w:rPr/>
                </w:rPrChange>
              </w:rPr>
              <w:t>150000</w:t>
            </w:r>
          </w:p>
        </w:tc>
      </w:tr>
      <w:tr w:rsidR="00411627" w:rsidRPr="008E2A69" w:rsidTr="00D157C9">
        <w:trPr>
          <w:trHeight w:val="170"/>
          <w:jc w:val="center"/>
        </w:trPr>
        <w:tc>
          <w:tcPr>
            <w:tcW w:w="864" w:type="dxa"/>
            <w:shd w:val="clear" w:color="auto" w:fill="auto"/>
          </w:tcPr>
          <w:p w:rsidR="00411627" w:rsidRPr="008E2A69" w:rsidRDefault="00411627" w:rsidP="00D157C9">
            <w:pPr>
              <w:pStyle w:val="TAC"/>
              <w:rPr>
                <w:rPrChange w:id="17342" w:author="CR#0701r1" w:date="2020-04-04T13:17:00Z">
                  <w:rPr/>
                </w:rPrChange>
              </w:rPr>
            </w:pPr>
            <w:r w:rsidRPr="008E2A69">
              <w:rPr>
                <w:rPrChange w:id="17343" w:author="CR#0701r1" w:date="2020-04-04T13:17:00Z">
                  <w:rPr/>
                </w:rPrChange>
              </w:rPr>
              <w:t>7</w:t>
            </w:r>
          </w:p>
        </w:tc>
        <w:tc>
          <w:tcPr>
            <w:tcW w:w="1140" w:type="dxa"/>
            <w:shd w:val="clear" w:color="auto" w:fill="auto"/>
          </w:tcPr>
          <w:p w:rsidR="00411627" w:rsidRPr="008E2A69" w:rsidRDefault="00411627" w:rsidP="00D157C9">
            <w:pPr>
              <w:pStyle w:val="TAC"/>
              <w:rPr>
                <w:rPrChange w:id="17344" w:author="CR#0701r1" w:date="2020-04-04T13:17:00Z">
                  <w:rPr/>
                </w:rPrChange>
              </w:rPr>
            </w:pPr>
            <w:r w:rsidRPr="008E2A69">
              <w:rPr>
                <w:rFonts w:cs="Arial"/>
                <w:lang w:eastAsia="ko-KR"/>
                <w:rPrChange w:id="17345" w:author="CR#0701r1" w:date="2020-04-04T13:17:00Z">
                  <w:rPr>
                    <w:rFonts w:cs="Arial"/>
                    <w:lang w:eastAsia="ko-KR"/>
                  </w:rPr>
                </w:rPrChange>
              </w:rPr>
              <w:t>≤</w:t>
            </w:r>
            <w:r w:rsidRPr="008E2A69">
              <w:rPr>
                <w:lang w:eastAsia="ko-KR"/>
                <w:rPrChange w:id="17346" w:author="CR#0701r1" w:date="2020-04-04T13:17:00Z">
                  <w:rPr>
                    <w:lang w:eastAsia="ko-KR"/>
                  </w:rPr>
                </w:rPrChange>
              </w:rPr>
              <w:t xml:space="preserve"> </w:t>
            </w:r>
            <w:r w:rsidRPr="008E2A69">
              <w:rPr>
                <w:rPrChange w:id="17347" w:author="CR#0701r1" w:date="2020-04-04T13:17:00Z">
                  <w:rPr/>
                </w:rPrChange>
              </w:rPr>
              <w:t>74</w:t>
            </w:r>
          </w:p>
        </w:tc>
        <w:tc>
          <w:tcPr>
            <w:tcW w:w="864" w:type="dxa"/>
            <w:shd w:val="clear" w:color="auto" w:fill="auto"/>
            <w:vAlign w:val="bottom"/>
          </w:tcPr>
          <w:p w:rsidR="00411627" w:rsidRPr="008E2A69" w:rsidRDefault="00411627" w:rsidP="00D157C9">
            <w:pPr>
              <w:pStyle w:val="TAC"/>
              <w:rPr>
                <w:lang w:eastAsia="ko-KR"/>
                <w:rPrChange w:id="17348" w:author="CR#0701r1" w:date="2020-04-04T13:17:00Z">
                  <w:rPr>
                    <w:lang w:eastAsia="ko-KR"/>
                  </w:rPr>
                </w:rPrChange>
              </w:rPr>
            </w:pPr>
            <w:r w:rsidRPr="008E2A69">
              <w:rPr>
                <w:lang w:eastAsia="ko-KR"/>
                <w:rPrChange w:id="17349" w:author="CR#0701r1" w:date="2020-04-04T13:17:00Z">
                  <w:rPr>
                    <w:lang w:eastAsia="ko-KR"/>
                  </w:rPr>
                </w:rPrChange>
              </w:rPr>
              <w:t>15</w:t>
            </w:r>
          </w:p>
        </w:tc>
        <w:tc>
          <w:tcPr>
            <w:tcW w:w="1140" w:type="dxa"/>
            <w:shd w:val="clear" w:color="auto" w:fill="auto"/>
          </w:tcPr>
          <w:p w:rsidR="00411627" w:rsidRPr="008E2A69" w:rsidRDefault="00411627" w:rsidP="00D157C9">
            <w:pPr>
              <w:pStyle w:val="TAC"/>
              <w:rPr>
                <w:rPrChange w:id="17350" w:author="CR#0701r1" w:date="2020-04-04T13:17:00Z">
                  <w:rPr/>
                </w:rPrChange>
              </w:rPr>
            </w:pPr>
            <w:r w:rsidRPr="008E2A69">
              <w:rPr>
                <w:rFonts w:cs="Arial"/>
                <w:lang w:eastAsia="ko-KR"/>
                <w:rPrChange w:id="17351" w:author="CR#0701r1" w:date="2020-04-04T13:17:00Z">
                  <w:rPr>
                    <w:rFonts w:cs="Arial"/>
                    <w:lang w:eastAsia="ko-KR"/>
                  </w:rPr>
                </w:rPrChange>
              </w:rPr>
              <w:t>≤</w:t>
            </w:r>
            <w:r w:rsidRPr="008E2A69">
              <w:rPr>
                <w:lang w:eastAsia="ko-KR"/>
                <w:rPrChange w:id="17352" w:author="CR#0701r1" w:date="2020-04-04T13:17:00Z">
                  <w:rPr>
                    <w:lang w:eastAsia="ko-KR"/>
                  </w:rPr>
                </w:rPrChange>
              </w:rPr>
              <w:t xml:space="preserve"> </w:t>
            </w:r>
            <w:r w:rsidRPr="008E2A69">
              <w:rPr>
                <w:rPrChange w:id="17353" w:author="CR#0701r1" w:date="2020-04-04T13:17:00Z">
                  <w:rPr/>
                </w:rPrChange>
              </w:rPr>
              <w:t>1038</w:t>
            </w:r>
          </w:p>
        </w:tc>
        <w:tc>
          <w:tcPr>
            <w:tcW w:w="864" w:type="dxa"/>
            <w:vAlign w:val="bottom"/>
          </w:tcPr>
          <w:p w:rsidR="00411627" w:rsidRPr="008E2A69" w:rsidRDefault="00411627" w:rsidP="00D157C9">
            <w:pPr>
              <w:pStyle w:val="TAC"/>
              <w:rPr>
                <w:lang w:eastAsia="ko-KR"/>
                <w:rPrChange w:id="17354" w:author="CR#0701r1" w:date="2020-04-04T13:17:00Z">
                  <w:rPr>
                    <w:lang w:eastAsia="ko-KR"/>
                  </w:rPr>
                </w:rPrChange>
              </w:rPr>
            </w:pPr>
            <w:r w:rsidRPr="008E2A69">
              <w:rPr>
                <w:lang w:eastAsia="ko-KR"/>
                <w:rPrChange w:id="17355" w:author="CR#0701r1" w:date="2020-04-04T13:17:00Z">
                  <w:rPr>
                    <w:lang w:eastAsia="ko-KR"/>
                  </w:rPr>
                </w:rPrChange>
              </w:rPr>
              <w:t>23</w:t>
            </w:r>
          </w:p>
        </w:tc>
        <w:tc>
          <w:tcPr>
            <w:tcW w:w="1140" w:type="dxa"/>
          </w:tcPr>
          <w:p w:rsidR="00411627" w:rsidRPr="008E2A69" w:rsidRDefault="00411627" w:rsidP="00D157C9">
            <w:pPr>
              <w:pStyle w:val="TAC"/>
              <w:rPr>
                <w:rPrChange w:id="17356" w:author="CR#0701r1" w:date="2020-04-04T13:17:00Z">
                  <w:rPr/>
                </w:rPrChange>
              </w:rPr>
            </w:pPr>
            <w:r w:rsidRPr="008E2A69">
              <w:rPr>
                <w:rFonts w:cs="Arial"/>
                <w:lang w:eastAsia="ko-KR"/>
                <w:rPrChange w:id="17357" w:author="CR#0701r1" w:date="2020-04-04T13:17:00Z">
                  <w:rPr>
                    <w:rFonts w:cs="Arial"/>
                    <w:lang w:eastAsia="ko-KR"/>
                  </w:rPr>
                </w:rPrChange>
              </w:rPr>
              <w:t>≤</w:t>
            </w:r>
            <w:r w:rsidRPr="008E2A69">
              <w:rPr>
                <w:lang w:eastAsia="ko-KR"/>
                <w:rPrChange w:id="17358" w:author="CR#0701r1" w:date="2020-04-04T13:17:00Z">
                  <w:rPr>
                    <w:lang w:eastAsia="ko-KR"/>
                  </w:rPr>
                </w:rPrChange>
              </w:rPr>
              <w:t xml:space="preserve"> </w:t>
            </w:r>
            <w:r w:rsidRPr="008E2A69">
              <w:rPr>
                <w:rPrChange w:id="17359" w:author="CR#0701r1" w:date="2020-04-04T13:17:00Z">
                  <w:rPr/>
                </w:rPrChange>
              </w:rPr>
              <w:t>14726</w:t>
            </w:r>
          </w:p>
        </w:tc>
        <w:tc>
          <w:tcPr>
            <w:tcW w:w="864" w:type="dxa"/>
            <w:vAlign w:val="bottom"/>
          </w:tcPr>
          <w:p w:rsidR="00411627" w:rsidRPr="008E2A69" w:rsidRDefault="00411627" w:rsidP="00D157C9">
            <w:pPr>
              <w:pStyle w:val="TAC"/>
              <w:rPr>
                <w:lang w:eastAsia="ko-KR"/>
                <w:rPrChange w:id="17360" w:author="CR#0701r1" w:date="2020-04-04T13:17:00Z">
                  <w:rPr>
                    <w:lang w:eastAsia="ko-KR"/>
                  </w:rPr>
                </w:rPrChange>
              </w:rPr>
            </w:pPr>
            <w:r w:rsidRPr="008E2A69">
              <w:rPr>
                <w:lang w:eastAsia="ko-KR"/>
                <w:rPrChange w:id="17361" w:author="CR#0701r1" w:date="2020-04-04T13:17:00Z">
                  <w:rPr>
                    <w:lang w:eastAsia="ko-KR"/>
                  </w:rPr>
                </w:rPrChange>
              </w:rPr>
              <w:t>31</w:t>
            </w:r>
          </w:p>
        </w:tc>
        <w:tc>
          <w:tcPr>
            <w:tcW w:w="1140" w:type="dxa"/>
          </w:tcPr>
          <w:p w:rsidR="00411627" w:rsidRPr="008E2A69" w:rsidRDefault="00411627" w:rsidP="00D157C9">
            <w:pPr>
              <w:pStyle w:val="TAC"/>
              <w:rPr>
                <w:rPrChange w:id="17362" w:author="CR#0701r1" w:date="2020-04-04T13:17:00Z">
                  <w:rPr/>
                </w:rPrChange>
              </w:rPr>
            </w:pPr>
            <w:r w:rsidRPr="008E2A69">
              <w:rPr>
                <w:lang w:eastAsia="ko-KR"/>
                <w:rPrChange w:id="17363" w:author="CR#0701r1" w:date="2020-04-04T13:17:00Z">
                  <w:rPr>
                    <w:lang w:eastAsia="ko-KR"/>
                  </w:rPr>
                </w:rPrChange>
              </w:rPr>
              <w:t xml:space="preserve">&gt; </w:t>
            </w:r>
            <w:r w:rsidRPr="008E2A69">
              <w:rPr>
                <w:rPrChange w:id="17364" w:author="CR#0701r1" w:date="2020-04-04T13:17:00Z">
                  <w:rPr/>
                </w:rPrChange>
              </w:rPr>
              <w:t>150000</w:t>
            </w:r>
          </w:p>
        </w:tc>
      </w:tr>
    </w:tbl>
    <w:p w:rsidR="00411627" w:rsidRPr="008E2A69" w:rsidRDefault="00411627" w:rsidP="00411627">
      <w:pPr>
        <w:rPr>
          <w:noProof/>
          <w:lang w:eastAsia="ko-KR"/>
          <w:rPrChange w:id="17365" w:author="CR#0701r1" w:date="2020-04-04T13:17:00Z">
            <w:rPr>
              <w:noProof/>
              <w:lang w:eastAsia="ko-KR"/>
            </w:rPr>
          </w:rPrChange>
        </w:rPr>
      </w:pPr>
    </w:p>
    <w:p w:rsidR="00411627" w:rsidRPr="008E2A69" w:rsidRDefault="00411627" w:rsidP="00411627">
      <w:pPr>
        <w:pStyle w:val="TH"/>
        <w:rPr>
          <w:noProof/>
          <w:lang w:eastAsia="ko-KR"/>
          <w:rPrChange w:id="17366" w:author="CR#0701r1" w:date="2020-04-04T13:17:00Z">
            <w:rPr>
              <w:noProof/>
              <w:lang w:eastAsia="ko-KR"/>
            </w:rPr>
          </w:rPrChange>
        </w:rPr>
      </w:pPr>
      <w:r w:rsidRPr="008E2A69">
        <w:rPr>
          <w:noProof/>
          <w:rPrChange w:id="17367" w:author="CR#0701r1" w:date="2020-04-04T13:17:00Z">
            <w:rPr>
              <w:noProof/>
            </w:rPr>
          </w:rPrChange>
        </w:rPr>
        <w:lastRenderedPageBreak/>
        <w:t>Table</w:t>
      </w:r>
      <w:bookmarkEnd w:id="17156"/>
      <w:r w:rsidRPr="008E2A69">
        <w:rPr>
          <w:noProof/>
          <w:rPrChange w:id="17368" w:author="CR#0701r1" w:date="2020-04-04T13:17:00Z">
            <w:rPr>
              <w:noProof/>
            </w:rPr>
          </w:rPrChange>
        </w:rPr>
        <w:t xml:space="preserve"> 6.1.3.1-</w:t>
      </w:r>
      <w:r w:rsidRPr="008E2A69">
        <w:rPr>
          <w:noProof/>
          <w:lang w:eastAsia="ko-KR"/>
          <w:rPrChange w:id="17369" w:author="CR#0701r1" w:date="2020-04-04T13:17:00Z">
            <w:rPr>
              <w:noProof/>
              <w:lang w:eastAsia="ko-KR"/>
            </w:rPr>
          </w:rPrChange>
        </w:rPr>
        <w:t>2</w:t>
      </w:r>
      <w:r w:rsidRPr="008E2A69">
        <w:rPr>
          <w:noProof/>
          <w:rPrChange w:id="17370" w:author="CR#0701r1" w:date="2020-04-04T13:17:00Z">
            <w:rPr>
              <w:noProof/>
            </w:rPr>
          </w:rPrChange>
        </w:rPr>
        <w:t>: Buffer size levels</w:t>
      </w:r>
      <w:r w:rsidRPr="008E2A69">
        <w:rPr>
          <w:noProof/>
          <w:lang w:eastAsia="ko-KR"/>
          <w:rPrChange w:id="17371" w:author="CR#0701r1" w:date="2020-04-04T13:17:00Z">
            <w:rPr>
              <w:noProof/>
              <w:lang w:eastAsia="ko-KR"/>
            </w:rPr>
          </w:rPrChange>
        </w:rPr>
        <w:t xml:space="preserve"> (in bytes)</w:t>
      </w:r>
      <w:r w:rsidRPr="008E2A69">
        <w:rPr>
          <w:noProof/>
          <w:rPrChange w:id="17372" w:author="CR#0701r1" w:date="2020-04-04T13:17:00Z">
            <w:rPr>
              <w:noProof/>
            </w:rPr>
          </w:rPrChange>
        </w:rPr>
        <w:t xml:space="preserve"> for </w:t>
      </w:r>
      <w:r w:rsidRPr="008E2A69">
        <w:rPr>
          <w:noProof/>
          <w:lang w:eastAsia="ko-KR"/>
          <w:rPrChange w:id="17373" w:author="CR#0701r1" w:date="2020-04-04T13:17:00Z">
            <w:rPr>
              <w:noProof/>
              <w:lang w:eastAsia="ko-KR"/>
            </w:rPr>
          </w:rPrChange>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8E2A69" w:rsidRPr="008E2A69"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rsidR="00411627" w:rsidRPr="008E2A69" w:rsidRDefault="00411627" w:rsidP="00D157C9">
            <w:pPr>
              <w:pStyle w:val="TAC"/>
              <w:rPr>
                <w:rFonts w:cs="Arial"/>
                <w:szCs w:val="18"/>
                <w:rPrChange w:id="17374" w:author="CR#0701r1" w:date="2020-04-04T13:17:00Z">
                  <w:rPr>
                    <w:rFonts w:cs="Arial"/>
                    <w:szCs w:val="18"/>
                  </w:rPr>
                </w:rPrChange>
              </w:rPr>
            </w:pPr>
            <w:r w:rsidRPr="008E2A69">
              <w:rPr>
                <w:rFonts w:cs="Arial"/>
                <w:szCs w:val="18"/>
                <w:rPrChange w:id="17375" w:author="CR#0701r1" w:date="2020-04-04T13:17:00Z">
                  <w:rPr>
                    <w:rFonts w:cs="Arial"/>
                    <w:szCs w:val="18"/>
                  </w:rPr>
                </w:rPrChange>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rsidR="00411627" w:rsidRPr="008E2A69" w:rsidRDefault="00411627" w:rsidP="00D157C9">
            <w:pPr>
              <w:pStyle w:val="TAC"/>
              <w:rPr>
                <w:rFonts w:cs="Arial"/>
                <w:szCs w:val="18"/>
                <w:rPrChange w:id="17376" w:author="CR#0701r1" w:date="2020-04-04T13:17:00Z">
                  <w:rPr>
                    <w:rFonts w:cs="Arial"/>
                    <w:szCs w:val="18"/>
                  </w:rPr>
                </w:rPrChange>
              </w:rPr>
            </w:pPr>
            <w:r w:rsidRPr="008E2A69">
              <w:rPr>
                <w:rFonts w:cs="Arial"/>
                <w:szCs w:val="18"/>
                <w:rPrChange w:id="17377" w:author="CR#0701r1" w:date="2020-04-04T13:17:00Z">
                  <w:rPr>
                    <w:rFonts w:cs="Arial"/>
                    <w:szCs w:val="18"/>
                  </w:rPr>
                </w:rPrChange>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rsidR="00411627" w:rsidRPr="008E2A69" w:rsidRDefault="00411627" w:rsidP="00D157C9">
            <w:pPr>
              <w:pStyle w:val="TAC"/>
              <w:rPr>
                <w:rFonts w:cs="Arial"/>
                <w:szCs w:val="18"/>
                <w:rPrChange w:id="17378" w:author="CR#0701r1" w:date="2020-04-04T13:17:00Z">
                  <w:rPr>
                    <w:rFonts w:cs="Arial"/>
                    <w:szCs w:val="18"/>
                  </w:rPr>
                </w:rPrChange>
              </w:rPr>
            </w:pPr>
            <w:r w:rsidRPr="008E2A69">
              <w:rPr>
                <w:rFonts w:cs="Arial"/>
                <w:szCs w:val="18"/>
                <w:rPrChange w:id="17379" w:author="CR#0701r1" w:date="2020-04-04T13:17:00Z">
                  <w:rPr>
                    <w:rFonts w:cs="Arial"/>
                    <w:szCs w:val="18"/>
                  </w:rPr>
                </w:rPrChange>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rsidR="00411627" w:rsidRPr="008E2A69" w:rsidRDefault="00411627" w:rsidP="00D157C9">
            <w:pPr>
              <w:pStyle w:val="TAC"/>
              <w:rPr>
                <w:rFonts w:cs="Arial"/>
                <w:szCs w:val="18"/>
                <w:rPrChange w:id="17380" w:author="CR#0701r1" w:date="2020-04-04T13:17:00Z">
                  <w:rPr>
                    <w:rFonts w:cs="Arial"/>
                    <w:szCs w:val="18"/>
                  </w:rPr>
                </w:rPrChange>
              </w:rPr>
            </w:pPr>
            <w:r w:rsidRPr="008E2A69">
              <w:rPr>
                <w:rFonts w:cs="Arial"/>
                <w:szCs w:val="18"/>
                <w:rPrChange w:id="17381" w:author="CR#0701r1" w:date="2020-04-04T13:17:00Z">
                  <w:rPr>
                    <w:rFonts w:cs="Arial"/>
                    <w:szCs w:val="18"/>
                  </w:rPr>
                </w:rPrChange>
              </w:rPr>
              <w:t>BS value</w:t>
            </w:r>
          </w:p>
        </w:tc>
        <w:tc>
          <w:tcPr>
            <w:tcW w:w="771" w:type="dxa"/>
            <w:tcBorders>
              <w:top w:val="single" w:sz="4" w:space="0" w:color="auto"/>
              <w:left w:val="single" w:sz="4" w:space="0" w:color="auto"/>
              <w:bottom w:val="single" w:sz="4" w:space="0" w:color="auto"/>
              <w:right w:val="single" w:sz="4" w:space="0" w:color="auto"/>
            </w:tcBorders>
            <w:vAlign w:val="center"/>
          </w:tcPr>
          <w:p w:rsidR="00411627" w:rsidRPr="008E2A69" w:rsidRDefault="00411627" w:rsidP="00D157C9">
            <w:pPr>
              <w:pStyle w:val="TAC"/>
              <w:rPr>
                <w:rFonts w:cs="Arial"/>
                <w:szCs w:val="18"/>
                <w:rPrChange w:id="17382" w:author="CR#0701r1" w:date="2020-04-04T13:17:00Z">
                  <w:rPr>
                    <w:rFonts w:cs="Arial"/>
                    <w:szCs w:val="18"/>
                  </w:rPr>
                </w:rPrChange>
              </w:rPr>
            </w:pPr>
            <w:r w:rsidRPr="008E2A69">
              <w:rPr>
                <w:rFonts w:cs="Arial"/>
                <w:szCs w:val="18"/>
                <w:rPrChange w:id="17383" w:author="CR#0701r1" w:date="2020-04-04T13:17:00Z">
                  <w:rPr>
                    <w:rFonts w:cs="Arial"/>
                    <w:szCs w:val="18"/>
                  </w:rPr>
                </w:rPrChange>
              </w:rPr>
              <w:t>Index</w:t>
            </w:r>
          </w:p>
        </w:tc>
        <w:tc>
          <w:tcPr>
            <w:tcW w:w="1261" w:type="dxa"/>
            <w:tcBorders>
              <w:top w:val="single" w:sz="4" w:space="0" w:color="auto"/>
              <w:left w:val="single" w:sz="4" w:space="0" w:color="auto"/>
              <w:bottom w:val="single" w:sz="4" w:space="0" w:color="auto"/>
              <w:right w:val="single" w:sz="4" w:space="0" w:color="auto"/>
            </w:tcBorders>
            <w:vAlign w:val="center"/>
          </w:tcPr>
          <w:p w:rsidR="00411627" w:rsidRPr="008E2A69" w:rsidRDefault="00411627" w:rsidP="00D157C9">
            <w:pPr>
              <w:pStyle w:val="TAC"/>
              <w:rPr>
                <w:rFonts w:cs="Arial"/>
                <w:szCs w:val="18"/>
                <w:rPrChange w:id="17384" w:author="CR#0701r1" w:date="2020-04-04T13:17:00Z">
                  <w:rPr>
                    <w:rFonts w:cs="Arial"/>
                    <w:szCs w:val="18"/>
                  </w:rPr>
                </w:rPrChange>
              </w:rPr>
            </w:pPr>
            <w:r w:rsidRPr="008E2A69">
              <w:rPr>
                <w:rFonts w:cs="Arial"/>
                <w:szCs w:val="18"/>
                <w:rPrChange w:id="17385" w:author="CR#0701r1" w:date="2020-04-04T13:17:00Z">
                  <w:rPr>
                    <w:rFonts w:cs="Arial"/>
                    <w:szCs w:val="18"/>
                  </w:rPr>
                </w:rPrChange>
              </w:rPr>
              <w:t>BS value</w:t>
            </w:r>
          </w:p>
        </w:tc>
        <w:tc>
          <w:tcPr>
            <w:tcW w:w="771" w:type="dxa"/>
            <w:tcBorders>
              <w:top w:val="single" w:sz="4" w:space="0" w:color="auto"/>
              <w:left w:val="single" w:sz="4" w:space="0" w:color="auto"/>
              <w:bottom w:val="single" w:sz="4" w:space="0" w:color="auto"/>
              <w:right w:val="single" w:sz="4" w:space="0" w:color="auto"/>
            </w:tcBorders>
            <w:vAlign w:val="center"/>
          </w:tcPr>
          <w:p w:rsidR="00411627" w:rsidRPr="008E2A69" w:rsidRDefault="00411627" w:rsidP="00D157C9">
            <w:pPr>
              <w:pStyle w:val="TAC"/>
              <w:rPr>
                <w:rFonts w:cs="Arial"/>
                <w:szCs w:val="18"/>
                <w:rPrChange w:id="17386" w:author="CR#0701r1" w:date="2020-04-04T13:17:00Z">
                  <w:rPr>
                    <w:rFonts w:cs="Arial"/>
                    <w:szCs w:val="18"/>
                  </w:rPr>
                </w:rPrChange>
              </w:rPr>
            </w:pPr>
            <w:r w:rsidRPr="008E2A69">
              <w:rPr>
                <w:rFonts w:cs="Arial"/>
                <w:szCs w:val="18"/>
                <w:rPrChange w:id="17387" w:author="CR#0701r1" w:date="2020-04-04T13:17:00Z">
                  <w:rPr>
                    <w:rFonts w:cs="Arial"/>
                    <w:szCs w:val="18"/>
                  </w:rPr>
                </w:rPrChange>
              </w:rPr>
              <w:t>Index</w:t>
            </w:r>
          </w:p>
        </w:tc>
        <w:tc>
          <w:tcPr>
            <w:tcW w:w="1507" w:type="dxa"/>
            <w:tcBorders>
              <w:top w:val="single" w:sz="4" w:space="0" w:color="auto"/>
              <w:left w:val="single" w:sz="4" w:space="0" w:color="auto"/>
              <w:bottom w:val="single" w:sz="4" w:space="0" w:color="auto"/>
              <w:right w:val="single" w:sz="4" w:space="0" w:color="auto"/>
            </w:tcBorders>
            <w:vAlign w:val="center"/>
          </w:tcPr>
          <w:p w:rsidR="00411627" w:rsidRPr="008E2A69" w:rsidRDefault="00411627" w:rsidP="00D157C9">
            <w:pPr>
              <w:pStyle w:val="TAC"/>
              <w:rPr>
                <w:rFonts w:cs="Arial"/>
                <w:szCs w:val="18"/>
                <w:rPrChange w:id="17388" w:author="CR#0701r1" w:date="2020-04-04T13:17:00Z">
                  <w:rPr>
                    <w:rFonts w:cs="Arial"/>
                    <w:szCs w:val="18"/>
                  </w:rPr>
                </w:rPrChange>
              </w:rPr>
            </w:pPr>
            <w:r w:rsidRPr="008E2A69">
              <w:rPr>
                <w:rFonts w:cs="Arial"/>
                <w:szCs w:val="18"/>
                <w:rPrChange w:id="17389" w:author="CR#0701r1" w:date="2020-04-04T13:17:00Z">
                  <w:rPr>
                    <w:rFonts w:cs="Arial"/>
                    <w:szCs w:val="18"/>
                  </w:rPr>
                </w:rPrChange>
              </w:rPr>
              <w:t>BS value</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Change w:id="17390" w:author="CR#0701r1" w:date="2020-04-04T13:17:00Z">
                  <w:rPr>
                    <w:rFonts w:cs="Arial"/>
                    <w:szCs w:val="18"/>
                  </w:rPr>
                </w:rPrChange>
              </w:rPr>
            </w:pPr>
            <w:r w:rsidRPr="008E2A69">
              <w:rPr>
                <w:rFonts w:cs="Arial"/>
                <w:szCs w:val="18"/>
                <w:rPrChange w:id="17391" w:author="CR#0701r1" w:date="2020-04-04T13:17:00Z">
                  <w:rPr>
                    <w:rFonts w:cs="Arial"/>
                    <w:szCs w:val="18"/>
                  </w:rPr>
                </w:rPrChange>
              </w:rPr>
              <w:t>0</w:t>
            </w:r>
          </w:p>
        </w:tc>
        <w:tc>
          <w:tcPr>
            <w:tcW w:w="1016" w:type="dxa"/>
            <w:shd w:val="clear" w:color="auto" w:fill="auto"/>
            <w:vAlign w:val="center"/>
          </w:tcPr>
          <w:p w:rsidR="00411627" w:rsidRPr="008E2A69" w:rsidRDefault="00411627" w:rsidP="00D157C9">
            <w:pPr>
              <w:pStyle w:val="TAC"/>
              <w:rPr>
                <w:rFonts w:cs="Arial"/>
                <w:szCs w:val="18"/>
                <w:rPrChange w:id="17392" w:author="CR#0701r1" w:date="2020-04-04T13:17:00Z">
                  <w:rPr>
                    <w:rFonts w:cs="Arial"/>
                    <w:szCs w:val="18"/>
                  </w:rPr>
                </w:rPrChange>
              </w:rPr>
            </w:pPr>
            <w:r w:rsidRPr="008E2A69">
              <w:rPr>
                <w:rFonts w:cs="Arial"/>
                <w:szCs w:val="18"/>
                <w:rPrChange w:id="17393" w:author="CR#0701r1" w:date="2020-04-04T13:17:00Z">
                  <w:rPr>
                    <w:rFonts w:cs="Arial"/>
                    <w:szCs w:val="18"/>
                  </w:rPr>
                </w:rPrChange>
              </w:rPr>
              <w:t>0</w:t>
            </w:r>
          </w:p>
        </w:tc>
        <w:tc>
          <w:tcPr>
            <w:tcW w:w="771" w:type="dxa"/>
            <w:shd w:val="clear" w:color="auto" w:fill="auto"/>
            <w:vAlign w:val="center"/>
          </w:tcPr>
          <w:p w:rsidR="00411627" w:rsidRPr="008E2A69" w:rsidRDefault="00411627" w:rsidP="00D157C9">
            <w:pPr>
              <w:pStyle w:val="TAC"/>
              <w:rPr>
                <w:rFonts w:cs="Arial"/>
                <w:szCs w:val="18"/>
                <w:rPrChange w:id="17394" w:author="CR#0701r1" w:date="2020-04-04T13:17:00Z">
                  <w:rPr>
                    <w:rFonts w:cs="Arial"/>
                    <w:szCs w:val="18"/>
                  </w:rPr>
                </w:rPrChange>
              </w:rPr>
            </w:pPr>
            <w:r w:rsidRPr="008E2A69">
              <w:rPr>
                <w:rFonts w:cs="Arial"/>
                <w:szCs w:val="18"/>
                <w:rPrChange w:id="17395" w:author="CR#0701r1" w:date="2020-04-04T13:17:00Z">
                  <w:rPr>
                    <w:rFonts w:cs="Arial"/>
                    <w:szCs w:val="18"/>
                  </w:rPr>
                </w:rPrChange>
              </w:rPr>
              <w:t>64</w:t>
            </w:r>
          </w:p>
        </w:tc>
        <w:tc>
          <w:tcPr>
            <w:tcW w:w="1016" w:type="dxa"/>
            <w:shd w:val="clear" w:color="auto" w:fill="auto"/>
            <w:vAlign w:val="center"/>
          </w:tcPr>
          <w:p w:rsidR="00411627" w:rsidRPr="008E2A69" w:rsidRDefault="00411627" w:rsidP="00D157C9">
            <w:pPr>
              <w:pStyle w:val="TAC"/>
              <w:rPr>
                <w:rFonts w:cs="Arial"/>
                <w:szCs w:val="18"/>
                <w:rPrChange w:id="17396" w:author="CR#0701r1" w:date="2020-04-04T13:17:00Z">
                  <w:rPr>
                    <w:rFonts w:cs="Arial"/>
                    <w:szCs w:val="18"/>
                  </w:rPr>
                </w:rPrChange>
              </w:rPr>
            </w:pPr>
            <w:r w:rsidRPr="008E2A69">
              <w:rPr>
                <w:rFonts w:cs="Arial"/>
                <w:szCs w:val="18"/>
                <w:rPrChange w:id="17397" w:author="CR#0701r1" w:date="2020-04-04T13:17:00Z">
                  <w:rPr>
                    <w:rFonts w:cs="Arial"/>
                    <w:szCs w:val="18"/>
                  </w:rPr>
                </w:rPrChange>
              </w:rPr>
              <w:t>≤ 560</w:t>
            </w:r>
          </w:p>
        </w:tc>
        <w:tc>
          <w:tcPr>
            <w:tcW w:w="771" w:type="dxa"/>
            <w:vAlign w:val="center"/>
          </w:tcPr>
          <w:p w:rsidR="00411627" w:rsidRPr="008E2A69" w:rsidRDefault="00411627" w:rsidP="00D157C9">
            <w:pPr>
              <w:pStyle w:val="TAC"/>
              <w:rPr>
                <w:rFonts w:cs="Arial"/>
                <w:szCs w:val="18"/>
                <w:rPrChange w:id="17398" w:author="CR#0701r1" w:date="2020-04-04T13:17:00Z">
                  <w:rPr>
                    <w:rFonts w:cs="Arial"/>
                    <w:szCs w:val="18"/>
                  </w:rPr>
                </w:rPrChange>
              </w:rPr>
            </w:pPr>
            <w:r w:rsidRPr="008E2A69">
              <w:rPr>
                <w:rFonts w:cs="Arial"/>
                <w:szCs w:val="18"/>
                <w:rPrChange w:id="17399" w:author="CR#0701r1" w:date="2020-04-04T13:17:00Z">
                  <w:rPr>
                    <w:rFonts w:cs="Arial"/>
                    <w:szCs w:val="18"/>
                  </w:rPr>
                </w:rPrChange>
              </w:rPr>
              <w:t>128</w:t>
            </w:r>
          </w:p>
        </w:tc>
        <w:tc>
          <w:tcPr>
            <w:tcW w:w="1261" w:type="dxa"/>
            <w:vAlign w:val="center"/>
          </w:tcPr>
          <w:p w:rsidR="00411627" w:rsidRPr="008E2A69" w:rsidRDefault="00411627" w:rsidP="00D157C9">
            <w:pPr>
              <w:pStyle w:val="TAC"/>
              <w:rPr>
                <w:rFonts w:cs="Arial"/>
                <w:szCs w:val="18"/>
                <w:rPrChange w:id="17400" w:author="CR#0701r1" w:date="2020-04-04T13:17:00Z">
                  <w:rPr>
                    <w:rFonts w:cs="Arial"/>
                    <w:szCs w:val="18"/>
                  </w:rPr>
                </w:rPrChange>
              </w:rPr>
            </w:pPr>
            <w:r w:rsidRPr="008E2A69">
              <w:rPr>
                <w:rFonts w:cs="Arial"/>
                <w:szCs w:val="18"/>
                <w:rPrChange w:id="17401" w:author="CR#0701r1" w:date="2020-04-04T13:17:00Z">
                  <w:rPr>
                    <w:rFonts w:cs="Arial"/>
                    <w:szCs w:val="18"/>
                  </w:rPr>
                </w:rPrChange>
              </w:rPr>
              <w:t>≤ 31342</w:t>
            </w:r>
          </w:p>
        </w:tc>
        <w:tc>
          <w:tcPr>
            <w:tcW w:w="771" w:type="dxa"/>
            <w:vAlign w:val="center"/>
          </w:tcPr>
          <w:p w:rsidR="00411627" w:rsidRPr="008E2A69" w:rsidRDefault="00411627" w:rsidP="00D157C9">
            <w:pPr>
              <w:pStyle w:val="TAC"/>
              <w:rPr>
                <w:rFonts w:cs="Arial"/>
                <w:szCs w:val="18"/>
                <w:rPrChange w:id="17402" w:author="CR#0701r1" w:date="2020-04-04T13:17:00Z">
                  <w:rPr>
                    <w:rFonts w:cs="Arial"/>
                    <w:szCs w:val="18"/>
                  </w:rPr>
                </w:rPrChange>
              </w:rPr>
            </w:pPr>
            <w:r w:rsidRPr="008E2A69">
              <w:rPr>
                <w:rFonts w:cs="Arial"/>
                <w:szCs w:val="18"/>
                <w:rPrChange w:id="17403" w:author="CR#0701r1" w:date="2020-04-04T13:17:00Z">
                  <w:rPr>
                    <w:rFonts w:cs="Arial"/>
                    <w:szCs w:val="18"/>
                  </w:rPr>
                </w:rPrChange>
              </w:rPr>
              <w:t>192</w:t>
            </w:r>
          </w:p>
        </w:tc>
        <w:tc>
          <w:tcPr>
            <w:tcW w:w="1507" w:type="dxa"/>
            <w:vAlign w:val="center"/>
          </w:tcPr>
          <w:p w:rsidR="00411627" w:rsidRPr="008E2A69" w:rsidRDefault="00411627" w:rsidP="00D157C9">
            <w:pPr>
              <w:pStyle w:val="TAC"/>
              <w:rPr>
                <w:rFonts w:cs="Arial"/>
                <w:szCs w:val="18"/>
                <w:rPrChange w:id="17404" w:author="CR#0701r1" w:date="2020-04-04T13:17:00Z">
                  <w:rPr>
                    <w:rFonts w:cs="Arial"/>
                    <w:szCs w:val="18"/>
                  </w:rPr>
                </w:rPrChange>
              </w:rPr>
            </w:pPr>
            <w:r w:rsidRPr="008E2A69">
              <w:rPr>
                <w:rFonts w:cs="Arial"/>
                <w:szCs w:val="18"/>
                <w:rPrChange w:id="17405" w:author="CR#0701r1" w:date="2020-04-04T13:17:00Z">
                  <w:rPr>
                    <w:rFonts w:cs="Arial"/>
                    <w:szCs w:val="18"/>
                  </w:rPr>
                </w:rPrChange>
              </w:rPr>
              <w:t>≤ 1754595</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Change w:id="17406" w:author="CR#0701r1" w:date="2020-04-04T13:17:00Z">
                  <w:rPr>
                    <w:rFonts w:cs="Arial"/>
                    <w:szCs w:val="18"/>
                  </w:rPr>
                </w:rPrChange>
              </w:rPr>
            </w:pPr>
            <w:r w:rsidRPr="008E2A69">
              <w:rPr>
                <w:rFonts w:cs="Arial"/>
                <w:szCs w:val="18"/>
                <w:rPrChange w:id="17407" w:author="CR#0701r1" w:date="2020-04-04T13:17:00Z">
                  <w:rPr>
                    <w:rFonts w:cs="Arial"/>
                    <w:szCs w:val="18"/>
                  </w:rPr>
                </w:rPrChange>
              </w:rPr>
              <w:t>1</w:t>
            </w:r>
          </w:p>
        </w:tc>
        <w:tc>
          <w:tcPr>
            <w:tcW w:w="1016" w:type="dxa"/>
            <w:shd w:val="clear" w:color="auto" w:fill="auto"/>
            <w:vAlign w:val="center"/>
          </w:tcPr>
          <w:p w:rsidR="00411627" w:rsidRPr="008E2A69" w:rsidRDefault="00411627" w:rsidP="00D157C9">
            <w:pPr>
              <w:pStyle w:val="TAC"/>
              <w:rPr>
                <w:rFonts w:cs="Arial"/>
                <w:szCs w:val="18"/>
                <w:lang w:eastAsia="ko-KR"/>
                <w:rPrChange w:id="17408" w:author="CR#0701r1" w:date="2020-04-04T13:17:00Z">
                  <w:rPr>
                    <w:rFonts w:cs="Arial"/>
                    <w:szCs w:val="18"/>
                    <w:lang w:eastAsia="ko-KR"/>
                  </w:rPr>
                </w:rPrChange>
              </w:rPr>
            </w:pPr>
            <w:r w:rsidRPr="008E2A69">
              <w:rPr>
                <w:rFonts w:cs="Arial"/>
                <w:szCs w:val="18"/>
                <w:lang w:eastAsia="ko-KR"/>
                <w:rPrChange w:id="17409" w:author="CR#0701r1" w:date="2020-04-04T13:17:00Z">
                  <w:rPr>
                    <w:rFonts w:cs="Arial"/>
                    <w:szCs w:val="18"/>
                    <w:lang w:eastAsia="ko-KR"/>
                  </w:rPr>
                </w:rPrChange>
              </w:rPr>
              <w:t xml:space="preserve">≤ </w:t>
            </w:r>
            <w:r w:rsidRPr="008E2A69">
              <w:rPr>
                <w:rFonts w:cs="Arial"/>
                <w:szCs w:val="18"/>
                <w:rPrChange w:id="17410" w:author="CR#0701r1" w:date="2020-04-04T13:17:00Z">
                  <w:rPr>
                    <w:rFonts w:cs="Arial"/>
                    <w:szCs w:val="18"/>
                  </w:rPr>
                </w:rPrChange>
              </w:rPr>
              <w:t>10</w:t>
            </w:r>
          </w:p>
        </w:tc>
        <w:tc>
          <w:tcPr>
            <w:tcW w:w="771" w:type="dxa"/>
            <w:shd w:val="clear" w:color="auto" w:fill="auto"/>
            <w:vAlign w:val="center"/>
          </w:tcPr>
          <w:p w:rsidR="00411627" w:rsidRPr="008E2A69" w:rsidRDefault="00411627" w:rsidP="00D157C9">
            <w:pPr>
              <w:pStyle w:val="TAC"/>
              <w:rPr>
                <w:rFonts w:cs="Arial"/>
                <w:szCs w:val="18"/>
                <w:rPrChange w:id="17411" w:author="CR#0701r1" w:date="2020-04-04T13:17:00Z">
                  <w:rPr>
                    <w:rFonts w:cs="Arial"/>
                    <w:szCs w:val="18"/>
                  </w:rPr>
                </w:rPrChange>
              </w:rPr>
            </w:pPr>
            <w:r w:rsidRPr="008E2A69">
              <w:rPr>
                <w:rFonts w:cs="Arial"/>
                <w:szCs w:val="18"/>
                <w:rPrChange w:id="17412" w:author="CR#0701r1" w:date="2020-04-04T13:17:00Z">
                  <w:rPr>
                    <w:rFonts w:cs="Arial"/>
                    <w:szCs w:val="18"/>
                  </w:rPr>
                </w:rPrChange>
              </w:rPr>
              <w:t>65</w:t>
            </w:r>
          </w:p>
        </w:tc>
        <w:tc>
          <w:tcPr>
            <w:tcW w:w="1016" w:type="dxa"/>
            <w:shd w:val="clear" w:color="auto" w:fill="auto"/>
            <w:vAlign w:val="center"/>
          </w:tcPr>
          <w:p w:rsidR="00411627" w:rsidRPr="008E2A69" w:rsidRDefault="00411627" w:rsidP="00D157C9">
            <w:pPr>
              <w:pStyle w:val="TAC"/>
              <w:rPr>
                <w:rFonts w:cs="Arial"/>
                <w:szCs w:val="18"/>
                <w:rPrChange w:id="17413" w:author="CR#0701r1" w:date="2020-04-04T13:17:00Z">
                  <w:rPr>
                    <w:rFonts w:cs="Arial"/>
                    <w:szCs w:val="18"/>
                  </w:rPr>
                </w:rPrChange>
              </w:rPr>
            </w:pPr>
            <w:r w:rsidRPr="008E2A69">
              <w:rPr>
                <w:rFonts w:cs="Arial"/>
                <w:szCs w:val="18"/>
                <w:rPrChange w:id="17414" w:author="CR#0701r1" w:date="2020-04-04T13:17:00Z">
                  <w:rPr>
                    <w:rFonts w:cs="Arial"/>
                    <w:szCs w:val="18"/>
                  </w:rPr>
                </w:rPrChange>
              </w:rPr>
              <w:t>≤ 597</w:t>
            </w:r>
          </w:p>
        </w:tc>
        <w:tc>
          <w:tcPr>
            <w:tcW w:w="771" w:type="dxa"/>
            <w:vAlign w:val="center"/>
          </w:tcPr>
          <w:p w:rsidR="00411627" w:rsidRPr="008E2A69" w:rsidRDefault="00411627" w:rsidP="00D157C9">
            <w:pPr>
              <w:pStyle w:val="TAC"/>
              <w:rPr>
                <w:rFonts w:cs="Arial"/>
                <w:szCs w:val="18"/>
                <w:rPrChange w:id="17415" w:author="CR#0701r1" w:date="2020-04-04T13:17:00Z">
                  <w:rPr>
                    <w:rFonts w:cs="Arial"/>
                    <w:szCs w:val="18"/>
                  </w:rPr>
                </w:rPrChange>
              </w:rPr>
            </w:pPr>
            <w:r w:rsidRPr="008E2A69">
              <w:rPr>
                <w:rFonts w:cs="Arial"/>
                <w:szCs w:val="18"/>
                <w:rPrChange w:id="17416" w:author="CR#0701r1" w:date="2020-04-04T13:17:00Z">
                  <w:rPr>
                    <w:rFonts w:cs="Arial"/>
                    <w:szCs w:val="18"/>
                  </w:rPr>
                </w:rPrChange>
              </w:rPr>
              <w:t>129</w:t>
            </w:r>
          </w:p>
        </w:tc>
        <w:tc>
          <w:tcPr>
            <w:tcW w:w="1261" w:type="dxa"/>
            <w:vAlign w:val="center"/>
          </w:tcPr>
          <w:p w:rsidR="00411627" w:rsidRPr="008E2A69" w:rsidRDefault="00411627" w:rsidP="00D157C9">
            <w:pPr>
              <w:pStyle w:val="TAC"/>
              <w:rPr>
                <w:rFonts w:cs="Arial"/>
                <w:szCs w:val="18"/>
                <w:rPrChange w:id="17417" w:author="CR#0701r1" w:date="2020-04-04T13:17:00Z">
                  <w:rPr>
                    <w:rFonts w:cs="Arial"/>
                    <w:szCs w:val="18"/>
                  </w:rPr>
                </w:rPrChange>
              </w:rPr>
            </w:pPr>
            <w:r w:rsidRPr="008E2A69">
              <w:rPr>
                <w:rFonts w:cs="Arial"/>
                <w:szCs w:val="18"/>
                <w:rPrChange w:id="17418" w:author="CR#0701r1" w:date="2020-04-04T13:17:00Z">
                  <w:rPr>
                    <w:rFonts w:cs="Arial"/>
                    <w:szCs w:val="18"/>
                  </w:rPr>
                </w:rPrChange>
              </w:rPr>
              <w:t>≤ 33376</w:t>
            </w:r>
          </w:p>
        </w:tc>
        <w:tc>
          <w:tcPr>
            <w:tcW w:w="771" w:type="dxa"/>
            <w:vAlign w:val="center"/>
          </w:tcPr>
          <w:p w:rsidR="00411627" w:rsidRPr="008E2A69" w:rsidRDefault="00411627" w:rsidP="00D157C9">
            <w:pPr>
              <w:pStyle w:val="TAC"/>
              <w:rPr>
                <w:rFonts w:cs="Arial"/>
                <w:szCs w:val="18"/>
                <w:rPrChange w:id="17419" w:author="CR#0701r1" w:date="2020-04-04T13:17:00Z">
                  <w:rPr>
                    <w:rFonts w:cs="Arial"/>
                    <w:szCs w:val="18"/>
                  </w:rPr>
                </w:rPrChange>
              </w:rPr>
            </w:pPr>
            <w:r w:rsidRPr="008E2A69">
              <w:rPr>
                <w:rFonts w:cs="Arial"/>
                <w:szCs w:val="18"/>
                <w:rPrChange w:id="17420" w:author="CR#0701r1" w:date="2020-04-04T13:17:00Z">
                  <w:rPr>
                    <w:rFonts w:cs="Arial"/>
                    <w:szCs w:val="18"/>
                  </w:rPr>
                </w:rPrChange>
              </w:rPr>
              <w:t>193</w:t>
            </w:r>
          </w:p>
        </w:tc>
        <w:tc>
          <w:tcPr>
            <w:tcW w:w="1507" w:type="dxa"/>
            <w:vAlign w:val="center"/>
          </w:tcPr>
          <w:p w:rsidR="00411627" w:rsidRPr="008E2A69" w:rsidRDefault="00411627" w:rsidP="00D157C9">
            <w:pPr>
              <w:pStyle w:val="TAC"/>
              <w:rPr>
                <w:rFonts w:cs="Arial"/>
                <w:szCs w:val="18"/>
                <w:rPrChange w:id="17421" w:author="CR#0701r1" w:date="2020-04-04T13:17:00Z">
                  <w:rPr>
                    <w:rFonts w:cs="Arial"/>
                    <w:szCs w:val="18"/>
                  </w:rPr>
                </w:rPrChange>
              </w:rPr>
            </w:pPr>
            <w:r w:rsidRPr="008E2A69">
              <w:rPr>
                <w:rFonts w:cs="Arial"/>
                <w:szCs w:val="18"/>
                <w:rPrChange w:id="17422" w:author="CR#0701r1" w:date="2020-04-04T13:17:00Z">
                  <w:rPr>
                    <w:rFonts w:cs="Arial"/>
                    <w:szCs w:val="18"/>
                  </w:rPr>
                </w:rPrChange>
              </w:rPr>
              <w:t>≤ 1868488</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Change w:id="17423" w:author="CR#0701r1" w:date="2020-04-04T13:17:00Z">
                  <w:rPr>
                    <w:rFonts w:cs="Arial"/>
                    <w:szCs w:val="18"/>
                  </w:rPr>
                </w:rPrChange>
              </w:rPr>
            </w:pPr>
            <w:r w:rsidRPr="008E2A69">
              <w:rPr>
                <w:rFonts w:cs="Arial"/>
                <w:szCs w:val="18"/>
                <w:rPrChange w:id="17424" w:author="CR#0701r1" w:date="2020-04-04T13:17:00Z">
                  <w:rPr>
                    <w:rFonts w:cs="Arial"/>
                    <w:szCs w:val="18"/>
                  </w:rPr>
                </w:rPrChange>
              </w:rPr>
              <w:t>2</w:t>
            </w:r>
          </w:p>
        </w:tc>
        <w:tc>
          <w:tcPr>
            <w:tcW w:w="1016" w:type="dxa"/>
            <w:shd w:val="clear" w:color="auto" w:fill="auto"/>
            <w:vAlign w:val="center"/>
          </w:tcPr>
          <w:p w:rsidR="00411627" w:rsidRPr="008E2A69" w:rsidRDefault="00411627" w:rsidP="00D157C9">
            <w:pPr>
              <w:pStyle w:val="TAC"/>
              <w:rPr>
                <w:rFonts w:cs="Arial"/>
                <w:szCs w:val="18"/>
                <w:rPrChange w:id="17425" w:author="CR#0701r1" w:date="2020-04-04T13:17:00Z">
                  <w:rPr>
                    <w:rFonts w:cs="Arial"/>
                    <w:szCs w:val="18"/>
                  </w:rPr>
                </w:rPrChange>
              </w:rPr>
            </w:pPr>
            <w:r w:rsidRPr="008E2A69">
              <w:rPr>
                <w:rFonts w:cs="Arial"/>
                <w:szCs w:val="18"/>
                <w:rPrChange w:id="17426" w:author="CR#0701r1" w:date="2020-04-04T13:17:00Z">
                  <w:rPr>
                    <w:rFonts w:cs="Arial"/>
                    <w:szCs w:val="18"/>
                  </w:rPr>
                </w:rPrChange>
              </w:rPr>
              <w:t>≤ 11</w:t>
            </w:r>
          </w:p>
        </w:tc>
        <w:tc>
          <w:tcPr>
            <w:tcW w:w="771" w:type="dxa"/>
            <w:shd w:val="clear" w:color="auto" w:fill="auto"/>
            <w:vAlign w:val="center"/>
          </w:tcPr>
          <w:p w:rsidR="00411627" w:rsidRPr="008E2A69" w:rsidRDefault="00411627" w:rsidP="00D157C9">
            <w:pPr>
              <w:pStyle w:val="TAC"/>
              <w:rPr>
                <w:rFonts w:cs="Arial"/>
                <w:szCs w:val="18"/>
                <w:rPrChange w:id="17427" w:author="CR#0701r1" w:date="2020-04-04T13:17:00Z">
                  <w:rPr>
                    <w:rFonts w:cs="Arial"/>
                    <w:szCs w:val="18"/>
                  </w:rPr>
                </w:rPrChange>
              </w:rPr>
            </w:pPr>
            <w:r w:rsidRPr="008E2A69">
              <w:rPr>
                <w:rFonts w:cs="Arial"/>
                <w:szCs w:val="18"/>
                <w:rPrChange w:id="17428" w:author="CR#0701r1" w:date="2020-04-04T13:17:00Z">
                  <w:rPr>
                    <w:rFonts w:cs="Arial"/>
                    <w:szCs w:val="18"/>
                  </w:rPr>
                </w:rPrChange>
              </w:rPr>
              <w:t>66</w:t>
            </w:r>
          </w:p>
        </w:tc>
        <w:tc>
          <w:tcPr>
            <w:tcW w:w="1016" w:type="dxa"/>
            <w:shd w:val="clear" w:color="auto" w:fill="auto"/>
            <w:vAlign w:val="center"/>
          </w:tcPr>
          <w:p w:rsidR="00411627" w:rsidRPr="008E2A69" w:rsidRDefault="00411627" w:rsidP="00D157C9">
            <w:pPr>
              <w:pStyle w:val="TAC"/>
              <w:rPr>
                <w:rFonts w:cs="Arial"/>
                <w:szCs w:val="18"/>
                <w:rPrChange w:id="17429" w:author="CR#0701r1" w:date="2020-04-04T13:17:00Z">
                  <w:rPr>
                    <w:rFonts w:cs="Arial"/>
                    <w:szCs w:val="18"/>
                  </w:rPr>
                </w:rPrChange>
              </w:rPr>
            </w:pPr>
            <w:r w:rsidRPr="008E2A69">
              <w:rPr>
                <w:rFonts w:cs="Arial"/>
                <w:szCs w:val="18"/>
                <w:rPrChange w:id="17430" w:author="CR#0701r1" w:date="2020-04-04T13:17:00Z">
                  <w:rPr>
                    <w:rFonts w:cs="Arial"/>
                    <w:szCs w:val="18"/>
                  </w:rPr>
                </w:rPrChange>
              </w:rPr>
              <w:t>≤ 635</w:t>
            </w:r>
          </w:p>
        </w:tc>
        <w:tc>
          <w:tcPr>
            <w:tcW w:w="771" w:type="dxa"/>
            <w:vAlign w:val="center"/>
          </w:tcPr>
          <w:p w:rsidR="00411627" w:rsidRPr="008E2A69" w:rsidRDefault="00411627" w:rsidP="00D157C9">
            <w:pPr>
              <w:pStyle w:val="TAC"/>
              <w:rPr>
                <w:rFonts w:cs="Arial"/>
                <w:szCs w:val="18"/>
                <w:rPrChange w:id="17431" w:author="CR#0701r1" w:date="2020-04-04T13:17:00Z">
                  <w:rPr>
                    <w:rFonts w:cs="Arial"/>
                    <w:szCs w:val="18"/>
                  </w:rPr>
                </w:rPrChange>
              </w:rPr>
            </w:pPr>
            <w:r w:rsidRPr="008E2A69">
              <w:rPr>
                <w:rFonts w:cs="Arial"/>
                <w:szCs w:val="18"/>
                <w:rPrChange w:id="17432" w:author="CR#0701r1" w:date="2020-04-04T13:17:00Z">
                  <w:rPr>
                    <w:rFonts w:cs="Arial"/>
                    <w:szCs w:val="18"/>
                  </w:rPr>
                </w:rPrChange>
              </w:rPr>
              <w:t>130</w:t>
            </w:r>
          </w:p>
        </w:tc>
        <w:tc>
          <w:tcPr>
            <w:tcW w:w="1261" w:type="dxa"/>
            <w:vAlign w:val="center"/>
          </w:tcPr>
          <w:p w:rsidR="00411627" w:rsidRPr="008E2A69" w:rsidRDefault="00411627" w:rsidP="00D157C9">
            <w:pPr>
              <w:pStyle w:val="TAC"/>
              <w:rPr>
                <w:rFonts w:cs="Arial"/>
                <w:szCs w:val="18"/>
                <w:rPrChange w:id="17433" w:author="CR#0701r1" w:date="2020-04-04T13:17:00Z">
                  <w:rPr>
                    <w:rFonts w:cs="Arial"/>
                    <w:szCs w:val="18"/>
                  </w:rPr>
                </w:rPrChange>
              </w:rPr>
            </w:pPr>
            <w:r w:rsidRPr="008E2A69">
              <w:rPr>
                <w:rFonts w:cs="Arial"/>
                <w:szCs w:val="18"/>
                <w:rPrChange w:id="17434" w:author="CR#0701r1" w:date="2020-04-04T13:17:00Z">
                  <w:rPr>
                    <w:rFonts w:cs="Arial"/>
                    <w:szCs w:val="18"/>
                  </w:rPr>
                </w:rPrChange>
              </w:rPr>
              <w:t>≤ 35543</w:t>
            </w:r>
          </w:p>
        </w:tc>
        <w:tc>
          <w:tcPr>
            <w:tcW w:w="771" w:type="dxa"/>
            <w:vAlign w:val="center"/>
          </w:tcPr>
          <w:p w:rsidR="00411627" w:rsidRPr="008E2A69" w:rsidRDefault="00411627" w:rsidP="00D157C9">
            <w:pPr>
              <w:pStyle w:val="TAC"/>
              <w:rPr>
                <w:rFonts w:cs="Arial"/>
                <w:szCs w:val="18"/>
                <w:rPrChange w:id="17435" w:author="CR#0701r1" w:date="2020-04-04T13:17:00Z">
                  <w:rPr>
                    <w:rFonts w:cs="Arial"/>
                    <w:szCs w:val="18"/>
                  </w:rPr>
                </w:rPrChange>
              </w:rPr>
            </w:pPr>
            <w:r w:rsidRPr="008E2A69">
              <w:rPr>
                <w:rFonts w:cs="Arial"/>
                <w:szCs w:val="18"/>
                <w:rPrChange w:id="17436" w:author="CR#0701r1" w:date="2020-04-04T13:17:00Z">
                  <w:rPr>
                    <w:rFonts w:cs="Arial"/>
                    <w:szCs w:val="18"/>
                  </w:rPr>
                </w:rPrChange>
              </w:rPr>
              <w:t>194</w:t>
            </w:r>
          </w:p>
        </w:tc>
        <w:tc>
          <w:tcPr>
            <w:tcW w:w="1507" w:type="dxa"/>
            <w:vAlign w:val="center"/>
          </w:tcPr>
          <w:p w:rsidR="00411627" w:rsidRPr="008E2A69" w:rsidRDefault="00411627" w:rsidP="00D157C9">
            <w:pPr>
              <w:pStyle w:val="TAC"/>
              <w:rPr>
                <w:rFonts w:cs="Arial"/>
                <w:szCs w:val="18"/>
                <w:rPrChange w:id="17437" w:author="CR#0701r1" w:date="2020-04-04T13:17:00Z">
                  <w:rPr>
                    <w:rFonts w:cs="Arial"/>
                    <w:szCs w:val="18"/>
                  </w:rPr>
                </w:rPrChange>
              </w:rPr>
            </w:pPr>
            <w:r w:rsidRPr="008E2A69">
              <w:rPr>
                <w:rFonts w:cs="Arial"/>
                <w:szCs w:val="18"/>
                <w:rPrChange w:id="17438" w:author="CR#0701r1" w:date="2020-04-04T13:17:00Z">
                  <w:rPr>
                    <w:rFonts w:cs="Arial"/>
                    <w:szCs w:val="18"/>
                  </w:rPr>
                </w:rPrChange>
              </w:rPr>
              <w:t>≤ 1989774</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Change w:id="17439" w:author="CR#0701r1" w:date="2020-04-04T13:17:00Z">
                  <w:rPr>
                    <w:rFonts w:cs="Arial"/>
                    <w:szCs w:val="18"/>
                  </w:rPr>
                </w:rPrChange>
              </w:rPr>
            </w:pPr>
            <w:r w:rsidRPr="008E2A69">
              <w:rPr>
                <w:rFonts w:cs="Arial"/>
                <w:szCs w:val="18"/>
                <w:rPrChange w:id="17440" w:author="CR#0701r1" w:date="2020-04-04T13:17:00Z">
                  <w:rPr>
                    <w:rFonts w:cs="Arial"/>
                    <w:szCs w:val="18"/>
                  </w:rPr>
                </w:rPrChange>
              </w:rPr>
              <w:t>3</w:t>
            </w:r>
          </w:p>
        </w:tc>
        <w:tc>
          <w:tcPr>
            <w:tcW w:w="1016" w:type="dxa"/>
            <w:shd w:val="clear" w:color="auto" w:fill="auto"/>
            <w:vAlign w:val="center"/>
          </w:tcPr>
          <w:p w:rsidR="00411627" w:rsidRPr="008E2A69" w:rsidRDefault="00411627" w:rsidP="00D157C9">
            <w:pPr>
              <w:pStyle w:val="TAC"/>
              <w:rPr>
                <w:rFonts w:cs="Arial"/>
                <w:szCs w:val="18"/>
                <w:rPrChange w:id="17441" w:author="CR#0701r1" w:date="2020-04-04T13:17:00Z">
                  <w:rPr>
                    <w:rFonts w:cs="Arial"/>
                    <w:szCs w:val="18"/>
                  </w:rPr>
                </w:rPrChange>
              </w:rPr>
            </w:pPr>
            <w:r w:rsidRPr="008E2A69">
              <w:rPr>
                <w:rFonts w:cs="Arial"/>
                <w:szCs w:val="18"/>
                <w:rPrChange w:id="17442" w:author="CR#0701r1" w:date="2020-04-04T13:17:00Z">
                  <w:rPr>
                    <w:rFonts w:cs="Arial"/>
                    <w:szCs w:val="18"/>
                  </w:rPr>
                </w:rPrChange>
              </w:rPr>
              <w:t>≤ 12</w:t>
            </w:r>
          </w:p>
        </w:tc>
        <w:tc>
          <w:tcPr>
            <w:tcW w:w="771" w:type="dxa"/>
            <w:shd w:val="clear" w:color="auto" w:fill="auto"/>
            <w:vAlign w:val="center"/>
          </w:tcPr>
          <w:p w:rsidR="00411627" w:rsidRPr="008E2A69" w:rsidRDefault="00411627" w:rsidP="00D157C9">
            <w:pPr>
              <w:pStyle w:val="TAC"/>
              <w:rPr>
                <w:rFonts w:cs="Arial"/>
                <w:szCs w:val="18"/>
                <w:rPrChange w:id="17443" w:author="CR#0701r1" w:date="2020-04-04T13:17:00Z">
                  <w:rPr>
                    <w:rFonts w:cs="Arial"/>
                    <w:szCs w:val="18"/>
                  </w:rPr>
                </w:rPrChange>
              </w:rPr>
            </w:pPr>
            <w:r w:rsidRPr="008E2A69">
              <w:rPr>
                <w:rFonts w:cs="Arial"/>
                <w:szCs w:val="18"/>
                <w:rPrChange w:id="17444" w:author="CR#0701r1" w:date="2020-04-04T13:17:00Z">
                  <w:rPr>
                    <w:rFonts w:cs="Arial"/>
                    <w:szCs w:val="18"/>
                  </w:rPr>
                </w:rPrChange>
              </w:rPr>
              <w:t>67</w:t>
            </w:r>
          </w:p>
        </w:tc>
        <w:tc>
          <w:tcPr>
            <w:tcW w:w="1016" w:type="dxa"/>
            <w:shd w:val="clear" w:color="auto" w:fill="auto"/>
            <w:vAlign w:val="center"/>
          </w:tcPr>
          <w:p w:rsidR="00411627" w:rsidRPr="008E2A69" w:rsidRDefault="00411627" w:rsidP="00D157C9">
            <w:pPr>
              <w:pStyle w:val="TAC"/>
              <w:rPr>
                <w:rFonts w:cs="Arial"/>
                <w:szCs w:val="18"/>
                <w:rPrChange w:id="17445" w:author="CR#0701r1" w:date="2020-04-04T13:17:00Z">
                  <w:rPr>
                    <w:rFonts w:cs="Arial"/>
                    <w:szCs w:val="18"/>
                  </w:rPr>
                </w:rPrChange>
              </w:rPr>
            </w:pPr>
            <w:r w:rsidRPr="008E2A69">
              <w:rPr>
                <w:rFonts w:cs="Arial"/>
                <w:szCs w:val="18"/>
                <w:rPrChange w:id="17446" w:author="CR#0701r1" w:date="2020-04-04T13:17:00Z">
                  <w:rPr>
                    <w:rFonts w:cs="Arial"/>
                    <w:szCs w:val="18"/>
                  </w:rPr>
                </w:rPrChange>
              </w:rPr>
              <w:t>≤ 677</w:t>
            </w:r>
          </w:p>
        </w:tc>
        <w:tc>
          <w:tcPr>
            <w:tcW w:w="771" w:type="dxa"/>
            <w:vAlign w:val="center"/>
          </w:tcPr>
          <w:p w:rsidR="00411627" w:rsidRPr="008E2A69" w:rsidRDefault="00411627" w:rsidP="00D157C9">
            <w:pPr>
              <w:pStyle w:val="TAC"/>
              <w:rPr>
                <w:rFonts w:cs="Arial"/>
                <w:szCs w:val="18"/>
                <w:rPrChange w:id="17447" w:author="CR#0701r1" w:date="2020-04-04T13:17:00Z">
                  <w:rPr>
                    <w:rFonts w:cs="Arial"/>
                    <w:szCs w:val="18"/>
                  </w:rPr>
                </w:rPrChange>
              </w:rPr>
            </w:pPr>
            <w:r w:rsidRPr="008E2A69">
              <w:rPr>
                <w:rFonts w:cs="Arial"/>
                <w:szCs w:val="18"/>
                <w:rPrChange w:id="17448" w:author="CR#0701r1" w:date="2020-04-04T13:17:00Z">
                  <w:rPr>
                    <w:rFonts w:cs="Arial"/>
                    <w:szCs w:val="18"/>
                  </w:rPr>
                </w:rPrChange>
              </w:rPr>
              <w:t>131</w:t>
            </w:r>
          </w:p>
        </w:tc>
        <w:tc>
          <w:tcPr>
            <w:tcW w:w="1261" w:type="dxa"/>
            <w:vAlign w:val="center"/>
          </w:tcPr>
          <w:p w:rsidR="00411627" w:rsidRPr="008E2A69" w:rsidRDefault="00411627" w:rsidP="00D157C9">
            <w:pPr>
              <w:pStyle w:val="TAC"/>
              <w:rPr>
                <w:rFonts w:cs="Arial"/>
                <w:szCs w:val="18"/>
                <w:rPrChange w:id="17449" w:author="CR#0701r1" w:date="2020-04-04T13:17:00Z">
                  <w:rPr>
                    <w:rFonts w:cs="Arial"/>
                    <w:szCs w:val="18"/>
                  </w:rPr>
                </w:rPrChange>
              </w:rPr>
            </w:pPr>
            <w:r w:rsidRPr="008E2A69">
              <w:rPr>
                <w:rFonts w:cs="Arial"/>
                <w:szCs w:val="18"/>
                <w:rPrChange w:id="17450" w:author="CR#0701r1" w:date="2020-04-04T13:17:00Z">
                  <w:rPr>
                    <w:rFonts w:cs="Arial"/>
                    <w:szCs w:val="18"/>
                  </w:rPr>
                </w:rPrChange>
              </w:rPr>
              <w:t>≤ 37850</w:t>
            </w:r>
          </w:p>
        </w:tc>
        <w:tc>
          <w:tcPr>
            <w:tcW w:w="771" w:type="dxa"/>
            <w:vAlign w:val="center"/>
          </w:tcPr>
          <w:p w:rsidR="00411627" w:rsidRPr="008E2A69" w:rsidRDefault="00411627" w:rsidP="00D157C9">
            <w:pPr>
              <w:pStyle w:val="TAC"/>
              <w:rPr>
                <w:rFonts w:cs="Arial"/>
                <w:szCs w:val="18"/>
                <w:rPrChange w:id="17451" w:author="CR#0701r1" w:date="2020-04-04T13:17:00Z">
                  <w:rPr>
                    <w:rFonts w:cs="Arial"/>
                    <w:szCs w:val="18"/>
                  </w:rPr>
                </w:rPrChange>
              </w:rPr>
            </w:pPr>
            <w:r w:rsidRPr="008E2A69">
              <w:rPr>
                <w:rFonts w:cs="Arial"/>
                <w:szCs w:val="18"/>
                <w:rPrChange w:id="17452" w:author="CR#0701r1" w:date="2020-04-04T13:17:00Z">
                  <w:rPr>
                    <w:rFonts w:cs="Arial"/>
                    <w:szCs w:val="18"/>
                  </w:rPr>
                </w:rPrChange>
              </w:rPr>
              <w:t>195</w:t>
            </w:r>
          </w:p>
        </w:tc>
        <w:tc>
          <w:tcPr>
            <w:tcW w:w="1507" w:type="dxa"/>
            <w:vAlign w:val="center"/>
          </w:tcPr>
          <w:p w:rsidR="00411627" w:rsidRPr="008E2A69" w:rsidRDefault="00411627" w:rsidP="00D157C9">
            <w:pPr>
              <w:pStyle w:val="TAC"/>
              <w:rPr>
                <w:rFonts w:cs="Arial"/>
                <w:szCs w:val="18"/>
                <w:rPrChange w:id="17453" w:author="CR#0701r1" w:date="2020-04-04T13:17:00Z">
                  <w:rPr>
                    <w:rFonts w:cs="Arial"/>
                    <w:szCs w:val="18"/>
                  </w:rPr>
                </w:rPrChange>
              </w:rPr>
            </w:pPr>
            <w:r w:rsidRPr="008E2A69">
              <w:rPr>
                <w:rFonts w:cs="Arial"/>
                <w:szCs w:val="18"/>
                <w:rPrChange w:id="17454" w:author="CR#0701r1" w:date="2020-04-04T13:17:00Z">
                  <w:rPr>
                    <w:rFonts w:cs="Arial"/>
                    <w:szCs w:val="18"/>
                  </w:rPr>
                </w:rPrChange>
              </w:rPr>
              <w:t>≤ 2118933</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Change w:id="17455" w:author="CR#0701r1" w:date="2020-04-04T13:17:00Z">
                  <w:rPr>
                    <w:rFonts w:cs="Arial"/>
                    <w:szCs w:val="18"/>
                  </w:rPr>
                </w:rPrChange>
              </w:rPr>
            </w:pPr>
            <w:r w:rsidRPr="008E2A69">
              <w:rPr>
                <w:rFonts w:cs="Arial"/>
                <w:szCs w:val="18"/>
                <w:rPrChange w:id="17456" w:author="CR#0701r1" w:date="2020-04-04T13:17:00Z">
                  <w:rPr>
                    <w:rFonts w:cs="Arial"/>
                    <w:szCs w:val="18"/>
                  </w:rPr>
                </w:rPrChange>
              </w:rPr>
              <w:t>4</w:t>
            </w:r>
          </w:p>
        </w:tc>
        <w:tc>
          <w:tcPr>
            <w:tcW w:w="1016" w:type="dxa"/>
            <w:shd w:val="clear" w:color="auto" w:fill="auto"/>
            <w:vAlign w:val="center"/>
          </w:tcPr>
          <w:p w:rsidR="00411627" w:rsidRPr="008E2A69" w:rsidRDefault="00411627" w:rsidP="00D157C9">
            <w:pPr>
              <w:pStyle w:val="TAC"/>
              <w:rPr>
                <w:rFonts w:cs="Arial"/>
                <w:szCs w:val="18"/>
                <w:rPrChange w:id="17457" w:author="CR#0701r1" w:date="2020-04-04T13:17:00Z">
                  <w:rPr>
                    <w:rFonts w:cs="Arial"/>
                    <w:szCs w:val="18"/>
                  </w:rPr>
                </w:rPrChange>
              </w:rPr>
            </w:pPr>
            <w:r w:rsidRPr="008E2A69">
              <w:rPr>
                <w:rFonts w:cs="Arial"/>
                <w:szCs w:val="18"/>
                <w:rPrChange w:id="17458" w:author="CR#0701r1" w:date="2020-04-04T13:17:00Z">
                  <w:rPr>
                    <w:rFonts w:cs="Arial"/>
                    <w:szCs w:val="18"/>
                  </w:rPr>
                </w:rPrChange>
              </w:rPr>
              <w:t>≤ 13</w:t>
            </w:r>
          </w:p>
        </w:tc>
        <w:tc>
          <w:tcPr>
            <w:tcW w:w="771" w:type="dxa"/>
            <w:shd w:val="clear" w:color="auto" w:fill="auto"/>
            <w:vAlign w:val="center"/>
          </w:tcPr>
          <w:p w:rsidR="00411627" w:rsidRPr="008E2A69" w:rsidRDefault="00411627" w:rsidP="00D157C9">
            <w:pPr>
              <w:pStyle w:val="TAC"/>
              <w:rPr>
                <w:rFonts w:cs="Arial"/>
                <w:szCs w:val="18"/>
                <w:rPrChange w:id="17459" w:author="CR#0701r1" w:date="2020-04-04T13:17:00Z">
                  <w:rPr>
                    <w:rFonts w:cs="Arial"/>
                    <w:szCs w:val="18"/>
                  </w:rPr>
                </w:rPrChange>
              </w:rPr>
            </w:pPr>
            <w:r w:rsidRPr="008E2A69">
              <w:rPr>
                <w:rFonts w:cs="Arial"/>
                <w:szCs w:val="18"/>
                <w:rPrChange w:id="17460" w:author="CR#0701r1" w:date="2020-04-04T13:17:00Z">
                  <w:rPr>
                    <w:rFonts w:cs="Arial"/>
                    <w:szCs w:val="18"/>
                  </w:rPr>
                </w:rPrChange>
              </w:rPr>
              <w:t>68</w:t>
            </w:r>
          </w:p>
        </w:tc>
        <w:tc>
          <w:tcPr>
            <w:tcW w:w="1016" w:type="dxa"/>
            <w:shd w:val="clear" w:color="auto" w:fill="auto"/>
            <w:vAlign w:val="center"/>
          </w:tcPr>
          <w:p w:rsidR="00411627" w:rsidRPr="008E2A69" w:rsidRDefault="00411627" w:rsidP="00D157C9">
            <w:pPr>
              <w:pStyle w:val="TAC"/>
              <w:rPr>
                <w:rFonts w:cs="Arial"/>
                <w:szCs w:val="18"/>
                <w:rPrChange w:id="17461" w:author="CR#0701r1" w:date="2020-04-04T13:17:00Z">
                  <w:rPr>
                    <w:rFonts w:cs="Arial"/>
                    <w:szCs w:val="18"/>
                  </w:rPr>
                </w:rPrChange>
              </w:rPr>
            </w:pPr>
            <w:r w:rsidRPr="008E2A69">
              <w:rPr>
                <w:rFonts w:cs="Arial"/>
                <w:szCs w:val="18"/>
                <w:rPrChange w:id="17462" w:author="CR#0701r1" w:date="2020-04-04T13:17:00Z">
                  <w:rPr>
                    <w:rFonts w:cs="Arial"/>
                    <w:szCs w:val="18"/>
                  </w:rPr>
                </w:rPrChange>
              </w:rPr>
              <w:t>≤ 720</w:t>
            </w:r>
          </w:p>
        </w:tc>
        <w:tc>
          <w:tcPr>
            <w:tcW w:w="771" w:type="dxa"/>
            <w:vAlign w:val="center"/>
          </w:tcPr>
          <w:p w:rsidR="00411627" w:rsidRPr="008E2A69" w:rsidRDefault="00411627" w:rsidP="00D157C9">
            <w:pPr>
              <w:pStyle w:val="TAC"/>
              <w:rPr>
                <w:rFonts w:cs="Arial"/>
                <w:szCs w:val="18"/>
                <w:rPrChange w:id="17463" w:author="CR#0701r1" w:date="2020-04-04T13:17:00Z">
                  <w:rPr>
                    <w:rFonts w:cs="Arial"/>
                    <w:szCs w:val="18"/>
                  </w:rPr>
                </w:rPrChange>
              </w:rPr>
            </w:pPr>
            <w:r w:rsidRPr="008E2A69">
              <w:rPr>
                <w:rFonts w:cs="Arial"/>
                <w:szCs w:val="18"/>
                <w:rPrChange w:id="17464" w:author="CR#0701r1" w:date="2020-04-04T13:17:00Z">
                  <w:rPr>
                    <w:rFonts w:cs="Arial"/>
                    <w:szCs w:val="18"/>
                  </w:rPr>
                </w:rPrChange>
              </w:rPr>
              <w:t>132</w:t>
            </w:r>
          </w:p>
        </w:tc>
        <w:tc>
          <w:tcPr>
            <w:tcW w:w="1261" w:type="dxa"/>
            <w:vAlign w:val="center"/>
          </w:tcPr>
          <w:p w:rsidR="00411627" w:rsidRPr="008E2A69" w:rsidRDefault="00411627" w:rsidP="00D157C9">
            <w:pPr>
              <w:pStyle w:val="TAC"/>
              <w:rPr>
                <w:rFonts w:cs="Arial"/>
                <w:szCs w:val="18"/>
                <w:rPrChange w:id="17465" w:author="CR#0701r1" w:date="2020-04-04T13:17:00Z">
                  <w:rPr>
                    <w:rFonts w:cs="Arial"/>
                    <w:szCs w:val="18"/>
                  </w:rPr>
                </w:rPrChange>
              </w:rPr>
            </w:pPr>
            <w:r w:rsidRPr="008E2A69">
              <w:rPr>
                <w:rFonts w:cs="Arial"/>
                <w:szCs w:val="18"/>
                <w:rPrChange w:id="17466" w:author="CR#0701r1" w:date="2020-04-04T13:17:00Z">
                  <w:rPr>
                    <w:rFonts w:cs="Arial"/>
                    <w:szCs w:val="18"/>
                  </w:rPr>
                </w:rPrChange>
              </w:rPr>
              <w:t>≤ 40307</w:t>
            </w:r>
          </w:p>
        </w:tc>
        <w:tc>
          <w:tcPr>
            <w:tcW w:w="771" w:type="dxa"/>
            <w:vAlign w:val="center"/>
          </w:tcPr>
          <w:p w:rsidR="00411627" w:rsidRPr="008E2A69" w:rsidRDefault="00411627" w:rsidP="00D157C9">
            <w:pPr>
              <w:pStyle w:val="TAC"/>
              <w:rPr>
                <w:rFonts w:cs="Arial"/>
                <w:szCs w:val="18"/>
                <w:rPrChange w:id="17467" w:author="CR#0701r1" w:date="2020-04-04T13:17:00Z">
                  <w:rPr>
                    <w:rFonts w:cs="Arial"/>
                    <w:szCs w:val="18"/>
                  </w:rPr>
                </w:rPrChange>
              </w:rPr>
            </w:pPr>
            <w:r w:rsidRPr="008E2A69">
              <w:rPr>
                <w:rFonts w:cs="Arial"/>
                <w:szCs w:val="18"/>
                <w:rPrChange w:id="17468" w:author="CR#0701r1" w:date="2020-04-04T13:17:00Z">
                  <w:rPr>
                    <w:rFonts w:cs="Arial"/>
                    <w:szCs w:val="18"/>
                  </w:rPr>
                </w:rPrChange>
              </w:rPr>
              <w:t>196</w:t>
            </w:r>
          </w:p>
        </w:tc>
        <w:tc>
          <w:tcPr>
            <w:tcW w:w="1507" w:type="dxa"/>
            <w:vAlign w:val="center"/>
          </w:tcPr>
          <w:p w:rsidR="00411627" w:rsidRPr="008E2A69" w:rsidRDefault="00411627" w:rsidP="00D157C9">
            <w:pPr>
              <w:pStyle w:val="TAC"/>
              <w:rPr>
                <w:rFonts w:cs="Arial"/>
                <w:szCs w:val="18"/>
                <w:rPrChange w:id="17469" w:author="CR#0701r1" w:date="2020-04-04T13:17:00Z">
                  <w:rPr>
                    <w:rFonts w:cs="Arial"/>
                    <w:szCs w:val="18"/>
                  </w:rPr>
                </w:rPrChange>
              </w:rPr>
            </w:pPr>
            <w:r w:rsidRPr="008E2A69">
              <w:rPr>
                <w:rFonts w:cs="Arial"/>
                <w:szCs w:val="18"/>
                <w:rPrChange w:id="17470" w:author="CR#0701r1" w:date="2020-04-04T13:17:00Z">
                  <w:rPr>
                    <w:rFonts w:cs="Arial"/>
                    <w:szCs w:val="18"/>
                  </w:rPr>
                </w:rPrChange>
              </w:rPr>
              <w:t>≤ 2256475</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Change w:id="17471" w:author="CR#0701r1" w:date="2020-04-04T13:17:00Z">
                  <w:rPr>
                    <w:rFonts w:cs="Arial"/>
                    <w:szCs w:val="18"/>
                  </w:rPr>
                </w:rPrChange>
              </w:rPr>
            </w:pPr>
            <w:r w:rsidRPr="008E2A69">
              <w:rPr>
                <w:rFonts w:cs="Arial"/>
                <w:szCs w:val="18"/>
                <w:rPrChange w:id="17472" w:author="CR#0701r1" w:date="2020-04-04T13:17:00Z">
                  <w:rPr>
                    <w:rFonts w:cs="Arial"/>
                    <w:szCs w:val="18"/>
                  </w:rPr>
                </w:rPrChange>
              </w:rPr>
              <w:t>5</w:t>
            </w:r>
          </w:p>
        </w:tc>
        <w:tc>
          <w:tcPr>
            <w:tcW w:w="1016" w:type="dxa"/>
            <w:shd w:val="clear" w:color="auto" w:fill="auto"/>
            <w:vAlign w:val="center"/>
          </w:tcPr>
          <w:p w:rsidR="00411627" w:rsidRPr="008E2A69" w:rsidRDefault="00411627" w:rsidP="00D157C9">
            <w:pPr>
              <w:pStyle w:val="TAC"/>
              <w:rPr>
                <w:rFonts w:cs="Arial"/>
                <w:szCs w:val="18"/>
                <w:rPrChange w:id="17473" w:author="CR#0701r1" w:date="2020-04-04T13:17:00Z">
                  <w:rPr>
                    <w:rFonts w:cs="Arial"/>
                    <w:szCs w:val="18"/>
                  </w:rPr>
                </w:rPrChange>
              </w:rPr>
            </w:pPr>
            <w:r w:rsidRPr="008E2A69">
              <w:rPr>
                <w:rFonts w:cs="Arial"/>
                <w:szCs w:val="18"/>
                <w:rPrChange w:id="17474" w:author="CR#0701r1" w:date="2020-04-04T13:17:00Z">
                  <w:rPr>
                    <w:rFonts w:cs="Arial"/>
                    <w:szCs w:val="18"/>
                  </w:rPr>
                </w:rPrChange>
              </w:rPr>
              <w:t>≤ 14</w:t>
            </w:r>
          </w:p>
        </w:tc>
        <w:tc>
          <w:tcPr>
            <w:tcW w:w="771" w:type="dxa"/>
            <w:shd w:val="clear" w:color="auto" w:fill="auto"/>
            <w:vAlign w:val="center"/>
          </w:tcPr>
          <w:p w:rsidR="00411627" w:rsidRPr="008E2A69" w:rsidRDefault="00411627" w:rsidP="00D157C9">
            <w:pPr>
              <w:pStyle w:val="TAC"/>
              <w:rPr>
                <w:rFonts w:cs="Arial"/>
                <w:szCs w:val="18"/>
                <w:rPrChange w:id="17475" w:author="CR#0701r1" w:date="2020-04-04T13:17:00Z">
                  <w:rPr>
                    <w:rFonts w:cs="Arial"/>
                    <w:szCs w:val="18"/>
                  </w:rPr>
                </w:rPrChange>
              </w:rPr>
            </w:pPr>
            <w:r w:rsidRPr="008E2A69">
              <w:rPr>
                <w:rFonts w:cs="Arial"/>
                <w:szCs w:val="18"/>
                <w:rPrChange w:id="17476" w:author="CR#0701r1" w:date="2020-04-04T13:17:00Z">
                  <w:rPr>
                    <w:rFonts w:cs="Arial"/>
                    <w:szCs w:val="18"/>
                  </w:rPr>
                </w:rPrChange>
              </w:rPr>
              <w:t>69</w:t>
            </w:r>
          </w:p>
        </w:tc>
        <w:tc>
          <w:tcPr>
            <w:tcW w:w="1016" w:type="dxa"/>
            <w:shd w:val="clear" w:color="auto" w:fill="auto"/>
            <w:vAlign w:val="center"/>
          </w:tcPr>
          <w:p w:rsidR="00411627" w:rsidRPr="008E2A69" w:rsidRDefault="00411627" w:rsidP="00D157C9">
            <w:pPr>
              <w:pStyle w:val="TAC"/>
              <w:rPr>
                <w:rFonts w:cs="Arial"/>
                <w:szCs w:val="18"/>
                <w:rPrChange w:id="17477" w:author="CR#0701r1" w:date="2020-04-04T13:17:00Z">
                  <w:rPr>
                    <w:rFonts w:cs="Arial"/>
                    <w:szCs w:val="18"/>
                  </w:rPr>
                </w:rPrChange>
              </w:rPr>
            </w:pPr>
            <w:r w:rsidRPr="008E2A69">
              <w:rPr>
                <w:rFonts w:cs="Arial"/>
                <w:szCs w:val="18"/>
                <w:rPrChange w:id="17478" w:author="CR#0701r1" w:date="2020-04-04T13:17:00Z">
                  <w:rPr>
                    <w:rFonts w:cs="Arial"/>
                    <w:szCs w:val="18"/>
                  </w:rPr>
                </w:rPrChange>
              </w:rPr>
              <w:t>≤ 767</w:t>
            </w:r>
          </w:p>
        </w:tc>
        <w:tc>
          <w:tcPr>
            <w:tcW w:w="771" w:type="dxa"/>
            <w:vAlign w:val="center"/>
          </w:tcPr>
          <w:p w:rsidR="00411627" w:rsidRPr="008E2A69" w:rsidRDefault="00411627" w:rsidP="00D157C9">
            <w:pPr>
              <w:pStyle w:val="TAC"/>
              <w:rPr>
                <w:rFonts w:cs="Arial"/>
                <w:szCs w:val="18"/>
                <w:rPrChange w:id="17479" w:author="CR#0701r1" w:date="2020-04-04T13:17:00Z">
                  <w:rPr>
                    <w:rFonts w:cs="Arial"/>
                    <w:szCs w:val="18"/>
                  </w:rPr>
                </w:rPrChange>
              </w:rPr>
            </w:pPr>
            <w:r w:rsidRPr="008E2A69">
              <w:rPr>
                <w:rFonts w:cs="Arial"/>
                <w:szCs w:val="18"/>
                <w:rPrChange w:id="17480" w:author="CR#0701r1" w:date="2020-04-04T13:17:00Z">
                  <w:rPr>
                    <w:rFonts w:cs="Arial"/>
                    <w:szCs w:val="18"/>
                  </w:rPr>
                </w:rPrChange>
              </w:rPr>
              <w:t>133</w:t>
            </w:r>
          </w:p>
        </w:tc>
        <w:tc>
          <w:tcPr>
            <w:tcW w:w="1261" w:type="dxa"/>
            <w:vAlign w:val="center"/>
          </w:tcPr>
          <w:p w:rsidR="00411627" w:rsidRPr="008E2A69" w:rsidRDefault="00411627" w:rsidP="00D157C9">
            <w:pPr>
              <w:pStyle w:val="TAC"/>
              <w:rPr>
                <w:rFonts w:cs="Arial"/>
                <w:szCs w:val="18"/>
                <w:rPrChange w:id="17481" w:author="CR#0701r1" w:date="2020-04-04T13:17:00Z">
                  <w:rPr>
                    <w:rFonts w:cs="Arial"/>
                    <w:szCs w:val="18"/>
                  </w:rPr>
                </w:rPrChange>
              </w:rPr>
            </w:pPr>
            <w:r w:rsidRPr="008E2A69">
              <w:rPr>
                <w:rFonts w:cs="Arial"/>
                <w:szCs w:val="18"/>
                <w:rPrChange w:id="17482" w:author="CR#0701r1" w:date="2020-04-04T13:17:00Z">
                  <w:rPr>
                    <w:rFonts w:cs="Arial"/>
                    <w:szCs w:val="18"/>
                  </w:rPr>
                </w:rPrChange>
              </w:rPr>
              <w:t>≤ 42923</w:t>
            </w:r>
          </w:p>
        </w:tc>
        <w:tc>
          <w:tcPr>
            <w:tcW w:w="771" w:type="dxa"/>
            <w:vAlign w:val="center"/>
          </w:tcPr>
          <w:p w:rsidR="00411627" w:rsidRPr="008E2A69" w:rsidRDefault="00411627" w:rsidP="00D157C9">
            <w:pPr>
              <w:pStyle w:val="TAC"/>
              <w:rPr>
                <w:rFonts w:cs="Arial"/>
                <w:szCs w:val="18"/>
                <w:rPrChange w:id="17483" w:author="CR#0701r1" w:date="2020-04-04T13:17:00Z">
                  <w:rPr>
                    <w:rFonts w:cs="Arial"/>
                    <w:szCs w:val="18"/>
                  </w:rPr>
                </w:rPrChange>
              </w:rPr>
            </w:pPr>
            <w:r w:rsidRPr="008E2A69">
              <w:rPr>
                <w:rFonts w:cs="Arial"/>
                <w:szCs w:val="18"/>
                <w:rPrChange w:id="17484" w:author="CR#0701r1" w:date="2020-04-04T13:17:00Z">
                  <w:rPr>
                    <w:rFonts w:cs="Arial"/>
                    <w:szCs w:val="18"/>
                  </w:rPr>
                </w:rPrChange>
              </w:rPr>
              <w:t>197</w:t>
            </w:r>
          </w:p>
        </w:tc>
        <w:tc>
          <w:tcPr>
            <w:tcW w:w="1507" w:type="dxa"/>
            <w:vAlign w:val="center"/>
          </w:tcPr>
          <w:p w:rsidR="00411627" w:rsidRPr="008E2A69" w:rsidRDefault="00411627" w:rsidP="00D157C9">
            <w:pPr>
              <w:pStyle w:val="TAC"/>
              <w:rPr>
                <w:rFonts w:cs="Arial"/>
                <w:szCs w:val="18"/>
                <w:rPrChange w:id="17485" w:author="CR#0701r1" w:date="2020-04-04T13:17:00Z">
                  <w:rPr>
                    <w:rFonts w:cs="Arial"/>
                    <w:szCs w:val="18"/>
                  </w:rPr>
                </w:rPrChange>
              </w:rPr>
            </w:pPr>
            <w:r w:rsidRPr="008E2A69">
              <w:rPr>
                <w:rFonts w:cs="Arial"/>
                <w:szCs w:val="18"/>
                <w:rPrChange w:id="17486" w:author="CR#0701r1" w:date="2020-04-04T13:17:00Z">
                  <w:rPr>
                    <w:rFonts w:cs="Arial"/>
                    <w:szCs w:val="18"/>
                  </w:rPr>
                </w:rPrChange>
              </w:rPr>
              <w:t>≤ 2402946</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Change w:id="17487" w:author="CR#0701r1" w:date="2020-04-04T13:17:00Z">
                  <w:rPr>
                    <w:rFonts w:cs="Arial"/>
                    <w:szCs w:val="18"/>
                  </w:rPr>
                </w:rPrChange>
              </w:rPr>
            </w:pPr>
            <w:r w:rsidRPr="008E2A69">
              <w:rPr>
                <w:rFonts w:cs="Arial"/>
                <w:szCs w:val="18"/>
                <w:rPrChange w:id="17488" w:author="CR#0701r1" w:date="2020-04-04T13:17:00Z">
                  <w:rPr>
                    <w:rFonts w:cs="Arial"/>
                    <w:szCs w:val="18"/>
                  </w:rPr>
                </w:rPrChange>
              </w:rPr>
              <w:t>6</w:t>
            </w:r>
          </w:p>
        </w:tc>
        <w:tc>
          <w:tcPr>
            <w:tcW w:w="1016" w:type="dxa"/>
            <w:shd w:val="clear" w:color="auto" w:fill="auto"/>
            <w:vAlign w:val="center"/>
          </w:tcPr>
          <w:p w:rsidR="00411627" w:rsidRPr="008E2A69" w:rsidRDefault="00411627" w:rsidP="00D157C9">
            <w:pPr>
              <w:pStyle w:val="TAC"/>
              <w:rPr>
                <w:rFonts w:cs="Arial"/>
                <w:szCs w:val="18"/>
                <w:rPrChange w:id="17489" w:author="CR#0701r1" w:date="2020-04-04T13:17:00Z">
                  <w:rPr>
                    <w:rFonts w:cs="Arial"/>
                    <w:szCs w:val="18"/>
                  </w:rPr>
                </w:rPrChange>
              </w:rPr>
            </w:pPr>
            <w:r w:rsidRPr="008E2A69">
              <w:rPr>
                <w:rFonts w:cs="Arial"/>
                <w:szCs w:val="18"/>
                <w:rPrChange w:id="17490" w:author="CR#0701r1" w:date="2020-04-04T13:17:00Z">
                  <w:rPr>
                    <w:rFonts w:cs="Arial"/>
                    <w:szCs w:val="18"/>
                  </w:rPr>
                </w:rPrChange>
              </w:rPr>
              <w:t>≤ 15</w:t>
            </w:r>
          </w:p>
        </w:tc>
        <w:tc>
          <w:tcPr>
            <w:tcW w:w="771" w:type="dxa"/>
            <w:shd w:val="clear" w:color="auto" w:fill="auto"/>
            <w:vAlign w:val="center"/>
          </w:tcPr>
          <w:p w:rsidR="00411627" w:rsidRPr="008E2A69" w:rsidRDefault="00411627" w:rsidP="00D157C9">
            <w:pPr>
              <w:pStyle w:val="TAC"/>
              <w:rPr>
                <w:rFonts w:cs="Arial"/>
                <w:szCs w:val="18"/>
                <w:rPrChange w:id="17491" w:author="CR#0701r1" w:date="2020-04-04T13:17:00Z">
                  <w:rPr>
                    <w:rFonts w:cs="Arial"/>
                    <w:szCs w:val="18"/>
                  </w:rPr>
                </w:rPrChange>
              </w:rPr>
            </w:pPr>
            <w:r w:rsidRPr="008E2A69">
              <w:rPr>
                <w:rFonts w:cs="Arial"/>
                <w:szCs w:val="18"/>
                <w:rPrChange w:id="17492" w:author="CR#0701r1" w:date="2020-04-04T13:17:00Z">
                  <w:rPr>
                    <w:rFonts w:cs="Arial"/>
                    <w:szCs w:val="18"/>
                  </w:rPr>
                </w:rPrChange>
              </w:rPr>
              <w:t>70</w:t>
            </w:r>
          </w:p>
        </w:tc>
        <w:tc>
          <w:tcPr>
            <w:tcW w:w="1016" w:type="dxa"/>
            <w:shd w:val="clear" w:color="auto" w:fill="auto"/>
            <w:vAlign w:val="center"/>
          </w:tcPr>
          <w:p w:rsidR="00411627" w:rsidRPr="008E2A69" w:rsidRDefault="00411627" w:rsidP="00D157C9">
            <w:pPr>
              <w:pStyle w:val="TAC"/>
              <w:rPr>
                <w:rFonts w:cs="Arial"/>
                <w:szCs w:val="18"/>
                <w:rPrChange w:id="17493" w:author="CR#0701r1" w:date="2020-04-04T13:17:00Z">
                  <w:rPr>
                    <w:rFonts w:cs="Arial"/>
                    <w:szCs w:val="18"/>
                  </w:rPr>
                </w:rPrChange>
              </w:rPr>
            </w:pPr>
            <w:r w:rsidRPr="008E2A69">
              <w:rPr>
                <w:rFonts w:cs="Arial"/>
                <w:szCs w:val="18"/>
                <w:rPrChange w:id="17494" w:author="CR#0701r1" w:date="2020-04-04T13:17:00Z">
                  <w:rPr>
                    <w:rFonts w:cs="Arial"/>
                    <w:szCs w:val="18"/>
                  </w:rPr>
                </w:rPrChange>
              </w:rPr>
              <w:t>≤ 817</w:t>
            </w:r>
          </w:p>
        </w:tc>
        <w:tc>
          <w:tcPr>
            <w:tcW w:w="771" w:type="dxa"/>
            <w:vAlign w:val="center"/>
          </w:tcPr>
          <w:p w:rsidR="00411627" w:rsidRPr="008E2A69" w:rsidRDefault="00411627" w:rsidP="00D157C9">
            <w:pPr>
              <w:pStyle w:val="TAC"/>
              <w:rPr>
                <w:rFonts w:cs="Arial"/>
                <w:szCs w:val="18"/>
                <w:rPrChange w:id="17495" w:author="CR#0701r1" w:date="2020-04-04T13:17:00Z">
                  <w:rPr>
                    <w:rFonts w:cs="Arial"/>
                    <w:szCs w:val="18"/>
                  </w:rPr>
                </w:rPrChange>
              </w:rPr>
            </w:pPr>
            <w:r w:rsidRPr="008E2A69">
              <w:rPr>
                <w:rFonts w:cs="Arial"/>
                <w:szCs w:val="18"/>
                <w:rPrChange w:id="17496" w:author="CR#0701r1" w:date="2020-04-04T13:17:00Z">
                  <w:rPr>
                    <w:rFonts w:cs="Arial"/>
                    <w:szCs w:val="18"/>
                  </w:rPr>
                </w:rPrChange>
              </w:rPr>
              <w:t>134</w:t>
            </w:r>
          </w:p>
        </w:tc>
        <w:tc>
          <w:tcPr>
            <w:tcW w:w="1261" w:type="dxa"/>
            <w:vAlign w:val="center"/>
          </w:tcPr>
          <w:p w:rsidR="00411627" w:rsidRPr="008E2A69" w:rsidRDefault="00411627" w:rsidP="00D157C9">
            <w:pPr>
              <w:pStyle w:val="TAC"/>
              <w:rPr>
                <w:rFonts w:cs="Arial"/>
                <w:szCs w:val="18"/>
                <w:rPrChange w:id="17497" w:author="CR#0701r1" w:date="2020-04-04T13:17:00Z">
                  <w:rPr>
                    <w:rFonts w:cs="Arial"/>
                    <w:szCs w:val="18"/>
                  </w:rPr>
                </w:rPrChange>
              </w:rPr>
            </w:pPr>
            <w:r w:rsidRPr="008E2A69">
              <w:rPr>
                <w:rFonts w:cs="Arial"/>
                <w:szCs w:val="18"/>
                <w:rPrChange w:id="17498" w:author="CR#0701r1" w:date="2020-04-04T13:17:00Z">
                  <w:rPr>
                    <w:rFonts w:cs="Arial"/>
                    <w:szCs w:val="18"/>
                  </w:rPr>
                </w:rPrChange>
              </w:rPr>
              <w:t>≤ 45709</w:t>
            </w:r>
          </w:p>
        </w:tc>
        <w:tc>
          <w:tcPr>
            <w:tcW w:w="771" w:type="dxa"/>
            <w:vAlign w:val="center"/>
          </w:tcPr>
          <w:p w:rsidR="00411627" w:rsidRPr="008E2A69" w:rsidRDefault="00411627" w:rsidP="00D157C9">
            <w:pPr>
              <w:pStyle w:val="TAC"/>
              <w:rPr>
                <w:rFonts w:cs="Arial"/>
                <w:szCs w:val="18"/>
                <w:rPrChange w:id="17499" w:author="CR#0701r1" w:date="2020-04-04T13:17:00Z">
                  <w:rPr>
                    <w:rFonts w:cs="Arial"/>
                    <w:szCs w:val="18"/>
                  </w:rPr>
                </w:rPrChange>
              </w:rPr>
            </w:pPr>
            <w:r w:rsidRPr="008E2A69">
              <w:rPr>
                <w:rFonts w:cs="Arial"/>
                <w:szCs w:val="18"/>
                <w:rPrChange w:id="17500" w:author="CR#0701r1" w:date="2020-04-04T13:17:00Z">
                  <w:rPr>
                    <w:rFonts w:cs="Arial"/>
                    <w:szCs w:val="18"/>
                  </w:rPr>
                </w:rPrChange>
              </w:rPr>
              <w:t>198</w:t>
            </w:r>
          </w:p>
        </w:tc>
        <w:tc>
          <w:tcPr>
            <w:tcW w:w="1507" w:type="dxa"/>
            <w:vAlign w:val="center"/>
          </w:tcPr>
          <w:p w:rsidR="00411627" w:rsidRPr="008E2A69" w:rsidRDefault="00411627" w:rsidP="00D157C9">
            <w:pPr>
              <w:pStyle w:val="TAC"/>
              <w:rPr>
                <w:rFonts w:cs="Arial"/>
                <w:szCs w:val="18"/>
                <w:rPrChange w:id="17501" w:author="CR#0701r1" w:date="2020-04-04T13:17:00Z">
                  <w:rPr>
                    <w:rFonts w:cs="Arial"/>
                    <w:szCs w:val="18"/>
                  </w:rPr>
                </w:rPrChange>
              </w:rPr>
            </w:pPr>
            <w:r w:rsidRPr="008E2A69">
              <w:rPr>
                <w:rFonts w:cs="Arial"/>
                <w:szCs w:val="18"/>
                <w:rPrChange w:id="17502" w:author="CR#0701r1" w:date="2020-04-04T13:17:00Z">
                  <w:rPr>
                    <w:rFonts w:cs="Arial"/>
                    <w:szCs w:val="18"/>
                  </w:rPr>
                </w:rPrChange>
              </w:rPr>
              <w:t>≤ 2558924</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Change w:id="17503" w:author="CR#0701r1" w:date="2020-04-04T13:17:00Z">
                  <w:rPr>
                    <w:rFonts w:cs="Arial"/>
                    <w:szCs w:val="18"/>
                  </w:rPr>
                </w:rPrChange>
              </w:rPr>
            </w:pPr>
            <w:r w:rsidRPr="008E2A69">
              <w:rPr>
                <w:rFonts w:cs="Arial"/>
                <w:szCs w:val="18"/>
                <w:rPrChange w:id="17504" w:author="CR#0701r1" w:date="2020-04-04T13:17:00Z">
                  <w:rPr>
                    <w:rFonts w:cs="Arial"/>
                    <w:szCs w:val="18"/>
                  </w:rPr>
                </w:rPrChange>
              </w:rPr>
              <w:t>7</w:t>
            </w:r>
          </w:p>
        </w:tc>
        <w:tc>
          <w:tcPr>
            <w:tcW w:w="1016" w:type="dxa"/>
            <w:shd w:val="clear" w:color="auto" w:fill="auto"/>
            <w:vAlign w:val="center"/>
          </w:tcPr>
          <w:p w:rsidR="00411627" w:rsidRPr="008E2A69" w:rsidRDefault="00411627" w:rsidP="00D157C9">
            <w:pPr>
              <w:pStyle w:val="TAC"/>
              <w:rPr>
                <w:rFonts w:cs="Arial"/>
                <w:szCs w:val="18"/>
                <w:rPrChange w:id="17505" w:author="CR#0701r1" w:date="2020-04-04T13:17:00Z">
                  <w:rPr>
                    <w:rFonts w:cs="Arial"/>
                    <w:szCs w:val="18"/>
                  </w:rPr>
                </w:rPrChange>
              </w:rPr>
            </w:pPr>
            <w:r w:rsidRPr="008E2A69">
              <w:rPr>
                <w:rFonts w:cs="Arial"/>
                <w:szCs w:val="18"/>
                <w:rPrChange w:id="17506" w:author="CR#0701r1" w:date="2020-04-04T13:17:00Z">
                  <w:rPr>
                    <w:rFonts w:cs="Arial"/>
                    <w:szCs w:val="18"/>
                  </w:rPr>
                </w:rPrChange>
              </w:rPr>
              <w:t>≤ 16</w:t>
            </w:r>
          </w:p>
        </w:tc>
        <w:tc>
          <w:tcPr>
            <w:tcW w:w="771" w:type="dxa"/>
            <w:shd w:val="clear" w:color="auto" w:fill="auto"/>
            <w:vAlign w:val="center"/>
          </w:tcPr>
          <w:p w:rsidR="00411627" w:rsidRPr="008E2A69" w:rsidRDefault="00411627" w:rsidP="00D157C9">
            <w:pPr>
              <w:pStyle w:val="TAC"/>
              <w:rPr>
                <w:rFonts w:cs="Arial"/>
                <w:szCs w:val="18"/>
                <w:rPrChange w:id="17507" w:author="CR#0701r1" w:date="2020-04-04T13:17:00Z">
                  <w:rPr>
                    <w:rFonts w:cs="Arial"/>
                    <w:szCs w:val="18"/>
                  </w:rPr>
                </w:rPrChange>
              </w:rPr>
            </w:pPr>
            <w:r w:rsidRPr="008E2A69">
              <w:rPr>
                <w:rFonts w:cs="Arial"/>
                <w:szCs w:val="18"/>
                <w:rPrChange w:id="17508" w:author="CR#0701r1" w:date="2020-04-04T13:17:00Z">
                  <w:rPr>
                    <w:rFonts w:cs="Arial"/>
                    <w:szCs w:val="18"/>
                  </w:rPr>
                </w:rPrChange>
              </w:rPr>
              <w:t>71</w:t>
            </w:r>
          </w:p>
        </w:tc>
        <w:tc>
          <w:tcPr>
            <w:tcW w:w="1016" w:type="dxa"/>
            <w:shd w:val="clear" w:color="auto" w:fill="auto"/>
            <w:vAlign w:val="center"/>
          </w:tcPr>
          <w:p w:rsidR="00411627" w:rsidRPr="008E2A69" w:rsidRDefault="00411627" w:rsidP="00D157C9">
            <w:pPr>
              <w:pStyle w:val="TAC"/>
              <w:rPr>
                <w:rFonts w:cs="Arial"/>
                <w:szCs w:val="18"/>
                <w:rPrChange w:id="17509" w:author="CR#0701r1" w:date="2020-04-04T13:17:00Z">
                  <w:rPr>
                    <w:rFonts w:cs="Arial"/>
                    <w:szCs w:val="18"/>
                  </w:rPr>
                </w:rPrChange>
              </w:rPr>
            </w:pPr>
            <w:r w:rsidRPr="008E2A69">
              <w:rPr>
                <w:rFonts w:cs="Arial"/>
                <w:szCs w:val="18"/>
                <w:rPrChange w:id="17510" w:author="CR#0701r1" w:date="2020-04-04T13:17:00Z">
                  <w:rPr>
                    <w:rFonts w:cs="Arial"/>
                    <w:szCs w:val="18"/>
                  </w:rPr>
                </w:rPrChange>
              </w:rPr>
              <w:t>≤ 870</w:t>
            </w:r>
          </w:p>
        </w:tc>
        <w:tc>
          <w:tcPr>
            <w:tcW w:w="771" w:type="dxa"/>
            <w:vAlign w:val="center"/>
          </w:tcPr>
          <w:p w:rsidR="00411627" w:rsidRPr="008E2A69" w:rsidRDefault="00411627" w:rsidP="00D157C9">
            <w:pPr>
              <w:pStyle w:val="TAC"/>
              <w:rPr>
                <w:rFonts w:cs="Arial"/>
                <w:szCs w:val="18"/>
                <w:rPrChange w:id="17511" w:author="CR#0701r1" w:date="2020-04-04T13:17:00Z">
                  <w:rPr>
                    <w:rFonts w:cs="Arial"/>
                    <w:szCs w:val="18"/>
                  </w:rPr>
                </w:rPrChange>
              </w:rPr>
            </w:pPr>
            <w:r w:rsidRPr="008E2A69">
              <w:rPr>
                <w:rFonts w:cs="Arial"/>
                <w:szCs w:val="18"/>
                <w:rPrChange w:id="17512" w:author="CR#0701r1" w:date="2020-04-04T13:17:00Z">
                  <w:rPr>
                    <w:rFonts w:cs="Arial"/>
                    <w:szCs w:val="18"/>
                  </w:rPr>
                </w:rPrChange>
              </w:rPr>
              <w:t>135</w:t>
            </w:r>
          </w:p>
        </w:tc>
        <w:tc>
          <w:tcPr>
            <w:tcW w:w="1261" w:type="dxa"/>
            <w:vAlign w:val="center"/>
          </w:tcPr>
          <w:p w:rsidR="00411627" w:rsidRPr="008E2A69" w:rsidRDefault="00411627" w:rsidP="00D157C9">
            <w:pPr>
              <w:pStyle w:val="TAC"/>
              <w:rPr>
                <w:rFonts w:cs="Arial"/>
                <w:szCs w:val="18"/>
                <w:rPrChange w:id="17513" w:author="CR#0701r1" w:date="2020-04-04T13:17:00Z">
                  <w:rPr>
                    <w:rFonts w:cs="Arial"/>
                    <w:szCs w:val="18"/>
                  </w:rPr>
                </w:rPrChange>
              </w:rPr>
            </w:pPr>
            <w:r w:rsidRPr="008E2A69">
              <w:rPr>
                <w:rFonts w:cs="Arial"/>
                <w:szCs w:val="18"/>
                <w:rPrChange w:id="17514" w:author="CR#0701r1" w:date="2020-04-04T13:17:00Z">
                  <w:rPr>
                    <w:rFonts w:cs="Arial"/>
                    <w:szCs w:val="18"/>
                  </w:rPr>
                </w:rPrChange>
              </w:rPr>
              <w:t>≤ 48676</w:t>
            </w:r>
          </w:p>
        </w:tc>
        <w:tc>
          <w:tcPr>
            <w:tcW w:w="771" w:type="dxa"/>
            <w:vAlign w:val="center"/>
          </w:tcPr>
          <w:p w:rsidR="00411627" w:rsidRPr="008E2A69" w:rsidRDefault="00411627" w:rsidP="00D157C9">
            <w:pPr>
              <w:pStyle w:val="TAC"/>
              <w:rPr>
                <w:rFonts w:cs="Arial"/>
                <w:szCs w:val="18"/>
                <w:rPrChange w:id="17515" w:author="CR#0701r1" w:date="2020-04-04T13:17:00Z">
                  <w:rPr>
                    <w:rFonts w:cs="Arial"/>
                    <w:szCs w:val="18"/>
                  </w:rPr>
                </w:rPrChange>
              </w:rPr>
            </w:pPr>
            <w:r w:rsidRPr="008E2A69">
              <w:rPr>
                <w:rFonts w:cs="Arial"/>
                <w:szCs w:val="18"/>
                <w:rPrChange w:id="17516" w:author="CR#0701r1" w:date="2020-04-04T13:17:00Z">
                  <w:rPr>
                    <w:rFonts w:cs="Arial"/>
                    <w:szCs w:val="18"/>
                  </w:rPr>
                </w:rPrChange>
              </w:rPr>
              <w:t>199</w:t>
            </w:r>
          </w:p>
        </w:tc>
        <w:tc>
          <w:tcPr>
            <w:tcW w:w="1507" w:type="dxa"/>
            <w:vAlign w:val="center"/>
          </w:tcPr>
          <w:p w:rsidR="00411627" w:rsidRPr="008E2A69" w:rsidRDefault="00411627" w:rsidP="00D157C9">
            <w:pPr>
              <w:pStyle w:val="TAC"/>
              <w:rPr>
                <w:rFonts w:cs="Arial"/>
                <w:szCs w:val="18"/>
                <w:rPrChange w:id="17517" w:author="CR#0701r1" w:date="2020-04-04T13:17:00Z">
                  <w:rPr>
                    <w:rFonts w:cs="Arial"/>
                    <w:szCs w:val="18"/>
                  </w:rPr>
                </w:rPrChange>
              </w:rPr>
            </w:pPr>
            <w:r w:rsidRPr="008E2A69">
              <w:rPr>
                <w:rFonts w:cs="Arial"/>
                <w:szCs w:val="18"/>
                <w:rPrChange w:id="17518" w:author="CR#0701r1" w:date="2020-04-04T13:17:00Z">
                  <w:rPr>
                    <w:rFonts w:cs="Arial"/>
                    <w:szCs w:val="18"/>
                  </w:rPr>
                </w:rPrChange>
              </w:rPr>
              <w:t>≤ 2725027</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Change w:id="17519" w:author="CR#0701r1" w:date="2020-04-04T13:17:00Z">
                  <w:rPr>
                    <w:rFonts w:cs="Arial"/>
                    <w:szCs w:val="18"/>
                  </w:rPr>
                </w:rPrChange>
              </w:rPr>
            </w:pPr>
            <w:r w:rsidRPr="008E2A69">
              <w:rPr>
                <w:rFonts w:cs="Arial"/>
                <w:szCs w:val="18"/>
                <w:rPrChange w:id="17520" w:author="CR#0701r1" w:date="2020-04-04T13:17:00Z">
                  <w:rPr>
                    <w:rFonts w:cs="Arial"/>
                    <w:szCs w:val="18"/>
                  </w:rPr>
                </w:rPrChange>
              </w:rPr>
              <w:t>8</w:t>
            </w:r>
          </w:p>
        </w:tc>
        <w:tc>
          <w:tcPr>
            <w:tcW w:w="1016" w:type="dxa"/>
            <w:shd w:val="clear" w:color="auto" w:fill="auto"/>
            <w:vAlign w:val="center"/>
          </w:tcPr>
          <w:p w:rsidR="00411627" w:rsidRPr="008E2A69" w:rsidRDefault="00411627" w:rsidP="00D157C9">
            <w:pPr>
              <w:pStyle w:val="TAC"/>
              <w:rPr>
                <w:rFonts w:cs="Arial"/>
                <w:szCs w:val="18"/>
                <w:rPrChange w:id="17521" w:author="CR#0701r1" w:date="2020-04-04T13:17:00Z">
                  <w:rPr>
                    <w:rFonts w:cs="Arial"/>
                    <w:szCs w:val="18"/>
                  </w:rPr>
                </w:rPrChange>
              </w:rPr>
            </w:pPr>
            <w:r w:rsidRPr="008E2A69">
              <w:rPr>
                <w:rFonts w:cs="Arial"/>
                <w:szCs w:val="18"/>
                <w:rPrChange w:id="17522" w:author="CR#0701r1" w:date="2020-04-04T13:17:00Z">
                  <w:rPr>
                    <w:rFonts w:cs="Arial"/>
                    <w:szCs w:val="18"/>
                  </w:rPr>
                </w:rPrChange>
              </w:rPr>
              <w:t>≤ 17</w:t>
            </w:r>
          </w:p>
        </w:tc>
        <w:tc>
          <w:tcPr>
            <w:tcW w:w="771" w:type="dxa"/>
            <w:shd w:val="clear" w:color="auto" w:fill="auto"/>
            <w:vAlign w:val="center"/>
          </w:tcPr>
          <w:p w:rsidR="00411627" w:rsidRPr="008E2A69" w:rsidRDefault="00411627" w:rsidP="00D157C9">
            <w:pPr>
              <w:pStyle w:val="TAC"/>
              <w:rPr>
                <w:rFonts w:cs="Arial"/>
                <w:szCs w:val="18"/>
                <w:rPrChange w:id="17523" w:author="CR#0701r1" w:date="2020-04-04T13:17:00Z">
                  <w:rPr>
                    <w:rFonts w:cs="Arial"/>
                    <w:szCs w:val="18"/>
                  </w:rPr>
                </w:rPrChange>
              </w:rPr>
            </w:pPr>
            <w:r w:rsidRPr="008E2A69">
              <w:rPr>
                <w:rFonts w:cs="Arial"/>
                <w:szCs w:val="18"/>
                <w:rPrChange w:id="17524" w:author="CR#0701r1" w:date="2020-04-04T13:17:00Z">
                  <w:rPr>
                    <w:rFonts w:cs="Arial"/>
                    <w:szCs w:val="18"/>
                  </w:rPr>
                </w:rPrChange>
              </w:rPr>
              <w:t>72</w:t>
            </w:r>
          </w:p>
        </w:tc>
        <w:tc>
          <w:tcPr>
            <w:tcW w:w="1016" w:type="dxa"/>
            <w:shd w:val="clear" w:color="auto" w:fill="auto"/>
            <w:vAlign w:val="center"/>
          </w:tcPr>
          <w:p w:rsidR="00411627" w:rsidRPr="008E2A69" w:rsidRDefault="00411627" w:rsidP="00D157C9">
            <w:pPr>
              <w:pStyle w:val="TAC"/>
              <w:rPr>
                <w:rFonts w:cs="Arial"/>
                <w:szCs w:val="18"/>
                <w:rPrChange w:id="17525" w:author="CR#0701r1" w:date="2020-04-04T13:17:00Z">
                  <w:rPr>
                    <w:rFonts w:cs="Arial"/>
                    <w:szCs w:val="18"/>
                  </w:rPr>
                </w:rPrChange>
              </w:rPr>
            </w:pPr>
            <w:r w:rsidRPr="008E2A69">
              <w:rPr>
                <w:rFonts w:cs="Arial"/>
                <w:szCs w:val="18"/>
                <w:rPrChange w:id="17526" w:author="CR#0701r1" w:date="2020-04-04T13:17:00Z">
                  <w:rPr>
                    <w:rFonts w:cs="Arial"/>
                    <w:szCs w:val="18"/>
                  </w:rPr>
                </w:rPrChange>
              </w:rPr>
              <w:t>≤ 926</w:t>
            </w:r>
          </w:p>
        </w:tc>
        <w:tc>
          <w:tcPr>
            <w:tcW w:w="771" w:type="dxa"/>
            <w:vAlign w:val="center"/>
          </w:tcPr>
          <w:p w:rsidR="00411627" w:rsidRPr="008E2A69" w:rsidRDefault="00411627" w:rsidP="00D157C9">
            <w:pPr>
              <w:pStyle w:val="TAC"/>
              <w:rPr>
                <w:rFonts w:cs="Arial"/>
                <w:szCs w:val="18"/>
                <w:rPrChange w:id="17527" w:author="CR#0701r1" w:date="2020-04-04T13:17:00Z">
                  <w:rPr>
                    <w:rFonts w:cs="Arial"/>
                    <w:szCs w:val="18"/>
                  </w:rPr>
                </w:rPrChange>
              </w:rPr>
            </w:pPr>
            <w:r w:rsidRPr="008E2A69">
              <w:rPr>
                <w:rFonts w:cs="Arial"/>
                <w:szCs w:val="18"/>
                <w:rPrChange w:id="17528" w:author="CR#0701r1" w:date="2020-04-04T13:17:00Z">
                  <w:rPr>
                    <w:rFonts w:cs="Arial"/>
                    <w:szCs w:val="18"/>
                  </w:rPr>
                </w:rPrChange>
              </w:rPr>
              <w:t>136</w:t>
            </w:r>
          </w:p>
        </w:tc>
        <w:tc>
          <w:tcPr>
            <w:tcW w:w="1261" w:type="dxa"/>
            <w:vAlign w:val="center"/>
          </w:tcPr>
          <w:p w:rsidR="00411627" w:rsidRPr="008E2A69" w:rsidRDefault="00411627" w:rsidP="00D157C9">
            <w:pPr>
              <w:pStyle w:val="TAC"/>
              <w:rPr>
                <w:rFonts w:cs="Arial"/>
                <w:szCs w:val="18"/>
                <w:rPrChange w:id="17529" w:author="CR#0701r1" w:date="2020-04-04T13:17:00Z">
                  <w:rPr>
                    <w:rFonts w:cs="Arial"/>
                    <w:szCs w:val="18"/>
                  </w:rPr>
                </w:rPrChange>
              </w:rPr>
            </w:pPr>
            <w:r w:rsidRPr="008E2A69">
              <w:rPr>
                <w:rFonts w:cs="Arial"/>
                <w:szCs w:val="18"/>
                <w:rPrChange w:id="17530" w:author="CR#0701r1" w:date="2020-04-04T13:17:00Z">
                  <w:rPr>
                    <w:rFonts w:cs="Arial"/>
                    <w:szCs w:val="18"/>
                  </w:rPr>
                </w:rPrChange>
              </w:rPr>
              <w:t>≤ 51836</w:t>
            </w:r>
          </w:p>
        </w:tc>
        <w:tc>
          <w:tcPr>
            <w:tcW w:w="771" w:type="dxa"/>
            <w:vAlign w:val="center"/>
          </w:tcPr>
          <w:p w:rsidR="00411627" w:rsidRPr="008E2A69" w:rsidRDefault="00411627" w:rsidP="00D157C9">
            <w:pPr>
              <w:pStyle w:val="TAC"/>
              <w:rPr>
                <w:rFonts w:cs="Arial"/>
                <w:szCs w:val="18"/>
                <w:rPrChange w:id="17531" w:author="CR#0701r1" w:date="2020-04-04T13:17:00Z">
                  <w:rPr>
                    <w:rFonts w:cs="Arial"/>
                    <w:szCs w:val="18"/>
                  </w:rPr>
                </w:rPrChange>
              </w:rPr>
            </w:pPr>
            <w:r w:rsidRPr="008E2A69">
              <w:rPr>
                <w:rFonts w:cs="Arial"/>
                <w:szCs w:val="18"/>
                <w:rPrChange w:id="17532" w:author="CR#0701r1" w:date="2020-04-04T13:17:00Z">
                  <w:rPr>
                    <w:rFonts w:cs="Arial"/>
                    <w:szCs w:val="18"/>
                  </w:rPr>
                </w:rPrChange>
              </w:rPr>
              <w:t>200</w:t>
            </w:r>
          </w:p>
        </w:tc>
        <w:tc>
          <w:tcPr>
            <w:tcW w:w="1507" w:type="dxa"/>
            <w:vAlign w:val="center"/>
          </w:tcPr>
          <w:p w:rsidR="00411627" w:rsidRPr="008E2A69" w:rsidRDefault="00411627" w:rsidP="00D157C9">
            <w:pPr>
              <w:pStyle w:val="TAC"/>
              <w:rPr>
                <w:rFonts w:cs="Arial"/>
                <w:szCs w:val="18"/>
                <w:rPrChange w:id="17533" w:author="CR#0701r1" w:date="2020-04-04T13:17:00Z">
                  <w:rPr>
                    <w:rFonts w:cs="Arial"/>
                    <w:szCs w:val="18"/>
                  </w:rPr>
                </w:rPrChange>
              </w:rPr>
            </w:pPr>
            <w:r w:rsidRPr="008E2A69">
              <w:rPr>
                <w:rFonts w:cs="Arial"/>
                <w:szCs w:val="18"/>
                <w:rPrChange w:id="17534" w:author="CR#0701r1" w:date="2020-04-04T13:17:00Z">
                  <w:rPr>
                    <w:rFonts w:cs="Arial"/>
                    <w:szCs w:val="18"/>
                  </w:rPr>
                </w:rPrChange>
              </w:rPr>
              <w:t>≤ 2901912</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Change w:id="17535" w:author="CR#0701r1" w:date="2020-04-04T13:17:00Z">
                  <w:rPr>
                    <w:rFonts w:cs="Arial"/>
                    <w:szCs w:val="18"/>
                  </w:rPr>
                </w:rPrChange>
              </w:rPr>
            </w:pPr>
            <w:r w:rsidRPr="008E2A69">
              <w:rPr>
                <w:rFonts w:cs="Arial"/>
                <w:szCs w:val="18"/>
                <w:rPrChange w:id="17536" w:author="CR#0701r1" w:date="2020-04-04T13:17:00Z">
                  <w:rPr>
                    <w:rFonts w:cs="Arial"/>
                    <w:szCs w:val="18"/>
                  </w:rPr>
                </w:rPrChange>
              </w:rPr>
              <w:t>9</w:t>
            </w:r>
          </w:p>
        </w:tc>
        <w:tc>
          <w:tcPr>
            <w:tcW w:w="1016" w:type="dxa"/>
            <w:shd w:val="clear" w:color="auto" w:fill="auto"/>
            <w:vAlign w:val="center"/>
          </w:tcPr>
          <w:p w:rsidR="00411627" w:rsidRPr="008E2A69" w:rsidRDefault="00411627" w:rsidP="00D157C9">
            <w:pPr>
              <w:pStyle w:val="TAC"/>
              <w:rPr>
                <w:rFonts w:cs="Arial"/>
                <w:szCs w:val="18"/>
                <w:rPrChange w:id="17537" w:author="CR#0701r1" w:date="2020-04-04T13:17:00Z">
                  <w:rPr>
                    <w:rFonts w:cs="Arial"/>
                    <w:szCs w:val="18"/>
                  </w:rPr>
                </w:rPrChange>
              </w:rPr>
            </w:pPr>
            <w:r w:rsidRPr="008E2A69">
              <w:rPr>
                <w:rFonts w:cs="Arial"/>
                <w:szCs w:val="18"/>
                <w:rPrChange w:id="17538" w:author="CR#0701r1" w:date="2020-04-04T13:17:00Z">
                  <w:rPr>
                    <w:rFonts w:cs="Arial"/>
                    <w:szCs w:val="18"/>
                  </w:rPr>
                </w:rPrChange>
              </w:rPr>
              <w:t>≤ 18</w:t>
            </w:r>
          </w:p>
        </w:tc>
        <w:tc>
          <w:tcPr>
            <w:tcW w:w="771" w:type="dxa"/>
            <w:shd w:val="clear" w:color="auto" w:fill="auto"/>
            <w:vAlign w:val="center"/>
          </w:tcPr>
          <w:p w:rsidR="00411627" w:rsidRPr="008E2A69" w:rsidRDefault="00411627" w:rsidP="00D157C9">
            <w:pPr>
              <w:pStyle w:val="TAC"/>
              <w:rPr>
                <w:rFonts w:cs="Arial"/>
                <w:szCs w:val="18"/>
                <w:rPrChange w:id="17539" w:author="CR#0701r1" w:date="2020-04-04T13:17:00Z">
                  <w:rPr>
                    <w:rFonts w:cs="Arial"/>
                    <w:szCs w:val="18"/>
                  </w:rPr>
                </w:rPrChange>
              </w:rPr>
            </w:pPr>
            <w:r w:rsidRPr="008E2A69">
              <w:rPr>
                <w:rFonts w:cs="Arial"/>
                <w:szCs w:val="18"/>
                <w:rPrChange w:id="17540" w:author="CR#0701r1" w:date="2020-04-04T13:17:00Z">
                  <w:rPr>
                    <w:rFonts w:cs="Arial"/>
                    <w:szCs w:val="18"/>
                  </w:rPr>
                </w:rPrChange>
              </w:rPr>
              <w:t>73</w:t>
            </w:r>
          </w:p>
        </w:tc>
        <w:tc>
          <w:tcPr>
            <w:tcW w:w="1016" w:type="dxa"/>
            <w:shd w:val="clear" w:color="auto" w:fill="auto"/>
            <w:vAlign w:val="center"/>
          </w:tcPr>
          <w:p w:rsidR="00411627" w:rsidRPr="008E2A69" w:rsidRDefault="00411627" w:rsidP="00D157C9">
            <w:pPr>
              <w:pStyle w:val="TAC"/>
              <w:rPr>
                <w:rFonts w:cs="Arial"/>
                <w:szCs w:val="18"/>
                <w:rPrChange w:id="17541" w:author="CR#0701r1" w:date="2020-04-04T13:17:00Z">
                  <w:rPr>
                    <w:rFonts w:cs="Arial"/>
                    <w:szCs w:val="18"/>
                  </w:rPr>
                </w:rPrChange>
              </w:rPr>
            </w:pPr>
            <w:r w:rsidRPr="008E2A69">
              <w:rPr>
                <w:rFonts w:cs="Arial"/>
                <w:szCs w:val="18"/>
                <w:rPrChange w:id="17542" w:author="CR#0701r1" w:date="2020-04-04T13:17:00Z">
                  <w:rPr>
                    <w:rFonts w:cs="Arial"/>
                    <w:szCs w:val="18"/>
                  </w:rPr>
                </w:rPrChange>
              </w:rPr>
              <w:t>≤ 987</w:t>
            </w:r>
          </w:p>
        </w:tc>
        <w:tc>
          <w:tcPr>
            <w:tcW w:w="771" w:type="dxa"/>
            <w:vAlign w:val="center"/>
          </w:tcPr>
          <w:p w:rsidR="00411627" w:rsidRPr="008E2A69" w:rsidRDefault="00411627" w:rsidP="00D157C9">
            <w:pPr>
              <w:pStyle w:val="TAC"/>
              <w:rPr>
                <w:rFonts w:cs="Arial"/>
                <w:szCs w:val="18"/>
                <w:rPrChange w:id="17543" w:author="CR#0701r1" w:date="2020-04-04T13:17:00Z">
                  <w:rPr>
                    <w:rFonts w:cs="Arial"/>
                    <w:szCs w:val="18"/>
                  </w:rPr>
                </w:rPrChange>
              </w:rPr>
            </w:pPr>
            <w:r w:rsidRPr="008E2A69">
              <w:rPr>
                <w:rFonts w:cs="Arial"/>
                <w:szCs w:val="18"/>
                <w:rPrChange w:id="17544" w:author="CR#0701r1" w:date="2020-04-04T13:17:00Z">
                  <w:rPr>
                    <w:rFonts w:cs="Arial"/>
                    <w:szCs w:val="18"/>
                  </w:rPr>
                </w:rPrChange>
              </w:rPr>
              <w:t>137</w:t>
            </w:r>
          </w:p>
        </w:tc>
        <w:tc>
          <w:tcPr>
            <w:tcW w:w="1261" w:type="dxa"/>
            <w:vAlign w:val="center"/>
          </w:tcPr>
          <w:p w:rsidR="00411627" w:rsidRPr="008E2A69" w:rsidRDefault="00411627" w:rsidP="00D157C9">
            <w:pPr>
              <w:pStyle w:val="TAC"/>
              <w:rPr>
                <w:rFonts w:cs="Arial"/>
                <w:szCs w:val="18"/>
                <w:rPrChange w:id="17545" w:author="CR#0701r1" w:date="2020-04-04T13:17:00Z">
                  <w:rPr>
                    <w:rFonts w:cs="Arial"/>
                    <w:szCs w:val="18"/>
                  </w:rPr>
                </w:rPrChange>
              </w:rPr>
            </w:pPr>
            <w:r w:rsidRPr="008E2A69">
              <w:rPr>
                <w:rFonts w:cs="Arial"/>
                <w:szCs w:val="18"/>
                <w:rPrChange w:id="17546" w:author="CR#0701r1" w:date="2020-04-04T13:17:00Z">
                  <w:rPr>
                    <w:rFonts w:cs="Arial"/>
                    <w:szCs w:val="18"/>
                  </w:rPr>
                </w:rPrChange>
              </w:rPr>
              <w:t>≤ 55200</w:t>
            </w:r>
          </w:p>
        </w:tc>
        <w:tc>
          <w:tcPr>
            <w:tcW w:w="771" w:type="dxa"/>
            <w:vAlign w:val="center"/>
          </w:tcPr>
          <w:p w:rsidR="00411627" w:rsidRPr="008E2A69" w:rsidRDefault="00411627" w:rsidP="00D157C9">
            <w:pPr>
              <w:pStyle w:val="TAC"/>
              <w:rPr>
                <w:rFonts w:cs="Arial"/>
                <w:szCs w:val="18"/>
                <w:rPrChange w:id="17547" w:author="CR#0701r1" w:date="2020-04-04T13:17:00Z">
                  <w:rPr>
                    <w:rFonts w:cs="Arial"/>
                    <w:szCs w:val="18"/>
                  </w:rPr>
                </w:rPrChange>
              </w:rPr>
            </w:pPr>
            <w:r w:rsidRPr="008E2A69">
              <w:rPr>
                <w:rFonts w:cs="Arial"/>
                <w:szCs w:val="18"/>
                <w:rPrChange w:id="17548" w:author="CR#0701r1" w:date="2020-04-04T13:17:00Z">
                  <w:rPr>
                    <w:rFonts w:cs="Arial"/>
                    <w:szCs w:val="18"/>
                  </w:rPr>
                </w:rPrChange>
              </w:rPr>
              <w:t>201</w:t>
            </w:r>
          </w:p>
        </w:tc>
        <w:tc>
          <w:tcPr>
            <w:tcW w:w="1507" w:type="dxa"/>
            <w:vAlign w:val="center"/>
          </w:tcPr>
          <w:p w:rsidR="00411627" w:rsidRPr="008E2A69" w:rsidRDefault="00411627" w:rsidP="00D157C9">
            <w:pPr>
              <w:pStyle w:val="TAC"/>
              <w:rPr>
                <w:rFonts w:cs="Arial"/>
                <w:szCs w:val="18"/>
                <w:rPrChange w:id="17549" w:author="CR#0701r1" w:date="2020-04-04T13:17:00Z">
                  <w:rPr>
                    <w:rFonts w:cs="Arial"/>
                    <w:szCs w:val="18"/>
                  </w:rPr>
                </w:rPrChange>
              </w:rPr>
            </w:pPr>
            <w:r w:rsidRPr="008E2A69">
              <w:rPr>
                <w:rFonts w:cs="Arial"/>
                <w:szCs w:val="18"/>
                <w:rPrChange w:id="17550" w:author="CR#0701r1" w:date="2020-04-04T13:17:00Z">
                  <w:rPr>
                    <w:rFonts w:cs="Arial"/>
                    <w:szCs w:val="18"/>
                  </w:rPr>
                </w:rPrChange>
              </w:rPr>
              <w:t>≤ 3090279</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Change w:id="17551" w:author="CR#0701r1" w:date="2020-04-04T13:17:00Z">
                  <w:rPr>
                    <w:rFonts w:cs="Arial"/>
                    <w:szCs w:val="18"/>
                  </w:rPr>
                </w:rPrChange>
              </w:rPr>
            </w:pPr>
            <w:r w:rsidRPr="008E2A69">
              <w:rPr>
                <w:rFonts w:cs="Arial"/>
                <w:szCs w:val="18"/>
                <w:rPrChange w:id="17552" w:author="CR#0701r1" w:date="2020-04-04T13:17:00Z">
                  <w:rPr>
                    <w:rFonts w:cs="Arial"/>
                    <w:szCs w:val="18"/>
                  </w:rPr>
                </w:rPrChange>
              </w:rPr>
              <w:t>10</w:t>
            </w:r>
          </w:p>
        </w:tc>
        <w:tc>
          <w:tcPr>
            <w:tcW w:w="1016" w:type="dxa"/>
            <w:shd w:val="clear" w:color="auto" w:fill="auto"/>
            <w:vAlign w:val="center"/>
          </w:tcPr>
          <w:p w:rsidR="00411627" w:rsidRPr="008E2A69" w:rsidRDefault="00411627" w:rsidP="00D157C9">
            <w:pPr>
              <w:pStyle w:val="TAC"/>
              <w:rPr>
                <w:rFonts w:cs="Arial"/>
                <w:szCs w:val="18"/>
                <w:rPrChange w:id="17553" w:author="CR#0701r1" w:date="2020-04-04T13:17:00Z">
                  <w:rPr>
                    <w:rFonts w:cs="Arial"/>
                    <w:szCs w:val="18"/>
                  </w:rPr>
                </w:rPrChange>
              </w:rPr>
            </w:pPr>
            <w:r w:rsidRPr="008E2A69">
              <w:rPr>
                <w:rFonts w:cs="Arial"/>
                <w:szCs w:val="18"/>
                <w:rPrChange w:id="17554" w:author="CR#0701r1" w:date="2020-04-04T13:17:00Z">
                  <w:rPr>
                    <w:rFonts w:cs="Arial"/>
                    <w:szCs w:val="18"/>
                  </w:rPr>
                </w:rPrChange>
              </w:rPr>
              <w:t>≤ 19</w:t>
            </w:r>
          </w:p>
        </w:tc>
        <w:tc>
          <w:tcPr>
            <w:tcW w:w="771" w:type="dxa"/>
            <w:shd w:val="clear" w:color="auto" w:fill="auto"/>
            <w:vAlign w:val="center"/>
          </w:tcPr>
          <w:p w:rsidR="00411627" w:rsidRPr="008E2A69" w:rsidRDefault="00411627" w:rsidP="00D157C9">
            <w:pPr>
              <w:pStyle w:val="TAC"/>
              <w:rPr>
                <w:rFonts w:cs="Arial"/>
                <w:szCs w:val="18"/>
                <w:rPrChange w:id="17555" w:author="CR#0701r1" w:date="2020-04-04T13:17:00Z">
                  <w:rPr>
                    <w:rFonts w:cs="Arial"/>
                    <w:szCs w:val="18"/>
                  </w:rPr>
                </w:rPrChange>
              </w:rPr>
            </w:pPr>
            <w:r w:rsidRPr="008E2A69">
              <w:rPr>
                <w:rFonts w:cs="Arial"/>
                <w:szCs w:val="18"/>
                <w:rPrChange w:id="17556" w:author="CR#0701r1" w:date="2020-04-04T13:17:00Z">
                  <w:rPr>
                    <w:rFonts w:cs="Arial"/>
                    <w:szCs w:val="18"/>
                  </w:rPr>
                </w:rPrChange>
              </w:rPr>
              <w:t>74</w:t>
            </w:r>
          </w:p>
        </w:tc>
        <w:tc>
          <w:tcPr>
            <w:tcW w:w="1016" w:type="dxa"/>
            <w:shd w:val="clear" w:color="auto" w:fill="auto"/>
            <w:vAlign w:val="center"/>
          </w:tcPr>
          <w:p w:rsidR="00411627" w:rsidRPr="008E2A69" w:rsidRDefault="00411627" w:rsidP="00D157C9">
            <w:pPr>
              <w:pStyle w:val="TAC"/>
              <w:rPr>
                <w:rFonts w:cs="Arial"/>
                <w:szCs w:val="18"/>
                <w:rPrChange w:id="17557" w:author="CR#0701r1" w:date="2020-04-04T13:17:00Z">
                  <w:rPr>
                    <w:rFonts w:cs="Arial"/>
                    <w:szCs w:val="18"/>
                  </w:rPr>
                </w:rPrChange>
              </w:rPr>
            </w:pPr>
            <w:r w:rsidRPr="008E2A69">
              <w:rPr>
                <w:rFonts w:cs="Arial"/>
                <w:szCs w:val="18"/>
                <w:rPrChange w:id="17558" w:author="CR#0701r1" w:date="2020-04-04T13:17:00Z">
                  <w:rPr>
                    <w:rFonts w:cs="Arial"/>
                    <w:szCs w:val="18"/>
                  </w:rPr>
                </w:rPrChange>
              </w:rPr>
              <w:t>≤ 1051</w:t>
            </w:r>
          </w:p>
        </w:tc>
        <w:tc>
          <w:tcPr>
            <w:tcW w:w="771" w:type="dxa"/>
            <w:vAlign w:val="center"/>
          </w:tcPr>
          <w:p w:rsidR="00411627" w:rsidRPr="008E2A69" w:rsidRDefault="00411627" w:rsidP="00D157C9">
            <w:pPr>
              <w:pStyle w:val="TAC"/>
              <w:rPr>
                <w:rFonts w:cs="Arial"/>
                <w:szCs w:val="18"/>
                <w:rPrChange w:id="17559" w:author="CR#0701r1" w:date="2020-04-04T13:17:00Z">
                  <w:rPr>
                    <w:rFonts w:cs="Arial"/>
                    <w:szCs w:val="18"/>
                  </w:rPr>
                </w:rPrChange>
              </w:rPr>
            </w:pPr>
            <w:r w:rsidRPr="008E2A69">
              <w:rPr>
                <w:rFonts w:cs="Arial"/>
                <w:szCs w:val="18"/>
                <w:rPrChange w:id="17560" w:author="CR#0701r1" w:date="2020-04-04T13:17:00Z">
                  <w:rPr>
                    <w:rFonts w:cs="Arial"/>
                    <w:szCs w:val="18"/>
                  </w:rPr>
                </w:rPrChange>
              </w:rPr>
              <w:t>138</w:t>
            </w:r>
          </w:p>
        </w:tc>
        <w:tc>
          <w:tcPr>
            <w:tcW w:w="1261" w:type="dxa"/>
            <w:vAlign w:val="center"/>
          </w:tcPr>
          <w:p w:rsidR="00411627" w:rsidRPr="008E2A69" w:rsidRDefault="00411627" w:rsidP="00D157C9">
            <w:pPr>
              <w:pStyle w:val="TAC"/>
              <w:rPr>
                <w:rFonts w:cs="Arial"/>
                <w:szCs w:val="18"/>
                <w:rPrChange w:id="17561" w:author="CR#0701r1" w:date="2020-04-04T13:17:00Z">
                  <w:rPr>
                    <w:rFonts w:cs="Arial"/>
                    <w:szCs w:val="18"/>
                  </w:rPr>
                </w:rPrChange>
              </w:rPr>
            </w:pPr>
            <w:r w:rsidRPr="008E2A69">
              <w:rPr>
                <w:rFonts w:cs="Arial"/>
                <w:szCs w:val="18"/>
                <w:rPrChange w:id="17562" w:author="CR#0701r1" w:date="2020-04-04T13:17:00Z">
                  <w:rPr>
                    <w:rFonts w:cs="Arial"/>
                    <w:szCs w:val="18"/>
                  </w:rPr>
                </w:rPrChange>
              </w:rPr>
              <w:t>≤ 58784</w:t>
            </w:r>
          </w:p>
        </w:tc>
        <w:tc>
          <w:tcPr>
            <w:tcW w:w="771" w:type="dxa"/>
            <w:vAlign w:val="center"/>
          </w:tcPr>
          <w:p w:rsidR="00411627" w:rsidRPr="008E2A69" w:rsidRDefault="00411627" w:rsidP="00D157C9">
            <w:pPr>
              <w:pStyle w:val="TAC"/>
              <w:rPr>
                <w:rFonts w:cs="Arial"/>
                <w:szCs w:val="18"/>
                <w:rPrChange w:id="17563" w:author="CR#0701r1" w:date="2020-04-04T13:17:00Z">
                  <w:rPr>
                    <w:rFonts w:cs="Arial"/>
                    <w:szCs w:val="18"/>
                  </w:rPr>
                </w:rPrChange>
              </w:rPr>
            </w:pPr>
            <w:r w:rsidRPr="008E2A69">
              <w:rPr>
                <w:rFonts w:cs="Arial"/>
                <w:szCs w:val="18"/>
                <w:rPrChange w:id="17564" w:author="CR#0701r1" w:date="2020-04-04T13:17:00Z">
                  <w:rPr>
                    <w:rFonts w:cs="Arial"/>
                    <w:szCs w:val="18"/>
                  </w:rPr>
                </w:rPrChange>
              </w:rPr>
              <w:t>202</w:t>
            </w:r>
          </w:p>
        </w:tc>
        <w:tc>
          <w:tcPr>
            <w:tcW w:w="1507" w:type="dxa"/>
            <w:vAlign w:val="center"/>
          </w:tcPr>
          <w:p w:rsidR="00411627" w:rsidRPr="008E2A69" w:rsidRDefault="00411627" w:rsidP="00D157C9">
            <w:pPr>
              <w:pStyle w:val="TAC"/>
              <w:rPr>
                <w:rFonts w:cs="Arial"/>
                <w:szCs w:val="18"/>
                <w:rPrChange w:id="17565" w:author="CR#0701r1" w:date="2020-04-04T13:17:00Z">
                  <w:rPr>
                    <w:rFonts w:cs="Arial"/>
                    <w:szCs w:val="18"/>
                  </w:rPr>
                </w:rPrChange>
              </w:rPr>
            </w:pPr>
            <w:r w:rsidRPr="008E2A69">
              <w:rPr>
                <w:rFonts w:cs="Arial"/>
                <w:szCs w:val="18"/>
                <w:rPrChange w:id="17566" w:author="CR#0701r1" w:date="2020-04-04T13:17:00Z">
                  <w:rPr>
                    <w:rFonts w:cs="Arial"/>
                    <w:szCs w:val="18"/>
                  </w:rPr>
                </w:rPrChange>
              </w:rPr>
              <w:t>≤ 3290873</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Change w:id="17567" w:author="CR#0701r1" w:date="2020-04-04T13:17:00Z">
                  <w:rPr>
                    <w:rFonts w:cs="Arial"/>
                    <w:szCs w:val="18"/>
                  </w:rPr>
                </w:rPrChange>
              </w:rPr>
            </w:pPr>
            <w:r w:rsidRPr="008E2A69">
              <w:rPr>
                <w:rFonts w:cs="Arial"/>
                <w:szCs w:val="18"/>
                <w:rPrChange w:id="17568" w:author="CR#0701r1" w:date="2020-04-04T13:17:00Z">
                  <w:rPr>
                    <w:rFonts w:cs="Arial"/>
                    <w:szCs w:val="18"/>
                  </w:rPr>
                </w:rPrChange>
              </w:rPr>
              <w:t>11</w:t>
            </w:r>
          </w:p>
        </w:tc>
        <w:tc>
          <w:tcPr>
            <w:tcW w:w="1016" w:type="dxa"/>
            <w:shd w:val="clear" w:color="auto" w:fill="auto"/>
            <w:vAlign w:val="center"/>
          </w:tcPr>
          <w:p w:rsidR="00411627" w:rsidRPr="008E2A69" w:rsidRDefault="00411627" w:rsidP="00D157C9">
            <w:pPr>
              <w:pStyle w:val="TAC"/>
              <w:rPr>
                <w:rFonts w:cs="Arial"/>
                <w:szCs w:val="18"/>
                <w:rPrChange w:id="17569" w:author="CR#0701r1" w:date="2020-04-04T13:17:00Z">
                  <w:rPr>
                    <w:rFonts w:cs="Arial"/>
                    <w:szCs w:val="18"/>
                  </w:rPr>
                </w:rPrChange>
              </w:rPr>
            </w:pPr>
            <w:r w:rsidRPr="008E2A69">
              <w:rPr>
                <w:rFonts w:cs="Arial"/>
                <w:szCs w:val="18"/>
                <w:rPrChange w:id="17570" w:author="CR#0701r1" w:date="2020-04-04T13:17:00Z">
                  <w:rPr>
                    <w:rFonts w:cs="Arial"/>
                    <w:szCs w:val="18"/>
                  </w:rPr>
                </w:rPrChange>
              </w:rPr>
              <w:t>≤ 20</w:t>
            </w:r>
          </w:p>
        </w:tc>
        <w:tc>
          <w:tcPr>
            <w:tcW w:w="771" w:type="dxa"/>
            <w:shd w:val="clear" w:color="auto" w:fill="auto"/>
            <w:vAlign w:val="center"/>
          </w:tcPr>
          <w:p w:rsidR="00411627" w:rsidRPr="008E2A69" w:rsidRDefault="00411627" w:rsidP="00D157C9">
            <w:pPr>
              <w:pStyle w:val="TAC"/>
              <w:rPr>
                <w:rFonts w:cs="Arial"/>
                <w:szCs w:val="18"/>
                <w:rPrChange w:id="17571" w:author="CR#0701r1" w:date="2020-04-04T13:17:00Z">
                  <w:rPr>
                    <w:rFonts w:cs="Arial"/>
                    <w:szCs w:val="18"/>
                  </w:rPr>
                </w:rPrChange>
              </w:rPr>
            </w:pPr>
            <w:r w:rsidRPr="008E2A69">
              <w:rPr>
                <w:rFonts w:cs="Arial"/>
                <w:szCs w:val="18"/>
                <w:rPrChange w:id="17572" w:author="CR#0701r1" w:date="2020-04-04T13:17:00Z">
                  <w:rPr>
                    <w:rFonts w:cs="Arial"/>
                    <w:szCs w:val="18"/>
                  </w:rPr>
                </w:rPrChange>
              </w:rPr>
              <w:t>75</w:t>
            </w:r>
          </w:p>
        </w:tc>
        <w:tc>
          <w:tcPr>
            <w:tcW w:w="1016" w:type="dxa"/>
            <w:shd w:val="clear" w:color="auto" w:fill="auto"/>
            <w:vAlign w:val="center"/>
          </w:tcPr>
          <w:p w:rsidR="00411627" w:rsidRPr="008E2A69" w:rsidRDefault="00411627" w:rsidP="00D157C9">
            <w:pPr>
              <w:pStyle w:val="TAC"/>
              <w:rPr>
                <w:rFonts w:cs="Arial"/>
                <w:szCs w:val="18"/>
                <w:rPrChange w:id="17573" w:author="CR#0701r1" w:date="2020-04-04T13:17:00Z">
                  <w:rPr>
                    <w:rFonts w:cs="Arial"/>
                    <w:szCs w:val="18"/>
                  </w:rPr>
                </w:rPrChange>
              </w:rPr>
            </w:pPr>
            <w:r w:rsidRPr="008E2A69">
              <w:rPr>
                <w:rFonts w:cs="Arial"/>
                <w:szCs w:val="18"/>
                <w:rPrChange w:id="17574" w:author="CR#0701r1" w:date="2020-04-04T13:17:00Z">
                  <w:rPr>
                    <w:rFonts w:cs="Arial"/>
                    <w:szCs w:val="18"/>
                  </w:rPr>
                </w:rPrChange>
              </w:rPr>
              <w:t>≤ 1119</w:t>
            </w:r>
          </w:p>
        </w:tc>
        <w:tc>
          <w:tcPr>
            <w:tcW w:w="771" w:type="dxa"/>
            <w:vAlign w:val="center"/>
          </w:tcPr>
          <w:p w:rsidR="00411627" w:rsidRPr="008E2A69" w:rsidRDefault="00411627" w:rsidP="00D157C9">
            <w:pPr>
              <w:pStyle w:val="TAC"/>
              <w:rPr>
                <w:rFonts w:cs="Arial"/>
                <w:szCs w:val="18"/>
                <w:rPrChange w:id="17575" w:author="CR#0701r1" w:date="2020-04-04T13:17:00Z">
                  <w:rPr>
                    <w:rFonts w:cs="Arial"/>
                    <w:szCs w:val="18"/>
                  </w:rPr>
                </w:rPrChange>
              </w:rPr>
            </w:pPr>
            <w:r w:rsidRPr="008E2A69">
              <w:rPr>
                <w:rFonts w:cs="Arial"/>
                <w:szCs w:val="18"/>
                <w:rPrChange w:id="17576" w:author="CR#0701r1" w:date="2020-04-04T13:17:00Z">
                  <w:rPr>
                    <w:rFonts w:cs="Arial"/>
                    <w:szCs w:val="18"/>
                  </w:rPr>
                </w:rPrChange>
              </w:rPr>
              <w:t>139</w:t>
            </w:r>
          </w:p>
        </w:tc>
        <w:tc>
          <w:tcPr>
            <w:tcW w:w="1261" w:type="dxa"/>
            <w:vAlign w:val="center"/>
          </w:tcPr>
          <w:p w:rsidR="00411627" w:rsidRPr="008E2A69" w:rsidRDefault="00411627" w:rsidP="00D157C9">
            <w:pPr>
              <w:pStyle w:val="TAC"/>
              <w:rPr>
                <w:rFonts w:cs="Arial"/>
                <w:szCs w:val="18"/>
                <w:rPrChange w:id="17577" w:author="CR#0701r1" w:date="2020-04-04T13:17:00Z">
                  <w:rPr>
                    <w:rFonts w:cs="Arial"/>
                    <w:szCs w:val="18"/>
                  </w:rPr>
                </w:rPrChange>
              </w:rPr>
            </w:pPr>
            <w:r w:rsidRPr="008E2A69">
              <w:rPr>
                <w:rFonts w:cs="Arial"/>
                <w:szCs w:val="18"/>
                <w:rPrChange w:id="17578" w:author="CR#0701r1" w:date="2020-04-04T13:17:00Z">
                  <w:rPr>
                    <w:rFonts w:cs="Arial"/>
                    <w:szCs w:val="18"/>
                  </w:rPr>
                </w:rPrChange>
              </w:rPr>
              <w:t>≤ 62599</w:t>
            </w:r>
          </w:p>
        </w:tc>
        <w:tc>
          <w:tcPr>
            <w:tcW w:w="771" w:type="dxa"/>
            <w:vAlign w:val="center"/>
          </w:tcPr>
          <w:p w:rsidR="00411627" w:rsidRPr="008E2A69" w:rsidRDefault="00411627" w:rsidP="00D157C9">
            <w:pPr>
              <w:pStyle w:val="TAC"/>
              <w:rPr>
                <w:rFonts w:cs="Arial"/>
                <w:szCs w:val="18"/>
                <w:rPrChange w:id="17579" w:author="CR#0701r1" w:date="2020-04-04T13:17:00Z">
                  <w:rPr>
                    <w:rFonts w:cs="Arial"/>
                    <w:szCs w:val="18"/>
                  </w:rPr>
                </w:rPrChange>
              </w:rPr>
            </w:pPr>
            <w:r w:rsidRPr="008E2A69">
              <w:rPr>
                <w:rFonts w:cs="Arial"/>
                <w:szCs w:val="18"/>
                <w:rPrChange w:id="17580" w:author="CR#0701r1" w:date="2020-04-04T13:17:00Z">
                  <w:rPr>
                    <w:rFonts w:cs="Arial"/>
                    <w:szCs w:val="18"/>
                  </w:rPr>
                </w:rPrChange>
              </w:rPr>
              <w:t>203</w:t>
            </w:r>
          </w:p>
        </w:tc>
        <w:tc>
          <w:tcPr>
            <w:tcW w:w="1507" w:type="dxa"/>
            <w:vAlign w:val="center"/>
          </w:tcPr>
          <w:p w:rsidR="00411627" w:rsidRPr="008E2A69" w:rsidRDefault="00411627" w:rsidP="00D157C9">
            <w:pPr>
              <w:pStyle w:val="TAC"/>
              <w:rPr>
                <w:rFonts w:cs="Arial"/>
                <w:szCs w:val="18"/>
                <w:rPrChange w:id="17581" w:author="CR#0701r1" w:date="2020-04-04T13:17:00Z">
                  <w:rPr>
                    <w:rFonts w:cs="Arial"/>
                    <w:szCs w:val="18"/>
                  </w:rPr>
                </w:rPrChange>
              </w:rPr>
            </w:pPr>
            <w:r w:rsidRPr="008E2A69">
              <w:rPr>
                <w:rFonts w:cs="Arial"/>
                <w:szCs w:val="18"/>
                <w:rPrChange w:id="17582" w:author="CR#0701r1" w:date="2020-04-04T13:17:00Z">
                  <w:rPr>
                    <w:rFonts w:cs="Arial"/>
                    <w:szCs w:val="18"/>
                  </w:rPr>
                </w:rPrChange>
              </w:rPr>
              <w:t>≤ 3504487</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Change w:id="17583" w:author="CR#0701r1" w:date="2020-04-04T13:17:00Z">
                  <w:rPr>
                    <w:rFonts w:cs="Arial"/>
                    <w:szCs w:val="18"/>
                  </w:rPr>
                </w:rPrChange>
              </w:rPr>
            </w:pPr>
            <w:r w:rsidRPr="008E2A69">
              <w:rPr>
                <w:rFonts w:cs="Arial"/>
                <w:szCs w:val="18"/>
                <w:rPrChange w:id="17584" w:author="CR#0701r1" w:date="2020-04-04T13:17:00Z">
                  <w:rPr>
                    <w:rFonts w:cs="Arial"/>
                    <w:szCs w:val="18"/>
                  </w:rPr>
                </w:rPrChange>
              </w:rPr>
              <w:t>12</w:t>
            </w:r>
          </w:p>
        </w:tc>
        <w:tc>
          <w:tcPr>
            <w:tcW w:w="1016" w:type="dxa"/>
            <w:shd w:val="clear" w:color="auto" w:fill="auto"/>
            <w:vAlign w:val="center"/>
          </w:tcPr>
          <w:p w:rsidR="00411627" w:rsidRPr="008E2A69" w:rsidRDefault="00411627" w:rsidP="00D157C9">
            <w:pPr>
              <w:pStyle w:val="TAC"/>
              <w:rPr>
                <w:rFonts w:cs="Arial"/>
                <w:szCs w:val="18"/>
                <w:rPrChange w:id="17585" w:author="CR#0701r1" w:date="2020-04-04T13:17:00Z">
                  <w:rPr>
                    <w:rFonts w:cs="Arial"/>
                    <w:szCs w:val="18"/>
                  </w:rPr>
                </w:rPrChange>
              </w:rPr>
            </w:pPr>
            <w:r w:rsidRPr="008E2A69">
              <w:rPr>
                <w:rFonts w:cs="Arial"/>
                <w:szCs w:val="18"/>
                <w:rPrChange w:id="17586" w:author="CR#0701r1" w:date="2020-04-04T13:17:00Z">
                  <w:rPr>
                    <w:rFonts w:cs="Arial"/>
                    <w:szCs w:val="18"/>
                  </w:rPr>
                </w:rPrChange>
              </w:rPr>
              <w:t>≤ 22</w:t>
            </w:r>
          </w:p>
        </w:tc>
        <w:tc>
          <w:tcPr>
            <w:tcW w:w="771" w:type="dxa"/>
            <w:shd w:val="clear" w:color="auto" w:fill="auto"/>
            <w:vAlign w:val="center"/>
          </w:tcPr>
          <w:p w:rsidR="00411627" w:rsidRPr="008E2A69" w:rsidRDefault="00411627" w:rsidP="00D157C9">
            <w:pPr>
              <w:pStyle w:val="TAC"/>
              <w:rPr>
                <w:rFonts w:cs="Arial"/>
                <w:szCs w:val="18"/>
                <w:rPrChange w:id="17587" w:author="CR#0701r1" w:date="2020-04-04T13:17:00Z">
                  <w:rPr>
                    <w:rFonts w:cs="Arial"/>
                    <w:szCs w:val="18"/>
                  </w:rPr>
                </w:rPrChange>
              </w:rPr>
            </w:pPr>
            <w:r w:rsidRPr="008E2A69">
              <w:rPr>
                <w:rFonts w:cs="Arial"/>
                <w:szCs w:val="18"/>
                <w:rPrChange w:id="17588" w:author="CR#0701r1" w:date="2020-04-04T13:17:00Z">
                  <w:rPr>
                    <w:rFonts w:cs="Arial"/>
                    <w:szCs w:val="18"/>
                  </w:rPr>
                </w:rPrChange>
              </w:rPr>
              <w:t>76</w:t>
            </w:r>
          </w:p>
        </w:tc>
        <w:tc>
          <w:tcPr>
            <w:tcW w:w="1016" w:type="dxa"/>
            <w:shd w:val="clear" w:color="auto" w:fill="auto"/>
            <w:vAlign w:val="center"/>
          </w:tcPr>
          <w:p w:rsidR="00411627" w:rsidRPr="008E2A69" w:rsidRDefault="00411627" w:rsidP="00D157C9">
            <w:pPr>
              <w:pStyle w:val="TAC"/>
              <w:rPr>
                <w:rFonts w:cs="Arial"/>
                <w:szCs w:val="18"/>
                <w:rPrChange w:id="17589" w:author="CR#0701r1" w:date="2020-04-04T13:17:00Z">
                  <w:rPr>
                    <w:rFonts w:cs="Arial"/>
                    <w:szCs w:val="18"/>
                  </w:rPr>
                </w:rPrChange>
              </w:rPr>
            </w:pPr>
            <w:r w:rsidRPr="008E2A69">
              <w:rPr>
                <w:rFonts w:cs="Arial"/>
                <w:szCs w:val="18"/>
                <w:rPrChange w:id="17590" w:author="CR#0701r1" w:date="2020-04-04T13:17:00Z">
                  <w:rPr>
                    <w:rFonts w:cs="Arial"/>
                    <w:szCs w:val="18"/>
                  </w:rPr>
                </w:rPrChange>
              </w:rPr>
              <w:t>≤ 1191</w:t>
            </w:r>
          </w:p>
        </w:tc>
        <w:tc>
          <w:tcPr>
            <w:tcW w:w="771" w:type="dxa"/>
            <w:vAlign w:val="center"/>
          </w:tcPr>
          <w:p w:rsidR="00411627" w:rsidRPr="008E2A69" w:rsidRDefault="00411627" w:rsidP="00D157C9">
            <w:pPr>
              <w:pStyle w:val="TAC"/>
              <w:rPr>
                <w:rFonts w:cs="Arial"/>
                <w:szCs w:val="18"/>
                <w:rPrChange w:id="17591" w:author="CR#0701r1" w:date="2020-04-04T13:17:00Z">
                  <w:rPr>
                    <w:rFonts w:cs="Arial"/>
                    <w:szCs w:val="18"/>
                  </w:rPr>
                </w:rPrChange>
              </w:rPr>
            </w:pPr>
            <w:r w:rsidRPr="008E2A69">
              <w:rPr>
                <w:rFonts w:cs="Arial"/>
                <w:szCs w:val="18"/>
                <w:rPrChange w:id="17592" w:author="CR#0701r1" w:date="2020-04-04T13:17:00Z">
                  <w:rPr>
                    <w:rFonts w:cs="Arial"/>
                    <w:szCs w:val="18"/>
                  </w:rPr>
                </w:rPrChange>
              </w:rPr>
              <w:t>140</w:t>
            </w:r>
          </w:p>
        </w:tc>
        <w:tc>
          <w:tcPr>
            <w:tcW w:w="1261" w:type="dxa"/>
            <w:vAlign w:val="center"/>
          </w:tcPr>
          <w:p w:rsidR="00411627" w:rsidRPr="008E2A69" w:rsidRDefault="00411627" w:rsidP="00D157C9">
            <w:pPr>
              <w:pStyle w:val="TAC"/>
              <w:rPr>
                <w:rFonts w:cs="Arial"/>
                <w:szCs w:val="18"/>
                <w:rPrChange w:id="17593" w:author="CR#0701r1" w:date="2020-04-04T13:17:00Z">
                  <w:rPr>
                    <w:rFonts w:cs="Arial"/>
                    <w:szCs w:val="18"/>
                  </w:rPr>
                </w:rPrChange>
              </w:rPr>
            </w:pPr>
            <w:r w:rsidRPr="008E2A69">
              <w:rPr>
                <w:rFonts w:cs="Arial"/>
                <w:szCs w:val="18"/>
                <w:rPrChange w:id="17594" w:author="CR#0701r1" w:date="2020-04-04T13:17:00Z">
                  <w:rPr>
                    <w:rFonts w:cs="Arial"/>
                    <w:szCs w:val="18"/>
                  </w:rPr>
                </w:rPrChange>
              </w:rPr>
              <w:t>≤ 66663</w:t>
            </w:r>
          </w:p>
        </w:tc>
        <w:tc>
          <w:tcPr>
            <w:tcW w:w="771" w:type="dxa"/>
            <w:vAlign w:val="center"/>
          </w:tcPr>
          <w:p w:rsidR="00411627" w:rsidRPr="008E2A69" w:rsidRDefault="00411627" w:rsidP="00D157C9">
            <w:pPr>
              <w:pStyle w:val="TAC"/>
              <w:rPr>
                <w:rFonts w:cs="Arial"/>
                <w:szCs w:val="18"/>
                <w:rPrChange w:id="17595" w:author="CR#0701r1" w:date="2020-04-04T13:17:00Z">
                  <w:rPr>
                    <w:rFonts w:cs="Arial"/>
                    <w:szCs w:val="18"/>
                  </w:rPr>
                </w:rPrChange>
              </w:rPr>
            </w:pPr>
            <w:r w:rsidRPr="008E2A69">
              <w:rPr>
                <w:rFonts w:cs="Arial"/>
                <w:szCs w:val="18"/>
                <w:rPrChange w:id="17596" w:author="CR#0701r1" w:date="2020-04-04T13:17:00Z">
                  <w:rPr>
                    <w:rFonts w:cs="Arial"/>
                    <w:szCs w:val="18"/>
                  </w:rPr>
                </w:rPrChange>
              </w:rPr>
              <w:t>204</w:t>
            </w:r>
          </w:p>
        </w:tc>
        <w:tc>
          <w:tcPr>
            <w:tcW w:w="1507" w:type="dxa"/>
            <w:vAlign w:val="center"/>
          </w:tcPr>
          <w:p w:rsidR="00411627" w:rsidRPr="008E2A69" w:rsidRDefault="00411627" w:rsidP="00D157C9">
            <w:pPr>
              <w:pStyle w:val="TAC"/>
              <w:rPr>
                <w:rFonts w:cs="Arial"/>
                <w:szCs w:val="18"/>
                <w:rPrChange w:id="17597" w:author="CR#0701r1" w:date="2020-04-04T13:17:00Z">
                  <w:rPr>
                    <w:rFonts w:cs="Arial"/>
                    <w:szCs w:val="18"/>
                  </w:rPr>
                </w:rPrChange>
              </w:rPr>
            </w:pPr>
            <w:r w:rsidRPr="008E2A69">
              <w:rPr>
                <w:rFonts w:cs="Arial"/>
                <w:szCs w:val="18"/>
                <w:rPrChange w:id="17598" w:author="CR#0701r1" w:date="2020-04-04T13:17:00Z">
                  <w:rPr>
                    <w:rFonts w:cs="Arial"/>
                    <w:szCs w:val="18"/>
                  </w:rPr>
                </w:rPrChange>
              </w:rPr>
              <w:t>≤ 3731968</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Change w:id="17599" w:author="CR#0701r1" w:date="2020-04-04T13:17:00Z">
                  <w:rPr>
                    <w:rFonts w:cs="Arial"/>
                    <w:szCs w:val="18"/>
                  </w:rPr>
                </w:rPrChange>
              </w:rPr>
            </w:pPr>
            <w:r w:rsidRPr="008E2A69">
              <w:rPr>
                <w:rFonts w:cs="Arial"/>
                <w:szCs w:val="18"/>
                <w:rPrChange w:id="17600" w:author="CR#0701r1" w:date="2020-04-04T13:17:00Z">
                  <w:rPr>
                    <w:rFonts w:cs="Arial"/>
                    <w:szCs w:val="18"/>
                  </w:rPr>
                </w:rPrChange>
              </w:rPr>
              <w:t>13</w:t>
            </w:r>
          </w:p>
        </w:tc>
        <w:tc>
          <w:tcPr>
            <w:tcW w:w="1016" w:type="dxa"/>
            <w:shd w:val="clear" w:color="auto" w:fill="auto"/>
            <w:vAlign w:val="center"/>
          </w:tcPr>
          <w:p w:rsidR="00411627" w:rsidRPr="008E2A69" w:rsidRDefault="00411627" w:rsidP="00D157C9">
            <w:pPr>
              <w:pStyle w:val="TAC"/>
              <w:rPr>
                <w:rFonts w:cs="Arial"/>
                <w:szCs w:val="18"/>
                <w:rPrChange w:id="17601" w:author="CR#0701r1" w:date="2020-04-04T13:17:00Z">
                  <w:rPr>
                    <w:rFonts w:cs="Arial"/>
                    <w:szCs w:val="18"/>
                  </w:rPr>
                </w:rPrChange>
              </w:rPr>
            </w:pPr>
            <w:r w:rsidRPr="008E2A69">
              <w:rPr>
                <w:rFonts w:cs="Arial"/>
                <w:szCs w:val="18"/>
                <w:rPrChange w:id="17602" w:author="CR#0701r1" w:date="2020-04-04T13:17:00Z">
                  <w:rPr>
                    <w:rFonts w:cs="Arial"/>
                    <w:szCs w:val="18"/>
                  </w:rPr>
                </w:rPrChange>
              </w:rPr>
              <w:t>≤ 23</w:t>
            </w:r>
          </w:p>
        </w:tc>
        <w:tc>
          <w:tcPr>
            <w:tcW w:w="771" w:type="dxa"/>
            <w:shd w:val="clear" w:color="auto" w:fill="auto"/>
            <w:vAlign w:val="center"/>
          </w:tcPr>
          <w:p w:rsidR="00411627" w:rsidRPr="008E2A69" w:rsidRDefault="00411627" w:rsidP="00D157C9">
            <w:pPr>
              <w:pStyle w:val="TAC"/>
              <w:rPr>
                <w:rFonts w:cs="Arial"/>
                <w:szCs w:val="18"/>
                <w:rPrChange w:id="17603" w:author="CR#0701r1" w:date="2020-04-04T13:17:00Z">
                  <w:rPr>
                    <w:rFonts w:cs="Arial"/>
                    <w:szCs w:val="18"/>
                  </w:rPr>
                </w:rPrChange>
              </w:rPr>
            </w:pPr>
            <w:r w:rsidRPr="008E2A69">
              <w:rPr>
                <w:rFonts w:cs="Arial"/>
                <w:szCs w:val="18"/>
                <w:rPrChange w:id="17604" w:author="CR#0701r1" w:date="2020-04-04T13:17:00Z">
                  <w:rPr>
                    <w:rFonts w:cs="Arial"/>
                    <w:szCs w:val="18"/>
                  </w:rPr>
                </w:rPrChange>
              </w:rPr>
              <w:t>77</w:t>
            </w:r>
          </w:p>
        </w:tc>
        <w:tc>
          <w:tcPr>
            <w:tcW w:w="1016" w:type="dxa"/>
            <w:shd w:val="clear" w:color="auto" w:fill="auto"/>
            <w:vAlign w:val="center"/>
          </w:tcPr>
          <w:p w:rsidR="00411627" w:rsidRPr="008E2A69" w:rsidRDefault="00411627" w:rsidP="00D157C9">
            <w:pPr>
              <w:pStyle w:val="TAC"/>
              <w:rPr>
                <w:rFonts w:cs="Arial"/>
                <w:szCs w:val="18"/>
                <w:rPrChange w:id="17605" w:author="CR#0701r1" w:date="2020-04-04T13:17:00Z">
                  <w:rPr>
                    <w:rFonts w:cs="Arial"/>
                    <w:szCs w:val="18"/>
                  </w:rPr>
                </w:rPrChange>
              </w:rPr>
            </w:pPr>
            <w:r w:rsidRPr="008E2A69">
              <w:rPr>
                <w:rFonts w:cs="Arial"/>
                <w:szCs w:val="18"/>
                <w:rPrChange w:id="17606" w:author="CR#0701r1" w:date="2020-04-04T13:17:00Z">
                  <w:rPr>
                    <w:rFonts w:cs="Arial"/>
                    <w:szCs w:val="18"/>
                  </w:rPr>
                </w:rPrChange>
              </w:rPr>
              <w:t>≤ 1269</w:t>
            </w:r>
          </w:p>
        </w:tc>
        <w:tc>
          <w:tcPr>
            <w:tcW w:w="771" w:type="dxa"/>
            <w:vAlign w:val="center"/>
          </w:tcPr>
          <w:p w:rsidR="00411627" w:rsidRPr="008E2A69" w:rsidRDefault="00411627" w:rsidP="00D157C9">
            <w:pPr>
              <w:pStyle w:val="TAC"/>
              <w:rPr>
                <w:rFonts w:cs="Arial"/>
                <w:szCs w:val="18"/>
                <w:rPrChange w:id="17607" w:author="CR#0701r1" w:date="2020-04-04T13:17:00Z">
                  <w:rPr>
                    <w:rFonts w:cs="Arial"/>
                    <w:szCs w:val="18"/>
                  </w:rPr>
                </w:rPrChange>
              </w:rPr>
            </w:pPr>
            <w:r w:rsidRPr="008E2A69">
              <w:rPr>
                <w:rFonts w:cs="Arial"/>
                <w:szCs w:val="18"/>
                <w:rPrChange w:id="17608" w:author="CR#0701r1" w:date="2020-04-04T13:17:00Z">
                  <w:rPr>
                    <w:rFonts w:cs="Arial"/>
                    <w:szCs w:val="18"/>
                  </w:rPr>
                </w:rPrChange>
              </w:rPr>
              <w:t>141</w:t>
            </w:r>
          </w:p>
        </w:tc>
        <w:tc>
          <w:tcPr>
            <w:tcW w:w="1261" w:type="dxa"/>
            <w:vAlign w:val="center"/>
          </w:tcPr>
          <w:p w:rsidR="00411627" w:rsidRPr="008E2A69" w:rsidRDefault="00411627" w:rsidP="00D157C9">
            <w:pPr>
              <w:pStyle w:val="TAC"/>
              <w:rPr>
                <w:rFonts w:cs="Arial"/>
                <w:szCs w:val="18"/>
                <w:rPrChange w:id="17609" w:author="CR#0701r1" w:date="2020-04-04T13:17:00Z">
                  <w:rPr>
                    <w:rFonts w:cs="Arial"/>
                    <w:szCs w:val="18"/>
                  </w:rPr>
                </w:rPrChange>
              </w:rPr>
            </w:pPr>
            <w:r w:rsidRPr="008E2A69">
              <w:rPr>
                <w:rFonts w:cs="Arial"/>
                <w:szCs w:val="18"/>
                <w:rPrChange w:id="17610" w:author="CR#0701r1" w:date="2020-04-04T13:17:00Z">
                  <w:rPr>
                    <w:rFonts w:cs="Arial"/>
                    <w:szCs w:val="18"/>
                  </w:rPr>
                </w:rPrChange>
              </w:rPr>
              <w:t>≤ 70990</w:t>
            </w:r>
          </w:p>
        </w:tc>
        <w:tc>
          <w:tcPr>
            <w:tcW w:w="771" w:type="dxa"/>
            <w:vAlign w:val="center"/>
          </w:tcPr>
          <w:p w:rsidR="00411627" w:rsidRPr="008E2A69" w:rsidRDefault="00411627" w:rsidP="00D157C9">
            <w:pPr>
              <w:pStyle w:val="TAC"/>
              <w:rPr>
                <w:rFonts w:cs="Arial"/>
                <w:szCs w:val="18"/>
                <w:rPrChange w:id="17611" w:author="CR#0701r1" w:date="2020-04-04T13:17:00Z">
                  <w:rPr>
                    <w:rFonts w:cs="Arial"/>
                    <w:szCs w:val="18"/>
                  </w:rPr>
                </w:rPrChange>
              </w:rPr>
            </w:pPr>
            <w:r w:rsidRPr="008E2A69">
              <w:rPr>
                <w:rFonts w:cs="Arial"/>
                <w:szCs w:val="18"/>
                <w:rPrChange w:id="17612" w:author="CR#0701r1" w:date="2020-04-04T13:17:00Z">
                  <w:rPr>
                    <w:rFonts w:cs="Arial"/>
                    <w:szCs w:val="18"/>
                  </w:rPr>
                </w:rPrChange>
              </w:rPr>
              <w:t>205</w:t>
            </w:r>
          </w:p>
        </w:tc>
        <w:tc>
          <w:tcPr>
            <w:tcW w:w="1507" w:type="dxa"/>
            <w:vAlign w:val="center"/>
          </w:tcPr>
          <w:p w:rsidR="00411627" w:rsidRPr="008E2A69" w:rsidRDefault="00411627" w:rsidP="00D157C9">
            <w:pPr>
              <w:pStyle w:val="TAC"/>
              <w:rPr>
                <w:rFonts w:cs="Arial"/>
                <w:szCs w:val="18"/>
                <w:rPrChange w:id="17613" w:author="CR#0701r1" w:date="2020-04-04T13:17:00Z">
                  <w:rPr>
                    <w:rFonts w:cs="Arial"/>
                    <w:szCs w:val="18"/>
                  </w:rPr>
                </w:rPrChange>
              </w:rPr>
            </w:pPr>
            <w:r w:rsidRPr="008E2A69">
              <w:rPr>
                <w:rFonts w:cs="Arial"/>
                <w:szCs w:val="18"/>
                <w:rPrChange w:id="17614" w:author="CR#0701r1" w:date="2020-04-04T13:17:00Z">
                  <w:rPr>
                    <w:rFonts w:cs="Arial"/>
                    <w:szCs w:val="18"/>
                  </w:rPr>
                </w:rPrChange>
              </w:rPr>
              <w:t>≤ 3974215</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Change w:id="17615" w:author="CR#0701r1" w:date="2020-04-04T13:17:00Z">
                  <w:rPr>
                    <w:rFonts w:cs="Arial"/>
                    <w:szCs w:val="18"/>
                  </w:rPr>
                </w:rPrChange>
              </w:rPr>
            </w:pPr>
            <w:r w:rsidRPr="008E2A69">
              <w:rPr>
                <w:rFonts w:cs="Arial"/>
                <w:szCs w:val="18"/>
                <w:rPrChange w:id="17616" w:author="CR#0701r1" w:date="2020-04-04T13:17:00Z">
                  <w:rPr>
                    <w:rFonts w:cs="Arial"/>
                    <w:szCs w:val="18"/>
                  </w:rPr>
                </w:rPrChange>
              </w:rPr>
              <w:t>14</w:t>
            </w:r>
          </w:p>
        </w:tc>
        <w:tc>
          <w:tcPr>
            <w:tcW w:w="1016" w:type="dxa"/>
            <w:shd w:val="clear" w:color="auto" w:fill="auto"/>
            <w:vAlign w:val="center"/>
          </w:tcPr>
          <w:p w:rsidR="00411627" w:rsidRPr="008E2A69" w:rsidRDefault="00411627" w:rsidP="00D157C9">
            <w:pPr>
              <w:pStyle w:val="TAC"/>
              <w:rPr>
                <w:rFonts w:cs="Arial"/>
                <w:szCs w:val="18"/>
                <w:rPrChange w:id="17617" w:author="CR#0701r1" w:date="2020-04-04T13:17:00Z">
                  <w:rPr>
                    <w:rFonts w:cs="Arial"/>
                    <w:szCs w:val="18"/>
                  </w:rPr>
                </w:rPrChange>
              </w:rPr>
            </w:pPr>
            <w:r w:rsidRPr="008E2A69">
              <w:rPr>
                <w:rFonts w:cs="Arial"/>
                <w:szCs w:val="18"/>
                <w:rPrChange w:id="17618" w:author="CR#0701r1" w:date="2020-04-04T13:17:00Z">
                  <w:rPr>
                    <w:rFonts w:cs="Arial"/>
                    <w:szCs w:val="18"/>
                  </w:rPr>
                </w:rPrChange>
              </w:rPr>
              <w:t>≤ 25</w:t>
            </w:r>
          </w:p>
        </w:tc>
        <w:tc>
          <w:tcPr>
            <w:tcW w:w="771" w:type="dxa"/>
            <w:shd w:val="clear" w:color="auto" w:fill="auto"/>
            <w:vAlign w:val="center"/>
          </w:tcPr>
          <w:p w:rsidR="00411627" w:rsidRPr="008E2A69" w:rsidRDefault="00411627" w:rsidP="00D157C9">
            <w:pPr>
              <w:pStyle w:val="TAC"/>
              <w:rPr>
                <w:rFonts w:cs="Arial"/>
                <w:szCs w:val="18"/>
                <w:rPrChange w:id="17619" w:author="CR#0701r1" w:date="2020-04-04T13:17:00Z">
                  <w:rPr>
                    <w:rFonts w:cs="Arial"/>
                    <w:szCs w:val="18"/>
                  </w:rPr>
                </w:rPrChange>
              </w:rPr>
            </w:pPr>
            <w:r w:rsidRPr="008E2A69">
              <w:rPr>
                <w:rFonts w:cs="Arial"/>
                <w:szCs w:val="18"/>
                <w:rPrChange w:id="17620" w:author="CR#0701r1" w:date="2020-04-04T13:17:00Z">
                  <w:rPr>
                    <w:rFonts w:cs="Arial"/>
                    <w:szCs w:val="18"/>
                  </w:rPr>
                </w:rPrChange>
              </w:rPr>
              <w:t>78</w:t>
            </w:r>
          </w:p>
        </w:tc>
        <w:tc>
          <w:tcPr>
            <w:tcW w:w="1016" w:type="dxa"/>
            <w:shd w:val="clear" w:color="auto" w:fill="auto"/>
            <w:vAlign w:val="center"/>
          </w:tcPr>
          <w:p w:rsidR="00411627" w:rsidRPr="008E2A69" w:rsidRDefault="00411627" w:rsidP="00D157C9">
            <w:pPr>
              <w:pStyle w:val="TAC"/>
              <w:rPr>
                <w:rFonts w:cs="Arial"/>
                <w:szCs w:val="18"/>
                <w:rPrChange w:id="17621" w:author="CR#0701r1" w:date="2020-04-04T13:17:00Z">
                  <w:rPr>
                    <w:rFonts w:cs="Arial"/>
                    <w:szCs w:val="18"/>
                  </w:rPr>
                </w:rPrChange>
              </w:rPr>
            </w:pPr>
            <w:r w:rsidRPr="008E2A69">
              <w:rPr>
                <w:rFonts w:cs="Arial"/>
                <w:szCs w:val="18"/>
                <w:rPrChange w:id="17622" w:author="CR#0701r1" w:date="2020-04-04T13:17:00Z">
                  <w:rPr>
                    <w:rFonts w:cs="Arial"/>
                    <w:szCs w:val="18"/>
                  </w:rPr>
                </w:rPrChange>
              </w:rPr>
              <w:t>≤ 1351</w:t>
            </w:r>
          </w:p>
        </w:tc>
        <w:tc>
          <w:tcPr>
            <w:tcW w:w="771" w:type="dxa"/>
            <w:vAlign w:val="center"/>
          </w:tcPr>
          <w:p w:rsidR="00411627" w:rsidRPr="008E2A69" w:rsidRDefault="00411627" w:rsidP="00D157C9">
            <w:pPr>
              <w:pStyle w:val="TAC"/>
              <w:rPr>
                <w:rFonts w:cs="Arial"/>
                <w:szCs w:val="18"/>
                <w:rPrChange w:id="17623" w:author="CR#0701r1" w:date="2020-04-04T13:17:00Z">
                  <w:rPr>
                    <w:rFonts w:cs="Arial"/>
                    <w:szCs w:val="18"/>
                  </w:rPr>
                </w:rPrChange>
              </w:rPr>
            </w:pPr>
            <w:r w:rsidRPr="008E2A69">
              <w:rPr>
                <w:rFonts w:cs="Arial"/>
                <w:szCs w:val="18"/>
                <w:rPrChange w:id="17624" w:author="CR#0701r1" w:date="2020-04-04T13:17:00Z">
                  <w:rPr>
                    <w:rFonts w:cs="Arial"/>
                    <w:szCs w:val="18"/>
                  </w:rPr>
                </w:rPrChange>
              </w:rPr>
              <w:t>142</w:t>
            </w:r>
          </w:p>
        </w:tc>
        <w:tc>
          <w:tcPr>
            <w:tcW w:w="1261" w:type="dxa"/>
            <w:vAlign w:val="center"/>
          </w:tcPr>
          <w:p w:rsidR="00411627" w:rsidRPr="008E2A69" w:rsidRDefault="00411627" w:rsidP="00D157C9">
            <w:pPr>
              <w:pStyle w:val="TAC"/>
              <w:rPr>
                <w:rFonts w:cs="Arial"/>
                <w:szCs w:val="18"/>
                <w:rPrChange w:id="17625" w:author="CR#0701r1" w:date="2020-04-04T13:17:00Z">
                  <w:rPr>
                    <w:rFonts w:cs="Arial"/>
                    <w:szCs w:val="18"/>
                  </w:rPr>
                </w:rPrChange>
              </w:rPr>
            </w:pPr>
            <w:r w:rsidRPr="008E2A69">
              <w:rPr>
                <w:rFonts w:cs="Arial"/>
                <w:szCs w:val="18"/>
                <w:rPrChange w:id="17626" w:author="CR#0701r1" w:date="2020-04-04T13:17:00Z">
                  <w:rPr>
                    <w:rFonts w:cs="Arial"/>
                    <w:szCs w:val="18"/>
                  </w:rPr>
                </w:rPrChange>
              </w:rPr>
              <w:t>≤ 75598</w:t>
            </w:r>
          </w:p>
        </w:tc>
        <w:tc>
          <w:tcPr>
            <w:tcW w:w="771" w:type="dxa"/>
            <w:vAlign w:val="center"/>
          </w:tcPr>
          <w:p w:rsidR="00411627" w:rsidRPr="008E2A69" w:rsidRDefault="00411627" w:rsidP="00D157C9">
            <w:pPr>
              <w:pStyle w:val="TAC"/>
              <w:rPr>
                <w:rFonts w:cs="Arial"/>
                <w:szCs w:val="18"/>
                <w:rPrChange w:id="17627" w:author="CR#0701r1" w:date="2020-04-04T13:17:00Z">
                  <w:rPr>
                    <w:rFonts w:cs="Arial"/>
                    <w:szCs w:val="18"/>
                  </w:rPr>
                </w:rPrChange>
              </w:rPr>
            </w:pPr>
            <w:r w:rsidRPr="008E2A69">
              <w:rPr>
                <w:rFonts w:cs="Arial"/>
                <w:szCs w:val="18"/>
                <w:rPrChange w:id="17628" w:author="CR#0701r1" w:date="2020-04-04T13:17:00Z">
                  <w:rPr>
                    <w:rFonts w:cs="Arial"/>
                    <w:szCs w:val="18"/>
                  </w:rPr>
                </w:rPrChange>
              </w:rPr>
              <w:t>206</w:t>
            </w:r>
          </w:p>
        </w:tc>
        <w:tc>
          <w:tcPr>
            <w:tcW w:w="1507" w:type="dxa"/>
            <w:vAlign w:val="center"/>
          </w:tcPr>
          <w:p w:rsidR="00411627" w:rsidRPr="008E2A69" w:rsidRDefault="00411627" w:rsidP="00D157C9">
            <w:pPr>
              <w:pStyle w:val="TAC"/>
              <w:rPr>
                <w:rFonts w:cs="Arial"/>
                <w:szCs w:val="18"/>
                <w:rPrChange w:id="17629" w:author="CR#0701r1" w:date="2020-04-04T13:17:00Z">
                  <w:rPr>
                    <w:rFonts w:cs="Arial"/>
                    <w:szCs w:val="18"/>
                  </w:rPr>
                </w:rPrChange>
              </w:rPr>
            </w:pPr>
            <w:r w:rsidRPr="008E2A69">
              <w:rPr>
                <w:rFonts w:cs="Arial"/>
                <w:szCs w:val="18"/>
                <w:rPrChange w:id="17630" w:author="CR#0701r1" w:date="2020-04-04T13:17:00Z">
                  <w:rPr>
                    <w:rFonts w:cs="Arial"/>
                    <w:szCs w:val="18"/>
                  </w:rPr>
                </w:rPrChange>
              </w:rPr>
              <w:t>≤ 4232186</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Change w:id="17631" w:author="CR#0701r1" w:date="2020-04-04T13:17:00Z">
                  <w:rPr>
                    <w:rFonts w:cs="Arial"/>
                    <w:szCs w:val="18"/>
                  </w:rPr>
                </w:rPrChange>
              </w:rPr>
            </w:pPr>
            <w:r w:rsidRPr="008E2A69">
              <w:rPr>
                <w:rFonts w:cs="Arial"/>
                <w:szCs w:val="18"/>
                <w:rPrChange w:id="17632" w:author="CR#0701r1" w:date="2020-04-04T13:17:00Z">
                  <w:rPr>
                    <w:rFonts w:cs="Arial"/>
                    <w:szCs w:val="18"/>
                  </w:rPr>
                </w:rPrChange>
              </w:rPr>
              <w:t>15</w:t>
            </w:r>
          </w:p>
        </w:tc>
        <w:tc>
          <w:tcPr>
            <w:tcW w:w="1016" w:type="dxa"/>
            <w:shd w:val="clear" w:color="auto" w:fill="auto"/>
            <w:vAlign w:val="center"/>
          </w:tcPr>
          <w:p w:rsidR="00411627" w:rsidRPr="008E2A69" w:rsidRDefault="00411627" w:rsidP="00D157C9">
            <w:pPr>
              <w:pStyle w:val="TAC"/>
              <w:rPr>
                <w:rFonts w:cs="Arial"/>
                <w:szCs w:val="18"/>
                <w:rPrChange w:id="17633" w:author="CR#0701r1" w:date="2020-04-04T13:17:00Z">
                  <w:rPr>
                    <w:rFonts w:cs="Arial"/>
                    <w:szCs w:val="18"/>
                  </w:rPr>
                </w:rPrChange>
              </w:rPr>
            </w:pPr>
            <w:r w:rsidRPr="008E2A69">
              <w:rPr>
                <w:rFonts w:cs="Arial"/>
                <w:szCs w:val="18"/>
                <w:rPrChange w:id="17634" w:author="CR#0701r1" w:date="2020-04-04T13:17:00Z">
                  <w:rPr>
                    <w:rFonts w:cs="Arial"/>
                    <w:szCs w:val="18"/>
                  </w:rPr>
                </w:rPrChange>
              </w:rPr>
              <w:t>≤ 26</w:t>
            </w:r>
          </w:p>
        </w:tc>
        <w:tc>
          <w:tcPr>
            <w:tcW w:w="771" w:type="dxa"/>
            <w:shd w:val="clear" w:color="auto" w:fill="auto"/>
            <w:vAlign w:val="center"/>
          </w:tcPr>
          <w:p w:rsidR="00411627" w:rsidRPr="008E2A69" w:rsidRDefault="00411627" w:rsidP="00D157C9">
            <w:pPr>
              <w:pStyle w:val="TAC"/>
              <w:rPr>
                <w:rFonts w:cs="Arial"/>
                <w:szCs w:val="18"/>
                <w:rPrChange w:id="17635" w:author="CR#0701r1" w:date="2020-04-04T13:17:00Z">
                  <w:rPr>
                    <w:rFonts w:cs="Arial"/>
                    <w:szCs w:val="18"/>
                  </w:rPr>
                </w:rPrChange>
              </w:rPr>
            </w:pPr>
            <w:r w:rsidRPr="008E2A69">
              <w:rPr>
                <w:rFonts w:cs="Arial"/>
                <w:szCs w:val="18"/>
                <w:rPrChange w:id="17636" w:author="CR#0701r1" w:date="2020-04-04T13:17:00Z">
                  <w:rPr>
                    <w:rFonts w:cs="Arial"/>
                    <w:szCs w:val="18"/>
                  </w:rPr>
                </w:rPrChange>
              </w:rPr>
              <w:t>79</w:t>
            </w:r>
          </w:p>
        </w:tc>
        <w:tc>
          <w:tcPr>
            <w:tcW w:w="1016" w:type="dxa"/>
            <w:shd w:val="clear" w:color="auto" w:fill="auto"/>
            <w:vAlign w:val="center"/>
          </w:tcPr>
          <w:p w:rsidR="00411627" w:rsidRPr="008E2A69" w:rsidRDefault="00411627" w:rsidP="00D157C9">
            <w:pPr>
              <w:pStyle w:val="TAC"/>
              <w:rPr>
                <w:rFonts w:cs="Arial"/>
                <w:szCs w:val="18"/>
                <w:rPrChange w:id="17637" w:author="CR#0701r1" w:date="2020-04-04T13:17:00Z">
                  <w:rPr>
                    <w:rFonts w:cs="Arial"/>
                    <w:szCs w:val="18"/>
                  </w:rPr>
                </w:rPrChange>
              </w:rPr>
            </w:pPr>
            <w:r w:rsidRPr="008E2A69">
              <w:rPr>
                <w:rFonts w:cs="Arial"/>
                <w:szCs w:val="18"/>
                <w:rPrChange w:id="17638" w:author="CR#0701r1" w:date="2020-04-04T13:17:00Z">
                  <w:rPr>
                    <w:rFonts w:cs="Arial"/>
                    <w:szCs w:val="18"/>
                  </w:rPr>
                </w:rPrChange>
              </w:rPr>
              <w:t>≤ 1439</w:t>
            </w:r>
          </w:p>
        </w:tc>
        <w:tc>
          <w:tcPr>
            <w:tcW w:w="771" w:type="dxa"/>
            <w:vAlign w:val="center"/>
          </w:tcPr>
          <w:p w:rsidR="00411627" w:rsidRPr="008E2A69" w:rsidRDefault="00411627" w:rsidP="00D157C9">
            <w:pPr>
              <w:pStyle w:val="TAC"/>
              <w:rPr>
                <w:rFonts w:cs="Arial"/>
                <w:szCs w:val="18"/>
                <w:rPrChange w:id="17639" w:author="CR#0701r1" w:date="2020-04-04T13:17:00Z">
                  <w:rPr>
                    <w:rFonts w:cs="Arial"/>
                    <w:szCs w:val="18"/>
                  </w:rPr>
                </w:rPrChange>
              </w:rPr>
            </w:pPr>
            <w:r w:rsidRPr="008E2A69">
              <w:rPr>
                <w:rFonts w:cs="Arial"/>
                <w:szCs w:val="18"/>
                <w:rPrChange w:id="17640" w:author="CR#0701r1" w:date="2020-04-04T13:17:00Z">
                  <w:rPr>
                    <w:rFonts w:cs="Arial"/>
                    <w:szCs w:val="18"/>
                  </w:rPr>
                </w:rPrChange>
              </w:rPr>
              <w:t>143</w:t>
            </w:r>
          </w:p>
        </w:tc>
        <w:tc>
          <w:tcPr>
            <w:tcW w:w="1261" w:type="dxa"/>
            <w:vAlign w:val="center"/>
          </w:tcPr>
          <w:p w:rsidR="00411627" w:rsidRPr="008E2A69" w:rsidRDefault="00411627" w:rsidP="00D157C9">
            <w:pPr>
              <w:pStyle w:val="TAC"/>
              <w:rPr>
                <w:rFonts w:cs="Arial"/>
                <w:szCs w:val="18"/>
                <w:rPrChange w:id="17641" w:author="CR#0701r1" w:date="2020-04-04T13:17:00Z">
                  <w:rPr>
                    <w:rFonts w:cs="Arial"/>
                    <w:szCs w:val="18"/>
                  </w:rPr>
                </w:rPrChange>
              </w:rPr>
            </w:pPr>
            <w:r w:rsidRPr="008E2A69">
              <w:rPr>
                <w:rFonts w:cs="Arial"/>
                <w:szCs w:val="18"/>
                <w:rPrChange w:id="17642" w:author="CR#0701r1" w:date="2020-04-04T13:17:00Z">
                  <w:rPr>
                    <w:rFonts w:cs="Arial"/>
                    <w:szCs w:val="18"/>
                  </w:rPr>
                </w:rPrChange>
              </w:rPr>
              <w:t>≤ 80505</w:t>
            </w:r>
          </w:p>
        </w:tc>
        <w:tc>
          <w:tcPr>
            <w:tcW w:w="771" w:type="dxa"/>
            <w:vAlign w:val="center"/>
          </w:tcPr>
          <w:p w:rsidR="00411627" w:rsidRPr="008E2A69" w:rsidRDefault="00411627" w:rsidP="00D157C9">
            <w:pPr>
              <w:pStyle w:val="TAC"/>
              <w:rPr>
                <w:rFonts w:cs="Arial"/>
                <w:szCs w:val="18"/>
                <w:rPrChange w:id="17643" w:author="CR#0701r1" w:date="2020-04-04T13:17:00Z">
                  <w:rPr>
                    <w:rFonts w:cs="Arial"/>
                    <w:szCs w:val="18"/>
                  </w:rPr>
                </w:rPrChange>
              </w:rPr>
            </w:pPr>
            <w:r w:rsidRPr="008E2A69">
              <w:rPr>
                <w:rFonts w:cs="Arial"/>
                <w:szCs w:val="18"/>
                <w:rPrChange w:id="17644" w:author="CR#0701r1" w:date="2020-04-04T13:17:00Z">
                  <w:rPr>
                    <w:rFonts w:cs="Arial"/>
                    <w:szCs w:val="18"/>
                  </w:rPr>
                </w:rPrChange>
              </w:rPr>
              <w:t>207</w:t>
            </w:r>
          </w:p>
        </w:tc>
        <w:tc>
          <w:tcPr>
            <w:tcW w:w="1507" w:type="dxa"/>
            <w:vAlign w:val="center"/>
          </w:tcPr>
          <w:p w:rsidR="00411627" w:rsidRPr="008E2A69" w:rsidRDefault="00411627" w:rsidP="00D157C9">
            <w:pPr>
              <w:pStyle w:val="TAC"/>
              <w:rPr>
                <w:rFonts w:cs="Arial"/>
                <w:szCs w:val="18"/>
                <w:rPrChange w:id="17645" w:author="CR#0701r1" w:date="2020-04-04T13:17:00Z">
                  <w:rPr>
                    <w:rFonts w:cs="Arial"/>
                    <w:szCs w:val="18"/>
                  </w:rPr>
                </w:rPrChange>
              </w:rPr>
            </w:pPr>
            <w:r w:rsidRPr="008E2A69">
              <w:rPr>
                <w:rFonts w:cs="Arial"/>
                <w:szCs w:val="18"/>
                <w:rPrChange w:id="17646" w:author="CR#0701r1" w:date="2020-04-04T13:17:00Z">
                  <w:rPr>
                    <w:rFonts w:cs="Arial"/>
                    <w:szCs w:val="18"/>
                  </w:rPr>
                </w:rPrChange>
              </w:rPr>
              <w:t>≤ 4506902</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Change w:id="17647" w:author="CR#0701r1" w:date="2020-04-04T13:17:00Z">
                  <w:rPr>
                    <w:rFonts w:cs="Arial"/>
                    <w:szCs w:val="18"/>
                  </w:rPr>
                </w:rPrChange>
              </w:rPr>
            </w:pPr>
            <w:r w:rsidRPr="008E2A69">
              <w:rPr>
                <w:rFonts w:cs="Arial"/>
                <w:szCs w:val="18"/>
                <w:rPrChange w:id="17648" w:author="CR#0701r1" w:date="2020-04-04T13:17:00Z">
                  <w:rPr>
                    <w:rFonts w:cs="Arial"/>
                    <w:szCs w:val="18"/>
                  </w:rPr>
                </w:rPrChange>
              </w:rPr>
              <w:t>16</w:t>
            </w:r>
          </w:p>
        </w:tc>
        <w:tc>
          <w:tcPr>
            <w:tcW w:w="1016" w:type="dxa"/>
            <w:shd w:val="clear" w:color="auto" w:fill="auto"/>
            <w:vAlign w:val="center"/>
          </w:tcPr>
          <w:p w:rsidR="00411627" w:rsidRPr="008E2A69" w:rsidRDefault="00411627" w:rsidP="00D157C9">
            <w:pPr>
              <w:pStyle w:val="TAC"/>
              <w:rPr>
                <w:rFonts w:cs="Arial"/>
                <w:szCs w:val="18"/>
                <w:rPrChange w:id="17649" w:author="CR#0701r1" w:date="2020-04-04T13:17:00Z">
                  <w:rPr>
                    <w:rFonts w:cs="Arial"/>
                    <w:szCs w:val="18"/>
                  </w:rPr>
                </w:rPrChange>
              </w:rPr>
            </w:pPr>
            <w:r w:rsidRPr="008E2A69">
              <w:rPr>
                <w:rFonts w:cs="Arial"/>
                <w:szCs w:val="18"/>
                <w:rPrChange w:id="17650" w:author="CR#0701r1" w:date="2020-04-04T13:17:00Z">
                  <w:rPr>
                    <w:rFonts w:cs="Arial"/>
                    <w:szCs w:val="18"/>
                  </w:rPr>
                </w:rPrChange>
              </w:rPr>
              <w:t>≤ 28</w:t>
            </w:r>
          </w:p>
        </w:tc>
        <w:tc>
          <w:tcPr>
            <w:tcW w:w="771" w:type="dxa"/>
            <w:shd w:val="clear" w:color="auto" w:fill="auto"/>
            <w:vAlign w:val="center"/>
          </w:tcPr>
          <w:p w:rsidR="00411627" w:rsidRPr="008E2A69" w:rsidRDefault="00411627" w:rsidP="00D157C9">
            <w:pPr>
              <w:pStyle w:val="TAC"/>
              <w:rPr>
                <w:rFonts w:cs="Arial"/>
                <w:szCs w:val="18"/>
                <w:rPrChange w:id="17651" w:author="CR#0701r1" w:date="2020-04-04T13:17:00Z">
                  <w:rPr>
                    <w:rFonts w:cs="Arial"/>
                    <w:szCs w:val="18"/>
                  </w:rPr>
                </w:rPrChange>
              </w:rPr>
            </w:pPr>
            <w:r w:rsidRPr="008E2A69">
              <w:rPr>
                <w:rFonts w:cs="Arial"/>
                <w:szCs w:val="18"/>
                <w:rPrChange w:id="17652" w:author="CR#0701r1" w:date="2020-04-04T13:17:00Z">
                  <w:rPr>
                    <w:rFonts w:cs="Arial"/>
                    <w:szCs w:val="18"/>
                  </w:rPr>
                </w:rPrChange>
              </w:rPr>
              <w:t>80</w:t>
            </w:r>
          </w:p>
        </w:tc>
        <w:tc>
          <w:tcPr>
            <w:tcW w:w="1016" w:type="dxa"/>
            <w:shd w:val="clear" w:color="auto" w:fill="auto"/>
            <w:vAlign w:val="center"/>
          </w:tcPr>
          <w:p w:rsidR="00411627" w:rsidRPr="008E2A69" w:rsidRDefault="00411627" w:rsidP="00D157C9">
            <w:pPr>
              <w:pStyle w:val="TAC"/>
              <w:rPr>
                <w:rFonts w:cs="Arial"/>
                <w:szCs w:val="18"/>
                <w:rPrChange w:id="17653" w:author="CR#0701r1" w:date="2020-04-04T13:17:00Z">
                  <w:rPr>
                    <w:rFonts w:cs="Arial"/>
                    <w:szCs w:val="18"/>
                  </w:rPr>
                </w:rPrChange>
              </w:rPr>
            </w:pPr>
            <w:r w:rsidRPr="008E2A69">
              <w:rPr>
                <w:rFonts w:cs="Arial"/>
                <w:szCs w:val="18"/>
                <w:rPrChange w:id="17654" w:author="CR#0701r1" w:date="2020-04-04T13:17:00Z">
                  <w:rPr>
                    <w:rFonts w:cs="Arial"/>
                    <w:szCs w:val="18"/>
                  </w:rPr>
                </w:rPrChange>
              </w:rPr>
              <w:t>≤ 1532</w:t>
            </w:r>
          </w:p>
        </w:tc>
        <w:tc>
          <w:tcPr>
            <w:tcW w:w="771" w:type="dxa"/>
            <w:vAlign w:val="center"/>
          </w:tcPr>
          <w:p w:rsidR="00411627" w:rsidRPr="008E2A69" w:rsidRDefault="00411627" w:rsidP="00D157C9">
            <w:pPr>
              <w:pStyle w:val="TAC"/>
              <w:rPr>
                <w:rFonts w:cs="Arial"/>
                <w:szCs w:val="18"/>
                <w:rPrChange w:id="17655" w:author="CR#0701r1" w:date="2020-04-04T13:17:00Z">
                  <w:rPr>
                    <w:rFonts w:cs="Arial"/>
                    <w:szCs w:val="18"/>
                  </w:rPr>
                </w:rPrChange>
              </w:rPr>
            </w:pPr>
            <w:r w:rsidRPr="008E2A69">
              <w:rPr>
                <w:rFonts w:cs="Arial"/>
                <w:szCs w:val="18"/>
                <w:rPrChange w:id="17656" w:author="CR#0701r1" w:date="2020-04-04T13:17:00Z">
                  <w:rPr>
                    <w:rFonts w:cs="Arial"/>
                    <w:szCs w:val="18"/>
                  </w:rPr>
                </w:rPrChange>
              </w:rPr>
              <w:t>144</w:t>
            </w:r>
          </w:p>
        </w:tc>
        <w:tc>
          <w:tcPr>
            <w:tcW w:w="1261" w:type="dxa"/>
            <w:vAlign w:val="center"/>
          </w:tcPr>
          <w:p w:rsidR="00411627" w:rsidRPr="008E2A69" w:rsidRDefault="00411627" w:rsidP="00D157C9">
            <w:pPr>
              <w:pStyle w:val="TAC"/>
              <w:rPr>
                <w:rFonts w:cs="Arial"/>
                <w:szCs w:val="18"/>
                <w:rPrChange w:id="17657" w:author="CR#0701r1" w:date="2020-04-04T13:17:00Z">
                  <w:rPr>
                    <w:rFonts w:cs="Arial"/>
                    <w:szCs w:val="18"/>
                  </w:rPr>
                </w:rPrChange>
              </w:rPr>
            </w:pPr>
            <w:r w:rsidRPr="008E2A69">
              <w:rPr>
                <w:rFonts w:cs="Arial"/>
                <w:szCs w:val="18"/>
                <w:rPrChange w:id="17658" w:author="CR#0701r1" w:date="2020-04-04T13:17:00Z">
                  <w:rPr>
                    <w:rFonts w:cs="Arial"/>
                    <w:szCs w:val="18"/>
                  </w:rPr>
                </w:rPrChange>
              </w:rPr>
              <w:t>≤ 85730</w:t>
            </w:r>
          </w:p>
        </w:tc>
        <w:tc>
          <w:tcPr>
            <w:tcW w:w="771" w:type="dxa"/>
            <w:vAlign w:val="center"/>
          </w:tcPr>
          <w:p w:rsidR="00411627" w:rsidRPr="008E2A69" w:rsidRDefault="00411627" w:rsidP="00D157C9">
            <w:pPr>
              <w:pStyle w:val="TAC"/>
              <w:rPr>
                <w:rFonts w:cs="Arial"/>
                <w:szCs w:val="18"/>
                <w:rPrChange w:id="17659" w:author="CR#0701r1" w:date="2020-04-04T13:17:00Z">
                  <w:rPr>
                    <w:rFonts w:cs="Arial"/>
                    <w:szCs w:val="18"/>
                  </w:rPr>
                </w:rPrChange>
              </w:rPr>
            </w:pPr>
            <w:r w:rsidRPr="008E2A69">
              <w:rPr>
                <w:rFonts w:cs="Arial"/>
                <w:szCs w:val="18"/>
                <w:rPrChange w:id="17660" w:author="CR#0701r1" w:date="2020-04-04T13:17:00Z">
                  <w:rPr>
                    <w:rFonts w:cs="Arial"/>
                    <w:szCs w:val="18"/>
                  </w:rPr>
                </w:rPrChange>
              </w:rPr>
              <w:t>208</w:t>
            </w:r>
          </w:p>
        </w:tc>
        <w:tc>
          <w:tcPr>
            <w:tcW w:w="1507" w:type="dxa"/>
            <w:vAlign w:val="center"/>
          </w:tcPr>
          <w:p w:rsidR="00411627" w:rsidRPr="008E2A69" w:rsidRDefault="00411627" w:rsidP="00D157C9">
            <w:pPr>
              <w:pStyle w:val="TAC"/>
              <w:rPr>
                <w:rFonts w:cs="Arial"/>
                <w:szCs w:val="18"/>
                <w:rPrChange w:id="17661" w:author="CR#0701r1" w:date="2020-04-04T13:17:00Z">
                  <w:rPr>
                    <w:rFonts w:cs="Arial"/>
                    <w:szCs w:val="18"/>
                  </w:rPr>
                </w:rPrChange>
              </w:rPr>
            </w:pPr>
            <w:r w:rsidRPr="008E2A69">
              <w:rPr>
                <w:rFonts w:cs="Arial"/>
                <w:szCs w:val="18"/>
                <w:rPrChange w:id="17662" w:author="CR#0701r1" w:date="2020-04-04T13:17:00Z">
                  <w:rPr>
                    <w:rFonts w:cs="Arial"/>
                    <w:szCs w:val="18"/>
                  </w:rPr>
                </w:rPrChange>
              </w:rPr>
              <w:t>≤ 4799451</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Change w:id="17663" w:author="CR#0701r1" w:date="2020-04-04T13:17:00Z">
                  <w:rPr>
                    <w:rFonts w:cs="Arial"/>
                    <w:szCs w:val="18"/>
                  </w:rPr>
                </w:rPrChange>
              </w:rPr>
            </w:pPr>
            <w:r w:rsidRPr="008E2A69">
              <w:rPr>
                <w:rFonts w:cs="Arial"/>
                <w:szCs w:val="18"/>
                <w:rPrChange w:id="17664" w:author="CR#0701r1" w:date="2020-04-04T13:17:00Z">
                  <w:rPr>
                    <w:rFonts w:cs="Arial"/>
                    <w:szCs w:val="18"/>
                  </w:rPr>
                </w:rPrChange>
              </w:rPr>
              <w:t>17</w:t>
            </w:r>
          </w:p>
        </w:tc>
        <w:tc>
          <w:tcPr>
            <w:tcW w:w="1016" w:type="dxa"/>
            <w:shd w:val="clear" w:color="auto" w:fill="auto"/>
            <w:vAlign w:val="center"/>
          </w:tcPr>
          <w:p w:rsidR="00411627" w:rsidRPr="008E2A69" w:rsidRDefault="00411627" w:rsidP="00D157C9">
            <w:pPr>
              <w:pStyle w:val="TAC"/>
              <w:rPr>
                <w:rFonts w:cs="Arial"/>
                <w:szCs w:val="18"/>
                <w:rPrChange w:id="17665" w:author="CR#0701r1" w:date="2020-04-04T13:17:00Z">
                  <w:rPr>
                    <w:rFonts w:cs="Arial"/>
                    <w:szCs w:val="18"/>
                  </w:rPr>
                </w:rPrChange>
              </w:rPr>
            </w:pPr>
            <w:r w:rsidRPr="008E2A69">
              <w:rPr>
                <w:rFonts w:cs="Arial"/>
                <w:szCs w:val="18"/>
                <w:rPrChange w:id="17666" w:author="CR#0701r1" w:date="2020-04-04T13:17:00Z">
                  <w:rPr>
                    <w:rFonts w:cs="Arial"/>
                    <w:szCs w:val="18"/>
                  </w:rPr>
                </w:rPrChange>
              </w:rPr>
              <w:t>≤ 30</w:t>
            </w:r>
          </w:p>
        </w:tc>
        <w:tc>
          <w:tcPr>
            <w:tcW w:w="771" w:type="dxa"/>
            <w:shd w:val="clear" w:color="auto" w:fill="auto"/>
            <w:vAlign w:val="center"/>
          </w:tcPr>
          <w:p w:rsidR="00411627" w:rsidRPr="008E2A69" w:rsidRDefault="00411627" w:rsidP="00D157C9">
            <w:pPr>
              <w:pStyle w:val="TAC"/>
              <w:rPr>
                <w:rFonts w:cs="Arial"/>
                <w:szCs w:val="18"/>
                <w:rPrChange w:id="17667" w:author="CR#0701r1" w:date="2020-04-04T13:17:00Z">
                  <w:rPr>
                    <w:rFonts w:cs="Arial"/>
                    <w:szCs w:val="18"/>
                  </w:rPr>
                </w:rPrChange>
              </w:rPr>
            </w:pPr>
            <w:r w:rsidRPr="008E2A69">
              <w:rPr>
                <w:rFonts w:cs="Arial"/>
                <w:szCs w:val="18"/>
                <w:rPrChange w:id="17668" w:author="CR#0701r1" w:date="2020-04-04T13:17:00Z">
                  <w:rPr>
                    <w:rFonts w:cs="Arial"/>
                    <w:szCs w:val="18"/>
                  </w:rPr>
                </w:rPrChange>
              </w:rPr>
              <w:t>81</w:t>
            </w:r>
          </w:p>
        </w:tc>
        <w:tc>
          <w:tcPr>
            <w:tcW w:w="1016" w:type="dxa"/>
            <w:shd w:val="clear" w:color="auto" w:fill="auto"/>
            <w:vAlign w:val="center"/>
          </w:tcPr>
          <w:p w:rsidR="00411627" w:rsidRPr="008E2A69" w:rsidRDefault="00411627" w:rsidP="00D157C9">
            <w:pPr>
              <w:pStyle w:val="TAC"/>
              <w:rPr>
                <w:rFonts w:cs="Arial"/>
                <w:szCs w:val="18"/>
                <w:rPrChange w:id="17669" w:author="CR#0701r1" w:date="2020-04-04T13:17:00Z">
                  <w:rPr>
                    <w:rFonts w:cs="Arial"/>
                    <w:szCs w:val="18"/>
                  </w:rPr>
                </w:rPrChange>
              </w:rPr>
            </w:pPr>
            <w:r w:rsidRPr="008E2A69">
              <w:rPr>
                <w:rFonts w:cs="Arial"/>
                <w:szCs w:val="18"/>
                <w:rPrChange w:id="17670" w:author="CR#0701r1" w:date="2020-04-04T13:17:00Z">
                  <w:rPr>
                    <w:rFonts w:cs="Arial"/>
                    <w:szCs w:val="18"/>
                  </w:rPr>
                </w:rPrChange>
              </w:rPr>
              <w:t>≤ 1631</w:t>
            </w:r>
          </w:p>
        </w:tc>
        <w:tc>
          <w:tcPr>
            <w:tcW w:w="771" w:type="dxa"/>
            <w:vAlign w:val="center"/>
          </w:tcPr>
          <w:p w:rsidR="00411627" w:rsidRPr="008E2A69" w:rsidRDefault="00411627" w:rsidP="00D157C9">
            <w:pPr>
              <w:pStyle w:val="TAC"/>
              <w:rPr>
                <w:rFonts w:cs="Arial"/>
                <w:szCs w:val="18"/>
                <w:rPrChange w:id="17671" w:author="CR#0701r1" w:date="2020-04-04T13:17:00Z">
                  <w:rPr>
                    <w:rFonts w:cs="Arial"/>
                    <w:szCs w:val="18"/>
                  </w:rPr>
                </w:rPrChange>
              </w:rPr>
            </w:pPr>
            <w:r w:rsidRPr="008E2A69">
              <w:rPr>
                <w:rFonts w:cs="Arial"/>
                <w:szCs w:val="18"/>
                <w:rPrChange w:id="17672" w:author="CR#0701r1" w:date="2020-04-04T13:17:00Z">
                  <w:rPr>
                    <w:rFonts w:cs="Arial"/>
                    <w:szCs w:val="18"/>
                  </w:rPr>
                </w:rPrChange>
              </w:rPr>
              <w:t>145</w:t>
            </w:r>
          </w:p>
        </w:tc>
        <w:tc>
          <w:tcPr>
            <w:tcW w:w="1261" w:type="dxa"/>
            <w:vAlign w:val="center"/>
          </w:tcPr>
          <w:p w:rsidR="00411627" w:rsidRPr="008E2A69" w:rsidRDefault="00411627" w:rsidP="00D157C9">
            <w:pPr>
              <w:pStyle w:val="TAC"/>
              <w:rPr>
                <w:rFonts w:cs="Arial"/>
                <w:szCs w:val="18"/>
                <w:rPrChange w:id="17673" w:author="CR#0701r1" w:date="2020-04-04T13:17:00Z">
                  <w:rPr>
                    <w:rFonts w:cs="Arial"/>
                    <w:szCs w:val="18"/>
                  </w:rPr>
                </w:rPrChange>
              </w:rPr>
            </w:pPr>
            <w:r w:rsidRPr="008E2A69">
              <w:rPr>
                <w:rFonts w:cs="Arial"/>
                <w:szCs w:val="18"/>
                <w:rPrChange w:id="17674" w:author="CR#0701r1" w:date="2020-04-04T13:17:00Z">
                  <w:rPr>
                    <w:rFonts w:cs="Arial"/>
                    <w:szCs w:val="18"/>
                  </w:rPr>
                </w:rPrChange>
              </w:rPr>
              <w:t>≤ 91295</w:t>
            </w:r>
          </w:p>
        </w:tc>
        <w:tc>
          <w:tcPr>
            <w:tcW w:w="771" w:type="dxa"/>
            <w:vAlign w:val="center"/>
          </w:tcPr>
          <w:p w:rsidR="00411627" w:rsidRPr="008E2A69" w:rsidRDefault="00411627" w:rsidP="00D157C9">
            <w:pPr>
              <w:pStyle w:val="TAC"/>
              <w:rPr>
                <w:rFonts w:cs="Arial"/>
                <w:szCs w:val="18"/>
                <w:rPrChange w:id="17675" w:author="CR#0701r1" w:date="2020-04-04T13:17:00Z">
                  <w:rPr>
                    <w:rFonts w:cs="Arial"/>
                    <w:szCs w:val="18"/>
                  </w:rPr>
                </w:rPrChange>
              </w:rPr>
            </w:pPr>
            <w:r w:rsidRPr="008E2A69">
              <w:rPr>
                <w:rFonts w:cs="Arial"/>
                <w:szCs w:val="18"/>
                <w:rPrChange w:id="17676" w:author="CR#0701r1" w:date="2020-04-04T13:17:00Z">
                  <w:rPr>
                    <w:rFonts w:cs="Arial"/>
                    <w:szCs w:val="18"/>
                  </w:rPr>
                </w:rPrChange>
              </w:rPr>
              <w:t>209</w:t>
            </w:r>
          </w:p>
        </w:tc>
        <w:tc>
          <w:tcPr>
            <w:tcW w:w="1507" w:type="dxa"/>
            <w:vAlign w:val="center"/>
          </w:tcPr>
          <w:p w:rsidR="00411627" w:rsidRPr="008E2A69" w:rsidRDefault="00411627" w:rsidP="00D157C9">
            <w:pPr>
              <w:pStyle w:val="TAC"/>
              <w:rPr>
                <w:rFonts w:cs="Arial"/>
                <w:szCs w:val="18"/>
                <w:rPrChange w:id="17677" w:author="CR#0701r1" w:date="2020-04-04T13:17:00Z">
                  <w:rPr>
                    <w:rFonts w:cs="Arial"/>
                    <w:szCs w:val="18"/>
                  </w:rPr>
                </w:rPrChange>
              </w:rPr>
            </w:pPr>
            <w:r w:rsidRPr="008E2A69">
              <w:rPr>
                <w:rFonts w:cs="Arial"/>
                <w:szCs w:val="18"/>
                <w:rPrChange w:id="17678" w:author="CR#0701r1" w:date="2020-04-04T13:17:00Z">
                  <w:rPr>
                    <w:rFonts w:cs="Arial"/>
                    <w:szCs w:val="18"/>
                  </w:rPr>
                </w:rPrChange>
              </w:rPr>
              <w:t>≤ 5110989</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Change w:id="17679" w:author="CR#0701r1" w:date="2020-04-04T13:17:00Z">
                  <w:rPr>
                    <w:rFonts w:cs="Arial"/>
                    <w:szCs w:val="18"/>
                  </w:rPr>
                </w:rPrChange>
              </w:rPr>
            </w:pPr>
            <w:r w:rsidRPr="008E2A69">
              <w:rPr>
                <w:rFonts w:cs="Arial"/>
                <w:szCs w:val="18"/>
                <w:rPrChange w:id="17680" w:author="CR#0701r1" w:date="2020-04-04T13:17:00Z">
                  <w:rPr>
                    <w:rFonts w:cs="Arial"/>
                    <w:szCs w:val="18"/>
                  </w:rPr>
                </w:rPrChange>
              </w:rPr>
              <w:t>18</w:t>
            </w:r>
          </w:p>
        </w:tc>
        <w:tc>
          <w:tcPr>
            <w:tcW w:w="1016" w:type="dxa"/>
            <w:shd w:val="clear" w:color="auto" w:fill="auto"/>
            <w:vAlign w:val="center"/>
          </w:tcPr>
          <w:p w:rsidR="00411627" w:rsidRPr="008E2A69" w:rsidRDefault="00411627" w:rsidP="00D157C9">
            <w:pPr>
              <w:pStyle w:val="TAC"/>
              <w:rPr>
                <w:rFonts w:cs="Arial"/>
                <w:szCs w:val="18"/>
                <w:rPrChange w:id="17681" w:author="CR#0701r1" w:date="2020-04-04T13:17:00Z">
                  <w:rPr>
                    <w:rFonts w:cs="Arial"/>
                    <w:szCs w:val="18"/>
                  </w:rPr>
                </w:rPrChange>
              </w:rPr>
            </w:pPr>
            <w:r w:rsidRPr="008E2A69">
              <w:rPr>
                <w:rFonts w:cs="Arial"/>
                <w:szCs w:val="18"/>
                <w:rPrChange w:id="17682" w:author="CR#0701r1" w:date="2020-04-04T13:17:00Z">
                  <w:rPr>
                    <w:rFonts w:cs="Arial"/>
                    <w:szCs w:val="18"/>
                  </w:rPr>
                </w:rPrChange>
              </w:rPr>
              <w:t>≤ 32</w:t>
            </w:r>
          </w:p>
        </w:tc>
        <w:tc>
          <w:tcPr>
            <w:tcW w:w="771" w:type="dxa"/>
            <w:shd w:val="clear" w:color="auto" w:fill="auto"/>
            <w:vAlign w:val="center"/>
          </w:tcPr>
          <w:p w:rsidR="00411627" w:rsidRPr="008E2A69" w:rsidRDefault="00411627" w:rsidP="00D157C9">
            <w:pPr>
              <w:pStyle w:val="TAC"/>
              <w:rPr>
                <w:rFonts w:cs="Arial"/>
                <w:szCs w:val="18"/>
                <w:rPrChange w:id="17683" w:author="CR#0701r1" w:date="2020-04-04T13:17:00Z">
                  <w:rPr>
                    <w:rFonts w:cs="Arial"/>
                    <w:szCs w:val="18"/>
                  </w:rPr>
                </w:rPrChange>
              </w:rPr>
            </w:pPr>
            <w:r w:rsidRPr="008E2A69">
              <w:rPr>
                <w:rFonts w:cs="Arial"/>
                <w:szCs w:val="18"/>
                <w:rPrChange w:id="17684" w:author="CR#0701r1" w:date="2020-04-04T13:17:00Z">
                  <w:rPr>
                    <w:rFonts w:cs="Arial"/>
                    <w:szCs w:val="18"/>
                  </w:rPr>
                </w:rPrChange>
              </w:rPr>
              <w:t>82</w:t>
            </w:r>
          </w:p>
        </w:tc>
        <w:tc>
          <w:tcPr>
            <w:tcW w:w="1016" w:type="dxa"/>
            <w:shd w:val="clear" w:color="auto" w:fill="auto"/>
            <w:vAlign w:val="center"/>
          </w:tcPr>
          <w:p w:rsidR="00411627" w:rsidRPr="008E2A69" w:rsidRDefault="00411627" w:rsidP="00D157C9">
            <w:pPr>
              <w:pStyle w:val="TAC"/>
              <w:rPr>
                <w:rFonts w:cs="Arial"/>
                <w:szCs w:val="18"/>
                <w:rPrChange w:id="17685" w:author="CR#0701r1" w:date="2020-04-04T13:17:00Z">
                  <w:rPr>
                    <w:rFonts w:cs="Arial"/>
                    <w:szCs w:val="18"/>
                  </w:rPr>
                </w:rPrChange>
              </w:rPr>
            </w:pPr>
            <w:r w:rsidRPr="008E2A69">
              <w:rPr>
                <w:rFonts w:cs="Arial"/>
                <w:szCs w:val="18"/>
                <w:rPrChange w:id="17686" w:author="CR#0701r1" w:date="2020-04-04T13:17:00Z">
                  <w:rPr>
                    <w:rFonts w:cs="Arial"/>
                    <w:szCs w:val="18"/>
                  </w:rPr>
                </w:rPrChange>
              </w:rPr>
              <w:t>≤ 1737</w:t>
            </w:r>
          </w:p>
        </w:tc>
        <w:tc>
          <w:tcPr>
            <w:tcW w:w="771" w:type="dxa"/>
            <w:vAlign w:val="center"/>
          </w:tcPr>
          <w:p w:rsidR="00411627" w:rsidRPr="008E2A69" w:rsidRDefault="00411627" w:rsidP="00D157C9">
            <w:pPr>
              <w:pStyle w:val="TAC"/>
              <w:rPr>
                <w:rFonts w:cs="Arial"/>
                <w:szCs w:val="18"/>
                <w:rPrChange w:id="17687" w:author="CR#0701r1" w:date="2020-04-04T13:17:00Z">
                  <w:rPr>
                    <w:rFonts w:cs="Arial"/>
                    <w:szCs w:val="18"/>
                  </w:rPr>
                </w:rPrChange>
              </w:rPr>
            </w:pPr>
            <w:r w:rsidRPr="008E2A69">
              <w:rPr>
                <w:rFonts w:cs="Arial"/>
                <w:szCs w:val="18"/>
                <w:rPrChange w:id="17688" w:author="CR#0701r1" w:date="2020-04-04T13:17:00Z">
                  <w:rPr>
                    <w:rFonts w:cs="Arial"/>
                    <w:szCs w:val="18"/>
                  </w:rPr>
                </w:rPrChange>
              </w:rPr>
              <w:t>146</w:t>
            </w:r>
          </w:p>
        </w:tc>
        <w:tc>
          <w:tcPr>
            <w:tcW w:w="1261" w:type="dxa"/>
            <w:vAlign w:val="center"/>
          </w:tcPr>
          <w:p w:rsidR="00411627" w:rsidRPr="008E2A69" w:rsidRDefault="00411627" w:rsidP="00D157C9">
            <w:pPr>
              <w:pStyle w:val="TAC"/>
              <w:rPr>
                <w:rFonts w:cs="Arial"/>
                <w:szCs w:val="18"/>
                <w:rPrChange w:id="17689" w:author="CR#0701r1" w:date="2020-04-04T13:17:00Z">
                  <w:rPr>
                    <w:rFonts w:cs="Arial"/>
                    <w:szCs w:val="18"/>
                  </w:rPr>
                </w:rPrChange>
              </w:rPr>
            </w:pPr>
            <w:r w:rsidRPr="008E2A69">
              <w:rPr>
                <w:rFonts w:cs="Arial"/>
                <w:szCs w:val="18"/>
                <w:rPrChange w:id="17690" w:author="CR#0701r1" w:date="2020-04-04T13:17:00Z">
                  <w:rPr>
                    <w:rFonts w:cs="Arial"/>
                    <w:szCs w:val="18"/>
                  </w:rPr>
                </w:rPrChange>
              </w:rPr>
              <w:t>≤ 97221</w:t>
            </w:r>
          </w:p>
        </w:tc>
        <w:tc>
          <w:tcPr>
            <w:tcW w:w="771" w:type="dxa"/>
            <w:vAlign w:val="center"/>
          </w:tcPr>
          <w:p w:rsidR="00411627" w:rsidRPr="008E2A69" w:rsidRDefault="00411627" w:rsidP="00D157C9">
            <w:pPr>
              <w:pStyle w:val="TAC"/>
              <w:rPr>
                <w:rFonts w:cs="Arial"/>
                <w:szCs w:val="18"/>
                <w:rPrChange w:id="17691" w:author="CR#0701r1" w:date="2020-04-04T13:17:00Z">
                  <w:rPr>
                    <w:rFonts w:cs="Arial"/>
                    <w:szCs w:val="18"/>
                  </w:rPr>
                </w:rPrChange>
              </w:rPr>
            </w:pPr>
            <w:r w:rsidRPr="008E2A69">
              <w:rPr>
                <w:rFonts w:cs="Arial"/>
                <w:szCs w:val="18"/>
                <w:rPrChange w:id="17692" w:author="CR#0701r1" w:date="2020-04-04T13:17:00Z">
                  <w:rPr>
                    <w:rFonts w:cs="Arial"/>
                    <w:szCs w:val="18"/>
                  </w:rPr>
                </w:rPrChange>
              </w:rPr>
              <w:t>210</w:t>
            </w:r>
          </w:p>
        </w:tc>
        <w:tc>
          <w:tcPr>
            <w:tcW w:w="1507" w:type="dxa"/>
            <w:vAlign w:val="center"/>
          </w:tcPr>
          <w:p w:rsidR="00411627" w:rsidRPr="008E2A69" w:rsidRDefault="00411627" w:rsidP="00D157C9">
            <w:pPr>
              <w:pStyle w:val="TAC"/>
              <w:rPr>
                <w:rFonts w:cs="Arial"/>
                <w:szCs w:val="18"/>
                <w:rPrChange w:id="17693" w:author="CR#0701r1" w:date="2020-04-04T13:17:00Z">
                  <w:rPr>
                    <w:rFonts w:cs="Arial"/>
                    <w:szCs w:val="18"/>
                  </w:rPr>
                </w:rPrChange>
              </w:rPr>
            </w:pPr>
            <w:r w:rsidRPr="008E2A69">
              <w:rPr>
                <w:rFonts w:cs="Arial"/>
                <w:szCs w:val="18"/>
                <w:rPrChange w:id="17694" w:author="CR#0701r1" w:date="2020-04-04T13:17:00Z">
                  <w:rPr>
                    <w:rFonts w:cs="Arial"/>
                    <w:szCs w:val="18"/>
                  </w:rPr>
                </w:rPrChange>
              </w:rPr>
              <w:t>≤ 5442750</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Change w:id="17695" w:author="CR#0701r1" w:date="2020-04-04T13:17:00Z">
                  <w:rPr>
                    <w:rFonts w:cs="Arial"/>
                    <w:szCs w:val="18"/>
                  </w:rPr>
                </w:rPrChange>
              </w:rPr>
            </w:pPr>
            <w:r w:rsidRPr="008E2A69">
              <w:rPr>
                <w:rFonts w:cs="Arial"/>
                <w:szCs w:val="18"/>
                <w:rPrChange w:id="17696" w:author="CR#0701r1" w:date="2020-04-04T13:17:00Z">
                  <w:rPr>
                    <w:rFonts w:cs="Arial"/>
                    <w:szCs w:val="18"/>
                  </w:rPr>
                </w:rPrChange>
              </w:rPr>
              <w:t>19</w:t>
            </w:r>
          </w:p>
        </w:tc>
        <w:tc>
          <w:tcPr>
            <w:tcW w:w="1016" w:type="dxa"/>
            <w:shd w:val="clear" w:color="auto" w:fill="auto"/>
            <w:vAlign w:val="center"/>
          </w:tcPr>
          <w:p w:rsidR="00411627" w:rsidRPr="008E2A69" w:rsidRDefault="00411627" w:rsidP="00D157C9">
            <w:pPr>
              <w:pStyle w:val="TAC"/>
              <w:rPr>
                <w:rFonts w:cs="Arial"/>
                <w:szCs w:val="18"/>
                <w:rPrChange w:id="17697" w:author="CR#0701r1" w:date="2020-04-04T13:17:00Z">
                  <w:rPr>
                    <w:rFonts w:cs="Arial"/>
                    <w:szCs w:val="18"/>
                  </w:rPr>
                </w:rPrChange>
              </w:rPr>
            </w:pPr>
            <w:r w:rsidRPr="008E2A69">
              <w:rPr>
                <w:rFonts w:cs="Arial"/>
                <w:szCs w:val="18"/>
                <w:rPrChange w:id="17698" w:author="CR#0701r1" w:date="2020-04-04T13:17:00Z">
                  <w:rPr>
                    <w:rFonts w:cs="Arial"/>
                    <w:szCs w:val="18"/>
                  </w:rPr>
                </w:rPrChange>
              </w:rPr>
              <w:t>≤ 34</w:t>
            </w:r>
          </w:p>
        </w:tc>
        <w:tc>
          <w:tcPr>
            <w:tcW w:w="771" w:type="dxa"/>
            <w:shd w:val="clear" w:color="auto" w:fill="auto"/>
            <w:vAlign w:val="center"/>
          </w:tcPr>
          <w:p w:rsidR="00411627" w:rsidRPr="008E2A69" w:rsidRDefault="00411627" w:rsidP="00D157C9">
            <w:pPr>
              <w:pStyle w:val="TAC"/>
              <w:rPr>
                <w:rFonts w:cs="Arial"/>
                <w:szCs w:val="18"/>
                <w:rPrChange w:id="17699" w:author="CR#0701r1" w:date="2020-04-04T13:17:00Z">
                  <w:rPr>
                    <w:rFonts w:cs="Arial"/>
                    <w:szCs w:val="18"/>
                  </w:rPr>
                </w:rPrChange>
              </w:rPr>
            </w:pPr>
            <w:r w:rsidRPr="008E2A69">
              <w:rPr>
                <w:rFonts w:cs="Arial"/>
                <w:szCs w:val="18"/>
                <w:rPrChange w:id="17700" w:author="CR#0701r1" w:date="2020-04-04T13:17:00Z">
                  <w:rPr>
                    <w:rFonts w:cs="Arial"/>
                    <w:szCs w:val="18"/>
                  </w:rPr>
                </w:rPrChange>
              </w:rPr>
              <w:t>83</w:t>
            </w:r>
          </w:p>
        </w:tc>
        <w:tc>
          <w:tcPr>
            <w:tcW w:w="1016" w:type="dxa"/>
            <w:shd w:val="clear" w:color="auto" w:fill="auto"/>
            <w:vAlign w:val="center"/>
          </w:tcPr>
          <w:p w:rsidR="00411627" w:rsidRPr="008E2A69" w:rsidRDefault="00411627" w:rsidP="00D157C9">
            <w:pPr>
              <w:pStyle w:val="TAC"/>
              <w:rPr>
                <w:rFonts w:cs="Arial"/>
                <w:szCs w:val="18"/>
                <w:rPrChange w:id="17701" w:author="CR#0701r1" w:date="2020-04-04T13:17:00Z">
                  <w:rPr>
                    <w:rFonts w:cs="Arial"/>
                    <w:szCs w:val="18"/>
                  </w:rPr>
                </w:rPrChange>
              </w:rPr>
            </w:pPr>
            <w:r w:rsidRPr="008E2A69">
              <w:rPr>
                <w:rFonts w:cs="Arial"/>
                <w:szCs w:val="18"/>
                <w:rPrChange w:id="17702" w:author="CR#0701r1" w:date="2020-04-04T13:17:00Z">
                  <w:rPr>
                    <w:rFonts w:cs="Arial"/>
                    <w:szCs w:val="18"/>
                  </w:rPr>
                </w:rPrChange>
              </w:rPr>
              <w:t>≤ 1850</w:t>
            </w:r>
          </w:p>
        </w:tc>
        <w:tc>
          <w:tcPr>
            <w:tcW w:w="771" w:type="dxa"/>
            <w:vAlign w:val="center"/>
          </w:tcPr>
          <w:p w:rsidR="00411627" w:rsidRPr="008E2A69" w:rsidRDefault="00411627" w:rsidP="00D157C9">
            <w:pPr>
              <w:pStyle w:val="TAC"/>
              <w:rPr>
                <w:rFonts w:cs="Arial"/>
                <w:szCs w:val="18"/>
                <w:rPrChange w:id="17703" w:author="CR#0701r1" w:date="2020-04-04T13:17:00Z">
                  <w:rPr>
                    <w:rFonts w:cs="Arial"/>
                    <w:szCs w:val="18"/>
                  </w:rPr>
                </w:rPrChange>
              </w:rPr>
            </w:pPr>
            <w:r w:rsidRPr="008E2A69">
              <w:rPr>
                <w:rFonts w:cs="Arial"/>
                <w:szCs w:val="18"/>
                <w:rPrChange w:id="17704" w:author="CR#0701r1" w:date="2020-04-04T13:17:00Z">
                  <w:rPr>
                    <w:rFonts w:cs="Arial"/>
                    <w:szCs w:val="18"/>
                  </w:rPr>
                </w:rPrChange>
              </w:rPr>
              <w:t>147</w:t>
            </w:r>
          </w:p>
        </w:tc>
        <w:tc>
          <w:tcPr>
            <w:tcW w:w="1261" w:type="dxa"/>
            <w:vAlign w:val="center"/>
          </w:tcPr>
          <w:p w:rsidR="00411627" w:rsidRPr="008E2A69" w:rsidRDefault="00411627" w:rsidP="00D157C9">
            <w:pPr>
              <w:pStyle w:val="TAC"/>
              <w:rPr>
                <w:rFonts w:cs="Arial"/>
                <w:szCs w:val="18"/>
                <w:rPrChange w:id="17705" w:author="CR#0701r1" w:date="2020-04-04T13:17:00Z">
                  <w:rPr>
                    <w:rFonts w:cs="Arial"/>
                    <w:szCs w:val="18"/>
                  </w:rPr>
                </w:rPrChange>
              </w:rPr>
            </w:pPr>
            <w:r w:rsidRPr="008E2A69">
              <w:rPr>
                <w:rFonts w:cs="Arial"/>
                <w:szCs w:val="18"/>
                <w:rPrChange w:id="17706" w:author="CR#0701r1" w:date="2020-04-04T13:17:00Z">
                  <w:rPr>
                    <w:rFonts w:cs="Arial"/>
                    <w:szCs w:val="18"/>
                  </w:rPr>
                </w:rPrChange>
              </w:rPr>
              <w:t>≤ 103532</w:t>
            </w:r>
          </w:p>
        </w:tc>
        <w:tc>
          <w:tcPr>
            <w:tcW w:w="771" w:type="dxa"/>
            <w:vAlign w:val="center"/>
          </w:tcPr>
          <w:p w:rsidR="00411627" w:rsidRPr="008E2A69" w:rsidRDefault="00411627" w:rsidP="00D157C9">
            <w:pPr>
              <w:pStyle w:val="TAC"/>
              <w:rPr>
                <w:rFonts w:cs="Arial"/>
                <w:szCs w:val="18"/>
                <w:rPrChange w:id="17707" w:author="CR#0701r1" w:date="2020-04-04T13:17:00Z">
                  <w:rPr>
                    <w:rFonts w:cs="Arial"/>
                    <w:szCs w:val="18"/>
                  </w:rPr>
                </w:rPrChange>
              </w:rPr>
            </w:pPr>
            <w:r w:rsidRPr="008E2A69">
              <w:rPr>
                <w:rFonts w:cs="Arial"/>
                <w:szCs w:val="18"/>
                <w:rPrChange w:id="17708" w:author="CR#0701r1" w:date="2020-04-04T13:17:00Z">
                  <w:rPr>
                    <w:rFonts w:cs="Arial"/>
                    <w:szCs w:val="18"/>
                  </w:rPr>
                </w:rPrChange>
              </w:rPr>
              <w:t>211</w:t>
            </w:r>
          </w:p>
        </w:tc>
        <w:tc>
          <w:tcPr>
            <w:tcW w:w="1507" w:type="dxa"/>
            <w:vAlign w:val="center"/>
          </w:tcPr>
          <w:p w:rsidR="00411627" w:rsidRPr="008E2A69" w:rsidRDefault="00411627" w:rsidP="00D157C9">
            <w:pPr>
              <w:pStyle w:val="TAC"/>
              <w:rPr>
                <w:rFonts w:cs="Arial"/>
                <w:szCs w:val="18"/>
                <w:rPrChange w:id="17709" w:author="CR#0701r1" w:date="2020-04-04T13:17:00Z">
                  <w:rPr>
                    <w:rFonts w:cs="Arial"/>
                    <w:szCs w:val="18"/>
                  </w:rPr>
                </w:rPrChange>
              </w:rPr>
            </w:pPr>
            <w:r w:rsidRPr="008E2A69">
              <w:rPr>
                <w:rFonts w:cs="Arial"/>
                <w:szCs w:val="18"/>
                <w:rPrChange w:id="17710" w:author="CR#0701r1" w:date="2020-04-04T13:17:00Z">
                  <w:rPr>
                    <w:rFonts w:cs="Arial"/>
                    <w:szCs w:val="18"/>
                  </w:rPr>
                </w:rPrChange>
              </w:rPr>
              <w:t>≤ 5796046</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Change w:id="17711" w:author="CR#0701r1" w:date="2020-04-04T13:17:00Z">
                  <w:rPr>
                    <w:rFonts w:cs="Arial"/>
                    <w:szCs w:val="18"/>
                  </w:rPr>
                </w:rPrChange>
              </w:rPr>
            </w:pPr>
            <w:r w:rsidRPr="008E2A69">
              <w:rPr>
                <w:rFonts w:cs="Arial"/>
                <w:szCs w:val="18"/>
                <w:rPrChange w:id="17712" w:author="CR#0701r1" w:date="2020-04-04T13:17:00Z">
                  <w:rPr>
                    <w:rFonts w:cs="Arial"/>
                    <w:szCs w:val="18"/>
                  </w:rPr>
                </w:rPrChange>
              </w:rPr>
              <w:t>20</w:t>
            </w:r>
          </w:p>
        </w:tc>
        <w:tc>
          <w:tcPr>
            <w:tcW w:w="1016" w:type="dxa"/>
            <w:shd w:val="clear" w:color="auto" w:fill="auto"/>
            <w:vAlign w:val="center"/>
          </w:tcPr>
          <w:p w:rsidR="00411627" w:rsidRPr="008E2A69" w:rsidRDefault="00411627" w:rsidP="00D157C9">
            <w:pPr>
              <w:pStyle w:val="TAC"/>
              <w:rPr>
                <w:rFonts w:cs="Arial"/>
                <w:szCs w:val="18"/>
                <w:rPrChange w:id="17713" w:author="CR#0701r1" w:date="2020-04-04T13:17:00Z">
                  <w:rPr>
                    <w:rFonts w:cs="Arial"/>
                    <w:szCs w:val="18"/>
                  </w:rPr>
                </w:rPrChange>
              </w:rPr>
            </w:pPr>
            <w:r w:rsidRPr="008E2A69">
              <w:rPr>
                <w:rFonts w:cs="Arial"/>
                <w:szCs w:val="18"/>
                <w:rPrChange w:id="17714" w:author="CR#0701r1" w:date="2020-04-04T13:17:00Z">
                  <w:rPr>
                    <w:rFonts w:cs="Arial"/>
                    <w:szCs w:val="18"/>
                  </w:rPr>
                </w:rPrChange>
              </w:rPr>
              <w:t>≤ 36</w:t>
            </w:r>
          </w:p>
        </w:tc>
        <w:tc>
          <w:tcPr>
            <w:tcW w:w="771" w:type="dxa"/>
            <w:shd w:val="clear" w:color="auto" w:fill="auto"/>
            <w:vAlign w:val="center"/>
          </w:tcPr>
          <w:p w:rsidR="00411627" w:rsidRPr="008E2A69" w:rsidRDefault="00411627" w:rsidP="00D157C9">
            <w:pPr>
              <w:pStyle w:val="TAC"/>
              <w:rPr>
                <w:rFonts w:cs="Arial"/>
                <w:szCs w:val="18"/>
                <w:rPrChange w:id="17715" w:author="CR#0701r1" w:date="2020-04-04T13:17:00Z">
                  <w:rPr>
                    <w:rFonts w:cs="Arial"/>
                    <w:szCs w:val="18"/>
                  </w:rPr>
                </w:rPrChange>
              </w:rPr>
            </w:pPr>
            <w:r w:rsidRPr="008E2A69">
              <w:rPr>
                <w:rFonts w:cs="Arial"/>
                <w:szCs w:val="18"/>
                <w:rPrChange w:id="17716" w:author="CR#0701r1" w:date="2020-04-04T13:17:00Z">
                  <w:rPr>
                    <w:rFonts w:cs="Arial"/>
                    <w:szCs w:val="18"/>
                  </w:rPr>
                </w:rPrChange>
              </w:rPr>
              <w:t>84</w:t>
            </w:r>
          </w:p>
        </w:tc>
        <w:tc>
          <w:tcPr>
            <w:tcW w:w="1016" w:type="dxa"/>
            <w:shd w:val="clear" w:color="auto" w:fill="auto"/>
            <w:vAlign w:val="center"/>
          </w:tcPr>
          <w:p w:rsidR="00411627" w:rsidRPr="008E2A69" w:rsidRDefault="00411627" w:rsidP="00D157C9">
            <w:pPr>
              <w:pStyle w:val="TAC"/>
              <w:rPr>
                <w:rFonts w:cs="Arial"/>
                <w:szCs w:val="18"/>
                <w:rPrChange w:id="17717" w:author="CR#0701r1" w:date="2020-04-04T13:17:00Z">
                  <w:rPr>
                    <w:rFonts w:cs="Arial"/>
                    <w:szCs w:val="18"/>
                  </w:rPr>
                </w:rPrChange>
              </w:rPr>
            </w:pPr>
            <w:r w:rsidRPr="008E2A69">
              <w:rPr>
                <w:rFonts w:cs="Arial"/>
                <w:szCs w:val="18"/>
                <w:rPrChange w:id="17718" w:author="CR#0701r1" w:date="2020-04-04T13:17:00Z">
                  <w:rPr>
                    <w:rFonts w:cs="Arial"/>
                    <w:szCs w:val="18"/>
                  </w:rPr>
                </w:rPrChange>
              </w:rPr>
              <w:t>≤ 1970</w:t>
            </w:r>
          </w:p>
        </w:tc>
        <w:tc>
          <w:tcPr>
            <w:tcW w:w="771" w:type="dxa"/>
            <w:vAlign w:val="center"/>
          </w:tcPr>
          <w:p w:rsidR="00411627" w:rsidRPr="008E2A69" w:rsidRDefault="00411627" w:rsidP="00D157C9">
            <w:pPr>
              <w:pStyle w:val="TAC"/>
              <w:rPr>
                <w:rFonts w:cs="Arial"/>
                <w:szCs w:val="18"/>
                <w:rPrChange w:id="17719" w:author="CR#0701r1" w:date="2020-04-04T13:17:00Z">
                  <w:rPr>
                    <w:rFonts w:cs="Arial"/>
                    <w:szCs w:val="18"/>
                  </w:rPr>
                </w:rPrChange>
              </w:rPr>
            </w:pPr>
            <w:r w:rsidRPr="008E2A69">
              <w:rPr>
                <w:rFonts w:cs="Arial"/>
                <w:szCs w:val="18"/>
                <w:rPrChange w:id="17720" w:author="CR#0701r1" w:date="2020-04-04T13:17:00Z">
                  <w:rPr>
                    <w:rFonts w:cs="Arial"/>
                    <w:szCs w:val="18"/>
                  </w:rPr>
                </w:rPrChange>
              </w:rPr>
              <w:t>148</w:t>
            </w:r>
          </w:p>
        </w:tc>
        <w:tc>
          <w:tcPr>
            <w:tcW w:w="1261" w:type="dxa"/>
            <w:vAlign w:val="center"/>
          </w:tcPr>
          <w:p w:rsidR="00411627" w:rsidRPr="008E2A69" w:rsidRDefault="00411627" w:rsidP="00D157C9">
            <w:pPr>
              <w:pStyle w:val="TAC"/>
              <w:rPr>
                <w:rFonts w:cs="Arial"/>
                <w:szCs w:val="18"/>
                <w:rPrChange w:id="17721" w:author="CR#0701r1" w:date="2020-04-04T13:17:00Z">
                  <w:rPr>
                    <w:rFonts w:cs="Arial"/>
                    <w:szCs w:val="18"/>
                  </w:rPr>
                </w:rPrChange>
              </w:rPr>
            </w:pPr>
            <w:r w:rsidRPr="008E2A69">
              <w:rPr>
                <w:rFonts w:cs="Arial"/>
                <w:szCs w:val="18"/>
                <w:rPrChange w:id="17722" w:author="CR#0701r1" w:date="2020-04-04T13:17:00Z">
                  <w:rPr>
                    <w:rFonts w:cs="Arial"/>
                    <w:szCs w:val="18"/>
                  </w:rPr>
                </w:rPrChange>
              </w:rPr>
              <w:t>≤ 110252</w:t>
            </w:r>
          </w:p>
        </w:tc>
        <w:tc>
          <w:tcPr>
            <w:tcW w:w="771" w:type="dxa"/>
            <w:vAlign w:val="center"/>
          </w:tcPr>
          <w:p w:rsidR="00411627" w:rsidRPr="008E2A69" w:rsidRDefault="00411627" w:rsidP="00D157C9">
            <w:pPr>
              <w:pStyle w:val="TAC"/>
              <w:rPr>
                <w:rFonts w:cs="Arial"/>
                <w:szCs w:val="18"/>
                <w:rPrChange w:id="17723" w:author="CR#0701r1" w:date="2020-04-04T13:17:00Z">
                  <w:rPr>
                    <w:rFonts w:cs="Arial"/>
                    <w:szCs w:val="18"/>
                  </w:rPr>
                </w:rPrChange>
              </w:rPr>
            </w:pPr>
            <w:r w:rsidRPr="008E2A69">
              <w:rPr>
                <w:rFonts w:cs="Arial"/>
                <w:szCs w:val="18"/>
                <w:rPrChange w:id="17724" w:author="CR#0701r1" w:date="2020-04-04T13:17:00Z">
                  <w:rPr>
                    <w:rFonts w:cs="Arial"/>
                    <w:szCs w:val="18"/>
                  </w:rPr>
                </w:rPrChange>
              </w:rPr>
              <w:t>212</w:t>
            </w:r>
          </w:p>
        </w:tc>
        <w:tc>
          <w:tcPr>
            <w:tcW w:w="1507" w:type="dxa"/>
            <w:vAlign w:val="center"/>
          </w:tcPr>
          <w:p w:rsidR="00411627" w:rsidRPr="008E2A69" w:rsidRDefault="00411627" w:rsidP="00D157C9">
            <w:pPr>
              <w:pStyle w:val="TAC"/>
              <w:rPr>
                <w:rFonts w:cs="Arial"/>
                <w:szCs w:val="18"/>
                <w:rPrChange w:id="17725" w:author="CR#0701r1" w:date="2020-04-04T13:17:00Z">
                  <w:rPr>
                    <w:rFonts w:cs="Arial"/>
                    <w:szCs w:val="18"/>
                  </w:rPr>
                </w:rPrChange>
              </w:rPr>
            </w:pPr>
            <w:r w:rsidRPr="008E2A69">
              <w:rPr>
                <w:rFonts w:cs="Arial"/>
                <w:szCs w:val="18"/>
                <w:rPrChange w:id="17726" w:author="CR#0701r1" w:date="2020-04-04T13:17:00Z">
                  <w:rPr>
                    <w:rFonts w:cs="Arial"/>
                    <w:szCs w:val="18"/>
                  </w:rPr>
                </w:rPrChange>
              </w:rPr>
              <w:t>≤ 6172275</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Change w:id="17727" w:author="CR#0701r1" w:date="2020-04-04T13:17:00Z">
                  <w:rPr>
                    <w:rFonts w:cs="Arial"/>
                    <w:szCs w:val="18"/>
                  </w:rPr>
                </w:rPrChange>
              </w:rPr>
            </w:pPr>
            <w:r w:rsidRPr="008E2A69">
              <w:rPr>
                <w:rFonts w:cs="Arial"/>
                <w:szCs w:val="18"/>
                <w:rPrChange w:id="17728" w:author="CR#0701r1" w:date="2020-04-04T13:17:00Z">
                  <w:rPr>
                    <w:rFonts w:cs="Arial"/>
                    <w:szCs w:val="18"/>
                  </w:rPr>
                </w:rPrChange>
              </w:rPr>
              <w:t>21</w:t>
            </w:r>
          </w:p>
        </w:tc>
        <w:tc>
          <w:tcPr>
            <w:tcW w:w="1016" w:type="dxa"/>
            <w:shd w:val="clear" w:color="auto" w:fill="auto"/>
            <w:vAlign w:val="center"/>
          </w:tcPr>
          <w:p w:rsidR="00411627" w:rsidRPr="008E2A69" w:rsidRDefault="00411627" w:rsidP="00D157C9">
            <w:pPr>
              <w:pStyle w:val="TAC"/>
              <w:rPr>
                <w:rFonts w:cs="Arial"/>
                <w:szCs w:val="18"/>
                <w:rPrChange w:id="17729" w:author="CR#0701r1" w:date="2020-04-04T13:17:00Z">
                  <w:rPr>
                    <w:rFonts w:cs="Arial"/>
                    <w:szCs w:val="18"/>
                  </w:rPr>
                </w:rPrChange>
              </w:rPr>
            </w:pPr>
            <w:r w:rsidRPr="008E2A69">
              <w:rPr>
                <w:rFonts w:cs="Arial"/>
                <w:szCs w:val="18"/>
                <w:rPrChange w:id="17730" w:author="CR#0701r1" w:date="2020-04-04T13:17:00Z">
                  <w:rPr>
                    <w:rFonts w:cs="Arial"/>
                    <w:szCs w:val="18"/>
                  </w:rPr>
                </w:rPrChange>
              </w:rPr>
              <w:t>≤ 38</w:t>
            </w:r>
          </w:p>
        </w:tc>
        <w:tc>
          <w:tcPr>
            <w:tcW w:w="771" w:type="dxa"/>
            <w:shd w:val="clear" w:color="auto" w:fill="auto"/>
            <w:vAlign w:val="center"/>
          </w:tcPr>
          <w:p w:rsidR="00411627" w:rsidRPr="008E2A69" w:rsidRDefault="00411627" w:rsidP="00D157C9">
            <w:pPr>
              <w:pStyle w:val="TAC"/>
              <w:rPr>
                <w:rFonts w:cs="Arial"/>
                <w:szCs w:val="18"/>
                <w:rPrChange w:id="17731" w:author="CR#0701r1" w:date="2020-04-04T13:17:00Z">
                  <w:rPr>
                    <w:rFonts w:cs="Arial"/>
                    <w:szCs w:val="18"/>
                  </w:rPr>
                </w:rPrChange>
              </w:rPr>
            </w:pPr>
            <w:r w:rsidRPr="008E2A69">
              <w:rPr>
                <w:rFonts w:cs="Arial"/>
                <w:szCs w:val="18"/>
                <w:rPrChange w:id="17732" w:author="CR#0701r1" w:date="2020-04-04T13:17:00Z">
                  <w:rPr>
                    <w:rFonts w:cs="Arial"/>
                    <w:szCs w:val="18"/>
                  </w:rPr>
                </w:rPrChange>
              </w:rPr>
              <w:t>85</w:t>
            </w:r>
          </w:p>
        </w:tc>
        <w:tc>
          <w:tcPr>
            <w:tcW w:w="1016" w:type="dxa"/>
            <w:shd w:val="clear" w:color="auto" w:fill="auto"/>
            <w:vAlign w:val="center"/>
          </w:tcPr>
          <w:p w:rsidR="00411627" w:rsidRPr="008E2A69" w:rsidRDefault="00411627" w:rsidP="00D157C9">
            <w:pPr>
              <w:pStyle w:val="TAC"/>
              <w:rPr>
                <w:rFonts w:cs="Arial"/>
                <w:szCs w:val="18"/>
                <w:rPrChange w:id="17733" w:author="CR#0701r1" w:date="2020-04-04T13:17:00Z">
                  <w:rPr>
                    <w:rFonts w:cs="Arial"/>
                    <w:szCs w:val="18"/>
                  </w:rPr>
                </w:rPrChange>
              </w:rPr>
            </w:pPr>
            <w:r w:rsidRPr="008E2A69">
              <w:rPr>
                <w:rFonts w:cs="Arial"/>
                <w:szCs w:val="18"/>
                <w:rPrChange w:id="17734" w:author="CR#0701r1" w:date="2020-04-04T13:17:00Z">
                  <w:rPr>
                    <w:rFonts w:cs="Arial"/>
                    <w:szCs w:val="18"/>
                  </w:rPr>
                </w:rPrChange>
              </w:rPr>
              <w:t>≤ 2098</w:t>
            </w:r>
          </w:p>
        </w:tc>
        <w:tc>
          <w:tcPr>
            <w:tcW w:w="771" w:type="dxa"/>
            <w:vAlign w:val="center"/>
          </w:tcPr>
          <w:p w:rsidR="00411627" w:rsidRPr="008E2A69" w:rsidRDefault="00411627" w:rsidP="00D157C9">
            <w:pPr>
              <w:pStyle w:val="TAC"/>
              <w:rPr>
                <w:rFonts w:cs="Arial"/>
                <w:szCs w:val="18"/>
                <w:rPrChange w:id="17735" w:author="CR#0701r1" w:date="2020-04-04T13:17:00Z">
                  <w:rPr>
                    <w:rFonts w:cs="Arial"/>
                    <w:szCs w:val="18"/>
                  </w:rPr>
                </w:rPrChange>
              </w:rPr>
            </w:pPr>
            <w:r w:rsidRPr="008E2A69">
              <w:rPr>
                <w:rFonts w:cs="Arial"/>
                <w:szCs w:val="18"/>
                <w:rPrChange w:id="17736" w:author="CR#0701r1" w:date="2020-04-04T13:17:00Z">
                  <w:rPr>
                    <w:rFonts w:cs="Arial"/>
                    <w:szCs w:val="18"/>
                  </w:rPr>
                </w:rPrChange>
              </w:rPr>
              <w:t>149</w:t>
            </w:r>
          </w:p>
        </w:tc>
        <w:tc>
          <w:tcPr>
            <w:tcW w:w="1261" w:type="dxa"/>
            <w:vAlign w:val="center"/>
          </w:tcPr>
          <w:p w:rsidR="00411627" w:rsidRPr="008E2A69" w:rsidRDefault="00411627" w:rsidP="00D157C9">
            <w:pPr>
              <w:pStyle w:val="TAC"/>
              <w:rPr>
                <w:rFonts w:cs="Arial"/>
                <w:szCs w:val="18"/>
                <w:rPrChange w:id="17737" w:author="CR#0701r1" w:date="2020-04-04T13:17:00Z">
                  <w:rPr>
                    <w:rFonts w:cs="Arial"/>
                    <w:szCs w:val="18"/>
                  </w:rPr>
                </w:rPrChange>
              </w:rPr>
            </w:pPr>
            <w:r w:rsidRPr="008E2A69">
              <w:rPr>
                <w:rFonts w:cs="Arial"/>
                <w:szCs w:val="18"/>
                <w:rPrChange w:id="17738" w:author="CR#0701r1" w:date="2020-04-04T13:17:00Z">
                  <w:rPr>
                    <w:rFonts w:cs="Arial"/>
                    <w:szCs w:val="18"/>
                  </w:rPr>
                </w:rPrChange>
              </w:rPr>
              <w:t>≤ 117409</w:t>
            </w:r>
          </w:p>
        </w:tc>
        <w:tc>
          <w:tcPr>
            <w:tcW w:w="771" w:type="dxa"/>
            <w:vAlign w:val="center"/>
          </w:tcPr>
          <w:p w:rsidR="00411627" w:rsidRPr="008E2A69" w:rsidRDefault="00411627" w:rsidP="00D157C9">
            <w:pPr>
              <w:pStyle w:val="TAC"/>
              <w:rPr>
                <w:rFonts w:cs="Arial"/>
                <w:szCs w:val="18"/>
                <w:rPrChange w:id="17739" w:author="CR#0701r1" w:date="2020-04-04T13:17:00Z">
                  <w:rPr>
                    <w:rFonts w:cs="Arial"/>
                    <w:szCs w:val="18"/>
                  </w:rPr>
                </w:rPrChange>
              </w:rPr>
            </w:pPr>
            <w:r w:rsidRPr="008E2A69">
              <w:rPr>
                <w:rFonts w:cs="Arial"/>
                <w:szCs w:val="18"/>
                <w:rPrChange w:id="17740" w:author="CR#0701r1" w:date="2020-04-04T13:17:00Z">
                  <w:rPr>
                    <w:rFonts w:cs="Arial"/>
                    <w:szCs w:val="18"/>
                  </w:rPr>
                </w:rPrChange>
              </w:rPr>
              <w:t>213</w:t>
            </w:r>
          </w:p>
        </w:tc>
        <w:tc>
          <w:tcPr>
            <w:tcW w:w="1507" w:type="dxa"/>
            <w:vAlign w:val="center"/>
          </w:tcPr>
          <w:p w:rsidR="00411627" w:rsidRPr="008E2A69" w:rsidRDefault="00411627" w:rsidP="00D157C9">
            <w:pPr>
              <w:pStyle w:val="TAC"/>
              <w:rPr>
                <w:rFonts w:cs="Arial"/>
                <w:szCs w:val="18"/>
                <w:rPrChange w:id="17741" w:author="CR#0701r1" w:date="2020-04-04T13:17:00Z">
                  <w:rPr>
                    <w:rFonts w:cs="Arial"/>
                    <w:szCs w:val="18"/>
                  </w:rPr>
                </w:rPrChange>
              </w:rPr>
            </w:pPr>
            <w:r w:rsidRPr="008E2A69">
              <w:rPr>
                <w:rFonts w:cs="Arial"/>
                <w:szCs w:val="18"/>
                <w:rPrChange w:id="17742" w:author="CR#0701r1" w:date="2020-04-04T13:17:00Z">
                  <w:rPr>
                    <w:rFonts w:cs="Arial"/>
                    <w:szCs w:val="18"/>
                  </w:rPr>
                </w:rPrChange>
              </w:rPr>
              <w:t>≤ 6572925</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Change w:id="17743" w:author="CR#0701r1" w:date="2020-04-04T13:17:00Z">
                  <w:rPr>
                    <w:rFonts w:cs="Arial"/>
                    <w:szCs w:val="18"/>
                  </w:rPr>
                </w:rPrChange>
              </w:rPr>
            </w:pPr>
            <w:r w:rsidRPr="008E2A69">
              <w:rPr>
                <w:rFonts w:cs="Arial"/>
                <w:szCs w:val="18"/>
                <w:rPrChange w:id="17744" w:author="CR#0701r1" w:date="2020-04-04T13:17:00Z">
                  <w:rPr>
                    <w:rFonts w:cs="Arial"/>
                    <w:szCs w:val="18"/>
                  </w:rPr>
                </w:rPrChange>
              </w:rPr>
              <w:t>22</w:t>
            </w:r>
          </w:p>
        </w:tc>
        <w:tc>
          <w:tcPr>
            <w:tcW w:w="1016" w:type="dxa"/>
            <w:shd w:val="clear" w:color="auto" w:fill="auto"/>
            <w:vAlign w:val="center"/>
          </w:tcPr>
          <w:p w:rsidR="00411627" w:rsidRPr="008E2A69" w:rsidRDefault="00411627" w:rsidP="00D157C9">
            <w:pPr>
              <w:pStyle w:val="TAC"/>
              <w:rPr>
                <w:rFonts w:cs="Arial"/>
                <w:szCs w:val="18"/>
                <w:rPrChange w:id="17745" w:author="CR#0701r1" w:date="2020-04-04T13:17:00Z">
                  <w:rPr>
                    <w:rFonts w:cs="Arial"/>
                    <w:szCs w:val="18"/>
                  </w:rPr>
                </w:rPrChange>
              </w:rPr>
            </w:pPr>
            <w:r w:rsidRPr="008E2A69">
              <w:rPr>
                <w:rFonts w:cs="Arial"/>
                <w:szCs w:val="18"/>
                <w:rPrChange w:id="17746" w:author="CR#0701r1" w:date="2020-04-04T13:17:00Z">
                  <w:rPr>
                    <w:rFonts w:cs="Arial"/>
                    <w:szCs w:val="18"/>
                  </w:rPr>
                </w:rPrChange>
              </w:rPr>
              <w:t>≤ 40</w:t>
            </w:r>
          </w:p>
        </w:tc>
        <w:tc>
          <w:tcPr>
            <w:tcW w:w="771" w:type="dxa"/>
            <w:shd w:val="clear" w:color="auto" w:fill="auto"/>
            <w:vAlign w:val="center"/>
          </w:tcPr>
          <w:p w:rsidR="00411627" w:rsidRPr="008E2A69" w:rsidRDefault="00411627" w:rsidP="00D157C9">
            <w:pPr>
              <w:pStyle w:val="TAC"/>
              <w:rPr>
                <w:rFonts w:cs="Arial"/>
                <w:szCs w:val="18"/>
                <w:rPrChange w:id="17747" w:author="CR#0701r1" w:date="2020-04-04T13:17:00Z">
                  <w:rPr>
                    <w:rFonts w:cs="Arial"/>
                    <w:szCs w:val="18"/>
                  </w:rPr>
                </w:rPrChange>
              </w:rPr>
            </w:pPr>
            <w:r w:rsidRPr="008E2A69">
              <w:rPr>
                <w:rFonts w:cs="Arial"/>
                <w:szCs w:val="18"/>
                <w:rPrChange w:id="17748" w:author="CR#0701r1" w:date="2020-04-04T13:17:00Z">
                  <w:rPr>
                    <w:rFonts w:cs="Arial"/>
                    <w:szCs w:val="18"/>
                  </w:rPr>
                </w:rPrChange>
              </w:rPr>
              <w:t>86</w:t>
            </w:r>
          </w:p>
        </w:tc>
        <w:tc>
          <w:tcPr>
            <w:tcW w:w="1016" w:type="dxa"/>
            <w:shd w:val="clear" w:color="auto" w:fill="auto"/>
            <w:vAlign w:val="center"/>
          </w:tcPr>
          <w:p w:rsidR="00411627" w:rsidRPr="008E2A69" w:rsidRDefault="00411627" w:rsidP="00D157C9">
            <w:pPr>
              <w:pStyle w:val="TAC"/>
              <w:rPr>
                <w:rFonts w:cs="Arial"/>
                <w:szCs w:val="18"/>
                <w:rPrChange w:id="17749" w:author="CR#0701r1" w:date="2020-04-04T13:17:00Z">
                  <w:rPr>
                    <w:rFonts w:cs="Arial"/>
                    <w:szCs w:val="18"/>
                  </w:rPr>
                </w:rPrChange>
              </w:rPr>
            </w:pPr>
            <w:r w:rsidRPr="008E2A69">
              <w:rPr>
                <w:rFonts w:cs="Arial"/>
                <w:szCs w:val="18"/>
                <w:rPrChange w:id="17750" w:author="CR#0701r1" w:date="2020-04-04T13:17:00Z">
                  <w:rPr>
                    <w:rFonts w:cs="Arial"/>
                    <w:szCs w:val="18"/>
                  </w:rPr>
                </w:rPrChange>
              </w:rPr>
              <w:t>≤ 2234</w:t>
            </w:r>
          </w:p>
        </w:tc>
        <w:tc>
          <w:tcPr>
            <w:tcW w:w="771" w:type="dxa"/>
            <w:vAlign w:val="center"/>
          </w:tcPr>
          <w:p w:rsidR="00411627" w:rsidRPr="008E2A69" w:rsidRDefault="00411627" w:rsidP="00D157C9">
            <w:pPr>
              <w:pStyle w:val="TAC"/>
              <w:rPr>
                <w:rFonts w:cs="Arial"/>
                <w:szCs w:val="18"/>
                <w:rPrChange w:id="17751" w:author="CR#0701r1" w:date="2020-04-04T13:17:00Z">
                  <w:rPr>
                    <w:rFonts w:cs="Arial"/>
                    <w:szCs w:val="18"/>
                  </w:rPr>
                </w:rPrChange>
              </w:rPr>
            </w:pPr>
            <w:r w:rsidRPr="008E2A69">
              <w:rPr>
                <w:rFonts w:cs="Arial"/>
                <w:szCs w:val="18"/>
                <w:rPrChange w:id="17752" w:author="CR#0701r1" w:date="2020-04-04T13:17:00Z">
                  <w:rPr>
                    <w:rFonts w:cs="Arial"/>
                    <w:szCs w:val="18"/>
                  </w:rPr>
                </w:rPrChange>
              </w:rPr>
              <w:t>150</w:t>
            </w:r>
          </w:p>
        </w:tc>
        <w:tc>
          <w:tcPr>
            <w:tcW w:w="1261" w:type="dxa"/>
            <w:vAlign w:val="center"/>
          </w:tcPr>
          <w:p w:rsidR="00411627" w:rsidRPr="008E2A69" w:rsidRDefault="00411627" w:rsidP="00D157C9">
            <w:pPr>
              <w:pStyle w:val="TAC"/>
              <w:rPr>
                <w:rFonts w:cs="Arial"/>
                <w:szCs w:val="18"/>
                <w:rPrChange w:id="17753" w:author="CR#0701r1" w:date="2020-04-04T13:17:00Z">
                  <w:rPr>
                    <w:rFonts w:cs="Arial"/>
                    <w:szCs w:val="18"/>
                  </w:rPr>
                </w:rPrChange>
              </w:rPr>
            </w:pPr>
            <w:r w:rsidRPr="008E2A69">
              <w:rPr>
                <w:rFonts w:cs="Arial"/>
                <w:szCs w:val="18"/>
                <w:rPrChange w:id="17754" w:author="CR#0701r1" w:date="2020-04-04T13:17:00Z">
                  <w:rPr>
                    <w:rFonts w:cs="Arial"/>
                    <w:szCs w:val="18"/>
                  </w:rPr>
                </w:rPrChange>
              </w:rPr>
              <w:t>≤ 125030</w:t>
            </w:r>
          </w:p>
        </w:tc>
        <w:tc>
          <w:tcPr>
            <w:tcW w:w="771" w:type="dxa"/>
            <w:vAlign w:val="center"/>
          </w:tcPr>
          <w:p w:rsidR="00411627" w:rsidRPr="008E2A69" w:rsidRDefault="00411627" w:rsidP="00D157C9">
            <w:pPr>
              <w:pStyle w:val="TAC"/>
              <w:rPr>
                <w:rFonts w:cs="Arial"/>
                <w:szCs w:val="18"/>
                <w:rPrChange w:id="17755" w:author="CR#0701r1" w:date="2020-04-04T13:17:00Z">
                  <w:rPr>
                    <w:rFonts w:cs="Arial"/>
                    <w:szCs w:val="18"/>
                  </w:rPr>
                </w:rPrChange>
              </w:rPr>
            </w:pPr>
            <w:r w:rsidRPr="008E2A69">
              <w:rPr>
                <w:rFonts w:cs="Arial"/>
                <w:szCs w:val="18"/>
                <w:rPrChange w:id="17756" w:author="CR#0701r1" w:date="2020-04-04T13:17:00Z">
                  <w:rPr>
                    <w:rFonts w:cs="Arial"/>
                    <w:szCs w:val="18"/>
                  </w:rPr>
                </w:rPrChange>
              </w:rPr>
              <w:t>214</w:t>
            </w:r>
          </w:p>
        </w:tc>
        <w:tc>
          <w:tcPr>
            <w:tcW w:w="1507" w:type="dxa"/>
            <w:vAlign w:val="center"/>
          </w:tcPr>
          <w:p w:rsidR="00411627" w:rsidRPr="008E2A69" w:rsidRDefault="00411627" w:rsidP="00D157C9">
            <w:pPr>
              <w:pStyle w:val="TAC"/>
              <w:rPr>
                <w:rFonts w:cs="Arial"/>
                <w:szCs w:val="18"/>
                <w:rPrChange w:id="17757" w:author="CR#0701r1" w:date="2020-04-04T13:17:00Z">
                  <w:rPr>
                    <w:rFonts w:cs="Arial"/>
                    <w:szCs w:val="18"/>
                  </w:rPr>
                </w:rPrChange>
              </w:rPr>
            </w:pPr>
            <w:r w:rsidRPr="008E2A69">
              <w:rPr>
                <w:rFonts w:cs="Arial"/>
                <w:szCs w:val="18"/>
                <w:rPrChange w:id="17758" w:author="CR#0701r1" w:date="2020-04-04T13:17:00Z">
                  <w:rPr>
                    <w:rFonts w:cs="Arial"/>
                    <w:szCs w:val="18"/>
                  </w:rPr>
                </w:rPrChange>
              </w:rPr>
              <w:t>≤ 6999582</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Change w:id="17759" w:author="CR#0701r1" w:date="2020-04-04T13:17:00Z">
                  <w:rPr>
                    <w:rFonts w:cs="Arial"/>
                    <w:szCs w:val="18"/>
                  </w:rPr>
                </w:rPrChange>
              </w:rPr>
            </w:pPr>
            <w:r w:rsidRPr="008E2A69">
              <w:rPr>
                <w:rFonts w:cs="Arial"/>
                <w:szCs w:val="18"/>
                <w:rPrChange w:id="17760" w:author="CR#0701r1" w:date="2020-04-04T13:17:00Z">
                  <w:rPr>
                    <w:rFonts w:cs="Arial"/>
                    <w:szCs w:val="18"/>
                  </w:rPr>
                </w:rPrChange>
              </w:rPr>
              <w:t>23</w:t>
            </w:r>
          </w:p>
        </w:tc>
        <w:tc>
          <w:tcPr>
            <w:tcW w:w="1016" w:type="dxa"/>
            <w:shd w:val="clear" w:color="auto" w:fill="auto"/>
            <w:vAlign w:val="center"/>
          </w:tcPr>
          <w:p w:rsidR="00411627" w:rsidRPr="008E2A69" w:rsidRDefault="00411627" w:rsidP="00D157C9">
            <w:pPr>
              <w:pStyle w:val="TAC"/>
              <w:rPr>
                <w:rFonts w:cs="Arial"/>
                <w:szCs w:val="18"/>
                <w:rPrChange w:id="17761" w:author="CR#0701r1" w:date="2020-04-04T13:17:00Z">
                  <w:rPr>
                    <w:rFonts w:cs="Arial"/>
                    <w:szCs w:val="18"/>
                  </w:rPr>
                </w:rPrChange>
              </w:rPr>
            </w:pPr>
            <w:r w:rsidRPr="008E2A69">
              <w:rPr>
                <w:rFonts w:cs="Arial"/>
                <w:szCs w:val="18"/>
                <w:rPrChange w:id="17762" w:author="CR#0701r1" w:date="2020-04-04T13:17:00Z">
                  <w:rPr>
                    <w:rFonts w:cs="Arial"/>
                    <w:szCs w:val="18"/>
                  </w:rPr>
                </w:rPrChange>
              </w:rPr>
              <w:t>≤ 43</w:t>
            </w:r>
          </w:p>
        </w:tc>
        <w:tc>
          <w:tcPr>
            <w:tcW w:w="771" w:type="dxa"/>
            <w:shd w:val="clear" w:color="auto" w:fill="auto"/>
            <w:vAlign w:val="center"/>
          </w:tcPr>
          <w:p w:rsidR="00411627" w:rsidRPr="008E2A69" w:rsidRDefault="00411627" w:rsidP="00D157C9">
            <w:pPr>
              <w:pStyle w:val="TAC"/>
              <w:rPr>
                <w:rFonts w:cs="Arial"/>
                <w:szCs w:val="18"/>
                <w:rPrChange w:id="17763" w:author="CR#0701r1" w:date="2020-04-04T13:17:00Z">
                  <w:rPr>
                    <w:rFonts w:cs="Arial"/>
                    <w:szCs w:val="18"/>
                  </w:rPr>
                </w:rPrChange>
              </w:rPr>
            </w:pPr>
            <w:r w:rsidRPr="008E2A69">
              <w:rPr>
                <w:rFonts w:cs="Arial"/>
                <w:szCs w:val="18"/>
                <w:rPrChange w:id="17764" w:author="CR#0701r1" w:date="2020-04-04T13:17:00Z">
                  <w:rPr>
                    <w:rFonts w:cs="Arial"/>
                    <w:szCs w:val="18"/>
                  </w:rPr>
                </w:rPrChange>
              </w:rPr>
              <w:t>87</w:t>
            </w:r>
          </w:p>
        </w:tc>
        <w:tc>
          <w:tcPr>
            <w:tcW w:w="1016" w:type="dxa"/>
            <w:shd w:val="clear" w:color="auto" w:fill="auto"/>
            <w:vAlign w:val="center"/>
          </w:tcPr>
          <w:p w:rsidR="00411627" w:rsidRPr="008E2A69" w:rsidRDefault="00411627" w:rsidP="00D157C9">
            <w:pPr>
              <w:pStyle w:val="TAC"/>
              <w:rPr>
                <w:rFonts w:cs="Arial"/>
                <w:szCs w:val="18"/>
                <w:rPrChange w:id="17765" w:author="CR#0701r1" w:date="2020-04-04T13:17:00Z">
                  <w:rPr>
                    <w:rFonts w:cs="Arial"/>
                    <w:szCs w:val="18"/>
                  </w:rPr>
                </w:rPrChange>
              </w:rPr>
            </w:pPr>
            <w:r w:rsidRPr="008E2A69">
              <w:rPr>
                <w:rFonts w:cs="Arial"/>
                <w:szCs w:val="18"/>
                <w:rPrChange w:id="17766" w:author="CR#0701r1" w:date="2020-04-04T13:17:00Z">
                  <w:rPr>
                    <w:rFonts w:cs="Arial"/>
                    <w:szCs w:val="18"/>
                  </w:rPr>
                </w:rPrChange>
              </w:rPr>
              <w:t>≤ 2379</w:t>
            </w:r>
          </w:p>
        </w:tc>
        <w:tc>
          <w:tcPr>
            <w:tcW w:w="771" w:type="dxa"/>
            <w:vAlign w:val="center"/>
          </w:tcPr>
          <w:p w:rsidR="00411627" w:rsidRPr="008E2A69" w:rsidRDefault="00411627" w:rsidP="00D157C9">
            <w:pPr>
              <w:pStyle w:val="TAC"/>
              <w:rPr>
                <w:rFonts w:cs="Arial"/>
                <w:szCs w:val="18"/>
                <w:rPrChange w:id="17767" w:author="CR#0701r1" w:date="2020-04-04T13:17:00Z">
                  <w:rPr>
                    <w:rFonts w:cs="Arial"/>
                    <w:szCs w:val="18"/>
                  </w:rPr>
                </w:rPrChange>
              </w:rPr>
            </w:pPr>
            <w:r w:rsidRPr="008E2A69">
              <w:rPr>
                <w:rFonts w:cs="Arial"/>
                <w:szCs w:val="18"/>
                <w:rPrChange w:id="17768" w:author="CR#0701r1" w:date="2020-04-04T13:17:00Z">
                  <w:rPr>
                    <w:rFonts w:cs="Arial"/>
                    <w:szCs w:val="18"/>
                  </w:rPr>
                </w:rPrChange>
              </w:rPr>
              <w:t>151</w:t>
            </w:r>
          </w:p>
        </w:tc>
        <w:tc>
          <w:tcPr>
            <w:tcW w:w="1261" w:type="dxa"/>
            <w:vAlign w:val="center"/>
          </w:tcPr>
          <w:p w:rsidR="00411627" w:rsidRPr="008E2A69" w:rsidRDefault="00411627" w:rsidP="00D157C9">
            <w:pPr>
              <w:pStyle w:val="TAC"/>
              <w:rPr>
                <w:rFonts w:cs="Arial"/>
                <w:szCs w:val="18"/>
                <w:rPrChange w:id="17769" w:author="CR#0701r1" w:date="2020-04-04T13:17:00Z">
                  <w:rPr>
                    <w:rFonts w:cs="Arial"/>
                    <w:szCs w:val="18"/>
                  </w:rPr>
                </w:rPrChange>
              </w:rPr>
            </w:pPr>
            <w:r w:rsidRPr="008E2A69">
              <w:rPr>
                <w:rFonts w:cs="Arial"/>
                <w:szCs w:val="18"/>
                <w:rPrChange w:id="17770" w:author="CR#0701r1" w:date="2020-04-04T13:17:00Z">
                  <w:rPr>
                    <w:rFonts w:cs="Arial"/>
                    <w:szCs w:val="18"/>
                  </w:rPr>
                </w:rPrChange>
              </w:rPr>
              <w:t>≤ 133146</w:t>
            </w:r>
          </w:p>
        </w:tc>
        <w:tc>
          <w:tcPr>
            <w:tcW w:w="771" w:type="dxa"/>
            <w:vAlign w:val="center"/>
          </w:tcPr>
          <w:p w:rsidR="00411627" w:rsidRPr="008E2A69" w:rsidRDefault="00411627" w:rsidP="00D157C9">
            <w:pPr>
              <w:pStyle w:val="TAC"/>
              <w:rPr>
                <w:rFonts w:cs="Arial"/>
                <w:szCs w:val="18"/>
                <w:rPrChange w:id="17771" w:author="CR#0701r1" w:date="2020-04-04T13:17:00Z">
                  <w:rPr>
                    <w:rFonts w:cs="Arial"/>
                    <w:szCs w:val="18"/>
                  </w:rPr>
                </w:rPrChange>
              </w:rPr>
            </w:pPr>
            <w:r w:rsidRPr="008E2A69">
              <w:rPr>
                <w:rFonts w:cs="Arial"/>
                <w:szCs w:val="18"/>
                <w:rPrChange w:id="17772" w:author="CR#0701r1" w:date="2020-04-04T13:17:00Z">
                  <w:rPr>
                    <w:rFonts w:cs="Arial"/>
                    <w:szCs w:val="18"/>
                  </w:rPr>
                </w:rPrChange>
              </w:rPr>
              <w:t>215</w:t>
            </w:r>
          </w:p>
        </w:tc>
        <w:tc>
          <w:tcPr>
            <w:tcW w:w="1507" w:type="dxa"/>
            <w:vAlign w:val="center"/>
          </w:tcPr>
          <w:p w:rsidR="00411627" w:rsidRPr="008E2A69" w:rsidRDefault="00411627" w:rsidP="00D157C9">
            <w:pPr>
              <w:pStyle w:val="TAC"/>
              <w:rPr>
                <w:rFonts w:cs="Arial"/>
                <w:szCs w:val="18"/>
                <w:rPrChange w:id="17773" w:author="CR#0701r1" w:date="2020-04-04T13:17:00Z">
                  <w:rPr>
                    <w:rFonts w:cs="Arial"/>
                    <w:szCs w:val="18"/>
                  </w:rPr>
                </w:rPrChange>
              </w:rPr>
            </w:pPr>
            <w:r w:rsidRPr="008E2A69">
              <w:rPr>
                <w:rFonts w:cs="Arial"/>
                <w:szCs w:val="18"/>
                <w:rPrChange w:id="17774" w:author="CR#0701r1" w:date="2020-04-04T13:17:00Z">
                  <w:rPr>
                    <w:rFonts w:cs="Arial"/>
                    <w:szCs w:val="18"/>
                  </w:rPr>
                </w:rPrChange>
              </w:rPr>
              <w:t>≤ 7453933</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Change w:id="17775" w:author="CR#0701r1" w:date="2020-04-04T13:17:00Z">
                  <w:rPr>
                    <w:rFonts w:cs="Arial"/>
                    <w:szCs w:val="18"/>
                  </w:rPr>
                </w:rPrChange>
              </w:rPr>
            </w:pPr>
            <w:r w:rsidRPr="008E2A69">
              <w:rPr>
                <w:rFonts w:cs="Arial"/>
                <w:szCs w:val="18"/>
                <w:rPrChange w:id="17776" w:author="CR#0701r1" w:date="2020-04-04T13:17:00Z">
                  <w:rPr>
                    <w:rFonts w:cs="Arial"/>
                    <w:szCs w:val="18"/>
                  </w:rPr>
                </w:rPrChange>
              </w:rPr>
              <w:t>24</w:t>
            </w:r>
          </w:p>
        </w:tc>
        <w:tc>
          <w:tcPr>
            <w:tcW w:w="1016" w:type="dxa"/>
            <w:shd w:val="clear" w:color="auto" w:fill="auto"/>
            <w:vAlign w:val="center"/>
          </w:tcPr>
          <w:p w:rsidR="00411627" w:rsidRPr="008E2A69" w:rsidRDefault="00411627" w:rsidP="00D157C9">
            <w:pPr>
              <w:pStyle w:val="TAC"/>
              <w:rPr>
                <w:rFonts w:cs="Arial"/>
                <w:szCs w:val="18"/>
                <w:rPrChange w:id="17777" w:author="CR#0701r1" w:date="2020-04-04T13:17:00Z">
                  <w:rPr>
                    <w:rFonts w:cs="Arial"/>
                    <w:szCs w:val="18"/>
                  </w:rPr>
                </w:rPrChange>
              </w:rPr>
            </w:pPr>
            <w:r w:rsidRPr="008E2A69">
              <w:rPr>
                <w:rFonts w:cs="Arial"/>
                <w:szCs w:val="18"/>
                <w:rPrChange w:id="17778" w:author="CR#0701r1" w:date="2020-04-04T13:17:00Z">
                  <w:rPr>
                    <w:rFonts w:cs="Arial"/>
                    <w:szCs w:val="18"/>
                  </w:rPr>
                </w:rPrChange>
              </w:rPr>
              <w:t>≤ 46</w:t>
            </w:r>
          </w:p>
        </w:tc>
        <w:tc>
          <w:tcPr>
            <w:tcW w:w="771" w:type="dxa"/>
            <w:shd w:val="clear" w:color="auto" w:fill="auto"/>
            <w:vAlign w:val="center"/>
          </w:tcPr>
          <w:p w:rsidR="00411627" w:rsidRPr="008E2A69" w:rsidRDefault="00411627" w:rsidP="00D157C9">
            <w:pPr>
              <w:pStyle w:val="TAC"/>
              <w:rPr>
                <w:rFonts w:cs="Arial"/>
                <w:szCs w:val="18"/>
                <w:rPrChange w:id="17779" w:author="CR#0701r1" w:date="2020-04-04T13:17:00Z">
                  <w:rPr>
                    <w:rFonts w:cs="Arial"/>
                    <w:szCs w:val="18"/>
                  </w:rPr>
                </w:rPrChange>
              </w:rPr>
            </w:pPr>
            <w:r w:rsidRPr="008E2A69">
              <w:rPr>
                <w:rFonts w:cs="Arial"/>
                <w:szCs w:val="18"/>
                <w:rPrChange w:id="17780" w:author="CR#0701r1" w:date="2020-04-04T13:17:00Z">
                  <w:rPr>
                    <w:rFonts w:cs="Arial"/>
                    <w:szCs w:val="18"/>
                  </w:rPr>
                </w:rPrChange>
              </w:rPr>
              <w:t>88</w:t>
            </w:r>
          </w:p>
        </w:tc>
        <w:tc>
          <w:tcPr>
            <w:tcW w:w="1016" w:type="dxa"/>
            <w:shd w:val="clear" w:color="auto" w:fill="auto"/>
            <w:vAlign w:val="center"/>
          </w:tcPr>
          <w:p w:rsidR="00411627" w:rsidRPr="008E2A69" w:rsidRDefault="00411627" w:rsidP="00D157C9">
            <w:pPr>
              <w:pStyle w:val="TAC"/>
              <w:rPr>
                <w:rFonts w:cs="Arial"/>
                <w:szCs w:val="18"/>
                <w:rPrChange w:id="17781" w:author="CR#0701r1" w:date="2020-04-04T13:17:00Z">
                  <w:rPr>
                    <w:rFonts w:cs="Arial"/>
                    <w:szCs w:val="18"/>
                  </w:rPr>
                </w:rPrChange>
              </w:rPr>
            </w:pPr>
            <w:r w:rsidRPr="008E2A69">
              <w:rPr>
                <w:rFonts w:cs="Arial"/>
                <w:szCs w:val="18"/>
                <w:rPrChange w:id="17782" w:author="CR#0701r1" w:date="2020-04-04T13:17:00Z">
                  <w:rPr>
                    <w:rFonts w:cs="Arial"/>
                    <w:szCs w:val="18"/>
                  </w:rPr>
                </w:rPrChange>
              </w:rPr>
              <w:t>≤ 2533</w:t>
            </w:r>
          </w:p>
        </w:tc>
        <w:tc>
          <w:tcPr>
            <w:tcW w:w="771" w:type="dxa"/>
            <w:vAlign w:val="center"/>
          </w:tcPr>
          <w:p w:rsidR="00411627" w:rsidRPr="008E2A69" w:rsidRDefault="00411627" w:rsidP="00D157C9">
            <w:pPr>
              <w:pStyle w:val="TAC"/>
              <w:rPr>
                <w:rFonts w:cs="Arial"/>
                <w:szCs w:val="18"/>
                <w:rPrChange w:id="17783" w:author="CR#0701r1" w:date="2020-04-04T13:17:00Z">
                  <w:rPr>
                    <w:rFonts w:cs="Arial"/>
                    <w:szCs w:val="18"/>
                  </w:rPr>
                </w:rPrChange>
              </w:rPr>
            </w:pPr>
            <w:r w:rsidRPr="008E2A69">
              <w:rPr>
                <w:rFonts w:cs="Arial"/>
                <w:szCs w:val="18"/>
                <w:rPrChange w:id="17784" w:author="CR#0701r1" w:date="2020-04-04T13:17:00Z">
                  <w:rPr>
                    <w:rFonts w:cs="Arial"/>
                    <w:szCs w:val="18"/>
                  </w:rPr>
                </w:rPrChange>
              </w:rPr>
              <w:t>152</w:t>
            </w:r>
          </w:p>
        </w:tc>
        <w:tc>
          <w:tcPr>
            <w:tcW w:w="1261" w:type="dxa"/>
            <w:vAlign w:val="center"/>
          </w:tcPr>
          <w:p w:rsidR="00411627" w:rsidRPr="008E2A69" w:rsidRDefault="00411627" w:rsidP="00D157C9">
            <w:pPr>
              <w:pStyle w:val="TAC"/>
              <w:rPr>
                <w:rFonts w:cs="Arial"/>
                <w:szCs w:val="18"/>
                <w:rPrChange w:id="17785" w:author="CR#0701r1" w:date="2020-04-04T13:17:00Z">
                  <w:rPr>
                    <w:rFonts w:cs="Arial"/>
                    <w:szCs w:val="18"/>
                  </w:rPr>
                </w:rPrChange>
              </w:rPr>
            </w:pPr>
            <w:r w:rsidRPr="008E2A69">
              <w:rPr>
                <w:rFonts w:cs="Arial"/>
                <w:szCs w:val="18"/>
                <w:rPrChange w:id="17786" w:author="CR#0701r1" w:date="2020-04-04T13:17:00Z">
                  <w:rPr>
                    <w:rFonts w:cs="Arial"/>
                    <w:szCs w:val="18"/>
                  </w:rPr>
                </w:rPrChange>
              </w:rPr>
              <w:t>≤ 141789</w:t>
            </w:r>
          </w:p>
        </w:tc>
        <w:tc>
          <w:tcPr>
            <w:tcW w:w="771" w:type="dxa"/>
            <w:vAlign w:val="center"/>
          </w:tcPr>
          <w:p w:rsidR="00411627" w:rsidRPr="008E2A69" w:rsidRDefault="00411627" w:rsidP="00D157C9">
            <w:pPr>
              <w:pStyle w:val="TAC"/>
              <w:rPr>
                <w:rFonts w:cs="Arial"/>
                <w:szCs w:val="18"/>
                <w:rPrChange w:id="17787" w:author="CR#0701r1" w:date="2020-04-04T13:17:00Z">
                  <w:rPr>
                    <w:rFonts w:cs="Arial"/>
                    <w:szCs w:val="18"/>
                  </w:rPr>
                </w:rPrChange>
              </w:rPr>
            </w:pPr>
            <w:r w:rsidRPr="008E2A69">
              <w:rPr>
                <w:rFonts w:cs="Arial"/>
                <w:szCs w:val="18"/>
                <w:rPrChange w:id="17788" w:author="CR#0701r1" w:date="2020-04-04T13:17:00Z">
                  <w:rPr>
                    <w:rFonts w:cs="Arial"/>
                    <w:szCs w:val="18"/>
                  </w:rPr>
                </w:rPrChange>
              </w:rPr>
              <w:t>216</w:t>
            </w:r>
          </w:p>
        </w:tc>
        <w:tc>
          <w:tcPr>
            <w:tcW w:w="1507" w:type="dxa"/>
            <w:vAlign w:val="center"/>
          </w:tcPr>
          <w:p w:rsidR="00411627" w:rsidRPr="008E2A69" w:rsidRDefault="00411627" w:rsidP="00D157C9">
            <w:pPr>
              <w:pStyle w:val="TAC"/>
              <w:rPr>
                <w:rFonts w:cs="Arial"/>
                <w:szCs w:val="18"/>
                <w:rPrChange w:id="17789" w:author="CR#0701r1" w:date="2020-04-04T13:17:00Z">
                  <w:rPr>
                    <w:rFonts w:cs="Arial"/>
                    <w:szCs w:val="18"/>
                  </w:rPr>
                </w:rPrChange>
              </w:rPr>
            </w:pPr>
            <w:r w:rsidRPr="008E2A69">
              <w:rPr>
                <w:rFonts w:cs="Arial"/>
                <w:szCs w:val="18"/>
                <w:rPrChange w:id="17790" w:author="CR#0701r1" w:date="2020-04-04T13:17:00Z">
                  <w:rPr>
                    <w:rFonts w:cs="Arial"/>
                    <w:szCs w:val="18"/>
                  </w:rPr>
                </w:rPrChange>
              </w:rPr>
              <w:t>≤ 7937777</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Change w:id="17791" w:author="CR#0701r1" w:date="2020-04-04T13:17:00Z">
                  <w:rPr>
                    <w:rFonts w:cs="Arial"/>
                    <w:szCs w:val="18"/>
                  </w:rPr>
                </w:rPrChange>
              </w:rPr>
            </w:pPr>
            <w:r w:rsidRPr="008E2A69">
              <w:rPr>
                <w:rFonts w:cs="Arial"/>
                <w:szCs w:val="18"/>
                <w:rPrChange w:id="17792" w:author="CR#0701r1" w:date="2020-04-04T13:17:00Z">
                  <w:rPr>
                    <w:rFonts w:cs="Arial"/>
                    <w:szCs w:val="18"/>
                  </w:rPr>
                </w:rPrChange>
              </w:rPr>
              <w:t>25</w:t>
            </w:r>
          </w:p>
        </w:tc>
        <w:tc>
          <w:tcPr>
            <w:tcW w:w="1016" w:type="dxa"/>
            <w:shd w:val="clear" w:color="auto" w:fill="auto"/>
            <w:vAlign w:val="center"/>
          </w:tcPr>
          <w:p w:rsidR="00411627" w:rsidRPr="008E2A69" w:rsidRDefault="00411627" w:rsidP="00D157C9">
            <w:pPr>
              <w:pStyle w:val="TAC"/>
              <w:rPr>
                <w:rFonts w:cs="Arial"/>
                <w:szCs w:val="18"/>
                <w:rPrChange w:id="17793" w:author="CR#0701r1" w:date="2020-04-04T13:17:00Z">
                  <w:rPr>
                    <w:rFonts w:cs="Arial"/>
                    <w:szCs w:val="18"/>
                  </w:rPr>
                </w:rPrChange>
              </w:rPr>
            </w:pPr>
            <w:r w:rsidRPr="008E2A69">
              <w:rPr>
                <w:rFonts w:cs="Arial"/>
                <w:szCs w:val="18"/>
                <w:rPrChange w:id="17794" w:author="CR#0701r1" w:date="2020-04-04T13:17:00Z">
                  <w:rPr>
                    <w:rFonts w:cs="Arial"/>
                    <w:szCs w:val="18"/>
                  </w:rPr>
                </w:rPrChange>
              </w:rPr>
              <w:t>≤ 49</w:t>
            </w:r>
          </w:p>
        </w:tc>
        <w:tc>
          <w:tcPr>
            <w:tcW w:w="771" w:type="dxa"/>
            <w:shd w:val="clear" w:color="auto" w:fill="auto"/>
            <w:vAlign w:val="center"/>
          </w:tcPr>
          <w:p w:rsidR="00411627" w:rsidRPr="008E2A69" w:rsidRDefault="00411627" w:rsidP="00D157C9">
            <w:pPr>
              <w:pStyle w:val="TAC"/>
              <w:rPr>
                <w:rFonts w:cs="Arial"/>
                <w:szCs w:val="18"/>
                <w:rPrChange w:id="17795" w:author="CR#0701r1" w:date="2020-04-04T13:17:00Z">
                  <w:rPr>
                    <w:rFonts w:cs="Arial"/>
                    <w:szCs w:val="18"/>
                  </w:rPr>
                </w:rPrChange>
              </w:rPr>
            </w:pPr>
            <w:r w:rsidRPr="008E2A69">
              <w:rPr>
                <w:rFonts w:cs="Arial"/>
                <w:szCs w:val="18"/>
                <w:rPrChange w:id="17796" w:author="CR#0701r1" w:date="2020-04-04T13:17:00Z">
                  <w:rPr>
                    <w:rFonts w:cs="Arial"/>
                    <w:szCs w:val="18"/>
                  </w:rPr>
                </w:rPrChange>
              </w:rPr>
              <w:t>89</w:t>
            </w:r>
          </w:p>
        </w:tc>
        <w:tc>
          <w:tcPr>
            <w:tcW w:w="1016" w:type="dxa"/>
            <w:shd w:val="clear" w:color="auto" w:fill="auto"/>
            <w:vAlign w:val="center"/>
          </w:tcPr>
          <w:p w:rsidR="00411627" w:rsidRPr="008E2A69" w:rsidRDefault="00411627" w:rsidP="00D157C9">
            <w:pPr>
              <w:pStyle w:val="TAC"/>
              <w:rPr>
                <w:rFonts w:cs="Arial"/>
                <w:szCs w:val="18"/>
                <w:rPrChange w:id="17797" w:author="CR#0701r1" w:date="2020-04-04T13:17:00Z">
                  <w:rPr>
                    <w:rFonts w:cs="Arial"/>
                    <w:szCs w:val="18"/>
                  </w:rPr>
                </w:rPrChange>
              </w:rPr>
            </w:pPr>
            <w:r w:rsidRPr="008E2A69">
              <w:rPr>
                <w:rFonts w:cs="Arial"/>
                <w:szCs w:val="18"/>
                <w:rPrChange w:id="17798" w:author="CR#0701r1" w:date="2020-04-04T13:17:00Z">
                  <w:rPr>
                    <w:rFonts w:cs="Arial"/>
                    <w:szCs w:val="18"/>
                  </w:rPr>
                </w:rPrChange>
              </w:rPr>
              <w:t>≤ 2698</w:t>
            </w:r>
          </w:p>
        </w:tc>
        <w:tc>
          <w:tcPr>
            <w:tcW w:w="771" w:type="dxa"/>
            <w:vAlign w:val="center"/>
          </w:tcPr>
          <w:p w:rsidR="00411627" w:rsidRPr="008E2A69" w:rsidRDefault="00411627" w:rsidP="00D157C9">
            <w:pPr>
              <w:pStyle w:val="TAC"/>
              <w:rPr>
                <w:rFonts w:cs="Arial"/>
                <w:szCs w:val="18"/>
                <w:rPrChange w:id="17799" w:author="CR#0701r1" w:date="2020-04-04T13:17:00Z">
                  <w:rPr>
                    <w:rFonts w:cs="Arial"/>
                    <w:szCs w:val="18"/>
                  </w:rPr>
                </w:rPrChange>
              </w:rPr>
            </w:pPr>
            <w:r w:rsidRPr="008E2A69">
              <w:rPr>
                <w:rFonts w:cs="Arial"/>
                <w:szCs w:val="18"/>
                <w:rPrChange w:id="17800" w:author="CR#0701r1" w:date="2020-04-04T13:17:00Z">
                  <w:rPr>
                    <w:rFonts w:cs="Arial"/>
                    <w:szCs w:val="18"/>
                  </w:rPr>
                </w:rPrChange>
              </w:rPr>
              <w:t>153</w:t>
            </w:r>
          </w:p>
        </w:tc>
        <w:tc>
          <w:tcPr>
            <w:tcW w:w="1261" w:type="dxa"/>
            <w:vAlign w:val="center"/>
          </w:tcPr>
          <w:p w:rsidR="00411627" w:rsidRPr="008E2A69" w:rsidRDefault="00411627" w:rsidP="00D157C9">
            <w:pPr>
              <w:pStyle w:val="TAC"/>
              <w:rPr>
                <w:rFonts w:cs="Arial"/>
                <w:szCs w:val="18"/>
                <w:rPrChange w:id="17801" w:author="CR#0701r1" w:date="2020-04-04T13:17:00Z">
                  <w:rPr>
                    <w:rFonts w:cs="Arial"/>
                    <w:szCs w:val="18"/>
                  </w:rPr>
                </w:rPrChange>
              </w:rPr>
            </w:pPr>
            <w:r w:rsidRPr="008E2A69">
              <w:rPr>
                <w:rFonts w:cs="Arial"/>
                <w:szCs w:val="18"/>
                <w:rPrChange w:id="17802" w:author="CR#0701r1" w:date="2020-04-04T13:17:00Z">
                  <w:rPr>
                    <w:rFonts w:cs="Arial"/>
                    <w:szCs w:val="18"/>
                  </w:rPr>
                </w:rPrChange>
              </w:rPr>
              <w:t>≤ 150992</w:t>
            </w:r>
          </w:p>
        </w:tc>
        <w:tc>
          <w:tcPr>
            <w:tcW w:w="771" w:type="dxa"/>
            <w:vAlign w:val="center"/>
          </w:tcPr>
          <w:p w:rsidR="00411627" w:rsidRPr="008E2A69" w:rsidRDefault="00411627" w:rsidP="00D157C9">
            <w:pPr>
              <w:pStyle w:val="TAC"/>
              <w:rPr>
                <w:rFonts w:cs="Arial"/>
                <w:szCs w:val="18"/>
                <w:rPrChange w:id="17803" w:author="CR#0701r1" w:date="2020-04-04T13:17:00Z">
                  <w:rPr>
                    <w:rFonts w:cs="Arial"/>
                    <w:szCs w:val="18"/>
                  </w:rPr>
                </w:rPrChange>
              </w:rPr>
            </w:pPr>
            <w:r w:rsidRPr="008E2A69">
              <w:rPr>
                <w:rFonts w:cs="Arial"/>
                <w:szCs w:val="18"/>
                <w:rPrChange w:id="17804" w:author="CR#0701r1" w:date="2020-04-04T13:17:00Z">
                  <w:rPr>
                    <w:rFonts w:cs="Arial"/>
                    <w:szCs w:val="18"/>
                  </w:rPr>
                </w:rPrChange>
              </w:rPr>
              <w:t>217</w:t>
            </w:r>
          </w:p>
        </w:tc>
        <w:tc>
          <w:tcPr>
            <w:tcW w:w="1507" w:type="dxa"/>
            <w:vAlign w:val="center"/>
          </w:tcPr>
          <w:p w:rsidR="00411627" w:rsidRPr="008E2A69" w:rsidRDefault="00411627" w:rsidP="00D157C9">
            <w:pPr>
              <w:pStyle w:val="TAC"/>
              <w:rPr>
                <w:rFonts w:cs="Arial"/>
                <w:szCs w:val="18"/>
                <w:rPrChange w:id="17805" w:author="CR#0701r1" w:date="2020-04-04T13:17:00Z">
                  <w:rPr>
                    <w:rFonts w:cs="Arial"/>
                    <w:szCs w:val="18"/>
                  </w:rPr>
                </w:rPrChange>
              </w:rPr>
            </w:pPr>
            <w:r w:rsidRPr="008E2A69">
              <w:rPr>
                <w:rFonts w:cs="Arial"/>
                <w:szCs w:val="18"/>
                <w:rPrChange w:id="17806" w:author="CR#0701r1" w:date="2020-04-04T13:17:00Z">
                  <w:rPr>
                    <w:rFonts w:cs="Arial"/>
                    <w:szCs w:val="18"/>
                  </w:rPr>
                </w:rPrChange>
              </w:rPr>
              <w:t>≤ 8453028</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Change w:id="17807" w:author="CR#0701r1" w:date="2020-04-04T13:17:00Z">
                  <w:rPr>
                    <w:rFonts w:cs="Arial"/>
                    <w:szCs w:val="18"/>
                  </w:rPr>
                </w:rPrChange>
              </w:rPr>
            </w:pPr>
            <w:r w:rsidRPr="008E2A69">
              <w:rPr>
                <w:rFonts w:cs="Arial"/>
                <w:szCs w:val="18"/>
                <w:rPrChange w:id="17808" w:author="CR#0701r1" w:date="2020-04-04T13:17:00Z">
                  <w:rPr>
                    <w:rFonts w:cs="Arial"/>
                    <w:szCs w:val="18"/>
                  </w:rPr>
                </w:rPrChange>
              </w:rPr>
              <w:t>26</w:t>
            </w:r>
          </w:p>
        </w:tc>
        <w:tc>
          <w:tcPr>
            <w:tcW w:w="1016" w:type="dxa"/>
            <w:shd w:val="clear" w:color="auto" w:fill="auto"/>
            <w:vAlign w:val="center"/>
          </w:tcPr>
          <w:p w:rsidR="00411627" w:rsidRPr="008E2A69" w:rsidRDefault="00411627" w:rsidP="00D157C9">
            <w:pPr>
              <w:pStyle w:val="TAC"/>
              <w:rPr>
                <w:rFonts w:cs="Arial"/>
                <w:szCs w:val="18"/>
                <w:rPrChange w:id="17809" w:author="CR#0701r1" w:date="2020-04-04T13:17:00Z">
                  <w:rPr>
                    <w:rFonts w:cs="Arial"/>
                    <w:szCs w:val="18"/>
                  </w:rPr>
                </w:rPrChange>
              </w:rPr>
            </w:pPr>
            <w:r w:rsidRPr="008E2A69">
              <w:rPr>
                <w:rFonts w:cs="Arial"/>
                <w:szCs w:val="18"/>
                <w:rPrChange w:id="17810" w:author="CR#0701r1" w:date="2020-04-04T13:17:00Z">
                  <w:rPr>
                    <w:rFonts w:cs="Arial"/>
                    <w:szCs w:val="18"/>
                  </w:rPr>
                </w:rPrChange>
              </w:rPr>
              <w:t>≤ 52</w:t>
            </w:r>
          </w:p>
        </w:tc>
        <w:tc>
          <w:tcPr>
            <w:tcW w:w="771" w:type="dxa"/>
            <w:shd w:val="clear" w:color="auto" w:fill="auto"/>
            <w:vAlign w:val="center"/>
          </w:tcPr>
          <w:p w:rsidR="00411627" w:rsidRPr="008E2A69" w:rsidRDefault="00411627" w:rsidP="00D157C9">
            <w:pPr>
              <w:pStyle w:val="TAC"/>
              <w:rPr>
                <w:rFonts w:cs="Arial"/>
                <w:szCs w:val="18"/>
                <w:rPrChange w:id="17811" w:author="CR#0701r1" w:date="2020-04-04T13:17:00Z">
                  <w:rPr>
                    <w:rFonts w:cs="Arial"/>
                    <w:szCs w:val="18"/>
                  </w:rPr>
                </w:rPrChange>
              </w:rPr>
            </w:pPr>
            <w:r w:rsidRPr="008E2A69">
              <w:rPr>
                <w:rFonts w:cs="Arial"/>
                <w:szCs w:val="18"/>
                <w:rPrChange w:id="17812" w:author="CR#0701r1" w:date="2020-04-04T13:17:00Z">
                  <w:rPr>
                    <w:rFonts w:cs="Arial"/>
                    <w:szCs w:val="18"/>
                  </w:rPr>
                </w:rPrChange>
              </w:rPr>
              <w:t>90</w:t>
            </w:r>
          </w:p>
        </w:tc>
        <w:tc>
          <w:tcPr>
            <w:tcW w:w="1016" w:type="dxa"/>
            <w:shd w:val="clear" w:color="auto" w:fill="auto"/>
            <w:vAlign w:val="center"/>
          </w:tcPr>
          <w:p w:rsidR="00411627" w:rsidRPr="008E2A69" w:rsidRDefault="00411627" w:rsidP="00D157C9">
            <w:pPr>
              <w:pStyle w:val="TAC"/>
              <w:rPr>
                <w:rFonts w:cs="Arial"/>
                <w:szCs w:val="18"/>
                <w:rPrChange w:id="17813" w:author="CR#0701r1" w:date="2020-04-04T13:17:00Z">
                  <w:rPr>
                    <w:rFonts w:cs="Arial"/>
                    <w:szCs w:val="18"/>
                  </w:rPr>
                </w:rPrChange>
              </w:rPr>
            </w:pPr>
            <w:r w:rsidRPr="008E2A69">
              <w:rPr>
                <w:rFonts w:cs="Arial"/>
                <w:szCs w:val="18"/>
                <w:rPrChange w:id="17814" w:author="CR#0701r1" w:date="2020-04-04T13:17:00Z">
                  <w:rPr>
                    <w:rFonts w:cs="Arial"/>
                    <w:szCs w:val="18"/>
                  </w:rPr>
                </w:rPrChange>
              </w:rPr>
              <w:t>≤ 2873</w:t>
            </w:r>
          </w:p>
        </w:tc>
        <w:tc>
          <w:tcPr>
            <w:tcW w:w="771" w:type="dxa"/>
            <w:vAlign w:val="center"/>
          </w:tcPr>
          <w:p w:rsidR="00411627" w:rsidRPr="008E2A69" w:rsidRDefault="00411627" w:rsidP="00D157C9">
            <w:pPr>
              <w:pStyle w:val="TAC"/>
              <w:rPr>
                <w:rFonts w:cs="Arial"/>
                <w:szCs w:val="18"/>
                <w:rPrChange w:id="17815" w:author="CR#0701r1" w:date="2020-04-04T13:17:00Z">
                  <w:rPr>
                    <w:rFonts w:cs="Arial"/>
                    <w:szCs w:val="18"/>
                  </w:rPr>
                </w:rPrChange>
              </w:rPr>
            </w:pPr>
            <w:r w:rsidRPr="008E2A69">
              <w:rPr>
                <w:rFonts w:cs="Arial"/>
                <w:szCs w:val="18"/>
                <w:rPrChange w:id="17816" w:author="CR#0701r1" w:date="2020-04-04T13:17:00Z">
                  <w:rPr>
                    <w:rFonts w:cs="Arial"/>
                    <w:szCs w:val="18"/>
                  </w:rPr>
                </w:rPrChange>
              </w:rPr>
              <w:t>154</w:t>
            </w:r>
          </w:p>
        </w:tc>
        <w:tc>
          <w:tcPr>
            <w:tcW w:w="1261" w:type="dxa"/>
            <w:vAlign w:val="center"/>
          </w:tcPr>
          <w:p w:rsidR="00411627" w:rsidRPr="008E2A69" w:rsidRDefault="00411627" w:rsidP="00D157C9">
            <w:pPr>
              <w:pStyle w:val="TAC"/>
              <w:rPr>
                <w:rFonts w:cs="Arial"/>
                <w:szCs w:val="18"/>
                <w:rPrChange w:id="17817" w:author="CR#0701r1" w:date="2020-04-04T13:17:00Z">
                  <w:rPr>
                    <w:rFonts w:cs="Arial"/>
                    <w:szCs w:val="18"/>
                  </w:rPr>
                </w:rPrChange>
              </w:rPr>
            </w:pPr>
            <w:r w:rsidRPr="008E2A69">
              <w:rPr>
                <w:rFonts w:cs="Arial"/>
                <w:szCs w:val="18"/>
                <w:rPrChange w:id="17818" w:author="CR#0701r1" w:date="2020-04-04T13:17:00Z">
                  <w:rPr>
                    <w:rFonts w:cs="Arial"/>
                    <w:szCs w:val="18"/>
                  </w:rPr>
                </w:rPrChange>
              </w:rPr>
              <w:t>≤ 160793</w:t>
            </w:r>
          </w:p>
        </w:tc>
        <w:tc>
          <w:tcPr>
            <w:tcW w:w="771" w:type="dxa"/>
            <w:vAlign w:val="center"/>
          </w:tcPr>
          <w:p w:rsidR="00411627" w:rsidRPr="008E2A69" w:rsidRDefault="00411627" w:rsidP="00D157C9">
            <w:pPr>
              <w:pStyle w:val="TAC"/>
              <w:rPr>
                <w:rFonts w:cs="Arial"/>
                <w:szCs w:val="18"/>
                <w:rPrChange w:id="17819" w:author="CR#0701r1" w:date="2020-04-04T13:17:00Z">
                  <w:rPr>
                    <w:rFonts w:cs="Arial"/>
                    <w:szCs w:val="18"/>
                  </w:rPr>
                </w:rPrChange>
              </w:rPr>
            </w:pPr>
            <w:r w:rsidRPr="008E2A69">
              <w:rPr>
                <w:rFonts w:cs="Arial"/>
                <w:szCs w:val="18"/>
                <w:rPrChange w:id="17820" w:author="CR#0701r1" w:date="2020-04-04T13:17:00Z">
                  <w:rPr>
                    <w:rFonts w:cs="Arial"/>
                    <w:szCs w:val="18"/>
                  </w:rPr>
                </w:rPrChange>
              </w:rPr>
              <w:t>218</w:t>
            </w:r>
          </w:p>
        </w:tc>
        <w:tc>
          <w:tcPr>
            <w:tcW w:w="1507" w:type="dxa"/>
            <w:vAlign w:val="center"/>
          </w:tcPr>
          <w:p w:rsidR="00411627" w:rsidRPr="008E2A69" w:rsidRDefault="00411627" w:rsidP="00D157C9">
            <w:pPr>
              <w:pStyle w:val="TAC"/>
              <w:rPr>
                <w:rFonts w:cs="Arial"/>
                <w:szCs w:val="18"/>
                <w:rPrChange w:id="17821" w:author="CR#0701r1" w:date="2020-04-04T13:17:00Z">
                  <w:rPr>
                    <w:rFonts w:cs="Arial"/>
                    <w:szCs w:val="18"/>
                  </w:rPr>
                </w:rPrChange>
              </w:rPr>
            </w:pPr>
            <w:r w:rsidRPr="008E2A69">
              <w:rPr>
                <w:rFonts w:cs="Arial"/>
                <w:szCs w:val="18"/>
                <w:rPrChange w:id="17822" w:author="CR#0701r1" w:date="2020-04-04T13:17:00Z">
                  <w:rPr>
                    <w:rFonts w:cs="Arial"/>
                    <w:szCs w:val="18"/>
                  </w:rPr>
                </w:rPrChange>
              </w:rPr>
              <w:t>≤ 9001725</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Change w:id="17823" w:author="CR#0701r1" w:date="2020-04-04T13:17:00Z">
                  <w:rPr>
                    <w:rFonts w:cs="Arial"/>
                    <w:szCs w:val="18"/>
                  </w:rPr>
                </w:rPrChange>
              </w:rPr>
            </w:pPr>
            <w:r w:rsidRPr="008E2A69">
              <w:rPr>
                <w:rFonts w:cs="Arial"/>
                <w:szCs w:val="18"/>
                <w:rPrChange w:id="17824" w:author="CR#0701r1" w:date="2020-04-04T13:17:00Z">
                  <w:rPr>
                    <w:rFonts w:cs="Arial"/>
                    <w:szCs w:val="18"/>
                  </w:rPr>
                </w:rPrChange>
              </w:rPr>
              <w:t>27</w:t>
            </w:r>
          </w:p>
        </w:tc>
        <w:tc>
          <w:tcPr>
            <w:tcW w:w="1016" w:type="dxa"/>
            <w:shd w:val="clear" w:color="auto" w:fill="auto"/>
            <w:vAlign w:val="center"/>
          </w:tcPr>
          <w:p w:rsidR="00411627" w:rsidRPr="008E2A69" w:rsidRDefault="00411627" w:rsidP="00D157C9">
            <w:pPr>
              <w:pStyle w:val="TAC"/>
              <w:rPr>
                <w:rFonts w:cs="Arial"/>
                <w:szCs w:val="18"/>
                <w:rPrChange w:id="17825" w:author="CR#0701r1" w:date="2020-04-04T13:17:00Z">
                  <w:rPr>
                    <w:rFonts w:cs="Arial"/>
                    <w:szCs w:val="18"/>
                  </w:rPr>
                </w:rPrChange>
              </w:rPr>
            </w:pPr>
            <w:r w:rsidRPr="008E2A69">
              <w:rPr>
                <w:rFonts w:cs="Arial"/>
                <w:szCs w:val="18"/>
                <w:rPrChange w:id="17826" w:author="CR#0701r1" w:date="2020-04-04T13:17:00Z">
                  <w:rPr>
                    <w:rFonts w:cs="Arial"/>
                    <w:szCs w:val="18"/>
                  </w:rPr>
                </w:rPrChange>
              </w:rPr>
              <w:t>≤ 55</w:t>
            </w:r>
          </w:p>
        </w:tc>
        <w:tc>
          <w:tcPr>
            <w:tcW w:w="771" w:type="dxa"/>
            <w:shd w:val="clear" w:color="auto" w:fill="auto"/>
            <w:vAlign w:val="center"/>
          </w:tcPr>
          <w:p w:rsidR="00411627" w:rsidRPr="008E2A69" w:rsidRDefault="00411627" w:rsidP="00D157C9">
            <w:pPr>
              <w:pStyle w:val="TAC"/>
              <w:rPr>
                <w:rFonts w:cs="Arial"/>
                <w:szCs w:val="18"/>
                <w:rPrChange w:id="17827" w:author="CR#0701r1" w:date="2020-04-04T13:17:00Z">
                  <w:rPr>
                    <w:rFonts w:cs="Arial"/>
                    <w:szCs w:val="18"/>
                  </w:rPr>
                </w:rPrChange>
              </w:rPr>
            </w:pPr>
            <w:r w:rsidRPr="008E2A69">
              <w:rPr>
                <w:rFonts w:cs="Arial"/>
                <w:szCs w:val="18"/>
                <w:rPrChange w:id="17828" w:author="CR#0701r1" w:date="2020-04-04T13:17:00Z">
                  <w:rPr>
                    <w:rFonts w:cs="Arial"/>
                    <w:szCs w:val="18"/>
                  </w:rPr>
                </w:rPrChange>
              </w:rPr>
              <w:t>91</w:t>
            </w:r>
          </w:p>
        </w:tc>
        <w:tc>
          <w:tcPr>
            <w:tcW w:w="1016" w:type="dxa"/>
            <w:shd w:val="clear" w:color="auto" w:fill="auto"/>
            <w:vAlign w:val="center"/>
          </w:tcPr>
          <w:p w:rsidR="00411627" w:rsidRPr="008E2A69" w:rsidRDefault="00411627" w:rsidP="00D157C9">
            <w:pPr>
              <w:pStyle w:val="TAC"/>
              <w:rPr>
                <w:rFonts w:cs="Arial"/>
                <w:szCs w:val="18"/>
                <w:rPrChange w:id="17829" w:author="CR#0701r1" w:date="2020-04-04T13:17:00Z">
                  <w:rPr>
                    <w:rFonts w:cs="Arial"/>
                    <w:szCs w:val="18"/>
                  </w:rPr>
                </w:rPrChange>
              </w:rPr>
            </w:pPr>
            <w:r w:rsidRPr="008E2A69">
              <w:rPr>
                <w:rFonts w:cs="Arial"/>
                <w:szCs w:val="18"/>
                <w:rPrChange w:id="17830" w:author="CR#0701r1" w:date="2020-04-04T13:17:00Z">
                  <w:rPr>
                    <w:rFonts w:cs="Arial"/>
                    <w:szCs w:val="18"/>
                  </w:rPr>
                </w:rPrChange>
              </w:rPr>
              <w:t>≤ 3059</w:t>
            </w:r>
          </w:p>
        </w:tc>
        <w:tc>
          <w:tcPr>
            <w:tcW w:w="771" w:type="dxa"/>
            <w:vAlign w:val="center"/>
          </w:tcPr>
          <w:p w:rsidR="00411627" w:rsidRPr="008E2A69" w:rsidRDefault="00411627" w:rsidP="00D157C9">
            <w:pPr>
              <w:pStyle w:val="TAC"/>
              <w:rPr>
                <w:rFonts w:cs="Arial"/>
                <w:szCs w:val="18"/>
                <w:rPrChange w:id="17831" w:author="CR#0701r1" w:date="2020-04-04T13:17:00Z">
                  <w:rPr>
                    <w:rFonts w:cs="Arial"/>
                    <w:szCs w:val="18"/>
                  </w:rPr>
                </w:rPrChange>
              </w:rPr>
            </w:pPr>
            <w:r w:rsidRPr="008E2A69">
              <w:rPr>
                <w:rFonts w:cs="Arial"/>
                <w:szCs w:val="18"/>
                <w:rPrChange w:id="17832" w:author="CR#0701r1" w:date="2020-04-04T13:17:00Z">
                  <w:rPr>
                    <w:rFonts w:cs="Arial"/>
                    <w:szCs w:val="18"/>
                  </w:rPr>
                </w:rPrChange>
              </w:rPr>
              <w:t>155</w:t>
            </w:r>
          </w:p>
        </w:tc>
        <w:tc>
          <w:tcPr>
            <w:tcW w:w="1261" w:type="dxa"/>
            <w:vAlign w:val="center"/>
          </w:tcPr>
          <w:p w:rsidR="00411627" w:rsidRPr="008E2A69" w:rsidRDefault="00411627" w:rsidP="00D157C9">
            <w:pPr>
              <w:pStyle w:val="TAC"/>
              <w:rPr>
                <w:rFonts w:cs="Arial"/>
                <w:szCs w:val="18"/>
                <w:rPrChange w:id="17833" w:author="CR#0701r1" w:date="2020-04-04T13:17:00Z">
                  <w:rPr>
                    <w:rFonts w:cs="Arial"/>
                    <w:szCs w:val="18"/>
                  </w:rPr>
                </w:rPrChange>
              </w:rPr>
            </w:pPr>
            <w:r w:rsidRPr="008E2A69">
              <w:rPr>
                <w:rFonts w:cs="Arial"/>
                <w:szCs w:val="18"/>
                <w:rPrChange w:id="17834" w:author="CR#0701r1" w:date="2020-04-04T13:17:00Z">
                  <w:rPr>
                    <w:rFonts w:cs="Arial"/>
                    <w:szCs w:val="18"/>
                  </w:rPr>
                </w:rPrChange>
              </w:rPr>
              <w:t>≤ 171231</w:t>
            </w:r>
          </w:p>
        </w:tc>
        <w:tc>
          <w:tcPr>
            <w:tcW w:w="771" w:type="dxa"/>
            <w:vAlign w:val="center"/>
          </w:tcPr>
          <w:p w:rsidR="00411627" w:rsidRPr="008E2A69" w:rsidRDefault="00411627" w:rsidP="00D157C9">
            <w:pPr>
              <w:pStyle w:val="TAC"/>
              <w:rPr>
                <w:rFonts w:cs="Arial"/>
                <w:szCs w:val="18"/>
                <w:rPrChange w:id="17835" w:author="CR#0701r1" w:date="2020-04-04T13:17:00Z">
                  <w:rPr>
                    <w:rFonts w:cs="Arial"/>
                    <w:szCs w:val="18"/>
                  </w:rPr>
                </w:rPrChange>
              </w:rPr>
            </w:pPr>
            <w:r w:rsidRPr="008E2A69">
              <w:rPr>
                <w:rFonts w:cs="Arial"/>
                <w:szCs w:val="18"/>
                <w:rPrChange w:id="17836" w:author="CR#0701r1" w:date="2020-04-04T13:17:00Z">
                  <w:rPr>
                    <w:rFonts w:cs="Arial"/>
                    <w:szCs w:val="18"/>
                  </w:rPr>
                </w:rPrChange>
              </w:rPr>
              <w:t>219</w:t>
            </w:r>
          </w:p>
        </w:tc>
        <w:tc>
          <w:tcPr>
            <w:tcW w:w="1507" w:type="dxa"/>
            <w:vAlign w:val="center"/>
          </w:tcPr>
          <w:p w:rsidR="00411627" w:rsidRPr="008E2A69" w:rsidRDefault="00411627" w:rsidP="00D157C9">
            <w:pPr>
              <w:pStyle w:val="TAC"/>
              <w:rPr>
                <w:rFonts w:cs="Arial"/>
                <w:szCs w:val="18"/>
                <w:rPrChange w:id="17837" w:author="CR#0701r1" w:date="2020-04-04T13:17:00Z">
                  <w:rPr>
                    <w:rFonts w:cs="Arial"/>
                    <w:szCs w:val="18"/>
                  </w:rPr>
                </w:rPrChange>
              </w:rPr>
            </w:pPr>
            <w:r w:rsidRPr="008E2A69">
              <w:rPr>
                <w:rFonts w:cs="Arial"/>
                <w:szCs w:val="18"/>
                <w:rPrChange w:id="17838" w:author="CR#0701r1" w:date="2020-04-04T13:17:00Z">
                  <w:rPr>
                    <w:rFonts w:cs="Arial"/>
                    <w:szCs w:val="18"/>
                  </w:rPr>
                </w:rPrChange>
              </w:rPr>
              <w:t>≤ 9586039</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Change w:id="17839" w:author="CR#0701r1" w:date="2020-04-04T13:17:00Z">
                  <w:rPr>
                    <w:rFonts w:cs="Arial"/>
                    <w:szCs w:val="18"/>
                  </w:rPr>
                </w:rPrChange>
              </w:rPr>
            </w:pPr>
            <w:r w:rsidRPr="008E2A69">
              <w:rPr>
                <w:rFonts w:cs="Arial"/>
                <w:szCs w:val="18"/>
                <w:rPrChange w:id="17840" w:author="CR#0701r1" w:date="2020-04-04T13:17:00Z">
                  <w:rPr>
                    <w:rFonts w:cs="Arial"/>
                    <w:szCs w:val="18"/>
                  </w:rPr>
                </w:rPrChange>
              </w:rPr>
              <w:t>28</w:t>
            </w:r>
          </w:p>
        </w:tc>
        <w:tc>
          <w:tcPr>
            <w:tcW w:w="1016" w:type="dxa"/>
            <w:shd w:val="clear" w:color="auto" w:fill="auto"/>
            <w:vAlign w:val="center"/>
          </w:tcPr>
          <w:p w:rsidR="00411627" w:rsidRPr="008E2A69" w:rsidRDefault="00411627" w:rsidP="00D157C9">
            <w:pPr>
              <w:pStyle w:val="TAC"/>
              <w:rPr>
                <w:rFonts w:cs="Arial"/>
                <w:szCs w:val="18"/>
                <w:rPrChange w:id="17841" w:author="CR#0701r1" w:date="2020-04-04T13:17:00Z">
                  <w:rPr>
                    <w:rFonts w:cs="Arial"/>
                    <w:szCs w:val="18"/>
                  </w:rPr>
                </w:rPrChange>
              </w:rPr>
            </w:pPr>
            <w:r w:rsidRPr="008E2A69">
              <w:rPr>
                <w:rFonts w:cs="Arial"/>
                <w:szCs w:val="18"/>
                <w:rPrChange w:id="17842" w:author="CR#0701r1" w:date="2020-04-04T13:17:00Z">
                  <w:rPr>
                    <w:rFonts w:cs="Arial"/>
                    <w:szCs w:val="18"/>
                  </w:rPr>
                </w:rPrChange>
              </w:rPr>
              <w:t>≤ 59</w:t>
            </w:r>
          </w:p>
        </w:tc>
        <w:tc>
          <w:tcPr>
            <w:tcW w:w="771" w:type="dxa"/>
            <w:shd w:val="clear" w:color="auto" w:fill="auto"/>
            <w:vAlign w:val="center"/>
          </w:tcPr>
          <w:p w:rsidR="00411627" w:rsidRPr="008E2A69" w:rsidRDefault="00411627" w:rsidP="00D157C9">
            <w:pPr>
              <w:pStyle w:val="TAC"/>
              <w:rPr>
                <w:rFonts w:cs="Arial"/>
                <w:szCs w:val="18"/>
                <w:rPrChange w:id="17843" w:author="CR#0701r1" w:date="2020-04-04T13:17:00Z">
                  <w:rPr>
                    <w:rFonts w:cs="Arial"/>
                    <w:szCs w:val="18"/>
                  </w:rPr>
                </w:rPrChange>
              </w:rPr>
            </w:pPr>
            <w:r w:rsidRPr="008E2A69">
              <w:rPr>
                <w:rFonts w:cs="Arial"/>
                <w:szCs w:val="18"/>
                <w:rPrChange w:id="17844" w:author="CR#0701r1" w:date="2020-04-04T13:17:00Z">
                  <w:rPr>
                    <w:rFonts w:cs="Arial"/>
                    <w:szCs w:val="18"/>
                  </w:rPr>
                </w:rPrChange>
              </w:rPr>
              <w:t>92</w:t>
            </w:r>
          </w:p>
        </w:tc>
        <w:tc>
          <w:tcPr>
            <w:tcW w:w="1016" w:type="dxa"/>
            <w:shd w:val="clear" w:color="auto" w:fill="auto"/>
            <w:vAlign w:val="center"/>
          </w:tcPr>
          <w:p w:rsidR="00411627" w:rsidRPr="008E2A69" w:rsidRDefault="00411627" w:rsidP="00D157C9">
            <w:pPr>
              <w:pStyle w:val="TAC"/>
              <w:rPr>
                <w:rFonts w:cs="Arial"/>
                <w:szCs w:val="18"/>
                <w:rPrChange w:id="17845" w:author="CR#0701r1" w:date="2020-04-04T13:17:00Z">
                  <w:rPr>
                    <w:rFonts w:cs="Arial"/>
                    <w:szCs w:val="18"/>
                  </w:rPr>
                </w:rPrChange>
              </w:rPr>
            </w:pPr>
            <w:r w:rsidRPr="008E2A69">
              <w:rPr>
                <w:rFonts w:cs="Arial"/>
                <w:szCs w:val="18"/>
                <w:rPrChange w:id="17846" w:author="CR#0701r1" w:date="2020-04-04T13:17:00Z">
                  <w:rPr>
                    <w:rFonts w:cs="Arial"/>
                    <w:szCs w:val="18"/>
                  </w:rPr>
                </w:rPrChange>
              </w:rPr>
              <w:t>≤ 3258</w:t>
            </w:r>
          </w:p>
        </w:tc>
        <w:tc>
          <w:tcPr>
            <w:tcW w:w="771" w:type="dxa"/>
            <w:vAlign w:val="center"/>
          </w:tcPr>
          <w:p w:rsidR="00411627" w:rsidRPr="008E2A69" w:rsidRDefault="00411627" w:rsidP="00D157C9">
            <w:pPr>
              <w:pStyle w:val="TAC"/>
              <w:rPr>
                <w:rFonts w:cs="Arial"/>
                <w:szCs w:val="18"/>
                <w:rPrChange w:id="17847" w:author="CR#0701r1" w:date="2020-04-04T13:17:00Z">
                  <w:rPr>
                    <w:rFonts w:cs="Arial"/>
                    <w:szCs w:val="18"/>
                  </w:rPr>
                </w:rPrChange>
              </w:rPr>
            </w:pPr>
            <w:r w:rsidRPr="008E2A69">
              <w:rPr>
                <w:rFonts w:cs="Arial"/>
                <w:szCs w:val="18"/>
                <w:rPrChange w:id="17848" w:author="CR#0701r1" w:date="2020-04-04T13:17:00Z">
                  <w:rPr>
                    <w:rFonts w:cs="Arial"/>
                    <w:szCs w:val="18"/>
                  </w:rPr>
                </w:rPrChange>
              </w:rPr>
              <w:t>156</w:t>
            </w:r>
          </w:p>
        </w:tc>
        <w:tc>
          <w:tcPr>
            <w:tcW w:w="1261" w:type="dxa"/>
            <w:vAlign w:val="center"/>
          </w:tcPr>
          <w:p w:rsidR="00411627" w:rsidRPr="008E2A69" w:rsidRDefault="00411627" w:rsidP="00D157C9">
            <w:pPr>
              <w:pStyle w:val="TAC"/>
              <w:rPr>
                <w:rFonts w:cs="Arial"/>
                <w:szCs w:val="18"/>
                <w:rPrChange w:id="17849" w:author="CR#0701r1" w:date="2020-04-04T13:17:00Z">
                  <w:rPr>
                    <w:rFonts w:cs="Arial"/>
                    <w:szCs w:val="18"/>
                  </w:rPr>
                </w:rPrChange>
              </w:rPr>
            </w:pPr>
            <w:r w:rsidRPr="008E2A69">
              <w:rPr>
                <w:rFonts w:cs="Arial"/>
                <w:szCs w:val="18"/>
                <w:rPrChange w:id="17850" w:author="CR#0701r1" w:date="2020-04-04T13:17:00Z">
                  <w:rPr>
                    <w:rFonts w:cs="Arial"/>
                    <w:szCs w:val="18"/>
                  </w:rPr>
                </w:rPrChange>
              </w:rPr>
              <w:t>≤ 182345</w:t>
            </w:r>
          </w:p>
        </w:tc>
        <w:tc>
          <w:tcPr>
            <w:tcW w:w="771" w:type="dxa"/>
            <w:vAlign w:val="center"/>
          </w:tcPr>
          <w:p w:rsidR="00411627" w:rsidRPr="008E2A69" w:rsidRDefault="00411627" w:rsidP="00D157C9">
            <w:pPr>
              <w:pStyle w:val="TAC"/>
              <w:rPr>
                <w:rFonts w:cs="Arial"/>
                <w:szCs w:val="18"/>
                <w:rPrChange w:id="17851" w:author="CR#0701r1" w:date="2020-04-04T13:17:00Z">
                  <w:rPr>
                    <w:rFonts w:cs="Arial"/>
                    <w:szCs w:val="18"/>
                  </w:rPr>
                </w:rPrChange>
              </w:rPr>
            </w:pPr>
            <w:r w:rsidRPr="008E2A69">
              <w:rPr>
                <w:rFonts w:cs="Arial"/>
                <w:szCs w:val="18"/>
                <w:rPrChange w:id="17852" w:author="CR#0701r1" w:date="2020-04-04T13:17:00Z">
                  <w:rPr>
                    <w:rFonts w:cs="Arial"/>
                    <w:szCs w:val="18"/>
                  </w:rPr>
                </w:rPrChange>
              </w:rPr>
              <w:t>220</w:t>
            </w:r>
          </w:p>
        </w:tc>
        <w:tc>
          <w:tcPr>
            <w:tcW w:w="1507" w:type="dxa"/>
            <w:vAlign w:val="center"/>
          </w:tcPr>
          <w:p w:rsidR="00411627" w:rsidRPr="008E2A69" w:rsidRDefault="00411627" w:rsidP="00D157C9">
            <w:pPr>
              <w:pStyle w:val="TAC"/>
              <w:rPr>
                <w:rFonts w:cs="Arial"/>
                <w:szCs w:val="18"/>
                <w:rPrChange w:id="17853" w:author="CR#0701r1" w:date="2020-04-04T13:17:00Z">
                  <w:rPr>
                    <w:rFonts w:cs="Arial"/>
                    <w:szCs w:val="18"/>
                  </w:rPr>
                </w:rPrChange>
              </w:rPr>
            </w:pPr>
            <w:r w:rsidRPr="008E2A69">
              <w:rPr>
                <w:rFonts w:cs="Arial"/>
                <w:szCs w:val="18"/>
                <w:rPrChange w:id="17854" w:author="CR#0701r1" w:date="2020-04-04T13:17:00Z">
                  <w:rPr>
                    <w:rFonts w:cs="Arial"/>
                    <w:szCs w:val="18"/>
                  </w:rPr>
                </w:rPrChange>
              </w:rPr>
              <w:t>≤ 10208280</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Change w:id="17855" w:author="CR#0701r1" w:date="2020-04-04T13:17:00Z">
                  <w:rPr>
                    <w:rFonts w:cs="Arial"/>
                    <w:szCs w:val="18"/>
                  </w:rPr>
                </w:rPrChange>
              </w:rPr>
            </w:pPr>
            <w:r w:rsidRPr="008E2A69">
              <w:rPr>
                <w:rFonts w:cs="Arial"/>
                <w:szCs w:val="18"/>
                <w:rPrChange w:id="17856" w:author="CR#0701r1" w:date="2020-04-04T13:17:00Z">
                  <w:rPr>
                    <w:rFonts w:cs="Arial"/>
                    <w:szCs w:val="18"/>
                  </w:rPr>
                </w:rPrChange>
              </w:rPr>
              <w:t>29</w:t>
            </w:r>
          </w:p>
        </w:tc>
        <w:tc>
          <w:tcPr>
            <w:tcW w:w="1016" w:type="dxa"/>
            <w:shd w:val="clear" w:color="auto" w:fill="auto"/>
            <w:vAlign w:val="center"/>
          </w:tcPr>
          <w:p w:rsidR="00411627" w:rsidRPr="008E2A69" w:rsidRDefault="00411627" w:rsidP="00D157C9">
            <w:pPr>
              <w:pStyle w:val="TAC"/>
              <w:rPr>
                <w:rFonts w:cs="Arial"/>
                <w:szCs w:val="18"/>
                <w:rPrChange w:id="17857" w:author="CR#0701r1" w:date="2020-04-04T13:17:00Z">
                  <w:rPr>
                    <w:rFonts w:cs="Arial"/>
                    <w:szCs w:val="18"/>
                  </w:rPr>
                </w:rPrChange>
              </w:rPr>
            </w:pPr>
            <w:r w:rsidRPr="008E2A69">
              <w:rPr>
                <w:rFonts w:cs="Arial"/>
                <w:szCs w:val="18"/>
                <w:rPrChange w:id="17858" w:author="CR#0701r1" w:date="2020-04-04T13:17:00Z">
                  <w:rPr>
                    <w:rFonts w:cs="Arial"/>
                    <w:szCs w:val="18"/>
                  </w:rPr>
                </w:rPrChange>
              </w:rPr>
              <w:t>≤ 62</w:t>
            </w:r>
          </w:p>
        </w:tc>
        <w:tc>
          <w:tcPr>
            <w:tcW w:w="771" w:type="dxa"/>
            <w:shd w:val="clear" w:color="auto" w:fill="auto"/>
            <w:vAlign w:val="center"/>
          </w:tcPr>
          <w:p w:rsidR="00411627" w:rsidRPr="008E2A69" w:rsidRDefault="00411627" w:rsidP="00D157C9">
            <w:pPr>
              <w:pStyle w:val="TAC"/>
              <w:rPr>
                <w:rFonts w:cs="Arial"/>
                <w:szCs w:val="18"/>
                <w:rPrChange w:id="17859" w:author="CR#0701r1" w:date="2020-04-04T13:17:00Z">
                  <w:rPr>
                    <w:rFonts w:cs="Arial"/>
                    <w:szCs w:val="18"/>
                  </w:rPr>
                </w:rPrChange>
              </w:rPr>
            </w:pPr>
            <w:r w:rsidRPr="008E2A69">
              <w:rPr>
                <w:rFonts w:cs="Arial"/>
                <w:szCs w:val="18"/>
                <w:rPrChange w:id="17860" w:author="CR#0701r1" w:date="2020-04-04T13:17:00Z">
                  <w:rPr>
                    <w:rFonts w:cs="Arial"/>
                    <w:szCs w:val="18"/>
                  </w:rPr>
                </w:rPrChange>
              </w:rPr>
              <w:t>93</w:t>
            </w:r>
          </w:p>
        </w:tc>
        <w:tc>
          <w:tcPr>
            <w:tcW w:w="1016" w:type="dxa"/>
            <w:shd w:val="clear" w:color="auto" w:fill="auto"/>
            <w:vAlign w:val="center"/>
          </w:tcPr>
          <w:p w:rsidR="00411627" w:rsidRPr="008E2A69" w:rsidRDefault="00411627" w:rsidP="00D157C9">
            <w:pPr>
              <w:pStyle w:val="TAC"/>
              <w:rPr>
                <w:rFonts w:cs="Arial"/>
                <w:szCs w:val="18"/>
                <w:rPrChange w:id="17861" w:author="CR#0701r1" w:date="2020-04-04T13:17:00Z">
                  <w:rPr>
                    <w:rFonts w:cs="Arial"/>
                    <w:szCs w:val="18"/>
                  </w:rPr>
                </w:rPrChange>
              </w:rPr>
            </w:pPr>
            <w:r w:rsidRPr="008E2A69">
              <w:rPr>
                <w:rFonts w:cs="Arial"/>
                <w:szCs w:val="18"/>
                <w:rPrChange w:id="17862" w:author="CR#0701r1" w:date="2020-04-04T13:17:00Z">
                  <w:rPr>
                    <w:rFonts w:cs="Arial"/>
                    <w:szCs w:val="18"/>
                  </w:rPr>
                </w:rPrChange>
              </w:rPr>
              <w:t>≤ 3469</w:t>
            </w:r>
          </w:p>
        </w:tc>
        <w:tc>
          <w:tcPr>
            <w:tcW w:w="771" w:type="dxa"/>
            <w:vAlign w:val="center"/>
          </w:tcPr>
          <w:p w:rsidR="00411627" w:rsidRPr="008E2A69" w:rsidRDefault="00411627" w:rsidP="00D157C9">
            <w:pPr>
              <w:pStyle w:val="TAC"/>
              <w:rPr>
                <w:rFonts w:cs="Arial"/>
                <w:szCs w:val="18"/>
                <w:rPrChange w:id="17863" w:author="CR#0701r1" w:date="2020-04-04T13:17:00Z">
                  <w:rPr>
                    <w:rFonts w:cs="Arial"/>
                    <w:szCs w:val="18"/>
                  </w:rPr>
                </w:rPrChange>
              </w:rPr>
            </w:pPr>
            <w:r w:rsidRPr="008E2A69">
              <w:rPr>
                <w:rFonts w:cs="Arial"/>
                <w:szCs w:val="18"/>
                <w:rPrChange w:id="17864" w:author="CR#0701r1" w:date="2020-04-04T13:17:00Z">
                  <w:rPr>
                    <w:rFonts w:cs="Arial"/>
                    <w:szCs w:val="18"/>
                  </w:rPr>
                </w:rPrChange>
              </w:rPr>
              <w:t>157</w:t>
            </w:r>
          </w:p>
        </w:tc>
        <w:tc>
          <w:tcPr>
            <w:tcW w:w="1261" w:type="dxa"/>
            <w:vAlign w:val="center"/>
          </w:tcPr>
          <w:p w:rsidR="00411627" w:rsidRPr="008E2A69" w:rsidRDefault="00411627" w:rsidP="00D157C9">
            <w:pPr>
              <w:pStyle w:val="TAC"/>
              <w:rPr>
                <w:rFonts w:cs="Arial"/>
                <w:szCs w:val="18"/>
                <w:rPrChange w:id="17865" w:author="CR#0701r1" w:date="2020-04-04T13:17:00Z">
                  <w:rPr>
                    <w:rFonts w:cs="Arial"/>
                    <w:szCs w:val="18"/>
                  </w:rPr>
                </w:rPrChange>
              </w:rPr>
            </w:pPr>
            <w:r w:rsidRPr="008E2A69">
              <w:rPr>
                <w:rFonts w:cs="Arial"/>
                <w:szCs w:val="18"/>
                <w:rPrChange w:id="17866" w:author="CR#0701r1" w:date="2020-04-04T13:17:00Z">
                  <w:rPr>
                    <w:rFonts w:cs="Arial"/>
                    <w:szCs w:val="18"/>
                  </w:rPr>
                </w:rPrChange>
              </w:rPr>
              <w:t>≤ 194182</w:t>
            </w:r>
          </w:p>
        </w:tc>
        <w:tc>
          <w:tcPr>
            <w:tcW w:w="771" w:type="dxa"/>
            <w:vAlign w:val="center"/>
          </w:tcPr>
          <w:p w:rsidR="00411627" w:rsidRPr="008E2A69" w:rsidRDefault="00411627" w:rsidP="00D157C9">
            <w:pPr>
              <w:pStyle w:val="TAC"/>
              <w:rPr>
                <w:rFonts w:cs="Arial"/>
                <w:szCs w:val="18"/>
                <w:rPrChange w:id="17867" w:author="CR#0701r1" w:date="2020-04-04T13:17:00Z">
                  <w:rPr>
                    <w:rFonts w:cs="Arial"/>
                    <w:szCs w:val="18"/>
                  </w:rPr>
                </w:rPrChange>
              </w:rPr>
            </w:pPr>
            <w:r w:rsidRPr="008E2A69">
              <w:rPr>
                <w:rFonts w:cs="Arial"/>
                <w:szCs w:val="18"/>
                <w:rPrChange w:id="17868" w:author="CR#0701r1" w:date="2020-04-04T13:17:00Z">
                  <w:rPr>
                    <w:rFonts w:cs="Arial"/>
                    <w:szCs w:val="18"/>
                  </w:rPr>
                </w:rPrChange>
              </w:rPr>
              <w:t>221</w:t>
            </w:r>
          </w:p>
        </w:tc>
        <w:tc>
          <w:tcPr>
            <w:tcW w:w="1507" w:type="dxa"/>
            <w:vAlign w:val="center"/>
          </w:tcPr>
          <w:p w:rsidR="00411627" w:rsidRPr="008E2A69" w:rsidRDefault="00411627" w:rsidP="00D157C9">
            <w:pPr>
              <w:pStyle w:val="TAC"/>
              <w:rPr>
                <w:rFonts w:cs="Arial"/>
                <w:szCs w:val="18"/>
                <w:rPrChange w:id="17869" w:author="CR#0701r1" w:date="2020-04-04T13:17:00Z">
                  <w:rPr>
                    <w:rFonts w:cs="Arial"/>
                    <w:szCs w:val="18"/>
                  </w:rPr>
                </w:rPrChange>
              </w:rPr>
            </w:pPr>
            <w:r w:rsidRPr="008E2A69">
              <w:rPr>
                <w:rFonts w:cs="Arial"/>
                <w:szCs w:val="18"/>
                <w:rPrChange w:id="17870" w:author="CR#0701r1" w:date="2020-04-04T13:17:00Z">
                  <w:rPr>
                    <w:rFonts w:cs="Arial"/>
                    <w:szCs w:val="18"/>
                  </w:rPr>
                </w:rPrChange>
              </w:rPr>
              <w:t>≤ 10870913</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Change w:id="17871" w:author="CR#0701r1" w:date="2020-04-04T13:17:00Z">
                  <w:rPr>
                    <w:rFonts w:cs="Arial"/>
                    <w:szCs w:val="18"/>
                  </w:rPr>
                </w:rPrChange>
              </w:rPr>
            </w:pPr>
            <w:r w:rsidRPr="008E2A69">
              <w:rPr>
                <w:rFonts w:cs="Arial"/>
                <w:szCs w:val="18"/>
                <w:rPrChange w:id="17872" w:author="CR#0701r1" w:date="2020-04-04T13:17:00Z">
                  <w:rPr>
                    <w:rFonts w:cs="Arial"/>
                    <w:szCs w:val="18"/>
                  </w:rPr>
                </w:rPrChange>
              </w:rPr>
              <w:t>30</w:t>
            </w:r>
          </w:p>
        </w:tc>
        <w:tc>
          <w:tcPr>
            <w:tcW w:w="1016" w:type="dxa"/>
            <w:shd w:val="clear" w:color="auto" w:fill="auto"/>
            <w:vAlign w:val="center"/>
          </w:tcPr>
          <w:p w:rsidR="00411627" w:rsidRPr="008E2A69" w:rsidRDefault="00411627" w:rsidP="00D157C9">
            <w:pPr>
              <w:pStyle w:val="TAC"/>
              <w:rPr>
                <w:rFonts w:cs="Arial"/>
                <w:szCs w:val="18"/>
                <w:rPrChange w:id="17873" w:author="CR#0701r1" w:date="2020-04-04T13:17:00Z">
                  <w:rPr>
                    <w:rFonts w:cs="Arial"/>
                    <w:szCs w:val="18"/>
                  </w:rPr>
                </w:rPrChange>
              </w:rPr>
            </w:pPr>
            <w:r w:rsidRPr="008E2A69">
              <w:rPr>
                <w:rFonts w:cs="Arial"/>
                <w:szCs w:val="18"/>
                <w:rPrChange w:id="17874" w:author="CR#0701r1" w:date="2020-04-04T13:17:00Z">
                  <w:rPr>
                    <w:rFonts w:cs="Arial"/>
                    <w:szCs w:val="18"/>
                  </w:rPr>
                </w:rPrChange>
              </w:rPr>
              <w:t>≤ 66</w:t>
            </w:r>
          </w:p>
        </w:tc>
        <w:tc>
          <w:tcPr>
            <w:tcW w:w="771" w:type="dxa"/>
            <w:shd w:val="clear" w:color="auto" w:fill="auto"/>
            <w:vAlign w:val="center"/>
          </w:tcPr>
          <w:p w:rsidR="00411627" w:rsidRPr="008E2A69" w:rsidRDefault="00411627" w:rsidP="00D157C9">
            <w:pPr>
              <w:pStyle w:val="TAC"/>
              <w:rPr>
                <w:rFonts w:cs="Arial"/>
                <w:szCs w:val="18"/>
                <w:rPrChange w:id="17875" w:author="CR#0701r1" w:date="2020-04-04T13:17:00Z">
                  <w:rPr>
                    <w:rFonts w:cs="Arial"/>
                    <w:szCs w:val="18"/>
                  </w:rPr>
                </w:rPrChange>
              </w:rPr>
            </w:pPr>
            <w:r w:rsidRPr="008E2A69">
              <w:rPr>
                <w:rFonts w:cs="Arial"/>
                <w:szCs w:val="18"/>
                <w:rPrChange w:id="17876" w:author="CR#0701r1" w:date="2020-04-04T13:17:00Z">
                  <w:rPr>
                    <w:rFonts w:cs="Arial"/>
                    <w:szCs w:val="18"/>
                  </w:rPr>
                </w:rPrChange>
              </w:rPr>
              <w:t>94</w:t>
            </w:r>
          </w:p>
        </w:tc>
        <w:tc>
          <w:tcPr>
            <w:tcW w:w="1016" w:type="dxa"/>
            <w:shd w:val="clear" w:color="auto" w:fill="auto"/>
            <w:vAlign w:val="center"/>
          </w:tcPr>
          <w:p w:rsidR="00411627" w:rsidRPr="008E2A69" w:rsidRDefault="00411627" w:rsidP="00D157C9">
            <w:pPr>
              <w:pStyle w:val="TAC"/>
              <w:rPr>
                <w:rFonts w:cs="Arial"/>
                <w:szCs w:val="18"/>
                <w:rPrChange w:id="17877" w:author="CR#0701r1" w:date="2020-04-04T13:17:00Z">
                  <w:rPr>
                    <w:rFonts w:cs="Arial"/>
                    <w:szCs w:val="18"/>
                  </w:rPr>
                </w:rPrChange>
              </w:rPr>
            </w:pPr>
            <w:r w:rsidRPr="008E2A69">
              <w:rPr>
                <w:rFonts w:cs="Arial"/>
                <w:szCs w:val="18"/>
                <w:rPrChange w:id="17878" w:author="CR#0701r1" w:date="2020-04-04T13:17:00Z">
                  <w:rPr>
                    <w:rFonts w:cs="Arial"/>
                    <w:szCs w:val="18"/>
                  </w:rPr>
                </w:rPrChange>
              </w:rPr>
              <w:t>≤ 3694</w:t>
            </w:r>
          </w:p>
        </w:tc>
        <w:tc>
          <w:tcPr>
            <w:tcW w:w="771" w:type="dxa"/>
            <w:vAlign w:val="center"/>
          </w:tcPr>
          <w:p w:rsidR="00411627" w:rsidRPr="008E2A69" w:rsidRDefault="00411627" w:rsidP="00D157C9">
            <w:pPr>
              <w:pStyle w:val="TAC"/>
              <w:rPr>
                <w:rFonts w:cs="Arial"/>
                <w:szCs w:val="18"/>
                <w:rPrChange w:id="17879" w:author="CR#0701r1" w:date="2020-04-04T13:17:00Z">
                  <w:rPr>
                    <w:rFonts w:cs="Arial"/>
                    <w:szCs w:val="18"/>
                  </w:rPr>
                </w:rPrChange>
              </w:rPr>
            </w:pPr>
            <w:r w:rsidRPr="008E2A69">
              <w:rPr>
                <w:rFonts w:cs="Arial"/>
                <w:szCs w:val="18"/>
                <w:rPrChange w:id="17880" w:author="CR#0701r1" w:date="2020-04-04T13:17:00Z">
                  <w:rPr>
                    <w:rFonts w:cs="Arial"/>
                    <w:szCs w:val="18"/>
                  </w:rPr>
                </w:rPrChange>
              </w:rPr>
              <w:t>158</w:t>
            </w:r>
          </w:p>
        </w:tc>
        <w:tc>
          <w:tcPr>
            <w:tcW w:w="1261" w:type="dxa"/>
            <w:vAlign w:val="center"/>
          </w:tcPr>
          <w:p w:rsidR="00411627" w:rsidRPr="008E2A69" w:rsidRDefault="00411627" w:rsidP="00D157C9">
            <w:pPr>
              <w:pStyle w:val="TAC"/>
              <w:rPr>
                <w:rFonts w:cs="Arial"/>
                <w:szCs w:val="18"/>
                <w:rPrChange w:id="17881" w:author="CR#0701r1" w:date="2020-04-04T13:17:00Z">
                  <w:rPr>
                    <w:rFonts w:cs="Arial"/>
                    <w:szCs w:val="18"/>
                  </w:rPr>
                </w:rPrChange>
              </w:rPr>
            </w:pPr>
            <w:r w:rsidRPr="008E2A69">
              <w:rPr>
                <w:rFonts w:cs="Arial"/>
                <w:szCs w:val="18"/>
                <w:rPrChange w:id="17882" w:author="CR#0701r1" w:date="2020-04-04T13:17:00Z">
                  <w:rPr>
                    <w:rFonts w:cs="Arial"/>
                    <w:szCs w:val="18"/>
                  </w:rPr>
                </w:rPrChange>
              </w:rPr>
              <w:t>≤ 206786</w:t>
            </w:r>
          </w:p>
        </w:tc>
        <w:tc>
          <w:tcPr>
            <w:tcW w:w="771" w:type="dxa"/>
            <w:vAlign w:val="center"/>
          </w:tcPr>
          <w:p w:rsidR="00411627" w:rsidRPr="008E2A69" w:rsidRDefault="00411627" w:rsidP="00D157C9">
            <w:pPr>
              <w:pStyle w:val="TAC"/>
              <w:rPr>
                <w:rFonts w:cs="Arial"/>
                <w:szCs w:val="18"/>
                <w:rPrChange w:id="17883" w:author="CR#0701r1" w:date="2020-04-04T13:17:00Z">
                  <w:rPr>
                    <w:rFonts w:cs="Arial"/>
                    <w:szCs w:val="18"/>
                  </w:rPr>
                </w:rPrChange>
              </w:rPr>
            </w:pPr>
            <w:r w:rsidRPr="008E2A69">
              <w:rPr>
                <w:rFonts w:cs="Arial"/>
                <w:szCs w:val="18"/>
                <w:rPrChange w:id="17884" w:author="CR#0701r1" w:date="2020-04-04T13:17:00Z">
                  <w:rPr>
                    <w:rFonts w:cs="Arial"/>
                    <w:szCs w:val="18"/>
                  </w:rPr>
                </w:rPrChange>
              </w:rPr>
              <w:t>222</w:t>
            </w:r>
          </w:p>
        </w:tc>
        <w:tc>
          <w:tcPr>
            <w:tcW w:w="1507" w:type="dxa"/>
            <w:vAlign w:val="center"/>
          </w:tcPr>
          <w:p w:rsidR="00411627" w:rsidRPr="008E2A69" w:rsidRDefault="00411627" w:rsidP="00D157C9">
            <w:pPr>
              <w:pStyle w:val="TAC"/>
              <w:rPr>
                <w:rFonts w:cs="Arial"/>
                <w:szCs w:val="18"/>
                <w:rPrChange w:id="17885" w:author="CR#0701r1" w:date="2020-04-04T13:17:00Z">
                  <w:rPr>
                    <w:rFonts w:cs="Arial"/>
                    <w:szCs w:val="18"/>
                  </w:rPr>
                </w:rPrChange>
              </w:rPr>
            </w:pPr>
            <w:r w:rsidRPr="008E2A69">
              <w:rPr>
                <w:rFonts w:cs="Arial"/>
                <w:szCs w:val="18"/>
                <w:rPrChange w:id="17886" w:author="CR#0701r1" w:date="2020-04-04T13:17:00Z">
                  <w:rPr>
                    <w:rFonts w:cs="Arial"/>
                    <w:szCs w:val="18"/>
                  </w:rPr>
                </w:rPrChange>
              </w:rPr>
              <w:t>≤ 11576557</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Change w:id="17887" w:author="CR#0701r1" w:date="2020-04-04T13:17:00Z">
                  <w:rPr>
                    <w:rFonts w:cs="Arial"/>
                    <w:szCs w:val="18"/>
                  </w:rPr>
                </w:rPrChange>
              </w:rPr>
            </w:pPr>
            <w:r w:rsidRPr="008E2A69">
              <w:rPr>
                <w:rFonts w:cs="Arial"/>
                <w:szCs w:val="18"/>
                <w:rPrChange w:id="17888" w:author="CR#0701r1" w:date="2020-04-04T13:17:00Z">
                  <w:rPr>
                    <w:rFonts w:cs="Arial"/>
                    <w:szCs w:val="18"/>
                  </w:rPr>
                </w:rPrChange>
              </w:rPr>
              <w:t>31</w:t>
            </w:r>
          </w:p>
        </w:tc>
        <w:tc>
          <w:tcPr>
            <w:tcW w:w="1016" w:type="dxa"/>
            <w:shd w:val="clear" w:color="auto" w:fill="auto"/>
            <w:vAlign w:val="center"/>
          </w:tcPr>
          <w:p w:rsidR="00411627" w:rsidRPr="008E2A69" w:rsidRDefault="00411627" w:rsidP="00D157C9">
            <w:pPr>
              <w:pStyle w:val="TAC"/>
              <w:rPr>
                <w:rFonts w:cs="Arial"/>
                <w:szCs w:val="18"/>
                <w:rPrChange w:id="17889" w:author="CR#0701r1" w:date="2020-04-04T13:17:00Z">
                  <w:rPr>
                    <w:rFonts w:cs="Arial"/>
                    <w:szCs w:val="18"/>
                  </w:rPr>
                </w:rPrChange>
              </w:rPr>
            </w:pPr>
            <w:r w:rsidRPr="008E2A69">
              <w:rPr>
                <w:rFonts w:cs="Arial"/>
                <w:szCs w:val="18"/>
                <w:rPrChange w:id="17890" w:author="CR#0701r1" w:date="2020-04-04T13:17:00Z">
                  <w:rPr>
                    <w:rFonts w:cs="Arial"/>
                    <w:szCs w:val="18"/>
                  </w:rPr>
                </w:rPrChange>
              </w:rPr>
              <w:t>≤ 71</w:t>
            </w:r>
          </w:p>
        </w:tc>
        <w:tc>
          <w:tcPr>
            <w:tcW w:w="771" w:type="dxa"/>
            <w:shd w:val="clear" w:color="auto" w:fill="auto"/>
            <w:vAlign w:val="center"/>
          </w:tcPr>
          <w:p w:rsidR="00411627" w:rsidRPr="008E2A69" w:rsidRDefault="00411627" w:rsidP="00D157C9">
            <w:pPr>
              <w:pStyle w:val="TAC"/>
              <w:rPr>
                <w:rFonts w:cs="Arial"/>
                <w:szCs w:val="18"/>
                <w:rPrChange w:id="17891" w:author="CR#0701r1" w:date="2020-04-04T13:17:00Z">
                  <w:rPr>
                    <w:rFonts w:cs="Arial"/>
                    <w:szCs w:val="18"/>
                  </w:rPr>
                </w:rPrChange>
              </w:rPr>
            </w:pPr>
            <w:r w:rsidRPr="008E2A69">
              <w:rPr>
                <w:rFonts w:cs="Arial"/>
                <w:szCs w:val="18"/>
                <w:rPrChange w:id="17892" w:author="CR#0701r1" w:date="2020-04-04T13:17:00Z">
                  <w:rPr>
                    <w:rFonts w:cs="Arial"/>
                    <w:szCs w:val="18"/>
                  </w:rPr>
                </w:rPrChange>
              </w:rPr>
              <w:t>95</w:t>
            </w:r>
          </w:p>
        </w:tc>
        <w:tc>
          <w:tcPr>
            <w:tcW w:w="1016" w:type="dxa"/>
            <w:shd w:val="clear" w:color="auto" w:fill="auto"/>
            <w:vAlign w:val="center"/>
          </w:tcPr>
          <w:p w:rsidR="00411627" w:rsidRPr="008E2A69" w:rsidRDefault="00411627" w:rsidP="00D157C9">
            <w:pPr>
              <w:pStyle w:val="TAC"/>
              <w:rPr>
                <w:rFonts w:cs="Arial"/>
                <w:szCs w:val="18"/>
                <w:rPrChange w:id="17893" w:author="CR#0701r1" w:date="2020-04-04T13:17:00Z">
                  <w:rPr>
                    <w:rFonts w:cs="Arial"/>
                    <w:szCs w:val="18"/>
                  </w:rPr>
                </w:rPrChange>
              </w:rPr>
            </w:pPr>
            <w:r w:rsidRPr="008E2A69">
              <w:rPr>
                <w:rFonts w:cs="Arial"/>
                <w:szCs w:val="18"/>
                <w:rPrChange w:id="17894" w:author="CR#0701r1" w:date="2020-04-04T13:17:00Z">
                  <w:rPr>
                    <w:rFonts w:cs="Arial"/>
                    <w:szCs w:val="18"/>
                  </w:rPr>
                </w:rPrChange>
              </w:rPr>
              <w:t>≤ 3934</w:t>
            </w:r>
          </w:p>
        </w:tc>
        <w:tc>
          <w:tcPr>
            <w:tcW w:w="771" w:type="dxa"/>
            <w:vAlign w:val="center"/>
          </w:tcPr>
          <w:p w:rsidR="00411627" w:rsidRPr="008E2A69" w:rsidRDefault="00411627" w:rsidP="00D157C9">
            <w:pPr>
              <w:pStyle w:val="TAC"/>
              <w:rPr>
                <w:rFonts w:cs="Arial"/>
                <w:szCs w:val="18"/>
                <w:rPrChange w:id="17895" w:author="CR#0701r1" w:date="2020-04-04T13:17:00Z">
                  <w:rPr>
                    <w:rFonts w:cs="Arial"/>
                    <w:szCs w:val="18"/>
                  </w:rPr>
                </w:rPrChange>
              </w:rPr>
            </w:pPr>
            <w:r w:rsidRPr="008E2A69">
              <w:rPr>
                <w:rFonts w:cs="Arial"/>
                <w:szCs w:val="18"/>
                <w:rPrChange w:id="17896" w:author="CR#0701r1" w:date="2020-04-04T13:17:00Z">
                  <w:rPr>
                    <w:rFonts w:cs="Arial"/>
                    <w:szCs w:val="18"/>
                  </w:rPr>
                </w:rPrChange>
              </w:rPr>
              <w:t>159</w:t>
            </w:r>
          </w:p>
        </w:tc>
        <w:tc>
          <w:tcPr>
            <w:tcW w:w="1261" w:type="dxa"/>
            <w:vAlign w:val="center"/>
          </w:tcPr>
          <w:p w:rsidR="00411627" w:rsidRPr="008E2A69" w:rsidRDefault="00411627" w:rsidP="00D157C9">
            <w:pPr>
              <w:pStyle w:val="TAC"/>
              <w:rPr>
                <w:rFonts w:cs="Arial"/>
                <w:szCs w:val="18"/>
                <w:rPrChange w:id="17897" w:author="CR#0701r1" w:date="2020-04-04T13:17:00Z">
                  <w:rPr>
                    <w:rFonts w:cs="Arial"/>
                    <w:szCs w:val="18"/>
                  </w:rPr>
                </w:rPrChange>
              </w:rPr>
            </w:pPr>
            <w:r w:rsidRPr="008E2A69">
              <w:rPr>
                <w:rFonts w:cs="Arial"/>
                <w:szCs w:val="18"/>
                <w:rPrChange w:id="17898" w:author="CR#0701r1" w:date="2020-04-04T13:17:00Z">
                  <w:rPr>
                    <w:rFonts w:cs="Arial"/>
                    <w:szCs w:val="18"/>
                  </w:rPr>
                </w:rPrChange>
              </w:rPr>
              <w:t>≤ 220209</w:t>
            </w:r>
          </w:p>
        </w:tc>
        <w:tc>
          <w:tcPr>
            <w:tcW w:w="771" w:type="dxa"/>
            <w:vAlign w:val="center"/>
          </w:tcPr>
          <w:p w:rsidR="00411627" w:rsidRPr="008E2A69" w:rsidRDefault="00411627" w:rsidP="00D157C9">
            <w:pPr>
              <w:pStyle w:val="TAC"/>
              <w:rPr>
                <w:rFonts w:cs="Arial"/>
                <w:szCs w:val="18"/>
                <w:rPrChange w:id="17899" w:author="CR#0701r1" w:date="2020-04-04T13:17:00Z">
                  <w:rPr>
                    <w:rFonts w:cs="Arial"/>
                    <w:szCs w:val="18"/>
                  </w:rPr>
                </w:rPrChange>
              </w:rPr>
            </w:pPr>
            <w:r w:rsidRPr="008E2A69">
              <w:rPr>
                <w:rFonts w:cs="Arial"/>
                <w:szCs w:val="18"/>
                <w:rPrChange w:id="17900" w:author="CR#0701r1" w:date="2020-04-04T13:17:00Z">
                  <w:rPr>
                    <w:rFonts w:cs="Arial"/>
                    <w:szCs w:val="18"/>
                  </w:rPr>
                </w:rPrChange>
              </w:rPr>
              <w:t>223</w:t>
            </w:r>
          </w:p>
        </w:tc>
        <w:tc>
          <w:tcPr>
            <w:tcW w:w="1507" w:type="dxa"/>
            <w:vAlign w:val="center"/>
          </w:tcPr>
          <w:p w:rsidR="00411627" w:rsidRPr="008E2A69" w:rsidRDefault="00411627" w:rsidP="00D157C9">
            <w:pPr>
              <w:pStyle w:val="TAC"/>
              <w:rPr>
                <w:rFonts w:cs="Arial"/>
                <w:szCs w:val="18"/>
                <w:rPrChange w:id="17901" w:author="CR#0701r1" w:date="2020-04-04T13:17:00Z">
                  <w:rPr>
                    <w:rFonts w:cs="Arial"/>
                    <w:szCs w:val="18"/>
                  </w:rPr>
                </w:rPrChange>
              </w:rPr>
            </w:pPr>
            <w:r w:rsidRPr="008E2A69">
              <w:rPr>
                <w:rFonts w:cs="Arial"/>
                <w:szCs w:val="18"/>
                <w:rPrChange w:id="17902" w:author="CR#0701r1" w:date="2020-04-04T13:17:00Z">
                  <w:rPr>
                    <w:rFonts w:cs="Arial"/>
                    <w:szCs w:val="18"/>
                  </w:rPr>
                </w:rPrChange>
              </w:rPr>
              <w:t>≤ 12328006</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lang w:eastAsia="ko-KR"/>
                <w:rPrChange w:id="17903" w:author="CR#0701r1" w:date="2020-04-04T13:17:00Z">
                  <w:rPr>
                    <w:rFonts w:cs="Arial"/>
                    <w:szCs w:val="18"/>
                    <w:lang w:eastAsia="ko-KR"/>
                  </w:rPr>
                </w:rPrChange>
              </w:rPr>
            </w:pPr>
            <w:r w:rsidRPr="008E2A69">
              <w:rPr>
                <w:rFonts w:cs="Arial"/>
                <w:szCs w:val="18"/>
                <w:rPrChange w:id="17904" w:author="CR#0701r1" w:date="2020-04-04T13:17:00Z">
                  <w:rPr>
                    <w:rFonts w:cs="Arial"/>
                    <w:szCs w:val="18"/>
                  </w:rPr>
                </w:rPrChange>
              </w:rPr>
              <w:t>32</w:t>
            </w:r>
          </w:p>
        </w:tc>
        <w:tc>
          <w:tcPr>
            <w:tcW w:w="1016" w:type="dxa"/>
            <w:shd w:val="clear" w:color="auto" w:fill="auto"/>
            <w:vAlign w:val="center"/>
          </w:tcPr>
          <w:p w:rsidR="00411627" w:rsidRPr="008E2A69" w:rsidRDefault="00411627" w:rsidP="00D157C9">
            <w:pPr>
              <w:pStyle w:val="TAC"/>
              <w:rPr>
                <w:rFonts w:cs="Arial"/>
                <w:szCs w:val="18"/>
                <w:rPrChange w:id="17905" w:author="CR#0701r1" w:date="2020-04-04T13:17:00Z">
                  <w:rPr>
                    <w:rFonts w:cs="Arial"/>
                    <w:szCs w:val="18"/>
                  </w:rPr>
                </w:rPrChange>
              </w:rPr>
            </w:pPr>
            <w:r w:rsidRPr="008E2A69">
              <w:rPr>
                <w:rFonts w:cs="Arial"/>
                <w:szCs w:val="18"/>
                <w:rPrChange w:id="17906" w:author="CR#0701r1" w:date="2020-04-04T13:17:00Z">
                  <w:rPr>
                    <w:rFonts w:cs="Arial"/>
                    <w:szCs w:val="18"/>
                  </w:rPr>
                </w:rPrChange>
              </w:rPr>
              <w:t>≤ 75</w:t>
            </w:r>
          </w:p>
        </w:tc>
        <w:tc>
          <w:tcPr>
            <w:tcW w:w="771" w:type="dxa"/>
            <w:shd w:val="clear" w:color="auto" w:fill="auto"/>
            <w:vAlign w:val="center"/>
          </w:tcPr>
          <w:p w:rsidR="00411627" w:rsidRPr="008E2A69" w:rsidRDefault="00411627" w:rsidP="00D157C9">
            <w:pPr>
              <w:pStyle w:val="TAC"/>
              <w:rPr>
                <w:rFonts w:cs="Arial"/>
                <w:szCs w:val="18"/>
                <w:rPrChange w:id="17907" w:author="CR#0701r1" w:date="2020-04-04T13:17:00Z">
                  <w:rPr>
                    <w:rFonts w:cs="Arial"/>
                    <w:szCs w:val="18"/>
                  </w:rPr>
                </w:rPrChange>
              </w:rPr>
            </w:pPr>
            <w:r w:rsidRPr="008E2A69">
              <w:rPr>
                <w:rFonts w:cs="Arial"/>
                <w:szCs w:val="18"/>
                <w:rPrChange w:id="17908" w:author="CR#0701r1" w:date="2020-04-04T13:17:00Z">
                  <w:rPr>
                    <w:rFonts w:cs="Arial"/>
                    <w:szCs w:val="18"/>
                  </w:rPr>
                </w:rPrChange>
              </w:rPr>
              <w:t>96</w:t>
            </w:r>
          </w:p>
        </w:tc>
        <w:tc>
          <w:tcPr>
            <w:tcW w:w="1016" w:type="dxa"/>
            <w:shd w:val="clear" w:color="auto" w:fill="auto"/>
            <w:vAlign w:val="center"/>
          </w:tcPr>
          <w:p w:rsidR="00411627" w:rsidRPr="008E2A69" w:rsidRDefault="00411627" w:rsidP="00D157C9">
            <w:pPr>
              <w:pStyle w:val="TAC"/>
              <w:rPr>
                <w:rFonts w:cs="Arial"/>
                <w:szCs w:val="18"/>
                <w:rPrChange w:id="17909" w:author="CR#0701r1" w:date="2020-04-04T13:17:00Z">
                  <w:rPr>
                    <w:rFonts w:cs="Arial"/>
                    <w:szCs w:val="18"/>
                  </w:rPr>
                </w:rPrChange>
              </w:rPr>
            </w:pPr>
            <w:r w:rsidRPr="008E2A69">
              <w:rPr>
                <w:rFonts w:cs="Arial"/>
                <w:szCs w:val="18"/>
                <w:rPrChange w:id="17910" w:author="CR#0701r1" w:date="2020-04-04T13:17:00Z">
                  <w:rPr>
                    <w:rFonts w:cs="Arial"/>
                    <w:szCs w:val="18"/>
                  </w:rPr>
                </w:rPrChange>
              </w:rPr>
              <w:t>≤ 4189</w:t>
            </w:r>
          </w:p>
        </w:tc>
        <w:tc>
          <w:tcPr>
            <w:tcW w:w="771" w:type="dxa"/>
            <w:vAlign w:val="center"/>
          </w:tcPr>
          <w:p w:rsidR="00411627" w:rsidRPr="008E2A69" w:rsidRDefault="00411627" w:rsidP="00D157C9">
            <w:pPr>
              <w:pStyle w:val="TAC"/>
              <w:rPr>
                <w:rFonts w:cs="Arial"/>
                <w:szCs w:val="18"/>
                <w:rPrChange w:id="17911" w:author="CR#0701r1" w:date="2020-04-04T13:17:00Z">
                  <w:rPr>
                    <w:rFonts w:cs="Arial"/>
                    <w:szCs w:val="18"/>
                  </w:rPr>
                </w:rPrChange>
              </w:rPr>
            </w:pPr>
            <w:r w:rsidRPr="008E2A69">
              <w:rPr>
                <w:rFonts w:cs="Arial"/>
                <w:szCs w:val="18"/>
                <w:rPrChange w:id="17912" w:author="CR#0701r1" w:date="2020-04-04T13:17:00Z">
                  <w:rPr>
                    <w:rFonts w:cs="Arial"/>
                    <w:szCs w:val="18"/>
                  </w:rPr>
                </w:rPrChange>
              </w:rPr>
              <w:t>160</w:t>
            </w:r>
          </w:p>
        </w:tc>
        <w:tc>
          <w:tcPr>
            <w:tcW w:w="1261" w:type="dxa"/>
            <w:vAlign w:val="center"/>
          </w:tcPr>
          <w:p w:rsidR="00411627" w:rsidRPr="008E2A69" w:rsidRDefault="00411627" w:rsidP="00D157C9">
            <w:pPr>
              <w:pStyle w:val="TAC"/>
              <w:rPr>
                <w:rFonts w:cs="Arial"/>
                <w:szCs w:val="18"/>
                <w:rPrChange w:id="17913" w:author="CR#0701r1" w:date="2020-04-04T13:17:00Z">
                  <w:rPr>
                    <w:rFonts w:cs="Arial"/>
                    <w:szCs w:val="18"/>
                  </w:rPr>
                </w:rPrChange>
              </w:rPr>
            </w:pPr>
            <w:r w:rsidRPr="008E2A69">
              <w:rPr>
                <w:rFonts w:cs="Arial"/>
                <w:szCs w:val="18"/>
                <w:rPrChange w:id="17914" w:author="CR#0701r1" w:date="2020-04-04T13:17:00Z">
                  <w:rPr>
                    <w:rFonts w:cs="Arial"/>
                    <w:szCs w:val="18"/>
                  </w:rPr>
                </w:rPrChange>
              </w:rPr>
              <w:t>≤ 234503</w:t>
            </w:r>
          </w:p>
        </w:tc>
        <w:tc>
          <w:tcPr>
            <w:tcW w:w="771" w:type="dxa"/>
            <w:vAlign w:val="center"/>
          </w:tcPr>
          <w:p w:rsidR="00411627" w:rsidRPr="008E2A69" w:rsidRDefault="00411627" w:rsidP="00D157C9">
            <w:pPr>
              <w:pStyle w:val="TAC"/>
              <w:rPr>
                <w:rFonts w:cs="Arial"/>
                <w:szCs w:val="18"/>
                <w:rPrChange w:id="17915" w:author="CR#0701r1" w:date="2020-04-04T13:17:00Z">
                  <w:rPr>
                    <w:rFonts w:cs="Arial"/>
                    <w:szCs w:val="18"/>
                  </w:rPr>
                </w:rPrChange>
              </w:rPr>
            </w:pPr>
            <w:r w:rsidRPr="008E2A69">
              <w:rPr>
                <w:rFonts w:cs="Arial"/>
                <w:szCs w:val="18"/>
                <w:rPrChange w:id="17916" w:author="CR#0701r1" w:date="2020-04-04T13:17:00Z">
                  <w:rPr>
                    <w:rFonts w:cs="Arial"/>
                    <w:szCs w:val="18"/>
                  </w:rPr>
                </w:rPrChange>
              </w:rPr>
              <w:t>224</w:t>
            </w:r>
          </w:p>
        </w:tc>
        <w:tc>
          <w:tcPr>
            <w:tcW w:w="1507" w:type="dxa"/>
            <w:vAlign w:val="center"/>
          </w:tcPr>
          <w:p w:rsidR="00411627" w:rsidRPr="008E2A69" w:rsidRDefault="00411627" w:rsidP="00D157C9">
            <w:pPr>
              <w:pStyle w:val="TAC"/>
              <w:rPr>
                <w:rFonts w:cs="Arial"/>
                <w:szCs w:val="18"/>
                <w:rPrChange w:id="17917" w:author="CR#0701r1" w:date="2020-04-04T13:17:00Z">
                  <w:rPr>
                    <w:rFonts w:cs="Arial"/>
                    <w:szCs w:val="18"/>
                  </w:rPr>
                </w:rPrChange>
              </w:rPr>
            </w:pPr>
            <w:r w:rsidRPr="008E2A69">
              <w:rPr>
                <w:rFonts w:cs="Arial"/>
                <w:szCs w:val="18"/>
                <w:rPrChange w:id="17918" w:author="CR#0701r1" w:date="2020-04-04T13:17:00Z">
                  <w:rPr>
                    <w:rFonts w:cs="Arial"/>
                    <w:szCs w:val="18"/>
                  </w:rPr>
                </w:rPrChange>
              </w:rPr>
              <w:t>≤ 13128233</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Change w:id="17919" w:author="CR#0701r1" w:date="2020-04-04T13:17:00Z">
                  <w:rPr>
                    <w:rFonts w:cs="Arial"/>
                    <w:szCs w:val="18"/>
                  </w:rPr>
                </w:rPrChange>
              </w:rPr>
            </w:pPr>
            <w:r w:rsidRPr="008E2A69">
              <w:rPr>
                <w:rFonts w:cs="Arial"/>
                <w:szCs w:val="18"/>
                <w:rPrChange w:id="17920" w:author="CR#0701r1" w:date="2020-04-04T13:17:00Z">
                  <w:rPr>
                    <w:rFonts w:cs="Arial"/>
                    <w:szCs w:val="18"/>
                  </w:rPr>
                </w:rPrChange>
              </w:rPr>
              <w:t>33</w:t>
            </w:r>
          </w:p>
        </w:tc>
        <w:tc>
          <w:tcPr>
            <w:tcW w:w="1016" w:type="dxa"/>
            <w:shd w:val="clear" w:color="auto" w:fill="auto"/>
            <w:vAlign w:val="center"/>
          </w:tcPr>
          <w:p w:rsidR="00411627" w:rsidRPr="008E2A69" w:rsidRDefault="00411627" w:rsidP="00D157C9">
            <w:pPr>
              <w:pStyle w:val="TAC"/>
              <w:rPr>
                <w:rFonts w:cs="Arial"/>
                <w:szCs w:val="18"/>
                <w:rPrChange w:id="17921" w:author="CR#0701r1" w:date="2020-04-04T13:17:00Z">
                  <w:rPr>
                    <w:rFonts w:cs="Arial"/>
                    <w:szCs w:val="18"/>
                  </w:rPr>
                </w:rPrChange>
              </w:rPr>
            </w:pPr>
            <w:r w:rsidRPr="008E2A69">
              <w:rPr>
                <w:rFonts w:cs="Arial"/>
                <w:szCs w:val="18"/>
                <w:rPrChange w:id="17922" w:author="CR#0701r1" w:date="2020-04-04T13:17:00Z">
                  <w:rPr>
                    <w:rFonts w:cs="Arial"/>
                    <w:szCs w:val="18"/>
                  </w:rPr>
                </w:rPrChange>
              </w:rPr>
              <w:t>≤ 80</w:t>
            </w:r>
          </w:p>
        </w:tc>
        <w:tc>
          <w:tcPr>
            <w:tcW w:w="771" w:type="dxa"/>
            <w:shd w:val="clear" w:color="auto" w:fill="auto"/>
            <w:vAlign w:val="center"/>
          </w:tcPr>
          <w:p w:rsidR="00411627" w:rsidRPr="008E2A69" w:rsidRDefault="00411627" w:rsidP="00D157C9">
            <w:pPr>
              <w:pStyle w:val="TAC"/>
              <w:rPr>
                <w:rFonts w:cs="Arial"/>
                <w:szCs w:val="18"/>
                <w:rPrChange w:id="17923" w:author="CR#0701r1" w:date="2020-04-04T13:17:00Z">
                  <w:rPr>
                    <w:rFonts w:cs="Arial"/>
                    <w:szCs w:val="18"/>
                  </w:rPr>
                </w:rPrChange>
              </w:rPr>
            </w:pPr>
            <w:r w:rsidRPr="008E2A69">
              <w:rPr>
                <w:rFonts w:cs="Arial"/>
                <w:szCs w:val="18"/>
                <w:rPrChange w:id="17924" w:author="CR#0701r1" w:date="2020-04-04T13:17:00Z">
                  <w:rPr>
                    <w:rFonts w:cs="Arial"/>
                    <w:szCs w:val="18"/>
                  </w:rPr>
                </w:rPrChange>
              </w:rPr>
              <w:t>97</w:t>
            </w:r>
          </w:p>
        </w:tc>
        <w:tc>
          <w:tcPr>
            <w:tcW w:w="1016" w:type="dxa"/>
            <w:shd w:val="clear" w:color="auto" w:fill="auto"/>
            <w:vAlign w:val="center"/>
          </w:tcPr>
          <w:p w:rsidR="00411627" w:rsidRPr="008E2A69" w:rsidRDefault="00411627" w:rsidP="00D157C9">
            <w:pPr>
              <w:pStyle w:val="TAC"/>
              <w:rPr>
                <w:rFonts w:cs="Arial"/>
                <w:szCs w:val="18"/>
                <w:rPrChange w:id="17925" w:author="CR#0701r1" w:date="2020-04-04T13:17:00Z">
                  <w:rPr>
                    <w:rFonts w:cs="Arial"/>
                    <w:szCs w:val="18"/>
                  </w:rPr>
                </w:rPrChange>
              </w:rPr>
            </w:pPr>
            <w:r w:rsidRPr="008E2A69">
              <w:rPr>
                <w:rFonts w:cs="Arial"/>
                <w:szCs w:val="18"/>
                <w:rPrChange w:id="17926" w:author="CR#0701r1" w:date="2020-04-04T13:17:00Z">
                  <w:rPr>
                    <w:rFonts w:cs="Arial"/>
                    <w:szCs w:val="18"/>
                  </w:rPr>
                </w:rPrChange>
              </w:rPr>
              <w:t>≤ 4461</w:t>
            </w:r>
          </w:p>
        </w:tc>
        <w:tc>
          <w:tcPr>
            <w:tcW w:w="771" w:type="dxa"/>
            <w:vAlign w:val="center"/>
          </w:tcPr>
          <w:p w:rsidR="00411627" w:rsidRPr="008E2A69" w:rsidRDefault="00411627" w:rsidP="00D157C9">
            <w:pPr>
              <w:pStyle w:val="TAC"/>
              <w:rPr>
                <w:rFonts w:cs="Arial"/>
                <w:szCs w:val="18"/>
                <w:rPrChange w:id="17927" w:author="CR#0701r1" w:date="2020-04-04T13:17:00Z">
                  <w:rPr>
                    <w:rFonts w:cs="Arial"/>
                    <w:szCs w:val="18"/>
                  </w:rPr>
                </w:rPrChange>
              </w:rPr>
            </w:pPr>
            <w:r w:rsidRPr="008E2A69">
              <w:rPr>
                <w:rFonts w:cs="Arial"/>
                <w:szCs w:val="18"/>
                <w:rPrChange w:id="17928" w:author="CR#0701r1" w:date="2020-04-04T13:17:00Z">
                  <w:rPr>
                    <w:rFonts w:cs="Arial"/>
                    <w:szCs w:val="18"/>
                  </w:rPr>
                </w:rPrChange>
              </w:rPr>
              <w:t>161</w:t>
            </w:r>
          </w:p>
        </w:tc>
        <w:tc>
          <w:tcPr>
            <w:tcW w:w="1261" w:type="dxa"/>
            <w:vAlign w:val="center"/>
          </w:tcPr>
          <w:p w:rsidR="00411627" w:rsidRPr="008E2A69" w:rsidRDefault="00411627" w:rsidP="00D157C9">
            <w:pPr>
              <w:pStyle w:val="TAC"/>
              <w:rPr>
                <w:rFonts w:cs="Arial"/>
                <w:szCs w:val="18"/>
                <w:rPrChange w:id="17929" w:author="CR#0701r1" w:date="2020-04-04T13:17:00Z">
                  <w:rPr>
                    <w:rFonts w:cs="Arial"/>
                    <w:szCs w:val="18"/>
                  </w:rPr>
                </w:rPrChange>
              </w:rPr>
            </w:pPr>
            <w:r w:rsidRPr="008E2A69">
              <w:rPr>
                <w:rFonts w:cs="Arial"/>
                <w:szCs w:val="18"/>
                <w:rPrChange w:id="17930" w:author="CR#0701r1" w:date="2020-04-04T13:17:00Z">
                  <w:rPr>
                    <w:rFonts w:cs="Arial"/>
                    <w:szCs w:val="18"/>
                  </w:rPr>
                </w:rPrChange>
              </w:rPr>
              <w:t>≤ 249725</w:t>
            </w:r>
          </w:p>
        </w:tc>
        <w:tc>
          <w:tcPr>
            <w:tcW w:w="771" w:type="dxa"/>
            <w:vAlign w:val="center"/>
          </w:tcPr>
          <w:p w:rsidR="00411627" w:rsidRPr="008E2A69" w:rsidRDefault="00411627" w:rsidP="00D157C9">
            <w:pPr>
              <w:pStyle w:val="TAC"/>
              <w:rPr>
                <w:rFonts w:cs="Arial"/>
                <w:szCs w:val="18"/>
                <w:rPrChange w:id="17931" w:author="CR#0701r1" w:date="2020-04-04T13:17:00Z">
                  <w:rPr>
                    <w:rFonts w:cs="Arial"/>
                    <w:szCs w:val="18"/>
                  </w:rPr>
                </w:rPrChange>
              </w:rPr>
            </w:pPr>
            <w:r w:rsidRPr="008E2A69">
              <w:rPr>
                <w:rFonts w:cs="Arial"/>
                <w:szCs w:val="18"/>
                <w:rPrChange w:id="17932" w:author="CR#0701r1" w:date="2020-04-04T13:17:00Z">
                  <w:rPr>
                    <w:rFonts w:cs="Arial"/>
                    <w:szCs w:val="18"/>
                  </w:rPr>
                </w:rPrChange>
              </w:rPr>
              <w:t>225</w:t>
            </w:r>
          </w:p>
        </w:tc>
        <w:tc>
          <w:tcPr>
            <w:tcW w:w="1507" w:type="dxa"/>
            <w:vAlign w:val="center"/>
          </w:tcPr>
          <w:p w:rsidR="00411627" w:rsidRPr="008E2A69" w:rsidRDefault="00411627" w:rsidP="00D157C9">
            <w:pPr>
              <w:pStyle w:val="TAC"/>
              <w:rPr>
                <w:rFonts w:cs="Arial"/>
                <w:szCs w:val="18"/>
                <w:rPrChange w:id="17933" w:author="CR#0701r1" w:date="2020-04-04T13:17:00Z">
                  <w:rPr>
                    <w:rFonts w:cs="Arial"/>
                    <w:szCs w:val="18"/>
                  </w:rPr>
                </w:rPrChange>
              </w:rPr>
            </w:pPr>
            <w:r w:rsidRPr="008E2A69">
              <w:rPr>
                <w:rFonts w:cs="Arial"/>
                <w:szCs w:val="18"/>
                <w:rPrChange w:id="17934" w:author="CR#0701r1" w:date="2020-04-04T13:17:00Z">
                  <w:rPr>
                    <w:rFonts w:cs="Arial"/>
                    <w:szCs w:val="18"/>
                  </w:rPr>
                </w:rPrChange>
              </w:rPr>
              <w:t>≤ 13980403</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Change w:id="17935" w:author="CR#0701r1" w:date="2020-04-04T13:17:00Z">
                  <w:rPr>
                    <w:rFonts w:cs="Arial"/>
                    <w:szCs w:val="18"/>
                  </w:rPr>
                </w:rPrChange>
              </w:rPr>
            </w:pPr>
            <w:r w:rsidRPr="008E2A69">
              <w:rPr>
                <w:rFonts w:cs="Arial"/>
                <w:szCs w:val="18"/>
                <w:rPrChange w:id="17936" w:author="CR#0701r1" w:date="2020-04-04T13:17:00Z">
                  <w:rPr>
                    <w:rFonts w:cs="Arial"/>
                    <w:szCs w:val="18"/>
                  </w:rPr>
                </w:rPrChange>
              </w:rPr>
              <w:t>34</w:t>
            </w:r>
          </w:p>
        </w:tc>
        <w:tc>
          <w:tcPr>
            <w:tcW w:w="1016" w:type="dxa"/>
            <w:shd w:val="clear" w:color="auto" w:fill="auto"/>
            <w:vAlign w:val="center"/>
          </w:tcPr>
          <w:p w:rsidR="00411627" w:rsidRPr="008E2A69" w:rsidRDefault="00411627" w:rsidP="00D157C9">
            <w:pPr>
              <w:pStyle w:val="TAC"/>
              <w:rPr>
                <w:rFonts w:cs="Arial"/>
                <w:szCs w:val="18"/>
                <w:rPrChange w:id="17937" w:author="CR#0701r1" w:date="2020-04-04T13:17:00Z">
                  <w:rPr>
                    <w:rFonts w:cs="Arial"/>
                    <w:szCs w:val="18"/>
                  </w:rPr>
                </w:rPrChange>
              </w:rPr>
            </w:pPr>
            <w:r w:rsidRPr="008E2A69">
              <w:rPr>
                <w:rFonts w:cs="Arial"/>
                <w:szCs w:val="18"/>
                <w:rPrChange w:id="17938" w:author="CR#0701r1" w:date="2020-04-04T13:17:00Z">
                  <w:rPr>
                    <w:rFonts w:cs="Arial"/>
                    <w:szCs w:val="18"/>
                  </w:rPr>
                </w:rPrChange>
              </w:rPr>
              <w:t>≤ 85</w:t>
            </w:r>
          </w:p>
        </w:tc>
        <w:tc>
          <w:tcPr>
            <w:tcW w:w="771" w:type="dxa"/>
            <w:shd w:val="clear" w:color="auto" w:fill="auto"/>
            <w:vAlign w:val="center"/>
          </w:tcPr>
          <w:p w:rsidR="00411627" w:rsidRPr="008E2A69" w:rsidRDefault="00411627" w:rsidP="00D157C9">
            <w:pPr>
              <w:pStyle w:val="TAC"/>
              <w:rPr>
                <w:rFonts w:cs="Arial"/>
                <w:szCs w:val="18"/>
                <w:rPrChange w:id="17939" w:author="CR#0701r1" w:date="2020-04-04T13:17:00Z">
                  <w:rPr>
                    <w:rFonts w:cs="Arial"/>
                    <w:szCs w:val="18"/>
                  </w:rPr>
                </w:rPrChange>
              </w:rPr>
            </w:pPr>
            <w:r w:rsidRPr="008E2A69">
              <w:rPr>
                <w:rFonts w:cs="Arial"/>
                <w:szCs w:val="18"/>
                <w:rPrChange w:id="17940" w:author="CR#0701r1" w:date="2020-04-04T13:17:00Z">
                  <w:rPr>
                    <w:rFonts w:cs="Arial"/>
                    <w:szCs w:val="18"/>
                  </w:rPr>
                </w:rPrChange>
              </w:rPr>
              <w:t>98</w:t>
            </w:r>
          </w:p>
        </w:tc>
        <w:tc>
          <w:tcPr>
            <w:tcW w:w="1016" w:type="dxa"/>
            <w:shd w:val="clear" w:color="auto" w:fill="auto"/>
            <w:vAlign w:val="center"/>
          </w:tcPr>
          <w:p w:rsidR="00411627" w:rsidRPr="008E2A69" w:rsidRDefault="00411627" w:rsidP="00D157C9">
            <w:pPr>
              <w:pStyle w:val="TAC"/>
              <w:rPr>
                <w:rFonts w:cs="Arial"/>
                <w:szCs w:val="18"/>
                <w:rPrChange w:id="17941" w:author="CR#0701r1" w:date="2020-04-04T13:17:00Z">
                  <w:rPr>
                    <w:rFonts w:cs="Arial"/>
                    <w:szCs w:val="18"/>
                  </w:rPr>
                </w:rPrChange>
              </w:rPr>
            </w:pPr>
            <w:r w:rsidRPr="008E2A69">
              <w:rPr>
                <w:rFonts w:cs="Arial"/>
                <w:szCs w:val="18"/>
                <w:rPrChange w:id="17942" w:author="CR#0701r1" w:date="2020-04-04T13:17:00Z">
                  <w:rPr>
                    <w:rFonts w:cs="Arial"/>
                    <w:szCs w:val="18"/>
                  </w:rPr>
                </w:rPrChange>
              </w:rPr>
              <w:t>≤ 4751</w:t>
            </w:r>
          </w:p>
        </w:tc>
        <w:tc>
          <w:tcPr>
            <w:tcW w:w="771" w:type="dxa"/>
            <w:vAlign w:val="center"/>
          </w:tcPr>
          <w:p w:rsidR="00411627" w:rsidRPr="008E2A69" w:rsidRDefault="00411627" w:rsidP="00D157C9">
            <w:pPr>
              <w:pStyle w:val="TAC"/>
              <w:rPr>
                <w:rFonts w:cs="Arial"/>
                <w:szCs w:val="18"/>
                <w:rPrChange w:id="17943" w:author="CR#0701r1" w:date="2020-04-04T13:17:00Z">
                  <w:rPr>
                    <w:rFonts w:cs="Arial"/>
                    <w:szCs w:val="18"/>
                  </w:rPr>
                </w:rPrChange>
              </w:rPr>
            </w:pPr>
            <w:r w:rsidRPr="008E2A69">
              <w:rPr>
                <w:rFonts w:cs="Arial"/>
                <w:szCs w:val="18"/>
                <w:rPrChange w:id="17944" w:author="CR#0701r1" w:date="2020-04-04T13:17:00Z">
                  <w:rPr>
                    <w:rFonts w:cs="Arial"/>
                    <w:szCs w:val="18"/>
                  </w:rPr>
                </w:rPrChange>
              </w:rPr>
              <w:t>162</w:t>
            </w:r>
          </w:p>
        </w:tc>
        <w:tc>
          <w:tcPr>
            <w:tcW w:w="1261" w:type="dxa"/>
            <w:vAlign w:val="center"/>
          </w:tcPr>
          <w:p w:rsidR="00411627" w:rsidRPr="008E2A69" w:rsidRDefault="00411627" w:rsidP="00D157C9">
            <w:pPr>
              <w:pStyle w:val="TAC"/>
              <w:rPr>
                <w:rFonts w:cs="Arial"/>
                <w:szCs w:val="18"/>
                <w:rPrChange w:id="17945" w:author="CR#0701r1" w:date="2020-04-04T13:17:00Z">
                  <w:rPr>
                    <w:rFonts w:cs="Arial"/>
                    <w:szCs w:val="18"/>
                  </w:rPr>
                </w:rPrChange>
              </w:rPr>
            </w:pPr>
            <w:r w:rsidRPr="008E2A69">
              <w:rPr>
                <w:rFonts w:cs="Arial"/>
                <w:szCs w:val="18"/>
                <w:rPrChange w:id="17946" w:author="CR#0701r1" w:date="2020-04-04T13:17:00Z">
                  <w:rPr>
                    <w:rFonts w:cs="Arial"/>
                    <w:szCs w:val="18"/>
                  </w:rPr>
                </w:rPrChange>
              </w:rPr>
              <w:t>≤ 265935</w:t>
            </w:r>
          </w:p>
        </w:tc>
        <w:tc>
          <w:tcPr>
            <w:tcW w:w="771" w:type="dxa"/>
            <w:vAlign w:val="center"/>
          </w:tcPr>
          <w:p w:rsidR="00411627" w:rsidRPr="008E2A69" w:rsidRDefault="00411627" w:rsidP="00D157C9">
            <w:pPr>
              <w:pStyle w:val="TAC"/>
              <w:rPr>
                <w:rFonts w:cs="Arial"/>
                <w:szCs w:val="18"/>
                <w:rPrChange w:id="17947" w:author="CR#0701r1" w:date="2020-04-04T13:17:00Z">
                  <w:rPr>
                    <w:rFonts w:cs="Arial"/>
                    <w:szCs w:val="18"/>
                  </w:rPr>
                </w:rPrChange>
              </w:rPr>
            </w:pPr>
            <w:r w:rsidRPr="008E2A69">
              <w:rPr>
                <w:rFonts w:cs="Arial"/>
                <w:szCs w:val="18"/>
                <w:rPrChange w:id="17948" w:author="CR#0701r1" w:date="2020-04-04T13:17:00Z">
                  <w:rPr>
                    <w:rFonts w:cs="Arial"/>
                    <w:szCs w:val="18"/>
                  </w:rPr>
                </w:rPrChange>
              </w:rPr>
              <w:t>226</w:t>
            </w:r>
          </w:p>
        </w:tc>
        <w:tc>
          <w:tcPr>
            <w:tcW w:w="1507" w:type="dxa"/>
            <w:vAlign w:val="center"/>
          </w:tcPr>
          <w:p w:rsidR="00411627" w:rsidRPr="008E2A69" w:rsidRDefault="00411627" w:rsidP="00D157C9">
            <w:pPr>
              <w:pStyle w:val="TAC"/>
              <w:rPr>
                <w:rFonts w:cs="Arial"/>
                <w:szCs w:val="18"/>
                <w:rPrChange w:id="17949" w:author="CR#0701r1" w:date="2020-04-04T13:17:00Z">
                  <w:rPr>
                    <w:rFonts w:cs="Arial"/>
                    <w:szCs w:val="18"/>
                  </w:rPr>
                </w:rPrChange>
              </w:rPr>
            </w:pPr>
            <w:r w:rsidRPr="008E2A69">
              <w:rPr>
                <w:rFonts w:cs="Arial"/>
                <w:szCs w:val="18"/>
                <w:rPrChange w:id="17950" w:author="CR#0701r1" w:date="2020-04-04T13:17:00Z">
                  <w:rPr>
                    <w:rFonts w:cs="Arial"/>
                    <w:szCs w:val="18"/>
                  </w:rPr>
                </w:rPrChange>
              </w:rPr>
              <w:t>≤ 14887889</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Change w:id="17951" w:author="CR#0701r1" w:date="2020-04-04T13:17:00Z">
                  <w:rPr>
                    <w:rFonts w:cs="Arial"/>
                    <w:szCs w:val="18"/>
                  </w:rPr>
                </w:rPrChange>
              </w:rPr>
            </w:pPr>
            <w:r w:rsidRPr="008E2A69">
              <w:rPr>
                <w:rFonts w:cs="Arial"/>
                <w:szCs w:val="18"/>
                <w:rPrChange w:id="17952" w:author="CR#0701r1" w:date="2020-04-04T13:17:00Z">
                  <w:rPr>
                    <w:rFonts w:cs="Arial"/>
                    <w:szCs w:val="18"/>
                  </w:rPr>
                </w:rPrChange>
              </w:rPr>
              <w:t>35</w:t>
            </w:r>
          </w:p>
        </w:tc>
        <w:tc>
          <w:tcPr>
            <w:tcW w:w="1016" w:type="dxa"/>
            <w:shd w:val="clear" w:color="auto" w:fill="auto"/>
            <w:vAlign w:val="center"/>
          </w:tcPr>
          <w:p w:rsidR="00411627" w:rsidRPr="008E2A69" w:rsidRDefault="00411627" w:rsidP="00D157C9">
            <w:pPr>
              <w:pStyle w:val="TAC"/>
              <w:rPr>
                <w:rFonts w:cs="Arial"/>
                <w:szCs w:val="18"/>
                <w:rPrChange w:id="17953" w:author="CR#0701r1" w:date="2020-04-04T13:17:00Z">
                  <w:rPr>
                    <w:rFonts w:cs="Arial"/>
                    <w:szCs w:val="18"/>
                  </w:rPr>
                </w:rPrChange>
              </w:rPr>
            </w:pPr>
            <w:r w:rsidRPr="008E2A69">
              <w:rPr>
                <w:rFonts w:cs="Arial"/>
                <w:szCs w:val="18"/>
                <w:rPrChange w:id="17954" w:author="CR#0701r1" w:date="2020-04-04T13:17:00Z">
                  <w:rPr>
                    <w:rFonts w:cs="Arial"/>
                    <w:szCs w:val="18"/>
                  </w:rPr>
                </w:rPrChange>
              </w:rPr>
              <w:t>≤ 91</w:t>
            </w:r>
          </w:p>
        </w:tc>
        <w:tc>
          <w:tcPr>
            <w:tcW w:w="771" w:type="dxa"/>
            <w:shd w:val="clear" w:color="auto" w:fill="auto"/>
            <w:vAlign w:val="center"/>
          </w:tcPr>
          <w:p w:rsidR="00411627" w:rsidRPr="008E2A69" w:rsidRDefault="00411627" w:rsidP="00D157C9">
            <w:pPr>
              <w:pStyle w:val="TAC"/>
              <w:rPr>
                <w:rFonts w:cs="Arial"/>
                <w:szCs w:val="18"/>
                <w:rPrChange w:id="17955" w:author="CR#0701r1" w:date="2020-04-04T13:17:00Z">
                  <w:rPr>
                    <w:rFonts w:cs="Arial"/>
                    <w:szCs w:val="18"/>
                  </w:rPr>
                </w:rPrChange>
              </w:rPr>
            </w:pPr>
            <w:r w:rsidRPr="008E2A69">
              <w:rPr>
                <w:rFonts w:cs="Arial"/>
                <w:szCs w:val="18"/>
                <w:rPrChange w:id="17956" w:author="CR#0701r1" w:date="2020-04-04T13:17:00Z">
                  <w:rPr>
                    <w:rFonts w:cs="Arial"/>
                    <w:szCs w:val="18"/>
                  </w:rPr>
                </w:rPrChange>
              </w:rPr>
              <w:t>99</w:t>
            </w:r>
          </w:p>
        </w:tc>
        <w:tc>
          <w:tcPr>
            <w:tcW w:w="1016" w:type="dxa"/>
            <w:shd w:val="clear" w:color="auto" w:fill="auto"/>
            <w:vAlign w:val="center"/>
          </w:tcPr>
          <w:p w:rsidR="00411627" w:rsidRPr="008E2A69" w:rsidRDefault="00411627" w:rsidP="00D157C9">
            <w:pPr>
              <w:pStyle w:val="TAC"/>
              <w:rPr>
                <w:rFonts w:cs="Arial"/>
                <w:szCs w:val="18"/>
                <w:rPrChange w:id="17957" w:author="CR#0701r1" w:date="2020-04-04T13:17:00Z">
                  <w:rPr>
                    <w:rFonts w:cs="Arial"/>
                    <w:szCs w:val="18"/>
                  </w:rPr>
                </w:rPrChange>
              </w:rPr>
            </w:pPr>
            <w:r w:rsidRPr="008E2A69">
              <w:rPr>
                <w:rFonts w:cs="Arial"/>
                <w:szCs w:val="18"/>
                <w:rPrChange w:id="17958" w:author="CR#0701r1" w:date="2020-04-04T13:17:00Z">
                  <w:rPr>
                    <w:rFonts w:cs="Arial"/>
                    <w:szCs w:val="18"/>
                  </w:rPr>
                </w:rPrChange>
              </w:rPr>
              <w:t>≤ 5059</w:t>
            </w:r>
          </w:p>
        </w:tc>
        <w:tc>
          <w:tcPr>
            <w:tcW w:w="771" w:type="dxa"/>
            <w:vAlign w:val="center"/>
          </w:tcPr>
          <w:p w:rsidR="00411627" w:rsidRPr="008E2A69" w:rsidRDefault="00411627" w:rsidP="00D157C9">
            <w:pPr>
              <w:pStyle w:val="TAC"/>
              <w:rPr>
                <w:rFonts w:cs="Arial"/>
                <w:szCs w:val="18"/>
                <w:rPrChange w:id="17959" w:author="CR#0701r1" w:date="2020-04-04T13:17:00Z">
                  <w:rPr>
                    <w:rFonts w:cs="Arial"/>
                    <w:szCs w:val="18"/>
                  </w:rPr>
                </w:rPrChange>
              </w:rPr>
            </w:pPr>
            <w:r w:rsidRPr="008E2A69">
              <w:rPr>
                <w:rFonts w:cs="Arial"/>
                <w:szCs w:val="18"/>
                <w:rPrChange w:id="17960" w:author="CR#0701r1" w:date="2020-04-04T13:17:00Z">
                  <w:rPr>
                    <w:rFonts w:cs="Arial"/>
                    <w:szCs w:val="18"/>
                  </w:rPr>
                </w:rPrChange>
              </w:rPr>
              <w:t>163</w:t>
            </w:r>
          </w:p>
        </w:tc>
        <w:tc>
          <w:tcPr>
            <w:tcW w:w="1261" w:type="dxa"/>
            <w:vAlign w:val="center"/>
          </w:tcPr>
          <w:p w:rsidR="00411627" w:rsidRPr="008E2A69" w:rsidRDefault="00411627" w:rsidP="00D157C9">
            <w:pPr>
              <w:pStyle w:val="TAC"/>
              <w:rPr>
                <w:rFonts w:cs="Arial"/>
                <w:szCs w:val="18"/>
                <w:rPrChange w:id="17961" w:author="CR#0701r1" w:date="2020-04-04T13:17:00Z">
                  <w:rPr>
                    <w:rFonts w:cs="Arial"/>
                    <w:szCs w:val="18"/>
                  </w:rPr>
                </w:rPrChange>
              </w:rPr>
            </w:pPr>
            <w:r w:rsidRPr="008E2A69">
              <w:rPr>
                <w:rFonts w:cs="Arial"/>
                <w:szCs w:val="18"/>
                <w:rPrChange w:id="17962" w:author="CR#0701r1" w:date="2020-04-04T13:17:00Z">
                  <w:rPr>
                    <w:rFonts w:cs="Arial"/>
                    <w:szCs w:val="18"/>
                  </w:rPr>
                </w:rPrChange>
              </w:rPr>
              <w:t>≤ 283197</w:t>
            </w:r>
          </w:p>
        </w:tc>
        <w:tc>
          <w:tcPr>
            <w:tcW w:w="771" w:type="dxa"/>
            <w:vAlign w:val="center"/>
          </w:tcPr>
          <w:p w:rsidR="00411627" w:rsidRPr="008E2A69" w:rsidRDefault="00411627" w:rsidP="00D157C9">
            <w:pPr>
              <w:pStyle w:val="TAC"/>
              <w:rPr>
                <w:rFonts w:cs="Arial"/>
                <w:szCs w:val="18"/>
                <w:rPrChange w:id="17963" w:author="CR#0701r1" w:date="2020-04-04T13:17:00Z">
                  <w:rPr>
                    <w:rFonts w:cs="Arial"/>
                    <w:szCs w:val="18"/>
                  </w:rPr>
                </w:rPrChange>
              </w:rPr>
            </w:pPr>
            <w:r w:rsidRPr="008E2A69">
              <w:rPr>
                <w:rFonts w:cs="Arial"/>
                <w:szCs w:val="18"/>
                <w:rPrChange w:id="17964" w:author="CR#0701r1" w:date="2020-04-04T13:17:00Z">
                  <w:rPr>
                    <w:rFonts w:cs="Arial"/>
                    <w:szCs w:val="18"/>
                  </w:rPr>
                </w:rPrChange>
              </w:rPr>
              <w:t>227</w:t>
            </w:r>
          </w:p>
        </w:tc>
        <w:tc>
          <w:tcPr>
            <w:tcW w:w="1507" w:type="dxa"/>
            <w:vAlign w:val="center"/>
          </w:tcPr>
          <w:p w:rsidR="00411627" w:rsidRPr="008E2A69" w:rsidRDefault="00411627" w:rsidP="00D157C9">
            <w:pPr>
              <w:pStyle w:val="TAC"/>
              <w:rPr>
                <w:rFonts w:cs="Arial"/>
                <w:szCs w:val="18"/>
                <w:rPrChange w:id="17965" w:author="CR#0701r1" w:date="2020-04-04T13:17:00Z">
                  <w:rPr>
                    <w:rFonts w:cs="Arial"/>
                    <w:szCs w:val="18"/>
                  </w:rPr>
                </w:rPrChange>
              </w:rPr>
            </w:pPr>
            <w:r w:rsidRPr="008E2A69">
              <w:rPr>
                <w:rFonts w:cs="Arial"/>
                <w:szCs w:val="18"/>
                <w:rPrChange w:id="17966" w:author="CR#0701r1" w:date="2020-04-04T13:17:00Z">
                  <w:rPr>
                    <w:rFonts w:cs="Arial"/>
                    <w:szCs w:val="18"/>
                  </w:rPr>
                </w:rPrChange>
              </w:rPr>
              <w:t>≤ 15854280</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Change w:id="17967" w:author="CR#0701r1" w:date="2020-04-04T13:17:00Z">
                  <w:rPr>
                    <w:rFonts w:cs="Arial"/>
                    <w:szCs w:val="18"/>
                  </w:rPr>
                </w:rPrChange>
              </w:rPr>
            </w:pPr>
            <w:r w:rsidRPr="008E2A69">
              <w:rPr>
                <w:rFonts w:cs="Arial"/>
                <w:szCs w:val="18"/>
                <w:rPrChange w:id="17968" w:author="CR#0701r1" w:date="2020-04-04T13:17:00Z">
                  <w:rPr>
                    <w:rFonts w:cs="Arial"/>
                    <w:szCs w:val="18"/>
                  </w:rPr>
                </w:rPrChange>
              </w:rPr>
              <w:t>36</w:t>
            </w:r>
          </w:p>
        </w:tc>
        <w:tc>
          <w:tcPr>
            <w:tcW w:w="1016" w:type="dxa"/>
            <w:shd w:val="clear" w:color="auto" w:fill="auto"/>
            <w:vAlign w:val="center"/>
          </w:tcPr>
          <w:p w:rsidR="00411627" w:rsidRPr="008E2A69" w:rsidRDefault="00411627" w:rsidP="00D157C9">
            <w:pPr>
              <w:pStyle w:val="TAC"/>
              <w:rPr>
                <w:rFonts w:cs="Arial"/>
                <w:szCs w:val="18"/>
                <w:rPrChange w:id="17969" w:author="CR#0701r1" w:date="2020-04-04T13:17:00Z">
                  <w:rPr>
                    <w:rFonts w:cs="Arial"/>
                    <w:szCs w:val="18"/>
                  </w:rPr>
                </w:rPrChange>
              </w:rPr>
            </w:pPr>
            <w:r w:rsidRPr="008E2A69">
              <w:rPr>
                <w:rFonts w:cs="Arial"/>
                <w:szCs w:val="18"/>
                <w:rPrChange w:id="17970" w:author="CR#0701r1" w:date="2020-04-04T13:17:00Z">
                  <w:rPr>
                    <w:rFonts w:cs="Arial"/>
                    <w:szCs w:val="18"/>
                  </w:rPr>
                </w:rPrChange>
              </w:rPr>
              <w:t>≤ 97</w:t>
            </w:r>
          </w:p>
        </w:tc>
        <w:tc>
          <w:tcPr>
            <w:tcW w:w="771" w:type="dxa"/>
            <w:shd w:val="clear" w:color="auto" w:fill="auto"/>
            <w:vAlign w:val="center"/>
          </w:tcPr>
          <w:p w:rsidR="00411627" w:rsidRPr="008E2A69" w:rsidRDefault="00411627" w:rsidP="00D157C9">
            <w:pPr>
              <w:pStyle w:val="TAC"/>
              <w:rPr>
                <w:rFonts w:cs="Arial"/>
                <w:szCs w:val="18"/>
                <w:rPrChange w:id="17971" w:author="CR#0701r1" w:date="2020-04-04T13:17:00Z">
                  <w:rPr>
                    <w:rFonts w:cs="Arial"/>
                    <w:szCs w:val="18"/>
                  </w:rPr>
                </w:rPrChange>
              </w:rPr>
            </w:pPr>
            <w:r w:rsidRPr="008E2A69">
              <w:rPr>
                <w:rFonts w:cs="Arial"/>
                <w:szCs w:val="18"/>
                <w:rPrChange w:id="17972" w:author="CR#0701r1" w:date="2020-04-04T13:17:00Z">
                  <w:rPr>
                    <w:rFonts w:cs="Arial"/>
                    <w:szCs w:val="18"/>
                  </w:rPr>
                </w:rPrChange>
              </w:rPr>
              <w:t>100</w:t>
            </w:r>
          </w:p>
        </w:tc>
        <w:tc>
          <w:tcPr>
            <w:tcW w:w="1016" w:type="dxa"/>
            <w:shd w:val="clear" w:color="auto" w:fill="auto"/>
            <w:vAlign w:val="center"/>
          </w:tcPr>
          <w:p w:rsidR="00411627" w:rsidRPr="008E2A69" w:rsidRDefault="00411627" w:rsidP="00D157C9">
            <w:pPr>
              <w:pStyle w:val="TAC"/>
              <w:rPr>
                <w:rFonts w:cs="Arial"/>
                <w:szCs w:val="18"/>
                <w:rPrChange w:id="17973" w:author="CR#0701r1" w:date="2020-04-04T13:17:00Z">
                  <w:rPr>
                    <w:rFonts w:cs="Arial"/>
                    <w:szCs w:val="18"/>
                  </w:rPr>
                </w:rPrChange>
              </w:rPr>
            </w:pPr>
            <w:r w:rsidRPr="008E2A69">
              <w:rPr>
                <w:rFonts w:cs="Arial"/>
                <w:szCs w:val="18"/>
                <w:rPrChange w:id="17974" w:author="CR#0701r1" w:date="2020-04-04T13:17:00Z">
                  <w:rPr>
                    <w:rFonts w:cs="Arial"/>
                    <w:szCs w:val="18"/>
                  </w:rPr>
                </w:rPrChange>
              </w:rPr>
              <w:t>≤ 5387</w:t>
            </w:r>
          </w:p>
        </w:tc>
        <w:tc>
          <w:tcPr>
            <w:tcW w:w="771" w:type="dxa"/>
            <w:vAlign w:val="center"/>
          </w:tcPr>
          <w:p w:rsidR="00411627" w:rsidRPr="008E2A69" w:rsidRDefault="00411627" w:rsidP="00D157C9">
            <w:pPr>
              <w:pStyle w:val="TAC"/>
              <w:rPr>
                <w:rFonts w:cs="Arial"/>
                <w:szCs w:val="18"/>
                <w:rPrChange w:id="17975" w:author="CR#0701r1" w:date="2020-04-04T13:17:00Z">
                  <w:rPr>
                    <w:rFonts w:cs="Arial"/>
                    <w:szCs w:val="18"/>
                  </w:rPr>
                </w:rPrChange>
              </w:rPr>
            </w:pPr>
            <w:r w:rsidRPr="008E2A69">
              <w:rPr>
                <w:rFonts w:cs="Arial"/>
                <w:szCs w:val="18"/>
                <w:rPrChange w:id="17976" w:author="CR#0701r1" w:date="2020-04-04T13:17:00Z">
                  <w:rPr>
                    <w:rFonts w:cs="Arial"/>
                    <w:szCs w:val="18"/>
                  </w:rPr>
                </w:rPrChange>
              </w:rPr>
              <w:t>164</w:t>
            </w:r>
          </w:p>
        </w:tc>
        <w:tc>
          <w:tcPr>
            <w:tcW w:w="1261" w:type="dxa"/>
            <w:vAlign w:val="center"/>
          </w:tcPr>
          <w:p w:rsidR="00411627" w:rsidRPr="008E2A69" w:rsidRDefault="00411627" w:rsidP="00D157C9">
            <w:pPr>
              <w:pStyle w:val="TAC"/>
              <w:rPr>
                <w:rFonts w:cs="Arial"/>
                <w:szCs w:val="18"/>
                <w:rPrChange w:id="17977" w:author="CR#0701r1" w:date="2020-04-04T13:17:00Z">
                  <w:rPr>
                    <w:rFonts w:cs="Arial"/>
                    <w:szCs w:val="18"/>
                  </w:rPr>
                </w:rPrChange>
              </w:rPr>
            </w:pPr>
            <w:r w:rsidRPr="008E2A69">
              <w:rPr>
                <w:rFonts w:cs="Arial"/>
                <w:szCs w:val="18"/>
                <w:rPrChange w:id="17978" w:author="CR#0701r1" w:date="2020-04-04T13:17:00Z">
                  <w:rPr>
                    <w:rFonts w:cs="Arial"/>
                    <w:szCs w:val="18"/>
                  </w:rPr>
                </w:rPrChange>
              </w:rPr>
              <w:t>≤ 301579</w:t>
            </w:r>
          </w:p>
        </w:tc>
        <w:tc>
          <w:tcPr>
            <w:tcW w:w="771" w:type="dxa"/>
            <w:vAlign w:val="center"/>
          </w:tcPr>
          <w:p w:rsidR="00411627" w:rsidRPr="008E2A69" w:rsidRDefault="00411627" w:rsidP="00D157C9">
            <w:pPr>
              <w:pStyle w:val="TAC"/>
              <w:rPr>
                <w:rFonts w:cs="Arial"/>
                <w:szCs w:val="18"/>
                <w:rPrChange w:id="17979" w:author="CR#0701r1" w:date="2020-04-04T13:17:00Z">
                  <w:rPr>
                    <w:rFonts w:cs="Arial"/>
                    <w:szCs w:val="18"/>
                  </w:rPr>
                </w:rPrChange>
              </w:rPr>
            </w:pPr>
            <w:r w:rsidRPr="008E2A69">
              <w:rPr>
                <w:rFonts w:cs="Arial"/>
                <w:szCs w:val="18"/>
                <w:rPrChange w:id="17980" w:author="CR#0701r1" w:date="2020-04-04T13:17:00Z">
                  <w:rPr>
                    <w:rFonts w:cs="Arial"/>
                    <w:szCs w:val="18"/>
                  </w:rPr>
                </w:rPrChange>
              </w:rPr>
              <w:t>228</w:t>
            </w:r>
          </w:p>
        </w:tc>
        <w:tc>
          <w:tcPr>
            <w:tcW w:w="1507" w:type="dxa"/>
            <w:vAlign w:val="center"/>
          </w:tcPr>
          <w:p w:rsidR="00411627" w:rsidRPr="008E2A69" w:rsidRDefault="00411627" w:rsidP="00D157C9">
            <w:pPr>
              <w:pStyle w:val="TAC"/>
              <w:rPr>
                <w:rFonts w:cs="Arial"/>
                <w:szCs w:val="18"/>
                <w:rPrChange w:id="17981" w:author="CR#0701r1" w:date="2020-04-04T13:17:00Z">
                  <w:rPr>
                    <w:rFonts w:cs="Arial"/>
                    <w:szCs w:val="18"/>
                  </w:rPr>
                </w:rPrChange>
              </w:rPr>
            </w:pPr>
            <w:r w:rsidRPr="008E2A69">
              <w:rPr>
                <w:rFonts w:cs="Arial"/>
                <w:szCs w:val="18"/>
                <w:rPrChange w:id="17982" w:author="CR#0701r1" w:date="2020-04-04T13:17:00Z">
                  <w:rPr>
                    <w:rFonts w:cs="Arial"/>
                    <w:szCs w:val="18"/>
                  </w:rPr>
                </w:rPrChange>
              </w:rPr>
              <w:t>≤ 16883401</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Change w:id="17983" w:author="CR#0701r1" w:date="2020-04-04T13:17:00Z">
                  <w:rPr>
                    <w:rFonts w:cs="Arial"/>
                    <w:szCs w:val="18"/>
                  </w:rPr>
                </w:rPrChange>
              </w:rPr>
            </w:pPr>
            <w:r w:rsidRPr="008E2A69">
              <w:rPr>
                <w:rFonts w:cs="Arial"/>
                <w:szCs w:val="18"/>
                <w:rPrChange w:id="17984" w:author="CR#0701r1" w:date="2020-04-04T13:17:00Z">
                  <w:rPr>
                    <w:rFonts w:cs="Arial"/>
                    <w:szCs w:val="18"/>
                  </w:rPr>
                </w:rPrChange>
              </w:rPr>
              <w:t>37</w:t>
            </w:r>
          </w:p>
        </w:tc>
        <w:tc>
          <w:tcPr>
            <w:tcW w:w="1016" w:type="dxa"/>
            <w:shd w:val="clear" w:color="auto" w:fill="auto"/>
            <w:vAlign w:val="center"/>
          </w:tcPr>
          <w:p w:rsidR="00411627" w:rsidRPr="008E2A69" w:rsidRDefault="00411627" w:rsidP="00D157C9">
            <w:pPr>
              <w:pStyle w:val="TAC"/>
              <w:rPr>
                <w:rFonts w:cs="Arial"/>
                <w:szCs w:val="18"/>
                <w:rPrChange w:id="17985" w:author="CR#0701r1" w:date="2020-04-04T13:17:00Z">
                  <w:rPr>
                    <w:rFonts w:cs="Arial"/>
                    <w:szCs w:val="18"/>
                  </w:rPr>
                </w:rPrChange>
              </w:rPr>
            </w:pPr>
            <w:r w:rsidRPr="008E2A69">
              <w:rPr>
                <w:rFonts w:cs="Arial"/>
                <w:szCs w:val="18"/>
                <w:rPrChange w:id="17986" w:author="CR#0701r1" w:date="2020-04-04T13:17:00Z">
                  <w:rPr>
                    <w:rFonts w:cs="Arial"/>
                    <w:szCs w:val="18"/>
                  </w:rPr>
                </w:rPrChange>
              </w:rPr>
              <w:t>≤ 103</w:t>
            </w:r>
          </w:p>
        </w:tc>
        <w:tc>
          <w:tcPr>
            <w:tcW w:w="771" w:type="dxa"/>
            <w:shd w:val="clear" w:color="auto" w:fill="auto"/>
            <w:vAlign w:val="center"/>
          </w:tcPr>
          <w:p w:rsidR="00411627" w:rsidRPr="008E2A69" w:rsidRDefault="00411627" w:rsidP="00D157C9">
            <w:pPr>
              <w:pStyle w:val="TAC"/>
              <w:rPr>
                <w:rFonts w:cs="Arial"/>
                <w:szCs w:val="18"/>
                <w:rPrChange w:id="17987" w:author="CR#0701r1" w:date="2020-04-04T13:17:00Z">
                  <w:rPr>
                    <w:rFonts w:cs="Arial"/>
                    <w:szCs w:val="18"/>
                  </w:rPr>
                </w:rPrChange>
              </w:rPr>
            </w:pPr>
            <w:r w:rsidRPr="008E2A69">
              <w:rPr>
                <w:rFonts w:cs="Arial"/>
                <w:szCs w:val="18"/>
                <w:rPrChange w:id="17988" w:author="CR#0701r1" w:date="2020-04-04T13:17:00Z">
                  <w:rPr>
                    <w:rFonts w:cs="Arial"/>
                    <w:szCs w:val="18"/>
                  </w:rPr>
                </w:rPrChange>
              </w:rPr>
              <w:t>101</w:t>
            </w:r>
          </w:p>
        </w:tc>
        <w:tc>
          <w:tcPr>
            <w:tcW w:w="1016" w:type="dxa"/>
            <w:shd w:val="clear" w:color="auto" w:fill="auto"/>
            <w:vAlign w:val="center"/>
          </w:tcPr>
          <w:p w:rsidR="00411627" w:rsidRPr="008E2A69" w:rsidRDefault="00411627" w:rsidP="00D157C9">
            <w:pPr>
              <w:pStyle w:val="TAC"/>
              <w:rPr>
                <w:rFonts w:cs="Arial"/>
                <w:szCs w:val="18"/>
                <w:rPrChange w:id="17989" w:author="CR#0701r1" w:date="2020-04-04T13:17:00Z">
                  <w:rPr>
                    <w:rFonts w:cs="Arial"/>
                    <w:szCs w:val="18"/>
                  </w:rPr>
                </w:rPrChange>
              </w:rPr>
            </w:pPr>
            <w:r w:rsidRPr="008E2A69">
              <w:rPr>
                <w:rFonts w:cs="Arial"/>
                <w:szCs w:val="18"/>
                <w:rPrChange w:id="17990" w:author="CR#0701r1" w:date="2020-04-04T13:17:00Z">
                  <w:rPr>
                    <w:rFonts w:cs="Arial"/>
                    <w:szCs w:val="18"/>
                  </w:rPr>
                </w:rPrChange>
              </w:rPr>
              <w:t>≤ 5737</w:t>
            </w:r>
          </w:p>
        </w:tc>
        <w:tc>
          <w:tcPr>
            <w:tcW w:w="771" w:type="dxa"/>
            <w:vAlign w:val="center"/>
          </w:tcPr>
          <w:p w:rsidR="00411627" w:rsidRPr="008E2A69" w:rsidRDefault="00411627" w:rsidP="00D157C9">
            <w:pPr>
              <w:pStyle w:val="TAC"/>
              <w:rPr>
                <w:rFonts w:cs="Arial"/>
                <w:szCs w:val="18"/>
                <w:rPrChange w:id="17991" w:author="CR#0701r1" w:date="2020-04-04T13:17:00Z">
                  <w:rPr>
                    <w:rFonts w:cs="Arial"/>
                    <w:szCs w:val="18"/>
                  </w:rPr>
                </w:rPrChange>
              </w:rPr>
            </w:pPr>
            <w:r w:rsidRPr="008E2A69">
              <w:rPr>
                <w:rFonts w:cs="Arial"/>
                <w:szCs w:val="18"/>
                <w:rPrChange w:id="17992" w:author="CR#0701r1" w:date="2020-04-04T13:17:00Z">
                  <w:rPr>
                    <w:rFonts w:cs="Arial"/>
                    <w:szCs w:val="18"/>
                  </w:rPr>
                </w:rPrChange>
              </w:rPr>
              <w:t>165</w:t>
            </w:r>
          </w:p>
        </w:tc>
        <w:tc>
          <w:tcPr>
            <w:tcW w:w="1261" w:type="dxa"/>
            <w:vAlign w:val="center"/>
          </w:tcPr>
          <w:p w:rsidR="00411627" w:rsidRPr="008E2A69" w:rsidRDefault="00411627" w:rsidP="00D157C9">
            <w:pPr>
              <w:pStyle w:val="TAC"/>
              <w:rPr>
                <w:rFonts w:cs="Arial"/>
                <w:szCs w:val="18"/>
                <w:rPrChange w:id="17993" w:author="CR#0701r1" w:date="2020-04-04T13:17:00Z">
                  <w:rPr>
                    <w:rFonts w:cs="Arial"/>
                    <w:szCs w:val="18"/>
                  </w:rPr>
                </w:rPrChange>
              </w:rPr>
            </w:pPr>
            <w:r w:rsidRPr="008E2A69">
              <w:rPr>
                <w:rFonts w:cs="Arial"/>
                <w:szCs w:val="18"/>
                <w:rPrChange w:id="17994" w:author="CR#0701r1" w:date="2020-04-04T13:17:00Z">
                  <w:rPr>
                    <w:rFonts w:cs="Arial"/>
                    <w:szCs w:val="18"/>
                  </w:rPr>
                </w:rPrChange>
              </w:rPr>
              <w:t>≤ 321155</w:t>
            </w:r>
          </w:p>
        </w:tc>
        <w:tc>
          <w:tcPr>
            <w:tcW w:w="771" w:type="dxa"/>
            <w:vAlign w:val="center"/>
          </w:tcPr>
          <w:p w:rsidR="00411627" w:rsidRPr="008E2A69" w:rsidRDefault="00411627" w:rsidP="00D157C9">
            <w:pPr>
              <w:pStyle w:val="TAC"/>
              <w:rPr>
                <w:rFonts w:cs="Arial"/>
                <w:szCs w:val="18"/>
                <w:rPrChange w:id="17995" w:author="CR#0701r1" w:date="2020-04-04T13:17:00Z">
                  <w:rPr>
                    <w:rFonts w:cs="Arial"/>
                    <w:szCs w:val="18"/>
                  </w:rPr>
                </w:rPrChange>
              </w:rPr>
            </w:pPr>
            <w:r w:rsidRPr="008E2A69">
              <w:rPr>
                <w:rFonts w:cs="Arial"/>
                <w:szCs w:val="18"/>
                <w:rPrChange w:id="17996" w:author="CR#0701r1" w:date="2020-04-04T13:17:00Z">
                  <w:rPr>
                    <w:rFonts w:cs="Arial"/>
                    <w:szCs w:val="18"/>
                  </w:rPr>
                </w:rPrChange>
              </w:rPr>
              <w:t>229</w:t>
            </w:r>
          </w:p>
        </w:tc>
        <w:tc>
          <w:tcPr>
            <w:tcW w:w="1507" w:type="dxa"/>
            <w:vAlign w:val="center"/>
          </w:tcPr>
          <w:p w:rsidR="00411627" w:rsidRPr="008E2A69" w:rsidRDefault="00411627" w:rsidP="00D157C9">
            <w:pPr>
              <w:pStyle w:val="TAC"/>
              <w:rPr>
                <w:rFonts w:cs="Arial"/>
                <w:szCs w:val="18"/>
                <w:rPrChange w:id="17997" w:author="CR#0701r1" w:date="2020-04-04T13:17:00Z">
                  <w:rPr>
                    <w:rFonts w:cs="Arial"/>
                    <w:szCs w:val="18"/>
                  </w:rPr>
                </w:rPrChange>
              </w:rPr>
            </w:pPr>
            <w:r w:rsidRPr="008E2A69">
              <w:rPr>
                <w:rFonts w:cs="Arial"/>
                <w:szCs w:val="18"/>
                <w:rPrChange w:id="17998" w:author="CR#0701r1" w:date="2020-04-04T13:17:00Z">
                  <w:rPr>
                    <w:rFonts w:cs="Arial"/>
                    <w:szCs w:val="18"/>
                  </w:rPr>
                </w:rPrChange>
              </w:rPr>
              <w:t>≤ 17979324</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Change w:id="17999" w:author="CR#0701r1" w:date="2020-04-04T13:17:00Z">
                  <w:rPr>
                    <w:rFonts w:cs="Arial"/>
                    <w:szCs w:val="18"/>
                  </w:rPr>
                </w:rPrChange>
              </w:rPr>
            </w:pPr>
            <w:r w:rsidRPr="008E2A69">
              <w:rPr>
                <w:rFonts w:cs="Arial"/>
                <w:szCs w:val="18"/>
                <w:rPrChange w:id="18000" w:author="CR#0701r1" w:date="2020-04-04T13:17:00Z">
                  <w:rPr>
                    <w:rFonts w:cs="Arial"/>
                    <w:szCs w:val="18"/>
                  </w:rPr>
                </w:rPrChange>
              </w:rPr>
              <w:t>38</w:t>
            </w:r>
          </w:p>
        </w:tc>
        <w:tc>
          <w:tcPr>
            <w:tcW w:w="1016" w:type="dxa"/>
            <w:shd w:val="clear" w:color="auto" w:fill="auto"/>
            <w:vAlign w:val="center"/>
          </w:tcPr>
          <w:p w:rsidR="00411627" w:rsidRPr="008E2A69" w:rsidRDefault="00411627" w:rsidP="00D157C9">
            <w:pPr>
              <w:pStyle w:val="TAC"/>
              <w:rPr>
                <w:rFonts w:cs="Arial"/>
                <w:szCs w:val="18"/>
                <w:rPrChange w:id="18001" w:author="CR#0701r1" w:date="2020-04-04T13:17:00Z">
                  <w:rPr>
                    <w:rFonts w:cs="Arial"/>
                    <w:szCs w:val="18"/>
                  </w:rPr>
                </w:rPrChange>
              </w:rPr>
            </w:pPr>
            <w:r w:rsidRPr="008E2A69">
              <w:rPr>
                <w:rFonts w:cs="Arial"/>
                <w:szCs w:val="18"/>
                <w:rPrChange w:id="18002" w:author="CR#0701r1" w:date="2020-04-04T13:17:00Z">
                  <w:rPr>
                    <w:rFonts w:cs="Arial"/>
                    <w:szCs w:val="18"/>
                  </w:rPr>
                </w:rPrChange>
              </w:rPr>
              <w:t>≤ 110</w:t>
            </w:r>
          </w:p>
        </w:tc>
        <w:tc>
          <w:tcPr>
            <w:tcW w:w="771" w:type="dxa"/>
            <w:shd w:val="clear" w:color="auto" w:fill="auto"/>
            <w:vAlign w:val="center"/>
          </w:tcPr>
          <w:p w:rsidR="00411627" w:rsidRPr="008E2A69" w:rsidRDefault="00411627" w:rsidP="00D157C9">
            <w:pPr>
              <w:pStyle w:val="TAC"/>
              <w:rPr>
                <w:rFonts w:cs="Arial"/>
                <w:szCs w:val="18"/>
                <w:rPrChange w:id="18003" w:author="CR#0701r1" w:date="2020-04-04T13:17:00Z">
                  <w:rPr>
                    <w:rFonts w:cs="Arial"/>
                    <w:szCs w:val="18"/>
                  </w:rPr>
                </w:rPrChange>
              </w:rPr>
            </w:pPr>
            <w:r w:rsidRPr="008E2A69">
              <w:rPr>
                <w:rFonts w:cs="Arial"/>
                <w:szCs w:val="18"/>
                <w:rPrChange w:id="18004" w:author="CR#0701r1" w:date="2020-04-04T13:17:00Z">
                  <w:rPr>
                    <w:rFonts w:cs="Arial"/>
                    <w:szCs w:val="18"/>
                  </w:rPr>
                </w:rPrChange>
              </w:rPr>
              <w:t>102</w:t>
            </w:r>
          </w:p>
        </w:tc>
        <w:tc>
          <w:tcPr>
            <w:tcW w:w="1016" w:type="dxa"/>
            <w:shd w:val="clear" w:color="auto" w:fill="auto"/>
            <w:vAlign w:val="center"/>
          </w:tcPr>
          <w:p w:rsidR="00411627" w:rsidRPr="008E2A69" w:rsidRDefault="00411627" w:rsidP="00D157C9">
            <w:pPr>
              <w:pStyle w:val="TAC"/>
              <w:rPr>
                <w:rFonts w:cs="Arial"/>
                <w:szCs w:val="18"/>
                <w:rPrChange w:id="18005" w:author="CR#0701r1" w:date="2020-04-04T13:17:00Z">
                  <w:rPr>
                    <w:rFonts w:cs="Arial"/>
                    <w:szCs w:val="18"/>
                  </w:rPr>
                </w:rPrChange>
              </w:rPr>
            </w:pPr>
            <w:r w:rsidRPr="008E2A69">
              <w:rPr>
                <w:rFonts w:cs="Arial"/>
                <w:szCs w:val="18"/>
                <w:rPrChange w:id="18006" w:author="CR#0701r1" w:date="2020-04-04T13:17:00Z">
                  <w:rPr>
                    <w:rFonts w:cs="Arial"/>
                    <w:szCs w:val="18"/>
                  </w:rPr>
                </w:rPrChange>
              </w:rPr>
              <w:t>≤ 6109</w:t>
            </w:r>
          </w:p>
        </w:tc>
        <w:tc>
          <w:tcPr>
            <w:tcW w:w="771" w:type="dxa"/>
            <w:vAlign w:val="center"/>
          </w:tcPr>
          <w:p w:rsidR="00411627" w:rsidRPr="008E2A69" w:rsidRDefault="00411627" w:rsidP="00D157C9">
            <w:pPr>
              <w:pStyle w:val="TAC"/>
              <w:rPr>
                <w:rFonts w:cs="Arial"/>
                <w:szCs w:val="18"/>
                <w:rPrChange w:id="18007" w:author="CR#0701r1" w:date="2020-04-04T13:17:00Z">
                  <w:rPr>
                    <w:rFonts w:cs="Arial"/>
                    <w:szCs w:val="18"/>
                  </w:rPr>
                </w:rPrChange>
              </w:rPr>
            </w:pPr>
            <w:r w:rsidRPr="008E2A69">
              <w:rPr>
                <w:rFonts w:cs="Arial"/>
                <w:szCs w:val="18"/>
                <w:rPrChange w:id="18008" w:author="CR#0701r1" w:date="2020-04-04T13:17:00Z">
                  <w:rPr>
                    <w:rFonts w:cs="Arial"/>
                    <w:szCs w:val="18"/>
                  </w:rPr>
                </w:rPrChange>
              </w:rPr>
              <w:t>166</w:t>
            </w:r>
          </w:p>
        </w:tc>
        <w:tc>
          <w:tcPr>
            <w:tcW w:w="1261" w:type="dxa"/>
            <w:vAlign w:val="center"/>
          </w:tcPr>
          <w:p w:rsidR="00411627" w:rsidRPr="008E2A69" w:rsidRDefault="00411627" w:rsidP="00D157C9">
            <w:pPr>
              <w:pStyle w:val="TAC"/>
              <w:rPr>
                <w:rFonts w:cs="Arial"/>
                <w:szCs w:val="18"/>
                <w:rPrChange w:id="18009" w:author="CR#0701r1" w:date="2020-04-04T13:17:00Z">
                  <w:rPr>
                    <w:rFonts w:cs="Arial"/>
                    <w:szCs w:val="18"/>
                  </w:rPr>
                </w:rPrChange>
              </w:rPr>
            </w:pPr>
            <w:r w:rsidRPr="008E2A69">
              <w:rPr>
                <w:rFonts w:cs="Arial"/>
                <w:szCs w:val="18"/>
                <w:rPrChange w:id="18010" w:author="CR#0701r1" w:date="2020-04-04T13:17:00Z">
                  <w:rPr>
                    <w:rFonts w:cs="Arial"/>
                    <w:szCs w:val="18"/>
                  </w:rPr>
                </w:rPrChange>
              </w:rPr>
              <w:t>≤ 342002</w:t>
            </w:r>
          </w:p>
        </w:tc>
        <w:tc>
          <w:tcPr>
            <w:tcW w:w="771" w:type="dxa"/>
            <w:vAlign w:val="center"/>
          </w:tcPr>
          <w:p w:rsidR="00411627" w:rsidRPr="008E2A69" w:rsidRDefault="00411627" w:rsidP="00D157C9">
            <w:pPr>
              <w:pStyle w:val="TAC"/>
              <w:rPr>
                <w:rFonts w:cs="Arial"/>
                <w:szCs w:val="18"/>
                <w:rPrChange w:id="18011" w:author="CR#0701r1" w:date="2020-04-04T13:17:00Z">
                  <w:rPr>
                    <w:rFonts w:cs="Arial"/>
                    <w:szCs w:val="18"/>
                  </w:rPr>
                </w:rPrChange>
              </w:rPr>
            </w:pPr>
            <w:r w:rsidRPr="008E2A69">
              <w:rPr>
                <w:rFonts w:cs="Arial"/>
                <w:szCs w:val="18"/>
                <w:rPrChange w:id="18012" w:author="CR#0701r1" w:date="2020-04-04T13:17:00Z">
                  <w:rPr>
                    <w:rFonts w:cs="Arial"/>
                    <w:szCs w:val="18"/>
                  </w:rPr>
                </w:rPrChange>
              </w:rPr>
              <w:t>230</w:t>
            </w:r>
          </w:p>
        </w:tc>
        <w:tc>
          <w:tcPr>
            <w:tcW w:w="1507" w:type="dxa"/>
            <w:vAlign w:val="center"/>
          </w:tcPr>
          <w:p w:rsidR="00411627" w:rsidRPr="008E2A69" w:rsidRDefault="00411627" w:rsidP="00D157C9">
            <w:pPr>
              <w:pStyle w:val="TAC"/>
              <w:rPr>
                <w:rFonts w:cs="Arial"/>
                <w:szCs w:val="18"/>
                <w:rPrChange w:id="18013" w:author="CR#0701r1" w:date="2020-04-04T13:17:00Z">
                  <w:rPr>
                    <w:rFonts w:cs="Arial"/>
                    <w:szCs w:val="18"/>
                  </w:rPr>
                </w:rPrChange>
              </w:rPr>
            </w:pPr>
            <w:r w:rsidRPr="008E2A69">
              <w:rPr>
                <w:rFonts w:cs="Arial"/>
                <w:szCs w:val="18"/>
                <w:rPrChange w:id="18014" w:author="CR#0701r1" w:date="2020-04-04T13:17:00Z">
                  <w:rPr>
                    <w:rFonts w:cs="Arial"/>
                    <w:szCs w:val="18"/>
                  </w:rPr>
                </w:rPrChange>
              </w:rPr>
              <w:t>≤ 19146385</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Change w:id="18015" w:author="CR#0701r1" w:date="2020-04-04T13:17:00Z">
                  <w:rPr>
                    <w:rFonts w:cs="Arial"/>
                    <w:szCs w:val="18"/>
                  </w:rPr>
                </w:rPrChange>
              </w:rPr>
            </w:pPr>
            <w:r w:rsidRPr="008E2A69">
              <w:rPr>
                <w:rFonts w:cs="Arial"/>
                <w:szCs w:val="18"/>
                <w:rPrChange w:id="18016" w:author="CR#0701r1" w:date="2020-04-04T13:17:00Z">
                  <w:rPr>
                    <w:rFonts w:cs="Arial"/>
                    <w:szCs w:val="18"/>
                  </w:rPr>
                </w:rPrChange>
              </w:rPr>
              <w:t>39</w:t>
            </w:r>
          </w:p>
        </w:tc>
        <w:tc>
          <w:tcPr>
            <w:tcW w:w="1016" w:type="dxa"/>
            <w:shd w:val="clear" w:color="auto" w:fill="auto"/>
            <w:vAlign w:val="center"/>
          </w:tcPr>
          <w:p w:rsidR="00411627" w:rsidRPr="008E2A69" w:rsidRDefault="00411627" w:rsidP="00D157C9">
            <w:pPr>
              <w:pStyle w:val="TAC"/>
              <w:rPr>
                <w:rFonts w:cs="Arial"/>
                <w:szCs w:val="18"/>
                <w:rPrChange w:id="18017" w:author="CR#0701r1" w:date="2020-04-04T13:17:00Z">
                  <w:rPr>
                    <w:rFonts w:cs="Arial"/>
                    <w:szCs w:val="18"/>
                  </w:rPr>
                </w:rPrChange>
              </w:rPr>
            </w:pPr>
            <w:r w:rsidRPr="008E2A69">
              <w:rPr>
                <w:rFonts w:cs="Arial"/>
                <w:szCs w:val="18"/>
                <w:rPrChange w:id="18018" w:author="CR#0701r1" w:date="2020-04-04T13:17:00Z">
                  <w:rPr>
                    <w:rFonts w:cs="Arial"/>
                    <w:szCs w:val="18"/>
                  </w:rPr>
                </w:rPrChange>
              </w:rPr>
              <w:t>≤ 117</w:t>
            </w:r>
          </w:p>
        </w:tc>
        <w:tc>
          <w:tcPr>
            <w:tcW w:w="771" w:type="dxa"/>
            <w:shd w:val="clear" w:color="auto" w:fill="auto"/>
            <w:vAlign w:val="center"/>
          </w:tcPr>
          <w:p w:rsidR="00411627" w:rsidRPr="008E2A69" w:rsidRDefault="00411627" w:rsidP="00D157C9">
            <w:pPr>
              <w:pStyle w:val="TAC"/>
              <w:rPr>
                <w:rFonts w:cs="Arial"/>
                <w:szCs w:val="18"/>
                <w:rPrChange w:id="18019" w:author="CR#0701r1" w:date="2020-04-04T13:17:00Z">
                  <w:rPr>
                    <w:rFonts w:cs="Arial"/>
                    <w:szCs w:val="18"/>
                  </w:rPr>
                </w:rPrChange>
              </w:rPr>
            </w:pPr>
            <w:r w:rsidRPr="008E2A69">
              <w:rPr>
                <w:rFonts w:cs="Arial"/>
                <w:szCs w:val="18"/>
                <w:rPrChange w:id="18020" w:author="CR#0701r1" w:date="2020-04-04T13:17:00Z">
                  <w:rPr>
                    <w:rFonts w:cs="Arial"/>
                    <w:szCs w:val="18"/>
                  </w:rPr>
                </w:rPrChange>
              </w:rPr>
              <w:t>103</w:t>
            </w:r>
          </w:p>
        </w:tc>
        <w:tc>
          <w:tcPr>
            <w:tcW w:w="1016" w:type="dxa"/>
            <w:shd w:val="clear" w:color="auto" w:fill="auto"/>
            <w:vAlign w:val="center"/>
          </w:tcPr>
          <w:p w:rsidR="00411627" w:rsidRPr="008E2A69" w:rsidRDefault="00411627" w:rsidP="00D157C9">
            <w:pPr>
              <w:pStyle w:val="TAC"/>
              <w:rPr>
                <w:rFonts w:cs="Arial"/>
                <w:szCs w:val="18"/>
                <w:rPrChange w:id="18021" w:author="CR#0701r1" w:date="2020-04-04T13:17:00Z">
                  <w:rPr>
                    <w:rFonts w:cs="Arial"/>
                    <w:szCs w:val="18"/>
                  </w:rPr>
                </w:rPrChange>
              </w:rPr>
            </w:pPr>
            <w:r w:rsidRPr="008E2A69">
              <w:rPr>
                <w:rFonts w:cs="Arial"/>
                <w:szCs w:val="18"/>
                <w:rPrChange w:id="18022" w:author="CR#0701r1" w:date="2020-04-04T13:17:00Z">
                  <w:rPr>
                    <w:rFonts w:cs="Arial"/>
                    <w:szCs w:val="18"/>
                  </w:rPr>
                </w:rPrChange>
              </w:rPr>
              <w:t>≤ 6506</w:t>
            </w:r>
          </w:p>
        </w:tc>
        <w:tc>
          <w:tcPr>
            <w:tcW w:w="771" w:type="dxa"/>
            <w:vAlign w:val="center"/>
          </w:tcPr>
          <w:p w:rsidR="00411627" w:rsidRPr="008E2A69" w:rsidRDefault="00411627" w:rsidP="00D157C9">
            <w:pPr>
              <w:pStyle w:val="TAC"/>
              <w:rPr>
                <w:rFonts w:cs="Arial"/>
                <w:szCs w:val="18"/>
                <w:rPrChange w:id="18023" w:author="CR#0701r1" w:date="2020-04-04T13:17:00Z">
                  <w:rPr>
                    <w:rFonts w:cs="Arial"/>
                    <w:szCs w:val="18"/>
                  </w:rPr>
                </w:rPrChange>
              </w:rPr>
            </w:pPr>
            <w:r w:rsidRPr="008E2A69">
              <w:rPr>
                <w:rFonts w:cs="Arial"/>
                <w:szCs w:val="18"/>
                <w:rPrChange w:id="18024" w:author="CR#0701r1" w:date="2020-04-04T13:17:00Z">
                  <w:rPr>
                    <w:rFonts w:cs="Arial"/>
                    <w:szCs w:val="18"/>
                  </w:rPr>
                </w:rPrChange>
              </w:rPr>
              <w:t>167</w:t>
            </w:r>
          </w:p>
        </w:tc>
        <w:tc>
          <w:tcPr>
            <w:tcW w:w="1261" w:type="dxa"/>
            <w:vAlign w:val="center"/>
          </w:tcPr>
          <w:p w:rsidR="00411627" w:rsidRPr="008E2A69" w:rsidRDefault="00411627" w:rsidP="00D157C9">
            <w:pPr>
              <w:pStyle w:val="TAC"/>
              <w:rPr>
                <w:rFonts w:cs="Arial"/>
                <w:szCs w:val="18"/>
                <w:rPrChange w:id="18025" w:author="CR#0701r1" w:date="2020-04-04T13:17:00Z">
                  <w:rPr>
                    <w:rFonts w:cs="Arial"/>
                    <w:szCs w:val="18"/>
                  </w:rPr>
                </w:rPrChange>
              </w:rPr>
            </w:pPr>
            <w:r w:rsidRPr="008E2A69">
              <w:rPr>
                <w:rFonts w:cs="Arial"/>
                <w:szCs w:val="18"/>
                <w:rPrChange w:id="18026" w:author="CR#0701r1" w:date="2020-04-04T13:17:00Z">
                  <w:rPr>
                    <w:rFonts w:cs="Arial"/>
                    <w:szCs w:val="18"/>
                  </w:rPr>
                </w:rPrChange>
              </w:rPr>
              <w:t>≤ 364202</w:t>
            </w:r>
          </w:p>
        </w:tc>
        <w:tc>
          <w:tcPr>
            <w:tcW w:w="771" w:type="dxa"/>
            <w:vAlign w:val="center"/>
          </w:tcPr>
          <w:p w:rsidR="00411627" w:rsidRPr="008E2A69" w:rsidRDefault="00411627" w:rsidP="00D157C9">
            <w:pPr>
              <w:pStyle w:val="TAC"/>
              <w:rPr>
                <w:rFonts w:cs="Arial"/>
                <w:szCs w:val="18"/>
                <w:rPrChange w:id="18027" w:author="CR#0701r1" w:date="2020-04-04T13:17:00Z">
                  <w:rPr>
                    <w:rFonts w:cs="Arial"/>
                    <w:szCs w:val="18"/>
                  </w:rPr>
                </w:rPrChange>
              </w:rPr>
            </w:pPr>
            <w:r w:rsidRPr="008E2A69">
              <w:rPr>
                <w:rFonts w:cs="Arial"/>
                <w:szCs w:val="18"/>
                <w:rPrChange w:id="18028" w:author="CR#0701r1" w:date="2020-04-04T13:17:00Z">
                  <w:rPr>
                    <w:rFonts w:cs="Arial"/>
                    <w:szCs w:val="18"/>
                  </w:rPr>
                </w:rPrChange>
              </w:rPr>
              <w:t>231</w:t>
            </w:r>
          </w:p>
        </w:tc>
        <w:tc>
          <w:tcPr>
            <w:tcW w:w="1507" w:type="dxa"/>
            <w:vAlign w:val="center"/>
          </w:tcPr>
          <w:p w:rsidR="00411627" w:rsidRPr="008E2A69" w:rsidRDefault="00411627" w:rsidP="00D157C9">
            <w:pPr>
              <w:pStyle w:val="TAC"/>
              <w:rPr>
                <w:rFonts w:cs="Arial"/>
                <w:szCs w:val="18"/>
                <w:rPrChange w:id="18029" w:author="CR#0701r1" w:date="2020-04-04T13:17:00Z">
                  <w:rPr>
                    <w:rFonts w:cs="Arial"/>
                    <w:szCs w:val="18"/>
                  </w:rPr>
                </w:rPrChange>
              </w:rPr>
            </w:pPr>
            <w:r w:rsidRPr="008E2A69">
              <w:rPr>
                <w:rFonts w:cs="Arial"/>
                <w:szCs w:val="18"/>
                <w:rPrChange w:id="18030" w:author="CR#0701r1" w:date="2020-04-04T13:17:00Z">
                  <w:rPr>
                    <w:rFonts w:cs="Arial"/>
                    <w:szCs w:val="18"/>
                  </w:rPr>
                </w:rPrChange>
              </w:rPr>
              <w:t>≤ 20389201</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Change w:id="18031" w:author="CR#0701r1" w:date="2020-04-04T13:17:00Z">
                  <w:rPr>
                    <w:rFonts w:cs="Arial"/>
                    <w:szCs w:val="18"/>
                  </w:rPr>
                </w:rPrChange>
              </w:rPr>
            </w:pPr>
            <w:r w:rsidRPr="008E2A69">
              <w:rPr>
                <w:rFonts w:cs="Arial"/>
                <w:szCs w:val="18"/>
                <w:rPrChange w:id="18032" w:author="CR#0701r1" w:date="2020-04-04T13:17:00Z">
                  <w:rPr>
                    <w:rFonts w:cs="Arial"/>
                    <w:szCs w:val="18"/>
                  </w:rPr>
                </w:rPrChange>
              </w:rPr>
              <w:t>40</w:t>
            </w:r>
          </w:p>
        </w:tc>
        <w:tc>
          <w:tcPr>
            <w:tcW w:w="1016" w:type="dxa"/>
            <w:shd w:val="clear" w:color="auto" w:fill="auto"/>
            <w:vAlign w:val="center"/>
          </w:tcPr>
          <w:p w:rsidR="00411627" w:rsidRPr="008E2A69" w:rsidRDefault="00411627" w:rsidP="00D157C9">
            <w:pPr>
              <w:pStyle w:val="TAC"/>
              <w:rPr>
                <w:rFonts w:cs="Arial"/>
                <w:szCs w:val="18"/>
                <w:rPrChange w:id="18033" w:author="CR#0701r1" w:date="2020-04-04T13:17:00Z">
                  <w:rPr>
                    <w:rFonts w:cs="Arial"/>
                    <w:szCs w:val="18"/>
                  </w:rPr>
                </w:rPrChange>
              </w:rPr>
            </w:pPr>
            <w:r w:rsidRPr="008E2A69">
              <w:rPr>
                <w:rFonts w:cs="Arial"/>
                <w:szCs w:val="18"/>
                <w:rPrChange w:id="18034" w:author="CR#0701r1" w:date="2020-04-04T13:17:00Z">
                  <w:rPr>
                    <w:rFonts w:cs="Arial"/>
                    <w:szCs w:val="18"/>
                  </w:rPr>
                </w:rPrChange>
              </w:rPr>
              <w:t>≤ 124</w:t>
            </w:r>
          </w:p>
        </w:tc>
        <w:tc>
          <w:tcPr>
            <w:tcW w:w="771" w:type="dxa"/>
            <w:shd w:val="clear" w:color="auto" w:fill="auto"/>
            <w:vAlign w:val="center"/>
          </w:tcPr>
          <w:p w:rsidR="00411627" w:rsidRPr="008E2A69" w:rsidRDefault="00411627" w:rsidP="00D157C9">
            <w:pPr>
              <w:pStyle w:val="TAC"/>
              <w:rPr>
                <w:rFonts w:cs="Arial"/>
                <w:szCs w:val="18"/>
                <w:rPrChange w:id="18035" w:author="CR#0701r1" w:date="2020-04-04T13:17:00Z">
                  <w:rPr>
                    <w:rFonts w:cs="Arial"/>
                    <w:szCs w:val="18"/>
                  </w:rPr>
                </w:rPrChange>
              </w:rPr>
            </w:pPr>
            <w:r w:rsidRPr="008E2A69">
              <w:rPr>
                <w:rFonts w:cs="Arial"/>
                <w:szCs w:val="18"/>
                <w:rPrChange w:id="18036" w:author="CR#0701r1" w:date="2020-04-04T13:17:00Z">
                  <w:rPr>
                    <w:rFonts w:cs="Arial"/>
                    <w:szCs w:val="18"/>
                  </w:rPr>
                </w:rPrChange>
              </w:rPr>
              <w:t>104</w:t>
            </w:r>
          </w:p>
        </w:tc>
        <w:tc>
          <w:tcPr>
            <w:tcW w:w="1016" w:type="dxa"/>
            <w:shd w:val="clear" w:color="auto" w:fill="auto"/>
            <w:vAlign w:val="center"/>
          </w:tcPr>
          <w:p w:rsidR="00411627" w:rsidRPr="008E2A69" w:rsidRDefault="00411627" w:rsidP="00D157C9">
            <w:pPr>
              <w:pStyle w:val="TAC"/>
              <w:rPr>
                <w:rFonts w:cs="Arial"/>
                <w:szCs w:val="18"/>
                <w:rPrChange w:id="18037" w:author="CR#0701r1" w:date="2020-04-04T13:17:00Z">
                  <w:rPr>
                    <w:rFonts w:cs="Arial"/>
                    <w:szCs w:val="18"/>
                  </w:rPr>
                </w:rPrChange>
              </w:rPr>
            </w:pPr>
            <w:r w:rsidRPr="008E2A69">
              <w:rPr>
                <w:rFonts w:cs="Arial"/>
                <w:szCs w:val="18"/>
                <w:rPrChange w:id="18038" w:author="CR#0701r1" w:date="2020-04-04T13:17:00Z">
                  <w:rPr>
                    <w:rFonts w:cs="Arial"/>
                    <w:szCs w:val="18"/>
                  </w:rPr>
                </w:rPrChange>
              </w:rPr>
              <w:t>≤ 6928</w:t>
            </w:r>
          </w:p>
        </w:tc>
        <w:tc>
          <w:tcPr>
            <w:tcW w:w="771" w:type="dxa"/>
            <w:vAlign w:val="center"/>
          </w:tcPr>
          <w:p w:rsidR="00411627" w:rsidRPr="008E2A69" w:rsidRDefault="00411627" w:rsidP="00D157C9">
            <w:pPr>
              <w:pStyle w:val="TAC"/>
              <w:rPr>
                <w:rFonts w:cs="Arial"/>
                <w:szCs w:val="18"/>
                <w:rPrChange w:id="18039" w:author="CR#0701r1" w:date="2020-04-04T13:17:00Z">
                  <w:rPr>
                    <w:rFonts w:cs="Arial"/>
                    <w:szCs w:val="18"/>
                  </w:rPr>
                </w:rPrChange>
              </w:rPr>
            </w:pPr>
            <w:r w:rsidRPr="008E2A69">
              <w:rPr>
                <w:rFonts w:cs="Arial"/>
                <w:szCs w:val="18"/>
                <w:rPrChange w:id="18040" w:author="CR#0701r1" w:date="2020-04-04T13:17:00Z">
                  <w:rPr>
                    <w:rFonts w:cs="Arial"/>
                    <w:szCs w:val="18"/>
                  </w:rPr>
                </w:rPrChange>
              </w:rPr>
              <w:t>168</w:t>
            </w:r>
          </w:p>
        </w:tc>
        <w:tc>
          <w:tcPr>
            <w:tcW w:w="1261" w:type="dxa"/>
            <w:vAlign w:val="center"/>
          </w:tcPr>
          <w:p w:rsidR="00411627" w:rsidRPr="008E2A69" w:rsidRDefault="00411627" w:rsidP="00D157C9">
            <w:pPr>
              <w:pStyle w:val="TAC"/>
              <w:rPr>
                <w:rFonts w:cs="Arial"/>
                <w:szCs w:val="18"/>
                <w:rPrChange w:id="18041" w:author="CR#0701r1" w:date="2020-04-04T13:17:00Z">
                  <w:rPr>
                    <w:rFonts w:cs="Arial"/>
                    <w:szCs w:val="18"/>
                  </w:rPr>
                </w:rPrChange>
              </w:rPr>
            </w:pPr>
            <w:r w:rsidRPr="008E2A69">
              <w:rPr>
                <w:rFonts w:cs="Arial"/>
                <w:szCs w:val="18"/>
                <w:rPrChange w:id="18042" w:author="CR#0701r1" w:date="2020-04-04T13:17:00Z">
                  <w:rPr>
                    <w:rFonts w:cs="Arial"/>
                    <w:szCs w:val="18"/>
                  </w:rPr>
                </w:rPrChange>
              </w:rPr>
              <w:t>≤ 387842</w:t>
            </w:r>
          </w:p>
        </w:tc>
        <w:tc>
          <w:tcPr>
            <w:tcW w:w="771" w:type="dxa"/>
            <w:vAlign w:val="center"/>
          </w:tcPr>
          <w:p w:rsidR="00411627" w:rsidRPr="008E2A69" w:rsidRDefault="00411627" w:rsidP="00D157C9">
            <w:pPr>
              <w:pStyle w:val="TAC"/>
              <w:rPr>
                <w:rFonts w:cs="Arial"/>
                <w:szCs w:val="18"/>
                <w:rPrChange w:id="18043" w:author="CR#0701r1" w:date="2020-04-04T13:17:00Z">
                  <w:rPr>
                    <w:rFonts w:cs="Arial"/>
                    <w:szCs w:val="18"/>
                  </w:rPr>
                </w:rPrChange>
              </w:rPr>
            </w:pPr>
            <w:r w:rsidRPr="008E2A69">
              <w:rPr>
                <w:rFonts w:cs="Arial"/>
                <w:szCs w:val="18"/>
                <w:rPrChange w:id="18044" w:author="CR#0701r1" w:date="2020-04-04T13:17:00Z">
                  <w:rPr>
                    <w:rFonts w:cs="Arial"/>
                    <w:szCs w:val="18"/>
                  </w:rPr>
                </w:rPrChange>
              </w:rPr>
              <w:t>232</w:t>
            </w:r>
          </w:p>
        </w:tc>
        <w:tc>
          <w:tcPr>
            <w:tcW w:w="1507" w:type="dxa"/>
            <w:vAlign w:val="center"/>
          </w:tcPr>
          <w:p w:rsidR="00411627" w:rsidRPr="008E2A69" w:rsidRDefault="00411627" w:rsidP="00D157C9">
            <w:pPr>
              <w:pStyle w:val="TAC"/>
              <w:rPr>
                <w:rFonts w:cs="Arial"/>
                <w:szCs w:val="18"/>
                <w:rPrChange w:id="18045" w:author="CR#0701r1" w:date="2020-04-04T13:17:00Z">
                  <w:rPr>
                    <w:rFonts w:cs="Arial"/>
                    <w:szCs w:val="18"/>
                  </w:rPr>
                </w:rPrChange>
              </w:rPr>
            </w:pPr>
            <w:r w:rsidRPr="008E2A69">
              <w:rPr>
                <w:rFonts w:cs="Arial"/>
                <w:szCs w:val="18"/>
                <w:rPrChange w:id="18046" w:author="CR#0701r1" w:date="2020-04-04T13:17:00Z">
                  <w:rPr>
                    <w:rFonts w:cs="Arial"/>
                    <w:szCs w:val="18"/>
                  </w:rPr>
                </w:rPrChange>
              </w:rPr>
              <w:t>≤ 21712690</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Change w:id="18047" w:author="CR#0701r1" w:date="2020-04-04T13:17:00Z">
                  <w:rPr>
                    <w:rFonts w:cs="Arial"/>
                    <w:szCs w:val="18"/>
                  </w:rPr>
                </w:rPrChange>
              </w:rPr>
            </w:pPr>
            <w:r w:rsidRPr="008E2A69">
              <w:rPr>
                <w:rFonts w:cs="Arial"/>
                <w:szCs w:val="18"/>
                <w:rPrChange w:id="18048" w:author="CR#0701r1" w:date="2020-04-04T13:17:00Z">
                  <w:rPr>
                    <w:rFonts w:cs="Arial"/>
                    <w:szCs w:val="18"/>
                  </w:rPr>
                </w:rPrChange>
              </w:rPr>
              <w:t>41</w:t>
            </w:r>
          </w:p>
        </w:tc>
        <w:tc>
          <w:tcPr>
            <w:tcW w:w="1016" w:type="dxa"/>
            <w:shd w:val="clear" w:color="auto" w:fill="auto"/>
            <w:vAlign w:val="center"/>
          </w:tcPr>
          <w:p w:rsidR="00411627" w:rsidRPr="008E2A69" w:rsidRDefault="00411627" w:rsidP="00D157C9">
            <w:pPr>
              <w:pStyle w:val="TAC"/>
              <w:rPr>
                <w:rFonts w:cs="Arial"/>
                <w:szCs w:val="18"/>
                <w:rPrChange w:id="18049" w:author="CR#0701r1" w:date="2020-04-04T13:17:00Z">
                  <w:rPr>
                    <w:rFonts w:cs="Arial"/>
                    <w:szCs w:val="18"/>
                  </w:rPr>
                </w:rPrChange>
              </w:rPr>
            </w:pPr>
            <w:r w:rsidRPr="008E2A69">
              <w:rPr>
                <w:rFonts w:cs="Arial"/>
                <w:szCs w:val="18"/>
                <w:rPrChange w:id="18050" w:author="CR#0701r1" w:date="2020-04-04T13:17:00Z">
                  <w:rPr>
                    <w:rFonts w:cs="Arial"/>
                    <w:szCs w:val="18"/>
                  </w:rPr>
                </w:rPrChange>
              </w:rPr>
              <w:t>≤ 132</w:t>
            </w:r>
          </w:p>
        </w:tc>
        <w:tc>
          <w:tcPr>
            <w:tcW w:w="771" w:type="dxa"/>
            <w:shd w:val="clear" w:color="auto" w:fill="auto"/>
            <w:vAlign w:val="center"/>
          </w:tcPr>
          <w:p w:rsidR="00411627" w:rsidRPr="008E2A69" w:rsidRDefault="00411627" w:rsidP="00D157C9">
            <w:pPr>
              <w:pStyle w:val="TAC"/>
              <w:rPr>
                <w:rFonts w:cs="Arial"/>
                <w:szCs w:val="18"/>
                <w:rPrChange w:id="18051" w:author="CR#0701r1" w:date="2020-04-04T13:17:00Z">
                  <w:rPr>
                    <w:rFonts w:cs="Arial"/>
                    <w:szCs w:val="18"/>
                  </w:rPr>
                </w:rPrChange>
              </w:rPr>
            </w:pPr>
            <w:r w:rsidRPr="008E2A69">
              <w:rPr>
                <w:rFonts w:cs="Arial"/>
                <w:szCs w:val="18"/>
                <w:rPrChange w:id="18052" w:author="CR#0701r1" w:date="2020-04-04T13:17:00Z">
                  <w:rPr>
                    <w:rFonts w:cs="Arial"/>
                    <w:szCs w:val="18"/>
                  </w:rPr>
                </w:rPrChange>
              </w:rPr>
              <w:t>105</w:t>
            </w:r>
          </w:p>
        </w:tc>
        <w:tc>
          <w:tcPr>
            <w:tcW w:w="1016" w:type="dxa"/>
            <w:shd w:val="clear" w:color="auto" w:fill="auto"/>
            <w:vAlign w:val="center"/>
          </w:tcPr>
          <w:p w:rsidR="00411627" w:rsidRPr="008E2A69" w:rsidRDefault="00411627" w:rsidP="00D157C9">
            <w:pPr>
              <w:pStyle w:val="TAC"/>
              <w:rPr>
                <w:rFonts w:cs="Arial"/>
                <w:szCs w:val="18"/>
                <w:rPrChange w:id="18053" w:author="CR#0701r1" w:date="2020-04-04T13:17:00Z">
                  <w:rPr>
                    <w:rFonts w:cs="Arial"/>
                    <w:szCs w:val="18"/>
                  </w:rPr>
                </w:rPrChange>
              </w:rPr>
            </w:pPr>
            <w:r w:rsidRPr="008E2A69">
              <w:rPr>
                <w:rFonts w:cs="Arial"/>
                <w:szCs w:val="18"/>
                <w:rPrChange w:id="18054" w:author="CR#0701r1" w:date="2020-04-04T13:17:00Z">
                  <w:rPr>
                    <w:rFonts w:cs="Arial"/>
                    <w:szCs w:val="18"/>
                  </w:rPr>
                </w:rPrChange>
              </w:rPr>
              <w:t>≤ 7378</w:t>
            </w:r>
          </w:p>
        </w:tc>
        <w:tc>
          <w:tcPr>
            <w:tcW w:w="771" w:type="dxa"/>
            <w:vAlign w:val="center"/>
          </w:tcPr>
          <w:p w:rsidR="00411627" w:rsidRPr="008E2A69" w:rsidRDefault="00411627" w:rsidP="00D157C9">
            <w:pPr>
              <w:pStyle w:val="TAC"/>
              <w:rPr>
                <w:rFonts w:cs="Arial"/>
                <w:szCs w:val="18"/>
                <w:rPrChange w:id="18055" w:author="CR#0701r1" w:date="2020-04-04T13:17:00Z">
                  <w:rPr>
                    <w:rFonts w:cs="Arial"/>
                    <w:szCs w:val="18"/>
                  </w:rPr>
                </w:rPrChange>
              </w:rPr>
            </w:pPr>
            <w:r w:rsidRPr="008E2A69">
              <w:rPr>
                <w:rFonts w:cs="Arial"/>
                <w:szCs w:val="18"/>
                <w:rPrChange w:id="18056" w:author="CR#0701r1" w:date="2020-04-04T13:17:00Z">
                  <w:rPr>
                    <w:rFonts w:cs="Arial"/>
                    <w:szCs w:val="18"/>
                  </w:rPr>
                </w:rPrChange>
              </w:rPr>
              <w:t>169</w:t>
            </w:r>
          </w:p>
        </w:tc>
        <w:tc>
          <w:tcPr>
            <w:tcW w:w="1261" w:type="dxa"/>
            <w:vAlign w:val="center"/>
          </w:tcPr>
          <w:p w:rsidR="00411627" w:rsidRPr="008E2A69" w:rsidRDefault="00411627" w:rsidP="00D157C9">
            <w:pPr>
              <w:pStyle w:val="TAC"/>
              <w:rPr>
                <w:rFonts w:cs="Arial"/>
                <w:szCs w:val="18"/>
                <w:rPrChange w:id="18057" w:author="CR#0701r1" w:date="2020-04-04T13:17:00Z">
                  <w:rPr>
                    <w:rFonts w:cs="Arial"/>
                    <w:szCs w:val="18"/>
                  </w:rPr>
                </w:rPrChange>
              </w:rPr>
            </w:pPr>
            <w:r w:rsidRPr="008E2A69">
              <w:rPr>
                <w:rFonts w:cs="Arial"/>
                <w:szCs w:val="18"/>
                <w:rPrChange w:id="18058" w:author="CR#0701r1" w:date="2020-04-04T13:17:00Z">
                  <w:rPr>
                    <w:rFonts w:cs="Arial"/>
                    <w:szCs w:val="18"/>
                  </w:rPr>
                </w:rPrChange>
              </w:rPr>
              <w:t>≤ 413018</w:t>
            </w:r>
          </w:p>
        </w:tc>
        <w:tc>
          <w:tcPr>
            <w:tcW w:w="771" w:type="dxa"/>
            <w:vAlign w:val="center"/>
          </w:tcPr>
          <w:p w:rsidR="00411627" w:rsidRPr="008E2A69" w:rsidRDefault="00411627" w:rsidP="00D157C9">
            <w:pPr>
              <w:pStyle w:val="TAC"/>
              <w:rPr>
                <w:rFonts w:cs="Arial"/>
                <w:szCs w:val="18"/>
                <w:rPrChange w:id="18059" w:author="CR#0701r1" w:date="2020-04-04T13:17:00Z">
                  <w:rPr>
                    <w:rFonts w:cs="Arial"/>
                    <w:szCs w:val="18"/>
                  </w:rPr>
                </w:rPrChange>
              </w:rPr>
            </w:pPr>
            <w:r w:rsidRPr="008E2A69">
              <w:rPr>
                <w:rFonts w:cs="Arial"/>
                <w:szCs w:val="18"/>
                <w:rPrChange w:id="18060" w:author="CR#0701r1" w:date="2020-04-04T13:17:00Z">
                  <w:rPr>
                    <w:rFonts w:cs="Arial"/>
                    <w:szCs w:val="18"/>
                  </w:rPr>
                </w:rPrChange>
              </w:rPr>
              <w:t>233</w:t>
            </w:r>
          </w:p>
        </w:tc>
        <w:tc>
          <w:tcPr>
            <w:tcW w:w="1507" w:type="dxa"/>
            <w:vAlign w:val="center"/>
          </w:tcPr>
          <w:p w:rsidR="00411627" w:rsidRPr="008E2A69" w:rsidRDefault="00411627" w:rsidP="00D157C9">
            <w:pPr>
              <w:pStyle w:val="TAC"/>
              <w:rPr>
                <w:rFonts w:cs="Arial"/>
                <w:szCs w:val="18"/>
                <w:rPrChange w:id="18061" w:author="CR#0701r1" w:date="2020-04-04T13:17:00Z">
                  <w:rPr>
                    <w:rFonts w:cs="Arial"/>
                    <w:szCs w:val="18"/>
                  </w:rPr>
                </w:rPrChange>
              </w:rPr>
            </w:pPr>
            <w:r w:rsidRPr="008E2A69">
              <w:rPr>
                <w:rFonts w:cs="Arial"/>
                <w:szCs w:val="18"/>
                <w:rPrChange w:id="18062" w:author="CR#0701r1" w:date="2020-04-04T13:17:00Z">
                  <w:rPr>
                    <w:rFonts w:cs="Arial"/>
                    <w:szCs w:val="18"/>
                  </w:rPr>
                </w:rPrChange>
              </w:rPr>
              <w:t>≤ 23122088</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Change w:id="18063" w:author="CR#0701r1" w:date="2020-04-04T13:17:00Z">
                  <w:rPr>
                    <w:rFonts w:cs="Arial"/>
                    <w:szCs w:val="18"/>
                  </w:rPr>
                </w:rPrChange>
              </w:rPr>
            </w:pPr>
            <w:r w:rsidRPr="008E2A69">
              <w:rPr>
                <w:rFonts w:cs="Arial"/>
                <w:szCs w:val="18"/>
                <w:rPrChange w:id="18064" w:author="CR#0701r1" w:date="2020-04-04T13:17:00Z">
                  <w:rPr>
                    <w:rFonts w:cs="Arial"/>
                    <w:szCs w:val="18"/>
                  </w:rPr>
                </w:rPrChange>
              </w:rPr>
              <w:t>42</w:t>
            </w:r>
          </w:p>
        </w:tc>
        <w:tc>
          <w:tcPr>
            <w:tcW w:w="1016" w:type="dxa"/>
            <w:shd w:val="clear" w:color="auto" w:fill="auto"/>
            <w:vAlign w:val="center"/>
          </w:tcPr>
          <w:p w:rsidR="00411627" w:rsidRPr="008E2A69" w:rsidRDefault="00411627" w:rsidP="00D157C9">
            <w:pPr>
              <w:pStyle w:val="TAC"/>
              <w:rPr>
                <w:rFonts w:cs="Arial"/>
                <w:szCs w:val="18"/>
                <w:rPrChange w:id="18065" w:author="CR#0701r1" w:date="2020-04-04T13:17:00Z">
                  <w:rPr>
                    <w:rFonts w:cs="Arial"/>
                    <w:szCs w:val="18"/>
                  </w:rPr>
                </w:rPrChange>
              </w:rPr>
            </w:pPr>
            <w:r w:rsidRPr="008E2A69">
              <w:rPr>
                <w:rFonts w:cs="Arial"/>
                <w:szCs w:val="18"/>
                <w:rPrChange w:id="18066" w:author="CR#0701r1" w:date="2020-04-04T13:17:00Z">
                  <w:rPr>
                    <w:rFonts w:cs="Arial"/>
                    <w:szCs w:val="18"/>
                  </w:rPr>
                </w:rPrChange>
              </w:rPr>
              <w:t>≤ 141</w:t>
            </w:r>
          </w:p>
        </w:tc>
        <w:tc>
          <w:tcPr>
            <w:tcW w:w="771" w:type="dxa"/>
            <w:shd w:val="clear" w:color="auto" w:fill="auto"/>
            <w:vAlign w:val="center"/>
          </w:tcPr>
          <w:p w:rsidR="00411627" w:rsidRPr="008E2A69" w:rsidRDefault="00411627" w:rsidP="00D157C9">
            <w:pPr>
              <w:pStyle w:val="TAC"/>
              <w:rPr>
                <w:rFonts w:cs="Arial"/>
                <w:szCs w:val="18"/>
                <w:rPrChange w:id="18067" w:author="CR#0701r1" w:date="2020-04-04T13:17:00Z">
                  <w:rPr>
                    <w:rFonts w:cs="Arial"/>
                    <w:szCs w:val="18"/>
                  </w:rPr>
                </w:rPrChange>
              </w:rPr>
            </w:pPr>
            <w:r w:rsidRPr="008E2A69">
              <w:rPr>
                <w:rFonts w:cs="Arial"/>
                <w:szCs w:val="18"/>
                <w:rPrChange w:id="18068" w:author="CR#0701r1" w:date="2020-04-04T13:17:00Z">
                  <w:rPr>
                    <w:rFonts w:cs="Arial"/>
                    <w:szCs w:val="18"/>
                  </w:rPr>
                </w:rPrChange>
              </w:rPr>
              <w:t>106</w:t>
            </w:r>
          </w:p>
        </w:tc>
        <w:tc>
          <w:tcPr>
            <w:tcW w:w="1016" w:type="dxa"/>
            <w:shd w:val="clear" w:color="auto" w:fill="auto"/>
            <w:vAlign w:val="center"/>
          </w:tcPr>
          <w:p w:rsidR="00411627" w:rsidRPr="008E2A69" w:rsidRDefault="00411627" w:rsidP="00D157C9">
            <w:pPr>
              <w:pStyle w:val="TAC"/>
              <w:rPr>
                <w:rFonts w:cs="Arial"/>
                <w:szCs w:val="18"/>
                <w:rPrChange w:id="18069" w:author="CR#0701r1" w:date="2020-04-04T13:17:00Z">
                  <w:rPr>
                    <w:rFonts w:cs="Arial"/>
                    <w:szCs w:val="18"/>
                  </w:rPr>
                </w:rPrChange>
              </w:rPr>
            </w:pPr>
            <w:r w:rsidRPr="008E2A69">
              <w:rPr>
                <w:rFonts w:cs="Arial"/>
                <w:szCs w:val="18"/>
                <w:rPrChange w:id="18070" w:author="CR#0701r1" w:date="2020-04-04T13:17:00Z">
                  <w:rPr>
                    <w:rFonts w:cs="Arial"/>
                    <w:szCs w:val="18"/>
                  </w:rPr>
                </w:rPrChange>
              </w:rPr>
              <w:t>≤ 7857</w:t>
            </w:r>
          </w:p>
        </w:tc>
        <w:tc>
          <w:tcPr>
            <w:tcW w:w="771" w:type="dxa"/>
            <w:vAlign w:val="center"/>
          </w:tcPr>
          <w:p w:rsidR="00411627" w:rsidRPr="008E2A69" w:rsidRDefault="00411627" w:rsidP="00D157C9">
            <w:pPr>
              <w:pStyle w:val="TAC"/>
              <w:rPr>
                <w:rFonts w:cs="Arial"/>
                <w:szCs w:val="18"/>
                <w:rPrChange w:id="18071" w:author="CR#0701r1" w:date="2020-04-04T13:17:00Z">
                  <w:rPr>
                    <w:rFonts w:cs="Arial"/>
                    <w:szCs w:val="18"/>
                  </w:rPr>
                </w:rPrChange>
              </w:rPr>
            </w:pPr>
            <w:r w:rsidRPr="008E2A69">
              <w:rPr>
                <w:rFonts w:cs="Arial"/>
                <w:szCs w:val="18"/>
                <w:rPrChange w:id="18072" w:author="CR#0701r1" w:date="2020-04-04T13:17:00Z">
                  <w:rPr>
                    <w:rFonts w:cs="Arial"/>
                    <w:szCs w:val="18"/>
                  </w:rPr>
                </w:rPrChange>
              </w:rPr>
              <w:t>170</w:t>
            </w:r>
          </w:p>
        </w:tc>
        <w:tc>
          <w:tcPr>
            <w:tcW w:w="1261" w:type="dxa"/>
            <w:vAlign w:val="center"/>
          </w:tcPr>
          <w:p w:rsidR="00411627" w:rsidRPr="008E2A69" w:rsidRDefault="00411627" w:rsidP="00D157C9">
            <w:pPr>
              <w:pStyle w:val="TAC"/>
              <w:rPr>
                <w:rFonts w:cs="Arial"/>
                <w:szCs w:val="18"/>
                <w:rPrChange w:id="18073" w:author="CR#0701r1" w:date="2020-04-04T13:17:00Z">
                  <w:rPr>
                    <w:rFonts w:cs="Arial"/>
                    <w:szCs w:val="18"/>
                  </w:rPr>
                </w:rPrChange>
              </w:rPr>
            </w:pPr>
            <w:r w:rsidRPr="008E2A69">
              <w:rPr>
                <w:rFonts w:cs="Arial"/>
                <w:szCs w:val="18"/>
                <w:rPrChange w:id="18074" w:author="CR#0701r1" w:date="2020-04-04T13:17:00Z">
                  <w:rPr>
                    <w:rFonts w:cs="Arial"/>
                    <w:szCs w:val="18"/>
                  </w:rPr>
                </w:rPrChange>
              </w:rPr>
              <w:t>≤ 439827</w:t>
            </w:r>
          </w:p>
        </w:tc>
        <w:tc>
          <w:tcPr>
            <w:tcW w:w="771" w:type="dxa"/>
            <w:vAlign w:val="center"/>
          </w:tcPr>
          <w:p w:rsidR="00411627" w:rsidRPr="008E2A69" w:rsidRDefault="00411627" w:rsidP="00D157C9">
            <w:pPr>
              <w:pStyle w:val="TAC"/>
              <w:rPr>
                <w:rFonts w:cs="Arial"/>
                <w:szCs w:val="18"/>
                <w:rPrChange w:id="18075" w:author="CR#0701r1" w:date="2020-04-04T13:17:00Z">
                  <w:rPr>
                    <w:rFonts w:cs="Arial"/>
                    <w:szCs w:val="18"/>
                  </w:rPr>
                </w:rPrChange>
              </w:rPr>
            </w:pPr>
            <w:r w:rsidRPr="008E2A69">
              <w:rPr>
                <w:rFonts w:cs="Arial"/>
                <w:szCs w:val="18"/>
                <w:rPrChange w:id="18076" w:author="CR#0701r1" w:date="2020-04-04T13:17:00Z">
                  <w:rPr>
                    <w:rFonts w:cs="Arial"/>
                    <w:szCs w:val="18"/>
                  </w:rPr>
                </w:rPrChange>
              </w:rPr>
              <w:t>234</w:t>
            </w:r>
          </w:p>
        </w:tc>
        <w:tc>
          <w:tcPr>
            <w:tcW w:w="1507" w:type="dxa"/>
            <w:vAlign w:val="center"/>
          </w:tcPr>
          <w:p w:rsidR="00411627" w:rsidRPr="008E2A69" w:rsidRDefault="00411627" w:rsidP="00D157C9">
            <w:pPr>
              <w:pStyle w:val="TAC"/>
              <w:rPr>
                <w:rFonts w:cs="Arial"/>
                <w:szCs w:val="18"/>
                <w:rPrChange w:id="18077" w:author="CR#0701r1" w:date="2020-04-04T13:17:00Z">
                  <w:rPr>
                    <w:rFonts w:cs="Arial"/>
                    <w:szCs w:val="18"/>
                  </w:rPr>
                </w:rPrChange>
              </w:rPr>
            </w:pPr>
            <w:r w:rsidRPr="008E2A69">
              <w:rPr>
                <w:rFonts w:cs="Arial"/>
                <w:szCs w:val="18"/>
                <w:rPrChange w:id="18078" w:author="CR#0701r1" w:date="2020-04-04T13:17:00Z">
                  <w:rPr>
                    <w:rFonts w:cs="Arial"/>
                    <w:szCs w:val="18"/>
                  </w:rPr>
                </w:rPrChange>
              </w:rPr>
              <w:t>≤ 24622972</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Change w:id="18079" w:author="CR#0701r1" w:date="2020-04-04T13:17:00Z">
                  <w:rPr>
                    <w:rFonts w:cs="Arial"/>
                    <w:szCs w:val="18"/>
                  </w:rPr>
                </w:rPrChange>
              </w:rPr>
            </w:pPr>
            <w:r w:rsidRPr="008E2A69">
              <w:rPr>
                <w:rFonts w:cs="Arial"/>
                <w:szCs w:val="18"/>
                <w:rPrChange w:id="18080" w:author="CR#0701r1" w:date="2020-04-04T13:17:00Z">
                  <w:rPr>
                    <w:rFonts w:cs="Arial"/>
                    <w:szCs w:val="18"/>
                  </w:rPr>
                </w:rPrChange>
              </w:rPr>
              <w:t>43</w:t>
            </w:r>
          </w:p>
        </w:tc>
        <w:tc>
          <w:tcPr>
            <w:tcW w:w="1016" w:type="dxa"/>
            <w:shd w:val="clear" w:color="auto" w:fill="auto"/>
            <w:vAlign w:val="center"/>
          </w:tcPr>
          <w:p w:rsidR="00411627" w:rsidRPr="008E2A69" w:rsidRDefault="00411627" w:rsidP="00D157C9">
            <w:pPr>
              <w:pStyle w:val="TAC"/>
              <w:rPr>
                <w:rFonts w:cs="Arial"/>
                <w:szCs w:val="18"/>
                <w:rPrChange w:id="18081" w:author="CR#0701r1" w:date="2020-04-04T13:17:00Z">
                  <w:rPr>
                    <w:rFonts w:cs="Arial"/>
                    <w:szCs w:val="18"/>
                  </w:rPr>
                </w:rPrChange>
              </w:rPr>
            </w:pPr>
            <w:r w:rsidRPr="008E2A69">
              <w:rPr>
                <w:rFonts w:cs="Arial"/>
                <w:szCs w:val="18"/>
                <w:rPrChange w:id="18082" w:author="CR#0701r1" w:date="2020-04-04T13:17:00Z">
                  <w:rPr>
                    <w:rFonts w:cs="Arial"/>
                    <w:szCs w:val="18"/>
                  </w:rPr>
                </w:rPrChange>
              </w:rPr>
              <w:t>≤ 150</w:t>
            </w:r>
          </w:p>
        </w:tc>
        <w:tc>
          <w:tcPr>
            <w:tcW w:w="771" w:type="dxa"/>
            <w:shd w:val="clear" w:color="auto" w:fill="auto"/>
            <w:vAlign w:val="center"/>
          </w:tcPr>
          <w:p w:rsidR="00411627" w:rsidRPr="008E2A69" w:rsidRDefault="00411627" w:rsidP="00D157C9">
            <w:pPr>
              <w:pStyle w:val="TAC"/>
              <w:rPr>
                <w:rFonts w:cs="Arial"/>
                <w:szCs w:val="18"/>
                <w:rPrChange w:id="18083" w:author="CR#0701r1" w:date="2020-04-04T13:17:00Z">
                  <w:rPr>
                    <w:rFonts w:cs="Arial"/>
                    <w:szCs w:val="18"/>
                  </w:rPr>
                </w:rPrChange>
              </w:rPr>
            </w:pPr>
            <w:r w:rsidRPr="008E2A69">
              <w:rPr>
                <w:rFonts w:cs="Arial"/>
                <w:szCs w:val="18"/>
                <w:rPrChange w:id="18084" w:author="CR#0701r1" w:date="2020-04-04T13:17:00Z">
                  <w:rPr>
                    <w:rFonts w:cs="Arial"/>
                    <w:szCs w:val="18"/>
                  </w:rPr>
                </w:rPrChange>
              </w:rPr>
              <w:t>107</w:t>
            </w:r>
          </w:p>
        </w:tc>
        <w:tc>
          <w:tcPr>
            <w:tcW w:w="1016" w:type="dxa"/>
            <w:shd w:val="clear" w:color="auto" w:fill="auto"/>
            <w:vAlign w:val="center"/>
          </w:tcPr>
          <w:p w:rsidR="00411627" w:rsidRPr="008E2A69" w:rsidRDefault="00411627" w:rsidP="00D157C9">
            <w:pPr>
              <w:pStyle w:val="TAC"/>
              <w:rPr>
                <w:rFonts w:cs="Arial"/>
                <w:szCs w:val="18"/>
                <w:rPrChange w:id="18085" w:author="CR#0701r1" w:date="2020-04-04T13:17:00Z">
                  <w:rPr>
                    <w:rFonts w:cs="Arial"/>
                    <w:szCs w:val="18"/>
                  </w:rPr>
                </w:rPrChange>
              </w:rPr>
            </w:pPr>
            <w:r w:rsidRPr="008E2A69">
              <w:rPr>
                <w:rFonts w:cs="Arial"/>
                <w:szCs w:val="18"/>
                <w:rPrChange w:id="18086" w:author="CR#0701r1" w:date="2020-04-04T13:17:00Z">
                  <w:rPr>
                    <w:rFonts w:cs="Arial"/>
                    <w:szCs w:val="18"/>
                  </w:rPr>
                </w:rPrChange>
              </w:rPr>
              <w:t>≤ 8367</w:t>
            </w:r>
          </w:p>
        </w:tc>
        <w:tc>
          <w:tcPr>
            <w:tcW w:w="771" w:type="dxa"/>
            <w:vAlign w:val="center"/>
          </w:tcPr>
          <w:p w:rsidR="00411627" w:rsidRPr="008E2A69" w:rsidRDefault="00411627" w:rsidP="00D157C9">
            <w:pPr>
              <w:pStyle w:val="TAC"/>
              <w:rPr>
                <w:rFonts w:cs="Arial"/>
                <w:szCs w:val="18"/>
                <w:rPrChange w:id="18087" w:author="CR#0701r1" w:date="2020-04-04T13:17:00Z">
                  <w:rPr>
                    <w:rFonts w:cs="Arial"/>
                    <w:szCs w:val="18"/>
                  </w:rPr>
                </w:rPrChange>
              </w:rPr>
            </w:pPr>
            <w:r w:rsidRPr="008E2A69">
              <w:rPr>
                <w:rFonts w:cs="Arial"/>
                <w:szCs w:val="18"/>
                <w:rPrChange w:id="18088" w:author="CR#0701r1" w:date="2020-04-04T13:17:00Z">
                  <w:rPr>
                    <w:rFonts w:cs="Arial"/>
                    <w:szCs w:val="18"/>
                  </w:rPr>
                </w:rPrChange>
              </w:rPr>
              <w:t>171</w:t>
            </w:r>
          </w:p>
        </w:tc>
        <w:tc>
          <w:tcPr>
            <w:tcW w:w="1261" w:type="dxa"/>
            <w:vAlign w:val="center"/>
          </w:tcPr>
          <w:p w:rsidR="00411627" w:rsidRPr="008E2A69" w:rsidRDefault="00411627" w:rsidP="00D157C9">
            <w:pPr>
              <w:pStyle w:val="TAC"/>
              <w:rPr>
                <w:rFonts w:cs="Arial"/>
                <w:szCs w:val="18"/>
                <w:rPrChange w:id="18089" w:author="CR#0701r1" w:date="2020-04-04T13:17:00Z">
                  <w:rPr>
                    <w:rFonts w:cs="Arial"/>
                    <w:szCs w:val="18"/>
                  </w:rPr>
                </w:rPrChange>
              </w:rPr>
            </w:pPr>
            <w:r w:rsidRPr="008E2A69">
              <w:rPr>
                <w:rFonts w:cs="Arial"/>
                <w:szCs w:val="18"/>
                <w:rPrChange w:id="18090" w:author="CR#0701r1" w:date="2020-04-04T13:17:00Z">
                  <w:rPr>
                    <w:rFonts w:cs="Arial"/>
                    <w:szCs w:val="18"/>
                  </w:rPr>
                </w:rPrChange>
              </w:rPr>
              <w:t>≤ 468377</w:t>
            </w:r>
          </w:p>
        </w:tc>
        <w:tc>
          <w:tcPr>
            <w:tcW w:w="771" w:type="dxa"/>
            <w:vAlign w:val="center"/>
          </w:tcPr>
          <w:p w:rsidR="00411627" w:rsidRPr="008E2A69" w:rsidRDefault="00411627" w:rsidP="00D157C9">
            <w:pPr>
              <w:pStyle w:val="TAC"/>
              <w:rPr>
                <w:rFonts w:cs="Arial"/>
                <w:szCs w:val="18"/>
                <w:rPrChange w:id="18091" w:author="CR#0701r1" w:date="2020-04-04T13:17:00Z">
                  <w:rPr>
                    <w:rFonts w:cs="Arial"/>
                    <w:szCs w:val="18"/>
                  </w:rPr>
                </w:rPrChange>
              </w:rPr>
            </w:pPr>
            <w:r w:rsidRPr="008E2A69">
              <w:rPr>
                <w:rFonts w:cs="Arial"/>
                <w:szCs w:val="18"/>
                <w:rPrChange w:id="18092" w:author="CR#0701r1" w:date="2020-04-04T13:17:00Z">
                  <w:rPr>
                    <w:rFonts w:cs="Arial"/>
                    <w:szCs w:val="18"/>
                  </w:rPr>
                </w:rPrChange>
              </w:rPr>
              <w:t>235</w:t>
            </w:r>
          </w:p>
        </w:tc>
        <w:tc>
          <w:tcPr>
            <w:tcW w:w="1507" w:type="dxa"/>
            <w:vAlign w:val="center"/>
          </w:tcPr>
          <w:p w:rsidR="00411627" w:rsidRPr="008E2A69" w:rsidRDefault="00411627" w:rsidP="00D157C9">
            <w:pPr>
              <w:pStyle w:val="TAC"/>
              <w:rPr>
                <w:rFonts w:cs="Arial"/>
                <w:szCs w:val="18"/>
                <w:rPrChange w:id="18093" w:author="CR#0701r1" w:date="2020-04-04T13:17:00Z">
                  <w:rPr>
                    <w:rFonts w:cs="Arial"/>
                    <w:szCs w:val="18"/>
                  </w:rPr>
                </w:rPrChange>
              </w:rPr>
            </w:pPr>
            <w:r w:rsidRPr="008E2A69">
              <w:rPr>
                <w:rFonts w:cs="Arial"/>
                <w:szCs w:val="18"/>
                <w:rPrChange w:id="18094" w:author="CR#0701r1" w:date="2020-04-04T13:17:00Z">
                  <w:rPr>
                    <w:rFonts w:cs="Arial"/>
                    <w:szCs w:val="18"/>
                  </w:rPr>
                </w:rPrChange>
              </w:rPr>
              <w:t>≤ 26221280</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Change w:id="18095" w:author="CR#0701r1" w:date="2020-04-04T13:17:00Z">
                  <w:rPr>
                    <w:rFonts w:cs="Arial"/>
                    <w:szCs w:val="18"/>
                  </w:rPr>
                </w:rPrChange>
              </w:rPr>
            </w:pPr>
            <w:r w:rsidRPr="008E2A69">
              <w:rPr>
                <w:rFonts w:cs="Arial"/>
                <w:szCs w:val="18"/>
                <w:rPrChange w:id="18096" w:author="CR#0701r1" w:date="2020-04-04T13:17:00Z">
                  <w:rPr>
                    <w:rFonts w:cs="Arial"/>
                    <w:szCs w:val="18"/>
                  </w:rPr>
                </w:rPrChange>
              </w:rPr>
              <w:t>44</w:t>
            </w:r>
          </w:p>
        </w:tc>
        <w:tc>
          <w:tcPr>
            <w:tcW w:w="1016" w:type="dxa"/>
            <w:shd w:val="clear" w:color="auto" w:fill="auto"/>
            <w:vAlign w:val="center"/>
          </w:tcPr>
          <w:p w:rsidR="00411627" w:rsidRPr="008E2A69" w:rsidRDefault="00411627" w:rsidP="00D157C9">
            <w:pPr>
              <w:pStyle w:val="TAC"/>
              <w:rPr>
                <w:rFonts w:cs="Arial"/>
                <w:szCs w:val="18"/>
                <w:rPrChange w:id="18097" w:author="CR#0701r1" w:date="2020-04-04T13:17:00Z">
                  <w:rPr>
                    <w:rFonts w:cs="Arial"/>
                    <w:szCs w:val="18"/>
                  </w:rPr>
                </w:rPrChange>
              </w:rPr>
            </w:pPr>
            <w:r w:rsidRPr="008E2A69">
              <w:rPr>
                <w:rFonts w:cs="Arial"/>
                <w:szCs w:val="18"/>
                <w:rPrChange w:id="18098" w:author="CR#0701r1" w:date="2020-04-04T13:17:00Z">
                  <w:rPr>
                    <w:rFonts w:cs="Arial"/>
                    <w:szCs w:val="18"/>
                  </w:rPr>
                </w:rPrChange>
              </w:rPr>
              <w:t>≤ 160</w:t>
            </w:r>
          </w:p>
        </w:tc>
        <w:tc>
          <w:tcPr>
            <w:tcW w:w="771" w:type="dxa"/>
            <w:shd w:val="clear" w:color="auto" w:fill="auto"/>
            <w:vAlign w:val="center"/>
          </w:tcPr>
          <w:p w:rsidR="00411627" w:rsidRPr="008E2A69" w:rsidRDefault="00411627" w:rsidP="00D157C9">
            <w:pPr>
              <w:pStyle w:val="TAC"/>
              <w:rPr>
                <w:rFonts w:cs="Arial"/>
                <w:szCs w:val="18"/>
                <w:rPrChange w:id="18099" w:author="CR#0701r1" w:date="2020-04-04T13:17:00Z">
                  <w:rPr>
                    <w:rFonts w:cs="Arial"/>
                    <w:szCs w:val="18"/>
                  </w:rPr>
                </w:rPrChange>
              </w:rPr>
            </w:pPr>
            <w:r w:rsidRPr="008E2A69">
              <w:rPr>
                <w:rFonts w:cs="Arial"/>
                <w:szCs w:val="18"/>
                <w:rPrChange w:id="18100" w:author="CR#0701r1" w:date="2020-04-04T13:17:00Z">
                  <w:rPr>
                    <w:rFonts w:cs="Arial"/>
                    <w:szCs w:val="18"/>
                  </w:rPr>
                </w:rPrChange>
              </w:rPr>
              <w:t>108</w:t>
            </w:r>
          </w:p>
        </w:tc>
        <w:tc>
          <w:tcPr>
            <w:tcW w:w="1016" w:type="dxa"/>
            <w:shd w:val="clear" w:color="auto" w:fill="auto"/>
            <w:vAlign w:val="center"/>
          </w:tcPr>
          <w:p w:rsidR="00411627" w:rsidRPr="008E2A69" w:rsidRDefault="00411627" w:rsidP="00D157C9">
            <w:pPr>
              <w:pStyle w:val="TAC"/>
              <w:rPr>
                <w:rFonts w:cs="Arial"/>
                <w:szCs w:val="18"/>
                <w:rPrChange w:id="18101" w:author="CR#0701r1" w:date="2020-04-04T13:17:00Z">
                  <w:rPr>
                    <w:rFonts w:cs="Arial"/>
                    <w:szCs w:val="18"/>
                  </w:rPr>
                </w:rPrChange>
              </w:rPr>
            </w:pPr>
            <w:r w:rsidRPr="008E2A69">
              <w:rPr>
                <w:rFonts w:cs="Arial"/>
                <w:szCs w:val="18"/>
                <w:rPrChange w:id="18102" w:author="CR#0701r1" w:date="2020-04-04T13:17:00Z">
                  <w:rPr>
                    <w:rFonts w:cs="Arial"/>
                    <w:szCs w:val="18"/>
                  </w:rPr>
                </w:rPrChange>
              </w:rPr>
              <w:t>≤ 8910</w:t>
            </w:r>
          </w:p>
        </w:tc>
        <w:tc>
          <w:tcPr>
            <w:tcW w:w="771" w:type="dxa"/>
            <w:vAlign w:val="center"/>
          </w:tcPr>
          <w:p w:rsidR="00411627" w:rsidRPr="008E2A69" w:rsidRDefault="00411627" w:rsidP="00D157C9">
            <w:pPr>
              <w:pStyle w:val="TAC"/>
              <w:rPr>
                <w:rFonts w:cs="Arial"/>
                <w:szCs w:val="18"/>
                <w:rPrChange w:id="18103" w:author="CR#0701r1" w:date="2020-04-04T13:17:00Z">
                  <w:rPr>
                    <w:rFonts w:cs="Arial"/>
                    <w:szCs w:val="18"/>
                  </w:rPr>
                </w:rPrChange>
              </w:rPr>
            </w:pPr>
            <w:r w:rsidRPr="008E2A69">
              <w:rPr>
                <w:rFonts w:cs="Arial"/>
                <w:szCs w:val="18"/>
                <w:rPrChange w:id="18104" w:author="CR#0701r1" w:date="2020-04-04T13:17:00Z">
                  <w:rPr>
                    <w:rFonts w:cs="Arial"/>
                    <w:szCs w:val="18"/>
                  </w:rPr>
                </w:rPrChange>
              </w:rPr>
              <w:t>172</w:t>
            </w:r>
          </w:p>
        </w:tc>
        <w:tc>
          <w:tcPr>
            <w:tcW w:w="1261" w:type="dxa"/>
            <w:vAlign w:val="center"/>
          </w:tcPr>
          <w:p w:rsidR="00411627" w:rsidRPr="008E2A69" w:rsidRDefault="00411627" w:rsidP="00D157C9">
            <w:pPr>
              <w:pStyle w:val="TAC"/>
              <w:rPr>
                <w:rFonts w:cs="Arial"/>
                <w:szCs w:val="18"/>
                <w:rPrChange w:id="18105" w:author="CR#0701r1" w:date="2020-04-04T13:17:00Z">
                  <w:rPr>
                    <w:rFonts w:cs="Arial"/>
                    <w:szCs w:val="18"/>
                  </w:rPr>
                </w:rPrChange>
              </w:rPr>
            </w:pPr>
            <w:r w:rsidRPr="008E2A69">
              <w:rPr>
                <w:rFonts w:cs="Arial"/>
                <w:szCs w:val="18"/>
                <w:rPrChange w:id="18106" w:author="CR#0701r1" w:date="2020-04-04T13:17:00Z">
                  <w:rPr>
                    <w:rFonts w:cs="Arial"/>
                    <w:szCs w:val="18"/>
                  </w:rPr>
                </w:rPrChange>
              </w:rPr>
              <w:t>≤ 498780</w:t>
            </w:r>
          </w:p>
        </w:tc>
        <w:tc>
          <w:tcPr>
            <w:tcW w:w="771" w:type="dxa"/>
            <w:vAlign w:val="center"/>
          </w:tcPr>
          <w:p w:rsidR="00411627" w:rsidRPr="008E2A69" w:rsidRDefault="00411627" w:rsidP="00D157C9">
            <w:pPr>
              <w:pStyle w:val="TAC"/>
              <w:rPr>
                <w:rFonts w:cs="Arial"/>
                <w:szCs w:val="18"/>
                <w:rPrChange w:id="18107" w:author="CR#0701r1" w:date="2020-04-04T13:17:00Z">
                  <w:rPr>
                    <w:rFonts w:cs="Arial"/>
                    <w:szCs w:val="18"/>
                  </w:rPr>
                </w:rPrChange>
              </w:rPr>
            </w:pPr>
            <w:r w:rsidRPr="008E2A69">
              <w:rPr>
                <w:rFonts w:cs="Arial"/>
                <w:szCs w:val="18"/>
                <w:rPrChange w:id="18108" w:author="CR#0701r1" w:date="2020-04-04T13:17:00Z">
                  <w:rPr>
                    <w:rFonts w:cs="Arial"/>
                    <w:szCs w:val="18"/>
                  </w:rPr>
                </w:rPrChange>
              </w:rPr>
              <w:t>236</w:t>
            </w:r>
          </w:p>
        </w:tc>
        <w:tc>
          <w:tcPr>
            <w:tcW w:w="1507" w:type="dxa"/>
            <w:vAlign w:val="center"/>
          </w:tcPr>
          <w:p w:rsidR="00411627" w:rsidRPr="008E2A69" w:rsidRDefault="00411627" w:rsidP="00D157C9">
            <w:pPr>
              <w:pStyle w:val="TAC"/>
              <w:rPr>
                <w:rFonts w:cs="Arial"/>
                <w:szCs w:val="18"/>
                <w:rPrChange w:id="18109" w:author="CR#0701r1" w:date="2020-04-04T13:17:00Z">
                  <w:rPr>
                    <w:rFonts w:cs="Arial"/>
                    <w:szCs w:val="18"/>
                  </w:rPr>
                </w:rPrChange>
              </w:rPr>
            </w:pPr>
            <w:r w:rsidRPr="008E2A69">
              <w:rPr>
                <w:rFonts w:cs="Arial"/>
                <w:szCs w:val="18"/>
                <w:rPrChange w:id="18110" w:author="CR#0701r1" w:date="2020-04-04T13:17:00Z">
                  <w:rPr>
                    <w:rFonts w:cs="Arial"/>
                    <w:szCs w:val="18"/>
                  </w:rPr>
                </w:rPrChange>
              </w:rPr>
              <w:t>≤ 27923336</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Change w:id="18111" w:author="CR#0701r1" w:date="2020-04-04T13:17:00Z">
                  <w:rPr>
                    <w:rFonts w:cs="Arial"/>
                    <w:szCs w:val="18"/>
                  </w:rPr>
                </w:rPrChange>
              </w:rPr>
            </w:pPr>
            <w:r w:rsidRPr="008E2A69">
              <w:rPr>
                <w:rFonts w:cs="Arial"/>
                <w:szCs w:val="18"/>
                <w:rPrChange w:id="18112" w:author="CR#0701r1" w:date="2020-04-04T13:17:00Z">
                  <w:rPr>
                    <w:rFonts w:cs="Arial"/>
                    <w:szCs w:val="18"/>
                  </w:rPr>
                </w:rPrChange>
              </w:rPr>
              <w:t>45</w:t>
            </w:r>
          </w:p>
        </w:tc>
        <w:tc>
          <w:tcPr>
            <w:tcW w:w="1016" w:type="dxa"/>
            <w:shd w:val="clear" w:color="auto" w:fill="auto"/>
            <w:vAlign w:val="center"/>
          </w:tcPr>
          <w:p w:rsidR="00411627" w:rsidRPr="008E2A69" w:rsidRDefault="00411627" w:rsidP="00D157C9">
            <w:pPr>
              <w:pStyle w:val="TAC"/>
              <w:rPr>
                <w:rFonts w:cs="Arial"/>
                <w:szCs w:val="18"/>
                <w:rPrChange w:id="18113" w:author="CR#0701r1" w:date="2020-04-04T13:17:00Z">
                  <w:rPr>
                    <w:rFonts w:cs="Arial"/>
                    <w:szCs w:val="18"/>
                  </w:rPr>
                </w:rPrChange>
              </w:rPr>
            </w:pPr>
            <w:r w:rsidRPr="008E2A69">
              <w:rPr>
                <w:rFonts w:cs="Arial"/>
                <w:szCs w:val="18"/>
                <w:rPrChange w:id="18114" w:author="CR#0701r1" w:date="2020-04-04T13:17:00Z">
                  <w:rPr>
                    <w:rFonts w:cs="Arial"/>
                    <w:szCs w:val="18"/>
                  </w:rPr>
                </w:rPrChange>
              </w:rPr>
              <w:t>≤ 170</w:t>
            </w:r>
          </w:p>
        </w:tc>
        <w:tc>
          <w:tcPr>
            <w:tcW w:w="771" w:type="dxa"/>
            <w:shd w:val="clear" w:color="auto" w:fill="auto"/>
            <w:vAlign w:val="center"/>
          </w:tcPr>
          <w:p w:rsidR="00411627" w:rsidRPr="008E2A69" w:rsidRDefault="00411627" w:rsidP="00D157C9">
            <w:pPr>
              <w:pStyle w:val="TAC"/>
              <w:rPr>
                <w:rFonts w:cs="Arial"/>
                <w:szCs w:val="18"/>
                <w:rPrChange w:id="18115" w:author="CR#0701r1" w:date="2020-04-04T13:17:00Z">
                  <w:rPr>
                    <w:rFonts w:cs="Arial"/>
                    <w:szCs w:val="18"/>
                  </w:rPr>
                </w:rPrChange>
              </w:rPr>
            </w:pPr>
            <w:r w:rsidRPr="008E2A69">
              <w:rPr>
                <w:rFonts w:cs="Arial"/>
                <w:szCs w:val="18"/>
                <w:rPrChange w:id="18116" w:author="CR#0701r1" w:date="2020-04-04T13:17:00Z">
                  <w:rPr>
                    <w:rFonts w:cs="Arial"/>
                    <w:szCs w:val="18"/>
                  </w:rPr>
                </w:rPrChange>
              </w:rPr>
              <w:t>109</w:t>
            </w:r>
          </w:p>
        </w:tc>
        <w:tc>
          <w:tcPr>
            <w:tcW w:w="1016" w:type="dxa"/>
            <w:shd w:val="clear" w:color="auto" w:fill="auto"/>
            <w:vAlign w:val="center"/>
          </w:tcPr>
          <w:p w:rsidR="00411627" w:rsidRPr="008E2A69" w:rsidRDefault="00411627" w:rsidP="00D157C9">
            <w:pPr>
              <w:pStyle w:val="TAC"/>
              <w:rPr>
                <w:rFonts w:cs="Arial"/>
                <w:szCs w:val="18"/>
                <w:rPrChange w:id="18117" w:author="CR#0701r1" w:date="2020-04-04T13:17:00Z">
                  <w:rPr>
                    <w:rFonts w:cs="Arial"/>
                    <w:szCs w:val="18"/>
                  </w:rPr>
                </w:rPrChange>
              </w:rPr>
            </w:pPr>
            <w:r w:rsidRPr="008E2A69">
              <w:rPr>
                <w:rFonts w:cs="Arial"/>
                <w:szCs w:val="18"/>
                <w:rPrChange w:id="18118" w:author="CR#0701r1" w:date="2020-04-04T13:17:00Z">
                  <w:rPr>
                    <w:rFonts w:cs="Arial"/>
                    <w:szCs w:val="18"/>
                  </w:rPr>
                </w:rPrChange>
              </w:rPr>
              <w:t>≤ 9488</w:t>
            </w:r>
          </w:p>
        </w:tc>
        <w:tc>
          <w:tcPr>
            <w:tcW w:w="771" w:type="dxa"/>
            <w:vAlign w:val="center"/>
          </w:tcPr>
          <w:p w:rsidR="00411627" w:rsidRPr="008E2A69" w:rsidRDefault="00411627" w:rsidP="00D157C9">
            <w:pPr>
              <w:pStyle w:val="TAC"/>
              <w:rPr>
                <w:rFonts w:cs="Arial"/>
                <w:szCs w:val="18"/>
                <w:rPrChange w:id="18119" w:author="CR#0701r1" w:date="2020-04-04T13:17:00Z">
                  <w:rPr>
                    <w:rFonts w:cs="Arial"/>
                    <w:szCs w:val="18"/>
                  </w:rPr>
                </w:rPrChange>
              </w:rPr>
            </w:pPr>
            <w:r w:rsidRPr="008E2A69">
              <w:rPr>
                <w:rFonts w:cs="Arial"/>
                <w:szCs w:val="18"/>
                <w:rPrChange w:id="18120" w:author="CR#0701r1" w:date="2020-04-04T13:17:00Z">
                  <w:rPr>
                    <w:rFonts w:cs="Arial"/>
                    <w:szCs w:val="18"/>
                  </w:rPr>
                </w:rPrChange>
              </w:rPr>
              <w:t>173</w:t>
            </w:r>
          </w:p>
        </w:tc>
        <w:tc>
          <w:tcPr>
            <w:tcW w:w="1261" w:type="dxa"/>
            <w:vAlign w:val="center"/>
          </w:tcPr>
          <w:p w:rsidR="00411627" w:rsidRPr="008E2A69" w:rsidRDefault="00411627" w:rsidP="00D157C9">
            <w:pPr>
              <w:pStyle w:val="TAC"/>
              <w:rPr>
                <w:rFonts w:cs="Arial"/>
                <w:szCs w:val="18"/>
                <w:rPrChange w:id="18121" w:author="CR#0701r1" w:date="2020-04-04T13:17:00Z">
                  <w:rPr>
                    <w:rFonts w:cs="Arial"/>
                    <w:szCs w:val="18"/>
                  </w:rPr>
                </w:rPrChange>
              </w:rPr>
            </w:pPr>
            <w:r w:rsidRPr="008E2A69">
              <w:rPr>
                <w:rFonts w:cs="Arial"/>
                <w:szCs w:val="18"/>
                <w:rPrChange w:id="18122" w:author="CR#0701r1" w:date="2020-04-04T13:17:00Z">
                  <w:rPr>
                    <w:rFonts w:cs="Arial"/>
                    <w:szCs w:val="18"/>
                  </w:rPr>
                </w:rPrChange>
              </w:rPr>
              <w:t>≤ 531156</w:t>
            </w:r>
          </w:p>
        </w:tc>
        <w:tc>
          <w:tcPr>
            <w:tcW w:w="771" w:type="dxa"/>
            <w:vAlign w:val="center"/>
          </w:tcPr>
          <w:p w:rsidR="00411627" w:rsidRPr="008E2A69" w:rsidRDefault="00411627" w:rsidP="00D157C9">
            <w:pPr>
              <w:pStyle w:val="TAC"/>
              <w:rPr>
                <w:rFonts w:cs="Arial"/>
                <w:szCs w:val="18"/>
                <w:rPrChange w:id="18123" w:author="CR#0701r1" w:date="2020-04-04T13:17:00Z">
                  <w:rPr>
                    <w:rFonts w:cs="Arial"/>
                    <w:szCs w:val="18"/>
                  </w:rPr>
                </w:rPrChange>
              </w:rPr>
            </w:pPr>
            <w:r w:rsidRPr="008E2A69">
              <w:rPr>
                <w:rFonts w:cs="Arial"/>
                <w:szCs w:val="18"/>
                <w:rPrChange w:id="18124" w:author="CR#0701r1" w:date="2020-04-04T13:17:00Z">
                  <w:rPr>
                    <w:rFonts w:cs="Arial"/>
                    <w:szCs w:val="18"/>
                  </w:rPr>
                </w:rPrChange>
              </w:rPr>
              <w:t>237</w:t>
            </w:r>
          </w:p>
        </w:tc>
        <w:tc>
          <w:tcPr>
            <w:tcW w:w="1507" w:type="dxa"/>
            <w:vAlign w:val="center"/>
          </w:tcPr>
          <w:p w:rsidR="00411627" w:rsidRPr="008E2A69" w:rsidRDefault="00411627" w:rsidP="00D157C9">
            <w:pPr>
              <w:pStyle w:val="TAC"/>
              <w:rPr>
                <w:rFonts w:cs="Arial"/>
                <w:szCs w:val="18"/>
                <w:rPrChange w:id="18125" w:author="CR#0701r1" w:date="2020-04-04T13:17:00Z">
                  <w:rPr>
                    <w:rFonts w:cs="Arial"/>
                    <w:szCs w:val="18"/>
                  </w:rPr>
                </w:rPrChange>
              </w:rPr>
            </w:pPr>
            <w:r w:rsidRPr="008E2A69">
              <w:rPr>
                <w:rFonts w:cs="Arial"/>
                <w:szCs w:val="18"/>
                <w:rPrChange w:id="18126" w:author="CR#0701r1" w:date="2020-04-04T13:17:00Z">
                  <w:rPr>
                    <w:rFonts w:cs="Arial"/>
                    <w:szCs w:val="18"/>
                  </w:rPr>
                </w:rPrChange>
              </w:rPr>
              <w:t>≤ 29735875</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Change w:id="18127" w:author="CR#0701r1" w:date="2020-04-04T13:17:00Z">
                  <w:rPr>
                    <w:rFonts w:cs="Arial"/>
                    <w:szCs w:val="18"/>
                  </w:rPr>
                </w:rPrChange>
              </w:rPr>
            </w:pPr>
            <w:r w:rsidRPr="008E2A69">
              <w:rPr>
                <w:rFonts w:cs="Arial"/>
                <w:szCs w:val="18"/>
                <w:rPrChange w:id="18128" w:author="CR#0701r1" w:date="2020-04-04T13:17:00Z">
                  <w:rPr>
                    <w:rFonts w:cs="Arial"/>
                    <w:szCs w:val="18"/>
                  </w:rPr>
                </w:rPrChange>
              </w:rPr>
              <w:t>46</w:t>
            </w:r>
          </w:p>
        </w:tc>
        <w:tc>
          <w:tcPr>
            <w:tcW w:w="1016" w:type="dxa"/>
            <w:shd w:val="clear" w:color="auto" w:fill="auto"/>
            <w:vAlign w:val="center"/>
          </w:tcPr>
          <w:p w:rsidR="00411627" w:rsidRPr="008E2A69" w:rsidRDefault="00411627" w:rsidP="00D157C9">
            <w:pPr>
              <w:pStyle w:val="TAC"/>
              <w:rPr>
                <w:rFonts w:cs="Arial"/>
                <w:szCs w:val="18"/>
                <w:rPrChange w:id="18129" w:author="CR#0701r1" w:date="2020-04-04T13:17:00Z">
                  <w:rPr>
                    <w:rFonts w:cs="Arial"/>
                    <w:szCs w:val="18"/>
                  </w:rPr>
                </w:rPrChange>
              </w:rPr>
            </w:pPr>
            <w:r w:rsidRPr="008E2A69">
              <w:rPr>
                <w:rFonts w:cs="Arial"/>
                <w:szCs w:val="18"/>
                <w:rPrChange w:id="18130" w:author="CR#0701r1" w:date="2020-04-04T13:17:00Z">
                  <w:rPr>
                    <w:rFonts w:cs="Arial"/>
                    <w:szCs w:val="18"/>
                  </w:rPr>
                </w:rPrChange>
              </w:rPr>
              <w:t>≤ 181</w:t>
            </w:r>
          </w:p>
        </w:tc>
        <w:tc>
          <w:tcPr>
            <w:tcW w:w="771" w:type="dxa"/>
            <w:shd w:val="clear" w:color="auto" w:fill="auto"/>
            <w:vAlign w:val="center"/>
          </w:tcPr>
          <w:p w:rsidR="00411627" w:rsidRPr="008E2A69" w:rsidRDefault="00411627" w:rsidP="00D157C9">
            <w:pPr>
              <w:pStyle w:val="TAC"/>
              <w:rPr>
                <w:rFonts w:cs="Arial"/>
                <w:szCs w:val="18"/>
                <w:rPrChange w:id="18131" w:author="CR#0701r1" w:date="2020-04-04T13:17:00Z">
                  <w:rPr>
                    <w:rFonts w:cs="Arial"/>
                    <w:szCs w:val="18"/>
                  </w:rPr>
                </w:rPrChange>
              </w:rPr>
            </w:pPr>
            <w:r w:rsidRPr="008E2A69">
              <w:rPr>
                <w:rFonts w:cs="Arial"/>
                <w:szCs w:val="18"/>
                <w:rPrChange w:id="18132" w:author="CR#0701r1" w:date="2020-04-04T13:17:00Z">
                  <w:rPr>
                    <w:rFonts w:cs="Arial"/>
                    <w:szCs w:val="18"/>
                  </w:rPr>
                </w:rPrChange>
              </w:rPr>
              <w:t>110</w:t>
            </w:r>
          </w:p>
        </w:tc>
        <w:tc>
          <w:tcPr>
            <w:tcW w:w="1016" w:type="dxa"/>
            <w:shd w:val="clear" w:color="auto" w:fill="auto"/>
            <w:vAlign w:val="center"/>
          </w:tcPr>
          <w:p w:rsidR="00411627" w:rsidRPr="008E2A69" w:rsidRDefault="00411627" w:rsidP="00D157C9">
            <w:pPr>
              <w:pStyle w:val="TAC"/>
              <w:rPr>
                <w:rFonts w:cs="Arial"/>
                <w:szCs w:val="18"/>
                <w:rPrChange w:id="18133" w:author="CR#0701r1" w:date="2020-04-04T13:17:00Z">
                  <w:rPr>
                    <w:rFonts w:cs="Arial"/>
                    <w:szCs w:val="18"/>
                  </w:rPr>
                </w:rPrChange>
              </w:rPr>
            </w:pPr>
            <w:r w:rsidRPr="008E2A69">
              <w:rPr>
                <w:rFonts w:cs="Arial"/>
                <w:szCs w:val="18"/>
                <w:rPrChange w:id="18134" w:author="CR#0701r1" w:date="2020-04-04T13:17:00Z">
                  <w:rPr>
                    <w:rFonts w:cs="Arial"/>
                    <w:szCs w:val="18"/>
                  </w:rPr>
                </w:rPrChange>
              </w:rPr>
              <w:t>≤ 10104</w:t>
            </w:r>
          </w:p>
        </w:tc>
        <w:tc>
          <w:tcPr>
            <w:tcW w:w="771" w:type="dxa"/>
            <w:vAlign w:val="center"/>
          </w:tcPr>
          <w:p w:rsidR="00411627" w:rsidRPr="008E2A69" w:rsidRDefault="00411627" w:rsidP="00D157C9">
            <w:pPr>
              <w:pStyle w:val="TAC"/>
              <w:rPr>
                <w:rFonts w:cs="Arial"/>
                <w:szCs w:val="18"/>
                <w:rPrChange w:id="18135" w:author="CR#0701r1" w:date="2020-04-04T13:17:00Z">
                  <w:rPr>
                    <w:rFonts w:cs="Arial"/>
                    <w:szCs w:val="18"/>
                  </w:rPr>
                </w:rPrChange>
              </w:rPr>
            </w:pPr>
            <w:r w:rsidRPr="008E2A69">
              <w:rPr>
                <w:rFonts w:cs="Arial"/>
                <w:szCs w:val="18"/>
                <w:rPrChange w:id="18136" w:author="CR#0701r1" w:date="2020-04-04T13:17:00Z">
                  <w:rPr>
                    <w:rFonts w:cs="Arial"/>
                    <w:szCs w:val="18"/>
                  </w:rPr>
                </w:rPrChange>
              </w:rPr>
              <w:t>174</w:t>
            </w:r>
          </w:p>
        </w:tc>
        <w:tc>
          <w:tcPr>
            <w:tcW w:w="1261" w:type="dxa"/>
            <w:vAlign w:val="center"/>
          </w:tcPr>
          <w:p w:rsidR="00411627" w:rsidRPr="008E2A69" w:rsidRDefault="00411627" w:rsidP="00D157C9">
            <w:pPr>
              <w:pStyle w:val="TAC"/>
              <w:rPr>
                <w:rFonts w:cs="Arial"/>
                <w:szCs w:val="18"/>
                <w:rPrChange w:id="18137" w:author="CR#0701r1" w:date="2020-04-04T13:17:00Z">
                  <w:rPr>
                    <w:rFonts w:cs="Arial"/>
                    <w:szCs w:val="18"/>
                  </w:rPr>
                </w:rPrChange>
              </w:rPr>
            </w:pPr>
            <w:r w:rsidRPr="008E2A69">
              <w:rPr>
                <w:rFonts w:cs="Arial"/>
                <w:szCs w:val="18"/>
                <w:rPrChange w:id="18138" w:author="CR#0701r1" w:date="2020-04-04T13:17:00Z">
                  <w:rPr>
                    <w:rFonts w:cs="Arial"/>
                    <w:szCs w:val="18"/>
                  </w:rPr>
                </w:rPrChange>
              </w:rPr>
              <w:t>≤ 565634</w:t>
            </w:r>
          </w:p>
        </w:tc>
        <w:tc>
          <w:tcPr>
            <w:tcW w:w="771" w:type="dxa"/>
            <w:vAlign w:val="center"/>
          </w:tcPr>
          <w:p w:rsidR="00411627" w:rsidRPr="008E2A69" w:rsidRDefault="00411627" w:rsidP="00D157C9">
            <w:pPr>
              <w:pStyle w:val="TAC"/>
              <w:rPr>
                <w:rFonts w:cs="Arial"/>
                <w:szCs w:val="18"/>
                <w:rPrChange w:id="18139" w:author="CR#0701r1" w:date="2020-04-04T13:17:00Z">
                  <w:rPr>
                    <w:rFonts w:cs="Arial"/>
                    <w:szCs w:val="18"/>
                  </w:rPr>
                </w:rPrChange>
              </w:rPr>
            </w:pPr>
            <w:r w:rsidRPr="008E2A69">
              <w:rPr>
                <w:rFonts w:cs="Arial"/>
                <w:szCs w:val="18"/>
                <w:rPrChange w:id="18140" w:author="CR#0701r1" w:date="2020-04-04T13:17:00Z">
                  <w:rPr>
                    <w:rFonts w:cs="Arial"/>
                    <w:szCs w:val="18"/>
                  </w:rPr>
                </w:rPrChange>
              </w:rPr>
              <w:t>238</w:t>
            </w:r>
          </w:p>
        </w:tc>
        <w:tc>
          <w:tcPr>
            <w:tcW w:w="1507" w:type="dxa"/>
            <w:vAlign w:val="center"/>
          </w:tcPr>
          <w:p w:rsidR="00411627" w:rsidRPr="008E2A69" w:rsidRDefault="00411627" w:rsidP="00D157C9">
            <w:pPr>
              <w:pStyle w:val="TAC"/>
              <w:rPr>
                <w:rFonts w:cs="Arial"/>
                <w:szCs w:val="18"/>
                <w:rPrChange w:id="18141" w:author="CR#0701r1" w:date="2020-04-04T13:17:00Z">
                  <w:rPr>
                    <w:rFonts w:cs="Arial"/>
                    <w:szCs w:val="18"/>
                  </w:rPr>
                </w:rPrChange>
              </w:rPr>
            </w:pPr>
            <w:r w:rsidRPr="008E2A69">
              <w:rPr>
                <w:rFonts w:cs="Arial"/>
                <w:szCs w:val="18"/>
                <w:rPrChange w:id="18142" w:author="CR#0701r1" w:date="2020-04-04T13:17:00Z">
                  <w:rPr>
                    <w:rFonts w:cs="Arial"/>
                    <w:szCs w:val="18"/>
                  </w:rPr>
                </w:rPrChange>
              </w:rPr>
              <w:t>≤ 31666069</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Change w:id="18143" w:author="CR#0701r1" w:date="2020-04-04T13:17:00Z">
                  <w:rPr>
                    <w:rFonts w:cs="Arial"/>
                    <w:szCs w:val="18"/>
                  </w:rPr>
                </w:rPrChange>
              </w:rPr>
            </w:pPr>
            <w:r w:rsidRPr="008E2A69">
              <w:rPr>
                <w:rFonts w:cs="Arial"/>
                <w:szCs w:val="18"/>
                <w:rPrChange w:id="18144" w:author="CR#0701r1" w:date="2020-04-04T13:17:00Z">
                  <w:rPr>
                    <w:rFonts w:cs="Arial"/>
                    <w:szCs w:val="18"/>
                  </w:rPr>
                </w:rPrChange>
              </w:rPr>
              <w:t>47</w:t>
            </w:r>
          </w:p>
        </w:tc>
        <w:tc>
          <w:tcPr>
            <w:tcW w:w="1016" w:type="dxa"/>
            <w:shd w:val="clear" w:color="auto" w:fill="auto"/>
            <w:vAlign w:val="center"/>
          </w:tcPr>
          <w:p w:rsidR="00411627" w:rsidRPr="008E2A69" w:rsidRDefault="00411627" w:rsidP="00D157C9">
            <w:pPr>
              <w:pStyle w:val="TAC"/>
              <w:rPr>
                <w:rFonts w:cs="Arial"/>
                <w:szCs w:val="18"/>
                <w:rPrChange w:id="18145" w:author="CR#0701r1" w:date="2020-04-04T13:17:00Z">
                  <w:rPr>
                    <w:rFonts w:cs="Arial"/>
                    <w:szCs w:val="18"/>
                  </w:rPr>
                </w:rPrChange>
              </w:rPr>
            </w:pPr>
            <w:r w:rsidRPr="008E2A69">
              <w:rPr>
                <w:rFonts w:cs="Arial"/>
                <w:szCs w:val="18"/>
                <w:rPrChange w:id="18146" w:author="CR#0701r1" w:date="2020-04-04T13:17:00Z">
                  <w:rPr>
                    <w:rFonts w:cs="Arial"/>
                    <w:szCs w:val="18"/>
                  </w:rPr>
                </w:rPrChange>
              </w:rPr>
              <w:t>≤ 193</w:t>
            </w:r>
          </w:p>
        </w:tc>
        <w:tc>
          <w:tcPr>
            <w:tcW w:w="771" w:type="dxa"/>
            <w:shd w:val="clear" w:color="auto" w:fill="auto"/>
            <w:vAlign w:val="center"/>
          </w:tcPr>
          <w:p w:rsidR="00411627" w:rsidRPr="008E2A69" w:rsidRDefault="00411627" w:rsidP="00D157C9">
            <w:pPr>
              <w:pStyle w:val="TAC"/>
              <w:rPr>
                <w:rFonts w:cs="Arial"/>
                <w:szCs w:val="18"/>
                <w:rPrChange w:id="18147" w:author="CR#0701r1" w:date="2020-04-04T13:17:00Z">
                  <w:rPr>
                    <w:rFonts w:cs="Arial"/>
                    <w:szCs w:val="18"/>
                  </w:rPr>
                </w:rPrChange>
              </w:rPr>
            </w:pPr>
            <w:r w:rsidRPr="008E2A69">
              <w:rPr>
                <w:rFonts w:cs="Arial"/>
                <w:szCs w:val="18"/>
                <w:rPrChange w:id="18148" w:author="CR#0701r1" w:date="2020-04-04T13:17:00Z">
                  <w:rPr>
                    <w:rFonts w:cs="Arial"/>
                    <w:szCs w:val="18"/>
                  </w:rPr>
                </w:rPrChange>
              </w:rPr>
              <w:t>111</w:t>
            </w:r>
          </w:p>
        </w:tc>
        <w:tc>
          <w:tcPr>
            <w:tcW w:w="1016" w:type="dxa"/>
            <w:shd w:val="clear" w:color="auto" w:fill="auto"/>
            <w:vAlign w:val="center"/>
          </w:tcPr>
          <w:p w:rsidR="00411627" w:rsidRPr="008E2A69" w:rsidRDefault="00411627" w:rsidP="00D157C9">
            <w:pPr>
              <w:pStyle w:val="TAC"/>
              <w:rPr>
                <w:rFonts w:cs="Arial"/>
                <w:szCs w:val="18"/>
                <w:rPrChange w:id="18149" w:author="CR#0701r1" w:date="2020-04-04T13:17:00Z">
                  <w:rPr>
                    <w:rFonts w:cs="Arial"/>
                    <w:szCs w:val="18"/>
                  </w:rPr>
                </w:rPrChange>
              </w:rPr>
            </w:pPr>
            <w:r w:rsidRPr="008E2A69">
              <w:rPr>
                <w:rFonts w:cs="Arial"/>
                <w:szCs w:val="18"/>
                <w:rPrChange w:id="18150" w:author="CR#0701r1" w:date="2020-04-04T13:17:00Z">
                  <w:rPr>
                    <w:rFonts w:cs="Arial"/>
                    <w:szCs w:val="18"/>
                  </w:rPr>
                </w:rPrChange>
              </w:rPr>
              <w:t>≤ 10760</w:t>
            </w:r>
          </w:p>
        </w:tc>
        <w:tc>
          <w:tcPr>
            <w:tcW w:w="771" w:type="dxa"/>
            <w:vAlign w:val="center"/>
          </w:tcPr>
          <w:p w:rsidR="00411627" w:rsidRPr="008E2A69" w:rsidRDefault="00411627" w:rsidP="00D157C9">
            <w:pPr>
              <w:pStyle w:val="TAC"/>
              <w:rPr>
                <w:rFonts w:cs="Arial"/>
                <w:szCs w:val="18"/>
                <w:rPrChange w:id="18151" w:author="CR#0701r1" w:date="2020-04-04T13:17:00Z">
                  <w:rPr>
                    <w:rFonts w:cs="Arial"/>
                    <w:szCs w:val="18"/>
                  </w:rPr>
                </w:rPrChange>
              </w:rPr>
            </w:pPr>
            <w:r w:rsidRPr="008E2A69">
              <w:rPr>
                <w:rFonts w:cs="Arial"/>
                <w:szCs w:val="18"/>
                <w:rPrChange w:id="18152" w:author="CR#0701r1" w:date="2020-04-04T13:17:00Z">
                  <w:rPr>
                    <w:rFonts w:cs="Arial"/>
                    <w:szCs w:val="18"/>
                  </w:rPr>
                </w:rPrChange>
              </w:rPr>
              <w:t>175</w:t>
            </w:r>
          </w:p>
        </w:tc>
        <w:tc>
          <w:tcPr>
            <w:tcW w:w="1261" w:type="dxa"/>
            <w:vAlign w:val="center"/>
          </w:tcPr>
          <w:p w:rsidR="00411627" w:rsidRPr="008E2A69" w:rsidRDefault="00411627" w:rsidP="00D157C9">
            <w:pPr>
              <w:pStyle w:val="TAC"/>
              <w:rPr>
                <w:rFonts w:cs="Arial"/>
                <w:szCs w:val="18"/>
                <w:rPrChange w:id="18153" w:author="CR#0701r1" w:date="2020-04-04T13:17:00Z">
                  <w:rPr>
                    <w:rFonts w:cs="Arial"/>
                    <w:szCs w:val="18"/>
                  </w:rPr>
                </w:rPrChange>
              </w:rPr>
            </w:pPr>
            <w:r w:rsidRPr="008E2A69">
              <w:rPr>
                <w:rFonts w:cs="Arial"/>
                <w:szCs w:val="18"/>
                <w:rPrChange w:id="18154" w:author="CR#0701r1" w:date="2020-04-04T13:17:00Z">
                  <w:rPr>
                    <w:rFonts w:cs="Arial"/>
                    <w:szCs w:val="18"/>
                  </w:rPr>
                </w:rPrChange>
              </w:rPr>
              <w:t>≤ 602350</w:t>
            </w:r>
          </w:p>
        </w:tc>
        <w:tc>
          <w:tcPr>
            <w:tcW w:w="771" w:type="dxa"/>
            <w:vAlign w:val="center"/>
          </w:tcPr>
          <w:p w:rsidR="00411627" w:rsidRPr="008E2A69" w:rsidRDefault="00411627" w:rsidP="00D157C9">
            <w:pPr>
              <w:pStyle w:val="TAC"/>
              <w:rPr>
                <w:rFonts w:cs="Arial"/>
                <w:szCs w:val="18"/>
                <w:rPrChange w:id="18155" w:author="CR#0701r1" w:date="2020-04-04T13:17:00Z">
                  <w:rPr>
                    <w:rFonts w:cs="Arial"/>
                    <w:szCs w:val="18"/>
                  </w:rPr>
                </w:rPrChange>
              </w:rPr>
            </w:pPr>
            <w:r w:rsidRPr="008E2A69">
              <w:rPr>
                <w:rFonts w:cs="Arial"/>
                <w:szCs w:val="18"/>
                <w:rPrChange w:id="18156" w:author="CR#0701r1" w:date="2020-04-04T13:17:00Z">
                  <w:rPr>
                    <w:rFonts w:cs="Arial"/>
                    <w:szCs w:val="18"/>
                  </w:rPr>
                </w:rPrChange>
              </w:rPr>
              <w:t>239</w:t>
            </w:r>
          </w:p>
        </w:tc>
        <w:tc>
          <w:tcPr>
            <w:tcW w:w="1507" w:type="dxa"/>
            <w:vAlign w:val="center"/>
          </w:tcPr>
          <w:p w:rsidR="00411627" w:rsidRPr="008E2A69" w:rsidRDefault="00411627" w:rsidP="00D157C9">
            <w:pPr>
              <w:pStyle w:val="TAC"/>
              <w:rPr>
                <w:rFonts w:cs="Arial"/>
                <w:szCs w:val="18"/>
                <w:rPrChange w:id="18157" w:author="CR#0701r1" w:date="2020-04-04T13:17:00Z">
                  <w:rPr>
                    <w:rFonts w:cs="Arial"/>
                    <w:szCs w:val="18"/>
                  </w:rPr>
                </w:rPrChange>
              </w:rPr>
            </w:pPr>
            <w:r w:rsidRPr="008E2A69">
              <w:rPr>
                <w:rFonts w:cs="Arial"/>
                <w:szCs w:val="18"/>
                <w:rPrChange w:id="18158" w:author="CR#0701r1" w:date="2020-04-04T13:17:00Z">
                  <w:rPr>
                    <w:rFonts w:cs="Arial"/>
                    <w:szCs w:val="18"/>
                  </w:rPr>
                </w:rPrChange>
              </w:rPr>
              <w:t>≤ 33721553</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Change w:id="18159" w:author="CR#0701r1" w:date="2020-04-04T13:17:00Z">
                  <w:rPr>
                    <w:rFonts w:cs="Arial"/>
                    <w:szCs w:val="18"/>
                  </w:rPr>
                </w:rPrChange>
              </w:rPr>
            </w:pPr>
            <w:r w:rsidRPr="008E2A69">
              <w:rPr>
                <w:rFonts w:cs="Arial"/>
                <w:szCs w:val="18"/>
                <w:rPrChange w:id="18160" w:author="CR#0701r1" w:date="2020-04-04T13:17:00Z">
                  <w:rPr>
                    <w:rFonts w:cs="Arial"/>
                    <w:szCs w:val="18"/>
                  </w:rPr>
                </w:rPrChange>
              </w:rPr>
              <w:t>48</w:t>
            </w:r>
          </w:p>
        </w:tc>
        <w:tc>
          <w:tcPr>
            <w:tcW w:w="1016" w:type="dxa"/>
            <w:shd w:val="clear" w:color="auto" w:fill="auto"/>
            <w:vAlign w:val="center"/>
          </w:tcPr>
          <w:p w:rsidR="00411627" w:rsidRPr="008E2A69" w:rsidRDefault="00411627" w:rsidP="00D157C9">
            <w:pPr>
              <w:pStyle w:val="TAC"/>
              <w:rPr>
                <w:rFonts w:cs="Arial"/>
                <w:szCs w:val="18"/>
                <w:rPrChange w:id="18161" w:author="CR#0701r1" w:date="2020-04-04T13:17:00Z">
                  <w:rPr>
                    <w:rFonts w:cs="Arial"/>
                    <w:szCs w:val="18"/>
                  </w:rPr>
                </w:rPrChange>
              </w:rPr>
            </w:pPr>
            <w:r w:rsidRPr="008E2A69">
              <w:rPr>
                <w:rFonts w:cs="Arial"/>
                <w:szCs w:val="18"/>
                <w:rPrChange w:id="18162" w:author="CR#0701r1" w:date="2020-04-04T13:17:00Z">
                  <w:rPr>
                    <w:rFonts w:cs="Arial"/>
                    <w:szCs w:val="18"/>
                  </w:rPr>
                </w:rPrChange>
              </w:rPr>
              <w:t>≤ 205</w:t>
            </w:r>
          </w:p>
        </w:tc>
        <w:tc>
          <w:tcPr>
            <w:tcW w:w="771" w:type="dxa"/>
            <w:shd w:val="clear" w:color="auto" w:fill="auto"/>
            <w:vAlign w:val="center"/>
          </w:tcPr>
          <w:p w:rsidR="00411627" w:rsidRPr="008E2A69" w:rsidRDefault="00411627" w:rsidP="00D157C9">
            <w:pPr>
              <w:pStyle w:val="TAC"/>
              <w:rPr>
                <w:rFonts w:cs="Arial"/>
                <w:szCs w:val="18"/>
                <w:rPrChange w:id="18163" w:author="CR#0701r1" w:date="2020-04-04T13:17:00Z">
                  <w:rPr>
                    <w:rFonts w:cs="Arial"/>
                    <w:szCs w:val="18"/>
                  </w:rPr>
                </w:rPrChange>
              </w:rPr>
            </w:pPr>
            <w:r w:rsidRPr="008E2A69">
              <w:rPr>
                <w:rFonts w:cs="Arial"/>
                <w:szCs w:val="18"/>
                <w:rPrChange w:id="18164" w:author="CR#0701r1" w:date="2020-04-04T13:17:00Z">
                  <w:rPr>
                    <w:rFonts w:cs="Arial"/>
                    <w:szCs w:val="18"/>
                  </w:rPr>
                </w:rPrChange>
              </w:rPr>
              <w:t>112</w:t>
            </w:r>
          </w:p>
        </w:tc>
        <w:tc>
          <w:tcPr>
            <w:tcW w:w="1016" w:type="dxa"/>
            <w:shd w:val="clear" w:color="auto" w:fill="auto"/>
            <w:vAlign w:val="center"/>
          </w:tcPr>
          <w:p w:rsidR="00411627" w:rsidRPr="008E2A69" w:rsidRDefault="00411627" w:rsidP="00D157C9">
            <w:pPr>
              <w:pStyle w:val="TAC"/>
              <w:rPr>
                <w:rFonts w:cs="Arial"/>
                <w:szCs w:val="18"/>
                <w:rPrChange w:id="18165" w:author="CR#0701r1" w:date="2020-04-04T13:17:00Z">
                  <w:rPr>
                    <w:rFonts w:cs="Arial"/>
                    <w:szCs w:val="18"/>
                  </w:rPr>
                </w:rPrChange>
              </w:rPr>
            </w:pPr>
            <w:r w:rsidRPr="008E2A69">
              <w:rPr>
                <w:rFonts w:cs="Arial"/>
                <w:szCs w:val="18"/>
                <w:rPrChange w:id="18166" w:author="CR#0701r1" w:date="2020-04-04T13:17:00Z">
                  <w:rPr>
                    <w:rFonts w:cs="Arial"/>
                    <w:szCs w:val="18"/>
                  </w:rPr>
                </w:rPrChange>
              </w:rPr>
              <w:t>≤ 11458</w:t>
            </w:r>
          </w:p>
        </w:tc>
        <w:tc>
          <w:tcPr>
            <w:tcW w:w="771" w:type="dxa"/>
            <w:vAlign w:val="center"/>
          </w:tcPr>
          <w:p w:rsidR="00411627" w:rsidRPr="008E2A69" w:rsidRDefault="00411627" w:rsidP="00D157C9">
            <w:pPr>
              <w:pStyle w:val="TAC"/>
              <w:rPr>
                <w:rFonts w:cs="Arial"/>
                <w:szCs w:val="18"/>
                <w:rPrChange w:id="18167" w:author="CR#0701r1" w:date="2020-04-04T13:17:00Z">
                  <w:rPr>
                    <w:rFonts w:cs="Arial"/>
                    <w:szCs w:val="18"/>
                  </w:rPr>
                </w:rPrChange>
              </w:rPr>
            </w:pPr>
            <w:r w:rsidRPr="008E2A69">
              <w:rPr>
                <w:rFonts w:cs="Arial"/>
                <w:szCs w:val="18"/>
                <w:rPrChange w:id="18168" w:author="CR#0701r1" w:date="2020-04-04T13:17:00Z">
                  <w:rPr>
                    <w:rFonts w:cs="Arial"/>
                    <w:szCs w:val="18"/>
                  </w:rPr>
                </w:rPrChange>
              </w:rPr>
              <w:t>176</w:t>
            </w:r>
          </w:p>
        </w:tc>
        <w:tc>
          <w:tcPr>
            <w:tcW w:w="1261" w:type="dxa"/>
            <w:vAlign w:val="center"/>
          </w:tcPr>
          <w:p w:rsidR="00411627" w:rsidRPr="008E2A69" w:rsidRDefault="00411627" w:rsidP="00D157C9">
            <w:pPr>
              <w:pStyle w:val="TAC"/>
              <w:rPr>
                <w:rFonts w:cs="Arial"/>
                <w:szCs w:val="18"/>
                <w:rPrChange w:id="18169" w:author="CR#0701r1" w:date="2020-04-04T13:17:00Z">
                  <w:rPr>
                    <w:rFonts w:cs="Arial"/>
                    <w:szCs w:val="18"/>
                  </w:rPr>
                </w:rPrChange>
              </w:rPr>
            </w:pPr>
            <w:r w:rsidRPr="008E2A69">
              <w:rPr>
                <w:rFonts w:cs="Arial"/>
                <w:szCs w:val="18"/>
                <w:rPrChange w:id="18170" w:author="CR#0701r1" w:date="2020-04-04T13:17:00Z">
                  <w:rPr>
                    <w:rFonts w:cs="Arial"/>
                    <w:szCs w:val="18"/>
                  </w:rPr>
                </w:rPrChange>
              </w:rPr>
              <w:t>≤ 641449</w:t>
            </w:r>
          </w:p>
        </w:tc>
        <w:tc>
          <w:tcPr>
            <w:tcW w:w="771" w:type="dxa"/>
            <w:vAlign w:val="center"/>
          </w:tcPr>
          <w:p w:rsidR="00411627" w:rsidRPr="008E2A69" w:rsidRDefault="00411627" w:rsidP="00D157C9">
            <w:pPr>
              <w:pStyle w:val="TAC"/>
              <w:rPr>
                <w:rFonts w:cs="Arial"/>
                <w:szCs w:val="18"/>
                <w:rPrChange w:id="18171" w:author="CR#0701r1" w:date="2020-04-04T13:17:00Z">
                  <w:rPr>
                    <w:rFonts w:cs="Arial"/>
                    <w:szCs w:val="18"/>
                  </w:rPr>
                </w:rPrChange>
              </w:rPr>
            </w:pPr>
            <w:r w:rsidRPr="008E2A69">
              <w:rPr>
                <w:rFonts w:cs="Arial"/>
                <w:szCs w:val="18"/>
                <w:rPrChange w:id="18172" w:author="CR#0701r1" w:date="2020-04-04T13:17:00Z">
                  <w:rPr>
                    <w:rFonts w:cs="Arial"/>
                    <w:szCs w:val="18"/>
                  </w:rPr>
                </w:rPrChange>
              </w:rPr>
              <w:t>240</w:t>
            </w:r>
          </w:p>
        </w:tc>
        <w:tc>
          <w:tcPr>
            <w:tcW w:w="1507" w:type="dxa"/>
            <w:vAlign w:val="center"/>
          </w:tcPr>
          <w:p w:rsidR="00411627" w:rsidRPr="008E2A69" w:rsidRDefault="00411627" w:rsidP="00D157C9">
            <w:pPr>
              <w:pStyle w:val="TAC"/>
              <w:rPr>
                <w:rFonts w:cs="Arial"/>
                <w:szCs w:val="18"/>
                <w:rPrChange w:id="18173" w:author="CR#0701r1" w:date="2020-04-04T13:17:00Z">
                  <w:rPr>
                    <w:rFonts w:cs="Arial"/>
                    <w:szCs w:val="18"/>
                  </w:rPr>
                </w:rPrChange>
              </w:rPr>
            </w:pPr>
            <w:r w:rsidRPr="008E2A69">
              <w:rPr>
                <w:rFonts w:cs="Arial"/>
                <w:szCs w:val="18"/>
                <w:rPrChange w:id="18174" w:author="CR#0701r1" w:date="2020-04-04T13:17:00Z">
                  <w:rPr>
                    <w:rFonts w:cs="Arial"/>
                    <w:szCs w:val="18"/>
                  </w:rPr>
                </w:rPrChange>
              </w:rPr>
              <w:t>≤ 35910462</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Change w:id="18175" w:author="CR#0701r1" w:date="2020-04-04T13:17:00Z">
                  <w:rPr>
                    <w:rFonts w:cs="Arial"/>
                    <w:szCs w:val="18"/>
                  </w:rPr>
                </w:rPrChange>
              </w:rPr>
            </w:pPr>
            <w:r w:rsidRPr="008E2A69">
              <w:rPr>
                <w:rFonts w:cs="Arial"/>
                <w:szCs w:val="18"/>
                <w:rPrChange w:id="18176" w:author="CR#0701r1" w:date="2020-04-04T13:17:00Z">
                  <w:rPr>
                    <w:rFonts w:cs="Arial"/>
                    <w:szCs w:val="18"/>
                  </w:rPr>
                </w:rPrChange>
              </w:rPr>
              <w:t>49</w:t>
            </w:r>
          </w:p>
        </w:tc>
        <w:tc>
          <w:tcPr>
            <w:tcW w:w="1016" w:type="dxa"/>
            <w:shd w:val="clear" w:color="auto" w:fill="auto"/>
            <w:vAlign w:val="center"/>
          </w:tcPr>
          <w:p w:rsidR="00411627" w:rsidRPr="008E2A69" w:rsidRDefault="00411627" w:rsidP="00D157C9">
            <w:pPr>
              <w:pStyle w:val="TAC"/>
              <w:rPr>
                <w:rFonts w:cs="Arial"/>
                <w:szCs w:val="18"/>
                <w:rPrChange w:id="18177" w:author="CR#0701r1" w:date="2020-04-04T13:17:00Z">
                  <w:rPr>
                    <w:rFonts w:cs="Arial"/>
                    <w:szCs w:val="18"/>
                  </w:rPr>
                </w:rPrChange>
              </w:rPr>
            </w:pPr>
            <w:r w:rsidRPr="008E2A69">
              <w:rPr>
                <w:rFonts w:cs="Arial"/>
                <w:szCs w:val="18"/>
                <w:rPrChange w:id="18178" w:author="CR#0701r1" w:date="2020-04-04T13:17:00Z">
                  <w:rPr>
                    <w:rFonts w:cs="Arial"/>
                    <w:szCs w:val="18"/>
                  </w:rPr>
                </w:rPrChange>
              </w:rPr>
              <w:t>≤ 218</w:t>
            </w:r>
          </w:p>
        </w:tc>
        <w:tc>
          <w:tcPr>
            <w:tcW w:w="771" w:type="dxa"/>
            <w:shd w:val="clear" w:color="auto" w:fill="auto"/>
            <w:vAlign w:val="center"/>
          </w:tcPr>
          <w:p w:rsidR="00411627" w:rsidRPr="008E2A69" w:rsidRDefault="00411627" w:rsidP="00D157C9">
            <w:pPr>
              <w:pStyle w:val="TAC"/>
              <w:rPr>
                <w:rFonts w:cs="Arial"/>
                <w:szCs w:val="18"/>
                <w:rPrChange w:id="18179" w:author="CR#0701r1" w:date="2020-04-04T13:17:00Z">
                  <w:rPr>
                    <w:rFonts w:cs="Arial"/>
                    <w:szCs w:val="18"/>
                  </w:rPr>
                </w:rPrChange>
              </w:rPr>
            </w:pPr>
            <w:r w:rsidRPr="008E2A69">
              <w:rPr>
                <w:rFonts w:cs="Arial"/>
                <w:szCs w:val="18"/>
                <w:rPrChange w:id="18180" w:author="CR#0701r1" w:date="2020-04-04T13:17:00Z">
                  <w:rPr>
                    <w:rFonts w:cs="Arial"/>
                    <w:szCs w:val="18"/>
                  </w:rPr>
                </w:rPrChange>
              </w:rPr>
              <w:t>113</w:t>
            </w:r>
          </w:p>
        </w:tc>
        <w:tc>
          <w:tcPr>
            <w:tcW w:w="1016" w:type="dxa"/>
            <w:shd w:val="clear" w:color="auto" w:fill="auto"/>
            <w:vAlign w:val="center"/>
          </w:tcPr>
          <w:p w:rsidR="00411627" w:rsidRPr="008E2A69" w:rsidRDefault="00411627" w:rsidP="00D157C9">
            <w:pPr>
              <w:pStyle w:val="TAC"/>
              <w:rPr>
                <w:rFonts w:cs="Arial"/>
                <w:szCs w:val="18"/>
                <w:rPrChange w:id="18181" w:author="CR#0701r1" w:date="2020-04-04T13:17:00Z">
                  <w:rPr>
                    <w:rFonts w:cs="Arial"/>
                    <w:szCs w:val="18"/>
                  </w:rPr>
                </w:rPrChange>
              </w:rPr>
            </w:pPr>
            <w:r w:rsidRPr="008E2A69">
              <w:rPr>
                <w:rFonts w:cs="Arial"/>
                <w:szCs w:val="18"/>
                <w:rPrChange w:id="18182" w:author="CR#0701r1" w:date="2020-04-04T13:17:00Z">
                  <w:rPr>
                    <w:rFonts w:cs="Arial"/>
                    <w:szCs w:val="18"/>
                  </w:rPr>
                </w:rPrChange>
              </w:rPr>
              <w:t>≤ 12202</w:t>
            </w:r>
          </w:p>
        </w:tc>
        <w:tc>
          <w:tcPr>
            <w:tcW w:w="771" w:type="dxa"/>
            <w:vAlign w:val="center"/>
          </w:tcPr>
          <w:p w:rsidR="00411627" w:rsidRPr="008E2A69" w:rsidRDefault="00411627" w:rsidP="00D157C9">
            <w:pPr>
              <w:pStyle w:val="TAC"/>
              <w:rPr>
                <w:rFonts w:cs="Arial"/>
                <w:szCs w:val="18"/>
                <w:rPrChange w:id="18183" w:author="CR#0701r1" w:date="2020-04-04T13:17:00Z">
                  <w:rPr>
                    <w:rFonts w:cs="Arial"/>
                    <w:szCs w:val="18"/>
                  </w:rPr>
                </w:rPrChange>
              </w:rPr>
            </w:pPr>
            <w:r w:rsidRPr="008E2A69">
              <w:rPr>
                <w:rFonts w:cs="Arial"/>
                <w:szCs w:val="18"/>
                <w:rPrChange w:id="18184" w:author="CR#0701r1" w:date="2020-04-04T13:17:00Z">
                  <w:rPr>
                    <w:rFonts w:cs="Arial"/>
                    <w:szCs w:val="18"/>
                  </w:rPr>
                </w:rPrChange>
              </w:rPr>
              <w:t>177</w:t>
            </w:r>
          </w:p>
        </w:tc>
        <w:tc>
          <w:tcPr>
            <w:tcW w:w="1261" w:type="dxa"/>
            <w:vAlign w:val="center"/>
          </w:tcPr>
          <w:p w:rsidR="00411627" w:rsidRPr="008E2A69" w:rsidRDefault="00411627" w:rsidP="00D157C9">
            <w:pPr>
              <w:pStyle w:val="TAC"/>
              <w:rPr>
                <w:rFonts w:cs="Arial"/>
                <w:szCs w:val="18"/>
                <w:rPrChange w:id="18185" w:author="CR#0701r1" w:date="2020-04-04T13:17:00Z">
                  <w:rPr>
                    <w:rFonts w:cs="Arial"/>
                    <w:szCs w:val="18"/>
                  </w:rPr>
                </w:rPrChange>
              </w:rPr>
            </w:pPr>
            <w:r w:rsidRPr="008E2A69">
              <w:rPr>
                <w:rFonts w:cs="Arial"/>
                <w:szCs w:val="18"/>
                <w:rPrChange w:id="18186" w:author="CR#0701r1" w:date="2020-04-04T13:17:00Z">
                  <w:rPr>
                    <w:rFonts w:cs="Arial"/>
                    <w:szCs w:val="18"/>
                  </w:rPr>
                </w:rPrChange>
              </w:rPr>
              <w:t>≤ 683087</w:t>
            </w:r>
          </w:p>
        </w:tc>
        <w:tc>
          <w:tcPr>
            <w:tcW w:w="771" w:type="dxa"/>
            <w:vAlign w:val="center"/>
          </w:tcPr>
          <w:p w:rsidR="00411627" w:rsidRPr="008E2A69" w:rsidRDefault="00411627" w:rsidP="00D157C9">
            <w:pPr>
              <w:pStyle w:val="TAC"/>
              <w:rPr>
                <w:rFonts w:cs="Arial"/>
                <w:szCs w:val="18"/>
                <w:rPrChange w:id="18187" w:author="CR#0701r1" w:date="2020-04-04T13:17:00Z">
                  <w:rPr>
                    <w:rFonts w:cs="Arial"/>
                    <w:szCs w:val="18"/>
                  </w:rPr>
                </w:rPrChange>
              </w:rPr>
            </w:pPr>
            <w:r w:rsidRPr="008E2A69">
              <w:rPr>
                <w:rFonts w:cs="Arial"/>
                <w:szCs w:val="18"/>
                <w:rPrChange w:id="18188" w:author="CR#0701r1" w:date="2020-04-04T13:17:00Z">
                  <w:rPr>
                    <w:rFonts w:cs="Arial"/>
                    <w:szCs w:val="18"/>
                  </w:rPr>
                </w:rPrChange>
              </w:rPr>
              <w:t>241</w:t>
            </w:r>
          </w:p>
        </w:tc>
        <w:tc>
          <w:tcPr>
            <w:tcW w:w="1507" w:type="dxa"/>
            <w:vAlign w:val="center"/>
          </w:tcPr>
          <w:p w:rsidR="00411627" w:rsidRPr="008E2A69" w:rsidRDefault="00411627" w:rsidP="00D157C9">
            <w:pPr>
              <w:pStyle w:val="TAC"/>
              <w:rPr>
                <w:rFonts w:cs="Arial"/>
                <w:szCs w:val="18"/>
                <w:rPrChange w:id="18189" w:author="CR#0701r1" w:date="2020-04-04T13:17:00Z">
                  <w:rPr>
                    <w:rFonts w:cs="Arial"/>
                    <w:szCs w:val="18"/>
                  </w:rPr>
                </w:rPrChange>
              </w:rPr>
            </w:pPr>
            <w:r w:rsidRPr="008E2A69">
              <w:rPr>
                <w:rFonts w:cs="Arial"/>
                <w:szCs w:val="18"/>
                <w:rPrChange w:id="18190" w:author="CR#0701r1" w:date="2020-04-04T13:17:00Z">
                  <w:rPr>
                    <w:rFonts w:cs="Arial"/>
                    <w:szCs w:val="18"/>
                  </w:rPr>
                </w:rPrChange>
              </w:rPr>
              <w:t>≤ 38241455</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Change w:id="18191" w:author="CR#0701r1" w:date="2020-04-04T13:17:00Z">
                  <w:rPr>
                    <w:rFonts w:cs="Arial"/>
                    <w:szCs w:val="18"/>
                  </w:rPr>
                </w:rPrChange>
              </w:rPr>
            </w:pPr>
            <w:r w:rsidRPr="008E2A69">
              <w:rPr>
                <w:rFonts w:cs="Arial"/>
                <w:szCs w:val="18"/>
                <w:rPrChange w:id="18192" w:author="CR#0701r1" w:date="2020-04-04T13:17:00Z">
                  <w:rPr>
                    <w:rFonts w:cs="Arial"/>
                    <w:szCs w:val="18"/>
                  </w:rPr>
                </w:rPrChange>
              </w:rPr>
              <w:t>50</w:t>
            </w:r>
          </w:p>
        </w:tc>
        <w:tc>
          <w:tcPr>
            <w:tcW w:w="1016" w:type="dxa"/>
            <w:shd w:val="clear" w:color="auto" w:fill="auto"/>
            <w:vAlign w:val="center"/>
          </w:tcPr>
          <w:p w:rsidR="00411627" w:rsidRPr="008E2A69" w:rsidRDefault="00411627" w:rsidP="00D157C9">
            <w:pPr>
              <w:pStyle w:val="TAC"/>
              <w:rPr>
                <w:rFonts w:cs="Arial"/>
                <w:szCs w:val="18"/>
                <w:rPrChange w:id="18193" w:author="CR#0701r1" w:date="2020-04-04T13:17:00Z">
                  <w:rPr>
                    <w:rFonts w:cs="Arial"/>
                    <w:szCs w:val="18"/>
                  </w:rPr>
                </w:rPrChange>
              </w:rPr>
            </w:pPr>
            <w:r w:rsidRPr="008E2A69">
              <w:rPr>
                <w:rFonts w:cs="Arial"/>
                <w:szCs w:val="18"/>
                <w:rPrChange w:id="18194" w:author="CR#0701r1" w:date="2020-04-04T13:17:00Z">
                  <w:rPr>
                    <w:rFonts w:cs="Arial"/>
                    <w:szCs w:val="18"/>
                  </w:rPr>
                </w:rPrChange>
              </w:rPr>
              <w:t>≤ 233</w:t>
            </w:r>
          </w:p>
        </w:tc>
        <w:tc>
          <w:tcPr>
            <w:tcW w:w="771" w:type="dxa"/>
            <w:shd w:val="clear" w:color="auto" w:fill="auto"/>
            <w:vAlign w:val="center"/>
          </w:tcPr>
          <w:p w:rsidR="00411627" w:rsidRPr="008E2A69" w:rsidRDefault="00411627" w:rsidP="00D157C9">
            <w:pPr>
              <w:pStyle w:val="TAC"/>
              <w:rPr>
                <w:rFonts w:cs="Arial"/>
                <w:szCs w:val="18"/>
                <w:rPrChange w:id="18195" w:author="CR#0701r1" w:date="2020-04-04T13:17:00Z">
                  <w:rPr>
                    <w:rFonts w:cs="Arial"/>
                    <w:szCs w:val="18"/>
                  </w:rPr>
                </w:rPrChange>
              </w:rPr>
            </w:pPr>
            <w:r w:rsidRPr="008E2A69">
              <w:rPr>
                <w:rFonts w:cs="Arial"/>
                <w:szCs w:val="18"/>
                <w:rPrChange w:id="18196" w:author="CR#0701r1" w:date="2020-04-04T13:17:00Z">
                  <w:rPr>
                    <w:rFonts w:cs="Arial"/>
                    <w:szCs w:val="18"/>
                  </w:rPr>
                </w:rPrChange>
              </w:rPr>
              <w:t>114</w:t>
            </w:r>
          </w:p>
        </w:tc>
        <w:tc>
          <w:tcPr>
            <w:tcW w:w="1016" w:type="dxa"/>
            <w:shd w:val="clear" w:color="auto" w:fill="auto"/>
            <w:vAlign w:val="center"/>
          </w:tcPr>
          <w:p w:rsidR="00411627" w:rsidRPr="008E2A69" w:rsidRDefault="00411627" w:rsidP="00D157C9">
            <w:pPr>
              <w:pStyle w:val="TAC"/>
              <w:rPr>
                <w:rFonts w:cs="Arial"/>
                <w:szCs w:val="18"/>
                <w:rPrChange w:id="18197" w:author="CR#0701r1" w:date="2020-04-04T13:17:00Z">
                  <w:rPr>
                    <w:rFonts w:cs="Arial"/>
                    <w:szCs w:val="18"/>
                  </w:rPr>
                </w:rPrChange>
              </w:rPr>
            </w:pPr>
            <w:r w:rsidRPr="008E2A69">
              <w:rPr>
                <w:rFonts w:cs="Arial"/>
                <w:szCs w:val="18"/>
                <w:rPrChange w:id="18198" w:author="CR#0701r1" w:date="2020-04-04T13:17:00Z">
                  <w:rPr>
                    <w:rFonts w:cs="Arial"/>
                    <w:szCs w:val="18"/>
                  </w:rPr>
                </w:rPrChange>
              </w:rPr>
              <w:t>≤ 12994</w:t>
            </w:r>
          </w:p>
        </w:tc>
        <w:tc>
          <w:tcPr>
            <w:tcW w:w="771" w:type="dxa"/>
            <w:vAlign w:val="center"/>
          </w:tcPr>
          <w:p w:rsidR="00411627" w:rsidRPr="008E2A69" w:rsidRDefault="00411627" w:rsidP="00D157C9">
            <w:pPr>
              <w:pStyle w:val="TAC"/>
              <w:rPr>
                <w:rFonts w:cs="Arial"/>
                <w:szCs w:val="18"/>
                <w:rPrChange w:id="18199" w:author="CR#0701r1" w:date="2020-04-04T13:17:00Z">
                  <w:rPr>
                    <w:rFonts w:cs="Arial"/>
                    <w:szCs w:val="18"/>
                  </w:rPr>
                </w:rPrChange>
              </w:rPr>
            </w:pPr>
            <w:r w:rsidRPr="008E2A69">
              <w:rPr>
                <w:rFonts w:cs="Arial"/>
                <w:szCs w:val="18"/>
                <w:rPrChange w:id="18200" w:author="CR#0701r1" w:date="2020-04-04T13:17:00Z">
                  <w:rPr>
                    <w:rFonts w:cs="Arial"/>
                    <w:szCs w:val="18"/>
                  </w:rPr>
                </w:rPrChange>
              </w:rPr>
              <w:t>178</w:t>
            </w:r>
          </w:p>
        </w:tc>
        <w:tc>
          <w:tcPr>
            <w:tcW w:w="1261" w:type="dxa"/>
            <w:vAlign w:val="center"/>
          </w:tcPr>
          <w:p w:rsidR="00411627" w:rsidRPr="008E2A69" w:rsidRDefault="00411627" w:rsidP="00D157C9">
            <w:pPr>
              <w:pStyle w:val="TAC"/>
              <w:rPr>
                <w:rFonts w:cs="Arial"/>
                <w:szCs w:val="18"/>
                <w:rPrChange w:id="18201" w:author="CR#0701r1" w:date="2020-04-04T13:17:00Z">
                  <w:rPr>
                    <w:rFonts w:cs="Arial"/>
                    <w:szCs w:val="18"/>
                  </w:rPr>
                </w:rPrChange>
              </w:rPr>
            </w:pPr>
            <w:r w:rsidRPr="008E2A69">
              <w:rPr>
                <w:rFonts w:cs="Arial"/>
                <w:szCs w:val="18"/>
                <w:rPrChange w:id="18202" w:author="CR#0701r1" w:date="2020-04-04T13:17:00Z">
                  <w:rPr>
                    <w:rFonts w:cs="Arial"/>
                    <w:szCs w:val="18"/>
                  </w:rPr>
                </w:rPrChange>
              </w:rPr>
              <w:t>≤ 727427</w:t>
            </w:r>
          </w:p>
        </w:tc>
        <w:tc>
          <w:tcPr>
            <w:tcW w:w="771" w:type="dxa"/>
            <w:vAlign w:val="center"/>
          </w:tcPr>
          <w:p w:rsidR="00411627" w:rsidRPr="008E2A69" w:rsidRDefault="00411627" w:rsidP="00D157C9">
            <w:pPr>
              <w:pStyle w:val="TAC"/>
              <w:rPr>
                <w:rFonts w:cs="Arial"/>
                <w:szCs w:val="18"/>
                <w:rPrChange w:id="18203" w:author="CR#0701r1" w:date="2020-04-04T13:17:00Z">
                  <w:rPr>
                    <w:rFonts w:cs="Arial"/>
                    <w:szCs w:val="18"/>
                  </w:rPr>
                </w:rPrChange>
              </w:rPr>
            </w:pPr>
            <w:r w:rsidRPr="008E2A69">
              <w:rPr>
                <w:rFonts w:cs="Arial"/>
                <w:szCs w:val="18"/>
                <w:rPrChange w:id="18204" w:author="CR#0701r1" w:date="2020-04-04T13:17:00Z">
                  <w:rPr>
                    <w:rFonts w:cs="Arial"/>
                    <w:szCs w:val="18"/>
                  </w:rPr>
                </w:rPrChange>
              </w:rPr>
              <w:t>242</w:t>
            </w:r>
          </w:p>
        </w:tc>
        <w:tc>
          <w:tcPr>
            <w:tcW w:w="1507" w:type="dxa"/>
            <w:vAlign w:val="center"/>
          </w:tcPr>
          <w:p w:rsidR="00411627" w:rsidRPr="008E2A69" w:rsidRDefault="00411627" w:rsidP="00D157C9">
            <w:pPr>
              <w:pStyle w:val="TAC"/>
              <w:rPr>
                <w:rFonts w:cs="Arial"/>
                <w:szCs w:val="18"/>
                <w:rPrChange w:id="18205" w:author="CR#0701r1" w:date="2020-04-04T13:17:00Z">
                  <w:rPr>
                    <w:rFonts w:cs="Arial"/>
                    <w:szCs w:val="18"/>
                  </w:rPr>
                </w:rPrChange>
              </w:rPr>
            </w:pPr>
            <w:r w:rsidRPr="008E2A69">
              <w:rPr>
                <w:rFonts w:cs="Arial"/>
                <w:szCs w:val="18"/>
                <w:rPrChange w:id="18206" w:author="CR#0701r1" w:date="2020-04-04T13:17:00Z">
                  <w:rPr>
                    <w:rFonts w:cs="Arial"/>
                    <w:szCs w:val="18"/>
                  </w:rPr>
                </w:rPrChange>
              </w:rPr>
              <w:t>≤ 40723756</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Change w:id="18207" w:author="CR#0701r1" w:date="2020-04-04T13:17:00Z">
                  <w:rPr>
                    <w:rFonts w:cs="Arial"/>
                    <w:szCs w:val="18"/>
                  </w:rPr>
                </w:rPrChange>
              </w:rPr>
            </w:pPr>
            <w:r w:rsidRPr="008E2A69">
              <w:rPr>
                <w:rFonts w:cs="Arial"/>
                <w:szCs w:val="18"/>
                <w:rPrChange w:id="18208" w:author="CR#0701r1" w:date="2020-04-04T13:17:00Z">
                  <w:rPr>
                    <w:rFonts w:cs="Arial"/>
                    <w:szCs w:val="18"/>
                  </w:rPr>
                </w:rPrChange>
              </w:rPr>
              <w:t>51</w:t>
            </w:r>
          </w:p>
        </w:tc>
        <w:tc>
          <w:tcPr>
            <w:tcW w:w="1016" w:type="dxa"/>
            <w:shd w:val="clear" w:color="auto" w:fill="auto"/>
            <w:vAlign w:val="center"/>
          </w:tcPr>
          <w:p w:rsidR="00411627" w:rsidRPr="008E2A69" w:rsidRDefault="00411627" w:rsidP="00D157C9">
            <w:pPr>
              <w:pStyle w:val="TAC"/>
              <w:rPr>
                <w:rFonts w:cs="Arial"/>
                <w:szCs w:val="18"/>
                <w:rPrChange w:id="18209" w:author="CR#0701r1" w:date="2020-04-04T13:17:00Z">
                  <w:rPr>
                    <w:rFonts w:cs="Arial"/>
                    <w:szCs w:val="18"/>
                  </w:rPr>
                </w:rPrChange>
              </w:rPr>
            </w:pPr>
            <w:r w:rsidRPr="008E2A69">
              <w:rPr>
                <w:rFonts w:cs="Arial"/>
                <w:szCs w:val="18"/>
                <w:rPrChange w:id="18210" w:author="CR#0701r1" w:date="2020-04-04T13:17:00Z">
                  <w:rPr>
                    <w:rFonts w:cs="Arial"/>
                    <w:szCs w:val="18"/>
                  </w:rPr>
                </w:rPrChange>
              </w:rPr>
              <w:t>≤ 248</w:t>
            </w:r>
          </w:p>
        </w:tc>
        <w:tc>
          <w:tcPr>
            <w:tcW w:w="771" w:type="dxa"/>
            <w:shd w:val="clear" w:color="auto" w:fill="auto"/>
            <w:vAlign w:val="center"/>
          </w:tcPr>
          <w:p w:rsidR="00411627" w:rsidRPr="008E2A69" w:rsidRDefault="00411627" w:rsidP="00D157C9">
            <w:pPr>
              <w:pStyle w:val="TAC"/>
              <w:rPr>
                <w:rFonts w:cs="Arial"/>
                <w:szCs w:val="18"/>
                <w:rPrChange w:id="18211" w:author="CR#0701r1" w:date="2020-04-04T13:17:00Z">
                  <w:rPr>
                    <w:rFonts w:cs="Arial"/>
                    <w:szCs w:val="18"/>
                  </w:rPr>
                </w:rPrChange>
              </w:rPr>
            </w:pPr>
            <w:r w:rsidRPr="008E2A69">
              <w:rPr>
                <w:rFonts w:cs="Arial"/>
                <w:szCs w:val="18"/>
                <w:rPrChange w:id="18212" w:author="CR#0701r1" w:date="2020-04-04T13:17:00Z">
                  <w:rPr>
                    <w:rFonts w:cs="Arial"/>
                    <w:szCs w:val="18"/>
                  </w:rPr>
                </w:rPrChange>
              </w:rPr>
              <w:t>115</w:t>
            </w:r>
          </w:p>
        </w:tc>
        <w:tc>
          <w:tcPr>
            <w:tcW w:w="1016" w:type="dxa"/>
            <w:shd w:val="clear" w:color="auto" w:fill="auto"/>
            <w:vAlign w:val="center"/>
          </w:tcPr>
          <w:p w:rsidR="00411627" w:rsidRPr="008E2A69" w:rsidRDefault="00411627" w:rsidP="00D157C9">
            <w:pPr>
              <w:pStyle w:val="TAC"/>
              <w:rPr>
                <w:rFonts w:cs="Arial"/>
                <w:szCs w:val="18"/>
                <w:rPrChange w:id="18213" w:author="CR#0701r1" w:date="2020-04-04T13:17:00Z">
                  <w:rPr>
                    <w:rFonts w:cs="Arial"/>
                    <w:szCs w:val="18"/>
                  </w:rPr>
                </w:rPrChange>
              </w:rPr>
            </w:pPr>
            <w:r w:rsidRPr="008E2A69">
              <w:rPr>
                <w:rFonts w:cs="Arial"/>
                <w:szCs w:val="18"/>
                <w:rPrChange w:id="18214" w:author="CR#0701r1" w:date="2020-04-04T13:17:00Z">
                  <w:rPr>
                    <w:rFonts w:cs="Arial"/>
                    <w:szCs w:val="18"/>
                  </w:rPr>
                </w:rPrChange>
              </w:rPr>
              <w:t>≤ 13838</w:t>
            </w:r>
          </w:p>
        </w:tc>
        <w:tc>
          <w:tcPr>
            <w:tcW w:w="771" w:type="dxa"/>
            <w:vAlign w:val="center"/>
          </w:tcPr>
          <w:p w:rsidR="00411627" w:rsidRPr="008E2A69" w:rsidRDefault="00411627" w:rsidP="00D157C9">
            <w:pPr>
              <w:pStyle w:val="TAC"/>
              <w:rPr>
                <w:rFonts w:cs="Arial"/>
                <w:szCs w:val="18"/>
                <w:rPrChange w:id="18215" w:author="CR#0701r1" w:date="2020-04-04T13:17:00Z">
                  <w:rPr>
                    <w:rFonts w:cs="Arial"/>
                    <w:szCs w:val="18"/>
                  </w:rPr>
                </w:rPrChange>
              </w:rPr>
            </w:pPr>
            <w:r w:rsidRPr="008E2A69">
              <w:rPr>
                <w:rFonts w:cs="Arial"/>
                <w:szCs w:val="18"/>
                <w:rPrChange w:id="18216" w:author="CR#0701r1" w:date="2020-04-04T13:17:00Z">
                  <w:rPr>
                    <w:rFonts w:cs="Arial"/>
                    <w:szCs w:val="18"/>
                  </w:rPr>
                </w:rPrChange>
              </w:rPr>
              <w:t>179</w:t>
            </w:r>
          </w:p>
        </w:tc>
        <w:tc>
          <w:tcPr>
            <w:tcW w:w="1261" w:type="dxa"/>
            <w:vAlign w:val="center"/>
          </w:tcPr>
          <w:p w:rsidR="00411627" w:rsidRPr="008E2A69" w:rsidRDefault="00411627" w:rsidP="00D157C9">
            <w:pPr>
              <w:pStyle w:val="TAC"/>
              <w:rPr>
                <w:rFonts w:cs="Arial"/>
                <w:szCs w:val="18"/>
                <w:rPrChange w:id="18217" w:author="CR#0701r1" w:date="2020-04-04T13:17:00Z">
                  <w:rPr>
                    <w:rFonts w:cs="Arial"/>
                    <w:szCs w:val="18"/>
                  </w:rPr>
                </w:rPrChange>
              </w:rPr>
            </w:pPr>
            <w:r w:rsidRPr="008E2A69">
              <w:rPr>
                <w:rFonts w:cs="Arial"/>
                <w:szCs w:val="18"/>
                <w:rPrChange w:id="18218" w:author="CR#0701r1" w:date="2020-04-04T13:17:00Z">
                  <w:rPr>
                    <w:rFonts w:cs="Arial"/>
                    <w:szCs w:val="18"/>
                  </w:rPr>
                </w:rPrChange>
              </w:rPr>
              <w:t>≤ 774645</w:t>
            </w:r>
          </w:p>
        </w:tc>
        <w:tc>
          <w:tcPr>
            <w:tcW w:w="771" w:type="dxa"/>
            <w:vAlign w:val="center"/>
          </w:tcPr>
          <w:p w:rsidR="00411627" w:rsidRPr="008E2A69" w:rsidRDefault="00411627" w:rsidP="00D157C9">
            <w:pPr>
              <w:pStyle w:val="TAC"/>
              <w:rPr>
                <w:rFonts w:cs="Arial"/>
                <w:szCs w:val="18"/>
                <w:rPrChange w:id="18219" w:author="CR#0701r1" w:date="2020-04-04T13:17:00Z">
                  <w:rPr>
                    <w:rFonts w:cs="Arial"/>
                    <w:szCs w:val="18"/>
                  </w:rPr>
                </w:rPrChange>
              </w:rPr>
            </w:pPr>
            <w:r w:rsidRPr="008E2A69">
              <w:rPr>
                <w:rFonts w:cs="Arial"/>
                <w:szCs w:val="18"/>
                <w:rPrChange w:id="18220" w:author="CR#0701r1" w:date="2020-04-04T13:17:00Z">
                  <w:rPr>
                    <w:rFonts w:cs="Arial"/>
                    <w:szCs w:val="18"/>
                  </w:rPr>
                </w:rPrChange>
              </w:rPr>
              <w:t>243</w:t>
            </w:r>
          </w:p>
        </w:tc>
        <w:tc>
          <w:tcPr>
            <w:tcW w:w="1507" w:type="dxa"/>
            <w:vAlign w:val="center"/>
          </w:tcPr>
          <w:p w:rsidR="00411627" w:rsidRPr="008E2A69" w:rsidRDefault="00411627" w:rsidP="00D157C9">
            <w:pPr>
              <w:pStyle w:val="TAC"/>
              <w:rPr>
                <w:rFonts w:cs="Arial"/>
                <w:szCs w:val="18"/>
                <w:rPrChange w:id="18221" w:author="CR#0701r1" w:date="2020-04-04T13:17:00Z">
                  <w:rPr>
                    <w:rFonts w:cs="Arial"/>
                    <w:szCs w:val="18"/>
                  </w:rPr>
                </w:rPrChange>
              </w:rPr>
            </w:pPr>
            <w:r w:rsidRPr="008E2A69">
              <w:rPr>
                <w:rFonts w:cs="Arial"/>
                <w:szCs w:val="18"/>
                <w:rPrChange w:id="18222" w:author="CR#0701r1" w:date="2020-04-04T13:17:00Z">
                  <w:rPr>
                    <w:rFonts w:cs="Arial"/>
                    <w:szCs w:val="18"/>
                  </w:rPr>
                </w:rPrChange>
              </w:rPr>
              <w:t>≤ 43367187</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Change w:id="18223" w:author="CR#0701r1" w:date="2020-04-04T13:17:00Z">
                  <w:rPr>
                    <w:rFonts w:cs="Arial"/>
                    <w:szCs w:val="18"/>
                  </w:rPr>
                </w:rPrChange>
              </w:rPr>
            </w:pPr>
            <w:r w:rsidRPr="008E2A69">
              <w:rPr>
                <w:rFonts w:cs="Arial"/>
                <w:szCs w:val="18"/>
                <w:rPrChange w:id="18224" w:author="CR#0701r1" w:date="2020-04-04T13:17:00Z">
                  <w:rPr>
                    <w:rFonts w:cs="Arial"/>
                    <w:szCs w:val="18"/>
                  </w:rPr>
                </w:rPrChange>
              </w:rPr>
              <w:t>52</w:t>
            </w:r>
          </w:p>
        </w:tc>
        <w:tc>
          <w:tcPr>
            <w:tcW w:w="1016" w:type="dxa"/>
            <w:shd w:val="clear" w:color="auto" w:fill="auto"/>
            <w:vAlign w:val="center"/>
          </w:tcPr>
          <w:p w:rsidR="00411627" w:rsidRPr="008E2A69" w:rsidRDefault="00411627" w:rsidP="00D157C9">
            <w:pPr>
              <w:pStyle w:val="TAC"/>
              <w:rPr>
                <w:rFonts w:cs="Arial"/>
                <w:szCs w:val="18"/>
                <w:rPrChange w:id="18225" w:author="CR#0701r1" w:date="2020-04-04T13:17:00Z">
                  <w:rPr>
                    <w:rFonts w:cs="Arial"/>
                    <w:szCs w:val="18"/>
                  </w:rPr>
                </w:rPrChange>
              </w:rPr>
            </w:pPr>
            <w:r w:rsidRPr="008E2A69">
              <w:rPr>
                <w:rFonts w:cs="Arial"/>
                <w:szCs w:val="18"/>
                <w:rPrChange w:id="18226" w:author="CR#0701r1" w:date="2020-04-04T13:17:00Z">
                  <w:rPr>
                    <w:rFonts w:cs="Arial"/>
                    <w:szCs w:val="18"/>
                  </w:rPr>
                </w:rPrChange>
              </w:rPr>
              <w:t>≤ 264</w:t>
            </w:r>
          </w:p>
        </w:tc>
        <w:tc>
          <w:tcPr>
            <w:tcW w:w="771" w:type="dxa"/>
            <w:shd w:val="clear" w:color="auto" w:fill="auto"/>
            <w:vAlign w:val="center"/>
          </w:tcPr>
          <w:p w:rsidR="00411627" w:rsidRPr="008E2A69" w:rsidRDefault="00411627" w:rsidP="00D157C9">
            <w:pPr>
              <w:pStyle w:val="TAC"/>
              <w:rPr>
                <w:rFonts w:cs="Arial"/>
                <w:szCs w:val="18"/>
                <w:rPrChange w:id="18227" w:author="CR#0701r1" w:date="2020-04-04T13:17:00Z">
                  <w:rPr>
                    <w:rFonts w:cs="Arial"/>
                    <w:szCs w:val="18"/>
                  </w:rPr>
                </w:rPrChange>
              </w:rPr>
            </w:pPr>
            <w:r w:rsidRPr="008E2A69">
              <w:rPr>
                <w:rFonts w:cs="Arial"/>
                <w:szCs w:val="18"/>
                <w:rPrChange w:id="18228" w:author="CR#0701r1" w:date="2020-04-04T13:17:00Z">
                  <w:rPr>
                    <w:rFonts w:cs="Arial"/>
                    <w:szCs w:val="18"/>
                  </w:rPr>
                </w:rPrChange>
              </w:rPr>
              <w:t>116</w:t>
            </w:r>
          </w:p>
        </w:tc>
        <w:tc>
          <w:tcPr>
            <w:tcW w:w="1016" w:type="dxa"/>
            <w:shd w:val="clear" w:color="auto" w:fill="auto"/>
            <w:vAlign w:val="center"/>
          </w:tcPr>
          <w:p w:rsidR="00411627" w:rsidRPr="008E2A69" w:rsidRDefault="00411627" w:rsidP="00D157C9">
            <w:pPr>
              <w:pStyle w:val="TAC"/>
              <w:rPr>
                <w:rFonts w:cs="Arial"/>
                <w:szCs w:val="18"/>
                <w:rPrChange w:id="18229" w:author="CR#0701r1" w:date="2020-04-04T13:17:00Z">
                  <w:rPr>
                    <w:rFonts w:cs="Arial"/>
                    <w:szCs w:val="18"/>
                  </w:rPr>
                </w:rPrChange>
              </w:rPr>
            </w:pPr>
            <w:r w:rsidRPr="008E2A69">
              <w:rPr>
                <w:rFonts w:cs="Arial"/>
                <w:szCs w:val="18"/>
                <w:rPrChange w:id="18230" w:author="CR#0701r1" w:date="2020-04-04T13:17:00Z">
                  <w:rPr>
                    <w:rFonts w:cs="Arial"/>
                    <w:szCs w:val="18"/>
                  </w:rPr>
                </w:rPrChange>
              </w:rPr>
              <w:t>≤ 14736</w:t>
            </w:r>
          </w:p>
        </w:tc>
        <w:tc>
          <w:tcPr>
            <w:tcW w:w="771" w:type="dxa"/>
            <w:vAlign w:val="center"/>
          </w:tcPr>
          <w:p w:rsidR="00411627" w:rsidRPr="008E2A69" w:rsidRDefault="00411627" w:rsidP="00D157C9">
            <w:pPr>
              <w:pStyle w:val="TAC"/>
              <w:rPr>
                <w:rFonts w:cs="Arial"/>
                <w:szCs w:val="18"/>
                <w:rPrChange w:id="18231" w:author="CR#0701r1" w:date="2020-04-04T13:17:00Z">
                  <w:rPr>
                    <w:rFonts w:cs="Arial"/>
                    <w:szCs w:val="18"/>
                  </w:rPr>
                </w:rPrChange>
              </w:rPr>
            </w:pPr>
            <w:r w:rsidRPr="008E2A69">
              <w:rPr>
                <w:rFonts w:cs="Arial"/>
                <w:szCs w:val="18"/>
                <w:rPrChange w:id="18232" w:author="CR#0701r1" w:date="2020-04-04T13:17:00Z">
                  <w:rPr>
                    <w:rFonts w:cs="Arial"/>
                    <w:szCs w:val="18"/>
                  </w:rPr>
                </w:rPrChange>
              </w:rPr>
              <w:t>180</w:t>
            </w:r>
          </w:p>
        </w:tc>
        <w:tc>
          <w:tcPr>
            <w:tcW w:w="1261" w:type="dxa"/>
            <w:vAlign w:val="center"/>
          </w:tcPr>
          <w:p w:rsidR="00411627" w:rsidRPr="008E2A69" w:rsidRDefault="00411627" w:rsidP="00D157C9">
            <w:pPr>
              <w:pStyle w:val="TAC"/>
              <w:rPr>
                <w:rFonts w:cs="Arial"/>
                <w:szCs w:val="18"/>
                <w:rPrChange w:id="18233" w:author="CR#0701r1" w:date="2020-04-04T13:17:00Z">
                  <w:rPr>
                    <w:rFonts w:cs="Arial"/>
                    <w:szCs w:val="18"/>
                  </w:rPr>
                </w:rPrChange>
              </w:rPr>
            </w:pPr>
            <w:r w:rsidRPr="008E2A69">
              <w:rPr>
                <w:rFonts w:cs="Arial"/>
                <w:szCs w:val="18"/>
                <w:rPrChange w:id="18234" w:author="CR#0701r1" w:date="2020-04-04T13:17:00Z">
                  <w:rPr>
                    <w:rFonts w:cs="Arial"/>
                    <w:szCs w:val="18"/>
                  </w:rPr>
                </w:rPrChange>
              </w:rPr>
              <w:t>≤ 824928</w:t>
            </w:r>
          </w:p>
        </w:tc>
        <w:tc>
          <w:tcPr>
            <w:tcW w:w="771" w:type="dxa"/>
            <w:vAlign w:val="center"/>
          </w:tcPr>
          <w:p w:rsidR="00411627" w:rsidRPr="008E2A69" w:rsidRDefault="00411627" w:rsidP="00D157C9">
            <w:pPr>
              <w:pStyle w:val="TAC"/>
              <w:rPr>
                <w:rFonts w:cs="Arial"/>
                <w:szCs w:val="18"/>
                <w:rPrChange w:id="18235" w:author="CR#0701r1" w:date="2020-04-04T13:17:00Z">
                  <w:rPr>
                    <w:rFonts w:cs="Arial"/>
                    <w:szCs w:val="18"/>
                  </w:rPr>
                </w:rPrChange>
              </w:rPr>
            </w:pPr>
            <w:r w:rsidRPr="008E2A69">
              <w:rPr>
                <w:rFonts w:cs="Arial"/>
                <w:szCs w:val="18"/>
                <w:rPrChange w:id="18236" w:author="CR#0701r1" w:date="2020-04-04T13:17:00Z">
                  <w:rPr>
                    <w:rFonts w:cs="Arial"/>
                    <w:szCs w:val="18"/>
                  </w:rPr>
                </w:rPrChange>
              </w:rPr>
              <w:t>244</w:t>
            </w:r>
          </w:p>
        </w:tc>
        <w:tc>
          <w:tcPr>
            <w:tcW w:w="1507" w:type="dxa"/>
            <w:vAlign w:val="center"/>
          </w:tcPr>
          <w:p w:rsidR="00411627" w:rsidRPr="008E2A69" w:rsidRDefault="00411627" w:rsidP="00D157C9">
            <w:pPr>
              <w:pStyle w:val="TAC"/>
              <w:rPr>
                <w:rFonts w:cs="Arial"/>
                <w:szCs w:val="18"/>
                <w:rPrChange w:id="18237" w:author="CR#0701r1" w:date="2020-04-04T13:17:00Z">
                  <w:rPr>
                    <w:rFonts w:cs="Arial"/>
                    <w:szCs w:val="18"/>
                  </w:rPr>
                </w:rPrChange>
              </w:rPr>
            </w:pPr>
            <w:r w:rsidRPr="008E2A69">
              <w:rPr>
                <w:rFonts w:cs="Arial"/>
                <w:szCs w:val="18"/>
                <w:rPrChange w:id="18238" w:author="CR#0701r1" w:date="2020-04-04T13:17:00Z">
                  <w:rPr>
                    <w:rFonts w:cs="Arial"/>
                    <w:szCs w:val="18"/>
                  </w:rPr>
                </w:rPrChange>
              </w:rPr>
              <w:t>≤ 46182206</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Change w:id="18239" w:author="CR#0701r1" w:date="2020-04-04T13:17:00Z">
                  <w:rPr>
                    <w:rFonts w:cs="Arial"/>
                    <w:szCs w:val="18"/>
                  </w:rPr>
                </w:rPrChange>
              </w:rPr>
            </w:pPr>
            <w:r w:rsidRPr="008E2A69">
              <w:rPr>
                <w:rFonts w:cs="Arial"/>
                <w:szCs w:val="18"/>
                <w:rPrChange w:id="18240" w:author="CR#0701r1" w:date="2020-04-04T13:17:00Z">
                  <w:rPr>
                    <w:rFonts w:cs="Arial"/>
                    <w:szCs w:val="18"/>
                  </w:rPr>
                </w:rPrChange>
              </w:rPr>
              <w:t>53</w:t>
            </w:r>
          </w:p>
        </w:tc>
        <w:tc>
          <w:tcPr>
            <w:tcW w:w="1016" w:type="dxa"/>
            <w:shd w:val="clear" w:color="auto" w:fill="auto"/>
            <w:vAlign w:val="center"/>
          </w:tcPr>
          <w:p w:rsidR="00411627" w:rsidRPr="008E2A69" w:rsidRDefault="00411627" w:rsidP="00D157C9">
            <w:pPr>
              <w:pStyle w:val="TAC"/>
              <w:rPr>
                <w:rFonts w:cs="Arial"/>
                <w:szCs w:val="18"/>
                <w:rPrChange w:id="18241" w:author="CR#0701r1" w:date="2020-04-04T13:17:00Z">
                  <w:rPr>
                    <w:rFonts w:cs="Arial"/>
                    <w:szCs w:val="18"/>
                  </w:rPr>
                </w:rPrChange>
              </w:rPr>
            </w:pPr>
            <w:r w:rsidRPr="008E2A69">
              <w:rPr>
                <w:rFonts w:cs="Arial"/>
                <w:szCs w:val="18"/>
                <w:rPrChange w:id="18242" w:author="CR#0701r1" w:date="2020-04-04T13:17:00Z">
                  <w:rPr>
                    <w:rFonts w:cs="Arial"/>
                    <w:szCs w:val="18"/>
                  </w:rPr>
                </w:rPrChange>
              </w:rPr>
              <w:t>≤ 281</w:t>
            </w:r>
          </w:p>
        </w:tc>
        <w:tc>
          <w:tcPr>
            <w:tcW w:w="771" w:type="dxa"/>
            <w:shd w:val="clear" w:color="auto" w:fill="auto"/>
            <w:vAlign w:val="center"/>
          </w:tcPr>
          <w:p w:rsidR="00411627" w:rsidRPr="008E2A69" w:rsidRDefault="00411627" w:rsidP="00D157C9">
            <w:pPr>
              <w:pStyle w:val="TAC"/>
              <w:rPr>
                <w:rFonts w:cs="Arial"/>
                <w:szCs w:val="18"/>
                <w:rPrChange w:id="18243" w:author="CR#0701r1" w:date="2020-04-04T13:17:00Z">
                  <w:rPr>
                    <w:rFonts w:cs="Arial"/>
                    <w:szCs w:val="18"/>
                  </w:rPr>
                </w:rPrChange>
              </w:rPr>
            </w:pPr>
            <w:r w:rsidRPr="008E2A69">
              <w:rPr>
                <w:rFonts w:cs="Arial"/>
                <w:szCs w:val="18"/>
                <w:rPrChange w:id="18244" w:author="CR#0701r1" w:date="2020-04-04T13:17:00Z">
                  <w:rPr>
                    <w:rFonts w:cs="Arial"/>
                    <w:szCs w:val="18"/>
                  </w:rPr>
                </w:rPrChange>
              </w:rPr>
              <w:t>117</w:t>
            </w:r>
          </w:p>
        </w:tc>
        <w:tc>
          <w:tcPr>
            <w:tcW w:w="1016" w:type="dxa"/>
            <w:shd w:val="clear" w:color="auto" w:fill="auto"/>
            <w:vAlign w:val="center"/>
          </w:tcPr>
          <w:p w:rsidR="00411627" w:rsidRPr="008E2A69" w:rsidRDefault="00411627" w:rsidP="00D157C9">
            <w:pPr>
              <w:pStyle w:val="TAC"/>
              <w:rPr>
                <w:rFonts w:cs="Arial"/>
                <w:szCs w:val="18"/>
                <w:rPrChange w:id="18245" w:author="CR#0701r1" w:date="2020-04-04T13:17:00Z">
                  <w:rPr>
                    <w:rFonts w:cs="Arial"/>
                    <w:szCs w:val="18"/>
                  </w:rPr>
                </w:rPrChange>
              </w:rPr>
            </w:pPr>
            <w:r w:rsidRPr="008E2A69">
              <w:rPr>
                <w:rFonts w:cs="Arial"/>
                <w:szCs w:val="18"/>
                <w:rPrChange w:id="18246" w:author="CR#0701r1" w:date="2020-04-04T13:17:00Z">
                  <w:rPr>
                    <w:rFonts w:cs="Arial"/>
                    <w:szCs w:val="18"/>
                  </w:rPr>
                </w:rPrChange>
              </w:rPr>
              <w:t>≤ 15692</w:t>
            </w:r>
          </w:p>
        </w:tc>
        <w:tc>
          <w:tcPr>
            <w:tcW w:w="771" w:type="dxa"/>
            <w:vAlign w:val="center"/>
          </w:tcPr>
          <w:p w:rsidR="00411627" w:rsidRPr="008E2A69" w:rsidRDefault="00411627" w:rsidP="00D157C9">
            <w:pPr>
              <w:pStyle w:val="TAC"/>
              <w:rPr>
                <w:rFonts w:cs="Arial"/>
                <w:szCs w:val="18"/>
                <w:rPrChange w:id="18247" w:author="CR#0701r1" w:date="2020-04-04T13:17:00Z">
                  <w:rPr>
                    <w:rFonts w:cs="Arial"/>
                    <w:szCs w:val="18"/>
                  </w:rPr>
                </w:rPrChange>
              </w:rPr>
            </w:pPr>
            <w:r w:rsidRPr="008E2A69">
              <w:rPr>
                <w:rFonts w:cs="Arial"/>
                <w:szCs w:val="18"/>
                <w:rPrChange w:id="18248" w:author="CR#0701r1" w:date="2020-04-04T13:17:00Z">
                  <w:rPr>
                    <w:rFonts w:cs="Arial"/>
                    <w:szCs w:val="18"/>
                  </w:rPr>
                </w:rPrChange>
              </w:rPr>
              <w:t>181</w:t>
            </w:r>
          </w:p>
        </w:tc>
        <w:tc>
          <w:tcPr>
            <w:tcW w:w="1261" w:type="dxa"/>
            <w:vAlign w:val="center"/>
          </w:tcPr>
          <w:p w:rsidR="00411627" w:rsidRPr="008E2A69" w:rsidRDefault="00411627" w:rsidP="00D157C9">
            <w:pPr>
              <w:pStyle w:val="TAC"/>
              <w:rPr>
                <w:rFonts w:cs="Arial"/>
                <w:szCs w:val="18"/>
                <w:rPrChange w:id="18249" w:author="CR#0701r1" w:date="2020-04-04T13:17:00Z">
                  <w:rPr>
                    <w:rFonts w:cs="Arial"/>
                    <w:szCs w:val="18"/>
                  </w:rPr>
                </w:rPrChange>
              </w:rPr>
            </w:pPr>
            <w:r w:rsidRPr="008E2A69">
              <w:rPr>
                <w:rFonts w:cs="Arial"/>
                <w:szCs w:val="18"/>
                <w:rPrChange w:id="18250" w:author="CR#0701r1" w:date="2020-04-04T13:17:00Z">
                  <w:rPr>
                    <w:rFonts w:cs="Arial"/>
                    <w:szCs w:val="18"/>
                  </w:rPr>
                </w:rPrChange>
              </w:rPr>
              <w:t>≤ 878475</w:t>
            </w:r>
          </w:p>
        </w:tc>
        <w:tc>
          <w:tcPr>
            <w:tcW w:w="771" w:type="dxa"/>
            <w:vAlign w:val="center"/>
          </w:tcPr>
          <w:p w:rsidR="00411627" w:rsidRPr="008E2A69" w:rsidRDefault="00411627" w:rsidP="00D157C9">
            <w:pPr>
              <w:pStyle w:val="TAC"/>
              <w:rPr>
                <w:rFonts w:cs="Arial"/>
                <w:szCs w:val="18"/>
                <w:rPrChange w:id="18251" w:author="CR#0701r1" w:date="2020-04-04T13:17:00Z">
                  <w:rPr>
                    <w:rFonts w:cs="Arial"/>
                    <w:szCs w:val="18"/>
                  </w:rPr>
                </w:rPrChange>
              </w:rPr>
            </w:pPr>
            <w:r w:rsidRPr="008E2A69">
              <w:rPr>
                <w:rFonts w:cs="Arial"/>
                <w:szCs w:val="18"/>
                <w:rPrChange w:id="18252" w:author="CR#0701r1" w:date="2020-04-04T13:17:00Z">
                  <w:rPr>
                    <w:rFonts w:cs="Arial"/>
                    <w:szCs w:val="18"/>
                  </w:rPr>
                </w:rPrChange>
              </w:rPr>
              <w:t>245</w:t>
            </w:r>
          </w:p>
        </w:tc>
        <w:tc>
          <w:tcPr>
            <w:tcW w:w="1507" w:type="dxa"/>
            <w:vAlign w:val="center"/>
          </w:tcPr>
          <w:p w:rsidR="00411627" w:rsidRPr="008E2A69" w:rsidRDefault="00411627" w:rsidP="00D157C9">
            <w:pPr>
              <w:pStyle w:val="TAC"/>
              <w:rPr>
                <w:rFonts w:cs="Arial"/>
                <w:szCs w:val="18"/>
                <w:rPrChange w:id="18253" w:author="CR#0701r1" w:date="2020-04-04T13:17:00Z">
                  <w:rPr>
                    <w:rFonts w:cs="Arial"/>
                    <w:szCs w:val="18"/>
                  </w:rPr>
                </w:rPrChange>
              </w:rPr>
            </w:pPr>
            <w:r w:rsidRPr="008E2A69">
              <w:rPr>
                <w:rFonts w:cs="Arial"/>
                <w:szCs w:val="18"/>
                <w:rPrChange w:id="18254" w:author="CR#0701r1" w:date="2020-04-04T13:17:00Z">
                  <w:rPr>
                    <w:rFonts w:cs="Arial"/>
                    <w:szCs w:val="18"/>
                  </w:rPr>
                </w:rPrChange>
              </w:rPr>
              <w:t>≤ 49179951</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Change w:id="18255" w:author="CR#0701r1" w:date="2020-04-04T13:17:00Z">
                  <w:rPr>
                    <w:rFonts w:cs="Arial"/>
                    <w:szCs w:val="18"/>
                  </w:rPr>
                </w:rPrChange>
              </w:rPr>
            </w:pPr>
            <w:r w:rsidRPr="008E2A69">
              <w:rPr>
                <w:rFonts w:cs="Arial"/>
                <w:szCs w:val="18"/>
                <w:rPrChange w:id="18256" w:author="CR#0701r1" w:date="2020-04-04T13:17:00Z">
                  <w:rPr>
                    <w:rFonts w:cs="Arial"/>
                    <w:szCs w:val="18"/>
                  </w:rPr>
                </w:rPrChange>
              </w:rPr>
              <w:t>54</w:t>
            </w:r>
          </w:p>
        </w:tc>
        <w:tc>
          <w:tcPr>
            <w:tcW w:w="1016" w:type="dxa"/>
            <w:shd w:val="clear" w:color="auto" w:fill="auto"/>
            <w:vAlign w:val="center"/>
          </w:tcPr>
          <w:p w:rsidR="00411627" w:rsidRPr="008E2A69" w:rsidRDefault="00411627" w:rsidP="00D157C9">
            <w:pPr>
              <w:pStyle w:val="TAC"/>
              <w:rPr>
                <w:rFonts w:cs="Arial"/>
                <w:szCs w:val="18"/>
                <w:rPrChange w:id="18257" w:author="CR#0701r1" w:date="2020-04-04T13:17:00Z">
                  <w:rPr>
                    <w:rFonts w:cs="Arial"/>
                    <w:szCs w:val="18"/>
                  </w:rPr>
                </w:rPrChange>
              </w:rPr>
            </w:pPr>
            <w:r w:rsidRPr="008E2A69">
              <w:rPr>
                <w:rFonts w:cs="Arial"/>
                <w:szCs w:val="18"/>
                <w:rPrChange w:id="18258" w:author="CR#0701r1" w:date="2020-04-04T13:17:00Z">
                  <w:rPr>
                    <w:rFonts w:cs="Arial"/>
                    <w:szCs w:val="18"/>
                  </w:rPr>
                </w:rPrChange>
              </w:rPr>
              <w:t>≤ 299</w:t>
            </w:r>
          </w:p>
        </w:tc>
        <w:tc>
          <w:tcPr>
            <w:tcW w:w="771" w:type="dxa"/>
            <w:shd w:val="clear" w:color="auto" w:fill="auto"/>
            <w:vAlign w:val="center"/>
          </w:tcPr>
          <w:p w:rsidR="00411627" w:rsidRPr="008E2A69" w:rsidRDefault="00411627" w:rsidP="00D157C9">
            <w:pPr>
              <w:pStyle w:val="TAC"/>
              <w:rPr>
                <w:rFonts w:cs="Arial"/>
                <w:szCs w:val="18"/>
                <w:rPrChange w:id="18259" w:author="CR#0701r1" w:date="2020-04-04T13:17:00Z">
                  <w:rPr>
                    <w:rFonts w:cs="Arial"/>
                    <w:szCs w:val="18"/>
                  </w:rPr>
                </w:rPrChange>
              </w:rPr>
            </w:pPr>
            <w:r w:rsidRPr="008E2A69">
              <w:rPr>
                <w:rFonts w:cs="Arial"/>
                <w:szCs w:val="18"/>
                <w:rPrChange w:id="18260" w:author="CR#0701r1" w:date="2020-04-04T13:17:00Z">
                  <w:rPr>
                    <w:rFonts w:cs="Arial"/>
                    <w:szCs w:val="18"/>
                  </w:rPr>
                </w:rPrChange>
              </w:rPr>
              <w:t>118</w:t>
            </w:r>
          </w:p>
        </w:tc>
        <w:tc>
          <w:tcPr>
            <w:tcW w:w="1016" w:type="dxa"/>
            <w:shd w:val="clear" w:color="auto" w:fill="auto"/>
            <w:vAlign w:val="center"/>
          </w:tcPr>
          <w:p w:rsidR="00411627" w:rsidRPr="008E2A69" w:rsidRDefault="00411627" w:rsidP="00D157C9">
            <w:pPr>
              <w:pStyle w:val="TAC"/>
              <w:rPr>
                <w:rFonts w:cs="Arial"/>
                <w:szCs w:val="18"/>
                <w:rPrChange w:id="18261" w:author="CR#0701r1" w:date="2020-04-04T13:17:00Z">
                  <w:rPr>
                    <w:rFonts w:cs="Arial"/>
                    <w:szCs w:val="18"/>
                  </w:rPr>
                </w:rPrChange>
              </w:rPr>
            </w:pPr>
            <w:r w:rsidRPr="008E2A69">
              <w:rPr>
                <w:rFonts w:cs="Arial"/>
                <w:szCs w:val="18"/>
                <w:rPrChange w:id="18262" w:author="CR#0701r1" w:date="2020-04-04T13:17:00Z">
                  <w:rPr>
                    <w:rFonts w:cs="Arial"/>
                    <w:szCs w:val="18"/>
                  </w:rPr>
                </w:rPrChange>
              </w:rPr>
              <w:t>≤ 16711</w:t>
            </w:r>
          </w:p>
        </w:tc>
        <w:tc>
          <w:tcPr>
            <w:tcW w:w="771" w:type="dxa"/>
            <w:vAlign w:val="center"/>
          </w:tcPr>
          <w:p w:rsidR="00411627" w:rsidRPr="008E2A69" w:rsidRDefault="00411627" w:rsidP="00D157C9">
            <w:pPr>
              <w:pStyle w:val="TAC"/>
              <w:rPr>
                <w:rFonts w:cs="Arial"/>
                <w:szCs w:val="18"/>
                <w:rPrChange w:id="18263" w:author="CR#0701r1" w:date="2020-04-04T13:17:00Z">
                  <w:rPr>
                    <w:rFonts w:cs="Arial"/>
                    <w:szCs w:val="18"/>
                  </w:rPr>
                </w:rPrChange>
              </w:rPr>
            </w:pPr>
            <w:r w:rsidRPr="008E2A69">
              <w:rPr>
                <w:rFonts w:cs="Arial"/>
                <w:szCs w:val="18"/>
                <w:rPrChange w:id="18264" w:author="CR#0701r1" w:date="2020-04-04T13:17:00Z">
                  <w:rPr>
                    <w:rFonts w:cs="Arial"/>
                    <w:szCs w:val="18"/>
                  </w:rPr>
                </w:rPrChange>
              </w:rPr>
              <w:t>182</w:t>
            </w:r>
          </w:p>
        </w:tc>
        <w:tc>
          <w:tcPr>
            <w:tcW w:w="1261" w:type="dxa"/>
            <w:vAlign w:val="center"/>
          </w:tcPr>
          <w:p w:rsidR="00411627" w:rsidRPr="008E2A69" w:rsidRDefault="00411627" w:rsidP="00D157C9">
            <w:pPr>
              <w:pStyle w:val="TAC"/>
              <w:rPr>
                <w:rFonts w:cs="Arial"/>
                <w:szCs w:val="18"/>
                <w:rPrChange w:id="18265" w:author="CR#0701r1" w:date="2020-04-04T13:17:00Z">
                  <w:rPr>
                    <w:rFonts w:cs="Arial"/>
                    <w:szCs w:val="18"/>
                  </w:rPr>
                </w:rPrChange>
              </w:rPr>
            </w:pPr>
            <w:r w:rsidRPr="008E2A69">
              <w:rPr>
                <w:rFonts w:cs="Arial"/>
                <w:szCs w:val="18"/>
                <w:rPrChange w:id="18266" w:author="CR#0701r1" w:date="2020-04-04T13:17:00Z">
                  <w:rPr>
                    <w:rFonts w:cs="Arial"/>
                    <w:szCs w:val="18"/>
                  </w:rPr>
                </w:rPrChange>
              </w:rPr>
              <w:t>≤ 935498</w:t>
            </w:r>
          </w:p>
        </w:tc>
        <w:tc>
          <w:tcPr>
            <w:tcW w:w="771" w:type="dxa"/>
            <w:vAlign w:val="center"/>
          </w:tcPr>
          <w:p w:rsidR="00411627" w:rsidRPr="008E2A69" w:rsidRDefault="00411627" w:rsidP="00D157C9">
            <w:pPr>
              <w:pStyle w:val="TAC"/>
              <w:rPr>
                <w:rFonts w:cs="Arial"/>
                <w:szCs w:val="18"/>
                <w:rPrChange w:id="18267" w:author="CR#0701r1" w:date="2020-04-04T13:17:00Z">
                  <w:rPr>
                    <w:rFonts w:cs="Arial"/>
                    <w:szCs w:val="18"/>
                  </w:rPr>
                </w:rPrChange>
              </w:rPr>
            </w:pPr>
            <w:r w:rsidRPr="008E2A69">
              <w:rPr>
                <w:rFonts w:cs="Arial"/>
                <w:szCs w:val="18"/>
                <w:rPrChange w:id="18268" w:author="CR#0701r1" w:date="2020-04-04T13:17:00Z">
                  <w:rPr>
                    <w:rFonts w:cs="Arial"/>
                    <w:szCs w:val="18"/>
                  </w:rPr>
                </w:rPrChange>
              </w:rPr>
              <w:t>246</w:t>
            </w:r>
          </w:p>
        </w:tc>
        <w:tc>
          <w:tcPr>
            <w:tcW w:w="1507" w:type="dxa"/>
            <w:vAlign w:val="center"/>
          </w:tcPr>
          <w:p w:rsidR="00411627" w:rsidRPr="008E2A69" w:rsidRDefault="00411627" w:rsidP="00D157C9">
            <w:pPr>
              <w:pStyle w:val="TAC"/>
              <w:rPr>
                <w:rFonts w:cs="Arial"/>
                <w:szCs w:val="18"/>
                <w:rPrChange w:id="18269" w:author="CR#0701r1" w:date="2020-04-04T13:17:00Z">
                  <w:rPr>
                    <w:rFonts w:cs="Arial"/>
                    <w:szCs w:val="18"/>
                  </w:rPr>
                </w:rPrChange>
              </w:rPr>
            </w:pPr>
            <w:r w:rsidRPr="008E2A69">
              <w:rPr>
                <w:rFonts w:cs="Arial"/>
                <w:szCs w:val="18"/>
                <w:rPrChange w:id="18270" w:author="CR#0701r1" w:date="2020-04-04T13:17:00Z">
                  <w:rPr>
                    <w:rFonts w:cs="Arial"/>
                    <w:szCs w:val="18"/>
                  </w:rPr>
                </w:rPrChange>
              </w:rPr>
              <w:t>≤ 52372284</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Change w:id="18271" w:author="CR#0701r1" w:date="2020-04-04T13:17:00Z">
                  <w:rPr>
                    <w:rFonts w:cs="Arial"/>
                    <w:szCs w:val="18"/>
                  </w:rPr>
                </w:rPrChange>
              </w:rPr>
            </w:pPr>
            <w:r w:rsidRPr="008E2A69">
              <w:rPr>
                <w:rFonts w:cs="Arial"/>
                <w:szCs w:val="18"/>
                <w:rPrChange w:id="18272" w:author="CR#0701r1" w:date="2020-04-04T13:17:00Z">
                  <w:rPr>
                    <w:rFonts w:cs="Arial"/>
                    <w:szCs w:val="18"/>
                  </w:rPr>
                </w:rPrChange>
              </w:rPr>
              <w:t>55</w:t>
            </w:r>
          </w:p>
        </w:tc>
        <w:tc>
          <w:tcPr>
            <w:tcW w:w="1016" w:type="dxa"/>
            <w:shd w:val="clear" w:color="auto" w:fill="auto"/>
            <w:vAlign w:val="center"/>
          </w:tcPr>
          <w:p w:rsidR="00411627" w:rsidRPr="008E2A69" w:rsidRDefault="00411627" w:rsidP="00D157C9">
            <w:pPr>
              <w:pStyle w:val="TAC"/>
              <w:rPr>
                <w:rFonts w:cs="Arial"/>
                <w:szCs w:val="18"/>
                <w:rPrChange w:id="18273" w:author="CR#0701r1" w:date="2020-04-04T13:17:00Z">
                  <w:rPr>
                    <w:rFonts w:cs="Arial"/>
                    <w:szCs w:val="18"/>
                  </w:rPr>
                </w:rPrChange>
              </w:rPr>
            </w:pPr>
            <w:r w:rsidRPr="008E2A69">
              <w:rPr>
                <w:rFonts w:cs="Arial"/>
                <w:szCs w:val="18"/>
                <w:rPrChange w:id="18274" w:author="CR#0701r1" w:date="2020-04-04T13:17:00Z">
                  <w:rPr>
                    <w:rFonts w:cs="Arial"/>
                    <w:szCs w:val="18"/>
                  </w:rPr>
                </w:rPrChange>
              </w:rPr>
              <w:t>≤ 318</w:t>
            </w:r>
          </w:p>
        </w:tc>
        <w:tc>
          <w:tcPr>
            <w:tcW w:w="771" w:type="dxa"/>
            <w:shd w:val="clear" w:color="auto" w:fill="auto"/>
            <w:vAlign w:val="center"/>
          </w:tcPr>
          <w:p w:rsidR="00411627" w:rsidRPr="008E2A69" w:rsidRDefault="00411627" w:rsidP="00D157C9">
            <w:pPr>
              <w:pStyle w:val="TAC"/>
              <w:rPr>
                <w:rFonts w:cs="Arial"/>
                <w:szCs w:val="18"/>
                <w:rPrChange w:id="18275" w:author="CR#0701r1" w:date="2020-04-04T13:17:00Z">
                  <w:rPr>
                    <w:rFonts w:cs="Arial"/>
                    <w:szCs w:val="18"/>
                  </w:rPr>
                </w:rPrChange>
              </w:rPr>
            </w:pPr>
            <w:r w:rsidRPr="008E2A69">
              <w:rPr>
                <w:rFonts w:cs="Arial"/>
                <w:szCs w:val="18"/>
                <w:rPrChange w:id="18276" w:author="CR#0701r1" w:date="2020-04-04T13:17:00Z">
                  <w:rPr>
                    <w:rFonts w:cs="Arial"/>
                    <w:szCs w:val="18"/>
                  </w:rPr>
                </w:rPrChange>
              </w:rPr>
              <w:t>119</w:t>
            </w:r>
          </w:p>
        </w:tc>
        <w:tc>
          <w:tcPr>
            <w:tcW w:w="1016" w:type="dxa"/>
            <w:shd w:val="clear" w:color="auto" w:fill="auto"/>
            <w:vAlign w:val="center"/>
          </w:tcPr>
          <w:p w:rsidR="00411627" w:rsidRPr="008E2A69" w:rsidRDefault="00411627" w:rsidP="00D157C9">
            <w:pPr>
              <w:pStyle w:val="TAC"/>
              <w:rPr>
                <w:rFonts w:cs="Arial"/>
                <w:szCs w:val="18"/>
                <w:rPrChange w:id="18277" w:author="CR#0701r1" w:date="2020-04-04T13:17:00Z">
                  <w:rPr>
                    <w:rFonts w:cs="Arial"/>
                    <w:szCs w:val="18"/>
                  </w:rPr>
                </w:rPrChange>
              </w:rPr>
            </w:pPr>
            <w:r w:rsidRPr="008E2A69">
              <w:rPr>
                <w:rFonts w:cs="Arial"/>
                <w:szCs w:val="18"/>
                <w:rPrChange w:id="18278" w:author="CR#0701r1" w:date="2020-04-04T13:17:00Z">
                  <w:rPr>
                    <w:rFonts w:cs="Arial"/>
                    <w:szCs w:val="18"/>
                  </w:rPr>
                </w:rPrChange>
              </w:rPr>
              <w:t>≤ 17795</w:t>
            </w:r>
          </w:p>
        </w:tc>
        <w:tc>
          <w:tcPr>
            <w:tcW w:w="771" w:type="dxa"/>
            <w:vAlign w:val="center"/>
          </w:tcPr>
          <w:p w:rsidR="00411627" w:rsidRPr="008E2A69" w:rsidRDefault="00411627" w:rsidP="00D157C9">
            <w:pPr>
              <w:pStyle w:val="TAC"/>
              <w:rPr>
                <w:rFonts w:cs="Arial"/>
                <w:szCs w:val="18"/>
                <w:rPrChange w:id="18279" w:author="CR#0701r1" w:date="2020-04-04T13:17:00Z">
                  <w:rPr>
                    <w:rFonts w:cs="Arial"/>
                    <w:szCs w:val="18"/>
                  </w:rPr>
                </w:rPrChange>
              </w:rPr>
            </w:pPr>
            <w:r w:rsidRPr="008E2A69">
              <w:rPr>
                <w:rFonts w:cs="Arial"/>
                <w:szCs w:val="18"/>
                <w:rPrChange w:id="18280" w:author="CR#0701r1" w:date="2020-04-04T13:17:00Z">
                  <w:rPr>
                    <w:rFonts w:cs="Arial"/>
                    <w:szCs w:val="18"/>
                  </w:rPr>
                </w:rPrChange>
              </w:rPr>
              <w:t>183</w:t>
            </w:r>
          </w:p>
        </w:tc>
        <w:tc>
          <w:tcPr>
            <w:tcW w:w="1261" w:type="dxa"/>
            <w:vAlign w:val="center"/>
          </w:tcPr>
          <w:p w:rsidR="00411627" w:rsidRPr="008E2A69" w:rsidRDefault="00411627" w:rsidP="00D157C9">
            <w:pPr>
              <w:pStyle w:val="TAC"/>
              <w:rPr>
                <w:rFonts w:cs="Arial"/>
                <w:szCs w:val="18"/>
                <w:rPrChange w:id="18281" w:author="CR#0701r1" w:date="2020-04-04T13:17:00Z">
                  <w:rPr>
                    <w:rFonts w:cs="Arial"/>
                    <w:szCs w:val="18"/>
                  </w:rPr>
                </w:rPrChange>
              </w:rPr>
            </w:pPr>
            <w:r w:rsidRPr="008E2A69">
              <w:rPr>
                <w:rFonts w:cs="Arial"/>
                <w:szCs w:val="18"/>
                <w:rPrChange w:id="18282" w:author="CR#0701r1" w:date="2020-04-04T13:17:00Z">
                  <w:rPr>
                    <w:rFonts w:cs="Arial"/>
                    <w:szCs w:val="18"/>
                  </w:rPr>
                </w:rPrChange>
              </w:rPr>
              <w:t>≤ 996222</w:t>
            </w:r>
          </w:p>
        </w:tc>
        <w:tc>
          <w:tcPr>
            <w:tcW w:w="771" w:type="dxa"/>
            <w:vAlign w:val="center"/>
          </w:tcPr>
          <w:p w:rsidR="00411627" w:rsidRPr="008E2A69" w:rsidRDefault="00411627" w:rsidP="00D157C9">
            <w:pPr>
              <w:pStyle w:val="TAC"/>
              <w:rPr>
                <w:rFonts w:cs="Arial"/>
                <w:szCs w:val="18"/>
                <w:rPrChange w:id="18283" w:author="CR#0701r1" w:date="2020-04-04T13:17:00Z">
                  <w:rPr>
                    <w:rFonts w:cs="Arial"/>
                    <w:szCs w:val="18"/>
                  </w:rPr>
                </w:rPrChange>
              </w:rPr>
            </w:pPr>
            <w:r w:rsidRPr="008E2A69">
              <w:rPr>
                <w:rFonts w:cs="Arial"/>
                <w:szCs w:val="18"/>
                <w:rPrChange w:id="18284" w:author="CR#0701r1" w:date="2020-04-04T13:17:00Z">
                  <w:rPr>
                    <w:rFonts w:cs="Arial"/>
                    <w:szCs w:val="18"/>
                  </w:rPr>
                </w:rPrChange>
              </w:rPr>
              <w:t>247</w:t>
            </w:r>
          </w:p>
        </w:tc>
        <w:tc>
          <w:tcPr>
            <w:tcW w:w="1507" w:type="dxa"/>
            <w:vAlign w:val="center"/>
          </w:tcPr>
          <w:p w:rsidR="00411627" w:rsidRPr="008E2A69" w:rsidRDefault="00411627" w:rsidP="00D157C9">
            <w:pPr>
              <w:pStyle w:val="TAC"/>
              <w:rPr>
                <w:rFonts w:cs="Arial"/>
                <w:szCs w:val="18"/>
                <w:rPrChange w:id="18285" w:author="CR#0701r1" w:date="2020-04-04T13:17:00Z">
                  <w:rPr>
                    <w:rFonts w:cs="Arial"/>
                    <w:szCs w:val="18"/>
                  </w:rPr>
                </w:rPrChange>
              </w:rPr>
            </w:pPr>
            <w:r w:rsidRPr="008E2A69">
              <w:rPr>
                <w:rFonts w:cs="Arial"/>
                <w:szCs w:val="18"/>
                <w:rPrChange w:id="18286" w:author="CR#0701r1" w:date="2020-04-04T13:17:00Z">
                  <w:rPr>
                    <w:rFonts w:cs="Arial"/>
                    <w:szCs w:val="18"/>
                  </w:rPr>
                </w:rPrChange>
              </w:rPr>
              <w:t>≤ 55771835</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Change w:id="18287" w:author="CR#0701r1" w:date="2020-04-04T13:17:00Z">
                  <w:rPr>
                    <w:rFonts w:cs="Arial"/>
                    <w:szCs w:val="18"/>
                  </w:rPr>
                </w:rPrChange>
              </w:rPr>
            </w:pPr>
            <w:r w:rsidRPr="008E2A69">
              <w:rPr>
                <w:rFonts w:cs="Arial"/>
                <w:szCs w:val="18"/>
                <w:rPrChange w:id="18288" w:author="CR#0701r1" w:date="2020-04-04T13:17:00Z">
                  <w:rPr>
                    <w:rFonts w:cs="Arial"/>
                    <w:szCs w:val="18"/>
                  </w:rPr>
                </w:rPrChange>
              </w:rPr>
              <w:t>56</w:t>
            </w:r>
          </w:p>
        </w:tc>
        <w:tc>
          <w:tcPr>
            <w:tcW w:w="1016" w:type="dxa"/>
            <w:shd w:val="clear" w:color="auto" w:fill="auto"/>
            <w:vAlign w:val="center"/>
          </w:tcPr>
          <w:p w:rsidR="00411627" w:rsidRPr="008E2A69" w:rsidRDefault="00411627" w:rsidP="00D157C9">
            <w:pPr>
              <w:pStyle w:val="TAC"/>
              <w:rPr>
                <w:rFonts w:cs="Arial"/>
                <w:szCs w:val="18"/>
                <w:rPrChange w:id="18289" w:author="CR#0701r1" w:date="2020-04-04T13:17:00Z">
                  <w:rPr>
                    <w:rFonts w:cs="Arial"/>
                    <w:szCs w:val="18"/>
                  </w:rPr>
                </w:rPrChange>
              </w:rPr>
            </w:pPr>
            <w:r w:rsidRPr="008E2A69">
              <w:rPr>
                <w:rFonts w:cs="Arial"/>
                <w:szCs w:val="18"/>
                <w:rPrChange w:id="18290" w:author="CR#0701r1" w:date="2020-04-04T13:17:00Z">
                  <w:rPr>
                    <w:rFonts w:cs="Arial"/>
                    <w:szCs w:val="18"/>
                  </w:rPr>
                </w:rPrChange>
              </w:rPr>
              <w:t>≤ 339</w:t>
            </w:r>
          </w:p>
        </w:tc>
        <w:tc>
          <w:tcPr>
            <w:tcW w:w="771" w:type="dxa"/>
            <w:shd w:val="clear" w:color="auto" w:fill="auto"/>
            <w:vAlign w:val="center"/>
          </w:tcPr>
          <w:p w:rsidR="00411627" w:rsidRPr="008E2A69" w:rsidRDefault="00411627" w:rsidP="00D157C9">
            <w:pPr>
              <w:pStyle w:val="TAC"/>
              <w:rPr>
                <w:rFonts w:cs="Arial"/>
                <w:szCs w:val="18"/>
                <w:rPrChange w:id="18291" w:author="CR#0701r1" w:date="2020-04-04T13:17:00Z">
                  <w:rPr>
                    <w:rFonts w:cs="Arial"/>
                    <w:szCs w:val="18"/>
                  </w:rPr>
                </w:rPrChange>
              </w:rPr>
            </w:pPr>
            <w:r w:rsidRPr="008E2A69">
              <w:rPr>
                <w:rFonts w:cs="Arial"/>
                <w:szCs w:val="18"/>
                <w:rPrChange w:id="18292" w:author="CR#0701r1" w:date="2020-04-04T13:17:00Z">
                  <w:rPr>
                    <w:rFonts w:cs="Arial"/>
                    <w:szCs w:val="18"/>
                  </w:rPr>
                </w:rPrChange>
              </w:rPr>
              <w:t>120</w:t>
            </w:r>
          </w:p>
        </w:tc>
        <w:tc>
          <w:tcPr>
            <w:tcW w:w="1016" w:type="dxa"/>
            <w:shd w:val="clear" w:color="auto" w:fill="auto"/>
            <w:vAlign w:val="center"/>
          </w:tcPr>
          <w:p w:rsidR="00411627" w:rsidRPr="008E2A69" w:rsidRDefault="00411627" w:rsidP="00D157C9">
            <w:pPr>
              <w:pStyle w:val="TAC"/>
              <w:rPr>
                <w:rFonts w:cs="Arial"/>
                <w:szCs w:val="18"/>
                <w:rPrChange w:id="18293" w:author="CR#0701r1" w:date="2020-04-04T13:17:00Z">
                  <w:rPr>
                    <w:rFonts w:cs="Arial"/>
                    <w:szCs w:val="18"/>
                  </w:rPr>
                </w:rPrChange>
              </w:rPr>
            </w:pPr>
            <w:r w:rsidRPr="008E2A69">
              <w:rPr>
                <w:rFonts w:cs="Arial"/>
                <w:szCs w:val="18"/>
                <w:rPrChange w:id="18294" w:author="CR#0701r1" w:date="2020-04-04T13:17:00Z">
                  <w:rPr>
                    <w:rFonts w:cs="Arial"/>
                    <w:szCs w:val="18"/>
                  </w:rPr>
                </w:rPrChange>
              </w:rPr>
              <w:t>≤ 18951</w:t>
            </w:r>
          </w:p>
        </w:tc>
        <w:tc>
          <w:tcPr>
            <w:tcW w:w="771" w:type="dxa"/>
            <w:vAlign w:val="center"/>
          </w:tcPr>
          <w:p w:rsidR="00411627" w:rsidRPr="008E2A69" w:rsidRDefault="00411627" w:rsidP="00D157C9">
            <w:pPr>
              <w:pStyle w:val="TAC"/>
              <w:rPr>
                <w:rFonts w:cs="Arial"/>
                <w:szCs w:val="18"/>
                <w:rPrChange w:id="18295" w:author="CR#0701r1" w:date="2020-04-04T13:17:00Z">
                  <w:rPr>
                    <w:rFonts w:cs="Arial"/>
                    <w:szCs w:val="18"/>
                  </w:rPr>
                </w:rPrChange>
              </w:rPr>
            </w:pPr>
            <w:r w:rsidRPr="008E2A69">
              <w:rPr>
                <w:rFonts w:cs="Arial"/>
                <w:szCs w:val="18"/>
                <w:rPrChange w:id="18296" w:author="CR#0701r1" w:date="2020-04-04T13:17:00Z">
                  <w:rPr>
                    <w:rFonts w:cs="Arial"/>
                    <w:szCs w:val="18"/>
                  </w:rPr>
                </w:rPrChange>
              </w:rPr>
              <w:t>184</w:t>
            </w:r>
          </w:p>
        </w:tc>
        <w:tc>
          <w:tcPr>
            <w:tcW w:w="1261" w:type="dxa"/>
            <w:vAlign w:val="center"/>
          </w:tcPr>
          <w:p w:rsidR="00411627" w:rsidRPr="008E2A69" w:rsidRDefault="00411627" w:rsidP="00D157C9">
            <w:pPr>
              <w:pStyle w:val="TAC"/>
              <w:rPr>
                <w:rFonts w:cs="Arial"/>
                <w:szCs w:val="18"/>
                <w:rPrChange w:id="18297" w:author="CR#0701r1" w:date="2020-04-04T13:17:00Z">
                  <w:rPr>
                    <w:rFonts w:cs="Arial"/>
                    <w:szCs w:val="18"/>
                  </w:rPr>
                </w:rPrChange>
              </w:rPr>
            </w:pPr>
            <w:r w:rsidRPr="008E2A69">
              <w:rPr>
                <w:rFonts w:cs="Arial"/>
                <w:szCs w:val="18"/>
                <w:rPrChange w:id="18298" w:author="CR#0701r1" w:date="2020-04-04T13:17:00Z">
                  <w:rPr>
                    <w:rFonts w:cs="Arial"/>
                    <w:szCs w:val="18"/>
                  </w:rPr>
                </w:rPrChange>
              </w:rPr>
              <w:t>≤ 1060888</w:t>
            </w:r>
          </w:p>
        </w:tc>
        <w:tc>
          <w:tcPr>
            <w:tcW w:w="771" w:type="dxa"/>
            <w:vAlign w:val="center"/>
          </w:tcPr>
          <w:p w:rsidR="00411627" w:rsidRPr="008E2A69" w:rsidRDefault="00411627" w:rsidP="00D157C9">
            <w:pPr>
              <w:pStyle w:val="TAC"/>
              <w:rPr>
                <w:rFonts w:cs="Arial"/>
                <w:szCs w:val="18"/>
                <w:rPrChange w:id="18299" w:author="CR#0701r1" w:date="2020-04-04T13:17:00Z">
                  <w:rPr>
                    <w:rFonts w:cs="Arial"/>
                    <w:szCs w:val="18"/>
                  </w:rPr>
                </w:rPrChange>
              </w:rPr>
            </w:pPr>
            <w:r w:rsidRPr="008E2A69">
              <w:rPr>
                <w:rFonts w:cs="Arial"/>
                <w:szCs w:val="18"/>
                <w:rPrChange w:id="18300" w:author="CR#0701r1" w:date="2020-04-04T13:17:00Z">
                  <w:rPr>
                    <w:rFonts w:cs="Arial"/>
                    <w:szCs w:val="18"/>
                  </w:rPr>
                </w:rPrChange>
              </w:rPr>
              <w:t>248</w:t>
            </w:r>
          </w:p>
        </w:tc>
        <w:tc>
          <w:tcPr>
            <w:tcW w:w="1507" w:type="dxa"/>
            <w:vAlign w:val="center"/>
          </w:tcPr>
          <w:p w:rsidR="00411627" w:rsidRPr="008E2A69" w:rsidRDefault="00411627" w:rsidP="00D157C9">
            <w:pPr>
              <w:pStyle w:val="TAC"/>
              <w:rPr>
                <w:rFonts w:cs="Arial"/>
                <w:szCs w:val="18"/>
                <w:rPrChange w:id="18301" w:author="CR#0701r1" w:date="2020-04-04T13:17:00Z">
                  <w:rPr>
                    <w:rFonts w:cs="Arial"/>
                    <w:szCs w:val="18"/>
                  </w:rPr>
                </w:rPrChange>
              </w:rPr>
            </w:pPr>
            <w:r w:rsidRPr="008E2A69">
              <w:rPr>
                <w:rFonts w:cs="Arial"/>
                <w:szCs w:val="18"/>
                <w:rPrChange w:id="18302" w:author="CR#0701r1" w:date="2020-04-04T13:17:00Z">
                  <w:rPr>
                    <w:rFonts w:cs="Arial"/>
                    <w:szCs w:val="18"/>
                  </w:rPr>
                </w:rPrChange>
              </w:rPr>
              <w:t>≤ 59392055</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Change w:id="18303" w:author="CR#0701r1" w:date="2020-04-04T13:17:00Z">
                  <w:rPr>
                    <w:rFonts w:cs="Arial"/>
                    <w:szCs w:val="18"/>
                  </w:rPr>
                </w:rPrChange>
              </w:rPr>
            </w:pPr>
            <w:r w:rsidRPr="008E2A69">
              <w:rPr>
                <w:rFonts w:cs="Arial"/>
                <w:szCs w:val="18"/>
                <w:rPrChange w:id="18304" w:author="CR#0701r1" w:date="2020-04-04T13:17:00Z">
                  <w:rPr>
                    <w:rFonts w:cs="Arial"/>
                    <w:szCs w:val="18"/>
                  </w:rPr>
                </w:rPrChange>
              </w:rPr>
              <w:t>57</w:t>
            </w:r>
          </w:p>
        </w:tc>
        <w:tc>
          <w:tcPr>
            <w:tcW w:w="1016" w:type="dxa"/>
            <w:shd w:val="clear" w:color="auto" w:fill="auto"/>
            <w:vAlign w:val="center"/>
          </w:tcPr>
          <w:p w:rsidR="00411627" w:rsidRPr="008E2A69" w:rsidRDefault="00411627" w:rsidP="00D157C9">
            <w:pPr>
              <w:pStyle w:val="TAC"/>
              <w:rPr>
                <w:rFonts w:cs="Arial"/>
                <w:szCs w:val="18"/>
                <w:rPrChange w:id="18305" w:author="CR#0701r1" w:date="2020-04-04T13:17:00Z">
                  <w:rPr>
                    <w:rFonts w:cs="Arial"/>
                    <w:szCs w:val="18"/>
                  </w:rPr>
                </w:rPrChange>
              </w:rPr>
            </w:pPr>
            <w:r w:rsidRPr="008E2A69">
              <w:rPr>
                <w:rFonts w:cs="Arial"/>
                <w:szCs w:val="18"/>
                <w:rPrChange w:id="18306" w:author="CR#0701r1" w:date="2020-04-04T13:17:00Z">
                  <w:rPr>
                    <w:rFonts w:cs="Arial"/>
                    <w:szCs w:val="18"/>
                  </w:rPr>
                </w:rPrChange>
              </w:rPr>
              <w:t>≤ 361</w:t>
            </w:r>
          </w:p>
        </w:tc>
        <w:tc>
          <w:tcPr>
            <w:tcW w:w="771" w:type="dxa"/>
            <w:shd w:val="clear" w:color="auto" w:fill="auto"/>
            <w:vAlign w:val="center"/>
          </w:tcPr>
          <w:p w:rsidR="00411627" w:rsidRPr="008E2A69" w:rsidRDefault="00411627" w:rsidP="00D157C9">
            <w:pPr>
              <w:pStyle w:val="TAC"/>
              <w:rPr>
                <w:rFonts w:cs="Arial"/>
                <w:szCs w:val="18"/>
                <w:rPrChange w:id="18307" w:author="CR#0701r1" w:date="2020-04-04T13:17:00Z">
                  <w:rPr>
                    <w:rFonts w:cs="Arial"/>
                    <w:szCs w:val="18"/>
                  </w:rPr>
                </w:rPrChange>
              </w:rPr>
            </w:pPr>
            <w:r w:rsidRPr="008E2A69">
              <w:rPr>
                <w:rFonts w:cs="Arial"/>
                <w:szCs w:val="18"/>
                <w:rPrChange w:id="18308" w:author="CR#0701r1" w:date="2020-04-04T13:17:00Z">
                  <w:rPr>
                    <w:rFonts w:cs="Arial"/>
                    <w:szCs w:val="18"/>
                  </w:rPr>
                </w:rPrChange>
              </w:rPr>
              <w:t>121</w:t>
            </w:r>
          </w:p>
        </w:tc>
        <w:tc>
          <w:tcPr>
            <w:tcW w:w="1016" w:type="dxa"/>
            <w:shd w:val="clear" w:color="auto" w:fill="auto"/>
            <w:vAlign w:val="center"/>
          </w:tcPr>
          <w:p w:rsidR="00411627" w:rsidRPr="008E2A69" w:rsidRDefault="00411627" w:rsidP="00D157C9">
            <w:pPr>
              <w:pStyle w:val="TAC"/>
              <w:rPr>
                <w:rFonts w:cs="Arial"/>
                <w:szCs w:val="18"/>
                <w:rPrChange w:id="18309" w:author="CR#0701r1" w:date="2020-04-04T13:17:00Z">
                  <w:rPr>
                    <w:rFonts w:cs="Arial"/>
                    <w:szCs w:val="18"/>
                  </w:rPr>
                </w:rPrChange>
              </w:rPr>
            </w:pPr>
            <w:r w:rsidRPr="008E2A69">
              <w:rPr>
                <w:rFonts w:cs="Arial"/>
                <w:szCs w:val="18"/>
                <w:rPrChange w:id="18310" w:author="CR#0701r1" w:date="2020-04-04T13:17:00Z">
                  <w:rPr>
                    <w:rFonts w:cs="Arial"/>
                    <w:szCs w:val="18"/>
                  </w:rPr>
                </w:rPrChange>
              </w:rPr>
              <w:t>≤ 20181</w:t>
            </w:r>
          </w:p>
        </w:tc>
        <w:tc>
          <w:tcPr>
            <w:tcW w:w="771" w:type="dxa"/>
            <w:vAlign w:val="center"/>
          </w:tcPr>
          <w:p w:rsidR="00411627" w:rsidRPr="008E2A69" w:rsidRDefault="00411627" w:rsidP="00D157C9">
            <w:pPr>
              <w:pStyle w:val="TAC"/>
              <w:rPr>
                <w:rFonts w:cs="Arial"/>
                <w:szCs w:val="18"/>
                <w:rPrChange w:id="18311" w:author="CR#0701r1" w:date="2020-04-04T13:17:00Z">
                  <w:rPr>
                    <w:rFonts w:cs="Arial"/>
                    <w:szCs w:val="18"/>
                  </w:rPr>
                </w:rPrChange>
              </w:rPr>
            </w:pPr>
            <w:r w:rsidRPr="008E2A69">
              <w:rPr>
                <w:rFonts w:cs="Arial"/>
                <w:szCs w:val="18"/>
                <w:rPrChange w:id="18312" w:author="CR#0701r1" w:date="2020-04-04T13:17:00Z">
                  <w:rPr>
                    <w:rFonts w:cs="Arial"/>
                    <w:szCs w:val="18"/>
                  </w:rPr>
                </w:rPrChange>
              </w:rPr>
              <w:t>185</w:t>
            </w:r>
          </w:p>
        </w:tc>
        <w:tc>
          <w:tcPr>
            <w:tcW w:w="1261" w:type="dxa"/>
            <w:vAlign w:val="center"/>
          </w:tcPr>
          <w:p w:rsidR="00411627" w:rsidRPr="008E2A69" w:rsidRDefault="00411627" w:rsidP="00D157C9">
            <w:pPr>
              <w:pStyle w:val="TAC"/>
              <w:rPr>
                <w:rFonts w:cs="Arial"/>
                <w:szCs w:val="18"/>
                <w:rPrChange w:id="18313" w:author="CR#0701r1" w:date="2020-04-04T13:17:00Z">
                  <w:rPr>
                    <w:rFonts w:cs="Arial"/>
                    <w:szCs w:val="18"/>
                  </w:rPr>
                </w:rPrChange>
              </w:rPr>
            </w:pPr>
            <w:r w:rsidRPr="008E2A69">
              <w:rPr>
                <w:rFonts w:cs="Arial"/>
                <w:szCs w:val="18"/>
                <w:rPrChange w:id="18314" w:author="CR#0701r1" w:date="2020-04-04T13:17:00Z">
                  <w:rPr>
                    <w:rFonts w:cs="Arial"/>
                    <w:szCs w:val="18"/>
                  </w:rPr>
                </w:rPrChange>
              </w:rPr>
              <w:t>≤ 1129752</w:t>
            </w:r>
          </w:p>
        </w:tc>
        <w:tc>
          <w:tcPr>
            <w:tcW w:w="771" w:type="dxa"/>
            <w:vAlign w:val="center"/>
          </w:tcPr>
          <w:p w:rsidR="00411627" w:rsidRPr="008E2A69" w:rsidRDefault="00411627" w:rsidP="00D157C9">
            <w:pPr>
              <w:pStyle w:val="TAC"/>
              <w:rPr>
                <w:rFonts w:cs="Arial"/>
                <w:szCs w:val="18"/>
                <w:rPrChange w:id="18315" w:author="CR#0701r1" w:date="2020-04-04T13:17:00Z">
                  <w:rPr>
                    <w:rFonts w:cs="Arial"/>
                    <w:szCs w:val="18"/>
                  </w:rPr>
                </w:rPrChange>
              </w:rPr>
            </w:pPr>
            <w:r w:rsidRPr="008E2A69">
              <w:rPr>
                <w:rFonts w:cs="Arial"/>
                <w:szCs w:val="18"/>
                <w:rPrChange w:id="18316" w:author="CR#0701r1" w:date="2020-04-04T13:17:00Z">
                  <w:rPr>
                    <w:rFonts w:cs="Arial"/>
                    <w:szCs w:val="18"/>
                  </w:rPr>
                </w:rPrChange>
              </w:rPr>
              <w:t>249</w:t>
            </w:r>
          </w:p>
        </w:tc>
        <w:tc>
          <w:tcPr>
            <w:tcW w:w="1507" w:type="dxa"/>
            <w:vAlign w:val="center"/>
          </w:tcPr>
          <w:p w:rsidR="00411627" w:rsidRPr="008E2A69" w:rsidRDefault="00411627" w:rsidP="00D157C9">
            <w:pPr>
              <w:pStyle w:val="TAC"/>
              <w:rPr>
                <w:rFonts w:cs="Arial"/>
                <w:szCs w:val="18"/>
                <w:rPrChange w:id="18317" w:author="CR#0701r1" w:date="2020-04-04T13:17:00Z">
                  <w:rPr>
                    <w:rFonts w:cs="Arial"/>
                    <w:szCs w:val="18"/>
                  </w:rPr>
                </w:rPrChange>
              </w:rPr>
            </w:pPr>
            <w:r w:rsidRPr="008E2A69">
              <w:rPr>
                <w:rFonts w:cs="Arial"/>
                <w:szCs w:val="18"/>
                <w:rPrChange w:id="18318" w:author="CR#0701r1" w:date="2020-04-04T13:17:00Z">
                  <w:rPr>
                    <w:rFonts w:cs="Arial"/>
                    <w:szCs w:val="18"/>
                  </w:rPr>
                </w:rPrChange>
              </w:rPr>
              <w:t>≤ 63247269</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Change w:id="18319" w:author="CR#0701r1" w:date="2020-04-04T13:17:00Z">
                  <w:rPr>
                    <w:rFonts w:cs="Arial"/>
                    <w:szCs w:val="18"/>
                  </w:rPr>
                </w:rPrChange>
              </w:rPr>
            </w:pPr>
            <w:r w:rsidRPr="008E2A69">
              <w:rPr>
                <w:rFonts w:cs="Arial"/>
                <w:szCs w:val="18"/>
                <w:rPrChange w:id="18320" w:author="CR#0701r1" w:date="2020-04-04T13:17:00Z">
                  <w:rPr>
                    <w:rFonts w:cs="Arial"/>
                    <w:szCs w:val="18"/>
                  </w:rPr>
                </w:rPrChange>
              </w:rPr>
              <w:t>58</w:t>
            </w:r>
          </w:p>
        </w:tc>
        <w:tc>
          <w:tcPr>
            <w:tcW w:w="1016" w:type="dxa"/>
            <w:shd w:val="clear" w:color="auto" w:fill="auto"/>
            <w:vAlign w:val="center"/>
          </w:tcPr>
          <w:p w:rsidR="00411627" w:rsidRPr="008E2A69" w:rsidRDefault="00411627" w:rsidP="00D157C9">
            <w:pPr>
              <w:pStyle w:val="TAC"/>
              <w:rPr>
                <w:rFonts w:cs="Arial"/>
                <w:szCs w:val="18"/>
                <w:rPrChange w:id="18321" w:author="CR#0701r1" w:date="2020-04-04T13:17:00Z">
                  <w:rPr>
                    <w:rFonts w:cs="Arial"/>
                    <w:szCs w:val="18"/>
                  </w:rPr>
                </w:rPrChange>
              </w:rPr>
            </w:pPr>
            <w:r w:rsidRPr="008E2A69">
              <w:rPr>
                <w:rFonts w:cs="Arial"/>
                <w:szCs w:val="18"/>
                <w:rPrChange w:id="18322" w:author="CR#0701r1" w:date="2020-04-04T13:17:00Z">
                  <w:rPr>
                    <w:rFonts w:cs="Arial"/>
                    <w:szCs w:val="18"/>
                  </w:rPr>
                </w:rPrChange>
              </w:rPr>
              <w:t>≤ 384</w:t>
            </w:r>
          </w:p>
        </w:tc>
        <w:tc>
          <w:tcPr>
            <w:tcW w:w="771" w:type="dxa"/>
            <w:shd w:val="clear" w:color="auto" w:fill="auto"/>
            <w:vAlign w:val="center"/>
          </w:tcPr>
          <w:p w:rsidR="00411627" w:rsidRPr="008E2A69" w:rsidRDefault="00411627" w:rsidP="00D157C9">
            <w:pPr>
              <w:pStyle w:val="TAC"/>
              <w:rPr>
                <w:rFonts w:cs="Arial"/>
                <w:szCs w:val="18"/>
                <w:rPrChange w:id="18323" w:author="CR#0701r1" w:date="2020-04-04T13:17:00Z">
                  <w:rPr>
                    <w:rFonts w:cs="Arial"/>
                    <w:szCs w:val="18"/>
                  </w:rPr>
                </w:rPrChange>
              </w:rPr>
            </w:pPr>
            <w:r w:rsidRPr="008E2A69">
              <w:rPr>
                <w:rFonts w:cs="Arial"/>
                <w:szCs w:val="18"/>
                <w:rPrChange w:id="18324" w:author="CR#0701r1" w:date="2020-04-04T13:17:00Z">
                  <w:rPr>
                    <w:rFonts w:cs="Arial"/>
                    <w:szCs w:val="18"/>
                  </w:rPr>
                </w:rPrChange>
              </w:rPr>
              <w:t>122</w:t>
            </w:r>
          </w:p>
        </w:tc>
        <w:tc>
          <w:tcPr>
            <w:tcW w:w="1016" w:type="dxa"/>
            <w:shd w:val="clear" w:color="auto" w:fill="auto"/>
            <w:vAlign w:val="center"/>
          </w:tcPr>
          <w:p w:rsidR="00411627" w:rsidRPr="008E2A69" w:rsidRDefault="00411627" w:rsidP="00D157C9">
            <w:pPr>
              <w:pStyle w:val="TAC"/>
              <w:rPr>
                <w:rFonts w:cs="Arial"/>
                <w:szCs w:val="18"/>
                <w:rPrChange w:id="18325" w:author="CR#0701r1" w:date="2020-04-04T13:17:00Z">
                  <w:rPr>
                    <w:rFonts w:cs="Arial"/>
                    <w:szCs w:val="18"/>
                  </w:rPr>
                </w:rPrChange>
              </w:rPr>
            </w:pPr>
            <w:r w:rsidRPr="008E2A69">
              <w:rPr>
                <w:rFonts w:cs="Arial"/>
                <w:szCs w:val="18"/>
                <w:rPrChange w:id="18326" w:author="CR#0701r1" w:date="2020-04-04T13:17:00Z">
                  <w:rPr>
                    <w:rFonts w:cs="Arial"/>
                    <w:szCs w:val="18"/>
                  </w:rPr>
                </w:rPrChange>
              </w:rPr>
              <w:t>≤ 21491</w:t>
            </w:r>
          </w:p>
        </w:tc>
        <w:tc>
          <w:tcPr>
            <w:tcW w:w="771" w:type="dxa"/>
            <w:vAlign w:val="center"/>
          </w:tcPr>
          <w:p w:rsidR="00411627" w:rsidRPr="008E2A69" w:rsidRDefault="00411627" w:rsidP="00D157C9">
            <w:pPr>
              <w:pStyle w:val="TAC"/>
              <w:rPr>
                <w:rFonts w:cs="Arial"/>
                <w:szCs w:val="18"/>
                <w:rPrChange w:id="18327" w:author="CR#0701r1" w:date="2020-04-04T13:17:00Z">
                  <w:rPr>
                    <w:rFonts w:cs="Arial"/>
                    <w:szCs w:val="18"/>
                  </w:rPr>
                </w:rPrChange>
              </w:rPr>
            </w:pPr>
            <w:r w:rsidRPr="008E2A69">
              <w:rPr>
                <w:rFonts w:cs="Arial"/>
                <w:szCs w:val="18"/>
                <w:rPrChange w:id="18328" w:author="CR#0701r1" w:date="2020-04-04T13:17:00Z">
                  <w:rPr>
                    <w:rFonts w:cs="Arial"/>
                    <w:szCs w:val="18"/>
                  </w:rPr>
                </w:rPrChange>
              </w:rPr>
              <w:t>186</w:t>
            </w:r>
          </w:p>
        </w:tc>
        <w:tc>
          <w:tcPr>
            <w:tcW w:w="1261" w:type="dxa"/>
            <w:vAlign w:val="center"/>
          </w:tcPr>
          <w:p w:rsidR="00411627" w:rsidRPr="008E2A69" w:rsidRDefault="00411627" w:rsidP="00D157C9">
            <w:pPr>
              <w:pStyle w:val="TAC"/>
              <w:rPr>
                <w:rFonts w:cs="Arial"/>
                <w:szCs w:val="18"/>
                <w:rPrChange w:id="18329" w:author="CR#0701r1" w:date="2020-04-04T13:17:00Z">
                  <w:rPr>
                    <w:rFonts w:cs="Arial"/>
                    <w:szCs w:val="18"/>
                  </w:rPr>
                </w:rPrChange>
              </w:rPr>
            </w:pPr>
            <w:r w:rsidRPr="008E2A69">
              <w:rPr>
                <w:rFonts w:cs="Arial"/>
                <w:szCs w:val="18"/>
                <w:rPrChange w:id="18330" w:author="CR#0701r1" w:date="2020-04-04T13:17:00Z">
                  <w:rPr>
                    <w:rFonts w:cs="Arial"/>
                    <w:szCs w:val="18"/>
                  </w:rPr>
                </w:rPrChange>
              </w:rPr>
              <w:t>≤ 1203085</w:t>
            </w:r>
          </w:p>
        </w:tc>
        <w:tc>
          <w:tcPr>
            <w:tcW w:w="771" w:type="dxa"/>
            <w:vAlign w:val="center"/>
          </w:tcPr>
          <w:p w:rsidR="00411627" w:rsidRPr="008E2A69" w:rsidRDefault="00411627" w:rsidP="00D157C9">
            <w:pPr>
              <w:pStyle w:val="TAC"/>
              <w:rPr>
                <w:rFonts w:cs="Arial"/>
                <w:szCs w:val="18"/>
                <w:rPrChange w:id="18331" w:author="CR#0701r1" w:date="2020-04-04T13:17:00Z">
                  <w:rPr>
                    <w:rFonts w:cs="Arial"/>
                    <w:szCs w:val="18"/>
                  </w:rPr>
                </w:rPrChange>
              </w:rPr>
            </w:pPr>
            <w:r w:rsidRPr="008E2A69">
              <w:rPr>
                <w:rFonts w:cs="Arial"/>
                <w:szCs w:val="18"/>
                <w:rPrChange w:id="18332" w:author="CR#0701r1" w:date="2020-04-04T13:17:00Z">
                  <w:rPr>
                    <w:rFonts w:cs="Arial"/>
                    <w:szCs w:val="18"/>
                  </w:rPr>
                </w:rPrChange>
              </w:rPr>
              <w:t>250</w:t>
            </w:r>
          </w:p>
        </w:tc>
        <w:tc>
          <w:tcPr>
            <w:tcW w:w="1507" w:type="dxa"/>
            <w:vAlign w:val="center"/>
          </w:tcPr>
          <w:p w:rsidR="00411627" w:rsidRPr="008E2A69" w:rsidRDefault="00411627" w:rsidP="00D157C9">
            <w:pPr>
              <w:pStyle w:val="TAC"/>
              <w:rPr>
                <w:rFonts w:cs="Arial"/>
                <w:szCs w:val="18"/>
                <w:rPrChange w:id="18333" w:author="CR#0701r1" w:date="2020-04-04T13:17:00Z">
                  <w:rPr>
                    <w:rFonts w:cs="Arial"/>
                    <w:szCs w:val="18"/>
                  </w:rPr>
                </w:rPrChange>
              </w:rPr>
            </w:pPr>
            <w:r w:rsidRPr="008E2A69">
              <w:rPr>
                <w:rFonts w:cs="Arial"/>
                <w:szCs w:val="18"/>
                <w:rPrChange w:id="18334" w:author="CR#0701r1" w:date="2020-04-04T13:17:00Z">
                  <w:rPr>
                    <w:rFonts w:cs="Arial"/>
                    <w:szCs w:val="18"/>
                  </w:rPr>
                </w:rPrChange>
              </w:rPr>
              <w:t>≤ 67352729</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Change w:id="18335" w:author="CR#0701r1" w:date="2020-04-04T13:17:00Z">
                  <w:rPr>
                    <w:rFonts w:cs="Arial"/>
                    <w:szCs w:val="18"/>
                  </w:rPr>
                </w:rPrChange>
              </w:rPr>
            </w:pPr>
            <w:r w:rsidRPr="008E2A69">
              <w:rPr>
                <w:rFonts w:cs="Arial"/>
                <w:szCs w:val="18"/>
                <w:rPrChange w:id="18336" w:author="CR#0701r1" w:date="2020-04-04T13:17:00Z">
                  <w:rPr>
                    <w:rFonts w:cs="Arial"/>
                    <w:szCs w:val="18"/>
                  </w:rPr>
                </w:rPrChange>
              </w:rPr>
              <w:t>59</w:t>
            </w:r>
          </w:p>
        </w:tc>
        <w:tc>
          <w:tcPr>
            <w:tcW w:w="1016" w:type="dxa"/>
            <w:shd w:val="clear" w:color="auto" w:fill="auto"/>
            <w:vAlign w:val="center"/>
          </w:tcPr>
          <w:p w:rsidR="00411627" w:rsidRPr="008E2A69" w:rsidRDefault="00411627" w:rsidP="00D157C9">
            <w:pPr>
              <w:pStyle w:val="TAC"/>
              <w:rPr>
                <w:rFonts w:cs="Arial"/>
                <w:szCs w:val="18"/>
                <w:rPrChange w:id="18337" w:author="CR#0701r1" w:date="2020-04-04T13:17:00Z">
                  <w:rPr>
                    <w:rFonts w:cs="Arial"/>
                    <w:szCs w:val="18"/>
                  </w:rPr>
                </w:rPrChange>
              </w:rPr>
            </w:pPr>
            <w:r w:rsidRPr="008E2A69">
              <w:rPr>
                <w:rFonts w:cs="Arial"/>
                <w:szCs w:val="18"/>
                <w:rPrChange w:id="18338" w:author="CR#0701r1" w:date="2020-04-04T13:17:00Z">
                  <w:rPr>
                    <w:rFonts w:cs="Arial"/>
                    <w:szCs w:val="18"/>
                  </w:rPr>
                </w:rPrChange>
              </w:rPr>
              <w:t>≤ 409</w:t>
            </w:r>
          </w:p>
        </w:tc>
        <w:tc>
          <w:tcPr>
            <w:tcW w:w="771" w:type="dxa"/>
            <w:shd w:val="clear" w:color="auto" w:fill="auto"/>
            <w:vAlign w:val="center"/>
          </w:tcPr>
          <w:p w:rsidR="00411627" w:rsidRPr="008E2A69" w:rsidRDefault="00411627" w:rsidP="00D157C9">
            <w:pPr>
              <w:pStyle w:val="TAC"/>
              <w:rPr>
                <w:rFonts w:cs="Arial"/>
                <w:szCs w:val="18"/>
                <w:rPrChange w:id="18339" w:author="CR#0701r1" w:date="2020-04-04T13:17:00Z">
                  <w:rPr>
                    <w:rFonts w:cs="Arial"/>
                    <w:szCs w:val="18"/>
                  </w:rPr>
                </w:rPrChange>
              </w:rPr>
            </w:pPr>
            <w:r w:rsidRPr="008E2A69">
              <w:rPr>
                <w:rFonts w:cs="Arial"/>
                <w:szCs w:val="18"/>
                <w:rPrChange w:id="18340" w:author="CR#0701r1" w:date="2020-04-04T13:17:00Z">
                  <w:rPr>
                    <w:rFonts w:cs="Arial"/>
                    <w:szCs w:val="18"/>
                  </w:rPr>
                </w:rPrChange>
              </w:rPr>
              <w:t>123</w:t>
            </w:r>
          </w:p>
        </w:tc>
        <w:tc>
          <w:tcPr>
            <w:tcW w:w="1016" w:type="dxa"/>
            <w:shd w:val="clear" w:color="auto" w:fill="auto"/>
            <w:vAlign w:val="center"/>
          </w:tcPr>
          <w:p w:rsidR="00411627" w:rsidRPr="008E2A69" w:rsidRDefault="00411627" w:rsidP="00D157C9">
            <w:pPr>
              <w:pStyle w:val="TAC"/>
              <w:rPr>
                <w:rFonts w:cs="Arial"/>
                <w:szCs w:val="18"/>
                <w:rPrChange w:id="18341" w:author="CR#0701r1" w:date="2020-04-04T13:17:00Z">
                  <w:rPr>
                    <w:rFonts w:cs="Arial"/>
                    <w:szCs w:val="18"/>
                  </w:rPr>
                </w:rPrChange>
              </w:rPr>
            </w:pPr>
            <w:r w:rsidRPr="008E2A69">
              <w:rPr>
                <w:rFonts w:cs="Arial"/>
                <w:szCs w:val="18"/>
                <w:rPrChange w:id="18342" w:author="CR#0701r1" w:date="2020-04-04T13:17:00Z">
                  <w:rPr>
                    <w:rFonts w:cs="Arial"/>
                    <w:szCs w:val="18"/>
                  </w:rPr>
                </w:rPrChange>
              </w:rPr>
              <w:t>≤ 22885</w:t>
            </w:r>
          </w:p>
        </w:tc>
        <w:tc>
          <w:tcPr>
            <w:tcW w:w="771" w:type="dxa"/>
            <w:vAlign w:val="center"/>
          </w:tcPr>
          <w:p w:rsidR="00411627" w:rsidRPr="008E2A69" w:rsidRDefault="00411627" w:rsidP="00D157C9">
            <w:pPr>
              <w:pStyle w:val="TAC"/>
              <w:rPr>
                <w:rFonts w:cs="Arial"/>
                <w:szCs w:val="18"/>
                <w:rPrChange w:id="18343" w:author="CR#0701r1" w:date="2020-04-04T13:17:00Z">
                  <w:rPr>
                    <w:rFonts w:cs="Arial"/>
                    <w:szCs w:val="18"/>
                  </w:rPr>
                </w:rPrChange>
              </w:rPr>
            </w:pPr>
            <w:r w:rsidRPr="008E2A69">
              <w:rPr>
                <w:rFonts w:cs="Arial"/>
                <w:szCs w:val="18"/>
                <w:rPrChange w:id="18344" w:author="CR#0701r1" w:date="2020-04-04T13:17:00Z">
                  <w:rPr>
                    <w:rFonts w:cs="Arial"/>
                    <w:szCs w:val="18"/>
                  </w:rPr>
                </w:rPrChange>
              </w:rPr>
              <w:t>187</w:t>
            </w:r>
          </w:p>
        </w:tc>
        <w:tc>
          <w:tcPr>
            <w:tcW w:w="1261" w:type="dxa"/>
            <w:vAlign w:val="center"/>
          </w:tcPr>
          <w:p w:rsidR="00411627" w:rsidRPr="008E2A69" w:rsidRDefault="00411627" w:rsidP="00D157C9">
            <w:pPr>
              <w:pStyle w:val="TAC"/>
              <w:rPr>
                <w:rFonts w:cs="Arial"/>
                <w:szCs w:val="18"/>
                <w:rPrChange w:id="18345" w:author="CR#0701r1" w:date="2020-04-04T13:17:00Z">
                  <w:rPr>
                    <w:rFonts w:cs="Arial"/>
                    <w:szCs w:val="18"/>
                  </w:rPr>
                </w:rPrChange>
              </w:rPr>
            </w:pPr>
            <w:r w:rsidRPr="008E2A69">
              <w:rPr>
                <w:rFonts w:cs="Arial"/>
                <w:szCs w:val="18"/>
                <w:rPrChange w:id="18346" w:author="CR#0701r1" w:date="2020-04-04T13:17:00Z">
                  <w:rPr>
                    <w:rFonts w:cs="Arial"/>
                    <w:szCs w:val="18"/>
                  </w:rPr>
                </w:rPrChange>
              </w:rPr>
              <w:t>≤ 1281179</w:t>
            </w:r>
          </w:p>
        </w:tc>
        <w:tc>
          <w:tcPr>
            <w:tcW w:w="771" w:type="dxa"/>
            <w:vAlign w:val="center"/>
          </w:tcPr>
          <w:p w:rsidR="00411627" w:rsidRPr="008E2A69" w:rsidRDefault="00411627" w:rsidP="00D157C9">
            <w:pPr>
              <w:pStyle w:val="TAC"/>
              <w:rPr>
                <w:rFonts w:cs="Arial"/>
                <w:szCs w:val="18"/>
                <w:rPrChange w:id="18347" w:author="CR#0701r1" w:date="2020-04-04T13:17:00Z">
                  <w:rPr>
                    <w:rFonts w:cs="Arial"/>
                    <w:szCs w:val="18"/>
                  </w:rPr>
                </w:rPrChange>
              </w:rPr>
            </w:pPr>
            <w:r w:rsidRPr="008E2A69">
              <w:rPr>
                <w:rFonts w:cs="Arial"/>
                <w:szCs w:val="18"/>
                <w:rPrChange w:id="18348" w:author="CR#0701r1" w:date="2020-04-04T13:17:00Z">
                  <w:rPr>
                    <w:rFonts w:cs="Arial"/>
                    <w:szCs w:val="18"/>
                  </w:rPr>
                </w:rPrChange>
              </w:rPr>
              <w:t>251</w:t>
            </w:r>
          </w:p>
        </w:tc>
        <w:tc>
          <w:tcPr>
            <w:tcW w:w="1507" w:type="dxa"/>
            <w:vAlign w:val="center"/>
          </w:tcPr>
          <w:p w:rsidR="00411627" w:rsidRPr="008E2A69" w:rsidRDefault="00411627" w:rsidP="00D157C9">
            <w:pPr>
              <w:pStyle w:val="TAC"/>
              <w:rPr>
                <w:rFonts w:cs="Arial"/>
                <w:szCs w:val="18"/>
                <w:rPrChange w:id="18349" w:author="CR#0701r1" w:date="2020-04-04T13:17:00Z">
                  <w:rPr>
                    <w:rFonts w:cs="Arial"/>
                    <w:szCs w:val="18"/>
                  </w:rPr>
                </w:rPrChange>
              </w:rPr>
            </w:pPr>
            <w:r w:rsidRPr="008E2A69">
              <w:rPr>
                <w:rFonts w:cs="Arial"/>
                <w:szCs w:val="18"/>
                <w:rPrChange w:id="18350" w:author="CR#0701r1" w:date="2020-04-04T13:17:00Z">
                  <w:rPr>
                    <w:rFonts w:cs="Arial"/>
                    <w:szCs w:val="18"/>
                  </w:rPr>
                </w:rPrChange>
              </w:rPr>
              <w:t>≤ 71724679</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Change w:id="18351" w:author="CR#0701r1" w:date="2020-04-04T13:17:00Z">
                  <w:rPr>
                    <w:rFonts w:cs="Arial"/>
                    <w:szCs w:val="18"/>
                  </w:rPr>
                </w:rPrChange>
              </w:rPr>
            </w:pPr>
            <w:r w:rsidRPr="008E2A69">
              <w:rPr>
                <w:rFonts w:cs="Arial"/>
                <w:szCs w:val="18"/>
                <w:rPrChange w:id="18352" w:author="CR#0701r1" w:date="2020-04-04T13:17:00Z">
                  <w:rPr>
                    <w:rFonts w:cs="Arial"/>
                    <w:szCs w:val="18"/>
                  </w:rPr>
                </w:rPrChange>
              </w:rPr>
              <w:t>60</w:t>
            </w:r>
          </w:p>
        </w:tc>
        <w:tc>
          <w:tcPr>
            <w:tcW w:w="1016" w:type="dxa"/>
            <w:shd w:val="clear" w:color="auto" w:fill="auto"/>
            <w:vAlign w:val="center"/>
          </w:tcPr>
          <w:p w:rsidR="00411627" w:rsidRPr="008E2A69" w:rsidRDefault="00411627" w:rsidP="00D157C9">
            <w:pPr>
              <w:pStyle w:val="TAC"/>
              <w:rPr>
                <w:rFonts w:cs="Arial"/>
                <w:szCs w:val="18"/>
                <w:rPrChange w:id="18353" w:author="CR#0701r1" w:date="2020-04-04T13:17:00Z">
                  <w:rPr>
                    <w:rFonts w:cs="Arial"/>
                    <w:szCs w:val="18"/>
                  </w:rPr>
                </w:rPrChange>
              </w:rPr>
            </w:pPr>
            <w:r w:rsidRPr="008E2A69">
              <w:rPr>
                <w:rFonts w:cs="Arial"/>
                <w:szCs w:val="18"/>
                <w:rPrChange w:id="18354" w:author="CR#0701r1" w:date="2020-04-04T13:17:00Z">
                  <w:rPr>
                    <w:rFonts w:cs="Arial"/>
                    <w:szCs w:val="18"/>
                  </w:rPr>
                </w:rPrChange>
              </w:rPr>
              <w:t>≤ 436</w:t>
            </w:r>
          </w:p>
        </w:tc>
        <w:tc>
          <w:tcPr>
            <w:tcW w:w="771" w:type="dxa"/>
            <w:shd w:val="clear" w:color="auto" w:fill="auto"/>
            <w:vAlign w:val="center"/>
          </w:tcPr>
          <w:p w:rsidR="00411627" w:rsidRPr="008E2A69" w:rsidRDefault="00411627" w:rsidP="00D157C9">
            <w:pPr>
              <w:pStyle w:val="TAC"/>
              <w:rPr>
                <w:rFonts w:cs="Arial"/>
                <w:szCs w:val="18"/>
                <w:rPrChange w:id="18355" w:author="CR#0701r1" w:date="2020-04-04T13:17:00Z">
                  <w:rPr>
                    <w:rFonts w:cs="Arial"/>
                    <w:szCs w:val="18"/>
                  </w:rPr>
                </w:rPrChange>
              </w:rPr>
            </w:pPr>
            <w:r w:rsidRPr="008E2A69">
              <w:rPr>
                <w:rFonts w:cs="Arial"/>
                <w:szCs w:val="18"/>
                <w:rPrChange w:id="18356" w:author="CR#0701r1" w:date="2020-04-04T13:17:00Z">
                  <w:rPr>
                    <w:rFonts w:cs="Arial"/>
                    <w:szCs w:val="18"/>
                  </w:rPr>
                </w:rPrChange>
              </w:rPr>
              <w:t>124</w:t>
            </w:r>
          </w:p>
        </w:tc>
        <w:tc>
          <w:tcPr>
            <w:tcW w:w="1016" w:type="dxa"/>
            <w:shd w:val="clear" w:color="auto" w:fill="auto"/>
            <w:vAlign w:val="center"/>
          </w:tcPr>
          <w:p w:rsidR="00411627" w:rsidRPr="008E2A69" w:rsidRDefault="00411627" w:rsidP="00D157C9">
            <w:pPr>
              <w:pStyle w:val="TAC"/>
              <w:rPr>
                <w:rFonts w:cs="Arial"/>
                <w:szCs w:val="18"/>
                <w:rPrChange w:id="18357" w:author="CR#0701r1" w:date="2020-04-04T13:17:00Z">
                  <w:rPr>
                    <w:rFonts w:cs="Arial"/>
                    <w:szCs w:val="18"/>
                  </w:rPr>
                </w:rPrChange>
              </w:rPr>
            </w:pPr>
            <w:r w:rsidRPr="008E2A69">
              <w:rPr>
                <w:rFonts w:cs="Arial"/>
                <w:szCs w:val="18"/>
                <w:rPrChange w:id="18358" w:author="CR#0701r1" w:date="2020-04-04T13:17:00Z">
                  <w:rPr>
                    <w:rFonts w:cs="Arial"/>
                    <w:szCs w:val="18"/>
                  </w:rPr>
                </w:rPrChange>
              </w:rPr>
              <w:t>≤ 24371</w:t>
            </w:r>
          </w:p>
        </w:tc>
        <w:tc>
          <w:tcPr>
            <w:tcW w:w="771" w:type="dxa"/>
            <w:vAlign w:val="center"/>
          </w:tcPr>
          <w:p w:rsidR="00411627" w:rsidRPr="008E2A69" w:rsidRDefault="00411627" w:rsidP="00D157C9">
            <w:pPr>
              <w:pStyle w:val="TAC"/>
              <w:rPr>
                <w:rFonts w:cs="Arial"/>
                <w:szCs w:val="18"/>
                <w:rPrChange w:id="18359" w:author="CR#0701r1" w:date="2020-04-04T13:17:00Z">
                  <w:rPr>
                    <w:rFonts w:cs="Arial"/>
                    <w:szCs w:val="18"/>
                  </w:rPr>
                </w:rPrChange>
              </w:rPr>
            </w:pPr>
            <w:r w:rsidRPr="008E2A69">
              <w:rPr>
                <w:rFonts w:cs="Arial"/>
                <w:szCs w:val="18"/>
                <w:rPrChange w:id="18360" w:author="CR#0701r1" w:date="2020-04-04T13:17:00Z">
                  <w:rPr>
                    <w:rFonts w:cs="Arial"/>
                    <w:szCs w:val="18"/>
                  </w:rPr>
                </w:rPrChange>
              </w:rPr>
              <w:t>188</w:t>
            </w:r>
          </w:p>
        </w:tc>
        <w:tc>
          <w:tcPr>
            <w:tcW w:w="1261" w:type="dxa"/>
            <w:vAlign w:val="center"/>
          </w:tcPr>
          <w:p w:rsidR="00411627" w:rsidRPr="008E2A69" w:rsidRDefault="00411627" w:rsidP="00D157C9">
            <w:pPr>
              <w:pStyle w:val="TAC"/>
              <w:rPr>
                <w:rFonts w:cs="Arial"/>
                <w:szCs w:val="18"/>
                <w:rPrChange w:id="18361" w:author="CR#0701r1" w:date="2020-04-04T13:17:00Z">
                  <w:rPr>
                    <w:rFonts w:cs="Arial"/>
                    <w:szCs w:val="18"/>
                  </w:rPr>
                </w:rPrChange>
              </w:rPr>
            </w:pPr>
            <w:r w:rsidRPr="008E2A69">
              <w:rPr>
                <w:rFonts w:cs="Arial"/>
                <w:szCs w:val="18"/>
                <w:rPrChange w:id="18362" w:author="CR#0701r1" w:date="2020-04-04T13:17:00Z">
                  <w:rPr>
                    <w:rFonts w:cs="Arial"/>
                    <w:szCs w:val="18"/>
                  </w:rPr>
                </w:rPrChange>
              </w:rPr>
              <w:t>≤ 1364342</w:t>
            </w:r>
          </w:p>
        </w:tc>
        <w:tc>
          <w:tcPr>
            <w:tcW w:w="771" w:type="dxa"/>
            <w:vAlign w:val="center"/>
          </w:tcPr>
          <w:p w:rsidR="00411627" w:rsidRPr="008E2A69" w:rsidRDefault="00411627" w:rsidP="00D157C9">
            <w:pPr>
              <w:pStyle w:val="TAC"/>
              <w:rPr>
                <w:rFonts w:cs="Arial"/>
                <w:szCs w:val="18"/>
                <w:rPrChange w:id="18363" w:author="CR#0701r1" w:date="2020-04-04T13:17:00Z">
                  <w:rPr>
                    <w:rFonts w:cs="Arial"/>
                    <w:szCs w:val="18"/>
                  </w:rPr>
                </w:rPrChange>
              </w:rPr>
            </w:pPr>
            <w:r w:rsidRPr="008E2A69">
              <w:rPr>
                <w:rFonts w:cs="Arial"/>
                <w:szCs w:val="18"/>
                <w:rPrChange w:id="18364" w:author="CR#0701r1" w:date="2020-04-04T13:17:00Z">
                  <w:rPr>
                    <w:rFonts w:cs="Arial"/>
                    <w:szCs w:val="18"/>
                  </w:rPr>
                </w:rPrChange>
              </w:rPr>
              <w:t>252</w:t>
            </w:r>
          </w:p>
        </w:tc>
        <w:tc>
          <w:tcPr>
            <w:tcW w:w="1507" w:type="dxa"/>
            <w:vAlign w:val="center"/>
          </w:tcPr>
          <w:p w:rsidR="00411627" w:rsidRPr="008E2A69" w:rsidRDefault="00411627" w:rsidP="00D157C9">
            <w:pPr>
              <w:pStyle w:val="TAC"/>
              <w:rPr>
                <w:rFonts w:cs="Arial"/>
                <w:szCs w:val="18"/>
                <w:rPrChange w:id="18365" w:author="CR#0701r1" w:date="2020-04-04T13:17:00Z">
                  <w:rPr>
                    <w:rFonts w:cs="Arial"/>
                    <w:szCs w:val="18"/>
                  </w:rPr>
                </w:rPrChange>
              </w:rPr>
            </w:pPr>
            <w:r w:rsidRPr="008E2A69">
              <w:rPr>
                <w:rFonts w:cs="Arial"/>
                <w:szCs w:val="18"/>
                <w:rPrChange w:id="18366" w:author="CR#0701r1" w:date="2020-04-04T13:17:00Z">
                  <w:rPr>
                    <w:rFonts w:cs="Arial"/>
                    <w:szCs w:val="18"/>
                  </w:rPr>
                </w:rPrChange>
              </w:rPr>
              <w:t>≤ 76380419</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Change w:id="18367" w:author="CR#0701r1" w:date="2020-04-04T13:17:00Z">
                  <w:rPr>
                    <w:rFonts w:cs="Arial"/>
                    <w:szCs w:val="18"/>
                  </w:rPr>
                </w:rPrChange>
              </w:rPr>
            </w:pPr>
            <w:r w:rsidRPr="008E2A69">
              <w:rPr>
                <w:rFonts w:cs="Arial"/>
                <w:szCs w:val="18"/>
                <w:rPrChange w:id="18368" w:author="CR#0701r1" w:date="2020-04-04T13:17:00Z">
                  <w:rPr>
                    <w:rFonts w:cs="Arial"/>
                    <w:szCs w:val="18"/>
                  </w:rPr>
                </w:rPrChange>
              </w:rPr>
              <w:t>61</w:t>
            </w:r>
          </w:p>
        </w:tc>
        <w:tc>
          <w:tcPr>
            <w:tcW w:w="1016" w:type="dxa"/>
            <w:shd w:val="clear" w:color="auto" w:fill="auto"/>
            <w:vAlign w:val="center"/>
          </w:tcPr>
          <w:p w:rsidR="00411627" w:rsidRPr="008E2A69" w:rsidRDefault="00411627" w:rsidP="00D157C9">
            <w:pPr>
              <w:pStyle w:val="TAC"/>
              <w:rPr>
                <w:rFonts w:cs="Arial"/>
                <w:szCs w:val="18"/>
                <w:rPrChange w:id="18369" w:author="CR#0701r1" w:date="2020-04-04T13:17:00Z">
                  <w:rPr>
                    <w:rFonts w:cs="Arial"/>
                    <w:szCs w:val="18"/>
                  </w:rPr>
                </w:rPrChange>
              </w:rPr>
            </w:pPr>
            <w:r w:rsidRPr="008E2A69">
              <w:rPr>
                <w:rFonts w:cs="Arial"/>
                <w:szCs w:val="18"/>
                <w:rPrChange w:id="18370" w:author="CR#0701r1" w:date="2020-04-04T13:17:00Z">
                  <w:rPr>
                    <w:rFonts w:cs="Arial"/>
                    <w:szCs w:val="18"/>
                  </w:rPr>
                </w:rPrChange>
              </w:rPr>
              <w:t>≤ 464</w:t>
            </w:r>
          </w:p>
        </w:tc>
        <w:tc>
          <w:tcPr>
            <w:tcW w:w="771" w:type="dxa"/>
            <w:shd w:val="clear" w:color="auto" w:fill="auto"/>
            <w:vAlign w:val="center"/>
          </w:tcPr>
          <w:p w:rsidR="00411627" w:rsidRPr="008E2A69" w:rsidRDefault="00411627" w:rsidP="00D157C9">
            <w:pPr>
              <w:pStyle w:val="TAC"/>
              <w:rPr>
                <w:rFonts w:cs="Arial"/>
                <w:szCs w:val="18"/>
                <w:rPrChange w:id="18371" w:author="CR#0701r1" w:date="2020-04-04T13:17:00Z">
                  <w:rPr>
                    <w:rFonts w:cs="Arial"/>
                    <w:szCs w:val="18"/>
                  </w:rPr>
                </w:rPrChange>
              </w:rPr>
            </w:pPr>
            <w:r w:rsidRPr="008E2A69">
              <w:rPr>
                <w:rFonts w:cs="Arial"/>
                <w:szCs w:val="18"/>
                <w:rPrChange w:id="18372" w:author="CR#0701r1" w:date="2020-04-04T13:17:00Z">
                  <w:rPr>
                    <w:rFonts w:cs="Arial"/>
                    <w:szCs w:val="18"/>
                  </w:rPr>
                </w:rPrChange>
              </w:rPr>
              <w:t>125</w:t>
            </w:r>
          </w:p>
        </w:tc>
        <w:tc>
          <w:tcPr>
            <w:tcW w:w="1016" w:type="dxa"/>
            <w:shd w:val="clear" w:color="auto" w:fill="auto"/>
            <w:vAlign w:val="center"/>
          </w:tcPr>
          <w:p w:rsidR="00411627" w:rsidRPr="008E2A69" w:rsidRDefault="00411627" w:rsidP="00D157C9">
            <w:pPr>
              <w:pStyle w:val="TAC"/>
              <w:rPr>
                <w:rFonts w:cs="Arial"/>
                <w:szCs w:val="18"/>
                <w:rPrChange w:id="18373" w:author="CR#0701r1" w:date="2020-04-04T13:17:00Z">
                  <w:rPr>
                    <w:rFonts w:cs="Arial"/>
                    <w:szCs w:val="18"/>
                  </w:rPr>
                </w:rPrChange>
              </w:rPr>
            </w:pPr>
            <w:r w:rsidRPr="008E2A69">
              <w:rPr>
                <w:rFonts w:cs="Arial"/>
                <w:szCs w:val="18"/>
                <w:rPrChange w:id="18374" w:author="CR#0701r1" w:date="2020-04-04T13:17:00Z">
                  <w:rPr>
                    <w:rFonts w:cs="Arial"/>
                    <w:szCs w:val="18"/>
                  </w:rPr>
                </w:rPrChange>
              </w:rPr>
              <w:t>≤ 25953</w:t>
            </w:r>
          </w:p>
        </w:tc>
        <w:tc>
          <w:tcPr>
            <w:tcW w:w="771" w:type="dxa"/>
            <w:vAlign w:val="center"/>
          </w:tcPr>
          <w:p w:rsidR="00411627" w:rsidRPr="008E2A69" w:rsidRDefault="00411627" w:rsidP="00D157C9">
            <w:pPr>
              <w:pStyle w:val="TAC"/>
              <w:rPr>
                <w:rFonts w:cs="Arial"/>
                <w:szCs w:val="18"/>
                <w:rPrChange w:id="18375" w:author="CR#0701r1" w:date="2020-04-04T13:17:00Z">
                  <w:rPr>
                    <w:rFonts w:cs="Arial"/>
                    <w:szCs w:val="18"/>
                  </w:rPr>
                </w:rPrChange>
              </w:rPr>
            </w:pPr>
            <w:r w:rsidRPr="008E2A69">
              <w:rPr>
                <w:rFonts w:cs="Arial"/>
                <w:szCs w:val="18"/>
                <w:rPrChange w:id="18376" w:author="CR#0701r1" w:date="2020-04-04T13:17:00Z">
                  <w:rPr>
                    <w:rFonts w:cs="Arial"/>
                    <w:szCs w:val="18"/>
                  </w:rPr>
                </w:rPrChange>
              </w:rPr>
              <w:t>189</w:t>
            </w:r>
          </w:p>
        </w:tc>
        <w:tc>
          <w:tcPr>
            <w:tcW w:w="1261" w:type="dxa"/>
            <w:vAlign w:val="center"/>
          </w:tcPr>
          <w:p w:rsidR="00411627" w:rsidRPr="008E2A69" w:rsidRDefault="00411627" w:rsidP="00D157C9">
            <w:pPr>
              <w:pStyle w:val="TAC"/>
              <w:rPr>
                <w:rFonts w:cs="Arial"/>
                <w:szCs w:val="18"/>
                <w:rPrChange w:id="18377" w:author="CR#0701r1" w:date="2020-04-04T13:17:00Z">
                  <w:rPr>
                    <w:rFonts w:cs="Arial"/>
                    <w:szCs w:val="18"/>
                  </w:rPr>
                </w:rPrChange>
              </w:rPr>
            </w:pPr>
            <w:r w:rsidRPr="008E2A69">
              <w:rPr>
                <w:rFonts w:cs="Arial"/>
                <w:szCs w:val="18"/>
                <w:rPrChange w:id="18378" w:author="CR#0701r1" w:date="2020-04-04T13:17:00Z">
                  <w:rPr>
                    <w:rFonts w:cs="Arial"/>
                    <w:szCs w:val="18"/>
                  </w:rPr>
                </w:rPrChange>
              </w:rPr>
              <w:t>≤ 1452903</w:t>
            </w:r>
          </w:p>
        </w:tc>
        <w:tc>
          <w:tcPr>
            <w:tcW w:w="771" w:type="dxa"/>
            <w:vAlign w:val="center"/>
          </w:tcPr>
          <w:p w:rsidR="00411627" w:rsidRPr="008E2A69" w:rsidRDefault="00411627" w:rsidP="00D157C9">
            <w:pPr>
              <w:pStyle w:val="TAC"/>
              <w:rPr>
                <w:rFonts w:cs="Arial"/>
                <w:szCs w:val="18"/>
                <w:rPrChange w:id="18379" w:author="CR#0701r1" w:date="2020-04-04T13:17:00Z">
                  <w:rPr>
                    <w:rFonts w:cs="Arial"/>
                    <w:szCs w:val="18"/>
                  </w:rPr>
                </w:rPrChange>
              </w:rPr>
            </w:pPr>
            <w:r w:rsidRPr="008E2A69">
              <w:rPr>
                <w:rFonts w:cs="Arial"/>
                <w:szCs w:val="18"/>
                <w:rPrChange w:id="18380" w:author="CR#0701r1" w:date="2020-04-04T13:17:00Z">
                  <w:rPr>
                    <w:rFonts w:cs="Arial"/>
                    <w:szCs w:val="18"/>
                  </w:rPr>
                </w:rPrChange>
              </w:rPr>
              <w:t>253</w:t>
            </w:r>
          </w:p>
        </w:tc>
        <w:tc>
          <w:tcPr>
            <w:tcW w:w="1507" w:type="dxa"/>
            <w:vAlign w:val="center"/>
          </w:tcPr>
          <w:p w:rsidR="00411627" w:rsidRPr="008E2A69" w:rsidRDefault="00411627" w:rsidP="00D157C9">
            <w:pPr>
              <w:pStyle w:val="TAC"/>
              <w:rPr>
                <w:rFonts w:cs="Arial"/>
                <w:szCs w:val="18"/>
                <w:rPrChange w:id="18381" w:author="CR#0701r1" w:date="2020-04-04T13:17:00Z">
                  <w:rPr>
                    <w:rFonts w:cs="Arial"/>
                    <w:szCs w:val="18"/>
                  </w:rPr>
                </w:rPrChange>
              </w:rPr>
            </w:pPr>
            <w:r w:rsidRPr="008E2A69">
              <w:rPr>
                <w:rFonts w:cs="Arial"/>
                <w:szCs w:val="18"/>
                <w:rPrChange w:id="18382" w:author="CR#0701r1" w:date="2020-04-04T13:17:00Z">
                  <w:rPr>
                    <w:rFonts w:cs="Arial"/>
                    <w:szCs w:val="18"/>
                  </w:rPr>
                </w:rPrChange>
              </w:rPr>
              <w:t>≤ 81338368</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Change w:id="18383" w:author="CR#0701r1" w:date="2020-04-04T13:17:00Z">
                  <w:rPr>
                    <w:rFonts w:cs="Arial"/>
                    <w:szCs w:val="18"/>
                  </w:rPr>
                </w:rPrChange>
              </w:rPr>
            </w:pPr>
            <w:r w:rsidRPr="008E2A69">
              <w:rPr>
                <w:rFonts w:cs="Arial"/>
                <w:szCs w:val="18"/>
                <w:rPrChange w:id="18384" w:author="CR#0701r1" w:date="2020-04-04T13:17:00Z">
                  <w:rPr>
                    <w:rFonts w:cs="Arial"/>
                    <w:szCs w:val="18"/>
                  </w:rPr>
                </w:rPrChange>
              </w:rPr>
              <w:t>62</w:t>
            </w:r>
          </w:p>
        </w:tc>
        <w:tc>
          <w:tcPr>
            <w:tcW w:w="1016" w:type="dxa"/>
            <w:shd w:val="clear" w:color="auto" w:fill="auto"/>
            <w:vAlign w:val="center"/>
          </w:tcPr>
          <w:p w:rsidR="00411627" w:rsidRPr="008E2A69" w:rsidRDefault="00411627" w:rsidP="00D157C9">
            <w:pPr>
              <w:pStyle w:val="TAC"/>
              <w:rPr>
                <w:rFonts w:cs="Arial"/>
                <w:szCs w:val="18"/>
                <w:rPrChange w:id="18385" w:author="CR#0701r1" w:date="2020-04-04T13:17:00Z">
                  <w:rPr>
                    <w:rFonts w:cs="Arial"/>
                    <w:szCs w:val="18"/>
                  </w:rPr>
                </w:rPrChange>
              </w:rPr>
            </w:pPr>
            <w:r w:rsidRPr="008E2A69">
              <w:rPr>
                <w:rFonts w:cs="Arial"/>
                <w:szCs w:val="18"/>
                <w:rPrChange w:id="18386" w:author="CR#0701r1" w:date="2020-04-04T13:17:00Z">
                  <w:rPr>
                    <w:rFonts w:cs="Arial"/>
                    <w:szCs w:val="18"/>
                  </w:rPr>
                </w:rPrChange>
              </w:rPr>
              <w:t>≤ 494</w:t>
            </w:r>
          </w:p>
        </w:tc>
        <w:tc>
          <w:tcPr>
            <w:tcW w:w="771" w:type="dxa"/>
            <w:shd w:val="clear" w:color="auto" w:fill="auto"/>
            <w:vAlign w:val="center"/>
          </w:tcPr>
          <w:p w:rsidR="00411627" w:rsidRPr="008E2A69" w:rsidRDefault="00411627" w:rsidP="00D157C9">
            <w:pPr>
              <w:pStyle w:val="TAC"/>
              <w:rPr>
                <w:rFonts w:cs="Arial"/>
                <w:szCs w:val="18"/>
                <w:rPrChange w:id="18387" w:author="CR#0701r1" w:date="2020-04-04T13:17:00Z">
                  <w:rPr>
                    <w:rFonts w:cs="Arial"/>
                    <w:szCs w:val="18"/>
                  </w:rPr>
                </w:rPrChange>
              </w:rPr>
            </w:pPr>
            <w:r w:rsidRPr="008E2A69">
              <w:rPr>
                <w:rFonts w:cs="Arial"/>
                <w:szCs w:val="18"/>
                <w:rPrChange w:id="18388" w:author="CR#0701r1" w:date="2020-04-04T13:17:00Z">
                  <w:rPr>
                    <w:rFonts w:cs="Arial"/>
                    <w:szCs w:val="18"/>
                  </w:rPr>
                </w:rPrChange>
              </w:rPr>
              <w:t>126</w:t>
            </w:r>
          </w:p>
        </w:tc>
        <w:tc>
          <w:tcPr>
            <w:tcW w:w="1016" w:type="dxa"/>
            <w:shd w:val="clear" w:color="auto" w:fill="auto"/>
            <w:vAlign w:val="center"/>
          </w:tcPr>
          <w:p w:rsidR="00411627" w:rsidRPr="008E2A69" w:rsidRDefault="00411627" w:rsidP="00D157C9">
            <w:pPr>
              <w:pStyle w:val="TAC"/>
              <w:rPr>
                <w:rFonts w:cs="Arial"/>
                <w:szCs w:val="18"/>
                <w:rPrChange w:id="18389" w:author="CR#0701r1" w:date="2020-04-04T13:17:00Z">
                  <w:rPr>
                    <w:rFonts w:cs="Arial"/>
                    <w:szCs w:val="18"/>
                  </w:rPr>
                </w:rPrChange>
              </w:rPr>
            </w:pPr>
            <w:r w:rsidRPr="008E2A69">
              <w:rPr>
                <w:rFonts w:cs="Arial"/>
                <w:szCs w:val="18"/>
                <w:rPrChange w:id="18390" w:author="CR#0701r1" w:date="2020-04-04T13:17:00Z">
                  <w:rPr>
                    <w:rFonts w:cs="Arial"/>
                    <w:szCs w:val="18"/>
                  </w:rPr>
                </w:rPrChange>
              </w:rPr>
              <w:t>≤ 27638</w:t>
            </w:r>
          </w:p>
        </w:tc>
        <w:tc>
          <w:tcPr>
            <w:tcW w:w="771" w:type="dxa"/>
            <w:vAlign w:val="center"/>
          </w:tcPr>
          <w:p w:rsidR="00411627" w:rsidRPr="008E2A69" w:rsidRDefault="00411627" w:rsidP="00D157C9">
            <w:pPr>
              <w:pStyle w:val="TAC"/>
              <w:rPr>
                <w:rFonts w:cs="Arial"/>
                <w:szCs w:val="18"/>
                <w:rPrChange w:id="18391" w:author="CR#0701r1" w:date="2020-04-04T13:17:00Z">
                  <w:rPr>
                    <w:rFonts w:cs="Arial"/>
                    <w:szCs w:val="18"/>
                  </w:rPr>
                </w:rPrChange>
              </w:rPr>
            </w:pPr>
            <w:r w:rsidRPr="008E2A69">
              <w:rPr>
                <w:rFonts w:cs="Arial"/>
                <w:szCs w:val="18"/>
                <w:rPrChange w:id="18392" w:author="CR#0701r1" w:date="2020-04-04T13:17:00Z">
                  <w:rPr>
                    <w:rFonts w:cs="Arial"/>
                    <w:szCs w:val="18"/>
                  </w:rPr>
                </w:rPrChange>
              </w:rPr>
              <w:t>190</w:t>
            </w:r>
          </w:p>
        </w:tc>
        <w:tc>
          <w:tcPr>
            <w:tcW w:w="1261" w:type="dxa"/>
            <w:vAlign w:val="center"/>
          </w:tcPr>
          <w:p w:rsidR="00411627" w:rsidRPr="008E2A69" w:rsidRDefault="00411627" w:rsidP="00D157C9">
            <w:pPr>
              <w:pStyle w:val="TAC"/>
              <w:rPr>
                <w:rFonts w:cs="Arial"/>
                <w:szCs w:val="18"/>
                <w:rPrChange w:id="18393" w:author="CR#0701r1" w:date="2020-04-04T13:17:00Z">
                  <w:rPr>
                    <w:rFonts w:cs="Arial"/>
                    <w:szCs w:val="18"/>
                  </w:rPr>
                </w:rPrChange>
              </w:rPr>
            </w:pPr>
            <w:r w:rsidRPr="008E2A69">
              <w:rPr>
                <w:rFonts w:cs="Arial"/>
                <w:szCs w:val="18"/>
                <w:rPrChange w:id="18394" w:author="CR#0701r1" w:date="2020-04-04T13:17:00Z">
                  <w:rPr>
                    <w:rFonts w:cs="Arial"/>
                    <w:szCs w:val="18"/>
                  </w:rPr>
                </w:rPrChange>
              </w:rPr>
              <w:t>≤ 1547213</w:t>
            </w:r>
          </w:p>
        </w:tc>
        <w:tc>
          <w:tcPr>
            <w:tcW w:w="771" w:type="dxa"/>
            <w:vAlign w:val="center"/>
          </w:tcPr>
          <w:p w:rsidR="00411627" w:rsidRPr="008E2A69" w:rsidRDefault="00411627" w:rsidP="00D157C9">
            <w:pPr>
              <w:pStyle w:val="TAC"/>
              <w:rPr>
                <w:rFonts w:cs="Arial"/>
                <w:szCs w:val="18"/>
                <w:rPrChange w:id="18395" w:author="CR#0701r1" w:date="2020-04-04T13:17:00Z">
                  <w:rPr>
                    <w:rFonts w:cs="Arial"/>
                    <w:szCs w:val="18"/>
                  </w:rPr>
                </w:rPrChange>
              </w:rPr>
            </w:pPr>
            <w:r w:rsidRPr="008E2A69">
              <w:rPr>
                <w:rFonts w:cs="Arial"/>
                <w:szCs w:val="18"/>
                <w:rPrChange w:id="18396" w:author="CR#0701r1" w:date="2020-04-04T13:17:00Z">
                  <w:rPr>
                    <w:rFonts w:cs="Arial"/>
                    <w:szCs w:val="18"/>
                  </w:rPr>
                </w:rPrChange>
              </w:rPr>
              <w:t>254</w:t>
            </w:r>
          </w:p>
        </w:tc>
        <w:tc>
          <w:tcPr>
            <w:tcW w:w="1507" w:type="dxa"/>
            <w:vAlign w:val="center"/>
          </w:tcPr>
          <w:p w:rsidR="00411627" w:rsidRPr="008E2A69" w:rsidRDefault="00411627" w:rsidP="00D157C9">
            <w:pPr>
              <w:pStyle w:val="TAC"/>
              <w:rPr>
                <w:rFonts w:cs="Arial"/>
                <w:szCs w:val="18"/>
                <w:rPrChange w:id="18397" w:author="CR#0701r1" w:date="2020-04-04T13:17:00Z">
                  <w:rPr>
                    <w:rFonts w:cs="Arial"/>
                    <w:szCs w:val="18"/>
                  </w:rPr>
                </w:rPrChange>
              </w:rPr>
            </w:pPr>
            <w:r w:rsidRPr="008E2A69">
              <w:rPr>
                <w:rFonts w:cs="Arial"/>
                <w:szCs w:val="18"/>
                <w:lang w:eastAsia="ko-KR"/>
                <w:rPrChange w:id="18398" w:author="CR#0701r1" w:date="2020-04-04T13:17:00Z">
                  <w:rPr>
                    <w:rFonts w:cs="Arial"/>
                    <w:szCs w:val="18"/>
                    <w:lang w:eastAsia="ko-KR"/>
                  </w:rPr>
                </w:rPrChange>
              </w:rPr>
              <w:t xml:space="preserve">&gt; </w:t>
            </w:r>
            <w:r w:rsidRPr="008E2A69">
              <w:rPr>
                <w:rFonts w:cs="Arial"/>
                <w:szCs w:val="18"/>
                <w:rPrChange w:id="18399" w:author="CR#0701r1" w:date="2020-04-04T13:17:00Z">
                  <w:rPr>
                    <w:rFonts w:cs="Arial"/>
                    <w:szCs w:val="18"/>
                  </w:rPr>
                </w:rPrChange>
              </w:rPr>
              <w:t>81338368</w:t>
            </w:r>
          </w:p>
        </w:tc>
      </w:tr>
      <w:tr w:rsidR="00411627"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Change w:id="18400" w:author="CR#0701r1" w:date="2020-04-04T13:17:00Z">
                  <w:rPr>
                    <w:rFonts w:cs="Arial"/>
                    <w:szCs w:val="18"/>
                  </w:rPr>
                </w:rPrChange>
              </w:rPr>
            </w:pPr>
            <w:r w:rsidRPr="008E2A69">
              <w:rPr>
                <w:rFonts w:cs="Arial"/>
                <w:szCs w:val="18"/>
                <w:rPrChange w:id="18401" w:author="CR#0701r1" w:date="2020-04-04T13:17:00Z">
                  <w:rPr>
                    <w:rFonts w:cs="Arial"/>
                    <w:szCs w:val="18"/>
                  </w:rPr>
                </w:rPrChange>
              </w:rPr>
              <w:t>63</w:t>
            </w:r>
          </w:p>
        </w:tc>
        <w:tc>
          <w:tcPr>
            <w:tcW w:w="1016" w:type="dxa"/>
            <w:shd w:val="clear" w:color="auto" w:fill="auto"/>
            <w:vAlign w:val="center"/>
          </w:tcPr>
          <w:p w:rsidR="00411627" w:rsidRPr="008E2A69" w:rsidRDefault="00411627" w:rsidP="00D157C9">
            <w:pPr>
              <w:pStyle w:val="TAC"/>
              <w:rPr>
                <w:rFonts w:cs="Arial"/>
                <w:szCs w:val="18"/>
                <w:rPrChange w:id="18402" w:author="CR#0701r1" w:date="2020-04-04T13:17:00Z">
                  <w:rPr>
                    <w:rFonts w:cs="Arial"/>
                    <w:szCs w:val="18"/>
                  </w:rPr>
                </w:rPrChange>
              </w:rPr>
            </w:pPr>
            <w:r w:rsidRPr="008E2A69">
              <w:rPr>
                <w:rFonts w:cs="Arial"/>
                <w:szCs w:val="18"/>
                <w:rPrChange w:id="18403" w:author="CR#0701r1" w:date="2020-04-04T13:17:00Z">
                  <w:rPr>
                    <w:rFonts w:cs="Arial"/>
                    <w:szCs w:val="18"/>
                  </w:rPr>
                </w:rPrChange>
              </w:rPr>
              <w:t>≤ 526</w:t>
            </w:r>
          </w:p>
        </w:tc>
        <w:tc>
          <w:tcPr>
            <w:tcW w:w="771" w:type="dxa"/>
            <w:shd w:val="clear" w:color="auto" w:fill="auto"/>
            <w:vAlign w:val="center"/>
          </w:tcPr>
          <w:p w:rsidR="00411627" w:rsidRPr="008E2A69" w:rsidRDefault="00411627" w:rsidP="00D157C9">
            <w:pPr>
              <w:pStyle w:val="TAC"/>
              <w:rPr>
                <w:rFonts w:cs="Arial"/>
                <w:szCs w:val="18"/>
                <w:rPrChange w:id="18404" w:author="CR#0701r1" w:date="2020-04-04T13:17:00Z">
                  <w:rPr>
                    <w:rFonts w:cs="Arial"/>
                    <w:szCs w:val="18"/>
                  </w:rPr>
                </w:rPrChange>
              </w:rPr>
            </w:pPr>
            <w:r w:rsidRPr="008E2A69">
              <w:rPr>
                <w:rFonts w:cs="Arial"/>
                <w:szCs w:val="18"/>
                <w:rPrChange w:id="18405" w:author="CR#0701r1" w:date="2020-04-04T13:17:00Z">
                  <w:rPr>
                    <w:rFonts w:cs="Arial"/>
                    <w:szCs w:val="18"/>
                  </w:rPr>
                </w:rPrChange>
              </w:rPr>
              <w:t>127</w:t>
            </w:r>
          </w:p>
        </w:tc>
        <w:tc>
          <w:tcPr>
            <w:tcW w:w="1016" w:type="dxa"/>
            <w:shd w:val="clear" w:color="auto" w:fill="auto"/>
            <w:vAlign w:val="center"/>
          </w:tcPr>
          <w:p w:rsidR="00411627" w:rsidRPr="008E2A69" w:rsidRDefault="00411627" w:rsidP="00D157C9">
            <w:pPr>
              <w:pStyle w:val="TAC"/>
              <w:rPr>
                <w:rFonts w:cs="Arial"/>
                <w:szCs w:val="18"/>
                <w:rPrChange w:id="18406" w:author="CR#0701r1" w:date="2020-04-04T13:17:00Z">
                  <w:rPr>
                    <w:rFonts w:cs="Arial"/>
                    <w:szCs w:val="18"/>
                  </w:rPr>
                </w:rPrChange>
              </w:rPr>
            </w:pPr>
            <w:r w:rsidRPr="008E2A69">
              <w:rPr>
                <w:rPrChange w:id="18407" w:author="CR#0701r1" w:date="2020-04-04T13:17:00Z">
                  <w:rPr/>
                </w:rPrChange>
              </w:rPr>
              <w:t xml:space="preserve">≤ </w:t>
            </w:r>
            <w:r w:rsidRPr="008E2A69">
              <w:rPr>
                <w:rFonts w:cs="Arial"/>
                <w:szCs w:val="18"/>
                <w:rPrChange w:id="18408" w:author="CR#0701r1" w:date="2020-04-04T13:17:00Z">
                  <w:rPr>
                    <w:rFonts w:cs="Arial"/>
                    <w:szCs w:val="18"/>
                  </w:rPr>
                </w:rPrChange>
              </w:rPr>
              <w:t>29431</w:t>
            </w:r>
          </w:p>
        </w:tc>
        <w:tc>
          <w:tcPr>
            <w:tcW w:w="771" w:type="dxa"/>
            <w:vAlign w:val="center"/>
          </w:tcPr>
          <w:p w:rsidR="00411627" w:rsidRPr="008E2A69" w:rsidRDefault="00411627" w:rsidP="00D157C9">
            <w:pPr>
              <w:pStyle w:val="TAC"/>
              <w:rPr>
                <w:rFonts w:cs="Arial"/>
                <w:szCs w:val="18"/>
                <w:rPrChange w:id="18409" w:author="CR#0701r1" w:date="2020-04-04T13:17:00Z">
                  <w:rPr>
                    <w:rFonts w:cs="Arial"/>
                    <w:szCs w:val="18"/>
                  </w:rPr>
                </w:rPrChange>
              </w:rPr>
            </w:pPr>
            <w:r w:rsidRPr="008E2A69">
              <w:rPr>
                <w:rFonts w:cs="Arial"/>
                <w:szCs w:val="18"/>
                <w:rPrChange w:id="18410" w:author="CR#0701r1" w:date="2020-04-04T13:17:00Z">
                  <w:rPr>
                    <w:rFonts w:cs="Arial"/>
                    <w:szCs w:val="18"/>
                  </w:rPr>
                </w:rPrChange>
              </w:rPr>
              <w:t>191</w:t>
            </w:r>
          </w:p>
        </w:tc>
        <w:tc>
          <w:tcPr>
            <w:tcW w:w="1261" w:type="dxa"/>
            <w:vAlign w:val="center"/>
          </w:tcPr>
          <w:p w:rsidR="00411627" w:rsidRPr="008E2A69" w:rsidRDefault="00411627" w:rsidP="00D157C9">
            <w:pPr>
              <w:pStyle w:val="TAC"/>
              <w:rPr>
                <w:rFonts w:cs="Arial"/>
                <w:szCs w:val="18"/>
                <w:rPrChange w:id="18411" w:author="CR#0701r1" w:date="2020-04-04T13:17:00Z">
                  <w:rPr>
                    <w:rFonts w:cs="Arial"/>
                    <w:szCs w:val="18"/>
                  </w:rPr>
                </w:rPrChange>
              </w:rPr>
            </w:pPr>
            <w:r w:rsidRPr="008E2A69">
              <w:rPr>
                <w:rPrChange w:id="18412" w:author="CR#0701r1" w:date="2020-04-04T13:17:00Z">
                  <w:rPr/>
                </w:rPrChange>
              </w:rPr>
              <w:t xml:space="preserve">≤ </w:t>
            </w:r>
            <w:r w:rsidRPr="008E2A69">
              <w:rPr>
                <w:rFonts w:cs="Arial"/>
                <w:szCs w:val="18"/>
                <w:rPrChange w:id="18413" w:author="CR#0701r1" w:date="2020-04-04T13:17:00Z">
                  <w:rPr>
                    <w:rFonts w:cs="Arial"/>
                    <w:szCs w:val="18"/>
                  </w:rPr>
                </w:rPrChange>
              </w:rPr>
              <w:t>1647644</w:t>
            </w:r>
          </w:p>
        </w:tc>
        <w:tc>
          <w:tcPr>
            <w:tcW w:w="771" w:type="dxa"/>
            <w:vAlign w:val="center"/>
          </w:tcPr>
          <w:p w:rsidR="00411627" w:rsidRPr="008E2A69" w:rsidRDefault="00411627" w:rsidP="00D157C9">
            <w:pPr>
              <w:pStyle w:val="TAC"/>
              <w:rPr>
                <w:rFonts w:cs="Arial"/>
                <w:szCs w:val="18"/>
                <w:rPrChange w:id="18414" w:author="CR#0701r1" w:date="2020-04-04T13:17:00Z">
                  <w:rPr>
                    <w:rFonts w:cs="Arial"/>
                    <w:szCs w:val="18"/>
                  </w:rPr>
                </w:rPrChange>
              </w:rPr>
            </w:pPr>
            <w:r w:rsidRPr="008E2A69">
              <w:rPr>
                <w:rFonts w:cs="Arial"/>
                <w:szCs w:val="18"/>
                <w:rPrChange w:id="18415" w:author="CR#0701r1" w:date="2020-04-04T13:17:00Z">
                  <w:rPr>
                    <w:rFonts w:cs="Arial"/>
                    <w:szCs w:val="18"/>
                  </w:rPr>
                </w:rPrChange>
              </w:rPr>
              <w:t>255</w:t>
            </w:r>
          </w:p>
        </w:tc>
        <w:tc>
          <w:tcPr>
            <w:tcW w:w="1507" w:type="dxa"/>
            <w:vAlign w:val="center"/>
          </w:tcPr>
          <w:p w:rsidR="00411627" w:rsidRPr="008E2A69" w:rsidRDefault="00411627" w:rsidP="00D157C9">
            <w:pPr>
              <w:pStyle w:val="TAC"/>
              <w:rPr>
                <w:rFonts w:cs="Arial"/>
                <w:szCs w:val="18"/>
                <w:lang w:eastAsia="ko-KR"/>
                <w:rPrChange w:id="18416" w:author="CR#0701r1" w:date="2020-04-04T13:17:00Z">
                  <w:rPr>
                    <w:rFonts w:cs="Arial"/>
                    <w:szCs w:val="18"/>
                    <w:lang w:eastAsia="ko-KR"/>
                  </w:rPr>
                </w:rPrChange>
              </w:rPr>
            </w:pPr>
            <w:r w:rsidRPr="008E2A69">
              <w:rPr>
                <w:rFonts w:cs="Arial"/>
                <w:szCs w:val="18"/>
                <w:lang w:eastAsia="ko-KR"/>
                <w:rPrChange w:id="18417" w:author="CR#0701r1" w:date="2020-04-04T13:17:00Z">
                  <w:rPr>
                    <w:rFonts w:cs="Arial"/>
                    <w:szCs w:val="18"/>
                    <w:lang w:eastAsia="ko-KR"/>
                  </w:rPr>
                </w:rPrChange>
              </w:rPr>
              <w:t>Reserved</w:t>
            </w:r>
          </w:p>
        </w:tc>
      </w:tr>
    </w:tbl>
    <w:p w:rsidR="00411627" w:rsidRPr="008E2A69" w:rsidRDefault="00411627" w:rsidP="00411627">
      <w:pPr>
        <w:rPr>
          <w:noProof/>
          <w:lang w:eastAsia="ko-KR"/>
          <w:rPrChange w:id="18418" w:author="CR#0701r1" w:date="2020-04-04T13:17:00Z">
            <w:rPr>
              <w:noProof/>
              <w:lang w:eastAsia="ko-KR"/>
            </w:rPr>
          </w:rPrChange>
        </w:rPr>
      </w:pPr>
    </w:p>
    <w:p w:rsidR="00411627" w:rsidRPr="008E2A69" w:rsidRDefault="00411627" w:rsidP="00411627">
      <w:pPr>
        <w:pStyle w:val="Heading4"/>
        <w:rPr>
          <w:noProof/>
          <w:lang w:eastAsia="ko-KR"/>
          <w:rPrChange w:id="18419" w:author="CR#0701r1" w:date="2020-04-04T13:17:00Z">
            <w:rPr>
              <w:noProof/>
              <w:lang w:eastAsia="ko-KR"/>
            </w:rPr>
          </w:rPrChange>
        </w:rPr>
      </w:pPr>
      <w:bookmarkStart w:id="18420" w:name="_Toc29239880"/>
      <w:r w:rsidRPr="008E2A69">
        <w:rPr>
          <w:noProof/>
          <w:rPrChange w:id="18421" w:author="CR#0701r1" w:date="2020-04-04T13:17:00Z">
            <w:rPr>
              <w:noProof/>
            </w:rPr>
          </w:rPrChange>
        </w:rPr>
        <w:t>6.1.3.2</w:t>
      </w:r>
      <w:r w:rsidRPr="008E2A69">
        <w:rPr>
          <w:noProof/>
          <w:rPrChange w:id="18422" w:author="CR#0701r1" w:date="2020-04-04T13:17:00Z">
            <w:rPr>
              <w:noProof/>
            </w:rPr>
          </w:rPrChange>
        </w:rPr>
        <w:tab/>
        <w:t xml:space="preserve">C-RNTI MAC </w:t>
      </w:r>
      <w:r w:rsidRPr="008E2A69">
        <w:rPr>
          <w:noProof/>
          <w:lang w:eastAsia="ko-KR"/>
          <w:rPrChange w:id="18423" w:author="CR#0701r1" w:date="2020-04-04T13:17:00Z">
            <w:rPr>
              <w:noProof/>
              <w:lang w:eastAsia="ko-KR"/>
            </w:rPr>
          </w:rPrChange>
        </w:rPr>
        <w:t>CE</w:t>
      </w:r>
      <w:bookmarkEnd w:id="18420"/>
    </w:p>
    <w:p w:rsidR="00411627" w:rsidRPr="008E2A69" w:rsidRDefault="00411627" w:rsidP="00411627">
      <w:pPr>
        <w:rPr>
          <w:noProof/>
          <w:rPrChange w:id="18424" w:author="CR#0701r1" w:date="2020-04-04T13:17:00Z">
            <w:rPr>
              <w:noProof/>
            </w:rPr>
          </w:rPrChange>
        </w:rPr>
      </w:pPr>
      <w:r w:rsidRPr="008E2A69">
        <w:rPr>
          <w:noProof/>
          <w:rPrChange w:id="18425" w:author="CR#0701r1" w:date="2020-04-04T13:17:00Z">
            <w:rPr>
              <w:noProof/>
            </w:rPr>
          </w:rPrChange>
        </w:rPr>
        <w:t xml:space="preserve">The C-RNTI MAC </w:t>
      </w:r>
      <w:r w:rsidRPr="008E2A69">
        <w:rPr>
          <w:noProof/>
          <w:lang w:eastAsia="ko-KR"/>
          <w:rPrChange w:id="18426" w:author="CR#0701r1" w:date="2020-04-04T13:17:00Z">
            <w:rPr>
              <w:noProof/>
              <w:lang w:eastAsia="ko-KR"/>
            </w:rPr>
          </w:rPrChange>
        </w:rPr>
        <w:t xml:space="preserve">CE </w:t>
      </w:r>
      <w:r w:rsidRPr="008E2A69">
        <w:rPr>
          <w:noProof/>
          <w:rPrChange w:id="18427" w:author="CR#0701r1" w:date="2020-04-04T13:17:00Z">
            <w:rPr>
              <w:noProof/>
            </w:rPr>
          </w:rPrChange>
        </w:rPr>
        <w:t xml:space="preserve">is identified by MAC subheader with LCID as specified in </w:t>
      </w:r>
      <w:r w:rsidRPr="008E2A69">
        <w:rPr>
          <w:noProof/>
          <w:lang w:eastAsia="ko-KR"/>
          <w:rPrChange w:id="18428" w:author="CR#0701r1" w:date="2020-04-04T13:17:00Z">
            <w:rPr>
              <w:noProof/>
              <w:lang w:eastAsia="ko-KR"/>
            </w:rPr>
          </w:rPrChange>
        </w:rPr>
        <w:t>T</w:t>
      </w:r>
      <w:r w:rsidRPr="008E2A69">
        <w:rPr>
          <w:noProof/>
          <w:rPrChange w:id="18429" w:author="CR#0701r1" w:date="2020-04-04T13:17:00Z">
            <w:rPr>
              <w:noProof/>
            </w:rPr>
          </w:rPrChange>
        </w:rPr>
        <w:t>able 6.2.1-2.</w:t>
      </w:r>
    </w:p>
    <w:p w:rsidR="00411627" w:rsidRPr="008E2A69" w:rsidRDefault="00411627" w:rsidP="00411627">
      <w:pPr>
        <w:rPr>
          <w:noProof/>
          <w:rPrChange w:id="18430" w:author="CR#0701r1" w:date="2020-04-04T13:17:00Z">
            <w:rPr>
              <w:noProof/>
            </w:rPr>
          </w:rPrChange>
        </w:rPr>
      </w:pPr>
      <w:r w:rsidRPr="008E2A69">
        <w:rPr>
          <w:noProof/>
          <w:rPrChange w:id="18431" w:author="CR#0701r1" w:date="2020-04-04T13:17:00Z">
            <w:rPr>
              <w:noProof/>
            </w:rPr>
          </w:rPrChange>
        </w:rPr>
        <w:t>It has a fixed size and consists of a single field defined as follows (</w:t>
      </w:r>
      <w:r w:rsidRPr="008E2A69">
        <w:rPr>
          <w:noProof/>
          <w:lang w:eastAsia="ko-KR"/>
          <w:rPrChange w:id="18432" w:author="CR#0701r1" w:date="2020-04-04T13:17:00Z">
            <w:rPr>
              <w:noProof/>
              <w:lang w:eastAsia="ko-KR"/>
            </w:rPr>
          </w:rPrChange>
        </w:rPr>
        <w:t>F</w:t>
      </w:r>
      <w:r w:rsidRPr="008E2A69">
        <w:rPr>
          <w:noProof/>
          <w:rPrChange w:id="18433" w:author="CR#0701r1" w:date="2020-04-04T13:17:00Z">
            <w:rPr>
              <w:noProof/>
            </w:rPr>
          </w:rPrChange>
        </w:rPr>
        <w:t>igure 6.1.3.2-1):</w:t>
      </w:r>
    </w:p>
    <w:p w:rsidR="00411627" w:rsidRPr="008E2A69" w:rsidRDefault="00411627" w:rsidP="00411627">
      <w:pPr>
        <w:pStyle w:val="B1"/>
        <w:rPr>
          <w:noProof/>
          <w:rPrChange w:id="18434" w:author="CR#0701r1" w:date="2020-04-04T13:17:00Z">
            <w:rPr>
              <w:noProof/>
            </w:rPr>
          </w:rPrChange>
        </w:rPr>
      </w:pPr>
      <w:r w:rsidRPr="008E2A69">
        <w:rPr>
          <w:noProof/>
          <w:rPrChange w:id="18435" w:author="CR#0701r1" w:date="2020-04-04T13:17:00Z">
            <w:rPr>
              <w:noProof/>
            </w:rPr>
          </w:rPrChange>
        </w:rPr>
        <w:t>-</w:t>
      </w:r>
      <w:r w:rsidRPr="008E2A69">
        <w:rPr>
          <w:noProof/>
          <w:rPrChange w:id="18436" w:author="CR#0701r1" w:date="2020-04-04T13:17:00Z">
            <w:rPr>
              <w:noProof/>
            </w:rPr>
          </w:rPrChange>
        </w:rPr>
        <w:tab/>
        <w:t xml:space="preserve">C-RNTI: This field contains the C-RNTI of the MAC entity. The length of the field is </w:t>
      </w:r>
      <w:r w:rsidRPr="008E2A69">
        <w:rPr>
          <w:noProof/>
          <w:lang w:eastAsia="ko-KR"/>
          <w:rPrChange w:id="18437" w:author="CR#0701r1" w:date="2020-04-04T13:17:00Z">
            <w:rPr>
              <w:noProof/>
              <w:lang w:eastAsia="ko-KR"/>
            </w:rPr>
          </w:rPrChange>
        </w:rPr>
        <w:t>16</w:t>
      </w:r>
      <w:r w:rsidRPr="008E2A69">
        <w:rPr>
          <w:noProof/>
          <w:rPrChange w:id="18438" w:author="CR#0701r1" w:date="2020-04-04T13:17:00Z">
            <w:rPr>
              <w:noProof/>
            </w:rPr>
          </w:rPrChange>
        </w:rPr>
        <w:t xml:space="preserve"> bits.</w:t>
      </w:r>
    </w:p>
    <w:p w:rsidR="00411627" w:rsidRPr="008E2A69" w:rsidRDefault="00411627" w:rsidP="00411627">
      <w:pPr>
        <w:pStyle w:val="TH"/>
        <w:rPr>
          <w:lang w:eastAsia="ko-KR"/>
          <w:rPrChange w:id="18439" w:author="CR#0701r1" w:date="2020-04-04T13:17:00Z">
            <w:rPr>
              <w:lang w:eastAsia="ko-KR"/>
            </w:rPr>
          </w:rPrChange>
        </w:rPr>
      </w:pPr>
      <w:r w:rsidRPr="008E2A69">
        <w:rPr>
          <w:rPrChange w:id="18440" w:author="CR#0701r1" w:date="2020-04-04T13:17:00Z">
            <w:rPr/>
          </w:rPrChange>
        </w:rPr>
        <w:object w:dxaOrig="5700" w:dyaOrig="1590">
          <v:shape id="_x0000_i1038" type="#_x0000_t75" style="width:286.5pt;height:79.5pt" o:ole="">
            <v:imagedata r:id="rId39" o:title=""/>
          </v:shape>
          <o:OLEObject Type="Embed" ProgID="Visio.Drawing.15" ShapeID="_x0000_i1038" DrawAspect="Content" ObjectID="_1647511977" r:id="rId40"/>
        </w:object>
      </w:r>
    </w:p>
    <w:p w:rsidR="00411627" w:rsidRPr="008E2A69" w:rsidRDefault="00411627" w:rsidP="00411627">
      <w:pPr>
        <w:pStyle w:val="TF"/>
        <w:rPr>
          <w:noProof/>
          <w:lang w:eastAsia="ko-KR"/>
          <w:rPrChange w:id="18441" w:author="CR#0701r1" w:date="2020-04-04T13:17:00Z">
            <w:rPr>
              <w:noProof/>
              <w:lang w:eastAsia="ko-KR"/>
            </w:rPr>
          </w:rPrChange>
        </w:rPr>
      </w:pPr>
      <w:r w:rsidRPr="008E2A69">
        <w:rPr>
          <w:noProof/>
          <w:lang w:eastAsia="ko-KR"/>
          <w:rPrChange w:id="18442" w:author="CR#0701r1" w:date="2020-04-04T13:17:00Z">
            <w:rPr>
              <w:noProof/>
              <w:lang w:eastAsia="ko-KR"/>
            </w:rPr>
          </w:rPrChange>
        </w:rPr>
        <w:t>Figure 6.1.3.2-1: C-RNTI MAC CE</w:t>
      </w:r>
    </w:p>
    <w:p w:rsidR="00411627" w:rsidRPr="008E2A69" w:rsidRDefault="00411627" w:rsidP="00411627">
      <w:pPr>
        <w:pStyle w:val="Heading4"/>
        <w:rPr>
          <w:noProof/>
          <w:lang w:eastAsia="ko-KR"/>
          <w:rPrChange w:id="18443" w:author="CR#0701r1" w:date="2020-04-04T13:17:00Z">
            <w:rPr>
              <w:noProof/>
              <w:lang w:eastAsia="ko-KR"/>
            </w:rPr>
          </w:rPrChange>
        </w:rPr>
      </w:pPr>
      <w:bookmarkStart w:id="18444" w:name="_Toc29239881"/>
      <w:r w:rsidRPr="008E2A69">
        <w:rPr>
          <w:noProof/>
          <w:rPrChange w:id="18445" w:author="CR#0701r1" w:date="2020-04-04T13:17:00Z">
            <w:rPr>
              <w:noProof/>
            </w:rPr>
          </w:rPrChange>
        </w:rPr>
        <w:t>6.1.3.</w:t>
      </w:r>
      <w:r w:rsidRPr="008E2A69">
        <w:rPr>
          <w:noProof/>
          <w:lang w:eastAsia="ko-KR"/>
          <w:rPrChange w:id="18446" w:author="CR#0701r1" w:date="2020-04-04T13:17:00Z">
            <w:rPr>
              <w:noProof/>
              <w:lang w:eastAsia="ko-KR"/>
            </w:rPr>
          </w:rPrChange>
        </w:rPr>
        <w:t>3</w:t>
      </w:r>
      <w:r w:rsidRPr="008E2A69">
        <w:rPr>
          <w:noProof/>
          <w:rPrChange w:id="18447" w:author="CR#0701r1" w:date="2020-04-04T13:17:00Z">
            <w:rPr>
              <w:noProof/>
            </w:rPr>
          </w:rPrChange>
        </w:rPr>
        <w:tab/>
        <w:t xml:space="preserve">UE Contention Resolution Identity MAC </w:t>
      </w:r>
      <w:r w:rsidRPr="008E2A69">
        <w:rPr>
          <w:noProof/>
          <w:lang w:eastAsia="ko-KR"/>
          <w:rPrChange w:id="18448" w:author="CR#0701r1" w:date="2020-04-04T13:17:00Z">
            <w:rPr>
              <w:noProof/>
              <w:lang w:eastAsia="ko-KR"/>
            </w:rPr>
          </w:rPrChange>
        </w:rPr>
        <w:t>CE</w:t>
      </w:r>
      <w:bookmarkEnd w:id="18444"/>
    </w:p>
    <w:p w:rsidR="00411627" w:rsidRPr="008E2A69" w:rsidRDefault="00411627" w:rsidP="00411627">
      <w:pPr>
        <w:rPr>
          <w:noProof/>
          <w:lang w:eastAsia="ko-KR"/>
          <w:rPrChange w:id="18449" w:author="CR#0701r1" w:date="2020-04-04T13:17:00Z">
            <w:rPr>
              <w:noProof/>
              <w:lang w:eastAsia="ko-KR"/>
            </w:rPr>
          </w:rPrChange>
        </w:rPr>
      </w:pPr>
      <w:r w:rsidRPr="008E2A69">
        <w:rPr>
          <w:noProof/>
          <w:rPrChange w:id="18450" w:author="CR#0701r1" w:date="2020-04-04T13:17:00Z">
            <w:rPr>
              <w:noProof/>
            </w:rPr>
          </w:rPrChange>
        </w:rPr>
        <w:t xml:space="preserve">The UE Contention Resolution Identity MAC </w:t>
      </w:r>
      <w:r w:rsidRPr="008E2A69">
        <w:rPr>
          <w:noProof/>
          <w:lang w:eastAsia="ko-KR"/>
          <w:rPrChange w:id="18451" w:author="CR#0701r1" w:date="2020-04-04T13:17:00Z">
            <w:rPr>
              <w:noProof/>
              <w:lang w:eastAsia="ko-KR"/>
            </w:rPr>
          </w:rPrChange>
        </w:rPr>
        <w:t>CE</w:t>
      </w:r>
      <w:r w:rsidRPr="008E2A69">
        <w:rPr>
          <w:noProof/>
          <w:rPrChange w:id="18452" w:author="CR#0701r1" w:date="2020-04-04T13:17:00Z">
            <w:rPr>
              <w:noProof/>
            </w:rPr>
          </w:rPrChange>
        </w:rPr>
        <w:t xml:space="preserve"> is identified by MAC subheader with LCID as specified in </w:t>
      </w:r>
      <w:r w:rsidRPr="008E2A69">
        <w:rPr>
          <w:noProof/>
          <w:lang w:eastAsia="ko-KR"/>
          <w:rPrChange w:id="18453" w:author="CR#0701r1" w:date="2020-04-04T13:17:00Z">
            <w:rPr>
              <w:noProof/>
              <w:lang w:eastAsia="ko-KR"/>
            </w:rPr>
          </w:rPrChange>
        </w:rPr>
        <w:t>T</w:t>
      </w:r>
      <w:r w:rsidRPr="008E2A69">
        <w:rPr>
          <w:noProof/>
          <w:rPrChange w:id="18454" w:author="CR#0701r1" w:date="2020-04-04T13:17:00Z">
            <w:rPr>
              <w:noProof/>
            </w:rPr>
          </w:rPrChange>
        </w:rPr>
        <w:t>able 6.2.1-1.</w:t>
      </w:r>
    </w:p>
    <w:p w:rsidR="00411627" w:rsidRPr="008E2A69" w:rsidRDefault="00411627" w:rsidP="00411627">
      <w:pPr>
        <w:rPr>
          <w:noProof/>
          <w:lang w:eastAsia="ko-KR"/>
          <w:rPrChange w:id="18455" w:author="CR#0701r1" w:date="2020-04-04T13:17:00Z">
            <w:rPr>
              <w:noProof/>
              <w:lang w:eastAsia="ko-KR"/>
            </w:rPr>
          </w:rPrChange>
        </w:rPr>
      </w:pPr>
      <w:r w:rsidRPr="008E2A69">
        <w:rPr>
          <w:noProof/>
          <w:lang w:eastAsia="ko-KR"/>
          <w:rPrChange w:id="18456" w:author="CR#0701r1" w:date="2020-04-04T13:17:00Z">
            <w:rPr>
              <w:noProof/>
              <w:lang w:eastAsia="ko-KR"/>
            </w:rPr>
          </w:rPrChange>
        </w:rPr>
        <w:t>It</w:t>
      </w:r>
      <w:r w:rsidRPr="008E2A69">
        <w:rPr>
          <w:noProof/>
          <w:rPrChange w:id="18457" w:author="CR#0701r1" w:date="2020-04-04T13:17:00Z">
            <w:rPr>
              <w:noProof/>
            </w:rPr>
          </w:rPrChange>
        </w:rPr>
        <w:t xml:space="preserve"> has a fixed </w:t>
      </w:r>
      <w:r w:rsidRPr="008E2A69">
        <w:rPr>
          <w:noProof/>
          <w:lang w:eastAsia="ko-KR"/>
          <w:rPrChange w:id="18458" w:author="CR#0701r1" w:date="2020-04-04T13:17:00Z">
            <w:rPr>
              <w:noProof/>
              <w:lang w:eastAsia="ko-KR"/>
            </w:rPr>
          </w:rPrChange>
        </w:rPr>
        <w:t>48</w:t>
      </w:r>
      <w:r w:rsidRPr="008E2A69">
        <w:rPr>
          <w:noProof/>
          <w:rPrChange w:id="18459" w:author="CR#0701r1" w:date="2020-04-04T13:17:00Z">
            <w:rPr>
              <w:noProof/>
            </w:rPr>
          </w:rPrChange>
        </w:rPr>
        <w:t>-bit size and consists of a single field defined as follows (</w:t>
      </w:r>
      <w:r w:rsidRPr="008E2A69">
        <w:rPr>
          <w:noProof/>
          <w:lang w:eastAsia="ko-KR"/>
          <w:rPrChange w:id="18460" w:author="CR#0701r1" w:date="2020-04-04T13:17:00Z">
            <w:rPr>
              <w:noProof/>
              <w:lang w:eastAsia="ko-KR"/>
            </w:rPr>
          </w:rPrChange>
        </w:rPr>
        <w:t>F</w:t>
      </w:r>
      <w:r w:rsidRPr="008E2A69">
        <w:rPr>
          <w:noProof/>
          <w:rPrChange w:id="18461" w:author="CR#0701r1" w:date="2020-04-04T13:17:00Z">
            <w:rPr>
              <w:noProof/>
            </w:rPr>
          </w:rPrChange>
        </w:rPr>
        <w:t>igure 6.1.3.</w:t>
      </w:r>
      <w:r w:rsidRPr="008E2A69">
        <w:rPr>
          <w:noProof/>
          <w:lang w:eastAsia="ko-KR"/>
          <w:rPrChange w:id="18462" w:author="CR#0701r1" w:date="2020-04-04T13:17:00Z">
            <w:rPr>
              <w:noProof/>
              <w:lang w:eastAsia="ko-KR"/>
            </w:rPr>
          </w:rPrChange>
        </w:rPr>
        <w:t>3</w:t>
      </w:r>
      <w:r w:rsidRPr="008E2A69">
        <w:rPr>
          <w:noProof/>
          <w:rPrChange w:id="18463" w:author="CR#0701r1" w:date="2020-04-04T13:17:00Z">
            <w:rPr>
              <w:noProof/>
            </w:rPr>
          </w:rPrChange>
        </w:rPr>
        <w:t>-1)</w:t>
      </w:r>
      <w:r w:rsidRPr="008E2A69">
        <w:rPr>
          <w:noProof/>
          <w:lang w:eastAsia="ko-KR"/>
          <w:rPrChange w:id="18464" w:author="CR#0701r1" w:date="2020-04-04T13:17:00Z">
            <w:rPr>
              <w:noProof/>
              <w:lang w:eastAsia="ko-KR"/>
            </w:rPr>
          </w:rPrChange>
        </w:rPr>
        <w:t>:</w:t>
      </w:r>
    </w:p>
    <w:p w:rsidR="00411627" w:rsidRPr="008E2A69" w:rsidRDefault="00411627" w:rsidP="00411627">
      <w:pPr>
        <w:pStyle w:val="B1"/>
        <w:rPr>
          <w:noProof/>
          <w:lang w:eastAsia="ko-KR"/>
          <w:rPrChange w:id="18465" w:author="CR#0701r1" w:date="2020-04-04T13:17:00Z">
            <w:rPr>
              <w:noProof/>
              <w:lang w:eastAsia="ko-KR"/>
            </w:rPr>
          </w:rPrChange>
        </w:rPr>
      </w:pPr>
      <w:r w:rsidRPr="008E2A69">
        <w:rPr>
          <w:noProof/>
          <w:rPrChange w:id="18466" w:author="CR#0701r1" w:date="2020-04-04T13:17:00Z">
            <w:rPr>
              <w:noProof/>
            </w:rPr>
          </w:rPrChange>
        </w:rPr>
        <w:t>-</w:t>
      </w:r>
      <w:r w:rsidRPr="008E2A69">
        <w:rPr>
          <w:noProof/>
          <w:rPrChange w:id="18467" w:author="CR#0701r1" w:date="2020-04-04T13:17:00Z">
            <w:rPr>
              <w:noProof/>
            </w:rPr>
          </w:rPrChange>
        </w:rPr>
        <w:tab/>
        <w:t xml:space="preserve">UE Contention Resolution Identity: This field contains the </w:t>
      </w:r>
      <w:r w:rsidRPr="008E2A69">
        <w:rPr>
          <w:noProof/>
          <w:lang w:eastAsia="ko-KR"/>
          <w:rPrChange w:id="18468" w:author="CR#0701r1" w:date="2020-04-04T13:17:00Z">
            <w:rPr>
              <w:noProof/>
              <w:lang w:eastAsia="ko-KR"/>
            </w:rPr>
          </w:rPrChange>
        </w:rPr>
        <w:t>UL</w:t>
      </w:r>
      <w:r w:rsidRPr="008E2A69">
        <w:rPr>
          <w:noProof/>
          <w:rPrChange w:id="18469" w:author="CR#0701r1" w:date="2020-04-04T13:17:00Z">
            <w:rPr>
              <w:noProof/>
            </w:rPr>
          </w:rPrChange>
        </w:rPr>
        <w:t xml:space="preserve"> CCCH SDU.</w:t>
      </w:r>
      <w:r w:rsidRPr="008E2A69">
        <w:rPr>
          <w:noProof/>
          <w:lang w:eastAsia="ko-KR"/>
          <w:rPrChange w:id="18470" w:author="CR#0701r1" w:date="2020-04-04T13:17:00Z">
            <w:rPr>
              <w:noProof/>
              <w:lang w:eastAsia="ko-KR"/>
            </w:rPr>
          </w:rPrChange>
        </w:rPr>
        <w:t xml:space="preserve"> If the UL CCCH SDU is longer than 48 bits, this field contains the first 48 bits of the UL CCCH SDU.</w:t>
      </w:r>
    </w:p>
    <w:p w:rsidR="00411627" w:rsidRPr="008E2A69" w:rsidRDefault="00411627" w:rsidP="00411627">
      <w:pPr>
        <w:pStyle w:val="TH"/>
        <w:rPr>
          <w:noProof/>
          <w:lang w:eastAsia="ko-KR"/>
          <w:rPrChange w:id="18471" w:author="CR#0701r1" w:date="2020-04-04T13:17:00Z">
            <w:rPr>
              <w:noProof/>
              <w:lang w:eastAsia="ko-KR"/>
            </w:rPr>
          </w:rPrChange>
        </w:rPr>
      </w:pPr>
      <w:r w:rsidRPr="008E2A69">
        <w:rPr>
          <w:rPrChange w:id="18472" w:author="CR#0701r1" w:date="2020-04-04T13:17:00Z">
            <w:rPr/>
          </w:rPrChange>
        </w:rPr>
        <w:object w:dxaOrig="5700" w:dyaOrig="3855">
          <v:shape id="_x0000_i1039" type="#_x0000_t75" style="width:285.75pt;height:193.5pt" o:ole="">
            <v:imagedata r:id="rId41" o:title=""/>
          </v:shape>
          <o:OLEObject Type="Embed" ProgID="Visio.Drawing.15" ShapeID="_x0000_i1039" DrawAspect="Content" ObjectID="_1647511978" r:id="rId42"/>
        </w:object>
      </w:r>
    </w:p>
    <w:p w:rsidR="00411627" w:rsidRPr="008E2A69" w:rsidRDefault="00411627" w:rsidP="00411627">
      <w:pPr>
        <w:pStyle w:val="TF"/>
        <w:rPr>
          <w:noProof/>
          <w:lang w:eastAsia="ko-KR"/>
          <w:rPrChange w:id="18473" w:author="CR#0701r1" w:date="2020-04-04T13:17:00Z">
            <w:rPr>
              <w:noProof/>
              <w:lang w:eastAsia="ko-KR"/>
            </w:rPr>
          </w:rPrChange>
        </w:rPr>
      </w:pPr>
      <w:r w:rsidRPr="008E2A69">
        <w:rPr>
          <w:noProof/>
          <w:lang w:eastAsia="ko-KR"/>
          <w:rPrChange w:id="18474" w:author="CR#0701r1" w:date="2020-04-04T13:17:00Z">
            <w:rPr>
              <w:noProof/>
              <w:lang w:eastAsia="ko-KR"/>
            </w:rPr>
          </w:rPrChange>
        </w:rPr>
        <w:t>Figure 6.1.3.3-1: UE Contention Resolution Identity MAC CE</w:t>
      </w:r>
    </w:p>
    <w:p w:rsidR="00411627" w:rsidRPr="008E2A69" w:rsidRDefault="00411627" w:rsidP="00411627">
      <w:pPr>
        <w:pStyle w:val="Heading4"/>
        <w:rPr>
          <w:noProof/>
          <w:rPrChange w:id="18475" w:author="CR#0701r1" w:date="2020-04-04T13:17:00Z">
            <w:rPr>
              <w:noProof/>
            </w:rPr>
          </w:rPrChange>
        </w:rPr>
      </w:pPr>
      <w:bookmarkStart w:id="18476" w:name="_Toc29239882"/>
      <w:r w:rsidRPr="008E2A69">
        <w:rPr>
          <w:noProof/>
          <w:rPrChange w:id="18477" w:author="CR#0701r1" w:date="2020-04-04T13:17:00Z">
            <w:rPr>
              <w:noProof/>
            </w:rPr>
          </w:rPrChange>
        </w:rPr>
        <w:t>6.1.3.</w:t>
      </w:r>
      <w:r w:rsidRPr="008E2A69">
        <w:rPr>
          <w:noProof/>
          <w:lang w:eastAsia="ko-KR"/>
          <w:rPrChange w:id="18478" w:author="CR#0701r1" w:date="2020-04-04T13:17:00Z">
            <w:rPr>
              <w:noProof/>
              <w:lang w:eastAsia="ko-KR"/>
            </w:rPr>
          </w:rPrChange>
        </w:rPr>
        <w:t>4</w:t>
      </w:r>
      <w:r w:rsidRPr="008E2A69">
        <w:rPr>
          <w:noProof/>
          <w:rPrChange w:id="18479" w:author="CR#0701r1" w:date="2020-04-04T13:17:00Z">
            <w:rPr>
              <w:noProof/>
            </w:rPr>
          </w:rPrChange>
        </w:rPr>
        <w:tab/>
        <w:t>Timing Advance Command MAC CE</w:t>
      </w:r>
      <w:bookmarkEnd w:id="18476"/>
    </w:p>
    <w:p w:rsidR="00411627" w:rsidRPr="008E2A69" w:rsidRDefault="00411627" w:rsidP="00411627">
      <w:pPr>
        <w:rPr>
          <w:noProof/>
          <w:rPrChange w:id="18480" w:author="CR#0701r1" w:date="2020-04-04T13:17:00Z">
            <w:rPr>
              <w:noProof/>
            </w:rPr>
          </w:rPrChange>
        </w:rPr>
      </w:pPr>
      <w:r w:rsidRPr="008E2A69">
        <w:rPr>
          <w:noProof/>
          <w:rPrChange w:id="18481" w:author="CR#0701r1" w:date="2020-04-04T13:17:00Z">
            <w:rPr>
              <w:noProof/>
            </w:rPr>
          </w:rPrChange>
        </w:rPr>
        <w:t xml:space="preserve">The Timing Advance Command MAC </w:t>
      </w:r>
      <w:r w:rsidRPr="008E2A69">
        <w:rPr>
          <w:noProof/>
          <w:lang w:eastAsia="ko-KR"/>
          <w:rPrChange w:id="18482" w:author="CR#0701r1" w:date="2020-04-04T13:17:00Z">
            <w:rPr>
              <w:noProof/>
              <w:lang w:eastAsia="ko-KR"/>
            </w:rPr>
          </w:rPrChange>
        </w:rPr>
        <w:t>CE</w:t>
      </w:r>
      <w:r w:rsidRPr="008E2A69">
        <w:rPr>
          <w:noProof/>
          <w:rPrChange w:id="18483" w:author="CR#0701r1" w:date="2020-04-04T13:17:00Z">
            <w:rPr>
              <w:noProof/>
            </w:rPr>
          </w:rPrChange>
        </w:rPr>
        <w:t xml:space="preserve"> is identified by MAC subheader with LCID as specified in </w:t>
      </w:r>
      <w:r w:rsidRPr="008E2A69">
        <w:rPr>
          <w:noProof/>
          <w:lang w:eastAsia="ko-KR"/>
          <w:rPrChange w:id="18484" w:author="CR#0701r1" w:date="2020-04-04T13:17:00Z">
            <w:rPr>
              <w:noProof/>
              <w:lang w:eastAsia="ko-KR"/>
            </w:rPr>
          </w:rPrChange>
        </w:rPr>
        <w:t>T</w:t>
      </w:r>
      <w:r w:rsidRPr="008E2A69">
        <w:rPr>
          <w:noProof/>
          <w:rPrChange w:id="18485" w:author="CR#0701r1" w:date="2020-04-04T13:17:00Z">
            <w:rPr>
              <w:noProof/>
            </w:rPr>
          </w:rPrChange>
        </w:rPr>
        <w:t>able 6.2.1-1.</w:t>
      </w:r>
    </w:p>
    <w:p w:rsidR="00411627" w:rsidRPr="008E2A69" w:rsidRDefault="00411627" w:rsidP="00411627">
      <w:pPr>
        <w:rPr>
          <w:noProof/>
          <w:lang w:eastAsia="ko-KR"/>
          <w:rPrChange w:id="18486" w:author="CR#0701r1" w:date="2020-04-04T13:17:00Z">
            <w:rPr>
              <w:noProof/>
              <w:lang w:eastAsia="ko-KR"/>
            </w:rPr>
          </w:rPrChange>
        </w:rPr>
      </w:pPr>
      <w:r w:rsidRPr="008E2A69">
        <w:rPr>
          <w:noProof/>
          <w:rPrChange w:id="18487" w:author="CR#0701r1" w:date="2020-04-04T13:17:00Z">
            <w:rPr>
              <w:noProof/>
            </w:rPr>
          </w:rPrChange>
        </w:rPr>
        <w:t>It has a fixed size and consists of a single octet defined as follows (</w:t>
      </w:r>
      <w:r w:rsidRPr="008E2A69">
        <w:rPr>
          <w:noProof/>
          <w:lang w:eastAsia="ko-KR"/>
          <w:rPrChange w:id="18488" w:author="CR#0701r1" w:date="2020-04-04T13:17:00Z">
            <w:rPr>
              <w:noProof/>
              <w:lang w:eastAsia="ko-KR"/>
            </w:rPr>
          </w:rPrChange>
        </w:rPr>
        <w:t>F</w:t>
      </w:r>
      <w:r w:rsidRPr="008E2A69">
        <w:rPr>
          <w:noProof/>
          <w:rPrChange w:id="18489" w:author="CR#0701r1" w:date="2020-04-04T13:17:00Z">
            <w:rPr>
              <w:noProof/>
            </w:rPr>
          </w:rPrChange>
        </w:rPr>
        <w:t>igure 6.1.3.</w:t>
      </w:r>
      <w:r w:rsidRPr="008E2A69">
        <w:rPr>
          <w:noProof/>
          <w:lang w:eastAsia="ko-KR"/>
          <w:rPrChange w:id="18490" w:author="CR#0701r1" w:date="2020-04-04T13:17:00Z">
            <w:rPr>
              <w:noProof/>
              <w:lang w:eastAsia="ko-KR"/>
            </w:rPr>
          </w:rPrChange>
        </w:rPr>
        <w:t>4</w:t>
      </w:r>
      <w:r w:rsidRPr="008E2A69">
        <w:rPr>
          <w:noProof/>
          <w:rPrChange w:id="18491" w:author="CR#0701r1" w:date="2020-04-04T13:17:00Z">
            <w:rPr>
              <w:noProof/>
            </w:rPr>
          </w:rPrChange>
        </w:rPr>
        <w:t>-1):</w:t>
      </w:r>
    </w:p>
    <w:p w:rsidR="00411627" w:rsidRPr="008E2A69" w:rsidRDefault="00411627" w:rsidP="00411627">
      <w:pPr>
        <w:pStyle w:val="B1"/>
        <w:rPr>
          <w:lang w:eastAsia="ko-KR"/>
          <w:rPrChange w:id="18492" w:author="CR#0701r1" w:date="2020-04-04T13:17:00Z">
            <w:rPr>
              <w:lang w:eastAsia="ko-KR"/>
            </w:rPr>
          </w:rPrChange>
        </w:rPr>
      </w:pPr>
      <w:r w:rsidRPr="008E2A69">
        <w:rPr>
          <w:lang w:eastAsia="ko-KR"/>
          <w:rPrChange w:id="18493" w:author="CR#0701r1" w:date="2020-04-04T13:17:00Z">
            <w:rPr>
              <w:lang w:eastAsia="ko-KR"/>
            </w:rPr>
          </w:rPrChange>
        </w:rPr>
        <w:t>-</w:t>
      </w:r>
      <w:r w:rsidRPr="008E2A69">
        <w:rPr>
          <w:lang w:eastAsia="ko-KR"/>
          <w:rPrChange w:id="18494" w:author="CR#0701r1" w:date="2020-04-04T13:17:00Z">
            <w:rPr>
              <w:lang w:eastAsia="ko-KR"/>
            </w:rPr>
          </w:rPrChange>
        </w:rPr>
        <w:tab/>
        <w:t>TAG Identity (TAG ID): This field indicates the TAG Identity of the addressed TAG. The TAG containing the SpCell has the TAG Identity 0. The length of the field is 2 bits;</w:t>
      </w:r>
    </w:p>
    <w:p w:rsidR="00411627" w:rsidRPr="008E2A69" w:rsidRDefault="00411627" w:rsidP="00411627">
      <w:pPr>
        <w:pStyle w:val="B1"/>
        <w:rPr>
          <w:lang w:eastAsia="ko-KR"/>
          <w:rPrChange w:id="18495" w:author="CR#0701r1" w:date="2020-04-04T13:17:00Z">
            <w:rPr>
              <w:lang w:eastAsia="ko-KR"/>
            </w:rPr>
          </w:rPrChange>
        </w:rPr>
      </w:pPr>
      <w:r w:rsidRPr="008E2A69">
        <w:rPr>
          <w:lang w:eastAsia="ko-KR"/>
          <w:rPrChange w:id="18496" w:author="CR#0701r1" w:date="2020-04-04T13:17:00Z">
            <w:rPr>
              <w:lang w:eastAsia="ko-KR"/>
            </w:rPr>
          </w:rPrChange>
        </w:rPr>
        <w:t>-</w:t>
      </w:r>
      <w:r w:rsidRPr="008E2A69">
        <w:rPr>
          <w:lang w:eastAsia="ko-KR"/>
          <w:rPrChange w:id="18497" w:author="CR#0701r1" w:date="2020-04-04T13:17:00Z">
            <w:rPr>
              <w:lang w:eastAsia="ko-KR"/>
            </w:rPr>
          </w:rPrChange>
        </w:rPr>
        <w:tab/>
        <w:t>Timing Advance Command</w:t>
      </w:r>
      <w:r w:rsidRPr="008E2A69">
        <w:rPr>
          <w:rPrChange w:id="18498" w:author="CR#0701r1" w:date="2020-04-04T13:17:00Z">
            <w:rPr/>
          </w:rPrChange>
        </w:rPr>
        <w:t xml:space="preserve">: This field </w:t>
      </w:r>
      <w:r w:rsidRPr="008E2A69">
        <w:rPr>
          <w:lang w:eastAsia="ko-KR"/>
          <w:rPrChange w:id="18499" w:author="CR#0701r1" w:date="2020-04-04T13:17:00Z">
            <w:rPr>
              <w:lang w:eastAsia="ko-KR"/>
            </w:rPr>
          </w:rPrChange>
        </w:rPr>
        <w:t xml:space="preserve">indicates the index value </w:t>
      </w:r>
      <w:r w:rsidRPr="008E2A69">
        <w:rPr>
          <w:i/>
          <w:lang w:eastAsia="ko-KR"/>
          <w:rPrChange w:id="18500" w:author="CR#0701r1" w:date="2020-04-04T13:17:00Z">
            <w:rPr>
              <w:i/>
              <w:lang w:eastAsia="ko-KR"/>
            </w:rPr>
          </w:rPrChange>
        </w:rPr>
        <w:t>T</w:t>
      </w:r>
      <w:r w:rsidRPr="008E2A69">
        <w:rPr>
          <w:i/>
          <w:vertAlign w:val="subscript"/>
          <w:lang w:eastAsia="ko-KR"/>
          <w:rPrChange w:id="18501" w:author="CR#0701r1" w:date="2020-04-04T13:17:00Z">
            <w:rPr>
              <w:i/>
              <w:vertAlign w:val="subscript"/>
              <w:lang w:eastAsia="ko-KR"/>
            </w:rPr>
          </w:rPrChange>
        </w:rPr>
        <w:t>A</w:t>
      </w:r>
      <w:r w:rsidRPr="008E2A69">
        <w:rPr>
          <w:lang w:eastAsia="ko-KR"/>
          <w:rPrChange w:id="18502" w:author="CR#0701r1" w:date="2020-04-04T13:17:00Z">
            <w:rPr>
              <w:lang w:eastAsia="ko-KR"/>
            </w:rPr>
          </w:rPrChange>
        </w:rPr>
        <w:t xml:space="preserve"> (0, 1, 2… 63) used to control the amount of timing adjustment that MAC entity has to apply (as specified in TS 38.213 [6]). </w:t>
      </w:r>
      <w:r w:rsidRPr="008E2A69">
        <w:rPr>
          <w:rPrChange w:id="18503" w:author="CR#0701r1" w:date="2020-04-04T13:17:00Z">
            <w:rPr/>
          </w:rPrChange>
        </w:rPr>
        <w:t xml:space="preserve">The length of the field is </w:t>
      </w:r>
      <w:r w:rsidRPr="008E2A69">
        <w:rPr>
          <w:lang w:eastAsia="ko-KR"/>
          <w:rPrChange w:id="18504" w:author="CR#0701r1" w:date="2020-04-04T13:17:00Z">
            <w:rPr>
              <w:lang w:eastAsia="ko-KR"/>
            </w:rPr>
          </w:rPrChange>
        </w:rPr>
        <w:t xml:space="preserve">6 </w:t>
      </w:r>
      <w:r w:rsidRPr="008E2A69">
        <w:rPr>
          <w:rPrChange w:id="18505" w:author="CR#0701r1" w:date="2020-04-04T13:17:00Z">
            <w:rPr/>
          </w:rPrChange>
        </w:rPr>
        <w:t>bits.</w:t>
      </w:r>
    </w:p>
    <w:p w:rsidR="00411627" w:rsidRPr="008E2A69" w:rsidRDefault="00411627" w:rsidP="00411627">
      <w:pPr>
        <w:pStyle w:val="TH"/>
        <w:rPr>
          <w:noProof/>
          <w:lang w:eastAsia="ko-KR"/>
          <w:rPrChange w:id="18506" w:author="CR#0701r1" w:date="2020-04-04T13:17:00Z">
            <w:rPr>
              <w:noProof/>
              <w:lang w:eastAsia="ko-KR"/>
            </w:rPr>
          </w:rPrChange>
        </w:rPr>
      </w:pPr>
      <w:r w:rsidRPr="008E2A69">
        <w:rPr>
          <w:rPrChange w:id="18507" w:author="CR#0701r1" w:date="2020-04-04T13:17:00Z">
            <w:rPr/>
          </w:rPrChange>
        </w:rPr>
        <w:object w:dxaOrig="5700" w:dyaOrig="1020">
          <v:shape id="_x0000_i1040" type="#_x0000_t75" style="width:285pt;height:51pt" o:ole="">
            <v:imagedata r:id="rId43" o:title=""/>
          </v:shape>
          <o:OLEObject Type="Embed" ProgID="Visio.Drawing.15" ShapeID="_x0000_i1040" DrawAspect="Content" ObjectID="_1647511979" r:id="rId44"/>
        </w:object>
      </w:r>
    </w:p>
    <w:p w:rsidR="00411627" w:rsidRPr="008E2A69" w:rsidRDefault="00411627" w:rsidP="00411627">
      <w:pPr>
        <w:pStyle w:val="TF"/>
        <w:rPr>
          <w:noProof/>
          <w:lang w:eastAsia="ko-KR"/>
          <w:rPrChange w:id="18508" w:author="CR#0701r1" w:date="2020-04-04T13:17:00Z">
            <w:rPr>
              <w:noProof/>
              <w:lang w:eastAsia="ko-KR"/>
            </w:rPr>
          </w:rPrChange>
        </w:rPr>
      </w:pPr>
      <w:r w:rsidRPr="008E2A69">
        <w:rPr>
          <w:noProof/>
          <w:lang w:eastAsia="ko-KR"/>
          <w:rPrChange w:id="18509" w:author="CR#0701r1" w:date="2020-04-04T13:17:00Z">
            <w:rPr>
              <w:noProof/>
              <w:lang w:eastAsia="ko-KR"/>
            </w:rPr>
          </w:rPrChange>
        </w:rPr>
        <w:t>Figure 6.1.3.4-1: Timing Advance Command MAC CE</w:t>
      </w:r>
    </w:p>
    <w:p w:rsidR="003B18D8" w:rsidRPr="008E2A69" w:rsidRDefault="003B18D8" w:rsidP="003B18D8">
      <w:pPr>
        <w:pStyle w:val="Heading4"/>
        <w:rPr>
          <w:ins w:id="18510" w:author="CR#0692r3" w:date="2020-04-04T01:12:00Z"/>
          <w:rFonts w:eastAsia="Malgun Gothic"/>
          <w:rPrChange w:id="18511" w:author="CR#0701r1" w:date="2020-04-04T13:17:00Z">
            <w:rPr>
              <w:ins w:id="18512" w:author="CR#0692r3" w:date="2020-04-04T01:12:00Z"/>
              <w:rFonts w:eastAsia="Malgun Gothic"/>
            </w:rPr>
          </w:rPrChange>
        </w:rPr>
      </w:pPr>
      <w:bookmarkStart w:id="18513" w:name="_Toc29239883"/>
      <w:ins w:id="18514" w:author="CR#0692r3" w:date="2020-04-04T01:12:00Z">
        <w:r w:rsidRPr="008E2A69">
          <w:rPr>
            <w:rFonts w:eastAsia="Malgun Gothic"/>
            <w:rPrChange w:id="18515" w:author="CR#0701r1" w:date="2020-04-04T13:17:00Z">
              <w:rPr>
                <w:rFonts w:eastAsia="Malgun Gothic"/>
              </w:rPr>
            </w:rPrChange>
          </w:rPr>
          <w:t>6.1.3.4a</w:t>
        </w:r>
        <w:r w:rsidRPr="008E2A69">
          <w:rPr>
            <w:rFonts w:eastAsia="Malgun Gothic"/>
            <w:rPrChange w:id="18516" w:author="CR#0701r1" w:date="2020-04-04T13:17:00Z">
              <w:rPr>
                <w:rFonts w:eastAsia="Malgun Gothic"/>
              </w:rPr>
            </w:rPrChange>
          </w:rPr>
          <w:tab/>
        </w:r>
        <w:bookmarkStart w:id="18517" w:name="_Hlk20927412"/>
        <w:r w:rsidRPr="008E2A69">
          <w:rPr>
            <w:rFonts w:eastAsia="Malgun Gothic"/>
            <w:rPrChange w:id="18518" w:author="CR#0701r1" w:date="2020-04-04T13:17:00Z">
              <w:rPr>
                <w:rFonts w:eastAsia="Malgun Gothic"/>
              </w:rPr>
            </w:rPrChange>
          </w:rPr>
          <w:t>Absolute Timing Advance Command MAC CE</w:t>
        </w:r>
        <w:bookmarkEnd w:id="18517"/>
      </w:ins>
    </w:p>
    <w:p w:rsidR="003B18D8" w:rsidRPr="008E2A69" w:rsidRDefault="003B18D8" w:rsidP="003B18D8">
      <w:pPr>
        <w:rPr>
          <w:ins w:id="18519" w:author="CR#0692r3" w:date="2020-04-04T01:12:00Z"/>
          <w:rFonts w:eastAsia="Malgun Gothic"/>
          <w:rPrChange w:id="18520" w:author="CR#0701r1" w:date="2020-04-04T13:17:00Z">
            <w:rPr>
              <w:ins w:id="18521" w:author="CR#0692r3" w:date="2020-04-04T01:12:00Z"/>
              <w:rFonts w:eastAsia="Malgun Gothic"/>
            </w:rPr>
          </w:rPrChange>
        </w:rPr>
      </w:pPr>
      <w:ins w:id="18522" w:author="CR#0692r3" w:date="2020-04-04T01:12:00Z">
        <w:r w:rsidRPr="008E2A69">
          <w:rPr>
            <w:rPrChange w:id="18523" w:author="CR#0701r1" w:date="2020-04-04T13:17:00Z">
              <w:rPr/>
            </w:rPrChange>
          </w:rPr>
          <w:t xml:space="preserve">The Absolute Timing Advance Command MAC </w:t>
        </w:r>
        <w:r w:rsidRPr="008E2A69">
          <w:rPr>
            <w:lang w:eastAsia="ko-KR"/>
            <w:rPrChange w:id="18524" w:author="CR#0701r1" w:date="2020-04-04T13:17:00Z">
              <w:rPr>
                <w:lang w:eastAsia="ko-KR"/>
              </w:rPr>
            </w:rPrChange>
          </w:rPr>
          <w:t>CE</w:t>
        </w:r>
        <w:r w:rsidRPr="008E2A69">
          <w:rPr>
            <w:rPrChange w:id="18525" w:author="CR#0701r1" w:date="2020-04-04T13:17:00Z">
              <w:rPr/>
            </w:rPrChange>
          </w:rPr>
          <w:t xml:space="preserve"> is identified by MAC subheader with LCID as specified in </w:t>
        </w:r>
        <w:r w:rsidRPr="008E2A69">
          <w:rPr>
            <w:lang w:eastAsia="ko-KR"/>
            <w:rPrChange w:id="18526" w:author="CR#0701r1" w:date="2020-04-04T13:17:00Z">
              <w:rPr>
                <w:lang w:eastAsia="ko-KR"/>
              </w:rPr>
            </w:rPrChange>
          </w:rPr>
          <w:t>T</w:t>
        </w:r>
        <w:r w:rsidRPr="008E2A69">
          <w:rPr>
            <w:rPrChange w:id="18527" w:author="CR#0701r1" w:date="2020-04-04T13:17:00Z">
              <w:rPr/>
            </w:rPrChange>
          </w:rPr>
          <w:t>able 6.2.1-1.</w:t>
        </w:r>
      </w:ins>
    </w:p>
    <w:p w:rsidR="003B18D8" w:rsidRPr="008E2A69" w:rsidRDefault="003B18D8" w:rsidP="003B18D8">
      <w:pPr>
        <w:rPr>
          <w:ins w:id="18528" w:author="CR#0692r3" w:date="2020-04-04T01:12:00Z"/>
          <w:lang w:eastAsia="ko-KR"/>
          <w:rPrChange w:id="18529" w:author="CR#0701r1" w:date="2020-04-04T13:17:00Z">
            <w:rPr>
              <w:ins w:id="18530" w:author="CR#0692r3" w:date="2020-04-04T01:12:00Z"/>
              <w:lang w:eastAsia="ko-KR"/>
            </w:rPr>
          </w:rPrChange>
        </w:rPr>
      </w:pPr>
      <w:ins w:id="18531" w:author="CR#0692r3" w:date="2020-04-04T01:12:00Z">
        <w:r w:rsidRPr="008E2A69">
          <w:rPr>
            <w:rPrChange w:id="18532" w:author="CR#0701r1" w:date="2020-04-04T13:17:00Z">
              <w:rPr/>
            </w:rPrChange>
          </w:rPr>
          <w:t xml:space="preserve">It has a fixed size and consists of </w:t>
        </w:r>
        <w:r w:rsidRPr="008E2A69">
          <w:rPr>
            <w:rFonts w:eastAsiaTheme="minorEastAsia"/>
            <w:lang w:val="en-US" w:eastAsia="zh-CN"/>
            <w:rPrChange w:id="18533" w:author="CR#0701r1" w:date="2020-04-04T13:17:00Z">
              <w:rPr>
                <w:rFonts w:eastAsiaTheme="minorEastAsia"/>
                <w:lang w:val="en-US" w:eastAsia="zh-CN"/>
              </w:rPr>
            </w:rPrChange>
          </w:rPr>
          <w:t>two</w:t>
        </w:r>
        <w:r w:rsidRPr="008E2A69">
          <w:rPr>
            <w:rPrChange w:id="18534" w:author="CR#0701r1" w:date="2020-04-04T13:17:00Z">
              <w:rPr/>
            </w:rPrChange>
          </w:rPr>
          <w:t xml:space="preserve"> octet</w:t>
        </w:r>
        <w:r w:rsidRPr="008E2A69">
          <w:rPr>
            <w:rFonts w:eastAsiaTheme="minorEastAsia"/>
            <w:lang w:val="en-US" w:eastAsia="zh-CN"/>
            <w:rPrChange w:id="18535" w:author="CR#0701r1" w:date="2020-04-04T13:17:00Z">
              <w:rPr>
                <w:rFonts w:eastAsiaTheme="minorEastAsia"/>
                <w:lang w:val="en-US" w:eastAsia="zh-CN"/>
              </w:rPr>
            </w:rPrChange>
          </w:rPr>
          <w:t>s</w:t>
        </w:r>
        <w:r w:rsidRPr="008E2A69">
          <w:rPr>
            <w:rPrChange w:id="18536" w:author="CR#0701r1" w:date="2020-04-04T13:17:00Z">
              <w:rPr/>
            </w:rPrChange>
          </w:rPr>
          <w:t xml:space="preserve"> defined as follows (</w:t>
        </w:r>
        <w:r w:rsidRPr="008E2A69">
          <w:rPr>
            <w:lang w:eastAsia="ko-KR"/>
            <w:rPrChange w:id="18537" w:author="CR#0701r1" w:date="2020-04-04T13:17:00Z">
              <w:rPr>
                <w:lang w:eastAsia="ko-KR"/>
              </w:rPr>
            </w:rPrChange>
          </w:rPr>
          <w:t>F</w:t>
        </w:r>
        <w:r w:rsidRPr="008E2A69">
          <w:rPr>
            <w:rPrChange w:id="18538" w:author="CR#0701r1" w:date="2020-04-04T13:17:00Z">
              <w:rPr/>
            </w:rPrChange>
          </w:rPr>
          <w:t>igure 6.1.3.</w:t>
        </w:r>
        <w:r w:rsidRPr="008E2A69">
          <w:rPr>
            <w:lang w:eastAsia="ko-KR"/>
            <w:rPrChange w:id="18539" w:author="CR#0701r1" w:date="2020-04-04T13:17:00Z">
              <w:rPr>
                <w:lang w:eastAsia="ko-KR"/>
              </w:rPr>
            </w:rPrChange>
          </w:rPr>
          <w:t>4</w:t>
        </w:r>
        <w:r w:rsidRPr="008E2A69">
          <w:rPr>
            <w:rFonts w:eastAsiaTheme="minorEastAsia"/>
            <w:lang w:val="en-US" w:eastAsia="zh-CN"/>
            <w:rPrChange w:id="18540" w:author="CR#0701r1" w:date="2020-04-04T13:17:00Z">
              <w:rPr>
                <w:rFonts w:eastAsiaTheme="minorEastAsia"/>
                <w:lang w:val="en-US" w:eastAsia="zh-CN"/>
              </w:rPr>
            </w:rPrChange>
          </w:rPr>
          <w:t>a</w:t>
        </w:r>
        <w:r w:rsidRPr="008E2A69">
          <w:rPr>
            <w:rPrChange w:id="18541" w:author="CR#0701r1" w:date="2020-04-04T13:17:00Z">
              <w:rPr/>
            </w:rPrChange>
          </w:rPr>
          <w:t>-1):</w:t>
        </w:r>
      </w:ins>
    </w:p>
    <w:p w:rsidR="003B18D8" w:rsidRPr="008E2A69" w:rsidRDefault="003B18D8" w:rsidP="003B18D8">
      <w:pPr>
        <w:pStyle w:val="B1"/>
        <w:rPr>
          <w:ins w:id="18542" w:author="CR#0692r3" w:date="2020-04-04T01:12:00Z"/>
          <w:lang w:eastAsia="en-US"/>
          <w:rPrChange w:id="18543" w:author="CR#0701r1" w:date="2020-04-04T13:17:00Z">
            <w:rPr>
              <w:ins w:id="18544" w:author="CR#0692r3" w:date="2020-04-04T01:12:00Z"/>
              <w:lang w:eastAsia="en-US"/>
            </w:rPr>
          </w:rPrChange>
        </w:rPr>
      </w:pPr>
      <w:ins w:id="18545" w:author="CR#0692r3" w:date="2020-04-04T01:12:00Z">
        <w:r w:rsidRPr="008E2A69">
          <w:rPr>
            <w:lang w:eastAsia="ko-KR"/>
            <w:rPrChange w:id="18546" w:author="CR#0701r1" w:date="2020-04-04T13:17:00Z">
              <w:rPr>
                <w:lang w:eastAsia="ko-KR"/>
              </w:rPr>
            </w:rPrChange>
          </w:rPr>
          <w:t>-</w:t>
        </w:r>
        <w:r w:rsidRPr="008E2A69">
          <w:rPr>
            <w:rPrChange w:id="18547" w:author="CR#0701r1" w:date="2020-04-04T13:17:00Z">
              <w:rPr/>
            </w:rPrChange>
          </w:rPr>
          <w:tab/>
          <w:t>Timing Advance Command: This field indicates the index value TA used to control the amount of timing adjustment that the MAC entity has to apply in TS 38.213 [6]. The size of the field is 12 bits;</w:t>
        </w:r>
      </w:ins>
    </w:p>
    <w:p w:rsidR="003B18D8" w:rsidRPr="008E2A69" w:rsidRDefault="003B18D8" w:rsidP="003B18D8">
      <w:pPr>
        <w:pStyle w:val="B1"/>
        <w:rPr>
          <w:ins w:id="18548" w:author="CR#0692r3" w:date="2020-04-04T01:12:00Z"/>
          <w:rPrChange w:id="18549" w:author="CR#0701r1" w:date="2020-04-04T13:17:00Z">
            <w:rPr>
              <w:ins w:id="18550" w:author="CR#0692r3" w:date="2020-04-04T01:12:00Z"/>
            </w:rPr>
          </w:rPrChange>
        </w:rPr>
      </w:pPr>
      <w:ins w:id="18551" w:author="CR#0692r3" w:date="2020-04-04T01:12:00Z">
        <w:r w:rsidRPr="008E2A69">
          <w:rPr>
            <w:noProof/>
            <w:rPrChange w:id="18552" w:author="CR#0701r1" w:date="2020-04-04T13:17:00Z">
              <w:rPr>
                <w:noProof/>
              </w:rPr>
            </w:rPrChange>
          </w:rPr>
          <w:t>-</w:t>
        </w:r>
        <w:r w:rsidRPr="008E2A69">
          <w:rPr>
            <w:noProof/>
            <w:rPrChange w:id="18553" w:author="CR#0701r1" w:date="2020-04-04T13:17:00Z">
              <w:rPr>
                <w:noProof/>
              </w:rPr>
            </w:rPrChange>
          </w:rPr>
          <w:tab/>
          <w:t xml:space="preserve">R: Reserved bit, set to </w:t>
        </w:r>
        <w:r w:rsidRPr="008E2A69">
          <w:rPr>
            <w:noProof/>
            <w:lang w:eastAsia="ko-KR"/>
            <w:rPrChange w:id="18554" w:author="CR#0701r1" w:date="2020-04-04T13:17:00Z">
              <w:rPr>
                <w:noProof/>
                <w:lang w:eastAsia="ko-KR"/>
              </w:rPr>
            </w:rPrChange>
          </w:rPr>
          <w:t>"0"</w:t>
        </w:r>
        <w:r w:rsidRPr="008E2A69">
          <w:rPr>
            <w:noProof/>
            <w:rPrChange w:id="18555" w:author="CR#0701r1" w:date="2020-04-04T13:17:00Z">
              <w:rPr>
                <w:noProof/>
              </w:rPr>
            </w:rPrChange>
          </w:rPr>
          <w:t>.</w:t>
        </w:r>
      </w:ins>
    </w:p>
    <w:p w:rsidR="003B18D8" w:rsidRPr="008E2A69" w:rsidRDefault="003B18D8" w:rsidP="003B18D8">
      <w:pPr>
        <w:pStyle w:val="TH"/>
        <w:rPr>
          <w:ins w:id="18556" w:author="CR#0692r3" w:date="2020-04-04T01:12:00Z"/>
          <w:lang w:eastAsia="ko-KR"/>
          <w:rPrChange w:id="18557" w:author="CR#0701r1" w:date="2020-04-04T13:17:00Z">
            <w:rPr>
              <w:ins w:id="18558" w:author="CR#0692r3" w:date="2020-04-04T01:12:00Z"/>
              <w:lang w:eastAsia="ko-KR"/>
            </w:rPr>
          </w:rPrChange>
        </w:rPr>
      </w:pPr>
      <w:ins w:id="18559" w:author="CR#0692r3" w:date="2020-04-04T01:12:00Z">
        <w:r w:rsidRPr="008E2A69">
          <w:rPr>
            <w:rPrChange w:id="18560" w:author="CR#0701r1" w:date="2020-04-04T13:17:00Z">
              <w:rPr/>
            </w:rPrChange>
          </w:rPr>
          <w:t xml:space="preserve"> </w:t>
        </w:r>
      </w:ins>
      <w:ins w:id="18561" w:author="CR#0692r3" w:date="2020-04-04T01:12:00Z">
        <w:r w:rsidRPr="008E2A69">
          <w:rPr>
            <w:rFonts w:eastAsia="Malgun Gothic"/>
            <w:lang w:eastAsia="en-US"/>
            <w:rPrChange w:id="18562" w:author="CR#0701r1" w:date="2020-04-04T13:17:00Z">
              <w:rPr>
                <w:rFonts w:eastAsia="Malgun Gothic"/>
                <w:lang w:eastAsia="en-US"/>
              </w:rPr>
            </w:rPrChange>
          </w:rPr>
          <w:object w:dxaOrig="5865" w:dyaOrig="1875">
            <v:shape id="_x0000_i1041" type="#_x0000_t75" style="width:293.25pt;height:93.75pt" o:ole="">
              <v:imagedata r:id="rId45" o:title=""/>
            </v:shape>
            <o:OLEObject Type="Embed" ProgID="Visio.Drawing.11" ShapeID="_x0000_i1041" DrawAspect="Content" ObjectID="_1647511980" r:id="rId46"/>
          </w:object>
        </w:r>
      </w:ins>
    </w:p>
    <w:p w:rsidR="003B18D8" w:rsidRPr="008E2A69" w:rsidRDefault="003B18D8" w:rsidP="003B18D8">
      <w:pPr>
        <w:pStyle w:val="TF"/>
        <w:rPr>
          <w:ins w:id="18563" w:author="CR#0692r3" w:date="2020-04-04T01:12:00Z"/>
          <w:noProof/>
          <w:lang w:eastAsia="ko-KR"/>
          <w:rPrChange w:id="18564" w:author="CR#0701r1" w:date="2020-04-04T13:17:00Z">
            <w:rPr>
              <w:ins w:id="18565" w:author="CR#0692r3" w:date="2020-04-04T01:12:00Z"/>
              <w:noProof/>
              <w:lang w:eastAsia="ko-KR"/>
            </w:rPr>
          </w:rPrChange>
        </w:rPr>
      </w:pPr>
      <w:ins w:id="18566" w:author="CR#0692r3" w:date="2020-04-04T01:12:00Z">
        <w:r w:rsidRPr="008E2A69">
          <w:rPr>
            <w:noProof/>
            <w:lang w:eastAsia="ko-KR"/>
            <w:rPrChange w:id="18567" w:author="CR#0701r1" w:date="2020-04-04T13:17:00Z">
              <w:rPr>
                <w:noProof/>
                <w:lang w:eastAsia="ko-KR"/>
              </w:rPr>
            </w:rPrChange>
          </w:rPr>
          <w:t>Figure 6.1.3.4a-1: Absolute Timing Advance Command MAC CE</w:t>
        </w:r>
      </w:ins>
    </w:p>
    <w:p w:rsidR="00411627" w:rsidRPr="008E2A69" w:rsidRDefault="00411627" w:rsidP="00411627">
      <w:pPr>
        <w:pStyle w:val="Heading4"/>
        <w:rPr>
          <w:noProof/>
          <w:lang w:eastAsia="ko-KR"/>
          <w:rPrChange w:id="18568" w:author="CR#0701r1" w:date="2020-04-04T13:17:00Z">
            <w:rPr>
              <w:noProof/>
              <w:lang w:eastAsia="ko-KR"/>
            </w:rPr>
          </w:rPrChange>
        </w:rPr>
      </w:pPr>
      <w:r w:rsidRPr="008E2A69">
        <w:rPr>
          <w:noProof/>
          <w:rPrChange w:id="18569" w:author="CR#0701r1" w:date="2020-04-04T13:17:00Z">
            <w:rPr>
              <w:noProof/>
            </w:rPr>
          </w:rPrChange>
        </w:rPr>
        <w:t>6.1.3.</w:t>
      </w:r>
      <w:r w:rsidRPr="008E2A69">
        <w:rPr>
          <w:noProof/>
          <w:lang w:eastAsia="ko-KR"/>
          <w:rPrChange w:id="18570" w:author="CR#0701r1" w:date="2020-04-04T13:17:00Z">
            <w:rPr>
              <w:noProof/>
              <w:lang w:eastAsia="ko-KR"/>
            </w:rPr>
          </w:rPrChange>
        </w:rPr>
        <w:t>5</w:t>
      </w:r>
      <w:r w:rsidRPr="008E2A69">
        <w:rPr>
          <w:noProof/>
          <w:rPrChange w:id="18571" w:author="CR#0701r1" w:date="2020-04-04T13:17:00Z">
            <w:rPr>
              <w:noProof/>
            </w:rPr>
          </w:rPrChange>
        </w:rPr>
        <w:tab/>
        <w:t xml:space="preserve">DRX Command MAC </w:t>
      </w:r>
      <w:r w:rsidRPr="008E2A69">
        <w:rPr>
          <w:noProof/>
          <w:lang w:eastAsia="ko-KR"/>
          <w:rPrChange w:id="18572" w:author="CR#0701r1" w:date="2020-04-04T13:17:00Z">
            <w:rPr>
              <w:noProof/>
              <w:lang w:eastAsia="ko-KR"/>
            </w:rPr>
          </w:rPrChange>
        </w:rPr>
        <w:t>CE</w:t>
      </w:r>
      <w:bookmarkEnd w:id="18513"/>
    </w:p>
    <w:p w:rsidR="00411627" w:rsidRPr="008E2A69" w:rsidRDefault="00411627" w:rsidP="00411627">
      <w:pPr>
        <w:rPr>
          <w:noProof/>
          <w:rPrChange w:id="18573" w:author="CR#0701r1" w:date="2020-04-04T13:17:00Z">
            <w:rPr>
              <w:noProof/>
            </w:rPr>
          </w:rPrChange>
        </w:rPr>
      </w:pPr>
      <w:r w:rsidRPr="008E2A69">
        <w:rPr>
          <w:noProof/>
          <w:rPrChange w:id="18574" w:author="CR#0701r1" w:date="2020-04-04T13:17:00Z">
            <w:rPr>
              <w:noProof/>
            </w:rPr>
          </w:rPrChange>
        </w:rPr>
        <w:t xml:space="preserve">The DRX Command MAC </w:t>
      </w:r>
      <w:r w:rsidRPr="008E2A69">
        <w:rPr>
          <w:noProof/>
          <w:lang w:eastAsia="ko-KR"/>
          <w:rPrChange w:id="18575" w:author="CR#0701r1" w:date="2020-04-04T13:17:00Z">
            <w:rPr>
              <w:noProof/>
              <w:lang w:eastAsia="ko-KR"/>
            </w:rPr>
          </w:rPrChange>
        </w:rPr>
        <w:t>CE</w:t>
      </w:r>
      <w:r w:rsidRPr="008E2A69">
        <w:rPr>
          <w:noProof/>
          <w:rPrChange w:id="18576" w:author="CR#0701r1" w:date="2020-04-04T13:17:00Z">
            <w:rPr>
              <w:noProof/>
            </w:rPr>
          </w:rPrChange>
        </w:rPr>
        <w:t xml:space="preserve"> is identified by a MAC subheader with LCID as specified in </w:t>
      </w:r>
      <w:r w:rsidRPr="008E2A69">
        <w:rPr>
          <w:noProof/>
          <w:lang w:eastAsia="ko-KR"/>
          <w:rPrChange w:id="18577" w:author="CR#0701r1" w:date="2020-04-04T13:17:00Z">
            <w:rPr>
              <w:noProof/>
              <w:lang w:eastAsia="ko-KR"/>
            </w:rPr>
          </w:rPrChange>
        </w:rPr>
        <w:t>T</w:t>
      </w:r>
      <w:r w:rsidRPr="008E2A69">
        <w:rPr>
          <w:noProof/>
          <w:rPrChange w:id="18578" w:author="CR#0701r1" w:date="2020-04-04T13:17:00Z">
            <w:rPr>
              <w:noProof/>
            </w:rPr>
          </w:rPrChange>
        </w:rPr>
        <w:t>able 6.2.1-1.</w:t>
      </w:r>
    </w:p>
    <w:p w:rsidR="00411627" w:rsidRPr="008E2A69" w:rsidRDefault="00411627" w:rsidP="00411627">
      <w:pPr>
        <w:rPr>
          <w:noProof/>
          <w:rPrChange w:id="18579" w:author="CR#0701r1" w:date="2020-04-04T13:17:00Z">
            <w:rPr>
              <w:noProof/>
            </w:rPr>
          </w:rPrChange>
        </w:rPr>
      </w:pPr>
      <w:r w:rsidRPr="008E2A69">
        <w:rPr>
          <w:noProof/>
          <w:rPrChange w:id="18580" w:author="CR#0701r1" w:date="2020-04-04T13:17:00Z">
            <w:rPr>
              <w:noProof/>
            </w:rPr>
          </w:rPrChange>
        </w:rPr>
        <w:t>It has a fixed size of zero bits.</w:t>
      </w:r>
    </w:p>
    <w:p w:rsidR="00411627" w:rsidRPr="008E2A69" w:rsidRDefault="00411627" w:rsidP="00411627">
      <w:pPr>
        <w:pStyle w:val="Heading4"/>
        <w:rPr>
          <w:noProof/>
          <w:lang w:eastAsia="ko-KR"/>
          <w:rPrChange w:id="18581" w:author="CR#0701r1" w:date="2020-04-04T13:17:00Z">
            <w:rPr>
              <w:noProof/>
              <w:lang w:eastAsia="ko-KR"/>
            </w:rPr>
          </w:rPrChange>
        </w:rPr>
      </w:pPr>
      <w:bookmarkStart w:id="18582" w:name="_Toc29239884"/>
      <w:r w:rsidRPr="008E2A69">
        <w:rPr>
          <w:noProof/>
          <w:rPrChange w:id="18583" w:author="CR#0701r1" w:date="2020-04-04T13:17:00Z">
            <w:rPr>
              <w:noProof/>
            </w:rPr>
          </w:rPrChange>
        </w:rPr>
        <w:t>6.1.3.</w:t>
      </w:r>
      <w:r w:rsidRPr="008E2A69">
        <w:rPr>
          <w:noProof/>
          <w:lang w:eastAsia="ko-KR"/>
          <w:rPrChange w:id="18584" w:author="CR#0701r1" w:date="2020-04-04T13:17:00Z">
            <w:rPr>
              <w:noProof/>
              <w:lang w:eastAsia="ko-KR"/>
            </w:rPr>
          </w:rPrChange>
        </w:rPr>
        <w:t>6</w:t>
      </w:r>
      <w:r w:rsidRPr="008E2A69">
        <w:rPr>
          <w:noProof/>
          <w:rPrChange w:id="18585" w:author="CR#0701r1" w:date="2020-04-04T13:17:00Z">
            <w:rPr>
              <w:noProof/>
            </w:rPr>
          </w:rPrChange>
        </w:rPr>
        <w:tab/>
        <w:t xml:space="preserve">Long DRX Command MAC </w:t>
      </w:r>
      <w:r w:rsidRPr="008E2A69">
        <w:rPr>
          <w:noProof/>
          <w:lang w:eastAsia="ko-KR"/>
          <w:rPrChange w:id="18586" w:author="CR#0701r1" w:date="2020-04-04T13:17:00Z">
            <w:rPr>
              <w:noProof/>
              <w:lang w:eastAsia="ko-KR"/>
            </w:rPr>
          </w:rPrChange>
        </w:rPr>
        <w:t>CE</w:t>
      </w:r>
      <w:bookmarkEnd w:id="18582"/>
    </w:p>
    <w:p w:rsidR="00411627" w:rsidRPr="008E2A69" w:rsidRDefault="00411627" w:rsidP="00411627">
      <w:pPr>
        <w:rPr>
          <w:noProof/>
          <w:rPrChange w:id="18587" w:author="CR#0701r1" w:date="2020-04-04T13:17:00Z">
            <w:rPr>
              <w:noProof/>
            </w:rPr>
          </w:rPrChange>
        </w:rPr>
      </w:pPr>
      <w:r w:rsidRPr="008E2A69">
        <w:rPr>
          <w:noProof/>
          <w:rPrChange w:id="18588" w:author="CR#0701r1" w:date="2020-04-04T13:17:00Z">
            <w:rPr>
              <w:noProof/>
            </w:rPr>
          </w:rPrChange>
        </w:rPr>
        <w:t xml:space="preserve">The Long DRX Command MAC </w:t>
      </w:r>
      <w:r w:rsidRPr="008E2A69">
        <w:rPr>
          <w:noProof/>
          <w:lang w:eastAsia="ko-KR"/>
          <w:rPrChange w:id="18589" w:author="CR#0701r1" w:date="2020-04-04T13:17:00Z">
            <w:rPr>
              <w:noProof/>
              <w:lang w:eastAsia="ko-KR"/>
            </w:rPr>
          </w:rPrChange>
        </w:rPr>
        <w:t>CE</w:t>
      </w:r>
      <w:r w:rsidRPr="008E2A69">
        <w:rPr>
          <w:noProof/>
          <w:rPrChange w:id="18590" w:author="CR#0701r1" w:date="2020-04-04T13:17:00Z">
            <w:rPr>
              <w:noProof/>
            </w:rPr>
          </w:rPrChange>
        </w:rPr>
        <w:t xml:space="preserve"> is identified by a MAC subheader with LCID as specified in </w:t>
      </w:r>
      <w:r w:rsidRPr="008E2A69">
        <w:rPr>
          <w:noProof/>
          <w:lang w:eastAsia="ko-KR"/>
          <w:rPrChange w:id="18591" w:author="CR#0701r1" w:date="2020-04-04T13:17:00Z">
            <w:rPr>
              <w:noProof/>
              <w:lang w:eastAsia="ko-KR"/>
            </w:rPr>
          </w:rPrChange>
        </w:rPr>
        <w:t>T</w:t>
      </w:r>
      <w:r w:rsidRPr="008E2A69">
        <w:rPr>
          <w:noProof/>
          <w:rPrChange w:id="18592" w:author="CR#0701r1" w:date="2020-04-04T13:17:00Z">
            <w:rPr>
              <w:noProof/>
            </w:rPr>
          </w:rPrChange>
        </w:rPr>
        <w:t>able 6.2.1-1.</w:t>
      </w:r>
    </w:p>
    <w:p w:rsidR="00411627" w:rsidRPr="008E2A69" w:rsidRDefault="00411627" w:rsidP="00411627">
      <w:pPr>
        <w:rPr>
          <w:noProof/>
          <w:rPrChange w:id="18593" w:author="CR#0701r1" w:date="2020-04-04T13:17:00Z">
            <w:rPr>
              <w:noProof/>
            </w:rPr>
          </w:rPrChange>
        </w:rPr>
      </w:pPr>
      <w:r w:rsidRPr="008E2A69">
        <w:rPr>
          <w:noProof/>
          <w:rPrChange w:id="18594" w:author="CR#0701r1" w:date="2020-04-04T13:17:00Z">
            <w:rPr>
              <w:noProof/>
            </w:rPr>
          </w:rPrChange>
        </w:rPr>
        <w:t>It has a fixed size of zero bits.</w:t>
      </w:r>
    </w:p>
    <w:p w:rsidR="00411627" w:rsidRPr="008E2A69" w:rsidRDefault="00411627" w:rsidP="00411627">
      <w:pPr>
        <w:pStyle w:val="Heading4"/>
        <w:rPr>
          <w:noProof/>
          <w:lang w:eastAsia="ko-KR"/>
          <w:rPrChange w:id="18595" w:author="CR#0701r1" w:date="2020-04-04T13:17:00Z">
            <w:rPr>
              <w:noProof/>
              <w:lang w:eastAsia="ko-KR"/>
            </w:rPr>
          </w:rPrChange>
        </w:rPr>
      </w:pPr>
      <w:bookmarkStart w:id="18596" w:name="_Toc29239885"/>
      <w:r w:rsidRPr="008E2A69">
        <w:rPr>
          <w:noProof/>
          <w:rPrChange w:id="18597" w:author="CR#0701r1" w:date="2020-04-04T13:17:00Z">
            <w:rPr>
              <w:noProof/>
            </w:rPr>
          </w:rPrChange>
        </w:rPr>
        <w:t>6.1.3.</w:t>
      </w:r>
      <w:r w:rsidRPr="008E2A69">
        <w:rPr>
          <w:noProof/>
          <w:lang w:eastAsia="ko-KR"/>
          <w:rPrChange w:id="18598" w:author="CR#0701r1" w:date="2020-04-04T13:17:00Z">
            <w:rPr>
              <w:noProof/>
              <w:lang w:eastAsia="ko-KR"/>
            </w:rPr>
          </w:rPrChange>
        </w:rPr>
        <w:t>7</w:t>
      </w:r>
      <w:r w:rsidRPr="008E2A69">
        <w:rPr>
          <w:noProof/>
          <w:rPrChange w:id="18599" w:author="CR#0701r1" w:date="2020-04-04T13:17:00Z">
            <w:rPr>
              <w:noProof/>
            </w:rPr>
          </w:rPrChange>
        </w:rPr>
        <w:tab/>
        <w:t xml:space="preserve">Configured </w:t>
      </w:r>
      <w:r w:rsidRPr="008E2A69">
        <w:rPr>
          <w:noProof/>
          <w:lang w:eastAsia="ko-KR"/>
          <w:rPrChange w:id="18600" w:author="CR#0701r1" w:date="2020-04-04T13:17:00Z">
            <w:rPr>
              <w:noProof/>
              <w:lang w:eastAsia="ko-KR"/>
            </w:rPr>
          </w:rPrChange>
        </w:rPr>
        <w:t>G</w:t>
      </w:r>
      <w:r w:rsidRPr="008E2A69">
        <w:rPr>
          <w:noProof/>
          <w:rPrChange w:id="18601" w:author="CR#0701r1" w:date="2020-04-04T13:17:00Z">
            <w:rPr>
              <w:noProof/>
            </w:rPr>
          </w:rPrChange>
        </w:rPr>
        <w:t xml:space="preserve">rant </w:t>
      </w:r>
      <w:r w:rsidRPr="008E2A69">
        <w:rPr>
          <w:noProof/>
          <w:lang w:eastAsia="ko-KR"/>
          <w:rPrChange w:id="18602" w:author="CR#0701r1" w:date="2020-04-04T13:17:00Z">
            <w:rPr>
              <w:noProof/>
              <w:lang w:eastAsia="ko-KR"/>
            </w:rPr>
          </w:rPrChange>
        </w:rPr>
        <w:t>C</w:t>
      </w:r>
      <w:r w:rsidRPr="008E2A69">
        <w:rPr>
          <w:noProof/>
          <w:rPrChange w:id="18603" w:author="CR#0701r1" w:date="2020-04-04T13:17:00Z">
            <w:rPr>
              <w:noProof/>
            </w:rPr>
          </w:rPrChange>
        </w:rPr>
        <w:t xml:space="preserve">onfirmation MAC </w:t>
      </w:r>
      <w:r w:rsidRPr="008E2A69">
        <w:rPr>
          <w:noProof/>
          <w:lang w:eastAsia="ko-KR"/>
          <w:rPrChange w:id="18604" w:author="CR#0701r1" w:date="2020-04-04T13:17:00Z">
            <w:rPr>
              <w:noProof/>
              <w:lang w:eastAsia="ko-KR"/>
            </w:rPr>
          </w:rPrChange>
        </w:rPr>
        <w:t>CE</w:t>
      </w:r>
      <w:bookmarkEnd w:id="18596"/>
    </w:p>
    <w:p w:rsidR="00411627" w:rsidRPr="008E2A69" w:rsidRDefault="00411627" w:rsidP="00411627">
      <w:pPr>
        <w:keepLines/>
        <w:rPr>
          <w:rPrChange w:id="18605" w:author="CR#0701r1" w:date="2020-04-04T13:17:00Z">
            <w:rPr/>
          </w:rPrChange>
        </w:rPr>
      </w:pPr>
      <w:r w:rsidRPr="008E2A69">
        <w:rPr>
          <w:rPrChange w:id="18606" w:author="CR#0701r1" w:date="2020-04-04T13:17:00Z">
            <w:rPr/>
          </w:rPrChange>
        </w:rPr>
        <w:t xml:space="preserve">The Configured </w:t>
      </w:r>
      <w:r w:rsidRPr="008E2A69">
        <w:rPr>
          <w:lang w:eastAsia="ko-KR"/>
          <w:rPrChange w:id="18607" w:author="CR#0701r1" w:date="2020-04-04T13:17:00Z">
            <w:rPr>
              <w:lang w:eastAsia="ko-KR"/>
            </w:rPr>
          </w:rPrChange>
        </w:rPr>
        <w:t>G</w:t>
      </w:r>
      <w:r w:rsidRPr="008E2A69">
        <w:rPr>
          <w:rPrChange w:id="18608" w:author="CR#0701r1" w:date="2020-04-04T13:17:00Z">
            <w:rPr/>
          </w:rPrChange>
        </w:rPr>
        <w:t xml:space="preserve">rant </w:t>
      </w:r>
      <w:r w:rsidRPr="008E2A69">
        <w:rPr>
          <w:lang w:eastAsia="ko-KR"/>
          <w:rPrChange w:id="18609" w:author="CR#0701r1" w:date="2020-04-04T13:17:00Z">
            <w:rPr>
              <w:lang w:eastAsia="ko-KR"/>
            </w:rPr>
          </w:rPrChange>
        </w:rPr>
        <w:t>C</w:t>
      </w:r>
      <w:r w:rsidRPr="008E2A69">
        <w:rPr>
          <w:rPrChange w:id="18610" w:author="CR#0701r1" w:date="2020-04-04T13:17:00Z">
            <w:rPr/>
          </w:rPrChange>
        </w:rPr>
        <w:t xml:space="preserve">onfirmation MAC </w:t>
      </w:r>
      <w:r w:rsidRPr="008E2A69">
        <w:rPr>
          <w:lang w:eastAsia="ko-KR"/>
          <w:rPrChange w:id="18611" w:author="CR#0701r1" w:date="2020-04-04T13:17:00Z">
            <w:rPr>
              <w:lang w:eastAsia="ko-KR"/>
            </w:rPr>
          </w:rPrChange>
        </w:rPr>
        <w:t>CE</w:t>
      </w:r>
      <w:r w:rsidRPr="008E2A69">
        <w:rPr>
          <w:rPrChange w:id="18612" w:author="CR#0701r1" w:date="2020-04-04T13:17:00Z">
            <w:rPr/>
          </w:rPrChange>
        </w:rPr>
        <w:t xml:space="preserve"> is identified by a MAC subheader with LCID as specified in </w:t>
      </w:r>
      <w:r w:rsidRPr="008E2A69">
        <w:rPr>
          <w:lang w:eastAsia="ko-KR"/>
          <w:rPrChange w:id="18613" w:author="CR#0701r1" w:date="2020-04-04T13:17:00Z">
            <w:rPr>
              <w:lang w:eastAsia="ko-KR"/>
            </w:rPr>
          </w:rPrChange>
        </w:rPr>
        <w:t>T</w:t>
      </w:r>
      <w:r w:rsidRPr="008E2A69">
        <w:rPr>
          <w:rPrChange w:id="18614" w:author="CR#0701r1" w:date="2020-04-04T13:17:00Z">
            <w:rPr/>
          </w:rPrChange>
        </w:rPr>
        <w:t>able 6.2.1-</w:t>
      </w:r>
      <w:r w:rsidRPr="008E2A69">
        <w:rPr>
          <w:lang w:eastAsia="zh-CN"/>
          <w:rPrChange w:id="18615" w:author="CR#0701r1" w:date="2020-04-04T13:17:00Z">
            <w:rPr>
              <w:lang w:eastAsia="zh-CN"/>
            </w:rPr>
          </w:rPrChange>
        </w:rPr>
        <w:t>2</w:t>
      </w:r>
      <w:r w:rsidRPr="008E2A69">
        <w:rPr>
          <w:rPrChange w:id="18616" w:author="CR#0701r1" w:date="2020-04-04T13:17:00Z">
            <w:rPr/>
          </w:rPrChange>
        </w:rPr>
        <w:t>.</w:t>
      </w:r>
    </w:p>
    <w:p w:rsidR="00411627" w:rsidRPr="008E2A69" w:rsidRDefault="00411627" w:rsidP="00411627">
      <w:pPr>
        <w:keepLines/>
        <w:rPr>
          <w:rPrChange w:id="18617" w:author="CR#0701r1" w:date="2020-04-04T13:17:00Z">
            <w:rPr/>
          </w:rPrChange>
        </w:rPr>
      </w:pPr>
      <w:r w:rsidRPr="008E2A69">
        <w:rPr>
          <w:rPrChange w:id="18618" w:author="CR#0701r1" w:date="2020-04-04T13:17:00Z">
            <w:rPr/>
          </w:rPrChange>
        </w:rPr>
        <w:t>It has a fixed size of zero bits.</w:t>
      </w:r>
    </w:p>
    <w:p w:rsidR="00411627" w:rsidRPr="008E2A69" w:rsidRDefault="00411627" w:rsidP="00411627">
      <w:pPr>
        <w:pStyle w:val="Heading4"/>
        <w:rPr>
          <w:noProof/>
          <w:lang w:eastAsia="ko-KR"/>
          <w:rPrChange w:id="18619" w:author="CR#0701r1" w:date="2020-04-04T13:17:00Z">
            <w:rPr>
              <w:noProof/>
              <w:lang w:eastAsia="ko-KR"/>
            </w:rPr>
          </w:rPrChange>
        </w:rPr>
      </w:pPr>
      <w:bookmarkStart w:id="18620" w:name="_Toc29239886"/>
      <w:r w:rsidRPr="008E2A69">
        <w:rPr>
          <w:noProof/>
          <w:rPrChange w:id="18621" w:author="CR#0701r1" w:date="2020-04-04T13:17:00Z">
            <w:rPr>
              <w:noProof/>
            </w:rPr>
          </w:rPrChange>
        </w:rPr>
        <w:t>6.1.3.</w:t>
      </w:r>
      <w:r w:rsidRPr="008E2A69">
        <w:rPr>
          <w:noProof/>
          <w:lang w:eastAsia="ko-KR"/>
          <w:rPrChange w:id="18622" w:author="CR#0701r1" w:date="2020-04-04T13:17:00Z">
            <w:rPr>
              <w:noProof/>
              <w:lang w:eastAsia="ko-KR"/>
            </w:rPr>
          </w:rPrChange>
        </w:rPr>
        <w:t>8</w:t>
      </w:r>
      <w:r w:rsidRPr="008E2A69">
        <w:rPr>
          <w:noProof/>
          <w:rPrChange w:id="18623" w:author="CR#0701r1" w:date="2020-04-04T13:17:00Z">
            <w:rPr>
              <w:noProof/>
            </w:rPr>
          </w:rPrChange>
        </w:rPr>
        <w:tab/>
      </w:r>
      <w:r w:rsidRPr="008E2A69">
        <w:rPr>
          <w:noProof/>
          <w:lang w:eastAsia="ko-KR"/>
          <w:rPrChange w:id="18624" w:author="CR#0701r1" w:date="2020-04-04T13:17:00Z">
            <w:rPr>
              <w:noProof/>
              <w:lang w:eastAsia="ko-KR"/>
            </w:rPr>
          </w:rPrChange>
        </w:rPr>
        <w:t>Single Entry PHR</w:t>
      </w:r>
      <w:r w:rsidRPr="008E2A69">
        <w:rPr>
          <w:noProof/>
          <w:rPrChange w:id="18625" w:author="CR#0701r1" w:date="2020-04-04T13:17:00Z">
            <w:rPr>
              <w:noProof/>
            </w:rPr>
          </w:rPrChange>
        </w:rPr>
        <w:t xml:space="preserve"> MAC CE</w:t>
      </w:r>
      <w:bookmarkEnd w:id="18620"/>
    </w:p>
    <w:p w:rsidR="00411627" w:rsidRPr="008E2A69" w:rsidRDefault="00411627" w:rsidP="00411627">
      <w:pPr>
        <w:keepLines/>
        <w:rPr>
          <w:lang w:eastAsia="ko-KR"/>
          <w:rPrChange w:id="18626" w:author="CR#0701r1" w:date="2020-04-04T13:17:00Z">
            <w:rPr>
              <w:lang w:eastAsia="ko-KR"/>
            </w:rPr>
          </w:rPrChange>
        </w:rPr>
      </w:pPr>
      <w:r w:rsidRPr="008E2A69">
        <w:rPr>
          <w:rPrChange w:id="18627" w:author="CR#0701r1" w:date="2020-04-04T13:17:00Z">
            <w:rPr/>
          </w:rPrChange>
        </w:rPr>
        <w:t xml:space="preserve">The </w:t>
      </w:r>
      <w:r w:rsidRPr="008E2A69">
        <w:rPr>
          <w:lang w:eastAsia="ko-KR"/>
          <w:rPrChange w:id="18628" w:author="CR#0701r1" w:date="2020-04-04T13:17:00Z">
            <w:rPr>
              <w:lang w:eastAsia="ko-KR"/>
            </w:rPr>
          </w:rPrChange>
        </w:rPr>
        <w:t xml:space="preserve">Single Entry PHR MAC CE </w:t>
      </w:r>
      <w:r w:rsidRPr="008E2A69">
        <w:rPr>
          <w:rPrChange w:id="18629" w:author="CR#0701r1" w:date="2020-04-04T13:17:00Z">
            <w:rPr/>
          </w:rPrChange>
        </w:rPr>
        <w:t xml:space="preserve">is identified by a MAC subheader with LCID as specified in </w:t>
      </w:r>
      <w:r w:rsidRPr="008E2A69">
        <w:rPr>
          <w:lang w:eastAsia="ko-KR"/>
          <w:rPrChange w:id="18630" w:author="CR#0701r1" w:date="2020-04-04T13:17:00Z">
            <w:rPr>
              <w:lang w:eastAsia="ko-KR"/>
            </w:rPr>
          </w:rPrChange>
        </w:rPr>
        <w:t>T</w:t>
      </w:r>
      <w:r w:rsidRPr="008E2A69">
        <w:rPr>
          <w:rPrChange w:id="18631" w:author="CR#0701r1" w:date="2020-04-04T13:17:00Z">
            <w:rPr/>
          </w:rPrChange>
        </w:rPr>
        <w:t>able 6.2.1-</w:t>
      </w:r>
      <w:r w:rsidRPr="008E2A69">
        <w:rPr>
          <w:lang w:eastAsia="zh-CN"/>
          <w:rPrChange w:id="18632" w:author="CR#0701r1" w:date="2020-04-04T13:17:00Z">
            <w:rPr>
              <w:lang w:eastAsia="zh-CN"/>
            </w:rPr>
          </w:rPrChange>
        </w:rPr>
        <w:t>2</w:t>
      </w:r>
      <w:r w:rsidRPr="008E2A69">
        <w:rPr>
          <w:rPrChange w:id="18633" w:author="CR#0701r1" w:date="2020-04-04T13:17:00Z">
            <w:rPr/>
          </w:rPrChange>
        </w:rPr>
        <w:t>.</w:t>
      </w:r>
    </w:p>
    <w:p w:rsidR="00411627" w:rsidRPr="008E2A69" w:rsidRDefault="00411627" w:rsidP="00411627">
      <w:pPr>
        <w:keepLines/>
        <w:rPr>
          <w:lang w:eastAsia="ko-KR"/>
          <w:rPrChange w:id="18634" w:author="CR#0701r1" w:date="2020-04-04T13:17:00Z">
            <w:rPr>
              <w:lang w:eastAsia="ko-KR"/>
            </w:rPr>
          </w:rPrChange>
        </w:rPr>
      </w:pPr>
      <w:r w:rsidRPr="008E2A69">
        <w:rPr>
          <w:lang w:eastAsia="ko-KR"/>
          <w:rPrChange w:id="18635" w:author="CR#0701r1" w:date="2020-04-04T13:17:00Z">
            <w:rPr>
              <w:lang w:eastAsia="ko-KR"/>
            </w:rPr>
          </w:rPrChange>
        </w:rPr>
        <w:t>It has a fixed size and consists of two octet</w:t>
      </w:r>
      <w:r w:rsidR="00E03F1B" w:rsidRPr="008E2A69">
        <w:rPr>
          <w:lang w:eastAsia="ko-KR"/>
          <w:rPrChange w:id="18636" w:author="CR#0701r1" w:date="2020-04-04T13:17:00Z">
            <w:rPr>
              <w:lang w:eastAsia="ko-KR"/>
            </w:rPr>
          </w:rPrChange>
        </w:rPr>
        <w:t>s</w:t>
      </w:r>
      <w:r w:rsidRPr="008E2A69">
        <w:rPr>
          <w:lang w:eastAsia="ko-KR"/>
          <w:rPrChange w:id="18637" w:author="CR#0701r1" w:date="2020-04-04T13:17:00Z">
            <w:rPr>
              <w:lang w:eastAsia="ko-KR"/>
            </w:rPr>
          </w:rPrChange>
        </w:rPr>
        <w:t xml:space="preserve"> defined as follows (figure 6.1.3.8-1):</w:t>
      </w:r>
    </w:p>
    <w:p w:rsidR="00411627" w:rsidRPr="008E2A69" w:rsidRDefault="00411627" w:rsidP="00411627">
      <w:pPr>
        <w:pStyle w:val="B1"/>
        <w:rPr>
          <w:noProof/>
          <w:rPrChange w:id="18638" w:author="CR#0701r1" w:date="2020-04-04T13:17:00Z">
            <w:rPr>
              <w:noProof/>
            </w:rPr>
          </w:rPrChange>
        </w:rPr>
      </w:pPr>
      <w:r w:rsidRPr="008E2A69">
        <w:rPr>
          <w:noProof/>
          <w:rPrChange w:id="18639" w:author="CR#0701r1" w:date="2020-04-04T13:17:00Z">
            <w:rPr>
              <w:noProof/>
            </w:rPr>
          </w:rPrChange>
        </w:rPr>
        <w:t>-</w:t>
      </w:r>
      <w:r w:rsidRPr="008E2A69">
        <w:rPr>
          <w:noProof/>
          <w:rPrChange w:id="18640" w:author="CR#0701r1" w:date="2020-04-04T13:17:00Z">
            <w:rPr>
              <w:noProof/>
            </w:rPr>
          </w:rPrChange>
        </w:rPr>
        <w:tab/>
        <w:t xml:space="preserve">R: </w:t>
      </w:r>
      <w:r w:rsidRPr="008E2A69">
        <w:rPr>
          <w:noProof/>
          <w:lang w:eastAsia="ko-KR"/>
          <w:rPrChange w:id="18641" w:author="CR#0701r1" w:date="2020-04-04T13:17:00Z">
            <w:rPr>
              <w:noProof/>
              <w:lang w:eastAsia="ko-KR"/>
            </w:rPr>
          </w:rPrChange>
        </w:rPr>
        <w:t>R</w:t>
      </w:r>
      <w:r w:rsidRPr="008E2A69">
        <w:rPr>
          <w:noProof/>
          <w:rPrChange w:id="18642" w:author="CR#0701r1" w:date="2020-04-04T13:17:00Z">
            <w:rPr>
              <w:noProof/>
            </w:rPr>
          </w:rPrChange>
        </w:rPr>
        <w:t>eserved bit, set to 0;</w:t>
      </w:r>
    </w:p>
    <w:p w:rsidR="00411627" w:rsidRPr="008E2A69" w:rsidRDefault="00411627" w:rsidP="00411627">
      <w:pPr>
        <w:pStyle w:val="B1"/>
        <w:rPr>
          <w:noProof/>
          <w:lang w:eastAsia="ko-KR"/>
          <w:rPrChange w:id="18643" w:author="CR#0701r1" w:date="2020-04-04T13:17:00Z">
            <w:rPr>
              <w:noProof/>
              <w:lang w:eastAsia="ko-KR"/>
            </w:rPr>
          </w:rPrChange>
        </w:rPr>
      </w:pPr>
      <w:r w:rsidRPr="008E2A69">
        <w:rPr>
          <w:noProof/>
          <w:rPrChange w:id="18644" w:author="CR#0701r1" w:date="2020-04-04T13:17:00Z">
            <w:rPr>
              <w:noProof/>
            </w:rPr>
          </w:rPrChange>
        </w:rPr>
        <w:t>-</w:t>
      </w:r>
      <w:r w:rsidRPr="008E2A69">
        <w:rPr>
          <w:noProof/>
          <w:rPrChange w:id="18645" w:author="CR#0701r1" w:date="2020-04-04T13:17:00Z">
            <w:rPr>
              <w:noProof/>
            </w:rPr>
          </w:rPrChange>
        </w:rPr>
        <w:tab/>
        <w:t xml:space="preserve">Power Headroom (PH): </w:t>
      </w:r>
      <w:r w:rsidRPr="008E2A69">
        <w:rPr>
          <w:noProof/>
          <w:lang w:eastAsia="ko-KR"/>
          <w:rPrChange w:id="18646" w:author="CR#0701r1" w:date="2020-04-04T13:17:00Z">
            <w:rPr>
              <w:noProof/>
              <w:lang w:eastAsia="ko-KR"/>
            </w:rPr>
          </w:rPrChange>
        </w:rPr>
        <w:t>T</w:t>
      </w:r>
      <w:r w:rsidRPr="008E2A69">
        <w:rPr>
          <w:noProof/>
          <w:rPrChange w:id="18647" w:author="CR#0701r1" w:date="2020-04-04T13:17:00Z">
            <w:rPr>
              <w:noProof/>
            </w:rPr>
          </w:rPrChange>
        </w:rPr>
        <w:t>his field indicates the power headroom level. The length of the field is 6 bits. The reported PH and the corresponding power headroom levels are shown in Table 6.1.3.</w:t>
      </w:r>
      <w:r w:rsidRPr="008E2A69">
        <w:rPr>
          <w:noProof/>
          <w:lang w:eastAsia="ko-KR"/>
          <w:rPrChange w:id="18648" w:author="CR#0701r1" w:date="2020-04-04T13:17:00Z">
            <w:rPr>
              <w:noProof/>
              <w:lang w:eastAsia="ko-KR"/>
            </w:rPr>
          </w:rPrChange>
        </w:rPr>
        <w:t>8</w:t>
      </w:r>
      <w:r w:rsidRPr="008E2A69">
        <w:rPr>
          <w:noProof/>
          <w:rPrChange w:id="18649" w:author="CR#0701r1" w:date="2020-04-04T13:17:00Z">
            <w:rPr>
              <w:noProof/>
            </w:rPr>
          </w:rPrChange>
        </w:rPr>
        <w:t>-1 below (the corresponding measured values in dB are specified in TS 38.133 [11])</w:t>
      </w:r>
      <w:r w:rsidRPr="008E2A69">
        <w:rPr>
          <w:noProof/>
          <w:lang w:eastAsia="ko-KR"/>
          <w:rPrChange w:id="18650" w:author="CR#0701r1" w:date="2020-04-04T13:17:00Z">
            <w:rPr>
              <w:noProof/>
              <w:lang w:eastAsia="ko-KR"/>
            </w:rPr>
          </w:rPrChange>
        </w:rPr>
        <w:t>;</w:t>
      </w:r>
    </w:p>
    <w:p w:rsidR="00411627" w:rsidRPr="008E2A69" w:rsidRDefault="00411627" w:rsidP="00411627">
      <w:pPr>
        <w:pStyle w:val="B1"/>
        <w:rPr>
          <w:lang w:eastAsia="ko-KR"/>
          <w:rPrChange w:id="18651" w:author="CR#0701r1" w:date="2020-04-04T13:17:00Z">
            <w:rPr>
              <w:lang w:eastAsia="ko-KR"/>
            </w:rPr>
          </w:rPrChange>
        </w:rPr>
      </w:pPr>
      <w:r w:rsidRPr="008E2A69">
        <w:rPr>
          <w:lang w:eastAsia="ko-KR"/>
          <w:rPrChange w:id="18652" w:author="CR#0701r1" w:date="2020-04-04T13:17:00Z">
            <w:rPr>
              <w:lang w:eastAsia="ko-KR"/>
            </w:rPr>
          </w:rPrChange>
        </w:rPr>
        <w:lastRenderedPageBreak/>
        <w:t>-</w:t>
      </w:r>
      <w:r w:rsidRPr="008E2A69">
        <w:rPr>
          <w:lang w:eastAsia="ko-KR"/>
          <w:rPrChange w:id="18653" w:author="CR#0701r1" w:date="2020-04-04T13:17:00Z">
            <w:rPr>
              <w:lang w:eastAsia="ko-KR"/>
            </w:rPr>
          </w:rPrChange>
        </w:rPr>
        <w:tab/>
        <w:t>P</w:t>
      </w:r>
      <w:r w:rsidRPr="008E2A69">
        <w:rPr>
          <w:vertAlign w:val="subscript"/>
          <w:lang w:eastAsia="ko-KR"/>
          <w:rPrChange w:id="18654" w:author="CR#0701r1" w:date="2020-04-04T13:17:00Z">
            <w:rPr>
              <w:vertAlign w:val="subscript"/>
              <w:lang w:eastAsia="ko-KR"/>
            </w:rPr>
          </w:rPrChange>
        </w:rPr>
        <w:t>CMAX,f,c</w:t>
      </w:r>
      <w:r w:rsidRPr="008E2A69">
        <w:rPr>
          <w:lang w:eastAsia="ko-KR"/>
          <w:rPrChange w:id="18655" w:author="CR#0701r1" w:date="2020-04-04T13:17:00Z">
            <w:rPr>
              <w:lang w:eastAsia="ko-KR"/>
            </w:rPr>
          </w:rPrChange>
        </w:rPr>
        <w:t>: This field indicates the P</w:t>
      </w:r>
      <w:r w:rsidRPr="008E2A69">
        <w:rPr>
          <w:vertAlign w:val="subscript"/>
          <w:lang w:eastAsia="ko-KR"/>
          <w:rPrChange w:id="18656" w:author="CR#0701r1" w:date="2020-04-04T13:17:00Z">
            <w:rPr>
              <w:vertAlign w:val="subscript"/>
              <w:lang w:eastAsia="ko-KR"/>
            </w:rPr>
          </w:rPrChange>
        </w:rPr>
        <w:t>CMAX,f,c</w:t>
      </w:r>
      <w:r w:rsidRPr="008E2A69">
        <w:rPr>
          <w:lang w:eastAsia="ko-KR"/>
          <w:rPrChange w:id="18657" w:author="CR#0701r1" w:date="2020-04-04T13:17:00Z">
            <w:rPr>
              <w:lang w:eastAsia="ko-KR"/>
            </w:rPr>
          </w:rPrChange>
        </w:rPr>
        <w:t xml:space="preserve"> (as specified in TS 38.213 [6]) used for calculation of the preceding PH field. The reported P</w:t>
      </w:r>
      <w:r w:rsidRPr="008E2A69">
        <w:rPr>
          <w:vertAlign w:val="subscript"/>
          <w:lang w:eastAsia="ko-KR"/>
          <w:rPrChange w:id="18658" w:author="CR#0701r1" w:date="2020-04-04T13:17:00Z">
            <w:rPr>
              <w:vertAlign w:val="subscript"/>
              <w:lang w:eastAsia="ko-KR"/>
            </w:rPr>
          </w:rPrChange>
        </w:rPr>
        <w:t>CMAX,f,c</w:t>
      </w:r>
      <w:r w:rsidRPr="008E2A69">
        <w:rPr>
          <w:lang w:eastAsia="ko-KR"/>
          <w:rPrChange w:id="18659" w:author="CR#0701r1" w:date="2020-04-04T13:17:00Z">
            <w:rPr>
              <w:lang w:eastAsia="ko-KR"/>
            </w:rPr>
          </w:rPrChange>
        </w:rPr>
        <w:t xml:space="preserve"> and the corresponding nominal UE transmit power levels are shown in Table 6.1.3.8-2 (the corresponding measured values in dBm are specified in TS 38.133 [11]).</w:t>
      </w:r>
    </w:p>
    <w:p w:rsidR="00411627" w:rsidRPr="008E2A69" w:rsidRDefault="00411627" w:rsidP="00411627">
      <w:pPr>
        <w:pStyle w:val="TH"/>
        <w:rPr>
          <w:lang w:eastAsia="ko-KR"/>
          <w:rPrChange w:id="18660" w:author="CR#0701r1" w:date="2020-04-04T13:17:00Z">
            <w:rPr>
              <w:lang w:eastAsia="ko-KR"/>
            </w:rPr>
          </w:rPrChange>
        </w:rPr>
      </w:pPr>
      <w:r w:rsidRPr="008E2A69">
        <w:rPr>
          <w:rPrChange w:id="18661" w:author="CR#0701r1" w:date="2020-04-04T13:17:00Z">
            <w:rPr/>
          </w:rPrChange>
        </w:rPr>
        <w:object w:dxaOrig="4575" w:dyaOrig="1590">
          <v:shape id="_x0000_i1042" type="#_x0000_t75" style="width:228.75pt;height:79.5pt" o:ole="">
            <v:imagedata r:id="rId47" o:title=""/>
          </v:shape>
          <o:OLEObject Type="Embed" ProgID="Visio.Drawing.15" ShapeID="_x0000_i1042" DrawAspect="Content" ObjectID="_1647511981" r:id="rId48"/>
        </w:object>
      </w:r>
    </w:p>
    <w:p w:rsidR="00411627" w:rsidRPr="008E2A69" w:rsidRDefault="00411627" w:rsidP="00411627">
      <w:pPr>
        <w:pStyle w:val="TF"/>
        <w:rPr>
          <w:noProof/>
          <w:lang w:eastAsia="ko-KR"/>
          <w:rPrChange w:id="18662" w:author="CR#0701r1" w:date="2020-04-04T13:17:00Z">
            <w:rPr>
              <w:noProof/>
              <w:lang w:eastAsia="ko-KR"/>
            </w:rPr>
          </w:rPrChange>
        </w:rPr>
      </w:pPr>
      <w:r w:rsidRPr="008E2A69">
        <w:rPr>
          <w:noProof/>
          <w:lang w:eastAsia="ko-KR"/>
          <w:rPrChange w:id="18663" w:author="CR#0701r1" w:date="2020-04-04T13:17:00Z">
            <w:rPr>
              <w:noProof/>
              <w:lang w:eastAsia="ko-KR"/>
            </w:rPr>
          </w:rPrChange>
        </w:rPr>
        <w:t>Figure 6.1.3.8-1: Single Entry PHR MAC CE</w:t>
      </w:r>
    </w:p>
    <w:p w:rsidR="00411627" w:rsidRPr="008E2A69" w:rsidRDefault="00411627" w:rsidP="00411627">
      <w:pPr>
        <w:pStyle w:val="TH"/>
        <w:rPr>
          <w:rPrChange w:id="18664" w:author="CR#0701r1" w:date="2020-04-04T13:17:00Z">
            <w:rPr/>
          </w:rPrChange>
        </w:rPr>
      </w:pPr>
      <w:r w:rsidRPr="008E2A69">
        <w:rPr>
          <w:rPrChange w:id="18665" w:author="CR#0701r1" w:date="2020-04-04T13:17:00Z">
            <w:rPr/>
          </w:rPrChange>
        </w:rPr>
        <w:t>Table 6.1.3.</w:t>
      </w:r>
      <w:r w:rsidRPr="008E2A69">
        <w:rPr>
          <w:lang w:eastAsia="ko-KR"/>
          <w:rPrChange w:id="18666" w:author="CR#0701r1" w:date="2020-04-04T13:17:00Z">
            <w:rPr>
              <w:lang w:eastAsia="ko-KR"/>
            </w:rPr>
          </w:rPrChange>
        </w:rPr>
        <w:t>8</w:t>
      </w:r>
      <w:r w:rsidRPr="008E2A69">
        <w:rPr>
          <w:rPrChange w:id="18667" w:author="CR#0701r1" w:date="2020-04-04T13:17:00Z">
            <w:rPr/>
          </w:rPrChange>
        </w:rP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8E2A69" w:rsidRPr="008E2A69"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411627" w:rsidRPr="008E2A69" w:rsidRDefault="00411627" w:rsidP="00D157C9">
            <w:pPr>
              <w:pStyle w:val="TAH"/>
              <w:rPr>
                <w:rPrChange w:id="18668" w:author="CR#0701r1" w:date="2020-04-04T13:17:00Z">
                  <w:rPr/>
                </w:rPrChange>
              </w:rPr>
            </w:pPr>
            <w:r w:rsidRPr="008E2A69">
              <w:rPr>
                <w:rPrChange w:id="18669" w:author="CR#0701r1" w:date="2020-04-04T13:17:00Z">
                  <w:rPr/>
                </w:rPrChange>
              </w:rPr>
              <w:t>PH</w:t>
            </w:r>
          </w:p>
        </w:tc>
        <w:tc>
          <w:tcPr>
            <w:tcW w:w="2522" w:type="dxa"/>
            <w:tcBorders>
              <w:top w:val="single" w:sz="4" w:space="0" w:color="auto"/>
              <w:left w:val="single" w:sz="4" w:space="0" w:color="auto"/>
              <w:bottom w:val="single" w:sz="4" w:space="0" w:color="auto"/>
              <w:right w:val="single" w:sz="4" w:space="0" w:color="auto"/>
            </w:tcBorders>
            <w:vAlign w:val="bottom"/>
          </w:tcPr>
          <w:p w:rsidR="00411627" w:rsidRPr="008E2A69" w:rsidRDefault="00411627" w:rsidP="00D157C9">
            <w:pPr>
              <w:pStyle w:val="TAH"/>
              <w:rPr>
                <w:rPrChange w:id="18670" w:author="CR#0701r1" w:date="2020-04-04T13:17:00Z">
                  <w:rPr/>
                </w:rPrChange>
              </w:rPr>
            </w:pPr>
            <w:r w:rsidRPr="008E2A69">
              <w:rPr>
                <w:rPrChange w:id="18671" w:author="CR#0701r1" w:date="2020-04-04T13:17:00Z">
                  <w:rPr/>
                </w:rPrChange>
              </w:rPr>
              <w:t>Power Headroom Level</w:t>
            </w:r>
          </w:p>
        </w:tc>
      </w:tr>
      <w:tr w:rsidR="008E2A69" w:rsidRPr="008E2A69"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411627" w:rsidRPr="008E2A69" w:rsidRDefault="00411627" w:rsidP="00D157C9">
            <w:pPr>
              <w:pStyle w:val="TAC"/>
              <w:rPr>
                <w:lang w:eastAsia="ko-KR"/>
                <w:rPrChange w:id="18672" w:author="CR#0701r1" w:date="2020-04-04T13:17:00Z">
                  <w:rPr>
                    <w:lang w:eastAsia="ko-KR"/>
                  </w:rPr>
                </w:rPrChange>
              </w:rPr>
            </w:pPr>
            <w:r w:rsidRPr="008E2A69">
              <w:rPr>
                <w:lang w:eastAsia="ko-KR"/>
                <w:rPrChange w:id="18673" w:author="CR#0701r1" w:date="2020-04-04T13:17:00Z">
                  <w:rPr>
                    <w:lang w:eastAsia="ko-KR"/>
                  </w:rPr>
                </w:rPrChange>
              </w:rPr>
              <w:t>0</w:t>
            </w:r>
          </w:p>
        </w:tc>
        <w:tc>
          <w:tcPr>
            <w:tcW w:w="2522" w:type="dxa"/>
            <w:tcBorders>
              <w:top w:val="single" w:sz="4" w:space="0" w:color="auto"/>
              <w:left w:val="single" w:sz="4" w:space="0" w:color="auto"/>
              <w:bottom w:val="single" w:sz="4" w:space="0" w:color="auto"/>
              <w:right w:val="single" w:sz="4" w:space="0" w:color="auto"/>
            </w:tcBorders>
          </w:tcPr>
          <w:p w:rsidR="00411627" w:rsidRPr="008E2A69" w:rsidRDefault="00411627" w:rsidP="00D157C9">
            <w:pPr>
              <w:pStyle w:val="TAC"/>
              <w:rPr>
                <w:lang w:eastAsia="ko-KR"/>
                <w:rPrChange w:id="18674" w:author="CR#0701r1" w:date="2020-04-04T13:17:00Z">
                  <w:rPr>
                    <w:lang w:eastAsia="ko-KR"/>
                  </w:rPr>
                </w:rPrChange>
              </w:rPr>
            </w:pPr>
            <w:r w:rsidRPr="008E2A69">
              <w:rPr>
                <w:lang w:eastAsia="ko-KR"/>
                <w:rPrChange w:id="18675" w:author="CR#0701r1" w:date="2020-04-04T13:17:00Z">
                  <w:rPr>
                    <w:lang w:eastAsia="ko-KR"/>
                  </w:rPr>
                </w:rPrChange>
              </w:rPr>
              <w:t>POWER_HEADROOM_0</w:t>
            </w:r>
          </w:p>
        </w:tc>
      </w:tr>
      <w:tr w:rsidR="008E2A69" w:rsidRPr="008E2A69" w:rsidTr="00D157C9">
        <w:trPr>
          <w:trHeight w:val="240"/>
          <w:jc w:val="center"/>
        </w:trPr>
        <w:tc>
          <w:tcPr>
            <w:tcW w:w="919" w:type="dxa"/>
            <w:tcBorders>
              <w:top w:val="single" w:sz="4" w:space="0" w:color="auto"/>
            </w:tcBorders>
            <w:noWrap/>
            <w:vAlign w:val="bottom"/>
          </w:tcPr>
          <w:p w:rsidR="00411627" w:rsidRPr="008E2A69" w:rsidRDefault="00411627" w:rsidP="00D157C9">
            <w:pPr>
              <w:pStyle w:val="TAC"/>
              <w:rPr>
                <w:lang w:eastAsia="ko-KR"/>
                <w:rPrChange w:id="18676" w:author="CR#0701r1" w:date="2020-04-04T13:17:00Z">
                  <w:rPr>
                    <w:lang w:eastAsia="ko-KR"/>
                  </w:rPr>
                </w:rPrChange>
              </w:rPr>
            </w:pPr>
            <w:r w:rsidRPr="008E2A69">
              <w:rPr>
                <w:lang w:eastAsia="ko-KR"/>
                <w:rPrChange w:id="18677" w:author="CR#0701r1" w:date="2020-04-04T13:17:00Z">
                  <w:rPr>
                    <w:lang w:eastAsia="ko-KR"/>
                  </w:rPr>
                </w:rPrChange>
              </w:rPr>
              <w:t>1</w:t>
            </w:r>
          </w:p>
        </w:tc>
        <w:tc>
          <w:tcPr>
            <w:tcW w:w="2522" w:type="dxa"/>
            <w:tcBorders>
              <w:top w:val="single" w:sz="4" w:space="0" w:color="auto"/>
            </w:tcBorders>
          </w:tcPr>
          <w:p w:rsidR="00411627" w:rsidRPr="008E2A69" w:rsidRDefault="00411627" w:rsidP="00D157C9">
            <w:pPr>
              <w:pStyle w:val="TAC"/>
              <w:rPr>
                <w:lang w:eastAsia="ko-KR"/>
                <w:rPrChange w:id="18678" w:author="CR#0701r1" w:date="2020-04-04T13:17:00Z">
                  <w:rPr>
                    <w:lang w:eastAsia="ko-KR"/>
                  </w:rPr>
                </w:rPrChange>
              </w:rPr>
            </w:pPr>
            <w:r w:rsidRPr="008E2A69">
              <w:rPr>
                <w:lang w:eastAsia="ko-KR"/>
                <w:rPrChange w:id="18679" w:author="CR#0701r1" w:date="2020-04-04T13:17:00Z">
                  <w:rPr>
                    <w:lang w:eastAsia="ko-KR"/>
                  </w:rPr>
                </w:rPrChange>
              </w:rPr>
              <w:t>POWER_HEADROOM_1</w:t>
            </w:r>
          </w:p>
        </w:tc>
      </w:tr>
      <w:tr w:rsidR="008E2A69" w:rsidRPr="008E2A69" w:rsidTr="00D157C9">
        <w:trPr>
          <w:trHeight w:val="240"/>
          <w:jc w:val="center"/>
        </w:trPr>
        <w:tc>
          <w:tcPr>
            <w:tcW w:w="919" w:type="dxa"/>
            <w:noWrap/>
            <w:vAlign w:val="bottom"/>
          </w:tcPr>
          <w:p w:rsidR="00411627" w:rsidRPr="008E2A69" w:rsidRDefault="00411627" w:rsidP="00D157C9">
            <w:pPr>
              <w:pStyle w:val="TAC"/>
              <w:rPr>
                <w:lang w:eastAsia="ko-KR"/>
                <w:rPrChange w:id="18680" w:author="CR#0701r1" w:date="2020-04-04T13:17:00Z">
                  <w:rPr>
                    <w:lang w:eastAsia="ko-KR"/>
                  </w:rPr>
                </w:rPrChange>
              </w:rPr>
            </w:pPr>
            <w:r w:rsidRPr="008E2A69">
              <w:rPr>
                <w:lang w:eastAsia="ko-KR"/>
                <w:rPrChange w:id="18681" w:author="CR#0701r1" w:date="2020-04-04T13:17:00Z">
                  <w:rPr>
                    <w:lang w:eastAsia="ko-KR"/>
                  </w:rPr>
                </w:rPrChange>
              </w:rPr>
              <w:t>2</w:t>
            </w:r>
          </w:p>
        </w:tc>
        <w:tc>
          <w:tcPr>
            <w:tcW w:w="2522" w:type="dxa"/>
            <w:vAlign w:val="bottom"/>
          </w:tcPr>
          <w:p w:rsidR="00411627" w:rsidRPr="008E2A69" w:rsidRDefault="00411627" w:rsidP="00D157C9">
            <w:pPr>
              <w:pStyle w:val="TAC"/>
              <w:rPr>
                <w:lang w:eastAsia="ko-KR"/>
                <w:rPrChange w:id="18682" w:author="CR#0701r1" w:date="2020-04-04T13:17:00Z">
                  <w:rPr>
                    <w:lang w:eastAsia="ko-KR"/>
                  </w:rPr>
                </w:rPrChange>
              </w:rPr>
            </w:pPr>
            <w:r w:rsidRPr="008E2A69">
              <w:rPr>
                <w:lang w:eastAsia="ko-KR"/>
                <w:rPrChange w:id="18683" w:author="CR#0701r1" w:date="2020-04-04T13:17:00Z">
                  <w:rPr>
                    <w:lang w:eastAsia="ko-KR"/>
                  </w:rPr>
                </w:rPrChange>
              </w:rPr>
              <w:t>POWER_HEADROOM_2</w:t>
            </w:r>
          </w:p>
        </w:tc>
      </w:tr>
      <w:tr w:rsidR="008E2A69" w:rsidRPr="008E2A69"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411627" w:rsidRPr="008E2A69" w:rsidRDefault="00411627" w:rsidP="00D157C9">
            <w:pPr>
              <w:pStyle w:val="TAC"/>
              <w:rPr>
                <w:lang w:eastAsia="ko-KR"/>
                <w:rPrChange w:id="18684" w:author="CR#0701r1" w:date="2020-04-04T13:17:00Z">
                  <w:rPr>
                    <w:lang w:eastAsia="ko-KR"/>
                  </w:rPr>
                </w:rPrChange>
              </w:rPr>
            </w:pPr>
            <w:r w:rsidRPr="008E2A69">
              <w:rPr>
                <w:lang w:eastAsia="ko-KR"/>
                <w:rPrChange w:id="18685" w:author="CR#0701r1" w:date="2020-04-04T13:17:00Z">
                  <w:rPr>
                    <w:lang w:eastAsia="ko-KR"/>
                  </w:rPr>
                </w:rPrChange>
              </w:rPr>
              <w:t>3</w:t>
            </w:r>
          </w:p>
        </w:tc>
        <w:tc>
          <w:tcPr>
            <w:tcW w:w="2522" w:type="dxa"/>
            <w:tcBorders>
              <w:top w:val="single" w:sz="4" w:space="0" w:color="auto"/>
              <w:left w:val="single" w:sz="4" w:space="0" w:color="auto"/>
              <w:bottom w:val="single" w:sz="4" w:space="0" w:color="auto"/>
              <w:right w:val="single" w:sz="4" w:space="0" w:color="auto"/>
            </w:tcBorders>
            <w:vAlign w:val="bottom"/>
          </w:tcPr>
          <w:p w:rsidR="00411627" w:rsidRPr="008E2A69" w:rsidRDefault="00411627" w:rsidP="00D157C9">
            <w:pPr>
              <w:pStyle w:val="TAC"/>
              <w:rPr>
                <w:lang w:eastAsia="ko-KR"/>
                <w:rPrChange w:id="18686" w:author="CR#0701r1" w:date="2020-04-04T13:17:00Z">
                  <w:rPr>
                    <w:lang w:eastAsia="ko-KR"/>
                  </w:rPr>
                </w:rPrChange>
              </w:rPr>
            </w:pPr>
            <w:r w:rsidRPr="008E2A69">
              <w:rPr>
                <w:lang w:eastAsia="ko-KR"/>
                <w:rPrChange w:id="18687" w:author="CR#0701r1" w:date="2020-04-04T13:17:00Z">
                  <w:rPr>
                    <w:lang w:eastAsia="ko-KR"/>
                  </w:rPr>
                </w:rPrChange>
              </w:rPr>
              <w:t>POWER_HEADROOM_3</w:t>
            </w:r>
          </w:p>
        </w:tc>
      </w:tr>
      <w:tr w:rsidR="008E2A69" w:rsidRPr="008E2A69" w:rsidTr="00D157C9">
        <w:trPr>
          <w:trHeight w:val="240"/>
          <w:jc w:val="center"/>
        </w:trPr>
        <w:tc>
          <w:tcPr>
            <w:tcW w:w="919" w:type="dxa"/>
            <w:tcBorders>
              <w:top w:val="single" w:sz="4" w:space="0" w:color="auto"/>
            </w:tcBorders>
            <w:noWrap/>
            <w:vAlign w:val="bottom"/>
          </w:tcPr>
          <w:p w:rsidR="00411627" w:rsidRPr="008E2A69" w:rsidRDefault="00411627" w:rsidP="00D157C9">
            <w:pPr>
              <w:pStyle w:val="TAC"/>
              <w:rPr>
                <w:lang w:eastAsia="ko-KR"/>
                <w:rPrChange w:id="18688" w:author="CR#0701r1" w:date="2020-04-04T13:17:00Z">
                  <w:rPr>
                    <w:lang w:eastAsia="ko-KR"/>
                  </w:rPr>
                </w:rPrChange>
              </w:rPr>
            </w:pPr>
            <w:r w:rsidRPr="008E2A69">
              <w:rPr>
                <w:lang w:eastAsia="ko-KR"/>
                <w:rPrChange w:id="18689" w:author="CR#0701r1" w:date="2020-04-04T13:17:00Z">
                  <w:rPr>
                    <w:lang w:eastAsia="ko-KR"/>
                  </w:rPr>
                </w:rPrChange>
              </w:rPr>
              <w:t>…</w:t>
            </w:r>
          </w:p>
        </w:tc>
        <w:tc>
          <w:tcPr>
            <w:tcW w:w="2522" w:type="dxa"/>
            <w:tcBorders>
              <w:top w:val="single" w:sz="4" w:space="0" w:color="auto"/>
            </w:tcBorders>
            <w:vAlign w:val="bottom"/>
          </w:tcPr>
          <w:p w:rsidR="00411627" w:rsidRPr="008E2A69" w:rsidRDefault="00411627" w:rsidP="00D157C9">
            <w:pPr>
              <w:pStyle w:val="TAC"/>
              <w:rPr>
                <w:lang w:eastAsia="ko-KR"/>
                <w:rPrChange w:id="18690" w:author="CR#0701r1" w:date="2020-04-04T13:17:00Z">
                  <w:rPr>
                    <w:lang w:eastAsia="ko-KR"/>
                  </w:rPr>
                </w:rPrChange>
              </w:rPr>
            </w:pPr>
            <w:r w:rsidRPr="008E2A69">
              <w:rPr>
                <w:lang w:eastAsia="ko-KR"/>
                <w:rPrChange w:id="18691" w:author="CR#0701r1" w:date="2020-04-04T13:17:00Z">
                  <w:rPr>
                    <w:lang w:eastAsia="ko-KR"/>
                  </w:rPr>
                </w:rPrChange>
              </w:rPr>
              <w:t>…</w:t>
            </w:r>
          </w:p>
        </w:tc>
      </w:tr>
      <w:tr w:rsidR="008E2A69" w:rsidRPr="008E2A69" w:rsidTr="00D157C9">
        <w:trPr>
          <w:trHeight w:val="240"/>
          <w:jc w:val="center"/>
        </w:trPr>
        <w:tc>
          <w:tcPr>
            <w:tcW w:w="919" w:type="dxa"/>
            <w:noWrap/>
            <w:vAlign w:val="bottom"/>
          </w:tcPr>
          <w:p w:rsidR="00411627" w:rsidRPr="008E2A69" w:rsidRDefault="00411627" w:rsidP="00D157C9">
            <w:pPr>
              <w:pStyle w:val="TAC"/>
              <w:rPr>
                <w:lang w:eastAsia="ko-KR"/>
                <w:rPrChange w:id="18692" w:author="CR#0701r1" w:date="2020-04-04T13:17:00Z">
                  <w:rPr>
                    <w:lang w:eastAsia="ko-KR"/>
                  </w:rPr>
                </w:rPrChange>
              </w:rPr>
            </w:pPr>
            <w:r w:rsidRPr="008E2A69">
              <w:rPr>
                <w:lang w:eastAsia="ko-KR"/>
                <w:rPrChange w:id="18693" w:author="CR#0701r1" w:date="2020-04-04T13:17:00Z">
                  <w:rPr>
                    <w:lang w:eastAsia="ko-KR"/>
                  </w:rPr>
                </w:rPrChange>
              </w:rPr>
              <w:t>60</w:t>
            </w:r>
          </w:p>
        </w:tc>
        <w:tc>
          <w:tcPr>
            <w:tcW w:w="2522" w:type="dxa"/>
            <w:vAlign w:val="bottom"/>
          </w:tcPr>
          <w:p w:rsidR="00411627" w:rsidRPr="008E2A69" w:rsidRDefault="00411627" w:rsidP="00D157C9">
            <w:pPr>
              <w:pStyle w:val="TAC"/>
              <w:rPr>
                <w:lang w:eastAsia="ko-KR"/>
                <w:rPrChange w:id="18694" w:author="CR#0701r1" w:date="2020-04-04T13:17:00Z">
                  <w:rPr>
                    <w:lang w:eastAsia="ko-KR"/>
                  </w:rPr>
                </w:rPrChange>
              </w:rPr>
            </w:pPr>
            <w:r w:rsidRPr="008E2A69">
              <w:rPr>
                <w:lang w:eastAsia="ko-KR"/>
                <w:rPrChange w:id="18695" w:author="CR#0701r1" w:date="2020-04-04T13:17:00Z">
                  <w:rPr>
                    <w:lang w:eastAsia="ko-KR"/>
                  </w:rPr>
                </w:rPrChange>
              </w:rPr>
              <w:t>POWER_HEADROOM_60</w:t>
            </w:r>
          </w:p>
        </w:tc>
      </w:tr>
      <w:tr w:rsidR="008E2A69" w:rsidRPr="008E2A69"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411627" w:rsidRPr="008E2A69" w:rsidRDefault="00411627" w:rsidP="00D157C9">
            <w:pPr>
              <w:pStyle w:val="TAC"/>
              <w:rPr>
                <w:lang w:eastAsia="ko-KR"/>
                <w:rPrChange w:id="18696" w:author="CR#0701r1" w:date="2020-04-04T13:17:00Z">
                  <w:rPr>
                    <w:lang w:eastAsia="ko-KR"/>
                  </w:rPr>
                </w:rPrChange>
              </w:rPr>
            </w:pPr>
            <w:r w:rsidRPr="008E2A69">
              <w:rPr>
                <w:lang w:eastAsia="ko-KR"/>
                <w:rPrChange w:id="18697" w:author="CR#0701r1" w:date="2020-04-04T13:17:00Z">
                  <w:rPr>
                    <w:lang w:eastAsia="ko-KR"/>
                  </w:rPr>
                </w:rPrChange>
              </w:rPr>
              <w:t>61</w:t>
            </w:r>
          </w:p>
        </w:tc>
        <w:tc>
          <w:tcPr>
            <w:tcW w:w="2522" w:type="dxa"/>
            <w:tcBorders>
              <w:top w:val="single" w:sz="4" w:space="0" w:color="auto"/>
              <w:left w:val="single" w:sz="4" w:space="0" w:color="auto"/>
              <w:bottom w:val="single" w:sz="4" w:space="0" w:color="auto"/>
              <w:right w:val="single" w:sz="4" w:space="0" w:color="auto"/>
            </w:tcBorders>
            <w:vAlign w:val="bottom"/>
          </w:tcPr>
          <w:p w:rsidR="00411627" w:rsidRPr="008E2A69" w:rsidRDefault="00411627" w:rsidP="00D157C9">
            <w:pPr>
              <w:pStyle w:val="TAC"/>
              <w:rPr>
                <w:lang w:eastAsia="ko-KR"/>
                <w:rPrChange w:id="18698" w:author="CR#0701r1" w:date="2020-04-04T13:17:00Z">
                  <w:rPr>
                    <w:lang w:eastAsia="ko-KR"/>
                  </w:rPr>
                </w:rPrChange>
              </w:rPr>
            </w:pPr>
            <w:r w:rsidRPr="008E2A69">
              <w:rPr>
                <w:lang w:eastAsia="ko-KR"/>
                <w:rPrChange w:id="18699" w:author="CR#0701r1" w:date="2020-04-04T13:17:00Z">
                  <w:rPr>
                    <w:lang w:eastAsia="ko-KR"/>
                  </w:rPr>
                </w:rPrChange>
              </w:rPr>
              <w:t>POWER_HEADROOM_61</w:t>
            </w:r>
          </w:p>
        </w:tc>
      </w:tr>
      <w:tr w:rsidR="008E2A69" w:rsidRPr="008E2A69" w:rsidTr="00D157C9">
        <w:trPr>
          <w:trHeight w:val="240"/>
          <w:jc w:val="center"/>
        </w:trPr>
        <w:tc>
          <w:tcPr>
            <w:tcW w:w="919" w:type="dxa"/>
            <w:tcBorders>
              <w:top w:val="single" w:sz="4" w:space="0" w:color="auto"/>
            </w:tcBorders>
            <w:noWrap/>
            <w:vAlign w:val="bottom"/>
          </w:tcPr>
          <w:p w:rsidR="00411627" w:rsidRPr="008E2A69" w:rsidRDefault="00411627" w:rsidP="00D157C9">
            <w:pPr>
              <w:pStyle w:val="TAC"/>
              <w:rPr>
                <w:lang w:eastAsia="ko-KR"/>
                <w:rPrChange w:id="18700" w:author="CR#0701r1" w:date="2020-04-04T13:17:00Z">
                  <w:rPr>
                    <w:lang w:eastAsia="ko-KR"/>
                  </w:rPr>
                </w:rPrChange>
              </w:rPr>
            </w:pPr>
            <w:r w:rsidRPr="008E2A69">
              <w:rPr>
                <w:lang w:eastAsia="ko-KR"/>
                <w:rPrChange w:id="18701" w:author="CR#0701r1" w:date="2020-04-04T13:17:00Z">
                  <w:rPr>
                    <w:lang w:eastAsia="ko-KR"/>
                  </w:rPr>
                </w:rPrChange>
              </w:rPr>
              <w:t>62</w:t>
            </w:r>
          </w:p>
        </w:tc>
        <w:tc>
          <w:tcPr>
            <w:tcW w:w="2522" w:type="dxa"/>
            <w:tcBorders>
              <w:top w:val="single" w:sz="4" w:space="0" w:color="auto"/>
            </w:tcBorders>
            <w:vAlign w:val="bottom"/>
          </w:tcPr>
          <w:p w:rsidR="00411627" w:rsidRPr="008E2A69" w:rsidRDefault="00411627" w:rsidP="00D157C9">
            <w:pPr>
              <w:pStyle w:val="TAC"/>
              <w:rPr>
                <w:lang w:eastAsia="ko-KR"/>
                <w:rPrChange w:id="18702" w:author="CR#0701r1" w:date="2020-04-04T13:17:00Z">
                  <w:rPr>
                    <w:lang w:eastAsia="ko-KR"/>
                  </w:rPr>
                </w:rPrChange>
              </w:rPr>
            </w:pPr>
            <w:r w:rsidRPr="008E2A69">
              <w:rPr>
                <w:lang w:eastAsia="ko-KR"/>
                <w:rPrChange w:id="18703" w:author="CR#0701r1" w:date="2020-04-04T13:17:00Z">
                  <w:rPr>
                    <w:lang w:eastAsia="ko-KR"/>
                  </w:rPr>
                </w:rPrChange>
              </w:rPr>
              <w:t>POWER_HEADROOM_62</w:t>
            </w:r>
          </w:p>
        </w:tc>
      </w:tr>
      <w:tr w:rsidR="00411627" w:rsidRPr="008E2A69" w:rsidTr="00D157C9">
        <w:trPr>
          <w:trHeight w:val="240"/>
          <w:jc w:val="center"/>
        </w:trPr>
        <w:tc>
          <w:tcPr>
            <w:tcW w:w="919" w:type="dxa"/>
            <w:noWrap/>
            <w:vAlign w:val="bottom"/>
          </w:tcPr>
          <w:p w:rsidR="00411627" w:rsidRPr="008E2A69" w:rsidRDefault="00411627" w:rsidP="00D157C9">
            <w:pPr>
              <w:pStyle w:val="TAC"/>
              <w:rPr>
                <w:lang w:eastAsia="ko-KR"/>
                <w:rPrChange w:id="18704" w:author="CR#0701r1" w:date="2020-04-04T13:17:00Z">
                  <w:rPr>
                    <w:lang w:eastAsia="ko-KR"/>
                  </w:rPr>
                </w:rPrChange>
              </w:rPr>
            </w:pPr>
            <w:r w:rsidRPr="008E2A69">
              <w:rPr>
                <w:lang w:eastAsia="ko-KR"/>
                <w:rPrChange w:id="18705" w:author="CR#0701r1" w:date="2020-04-04T13:17:00Z">
                  <w:rPr>
                    <w:lang w:eastAsia="ko-KR"/>
                  </w:rPr>
                </w:rPrChange>
              </w:rPr>
              <w:t>63</w:t>
            </w:r>
          </w:p>
        </w:tc>
        <w:tc>
          <w:tcPr>
            <w:tcW w:w="2522" w:type="dxa"/>
            <w:vAlign w:val="bottom"/>
          </w:tcPr>
          <w:p w:rsidR="00411627" w:rsidRPr="008E2A69" w:rsidRDefault="00411627" w:rsidP="00D157C9">
            <w:pPr>
              <w:pStyle w:val="TAC"/>
              <w:rPr>
                <w:lang w:eastAsia="ko-KR"/>
                <w:rPrChange w:id="18706" w:author="CR#0701r1" w:date="2020-04-04T13:17:00Z">
                  <w:rPr>
                    <w:lang w:eastAsia="ko-KR"/>
                  </w:rPr>
                </w:rPrChange>
              </w:rPr>
            </w:pPr>
            <w:r w:rsidRPr="008E2A69">
              <w:rPr>
                <w:lang w:eastAsia="ko-KR"/>
                <w:rPrChange w:id="18707" w:author="CR#0701r1" w:date="2020-04-04T13:17:00Z">
                  <w:rPr>
                    <w:lang w:eastAsia="ko-KR"/>
                  </w:rPr>
                </w:rPrChange>
              </w:rPr>
              <w:t>POWER_HEADROOM_63</w:t>
            </w:r>
          </w:p>
        </w:tc>
      </w:tr>
    </w:tbl>
    <w:p w:rsidR="00411627" w:rsidRPr="008E2A69" w:rsidRDefault="00411627" w:rsidP="00411627">
      <w:pPr>
        <w:rPr>
          <w:lang w:eastAsia="ko-KR"/>
          <w:rPrChange w:id="18708" w:author="CR#0701r1" w:date="2020-04-04T13:17:00Z">
            <w:rPr>
              <w:lang w:eastAsia="ko-KR"/>
            </w:rPr>
          </w:rPrChange>
        </w:rPr>
      </w:pPr>
    </w:p>
    <w:p w:rsidR="00411627" w:rsidRPr="008E2A69" w:rsidRDefault="00411627" w:rsidP="00411627">
      <w:pPr>
        <w:pStyle w:val="TH"/>
        <w:rPr>
          <w:rPrChange w:id="18709" w:author="CR#0701r1" w:date="2020-04-04T13:17:00Z">
            <w:rPr/>
          </w:rPrChange>
        </w:rPr>
      </w:pPr>
      <w:r w:rsidRPr="008E2A69">
        <w:rPr>
          <w:rPrChange w:id="18710" w:author="CR#0701r1" w:date="2020-04-04T13:17:00Z">
            <w:rPr/>
          </w:rPrChange>
        </w:rPr>
        <w:t>Table 6.1.3.</w:t>
      </w:r>
      <w:r w:rsidRPr="008E2A69">
        <w:rPr>
          <w:lang w:eastAsia="ko-KR"/>
          <w:rPrChange w:id="18711" w:author="CR#0701r1" w:date="2020-04-04T13:17:00Z">
            <w:rPr>
              <w:lang w:eastAsia="ko-KR"/>
            </w:rPr>
          </w:rPrChange>
        </w:rPr>
        <w:t>8</w:t>
      </w:r>
      <w:r w:rsidRPr="008E2A69">
        <w:rPr>
          <w:rPrChange w:id="18712" w:author="CR#0701r1" w:date="2020-04-04T13:17:00Z">
            <w:rPr/>
          </w:rPrChange>
        </w:rPr>
        <w:t>-</w:t>
      </w:r>
      <w:r w:rsidRPr="008E2A69">
        <w:rPr>
          <w:lang w:eastAsia="ko-KR"/>
          <w:rPrChange w:id="18713" w:author="CR#0701r1" w:date="2020-04-04T13:17:00Z">
            <w:rPr>
              <w:lang w:eastAsia="ko-KR"/>
            </w:rPr>
          </w:rPrChange>
        </w:rPr>
        <w:t>2</w:t>
      </w:r>
      <w:r w:rsidRPr="008E2A69">
        <w:rPr>
          <w:rPrChange w:id="18714" w:author="CR#0701r1" w:date="2020-04-04T13:17:00Z">
            <w:rPr/>
          </w:rPrChange>
        </w:rPr>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8E2A69" w:rsidRPr="008E2A69"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411627" w:rsidRPr="008E2A69" w:rsidRDefault="00411627" w:rsidP="00D157C9">
            <w:pPr>
              <w:pStyle w:val="TAH"/>
              <w:rPr>
                <w:lang w:eastAsia="ko-KR"/>
                <w:rPrChange w:id="18715" w:author="CR#0701r1" w:date="2020-04-04T13:17:00Z">
                  <w:rPr>
                    <w:lang w:eastAsia="ko-KR"/>
                  </w:rPr>
                </w:rPrChange>
              </w:rPr>
            </w:pPr>
            <w:r w:rsidRPr="008E2A69">
              <w:rPr>
                <w:lang w:eastAsia="ko-KR"/>
                <w:rPrChange w:id="18716" w:author="CR#0701r1" w:date="2020-04-04T13:17:00Z">
                  <w:rPr>
                    <w:lang w:eastAsia="ko-KR"/>
                  </w:rPr>
                </w:rPrChange>
              </w:rPr>
              <w:t>P</w:t>
            </w:r>
            <w:r w:rsidRPr="008E2A69">
              <w:rPr>
                <w:vertAlign w:val="subscript"/>
                <w:lang w:eastAsia="ko-KR"/>
                <w:rPrChange w:id="18717" w:author="CR#0701r1" w:date="2020-04-04T13:17:00Z">
                  <w:rPr>
                    <w:vertAlign w:val="subscript"/>
                    <w:lang w:eastAsia="ko-KR"/>
                  </w:rPr>
                </w:rPrChange>
              </w:rPr>
              <w:t>CMAX,f,c</w:t>
            </w:r>
          </w:p>
        </w:tc>
        <w:tc>
          <w:tcPr>
            <w:tcW w:w="3840" w:type="dxa"/>
            <w:tcBorders>
              <w:top w:val="single" w:sz="4" w:space="0" w:color="auto"/>
              <w:left w:val="single" w:sz="4" w:space="0" w:color="auto"/>
              <w:bottom w:val="single" w:sz="4" w:space="0" w:color="auto"/>
              <w:right w:val="single" w:sz="4" w:space="0" w:color="auto"/>
            </w:tcBorders>
            <w:vAlign w:val="bottom"/>
          </w:tcPr>
          <w:p w:rsidR="00411627" w:rsidRPr="008E2A69" w:rsidRDefault="00411627" w:rsidP="00D157C9">
            <w:pPr>
              <w:pStyle w:val="TAH"/>
              <w:rPr>
                <w:lang w:eastAsia="ko-KR"/>
                <w:rPrChange w:id="18718" w:author="CR#0701r1" w:date="2020-04-04T13:17:00Z">
                  <w:rPr>
                    <w:lang w:eastAsia="ko-KR"/>
                  </w:rPr>
                </w:rPrChange>
              </w:rPr>
            </w:pPr>
            <w:r w:rsidRPr="008E2A69">
              <w:rPr>
                <w:lang w:eastAsia="ko-KR"/>
                <w:rPrChange w:id="18719" w:author="CR#0701r1" w:date="2020-04-04T13:17:00Z">
                  <w:rPr>
                    <w:lang w:eastAsia="ko-KR"/>
                  </w:rPr>
                </w:rPrChange>
              </w:rPr>
              <w:t>Nominal UE transmit power level</w:t>
            </w:r>
          </w:p>
        </w:tc>
      </w:tr>
      <w:tr w:rsidR="008E2A69" w:rsidRPr="008E2A69"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411627" w:rsidRPr="008E2A69" w:rsidRDefault="00411627" w:rsidP="00D157C9">
            <w:pPr>
              <w:pStyle w:val="TAC"/>
              <w:rPr>
                <w:lang w:eastAsia="ko-KR"/>
                <w:rPrChange w:id="18720" w:author="CR#0701r1" w:date="2020-04-04T13:17:00Z">
                  <w:rPr>
                    <w:lang w:eastAsia="ko-KR"/>
                  </w:rPr>
                </w:rPrChange>
              </w:rPr>
            </w:pPr>
            <w:r w:rsidRPr="008E2A69">
              <w:rPr>
                <w:lang w:eastAsia="ko-KR"/>
                <w:rPrChange w:id="18721" w:author="CR#0701r1" w:date="2020-04-04T13:17:00Z">
                  <w:rPr>
                    <w:lang w:eastAsia="ko-KR"/>
                  </w:rPr>
                </w:rPrChange>
              </w:rPr>
              <w:t>0</w:t>
            </w:r>
          </w:p>
        </w:tc>
        <w:tc>
          <w:tcPr>
            <w:tcW w:w="3840" w:type="dxa"/>
            <w:tcBorders>
              <w:top w:val="single" w:sz="4" w:space="0" w:color="auto"/>
              <w:left w:val="single" w:sz="4" w:space="0" w:color="auto"/>
              <w:bottom w:val="single" w:sz="4" w:space="0" w:color="auto"/>
              <w:right w:val="single" w:sz="4" w:space="0" w:color="auto"/>
            </w:tcBorders>
          </w:tcPr>
          <w:p w:rsidR="00411627" w:rsidRPr="008E2A69" w:rsidRDefault="00411627" w:rsidP="00D157C9">
            <w:pPr>
              <w:pStyle w:val="TAC"/>
              <w:ind w:left="284"/>
              <w:rPr>
                <w:lang w:eastAsia="ko-KR"/>
                <w:rPrChange w:id="18722" w:author="CR#0701r1" w:date="2020-04-04T13:17:00Z">
                  <w:rPr>
                    <w:lang w:eastAsia="ko-KR"/>
                  </w:rPr>
                </w:rPrChange>
              </w:rPr>
            </w:pPr>
            <w:r w:rsidRPr="008E2A69">
              <w:rPr>
                <w:lang w:eastAsia="zh-CN"/>
                <w:rPrChange w:id="18723" w:author="CR#0701r1" w:date="2020-04-04T13:17:00Z">
                  <w:rPr>
                    <w:lang w:eastAsia="zh-CN"/>
                  </w:rPr>
                </w:rPrChange>
              </w:rPr>
              <w:t>PCMAX_C_</w:t>
            </w:r>
            <w:r w:rsidRPr="008E2A69">
              <w:rPr>
                <w:lang w:eastAsia="ko-KR"/>
                <w:rPrChange w:id="18724" w:author="CR#0701r1" w:date="2020-04-04T13:17:00Z">
                  <w:rPr>
                    <w:lang w:eastAsia="ko-KR"/>
                  </w:rPr>
                </w:rPrChange>
              </w:rPr>
              <w:t>0</w:t>
            </w:r>
            <w:r w:rsidRPr="008E2A69">
              <w:rPr>
                <w:lang w:eastAsia="zh-CN"/>
                <w:rPrChange w:id="18725" w:author="CR#0701r1" w:date="2020-04-04T13:17:00Z">
                  <w:rPr>
                    <w:lang w:eastAsia="zh-CN"/>
                  </w:rPr>
                </w:rPrChange>
              </w:rPr>
              <w:t>0</w:t>
            </w:r>
          </w:p>
        </w:tc>
      </w:tr>
      <w:tr w:rsidR="008E2A69" w:rsidRPr="008E2A69" w:rsidTr="00D157C9">
        <w:trPr>
          <w:trHeight w:val="254"/>
          <w:jc w:val="center"/>
        </w:trPr>
        <w:tc>
          <w:tcPr>
            <w:tcW w:w="1399" w:type="dxa"/>
            <w:tcBorders>
              <w:top w:val="single" w:sz="4" w:space="0" w:color="auto"/>
            </w:tcBorders>
            <w:noWrap/>
            <w:vAlign w:val="bottom"/>
          </w:tcPr>
          <w:p w:rsidR="00411627" w:rsidRPr="008E2A69" w:rsidRDefault="00411627" w:rsidP="00D157C9">
            <w:pPr>
              <w:pStyle w:val="TAC"/>
              <w:rPr>
                <w:lang w:eastAsia="ko-KR"/>
                <w:rPrChange w:id="18726" w:author="CR#0701r1" w:date="2020-04-04T13:17:00Z">
                  <w:rPr>
                    <w:lang w:eastAsia="ko-KR"/>
                  </w:rPr>
                </w:rPrChange>
              </w:rPr>
            </w:pPr>
            <w:r w:rsidRPr="008E2A69">
              <w:rPr>
                <w:lang w:eastAsia="ko-KR"/>
                <w:rPrChange w:id="18727" w:author="CR#0701r1" w:date="2020-04-04T13:17:00Z">
                  <w:rPr>
                    <w:lang w:eastAsia="ko-KR"/>
                  </w:rPr>
                </w:rPrChange>
              </w:rPr>
              <w:t>1</w:t>
            </w:r>
          </w:p>
        </w:tc>
        <w:tc>
          <w:tcPr>
            <w:tcW w:w="3840" w:type="dxa"/>
            <w:tcBorders>
              <w:top w:val="single" w:sz="4" w:space="0" w:color="auto"/>
            </w:tcBorders>
          </w:tcPr>
          <w:p w:rsidR="00411627" w:rsidRPr="008E2A69" w:rsidRDefault="00411627" w:rsidP="00D157C9">
            <w:pPr>
              <w:pStyle w:val="TAC"/>
              <w:ind w:left="284"/>
              <w:rPr>
                <w:lang w:eastAsia="ko-KR"/>
                <w:rPrChange w:id="18728" w:author="CR#0701r1" w:date="2020-04-04T13:17:00Z">
                  <w:rPr>
                    <w:lang w:eastAsia="ko-KR"/>
                  </w:rPr>
                </w:rPrChange>
              </w:rPr>
            </w:pPr>
            <w:r w:rsidRPr="008E2A69">
              <w:rPr>
                <w:lang w:eastAsia="zh-CN"/>
                <w:rPrChange w:id="18729" w:author="CR#0701r1" w:date="2020-04-04T13:17:00Z">
                  <w:rPr>
                    <w:lang w:eastAsia="zh-CN"/>
                  </w:rPr>
                </w:rPrChange>
              </w:rPr>
              <w:t>PCMAX_C_</w:t>
            </w:r>
            <w:r w:rsidRPr="008E2A69">
              <w:rPr>
                <w:lang w:eastAsia="ko-KR"/>
                <w:rPrChange w:id="18730" w:author="CR#0701r1" w:date="2020-04-04T13:17:00Z">
                  <w:rPr>
                    <w:lang w:eastAsia="ko-KR"/>
                  </w:rPr>
                </w:rPrChange>
              </w:rPr>
              <w:t>0</w:t>
            </w:r>
            <w:r w:rsidRPr="008E2A69">
              <w:rPr>
                <w:lang w:eastAsia="zh-CN"/>
                <w:rPrChange w:id="18731" w:author="CR#0701r1" w:date="2020-04-04T13:17:00Z">
                  <w:rPr>
                    <w:lang w:eastAsia="zh-CN"/>
                  </w:rPr>
                </w:rPrChange>
              </w:rPr>
              <w:t>1</w:t>
            </w:r>
          </w:p>
        </w:tc>
      </w:tr>
      <w:tr w:rsidR="008E2A69" w:rsidRPr="008E2A69" w:rsidTr="00D157C9">
        <w:trPr>
          <w:trHeight w:val="254"/>
          <w:jc w:val="center"/>
        </w:trPr>
        <w:tc>
          <w:tcPr>
            <w:tcW w:w="1399" w:type="dxa"/>
            <w:noWrap/>
            <w:vAlign w:val="bottom"/>
          </w:tcPr>
          <w:p w:rsidR="00411627" w:rsidRPr="008E2A69" w:rsidRDefault="00411627" w:rsidP="00D157C9">
            <w:pPr>
              <w:pStyle w:val="TAC"/>
              <w:rPr>
                <w:lang w:eastAsia="ko-KR"/>
                <w:rPrChange w:id="18732" w:author="CR#0701r1" w:date="2020-04-04T13:17:00Z">
                  <w:rPr>
                    <w:lang w:eastAsia="ko-KR"/>
                  </w:rPr>
                </w:rPrChange>
              </w:rPr>
            </w:pPr>
            <w:r w:rsidRPr="008E2A69">
              <w:rPr>
                <w:lang w:eastAsia="ko-KR"/>
                <w:rPrChange w:id="18733" w:author="CR#0701r1" w:date="2020-04-04T13:17:00Z">
                  <w:rPr>
                    <w:lang w:eastAsia="ko-KR"/>
                  </w:rPr>
                </w:rPrChange>
              </w:rPr>
              <w:t>2</w:t>
            </w:r>
          </w:p>
        </w:tc>
        <w:tc>
          <w:tcPr>
            <w:tcW w:w="3840" w:type="dxa"/>
          </w:tcPr>
          <w:p w:rsidR="00411627" w:rsidRPr="008E2A69" w:rsidRDefault="00411627" w:rsidP="00D157C9">
            <w:pPr>
              <w:pStyle w:val="TAC"/>
              <w:ind w:left="284"/>
              <w:rPr>
                <w:lang w:eastAsia="ko-KR"/>
                <w:rPrChange w:id="18734" w:author="CR#0701r1" w:date="2020-04-04T13:17:00Z">
                  <w:rPr>
                    <w:lang w:eastAsia="ko-KR"/>
                  </w:rPr>
                </w:rPrChange>
              </w:rPr>
            </w:pPr>
            <w:r w:rsidRPr="008E2A69">
              <w:rPr>
                <w:lang w:eastAsia="zh-CN"/>
                <w:rPrChange w:id="18735" w:author="CR#0701r1" w:date="2020-04-04T13:17:00Z">
                  <w:rPr>
                    <w:lang w:eastAsia="zh-CN"/>
                  </w:rPr>
                </w:rPrChange>
              </w:rPr>
              <w:t>PCMAX_C_</w:t>
            </w:r>
            <w:r w:rsidRPr="008E2A69">
              <w:rPr>
                <w:lang w:eastAsia="ko-KR"/>
                <w:rPrChange w:id="18736" w:author="CR#0701r1" w:date="2020-04-04T13:17:00Z">
                  <w:rPr>
                    <w:lang w:eastAsia="ko-KR"/>
                  </w:rPr>
                </w:rPrChange>
              </w:rPr>
              <w:t>02</w:t>
            </w:r>
          </w:p>
        </w:tc>
      </w:tr>
      <w:tr w:rsidR="008E2A69" w:rsidRPr="008E2A69"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411627" w:rsidRPr="008E2A69" w:rsidRDefault="00411627" w:rsidP="00D157C9">
            <w:pPr>
              <w:pStyle w:val="TAC"/>
              <w:rPr>
                <w:lang w:eastAsia="ko-KR"/>
                <w:rPrChange w:id="18737" w:author="CR#0701r1" w:date="2020-04-04T13:17:00Z">
                  <w:rPr>
                    <w:lang w:eastAsia="ko-KR"/>
                  </w:rPr>
                </w:rPrChange>
              </w:rPr>
            </w:pPr>
            <w:r w:rsidRPr="008E2A69">
              <w:rPr>
                <w:lang w:eastAsia="ko-KR"/>
                <w:rPrChange w:id="18738" w:author="CR#0701r1" w:date="2020-04-04T13:17:00Z">
                  <w:rPr>
                    <w:lang w:eastAsia="ko-KR"/>
                  </w:rPr>
                </w:rPrChange>
              </w:rPr>
              <w:t>…</w:t>
            </w:r>
          </w:p>
        </w:tc>
        <w:tc>
          <w:tcPr>
            <w:tcW w:w="3840" w:type="dxa"/>
            <w:tcBorders>
              <w:top w:val="single" w:sz="4" w:space="0" w:color="auto"/>
              <w:left w:val="single" w:sz="4" w:space="0" w:color="auto"/>
              <w:bottom w:val="single" w:sz="4" w:space="0" w:color="auto"/>
              <w:right w:val="single" w:sz="4" w:space="0" w:color="auto"/>
            </w:tcBorders>
          </w:tcPr>
          <w:p w:rsidR="00411627" w:rsidRPr="008E2A69" w:rsidRDefault="00411627" w:rsidP="00D157C9">
            <w:pPr>
              <w:pStyle w:val="TAC"/>
              <w:rPr>
                <w:lang w:eastAsia="ko-KR"/>
                <w:rPrChange w:id="18739" w:author="CR#0701r1" w:date="2020-04-04T13:17:00Z">
                  <w:rPr>
                    <w:lang w:eastAsia="ko-KR"/>
                  </w:rPr>
                </w:rPrChange>
              </w:rPr>
            </w:pPr>
            <w:r w:rsidRPr="008E2A69">
              <w:rPr>
                <w:lang w:eastAsia="ko-KR"/>
                <w:rPrChange w:id="18740" w:author="CR#0701r1" w:date="2020-04-04T13:17:00Z">
                  <w:rPr>
                    <w:lang w:eastAsia="ko-KR"/>
                  </w:rPr>
                </w:rPrChange>
              </w:rPr>
              <w:t>…</w:t>
            </w:r>
          </w:p>
        </w:tc>
      </w:tr>
      <w:tr w:rsidR="008E2A69" w:rsidRPr="008E2A69" w:rsidTr="00D157C9">
        <w:trPr>
          <w:trHeight w:val="254"/>
          <w:jc w:val="center"/>
        </w:trPr>
        <w:tc>
          <w:tcPr>
            <w:tcW w:w="1399" w:type="dxa"/>
            <w:tcBorders>
              <w:top w:val="single" w:sz="4" w:space="0" w:color="auto"/>
            </w:tcBorders>
            <w:noWrap/>
            <w:vAlign w:val="bottom"/>
          </w:tcPr>
          <w:p w:rsidR="00411627" w:rsidRPr="008E2A69" w:rsidRDefault="00411627" w:rsidP="00D157C9">
            <w:pPr>
              <w:pStyle w:val="TAC"/>
              <w:rPr>
                <w:lang w:eastAsia="ko-KR"/>
                <w:rPrChange w:id="18741" w:author="CR#0701r1" w:date="2020-04-04T13:17:00Z">
                  <w:rPr>
                    <w:lang w:eastAsia="ko-KR"/>
                  </w:rPr>
                </w:rPrChange>
              </w:rPr>
            </w:pPr>
            <w:r w:rsidRPr="008E2A69">
              <w:rPr>
                <w:lang w:eastAsia="ko-KR"/>
                <w:rPrChange w:id="18742" w:author="CR#0701r1" w:date="2020-04-04T13:17:00Z">
                  <w:rPr>
                    <w:lang w:eastAsia="ko-KR"/>
                  </w:rPr>
                </w:rPrChange>
              </w:rPr>
              <w:t>61</w:t>
            </w:r>
          </w:p>
        </w:tc>
        <w:tc>
          <w:tcPr>
            <w:tcW w:w="3840" w:type="dxa"/>
            <w:tcBorders>
              <w:top w:val="single" w:sz="4" w:space="0" w:color="auto"/>
            </w:tcBorders>
          </w:tcPr>
          <w:p w:rsidR="00411627" w:rsidRPr="008E2A69" w:rsidRDefault="00411627" w:rsidP="00D157C9">
            <w:pPr>
              <w:pStyle w:val="TAC"/>
              <w:ind w:left="284"/>
              <w:rPr>
                <w:lang w:eastAsia="ko-KR"/>
                <w:rPrChange w:id="18743" w:author="CR#0701r1" w:date="2020-04-04T13:17:00Z">
                  <w:rPr>
                    <w:lang w:eastAsia="ko-KR"/>
                  </w:rPr>
                </w:rPrChange>
              </w:rPr>
            </w:pPr>
            <w:r w:rsidRPr="008E2A69">
              <w:rPr>
                <w:lang w:eastAsia="zh-CN"/>
                <w:rPrChange w:id="18744" w:author="CR#0701r1" w:date="2020-04-04T13:17:00Z">
                  <w:rPr>
                    <w:lang w:eastAsia="zh-CN"/>
                  </w:rPr>
                </w:rPrChange>
              </w:rPr>
              <w:t>PCMAX_C_61</w:t>
            </w:r>
          </w:p>
        </w:tc>
      </w:tr>
      <w:tr w:rsidR="008E2A69" w:rsidRPr="008E2A69" w:rsidTr="00D157C9">
        <w:trPr>
          <w:trHeight w:val="254"/>
          <w:jc w:val="center"/>
        </w:trPr>
        <w:tc>
          <w:tcPr>
            <w:tcW w:w="1399" w:type="dxa"/>
            <w:noWrap/>
            <w:vAlign w:val="bottom"/>
          </w:tcPr>
          <w:p w:rsidR="00411627" w:rsidRPr="008E2A69" w:rsidRDefault="00411627" w:rsidP="00D157C9">
            <w:pPr>
              <w:pStyle w:val="TAC"/>
              <w:rPr>
                <w:lang w:eastAsia="ko-KR"/>
                <w:rPrChange w:id="18745" w:author="CR#0701r1" w:date="2020-04-04T13:17:00Z">
                  <w:rPr>
                    <w:lang w:eastAsia="ko-KR"/>
                  </w:rPr>
                </w:rPrChange>
              </w:rPr>
            </w:pPr>
            <w:r w:rsidRPr="008E2A69">
              <w:rPr>
                <w:lang w:eastAsia="ko-KR"/>
                <w:rPrChange w:id="18746" w:author="CR#0701r1" w:date="2020-04-04T13:17:00Z">
                  <w:rPr>
                    <w:lang w:eastAsia="ko-KR"/>
                  </w:rPr>
                </w:rPrChange>
              </w:rPr>
              <w:t>62</w:t>
            </w:r>
          </w:p>
        </w:tc>
        <w:tc>
          <w:tcPr>
            <w:tcW w:w="3840" w:type="dxa"/>
          </w:tcPr>
          <w:p w:rsidR="00411627" w:rsidRPr="008E2A69" w:rsidRDefault="00411627" w:rsidP="00D157C9">
            <w:pPr>
              <w:pStyle w:val="TAC"/>
              <w:ind w:left="284"/>
              <w:rPr>
                <w:lang w:eastAsia="ko-KR"/>
                <w:rPrChange w:id="18747" w:author="CR#0701r1" w:date="2020-04-04T13:17:00Z">
                  <w:rPr>
                    <w:lang w:eastAsia="ko-KR"/>
                  </w:rPr>
                </w:rPrChange>
              </w:rPr>
            </w:pPr>
            <w:r w:rsidRPr="008E2A69">
              <w:rPr>
                <w:lang w:eastAsia="zh-CN"/>
                <w:rPrChange w:id="18748" w:author="CR#0701r1" w:date="2020-04-04T13:17:00Z">
                  <w:rPr>
                    <w:lang w:eastAsia="zh-CN"/>
                  </w:rPr>
                </w:rPrChange>
              </w:rPr>
              <w:t>PCMAX_C_62</w:t>
            </w:r>
          </w:p>
        </w:tc>
      </w:tr>
      <w:tr w:rsidR="00411627" w:rsidRPr="008E2A69"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411627" w:rsidRPr="008E2A69" w:rsidRDefault="00411627" w:rsidP="00D157C9">
            <w:pPr>
              <w:pStyle w:val="TAC"/>
              <w:rPr>
                <w:lang w:eastAsia="ko-KR"/>
                <w:rPrChange w:id="18749" w:author="CR#0701r1" w:date="2020-04-04T13:17:00Z">
                  <w:rPr>
                    <w:lang w:eastAsia="ko-KR"/>
                  </w:rPr>
                </w:rPrChange>
              </w:rPr>
            </w:pPr>
            <w:r w:rsidRPr="008E2A69">
              <w:rPr>
                <w:lang w:eastAsia="ko-KR"/>
                <w:rPrChange w:id="18750" w:author="CR#0701r1" w:date="2020-04-04T13:17:00Z">
                  <w:rPr>
                    <w:lang w:eastAsia="ko-KR"/>
                  </w:rPr>
                </w:rPrChange>
              </w:rPr>
              <w:t>63</w:t>
            </w:r>
          </w:p>
        </w:tc>
        <w:tc>
          <w:tcPr>
            <w:tcW w:w="3840" w:type="dxa"/>
            <w:tcBorders>
              <w:top w:val="single" w:sz="4" w:space="0" w:color="auto"/>
              <w:left w:val="single" w:sz="4" w:space="0" w:color="auto"/>
              <w:bottom w:val="single" w:sz="4" w:space="0" w:color="auto"/>
              <w:right w:val="single" w:sz="4" w:space="0" w:color="auto"/>
            </w:tcBorders>
          </w:tcPr>
          <w:p w:rsidR="00411627" w:rsidRPr="008E2A69" w:rsidRDefault="00411627" w:rsidP="00D157C9">
            <w:pPr>
              <w:pStyle w:val="TAC"/>
              <w:ind w:left="284"/>
              <w:rPr>
                <w:lang w:eastAsia="ko-KR"/>
                <w:rPrChange w:id="18751" w:author="CR#0701r1" w:date="2020-04-04T13:17:00Z">
                  <w:rPr>
                    <w:lang w:eastAsia="ko-KR"/>
                  </w:rPr>
                </w:rPrChange>
              </w:rPr>
            </w:pPr>
            <w:r w:rsidRPr="008E2A69">
              <w:rPr>
                <w:lang w:eastAsia="zh-CN"/>
                <w:rPrChange w:id="18752" w:author="CR#0701r1" w:date="2020-04-04T13:17:00Z">
                  <w:rPr>
                    <w:lang w:eastAsia="zh-CN"/>
                  </w:rPr>
                </w:rPrChange>
              </w:rPr>
              <w:t>PCMAX_C_63</w:t>
            </w:r>
          </w:p>
        </w:tc>
      </w:tr>
    </w:tbl>
    <w:p w:rsidR="00411627" w:rsidRPr="008E2A69" w:rsidRDefault="00411627" w:rsidP="00411627">
      <w:pPr>
        <w:keepLines/>
        <w:rPr>
          <w:lang w:eastAsia="ko-KR"/>
          <w:rPrChange w:id="18753" w:author="CR#0701r1" w:date="2020-04-04T13:17:00Z">
            <w:rPr>
              <w:lang w:eastAsia="ko-KR"/>
            </w:rPr>
          </w:rPrChange>
        </w:rPr>
      </w:pPr>
    </w:p>
    <w:p w:rsidR="00411627" w:rsidRPr="008E2A69" w:rsidRDefault="00411627" w:rsidP="00411627">
      <w:pPr>
        <w:pStyle w:val="Heading4"/>
        <w:rPr>
          <w:lang w:eastAsia="ko-KR"/>
          <w:rPrChange w:id="18754" w:author="CR#0701r1" w:date="2020-04-04T13:17:00Z">
            <w:rPr>
              <w:lang w:eastAsia="ko-KR"/>
            </w:rPr>
          </w:rPrChange>
        </w:rPr>
      </w:pPr>
      <w:bookmarkStart w:id="18755" w:name="_Toc29239887"/>
      <w:r w:rsidRPr="008E2A69">
        <w:rPr>
          <w:lang w:eastAsia="ko-KR"/>
          <w:rPrChange w:id="18756" w:author="CR#0701r1" w:date="2020-04-04T13:17:00Z">
            <w:rPr>
              <w:lang w:eastAsia="ko-KR"/>
            </w:rPr>
          </w:rPrChange>
        </w:rPr>
        <w:t>6.1.3.9</w:t>
      </w:r>
      <w:r w:rsidRPr="008E2A69">
        <w:rPr>
          <w:lang w:eastAsia="ko-KR"/>
          <w:rPrChange w:id="18757" w:author="CR#0701r1" w:date="2020-04-04T13:17:00Z">
            <w:rPr>
              <w:lang w:eastAsia="ko-KR"/>
            </w:rPr>
          </w:rPrChange>
        </w:rPr>
        <w:tab/>
        <w:t>Multiple Entry PHR MAC CE</w:t>
      </w:r>
      <w:bookmarkEnd w:id="18755"/>
    </w:p>
    <w:p w:rsidR="00411627" w:rsidRPr="008E2A69" w:rsidRDefault="00411627" w:rsidP="00411627">
      <w:pPr>
        <w:rPr>
          <w:lang w:eastAsia="ko-KR"/>
          <w:rPrChange w:id="18758" w:author="CR#0701r1" w:date="2020-04-04T13:17:00Z">
            <w:rPr>
              <w:lang w:eastAsia="ko-KR"/>
            </w:rPr>
          </w:rPrChange>
        </w:rPr>
      </w:pPr>
      <w:r w:rsidRPr="008E2A69">
        <w:rPr>
          <w:lang w:eastAsia="ko-KR"/>
          <w:rPrChange w:id="18759" w:author="CR#0701r1" w:date="2020-04-04T13:17:00Z">
            <w:rPr>
              <w:lang w:eastAsia="ko-KR"/>
            </w:rPr>
          </w:rPrChange>
        </w:rPr>
        <w:t>The Multiple Entry PHR MAC CE is identified by a MAC subheader with LCID as specified in Table 6.2.1-2.</w:t>
      </w:r>
    </w:p>
    <w:p w:rsidR="00411627" w:rsidRPr="008E2A69" w:rsidRDefault="00411627" w:rsidP="00411627">
      <w:pPr>
        <w:rPr>
          <w:lang w:eastAsia="ko-KR"/>
          <w:rPrChange w:id="18760" w:author="CR#0701r1" w:date="2020-04-04T13:17:00Z">
            <w:rPr>
              <w:lang w:eastAsia="ko-KR"/>
            </w:rPr>
          </w:rPrChange>
        </w:rPr>
      </w:pPr>
      <w:r w:rsidRPr="008E2A69">
        <w:rPr>
          <w:lang w:eastAsia="ko-KR"/>
          <w:rPrChange w:id="18761" w:author="CR#0701r1" w:date="2020-04-04T13:17:00Z">
            <w:rPr>
              <w:lang w:eastAsia="ko-KR"/>
            </w:rPr>
          </w:rPrChange>
        </w:rPr>
        <w:t>It has a variable size, and includes the bitmap, a Type 2 PH field and an octet containing the associated P</w:t>
      </w:r>
      <w:r w:rsidRPr="008E2A69">
        <w:rPr>
          <w:vertAlign w:val="subscript"/>
          <w:lang w:eastAsia="ko-KR"/>
          <w:rPrChange w:id="18762" w:author="CR#0701r1" w:date="2020-04-04T13:17:00Z">
            <w:rPr>
              <w:vertAlign w:val="subscript"/>
              <w:lang w:eastAsia="ko-KR"/>
            </w:rPr>
          </w:rPrChange>
        </w:rPr>
        <w:t>CMAX,f,c</w:t>
      </w:r>
      <w:r w:rsidRPr="008E2A69">
        <w:rPr>
          <w:lang w:eastAsia="ko-KR"/>
          <w:rPrChange w:id="18763" w:author="CR#0701r1" w:date="2020-04-04T13:17:00Z">
            <w:rPr>
              <w:lang w:eastAsia="ko-KR"/>
            </w:rPr>
          </w:rPrChange>
        </w:rPr>
        <w:t xml:space="preserve"> field (if reported) for SpCell of the other MAC entity, a Type 1 PH field and an octet containing the associated P</w:t>
      </w:r>
      <w:r w:rsidRPr="008E2A69">
        <w:rPr>
          <w:vertAlign w:val="subscript"/>
          <w:lang w:eastAsia="ko-KR"/>
          <w:rPrChange w:id="18764" w:author="CR#0701r1" w:date="2020-04-04T13:17:00Z">
            <w:rPr>
              <w:vertAlign w:val="subscript"/>
              <w:lang w:eastAsia="ko-KR"/>
            </w:rPr>
          </w:rPrChange>
        </w:rPr>
        <w:t>CMAX,f,c</w:t>
      </w:r>
      <w:r w:rsidRPr="008E2A69">
        <w:rPr>
          <w:lang w:eastAsia="ko-KR"/>
          <w:rPrChange w:id="18765" w:author="CR#0701r1" w:date="2020-04-04T13:17:00Z">
            <w:rPr>
              <w:lang w:eastAsia="ko-KR"/>
            </w:rPr>
          </w:rPrChange>
        </w:rPr>
        <w:t xml:space="preserve"> field (if reported) for the PCell. It further includes, in ascending order based on the </w:t>
      </w:r>
      <w:r w:rsidRPr="008E2A69">
        <w:rPr>
          <w:i/>
          <w:lang w:eastAsia="ko-KR"/>
          <w:rPrChange w:id="18766" w:author="CR#0701r1" w:date="2020-04-04T13:17:00Z">
            <w:rPr>
              <w:i/>
              <w:lang w:eastAsia="ko-KR"/>
            </w:rPr>
          </w:rPrChange>
        </w:rPr>
        <w:t>ServCellIndex</w:t>
      </w:r>
      <w:r w:rsidRPr="008E2A69">
        <w:rPr>
          <w:lang w:eastAsia="ko-KR"/>
          <w:rPrChange w:id="18767" w:author="CR#0701r1" w:date="2020-04-04T13:17:00Z">
            <w:rPr>
              <w:lang w:eastAsia="ko-KR"/>
            </w:rPr>
          </w:rPrChange>
        </w:rPr>
        <w:t>, one or multiple of Type X PH fields and octets containing the associated P</w:t>
      </w:r>
      <w:r w:rsidRPr="008E2A69">
        <w:rPr>
          <w:vertAlign w:val="subscript"/>
          <w:lang w:eastAsia="ko-KR"/>
          <w:rPrChange w:id="18768" w:author="CR#0701r1" w:date="2020-04-04T13:17:00Z">
            <w:rPr>
              <w:vertAlign w:val="subscript"/>
              <w:lang w:eastAsia="ko-KR"/>
            </w:rPr>
          </w:rPrChange>
        </w:rPr>
        <w:t>CMAX,f,c</w:t>
      </w:r>
      <w:r w:rsidRPr="008E2A69">
        <w:rPr>
          <w:lang w:eastAsia="ko-KR"/>
          <w:rPrChange w:id="18769" w:author="CR#0701r1" w:date="2020-04-04T13:17:00Z">
            <w:rPr>
              <w:lang w:eastAsia="ko-KR"/>
            </w:rPr>
          </w:rPrChange>
        </w:rPr>
        <w:t xml:space="preserve"> fields (if reported) for Serving Cells other than PCell indicated in the bitmap. X is either 1 or 3 according to TS 38.213 [6]</w:t>
      </w:r>
      <w:r w:rsidR="003C3233" w:rsidRPr="008E2A69">
        <w:rPr>
          <w:lang w:eastAsia="ko-KR"/>
          <w:rPrChange w:id="18770" w:author="CR#0701r1" w:date="2020-04-04T13:17:00Z">
            <w:rPr>
              <w:lang w:eastAsia="ko-KR"/>
            </w:rPr>
          </w:rPrChange>
        </w:rPr>
        <w:t xml:space="preserve"> and TS 36.213 [17]</w:t>
      </w:r>
      <w:r w:rsidRPr="008E2A69">
        <w:rPr>
          <w:lang w:eastAsia="ko-KR"/>
          <w:rPrChange w:id="18771" w:author="CR#0701r1" w:date="2020-04-04T13:17:00Z">
            <w:rPr>
              <w:lang w:eastAsia="ko-KR"/>
            </w:rPr>
          </w:rPrChange>
        </w:rPr>
        <w:t>.</w:t>
      </w:r>
    </w:p>
    <w:p w:rsidR="00411627" w:rsidRPr="008E2A69" w:rsidRDefault="00411627" w:rsidP="00411627">
      <w:pPr>
        <w:rPr>
          <w:lang w:eastAsia="ko-KR"/>
          <w:rPrChange w:id="18772" w:author="CR#0701r1" w:date="2020-04-04T13:17:00Z">
            <w:rPr>
              <w:lang w:eastAsia="ko-KR"/>
            </w:rPr>
          </w:rPrChange>
        </w:rPr>
      </w:pPr>
      <w:r w:rsidRPr="008E2A69">
        <w:rPr>
          <w:lang w:eastAsia="ko-KR"/>
          <w:rPrChange w:id="18773" w:author="CR#0701r1" w:date="2020-04-04T13:17:00Z">
            <w:rPr>
              <w:lang w:eastAsia="ko-KR"/>
            </w:rPr>
          </w:rPrChange>
        </w:rPr>
        <w:t xml:space="preserve">The presence of Type 2 PH field for SpCell of the other MAC entity is configured by </w:t>
      </w:r>
      <w:r w:rsidRPr="008E2A69">
        <w:rPr>
          <w:i/>
          <w:lang w:eastAsia="ko-KR"/>
          <w:rPrChange w:id="18774" w:author="CR#0701r1" w:date="2020-04-04T13:17:00Z">
            <w:rPr>
              <w:i/>
              <w:lang w:eastAsia="ko-KR"/>
            </w:rPr>
          </w:rPrChange>
        </w:rPr>
        <w:t>phr-Type2OtherCell</w:t>
      </w:r>
      <w:r w:rsidR="00EB5286" w:rsidRPr="008E2A69">
        <w:rPr>
          <w:lang w:eastAsia="ko-KR"/>
          <w:rPrChange w:id="18775" w:author="CR#0701r1" w:date="2020-04-04T13:17:00Z">
            <w:rPr>
              <w:lang w:eastAsia="ko-KR"/>
            </w:rPr>
          </w:rPrChange>
        </w:rPr>
        <w:t xml:space="preserve"> with value </w:t>
      </w:r>
      <w:r w:rsidR="000D76D9" w:rsidRPr="008E2A69">
        <w:rPr>
          <w:i/>
          <w:lang w:eastAsia="ko-KR"/>
          <w:rPrChange w:id="18776" w:author="CR#0701r1" w:date="2020-04-04T13:17:00Z">
            <w:rPr>
              <w:i/>
              <w:lang w:eastAsia="ko-KR"/>
            </w:rPr>
          </w:rPrChange>
        </w:rPr>
        <w:t>true</w:t>
      </w:r>
      <w:r w:rsidRPr="008E2A69">
        <w:rPr>
          <w:lang w:eastAsia="ko-KR"/>
          <w:rPrChange w:id="18777" w:author="CR#0701r1" w:date="2020-04-04T13:17:00Z">
            <w:rPr>
              <w:lang w:eastAsia="ko-KR"/>
            </w:rPr>
          </w:rPrChange>
        </w:rPr>
        <w:t>.</w:t>
      </w:r>
    </w:p>
    <w:p w:rsidR="00411627" w:rsidRPr="008E2A69" w:rsidRDefault="00411627" w:rsidP="00411627">
      <w:pPr>
        <w:rPr>
          <w:lang w:eastAsia="ko-KR"/>
          <w:rPrChange w:id="18778" w:author="CR#0701r1" w:date="2020-04-04T13:17:00Z">
            <w:rPr>
              <w:lang w:eastAsia="ko-KR"/>
            </w:rPr>
          </w:rPrChange>
        </w:rPr>
      </w:pPr>
      <w:r w:rsidRPr="008E2A69">
        <w:rPr>
          <w:lang w:eastAsia="ko-KR"/>
          <w:rPrChange w:id="18779" w:author="CR#0701r1" w:date="2020-04-04T13:17:00Z">
            <w:rPr>
              <w:lang w:eastAsia="ko-KR"/>
            </w:rPr>
          </w:rPrChange>
        </w:rPr>
        <w:t xml:space="preserve">A single octet bitmap is used for indicating the presence of PH per Serving Cell when the highest </w:t>
      </w:r>
      <w:r w:rsidRPr="008E2A69">
        <w:rPr>
          <w:i/>
          <w:lang w:eastAsia="ko-KR"/>
          <w:rPrChange w:id="18780" w:author="CR#0701r1" w:date="2020-04-04T13:17:00Z">
            <w:rPr>
              <w:i/>
              <w:lang w:eastAsia="ko-KR"/>
            </w:rPr>
          </w:rPrChange>
        </w:rPr>
        <w:t>ServCellIndex</w:t>
      </w:r>
      <w:r w:rsidRPr="008E2A69">
        <w:rPr>
          <w:lang w:eastAsia="ko-KR"/>
          <w:rPrChange w:id="18781" w:author="CR#0701r1" w:date="2020-04-04T13:17:00Z">
            <w:rPr>
              <w:lang w:eastAsia="ko-KR"/>
            </w:rPr>
          </w:rPrChange>
        </w:rPr>
        <w:t xml:space="preserve"> of Serving Cell with configured uplink is less than 8, otherwise four octets are used.</w:t>
      </w:r>
    </w:p>
    <w:p w:rsidR="005D2036" w:rsidRPr="008E2A69" w:rsidRDefault="00EB5286" w:rsidP="005D2036">
      <w:pPr>
        <w:rPr>
          <w:rPrChange w:id="18782" w:author="CR#0701r1" w:date="2020-04-04T13:17:00Z">
            <w:rPr/>
          </w:rPrChange>
        </w:rPr>
      </w:pPr>
      <w:r w:rsidRPr="008E2A69">
        <w:rPr>
          <w:lang w:eastAsia="ko-KR"/>
          <w:rPrChange w:id="18783" w:author="CR#0701r1" w:date="2020-04-04T13:17:00Z">
            <w:rPr>
              <w:lang w:eastAsia="ko-KR"/>
            </w:rPr>
          </w:rPrChange>
        </w:rPr>
        <w:t xml:space="preserve">The MAC entity </w:t>
      </w:r>
      <w:r w:rsidR="00411627" w:rsidRPr="008E2A69">
        <w:rPr>
          <w:lang w:eastAsia="ko-KR"/>
          <w:rPrChange w:id="18784" w:author="CR#0701r1" w:date="2020-04-04T13:17:00Z">
            <w:rPr>
              <w:lang w:eastAsia="ko-KR"/>
            </w:rPr>
          </w:rPrChange>
        </w:rPr>
        <w:t xml:space="preserve">determines whether PH value for an activated Serving Cell is based on real transmission or a reference format by considering the </w:t>
      </w:r>
      <w:r w:rsidR="00A11972" w:rsidRPr="008E2A69">
        <w:rPr>
          <w:lang w:eastAsia="ko-KR"/>
          <w:rPrChange w:id="18785" w:author="CR#0701r1" w:date="2020-04-04T13:17:00Z">
            <w:rPr>
              <w:lang w:eastAsia="ko-KR"/>
            </w:rPr>
          </w:rPrChange>
        </w:rPr>
        <w:t xml:space="preserve">configured grant(s) and </w:t>
      </w:r>
      <w:r w:rsidR="00411627" w:rsidRPr="008E2A69">
        <w:rPr>
          <w:lang w:eastAsia="ko-KR"/>
          <w:rPrChange w:id="18786" w:author="CR#0701r1" w:date="2020-04-04T13:17:00Z">
            <w:rPr>
              <w:lang w:eastAsia="ko-KR"/>
            </w:rPr>
          </w:rPrChange>
        </w:rPr>
        <w:t xml:space="preserve">downlink control information which has been received until and including the PDCCH occasion in which the first UL grant for a new transmission </w:t>
      </w:r>
      <w:r w:rsidR="00FE7172" w:rsidRPr="008E2A69">
        <w:rPr>
          <w:rFonts w:eastAsia="SimSun"/>
          <w:lang w:eastAsia="ko-KR"/>
          <w:rPrChange w:id="18787" w:author="CR#0701r1" w:date="2020-04-04T13:17:00Z">
            <w:rPr>
              <w:rFonts w:eastAsia="SimSun"/>
              <w:lang w:eastAsia="ko-KR"/>
            </w:rPr>
          </w:rPrChange>
        </w:rPr>
        <w:t xml:space="preserve">that can accommodate the MAC CE for PHR as a result of LCP as defined in </w:t>
      </w:r>
      <w:r w:rsidR="00B9580D" w:rsidRPr="008E2A69">
        <w:rPr>
          <w:rFonts w:eastAsia="SimSun"/>
          <w:lang w:eastAsia="ko-KR"/>
          <w:rPrChange w:id="18788" w:author="CR#0701r1" w:date="2020-04-04T13:17:00Z">
            <w:rPr>
              <w:rFonts w:eastAsia="SimSun"/>
              <w:lang w:eastAsia="ko-KR"/>
            </w:rPr>
          </w:rPrChange>
        </w:rPr>
        <w:t>clause</w:t>
      </w:r>
      <w:r w:rsidR="00FE7172" w:rsidRPr="008E2A69">
        <w:rPr>
          <w:rFonts w:eastAsia="SimSun"/>
          <w:lang w:eastAsia="ko-KR"/>
          <w:rPrChange w:id="18789" w:author="CR#0701r1" w:date="2020-04-04T13:17:00Z">
            <w:rPr>
              <w:rFonts w:eastAsia="SimSun"/>
              <w:lang w:eastAsia="ko-KR"/>
            </w:rPr>
          </w:rPrChange>
        </w:rPr>
        <w:t xml:space="preserve"> 5.4.3.1 </w:t>
      </w:r>
      <w:r w:rsidR="00411627" w:rsidRPr="008E2A69">
        <w:rPr>
          <w:lang w:eastAsia="ko-KR"/>
          <w:rPrChange w:id="18790" w:author="CR#0701r1" w:date="2020-04-04T13:17:00Z">
            <w:rPr>
              <w:lang w:eastAsia="ko-KR"/>
            </w:rPr>
          </w:rPrChange>
        </w:rPr>
        <w:t>is received since a PHR has been triggered</w:t>
      </w:r>
      <w:r w:rsidR="00A11972" w:rsidRPr="008E2A69">
        <w:rPr>
          <w:lang w:eastAsia="ko-KR"/>
          <w:rPrChange w:id="18791" w:author="CR#0701r1" w:date="2020-04-04T13:17:00Z">
            <w:rPr>
              <w:lang w:eastAsia="ko-KR"/>
            </w:rPr>
          </w:rPrChange>
        </w:rPr>
        <w:t xml:space="preserve"> if the PHR MAC CE </w:t>
      </w:r>
      <w:r w:rsidR="00A11972" w:rsidRPr="008E2A69">
        <w:rPr>
          <w:lang w:eastAsia="ko-KR"/>
          <w:rPrChange w:id="18792" w:author="CR#0701r1" w:date="2020-04-04T13:17:00Z">
            <w:rPr>
              <w:lang w:eastAsia="ko-KR"/>
            </w:rPr>
          </w:rPrChange>
        </w:rPr>
        <w:lastRenderedPageBreak/>
        <w:t xml:space="preserve">is reported on an uplink grant received on the PDCCH or until the first uplink symbol of PUSCH transmission minus PUSCH preparation time as defined in </w:t>
      </w:r>
      <w:r w:rsidR="00B9580D" w:rsidRPr="008E2A69">
        <w:rPr>
          <w:lang w:eastAsia="ko-KR"/>
          <w:rPrChange w:id="18793" w:author="CR#0701r1" w:date="2020-04-04T13:17:00Z">
            <w:rPr>
              <w:lang w:eastAsia="ko-KR"/>
            </w:rPr>
          </w:rPrChange>
        </w:rPr>
        <w:t>clause</w:t>
      </w:r>
      <w:r w:rsidR="00A11972" w:rsidRPr="008E2A69">
        <w:rPr>
          <w:lang w:eastAsia="ko-KR"/>
          <w:rPrChange w:id="18794" w:author="CR#0701r1" w:date="2020-04-04T13:17:00Z">
            <w:rPr>
              <w:lang w:eastAsia="ko-KR"/>
            </w:rPr>
          </w:rPrChange>
        </w:rPr>
        <w:t xml:space="preserve"> </w:t>
      </w:r>
      <w:r w:rsidR="00FE7172" w:rsidRPr="008E2A69">
        <w:rPr>
          <w:rFonts w:eastAsia="SimSun"/>
          <w:lang w:eastAsia="ko-KR"/>
          <w:rPrChange w:id="18795" w:author="CR#0701r1" w:date="2020-04-04T13:17:00Z">
            <w:rPr>
              <w:rFonts w:eastAsia="SimSun"/>
              <w:lang w:eastAsia="ko-KR"/>
            </w:rPr>
          </w:rPrChange>
        </w:rPr>
        <w:t>7.7</w:t>
      </w:r>
      <w:r w:rsidR="00A11972" w:rsidRPr="008E2A69">
        <w:rPr>
          <w:lang w:eastAsia="ko-KR"/>
          <w:rPrChange w:id="18796" w:author="CR#0701r1" w:date="2020-04-04T13:17:00Z">
            <w:rPr>
              <w:lang w:eastAsia="ko-KR"/>
            </w:rPr>
          </w:rPrChange>
        </w:rPr>
        <w:t xml:space="preserve"> of TS 38.21</w:t>
      </w:r>
      <w:r w:rsidR="00FE7172" w:rsidRPr="008E2A69">
        <w:rPr>
          <w:lang w:eastAsia="ko-KR"/>
          <w:rPrChange w:id="18797" w:author="CR#0701r1" w:date="2020-04-04T13:17:00Z">
            <w:rPr>
              <w:lang w:eastAsia="ko-KR"/>
            </w:rPr>
          </w:rPrChange>
        </w:rPr>
        <w:t>3</w:t>
      </w:r>
      <w:r w:rsidR="00A11972" w:rsidRPr="008E2A69">
        <w:rPr>
          <w:lang w:eastAsia="ko-KR"/>
          <w:rPrChange w:id="18798" w:author="CR#0701r1" w:date="2020-04-04T13:17:00Z">
            <w:rPr>
              <w:lang w:eastAsia="ko-KR"/>
            </w:rPr>
          </w:rPrChange>
        </w:rPr>
        <w:t xml:space="preserve"> [</w:t>
      </w:r>
      <w:r w:rsidR="00FE7172" w:rsidRPr="008E2A69">
        <w:rPr>
          <w:lang w:eastAsia="ko-KR"/>
          <w:rPrChange w:id="18799" w:author="CR#0701r1" w:date="2020-04-04T13:17:00Z">
            <w:rPr>
              <w:lang w:eastAsia="ko-KR"/>
            </w:rPr>
          </w:rPrChange>
        </w:rPr>
        <w:t>6</w:t>
      </w:r>
      <w:r w:rsidR="00A11972" w:rsidRPr="008E2A69">
        <w:rPr>
          <w:lang w:eastAsia="ko-KR"/>
          <w:rPrChange w:id="18800" w:author="CR#0701r1" w:date="2020-04-04T13:17:00Z">
            <w:rPr>
              <w:lang w:eastAsia="ko-KR"/>
            </w:rPr>
          </w:rPrChange>
        </w:rPr>
        <w:t>] if the PHR MAC CE is reported on a configured grant</w:t>
      </w:r>
      <w:r w:rsidR="00411627" w:rsidRPr="008E2A69">
        <w:rPr>
          <w:lang w:eastAsia="ko-KR"/>
          <w:rPrChange w:id="18801" w:author="CR#0701r1" w:date="2020-04-04T13:17:00Z">
            <w:rPr>
              <w:lang w:eastAsia="ko-KR"/>
            </w:rPr>
          </w:rPrChange>
        </w:rPr>
        <w:t>.</w:t>
      </w:r>
    </w:p>
    <w:p w:rsidR="00411627" w:rsidRPr="008E2A69" w:rsidRDefault="005D2036" w:rsidP="005D2036">
      <w:pPr>
        <w:rPr>
          <w:lang w:eastAsia="ko-KR"/>
          <w:rPrChange w:id="18802" w:author="CR#0701r1" w:date="2020-04-04T13:17:00Z">
            <w:rPr>
              <w:lang w:eastAsia="ko-KR"/>
            </w:rPr>
          </w:rPrChange>
        </w:rPr>
      </w:pPr>
      <w:r w:rsidRPr="008E2A69">
        <w:rPr>
          <w:noProof/>
          <w:rPrChange w:id="18803" w:author="CR#0701r1" w:date="2020-04-04T13:17:00Z">
            <w:rPr>
              <w:noProof/>
            </w:rPr>
          </w:rPrChange>
        </w:rPr>
        <w:t xml:space="preserve">For a band combination in which the UE does not support dynamic power sharing, the UE may omit the octets containing </w:t>
      </w:r>
      <w:r w:rsidRPr="008E2A69">
        <w:rPr>
          <w:lang w:eastAsia="ko-KR"/>
          <w:rPrChange w:id="18804" w:author="CR#0701r1" w:date="2020-04-04T13:17:00Z">
            <w:rPr>
              <w:lang w:eastAsia="ko-KR"/>
            </w:rPr>
          </w:rPrChange>
        </w:rPr>
        <w:t>Power Headroom</w:t>
      </w:r>
      <w:r w:rsidRPr="008E2A69">
        <w:rPr>
          <w:noProof/>
          <w:rPrChange w:id="18805" w:author="CR#0701r1" w:date="2020-04-04T13:17:00Z">
            <w:rPr>
              <w:noProof/>
            </w:rPr>
          </w:rPrChange>
        </w:rPr>
        <w:t xml:space="preserve"> field and </w:t>
      </w:r>
      <w:r w:rsidRPr="008E2A69">
        <w:rPr>
          <w:lang w:eastAsia="ko-KR"/>
          <w:rPrChange w:id="18806" w:author="CR#0701r1" w:date="2020-04-04T13:17:00Z">
            <w:rPr>
              <w:lang w:eastAsia="ko-KR"/>
            </w:rPr>
          </w:rPrChange>
        </w:rPr>
        <w:t>P</w:t>
      </w:r>
      <w:r w:rsidRPr="008E2A69">
        <w:rPr>
          <w:vertAlign w:val="subscript"/>
          <w:lang w:eastAsia="ko-KR"/>
          <w:rPrChange w:id="18807" w:author="CR#0701r1" w:date="2020-04-04T13:17:00Z">
            <w:rPr>
              <w:vertAlign w:val="subscript"/>
              <w:lang w:eastAsia="ko-KR"/>
            </w:rPr>
          </w:rPrChange>
        </w:rPr>
        <w:t>CMAX,f,c</w:t>
      </w:r>
      <w:r w:rsidRPr="008E2A69">
        <w:rPr>
          <w:noProof/>
          <w:rPrChange w:id="18808" w:author="CR#0701r1" w:date="2020-04-04T13:17:00Z">
            <w:rPr>
              <w:noProof/>
            </w:rPr>
          </w:rPrChange>
        </w:rPr>
        <w:t xml:space="preserve"> field for </w:t>
      </w:r>
      <w:r w:rsidR="0008527C" w:rsidRPr="008E2A69">
        <w:rPr>
          <w:noProof/>
          <w:rPrChange w:id="18809" w:author="CR#0701r1" w:date="2020-04-04T13:17:00Z">
            <w:rPr>
              <w:noProof/>
            </w:rPr>
          </w:rPrChange>
        </w:rPr>
        <w:t>S</w:t>
      </w:r>
      <w:r w:rsidRPr="008E2A69">
        <w:rPr>
          <w:noProof/>
          <w:rPrChange w:id="18810" w:author="CR#0701r1" w:date="2020-04-04T13:17:00Z">
            <w:rPr>
              <w:noProof/>
            </w:rPr>
          </w:rPrChange>
        </w:rPr>
        <w:t xml:space="preserve">erving </w:t>
      </w:r>
      <w:r w:rsidR="0008527C" w:rsidRPr="008E2A69">
        <w:rPr>
          <w:noProof/>
          <w:rPrChange w:id="18811" w:author="CR#0701r1" w:date="2020-04-04T13:17:00Z">
            <w:rPr>
              <w:noProof/>
            </w:rPr>
          </w:rPrChange>
        </w:rPr>
        <w:t>C</w:t>
      </w:r>
      <w:r w:rsidRPr="008E2A69">
        <w:rPr>
          <w:noProof/>
          <w:rPrChange w:id="18812" w:author="CR#0701r1" w:date="2020-04-04T13:17:00Z">
            <w:rPr>
              <w:noProof/>
            </w:rPr>
          </w:rPrChange>
        </w:rPr>
        <w:t xml:space="preserve">ells in the other MAC entity except for the PCell in the other MAC entity and the reported values of </w:t>
      </w:r>
      <w:r w:rsidRPr="008E2A69">
        <w:rPr>
          <w:lang w:eastAsia="ko-KR"/>
          <w:rPrChange w:id="18813" w:author="CR#0701r1" w:date="2020-04-04T13:17:00Z">
            <w:rPr>
              <w:lang w:eastAsia="ko-KR"/>
            </w:rPr>
          </w:rPrChange>
        </w:rPr>
        <w:t>Power Headroom</w:t>
      </w:r>
      <w:r w:rsidRPr="008E2A69">
        <w:rPr>
          <w:noProof/>
          <w:rPrChange w:id="18814" w:author="CR#0701r1" w:date="2020-04-04T13:17:00Z">
            <w:rPr>
              <w:noProof/>
            </w:rPr>
          </w:rPrChange>
        </w:rPr>
        <w:t xml:space="preserve"> and </w:t>
      </w:r>
      <w:r w:rsidRPr="008E2A69">
        <w:rPr>
          <w:lang w:eastAsia="ko-KR"/>
          <w:rPrChange w:id="18815" w:author="CR#0701r1" w:date="2020-04-04T13:17:00Z">
            <w:rPr>
              <w:lang w:eastAsia="ko-KR"/>
            </w:rPr>
          </w:rPrChange>
        </w:rPr>
        <w:t>P</w:t>
      </w:r>
      <w:r w:rsidRPr="008E2A69">
        <w:rPr>
          <w:vertAlign w:val="subscript"/>
          <w:lang w:eastAsia="ko-KR"/>
          <w:rPrChange w:id="18816" w:author="CR#0701r1" w:date="2020-04-04T13:17:00Z">
            <w:rPr>
              <w:vertAlign w:val="subscript"/>
              <w:lang w:eastAsia="ko-KR"/>
            </w:rPr>
          </w:rPrChange>
        </w:rPr>
        <w:t>CMAX,f,c</w:t>
      </w:r>
      <w:r w:rsidRPr="008E2A69">
        <w:rPr>
          <w:noProof/>
          <w:rPrChange w:id="18817" w:author="CR#0701r1" w:date="2020-04-04T13:17:00Z">
            <w:rPr>
              <w:noProof/>
            </w:rPr>
          </w:rPrChange>
        </w:rPr>
        <w:t xml:space="preserve"> for the PCell are up to UE implementation.</w:t>
      </w:r>
    </w:p>
    <w:p w:rsidR="00411627" w:rsidRPr="008E2A69" w:rsidRDefault="00411627" w:rsidP="00411627">
      <w:pPr>
        <w:rPr>
          <w:lang w:eastAsia="ko-KR"/>
          <w:rPrChange w:id="18818" w:author="CR#0701r1" w:date="2020-04-04T13:17:00Z">
            <w:rPr>
              <w:lang w:eastAsia="ko-KR"/>
            </w:rPr>
          </w:rPrChange>
        </w:rPr>
      </w:pPr>
      <w:r w:rsidRPr="008E2A69">
        <w:rPr>
          <w:lang w:eastAsia="ko-KR"/>
          <w:rPrChange w:id="18819" w:author="CR#0701r1" w:date="2020-04-04T13:17:00Z">
            <w:rPr>
              <w:lang w:eastAsia="ko-KR"/>
            </w:rPr>
          </w:rPrChange>
        </w:rPr>
        <w:t>The PHR MAC CEs are defined as follows:</w:t>
      </w:r>
    </w:p>
    <w:p w:rsidR="00411627" w:rsidRPr="008E2A69" w:rsidRDefault="00411627" w:rsidP="00411627">
      <w:pPr>
        <w:pStyle w:val="B1"/>
        <w:rPr>
          <w:lang w:eastAsia="ko-KR"/>
          <w:rPrChange w:id="18820" w:author="CR#0701r1" w:date="2020-04-04T13:17:00Z">
            <w:rPr>
              <w:lang w:eastAsia="ko-KR"/>
            </w:rPr>
          </w:rPrChange>
        </w:rPr>
      </w:pPr>
      <w:r w:rsidRPr="008E2A69">
        <w:rPr>
          <w:lang w:eastAsia="ko-KR"/>
          <w:rPrChange w:id="18821" w:author="CR#0701r1" w:date="2020-04-04T13:17:00Z">
            <w:rPr>
              <w:lang w:eastAsia="ko-KR"/>
            </w:rPr>
          </w:rPrChange>
        </w:rPr>
        <w:t>-</w:t>
      </w:r>
      <w:r w:rsidRPr="008E2A69">
        <w:rPr>
          <w:lang w:eastAsia="ko-KR"/>
          <w:rPrChange w:id="18822" w:author="CR#0701r1" w:date="2020-04-04T13:17:00Z">
            <w:rPr>
              <w:lang w:eastAsia="ko-KR"/>
            </w:rPr>
          </w:rPrChange>
        </w:rPr>
        <w:tab/>
        <w:t>C</w:t>
      </w:r>
      <w:r w:rsidRPr="008E2A69">
        <w:rPr>
          <w:vertAlign w:val="subscript"/>
          <w:lang w:eastAsia="ko-KR"/>
          <w:rPrChange w:id="18823" w:author="CR#0701r1" w:date="2020-04-04T13:17:00Z">
            <w:rPr>
              <w:vertAlign w:val="subscript"/>
              <w:lang w:eastAsia="ko-KR"/>
            </w:rPr>
          </w:rPrChange>
        </w:rPr>
        <w:t>i</w:t>
      </w:r>
      <w:r w:rsidRPr="008E2A69">
        <w:rPr>
          <w:lang w:eastAsia="ko-KR"/>
          <w:rPrChange w:id="18824" w:author="CR#0701r1" w:date="2020-04-04T13:17:00Z">
            <w:rPr>
              <w:lang w:eastAsia="ko-KR"/>
            </w:rPr>
          </w:rPrChange>
        </w:rPr>
        <w:t xml:space="preserve">: This field indicates the presence of a PH field for the Serving Cell with </w:t>
      </w:r>
      <w:r w:rsidRPr="008E2A69">
        <w:rPr>
          <w:i/>
          <w:lang w:eastAsia="ko-KR"/>
          <w:rPrChange w:id="18825" w:author="CR#0701r1" w:date="2020-04-04T13:17:00Z">
            <w:rPr>
              <w:i/>
              <w:lang w:eastAsia="ko-KR"/>
            </w:rPr>
          </w:rPrChange>
        </w:rPr>
        <w:t>ServCellIndex</w:t>
      </w:r>
      <w:r w:rsidRPr="008E2A69">
        <w:rPr>
          <w:lang w:eastAsia="ko-KR"/>
          <w:rPrChange w:id="18826" w:author="CR#0701r1" w:date="2020-04-04T13:17:00Z">
            <w:rPr>
              <w:lang w:eastAsia="ko-KR"/>
            </w:rPr>
          </w:rPrChange>
        </w:rPr>
        <w:t xml:space="preserve"> i as specified in TS 38.331 [5]. The C</w:t>
      </w:r>
      <w:r w:rsidRPr="008E2A69">
        <w:rPr>
          <w:vertAlign w:val="subscript"/>
          <w:lang w:eastAsia="ko-KR"/>
          <w:rPrChange w:id="18827" w:author="CR#0701r1" w:date="2020-04-04T13:17:00Z">
            <w:rPr>
              <w:vertAlign w:val="subscript"/>
              <w:lang w:eastAsia="ko-KR"/>
            </w:rPr>
          </w:rPrChange>
        </w:rPr>
        <w:t>i</w:t>
      </w:r>
      <w:r w:rsidRPr="008E2A69">
        <w:rPr>
          <w:lang w:eastAsia="ko-KR"/>
          <w:rPrChange w:id="18828" w:author="CR#0701r1" w:date="2020-04-04T13:17:00Z">
            <w:rPr>
              <w:lang w:eastAsia="ko-KR"/>
            </w:rPr>
          </w:rPrChange>
        </w:rPr>
        <w:t xml:space="preserve"> field set to 1 indicates that a PH field for the Serving Cell with </w:t>
      </w:r>
      <w:r w:rsidRPr="008E2A69">
        <w:rPr>
          <w:i/>
          <w:lang w:eastAsia="ko-KR"/>
          <w:rPrChange w:id="18829" w:author="CR#0701r1" w:date="2020-04-04T13:17:00Z">
            <w:rPr>
              <w:i/>
              <w:lang w:eastAsia="ko-KR"/>
            </w:rPr>
          </w:rPrChange>
        </w:rPr>
        <w:t>ServCellIndex</w:t>
      </w:r>
      <w:r w:rsidRPr="008E2A69">
        <w:rPr>
          <w:lang w:eastAsia="ko-KR"/>
          <w:rPrChange w:id="18830" w:author="CR#0701r1" w:date="2020-04-04T13:17:00Z">
            <w:rPr>
              <w:lang w:eastAsia="ko-KR"/>
            </w:rPr>
          </w:rPrChange>
        </w:rPr>
        <w:t xml:space="preserve"> i is reported. The C</w:t>
      </w:r>
      <w:r w:rsidRPr="008E2A69">
        <w:rPr>
          <w:vertAlign w:val="subscript"/>
          <w:lang w:eastAsia="ko-KR"/>
          <w:rPrChange w:id="18831" w:author="CR#0701r1" w:date="2020-04-04T13:17:00Z">
            <w:rPr>
              <w:vertAlign w:val="subscript"/>
              <w:lang w:eastAsia="ko-KR"/>
            </w:rPr>
          </w:rPrChange>
        </w:rPr>
        <w:t>i</w:t>
      </w:r>
      <w:r w:rsidRPr="008E2A69">
        <w:rPr>
          <w:lang w:eastAsia="ko-KR"/>
          <w:rPrChange w:id="18832" w:author="CR#0701r1" w:date="2020-04-04T13:17:00Z">
            <w:rPr>
              <w:lang w:eastAsia="ko-KR"/>
            </w:rPr>
          </w:rPrChange>
        </w:rPr>
        <w:t xml:space="preserve"> field set to 0 indicates that a PH field for the Serving Cell with </w:t>
      </w:r>
      <w:r w:rsidRPr="008E2A69">
        <w:rPr>
          <w:i/>
          <w:lang w:eastAsia="ko-KR"/>
          <w:rPrChange w:id="18833" w:author="CR#0701r1" w:date="2020-04-04T13:17:00Z">
            <w:rPr>
              <w:i/>
              <w:lang w:eastAsia="ko-KR"/>
            </w:rPr>
          </w:rPrChange>
        </w:rPr>
        <w:t>ServCellIndex</w:t>
      </w:r>
      <w:r w:rsidRPr="008E2A69">
        <w:rPr>
          <w:lang w:eastAsia="ko-KR"/>
          <w:rPrChange w:id="18834" w:author="CR#0701r1" w:date="2020-04-04T13:17:00Z">
            <w:rPr>
              <w:lang w:eastAsia="ko-KR"/>
            </w:rPr>
          </w:rPrChange>
        </w:rPr>
        <w:t xml:space="preserve"> i is not reported;</w:t>
      </w:r>
    </w:p>
    <w:p w:rsidR="00411627" w:rsidRPr="008E2A69" w:rsidRDefault="00411627" w:rsidP="00411627">
      <w:pPr>
        <w:pStyle w:val="B1"/>
        <w:rPr>
          <w:lang w:eastAsia="ko-KR"/>
          <w:rPrChange w:id="18835" w:author="CR#0701r1" w:date="2020-04-04T13:17:00Z">
            <w:rPr>
              <w:lang w:eastAsia="ko-KR"/>
            </w:rPr>
          </w:rPrChange>
        </w:rPr>
      </w:pPr>
      <w:r w:rsidRPr="008E2A69">
        <w:rPr>
          <w:lang w:eastAsia="ko-KR"/>
          <w:rPrChange w:id="18836" w:author="CR#0701r1" w:date="2020-04-04T13:17:00Z">
            <w:rPr>
              <w:lang w:eastAsia="ko-KR"/>
            </w:rPr>
          </w:rPrChange>
        </w:rPr>
        <w:t>-</w:t>
      </w:r>
      <w:r w:rsidRPr="008E2A69">
        <w:rPr>
          <w:lang w:eastAsia="ko-KR"/>
          <w:rPrChange w:id="18837" w:author="CR#0701r1" w:date="2020-04-04T13:17:00Z">
            <w:rPr>
              <w:lang w:eastAsia="ko-KR"/>
            </w:rPr>
          </w:rPrChange>
        </w:rPr>
        <w:tab/>
        <w:t>R: Reserved bit, set to 0;</w:t>
      </w:r>
    </w:p>
    <w:p w:rsidR="00411627" w:rsidRPr="008E2A69" w:rsidRDefault="00411627" w:rsidP="00411627">
      <w:pPr>
        <w:pStyle w:val="B1"/>
        <w:rPr>
          <w:lang w:eastAsia="ko-KR"/>
          <w:rPrChange w:id="18838" w:author="CR#0701r1" w:date="2020-04-04T13:17:00Z">
            <w:rPr>
              <w:lang w:eastAsia="ko-KR"/>
            </w:rPr>
          </w:rPrChange>
        </w:rPr>
      </w:pPr>
      <w:r w:rsidRPr="008E2A69">
        <w:rPr>
          <w:lang w:eastAsia="ko-KR"/>
          <w:rPrChange w:id="18839" w:author="CR#0701r1" w:date="2020-04-04T13:17:00Z">
            <w:rPr>
              <w:lang w:eastAsia="ko-KR"/>
            </w:rPr>
          </w:rPrChange>
        </w:rPr>
        <w:t>-</w:t>
      </w:r>
      <w:r w:rsidRPr="008E2A69">
        <w:rPr>
          <w:lang w:eastAsia="ko-KR"/>
          <w:rPrChange w:id="18840" w:author="CR#0701r1" w:date="2020-04-04T13:17:00Z">
            <w:rPr>
              <w:lang w:eastAsia="ko-KR"/>
            </w:rPr>
          </w:rPrChange>
        </w:rPr>
        <w:tab/>
        <w:t xml:space="preserve">V: This field indicates if the PH value is based on a real transmission or a reference format. For Type 1 PH, </w:t>
      </w:r>
      <w:r w:rsidR="00E03F1B" w:rsidRPr="008E2A69">
        <w:rPr>
          <w:lang w:eastAsia="ko-KR"/>
          <w:rPrChange w:id="18841" w:author="CR#0701r1" w:date="2020-04-04T13:17:00Z">
            <w:rPr>
              <w:lang w:eastAsia="ko-KR"/>
            </w:rPr>
          </w:rPrChange>
        </w:rPr>
        <w:t xml:space="preserve">the </w:t>
      </w:r>
      <w:r w:rsidRPr="008E2A69">
        <w:rPr>
          <w:lang w:eastAsia="ko-KR"/>
          <w:rPrChange w:id="18842" w:author="CR#0701r1" w:date="2020-04-04T13:17:00Z">
            <w:rPr>
              <w:lang w:eastAsia="ko-KR"/>
            </w:rPr>
          </w:rPrChange>
        </w:rPr>
        <w:t>V</w:t>
      </w:r>
      <w:r w:rsidR="00E03F1B" w:rsidRPr="008E2A69">
        <w:rPr>
          <w:lang w:eastAsia="ko-KR"/>
          <w:rPrChange w:id="18843" w:author="CR#0701r1" w:date="2020-04-04T13:17:00Z">
            <w:rPr>
              <w:lang w:eastAsia="ko-KR"/>
            </w:rPr>
          </w:rPrChange>
        </w:rPr>
        <w:t xml:space="preserve"> field set to </w:t>
      </w:r>
      <w:r w:rsidRPr="008E2A69">
        <w:rPr>
          <w:lang w:eastAsia="ko-KR"/>
          <w:rPrChange w:id="18844" w:author="CR#0701r1" w:date="2020-04-04T13:17:00Z">
            <w:rPr>
              <w:lang w:eastAsia="ko-KR"/>
            </w:rPr>
          </w:rPrChange>
        </w:rPr>
        <w:t xml:space="preserve">0 indicates real transmission on PUSCH and </w:t>
      </w:r>
      <w:r w:rsidR="00E03F1B" w:rsidRPr="008E2A69">
        <w:rPr>
          <w:lang w:eastAsia="ko-KR"/>
          <w:rPrChange w:id="18845" w:author="CR#0701r1" w:date="2020-04-04T13:17:00Z">
            <w:rPr>
              <w:lang w:eastAsia="ko-KR"/>
            </w:rPr>
          </w:rPrChange>
        </w:rPr>
        <w:t xml:space="preserve">the </w:t>
      </w:r>
      <w:r w:rsidRPr="008E2A69">
        <w:rPr>
          <w:lang w:eastAsia="ko-KR"/>
          <w:rPrChange w:id="18846" w:author="CR#0701r1" w:date="2020-04-04T13:17:00Z">
            <w:rPr>
              <w:lang w:eastAsia="ko-KR"/>
            </w:rPr>
          </w:rPrChange>
        </w:rPr>
        <w:t>V</w:t>
      </w:r>
      <w:r w:rsidR="00E03F1B" w:rsidRPr="008E2A69">
        <w:rPr>
          <w:lang w:eastAsia="ko-KR"/>
          <w:rPrChange w:id="18847" w:author="CR#0701r1" w:date="2020-04-04T13:17:00Z">
            <w:rPr>
              <w:lang w:eastAsia="ko-KR"/>
            </w:rPr>
          </w:rPrChange>
        </w:rPr>
        <w:t xml:space="preserve"> field set to </w:t>
      </w:r>
      <w:r w:rsidRPr="008E2A69">
        <w:rPr>
          <w:lang w:eastAsia="ko-KR"/>
          <w:rPrChange w:id="18848" w:author="CR#0701r1" w:date="2020-04-04T13:17:00Z">
            <w:rPr>
              <w:lang w:eastAsia="ko-KR"/>
            </w:rPr>
          </w:rPrChange>
        </w:rPr>
        <w:t xml:space="preserve">1 indicates that a PUSCH reference format is used. For Type 2 PH, </w:t>
      </w:r>
      <w:r w:rsidR="00E03F1B" w:rsidRPr="008E2A69">
        <w:rPr>
          <w:lang w:eastAsia="ko-KR"/>
          <w:rPrChange w:id="18849" w:author="CR#0701r1" w:date="2020-04-04T13:17:00Z">
            <w:rPr>
              <w:lang w:eastAsia="ko-KR"/>
            </w:rPr>
          </w:rPrChange>
        </w:rPr>
        <w:t xml:space="preserve">the </w:t>
      </w:r>
      <w:r w:rsidRPr="008E2A69">
        <w:rPr>
          <w:lang w:eastAsia="ko-KR"/>
          <w:rPrChange w:id="18850" w:author="CR#0701r1" w:date="2020-04-04T13:17:00Z">
            <w:rPr>
              <w:lang w:eastAsia="ko-KR"/>
            </w:rPr>
          </w:rPrChange>
        </w:rPr>
        <w:t>V</w:t>
      </w:r>
      <w:r w:rsidR="00E03F1B" w:rsidRPr="008E2A69">
        <w:rPr>
          <w:lang w:eastAsia="ko-KR"/>
          <w:rPrChange w:id="18851" w:author="CR#0701r1" w:date="2020-04-04T13:17:00Z">
            <w:rPr>
              <w:lang w:eastAsia="ko-KR"/>
            </w:rPr>
          </w:rPrChange>
        </w:rPr>
        <w:t xml:space="preserve"> field set to </w:t>
      </w:r>
      <w:r w:rsidRPr="008E2A69">
        <w:rPr>
          <w:lang w:eastAsia="ko-KR"/>
          <w:rPrChange w:id="18852" w:author="CR#0701r1" w:date="2020-04-04T13:17:00Z">
            <w:rPr>
              <w:lang w:eastAsia="ko-KR"/>
            </w:rPr>
          </w:rPrChange>
        </w:rPr>
        <w:t xml:space="preserve">0 indicates real transmission on PUCCH and </w:t>
      </w:r>
      <w:r w:rsidR="00E03F1B" w:rsidRPr="008E2A69">
        <w:rPr>
          <w:lang w:eastAsia="ko-KR"/>
          <w:rPrChange w:id="18853" w:author="CR#0701r1" w:date="2020-04-04T13:17:00Z">
            <w:rPr>
              <w:lang w:eastAsia="ko-KR"/>
            </w:rPr>
          </w:rPrChange>
        </w:rPr>
        <w:t xml:space="preserve">the </w:t>
      </w:r>
      <w:r w:rsidRPr="008E2A69">
        <w:rPr>
          <w:lang w:eastAsia="ko-KR"/>
          <w:rPrChange w:id="18854" w:author="CR#0701r1" w:date="2020-04-04T13:17:00Z">
            <w:rPr>
              <w:lang w:eastAsia="ko-KR"/>
            </w:rPr>
          </w:rPrChange>
        </w:rPr>
        <w:t>V</w:t>
      </w:r>
      <w:r w:rsidR="00E03F1B" w:rsidRPr="008E2A69">
        <w:rPr>
          <w:lang w:eastAsia="ko-KR"/>
          <w:rPrChange w:id="18855" w:author="CR#0701r1" w:date="2020-04-04T13:17:00Z">
            <w:rPr>
              <w:lang w:eastAsia="ko-KR"/>
            </w:rPr>
          </w:rPrChange>
        </w:rPr>
        <w:t xml:space="preserve"> field set to </w:t>
      </w:r>
      <w:r w:rsidRPr="008E2A69">
        <w:rPr>
          <w:lang w:eastAsia="ko-KR"/>
          <w:rPrChange w:id="18856" w:author="CR#0701r1" w:date="2020-04-04T13:17:00Z">
            <w:rPr>
              <w:lang w:eastAsia="ko-KR"/>
            </w:rPr>
          </w:rPrChange>
        </w:rPr>
        <w:t xml:space="preserve">1 indicates that a PUCCH reference format is used. For Type 3 PH, </w:t>
      </w:r>
      <w:r w:rsidR="00E03F1B" w:rsidRPr="008E2A69">
        <w:rPr>
          <w:lang w:eastAsia="ko-KR"/>
          <w:rPrChange w:id="18857" w:author="CR#0701r1" w:date="2020-04-04T13:17:00Z">
            <w:rPr>
              <w:lang w:eastAsia="ko-KR"/>
            </w:rPr>
          </w:rPrChange>
        </w:rPr>
        <w:t xml:space="preserve">the </w:t>
      </w:r>
      <w:r w:rsidRPr="008E2A69">
        <w:rPr>
          <w:lang w:eastAsia="ko-KR"/>
          <w:rPrChange w:id="18858" w:author="CR#0701r1" w:date="2020-04-04T13:17:00Z">
            <w:rPr>
              <w:lang w:eastAsia="ko-KR"/>
            </w:rPr>
          </w:rPrChange>
        </w:rPr>
        <w:t>V</w:t>
      </w:r>
      <w:r w:rsidR="00E03F1B" w:rsidRPr="008E2A69">
        <w:rPr>
          <w:lang w:eastAsia="ko-KR"/>
          <w:rPrChange w:id="18859" w:author="CR#0701r1" w:date="2020-04-04T13:17:00Z">
            <w:rPr>
              <w:lang w:eastAsia="ko-KR"/>
            </w:rPr>
          </w:rPrChange>
        </w:rPr>
        <w:t xml:space="preserve"> field set to </w:t>
      </w:r>
      <w:r w:rsidRPr="008E2A69">
        <w:rPr>
          <w:lang w:eastAsia="ko-KR"/>
          <w:rPrChange w:id="18860" w:author="CR#0701r1" w:date="2020-04-04T13:17:00Z">
            <w:rPr>
              <w:lang w:eastAsia="ko-KR"/>
            </w:rPr>
          </w:rPrChange>
        </w:rPr>
        <w:t xml:space="preserve">0 indicates real transmission on SRS and </w:t>
      </w:r>
      <w:r w:rsidR="00E03F1B" w:rsidRPr="008E2A69">
        <w:rPr>
          <w:lang w:eastAsia="ko-KR"/>
          <w:rPrChange w:id="18861" w:author="CR#0701r1" w:date="2020-04-04T13:17:00Z">
            <w:rPr>
              <w:lang w:eastAsia="ko-KR"/>
            </w:rPr>
          </w:rPrChange>
        </w:rPr>
        <w:t xml:space="preserve">the </w:t>
      </w:r>
      <w:r w:rsidRPr="008E2A69">
        <w:rPr>
          <w:lang w:eastAsia="ko-KR"/>
          <w:rPrChange w:id="18862" w:author="CR#0701r1" w:date="2020-04-04T13:17:00Z">
            <w:rPr>
              <w:lang w:eastAsia="ko-KR"/>
            </w:rPr>
          </w:rPrChange>
        </w:rPr>
        <w:t>V</w:t>
      </w:r>
      <w:r w:rsidR="00E03F1B" w:rsidRPr="008E2A69">
        <w:rPr>
          <w:lang w:eastAsia="ko-KR"/>
          <w:rPrChange w:id="18863" w:author="CR#0701r1" w:date="2020-04-04T13:17:00Z">
            <w:rPr>
              <w:lang w:eastAsia="ko-KR"/>
            </w:rPr>
          </w:rPrChange>
        </w:rPr>
        <w:t xml:space="preserve"> field set to </w:t>
      </w:r>
      <w:r w:rsidRPr="008E2A69">
        <w:rPr>
          <w:lang w:eastAsia="ko-KR"/>
          <w:rPrChange w:id="18864" w:author="CR#0701r1" w:date="2020-04-04T13:17:00Z">
            <w:rPr>
              <w:lang w:eastAsia="ko-KR"/>
            </w:rPr>
          </w:rPrChange>
        </w:rPr>
        <w:t xml:space="preserve">1 indicates that an SRS reference format is used. Furthermore, for Type 1, Type 2, and Type 3 PH, </w:t>
      </w:r>
      <w:r w:rsidR="00E03F1B" w:rsidRPr="008E2A69">
        <w:rPr>
          <w:lang w:eastAsia="ko-KR"/>
          <w:rPrChange w:id="18865" w:author="CR#0701r1" w:date="2020-04-04T13:17:00Z">
            <w:rPr>
              <w:lang w:eastAsia="ko-KR"/>
            </w:rPr>
          </w:rPrChange>
        </w:rPr>
        <w:t xml:space="preserve">the </w:t>
      </w:r>
      <w:r w:rsidRPr="008E2A69">
        <w:rPr>
          <w:lang w:eastAsia="ko-KR"/>
          <w:rPrChange w:id="18866" w:author="CR#0701r1" w:date="2020-04-04T13:17:00Z">
            <w:rPr>
              <w:lang w:eastAsia="ko-KR"/>
            </w:rPr>
          </w:rPrChange>
        </w:rPr>
        <w:t>V</w:t>
      </w:r>
      <w:r w:rsidR="00E03F1B" w:rsidRPr="008E2A69">
        <w:rPr>
          <w:lang w:eastAsia="ko-KR"/>
          <w:rPrChange w:id="18867" w:author="CR#0701r1" w:date="2020-04-04T13:17:00Z">
            <w:rPr>
              <w:lang w:eastAsia="ko-KR"/>
            </w:rPr>
          </w:rPrChange>
        </w:rPr>
        <w:t xml:space="preserve"> field set to </w:t>
      </w:r>
      <w:r w:rsidRPr="008E2A69">
        <w:rPr>
          <w:lang w:eastAsia="ko-KR"/>
          <w:rPrChange w:id="18868" w:author="CR#0701r1" w:date="2020-04-04T13:17:00Z">
            <w:rPr>
              <w:lang w:eastAsia="ko-KR"/>
            </w:rPr>
          </w:rPrChange>
        </w:rPr>
        <w:t>0 indicates the presence of the octet containing the associated P</w:t>
      </w:r>
      <w:r w:rsidRPr="008E2A69">
        <w:rPr>
          <w:vertAlign w:val="subscript"/>
          <w:lang w:eastAsia="ko-KR"/>
          <w:rPrChange w:id="18869" w:author="CR#0701r1" w:date="2020-04-04T13:17:00Z">
            <w:rPr>
              <w:vertAlign w:val="subscript"/>
              <w:lang w:eastAsia="ko-KR"/>
            </w:rPr>
          </w:rPrChange>
        </w:rPr>
        <w:t>CMAX,f,c</w:t>
      </w:r>
      <w:r w:rsidRPr="008E2A69">
        <w:rPr>
          <w:lang w:eastAsia="ko-KR"/>
          <w:rPrChange w:id="18870" w:author="CR#0701r1" w:date="2020-04-04T13:17:00Z">
            <w:rPr>
              <w:lang w:eastAsia="ko-KR"/>
            </w:rPr>
          </w:rPrChange>
        </w:rPr>
        <w:t xml:space="preserve"> field, and </w:t>
      </w:r>
      <w:r w:rsidR="00E03F1B" w:rsidRPr="008E2A69">
        <w:rPr>
          <w:lang w:eastAsia="ko-KR"/>
          <w:rPrChange w:id="18871" w:author="CR#0701r1" w:date="2020-04-04T13:17:00Z">
            <w:rPr>
              <w:lang w:eastAsia="ko-KR"/>
            </w:rPr>
          </w:rPrChange>
        </w:rPr>
        <w:t xml:space="preserve">the </w:t>
      </w:r>
      <w:r w:rsidRPr="008E2A69">
        <w:rPr>
          <w:lang w:eastAsia="ko-KR"/>
          <w:rPrChange w:id="18872" w:author="CR#0701r1" w:date="2020-04-04T13:17:00Z">
            <w:rPr>
              <w:lang w:eastAsia="ko-KR"/>
            </w:rPr>
          </w:rPrChange>
        </w:rPr>
        <w:t>V</w:t>
      </w:r>
      <w:r w:rsidR="00E03F1B" w:rsidRPr="008E2A69">
        <w:rPr>
          <w:lang w:eastAsia="ko-KR"/>
          <w:rPrChange w:id="18873" w:author="CR#0701r1" w:date="2020-04-04T13:17:00Z">
            <w:rPr>
              <w:lang w:eastAsia="ko-KR"/>
            </w:rPr>
          </w:rPrChange>
        </w:rPr>
        <w:t xml:space="preserve"> field set to </w:t>
      </w:r>
      <w:r w:rsidRPr="008E2A69">
        <w:rPr>
          <w:lang w:eastAsia="ko-KR"/>
          <w:rPrChange w:id="18874" w:author="CR#0701r1" w:date="2020-04-04T13:17:00Z">
            <w:rPr>
              <w:lang w:eastAsia="ko-KR"/>
            </w:rPr>
          </w:rPrChange>
        </w:rPr>
        <w:t>1 indicates that the octet containing the associated P</w:t>
      </w:r>
      <w:r w:rsidRPr="008E2A69">
        <w:rPr>
          <w:vertAlign w:val="subscript"/>
          <w:lang w:eastAsia="ko-KR"/>
          <w:rPrChange w:id="18875" w:author="CR#0701r1" w:date="2020-04-04T13:17:00Z">
            <w:rPr>
              <w:vertAlign w:val="subscript"/>
              <w:lang w:eastAsia="ko-KR"/>
            </w:rPr>
          </w:rPrChange>
        </w:rPr>
        <w:t>CMAX,f,c</w:t>
      </w:r>
      <w:r w:rsidRPr="008E2A69">
        <w:rPr>
          <w:lang w:eastAsia="ko-KR"/>
          <w:rPrChange w:id="18876" w:author="CR#0701r1" w:date="2020-04-04T13:17:00Z">
            <w:rPr>
              <w:lang w:eastAsia="ko-KR"/>
            </w:rPr>
          </w:rPrChange>
        </w:rPr>
        <w:t xml:space="preserve"> field is omitted;</w:t>
      </w:r>
    </w:p>
    <w:p w:rsidR="00411627" w:rsidRPr="008E2A69" w:rsidRDefault="00411627" w:rsidP="00411627">
      <w:pPr>
        <w:pStyle w:val="B1"/>
        <w:rPr>
          <w:lang w:eastAsia="ko-KR"/>
          <w:rPrChange w:id="18877" w:author="CR#0701r1" w:date="2020-04-04T13:17:00Z">
            <w:rPr>
              <w:lang w:eastAsia="ko-KR"/>
            </w:rPr>
          </w:rPrChange>
        </w:rPr>
      </w:pPr>
      <w:r w:rsidRPr="008E2A69">
        <w:rPr>
          <w:lang w:eastAsia="ko-KR"/>
          <w:rPrChange w:id="18878" w:author="CR#0701r1" w:date="2020-04-04T13:17:00Z">
            <w:rPr>
              <w:lang w:eastAsia="ko-KR"/>
            </w:rPr>
          </w:rPrChange>
        </w:rPr>
        <w:t>-</w:t>
      </w:r>
      <w:r w:rsidRPr="008E2A69">
        <w:rPr>
          <w:lang w:eastAsia="ko-KR"/>
          <w:rPrChange w:id="18879" w:author="CR#0701r1" w:date="2020-04-04T13:17:00Z">
            <w:rPr>
              <w:lang w:eastAsia="ko-KR"/>
            </w:rPr>
          </w:rPrChange>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rsidR="00411627" w:rsidRPr="008E2A69" w:rsidRDefault="00411627" w:rsidP="00411627">
      <w:pPr>
        <w:pStyle w:val="B1"/>
        <w:rPr>
          <w:lang w:eastAsia="ko-KR"/>
          <w:rPrChange w:id="18880" w:author="CR#0701r1" w:date="2020-04-04T13:17:00Z">
            <w:rPr>
              <w:lang w:eastAsia="ko-KR"/>
            </w:rPr>
          </w:rPrChange>
        </w:rPr>
      </w:pPr>
      <w:r w:rsidRPr="008E2A69">
        <w:rPr>
          <w:lang w:eastAsia="ko-KR"/>
          <w:rPrChange w:id="18881" w:author="CR#0701r1" w:date="2020-04-04T13:17:00Z">
            <w:rPr>
              <w:lang w:eastAsia="ko-KR"/>
            </w:rPr>
          </w:rPrChange>
        </w:rPr>
        <w:t>-</w:t>
      </w:r>
      <w:r w:rsidRPr="008E2A69">
        <w:rPr>
          <w:lang w:eastAsia="ko-KR"/>
          <w:rPrChange w:id="18882" w:author="CR#0701r1" w:date="2020-04-04T13:17:00Z">
            <w:rPr>
              <w:lang w:eastAsia="ko-KR"/>
            </w:rPr>
          </w:rPrChange>
        </w:rPr>
        <w:tab/>
        <w:t>P: This field indicates whether the MAC entity applies power backoff due to power management</w:t>
      </w:r>
      <w:r w:rsidR="003C3233" w:rsidRPr="008E2A69">
        <w:rPr>
          <w:lang w:eastAsia="ko-KR"/>
          <w:rPrChange w:id="18883" w:author="CR#0701r1" w:date="2020-04-04T13:17:00Z">
            <w:rPr>
              <w:lang w:eastAsia="ko-KR"/>
            </w:rPr>
          </w:rPrChange>
        </w:rPr>
        <w:t xml:space="preserve"> (as allowed by P-MPR</w:t>
      </w:r>
      <w:r w:rsidR="003C3233" w:rsidRPr="008E2A69">
        <w:rPr>
          <w:vertAlign w:val="subscript"/>
          <w:lang w:eastAsia="ko-KR"/>
          <w:rPrChange w:id="18884" w:author="CR#0701r1" w:date="2020-04-04T13:17:00Z">
            <w:rPr>
              <w:vertAlign w:val="subscript"/>
              <w:lang w:eastAsia="ko-KR"/>
            </w:rPr>
          </w:rPrChange>
        </w:rPr>
        <w:t>c</w:t>
      </w:r>
      <w:r w:rsidR="003C3233" w:rsidRPr="008E2A69">
        <w:rPr>
          <w:lang w:eastAsia="ko-KR"/>
          <w:rPrChange w:id="18885" w:author="CR#0701r1" w:date="2020-04-04T13:17:00Z">
            <w:rPr>
              <w:lang w:eastAsia="ko-KR"/>
            </w:rPr>
          </w:rPrChange>
        </w:rPr>
        <w:t xml:space="preserve"> as specified in TS 38.101-1 [14], TS 38.101-2 [15]</w:t>
      </w:r>
      <w:r w:rsidR="00D7424B" w:rsidRPr="008E2A69">
        <w:rPr>
          <w:lang w:eastAsia="ko-KR"/>
          <w:rPrChange w:id="18886" w:author="CR#0701r1" w:date="2020-04-04T13:17:00Z">
            <w:rPr>
              <w:lang w:eastAsia="ko-KR"/>
            </w:rPr>
          </w:rPrChange>
        </w:rPr>
        <w:t>,</w:t>
      </w:r>
      <w:r w:rsidR="003C3233" w:rsidRPr="008E2A69">
        <w:rPr>
          <w:lang w:eastAsia="ko-KR"/>
          <w:rPrChange w:id="18887" w:author="CR#0701r1" w:date="2020-04-04T13:17:00Z">
            <w:rPr>
              <w:lang w:eastAsia="ko-KR"/>
            </w:rPr>
          </w:rPrChange>
        </w:rPr>
        <w:t xml:space="preserve"> and TS 38.101-3 [16])</w:t>
      </w:r>
      <w:r w:rsidRPr="008E2A69">
        <w:rPr>
          <w:lang w:eastAsia="ko-KR"/>
          <w:rPrChange w:id="18888" w:author="CR#0701r1" w:date="2020-04-04T13:17:00Z">
            <w:rPr>
              <w:lang w:eastAsia="ko-KR"/>
            </w:rPr>
          </w:rPrChange>
        </w:rPr>
        <w:t xml:space="preserve">. The MAC entity shall set </w:t>
      </w:r>
      <w:r w:rsidR="00E03F1B" w:rsidRPr="008E2A69">
        <w:rPr>
          <w:lang w:eastAsia="ko-KR"/>
          <w:rPrChange w:id="18889" w:author="CR#0701r1" w:date="2020-04-04T13:17:00Z">
            <w:rPr>
              <w:lang w:eastAsia="ko-KR"/>
            </w:rPr>
          </w:rPrChange>
        </w:rPr>
        <w:t xml:space="preserve">the </w:t>
      </w:r>
      <w:r w:rsidRPr="008E2A69">
        <w:rPr>
          <w:lang w:eastAsia="ko-KR"/>
          <w:rPrChange w:id="18890" w:author="CR#0701r1" w:date="2020-04-04T13:17:00Z">
            <w:rPr>
              <w:lang w:eastAsia="ko-KR"/>
            </w:rPr>
          </w:rPrChange>
        </w:rPr>
        <w:t>P</w:t>
      </w:r>
      <w:r w:rsidR="00E03F1B" w:rsidRPr="008E2A69">
        <w:rPr>
          <w:lang w:eastAsia="ko-KR"/>
          <w:rPrChange w:id="18891" w:author="CR#0701r1" w:date="2020-04-04T13:17:00Z">
            <w:rPr>
              <w:lang w:eastAsia="ko-KR"/>
            </w:rPr>
          </w:rPrChange>
        </w:rPr>
        <w:t xml:space="preserve"> field to </w:t>
      </w:r>
      <w:r w:rsidRPr="008E2A69">
        <w:rPr>
          <w:lang w:eastAsia="ko-KR"/>
          <w:rPrChange w:id="18892" w:author="CR#0701r1" w:date="2020-04-04T13:17:00Z">
            <w:rPr>
              <w:lang w:eastAsia="ko-KR"/>
            </w:rPr>
          </w:rPrChange>
        </w:rPr>
        <w:t>1 if the corresponding P</w:t>
      </w:r>
      <w:r w:rsidRPr="008E2A69">
        <w:rPr>
          <w:vertAlign w:val="subscript"/>
          <w:lang w:eastAsia="ko-KR"/>
          <w:rPrChange w:id="18893" w:author="CR#0701r1" w:date="2020-04-04T13:17:00Z">
            <w:rPr>
              <w:vertAlign w:val="subscript"/>
              <w:lang w:eastAsia="ko-KR"/>
            </w:rPr>
          </w:rPrChange>
        </w:rPr>
        <w:t>CMAX,f,c</w:t>
      </w:r>
      <w:r w:rsidRPr="008E2A69">
        <w:rPr>
          <w:lang w:eastAsia="ko-KR"/>
          <w:rPrChange w:id="18894" w:author="CR#0701r1" w:date="2020-04-04T13:17:00Z">
            <w:rPr>
              <w:lang w:eastAsia="ko-KR"/>
            </w:rPr>
          </w:rPrChange>
        </w:rPr>
        <w:t xml:space="preserve"> field would have had a different value if no power backoff due to power management had been applied;</w:t>
      </w:r>
    </w:p>
    <w:p w:rsidR="00411627" w:rsidRPr="008E2A69" w:rsidRDefault="00411627" w:rsidP="00411627">
      <w:pPr>
        <w:pStyle w:val="B1"/>
        <w:rPr>
          <w:lang w:eastAsia="ko-KR"/>
          <w:rPrChange w:id="18895" w:author="CR#0701r1" w:date="2020-04-04T13:17:00Z">
            <w:rPr>
              <w:lang w:eastAsia="ko-KR"/>
            </w:rPr>
          </w:rPrChange>
        </w:rPr>
      </w:pPr>
      <w:r w:rsidRPr="008E2A69">
        <w:rPr>
          <w:lang w:eastAsia="ko-KR"/>
          <w:rPrChange w:id="18896" w:author="CR#0701r1" w:date="2020-04-04T13:17:00Z">
            <w:rPr>
              <w:lang w:eastAsia="ko-KR"/>
            </w:rPr>
          </w:rPrChange>
        </w:rPr>
        <w:t>-</w:t>
      </w:r>
      <w:r w:rsidRPr="008E2A69">
        <w:rPr>
          <w:lang w:eastAsia="ko-KR"/>
          <w:rPrChange w:id="18897" w:author="CR#0701r1" w:date="2020-04-04T13:17:00Z">
            <w:rPr>
              <w:lang w:eastAsia="ko-KR"/>
            </w:rPr>
          </w:rPrChange>
        </w:rPr>
        <w:tab/>
        <w:t>P</w:t>
      </w:r>
      <w:r w:rsidRPr="008E2A69">
        <w:rPr>
          <w:vertAlign w:val="subscript"/>
          <w:lang w:eastAsia="ko-KR"/>
          <w:rPrChange w:id="18898" w:author="CR#0701r1" w:date="2020-04-04T13:17:00Z">
            <w:rPr>
              <w:vertAlign w:val="subscript"/>
              <w:lang w:eastAsia="ko-KR"/>
            </w:rPr>
          </w:rPrChange>
        </w:rPr>
        <w:t>CMAX,f,c</w:t>
      </w:r>
      <w:r w:rsidRPr="008E2A69">
        <w:rPr>
          <w:lang w:eastAsia="ko-KR"/>
          <w:rPrChange w:id="18899" w:author="CR#0701r1" w:date="2020-04-04T13:17:00Z">
            <w:rPr>
              <w:lang w:eastAsia="ko-KR"/>
            </w:rPr>
          </w:rPrChange>
        </w:rPr>
        <w:t>: If present, this field indicates the P</w:t>
      </w:r>
      <w:r w:rsidRPr="008E2A69">
        <w:rPr>
          <w:vertAlign w:val="subscript"/>
          <w:lang w:eastAsia="ko-KR"/>
          <w:rPrChange w:id="18900" w:author="CR#0701r1" w:date="2020-04-04T13:17:00Z">
            <w:rPr>
              <w:vertAlign w:val="subscript"/>
              <w:lang w:eastAsia="ko-KR"/>
            </w:rPr>
          </w:rPrChange>
        </w:rPr>
        <w:t>CMAX,f,c</w:t>
      </w:r>
      <w:r w:rsidRPr="008E2A69">
        <w:rPr>
          <w:lang w:eastAsia="ko-KR"/>
          <w:rPrChange w:id="18901" w:author="CR#0701r1" w:date="2020-04-04T13:17:00Z">
            <w:rPr>
              <w:lang w:eastAsia="ko-KR"/>
            </w:rPr>
          </w:rPrChange>
        </w:rPr>
        <w:t xml:space="preserve"> (as specified in TS 38.213 [6]) </w:t>
      </w:r>
      <w:r w:rsidR="003C3233" w:rsidRPr="008E2A69">
        <w:rPr>
          <w:lang w:eastAsia="ko-KR"/>
          <w:rPrChange w:id="18902" w:author="CR#0701r1" w:date="2020-04-04T13:17:00Z">
            <w:rPr>
              <w:lang w:eastAsia="ko-KR"/>
            </w:rPr>
          </w:rPrChange>
        </w:rPr>
        <w:t>for the NR Serving Cell and the P</w:t>
      </w:r>
      <w:r w:rsidR="003C3233" w:rsidRPr="008E2A69">
        <w:rPr>
          <w:vertAlign w:val="subscript"/>
          <w:lang w:eastAsia="ko-KR"/>
          <w:rPrChange w:id="18903" w:author="CR#0701r1" w:date="2020-04-04T13:17:00Z">
            <w:rPr>
              <w:vertAlign w:val="subscript"/>
              <w:lang w:eastAsia="ko-KR"/>
            </w:rPr>
          </w:rPrChange>
        </w:rPr>
        <w:t>CMAX,c</w:t>
      </w:r>
      <w:r w:rsidR="003C3233" w:rsidRPr="008E2A69">
        <w:rPr>
          <w:lang w:eastAsia="ko-KR"/>
          <w:rPrChange w:id="18904" w:author="CR#0701r1" w:date="2020-04-04T13:17:00Z">
            <w:rPr>
              <w:lang w:eastAsia="ko-KR"/>
            </w:rPr>
          </w:rPrChange>
        </w:rPr>
        <w:t xml:space="preserve"> or </w:t>
      </w:r>
      <w:r w:rsidR="00345B7E" w:rsidRPr="008E2A69">
        <w:rPr>
          <w:lang w:eastAsia="ko-KR"/>
          <w:rPrChange w:id="18905" w:author="CR#0701r1" w:date="2020-04-04T13:17:00Z">
            <w:rPr>
              <w:lang w:eastAsia="ko-KR"/>
            </w:rPr>
          </w:rPrChange>
        </w:rPr>
        <w:t>P̃</w:t>
      </w:r>
      <w:r w:rsidR="00345B7E" w:rsidRPr="008E2A69">
        <w:rPr>
          <w:vertAlign w:val="subscript"/>
          <w:lang w:eastAsia="ko-KR"/>
          <w:rPrChange w:id="18906" w:author="CR#0701r1" w:date="2020-04-04T13:17:00Z">
            <w:rPr>
              <w:vertAlign w:val="subscript"/>
              <w:lang w:eastAsia="ko-KR"/>
            </w:rPr>
          </w:rPrChange>
        </w:rPr>
        <w:t>CMAX,c</w:t>
      </w:r>
      <w:r w:rsidR="003C3233" w:rsidRPr="008E2A69">
        <w:rPr>
          <w:lang w:eastAsia="ko-KR"/>
          <w:rPrChange w:id="18907" w:author="CR#0701r1" w:date="2020-04-04T13:17:00Z">
            <w:rPr>
              <w:lang w:eastAsia="ko-KR"/>
            </w:rPr>
          </w:rPrChange>
        </w:rPr>
        <w:t xml:space="preserve"> (as specified in TS 36.213 [17]) for the E-UTRA Serving Cell </w:t>
      </w:r>
      <w:r w:rsidRPr="008E2A69">
        <w:rPr>
          <w:lang w:eastAsia="ko-KR"/>
          <w:rPrChange w:id="18908" w:author="CR#0701r1" w:date="2020-04-04T13:17:00Z">
            <w:rPr>
              <w:lang w:eastAsia="ko-KR"/>
            </w:rPr>
          </w:rPrChange>
        </w:rPr>
        <w:t>used for calculation of the preceding PH field. The reported P</w:t>
      </w:r>
      <w:r w:rsidRPr="008E2A69">
        <w:rPr>
          <w:vertAlign w:val="subscript"/>
          <w:lang w:eastAsia="ko-KR"/>
          <w:rPrChange w:id="18909" w:author="CR#0701r1" w:date="2020-04-04T13:17:00Z">
            <w:rPr>
              <w:vertAlign w:val="subscript"/>
              <w:lang w:eastAsia="ko-KR"/>
            </w:rPr>
          </w:rPrChange>
        </w:rPr>
        <w:t>CMAX,f,c</w:t>
      </w:r>
      <w:r w:rsidRPr="008E2A69">
        <w:rPr>
          <w:lang w:eastAsia="ko-KR"/>
          <w:rPrChange w:id="18910" w:author="CR#0701r1" w:date="2020-04-04T13:17:00Z">
            <w:rPr>
              <w:lang w:eastAsia="ko-KR"/>
            </w:rPr>
          </w:rPrChange>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rsidR="00411627" w:rsidRPr="008E2A69" w:rsidRDefault="00EB5286" w:rsidP="00411627">
      <w:pPr>
        <w:pStyle w:val="TH"/>
        <w:rPr>
          <w:lang w:eastAsia="ko-KR"/>
          <w:rPrChange w:id="18911" w:author="CR#0701r1" w:date="2020-04-04T13:17:00Z">
            <w:rPr>
              <w:lang w:eastAsia="ko-KR"/>
            </w:rPr>
          </w:rPrChange>
        </w:rPr>
      </w:pPr>
      <w:r w:rsidRPr="008E2A69">
        <w:rPr>
          <w:rPrChange w:id="18912" w:author="CR#0701r1" w:date="2020-04-04T13:17:00Z">
            <w:rPr/>
          </w:rPrChange>
        </w:rPr>
        <w:object w:dxaOrig="4575" w:dyaOrig="6136">
          <v:shape id="_x0000_i1043" type="#_x0000_t75" style="width:228.75pt;height:306.75pt" o:ole="">
            <v:imagedata r:id="rId49" o:title=""/>
          </v:shape>
          <o:OLEObject Type="Embed" ProgID="Visio.Drawing.15" ShapeID="_x0000_i1043" DrawAspect="Content" ObjectID="_1647511982" r:id="rId50"/>
        </w:object>
      </w:r>
    </w:p>
    <w:p w:rsidR="00411627" w:rsidRPr="008E2A69" w:rsidRDefault="00411627" w:rsidP="00411627">
      <w:pPr>
        <w:pStyle w:val="TF"/>
        <w:rPr>
          <w:noProof/>
          <w:rPrChange w:id="18913" w:author="CR#0701r1" w:date="2020-04-04T13:17:00Z">
            <w:rPr>
              <w:noProof/>
            </w:rPr>
          </w:rPrChange>
        </w:rPr>
      </w:pPr>
      <w:r w:rsidRPr="008E2A69">
        <w:rPr>
          <w:noProof/>
          <w:rPrChange w:id="18914" w:author="CR#0701r1" w:date="2020-04-04T13:17:00Z">
            <w:rPr>
              <w:noProof/>
            </w:rPr>
          </w:rPrChange>
        </w:rPr>
        <w:t>Figure 6.1.3.</w:t>
      </w:r>
      <w:r w:rsidRPr="008E2A69">
        <w:rPr>
          <w:noProof/>
          <w:lang w:eastAsia="ko-KR"/>
          <w:rPrChange w:id="18915" w:author="CR#0701r1" w:date="2020-04-04T13:17:00Z">
            <w:rPr>
              <w:noProof/>
              <w:lang w:eastAsia="ko-KR"/>
            </w:rPr>
          </w:rPrChange>
        </w:rPr>
        <w:t>9</w:t>
      </w:r>
      <w:r w:rsidRPr="008E2A69">
        <w:rPr>
          <w:noProof/>
          <w:rPrChange w:id="18916" w:author="CR#0701r1" w:date="2020-04-04T13:17:00Z">
            <w:rPr>
              <w:noProof/>
            </w:rPr>
          </w:rPrChange>
        </w:rPr>
        <w:t xml:space="preserve">-1: </w:t>
      </w:r>
      <w:r w:rsidRPr="008E2A69">
        <w:rPr>
          <w:noProof/>
          <w:lang w:eastAsia="ko-KR"/>
          <w:rPrChange w:id="18917" w:author="CR#0701r1" w:date="2020-04-04T13:17:00Z">
            <w:rPr>
              <w:noProof/>
              <w:lang w:eastAsia="ko-KR"/>
            </w:rPr>
          </w:rPrChange>
        </w:rPr>
        <w:t>Multiple</w:t>
      </w:r>
      <w:r w:rsidRPr="008E2A69">
        <w:rPr>
          <w:noProof/>
          <w:rPrChange w:id="18918" w:author="CR#0701r1" w:date="2020-04-04T13:17:00Z">
            <w:rPr>
              <w:noProof/>
            </w:rPr>
          </w:rPrChange>
        </w:rPr>
        <w:t xml:space="preserve"> </w:t>
      </w:r>
      <w:r w:rsidRPr="008E2A69">
        <w:rPr>
          <w:noProof/>
          <w:lang w:eastAsia="ko-KR"/>
          <w:rPrChange w:id="18919" w:author="CR#0701r1" w:date="2020-04-04T13:17:00Z">
            <w:rPr>
              <w:noProof/>
              <w:lang w:eastAsia="ko-KR"/>
            </w:rPr>
          </w:rPrChange>
        </w:rPr>
        <w:t xml:space="preserve">Entry </w:t>
      </w:r>
      <w:r w:rsidRPr="008E2A69">
        <w:rPr>
          <w:noProof/>
          <w:rPrChange w:id="18920" w:author="CR#0701r1" w:date="2020-04-04T13:17:00Z">
            <w:rPr>
              <w:noProof/>
            </w:rPr>
          </w:rPrChange>
        </w:rPr>
        <w:t xml:space="preserve">PHR MAC </w:t>
      </w:r>
      <w:r w:rsidRPr="008E2A69">
        <w:rPr>
          <w:noProof/>
          <w:lang w:eastAsia="ko-KR"/>
          <w:rPrChange w:id="18921" w:author="CR#0701r1" w:date="2020-04-04T13:17:00Z">
            <w:rPr>
              <w:noProof/>
              <w:lang w:eastAsia="ko-KR"/>
            </w:rPr>
          </w:rPrChange>
        </w:rPr>
        <w:t>CE</w:t>
      </w:r>
      <w:r w:rsidRPr="008E2A69">
        <w:rPr>
          <w:noProof/>
          <w:rPrChange w:id="18922" w:author="CR#0701r1" w:date="2020-04-04T13:17:00Z">
            <w:rPr>
              <w:noProof/>
            </w:rPr>
          </w:rPrChange>
        </w:rPr>
        <w:t xml:space="preserve"> with the hig</w:t>
      </w:r>
      <w:r w:rsidRPr="008E2A69">
        <w:rPr>
          <w:noProof/>
          <w:lang w:eastAsia="ko-KR"/>
          <w:rPrChange w:id="18923" w:author="CR#0701r1" w:date="2020-04-04T13:17:00Z">
            <w:rPr>
              <w:noProof/>
              <w:lang w:eastAsia="ko-KR"/>
            </w:rPr>
          </w:rPrChange>
        </w:rPr>
        <w:t>h</w:t>
      </w:r>
      <w:r w:rsidRPr="008E2A69">
        <w:rPr>
          <w:noProof/>
          <w:rPrChange w:id="18924" w:author="CR#0701r1" w:date="2020-04-04T13:17:00Z">
            <w:rPr>
              <w:noProof/>
            </w:rPr>
          </w:rPrChange>
        </w:rPr>
        <w:t xml:space="preserve">est </w:t>
      </w:r>
      <w:r w:rsidRPr="008E2A69">
        <w:rPr>
          <w:i/>
          <w:noProof/>
          <w:rPrChange w:id="18925" w:author="CR#0701r1" w:date="2020-04-04T13:17:00Z">
            <w:rPr>
              <w:i/>
              <w:noProof/>
            </w:rPr>
          </w:rPrChange>
        </w:rPr>
        <w:t>S</w:t>
      </w:r>
      <w:r w:rsidRPr="008E2A69">
        <w:rPr>
          <w:i/>
          <w:noProof/>
          <w:lang w:eastAsia="ko-KR"/>
          <w:rPrChange w:id="18926" w:author="CR#0701r1" w:date="2020-04-04T13:17:00Z">
            <w:rPr>
              <w:i/>
              <w:noProof/>
              <w:lang w:eastAsia="ko-KR"/>
            </w:rPr>
          </w:rPrChange>
        </w:rPr>
        <w:t>erv</w:t>
      </w:r>
      <w:r w:rsidRPr="008E2A69">
        <w:rPr>
          <w:i/>
          <w:noProof/>
          <w:rPrChange w:id="18927" w:author="CR#0701r1" w:date="2020-04-04T13:17:00Z">
            <w:rPr>
              <w:i/>
              <w:noProof/>
            </w:rPr>
          </w:rPrChange>
        </w:rPr>
        <w:t>CellIndex</w:t>
      </w:r>
      <w:r w:rsidRPr="008E2A69">
        <w:rPr>
          <w:noProof/>
          <w:rPrChange w:id="18928" w:author="CR#0701r1" w:date="2020-04-04T13:17:00Z">
            <w:rPr>
              <w:noProof/>
            </w:rPr>
          </w:rPrChange>
        </w:rPr>
        <w:t xml:space="preserve"> of Serving Cell with configured uplink is less than 8</w:t>
      </w:r>
    </w:p>
    <w:p w:rsidR="00411627" w:rsidRPr="008E2A69" w:rsidRDefault="00EB5286" w:rsidP="00411627">
      <w:pPr>
        <w:pStyle w:val="TH"/>
        <w:rPr>
          <w:lang w:eastAsia="ko-KR"/>
          <w:rPrChange w:id="18929" w:author="CR#0701r1" w:date="2020-04-04T13:17:00Z">
            <w:rPr>
              <w:lang w:eastAsia="ko-KR"/>
            </w:rPr>
          </w:rPrChange>
        </w:rPr>
      </w:pPr>
      <w:r w:rsidRPr="008E2A69">
        <w:rPr>
          <w:rPrChange w:id="18930" w:author="CR#0701r1" w:date="2020-04-04T13:17:00Z">
            <w:rPr/>
          </w:rPrChange>
        </w:rPr>
        <w:object w:dxaOrig="4575" w:dyaOrig="7830">
          <v:shape id="_x0000_i1044" type="#_x0000_t75" style="width:228.75pt;height:391.5pt" o:ole="">
            <v:imagedata r:id="rId51" o:title=""/>
          </v:shape>
          <o:OLEObject Type="Embed" ProgID="Visio.Drawing.15" ShapeID="_x0000_i1044" DrawAspect="Content" ObjectID="_1647511983" r:id="rId52"/>
        </w:object>
      </w:r>
    </w:p>
    <w:p w:rsidR="00411627" w:rsidRPr="008E2A69" w:rsidRDefault="00411627" w:rsidP="00411627">
      <w:pPr>
        <w:pStyle w:val="TF"/>
        <w:rPr>
          <w:noProof/>
          <w:rPrChange w:id="18931" w:author="CR#0701r1" w:date="2020-04-04T13:17:00Z">
            <w:rPr>
              <w:noProof/>
            </w:rPr>
          </w:rPrChange>
        </w:rPr>
      </w:pPr>
      <w:r w:rsidRPr="008E2A69">
        <w:rPr>
          <w:noProof/>
          <w:rPrChange w:id="18932" w:author="CR#0701r1" w:date="2020-04-04T13:17:00Z">
            <w:rPr>
              <w:noProof/>
            </w:rPr>
          </w:rPrChange>
        </w:rPr>
        <w:t>Figure 6.1.3.</w:t>
      </w:r>
      <w:r w:rsidRPr="008E2A69">
        <w:rPr>
          <w:noProof/>
          <w:lang w:eastAsia="ko-KR"/>
          <w:rPrChange w:id="18933" w:author="CR#0701r1" w:date="2020-04-04T13:17:00Z">
            <w:rPr>
              <w:noProof/>
              <w:lang w:eastAsia="ko-KR"/>
            </w:rPr>
          </w:rPrChange>
        </w:rPr>
        <w:t>9</w:t>
      </w:r>
      <w:r w:rsidRPr="008E2A69">
        <w:rPr>
          <w:noProof/>
          <w:rPrChange w:id="18934" w:author="CR#0701r1" w:date="2020-04-04T13:17:00Z">
            <w:rPr>
              <w:noProof/>
            </w:rPr>
          </w:rPrChange>
        </w:rPr>
        <w:t>-</w:t>
      </w:r>
      <w:r w:rsidRPr="008E2A69">
        <w:rPr>
          <w:noProof/>
          <w:lang w:eastAsia="ko-KR"/>
          <w:rPrChange w:id="18935" w:author="CR#0701r1" w:date="2020-04-04T13:17:00Z">
            <w:rPr>
              <w:noProof/>
              <w:lang w:eastAsia="ko-KR"/>
            </w:rPr>
          </w:rPrChange>
        </w:rPr>
        <w:t>2</w:t>
      </w:r>
      <w:r w:rsidRPr="008E2A69">
        <w:rPr>
          <w:noProof/>
          <w:rPrChange w:id="18936" w:author="CR#0701r1" w:date="2020-04-04T13:17:00Z">
            <w:rPr>
              <w:noProof/>
            </w:rPr>
          </w:rPrChange>
        </w:rPr>
        <w:t xml:space="preserve">: </w:t>
      </w:r>
      <w:r w:rsidRPr="008E2A69">
        <w:rPr>
          <w:noProof/>
          <w:lang w:eastAsia="ko-KR"/>
          <w:rPrChange w:id="18937" w:author="CR#0701r1" w:date="2020-04-04T13:17:00Z">
            <w:rPr>
              <w:noProof/>
              <w:lang w:eastAsia="ko-KR"/>
            </w:rPr>
          </w:rPrChange>
        </w:rPr>
        <w:t xml:space="preserve">Multiple Entry </w:t>
      </w:r>
      <w:r w:rsidRPr="008E2A69">
        <w:rPr>
          <w:noProof/>
          <w:rPrChange w:id="18938" w:author="CR#0701r1" w:date="2020-04-04T13:17:00Z">
            <w:rPr>
              <w:noProof/>
            </w:rPr>
          </w:rPrChange>
        </w:rPr>
        <w:t xml:space="preserve">PHR MAC </w:t>
      </w:r>
      <w:r w:rsidRPr="008E2A69">
        <w:rPr>
          <w:noProof/>
          <w:lang w:eastAsia="ko-KR"/>
          <w:rPrChange w:id="18939" w:author="CR#0701r1" w:date="2020-04-04T13:17:00Z">
            <w:rPr>
              <w:noProof/>
              <w:lang w:eastAsia="ko-KR"/>
            </w:rPr>
          </w:rPrChange>
        </w:rPr>
        <w:t>CE</w:t>
      </w:r>
      <w:r w:rsidRPr="008E2A69">
        <w:rPr>
          <w:noProof/>
          <w:rPrChange w:id="18940" w:author="CR#0701r1" w:date="2020-04-04T13:17:00Z">
            <w:rPr>
              <w:noProof/>
            </w:rPr>
          </w:rPrChange>
        </w:rPr>
        <w:t xml:space="preserve"> with the hig</w:t>
      </w:r>
      <w:r w:rsidRPr="008E2A69">
        <w:rPr>
          <w:noProof/>
          <w:lang w:eastAsia="ko-KR"/>
          <w:rPrChange w:id="18941" w:author="CR#0701r1" w:date="2020-04-04T13:17:00Z">
            <w:rPr>
              <w:noProof/>
              <w:lang w:eastAsia="ko-KR"/>
            </w:rPr>
          </w:rPrChange>
        </w:rPr>
        <w:t>h</w:t>
      </w:r>
      <w:r w:rsidRPr="008E2A69">
        <w:rPr>
          <w:noProof/>
          <w:rPrChange w:id="18942" w:author="CR#0701r1" w:date="2020-04-04T13:17:00Z">
            <w:rPr>
              <w:noProof/>
            </w:rPr>
          </w:rPrChange>
        </w:rPr>
        <w:t>est S</w:t>
      </w:r>
      <w:r w:rsidRPr="008E2A69">
        <w:rPr>
          <w:noProof/>
          <w:lang w:eastAsia="ko-KR"/>
          <w:rPrChange w:id="18943" w:author="CR#0701r1" w:date="2020-04-04T13:17:00Z">
            <w:rPr>
              <w:noProof/>
              <w:lang w:eastAsia="ko-KR"/>
            </w:rPr>
          </w:rPrChange>
        </w:rPr>
        <w:t>erv</w:t>
      </w:r>
      <w:r w:rsidRPr="008E2A69">
        <w:rPr>
          <w:noProof/>
          <w:rPrChange w:id="18944" w:author="CR#0701r1" w:date="2020-04-04T13:17:00Z">
            <w:rPr>
              <w:noProof/>
            </w:rPr>
          </w:rPrChange>
        </w:rPr>
        <w:t>CellIndex of Serving Cell with configured uplink is equal to or higher than 8</w:t>
      </w:r>
    </w:p>
    <w:p w:rsidR="00411627" w:rsidRPr="008E2A69" w:rsidRDefault="00411627" w:rsidP="00411627">
      <w:pPr>
        <w:pStyle w:val="Heading4"/>
        <w:rPr>
          <w:noProof/>
          <w:lang w:eastAsia="ko-KR"/>
          <w:rPrChange w:id="18945" w:author="CR#0701r1" w:date="2020-04-04T13:17:00Z">
            <w:rPr>
              <w:noProof/>
              <w:lang w:eastAsia="ko-KR"/>
            </w:rPr>
          </w:rPrChange>
        </w:rPr>
      </w:pPr>
      <w:bookmarkStart w:id="18946" w:name="_Toc29239888"/>
      <w:r w:rsidRPr="008E2A69">
        <w:rPr>
          <w:noProof/>
          <w:rPrChange w:id="18947" w:author="CR#0701r1" w:date="2020-04-04T13:17:00Z">
            <w:rPr>
              <w:noProof/>
            </w:rPr>
          </w:rPrChange>
        </w:rPr>
        <w:t>6.1.3.</w:t>
      </w:r>
      <w:r w:rsidRPr="008E2A69">
        <w:rPr>
          <w:noProof/>
          <w:lang w:eastAsia="ko-KR"/>
          <w:rPrChange w:id="18948" w:author="CR#0701r1" w:date="2020-04-04T13:17:00Z">
            <w:rPr>
              <w:noProof/>
              <w:lang w:eastAsia="ko-KR"/>
            </w:rPr>
          </w:rPrChange>
        </w:rPr>
        <w:t>10</w:t>
      </w:r>
      <w:r w:rsidRPr="008E2A69">
        <w:rPr>
          <w:noProof/>
          <w:rPrChange w:id="18949" w:author="CR#0701r1" w:date="2020-04-04T13:17:00Z">
            <w:rPr>
              <w:noProof/>
            </w:rPr>
          </w:rPrChange>
        </w:rPr>
        <w:tab/>
      </w:r>
      <w:r w:rsidRPr="008E2A69">
        <w:rPr>
          <w:noProof/>
          <w:lang w:eastAsia="ko-KR"/>
          <w:rPrChange w:id="18950" w:author="CR#0701r1" w:date="2020-04-04T13:17:00Z">
            <w:rPr>
              <w:noProof/>
              <w:lang w:eastAsia="ko-KR"/>
            </w:rPr>
          </w:rPrChange>
        </w:rPr>
        <w:t xml:space="preserve">SCell </w:t>
      </w:r>
      <w:r w:rsidRPr="008E2A69">
        <w:rPr>
          <w:noProof/>
          <w:rPrChange w:id="18951" w:author="CR#0701r1" w:date="2020-04-04T13:17:00Z">
            <w:rPr>
              <w:noProof/>
            </w:rPr>
          </w:rPrChange>
        </w:rPr>
        <w:t xml:space="preserve">Activation/Deactivation MAC </w:t>
      </w:r>
      <w:r w:rsidRPr="008E2A69">
        <w:rPr>
          <w:noProof/>
          <w:lang w:eastAsia="ko-KR"/>
          <w:rPrChange w:id="18952" w:author="CR#0701r1" w:date="2020-04-04T13:17:00Z">
            <w:rPr>
              <w:noProof/>
              <w:lang w:eastAsia="ko-KR"/>
            </w:rPr>
          </w:rPrChange>
        </w:rPr>
        <w:t>CEs</w:t>
      </w:r>
      <w:bookmarkEnd w:id="18946"/>
    </w:p>
    <w:p w:rsidR="00411627" w:rsidRPr="008E2A69" w:rsidRDefault="00411627" w:rsidP="00411627">
      <w:pPr>
        <w:rPr>
          <w:lang w:eastAsia="ko-KR"/>
          <w:rPrChange w:id="18953" w:author="CR#0701r1" w:date="2020-04-04T13:17:00Z">
            <w:rPr>
              <w:lang w:eastAsia="ko-KR"/>
            </w:rPr>
          </w:rPrChange>
        </w:rPr>
      </w:pPr>
      <w:r w:rsidRPr="008E2A69">
        <w:rPr>
          <w:lang w:eastAsia="ko-KR"/>
          <w:rPrChange w:id="18954" w:author="CR#0701r1" w:date="2020-04-04T13:17:00Z">
            <w:rPr>
              <w:lang w:eastAsia="ko-KR"/>
            </w:rPr>
          </w:rPrChange>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rsidR="00411627" w:rsidRPr="008E2A69" w:rsidRDefault="00411627" w:rsidP="00411627">
      <w:pPr>
        <w:rPr>
          <w:lang w:eastAsia="ko-KR"/>
          <w:rPrChange w:id="18955" w:author="CR#0701r1" w:date="2020-04-04T13:17:00Z">
            <w:rPr>
              <w:lang w:eastAsia="ko-KR"/>
            </w:rPr>
          </w:rPrChange>
        </w:rPr>
      </w:pPr>
      <w:r w:rsidRPr="008E2A69">
        <w:rPr>
          <w:lang w:eastAsia="ko-KR"/>
          <w:rPrChange w:id="18956" w:author="CR#0701r1" w:date="2020-04-04T13:17:00Z">
            <w:rPr>
              <w:lang w:eastAsia="ko-KR"/>
            </w:rPr>
          </w:rPrChange>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rsidR="00411627" w:rsidRPr="008E2A69" w:rsidRDefault="00411627" w:rsidP="00411627">
      <w:pPr>
        <w:pStyle w:val="B1"/>
        <w:rPr>
          <w:lang w:eastAsia="ko-KR"/>
          <w:rPrChange w:id="18957" w:author="CR#0701r1" w:date="2020-04-04T13:17:00Z">
            <w:rPr>
              <w:lang w:eastAsia="ko-KR"/>
            </w:rPr>
          </w:rPrChange>
        </w:rPr>
      </w:pPr>
      <w:r w:rsidRPr="008E2A69">
        <w:rPr>
          <w:lang w:eastAsia="ko-KR"/>
          <w:rPrChange w:id="18958" w:author="CR#0701r1" w:date="2020-04-04T13:17:00Z">
            <w:rPr>
              <w:lang w:eastAsia="ko-KR"/>
            </w:rPr>
          </w:rPrChange>
        </w:rPr>
        <w:t>-</w:t>
      </w:r>
      <w:r w:rsidRPr="008E2A69">
        <w:rPr>
          <w:lang w:eastAsia="ko-KR"/>
          <w:rPrChange w:id="18959" w:author="CR#0701r1" w:date="2020-04-04T13:17:00Z">
            <w:rPr>
              <w:lang w:eastAsia="ko-KR"/>
            </w:rPr>
          </w:rPrChange>
        </w:rPr>
        <w:tab/>
        <w:t>C</w:t>
      </w:r>
      <w:r w:rsidRPr="008E2A69">
        <w:rPr>
          <w:vertAlign w:val="subscript"/>
          <w:lang w:eastAsia="ko-KR"/>
          <w:rPrChange w:id="18960" w:author="CR#0701r1" w:date="2020-04-04T13:17:00Z">
            <w:rPr>
              <w:vertAlign w:val="subscript"/>
              <w:lang w:eastAsia="ko-KR"/>
            </w:rPr>
          </w:rPrChange>
        </w:rPr>
        <w:t>i</w:t>
      </w:r>
      <w:r w:rsidRPr="008E2A69">
        <w:rPr>
          <w:lang w:eastAsia="ko-KR"/>
          <w:rPrChange w:id="18961" w:author="CR#0701r1" w:date="2020-04-04T13:17:00Z">
            <w:rPr>
              <w:lang w:eastAsia="ko-KR"/>
            </w:rPr>
          </w:rPrChange>
        </w:rPr>
        <w:t xml:space="preserve">: If there is an SCell configured for the MAC entity with </w:t>
      </w:r>
      <w:r w:rsidRPr="008E2A69">
        <w:rPr>
          <w:i/>
          <w:lang w:eastAsia="ko-KR"/>
          <w:rPrChange w:id="18962" w:author="CR#0701r1" w:date="2020-04-04T13:17:00Z">
            <w:rPr>
              <w:i/>
              <w:lang w:eastAsia="ko-KR"/>
            </w:rPr>
          </w:rPrChange>
        </w:rPr>
        <w:t>SCellIndex</w:t>
      </w:r>
      <w:r w:rsidRPr="008E2A69">
        <w:rPr>
          <w:lang w:eastAsia="ko-KR"/>
          <w:rPrChange w:id="18963" w:author="CR#0701r1" w:date="2020-04-04T13:17:00Z">
            <w:rPr>
              <w:lang w:eastAsia="ko-KR"/>
            </w:rPr>
          </w:rPrChange>
        </w:rPr>
        <w:t xml:space="preserve"> i as specified in TS 38.331 [</w:t>
      </w:r>
      <w:r w:rsidR="00AB6258" w:rsidRPr="008E2A69">
        <w:rPr>
          <w:lang w:eastAsia="ko-KR"/>
          <w:rPrChange w:id="18964" w:author="CR#0701r1" w:date="2020-04-04T13:17:00Z">
            <w:rPr>
              <w:lang w:eastAsia="ko-KR"/>
            </w:rPr>
          </w:rPrChange>
        </w:rPr>
        <w:t>5</w:t>
      </w:r>
      <w:r w:rsidRPr="008E2A69">
        <w:rPr>
          <w:lang w:eastAsia="ko-KR"/>
          <w:rPrChange w:id="18965" w:author="CR#0701r1" w:date="2020-04-04T13:17:00Z">
            <w:rPr>
              <w:lang w:eastAsia="ko-KR"/>
            </w:rPr>
          </w:rPrChange>
        </w:rPr>
        <w:t xml:space="preserve">], this field indicates the activation/deactivation status of the SCell with </w:t>
      </w:r>
      <w:r w:rsidRPr="008E2A69">
        <w:rPr>
          <w:i/>
          <w:lang w:eastAsia="ko-KR"/>
          <w:rPrChange w:id="18966" w:author="CR#0701r1" w:date="2020-04-04T13:17:00Z">
            <w:rPr>
              <w:i/>
              <w:lang w:eastAsia="ko-KR"/>
            </w:rPr>
          </w:rPrChange>
        </w:rPr>
        <w:t>SCellIndex</w:t>
      </w:r>
      <w:r w:rsidRPr="008E2A69">
        <w:rPr>
          <w:lang w:eastAsia="ko-KR"/>
          <w:rPrChange w:id="18967" w:author="CR#0701r1" w:date="2020-04-04T13:17:00Z">
            <w:rPr>
              <w:lang w:eastAsia="ko-KR"/>
            </w:rPr>
          </w:rPrChange>
        </w:rPr>
        <w:t xml:space="preserve"> i, else the MAC entity shall ignore the C</w:t>
      </w:r>
      <w:r w:rsidRPr="008E2A69">
        <w:rPr>
          <w:vertAlign w:val="subscript"/>
          <w:lang w:eastAsia="ko-KR"/>
          <w:rPrChange w:id="18968" w:author="CR#0701r1" w:date="2020-04-04T13:17:00Z">
            <w:rPr>
              <w:vertAlign w:val="subscript"/>
              <w:lang w:eastAsia="ko-KR"/>
            </w:rPr>
          </w:rPrChange>
        </w:rPr>
        <w:t>i</w:t>
      </w:r>
      <w:r w:rsidRPr="008E2A69">
        <w:rPr>
          <w:lang w:eastAsia="ko-KR"/>
          <w:rPrChange w:id="18969" w:author="CR#0701r1" w:date="2020-04-04T13:17:00Z">
            <w:rPr>
              <w:lang w:eastAsia="ko-KR"/>
            </w:rPr>
          </w:rPrChange>
        </w:rPr>
        <w:t xml:space="preserve"> field. The C</w:t>
      </w:r>
      <w:r w:rsidRPr="008E2A69">
        <w:rPr>
          <w:vertAlign w:val="subscript"/>
          <w:lang w:eastAsia="ko-KR"/>
          <w:rPrChange w:id="18970" w:author="CR#0701r1" w:date="2020-04-04T13:17:00Z">
            <w:rPr>
              <w:vertAlign w:val="subscript"/>
              <w:lang w:eastAsia="ko-KR"/>
            </w:rPr>
          </w:rPrChange>
        </w:rPr>
        <w:t>i</w:t>
      </w:r>
      <w:r w:rsidRPr="008E2A69">
        <w:rPr>
          <w:lang w:eastAsia="ko-KR"/>
          <w:rPrChange w:id="18971" w:author="CR#0701r1" w:date="2020-04-04T13:17:00Z">
            <w:rPr>
              <w:lang w:eastAsia="ko-KR"/>
            </w:rPr>
          </w:rPrChange>
        </w:rPr>
        <w:t xml:space="preserve"> field is set to 1 to indicate that the SCell with </w:t>
      </w:r>
      <w:r w:rsidRPr="008E2A69">
        <w:rPr>
          <w:i/>
          <w:lang w:eastAsia="ko-KR"/>
          <w:rPrChange w:id="18972" w:author="CR#0701r1" w:date="2020-04-04T13:17:00Z">
            <w:rPr>
              <w:i/>
              <w:lang w:eastAsia="ko-KR"/>
            </w:rPr>
          </w:rPrChange>
        </w:rPr>
        <w:t>SCellIndex</w:t>
      </w:r>
      <w:r w:rsidRPr="008E2A69">
        <w:rPr>
          <w:lang w:eastAsia="ko-KR"/>
          <w:rPrChange w:id="18973" w:author="CR#0701r1" w:date="2020-04-04T13:17:00Z">
            <w:rPr>
              <w:lang w:eastAsia="ko-KR"/>
            </w:rPr>
          </w:rPrChange>
        </w:rPr>
        <w:t xml:space="preserve"> i shall be activated. The C</w:t>
      </w:r>
      <w:r w:rsidRPr="008E2A69">
        <w:rPr>
          <w:vertAlign w:val="subscript"/>
          <w:lang w:eastAsia="ko-KR"/>
          <w:rPrChange w:id="18974" w:author="CR#0701r1" w:date="2020-04-04T13:17:00Z">
            <w:rPr>
              <w:vertAlign w:val="subscript"/>
              <w:lang w:eastAsia="ko-KR"/>
            </w:rPr>
          </w:rPrChange>
        </w:rPr>
        <w:t>i</w:t>
      </w:r>
      <w:r w:rsidRPr="008E2A69">
        <w:rPr>
          <w:lang w:eastAsia="ko-KR"/>
          <w:rPrChange w:id="18975" w:author="CR#0701r1" w:date="2020-04-04T13:17:00Z">
            <w:rPr>
              <w:lang w:eastAsia="ko-KR"/>
            </w:rPr>
          </w:rPrChange>
        </w:rPr>
        <w:t xml:space="preserve"> field is set to 0 to indicate that the SCell with </w:t>
      </w:r>
      <w:r w:rsidRPr="008E2A69">
        <w:rPr>
          <w:i/>
          <w:lang w:eastAsia="ko-KR"/>
          <w:rPrChange w:id="18976" w:author="CR#0701r1" w:date="2020-04-04T13:17:00Z">
            <w:rPr>
              <w:i/>
              <w:lang w:eastAsia="ko-KR"/>
            </w:rPr>
          </w:rPrChange>
        </w:rPr>
        <w:t>SCellIndex</w:t>
      </w:r>
      <w:r w:rsidRPr="008E2A69">
        <w:rPr>
          <w:lang w:eastAsia="ko-KR"/>
          <w:rPrChange w:id="18977" w:author="CR#0701r1" w:date="2020-04-04T13:17:00Z">
            <w:rPr>
              <w:lang w:eastAsia="ko-KR"/>
            </w:rPr>
          </w:rPrChange>
        </w:rPr>
        <w:t xml:space="preserve"> i shall be deactivated;</w:t>
      </w:r>
    </w:p>
    <w:p w:rsidR="00411627" w:rsidRPr="008E2A69" w:rsidRDefault="00411627" w:rsidP="00411627">
      <w:pPr>
        <w:pStyle w:val="B1"/>
        <w:rPr>
          <w:lang w:eastAsia="ko-KR"/>
          <w:rPrChange w:id="18978" w:author="CR#0701r1" w:date="2020-04-04T13:17:00Z">
            <w:rPr>
              <w:lang w:eastAsia="ko-KR"/>
            </w:rPr>
          </w:rPrChange>
        </w:rPr>
      </w:pPr>
      <w:r w:rsidRPr="008E2A69">
        <w:rPr>
          <w:lang w:eastAsia="ko-KR"/>
          <w:rPrChange w:id="18979" w:author="CR#0701r1" w:date="2020-04-04T13:17:00Z">
            <w:rPr>
              <w:lang w:eastAsia="ko-KR"/>
            </w:rPr>
          </w:rPrChange>
        </w:rPr>
        <w:t>-</w:t>
      </w:r>
      <w:r w:rsidRPr="008E2A69">
        <w:rPr>
          <w:lang w:eastAsia="ko-KR"/>
          <w:rPrChange w:id="18980" w:author="CR#0701r1" w:date="2020-04-04T13:17:00Z">
            <w:rPr>
              <w:lang w:eastAsia="ko-KR"/>
            </w:rPr>
          </w:rPrChange>
        </w:rPr>
        <w:tab/>
        <w:t>R: Reserved bit, set to 0.</w:t>
      </w:r>
    </w:p>
    <w:p w:rsidR="00411627" w:rsidRPr="008E2A69" w:rsidRDefault="00411627" w:rsidP="00411627">
      <w:pPr>
        <w:pStyle w:val="TH"/>
        <w:rPr>
          <w:lang w:eastAsia="ko-KR"/>
          <w:rPrChange w:id="18981" w:author="CR#0701r1" w:date="2020-04-04T13:17:00Z">
            <w:rPr>
              <w:lang w:eastAsia="ko-KR"/>
            </w:rPr>
          </w:rPrChange>
        </w:rPr>
      </w:pPr>
      <w:r w:rsidRPr="008E2A69">
        <w:rPr>
          <w:rPrChange w:id="18982" w:author="CR#0701r1" w:date="2020-04-04T13:17:00Z">
            <w:rPr/>
          </w:rPrChange>
        </w:rPr>
        <w:object w:dxaOrig="5700" w:dyaOrig="1020">
          <v:shape id="_x0000_i1045" type="#_x0000_t75" style="width:285pt;height:51pt" o:ole="">
            <v:imagedata r:id="rId53" o:title=""/>
          </v:shape>
          <o:OLEObject Type="Embed" ProgID="Visio.Drawing.15" ShapeID="_x0000_i1045" DrawAspect="Content" ObjectID="_1647511984" r:id="rId54"/>
        </w:object>
      </w:r>
    </w:p>
    <w:p w:rsidR="00411627" w:rsidRPr="008E2A69" w:rsidRDefault="00411627" w:rsidP="00411627">
      <w:pPr>
        <w:pStyle w:val="TF"/>
        <w:rPr>
          <w:noProof/>
          <w:lang w:eastAsia="ko-KR"/>
          <w:rPrChange w:id="18983" w:author="CR#0701r1" w:date="2020-04-04T13:17:00Z">
            <w:rPr>
              <w:noProof/>
              <w:lang w:eastAsia="ko-KR"/>
            </w:rPr>
          </w:rPrChange>
        </w:rPr>
      </w:pPr>
      <w:r w:rsidRPr="008E2A69">
        <w:rPr>
          <w:noProof/>
          <w:lang w:eastAsia="ko-KR"/>
          <w:rPrChange w:id="18984" w:author="CR#0701r1" w:date="2020-04-04T13:17:00Z">
            <w:rPr>
              <w:noProof/>
              <w:lang w:eastAsia="ko-KR"/>
            </w:rPr>
          </w:rPrChange>
        </w:rPr>
        <w:t>Figure 6.1.3.10-1: SCell Activation/Deactivation MAC CE of one octet</w:t>
      </w:r>
    </w:p>
    <w:p w:rsidR="00411627" w:rsidRPr="008E2A69" w:rsidRDefault="00411627" w:rsidP="00411627">
      <w:pPr>
        <w:pStyle w:val="TH"/>
        <w:rPr>
          <w:lang w:eastAsia="ko-KR"/>
          <w:rPrChange w:id="18985" w:author="CR#0701r1" w:date="2020-04-04T13:17:00Z">
            <w:rPr>
              <w:lang w:eastAsia="ko-KR"/>
            </w:rPr>
          </w:rPrChange>
        </w:rPr>
      </w:pPr>
      <w:r w:rsidRPr="008E2A69">
        <w:rPr>
          <w:rPrChange w:id="18986" w:author="CR#0701r1" w:date="2020-04-04T13:17:00Z">
            <w:rPr/>
          </w:rPrChange>
        </w:rPr>
        <w:object w:dxaOrig="5700" w:dyaOrig="2731">
          <v:shape id="_x0000_i1046" type="#_x0000_t75" style="width:285pt;height:136.5pt" o:ole="">
            <v:imagedata r:id="rId55" o:title=""/>
          </v:shape>
          <o:OLEObject Type="Embed" ProgID="Visio.Drawing.15" ShapeID="_x0000_i1046" DrawAspect="Content" ObjectID="_1647511985" r:id="rId56"/>
        </w:object>
      </w:r>
    </w:p>
    <w:p w:rsidR="00411627" w:rsidRPr="008E2A69" w:rsidRDefault="00411627" w:rsidP="00411627">
      <w:pPr>
        <w:pStyle w:val="TF"/>
        <w:rPr>
          <w:noProof/>
          <w:lang w:eastAsia="ko-KR"/>
          <w:rPrChange w:id="18987" w:author="CR#0701r1" w:date="2020-04-04T13:17:00Z">
            <w:rPr>
              <w:noProof/>
              <w:lang w:eastAsia="ko-KR"/>
            </w:rPr>
          </w:rPrChange>
        </w:rPr>
      </w:pPr>
      <w:r w:rsidRPr="008E2A69">
        <w:rPr>
          <w:noProof/>
          <w:lang w:eastAsia="ko-KR"/>
          <w:rPrChange w:id="18988" w:author="CR#0701r1" w:date="2020-04-04T13:17:00Z">
            <w:rPr>
              <w:noProof/>
              <w:lang w:eastAsia="ko-KR"/>
            </w:rPr>
          </w:rPrChange>
        </w:rPr>
        <w:t>Figure 6.1.3.10-2: SCell Activation/Deactivation MAC CE of four octets</w:t>
      </w:r>
    </w:p>
    <w:p w:rsidR="00411627" w:rsidRPr="008E2A69" w:rsidRDefault="00411627" w:rsidP="00411627">
      <w:pPr>
        <w:pStyle w:val="Heading4"/>
        <w:rPr>
          <w:noProof/>
          <w:lang w:eastAsia="ko-KR"/>
          <w:rPrChange w:id="18989" w:author="CR#0701r1" w:date="2020-04-04T13:17:00Z">
            <w:rPr>
              <w:noProof/>
              <w:lang w:eastAsia="ko-KR"/>
            </w:rPr>
          </w:rPrChange>
        </w:rPr>
      </w:pPr>
      <w:bookmarkStart w:id="18990" w:name="_Toc29239889"/>
      <w:r w:rsidRPr="008E2A69">
        <w:rPr>
          <w:noProof/>
          <w:rPrChange w:id="18991" w:author="CR#0701r1" w:date="2020-04-04T13:17:00Z">
            <w:rPr>
              <w:noProof/>
            </w:rPr>
          </w:rPrChange>
        </w:rPr>
        <w:t>6.1.3.</w:t>
      </w:r>
      <w:r w:rsidRPr="008E2A69">
        <w:rPr>
          <w:noProof/>
          <w:lang w:eastAsia="ko-KR"/>
          <w:rPrChange w:id="18992" w:author="CR#0701r1" w:date="2020-04-04T13:17:00Z">
            <w:rPr>
              <w:noProof/>
              <w:lang w:eastAsia="ko-KR"/>
            </w:rPr>
          </w:rPrChange>
        </w:rPr>
        <w:t>11</w:t>
      </w:r>
      <w:r w:rsidRPr="008E2A69">
        <w:rPr>
          <w:noProof/>
          <w:rPrChange w:id="18993" w:author="CR#0701r1" w:date="2020-04-04T13:17:00Z">
            <w:rPr>
              <w:noProof/>
            </w:rPr>
          </w:rPrChange>
        </w:rPr>
        <w:tab/>
      </w:r>
      <w:r w:rsidRPr="008E2A69">
        <w:rPr>
          <w:noProof/>
          <w:lang w:eastAsia="ko-KR"/>
          <w:rPrChange w:id="18994" w:author="CR#0701r1" w:date="2020-04-04T13:17:00Z">
            <w:rPr>
              <w:noProof/>
              <w:lang w:eastAsia="ko-KR"/>
            </w:rPr>
          </w:rPrChange>
        </w:rPr>
        <w:t xml:space="preserve">Duplication </w:t>
      </w:r>
      <w:r w:rsidRPr="008E2A69">
        <w:rPr>
          <w:noProof/>
          <w:rPrChange w:id="18995" w:author="CR#0701r1" w:date="2020-04-04T13:17:00Z">
            <w:rPr>
              <w:noProof/>
            </w:rPr>
          </w:rPrChange>
        </w:rPr>
        <w:t xml:space="preserve">Activation/Deactivation MAC </w:t>
      </w:r>
      <w:r w:rsidRPr="008E2A69">
        <w:rPr>
          <w:noProof/>
          <w:lang w:eastAsia="ko-KR"/>
          <w:rPrChange w:id="18996" w:author="CR#0701r1" w:date="2020-04-04T13:17:00Z">
            <w:rPr>
              <w:noProof/>
              <w:lang w:eastAsia="ko-KR"/>
            </w:rPr>
          </w:rPrChange>
        </w:rPr>
        <w:t>CE</w:t>
      </w:r>
      <w:bookmarkEnd w:id="18990"/>
    </w:p>
    <w:p w:rsidR="00411627" w:rsidRPr="008E2A69" w:rsidRDefault="00411627" w:rsidP="00411627">
      <w:pPr>
        <w:rPr>
          <w:noProof/>
          <w:rPrChange w:id="18997" w:author="CR#0701r1" w:date="2020-04-04T13:17:00Z">
            <w:rPr>
              <w:noProof/>
            </w:rPr>
          </w:rPrChange>
        </w:rPr>
      </w:pPr>
      <w:r w:rsidRPr="008E2A69">
        <w:rPr>
          <w:noProof/>
          <w:rPrChange w:id="18998" w:author="CR#0701r1" w:date="2020-04-04T13:17:00Z">
            <w:rPr>
              <w:noProof/>
            </w:rPr>
          </w:rPrChange>
        </w:rPr>
        <w:t xml:space="preserve">The Duplication Activation/Deactivation MAC </w:t>
      </w:r>
      <w:r w:rsidRPr="008E2A69">
        <w:rPr>
          <w:noProof/>
          <w:lang w:eastAsia="ko-KR"/>
          <w:rPrChange w:id="18999" w:author="CR#0701r1" w:date="2020-04-04T13:17:00Z">
            <w:rPr>
              <w:noProof/>
              <w:lang w:eastAsia="ko-KR"/>
            </w:rPr>
          </w:rPrChange>
        </w:rPr>
        <w:t>CE</w:t>
      </w:r>
      <w:r w:rsidRPr="008E2A69">
        <w:rPr>
          <w:noProof/>
          <w:rPrChange w:id="19000" w:author="CR#0701r1" w:date="2020-04-04T13:17:00Z">
            <w:rPr>
              <w:noProof/>
            </w:rPr>
          </w:rPrChange>
        </w:rPr>
        <w:t xml:space="preserve"> of one octet is identified by a MAC subheader with LCID as specified in </w:t>
      </w:r>
      <w:r w:rsidRPr="008E2A69">
        <w:rPr>
          <w:noProof/>
          <w:lang w:eastAsia="ko-KR"/>
          <w:rPrChange w:id="19001" w:author="CR#0701r1" w:date="2020-04-04T13:17:00Z">
            <w:rPr>
              <w:noProof/>
              <w:lang w:eastAsia="ko-KR"/>
            </w:rPr>
          </w:rPrChange>
        </w:rPr>
        <w:t>T</w:t>
      </w:r>
      <w:r w:rsidRPr="008E2A69">
        <w:rPr>
          <w:noProof/>
          <w:rPrChange w:id="19002" w:author="CR#0701r1" w:date="2020-04-04T13:17:00Z">
            <w:rPr>
              <w:noProof/>
            </w:rPr>
          </w:rPrChange>
        </w:rPr>
        <w:t xml:space="preserve">able 6.2.1-1. It has a fixed size and consists of a single octet containing </w:t>
      </w:r>
      <w:r w:rsidRPr="008E2A69">
        <w:rPr>
          <w:noProof/>
          <w:lang w:eastAsia="ko-KR"/>
          <w:rPrChange w:id="19003" w:author="CR#0701r1" w:date="2020-04-04T13:17:00Z">
            <w:rPr>
              <w:noProof/>
              <w:lang w:eastAsia="ko-KR"/>
            </w:rPr>
          </w:rPrChange>
        </w:rPr>
        <w:t>eight D-fields</w:t>
      </w:r>
      <w:r w:rsidRPr="008E2A69">
        <w:rPr>
          <w:noProof/>
          <w:rPrChange w:id="19004" w:author="CR#0701r1" w:date="2020-04-04T13:17:00Z">
            <w:rPr>
              <w:noProof/>
            </w:rPr>
          </w:rPrChange>
        </w:rPr>
        <w:t xml:space="preserve">. The Duplication Activation/Deactivation MAC </w:t>
      </w:r>
      <w:r w:rsidRPr="008E2A69">
        <w:rPr>
          <w:noProof/>
          <w:lang w:eastAsia="ko-KR"/>
          <w:rPrChange w:id="19005" w:author="CR#0701r1" w:date="2020-04-04T13:17:00Z">
            <w:rPr>
              <w:noProof/>
              <w:lang w:eastAsia="ko-KR"/>
            </w:rPr>
          </w:rPrChange>
        </w:rPr>
        <w:t>CE</w:t>
      </w:r>
      <w:r w:rsidRPr="008E2A69">
        <w:rPr>
          <w:noProof/>
          <w:rPrChange w:id="19006" w:author="CR#0701r1" w:date="2020-04-04T13:17:00Z">
            <w:rPr>
              <w:noProof/>
            </w:rPr>
          </w:rPrChange>
        </w:rPr>
        <w:t xml:space="preserve"> is defined</w:t>
      </w:r>
      <w:r w:rsidR="00481EF6" w:rsidRPr="008E2A69">
        <w:rPr>
          <w:noProof/>
          <w:rPrChange w:id="19007" w:author="CR#0701r1" w:date="2020-04-04T13:17:00Z">
            <w:rPr>
              <w:noProof/>
            </w:rPr>
          </w:rPrChange>
        </w:rPr>
        <w:t>, for a MAC entity,</w:t>
      </w:r>
      <w:r w:rsidRPr="008E2A69">
        <w:rPr>
          <w:noProof/>
          <w:rPrChange w:id="19008" w:author="CR#0701r1" w:date="2020-04-04T13:17:00Z">
            <w:rPr>
              <w:noProof/>
            </w:rPr>
          </w:rPrChange>
        </w:rPr>
        <w:t xml:space="preserve"> as follows (</w:t>
      </w:r>
      <w:r w:rsidRPr="008E2A69">
        <w:rPr>
          <w:noProof/>
          <w:lang w:eastAsia="ko-KR"/>
          <w:rPrChange w:id="19009" w:author="CR#0701r1" w:date="2020-04-04T13:17:00Z">
            <w:rPr>
              <w:noProof/>
              <w:lang w:eastAsia="ko-KR"/>
            </w:rPr>
          </w:rPrChange>
        </w:rPr>
        <w:t>F</w:t>
      </w:r>
      <w:r w:rsidRPr="008E2A69">
        <w:rPr>
          <w:noProof/>
          <w:rPrChange w:id="19010" w:author="CR#0701r1" w:date="2020-04-04T13:17:00Z">
            <w:rPr>
              <w:noProof/>
            </w:rPr>
          </w:rPrChange>
        </w:rPr>
        <w:t>igure 6.1.3.</w:t>
      </w:r>
      <w:r w:rsidRPr="008E2A69">
        <w:rPr>
          <w:noProof/>
          <w:lang w:eastAsia="ko-KR"/>
          <w:rPrChange w:id="19011" w:author="CR#0701r1" w:date="2020-04-04T13:17:00Z">
            <w:rPr>
              <w:noProof/>
              <w:lang w:eastAsia="ko-KR"/>
            </w:rPr>
          </w:rPrChange>
        </w:rPr>
        <w:t>11</w:t>
      </w:r>
      <w:r w:rsidRPr="008E2A69">
        <w:rPr>
          <w:noProof/>
          <w:rPrChange w:id="19012" w:author="CR#0701r1" w:date="2020-04-04T13:17:00Z">
            <w:rPr>
              <w:noProof/>
            </w:rPr>
          </w:rPrChange>
        </w:rPr>
        <w:t>-1).</w:t>
      </w:r>
    </w:p>
    <w:p w:rsidR="00411627" w:rsidRPr="008E2A69" w:rsidRDefault="00411627" w:rsidP="00411627">
      <w:pPr>
        <w:pStyle w:val="B1"/>
        <w:rPr>
          <w:noProof/>
          <w:rPrChange w:id="19013" w:author="CR#0701r1" w:date="2020-04-04T13:17:00Z">
            <w:rPr>
              <w:noProof/>
            </w:rPr>
          </w:rPrChange>
        </w:rPr>
      </w:pPr>
      <w:r w:rsidRPr="008E2A69">
        <w:rPr>
          <w:noProof/>
          <w:rPrChange w:id="19014" w:author="CR#0701r1" w:date="2020-04-04T13:17:00Z">
            <w:rPr>
              <w:noProof/>
            </w:rPr>
          </w:rPrChange>
        </w:rPr>
        <w:t>-</w:t>
      </w:r>
      <w:r w:rsidRPr="008E2A69">
        <w:rPr>
          <w:noProof/>
          <w:rPrChange w:id="19015" w:author="CR#0701r1" w:date="2020-04-04T13:17:00Z">
            <w:rPr>
              <w:noProof/>
            </w:rPr>
          </w:rPrChange>
        </w:rPr>
        <w:tab/>
      </w:r>
      <w:r w:rsidRPr="008E2A69">
        <w:rPr>
          <w:noProof/>
          <w:lang w:eastAsia="ko-KR"/>
          <w:rPrChange w:id="19016" w:author="CR#0701r1" w:date="2020-04-04T13:17:00Z">
            <w:rPr>
              <w:noProof/>
              <w:lang w:eastAsia="ko-KR"/>
            </w:rPr>
          </w:rPrChange>
        </w:rPr>
        <w:t>D</w:t>
      </w:r>
      <w:r w:rsidRPr="008E2A69">
        <w:rPr>
          <w:noProof/>
          <w:vertAlign w:val="subscript"/>
          <w:rPrChange w:id="19017" w:author="CR#0701r1" w:date="2020-04-04T13:17:00Z">
            <w:rPr>
              <w:noProof/>
              <w:vertAlign w:val="subscript"/>
            </w:rPr>
          </w:rPrChange>
        </w:rPr>
        <w:t>i</w:t>
      </w:r>
      <w:r w:rsidRPr="008E2A69">
        <w:rPr>
          <w:noProof/>
          <w:rPrChange w:id="19018" w:author="CR#0701r1" w:date="2020-04-04T13:17:00Z">
            <w:rPr>
              <w:noProof/>
            </w:rPr>
          </w:rPrChange>
        </w:rPr>
        <w:t xml:space="preserve">: </w:t>
      </w:r>
      <w:r w:rsidRPr="008E2A69">
        <w:rPr>
          <w:noProof/>
          <w:lang w:eastAsia="ko-KR"/>
          <w:rPrChange w:id="19019" w:author="CR#0701r1" w:date="2020-04-04T13:17:00Z">
            <w:rPr>
              <w:noProof/>
              <w:lang w:eastAsia="ko-KR"/>
            </w:rPr>
          </w:rPrChange>
        </w:rPr>
        <w:t>T</w:t>
      </w:r>
      <w:r w:rsidRPr="008E2A69">
        <w:rPr>
          <w:noProof/>
          <w:rPrChange w:id="19020" w:author="CR#0701r1" w:date="2020-04-04T13:17:00Z">
            <w:rPr>
              <w:noProof/>
            </w:rPr>
          </w:rPrChange>
        </w:rPr>
        <w:t xml:space="preserve">his field indicates the activation/deactivation status of the </w:t>
      </w:r>
      <w:r w:rsidRPr="008E2A69">
        <w:rPr>
          <w:noProof/>
          <w:lang w:eastAsia="ko-KR"/>
          <w:rPrChange w:id="19021" w:author="CR#0701r1" w:date="2020-04-04T13:17:00Z">
            <w:rPr>
              <w:noProof/>
              <w:lang w:eastAsia="ko-KR"/>
            </w:rPr>
          </w:rPrChange>
        </w:rPr>
        <w:t xml:space="preserve">PDCP duplication of DRB i where i is the ascending order of </w:t>
      </w:r>
      <w:r w:rsidR="00481EF6" w:rsidRPr="008E2A69">
        <w:rPr>
          <w:noProof/>
          <w:lang w:eastAsia="ko-KR"/>
          <w:rPrChange w:id="19022" w:author="CR#0701r1" w:date="2020-04-04T13:17:00Z">
            <w:rPr>
              <w:noProof/>
              <w:lang w:eastAsia="ko-KR"/>
            </w:rPr>
          </w:rPrChange>
        </w:rPr>
        <w:t xml:space="preserve">the </w:t>
      </w:r>
      <w:r w:rsidRPr="008E2A69">
        <w:rPr>
          <w:noProof/>
          <w:lang w:eastAsia="ko-KR"/>
          <w:rPrChange w:id="19023" w:author="CR#0701r1" w:date="2020-04-04T13:17:00Z">
            <w:rPr>
              <w:noProof/>
              <w:lang w:eastAsia="ko-KR"/>
            </w:rPr>
          </w:rPrChange>
        </w:rPr>
        <w:t xml:space="preserve">DRB ID </w:t>
      </w:r>
      <w:r w:rsidR="00481EF6" w:rsidRPr="008E2A69">
        <w:rPr>
          <w:noProof/>
          <w:lang w:eastAsia="ko-KR"/>
          <w:rPrChange w:id="19024" w:author="CR#0701r1" w:date="2020-04-04T13:17:00Z">
            <w:rPr>
              <w:noProof/>
              <w:lang w:eastAsia="ko-KR"/>
            </w:rPr>
          </w:rPrChange>
        </w:rPr>
        <w:t xml:space="preserve">among the DRBs </w:t>
      </w:r>
      <w:r w:rsidRPr="008E2A69">
        <w:rPr>
          <w:noProof/>
          <w:lang w:eastAsia="ko-KR"/>
          <w:rPrChange w:id="19025" w:author="CR#0701r1" w:date="2020-04-04T13:17:00Z">
            <w:rPr>
              <w:noProof/>
              <w:lang w:eastAsia="ko-KR"/>
            </w:rPr>
          </w:rPrChange>
        </w:rPr>
        <w:t xml:space="preserve">configured with </w:t>
      </w:r>
      <w:r w:rsidR="00481EF6" w:rsidRPr="008E2A69">
        <w:rPr>
          <w:noProof/>
          <w:lang w:eastAsia="ko-KR"/>
          <w:rPrChange w:id="19026" w:author="CR#0701r1" w:date="2020-04-04T13:17:00Z">
            <w:rPr>
              <w:noProof/>
              <w:lang w:eastAsia="ko-KR"/>
            </w:rPr>
          </w:rPrChange>
        </w:rPr>
        <w:t xml:space="preserve">PDCP </w:t>
      </w:r>
      <w:r w:rsidRPr="008E2A69">
        <w:rPr>
          <w:noProof/>
          <w:lang w:eastAsia="ko-KR"/>
          <w:rPrChange w:id="19027" w:author="CR#0701r1" w:date="2020-04-04T13:17:00Z">
            <w:rPr>
              <w:noProof/>
              <w:lang w:eastAsia="ko-KR"/>
            </w:rPr>
          </w:rPrChange>
        </w:rPr>
        <w:t>duplication</w:t>
      </w:r>
      <w:r w:rsidR="00481EF6" w:rsidRPr="008E2A69">
        <w:rPr>
          <w:noProof/>
          <w:lang w:eastAsia="ko-KR"/>
          <w:rPrChange w:id="19028" w:author="CR#0701r1" w:date="2020-04-04T13:17:00Z">
            <w:rPr>
              <w:noProof/>
              <w:lang w:eastAsia="ko-KR"/>
            </w:rPr>
          </w:rPrChange>
        </w:rPr>
        <w:t xml:space="preserve"> and with RLC entity(ies) associated with this MAC entity</w:t>
      </w:r>
      <w:r w:rsidRPr="008E2A69">
        <w:rPr>
          <w:noProof/>
          <w:lang w:eastAsia="ko-KR"/>
          <w:rPrChange w:id="19029" w:author="CR#0701r1" w:date="2020-04-04T13:17:00Z">
            <w:rPr>
              <w:noProof/>
              <w:lang w:eastAsia="ko-KR"/>
            </w:rPr>
          </w:rPrChange>
        </w:rPr>
        <w:t xml:space="preserve">. </w:t>
      </w:r>
      <w:r w:rsidRPr="008E2A69">
        <w:rPr>
          <w:noProof/>
          <w:rPrChange w:id="19030" w:author="CR#0701r1" w:date="2020-04-04T13:17:00Z">
            <w:rPr>
              <w:noProof/>
            </w:rPr>
          </w:rPrChange>
        </w:rPr>
        <w:t xml:space="preserve">The </w:t>
      </w:r>
      <w:r w:rsidRPr="008E2A69">
        <w:rPr>
          <w:noProof/>
          <w:lang w:eastAsia="ko-KR"/>
          <w:rPrChange w:id="19031" w:author="CR#0701r1" w:date="2020-04-04T13:17:00Z">
            <w:rPr>
              <w:noProof/>
              <w:lang w:eastAsia="ko-KR"/>
            </w:rPr>
          </w:rPrChange>
        </w:rPr>
        <w:t>D</w:t>
      </w:r>
      <w:r w:rsidRPr="008E2A69">
        <w:rPr>
          <w:noProof/>
          <w:vertAlign w:val="subscript"/>
          <w:rPrChange w:id="19032" w:author="CR#0701r1" w:date="2020-04-04T13:17:00Z">
            <w:rPr>
              <w:noProof/>
              <w:vertAlign w:val="subscript"/>
            </w:rPr>
          </w:rPrChange>
        </w:rPr>
        <w:t>i</w:t>
      </w:r>
      <w:r w:rsidRPr="008E2A69">
        <w:rPr>
          <w:noProof/>
          <w:rPrChange w:id="19033" w:author="CR#0701r1" w:date="2020-04-04T13:17:00Z">
            <w:rPr>
              <w:noProof/>
            </w:rPr>
          </w:rPrChange>
        </w:rPr>
        <w:t xml:space="preserve"> field is set to </w:t>
      </w:r>
      <w:r w:rsidR="000D76D9" w:rsidRPr="008E2A69">
        <w:rPr>
          <w:noProof/>
          <w:lang w:eastAsia="ko-KR"/>
          <w:rPrChange w:id="19034" w:author="CR#0701r1" w:date="2020-04-04T13:17:00Z">
            <w:rPr>
              <w:noProof/>
              <w:lang w:eastAsia="ko-KR"/>
            </w:rPr>
          </w:rPrChange>
        </w:rPr>
        <w:t xml:space="preserve">1 </w:t>
      </w:r>
      <w:r w:rsidRPr="008E2A69">
        <w:rPr>
          <w:noProof/>
          <w:lang w:eastAsia="ko-KR"/>
          <w:rPrChange w:id="19035" w:author="CR#0701r1" w:date="2020-04-04T13:17:00Z">
            <w:rPr>
              <w:noProof/>
              <w:lang w:eastAsia="ko-KR"/>
            </w:rPr>
          </w:rPrChange>
        </w:rPr>
        <w:t xml:space="preserve">to indicate </w:t>
      </w:r>
      <w:r w:rsidRPr="008E2A69">
        <w:rPr>
          <w:noProof/>
          <w:rPrChange w:id="19036" w:author="CR#0701r1" w:date="2020-04-04T13:17:00Z">
            <w:rPr>
              <w:noProof/>
            </w:rPr>
          </w:rPrChange>
        </w:rPr>
        <w:t xml:space="preserve">that the </w:t>
      </w:r>
      <w:r w:rsidRPr="008E2A69">
        <w:rPr>
          <w:noProof/>
          <w:lang w:eastAsia="ko-KR"/>
          <w:rPrChange w:id="19037" w:author="CR#0701r1" w:date="2020-04-04T13:17:00Z">
            <w:rPr>
              <w:noProof/>
              <w:lang w:eastAsia="ko-KR"/>
            </w:rPr>
          </w:rPrChange>
        </w:rPr>
        <w:t xml:space="preserve">PDCP duplication of DRB i </w:t>
      </w:r>
      <w:r w:rsidRPr="008E2A69">
        <w:rPr>
          <w:noProof/>
          <w:rPrChange w:id="19038" w:author="CR#0701r1" w:date="2020-04-04T13:17:00Z">
            <w:rPr>
              <w:noProof/>
            </w:rPr>
          </w:rPrChange>
        </w:rPr>
        <w:t xml:space="preserve">shall be activated. The </w:t>
      </w:r>
      <w:r w:rsidRPr="008E2A69">
        <w:rPr>
          <w:noProof/>
          <w:lang w:eastAsia="ko-KR"/>
          <w:rPrChange w:id="19039" w:author="CR#0701r1" w:date="2020-04-04T13:17:00Z">
            <w:rPr>
              <w:noProof/>
              <w:lang w:eastAsia="ko-KR"/>
            </w:rPr>
          </w:rPrChange>
        </w:rPr>
        <w:t>D</w:t>
      </w:r>
      <w:r w:rsidRPr="008E2A69">
        <w:rPr>
          <w:noProof/>
          <w:vertAlign w:val="subscript"/>
          <w:rPrChange w:id="19040" w:author="CR#0701r1" w:date="2020-04-04T13:17:00Z">
            <w:rPr>
              <w:noProof/>
              <w:vertAlign w:val="subscript"/>
            </w:rPr>
          </w:rPrChange>
        </w:rPr>
        <w:t>i</w:t>
      </w:r>
      <w:r w:rsidRPr="008E2A69">
        <w:rPr>
          <w:noProof/>
          <w:rPrChange w:id="19041" w:author="CR#0701r1" w:date="2020-04-04T13:17:00Z">
            <w:rPr>
              <w:noProof/>
            </w:rPr>
          </w:rPrChange>
        </w:rPr>
        <w:t xml:space="preserve"> field is set to </w:t>
      </w:r>
      <w:r w:rsidR="000D76D9" w:rsidRPr="008E2A69">
        <w:rPr>
          <w:noProof/>
          <w:lang w:eastAsia="ko-KR"/>
          <w:rPrChange w:id="19042" w:author="CR#0701r1" w:date="2020-04-04T13:17:00Z">
            <w:rPr>
              <w:noProof/>
              <w:lang w:eastAsia="ko-KR"/>
            </w:rPr>
          </w:rPrChange>
        </w:rPr>
        <w:t xml:space="preserve">0 </w:t>
      </w:r>
      <w:r w:rsidRPr="008E2A69">
        <w:rPr>
          <w:noProof/>
          <w:lang w:eastAsia="ko-KR"/>
          <w:rPrChange w:id="19043" w:author="CR#0701r1" w:date="2020-04-04T13:17:00Z">
            <w:rPr>
              <w:noProof/>
              <w:lang w:eastAsia="ko-KR"/>
            </w:rPr>
          </w:rPrChange>
        </w:rPr>
        <w:t xml:space="preserve">to indicate </w:t>
      </w:r>
      <w:r w:rsidRPr="008E2A69">
        <w:rPr>
          <w:noProof/>
          <w:rPrChange w:id="19044" w:author="CR#0701r1" w:date="2020-04-04T13:17:00Z">
            <w:rPr>
              <w:noProof/>
            </w:rPr>
          </w:rPrChange>
        </w:rPr>
        <w:t xml:space="preserve">that the </w:t>
      </w:r>
      <w:r w:rsidRPr="008E2A69">
        <w:rPr>
          <w:noProof/>
          <w:lang w:eastAsia="ko-KR"/>
          <w:rPrChange w:id="19045" w:author="CR#0701r1" w:date="2020-04-04T13:17:00Z">
            <w:rPr>
              <w:noProof/>
              <w:lang w:eastAsia="ko-KR"/>
            </w:rPr>
          </w:rPrChange>
        </w:rPr>
        <w:t xml:space="preserve">PDCP duplication of DRB i </w:t>
      </w:r>
      <w:r w:rsidRPr="008E2A69">
        <w:rPr>
          <w:noProof/>
          <w:rPrChange w:id="19046" w:author="CR#0701r1" w:date="2020-04-04T13:17:00Z">
            <w:rPr>
              <w:noProof/>
            </w:rPr>
          </w:rPrChange>
        </w:rPr>
        <w:t xml:space="preserve">shall be </w:t>
      </w:r>
      <w:r w:rsidRPr="008E2A69">
        <w:rPr>
          <w:noProof/>
          <w:lang w:eastAsia="ko-KR"/>
          <w:rPrChange w:id="19047" w:author="CR#0701r1" w:date="2020-04-04T13:17:00Z">
            <w:rPr>
              <w:noProof/>
              <w:lang w:eastAsia="ko-KR"/>
            </w:rPr>
          </w:rPrChange>
        </w:rPr>
        <w:t>de</w:t>
      </w:r>
      <w:r w:rsidRPr="008E2A69">
        <w:rPr>
          <w:noProof/>
          <w:rPrChange w:id="19048" w:author="CR#0701r1" w:date="2020-04-04T13:17:00Z">
            <w:rPr>
              <w:noProof/>
            </w:rPr>
          </w:rPrChange>
        </w:rPr>
        <w:t>activated</w:t>
      </w:r>
      <w:r w:rsidRPr="008E2A69">
        <w:rPr>
          <w:noProof/>
          <w:lang w:eastAsia="ko-KR"/>
          <w:rPrChange w:id="19049" w:author="CR#0701r1" w:date="2020-04-04T13:17:00Z">
            <w:rPr>
              <w:noProof/>
              <w:lang w:eastAsia="ko-KR"/>
            </w:rPr>
          </w:rPrChange>
        </w:rPr>
        <w:t>.</w:t>
      </w:r>
    </w:p>
    <w:p w:rsidR="00411627" w:rsidRPr="008E2A69" w:rsidRDefault="00411627" w:rsidP="00411627">
      <w:pPr>
        <w:pStyle w:val="TH"/>
        <w:rPr>
          <w:noProof/>
          <w:rPrChange w:id="19050" w:author="CR#0701r1" w:date="2020-04-04T13:17:00Z">
            <w:rPr>
              <w:noProof/>
            </w:rPr>
          </w:rPrChange>
        </w:rPr>
      </w:pPr>
      <w:r w:rsidRPr="008E2A69">
        <w:rPr>
          <w:rPrChange w:id="19051" w:author="CR#0701r1" w:date="2020-04-04T13:17:00Z">
            <w:rPr/>
          </w:rPrChange>
        </w:rPr>
        <w:object w:dxaOrig="5700" w:dyaOrig="1020">
          <v:shape id="_x0000_i1047" type="#_x0000_t75" style="width:285pt;height:51pt" o:ole="">
            <v:imagedata r:id="rId57" o:title=""/>
          </v:shape>
          <o:OLEObject Type="Embed" ProgID="Visio.Drawing.15" ShapeID="_x0000_i1047" DrawAspect="Content" ObjectID="_1647511986" r:id="rId58"/>
        </w:object>
      </w:r>
    </w:p>
    <w:p w:rsidR="00411627" w:rsidRPr="008E2A69" w:rsidRDefault="00411627" w:rsidP="00411627">
      <w:pPr>
        <w:pStyle w:val="TF"/>
        <w:rPr>
          <w:noProof/>
          <w:lang w:eastAsia="ko-KR"/>
          <w:rPrChange w:id="19052" w:author="CR#0701r1" w:date="2020-04-04T13:17:00Z">
            <w:rPr>
              <w:noProof/>
              <w:lang w:eastAsia="ko-KR"/>
            </w:rPr>
          </w:rPrChange>
        </w:rPr>
      </w:pPr>
      <w:r w:rsidRPr="008E2A69">
        <w:rPr>
          <w:noProof/>
          <w:lang w:eastAsia="ko-KR"/>
          <w:rPrChange w:id="19053" w:author="CR#0701r1" w:date="2020-04-04T13:17:00Z">
            <w:rPr>
              <w:noProof/>
              <w:lang w:eastAsia="ko-KR"/>
            </w:rPr>
          </w:rPrChange>
        </w:rPr>
        <w:t>Figure 6.1.3.11-1: Duplication Activation/Deactivation MAC CE</w:t>
      </w:r>
    </w:p>
    <w:p w:rsidR="00411627" w:rsidRPr="008E2A69" w:rsidRDefault="00411627" w:rsidP="00411627">
      <w:pPr>
        <w:pStyle w:val="Heading4"/>
        <w:rPr>
          <w:lang w:eastAsia="ko-KR"/>
          <w:rPrChange w:id="19054" w:author="CR#0701r1" w:date="2020-04-04T13:17:00Z">
            <w:rPr>
              <w:lang w:eastAsia="ko-KR"/>
            </w:rPr>
          </w:rPrChange>
        </w:rPr>
      </w:pPr>
      <w:bookmarkStart w:id="19055" w:name="_Toc29239890"/>
      <w:r w:rsidRPr="008E2A69">
        <w:rPr>
          <w:lang w:eastAsia="ko-KR"/>
          <w:rPrChange w:id="19056" w:author="CR#0701r1" w:date="2020-04-04T13:17:00Z">
            <w:rPr>
              <w:lang w:eastAsia="ko-KR"/>
            </w:rPr>
          </w:rPrChange>
        </w:rPr>
        <w:t>6.1.3.12</w:t>
      </w:r>
      <w:r w:rsidRPr="008E2A69">
        <w:rPr>
          <w:lang w:eastAsia="ko-KR"/>
          <w:rPrChange w:id="19057" w:author="CR#0701r1" w:date="2020-04-04T13:17:00Z">
            <w:rPr>
              <w:lang w:eastAsia="ko-KR"/>
            </w:rPr>
          </w:rPrChange>
        </w:rPr>
        <w:tab/>
        <w:t>SP CSI-RS/CSI-IM Resource Set Activation/Deactivation MAC CE</w:t>
      </w:r>
      <w:bookmarkEnd w:id="19055"/>
    </w:p>
    <w:p w:rsidR="00411627" w:rsidRPr="008E2A69" w:rsidRDefault="00411627" w:rsidP="00411627">
      <w:pPr>
        <w:rPr>
          <w:lang w:eastAsia="ko-KR"/>
          <w:rPrChange w:id="19058" w:author="CR#0701r1" w:date="2020-04-04T13:17:00Z">
            <w:rPr>
              <w:lang w:eastAsia="ko-KR"/>
            </w:rPr>
          </w:rPrChange>
        </w:rPr>
      </w:pPr>
      <w:r w:rsidRPr="008E2A69">
        <w:rPr>
          <w:lang w:eastAsia="ko-KR"/>
          <w:rPrChange w:id="19059" w:author="CR#0701r1" w:date="2020-04-04T13:17:00Z">
            <w:rPr>
              <w:lang w:eastAsia="ko-KR"/>
            </w:rPr>
          </w:rPrChange>
        </w:rPr>
        <w:t>The SP CSI-RS/CSI-IM Resource Set Activation/Deactivation MAC CE is identified by a MAC subheader with LCID as specified in Table 6.2.1-1. It has a variable size and consists of the following fields:</w:t>
      </w:r>
    </w:p>
    <w:p w:rsidR="00411627" w:rsidRPr="008E2A69" w:rsidRDefault="00411627" w:rsidP="00411627">
      <w:pPr>
        <w:pStyle w:val="B1"/>
        <w:rPr>
          <w:noProof/>
          <w:rPrChange w:id="19060" w:author="CR#0701r1" w:date="2020-04-04T13:17:00Z">
            <w:rPr>
              <w:noProof/>
            </w:rPr>
          </w:rPrChange>
        </w:rPr>
      </w:pPr>
      <w:r w:rsidRPr="008E2A69">
        <w:rPr>
          <w:noProof/>
          <w:rPrChange w:id="19061" w:author="CR#0701r1" w:date="2020-04-04T13:17:00Z">
            <w:rPr>
              <w:noProof/>
            </w:rPr>
          </w:rPrChange>
        </w:rPr>
        <w:t>-</w:t>
      </w:r>
      <w:r w:rsidRPr="008E2A69">
        <w:rPr>
          <w:noProof/>
          <w:rPrChange w:id="19062" w:author="CR#0701r1" w:date="2020-04-04T13:17:00Z">
            <w:rPr>
              <w:noProof/>
            </w:rPr>
          </w:rPrChange>
        </w:rPr>
        <w:tab/>
      </w:r>
      <w:r w:rsidRPr="008E2A69">
        <w:rPr>
          <w:noProof/>
          <w:lang w:eastAsia="ko-KR"/>
          <w:rPrChange w:id="19063" w:author="CR#0701r1" w:date="2020-04-04T13:17:00Z">
            <w:rPr>
              <w:noProof/>
              <w:lang w:eastAsia="ko-KR"/>
            </w:rPr>
          </w:rPrChange>
        </w:rPr>
        <w:t>A/D</w:t>
      </w:r>
      <w:r w:rsidRPr="008E2A69">
        <w:rPr>
          <w:noProof/>
          <w:rPrChange w:id="19064" w:author="CR#0701r1" w:date="2020-04-04T13:17:00Z">
            <w:rPr>
              <w:noProof/>
            </w:rPr>
          </w:rPrChange>
        </w:rPr>
        <w:t>: This field indicates whether to activate or deactivate indicated SP CSI-RS and CSI-IM resource set(s). The field is set to 1 to indicate activation, otherwise it indicates deactivation;</w:t>
      </w:r>
    </w:p>
    <w:p w:rsidR="00411627" w:rsidRPr="008E2A69" w:rsidRDefault="00411627" w:rsidP="00411627">
      <w:pPr>
        <w:pStyle w:val="B1"/>
        <w:rPr>
          <w:noProof/>
          <w:rPrChange w:id="19065" w:author="CR#0701r1" w:date="2020-04-04T13:17:00Z">
            <w:rPr>
              <w:noProof/>
            </w:rPr>
          </w:rPrChange>
        </w:rPr>
      </w:pPr>
      <w:r w:rsidRPr="008E2A69">
        <w:rPr>
          <w:noProof/>
          <w:rPrChange w:id="19066" w:author="CR#0701r1" w:date="2020-04-04T13:17:00Z">
            <w:rPr>
              <w:noProof/>
            </w:rPr>
          </w:rPrChange>
        </w:rPr>
        <w:t>-</w:t>
      </w:r>
      <w:r w:rsidRPr="008E2A69">
        <w:rPr>
          <w:noProof/>
          <w:rPrChange w:id="19067" w:author="CR#0701r1" w:date="2020-04-04T13:17:00Z">
            <w:rPr>
              <w:noProof/>
            </w:rPr>
          </w:rPrChange>
        </w:rPr>
        <w:tab/>
        <w:t xml:space="preserve">Serving Cell ID: </w:t>
      </w:r>
      <w:r w:rsidRPr="008E2A69">
        <w:rPr>
          <w:rFonts w:eastAsia="SimSun"/>
          <w:noProof/>
          <w:lang w:eastAsia="zh-CN"/>
          <w:rPrChange w:id="19068" w:author="CR#0701r1" w:date="2020-04-04T13:17:00Z">
            <w:rPr>
              <w:rFonts w:eastAsia="SimSun"/>
              <w:noProof/>
              <w:lang w:eastAsia="zh-CN"/>
            </w:rPr>
          </w:rPrChange>
        </w:rPr>
        <w:t>This field indicates the identity of the Serving Cell for which the MAC CE applies. The length of the field is 5 bits;</w:t>
      </w:r>
    </w:p>
    <w:p w:rsidR="00411627" w:rsidRPr="008E2A69" w:rsidRDefault="00411627" w:rsidP="00411627">
      <w:pPr>
        <w:pStyle w:val="B1"/>
        <w:rPr>
          <w:noProof/>
          <w:rPrChange w:id="19069" w:author="CR#0701r1" w:date="2020-04-04T13:17:00Z">
            <w:rPr>
              <w:noProof/>
            </w:rPr>
          </w:rPrChange>
        </w:rPr>
      </w:pPr>
      <w:r w:rsidRPr="008E2A69">
        <w:rPr>
          <w:noProof/>
          <w:rPrChange w:id="19070" w:author="CR#0701r1" w:date="2020-04-04T13:17:00Z">
            <w:rPr>
              <w:noProof/>
            </w:rPr>
          </w:rPrChange>
        </w:rPr>
        <w:t>-</w:t>
      </w:r>
      <w:r w:rsidRPr="008E2A69">
        <w:rPr>
          <w:noProof/>
          <w:rPrChange w:id="19071" w:author="CR#0701r1" w:date="2020-04-04T13:17:00Z">
            <w:rPr>
              <w:noProof/>
            </w:rPr>
          </w:rPrChange>
        </w:rPr>
        <w:tab/>
        <w:t xml:space="preserve">BWP ID: This field </w:t>
      </w:r>
      <w:r w:rsidR="00E439CD" w:rsidRPr="008E2A69">
        <w:rPr>
          <w:noProof/>
          <w:rPrChange w:id="19072" w:author="CR#0701r1" w:date="2020-04-04T13:17:00Z">
            <w:rPr>
              <w:noProof/>
            </w:rPr>
          </w:rPrChange>
        </w:rPr>
        <w:t>indicates a DL BWP</w:t>
      </w:r>
      <w:r w:rsidRPr="008E2A69">
        <w:rPr>
          <w:noProof/>
          <w:rPrChange w:id="19073" w:author="CR#0701r1" w:date="2020-04-04T13:17:00Z">
            <w:rPr>
              <w:noProof/>
            </w:rPr>
          </w:rPrChange>
        </w:rPr>
        <w:t xml:space="preserve"> </w:t>
      </w:r>
      <w:r w:rsidRPr="008E2A69">
        <w:rPr>
          <w:rFonts w:eastAsia="SimSun"/>
          <w:noProof/>
          <w:lang w:eastAsia="zh-CN"/>
          <w:rPrChange w:id="19074" w:author="CR#0701r1" w:date="2020-04-04T13:17:00Z">
            <w:rPr>
              <w:rFonts w:eastAsia="SimSun"/>
              <w:noProof/>
              <w:lang w:eastAsia="zh-CN"/>
            </w:rPr>
          </w:rPrChange>
        </w:rPr>
        <w:t>for which the MAC CE applies</w:t>
      </w:r>
      <w:r w:rsidR="00E439CD" w:rsidRPr="008E2A69">
        <w:rPr>
          <w:rFonts w:eastAsia="SimSun"/>
          <w:noProof/>
          <w:lang w:eastAsia="zh-CN"/>
          <w:rPrChange w:id="19075" w:author="CR#0701r1" w:date="2020-04-04T13:17:00Z">
            <w:rPr>
              <w:rFonts w:eastAsia="SimSun"/>
              <w:noProof/>
              <w:lang w:eastAsia="zh-CN"/>
            </w:rPr>
          </w:rPrChange>
        </w:rPr>
        <w:t xml:space="preserve"> as the codepoint of the DCI </w:t>
      </w:r>
      <w:r w:rsidR="00E439CD" w:rsidRPr="008E2A69">
        <w:rPr>
          <w:rFonts w:eastAsia="SimSun"/>
          <w:i/>
          <w:noProof/>
          <w:lang w:eastAsia="zh-CN"/>
          <w:rPrChange w:id="19076" w:author="CR#0701r1" w:date="2020-04-04T13:17:00Z">
            <w:rPr>
              <w:rFonts w:eastAsia="SimSun"/>
              <w:i/>
              <w:noProof/>
              <w:lang w:eastAsia="zh-CN"/>
            </w:rPr>
          </w:rPrChange>
        </w:rPr>
        <w:t>bandwidth part indicator</w:t>
      </w:r>
      <w:r w:rsidR="00E439CD" w:rsidRPr="008E2A69">
        <w:rPr>
          <w:rFonts w:eastAsia="SimSun"/>
          <w:noProof/>
          <w:lang w:eastAsia="zh-CN"/>
          <w:rPrChange w:id="19077" w:author="CR#0701r1" w:date="2020-04-04T13:17:00Z">
            <w:rPr>
              <w:rFonts w:eastAsia="SimSun"/>
              <w:noProof/>
              <w:lang w:eastAsia="zh-CN"/>
            </w:rPr>
          </w:rPrChange>
        </w:rPr>
        <w:t xml:space="preserve"> field as specified in TS 38.212 [9]</w:t>
      </w:r>
      <w:r w:rsidRPr="008E2A69">
        <w:rPr>
          <w:noProof/>
          <w:rPrChange w:id="19078" w:author="CR#0701r1" w:date="2020-04-04T13:17:00Z">
            <w:rPr>
              <w:noProof/>
            </w:rPr>
          </w:rPrChange>
        </w:rPr>
        <w:t>. The length of the BWP ID field is 2 bits;</w:t>
      </w:r>
    </w:p>
    <w:p w:rsidR="00411627" w:rsidRPr="008E2A69" w:rsidRDefault="00411627" w:rsidP="00411627">
      <w:pPr>
        <w:pStyle w:val="B1"/>
        <w:rPr>
          <w:noProof/>
          <w:rPrChange w:id="19079" w:author="CR#0701r1" w:date="2020-04-04T13:17:00Z">
            <w:rPr>
              <w:noProof/>
            </w:rPr>
          </w:rPrChange>
        </w:rPr>
      </w:pPr>
      <w:r w:rsidRPr="008E2A69">
        <w:rPr>
          <w:noProof/>
          <w:rPrChange w:id="19080" w:author="CR#0701r1" w:date="2020-04-04T13:17:00Z">
            <w:rPr>
              <w:noProof/>
            </w:rPr>
          </w:rPrChange>
        </w:rPr>
        <w:t>-</w:t>
      </w:r>
      <w:r w:rsidRPr="008E2A69">
        <w:rPr>
          <w:noProof/>
          <w:rPrChange w:id="19081" w:author="CR#0701r1" w:date="2020-04-04T13:17:00Z">
            <w:rPr>
              <w:noProof/>
            </w:rPr>
          </w:rPrChange>
        </w:rPr>
        <w:tab/>
        <w:t xml:space="preserve">SP CSI-RS resource set ID: This field contains an index of </w:t>
      </w:r>
      <w:r w:rsidRPr="008E2A69">
        <w:rPr>
          <w:i/>
          <w:rPrChange w:id="19082" w:author="CR#0701r1" w:date="2020-04-04T13:17:00Z">
            <w:rPr>
              <w:i/>
            </w:rPr>
          </w:rPrChange>
        </w:rPr>
        <w:t>NZP-CSI-RS-ResourceSet</w:t>
      </w:r>
      <w:r w:rsidRPr="008E2A69">
        <w:rPr>
          <w:rPrChange w:id="19083" w:author="CR#0701r1" w:date="2020-04-04T13:17:00Z">
            <w:rPr/>
          </w:rPrChange>
        </w:rPr>
        <w:t xml:space="preserve"> containing </w:t>
      </w:r>
      <w:r w:rsidRPr="008E2A69">
        <w:rPr>
          <w:lang w:eastAsia="ko-KR"/>
          <w:rPrChange w:id="19084" w:author="CR#0701r1" w:date="2020-04-04T13:17:00Z">
            <w:rPr>
              <w:lang w:eastAsia="ko-KR"/>
            </w:rPr>
          </w:rPrChange>
        </w:rPr>
        <w:t xml:space="preserve">Semi Persistent </w:t>
      </w:r>
      <w:r w:rsidRPr="008E2A69">
        <w:rPr>
          <w:noProof/>
          <w:rPrChange w:id="19085" w:author="CR#0701r1" w:date="2020-04-04T13:17:00Z">
            <w:rPr>
              <w:noProof/>
            </w:rPr>
          </w:rPrChange>
        </w:rPr>
        <w:t>NZP CSI-RS resource</w:t>
      </w:r>
      <w:r w:rsidRPr="008E2A69">
        <w:rPr>
          <w:noProof/>
          <w:lang w:eastAsia="ko-KR"/>
          <w:rPrChange w:id="19086" w:author="CR#0701r1" w:date="2020-04-04T13:17:00Z">
            <w:rPr>
              <w:noProof/>
              <w:lang w:eastAsia="ko-KR"/>
            </w:rPr>
          </w:rPrChange>
        </w:rPr>
        <w:t>s</w:t>
      </w:r>
      <w:r w:rsidRPr="008E2A69">
        <w:rPr>
          <w:rPrChange w:id="19087" w:author="CR#0701r1" w:date="2020-04-04T13:17:00Z">
            <w:rPr/>
          </w:rPrChange>
        </w:rPr>
        <w:t>, as specified in TS 38.331 [</w:t>
      </w:r>
      <w:r w:rsidR="00AB6258" w:rsidRPr="008E2A69">
        <w:rPr>
          <w:rPrChange w:id="19088" w:author="CR#0701r1" w:date="2020-04-04T13:17:00Z">
            <w:rPr/>
          </w:rPrChange>
        </w:rPr>
        <w:t>5</w:t>
      </w:r>
      <w:r w:rsidRPr="008E2A69">
        <w:rPr>
          <w:rPrChange w:id="19089" w:author="CR#0701r1" w:date="2020-04-04T13:17:00Z">
            <w:rPr/>
          </w:rPrChange>
        </w:rPr>
        <w:t xml:space="preserve">], indicating the </w:t>
      </w:r>
      <w:r w:rsidRPr="008E2A69">
        <w:rPr>
          <w:lang w:eastAsia="ko-KR"/>
          <w:rPrChange w:id="19090" w:author="CR#0701r1" w:date="2020-04-04T13:17:00Z">
            <w:rPr>
              <w:lang w:eastAsia="ko-KR"/>
            </w:rPr>
          </w:rPrChange>
        </w:rPr>
        <w:t xml:space="preserve">Semi Persistent </w:t>
      </w:r>
      <w:r w:rsidRPr="008E2A69">
        <w:rPr>
          <w:noProof/>
          <w:rPrChange w:id="19091" w:author="CR#0701r1" w:date="2020-04-04T13:17:00Z">
            <w:rPr>
              <w:noProof/>
            </w:rPr>
          </w:rPrChange>
        </w:rPr>
        <w:t xml:space="preserve">NZP CSI-RS resource set, which </w:t>
      </w:r>
      <w:r w:rsidR="00E03F1B" w:rsidRPr="008E2A69">
        <w:rPr>
          <w:noProof/>
          <w:lang w:eastAsia="ko-KR"/>
          <w:rPrChange w:id="19092" w:author="CR#0701r1" w:date="2020-04-04T13:17:00Z">
            <w:rPr>
              <w:noProof/>
              <w:lang w:eastAsia="ko-KR"/>
            </w:rPr>
          </w:rPrChange>
        </w:rPr>
        <w:t>shall</w:t>
      </w:r>
      <w:r w:rsidR="00E03F1B" w:rsidRPr="008E2A69">
        <w:rPr>
          <w:noProof/>
          <w:rPrChange w:id="19093" w:author="CR#0701r1" w:date="2020-04-04T13:17:00Z">
            <w:rPr>
              <w:noProof/>
            </w:rPr>
          </w:rPrChange>
        </w:rPr>
        <w:t xml:space="preserve"> </w:t>
      </w:r>
      <w:r w:rsidRPr="008E2A69">
        <w:rPr>
          <w:noProof/>
          <w:rPrChange w:id="19094" w:author="CR#0701r1" w:date="2020-04-04T13:17:00Z">
            <w:rPr>
              <w:noProof/>
            </w:rPr>
          </w:rPrChange>
        </w:rPr>
        <w:t xml:space="preserve">be activated or deactivated. The length of the field is </w:t>
      </w:r>
      <w:r w:rsidRPr="008E2A69">
        <w:rPr>
          <w:noProof/>
          <w:lang w:eastAsia="ko-KR"/>
          <w:rPrChange w:id="19095" w:author="CR#0701r1" w:date="2020-04-04T13:17:00Z">
            <w:rPr>
              <w:noProof/>
              <w:lang w:eastAsia="ko-KR"/>
            </w:rPr>
          </w:rPrChange>
        </w:rPr>
        <w:t>6</w:t>
      </w:r>
      <w:r w:rsidRPr="008E2A69">
        <w:rPr>
          <w:noProof/>
          <w:rPrChange w:id="19096" w:author="CR#0701r1" w:date="2020-04-04T13:17:00Z">
            <w:rPr>
              <w:noProof/>
            </w:rPr>
          </w:rPrChange>
        </w:rPr>
        <w:t xml:space="preserve"> bits;</w:t>
      </w:r>
    </w:p>
    <w:p w:rsidR="00411627" w:rsidRPr="008E2A69" w:rsidRDefault="00411627" w:rsidP="00411627">
      <w:pPr>
        <w:pStyle w:val="B1"/>
        <w:rPr>
          <w:noProof/>
          <w:rPrChange w:id="19097" w:author="CR#0701r1" w:date="2020-04-04T13:17:00Z">
            <w:rPr>
              <w:noProof/>
            </w:rPr>
          </w:rPrChange>
        </w:rPr>
      </w:pPr>
      <w:r w:rsidRPr="008E2A69">
        <w:rPr>
          <w:noProof/>
          <w:rPrChange w:id="19098" w:author="CR#0701r1" w:date="2020-04-04T13:17:00Z">
            <w:rPr>
              <w:noProof/>
            </w:rPr>
          </w:rPrChange>
        </w:rPr>
        <w:t>-</w:t>
      </w:r>
      <w:r w:rsidRPr="008E2A69">
        <w:rPr>
          <w:noProof/>
          <w:rPrChange w:id="19099" w:author="CR#0701r1" w:date="2020-04-04T13:17:00Z">
            <w:rPr>
              <w:noProof/>
            </w:rPr>
          </w:rPrChange>
        </w:rPr>
        <w:tab/>
        <w:t xml:space="preserve">IM: This field indicates </w:t>
      </w:r>
      <w:r w:rsidR="00E03F1B" w:rsidRPr="008E2A69">
        <w:rPr>
          <w:noProof/>
          <w:lang w:eastAsia="ko-KR"/>
          <w:rPrChange w:id="19100" w:author="CR#0701r1" w:date="2020-04-04T13:17:00Z">
            <w:rPr>
              <w:noProof/>
              <w:lang w:eastAsia="ko-KR"/>
            </w:rPr>
          </w:rPrChange>
        </w:rPr>
        <w:t>the presence of the octet containing SP CSI-IM resource set ID field</w:t>
      </w:r>
      <w:r w:rsidRPr="008E2A69">
        <w:rPr>
          <w:noProof/>
          <w:rPrChange w:id="19101" w:author="CR#0701r1" w:date="2020-04-04T13:17:00Z">
            <w:rPr>
              <w:noProof/>
            </w:rPr>
          </w:rPrChange>
        </w:rPr>
        <w:t xml:space="preserve">. If </w:t>
      </w:r>
      <w:r w:rsidR="00E03F1B" w:rsidRPr="008E2A69">
        <w:rPr>
          <w:noProof/>
          <w:lang w:eastAsia="ko-KR"/>
          <w:rPrChange w:id="19102" w:author="CR#0701r1" w:date="2020-04-04T13:17:00Z">
            <w:rPr>
              <w:noProof/>
              <w:lang w:eastAsia="ko-KR"/>
            </w:rPr>
          </w:rPrChange>
        </w:rPr>
        <w:t xml:space="preserve">the </w:t>
      </w:r>
      <w:r w:rsidRPr="008E2A69">
        <w:rPr>
          <w:noProof/>
          <w:rPrChange w:id="19103" w:author="CR#0701r1" w:date="2020-04-04T13:17:00Z">
            <w:rPr>
              <w:noProof/>
            </w:rPr>
          </w:rPrChange>
        </w:rPr>
        <w:t xml:space="preserve">IM field is set to 1, </w:t>
      </w:r>
      <w:r w:rsidR="00E03F1B" w:rsidRPr="008E2A69">
        <w:rPr>
          <w:noProof/>
          <w:rPrChange w:id="19104" w:author="CR#0701r1" w:date="2020-04-04T13:17:00Z">
            <w:rPr>
              <w:noProof/>
            </w:rPr>
          </w:rPrChange>
        </w:rPr>
        <w:t xml:space="preserve">the octet containing </w:t>
      </w:r>
      <w:r w:rsidRPr="008E2A69">
        <w:rPr>
          <w:noProof/>
          <w:rPrChange w:id="19105" w:author="CR#0701r1" w:date="2020-04-04T13:17:00Z">
            <w:rPr>
              <w:noProof/>
            </w:rPr>
          </w:rPrChange>
        </w:rPr>
        <w:t xml:space="preserve">SP CSI-IM resource set </w:t>
      </w:r>
      <w:r w:rsidR="002115C7" w:rsidRPr="008E2A69">
        <w:rPr>
          <w:noProof/>
          <w:lang w:eastAsia="ko-KR"/>
          <w:rPrChange w:id="19106" w:author="CR#0701r1" w:date="2020-04-04T13:17:00Z">
            <w:rPr>
              <w:noProof/>
              <w:lang w:eastAsia="ko-KR"/>
            </w:rPr>
          </w:rPrChange>
        </w:rPr>
        <w:t>ID field is present</w:t>
      </w:r>
      <w:r w:rsidRPr="008E2A69">
        <w:rPr>
          <w:noProof/>
          <w:rPrChange w:id="19107" w:author="CR#0701r1" w:date="2020-04-04T13:17:00Z">
            <w:rPr>
              <w:noProof/>
            </w:rPr>
          </w:rPrChange>
        </w:rPr>
        <w:t>. If IM field is set to 0, the octet containing SP CSI-IM resource set ID field is not present;</w:t>
      </w:r>
    </w:p>
    <w:p w:rsidR="00411627" w:rsidRPr="008E2A69" w:rsidRDefault="00411627" w:rsidP="00411627">
      <w:pPr>
        <w:pStyle w:val="B1"/>
        <w:rPr>
          <w:noProof/>
          <w:lang w:eastAsia="ko-KR"/>
          <w:rPrChange w:id="19108" w:author="CR#0701r1" w:date="2020-04-04T13:17:00Z">
            <w:rPr>
              <w:noProof/>
              <w:lang w:eastAsia="ko-KR"/>
            </w:rPr>
          </w:rPrChange>
        </w:rPr>
      </w:pPr>
      <w:r w:rsidRPr="008E2A69">
        <w:rPr>
          <w:noProof/>
          <w:rPrChange w:id="19109" w:author="CR#0701r1" w:date="2020-04-04T13:17:00Z">
            <w:rPr>
              <w:noProof/>
            </w:rPr>
          </w:rPrChange>
        </w:rPr>
        <w:t>-</w:t>
      </w:r>
      <w:r w:rsidRPr="008E2A69">
        <w:rPr>
          <w:noProof/>
          <w:rPrChange w:id="19110" w:author="CR#0701r1" w:date="2020-04-04T13:17:00Z">
            <w:rPr>
              <w:noProof/>
            </w:rPr>
          </w:rPrChange>
        </w:rPr>
        <w:tab/>
        <w:t xml:space="preserve">SP CSI-IM resource set ID: This field contains an index of </w:t>
      </w:r>
      <w:r w:rsidRPr="008E2A69">
        <w:rPr>
          <w:i/>
          <w:rPrChange w:id="19111" w:author="CR#0701r1" w:date="2020-04-04T13:17:00Z">
            <w:rPr>
              <w:i/>
            </w:rPr>
          </w:rPrChange>
        </w:rPr>
        <w:t>CSI-IM-ResourceSet</w:t>
      </w:r>
      <w:r w:rsidRPr="008E2A69">
        <w:rPr>
          <w:rPrChange w:id="19112" w:author="CR#0701r1" w:date="2020-04-04T13:17:00Z">
            <w:rPr/>
          </w:rPrChange>
        </w:rPr>
        <w:t xml:space="preserve"> containing </w:t>
      </w:r>
      <w:r w:rsidRPr="008E2A69">
        <w:rPr>
          <w:lang w:eastAsia="ko-KR"/>
          <w:rPrChange w:id="19113" w:author="CR#0701r1" w:date="2020-04-04T13:17:00Z">
            <w:rPr>
              <w:lang w:eastAsia="ko-KR"/>
            </w:rPr>
          </w:rPrChange>
        </w:rPr>
        <w:t>Semi Persistent</w:t>
      </w:r>
      <w:r w:rsidRPr="008E2A69">
        <w:rPr>
          <w:noProof/>
          <w:rPrChange w:id="19114" w:author="CR#0701r1" w:date="2020-04-04T13:17:00Z">
            <w:rPr>
              <w:noProof/>
            </w:rPr>
          </w:rPrChange>
        </w:rPr>
        <w:t xml:space="preserve"> CSI-IM resource</w:t>
      </w:r>
      <w:r w:rsidRPr="008E2A69">
        <w:rPr>
          <w:noProof/>
          <w:lang w:eastAsia="ko-KR"/>
          <w:rPrChange w:id="19115" w:author="CR#0701r1" w:date="2020-04-04T13:17:00Z">
            <w:rPr>
              <w:noProof/>
              <w:lang w:eastAsia="ko-KR"/>
            </w:rPr>
          </w:rPrChange>
        </w:rPr>
        <w:t>s</w:t>
      </w:r>
      <w:r w:rsidRPr="008E2A69">
        <w:rPr>
          <w:rPrChange w:id="19116" w:author="CR#0701r1" w:date="2020-04-04T13:17:00Z">
            <w:rPr/>
          </w:rPrChange>
        </w:rPr>
        <w:t>, as specified in TS 38.331 [</w:t>
      </w:r>
      <w:r w:rsidR="00AB6258" w:rsidRPr="008E2A69">
        <w:rPr>
          <w:rPrChange w:id="19117" w:author="CR#0701r1" w:date="2020-04-04T13:17:00Z">
            <w:rPr/>
          </w:rPrChange>
        </w:rPr>
        <w:t>5</w:t>
      </w:r>
      <w:r w:rsidRPr="008E2A69">
        <w:rPr>
          <w:rPrChange w:id="19118" w:author="CR#0701r1" w:date="2020-04-04T13:17:00Z">
            <w:rPr/>
          </w:rPrChange>
        </w:rPr>
        <w:t xml:space="preserve">], indicating the </w:t>
      </w:r>
      <w:r w:rsidRPr="008E2A69">
        <w:rPr>
          <w:lang w:eastAsia="ko-KR"/>
          <w:rPrChange w:id="19119" w:author="CR#0701r1" w:date="2020-04-04T13:17:00Z">
            <w:rPr>
              <w:lang w:eastAsia="ko-KR"/>
            </w:rPr>
          </w:rPrChange>
        </w:rPr>
        <w:t>Semi Persistent</w:t>
      </w:r>
      <w:r w:rsidRPr="008E2A69">
        <w:rPr>
          <w:noProof/>
          <w:rPrChange w:id="19120" w:author="CR#0701r1" w:date="2020-04-04T13:17:00Z">
            <w:rPr>
              <w:noProof/>
            </w:rPr>
          </w:rPrChange>
        </w:rPr>
        <w:t xml:space="preserve"> CSI-IM resource set, which </w:t>
      </w:r>
      <w:r w:rsidR="002115C7" w:rsidRPr="008E2A69">
        <w:rPr>
          <w:noProof/>
          <w:lang w:eastAsia="ko-KR"/>
          <w:rPrChange w:id="19121" w:author="CR#0701r1" w:date="2020-04-04T13:17:00Z">
            <w:rPr>
              <w:noProof/>
              <w:lang w:eastAsia="ko-KR"/>
            </w:rPr>
          </w:rPrChange>
        </w:rPr>
        <w:t>shall</w:t>
      </w:r>
      <w:r w:rsidR="002115C7" w:rsidRPr="008E2A69">
        <w:rPr>
          <w:noProof/>
          <w:rPrChange w:id="19122" w:author="CR#0701r1" w:date="2020-04-04T13:17:00Z">
            <w:rPr>
              <w:noProof/>
            </w:rPr>
          </w:rPrChange>
        </w:rPr>
        <w:t xml:space="preserve"> </w:t>
      </w:r>
      <w:r w:rsidRPr="008E2A69">
        <w:rPr>
          <w:noProof/>
          <w:rPrChange w:id="19123" w:author="CR#0701r1" w:date="2020-04-04T13:17:00Z">
            <w:rPr>
              <w:noProof/>
            </w:rPr>
          </w:rPrChange>
        </w:rPr>
        <w:t xml:space="preserve">be activated or deactivated. The length of the field is </w:t>
      </w:r>
      <w:r w:rsidRPr="008E2A69">
        <w:rPr>
          <w:noProof/>
          <w:lang w:eastAsia="ko-KR"/>
          <w:rPrChange w:id="19124" w:author="CR#0701r1" w:date="2020-04-04T13:17:00Z">
            <w:rPr>
              <w:noProof/>
              <w:lang w:eastAsia="ko-KR"/>
            </w:rPr>
          </w:rPrChange>
        </w:rPr>
        <w:t>6</w:t>
      </w:r>
      <w:r w:rsidRPr="008E2A69">
        <w:rPr>
          <w:noProof/>
          <w:rPrChange w:id="19125" w:author="CR#0701r1" w:date="2020-04-04T13:17:00Z">
            <w:rPr>
              <w:noProof/>
            </w:rPr>
          </w:rPrChange>
        </w:rPr>
        <w:t xml:space="preserve"> bits;</w:t>
      </w:r>
    </w:p>
    <w:p w:rsidR="00411627" w:rsidRPr="008E2A69" w:rsidRDefault="00411627" w:rsidP="00411627">
      <w:pPr>
        <w:pStyle w:val="B1"/>
        <w:rPr>
          <w:noProof/>
          <w:rPrChange w:id="19126" w:author="CR#0701r1" w:date="2020-04-04T13:17:00Z">
            <w:rPr>
              <w:noProof/>
            </w:rPr>
          </w:rPrChange>
        </w:rPr>
      </w:pPr>
      <w:r w:rsidRPr="008E2A69">
        <w:rPr>
          <w:noProof/>
          <w:rPrChange w:id="19127" w:author="CR#0701r1" w:date="2020-04-04T13:17:00Z">
            <w:rPr>
              <w:noProof/>
            </w:rPr>
          </w:rPrChange>
        </w:rPr>
        <w:t>-</w:t>
      </w:r>
      <w:r w:rsidRPr="008E2A69">
        <w:rPr>
          <w:noProof/>
          <w:rPrChange w:id="19128" w:author="CR#0701r1" w:date="2020-04-04T13:17:00Z">
            <w:rPr>
              <w:noProof/>
            </w:rPr>
          </w:rPrChange>
        </w:rPr>
        <w:tab/>
      </w:r>
      <w:r w:rsidRPr="008E2A69">
        <w:rPr>
          <w:noProof/>
          <w:lang w:eastAsia="ko-KR"/>
          <w:rPrChange w:id="19129" w:author="CR#0701r1" w:date="2020-04-04T13:17:00Z">
            <w:rPr>
              <w:noProof/>
              <w:lang w:eastAsia="ko-KR"/>
            </w:rPr>
          </w:rPrChange>
        </w:rPr>
        <w:t>T</w:t>
      </w:r>
      <w:r w:rsidRPr="008E2A69">
        <w:rPr>
          <w:noProof/>
          <w:rPrChange w:id="19130" w:author="CR#0701r1" w:date="2020-04-04T13:17:00Z">
            <w:rPr>
              <w:noProof/>
            </w:rPr>
          </w:rPrChange>
        </w:rPr>
        <w:t>CI State ID</w:t>
      </w:r>
      <w:r w:rsidRPr="008E2A69">
        <w:rPr>
          <w:noProof/>
          <w:vertAlign w:val="subscript"/>
          <w:rPrChange w:id="19131" w:author="CR#0701r1" w:date="2020-04-04T13:17:00Z">
            <w:rPr>
              <w:noProof/>
              <w:vertAlign w:val="subscript"/>
            </w:rPr>
          </w:rPrChange>
        </w:rPr>
        <w:t>i</w:t>
      </w:r>
      <w:r w:rsidRPr="008E2A69">
        <w:rPr>
          <w:noProof/>
          <w:rPrChange w:id="19132" w:author="CR#0701r1" w:date="2020-04-04T13:17:00Z">
            <w:rPr>
              <w:noProof/>
            </w:rPr>
          </w:rPrChange>
        </w:rPr>
        <w:t xml:space="preserve">: This field </w:t>
      </w:r>
      <w:r w:rsidRPr="008E2A69">
        <w:rPr>
          <w:rPrChange w:id="19133" w:author="CR#0701r1" w:date="2020-04-04T13:17:00Z">
            <w:rPr/>
          </w:rPrChange>
        </w:rPr>
        <w:t xml:space="preserve">contains </w:t>
      </w:r>
      <w:r w:rsidRPr="008E2A69">
        <w:rPr>
          <w:i/>
          <w:rPrChange w:id="19134" w:author="CR#0701r1" w:date="2020-04-04T13:17:00Z">
            <w:rPr>
              <w:i/>
            </w:rPr>
          </w:rPrChange>
        </w:rPr>
        <w:t>TCI-StateId</w:t>
      </w:r>
      <w:r w:rsidRPr="008E2A69">
        <w:rPr>
          <w:rPrChange w:id="19135" w:author="CR#0701r1" w:date="2020-04-04T13:17:00Z">
            <w:rPr/>
          </w:rPrChange>
        </w:rPr>
        <w:t>, as specified in TS 38.331 [</w:t>
      </w:r>
      <w:r w:rsidR="00AB6258" w:rsidRPr="008E2A69">
        <w:rPr>
          <w:rPrChange w:id="19136" w:author="CR#0701r1" w:date="2020-04-04T13:17:00Z">
            <w:rPr/>
          </w:rPrChange>
        </w:rPr>
        <w:t>5</w:t>
      </w:r>
      <w:r w:rsidRPr="008E2A69">
        <w:rPr>
          <w:rPrChange w:id="19137" w:author="CR#0701r1" w:date="2020-04-04T13:17:00Z">
            <w:rPr/>
          </w:rPrChange>
        </w:rPr>
        <w:t xml:space="preserve">], of a TCI State, which is used as QCL source for the resource within the </w:t>
      </w:r>
      <w:r w:rsidRPr="008E2A69">
        <w:rPr>
          <w:lang w:eastAsia="ko-KR"/>
          <w:rPrChange w:id="19138" w:author="CR#0701r1" w:date="2020-04-04T13:17:00Z">
            <w:rPr>
              <w:lang w:eastAsia="ko-KR"/>
            </w:rPr>
          </w:rPrChange>
        </w:rPr>
        <w:t xml:space="preserve">Semi Persistent </w:t>
      </w:r>
      <w:r w:rsidRPr="008E2A69">
        <w:rPr>
          <w:noProof/>
          <w:rPrChange w:id="19139" w:author="CR#0701r1" w:date="2020-04-04T13:17:00Z">
            <w:rPr>
              <w:noProof/>
            </w:rPr>
          </w:rPrChange>
        </w:rPr>
        <w:t>NZP CSI-RS resource set</w:t>
      </w:r>
      <w:r w:rsidRPr="008E2A69">
        <w:rPr>
          <w:rPrChange w:id="19140" w:author="CR#0701r1" w:date="2020-04-04T13:17:00Z">
            <w:rPr/>
          </w:rPrChange>
        </w:rPr>
        <w:t xml:space="preserve"> indicated by </w:t>
      </w:r>
      <w:r w:rsidRPr="008E2A69">
        <w:rPr>
          <w:noProof/>
          <w:rPrChange w:id="19141" w:author="CR#0701r1" w:date="2020-04-04T13:17:00Z">
            <w:rPr>
              <w:noProof/>
            </w:rPr>
          </w:rPrChange>
        </w:rPr>
        <w:t>SP CSI-RS resource set ID</w:t>
      </w:r>
      <w:r w:rsidRPr="008E2A69">
        <w:rPr>
          <w:rPrChange w:id="19142" w:author="CR#0701r1" w:date="2020-04-04T13:17:00Z">
            <w:rPr/>
          </w:rPrChange>
        </w:rPr>
        <w:t xml:space="preserve"> field. </w:t>
      </w:r>
      <w:r w:rsidRPr="008E2A69">
        <w:rPr>
          <w:noProof/>
          <w:lang w:eastAsia="ko-KR"/>
          <w:rPrChange w:id="19143" w:author="CR#0701r1" w:date="2020-04-04T13:17:00Z">
            <w:rPr>
              <w:noProof/>
              <w:lang w:eastAsia="ko-KR"/>
            </w:rPr>
          </w:rPrChange>
        </w:rPr>
        <w:t>T</w:t>
      </w:r>
      <w:r w:rsidRPr="008E2A69">
        <w:rPr>
          <w:noProof/>
          <w:rPrChange w:id="19144" w:author="CR#0701r1" w:date="2020-04-04T13:17:00Z">
            <w:rPr>
              <w:noProof/>
            </w:rPr>
          </w:rPrChange>
        </w:rPr>
        <w:t>CI State ID</w:t>
      </w:r>
      <w:r w:rsidRPr="008E2A69">
        <w:rPr>
          <w:noProof/>
          <w:vertAlign w:val="subscript"/>
          <w:rPrChange w:id="19145" w:author="CR#0701r1" w:date="2020-04-04T13:17:00Z">
            <w:rPr>
              <w:noProof/>
              <w:vertAlign w:val="subscript"/>
            </w:rPr>
          </w:rPrChange>
        </w:rPr>
        <w:t>0</w:t>
      </w:r>
      <w:r w:rsidRPr="008E2A69">
        <w:rPr>
          <w:rPrChange w:id="19146" w:author="CR#0701r1" w:date="2020-04-04T13:17:00Z">
            <w:rPr/>
          </w:rPrChange>
        </w:rPr>
        <w:t xml:space="preserve"> indicates TCI State for the first resource within the set, </w:t>
      </w:r>
      <w:r w:rsidRPr="008E2A69">
        <w:rPr>
          <w:noProof/>
          <w:lang w:eastAsia="ko-KR"/>
          <w:rPrChange w:id="19147" w:author="CR#0701r1" w:date="2020-04-04T13:17:00Z">
            <w:rPr>
              <w:noProof/>
              <w:lang w:eastAsia="ko-KR"/>
            </w:rPr>
          </w:rPrChange>
        </w:rPr>
        <w:t>T</w:t>
      </w:r>
      <w:r w:rsidRPr="008E2A69">
        <w:rPr>
          <w:noProof/>
          <w:rPrChange w:id="19148" w:author="CR#0701r1" w:date="2020-04-04T13:17:00Z">
            <w:rPr>
              <w:noProof/>
            </w:rPr>
          </w:rPrChange>
        </w:rPr>
        <w:t>CI State ID</w:t>
      </w:r>
      <w:r w:rsidRPr="008E2A69">
        <w:rPr>
          <w:noProof/>
          <w:vertAlign w:val="subscript"/>
          <w:rPrChange w:id="19149" w:author="CR#0701r1" w:date="2020-04-04T13:17:00Z">
            <w:rPr>
              <w:noProof/>
              <w:vertAlign w:val="subscript"/>
            </w:rPr>
          </w:rPrChange>
        </w:rPr>
        <w:t>1</w:t>
      </w:r>
      <w:r w:rsidRPr="008E2A69">
        <w:rPr>
          <w:rPrChange w:id="19150" w:author="CR#0701r1" w:date="2020-04-04T13:17:00Z">
            <w:rPr/>
          </w:rPrChange>
        </w:rPr>
        <w:t xml:space="preserve"> for the </w:t>
      </w:r>
      <w:r w:rsidRPr="008E2A69">
        <w:rPr>
          <w:rPrChange w:id="19151" w:author="CR#0701r1" w:date="2020-04-04T13:17:00Z">
            <w:rPr/>
          </w:rPrChange>
        </w:rPr>
        <w:lastRenderedPageBreak/>
        <w:t xml:space="preserve">second one and so on. </w:t>
      </w:r>
      <w:r w:rsidRPr="008E2A69">
        <w:rPr>
          <w:noProof/>
          <w:rPrChange w:id="19152" w:author="CR#0701r1" w:date="2020-04-04T13:17:00Z">
            <w:rPr>
              <w:noProof/>
            </w:rPr>
          </w:rPrChange>
        </w:rPr>
        <w:t xml:space="preserve">The length of the field is </w:t>
      </w:r>
      <w:r w:rsidR="00DF627F" w:rsidRPr="008E2A69">
        <w:rPr>
          <w:noProof/>
          <w:rPrChange w:id="19153" w:author="CR#0701r1" w:date="2020-04-04T13:17:00Z">
            <w:rPr>
              <w:noProof/>
            </w:rPr>
          </w:rPrChange>
        </w:rPr>
        <w:t>7</w:t>
      </w:r>
      <w:r w:rsidRPr="008E2A69">
        <w:rPr>
          <w:noProof/>
          <w:rPrChange w:id="19154" w:author="CR#0701r1" w:date="2020-04-04T13:17:00Z">
            <w:rPr>
              <w:noProof/>
            </w:rPr>
          </w:rPrChange>
        </w:rPr>
        <w:t xml:space="preserve"> bits. If </w:t>
      </w:r>
      <w:r w:rsidR="002115C7" w:rsidRPr="008E2A69">
        <w:rPr>
          <w:noProof/>
          <w:lang w:eastAsia="ko-KR"/>
          <w:rPrChange w:id="19155" w:author="CR#0701r1" w:date="2020-04-04T13:17:00Z">
            <w:rPr>
              <w:noProof/>
              <w:lang w:eastAsia="ko-KR"/>
            </w:rPr>
          </w:rPrChange>
        </w:rPr>
        <w:t xml:space="preserve">the </w:t>
      </w:r>
      <w:r w:rsidRPr="008E2A69">
        <w:rPr>
          <w:noProof/>
          <w:rPrChange w:id="19156" w:author="CR#0701r1" w:date="2020-04-04T13:17:00Z">
            <w:rPr>
              <w:noProof/>
            </w:rPr>
          </w:rPrChange>
        </w:rPr>
        <w:t>A/D field is set to 0</w:t>
      </w:r>
      <w:r w:rsidR="002115C7" w:rsidRPr="008E2A69">
        <w:rPr>
          <w:noProof/>
          <w:rPrChange w:id="19157" w:author="CR#0701r1" w:date="2020-04-04T13:17:00Z">
            <w:rPr>
              <w:noProof/>
            </w:rPr>
          </w:rPrChange>
        </w:rPr>
        <w:t>,</w:t>
      </w:r>
      <w:r w:rsidRPr="008E2A69">
        <w:rPr>
          <w:noProof/>
          <w:rPrChange w:id="19158" w:author="CR#0701r1" w:date="2020-04-04T13:17:00Z">
            <w:rPr>
              <w:noProof/>
            </w:rPr>
          </w:rPrChange>
        </w:rPr>
        <w:t xml:space="preserve"> the octet</w:t>
      </w:r>
      <w:r w:rsidR="002115C7" w:rsidRPr="008E2A69">
        <w:rPr>
          <w:noProof/>
          <w:rPrChange w:id="19159" w:author="CR#0701r1" w:date="2020-04-04T13:17:00Z">
            <w:rPr>
              <w:noProof/>
            </w:rPr>
          </w:rPrChange>
        </w:rPr>
        <w:t>s</w:t>
      </w:r>
      <w:r w:rsidRPr="008E2A69">
        <w:rPr>
          <w:noProof/>
          <w:rPrChange w:id="19160" w:author="CR#0701r1" w:date="2020-04-04T13:17:00Z">
            <w:rPr>
              <w:noProof/>
            </w:rPr>
          </w:rPrChange>
        </w:rPr>
        <w:t xml:space="preserve"> containing </w:t>
      </w:r>
      <w:r w:rsidR="002115C7" w:rsidRPr="008E2A69">
        <w:rPr>
          <w:noProof/>
          <w:lang w:eastAsia="ko-KR"/>
          <w:rPrChange w:id="19161" w:author="CR#0701r1" w:date="2020-04-04T13:17:00Z">
            <w:rPr>
              <w:noProof/>
              <w:lang w:eastAsia="ko-KR"/>
            </w:rPr>
          </w:rPrChange>
        </w:rPr>
        <w:t>TCI State ID</w:t>
      </w:r>
      <w:r w:rsidR="002115C7" w:rsidRPr="008E2A69">
        <w:rPr>
          <w:noProof/>
          <w:rPrChange w:id="19162" w:author="CR#0701r1" w:date="2020-04-04T13:17:00Z">
            <w:rPr>
              <w:noProof/>
            </w:rPr>
          </w:rPrChange>
        </w:rPr>
        <w:t xml:space="preserve"> </w:t>
      </w:r>
      <w:r w:rsidRPr="008E2A69">
        <w:rPr>
          <w:noProof/>
          <w:rPrChange w:id="19163" w:author="CR#0701r1" w:date="2020-04-04T13:17:00Z">
            <w:rPr>
              <w:noProof/>
            </w:rPr>
          </w:rPrChange>
        </w:rPr>
        <w:t>field</w:t>
      </w:r>
      <w:r w:rsidR="002115C7" w:rsidRPr="008E2A69">
        <w:rPr>
          <w:noProof/>
          <w:lang w:eastAsia="ko-KR"/>
          <w:rPrChange w:id="19164" w:author="CR#0701r1" w:date="2020-04-04T13:17:00Z">
            <w:rPr>
              <w:noProof/>
              <w:lang w:eastAsia="ko-KR"/>
            </w:rPr>
          </w:rPrChange>
        </w:rPr>
        <w:t>(s)</w:t>
      </w:r>
      <w:r w:rsidRPr="008E2A69">
        <w:rPr>
          <w:noProof/>
          <w:rPrChange w:id="19165" w:author="CR#0701r1" w:date="2020-04-04T13:17:00Z">
            <w:rPr>
              <w:noProof/>
            </w:rPr>
          </w:rPrChange>
        </w:rPr>
        <w:t xml:space="preserve"> </w:t>
      </w:r>
      <w:r w:rsidR="002115C7" w:rsidRPr="008E2A69">
        <w:rPr>
          <w:noProof/>
          <w:lang w:eastAsia="ko-KR"/>
          <w:rPrChange w:id="19166" w:author="CR#0701r1" w:date="2020-04-04T13:17:00Z">
            <w:rPr>
              <w:noProof/>
              <w:lang w:eastAsia="ko-KR"/>
            </w:rPr>
          </w:rPrChange>
        </w:rPr>
        <w:t>are</w:t>
      </w:r>
      <w:r w:rsidR="002115C7" w:rsidRPr="008E2A69">
        <w:rPr>
          <w:noProof/>
          <w:rPrChange w:id="19167" w:author="CR#0701r1" w:date="2020-04-04T13:17:00Z">
            <w:rPr>
              <w:noProof/>
            </w:rPr>
          </w:rPrChange>
        </w:rPr>
        <w:t xml:space="preserve"> </w:t>
      </w:r>
      <w:r w:rsidRPr="008E2A69">
        <w:rPr>
          <w:noProof/>
          <w:rPrChange w:id="19168" w:author="CR#0701r1" w:date="2020-04-04T13:17:00Z">
            <w:rPr>
              <w:noProof/>
            </w:rPr>
          </w:rPrChange>
        </w:rPr>
        <w:t>not present;</w:t>
      </w:r>
    </w:p>
    <w:p w:rsidR="00411627" w:rsidRPr="008E2A69" w:rsidRDefault="00411627" w:rsidP="00411627">
      <w:pPr>
        <w:pStyle w:val="B1"/>
        <w:rPr>
          <w:lang w:eastAsia="ko-KR"/>
          <w:rPrChange w:id="19169" w:author="CR#0701r1" w:date="2020-04-04T13:17:00Z">
            <w:rPr>
              <w:lang w:eastAsia="ko-KR"/>
            </w:rPr>
          </w:rPrChange>
        </w:rPr>
      </w:pPr>
      <w:r w:rsidRPr="008E2A69">
        <w:rPr>
          <w:lang w:eastAsia="ko-KR"/>
          <w:rPrChange w:id="19170" w:author="CR#0701r1" w:date="2020-04-04T13:17:00Z">
            <w:rPr>
              <w:lang w:eastAsia="ko-KR"/>
            </w:rPr>
          </w:rPrChange>
        </w:rPr>
        <w:t>-</w:t>
      </w:r>
      <w:r w:rsidRPr="008E2A69">
        <w:rPr>
          <w:lang w:eastAsia="ko-KR"/>
          <w:rPrChange w:id="19171" w:author="CR#0701r1" w:date="2020-04-04T13:17:00Z">
            <w:rPr>
              <w:lang w:eastAsia="ko-KR"/>
            </w:rPr>
          </w:rPrChange>
        </w:rPr>
        <w:tab/>
        <w:t>R: Reserved bit, set to 0.</w:t>
      </w:r>
    </w:p>
    <w:p w:rsidR="00411627" w:rsidRPr="008E2A69" w:rsidRDefault="00DF627F" w:rsidP="00411627">
      <w:pPr>
        <w:pStyle w:val="TH"/>
        <w:rPr>
          <w:rPrChange w:id="19172" w:author="CR#0701r1" w:date="2020-04-04T13:17:00Z">
            <w:rPr/>
          </w:rPrChange>
        </w:rPr>
      </w:pPr>
      <w:r w:rsidRPr="008E2A69">
        <w:rPr>
          <w:rPrChange w:id="19173" w:author="CR#0701r1" w:date="2020-04-04T13:17:00Z">
            <w:rPr/>
          </w:rPrChange>
        </w:rPr>
        <w:object w:dxaOrig="5700" w:dyaOrig="3855">
          <v:shape id="_x0000_i1048" type="#_x0000_t75" style="width:285pt;height:192.75pt" o:ole="">
            <v:imagedata r:id="rId59" o:title=""/>
          </v:shape>
          <o:OLEObject Type="Embed" ProgID="Visio.Drawing.15" ShapeID="_x0000_i1048" DrawAspect="Content" ObjectID="_1647511987" r:id="rId60"/>
        </w:object>
      </w:r>
    </w:p>
    <w:p w:rsidR="00411627" w:rsidRPr="008E2A69" w:rsidRDefault="00411627" w:rsidP="00411627">
      <w:pPr>
        <w:pStyle w:val="TF"/>
        <w:rPr>
          <w:noProof/>
          <w:lang w:eastAsia="ko-KR"/>
          <w:rPrChange w:id="19174" w:author="CR#0701r1" w:date="2020-04-04T13:17:00Z">
            <w:rPr>
              <w:noProof/>
              <w:lang w:eastAsia="ko-KR"/>
            </w:rPr>
          </w:rPrChange>
        </w:rPr>
      </w:pPr>
      <w:r w:rsidRPr="008E2A69">
        <w:rPr>
          <w:noProof/>
          <w:lang w:eastAsia="ko-KR"/>
          <w:rPrChange w:id="19175" w:author="CR#0701r1" w:date="2020-04-04T13:17:00Z">
            <w:rPr>
              <w:noProof/>
              <w:lang w:eastAsia="ko-KR"/>
            </w:rPr>
          </w:rPrChange>
        </w:rPr>
        <w:t xml:space="preserve">Figure 6.1.3.12-1: </w:t>
      </w:r>
      <w:r w:rsidRPr="008E2A69">
        <w:rPr>
          <w:lang w:eastAsia="ko-KR"/>
          <w:rPrChange w:id="19176" w:author="CR#0701r1" w:date="2020-04-04T13:17:00Z">
            <w:rPr>
              <w:lang w:eastAsia="ko-KR"/>
            </w:rPr>
          </w:rPrChange>
        </w:rPr>
        <w:t>SP CSI-RS/CSI-IM Resource Set Activation/Deactivation MAC CE</w:t>
      </w:r>
    </w:p>
    <w:p w:rsidR="00411627" w:rsidRPr="008E2A69" w:rsidRDefault="00411627" w:rsidP="00411627">
      <w:pPr>
        <w:pStyle w:val="Heading4"/>
        <w:rPr>
          <w:lang w:eastAsia="ko-KR"/>
          <w:rPrChange w:id="19177" w:author="CR#0701r1" w:date="2020-04-04T13:17:00Z">
            <w:rPr>
              <w:lang w:eastAsia="ko-KR"/>
            </w:rPr>
          </w:rPrChange>
        </w:rPr>
      </w:pPr>
      <w:bookmarkStart w:id="19178" w:name="_Toc29239891"/>
      <w:r w:rsidRPr="008E2A69">
        <w:rPr>
          <w:lang w:eastAsia="ko-KR"/>
          <w:rPrChange w:id="19179" w:author="CR#0701r1" w:date="2020-04-04T13:17:00Z">
            <w:rPr>
              <w:lang w:eastAsia="ko-KR"/>
            </w:rPr>
          </w:rPrChange>
        </w:rPr>
        <w:t>6.1.3.13</w:t>
      </w:r>
      <w:r w:rsidRPr="008E2A69">
        <w:rPr>
          <w:lang w:eastAsia="ko-KR"/>
          <w:rPrChange w:id="19180" w:author="CR#0701r1" w:date="2020-04-04T13:17:00Z">
            <w:rPr>
              <w:lang w:eastAsia="ko-KR"/>
            </w:rPr>
          </w:rPrChange>
        </w:rPr>
        <w:tab/>
        <w:t>Aperiodic CSI Trigger State Subselection MAC CE</w:t>
      </w:r>
      <w:bookmarkEnd w:id="19178"/>
    </w:p>
    <w:p w:rsidR="00411627" w:rsidRPr="008E2A69" w:rsidRDefault="00411627" w:rsidP="00411627">
      <w:pPr>
        <w:rPr>
          <w:lang w:eastAsia="ko-KR"/>
          <w:rPrChange w:id="19181" w:author="CR#0701r1" w:date="2020-04-04T13:17:00Z">
            <w:rPr>
              <w:lang w:eastAsia="ko-KR"/>
            </w:rPr>
          </w:rPrChange>
        </w:rPr>
      </w:pPr>
      <w:r w:rsidRPr="008E2A69">
        <w:rPr>
          <w:lang w:eastAsia="ko-KR"/>
          <w:rPrChange w:id="19182" w:author="CR#0701r1" w:date="2020-04-04T13:17:00Z">
            <w:rPr>
              <w:lang w:eastAsia="ko-KR"/>
            </w:rPr>
          </w:rPrChange>
        </w:rPr>
        <w:t>The Aperiodic CSI Trigger State Subselection MAC CE is identified by a MAC subheader with LCID as specified in Table 6.2.1-1. It has a variable size consisting of following fields:</w:t>
      </w:r>
    </w:p>
    <w:p w:rsidR="00411627" w:rsidRPr="008E2A69" w:rsidRDefault="00411627" w:rsidP="00411627">
      <w:pPr>
        <w:pStyle w:val="B1"/>
        <w:rPr>
          <w:noProof/>
          <w:rPrChange w:id="19183" w:author="CR#0701r1" w:date="2020-04-04T13:17:00Z">
            <w:rPr>
              <w:noProof/>
            </w:rPr>
          </w:rPrChange>
        </w:rPr>
      </w:pPr>
      <w:r w:rsidRPr="008E2A69">
        <w:rPr>
          <w:noProof/>
          <w:rPrChange w:id="19184" w:author="CR#0701r1" w:date="2020-04-04T13:17:00Z">
            <w:rPr>
              <w:noProof/>
            </w:rPr>
          </w:rPrChange>
        </w:rPr>
        <w:t>-</w:t>
      </w:r>
      <w:r w:rsidRPr="008E2A69">
        <w:rPr>
          <w:noProof/>
          <w:rPrChange w:id="19185" w:author="CR#0701r1" w:date="2020-04-04T13:17:00Z">
            <w:rPr>
              <w:noProof/>
            </w:rPr>
          </w:rPrChange>
        </w:rPr>
        <w:tab/>
        <w:t xml:space="preserve">Serving Cell ID: </w:t>
      </w:r>
      <w:r w:rsidRPr="008E2A69">
        <w:rPr>
          <w:rFonts w:eastAsia="SimSun"/>
          <w:noProof/>
          <w:lang w:eastAsia="zh-CN"/>
          <w:rPrChange w:id="19186" w:author="CR#0701r1" w:date="2020-04-04T13:17:00Z">
            <w:rPr>
              <w:rFonts w:eastAsia="SimSun"/>
              <w:noProof/>
              <w:lang w:eastAsia="zh-CN"/>
            </w:rPr>
          </w:rPrChange>
        </w:rPr>
        <w:t>This field indicates the identity of the Serving Cell for which the MAC CE applies. The length of the field is 5 bits;</w:t>
      </w:r>
    </w:p>
    <w:p w:rsidR="00411627" w:rsidRPr="008E2A69" w:rsidRDefault="00411627" w:rsidP="00411627">
      <w:pPr>
        <w:pStyle w:val="B1"/>
        <w:rPr>
          <w:noProof/>
          <w:rPrChange w:id="19187" w:author="CR#0701r1" w:date="2020-04-04T13:17:00Z">
            <w:rPr>
              <w:noProof/>
            </w:rPr>
          </w:rPrChange>
        </w:rPr>
      </w:pPr>
      <w:r w:rsidRPr="008E2A69">
        <w:rPr>
          <w:noProof/>
          <w:rPrChange w:id="19188" w:author="CR#0701r1" w:date="2020-04-04T13:17:00Z">
            <w:rPr>
              <w:noProof/>
            </w:rPr>
          </w:rPrChange>
        </w:rPr>
        <w:t>-</w:t>
      </w:r>
      <w:r w:rsidRPr="008E2A69">
        <w:rPr>
          <w:noProof/>
          <w:rPrChange w:id="19189" w:author="CR#0701r1" w:date="2020-04-04T13:17:00Z">
            <w:rPr>
              <w:noProof/>
            </w:rPr>
          </w:rPrChange>
        </w:rPr>
        <w:tab/>
        <w:t xml:space="preserve">BWP ID: This field </w:t>
      </w:r>
      <w:r w:rsidR="00E439CD" w:rsidRPr="008E2A69">
        <w:rPr>
          <w:noProof/>
          <w:rPrChange w:id="19190" w:author="CR#0701r1" w:date="2020-04-04T13:17:00Z">
            <w:rPr>
              <w:noProof/>
            </w:rPr>
          </w:rPrChange>
        </w:rPr>
        <w:t>indicates a DL BWP</w:t>
      </w:r>
      <w:r w:rsidRPr="008E2A69">
        <w:rPr>
          <w:noProof/>
          <w:rPrChange w:id="19191" w:author="CR#0701r1" w:date="2020-04-04T13:17:00Z">
            <w:rPr>
              <w:noProof/>
            </w:rPr>
          </w:rPrChange>
        </w:rPr>
        <w:t xml:space="preserve"> </w:t>
      </w:r>
      <w:r w:rsidRPr="008E2A69">
        <w:rPr>
          <w:rFonts w:eastAsia="SimSun"/>
          <w:noProof/>
          <w:lang w:eastAsia="zh-CN"/>
          <w:rPrChange w:id="19192" w:author="CR#0701r1" w:date="2020-04-04T13:17:00Z">
            <w:rPr>
              <w:rFonts w:eastAsia="SimSun"/>
              <w:noProof/>
              <w:lang w:eastAsia="zh-CN"/>
            </w:rPr>
          </w:rPrChange>
        </w:rPr>
        <w:t>for which the MAC CE applies</w:t>
      </w:r>
      <w:r w:rsidR="00E439CD" w:rsidRPr="008E2A69">
        <w:rPr>
          <w:rFonts w:eastAsia="SimSun"/>
          <w:noProof/>
          <w:lang w:eastAsia="zh-CN"/>
          <w:rPrChange w:id="19193" w:author="CR#0701r1" w:date="2020-04-04T13:17:00Z">
            <w:rPr>
              <w:rFonts w:eastAsia="SimSun"/>
              <w:noProof/>
              <w:lang w:eastAsia="zh-CN"/>
            </w:rPr>
          </w:rPrChange>
        </w:rPr>
        <w:t xml:space="preserve"> as the codepoint of the DCI </w:t>
      </w:r>
      <w:r w:rsidR="00E439CD" w:rsidRPr="008E2A69">
        <w:rPr>
          <w:rFonts w:eastAsia="SimSun"/>
          <w:i/>
          <w:noProof/>
          <w:lang w:eastAsia="zh-CN"/>
          <w:rPrChange w:id="19194" w:author="CR#0701r1" w:date="2020-04-04T13:17:00Z">
            <w:rPr>
              <w:rFonts w:eastAsia="SimSun"/>
              <w:i/>
              <w:noProof/>
              <w:lang w:eastAsia="zh-CN"/>
            </w:rPr>
          </w:rPrChange>
        </w:rPr>
        <w:t>bandwidth part indicator</w:t>
      </w:r>
      <w:r w:rsidR="00E439CD" w:rsidRPr="008E2A69">
        <w:rPr>
          <w:rFonts w:eastAsia="SimSun"/>
          <w:noProof/>
          <w:lang w:eastAsia="zh-CN"/>
          <w:rPrChange w:id="19195" w:author="CR#0701r1" w:date="2020-04-04T13:17:00Z">
            <w:rPr>
              <w:rFonts w:eastAsia="SimSun"/>
              <w:noProof/>
              <w:lang w:eastAsia="zh-CN"/>
            </w:rPr>
          </w:rPrChange>
        </w:rPr>
        <w:t xml:space="preserve"> field as specified in TS 38.212 [9]</w:t>
      </w:r>
      <w:r w:rsidRPr="008E2A69">
        <w:rPr>
          <w:noProof/>
          <w:rPrChange w:id="19196" w:author="CR#0701r1" w:date="2020-04-04T13:17:00Z">
            <w:rPr>
              <w:noProof/>
            </w:rPr>
          </w:rPrChange>
        </w:rPr>
        <w:t>. The length of the BWP ID field is 2 bits;</w:t>
      </w:r>
    </w:p>
    <w:p w:rsidR="00411627" w:rsidRPr="008E2A69" w:rsidRDefault="00411627" w:rsidP="00411627">
      <w:pPr>
        <w:pStyle w:val="B1"/>
        <w:rPr>
          <w:lang w:eastAsia="ko-KR"/>
          <w:rPrChange w:id="19197" w:author="CR#0701r1" w:date="2020-04-04T13:17:00Z">
            <w:rPr>
              <w:lang w:eastAsia="ko-KR"/>
            </w:rPr>
          </w:rPrChange>
        </w:rPr>
      </w:pPr>
      <w:r w:rsidRPr="008E2A69">
        <w:rPr>
          <w:noProof/>
          <w:lang w:eastAsia="ko-KR"/>
          <w:rPrChange w:id="19198" w:author="CR#0701r1" w:date="2020-04-04T13:17:00Z">
            <w:rPr>
              <w:noProof/>
              <w:lang w:eastAsia="ko-KR"/>
            </w:rPr>
          </w:rPrChange>
        </w:rPr>
        <w:t>-</w:t>
      </w:r>
      <w:r w:rsidRPr="008E2A69">
        <w:rPr>
          <w:noProof/>
          <w:lang w:eastAsia="ko-KR"/>
          <w:rPrChange w:id="19199" w:author="CR#0701r1" w:date="2020-04-04T13:17:00Z">
            <w:rPr>
              <w:noProof/>
              <w:lang w:eastAsia="ko-KR"/>
            </w:rPr>
          </w:rPrChange>
        </w:rPr>
        <w:tab/>
        <w:t>T</w:t>
      </w:r>
      <w:r w:rsidRPr="008E2A69">
        <w:rPr>
          <w:noProof/>
          <w:vertAlign w:val="subscript"/>
          <w:rPrChange w:id="19200" w:author="CR#0701r1" w:date="2020-04-04T13:17:00Z">
            <w:rPr>
              <w:noProof/>
              <w:vertAlign w:val="subscript"/>
            </w:rPr>
          </w:rPrChange>
        </w:rPr>
        <w:t>i</w:t>
      </w:r>
      <w:r w:rsidRPr="008E2A69">
        <w:rPr>
          <w:noProof/>
          <w:rPrChange w:id="19201" w:author="CR#0701r1" w:date="2020-04-04T13:17:00Z">
            <w:rPr>
              <w:noProof/>
            </w:rPr>
          </w:rPrChange>
        </w:rPr>
        <w:t xml:space="preserve">: This field indicates the selection status of the Aperiodic Trigger States configured within </w:t>
      </w:r>
      <w:del w:id="19202" w:author="CR#0695r1" w:date="2020-04-04T02:34:00Z">
        <w:r w:rsidRPr="008E2A69" w:rsidDel="00FA61AC">
          <w:rPr>
            <w:i/>
            <w:rPrChange w:id="19203" w:author="CR#0701r1" w:date="2020-04-04T13:17:00Z">
              <w:rPr>
                <w:i/>
              </w:rPr>
            </w:rPrChange>
          </w:rPr>
          <w:delText>CSI-</w:delText>
        </w:r>
      </w:del>
      <w:r w:rsidRPr="008E2A69">
        <w:rPr>
          <w:i/>
          <w:rPrChange w:id="19204" w:author="CR#0701r1" w:date="2020-04-04T13:17:00Z">
            <w:rPr>
              <w:i/>
            </w:rPr>
          </w:rPrChange>
        </w:rPr>
        <w:t>aperiodicTriggerStateList</w:t>
      </w:r>
      <w:ins w:id="19205" w:author="CR#0695r1" w:date="2020-04-04T02:34:00Z">
        <w:r w:rsidR="00FA61AC" w:rsidRPr="008E2A69">
          <w:rPr>
            <w:rFonts w:eastAsia="Malgun Gothic"/>
            <w:iCs/>
            <w:rPrChange w:id="19206" w:author="CR#0701r1" w:date="2020-04-04T13:17:00Z">
              <w:rPr>
                <w:rFonts w:eastAsia="Malgun Gothic"/>
                <w:iCs/>
              </w:rPr>
            </w:rPrChange>
          </w:rPr>
          <w:t xml:space="preserve"> or </w:t>
        </w:r>
        <w:r w:rsidR="00FA61AC" w:rsidRPr="008E2A69">
          <w:rPr>
            <w:rFonts w:eastAsia="Malgun Gothic"/>
            <w:i/>
            <w:rPrChange w:id="19207" w:author="CR#0701r1" w:date="2020-04-04T13:17:00Z">
              <w:rPr>
                <w:rFonts w:eastAsia="Malgun Gothic"/>
                <w:i/>
              </w:rPr>
            </w:rPrChange>
          </w:rPr>
          <w:t>aperiodicTriggerStateListForDCI-Format0-2</w:t>
        </w:r>
        <w:r w:rsidR="00FA61AC" w:rsidRPr="008E2A69">
          <w:rPr>
            <w:rFonts w:eastAsia="Malgun Gothic"/>
            <w:iCs/>
            <w:rPrChange w:id="19208" w:author="CR#0701r1" w:date="2020-04-04T13:17:00Z">
              <w:rPr>
                <w:rFonts w:eastAsia="Malgun Gothic"/>
                <w:iCs/>
              </w:rPr>
            </w:rPrChange>
          </w:rPr>
          <w:t xml:space="preserve"> depending on how D field is set</w:t>
        </w:r>
      </w:ins>
      <w:r w:rsidRPr="008E2A69">
        <w:rPr>
          <w:rPrChange w:id="19209" w:author="CR#0701r1" w:date="2020-04-04T13:17:00Z">
            <w:rPr/>
          </w:rPrChange>
        </w:rPr>
        <w:t>, as specified in TS 38.331 [</w:t>
      </w:r>
      <w:r w:rsidR="00AB6258" w:rsidRPr="008E2A69">
        <w:rPr>
          <w:rPrChange w:id="19210" w:author="CR#0701r1" w:date="2020-04-04T13:17:00Z">
            <w:rPr/>
          </w:rPrChange>
        </w:rPr>
        <w:t>5</w:t>
      </w:r>
      <w:r w:rsidRPr="008E2A69">
        <w:rPr>
          <w:rPrChange w:id="19211" w:author="CR#0701r1" w:date="2020-04-04T13:17:00Z">
            <w:rPr/>
          </w:rPrChange>
        </w:rPr>
        <w:t xml:space="preserve">]. </w:t>
      </w:r>
      <w:r w:rsidRPr="008E2A69">
        <w:rPr>
          <w:noProof/>
          <w:rPrChange w:id="19212" w:author="CR#0701r1" w:date="2020-04-04T13:17:00Z">
            <w:rPr>
              <w:noProof/>
            </w:rPr>
          </w:rPrChange>
        </w:rPr>
        <w:t>T</w:t>
      </w:r>
      <w:r w:rsidRPr="008E2A69">
        <w:rPr>
          <w:noProof/>
          <w:vertAlign w:val="subscript"/>
          <w:rPrChange w:id="19213" w:author="CR#0701r1" w:date="2020-04-04T13:17:00Z">
            <w:rPr>
              <w:noProof/>
              <w:vertAlign w:val="subscript"/>
            </w:rPr>
          </w:rPrChange>
        </w:rPr>
        <w:t>0</w:t>
      </w:r>
      <w:r w:rsidRPr="008E2A69">
        <w:rPr>
          <w:rPrChange w:id="19214" w:author="CR#0701r1" w:date="2020-04-04T13:17:00Z">
            <w:rPr/>
          </w:rPrChange>
        </w:rPr>
        <w:t xml:space="preserve"> refers to the first trigger state within the list, </w:t>
      </w:r>
      <w:r w:rsidRPr="008E2A69">
        <w:rPr>
          <w:noProof/>
          <w:rPrChange w:id="19215" w:author="CR#0701r1" w:date="2020-04-04T13:17:00Z">
            <w:rPr>
              <w:noProof/>
            </w:rPr>
          </w:rPrChange>
        </w:rPr>
        <w:t>T</w:t>
      </w:r>
      <w:r w:rsidRPr="008E2A69">
        <w:rPr>
          <w:noProof/>
          <w:vertAlign w:val="subscript"/>
          <w:rPrChange w:id="19216" w:author="CR#0701r1" w:date="2020-04-04T13:17:00Z">
            <w:rPr>
              <w:noProof/>
              <w:vertAlign w:val="subscript"/>
            </w:rPr>
          </w:rPrChange>
        </w:rPr>
        <w:t>1</w:t>
      </w:r>
      <w:r w:rsidRPr="008E2A69">
        <w:rPr>
          <w:rPrChange w:id="19217" w:author="CR#0701r1" w:date="2020-04-04T13:17:00Z">
            <w:rPr/>
          </w:rPrChange>
        </w:rPr>
        <w:t xml:space="preserve"> to the second one and so on.</w:t>
      </w:r>
      <w:r w:rsidRPr="008E2A69">
        <w:rPr>
          <w:noProof/>
          <w:rPrChange w:id="19218" w:author="CR#0701r1" w:date="2020-04-04T13:17:00Z">
            <w:rPr>
              <w:noProof/>
            </w:rPr>
          </w:rPrChange>
        </w:rPr>
        <w:t xml:space="preserve"> If the list does not contain entry with index </w:t>
      </w:r>
      <w:r w:rsidRPr="008E2A69">
        <w:rPr>
          <w:noProof/>
          <w:lang w:eastAsia="ko-KR"/>
          <w:rPrChange w:id="19219" w:author="CR#0701r1" w:date="2020-04-04T13:17:00Z">
            <w:rPr>
              <w:noProof/>
              <w:lang w:eastAsia="ko-KR"/>
            </w:rPr>
          </w:rPrChange>
        </w:rPr>
        <w:t>i</w:t>
      </w:r>
      <w:r w:rsidRPr="008E2A69">
        <w:rPr>
          <w:noProof/>
          <w:rPrChange w:id="19220" w:author="CR#0701r1" w:date="2020-04-04T13:17:00Z">
            <w:rPr>
              <w:noProof/>
            </w:rPr>
          </w:rPrChange>
        </w:rPr>
        <w:t xml:space="preserve">, </w:t>
      </w:r>
      <w:r w:rsidRPr="008E2A69">
        <w:rPr>
          <w:noProof/>
          <w:lang w:eastAsia="ko-KR"/>
          <w:rPrChange w:id="19221" w:author="CR#0701r1" w:date="2020-04-04T13:17:00Z">
            <w:rPr>
              <w:noProof/>
              <w:lang w:eastAsia="ko-KR"/>
            </w:rPr>
          </w:rPrChange>
        </w:rPr>
        <w:t>MAC entity shall ignore the T</w:t>
      </w:r>
      <w:r w:rsidRPr="008E2A69">
        <w:rPr>
          <w:noProof/>
          <w:vertAlign w:val="subscript"/>
          <w:rPrChange w:id="19222" w:author="CR#0701r1" w:date="2020-04-04T13:17:00Z">
            <w:rPr>
              <w:noProof/>
              <w:vertAlign w:val="subscript"/>
            </w:rPr>
          </w:rPrChange>
        </w:rPr>
        <w:t>i</w:t>
      </w:r>
      <w:r w:rsidRPr="008E2A69">
        <w:rPr>
          <w:noProof/>
          <w:lang w:eastAsia="ko-KR"/>
          <w:rPrChange w:id="19223" w:author="CR#0701r1" w:date="2020-04-04T13:17:00Z">
            <w:rPr>
              <w:noProof/>
              <w:lang w:eastAsia="ko-KR"/>
            </w:rPr>
          </w:rPrChange>
        </w:rPr>
        <w:t xml:space="preserve"> field. </w:t>
      </w:r>
      <w:r w:rsidRPr="008E2A69">
        <w:rPr>
          <w:lang w:eastAsia="ko-KR"/>
          <w:rPrChange w:id="19224" w:author="CR#0701r1" w:date="2020-04-04T13:17:00Z">
            <w:rPr>
              <w:lang w:eastAsia="ko-KR"/>
            </w:rPr>
          </w:rPrChange>
        </w:rPr>
        <w:t>The T</w:t>
      </w:r>
      <w:r w:rsidRPr="008E2A69">
        <w:rPr>
          <w:vertAlign w:val="subscript"/>
          <w:lang w:eastAsia="ko-KR"/>
          <w:rPrChange w:id="19225" w:author="CR#0701r1" w:date="2020-04-04T13:17:00Z">
            <w:rPr>
              <w:vertAlign w:val="subscript"/>
              <w:lang w:eastAsia="ko-KR"/>
            </w:rPr>
          </w:rPrChange>
        </w:rPr>
        <w:t>i</w:t>
      </w:r>
      <w:r w:rsidRPr="008E2A69">
        <w:rPr>
          <w:lang w:eastAsia="ko-KR"/>
          <w:rPrChange w:id="19226" w:author="CR#0701r1" w:date="2020-04-04T13:17:00Z">
            <w:rPr>
              <w:lang w:eastAsia="ko-KR"/>
            </w:rPr>
          </w:rPrChange>
        </w:rPr>
        <w:t xml:space="preserve"> field is set to </w:t>
      </w:r>
      <w:r w:rsidRPr="008E2A69">
        <w:rPr>
          <w:noProof/>
          <w:rPrChange w:id="19227" w:author="CR#0701r1" w:date="2020-04-04T13:17:00Z">
            <w:rPr>
              <w:noProof/>
            </w:rPr>
          </w:rPrChange>
        </w:rPr>
        <w:t>1</w:t>
      </w:r>
      <w:r w:rsidRPr="008E2A69">
        <w:rPr>
          <w:lang w:eastAsia="ko-KR"/>
          <w:rPrChange w:id="19228" w:author="CR#0701r1" w:date="2020-04-04T13:17:00Z">
            <w:rPr>
              <w:lang w:eastAsia="ko-KR"/>
            </w:rPr>
          </w:rPrChange>
        </w:rPr>
        <w:t xml:space="preserve"> to indicate that the </w:t>
      </w:r>
      <w:r w:rsidRPr="008E2A69">
        <w:rPr>
          <w:noProof/>
          <w:rPrChange w:id="19229" w:author="CR#0701r1" w:date="2020-04-04T13:17:00Z">
            <w:rPr>
              <w:noProof/>
            </w:rPr>
          </w:rPrChange>
        </w:rPr>
        <w:t xml:space="preserve">Aperiodic Trigger State </w:t>
      </w:r>
      <w:r w:rsidRPr="008E2A69">
        <w:rPr>
          <w:rPrChange w:id="19230" w:author="CR#0701r1" w:date="2020-04-04T13:17:00Z">
            <w:rPr/>
          </w:rPrChange>
        </w:rPr>
        <w:t>i</w:t>
      </w:r>
      <w:r w:rsidRPr="008E2A69">
        <w:rPr>
          <w:lang w:eastAsia="ko-KR"/>
          <w:rPrChange w:id="19231" w:author="CR#0701r1" w:date="2020-04-04T13:17:00Z">
            <w:rPr>
              <w:lang w:eastAsia="ko-KR"/>
            </w:rPr>
          </w:rPrChange>
        </w:rPr>
        <w:t xml:space="preserve"> shall be mapped to </w:t>
      </w:r>
      <w:r w:rsidRPr="008E2A69">
        <w:rPr>
          <w:rPrChange w:id="19232" w:author="CR#0701r1" w:date="2020-04-04T13:17:00Z">
            <w:rPr/>
          </w:rPrChange>
        </w:rPr>
        <w:t xml:space="preserve">the codepoint of the DCI </w:t>
      </w:r>
      <w:r w:rsidRPr="008E2A69">
        <w:rPr>
          <w:i/>
          <w:rPrChange w:id="19233" w:author="CR#0701r1" w:date="2020-04-04T13:17:00Z">
            <w:rPr>
              <w:i/>
            </w:rPr>
          </w:rPrChange>
        </w:rPr>
        <w:t>CSI request</w:t>
      </w:r>
      <w:r w:rsidRPr="008E2A69">
        <w:rPr>
          <w:rPrChange w:id="19234" w:author="CR#0701r1" w:date="2020-04-04T13:17:00Z">
            <w:rPr/>
          </w:rPrChange>
        </w:rPr>
        <w:t xml:space="preserve"> field, as specified in TS 38.214 [7]</w:t>
      </w:r>
      <w:r w:rsidRPr="008E2A69">
        <w:rPr>
          <w:lang w:eastAsia="ko-KR"/>
          <w:rPrChange w:id="19235" w:author="CR#0701r1" w:date="2020-04-04T13:17:00Z">
            <w:rPr>
              <w:lang w:eastAsia="ko-KR"/>
            </w:rPr>
          </w:rPrChange>
        </w:rPr>
        <w:t xml:space="preserve">. The codepoint to which the </w:t>
      </w:r>
      <w:r w:rsidRPr="008E2A69">
        <w:rPr>
          <w:noProof/>
          <w:rPrChange w:id="19236" w:author="CR#0701r1" w:date="2020-04-04T13:17:00Z">
            <w:rPr>
              <w:noProof/>
            </w:rPr>
          </w:rPrChange>
        </w:rPr>
        <w:t xml:space="preserve">Aperiodic Trigger State </w:t>
      </w:r>
      <w:r w:rsidRPr="008E2A69">
        <w:rPr>
          <w:lang w:eastAsia="ko-KR"/>
          <w:rPrChange w:id="19237" w:author="CR#0701r1" w:date="2020-04-04T13:17:00Z">
            <w:rPr>
              <w:lang w:eastAsia="ko-KR"/>
            </w:rPr>
          </w:rPrChange>
        </w:rPr>
        <w:t xml:space="preserve">is mapped is determined by its ordinal position among all the </w:t>
      </w:r>
      <w:r w:rsidRPr="008E2A69">
        <w:rPr>
          <w:noProof/>
          <w:rPrChange w:id="19238" w:author="CR#0701r1" w:date="2020-04-04T13:17:00Z">
            <w:rPr>
              <w:noProof/>
            </w:rPr>
          </w:rPrChange>
        </w:rPr>
        <w:t>Aperiodic Trigger States with</w:t>
      </w:r>
      <w:r w:rsidRPr="008E2A69">
        <w:rPr>
          <w:lang w:eastAsia="ko-KR"/>
          <w:rPrChange w:id="19239" w:author="CR#0701r1" w:date="2020-04-04T13:17:00Z">
            <w:rPr>
              <w:lang w:eastAsia="ko-KR"/>
            </w:rPr>
          </w:rPrChange>
        </w:rPr>
        <w:t xml:space="preserve"> T</w:t>
      </w:r>
      <w:r w:rsidRPr="008E2A69">
        <w:rPr>
          <w:vertAlign w:val="subscript"/>
          <w:lang w:eastAsia="ko-KR"/>
          <w:rPrChange w:id="19240" w:author="CR#0701r1" w:date="2020-04-04T13:17:00Z">
            <w:rPr>
              <w:vertAlign w:val="subscript"/>
              <w:lang w:eastAsia="ko-KR"/>
            </w:rPr>
          </w:rPrChange>
        </w:rPr>
        <w:t>i</w:t>
      </w:r>
      <w:r w:rsidRPr="008E2A69">
        <w:rPr>
          <w:lang w:eastAsia="ko-KR"/>
          <w:rPrChange w:id="19241" w:author="CR#0701r1" w:date="2020-04-04T13:17:00Z">
            <w:rPr>
              <w:lang w:eastAsia="ko-KR"/>
            </w:rPr>
          </w:rPrChange>
        </w:rPr>
        <w:t xml:space="preserve"> field set to </w:t>
      </w:r>
      <w:r w:rsidRPr="008E2A69">
        <w:rPr>
          <w:noProof/>
          <w:rPrChange w:id="19242" w:author="CR#0701r1" w:date="2020-04-04T13:17:00Z">
            <w:rPr>
              <w:noProof/>
            </w:rPr>
          </w:rPrChange>
        </w:rPr>
        <w:t>1</w:t>
      </w:r>
      <w:r w:rsidRPr="008E2A69">
        <w:rPr>
          <w:lang w:eastAsia="ko-KR"/>
          <w:rPrChange w:id="19243" w:author="CR#0701r1" w:date="2020-04-04T13:17:00Z">
            <w:rPr>
              <w:lang w:eastAsia="ko-KR"/>
            </w:rPr>
          </w:rPrChange>
        </w:rPr>
        <w:t xml:space="preserve">, i.e. the first </w:t>
      </w:r>
      <w:r w:rsidRPr="008E2A69">
        <w:rPr>
          <w:noProof/>
          <w:rPrChange w:id="19244" w:author="CR#0701r1" w:date="2020-04-04T13:17:00Z">
            <w:rPr>
              <w:noProof/>
            </w:rPr>
          </w:rPrChange>
        </w:rPr>
        <w:t xml:space="preserve">Aperiodic Trigger State </w:t>
      </w:r>
      <w:r w:rsidRPr="008E2A69">
        <w:rPr>
          <w:lang w:eastAsia="ko-KR"/>
          <w:rPrChange w:id="19245" w:author="CR#0701r1" w:date="2020-04-04T13:17:00Z">
            <w:rPr>
              <w:lang w:eastAsia="ko-KR"/>
            </w:rPr>
          </w:rPrChange>
        </w:rPr>
        <w:t>with T</w:t>
      </w:r>
      <w:r w:rsidRPr="008E2A69">
        <w:rPr>
          <w:vertAlign w:val="subscript"/>
          <w:lang w:eastAsia="ko-KR"/>
          <w:rPrChange w:id="19246" w:author="CR#0701r1" w:date="2020-04-04T13:17:00Z">
            <w:rPr>
              <w:vertAlign w:val="subscript"/>
              <w:lang w:eastAsia="ko-KR"/>
            </w:rPr>
          </w:rPrChange>
        </w:rPr>
        <w:t>i</w:t>
      </w:r>
      <w:r w:rsidRPr="008E2A69">
        <w:rPr>
          <w:lang w:eastAsia="ko-KR"/>
          <w:rPrChange w:id="19247" w:author="CR#0701r1" w:date="2020-04-04T13:17:00Z">
            <w:rPr>
              <w:lang w:eastAsia="ko-KR"/>
            </w:rPr>
          </w:rPrChange>
        </w:rPr>
        <w:t xml:space="preserve"> field set to </w:t>
      </w:r>
      <w:r w:rsidRPr="008E2A69">
        <w:rPr>
          <w:noProof/>
          <w:rPrChange w:id="19248" w:author="CR#0701r1" w:date="2020-04-04T13:17:00Z">
            <w:rPr>
              <w:noProof/>
            </w:rPr>
          </w:rPrChange>
        </w:rPr>
        <w:t>1</w:t>
      </w:r>
      <w:r w:rsidRPr="008E2A69">
        <w:rPr>
          <w:lang w:eastAsia="ko-KR"/>
          <w:rPrChange w:id="19249" w:author="CR#0701r1" w:date="2020-04-04T13:17:00Z">
            <w:rPr>
              <w:lang w:eastAsia="ko-KR"/>
            </w:rPr>
          </w:rPrChange>
        </w:rPr>
        <w:t xml:space="preserve"> shall be mapped to the codepoint value 1, second </w:t>
      </w:r>
      <w:r w:rsidRPr="008E2A69">
        <w:rPr>
          <w:noProof/>
          <w:rPrChange w:id="19250" w:author="CR#0701r1" w:date="2020-04-04T13:17:00Z">
            <w:rPr>
              <w:noProof/>
            </w:rPr>
          </w:rPrChange>
        </w:rPr>
        <w:t xml:space="preserve">Aperiodic Trigger State </w:t>
      </w:r>
      <w:r w:rsidRPr="008E2A69">
        <w:rPr>
          <w:lang w:eastAsia="ko-KR"/>
          <w:rPrChange w:id="19251" w:author="CR#0701r1" w:date="2020-04-04T13:17:00Z">
            <w:rPr>
              <w:lang w:eastAsia="ko-KR"/>
            </w:rPr>
          </w:rPrChange>
        </w:rPr>
        <w:t>with T</w:t>
      </w:r>
      <w:r w:rsidRPr="008E2A69">
        <w:rPr>
          <w:vertAlign w:val="subscript"/>
          <w:lang w:eastAsia="ko-KR"/>
          <w:rPrChange w:id="19252" w:author="CR#0701r1" w:date="2020-04-04T13:17:00Z">
            <w:rPr>
              <w:vertAlign w:val="subscript"/>
              <w:lang w:eastAsia="ko-KR"/>
            </w:rPr>
          </w:rPrChange>
        </w:rPr>
        <w:t>i</w:t>
      </w:r>
      <w:r w:rsidRPr="008E2A69">
        <w:rPr>
          <w:lang w:eastAsia="ko-KR"/>
          <w:rPrChange w:id="19253" w:author="CR#0701r1" w:date="2020-04-04T13:17:00Z">
            <w:rPr>
              <w:lang w:eastAsia="ko-KR"/>
            </w:rPr>
          </w:rPrChange>
        </w:rPr>
        <w:t xml:space="preserve"> field set to </w:t>
      </w:r>
      <w:r w:rsidRPr="008E2A69">
        <w:rPr>
          <w:noProof/>
          <w:rPrChange w:id="19254" w:author="CR#0701r1" w:date="2020-04-04T13:17:00Z">
            <w:rPr>
              <w:noProof/>
            </w:rPr>
          </w:rPrChange>
        </w:rPr>
        <w:t>1</w:t>
      </w:r>
      <w:r w:rsidRPr="008E2A69">
        <w:rPr>
          <w:lang w:eastAsia="ko-KR"/>
          <w:rPrChange w:id="19255" w:author="CR#0701r1" w:date="2020-04-04T13:17:00Z">
            <w:rPr>
              <w:lang w:eastAsia="ko-KR"/>
            </w:rPr>
          </w:rPrChange>
        </w:rPr>
        <w:t xml:space="preserve"> shall be mapped to the codepoint value 2 and so on. The maximum number of mapped </w:t>
      </w:r>
      <w:r w:rsidRPr="008E2A69">
        <w:rPr>
          <w:noProof/>
          <w:rPrChange w:id="19256" w:author="CR#0701r1" w:date="2020-04-04T13:17:00Z">
            <w:rPr>
              <w:noProof/>
            </w:rPr>
          </w:rPrChange>
        </w:rPr>
        <w:t xml:space="preserve">Aperiodic Trigger States </w:t>
      </w:r>
      <w:r w:rsidRPr="008E2A69">
        <w:rPr>
          <w:lang w:eastAsia="ko-KR"/>
          <w:rPrChange w:id="19257" w:author="CR#0701r1" w:date="2020-04-04T13:17:00Z">
            <w:rPr>
              <w:lang w:eastAsia="ko-KR"/>
            </w:rPr>
          </w:rPrChange>
        </w:rPr>
        <w:t>is 63;</w:t>
      </w:r>
    </w:p>
    <w:p w:rsidR="00411627" w:rsidRPr="008E2A69" w:rsidRDefault="00411627">
      <w:pPr>
        <w:pStyle w:val="B1"/>
        <w:rPr>
          <w:lang w:eastAsia="ko-KR"/>
          <w:rPrChange w:id="19258" w:author="CR#0701r1" w:date="2020-04-04T13:17:00Z">
            <w:rPr>
              <w:lang w:eastAsia="ko-KR"/>
            </w:rPr>
          </w:rPrChange>
        </w:rPr>
        <w:pPrChange w:id="19259" w:author="CR#0695r1" w:date="2020-04-04T02:34:00Z">
          <w:pPr>
            <w:pStyle w:val="B1"/>
            <w:ind w:left="0" w:firstLine="284"/>
          </w:pPr>
        </w:pPrChange>
      </w:pPr>
      <w:r w:rsidRPr="008E2A69">
        <w:rPr>
          <w:lang w:eastAsia="ko-KR"/>
          <w:rPrChange w:id="19260" w:author="CR#0701r1" w:date="2020-04-04T13:17:00Z">
            <w:rPr>
              <w:lang w:eastAsia="ko-KR"/>
            </w:rPr>
          </w:rPrChange>
        </w:rPr>
        <w:t>-</w:t>
      </w:r>
      <w:r w:rsidRPr="008E2A69">
        <w:rPr>
          <w:lang w:eastAsia="ko-KR"/>
          <w:rPrChange w:id="19261" w:author="CR#0701r1" w:date="2020-04-04T13:17:00Z">
            <w:rPr>
              <w:lang w:eastAsia="ko-KR"/>
            </w:rPr>
          </w:rPrChange>
        </w:rPr>
        <w:tab/>
      </w:r>
      <w:ins w:id="19262" w:author="CR#0695r1" w:date="2020-04-04T02:34:00Z">
        <w:r w:rsidR="00FA61AC" w:rsidRPr="008E2A69">
          <w:rPr>
            <w:rFonts w:eastAsia="Malgun Gothic"/>
            <w:noProof/>
            <w:lang w:eastAsia="ko-KR"/>
            <w:rPrChange w:id="19263" w:author="CR#0701r1" w:date="2020-04-04T13:17:00Z">
              <w:rPr>
                <w:rFonts w:eastAsia="Malgun Gothic"/>
                <w:noProof/>
                <w:lang w:eastAsia="ko-KR"/>
              </w:rPr>
            </w:rPrChange>
          </w:rPr>
          <w:t>D: This field indicates which aperiodic CSI trigger state list this MAC CE refers to. If the field is set to 0, the T</w:t>
        </w:r>
        <w:r w:rsidR="00FA61AC" w:rsidRPr="008E2A69">
          <w:rPr>
            <w:rFonts w:eastAsia="Malgun Gothic"/>
            <w:noProof/>
            <w:vertAlign w:val="subscript"/>
            <w:lang w:eastAsia="ko-KR"/>
            <w:rPrChange w:id="19264" w:author="CR#0701r1" w:date="2020-04-04T13:17:00Z">
              <w:rPr>
                <w:rFonts w:eastAsia="Malgun Gothic"/>
                <w:noProof/>
                <w:vertAlign w:val="subscript"/>
                <w:lang w:eastAsia="ko-KR"/>
              </w:rPr>
            </w:rPrChange>
          </w:rPr>
          <w:t>i</w:t>
        </w:r>
        <w:r w:rsidR="00FA61AC" w:rsidRPr="008E2A69">
          <w:rPr>
            <w:rFonts w:eastAsia="Malgun Gothic"/>
            <w:noProof/>
            <w:lang w:eastAsia="ko-KR"/>
            <w:rPrChange w:id="19265" w:author="CR#0701r1" w:date="2020-04-04T13:17:00Z">
              <w:rPr>
                <w:rFonts w:eastAsia="Malgun Gothic"/>
                <w:noProof/>
                <w:lang w:eastAsia="ko-KR"/>
              </w:rPr>
            </w:rPrChange>
          </w:rPr>
          <w:t xml:space="preserve"> fields indicate the Aperiodic Trigger States configured within </w:t>
        </w:r>
        <w:r w:rsidR="00FA61AC" w:rsidRPr="008E2A69">
          <w:rPr>
            <w:rFonts w:eastAsia="Malgun Gothic"/>
            <w:i/>
            <w:iCs/>
            <w:noProof/>
            <w:lang w:eastAsia="ko-KR"/>
            <w:rPrChange w:id="19266" w:author="CR#0701r1" w:date="2020-04-04T13:17:00Z">
              <w:rPr>
                <w:rFonts w:eastAsia="Malgun Gothic"/>
                <w:i/>
                <w:iCs/>
                <w:noProof/>
                <w:lang w:eastAsia="ko-KR"/>
              </w:rPr>
            </w:rPrChange>
          </w:rPr>
          <w:t>aperiodicTriggerStateList</w:t>
        </w:r>
        <w:r w:rsidR="00FA61AC" w:rsidRPr="008E2A69">
          <w:rPr>
            <w:rFonts w:eastAsia="Malgun Gothic"/>
            <w:noProof/>
            <w:lang w:eastAsia="ko-KR"/>
            <w:rPrChange w:id="19267" w:author="CR#0701r1" w:date="2020-04-04T13:17:00Z">
              <w:rPr>
                <w:rFonts w:eastAsia="Malgun Gothic"/>
                <w:noProof/>
                <w:lang w:eastAsia="ko-KR"/>
              </w:rPr>
            </w:rPrChange>
          </w:rPr>
          <w:t>; if the field is set to 1, the T</w:t>
        </w:r>
        <w:r w:rsidR="00FA61AC" w:rsidRPr="008E2A69">
          <w:rPr>
            <w:rFonts w:eastAsia="Malgun Gothic"/>
            <w:noProof/>
            <w:vertAlign w:val="subscript"/>
            <w:lang w:eastAsia="ko-KR"/>
            <w:rPrChange w:id="19268" w:author="CR#0701r1" w:date="2020-04-04T13:17:00Z">
              <w:rPr>
                <w:rFonts w:eastAsia="Malgun Gothic"/>
                <w:noProof/>
                <w:vertAlign w:val="subscript"/>
                <w:lang w:eastAsia="ko-KR"/>
              </w:rPr>
            </w:rPrChange>
          </w:rPr>
          <w:t>i</w:t>
        </w:r>
        <w:r w:rsidR="00FA61AC" w:rsidRPr="008E2A69">
          <w:rPr>
            <w:rFonts w:eastAsia="Malgun Gothic"/>
            <w:noProof/>
            <w:lang w:eastAsia="ko-KR"/>
            <w:rPrChange w:id="19269" w:author="CR#0701r1" w:date="2020-04-04T13:17:00Z">
              <w:rPr>
                <w:rFonts w:eastAsia="Malgun Gothic"/>
                <w:noProof/>
                <w:lang w:eastAsia="ko-KR"/>
              </w:rPr>
            </w:rPrChange>
          </w:rPr>
          <w:t xml:space="preserve"> field indicate the Aperiodic Trigger States configured within </w:t>
        </w:r>
        <w:r w:rsidR="00FA61AC" w:rsidRPr="008E2A69">
          <w:rPr>
            <w:rFonts w:eastAsia="Malgun Gothic"/>
            <w:i/>
            <w:iCs/>
            <w:noProof/>
            <w:lang w:eastAsia="ko-KR"/>
            <w:rPrChange w:id="19270" w:author="CR#0701r1" w:date="2020-04-04T13:17:00Z">
              <w:rPr>
                <w:rFonts w:eastAsia="Malgun Gothic"/>
                <w:i/>
                <w:iCs/>
                <w:noProof/>
                <w:lang w:eastAsia="ko-KR"/>
              </w:rPr>
            </w:rPrChange>
          </w:rPr>
          <w:t>aperiodicTriggerStateListForDCI-Format0-2</w:t>
        </w:r>
        <w:r w:rsidR="00FA61AC" w:rsidRPr="008E2A69">
          <w:rPr>
            <w:rFonts w:eastAsia="Malgun Gothic"/>
            <w:noProof/>
            <w:lang w:eastAsia="ko-KR"/>
            <w:rPrChange w:id="19271" w:author="CR#0701r1" w:date="2020-04-04T13:17:00Z">
              <w:rPr>
                <w:rFonts w:eastAsia="Malgun Gothic"/>
                <w:noProof/>
                <w:lang w:eastAsia="ko-KR"/>
              </w:rPr>
            </w:rPrChange>
          </w:rPr>
          <w:t>.</w:t>
        </w:r>
      </w:ins>
      <w:del w:id="19272" w:author="CR#0695r1" w:date="2020-04-04T02:34:00Z">
        <w:r w:rsidRPr="008E2A69" w:rsidDel="00FA61AC">
          <w:rPr>
            <w:lang w:eastAsia="ko-KR"/>
            <w:rPrChange w:id="19273" w:author="CR#0701r1" w:date="2020-04-04T13:17:00Z">
              <w:rPr>
                <w:lang w:eastAsia="ko-KR"/>
              </w:rPr>
            </w:rPrChange>
          </w:rPr>
          <w:delText>R: Reserved bit, set to 0.</w:delText>
        </w:r>
      </w:del>
    </w:p>
    <w:p w:rsidR="00411627" w:rsidRPr="008E2A69" w:rsidRDefault="00FA61AC" w:rsidP="00411627">
      <w:pPr>
        <w:pStyle w:val="TH"/>
        <w:rPr>
          <w:rPrChange w:id="19274" w:author="CR#0701r1" w:date="2020-04-04T13:17:00Z">
            <w:rPr/>
          </w:rPrChange>
        </w:rPr>
      </w:pPr>
      <w:ins w:id="19275" w:author="CR#0695r1" w:date="2020-04-04T02:34:00Z">
        <w:r w:rsidRPr="008E2A69">
          <w:rPr>
            <w:rFonts w:ascii="Times New Roman" w:eastAsia="Malgun Gothic" w:hAnsi="Times New Roman"/>
            <w:lang w:eastAsia="en-US"/>
            <w:rPrChange w:id="19276" w:author="CR#0701r1" w:date="2020-04-04T13:17:00Z">
              <w:rPr>
                <w:rFonts w:ascii="Times New Roman" w:eastAsia="Malgun Gothic" w:hAnsi="Times New Roman"/>
                <w:lang w:eastAsia="en-US"/>
              </w:rPr>
            </w:rPrChange>
          </w:rPr>
          <w:object w:dxaOrig="5730" w:dyaOrig="3300">
            <v:shape id="_x0000_i1049" type="#_x0000_t75" style="width:286.5pt;height:165pt" o:ole="">
              <v:imagedata r:id="rId61" o:title=""/>
            </v:shape>
            <o:OLEObject Type="Embed" ProgID="Visio.Drawing.15" ShapeID="_x0000_i1049" DrawAspect="Content" ObjectID="_1647511988" r:id="rId62"/>
          </w:object>
        </w:r>
      </w:ins>
      <w:del w:id="19277" w:author="CR#0695r1" w:date="2020-04-04T02:34:00Z">
        <w:r w:rsidR="00411627" w:rsidRPr="008E2A69" w:rsidDel="00FA61AC">
          <w:rPr>
            <w:rPrChange w:id="19278" w:author="CR#0701r1" w:date="2020-04-04T13:17:00Z">
              <w:rPr/>
            </w:rPrChange>
          </w:rPr>
          <w:object w:dxaOrig="5712" w:dyaOrig="3300">
            <v:shape id="_x0000_i1050" type="#_x0000_t75" style="width:285.75pt;height:165pt" o:ole="">
              <v:imagedata r:id="rId63" o:title=""/>
            </v:shape>
            <o:OLEObject Type="Embed" ProgID="Visio.Drawing.15" ShapeID="_x0000_i1050" DrawAspect="Content" ObjectID="_1647511989" r:id="rId64"/>
          </w:object>
        </w:r>
      </w:del>
    </w:p>
    <w:p w:rsidR="00411627" w:rsidRPr="008E2A69" w:rsidRDefault="00411627" w:rsidP="00411627">
      <w:pPr>
        <w:pStyle w:val="TF"/>
        <w:rPr>
          <w:noProof/>
          <w:lang w:eastAsia="ko-KR"/>
          <w:rPrChange w:id="19279" w:author="CR#0701r1" w:date="2020-04-04T13:17:00Z">
            <w:rPr>
              <w:noProof/>
              <w:lang w:eastAsia="ko-KR"/>
            </w:rPr>
          </w:rPrChange>
        </w:rPr>
      </w:pPr>
      <w:r w:rsidRPr="008E2A69">
        <w:rPr>
          <w:noProof/>
          <w:lang w:eastAsia="ko-KR"/>
          <w:rPrChange w:id="19280" w:author="CR#0701r1" w:date="2020-04-04T13:17:00Z">
            <w:rPr>
              <w:noProof/>
              <w:lang w:eastAsia="ko-KR"/>
            </w:rPr>
          </w:rPrChange>
        </w:rPr>
        <w:t xml:space="preserve">Figure 6.1.3.13-1: </w:t>
      </w:r>
      <w:r w:rsidRPr="008E2A69">
        <w:rPr>
          <w:lang w:eastAsia="ko-KR"/>
          <w:rPrChange w:id="19281" w:author="CR#0701r1" w:date="2020-04-04T13:17:00Z">
            <w:rPr>
              <w:lang w:eastAsia="ko-KR"/>
            </w:rPr>
          </w:rPrChange>
        </w:rPr>
        <w:t>Aperiodic CSI Trigger State Subselection MAC CE</w:t>
      </w:r>
    </w:p>
    <w:p w:rsidR="00411627" w:rsidRPr="008E2A69" w:rsidRDefault="00411627" w:rsidP="00411627">
      <w:pPr>
        <w:pStyle w:val="Heading4"/>
        <w:rPr>
          <w:lang w:eastAsia="ko-KR"/>
          <w:rPrChange w:id="19282" w:author="CR#0701r1" w:date="2020-04-04T13:17:00Z">
            <w:rPr>
              <w:lang w:eastAsia="ko-KR"/>
            </w:rPr>
          </w:rPrChange>
        </w:rPr>
      </w:pPr>
      <w:bookmarkStart w:id="19283" w:name="_Toc29239892"/>
      <w:r w:rsidRPr="008E2A69">
        <w:rPr>
          <w:lang w:eastAsia="ko-KR"/>
          <w:rPrChange w:id="19284" w:author="CR#0701r1" w:date="2020-04-04T13:17:00Z">
            <w:rPr>
              <w:lang w:eastAsia="ko-KR"/>
            </w:rPr>
          </w:rPrChange>
        </w:rPr>
        <w:t>6.1.3.14</w:t>
      </w:r>
      <w:r w:rsidRPr="008E2A69">
        <w:rPr>
          <w:lang w:eastAsia="ko-KR"/>
          <w:rPrChange w:id="19285" w:author="CR#0701r1" w:date="2020-04-04T13:17:00Z">
            <w:rPr>
              <w:lang w:eastAsia="ko-KR"/>
            </w:rPr>
          </w:rPrChange>
        </w:rPr>
        <w:tab/>
        <w:t>TCI States Activation/Deactivation for UE-specific PDSCH MAC CE</w:t>
      </w:r>
      <w:bookmarkEnd w:id="19283"/>
    </w:p>
    <w:p w:rsidR="00411627" w:rsidRPr="008E2A69" w:rsidRDefault="00411627" w:rsidP="00411627">
      <w:pPr>
        <w:rPr>
          <w:lang w:eastAsia="ko-KR"/>
          <w:rPrChange w:id="19286" w:author="CR#0701r1" w:date="2020-04-04T13:17:00Z">
            <w:rPr>
              <w:lang w:eastAsia="ko-KR"/>
            </w:rPr>
          </w:rPrChange>
        </w:rPr>
      </w:pPr>
      <w:r w:rsidRPr="008E2A69">
        <w:rPr>
          <w:lang w:eastAsia="ko-KR"/>
          <w:rPrChange w:id="19287" w:author="CR#0701r1" w:date="2020-04-04T13:17:00Z">
            <w:rPr>
              <w:lang w:eastAsia="ko-KR"/>
            </w:rPr>
          </w:rPrChange>
        </w:rPr>
        <w:t>The TCI States Activation/Deactivation for UE-specific PDSCH MAC CE is identified by a MAC subheader with LCID as specified in Table 6.2.1-1. It has a variable size consisting of following fields:</w:t>
      </w:r>
    </w:p>
    <w:p w:rsidR="00411627" w:rsidRPr="008E2A69" w:rsidRDefault="00411627" w:rsidP="00411627">
      <w:pPr>
        <w:pStyle w:val="B1"/>
        <w:rPr>
          <w:noProof/>
          <w:rPrChange w:id="19288" w:author="CR#0701r1" w:date="2020-04-04T13:17:00Z">
            <w:rPr>
              <w:noProof/>
            </w:rPr>
          </w:rPrChange>
        </w:rPr>
      </w:pPr>
      <w:r w:rsidRPr="008E2A69">
        <w:rPr>
          <w:noProof/>
          <w:rPrChange w:id="19289" w:author="CR#0701r1" w:date="2020-04-04T13:17:00Z">
            <w:rPr>
              <w:noProof/>
            </w:rPr>
          </w:rPrChange>
        </w:rPr>
        <w:t>-</w:t>
      </w:r>
      <w:r w:rsidRPr="008E2A69">
        <w:rPr>
          <w:noProof/>
          <w:rPrChange w:id="19290" w:author="CR#0701r1" w:date="2020-04-04T13:17:00Z">
            <w:rPr>
              <w:noProof/>
            </w:rPr>
          </w:rPrChange>
        </w:rPr>
        <w:tab/>
        <w:t xml:space="preserve">Serving Cell ID: </w:t>
      </w:r>
      <w:r w:rsidRPr="008E2A69">
        <w:rPr>
          <w:rFonts w:eastAsia="SimSun"/>
          <w:noProof/>
          <w:lang w:eastAsia="zh-CN"/>
          <w:rPrChange w:id="19291" w:author="CR#0701r1" w:date="2020-04-04T13:17:00Z">
            <w:rPr>
              <w:rFonts w:eastAsia="SimSun"/>
              <w:noProof/>
              <w:lang w:eastAsia="zh-CN"/>
            </w:rPr>
          </w:rPrChange>
        </w:rPr>
        <w:t>This field indicates the identity of the Serving Cell for which the MAC CE applies. The length of the field is 5 bits</w:t>
      </w:r>
      <w:ins w:id="19292" w:author="CR#0691r2" w:date="2020-04-04T00:13:00Z">
        <w:r w:rsidR="00AF08D2" w:rsidRPr="008E2A69">
          <w:rPr>
            <w:rFonts w:eastAsia="SimSun"/>
            <w:noProof/>
            <w:lang w:eastAsia="zh-CN"/>
            <w:rPrChange w:id="19293" w:author="CR#0701r1" w:date="2020-04-04T13:17:00Z">
              <w:rPr>
                <w:rFonts w:eastAsia="SimSun"/>
                <w:noProof/>
                <w:lang w:eastAsia="zh-CN"/>
              </w:rPr>
            </w:rPrChange>
          </w:rPr>
          <w:t>.</w:t>
        </w:r>
        <w:r w:rsidR="00AF08D2" w:rsidRPr="008E2A69">
          <w:rPr>
            <w:rPrChange w:id="19294" w:author="CR#0701r1" w:date="2020-04-04T13:17:00Z">
              <w:rPr/>
            </w:rPrChange>
          </w:rPr>
          <w:t xml:space="preserve"> </w:t>
        </w:r>
        <w:r w:rsidR="00AF08D2" w:rsidRPr="008E2A69">
          <w:rPr>
            <w:noProof/>
            <w:rPrChange w:id="19295" w:author="CR#0701r1" w:date="2020-04-04T13:17:00Z">
              <w:rPr>
                <w:noProof/>
              </w:rPr>
            </w:rPrChange>
          </w:rPr>
          <w:t xml:space="preserve">If the indicated serving cell is configured as part of a CC-list as specified in </w:t>
        </w:r>
        <w:r w:rsidR="00AF08D2" w:rsidRPr="008E2A69">
          <w:rPr>
            <w:lang w:eastAsia="ko-KR"/>
            <w:rPrChange w:id="19296" w:author="CR#0701r1" w:date="2020-04-04T13:17:00Z">
              <w:rPr>
                <w:lang w:eastAsia="ko-KR"/>
              </w:rPr>
            </w:rPrChange>
          </w:rPr>
          <w:t>TS 38.331 [5]</w:t>
        </w:r>
        <w:r w:rsidR="00AF08D2" w:rsidRPr="008E2A69">
          <w:rPr>
            <w:noProof/>
            <w:rPrChange w:id="19297" w:author="CR#0701r1" w:date="2020-04-04T13:17:00Z">
              <w:rPr>
                <w:noProof/>
              </w:rPr>
            </w:rPrChange>
          </w:rPr>
          <w:t>, this MAC CE applies to all the CCs in the CC list</w:t>
        </w:r>
      </w:ins>
      <w:r w:rsidRPr="008E2A69">
        <w:rPr>
          <w:rFonts w:eastAsia="SimSun"/>
          <w:noProof/>
          <w:lang w:eastAsia="zh-CN"/>
          <w:rPrChange w:id="19298" w:author="CR#0701r1" w:date="2020-04-04T13:17:00Z">
            <w:rPr>
              <w:rFonts w:eastAsia="SimSun"/>
              <w:noProof/>
              <w:lang w:eastAsia="zh-CN"/>
            </w:rPr>
          </w:rPrChange>
        </w:rPr>
        <w:t>;</w:t>
      </w:r>
    </w:p>
    <w:p w:rsidR="00411627" w:rsidRPr="008E2A69" w:rsidRDefault="00411627" w:rsidP="00411627">
      <w:pPr>
        <w:pStyle w:val="B1"/>
        <w:rPr>
          <w:noProof/>
          <w:rPrChange w:id="19299" w:author="CR#0701r1" w:date="2020-04-04T13:17:00Z">
            <w:rPr>
              <w:noProof/>
            </w:rPr>
          </w:rPrChange>
        </w:rPr>
      </w:pPr>
      <w:r w:rsidRPr="008E2A69">
        <w:rPr>
          <w:noProof/>
          <w:rPrChange w:id="19300" w:author="CR#0701r1" w:date="2020-04-04T13:17:00Z">
            <w:rPr>
              <w:noProof/>
            </w:rPr>
          </w:rPrChange>
        </w:rPr>
        <w:t>-</w:t>
      </w:r>
      <w:r w:rsidRPr="008E2A69">
        <w:rPr>
          <w:noProof/>
          <w:rPrChange w:id="19301" w:author="CR#0701r1" w:date="2020-04-04T13:17:00Z">
            <w:rPr>
              <w:noProof/>
            </w:rPr>
          </w:rPrChange>
        </w:rPr>
        <w:tab/>
        <w:t xml:space="preserve">BWP ID: This field </w:t>
      </w:r>
      <w:r w:rsidR="00E439CD" w:rsidRPr="008E2A69">
        <w:rPr>
          <w:noProof/>
          <w:rPrChange w:id="19302" w:author="CR#0701r1" w:date="2020-04-04T13:17:00Z">
            <w:rPr>
              <w:noProof/>
            </w:rPr>
          </w:rPrChange>
        </w:rPr>
        <w:t>indicates a DL BWP</w:t>
      </w:r>
      <w:r w:rsidRPr="008E2A69">
        <w:rPr>
          <w:noProof/>
          <w:rPrChange w:id="19303" w:author="CR#0701r1" w:date="2020-04-04T13:17:00Z">
            <w:rPr>
              <w:noProof/>
            </w:rPr>
          </w:rPrChange>
        </w:rPr>
        <w:t xml:space="preserve"> </w:t>
      </w:r>
      <w:r w:rsidRPr="008E2A69">
        <w:rPr>
          <w:rFonts w:eastAsia="SimSun"/>
          <w:noProof/>
          <w:lang w:eastAsia="zh-CN"/>
          <w:rPrChange w:id="19304" w:author="CR#0701r1" w:date="2020-04-04T13:17:00Z">
            <w:rPr>
              <w:rFonts w:eastAsia="SimSun"/>
              <w:noProof/>
              <w:lang w:eastAsia="zh-CN"/>
            </w:rPr>
          </w:rPrChange>
        </w:rPr>
        <w:t>for which the MAC CE applies</w:t>
      </w:r>
      <w:r w:rsidR="00E439CD" w:rsidRPr="008E2A69">
        <w:rPr>
          <w:rFonts w:eastAsia="SimSun"/>
          <w:noProof/>
          <w:lang w:eastAsia="zh-CN"/>
          <w:rPrChange w:id="19305" w:author="CR#0701r1" w:date="2020-04-04T13:17:00Z">
            <w:rPr>
              <w:rFonts w:eastAsia="SimSun"/>
              <w:noProof/>
              <w:lang w:eastAsia="zh-CN"/>
            </w:rPr>
          </w:rPrChange>
        </w:rPr>
        <w:t xml:space="preserve"> as the codepoint of the DCI </w:t>
      </w:r>
      <w:r w:rsidR="00E439CD" w:rsidRPr="008E2A69">
        <w:rPr>
          <w:rFonts w:eastAsia="SimSun"/>
          <w:i/>
          <w:noProof/>
          <w:lang w:eastAsia="zh-CN"/>
          <w:rPrChange w:id="19306" w:author="CR#0701r1" w:date="2020-04-04T13:17:00Z">
            <w:rPr>
              <w:rFonts w:eastAsia="SimSun"/>
              <w:i/>
              <w:noProof/>
              <w:lang w:eastAsia="zh-CN"/>
            </w:rPr>
          </w:rPrChange>
        </w:rPr>
        <w:t>bandwidth part indicator</w:t>
      </w:r>
      <w:r w:rsidR="00E439CD" w:rsidRPr="008E2A69">
        <w:rPr>
          <w:rFonts w:eastAsia="SimSun"/>
          <w:noProof/>
          <w:lang w:eastAsia="zh-CN"/>
          <w:rPrChange w:id="19307" w:author="CR#0701r1" w:date="2020-04-04T13:17:00Z">
            <w:rPr>
              <w:rFonts w:eastAsia="SimSun"/>
              <w:noProof/>
              <w:lang w:eastAsia="zh-CN"/>
            </w:rPr>
          </w:rPrChange>
        </w:rPr>
        <w:t xml:space="preserve"> field as specified in TS 38.212 [9]</w:t>
      </w:r>
      <w:r w:rsidRPr="008E2A69">
        <w:rPr>
          <w:noProof/>
          <w:rPrChange w:id="19308" w:author="CR#0701r1" w:date="2020-04-04T13:17:00Z">
            <w:rPr>
              <w:noProof/>
            </w:rPr>
          </w:rPrChange>
        </w:rPr>
        <w:t>. The length of the BWP ID field is 2 bits</w:t>
      </w:r>
      <w:ins w:id="19309" w:author="CR#0691r2" w:date="2020-04-04T00:13:00Z">
        <w:r w:rsidR="00AF08D2" w:rsidRPr="008E2A69">
          <w:rPr>
            <w:noProof/>
            <w:rPrChange w:id="19310" w:author="CR#0701r1" w:date="2020-04-04T13:17:00Z">
              <w:rPr>
                <w:noProof/>
              </w:rPr>
            </w:rPrChange>
          </w:rPr>
          <w:t>. This field is ignored if this MAC CE applies to a CC list;</w:t>
        </w:r>
      </w:ins>
      <w:r w:rsidRPr="008E2A69">
        <w:rPr>
          <w:noProof/>
          <w:rPrChange w:id="19311" w:author="CR#0701r1" w:date="2020-04-04T13:17:00Z">
            <w:rPr>
              <w:noProof/>
            </w:rPr>
          </w:rPrChange>
        </w:rPr>
        <w:t>;</w:t>
      </w:r>
    </w:p>
    <w:p w:rsidR="00411627" w:rsidRPr="008E2A69" w:rsidRDefault="00411627" w:rsidP="00411627">
      <w:pPr>
        <w:pStyle w:val="B1"/>
        <w:rPr>
          <w:lang w:eastAsia="ko-KR"/>
          <w:rPrChange w:id="19312" w:author="CR#0701r1" w:date="2020-04-04T13:17:00Z">
            <w:rPr>
              <w:lang w:eastAsia="ko-KR"/>
            </w:rPr>
          </w:rPrChange>
        </w:rPr>
      </w:pPr>
      <w:r w:rsidRPr="008E2A69">
        <w:rPr>
          <w:noProof/>
          <w:lang w:eastAsia="ko-KR"/>
          <w:rPrChange w:id="19313" w:author="CR#0701r1" w:date="2020-04-04T13:17:00Z">
            <w:rPr>
              <w:noProof/>
              <w:lang w:eastAsia="ko-KR"/>
            </w:rPr>
          </w:rPrChange>
        </w:rPr>
        <w:t>-</w:t>
      </w:r>
      <w:r w:rsidRPr="008E2A69">
        <w:rPr>
          <w:noProof/>
          <w:lang w:eastAsia="ko-KR"/>
          <w:rPrChange w:id="19314" w:author="CR#0701r1" w:date="2020-04-04T13:17:00Z">
            <w:rPr>
              <w:noProof/>
              <w:lang w:eastAsia="ko-KR"/>
            </w:rPr>
          </w:rPrChange>
        </w:rPr>
        <w:tab/>
        <w:t>T</w:t>
      </w:r>
      <w:r w:rsidRPr="008E2A69">
        <w:rPr>
          <w:noProof/>
          <w:vertAlign w:val="subscript"/>
          <w:rPrChange w:id="19315" w:author="CR#0701r1" w:date="2020-04-04T13:17:00Z">
            <w:rPr>
              <w:noProof/>
              <w:vertAlign w:val="subscript"/>
            </w:rPr>
          </w:rPrChange>
        </w:rPr>
        <w:t>i</w:t>
      </w:r>
      <w:r w:rsidRPr="008E2A69">
        <w:rPr>
          <w:noProof/>
          <w:rPrChange w:id="19316" w:author="CR#0701r1" w:date="2020-04-04T13:17:00Z">
            <w:rPr>
              <w:noProof/>
            </w:rPr>
          </w:rPrChange>
        </w:rPr>
        <w:t xml:space="preserve">: If there is a TCI state with </w:t>
      </w:r>
      <w:r w:rsidRPr="008E2A69">
        <w:rPr>
          <w:i/>
          <w:rPrChange w:id="19317" w:author="CR#0701r1" w:date="2020-04-04T13:17:00Z">
            <w:rPr>
              <w:i/>
            </w:rPr>
          </w:rPrChange>
        </w:rPr>
        <w:t>TCI-StateId</w:t>
      </w:r>
      <w:r w:rsidRPr="008E2A69">
        <w:rPr>
          <w:rPrChange w:id="19318" w:author="CR#0701r1" w:date="2020-04-04T13:17:00Z">
            <w:rPr/>
          </w:rPrChange>
        </w:rPr>
        <w:t xml:space="preserve"> i</w:t>
      </w:r>
      <w:r w:rsidRPr="008E2A69">
        <w:rPr>
          <w:noProof/>
          <w:rPrChange w:id="19319" w:author="CR#0701r1" w:date="2020-04-04T13:17:00Z">
            <w:rPr>
              <w:noProof/>
            </w:rPr>
          </w:rPrChange>
        </w:rPr>
        <w:t xml:space="preserve"> as specified in </w:t>
      </w:r>
      <w:r w:rsidRPr="008E2A69">
        <w:rPr>
          <w:lang w:eastAsia="ko-KR"/>
          <w:rPrChange w:id="19320" w:author="CR#0701r1" w:date="2020-04-04T13:17:00Z">
            <w:rPr>
              <w:lang w:eastAsia="ko-KR"/>
            </w:rPr>
          </w:rPrChange>
        </w:rPr>
        <w:t>TS 38.331 [</w:t>
      </w:r>
      <w:r w:rsidR="00AB6258" w:rsidRPr="008E2A69">
        <w:rPr>
          <w:lang w:eastAsia="ko-KR"/>
          <w:rPrChange w:id="19321" w:author="CR#0701r1" w:date="2020-04-04T13:17:00Z">
            <w:rPr>
              <w:lang w:eastAsia="ko-KR"/>
            </w:rPr>
          </w:rPrChange>
        </w:rPr>
        <w:t>5</w:t>
      </w:r>
      <w:r w:rsidRPr="008E2A69">
        <w:rPr>
          <w:lang w:eastAsia="ko-KR"/>
          <w:rPrChange w:id="19322" w:author="CR#0701r1" w:date="2020-04-04T13:17:00Z">
            <w:rPr>
              <w:lang w:eastAsia="ko-KR"/>
            </w:rPr>
          </w:rPrChange>
        </w:rPr>
        <w:t>]</w:t>
      </w:r>
      <w:r w:rsidRPr="008E2A69">
        <w:rPr>
          <w:rPrChange w:id="19323" w:author="CR#0701r1" w:date="2020-04-04T13:17:00Z">
            <w:rPr/>
          </w:rPrChange>
        </w:rPr>
        <w:t>,</w:t>
      </w:r>
      <w:r w:rsidRPr="008E2A69">
        <w:rPr>
          <w:noProof/>
          <w:rPrChange w:id="19324" w:author="CR#0701r1" w:date="2020-04-04T13:17:00Z">
            <w:rPr>
              <w:noProof/>
            </w:rPr>
          </w:rPrChange>
        </w:rPr>
        <w:t xml:space="preserve"> this field indicates the activation/deactivation status of the </w:t>
      </w:r>
      <w:r w:rsidRPr="008E2A69">
        <w:rPr>
          <w:noProof/>
          <w:lang w:eastAsia="ko-KR"/>
          <w:rPrChange w:id="19325" w:author="CR#0701r1" w:date="2020-04-04T13:17:00Z">
            <w:rPr>
              <w:noProof/>
              <w:lang w:eastAsia="ko-KR"/>
            </w:rPr>
          </w:rPrChange>
        </w:rPr>
        <w:t xml:space="preserve">TCI state with </w:t>
      </w:r>
      <w:r w:rsidRPr="008E2A69">
        <w:rPr>
          <w:i/>
          <w:rPrChange w:id="19326" w:author="CR#0701r1" w:date="2020-04-04T13:17:00Z">
            <w:rPr>
              <w:i/>
            </w:rPr>
          </w:rPrChange>
        </w:rPr>
        <w:t>TCI-StateId</w:t>
      </w:r>
      <w:r w:rsidRPr="008E2A69">
        <w:rPr>
          <w:rPrChange w:id="19327" w:author="CR#0701r1" w:date="2020-04-04T13:17:00Z">
            <w:rPr/>
          </w:rPrChange>
        </w:rPr>
        <w:t xml:space="preserve"> i</w:t>
      </w:r>
      <w:r w:rsidRPr="008E2A69">
        <w:rPr>
          <w:noProof/>
          <w:lang w:eastAsia="ko-KR"/>
          <w:rPrChange w:id="19328" w:author="CR#0701r1" w:date="2020-04-04T13:17:00Z">
            <w:rPr>
              <w:noProof/>
              <w:lang w:eastAsia="ko-KR"/>
            </w:rPr>
          </w:rPrChange>
        </w:rPr>
        <w:t>, otherwise</w:t>
      </w:r>
      <w:r w:rsidRPr="008E2A69">
        <w:rPr>
          <w:rPrChange w:id="19329" w:author="CR#0701r1" w:date="2020-04-04T13:17:00Z">
            <w:rPr/>
          </w:rPrChange>
        </w:rPr>
        <w:t xml:space="preserve"> </w:t>
      </w:r>
      <w:r w:rsidRPr="008E2A69">
        <w:rPr>
          <w:noProof/>
          <w:lang w:eastAsia="ko-KR"/>
          <w:rPrChange w:id="19330" w:author="CR#0701r1" w:date="2020-04-04T13:17:00Z">
            <w:rPr>
              <w:noProof/>
              <w:lang w:eastAsia="ko-KR"/>
            </w:rPr>
          </w:rPrChange>
        </w:rPr>
        <w:t>MAC entity shall ignore the T</w:t>
      </w:r>
      <w:r w:rsidRPr="008E2A69">
        <w:rPr>
          <w:noProof/>
          <w:vertAlign w:val="subscript"/>
          <w:rPrChange w:id="19331" w:author="CR#0701r1" w:date="2020-04-04T13:17:00Z">
            <w:rPr>
              <w:noProof/>
              <w:vertAlign w:val="subscript"/>
            </w:rPr>
          </w:rPrChange>
        </w:rPr>
        <w:t>i</w:t>
      </w:r>
      <w:r w:rsidRPr="008E2A69">
        <w:rPr>
          <w:noProof/>
          <w:lang w:eastAsia="ko-KR"/>
          <w:rPrChange w:id="19332" w:author="CR#0701r1" w:date="2020-04-04T13:17:00Z">
            <w:rPr>
              <w:noProof/>
              <w:lang w:eastAsia="ko-KR"/>
            </w:rPr>
          </w:rPrChange>
        </w:rPr>
        <w:t xml:space="preserve"> field. </w:t>
      </w:r>
      <w:r w:rsidRPr="008E2A69">
        <w:rPr>
          <w:lang w:eastAsia="ko-KR"/>
          <w:rPrChange w:id="19333" w:author="CR#0701r1" w:date="2020-04-04T13:17:00Z">
            <w:rPr>
              <w:lang w:eastAsia="ko-KR"/>
            </w:rPr>
          </w:rPrChange>
        </w:rPr>
        <w:t>The T</w:t>
      </w:r>
      <w:r w:rsidRPr="008E2A69">
        <w:rPr>
          <w:vertAlign w:val="subscript"/>
          <w:lang w:eastAsia="ko-KR"/>
          <w:rPrChange w:id="19334" w:author="CR#0701r1" w:date="2020-04-04T13:17:00Z">
            <w:rPr>
              <w:vertAlign w:val="subscript"/>
              <w:lang w:eastAsia="ko-KR"/>
            </w:rPr>
          </w:rPrChange>
        </w:rPr>
        <w:t>i</w:t>
      </w:r>
      <w:r w:rsidRPr="008E2A69">
        <w:rPr>
          <w:lang w:eastAsia="ko-KR"/>
          <w:rPrChange w:id="19335" w:author="CR#0701r1" w:date="2020-04-04T13:17:00Z">
            <w:rPr>
              <w:lang w:eastAsia="ko-KR"/>
            </w:rPr>
          </w:rPrChange>
        </w:rPr>
        <w:t xml:space="preserve"> field is set to </w:t>
      </w:r>
      <w:r w:rsidRPr="008E2A69">
        <w:rPr>
          <w:noProof/>
          <w:rPrChange w:id="19336" w:author="CR#0701r1" w:date="2020-04-04T13:17:00Z">
            <w:rPr>
              <w:noProof/>
            </w:rPr>
          </w:rPrChange>
        </w:rPr>
        <w:t>1</w:t>
      </w:r>
      <w:r w:rsidRPr="008E2A69">
        <w:rPr>
          <w:lang w:eastAsia="ko-KR"/>
          <w:rPrChange w:id="19337" w:author="CR#0701r1" w:date="2020-04-04T13:17:00Z">
            <w:rPr>
              <w:lang w:eastAsia="ko-KR"/>
            </w:rPr>
          </w:rPrChange>
        </w:rPr>
        <w:t xml:space="preserve"> to indicate that the </w:t>
      </w:r>
      <w:r w:rsidRPr="008E2A69">
        <w:rPr>
          <w:noProof/>
          <w:lang w:eastAsia="ko-KR"/>
          <w:rPrChange w:id="19338" w:author="CR#0701r1" w:date="2020-04-04T13:17:00Z">
            <w:rPr>
              <w:noProof/>
              <w:lang w:eastAsia="ko-KR"/>
            </w:rPr>
          </w:rPrChange>
        </w:rPr>
        <w:t xml:space="preserve">TCI state with </w:t>
      </w:r>
      <w:r w:rsidRPr="008E2A69">
        <w:rPr>
          <w:i/>
          <w:rPrChange w:id="19339" w:author="CR#0701r1" w:date="2020-04-04T13:17:00Z">
            <w:rPr>
              <w:i/>
            </w:rPr>
          </w:rPrChange>
        </w:rPr>
        <w:t>TCI-StateId</w:t>
      </w:r>
      <w:r w:rsidRPr="008E2A69">
        <w:rPr>
          <w:rPrChange w:id="19340" w:author="CR#0701r1" w:date="2020-04-04T13:17:00Z">
            <w:rPr/>
          </w:rPrChange>
        </w:rPr>
        <w:t xml:space="preserve"> i</w:t>
      </w:r>
      <w:r w:rsidRPr="008E2A69">
        <w:rPr>
          <w:lang w:eastAsia="ko-KR"/>
          <w:rPrChange w:id="19341" w:author="CR#0701r1" w:date="2020-04-04T13:17:00Z">
            <w:rPr>
              <w:lang w:eastAsia="ko-KR"/>
            </w:rPr>
          </w:rPrChange>
        </w:rPr>
        <w:t xml:space="preserve"> shall be activated and mapped </w:t>
      </w:r>
      <w:r w:rsidRPr="008E2A69">
        <w:rPr>
          <w:rPrChange w:id="19342" w:author="CR#0701r1" w:date="2020-04-04T13:17:00Z">
            <w:rPr/>
          </w:rPrChange>
        </w:rPr>
        <w:t xml:space="preserve">to the codepoint of the DCI </w:t>
      </w:r>
      <w:r w:rsidRPr="008E2A69">
        <w:rPr>
          <w:i/>
          <w:rPrChange w:id="19343" w:author="CR#0701r1" w:date="2020-04-04T13:17:00Z">
            <w:rPr>
              <w:i/>
            </w:rPr>
          </w:rPrChange>
        </w:rPr>
        <w:t>Transmission Configuration Indication</w:t>
      </w:r>
      <w:r w:rsidRPr="008E2A69">
        <w:rPr>
          <w:rPrChange w:id="19344" w:author="CR#0701r1" w:date="2020-04-04T13:17:00Z">
            <w:rPr/>
          </w:rPrChange>
        </w:rPr>
        <w:t xml:space="preserve"> field, as specified in TS 38.214 [7]</w:t>
      </w:r>
      <w:r w:rsidRPr="008E2A69">
        <w:rPr>
          <w:lang w:eastAsia="ko-KR"/>
          <w:rPrChange w:id="19345" w:author="CR#0701r1" w:date="2020-04-04T13:17:00Z">
            <w:rPr>
              <w:lang w:eastAsia="ko-KR"/>
            </w:rPr>
          </w:rPrChange>
        </w:rPr>
        <w:t>. The T</w:t>
      </w:r>
      <w:r w:rsidRPr="008E2A69">
        <w:rPr>
          <w:vertAlign w:val="subscript"/>
          <w:lang w:eastAsia="ko-KR"/>
          <w:rPrChange w:id="19346" w:author="CR#0701r1" w:date="2020-04-04T13:17:00Z">
            <w:rPr>
              <w:vertAlign w:val="subscript"/>
              <w:lang w:eastAsia="ko-KR"/>
            </w:rPr>
          </w:rPrChange>
        </w:rPr>
        <w:t>i</w:t>
      </w:r>
      <w:r w:rsidRPr="008E2A69">
        <w:rPr>
          <w:lang w:eastAsia="ko-KR"/>
          <w:rPrChange w:id="19347" w:author="CR#0701r1" w:date="2020-04-04T13:17:00Z">
            <w:rPr>
              <w:lang w:eastAsia="ko-KR"/>
            </w:rPr>
          </w:rPrChange>
        </w:rPr>
        <w:t xml:space="preserve"> field is set to 0 to indicate that the </w:t>
      </w:r>
      <w:r w:rsidRPr="008E2A69">
        <w:rPr>
          <w:noProof/>
          <w:lang w:eastAsia="ko-KR"/>
          <w:rPrChange w:id="19348" w:author="CR#0701r1" w:date="2020-04-04T13:17:00Z">
            <w:rPr>
              <w:noProof/>
              <w:lang w:eastAsia="ko-KR"/>
            </w:rPr>
          </w:rPrChange>
        </w:rPr>
        <w:t xml:space="preserve">TCI state with </w:t>
      </w:r>
      <w:r w:rsidRPr="008E2A69">
        <w:rPr>
          <w:i/>
          <w:rPrChange w:id="19349" w:author="CR#0701r1" w:date="2020-04-04T13:17:00Z">
            <w:rPr>
              <w:i/>
            </w:rPr>
          </w:rPrChange>
        </w:rPr>
        <w:t>TCI-StateId</w:t>
      </w:r>
      <w:r w:rsidRPr="008E2A69">
        <w:rPr>
          <w:rPrChange w:id="19350" w:author="CR#0701r1" w:date="2020-04-04T13:17:00Z">
            <w:rPr/>
          </w:rPrChange>
        </w:rPr>
        <w:t xml:space="preserve"> i</w:t>
      </w:r>
      <w:r w:rsidRPr="008E2A69">
        <w:rPr>
          <w:lang w:eastAsia="ko-KR"/>
          <w:rPrChange w:id="19351" w:author="CR#0701r1" w:date="2020-04-04T13:17:00Z">
            <w:rPr>
              <w:lang w:eastAsia="ko-KR"/>
            </w:rPr>
          </w:rPrChange>
        </w:rPr>
        <w:t xml:space="preserve"> shall be deactivated and is not mapped </w:t>
      </w:r>
      <w:r w:rsidRPr="008E2A69">
        <w:rPr>
          <w:rPrChange w:id="19352" w:author="CR#0701r1" w:date="2020-04-04T13:17:00Z">
            <w:rPr/>
          </w:rPrChange>
        </w:rPr>
        <w:t xml:space="preserve">to the codepoint of the DCI </w:t>
      </w:r>
      <w:r w:rsidRPr="008E2A69">
        <w:rPr>
          <w:i/>
          <w:rPrChange w:id="19353" w:author="CR#0701r1" w:date="2020-04-04T13:17:00Z">
            <w:rPr>
              <w:i/>
            </w:rPr>
          </w:rPrChange>
        </w:rPr>
        <w:t>Transmission Configuration Indication</w:t>
      </w:r>
      <w:r w:rsidRPr="008E2A69">
        <w:rPr>
          <w:rPrChange w:id="19354" w:author="CR#0701r1" w:date="2020-04-04T13:17:00Z">
            <w:rPr/>
          </w:rPrChange>
        </w:rPr>
        <w:t xml:space="preserve"> field</w:t>
      </w:r>
      <w:r w:rsidRPr="008E2A69">
        <w:rPr>
          <w:lang w:eastAsia="ko-KR"/>
          <w:rPrChange w:id="19355" w:author="CR#0701r1" w:date="2020-04-04T13:17:00Z">
            <w:rPr>
              <w:lang w:eastAsia="ko-KR"/>
            </w:rPr>
          </w:rPrChange>
        </w:rPr>
        <w:t xml:space="preserve">. The codepoint to which the </w:t>
      </w:r>
      <w:r w:rsidRPr="008E2A69">
        <w:rPr>
          <w:noProof/>
          <w:rPrChange w:id="19356" w:author="CR#0701r1" w:date="2020-04-04T13:17:00Z">
            <w:rPr>
              <w:noProof/>
            </w:rPr>
          </w:rPrChange>
        </w:rPr>
        <w:t xml:space="preserve">TCI State </w:t>
      </w:r>
      <w:r w:rsidRPr="008E2A69">
        <w:rPr>
          <w:lang w:eastAsia="ko-KR"/>
          <w:rPrChange w:id="19357" w:author="CR#0701r1" w:date="2020-04-04T13:17:00Z">
            <w:rPr>
              <w:lang w:eastAsia="ko-KR"/>
            </w:rPr>
          </w:rPrChange>
        </w:rPr>
        <w:t xml:space="preserve">is mapped is determined by its ordinal position among all the </w:t>
      </w:r>
      <w:r w:rsidRPr="008E2A69">
        <w:rPr>
          <w:noProof/>
          <w:rPrChange w:id="19358" w:author="CR#0701r1" w:date="2020-04-04T13:17:00Z">
            <w:rPr>
              <w:noProof/>
            </w:rPr>
          </w:rPrChange>
        </w:rPr>
        <w:t>TCI States with</w:t>
      </w:r>
      <w:r w:rsidRPr="008E2A69">
        <w:rPr>
          <w:lang w:eastAsia="ko-KR"/>
          <w:rPrChange w:id="19359" w:author="CR#0701r1" w:date="2020-04-04T13:17:00Z">
            <w:rPr>
              <w:lang w:eastAsia="ko-KR"/>
            </w:rPr>
          </w:rPrChange>
        </w:rPr>
        <w:t xml:space="preserve"> T</w:t>
      </w:r>
      <w:r w:rsidRPr="008E2A69">
        <w:rPr>
          <w:vertAlign w:val="subscript"/>
          <w:lang w:eastAsia="ko-KR"/>
          <w:rPrChange w:id="19360" w:author="CR#0701r1" w:date="2020-04-04T13:17:00Z">
            <w:rPr>
              <w:vertAlign w:val="subscript"/>
              <w:lang w:eastAsia="ko-KR"/>
            </w:rPr>
          </w:rPrChange>
        </w:rPr>
        <w:t>i</w:t>
      </w:r>
      <w:r w:rsidRPr="008E2A69">
        <w:rPr>
          <w:lang w:eastAsia="ko-KR"/>
          <w:rPrChange w:id="19361" w:author="CR#0701r1" w:date="2020-04-04T13:17:00Z">
            <w:rPr>
              <w:lang w:eastAsia="ko-KR"/>
            </w:rPr>
          </w:rPrChange>
        </w:rPr>
        <w:t xml:space="preserve"> field set to </w:t>
      </w:r>
      <w:r w:rsidRPr="008E2A69">
        <w:rPr>
          <w:noProof/>
          <w:rPrChange w:id="19362" w:author="CR#0701r1" w:date="2020-04-04T13:17:00Z">
            <w:rPr>
              <w:noProof/>
            </w:rPr>
          </w:rPrChange>
        </w:rPr>
        <w:t>1</w:t>
      </w:r>
      <w:r w:rsidRPr="008E2A69">
        <w:rPr>
          <w:lang w:eastAsia="ko-KR"/>
          <w:rPrChange w:id="19363" w:author="CR#0701r1" w:date="2020-04-04T13:17:00Z">
            <w:rPr>
              <w:lang w:eastAsia="ko-KR"/>
            </w:rPr>
          </w:rPrChange>
        </w:rPr>
        <w:t xml:space="preserve">, i.e. the first </w:t>
      </w:r>
      <w:r w:rsidRPr="008E2A69">
        <w:rPr>
          <w:noProof/>
          <w:rPrChange w:id="19364" w:author="CR#0701r1" w:date="2020-04-04T13:17:00Z">
            <w:rPr>
              <w:noProof/>
            </w:rPr>
          </w:rPrChange>
        </w:rPr>
        <w:t xml:space="preserve">TCI State </w:t>
      </w:r>
      <w:r w:rsidRPr="008E2A69">
        <w:rPr>
          <w:lang w:eastAsia="ko-KR"/>
          <w:rPrChange w:id="19365" w:author="CR#0701r1" w:date="2020-04-04T13:17:00Z">
            <w:rPr>
              <w:lang w:eastAsia="ko-KR"/>
            </w:rPr>
          </w:rPrChange>
        </w:rPr>
        <w:t>with T</w:t>
      </w:r>
      <w:r w:rsidRPr="008E2A69">
        <w:rPr>
          <w:vertAlign w:val="subscript"/>
          <w:lang w:eastAsia="ko-KR"/>
          <w:rPrChange w:id="19366" w:author="CR#0701r1" w:date="2020-04-04T13:17:00Z">
            <w:rPr>
              <w:vertAlign w:val="subscript"/>
              <w:lang w:eastAsia="ko-KR"/>
            </w:rPr>
          </w:rPrChange>
        </w:rPr>
        <w:t>i</w:t>
      </w:r>
      <w:r w:rsidRPr="008E2A69">
        <w:rPr>
          <w:lang w:eastAsia="ko-KR"/>
          <w:rPrChange w:id="19367" w:author="CR#0701r1" w:date="2020-04-04T13:17:00Z">
            <w:rPr>
              <w:lang w:eastAsia="ko-KR"/>
            </w:rPr>
          </w:rPrChange>
        </w:rPr>
        <w:t xml:space="preserve"> field set to </w:t>
      </w:r>
      <w:r w:rsidRPr="008E2A69">
        <w:rPr>
          <w:noProof/>
          <w:rPrChange w:id="19368" w:author="CR#0701r1" w:date="2020-04-04T13:17:00Z">
            <w:rPr>
              <w:noProof/>
            </w:rPr>
          </w:rPrChange>
        </w:rPr>
        <w:t>1</w:t>
      </w:r>
      <w:r w:rsidRPr="008E2A69">
        <w:rPr>
          <w:lang w:eastAsia="ko-KR"/>
          <w:rPrChange w:id="19369" w:author="CR#0701r1" w:date="2020-04-04T13:17:00Z">
            <w:rPr>
              <w:lang w:eastAsia="ko-KR"/>
            </w:rPr>
          </w:rPrChange>
        </w:rPr>
        <w:t xml:space="preserve"> shall be mapped to the codepoint value 0, second </w:t>
      </w:r>
      <w:r w:rsidRPr="008E2A69">
        <w:rPr>
          <w:noProof/>
          <w:rPrChange w:id="19370" w:author="CR#0701r1" w:date="2020-04-04T13:17:00Z">
            <w:rPr>
              <w:noProof/>
            </w:rPr>
          </w:rPrChange>
        </w:rPr>
        <w:t xml:space="preserve">TCI State </w:t>
      </w:r>
      <w:r w:rsidRPr="008E2A69">
        <w:rPr>
          <w:lang w:eastAsia="ko-KR"/>
          <w:rPrChange w:id="19371" w:author="CR#0701r1" w:date="2020-04-04T13:17:00Z">
            <w:rPr>
              <w:lang w:eastAsia="ko-KR"/>
            </w:rPr>
          </w:rPrChange>
        </w:rPr>
        <w:t>with T</w:t>
      </w:r>
      <w:r w:rsidRPr="008E2A69">
        <w:rPr>
          <w:vertAlign w:val="subscript"/>
          <w:lang w:eastAsia="ko-KR"/>
          <w:rPrChange w:id="19372" w:author="CR#0701r1" w:date="2020-04-04T13:17:00Z">
            <w:rPr>
              <w:vertAlign w:val="subscript"/>
              <w:lang w:eastAsia="ko-KR"/>
            </w:rPr>
          </w:rPrChange>
        </w:rPr>
        <w:t>i</w:t>
      </w:r>
      <w:r w:rsidRPr="008E2A69">
        <w:rPr>
          <w:lang w:eastAsia="ko-KR"/>
          <w:rPrChange w:id="19373" w:author="CR#0701r1" w:date="2020-04-04T13:17:00Z">
            <w:rPr>
              <w:lang w:eastAsia="ko-KR"/>
            </w:rPr>
          </w:rPrChange>
        </w:rPr>
        <w:t xml:space="preserve"> field set to </w:t>
      </w:r>
      <w:r w:rsidRPr="008E2A69">
        <w:rPr>
          <w:noProof/>
          <w:rPrChange w:id="19374" w:author="CR#0701r1" w:date="2020-04-04T13:17:00Z">
            <w:rPr>
              <w:noProof/>
            </w:rPr>
          </w:rPrChange>
        </w:rPr>
        <w:t>1</w:t>
      </w:r>
      <w:r w:rsidRPr="008E2A69">
        <w:rPr>
          <w:lang w:eastAsia="ko-KR"/>
          <w:rPrChange w:id="19375" w:author="CR#0701r1" w:date="2020-04-04T13:17:00Z">
            <w:rPr>
              <w:lang w:eastAsia="ko-KR"/>
            </w:rPr>
          </w:rPrChange>
        </w:rPr>
        <w:t xml:space="preserve"> shall be mapped to the codepoint value 1 and so on. The maximum number of activated TCI states is 8;</w:t>
      </w:r>
    </w:p>
    <w:p w:rsidR="00411627" w:rsidRPr="008E2A69" w:rsidRDefault="00AF08D2" w:rsidP="00411627">
      <w:pPr>
        <w:pStyle w:val="B1"/>
        <w:rPr>
          <w:lang w:eastAsia="ko-KR"/>
          <w:rPrChange w:id="19376" w:author="CR#0701r1" w:date="2020-04-04T13:17:00Z">
            <w:rPr>
              <w:lang w:eastAsia="ko-KR"/>
            </w:rPr>
          </w:rPrChange>
        </w:rPr>
      </w:pPr>
      <w:ins w:id="19377" w:author="CR#0691r2" w:date="2020-04-04T00:13:00Z">
        <w:r w:rsidRPr="008E2A69">
          <w:rPr>
            <w:lang w:eastAsia="ko-KR"/>
            <w:rPrChange w:id="19378" w:author="CR#0701r1" w:date="2020-04-04T13:17:00Z">
              <w:rPr>
                <w:lang w:eastAsia="ko-KR"/>
              </w:rPr>
            </w:rPrChange>
          </w:rPr>
          <w:t>-</w:t>
        </w:r>
        <w:r w:rsidRPr="008E2A69">
          <w:rPr>
            <w:lang w:eastAsia="ko-KR"/>
            <w:rPrChange w:id="19379" w:author="CR#0701r1" w:date="2020-04-04T13:17:00Z">
              <w:rPr>
                <w:lang w:eastAsia="ko-KR"/>
              </w:rPr>
            </w:rPrChange>
          </w:rPr>
          <w:tab/>
        </w:r>
        <w:r w:rsidRPr="008E2A69">
          <w:rPr>
            <w:rFonts w:eastAsia="Malgun Gothic"/>
            <w:noProof/>
            <w:rPrChange w:id="19380" w:author="CR#0701r1" w:date="2020-04-04T13:17:00Z">
              <w:rPr>
                <w:rFonts w:eastAsia="Malgun Gothic"/>
                <w:noProof/>
              </w:rPr>
            </w:rPrChange>
          </w:rPr>
          <w:t>CORESET Pool ID: This field indicates</w:t>
        </w:r>
      </w:ins>
      <w:ins w:id="19381" w:author="CR#0691r2" w:date="2020-04-04T00:14:00Z">
        <w:r w:rsidRPr="008E2A69">
          <w:rPr>
            <w:rFonts w:eastAsia="Malgun Gothic"/>
            <w:noProof/>
            <w:rPrChange w:id="19382" w:author="CR#0701r1" w:date="2020-04-04T13:17:00Z">
              <w:rPr>
                <w:rFonts w:eastAsia="Malgun Gothic"/>
                <w:noProof/>
              </w:rPr>
            </w:rPrChange>
          </w:rPr>
          <w:t xml:space="preserve"> </w:t>
        </w:r>
      </w:ins>
      <w:ins w:id="19383" w:author="CR#0691r2" w:date="2020-04-04T00:13:00Z">
        <w:r w:rsidRPr="008E2A69">
          <w:rPr>
            <w:rFonts w:eastAsia="Malgun Gothic"/>
            <w:noProof/>
            <w:rPrChange w:id="19384" w:author="CR#0701r1" w:date="2020-04-04T13:17:00Z">
              <w:rPr>
                <w:rFonts w:eastAsia="Malgun Gothic"/>
                <w:noProof/>
              </w:rPr>
            </w:rPrChange>
          </w:rPr>
          <w:t xml:space="preserve">that mapping between the activated TCI states and </w:t>
        </w:r>
        <w:r w:rsidRPr="008E2A69">
          <w:rPr>
            <w:rPrChange w:id="19385" w:author="CR#0701r1" w:date="2020-04-04T13:17:00Z">
              <w:rPr/>
            </w:rPrChange>
          </w:rPr>
          <w:t xml:space="preserve">the codepoint of the DCI </w:t>
        </w:r>
        <w:r w:rsidRPr="008E2A69">
          <w:rPr>
            <w:i/>
            <w:rPrChange w:id="19386" w:author="CR#0701r1" w:date="2020-04-04T13:17:00Z">
              <w:rPr>
                <w:i/>
              </w:rPr>
            </w:rPrChange>
          </w:rPr>
          <w:t>Transmission Configuration Indication</w:t>
        </w:r>
        <w:del w:id="19387" w:author="Samsung -v4 (Seungri Jin)" w:date="2020-03-06T10:21:00Z">
          <w:r w:rsidRPr="008E2A69">
            <w:rPr>
              <w:rPrChange w:id="19388" w:author="CR#0701r1" w:date="2020-04-04T13:17:00Z">
                <w:rPr/>
              </w:rPrChange>
            </w:rPr>
            <w:delText xml:space="preserve"> </w:delText>
          </w:r>
        </w:del>
        <w:r w:rsidRPr="008E2A69">
          <w:rPr>
            <w:rFonts w:eastAsia="Malgun Gothic"/>
            <w:noProof/>
            <w:rPrChange w:id="19389" w:author="CR#0701r1" w:date="2020-04-04T13:17:00Z">
              <w:rPr>
                <w:rFonts w:eastAsia="Malgun Gothic"/>
                <w:noProof/>
              </w:rPr>
            </w:rPrChange>
          </w:rPr>
          <w:t xml:space="preserve"> set by field </w:t>
        </w:r>
        <w:r w:rsidRPr="008E2A69">
          <w:rPr>
            <w:noProof/>
            <w:lang w:eastAsia="ko-KR"/>
            <w:rPrChange w:id="19390" w:author="CR#0701r1" w:date="2020-04-04T13:17:00Z">
              <w:rPr>
                <w:noProof/>
                <w:lang w:eastAsia="ko-KR"/>
              </w:rPr>
            </w:rPrChange>
          </w:rPr>
          <w:t>T</w:t>
        </w:r>
        <w:r w:rsidRPr="008E2A69">
          <w:rPr>
            <w:noProof/>
            <w:vertAlign w:val="subscript"/>
            <w:rPrChange w:id="19391" w:author="CR#0701r1" w:date="2020-04-04T13:17:00Z">
              <w:rPr>
                <w:noProof/>
                <w:vertAlign w:val="subscript"/>
              </w:rPr>
            </w:rPrChange>
          </w:rPr>
          <w:t>i</w:t>
        </w:r>
        <w:r w:rsidRPr="008E2A69">
          <w:rPr>
            <w:rFonts w:eastAsia="Malgun Gothic"/>
            <w:noProof/>
            <w:rPrChange w:id="19392" w:author="CR#0701r1" w:date="2020-04-04T13:17:00Z">
              <w:rPr>
                <w:rFonts w:eastAsia="Malgun Gothic"/>
                <w:noProof/>
              </w:rPr>
            </w:rPrChange>
          </w:rPr>
          <w:t xml:space="preserve">  is specific to the </w:t>
        </w:r>
        <w:r w:rsidRPr="008E2A69">
          <w:rPr>
            <w:rFonts w:eastAsia="Malgun Gothic"/>
            <w:i/>
            <w:rPrChange w:id="19393" w:author="CR#0701r1" w:date="2020-04-04T13:17:00Z">
              <w:rPr>
                <w:rFonts w:eastAsia="Malgun Gothic"/>
                <w:i/>
              </w:rPr>
            </w:rPrChange>
          </w:rPr>
          <w:t>ControlResourceSetId</w:t>
        </w:r>
        <w:r w:rsidRPr="008E2A69">
          <w:rPr>
            <w:rFonts w:eastAsia="Malgun Gothic"/>
            <w:rPrChange w:id="19394" w:author="CR#0701r1" w:date="2020-04-04T13:17:00Z">
              <w:rPr>
                <w:rFonts w:eastAsia="Malgun Gothic"/>
              </w:rPr>
            </w:rPrChange>
          </w:rPr>
          <w:t xml:space="preserve"> configured with CORESET Pool ID as specified in TS 38.331 [5]</w:t>
        </w:r>
        <w:r w:rsidRPr="008E2A69">
          <w:rPr>
            <w:rFonts w:eastAsia="Malgun Gothic"/>
            <w:noProof/>
            <w:rPrChange w:id="19395" w:author="CR#0701r1" w:date="2020-04-04T13:17:00Z">
              <w:rPr>
                <w:rFonts w:eastAsia="Malgun Gothic"/>
                <w:noProof/>
              </w:rPr>
            </w:rPrChange>
          </w:rPr>
          <w:t>. This field is set to 1 indicates that this MAC CE shall be applied for the DL transmission scheduled by CORESET with the CORESET pool ID equal to 1, otherwise, this MAC CE shall be applied for the DL transmission scheduled by CORESET pool ID equal to 0</w:t>
        </w:r>
      </w:ins>
      <w:del w:id="19396" w:author="CR#0691r2" w:date="2020-04-04T00:13:00Z">
        <w:r w:rsidR="00411627" w:rsidRPr="008E2A69" w:rsidDel="00AF08D2">
          <w:rPr>
            <w:lang w:eastAsia="ko-KR"/>
            <w:rPrChange w:id="19397" w:author="CR#0701r1" w:date="2020-04-04T13:17:00Z">
              <w:rPr>
                <w:lang w:eastAsia="ko-KR"/>
              </w:rPr>
            </w:rPrChange>
          </w:rPr>
          <w:delText>-</w:delText>
        </w:r>
        <w:r w:rsidR="00411627" w:rsidRPr="008E2A69" w:rsidDel="00AF08D2">
          <w:rPr>
            <w:lang w:eastAsia="ko-KR"/>
            <w:rPrChange w:id="19398" w:author="CR#0701r1" w:date="2020-04-04T13:17:00Z">
              <w:rPr>
                <w:lang w:eastAsia="ko-KR"/>
              </w:rPr>
            </w:rPrChange>
          </w:rPr>
          <w:tab/>
          <w:delText>R: Reserved bit, set to 0</w:delText>
        </w:r>
      </w:del>
      <w:r w:rsidR="00411627" w:rsidRPr="008E2A69">
        <w:rPr>
          <w:lang w:eastAsia="ko-KR"/>
          <w:rPrChange w:id="19399" w:author="CR#0701r1" w:date="2020-04-04T13:17:00Z">
            <w:rPr>
              <w:lang w:eastAsia="ko-KR"/>
            </w:rPr>
          </w:rPrChange>
        </w:rPr>
        <w:t>.</w:t>
      </w:r>
    </w:p>
    <w:p w:rsidR="00411627" w:rsidRPr="008E2A69" w:rsidRDefault="00AF08D2" w:rsidP="00411627">
      <w:pPr>
        <w:pStyle w:val="TH"/>
        <w:rPr>
          <w:rPrChange w:id="19400" w:author="CR#0701r1" w:date="2020-04-04T13:17:00Z">
            <w:rPr/>
          </w:rPrChange>
        </w:rPr>
      </w:pPr>
      <w:ins w:id="19401" w:author="CR#0691r2" w:date="2020-04-04T00:14:00Z">
        <w:r w:rsidRPr="008E2A69">
          <w:rPr>
            <w:rFonts w:ascii="Times New Roman" w:eastAsia="Malgun Gothic" w:hAnsi="Times New Roman"/>
            <w:lang w:eastAsia="en-US"/>
            <w:rPrChange w:id="19402" w:author="CR#0701r1" w:date="2020-04-04T13:17:00Z">
              <w:rPr>
                <w:rFonts w:ascii="Times New Roman" w:eastAsia="Malgun Gothic" w:hAnsi="Times New Roman"/>
                <w:lang w:eastAsia="en-US"/>
              </w:rPr>
            </w:rPrChange>
          </w:rPr>
          <w:object w:dxaOrig="5715" w:dyaOrig="3300">
            <v:shape id="_x0000_i1051" type="#_x0000_t75" style="width:285.75pt;height:165pt" o:ole="">
              <v:imagedata r:id="rId65" o:title=""/>
            </v:shape>
            <o:OLEObject Type="Embed" ProgID="Visio.Drawing.15" ShapeID="_x0000_i1051" DrawAspect="Content" ObjectID="_1647511990" r:id="rId66"/>
          </w:object>
        </w:r>
      </w:ins>
      <w:del w:id="19403" w:author="CR#0691r2" w:date="2020-04-04T00:14:00Z">
        <w:r w:rsidR="00411627" w:rsidRPr="008E2A69" w:rsidDel="00AF08D2">
          <w:rPr>
            <w:rPrChange w:id="19404" w:author="CR#0701r1" w:date="2020-04-04T13:17:00Z">
              <w:rPr/>
            </w:rPrChange>
          </w:rPr>
          <w:object w:dxaOrig="5712" w:dyaOrig="3300">
            <v:shape id="_x0000_i1052" type="#_x0000_t75" style="width:285.75pt;height:165pt" o:ole="">
              <v:imagedata r:id="rId67" o:title=""/>
            </v:shape>
            <o:OLEObject Type="Embed" ProgID="Visio.Drawing.15" ShapeID="_x0000_i1052" DrawAspect="Content" ObjectID="_1647511991" r:id="rId68"/>
          </w:object>
        </w:r>
      </w:del>
    </w:p>
    <w:p w:rsidR="00411627" w:rsidRPr="008E2A69" w:rsidRDefault="00411627" w:rsidP="00411627">
      <w:pPr>
        <w:pStyle w:val="TF"/>
        <w:rPr>
          <w:noProof/>
          <w:lang w:eastAsia="ko-KR"/>
          <w:rPrChange w:id="19405" w:author="CR#0701r1" w:date="2020-04-04T13:17:00Z">
            <w:rPr>
              <w:noProof/>
              <w:lang w:eastAsia="ko-KR"/>
            </w:rPr>
          </w:rPrChange>
        </w:rPr>
      </w:pPr>
      <w:r w:rsidRPr="008E2A69">
        <w:rPr>
          <w:noProof/>
          <w:lang w:eastAsia="ko-KR"/>
          <w:rPrChange w:id="19406" w:author="CR#0701r1" w:date="2020-04-04T13:17:00Z">
            <w:rPr>
              <w:noProof/>
              <w:lang w:eastAsia="ko-KR"/>
            </w:rPr>
          </w:rPrChange>
        </w:rPr>
        <w:t xml:space="preserve">Figure 6.1.3.14-1: </w:t>
      </w:r>
      <w:r w:rsidRPr="008E2A69">
        <w:rPr>
          <w:lang w:eastAsia="ko-KR"/>
          <w:rPrChange w:id="19407" w:author="CR#0701r1" w:date="2020-04-04T13:17:00Z">
            <w:rPr>
              <w:lang w:eastAsia="ko-KR"/>
            </w:rPr>
          </w:rPrChange>
        </w:rPr>
        <w:t>TCI States Activation/Deactivation for UE-specific PDSCH MAC CE</w:t>
      </w:r>
    </w:p>
    <w:p w:rsidR="00411627" w:rsidRPr="008E2A69" w:rsidRDefault="00411627" w:rsidP="00411627">
      <w:pPr>
        <w:pStyle w:val="Heading4"/>
        <w:rPr>
          <w:lang w:eastAsia="ko-KR"/>
          <w:rPrChange w:id="19408" w:author="CR#0701r1" w:date="2020-04-04T13:17:00Z">
            <w:rPr>
              <w:lang w:eastAsia="ko-KR"/>
            </w:rPr>
          </w:rPrChange>
        </w:rPr>
      </w:pPr>
      <w:bookmarkStart w:id="19409" w:name="_Toc29239893"/>
      <w:r w:rsidRPr="008E2A69">
        <w:rPr>
          <w:lang w:eastAsia="ko-KR"/>
          <w:rPrChange w:id="19410" w:author="CR#0701r1" w:date="2020-04-04T13:17:00Z">
            <w:rPr>
              <w:lang w:eastAsia="ko-KR"/>
            </w:rPr>
          </w:rPrChange>
        </w:rPr>
        <w:t>6.1.3.15</w:t>
      </w:r>
      <w:r w:rsidRPr="008E2A69">
        <w:rPr>
          <w:lang w:eastAsia="ko-KR"/>
          <w:rPrChange w:id="19411" w:author="CR#0701r1" w:date="2020-04-04T13:17:00Z">
            <w:rPr>
              <w:lang w:eastAsia="ko-KR"/>
            </w:rPr>
          </w:rPrChange>
        </w:rPr>
        <w:tab/>
        <w:t>TCI State Indication for UE-specific PDCCH MAC CE</w:t>
      </w:r>
      <w:bookmarkEnd w:id="19409"/>
    </w:p>
    <w:p w:rsidR="00411627" w:rsidRPr="008E2A69" w:rsidRDefault="00411627" w:rsidP="00411627">
      <w:pPr>
        <w:rPr>
          <w:lang w:eastAsia="ko-KR"/>
          <w:rPrChange w:id="19412" w:author="CR#0701r1" w:date="2020-04-04T13:17:00Z">
            <w:rPr>
              <w:lang w:eastAsia="ko-KR"/>
            </w:rPr>
          </w:rPrChange>
        </w:rPr>
      </w:pPr>
      <w:r w:rsidRPr="008E2A69">
        <w:rPr>
          <w:lang w:eastAsia="ko-KR"/>
          <w:rPrChange w:id="19413" w:author="CR#0701r1" w:date="2020-04-04T13:17:00Z">
            <w:rPr>
              <w:lang w:eastAsia="ko-KR"/>
            </w:rPr>
          </w:rPrChange>
        </w:rPr>
        <w:t>The TCI State Indication for UE-specific PDCCH MAC CE is identified by a MAC subheader with LCID as specified in Table 6.2.1-1. It has a fixed size of 16 bits with following fields:</w:t>
      </w:r>
    </w:p>
    <w:p w:rsidR="00411627" w:rsidRPr="008E2A69" w:rsidRDefault="00411627" w:rsidP="00411627">
      <w:pPr>
        <w:pStyle w:val="B1"/>
        <w:rPr>
          <w:rFonts w:eastAsia="SimSun"/>
          <w:noProof/>
          <w:lang w:eastAsia="zh-CN"/>
          <w:rPrChange w:id="19414" w:author="CR#0701r1" w:date="2020-04-04T13:17:00Z">
            <w:rPr>
              <w:rFonts w:eastAsia="SimSun"/>
              <w:noProof/>
              <w:lang w:eastAsia="zh-CN"/>
            </w:rPr>
          </w:rPrChange>
        </w:rPr>
      </w:pPr>
      <w:r w:rsidRPr="008E2A69">
        <w:rPr>
          <w:noProof/>
          <w:rPrChange w:id="19415" w:author="CR#0701r1" w:date="2020-04-04T13:17:00Z">
            <w:rPr>
              <w:noProof/>
            </w:rPr>
          </w:rPrChange>
        </w:rPr>
        <w:t>-</w:t>
      </w:r>
      <w:r w:rsidRPr="008E2A69">
        <w:rPr>
          <w:noProof/>
          <w:rPrChange w:id="19416" w:author="CR#0701r1" w:date="2020-04-04T13:17:00Z">
            <w:rPr>
              <w:noProof/>
            </w:rPr>
          </w:rPrChange>
        </w:rPr>
        <w:tab/>
        <w:t xml:space="preserve">Serving Cell ID: </w:t>
      </w:r>
      <w:r w:rsidRPr="008E2A69">
        <w:rPr>
          <w:rFonts w:eastAsia="SimSun"/>
          <w:noProof/>
          <w:lang w:eastAsia="zh-CN"/>
          <w:rPrChange w:id="19417" w:author="CR#0701r1" w:date="2020-04-04T13:17:00Z">
            <w:rPr>
              <w:rFonts w:eastAsia="SimSun"/>
              <w:noProof/>
              <w:lang w:eastAsia="zh-CN"/>
            </w:rPr>
          </w:rPrChange>
        </w:rPr>
        <w:t>This field indicates the identity of the Serving Cell for which the MAC CE applies. The length of the field is 5 bits</w:t>
      </w:r>
      <w:ins w:id="19418" w:author="CR#0691r2" w:date="2020-04-04T00:15:00Z">
        <w:r w:rsidR="00AF08D2" w:rsidRPr="008E2A69">
          <w:rPr>
            <w:noProof/>
            <w:rPrChange w:id="19419" w:author="CR#0701r1" w:date="2020-04-04T13:17:00Z">
              <w:rPr>
                <w:noProof/>
              </w:rPr>
            </w:rPrChange>
          </w:rPr>
          <w:t xml:space="preserve">. If the indicated serving cell is configured as part of a CC-list as specified in </w:t>
        </w:r>
        <w:r w:rsidR="00AF08D2" w:rsidRPr="008E2A69">
          <w:rPr>
            <w:lang w:eastAsia="ko-KR"/>
            <w:rPrChange w:id="19420" w:author="CR#0701r1" w:date="2020-04-04T13:17:00Z">
              <w:rPr>
                <w:lang w:eastAsia="ko-KR"/>
              </w:rPr>
            </w:rPrChange>
          </w:rPr>
          <w:t>TS 38.331 [5]</w:t>
        </w:r>
        <w:r w:rsidR="00AF08D2" w:rsidRPr="008E2A69">
          <w:rPr>
            <w:noProof/>
            <w:rPrChange w:id="19421" w:author="CR#0701r1" w:date="2020-04-04T13:17:00Z">
              <w:rPr>
                <w:noProof/>
              </w:rPr>
            </w:rPrChange>
          </w:rPr>
          <w:t>, this MAC CE applies to all the CCs in the CC list</w:t>
        </w:r>
      </w:ins>
      <w:r w:rsidRPr="008E2A69">
        <w:rPr>
          <w:rFonts w:eastAsia="SimSun"/>
          <w:noProof/>
          <w:lang w:eastAsia="zh-CN"/>
          <w:rPrChange w:id="19422" w:author="CR#0701r1" w:date="2020-04-04T13:17:00Z">
            <w:rPr>
              <w:rFonts w:eastAsia="SimSun"/>
              <w:noProof/>
              <w:lang w:eastAsia="zh-CN"/>
            </w:rPr>
          </w:rPrChange>
        </w:rPr>
        <w:t>;</w:t>
      </w:r>
    </w:p>
    <w:p w:rsidR="00411627" w:rsidRPr="008E2A69" w:rsidRDefault="00411627" w:rsidP="00411627">
      <w:pPr>
        <w:pStyle w:val="B1"/>
        <w:rPr>
          <w:noProof/>
          <w:lang w:eastAsia="ko-KR"/>
          <w:rPrChange w:id="19423" w:author="CR#0701r1" w:date="2020-04-04T13:17:00Z">
            <w:rPr>
              <w:noProof/>
              <w:lang w:eastAsia="ko-KR"/>
            </w:rPr>
          </w:rPrChange>
        </w:rPr>
      </w:pPr>
      <w:r w:rsidRPr="008E2A69">
        <w:rPr>
          <w:noProof/>
          <w:rPrChange w:id="19424" w:author="CR#0701r1" w:date="2020-04-04T13:17:00Z">
            <w:rPr>
              <w:noProof/>
            </w:rPr>
          </w:rPrChange>
        </w:rPr>
        <w:t>-</w:t>
      </w:r>
      <w:r w:rsidRPr="008E2A69">
        <w:rPr>
          <w:noProof/>
          <w:rPrChange w:id="19425" w:author="CR#0701r1" w:date="2020-04-04T13:17:00Z">
            <w:rPr>
              <w:noProof/>
            </w:rPr>
          </w:rPrChange>
        </w:rPr>
        <w:tab/>
      </w:r>
      <w:r w:rsidRPr="008E2A69">
        <w:rPr>
          <w:noProof/>
          <w:lang w:eastAsia="ko-KR"/>
          <w:rPrChange w:id="19426" w:author="CR#0701r1" w:date="2020-04-04T13:17:00Z">
            <w:rPr>
              <w:noProof/>
              <w:lang w:eastAsia="ko-KR"/>
            </w:rPr>
          </w:rPrChange>
        </w:rPr>
        <w:t>CORESET ID</w:t>
      </w:r>
      <w:r w:rsidRPr="008E2A69">
        <w:rPr>
          <w:noProof/>
          <w:rPrChange w:id="19427" w:author="CR#0701r1" w:date="2020-04-04T13:17:00Z">
            <w:rPr>
              <w:noProof/>
            </w:rPr>
          </w:rPrChange>
        </w:rPr>
        <w:t xml:space="preserve">: This field indicates a Control Resource Set identified with </w:t>
      </w:r>
      <w:r w:rsidRPr="008E2A69">
        <w:rPr>
          <w:i/>
          <w:rPrChange w:id="19428" w:author="CR#0701r1" w:date="2020-04-04T13:17:00Z">
            <w:rPr>
              <w:i/>
            </w:rPr>
          </w:rPrChange>
        </w:rPr>
        <w:t>ControlResourceSetId</w:t>
      </w:r>
      <w:r w:rsidRPr="008E2A69">
        <w:rPr>
          <w:rPrChange w:id="19429" w:author="CR#0701r1" w:date="2020-04-04T13:17:00Z">
            <w:rPr/>
          </w:rPrChange>
        </w:rPr>
        <w:t xml:space="preserve"> as specified in TS 38.331 [</w:t>
      </w:r>
      <w:r w:rsidR="00AB6258" w:rsidRPr="008E2A69">
        <w:rPr>
          <w:rPrChange w:id="19430" w:author="CR#0701r1" w:date="2020-04-04T13:17:00Z">
            <w:rPr/>
          </w:rPrChange>
        </w:rPr>
        <w:t>5</w:t>
      </w:r>
      <w:r w:rsidRPr="008E2A69">
        <w:rPr>
          <w:rPrChange w:id="19431" w:author="CR#0701r1" w:date="2020-04-04T13:17:00Z">
            <w:rPr/>
          </w:rPrChange>
        </w:rPr>
        <w:t xml:space="preserve">], for which the TCI State is being indicated. </w:t>
      </w:r>
      <w:r w:rsidR="004523BE" w:rsidRPr="008E2A69">
        <w:rPr>
          <w:rPrChange w:id="19432" w:author="CR#0701r1" w:date="2020-04-04T13:17:00Z">
            <w:rPr/>
          </w:rPrChange>
        </w:rPr>
        <w:t xml:space="preserve">In case the value of the field is 0, the field refers to the Control Resource Set configured by </w:t>
      </w:r>
      <w:r w:rsidR="004523BE" w:rsidRPr="008E2A69">
        <w:rPr>
          <w:i/>
          <w:rPrChange w:id="19433" w:author="CR#0701r1" w:date="2020-04-04T13:17:00Z">
            <w:rPr>
              <w:i/>
            </w:rPr>
          </w:rPrChange>
        </w:rPr>
        <w:t>controlResourceSetZero</w:t>
      </w:r>
      <w:r w:rsidR="004523BE" w:rsidRPr="008E2A69">
        <w:rPr>
          <w:rPrChange w:id="19434" w:author="CR#0701r1" w:date="2020-04-04T13:17:00Z">
            <w:rPr/>
          </w:rPrChange>
        </w:rPr>
        <w:t xml:space="preserve"> as specified in TS 38.331 [5]. </w:t>
      </w:r>
      <w:r w:rsidRPr="008E2A69">
        <w:rPr>
          <w:noProof/>
          <w:rPrChange w:id="19435" w:author="CR#0701r1" w:date="2020-04-04T13:17:00Z">
            <w:rPr>
              <w:noProof/>
            </w:rPr>
          </w:rPrChange>
        </w:rPr>
        <w:t xml:space="preserve">The length of the field is </w:t>
      </w:r>
      <w:r w:rsidR="00774C6E" w:rsidRPr="008E2A69">
        <w:rPr>
          <w:noProof/>
          <w:rPrChange w:id="19436" w:author="CR#0701r1" w:date="2020-04-04T13:17:00Z">
            <w:rPr>
              <w:noProof/>
            </w:rPr>
          </w:rPrChange>
        </w:rPr>
        <w:t>4</w:t>
      </w:r>
      <w:r w:rsidRPr="008E2A69">
        <w:rPr>
          <w:noProof/>
          <w:rPrChange w:id="19437" w:author="CR#0701r1" w:date="2020-04-04T13:17:00Z">
            <w:rPr>
              <w:noProof/>
            </w:rPr>
          </w:rPrChange>
        </w:rPr>
        <w:t xml:space="preserve"> bits;</w:t>
      </w:r>
    </w:p>
    <w:p w:rsidR="00411627" w:rsidRPr="008E2A69" w:rsidRDefault="00411627" w:rsidP="00411627">
      <w:pPr>
        <w:pStyle w:val="B1"/>
        <w:rPr>
          <w:noProof/>
          <w:rPrChange w:id="19438" w:author="CR#0701r1" w:date="2020-04-04T13:17:00Z">
            <w:rPr>
              <w:noProof/>
            </w:rPr>
          </w:rPrChange>
        </w:rPr>
      </w:pPr>
      <w:r w:rsidRPr="008E2A69">
        <w:rPr>
          <w:noProof/>
          <w:rPrChange w:id="19439" w:author="CR#0701r1" w:date="2020-04-04T13:17:00Z">
            <w:rPr>
              <w:noProof/>
            </w:rPr>
          </w:rPrChange>
        </w:rPr>
        <w:t>-</w:t>
      </w:r>
      <w:r w:rsidRPr="008E2A69">
        <w:rPr>
          <w:noProof/>
          <w:rPrChange w:id="19440" w:author="CR#0701r1" w:date="2020-04-04T13:17:00Z">
            <w:rPr>
              <w:noProof/>
            </w:rPr>
          </w:rPrChange>
        </w:rPr>
        <w:tab/>
      </w:r>
      <w:r w:rsidRPr="008E2A69">
        <w:rPr>
          <w:noProof/>
          <w:lang w:eastAsia="ko-KR"/>
          <w:rPrChange w:id="19441" w:author="CR#0701r1" w:date="2020-04-04T13:17:00Z">
            <w:rPr>
              <w:noProof/>
              <w:lang w:eastAsia="ko-KR"/>
            </w:rPr>
          </w:rPrChange>
        </w:rPr>
        <w:t>T</w:t>
      </w:r>
      <w:r w:rsidRPr="008E2A69">
        <w:rPr>
          <w:noProof/>
          <w:rPrChange w:id="19442" w:author="CR#0701r1" w:date="2020-04-04T13:17:00Z">
            <w:rPr>
              <w:noProof/>
            </w:rPr>
          </w:rPrChange>
        </w:rPr>
        <w:t xml:space="preserve">CI State ID: This field indicates the TCI state identified by </w:t>
      </w:r>
      <w:r w:rsidRPr="008E2A69">
        <w:rPr>
          <w:i/>
          <w:rPrChange w:id="19443" w:author="CR#0701r1" w:date="2020-04-04T13:17:00Z">
            <w:rPr>
              <w:i/>
            </w:rPr>
          </w:rPrChange>
        </w:rPr>
        <w:t>TCI-StateId</w:t>
      </w:r>
      <w:r w:rsidRPr="008E2A69">
        <w:rPr>
          <w:rPrChange w:id="19444" w:author="CR#0701r1" w:date="2020-04-04T13:17:00Z">
            <w:rPr/>
          </w:rPrChange>
        </w:rPr>
        <w:t xml:space="preserve"> </w:t>
      </w:r>
      <w:r w:rsidRPr="008E2A69">
        <w:rPr>
          <w:noProof/>
          <w:rPrChange w:id="19445" w:author="CR#0701r1" w:date="2020-04-04T13:17:00Z">
            <w:rPr>
              <w:noProof/>
            </w:rPr>
          </w:rPrChange>
        </w:rPr>
        <w:t xml:space="preserve">as specified in </w:t>
      </w:r>
      <w:r w:rsidRPr="008E2A69">
        <w:rPr>
          <w:lang w:eastAsia="ko-KR"/>
          <w:rPrChange w:id="19446" w:author="CR#0701r1" w:date="2020-04-04T13:17:00Z">
            <w:rPr>
              <w:lang w:eastAsia="ko-KR"/>
            </w:rPr>
          </w:rPrChange>
        </w:rPr>
        <w:t>TS 38.331 [</w:t>
      </w:r>
      <w:r w:rsidR="00AB6258" w:rsidRPr="008E2A69">
        <w:rPr>
          <w:lang w:eastAsia="ko-KR"/>
          <w:rPrChange w:id="19447" w:author="CR#0701r1" w:date="2020-04-04T13:17:00Z">
            <w:rPr>
              <w:lang w:eastAsia="ko-KR"/>
            </w:rPr>
          </w:rPrChange>
        </w:rPr>
        <w:t>5</w:t>
      </w:r>
      <w:r w:rsidRPr="008E2A69">
        <w:rPr>
          <w:lang w:eastAsia="ko-KR"/>
          <w:rPrChange w:id="19448" w:author="CR#0701r1" w:date="2020-04-04T13:17:00Z">
            <w:rPr>
              <w:lang w:eastAsia="ko-KR"/>
            </w:rPr>
          </w:rPrChange>
        </w:rPr>
        <w:t>] applicable to the Control Resource Set identified by CORESET ID field</w:t>
      </w:r>
      <w:r w:rsidRPr="008E2A69">
        <w:rPr>
          <w:noProof/>
          <w:rPrChange w:id="19449" w:author="CR#0701r1" w:date="2020-04-04T13:17:00Z">
            <w:rPr>
              <w:noProof/>
            </w:rPr>
          </w:rPrChange>
        </w:rPr>
        <w:t xml:space="preserve">. </w:t>
      </w:r>
      <w:r w:rsidR="004523BE" w:rsidRPr="008E2A69">
        <w:rPr>
          <w:noProof/>
          <w:rPrChange w:id="19450" w:author="CR#0701r1" w:date="2020-04-04T13:17:00Z">
            <w:rPr>
              <w:noProof/>
            </w:rPr>
          </w:rPrChange>
        </w:rPr>
        <w:t xml:space="preserve">If the field of CORESET ID is set to 0, this field indicates a </w:t>
      </w:r>
      <w:r w:rsidR="004523BE" w:rsidRPr="008E2A69">
        <w:rPr>
          <w:i/>
          <w:noProof/>
          <w:rPrChange w:id="19451" w:author="CR#0701r1" w:date="2020-04-04T13:17:00Z">
            <w:rPr>
              <w:i/>
              <w:noProof/>
            </w:rPr>
          </w:rPrChange>
        </w:rPr>
        <w:t>TCI-StateId</w:t>
      </w:r>
      <w:r w:rsidR="004523BE" w:rsidRPr="008E2A69">
        <w:rPr>
          <w:noProof/>
          <w:rPrChange w:id="19452" w:author="CR#0701r1" w:date="2020-04-04T13:17:00Z">
            <w:rPr>
              <w:noProof/>
            </w:rPr>
          </w:rPrChange>
        </w:rPr>
        <w:t xml:space="preserve"> for a TCI state of the first 64 TCI-states configured by </w:t>
      </w:r>
      <w:r w:rsidR="004523BE" w:rsidRPr="008E2A69">
        <w:rPr>
          <w:i/>
          <w:noProof/>
          <w:rPrChange w:id="19453" w:author="CR#0701r1" w:date="2020-04-04T13:17:00Z">
            <w:rPr>
              <w:i/>
              <w:noProof/>
            </w:rPr>
          </w:rPrChange>
        </w:rPr>
        <w:t>tci-States-ToAddModList</w:t>
      </w:r>
      <w:r w:rsidR="004523BE" w:rsidRPr="008E2A69">
        <w:rPr>
          <w:noProof/>
          <w:rPrChange w:id="19454" w:author="CR#0701r1" w:date="2020-04-04T13:17:00Z">
            <w:rPr>
              <w:noProof/>
            </w:rPr>
          </w:rPrChange>
        </w:rPr>
        <w:t xml:space="preserve"> and </w:t>
      </w:r>
      <w:r w:rsidR="004523BE" w:rsidRPr="008E2A69">
        <w:rPr>
          <w:i/>
          <w:noProof/>
          <w:rPrChange w:id="19455" w:author="CR#0701r1" w:date="2020-04-04T13:17:00Z">
            <w:rPr>
              <w:i/>
              <w:noProof/>
            </w:rPr>
          </w:rPrChange>
        </w:rPr>
        <w:t>tci-States-ToReleaseList</w:t>
      </w:r>
      <w:r w:rsidR="004523BE" w:rsidRPr="008E2A69">
        <w:rPr>
          <w:noProof/>
          <w:rPrChange w:id="19456" w:author="CR#0701r1" w:date="2020-04-04T13:17:00Z">
            <w:rPr>
              <w:noProof/>
            </w:rPr>
          </w:rPrChange>
        </w:rPr>
        <w:t xml:space="preserve"> in the </w:t>
      </w:r>
      <w:r w:rsidR="004523BE" w:rsidRPr="008E2A69">
        <w:rPr>
          <w:i/>
          <w:noProof/>
          <w:rPrChange w:id="19457" w:author="CR#0701r1" w:date="2020-04-04T13:17:00Z">
            <w:rPr>
              <w:i/>
              <w:noProof/>
            </w:rPr>
          </w:rPrChange>
        </w:rPr>
        <w:t>PDSCH-Config</w:t>
      </w:r>
      <w:r w:rsidR="004523BE" w:rsidRPr="008E2A69">
        <w:rPr>
          <w:noProof/>
          <w:rPrChange w:id="19458" w:author="CR#0701r1" w:date="2020-04-04T13:17:00Z">
            <w:rPr>
              <w:noProof/>
            </w:rPr>
          </w:rPrChange>
        </w:rPr>
        <w:t xml:space="preserve"> in the active BWP. If the field of CORESET ID is set to the other value than 0, this field indicates a </w:t>
      </w:r>
      <w:r w:rsidR="004523BE" w:rsidRPr="008E2A69">
        <w:rPr>
          <w:i/>
          <w:noProof/>
          <w:rPrChange w:id="19459" w:author="CR#0701r1" w:date="2020-04-04T13:17:00Z">
            <w:rPr>
              <w:i/>
              <w:noProof/>
            </w:rPr>
          </w:rPrChange>
        </w:rPr>
        <w:t>TCI-StateId</w:t>
      </w:r>
      <w:r w:rsidR="004523BE" w:rsidRPr="008E2A69">
        <w:rPr>
          <w:noProof/>
          <w:rPrChange w:id="19460" w:author="CR#0701r1" w:date="2020-04-04T13:17:00Z">
            <w:rPr>
              <w:noProof/>
            </w:rPr>
          </w:rPrChange>
        </w:rPr>
        <w:t xml:space="preserve"> configured by </w:t>
      </w:r>
      <w:r w:rsidR="004523BE" w:rsidRPr="008E2A69">
        <w:rPr>
          <w:i/>
          <w:noProof/>
          <w:rPrChange w:id="19461" w:author="CR#0701r1" w:date="2020-04-04T13:17:00Z">
            <w:rPr>
              <w:i/>
              <w:noProof/>
            </w:rPr>
          </w:rPrChange>
        </w:rPr>
        <w:t>tci-StatesPDCCH-ToAddList</w:t>
      </w:r>
      <w:r w:rsidR="004523BE" w:rsidRPr="008E2A69">
        <w:rPr>
          <w:noProof/>
          <w:rPrChange w:id="19462" w:author="CR#0701r1" w:date="2020-04-04T13:17:00Z">
            <w:rPr>
              <w:noProof/>
            </w:rPr>
          </w:rPrChange>
        </w:rPr>
        <w:t xml:space="preserve"> and </w:t>
      </w:r>
      <w:r w:rsidR="004523BE" w:rsidRPr="008E2A69">
        <w:rPr>
          <w:i/>
          <w:noProof/>
          <w:rPrChange w:id="19463" w:author="CR#0701r1" w:date="2020-04-04T13:17:00Z">
            <w:rPr>
              <w:i/>
              <w:noProof/>
            </w:rPr>
          </w:rPrChange>
        </w:rPr>
        <w:t>tci-StatesPDCCH-ToReleaseList</w:t>
      </w:r>
      <w:r w:rsidR="004523BE" w:rsidRPr="008E2A69">
        <w:rPr>
          <w:noProof/>
          <w:rPrChange w:id="19464" w:author="CR#0701r1" w:date="2020-04-04T13:17:00Z">
            <w:rPr>
              <w:noProof/>
            </w:rPr>
          </w:rPrChange>
        </w:rPr>
        <w:t xml:space="preserve"> in the </w:t>
      </w:r>
      <w:r w:rsidR="004523BE" w:rsidRPr="008E2A69">
        <w:rPr>
          <w:i/>
          <w:noProof/>
          <w:rPrChange w:id="19465" w:author="CR#0701r1" w:date="2020-04-04T13:17:00Z">
            <w:rPr>
              <w:i/>
              <w:noProof/>
            </w:rPr>
          </w:rPrChange>
        </w:rPr>
        <w:t>controlResourceSet</w:t>
      </w:r>
      <w:r w:rsidR="004523BE" w:rsidRPr="008E2A69">
        <w:rPr>
          <w:noProof/>
          <w:rPrChange w:id="19466" w:author="CR#0701r1" w:date="2020-04-04T13:17:00Z">
            <w:rPr>
              <w:noProof/>
            </w:rPr>
          </w:rPrChange>
        </w:rPr>
        <w:t xml:space="preserve"> identified by the indicated CORESET ID. </w:t>
      </w:r>
      <w:r w:rsidRPr="008E2A69">
        <w:rPr>
          <w:noProof/>
          <w:rPrChange w:id="19467" w:author="CR#0701r1" w:date="2020-04-04T13:17:00Z">
            <w:rPr>
              <w:noProof/>
            </w:rPr>
          </w:rPrChange>
        </w:rPr>
        <w:t xml:space="preserve">The length of the field is </w:t>
      </w:r>
      <w:r w:rsidR="00DF627F" w:rsidRPr="008E2A69">
        <w:rPr>
          <w:noProof/>
          <w:rPrChange w:id="19468" w:author="CR#0701r1" w:date="2020-04-04T13:17:00Z">
            <w:rPr>
              <w:noProof/>
            </w:rPr>
          </w:rPrChange>
        </w:rPr>
        <w:t>7</w:t>
      </w:r>
      <w:r w:rsidRPr="008E2A69">
        <w:rPr>
          <w:noProof/>
          <w:rPrChange w:id="19469" w:author="CR#0701r1" w:date="2020-04-04T13:17:00Z">
            <w:rPr>
              <w:noProof/>
            </w:rPr>
          </w:rPrChange>
        </w:rPr>
        <w:t xml:space="preserve"> bits</w:t>
      </w:r>
      <w:r w:rsidR="004E1F8E" w:rsidRPr="008E2A69">
        <w:rPr>
          <w:noProof/>
          <w:rPrChange w:id="19470" w:author="CR#0701r1" w:date="2020-04-04T13:17:00Z">
            <w:rPr>
              <w:noProof/>
            </w:rPr>
          </w:rPrChange>
        </w:rPr>
        <w:t>.</w:t>
      </w:r>
    </w:p>
    <w:p w:rsidR="00411627" w:rsidRPr="008E2A69" w:rsidRDefault="000D76D9" w:rsidP="00411627">
      <w:pPr>
        <w:pStyle w:val="TH"/>
        <w:rPr>
          <w:rPrChange w:id="19471" w:author="CR#0701r1" w:date="2020-04-04T13:17:00Z">
            <w:rPr/>
          </w:rPrChange>
        </w:rPr>
      </w:pPr>
      <w:r w:rsidRPr="008E2A69">
        <w:rPr>
          <w:rPrChange w:id="19472" w:author="CR#0701r1" w:date="2020-04-04T13:17:00Z">
            <w:rPr/>
          </w:rPrChange>
        </w:rPr>
        <w:object w:dxaOrig="5700" w:dyaOrig="1590">
          <v:shape id="_x0000_i1053" type="#_x0000_t75" style="width:285pt;height:79.5pt" o:ole="">
            <v:imagedata r:id="rId69" o:title=""/>
          </v:shape>
          <o:OLEObject Type="Embed" ProgID="Visio.Drawing.15" ShapeID="_x0000_i1053" DrawAspect="Content" ObjectID="_1647511992" r:id="rId70"/>
        </w:object>
      </w:r>
    </w:p>
    <w:p w:rsidR="00411627" w:rsidRPr="008E2A69" w:rsidRDefault="00411627" w:rsidP="00411627">
      <w:pPr>
        <w:pStyle w:val="TF"/>
        <w:rPr>
          <w:noProof/>
          <w:lang w:eastAsia="ko-KR"/>
          <w:rPrChange w:id="19473" w:author="CR#0701r1" w:date="2020-04-04T13:17:00Z">
            <w:rPr>
              <w:noProof/>
              <w:lang w:eastAsia="ko-KR"/>
            </w:rPr>
          </w:rPrChange>
        </w:rPr>
      </w:pPr>
      <w:r w:rsidRPr="008E2A69">
        <w:rPr>
          <w:noProof/>
          <w:lang w:eastAsia="ko-KR"/>
          <w:rPrChange w:id="19474" w:author="CR#0701r1" w:date="2020-04-04T13:17:00Z">
            <w:rPr>
              <w:noProof/>
              <w:lang w:eastAsia="ko-KR"/>
            </w:rPr>
          </w:rPrChange>
        </w:rPr>
        <w:t xml:space="preserve">Figure 6.1.3.15-1: </w:t>
      </w:r>
      <w:r w:rsidRPr="008E2A69">
        <w:rPr>
          <w:lang w:eastAsia="ko-KR"/>
          <w:rPrChange w:id="19475" w:author="CR#0701r1" w:date="2020-04-04T13:17:00Z">
            <w:rPr>
              <w:lang w:eastAsia="ko-KR"/>
            </w:rPr>
          </w:rPrChange>
        </w:rPr>
        <w:t>TCI State Indication for UE-specific PDCCH MAC CE</w:t>
      </w:r>
    </w:p>
    <w:p w:rsidR="00411627" w:rsidRPr="008E2A69" w:rsidRDefault="00411627" w:rsidP="00411627">
      <w:pPr>
        <w:pStyle w:val="Heading4"/>
        <w:rPr>
          <w:lang w:eastAsia="ko-KR"/>
          <w:rPrChange w:id="19476" w:author="CR#0701r1" w:date="2020-04-04T13:17:00Z">
            <w:rPr>
              <w:lang w:eastAsia="ko-KR"/>
            </w:rPr>
          </w:rPrChange>
        </w:rPr>
      </w:pPr>
      <w:bookmarkStart w:id="19477" w:name="_Toc29239894"/>
      <w:r w:rsidRPr="008E2A69">
        <w:rPr>
          <w:lang w:eastAsia="ko-KR"/>
          <w:rPrChange w:id="19478" w:author="CR#0701r1" w:date="2020-04-04T13:17:00Z">
            <w:rPr>
              <w:lang w:eastAsia="ko-KR"/>
            </w:rPr>
          </w:rPrChange>
        </w:rPr>
        <w:t>6.1.3.16</w:t>
      </w:r>
      <w:r w:rsidRPr="008E2A69">
        <w:rPr>
          <w:lang w:eastAsia="ko-KR"/>
          <w:rPrChange w:id="19479" w:author="CR#0701r1" w:date="2020-04-04T13:17:00Z">
            <w:rPr>
              <w:lang w:eastAsia="ko-KR"/>
            </w:rPr>
          </w:rPrChange>
        </w:rPr>
        <w:tab/>
        <w:t>SP CSI reporting on PUCCH Activation/Deactivation MAC CE</w:t>
      </w:r>
      <w:bookmarkEnd w:id="19477"/>
    </w:p>
    <w:p w:rsidR="00411627" w:rsidRPr="008E2A69" w:rsidRDefault="00411627" w:rsidP="00411627">
      <w:pPr>
        <w:rPr>
          <w:lang w:eastAsia="ko-KR"/>
          <w:rPrChange w:id="19480" w:author="CR#0701r1" w:date="2020-04-04T13:17:00Z">
            <w:rPr>
              <w:lang w:eastAsia="ko-KR"/>
            </w:rPr>
          </w:rPrChange>
        </w:rPr>
      </w:pPr>
      <w:r w:rsidRPr="008E2A69">
        <w:rPr>
          <w:lang w:eastAsia="ko-KR"/>
          <w:rPrChange w:id="19481" w:author="CR#0701r1" w:date="2020-04-04T13:17:00Z">
            <w:rPr>
              <w:lang w:eastAsia="ko-KR"/>
            </w:rPr>
          </w:rPrChange>
        </w:rPr>
        <w:t>The SP CSI reporting on PUCCH Activation/Deactivation MAC CE is identified by a MAC subheader with LCID as specified in Table 6.2.1-1. It has a fixed size of 16 bits with following fields:</w:t>
      </w:r>
    </w:p>
    <w:p w:rsidR="00411627" w:rsidRPr="008E2A69" w:rsidRDefault="00411627" w:rsidP="00411627">
      <w:pPr>
        <w:pStyle w:val="B1"/>
        <w:rPr>
          <w:noProof/>
          <w:rPrChange w:id="19482" w:author="CR#0701r1" w:date="2020-04-04T13:17:00Z">
            <w:rPr>
              <w:noProof/>
            </w:rPr>
          </w:rPrChange>
        </w:rPr>
      </w:pPr>
      <w:r w:rsidRPr="008E2A69">
        <w:rPr>
          <w:noProof/>
          <w:rPrChange w:id="19483" w:author="CR#0701r1" w:date="2020-04-04T13:17:00Z">
            <w:rPr>
              <w:noProof/>
            </w:rPr>
          </w:rPrChange>
        </w:rPr>
        <w:t>-</w:t>
      </w:r>
      <w:r w:rsidRPr="008E2A69">
        <w:rPr>
          <w:noProof/>
          <w:rPrChange w:id="19484" w:author="CR#0701r1" w:date="2020-04-04T13:17:00Z">
            <w:rPr>
              <w:noProof/>
            </w:rPr>
          </w:rPrChange>
        </w:rPr>
        <w:tab/>
        <w:t xml:space="preserve">Serving Cell ID: </w:t>
      </w:r>
      <w:r w:rsidRPr="008E2A69">
        <w:rPr>
          <w:rFonts w:eastAsia="SimSun"/>
          <w:noProof/>
          <w:lang w:eastAsia="zh-CN"/>
          <w:rPrChange w:id="19485" w:author="CR#0701r1" w:date="2020-04-04T13:17:00Z">
            <w:rPr>
              <w:rFonts w:eastAsia="SimSun"/>
              <w:noProof/>
              <w:lang w:eastAsia="zh-CN"/>
            </w:rPr>
          </w:rPrChange>
        </w:rPr>
        <w:t>This field indicates the identity of the Serving Cell for which the MAC CE applies. The length of the field is 5 bits;</w:t>
      </w:r>
    </w:p>
    <w:p w:rsidR="00411627" w:rsidRPr="008E2A69" w:rsidRDefault="00411627" w:rsidP="00411627">
      <w:pPr>
        <w:pStyle w:val="B1"/>
        <w:rPr>
          <w:noProof/>
          <w:rPrChange w:id="19486" w:author="CR#0701r1" w:date="2020-04-04T13:17:00Z">
            <w:rPr>
              <w:noProof/>
            </w:rPr>
          </w:rPrChange>
        </w:rPr>
      </w:pPr>
      <w:r w:rsidRPr="008E2A69">
        <w:rPr>
          <w:noProof/>
          <w:rPrChange w:id="19487" w:author="CR#0701r1" w:date="2020-04-04T13:17:00Z">
            <w:rPr>
              <w:noProof/>
            </w:rPr>
          </w:rPrChange>
        </w:rPr>
        <w:t>-</w:t>
      </w:r>
      <w:r w:rsidRPr="008E2A69">
        <w:rPr>
          <w:noProof/>
          <w:rPrChange w:id="19488" w:author="CR#0701r1" w:date="2020-04-04T13:17:00Z">
            <w:rPr>
              <w:noProof/>
            </w:rPr>
          </w:rPrChange>
        </w:rPr>
        <w:tab/>
        <w:t xml:space="preserve">BWP ID: This field </w:t>
      </w:r>
      <w:r w:rsidR="000A41A7" w:rsidRPr="008E2A69">
        <w:rPr>
          <w:noProof/>
          <w:rPrChange w:id="19489" w:author="CR#0701r1" w:date="2020-04-04T13:17:00Z">
            <w:rPr>
              <w:noProof/>
            </w:rPr>
          </w:rPrChange>
        </w:rPr>
        <w:t>indicates a UL BWP</w:t>
      </w:r>
      <w:r w:rsidRPr="008E2A69">
        <w:rPr>
          <w:noProof/>
          <w:rPrChange w:id="19490" w:author="CR#0701r1" w:date="2020-04-04T13:17:00Z">
            <w:rPr>
              <w:noProof/>
            </w:rPr>
          </w:rPrChange>
        </w:rPr>
        <w:t xml:space="preserve"> </w:t>
      </w:r>
      <w:r w:rsidRPr="008E2A69">
        <w:rPr>
          <w:rFonts w:eastAsia="SimSun"/>
          <w:noProof/>
          <w:lang w:eastAsia="zh-CN"/>
          <w:rPrChange w:id="19491" w:author="CR#0701r1" w:date="2020-04-04T13:17:00Z">
            <w:rPr>
              <w:rFonts w:eastAsia="SimSun"/>
              <w:noProof/>
              <w:lang w:eastAsia="zh-CN"/>
            </w:rPr>
          </w:rPrChange>
        </w:rPr>
        <w:t>for which the MAC CE applies</w:t>
      </w:r>
      <w:r w:rsidR="000A41A7" w:rsidRPr="008E2A69">
        <w:rPr>
          <w:rFonts w:eastAsia="SimSun"/>
          <w:noProof/>
          <w:lang w:eastAsia="zh-CN"/>
          <w:rPrChange w:id="19492" w:author="CR#0701r1" w:date="2020-04-04T13:17:00Z">
            <w:rPr>
              <w:rFonts w:eastAsia="SimSun"/>
              <w:noProof/>
              <w:lang w:eastAsia="zh-CN"/>
            </w:rPr>
          </w:rPrChange>
        </w:rPr>
        <w:t xml:space="preserve"> as the codepoint of the DCI </w:t>
      </w:r>
      <w:r w:rsidR="000A41A7" w:rsidRPr="008E2A69">
        <w:rPr>
          <w:rFonts w:eastAsia="SimSun"/>
          <w:i/>
          <w:noProof/>
          <w:lang w:eastAsia="zh-CN"/>
          <w:rPrChange w:id="19493" w:author="CR#0701r1" w:date="2020-04-04T13:17:00Z">
            <w:rPr>
              <w:rFonts w:eastAsia="SimSun"/>
              <w:i/>
              <w:noProof/>
              <w:lang w:eastAsia="zh-CN"/>
            </w:rPr>
          </w:rPrChange>
        </w:rPr>
        <w:t>bandwidth part indicator</w:t>
      </w:r>
      <w:r w:rsidR="000A41A7" w:rsidRPr="008E2A69">
        <w:rPr>
          <w:rFonts w:eastAsia="SimSun"/>
          <w:noProof/>
          <w:lang w:eastAsia="zh-CN"/>
          <w:rPrChange w:id="19494" w:author="CR#0701r1" w:date="2020-04-04T13:17:00Z">
            <w:rPr>
              <w:rFonts w:eastAsia="SimSun"/>
              <w:noProof/>
              <w:lang w:eastAsia="zh-CN"/>
            </w:rPr>
          </w:rPrChange>
        </w:rPr>
        <w:t xml:space="preserve"> field as specified in TS 38.212 [9]</w:t>
      </w:r>
      <w:r w:rsidRPr="008E2A69">
        <w:rPr>
          <w:noProof/>
          <w:rPrChange w:id="19495" w:author="CR#0701r1" w:date="2020-04-04T13:17:00Z">
            <w:rPr>
              <w:noProof/>
            </w:rPr>
          </w:rPrChange>
        </w:rPr>
        <w:t>. The length of the BWP ID field is 2 bits;</w:t>
      </w:r>
    </w:p>
    <w:p w:rsidR="00411627" w:rsidRPr="008E2A69" w:rsidRDefault="00411627" w:rsidP="00411627">
      <w:pPr>
        <w:pStyle w:val="B1"/>
        <w:rPr>
          <w:lang w:eastAsia="ko-KR"/>
          <w:rPrChange w:id="19496" w:author="CR#0701r1" w:date="2020-04-04T13:17:00Z">
            <w:rPr>
              <w:lang w:eastAsia="ko-KR"/>
            </w:rPr>
          </w:rPrChange>
        </w:rPr>
      </w:pPr>
      <w:r w:rsidRPr="008E2A69">
        <w:rPr>
          <w:noProof/>
          <w:lang w:eastAsia="ko-KR"/>
          <w:rPrChange w:id="19497" w:author="CR#0701r1" w:date="2020-04-04T13:17:00Z">
            <w:rPr>
              <w:noProof/>
              <w:lang w:eastAsia="ko-KR"/>
            </w:rPr>
          </w:rPrChange>
        </w:rPr>
        <w:t>-</w:t>
      </w:r>
      <w:r w:rsidRPr="008E2A69">
        <w:rPr>
          <w:noProof/>
          <w:lang w:eastAsia="ko-KR"/>
          <w:rPrChange w:id="19498" w:author="CR#0701r1" w:date="2020-04-04T13:17:00Z">
            <w:rPr>
              <w:noProof/>
              <w:lang w:eastAsia="ko-KR"/>
            </w:rPr>
          </w:rPrChange>
        </w:rPr>
        <w:tab/>
        <w:t>S</w:t>
      </w:r>
      <w:r w:rsidRPr="008E2A69">
        <w:rPr>
          <w:noProof/>
          <w:vertAlign w:val="subscript"/>
          <w:rPrChange w:id="19499" w:author="CR#0701r1" w:date="2020-04-04T13:17:00Z">
            <w:rPr>
              <w:noProof/>
              <w:vertAlign w:val="subscript"/>
            </w:rPr>
          </w:rPrChange>
        </w:rPr>
        <w:t>i</w:t>
      </w:r>
      <w:r w:rsidRPr="008E2A69">
        <w:rPr>
          <w:noProof/>
          <w:rPrChange w:id="19500" w:author="CR#0701r1" w:date="2020-04-04T13:17:00Z">
            <w:rPr>
              <w:noProof/>
            </w:rPr>
          </w:rPrChange>
        </w:rPr>
        <w:t>: This field indicates the activation/deactivation status of the Semi-Persistent CSI report configuration</w:t>
      </w:r>
      <w:r w:rsidRPr="008E2A69">
        <w:rPr>
          <w:noProof/>
          <w:lang w:eastAsia="ko-KR"/>
          <w:rPrChange w:id="19501" w:author="CR#0701r1" w:date="2020-04-04T13:17:00Z">
            <w:rPr>
              <w:noProof/>
              <w:lang w:eastAsia="ko-KR"/>
            </w:rPr>
          </w:rPrChange>
        </w:rPr>
        <w:t xml:space="preserve"> within </w:t>
      </w:r>
      <w:r w:rsidRPr="008E2A69">
        <w:rPr>
          <w:i/>
          <w:rPrChange w:id="19502" w:author="CR#0701r1" w:date="2020-04-04T13:17:00Z">
            <w:rPr>
              <w:i/>
            </w:rPr>
          </w:rPrChange>
        </w:rPr>
        <w:t>csi-ReportConfigToAddModList</w:t>
      </w:r>
      <w:r w:rsidRPr="008E2A69">
        <w:rPr>
          <w:noProof/>
          <w:rPrChange w:id="19503" w:author="CR#0701r1" w:date="2020-04-04T13:17:00Z">
            <w:rPr>
              <w:noProof/>
            </w:rPr>
          </w:rPrChange>
        </w:rPr>
        <w:t>, as specified in TS 38.331 [</w:t>
      </w:r>
      <w:r w:rsidR="00AB6258" w:rsidRPr="008E2A69">
        <w:rPr>
          <w:noProof/>
          <w:rPrChange w:id="19504" w:author="CR#0701r1" w:date="2020-04-04T13:17:00Z">
            <w:rPr>
              <w:noProof/>
            </w:rPr>
          </w:rPrChange>
        </w:rPr>
        <w:t>5</w:t>
      </w:r>
      <w:r w:rsidRPr="008E2A69">
        <w:rPr>
          <w:noProof/>
          <w:rPrChange w:id="19505" w:author="CR#0701r1" w:date="2020-04-04T13:17:00Z">
            <w:rPr>
              <w:noProof/>
            </w:rPr>
          </w:rPrChange>
        </w:rPr>
        <w:t>]. S</w:t>
      </w:r>
      <w:r w:rsidRPr="008E2A69">
        <w:rPr>
          <w:noProof/>
          <w:vertAlign w:val="subscript"/>
          <w:rPrChange w:id="19506" w:author="CR#0701r1" w:date="2020-04-04T13:17:00Z">
            <w:rPr>
              <w:noProof/>
              <w:vertAlign w:val="subscript"/>
            </w:rPr>
          </w:rPrChange>
        </w:rPr>
        <w:t>0</w:t>
      </w:r>
      <w:r w:rsidRPr="008E2A69">
        <w:rPr>
          <w:rPrChange w:id="19507" w:author="CR#0701r1" w:date="2020-04-04T13:17:00Z">
            <w:rPr/>
          </w:rPrChange>
        </w:rPr>
        <w:t xml:space="preserve"> refers to the </w:t>
      </w:r>
      <w:r w:rsidRPr="008E2A69">
        <w:rPr>
          <w:noProof/>
          <w:rPrChange w:id="19508" w:author="CR#0701r1" w:date="2020-04-04T13:17:00Z">
            <w:rPr>
              <w:noProof/>
            </w:rPr>
          </w:rPrChange>
        </w:rPr>
        <w:t xml:space="preserve">report configuration </w:t>
      </w:r>
      <w:r w:rsidR="00E91877" w:rsidRPr="008E2A69">
        <w:rPr>
          <w:noProof/>
          <w:rPrChange w:id="19509" w:author="CR#0701r1" w:date="2020-04-04T13:17:00Z">
            <w:rPr>
              <w:noProof/>
            </w:rPr>
          </w:rPrChange>
        </w:rPr>
        <w:t xml:space="preserve">which includes PUCCH resources for SP CSI reporting in the indicated BWP and has the lowest </w:t>
      </w:r>
      <w:r w:rsidR="00E91877" w:rsidRPr="008E2A69">
        <w:rPr>
          <w:i/>
          <w:noProof/>
          <w:rPrChange w:id="19510" w:author="CR#0701r1" w:date="2020-04-04T13:17:00Z">
            <w:rPr>
              <w:i/>
              <w:noProof/>
            </w:rPr>
          </w:rPrChange>
        </w:rPr>
        <w:t>CSI-ReportConfigId</w:t>
      </w:r>
      <w:r w:rsidR="00E91877" w:rsidRPr="008E2A69">
        <w:rPr>
          <w:noProof/>
          <w:rPrChange w:id="19511" w:author="CR#0701r1" w:date="2020-04-04T13:17:00Z">
            <w:rPr>
              <w:noProof/>
            </w:rPr>
          </w:rPrChange>
        </w:rPr>
        <w:t xml:space="preserve"> </w:t>
      </w:r>
      <w:r w:rsidRPr="008E2A69">
        <w:rPr>
          <w:rPrChange w:id="19512" w:author="CR#0701r1" w:date="2020-04-04T13:17:00Z">
            <w:rPr/>
          </w:rPrChange>
        </w:rPr>
        <w:t xml:space="preserve">within the list with type set to </w:t>
      </w:r>
      <w:r w:rsidRPr="008E2A69">
        <w:rPr>
          <w:i/>
          <w:rPrChange w:id="19513" w:author="CR#0701r1" w:date="2020-04-04T13:17:00Z">
            <w:rPr>
              <w:i/>
            </w:rPr>
          </w:rPrChange>
        </w:rPr>
        <w:t>semiPersistentOnPUCCH</w:t>
      </w:r>
      <w:r w:rsidRPr="008E2A69">
        <w:rPr>
          <w:rPrChange w:id="19514" w:author="CR#0701r1" w:date="2020-04-04T13:17:00Z">
            <w:rPr/>
          </w:rPrChange>
        </w:rPr>
        <w:t xml:space="preserve">, </w:t>
      </w:r>
      <w:r w:rsidRPr="008E2A69">
        <w:rPr>
          <w:noProof/>
          <w:rPrChange w:id="19515" w:author="CR#0701r1" w:date="2020-04-04T13:17:00Z">
            <w:rPr>
              <w:noProof/>
            </w:rPr>
          </w:rPrChange>
        </w:rPr>
        <w:t>S</w:t>
      </w:r>
      <w:r w:rsidRPr="008E2A69">
        <w:rPr>
          <w:noProof/>
          <w:vertAlign w:val="subscript"/>
          <w:rPrChange w:id="19516" w:author="CR#0701r1" w:date="2020-04-04T13:17:00Z">
            <w:rPr>
              <w:noProof/>
              <w:vertAlign w:val="subscript"/>
            </w:rPr>
          </w:rPrChange>
        </w:rPr>
        <w:t>1</w:t>
      </w:r>
      <w:r w:rsidRPr="008E2A69">
        <w:rPr>
          <w:rPrChange w:id="19517" w:author="CR#0701r1" w:date="2020-04-04T13:17:00Z">
            <w:rPr/>
          </w:rPrChange>
        </w:rPr>
        <w:t xml:space="preserve"> to the </w:t>
      </w:r>
      <w:r w:rsidRPr="008E2A69">
        <w:rPr>
          <w:noProof/>
          <w:rPrChange w:id="19518" w:author="CR#0701r1" w:date="2020-04-04T13:17:00Z">
            <w:rPr>
              <w:noProof/>
            </w:rPr>
          </w:rPrChange>
        </w:rPr>
        <w:t>report configuration</w:t>
      </w:r>
      <w:r w:rsidRPr="008E2A69">
        <w:rPr>
          <w:rPrChange w:id="19519" w:author="CR#0701r1" w:date="2020-04-04T13:17:00Z">
            <w:rPr/>
          </w:rPrChange>
        </w:rPr>
        <w:t xml:space="preserve"> </w:t>
      </w:r>
      <w:r w:rsidR="00E91877" w:rsidRPr="008E2A69">
        <w:rPr>
          <w:noProof/>
          <w:rPrChange w:id="19520" w:author="CR#0701r1" w:date="2020-04-04T13:17:00Z">
            <w:rPr>
              <w:noProof/>
            </w:rPr>
          </w:rPrChange>
        </w:rPr>
        <w:t>which includes PUCCH resources for SP CSI reporting in the indicated BWP</w:t>
      </w:r>
      <w:r w:rsidR="00E91877" w:rsidRPr="008E2A69">
        <w:rPr>
          <w:noProof/>
          <w:lang w:eastAsia="zh-CN"/>
          <w:rPrChange w:id="19521" w:author="CR#0701r1" w:date="2020-04-04T13:17:00Z">
            <w:rPr>
              <w:noProof/>
              <w:lang w:eastAsia="zh-CN"/>
            </w:rPr>
          </w:rPrChange>
        </w:rPr>
        <w:t xml:space="preserve"> and has the second lowest </w:t>
      </w:r>
      <w:r w:rsidR="00E91877" w:rsidRPr="008E2A69">
        <w:rPr>
          <w:i/>
          <w:rPrChange w:id="19522" w:author="CR#0701r1" w:date="2020-04-04T13:17:00Z">
            <w:rPr>
              <w:i/>
            </w:rPr>
          </w:rPrChange>
        </w:rPr>
        <w:t>CSI-ReportConfigId</w:t>
      </w:r>
      <w:r w:rsidR="00E91877" w:rsidRPr="008E2A69">
        <w:rPr>
          <w:rPrChange w:id="19523" w:author="CR#0701r1" w:date="2020-04-04T13:17:00Z">
            <w:rPr/>
          </w:rPrChange>
        </w:rPr>
        <w:t xml:space="preserve"> </w:t>
      </w:r>
      <w:r w:rsidRPr="008E2A69">
        <w:rPr>
          <w:rPrChange w:id="19524" w:author="CR#0701r1" w:date="2020-04-04T13:17:00Z">
            <w:rPr/>
          </w:rPrChange>
        </w:rPr>
        <w:t xml:space="preserve">and so on. </w:t>
      </w:r>
      <w:r w:rsidR="00E91877" w:rsidRPr="008E2A69">
        <w:rPr>
          <w:lang w:eastAsia="zh-CN"/>
          <w:rPrChange w:id="19525" w:author="CR#0701r1" w:date="2020-04-04T13:17:00Z">
            <w:rPr>
              <w:lang w:eastAsia="zh-CN"/>
            </w:rPr>
          </w:rPrChange>
        </w:rPr>
        <w:t xml:space="preserve">If the number of report configurations within the list with type set to </w:t>
      </w:r>
      <w:r w:rsidR="00E91877" w:rsidRPr="008E2A69">
        <w:rPr>
          <w:i/>
          <w:rPrChange w:id="19526" w:author="CR#0701r1" w:date="2020-04-04T13:17:00Z">
            <w:rPr>
              <w:i/>
            </w:rPr>
          </w:rPrChange>
        </w:rPr>
        <w:t>semiPersistentOnPUCCH</w:t>
      </w:r>
      <w:r w:rsidR="00E91877" w:rsidRPr="008E2A69">
        <w:rPr>
          <w:lang w:eastAsia="zh-CN"/>
          <w:rPrChange w:id="19527" w:author="CR#0701r1" w:date="2020-04-04T13:17:00Z">
            <w:rPr>
              <w:lang w:eastAsia="zh-CN"/>
            </w:rPr>
          </w:rPrChange>
        </w:rPr>
        <w:t xml:space="preserve"> in the indicated BWP is less than i</w:t>
      </w:r>
      <w:r w:rsidR="00CC01DC" w:rsidRPr="008E2A69">
        <w:rPr>
          <w:lang w:eastAsia="zh-CN"/>
          <w:rPrChange w:id="19528" w:author="CR#0701r1" w:date="2020-04-04T13:17:00Z">
            <w:rPr>
              <w:lang w:eastAsia="zh-CN"/>
            </w:rPr>
          </w:rPrChange>
        </w:rPr>
        <w:t xml:space="preserve"> </w:t>
      </w:r>
      <w:r w:rsidR="00E91877" w:rsidRPr="008E2A69">
        <w:rPr>
          <w:lang w:eastAsia="zh-CN"/>
          <w:rPrChange w:id="19529" w:author="CR#0701r1" w:date="2020-04-04T13:17:00Z">
            <w:rPr>
              <w:lang w:eastAsia="zh-CN"/>
            </w:rPr>
          </w:rPrChange>
        </w:rPr>
        <w:t>+</w:t>
      </w:r>
      <w:r w:rsidR="00CC01DC" w:rsidRPr="008E2A69">
        <w:rPr>
          <w:lang w:eastAsia="zh-CN"/>
          <w:rPrChange w:id="19530" w:author="CR#0701r1" w:date="2020-04-04T13:17:00Z">
            <w:rPr>
              <w:lang w:eastAsia="zh-CN"/>
            </w:rPr>
          </w:rPrChange>
        </w:rPr>
        <w:t xml:space="preserve"> </w:t>
      </w:r>
      <w:r w:rsidR="00E91877" w:rsidRPr="008E2A69">
        <w:rPr>
          <w:lang w:eastAsia="zh-CN"/>
          <w:rPrChange w:id="19531" w:author="CR#0701r1" w:date="2020-04-04T13:17:00Z">
            <w:rPr>
              <w:lang w:eastAsia="zh-CN"/>
            </w:rPr>
          </w:rPrChange>
        </w:rPr>
        <w:t>1, MAC entity shall ignore the S</w:t>
      </w:r>
      <w:r w:rsidR="00E91877" w:rsidRPr="008E2A69">
        <w:rPr>
          <w:vertAlign w:val="subscript"/>
          <w:lang w:eastAsia="zh-CN"/>
          <w:rPrChange w:id="19532" w:author="CR#0701r1" w:date="2020-04-04T13:17:00Z">
            <w:rPr>
              <w:vertAlign w:val="subscript"/>
              <w:lang w:eastAsia="zh-CN"/>
            </w:rPr>
          </w:rPrChange>
        </w:rPr>
        <w:t>i</w:t>
      </w:r>
      <w:r w:rsidR="00E91877" w:rsidRPr="008E2A69">
        <w:rPr>
          <w:lang w:eastAsia="zh-CN"/>
          <w:rPrChange w:id="19533" w:author="CR#0701r1" w:date="2020-04-04T13:17:00Z">
            <w:rPr>
              <w:lang w:eastAsia="zh-CN"/>
            </w:rPr>
          </w:rPrChange>
        </w:rPr>
        <w:t xml:space="preserve"> field. </w:t>
      </w:r>
      <w:r w:rsidRPr="008E2A69">
        <w:rPr>
          <w:lang w:eastAsia="ko-KR"/>
          <w:rPrChange w:id="19534" w:author="CR#0701r1" w:date="2020-04-04T13:17:00Z">
            <w:rPr>
              <w:lang w:eastAsia="ko-KR"/>
            </w:rPr>
          </w:rPrChange>
        </w:rPr>
        <w:t>The S</w:t>
      </w:r>
      <w:r w:rsidRPr="008E2A69">
        <w:rPr>
          <w:vertAlign w:val="subscript"/>
          <w:lang w:eastAsia="ko-KR"/>
          <w:rPrChange w:id="19535" w:author="CR#0701r1" w:date="2020-04-04T13:17:00Z">
            <w:rPr>
              <w:vertAlign w:val="subscript"/>
              <w:lang w:eastAsia="ko-KR"/>
            </w:rPr>
          </w:rPrChange>
        </w:rPr>
        <w:t>i</w:t>
      </w:r>
      <w:r w:rsidRPr="008E2A69">
        <w:rPr>
          <w:lang w:eastAsia="ko-KR"/>
          <w:rPrChange w:id="19536" w:author="CR#0701r1" w:date="2020-04-04T13:17:00Z">
            <w:rPr>
              <w:lang w:eastAsia="ko-KR"/>
            </w:rPr>
          </w:rPrChange>
        </w:rPr>
        <w:t xml:space="preserve"> field is set to </w:t>
      </w:r>
      <w:r w:rsidRPr="008E2A69">
        <w:rPr>
          <w:noProof/>
          <w:rPrChange w:id="19537" w:author="CR#0701r1" w:date="2020-04-04T13:17:00Z">
            <w:rPr>
              <w:noProof/>
            </w:rPr>
          </w:rPrChange>
        </w:rPr>
        <w:t>1</w:t>
      </w:r>
      <w:r w:rsidRPr="008E2A69">
        <w:rPr>
          <w:lang w:eastAsia="ko-KR"/>
          <w:rPrChange w:id="19538" w:author="CR#0701r1" w:date="2020-04-04T13:17:00Z">
            <w:rPr>
              <w:lang w:eastAsia="ko-KR"/>
            </w:rPr>
          </w:rPrChange>
        </w:rPr>
        <w:t xml:space="preserve"> to indicate that the </w:t>
      </w:r>
      <w:r w:rsidR="00E91877" w:rsidRPr="008E2A69">
        <w:rPr>
          <w:lang w:eastAsia="ko-KR"/>
          <w:rPrChange w:id="19539" w:author="CR#0701r1" w:date="2020-04-04T13:17:00Z">
            <w:rPr>
              <w:lang w:eastAsia="ko-KR"/>
            </w:rPr>
          </w:rPrChange>
        </w:rPr>
        <w:t xml:space="preserve">corresponding </w:t>
      </w:r>
      <w:r w:rsidRPr="008E2A69">
        <w:rPr>
          <w:noProof/>
          <w:rPrChange w:id="19540" w:author="CR#0701r1" w:date="2020-04-04T13:17:00Z">
            <w:rPr>
              <w:noProof/>
            </w:rPr>
          </w:rPrChange>
        </w:rPr>
        <w:t xml:space="preserve">Semi-Persistent CSI report configuration </w:t>
      </w:r>
      <w:r w:rsidRPr="008E2A69">
        <w:rPr>
          <w:lang w:eastAsia="ko-KR"/>
          <w:rPrChange w:id="19541" w:author="CR#0701r1" w:date="2020-04-04T13:17:00Z">
            <w:rPr>
              <w:lang w:eastAsia="ko-KR"/>
            </w:rPr>
          </w:rPrChange>
        </w:rPr>
        <w:t>shall be activated. The S</w:t>
      </w:r>
      <w:r w:rsidRPr="008E2A69">
        <w:rPr>
          <w:vertAlign w:val="subscript"/>
          <w:lang w:eastAsia="ko-KR"/>
          <w:rPrChange w:id="19542" w:author="CR#0701r1" w:date="2020-04-04T13:17:00Z">
            <w:rPr>
              <w:vertAlign w:val="subscript"/>
              <w:lang w:eastAsia="ko-KR"/>
            </w:rPr>
          </w:rPrChange>
        </w:rPr>
        <w:t>i</w:t>
      </w:r>
      <w:r w:rsidRPr="008E2A69">
        <w:rPr>
          <w:lang w:eastAsia="ko-KR"/>
          <w:rPrChange w:id="19543" w:author="CR#0701r1" w:date="2020-04-04T13:17:00Z">
            <w:rPr>
              <w:lang w:eastAsia="ko-KR"/>
            </w:rPr>
          </w:rPrChange>
        </w:rPr>
        <w:t xml:space="preserve"> field is set to 0 to indicate that the </w:t>
      </w:r>
      <w:r w:rsidR="00E91877" w:rsidRPr="008E2A69">
        <w:rPr>
          <w:lang w:eastAsia="ko-KR"/>
          <w:rPrChange w:id="19544" w:author="CR#0701r1" w:date="2020-04-04T13:17:00Z">
            <w:rPr>
              <w:lang w:eastAsia="ko-KR"/>
            </w:rPr>
          </w:rPrChange>
        </w:rPr>
        <w:t xml:space="preserve">corresponding </w:t>
      </w:r>
      <w:r w:rsidRPr="008E2A69">
        <w:rPr>
          <w:noProof/>
          <w:rPrChange w:id="19545" w:author="CR#0701r1" w:date="2020-04-04T13:17:00Z">
            <w:rPr>
              <w:noProof/>
            </w:rPr>
          </w:rPrChange>
        </w:rPr>
        <w:t xml:space="preserve">Semi-Persistent CSI report configuration </w:t>
      </w:r>
      <w:r w:rsidRPr="008E2A69">
        <w:rPr>
          <w:rPrChange w:id="19546" w:author="CR#0701r1" w:date="2020-04-04T13:17:00Z">
            <w:rPr/>
          </w:rPrChange>
        </w:rPr>
        <w:t>i</w:t>
      </w:r>
      <w:r w:rsidRPr="008E2A69">
        <w:rPr>
          <w:lang w:eastAsia="ko-KR"/>
          <w:rPrChange w:id="19547" w:author="CR#0701r1" w:date="2020-04-04T13:17:00Z">
            <w:rPr>
              <w:lang w:eastAsia="ko-KR"/>
            </w:rPr>
          </w:rPrChange>
        </w:rPr>
        <w:t xml:space="preserve"> shall be deactivated</w:t>
      </w:r>
      <w:r w:rsidRPr="008E2A69">
        <w:rPr>
          <w:noProof/>
          <w:rPrChange w:id="19548" w:author="CR#0701r1" w:date="2020-04-04T13:17:00Z">
            <w:rPr>
              <w:noProof/>
            </w:rPr>
          </w:rPrChange>
        </w:rPr>
        <w:t>;</w:t>
      </w:r>
    </w:p>
    <w:p w:rsidR="00411627" w:rsidRPr="008E2A69" w:rsidRDefault="00411627" w:rsidP="00411627">
      <w:pPr>
        <w:pStyle w:val="B1"/>
        <w:rPr>
          <w:lang w:eastAsia="ko-KR"/>
          <w:rPrChange w:id="19549" w:author="CR#0701r1" w:date="2020-04-04T13:17:00Z">
            <w:rPr>
              <w:lang w:eastAsia="ko-KR"/>
            </w:rPr>
          </w:rPrChange>
        </w:rPr>
      </w:pPr>
      <w:r w:rsidRPr="008E2A69">
        <w:rPr>
          <w:lang w:eastAsia="ko-KR"/>
          <w:rPrChange w:id="19550" w:author="CR#0701r1" w:date="2020-04-04T13:17:00Z">
            <w:rPr>
              <w:lang w:eastAsia="ko-KR"/>
            </w:rPr>
          </w:rPrChange>
        </w:rPr>
        <w:t>-</w:t>
      </w:r>
      <w:r w:rsidRPr="008E2A69">
        <w:rPr>
          <w:lang w:eastAsia="ko-KR"/>
          <w:rPrChange w:id="19551" w:author="CR#0701r1" w:date="2020-04-04T13:17:00Z">
            <w:rPr>
              <w:lang w:eastAsia="ko-KR"/>
            </w:rPr>
          </w:rPrChange>
        </w:rPr>
        <w:tab/>
        <w:t>R: Reserved bit, set to 0.</w:t>
      </w:r>
    </w:p>
    <w:p w:rsidR="00411627" w:rsidRPr="008E2A69" w:rsidRDefault="000D76D9" w:rsidP="00411627">
      <w:pPr>
        <w:pStyle w:val="TH"/>
        <w:rPr>
          <w:rPrChange w:id="19552" w:author="CR#0701r1" w:date="2020-04-04T13:17:00Z">
            <w:rPr/>
          </w:rPrChange>
        </w:rPr>
      </w:pPr>
      <w:r w:rsidRPr="008E2A69">
        <w:rPr>
          <w:rPrChange w:id="19553" w:author="CR#0701r1" w:date="2020-04-04T13:17:00Z">
            <w:rPr/>
          </w:rPrChange>
        </w:rPr>
        <w:object w:dxaOrig="5700" w:dyaOrig="1590">
          <v:shape id="_x0000_i1054" type="#_x0000_t75" style="width:285pt;height:79.5pt" o:ole="">
            <v:imagedata r:id="rId71" o:title=""/>
          </v:shape>
          <o:OLEObject Type="Embed" ProgID="Visio.Drawing.15" ShapeID="_x0000_i1054" DrawAspect="Content" ObjectID="_1647511993" r:id="rId72"/>
        </w:object>
      </w:r>
    </w:p>
    <w:p w:rsidR="00411627" w:rsidRPr="008E2A69" w:rsidRDefault="00411627" w:rsidP="00411627">
      <w:pPr>
        <w:pStyle w:val="TF"/>
        <w:rPr>
          <w:noProof/>
          <w:lang w:eastAsia="ko-KR"/>
          <w:rPrChange w:id="19554" w:author="CR#0701r1" w:date="2020-04-04T13:17:00Z">
            <w:rPr>
              <w:noProof/>
              <w:lang w:eastAsia="ko-KR"/>
            </w:rPr>
          </w:rPrChange>
        </w:rPr>
      </w:pPr>
      <w:r w:rsidRPr="008E2A69">
        <w:rPr>
          <w:noProof/>
          <w:lang w:eastAsia="ko-KR"/>
          <w:rPrChange w:id="19555" w:author="CR#0701r1" w:date="2020-04-04T13:17:00Z">
            <w:rPr>
              <w:noProof/>
              <w:lang w:eastAsia="ko-KR"/>
            </w:rPr>
          </w:rPrChange>
        </w:rPr>
        <w:t xml:space="preserve">Figure 6.1.3.16-1: </w:t>
      </w:r>
      <w:r w:rsidRPr="008E2A69">
        <w:rPr>
          <w:lang w:eastAsia="ko-KR"/>
          <w:rPrChange w:id="19556" w:author="CR#0701r1" w:date="2020-04-04T13:17:00Z">
            <w:rPr>
              <w:lang w:eastAsia="ko-KR"/>
            </w:rPr>
          </w:rPrChange>
        </w:rPr>
        <w:t>SP CSI reporting on PUCCH Activation/Deactivation MAC CE</w:t>
      </w:r>
    </w:p>
    <w:p w:rsidR="00411627" w:rsidRPr="008E2A69" w:rsidRDefault="00411627" w:rsidP="00411627">
      <w:pPr>
        <w:pStyle w:val="Heading4"/>
        <w:rPr>
          <w:lang w:eastAsia="ko-KR"/>
          <w:rPrChange w:id="19557" w:author="CR#0701r1" w:date="2020-04-04T13:17:00Z">
            <w:rPr>
              <w:lang w:eastAsia="ko-KR"/>
            </w:rPr>
          </w:rPrChange>
        </w:rPr>
      </w:pPr>
      <w:bookmarkStart w:id="19558" w:name="_Toc29239895"/>
      <w:r w:rsidRPr="008E2A69">
        <w:rPr>
          <w:lang w:eastAsia="ko-KR"/>
          <w:rPrChange w:id="19559" w:author="CR#0701r1" w:date="2020-04-04T13:17:00Z">
            <w:rPr>
              <w:lang w:eastAsia="ko-KR"/>
            </w:rPr>
          </w:rPrChange>
        </w:rPr>
        <w:t>6.1.3.17</w:t>
      </w:r>
      <w:r w:rsidRPr="008E2A69">
        <w:rPr>
          <w:lang w:eastAsia="ko-KR"/>
          <w:rPrChange w:id="19560" w:author="CR#0701r1" w:date="2020-04-04T13:17:00Z">
            <w:rPr>
              <w:lang w:eastAsia="ko-KR"/>
            </w:rPr>
          </w:rPrChange>
        </w:rPr>
        <w:tab/>
        <w:t>SP SRS Activation/Deactivation MAC CE</w:t>
      </w:r>
      <w:bookmarkEnd w:id="19558"/>
    </w:p>
    <w:p w:rsidR="00411627" w:rsidRPr="008E2A69" w:rsidRDefault="00411627" w:rsidP="00411627">
      <w:pPr>
        <w:rPr>
          <w:lang w:eastAsia="ko-KR"/>
          <w:rPrChange w:id="19561" w:author="CR#0701r1" w:date="2020-04-04T13:17:00Z">
            <w:rPr>
              <w:lang w:eastAsia="ko-KR"/>
            </w:rPr>
          </w:rPrChange>
        </w:rPr>
      </w:pPr>
      <w:r w:rsidRPr="008E2A69">
        <w:rPr>
          <w:lang w:eastAsia="ko-KR"/>
          <w:rPrChange w:id="19562" w:author="CR#0701r1" w:date="2020-04-04T13:17:00Z">
            <w:rPr>
              <w:lang w:eastAsia="ko-KR"/>
            </w:rPr>
          </w:rPrChange>
        </w:rPr>
        <w:t>The SP SRS Activation/Deactivation MAC CE is identified by a MAC subheader with LCID as specified in Table 6.2.1-1. It has a variable size with following fields:</w:t>
      </w:r>
    </w:p>
    <w:p w:rsidR="00411627" w:rsidRPr="008E2A69" w:rsidRDefault="00411627" w:rsidP="00411627">
      <w:pPr>
        <w:pStyle w:val="B1"/>
        <w:rPr>
          <w:noProof/>
          <w:rPrChange w:id="19563" w:author="CR#0701r1" w:date="2020-04-04T13:17:00Z">
            <w:rPr>
              <w:noProof/>
            </w:rPr>
          </w:rPrChange>
        </w:rPr>
      </w:pPr>
      <w:r w:rsidRPr="008E2A69">
        <w:rPr>
          <w:noProof/>
          <w:rPrChange w:id="19564" w:author="CR#0701r1" w:date="2020-04-04T13:17:00Z">
            <w:rPr>
              <w:noProof/>
            </w:rPr>
          </w:rPrChange>
        </w:rPr>
        <w:t>-</w:t>
      </w:r>
      <w:r w:rsidRPr="008E2A69">
        <w:rPr>
          <w:noProof/>
          <w:rPrChange w:id="19565" w:author="CR#0701r1" w:date="2020-04-04T13:17:00Z">
            <w:rPr>
              <w:noProof/>
            </w:rPr>
          </w:rPrChange>
        </w:rPr>
        <w:tab/>
      </w:r>
      <w:r w:rsidRPr="008E2A69">
        <w:rPr>
          <w:noProof/>
          <w:lang w:eastAsia="ko-KR"/>
          <w:rPrChange w:id="19566" w:author="CR#0701r1" w:date="2020-04-04T13:17:00Z">
            <w:rPr>
              <w:noProof/>
              <w:lang w:eastAsia="ko-KR"/>
            </w:rPr>
          </w:rPrChange>
        </w:rPr>
        <w:t>A/D</w:t>
      </w:r>
      <w:r w:rsidRPr="008E2A69">
        <w:rPr>
          <w:noProof/>
          <w:rPrChange w:id="19567" w:author="CR#0701r1" w:date="2020-04-04T13:17:00Z">
            <w:rPr>
              <w:noProof/>
            </w:rPr>
          </w:rPrChange>
        </w:rPr>
        <w:t>: This field indicates whether to activate or deactivate indicated SP SRS resource set. The field is set to 1 to indicate activation, otherwise it indicates deactivation;</w:t>
      </w:r>
    </w:p>
    <w:p w:rsidR="00411627" w:rsidRPr="008E2A69" w:rsidRDefault="00411627" w:rsidP="00411627">
      <w:pPr>
        <w:pStyle w:val="B1"/>
        <w:rPr>
          <w:noProof/>
          <w:rPrChange w:id="19568" w:author="CR#0701r1" w:date="2020-04-04T13:17:00Z">
            <w:rPr>
              <w:noProof/>
            </w:rPr>
          </w:rPrChange>
        </w:rPr>
      </w:pPr>
      <w:r w:rsidRPr="008E2A69">
        <w:rPr>
          <w:noProof/>
          <w:rPrChange w:id="19569" w:author="CR#0701r1" w:date="2020-04-04T13:17:00Z">
            <w:rPr>
              <w:noProof/>
            </w:rPr>
          </w:rPrChange>
        </w:rPr>
        <w:t>-</w:t>
      </w:r>
      <w:r w:rsidRPr="008E2A69">
        <w:rPr>
          <w:noProof/>
          <w:rPrChange w:id="19570" w:author="CR#0701r1" w:date="2020-04-04T13:17:00Z">
            <w:rPr>
              <w:noProof/>
            </w:rPr>
          </w:rPrChange>
        </w:rPr>
        <w:tab/>
      </w:r>
      <w:r w:rsidR="00147906" w:rsidRPr="008E2A69">
        <w:rPr>
          <w:noProof/>
          <w:rPrChange w:id="19571" w:author="CR#0701r1" w:date="2020-04-04T13:17:00Z">
            <w:rPr>
              <w:noProof/>
            </w:rPr>
          </w:rPrChange>
        </w:rPr>
        <w:t>SRS Resource Set'</w:t>
      </w:r>
      <w:r w:rsidR="00B75647" w:rsidRPr="008E2A69">
        <w:rPr>
          <w:noProof/>
          <w:rPrChange w:id="19572" w:author="CR#0701r1" w:date="2020-04-04T13:17:00Z">
            <w:rPr>
              <w:noProof/>
            </w:rPr>
          </w:rPrChange>
        </w:rPr>
        <w:t xml:space="preserve">s </w:t>
      </w:r>
      <w:r w:rsidRPr="008E2A69">
        <w:rPr>
          <w:noProof/>
          <w:rPrChange w:id="19573" w:author="CR#0701r1" w:date="2020-04-04T13:17:00Z">
            <w:rPr>
              <w:noProof/>
            </w:rPr>
          </w:rPrChange>
        </w:rPr>
        <w:t xml:space="preserve">Cell ID: </w:t>
      </w:r>
      <w:r w:rsidRPr="008E2A69">
        <w:rPr>
          <w:rFonts w:eastAsia="SimSun"/>
          <w:noProof/>
          <w:lang w:eastAsia="zh-CN"/>
          <w:rPrChange w:id="19574" w:author="CR#0701r1" w:date="2020-04-04T13:17:00Z">
            <w:rPr>
              <w:rFonts w:eastAsia="SimSun"/>
              <w:noProof/>
              <w:lang w:eastAsia="zh-CN"/>
            </w:rPr>
          </w:rPrChange>
        </w:rPr>
        <w:t>This field indicates the identity of the Serving Cell</w:t>
      </w:r>
      <w:r w:rsidR="00B75647" w:rsidRPr="008E2A69">
        <w:rPr>
          <w:rFonts w:eastAsia="SimSun"/>
          <w:noProof/>
          <w:lang w:eastAsia="zh-CN"/>
          <w:rPrChange w:id="19575" w:author="CR#0701r1" w:date="2020-04-04T13:17:00Z">
            <w:rPr>
              <w:rFonts w:eastAsia="SimSun"/>
              <w:noProof/>
              <w:lang w:eastAsia="zh-CN"/>
            </w:rPr>
          </w:rPrChange>
        </w:rPr>
        <w:t>, which contains activated/deactivated SP SRS Resource Set</w:t>
      </w:r>
      <w:r w:rsidRPr="008E2A69">
        <w:rPr>
          <w:rFonts w:eastAsia="SimSun"/>
          <w:noProof/>
          <w:lang w:eastAsia="zh-CN"/>
          <w:rPrChange w:id="19576" w:author="CR#0701r1" w:date="2020-04-04T13:17:00Z">
            <w:rPr>
              <w:rFonts w:eastAsia="SimSun"/>
              <w:noProof/>
              <w:lang w:eastAsia="zh-CN"/>
            </w:rPr>
          </w:rPrChange>
        </w:rPr>
        <w:t xml:space="preserve">. </w:t>
      </w:r>
      <w:r w:rsidR="002115C7" w:rsidRPr="008E2A69">
        <w:rPr>
          <w:noProof/>
          <w:rPrChange w:id="19577" w:author="CR#0701r1" w:date="2020-04-04T13:17:00Z">
            <w:rPr>
              <w:noProof/>
            </w:rPr>
          </w:rPrChange>
        </w:rPr>
        <w:t xml:space="preserve">If </w:t>
      </w:r>
      <w:r w:rsidR="002115C7" w:rsidRPr="008E2A69">
        <w:rPr>
          <w:noProof/>
          <w:lang w:eastAsia="ko-KR"/>
          <w:rPrChange w:id="19578" w:author="CR#0701r1" w:date="2020-04-04T13:17:00Z">
            <w:rPr>
              <w:noProof/>
              <w:lang w:eastAsia="ko-KR"/>
            </w:rPr>
          </w:rPrChange>
        </w:rPr>
        <w:t xml:space="preserve">the C </w:t>
      </w:r>
      <w:r w:rsidR="002115C7" w:rsidRPr="008E2A69">
        <w:rPr>
          <w:noProof/>
          <w:rPrChange w:id="19579" w:author="CR#0701r1" w:date="2020-04-04T13:17:00Z">
            <w:rPr>
              <w:noProof/>
            </w:rPr>
          </w:rPrChange>
        </w:rPr>
        <w:t>field is set to 0, t</w:t>
      </w:r>
      <w:r w:rsidR="002115C7" w:rsidRPr="008E2A69">
        <w:rPr>
          <w:noProof/>
          <w:lang w:eastAsia="ko-KR"/>
          <w:rPrChange w:id="19580" w:author="CR#0701r1" w:date="2020-04-04T13:17:00Z">
            <w:rPr>
              <w:noProof/>
              <w:lang w:eastAsia="ko-KR"/>
            </w:rPr>
          </w:rPrChange>
        </w:rPr>
        <w:t>his field also indicates t</w:t>
      </w:r>
      <w:r w:rsidR="002115C7" w:rsidRPr="008E2A69">
        <w:rPr>
          <w:noProof/>
          <w:rPrChange w:id="19581" w:author="CR#0701r1" w:date="2020-04-04T13:17:00Z">
            <w:rPr>
              <w:noProof/>
            </w:rPr>
          </w:rPrChange>
        </w:rPr>
        <w:t xml:space="preserve">he </w:t>
      </w:r>
      <w:r w:rsidR="002115C7" w:rsidRPr="008E2A69">
        <w:rPr>
          <w:noProof/>
          <w:lang w:eastAsia="ko-KR"/>
          <w:rPrChange w:id="19582" w:author="CR#0701r1" w:date="2020-04-04T13:17:00Z">
            <w:rPr>
              <w:noProof/>
              <w:lang w:eastAsia="ko-KR"/>
            </w:rPr>
          </w:rPrChange>
        </w:rPr>
        <w:t xml:space="preserve">identity of the Serving Cell which contains </w:t>
      </w:r>
      <w:r w:rsidR="002115C7" w:rsidRPr="008E2A69">
        <w:rPr>
          <w:noProof/>
          <w:rPrChange w:id="19583" w:author="CR#0701r1" w:date="2020-04-04T13:17:00Z">
            <w:rPr>
              <w:noProof/>
            </w:rPr>
          </w:rPrChange>
        </w:rPr>
        <w:t>all resources indicated by the Resource ID</w:t>
      </w:r>
      <w:r w:rsidR="002115C7" w:rsidRPr="008E2A69">
        <w:rPr>
          <w:noProof/>
          <w:vertAlign w:val="subscript"/>
          <w:rPrChange w:id="19584" w:author="CR#0701r1" w:date="2020-04-04T13:17:00Z">
            <w:rPr>
              <w:noProof/>
              <w:vertAlign w:val="subscript"/>
            </w:rPr>
          </w:rPrChange>
        </w:rPr>
        <w:t>i</w:t>
      </w:r>
      <w:r w:rsidR="002115C7" w:rsidRPr="008E2A69">
        <w:rPr>
          <w:noProof/>
          <w:rPrChange w:id="19585" w:author="CR#0701r1" w:date="2020-04-04T13:17:00Z">
            <w:rPr>
              <w:noProof/>
            </w:rPr>
          </w:rPrChange>
        </w:rPr>
        <w:t xml:space="preserve"> fields</w:t>
      </w:r>
      <w:r w:rsidR="002115C7" w:rsidRPr="008E2A69">
        <w:rPr>
          <w:noProof/>
          <w:lang w:eastAsia="ko-KR"/>
          <w:rPrChange w:id="19586" w:author="CR#0701r1" w:date="2020-04-04T13:17:00Z">
            <w:rPr>
              <w:noProof/>
              <w:lang w:eastAsia="ko-KR"/>
            </w:rPr>
          </w:rPrChange>
        </w:rPr>
        <w:t>.</w:t>
      </w:r>
      <w:r w:rsidR="002115C7" w:rsidRPr="008E2A69">
        <w:rPr>
          <w:noProof/>
          <w:rPrChange w:id="19587" w:author="CR#0701r1" w:date="2020-04-04T13:17:00Z">
            <w:rPr>
              <w:noProof/>
            </w:rPr>
          </w:rPrChange>
        </w:rPr>
        <w:t xml:space="preserve"> </w:t>
      </w:r>
      <w:r w:rsidRPr="008E2A69">
        <w:rPr>
          <w:rFonts w:eastAsia="SimSun"/>
          <w:noProof/>
          <w:lang w:eastAsia="zh-CN"/>
          <w:rPrChange w:id="19588" w:author="CR#0701r1" w:date="2020-04-04T13:17:00Z">
            <w:rPr>
              <w:rFonts w:eastAsia="SimSun"/>
              <w:noProof/>
              <w:lang w:eastAsia="zh-CN"/>
            </w:rPr>
          </w:rPrChange>
        </w:rPr>
        <w:t>The length of the field is 5 bits;</w:t>
      </w:r>
    </w:p>
    <w:p w:rsidR="00B75647" w:rsidRPr="008E2A69" w:rsidRDefault="00411627" w:rsidP="00B75647">
      <w:pPr>
        <w:pStyle w:val="B1"/>
        <w:rPr>
          <w:noProof/>
          <w:rPrChange w:id="19589" w:author="CR#0701r1" w:date="2020-04-04T13:17:00Z">
            <w:rPr>
              <w:noProof/>
            </w:rPr>
          </w:rPrChange>
        </w:rPr>
      </w:pPr>
      <w:r w:rsidRPr="008E2A69">
        <w:rPr>
          <w:noProof/>
          <w:rPrChange w:id="19590" w:author="CR#0701r1" w:date="2020-04-04T13:17:00Z">
            <w:rPr>
              <w:noProof/>
            </w:rPr>
          </w:rPrChange>
        </w:rPr>
        <w:t>-</w:t>
      </w:r>
      <w:r w:rsidRPr="008E2A69">
        <w:rPr>
          <w:noProof/>
          <w:rPrChange w:id="19591" w:author="CR#0701r1" w:date="2020-04-04T13:17:00Z">
            <w:rPr>
              <w:noProof/>
            </w:rPr>
          </w:rPrChange>
        </w:rPr>
        <w:tab/>
      </w:r>
      <w:r w:rsidR="0087455C" w:rsidRPr="008E2A69">
        <w:rPr>
          <w:noProof/>
          <w:rPrChange w:id="19592" w:author="CR#0701r1" w:date="2020-04-04T13:17:00Z">
            <w:rPr>
              <w:noProof/>
            </w:rPr>
          </w:rPrChange>
        </w:rPr>
        <w:t>SRS Resource Set'</w:t>
      </w:r>
      <w:r w:rsidR="00B75647" w:rsidRPr="008E2A69">
        <w:rPr>
          <w:noProof/>
          <w:rPrChange w:id="19593" w:author="CR#0701r1" w:date="2020-04-04T13:17:00Z">
            <w:rPr>
              <w:noProof/>
            </w:rPr>
          </w:rPrChange>
        </w:rPr>
        <w:t xml:space="preserve">s </w:t>
      </w:r>
      <w:r w:rsidRPr="008E2A69">
        <w:rPr>
          <w:noProof/>
          <w:rPrChange w:id="19594" w:author="CR#0701r1" w:date="2020-04-04T13:17:00Z">
            <w:rPr>
              <w:noProof/>
            </w:rPr>
          </w:rPrChange>
        </w:rPr>
        <w:t xml:space="preserve">BWP ID: This field </w:t>
      </w:r>
      <w:r w:rsidR="000A41A7" w:rsidRPr="008E2A69">
        <w:rPr>
          <w:noProof/>
          <w:rPrChange w:id="19595" w:author="CR#0701r1" w:date="2020-04-04T13:17:00Z">
            <w:rPr>
              <w:noProof/>
            </w:rPr>
          </w:rPrChange>
        </w:rPr>
        <w:t xml:space="preserve">indicates a UL BWP as the codepoint of the DCI </w:t>
      </w:r>
      <w:r w:rsidR="000A41A7" w:rsidRPr="008E2A69">
        <w:rPr>
          <w:i/>
          <w:noProof/>
          <w:rPrChange w:id="19596" w:author="CR#0701r1" w:date="2020-04-04T13:17:00Z">
            <w:rPr>
              <w:i/>
              <w:noProof/>
            </w:rPr>
          </w:rPrChange>
        </w:rPr>
        <w:t>bandwidth part indicator</w:t>
      </w:r>
      <w:r w:rsidR="000A41A7" w:rsidRPr="008E2A69">
        <w:rPr>
          <w:noProof/>
          <w:rPrChange w:id="19597" w:author="CR#0701r1" w:date="2020-04-04T13:17:00Z">
            <w:rPr>
              <w:noProof/>
            </w:rPr>
          </w:rPrChange>
        </w:rPr>
        <w:t xml:space="preserve"> field as specified in TS 38.212 [9]</w:t>
      </w:r>
      <w:r w:rsidR="00B75647" w:rsidRPr="008E2A69">
        <w:rPr>
          <w:noProof/>
          <w:rPrChange w:id="19598" w:author="CR#0701r1" w:date="2020-04-04T13:17:00Z">
            <w:rPr>
              <w:noProof/>
            </w:rPr>
          </w:rPrChange>
        </w:rPr>
        <w:t>, which contains activated/deactivated SP SRS Resource Set</w:t>
      </w:r>
      <w:r w:rsidRPr="008E2A69">
        <w:rPr>
          <w:noProof/>
          <w:rPrChange w:id="19599" w:author="CR#0701r1" w:date="2020-04-04T13:17:00Z">
            <w:rPr>
              <w:noProof/>
            </w:rPr>
          </w:rPrChange>
        </w:rPr>
        <w:t xml:space="preserve">. </w:t>
      </w:r>
      <w:r w:rsidR="002115C7" w:rsidRPr="008E2A69">
        <w:rPr>
          <w:noProof/>
          <w:rPrChange w:id="19600" w:author="CR#0701r1" w:date="2020-04-04T13:17:00Z">
            <w:rPr>
              <w:noProof/>
            </w:rPr>
          </w:rPrChange>
        </w:rPr>
        <w:t xml:space="preserve">If </w:t>
      </w:r>
      <w:r w:rsidR="002115C7" w:rsidRPr="008E2A69">
        <w:rPr>
          <w:noProof/>
          <w:lang w:eastAsia="ko-KR"/>
          <w:rPrChange w:id="19601" w:author="CR#0701r1" w:date="2020-04-04T13:17:00Z">
            <w:rPr>
              <w:noProof/>
              <w:lang w:eastAsia="ko-KR"/>
            </w:rPr>
          </w:rPrChange>
        </w:rPr>
        <w:t xml:space="preserve">the C </w:t>
      </w:r>
      <w:r w:rsidR="002115C7" w:rsidRPr="008E2A69">
        <w:rPr>
          <w:noProof/>
          <w:rPrChange w:id="19602" w:author="CR#0701r1" w:date="2020-04-04T13:17:00Z">
            <w:rPr>
              <w:noProof/>
            </w:rPr>
          </w:rPrChange>
        </w:rPr>
        <w:t>field is set to 0, t</w:t>
      </w:r>
      <w:r w:rsidR="002115C7" w:rsidRPr="008E2A69">
        <w:rPr>
          <w:noProof/>
          <w:lang w:eastAsia="ko-KR"/>
          <w:rPrChange w:id="19603" w:author="CR#0701r1" w:date="2020-04-04T13:17:00Z">
            <w:rPr>
              <w:noProof/>
              <w:lang w:eastAsia="ko-KR"/>
            </w:rPr>
          </w:rPrChange>
        </w:rPr>
        <w:t>his field also indicates t</w:t>
      </w:r>
      <w:r w:rsidR="002115C7" w:rsidRPr="008E2A69">
        <w:rPr>
          <w:noProof/>
          <w:rPrChange w:id="19604" w:author="CR#0701r1" w:date="2020-04-04T13:17:00Z">
            <w:rPr>
              <w:noProof/>
            </w:rPr>
          </w:rPrChange>
        </w:rPr>
        <w:t xml:space="preserve">he </w:t>
      </w:r>
      <w:r w:rsidR="002115C7" w:rsidRPr="008E2A69">
        <w:rPr>
          <w:noProof/>
          <w:lang w:eastAsia="ko-KR"/>
          <w:rPrChange w:id="19605" w:author="CR#0701r1" w:date="2020-04-04T13:17:00Z">
            <w:rPr>
              <w:noProof/>
              <w:lang w:eastAsia="ko-KR"/>
            </w:rPr>
          </w:rPrChange>
        </w:rPr>
        <w:t xml:space="preserve">identity of the BWP which contains </w:t>
      </w:r>
      <w:r w:rsidR="002115C7" w:rsidRPr="008E2A69">
        <w:rPr>
          <w:noProof/>
          <w:rPrChange w:id="19606" w:author="CR#0701r1" w:date="2020-04-04T13:17:00Z">
            <w:rPr>
              <w:noProof/>
            </w:rPr>
          </w:rPrChange>
        </w:rPr>
        <w:t>all resources indicated by the Resource ID</w:t>
      </w:r>
      <w:r w:rsidR="002115C7" w:rsidRPr="008E2A69">
        <w:rPr>
          <w:noProof/>
          <w:vertAlign w:val="subscript"/>
          <w:rPrChange w:id="19607" w:author="CR#0701r1" w:date="2020-04-04T13:17:00Z">
            <w:rPr>
              <w:noProof/>
              <w:vertAlign w:val="subscript"/>
            </w:rPr>
          </w:rPrChange>
        </w:rPr>
        <w:t>i</w:t>
      </w:r>
      <w:r w:rsidR="002115C7" w:rsidRPr="008E2A69">
        <w:rPr>
          <w:noProof/>
          <w:rPrChange w:id="19608" w:author="CR#0701r1" w:date="2020-04-04T13:17:00Z">
            <w:rPr>
              <w:noProof/>
            </w:rPr>
          </w:rPrChange>
        </w:rPr>
        <w:t xml:space="preserve"> fields</w:t>
      </w:r>
      <w:r w:rsidR="002115C7" w:rsidRPr="008E2A69">
        <w:rPr>
          <w:noProof/>
          <w:lang w:eastAsia="ko-KR"/>
          <w:rPrChange w:id="19609" w:author="CR#0701r1" w:date="2020-04-04T13:17:00Z">
            <w:rPr>
              <w:noProof/>
              <w:lang w:eastAsia="ko-KR"/>
            </w:rPr>
          </w:rPrChange>
        </w:rPr>
        <w:t>.</w:t>
      </w:r>
      <w:r w:rsidR="002115C7" w:rsidRPr="008E2A69">
        <w:rPr>
          <w:noProof/>
          <w:rPrChange w:id="19610" w:author="CR#0701r1" w:date="2020-04-04T13:17:00Z">
            <w:rPr>
              <w:noProof/>
            </w:rPr>
          </w:rPrChange>
        </w:rPr>
        <w:t xml:space="preserve"> </w:t>
      </w:r>
      <w:r w:rsidRPr="008E2A69">
        <w:rPr>
          <w:noProof/>
          <w:rPrChange w:id="19611" w:author="CR#0701r1" w:date="2020-04-04T13:17:00Z">
            <w:rPr>
              <w:noProof/>
            </w:rPr>
          </w:rPrChange>
        </w:rPr>
        <w:t>The length of the field is 2 bits;</w:t>
      </w:r>
    </w:p>
    <w:p w:rsidR="00411627" w:rsidRPr="008E2A69" w:rsidRDefault="00147906" w:rsidP="00B75647">
      <w:pPr>
        <w:pStyle w:val="B1"/>
        <w:rPr>
          <w:noProof/>
          <w:rPrChange w:id="19612" w:author="CR#0701r1" w:date="2020-04-04T13:17:00Z">
            <w:rPr>
              <w:noProof/>
            </w:rPr>
          </w:rPrChange>
        </w:rPr>
      </w:pPr>
      <w:r w:rsidRPr="008E2A69">
        <w:rPr>
          <w:noProof/>
          <w:rPrChange w:id="19613" w:author="CR#0701r1" w:date="2020-04-04T13:17:00Z">
            <w:rPr>
              <w:noProof/>
            </w:rPr>
          </w:rPrChange>
        </w:rPr>
        <w:t>-</w:t>
      </w:r>
      <w:r w:rsidR="00B75647" w:rsidRPr="008E2A69">
        <w:rPr>
          <w:noProof/>
          <w:rPrChange w:id="19614" w:author="CR#0701r1" w:date="2020-04-04T13:17:00Z">
            <w:rPr>
              <w:noProof/>
            </w:rPr>
          </w:rPrChange>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8E2A69">
        <w:rPr>
          <w:noProof/>
          <w:lang w:eastAsia="ko-KR"/>
          <w:rPrChange w:id="19615" w:author="CR#0701r1" w:date="2020-04-04T13:17:00Z">
            <w:rPr>
              <w:noProof/>
              <w:lang w:eastAsia="ko-KR"/>
            </w:rPr>
          </w:rPrChange>
        </w:rPr>
        <w:t>, otherwise they are not present</w:t>
      </w:r>
      <w:r w:rsidR="00B75647" w:rsidRPr="008E2A69">
        <w:rPr>
          <w:noProof/>
          <w:rPrChange w:id="19616" w:author="CR#0701r1" w:date="2020-04-04T13:17:00Z">
            <w:rPr>
              <w:noProof/>
            </w:rPr>
          </w:rPrChange>
        </w:rPr>
        <w:t>;</w:t>
      </w:r>
    </w:p>
    <w:p w:rsidR="00411627" w:rsidRPr="008E2A69" w:rsidRDefault="00411627" w:rsidP="00411627">
      <w:pPr>
        <w:pStyle w:val="B1"/>
        <w:rPr>
          <w:noProof/>
          <w:rPrChange w:id="19617" w:author="CR#0701r1" w:date="2020-04-04T13:17:00Z">
            <w:rPr>
              <w:noProof/>
            </w:rPr>
          </w:rPrChange>
        </w:rPr>
      </w:pPr>
      <w:r w:rsidRPr="008E2A69">
        <w:rPr>
          <w:noProof/>
          <w:rPrChange w:id="19618" w:author="CR#0701r1" w:date="2020-04-04T13:17:00Z">
            <w:rPr>
              <w:noProof/>
            </w:rPr>
          </w:rPrChange>
        </w:rPr>
        <w:lastRenderedPageBreak/>
        <w:t>-</w:t>
      </w:r>
      <w:r w:rsidRPr="008E2A69">
        <w:rPr>
          <w:noProof/>
          <w:rPrChange w:id="19619" w:author="CR#0701r1" w:date="2020-04-04T13:17:00Z">
            <w:rPr>
              <w:noProof/>
            </w:rPr>
          </w:rPrChange>
        </w:rPr>
        <w:tab/>
        <w:t>SUL: This field indicates whether the MAC CE a</w:t>
      </w:r>
      <w:r w:rsidR="00B75647" w:rsidRPr="008E2A69">
        <w:rPr>
          <w:noProof/>
          <w:rPrChange w:id="19620" w:author="CR#0701r1" w:date="2020-04-04T13:17:00Z">
            <w:rPr>
              <w:noProof/>
            </w:rPr>
          </w:rPrChange>
        </w:rPr>
        <w:t>p</w:t>
      </w:r>
      <w:r w:rsidRPr="008E2A69">
        <w:rPr>
          <w:noProof/>
          <w:rPrChange w:id="19621" w:author="CR#0701r1" w:date="2020-04-04T13:17:00Z">
            <w:rPr>
              <w:noProof/>
            </w:rPr>
          </w:rPrChange>
        </w:rPr>
        <w:t xml:space="preserve">plies to the NUL carrier or SUL carrier configuration. This field is set to 1 to indicate </w:t>
      </w:r>
      <w:r w:rsidR="002115C7" w:rsidRPr="008E2A69">
        <w:rPr>
          <w:noProof/>
          <w:lang w:eastAsia="ko-KR"/>
          <w:rPrChange w:id="19622" w:author="CR#0701r1" w:date="2020-04-04T13:17:00Z">
            <w:rPr>
              <w:noProof/>
              <w:lang w:eastAsia="ko-KR"/>
            </w:rPr>
          </w:rPrChange>
        </w:rPr>
        <w:t xml:space="preserve">that </w:t>
      </w:r>
      <w:r w:rsidRPr="008E2A69">
        <w:rPr>
          <w:noProof/>
          <w:rPrChange w:id="19623" w:author="CR#0701r1" w:date="2020-04-04T13:17:00Z">
            <w:rPr>
              <w:noProof/>
            </w:rPr>
          </w:rPrChange>
        </w:rPr>
        <w:t xml:space="preserve">it applies to the SUL carrier configuration, </w:t>
      </w:r>
      <w:r w:rsidR="002115C7" w:rsidRPr="008E2A69">
        <w:rPr>
          <w:noProof/>
          <w:lang w:eastAsia="ko-KR"/>
          <w:rPrChange w:id="19624" w:author="CR#0701r1" w:date="2020-04-04T13:17:00Z">
            <w:rPr>
              <w:noProof/>
              <w:lang w:eastAsia="ko-KR"/>
            </w:rPr>
          </w:rPrChange>
        </w:rPr>
        <w:t xml:space="preserve">and </w:t>
      </w:r>
      <w:r w:rsidRPr="008E2A69">
        <w:rPr>
          <w:noProof/>
          <w:rPrChange w:id="19625" w:author="CR#0701r1" w:date="2020-04-04T13:17:00Z">
            <w:rPr>
              <w:noProof/>
            </w:rPr>
          </w:rPrChange>
        </w:rPr>
        <w:t xml:space="preserve">it is set to 0 to indicate </w:t>
      </w:r>
      <w:r w:rsidR="002115C7" w:rsidRPr="008E2A69">
        <w:rPr>
          <w:noProof/>
          <w:lang w:eastAsia="ko-KR"/>
          <w:rPrChange w:id="19626" w:author="CR#0701r1" w:date="2020-04-04T13:17:00Z">
            <w:rPr>
              <w:noProof/>
              <w:lang w:eastAsia="ko-KR"/>
            </w:rPr>
          </w:rPrChange>
        </w:rPr>
        <w:t xml:space="preserve">that </w:t>
      </w:r>
      <w:r w:rsidRPr="008E2A69">
        <w:rPr>
          <w:noProof/>
          <w:rPrChange w:id="19627" w:author="CR#0701r1" w:date="2020-04-04T13:17:00Z">
            <w:rPr>
              <w:noProof/>
            </w:rPr>
          </w:rPrChange>
        </w:rPr>
        <w:t>it applies to the NUL carrier configuration;</w:t>
      </w:r>
    </w:p>
    <w:p w:rsidR="00411627" w:rsidRPr="008E2A69" w:rsidRDefault="00411627" w:rsidP="00411627">
      <w:pPr>
        <w:pStyle w:val="B1"/>
        <w:rPr>
          <w:noProof/>
          <w:rPrChange w:id="19628" w:author="CR#0701r1" w:date="2020-04-04T13:17:00Z">
            <w:rPr>
              <w:noProof/>
            </w:rPr>
          </w:rPrChange>
        </w:rPr>
      </w:pPr>
      <w:r w:rsidRPr="008E2A69">
        <w:rPr>
          <w:noProof/>
          <w:lang w:eastAsia="ko-KR"/>
          <w:rPrChange w:id="19629" w:author="CR#0701r1" w:date="2020-04-04T13:17:00Z">
            <w:rPr>
              <w:noProof/>
              <w:lang w:eastAsia="ko-KR"/>
            </w:rPr>
          </w:rPrChange>
        </w:rPr>
        <w:t>-</w:t>
      </w:r>
      <w:r w:rsidRPr="008E2A69">
        <w:rPr>
          <w:noProof/>
          <w:lang w:eastAsia="ko-KR"/>
          <w:rPrChange w:id="19630" w:author="CR#0701r1" w:date="2020-04-04T13:17:00Z">
            <w:rPr>
              <w:noProof/>
              <w:lang w:eastAsia="ko-KR"/>
            </w:rPr>
          </w:rPrChange>
        </w:rPr>
        <w:tab/>
        <w:t>SP SRS Resource Set ID</w:t>
      </w:r>
      <w:r w:rsidRPr="008E2A69">
        <w:rPr>
          <w:noProof/>
          <w:rPrChange w:id="19631" w:author="CR#0701r1" w:date="2020-04-04T13:17:00Z">
            <w:rPr>
              <w:noProof/>
            </w:rPr>
          </w:rPrChange>
        </w:rPr>
        <w:t xml:space="preserve">: This field indicates the SP SRS Resource Set ID identified by </w:t>
      </w:r>
      <w:r w:rsidRPr="008E2A69">
        <w:rPr>
          <w:i/>
          <w:rPrChange w:id="19632" w:author="CR#0701r1" w:date="2020-04-04T13:17:00Z">
            <w:rPr>
              <w:i/>
            </w:rPr>
          </w:rPrChange>
        </w:rPr>
        <w:t>SRS-ResourceSetId</w:t>
      </w:r>
      <w:r w:rsidRPr="008E2A69">
        <w:rPr>
          <w:rPrChange w:id="19633" w:author="CR#0701r1" w:date="2020-04-04T13:17:00Z">
            <w:rPr/>
          </w:rPrChange>
        </w:rPr>
        <w:t xml:space="preserve"> as specified in TS 38.331 [</w:t>
      </w:r>
      <w:r w:rsidR="007A2F81" w:rsidRPr="008E2A69">
        <w:rPr>
          <w:rPrChange w:id="19634" w:author="CR#0701r1" w:date="2020-04-04T13:17:00Z">
            <w:rPr/>
          </w:rPrChange>
        </w:rPr>
        <w:t>5</w:t>
      </w:r>
      <w:r w:rsidRPr="008E2A69">
        <w:rPr>
          <w:rPrChange w:id="19635" w:author="CR#0701r1" w:date="2020-04-04T13:17:00Z">
            <w:rPr/>
          </w:rPrChange>
        </w:rPr>
        <w:t>]</w:t>
      </w:r>
      <w:r w:rsidRPr="008E2A69">
        <w:rPr>
          <w:noProof/>
          <w:lang w:eastAsia="ko-KR"/>
          <w:rPrChange w:id="19636" w:author="CR#0701r1" w:date="2020-04-04T13:17:00Z">
            <w:rPr>
              <w:noProof/>
              <w:lang w:eastAsia="ko-KR"/>
            </w:rPr>
          </w:rPrChange>
        </w:rPr>
        <w:t xml:space="preserve">, which is to be activated or deactivated. </w:t>
      </w:r>
      <w:r w:rsidRPr="008E2A69">
        <w:rPr>
          <w:noProof/>
          <w:rPrChange w:id="19637" w:author="CR#0701r1" w:date="2020-04-04T13:17:00Z">
            <w:rPr>
              <w:noProof/>
            </w:rPr>
          </w:rPrChange>
        </w:rPr>
        <w:t>The length of the field is 4 bits;</w:t>
      </w:r>
    </w:p>
    <w:p w:rsidR="00411627" w:rsidRPr="008E2A69" w:rsidRDefault="00411627" w:rsidP="00411627">
      <w:pPr>
        <w:pStyle w:val="B1"/>
        <w:rPr>
          <w:noProof/>
          <w:rPrChange w:id="19638" w:author="CR#0701r1" w:date="2020-04-04T13:17:00Z">
            <w:rPr>
              <w:noProof/>
            </w:rPr>
          </w:rPrChange>
        </w:rPr>
      </w:pPr>
      <w:r w:rsidRPr="008E2A69">
        <w:rPr>
          <w:noProof/>
          <w:rPrChange w:id="19639" w:author="CR#0701r1" w:date="2020-04-04T13:17:00Z">
            <w:rPr>
              <w:noProof/>
            </w:rPr>
          </w:rPrChange>
        </w:rPr>
        <w:t>-</w:t>
      </w:r>
      <w:r w:rsidRPr="008E2A69">
        <w:rPr>
          <w:noProof/>
          <w:rPrChange w:id="19640" w:author="CR#0701r1" w:date="2020-04-04T13:17:00Z">
            <w:rPr>
              <w:noProof/>
            </w:rPr>
          </w:rPrChange>
        </w:rPr>
        <w:tab/>
        <w:t>F</w:t>
      </w:r>
      <w:r w:rsidRPr="008E2A69">
        <w:rPr>
          <w:noProof/>
          <w:vertAlign w:val="subscript"/>
          <w:rPrChange w:id="19641" w:author="CR#0701r1" w:date="2020-04-04T13:17:00Z">
            <w:rPr>
              <w:noProof/>
              <w:vertAlign w:val="subscript"/>
            </w:rPr>
          </w:rPrChange>
        </w:rPr>
        <w:t>i</w:t>
      </w:r>
      <w:r w:rsidRPr="008E2A69">
        <w:rPr>
          <w:noProof/>
          <w:rPrChange w:id="19642" w:author="CR#0701r1" w:date="2020-04-04T13:17:00Z">
            <w:rPr>
              <w:noProof/>
            </w:rPr>
          </w:rPrChange>
        </w:rPr>
        <w:t xml:space="preserve">: This field </w:t>
      </w:r>
      <w:r w:rsidRPr="008E2A69">
        <w:rPr>
          <w:rPrChange w:id="19643" w:author="CR#0701r1" w:date="2020-04-04T13:17:00Z">
            <w:rPr/>
          </w:rPrChange>
        </w:rPr>
        <w:t xml:space="preserve">indicates the type of a resource used as a spatial relationship for </w:t>
      </w:r>
      <w:r w:rsidRPr="008E2A69">
        <w:rPr>
          <w:noProof/>
          <w:rPrChange w:id="19644" w:author="CR#0701r1" w:date="2020-04-04T13:17:00Z">
            <w:rPr>
              <w:noProof/>
            </w:rPr>
          </w:rPrChange>
        </w:rPr>
        <w:t xml:space="preserve">SRS resource within SP SRS Resource Set indicated with </w:t>
      </w:r>
      <w:r w:rsidRPr="008E2A69">
        <w:rPr>
          <w:noProof/>
          <w:lang w:eastAsia="ko-KR"/>
          <w:rPrChange w:id="19645" w:author="CR#0701r1" w:date="2020-04-04T13:17:00Z">
            <w:rPr>
              <w:noProof/>
              <w:lang w:eastAsia="ko-KR"/>
            </w:rPr>
          </w:rPrChange>
        </w:rPr>
        <w:t xml:space="preserve">SP SRS Resource Set ID field. </w:t>
      </w:r>
      <w:r w:rsidRPr="008E2A69">
        <w:rPr>
          <w:noProof/>
          <w:rPrChange w:id="19646" w:author="CR#0701r1" w:date="2020-04-04T13:17:00Z">
            <w:rPr>
              <w:noProof/>
            </w:rPr>
          </w:rPrChange>
        </w:rPr>
        <w:t>F</w:t>
      </w:r>
      <w:r w:rsidRPr="008E2A69">
        <w:rPr>
          <w:noProof/>
          <w:vertAlign w:val="subscript"/>
          <w:rPrChange w:id="19647" w:author="CR#0701r1" w:date="2020-04-04T13:17:00Z">
            <w:rPr>
              <w:noProof/>
              <w:vertAlign w:val="subscript"/>
            </w:rPr>
          </w:rPrChange>
        </w:rPr>
        <w:t>0</w:t>
      </w:r>
      <w:r w:rsidRPr="008E2A69">
        <w:rPr>
          <w:rPrChange w:id="19648" w:author="CR#0701r1" w:date="2020-04-04T13:17:00Z">
            <w:rPr/>
          </w:rPrChange>
        </w:rPr>
        <w:t xml:space="preserve"> refers to the first </w:t>
      </w:r>
      <w:r w:rsidRPr="008E2A69">
        <w:rPr>
          <w:noProof/>
          <w:rPrChange w:id="19649" w:author="CR#0701r1" w:date="2020-04-04T13:17:00Z">
            <w:rPr>
              <w:noProof/>
            </w:rPr>
          </w:rPrChange>
        </w:rPr>
        <w:t xml:space="preserve">SRS resource </w:t>
      </w:r>
      <w:r w:rsidRPr="008E2A69">
        <w:rPr>
          <w:rPrChange w:id="19650" w:author="CR#0701r1" w:date="2020-04-04T13:17:00Z">
            <w:rPr/>
          </w:rPrChange>
        </w:rPr>
        <w:t xml:space="preserve">within the resource set, </w:t>
      </w:r>
      <w:r w:rsidRPr="008E2A69">
        <w:rPr>
          <w:noProof/>
          <w:rPrChange w:id="19651" w:author="CR#0701r1" w:date="2020-04-04T13:17:00Z">
            <w:rPr>
              <w:noProof/>
            </w:rPr>
          </w:rPrChange>
        </w:rPr>
        <w:t>F</w:t>
      </w:r>
      <w:r w:rsidRPr="008E2A69">
        <w:rPr>
          <w:noProof/>
          <w:vertAlign w:val="subscript"/>
          <w:rPrChange w:id="19652" w:author="CR#0701r1" w:date="2020-04-04T13:17:00Z">
            <w:rPr>
              <w:noProof/>
              <w:vertAlign w:val="subscript"/>
            </w:rPr>
          </w:rPrChange>
        </w:rPr>
        <w:t>1</w:t>
      </w:r>
      <w:r w:rsidRPr="008E2A69">
        <w:rPr>
          <w:rPrChange w:id="19653" w:author="CR#0701r1" w:date="2020-04-04T13:17:00Z">
            <w:rPr/>
          </w:rPrChange>
        </w:rPr>
        <w:t xml:space="preserve"> to the second one and so on. The field is set to </w:t>
      </w:r>
      <w:r w:rsidRPr="008E2A69">
        <w:rPr>
          <w:noProof/>
          <w:rPrChange w:id="19654" w:author="CR#0701r1" w:date="2020-04-04T13:17:00Z">
            <w:rPr>
              <w:noProof/>
            </w:rPr>
          </w:rPrChange>
        </w:rPr>
        <w:t xml:space="preserve">1 to indicate NZP CSI-RS resource index is used, </w:t>
      </w:r>
      <w:r w:rsidR="005D2036" w:rsidRPr="008E2A69">
        <w:rPr>
          <w:noProof/>
          <w:lang w:eastAsia="ko-KR"/>
          <w:rPrChange w:id="19655" w:author="CR#0701r1" w:date="2020-04-04T13:17:00Z">
            <w:rPr>
              <w:noProof/>
              <w:lang w:eastAsia="ko-KR"/>
            </w:rPr>
          </w:rPrChange>
        </w:rPr>
        <w:t xml:space="preserve">and </w:t>
      </w:r>
      <w:r w:rsidRPr="008E2A69">
        <w:rPr>
          <w:noProof/>
          <w:rPrChange w:id="19656" w:author="CR#0701r1" w:date="2020-04-04T13:17:00Z">
            <w:rPr>
              <w:noProof/>
            </w:rPr>
          </w:rPrChange>
        </w:rPr>
        <w:t xml:space="preserve">it is set to 0 to indicate either SSB index or SRS resource index is used. The length of the field is 1 bit. This field is only present if MAC CE is used for activation, i.e. </w:t>
      </w:r>
      <w:r w:rsidR="005D2036" w:rsidRPr="008E2A69">
        <w:rPr>
          <w:noProof/>
          <w:lang w:eastAsia="ko-KR"/>
          <w:rPrChange w:id="19657" w:author="CR#0701r1" w:date="2020-04-04T13:17:00Z">
            <w:rPr>
              <w:noProof/>
              <w:lang w:eastAsia="ko-KR"/>
            </w:rPr>
          </w:rPrChange>
        </w:rPr>
        <w:t xml:space="preserve">the </w:t>
      </w:r>
      <w:r w:rsidRPr="008E2A69">
        <w:rPr>
          <w:noProof/>
          <w:rPrChange w:id="19658" w:author="CR#0701r1" w:date="2020-04-04T13:17:00Z">
            <w:rPr>
              <w:noProof/>
            </w:rPr>
          </w:rPrChange>
        </w:rPr>
        <w:t>A/D field is set to 1;</w:t>
      </w:r>
    </w:p>
    <w:p w:rsidR="00B75647" w:rsidRPr="008E2A69" w:rsidRDefault="00411627" w:rsidP="00B75647">
      <w:pPr>
        <w:pStyle w:val="B1"/>
        <w:rPr>
          <w:noProof/>
          <w:rPrChange w:id="19659" w:author="CR#0701r1" w:date="2020-04-04T13:17:00Z">
            <w:rPr>
              <w:noProof/>
            </w:rPr>
          </w:rPrChange>
        </w:rPr>
      </w:pPr>
      <w:r w:rsidRPr="008E2A69">
        <w:rPr>
          <w:noProof/>
          <w:rPrChange w:id="19660" w:author="CR#0701r1" w:date="2020-04-04T13:17:00Z">
            <w:rPr>
              <w:noProof/>
            </w:rPr>
          </w:rPrChange>
        </w:rPr>
        <w:t>-</w:t>
      </w:r>
      <w:r w:rsidRPr="008E2A69">
        <w:rPr>
          <w:noProof/>
          <w:rPrChange w:id="19661" w:author="CR#0701r1" w:date="2020-04-04T13:17:00Z">
            <w:rPr>
              <w:noProof/>
            </w:rPr>
          </w:rPrChange>
        </w:rPr>
        <w:tab/>
        <w:t>Resource ID</w:t>
      </w:r>
      <w:r w:rsidRPr="008E2A69">
        <w:rPr>
          <w:noProof/>
          <w:vertAlign w:val="subscript"/>
          <w:rPrChange w:id="19662" w:author="CR#0701r1" w:date="2020-04-04T13:17:00Z">
            <w:rPr>
              <w:noProof/>
              <w:vertAlign w:val="subscript"/>
            </w:rPr>
          </w:rPrChange>
        </w:rPr>
        <w:t>i</w:t>
      </w:r>
      <w:r w:rsidRPr="008E2A69">
        <w:rPr>
          <w:noProof/>
          <w:rPrChange w:id="19663" w:author="CR#0701r1" w:date="2020-04-04T13:17:00Z">
            <w:rPr>
              <w:noProof/>
            </w:rPr>
          </w:rPrChange>
        </w:rPr>
        <w:t xml:space="preserve">: This field contains an identifier of the resource used for spatial relationship derivation for SRS resource </w:t>
      </w:r>
      <w:r w:rsidRPr="008E2A69">
        <w:rPr>
          <w:rPrChange w:id="19664" w:author="CR#0701r1" w:date="2020-04-04T13:17:00Z">
            <w:rPr/>
          </w:rPrChange>
        </w:rPr>
        <w:t xml:space="preserve">i. </w:t>
      </w:r>
      <w:r w:rsidRPr="008E2A69">
        <w:rPr>
          <w:noProof/>
          <w:rPrChange w:id="19665" w:author="CR#0701r1" w:date="2020-04-04T13:17:00Z">
            <w:rPr>
              <w:noProof/>
            </w:rPr>
          </w:rPrChange>
        </w:rPr>
        <w:t>Resource ID</w:t>
      </w:r>
      <w:r w:rsidRPr="008E2A69">
        <w:rPr>
          <w:noProof/>
          <w:vertAlign w:val="subscript"/>
          <w:rPrChange w:id="19666" w:author="CR#0701r1" w:date="2020-04-04T13:17:00Z">
            <w:rPr>
              <w:noProof/>
              <w:vertAlign w:val="subscript"/>
            </w:rPr>
          </w:rPrChange>
        </w:rPr>
        <w:t>0</w:t>
      </w:r>
      <w:r w:rsidRPr="008E2A69">
        <w:rPr>
          <w:rPrChange w:id="19667" w:author="CR#0701r1" w:date="2020-04-04T13:17:00Z">
            <w:rPr/>
          </w:rPrChange>
        </w:rPr>
        <w:t xml:space="preserve"> refers to the first </w:t>
      </w:r>
      <w:r w:rsidRPr="008E2A69">
        <w:rPr>
          <w:noProof/>
          <w:rPrChange w:id="19668" w:author="CR#0701r1" w:date="2020-04-04T13:17:00Z">
            <w:rPr>
              <w:noProof/>
            </w:rPr>
          </w:rPrChange>
        </w:rPr>
        <w:t xml:space="preserve">SRS resource </w:t>
      </w:r>
      <w:r w:rsidRPr="008E2A69">
        <w:rPr>
          <w:rPrChange w:id="19669" w:author="CR#0701r1" w:date="2020-04-04T13:17:00Z">
            <w:rPr/>
          </w:rPrChange>
        </w:rPr>
        <w:t xml:space="preserve">within the resource set, </w:t>
      </w:r>
      <w:r w:rsidRPr="008E2A69">
        <w:rPr>
          <w:noProof/>
          <w:rPrChange w:id="19670" w:author="CR#0701r1" w:date="2020-04-04T13:17:00Z">
            <w:rPr>
              <w:noProof/>
            </w:rPr>
          </w:rPrChange>
        </w:rPr>
        <w:t>Resource ID</w:t>
      </w:r>
      <w:r w:rsidRPr="008E2A69">
        <w:rPr>
          <w:noProof/>
          <w:vertAlign w:val="subscript"/>
          <w:rPrChange w:id="19671" w:author="CR#0701r1" w:date="2020-04-04T13:17:00Z">
            <w:rPr>
              <w:noProof/>
              <w:vertAlign w:val="subscript"/>
            </w:rPr>
          </w:rPrChange>
        </w:rPr>
        <w:t>1</w:t>
      </w:r>
      <w:r w:rsidRPr="008E2A69">
        <w:rPr>
          <w:rPrChange w:id="19672" w:author="CR#0701r1" w:date="2020-04-04T13:17:00Z">
            <w:rPr/>
          </w:rPrChange>
        </w:rPr>
        <w:t xml:space="preserve"> to the second one and so on. If </w:t>
      </w:r>
      <w:r w:rsidRPr="008E2A69">
        <w:rPr>
          <w:noProof/>
          <w:rPrChange w:id="19673" w:author="CR#0701r1" w:date="2020-04-04T13:17:00Z">
            <w:rPr>
              <w:noProof/>
            </w:rPr>
          </w:rPrChange>
        </w:rPr>
        <w:t>F</w:t>
      </w:r>
      <w:r w:rsidRPr="008E2A69">
        <w:rPr>
          <w:noProof/>
          <w:vertAlign w:val="subscript"/>
          <w:rPrChange w:id="19674" w:author="CR#0701r1" w:date="2020-04-04T13:17:00Z">
            <w:rPr>
              <w:noProof/>
              <w:vertAlign w:val="subscript"/>
            </w:rPr>
          </w:rPrChange>
        </w:rPr>
        <w:t>i</w:t>
      </w:r>
      <w:r w:rsidRPr="008E2A69">
        <w:rPr>
          <w:noProof/>
          <w:rPrChange w:id="19675" w:author="CR#0701r1" w:date="2020-04-04T13:17:00Z">
            <w:rPr>
              <w:noProof/>
            </w:rPr>
          </w:rPrChange>
        </w:rPr>
        <w:t xml:space="preserve"> is set to 0</w:t>
      </w:r>
      <w:r w:rsidR="005D2036" w:rsidRPr="008E2A69">
        <w:rPr>
          <w:noProof/>
          <w:rPrChange w:id="19676" w:author="CR#0701r1" w:date="2020-04-04T13:17:00Z">
            <w:rPr>
              <w:noProof/>
            </w:rPr>
          </w:rPrChange>
        </w:rPr>
        <w:t>,</w:t>
      </w:r>
      <w:r w:rsidRPr="008E2A69">
        <w:rPr>
          <w:noProof/>
          <w:rPrChange w:id="19677" w:author="CR#0701r1" w:date="2020-04-04T13:17:00Z">
            <w:rPr>
              <w:noProof/>
            </w:rPr>
          </w:rPrChange>
        </w:rPr>
        <w:t xml:space="preserve"> and the first bit of this field is set to 1, the remainder of this field contains </w:t>
      </w:r>
      <w:r w:rsidRPr="008E2A69">
        <w:rPr>
          <w:i/>
          <w:rPrChange w:id="19678" w:author="CR#0701r1" w:date="2020-04-04T13:17:00Z">
            <w:rPr>
              <w:i/>
            </w:rPr>
          </w:rPrChange>
        </w:rPr>
        <w:t>SSB-Index</w:t>
      </w:r>
      <w:r w:rsidRPr="008E2A69">
        <w:rPr>
          <w:rPrChange w:id="19679" w:author="CR#0701r1" w:date="2020-04-04T13:17:00Z">
            <w:rPr/>
          </w:rPrChange>
        </w:rPr>
        <w:t xml:space="preserve"> as specified in TS 38.331 [</w:t>
      </w:r>
      <w:r w:rsidR="007A2F81" w:rsidRPr="008E2A69">
        <w:rPr>
          <w:rPrChange w:id="19680" w:author="CR#0701r1" w:date="2020-04-04T13:17:00Z">
            <w:rPr/>
          </w:rPrChange>
        </w:rPr>
        <w:t>5</w:t>
      </w:r>
      <w:r w:rsidRPr="008E2A69">
        <w:rPr>
          <w:rPrChange w:id="19681" w:author="CR#0701r1" w:date="2020-04-04T13:17:00Z">
            <w:rPr/>
          </w:rPrChange>
        </w:rPr>
        <w:t>]</w:t>
      </w:r>
      <w:r w:rsidR="005D2036" w:rsidRPr="008E2A69">
        <w:rPr>
          <w:rPrChange w:id="19682" w:author="CR#0701r1" w:date="2020-04-04T13:17:00Z">
            <w:rPr/>
          </w:rPrChange>
        </w:rPr>
        <w:t>.</w:t>
      </w:r>
      <w:r w:rsidRPr="008E2A69">
        <w:rPr>
          <w:rPrChange w:id="19683" w:author="CR#0701r1" w:date="2020-04-04T13:17:00Z">
            <w:rPr/>
          </w:rPrChange>
        </w:rPr>
        <w:t xml:space="preserve"> </w:t>
      </w:r>
      <w:r w:rsidR="005D2036" w:rsidRPr="008E2A69">
        <w:rPr>
          <w:rPrChange w:id="19684" w:author="CR#0701r1" w:date="2020-04-04T13:17:00Z">
            <w:rPr/>
          </w:rPrChange>
        </w:rPr>
        <w:t>I</w:t>
      </w:r>
      <w:r w:rsidRPr="008E2A69">
        <w:rPr>
          <w:rPrChange w:id="19685" w:author="CR#0701r1" w:date="2020-04-04T13:17:00Z">
            <w:rPr/>
          </w:rPrChange>
        </w:rPr>
        <w:t xml:space="preserve">f </w:t>
      </w:r>
      <w:r w:rsidRPr="008E2A69">
        <w:rPr>
          <w:noProof/>
          <w:rPrChange w:id="19686" w:author="CR#0701r1" w:date="2020-04-04T13:17:00Z">
            <w:rPr>
              <w:noProof/>
            </w:rPr>
          </w:rPrChange>
        </w:rPr>
        <w:t>F</w:t>
      </w:r>
      <w:r w:rsidRPr="008E2A69">
        <w:rPr>
          <w:noProof/>
          <w:vertAlign w:val="subscript"/>
          <w:rPrChange w:id="19687" w:author="CR#0701r1" w:date="2020-04-04T13:17:00Z">
            <w:rPr>
              <w:noProof/>
              <w:vertAlign w:val="subscript"/>
            </w:rPr>
          </w:rPrChange>
        </w:rPr>
        <w:t>i</w:t>
      </w:r>
      <w:r w:rsidRPr="008E2A69">
        <w:rPr>
          <w:noProof/>
          <w:rPrChange w:id="19688" w:author="CR#0701r1" w:date="2020-04-04T13:17:00Z">
            <w:rPr>
              <w:noProof/>
            </w:rPr>
          </w:rPrChange>
        </w:rPr>
        <w:t xml:space="preserve"> is set to 0</w:t>
      </w:r>
      <w:r w:rsidR="005D2036" w:rsidRPr="008E2A69">
        <w:rPr>
          <w:noProof/>
          <w:rPrChange w:id="19689" w:author="CR#0701r1" w:date="2020-04-04T13:17:00Z">
            <w:rPr>
              <w:noProof/>
            </w:rPr>
          </w:rPrChange>
        </w:rPr>
        <w:t>,</w:t>
      </w:r>
      <w:r w:rsidRPr="008E2A69">
        <w:rPr>
          <w:noProof/>
          <w:rPrChange w:id="19690" w:author="CR#0701r1" w:date="2020-04-04T13:17:00Z">
            <w:rPr>
              <w:noProof/>
            </w:rPr>
          </w:rPrChange>
        </w:rPr>
        <w:t xml:space="preserve"> and the first bit of this field is set to 0</w:t>
      </w:r>
      <w:r w:rsidR="005D2036" w:rsidRPr="008E2A69">
        <w:rPr>
          <w:noProof/>
          <w:rPrChange w:id="19691" w:author="CR#0701r1" w:date="2020-04-04T13:17:00Z">
            <w:rPr>
              <w:noProof/>
            </w:rPr>
          </w:rPrChange>
        </w:rPr>
        <w:t>,</w:t>
      </w:r>
      <w:r w:rsidRPr="008E2A69">
        <w:rPr>
          <w:noProof/>
          <w:rPrChange w:id="19692" w:author="CR#0701r1" w:date="2020-04-04T13:17:00Z">
            <w:rPr>
              <w:noProof/>
            </w:rPr>
          </w:rPrChange>
        </w:rPr>
        <w:t xml:space="preserve"> the remainder </w:t>
      </w:r>
      <w:r w:rsidR="005D2036" w:rsidRPr="008E2A69">
        <w:rPr>
          <w:noProof/>
          <w:lang w:eastAsia="ko-KR"/>
          <w:rPrChange w:id="19693" w:author="CR#0701r1" w:date="2020-04-04T13:17:00Z">
            <w:rPr>
              <w:noProof/>
              <w:lang w:eastAsia="ko-KR"/>
            </w:rPr>
          </w:rPrChange>
        </w:rPr>
        <w:t xml:space="preserve">of </w:t>
      </w:r>
      <w:r w:rsidRPr="008E2A69">
        <w:rPr>
          <w:noProof/>
          <w:rPrChange w:id="19694" w:author="CR#0701r1" w:date="2020-04-04T13:17:00Z">
            <w:rPr>
              <w:noProof/>
            </w:rPr>
          </w:rPrChange>
        </w:rPr>
        <w:t xml:space="preserve">this field contains </w:t>
      </w:r>
      <w:r w:rsidRPr="008E2A69">
        <w:rPr>
          <w:i/>
          <w:rPrChange w:id="19695" w:author="CR#0701r1" w:date="2020-04-04T13:17:00Z">
            <w:rPr>
              <w:i/>
            </w:rPr>
          </w:rPrChange>
        </w:rPr>
        <w:t>SRS-ResourceId</w:t>
      </w:r>
      <w:r w:rsidRPr="008E2A69">
        <w:rPr>
          <w:rPrChange w:id="19696" w:author="CR#0701r1" w:date="2020-04-04T13:17:00Z">
            <w:rPr/>
          </w:rPrChange>
        </w:rPr>
        <w:t xml:space="preserve"> as specified in TS 38.331 [</w:t>
      </w:r>
      <w:r w:rsidR="007A2F81" w:rsidRPr="008E2A69">
        <w:rPr>
          <w:rPrChange w:id="19697" w:author="CR#0701r1" w:date="2020-04-04T13:17:00Z">
            <w:rPr/>
          </w:rPrChange>
        </w:rPr>
        <w:t>5</w:t>
      </w:r>
      <w:r w:rsidRPr="008E2A69">
        <w:rPr>
          <w:rPrChange w:id="19698" w:author="CR#0701r1" w:date="2020-04-04T13:17:00Z">
            <w:rPr/>
          </w:rPrChange>
        </w:rPr>
        <w:t xml:space="preserve">]. The length of the field is 7 bits. </w:t>
      </w:r>
      <w:r w:rsidRPr="008E2A69">
        <w:rPr>
          <w:noProof/>
          <w:rPrChange w:id="19699" w:author="CR#0701r1" w:date="2020-04-04T13:17:00Z">
            <w:rPr>
              <w:noProof/>
            </w:rPr>
          </w:rPrChange>
        </w:rPr>
        <w:t xml:space="preserve">This field is only present if MAC CE is used for activation, i.e. </w:t>
      </w:r>
      <w:r w:rsidR="005D2036" w:rsidRPr="008E2A69">
        <w:rPr>
          <w:noProof/>
          <w:lang w:eastAsia="ko-KR"/>
          <w:rPrChange w:id="19700" w:author="CR#0701r1" w:date="2020-04-04T13:17:00Z">
            <w:rPr>
              <w:noProof/>
              <w:lang w:eastAsia="ko-KR"/>
            </w:rPr>
          </w:rPrChange>
        </w:rPr>
        <w:t xml:space="preserve">the </w:t>
      </w:r>
      <w:r w:rsidRPr="008E2A69">
        <w:rPr>
          <w:noProof/>
          <w:rPrChange w:id="19701" w:author="CR#0701r1" w:date="2020-04-04T13:17:00Z">
            <w:rPr>
              <w:noProof/>
            </w:rPr>
          </w:rPrChange>
        </w:rPr>
        <w:t>A/D field is set to 1;</w:t>
      </w:r>
    </w:p>
    <w:p w:rsidR="00B75647" w:rsidRPr="008E2A69" w:rsidRDefault="00B75647" w:rsidP="00B75647">
      <w:pPr>
        <w:pStyle w:val="B1"/>
        <w:rPr>
          <w:noProof/>
          <w:rPrChange w:id="19702" w:author="CR#0701r1" w:date="2020-04-04T13:17:00Z">
            <w:rPr>
              <w:noProof/>
            </w:rPr>
          </w:rPrChange>
        </w:rPr>
      </w:pPr>
      <w:r w:rsidRPr="008E2A69">
        <w:rPr>
          <w:noProof/>
          <w:rPrChange w:id="19703" w:author="CR#0701r1" w:date="2020-04-04T13:17:00Z">
            <w:rPr>
              <w:noProof/>
            </w:rPr>
          </w:rPrChange>
        </w:rPr>
        <w:t>-</w:t>
      </w:r>
      <w:r w:rsidRPr="008E2A69">
        <w:rPr>
          <w:noProof/>
          <w:rPrChange w:id="19704" w:author="CR#0701r1" w:date="2020-04-04T13:17:00Z">
            <w:rPr>
              <w:noProof/>
            </w:rPr>
          </w:rPrChange>
        </w:rPr>
        <w:tab/>
        <w:t>Resource Serving Cell ID</w:t>
      </w:r>
      <w:r w:rsidRPr="008E2A69">
        <w:rPr>
          <w:noProof/>
          <w:vertAlign w:val="subscript"/>
          <w:rPrChange w:id="19705" w:author="CR#0701r1" w:date="2020-04-04T13:17:00Z">
            <w:rPr>
              <w:noProof/>
              <w:vertAlign w:val="subscript"/>
            </w:rPr>
          </w:rPrChange>
        </w:rPr>
        <w:t>i</w:t>
      </w:r>
      <w:r w:rsidRPr="008E2A69">
        <w:rPr>
          <w:noProof/>
          <w:rPrChange w:id="19706" w:author="CR#0701r1" w:date="2020-04-04T13:17:00Z">
            <w:rPr>
              <w:noProof/>
            </w:rPr>
          </w:rPrChange>
        </w:rPr>
        <w:t>: This field indicates the identity of the Serving Cell on which the resource used for spatial relationship derivation for SRS resource i is located. The length of the field is 5 bits;</w:t>
      </w:r>
    </w:p>
    <w:p w:rsidR="00411627" w:rsidRPr="008E2A69" w:rsidRDefault="00B75647" w:rsidP="00B75647">
      <w:pPr>
        <w:pStyle w:val="B1"/>
        <w:rPr>
          <w:noProof/>
          <w:rPrChange w:id="19707" w:author="CR#0701r1" w:date="2020-04-04T13:17:00Z">
            <w:rPr>
              <w:noProof/>
            </w:rPr>
          </w:rPrChange>
        </w:rPr>
      </w:pPr>
      <w:r w:rsidRPr="008E2A69">
        <w:rPr>
          <w:noProof/>
          <w:rPrChange w:id="19708" w:author="CR#0701r1" w:date="2020-04-04T13:17:00Z">
            <w:rPr>
              <w:noProof/>
            </w:rPr>
          </w:rPrChange>
        </w:rPr>
        <w:t>-</w:t>
      </w:r>
      <w:r w:rsidRPr="008E2A69">
        <w:rPr>
          <w:noProof/>
          <w:rPrChange w:id="19709" w:author="CR#0701r1" w:date="2020-04-04T13:17:00Z">
            <w:rPr>
              <w:noProof/>
            </w:rPr>
          </w:rPrChange>
        </w:rPr>
        <w:tab/>
        <w:t>Resource BWP ID</w:t>
      </w:r>
      <w:r w:rsidRPr="008E2A69">
        <w:rPr>
          <w:noProof/>
          <w:vertAlign w:val="subscript"/>
          <w:rPrChange w:id="19710" w:author="CR#0701r1" w:date="2020-04-04T13:17:00Z">
            <w:rPr>
              <w:noProof/>
              <w:vertAlign w:val="subscript"/>
            </w:rPr>
          </w:rPrChange>
        </w:rPr>
        <w:t>i</w:t>
      </w:r>
      <w:r w:rsidRPr="008E2A69">
        <w:rPr>
          <w:noProof/>
          <w:rPrChange w:id="19711" w:author="CR#0701r1" w:date="2020-04-04T13:17:00Z">
            <w:rPr>
              <w:noProof/>
            </w:rPr>
          </w:rPrChange>
        </w:rPr>
        <w:t xml:space="preserve">: This field </w:t>
      </w:r>
      <w:r w:rsidR="000A41A7" w:rsidRPr="008E2A69">
        <w:rPr>
          <w:noProof/>
          <w:rPrChange w:id="19712" w:author="CR#0701r1" w:date="2020-04-04T13:17:00Z">
            <w:rPr>
              <w:noProof/>
            </w:rPr>
          </w:rPrChange>
        </w:rPr>
        <w:t xml:space="preserve">indicates a UL BWP as the codepoint of the DCI </w:t>
      </w:r>
      <w:r w:rsidR="000A41A7" w:rsidRPr="008E2A69">
        <w:rPr>
          <w:i/>
          <w:noProof/>
          <w:rPrChange w:id="19713" w:author="CR#0701r1" w:date="2020-04-04T13:17:00Z">
            <w:rPr>
              <w:i/>
              <w:noProof/>
            </w:rPr>
          </w:rPrChange>
        </w:rPr>
        <w:t>bandwidth part indicator</w:t>
      </w:r>
      <w:r w:rsidR="000A41A7" w:rsidRPr="008E2A69">
        <w:rPr>
          <w:noProof/>
          <w:rPrChange w:id="19714" w:author="CR#0701r1" w:date="2020-04-04T13:17:00Z">
            <w:rPr>
              <w:noProof/>
            </w:rPr>
          </w:rPrChange>
        </w:rPr>
        <w:t xml:space="preserve"> field as specified in TS 38.212 [9],</w:t>
      </w:r>
      <w:r w:rsidRPr="008E2A69">
        <w:rPr>
          <w:noProof/>
          <w:rPrChange w:id="19715" w:author="CR#0701r1" w:date="2020-04-04T13:17:00Z">
            <w:rPr>
              <w:noProof/>
            </w:rPr>
          </w:rPrChange>
        </w:rPr>
        <w:t xml:space="preserve"> on which the resource used for spatial relationship derivation for SRS resource i is located. The length of the field is 2 bits;</w:t>
      </w:r>
    </w:p>
    <w:p w:rsidR="00411627" w:rsidRPr="008E2A69" w:rsidRDefault="00411627" w:rsidP="00411627">
      <w:pPr>
        <w:pStyle w:val="B1"/>
        <w:rPr>
          <w:lang w:eastAsia="ko-KR"/>
          <w:rPrChange w:id="19716" w:author="CR#0701r1" w:date="2020-04-04T13:17:00Z">
            <w:rPr>
              <w:lang w:eastAsia="ko-KR"/>
            </w:rPr>
          </w:rPrChange>
        </w:rPr>
      </w:pPr>
      <w:r w:rsidRPr="008E2A69">
        <w:rPr>
          <w:lang w:eastAsia="ko-KR"/>
          <w:rPrChange w:id="19717" w:author="CR#0701r1" w:date="2020-04-04T13:17:00Z">
            <w:rPr>
              <w:lang w:eastAsia="ko-KR"/>
            </w:rPr>
          </w:rPrChange>
        </w:rPr>
        <w:t>-</w:t>
      </w:r>
      <w:r w:rsidRPr="008E2A69">
        <w:rPr>
          <w:lang w:eastAsia="ko-KR"/>
          <w:rPrChange w:id="19718" w:author="CR#0701r1" w:date="2020-04-04T13:17:00Z">
            <w:rPr>
              <w:lang w:eastAsia="ko-KR"/>
            </w:rPr>
          </w:rPrChange>
        </w:rPr>
        <w:tab/>
        <w:t>R: Reserved bit, set to 0.</w:t>
      </w:r>
    </w:p>
    <w:p w:rsidR="00411627" w:rsidRPr="008E2A69" w:rsidRDefault="000D76D9" w:rsidP="00411627">
      <w:pPr>
        <w:pStyle w:val="TH"/>
        <w:rPr>
          <w:rPrChange w:id="19719" w:author="CR#0701r1" w:date="2020-04-04T13:17:00Z">
            <w:rPr/>
          </w:rPrChange>
        </w:rPr>
      </w:pPr>
      <w:r w:rsidRPr="008E2A69">
        <w:rPr>
          <w:rPrChange w:id="19720" w:author="CR#0701r1" w:date="2020-04-04T13:17:00Z">
            <w:rPr/>
          </w:rPrChange>
        </w:rPr>
        <w:object w:dxaOrig="5700" w:dyaOrig="4995">
          <v:shape id="_x0000_i1055" type="#_x0000_t75" style="width:285pt;height:249.75pt" o:ole="">
            <v:imagedata r:id="rId73" o:title=""/>
          </v:shape>
          <o:OLEObject Type="Embed" ProgID="Visio.Drawing.15" ShapeID="_x0000_i1055" DrawAspect="Content" ObjectID="_1647511994" r:id="rId74"/>
        </w:object>
      </w:r>
    </w:p>
    <w:p w:rsidR="00411627" w:rsidRPr="008E2A69" w:rsidRDefault="00411627" w:rsidP="00411627">
      <w:pPr>
        <w:pStyle w:val="TF"/>
        <w:rPr>
          <w:lang w:eastAsia="ko-KR"/>
          <w:rPrChange w:id="19721" w:author="CR#0701r1" w:date="2020-04-04T13:17:00Z">
            <w:rPr>
              <w:lang w:eastAsia="ko-KR"/>
            </w:rPr>
          </w:rPrChange>
        </w:rPr>
      </w:pPr>
      <w:r w:rsidRPr="008E2A69">
        <w:rPr>
          <w:noProof/>
          <w:lang w:eastAsia="ko-KR"/>
          <w:rPrChange w:id="19722" w:author="CR#0701r1" w:date="2020-04-04T13:17:00Z">
            <w:rPr>
              <w:noProof/>
              <w:lang w:eastAsia="ko-KR"/>
            </w:rPr>
          </w:rPrChange>
        </w:rPr>
        <w:t xml:space="preserve">Figure 6.1.3.17-1: </w:t>
      </w:r>
      <w:r w:rsidRPr="008E2A69">
        <w:rPr>
          <w:lang w:eastAsia="ko-KR"/>
          <w:rPrChange w:id="19723" w:author="CR#0701r1" w:date="2020-04-04T13:17:00Z">
            <w:rPr>
              <w:lang w:eastAsia="ko-KR"/>
            </w:rPr>
          </w:rPrChange>
        </w:rPr>
        <w:t>SP SRS Activation/Deactivation MAC CE</w:t>
      </w:r>
    </w:p>
    <w:p w:rsidR="00411627" w:rsidRPr="008E2A69" w:rsidRDefault="00411627" w:rsidP="00411627">
      <w:pPr>
        <w:pStyle w:val="Heading4"/>
        <w:rPr>
          <w:noProof/>
          <w:lang w:eastAsia="ko-KR"/>
          <w:rPrChange w:id="19724" w:author="CR#0701r1" w:date="2020-04-04T13:17:00Z">
            <w:rPr>
              <w:noProof/>
              <w:lang w:eastAsia="ko-KR"/>
            </w:rPr>
          </w:rPrChange>
        </w:rPr>
      </w:pPr>
      <w:bookmarkStart w:id="19725" w:name="_Toc29239896"/>
      <w:r w:rsidRPr="008E2A69">
        <w:rPr>
          <w:noProof/>
          <w:lang w:eastAsia="ko-KR"/>
          <w:rPrChange w:id="19726" w:author="CR#0701r1" w:date="2020-04-04T13:17:00Z">
            <w:rPr>
              <w:noProof/>
              <w:lang w:eastAsia="ko-KR"/>
            </w:rPr>
          </w:rPrChange>
        </w:rPr>
        <w:t>6.1.3.18</w:t>
      </w:r>
      <w:r w:rsidRPr="008E2A69">
        <w:rPr>
          <w:noProof/>
          <w:lang w:eastAsia="ko-KR"/>
          <w:rPrChange w:id="19727" w:author="CR#0701r1" w:date="2020-04-04T13:17:00Z">
            <w:rPr>
              <w:noProof/>
              <w:lang w:eastAsia="ko-KR"/>
            </w:rPr>
          </w:rPrChange>
        </w:rPr>
        <w:tab/>
        <w:t>PUCCH spatial relation Activation/Deactivation MAC CE</w:t>
      </w:r>
      <w:bookmarkEnd w:id="19725"/>
    </w:p>
    <w:p w:rsidR="00411627" w:rsidRPr="008E2A69" w:rsidRDefault="00411627" w:rsidP="00411627">
      <w:pPr>
        <w:rPr>
          <w:lang w:eastAsia="ko-KR"/>
          <w:rPrChange w:id="19728" w:author="CR#0701r1" w:date="2020-04-04T13:17:00Z">
            <w:rPr>
              <w:lang w:eastAsia="ko-KR"/>
            </w:rPr>
          </w:rPrChange>
        </w:rPr>
      </w:pPr>
      <w:r w:rsidRPr="008E2A69">
        <w:rPr>
          <w:lang w:eastAsia="ko-KR"/>
          <w:rPrChange w:id="19729" w:author="CR#0701r1" w:date="2020-04-04T13:17:00Z">
            <w:rPr>
              <w:lang w:eastAsia="ko-KR"/>
            </w:rPr>
          </w:rPrChange>
        </w:rPr>
        <w:t xml:space="preserve">The </w:t>
      </w:r>
      <w:r w:rsidRPr="008E2A69">
        <w:rPr>
          <w:noProof/>
          <w:lang w:eastAsia="ko-KR"/>
          <w:rPrChange w:id="19730" w:author="CR#0701r1" w:date="2020-04-04T13:17:00Z">
            <w:rPr>
              <w:noProof/>
              <w:lang w:eastAsia="ko-KR"/>
            </w:rPr>
          </w:rPrChange>
        </w:rPr>
        <w:t>PUCCH spatial relation Activation/Deactivation</w:t>
      </w:r>
      <w:r w:rsidRPr="008E2A69">
        <w:rPr>
          <w:lang w:eastAsia="ko-KR"/>
          <w:rPrChange w:id="19731" w:author="CR#0701r1" w:date="2020-04-04T13:17:00Z">
            <w:rPr>
              <w:lang w:eastAsia="ko-KR"/>
            </w:rPr>
          </w:rPrChange>
        </w:rPr>
        <w:t xml:space="preserve"> MAC CE is identified by a MAC subheader with LCID as specified in Table 6.2.1-1. It has a fixed size of 24 bits with following fields:</w:t>
      </w:r>
    </w:p>
    <w:p w:rsidR="00411627" w:rsidRPr="008E2A69" w:rsidRDefault="00411627" w:rsidP="00411627">
      <w:pPr>
        <w:pStyle w:val="B1"/>
        <w:rPr>
          <w:noProof/>
          <w:rPrChange w:id="19732" w:author="CR#0701r1" w:date="2020-04-04T13:17:00Z">
            <w:rPr>
              <w:noProof/>
            </w:rPr>
          </w:rPrChange>
        </w:rPr>
      </w:pPr>
      <w:r w:rsidRPr="008E2A69">
        <w:rPr>
          <w:noProof/>
          <w:rPrChange w:id="19733" w:author="CR#0701r1" w:date="2020-04-04T13:17:00Z">
            <w:rPr>
              <w:noProof/>
            </w:rPr>
          </w:rPrChange>
        </w:rPr>
        <w:t>-</w:t>
      </w:r>
      <w:r w:rsidRPr="008E2A69">
        <w:rPr>
          <w:noProof/>
          <w:rPrChange w:id="19734" w:author="CR#0701r1" w:date="2020-04-04T13:17:00Z">
            <w:rPr>
              <w:noProof/>
            </w:rPr>
          </w:rPrChange>
        </w:rPr>
        <w:tab/>
        <w:t xml:space="preserve">Serving Cell ID: </w:t>
      </w:r>
      <w:r w:rsidRPr="008E2A69">
        <w:rPr>
          <w:rFonts w:eastAsia="SimSun"/>
          <w:noProof/>
          <w:lang w:eastAsia="zh-CN"/>
          <w:rPrChange w:id="19735" w:author="CR#0701r1" w:date="2020-04-04T13:17:00Z">
            <w:rPr>
              <w:rFonts w:eastAsia="SimSun"/>
              <w:noProof/>
              <w:lang w:eastAsia="zh-CN"/>
            </w:rPr>
          </w:rPrChange>
        </w:rPr>
        <w:t>This field indicates the identity of the Serving Cell for which the MAC CE applies. The length of the field is 5 bits;</w:t>
      </w:r>
    </w:p>
    <w:p w:rsidR="00411627" w:rsidRPr="008E2A69" w:rsidRDefault="00411627" w:rsidP="00411627">
      <w:pPr>
        <w:pStyle w:val="B1"/>
        <w:rPr>
          <w:noProof/>
          <w:rPrChange w:id="19736" w:author="CR#0701r1" w:date="2020-04-04T13:17:00Z">
            <w:rPr>
              <w:noProof/>
            </w:rPr>
          </w:rPrChange>
        </w:rPr>
      </w:pPr>
      <w:r w:rsidRPr="008E2A69">
        <w:rPr>
          <w:noProof/>
          <w:rPrChange w:id="19737" w:author="CR#0701r1" w:date="2020-04-04T13:17:00Z">
            <w:rPr>
              <w:noProof/>
            </w:rPr>
          </w:rPrChange>
        </w:rPr>
        <w:lastRenderedPageBreak/>
        <w:t>-</w:t>
      </w:r>
      <w:r w:rsidRPr="008E2A69">
        <w:rPr>
          <w:noProof/>
          <w:rPrChange w:id="19738" w:author="CR#0701r1" w:date="2020-04-04T13:17:00Z">
            <w:rPr>
              <w:noProof/>
            </w:rPr>
          </w:rPrChange>
        </w:rPr>
        <w:tab/>
        <w:t xml:space="preserve">BWP ID: This field </w:t>
      </w:r>
      <w:r w:rsidR="000A41A7" w:rsidRPr="008E2A69">
        <w:rPr>
          <w:noProof/>
          <w:rPrChange w:id="19739" w:author="CR#0701r1" w:date="2020-04-04T13:17:00Z">
            <w:rPr>
              <w:noProof/>
            </w:rPr>
          </w:rPrChange>
        </w:rPr>
        <w:t>indicates a UL BWP</w:t>
      </w:r>
      <w:r w:rsidRPr="008E2A69">
        <w:rPr>
          <w:noProof/>
          <w:rPrChange w:id="19740" w:author="CR#0701r1" w:date="2020-04-04T13:17:00Z">
            <w:rPr>
              <w:noProof/>
            </w:rPr>
          </w:rPrChange>
        </w:rPr>
        <w:t xml:space="preserve"> </w:t>
      </w:r>
      <w:r w:rsidRPr="008E2A69">
        <w:rPr>
          <w:rFonts w:eastAsia="SimSun"/>
          <w:noProof/>
          <w:lang w:eastAsia="zh-CN"/>
          <w:rPrChange w:id="19741" w:author="CR#0701r1" w:date="2020-04-04T13:17:00Z">
            <w:rPr>
              <w:rFonts w:eastAsia="SimSun"/>
              <w:noProof/>
              <w:lang w:eastAsia="zh-CN"/>
            </w:rPr>
          </w:rPrChange>
        </w:rPr>
        <w:t>for which the MAC CE applies</w:t>
      </w:r>
      <w:r w:rsidR="000A41A7" w:rsidRPr="008E2A69">
        <w:rPr>
          <w:rFonts w:eastAsia="SimSun"/>
          <w:noProof/>
          <w:lang w:eastAsia="zh-CN"/>
          <w:rPrChange w:id="19742" w:author="CR#0701r1" w:date="2020-04-04T13:17:00Z">
            <w:rPr>
              <w:rFonts w:eastAsia="SimSun"/>
              <w:noProof/>
              <w:lang w:eastAsia="zh-CN"/>
            </w:rPr>
          </w:rPrChange>
        </w:rPr>
        <w:t xml:space="preserve"> as the codepoint of the DCI </w:t>
      </w:r>
      <w:r w:rsidR="000A41A7" w:rsidRPr="008E2A69">
        <w:rPr>
          <w:rFonts w:eastAsia="SimSun"/>
          <w:i/>
          <w:noProof/>
          <w:lang w:eastAsia="zh-CN"/>
          <w:rPrChange w:id="19743" w:author="CR#0701r1" w:date="2020-04-04T13:17:00Z">
            <w:rPr>
              <w:rFonts w:eastAsia="SimSun"/>
              <w:i/>
              <w:noProof/>
              <w:lang w:eastAsia="zh-CN"/>
            </w:rPr>
          </w:rPrChange>
        </w:rPr>
        <w:t>bandwidth part indicator</w:t>
      </w:r>
      <w:r w:rsidR="000A41A7" w:rsidRPr="008E2A69">
        <w:rPr>
          <w:rFonts w:eastAsia="SimSun"/>
          <w:noProof/>
          <w:lang w:eastAsia="zh-CN"/>
          <w:rPrChange w:id="19744" w:author="CR#0701r1" w:date="2020-04-04T13:17:00Z">
            <w:rPr>
              <w:rFonts w:eastAsia="SimSun"/>
              <w:noProof/>
              <w:lang w:eastAsia="zh-CN"/>
            </w:rPr>
          </w:rPrChange>
        </w:rPr>
        <w:t xml:space="preserve"> field as specified in TS 38.212 [9]</w:t>
      </w:r>
      <w:r w:rsidRPr="008E2A69">
        <w:rPr>
          <w:noProof/>
          <w:rPrChange w:id="19745" w:author="CR#0701r1" w:date="2020-04-04T13:17:00Z">
            <w:rPr>
              <w:noProof/>
            </w:rPr>
          </w:rPrChange>
        </w:rPr>
        <w:t>. The length of the BWP ID field is 2 bits;</w:t>
      </w:r>
    </w:p>
    <w:p w:rsidR="00411627" w:rsidRPr="008E2A69" w:rsidRDefault="00411627" w:rsidP="00411627">
      <w:pPr>
        <w:pStyle w:val="B1"/>
        <w:rPr>
          <w:noProof/>
          <w:rPrChange w:id="19746" w:author="CR#0701r1" w:date="2020-04-04T13:17:00Z">
            <w:rPr>
              <w:noProof/>
            </w:rPr>
          </w:rPrChange>
        </w:rPr>
      </w:pPr>
      <w:r w:rsidRPr="008E2A69">
        <w:rPr>
          <w:noProof/>
          <w:lang w:eastAsia="ko-KR"/>
          <w:rPrChange w:id="19747" w:author="CR#0701r1" w:date="2020-04-04T13:17:00Z">
            <w:rPr>
              <w:noProof/>
              <w:lang w:eastAsia="ko-KR"/>
            </w:rPr>
          </w:rPrChange>
        </w:rPr>
        <w:t>-</w:t>
      </w:r>
      <w:r w:rsidRPr="008E2A69">
        <w:rPr>
          <w:noProof/>
          <w:lang w:eastAsia="ko-KR"/>
          <w:rPrChange w:id="19748" w:author="CR#0701r1" w:date="2020-04-04T13:17:00Z">
            <w:rPr>
              <w:noProof/>
              <w:lang w:eastAsia="ko-KR"/>
            </w:rPr>
          </w:rPrChange>
        </w:rPr>
        <w:tab/>
        <w:t>PUCCH Resource ID</w:t>
      </w:r>
      <w:r w:rsidRPr="008E2A69">
        <w:rPr>
          <w:noProof/>
          <w:rPrChange w:id="19749" w:author="CR#0701r1" w:date="2020-04-04T13:17:00Z">
            <w:rPr>
              <w:noProof/>
            </w:rPr>
          </w:rPrChange>
        </w:rPr>
        <w:t xml:space="preserve">: This field contains an identifier of the PUCCH resource ID identified by </w:t>
      </w:r>
      <w:r w:rsidRPr="008E2A69">
        <w:rPr>
          <w:i/>
          <w:rPrChange w:id="19750" w:author="CR#0701r1" w:date="2020-04-04T13:17:00Z">
            <w:rPr>
              <w:i/>
            </w:rPr>
          </w:rPrChange>
        </w:rPr>
        <w:t>PUCCH-ResourceId</w:t>
      </w:r>
      <w:r w:rsidRPr="008E2A69">
        <w:rPr>
          <w:rPrChange w:id="19751" w:author="CR#0701r1" w:date="2020-04-04T13:17:00Z">
            <w:rPr/>
          </w:rPrChange>
        </w:rPr>
        <w:t xml:space="preserve"> as specified in TS 38.331 [</w:t>
      </w:r>
      <w:r w:rsidR="007A2F81" w:rsidRPr="008E2A69">
        <w:rPr>
          <w:rPrChange w:id="19752" w:author="CR#0701r1" w:date="2020-04-04T13:17:00Z">
            <w:rPr/>
          </w:rPrChange>
        </w:rPr>
        <w:t>5</w:t>
      </w:r>
      <w:r w:rsidRPr="008E2A69">
        <w:rPr>
          <w:rPrChange w:id="19753" w:author="CR#0701r1" w:date="2020-04-04T13:17:00Z">
            <w:rPr/>
          </w:rPrChange>
        </w:rPr>
        <w:t>]</w:t>
      </w:r>
      <w:r w:rsidRPr="008E2A69">
        <w:rPr>
          <w:noProof/>
          <w:lang w:eastAsia="ko-KR"/>
          <w:rPrChange w:id="19754" w:author="CR#0701r1" w:date="2020-04-04T13:17:00Z">
            <w:rPr>
              <w:noProof/>
              <w:lang w:eastAsia="ko-KR"/>
            </w:rPr>
          </w:rPrChange>
        </w:rPr>
        <w:t xml:space="preserve">. </w:t>
      </w:r>
      <w:r w:rsidRPr="008E2A69">
        <w:rPr>
          <w:noProof/>
          <w:rPrChange w:id="19755" w:author="CR#0701r1" w:date="2020-04-04T13:17:00Z">
            <w:rPr>
              <w:noProof/>
            </w:rPr>
          </w:rPrChange>
        </w:rPr>
        <w:t>The length of the field is 7 bits;</w:t>
      </w:r>
    </w:p>
    <w:p w:rsidR="00411627" w:rsidRPr="008E2A69" w:rsidRDefault="00411627" w:rsidP="00411627">
      <w:pPr>
        <w:pStyle w:val="B1"/>
        <w:rPr>
          <w:rPrChange w:id="19756" w:author="CR#0701r1" w:date="2020-04-04T13:17:00Z">
            <w:rPr/>
          </w:rPrChange>
        </w:rPr>
      </w:pPr>
      <w:r w:rsidRPr="008E2A69">
        <w:rPr>
          <w:noProof/>
          <w:rPrChange w:id="19757" w:author="CR#0701r1" w:date="2020-04-04T13:17:00Z">
            <w:rPr>
              <w:noProof/>
            </w:rPr>
          </w:rPrChange>
        </w:rPr>
        <w:t>-</w:t>
      </w:r>
      <w:r w:rsidRPr="008E2A69">
        <w:rPr>
          <w:noProof/>
          <w:rPrChange w:id="19758" w:author="CR#0701r1" w:date="2020-04-04T13:17:00Z">
            <w:rPr>
              <w:noProof/>
            </w:rPr>
          </w:rPrChange>
        </w:rPr>
        <w:tab/>
        <w:t>S</w:t>
      </w:r>
      <w:r w:rsidRPr="008E2A69">
        <w:rPr>
          <w:noProof/>
          <w:vertAlign w:val="subscript"/>
          <w:rPrChange w:id="19759" w:author="CR#0701r1" w:date="2020-04-04T13:17:00Z">
            <w:rPr>
              <w:noProof/>
              <w:vertAlign w:val="subscript"/>
            </w:rPr>
          </w:rPrChange>
        </w:rPr>
        <w:t>i</w:t>
      </w:r>
      <w:r w:rsidRPr="008E2A69">
        <w:rPr>
          <w:noProof/>
          <w:rPrChange w:id="19760" w:author="CR#0701r1" w:date="2020-04-04T13:17:00Z">
            <w:rPr>
              <w:noProof/>
            </w:rPr>
          </w:rPrChange>
        </w:rPr>
        <w:t xml:space="preserve">: If there is a PUCCH Spatial Relation Info with </w:t>
      </w:r>
      <w:r w:rsidRPr="008E2A69">
        <w:rPr>
          <w:i/>
          <w:rPrChange w:id="19761" w:author="CR#0701r1" w:date="2020-04-04T13:17:00Z">
            <w:rPr>
              <w:i/>
            </w:rPr>
          </w:rPrChange>
        </w:rPr>
        <w:t>PUCCH-SpatialRelationInfoId</w:t>
      </w:r>
      <w:r w:rsidRPr="008E2A69">
        <w:rPr>
          <w:rPrChange w:id="19762" w:author="CR#0701r1" w:date="2020-04-04T13:17:00Z">
            <w:rPr/>
          </w:rPrChange>
        </w:rPr>
        <w:t xml:space="preserve"> as specified in TS 38.331 [</w:t>
      </w:r>
      <w:r w:rsidR="007A2F81" w:rsidRPr="008E2A69">
        <w:rPr>
          <w:rPrChange w:id="19763" w:author="CR#0701r1" w:date="2020-04-04T13:17:00Z">
            <w:rPr/>
          </w:rPrChange>
        </w:rPr>
        <w:t>5</w:t>
      </w:r>
      <w:r w:rsidRPr="008E2A69">
        <w:rPr>
          <w:rPrChange w:id="19764" w:author="CR#0701r1" w:date="2020-04-04T13:17:00Z">
            <w:rPr/>
          </w:rPrChange>
        </w:rPr>
        <w:t xml:space="preserve">], configured for the uplink </w:t>
      </w:r>
      <w:r w:rsidRPr="008E2A69">
        <w:rPr>
          <w:lang w:eastAsia="ko-KR"/>
          <w:rPrChange w:id="19765" w:author="CR#0701r1" w:date="2020-04-04T13:17:00Z">
            <w:rPr>
              <w:lang w:eastAsia="ko-KR"/>
            </w:rPr>
          </w:rPrChange>
        </w:rPr>
        <w:t xml:space="preserve">bandwidth part </w:t>
      </w:r>
      <w:r w:rsidRPr="008E2A69">
        <w:rPr>
          <w:rPrChange w:id="19766" w:author="CR#0701r1" w:date="2020-04-04T13:17:00Z">
            <w:rPr/>
          </w:rPrChange>
        </w:rPr>
        <w:t xml:space="preserve">indicated by </w:t>
      </w:r>
      <w:r w:rsidRPr="008E2A69">
        <w:rPr>
          <w:noProof/>
          <w:rPrChange w:id="19767" w:author="CR#0701r1" w:date="2020-04-04T13:17:00Z">
            <w:rPr>
              <w:noProof/>
            </w:rPr>
          </w:rPrChange>
        </w:rPr>
        <w:t>BWP ID</w:t>
      </w:r>
      <w:r w:rsidRPr="008E2A69">
        <w:rPr>
          <w:rPrChange w:id="19768" w:author="CR#0701r1" w:date="2020-04-04T13:17:00Z">
            <w:rPr/>
          </w:rPrChange>
        </w:rPr>
        <w:t xml:space="preserve"> field, </w:t>
      </w:r>
      <w:r w:rsidRPr="008E2A69">
        <w:rPr>
          <w:noProof/>
          <w:lang w:eastAsia="ko-KR"/>
          <w:rPrChange w:id="19769" w:author="CR#0701r1" w:date="2020-04-04T13:17:00Z">
            <w:rPr>
              <w:noProof/>
              <w:lang w:eastAsia="ko-KR"/>
            </w:rPr>
          </w:rPrChange>
        </w:rPr>
        <w:t>S</w:t>
      </w:r>
      <w:r w:rsidRPr="008E2A69">
        <w:rPr>
          <w:noProof/>
          <w:vertAlign w:val="subscript"/>
          <w:rPrChange w:id="19770" w:author="CR#0701r1" w:date="2020-04-04T13:17:00Z">
            <w:rPr>
              <w:noProof/>
              <w:vertAlign w:val="subscript"/>
            </w:rPr>
          </w:rPrChange>
        </w:rPr>
        <w:t>i</w:t>
      </w:r>
      <w:r w:rsidRPr="008E2A69">
        <w:rPr>
          <w:rPrChange w:id="19771" w:author="CR#0701r1" w:date="2020-04-04T13:17:00Z">
            <w:rPr/>
          </w:rPrChange>
        </w:rPr>
        <w:t xml:space="preserve"> indicates the activation status of </w:t>
      </w:r>
      <w:r w:rsidRPr="008E2A69">
        <w:rPr>
          <w:noProof/>
          <w:rPrChange w:id="19772" w:author="CR#0701r1" w:date="2020-04-04T13:17:00Z">
            <w:rPr>
              <w:noProof/>
            </w:rPr>
          </w:rPrChange>
        </w:rPr>
        <w:t xml:space="preserve">PUCCH Spatial Relation Info with </w:t>
      </w:r>
      <w:r w:rsidRPr="008E2A69">
        <w:rPr>
          <w:i/>
          <w:rPrChange w:id="19773" w:author="CR#0701r1" w:date="2020-04-04T13:17:00Z">
            <w:rPr>
              <w:i/>
            </w:rPr>
          </w:rPrChange>
        </w:rPr>
        <w:t>PUCCH-SpatialRelationInfoId</w:t>
      </w:r>
      <w:r w:rsidRPr="008E2A69">
        <w:rPr>
          <w:rPrChange w:id="19774" w:author="CR#0701r1" w:date="2020-04-04T13:17:00Z">
            <w:rPr/>
          </w:rPrChange>
        </w:rPr>
        <w:t xml:space="preserve"> </w:t>
      </w:r>
      <w:r w:rsidR="00BC73A2" w:rsidRPr="008E2A69">
        <w:rPr>
          <w:rPrChange w:id="19775" w:author="CR#0701r1" w:date="2020-04-04T13:17:00Z">
            <w:rPr/>
          </w:rPrChange>
        </w:rPr>
        <w:t xml:space="preserve">equal to </w:t>
      </w:r>
      <w:r w:rsidRPr="008E2A69">
        <w:rPr>
          <w:rPrChange w:id="19776" w:author="CR#0701r1" w:date="2020-04-04T13:17:00Z">
            <w:rPr/>
          </w:rPrChange>
        </w:rPr>
        <w:t>i</w:t>
      </w:r>
      <w:r w:rsidR="002B0E6A" w:rsidRPr="008E2A69">
        <w:rPr>
          <w:rPrChange w:id="19777" w:author="CR#0701r1" w:date="2020-04-04T13:17:00Z">
            <w:rPr/>
          </w:rPrChange>
        </w:rPr>
        <w:t xml:space="preserve"> </w:t>
      </w:r>
      <w:r w:rsidR="00BC73A2" w:rsidRPr="008E2A69">
        <w:rPr>
          <w:rPrChange w:id="19778" w:author="CR#0701r1" w:date="2020-04-04T13:17:00Z">
            <w:rPr/>
          </w:rPrChange>
        </w:rPr>
        <w:t>+</w:t>
      </w:r>
      <w:r w:rsidR="002B0E6A" w:rsidRPr="008E2A69">
        <w:rPr>
          <w:rPrChange w:id="19779" w:author="CR#0701r1" w:date="2020-04-04T13:17:00Z">
            <w:rPr/>
          </w:rPrChange>
        </w:rPr>
        <w:t xml:space="preserve"> </w:t>
      </w:r>
      <w:r w:rsidR="00BC73A2" w:rsidRPr="008E2A69">
        <w:rPr>
          <w:rPrChange w:id="19780" w:author="CR#0701r1" w:date="2020-04-04T13:17:00Z">
            <w:rPr/>
          </w:rPrChange>
        </w:rPr>
        <w:t>1</w:t>
      </w:r>
      <w:r w:rsidRPr="008E2A69">
        <w:rPr>
          <w:rPrChange w:id="19781" w:author="CR#0701r1" w:date="2020-04-04T13:17:00Z">
            <w:rPr/>
          </w:rPrChange>
        </w:rPr>
        <w:t xml:space="preserve">, otherwise MAC entity shall ignore this field. The </w:t>
      </w:r>
      <w:r w:rsidRPr="008E2A69">
        <w:rPr>
          <w:noProof/>
          <w:rPrChange w:id="19782" w:author="CR#0701r1" w:date="2020-04-04T13:17:00Z">
            <w:rPr>
              <w:noProof/>
            </w:rPr>
          </w:rPrChange>
        </w:rPr>
        <w:t>S</w:t>
      </w:r>
      <w:r w:rsidRPr="008E2A69">
        <w:rPr>
          <w:noProof/>
          <w:vertAlign w:val="subscript"/>
          <w:rPrChange w:id="19783" w:author="CR#0701r1" w:date="2020-04-04T13:17:00Z">
            <w:rPr>
              <w:noProof/>
              <w:vertAlign w:val="subscript"/>
            </w:rPr>
          </w:rPrChange>
        </w:rPr>
        <w:t>i</w:t>
      </w:r>
      <w:r w:rsidRPr="008E2A69">
        <w:rPr>
          <w:rPrChange w:id="19784" w:author="CR#0701r1" w:date="2020-04-04T13:17:00Z">
            <w:rPr/>
          </w:rPrChange>
        </w:rPr>
        <w:t xml:space="preserve"> field is set to 1 to indicate </w:t>
      </w:r>
      <w:r w:rsidRPr="008E2A69">
        <w:rPr>
          <w:noProof/>
          <w:rPrChange w:id="19785" w:author="CR#0701r1" w:date="2020-04-04T13:17:00Z">
            <w:rPr>
              <w:noProof/>
            </w:rPr>
          </w:rPrChange>
        </w:rPr>
        <w:t xml:space="preserve">PUCCH Spatial Relation Info with </w:t>
      </w:r>
      <w:r w:rsidRPr="008E2A69">
        <w:rPr>
          <w:i/>
          <w:rPrChange w:id="19786" w:author="CR#0701r1" w:date="2020-04-04T13:17:00Z">
            <w:rPr>
              <w:i/>
            </w:rPr>
          </w:rPrChange>
        </w:rPr>
        <w:t>PUCCH-SpatialRelationInfoId</w:t>
      </w:r>
      <w:r w:rsidRPr="008E2A69">
        <w:rPr>
          <w:rPrChange w:id="19787" w:author="CR#0701r1" w:date="2020-04-04T13:17:00Z">
            <w:rPr/>
          </w:rPrChange>
        </w:rPr>
        <w:t xml:space="preserve"> </w:t>
      </w:r>
      <w:r w:rsidR="00BC73A2" w:rsidRPr="008E2A69">
        <w:rPr>
          <w:rPrChange w:id="19788" w:author="CR#0701r1" w:date="2020-04-04T13:17:00Z">
            <w:rPr/>
          </w:rPrChange>
        </w:rPr>
        <w:t xml:space="preserve">equal to </w:t>
      </w:r>
      <w:r w:rsidRPr="008E2A69">
        <w:rPr>
          <w:rPrChange w:id="19789" w:author="CR#0701r1" w:date="2020-04-04T13:17:00Z">
            <w:rPr/>
          </w:rPrChange>
        </w:rPr>
        <w:t>i</w:t>
      </w:r>
      <w:r w:rsidR="002B0E6A" w:rsidRPr="008E2A69">
        <w:rPr>
          <w:rPrChange w:id="19790" w:author="CR#0701r1" w:date="2020-04-04T13:17:00Z">
            <w:rPr/>
          </w:rPrChange>
        </w:rPr>
        <w:t xml:space="preserve"> </w:t>
      </w:r>
      <w:r w:rsidR="00BC73A2" w:rsidRPr="008E2A69">
        <w:rPr>
          <w:rPrChange w:id="19791" w:author="CR#0701r1" w:date="2020-04-04T13:17:00Z">
            <w:rPr/>
          </w:rPrChange>
        </w:rPr>
        <w:t>+</w:t>
      </w:r>
      <w:r w:rsidR="002B0E6A" w:rsidRPr="008E2A69">
        <w:rPr>
          <w:rPrChange w:id="19792" w:author="CR#0701r1" w:date="2020-04-04T13:17:00Z">
            <w:rPr/>
          </w:rPrChange>
        </w:rPr>
        <w:t xml:space="preserve"> </w:t>
      </w:r>
      <w:r w:rsidR="00BC73A2" w:rsidRPr="008E2A69">
        <w:rPr>
          <w:rPrChange w:id="19793" w:author="CR#0701r1" w:date="2020-04-04T13:17:00Z">
            <w:rPr/>
          </w:rPrChange>
        </w:rPr>
        <w:t>1</w:t>
      </w:r>
      <w:r w:rsidRPr="008E2A69">
        <w:rPr>
          <w:rPrChange w:id="19794" w:author="CR#0701r1" w:date="2020-04-04T13:17:00Z">
            <w:rPr/>
          </w:rPrChange>
        </w:rPr>
        <w:t xml:space="preserve"> </w:t>
      </w:r>
      <w:r w:rsidR="005D2036" w:rsidRPr="008E2A69">
        <w:rPr>
          <w:lang w:eastAsia="ko-KR"/>
          <w:rPrChange w:id="19795" w:author="CR#0701r1" w:date="2020-04-04T13:17:00Z">
            <w:rPr>
              <w:lang w:eastAsia="ko-KR"/>
            </w:rPr>
          </w:rPrChange>
        </w:rPr>
        <w:t>shall</w:t>
      </w:r>
      <w:r w:rsidR="005D2036" w:rsidRPr="008E2A69">
        <w:rPr>
          <w:rPrChange w:id="19796" w:author="CR#0701r1" w:date="2020-04-04T13:17:00Z">
            <w:rPr/>
          </w:rPrChange>
        </w:rPr>
        <w:t xml:space="preserve"> </w:t>
      </w:r>
      <w:r w:rsidRPr="008E2A69">
        <w:rPr>
          <w:rPrChange w:id="19797" w:author="CR#0701r1" w:date="2020-04-04T13:17:00Z">
            <w:rPr/>
          </w:rPrChange>
        </w:rPr>
        <w:t xml:space="preserve">be activated. The </w:t>
      </w:r>
      <w:r w:rsidRPr="008E2A69">
        <w:rPr>
          <w:noProof/>
          <w:rPrChange w:id="19798" w:author="CR#0701r1" w:date="2020-04-04T13:17:00Z">
            <w:rPr>
              <w:noProof/>
            </w:rPr>
          </w:rPrChange>
        </w:rPr>
        <w:t>S</w:t>
      </w:r>
      <w:r w:rsidRPr="008E2A69">
        <w:rPr>
          <w:noProof/>
          <w:vertAlign w:val="subscript"/>
          <w:rPrChange w:id="19799" w:author="CR#0701r1" w:date="2020-04-04T13:17:00Z">
            <w:rPr>
              <w:noProof/>
              <w:vertAlign w:val="subscript"/>
            </w:rPr>
          </w:rPrChange>
        </w:rPr>
        <w:t>i</w:t>
      </w:r>
      <w:r w:rsidRPr="008E2A69">
        <w:rPr>
          <w:rPrChange w:id="19800" w:author="CR#0701r1" w:date="2020-04-04T13:17:00Z">
            <w:rPr/>
          </w:rPrChange>
        </w:rPr>
        <w:t xml:space="preserve"> field is set to 0 to indicate </w:t>
      </w:r>
      <w:r w:rsidRPr="008E2A69">
        <w:rPr>
          <w:noProof/>
          <w:rPrChange w:id="19801" w:author="CR#0701r1" w:date="2020-04-04T13:17:00Z">
            <w:rPr>
              <w:noProof/>
            </w:rPr>
          </w:rPrChange>
        </w:rPr>
        <w:t xml:space="preserve">PUCCH Spatial Relation Info with </w:t>
      </w:r>
      <w:r w:rsidRPr="008E2A69">
        <w:rPr>
          <w:i/>
          <w:rPrChange w:id="19802" w:author="CR#0701r1" w:date="2020-04-04T13:17:00Z">
            <w:rPr>
              <w:i/>
            </w:rPr>
          </w:rPrChange>
        </w:rPr>
        <w:t>PUCCH-SpatialRelationInfoId</w:t>
      </w:r>
      <w:r w:rsidRPr="008E2A69">
        <w:rPr>
          <w:rPrChange w:id="19803" w:author="CR#0701r1" w:date="2020-04-04T13:17:00Z">
            <w:rPr/>
          </w:rPrChange>
        </w:rPr>
        <w:t xml:space="preserve"> </w:t>
      </w:r>
      <w:r w:rsidR="00BC73A2" w:rsidRPr="008E2A69">
        <w:rPr>
          <w:rPrChange w:id="19804" w:author="CR#0701r1" w:date="2020-04-04T13:17:00Z">
            <w:rPr/>
          </w:rPrChange>
        </w:rPr>
        <w:t xml:space="preserve">equal to </w:t>
      </w:r>
      <w:r w:rsidRPr="008E2A69">
        <w:rPr>
          <w:rPrChange w:id="19805" w:author="CR#0701r1" w:date="2020-04-04T13:17:00Z">
            <w:rPr/>
          </w:rPrChange>
        </w:rPr>
        <w:t>i</w:t>
      </w:r>
      <w:r w:rsidR="002B0E6A" w:rsidRPr="008E2A69">
        <w:rPr>
          <w:rPrChange w:id="19806" w:author="CR#0701r1" w:date="2020-04-04T13:17:00Z">
            <w:rPr/>
          </w:rPrChange>
        </w:rPr>
        <w:t xml:space="preserve"> </w:t>
      </w:r>
      <w:r w:rsidR="00BC73A2" w:rsidRPr="008E2A69">
        <w:rPr>
          <w:rPrChange w:id="19807" w:author="CR#0701r1" w:date="2020-04-04T13:17:00Z">
            <w:rPr/>
          </w:rPrChange>
        </w:rPr>
        <w:t>+</w:t>
      </w:r>
      <w:r w:rsidR="002B0E6A" w:rsidRPr="008E2A69">
        <w:rPr>
          <w:rPrChange w:id="19808" w:author="CR#0701r1" w:date="2020-04-04T13:17:00Z">
            <w:rPr/>
          </w:rPrChange>
        </w:rPr>
        <w:t xml:space="preserve"> </w:t>
      </w:r>
      <w:r w:rsidR="00BC73A2" w:rsidRPr="008E2A69">
        <w:rPr>
          <w:rPrChange w:id="19809" w:author="CR#0701r1" w:date="2020-04-04T13:17:00Z">
            <w:rPr/>
          </w:rPrChange>
        </w:rPr>
        <w:t>1</w:t>
      </w:r>
      <w:r w:rsidRPr="008E2A69">
        <w:rPr>
          <w:rPrChange w:id="19810" w:author="CR#0701r1" w:date="2020-04-04T13:17:00Z">
            <w:rPr/>
          </w:rPrChange>
        </w:rPr>
        <w:t xml:space="preserve"> </w:t>
      </w:r>
      <w:r w:rsidR="005D2036" w:rsidRPr="008E2A69">
        <w:rPr>
          <w:lang w:eastAsia="ko-KR"/>
          <w:rPrChange w:id="19811" w:author="CR#0701r1" w:date="2020-04-04T13:17:00Z">
            <w:rPr>
              <w:lang w:eastAsia="ko-KR"/>
            </w:rPr>
          </w:rPrChange>
        </w:rPr>
        <w:t>shall</w:t>
      </w:r>
      <w:r w:rsidR="005D2036" w:rsidRPr="008E2A69">
        <w:rPr>
          <w:rPrChange w:id="19812" w:author="CR#0701r1" w:date="2020-04-04T13:17:00Z">
            <w:rPr/>
          </w:rPrChange>
        </w:rPr>
        <w:t xml:space="preserve"> </w:t>
      </w:r>
      <w:r w:rsidRPr="008E2A69">
        <w:rPr>
          <w:rPrChange w:id="19813" w:author="CR#0701r1" w:date="2020-04-04T13:17:00Z">
            <w:rPr/>
          </w:rPrChange>
        </w:rPr>
        <w:t>be deactivated. Only a single PUCCH Spatial Relation Info can be active for a PUCCH Resource at a time;</w:t>
      </w:r>
    </w:p>
    <w:p w:rsidR="00411627" w:rsidRPr="008E2A69" w:rsidRDefault="00411627" w:rsidP="00411627">
      <w:pPr>
        <w:pStyle w:val="B1"/>
        <w:rPr>
          <w:lang w:eastAsia="ko-KR"/>
          <w:rPrChange w:id="19814" w:author="CR#0701r1" w:date="2020-04-04T13:17:00Z">
            <w:rPr>
              <w:lang w:eastAsia="ko-KR"/>
            </w:rPr>
          </w:rPrChange>
        </w:rPr>
      </w:pPr>
      <w:r w:rsidRPr="008E2A69">
        <w:rPr>
          <w:lang w:eastAsia="ko-KR"/>
          <w:rPrChange w:id="19815" w:author="CR#0701r1" w:date="2020-04-04T13:17:00Z">
            <w:rPr>
              <w:lang w:eastAsia="ko-KR"/>
            </w:rPr>
          </w:rPrChange>
        </w:rPr>
        <w:t>-</w:t>
      </w:r>
      <w:r w:rsidRPr="008E2A69">
        <w:rPr>
          <w:lang w:eastAsia="ko-KR"/>
          <w:rPrChange w:id="19816" w:author="CR#0701r1" w:date="2020-04-04T13:17:00Z">
            <w:rPr>
              <w:lang w:eastAsia="ko-KR"/>
            </w:rPr>
          </w:rPrChange>
        </w:rPr>
        <w:tab/>
        <w:t>R: Reserved bit, set to 0.</w:t>
      </w:r>
    </w:p>
    <w:p w:rsidR="00411627" w:rsidRPr="008E2A69" w:rsidRDefault="00411627" w:rsidP="00411627">
      <w:pPr>
        <w:pStyle w:val="TH"/>
        <w:rPr>
          <w:lang w:eastAsia="ko-KR"/>
          <w:rPrChange w:id="19817" w:author="CR#0701r1" w:date="2020-04-04T13:17:00Z">
            <w:rPr>
              <w:lang w:eastAsia="ko-KR"/>
            </w:rPr>
          </w:rPrChange>
        </w:rPr>
      </w:pPr>
      <w:r w:rsidRPr="008E2A69">
        <w:rPr>
          <w:rPrChange w:id="19818" w:author="CR#0701r1" w:date="2020-04-04T13:17:00Z">
            <w:rPr/>
          </w:rPrChange>
        </w:rPr>
        <w:object w:dxaOrig="5712" w:dyaOrig="2161">
          <v:shape id="_x0000_i1056" type="#_x0000_t75" style="width:285.75pt;height:108pt" o:ole="">
            <v:imagedata r:id="rId75" o:title=""/>
          </v:shape>
          <o:OLEObject Type="Embed" ProgID="Visio.Drawing.15" ShapeID="_x0000_i1056" DrawAspect="Content" ObjectID="_1647511995" r:id="rId76"/>
        </w:object>
      </w:r>
    </w:p>
    <w:p w:rsidR="00411627" w:rsidRPr="008E2A69" w:rsidRDefault="00411627" w:rsidP="00411627">
      <w:pPr>
        <w:pStyle w:val="TF"/>
        <w:rPr>
          <w:lang w:eastAsia="ko-KR"/>
          <w:rPrChange w:id="19819" w:author="CR#0701r1" w:date="2020-04-04T13:17:00Z">
            <w:rPr>
              <w:lang w:eastAsia="ko-KR"/>
            </w:rPr>
          </w:rPrChange>
        </w:rPr>
      </w:pPr>
      <w:r w:rsidRPr="008E2A69">
        <w:rPr>
          <w:noProof/>
          <w:lang w:eastAsia="ko-KR"/>
          <w:rPrChange w:id="19820" w:author="CR#0701r1" w:date="2020-04-04T13:17:00Z">
            <w:rPr>
              <w:noProof/>
              <w:lang w:eastAsia="ko-KR"/>
            </w:rPr>
          </w:rPrChange>
        </w:rPr>
        <w:t xml:space="preserve">Figure 6.1.3.18-1: PUCCH spatial relation Activation/Deactivation </w:t>
      </w:r>
      <w:r w:rsidRPr="008E2A69">
        <w:rPr>
          <w:lang w:eastAsia="ko-KR"/>
          <w:rPrChange w:id="19821" w:author="CR#0701r1" w:date="2020-04-04T13:17:00Z">
            <w:rPr>
              <w:lang w:eastAsia="ko-KR"/>
            </w:rPr>
          </w:rPrChange>
        </w:rPr>
        <w:t>MAC CE</w:t>
      </w:r>
    </w:p>
    <w:p w:rsidR="00411627" w:rsidRPr="008E2A69" w:rsidRDefault="00411627" w:rsidP="00411627">
      <w:pPr>
        <w:pStyle w:val="Heading4"/>
        <w:rPr>
          <w:noProof/>
          <w:lang w:eastAsia="ko-KR"/>
          <w:rPrChange w:id="19822" w:author="CR#0701r1" w:date="2020-04-04T13:17:00Z">
            <w:rPr>
              <w:noProof/>
              <w:lang w:eastAsia="ko-KR"/>
            </w:rPr>
          </w:rPrChange>
        </w:rPr>
      </w:pPr>
      <w:bookmarkStart w:id="19823" w:name="_Toc29239897"/>
      <w:r w:rsidRPr="008E2A69">
        <w:rPr>
          <w:noProof/>
          <w:lang w:eastAsia="ko-KR"/>
          <w:rPrChange w:id="19824" w:author="CR#0701r1" w:date="2020-04-04T13:17:00Z">
            <w:rPr>
              <w:noProof/>
              <w:lang w:eastAsia="ko-KR"/>
            </w:rPr>
          </w:rPrChange>
        </w:rPr>
        <w:t>6.1.3.19</w:t>
      </w:r>
      <w:r w:rsidRPr="008E2A69">
        <w:rPr>
          <w:noProof/>
          <w:lang w:eastAsia="ko-KR"/>
          <w:rPrChange w:id="19825" w:author="CR#0701r1" w:date="2020-04-04T13:17:00Z">
            <w:rPr>
              <w:noProof/>
              <w:lang w:eastAsia="ko-KR"/>
            </w:rPr>
          </w:rPrChange>
        </w:rPr>
        <w:tab/>
      </w:r>
      <w:bookmarkStart w:id="19826" w:name="_Hlk508797655"/>
      <w:r w:rsidRPr="008E2A69">
        <w:rPr>
          <w:rPrChange w:id="19827" w:author="CR#0701r1" w:date="2020-04-04T13:17:00Z">
            <w:rPr/>
          </w:rPrChange>
        </w:rPr>
        <w:t>SP ZP CSI-RS Resource Set</w:t>
      </w:r>
      <w:r w:rsidRPr="008E2A69">
        <w:rPr>
          <w:noProof/>
          <w:lang w:eastAsia="ko-KR"/>
          <w:rPrChange w:id="19828" w:author="CR#0701r1" w:date="2020-04-04T13:17:00Z">
            <w:rPr>
              <w:noProof/>
              <w:lang w:eastAsia="ko-KR"/>
            </w:rPr>
          </w:rPrChange>
        </w:rPr>
        <w:t xml:space="preserve"> Activation/Deactivation MAC CE</w:t>
      </w:r>
      <w:bookmarkEnd w:id="19823"/>
      <w:bookmarkEnd w:id="19826"/>
    </w:p>
    <w:p w:rsidR="00411627" w:rsidRPr="008E2A69" w:rsidRDefault="00411627" w:rsidP="00411627">
      <w:pPr>
        <w:rPr>
          <w:lang w:eastAsia="ko-KR"/>
          <w:rPrChange w:id="19829" w:author="CR#0701r1" w:date="2020-04-04T13:17:00Z">
            <w:rPr>
              <w:lang w:eastAsia="ko-KR"/>
            </w:rPr>
          </w:rPrChange>
        </w:rPr>
      </w:pPr>
      <w:r w:rsidRPr="008E2A69">
        <w:rPr>
          <w:lang w:eastAsia="ko-KR"/>
          <w:rPrChange w:id="19830" w:author="CR#0701r1" w:date="2020-04-04T13:17:00Z">
            <w:rPr>
              <w:lang w:eastAsia="ko-KR"/>
            </w:rPr>
          </w:rPrChange>
        </w:rPr>
        <w:t xml:space="preserve">The </w:t>
      </w:r>
      <w:r w:rsidRPr="008E2A69">
        <w:rPr>
          <w:rPrChange w:id="19831" w:author="CR#0701r1" w:date="2020-04-04T13:17:00Z">
            <w:rPr/>
          </w:rPrChange>
        </w:rPr>
        <w:t>SP ZP CSI-RS Resource Set</w:t>
      </w:r>
      <w:r w:rsidRPr="008E2A69">
        <w:rPr>
          <w:noProof/>
          <w:lang w:eastAsia="ko-KR"/>
          <w:rPrChange w:id="19832" w:author="CR#0701r1" w:date="2020-04-04T13:17:00Z">
            <w:rPr>
              <w:noProof/>
              <w:lang w:eastAsia="ko-KR"/>
            </w:rPr>
          </w:rPrChange>
        </w:rPr>
        <w:t xml:space="preserve"> Activation/Deactivation</w:t>
      </w:r>
      <w:r w:rsidRPr="008E2A69">
        <w:rPr>
          <w:lang w:eastAsia="ko-KR"/>
          <w:rPrChange w:id="19833" w:author="CR#0701r1" w:date="2020-04-04T13:17:00Z">
            <w:rPr>
              <w:lang w:eastAsia="ko-KR"/>
            </w:rPr>
          </w:rPrChange>
        </w:rPr>
        <w:t xml:space="preserve"> MAC CE is identified by a MAC subheader with LCID as specified in Table 6.2.1-1. It has a fixed size of 16 bits with following fields:</w:t>
      </w:r>
    </w:p>
    <w:p w:rsidR="00411627" w:rsidRPr="008E2A69" w:rsidRDefault="00411627" w:rsidP="00411627">
      <w:pPr>
        <w:pStyle w:val="B1"/>
        <w:rPr>
          <w:noProof/>
          <w:lang w:eastAsia="ko-KR"/>
          <w:rPrChange w:id="19834" w:author="CR#0701r1" w:date="2020-04-04T13:17:00Z">
            <w:rPr>
              <w:noProof/>
              <w:lang w:eastAsia="ko-KR"/>
            </w:rPr>
          </w:rPrChange>
        </w:rPr>
      </w:pPr>
      <w:r w:rsidRPr="008E2A69">
        <w:rPr>
          <w:noProof/>
          <w:lang w:eastAsia="ko-KR"/>
          <w:rPrChange w:id="19835" w:author="CR#0701r1" w:date="2020-04-04T13:17:00Z">
            <w:rPr>
              <w:noProof/>
              <w:lang w:eastAsia="ko-KR"/>
            </w:rPr>
          </w:rPrChange>
        </w:rPr>
        <w:t>-</w:t>
      </w:r>
      <w:r w:rsidRPr="008E2A69">
        <w:rPr>
          <w:noProof/>
          <w:lang w:eastAsia="ko-KR"/>
          <w:rPrChange w:id="19836" w:author="CR#0701r1" w:date="2020-04-04T13:17:00Z">
            <w:rPr>
              <w:noProof/>
              <w:lang w:eastAsia="ko-KR"/>
            </w:rPr>
          </w:rPrChange>
        </w:rPr>
        <w:tab/>
        <w:t>A/D: This field indicates whether to activate or deactivate indicated SP ZP CSI-RS resource set. The field is set to 1 to indicate activation, otherwise it indicates deactivation;</w:t>
      </w:r>
    </w:p>
    <w:p w:rsidR="00411627" w:rsidRPr="008E2A69" w:rsidRDefault="00411627" w:rsidP="00411627">
      <w:pPr>
        <w:pStyle w:val="B1"/>
        <w:rPr>
          <w:noProof/>
          <w:rPrChange w:id="19837" w:author="CR#0701r1" w:date="2020-04-04T13:17:00Z">
            <w:rPr>
              <w:noProof/>
            </w:rPr>
          </w:rPrChange>
        </w:rPr>
      </w:pPr>
      <w:r w:rsidRPr="008E2A69">
        <w:rPr>
          <w:noProof/>
          <w:rPrChange w:id="19838" w:author="CR#0701r1" w:date="2020-04-04T13:17:00Z">
            <w:rPr>
              <w:noProof/>
            </w:rPr>
          </w:rPrChange>
        </w:rPr>
        <w:t>-</w:t>
      </w:r>
      <w:r w:rsidRPr="008E2A69">
        <w:rPr>
          <w:noProof/>
          <w:rPrChange w:id="19839" w:author="CR#0701r1" w:date="2020-04-04T13:17:00Z">
            <w:rPr>
              <w:noProof/>
            </w:rPr>
          </w:rPrChange>
        </w:rPr>
        <w:tab/>
        <w:t xml:space="preserve">Serving Cell ID: </w:t>
      </w:r>
      <w:r w:rsidRPr="008E2A69">
        <w:rPr>
          <w:rFonts w:eastAsia="SimSun"/>
          <w:noProof/>
          <w:lang w:eastAsia="zh-CN"/>
          <w:rPrChange w:id="19840" w:author="CR#0701r1" w:date="2020-04-04T13:17:00Z">
            <w:rPr>
              <w:rFonts w:eastAsia="SimSun"/>
              <w:noProof/>
              <w:lang w:eastAsia="zh-CN"/>
            </w:rPr>
          </w:rPrChange>
        </w:rPr>
        <w:t>This field indicates the identity of the Serving Cell for which the MAC CE applies. The length of the field is 5 bits;</w:t>
      </w:r>
    </w:p>
    <w:p w:rsidR="00411627" w:rsidRPr="008E2A69" w:rsidRDefault="00411627" w:rsidP="00411627">
      <w:pPr>
        <w:pStyle w:val="B1"/>
        <w:rPr>
          <w:noProof/>
          <w:rPrChange w:id="19841" w:author="CR#0701r1" w:date="2020-04-04T13:17:00Z">
            <w:rPr>
              <w:noProof/>
            </w:rPr>
          </w:rPrChange>
        </w:rPr>
      </w:pPr>
      <w:r w:rsidRPr="008E2A69">
        <w:rPr>
          <w:noProof/>
          <w:rPrChange w:id="19842" w:author="CR#0701r1" w:date="2020-04-04T13:17:00Z">
            <w:rPr>
              <w:noProof/>
            </w:rPr>
          </w:rPrChange>
        </w:rPr>
        <w:t>-</w:t>
      </w:r>
      <w:r w:rsidRPr="008E2A69">
        <w:rPr>
          <w:noProof/>
          <w:rPrChange w:id="19843" w:author="CR#0701r1" w:date="2020-04-04T13:17:00Z">
            <w:rPr>
              <w:noProof/>
            </w:rPr>
          </w:rPrChange>
        </w:rPr>
        <w:tab/>
        <w:t xml:space="preserve">BWP ID: This field </w:t>
      </w:r>
      <w:r w:rsidR="000A41A7" w:rsidRPr="008E2A69">
        <w:rPr>
          <w:noProof/>
          <w:rPrChange w:id="19844" w:author="CR#0701r1" w:date="2020-04-04T13:17:00Z">
            <w:rPr>
              <w:noProof/>
            </w:rPr>
          </w:rPrChange>
        </w:rPr>
        <w:t>indicates a DL BWP</w:t>
      </w:r>
      <w:r w:rsidRPr="008E2A69">
        <w:rPr>
          <w:noProof/>
          <w:rPrChange w:id="19845" w:author="CR#0701r1" w:date="2020-04-04T13:17:00Z">
            <w:rPr>
              <w:noProof/>
            </w:rPr>
          </w:rPrChange>
        </w:rPr>
        <w:t xml:space="preserve"> </w:t>
      </w:r>
      <w:r w:rsidRPr="008E2A69">
        <w:rPr>
          <w:rFonts w:eastAsia="SimSun"/>
          <w:noProof/>
          <w:lang w:eastAsia="zh-CN"/>
          <w:rPrChange w:id="19846" w:author="CR#0701r1" w:date="2020-04-04T13:17:00Z">
            <w:rPr>
              <w:rFonts w:eastAsia="SimSun"/>
              <w:noProof/>
              <w:lang w:eastAsia="zh-CN"/>
            </w:rPr>
          </w:rPrChange>
        </w:rPr>
        <w:t>for which the MAC CE applies</w:t>
      </w:r>
      <w:r w:rsidR="000A41A7" w:rsidRPr="008E2A69">
        <w:rPr>
          <w:rFonts w:eastAsia="SimSun"/>
          <w:noProof/>
          <w:lang w:eastAsia="zh-CN"/>
          <w:rPrChange w:id="19847" w:author="CR#0701r1" w:date="2020-04-04T13:17:00Z">
            <w:rPr>
              <w:rFonts w:eastAsia="SimSun"/>
              <w:noProof/>
              <w:lang w:eastAsia="zh-CN"/>
            </w:rPr>
          </w:rPrChange>
        </w:rPr>
        <w:t xml:space="preserve"> as the codepoint value of the DCI </w:t>
      </w:r>
      <w:r w:rsidR="000A41A7" w:rsidRPr="008E2A69">
        <w:rPr>
          <w:rFonts w:eastAsia="SimSun"/>
          <w:i/>
          <w:noProof/>
          <w:lang w:eastAsia="zh-CN"/>
          <w:rPrChange w:id="19848" w:author="CR#0701r1" w:date="2020-04-04T13:17:00Z">
            <w:rPr>
              <w:rFonts w:eastAsia="SimSun"/>
              <w:i/>
              <w:noProof/>
              <w:lang w:eastAsia="zh-CN"/>
            </w:rPr>
          </w:rPrChange>
        </w:rPr>
        <w:t>bandwidth part indicator</w:t>
      </w:r>
      <w:r w:rsidR="000A41A7" w:rsidRPr="008E2A69">
        <w:rPr>
          <w:rFonts w:eastAsia="SimSun"/>
          <w:noProof/>
          <w:lang w:eastAsia="zh-CN"/>
          <w:rPrChange w:id="19849" w:author="CR#0701r1" w:date="2020-04-04T13:17:00Z">
            <w:rPr>
              <w:rFonts w:eastAsia="SimSun"/>
              <w:noProof/>
              <w:lang w:eastAsia="zh-CN"/>
            </w:rPr>
          </w:rPrChange>
        </w:rPr>
        <w:t xml:space="preserve"> field as specified in TS 38.212 [9]</w:t>
      </w:r>
      <w:r w:rsidRPr="008E2A69">
        <w:rPr>
          <w:noProof/>
          <w:rPrChange w:id="19850" w:author="CR#0701r1" w:date="2020-04-04T13:17:00Z">
            <w:rPr>
              <w:noProof/>
            </w:rPr>
          </w:rPrChange>
        </w:rPr>
        <w:t>. The length of the BWP ID field is 2 bits;</w:t>
      </w:r>
    </w:p>
    <w:p w:rsidR="00411627" w:rsidRPr="008E2A69" w:rsidRDefault="00411627" w:rsidP="00411627">
      <w:pPr>
        <w:pStyle w:val="B1"/>
        <w:rPr>
          <w:noProof/>
          <w:rPrChange w:id="19851" w:author="CR#0701r1" w:date="2020-04-04T13:17:00Z">
            <w:rPr>
              <w:noProof/>
            </w:rPr>
          </w:rPrChange>
        </w:rPr>
      </w:pPr>
      <w:r w:rsidRPr="008E2A69">
        <w:rPr>
          <w:noProof/>
          <w:lang w:eastAsia="ko-KR"/>
          <w:rPrChange w:id="19852" w:author="CR#0701r1" w:date="2020-04-04T13:17:00Z">
            <w:rPr>
              <w:noProof/>
              <w:lang w:eastAsia="ko-KR"/>
            </w:rPr>
          </w:rPrChange>
        </w:rPr>
        <w:t>-</w:t>
      </w:r>
      <w:r w:rsidRPr="008E2A69">
        <w:rPr>
          <w:noProof/>
          <w:lang w:eastAsia="ko-KR"/>
          <w:rPrChange w:id="19853" w:author="CR#0701r1" w:date="2020-04-04T13:17:00Z">
            <w:rPr>
              <w:noProof/>
              <w:lang w:eastAsia="ko-KR"/>
            </w:rPr>
          </w:rPrChange>
        </w:rPr>
        <w:tab/>
      </w:r>
      <w:bookmarkStart w:id="19854" w:name="_Hlk508797672"/>
      <w:r w:rsidRPr="008E2A69">
        <w:rPr>
          <w:noProof/>
          <w:lang w:eastAsia="ko-KR"/>
          <w:rPrChange w:id="19855" w:author="CR#0701r1" w:date="2020-04-04T13:17:00Z">
            <w:rPr>
              <w:noProof/>
              <w:lang w:eastAsia="ko-KR"/>
            </w:rPr>
          </w:rPrChange>
        </w:rPr>
        <w:t>SP ZP CSI-RS resource set ID</w:t>
      </w:r>
      <w:r w:rsidRPr="008E2A69">
        <w:rPr>
          <w:noProof/>
          <w:rPrChange w:id="19856" w:author="CR#0701r1" w:date="2020-04-04T13:17:00Z">
            <w:rPr>
              <w:noProof/>
            </w:rPr>
          </w:rPrChange>
        </w:rPr>
        <w:t xml:space="preserve">: This field contains an index of </w:t>
      </w:r>
      <w:r w:rsidRPr="008E2A69">
        <w:rPr>
          <w:i/>
          <w:rPrChange w:id="19857" w:author="CR#0701r1" w:date="2020-04-04T13:17:00Z">
            <w:rPr>
              <w:i/>
            </w:rPr>
          </w:rPrChange>
        </w:rPr>
        <w:t>sp-ZP-CSI-RS-ResourceSetsToAddModList</w:t>
      </w:r>
      <w:r w:rsidRPr="008E2A69">
        <w:rPr>
          <w:rPrChange w:id="19858" w:author="CR#0701r1" w:date="2020-04-04T13:17:00Z">
            <w:rPr/>
          </w:rPrChange>
        </w:rPr>
        <w:t>, as specified in TS 38.331 [</w:t>
      </w:r>
      <w:r w:rsidR="007A2F81" w:rsidRPr="008E2A69">
        <w:rPr>
          <w:rPrChange w:id="19859" w:author="CR#0701r1" w:date="2020-04-04T13:17:00Z">
            <w:rPr/>
          </w:rPrChange>
        </w:rPr>
        <w:t>5</w:t>
      </w:r>
      <w:r w:rsidRPr="008E2A69">
        <w:rPr>
          <w:rPrChange w:id="19860" w:author="CR#0701r1" w:date="2020-04-04T13:17:00Z">
            <w:rPr/>
          </w:rPrChange>
        </w:rPr>
        <w:t xml:space="preserve">], indicating the </w:t>
      </w:r>
      <w:r w:rsidRPr="008E2A69">
        <w:rPr>
          <w:lang w:eastAsia="ko-KR"/>
          <w:rPrChange w:id="19861" w:author="CR#0701r1" w:date="2020-04-04T13:17:00Z">
            <w:rPr>
              <w:lang w:eastAsia="ko-KR"/>
            </w:rPr>
          </w:rPrChange>
        </w:rPr>
        <w:t xml:space="preserve">Semi Persistent </w:t>
      </w:r>
      <w:r w:rsidRPr="008E2A69">
        <w:rPr>
          <w:noProof/>
          <w:rPrChange w:id="19862" w:author="CR#0701r1" w:date="2020-04-04T13:17:00Z">
            <w:rPr>
              <w:noProof/>
            </w:rPr>
          </w:rPrChange>
        </w:rPr>
        <w:t xml:space="preserve">ZP CSI-RS resource set, which </w:t>
      </w:r>
      <w:r w:rsidR="005D2036" w:rsidRPr="008E2A69">
        <w:rPr>
          <w:noProof/>
          <w:lang w:eastAsia="ko-KR"/>
          <w:rPrChange w:id="19863" w:author="CR#0701r1" w:date="2020-04-04T13:17:00Z">
            <w:rPr>
              <w:noProof/>
              <w:lang w:eastAsia="ko-KR"/>
            </w:rPr>
          </w:rPrChange>
        </w:rPr>
        <w:t>shall</w:t>
      </w:r>
      <w:r w:rsidR="005D2036" w:rsidRPr="008E2A69">
        <w:rPr>
          <w:noProof/>
          <w:rPrChange w:id="19864" w:author="CR#0701r1" w:date="2020-04-04T13:17:00Z">
            <w:rPr>
              <w:noProof/>
            </w:rPr>
          </w:rPrChange>
        </w:rPr>
        <w:t xml:space="preserve"> </w:t>
      </w:r>
      <w:r w:rsidRPr="008E2A69">
        <w:rPr>
          <w:noProof/>
          <w:rPrChange w:id="19865" w:author="CR#0701r1" w:date="2020-04-04T13:17:00Z">
            <w:rPr>
              <w:noProof/>
            </w:rPr>
          </w:rPrChange>
        </w:rPr>
        <w:t>be activated or deactivated. The length of the field is 4 bits;</w:t>
      </w:r>
      <w:bookmarkEnd w:id="19854"/>
    </w:p>
    <w:p w:rsidR="00411627" w:rsidRPr="008E2A69" w:rsidRDefault="00411627" w:rsidP="00411627">
      <w:pPr>
        <w:pStyle w:val="B1"/>
        <w:rPr>
          <w:lang w:eastAsia="ko-KR"/>
          <w:rPrChange w:id="19866" w:author="CR#0701r1" w:date="2020-04-04T13:17:00Z">
            <w:rPr>
              <w:lang w:eastAsia="ko-KR"/>
            </w:rPr>
          </w:rPrChange>
        </w:rPr>
      </w:pPr>
      <w:r w:rsidRPr="008E2A69">
        <w:rPr>
          <w:lang w:eastAsia="ko-KR"/>
          <w:rPrChange w:id="19867" w:author="CR#0701r1" w:date="2020-04-04T13:17:00Z">
            <w:rPr>
              <w:lang w:eastAsia="ko-KR"/>
            </w:rPr>
          </w:rPrChange>
        </w:rPr>
        <w:t>-</w:t>
      </w:r>
      <w:r w:rsidRPr="008E2A69">
        <w:rPr>
          <w:lang w:eastAsia="ko-KR"/>
          <w:rPrChange w:id="19868" w:author="CR#0701r1" w:date="2020-04-04T13:17:00Z">
            <w:rPr>
              <w:lang w:eastAsia="ko-KR"/>
            </w:rPr>
          </w:rPrChange>
        </w:rPr>
        <w:tab/>
        <w:t>R: Reserved bit, set to 0.</w:t>
      </w:r>
    </w:p>
    <w:p w:rsidR="00411627" w:rsidRPr="008E2A69" w:rsidRDefault="00411627" w:rsidP="00411627">
      <w:pPr>
        <w:pStyle w:val="TH"/>
        <w:rPr>
          <w:lang w:eastAsia="ko-KR"/>
          <w:rPrChange w:id="19869" w:author="CR#0701r1" w:date="2020-04-04T13:17:00Z">
            <w:rPr>
              <w:lang w:eastAsia="ko-KR"/>
            </w:rPr>
          </w:rPrChange>
        </w:rPr>
      </w:pPr>
      <w:r w:rsidRPr="008E2A69">
        <w:rPr>
          <w:rPrChange w:id="19870" w:author="CR#0701r1" w:date="2020-04-04T13:17:00Z">
            <w:rPr/>
          </w:rPrChange>
        </w:rPr>
        <w:object w:dxaOrig="5712" w:dyaOrig="1596">
          <v:shape id="_x0000_i1057" type="#_x0000_t75" style="width:285.75pt;height:79.5pt" o:ole="">
            <v:imagedata r:id="rId77" o:title=""/>
          </v:shape>
          <o:OLEObject Type="Embed" ProgID="Visio.Drawing.15" ShapeID="_x0000_i1057" DrawAspect="Content" ObjectID="_1647511996" r:id="rId78"/>
        </w:object>
      </w:r>
    </w:p>
    <w:p w:rsidR="00411627" w:rsidRPr="008E2A69" w:rsidRDefault="00411627" w:rsidP="00411627">
      <w:pPr>
        <w:pStyle w:val="TF"/>
        <w:rPr>
          <w:lang w:eastAsia="ko-KR"/>
          <w:rPrChange w:id="19871" w:author="CR#0701r1" w:date="2020-04-04T13:17:00Z">
            <w:rPr>
              <w:lang w:eastAsia="ko-KR"/>
            </w:rPr>
          </w:rPrChange>
        </w:rPr>
      </w:pPr>
      <w:r w:rsidRPr="008E2A69">
        <w:rPr>
          <w:noProof/>
          <w:lang w:eastAsia="ko-KR"/>
          <w:rPrChange w:id="19872" w:author="CR#0701r1" w:date="2020-04-04T13:17:00Z">
            <w:rPr>
              <w:noProof/>
              <w:lang w:eastAsia="ko-KR"/>
            </w:rPr>
          </w:rPrChange>
        </w:rPr>
        <w:t xml:space="preserve">Figure 6.1.3.19-1: </w:t>
      </w:r>
      <w:r w:rsidRPr="008E2A69">
        <w:rPr>
          <w:rPrChange w:id="19873" w:author="CR#0701r1" w:date="2020-04-04T13:17:00Z">
            <w:rPr/>
          </w:rPrChange>
        </w:rPr>
        <w:t xml:space="preserve">SP ZP CSI-RS Resource Set </w:t>
      </w:r>
      <w:r w:rsidRPr="008E2A69">
        <w:rPr>
          <w:noProof/>
          <w:lang w:eastAsia="ko-KR"/>
          <w:rPrChange w:id="19874" w:author="CR#0701r1" w:date="2020-04-04T13:17:00Z">
            <w:rPr>
              <w:noProof/>
              <w:lang w:eastAsia="ko-KR"/>
            </w:rPr>
          </w:rPrChange>
        </w:rPr>
        <w:t xml:space="preserve">Activation/Deactivation </w:t>
      </w:r>
      <w:r w:rsidRPr="008E2A69">
        <w:rPr>
          <w:lang w:eastAsia="ko-KR"/>
          <w:rPrChange w:id="19875" w:author="CR#0701r1" w:date="2020-04-04T13:17:00Z">
            <w:rPr>
              <w:lang w:eastAsia="ko-KR"/>
            </w:rPr>
          </w:rPrChange>
        </w:rPr>
        <w:t>MAC CE</w:t>
      </w:r>
    </w:p>
    <w:p w:rsidR="0026647C" w:rsidRPr="008E2A69" w:rsidRDefault="0026647C" w:rsidP="0026647C">
      <w:pPr>
        <w:pStyle w:val="Heading4"/>
        <w:rPr>
          <w:noProof/>
          <w:lang w:eastAsia="zh-CN"/>
          <w:rPrChange w:id="19876" w:author="CR#0701r1" w:date="2020-04-04T13:17:00Z">
            <w:rPr>
              <w:noProof/>
              <w:lang w:eastAsia="zh-CN"/>
            </w:rPr>
          </w:rPrChange>
        </w:rPr>
      </w:pPr>
      <w:bookmarkStart w:id="19877" w:name="_Toc29239898"/>
      <w:r w:rsidRPr="008E2A69">
        <w:rPr>
          <w:noProof/>
          <w:rPrChange w:id="19878" w:author="CR#0701r1" w:date="2020-04-04T13:17:00Z">
            <w:rPr>
              <w:noProof/>
            </w:rPr>
          </w:rPrChange>
        </w:rPr>
        <w:lastRenderedPageBreak/>
        <w:t>6.1.3.</w:t>
      </w:r>
      <w:r w:rsidRPr="008E2A69">
        <w:rPr>
          <w:noProof/>
          <w:lang w:eastAsia="zh-CN"/>
          <w:rPrChange w:id="19879" w:author="CR#0701r1" w:date="2020-04-04T13:17:00Z">
            <w:rPr>
              <w:noProof/>
              <w:lang w:eastAsia="zh-CN"/>
            </w:rPr>
          </w:rPrChange>
        </w:rPr>
        <w:t>20</w:t>
      </w:r>
      <w:r w:rsidRPr="008E2A69">
        <w:rPr>
          <w:noProof/>
          <w:rPrChange w:id="19880" w:author="CR#0701r1" w:date="2020-04-04T13:17:00Z">
            <w:rPr>
              <w:noProof/>
            </w:rPr>
          </w:rPrChange>
        </w:rPr>
        <w:tab/>
        <w:t xml:space="preserve">Recommended bit rate MAC </w:t>
      </w:r>
      <w:r w:rsidR="00A75B60" w:rsidRPr="008E2A69">
        <w:rPr>
          <w:noProof/>
          <w:rPrChange w:id="19881" w:author="CR#0701r1" w:date="2020-04-04T13:17:00Z">
            <w:rPr>
              <w:noProof/>
            </w:rPr>
          </w:rPrChange>
        </w:rPr>
        <w:t>CE</w:t>
      </w:r>
      <w:bookmarkEnd w:id="19877"/>
    </w:p>
    <w:p w:rsidR="0026647C" w:rsidRPr="008E2A69" w:rsidRDefault="0026647C" w:rsidP="0026647C">
      <w:pPr>
        <w:rPr>
          <w:noProof/>
          <w:rPrChange w:id="19882" w:author="CR#0701r1" w:date="2020-04-04T13:17:00Z">
            <w:rPr>
              <w:noProof/>
            </w:rPr>
          </w:rPrChange>
        </w:rPr>
      </w:pPr>
      <w:r w:rsidRPr="008E2A69">
        <w:rPr>
          <w:noProof/>
          <w:rPrChange w:id="19883" w:author="CR#0701r1" w:date="2020-04-04T13:17:00Z">
            <w:rPr>
              <w:noProof/>
            </w:rPr>
          </w:rPrChange>
        </w:rPr>
        <w:t xml:space="preserve">The </w:t>
      </w:r>
      <w:r w:rsidR="007A2F81" w:rsidRPr="008E2A69">
        <w:rPr>
          <w:noProof/>
          <w:rPrChange w:id="19884" w:author="CR#0701r1" w:date="2020-04-04T13:17:00Z">
            <w:rPr>
              <w:noProof/>
            </w:rPr>
          </w:rPrChange>
        </w:rPr>
        <w:t>R</w:t>
      </w:r>
      <w:r w:rsidRPr="008E2A69">
        <w:rPr>
          <w:noProof/>
          <w:rPrChange w:id="19885" w:author="CR#0701r1" w:date="2020-04-04T13:17:00Z">
            <w:rPr>
              <w:noProof/>
            </w:rPr>
          </w:rPrChange>
        </w:rPr>
        <w:t xml:space="preserve">ecommended bit rate MAC </w:t>
      </w:r>
      <w:r w:rsidR="00A75B60" w:rsidRPr="008E2A69">
        <w:rPr>
          <w:noProof/>
          <w:rPrChange w:id="19886" w:author="CR#0701r1" w:date="2020-04-04T13:17:00Z">
            <w:rPr>
              <w:noProof/>
            </w:rPr>
          </w:rPrChange>
        </w:rPr>
        <w:t>CE</w:t>
      </w:r>
      <w:r w:rsidRPr="008E2A69">
        <w:rPr>
          <w:noProof/>
          <w:rPrChange w:id="19887" w:author="CR#0701r1" w:date="2020-04-04T13:17:00Z">
            <w:rPr>
              <w:noProof/>
            </w:rPr>
          </w:rPrChange>
        </w:rPr>
        <w:t xml:space="preserve"> is identified by a MAC subheader with LCID as specified in </w:t>
      </w:r>
      <w:r w:rsidR="00A75B60" w:rsidRPr="008E2A69">
        <w:rPr>
          <w:noProof/>
          <w:rPrChange w:id="19888" w:author="CR#0701r1" w:date="2020-04-04T13:17:00Z">
            <w:rPr>
              <w:noProof/>
            </w:rPr>
          </w:rPrChange>
        </w:rPr>
        <w:t>T</w:t>
      </w:r>
      <w:r w:rsidRPr="008E2A69">
        <w:rPr>
          <w:noProof/>
          <w:rPrChange w:id="19889" w:author="CR#0701r1" w:date="2020-04-04T13:17:00Z">
            <w:rPr>
              <w:noProof/>
            </w:rPr>
          </w:rPrChange>
        </w:rPr>
        <w:t>ables 6.2.1-1 and 6.2.1-2 for bit rate recommendation message from the gNB to the UE and bit rate recommendation query message from the UE to the gNB, respectively. It</w:t>
      </w:r>
      <w:r w:rsidRPr="008E2A69">
        <w:rPr>
          <w:rPrChange w:id="19890" w:author="CR#0701r1" w:date="2020-04-04T13:17:00Z">
            <w:rPr/>
          </w:rPrChange>
        </w:rPr>
        <w:t xml:space="preserve"> has a fixed size and consists of two octets defined as follows (</w:t>
      </w:r>
      <w:r w:rsidR="00A75B60" w:rsidRPr="008E2A69">
        <w:rPr>
          <w:rPrChange w:id="19891" w:author="CR#0701r1" w:date="2020-04-04T13:17:00Z">
            <w:rPr/>
          </w:rPrChange>
        </w:rPr>
        <w:t>F</w:t>
      </w:r>
      <w:r w:rsidRPr="008E2A69">
        <w:rPr>
          <w:rPrChange w:id="19892" w:author="CR#0701r1" w:date="2020-04-04T13:17:00Z">
            <w:rPr/>
          </w:rPrChange>
        </w:rPr>
        <w:t>igure 6.1.3.20-1):</w:t>
      </w:r>
    </w:p>
    <w:p w:rsidR="0026647C" w:rsidRPr="008E2A69" w:rsidRDefault="0026647C" w:rsidP="0026647C">
      <w:pPr>
        <w:pStyle w:val="B1"/>
        <w:rPr>
          <w:rPrChange w:id="19893" w:author="CR#0701r1" w:date="2020-04-04T13:17:00Z">
            <w:rPr/>
          </w:rPrChange>
        </w:rPr>
      </w:pPr>
      <w:r w:rsidRPr="008E2A69">
        <w:rPr>
          <w:rPrChange w:id="19894" w:author="CR#0701r1" w:date="2020-04-04T13:17:00Z">
            <w:rPr/>
          </w:rPrChange>
        </w:rPr>
        <w:t>-</w:t>
      </w:r>
      <w:r w:rsidRPr="008E2A69">
        <w:rPr>
          <w:rPrChange w:id="19895" w:author="CR#0701r1" w:date="2020-04-04T13:17:00Z">
            <w:rPr/>
          </w:rPrChange>
        </w:rPr>
        <w:tab/>
      </w:r>
      <w:r w:rsidRPr="008E2A69">
        <w:rPr>
          <w:noProof/>
          <w:lang w:eastAsia="zh-CN"/>
          <w:rPrChange w:id="19896" w:author="CR#0701r1" w:date="2020-04-04T13:17:00Z">
            <w:rPr>
              <w:noProof/>
              <w:lang w:eastAsia="zh-CN"/>
            </w:rPr>
          </w:rPrChange>
        </w:rPr>
        <w:t>LCID: This field indicates the identity of the logical channel for which the recommended bit rate or the recommended bit rate query is applicable. The length of the field is 6 bits;</w:t>
      </w:r>
    </w:p>
    <w:p w:rsidR="0026647C" w:rsidRPr="008E2A69" w:rsidRDefault="0026647C" w:rsidP="0026647C">
      <w:pPr>
        <w:pStyle w:val="B1"/>
        <w:rPr>
          <w:rPrChange w:id="19897" w:author="CR#0701r1" w:date="2020-04-04T13:17:00Z">
            <w:rPr/>
          </w:rPrChange>
        </w:rPr>
      </w:pPr>
      <w:r w:rsidRPr="008E2A69">
        <w:rPr>
          <w:rPrChange w:id="19898" w:author="CR#0701r1" w:date="2020-04-04T13:17:00Z">
            <w:rPr/>
          </w:rPrChange>
        </w:rPr>
        <w:t>-</w:t>
      </w:r>
      <w:r w:rsidRPr="008E2A69">
        <w:rPr>
          <w:rPrChange w:id="19899" w:author="CR#0701r1" w:date="2020-04-04T13:17:00Z">
            <w:rPr/>
          </w:rPrChange>
        </w:rPr>
        <w:tab/>
        <w:t xml:space="preserve">Uplink/Downlink (UL/DL): This field indicates whether the recommended bit rate </w:t>
      </w:r>
      <w:r w:rsidRPr="008E2A69">
        <w:rPr>
          <w:noProof/>
          <w:lang w:eastAsia="zh-CN"/>
          <w:rPrChange w:id="19900" w:author="CR#0701r1" w:date="2020-04-04T13:17:00Z">
            <w:rPr>
              <w:noProof/>
              <w:lang w:eastAsia="zh-CN"/>
            </w:rPr>
          </w:rPrChange>
        </w:rPr>
        <w:t xml:space="preserve">or the recommended bit rate query </w:t>
      </w:r>
      <w:r w:rsidRPr="008E2A69">
        <w:rPr>
          <w:rPrChange w:id="19901" w:author="CR#0701r1" w:date="2020-04-04T13:17:00Z">
            <w:rPr/>
          </w:rPrChange>
        </w:rPr>
        <w:t xml:space="preserve">applies to uplink or downlink. The length of the field is 1 bit. </w:t>
      </w:r>
      <w:r w:rsidRPr="008E2A69">
        <w:rPr>
          <w:noProof/>
          <w:rPrChange w:id="19902" w:author="CR#0701r1" w:date="2020-04-04T13:17:00Z">
            <w:rPr>
              <w:noProof/>
            </w:rPr>
          </w:rPrChange>
        </w:rPr>
        <w:t>The UL/DL field set to 0 indicates downlink. The UL/DL field set to 1 indicates uplink;</w:t>
      </w:r>
    </w:p>
    <w:p w:rsidR="0026647C" w:rsidRPr="008E2A69" w:rsidRDefault="0026647C" w:rsidP="0026647C">
      <w:pPr>
        <w:pStyle w:val="B1"/>
        <w:rPr>
          <w:noProof/>
          <w:lang w:eastAsia="zh-CN"/>
          <w:rPrChange w:id="19903" w:author="CR#0701r1" w:date="2020-04-04T13:17:00Z">
            <w:rPr>
              <w:noProof/>
              <w:lang w:eastAsia="zh-CN"/>
            </w:rPr>
          </w:rPrChange>
        </w:rPr>
      </w:pPr>
      <w:r w:rsidRPr="008E2A69">
        <w:rPr>
          <w:rPrChange w:id="19904" w:author="CR#0701r1" w:date="2020-04-04T13:17:00Z">
            <w:rPr/>
          </w:rPrChange>
        </w:rPr>
        <w:t>-</w:t>
      </w:r>
      <w:r w:rsidRPr="008E2A69">
        <w:rPr>
          <w:rPrChange w:id="19905" w:author="CR#0701r1" w:date="2020-04-04T13:17:00Z">
            <w:rPr/>
          </w:rPrChange>
        </w:rPr>
        <w:tab/>
        <w:t>Bit Rate: This field indicates an index to Table 6.1.3.</w:t>
      </w:r>
      <w:r w:rsidR="00A75B60" w:rsidRPr="008E2A69">
        <w:rPr>
          <w:lang w:eastAsia="zh-CN"/>
          <w:rPrChange w:id="19906" w:author="CR#0701r1" w:date="2020-04-04T13:17:00Z">
            <w:rPr>
              <w:lang w:eastAsia="zh-CN"/>
            </w:rPr>
          </w:rPrChange>
        </w:rPr>
        <w:t>20</w:t>
      </w:r>
      <w:r w:rsidRPr="008E2A69">
        <w:rPr>
          <w:rPrChange w:id="19907" w:author="CR#0701r1" w:date="2020-04-04T13:17:00Z">
            <w:rPr/>
          </w:rPrChange>
        </w:rPr>
        <w:t xml:space="preserve">-1. The length of the field is 6 bits. For bit </w:t>
      </w:r>
      <w:r w:rsidRPr="008E2A69">
        <w:rPr>
          <w:noProof/>
          <w:rPrChange w:id="19908" w:author="CR#0701r1" w:date="2020-04-04T13:17:00Z">
            <w:rPr>
              <w:noProof/>
            </w:rPr>
          </w:rPrChange>
        </w:rPr>
        <w:t>rate recommendation the value indicates the recommended bit rate. For bit rate recommendation query the value indicates the desired bit rate;</w:t>
      </w:r>
    </w:p>
    <w:p w:rsidR="00AF08D2" w:rsidRPr="008E2A69" w:rsidRDefault="00AF08D2" w:rsidP="00AF08D2">
      <w:pPr>
        <w:pStyle w:val="B1"/>
        <w:rPr>
          <w:ins w:id="19909" w:author="CR#0688r1" w:date="2020-04-03T23:51:00Z"/>
          <w:noProof/>
          <w:lang w:eastAsia="zh-CN"/>
          <w:rPrChange w:id="19910" w:author="CR#0701r1" w:date="2020-04-04T13:17:00Z">
            <w:rPr>
              <w:ins w:id="19911" w:author="CR#0688r1" w:date="2020-04-03T23:51:00Z"/>
              <w:noProof/>
              <w:lang w:eastAsia="zh-CN"/>
            </w:rPr>
          </w:rPrChange>
        </w:rPr>
      </w:pPr>
      <w:ins w:id="19912" w:author="CR#0688r1" w:date="2020-04-03T23:51:00Z">
        <w:r w:rsidRPr="008E2A69">
          <w:rPr>
            <w:noProof/>
            <w:rPrChange w:id="19913" w:author="CR#0701r1" w:date="2020-04-04T13:17:00Z">
              <w:rPr>
                <w:noProof/>
              </w:rPr>
            </w:rPrChange>
          </w:rPr>
          <w:t>-</w:t>
        </w:r>
        <w:r w:rsidRPr="008E2A69">
          <w:rPr>
            <w:noProof/>
            <w:rPrChange w:id="19914" w:author="CR#0701r1" w:date="2020-04-04T13:17:00Z">
              <w:rPr>
                <w:noProof/>
              </w:rPr>
            </w:rPrChange>
          </w:rPr>
          <w:tab/>
          <w:t>X: Bit rate multiplier. For UEs supporting recommended bit rate multiplier, when</w:t>
        </w:r>
        <w:r w:rsidRPr="008E2A69">
          <w:rPr>
            <w:i/>
            <w:iCs/>
            <w:noProof/>
            <w:rPrChange w:id="19915" w:author="CR#0701r1" w:date="2020-04-04T13:17:00Z">
              <w:rPr>
                <w:i/>
                <w:iCs/>
                <w:noProof/>
              </w:rPr>
            </w:rPrChange>
          </w:rPr>
          <w:t xml:space="preserve"> bitRateMultiplier</w:t>
        </w:r>
        <w:r w:rsidRPr="008E2A69">
          <w:rPr>
            <w:noProof/>
            <w:rPrChange w:id="19916" w:author="CR#0701r1" w:date="2020-04-04T13:17:00Z">
              <w:rPr>
                <w:noProof/>
              </w:rPr>
            </w:rPrChange>
          </w:rPr>
          <w:t xml:space="preserve"> is configured for the logical channel indicated by LCID field, X field set to "1" indicates the actual value of bit rate is the value corresponding to the index indicated by the Bit Rate field multiplied by </w:t>
        </w:r>
        <w:r w:rsidRPr="008E2A69">
          <w:rPr>
            <w:i/>
            <w:iCs/>
            <w:noProof/>
            <w:rPrChange w:id="19917" w:author="CR#0701r1" w:date="2020-04-04T13:17:00Z">
              <w:rPr>
                <w:i/>
                <w:iCs/>
                <w:noProof/>
              </w:rPr>
            </w:rPrChange>
          </w:rPr>
          <w:t>bitRateMultiplier</w:t>
        </w:r>
        <w:r w:rsidRPr="008E2A69">
          <w:rPr>
            <w:noProof/>
            <w:rPrChange w:id="19918" w:author="CR#0701r1" w:date="2020-04-04T13:17:00Z">
              <w:rPr>
                <w:noProof/>
              </w:rPr>
            </w:rPrChange>
          </w:rPr>
          <w:t xml:space="preserve"> as specified in TS 38.331 [5].</w:t>
        </w:r>
      </w:ins>
    </w:p>
    <w:p w:rsidR="0026647C" w:rsidRPr="008E2A69" w:rsidRDefault="0026647C" w:rsidP="0026647C">
      <w:pPr>
        <w:pStyle w:val="B1"/>
        <w:rPr>
          <w:rPrChange w:id="19919" w:author="CR#0701r1" w:date="2020-04-04T13:17:00Z">
            <w:rPr/>
          </w:rPrChange>
        </w:rPr>
      </w:pPr>
      <w:r w:rsidRPr="008E2A69">
        <w:rPr>
          <w:rPrChange w:id="19920" w:author="CR#0701r1" w:date="2020-04-04T13:17:00Z">
            <w:rPr/>
          </w:rPrChange>
        </w:rPr>
        <w:t>-</w:t>
      </w:r>
      <w:r w:rsidRPr="008E2A69">
        <w:rPr>
          <w:rPrChange w:id="19921" w:author="CR#0701r1" w:date="2020-04-04T13:17:00Z">
            <w:rPr/>
          </w:rPrChange>
        </w:rPr>
        <w:tab/>
        <w:t>R: reserved bit, set to 0.</w:t>
      </w:r>
    </w:p>
    <w:p w:rsidR="0026647C" w:rsidRPr="008E2A69" w:rsidRDefault="00AF08D2" w:rsidP="0026647C">
      <w:pPr>
        <w:pStyle w:val="TH"/>
        <w:rPr>
          <w:lang w:eastAsia="zh-CN"/>
          <w:rPrChange w:id="19922" w:author="CR#0701r1" w:date="2020-04-04T13:17:00Z">
            <w:rPr>
              <w:lang w:eastAsia="zh-CN"/>
            </w:rPr>
          </w:rPrChange>
        </w:rPr>
      </w:pPr>
      <w:ins w:id="19923" w:author="CR#0688r1" w:date="2020-04-03T23:51:00Z">
        <w:r w:rsidRPr="008E2A69">
          <w:rPr>
            <w:rFonts w:ascii="Times New Roman" w:hAnsi="Times New Roman"/>
            <w:lang w:eastAsia="en-US"/>
            <w:rPrChange w:id="19924" w:author="CR#0701r1" w:date="2020-04-04T13:17:00Z">
              <w:rPr>
                <w:rFonts w:ascii="Times New Roman" w:hAnsi="Times New Roman"/>
                <w:lang w:eastAsia="en-US"/>
              </w:rPr>
            </w:rPrChange>
          </w:rPr>
          <w:object w:dxaOrig="5685" w:dyaOrig="1590">
            <v:shape id="_x0000_i1058" type="#_x0000_t75" style="width:284.25pt;height:79.5pt" o:ole="">
              <v:imagedata r:id="rId79" o:title=""/>
            </v:shape>
            <o:OLEObject Type="Embed" ProgID="Visio.Drawing.15" ShapeID="_x0000_i1058" DrawAspect="Content" ObjectID="_1647511997" r:id="rId80"/>
          </w:object>
        </w:r>
      </w:ins>
      <w:del w:id="19925" w:author="CR#0688r1" w:date="2020-04-03T23:51:00Z">
        <w:r w:rsidR="00475EB5" w:rsidRPr="008E2A69" w:rsidDel="00AF08D2">
          <w:rPr>
            <w:rPrChange w:id="19926" w:author="CR#0701r1" w:date="2020-04-04T13:17:00Z">
              <w:rPr/>
            </w:rPrChange>
          </w:rPr>
          <w:object w:dxaOrig="5700" w:dyaOrig="1590">
            <v:shape id="_x0000_i1059" type="#_x0000_t75" style="width:285pt;height:79.5pt" o:ole="">
              <v:imagedata r:id="rId81" o:title=""/>
            </v:shape>
            <o:OLEObject Type="Embed" ProgID="Visio.Drawing.15" ShapeID="_x0000_i1059" DrawAspect="Content" ObjectID="_1647511998" r:id="rId82"/>
          </w:object>
        </w:r>
      </w:del>
    </w:p>
    <w:p w:rsidR="0026647C" w:rsidRPr="008E2A69" w:rsidRDefault="0026647C" w:rsidP="00475EB5">
      <w:pPr>
        <w:pStyle w:val="TF"/>
        <w:rPr>
          <w:rPrChange w:id="19927" w:author="CR#0701r1" w:date="2020-04-04T13:17:00Z">
            <w:rPr/>
          </w:rPrChange>
        </w:rPr>
      </w:pPr>
      <w:r w:rsidRPr="008E2A69">
        <w:rPr>
          <w:rPrChange w:id="19928" w:author="CR#0701r1" w:date="2020-04-04T13:17:00Z">
            <w:rPr/>
          </w:rPrChange>
        </w:rPr>
        <w:t>Figure 6.1.3.</w:t>
      </w:r>
      <w:r w:rsidRPr="008E2A69">
        <w:rPr>
          <w:lang w:eastAsia="zh-CN"/>
          <w:rPrChange w:id="19929" w:author="CR#0701r1" w:date="2020-04-04T13:17:00Z">
            <w:rPr>
              <w:lang w:eastAsia="zh-CN"/>
            </w:rPr>
          </w:rPrChange>
        </w:rPr>
        <w:t>20</w:t>
      </w:r>
      <w:r w:rsidRPr="008E2A69">
        <w:rPr>
          <w:rPrChange w:id="19930" w:author="CR#0701r1" w:date="2020-04-04T13:17:00Z">
            <w:rPr/>
          </w:rPrChange>
        </w:rPr>
        <w:t xml:space="preserve">-1: Recommended bit rate MAC </w:t>
      </w:r>
      <w:r w:rsidR="00475EB5" w:rsidRPr="008E2A69">
        <w:rPr>
          <w:rPrChange w:id="19931" w:author="CR#0701r1" w:date="2020-04-04T13:17:00Z">
            <w:rPr/>
          </w:rPrChange>
        </w:rPr>
        <w:t>CE</w:t>
      </w:r>
    </w:p>
    <w:p w:rsidR="0026647C" w:rsidRPr="008E2A69" w:rsidRDefault="0026647C" w:rsidP="0026647C">
      <w:pPr>
        <w:pStyle w:val="TH"/>
        <w:rPr>
          <w:lang w:eastAsia="zh-CN"/>
          <w:rPrChange w:id="19932" w:author="CR#0701r1" w:date="2020-04-04T13:17:00Z">
            <w:rPr>
              <w:lang w:eastAsia="zh-CN"/>
            </w:rPr>
          </w:rPrChange>
        </w:rPr>
      </w:pPr>
      <w:r w:rsidRPr="008E2A69">
        <w:rPr>
          <w:rPrChange w:id="19933" w:author="CR#0701r1" w:date="2020-04-04T13:17:00Z">
            <w:rPr/>
          </w:rPrChange>
        </w:rPr>
        <w:lastRenderedPageBreak/>
        <w:t>Table 6.1.3.</w:t>
      </w:r>
      <w:r w:rsidRPr="008E2A69">
        <w:rPr>
          <w:lang w:eastAsia="zh-CN"/>
          <w:rPrChange w:id="19934" w:author="CR#0701r1" w:date="2020-04-04T13:17:00Z">
            <w:rPr>
              <w:lang w:eastAsia="zh-CN"/>
            </w:rPr>
          </w:rPrChange>
        </w:rPr>
        <w:t>20</w:t>
      </w:r>
      <w:r w:rsidRPr="008E2A69">
        <w:rPr>
          <w:rPrChange w:id="19935" w:author="CR#0701r1" w:date="2020-04-04T13:17:00Z">
            <w:rPr/>
          </w:rPrChange>
        </w:rPr>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8E2A69" w:rsidRPr="008E2A69" w:rsidTr="00A94A4B">
        <w:trPr>
          <w:jc w:val="center"/>
        </w:trPr>
        <w:tc>
          <w:tcPr>
            <w:tcW w:w="781" w:type="dxa"/>
            <w:shd w:val="clear" w:color="auto" w:fill="auto"/>
          </w:tcPr>
          <w:p w:rsidR="0026647C" w:rsidRPr="008E2A69" w:rsidRDefault="0026647C" w:rsidP="004025A2">
            <w:pPr>
              <w:pStyle w:val="TAH"/>
              <w:rPr>
                <w:noProof/>
                <w:lang w:eastAsia="zh-CN"/>
                <w:rPrChange w:id="19936" w:author="CR#0701r1" w:date="2020-04-04T13:17:00Z">
                  <w:rPr>
                    <w:noProof/>
                    <w:lang w:eastAsia="zh-CN"/>
                  </w:rPr>
                </w:rPrChange>
              </w:rPr>
            </w:pPr>
            <w:r w:rsidRPr="008E2A69">
              <w:rPr>
                <w:noProof/>
                <w:lang w:eastAsia="zh-CN"/>
                <w:rPrChange w:id="19937" w:author="CR#0701r1" w:date="2020-04-04T13:17:00Z">
                  <w:rPr>
                    <w:noProof/>
                    <w:lang w:eastAsia="zh-CN"/>
                  </w:rPr>
                </w:rPrChange>
              </w:rPr>
              <w:t>Index</w:t>
            </w:r>
          </w:p>
        </w:tc>
        <w:tc>
          <w:tcPr>
            <w:tcW w:w="1607" w:type="dxa"/>
          </w:tcPr>
          <w:p w:rsidR="0026647C" w:rsidRPr="008E2A69" w:rsidRDefault="0026647C" w:rsidP="004025A2">
            <w:pPr>
              <w:pStyle w:val="TAH"/>
              <w:rPr>
                <w:noProof/>
                <w:lang w:eastAsia="zh-CN"/>
                <w:rPrChange w:id="19938" w:author="CR#0701r1" w:date="2020-04-04T13:17:00Z">
                  <w:rPr>
                    <w:noProof/>
                    <w:lang w:eastAsia="zh-CN"/>
                  </w:rPr>
                </w:rPrChange>
              </w:rPr>
            </w:pPr>
            <w:r w:rsidRPr="008E2A69">
              <w:rPr>
                <w:noProof/>
                <w:lang w:eastAsia="zh-CN"/>
                <w:rPrChange w:id="19939" w:author="CR#0701r1" w:date="2020-04-04T13:17:00Z">
                  <w:rPr>
                    <w:noProof/>
                    <w:lang w:eastAsia="zh-CN"/>
                  </w:rPr>
                </w:rPrChange>
              </w:rPr>
              <w:t>NR</w:t>
            </w:r>
            <w:r w:rsidRPr="008E2A69">
              <w:rPr>
                <w:rFonts w:cs="Arial"/>
                <w:lang w:eastAsia="zh-CN"/>
                <w:rPrChange w:id="19940" w:author="CR#0701r1" w:date="2020-04-04T13:17:00Z">
                  <w:rPr>
                    <w:rFonts w:cs="Arial"/>
                    <w:lang w:eastAsia="zh-CN"/>
                  </w:rPr>
                </w:rPrChange>
              </w:rPr>
              <w:t xml:space="preserve"> Recommended Bit Rate value [kbit/s]</w:t>
            </w:r>
          </w:p>
        </w:tc>
        <w:tc>
          <w:tcPr>
            <w:tcW w:w="850" w:type="dxa"/>
            <w:shd w:val="clear" w:color="auto" w:fill="auto"/>
          </w:tcPr>
          <w:p w:rsidR="0026647C" w:rsidRPr="008E2A69" w:rsidRDefault="0026647C" w:rsidP="004025A2">
            <w:pPr>
              <w:pStyle w:val="TAH"/>
              <w:rPr>
                <w:noProof/>
                <w:lang w:eastAsia="zh-CN"/>
                <w:rPrChange w:id="19941" w:author="CR#0701r1" w:date="2020-04-04T13:17:00Z">
                  <w:rPr>
                    <w:noProof/>
                    <w:lang w:eastAsia="zh-CN"/>
                  </w:rPr>
                </w:rPrChange>
              </w:rPr>
            </w:pPr>
            <w:r w:rsidRPr="008E2A69">
              <w:rPr>
                <w:noProof/>
                <w:lang w:eastAsia="zh-CN"/>
                <w:rPrChange w:id="19942" w:author="CR#0701r1" w:date="2020-04-04T13:17:00Z">
                  <w:rPr>
                    <w:noProof/>
                    <w:lang w:eastAsia="zh-CN"/>
                  </w:rPr>
                </w:rPrChange>
              </w:rPr>
              <w:t>Index</w:t>
            </w:r>
          </w:p>
        </w:tc>
        <w:tc>
          <w:tcPr>
            <w:tcW w:w="1538" w:type="dxa"/>
          </w:tcPr>
          <w:p w:rsidR="0026647C" w:rsidRPr="008E2A69" w:rsidRDefault="0026647C" w:rsidP="004025A2">
            <w:pPr>
              <w:pStyle w:val="TAH"/>
              <w:rPr>
                <w:rFonts w:cs="Arial"/>
                <w:lang w:eastAsia="zh-CN"/>
                <w:rPrChange w:id="19943" w:author="CR#0701r1" w:date="2020-04-04T13:17:00Z">
                  <w:rPr>
                    <w:rFonts w:cs="Arial"/>
                    <w:lang w:eastAsia="zh-CN"/>
                  </w:rPr>
                </w:rPrChange>
              </w:rPr>
            </w:pPr>
            <w:r w:rsidRPr="008E2A69">
              <w:rPr>
                <w:noProof/>
                <w:lang w:eastAsia="zh-CN"/>
                <w:rPrChange w:id="19944" w:author="CR#0701r1" w:date="2020-04-04T13:17:00Z">
                  <w:rPr>
                    <w:noProof/>
                    <w:lang w:eastAsia="zh-CN"/>
                  </w:rPr>
                </w:rPrChange>
              </w:rPr>
              <w:t>NR</w:t>
            </w:r>
            <w:r w:rsidRPr="008E2A69">
              <w:rPr>
                <w:rFonts w:cs="Arial"/>
                <w:lang w:eastAsia="zh-CN"/>
                <w:rPrChange w:id="19945" w:author="CR#0701r1" w:date="2020-04-04T13:17:00Z">
                  <w:rPr>
                    <w:rFonts w:cs="Arial"/>
                    <w:lang w:eastAsia="zh-CN"/>
                  </w:rPr>
                </w:rPrChange>
              </w:rPr>
              <w:t xml:space="preserve"> Recommended Bit Rate value [kbit/s]</w:t>
            </w:r>
          </w:p>
        </w:tc>
      </w:tr>
      <w:tr w:rsidR="008E2A69" w:rsidRPr="008E2A69" w:rsidTr="00A94A4B">
        <w:trPr>
          <w:trHeight w:val="170"/>
          <w:jc w:val="center"/>
        </w:trPr>
        <w:tc>
          <w:tcPr>
            <w:tcW w:w="781" w:type="dxa"/>
            <w:shd w:val="clear" w:color="auto" w:fill="auto"/>
          </w:tcPr>
          <w:p w:rsidR="0026647C" w:rsidRPr="008E2A69" w:rsidRDefault="0026647C" w:rsidP="004025A2">
            <w:pPr>
              <w:pStyle w:val="TAC"/>
              <w:rPr>
                <w:noProof/>
                <w:lang w:eastAsia="zh-CN"/>
                <w:rPrChange w:id="19946" w:author="CR#0701r1" w:date="2020-04-04T13:17:00Z">
                  <w:rPr>
                    <w:noProof/>
                    <w:lang w:eastAsia="zh-CN"/>
                  </w:rPr>
                </w:rPrChange>
              </w:rPr>
            </w:pPr>
            <w:r w:rsidRPr="008E2A69">
              <w:rPr>
                <w:noProof/>
                <w:lang w:eastAsia="zh-CN"/>
                <w:rPrChange w:id="19947" w:author="CR#0701r1" w:date="2020-04-04T13:17:00Z">
                  <w:rPr>
                    <w:noProof/>
                    <w:lang w:eastAsia="zh-CN"/>
                  </w:rPr>
                </w:rPrChange>
              </w:rPr>
              <w:t>0</w:t>
            </w:r>
          </w:p>
        </w:tc>
        <w:tc>
          <w:tcPr>
            <w:tcW w:w="1607" w:type="dxa"/>
          </w:tcPr>
          <w:p w:rsidR="0026647C" w:rsidRPr="008E2A69" w:rsidRDefault="00A94A4B" w:rsidP="004025A2">
            <w:pPr>
              <w:pStyle w:val="TAC"/>
              <w:rPr>
                <w:rFonts w:cs="Arial"/>
                <w:noProof/>
                <w:lang w:eastAsia="zh-CN"/>
                <w:rPrChange w:id="19948" w:author="CR#0701r1" w:date="2020-04-04T13:17:00Z">
                  <w:rPr>
                    <w:rFonts w:cs="Arial"/>
                    <w:noProof/>
                    <w:lang w:eastAsia="zh-CN"/>
                  </w:rPr>
                </w:rPrChange>
              </w:rPr>
            </w:pPr>
            <w:r w:rsidRPr="008E2A69">
              <w:rPr>
                <w:rFonts w:cs="Arial"/>
                <w:noProof/>
                <w:lang w:eastAsia="zh-CN"/>
                <w:rPrChange w:id="19949" w:author="CR#0701r1" w:date="2020-04-04T13:17:00Z">
                  <w:rPr>
                    <w:rFonts w:cs="Arial"/>
                    <w:noProof/>
                    <w:lang w:eastAsia="zh-CN"/>
                  </w:rPr>
                </w:rPrChange>
              </w:rPr>
              <w:t>Note 1</w:t>
            </w:r>
          </w:p>
        </w:tc>
        <w:tc>
          <w:tcPr>
            <w:tcW w:w="850" w:type="dxa"/>
            <w:shd w:val="clear" w:color="auto" w:fill="auto"/>
          </w:tcPr>
          <w:p w:rsidR="0026647C" w:rsidRPr="008E2A69" w:rsidRDefault="0026647C" w:rsidP="004025A2">
            <w:pPr>
              <w:pStyle w:val="TAC"/>
              <w:rPr>
                <w:noProof/>
                <w:lang w:eastAsia="zh-CN"/>
                <w:rPrChange w:id="19950" w:author="CR#0701r1" w:date="2020-04-04T13:17:00Z">
                  <w:rPr>
                    <w:noProof/>
                    <w:lang w:eastAsia="zh-CN"/>
                  </w:rPr>
                </w:rPrChange>
              </w:rPr>
            </w:pPr>
            <w:r w:rsidRPr="008E2A69">
              <w:rPr>
                <w:noProof/>
                <w:lang w:eastAsia="zh-CN"/>
                <w:rPrChange w:id="19951" w:author="CR#0701r1" w:date="2020-04-04T13:17:00Z">
                  <w:rPr>
                    <w:noProof/>
                    <w:lang w:eastAsia="zh-CN"/>
                  </w:rPr>
                </w:rPrChange>
              </w:rPr>
              <w:t>32</w:t>
            </w:r>
          </w:p>
        </w:tc>
        <w:tc>
          <w:tcPr>
            <w:tcW w:w="1538" w:type="dxa"/>
            <w:vAlign w:val="bottom"/>
          </w:tcPr>
          <w:p w:rsidR="0026647C" w:rsidRPr="008E2A69" w:rsidRDefault="0026647C" w:rsidP="004025A2">
            <w:pPr>
              <w:pStyle w:val="TAC"/>
              <w:rPr>
                <w:noProof/>
                <w:lang w:eastAsia="zh-CN"/>
                <w:rPrChange w:id="19952" w:author="CR#0701r1" w:date="2020-04-04T13:17:00Z">
                  <w:rPr>
                    <w:noProof/>
                    <w:lang w:eastAsia="zh-CN"/>
                  </w:rPr>
                </w:rPrChange>
              </w:rPr>
            </w:pPr>
            <w:r w:rsidRPr="008E2A69">
              <w:rPr>
                <w:rFonts w:cs="Arial"/>
                <w:szCs w:val="18"/>
                <w:rPrChange w:id="19953" w:author="CR#0701r1" w:date="2020-04-04T13:17:00Z">
                  <w:rPr>
                    <w:rFonts w:cs="Arial"/>
                    <w:szCs w:val="18"/>
                  </w:rPr>
                </w:rPrChange>
              </w:rPr>
              <w:t>700</w:t>
            </w:r>
          </w:p>
        </w:tc>
      </w:tr>
      <w:tr w:rsidR="008E2A69" w:rsidRPr="008E2A69" w:rsidTr="00A94A4B">
        <w:trPr>
          <w:trHeight w:val="170"/>
          <w:jc w:val="center"/>
        </w:trPr>
        <w:tc>
          <w:tcPr>
            <w:tcW w:w="781" w:type="dxa"/>
            <w:shd w:val="clear" w:color="auto" w:fill="auto"/>
          </w:tcPr>
          <w:p w:rsidR="0026647C" w:rsidRPr="008E2A69" w:rsidRDefault="0026647C" w:rsidP="004025A2">
            <w:pPr>
              <w:pStyle w:val="TAC"/>
              <w:rPr>
                <w:noProof/>
                <w:lang w:eastAsia="zh-CN"/>
                <w:rPrChange w:id="19954" w:author="CR#0701r1" w:date="2020-04-04T13:17:00Z">
                  <w:rPr>
                    <w:noProof/>
                    <w:lang w:eastAsia="zh-CN"/>
                  </w:rPr>
                </w:rPrChange>
              </w:rPr>
            </w:pPr>
            <w:r w:rsidRPr="008E2A69">
              <w:rPr>
                <w:noProof/>
                <w:lang w:eastAsia="zh-CN"/>
                <w:rPrChange w:id="19955" w:author="CR#0701r1" w:date="2020-04-04T13:17:00Z">
                  <w:rPr>
                    <w:noProof/>
                    <w:lang w:eastAsia="zh-CN"/>
                  </w:rPr>
                </w:rPrChange>
              </w:rPr>
              <w:t>1</w:t>
            </w:r>
          </w:p>
        </w:tc>
        <w:tc>
          <w:tcPr>
            <w:tcW w:w="1607" w:type="dxa"/>
            <w:vAlign w:val="bottom"/>
          </w:tcPr>
          <w:p w:rsidR="0026647C" w:rsidRPr="008E2A69" w:rsidRDefault="0026647C" w:rsidP="004025A2">
            <w:pPr>
              <w:pStyle w:val="TAC"/>
              <w:rPr>
                <w:noProof/>
                <w:lang w:eastAsia="zh-CN"/>
                <w:rPrChange w:id="19956" w:author="CR#0701r1" w:date="2020-04-04T13:17:00Z">
                  <w:rPr>
                    <w:noProof/>
                    <w:lang w:eastAsia="zh-CN"/>
                  </w:rPr>
                </w:rPrChange>
              </w:rPr>
            </w:pPr>
            <w:r w:rsidRPr="008E2A69">
              <w:rPr>
                <w:rFonts w:cs="Arial"/>
                <w:szCs w:val="18"/>
                <w:lang w:eastAsia="zh-CN"/>
                <w:rPrChange w:id="19957" w:author="CR#0701r1" w:date="2020-04-04T13:17:00Z">
                  <w:rPr>
                    <w:rFonts w:cs="Arial"/>
                    <w:szCs w:val="18"/>
                    <w:lang w:eastAsia="zh-CN"/>
                  </w:rPr>
                </w:rPrChange>
              </w:rPr>
              <w:t>0</w:t>
            </w:r>
          </w:p>
        </w:tc>
        <w:tc>
          <w:tcPr>
            <w:tcW w:w="850" w:type="dxa"/>
            <w:shd w:val="clear" w:color="auto" w:fill="auto"/>
          </w:tcPr>
          <w:p w:rsidR="0026647C" w:rsidRPr="008E2A69" w:rsidRDefault="0026647C" w:rsidP="004025A2">
            <w:pPr>
              <w:pStyle w:val="TAC"/>
              <w:rPr>
                <w:noProof/>
                <w:lang w:eastAsia="zh-CN"/>
                <w:rPrChange w:id="19958" w:author="CR#0701r1" w:date="2020-04-04T13:17:00Z">
                  <w:rPr>
                    <w:noProof/>
                    <w:lang w:eastAsia="zh-CN"/>
                  </w:rPr>
                </w:rPrChange>
              </w:rPr>
            </w:pPr>
            <w:r w:rsidRPr="008E2A69">
              <w:rPr>
                <w:noProof/>
                <w:lang w:eastAsia="zh-CN"/>
                <w:rPrChange w:id="19959" w:author="CR#0701r1" w:date="2020-04-04T13:17:00Z">
                  <w:rPr>
                    <w:noProof/>
                    <w:lang w:eastAsia="zh-CN"/>
                  </w:rPr>
                </w:rPrChange>
              </w:rPr>
              <w:t>33</w:t>
            </w:r>
          </w:p>
        </w:tc>
        <w:tc>
          <w:tcPr>
            <w:tcW w:w="1538" w:type="dxa"/>
            <w:vAlign w:val="bottom"/>
          </w:tcPr>
          <w:p w:rsidR="0026647C" w:rsidRPr="008E2A69" w:rsidRDefault="0026647C" w:rsidP="004025A2">
            <w:pPr>
              <w:pStyle w:val="TAC"/>
              <w:rPr>
                <w:noProof/>
                <w:lang w:eastAsia="zh-CN"/>
                <w:rPrChange w:id="19960" w:author="CR#0701r1" w:date="2020-04-04T13:17:00Z">
                  <w:rPr>
                    <w:noProof/>
                    <w:lang w:eastAsia="zh-CN"/>
                  </w:rPr>
                </w:rPrChange>
              </w:rPr>
            </w:pPr>
            <w:r w:rsidRPr="008E2A69">
              <w:rPr>
                <w:rFonts w:cs="Arial"/>
                <w:szCs w:val="18"/>
                <w:rPrChange w:id="19961" w:author="CR#0701r1" w:date="2020-04-04T13:17:00Z">
                  <w:rPr>
                    <w:rFonts w:cs="Arial"/>
                    <w:szCs w:val="18"/>
                  </w:rPr>
                </w:rPrChange>
              </w:rPr>
              <w:t>800</w:t>
            </w:r>
          </w:p>
        </w:tc>
      </w:tr>
      <w:tr w:rsidR="008E2A69" w:rsidRPr="008E2A69" w:rsidTr="00A94A4B">
        <w:trPr>
          <w:trHeight w:val="170"/>
          <w:jc w:val="center"/>
        </w:trPr>
        <w:tc>
          <w:tcPr>
            <w:tcW w:w="781" w:type="dxa"/>
          </w:tcPr>
          <w:p w:rsidR="0026647C" w:rsidRPr="008E2A69" w:rsidRDefault="0026647C" w:rsidP="004025A2">
            <w:pPr>
              <w:pStyle w:val="TAC"/>
              <w:rPr>
                <w:noProof/>
                <w:lang w:eastAsia="zh-CN"/>
                <w:rPrChange w:id="19962" w:author="CR#0701r1" w:date="2020-04-04T13:17:00Z">
                  <w:rPr>
                    <w:noProof/>
                    <w:lang w:eastAsia="zh-CN"/>
                  </w:rPr>
                </w:rPrChange>
              </w:rPr>
            </w:pPr>
            <w:r w:rsidRPr="008E2A69">
              <w:rPr>
                <w:noProof/>
                <w:lang w:eastAsia="zh-CN"/>
                <w:rPrChange w:id="19963" w:author="CR#0701r1" w:date="2020-04-04T13:17:00Z">
                  <w:rPr>
                    <w:noProof/>
                    <w:lang w:eastAsia="zh-CN"/>
                  </w:rPr>
                </w:rPrChange>
              </w:rPr>
              <w:t>2</w:t>
            </w:r>
          </w:p>
        </w:tc>
        <w:tc>
          <w:tcPr>
            <w:tcW w:w="1607" w:type="dxa"/>
            <w:vAlign w:val="bottom"/>
          </w:tcPr>
          <w:p w:rsidR="0026647C" w:rsidRPr="008E2A69" w:rsidRDefault="0026647C" w:rsidP="004025A2">
            <w:pPr>
              <w:pStyle w:val="TAC"/>
              <w:rPr>
                <w:noProof/>
                <w:rPrChange w:id="19964" w:author="CR#0701r1" w:date="2020-04-04T13:17:00Z">
                  <w:rPr>
                    <w:noProof/>
                  </w:rPr>
                </w:rPrChange>
              </w:rPr>
            </w:pPr>
            <w:r w:rsidRPr="008E2A69">
              <w:rPr>
                <w:rFonts w:cs="Arial"/>
                <w:szCs w:val="18"/>
                <w:rPrChange w:id="19965" w:author="CR#0701r1" w:date="2020-04-04T13:17:00Z">
                  <w:rPr>
                    <w:rFonts w:cs="Arial"/>
                    <w:szCs w:val="18"/>
                  </w:rPr>
                </w:rPrChange>
              </w:rPr>
              <w:t>9</w:t>
            </w:r>
          </w:p>
        </w:tc>
        <w:tc>
          <w:tcPr>
            <w:tcW w:w="850" w:type="dxa"/>
            <w:shd w:val="clear" w:color="auto" w:fill="auto"/>
          </w:tcPr>
          <w:p w:rsidR="0026647C" w:rsidRPr="008E2A69" w:rsidRDefault="0026647C" w:rsidP="004025A2">
            <w:pPr>
              <w:pStyle w:val="TAC"/>
              <w:rPr>
                <w:noProof/>
                <w:rPrChange w:id="19966" w:author="CR#0701r1" w:date="2020-04-04T13:17:00Z">
                  <w:rPr>
                    <w:noProof/>
                  </w:rPr>
                </w:rPrChange>
              </w:rPr>
            </w:pPr>
            <w:r w:rsidRPr="008E2A69">
              <w:rPr>
                <w:noProof/>
                <w:rPrChange w:id="19967" w:author="CR#0701r1" w:date="2020-04-04T13:17:00Z">
                  <w:rPr>
                    <w:noProof/>
                  </w:rPr>
                </w:rPrChange>
              </w:rPr>
              <w:t>34</w:t>
            </w:r>
          </w:p>
        </w:tc>
        <w:tc>
          <w:tcPr>
            <w:tcW w:w="1538" w:type="dxa"/>
            <w:vAlign w:val="bottom"/>
          </w:tcPr>
          <w:p w:rsidR="0026647C" w:rsidRPr="008E2A69" w:rsidRDefault="0026647C" w:rsidP="004025A2">
            <w:pPr>
              <w:pStyle w:val="TAC"/>
              <w:rPr>
                <w:noProof/>
                <w:rPrChange w:id="19968" w:author="CR#0701r1" w:date="2020-04-04T13:17:00Z">
                  <w:rPr>
                    <w:noProof/>
                  </w:rPr>
                </w:rPrChange>
              </w:rPr>
            </w:pPr>
            <w:r w:rsidRPr="008E2A69">
              <w:rPr>
                <w:rFonts w:cs="Arial"/>
                <w:szCs w:val="18"/>
                <w:rPrChange w:id="19969" w:author="CR#0701r1" w:date="2020-04-04T13:17:00Z">
                  <w:rPr>
                    <w:rFonts w:cs="Arial"/>
                    <w:szCs w:val="18"/>
                  </w:rPr>
                </w:rPrChange>
              </w:rPr>
              <w:t>900</w:t>
            </w:r>
          </w:p>
        </w:tc>
      </w:tr>
      <w:tr w:rsidR="008E2A69" w:rsidRPr="008E2A69" w:rsidTr="00A94A4B">
        <w:trPr>
          <w:trHeight w:val="170"/>
          <w:jc w:val="center"/>
        </w:trPr>
        <w:tc>
          <w:tcPr>
            <w:tcW w:w="781" w:type="dxa"/>
          </w:tcPr>
          <w:p w:rsidR="0026647C" w:rsidRPr="008E2A69" w:rsidRDefault="0026647C" w:rsidP="004025A2">
            <w:pPr>
              <w:pStyle w:val="TAC"/>
              <w:rPr>
                <w:noProof/>
                <w:rPrChange w:id="19970" w:author="CR#0701r1" w:date="2020-04-04T13:17:00Z">
                  <w:rPr>
                    <w:noProof/>
                  </w:rPr>
                </w:rPrChange>
              </w:rPr>
            </w:pPr>
            <w:r w:rsidRPr="008E2A69">
              <w:rPr>
                <w:noProof/>
                <w:rPrChange w:id="19971" w:author="CR#0701r1" w:date="2020-04-04T13:17:00Z">
                  <w:rPr>
                    <w:noProof/>
                  </w:rPr>
                </w:rPrChange>
              </w:rPr>
              <w:t>3</w:t>
            </w:r>
          </w:p>
        </w:tc>
        <w:tc>
          <w:tcPr>
            <w:tcW w:w="1607" w:type="dxa"/>
            <w:vAlign w:val="bottom"/>
          </w:tcPr>
          <w:p w:rsidR="0026647C" w:rsidRPr="008E2A69" w:rsidRDefault="0026647C" w:rsidP="004025A2">
            <w:pPr>
              <w:pStyle w:val="TAC"/>
              <w:rPr>
                <w:noProof/>
                <w:rPrChange w:id="19972" w:author="CR#0701r1" w:date="2020-04-04T13:17:00Z">
                  <w:rPr>
                    <w:noProof/>
                  </w:rPr>
                </w:rPrChange>
              </w:rPr>
            </w:pPr>
            <w:r w:rsidRPr="008E2A69">
              <w:rPr>
                <w:rFonts w:cs="Arial"/>
                <w:szCs w:val="18"/>
                <w:rPrChange w:id="19973" w:author="CR#0701r1" w:date="2020-04-04T13:17:00Z">
                  <w:rPr>
                    <w:rFonts w:cs="Arial"/>
                    <w:szCs w:val="18"/>
                  </w:rPr>
                </w:rPrChange>
              </w:rPr>
              <w:t>11</w:t>
            </w:r>
          </w:p>
        </w:tc>
        <w:tc>
          <w:tcPr>
            <w:tcW w:w="850" w:type="dxa"/>
            <w:shd w:val="clear" w:color="auto" w:fill="auto"/>
          </w:tcPr>
          <w:p w:rsidR="0026647C" w:rsidRPr="008E2A69" w:rsidRDefault="0026647C" w:rsidP="004025A2">
            <w:pPr>
              <w:pStyle w:val="TAC"/>
              <w:rPr>
                <w:noProof/>
                <w:rPrChange w:id="19974" w:author="CR#0701r1" w:date="2020-04-04T13:17:00Z">
                  <w:rPr>
                    <w:noProof/>
                  </w:rPr>
                </w:rPrChange>
              </w:rPr>
            </w:pPr>
            <w:r w:rsidRPr="008E2A69">
              <w:rPr>
                <w:noProof/>
                <w:rPrChange w:id="19975" w:author="CR#0701r1" w:date="2020-04-04T13:17:00Z">
                  <w:rPr>
                    <w:noProof/>
                  </w:rPr>
                </w:rPrChange>
              </w:rPr>
              <w:t>35</w:t>
            </w:r>
          </w:p>
        </w:tc>
        <w:tc>
          <w:tcPr>
            <w:tcW w:w="1538" w:type="dxa"/>
            <w:vAlign w:val="bottom"/>
          </w:tcPr>
          <w:p w:rsidR="0026647C" w:rsidRPr="008E2A69" w:rsidRDefault="0026647C" w:rsidP="004025A2">
            <w:pPr>
              <w:pStyle w:val="TAC"/>
              <w:rPr>
                <w:noProof/>
                <w:rPrChange w:id="19976" w:author="CR#0701r1" w:date="2020-04-04T13:17:00Z">
                  <w:rPr>
                    <w:noProof/>
                  </w:rPr>
                </w:rPrChange>
              </w:rPr>
            </w:pPr>
            <w:r w:rsidRPr="008E2A69">
              <w:rPr>
                <w:rFonts w:cs="Arial"/>
                <w:szCs w:val="18"/>
                <w:rPrChange w:id="19977" w:author="CR#0701r1" w:date="2020-04-04T13:17:00Z">
                  <w:rPr>
                    <w:rFonts w:cs="Arial"/>
                    <w:szCs w:val="18"/>
                  </w:rPr>
                </w:rPrChange>
              </w:rPr>
              <w:t>1000</w:t>
            </w:r>
          </w:p>
        </w:tc>
      </w:tr>
      <w:tr w:rsidR="008E2A69" w:rsidRPr="008E2A69" w:rsidTr="00A94A4B">
        <w:trPr>
          <w:trHeight w:val="170"/>
          <w:jc w:val="center"/>
        </w:trPr>
        <w:tc>
          <w:tcPr>
            <w:tcW w:w="781" w:type="dxa"/>
          </w:tcPr>
          <w:p w:rsidR="0026647C" w:rsidRPr="008E2A69" w:rsidRDefault="0026647C" w:rsidP="004025A2">
            <w:pPr>
              <w:pStyle w:val="TAC"/>
              <w:rPr>
                <w:noProof/>
                <w:rPrChange w:id="19978" w:author="CR#0701r1" w:date="2020-04-04T13:17:00Z">
                  <w:rPr>
                    <w:noProof/>
                  </w:rPr>
                </w:rPrChange>
              </w:rPr>
            </w:pPr>
            <w:r w:rsidRPr="008E2A69">
              <w:rPr>
                <w:noProof/>
                <w:rPrChange w:id="19979" w:author="CR#0701r1" w:date="2020-04-04T13:17:00Z">
                  <w:rPr>
                    <w:noProof/>
                  </w:rPr>
                </w:rPrChange>
              </w:rPr>
              <w:t>4</w:t>
            </w:r>
          </w:p>
        </w:tc>
        <w:tc>
          <w:tcPr>
            <w:tcW w:w="1607" w:type="dxa"/>
            <w:vAlign w:val="bottom"/>
          </w:tcPr>
          <w:p w:rsidR="0026647C" w:rsidRPr="008E2A69" w:rsidRDefault="0026647C" w:rsidP="004025A2">
            <w:pPr>
              <w:pStyle w:val="TAC"/>
              <w:rPr>
                <w:noProof/>
                <w:rPrChange w:id="19980" w:author="CR#0701r1" w:date="2020-04-04T13:17:00Z">
                  <w:rPr>
                    <w:noProof/>
                  </w:rPr>
                </w:rPrChange>
              </w:rPr>
            </w:pPr>
            <w:r w:rsidRPr="008E2A69">
              <w:rPr>
                <w:rFonts w:cs="Arial"/>
                <w:szCs w:val="18"/>
                <w:rPrChange w:id="19981" w:author="CR#0701r1" w:date="2020-04-04T13:17:00Z">
                  <w:rPr>
                    <w:rFonts w:cs="Arial"/>
                    <w:szCs w:val="18"/>
                  </w:rPr>
                </w:rPrChange>
              </w:rPr>
              <w:t>13</w:t>
            </w:r>
          </w:p>
        </w:tc>
        <w:tc>
          <w:tcPr>
            <w:tcW w:w="850" w:type="dxa"/>
            <w:shd w:val="clear" w:color="auto" w:fill="auto"/>
          </w:tcPr>
          <w:p w:rsidR="0026647C" w:rsidRPr="008E2A69" w:rsidRDefault="0026647C" w:rsidP="004025A2">
            <w:pPr>
              <w:pStyle w:val="TAC"/>
              <w:rPr>
                <w:noProof/>
                <w:rPrChange w:id="19982" w:author="CR#0701r1" w:date="2020-04-04T13:17:00Z">
                  <w:rPr>
                    <w:noProof/>
                  </w:rPr>
                </w:rPrChange>
              </w:rPr>
            </w:pPr>
            <w:r w:rsidRPr="008E2A69">
              <w:rPr>
                <w:noProof/>
                <w:rPrChange w:id="19983" w:author="CR#0701r1" w:date="2020-04-04T13:17:00Z">
                  <w:rPr>
                    <w:noProof/>
                  </w:rPr>
                </w:rPrChange>
              </w:rPr>
              <w:t>36</w:t>
            </w:r>
          </w:p>
        </w:tc>
        <w:tc>
          <w:tcPr>
            <w:tcW w:w="1538" w:type="dxa"/>
            <w:vAlign w:val="bottom"/>
          </w:tcPr>
          <w:p w:rsidR="0026647C" w:rsidRPr="008E2A69" w:rsidRDefault="0026647C" w:rsidP="004025A2">
            <w:pPr>
              <w:pStyle w:val="TAC"/>
              <w:rPr>
                <w:noProof/>
                <w:rPrChange w:id="19984" w:author="CR#0701r1" w:date="2020-04-04T13:17:00Z">
                  <w:rPr>
                    <w:noProof/>
                  </w:rPr>
                </w:rPrChange>
              </w:rPr>
            </w:pPr>
            <w:r w:rsidRPr="008E2A69">
              <w:rPr>
                <w:rFonts w:cs="Arial"/>
                <w:szCs w:val="18"/>
                <w:rPrChange w:id="19985" w:author="CR#0701r1" w:date="2020-04-04T13:17:00Z">
                  <w:rPr>
                    <w:rFonts w:cs="Arial"/>
                    <w:szCs w:val="18"/>
                  </w:rPr>
                </w:rPrChange>
              </w:rPr>
              <w:t>1100</w:t>
            </w:r>
          </w:p>
        </w:tc>
      </w:tr>
      <w:tr w:rsidR="008E2A69" w:rsidRPr="008E2A69" w:rsidTr="00A94A4B">
        <w:trPr>
          <w:trHeight w:val="170"/>
          <w:jc w:val="center"/>
        </w:trPr>
        <w:tc>
          <w:tcPr>
            <w:tcW w:w="781" w:type="dxa"/>
          </w:tcPr>
          <w:p w:rsidR="0026647C" w:rsidRPr="008E2A69" w:rsidRDefault="0026647C" w:rsidP="004025A2">
            <w:pPr>
              <w:pStyle w:val="TAC"/>
              <w:rPr>
                <w:noProof/>
                <w:rPrChange w:id="19986" w:author="CR#0701r1" w:date="2020-04-04T13:17:00Z">
                  <w:rPr>
                    <w:noProof/>
                  </w:rPr>
                </w:rPrChange>
              </w:rPr>
            </w:pPr>
            <w:r w:rsidRPr="008E2A69">
              <w:rPr>
                <w:noProof/>
                <w:rPrChange w:id="19987" w:author="CR#0701r1" w:date="2020-04-04T13:17:00Z">
                  <w:rPr>
                    <w:noProof/>
                  </w:rPr>
                </w:rPrChange>
              </w:rPr>
              <w:t>5</w:t>
            </w:r>
          </w:p>
        </w:tc>
        <w:tc>
          <w:tcPr>
            <w:tcW w:w="1607" w:type="dxa"/>
            <w:vAlign w:val="bottom"/>
          </w:tcPr>
          <w:p w:rsidR="0026647C" w:rsidRPr="008E2A69" w:rsidRDefault="0026647C" w:rsidP="004025A2">
            <w:pPr>
              <w:pStyle w:val="TAC"/>
              <w:rPr>
                <w:noProof/>
                <w:rPrChange w:id="19988" w:author="CR#0701r1" w:date="2020-04-04T13:17:00Z">
                  <w:rPr>
                    <w:noProof/>
                  </w:rPr>
                </w:rPrChange>
              </w:rPr>
            </w:pPr>
            <w:r w:rsidRPr="008E2A69">
              <w:rPr>
                <w:rFonts w:cs="Arial"/>
                <w:szCs w:val="18"/>
                <w:rPrChange w:id="19989" w:author="CR#0701r1" w:date="2020-04-04T13:17:00Z">
                  <w:rPr>
                    <w:rFonts w:cs="Arial"/>
                    <w:szCs w:val="18"/>
                  </w:rPr>
                </w:rPrChange>
              </w:rPr>
              <w:t>17</w:t>
            </w:r>
          </w:p>
        </w:tc>
        <w:tc>
          <w:tcPr>
            <w:tcW w:w="850" w:type="dxa"/>
            <w:shd w:val="clear" w:color="auto" w:fill="auto"/>
          </w:tcPr>
          <w:p w:rsidR="0026647C" w:rsidRPr="008E2A69" w:rsidRDefault="0026647C" w:rsidP="004025A2">
            <w:pPr>
              <w:pStyle w:val="TAC"/>
              <w:rPr>
                <w:noProof/>
                <w:rPrChange w:id="19990" w:author="CR#0701r1" w:date="2020-04-04T13:17:00Z">
                  <w:rPr>
                    <w:noProof/>
                  </w:rPr>
                </w:rPrChange>
              </w:rPr>
            </w:pPr>
            <w:r w:rsidRPr="008E2A69">
              <w:rPr>
                <w:noProof/>
                <w:rPrChange w:id="19991" w:author="CR#0701r1" w:date="2020-04-04T13:17:00Z">
                  <w:rPr>
                    <w:noProof/>
                  </w:rPr>
                </w:rPrChange>
              </w:rPr>
              <w:t>37</w:t>
            </w:r>
          </w:p>
        </w:tc>
        <w:tc>
          <w:tcPr>
            <w:tcW w:w="1538" w:type="dxa"/>
            <w:vAlign w:val="bottom"/>
          </w:tcPr>
          <w:p w:rsidR="0026647C" w:rsidRPr="008E2A69" w:rsidRDefault="0026647C" w:rsidP="004025A2">
            <w:pPr>
              <w:pStyle w:val="TAC"/>
              <w:rPr>
                <w:noProof/>
                <w:rPrChange w:id="19992" w:author="CR#0701r1" w:date="2020-04-04T13:17:00Z">
                  <w:rPr>
                    <w:noProof/>
                  </w:rPr>
                </w:rPrChange>
              </w:rPr>
            </w:pPr>
            <w:r w:rsidRPr="008E2A69">
              <w:rPr>
                <w:rFonts w:cs="Arial"/>
                <w:szCs w:val="18"/>
                <w:rPrChange w:id="19993" w:author="CR#0701r1" w:date="2020-04-04T13:17:00Z">
                  <w:rPr>
                    <w:rFonts w:cs="Arial"/>
                    <w:szCs w:val="18"/>
                  </w:rPr>
                </w:rPrChange>
              </w:rPr>
              <w:t>1200</w:t>
            </w:r>
          </w:p>
        </w:tc>
      </w:tr>
      <w:tr w:rsidR="008E2A69" w:rsidRPr="008E2A69" w:rsidTr="00A94A4B">
        <w:trPr>
          <w:trHeight w:val="170"/>
          <w:jc w:val="center"/>
        </w:trPr>
        <w:tc>
          <w:tcPr>
            <w:tcW w:w="781" w:type="dxa"/>
          </w:tcPr>
          <w:p w:rsidR="0026647C" w:rsidRPr="008E2A69" w:rsidRDefault="0026647C" w:rsidP="004025A2">
            <w:pPr>
              <w:pStyle w:val="TAC"/>
              <w:rPr>
                <w:noProof/>
                <w:rPrChange w:id="19994" w:author="CR#0701r1" w:date="2020-04-04T13:17:00Z">
                  <w:rPr>
                    <w:noProof/>
                  </w:rPr>
                </w:rPrChange>
              </w:rPr>
            </w:pPr>
            <w:r w:rsidRPr="008E2A69">
              <w:rPr>
                <w:noProof/>
                <w:rPrChange w:id="19995" w:author="CR#0701r1" w:date="2020-04-04T13:17:00Z">
                  <w:rPr>
                    <w:noProof/>
                  </w:rPr>
                </w:rPrChange>
              </w:rPr>
              <w:t>6</w:t>
            </w:r>
          </w:p>
        </w:tc>
        <w:tc>
          <w:tcPr>
            <w:tcW w:w="1607" w:type="dxa"/>
            <w:vAlign w:val="bottom"/>
          </w:tcPr>
          <w:p w:rsidR="0026647C" w:rsidRPr="008E2A69" w:rsidRDefault="0026647C" w:rsidP="004025A2">
            <w:pPr>
              <w:pStyle w:val="TAC"/>
              <w:rPr>
                <w:noProof/>
                <w:rPrChange w:id="19996" w:author="CR#0701r1" w:date="2020-04-04T13:17:00Z">
                  <w:rPr>
                    <w:noProof/>
                  </w:rPr>
                </w:rPrChange>
              </w:rPr>
            </w:pPr>
            <w:r w:rsidRPr="008E2A69">
              <w:rPr>
                <w:rFonts w:cs="Arial"/>
                <w:szCs w:val="18"/>
                <w:rPrChange w:id="19997" w:author="CR#0701r1" w:date="2020-04-04T13:17:00Z">
                  <w:rPr>
                    <w:rFonts w:cs="Arial"/>
                    <w:szCs w:val="18"/>
                  </w:rPr>
                </w:rPrChange>
              </w:rPr>
              <w:t>21</w:t>
            </w:r>
          </w:p>
        </w:tc>
        <w:tc>
          <w:tcPr>
            <w:tcW w:w="850" w:type="dxa"/>
            <w:shd w:val="clear" w:color="auto" w:fill="auto"/>
          </w:tcPr>
          <w:p w:rsidR="0026647C" w:rsidRPr="008E2A69" w:rsidRDefault="0026647C" w:rsidP="004025A2">
            <w:pPr>
              <w:pStyle w:val="TAC"/>
              <w:rPr>
                <w:noProof/>
                <w:rPrChange w:id="19998" w:author="CR#0701r1" w:date="2020-04-04T13:17:00Z">
                  <w:rPr>
                    <w:noProof/>
                  </w:rPr>
                </w:rPrChange>
              </w:rPr>
            </w:pPr>
            <w:r w:rsidRPr="008E2A69">
              <w:rPr>
                <w:noProof/>
                <w:rPrChange w:id="19999" w:author="CR#0701r1" w:date="2020-04-04T13:17:00Z">
                  <w:rPr>
                    <w:noProof/>
                  </w:rPr>
                </w:rPrChange>
              </w:rPr>
              <w:t>38</w:t>
            </w:r>
          </w:p>
        </w:tc>
        <w:tc>
          <w:tcPr>
            <w:tcW w:w="1538" w:type="dxa"/>
            <w:vAlign w:val="bottom"/>
          </w:tcPr>
          <w:p w:rsidR="0026647C" w:rsidRPr="008E2A69" w:rsidRDefault="0026647C" w:rsidP="004025A2">
            <w:pPr>
              <w:pStyle w:val="TAC"/>
              <w:rPr>
                <w:noProof/>
                <w:rPrChange w:id="20000" w:author="CR#0701r1" w:date="2020-04-04T13:17:00Z">
                  <w:rPr>
                    <w:noProof/>
                  </w:rPr>
                </w:rPrChange>
              </w:rPr>
            </w:pPr>
            <w:r w:rsidRPr="008E2A69">
              <w:rPr>
                <w:rFonts w:cs="Arial"/>
                <w:szCs w:val="18"/>
                <w:rPrChange w:id="20001" w:author="CR#0701r1" w:date="2020-04-04T13:17:00Z">
                  <w:rPr>
                    <w:rFonts w:cs="Arial"/>
                    <w:szCs w:val="18"/>
                  </w:rPr>
                </w:rPrChange>
              </w:rPr>
              <w:t>1300</w:t>
            </w:r>
          </w:p>
        </w:tc>
      </w:tr>
      <w:tr w:rsidR="008E2A69" w:rsidRPr="008E2A69" w:rsidTr="00A94A4B">
        <w:trPr>
          <w:trHeight w:val="170"/>
          <w:jc w:val="center"/>
        </w:trPr>
        <w:tc>
          <w:tcPr>
            <w:tcW w:w="781" w:type="dxa"/>
          </w:tcPr>
          <w:p w:rsidR="0026647C" w:rsidRPr="008E2A69" w:rsidRDefault="0026647C" w:rsidP="004025A2">
            <w:pPr>
              <w:pStyle w:val="TAC"/>
              <w:rPr>
                <w:noProof/>
                <w:rPrChange w:id="20002" w:author="CR#0701r1" w:date="2020-04-04T13:17:00Z">
                  <w:rPr>
                    <w:noProof/>
                  </w:rPr>
                </w:rPrChange>
              </w:rPr>
            </w:pPr>
            <w:r w:rsidRPr="008E2A69">
              <w:rPr>
                <w:noProof/>
                <w:rPrChange w:id="20003" w:author="CR#0701r1" w:date="2020-04-04T13:17:00Z">
                  <w:rPr>
                    <w:noProof/>
                  </w:rPr>
                </w:rPrChange>
              </w:rPr>
              <w:t>7</w:t>
            </w:r>
          </w:p>
        </w:tc>
        <w:tc>
          <w:tcPr>
            <w:tcW w:w="1607" w:type="dxa"/>
            <w:vAlign w:val="bottom"/>
          </w:tcPr>
          <w:p w:rsidR="0026647C" w:rsidRPr="008E2A69" w:rsidRDefault="0026647C" w:rsidP="004025A2">
            <w:pPr>
              <w:pStyle w:val="TAC"/>
              <w:rPr>
                <w:noProof/>
                <w:rPrChange w:id="20004" w:author="CR#0701r1" w:date="2020-04-04T13:17:00Z">
                  <w:rPr>
                    <w:noProof/>
                  </w:rPr>
                </w:rPrChange>
              </w:rPr>
            </w:pPr>
            <w:r w:rsidRPr="008E2A69">
              <w:rPr>
                <w:rFonts w:cs="Arial"/>
                <w:szCs w:val="18"/>
                <w:rPrChange w:id="20005" w:author="CR#0701r1" w:date="2020-04-04T13:17:00Z">
                  <w:rPr>
                    <w:rFonts w:cs="Arial"/>
                    <w:szCs w:val="18"/>
                  </w:rPr>
                </w:rPrChange>
              </w:rPr>
              <w:t>25</w:t>
            </w:r>
          </w:p>
        </w:tc>
        <w:tc>
          <w:tcPr>
            <w:tcW w:w="850" w:type="dxa"/>
            <w:shd w:val="clear" w:color="auto" w:fill="auto"/>
          </w:tcPr>
          <w:p w:rsidR="0026647C" w:rsidRPr="008E2A69" w:rsidRDefault="0026647C" w:rsidP="004025A2">
            <w:pPr>
              <w:pStyle w:val="TAC"/>
              <w:rPr>
                <w:noProof/>
                <w:rPrChange w:id="20006" w:author="CR#0701r1" w:date="2020-04-04T13:17:00Z">
                  <w:rPr>
                    <w:noProof/>
                  </w:rPr>
                </w:rPrChange>
              </w:rPr>
            </w:pPr>
            <w:r w:rsidRPr="008E2A69">
              <w:rPr>
                <w:noProof/>
                <w:rPrChange w:id="20007" w:author="CR#0701r1" w:date="2020-04-04T13:17:00Z">
                  <w:rPr>
                    <w:noProof/>
                  </w:rPr>
                </w:rPrChange>
              </w:rPr>
              <w:t>39</w:t>
            </w:r>
          </w:p>
        </w:tc>
        <w:tc>
          <w:tcPr>
            <w:tcW w:w="1538" w:type="dxa"/>
            <w:vAlign w:val="bottom"/>
          </w:tcPr>
          <w:p w:rsidR="0026647C" w:rsidRPr="008E2A69" w:rsidRDefault="0026647C" w:rsidP="004025A2">
            <w:pPr>
              <w:pStyle w:val="TAC"/>
              <w:rPr>
                <w:noProof/>
                <w:rPrChange w:id="20008" w:author="CR#0701r1" w:date="2020-04-04T13:17:00Z">
                  <w:rPr>
                    <w:noProof/>
                  </w:rPr>
                </w:rPrChange>
              </w:rPr>
            </w:pPr>
            <w:r w:rsidRPr="008E2A69">
              <w:rPr>
                <w:rFonts w:cs="Arial"/>
                <w:szCs w:val="18"/>
                <w:rPrChange w:id="20009" w:author="CR#0701r1" w:date="2020-04-04T13:17:00Z">
                  <w:rPr>
                    <w:rFonts w:cs="Arial"/>
                    <w:szCs w:val="18"/>
                  </w:rPr>
                </w:rPrChange>
              </w:rPr>
              <w:t>1400</w:t>
            </w:r>
          </w:p>
        </w:tc>
      </w:tr>
      <w:tr w:rsidR="008E2A69" w:rsidRPr="008E2A69" w:rsidTr="00A94A4B">
        <w:trPr>
          <w:trHeight w:val="170"/>
          <w:jc w:val="center"/>
        </w:trPr>
        <w:tc>
          <w:tcPr>
            <w:tcW w:w="781" w:type="dxa"/>
          </w:tcPr>
          <w:p w:rsidR="0026647C" w:rsidRPr="008E2A69" w:rsidRDefault="0026647C" w:rsidP="004025A2">
            <w:pPr>
              <w:pStyle w:val="TAC"/>
              <w:rPr>
                <w:noProof/>
                <w:rPrChange w:id="20010" w:author="CR#0701r1" w:date="2020-04-04T13:17:00Z">
                  <w:rPr>
                    <w:noProof/>
                  </w:rPr>
                </w:rPrChange>
              </w:rPr>
            </w:pPr>
            <w:r w:rsidRPr="008E2A69">
              <w:rPr>
                <w:noProof/>
                <w:rPrChange w:id="20011" w:author="CR#0701r1" w:date="2020-04-04T13:17:00Z">
                  <w:rPr>
                    <w:noProof/>
                  </w:rPr>
                </w:rPrChange>
              </w:rPr>
              <w:t>8</w:t>
            </w:r>
          </w:p>
        </w:tc>
        <w:tc>
          <w:tcPr>
            <w:tcW w:w="1607" w:type="dxa"/>
            <w:vAlign w:val="bottom"/>
          </w:tcPr>
          <w:p w:rsidR="0026647C" w:rsidRPr="008E2A69" w:rsidRDefault="0026647C" w:rsidP="004025A2">
            <w:pPr>
              <w:pStyle w:val="TAC"/>
              <w:rPr>
                <w:noProof/>
                <w:rPrChange w:id="20012" w:author="CR#0701r1" w:date="2020-04-04T13:17:00Z">
                  <w:rPr>
                    <w:noProof/>
                  </w:rPr>
                </w:rPrChange>
              </w:rPr>
            </w:pPr>
            <w:r w:rsidRPr="008E2A69">
              <w:rPr>
                <w:rFonts w:cs="Arial"/>
                <w:szCs w:val="18"/>
                <w:rPrChange w:id="20013" w:author="CR#0701r1" w:date="2020-04-04T13:17:00Z">
                  <w:rPr>
                    <w:rFonts w:cs="Arial"/>
                    <w:szCs w:val="18"/>
                  </w:rPr>
                </w:rPrChange>
              </w:rPr>
              <w:t>29</w:t>
            </w:r>
          </w:p>
        </w:tc>
        <w:tc>
          <w:tcPr>
            <w:tcW w:w="850" w:type="dxa"/>
            <w:shd w:val="clear" w:color="auto" w:fill="auto"/>
          </w:tcPr>
          <w:p w:rsidR="0026647C" w:rsidRPr="008E2A69" w:rsidRDefault="0026647C" w:rsidP="004025A2">
            <w:pPr>
              <w:pStyle w:val="TAC"/>
              <w:rPr>
                <w:noProof/>
                <w:rPrChange w:id="20014" w:author="CR#0701r1" w:date="2020-04-04T13:17:00Z">
                  <w:rPr>
                    <w:noProof/>
                  </w:rPr>
                </w:rPrChange>
              </w:rPr>
            </w:pPr>
            <w:r w:rsidRPr="008E2A69">
              <w:rPr>
                <w:noProof/>
                <w:rPrChange w:id="20015" w:author="CR#0701r1" w:date="2020-04-04T13:17:00Z">
                  <w:rPr>
                    <w:noProof/>
                  </w:rPr>
                </w:rPrChange>
              </w:rPr>
              <w:t>40</w:t>
            </w:r>
          </w:p>
        </w:tc>
        <w:tc>
          <w:tcPr>
            <w:tcW w:w="1538" w:type="dxa"/>
            <w:vAlign w:val="bottom"/>
          </w:tcPr>
          <w:p w:rsidR="0026647C" w:rsidRPr="008E2A69" w:rsidRDefault="0026647C" w:rsidP="004025A2">
            <w:pPr>
              <w:pStyle w:val="TAC"/>
              <w:rPr>
                <w:noProof/>
                <w:rPrChange w:id="20016" w:author="CR#0701r1" w:date="2020-04-04T13:17:00Z">
                  <w:rPr>
                    <w:noProof/>
                  </w:rPr>
                </w:rPrChange>
              </w:rPr>
            </w:pPr>
            <w:r w:rsidRPr="008E2A69">
              <w:rPr>
                <w:rFonts w:cs="Arial"/>
                <w:szCs w:val="18"/>
                <w:rPrChange w:id="20017" w:author="CR#0701r1" w:date="2020-04-04T13:17:00Z">
                  <w:rPr>
                    <w:rFonts w:cs="Arial"/>
                    <w:szCs w:val="18"/>
                  </w:rPr>
                </w:rPrChange>
              </w:rPr>
              <w:t>1500</w:t>
            </w:r>
          </w:p>
        </w:tc>
      </w:tr>
      <w:tr w:rsidR="008E2A69" w:rsidRPr="008E2A69" w:rsidTr="00A94A4B">
        <w:trPr>
          <w:trHeight w:val="170"/>
          <w:jc w:val="center"/>
        </w:trPr>
        <w:tc>
          <w:tcPr>
            <w:tcW w:w="781" w:type="dxa"/>
          </w:tcPr>
          <w:p w:rsidR="0026647C" w:rsidRPr="008E2A69" w:rsidRDefault="0026647C" w:rsidP="004025A2">
            <w:pPr>
              <w:pStyle w:val="TAC"/>
              <w:rPr>
                <w:noProof/>
                <w:rPrChange w:id="20018" w:author="CR#0701r1" w:date="2020-04-04T13:17:00Z">
                  <w:rPr>
                    <w:noProof/>
                  </w:rPr>
                </w:rPrChange>
              </w:rPr>
            </w:pPr>
            <w:r w:rsidRPr="008E2A69">
              <w:rPr>
                <w:noProof/>
                <w:rPrChange w:id="20019" w:author="CR#0701r1" w:date="2020-04-04T13:17:00Z">
                  <w:rPr>
                    <w:noProof/>
                  </w:rPr>
                </w:rPrChange>
              </w:rPr>
              <w:t>9</w:t>
            </w:r>
          </w:p>
        </w:tc>
        <w:tc>
          <w:tcPr>
            <w:tcW w:w="1607" w:type="dxa"/>
            <w:vAlign w:val="bottom"/>
          </w:tcPr>
          <w:p w:rsidR="0026647C" w:rsidRPr="008E2A69" w:rsidRDefault="0026647C" w:rsidP="004025A2">
            <w:pPr>
              <w:pStyle w:val="TAC"/>
              <w:rPr>
                <w:noProof/>
                <w:rPrChange w:id="20020" w:author="CR#0701r1" w:date="2020-04-04T13:17:00Z">
                  <w:rPr>
                    <w:noProof/>
                  </w:rPr>
                </w:rPrChange>
              </w:rPr>
            </w:pPr>
            <w:r w:rsidRPr="008E2A69">
              <w:rPr>
                <w:rFonts w:cs="Arial"/>
                <w:szCs w:val="18"/>
                <w:rPrChange w:id="20021" w:author="CR#0701r1" w:date="2020-04-04T13:17:00Z">
                  <w:rPr>
                    <w:rFonts w:cs="Arial"/>
                    <w:szCs w:val="18"/>
                  </w:rPr>
                </w:rPrChange>
              </w:rPr>
              <w:t>32</w:t>
            </w:r>
          </w:p>
        </w:tc>
        <w:tc>
          <w:tcPr>
            <w:tcW w:w="850" w:type="dxa"/>
            <w:shd w:val="clear" w:color="auto" w:fill="auto"/>
          </w:tcPr>
          <w:p w:rsidR="0026647C" w:rsidRPr="008E2A69" w:rsidRDefault="0026647C" w:rsidP="004025A2">
            <w:pPr>
              <w:pStyle w:val="TAC"/>
              <w:rPr>
                <w:noProof/>
                <w:rPrChange w:id="20022" w:author="CR#0701r1" w:date="2020-04-04T13:17:00Z">
                  <w:rPr>
                    <w:noProof/>
                  </w:rPr>
                </w:rPrChange>
              </w:rPr>
            </w:pPr>
            <w:r w:rsidRPr="008E2A69">
              <w:rPr>
                <w:noProof/>
                <w:rPrChange w:id="20023" w:author="CR#0701r1" w:date="2020-04-04T13:17:00Z">
                  <w:rPr>
                    <w:noProof/>
                  </w:rPr>
                </w:rPrChange>
              </w:rPr>
              <w:t>41</w:t>
            </w:r>
          </w:p>
        </w:tc>
        <w:tc>
          <w:tcPr>
            <w:tcW w:w="1538" w:type="dxa"/>
            <w:vAlign w:val="bottom"/>
          </w:tcPr>
          <w:p w:rsidR="0026647C" w:rsidRPr="008E2A69" w:rsidRDefault="0026647C" w:rsidP="004025A2">
            <w:pPr>
              <w:pStyle w:val="TAC"/>
              <w:rPr>
                <w:noProof/>
                <w:rPrChange w:id="20024" w:author="CR#0701r1" w:date="2020-04-04T13:17:00Z">
                  <w:rPr>
                    <w:noProof/>
                  </w:rPr>
                </w:rPrChange>
              </w:rPr>
            </w:pPr>
            <w:r w:rsidRPr="008E2A69">
              <w:rPr>
                <w:rFonts w:cs="Arial"/>
                <w:szCs w:val="18"/>
                <w:rPrChange w:id="20025" w:author="CR#0701r1" w:date="2020-04-04T13:17:00Z">
                  <w:rPr>
                    <w:rFonts w:cs="Arial"/>
                    <w:szCs w:val="18"/>
                  </w:rPr>
                </w:rPrChange>
              </w:rPr>
              <w:t>1750</w:t>
            </w:r>
          </w:p>
        </w:tc>
      </w:tr>
      <w:tr w:rsidR="008E2A69" w:rsidRPr="008E2A69" w:rsidTr="00A94A4B">
        <w:trPr>
          <w:trHeight w:val="170"/>
          <w:jc w:val="center"/>
        </w:trPr>
        <w:tc>
          <w:tcPr>
            <w:tcW w:w="781" w:type="dxa"/>
          </w:tcPr>
          <w:p w:rsidR="0026647C" w:rsidRPr="008E2A69" w:rsidRDefault="0026647C" w:rsidP="004025A2">
            <w:pPr>
              <w:pStyle w:val="TAC"/>
              <w:rPr>
                <w:noProof/>
                <w:rPrChange w:id="20026" w:author="CR#0701r1" w:date="2020-04-04T13:17:00Z">
                  <w:rPr>
                    <w:noProof/>
                  </w:rPr>
                </w:rPrChange>
              </w:rPr>
            </w:pPr>
            <w:r w:rsidRPr="008E2A69">
              <w:rPr>
                <w:noProof/>
                <w:rPrChange w:id="20027" w:author="CR#0701r1" w:date="2020-04-04T13:17:00Z">
                  <w:rPr>
                    <w:noProof/>
                  </w:rPr>
                </w:rPrChange>
              </w:rPr>
              <w:t>10</w:t>
            </w:r>
          </w:p>
        </w:tc>
        <w:tc>
          <w:tcPr>
            <w:tcW w:w="1607" w:type="dxa"/>
            <w:vAlign w:val="bottom"/>
          </w:tcPr>
          <w:p w:rsidR="0026647C" w:rsidRPr="008E2A69" w:rsidRDefault="0026647C" w:rsidP="004025A2">
            <w:pPr>
              <w:pStyle w:val="TAC"/>
              <w:rPr>
                <w:noProof/>
                <w:rPrChange w:id="20028" w:author="CR#0701r1" w:date="2020-04-04T13:17:00Z">
                  <w:rPr>
                    <w:noProof/>
                  </w:rPr>
                </w:rPrChange>
              </w:rPr>
            </w:pPr>
            <w:r w:rsidRPr="008E2A69">
              <w:rPr>
                <w:rFonts w:cs="Arial"/>
                <w:szCs w:val="18"/>
                <w:rPrChange w:id="20029" w:author="CR#0701r1" w:date="2020-04-04T13:17:00Z">
                  <w:rPr>
                    <w:rFonts w:cs="Arial"/>
                    <w:szCs w:val="18"/>
                  </w:rPr>
                </w:rPrChange>
              </w:rPr>
              <w:t>36</w:t>
            </w:r>
          </w:p>
        </w:tc>
        <w:tc>
          <w:tcPr>
            <w:tcW w:w="850" w:type="dxa"/>
            <w:shd w:val="clear" w:color="auto" w:fill="auto"/>
          </w:tcPr>
          <w:p w:rsidR="0026647C" w:rsidRPr="008E2A69" w:rsidRDefault="0026647C" w:rsidP="004025A2">
            <w:pPr>
              <w:pStyle w:val="TAC"/>
              <w:rPr>
                <w:noProof/>
                <w:rPrChange w:id="20030" w:author="CR#0701r1" w:date="2020-04-04T13:17:00Z">
                  <w:rPr>
                    <w:noProof/>
                  </w:rPr>
                </w:rPrChange>
              </w:rPr>
            </w:pPr>
            <w:r w:rsidRPr="008E2A69">
              <w:rPr>
                <w:noProof/>
                <w:rPrChange w:id="20031" w:author="CR#0701r1" w:date="2020-04-04T13:17:00Z">
                  <w:rPr>
                    <w:noProof/>
                  </w:rPr>
                </w:rPrChange>
              </w:rPr>
              <w:t>42</w:t>
            </w:r>
          </w:p>
        </w:tc>
        <w:tc>
          <w:tcPr>
            <w:tcW w:w="1538" w:type="dxa"/>
            <w:vAlign w:val="bottom"/>
          </w:tcPr>
          <w:p w:rsidR="0026647C" w:rsidRPr="008E2A69" w:rsidRDefault="0026647C" w:rsidP="004025A2">
            <w:pPr>
              <w:pStyle w:val="TAC"/>
              <w:rPr>
                <w:noProof/>
                <w:rPrChange w:id="20032" w:author="CR#0701r1" w:date="2020-04-04T13:17:00Z">
                  <w:rPr>
                    <w:noProof/>
                  </w:rPr>
                </w:rPrChange>
              </w:rPr>
            </w:pPr>
            <w:r w:rsidRPr="008E2A69">
              <w:rPr>
                <w:rFonts w:cs="Arial"/>
                <w:szCs w:val="18"/>
                <w:rPrChange w:id="20033" w:author="CR#0701r1" w:date="2020-04-04T13:17:00Z">
                  <w:rPr>
                    <w:rFonts w:cs="Arial"/>
                    <w:szCs w:val="18"/>
                  </w:rPr>
                </w:rPrChange>
              </w:rPr>
              <w:t>2000</w:t>
            </w:r>
          </w:p>
        </w:tc>
      </w:tr>
      <w:tr w:rsidR="008E2A69" w:rsidRPr="008E2A69" w:rsidTr="00A94A4B">
        <w:trPr>
          <w:trHeight w:val="170"/>
          <w:jc w:val="center"/>
        </w:trPr>
        <w:tc>
          <w:tcPr>
            <w:tcW w:w="781" w:type="dxa"/>
          </w:tcPr>
          <w:p w:rsidR="0026647C" w:rsidRPr="008E2A69" w:rsidRDefault="0026647C" w:rsidP="004025A2">
            <w:pPr>
              <w:pStyle w:val="TAC"/>
              <w:rPr>
                <w:noProof/>
                <w:rPrChange w:id="20034" w:author="CR#0701r1" w:date="2020-04-04T13:17:00Z">
                  <w:rPr>
                    <w:noProof/>
                  </w:rPr>
                </w:rPrChange>
              </w:rPr>
            </w:pPr>
            <w:r w:rsidRPr="008E2A69">
              <w:rPr>
                <w:noProof/>
                <w:rPrChange w:id="20035" w:author="CR#0701r1" w:date="2020-04-04T13:17:00Z">
                  <w:rPr>
                    <w:noProof/>
                  </w:rPr>
                </w:rPrChange>
              </w:rPr>
              <w:t>11</w:t>
            </w:r>
          </w:p>
        </w:tc>
        <w:tc>
          <w:tcPr>
            <w:tcW w:w="1607" w:type="dxa"/>
            <w:vAlign w:val="bottom"/>
          </w:tcPr>
          <w:p w:rsidR="0026647C" w:rsidRPr="008E2A69" w:rsidRDefault="0026647C" w:rsidP="004025A2">
            <w:pPr>
              <w:pStyle w:val="TAC"/>
              <w:rPr>
                <w:noProof/>
                <w:rPrChange w:id="20036" w:author="CR#0701r1" w:date="2020-04-04T13:17:00Z">
                  <w:rPr>
                    <w:noProof/>
                  </w:rPr>
                </w:rPrChange>
              </w:rPr>
            </w:pPr>
            <w:r w:rsidRPr="008E2A69">
              <w:rPr>
                <w:rFonts w:cs="Arial"/>
                <w:szCs w:val="18"/>
                <w:rPrChange w:id="20037" w:author="CR#0701r1" w:date="2020-04-04T13:17:00Z">
                  <w:rPr>
                    <w:rFonts w:cs="Arial"/>
                    <w:szCs w:val="18"/>
                  </w:rPr>
                </w:rPrChange>
              </w:rPr>
              <w:t>40</w:t>
            </w:r>
          </w:p>
        </w:tc>
        <w:tc>
          <w:tcPr>
            <w:tcW w:w="850" w:type="dxa"/>
            <w:shd w:val="clear" w:color="auto" w:fill="auto"/>
          </w:tcPr>
          <w:p w:rsidR="0026647C" w:rsidRPr="008E2A69" w:rsidRDefault="0026647C" w:rsidP="004025A2">
            <w:pPr>
              <w:pStyle w:val="TAC"/>
              <w:rPr>
                <w:noProof/>
                <w:rPrChange w:id="20038" w:author="CR#0701r1" w:date="2020-04-04T13:17:00Z">
                  <w:rPr>
                    <w:noProof/>
                  </w:rPr>
                </w:rPrChange>
              </w:rPr>
            </w:pPr>
            <w:r w:rsidRPr="008E2A69">
              <w:rPr>
                <w:noProof/>
                <w:rPrChange w:id="20039" w:author="CR#0701r1" w:date="2020-04-04T13:17:00Z">
                  <w:rPr>
                    <w:noProof/>
                  </w:rPr>
                </w:rPrChange>
              </w:rPr>
              <w:t>43</w:t>
            </w:r>
          </w:p>
        </w:tc>
        <w:tc>
          <w:tcPr>
            <w:tcW w:w="1538" w:type="dxa"/>
            <w:vAlign w:val="bottom"/>
          </w:tcPr>
          <w:p w:rsidR="0026647C" w:rsidRPr="008E2A69" w:rsidRDefault="0026647C" w:rsidP="004025A2">
            <w:pPr>
              <w:pStyle w:val="TAC"/>
              <w:rPr>
                <w:noProof/>
                <w:rPrChange w:id="20040" w:author="CR#0701r1" w:date="2020-04-04T13:17:00Z">
                  <w:rPr>
                    <w:noProof/>
                  </w:rPr>
                </w:rPrChange>
              </w:rPr>
            </w:pPr>
            <w:r w:rsidRPr="008E2A69">
              <w:rPr>
                <w:rFonts w:cs="Arial"/>
                <w:szCs w:val="18"/>
                <w:rPrChange w:id="20041" w:author="CR#0701r1" w:date="2020-04-04T13:17:00Z">
                  <w:rPr>
                    <w:rFonts w:cs="Arial"/>
                    <w:szCs w:val="18"/>
                  </w:rPr>
                </w:rPrChange>
              </w:rPr>
              <w:t>2250</w:t>
            </w:r>
          </w:p>
        </w:tc>
      </w:tr>
      <w:tr w:rsidR="008E2A69" w:rsidRPr="008E2A69" w:rsidTr="00A94A4B">
        <w:trPr>
          <w:trHeight w:val="170"/>
          <w:jc w:val="center"/>
        </w:trPr>
        <w:tc>
          <w:tcPr>
            <w:tcW w:w="781" w:type="dxa"/>
          </w:tcPr>
          <w:p w:rsidR="0026647C" w:rsidRPr="008E2A69" w:rsidRDefault="0026647C" w:rsidP="004025A2">
            <w:pPr>
              <w:pStyle w:val="TAC"/>
              <w:rPr>
                <w:noProof/>
                <w:rPrChange w:id="20042" w:author="CR#0701r1" w:date="2020-04-04T13:17:00Z">
                  <w:rPr>
                    <w:noProof/>
                  </w:rPr>
                </w:rPrChange>
              </w:rPr>
            </w:pPr>
            <w:r w:rsidRPr="008E2A69">
              <w:rPr>
                <w:noProof/>
                <w:rPrChange w:id="20043" w:author="CR#0701r1" w:date="2020-04-04T13:17:00Z">
                  <w:rPr>
                    <w:noProof/>
                  </w:rPr>
                </w:rPrChange>
              </w:rPr>
              <w:t>12</w:t>
            </w:r>
          </w:p>
        </w:tc>
        <w:tc>
          <w:tcPr>
            <w:tcW w:w="1607" w:type="dxa"/>
            <w:vAlign w:val="bottom"/>
          </w:tcPr>
          <w:p w:rsidR="0026647C" w:rsidRPr="008E2A69" w:rsidRDefault="0026647C" w:rsidP="004025A2">
            <w:pPr>
              <w:pStyle w:val="TAC"/>
              <w:rPr>
                <w:noProof/>
                <w:rPrChange w:id="20044" w:author="CR#0701r1" w:date="2020-04-04T13:17:00Z">
                  <w:rPr>
                    <w:noProof/>
                  </w:rPr>
                </w:rPrChange>
              </w:rPr>
            </w:pPr>
            <w:r w:rsidRPr="008E2A69">
              <w:rPr>
                <w:rFonts w:cs="Arial"/>
                <w:szCs w:val="18"/>
                <w:rPrChange w:id="20045" w:author="CR#0701r1" w:date="2020-04-04T13:17:00Z">
                  <w:rPr>
                    <w:rFonts w:cs="Arial"/>
                    <w:szCs w:val="18"/>
                  </w:rPr>
                </w:rPrChange>
              </w:rPr>
              <w:t>48</w:t>
            </w:r>
          </w:p>
        </w:tc>
        <w:tc>
          <w:tcPr>
            <w:tcW w:w="850" w:type="dxa"/>
            <w:shd w:val="clear" w:color="auto" w:fill="auto"/>
          </w:tcPr>
          <w:p w:rsidR="0026647C" w:rsidRPr="008E2A69" w:rsidRDefault="0026647C" w:rsidP="004025A2">
            <w:pPr>
              <w:pStyle w:val="TAC"/>
              <w:rPr>
                <w:noProof/>
                <w:rPrChange w:id="20046" w:author="CR#0701r1" w:date="2020-04-04T13:17:00Z">
                  <w:rPr>
                    <w:noProof/>
                  </w:rPr>
                </w:rPrChange>
              </w:rPr>
            </w:pPr>
            <w:r w:rsidRPr="008E2A69">
              <w:rPr>
                <w:noProof/>
                <w:rPrChange w:id="20047" w:author="CR#0701r1" w:date="2020-04-04T13:17:00Z">
                  <w:rPr>
                    <w:noProof/>
                  </w:rPr>
                </w:rPrChange>
              </w:rPr>
              <w:t>44</w:t>
            </w:r>
          </w:p>
        </w:tc>
        <w:tc>
          <w:tcPr>
            <w:tcW w:w="1538" w:type="dxa"/>
            <w:vAlign w:val="bottom"/>
          </w:tcPr>
          <w:p w:rsidR="0026647C" w:rsidRPr="008E2A69" w:rsidRDefault="0026647C" w:rsidP="004025A2">
            <w:pPr>
              <w:pStyle w:val="TAC"/>
              <w:rPr>
                <w:noProof/>
                <w:rPrChange w:id="20048" w:author="CR#0701r1" w:date="2020-04-04T13:17:00Z">
                  <w:rPr>
                    <w:noProof/>
                  </w:rPr>
                </w:rPrChange>
              </w:rPr>
            </w:pPr>
            <w:r w:rsidRPr="008E2A69">
              <w:rPr>
                <w:rFonts w:cs="Arial"/>
                <w:szCs w:val="18"/>
                <w:rPrChange w:id="20049" w:author="CR#0701r1" w:date="2020-04-04T13:17:00Z">
                  <w:rPr>
                    <w:rFonts w:cs="Arial"/>
                    <w:szCs w:val="18"/>
                  </w:rPr>
                </w:rPrChange>
              </w:rPr>
              <w:t>2500</w:t>
            </w:r>
          </w:p>
        </w:tc>
      </w:tr>
      <w:tr w:rsidR="008E2A69" w:rsidRPr="008E2A69" w:rsidTr="00A94A4B">
        <w:trPr>
          <w:trHeight w:val="170"/>
          <w:jc w:val="center"/>
        </w:trPr>
        <w:tc>
          <w:tcPr>
            <w:tcW w:w="781" w:type="dxa"/>
          </w:tcPr>
          <w:p w:rsidR="0026647C" w:rsidRPr="008E2A69" w:rsidRDefault="0026647C" w:rsidP="004025A2">
            <w:pPr>
              <w:pStyle w:val="TAC"/>
              <w:rPr>
                <w:noProof/>
                <w:rPrChange w:id="20050" w:author="CR#0701r1" w:date="2020-04-04T13:17:00Z">
                  <w:rPr>
                    <w:noProof/>
                  </w:rPr>
                </w:rPrChange>
              </w:rPr>
            </w:pPr>
            <w:r w:rsidRPr="008E2A69">
              <w:rPr>
                <w:noProof/>
                <w:rPrChange w:id="20051" w:author="CR#0701r1" w:date="2020-04-04T13:17:00Z">
                  <w:rPr>
                    <w:noProof/>
                  </w:rPr>
                </w:rPrChange>
              </w:rPr>
              <w:t>13</w:t>
            </w:r>
          </w:p>
        </w:tc>
        <w:tc>
          <w:tcPr>
            <w:tcW w:w="1607" w:type="dxa"/>
            <w:vAlign w:val="bottom"/>
          </w:tcPr>
          <w:p w:rsidR="0026647C" w:rsidRPr="008E2A69" w:rsidRDefault="0026647C" w:rsidP="004025A2">
            <w:pPr>
              <w:pStyle w:val="TAC"/>
              <w:rPr>
                <w:noProof/>
                <w:rPrChange w:id="20052" w:author="CR#0701r1" w:date="2020-04-04T13:17:00Z">
                  <w:rPr>
                    <w:noProof/>
                  </w:rPr>
                </w:rPrChange>
              </w:rPr>
            </w:pPr>
            <w:r w:rsidRPr="008E2A69">
              <w:rPr>
                <w:rFonts w:cs="Arial"/>
                <w:szCs w:val="18"/>
                <w:rPrChange w:id="20053" w:author="CR#0701r1" w:date="2020-04-04T13:17:00Z">
                  <w:rPr>
                    <w:rFonts w:cs="Arial"/>
                    <w:szCs w:val="18"/>
                  </w:rPr>
                </w:rPrChange>
              </w:rPr>
              <w:t>56</w:t>
            </w:r>
          </w:p>
        </w:tc>
        <w:tc>
          <w:tcPr>
            <w:tcW w:w="850" w:type="dxa"/>
            <w:shd w:val="clear" w:color="auto" w:fill="auto"/>
          </w:tcPr>
          <w:p w:rsidR="0026647C" w:rsidRPr="008E2A69" w:rsidRDefault="0026647C" w:rsidP="004025A2">
            <w:pPr>
              <w:pStyle w:val="TAC"/>
              <w:rPr>
                <w:noProof/>
                <w:rPrChange w:id="20054" w:author="CR#0701r1" w:date="2020-04-04T13:17:00Z">
                  <w:rPr>
                    <w:noProof/>
                  </w:rPr>
                </w:rPrChange>
              </w:rPr>
            </w:pPr>
            <w:r w:rsidRPr="008E2A69">
              <w:rPr>
                <w:noProof/>
                <w:rPrChange w:id="20055" w:author="CR#0701r1" w:date="2020-04-04T13:17:00Z">
                  <w:rPr>
                    <w:noProof/>
                  </w:rPr>
                </w:rPrChange>
              </w:rPr>
              <w:t>45</w:t>
            </w:r>
          </w:p>
        </w:tc>
        <w:tc>
          <w:tcPr>
            <w:tcW w:w="1538" w:type="dxa"/>
            <w:vAlign w:val="bottom"/>
          </w:tcPr>
          <w:p w:rsidR="0026647C" w:rsidRPr="008E2A69" w:rsidRDefault="0026647C" w:rsidP="004025A2">
            <w:pPr>
              <w:pStyle w:val="TAC"/>
              <w:rPr>
                <w:noProof/>
                <w:rPrChange w:id="20056" w:author="CR#0701r1" w:date="2020-04-04T13:17:00Z">
                  <w:rPr>
                    <w:noProof/>
                  </w:rPr>
                </w:rPrChange>
              </w:rPr>
            </w:pPr>
            <w:r w:rsidRPr="008E2A69">
              <w:rPr>
                <w:rFonts w:cs="Arial"/>
                <w:szCs w:val="18"/>
                <w:rPrChange w:id="20057" w:author="CR#0701r1" w:date="2020-04-04T13:17:00Z">
                  <w:rPr>
                    <w:rFonts w:cs="Arial"/>
                    <w:szCs w:val="18"/>
                  </w:rPr>
                </w:rPrChange>
              </w:rPr>
              <w:t>2750</w:t>
            </w:r>
          </w:p>
        </w:tc>
      </w:tr>
      <w:tr w:rsidR="008E2A69" w:rsidRPr="008E2A69" w:rsidTr="00A94A4B">
        <w:trPr>
          <w:trHeight w:val="170"/>
          <w:jc w:val="center"/>
        </w:trPr>
        <w:tc>
          <w:tcPr>
            <w:tcW w:w="781" w:type="dxa"/>
          </w:tcPr>
          <w:p w:rsidR="0026647C" w:rsidRPr="008E2A69" w:rsidRDefault="0026647C" w:rsidP="004025A2">
            <w:pPr>
              <w:pStyle w:val="TAC"/>
              <w:rPr>
                <w:noProof/>
                <w:rPrChange w:id="20058" w:author="CR#0701r1" w:date="2020-04-04T13:17:00Z">
                  <w:rPr>
                    <w:noProof/>
                  </w:rPr>
                </w:rPrChange>
              </w:rPr>
            </w:pPr>
            <w:r w:rsidRPr="008E2A69">
              <w:rPr>
                <w:noProof/>
                <w:rPrChange w:id="20059" w:author="CR#0701r1" w:date="2020-04-04T13:17:00Z">
                  <w:rPr>
                    <w:noProof/>
                  </w:rPr>
                </w:rPrChange>
              </w:rPr>
              <w:t>14</w:t>
            </w:r>
          </w:p>
        </w:tc>
        <w:tc>
          <w:tcPr>
            <w:tcW w:w="1607" w:type="dxa"/>
            <w:vAlign w:val="bottom"/>
          </w:tcPr>
          <w:p w:rsidR="0026647C" w:rsidRPr="008E2A69" w:rsidRDefault="0026647C" w:rsidP="004025A2">
            <w:pPr>
              <w:pStyle w:val="TAC"/>
              <w:rPr>
                <w:noProof/>
                <w:rPrChange w:id="20060" w:author="CR#0701r1" w:date="2020-04-04T13:17:00Z">
                  <w:rPr>
                    <w:noProof/>
                  </w:rPr>
                </w:rPrChange>
              </w:rPr>
            </w:pPr>
            <w:r w:rsidRPr="008E2A69">
              <w:rPr>
                <w:rFonts w:cs="Arial"/>
                <w:szCs w:val="18"/>
                <w:rPrChange w:id="20061" w:author="CR#0701r1" w:date="2020-04-04T13:17:00Z">
                  <w:rPr>
                    <w:rFonts w:cs="Arial"/>
                    <w:szCs w:val="18"/>
                  </w:rPr>
                </w:rPrChange>
              </w:rPr>
              <w:t>72</w:t>
            </w:r>
          </w:p>
        </w:tc>
        <w:tc>
          <w:tcPr>
            <w:tcW w:w="850" w:type="dxa"/>
            <w:shd w:val="clear" w:color="auto" w:fill="auto"/>
          </w:tcPr>
          <w:p w:rsidR="0026647C" w:rsidRPr="008E2A69" w:rsidRDefault="0026647C" w:rsidP="004025A2">
            <w:pPr>
              <w:pStyle w:val="TAC"/>
              <w:rPr>
                <w:noProof/>
                <w:rPrChange w:id="20062" w:author="CR#0701r1" w:date="2020-04-04T13:17:00Z">
                  <w:rPr>
                    <w:noProof/>
                  </w:rPr>
                </w:rPrChange>
              </w:rPr>
            </w:pPr>
            <w:r w:rsidRPr="008E2A69">
              <w:rPr>
                <w:noProof/>
                <w:rPrChange w:id="20063" w:author="CR#0701r1" w:date="2020-04-04T13:17:00Z">
                  <w:rPr>
                    <w:noProof/>
                  </w:rPr>
                </w:rPrChange>
              </w:rPr>
              <w:t>46</w:t>
            </w:r>
          </w:p>
        </w:tc>
        <w:tc>
          <w:tcPr>
            <w:tcW w:w="1538" w:type="dxa"/>
            <w:vAlign w:val="bottom"/>
          </w:tcPr>
          <w:p w:rsidR="0026647C" w:rsidRPr="008E2A69" w:rsidRDefault="0026647C" w:rsidP="004025A2">
            <w:pPr>
              <w:pStyle w:val="TAC"/>
              <w:rPr>
                <w:noProof/>
                <w:rPrChange w:id="20064" w:author="CR#0701r1" w:date="2020-04-04T13:17:00Z">
                  <w:rPr>
                    <w:noProof/>
                  </w:rPr>
                </w:rPrChange>
              </w:rPr>
            </w:pPr>
            <w:r w:rsidRPr="008E2A69">
              <w:rPr>
                <w:rFonts w:cs="Arial"/>
                <w:szCs w:val="18"/>
                <w:rPrChange w:id="20065" w:author="CR#0701r1" w:date="2020-04-04T13:17:00Z">
                  <w:rPr>
                    <w:rFonts w:cs="Arial"/>
                    <w:szCs w:val="18"/>
                  </w:rPr>
                </w:rPrChange>
              </w:rPr>
              <w:t>3000</w:t>
            </w:r>
          </w:p>
        </w:tc>
      </w:tr>
      <w:tr w:rsidR="008E2A69" w:rsidRPr="008E2A69" w:rsidTr="00A94A4B">
        <w:trPr>
          <w:trHeight w:val="170"/>
          <w:jc w:val="center"/>
        </w:trPr>
        <w:tc>
          <w:tcPr>
            <w:tcW w:w="781" w:type="dxa"/>
          </w:tcPr>
          <w:p w:rsidR="0026647C" w:rsidRPr="008E2A69" w:rsidRDefault="0026647C" w:rsidP="004025A2">
            <w:pPr>
              <w:pStyle w:val="TAC"/>
              <w:rPr>
                <w:noProof/>
                <w:rPrChange w:id="20066" w:author="CR#0701r1" w:date="2020-04-04T13:17:00Z">
                  <w:rPr>
                    <w:noProof/>
                  </w:rPr>
                </w:rPrChange>
              </w:rPr>
            </w:pPr>
            <w:r w:rsidRPr="008E2A69">
              <w:rPr>
                <w:noProof/>
                <w:rPrChange w:id="20067" w:author="CR#0701r1" w:date="2020-04-04T13:17:00Z">
                  <w:rPr>
                    <w:noProof/>
                  </w:rPr>
                </w:rPrChange>
              </w:rPr>
              <w:t>15</w:t>
            </w:r>
          </w:p>
        </w:tc>
        <w:tc>
          <w:tcPr>
            <w:tcW w:w="1607" w:type="dxa"/>
            <w:vAlign w:val="bottom"/>
          </w:tcPr>
          <w:p w:rsidR="0026647C" w:rsidRPr="008E2A69" w:rsidRDefault="0026647C" w:rsidP="004025A2">
            <w:pPr>
              <w:pStyle w:val="TAC"/>
              <w:rPr>
                <w:noProof/>
                <w:rPrChange w:id="20068" w:author="CR#0701r1" w:date="2020-04-04T13:17:00Z">
                  <w:rPr>
                    <w:noProof/>
                  </w:rPr>
                </w:rPrChange>
              </w:rPr>
            </w:pPr>
            <w:r w:rsidRPr="008E2A69">
              <w:rPr>
                <w:rFonts w:cs="Arial"/>
                <w:szCs w:val="18"/>
                <w:rPrChange w:id="20069" w:author="CR#0701r1" w:date="2020-04-04T13:17:00Z">
                  <w:rPr>
                    <w:rFonts w:cs="Arial"/>
                    <w:szCs w:val="18"/>
                  </w:rPr>
                </w:rPrChange>
              </w:rPr>
              <w:t>88</w:t>
            </w:r>
          </w:p>
        </w:tc>
        <w:tc>
          <w:tcPr>
            <w:tcW w:w="850" w:type="dxa"/>
            <w:shd w:val="clear" w:color="auto" w:fill="auto"/>
          </w:tcPr>
          <w:p w:rsidR="0026647C" w:rsidRPr="008E2A69" w:rsidRDefault="0026647C" w:rsidP="004025A2">
            <w:pPr>
              <w:pStyle w:val="TAC"/>
              <w:rPr>
                <w:noProof/>
                <w:rPrChange w:id="20070" w:author="CR#0701r1" w:date="2020-04-04T13:17:00Z">
                  <w:rPr>
                    <w:noProof/>
                  </w:rPr>
                </w:rPrChange>
              </w:rPr>
            </w:pPr>
            <w:r w:rsidRPr="008E2A69">
              <w:rPr>
                <w:noProof/>
                <w:rPrChange w:id="20071" w:author="CR#0701r1" w:date="2020-04-04T13:17:00Z">
                  <w:rPr>
                    <w:noProof/>
                  </w:rPr>
                </w:rPrChange>
              </w:rPr>
              <w:t>47</w:t>
            </w:r>
          </w:p>
        </w:tc>
        <w:tc>
          <w:tcPr>
            <w:tcW w:w="1538" w:type="dxa"/>
            <w:vAlign w:val="bottom"/>
          </w:tcPr>
          <w:p w:rsidR="0026647C" w:rsidRPr="008E2A69" w:rsidRDefault="0026647C" w:rsidP="004025A2">
            <w:pPr>
              <w:pStyle w:val="TAC"/>
              <w:rPr>
                <w:noProof/>
                <w:rPrChange w:id="20072" w:author="CR#0701r1" w:date="2020-04-04T13:17:00Z">
                  <w:rPr>
                    <w:noProof/>
                  </w:rPr>
                </w:rPrChange>
              </w:rPr>
            </w:pPr>
            <w:r w:rsidRPr="008E2A69">
              <w:rPr>
                <w:rFonts w:cs="Arial"/>
                <w:szCs w:val="18"/>
                <w:rPrChange w:id="20073" w:author="CR#0701r1" w:date="2020-04-04T13:17:00Z">
                  <w:rPr>
                    <w:rFonts w:cs="Arial"/>
                    <w:szCs w:val="18"/>
                  </w:rPr>
                </w:rPrChange>
              </w:rPr>
              <w:t>3500</w:t>
            </w:r>
          </w:p>
        </w:tc>
      </w:tr>
      <w:tr w:rsidR="008E2A69" w:rsidRPr="008E2A69" w:rsidTr="00A94A4B">
        <w:trPr>
          <w:trHeight w:val="170"/>
          <w:jc w:val="center"/>
        </w:trPr>
        <w:tc>
          <w:tcPr>
            <w:tcW w:w="781" w:type="dxa"/>
          </w:tcPr>
          <w:p w:rsidR="0026647C" w:rsidRPr="008E2A69" w:rsidRDefault="0026647C" w:rsidP="004025A2">
            <w:pPr>
              <w:pStyle w:val="TAC"/>
              <w:rPr>
                <w:noProof/>
                <w:rPrChange w:id="20074" w:author="CR#0701r1" w:date="2020-04-04T13:17:00Z">
                  <w:rPr>
                    <w:noProof/>
                  </w:rPr>
                </w:rPrChange>
              </w:rPr>
            </w:pPr>
            <w:r w:rsidRPr="008E2A69">
              <w:rPr>
                <w:noProof/>
                <w:rPrChange w:id="20075" w:author="CR#0701r1" w:date="2020-04-04T13:17:00Z">
                  <w:rPr>
                    <w:noProof/>
                  </w:rPr>
                </w:rPrChange>
              </w:rPr>
              <w:t>16</w:t>
            </w:r>
          </w:p>
        </w:tc>
        <w:tc>
          <w:tcPr>
            <w:tcW w:w="1607" w:type="dxa"/>
            <w:vAlign w:val="bottom"/>
          </w:tcPr>
          <w:p w:rsidR="0026647C" w:rsidRPr="008E2A69" w:rsidRDefault="0026647C" w:rsidP="004025A2">
            <w:pPr>
              <w:pStyle w:val="TAC"/>
              <w:rPr>
                <w:noProof/>
                <w:rPrChange w:id="20076" w:author="CR#0701r1" w:date="2020-04-04T13:17:00Z">
                  <w:rPr>
                    <w:noProof/>
                  </w:rPr>
                </w:rPrChange>
              </w:rPr>
            </w:pPr>
            <w:r w:rsidRPr="008E2A69">
              <w:rPr>
                <w:rFonts w:cs="Arial"/>
                <w:szCs w:val="18"/>
                <w:rPrChange w:id="20077" w:author="CR#0701r1" w:date="2020-04-04T13:17:00Z">
                  <w:rPr>
                    <w:rFonts w:cs="Arial"/>
                    <w:szCs w:val="18"/>
                  </w:rPr>
                </w:rPrChange>
              </w:rPr>
              <w:t>104</w:t>
            </w:r>
          </w:p>
        </w:tc>
        <w:tc>
          <w:tcPr>
            <w:tcW w:w="850" w:type="dxa"/>
            <w:shd w:val="clear" w:color="auto" w:fill="auto"/>
          </w:tcPr>
          <w:p w:rsidR="0026647C" w:rsidRPr="008E2A69" w:rsidRDefault="0026647C" w:rsidP="004025A2">
            <w:pPr>
              <w:pStyle w:val="TAC"/>
              <w:rPr>
                <w:noProof/>
                <w:rPrChange w:id="20078" w:author="CR#0701r1" w:date="2020-04-04T13:17:00Z">
                  <w:rPr>
                    <w:noProof/>
                  </w:rPr>
                </w:rPrChange>
              </w:rPr>
            </w:pPr>
            <w:r w:rsidRPr="008E2A69">
              <w:rPr>
                <w:noProof/>
                <w:rPrChange w:id="20079" w:author="CR#0701r1" w:date="2020-04-04T13:17:00Z">
                  <w:rPr>
                    <w:noProof/>
                  </w:rPr>
                </w:rPrChange>
              </w:rPr>
              <w:t>48</w:t>
            </w:r>
          </w:p>
        </w:tc>
        <w:tc>
          <w:tcPr>
            <w:tcW w:w="1538" w:type="dxa"/>
            <w:vAlign w:val="bottom"/>
          </w:tcPr>
          <w:p w:rsidR="0026647C" w:rsidRPr="008E2A69" w:rsidRDefault="0026647C" w:rsidP="004025A2">
            <w:pPr>
              <w:pStyle w:val="TAC"/>
              <w:rPr>
                <w:noProof/>
                <w:rPrChange w:id="20080" w:author="CR#0701r1" w:date="2020-04-04T13:17:00Z">
                  <w:rPr>
                    <w:noProof/>
                  </w:rPr>
                </w:rPrChange>
              </w:rPr>
            </w:pPr>
            <w:r w:rsidRPr="008E2A69">
              <w:rPr>
                <w:rFonts w:cs="Arial"/>
                <w:szCs w:val="18"/>
                <w:rPrChange w:id="20081" w:author="CR#0701r1" w:date="2020-04-04T13:17:00Z">
                  <w:rPr>
                    <w:rFonts w:cs="Arial"/>
                    <w:szCs w:val="18"/>
                  </w:rPr>
                </w:rPrChange>
              </w:rPr>
              <w:t>4000</w:t>
            </w:r>
          </w:p>
        </w:tc>
      </w:tr>
      <w:tr w:rsidR="008E2A69" w:rsidRPr="008E2A69" w:rsidTr="00A94A4B">
        <w:trPr>
          <w:trHeight w:val="170"/>
          <w:jc w:val="center"/>
        </w:trPr>
        <w:tc>
          <w:tcPr>
            <w:tcW w:w="781" w:type="dxa"/>
            <w:shd w:val="clear" w:color="auto" w:fill="auto"/>
          </w:tcPr>
          <w:p w:rsidR="0026647C" w:rsidRPr="008E2A69" w:rsidRDefault="0026647C" w:rsidP="004025A2">
            <w:pPr>
              <w:pStyle w:val="TAC"/>
              <w:rPr>
                <w:noProof/>
                <w:rPrChange w:id="20082" w:author="CR#0701r1" w:date="2020-04-04T13:17:00Z">
                  <w:rPr>
                    <w:noProof/>
                  </w:rPr>
                </w:rPrChange>
              </w:rPr>
            </w:pPr>
            <w:r w:rsidRPr="008E2A69">
              <w:rPr>
                <w:noProof/>
                <w:rPrChange w:id="20083" w:author="CR#0701r1" w:date="2020-04-04T13:17:00Z">
                  <w:rPr>
                    <w:noProof/>
                  </w:rPr>
                </w:rPrChange>
              </w:rPr>
              <w:t>17</w:t>
            </w:r>
          </w:p>
        </w:tc>
        <w:tc>
          <w:tcPr>
            <w:tcW w:w="1607" w:type="dxa"/>
            <w:vAlign w:val="bottom"/>
          </w:tcPr>
          <w:p w:rsidR="0026647C" w:rsidRPr="008E2A69" w:rsidRDefault="0026647C" w:rsidP="004025A2">
            <w:pPr>
              <w:pStyle w:val="TAC"/>
              <w:rPr>
                <w:noProof/>
                <w:rPrChange w:id="20084" w:author="CR#0701r1" w:date="2020-04-04T13:17:00Z">
                  <w:rPr>
                    <w:noProof/>
                  </w:rPr>
                </w:rPrChange>
              </w:rPr>
            </w:pPr>
            <w:r w:rsidRPr="008E2A69">
              <w:rPr>
                <w:rFonts w:cs="Arial"/>
                <w:szCs w:val="18"/>
                <w:rPrChange w:id="20085" w:author="CR#0701r1" w:date="2020-04-04T13:17:00Z">
                  <w:rPr>
                    <w:rFonts w:cs="Arial"/>
                    <w:szCs w:val="18"/>
                  </w:rPr>
                </w:rPrChange>
              </w:rPr>
              <w:t>120</w:t>
            </w:r>
          </w:p>
        </w:tc>
        <w:tc>
          <w:tcPr>
            <w:tcW w:w="850" w:type="dxa"/>
            <w:shd w:val="clear" w:color="auto" w:fill="auto"/>
          </w:tcPr>
          <w:p w:rsidR="0026647C" w:rsidRPr="008E2A69" w:rsidRDefault="0026647C" w:rsidP="004025A2">
            <w:pPr>
              <w:pStyle w:val="TAC"/>
              <w:rPr>
                <w:noProof/>
                <w:rPrChange w:id="20086" w:author="CR#0701r1" w:date="2020-04-04T13:17:00Z">
                  <w:rPr>
                    <w:noProof/>
                  </w:rPr>
                </w:rPrChange>
              </w:rPr>
            </w:pPr>
            <w:r w:rsidRPr="008E2A69">
              <w:rPr>
                <w:noProof/>
                <w:rPrChange w:id="20087" w:author="CR#0701r1" w:date="2020-04-04T13:17:00Z">
                  <w:rPr>
                    <w:noProof/>
                  </w:rPr>
                </w:rPrChange>
              </w:rPr>
              <w:t>49</w:t>
            </w:r>
          </w:p>
        </w:tc>
        <w:tc>
          <w:tcPr>
            <w:tcW w:w="1538" w:type="dxa"/>
            <w:vAlign w:val="bottom"/>
          </w:tcPr>
          <w:p w:rsidR="0026647C" w:rsidRPr="008E2A69" w:rsidRDefault="0026647C" w:rsidP="004025A2">
            <w:pPr>
              <w:pStyle w:val="TAC"/>
              <w:rPr>
                <w:noProof/>
                <w:rPrChange w:id="20088" w:author="CR#0701r1" w:date="2020-04-04T13:17:00Z">
                  <w:rPr>
                    <w:noProof/>
                  </w:rPr>
                </w:rPrChange>
              </w:rPr>
            </w:pPr>
            <w:r w:rsidRPr="008E2A69">
              <w:rPr>
                <w:rFonts w:cs="Arial"/>
                <w:szCs w:val="18"/>
                <w:rPrChange w:id="20089" w:author="CR#0701r1" w:date="2020-04-04T13:17:00Z">
                  <w:rPr>
                    <w:rFonts w:cs="Arial"/>
                    <w:szCs w:val="18"/>
                  </w:rPr>
                </w:rPrChange>
              </w:rPr>
              <w:t>4500</w:t>
            </w:r>
          </w:p>
        </w:tc>
      </w:tr>
      <w:tr w:rsidR="008E2A69" w:rsidRPr="008E2A69" w:rsidTr="00A94A4B">
        <w:trPr>
          <w:trHeight w:val="170"/>
          <w:jc w:val="center"/>
        </w:trPr>
        <w:tc>
          <w:tcPr>
            <w:tcW w:w="781" w:type="dxa"/>
            <w:shd w:val="clear" w:color="auto" w:fill="auto"/>
          </w:tcPr>
          <w:p w:rsidR="0026647C" w:rsidRPr="008E2A69" w:rsidRDefault="0026647C" w:rsidP="004025A2">
            <w:pPr>
              <w:pStyle w:val="TAC"/>
              <w:rPr>
                <w:noProof/>
                <w:rPrChange w:id="20090" w:author="CR#0701r1" w:date="2020-04-04T13:17:00Z">
                  <w:rPr>
                    <w:noProof/>
                  </w:rPr>
                </w:rPrChange>
              </w:rPr>
            </w:pPr>
            <w:r w:rsidRPr="008E2A69">
              <w:rPr>
                <w:noProof/>
                <w:rPrChange w:id="20091" w:author="CR#0701r1" w:date="2020-04-04T13:17:00Z">
                  <w:rPr>
                    <w:noProof/>
                  </w:rPr>
                </w:rPrChange>
              </w:rPr>
              <w:t>18</w:t>
            </w:r>
          </w:p>
        </w:tc>
        <w:tc>
          <w:tcPr>
            <w:tcW w:w="1607" w:type="dxa"/>
            <w:vAlign w:val="bottom"/>
          </w:tcPr>
          <w:p w:rsidR="0026647C" w:rsidRPr="008E2A69" w:rsidRDefault="0026647C" w:rsidP="004025A2">
            <w:pPr>
              <w:pStyle w:val="TAC"/>
              <w:rPr>
                <w:noProof/>
                <w:rPrChange w:id="20092" w:author="CR#0701r1" w:date="2020-04-04T13:17:00Z">
                  <w:rPr>
                    <w:noProof/>
                  </w:rPr>
                </w:rPrChange>
              </w:rPr>
            </w:pPr>
            <w:r w:rsidRPr="008E2A69">
              <w:rPr>
                <w:rFonts w:cs="Arial"/>
                <w:szCs w:val="18"/>
                <w:rPrChange w:id="20093" w:author="CR#0701r1" w:date="2020-04-04T13:17:00Z">
                  <w:rPr>
                    <w:rFonts w:cs="Arial"/>
                    <w:szCs w:val="18"/>
                  </w:rPr>
                </w:rPrChange>
              </w:rPr>
              <w:t>140</w:t>
            </w:r>
          </w:p>
        </w:tc>
        <w:tc>
          <w:tcPr>
            <w:tcW w:w="850" w:type="dxa"/>
            <w:shd w:val="clear" w:color="auto" w:fill="auto"/>
          </w:tcPr>
          <w:p w:rsidR="0026647C" w:rsidRPr="008E2A69" w:rsidRDefault="0026647C" w:rsidP="004025A2">
            <w:pPr>
              <w:pStyle w:val="TAC"/>
              <w:rPr>
                <w:noProof/>
                <w:rPrChange w:id="20094" w:author="CR#0701r1" w:date="2020-04-04T13:17:00Z">
                  <w:rPr>
                    <w:noProof/>
                  </w:rPr>
                </w:rPrChange>
              </w:rPr>
            </w:pPr>
            <w:r w:rsidRPr="008E2A69">
              <w:rPr>
                <w:noProof/>
                <w:rPrChange w:id="20095" w:author="CR#0701r1" w:date="2020-04-04T13:17:00Z">
                  <w:rPr>
                    <w:noProof/>
                  </w:rPr>
                </w:rPrChange>
              </w:rPr>
              <w:t>50</w:t>
            </w:r>
          </w:p>
        </w:tc>
        <w:tc>
          <w:tcPr>
            <w:tcW w:w="1538" w:type="dxa"/>
            <w:vAlign w:val="bottom"/>
          </w:tcPr>
          <w:p w:rsidR="0026647C" w:rsidRPr="008E2A69" w:rsidRDefault="0026647C" w:rsidP="004025A2">
            <w:pPr>
              <w:pStyle w:val="TAC"/>
              <w:rPr>
                <w:noProof/>
                <w:rPrChange w:id="20096" w:author="CR#0701r1" w:date="2020-04-04T13:17:00Z">
                  <w:rPr>
                    <w:noProof/>
                  </w:rPr>
                </w:rPrChange>
              </w:rPr>
            </w:pPr>
            <w:r w:rsidRPr="008E2A69">
              <w:rPr>
                <w:rFonts w:cs="Arial"/>
                <w:szCs w:val="18"/>
                <w:rPrChange w:id="20097" w:author="CR#0701r1" w:date="2020-04-04T13:17:00Z">
                  <w:rPr>
                    <w:rFonts w:cs="Arial"/>
                    <w:szCs w:val="18"/>
                  </w:rPr>
                </w:rPrChange>
              </w:rPr>
              <w:t>5000</w:t>
            </w:r>
          </w:p>
        </w:tc>
      </w:tr>
      <w:tr w:rsidR="008E2A69" w:rsidRPr="008E2A69" w:rsidTr="00A94A4B">
        <w:trPr>
          <w:trHeight w:val="170"/>
          <w:jc w:val="center"/>
        </w:trPr>
        <w:tc>
          <w:tcPr>
            <w:tcW w:w="781" w:type="dxa"/>
            <w:shd w:val="clear" w:color="auto" w:fill="auto"/>
          </w:tcPr>
          <w:p w:rsidR="0026647C" w:rsidRPr="008E2A69" w:rsidRDefault="0026647C" w:rsidP="004025A2">
            <w:pPr>
              <w:pStyle w:val="TAC"/>
              <w:rPr>
                <w:noProof/>
                <w:rPrChange w:id="20098" w:author="CR#0701r1" w:date="2020-04-04T13:17:00Z">
                  <w:rPr>
                    <w:noProof/>
                  </w:rPr>
                </w:rPrChange>
              </w:rPr>
            </w:pPr>
            <w:r w:rsidRPr="008E2A69">
              <w:rPr>
                <w:noProof/>
                <w:rPrChange w:id="20099" w:author="CR#0701r1" w:date="2020-04-04T13:17:00Z">
                  <w:rPr>
                    <w:noProof/>
                  </w:rPr>
                </w:rPrChange>
              </w:rPr>
              <w:t>19</w:t>
            </w:r>
          </w:p>
        </w:tc>
        <w:tc>
          <w:tcPr>
            <w:tcW w:w="1607" w:type="dxa"/>
            <w:vAlign w:val="bottom"/>
          </w:tcPr>
          <w:p w:rsidR="0026647C" w:rsidRPr="008E2A69" w:rsidRDefault="0026647C" w:rsidP="004025A2">
            <w:pPr>
              <w:pStyle w:val="TAC"/>
              <w:rPr>
                <w:noProof/>
                <w:rPrChange w:id="20100" w:author="CR#0701r1" w:date="2020-04-04T13:17:00Z">
                  <w:rPr>
                    <w:noProof/>
                  </w:rPr>
                </w:rPrChange>
              </w:rPr>
            </w:pPr>
            <w:r w:rsidRPr="008E2A69">
              <w:rPr>
                <w:rFonts w:cs="Arial"/>
                <w:szCs w:val="18"/>
                <w:rPrChange w:id="20101" w:author="CR#0701r1" w:date="2020-04-04T13:17:00Z">
                  <w:rPr>
                    <w:rFonts w:cs="Arial"/>
                    <w:szCs w:val="18"/>
                  </w:rPr>
                </w:rPrChange>
              </w:rPr>
              <w:t>160</w:t>
            </w:r>
          </w:p>
        </w:tc>
        <w:tc>
          <w:tcPr>
            <w:tcW w:w="850" w:type="dxa"/>
            <w:shd w:val="clear" w:color="auto" w:fill="auto"/>
          </w:tcPr>
          <w:p w:rsidR="0026647C" w:rsidRPr="008E2A69" w:rsidRDefault="0026647C" w:rsidP="004025A2">
            <w:pPr>
              <w:pStyle w:val="TAC"/>
              <w:rPr>
                <w:noProof/>
                <w:rPrChange w:id="20102" w:author="CR#0701r1" w:date="2020-04-04T13:17:00Z">
                  <w:rPr>
                    <w:noProof/>
                  </w:rPr>
                </w:rPrChange>
              </w:rPr>
            </w:pPr>
            <w:r w:rsidRPr="008E2A69">
              <w:rPr>
                <w:noProof/>
                <w:rPrChange w:id="20103" w:author="CR#0701r1" w:date="2020-04-04T13:17:00Z">
                  <w:rPr>
                    <w:noProof/>
                  </w:rPr>
                </w:rPrChange>
              </w:rPr>
              <w:t>51</w:t>
            </w:r>
          </w:p>
        </w:tc>
        <w:tc>
          <w:tcPr>
            <w:tcW w:w="1538" w:type="dxa"/>
            <w:vAlign w:val="bottom"/>
          </w:tcPr>
          <w:p w:rsidR="0026647C" w:rsidRPr="008E2A69" w:rsidRDefault="0026647C" w:rsidP="004025A2">
            <w:pPr>
              <w:pStyle w:val="TAC"/>
              <w:rPr>
                <w:noProof/>
                <w:rPrChange w:id="20104" w:author="CR#0701r1" w:date="2020-04-04T13:17:00Z">
                  <w:rPr>
                    <w:noProof/>
                  </w:rPr>
                </w:rPrChange>
              </w:rPr>
            </w:pPr>
            <w:r w:rsidRPr="008E2A69">
              <w:rPr>
                <w:rFonts w:cs="Arial"/>
                <w:szCs w:val="18"/>
                <w:rPrChange w:id="20105" w:author="CR#0701r1" w:date="2020-04-04T13:17:00Z">
                  <w:rPr>
                    <w:rFonts w:cs="Arial"/>
                    <w:szCs w:val="18"/>
                  </w:rPr>
                </w:rPrChange>
              </w:rPr>
              <w:t>5500</w:t>
            </w:r>
          </w:p>
        </w:tc>
      </w:tr>
      <w:tr w:rsidR="008E2A69" w:rsidRPr="008E2A69" w:rsidTr="00A94A4B">
        <w:trPr>
          <w:trHeight w:val="170"/>
          <w:jc w:val="center"/>
        </w:trPr>
        <w:tc>
          <w:tcPr>
            <w:tcW w:w="781" w:type="dxa"/>
            <w:shd w:val="clear" w:color="auto" w:fill="auto"/>
          </w:tcPr>
          <w:p w:rsidR="0026647C" w:rsidRPr="008E2A69" w:rsidRDefault="0026647C" w:rsidP="004025A2">
            <w:pPr>
              <w:pStyle w:val="TAC"/>
              <w:rPr>
                <w:noProof/>
                <w:rPrChange w:id="20106" w:author="CR#0701r1" w:date="2020-04-04T13:17:00Z">
                  <w:rPr>
                    <w:noProof/>
                  </w:rPr>
                </w:rPrChange>
              </w:rPr>
            </w:pPr>
            <w:r w:rsidRPr="008E2A69">
              <w:rPr>
                <w:noProof/>
                <w:rPrChange w:id="20107" w:author="CR#0701r1" w:date="2020-04-04T13:17:00Z">
                  <w:rPr>
                    <w:noProof/>
                  </w:rPr>
                </w:rPrChange>
              </w:rPr>
              <w:t>20</w:t>
            </w:r>
          </w:p>
        </w:tc>
        <w:tc>
          <w:tcPr>
            <w:tcW w:w="1607" w:type="dxa"/>
            <w:vAlign w:val="bottom"/>
          </w:tcPr>
          <w:p w:rsidR="0026647C" w:rsidRPr="008E2A69" w:rsidRDefault="0026647C" w:rsidP="004025A2">
            <w:pPr>
              <w:pStyle w:val="TAC"/>
              <w:rPr>
                <w:noProof/>
                <w:rPrChange w:id="20108" w:author="CR#0701r1" w:date="2020-04-04T13:17:00Z">
                  <w:rPr>
                    <w:noProof/>
                  </w:rPr>
                </w:rPrChange>
              </w:rPr>
            </w:pPr>
            <w:r w:rsidRPr="008E2A69">
              <w:rPr>
                <w:rFonts w:cs="Arial"/>
                <w:szCs w:val="18"/>
                <w:rPrChange w:id="20109" w:author="CR#0701r1" w:date="2020-04-04T13:17:00Z">
                  <w:rPr>
                    <w:rFonts w:cs="Arial"/>
                    <w:szCs w:val="18"/>
                  </w:rPr>
                </w:rPrChange>
              </w:rPr>
              <w:t>180</w:t>
            </w:r>
          </w:p>
        </w:tc>
        <w:tc>
          <w:tcPr>
            <w:tcW w:w="850" w:type="dxa"/>
            <w:shd w:val="clear" w:color="auto" w:fill="auto"/>
          </w:tcPr>
          <w:p w:rsidR="0026647C" w:rsidRPr="008E2A69" w:rsidRDefault="0026647C" w:rsidP="004025A2">
            <w:pPr>
              <w:pStyle w:val="TAC"/>
              <w:rPr>
                <w:noProof/>
                <w:rPrChange w:id="20110" w:author="CR#0701r1" w:date="2020-04-04T13:17:00Z">
                  <w:rPr>
                    <w:noProof/>
                  </w:rPr>
                </w:rPrChange>
              </w:rPr>
            </w:pPr>
            <w:r w:rsidRPr="008E2A69">
              <w:rPr>
                <w:noProof/>
                <w:rPrChange w:id="20111" w:author="CR#0701r1" w:date="2020-04-04T13:17:00Z">
                  <w:rPr>
                    <w:noProof/>
                  </w:rPr>
                </w:rPrChange>
              </w:rPr>
              <w:t>52</w:t>
            </w:r>
          </w:p>
        </w:tc>
        <w:tc>
          <w:tcPr>
            <w:tcW w:w="1538" w:type="dxa"/>
            <w:vAlign w:val="bottom"/>
          </w:tcPr>
          <w:p w:rsidR="0026647C" w:rsidRPr="008E2A69" w:rsidRDefault="0026647C" w:rsidP="004025A2">
            <w:pPr>
              <w:pStyle w:val="TAC"/>
              <w:rPr>
                <w:noProof/>
                <w:rPrChange w:id="20112" w:author="CR#0701r1" w:date="2020-04-04T13:17:00Z">
                  <w:rPr>
                    <w:noProof/>
                  </w:rPr>
                </w:rPrChange>
              </w:rPr>
            </w:pPr>
            <w:r w:rsidRPr="008E2A69">
              <w:rPr>
                <w:rFonts w:cs="Arial"/>
                <w:szCs w:val="18"/>
                <w:rPrChange w:id="20113" w:author="CR#0701r1" w:date="2020-04-04T13:17:00Z">
                  <w:rPr>
                    <w:rFonts w:cs="Arial"/>
                    <w:szCs w:val="18"/>
                  </w:rPr>
                </w:rPrChange>
              </w:rPr>
              <w:t>6000</w:t>
            </w:r>
          </w:p>
        </w:tc>
      </w:tr>
      <w:tr w:rsidR="008E2A69" w:rsidRPr="008E2A69" w:rsidTr="00A94A4B">
        <w:trPr>
          <w:trHeight w:val="170"/>
          <w:jc w:val="center"/>
        </w:trPr>
        <w:tc>
          <w:tcPr>
            <w:tcW w:w="781" w:type="dxa"/>
            <w:shd w:val="clear" w:color="auto" w:fill="auto"/>
          </w:tcPr>
          <w:p w:rsidR="0026647C" w:rsidRPr="008E2A69" w:rsidRDefault="0026647C" w:rsidP="004025A2">
            <w:pPr>
              <w:pStyle w:val="TAC"/>
              <w:rPr>
                <w:noProof/>
                <w:rPrChange w:id="20114" w:author="CR#0701r1" w:date="2020-04-04T13:17:00Z">
                  <w:rPr>
                    <w:noProof/>
                  </w:rPr>
                </w:rPrChange>
              </w:rPr>
            </w:pPr>
            <w:r w:rsidRPr="008E2A69">
              <w:rPr>
                <w:noProof/>
                <w:rPrChange w:id="20115" w:author="CR#0701r1" w:date="2020-04-04T13:17:00Z">
                  <w:rPr>
                    <w:noProof/>
                  </w:rPr>
                </w:rPrChange>
              </w:rPr>
              <w:t>21</w:t>
            </w:r>
          </w:p>
        </w:tc>
        <w:tc>
          <w:tcPr>
            <w:tcW w:w="1607" w:type="dxa"/>
            <w:vAlign w:val="bottom"/>
          </w:tcPr>
          <w:p w:rsidR="0026647C" w:rsidRPr="008E2A69" w:rsidRDefault="0026647C" w:rsidP="004025A2">
            <w:pPr>
              <w:pStyle w:val="TAC"/>
              <w:rPr>
                <w:noProof/>
                <w:rPrChange w:id="20116" w:author="CR#0701r1" w:date="2020-04-04T13:17:00Z">
                  <w:rPr>
                    <w:noProof/>
                  </w:rPr>
                </w:rPrChange>
              </w:rPr>
            </w:pPr>
            <w:r w:rsidRPr="008E2A69">
              <w:rPr>
                <w:rFonts w:cs="Arial"/>
                <w:szCs w:val="18"/>
                <w:rPrChange w:id="20117" w:author="CR#0701r1" w:date="2020-04-04T13:17:00Z">
                  <w:rPr>
                    <w:rFonts w:cs="Arial"/>
                    <w:szCs w:val="18"/>
                  </w:rPr>
                </w:rPrChange>
              </w:rPr>
              <w:t>200</w:t>
            </w:r>
          </w:p>
        </w:tc>
        <w:tc>
          <w:tcPr>
            <w:tcW w:w="850" w:type="dxa"/>
            <w:shd w:val="clear" w:color="auto" w:fill="auto"/>
          </w:tcPr>
          <w:p w:rsidR="0026647C" w:rsidRPr="008E2A69" w:rsidRDefault="0026647C" w:rsidP="004025A2">
            <w:pPr>
              <w:pStyle w:val="TAC"/>
              <w:rPr>
                <w:noProof/>
                <w:rPrChange w:id="20118" w:author="CR#0701r1" w:date="2020-04-04T13:17:00Z">
                  <w:rPr>
                    <w:noProof/>
                  </w:rPr>
                </w:rPrChange>
              </w:rPr>
            </w:pPr>
            <w:r w:rsidRPr="008E2A69">
              <w:rPr>
                <w:noProof/>
                <w:rPrChange w:id="20119" w:author="CR#0701r1" w:date="2020-04-04T13:17:00Z">
                  <w:rPr>
                    <w:noProof/>
                  </w:rPr>
                </w:rPrChange>
              </w:rPr>
              <w:t>53</w:t>
            </w:r>
          </w:p>
        </w:tc>
        <w:tc>
          <w:tcPr>
            <w:tcW w:w="1538" w:type="dxa"/>
            <w:vAlign w:val="bottom"/>
          </w:tcPr>
          <w:p w:rsidR="0026647C" w:rsidRPr="008E2A69" w:rsidRDefault="0026647C" w:rsidP="004025A2">
            <w:pPr>
              <w:pStyle w:val="TAC"/>
              <w:rPr>
                <w:noProof/>
                <w:rPrChange w:id="20120" w:author="CR#0701r1" w:date="2020-04-04T13:17:00Z">
                  <w:rPr>
                    <w:noProof/>
                  </w:rPr>
                </w:rPrChange>
              </w:rPr>
            </w:pPr>
            <w:r w:rsidRPr="008E2A69">
              <w:rPr>
                <w:rFonts w:cs="Arial"/>
                <w:szCs w:val="18"/>
                <w:rPrChange w:id="20121" w:author="CR#0701r1" w:date="2020-04-04T13:17:00Z">
                  <w:rPr>
                    <w:rFonts w:cs="Arial"/>
                    <w:szCs w:val="18"/>
                  </w:rPr>
                </w:rPrChange>
              </w:rPr>
              <w:t>6500</w:t>
            </w:r>
          </w:p>
        </w:tc>
      </w:tr>
      <w:tr w:rsidR="008E2A69" w:rsidRPr="008E2A69" w:rsidTr="00A94A4B">
        <w:trPr>
          <w:trHeight w:val="170"/>
          <w:jc w:val="center"/>
        </w:trPr>
        <w:tc>
          <w:tcPr>
            <w:tcW w:w="781" w:type="dxa"/>
            <w:shd w:val="clear" w:color="auto" w:fill="auto"/>
          </w:tcPr>
          <w:p w:rsidR="0026647C" w:rsidRPr="008E2A69" w:rsidRDefault="0026647C" w:rsidP="004025A2">
            <w:pPr>
              <w:pStyle w:val="TAC"/>
              <w:rPr>
                <w:noProof/>
                <w:rPrChange w:id="20122" w:author="CR#0701r1" w:date="2020-04-04T13:17:00Z">
                  <w:rPr>
                    <w:noProof/>
                  </w:rPr>
                </w:rPrChange>
              </w:rPr>
            </w:pPr>
            <w:r w:rsidRPr="008E2A69">
              <w:rPr>
                <w:noProof/>
                <w:rPrChange w:id="20123" w:author="CR#0701r1" w:date="2020-04-04T13:17:00Z">
                  <w:rPr>
                    <w:noProof/>
                  </w:rPr>
                </w:rPrChange>
              </w:rPr>
              <w:t>22</w:t>
            </w:r>
          </w:p>
        </w:tc>
        <w:tc>
          <w:tcPr>
            <w:tcW w:w="1607" w:type="dxa"/>
            <w:vAlign w:val="bottom"/>
          </w:tcPr>
          <w:p w:rsidR="0026647C" w:rsidRPr="008E2A69" w:rsidRDefault="0026647C" w:rsidP="004025A2">
            <w:pPr>
              <w:pStyle w:val="TAC"/>
              <w:rPr>
                <w:noProof/>
                <w:rPrChange w:id="20124" w:author="CR#0701r1" w:date="2020-04-04T13:17:00Z">
                  <w:rPr>
                    <w:noProof/>
                  </w:rPr>
                </w:rPrChange>
              </w:rPr>
            </w:pPr>
            <w:r w:rsidRPr="008E2A69">
              <w:rPr>
                <w:rFonts w:cs="Arial"/>
                <w:szCs w:val="18"/>
                <w:rPrChange w:id="20125" w:author="CR#0701r1" w:date="2020-04-04T13:17:00Z">
                  <w:rPr>
                    <w:rFonts w:cs="Arial"/>
                    <w:szCs w:val="18"/>
                  </w:rPr>
                </w:rPrChange>
              </w:rPr>
              <w:t>220</w:t>
            </w:r>
          </w:p>
        </w:tc>
        <w:tc>
          <w:tcPr>
            <w:tcW w:w="850" w:type="dxa"/>
            <w:shd w:val="clear" w:color="auto" w:fill="auto"/>
          </w:tcPr>
          <w:p w:rsidR="0026647C" w:rsidRPr="008E2A69" w:rsidRDefault="0026647C" w:rsidP="004025A2">
            <w:pPr>
              <w:pStyle w:val="TAC"/>
              <w:rPr>
                <w:noProof/>
                <w:rPrChange w:id="20126" w:author="CR#0701r1" w:date="2020-04-04T13:17:00Z">
                  <w:rPr>
                    <w:noProof/>
                  </w:rPr>
                </w:rPrChange>
              </w:rPr>
            </w:pPr>
            <w:r w:rsidRPr="008E2A69">
              <w:rPr>
                <w:noProof/>
                <w:rPrChange w:id="20127" w:author="CR#0701r1" w:date="2020-04-04T13:17:00Z">
                  <w:rPr>
                    <w:noProof/>
                  </w:rPr>
                </w:rPrChange>
              </w:rPr>
              <w:t>54</w:t>
            </w:r>
          </w:p>
        </w:tc>
        <w:tc>
          <w:tcPr>
            <w:tcW w:w="1538" w:type="dxa"/>
            <w:vAlign w:val="bottom"/>
          </w:tcPr>
          <w:p w:rsidR="0026647C" w:rsidRPr="008E2A69" w:rsidRDefault="0026647C" w:rsidP="004025A2">
            <w:pPr>
              <w:pStyle w:val="TAC"/>
              <w:rPr>
                <w:noProof/>
                <w:rPrChange w:id="20128" w:author="CR#0701r1" w:date="2020-04-04T13:17:00Z">
                  <w:rPr>
                    <w:noProof/>
                  </w:rPr>
                </w:rPrChange>
              </w:rPr>
            </w:pPr>
            <w:r w:rsidRPr="008E2A69">
              <w:rPr>
                <w:rFonts w:cs="Arial"/>
                <w:szCs w:val="18"/>
                <w:rPrChange w:id="20129" w:author="CR#0701r1" w:date="2020-04-04T13:17:00Z">
                  <w:rPr>
                    <w:rFonts w:cs="Arial"/>
                    <w:szCs w:val="18"/>
                  </w:rPr>
                </w:rPrChange>
              </w:rPr>
              <w:t>7000</w:t>
            </w:r>
          </w:p>
        </w:tc>
      </w:tr>
      <w:tr w:rsidR="008E2A69" w:rsidRPr="008E2A69" w:rsidTr="00A94A4B">
        <w:trPr>
          <w:trHeight w:val="170"/>
          <w:jc w:val="center"/>
        </w:trPr>
        <w:tc>
          <w:tcPr>
            <w:tcW w:w="781" w:type="dxa"/>
            <w:shd w:val="clear" w:color="auto" w:fill="auto"/>
          </w:tcPr>
          <w:p w:rsidR="0026647C" w:rsidRPr="008E2A69" w:rsidRDefault="0026647C" w:rsidP="004025A2">
            <w:pPr>
              <w:pStyle w:val="TAC"/>
              <w:rPr>
                <w:noProof/>
                <w:rPrChange w:id="20130" w:author="CR#0701r1" w:date="2020-04-04T13:17:00Z">
                  <w:rPr>
                    <w:noProof/>
                  </w:rPr>
                </w:rPrChange>
              </w:rPr>
            </w:pPr>
            <w:r w:rsidRPr="008E2A69">
              <w:rPr>
                <w:noProof/>
                <w:rPrChange w:id="20131" w:author="CR#0701r1" w:date="2020-04-04T13:17:00Z">
                  <w:rPr>
                    <w:noProof/>
                  </w:rPr>
                </w:rPrChange>
              </w:rPr>
              <w:t>23</w:t>
            </w:r>
          </w:p>
        </w:tc>
        <w:tc>
          <w:tcPr>
            <w:tcW w:w="1607" w:type="dxa"/>
            <w:vAlign w:val="bottom"/>
          </w:tcPr>
          <w:p w:rsidR="0026647C" w:rsidRPr="008E2A69" w:rsidRDefault="0026647C" w:rsidP="004025A2">
            <w:pPr>
              <w:pStyle w:val="TAC"/>
              <w:rPr>
                <w:noProof/>
                <w:rPrChange w:id="20132" w:author="CR#0701r1" w:date="2020-04-04T13:17:00Z">
                  <w:rPr>
                    <w:noProof/>
                  </w:rPr>
                </w:rPrChange>
              </w:rPr>
            </w:pPr>
            <w:r w:rsidRPr="008E2A69">
              <w:rPr>
                <w:rFonts w:cs="Arial"/>
                <w:szCs w:val="18"/>
                <w:rPrChange w:id="20133" w:author="CR#0701r1" w:date="2020-04-04T13:17:00Z">
                  <w:rPr>
                    <w:rFonts w:cs="Arial"/>
                    <w:szCs w:val="18"/>
                  </w:rPr>
                </w:rPrChange>
              </w:rPr>
              <w:t>240</w:t>
            </w:r>
          </w:p>
        </w:tc>
        <w:tc>
          <w:tcPr>
            <w:tcW w:w="850" w:type="dxa"/>
            <w:shd w:val="clear" w:color="auto" w:fill="auto"/>
          </w:tcPr>
          <w:p w:rsidR="0026647C" w:rsidRPr="008E2A69" w:rsidRDefault="0026647C" w:rsidP="004025A2">
            <w:pPr>
              <w:pStyle w:val="TAC"/>
              <w:rPr>
                <w:noProof/>
                <w:rPrChange w:id="20134" w:author="CR#0701r1" w:date="2020-04-04T13:17:00Z">
                  <w:rPr>
                    <w:noProof/>
                  </w:rPr>
                </w:rPrChange>
              </w:rPr>
            </w:pPr>
            <w:r w:rsidRPr="008E2A69">
              <w:rPr>
                <w:noProof/>
                <w:rPrChange w:id="20135" w:author="CR#0701r1" w:date="2020-04-04T13:17:00Z">
                  <w:rPr>
                    <w:noProof/>
                  </w:rPr>
                </w:rPrChange>
              </w:rPr>
              <w:t>55</w:t>
            </w:r>
          </w:p>
        </w:tc>
        <w:tc>
          <w:tcPr>
            <w:tcW w:w="1538" w:type="dxa"/>
            <w:vAlign w:val="bottom"/>
          </w:tcPr>
          <w:p w:rsidR="0026647C" w:rsidRPr="008E2A69" w:rsidRDefault="0026647C" w:rsidP="004025A2">
            <w:pPr>
              <w:pStyle w:val="TAC"/>
              <w:rPr>
                <w:noProof/>
                <w:rPrChange w:id="20136" w:author="CR#0701r1" w:date="2020-04-04T13:17:00Z">
                  <w:rPr>
                    <w:noProof/>
                  </w:rPr>
                </w:rPrChange>
              </w:rPr>
            </w:pPr>
            <w:r w:rsidRPr="008E2A69">
              <w:rPr>
                <w:rFonts w:cs="Arial"/>
                <w:szCs w:val="18"/>
                <w:rPrChange w:id="20137" w:author="CR#0701r1" w:date="2020-04-04T13:17:00Z">
                  <w:rPr>
                    <w:rFonts w:cs="Arial"/>
                    <w:szCs w:val="18"/>
                  </w:rPr>
                </w:rPrChange>
              </w:rPr>
              <w:t>7500</w:t>
            </w:r>
          </w:p>
        </w:tc>
      </w:tr>
      <w:tr w:rsidR="008E2A69" w:rsidRPr="008E2A69" w:rsidTr="00A94A4B">
        <w:trPr>
          <w:trHeight w:val="170"/>
          <w:jc w:val="center"/>
        </w:trPr>
        <w:tc>
          <w:tcPr>
            <w:tcW w:w="781" w:type="dxa"/>
            <w:shd w:val="clear" w:color="auto" w:fill="auto"/>
          </w:tcPr>
          <w:p w:rsidR="0026647C" w:rsidRPr="008E2A69" w:rsidRDefault="0026647C" w:rsidP="004025A2">
            <w:pPr>
              <w:pStyle w:val="TAC"/>
              <w:rPr>
                <w:noProof/>
                <w:rPrChange w:id="20138" w:author="CR#0701r1" w:date="2020-04-04T13:17:00Z">
                  <w:rPr>
                    <w:noProof/>
                  </w:rPr>
                </w:rPrChange>
              </w:rPr>
            </w:pPr>
            <w:r w:rsidRPr="008E2A69">
              <w:rPr>
                <w:noProof/>
                <w:rPrChange w:id="20139" w:author="CR#0701r1" w:date="2020-04-04T13:17:00Z">
                  <w:rPr>
                    <w:noProof/>
                  </w:rPr>
                </w:rPrChange>
              </w:rPr>
              <w:t>24</w:t>
            </w:r>
          </w:p>
        </w:tc>
        <w:tc>
          <w:tcPr>
            <w:tcW w:w="1607" w:type="dxa"/>
            <w:vAlign w:val="bottom"/>
          </w:tcPr>
          <w:p w:rsidR="0026647C" w:rsidRPr="008E2A69" w:rsidRDefault="0026647C" w:rsidP="004025A2">
            <w:pPr>
              <w:pStyle w:val="TAC"/>
              <w:rPr>
                <w:noProof/>
                <w:rPrChange w:id="20140" w:author="CR#0701r1" w:date="2020-04-04T13:17:00Z">
                  <w:rPr>
                    <w:noProof/>
                  </w:rPr>
                </w:rPrChange>
              </w:rPr>
            </w:pPr>
            <w:r w:rsidRPr="008E2A69">
              <w:rPr>
                <w:rFonts w:cs="Arial"/>
                <w:szCs w:val="18"/>
                <w:rPrChange w:id="20141" w:author="CR#0701r1" w:date="2020-04-04T13:17:00Z">
                  <w:rPr>
                    <w:rFonts w:cs="Arial"/>
                    <w:szCs w:val="18"/>
                  </w:rPr>
                </w:rPrChange>
              </w:rPr>
              <w:t>260</w:t>
            </w:r>
          </w:p>
        </w:tc>
        <w:tc>
          <w:tcPr>
            <w:tcW w:w="850" w:type="dxa"/>
            <w:shd w:val="clear" w:color="auto" w:fill="auto"/>
          </w:tcPr>
          <w:p w:rsidR="0026647C" w:rsidRPr="008E2A69" w:rsidRDefault="0026647C" w:rsidP="004025A2">
            <w:pPr>
              <w:pStyle w:val="TAC"/>
              <w:rPr>
                <w:noProof/>
                <w:rPrChange w:id="20142" w:author="CR#0701r1" w:date="2020-04-04T13:17:00Z">
                  <w:rPr>
                    <w:noProof/>
                  </w:rPr>
                </w:rPrChange>
              </w:rPr>
            </w:pPr>
            <w:r w:rsidRPr="008E2A69">
              <w:rPr>
                <w:noProof/>
                <w:rPrChange w:id="20143" w:author="CR#0701r1" w:date="2020-04-04T13:17:00Z">
                  <w:rPr>
                    <w:noProof/>
                  </w:rPr>
                </w:rPrChange>
              </w:rPr>
              <w:t>56</w:t>
            </w:r>
          </w:p>
        </w:tc>
        <w:tc>
          <w:tcPr>
            <w:tcW w:w="1538" w:type="dxa"/>
            <w:vAlign w:val="bottom"/>
          </w:tcPr>
          <w:p w:rsidR="0026647C" w:rsidRPr="008E2A69" w:rsidRDefault="0026647C" w:rsidP="004025A2">
            <w:pPr>
              <w:pStyle w:val="TAC"/>
              <w:rPr>
                <w:noProof/>
                <w:rPrChange w:id="20144" w:author="CR#0701r1" w:date="2020-04-04T13:17:00Z">
                  <w:rPr>
                    <w:noProof/>
                  </w:rPr>
                </w:rPrChange>
              </w:rPr>
            </w:pPr>
            <w:r w:rsidRPr="008E2A69">
              <w:rPr>
                <w:rFonts w:cs="Arial"/>
                <w:szCs w:val="18"/>
                <w:rPrChange w:id="20145" w:author="CR#0701r1" w:date="2020-04-04T13:17:00Z">
                  <w:rPr>
                    <w:rFonts w:cs="Arial"/>
                    <w:szCs w:val="18"/>
                  </w:rPr>
                </w:rPrChange>
              </w:rPr>
              <w:t>8000</w:t>
            </w:r>
          </w:p>
        </w:tc>
      </w:tr>
      <w:tr w:rsidR="008E2A69" w:rsidRPr="008E2A69" w:rsidTr="00A94A4B">
        <w:trPr>
          <w:trHeight w:val="170"/>
          <w:jc w:val="center"/>
        </w:trPr>
        <w:tc>
          <w:tcPr>
            <w:tcW w:w="781" w:type="dxa"/>
            <w:shd w:val="clear" w:color="auto" w:fill="auto"/>
          </w:tcPr>
          <w:p w:rsidR="0026647C" w:rsidRPr="008E2A69" w:rsidRDefault="0026647C" w:rsidP="004025A2">
            <w:pPr>
              <w:pStyle w:val="TAC"/>
              <w:rPr>
                <w:noProof/>
                <w:rPrChange w:id="20146" w:author="CR#0701r1" w:date="2020-04-04T13:17:00Z">
                  <w:rPr>
                    <w:noProof/>
                  </w:rPr>
                </w:rPrChange>
              </w:rPr>
            </w:pPr>
            <w:r w:rsidRPr="008E2A69">
              <w:rPr>
                <w:noProof/>
                <w:rPrChange w:id="20147" w:author="CR#0701r1" w:date="2020-04-04T13:17:00Z">
                  <w:rPr>
                    <w:noProof/>
                  </w:rPr>
                </w:rPrChange>
              </w:rPr>
              <w:t>25</w:t>
            </w:r>
          </w:p>
        </w:tc>
        <w:tc>
          <w:tcPr>
            <w:tcW w:w="1607" w:type="dxa"/>
            <w:vAlign w:val="bottom"/>
          </w:tcPr>
          <w:p w:rsidR="0026647C" w:rsidRPr="008E2A69" w:rsidRDefault="0026647C" w:rsidP="004025A2">
            <w:pPr>
              <w:pStyle w:val="TAC"/>
              <w:rPr>
                <w:noProof/>
                <w:rPrChange w:id="20148" w:author="CR#0701r1" w:date="2020-04-04T13:17:00Z">
                  <w:rPr>
                    <w:noProof/>
                  </w:rPr>
                </w:rPrChange>
              </w:rPr>
            </w:pPr>
            <w:r w:rsidRPr="008E2A69">
              <w:rPr>
                <w:rFonts w:cs="Arial"/>
                <w:szCs w:val="18"/>
                <w:rPrChange w:id="20149" w:author="CR#0701r1" w:date="2020-04-04T13:17:00Z">
                  <w:rPr>
                    <w:rFonts w:cs="Arial"/>
                    <w:szCs w:val="18"/>
                  </w:rPr>
                </w:rPrChange>
              </w:rPr>
              <w:t>280</w:t>
            </w:r>
          </w:p>
        </w:tc>
        <w:tc>
          <w:tcPr>
            <w:tcW w:w="850" w:type="dxa"/>
            <w:shd w:val="clear" w:color="auto" w:fill="auto"/>
          </w:tcPr>
          <w:p w:rsidR="0026647C" w:rsidRPr="008E2A69" w:rsidRDefault="0026647C" w:rsidP="004025A2">
            <w:pPr>
              <w:pStyle w:val="TAC"/>
              <w:rPr>
                <w:noProof/>
                <w:rPrChange w:id="20150" w:author="CR#0701r1" w:date="2020-04-04T13:17:00Z">
                  <w:rPr>
                    <w:noProof/>
                  </w:rPr>
                </w:rPrChange>
              </w:rPr>
            </w:pPr>
            <w:r w:rsidRPr="008E2A69">
              <w:rPr>
                <w:noProof/>
                <w:rPrChange w:id="20151" w:author="CR#0701r1" w:date="2020-04-04T13:17:00Z">
                  <w:rPr>
                    <w:noProof/>
                  </w:rPr>
                </w:rPrChange>
              </w:rPr>
              <w:t>57</w:t>
            </w:r>
          </w:p>
        </w:tc>
        <w:tc>
          <w:tcPr>
            <w:tcW w:w="1538" w:type="dxa"/>
            <w:vAlign w:val="bottom"/>
          </w:tcPr>
          <w:p w:rsidR="0026647C" w:rsidRPr="008E2A69" w:rsidRDefault="0026647C" w:rsidP="004025A2">
            <w:pPr>
              <w:pStyle w:val="TAC"/>
              <w:rPr>
                <w:noProof/>
                <w:rPrChange w:id="20152" w:author="CR#0701r1" w:date="2020-04-04T13:17:00Z">
                  <w:rPr>
                    <w:noProof/>
                  </w:rPr>
                </w:rPrChange>
              </w:rPr>
            </w:pPr>
            <w:r w:rsidRPr="008E2A69">
              <w:rPr>
                <w:noProof/>
                <w:rPrChange w:id="20153" w:author="CR#0701r1" w:date="2020-04-04T13:17:00Z">
                  <w:rPr>
                    <w:noProof/>
                  </w:rPr>
                </w:rPrChange>
              </w:rPr>
              <w:t>Reserved</w:t>
            </w:r>
          </w:p>
        </w:tc>
      </w:tr>
      <w:tr w:rsidR="008E2A69" w:rsidRPr="008E2A69" w:rsidTr="00A94A4B">
        <w:trPr>
          <w:trHeight w:val="170"/>
          <w:jc w:val="center"/>
        </w:trPr>
        <w:tc>
          <w:tcPr>
            <w:tcW w:w="781" w:type="dxa"/>
            <w:shd w:val="clear" w:color="auto" w:fill="auto"/>
          </w:tcPr>
          <w:p w:rsidR="0026647C" w:rsidRPr="008E2A69" w:rsidRDefault="0026647C" w:rsidP="004025A2">
            <w:pPr>
              <w:pStyle w:val="TAC"/>
              <w:rPr>
                <w:noProof/>
                <w:rPrChange w:id="20154" w:author="CR#0701r1" w:date="2020-04-04T13:17:00Z">
                  <w:rPr>
                    <w:noProof/>
                  </w:rPr>
                </w:rPrChange>
              </w:rPr>
            </w:pPr>
            <w:r w:rsidRPr="008E2A69">
              <w:rPr>
                <w:noProof/>
                <w:rPrChange w:id="20155" w:author="CR#0701r1" w:date="2020-04-04T13:17:00Z">
                  <w:rPr>
                    <w:noProof/>
                  </w:rPr>
                </w:rPrChange>
              </w:rPr>
              <w:t>26</w:t>
            </w:r>
          </w:p>
        </w:tc>
        <w:tc>
          <w:tcPr>
            <w:tcW w:w="1607" w:type="dxa"/>
            <w:vAlign w:val="bottom"/>
          </w:tcPr>
          <w:p w:rsidR="0026647C" w:rsidRPr="008E2A69" w:rsidRDefault="0026647C" w:rsidP="004025A2">
            <w:pPr>
              <w:pStyle w:val="TAC"/>
              <w:rPr>
                <w:noProof/>
                <w:rPrChange w:id="20156" w:author="CR#0701r1" w:date="2020-04-04T13:17:00Z">
                  <w:rPr>
                    <w:noProof/>
                  </w:rPr>
                </w:rPrChange>
              </w:rPr>
            </w:pPr>
            <w:r w:rsidRPr="008E2A69">
              <w:rPr>
                <w:rFonts w:cs="Arial"/>
                <w:szCs w:val="18"/>
                <w:rPrChange w:id="20157" w:author="CR#0701r1" w:date="2020-04-04T13:17:00Z">
                  <w:rPr>
                    <w:rFonts w:cs="Arial"/>
                    <w:szCs w:val="18"/>
                  </w:rPr>
                </w:rPrChange>
              </w:rPr>
              <w:t>300</w:t>
            </w:r>
          </w:p>
        </w:tc>
        <w:tc>
          <w:tcPr>
            <w:tcW w:w="850" w:type="dxa"/>
            <w:shd w:val="clear" w:color="auto" w:fill="auto"/>
          </w:tcPr>
          <w:p w:rsidR="0026647C" w:rsidRPr="008E2A69" w:rsidRDefault="0026647C" w:rsidP="004025A2">
            <w:pPr>
              <w:pStyle w:val="TAC"/>
              <w:rPr>
                <w:noProof/>
                <w:rPrChange w:id="20158" w:author="CR#0701r1" w:date="2020-04-04T13:17:00Z">
                  <w:rPr>
                    <w:noProof/>
                  </w:rPr>
                </w:rPrChange>
              </w:rPr>
            </w:pPr>
            <w:r w:rsidRPr="008E2A69">
              <w:rPr>
                <w:noProof/>
                <w:rPrChange w:id="20159" w:author="CR#0701r1" w:date="2020-04-04T13:17:00Z">
                  <w:rPr>
                    <w:noProof/>
                  </w:rPr>
                </w:rPrChange>
              </w:rPr>
              <w:t>58</w:t>
            </w:r>
          </w:p>
        </w:tc>
        <w:tc>
          <w:tcPr>
            <w:tcW w:w="1538" w:type="dxa"/>
            <w:vAlign w:val="bottom"/>
          </w:tcPr>
          <w:p w:rsidR="0026647C" w:rsidRPr="008E2A69" w:rsidRDefault="0026647C" w:rsidP="004025A2">
            <w:pPr>
              <w:pStyle w:val="TAC"/>
              <w:rPr>
                <w:noProof/>
                <w:rPrChange w:id="20160" w:author="CR#0701r1" w:date="2020-04-04T13:17:00Z">
                  <w:rPr>
                    <w:noProof/>
                  </w:rPr>
                </w:rPrChange>
              </w:rPr>
            </w:pPr>
            <w:r w:rsidRPr="008E2A69">
              <w:rPr>
                <w:noProof/>
                <w:rPrChange w:id="20161" w:author="CR#0701r1" w:date="2020-04-04T13:17:00Z">
                  <w:rPr>
                    <w:noProof/>
                  </w:rPr>
                </w:rPrChange>
              </w:rPr>
              <w:t>Reserved</w:t>
            </w:r>
          </w:p>
        </w:tc>
      </w:tr>
      <w:tr w:rsidR="008E2A69" w:rsidRPr="008E2A69" w:rsidTr="00A94A4B">
        <w:trPr>
          <w:trHeight w:val="170"/>
          <w:jc w:val="center"/>
        </w:trPr>
        <w:tc>
          <w:tcPr>
            <w:tcW w:w="781" w:type="dxa"/>
            <w:shd w:val="clear" w:color="auto" w:fill="auto"/>
          </w:tcPr>
          <w:p w:rsidR="0026647C" w:rsidRPr="008E2A69" w:rsidRDefault="0026647C" w:rsidP="004025A2">
            <w:pPr>
              <w:pStyle w:val="TAC"/>
              <w:rPr>
                <w:noProof/>
                <w:rPrChange w:id="20162" w:author="CR#0701r1" w:date="2020-04-04T13:17:00Z">
                  <w:rPr>
                    <w:noProof/>
                  </w:rPr>
                </w:rPrChange>
              </w:rPr>
            </w:pPr>
            <w:r w:rsidRPr="008E2A69">
              <w:rPr>
                <w:noProof/>
                <w:rPrChange w:id="20163" w:author="CR#0701r1" w:date="2020-04-04T13:17:00Z">
                  <w:rPr>
                    <w:noProof/>
                  </w:rPr>
                </w:rPrChange>
              </w:rPr>
              <w:t>27</w:t>
            </w:r>
          </w:p>
        </w:tc>
        <w:tc>
          <w:tcPr>
            <w:tcW w:w="1607" w:type="dxa"/>
            <w:vAlign w:val="bottom"/>
          </w:tcPr>
          <w:p w:rsidR="0026647C" w:rsidRPr="008E2A69" w:rsidRDefault="0026647C" w:rsidP="004025A2">
            <w:pPr>
              <w:pStyle w:val="TAC"/>
              <w:rPr>
                <w:noProof/>
                <w:rPrChange w:id="20164" w:author="CR#0701r1" w:date="2020-04-04T13:17:00Z">
                  <w:rPr>
                    <w:noProof/>
                  </w:rPr>
                </w:rPrChange>
              </w:rPr>
            </w:pPr>
            <w:r w:rsidRPr="008E2A69">
              <w:rPr>
                <w:rFonts w:cs="Arial"/>
                <w:szCs w:val="18"/>
                <w:rPrChange w:id="20165" w:author="CR#0701r1" w:date="2020-04-04T13:17:00Z">
                  <w:rPr>
                    <w:rFonts w:cs="Arial"/>
                    <w:szCs w:val="18"/>
                  </w:rPr>
                </w:rPrChange>
              </w:rPr>
              <w:t>350</w:t>
            </w:r>
          </w:p>
        </w:tc>
        <w:tc>
          <w:tcPr>
            <w:tcW w:w="850" w:type="dxa"/>
            <w:shd w:val="clear" w:color="auto" w:fill="auto"/>
          </w:tcPr>
          <w:p w:rsidR="0026647C" w:rsidRPr="008E2A69" w:rsidRDefault="0026647C" w:rsidP="004025A2">
            <w:pPr>
              <w:pStyle w:val="TAC"/>
              <w:rPr>
                <w:noProof/>
                <w:rPrChange w:id="20166" w:author="CR#0701r1" w:date="2020-04-04T13:17:00Z">
                  <w:rPr>
                    <w:noProof/>
                  </w:rPr>
                </w:rPrChange>
              </w:rPr>
            </w:pPr>
            <w:r w:rsidRPr="008E2A69">
              <w:rPr>
                <w:noProof/>
                <w:rPrChange w:id="20167" w:author="CR#0701r1" w:date="2020-04-04T13:17:00Z">
                  <w:rPr>
                    <w:noProof/>
                  </w:rPr>
                </w:rPrChange>
              </w:rPr>
              <w:t>59</w:t>
            </w:r>
          </w:p>
        </w:tc>
        <w:tc>
          <w:tcPr>
            <w:tcW w:w="1538" w:type="dxa"/>
            <w:vAlign w:val="bottom"/>
          </w:tcPr>
          <w:p w:rsidR="0026647C" w:rsidRPr="008E2A69" w:rsidRDefault="0026647C" w:rsidP="004025A2">
            <w:pPr>
              <w:pStyle w:val="TAC"/>
              <w:rPr>
                <w:noProof/>
                <w:rPrChange w:id="20168" w:author="CR#0701r1" w:date="2020-04-04T13:17:00Z">
                  <w:rPr>
                    <w:noProof/>
                  </w:rPr>
                </w:rPrChange>
              </w:rPr>
            </w:pPr>
            <w:r w:rsidRPr="008E2A69">
              <w:rPr>
                <w:noProof/>
                <w:rPrChange w:id="20169" w:author="CR#0701r1" w:date="2020-04-04T13:17:00Z">
                  <w:rPr>
                    <w:noProof/>
                  </w:rPr>
                </w:rPrChange>
              </w:rPr>
              <w:t>Reserved</w:t>
            </w:r>
          </w:p>
        </w:tc>
      </w:tr>
      <w:tr w:rsidR="008E2A69" w:rsidRPr="008E2A69" w:rsidTr="00A94A4B">
        <w:trPr>
          <w:trHeight w:val="170"/>
          <w:jc w:val="center"/>
        </w:trPr>
        <w:tc>
          <w:tcPr>
            <w:tcW w:w="781" w:type="dxa"/>
            <w:shd w:val="clear" w:color="auto" w:fill="auto"/>
          </w:tcPr>
          <w:p w:rsidR="0026647C" w:rsidRPr="008E2A69" w:rsidRDefault="0026647C" w:rsidP="004025A2">
            <w:pPr>
              <w:pStyle w:val="TAC"/>
              <w:rPr>
                <w:noProof/>
                <w:rPrChange w:id="20170" w:author="CR#0701r1" w:date="2020-04-04T13:17:00Z">
                  <w:rPr>
                    <w:noProof/>
                  </w:rPr>
                </w:rPrChange>
              </w:rPr>
            </w:pPr>
            <w:r w:rsidRPr="008E2A69">
              <w:rPr>
                <w:noProof/>
                <w:rPrChange w:id="20171" w:author="CR#0701r1" w:date="2020-04-04T13:17:00Z">
                  <w:rPr>
                    <w:noProof/>
                  </w:rPr>
                </w:rPrChange>
              </w:rPr>
              <w:t>28</w:t>
            </w:r>
          </w:p>
        </w:tc>
        <w:tc>
          <w:tcPr>
            <w:tcW w:w="1607" w:type="dxa"/>
            <w:vAlign w:val="bottom"/>
          </w:tcPr>
          <w:p w:rsidR="0026647C" w:rsidRPr="008E2A69" w:rsidRDefault="0026647C" w:rsidP="004025A2">
            <w:pPr>
              <w:pStyle w:val="TAC"/>
              <w:rPr>
                <w:noProof/>
                <w:rPrChange w:id="20172" w:author="CR#0701r1" w:date="2020-04-04T13:17:00Z">
                  <w:rPr>
                    <w:noProof/>
                  </w:rPr>
                </w:rPrChange>
              </w:rPr>
            </w:pPr>
            <w:r w:rsidRPr="008E2A69">
              <w:rPr>
                <w:rFonts w:cs="Arial"/>
                <w:szCs w:val="18"/>
                <w:rPrChange w:id="20173" w:author="CR#0701r1" w:date="2020-04-04T13:17:00Z">
                  <w:rPr>
                    <w:rFonts w:cs="Arial"/>
                    <w:szCs w:val="18"/>
                  </w:rPr>
                </w:rPrChange>
              </w:rPr>
              <w:t>400</w:t>
            </w:r>
          </w:p>
        </w:tc>
        <w:tc>
          <w:tcPr>
            <w:tcW w:w="850" w:type="dxa"/>
            <w:shd w:val="clear" w:color="auto" w:fill="auto"/>
          </w:tcPr>
          <w:p w:rsidR="0026647C" w:rsidRPr="008E2A69" w:rsidRDefault="0026647C" w:rsidP="004025A2">
            <w:pPr>
              <w:pStyle w:val="TAC"/>
              <w:rPr>
                <w:noProof/>
                <w:rPrChange w:id="20174" w:author="CR#0701r1" w:date="2020-04-04T13:17:00Z">
                  <w:rPr>
                    <w:noProof/>
                  </w:rPr>
                </w:rPrChange>
              </w:rPr>
            </w:pPr>
            <w:r w:rsidRPr="008E2A69">
              <w:rPr>
                <w:noProof/>
                <w:rPrChange w:id="20175" w:author="CR#0701r1" w:date="2020-04-04T13:17:00Z">
                  <w:rPr>
                    <w:noProof/>
                  </w:rPr>
                </w:rPrChange>
              </w:rPr>
              <w:t>60</w:t>
            </w:r>
          </w:p>
        </w:tc>
        <w:tc>
          <w:tcPr>
            <w:tcW w:w="1538" w:type="dxa"/>
            <w:vAlign w:val="bottom"/>
          </w:tcPr>
          <w:p w:rsidR="0026647C" w:rsidRPr="008E2A69" w:rsidRDefault="0026647C" w:rsidP="004025A2">
            <w:pPr>
              <w:pStyle w:val="TAC"/>
              <w:rPr>
                <w:noProof/>
                <w:rPrChange w:id="20176" w:author="CR#0701r1" w:date="2020-04-04T13:17:00Z">
                  <w:rPr>
                    <w:noProof/>
                  </w:rPr>
                </w:rPrChange>
              </w:rPr>
            </w:pPr>
            <w:r w:rsidRPr="008E2A69">
              <w:rPr>
                <w:noProof/>
                <w:rPrChange w:id="20177" w:author="CR#0701r1" w:date="2020-04-04T13:17:00Z">
                  <w:rPr>
                    <w:noProof/>
                  </w:rPr>
                </w:rPrChange>
              </w:rPr>
              <w:t>Reserved</w:t>
            </w:r>
          </w:p>
        </w:tc>
      </w:tr>
      <w:tr w:rsidR="008E2A69" w:rsidRPr="008E2A69" w:rsidTr="00A94A4B">
        <w:trPr>
          <w:trHeight w:val="170"/>
          <w:jc w:val="center"/>
        </w:trPr>
        <w:tc>
          <w:tcPr>
            <w:tcW w:w="781" w:type="dxa"/>
            <w:shd w:val="clear" w:color="auto" w:fill="auto"/>
          </w:tcPr>
          <w:p w:rsidR="0026647C" w:rsidRPr="008E2A69" w:rsidRDefault="0026647C" w:rsidP="004025A2">
            <w:pPr>
              <w:pStyle w:val="TAC"/>
              <w:rPr>
                <w:noProof/>
                <w:rPrChange w:id="20178" w:author="CR#0701r1" w:date="2020-04-04T13:17:00Z">
                  <w:rPr>
                    <w:noProof/>
                  </w:rPr>
                </w:rPrChange>
              </w:rPr>
            </w:pPr>
            <w:r w:rsidRPr="008E2A69">
              <w:rPr>
                <w:noProof/>
                <w:rPrChange w:id="20179" w:author="CR#0701r1" w:date="2020-04-04T13:17:00Z">
                  <w:rPr>
                    <w:noProof/>
                  </w:rPr>
                </w:rPrChange>
              </w:rPr>
              <w:t>29</w:t>
            </w:r>
          </w:p>
        </w:tc>
        <w:tc>
          <w:tcPr>
            <w:tcW w:w="1607" w:type="dxa"/>
            <w:vAlign w:val="bottom"/>
          </w:tcPr>
          <w:p w:rsidR="0026647C" w:rsidRPr="008E2A69" w:rsidRDefault="0026647C" w:rsidP="004025A2">
            <w:pPr>
              <w:pStyle w:val="TAC"/>
              <w:rPr>
                <w:noProof/>
                <w:rPrChange w:id="20180" w:author="CR#0701r1" w:date="2020-04-04T13:17:00Z">
                  <w:rPr>
                    <w:noProof/>
                  </w:rPr>
                </w:rPrChange>
              </w:rPr>
            </w:pPr>
            <w:r w:rsidRPr="008E2A69">
              <w:rPr>
                <w:rFonts w:cs="Arial"/>
                <w:szCs w:val="18"/>
                <w:rPrChange w:id="20181" w:author="CR#0701r1" w:date="2020-04-04T13:17:00Z">
                  <w:rPr>
                    <w:rFonts w:cs="Arial"/>
                    <w:szCs w:val="18"/>
                  </w:rPr>
                </w:rPrChange>
              </w:rPr>
              <w:t>450</w:t>
            </w:r>
          </w:p>
        </w:tc>
        <w:tc>
          <w:tcPr>
            <w:tcW w:w="850" w:type="dxa"/>
            <w:shd w:val="clear" w:color="auto" w:fill="auto"/>
          </w:tcPr>
          <w:p w:rsidR="0026647C" w:rsidRPr="008E2A69" w:rsidRDefault="0026647C" w:rsidP="004025A2">
            <w:pPr>
              <w:pStyle w:val="TAC"/>
              <w:rPr>
                <w:noProof/>
                <w:rPrChange w:id="20182" w:author="CR#0701r1" w:date="2020-04-04T13:17:00Z">
                  <w:rPr>
                    <w:noProof/>
                  </w:rPr>
                </w:rPrChange>
              </w:rPr>
            </w:pPr>
            <w:r w:rsidRPr="008E2A69">
              <w:rPr>
                <w:noProof/>
                <w:rPrChange w:id="20183" w:author="CR#0701r1" w:date="2020-04-04T13:17:00Z">
                  <w:rPr>
                    <w:noProof/>
                  </w:rPr>
                </w:rPrChange>
              </w:rPr>
              <w:t>61</w:t>
            </w:r>
          </w:p>
        </w:tc>
        <w:tc>
          <w:tcPr>
            <w:tcW w:w="1538" w:type="dxa"/>
            <w:vAlign w:val="bottom"/>
          </w:tcPr>
          <w:p w:rsidR="0026647C" w:rsidRPr="008E2A69" w:rsidRDefault="0026647C" w:rsidP="004025A2">
            <w:pPr>
              <w:pStyle w:val="TAC"/>
              <w:rPr>
                <w:noProof/>
                <w:rPrChange w:id="20184" w:author="CR#0701r1" w:date="2020-04-04T13:17:00Z">
                  <w:rPr>
                    <w:noProof/>
                  </w:rPr>
                </w:rPrChange>
              </w:rPr>
            </w:pPr>
            <w:r w:rsidRPr="008E2A69">
              <w:rPr>
                <w:noProof/>
                <w:rPrChange w:id="20185" w:author="CR#0701r1" w:date="2020-04-04T13:17:00Z">
                  <w:rPr>
                    <w:noProof/>
                  </w:rPr>
                </w:rPrChange>
              </w:rPr>
              <w:t>Reserved</w:t>
            </w:r>
          </w:p>
        </w:tc>
      </w:tr>
      <w:tr w:rsidR="008E2A69" w:rsidRPr="008E2A69" w:rsidTr="00A94A4B">
        <w:trPr>
          <w:trHeight w:val="170"/>
          <w:jc w:val="center"/>
        </w:trPr>
        <w:tc>
          <w:tcPr>
            <w:tcW w:w="781" w:type="dxa"/>
            <w:shd w:val="clear" w:color="auto" w:fill="auto"/>
          </w:tcPr>
          <w:p w:rsidR="0026647C" w:rsidRPr="008E2A69" w:rsidRDefault="0026647C" w:rsidP="004025A2">
            <w:pPr>
              <w:pStyle w:val="TAC"/>
              <w:rPr>
                <w:noProof/>
                <w:rPrChange w:id="20186" w:author="CR#0701r1" w:date="2020-04-04T13:17:00Z">
                  <w:rPr>
                    <w:noProof/>
                  </w:rPr>
                </w:rPrChange>
              </w:rPr>
            </w:pPr>
            <w:r w:rsidRPr="008E2A69">
              <w:rPr>
                <w:noProof/>
                <w:rPrChange w:id="20187" w:author="CR#0701r1" w:date="2020-04-04T13:17:00Z">
                  <w:rPr>
                    <w:noProof/>
                  </w:rPr>
                </w:rPrChange>
              </w:rPr>
              <w:t>30</w:t>
            </w:r>
          </w:p>
        </w:tc>
        <w:tc>
          <w:tcPr>
            <w:tcW w:w="1607" w:type="dxa"/>
            <w:vAlign w:val="bottom"/>
          </w:tcPr>
          <w:p w:rsidR="0026647C" w:rsidRPr="008E2A69" w:rsidRDefault="0026647C" w:rsidP="004025A2">
            <w:pPr>
              <w:pStyle w:val="TAC"/>
              <w:rPr>
                <w:noProof/>
                <w:rPrChange w:id="20188" w:author="CR#0701r1" w:date="2020-04-04T13:17:00Z">
                  <w:rPr>
                    <w:noProof/>
                  </w:rPr>
                </w:rPrChange>
              </w:rPr>
            </w:pPr>
            <w:r w:rsidRPr="008E2A69">
              <w:rPr>
                <w:rFonts w:cs="Arial"/>
                <w:szCs w:val="18"/>
                <w:rPrChange w:id="20189" w:author="CR#0701r1" w:date="2020-04-04T13:17:00Z">
                  <w:rPr>
                    <w:rFonts w:cs="Arial"/>
                    <w:szCs w:val="18"/>
                  </w:rPr>
                </w:rPrChange>
              </w:rPr>
              <w:t>500</w:t>
            </w:r>
          </w:p>
        </w:tc>
        <w:tc>
          <w:tcPr>
            <w:tcW w:w="850" w:type="dxa"/>
            <w:shd w:val="clear" w:color="auto" w:fill="auto"/>
          </w:tcPr>
          <w:p w:rsidR="0026647C" w:rsidRPr="008E2A69" w:rsidRDefault="0026647C" w:rsidP="004025A2">
            <w:pPr>
              <w:pStyle w:val="TAC"/>
              <w:rPr>
                <w:noProof/>
                <w:rPrChange w:id="20190" w:author="CR#0701r1" w:date="2020-04-04T13:17:00Z">
                  <w:rPr>
                    <w:noProof/>
                  </w:rPr>
                </w:rPrChange>
              </w:rPr>
            </w:pPr>
            <w:r w:rsidRPr="008E2A69">
              <w:rPr>
                <w:noProof/>
                <w:rPrChange w:id="20191" w:author="CR#0701r1" w:date="2020-04-04T13:17:00Z">
                  <w:rPr>
                    <w:noProof/>
                  </w:rPr>
                </w:rPrChange>
              </w:rPr>
              <w:t>62</w:t>
            </w:r>
          </w:p>
        </w:tc>
        <w:tc>
          <w:tcPr>
            <w:tcW w:w="1538" w:type="dxa"/>
            <w:vAlign w:val="bottom"/>
          </w:tcPr>
          <w:p w:rsidR="0026647C" w:rsidRPr="008E2A69" w:rsidRDefault="0026647C" w:rsidP="004025A2">
            <w:pPr>
              <w:pStyle w:val="TAC"/>
              <w:rPr>
                <w:noProof/>
                <w:rPrChange w:id="20192" w:author="CR#0701r1" w:date="2020-04-04T13:17:00Z">
                  <w:rPr>
                    <w:noProof/>
                  </w:rPr>
                </w:rPrChange>
              </w:rPr>
            </w:pPr>
            <w:r w:rsidRPr="008E2A69">
              <w:rPr>
                <w:noProof/>
                <w:rPrChange w:id="20193" w:author="CR#0701r1" w:date="2020-04-04T13:17:00Z">
                  <w:rPr>
                    <w:noProof/>
                  </w:rPr>
                </w:rPrChange>
              </w:rPr>
              <w:t>Reserved</w:t>
            </w:r>
          </w:p>
        </w:tc>
      </w:tr>
      <w:tr w:rsidR="008E2A69" w:rsidRPr="008E2A69" w:rsidTr="00A94A4B">
        <w:trPr>
          <w:trHeight w:val="170"/>
          <w:jc w:val="center"/>
        </w:trPr>
        <w:tc>
          <w:tcPr>
            <w:tcW w:w="781" w:type="dxa"/>
            <w:shd w:val="clear" w:color="auto" w:fill="auto"/>
          </w:tcPr>
          <w:p w:rsidR="0026647C" w:rsidRPr="008E2A69" w:rsidRDefault="0026647C" w:rsidP="004025A2">
            <w:pPr>
              <w:pStyle w:val="TAC"/>
              <w:rPr>
                <w:noProof/>
                <w:rPrChange w:id="20194" w:author="CR#0701r1" w:date="2020-04-04T13:17:00Z">
                  <w:rPr>
                    <w:noProof/>
                  </w:rPr>
                </w:rPrChange>
              </w:rPr>
            </w:pPr>
            <w:r w:rsidRPr="008E2A69">
              <w:rPr>
                <w:noProof/>
                <w:rPrChange w:id="20195" w:author="CR#0701r1" w:date="2020-04-04T13:17:00Z">
                  <w:rPr>
                    <w:noProof/>
                  </w:rPr>
                </w:rPrChange>
              </w:rPr>
              <w:t>31</w:t>
            </w:r>
          </w:p>
        </w:tc>
        <w:tc>
          <w:tcPr>
            <w:tcW w:w="1607" w:type="dxa"/>
            <w:vAlign w:val="bottom"/>
          </w:tcPr>
          <w:p w:rsidR="0026647C" w:rsidRPr="008E2A69" w:rsidRDefault="0026647C" w:rsidP="004025A2">
            <w:pPr>
              <w:pStyle w:val="TAC"/>
              <w:rPr>
                <w:noProof/>
                <w:rPrChange w:id="20196" w:author="CR#0701r1" w:date="2020-04-04T13:17:00Z">
                  <w:rPr>
                    <w:noProof/>
                  </w:rPr>
                </w:rPrChange>
              </w:rPr>
            </w:pPr>
            <w:r w:rsidRPr="008E2A69">
              <w:rPr>
                <w:rFonts w:cs="Arial"/>
                <w:szCs w:val="18"/>
                <w:rPrChange w:id="20197" w:author="CR#0701r1" w:date="2020-04-04T13:17:00Z">
                  <w:rPr>
                    <w:rFonts w:cs="Arial"/>
                    <w:szCs w:val="18"/>
                  </w:rPr>
                </w:rPrChange>
              </w:rPr>
              <w:t>600</w:t>
            </w:r>
          </w:p>
        </w:tc>
        <w:tc>
          <w:tcPr>
            <w:tcW w:w="850" w:type="dxa"/>
            <w:shd w:val="clear" w:color="auto" w:fill="auto"/>
          </w:tcPr>
          <w:p w:rsidR="0026647C" w:rsidRPr="008E2A69" w:rsidRDefault="0026647C" w:rsidP="004025A2">
            <w:pPr>
              <w:pStyle w:val="TAC"/>
              <w:rPr>
                <w:noProof/>
                <w:rPrChange w:id="20198" w:author="CR#0701r1" w:date="2020-04-04T13:17:00Z">
                  <w:rPr>
                    <w:noProof/>
                  </w:rPr>
                </w:rPrChange>
              </w:rPr>
            </w:pPr>
            <w:r w:rsidRPr="008E2A69">
              <w:rPr>
                <w:noProof/>
                <w:rPrChange w:id="20199" w:author="CR#0701r1" w:date="2020-04-04T13:17:00Z">
                  <w:rPr>
                    <w:noProof/>
                  </w:rPr>
                </w:rPrChange>
              </w:rPr>
              <w:t>63</w:t>
            </w:r>
          </w:p>
        </w:tc>
        <w:tc>
          <w:tcPr>
            <w:tcW w:w="1538" w:type="dxa"/>
            <w:vAlign w:val="bottom"/>
          </w:tcPr>
          <w:p w:rsidR="0026647C" w:rsidRPr="008E2A69" w:rsidRDefault="0026647C" w:rsidP="004025A2">
            <w:pPr>
              <w:pStyle w:val="TAC"/>
              <w:rPr>
                <w:noProof/>
                <w:rPrChange w:id="20200" w:author="CR#0701r1" w:date="2020-04-04T13:17:00Z">
                  <w:rPr>
                    <w:noProof/>
                  </w:rPr>
                </w:rPrChange>
              </w:rPr>
            </w:pPr>
            <w:r w:rsidRPr="008E2A69">
              <w:rPr>
                <w:noProof/>
                <w:rPrChange w:id="20201" w:author="CR#0701r1" w:date="2020-04-04T13:17:00Z">
                  <w:rPr>
                    <w:noProof/>
                  </w:rPr>
                </w:rPrChange>
              </w:rPr>
              <w:t>Reserved</w:t>
            </w:r>
          </w:p>
        </w:tc>
      </w:tr>
      <w:tr w:rsidR="00A94A4B" w:rsidRPr="008E2A69" w:rsidTr="00EC1D98">
        <w:trPr>
          <w:trHeight w:val="170"/>
          <w:jc w:val="center"/>
        </w:trPr>
        <w:tc>
          <w:tcPr>
            <w:tcW w:w="4776" w:type="dxa"/>
            <w:gridSpan w:val="4"/>
            <w:shd w:val="clear" w:color="auto" w:fill="auto"/>
          </w:tcPr>
          <w:p w:rsidR="00A94A4B" w:rsidRPr="008E2A69" w:rsidRDefault="00A94A4B" w:rsidP="00A94A4B">
            <w:pPr>
              <w:pStyle w:val="TAN"/>
              <w:rPr>
                <w:noProof/>
                <w:rPrChange w:id="20202" w:author="CR#0701r1" w:date="2020-04-04T13:17:00Z">
                  <w:rPr>
                    <w:noProof/>
                  </w:rPr>
                </w:rPrChange>
              </w:rPr>
            </w:pPr>
            <w:r w:rsidRPr="008E2A69">
              <w:rPr>
                <w:noProof/>
                <w:rPrChange w:id="20203" w:author="CR#0701r1" w:date="2020-04-04T13:17:00Z">
                  <w:rPr>
                    <w:noProof/>
                  </w:rPr>
                </w:rPrChange>
              </w:rPr>
              <w:t>Note 1:</w:t>
            </w:r>
            <w:r w:rsidRPr="008E2A69">
              <w:rPr>
                <w:noProof/>
                <w:rPrChange w:id="20204" w:author="CR#0701r1" w:date="2020-04-04T13:17:00Z">
                  <w:rPr>
                    <w:noProof/>
                  </w:rPr>
                </w:rPrChange>
              </w:rPr>
              <w:tab/>
              <w:t>For bit rate recommendation message this index is used for indicating that no new recommendation on bit rate is given.</w:t>
            </w:r>
          </w:p>
        </w:tc>
      </w:tr>
    </w:tbl>
    <w:p w:rsidR="0026647C" w:rsidRPr="008E2A69" w:rsidRDefault="0026647C" w:rsidP="0026647C">
      <w:pPr>
        <w:rPr>
          <w:ins w:id="20205" w:author="CR#0677r6" w:date="2020-04-03T23:13:00Z"/>
          <w:lang w:eastAsia="ko-KR"/>
          <w:rPrChange w:id="20206" w:author="CR#0701r1" w:date="2020-04-04T13:17:00Z">
            <w:rPr>
              <w:ins w:id="20207" w:author="CR#0677r6" w:date="2020-04-03T23:13:00Z"/>
              <w:lang w:eastAsia="ko-KR"/>
            </w:rPr>
          </w:rPrChange>
        </w:rPr>
      </w:pPr>
    </w:p>
    <w:p w:rsidR="0047246C" w:rsidRPr="008E2A69" w:rsidRDefault="0047246C" w:rsidP="0047246C">
      <w:pPr>
        <w:pStyle w:val="Heading4"/>
        <w:rPr>
          <w:ins w:id="20208" w:author="CR#0677r6" w:date="2020-04-03T23:13:00Z"/>
          <w:lang w:eastAsia="x-none"/>
          <w:rPrChange w:id="20209" w:author="CR#0701r1" w:date="2020-04-04T13:17:00Z">
            <w:rPr>
              <w:ins w:id="20210" w:author="CR#0677r6" w:date="2020-04-03T23:13:00Z"/>
              <w:lang w:eastAsia="x-none"/>
            </w:rPr>
          </w:rPrChange>
        </w:rPr>
      </w:pPr>
      <w:ins w:id="20211" w:author="CR#0677r6" w:date="2020-04-03T23:13:00Z">
        <w:r w:rsidRPr="008E2A69">
          <w:rPr>
            <w:rPrChange w:id="20212" w:author="CR#0701r1" w:date="2020-04-04T13:17:00Z">
              <w:rPr/>
            </w:rPrChange>
          </w:rPr>
          <w:t>6.1.3.</w:t>
        </w:r>
        <w:r w:rsidRPr="008E2A69">
          <w:rPr>
            <w:rFonts w:eastAsia="SimSun"/>
            <w:lang w:val="en-US" w:eastAsia="zh-CN"/>
            <w:rPrChange w:id="20213" w:author="CR#0701r1" w:date="2020-04-04T13:17:00Z">
              <w:rPr>
                <w:rFonts w:eastAsia="SimSun"/>
                <w:lang w:val="en-US" w:eastAsia="zh-CN"/>
              </w:rPr>
            </w:rPrChange>
          </w:rPr>
          <w:t>21</w:t>
        </w:r>
        <w:r w:rsidRPr="008E2A69">
          <w:rPr>
            <w:rPrChange w:id="20214" w:author="CR#0701r1" w:date="2020-04-04T13:17:00Z">
              <w:rPr/>
            </w:rPrChange>
          </w:rPr>
          <w:tab/>
          <w:t xml:space="preserve">Timing </w:t>
        </w:r>
        <w:r w:rsidRPr="008E2A69">
          <w:rPr>
            <w:rFonts w:eastAsia="SimSun"/>
            <w:lang w:val="en-US" w:eastAsia="zh-CN"/>
            <w:rPrChange w:id="20215" w:author="CR#0701r1" w:date="2020-04-04T13:17:00Z">
              <w:rPr>
                <w:rFonts w:eastAsia="SimSun"/>
                <w:lang w:val="en-US" w:eastAsia="zh-CN"/>
              </w:rPr>
            </w:rPrChange>
          </w:rPr>
          <w:t>Delta</w:t>
        </w:r>
        <w:bookmarkStart w:id="20216" w:name="_Toc20428337"/>
        <w:r w:rsidRPr="008E2A69">
          <w:rPr>
            <w:rPrChange w:id="20217" w:author="CR#0701r1" w:date="2020-04-04T13:17:00Z">
              <w:rPr/>
            </w:rPrChange>
          </w:rPr>
          <w:t xml:space="preserve"> MAC CE</w:t>
        </w:r>
        <w:bookmarkEnd w:id="20216"/>
      </w:ins>
    </w:p>
    <w:p w:rsidR="0047246C" w:rsidRPr="008E2A69" w:rsidRDefault="0047246C" w:rsidP="0047246C">
      <w:pPr>
        <w:rPr>
          <w:ins w:id="20218" w:author="CR#0677r6" w:date="2020-04-03T23:13:00Z"/>
          <w:rPrChange w:id="20219" w:author="CR#0701r1" w:date="2020-04-04T13:17:00Z">
            <w:rPr>
              <w:ins w:id="20220" w:author="CR#0677r6" w:date="2020-04-03T23:13:00Z"/>
            </w:rPr>
          </w:rPrChange>
        </w:rPr>
      </w:pPr>
      <w:ins w:id="20221" w:author="CR#0677r6" w:date="2020-04-03T23:13:00Z">
        <w:r w:rsidRPr="008E2A69">
          <w:rPr>
            <w:rPrChange w:id="20222" w:author="CR#0701r1" w:date="2020-04-04T13:17:00Z">
              <w:rPr/>
            </w:rPrChange>
          </w:rPr>
          <w:t xml:space="preserve">The Timing </w:t>
        </w:r>
        <w:r w:rsidRPr="008E2A69">
          <w:rPr>
            <w:rFonts w:eastAsia="SimSun"/>
            <w:lang w:val="en-US" w:eastAsia="zh-CN"/>
            <w:rPrChange w:id="20223" w:author="CR#0701r1" w:date="2020-04-04T13:17:00Z">
              <w:rPr>
                <w:rFonts w:eastAsia="SimSun"/>
                <w:lang w:val="en-US" w:eastAsia="zh-CN"/>
              </w:rPr>
            </w:rPrChange>
          </w:rPr>
          <w:t>Delta</w:t>
        </w:r>
        <w:r w:rsidRPr="008E2A69">
          <w:rPr>
            <w:rPrChange w:id="20224" w:author="CR#0701r1" w:date="2020-04-04T13:17:00Z">
              <w:rPr/>
            </w:rPrChange>
          </w:rPr>
          <w:t xml:space="preserve"> MAC </w:t>
        </w:r>
        <w:r w:rsidRPr="008E2A69">
          <w:rPr>
            <w:lang w:eastAsia="ko-KR"/>
            <w:rPrChange w:id="20225" w:author="CR#0701r1" w:date="2020-04-04T13:17:00Z">
              <w:rPr>
                <w:lang w:eastAsia="ko-KR"/>
              </w:rPr>
            </w:rPrChange>
          </w:rPr>
          <w:t>CE</w:t>
        </w:r>
        <w:r w:rsidRPr="008E2A69">
          <w:rPr>
            <w:rPrChange w:id="20226" w:author="CR#0701r1" w:date="2020-04-04T13:17:00Z">
              <w:rPr/>
            </w:rPrChange>
          </w:rPr>
          <w:t xml:space="preserve"> is identified by MAC subheader with LCID as specified in </w:t>
        </w:r>
        <w:r w:rsidRPr="008E2A69">
          <w:rPr>
            <w:lang w:eastAsia="ko-KR"/>
            <w:rPrChange w:id="20227" w:author="CR#0701r1" w:date="2020-04-04T13:17:00Z">
              <w:rPr>
                <w:lang w:eastAsia="ko-KR"/>
              </w:rPr>
            </w:rPrChange>
          </w:rPr>
          <w:t>T</w:t>
        </w:r>
        <w:r w:rsidRPr="008E2A69">
          <w:rPr>
            <w:rPrChange w:id="20228" w:author="CR#0701r1" w:date="2020-04-04T13:17:00Z">
              <w:rPr/>
            </w:rPrChange>
          </w:rPr>
          <w:t>able 6.2.1-1.</w:t>
        </w:r>
      </w:ins>
    </w:p>
    <w:p w:rsidR="0047246C" w:rsidRPr="008E2A69" w:rsidRDefault="0047246C" w:rsidP="0047246C">
      <w:pPr>
        <w:rPr>
          <w:ins w:id="20229" w:author="CR#0677r6" w:date="2020-04-03T23:13:00Z"/>
          <w:rFonts w:eastAsia="SimSun"/>
          <w:lang w:val="en-US" w:eastAsia="zh-CN"/>
          <w:rPrChange w:id="20230" w:author="CR#0701r1" w:date="2020-04-04T13:17:00Z">
            <w:rPr>
              <w:ins w:id="20231" w:author="CR#0677r6" w:date="2020-04-03T23:13:00Z"/>
              <w:rFonts w:eastAsia="SimSun"/>
              <w:lang w:val="en-US" w:eastAsia="zh-CN"/>
            </w:rPr>
          </w:rPrChange>
        </w:rPr>
      </w:pPr>
      <w:ins w:id="20232" w:author="CR#0677r6" w:date="2020-04-03T23:13:00Z">
        <w:r w:rsidRPr="008E2A69">
          <w:rPr>
            <w:rPrChange w:id="20233" w:author="CR#0701r1" w:date="2020-04-04T13:17:00Z">
              <w:rPr/>
            </w:rPrChange>
          </w:rPr>
          <w:t xml:space="preserve">It has a fixed size and consists of </w:t>
        </w:r>
        <w:r w:rsidRPr="008E2A69">
          <w:rPr>
            <w:rFonts w:eastAsia="SimSun"/>
            <w:lang w:val="en-US" w:eastAsia="zh-CN"/>
            <w:rPrChange w:id="20234" w:author="CR#0701r1" w:date="2020-04-04T13:17:00Z">
              <w:rPr>
                <w:rFonts w:eastAsia="SimSun"/>
                <w:lang w:val="en-US" w:eastAsia="zh-CN"/>
              </w:rPr>
            </w:rPrChange>
          </w:rPr>
          <w:t>two</w:t>
        </w:r>
        <w:r w:rsidRPr="008E2A69">
          <w:rPr>
            <w:rPrChange w:id="20235" w:author="CR#0701r1" w:date="2020-04-04T13:17:00Z">
              <w:rPr/>
            </w:rPrChange>
          </w:rPr>
          <w:t xml:space="preserve"> octet</w:t>
        </w:r>
        <w:r w:rsidRPr="008E2A69">
          <w:rPr>
            <w:rFonts w:eastAsia="SimSun"/>
            <w:lang w:val="en-US" w:eastAsia="zh-CN"/>
            <w:rPrChange w:id="20236" w:author="CR#0701r1" w:date="2020-04-04T13:17:00Z">
              <w:rPr>
                <w:rFonts w:eastAsia="SimSun"/>
                <w:lang w:val="en-US" w:eastAsia="zh-CN"/>
              </w:rPr>
            </w:rPrChange>
          </w:rPr>
          <w:t>s</w:t>
        </w:r>
        <w:r w:rsidRPr="008E2A69">
          <w:rPr>
            <w:rPrChange w:id="20237" w:author="CR#0701r1" w:date="2020-04-04T13:17:00Z">
              <w:rPr/>
            </w:rPrChange>
          </w:rPr>
          <w:t xml:space="preserve"> defined as follows (</w:t>
        </w:r>
        <w:r w:rsidRPr="008E2A69">
          <w:rPr>
            <w:lang w:eastAsia="ko-KR"/>
            <w:rPrChange w:id="20238" w:author="CR#0701r1" w:date="2020-04-04T13:17:00Z">
              <w:rPr>
                <w:lang w:eastAsia="ko-KR"/>
              </w:rPr>
            </w:rPrChange>
          </w:rPr>
          <w:t>F</w:t>
        </w:r>
        <w:r w:rsidRPr="008E2A69">
          <w:rPr>
            <w:rPrChange w:id="20239" w:author="CR#0701r1" w:date="2020-04-04T13:17:00Z">
              <w:rPr/>
            </w:rPrChange>
          </w:rPr>
          <w:t>igure 6.1.3.</w:t>
        </w:r>
      </w:ins>
      <w:ins w:id="20240" w:author="CR#0677r6" w:date="2020-04-03T23:18:00Z">
        <w:r w:rsidRPr="008E2A69">
          <w:rPr>
            <w:rPrChange w:id="20241" w:author="CR#0701r1" w:date="2020-04-04T13:17:00Z">
              <w:rPr/>
            </w:rPrChange>
          </w:rPr>
          <w:t>21</w:t>
        </w:r>
      </w:ins>
      <w:ins w:id="20242" w:author="CR#0677r6" w:date="2020-04-03T23:13:00Z">
        <w:r w:rsidRPr="008E2A69">
          <w:rPr>
            <w:rPrChange w:id="20243" w:author="CR#0701r1" w:date="2020-04-04T13:17:00Z">
              <w:rPr/>
            </w:rPrChange>
          </w:rPr>
          <w:t>-1):</w:t>
        </w:r>
      </w:ins>
    </w:p>
    <w:p w:rsidR="0047246C" w:rsidRPr="008E2A69" w:rsidRDefault="0047246C" w:rsidP="0047246C">
      <w:pPr>
        <w:pStyle w:val="B1"/>
        <w:rPr>
          <w:ins w:id="20244" w:author="CR#0677r6" w:date="2020-04-03T23:13:00Z"/>
          <w:lang w:val="x-none" w:eastAsia="ko-KR"/>
          <w:rPrChange w:id="20245" w:author="CR#0701r1" w:date="2020-04-04T13:17:00Z">
            <w:rPr>
              <w:ins w:id="20246" w:author="CR#0677r6" w:date="2020-04-03T23:13:00Z"/>
              <w:lang w:val="x-none" w:eastAsia="ko-KR"/>
            </w:rPr>
          </w:rPrChange>
        </w:rPr>
      </w:pPr>
      <w:ins w:id="20247" w:author="CR#0677r6" w:date="2020-04-03T23:13:00Z">
        <w:r w:rsidRPr="008E2A69">
          <w:rPr>
            <w:rFonts w:eastAsia="SimSun"/>
            <w:lang w:val="en-US" w:eastAsia="zh-CN"/>
            <w:rPrChange w:id="20248" w:author="CR#0701r1" w:date="2020-04-04T13:17:00Z">
              <w:rPr>
                <w:rFonts w:eastAsia="SimSun"/>
                <w:lang w:val="en-US" w:eastAsia="zh-CN"/>
              </w:rPr>
            </w:rPrChange>
          </w:rPr>
          <w:t>-</w:t>
        </w:r>
      </w:ins>
      <w:ins w:id="20249" w:author="CR#0677r6" w:date="2020-04-03T23:14:00Z">
        <w:r w:rsidRPr="008E2A69">
          <w:rPr>
            <w:rFonts w:eastAsia="SimSun"/>
            <w:lang w:val="en-US" w:eastAsia="zh-CN"/>
            <w:rPrChange w:id="20250" w:author="CR#0701r1" w:date="2020-04-04T13:17:00Z">
              <w:rPr>
                <w:rFonts w:eastAsia="SimSun"/>
                <w:lang w:val="en-US" w:eastAsia="zh-CN"/>
              </w:rPr>
            </w:rPrChange>
          </w:rPr>
          <w:tab/>
        </w:r>
      </w:ins>
      <w:ins w:id="20251" w:author="CR#0677r6" w:date="2020-04-03T23:13:00Z">
        <w:r w:rsidRPr="008E2A69">
          <w:rPr>
            <w:rFonts w:eastAsia="SimSun"/>
            <w:lang w:val="en-US" w:eastAsia="zh-CN"/>
            <w:rPrChange w:id="20252" w:author="CR#0701r1" w:date="2020-04-04T13:17:00Z">
              <w:rPr>
                <w:rFonts w:eastAsia="SimSun"/>
                <w:lang w:val="en-US" w:eastAsia="zh-CN"/>
              </w:rPr>
            </w:rPrChange>
          </w:rPr>
          <w:t>R: Reserved bit, set to 0;</w:t>
        </w:r>
      </w:ins>
    </w:p>
    <w:p w:rsidR="0047246C" w:rsidRPr="008E2A69" w:rsidRDefault="0047246C" w:rsidP="0047246C">
      <w:pPr>
        <w:pStyle w:val="B1"/>
        <w:rPr>
          <w:ins w:id="20253" w:author="CR#0677r6" w:date="2020-04-03T23:13:00Z"/>
          <w:rFonts w:eastAsia="SimSun"/>
          <w:lang w:val="en-US" w:eastAsia="zh-CN"/>
          <w:rPrChange w:id="20254" w:author="CR#0701r1" w:date="2020-04-04T13:17:00Z">
            <w:rPr>
              <w:ins w:id="20255" w:author="CR#0677r6" w:date="2020-04-03T23:13:00Z"/>
              <w:rFonts w:eastAsia="SimSun"/>
              <w:lang w:val="en-US" w:eastAsia="zh-CN"/>
            </w:rPr>
          </w:rPrChange>
        </w:rPr>
      </w:pPr>
      <w:ins w:id="20256" w:author="CR#0677r6" w:date="2020-04-03T23:13:00Z">
        <w:r w:rsidRPr="008E2A69">
          <w:rPr>
            <w:lang w:eastAsia="ko-KR"/>
            <w:rPrChange w:id="20257" w:author="CR#0701r1" w:date="2020-04-04T13:17:00Z">
              <w:rPr>
                <w:lang w:eastAsia="ko-KR"/>
              </w:rPr>
            </w:rPrChange>
          </w:rPr>
          <w:t>-</w:t>
        </w:r>
        <w:r w:rsidRPr="008E2A69">
          <w:rPr>
            <w:lang w:eastAsia="ko-KR"/>
            <w:rPrChange w:id="20258" w:author="CR#0701r1" w:date="2020-04-04T13:17:00Z">
              <w:rPr>
                <w:lang w:eastAsia="ko-KR"/>
              </w:rPr>
            </w:rPrChange>
          </w:rPr>
          <w:tab/>
        </w:r>
        <w:r w:rsidRPr="008E2A69">
          <w:rPr>
            <w:rFonts w:eastAsia="SimSun"/>
            <w:lang w:val="en-US" w:eastAsia="zh-CN"/>
            <w:rPrChange w:id="20259" w:author="CR#0701r1" w:date="2020-04-04T13:17:00Z">
              <w:rPr>
                <w:rFonts w:eastAsia="SimSun"/>
                <w:lang w:val="en-US" w:eastAsia="zh-CN"/>
              </w:rPr>
            </w:rPrChange>
          </w:rPr>
          <w:t>T_delta</w:t>
        </w:r>
        <w:r w:rsidRPr="008E2A69">
          <w:rPr>
            <w:lang w:eastAsia="ko-KR"/>
            <w:rPrChange w:id="20260" w:author="CR#0701r1" w:date="2020-04-04T13:17:00Z">
              <w:rPr>
                <w:lang w:eastAsia="ko-KR"/>
              </w:rPr>
            </w:rPrChange>
          </w:rPr>
          <w:t xml:space="preserve">: This field indicates the </w:t>
        </w:r>
        <w:r w:rsidRPr="008E2A69">
          <w:rPr>
            <w:rFonts w:eastAsia="SimSun"/>
            <w:lang w:val="en-US" w:eastAsia="zh-CN"/>
            <w:rPrChange w:id="20261" w:author="CR#0701r1" w:date="2020-04-04T13:17:00Z">
              <w:rPr>
                <w:rFonts w:eastAsia="SimSun"/>
                <w:lang w:val="en-US" w:eastAsia="zh-CN"/>
              </w:rPr>
            </w:rPrChange>
          </w:rPr>
          <w:t xml:space="preserve">index value of </w:t>
        </w:r>
        <w:r w:rsidRPr="008E2A69">
          <w:rPr>
            <w:i/>
            <w:lang w:eastAsia="ko-KR"/>
            <w:rPrChange w:id="20262" w:author="CR#0701r1" w:date="2020-04-04T13:17:00Z">
              <w:rPr>
                <w:i/>
                <w:lang w:eastAsia="ko-KR"/>
              </w:rPr>
            </w:rPrChange>
          </w:rPr>
          <w:t>T</w:t>
        </w:r>
        <w:r w:rsidRPr="008E2A69">
          <w:rPr>
            <w:rFonts w:eastAsia="SimSun"/>
            <w:i/>
            <w:lang w:val="en-US" w:eastAsia="zh-CN"/>
            <w:rPrChange w:id="20263" w:author="CR#0701r1" w:date="2020-04-04T13:17:00Z">
              <w:rPr>
                <w:rFonts w:eastAsia="SimSun"/>
                <w:i/>
                <w:lang w:val="en-US" w:eastAsia="zh-CN"/>
              </w:rPr>
            </w:rPrChange>
          </w:rPr>
          <w:t>delta</w:t>
        </w:r>
        <w:r w:rsidRPr="008E2A69">
          <w:rPr>
            <w:rFonts w:eastAsia="SimSun"/>
            <w:lang w:val="en-US" w:eastAsia="zh-CN"/>
            <w:rPrChange w:id="20264" w:author="CR#0701r1" w:date="2020-04-04T13:17:00Z">
              <w:rPr>
                <w:rFonts w:eastAsia="SimSun"/>
                <w:lang w:val="en-US" w:eastAsia="zh-CN"/>
              </w:rPr>
            </w:rPrChange>
          </w:rPr>
          <w:t xml:space="preserve"> (</w:t>
        </w:r>
        <w:r w:rsidRPr="008E2A69">
          <w:rPr>
            <w:lang w:eastAsia="ko-KR"/>
            <w:rPrChange w:id="20265" w:author="CR#0701r1" w:date="2020-04-04T13:17:00Z">
              <w:rPr>
                <w:lang w:eastAsia="ko-KR"/>
              </w:rPr>
            </w:rPrChange>
          </w:rPr>
          <w:t xml:space="preserve">0, 1, 2… </w:t>
        </w:r>
        <w:r w:rsidRPr="008E2A69">
          <w:rPr>
            <w:rFonts w:eastAsia="SimSun"/>
            <w:lang w:val="en-US" w:eastAsia="zh-CN"/>
            <w:rPrChange w:id="20266" w:author="CR#0701r1" w:date="2020-04-04T13:17:00Z">
              <w:rPr>
                <w:rFonts w:eastAsia="SimSun"/>
                <w:lang w:val="en-US" w:eastAsia="zh-CN"/>
              </w:rPr>
            </w:rPrChange>
          </w:rPr>
          <w:t>1199) used to control the amount of timing adjustment that MAC entity indicates (as specified in TS 38.xxx). The length of the field is 11 bits.</w:t>
        </w:r>
      </w:ins>
    </w:p>
    <w:p w:rsidR="0047246C" w:rsidRPr="008E2A69" w:rsidRDefault="0047246C">
      <w:pPr>
        <w:pStyle w:val="TH"/>
        <w:rPr>
          <w:ins w:id="20267" w:author="CR#0677r6" w:date="2020-04-03T23:13:00Z"/>
          <w:lang w:eastAsia="ko-KR"/>
          <w:rPrChange w:id="20268" w:author="CR#0701r1" w:date="2020-04-04T13:17:00Z">
            <w:rPr>
              <w:ins w:id="20269" w:author="CR#0677r6" w:date="2020-04-03T23:13:00Z"/>
              <w:lang w:eastAsia="ko-KR"/>
            </w:rPr>
          </w:rPrChange>
        </w:rPr>
        <w:pPrChange w:id="20270" w:author="CR#0677r6" w:date="2020-04-03T23:14:00Z">
          <w:pPr>
            <w:pStyle w:val="B1"/>
            <w:jc w:val="center"/>
          </w:pPr>
        </w:pPrChange>
      </w:pPr>
      <w:ins w:id="20271" w:author="CR#0677r6" w:date="2020-04-03T23:13:00Z">
        <w:r w:rsidRPr="008E2A69">
          <w:rPr>
            <w:rPrChange w:id="20272" w:author="CR#0701r1" w:date="2020-04-04T13:17:00Z">
              <w:rPr/>
            </w:rPrChange>
          </w:rPr>
          <w:object w:dxaOrig="6075" w:dyaOrig="1650">
            <v:shape id="对象 23" o:spid="_x0000_i1060" type="#_x0000_t75" style="width:303.75pt;height:82.5pt;mso-wrap-style:square;mso-position-horizontal-relative:page;mso-position-vertical-relative:page" o:ole="">
              <v:imagedata r:id="rId83" o:title=""/>
            </v:shape>
            <o:OLEObject Type="Embed" ProgID="Visio.Drawing.15" ShapeID="对象 23" DrawAspect="Content" ObjectID="_1647511999" r:id="rId84"/>
          </w:object>
        </w:r>
      </w:ins>
    </w:p>
    <w:p w:rsidR="0047246C" w:rsidRPr="008E2A69" w:rsidRDefault="0047246C" w:rsidP="0047246C">
      <w:pPr>
        <w:pStyle w:val="TF"/>
        <w:rPr>
          <w:ins w:id="20273" w:author="CR#0677r6" w:date="2020-04-03T23:13:00Z"/>
          <w:lang w:eastAsia="ko-KR"/>
          <w:rPrChange w:id="20274" w:author="CR#0701r1" w:date="2020-04-04T13:17:00Z">
            <w:rPr>
              <w:ins w:id="20275" w:author="CR#0677r6" w:date="2020-04-03T23:13:00Z"/>
              <w:lang w:eastAsia="ko-KR"/>
            </w:rPr>
          </w:rPrChange>
        </w:rPr>
      </w:pPr>
      <w:ins w:id="20276" w:author="CR#0677r6" w:date="2020-04-03T23:13:00Z">
        <w:r w:rsidRPr="008E2A69">
          <w:rPr>
            <w:lang w:eastAsia="ko-KR"/>
            <w:rPrChange w:id="20277" w:author="CR#0701r1" w:date="2020-04-04T13:17:00Z">
              <w:rPr>
                <w:lang w:eastAsia="ko-KR"/>
              </w:rPr>
            </w:rPrChange>
          </w:rPr>
          <w:t>Figure 6.1.3.</w:t>
        </w:r>
      </w:ins>
      <w:ins w:id="20278" w:author="CR#0677r6" w:date="2020-04-03T23:18:00Z">
        <w:r w:rsidRPr="008E2A69">
          <w:rPr>
            <w:rFonts w:eastAsia="SimSun"/>
            <w:lang w:val="en-US" w:eastAsia="zh-CN"/>
            <w:rPrChange w:id="20279" w:author="CR#0701r1" w:date="2020-04-04T13:17:00Z">
              <w:rPr>
                <w:rFonts w:eastAsia="SimSun"/>
                <w:lang w:val="en-US" w:eastAsia="zh-CN"/>
              </w:rPr>
            </w:rPrChange>
          </w:rPr>
          <w:t>21</w:t>
        </w:r>
      </w:ins>
      <w:ins w:id="20280" w:author="CR#0677r6" w:date="2020-04-03T23:13:00Z">
        <w:r w:rsidRPr="008E2A69">
          <w:rPr>
            <w:lang w:eastAsia="ko-KR"/>
            <w:rPrChange w:id="20281" w:author="CR#0701r1" w:date="2020-04-04T13:17:00Z">
              <w:rPr>
                <w:lang w:eastAsia="ko-KR"/>
              </w:rPr>
            </w:rPrChange>
          </w:rPr>
          <w:t xml:space="preserve">-1: Timing </w:t>
        </w:r>
        <w:r w:rsidRPr="008E2A69">
          <w:rPr>
            <w:rFonts w:eastAsia="SimSun"/>
            <w:lang w:val="en-US" w:eastAsia="zh-CN"/>
            <w:rPrChange w:id="20282" w:author="CR#0701r1" w:date="2020-04-04T13:17:00Z">
              <w:rPr>
                <w:rFonts w:eastAsia="SimSun"/>
                <w:lang w:val="en-US" w:eastAsia="zh-CN"/>
              </w:rPr>
            </w:rPrChange>
          </w:rPr>
          <w:t>Delta</w:t>
        </w:r>
        <w:r w:rsidRPr="008E2A69">
          <w:rPr>
            <w:lang w:eastAsia="ko-KR"/>
            <w:rPrChange w:id="20283" w:author="CR#0701r1" w:date="2020-04-04T13:17:00Z">
              <w:rPr>
                <w:lang w:eastAsia="ko-KR"/>
              </w:rPr>
            </w:rPrChange>
          </w:rPr>
          <w:t xml:space="preserve"> MAC CE</w:t>
        </w:r>
      </w:ins>
    </w:p>
    <w:p w:rsidR="0047246C" w:rsidRPr="008E2A69" w:rsidRDefault="0047246C" w:rsidP="0047246C">
      <w:pPr>
        <w:pStyle w:val="Heading4"/>
        <w:rPr>
          <w:ins w:id="20284" w:author="CR#0677r6" w:date="2020-04-03T23:19:00Z"/>
          <w:rPrChange w:id="20285" w:author="CR#0701r1" w:date="2020-04-04T13:17:00Z">
            <w:rPr>
              <w:ins w:id="20286" w:author="CR#0677r6" w:date="2020-04-03T23:19:00Z"/>
            </w:rPr>
          </w:rPrChange>
        </w:rPr>
      </w:pPr>
      <w:ins w:id="20287" w:author="CR#0677r6" w:date="2020-04-03T23:19:00Z">
        <w:r w:rsidRPr="008E2A69">
          <w:rPr>
            <w:rPrChange w:id="20288" w:author="CR#0701r1" w:date="2020-04-04T13:17:00Z">
              <w:rPr/>
            </w:rPrChange>
          </w:rPr>
          <w:lastRenderedPageBreak/>
          <w:t>6.1.3.</w:t>
        </w:r>
        <w:r w:rsidRPr="008E2A69">
          <w:rPr>
            <w:rFonts w:eastAsia="SimSun"/>
            <w:lang w:val="en-US" w:eastAsia="zh-CN"/>
            <w:rPrChange w:id="20289" w:author="CR#0701r1" w:date="2020-04-04T13:17:00Z">
              <w:rPr>
                <w:rFonts w:eastAsia="SimSun"/>
                <w:lang w:val="en-US" w:eastAsia="zh-CN"/>
              </w:rPr>
            </w:rPrChange>
          </w:rPr>
          <w:t>22</w:t>
        </w:r>
        <w:r w:rsidRPr="008E2A69">
          <w:rPr>
            <w:rPrChange w:id="20290" w:author="CR#0701r1" w:date="2020-04-04T13:17:00Z">
              <w:rPr/>
            </w:rPrChange>
          </w:rPr>
          <w:tab/>
          <w:t>Guard Symbols MAC CE</w:t>
        </w:r>
      </w:ins>
    </w:p>
    <w:p w:rsidR="0047246C" w:rsidRPr="008E2A69" w:rsidRDefault="0047246C" w:rsidP="0047246C">
      <w:pPr>
        <w:rPr>
          <w:ins w:id="20291" w:author="CR#0677r6" w:date="2020-04-03T23:19:00Z"/>
          <w:rPrChange w:id="20292" w:author="CR#0701r1" w:date="2020-04-04T13:17:00Z">
            <w:rPr>
              <w:ins w:id="20293" w:author="CR#0677r6" w:date="2020-04-03T23:19:00Z"/>
            </w:rPr>
          </w:rPrChange>
        </w:rPr>
      </w:pPr>
      <w:ins w:id="20294" w:author="CR#0677r6" w:date="2020-04-03T23:19:00Z">
        <w:r w:rsidRPr="008E2A69">
          <w:rPr>
            <w:rPrChange w:id="20295" w:author="CR#0701r1" w:date="2020-04-04T13:17:00Z">
              <w:rPr/>
            </w:rPrChange>
          </w:rPr>
          <w:t>The Guard Symbols MAC CE is identified by the MAC subheader LCIDs as specified in Table 6.2.1-1 for DL-SCH and in Table 6.2.1-2 for UL-SCH.</w:t>
        </w:r>
      </w:ins>
    </w:p>
    <w:p w:rsidR="0047246C" w:rsidRPr="008E2A69" w:rsidRDefault="0047246C" w:rsidP="0047246C">
      <w:pPr>
        <w:rPr>
          <w:ins w:id="20296" w:author="CR#0677r6" w:date="2020-04-03T23:19:00Z"/>
          <w:rFonts w:eastAsia="SimSun"/>
          <w:lang w:eastAsia="zh-CN"/>
          <w:rPrChange w:id="20297" w:author="CR#0701r1" w:date="2020-04-04T13:17:00Z">
            <w:rPr>
              <w:ins w:id="20298" w:author="CR#0677r6" w:date="2020-04-03T23:19:00Z"/>
              <w:rFonts w:eastAsia="SimSun"/>
              <w:lang w:eastAsia="zh-CN"/>
            </w:rPr>
          </w:rPrChange>
        </w:rPr>
      </w:pPr>
      <w:ins w:id="20299" w:author="CR#0677r6" w:date="2020-04-03T23:19:00Z">
        <w:r w:rsidRPr="008E2A69">
          <w:rPr>
            <w:rPrChange w:id="20300" w:author="CR#0701r1" w:date="2020-04-04T13:17:00Z">
              <w:rPr/>
            </w:rPrChange>
          </w:rPr>
          <w:t xml:space="preserve">It has fixed size and consists of </w:t>
        </w:r>
        <w:r w:rsidRPr="008E2A69">
          <w:rPr>
            <w:rFonts w:eastAsia="SimSun"/>
            <w:lang w:eastAsia="zh-CN"/>
            <w:rPrChange w:id="20301" w:author="CR#0701r1" w:date="2020-04-04T13:17:00Z">
              <w:rPr>
                <w:rFonts w:eastAsia="SimSun"/>
                <w:lang w:eastAsia="zh-CN"/>
              </w:rPr>
            </w:rPrChange>
          </w:rPr>
          <w:t>four</w:t>
        </w:r>
        <w:r w:rsidRPr="008E2A69">
          <w:rPr>
            <w:rPrChange w:id="20302" w:author="CR#0701r1" w:date="2020-04-04T13:17:00Z">
              <w:rPr/>
            </w:rPrChange>
          </w:rPr>
          <w:t xml:space="preserve"> octet</w:t>
        </w:r>
        <w:r w:rsidRPr="008E2A69">
          <w:rPr>
            <w:rFonts w:eastAsia="SimSun"/>
            <w:lang w:eastAsia="zh-CN"/>
            <w:rPrChange w:id="20303" w:author="CR#0701r1" w:date="2020-04-04T13:17:00Z">
              <w:rPr>
                <w:rFonts w:eastAsia="SimSun"/>
                <w:lang w:eastAsia="zh-CN"/>
              </w:rPr>
            </w:rPrChange>
          </w:rPr>
          <w:t>s</w:t>
        </w:r>
        <w:r w:rsidRPr="008E2A69">
          <w:rPr>
            <w:rPrChange w:id="20304" w:author="CR#0701r1" w:date="2020-04-04T13:17:00Z">
              <w:rPr/>
            </w:rPrChange>
          </w:rPr>
          <w:t xml:space="preserve"> defined as follows (</w:t>
        </w:r>
        <w:r w:rsidRPr="008E2A69">
          <w:rPr>
            <w:lang w:eastAsia="ko-KR"/>
            <w:rPrChange w:id="20305" w:author="CR#0701r1" w:date="2020-04-04T13:17:00Z">
              <w:rPr>
                <w:lang w:eastAsia="ko-KR"/>
              </w:rPr>
            </w:rPrChange>
          </w:rPr>
          <w:t>F</w:t>
        </w:r>
        <w:r w:rsidRPr="008E2A69">
          <w:rPr>
            <w:rPrChange w:id="20306" w:author="CR#0701r1" w:date="2020-04-04T13:17:00Z">
              <w:rPr/>
            </w:rPrChange>
          </w:rPr>
          <w:t>igure 6.1.3.</w:t>
        </w:r>
      </w:ins>
      <w:ins w:id="20307" w:author="CR#0677r6" w:date="2020-04-03T23:20:00Z">
        <w:r w:rsidRPr="008E2A69">
          <w:rPr>
            <w:rFonts w:eastAsia="SimSun"/>
            <w:lang w:eastAsia="zh-CN"/>
            <w:rPrChange w:id="20308" w:author="CR#0701r1" w:date="2020-04-04T13:17:00Z">
              <w:rPr>
                <w:rFonts w:eastAsia="SimSun"/>
                <w:lang w:eastAsia="zh-CN"/>
              </w:rPr>
            </w:rPrChange>
          </w:rPr>
          <w:t>22</w:t>
        </w:r>
      </w:ins>
      <w:ins w:id="20309" w:author="CR#0677r6" w:date="2020-04-03T23:19:00Z">
        <w:r w:rsidRPr="008E2A69">
          <w:rPr>
            <w:rPrChange w:id="20310" w:author="CR#0701r1" w:date="2020-04-04T13:17:00Z">
              <w:rPr/>
            </w:rPrChange>
          </w:rPr>
          <w:t>-1):</w:t>
        </w:r>
      </w:ins>
    </w:p>
    <w:p w:rsidR="0047246C" w:rsidRPr="008E2A69" w:rsidRDefault="0047246C" w:rsidP="0047246C">
      <w:pPr>
        <w:pStyle w:val="B1"/>
        <w:rPr>
          <w:ins w:id="20311" w:author="CR#0677r6" w:date="2020-04-03T23:19:00Z"/>
          <w:lang w:eastAsia="ko-KR"/>
          <w:rPrChange w:id="20312" w:author="CR#0701r1" w:date="2020-04-04T13:17:00Z">
            <w:rPr>
              <w:ins w:id="20313" w:author="CR#0677r6" w:date="2020-04-03T23:19:00Z"/>
              <w:lang w:eastAsia="ko-KR"/>
            </w:rPr>
          </w:rPrChange>
        </w:rPr>
      </w:pPr>
      <w:ins w:id="20314" w:author="CR#0677r6" w:date="2020-04-03T23:19:00Z">
        <w:r w:rsidRPr="008E2A69">
          <w:rPr>
            <w:rFonts w:eastAsia="SimSun"/>
            <w:lang w:val="en-US" w:eastAsia="zh-CN"/>
            <w:rPrChange w:id="20315" w:author="CR#0701r1" w:date="2020-04-04T13:17:00Z">
              <w:rPr>
                <w:rFonts w:eastAsia="SimSun"/>
                <w:lang w:val="en-US" w:eastAsia="zh-CN"/>
              </w:rPr>
            </w:rPrChange>
          </w:rPr>
          <w:t>-</w:t>
        </w:r>
        <w:r w:rsidRPr="008E2A69">
          <w:rPr>
            <w:rFonts w:eastAsia="SimSun"/>
            <w:lang w:val="en-US" w:eastAsia="zh-CN"/>
            <w:rPrChange w:id="20316" w:author="CR#0701r1" w:date="2020-04-04T13:17:00Z">
              <w:rPr>
                <w:rFonts w:eastAsia="SimSun"/>
                <w:lang w:val="en-US" w:eastAsia="zh-CN"/>
              </w:rPr>
            </w:rPrChange>
          </w:rPr>
          <w:tab/>
          <w:t>R: Reserved bit, set to 0;</w:t>
        </w:r>
      </w:ins>
    </w:p>
    <w:p w:rsidR="0047246C" w:rsidRPr="008E2A69" w:rsidRDefault="0047246C" w:rsidP="0047246C">
      <w:pPr>
        <w:pStyle w:val="B1"/>
        <w:rPr>
          <w:ins w:id="20317" w:author="CR#0677r6" w:date="2020-04-03T23:19:00Z"/>
          <w:rFonts w:eastAsia="SimSun"/>
          <w:lang w:val="en-US" w:eastAsia="zh-CN"/>
          <w:rPrChange w:id="20318" w:author="CR#0701r1" w:date="2020-04-04T13:17:00Z">
            <w:rPr>
              <w:ins w:id="20319" w:author="CR#0677r6" w:date="2020-04-03T23:19:00Z"/>
              <w:rFonts w:eastAsia="SimSun"/>
              <w:lang w:val="en-US" w:eastAsia="zh-CN"/>
            </w:rPr>
          </w:rPrChange>
        </w:rPr>
      </w:pPr>
      <w:ins w:id="20320" w:author="CR#0677r6" w:date="2020-04-03T23:19:00Z">
        <w:r w:rsidRPr="008E2A69">
          <w:rPr>
            <w:lang w:eastAsia="ko-KR"/>
            <w:rPrChange w:id="20321" w:author="CR#0701r1" w:date="2020-04-04T13:17:00Z">
              <w:rPr>
                <w:lang w:eastAsia="ko-KR"/>
              </w:rPr>
            </w:rPrChange>
          </w:rPr>
          <w:t>-</w:t>
        </w:r>
        <w:r w:rsidRPr="008E2A69">
          <w:rPr>
            <w:lang w:eastAsia="ko-KR"/>
            <w:rPrChange w:id="20322" w:author="CR#0701r1" w:date="2020-04-04T13:17:00Z">
              <w:rPr>
                <w:lang w:eastAsia="ko-KR"/>
              </w:rPr>
            </w:rPrChange>
          </w:rPr>
          <w:tab/>
          <w:t>Sub-carrier spacing (</w:t>
        </w:r>
        <w:r w:rsidRPr="008E2A69">
          <w:rPr>
            <w:rFonts w:eastAsia="SimSun"/>
            <w:lang w:val="en-US" w:eastAsia="zh-CN"/>
            <w:rPrChange w:id="20323" w:author="CR#0701r1" w:date="2020-04-04T13:17:00Z">
              <w:rPr>
                <w:rFonts w:eastAsia="SimSun"/>
                <w:lang w:val="en-US" w:eastAsia="zh-CN"/>
              </w:rPr>
            </w:rPrChange>
          </w:rPr>
          <w:t>SCS)</w:t>
        </w:r>
        <w:r w:rsidRPr="008E2A69">
          <w:rPr>
            <w:lang w:eastAsia="ko-KR"/>
            <w:rPrChange w:id="20324" w:author="CR#0701r1" w:date="2020-04-04T13:17:00Z">
              <w:rPr>
                <w:lang w:eastAsia="ko-KR"/>
              </w:rPr>
            </w:rPrChange>
          </w:rPr>
          <w:t xml:space="preserve">: This field indicates the subcarrier spacing used as reference for the guard spacing. The length of this field is 2bits. The values for the SCS field are shown in </w:t>
        </w:r>
        <w:r w:rsidRPr="008E2A69">
          <w:rPr>
            <w:rFonts w:eastAsia="SimSun"/>
            <w:lang w:val="en-US" w:eastAsia="zh-CN"/>
            <w:rPrChange w:id="20325" w:author="CR#0701r1" w:date="2020-04-04T13:17:00Z">
              <w:rPr>
                <w:rFonts w:eastAsia="SimSun"/>
                <w:lang w:val="en-US" w:eastAsia="zh-CN"/>
              </w:rPr>
            </w:rPrChange>
          </w:rPr>
          <w:t>Table 6.1.3.</w:t>
        </w:r>
      </w:ins>
      <w:ins w:id="20326" w:author="CR#0677r6" w:date="2020-04-03T23:20:00Z">
        <w:r w:rsidRPr="008E2A69">
          <w:rPr>
            <w:rFonts w:eastAsia="SimSun"/>
            <w:lang w:val="en-US" w:eastAsia="zh-CN"/>
            <w:rPrChange w:id="20327" w:author="CR#0701r1" w:date="2020-04-04T13:17:00Z">
              <w:rPr>
                <w:rFonts w:eastAsia="SimSun"/>
                <w:lang w:val="en-US" w:eastAsia="zh-CN"/>
              </w:rPr>
            </w:rPrChange>
          </w:rPr>
          <w:t>22</w:t>
        </w:r>
      </w:ins>
      <w:ins w:id="20328" w:author="CR#0677r6" w:date="2020-04-03T23:19:00Z">
        <w:r w:rsidRPr="008E2A69">
          <w:rPr>
            <w:rFonts w:eastAsia="SimSun"/>
            <w:lang w:val="en-US" w:eastAsia="zh-CN"/>
            <w:rPrChange w:id="20329" w:author="CR#0701r1" w:date="2020-04-04T13:17:00Z">
              <w:rPr>
                <w:rFonts w:eastAsia="SimSun"/>
                <w:lang w:val="en-US" w:eastAsia="zh-CN"/>
              </w:rPr>
            </w:rPrChange>
          </w:rPr>
          <w:t xml:space="preserve">-2. </w:t>
        </w:r>
      </w:ins>
    </w:p>
    <w:p w:rsidR="0047246C" w:rsidRPr="008E2A69" w:rsidRDefault="0047246C">
      <w:pPr>
        <w:pStyle w:val="B1"/>
        <w:rPr>
          <w:ins w:id="20330" w:author="CR#0677r6" w:date="2020-04-03T23:19:00Z"/>
          <w:rFonts w:eastAsia="SimSun"/>
          <w:lang w:val="en-US" w:eastAsia="zh-CN"/>
          <w:rPrChange w:id="20331" w:author="CR#0701r1" w:date="2020-04-04T13:17:00Z">
            <w:rPr>
              <w:ins w:id="20332" w:author="CR#0677r6" w:date="2020-04-03T23:19:00Z"/>
              <w:lang w:val="x-none" w:eastAsia="x-none"/>
            </w:rPr>
          </w:rPrChange>
        </w:rPr>
        <w:pPrChange w:id="20333" w:author="CR#0677r6" w:date="2020-04-03T23:21:00Z">
          <w:pPr>
            <w:pStyle w:val="B1"/>
            <w:jc w:val="center"/>
          </w:pPr>
        </w:pPrChange>
      </w:pPr>
      <w:ins w:id="20334" w:author="CR#0677r6" w:date="2020-04-03T23:19:00Z">
        <w:r w:rsidRPr="008E2A69">
          <w:rPr>
            <w:rFonts w:eastAsia="SimSun"/>
            <w:lang w:val="en-US" w:eastAsia="zh-CN"/>
            <w:rPrChange w:id="20335" w:author="CR#0701r1" w:date="2020-04-04T13:17:00Z">
              <w:rPr>
                <w:rFonts w:eastAsia="SimSun"/>
                <w:lang w:val="en-US" w:eastAsia="zh-CN"/>
              </w:rPr>
            </w:rPrChange>
          </w:rPr>
          <w:t>-</w:t>
        </w:r>
        <w:r w:rsidRPr="008E2A69">
          <w:rPr>
            <w:rFonts w:eastAsia="SimSun"/>
            <w:lang w:val="en-US" w:eastAsia="zh-CN"/>
            <w:rPrChange w:id="20336" w:author="CR#0701r1" w:date="2020-04-04T13:17:00Z">
              <w:rPr>
                <w:rFonts w:eastAsia="SimSun"/>
                <w:lang w:val="en-US" w:eastAsia="zh-CN"/>
              </w:rPr>
            </w:rPrChange>
          </w:rPr>
          <w:tab/>
          <w:t>Number of Guard Symbols (NmbGS</w:t>
        </w:r>
        <w:r w:rsidRPr="008E2A69">
          <w:rPr>
            <w:rFonts w:eastAsia="SimSun"/>
            <w:vertAlign w:val="subscript"/>
            <w:lang w:val="en-US" w:eastAsia="zh-CN"/>
            <w:rPrChange w:id="20337" w:author="CR#0701r1" w:date="2020-04-04T13:17:00Z">
              <w:rPr>
                <w:rFonts w:eastAsia="SimSun"/>
                <w:vertAlign w:val="subscript"/>
                <w:lang w:val="en-US" w:eastAsia="zh-CN"/>
              </w:rPr>
            </w:rPrChange>
          </w:rPr>
          <w:t>i</w:t>
        </w:r>
        <w:r w:rsidRPr="008E2A69">
          <w:rPr>
            <w:rFonts w:eastAsia="SimSun"/>
            <w:lang w:val="en-US" w:eastAsia="zh-CN"/>
            <w:rPrChange w:id="20338" w:author="CR#0701r1" w:date="2020-04-04T13:17:00Z">
              <w:rPr>
                <w:rFonts w:eastAsia="SimSun"/>
                <w:lang w:val="en-US" w:eastAsia="zh-CN"/>
              </w:rPr>
            </w:rPrChange>
          </w:rPr>
          <w:t>)</w:t>
        </w:r>
        <w:r w:rsidRPr="008E2A69">
          <w:rPr>
            <w:lang w:eastAsia="ko-KR"/>
            <w:rPrChange w:id="20339" w:author="CR#0701r1" w:date="2020-04-04T13:17:00Z">
              <w:rPr>
                <w:lang w:eastAsia="ko-KR"/>
              </w:rPr>
            </w:rPrChange>
          </w:rPr>
          <w:t>: This field indicates the number of guard symbols for the switching scenario shown in Table 5.</w:t>
        </w:r>
      </w:ins>
      <w:ins w:id="20340" w:author="CR#0677r6" w:date="2020-04-03T23:45:00Z">
        <w:r w:rsidR="004666CA" w:rsidRPr="008E2A69">
          <w:rPr>
            <w:lang w:eastAsia="ko-KR"/>
            <w:rPrChange w:id="20341" w:author="CR#0701r1" w:date="2020-04-04T13:17:00Z">
              <w:rPr>
                <w:lang w:eastAsia="ko-KR"/>
              </w:rPr>
            </w:rPrChange>
          </w:rPr>
          <w:t>20</w:t>
        </w:r>
      </w:ins>
      <w:ins w:id="20342" w:author="CR#0677r6" w:date="2020-04-03T23:19:00Z">
        <w:r w:rsidRPr="008E2A69">
          <w:rPr>
            <w:lang w:eastAsia="ko-KR"/>
            <w:rPrChange w:id="20343" w:author="CR#0701r1" w:date="2020-04-04T13:17:00Z">
              <w:rPr>
                <w:lang w:eastAsia="ko-KR"/>
              </w:rPr>
            </w:rPrChange>
          </w:rPr>
          <w:t>-1. The number of guard symbols can take values within the range of 0..4. Higher values 5-7 are reserved</w:t>
        </w:r>
        <w:r w:rsidRPr="008E2A69">
          <w:rPr>
            <w:rFonts w:eastAsia="SimSun"/>
            <w:lang w:val="en-US" w:eastAsia="zh-CN"/>
            <w:rPrChange w:id="20344" w:author="CR#0701r1" w:date="2020-04-04T13:17:00Z">
              <w:rPr>
                <w:rFonts w:eastAsia="SimSun"/>
                <w:lang w:val="en-US" w:eastAsia="zh-CN"/>
              </w:rPr>
            </w:rPrChange>
          </w:rPr>
          <w:t>.</w:t>
        </w:r>
      </w:ins>
    </w:p>
    <w:p w:rsidR="0047246C" w:rsidRPr="008E2A69" w:rsidRDefault="0047246C">
      <w:pPr>
        <w:pStyle w:val="TH"/>
        <w:rPr>
          <w:ins w:id="20345" w:author="CR#0677r6" w:date="2020-04-03T23:19:00Z"/>
          <w:lang w:eastAsia="ko-KR"/>
          <w:rPrChange w:id="20346" w:author="CR#0701r1" w:date="2020-04-04T13:17:00Z">
            <w:rPr>
              <w:ins w:id="20347" w:author="CR#0677r6" w:date="2020-04-03T23:19:00Z"/>
              <w:lang w:eastAsia="ko-KR"/>
            </w:rPr>
          </w:rPrChange>
        </w:rPr>
        <w:pPrChange w:id="20348" w:author="CR#0677r6" w:date="2020-04-03T23:20:00Z">
          <w:pPr>
            <w:pStyle w:val="B1"/>
            <w:jc w:val="center"/>
          </w:pPr>
        </w:pPrChange>
      </w:pPr>
      <w:ins w:id="20349" w:author="CR#0677r6" w:date="2020-04-03T23:19:00Z">
        <w:r w:rsidRPr="008E2A69">
          <w:rPr>
            <w:rPrChange w:id="20350" w:author="CR#0701r1" w:date="2020-04-04T13:17:00Z">
              <w:rPr/>
            </w:rPrChange>
          </w:rPr>
          <w:object w:dxaOrig="5475" w:dyaOrig="2550">
            <v:shape id="_x0000_i1061" type="#_x0000_t75" style="width:273.75pt;height:127.5pt" o:ole="">
              <v:imagedata r:id="rId85" o:title=""/>
            </v:shape>
            <o:OLEObject Type="Embed" ProgID="Visio.Drawing.11" ShapeID="_x0000_i1061" DrawAspect="Content" ObjectID="_1647512000" r:id="rId86"/>
          </w:object>
        </w:r>
      </w:ins>
      <w:ins w:id="20351" w:author="CR#0677r6" w:date="2020-04-03T23:19:00Z">
        <w:del w:id="20352" w:author="MT4" w:date="2020-03-06T09:54:00Z">
          <w:r w:rsidRPr="008E2A69">
            <w:rPr>
              <w:rPrChange w:id="20353" w:author="CR#0701r1" w:date="2020-04-04T13:17:00Z">
                <w:rPr/>
              </w:rPrChange>
            </w:rPr>
            <w:fldChar w:fldCharType="begin"/>
          </w:r>
          <w:r w:rsidRPr="008E2A69">
            <w:rPr>
              <w:rPrChange w:id="20354" w:author="CR#0701r1" w:date="2020-04-04T13:17:00Z">
                <w:rPr/>
              </w:rPrChange>
            </w:rPr>
            <w:fldChar w:fldCharType="end"/>
          </w:r>
        </w:del>
      </w:ins>
    </w:p>
    <w:p w:rsidR="0047246C" w:rsidRPr="008E2A69" w:rsidRDefault="0047246C" w:rsidP="0047246C">
      <w:pPr>
        <w:pStyle w:val="TF"/>
        <w:rPr>
          <w:ins w:id="20355" w:author="CR#0677r6" w:date="2020-04-03T23:19:00Z"/>
          <w:lang w:eastAsia="ko-KR"/>
          <w:rPrChange w:id="20356" w:author="CR#0701r1" w:date="2020-04-04T13:17:00Z">
            <w:rPr>
              <w:ins w:id="20357" w:author="CR#0677r6" w:date="2020-04-03T23:19:00Z"/>
              <w:lang w:eastAsia="ko-KR"/>
            </w:rPr>
          </w:rPrChange>
        </w:rPr>
      </w:pPr>
      <w:ins w:id="20358" w:author="CR#0677r6" w:date="2020-04-03T23:19:00Z">
        <w:r w:rsidRPr="008E2A69">
          <w:rPr>
            <w:lang w:eastAsia="ko-KR"/>
            <w:rPrChange w:id="20359" w:author="CR#0701r1" w:date="2020-04-04T13:17:00Z">
              <w:rPr>
                <w:lang w:eastAsia="ko-KR"/>
              </w:rPr>
            </w:rPrChange>
          </w:rPr>
          <w:t>Figure 6.1.3.</w:t>
        </w:r>
      </w:ins>
      <w:ins w:id="20360" w:author="CR#0677r6" w:date="2020-04-03T23:20:00Z">
        <w:r w:rsidRPr="008E2A69">
          <w:rPr>
            <w:rFonts w:eastAsia="SimSun"/>
            <w:lang w:val="en-US" w:eastAsia="zh-CN"/>
            <w:rPrChange w:id="20361" w:author="CR#0701r1" w:date="2020-04-04T13:17:00Z">
              <w:rPr>
                <w:rFonts w:eastAsia="SimSun"/>
                <w:lang w:val="en-US" w:eastAsia="zh-CN"/>
              </w:rPr>
            </w:rPrChange>
          </w:rPr>
          <w:t>22</w:t>
        </w:r>
      </w:ins>
      <w:ins w:id="20362" w:author="CR#0677r6" w:date="2020-04-03T23:19:00Z">
        <w:r w:rsidRPr="008E2A69">
          <w:rPr>
            <w:lang w:eastAsia="ko-KR"/>
            <w:rPrChange w:id="20363" w:author="CR#0701r1" w:date="2020-04-04T13:17:00Z">
              <w:rPr>
                <w:lang w:eastAsia="ko-KR"/>
              </w:rPr>
            </w:rPrChange>
          </w:rPr>
          <w:t>-1: Guard Symbol MAC CE</w:t>
        </w:r>
      </w:ins>
    </w:p>
    <w:p w:rsidR="0047246C" w:rsidRPr="008E2A69" w:rsidRDefault="0047246C">
      <w:pPr>
        <w:pStyle w:val="TH"/>
        <w:rPr>
          <w:ins w:id="20364" w:author="CR#0677r6" w:date="2020-04-03T23:19:00Z"/>
          <w:rPrChange w:id="20365" w:author="CR#0701r1" w:date="2020-04-04T13:17:00Z">
            <w:rPr>
              <w:ins w:id="20366" w:author="CR#0677r6" w:date="2020-04-03T23:19:00Z"/>
            </w:rPr>
          </w:rPrChange>
        </w:rPr>
        <w:pPrChange w:id="20367" w:author="CR#0677r6" w:date="2020-04-03T23:21:00Z">
          <w:pPr>
            <w:jc w:val="center"/>
          </w:pPr>
        </w:pPrChange>
      </w:pPr>
      <w:ins w:id="20368" w:author="CR#0677r6" w:date="2020-04-03T23:19:00Z">
        <w:r w:rsidRPr="008E2A69">
          <w:rPr>
            <w:rPrChange w:id="20369" w:author="CR#0701r1" w:date="2020-04-04T13:17:00Z">
              <w:rPr/>
            </w:rPrChange>
          </w:rPr>
          <w:t>Table 6.1.3.</w:t>
        </w:r>
      </w:ins>
      <w:ins w:id="20370" w:author="CR#0677r6" w:date="2020-04-03T23:20:00Z">
        <w:r w:rsidRPr="008E2A69">
          <w:rPr>
            <w:rPrChange w:id="20371" w:author="CR#0701r1" w:date="2020-04-04T13:17:00Z">
              <w:rPr/>
            </w:rPrChange>
          </w:rPr>
          <w:t>22</w:t>
        </w:r>
      </w:ins>
      <w:ins w:id="20372" w:author="CR#0677r6" w:date="2020-04-03T23:19:00Z">
        <w:r w:rsidRPr="008E2A69">
          <w:rPr>
            <w:rPrChange w:id="20373" w:author="CR#0701r1" w:date="2020-04-04T13:17:00Z">
              <w:rPr/>
            </w:rPrChange>
          </w:rPr>
          <w:t>-2: Subcarrier spacing for Guard Symbols MAC CE</w:t>
        </w:r>
      </w:ins>
    </w:p>
    <w:tbl>
      <w:tblPr>
        <w:tblW w:w="0" w:type="auto"/>
        <w:jc w:val="center"/>
        <w:tblLook w:val="04A0" w:firstRow="1" w:lastRow="0" w:firstColumn="1" w:lastColumn="0" w:noHBand="0" w:noVBand="1"/>
      </w:tblPr>
      <w:tblGrid>
        <w:gridCol w:w="2245"/>
        <w:gridCol w:w="2075"/>
        <w:tblGridChange w:id="20374">
          <w:tblGrid>
            <w:gridCol w:w="2245"/>
            <w:gridCol w:w="2075"/>
          </w:tblGrid>
        </w:tblGridChange>
      </w:tblGrid>
      <w:tr w:rsidR="008E2A69" w:rsidRPr="008E2A69" w:rsidTr="00FA61AC">
        <w:trPr>
          <w:jc w:val="center"/>
          <w:ins w:id="20375" w:author="CR#0677r6" w:date="2020-04-03T23:19:00Z"/>
        </w:trPr>
        <w:tc>
          <w:tcPr>
            <w:tcW w:w="2245" w:type="dxa"/>
            <w:tcBorders>
              <w:top w:val="single" w:sz="4" w:space="0" w:color="auto"/>
              <w:left w:val="single" w:sz="4" w:space="0" w:color="auto"/>
              <w:bottom w:val="single" w:sz="4" w:space="0" w:color="auto"/>
              <w:right w:val="single" w:sz="4" w:space="0" w:color="auto"/>
            </w:tcBorders>
            <w:hideMark/>
          </w:tcPr>
          <w:p w:rsidR="0047246C" w:rsidRPr="008E2A69" w:rsidRDefault="0047246C">
            <w:pPr>
              <w:pStyle w:val="TAH"/>
              <w:rPr>
                <w:ins w:id="20376" w:author="CR#0677r6" w:date="2020-04-03T23:19:00Z"/>
                <w:rPrChange w:id="20377" w:author="CR#0701r1" w:date="2020-04-04T13:17:00Z">
                  <w:rPr>
                    <w:ins w:id="20378" w:author="CR#0677r6" w:date="2020-04-03T23:19:00Z"/>
                  </w:rPr>
                </w:rPrChange>
              </w:rPr>
              <w:pPrChange w:id="20379" w:author="CR#0677r6" w:date="2020-04-03T23:21:00Z">
                <w:pPr>
                  <w:overflowPunct/>
                  <w:autoSpaceDE/>
                  <w:autoSpaceDN/>
                  <w:adjustRightInd/>
                  <w:spacing w:after="60"/>
                  <w:jc w:val="center"/>
                  <w:textAlignment w:val="auto"/>
                </w:pPr>
              </w:pPrChange>
            </w:pPr>
            <w:ins w:id="20380" w:author="CR#0677r6" w:date="2020-04-03T23:19:00Z">
              <w:r w:rsidRPr="008E2A69">
                <w:rPr>
                  <w:rPrChange w:id="20381" w:author="CR#0701r1" w:date="2020-04-04T13:17:00Z">
                    <w:rPr/>
                  </w:rPrChange>
                </w:rPr>
                <w:t>Subcarrier spacing</w:t>
              </w:r>
            </w:ins>
          </w:p>
        </w:tc>
        <w:tc>
          <w:tcPr>
            <w:tcW w:w="2075" w:type="dxa"/>
            <w:tcBorders>
              <w:top w:val="single" w:sz="4" w:space="0" w:color="auto"/>
              <w:left w:val="single" w:sz="4" w:space="0" w:color="auto"/>
              <w:bottom w:val="single" w:sz="4" w:space="0" w:color="auto"/>
              <w:right w:val="single" w:sz="4" w:space="0" w:color="auto"/>
            </w:tcBorders>
            <w:hideMark/>
          </w:tcPr>
          <w:p w:rsidR="0047246C" w:rsidRPr="008E2A69" w:rsidRDefault="0047246C">
            <w:pPr>
              <w:pStyle w:val="TAH"/>
              <w:rPr>
                <w:ins w:id="20382" w:author="CR#0677r6" w:date="2020-04-03T23:19:00Z"/>
                <w:rPrChange w:id="20383" w:author="CR#0701r1" w:date="2020-04-04T13:17:00Z">
                  <w:rPr>
                    <w:ins w:id="20384" w:author="CR#0677r6" w:date="2020-04-03T23:19:00Z"/>
                  </w:rPr>
                </w:rPrChange>
              </w:rPr>
              <w:pPrChange w:id="20385" w:author="CR#0677r6" w:date="2020-04-03T23:21:00Z">
                <w:pPr>
                  <w:overflowPunct/>
                  <w:autoSpaceDE/>
                  <w:autoSpaceDN/>
                  <w:adjustRightInd/>
                  <w:spacing w:after="60"/>
                  <w:jc w:val="center"/>
                  <w:textAlignment w:val="auto"/>
                </w:pPr>
              </w:pPrChange>
            </w:pPr>
            <w:ins w:id="20386" w:author="CR#0677r6" w:date="2020-04-03T23:19:00Z">
              <w:r w:rsidRPr="008E2A69">
                <w:rPr>
                  <w:rPrChange w:id="20387" w:author="CR#0701r1" w:date="2020-04-04T13:17:00Z">
                    <w:rPr/>
                  </w:rPrChange>
                </w:rPr>
                <w:t>SCS value</w:t>
              </w:r>
            </w:ins>
          </w:p>
        </w:tc>
      </w:tr>
      <w:tr w:rsidR="008E2A69" w:rsidRPr="008E2A69" w:rsidTr="00FA61AC">
        <w:trPr>
          <w:jc w:val="center"/>
          <w:ins w:id="20388" w:author="CR#0677r6" w:date="2020-04-03T23:19:00Z"/>
        </w:trPr>
        <w:tc>
          <w:tcPr>
            <w:tcW w:w="2245" w:type="dxa"/>
            <w:tcBorders>
              <w:top w:val="single" w:sz="4" w:space="0" w:color="auto"/>
              <w:left w:val="single" w:sz="4" w:space="0" w:color="auto"/>
              <w:bottom w:val="single" w:sz="4" w:space="0" w:color="auto"/>
              <w:right w:val="single" w:sz="4" w:space="0" w:color="auto"/>
            </w:tcBorders>
            <w:hideMark/>
          </w:tcPr>
          <w:p w:rsidR="0047246C" w:rsidRPr="008E2A69" w:rsidRDefault="0047246C">
            <w:pPr>
              <w:pStyle w:val="TAC"/>
              <w:jc w:val="left"/>
              <w:rPr>
                <w:ins w:id="20389" w:author="CR#0677r6" w:date="2020-04-03T23:19:00Z"/>
                <w:rPrChange w:id="20390" w:author="CR#0701r1" w:date="2020-04-04T13:17:00Z">
                  <w:rPr>
                    <w:ins w:id="20391" w:author="CR#0677r6" w:date="2020-04-03T23:19:00Z"/>
                  </w:rPr>
                </w:rPrChange>
              </w:rPr>
              <w:pPrChange w:id="20392" w:author="CR#0677r6" w:date="2020-04-03T23:21:00Z">
                <w:pPr>
                  <w:overflowPunct/>
                  <w:autoSpaceDE/>
                  <w:autoSpaceDN/>
                  <w:adjustRightInd/>
                  <w:spacing w:after="60"/>
                  <w:jc w:val="center"/>
                  <w:textAlignment w:val="auto"/>
                </w:pPr>
              </w:pPrChange>
            </w:pPr>
            <w:ins w:id="20393" w:author="CR#0677r6" w:date="2020-04-03T23:19:00Z">
              <w:r w:rsidRPr="008E2A69">
                <w:rPr>
                  <w:rPrChange w:id="20394" w:author="CR#0701r1" w:date="2020-04-04T13:17:00Z">
                    <w:rPr/>
                  </w:rPrChange>
                </w:rPr>
                <w:t>15kHz</w:t>
              </w:r>
            </w:ins>
          </w:p>
        </w:tc>
        <w:tc>
          <w:tcPr>
            <w:tcW w:w="2075" w:type="dxa"/>
            <w:tcBorders>
              <w:top w:val="single" w:sz="4" w:space="0" w:color="auto"/>
              <w:left w:val="single" w:sz="4" w:space="0" w:color="auto"/>
              <w:bottom w:val="single" w:sz="4" w:space="0" w:color="auto"/>
              <w:right w:val="single" w:sz="4" w:space="0" w:color="auto"/>
            </w:tcBorders>
            <w:hideMark/>
          </w:tcPr>
          <w:p w:rsidR="0047246C" w:rsidRPr="008E2A69" w:rsidRDefault="0047246C">
            <w:pPr>
              <w:pStyle w:val="TAC"/>
              <w:jc w:val="left"/>
              <w:rPr>
                <w:ins w:id="20395" w:author="CR#0677r6" w:date="2020-04-03T23:19:00Z"/>
                <w:rPrChange w:id="20396" w:author="CR#0701r1" w:date="2020-04-04T13:17:00Z">
                  <w:rPr>
                    <w:ins w:id="20397" w:author="CR#0677r6" w:date="2020-04-03T23:19:00Z"/>
                  </w:rPr>
                </w:rPrChange>
              </w:rPr>
              <w:pPrChange w:id="20398" w:author="CR#0677r6" w:date="2020-04-03T23:21:00Z">
                <w:pPr>
                  <w:overflowPunct/>
                  <w:autoSpaceDE/>
                  <w:autoSpaceDN/>
                  <w:adjustRightInd/>
                  <w:spacing w:after="60"/>
                  <w:jc w:val="center"/>
                  <w:textAlignment w:val="auto"/>
                </w:pPr>
              </w:pPrChange>
            </w:pPr>
            <w:ins w:id="20399" w:author="CR#0677r6" w:date="2020-04-03T23:19:00Z">
              <w:r w:rsidRPr="008E2A69">
                <w:rPr>
                  <w:rPrChange w:id="20400" w:author="CR#0701r1" w:date="2020-04-04T13:17:00Z">
                    <w:rPr/>
                  </w:rPrChange>
                </w:rPr>
                <w:t>00</w:t>
              </w:r>
            </w:ins>
          </w:p>
        </w:tc>
      </w:tr>
      <w:tr w:rsidR="008E2A69" w:rsidRPr="008E2A69" w:rsidTr="00FA61AC">
        <w:trPr>
          <w:jc w:val="center"/>
          <w:ins w:id="20401" w:author="CR#0677r6" w:date="2020-04-03T23:19:00Z"/>
        </w:trPr>
        <w:tc>
          <w:tcPr>
            <w:tcW w:w="2245" w:type="dxa"/>
            <w:tcBorders>
              <w:top w:val="single" w:sz="4" w:space="0" w:color="auto"/>
              <w:left w:val="single" w:sz="4" w:space="0" w:color="auto"/>
              <w:bottom w:val="single" w:sz="4" w:space="0" w:color="auto"/>
              <w:right w:val="single" w:sz="4" w:space="0" w:color="auto"/>
            </w:tcBorders>
            <w:hideMark/>
          </w:tcPr>
          <w:p w:rsidR="0047246C" w:rsidRPr="008E2A69" w:rsidRDefault="0047246C">
            <w:pPr>
              <w:pStyle w:val="TAC"/>
              <w:jc w:val="left"/>
              <w:rPr>
                <w:ins w:id="20402" w:author="CR#0677r6" w:date="2020-04-03T23:19:00Z"/>
                <w:rPrChange w:id="20403" w:author="CR#0701r1" w:date="2020-04-04T13:17:00Z">
                  <w:rPr>
                    <w:ins w:id="20404" w:author="CR#0677r6" w:date="2020-04-03T23:19:00Z"/>
                  </w:rPr>
                </w:rPrChange>
              </w:rPr>
              <w:pPrChange w:id="20405" w:author="CR#0677r6" w:date="2020-04-03T23:21:00Z">
                <w:pPr>
                  <w:overflowPunct/>
                  <w:autoSpaceDE/>
                  <w:autoSpaceDN/>
                  <w:adjustRightInd/>
                  <w:spacing w:after="60"/>
                  <w:jc w:val="center"/>
                  <w:textAlignment w:val="auto"/>
                </w:pPr>
              </w:pPrChange>
            </w:pPr>
            <w:ins w:id="20406" w:author="CR#0677r6" w:date="2020-04-03T23:19:00Z">
              <w:r w:rsidRPr="008E2A69">
                <w:rPr>
                  <w:rPrChange w:id="20407" w:author="CR#0701r1" w:date="2020-04-04T13:17:00Z">
                    <w:rPr/>
                  </w:rPrChange>
                </w:rPr>
                <w:t>30kHz</w:t>
              </w:r>
            </w:ins>
          </w:p>
        </w:tc>
        <w:tc>
          <w:tcPr>
            <w:tcW w:w="2075" w:type="dxa"/>
            <w:tcBorders>
              <w:top w:val="single" w:sz="4" w:space="0" w:color="auto"/>
              <w:left w:val="single" w:sz="4" w:space="0" w:color="auto"/>
              <w:bottom w:val="single" w:sz="4" w:space="0" w:color="auto"/>
              <w:right w:val="single" w:sz="4" w:space="0" w:color="auto"/>
            </w:tcBorders>
            <w:hideMark/>
          </w:tcPr>
          <w:p w:rsidR="0047246C" w:rsidRPr="008E2A69" w:rsidRDefault="0047246C">
            <w:pPr>
              <w:pStyle w:val="TAC"/>
              <w:jc w:val="left"/>
              <w:rPr>
                <w:ins w:id="20408" w:author="CR#0677r6" w:date="2020-04-03T23:19:00Z"/>
                <w:rPrChange w:id="20409" w:author="CR#0701r1" w:date="2020-04-04T13:17:00Z">
                  <w:rPr>
                    <w:ins w:id="20410" w:author="CR#0677r6" w:date="2020-04-03T23:19:00Z"/>
                  </w:rPr>
                </w:rPrChange>
              </w:rPr>
              <w:pPrChange w:id="20411" w:author="CR#0677r6" w:date="2020-04-03T23:21:00Z">
                <w:pPr>
                  <w:overflowPunct/>
                  <w:autoSpaceDE/>
                  <w:autoSpaceDN/>
                  <w:adjustRightInd/>
                  <w:spacing w:after="60"/>
                  <w:jc w:val="center"/>
                  <w:textAlignment w:val="auto"/>
                </w:pPr>
              </w:pPrChange>
            </w:pPr>
            <w:ins w:id="20412" w:author="CR#0677r6" w:date="2020-04-03T23:19:00Z">
              <w:r w:rsidRPr="008E2A69">
                <w:rPr>
                  <w:rPrChange w:id="20413" w:author="CR#0701r1" w:date="2020-04-04T13:17:00Z">
                    <w:rPr/>
                  </w:rPrChange>
                </w:rPr>
                <w:t>01</w:t>
              </w:r>
            </w:ins>
          </w:p>
        </w:tc>
      </w:tr>
      <w:tr w:rsidR="008E2A69" w:rsidRPr="008E2A69" w:rsidTr="00FA61AC">
        <w:trPr>
          <w:jc w:val="center"/>
          <w:ins w:id="20414" w:author="CR#0677r6" w:date="2020-04-03T23:19:00Z"/>
        </w:trPr>
        <w:tc>
          <w:tcPr>
            <w:tcW w:w="2245" w:type="dxa"/>
            <w:tcBorders>
              <w:top w:val="single" w:sz="4" w:space="0" w:color="auto"/>
              <w:left w:val="single" w:sz="4" w:space="0" w:color="auto"/>
              <w:bottom w:val="single" w:sz="4" w:space="0" w:color="auto"/>
              <w:right w:val="single" w:sz="4" w:space="0" w:color="auto"/>
            </w:tcBorders>
            <w:hideMark/>
          </w:tcPr>
          <w:p w:rsidR="0047246C" w:rsidRPr="008E2A69" w:rsidRDefault="0047246C">
            <w:pPr>
              <w:pStyle w:val="TAC"/>
              <w:jc w:val="left"/>
              <w:rPr>
                <w:ins w:id="20415" w:author="CR#0677r6" w:date="2020-04-03T23:19:00Z"/>
                <w:rPrChange w:id="20416" w:author="CR#0701r1" w:date="2020-04-04T13:17:00Z">
                  <w:rPr>
                    <w:ins w:id="20417" w:author="CR#0677r6" w:date="2020-04-03T23:19:00Z"/>
                  </w:rPr>
                </w:rPrChange>
              </w:rPr>
              <w:pPrChange w:id="20418" w:author="CR#0677r6" w:date="2020-04-03T23:21:00Z">
                <w:pPr>
                  <w:overflowPunct/>
                  <w:autoSpaceDE/>
                  <w:autoSpaceDN/>
                  <w:adjustRightInd/>
                  <w:spacing w:after="60"/>
                  <w:jc w:val="center"/>
                  <w:textAlignment w:val="auto"/>
                </w:pPr>
              </w:pPrChange>
            </w:pPr>
            <w:ins w:id="20419" w:author="CR#0677r6" w:date="2020-04-03T23:19:00Z">
              <w:r w:rsidRPr="008E2A69">
                <w:rPr>
                  <w:rPrChange w:id="20420" w:author="CR#0701r1" w:date="2020-04-04T13:17:00Z">
                    <w:rPr/>
                  </w:rPrChange>
                </w:rPr>
                <w:t>60kHz</w:t>
              </w:r>
            </w:ins>
          </w:p>
        </w:tc>
        <w:tc>
          <w:tcPr>
            <w:tcW w:w="2075" w:type="dxa"/>
            <w:tcBorders>
              <w:top w:val="single" w:sz="4" w:space="0" w:color="auto"/>
              <w:left w:val="single" w:sz="4" w:space="0" w:color="auto"/>
              <w:bottom w:val="single" w:sz="4" w:space="0" w:color="auto"/>
              <w:right w:val="single" w:sz="4" w:space="0" w:color="auto"/>
            </w:tcBorders>
            <w:hideMark/>
          </w:tcPr>
          <w:p w:rsidR="0047246C" w:rsidRPr="008E2A69" w:rsidRDefault="0047246C">
            <w:pPr>
              <w:pStyle w:val="TAC"/>
              <w:jc w:val="left"/>
              <w:rPr>
                <w:ins w:id="20421" w:author="CR#0677r6" w:date="2020-04-03T23:19:00Z"/>
                <w:rPrChange w:id="20422" w:author="CR#0701r1" w:date="2020-04-04T13:17:00Z">
                  <w:rPr>
                    <w:ins w:id="20423" w:author="CR#0677r6" w:date="2020-04-03T23:19:00Z"/>
                  </w:rPr>
                </w:rPrChange>
              </w:rPr>
              <w:pPrChange w:id="20424" w:author="CR#0677r6" w:date="2020-04-03T23:21:00Z">
                <w:pPr>
                  <w:overflowPunct/>
                  <w:autoSpaceDE/>
                  <w:autoSpaceDN/>
                  <w:adjustRightInd/>
                  <w:spacing w:after="60"/>
                  <w:jc w:val="center"/>
                  <w:textAlignment w:val="auto"/>
                </w:pPr>
              </w:pPrChange>
            </w:pPr>
            <w:ins w:id="20425" w:author="CR#0677r6" w:date="2020-04-03T23:19:00Z">
              <w:r w:rsidRPr="008E2A69">
                <w:rPr>
                  <w:rPrChange w:id="20426" w:author="CR#0701r1" w:date="2020-04-04T13:17:00Z">
                    <w:rPr/>
                  </w:rPrChange>
                </w:rPr>
                <w:t>10</w:t>
              </w:r>
            </w:ins>
          </w:p>
        </w:tc>
      </w:tr>
      <w:tr w:rsidR="008E2A69" w:rsidRPr="008E2A69" w:rsidTr="00FA61AC">
        <w:trPr>
          <w:jc w:val="center"/>
          <w:ins w:id="20427" w:author="CR#0677r6" w:date="2020-04-03T23:19:00Z"/>
        </w:trPr>
        <w:tc>
          <w:tcPr>
            <w:tcW w:w="2245" w:type="dxa"/>
            <w:tcBorders>
              <w:top w:val="single" w:sz="4" w:space="0" w:color="auto"/>
              <w:left w:val="single" w:sz="4" w:space="0" w:color="auto"/>
              <w:bottom w:val="single" w:sz="4" w:space="0" w:color="auto"/>
              <w:right w:val="single" w:sz="4" w:space="0" w:color="auto"/>
            </w:tcBorders>
            <w:hideMark/>
          </w:tcPr>
          <w:p w:rsidR="0047246C" w:rsidRPr="008E2A69" w:rsidRDefault="0047246C">
            <w:pPr>
              <w:pStyle w:val="TAC"/>
              <w:jc w:val="left"/>
              <w:rPr>
                <w:ins w:id="20428" w:author="CR#0677r6" w:date="2020-04-03T23:19:00Z"/>
                <w:rPrChange w:id="20429" w:author="CR#0701r1" w:date="2020-04-04T13:17:00Z">
                  <w:rPr>
                    <w:ins w:id="20430" w:author="CR#0677r6" w:date="2020-04-03T23:19:00Z"/>
                  </w:rPr>
                </w:rPrChange>
              </w:rPr>
              <w:pPrChange w:id="20431" w:author="CR#0677r6" w:date="2020-04-03T23:21:00Z">
                <w:pPr>
                  <w:overflowPunct/>
                  <w:autoSpaceDE/>
                  <w:autoSpaceDN/>
                  <w:adjustRightInd/>
                  <w:spacing w:after="60"/>
                  <w:jc w:val="center"/>
                  <w:textAlignment w:val="auto"/>
                </w:pPr>
              </w:pPrChange>
            </w:pPr>
            <w:ins w:id="20432" w:author="CR#0677r6" w:date="2020-04-03T23:19:00Z">
              <w:r w:rsidRPr="008E2A69">
                <w:rPr>
                  <w:rPrChange w:id="20433" w:author="CR#0701r1" w:date="2020-04-04T13:17:00Z">
                    <w:rPr/>
                  </w:rPrChange>
                </w:rPr>
                <w:t>120kHz</w:t>
              </w:r>
            </w:ins>
          </w:p>
        </w:tc>
        <w:tc>
          <w:tcPr>
            <w:tcW w:w="2075" w:type="dxa"/>
            <w:tcBorders>
              <w:top w:val="single" w:sz="4" w:space="0" w:color="auto"/>
              <w:left w:val="single" w:sz="4" w:space="0" w:color="auto"/>
              <w:bottom w:val="single" w:sz="4" w:space="0" w:color="auto"/>
              <w:right w:val="single" w:sz="4" w:space="0" w:color="auto"/>
            </w:tcBorders>
            <w:hideMark/>
          </w:tcPr>
          <w:p w:rsidR="0047246C" w:rsidRPr="008E2A69" w:rsidRDefault="0047246C">
            <w:pPr>
              <w:pStyle w:val="TAC"/>
              <w:jc w:val="left"/>
              <w:rPr>
                <w:ins w:id="20434" w:author="CR#0677r6" w:date="2020-04-03T23:19:00Z"/>
                <w:rPrChange w:id="20435" w:author="CR#0701r1" w:date="2020-04-04T13:17:00Z">
                  <w:rPr>
                    <w:ins w:id="20436" w:author="CR#0677r6" w:date="2020-04-03T23:19:00Z"/>
                  </w:rPr>
                </w:rPrChange>
              </w:rPr>
              <w:pPrChange w:id="20437" w:author="CR#0677r6" w:date="2020-04-03T23:21:00Z">
                <w:pPr>
                  <w:overflowPunct/>
                  <w:autoSpaceDE/>
                  <w:autoSpaceDN/>
                  <w:adjustRightInd/>
                  <w:spacing w:after="60"/>
                  <w:jc w:val="center"/>
                  <w:textAlignment w:val="auto"/>
                </w:pPr>
              </w:pPrChange>
            </w:pPr>
            <w:ins w:id="20438" w:author="CR#0677r6" w:date="2020-04-03T23:19:00Z">
              <w:r w:rsidRPr="008E2A69">
                <w:rPr>
                  <w:rPrChange w:id="20439" w:author="CR#0701r1" w:date="2020-04-04T13:17:00Z">
                    <w:rPr/>
                  </w:rPrChange>
                </w:rPr>
                <w:t>11</w:t>
              </w:r>
            </w:ins>
          </w:p>
        </w:tc>
      </w:tr>
    </w:tbl>
    <w:p w:rsidR="0047246C" w:rsidRPr="008E2A69" w:rsidRDefault="0047246C">
      <w:pPr>
        <w:rPr>
          <w:ins w:id="20440" w:author="CR#0677r6" w:date="2020-04-03T23:19:00Z"/>
          <w:noProof/>
          <w:lang w:val="en-US"/>
          <w:rPrChange w:id="20441" w:author="CR#0701r1" w:date="2020-04-04T13:17:00Z">
            <w:rPr>
              <w:ins w:id="20442" w:author="CR#0677r6" w:date="2020-04-03T23:19:00Z"/>
              <w:noProof/>
              <w:lang w:val="en-US"/>
            </w:rPr>
          </w:rPrChange>
        </w:rPr>
        <w:pPrChange w:id="20443" w:author="CR#0677r6" w:date="2020-04-03T23:20:00Z">
          <w:pPr>
            <w:pStyle w:val="NO"/>
          </w:pPr>
        </w:pPrChange>
      </w:pPr>
    </w:p>
    <w:p w:rsidR="0047246C" w:rsidRPr="008E2A69" w:rsidRDefault="0047246C">
      <w:pPr>
        <w:pStyle w:val="EditorsNote"/>
        <w:rPr>
          <w:noProof/>
          <w:color w:val="auto"/>
          <w:lang w:val="en-US"/>
          <w:rPrChange w:id="20444" w:author="CR#0701r1" w:date="2020-04-04T13:17:00Z">
            <w:rPr>
              <w:lang w:eastAsia="ko-KR"/>
            </w:rPr>
          </w:rPrChange>
        </w:rPr>
        <w:pPrChange w:id="20445" w:author="CR#0677r6" w:date="2020-04-03T23:21:00Z">
          <w:pPr/>
        </w:pPrChange>
      </w:pPr>
      <w:ins w:id="20446" w:author="CR#0677r6" w:date="2020-04-03T23:19:00Z">
        <w:r w:rsidRPr="008E2A69">
          <w:rPr>
            <w:noProof/>
            <w:color w:val="auto"/>
            <w:lang w:val="en-US"/>
            <w:rPrChange w:id="20447" w:author="CR#0701r1" w:date="2020-04-04T13:17:00Z">
              <w:rPr>
                <w:noProof/>
                <w:lang w:val="en-US"/>
              </w:rPr>
            </w:rPrChange>
          </w:rPr>
          <w:t>Editors Note: The cell information is not signalled explicitly i.e. it is not included in the Guard Symbol MAC CE. It is FFS whether the information received in the Guard Symbol MAC CE applies only to the cell on which it is received, or to the entire cell group (if configured).</w:t>
        </w:r>
      </w:ins>
    </w:p>
    <w:p w:rsidR="00AF08D2" w:rsidRPr="008E2A69" w:rsidRDefault="00AF08D2">
      <w:pPr>
        <w:pStyle w:val="Heading4"/>
        <w:rPr>
          <w:ins w:id="20448" w:author="CR#0691r2" w:date="2020-04-04T00:16:00Z"/>
          <w:rFonts w:eastAsia="SimSun"/>
          <w:noProof/>
          <w:lang w:eastAsia="zh-CN"/>
          <w:rPrChange w:id="20449" w:author="CR#0701r1" w:date="2020-04-04T13:17:00Z">
            <w:rPr>
              <w:ins w:id="20450" w:author="CR#0691r2" w:date="2020-04-04T00:16:00Z"/>
              <w:rFonts w:eastAsia="SimSun"/>
              <w:noProof/>
              <w:lang w:eastAsia="zh-CN"/>
            </w:rPr>
          </w:rPrChange>
        </w:rPr>
        <w:pPrChange w:id="20451" w:author="CR#0691r2" w:date="2020-04-04T00:22:00Z">
          <w:pPr>
            <w:keepNext/>
            <w:keepLines/>
            <w:spacing w:before="120" w:line="256" w:lineRule="auto"/>
            <w:ind w:left="1418" w:hanging="1418"/>
            <w:outlineLvl w:val="3"/>
          </w:pPr>
        </w:pPrChange>
      </w:pPr>
      <w:bookmarkStart w:id="20452" w:name="_Toc29239899"/>
      <w:ins w:id="20453" w:author="CR#0691r2" w:date="2020-04-04T00:16:00Z">
        <w:r w:rsidRPr="008E2A69">
          <w:rPr>
            <w:rFonts w:eastAsia="SimSun"/>
            <w:noProof/>
            <w:rPrChange w:id="20454" w:author="CR#0701r1" w:date="2020-04-04T13:17:00Z">
              <w:rPr>
                <w:rFonts w:eastAsia="SimSun"/>
                <w:noProof/>
              </w:rPr>
            </w:rPrChange>
          </w:rPr>
          <w:t>6.1.3.</w:t>
        </w:r>
      </w:ins>
      <w:ins w:id="20455" w:author="CR#0691r2" w:date="2020-04-04T00:22:00Z">
        <w:r w:rsidRPr="008E2A69">
          <w:rPr>
            <w:rFonts w:eastAsia="SimSun"/>
            <w:noProof/>
            <w:lang w:eastAsia="zh-CN"/>
            <w:rPrChange w:id="20456" w:author="CR#0701r1" w:date="2020-04-04T13:17:00Z">
              <w:rPr>
                <w:rFonts w:eastAsia="SimSun"/>
                <w:noProof/>
                <w:lang w:eastAsia="zh-CN"/>
              </w:rPr>
            </w:rPrChange>
          </w:rPr>
          <w:t>23</w:t>
        </w:r>
      </w:ins>
      <w:ins w:id="20457" w:author="CR#0691r2" w:date="2020-04-04T00:16:00Z">
        <w:r w:rsidRPr="008E2A69">
          <w:rPr>
            <w:rFonts w:eastAsia="SimSun"/>
            <w:noProof/>
            <w:rPrChange w:id="20458" w:author="CR#0701r1" w:date="2020-04-04T13:17:00Z">
              <w:rPr>
                <w:rFonts w:eastAsia="SimSun"/>
                <w:noProof/>
              </w:rPr>
            </w:rPrChange>
          </w:rPr>
          <w:tab/>
          <w:t>BFR MAC CEs</w:t>
        </w:r>
      </w:ins>
    </w:p>
    <w:p w:rsidR="00AF08D2" w:rsidRPr="008E2A69" w:rsidRDefault="00AF08D2" w:rsidP="00AF08D2">
      <w:pPr>
        <w:rPr>
          <w:ins w:id="20459" w:author="CR#0691r2" w:date="2020-04-04T00:16:00Z"/>
          <w:rFonts w:eastAsiaTheme="minorEastAsia"/>
          <w:lang w:eastAsia="ko-KR"/>
          <w:rPrChange w:id="20460" w:author="CR#0701r1" w:date="2020-04-04T13:17:00Z">
            <w:rPr>
              <w:ins w:id="20461" w:author="CR#0691r2" w:date="2020-04-04T00:16:00Z"/>
              <w:rFonts w:eastAsiaTheme="minorEastAsia"/>
              <w:lang w:eastAsia="ko-KR"/>
            </w:rPr>
          </w:rPrChange>
        </w:rPr>
      </w:pPr>
      <w:ins w:id="20462" w:author="CR#0691r2" w:date="2020-04-04T00:16:00Z">
        <w:r w:rsidRPr="008E2A69">
          <w:rPr>
            <w:lang w:eastAsia="ko-KR"/>
            <w:rPrChange w:id="20463" w:author="CR#0701r1" w:date="2020-04-04T13:17:00Z">
              <w:rPr>
                <w:lang w:eastAsia="ko-KR"/>
              </w:rPr>
            </w:rPrChange>
          </w:rPr>
          <w:t>The BFR MAC CEs consists of either:</w:t>
        </w:r>
      </w:ins>
    </w:p>
    <w:p w:rsidR="00AF08D2" w:rsidRPr="008E2A69" w:rsidRDefault="00AF08D2" w:rsidP="00AF08D2">
      <w:pPr>
        <w:pStyle w:val="B1"/>
        <w:rPr>
          <w:ins w:id="20464" w:author="CR#0691r2" w:date="2020-04-04T00:16:00Z"/>
          <w:lang w:eastAsia="ko-KR"/>
          <w:rPrChange w:id="20465" w:author="CR#0701r1" w:date="2020-04-04T13:17:00Z">
            <w:rPr>
              <w:ins w:id="20466" w:author="CR#0691r2" w:date="2020-04-04T00:16:00Z"/>
              <w:lang w:eastAsia="ko-KR"/>
            </w:rPr>
          </w:rPrChange>
        </w:rPr>
      </w:pPr>
      <w:ins w:id="20467" w:author="CR#0691r2" w:date="2020-04-04T00:16:00Z">
        <w:r w:rsidRPr="008E2A69">
          <w:rPr>
            <w:lang w:eastAsia="ko-KR"/>
            <w:rPrChange w:id="20468" w:author="CR#0701r1" w:date="2020-04-04T13:17:00Z">
              <w:rPr>
                <w:lang w:eastAsia="ko-KR"/>
              </w:rPr>
            </w:rPrChange>
          </w:rPr>
          <w:t>-</w:t>
        </w:r>
        <w:r w:rsidRPr="008E2A69">
          <w:rPr>
            <w:lang w:eastAsia="ko-KR"/>
            <w:rPrChange w:id="20469" w:author="CR#0701r1" w:date="2020-04-04T13:17:00Z">
              <w:rPr>
                <w:lang w:eastAsia="ko-KR"/>
              </w:rPr>
            </w:rPrChange>
          </w:rPr>
          <w:tab/>
          <w:t>SCell BFR MAC CE; or</w:t>
        </w:r>
      </w:ins>
    </w:p>
    <w:p w:rsidR="00AF08D2" w:rsidRPr="008E2A69" w:rsidRDefault="00AF08D2" w:rsidP="00AF08D2">
      <w:pPr>
        <w:pStyle w:val="B1"/>
        <w:rPr>
          <w:ins w:id="20470" w:author="CR#0691r2" w:date="2020-04-04T00:16:00Z"/>
          <w:lang w:eastAsia="ko-KR"/>
          <w:rPrChange w:id="20471" w:author="CR#0701r1" w:date="2020-04-04T13:17:00Z">
            <w:rPr>
              <w:ins w:id="20472" w:author="CR#0691r2" w:date="2020-04-04T00:16:00Z"/>
              <w:lang w:eastAsia="ko-KR"/>
            </w:rPr>
          </w:rPrChange>
        </w:rPr>
      </w:pPr>
      <w:ins w:id="20473" w:author="CR#0691r2" w:date="2020-04-04T00:16:00Z">
        <w:r w:rsidRPr="008E2A69">
          <w:rPr>
            <w:lang w:eastAsia="ko-KR"/>
            <w:rPrChange w:id="20474" w:author="CR#0701r1" w:date="2020-04-04T13:17:00Z">
              <w:rPr>
                <w:lang w:eastAsia="ko-KR"/>
              </w:rPr>
            </w:rPrChange>
          </w:rPr>
          <w:t>-</w:t>
        </w:r>
        <w:r w:rsidRPr="008E2A69">
          <w:rPr>
            <w:lang w:eastAsia="ko-KR"/>
            <w:rPrChange w:id="20475" w:author="CR#0701r1" w:date="2020-04-04T13:17:00Z">
              <w:rPr>
                <w:lang w:eastAsia="ko-KR"/>
              </w:rPr>
            </w:rPrChange>
          </w:rPr>
          <w:tab/>
          <w:t>Truncated SCell BFR MAC CE.</w:t>
        </w:r>
      </w:ins>
    </w:p>
    <w:p w:rsidR="00AF08D2" w:rsidRPr="008E2A69" w:rsidRDefault="00AF08D2" w:rsidP="00AF08D2">
      <w:pPr>
        <w:rPr>
          <w:ins w:id="20476" w:author="CR#0691r2" w:date="2020-04-04T00:16:00Z"/>
          <w:lang w:eastAsia="ko-KR"/>
          <w:rPrChange w:id="20477" w:author="CR#0701r1" w:date="2020-04-04T13:17:00Z">
            <w:rPr>
              <w:ins w:id="20478" w:author="CR#0691r2" w:date="2020-04-04T00:16:00Z"/>
              <w:lang w:eastAsia="ko-KR"/>
            </w:rPr>
          </w:rPrChange>
        </w:rPr>
      </w:pPr>
      <w:ins w:id="20479" w:author="CR#0691r2" w:date="2020-04-04T00:16:00Z">
        <w:r w:rsidRPr="008E2A69">
          <w:rPr>
            <w:lang w:eastAsia="ko-KR"/>
            <w:rPrChange w:id="20480" w:author="CR#0701r1" w:date="2020-04-04T13:17:00Z">
              <w:rPr>
                <w:lang w:eastAsia="ko-KR"/>
              </w:rPr>
            </w:rPrChange>
          </w:rPr>
          <w:t>The BFR MAC CEs are identified by a MAC subheader with LCID as specified in Table 6.2.1-2.</w:t>
        </w:r>
      </w:ins>
    </w:p>
    <w:p w:rsidR="00AF08D2" w:rsidRPr="008E2A69" w:rsidRDefault="00AF08D2" w:rsidP="00AF08D2">
      <w:pPr>
        <w:rPr>
          <w:ins w:id="20481" w:author="CR#0691r2" w:date="2020-04-04T00:16:00Z"/>
          <w:lang w:eastAsia="ko-KR"/>
          <w:rPrChange w:id="20482" w:author="CR#0701r1" w:date="2020-04-04T13:17:00Z">
            <w:rPr>
              <w:ins w:id="20483" w:author="CR#0691r2" w:date="2020-04-04T00:16:00Z"/>
              <w:lang w:eastAsia="ko-KR"/>
            </w:rPr>
          </w:rPrChange>
        </w:rPr>
      </w:pPr>
      <w:ins w:id="20484" w:author="CR#0691r2" w:date="2020-04-04T00:16:00Z">
        <w:r w:rsidRPr="008E2A69">
          <w:rPr>
            <w:lang w:eastAsia="ko-KR"/>
            <w:rPrChange w:id="20485" w:author="CR#0701r1" w:date="2020-04-04T13:17:00Z">
              <w:rPr>
                <w:lang w:eastAsia="ko-KR"/>
              </w:rPr>
            </w:rPrChange>
          </w:rPr>
          <w:t xml:space="preserve">BFR MAC CE has a variable size. It includes a bitmap and in ascending order based on the </w:t>
        </w:r>
        <w:r w:rsidRPr="008E2A69">
          <w:rPr>
            <w:i/>
            <w:lang w:eastAsia="ko-KR"/>
            <w:rPrChange w:id="20486" w:author="CR#0701r1" w:date="2020-04-04T13:17:00Z">
              <w:rPr>
                <w:i/>
                <w:lang w:eastAsia="ko-KR"/>
              </w:rPr>
            </w:rPrChange>
          </w:rPr>
          <w:t>ServCellIndex</w:t>
        </w:r>
        <w:r w:rsidRPr="008E2A69">
          <w:rPr>
            <w:lang w:eastAsia="ko-KR"/>
            <w:rPrChange w:id="20487" w:author="CR#0701r1" w:date="2020-04-04T13:17:00Z">
              <w:rPr>
                <w:lang w:eastAsia="ko-KR"/>
              </w:rPr>
            </w:rPrChange>
          </w:rPr>
          <w:t xml:space="preserve">, beam failure recovery information i.e. octets containing candidate beam availability indication (AC) for SCells indicated in the bitmap. A single octet bitmap is used when the highest </w:t>
        </w:r>
        <w:r w:rsidRPr="008E2A69">
          <w:rPr>
            <w:i/>
            <w:lang w:eastAsia="ko-KR"/>
            <w:rPrChange w:id="20488" w:author="CR#0701r1" w:date="2020-04-04T13:17:00Z">
              <w:rPr>
                <w:i/>
                <w:lang w:eastAsia="ko-KR"/>
              </w:rPr>
            </w:rPrChange>
          </w:rPr>
          <w:t>ServCellIndex</w:t>
        </w:r>
        <w:r w:rsidRPr="008E2A69">
          <w:rPr>
            <w:lang w:eastAsia="ko-KR"/>
            <w:rPrChange w:id="20489" w:author="CR#0701r1" w:date="2020-04-04T13:17:00Z">
              <w:rPr>
                <w:lang w:eastAsia="ko-KR"/>
              </w:rPr>
            </w:rPrChange>
          </w:rPr>
          <w:t xml:space="preserve"> of this MAC entity's SCell configured with beam failure detection is less than 8, otherwise four octets are used.</w:t>
        </w:r>
      </w:ins>
    </w:p>
    <w:p w:rsidR="00AF08D2" w:rsidRPr="008E2A69" w:rsidRDefault="00AF08D2" w:rsidP="00AF08D2">
      <w:pPr>
        <w:rPr>
          <w:ins w:id="20490" w:author="CR#0691r2" w:date="2020-04-04T00:16:00Z"/>
          <w:lang w:eastAsia="ko-KR"/>
          <w:rPrChange w:id="20491" w:author="CR#0701r1" w:date="2020-04-04T13:17:00Z">
            <w:rPr>
              <w:ins w:id="20492" w:author="CR#0691r2" w:date="2020-04-04T00:16:00Z"/>
              <w:lang w:eastAsia="ko-KR"/>
            </w:rPr>
          </w:rPrChange>
        </w:rPr>
      </w:pPr>
      <w:ins w:id="20493" w:author="CR#0691r2" w:date="2020-04-04T00:16:00Z">
        <w:r w:rsidRPr="008E2A69">
          <w:rPr>
            <w:lang w:eastAsia="ko-KR"/>
            <w:rPrChange w:id="20494" w:author="CR#0701r1" w:date="2020-04-04T13:17:00Z">
              <w:rPr>
                <w:lang w:eastAsia="ko-KR"/>
              </w:rPr>
            </w:rPrChange>
          </w:rPr>
          <w:t>The fields in the BFR MAC CEs are defined as follows:</w:t>
        </w:r>
      </w:ins>
    </w:p>
    <w:p w:rsidR="00AF08D2" w:rsidRPr="008E2A69" w:rsidRDefault="00AF08D2" w:rsidP="00AF08D2">
      <w:pPr>
        <w:pStyle w:val="B1"/>
        <w:rPr>
          <w:ins w:id="20495" w:author="CR#0691r2" w:date="2020-04-04T00:16:00Z"/>
          <w:lang w:eastAsia="ko-KR"/>
          <w:rPrChange w:id="20496" w:author="CR#0701r1" w:date="2020-04-04T13:17:00Z">
            <w:rPr>
              <w:ins w:id="20497" w:author="CR#0691r2" w:date="2020-04-04T00:16:00Z"/>
              <w:lang w:eastAsia="ko-KR"/>
            </w:rPr>
          </w:rPrChange>
        </w:rPr>
      </w:pPr>
      <w:ins w:id="20498" w:author="CR#0691r2" w:date="2020-04-04T00:16:00Z">
        <w:r w:rsidRPr="008E2A69">
          <w:rPr>
            <w:lang w:eastAsia="ko-KR"/>
            <w:rPrChange w:id="20499" w:author="CR#0701r1" w:date="2020-04-04T13:17:00Z">
              <w:rPr>
                <w:lang w:eastAsia="ko-KR"/>
              </w:rPr>
            </w:rPrChange>
          </w:rPr>
          <w:t>-</w:t>
        </w:r>
        <w:r w:rsidRPr="008E2A69">
          <w:rPr>
            <w:lang w:eastAsia="ko-KR"/>
            <w:rPrChange w:id="20500" w:author="CR#0701r1" w:date="2020-04-04T13:17:00Z">
              <w:rPr>
                <w:lang w:eastAsia="ko-KR"/>
              </w:rPr>
            </w:rPrChange>
          </w:rPr>
          <w:tab/>
          <w:t>C</w:t>
        </w:r>
        <w:r w:rsidRPr="008E2A69">
          <w:rPr>
            <w:vertAlign w:val="subscript"/>
            <w:lang w:eastAsia="ko-KR"/>
            <w:rPrChange w:id="20501" w:author="CR#0701r1" w:date="2020-04-04T13:17:00Z">
              <w:rPr>
                <w:vertAlign w:val="subscript"/>
                <w:lang w:eastAsia="ko-KR"/>
              </w:rPr>
            </w:rPrChange>
          </w:rPr>
          <w:t xml:space="preserve">i </w:t>
        </w:r>
        <w:r w:rsidRPr="008E2A69">
          <w:rPr>
            <w:lang w:eastAsia="ko-KR"/>
            <w:rPrChange w:id="20502" w:author="CR#0701r1" w:date="2020-04-04T13:17:00Z">
              <w:rPr>
                <w:lang w:eastAsia="ko-KR"/>
              </w:rPr>
            </w:rPrChange>
          </w:rPr>
          <w:t xml:space="preserve">(SCell BFR MAC CE): This field indicates beam failure detection (as specified in clause 5.17) and the presence of an octet containing the AC field for the SCell with </w:t>
        </w:r>
        <w:r w:rsidRPr="008E2A69">
          <w:rPr>
            <w:i/>
            <w:lang w:eastAsia="ko-KR"/>
            <w:rPrChange w:id="20503" w:author="CR#0701r1" w:date="2020-04-04T13:17:00Z">
              <w:rPr>
                <w:i/>
                <w:lang w:eastAsia="ko-KR"/>
              </w:rPr>
            </w:rPrChange>
          </w:rPr>
          <w:t>ServCellIndex</w:t>
        </w:r>
        <w:r w:rsidRPr="008E2A69">
          <w:rPr>
            <w:lang w:eastAsia="ko-KR"/>
            <w:rPrChange w:id="20504" w:author="CR#0701r1" w:date="2020-04-04T13:17:00Z">
              <w:rPr>
                <w:lang w:eastAsia="ko-KR"/>
              </w:rPr>
            </w:rPrChange>
          </w:rPr>
          <w:t xml:space="preserve"> i as specified in TS 38.331 [5]. If the C</w:t>
        </w:r>
        <w:r w:rsidRPr="008E2A69">
          <w:rPr>
            <w:vertAlign w:val="subscript"/>
            <w:lang w:eastAsia="ko-KR"/>
            <w:rPrChange w:id="20505" w:author="CR#0701r1" w:date="2020-04-04T13:17:00Z">
              <w:rPr>
                <w:vertAlign w:val="subscript"/>
                <w:lang w:eastAsia="ko-KR"/>
              </w:rPr>
            </w:rPrChange>
          </w:rPr>
          <w:t>i</w:t>
        </w:r>
        <w:r w:rsidRPr="008E2A69">
          <w:rPr>
            <w:lang w:eastAsia="ko-KR"/>
            <w:rPrChange w:id="20506" w:author="CR#0701r1" w:date="2020-04-04T13:17:00Z">
              <w:rPr>
                <w:lang w:eastAsia="ko-KR"/>
              </w:rPr>
            </w:rPrChange>
          </w:rPr>
          <w:t xml:space="preserve"> field set to 1, beam failure is detected and the octet containing the AC field is present for the SCell with </w:t>
        </w:r>
        <w:r w:rsidRPr="008E2A69">
          <w:rPr>
            <w:i/>
            <w:lang w:eastAsia="ko-KR"/>
            <w:rPrChange w:id="20507" w:author="CR#0701r1" w:date="2020-04-04T13:17:00Z">
              <w:rPr>
                <w:i/>
                <w:lang w:eastAsia="ko-KR"/>
              </w:rPr>
            </w:rPrChange>
          </w:rPr>
          <w:t>ServCellIndex</w:t>
        </w:r>
        <w:r w:rsidRPr="008E2A69">
          <w:rPr>
            <w:lang w:eastAsia="ko-KR"/>
            <w:rPrChange w:id="20508" w:author="CR#0701r1" w:date="2020-04-04T13:17:00Z">
              <w:rPr>
                <w:lang w:eastAsia="ko-KR"/>
              </w:rPr>
            </w:rPrChange>
          </w:rPr>
          <w:t xml:space="preserve"> i. If the C</w:t>
        </w:r>
        <w:r w:rsidRPr="008E2A69">
          <w:rPr>
            <w:vertAlign w:val="subscript"/>
            <w:lang w:eastAsia="ko-KR"/>
            <w:rPrChange w:id="20509" w:author="CR#0701r1" w:date="2020-04-04T13:17:00Z">
              <w:rPr>
                <w:vertAlign w:val="subscript"/>
                <w:lang w:eastAsia="ko-KR"/>
              </w:rPr>
            </w:rPrChange>
          </w:rPr>
          <w:t>i</w:t>
        </w:r>
        <w:r w:rsidRPr="008E2A69">
          <w:rPr>
            <w:lang w:eastAsia="ko-KR"/>
            <w:rPrChange w:id="20510" w:author="CR#0701r1" w:date="2020-04-04T13:17:00Z">
              <w:rPr>
                <w:lang w:eastAsia="ko-KR"/>
              </w:rPr>
            </w:rPrChange>
          </w:rPr>
          <w:t xml:space="preserve"> field set to 0, the beam failure is not detected and octet containing the AC field is not </w:t>
        </w:r>
        <w:r w:rsidRPr="008E2A69">
          <w:rPr>
            <w:lang w:eastAsia="ko-KR"/>
            <w:rPrChange w:id="20511" w:author="CR#0701r1" w:date="2020-04-04T13:17:00Z">
              <w:rPr>
                <w:lang w:eastAsia="ko-KR"/>
              </w:rPr>
            </w:rPrChange>
          </w:rPr>
          <w:lastRenderedPageBreak/>
          <w:t xml:space="preserve">present for the SCell with </w:t>
        </w:r>
        <w:r w:rsidRPr="008E2A69">
          <w:rPr>
            <w:i/>
            <w:lang w:eastAsia="ko-KR"/>
            <w:rPrChange w:id="20512" w:author="CR#0701r1" w:date="2020-04-04T13:17:00Z">
              <w:rPr>
                <w:i/>
                <w:lang w:eastAsia="ko-KR"/>
              </w:rPr>
            </w:rPrChange>
          </w:rPr>
          <w:t>ServCellIndex</w:t>
        </w:r>
        <w:r w:rsidRPr="008E2A69">
          <w:rPr>
            <w:lang w:eastAsia="ko-KR"/>
            <w:rPrChange w:id="20513" w:author="CR#0701r1" w:date="2020-04-04T13:17:00Z">
              <w:rPr>
                <w:lang w:eastAsia="ko-KR"/>
              </w:rPr>
            </w:rPrChange>
          </w:rPr>
          <w:t xml:space="preserve"> i. The octets containing the AC field are present in ascending order based on the </w:t>
        </w:r>
        <w:r w:rsidRPr="008E2A69">
          <w:rPr>
            <w:i/>
            <w:lang w:eastAsia="ko-KR"/>
            <w:rPrChange w:id="20514" w:author="CR#0701r1" w:date="2020-04-04T13:17:00Z">
              <w:rPr>
                <w:i/>
                <w:lang w:eastAsia="ko-KR"/>
              </w:rPr>
            </w:rPrChange>
          </w:rPr>
          <w:t>ServCellIndex</w:t>
        </w:r>
        <w:r w:rsidRPr="008E2A69">
          <w:rPr>
            <w:lang w:eastAsia="ko-KR"/>
            <w:rPrChange w:id="20515" w:author="CR#0701r1" w:date="2020-04-04T13:17:00Z">
              <w:rPr>
                <w:lang w:eastAsia="ko-KR"/>
              </w:rPr>
            </w:rPrChange>
          </w:rPr>
          <w:t>;</w:t>
        </w:r>
      </w:ins>
    </w:p>
    <w:p w:rsidR="00AF08D2" w:rsidRPr="008E2A69" w:rsidRDefault="00AF08D2" w:rsidP="00AF08D2">
      <w:pPr>
        <w:pStyle w:val="B1"/>
        <w:rPr>
          <w:ins w:id="20516" w:author="CR#0691r2" w:date="2020-04-04T00:16:00Z"/>
          <w:lang w:eastAsia="ko-KR"/>
          <w:rPrChange w:id="20517" w:author="CR#0701r1" w:date="2020-04-04T13:17:00Z">
            <w:rPr>
              <w:ins w:id="20518" w:author="CR#0691r2" w:date="2020-04-04T00:16:00Z"/>
              <w:lang w:eastAsia="ko-KR"/>
            </w:rPr>
          </w:rPrChange>
        </w:rPr>
      </w:pPr>
      <w:ins w:id="20519" w:author="CR#0691r2" w:date="2020-04-04T00:16:00Z">
        <w:r w:rsidRPr="008E2A69">
          <w:rPr>
            <w:lang w:eastAsia="ko-KR"/>
            <w:rPrChange w:id="20520" w:author="CR#0701r1" w:date="2020-04-04T13:17:00Z">
              <w:rPr>
                <w:lang w:eastAsia="ko-KR"/>
              </w:rPr>
            </w:rPrChange>
          </w:rPr>
          <w:t>-</w:t>
        </w:r>
        <w:r w:rsidRPr="008E2A69">
          <w:rPr>
            <w:lang w:eastAsia="ko-KR"/>
            <w:rPrChange w:id="20521" w:author="CR#0701r1" w:date="2020-04-04T13:17:00Z">
              <w:rPr>
                <w:lang w:eastAsia="ko-KR"/>
              </w:rPr>
            </w:rPrChange>
          </w:rPr>
          <w:tab/>
          <w:t>C</w:t>
        </w:r>
        <w:r w:rsidRPr="008E2A69">
          <w:rPr>
            <w:vertAlign w:val="subscript"/>
            <w:lang w:eastAsia="ko-KR"/>
            <w:rPrChange w:id="20522" w:author="CR#0701r1" w:date="2020-04-04T13:17:00Z">
              <w:rPr>
                <w:vertAlign w:val="subscript"/>
                <w:lang w:eastAsia="ko-KR"/>
              </w:rPr>
            </w:rPrChange>
          </w:rPr>
          <w:t xml:space="preserve">i </w:t>
        </w:r>
        <w:r w:rsidRPr="008E2A69">
          <w:rPr>
            <w:lang w:eastAsia="ko-KR"/>
            <w:rPrChange w:id="20523" w:author="CR#0701r1" w:date="2020-04-04T13:17:00Z">
              <w:rPr>
                <w:lang w:eastAsia="ko-KR"/>
              </w:rPr>
            </w:rPrChange>
          </w:rPr>
          <w:t xml:space="preserve">(Truncated SCell BFR MAC CE): This field indicates beam failure detection (as specified in clause 5.17) for the SCell with </w:t>
        </w:r>
        <w:r w:rsidRPr="008E2A69">
          <w:rPr>
            <w:i/>
            <w:lang w:eastAsia="ko-KR"/>
            <w:rPrChange w:id="20524" w:author="CR#0701r1" w:date="2020-04-04T13:17:00Z">
              <w:rPr>
                <w:i/>
                <w:lang w:eastAsia="ko-KR"/>
              </w:rPr>
            </w:rPrChange>
          </w:rPr>
          <w:t>ServCellIndex</w:t>
        </w:r>
        <w:r w:rsidRPr="008E2A69">
          <w:rPr>
            <w:lang w:eastAsia="ko-KR"/>
            <w:rPrChange w:id="20525" w:author="CR#0701r1" w:date="2020-04-04T13:17:00Z">
              <w:rPr>
                <w:lang w:eastAsia="ko-KR"/>
              </w:rPr>
            </w:rPrChange>
          </w:rPr>
          <w:t xml:space="preserve"> i as specified in TS 38.331 [5]. If the C</w:t>
        </w:r>
        <w:r w:rsidRPr="008E2A69">
          <w:rPr>
            <w:vertAlign w:val="subscript"/>
            <w:lang w:eastAsia="ko-KR"/>
            <w:rPrChange w:id="20526" w:author="CR#0701r1" w:date="2020-04-04T13:17:00Z">
              <w:rPr>
                <w:vertAlign w:val="subscript"/>
                <w:lang w:eastAsia="ko-KR"/>
              </w:rPr>
            </w:rPrChange>
          </w:rPr>
          <w:t>i</w:t>
        </w:r>
        <w:r w:rsidRPr="008E2A69">
          <w:rPr>
            <w:lang w:eastAsia="ko-KR"/>
            <w:rPrChange w:id="20527" w:author="CR#0701r1" w:date="2020-04-04T13:17:00Z">
              <w:rPr>
                <w:lang w:eastAsia="ko-KR"/>
              </w:rPr>
            </w:rPrChange>
          </w:rPr>
          <w:t xml:space="preserve"> field set to 1, beam failure is detected and the octet containing the AC field for the SCell with </w:t>
        </w:r>
        <w:r w:rsidRPr="008E2A69">
          <w:rPr>
            <w:i/>
            <w:lang w:eastAsia="ko-KR"/>
            <w:rPrChange w:id="20528" w:author="CR#0701r1" w:date="2020-04-04T13:17:00Z">
              <w:rPr>
                <w:i/>
                <w:lang w:eastAsia="ko-KR"/>
              </w:rPr>
            </w:rPrChange>
          </w:rPr>
          <w:t>ServCellIndex</w:t>
        </w:r>
        <w:r w:rsidRPr="008E2A69">
          <w:rPr>
            <w:lang w:eastAsia="ko-KR"/>
            <w:rPrChange w:id="20529" w:author="CR#0701r1" w:date="2020-04-04T13:17:00Z">
              <w:rPr>
                <w:lang w:eastAsia="ko-KR"/>
              </w:rPr>
            </w:rPrChange>
          </w:rPr>
          <w:t xml:space="preserve"> i </w:t>
        </w:r>
        <w:del w:id="20530" w:author="LG(Hanul Lee)" w:date="2020-03-04T20:10:00Z">
          <w:r w:rsidRPr="008E2A69">
            <w:rPr>
              <w:lang w:eastAsia="ko-KR"/>
              <w:rPrChange w:id="20531" w:author="CR#0701r1" w:date="2020-04-04T13:17:00Z">
                <w:rPr>
                  <w:lang w:eastAsia="ko-KR"/>
                </w:rPr>
              </w:rPrChange>
            </w:rPr>
            <w:delText xml:space="preserve">as specified in TS 38.331 [5] </w:delText>
          </w:r>
        </w:del>
        <w:r w:rsidRPr="008E2A69">
          <w:rPr>
            <w:lang w:eastAsia="ko-KR"/>
            <w:rPrChange w:id="20532" w:author="CR#0701r1" w:date="2020-04-04T13:17:00Z">
              <w:rPr>
                <w:lang w:eastAsia="ko-KR"/>
              </w:rPr>
            </w:rPrChange>
          </w:rPr>
          <w:t>may be present. If the C</w:t>
        </w:r>
        <w:r w:rsidRPr="008E2A69">
          <w:rPr>
            <w:vertAlign w:val="subscript"/>
            <w:lang w:eastAsia="ko-KR"/>
            <w:rPrChange w:id="20533" w:author="CR#0701r1" w:date="2020-04-04T13:17:00Z">
              <w:rPr>
                <w:vertAlign w:val="subscript"/>
                <w:lang w:eastAsia="ko-KR"/>
              </w:rPr>
            </w:rPrChange>
          </w:rPr>
          <w:t>i</w:t>
        </w:r>
        <w:r w:rsidRPr="008E2A69">
          <w:rPr>
            <w:lang w:eastAsia="ko-KR"/>
            <w:rPrChange w:id="20534" w:author="CR#0701r1" w:date="2020-04-04T13:17:00Z">
              <w:rPr>
                <w:lang w:eastAsia="ko-KR"/>
              </w:rPr>
            </w:rPrChange>
          </w:rPr>
          <w:t xml:space="preserve"> field set to 0, the beam failure is not detected and the octet containing the AC field is not present for the SCell with </w:t>
        </w:r>
        <w:r w:rsidRPr="008E2A69">
          <w:rPr>
            <w:i/>
            <w:lang w:eastAsia="ko-KR"/>
            <w:rPrChange w:id="20535" w:author="CR#0701r1" w:date="2020-04-04T13:17:00Z">
              <w:rPr>
                <w:i/>
                <w:lang w:eastAsia="ko-KR"/>
              </w:rPr>
            </w:rPrChange>
          </w:rPr>
          <w:t>ServCellIndex</w:t>
        </w:r>
        <w:r w:rsidRPr="008E2A69">
          <w:rPr>
            <w:lang w:eastAsia="ko-KR"/>
            <w:rPrChange w:id="20536" w:author="CR#0701r1" w:date="2020-04-04T13:17:00Z">
              <w:rPr>
                <w:lang w:eastAsia="ko-KR"/>
              </w:rPr>
            </w:rPrChange>
          </w:rPr>
          <w:t xml:space="preserve"> i. The octets containing the AC field, if present, are incuded in ascending order based on the </w:t>
        </w:r>
        <w:r w:rsidRPr="008E2A69">
          <w:rPr>
            <w:i/>
            <w:lang w:eastAsia="ko-KR"/>
            <w:rPrChange w:id="20537" w:author="CR#0701r1" w:date="2020-04-04T13:17:00Z">
              <w:rPr>
                <w:i/>
                <w:lang w:eastAsia="ko-KR"/>
              </w:rPr>
            </w:rPrChange>
          </w:rPr>
          <w:t>ServCellIndex</w:t>
        </w:r>
        <w:r w:rsidRPr="008E2A69">
          <w:rPr>
            <w:lang w:eastAsia="ko-KR"/>
            <w:rPrChange w:id="20538" w:author="CR#0701r1" w:date="2020-04-04T13:17:00Z">
              <w:rPr>
                <w:lang w:eastAsia="ko-KR"/>
              </w:rPr>
            </w:rPrChange>
          </w:rPr>
          <w:t xml:space="preserve">. </w:t>
        </w:r>
        <w:r w:rsidRPr="008E2A69">
          <w:rPr>
            <w:rFonts w:eastAsia="Malgun Gothic"/>
            <w:lang w:eastAsia="ko-KR"/>
            <w:rPrChange w:id="20539" w:author="CR#0701r1" w:date="2020-04-04T13:17:00Z">
              <w:rPr>
                <w:rFonts w:eastAsia="Malgun Gothic"/>
                <w:lang w:eastAsia="ko-KR"/>
              </w:rPr>
            </w:rPrChange>
          </w:rPr>
          <w:t xml:space="preserve">The number of </w:t>
        </w:r>
        <w:r w:rsidRPr="008E2A69">
          <w:rPr>
            <w:lang w:eastAsia="ko-KR"/>
            <w:rPrChange w:id="20540" w:author="CR#0701r1" w:date="2020-04-04T13:17:00Z">
              <w:rPr>
                <w:lang w:eastAsia="ko-KR"/>
              </w:rPr>
            </w:rPrChange>
          </w:rPr>
          <w:t>octets containing the AC field</w:t>
        </w:r>
        <w:r w:rsidRPr="008E2A69">
          <w:rPr>
            <w:rFonts w:eastAsia="Malgun Gothic"/>
            <w:lang w:eastAsia="ko-KR"/>
            <w:rPrChange w:id="20541" w:author="CR#0701r1" w:date="2020-04-04T13:17:00Z">
              <w:rPr>
                <w:rFonts w:eastAsia="Malgun Gothic"/>
                <w:lang w:eastAsia="ko-KR"/>
              </w:rPr>
            </w:rPrChange>
          </w:rPr>
          <w:t xml:space="preserve"> included is maximised, while not exceeding the available grant size</w:t>
        </w:r>
        <w:r w:rsidRPr="008E2A69">
          <w:rPr>
            <w:lang w:eastAsia="ko-KR"/>
            <w:rPrChange w:id="20542" w:author="CR#0701r1" w:date="2020-04-04T13:17:00Z">
              <w:rPr>
                <w:lang w:eastAsia="ko-KR"/>
              </w:rPr>
            </w:rPrChange>
          </w:rPr>
          <w:t>;</w:t>
        </w:r>
      </w:ins>
    </w:p>
    <w:p w:rsidR="00AF08D2" w:rsidRPr="008E2A69" w:rsidRDefault="00AF08D2" w:rsidP="00AF08D2">
      <w:pPr>
        <w:pStyle w:val="NO"/>
        <w:rPr>
          <w:ins w:id="20543" w:author="CR#0691r2" w:date="2020-04-04T00:16:00Z"/>
          <w:lang w:eastAsia="en-US"/>
          <w:rPrChange w:id="20544" w:author="CR#0701r1" w:date="2020-04-04T13:17:00Z">
            <w:rPr>
              <w:ins w:id="20545" w:author="CR#0691r2" w:date="2020-04-04T00:16:00Z"/>
              <w:lang w:eastAsia="en-US"/>
            </w:rPr>
          </w:rPrChange>
        </w:rPr>
      </w:pPr>
      <w:ins w:id="20546" w:author="CR#0691r2" w:date="2020-04-04T00:16:00Z">
        <w:r w:rsidRPr="008E2A69">
          <w:rPr>
            <w:rPrChange w:id="20547" w:author="CR#0701r1" w:date="2020-04-04T13:17:00Z">
              <w:rPr/>
            </w:rPrChange>
          </w:rPr>
          <w:t>NOTE:</w:t>
        </w:r>
        <w:r w:rsidRPr="008E2A69">
          <w:rPr>
            <w:rPrChange w:id="20548" w:author="CR#0701r1" w:date="2020-04-04T13:17:00Z">
              <w:rPr/>
            </w:rPrChange>
          </w:rPr>
          <w:tab/>
          <w:t>The number of the octets containing the AC field in the Truncated SCell BFR format can be zero.</w:t>
        </w:r>
      </w:ins>
    </w:p>
    <w:p w:rsidR="00AF08D2" w:rsidRPr="008E2A69" w:rsidRDefault="00AF08D2" w:rsidP="00AF08D2">
      <w:pPr>
        <w:pStyle w:val="B1"/>
        <w:rPr>
          <w:ins w:id="20549" w:author="CR#0691r2" w:date="2020-04-04T00:16:00Z"/>
          <w:lang w:eastAsia="en-US"/>
          <w:rPrChange w:id="20550" w:author="CR#0701r1" w:date="2020-04-04T13:17:00Z">
            <w:rPr>
              <w:ins w:id="20551" w:author="CR#0691r2" w:date="2020-04-04T00:16:00Z"/>
              <w:lang w:eastAsia="en-US"/>
            </w:rPr>
          </w:rPrChange>
        </w:rPr>
      </w:pPr>
      <w:ins w:id="20552" w:author="CR#0691r2" w:date="2020-04-04T00:16:00Z">
        <w:r w:rsidRPr="008E2A69">
          <w:rPr>
            <w:lang w:eastAsia="ko-KR"/>
            <w:rPrChange w:id="20553" w:author="CR#0701r1" w:date="2020-04-04T13:17:00Z">
              <w:rPr>
                <w:lang w:eastAsia="ko-KR"/>
              </w:rPr>
            </w:rPrChange>
          </w:rPr>
          <w:t>-</w:t>
        </w:r>
        <w:r w:rsidRPr="008E2A69">
          <w:rPr>
            <w:lang w:eastAsia="ko-KR"/>
            <w:rPrChange w:id="20554" w:author="CR#0701r1" w:date="2020-04-04T13:17:00Z">
              <w:rPr>
                <w:lang w:eastAsia="ko-KR"/>
              </w:rPr>
            </w:rPrChange>
          </w:rPr>
          <w:tab/>
          <w:t xml:space="preserve">AC: This field indicates the presence of the </w:t>
        </w:r>
        <w:r w:rsidRPr="008E2A69">
          <w:rPr>
            <w:rPrChange w:id="20555" w:author="CR#0701r1" w:date="2020-04-04T13:17:00Z">
              <w:rPr/>
            </w:rPrChange>
          </w:rPr>
          <w:t>Candidate RS ID field in this octet</w:t>
        </w:r>
        <w:r w:rsidRPr="008E2A69">
          <w:rPr>
            <w:lang w:eastAsia="ko-KR"/>
            <w:rPrChange w:id="20556" w:author="CR#0701r1" w:date="2020-04-04T13:17:00Z">
              <w:rPr>
                <w:lang w:eastAsia="ko-KR"/>
              </w:rPr>
            </w:rPrChange>
          </w:rPr>
          <w:t xml:space="preserve">. </w:t>
        </w:r>
        <w:r w:rsidRPr="008E2A69">
          <w:rPr>
            <w:rFonts w:ascii="Times" w:hAnsi="Times" w:cs="Times"/>
            <w:iCs/>
            <w:rPrChange w:id="20557" w:author="CR#0701r1" w:date="2020-04-04T13:17:00Z">
              <w:rPr>
                <w:rFonts w:ascii="Times" w:hAnsi="Times" w:cs="Times"/>
                <w:iCs/>
              </w:rPr>
            </w:rPrChange>
          </w:rPr>
          <w:t xml:space="preserve">If at least one of the SSBs with SS-RSRP above </w:t>
        </w:r>
        <w:r w:rsidRPr="008E2A69">
          <w:rPr>
            <w:rFonts w:ascii="Times" w:hAnsi="Times" w:cs="Times"/>
            <w:i/>
            <w:iCs/>
            <w:rPrChange w:id="20558" w:author="CR#0701r1" w:date="2020-04-04T13:17:00Z">
              <w:rPr>
                <w:rFonts w:ascii="Times" w:hAnsi="Times" w:cs="Times"/>
                <w:i/>
                <w:iCs/>
              </w:rPr>
            </w:rPrChange>
          </w:rPr>
          <w:t>rsrp-Threshold</w:t>
        </w:r>
        <w:r w:rsidRPr="008E2A69">
          <w:rPr>
            <w:rFonts w:ascii="Times" w:hAnsi="Times" w:cs="Times"/>
            <w:i/>
            <w:iCs/>
            <w:lang w:eastAsia="ko-KR"/>
            <w:rPrChange w:id="20559" w:author="CR#0701r1" w:date="2020-04-04T13:17:00Z">
              <w:rPr>
                <w:rFonts w:ascii="Times" w:hAnsi="Times" w:cs="Times"/>
                <w:i/>
                <w:iCs/>
                <w:lang w:eastAsia="ko-KR"/>
              </w:rPr>
            </w:rPrChange>
          </w:rPr>
          <w:t>BFR</w:t>
        </w:r>
        <w:r w:rsidRPr="008E2A69">
          <w:rPr>
            <w:rFonts w:ascii="Times" w:hAnsi="Times" w:cs="Times"/>
            <w:iCs/>
            <w:rPrChange w:id="20560" w:author="CR#0701r1" w:date="2020-04-04T13:17:00Z">
              <w:rPr>
                <w:rFonts w:ascii="Times" w:hAnsi="Times" w:cs="Times"/>
                <w:iCs/>
              </w:rPr>
            </w:rPrChange>
          </w:rPr>
          <w:t xml:space="preserve"> amongst the SSBs in </w:t>
        </w:r>
        <w:r w:rsidRPr="008E2A69">
          <w:rPr>
            <w:rFonts w:ascii="Times" w:hAnsi="Times" w:cs="Times"/>
            <w:i/>
            <w:iCs/>
            <w:rPrChange w:id="20561" w:author="CR#0701r1" w:date="2020-04-04T13:17:00Z">
              <w:rPr>
                <w:rFonts w:ascii="Times" w:hAnsi="Times" w:cs="Times"/>
                <w:i/>
                <w:iCs/>
              </w:rPr>
            </w:rPrChange>
          </w:rPr>
          <w:t>candidateBeamRSSCellList</w:t>
        </w:r>
        <w:r w:rsidRPr="008E2A69">
          <w:rPr>
            <w:rFonts w:ascii="Times" w:hAnsi="Times" w:cs="Times"/>
            <w:iCs/>
            <w:rPrChange w:id="20562" w:author="CR#0701r1" w:date="2020-04-04T13:17:00Z">
              <w:rPr>
                <w:rFonts w:ascii="Times" w:hAnsi="Times" w:cs="Times"/>
                <w:iCs/>
              </w:rPr>
            </w:rPrChange>
          </w:rPr>
          <w:t xml:space="preserve"> or the CSI-RSs with CSI-RSRP above </w:t>
        </w:r>
        <w:r w:rsidRPr="008E2A69">
          <w:rPr>
            <w:rFonts w:ascii="Times" w:hAnsi="Times" w:cs="Times"/>
            <w:i/>
            <w:iCs/>
            <w:rPrChange w:id="20563" w:author="CR#0701r1" w:date="2020-04-04T13:17:00Z">
              <w:rPr>
                <w:rFonts w:ascii="Times" w:hAnsi="Times" w:cs="Times"/>
                <w:i/>
                <w:iCs/>
              </w:rPr>
            </w:rPrChange>
          </w:rPr>
          <w:t>rsrp-ThresholdBFR</w:t>
        </w:r>
        <w:r w:rsidRPr="008E2A69">
          <w:rPr>
            <w:rFonts w:ascii="Times" w:hAnsi="Times" w:cs="Times"/>
            <w:iCs/>
            <w:rPrChange w:id="20564" w:author="CR#0701r1" w:date="2020-04-04T13:17:00Z">
              <w:rPr>
                <w:rFonts w:ascii="Times" w:hAnsi="Times" w:cs="Times"/>
                <w:iCs/>
              </w:rPr>
            </w:rPrChange>
          </w:rPr>
          <w:t xml:space="preserve"> amongst the CSI-RSs in </w:t>
        </w:r>
        <w:r w:rsidRPr="008E2A69">
          <w:rPr>
            <w:rFonts w:ascii="Times" w:hAnsi="Times" w:cs="Times"/>
            <w:i/>
            <w:iCs/>
            <w:rPrChange w:id="20565" w:author="CR#0701r1" w:date="2020-04-04T13:17:00Z">
              <w:rPr>
                <w:rFonts w:ascii="Times" w:hAnsi="Times" w:cs="Times"/>
                <w:i/>
                <w:iCs/>
              </w:rPr>
            </w:rPrChange>
          </w:rPr>
          <w:t>candidateBeamRSSCellList</w:t>
        </w:r>
        <w:r w:rsidRPr="008E2A69">
          <w:rPr>
            <w:rFonts w:ascii="Times" w:hAnsi="Times" w:cs="Times"/>
            <w:iCs/>
            <w:rPrChange w:id="20566" w:author="CR#0701r1" w:date="2020-04-04T13:17:00Z">
              <w:rPr>
                <w:rFonts w:ascii="Times" w:hAnsi="Times" w:cs="Times"/>
                <w:iCs/>
              </w:rPr>
            </w:rPrChange>
          </w:rPr>
          <w:t xml:space="preserve"> is available, the AC field is set to 1; otherwise, it is set to 0.</w:t>
        </w:r>
        <w:r w:rsidRPr="008E2A69">
          <w:rPr>
            <w:lang w:eastAsia="ko-KR"/>
            <w:rPrChange w:id="20567" w:author="CR#0701r1" w:date="2020-04-04T13:17:00Z">
              <w:rPr>
                <w:lang w:eastAsia="ko-KR"/>
              </w:rPr>
            </w:rPrChange>
          </w:rPr>
          <w:t xml:space="preserve"> If the AC field set to 1, the </w:t>
        </w:r>
        <w:r w:rsidRPr="008E2A69">
          <w:rPr>
            <w:rPrChange w:id="20568" w:author="CR#0701r1" w:date="2020-04-04T13:17:00Z">
              <w:rPr/>
            </w:rPrChange>
          </w:rPr>
          <w:t xml:space="preserve">Candidate RS ID field is present. </w:t>
        </w:r>
        <w:r w:rsidRPr="008E2A69">
          <w:rPr>
            <w:lang w:eastAsia="ko-KR"/>
            <w:rPrChange w:id="20569" w:author="CR#0701r1" w:date="2020-04-04T13:17:00Z">
              <w:rPr>
                <w:lang w:eastAsia="ko-KR"/>
              </w:rPr>
            </w:rPrChange>
          </w:rPr>
          <w:t xml:space="preserve">If the AC field set to 0, </w:t>
        </w:r>
        <w:r w:rsidRPr="008E2A69">
          <w:rPr>
            <w:rPrChange w:id="20570" w:author="CR#0701r1" w:date="2020-04-04T13:17:00Z">
              <w:rPr/>
            </w:rPrChange>
          </w:rPr>
          <w:t>R bits are present instead;</w:t>
        </w:r>
      </w:ins>
    </w:p>
    <w:p w:rsidR="00AF08D2" w:rsidRPr="008E2A69" w:rsidRDefault="00AF08D2" w:rsidP="00AF08D2">
      <w:pPr>
        <w:pStyle w:val="B1"/>
        <w:rPr>
          <w:ins w:id="20571" w:author="CR#0691r2" w:date="2020-04-04T00:22:00Z"/>
          <w:rPrChange w:id="20572" w:author="CR#0701r1" w:date="2020-04-04T13:17:00Z">
            <w:rPr>
              <w:ins w:id="20573" w:author="CR#0691r2" w:date="2020-04-04T00:22:00Z"/>
            </w:rPr>
          </w:rPrChange>
        </w:rPr>
      </w:pPr>
      <w:ins w:id="20574" w:author="CR#0691r2" w:date="2020-04-04T00:16:00Z">
        <w:r w:rsidRPr="008E2A69">
          <w:rPr>
            <w:rPrChange w:id="20575" w:author="CR#0701r1" w:date="2020-04-04T13:17:00Z">
              <w:rPr/>
            </w:rPrChange>
          </w:rPr>
          <w:t>-</w:t>
        </w:r>
        <w:r w:rsidRPr="008E2A69">
          <w:rPr>
            <w:rPrChange w:id="20576" w:author="CR#0701r1" w:date="2020-04-04T13:17:00Z">
              <w:rPr/>
            </w:rPrChange>
          </w:rPr>
          <w:tab/>
        </w:r>
        <w:r w:rsidRPr="008E2A69">
          <w:rPr>
            <w:rFonts w:eastAsia="Malgun Gothic"/>
            <w:lang w:eastAsia="ko-KR"/>
            <w:rPrChange w:id="20577" w:author="CR#0701r1" w:date="2020-04-04T13:17:00Z">
              <w:rPr>
                <w:rFonts w:eastAsia="Malgun Gothic"/>
                <w:lang w:eastAsia="ko-KR"/>
              </w:rPr>
            </w:rPrChange>
          </w:rPr>
          <w:t>Candidate RS ID:</w:t>
        </w:r>
        <w:r w:rsidRPr="008E2A69">
          <w:rPr>
            <w:rPrChange w:id="20578" w:author="CR#0701r1" w:date="2020-04-04T13:17:00Z">
              <w:rPr/>
            </w:rPrChange>
          </w:rPr>
          <w:t xml:space="preserve"> This field is set to the index of an SSB with SS-RSRP above </w:t>
        </w:r>
        <w:r w:rsidRPr="008E2A69">
          <w:rPr>
            <w:i/>
            <w:lang w:eastAsia="ko-KR"/>
            <w:rPrChange w:id="20579" w:author="CR#0701r1" w:date="2020-04-04T13:17:00Z">
              <w:rPr>
                <w:i/>
                <w:lang w:eastAsia="ko-KR"/>
              </w:rPr>
            </w:rPrChange>
          </w:rPr>
          <w:t>rsrp-ThresholdBFR</w:t>
        </w:r>
        <w:r w:rsidRPr="008E2A69">
          <w:rPr>
            <w:lang w:eastAsia="ko-KR"/>
            <w:rPrChange w:id="20580" w:author="CR#0701r1" w:date="2020-04-04T13:17:00Z">
              <w:rPr>
                <w:lang w:eastAsia="ko-KR"/>
              </w:rPr>
            </w:rPrChange>
          </w:rPr>
          <w:t xml:space="preserve"> amongst the SSBs in </w:t>
        </w:r>
        <w:r w:rsidRPr="008E2A69">
          <w:rPr>
            <w:i/>
            <w:szCs w:val="16"/>
            <w:rPrChange w:id="20581" w:author="CR#0701r1" w:date="2020-04-04T13:17:00Z">
              <w:rPr>
                <w:i/>
                <w:szCs w:val="16"/>
              </w:rPr>
            </w:rPrChange>
          </w:rPr>
          <w:t>candidateBeamRSSCellLis</w:t>
        </w:r>
        <w:r w:rsidRPr="008E2A69">
          <w:rPr>
            <w:szCs w:val="16"/>
            <w:rPrChange w:id="20582" w:author="CR#0701r1" w:date="2020-04-04T13:17:00Z">
              <w:rPr>
                <w:szCs w:val="16"/>
              </w:rPr>
            </w:rPrChange>
          </w:rPr>
          <w:t>t</w:t>
        </w:r>
        <w:r w:rsidRPr="008E2A69">
          <w:rPr>
            <w:lang w:eastAsia="ko-KR"/>
            <w:rPrChange w:id="20583" w:author="CR#0701r1" w:date="2020-04-04T13:17:00Z">
              <w:rPr>
                <w:lang w:eastAsia="ko-KR"/>
              </w:rPr>
            </w:rPrChange>
          </w:rPr>
          <w:t xml:space="preserve"> or to the index of a CSI-RS with CSI-RSRP above </w:t>
        </w:r>
        <w:r w:rsidRPr="008E2A69">
          <w:rPr>
            <w:i/>
            <w:lang w:eastAsia="ko-KR"/>
            <w:rPrChange w:id="20584" w:author="CR#0701r1" w:date="2020-04-04T13:17:00Z">
              <w:rPr>
                <w:i/>
                <w:lang w:eastAsia="ko-KR"/>
              </w:rPr>
            </w:rPrChange>
          </w:rPr>
          <w:t>rsrp-ThresholdBFR</w:t>
        </w:r>
        <w:r w:rsidRPr="008E2A69">
          <w:rPr>
            <w:lang w:eastAsia="ko-KR"/>
            <w:rPrChange w:id="20585" w:author="CR#0701r1" w:date="2020-04-04T13:17:00Z">
              <w:rPr>
                <w:lang w:eastAsia="ko-KR"/>
              </w:rPr>
            </w:rPrChange>
          </w:rPr>
          <w:t xml:space="preserve"> amongst the CSI-RSs in </w:t>
        </w:r>
        <w:r w:rsidRPr="008E2A69">
          <w:rPr>
            <w:i/>
            <w:szCs w:val="16"/>
            <w:rPrChange w:id="20586" w:author="CR#0701r1" w:date="2020-04-04T13:17:00Z">
              <w:rPr>
                <w:i/>
                <w:szCs w:val="16"/>
              </w:rPr>
            </w:rPrChange>
          </w:rPr>
          <w:t>candidateBeamRSSCellLis</w:t>
        </w:r>
        <w:r w:rsidRPr="008E2A69">
          <w:rPr>
            <w:szCs w:val="16"/>
            <w:rPrChange w:id="20587" w:author="CR#0701r1" w:date="2020-04-04T13:17:00Z">
              <w:rPr>
                <w:szCs w:val="16"/>
              </w:rPr>
            </w:rPrChange>
          </w:rPr>
          <w:t>t</w:t>
        </w:r>
        <w:r w:rsidRPr="008E2A69">
          <w:rPr>
            <w:rPrChange w:id="20588" w:author="CR#0701r1" w:date="2020-04-04T13:17:00Z">
              <w:rPr/>
            </w:rPrChange>
          </w:rPr>
          <w:t>. The length of this field is 6 bits.</w:t>
        </w:r>
      </w:ins>
    </w:p>
    <w:p w:rsidR="00AF08D2" w:rsidRPr="008E2A69" w:rsidRDefault="00AF08D2" w:rsidP="00AF08D2">
      <w:pPr>
        <w:pStyle w:val="B1"/>
        <w:rPr>
          <w:ins w:id="20589" w:author="CR#0691r2" w:date="2020-04-04T00:21:00Z"/>
          <w:lang w:eastAsia="ko-KR"/>
          <w:rPrChange w:id="20590" w:author="CR#0701r1" w:date="2020-04-04T13:17:00Z">
            <w:rPr>
              <w:ins w:id="20591" w:author="CR#0691r2" w:date="2020-04-04T00:21:00Z"/>
              <w:lang w:eastAsia="ko-KR"/>
            </w:rPr>
          </w:rPrChange>
        </w:rPr>
      </w:pPr>
      <w:ins w:id="20592" w:author="CR#0691r2" w:date="2020-04-04T00:22:00Z">
        <w:r w:rsidRPr="008E2A69">
          <w:rPr>
            <w:lang w:eastAsia="ko-KR"/>
            <w:rPrChange w:id="20593" w:author="CR#0701r1" w:date="2020-04-04T13:17:00Z">
              <w:rPr>
                <w:lang w:eastAsia="ko-KR"/>
              </w:rPr>
            </w:rPrChange>
          </w:rPr>
          <w:t>-</w:t>
        </w:r>
        <w:r w:rsidRPr="008E2A69">
          <w:rPr>
            <w:lang w:eastAsia="ko-KR"/>
            <w:rPrChange w:id="20594" w:author="CR#0701r1" w:date="2020-04-04T13:17:00Z">
              <w:rPr>
                <w:lang w:eastAsia="ko-KR"/>
              </w:rPr>
            </w:rPrChange>
          </w:rPr>
          <w:tab/>
          <w:t>R: Reserved bit, set to 0;</w:t>
        </w:r>
      </w:ins>
    </w:p>
    <w:p w:rsidR="00AF08D2" w:rsidRPr="008E2A69" w:rsidRDefault="00AF08D2" w:rsidP="00AF08D2">
      <w:pPr>
        <w:pStyle w:val="TH"/>
        <w:rPr>
          <w:ins w:id="20595" w:author="CR#0691r2" w:date="2020-04-04T00:16:00Z"/>
          <w:rFonts w:eastAsiaTheme="minorEastAsia"/>
          <w:lang w:eastAsia="ko-KR"/>
          <w:rPrChange w:id="20596" w:author="CR#0701r1" w:date="2020-04-04T13:17:00Z">
            <w:rPr>
              <w:ins w:id="20597" w:author="CR#0691r2" w:date="2020-04-04T00:16:00Z"/>
              <w:rFonts w:eastAsiaTheme="minorEastAsia"/>
              <w:lang w:eastAsia="ko-KR"/>
            </w:rPr>
          </w:rPrChange>
        </w:rPr>
      </w:pPr>
      <w:ins w:id="20598" w:author="CR#0691r2" w:date="2020-04-04T00:16:00Z">
        <w:r w:rsidRPr="008E2A69">
          <w:rPr>
            <w:rFonts w:eastAsiaTheme="minorEastAsia"/>
            <w:lang w:eastAsia="en-US"/>
            <w:rPrChange w:id="20599" w:author="CR#0701r1" w:date="2020-04-04T13:17:00Z">
              <w:rPr>
                <w:rFonts w:eastAsiaTheme="minorEastAsia"/>
                <w:lang w:eastAsia="en-US"/>
              </w:rPr>
            </w:rPrChange>
          </w:rPr>
          <w:object w:dxaOrig="4560" w:dyaOrig="2670">
            <v:shape id="_x0000_i1062" type="#_x0000_t75" style="width:228pt;height:133.5pt" o:ole="">
              <v:imagedata r:id="rId87" o:title=""/>
            </v:shape>
            <o:OLEObject Type="Embed" ProgID="Visio.Drawing.15" ShapeID="_x0000_i1062" DrawAspect="Content" ObjectID="_1647512001" r:id="rId88"/>
          </w:object>
        </w:r>
      </w:ins>
    </w:p>
    <w:p w:rsidR="00AF08D2" w:rsidRPr="008E2A69" w:rsidRDefault="00AF08D2" w:rsidP="00AF08D2">
      <w:pPr>
        <w:pStyle w:val="TF"/>
        <w:rPr>
          <w:ins w:id="20600" w:author="CR#0691r2" w:date="2020-04-04T00:16:00Z"/>
          <w:noProof/>
          <w:lang w:eastAsia="en-US"/>
          <w:rPrChange w:id="20601" w:author="CR#0701r1" w:date="2020-04-04T13:17:00Z">
            <w:rPr>
              <w:ins w:id="20602" w:author="CR#0691r2" w:date="2020-04-04T00:16:00Z"/>
              <w:noProof/>
              <w:lang w:eastAsia="en-US"/>
            </w:rPr>
          </w:rPrChange>
        </w:rPr>
      </w:pPr>
      <w:ins w:id="20603" w:author="CR#0691r2" w:date="2020-04-04T00:16:00Z">
        <w:r w:rsidRPr="008E2A69">
          <w:rPr>
            <w:noProof/>
            <w:rPrChange w:id="20604" w:author="CR#0701r1" w:date="2020-04-04T13:17:00Z">
              <w:rPr>
                <w:noProof/>
              </w:rPr>
            </w:rPrChange>
          </w:rPr>
          <w:t>Figure 6.1.3</w:t>
        </w:r>
      </w:ins>
      <w:ins w:id="20605" w:author="CR#0691r2" w:date="2020-04-04T00:22:00Z">
        <w:r w:rsidRPr="008E2A69">
          <w:rPr>
            <w:noProof/>
            <w:rPrChange w:id="20606" w:author="CR#0701r1" w:date="2020-04-04T13:17:00Z">
              <w:rPr>
                <w:noProof/>
              </w:rPr>
            </w:rPrChange>
          </w:rPr>
          <w:t>.23</w:t>
        </w:r>
      </w:ins>
      <w:ins w:id="20607" w:author="CR#0691r2" w:date="2020-04-04T00:16:00Z">
        <w:r w:rsidRPr="008E2A69">
          <w:rPr>
            <w:noProof/>
            <w:rPrChange w:id="20608" w:author="CR#0701r1" w:date="2020-04-04T13:17:00Z">
              <w:rPr>
                <w:noProof/>
              </w:rPr>
            </w:rPrChange>
          </w:rPr>
          <w:t xml:space="preserve">-1: </w:t>
        </w:r>
        <w:r w:rsidRPr="008E2A69">
          <w:rPr>
            <w:noProof/>
            <w:lang w:val="en-US" w:eastAsia="ko-KR"/>
            <w:rPrChange w:id="20609" w:author="CR#0701r1" w:date="2020-04-04T13:17:00Z">
              <w:rPr>
                <w:noProof/>
                <w:lang w:val="en-US" w:eastAsia="ko-KR"/>
              </w:rPr>
            </w:rPrChange>
          </w:rPr>
          <w:t>SCell BFR</w:t>
        </w:r>
        <w:r w:rsidRPr="008E2A69">
          <w:rPr>
            <w:noProof/>
            <w:lang w:val="en-US"/>
            <w:rPrChange w:id="20610" w:author="CR#0701r1" w:date="2020-04-04T13:17:00Z">
              <w:rPr>
                <w:noProof/>
                <w:lang w:val="en-US"/>
              </w:rPr>
            </w:rPrChange>
          </w:rPr>
          <w:t xml:space="preserve"> </w:t>
        </w:r>
        <w:r w:rsidRPr="008E2A69">
          <w:rPr>
            <w:noProof/>
            <w:rPrChange w:id="20611" w:author="CR#0701r1" w:date="2020-04-04T13:17:00Z">
              <w:rPr>
                <w:noProof/>
              </w:rPr>
            </w:rPrChange>
          </w:rPr>
          <w:t xml:space="preserve">and Truncated SCell BFR MAC </w:t>
        </w:r>
        <w:r w:rsidRPr="008E2A69">
          <w:rPr>
            <w:noProof/>
            <w:lang w:eastAsia="ko-KR"/>
            <w:rPrChange w:id="20612" w:author="CR#0701r1" w:date="2020-04-04T13:17:00Z">
              <w:rPr>
                <w:noProof/>
                <w:lang w:eastAsia="ko-KR"/>
              </w:rPr>
            </w:rPrChange>
          </w:rPr>
          <w:t>CE</w:t>
        </w:r>
        <w:r w:rsidRPr="008E2A69">
          <w:rPr>
            <w:noProof/>
            <w:rPrChange w:id="20613" w:author="CR#0701r1" w:date="2020-04-04T13:17:00Z">
              <w:rPr>
                <w:noProof/>
              </w:rPr>
            </w:rPrChange>
          </w:rPr>
          <w:t xml:space="preserve"> with the hig</w:t>
        </w:r>
        <w:r w:rsidRPr="008E2A69">
          <w:rPr>
            <w:noProof/>
            <w:lang w:eastAsia="ko-KR"/>
            <w:rPrChange w:id="20614" w:author="CR#0701r1" w:date="2020-04-04T13:17:00Z">
              <w:rPr>
                <w:noProof/>
                <w:lang w:eastAsia="ko-KR"/>
              </w:rPr>
            </w:rPrChange>
          </w:rPr>
          <w:t>h</w:t>
        </w:r>
        <w:r w:rsidRPr="008E2A69">
          <w:rPr>
            <w:noProof/>
            <w:rPrChange w:id="20615" w:author="CR#0701r1" w:date="2020-04-04T13:17:00Z">
              <w:rPr>
                <w:noProof/>
              </w:rPr>
            </w:rPrChange>
          </w:rPr>
          <w:t xml:space="preserve">est </w:t>
        </w:r>
        <w:r w:rsidRPr="008E2A69">
          <w:rPr>
            <w:i/>
            <w:noProof/>
            <w:rPrChange w:id="20616" w:author="CR#0701r1" w:date="2020-04-04T13:17:00Z">
              <w:rPr>
                <w:i/>
                <w:noProof/>
              </w:rPr>
            </w:rPrChange>
          </w:rPr>
          <w:t>S</w:t>
        </w:r>
        <w:r w:rsidRPr="008E2A69">
          <w:rPr>
            <w:i/>
            <w:noProof/>
            <w:lang w:eastAsia="ko-KR"/>
            <w:rPrChange w:id="20617" w:author="CR#0701r1" w:date="2020-04-04T13:17:00Z">
              <w:rPr>
                <w:i/>
                <w:noProof/>
                <w:lang w:eastAsia="ko-KR"/>
              </w:rPr>
            </w:rPrChange>
          </w:rPr>
          <w:t>erv</w:t>
        </w:r>
        <w:r w:rsidRPr="008E2A69">
          <w:rPr>
            <w:i/>
            <w:noProof/>
            <w:rPrChange w:id="20618" w:author="CR#0701r1" w:date="2020-04-04T13:17:00Z">
              <w:rPr>
                <w:i/>
                <w:noProof/>
              </w:rPr>
            </w:rPrChange>
          </w:rPr>
          <w:t>CellIndex</w:t>
        </w:r>
        <w:r w:rsidRPr="008E2A69">
          <w:rPr>
            <w:noProof/>
            <w:rPrChange w:id="20619" w:author="CR#0701r1" w:date="2020-04-04T13:17:00Z">
              <w:rPr>
                <w:noProof/>
              </w:rPr>
            </w:rPrChange>
          </w:rPr>
          <w:t xml:space="preserve"> of </w:t>
        </w:r>
        <w:r w:rsidRPr="008E2A69">
          <w:rPr>
            <w:noProof/>
            <w:lang w:val="en-US"/>
            <w:rPrChange w:id="20620" w:author="CR#0701r1" w:date="2020-04-04T13:17:00Z">
              <w:rPr>
                <w:noProof/>
                <w:lang w:val="en-US"/>
              </w:rPr>
            </w:rPrChange>
          </w:rPr>
          <w:t xml:space="preserve">this MAC entity's </w:t>
        </w:r>
        <w:r w:rsidRPr="008E2A69">
          <w:rPr>
            <w:noProof/>
            <w:rPrChange w:id="20621" w:author="CR#0701r1" w:date="2020-04-04T13:17:00Z">
              <w:rPr>
                <w:noProof/>
              </w:rPr>
            </w:rPrChange>
          </w:rPr>
          <w:t xml:space="preserve">SCell configured </w:t>
        </w:r>
        <w:r w:rsidRPr="008E2A69">
          <w:rPr>
            <w:noProof/>
            <w:lang w:val="en-US"/>
            <w:rPrChange w:id="20622" w:author="CR#0701r1" w:date="2020-04-04T13:17:00Z">
              <w:rPr>
                <w:noProof/>
                <w:lang w:val="en-US"/>
              </w:rPr>
            </w:rPrChange>
          </w:rPr>
          <w:t xml:space="preserve">with BFD </w:t>
        </w:r>
        <w:r w:rsidRPr="008E2A69">
          <w:rPr>
            <w:noProof/>
            <w:rPrChange w:id="20623" w:author="CR#0701r1" w:date="2020-04-04T13:17:00Z">
              <w:rPr>
                <w:noProof/>
              </w:rPr>
            </w:rPrChange>
          </w:rPr>
          <w:t>is less than 8</w:t>
        </w:r>
      </w:ins>
    </w:p>
    <w:p w:rsidR="00AF08D2" w:rsidRPr="008E2A69" w:rsidRDefault="00AF08D2" w:rsidP="00AF08D2">
      <w:pPr>
        <w:pStyle w:val="TH"/>
        <w:rPr>
          <w:ins w:id="20624" w:author="CR#0691r2" w:date="2020-04-04T00:16:00Z"/>
          <w:lang w:eastAsia="ko-KR"/>
          <w:rPrChange w:id="20625" w:author="CR#0701r1" w:date="2020-04-04T13:17:00Z">
            <w:rPr>
              <w:ins w:id="20626" w:author="CR#0691r2" w:date="2020-04-04T00:16:00Z"/>
              <w:lang w:eastAsia="ko-KR"/>
            </w:rPr>
          </w:rPrChange>
        </w:rPr>
      </w:pPr>
      <w:ins w:id="20627" w:author="CR#0691r2" w:date="2020-04-04T00:16:00Z">
        <w:r w:rsidRPr="008E2A69">
          <w:rPr>
            <w:rFonts w:eastAsiaTheme="minorEastAsia"/>
            <w:lang w:eastAsia="en-US"/>
            <w:rPrChange w:id="20628" w:author="CR#0701r1" w:date="2020-04-04T13:17:00Z">
              <w:rPr>
                <w:rFonts w:eastAsiaTheme="minorEastAsia"/>
                <w:lang w:eastAsia="en-US"/>
              </w:rPr>
            </w:rPrChange>
          </w:rPr>
          <w:object w:dxaOrig="4560" w:dyaOrig="4380">
            <v:shape id="_x0000_i1063" type="#_x0000_t75" style="width:228pt;height:219pt" o:ole="">
              <v:imagedata r:id="rId89" o:title=""/>
            </v:shape>
            <o:OLEObject Type="Embed" ProgID="Visio.Drawing.15" ShapeID="_x0000_i1063" DrawAspect="Content" ObjectID="_1647512002" r:id="rId90"/>
          </w:object>
        </w:r>
      </w:ins>
    </w:p>
    <w:p w:rsidR="00AF08D2" w:rsidRPr="008E2A69" w:rsidRDefault="00AF08D2" w:rsidP="00AF08D2">
      <w:pPr>
        <w:pStyle w:val="TF"/>
        <w:rPr>
          <w:ins w:id="20629" w:author="CR#0691r2" w:date="2020-04-04T00:16:00Z"/>
          <w:noProof/>
          <w:lang w:eastAsia="en-US"/>
          <w:rPrChange w:id="20630" w:author="CR#0701r1" w:date="2020-04-04T13:17:00Z">
            <w:rPr>
              <w:ins w:id="20631" w:author="CR#0691r2" w:date="2020-04-04T00:16:00Z"/>
              <w:noProof/>
              <w:lang w:eastAsia="en-US"/>
            </w:rPr>
          </w:rPrChange>
        </w:rPr>
      </w:pPr>
      <w:ins w:id="20632" w:author="CR#0691r2" w:date="2020-04-04T00:16:00Z">
        <w:r w:rsidRPr="008E2A69">
          <w:rPr>
            <w:noProof/>
            <w:rPrChange w:id="20633" w:author="CR#0701r1" w:date="2020-04-04T13:17:00Z">
              <w:rPr>
                <w:noProof/>
              </w:rPr>
            </w:rPrChange>
          </w:rPr>
          <w:t>Figure 6.1.3.</w:t>
        </w:r>
      </w:ins>
      <w:ins w:id="20634" w:author="CR#0691r2" w:date="2020-04-04T00:23:00Z">
        <w:r w:rsidRPr="008E2A69">
          <w:rPr>
            <w:noProof/>
            <w:lang w:eastAsia="ko-KR"/>
            <w:rPrChange w:id="20635" w:author="CR#0701r1" w:date="2020-04-04T13:17:00Z">
              <w:rPr>
                <w:noProof/>
                <w:lang w:eastAsia="ko-KR"/>
              </w:rPr>
            </w:rPrChange>
          </w:rPr>
          <w:t>23</w:t>
        </w:r>
      </w:ins>
      <w:ins w:id="20636" w:author="CR#0691r2" w:date="2020-04-04T00:16:00Z">
        <w:r w:rsidRPr="008E2A69">
          <w:rPr>
            <w:noProof/>
            <w:rPrChange w:id="20637" w:author="CR#0701r1" w:date="2020-04-04T13:17:00Z">
              <w:rPr>
                <w:noProof/>
              </w:rPr>
            </w:rPrChange>
          </w:rPr>
          <w:t>-</w:t>
        </w:r>
        <w:r w:rsidRPr="008E2A69">
          <w:rPr>
            <w:noProof/>
            <w:lang w:eastAsia="ko-KR"/>
            <w:rPrChange w:id="20638" w:author="CR#0701r1" w:date="2020-04-04T13:17:00Z">
              <w:rPr>
                <w:noProof/>
                <w:lang w:eastAsia="ko-KR"/>
              </w:rPr>
            </w:rPrChange>
          </w:rPr>
          <w:t>2</w:t>
        </w:r>
        <w:r w:rsidRPr="008E2A69">
          <w:rPr>
            <w:noProof/>
            <w:rPrChange w:id="20639" w:author="CR#0701r1" w:date="2020-04-04T13:17:00Z">
              <w:rPr>
                <w:noProof/>
              </w:rPr>
            </w:rPrChange>
          </w:rPr>
          <w:t xml:space="preserve">: </w:t>
        </w:r>
        <w:r w:rsidRPr="008E2A69">
          <w:rPr>
            <w:noProof/>
            <w:lang w:val="en-US" w:eastAsia="ko-KR"/>
            <w:rPrChange w:id="20640" w:author="CR#0701r1" w:date="2020-04-04T13:17:00Z">
              <w:rPr>
                <w:noProof/>
                <w:lang w:val="en-US" w:eastAsia="ko-KR"/>
              </w:rPr>
            </w:rPrChange>
          </w:rPr>
          <w:t>SCell BFR</w:t>
        </w:r>
        <w:r w:rsidRPr="008E2A69">
          <w:rPr>
            <w:noProof/>
            <w:lang w:val="en-US"/>
            <w:rPrChange w:id="20641" w:author="CR#0701r1" w:date="2020-04-04T13:17:00Z">
              <w:rPr>
                <w:noProof/>
                <w:lang w:val="en-US"/>
              </w:rPr>
            </w:rPrChange>
          </w:rPr>
          <w:t xml:space="preserve"> </w:t>
        </w:r>
        <w:r w:rsidRPr="008E2A69">
          <w:rPr>
            <w:noProof/>
            <w:rPrChange w:id="20642" w:author="CR#0701r1" w:date="2020-04-04T13:17:00Z">
              <w:rPr>
                <w:noProof/>
              </w:rPr>
            </w:rPrChange>
          </w:rPr>
          <w:t xml:space="preserve">and Truncated SCell BFR MAC </w:t>
        </w:r>
        <w:r w:rsidRPr="008E2A69">
          <w:rPr>
            <w:noProof/>
            <w:lang w:eastAsia="ko-KR"/>
            <w:rPrChange w:id="20643" w:author="CR#0701r1" w:date="2020-04-04T13:17:00Z">
              <w:rPr>
                <w:noProof/>
                <w:lang w:eastAsia="ko-KR"/>
              </w:rPr>
            </w:rPrChange>
          </w:rPr>
          <w:t>CE</w:t>
        </w:r>
        <w:r w:rsidRPr="008E2A69">
          <w:rPr>
            <w:noProof/>
            <w:rPrChange w:id="20644" w:author="CR#0701r1" w:date="2020-04-04T13:17:00Z">
              <w:rPr>
                <w:noProof/>
              </w:rPr>
            </w:rPrChange>
          </w:rPr>
          <w:t xml:space="preserve"> with the hig</w:t>
        </w:r>
        <w:r w:rsidRPr="008E2A69">
          <w:rPr>
            <w:noProof/>
            <w:lang w:eastAsia="ko-KR"/>
            <w:rPrChange w:id="20645" w:author="CR#0701r1" w:date="2020-04-04T13:17:00Z">
              <w:rPr>
                <w:noProof/>
                <w:lang w:eastAsia="ko-KR"/>
              </w:rPr>
            </w:rPrChange>
          </w:rPr>
          <w:t>h</w:t>
        </w:r>
        <w:r w:rsidRPr="008E2A69">
          <w:rPr>
            <w:noProof/>
            <w:rPrChange w:id="20646" w:author="CR#0701r1" w:date="2020-04-04T13:17:00Z">
              <w:rPr>
                <w:noProof/>
              </w:rPr>
            </w:rPrChange>
          </w:rPr>
          <w:t xml:space="preserve">est </w:t>
        </w:r>
        <w:r w:rsidRPr="008E2A69">
          <w:rPr>
            <w:i/>
            <w:noProof/>
            <w:rPrChange w:id="20647" w:author="CR#0701r1" w:date="2020-04-04T13:17:00Z">
              <w:rPr>
                <w:i/>
                <w:noProof/>
              </w:rPr>
            </w:rPrChange>
          </w:rPr>
          <w:t>S</w:t>
        </w:r>
        <w:r w:rsidRPr="008E2A69">
          <w:rPr>
            <w:i/>
            <w:noProof/>
            <w:lang w:eastAsia="ko-KR"/>
            <w:rPrChange w:id="20648" w:author="CR#0701r1" w:date="2020-04-04T13:17:00Z">
              <w:rPr>
                <w:i/>
                <w:noProof/>
                <w:lang w:eastAsia="ko-KR"/>
              </w:rPr>
            </w:rPrChange>
          </w:rPr>
          <w:t>erv</w:t>
        </w:r>
        <w:r w:rsidRPr="008E2A69">
          <w:rPr>
            <w:i/>
            <w:noProof/>
            <w:rPrChange w:id="20649" w:author="CR#0701r1" w:date="2020-04-04T13:17:00Z">
              <w:rPr>
                <w:i/>
                <w:noProof/>
              </w:rPr>
            </w:rPrChange>
          </w:rPr>
          <w:t>CellIndex</w:t>
        </w:r>
        <w:r w:rsidRPr="008E2A69">
          <w:rPr>
            <w:noProof/>
            <w:rPrChange w:id="20650" w:author="CR#0701r1" w:date="2020-04-04T13:17:00Z">
              <w:rPr>
                <w:noProof/>
              </w:rPr>
            </w:rPrChange>
          </w:rPr>
          <w:t xml:space="preserve"> of </w:t>
        </w:r>
        <w:r w:rsidRPr="008E2A69">
          <w:rPr>
            <w:noProof/>
            <w:lang w:val="en-US"/>
            <w:rPrChange w:id="20651" w:author="CR#0701r1" w:date="2020-04-04T13:17:00Z">
              <w:rPr>
                <w:noProof/>
                <w:lang w:val="en-US"/>
              </w:rPr>
            </w:rPrChange>
          </w:rPr>
          <w:t xml:space="preserve">this MAC entity's </w:t>
        </w:r>
        <w:r w:rsidRPr="008E2A69">
          <w:rPr>
            <w:noProof/>
            <w:rPrChange w:id="20652" w:author="CR#0701r1" w:date="2020-04-04T13:17:00Z">
              <w:rPr>
                <w:noProof/>
              </w:rPr>
            </w:rPrChange>
          </w:rPr>
          <w:t xml:space="preserve">SCell configured </w:t>
        </w:r>
        <w:r w:rsidRPr="008E2A69">
          <w:rPr>
            <w:noProof/>
            <w:lang w:val="en-US"/>
            <w:rPrChange w:id="20653" w:author="CR#0701r1" w:date="2020-04-04T13:17:00Z">
              <w:rPr>
                <w:noProof/>
                <w:lang w:val="en-US"/>
              </w:rPr>
            </w:rPrChange>
          </w:rPr>
          <w:t xml:space="preserve">with BFD </w:t>
        </w:r>
        <w:r w:rsidRPr="008E2A69">
          <w:rPr>
            <w:noProof/>
            <w:rPrChange w:id="20654" w:author="CR#0701r1" w:date="2020-04-04T13:17:00Z">
              <w:rPr>
                <w:noProof/>
              </w:rPr>
            </w:rPrChange>
          </w:rPr>
          <w:t>is equal to or higher than 8</w:t>
        </w:r>
      </w:ins>
    </w:p>
    <w:p w:rsidR="00AF08D2" w:rsidRPr="008E2A69" w:rsidRDefault="00AF08D2" w:rsidP="00AF08D2">
      <w:pPr>
        <w:pStyle w:val="Heading4"/>
        <w:rPr>
          <w:ins w:id="20655" w:author="CR#0691r2" w:date="2020-04-04T00:16:00Z"/>
          <w:rFonts w:eastAsia="Malgun Gothic"/>
          <w:lang w:eastAsia="ko-KR"/>
          <w:rPrChange w:id="20656" w:author="CR#0701r1" w:date="2020-04-04T13:17:00Z">
            <w:rPr>
              <w:ins w:id="20657" w:author="CR#0691r2" w:date="2020-04-04T00:16:00Z"/>
              <w:rFonts w:eastAsia="Malgun Gothic"/>
              <w:lang w:eastAsia="ko-KR"/>
            </w:rPr>
          </w:rPrChange>
        </w:rPr>
      </w:pPr>
      <w:bookmarkStart w:id="20658" w:name="_Toc534933497"/>
      <w:ins w:id="20659" w:author="CR#0691r2" w:date="2020-04-04T00:16:00Z">
        <w:r w:rsidRPr="008E2A69">
          <w:rPr>
            <w:rFonts w:eastAsia="Malgun Gothic"/>
            <w:lang w:eastAsia="ko-KR"/>
            <w:rPrChange w:id="20660" w:author="CR#0701r1" w:date="2020-04-04T13:17:00Z">
              <w:rPr>
                <w:rFonts w:eastAsia="Malgun Gothic"/>
                <w:lang w:eastAsia="ko-KR"/>
              </w:rPr>
            </w:rPrChange>
          </w:rPr>
          <w:lastRenderedPageBreak/>
          <w:t>6.1.3.</w:t>
        </w:r>
      </w:ins>
      <w:ins w:id="20661" w:author="CR#0691r2" w:date="2020-04-04T00:23:00Z">
        <w:r w:rsidRPr="008E2A69">
          <w:rPr>
            <w:rFonts w:eastAsia="Malgun Gothic"/>
            <w:lang w:eastAsia="ko-KR"/>
            <w:rPrChange w:id="20662" w:author="CR#0701r1" w:date="2020-04-04T13:17:00Z">
              <w:rPr>
                <w:rFonts w:eastAsia="Malgun Gothic"/>
                <w:lang w:eastAsia="ko-KR"/>
              </w:rPr>
            </w:rPrChange>
          </w:rPr>
          <w:t>24</w:t>
        </w:r>
      </w:ins>
      <w:ins w:id="20663" w:author="CR#0691r2" w:date="2020-04-04T00:16:00Z">
        <w:r w:rsidRPr="008E2A69">
          <w:rPr>
            <w:rFonts w:eastAsia="Malgun Gothic"/>
            <w:lang w:eastAsia="ko-KR"/>
            <w:rPrChange w:id="20664" w:author="CR#0701r1" w:date="2020-04-04T13:17:00Z">
              <w:rPr>
                <w:rFonts w:eastAsia="Malgun Gothic"/>
                <w:lang w:eastAsia="ko-KR"/>
              </w:rPr>
            </w:rPrChange>
          </w:rPr>
          <w:tab/>
          <w:t>Enhanced TCI States Activation/Deactivation for UE-specific PDSCH MAC CE</w:t>
        </w:r>
        <w:bookmarkEnd w:id="20658"/>
      </w:ins>
    </w:p>
    <w:p w:rsidR="00AF08D2" w:rsidRPr="008E2A69" w:rsidRDefault="00AF08D2" w:rsidP="00AF08D2">
      <w:pPr>
        <w:rPr>
          <w:ins w:id="20665" w:author="CR#0691r2" w:date="2020-04-04T00:16:00Z"/>
          <w:rFonts w:eastAsiaTheme="minorEastAsia"/>
          <w:lang w:eastAsia="ko-KR"/>
          <w:rPrChange w:id="20666" w:author="CR#0701r1" w:date="2020-04-04T13:17:00Z">
            <w:rPr>
              <w:ins w:id="20667" w:author="CR#0691r2" w:date="2020-04-04T00:16:00Z"/>
              <w:rFonts w:eastAsiaTheme="minorEastAsia"/>
              <w:lang w:eastAsia="ko-KR"/>
            </w:rPr>
          </w:rPrChange>
        </w:rPr>
      </w:pPr>
      <w:ins w:id="20668" w:author="CR#0691r2" w:date="2020-04-04T00:16:00Z">
        <w:r w:rsidRPr="008E2A69">
          <w:rPr>
            <w:lang w:eastAsia="ko-KR"/>
            <w:rPrChange w:id="20669" w:author="CR#0701r1" w:date="2020-04-04T13:17:00Z">
              <w:rPr>
                <w:lang w:eastAsia="ko-KR"/>
              </w:rPr>
            </w:rPrChange>
          </w:rPr>
          <w:t>The Enhanced TCI States Activation/Deactivation for UE-specific PDSCH MAC CE is identified by a MAC PDU subheader with LCID as specified in Table 6.2.1-1. It has a variable size consisting of following fields:</w:t>
        </w:r>
      </w:ins>
    </w:p>
    <w:p w:rsidR="00AF08D2" w:rsidRPr="008E2A69" w:rsidRDefault="00AF08D2" w:rsidP="00AF08D2">
      <w:pPr>
        <w:pStyle w:val="B1"/>
        <w:rPr>
          <w:ins w:id="20670" w:author="CR#0691r2" w:date="2020-04-04T00:16:00Z"/>
          <w:rFonts w:eastAsia="SimSun"/>
          <w:noProof/>
          <w:lang w:eastAsia="zh-CN"/>
          <w:rPrChange w:id="20671" w:author="CR#0701r1" w:date="2020-04-04T13:17:00Z">
            <w:rPr>
              <w:ins w:id="20672" w:author="CR#0691r2" w:date="2020-04-04T00:16:00Z"/>
              <w:rFonts w:eastAsia="SimSun"/>
              <w:noProof/>
              <w:lang w:eastAsia="zh-CN"/>
            </w:rPr>
          </w:rPrChange>
        </w:rPr>
      </w:pPr>
      <w:ins w:id="20673" w:author="CR#0691r2" w:date="2020-04-04T00:16:00Z">
        <w:r w:rsidRPr="008E2A69">
          <w:rPr>
            <w:noProof/>
            <w:rPrChange w:id="20674" w:author="CR#0701r1" w:date="2020-04-04T13:17:00Z">
              <w:rPr>
                <w:noProof/>
              </w:rPr>
            </w:rPrChange>
          </w:rPr>
          <w:t>-</w:t>
        </w:r>
        <w:r w:rsidRPr="008E2A69">
          <w:rPr>
            <w:noProof/>
            <w:rPrChange w:id="20675" w:author="CR#0701r1" w:date="2020-04-04T13:17:00Z">
              <w:rPr>
                <w:noProof/>
              </w:rPr>
            </w:rPrChange>
          </w:rPr>
          <w:tab/>
          <w:t xml:space="preserve">Serving Cell ID: </w:t>
        </w:r>
        <w:r w:rsidRPr="008E2A69">
          <w:rPr>
            <w:noProof/>
            <w:lang w:eastAsia="zh-CN"/>
            <w:rPrChange w:id="20676" w:author="CR#0701r1" w:date="2020-04-04T13:17:00Z">
              <w:rPr>
                <w:noProof/>
                <w:lang w:eastAsia="zh-CN"/>
              </w:rPr>
            </w:rPrChange>
          </w:rPr>
          <w:t>This field indicates the identity of the Serving Cell for which the MAC CE applies. The length of the field is 5 bits</w:t>
        </w:r>
        <w:r w:rsidRPr="008E2A69">
          <w:rPr>
            <w:rFonts w:eastAsia="SimSun"/>
            <w:noProof/>
            <w:lang w:eastAsia="zh-CN"/>
            <w:rPrChange w:id="20677" w:author="CR#0701r1" w:date="2020-04-04T13:17:00Z">
              <w:rPr>
                <w:rFonts w:eastAsia="SimSun"/>
                <w:noProof/>
                <w:lang w:eastAsia="zh-CN"/>
              </w:rPr>
            </w:rPrChange>
          </w:rPr>
          <w:t>;</w:t>
        </w:r>
      </w:ins>
    </w:p>
    <w:p w:rsidR="00AF08D2" w:rsidRPr="008E2A69" w:rsidRDefault="00AF08D2" w:rsidP="00AF08D2">
      <w:pPr>
        <w:pStyle w:val="B1"/>
        <w:rPr>
          <w:ins w:id="20678" w:author="CR#0691r2" w:date="2020-04-04T00:16:00Z"/>
          <w:rFonts w:eastAsiaTheme="minorEastAsia"/>
          <w:noProof/>
          <w:lang w:eastAsia="en-US"/>
          <w:rPrChange w:id="20679" w:author="CR#0701r1" w:date="2020-04-04T13:17:00Z">
            <w:rPr>
              <w:ins w:id="20680" w:author="CR#0691r2" w:date="2020-04-04T00:16:00Z"/>
              <w:rFonts w:eastAsiaTheme="minorEastAsia"/>
              <w:noProof/>
              <w:lang w:eastAsia="en-US"/>
            </w:rPr>
          </w:rPrChange>
        </w:rPr>
      </w:pPr>
      <w:ins w:id="20681" w:author="CR#0691r2" w:date="2020-04-04T00:16:00Z">
        <w:r w:rsidRPr="008E2A69">
          <w:rPr>
            <w:noProof/>
            <w:rPrChange w:id="20682" w:author="CR#0701r1" w:date="2020-04-04T13:17:00Z">
              <w:rPr>
                <w:noProof/>
              </w:rPr>
            </w:rPrChange>
          </w:rPr>
          <w:t>-</w:t>
        </w:r>
        <w:r w:rsidRPr="008E2A69">
          <w:rPr>
            <w:noProof/>
            <w:rPrChange w:id="20683" w:author="CR#0701r1" w:date="2020-04-04T13:17:00Z">
              <w:rPr>
                <w:noProof/>
              </w:rPr>
            </w:rPrChange>
          </w:rPr>
          <w:tab/>
          <w:t xml:space="preserve">BWP ID: This field indicates a DL BWP </w:t>
        </w:r>
        <w:r w:rsidRPr="008E2A69">
          <w:rPr>
            <w:noProof/>
            <w:lang w:eastAsia="zh-CN"/>
            <w:rPrChange w:id="20684" w:author="CR#0701r1" w:date="2020-04-04T13:17:00Z">
              <w:rPr>
                <w:noProof/>
                <w:lang w:eastAsia="zh-CN"/>
              </w:rPr>
            </w:rPrChange>
          </w:rPr>
          <w:t xml:space="preserve">for which the MAC CE applies as the codepoint of the DCI </w:t>
        </w:r>
        <w:r w:rsidRPr="008E2A69">
          <w:rPr>
            <w:i/>
            <w:noProof/>
            <w:lang w:eastAsia="zh-CN"/>
            <w:rPrChange w:id="20685" w:author="CR#0701r1" w:date="2020-04-04T13:17:00Z">
              <w:rPr>
                <w:i/>
                <w:noProof/>
                <w:lang w:eastAsia="zh-CN"/>
              </w:rPr>
            </w:rPrChange>
          </w:rPr>
          <w:t>bandwidth part indicator</w:t>
        </w:r>
        <w:r w:rsidRPr="008E2A69">
          <w:rPr>
            <w:noProof/>
            <w:lang w:eastAsia="zh-CN"/>
            <w:rPrChange w:id="20686" w:author="CR#0701r1" w:date="2020-04-04T13:17:00Z">
              <w:rPr>
                <w:noProof/>
                <w:lang w:eastAsia="zh-CN"/>
              </w:rPr>
            </w:rPrChange>
          </w:rPr>
          <w:t xml:space="preserve"> field as specified in TS 38.212 [9]</w:t>
        </w:r>
        <w:r w:rsidRPr="008E2A69">
          <w:rPr>
            <w:noProof/>
            <w:rPrChange w:id="20687" w:author="CR#0701r1" w:date="2020-04-04T13:17:00Z">
              <w:rPr>
                <w:noProof/>
              </w:rPr>
            </w:rPrChange>
          </w:rPr>
          <w:t>. The length of the BWP ID field is 2 bits;</w:t>
        </w:r>
      </w:ins>
    </w:p>
    <w:p w:rsidR="00AF08D2" w:rsidRPr="008E2A69" w:rsidRDefault="00AF08D2" w:rsidP="00AF08D2">
      <w:pPr>
        <w:pStyle w:val="B1"/>
        <w:rPr>
          <w:ins w:id="20688" w:author="CR#0691r2" w:date="2020-04-04T00:16:00Z"/>
          <w:noProof/>
          <w:rPrChange w:id="20689" w:author="CR#0701r1" w:date="2020-04-04T13:17:00Z">
            <w:rPr>
              <w:ins w:id="20690" w:author="CR#0691r2" w:date="2020-04-04T00:16:00Z"/>
              <w:noProof/>
            </w:rPr>
          </w:rPrChange>
        </w:rPr>
      </w:pPr>
      <w:ins w:id="20691" w:author="CR#0691r2" w:date="2020-04-04T00:16:00Z">
        <w:r w:rsidRPr="008E2A69">
          <w:rPr>
            <w:noProof/>
            <w:rPrChange w:id="20692" w:author="CR#0701r1" w:date="2020-04-04T13:17:00Z">
              <w:rPr>
                <w:noProof/>
              </w:rPr>
            </w:rPrChange>
          </w:rPr>
          <w:t>-</w:t>
        </w:r>
        <w:r w:rsidRPr="008E2A69">
          <w:rPr>
            <w:noProof/>
            <w:rPrChange w:id="20693" w:author="CR#0701r1" w:date="2020-04-04T13:17:00Z">
              <w:rPr>
                <w:noProof/>
              </w:rPr>
            </w:rPrChange>
          </w:rPr>
          <w:tab/>
          <w:t>C</w:t>
        </w:r>
        <w:r w:rsidRPr="008E2A69">
          <w:rPr>
            <w:noProof/>
            <w:vertAlign w:val="subscript"/>
            <w:rPrChange w:id="20694" w:author="CR#0701r1" w:date="2020-04-04T13:17:00Z">
              <w:rPr>
                <w:noProof/>
                <w:vertAlign w:val="subscript"/>
              </w:rPr>
            </w:rPrChange>
          </w:rPr>
          <w:t>i</w:t>
        </w:r>
        <w:r w:rsidRPr="008E2A69">
          <w:rPr>
            <w:noProof/>
            <w:rPrChange w:id="20695" w:author="CR#0701r1" w:date="2020-04-04T13:17:00Z">
              <w:rPr>
                <w:noProof/>
              </w:rPr>
            </w:rPrChange>
          </w:rPr>
          <w:t>: This field indicates whether the octet containing TCI state ID</w:t>
        </w:r>
        <w:r w:rsidRPr="008E2A69">
          <w:rPr>
            <w:noProof/>
            <w:vertAlign w:val="subscript"/>
            <w:rPrChange w:id="20696" w:author="CR#0701r1" w:date="2020-04-04T13:17:00Z">
              <w:rPr>
                <w:noProof/>
                <w:vertAlign w:val="subscript"/>
              </w:rPr>
            </w:rPrChange>
          </w:rPr>
          <w:t>i,2</w:t>
        </w:r>
        <w:r w:rsidRPr="008E2A69">
          <w:rPr>
            <w:noProof/>
            <w:rPrChange w:id="20697" w:author="CR#0701r1" w:date="2020-04-04T13:17:00Z">
              <w:rPr>
                <w:noProof/>
              </w:rPr>
            </w:rPrChange>
          </w:rPr>
          <w:t xml:space="preserve"> is present. If this field is set to "1", the octet containing TCI state ID</w:t>
        </w:r>
        <w:r w:rsidRPr="008E2A69">
          <w:rPr>
            <w:noProof/>
            <w:vertAlign w:val="subscript"/>
            <w:rPrChange w:id="20698" w:author="CR#0701r1" w:date="2020-04-04T13:17:00Z">
              <w:rPr>
                <w:noProof/>
                <w:vertAlign w:val="subscript"/>
              </w:rPr>
            </w:rPrChange>
          </w:rPr>
          <w:t>i,2</w:t>
        </w:r>
        <w:r w:rsidRPr="008E2A69">
          <w:rPr>
            <w:noProof/>
            <w:rPrChange w:id="20699" w:author="CR#0701r1" w:date="2020-04-04T13:17:00Z">
              <w:rPr>
                <w:noProof/>
              </w:rPr>
            </w:rPrChange>
          </w:rPr>
          <w:t xml:space="preserve"> is present. If this field is set to "0", the octet containing TCI state ID</w:t>
        </w:r>
        <w:r w:rsidRPr="008E2A69">
          <w:rPr>
            <w:noProof/>
            <w:vertAlign w:val="subscript"/>
            <w:rPrChange w:id="20700" w:author="CR#0701r1" w:date="2020-04-04T13:17:00Z">
              <w:rPr>
                <w:noProof/>
                <w:vertAlign w:val="subscript"/>
              </w:rPr>
            </w:rPrChange>
          </w:rPr>
          <w:t>i,2</w:t>
        </w:r>
        <w:r w:rsidRPr="008E2A69">
          <w:rPr>
            <w:noProof/>
            <w:rPrChange w:id="20701" w:author="CR#0701r1" w:date="2020-04-04T13:17:00Z">
              <w:rPr>
                <w:noProof/>
              </w:rPr>
            </w:rPrChange>
          </w:rPr>
          <w:t xml:space="preserve"> is not present;</w:t>
        </w:r>
      </w:ins>
    </w:p>
    <w:p w:rsidR="00AF08D2" w:rsidRPr="008E2A69" w:rsidRDefault="00AF08D2" w:rsidP="00AF08D2">
      <w:pPr>
        <w:pStyle w:val="B1"/>
        <w:rPr>
          <w:ins w:id="20702" w:author="CR#0691r2" w:date="2020-04-04T00:16:00Z"/>
          <w:noProof/>
          <w:lang w:eastAsia="ko-KR"/>
          <w:rPrChange w:id="20703" w:author="CR#0701r1" w:date="2020-04-04T13:17:00Z">
            <w:rPr>
              <w:ins w:id="20704" w:author="CR#0691r2" w:date="2020-04-04T00:16:00Z"/>
              <w:noProof/>
              <w:lang w:eastAsia="ko-KR"/>
            </w:rPr>
          </w:rPrChange>
        </w:rPr>
      </w:pPr>
      <w:ins w:id="20705" w:author="CR#0691r2" w:date="2020-04-04T00:16:00Z">
        <w:r w:rsidRPr="008E2A69">
          <w:rPr>
            <w:noProof/>
            <w:lang w:eastAsia="ko-KR"/>
            <w:rPrChange w:id="20706" w:author="CR#0701r1" w:date="2020-04-04T13:17:00Z">
              <w:rPr>
                <w:noProof/>
                <w:lang w:eastAsia="ko-KR"/>
              </w:rPr>
            </w:rPrChange>
          </w:rPr>
          <w:t>-</w:t>
        </w:r>
        <w:r w:rsidRPr="008E2A69">
          <w:rPr>
            <w:noProof/>
            <w:lang w:eastAsia="ko-KR"/>
            <w:rPrChange w:id="20707" w:author="CR#0701r1" w:date="2020-04-04T13:17:00Z">
              <w:rPr>
                <w:noProof/>
                <w:lang w:eastAsia="ko-KR"/>
              </w:rPr>
            </w:rPrChange>
          </w:rPr>
          <w:tab/>
        </w:r>
        <w:r w:rsidRPr="008E2A69">
          <w:rPr>
            <w:noProof/>
            <w:rPrChange w:id="20708" w:author="CR#0701r1" w:date="2020-04-04T13:17:00Z">
              <w:rPr>
                <w:noProof/>
              </w:rPr>
            </w:rPrChange>
          </w:rPr>
          <w:t>TCI state ID</w:t>
        </w:r>
        <w:r w:rsidRPr="008E2A69">
          <w:rPr>
            <w:noProof/>
            <w:vertAlign w:val="subscript"/>
            <w:rPrChange w:id="20709" w:author="CR#0701r1" w:date="2020-04-04T13:17:00Z">
              <w:rPr>
                <w:noProof/>
                <w:vertAlign w:val="subscript"/>
              </w:rPr>
            </w:rPrChange>
          </w:rPr>
          <w:t>i,j</w:t>
        </w:r>
        <w:r w:rsidRPr="008E2A69">
          <w:rPr>
            <w:noProof/>
            <w:rPrChange w:id="20710" w:author="CR#0701r1" w:date="2020-04-04T13:17:00Z">
              <w:rPr>
                <w:noProof/>
              </w:rPr>
            </w:rPrChange>
          </w:rPr>
          <w:t xml:space="preserve">: This field indicates the TCI state identified by </w:t>
        </w:r>
        <w:r w:rsidRPr="008E2A69">
          <w:rPr>
            <w:i/>
            <w:rPrChange w:id="20711" w:author="CR#0701r1" w:date="2020-04-04T13:17:00Z">
              <w:rPr>
                <w:i/>
              </w:rPr>
            </w:rPrChange>
          </w:rPr>
          <w:t>TCI-StateId</w:t>
        </w:r>
        <w:r w:rsidRPr="008E2A69">
          <w:rPr>
            <w:rPrChange w:id="20712" w:author="CR#0701r1" w:date="2020-04-04T13:17:00Z">
              <w:rPr/>
            </w:rPrChange>
          </w:rPr>
          <w:t xml:space="preserve"> </w:t>
        </w:r>
        <w:r w:rsidRPr="008E2A69">
          <w:rPr>
            <w:noProof/>
            <w:rPrChange w:id="20713" w:author="CR#0701r1" w:date="2020-04-04T13:17:00Z">
              <w:rPr>
                <w:noProof/>
              </w:rPr>
            </w:rPrChange>
          </w:rPr>
          <w:t xml:space="preserve">as specified in </w:t>
        </w:r>
        <w:r w:rsidRPr="008E2A69">
          <w:rPr>
            <w:lang w:eastAsia="ko-KR"/>
            <w:rPrChange w:id="20714" w:author="CR#0701r1" w:date="2020-04-04T13:17:00Z">
              <w:rPr>
                <w:lang w:eastAsia="ko-KR"/>
              </w:rPr>
            </w:rPrChange>
          </w:rPr>
          <w:t xml:space="preserve">TS 38.331 [5], </w:t>
        </w:r>
        <w:r w:rsidRPr="008E2A69">
          <w:rPr>
            <w:noProof/>
            <w:rPrChange w:id="20715" w:author="CR#0701r1" w:date="2020-04-04T13:17:00Z">
              <w:rPr>
                <w:noProof/>
              </w:rPr>
            </w:rPrChange>
          </w:rPr>
          <w:t xml:space="preserve">where i is the index of </w:t>
        </w:r>
        <w:r w:rsidRPr="008E2A69">
          <w:rPr>
            <w:lang w:eastAsia="ko-KR"/>
            <w:rPrChange w:id="20716" w:author="CR#0701r1" w:date="2020-04-04T13:17:00Z">
              <w:rPr>
                <w:lang w:eastAsia="ko-KR"/>
              </w:rPr>
            </w:rPrChange>
          </w:rPr>
          <w:t xml:space="preserve">the codepoint of the DCI </w:t>
        </w:r>
        <w:r w:rsidRPr="008E2A69">
          <w:rPr>
            <w:i/>
            <w:lang w:eastAsia="zh-CN"/>
            <w:rPrChange w:id="20717" w:author="CR#0701r1" w:date="2020-04-04T13:17:00Z">
              <w:rPr>
                <w:i/>
                <w:lang w:eastAsia="zh-CN"/>
              </w:rPr>
            </w:rPrChange>
          </w:rPr>
          <w:t>Transmission configuration indication</w:t>
        </w:r>
        <w:r w:rsidRPr="008E2A69">
          <w:rPr>
            <w:lang w:eastAsia="ko-KR"/>
            <w:rPrChange w:id="20718" w:author="CR#0701r1" w:date="2020-04-04T13:17:00Z">
              <w:rPr>
                <w:lang w:eastAsia="ko-KR"/>
              </w:rPr>
            </w:rPrChange>
          </w:rPr>
          <w:t xml:space="preserve"> field</w:t>
        </w:r>
        <w:r w:rsidRPr="008E2A69">
          <w:rPr>
            <w:noProof/>
            <w:rPrChange w:id="20719" w:author="CR#0701r1" w:date="2020-04-04T13:17:00Z">
              <w:rPr>
                <w:noProof/>
              </w:rPr>
            </w:rPrChange>
          </w:rPr>
          <w:t xml:space="preserve"> </w:t>
        </w:r>
        <w:r w:rsidRPr="008E2A69">
          <w:rPr>
            <w:noProof/>
            <w:lang w:eastAsia="zh-CN"/>
            <w:rPrChange w:id="20720" w:author="CR#0701r1" w:date="2020-04-04T13:17:00Z">
              <w:rPr>
                <w:noProof/>
                <w:lang w:eastAsia="zh-CN"/>
              </w:rPr>
            </w:rPrChange>
          </w:rPr>
          <w:t>as specified in TS 38.212 [9</w:t>
        </w:r>
        <w:r w:rsidRPr="008E2A69">
          <w:rPr>
            <w:noProof/>
            <w:rPrChange w:id="20721" w:author="CR#0701r1" w:date="2020-04-04T13:17:00Z">
              <w:rPr>
                <w:noProof/>
              </w:rPr>
            </w:rPrChange>
          </w:rPr>
          <w:t>] and TCI state ID</w:t>
        </w:r>
        <w:r w:rsidRPr="008E2A69">
          <w:rPr>
            <w:noProof/>
            <w:vertAlign w:val="subscript"/>
            <w:rPrChange w:id="20722" w:author="CR#0701r1" w:date="2020-04-04T13:17:00Z">
              <w:rPr>
                <w:noProof/>
                <w:vertAlign w:val="subscript"/>
              </w:rPr>
            </w:rPrChange>
          </w:rPr>
          <w:t>i,j</w:t>
        </w:r>
        <w:r w:rsidRPr="008E2A69">
          <w:rPr>
            <w:noProof/>
            <w:rPrChange w:id="20723" w:author="CR#0701r1" w:date="2020-04-04T13:17:00Z">
              <w:rPr>
                <w:noProof/>
              </w:rPr>
            </w:rPrChange>
          </w:rPr>
          <w:t xml:space="preserve"> denotes the j</w:t>
        </w:r>
        <w:r w:rsidRPr="008E2A69">
          <w:rPr>
            <w:noProof/>
            <w:vertAlign w:val="superscript"/>
            <w:rPrChange w:id="20724" w:author="CR#0701r1" w:date="2020-04-04T13:17:00Z">
              <w:rPr>
                <w:noProof/>
                <w:vertAlign w:val="superscript"/>
              </w:rPr>
            </w:rPrChange>
          </w:rPr>
          <w:t>th</w:t>
        </w:r>
        <w:r w:rsidRPr="008E2A69">
          <w:rPr>
            <w:noProof/>
            <w:rPrChange w:id="20725" w:author="CR#0701r1" w:date="2020-04-04T13:17:00Z">
              <w:rPr>
                <w:noProof/>
              </w:rPr>
            </w:rPrChange>
          </w:rPr>
          <w:t xml:space="preserve"> TCI state indicated for the i</w:t>
        </w:r>
        <w:r w:rsidRPr="008E2A69">
          <w:rPr>
            <w:noProof/>
            <w:vertAlign w:val="superscript"/>
            <w:rPrChange w:id="20726" w:author="CR#0701r1" w:date="2020-04-04T13:17:00Z">
              <w:rPr>
                <w:noProof/>
                <w:vertAlign w:val="superscript"/>
              </w:rPr>
            </w:rPrChange>
          </w:rPr>
          <w:t>th</w:t>
        </w:r>
        <w:r w:rsidRPr="008E2A69">
          <w:rPr>
            <w:noProof/>
            <w:rPrChange w:id="20727" w:author="CR#0701r1" w:date="2020-04-04T13:17:00Z">
              <w:rPr>
                <w:noProof/>
              </w:rPr>
            </w:rPrChange>
          </w:rPr>
          <w:t xml:space="preserve"> codepoint in the DCI </w:t>
        </w:r>
        <w:r w:rsidRPr="008E2A69">
          <w:rPr>
            <w:i/>
            <w:noProof/>
            <w:rPrChange w:id="20728" w:author="CR#0701r1" w:date="2020-04-04T13:17:00Z">
              <w:rPr>
                <w:i/>
                <w:noProof/>
              </w:rPr>
            </w:rPrChange>
          </w:rPr>
          <w:t>Transmission Configuration Indication</w:t>
        </w:r>
        <w:r w:rsidRPr="008E2A69">
          <w:rPr>
            <w:noProof/>
            <w:rPrChange w:id="20729" w:author="CR#0701r1" w:date="2020-04-04T13:17:00Z">
              <w:rPr>
                <w:noProof/>
              </w:rPr>
            </w:rPrChange>
          </w:rPr>
          <w:t xml:space="preserve"> field</w:t>
        </w:r>
        <w:r w:rsidRPr="008E2A69">
          <w:rPr>
            <w:noProof/>
            <w:lang w:eastAsia="ko-KR"/>
            <w:rPrChange w:id="20730" w:author="CR#0701r1" w:date="2020-04-04T13:17:00Z">
              <w:rPr>
                <w:noProof/>
                <w:lang w:eastAsia="ko-KR"/>
              </w:rPr>
            </w:rPrChange>
          </w:rPr>
          <w:t xml:space="preserve">. </w:t>
        </w:r>
        <w:r w:rsidRPr="008E2A69">
          <w:rPr>
            <w:lang w:eastAsia="ko-KR"/>
            <w:rPrChange w:id="20731" w:author="CR#0701r1" w:date="2020-04-04T13:17:00Z">
              <w:rPr>
                <w:lang w:eastAsia="ko-KR"/>
              </w:rPr>
            </w:rPrChange>
          </w:rPr>
          <w:t xml:space="preserve">The TCI codepoint to which the </w:t>
        </w:r>
        <w:r w:rsidRPr="008E2A69">
          <w:rPr>
            <w:noProof/>
            <w:rPrChange w:id="20732" w:author="CR#0701r1" w:date="2020-04-04T13:17:00Z">
              <w:rPr>
                <w:noProof/>
              </w:rPr>
            </w:rPrChange>
          </w:rPr>
          <w:t>TCI States are</w:t>
        </w:r>
        <w:r w:rsidRPr="008E2A69">
          <w:rPr>
            <w:lang w:eastAsia="ko-KR"/>
            <w:rPrChange w:id="20733" w:author="CR#0701r1" w:date="2020-04-04T13:17:00Z">
              <w:rPr>
                <w:lang w:eastAsia="ko-KR"/>
              </w:rPr>
            </w:rPrChange>
          </w:rPr>
          <w:t xml:space="preserve"> mapped is determined by its ordinal position among all the TCI </w:t>
        </w:r>
        <w:r w:rsidRPr="008E2A69">
          <w:rPr>
            <w:noProof/>
            <w:rPrChange w:id="20734" w:author="CR#0701r1" w:date="2020-04-04T13:17:00Z">
              <w:rPr>
                <w:noProof/>
              </w:rPr>
            </w:rPrChange>
          </w:rPr>
          <w:t>codepoints with</w:t>
        </w:r>
        <w:r w:rsidRPr="008E2A69">
          <w:rPr>
            <w:lang w:eastAsia="ko-KR"/>
            <w:rPrChange w:id="20735" w:author="CR#0701r1" w:date="2020-04-04T13:17:00Z">
              <w:rPr>
                <w:lang w:eastAsia="ko-KR"/>
              </w:rPr>
            </w:rPrChange>
          </w:rPr>
          <w:t xml:space="preserve"> sets of </w:t>
        </w:r>
        <w:r w:rsidRPr="008E2A69">
          <w:rPr>
            <w:noProof/>
            <w:rPrChange w:id="20736" w:author="CR#0701r1" w:date="2020-04-04T13:17:00Z">
              <w:rPr>
                <w:noProof/>
              </w:rPr>
            </w:rPrChange>
          </w:rPr>
          <w:t>TCI state ID</w:t>
        </w:r>
        <w:r w:rsidRPr="008E2A69">
          <w:rPr>
            <w:noProof/>
            <w:vertAlign w:val="subscript"/>
            <w:rPrChange w:id="20737" w:author="CR#0701r1" w:date="2020-04-04T13:17:00Z">
              <w:rPr>
                <w:noProof/>
                <w:vertAlign w:val="subscript"/>
              </w:rPr>
            </w:rPrChange>
          </w:rPr>
          <w:t>i,j</w:t>
        </w:r>
        <w:r w:rsidRPr="008E2A69">
          <w:rPr>
            <w:lang w:eastAsia="ko-KR"/>
            <w:rPrChange w:id="20738" w:author="CR#0701r1" w:date="2020-04-04T13:17:00Z">
              <w:rPr>
                <w:lang w:eastAsia="ko-KR"/>
              </w:rPr>
            </w:rPrChange>
          </w:rPr>
          <w:t xml:space="preserve"> fields, i.e. the first TCI </w:t>
        </w:r>
        <w:r w:rsidRPr="008E2A69">
          <w:rPr>
            <w:noProof/>
            <w:rPrChange w:id="20739" w:author="CR#0701r1" w:date="2020-04-04T13:17:00Z">
              <w:rPr>
                <w:noProof/>
              </w:rPr>
            </w:rPrChange>
          </w:rPr>
          <w:t xml:space="preserve">codepoint </w:t>
        </w:r>
        <w:r w:rsidRPr="008E2A69">
          <w:rPr>
            <w:lang w:eastAsia="ko-KR"/>
            <w:rPrChange w:id="20740" w:author="CR#0701r1" w:date="2020-04-04T13:17:00Z">
              <w:rPr>
                <w:lang w:eastAsia="ko-KR"/>
              </w:rPr>
            </w:rPrChange>
          </w:rPr>
          <w:t xml:space="preserve">with </w:t>
        </w:r>
        <w:r w:rsidRPr="008E2A69">
          <w:rPr>
            <w:noProof/>
            <w:rPrChange w:id="20741" w:author="CR#0701r1" w:date="2020-04-04T13:17:00Z">
              <w:rPr>
                <w:noProof/>
              </w:rPr>
            </w:rPrChange>
          </w:rPr>
          <w:t>TCI state ID</w:t>
        </w:r>
        <w:r w:rsidRPr="008E2A69">
          <w:rPr>
            <w:noProof/>
            <w:vertAlign w:val="subscript"/>
            <w:rPrChange w:id="20742" w:author="CR#0701r1" w:date="2020-04-04T13:17:00Z">
              <w:rPr>
                <w:noProof/>
                <w:vertAlign w:val="subscript"/>
              </w:rPr>
            </w:rPrChange>
          </w:rPr>
          <w:t>0,1</w:t>
        </w:r>
        <w:r w:rsidRPr="008E2A69">
          <w:rPr>
            <w:lang w:eastAsia="ko-KR"/>
            <w:rPrChange w:id="20743" w:author="CR#0701r1" w:date="2020-04-04T13:17:00Z">
              <w:rPr>
                <w:lang w:eastAsia="ko-KR"/>
              </w:rPr>
            </w:rPrChange>
          </w:rPr>
          <w:t xml:space="preserve"> and </w:t>
        </w:r>
        <w:r w:rsidRPr="008E2A69">
          <w:rPr>
            <w:noProof/>
            <w:rPrChange w:id="20744" w:author="CR#0701r1" w:date="2020-04-04T13:17:00Z">
              <w:rPr>
                <w:noProof/>
              </w:rPr>
            </w:rPrChange>
          </w:rPr>
          <w:t>TCI state ID</w:t>
        </w:r>
        <w:r w:rsidRPr="008E2A69">
          <w:rPr>
            <w:noProof/>
            <w:vertAlign w:val="subscript"/>
            <w:rPrChange w:id="20745" w:author="CR#0701r1" w:date="2020-04-04T13:17:00Z">
              <w:rPr>
                <w:noProof/>
                <w:vertAlign w:val="subscript"/>
              </w:rPr>
            </w:rPrChange>
          </w:rPr>
          <w:t>0,2</w:t>
        </w:r>
        <w:r w:rsidRPr="008E2A69">
          <w:rPr>
            <w:lang w:eastAsia="ko-KR"/>
            <w:rPrChange w:id="20746" w:author="CR#0701r1" w:date="2020-04-04T13:17:00Z">
              <w:rPr>
                <w:lang w:eastAsia="ko-KR"/>
              </w:rPr>
            </w:rPrChange>
          </w:rPr>
          <w:t xml:space="preserve"> shall be mapped to the codepoint value 0, the second </w:t>
        </w:r>
        <w:r w:rsidRPr="008E2A69">
          <w:rPr>
            <w:noProof/>
            <w:rPrChange w:id="20747" w:author="CR#0701r1" w:date="2020-04-04T13:17:00Z">
              <w:rPr>
                <w:noProof/>
              </w:rPr>
            </w:rPrChange>
          </w:rPr>
          <w:t xml:space="preserve">TCI codepoint </w:t>
        </w:r>
        <w:r w:rsidRPr="008E2A69">
          <w:rPr>
            <w:lang w:eastAsia="ko-KR"/>
            <w:rPrChange w:id="20748" w:author="CR#0701r1" w:date="2020-04-04T13:17:00Z">
              <w:rPr>
                <w:lang w:eastAsia="ko-KR"/>
              </w:rPr>
            </w:rPrChange>
          </w:rPr>
          <w:t xml:space="preserve">with </w:t>
        </w:r>
        <w:r w:rsidRPr="008E2A69">
          <w:rPr>
            <w:noProof/>
            <w:rPrChange w:id="20749" w:author="CR#0701r1" w:date="2020-04-04T13:17:00Z">
              <w:rPr>
                <w:noProof/>
              </w:rPr>
            </w:rPrChange>
          </w:rPr>
          <w:t>TCI state ID</w:t>
        </w:r>
        <w:r w:rsidRPr="008E2A69">
          <w:rPr>
            <w:noProof/>
            <w:vertAlign w:val="subscript"/>
            <w:rPrChange w:id="20750" w:author="CR#0701r1" w:date="2020-04-04T13:17:00Z">
              <w:rPr>
                <w:noProof/>
                <w:vertAlign w:val="subscript"/>
              </w:rPr>
            </w:rPrChange>
          </w:rPr>
          <w:t>1,1</w:t>
        </w:r>
        <w:r w:rsidRPr="008E2A69">
          <w:rPr>
            <w:lang w:eastAsia="ko-KR"/>
            <w:rPrChange w:id="20751" w:author="CR#0701r1" w:date="2020-04-04T13:17:00Z">
              <w:rPr>
                <w:lang w:eastAsia="ko-KR"/>
              </w:rPr>
            </w:rPrChange>
          </w:rPr>
          <w:t xml:space="preserve"> and </w:t>
        </w:r>
        <w:r w:rsidRPr="008E2A69">
          <w:rPr>
            <w:noProof/>
            <w:rPrChange w:id="20752" w:author="CR#0701r1" w:date="2020-04-04T13:17:00Z">
              <w:rPr>
                <w:noProof/>
              </w:rPr>
            </w:rPrChange>
          </w:rPr>
          <w:t>TCI state ID</w:t>
        </w:r>
        <w:r w:rsidRPr="008E2A69">
          <w:rPr>
            <w:noProof/>
            <w:vertAlign w:val="subscript"/>
            <w:rPrChange w:id="20753" w:author="CR#0701r1" w:date="2020-04-04T13:17:00Z">
              <w:rPr>
                <w:noProof/>
                <w:vertAlign w:val="subscript"/>
              </w:rPr>
            </w:rPrChange>
          </w:rPr>
          <w:t>1,2</w:t>
        </w:r>
        <w:r w:rsidRPr="008E2A69">
          <w:rPr>
            <w:lang w:eastAsia="ko-KR"/>
            <w:rPrChange w:id="20754" w:author="CR#0701r1" w:date="2020-04-04T13:17:00Z">
              <w:rPr>
                <w:lang w:eastAsia="ko-KR"/>
              </w:rPr>
            </w:rPrChange>
          </w:rPr>
          <w:t xml:space="preserve"> shall be mapped to the codepoint value 1 and so on. The </w:t>
        </w:r>
        <w:r w:rsidRPr="008E2A69">
          <w:rPr>
            <w:noProof/>
            <w:rPrChange w:id="20755" w:author="CR#0701r1" w:date="2020-04-04T13:17:00Z">
              <w:rPr>
                <w:noProof/>
              </w:rPr>
            </w:rPrChange>
          </w:rPr>
          <w:t>TCI state ID</w:t>
        </w:r>
        <w:r w:rsidRPr="008E2A69">
          <w:rPr>
            <w:noProof/>
            <w:vertAlign w:val="subscript"/>
            <w:rPrChange w:id="20756" w:author="CR#0701r1" w:date="2020-04-04T13:17:00Z">
              <w:rPr>
                <w:noProof/>
                <w:vertAlign w:val="subscript"/>
              </w:rPr>
            </w:rPrChange>
          </w:rPr>
          <w:t>i,2</w:t>
        </w:r>
        <w:r w:rsidRPr="008E2A69">
          <w:rPr>
            <w:lang w:eastAsia="ko-KR"/>
            <w:rPrChange w:id="20757" w:author="CR#0701r1" w:date="2020-04-04T13:17:00Z">
              <w:rPr>
                <w:lang w:eastAsia="ko-KR"/>
              </w:rPr>
            </w:rPrChange>
          </w:rPr>
          <w:t xml:space="preserve"> is optional based on the indication of the C</w:t>
        </w:r>
        <w:r w:rsidRPr="008E2A69">
          <w:rPr>
            <w:vertAlign w:val="subscript"/>
            <w:lang w:eastAsia="ko-KR"/>
            <w:rPrChange w:id="20758" w:author="CR#0701r1" w:date="2020-04-04T13:17:00Z">
              <w:rPr>
                <w:vertAlign w:val="subscript"/>
                <w:lang w:eastAsia="ko-KR"/>
              </w:rPr>
            </w:rPrChange>
          </w:rPr>
          <w:t>i</w:t>
        </w:r>
        <w:r w:rsidRPr="008E2A69">
          <w:rPr>
            <w:lang w:eastAsia="ko-KR"/>
            <w:rPrChange w:id="20759" w:author="CR#0701r1" w:date="2020-04-04T13:17:00Z">
              <w:rPr>
                <w:lang w:eastAsia="ko-KR"/>
              </w:rPr>
            </w:rPrChange>
          </w:rPr>
          <w:t xml:space="preserve"> field.</w:t>
        </w:r>
        <w:r w:rsidRPr="008E2A69">
          <w:rPr>
            <w:noProof/>
            <w:lang w:eastAsia="ko-KR"/>
            <w:rPrChange w:id="20760" w:author="CR#0701r1" w:date="2020-04-04T13:17:00Z">
              <w:rPr>
                <w:noProof/>
                <w:lang w:eastAsia="ko-KR"/>
              </w:rPr>
            </w:rPrChange>
          </w:rPr>
          <w:t xml:space="preserve"> The maximum number of activated TCI codepoint is 8 and the maximum number of TCI states mapped to a TCI codepoint is 2.</w:t>
        </w:r>
      </w:ins>
    </w:p>
    <w:p w:rsidR="00AF08D2" w:rsidRPr="008E2A69" w:rsidRDefault="00AF08D2" w:rsidP="00AF08D2">
      <w:pPr>
        <w:pStyle w:val="B1"/>
        <w:rPr>
          <w:ins w:id="20761" w:author="CR#0691r2" w:date="2020-04-04T00:16:00Z"/>
          <w:lang w:eastAsia="ko-KR"/>
          <w:rPrChange w:id="20762" w:author="CR#0701r1" w:date="2020-04-04T13:17:00Z">
            <w:rPr>
              <w:ins w:id="20763" w:author="CR#0691r2" w:date="2020-04-04T00:16:00Z"/>
              <w:lang w:eastAsia="ko-KR"/>
            </w:rPr>
          </w:rPrChange>
        </w:rPr>
      </w:pPr>
      <w:ins w:id="20764" w:author="CR#0691r2" w:date="2020-04-04T00:16:00Z">
        <w:r w:rsidRPr="008E2A69">
          <w:rPr>
            <w:lang w:eastAsia="ko-KR"/>
            <w:rPrChange w:id="20765" w:author="CR#0701r1" w:date="2020-04-04T13:17:00Z">
              <w:rPr>
                <w:lang w:eastAsia="ko-KR"/>
              </w:rPr>
            </w:rPrChange>
          </w:rPr>
          <w:t>-</w:t>
        </w:r>
        <w:r w:rsidRPr="008E2A69">
          <w:rPr>
            <w:lang w:eastAsia="ko-KR"/>
            <w:rPrChange w:id="20766" w:author="CR#0701r1" w:date="2020-04-04T13:17:00Z">
              <w:rPr>
                <w:lang w:eastAsia="ko-KR"/>
              </w:rPr>
            </w:rPrChange>
          </w:rPr>
          <w:tab/>
          <w:t>R: Reserved bit, set to "0".</w:t>
        </w:r>
      </w:ins>
    </w:p>
    <w:p w:rsidR="00AF08D2" w:rsidRPr="008E2A69" w:rsidRDefault="00AF08D2" w:rsidP="00AF08D2">
      <w:pPr>
        <w:pStyle w:val="TH"/>
        <w:ind w:firstLine="440"/>
        <w:rPr>
          <w:ins w:id="20767" w:author="CR#0691r2" w:date="2020-04-04T00:16:00Z"/>
          <w:lang w:eastAsia="en-US"/>
          <w:rPrChange w:id="20768" w:author="CR#0701r1" w:date="2020-04-04T13:17:00Z">
            <w:rPr>
              <w:ins w:id="20769" w:author="CR#0691r2" w:date="2020-04-04T00:16:00Z"/>
              <w:lang w:eastAsia="en-US"/>
            </w:rPr>
          </w:rPrChange>
        </w:rPr>
      </w:pPr>
      <w:ins w:id="20770" w:author="CR#0691r2" w:date="2020-04-04T00:16:00Z">
        <w:r w:rsidRPr="008E2A69">
          <w:rPr>
            <w:rFonts w:eastAsiaTheme="minorEastAsia"/>
            <w:lang w:eastAsia="en-US"/>
            <w:rPrChange w:id="20771" w:author="CR#0701r1" w:date="2020-04-04T13:17:00Z">
              <w:rPr>
                <w:rFonts w:eastAsiaTheme="minorEastAsia"/>
                <w:lang w:eastAsia="en-US"/>
              </w:rPr>
            </w:rPrChange>
          </w:rPr>
          <w:object w:dxaOrig="5760" w:dyaOrig="3900">
            <v:shape id="_x0000_i1064" type="#_x0000_t75" style="width:4in;height:195pt" o:ole="">
              <v:imagedata r:id="rId91" o:title=""/>
            </v:shape>
            <o:OLEObject Type="Embed" ProgID="Visio.Drawing.15" ShapeID="_x0000_i1064" DrawAspect="Content" ObjectID="_1647512003" r:id="rId92"/>
          </w:object>
        </w:r>
      </w:ins>
    </w:p>
    <w:p w:rsidR="00AF08D2" w:rsidRPr="008E2A69" w:rsidRDefault="00AF08D2" w:rsidP="00AF08D2">
      <w:pPr>
        <w:pStyle w:val="TF"/>
        <w:rPr>
          <w:ins w:id="20772" w:author="CR#0691r2" w:date="2020-04-04T00:16:00Z"/>
          <w:lang w:eastAsia="ko-KR"/>
          <w:rPrChange w:id="20773" w:author="CR#0701r1" w:date="2020-04-04T13:17:00Z">
            <w:rPr>
              <w:ins w:id="20774" w:author="CR#0691r2" w:date="2020-04-04T00:16:00Z"/>
              <w:lang w:eastAsia="ko-KR"/>
            </w:rPr>
          </w:rPrChange>
        </w:rPr>
      </w:pPr>
      <w:ins w:id="20775" w:author="CR#0691r2" w:date="2020-04-04T00:16:00Z">
        <w:r w:rsidRPr="008E2A69">
          <w:rPr>
            <w:noProof/>
            <w:lang w:eastAsia="ko-KR"/>
            <w:rPrChange w:id="20776" w:author="CR#0701r1" w:date="2020-04-04T13:17:00Z">
              <w:rPr>
                <w:noProof/>
                <w:lang w:eastAsia="ko-KR"/>
              </w:rPr>
            </w:rPrChange>
          </w:rPr>
          <w:t>Figure 6.1.3.</w:t>
        </w:r>
      </w:ins>
      <w:ins w:id="20777" w:author="CR#0691r2" w:date="2020-04-04T00:23:00Z">
        <w:r w:rsidRPr="008E2A69">
          <w:rPr>
            <w:noProof/>
            <w:lang w:eastAsia="ko-KR"/>
            <w:rPrChange w:id="20778" w:author="CR#0701r1" w:date="2020-04-04T13:17:00Z">
              <w:rPr>
                <w:noProof/>
                <w:lang w:eastAsia="ko-KR"/>
              </w:rPr>
            </w:rPrChange>
          </w:rPr>
          <w:t>24</w:t>
        </w:r>
      </w:ins>
      <w:ins w:id="20779" w:author="CR#0691r2" w:date="2020-04-04T00:16:00Z">
        <w:r w:rsidRPr="008E2A69">
          <w:rPr>
            <w:noProof/>
            <w:lang w:eastAsia="ko-KR"/>
            <w:rPrChange w:id="20780" w:author="CR#0701r1" w:date="2020-04-04T13:17:00Z">
              <w:rPr>
                <w:noProof/>
                <w:lang w:eastAsia="ko-KR"/>
              </w:rPr>
            </w:rPrChange>
          </w:rPr>
          <w:t xml:space="preserve">-1: Enhanced </w:t>
        </w:r>
        <w:r w:rsidRPr="008E2A69">
          <w:rPr>
            <w:lang w:eastAsia="ko-KR"/>
            <w:rPrChange w:id="20781" w:author="CR#0701r1" w:date="2020-04-04T13:17:00Z">
              <w:rPr>
                <w:lang w:eastAsia="ko-KR"/>
              </w:rPr>
            </w:rPrChange>
          </w:rPr>
          <w:t>TCI States Activation/Deactivation for UE-specific PDSCH MAC CE</w:t>
        </w:r>
      </w:ins>
    </w:p>
    <w:p w:rsidR="00AF08D2" w:rsidRPr="008E2A69" w:rsidRDefault="00AF08D2" w:rsidP="00AF08D2">
      <w:pPr>
        <w:pStyle w:val="Heading4"/>
        <w:rPr>
          <w:ins w:id="20782" w:author="CR#0691r2" w:date="2020-04-04T00:16:00Z"/>
          <w:rFonts w:eastAsiaTheme="minorEastAsia"/>
          <w:lang w:eastAsia="ko-KR"/>
          <w:rPrChange w:id="20783" w:author="CR#0701r1" w:date="2020-04-04T13:17:00Z">
            <w:rPr>
              <w:ins w:id="20784" w:author="CR#0691r2" w:date="2020-04-04T00:16:00Z"/>
              <w:rFonts w:eastAsiaTheme="minorEastAsia"/>
              <w:lang w:eastAsia="ko-KR"/>
            </w:rPr>
          </w:rPrChange>
        </w:rPr>
      </w:pPr>
      <w:ins w:id="20785" w:author="CR#0691r2" w:date="2020-04-04T00:16:00Z">
        <w:r w:rsidRPr="008E2A69">
          <w:rPr>
            <w:rFonts w:eastAsiaTheme="minorEastAsia"/>
            <w:lang w:eastAsia="ko-KR"/>
            <w:rPrChange w:id="20786" w:author="CR#0701r1" w:date="2020-04-04T13:17:00Z">
              <w:rPr>
                <w:rFonts w:eastAsiaTheme="minorEastAsia"/>
                <w:lang w:eastAsia="ko-KR"/>
              </w:rPr>
            </w:rPrChange>
          </w:rPr>
          <w:t>6.1.3.</w:t>
        </w:r>
      </w:ins>
      <w:ins w:id="20787" w:author="CR#0691r2" w:date="2020-04-04T00:23:00Z">
        <w:r w:rsidRPr="008E2A69">
          <w:rPr>
            <w:rFonts w:eastAsiaTheme="minorEastAsia"/>
            <w:lang w:eastAsia="ko-KR"/>
            <w:rPrChange w:id="20788" w:author="CR#0701r1" w:date="2020-04-04T13:17:00Z">
              <w:rPr>
                <w:rFonts w:eastAsiaTheme="minorEastAsia"/>
                <w:lang w:eastAsia="ko-KR"/>
              </w:rPr>
            </w:rPrChange>
          </w:rPr>
          <w:t>25</w:t>
        </w:r>
      </w:ins>
      <w:ins w:id="20789" w:author="CR#0691r2" w:date="2020-04-04T00:16:00Z">
        <w:r w:rsidRPr="008E2A69">
          <w:rPr>
            <w:rFonts w:eastAsiaTheme="minorEastAsia"/>
            <w:lang w:eastAsia="ko-KR"/>
            <w:rPrChange w:id="20790" w:author="CR#0701r1" w:date="2020-04-04T13:17:00Z">
              <w:rPr>
                <w:rFonts w:eastAsiaTheme="minorEastAsia"/>
                <w:lang w:eastAsia="ko-KR"/>
              </w:rPr>
            </w:rPrChange>
          </w:rPr>
          <w:tab/>
          <w:t>Enhanced PUCCH spatial relation Activation/Deactivation MAC CE</w:t>
        </w:r>
      </w:ins>
    </w:p>
    <w:p w:rsidR="00AF08D2" w:rsidRPr="008E2A69" w:rsidRDefault="00AF08D2" w:rsidP="00AF08D2">
      <w:pPr>
        <w:rPr>
          <w:ins w:id="20791" w:author="CR#0691r2" w:date="2020-04-04T00:16:00Z"/>
          <w:rFonts w:eastAsiaTheme="minorEastAsia"/>
          <w:lang w:eastAsia="en-US"/>
          <w:rPrChange w:id="20792" w:author="CR#0701r1" w:date="2020-04-04T13:17:00Z">
            <w:rPr>
              <w:ins w:id="20793" w:author="CR#0691r2" w:date="2020-04-04T00:16:00Z"/>
              <w:rFonts w:eastAsiaTheme="minorEastAsia"/>
              <w:lang w:eastAsia="en-US"/>
            </w:rPr>
          </w:rPrChange>
        </w:rPr>
      </w:pPr>
      <w:ins w:id="20794" w:author="CR#0691r2" w:date="2020-04-04T00:16:00Z">
        <w:r w:rsidRPr="008E2A69">
          <w:rPr>
            <w:rPrChange w:id="20795" w:author="CR#0701r1" w:date="2020-04-04T13:17:00Z">
              <w:rPr/>
            </w:rPrChange>
          </w:rPr>
          <w:t>The Enhanced PUCCH spatial relation Activation/Deactivation MAC CE is identified by a MAC subheader with LCID as specified in Table 6.2.1-1. It has a variable size with following fields:</w:t>
        </w:r>
      </w:ins>
    </w:p>
    <w:p w:rsidR="00AF08D2" w:rsidRPr="008E2A69" w:rsidRDefault="00AF08D2" w:rsidP="00AF08D2">
      <w:pPr>
        <w:pStyle w:val="B1"/>
        <w:rPr>
          <w:ins w:id="20796" w:author="CR#0691r2" w:date="2020-04-04T00:16:00Z"/>
          <w:rPrChange w:id="20797" w:author="CR#0701r1" w:date="2020-04-04T13:17:00Z">
            <w:rPr>
              <w:ins w:id="20798" w:author="CR#0691r2" w:date="2020-04-04T00:16:00Z"/>
            </w:rPr>
          </w:rPrChange>
        </w:rPr>
      </w:pPr>
      <w:ins w:id="20799" w:author="CR#0691r2" w:date="2020-04-04T00:16:00Z">
        <w:r w:rsidRPr="008E2A69">
          <w:rPr>
            <w:rPrChange w:id="20800" w:author="CR#0701r1" w:date="2020-04-04T13:17:00Z">
              <w:rPr/>
            </w:rPrChange>
          </w:rPr>
          <w:t>-</w:t>
        </w:r>
        <w:r w:rsidRPr="008E2A69">
          <w:rPr>
            <w:rPrChange w:id="20801" w:author="CR#0701r1" w:date="2020-04-04T13:17:00Z">
              <w:rPr/>
            </w:rPrChange>
          </w:rPr>
          <w:tab/>
          <w:t>Serving Cell ID: This field indicates the identity of the Serving Cell for which the MAC CE applies. The length of the field is 5 bits;</w:t>
        </w:r>
      </w:ins>
    </w:p>
    <w:p w:rsidR="00AF08D2" w:rsidRPr="008E2A69" w:rsidRDefault="00AF08D2" w:rsidP="00AF08D2">
      <w:pPr>
        <w:pStyle w:val="B1"/>
        <w:rPr>
          <w:ins w:id="20802" w:author="CR#0691r2" w:date="2020-04-04T00:16:00Z"/>
          <w:rPrChange w:id="20803" w:author="CR#0701r1" w:date="2020-04-04T13:17:00Z">
            <w:rPr>
              <w:ins w:id="20804" w:author="CR#0691r2" w:date="2020-04-04T00:16:00Z"/>
            </w:rPr>
          </w:rPrChange>
        </w:rPr>
      </w:pPr>
      <w:ins w:id="20805" w:author="CR#0691r2" w:date="2020-04-04T00:16:00Z">
        <w:r w:rsidRPr="008E2A69">
          <w:rPr>
            <w:rPrChange w:id="20806" w:author="CR#0701r1" w:date="2020-04-04T13:17:00Z">
              <w:rPr/>
            </w:rPrChange>
          </w:rPr>
          <w:t>-</w:t>
        </w:r>
        <w:r w:rsidRPr="008E2A69">
          <w:rPr>
            <w:rPrChange w:id="20807" w:author="CR#0701r1" w:date="2020-04-04T13:17:00Z">
              <w:rPr/>
            </w:rPrChange>
          </w:rPr>
          <w:tab/>
          <w:t>BWP ID: This field indicates a UL BWP for which the MAC CE applies as the codepoint of the DCI bandwidth part indicator field as specified in TS 38.212 [9]. The length of the BWP ID field is 2 bits;</w:t>
        </w:r>
      </w:ins>
    </w:p>
    <w:p w:rsidR="00AF08D2" w:rsidRPr="008E2A69" w:rsidRDefault="00AF08D2" w:rsidP="00AF08D2">
      <w:pPr>
        <w:pStyle w:val="B1"/>
        <w:rPr>
          <w:ins w:id="20808" w:author="CR#0691r2" w:date="2020-04-04T00:16:00Z"/>
          <w:rPrChange w:id="20809" w:author="CR#0701r1" w:date="2020-04-04T13:17:00Z">
            <w:rPr>
              <w:ins w:id="20810" w:author="CR#0691r2" w:date="2020-04-04T00:16:00Z"/>
            </w:rPr>
          </w:rPrChange>
        </w:rPr>
      </w:pPr>
      <w:ins w:id="20811" w:author="CR#0691r2" w:date="2020-04-04T00:16:00Z">
        <w:r w:rsidRPr="008E2A69">
          <w:rPr>
            <w:rPrChange w:id="20812" w:author="CR#0701r1" w:date="2020-04-04T13:17:00Z">
              <w:rPr/>
            </w:rPrChange>
          </w:rPr>
          <w:t>-</w:t>
        </w:r>
        <w:r w:rsidRPr="008E2A69">
          <w:rPr>
            <w:rPrChange w:id="20813" w:author="CR#0701r1" w:date="2020-04-04T13:17:00Z">
              <w:rPr/>
            </w:rPrChange>
          </w:rPr>
          <w:tab/>
          <w:t>PUCCH Resource ID: This field contains an identifier of the PUCCH resource ID identified by</w:t>
        </w:r>
        <w:r w:rsidRPr="008E2A69">
          <w:rPr>
            <w:i/>
            <w:rPrChange w:id="20814" w:author="CR#0701r1" w:date="2020-04-04T13:17:00Z">
              <w:rPr>
                <w:i/>
              </w:rPr>
            </w:rPrChange>
          </w:rPr>
          <w:t xml:space="preserve"> PUCCH-ResourceId</w:t>
        </w:r>
        <w:r w:rsidRPr="008E2A69">
          <w:rPr>
            <w:rPrChange w:id="20815" w:author="CR#0701r1" w:date="2020-04-04T13:17:00Z">
              <w:rPr/>
            </w:rPrChange>
          </w:rPr>
          <w:t xml:space="preserve"> as specified in TS 38.331 [5]. The length of the field is 7 bits</w:t>
        </w:r>
        <w:del w:id="20816" w:author="Samsung -v3 (Seungri Jin)" w:date="2020-03-04T10:50:00Z">
          <w:r w:rsidRPr="008E2A69">
            <w:rPr>
              <w:rPrChange w:id="20817" w:author="CR#0701r1" w:date="2020-04-04T13:17:00Z">
                <w:rPr/>
              </w:rPrChange>
            </w:rPr>
            <w:delText xml:space="preserve">; </w:delText>
          </w:r>
        </w:del>
        <w:r w:rsidRPr="008E2A69">
          <w:rPr>
            <w:noProof/>
            <w:rPrChange w:id="20818" w:author="CR#0701r1" w:date="2020-04-04T13:17:00Z">
              <w:rPr>
                <w:noProof/>
              </w:rPr>
            </w:rPrChange>
          </w:rPr>
          <w:t xml:space="preserve">. If the indicated PUCCH Resource is configured as part of a PUCCH Group as specified in </w:t>
        </w:r>
        <w:r w:rsidRPr="008E2A69">
          <w:rPr>
            <w:lang w:eastAsia="ko-KR"/>
            <w:rPrChange w:id="20819" w:author="CR#0701r1" w:date="2020-04-04T13:17:00Z">
              <w:rPr>
                <w:lang w:eastAsia="ko-KR"/>
              </w:rPr>
            </w:rPrChange>
          </w:rPr>
          <w:t>TS 38.331 [5]</w:t>
        </w:r>
        <w:r w:rsidRPr="008E2A69">
          <w:rPr>
            <w:noProof/>
            <w:rPrChange w:id="20820" w:author="CR#0701r1" w:date="2020-04-04T13:17:00Z">
              <w:rPr>
                <w:noProof/>
              </w:rPr>
            </w:rPrChange>
          </w:rPr>
          <w:t xml:space="preserve">, </w:t>
        </w:r>
        <w:r w:rsidRPr="008E2A69">
          <w:rPr>
            <w:rPrChange w:id="20821" w:author="CR#0701r1" w:date="2020-04-04T13:17:00Z">
              <w:rPr/>
            </w:rPrChange>
          </w:rPr>
          <w:t xml:space="preserve">no other PUCCH Resources within the same PUCCH group are indicated in the MAC CE, and </w:t>
        </w:r>
        <w:r w:rsidRPr="008E2A69">
          <w:rPr>
            <w:noProof/>
            <w:rPrChange w:id="20822" w:author="CR#0701r1" w:date="2020-04-04T13:17:00Z">
              <w:rPr>
                <w:noProof/>
              </w:rPr>
            </w:rPrChange>
          </w:rPr>
          <w:t>this MAC CE applies to all the PUCCH Resources</w:t>
        </w:r>
        <w:del w:id="20823" w:author="Ericsson (Mats)" w:date="2020-03-04T11:29:00Z">
          <w:r w:rsidRPr="008E2A69">
            <w:rPr>
              <w:noProof/>
              <w:rPrChange w:id="20824" w:author="CR#0701r1" w:date="2020-04-04T13:17:00Z">
                <w:rPr>
                  <w:noProof/>
                </w:rPr>
              </w:rPrChange>
            </w:rPr>
            <w:delText>s</w:delText>
          </w:r>
        </w:del>
        <w:r w:rsidRPr="008E2A69">
          <w:rPr>
            <w:noProof/>
            <w:rPrChange w:id="20825" w:author="CR#0701r1" w:date="2020-04-04T13:17:00Z">
              <w:rPr>
                <w:noProof/>
              </w:rPr>
            </w:rPrChange>
          </w:rPr>
          <w:t xml:space="preserve"> in the PUCCH group</w:t>
        </w:r>
      </w:ins>
    </w:p>
    <w:p w:rsidR="00AF08D2" w:rsidRPr="008E2A69" w:rsidRDefault="00AF08D2" w:rsidP="00AF08D2">
      <w:pPr>
        <w:pStyle w:val="B1"/>
        <w:rPr>
          <w:ins w:id="20826" w:author="CR#0691r2" w:date="2020-04-04T00:16:00Z"/>
          <w:rPrChange w:id="20827" w:author="CR#0701r1" w:date="2020-04-04T13:17:00Z">
            <w:rPr>
              <w:ins w:id="20828" w:author="CR#0691r2" w:date="2020-04-04T00:16:00Z"/>
            </w:rPr>
          </w:rPrChange>
        </w:rPr>
      </w:pPr>
      <w:ins w:id="20829" w:author="CR#0691r2" w:date="2020-04-04T00:16:00Z">
        <w:r w:rsidRPr="008E2A69">
          <w:rPr>
            <w:rPrChange w:id="20830" w:author="CR#0701r1" w:date="2020-04-04T13:17:00Z">
              <w:rPr/>
            </w:rPrChange>
          </w:rPr>
          <w:lastRenderedPageBreak/>
          <w:t>-</w:t>
        </w:r>
        <w:r w:rsidRPr="008E2A69">
          <w:rPr>
            <w:rPrChange w:id="20831" w:author="CR#0701r1" w:date="2020-04-04T13:17:00Z">
              <w:rPr/>
            </w:rPrChange>
          </w:rPr>
          <w:tab/>
          <w:t xml:space="preserve">Spatial Relation Info ID: This field contains an identifier of the PUCCH Spatial Relation Info ID identified by </w:t>
        </w:r>
        <w:r w:rsidRPr="008E2A69">
          <w:rPr>
            <w:i/>
            <w:rPrChange w:id="20832" w:author="CR#0701r1" w:date="2020-04-04T13:17:00Z">
              <w:rPr>
                <w:i/>
              </w:rPr>
            </w:rPrChange>
          </w:rPr>
          <w:t>PUCCH-SpatialRelationInfoId</w:t>
        </w:r>
        <w:r w:rsidRPr="008E2A69">
          <w:rPr>
            <w:rPrChange w:id="20833" w:author="CR#0701r1" w:date="2020-04-04T13:17:00Z">
              <w:rPr/>
            </w:rPrChange>
          </w:rPr>
          <w:t xml:space="preserve"> as specified in TS 38.331 [5]. The length of the field is 6 bits;</w:t>
        </w:r>
      </w:ins>
    </w:p>
    <w:p w:rsidR="00AF08D2" w:rsidRPr="008E2A69" w:rsidRDefault="00AF08D2" w:rsidP="00AF08D2">
      <w:pPr>
        <w:pStyle w:val="B1"/>
        <w:rPr>
          <w:ins w:id="20834" w:author="CR#0691r2" w:date="2020-04-04T00:16:00Z"/>
          <w:rPrChange w:id="20835" w:author="CR#0701r1" w:date="2020-04-04T13:17:00Z">
            <w:rPr>
              <w:ins w:id="20836" w:author="CR#0691r2" w:date="2020-04-04T00:16:00Z"/>
            </w:rPr>
          </w:rPrChange>
        </w:rPr>
      </w:pPr>
      <w:ins w:id="20837" w:author="CR#0691r2" w:date="2020-04-04T00:16:00Z">
        <w:r w:rsidRPr="008E2A69">
          <w:rPr>
            <w:rPrChange w:id="20838" w:author="CR#0701r1" w:date="2020-04-04T13:17:00Z">
              <w:rPr/>
            </w:rPrChange>
          </w:rPr>
          <w:t>-</w:t>
        </w:r>
        <w:r w:rsidRPr="008E2A69">
          <w:rPr>
            <w:rPrChange w:id="20839" w:author="CR#0701r1" w:date="2020-04-04T13:17:00Z">
              <w:rPr/>
            </w:rPrChange>
          </w:rPr>
          <w:tab/>
          <w:t>R: Reserved bit, set to 0.</w:t>
        </w:r>
      </w:ins>
    </w:p>
    <w:p w:rsidR="00AF08D2" w:rsidRPr="008E2A69" w:rsidRDefault="00AF08D2" w:rsidP="00AF08D2">
      <w:pPr>
        <w:pStyle w:val="TH"/>
        <w:rPr>
          <w:ins w:id="20840" w:author="CR#0691r2" w:date="2020-04-04T00:16:00Z"/>
          <w:lang w:eastAsia="ko-KR"/>
          <w:rPrChange w:id="20841" w:author="CR#0701r1" w:date="2020-04-04T13:17:00Z">
            <w:rPr>
              <w:ins w:id="20842" w:author="CR#0691r2" w:date="2020-04-04T00:16:00Z"/>
              <w:lang w:eastAsia="ko-KR"/>
            </w:rPr>
          </w:rPrChange>
        </w:rPr>
      </w:pPr>
      <w:ins w:id="20843" w:author="CR#0691r2" w:date="2020-04-04T00:16:00Z">
        <w:r w:rsidRPr="008E2A69">
          <w:rPr>
            <w:rFonts w:eastAsiaTheme="minorEastAsia"/>
            <w:lang w:eastAsia="en-US"/>
            <w:rPrChange w:id="20844" w:author="CR#0701r1" w:date="2020-04-04T13:17:00Z">
              <w:rPr>
                <w:rFonts w:eastAsiaTheme="minorEastAsia"/>
                <w:lang w:eastAsia="en-US"/>
              </w:rPr>
            </w:rPrChange>
          </w:rPr>
          <w:object w:dxaOrig="5715" w:dyaOrig="3840">
            <v:shape id="_x0000_i1065" type="#_x0000_t75" style="width:285.75pt;height:192pt" o:ole="">
              <v:imagedata r:id="rId93" o:title=""/>
            </v:shape>
            <o:OLEObject Type="Embed" ProgID="Visio.Drawing.15" ShapeID="_x0000_i1065" DrawAspect="Content" ObjectID="_1647512004" r:id="rId94"/>
          </w:object>
        </w:r>
      </w:ins>
    </w:p>
    <w:p w:rsidR="00AF08D2" w:rsidRPr="008E2A69" w:rsidRDefault="00AF08D2" w:rsidP="00AF08D2">
      <w:pPr>
        <w:pStyle w:val="TF"/>
        <w:rPr>
          <w:ins w:id="20845" w:author="CR#0691r2" w:date="2020-04-04T00:16:00Z"/>
          <w:lang w:eastAsia="ko-KR"/>
          <w:rPrChange w:id="20846" w:author="CR#0701r1" w:date="2020-04-04T13:17:00Z">
            <w:rPr>
              <w:ins w:id="20847" w:author="CR#0691r2" w:date="2020-04-04T00:16:00Z"/>
              <w:lang w:eastAsia="ko-KR"/>
            </w:rPr>
          </w:rPrChange>
        </w:rPr>
      </w:pPr>
      <w:ins w:id="20848" w:author="CR#0691r2" w:date="2020-04-04T00:16:00Z">
        <w:r w:rsidRPr="008E2A69">
          <w:rPr>
            <w:noProof/>
            <w:lang w:eastAsia="ko-KR"/>
            <w:rPrChange w:id="20849" w:author="CR#0701r1" w:date="2020-04-04T13:17:00Z">
              <w:rPr>
                <w:noProof/>
                <w:lang w:eastAsia="ko-KR"/>
              </w:rPr>
            </w:rPrChange>
          </w:rPr>
          <w:t>Figure 6.1.3.</w:t>
        </w:r>
      </w:ins>
      <w:ins w:id="20850" w:author="CR#0691r2" w:date="2020-04-04T00:23:00Z">
        <w:r w:rsidRPr="008E2A69">
          <w:rPr>
            <w:noProof/>
            <w:lang w:eastAsia="ko-KR"/>
            <w:rPrChange w:id="20851" w:author="CR#0701r1" w:date="2020-04-04T13:17:00Z">
              <w:rPr>
                <w:noProof/>
                <w:lang w:eastAsia="ko-KR"/>
              </w:rPr>
            </w:rPrChange>
          </w:rPr>
          <w:t>25</w:t>
        </w:r>
      </w:ins>
      <w:ins w:id="20852" w:author="CR#0691r2" w:date="2020-04-04T00:16:00Z">
        <w:r w:rsidRPr="008E2A69">
          <w:rPr>
            <w:noProof/>
            <w:lang w:eastAsia="ko-KR"/>
            <w:rPrChange w:id="20853" w:author="CR#0701r1" w:date="2020-04-04T13:17:00Z">
              <w:rPr>
                <w:noProof/>
                <w:lang w:eastAsia="ko-KR"/>
              </w:rPr>
            </w:rPrChange>
          </w:rPr>
          <w:t xml:space="preserve">-1: Enhanced PUCCH spatial relation Activation/Deactivation </w:t>
        </w:r>
        <w:r w:rsidRPr="008E2A69">
          <w:rPr>
            <w:lang w:eastAsia="ko-KR"/>
            <w:rPrChange w:id="20854" w:author="CR#0701r1" w:date="2020-04-04T13:17:00Z">
              <w:rPr>
                <w:lang w:eastAsia="ko-KR"/>
              </w:rPr>
            </w:rPrChange>
          </w:rPr>
          <w:t>MAC CE</w:t>
        </w:r>
      </w:ins>
    </w:p>
    <w:p w:rsidR="00AF08D2" w:rsidRPr="008E2A69" w:rsidRDefault="00AF08D2" w:rsidP="00AF08D2">
      <w:pPr>
        <w:pStyle w:val="EditorsNote"/>
        <w:rPr>
          <w:ins w:id="20855" w:author="CR#0691r2" w:date="2020-04-04T00:16:00Z"/>
          <w:color w:val="auto"/>
          <w:lang w:eastAsia="ko-KR"/>
          <w:rPrChange w:id="20856" w:author="CR#0701r1" w:date="2020-04-04T13:17:00Z">
            <w:rPr>
              <w:ins w:id="20857" w:author="CR#0691r2" w:date="2020-04-04T00:16:00Z"/>
              <w:color w:val="auto"/>
              <w:lang w:eastAsia="ko-KR"/>
            </w:rPr>
          </w:rPrChange>
        </w:rPr>
      </w:pPr>
      <w:ins w:id="20858" w:author="CR#0691r2" w:date="2020-04-04T00:16:00Z">
        <w:r w:rsidRPr="008E2A69">
          <w:rPr>
            <w:color w:val="auto"/>
            <w:lang w:eastAsia="ko-KR"/>
            <w:rPrChange w:id="20859" w:author="CR#0701r1" w:date="2020-04-04T13:17:00Z">
              <w:rPr>
                <w:color w:val="auto"/>
                <w:lang w:eastAsia="ko-KR"/>
              </w:rPr>
            </w:rPrChange>
          </w:rPr>
          <w:t>Editor’s note: Whether to allow multiple PUCCH resources in a MAC CE.</w:t>
        </w:r>
      </w:ins>
    </w:p>
    <w:p w:rsidR="00AF08D2" w:rsidRPr="008E2A69" w:rsidRDefault="00AF08D2" w:rsidP="00AF08D2">
      <w:pPr>
        <w:pStyle w:val="Heading4"/>
        <w:rPr>
          <w:ins w:id="20860" w:author="CR#0691r2" w:date="2020-04-04T00:16:00Z"/>
          <w:rFonts w:eastAsiaTheme="minorEastAsia"/>
          <w:lang w:eastAsia="ko-KR"/>
          <w:rPrChange w:id="20861" w:author="CR#0701r1" w:date="2020-04-04T13:17:00Z">
            <w:rPr>
              <w:ins w:id="20862" w:author="CR#0691r2" w:date="2020-04-04T00:16:00Z"/>
              <w:rFonts w:eastAsiaTheme="minorEastAsia"/>
              <w:lang w:eastAsia="ko-KR"/>
            </w:rPr>
          </w:rPrChange>
        </w:rPr>
      </w:pPr>
      <w:ins w:id="20863" w:author="CR#0691r2" w:date="2020-04-04T00:16:00Z">
        <w:r w:rsidRPr="008E2A69">
          <w:rPr>
            <w:rFonts w:eastAsiaTheme="minorEastAsia"/>
            <w:lang w:eastAsia="ko-KR"/>
            <w:rPrChange w:id="20864" w:author="CR#0701r1" w:date="2020-04-04T13:17:00Z">
              <w:rPr>
                <w:rFonts w:eastAsiaTheme="minorEastAsia"/>
                <w:lang w:eastAsia="ko-KR"/>
              </w:rPr>
            </w:rPrChange>
          </w:rPr>
          <w:t>6.1.3.</w:t>
        </w:r>
      </w:ins>
      <w:ins w:id="20865" w:author="CR#0691r2" w:date="2020-04-04T00:23:00Z">
        <w:r w:rsidRPr="008E2A69">
          <w:rPr>
            <w:rFonts w:eastAsiaTheme="minorEastAsia"/>
            <w:lang w:eastAsia="ko-KR"/>
            <w:rPrChange w:id="20866" w:author="CR#0701r1" w:date="2020-04-04T13:17:00Z">
              <w:rPr>
                <w:rFonts w:eastAsiaTheme="minorEastAsia"/>
                <w:lang w:eastAsia="ko-KR"/>
              </w:rPr>
            </w:rPrChange>
          </w:rPr>
          <w:t>26</w:t>
        </w:r>
      </w:ins>
      <w:ins w:id="20867" w:author="CR#0691r2" w:date="2020-04-04T00:16:00Z">
        <w:r w:rsidRPr="008E2A69">
          <w:rPr>
            <w:rFonts w:eastAsiaTheme="minorEastAsia"/>
            <w:lang w:eastAsia="ko-KR"/>
            <w:rPrChange w:id="20868" w:author="CR#0701r1" w:date="2020-04-04T13:17:00Z">
              <w:rPr>
                <w:rFonts w:eastAsiaTheme="minorEastAsia"/>
                <w:lang w:eastAsia="ko-KR"/>
              </w:rPr>
            </w:rPrChange>
          </w:rPr>
          <w:tab/>
          <w:t>AP SRS spatial relation Indication MAC CE</w:t>
        </w:r>
      </w:ins>
    </w:p>
    <w:p w:rsidR="00AF08D2" w:rsidRPr="008E2A69" w:rsidRDefault="00AF08D2" w:rsidP="00AF08D2">
      <w:pPr>
        <w:rPr>
          <w:ins w:id="20869" w:author="CR#0691r2" w:date="2020-04-04T00:16:00Z"/>
          <w:rFonts w:eastAsiaTheme="minorEastAsia"/>
          <w:lang w:eastAsia="en-US"/>
          <w:rPrChange w:id="20870" w:author="CR#0701r1" w:date="2020-04-04T13:17:00Z">
            <w:rPr>
              <w:ins w:id="20871" w:author="CR#0691r2" w:date="2020-04-04T00:16:00Z"/>
              <w:rFonts w:eastAsiaTheme="minorEastAsia"/>
              <w:lang w:eastAsia="en-US"/>
            </w:rPr>
          </w:rPrChange>
        </w:rPr>
      </w:pPr>
      <w:ins w:id="20872" w:author="CR#0691r2" w:date="2020-04-04T00:16:00Z">
        <w:r w:rsidRPr="008E2A69">
          <w:rPr>
            <w:rPrChange w:id="20873" w:author="CR#0701r1" w:date="2020-04-04T13:17:00Z">
              <w:rPr/>
            </w:rPrChange>
          </w:rPr>
          <w:t>The AP SRS spatial relation Indication MAC CE is identified by a MAC subheader with LCID as specified in Table 6.2.1-1. It has a variable size with following fields:</w:t>
        </w:r>
      </w:ins>
    </w:p>
    <w:p w:rsidR="00AF08D2" w:rsidRPr="008E2A69" w:rsidRDefault="00AF08D2" w:rsidP="00AF08D2">
      <w:pPr>
        <w:pStyle w:val="B1"/>
        <w:rPr>
          <w:ins w:id="20874" w:author="CR#0691r2" w:date="2020-04-04T00:16:00Z"/>
          <w:noProof/>
          <w:rPrChange w:id="20875" w:author="CR#0701r1" w:date="2020-04-04T13:17:00Z">
            <w:rPr>
              <w:ins w:id="20876" w:author="CR#0691r2" w:date="2020-04-04T00:16:00Z"/>
              <w:noProof/>
            </w:rPr>
          </w:rPrChange>
        </w:rPr>
      </w:pPr>
      <w:ins w:id="20877" w:author="CR#0691r2" w:date="2020-04-04T00:16:00Z">
        <w:r w:rsidRPr="008E2A69">
          <w:rPr>
            <w:noProof/>
            <w:rPrChange w:id="20878" w:author="CR#0701r1" w:date="2020-04-04T13:17:00Z">
              <w:rPr>
                <w:noProof/>
              </w:rPr>
            </w:rPrChange>
          </w:rPr>
          <w:t>-</w:t>
        </w:r>
        <w:r w:rsidRPr="008E2A69">
          <w:rPr>
            <w:noProof/>
            <w:rPrChange w:id="20879" w:author="CR#0701r1" w:date="2020-04-04T13:17:00Z">
              <w:rPr>
                <w:noProof/>
              </w:rPr>
            </w:rPrChange>
          </w:rPr>
          <w:tab/>
          <w:t xml:space="preserve">SRS Resource Set's Cell ID: This field indicates the identity of the Serving Cell, which contains the indicated AP SRS Resource Set. If </w:t>
        </w:r>
        <w:r w:rsidRPr="008E2A69">
          <w:rPr>
            <w:noProof/>
            <w:lang w:eastAsia="ko-KR"/>
            <w:rPrChange w:id="20880" w:author="CR#0701r1" w:date="2020-04-04T13:17:00Z">
              <w:rPr>
                <w:noProof/>
                <w:lang w:eastAsia="ko-KR"/>
              </w:rPr>
            </w:rPrChange>
          </w:rPr>
          <w:t xml:space="preserve">the C </w:t>
        </w:r>
        <w:r w:rsidRPr="008E2A69">
          <w:rPr>
            <w:noProof/>
            <w:rPrChange w:id="20881" w:author="CR#0701r1" w:date="2020-04-04T13:17:00Z">
              <w:rPr>
                <w:noProof/>
              </w:rPr>
            </w:rPrChange>
          </w:rPr>
          <w:t>field is set to 0, t</w:t>
        </w:r>
        <w:r w:rsidRPr="008E2A69">
          <w:rPr>
            <w:noProof/>
            <w:lang w:eastAsia="ko-KR"/>
            <w:rPrChange w:id="20882" w:author="CR#0701r1" w:date="2020-04-04T13:17:00Z">
              <w:rPr>
                <w:noProof/>
                <w:lang w:eastAsia="ko-KR"/>
              </w:rPr>
            </w:rPrChange>
          </w:rPr>
          <w:t>his field also indicates t</w:t>
        </w:r>
        <w:r w:rsidRPr="008E2A69">
          <w:rPr>
            <w:noProof/>
            <w:rPrChange w:id="20883" w:author="CR#0701r1" w:date="2020-04-04T13:17:00Z">
              <w:rPr>
                <w:noProof/>
              </w:rPr>
            </w:rPrChange>
          </w:rPr>
          <w:t xml:space="preserve">he </w:t>
        </w:r>
        <w:r w:rsidRPr="008E2A69">
          <w:rPr>
            <w:noProof/>
            <w:lang w:eastAsia="ko-KR"/>
            <w:rPrChange w:id="20884" w:author="CR#0701r1" w:date="2020-04-04T13:17:00Z">
              <w:rPr>
                <w:noProof/>
                <w:lang w:eastAsia="ko-KR"/>
              </w:rPr>
            </w:rPrChange>
          </w:rPr>
          <w:t xml:space="preserve">identity of the Serving Cell which contains </w:t>
        </w:r>
        <w:r w:rsidRPr="008E2A69">
          <w:rPr>
            <w:noProof/>
            <w:rPrChange w:id="20885" w:author="CR#0701r1" w:date="2020-04-04T13:17:00Z">
              <w:rPr>
                <w:noProof/>
              </w:rPr>
            </w:rPrChange>
          </w:rPr>
          <w:t>all resources indicated by the Resource ID</w:t>
        </w:r>
        <w:r w:rsidRPr="008E2A69">
          <w:rPr>
            <w:noProof/>
            <w:vertAlign w:val="subscript"/>
            <w:rPrChange w:id="20886" w:author="CR#0701r1" w:date="2020-04-04T13:17:00Z">
              <w:rPr>
                <w:noProof/>
                <w:vertAlign w:val="subscript"/>
              </w:rPr>
            </w:rPrChange>
          </w:rPr>
          <w:t>i</w:t>
        </w:r>
        <w:r w:rsidRPr="008E2A69">
          <w:rPr>
            <w:noProof/>
            <w:rPrChange w:id="20887" w:author="CR#0701r1" w:date="2020-04-04T13:17:00Z">
              <w:rPr>
                <w:noProof/>
              </w:rPr>
            </w:rPrChange>
          </w:rPr>
          <w:t xml:space="preserve"> fields</w:t>
        </w:r>
        <w:r w:rsidRPr="008E2A69">
          <w:rPr>
            <w:noProof/>
            <w:lang w:eastAsia="ko-KR"/>
            <w:rPrChange w:id="20888" w:author="CR#0701r1" w:date="2020-04-04T13:17:00Z">
              <w:rPr>
                <w:noProof/>
                <w:lang w:eastAsia="ko-KR"/>
              </w:rPr>
            </w:rPrChange>
          </w:rPr>
          <w:t>.</w:t>
        </w:r>
        <w:r w:rsidRPr="008E2A69">
          <w:rPr>
            <w:noProof/>
            <w:rPrChange w:id="20889" w:author="CR#0701r1" w:date="2020-04-04T13:17:00Z">
              <w:rPr>
                <w:noProof/>
              </w:rPr>
            </w:rPrChange>
          </w:rPr>
          <w:t xml:space="preserve"> The length of the field is 5 bits;</w:t>
        </w:r>
      </w:ins>
    </w:p>
    <w:p w:rsidR="00AF08D2" w:rsidRPr="008E2A69" w:rsidRDefault="00AF08D2" w:rsidP="00AF08D2">
      <w:pPr>
        <w:pStyle w:val="B1"/>
        <w:rPr>
          <w:ins w:id="20890" w:author="CR#0691r2" w:date="2020-04-04T00:16:00Z"/>
          <w:noProof/>
          <w:rPrChange w:id="20891" w:author="CR#0701r1" w:date="2020-04-04T13:17:00Z">
            <w:rPr>
              <w:ins w:id="20892" w:author="CR#0691r2" w:date="2020-04-04T00:16:00Z"/>
              <w:noProof/>
            </w:rPr>
          </w:rPrChange>
        </w:rPr>
      </w:pPr>
      <w:ins w:id="20893" w:author="CR#0691r2" w:date="2020-04-04T00:16:00Z">
        <w:r w:rsidRPr="008E2A69">
          <w:rPr>
            <w:noProof/>
            <w:rPrChange w:id="20894" w:author="CR#0701r1" w:date="2020-04-04T13:17:00Z">
              <w:rPr>
                <w:noProof/>
              </w:rPr>
            </w:rPrChange>
          </w:rPr>
          <w:t>-</w:t>
        </w:r>
        <w:r w:rsidRPr="008E2A69">
          <w:rPr>
            <w:noProof/>
            <w:rPrChange w:id="20895" w:author="CR#0701r1" w:date="2020-04-04T13:17:00Z">
              <w:rPr>
                <w:noProof/>
              </w:rPr>
            </w:rPrChange>
          </w:rPr>
          <w:tab/>
          <w:t xml:space="preserve">SRS Resource Set's BWP ID: This field indicates a UL BWP as the codepoint of the DCI </w:t>
        </w:r>
        <w:r w:rsidRPr="008E2A69">
          <w:rPr>
            <w:i/>
            <w:noProof/>
            <w:rPrChange w:id="20896" w:author="CR#0701r1" w:date="2020-04-04T13:17:00Z">
              <w:rPr>
                <w:i/>
                <w:noProof/>
              </w:rPr>
            </w:rPrChange>
          </w:rPr>
          <w:t>bandwidth part indicator</w:t>
        </w:r>
        <w:r w:rsidRPr="008E2A69">
          <w:rPr>
            <w:noProof/>
            <w:rPrChange w:id="20897" w:author="CR#0701r1" w:date="2020-04-04T13:17:00Z">
              <w:rPr>
                <w:noProof/>
              </w:rPr>
            </w:rPrChange>
          </w:rPr>
          <w:t xml:space="preserve"> field as specified in TS 38.212 [9], which contains the indicated AP SRS Resource Set. If </w:t>
        </w:r>
        <w:r w:rsidRPr="008E2A69">
          <w:rPr>
            <w:noProof/>
            <w:lang w:eastAsia="ko-KR"/>
            <w:rPrChange w:id="20898" w:author="CR#0701r1" w:date="2020-04-04T13:17:00Z">
              <w:rPr>
                <w:noProof/>
                <w:lang w:eastAsia="ko-KR"/>
              </w:rPr>
            </w:rPrChange>
          </w:rPr>
          <w:t xml:space="preserve">the C </w:t>
        </w:r>
        <w:r w:rsidRPr="008E2A69">
          <w:rPr>
            <w:noProof/>
            <w:rPrChange w:id="20899" w:author="CR#0701r1" w:date="2020-04-04T13:17:00Z">
              <w:rPr>
                <w:noProof/>
              </w:rPr>
            </w:rPrChange>
          </w:rPr>
          <w:t>field is set to 0, t</w:t>
        </w:r>
        <w:r w:rsidRPr="008E2A69">
          <w:rPr>
            <w:noProof/>
            <w:lang w:eastAsia="ko-KR"/>
            <w:rPrChange w:id="20900" w:author="CR#0701r1" w:date="2020-04-04T13:17:00Z">
              <w:rPr>
                <w:noProof/>
                <w:lang w:eastAsia="ko-KR"/>
              </w:rPr>
            </w:rPrChange>
          </w:rPr>
          <w:t>his field also indicates t</w:t>
        </w:r>
        <w:r w:rsidRPr="008E2A69">
          <w:rPr>
            <w:noProof/>
            <w:rPrChange w:id="20901" w:author="CR#0701r1" w:date="2020-04-04T13:17:00Z">
              <w:rPr>
                <w:noProof/>
              </w:rPr>
            </w:rPrChange>
          </w:rPr>
          <w:t xml:space="preserve">he </w:t>
        </w:r>
        <w:r w:rsidRPr="008E2A69">
          <w:rPr>
            <w:noProof/>
            <w:lang w:eastAsia="ko-KR"/>
            <w:rPrChange w:id="20902" w:author="CR#0701r1" w:date="2020-04-04T13:17:00Z">
              <w:rPr>
                <w:noProof/>
                <w:lang w:eastAsia="ko-KR"/>
              </w:rPr>
            </w:rPrChange>
          </w:rPr>
          <w:t xml:space="preserve">identity of the BWP which contains </w:t>
        </w:r>
        <w:r w:rsidRPr="008E2A69">
          <w:rPr>
            <w:noProof/>
            <w:rPrChange w:id="20903" w:author="CR#0701r1" w:date="2020-04-04T13:17:00Z">
              <w:rPr>
                <w:noProof/>
              </w:rPr>
            </w:rPrChange>
          </w:rPr>
          <w:t>all resources indicated by the Resource ID</w:t>
        </w:r>
        <w:r w:rsidRPr="008E2A69">
          <w:rPr>
            <w:noProof/>
            <w:vertAlign w:val="subscript"/>
            <w:rPrChange w:id="20904" w:author="CR#0701r1" w:date="2020-04-04T13:17:00Z">
              <w:rPr>
                <w:noProof/>
                <w:vertAlign w:val="subscript"/>
              </w:rPr>
            </w:rPrChange>
          </w:rPr>
          <w:t>i</w:t>
        </w:r>
        <w:r w:rsidRPr="008E2A69">
          <w:rPr>
            <w:noProof/>
            <w:rPrChange w:id="20905" w:author="CR#0701r1" w:date="2020-04-04T13:17:00Z">
              <w:rPr>
                <w:noProof/>
              </w:rPr>
            </w:rPrChange>
          </w:rPr>
          <w:t xml:space="preserve"> fields</w:t>
        </w:r>
        <w:r w:rsidRPr="008E2A69">
          <w:rPr>
            <w:noProof/>
            <w:lang w:eastAsia="ko-KR"/>
            <w:rPrChange w:id="20906" w:author="CR#0701r1" w:date="2020-04-04T13:17:00Z">
              <w:rPr>
                <w:noProof/>
                <w:lang w:eastAsia="ko-KR"/>
              </w:rPr>
            </w:rPrChange>
          </w:rPr>
          <w:t>.</w:t>
        </w:r>
        <w:r w:rsidRPr="008E2A69">
          <w:rPr>
            <w:noProof/>
            <w:rPrChange w:id="20907" w:author="CR#0701r1" w:date="2020-04-04T13:17:00Z">
              <w:rPr>
                <w:noProof/>
              </w:rPr>
            </w:rPrChange>
          </w:rPr>
          <w:t xml:space="preserve"> The length of the field is 2 bits;</w:t>
        </w:r>
      </w:ins>
    </w:p>
    <w:p w:rsidR="00AF08D2" w:rsidRPr="008E2A69" w:rsidRDefault="00AF08D2" w:rsidP="00AF08D2">
      <w:pPr>
        <w:pStyle w:val="B1"/>
        <w:rPr>
          <w:ins w:id="20908" w:author="CR#0691r2" w:date="2020-04-04T00:16:00Z"/>
          <w:noProof/>
          <w:rPrChange w:id="20909" w:author="CR#0701r1" w:date="2020-04-04T13:17:00Z">
            <w:rPr>
              <w:ins w:id="20910" w:author="CR#0691r2" w:date="2020-04-04T00:16:00Z"/>
              <w:noProof/>
            </w:rPr>
          </w:rPrChange>
        </w:rPr>
      </w:pPr>
      <w:ins w:id="20911" w:author="CR#0691r2" w:date="2020-04-04T00:16:00Z">
        <w:r w:rsidRPr="008E2A69">
          <w:rPr>
            <w:noProof/>
            <w:rPrChange w:id="20912" w:author="CR#0701r1" w:date="2020-04-04T13:17:00Z">
              <w:rPr>
                <w:noProof/>
              </w:rPr>
            </w:rPrChange>
          </w:rPr>
          <w:t>-</w:t>
        </w:r>
        <w:r w:rsidRPr="008E2A69">
          <w:rPr>
            <w:noProof/>
            <w:rPrChange w:id="20913" w:author="CR#0701r1" w:date="2020-04-04T13:17:00Z">
              <w:rPr>
                <w:noProof/>
              </w:rPr>
            </w:rPrChange>
          </w:rPr>
          <w:tab/>
          <w:t>C: This field indicates whether the octets containing Resource Serving Cell ID field(s) and Resource BWP ID field(s) are present. If this field is set to 1, the octets containing Resource Serving Cell ID field(s) and Resource BWP ID field(s) are present</w:t>
        </w:r>
        <w:r w:rsidRPr="008E2A69">
          <w:rPr>
            <w:noProof/>
            <w:lang w:eastAsia="ko-KR"/>
            <w:rPrChange w:id="20914" w:author="CR#0701r1" w:date="2020-04-04T13:17:00Z">
              <w:rPr>
                <w:noProof/>
                <w:lang w:eastAsia="ko-KR"/>
              </w:rPr>
            </w:rPrChange>
          </w:rPr>
          <w:t>, otherwise they are not present</w:t>
        </w:r>
        <w:r w:rsidRPr="008E2A69">
          <w:rPr>
            <w:noProof/>
            <w:rPrChange w:id="20915" w:author="CR#0701r1" w:date="2020-04-04T13:17:00Z">
              <w:rPr>
                <w:noProof/>
              </w:rPr>
            </w:rPrChange>
          </w:rPr>
          <w:t>;</w:t>
        </w:r>
      </w:ins>
    </w:p>
    <w:p w:rsidR="00AF08D2" w:rsidRPr="008E2A69" w:rsidRDefault="00AF08D2" w:rsidP="00AF08D2">
      <w:pPr>
        <w:pStyle w:val="B1"/>
        <w:rPr>
          <w:ins w:id="20916" w:author="CR#0691r2" w:date="2020-04-04T00:16:00Z"/>
          <w:noProof/>
          <w:rPrChange w:id="20917" w:author="CR#0701r1" w:date="2020-04-04T13:17:00Z">
            <w:rPr>
              <w:ins w:id="20918" w:author="CR#0691r2" w:date="2020-04-04T00:16:00Z"/>
              <w:noProof/>
            </w:rPr>
          </w:rPrChange>
        </w:rPr>
      </w:pPr>
      <w:ins w:id="20919" w:author="CR#0691r2" w:date="2020-04-04T00:16:00Z">
        <w:r w:rsidRPr="008E2A69">
          <w:rPr>
            <w:noProof/>
            <w:rPrChange w:id="20920" w:author="CR#0701r1" w:date="2020-04-04T13:17:00Z">
              <w:rPr>
                <w:noProof/>
              </w:rPr>
            </w:rPrChange>
          </w:rPr>
          <w:t>-</w:t>
        </w:r>
        <w:r w:rsidRPr="008E2A69">
          <w:rPr>
            <w:noProof/>
            <w:rPrChange w:id="20921" w:author="CR#0701r1" w:date="2020-04-04T13:17:00Z">
              <w:rPr>
                <w:noProof/>
              </w:rPr>
            </w:rPrChange>
          </w:rPr>
          <w:tab/>
          <w:t xml:space="preserve">SUL: This field indicates whether the MAC CE applies to the NUL carrier or SUL carrier configuration. This field is set to 1 to indicate </w:t>
        </w:r>
        <w:r w:rsidRPr="008E2A69">
          <w:rPr>
            <w:noProof/>
            <w:lang w:eastAsia="ko-KR"/>
            <w:rPrChange w:id="20922" w:author="CR#0701r1" w:date="2020-04-04T13:17:00Z">
              <w:rPr>
                <w:noProof/>
                <w:lang w:eastAsia="ko-KR"/>
              </w:rPr>
            </w:rPrChange>
          </w:rPr>
          <w:t xml:space="preserve">that </w:t>
        </w:r>
        <w:r w:rsidRPr="008E2A69">
          <w:rPr>
            <w:noProof/>
            <w:rPrChange w:id="20923" w:author="CR#0701r1" w:date="2020-04-04T13:17:00Z">
              <w:rPr>
                <w:noProof/>
              </w:rPr>
            </w:rPrChange>
          </w:rPr>
          <w:t xml:space="preserve">it applies to the SUL carrier configuration, </w:t>
        </w:r>
        <w:r w:rsidRPr="008E2A69">
          <w:rPr>
            <w:noProof/>
            <w:lang w:eastAsia="ko-KR"/>
            <w:rPrChange w:id="20924" w:author="CR#0701r1" w:date="2020-04-04T13:17:00Z">
              <w:rPr>
                <w:noProof/>
                <w:lang w:eastAsia="ko-KR"/>
              </w:rPr>
            </w:rPrChange>
          </w:rPr>
          <w:t xml:space="preserve">and </w:t>
        </w:r>
        <w:r w:rsidRPr="008E2A69">
          <w:rPr>
            <w:noProof/>
            <w:rPrChange w:id="20925" w:author="CR#0701r1" w:date="2020-04-04T13:17:00Z">
              <w:rPr>
                <w:noProof/>
              </w:rPr>
            </w:rPrChange>
          </w:rPr>
          <w:t xml:space="preserve">it is set to 0 to indicate </w:t>
        </w:r>
        <w:r w:rsidRPr="008E2A69">
          <w:rPr>
            <w:noProof/>
            <w:lang w:eastAsia="ko-KR"/>
            <w:rPrChange w:id="20926" w:author="CR#0701r1" w:date="2020-04-04T13:17:00Z">
              <w:rPr>
                <w:noProof/>
                <w:lang w:eastAsia="ko-KR"/>
              </w:rPr>
            </w:rPrChange>
          </w:rPr>
          <w:t xml:space="preserve">that </w:t>
        </w:r>
        <w:r w:rsidRPr="008E2A69">
          <w:rPr>
            <w:noProof/>
            <w:rPrChange w:id="20927" w:author="CR#0701r1" w:date="2020-04-04T13:17:00Z">
              <w:rPr>
                <w:noProof/>
              </w:rPr>
            </w:rPrChange>
          </w:rPr>
          <w:t>it applies to the NUL carrier configuration;</w:t>
        </w:r>
      </w:ins>
    </w:p>
    <w:p w:rsidR="00AF08D2" w:rsidRPr="008E2A69" w:rsidRDefault="00AF08D2" w:rsidP="00AF08D2">
      <w:pPr>
        <w:pStyle w:val="B1"/>
        <w:rPr>
          <w:ins w:id="20928" w:author="CR#0691r2" w:date="2020-04-04T00:16:00Z"/>
          <w:noProof/>
          <w:rPrChange w:id="20929" w:author="CR#0701r1" w:date="2020-04-04T13:17:00Z">
            <w:rPr>
              <w:ins w:id="20930" w:author="CR#0691r2" w:date="2020-04-04T00:16:00Z"/>
              <w:noProof/>
            </w:rPr>
          </w:rPrChange>
        </w:rPr>
      </w:pPr>
      <w:ins w:id="20931" w:author="CR#0691r2" w:date="2020-04-04T00:16:00Z">
        <w:r w:rsidRPr="008E2A69">
          <w:rPr>
            <w:noProof/>
            <w:lang w:eastAsia="ko-KR"/>
            <w:rPrChange w:id="20932" w:author="CR#0701r1" w:date="2020-04-04T13:17:00Z">
              <w:rPr>
                <w:noProof/>
                <w:lang w:eastAsia="ko-KR"/>
              </w:rPr>
            </w:rPrChange>
          </w:rPr>
          <w:t>-</w:t>
        </w:r>
        <w:r w:rsidRPr="008E2A69">
          <w:rPr>
            <w:noProof/>
            <w:lang w:eastAsia="ko-KR"/>
            <w:rPrChange w:id="20933" w:author="CR#0701r1" w:date="2020-04-04T13:17:00Z">
              <w:rPr>
                <w:noProof/>
                <w:lang w:eastAsia="ko-KR"/>
              </w:rPr>
            </w:rPrChange>
          </w:rPr>
          <w:tab/>
          <w:t>AP SRS Resource Set ID</w:t>
        </w:r>
        <w:r w:rsidRPr="008E2A69">
          <w:rPr>
            <w:noProof/>
            <w:rPrChange w:id="20934" w:author="CR#0701r1" w:date="2020-04-04T13:17:00Z">
              <w:rPr>
                <w:noProof/>
              </w:rPr>
            </w:rPrChange>
          </w:rPr>
          <w:t xml:space="preserve">: This field indicates the AP SRS Resource Set ID identified by </w:t>
        </w:r>
        <w:r w:rsidRPr="008E2A69">
          <w:rPr>
            <w:i/>
            <w:rPrChange w:id="20935" w:author="CR#0701r1" w:date="2020-04-04T13:17:00Z">
              <w:rPr>
                <w:i/>
              </w:rPr>
            </w:rPrChange>
          </w:rPr>
          <w:t>SRS-ResourceSetId</w:t>
        </w:r>
        <w:r w:rsidRPr="008E2A69">
          <w:rPr>
            <w:rPrChange w:id="20936" w:author="CR#0701r1" w:date="2020-04-04T13:17:00Z">
              <w:rPr/>
            </w:rPrChange>
          </w:rPr>
          <w:t xml:space="preserve"> as specified in TS 38.331 [5]</w:t>
        </w:r>
        <w:r w:rsidRPr="008E2A69">
          <w:rPr>
            <w:noProof/>
            <w:lang w:eastAsia="ko-KR"/>
            <w:rPrChange w:id="20937" w:author="CR#0701r1" w:date="2020-04-04T13:17:00Z">
              <w:rPr>
                <w:noProof/>
                <w:lang w:eastAsia="ko-KR"/>
              </w:rPr>
            </w:rPrChange>
          </w:rPr>
          <w:t xml:space="preserve">. </w:t>
        </w:r>
        <w:r w:rsidRPr="008E2A69">
          <w:rPr>
            <w:noProof/>
            <w:rPrChange w:id="20938" w:author="CR#0701r1" w:date="2020-04-04T13:17:00Z">
              <w:rPr>
                <w:noProof/>
              </w:rPr>
            </w:rPrChange>
          </w:rPr>
          <w:t>The length of the field is 4 bits;</w:t>
        </w:r>
      </w:ins>
    </w:p>
    <w:p w:rsidR="00AF08D2" w:rsidRPr="008E2A69" w:rsidRDefault="00AF08D2" w:rsidP="00AF08D2">
      <w:pPr>
        <w:pStyle w:val="B1"/>
        <w:rPr>
          <w:ins w:id="20939" w:author="CR#0691r2" w:date="2020-04-04T00:16:00Z"/>
          <w:noProof/>
          <w:rPrChange w:id="20940" w:author="CR#0701r1" w:date="2020-04-04T13:17:00Z">
            <w:rPr>
              <w:ins w:id="20941" w:author="CR#0691r2" w:date="2020-04-04T00:16:00Z"/>
              <w:noProof/>
            </w:rPr>
          </w:rPrChange>
        </w:rPr>
      </w:pPr>
      <w:ins w:id="20942" w:author="CR#0691r2" w:date="2020-04-04T00:16:00Z">
        <w:r w:rsidRPr="008E2A69">
          <w:rPr>
            <w:noProof/>
            <w:rPrChange w:id="20943" w:author="CR#0701r1" w:date="2020-04-04T13:17:00Z">
              <w:rPr>
                <w:noProof/>
              </w:rPr>
            </w:rPrChange>
          </w:rPr>
          <w:t>-</w:t>
        </w:r>
        <w:r w:rsidRPr="008E2A69">
          <w:rPr>
            <w:noProof/>
            <w:rPrChange w:id="20944" w:author="CR#0701r1" w:date="2020-04-04T13:17:00Z">
              <w:rPr>
                <w:noProof/>
              </w:rPr>
            </w:rPrChange>
          </w:rPr>
          <w:tab/>
          <w:t>F</w:t>
        </w:r>
        <w:r w:rsidRPr="008E2A69">
          <w:rPr>
            <w:noProof/>
            <w:vertAlign w:val="subscript"/>
            <w:rPrChange w:id="20945" w:author="CR#0701r1" w:date="2020-04-04T13:17:00Z">
              <w:rPr>
                <w:noProof/>
                <w:vertAlign w:val="subscript"/>
              </w:rPr>
            </w:rPrChange>
          </w:rPr>
          <w:t>i</w:t>
        </w:r>
        <w:r w:rsidRPr="008E2A69">
          <w:rPr>
            <w:noProof/>
            <w:rPrChange w:id="20946" w:author="CR#0701r1" w:date="2020-04-04T13:17:00Z">
              <w:rPr>
                <w:noProof/>
              </w:rPr>
            </w:rPrChange>
          </w:rPr>
          <w:t xml:space="preserve">: This field </w:t>
        </w:r>
        <w:r w:rsidRPr="008E2A69">
          <w:rPr>
            <w:rPrChange w:id="20947" w:author="CR#0701r1" w:date="2020-04-04T13:17:00Z">
              <w:rPr/>
            </w:rPrChange>
          </w:rPr>
          <w:t xml:space="preserve">indicates the type of a resource used as a spatial relationship for </w:t>
        </w:r>
        <w:r w:rsidRPr="008E2A69">
          <w:rPr>
            <w:noProof/>
            <w:rPrChange w:id="20948" w:author="CR#0701r1" w:date="2020-04-04T13:17:00Z">
              <w:rPr>
                <w:noProof/>
              </w:rPr>
            </w:rPrChange>
          </w:rPr>
          <w:t xml:space="preserve">SRS resource within AP SRS Resource Set indicated with </w:t>
        </w:r>
        <w:r w:rsidRPr="008E2A69">
          <w:rPr>
            <w:noProof/>
            <w:lang w:eastAsia="ko-KR"/>
            <w:rPrChange w:id="20949" w:author="CR#0701r1" w:date="2020-04-04T13:17:00Z">
              <w:rPr>
                <w:noProof/>
                <w:lang w:eastAsia="ko-KR"/>
              </w:rPr>
            </w:rPrChange>
          </w:rPr>
          <w:t xml:space="preserve">AP SRS Resource Set ID field. </w:t>
        </w:r>
        <w:r w:rsidRPr="008E2A69">
          <w:rPr>
            <w:noProof/>
            <w:rPrChange w:id="20950" w:author="CR#0701r1" w:date="2020-04-04T13:17:00Z">
              <w:rPr>
                <w:noProof/>
              </w:rPr>
            </w:rPrChange>
          </w:rPr>
          <w:t>F</w:t>
        </w:r>
        <w:r w:rsidRPr="008E2A69">
          <w:rPr>
            <w:noProof/>
            <w:vertAlign w:val="subscript"/>
            <w:rPrChange w:id="20951" w:author="CR#0701r1" w:date="2020-04-04T13:17:00Z">
              <w:rPr>
                <w:noProof/>
                <w:vertAlign w:val="subscript"/>
              </w:rPr>
            </w:rPrChange>
          </w:rPr>
          <w:t>0</w:t>
        </w:r>
        <w:r w:rsidRPr="008E2A69">
          <w:rPr>
            <w:rPrChange w:id="20952" w:author="CR#0701r1" w:date="2020-04-04T13:17:00Z">
              <w:rPr/>
            </w:rPrChange>
          </w:rPr>
          <w:t xml:space="preserve"> refers to the first </w:t>
        </w:r>
        <w:r w:rsidRPr="008E2A69">
          <w:rPr>
            <w:noProof/>
            <w:rPrChange w:id="20953" w:author="CR#0701r1" w:date="2020-04-04T13:17:00Z">
              <w:rPr>
                <w:noProof/>
              </w:rPr>
            </w:rPrChange>
          </w:rPr>
          <w:t xml:space="preserve">SRS resource </w:t>
        </w:r>
        <w:r w:rsidRPr="008E2A69">
          <w:rPr>
            <w:rPrChange w:id="20954" w:author="CR#0701r1" w:date="2020-04-04T13:17:00Z">
              <w:rPr/>
            </w:rPrChange>
          </w:rPr>
          <w:t xml:space="preserve">within the resource set, </w:t>
        </w:r>
        <w:r w:rsidRPr="008E2A69">
          <w:rPr>
            <w:noProof/>
            <w:rPrChange w:id="20955" w:author="CR#0701r1" w:date="2020-04-04T13:17:00Z">
              <w:rPr>
                <w:noProof/>
              </w:rPr>
            </w:rPrChange>
          </w:rPr>
          <w:t>F</w:t>
        </w:r>
        <w:r w:rsidRPr="008E2A69">
          <w:rPr>
            <w:noProof/>
            <w:vertAlign w:val="subscript"/>
            <w:rPrChange w:id="20956" w:author="CR#0701r1" w:date="2020-04-04T13:17:00Z">
              <w:rPr>
                <w:noProof/>
                <w:vertAlign w:val="subscript"/>
              </w:rPr>
            </w:rPrChange>
          </w:rPr>
          <w:t>1</w:t>
        </w:r>
        <w:r w:rsidRPr="008E2A69">
          <w:rPr>
            <w:rPrChange w:id="20957" w:author="CR#0701r1" w:date="2020-04-04T13:17:00Z">
              <w:rPr/>
            </w:rPrChange>
          </w:rPr>
          <w:t xml:space="preserve"> to the second one and so on. The field is set to </w:t>
        </w:r>
        <w:r w:rsidRPr="008E2A69">
          <w:rPr>
            <w:noProof/>
            <w:rPrChange w:id="20958" w:author="CR#0701r1" w:date="2020-04-04T13:17:00Z">
              <w:rPr>
                <w:noProof/>
              </w:rPr>
            </w:rPrChange>
          </w:rPr>
          <w:t xml:space="preserve">1 to indicate NZP CSI-RS resource index is used, </w:t>
        </w:r>
        <w:r w:rsidRPr="008E2A69">
          <w:rPr>
            <w:noProof/>
            <w:lang w:eastAsia="ko-KR"/>
            <w:rPrChange w:id="20959" w:author="CR#0701r1" w:date="2020-04-04T13:17:00Z">
              <w:rPr>
                <w:noProof/>
                <w:lang w:eastAsia="ko-KR"/>
              </w:rPr>
            </w:rPrChange>
          </w:rPr>
          <w:t xml:space="preserve">and </w:t>
        </w:r>
        <w:r w:rsidRPr="008E2A69">
          <w:rPr>
            <w:noProof/>
            <w:rPrChange w:id="20960" w:author="CR#0701r1" w:date="2020-04-04T13:17:00Z">
              <w:rPr>
                <w:noProof/>
              </w:rPr>
            </w:rPrChange>
          </w:rPr>
          <w:t xml:space="preserve">it is set to 0 to indicate either SSB index or SRS resource index is used. The length of the field is 1 bit. This field is only present if MAC CE is used for activation, i.e. </w:t>
        </w:r>
        <w:r w:rsidRPr="008E2A69">
          <w:rPr>
            <w:noProof/>
            <w:lang w:eastAsia="ko-KR"/>
            <w:rPrChange w:id="20961" w:author="CR#0701r1" w:date="2020-04-04T13:17:00Z">
              <w:rPr>
                <w:noProof/>
                <w:lang w:eastAsia="ko-KR"/>
              </w:rPr>
            </w:rPrChange>
          </w:rPr>
          <w:t xml:space="preserve">the </w:t>
        </w:r>
        <w:r w:rsidRPr="008E2A69">
          <w:rPr>
            <w:noProof/>
            <w:rPrChange w:id="20962" w:author="CR#0701r1" w:date="2020-04-04T13:17:00Z">
              <w:rPr>
                <w:noProof/>
              </w:rPr>
            </w:rPrChange>
          </w:rPr>
          <w:t>A/D field is set to 1;</w:t>
        </w:r>
      </w:ins>
    </w:p>
    <w:p w:rsidR="00AF08D2" w:rsidRPr="008E2A69" w:rsidRDefault="00AF08D2" w:rsidP="00AF08D2">
      <w:pPr>
        <w:pStyle w:val="B1"/>
        <w:rPr>
          <w:ins w:id="20963" w:author="CR#0691r2" w:date="2020-04-04T00:16:00Z"/>
          <w:noProof/>
          <w:rPrChange w:id="20964" w:author="CR#0701r1" w:date="2020-04-04T13:17:00Z">
            <w:rPr>
              <w:ins w:id="20965" w:author="CR#0691r2" w:date="2020-04-04T00:16:00Z"/>
              <w:noProof/>
            </w:rPr>
          </w:rPrChange>
        </w:rPr>
      </w:pPr>
      <w:ins w:id="20966" w:author="CR#0691r2" w:date="2020-04-04T00:16:00Z">
        <w:r w:rsidRPr="008E2A69">
          <w:rPr>
            <w:noProof/>
            <w:rPrChange w:id="20967" w:author="CR#0701r1" w:date="2020-04-04T13:17:00Z">
              <w:rPr>
                <w:noProof/>
              </w:rPr>
            </w:rPrChange>
          </w:rPr>
          <w:t>-</w:t>
        </w:r>
        <w:r w:rsidRPr="008E2A69">
          <w:rPr>
            <w:noProof/>
            <w:rPrChange w:id="20968" w:author="CR#0701r1" w:date="2020-04-04T13:17:00Z">
              <w:rPr>
                <w:noProof/>
              </w:rPr>
            </w:rPrChange>
          </w:rPr>
          <w:tab/>
          <w:t>Resource ID</w:t>
        </w:r>
        <w:r w:rsidRPr="008E2A69">
          <w:rPr>
            <w:noProof/>
            <w:vertAlign w:val="subscript"/>
            <w:rPrChange w:id="20969" w:author="CR#0701r1" w:date="2020-04-04T13:17:00Z">
              <w:rPr>
                <w:noProof/>
                <w:vertAlign w:val="subscript"/>
              </w:rPr>
            </w:rPrChange>
          </w:rPr>
          <w:t>i</w:t>
        </w:r>
        <w:r w:rsidRPr="008E2A69">
          <w:rPr>
            <w:noProof/>
            <w:rPrChange w:id="20970" w:author="CR#0701r1" w:date="2020-04-04T13:17:00Z">
              <w:rPr>
                <w:noProof/>
              </w:rPr>
            </w:rPrChange>
          </w:rPr>
          <w:t xml:space="preserve">: This field contains an identifier of the resource used for spatial relationship derivation for SRS resource </w:t>
        </w:r>
        <w:r w:rsidRPr="008E2A69">
          <w:rPr>
            <w:rPrChange w:id="20971" w:author="CR#0701r1" w:date="2020-04-04T13:17:00Z">
              <w:rPr/>
            </w:rPrChange>
          </w:rPr>
          <w:t xml:space="preserve">i. </w:t>
        </w:r>
        <w:r w:rsidRPr="008E2A69">
          <w:rPr>
            <w:noProof/>
            <w:rPrChange w:id="20972" w:author="CR#0701r1" w:date="2020-04-04T13:17:00Z">
              <w:rPr>
                <w:noProof/>
              </w:rPr>
            </w:rPrChange>
          </w:rPr>
          <w:t>Resource ID</w:t>
        </w:r>
        <w:r w:rsidRPr="008E2A69">
          <w:rPr>
            <w:noProof/>
            <w:vertAlign w:val="subscript"/>
            <w:rPrChange w:id="20973" w:author="CR#0701r1" w:date="2020-04-04T13:17:00Z">
              <w:rPr>
                <w:noProof/>
                <w:vertAlign w:val="subscript"/>
              </w:rPr>
            </w:rPrChange>
          </w:rPr>
          <w:t>0</w:t>
        </w:r>
        <w:r w:rsidRPr="008E2A69">
          <w:rPr>
            <w:rPrChange w:id="20974" w:author="CR#0701r1" w:date="2020-04-04T13:17:00Z">
              <w:rPr/>
            </w:rPrChange>
          </w:rPr>
          <w:t xml:space="preserve"> refers to the first </w:t>
        </w:r>
        <w:r w:rsidRPr="008E2A69">
          <w:rPr>
            <w:noProof/>
            <w:rPrChange w:id="20975" w:author="CR#0701r1" w:date="2020-04-04T13:17:00Z">
              <w:rPr>
                <w:noProof/>
              </w:rPr>
            </w:rPrChange>
          </w:rPr>
          <w:t xml:space="preserve">SRS resource </w:t>
        </w:r>
        <w:r w:rsidRPr="008E2A69">
          <w:rPr>
            <w:rPrChange w:id="20976" w:author="CR#0701r1" w:date="2020-04-04T13:17:00Z">
              <w:rPr/>
            </w:rPrChange>
          </w:rPr>
          <w:t xml:space="preserve">within the resource set, </w:t>
        </w:r>
        <w:r w:rsidRPr="008E2A69">
          <w:rPr>
            <w:noProof/>
            <w:rPrChange w:id="20977" w:author="CR#0701r1" w:date="2020-04-04T13:17:00Z">
              <w:rPr>
                <w:noProof/>
              </w:rPr>
            </w:rPrChange>
          </w:rPr>
          <w:t>Resource ID</w:t>
        </w:r>
        <w:r w:rsidRPr="008E2A69">
          <w:rPr>
            <w:noProof/>
            <w:vertAlign w:val="subscript"/>
            <w:rPrChange w:id="20978" w:author="CR#0701r1" w:date="2020-04-04T13:17:00Z">
              <w:rPr>
                <w:noProof/>
                <w:vertAlign w:val="subscript"/>
              </w:rPr>
            </w:rPrChange>
          </w:rPr>
          <w:t>1</w:t>
        </w:r>
        <w:r w:rsidRPr="008E2A69">
          <w:rPr>
            <w:rPrChange w:id="20979" w:author="CR#0701r1" w:date="2020-04-04T13:17:00Z">
              <w:rPr/>
            </w:rPrChange>
          </w:rPr>
          <w:t xml:space="preserve"> to the second one and so on. If </w:t>
        </w:r>
        <w:r w:rsidRPr="008E2A69">
          <w:rPr>
            <w:noProof/>
            <w:rPrChange w:id="20980" w:author="CR#0701r1" w:date="2020-04-04T13:17:00Z">
              <w:rPr>
                <w:noProof/>
              </w:rPr>
            </w:rPrChange>
          </w:rPr>
          <w:t>F</w:t>
        </w:r>
        <w:r w:rsidRPr="008E2A69">
          <w:rPr>
            <w:noProof/>
            <w:vertAlign w:val="subscript"/>
            <w:rPrChange w:id="20981" w:author="CR#0701r1" w:date="2020-04-04T13:17:00Z">
              <w:rPr>
                <w:noProof/>
                <w:vertAlign w:val="subscript"/>
              </w:rPr>
            </w:rPrChange>
          </w:rPr>
          <w:t>i</w:t>
        </w:r>
        <w:r w:rsidRPr="008E2A69">
          <w:rPr>
            <w:noProof/>
            <w:rPrChange w:id="20982" w:author="CR#0701r1" w:date="2020-04-04T13:17:00Z">
              <w:rPr>
                <w:noProof/>
              </w:rPr>
            </w:rPrChange>
          </w:rPr>
          <w:t xml:space="preserve"> is set to 0, and the first bit of this field is set to 1, the remainder of this field contains </w:t>
        </w:r>
        <w:r w:rsidRPr="008E2A69">
          <w:rPr>
            <w:i/>
            <w:rPrChange w:id="20983" w:author="CR#0701r1" w:date="2020-04-04T13:17:00Z">
              <w:rPr>
                <w:i/>
              </w:rPr>
            </w:rPrChange>
          </w:rPr>
          <w:t>SSB-Index</w:t>
        </w:r>
        <w:r w:rsidRPr="008E2A69">
          <w:rPr>
            <w:rPrChange w:id="20984" w:author="CR#0701r1" w:date="2020-04-04T13:17:00Z">
              <w:rPr/>
            </w:rPrChange>
          </w:rPr>
          <w:t xml:space="preserve"> as specified in TS 38.331 [5]. If </w:t>
        </w:r>
        <w:r w:rsidRPr="008E2A69">
          <w:rPr>
            <w:noProof/>
            <w:rPrChange w:id="20985" w:author="CR#0701r1" w:date="2020-04-04T13:17:00Z">
              <w:rPr>
                <w:noProof/>
              </w:rPr>
            </w:rPrChange>
          </w:rPr>
          <w:t>F</w:t>
        </w:r>
        <w:r w:rsidRPr="008E2A69">
          <w:rPr>
            <w:noProof/>
            <w:vertAlign w:val="subscript"/>
            <w:rPrChange w:id="20986" w:author="CR#0701r1" w:date="2020-04-04T13:17:00Z">
              <w:rPr>
                <w:noProof/>
                <w:vertAlign w:val="subscript"/>
              </w:rPr>
            </w:rPrChange>
          </w:rPr>
          <w:t>i</w:t>
        </w:r>
        <w:r w:rsidRPr="008E2A69">
          <w:rPr>
            <w:noProof/>
            <w:rPrChange w:id="20987" w:author="CR#0701r1" w:date="2020-04-04T13:17:00Z">
              <w:rPr>
                <w:noProof/>
              </w:rPr>
            </w:rPrChange>
          </w:rPr>
          <w:t xml:space="preserve"> is set to 0, and the first bit of this field is set to 0, the remainder </w:t>
        </w:r>
        <w:r w:rsidRPr="008E2A69">
          <w:rPr>
            <w:noProof/>
            <w:lang w:eastAsia="ko-KR"/>
            <w:rPrChange w:id="20988" w:author="CR#0701r1" w:date="2020-04-04T13:17:00Z">
              <w:rPr>
                <w:noProof/>
                <w:lang w:eastAsia="ko-KR"/>
              </w:rPr>
            </w:rPrChange>
          </w:rPr>
          <w:t xml:space="preserve">of </w:t>
        </w:r>
        <w:r w:rsidRPr="008E2A69">
          <w:rPr>
            <w:noProof/>
            <w:rPrChange w:id="20989" w:author="CR#0701r1" w:date="2020-04-04T13:17:00Z">
              <w:rPr>
                <w:noProof/>
              </w:rPr>
            </w:rPrChange>
          </w:rPr>
          <w:t xml:space="preserve">this field contains </w:t>
        </w:r>
        <w:r w:rsidRPr="008E2A69">
          <w:rPr>
            <w:i/>
            <w:rPrChange w:id="20990" w:author="CR#0701r1" w:date="2020-04-04T13:17:00Z">
              <w:rPr>
                <w:i/>
              </w:rPr>
            </w:rPrChange>
          </w:rPr>
          <w:t>SRS-ResourceId</w:t>
        </w:r>
        <w:r w:rsidRPr="008E2A69">
          <w:rPr>
            <w:rPrChange w:id="20991" w:author="CR#0701r1" w:date="2020-04-04T13:17:00Z">
              <w:rPr/>
            </w:rPrChange>
          </w:rPr>
          <w:t xml:space="preserve"> as specified in TS 38.331 [5]. The length of the field is 7 bits. </w:t>
        </w:r>
      </w:ins>
    </w:p>
    <w:p w:rsidR="00AF08D2" w:rsidRPr="008E2A69" w:rsidRDefault="00AF08D2" w:rsidP="00AF08D2">
      <w:pPr>
        <w:pStyle w:val="B1"/>
        <w:rPr>
          <w:ins w:id="20992" w:author="CR#0691r2" w:date="2020-04-04T00:16:00Z"/>
          <w:noProof/>
          <w:rPrChange w:id="20993" w:author="CR#0701r1" w:date="2020-04-04T13:17:00Z">
            <w:rPr>
              <w:ins w:id="20994" w:author="CR#0691r2" w:date="2020-04-04T00:16:00Z"/>
              <w:noProof/>
            </w:rPr>
          </w:rPrChange>
        </w:rPr>
      </w:pPr>
      <w:ins w:id="20995" w:author="CR#0691r2" w:date="2020-04-04T00:16:00Z">
        <w:r w:rsidRPr="008E2A69">
          <w:rPr>
            <w:noProof/>
            <w:rPrChange w:id="20996" w:author="CR#0701r1" w:date="2020-04-04T13:17:00Z">
              <w:rPr>
                <w:noProof/>
              </w:rPr>
            </w:rPrChange>
          </w:rPr>
          <w:lastRenderedPageBreak/>
          <w:t>-</w:t>
        </w:r>
        <w:r w:rsidRPr="008E2A69">
          <w:rPr>
            <w:noProof/>
            <w:rPrChange w:id="20997" w:author="CR#0701r1" w:date="2020-04-04T13:17:00Z">
              <w:rPr>
                <w:noProof/>
              </w:rPr>
            </w:rPrChange>
          </w:rPr>
          <w:tab/>
          <w:t>Resource Serving Cell ID</w:t>
        </w:r>
        <w:r w:rsidRPr="008E2A69">
          <w:rPr>
            <w:noProof/>
            <w:vertAlign w:val="subscript"/>
            <w:rPrChange w:id="20998" w:author="CR#0701r1" w:date="2020-04-04T13:17:00Z">
              <w:rPr>
                <w:noProof/>
                <w:vertAlign w:val="subscript"/>
              </w:rPr>
            </w:rPrChange>
          </w:rPr>
          <w:t>i</w:t>
        </w:r>
        <w:r w:rsidRPr="008E2A69">
          <w:rPr>
            <w:noProof/>
            <w:rPrChange w:id="20999" w:author="CR#0701r1" w:date="2020-04-04T13:17:00Z">
              <w:rPr>
                <w:noProof/>
              </w:rPr>
            </w:rPrChange>
          </w:rPr>
          <w:t>: This field indicates the identity of the Serving Cell on which the resource used for spatial relationship derivation for SRS resource i is located. The length of the field is 5 bits;</w:t>
        </w:r>
      </w:ins>
    </w:p>
    <w:p w:rsidR="00AF08D2" w:rsidRPr="008E2A69" w:rsidRDefault="00AF08D2" w:rsidP="00AF08D2">
      <w:pPr>
        <w:pStyle w:val="B1"/>
        <w:rPr>
          <w:ins w:id="21000" w:author="CR#0691r2" w:date="2020-04-04T00:16:00Z"/>
          <w:noProof/>
          <w:rPrChange w:id="21001" w:author="CR#0701r1" w:date="2020-04-04T13:17:00Z">
            <w:rPr>
              <w:ins w:id="21002" w:author="CR#0691r2" w:date="2020-04-04T00:16:00Z"/>
              <w:noProof/>
            </w:rPr>
          </w:rPrChange>
        </w:rPr>
      </w:pPr>
      <w:ins w:id="21003" w:author="CR#0691r2" w:date="2020-04-04T00:16:00Z">
        <w:r w:rsidRPr="008E2A69">
          <w:rPr>
            <w:noProof/>
            <w:rPrChange w:id="21004" w:author="CR#0701r1" w:date="2020-04-04T13:17:00Z">
              <w:rPr>
                <w:noProof/>
              </w:rPr>
            </w:rPrChange>
          </w:rPr>
          <w:t>-</w:t>
        </w:r>
        <w:r w:rsidRPr="008E2A69">
          <w:rPr>
            <w:noProof/>
            <w:rPrChange w:id="21005" w:author="CR#0701r1" w:date="2020-04-04T13:17:00Z">
              <w:rPr>
                <w:noProof/>
              </w:rPr>
            </w:rPrChange>
          </w:rPr>
          <w:tab/>
          <w:t>Resource BWP ID</w:t>
        </w:r>
        <w:r w:rsidRPr="008E2A69">
          <w:rPr>
            <w:noProof/>
            <w:vertAlign w:val="subscript"/>
            <w:rPrChange w:id="21006" w:author="CR#0701r1" w:date="2020-04-04T13:17:00Z">
              <w:rPr>
                <w:noProof/>
                <w:vertAlign w:val="subscript"/>
              </w:rPr>
            </w:rPrChange>
          </w:rPr>
          <w:t>i</w:t>
        </w:r>
        <w:r w:rsidRPr="008E2A69">
          <w:rPr>
            <w:noProof/>
            <w:rPrChange w:id="21007" w:author="CR#0701r1" w:date="2020-04-04T13:17:00Z">
              <w:rPr>
                <w:noProof/>
              </w:rPr>
            </w:rPrChange>
          </w:rPr>
          <w:t xml:space="preserve">: This field indicates a UL BWP as the codepoint of the DCI </w:t>
        </w:r>
        <w:r w:rsidRPr="008E2A69">
          <w:rPr>
            <w:i/>
            <w:noProof/>
            <w:rPrChange w:id="21008" w:author="CR#0701r1" w:date="2020-04-04T13:17:00Z">
              <w:rPr>
                <w:i/>
                <w:noProof/>
              </w:rPr>
            </w:rPrChange>
          </w:rPr>
          <w:t>bandwidth part indicator</w:t>
        </w:r>
        <w:r w:rsidRPr="008E2A69">
          <w:rPr>
            <w:noProof/>
            <w:rPrChange w:id="21009" w:author="CR#0701r1" w:date="2020-04-04T13:17:00Z">
              <w:rPr>
                <w:noProof/>
              </w:rPr>
            </w:rPrChange>
          </w:rPr>
          <w:t xml:space="preserve"> field as specified in TS 38.212 [9], on which the resource used for spatial relationship derivation for SRS resource i is located. The length of the field is 2 bits;</w:t>
        </w:r>
      </w:ins>
    </w:p>
    <w:p w:rsidR="00AF08D2" w:rsidRPr="008E2A69" w:rsidRDefault="00AF08D2" w:rsidP="00AF08D2">
      <w:pPr>
        <w:pStyle w:val="B1"/>
        <w:rPr>
          <w:ins w:id="21010" w:author="CR#0691r2" w:date="2020-04-04T00:16:00Z"/>
          <w:lang w:eastAsia="ko-KR"/>
          <w:rPrChange w:id="21011" w:author="CR#0701r1" w:date="2020-04-04T13:17:00Z">
            <w:rPr>
              <w:ins w:id="21012" w:author="CR#0691r2" w:date="2020-04-04T00:16:00Z"/>
              <w:lang w:eastAsia="ko-KR"/>
            </w:rPr>
          </w:rPrChange>
        </w:rPr>
      </w:pPr>
      <w:ins w:id="21013" w:author="CR#0691r2" w:date="2020-04-04T00:16:00Z">
        <w:r w:rsidRPr="008E2A69">
          <w:rPr>
            <w:lang w:eastAsia="ko-KR"/>
            <w:rPrChange w:id="21014" w:author="CR#0701r1" w:date="2020-04-04T13:17:00Z">
              <w:rPr>
                <w:lang w:eastAsia="ko-KR"/>
              </w:rPr>
            </w:rPrChange>
          </w:rPr>
          <w:t>-</w:t>
        </w:r>
        <w:r w:rsidRPr="008E2A69">
          <w:rPr>
            <w:lang w:eastAsia="ko-KR"/>
            <w:rPrChange w:id="21015" w:author="CR#0701r1" w:date="2020-04-04T13:17:00Z">
              <w:rPr>
                <w:lang w:eastAsia="ko-KR"/>
              </w:rPr>
            </w:rPrChange>
          </w:rPr>
          <w:tab/>
          <w:t>R: Reserved bit, set to 0.</w:t>
        </w:r>
      </w:ins>
    </w:p>
    <w:p w:rsidR="00AF08D2" w:rsidRPr="008E2A69" w:rsidRDefault="00AF08D2" w:rsidP="00AF08D2">
      <w:pPr>
        <w:pStyle w:val="TF"/>
        <w:rPr>
          <w:ins w:id="21016" w:author="CR#0691r2" w:date="2020-04-04T00:16:00Z"/>
          <w:lang w:eastAsia="en-US"/>
          <w:rPrChange w:id="21017" w:author="CR#0701r1" w:date="2020-04-04T13:17:00Z">
            <w:rPr>
              <w:ins w:id="21018" w:author="CR#0691r2" w:date="2020-04-04T00:16:00Z"/>
              <w:lang w:eastAsia="en-US"/>
            </w:rPr>
          </w:rPrChange>
        </w:rPr>
      </w:pPr>
      <w:ins w:id="21019" w:author="CR#0691r2" w:date="2020-04-04T00:16:00Z">
        <w:r w:rsidRPr="008E2A69">
          <w:rPr>
            <w:rFonts w:eastAsiaTheme="minorEastAsia"/>
            <w:lang w:eastAsia="en-US"/>
            <w:rPrChange w:id="21020" w:author="CR#0701r1" w:date="2020-04-04T13:17:00Z">
              <w:rPr>
                <w:rFonts w:eastAsiaTheme="minorEastAsia"/>
                <w:lang w:eastAsia="en-US"/>
              </w:rPr>
            </w:rPrChange>
          </w:rPr>
          <w:object w:dxaOrig="5715" w:dyaOrig="4995">
            <v:shape id="_x0000_i1066" type="#_x0000_t75" style="width:285.75pt;height:249.75pt" o:ole="">
              <v:imagedata r:id="rId95" o:title=""/>
            </v:shape>
            <o:OLEObject Type="Embed" ProgID="Visio.Drawing.15" ShapeID="_x0000_i1066" DrawAspect="Content" ObjectID="_1647512005" r:id="rId96"/>
          </w:object>
        </w:r>
      </w:ins>
    </w:p>
    <w:p w:rsidR="00AF08D2" w:rsidRPr="008E2A69" w:rsidRDefault="00AF08D2" w:rsidP="00AF08D2">
      <w:pPr>
        <w:pStyle w:val="TF"/>
        <w:rPr>
          <w:ins w:id="21021" w:author="CR#0691r2" w:date="2020-04-04T00:16:00Z"/>
          <w:lang w:eastAsia="ko-KR"/>
          <w:rPrChange w:id="21022" w:author="CR#0701r1" w:date="2020-04-04T13:17:00Z">
            <w:rPr>
              <w:ins w:id="21023" w:author="CR#0691r2" w:date="2020-04-04T00:16:00Z"/>
              <w:lang w:eastAsia="ko-KR"/>
            </w:rPr>
          </w:rPrChange>
        </w:rPr>
      </w:pPr>
      <w:ins w:id="21024" w:author="CR#0691r2" w:date="2020-04-04T00:16:00Z">
        <w:r w:rsidRPr="008E2A69">
          <w:rPr>
            <w:noProof/>
            <w:lang w:eastAsia="ko-KR"/>
            <w:rPrChange w:id="21025" w:author="CR#0701r1" w:date="2020-04-04T13:17:00Z">
              <w:rPr>
                <w:noProof/>
                <w:lang w:eastAsia="ko-KR"/>
              </w:rPr>
            </w:rPrChange>
          </w:rPr>
          <w:t>Figure 6.1.3.</w:t>
        </w:r>
      </w:ins>
      <w:ins w:id="21026" w:author="CR#0691r2" w:date="2020-04-04T00:23:00Z">
        <w:r w:rsidRPr="008E2A69">
          <w:rPr>
            <w:noProof/>
            <w:lang w:eastAsia="ko-KR"/>
            <w:rPrChange w:id="21027" w:author="CR#0701r1" w:date="2020-04-04T13:17:00Z">
              <w:rPr>
                <w:noProof/>
                <w:lang w:eastAsia="ko-KR"/>
              </w:rPr>
            </w:rPrChange>
          </w:rPr>
          <w:t>26</w:t>
        </w:r>
      </w:ins>
      <w:ins w:id="21028" w:author="CR#0691r2" w:date="2020-04-04T00:16:00Z">
        <w:r w:rsidRPr="008E2A69">
          <w:rPr>
            <w:noProof/>
            <w:lang w:eastAsia="ko-KR"/>
            <w:rPrChange w:id="21029" w:author="CR#0701r1" w:date="2020-04-04T13:17:00Z">
              <w:rPr>
                <w:noProof/>
                <w:lang w:eastAsia="ko-KR"/>
              </w:rPr>
            </w:rPrChange>
          </w:rPr>
          <w:t xml:space="preserve">-1: </w:t>
        </w:r>
        <w:r w:rsidRPr="008E2A69">
          <w:rPr>
            <w:lang w:eastAsia="ko-KR"/>
            <w:rPrChange w:id="21030" w:author="CR#0701r1" w:date="2020-04-04T13:17:00Z">
              <w:rPr>
                <w:lang w:eastAsia="ko-KR"/>
              </w:rPr>
            </w:rPrChange>
          </w:rPr>
          <w:t>AP SRS spatial relation Indication MAC CE</w:t>
        </w:r>
      </w:ins>
    </w:p>
    <w:p w:rsidR="00AF08D2" w:rsidRPr="008E2A69" w:rsidRDefault="00AF08D2" w:rsidP="00AF08D2">
      <w:pPr>
        <w:pStyle w:val="Heading4"/>
        <w:rPr>
          <w:ins w:id="21031" w:author="CR#0691r2" w:date="2020-04-04T00:16:00Z"/>
          <w:rFonts w:eastAsiaTheme="minorEastAsia"/>
          <w:lang w:eastAsia="ko-KR"/>
          <w:rPrChange w:id="21032" w:author="CR#0701r1" w:date="2020-04-04T13:17:00Z">
            <w:rPr>
              <w:ins w:id="21033" w:author="CR#0691r2" w:date="2020-04-04T00:16:00Z"/>
              <w:rFonts w:eastAsiaTheme="minorEastAsia"/>
              <w:lang w:eastAsia="ko-KR"/>
            </w:rPr>
          </w:rPrChange>
        </w:rPr>
      </w:pPr>
      <w:ins w:id="21034" w:author="CR#0691r2" w:date="2020-04-04T00:16:00Z">
        <w:r w:rsidRPr="008E2A69">
          <w:rPr>
            <w:rFonts w:eastAsiaTheme="minorEastAsia"/>
            <w:lang w:eastAsia="ko-KR"/>
            <w:rPrChange w:id="21035" w:author="CR#0701r1" w:date="2020-04-04T13:17:00Z">
              <w:rPr>
                <w:rFonts w:eastAsiaTheme="minorEastAsia"/>
                <w:lang w:eastAsia="ko-KR"/>
              </w:rPr>
            </w:rPrChange>
          </w:rPr>
          <w:t>6.1.3.</w:t>
        </w:r>
      </w:ins>
      <w:ins w:id="21036" w:author="CR#0691r2" w:date="2020-04-04T00:24:00Z">
        <w:r w:rsidRPr="008E2A69">
          <w:rPr>
            <w:rFonts w:eastAsiaTheme="minorEastAsia"/>
            <w:lang w:eastAsia="ko-KR"/>
            <w:rPrChange w:id="21037" w:author="CR#0701r1" w:date="2020-04-04T13:17:00Z">
              <w:rPr>
                <w:rFonts w:eastAsiaTheme="minorEastAsia"/>
                <w:lang w:eastAsia="ko-KR"/>
              </w:rPr>
            </w:rPrChange>
          </w:rPr>
          <w:t>27</w:t>
        </w:r>
      </w:ins>
      <w:ins w:id="21038" w:author="CR#0691r2" w:date="2020-04-04T00:16:00Z">
        <w:r w:rsidRPr="008E2A69">
          <w:rPr>
            <w:rFonts w:eastAsiaTheme="minorEastAsia"/>
            <w:lang w:eastAsia="ko-KR"/>
            <w:rPrChange w:id="21039" w:author="CR#0701r1" w:date="2020-04-04T13:17:00Z">
              <w:rPr>
                <w:rFonts w:eastAsiaTheme="minorEastAsia"/>
                <w:lang w:eastAsia="ko-KR"/>
              </w:rPr>
            </w:rPrChange>
          </w:rPr>
          <w:tab/>
          <w:t>SRS Pathloss Reference RS Activation/Deactivation MAC CE</w:t>
        </w:r>
      </w:ins>
    </w:p>
    <w:p w:rsidR="00AF08D2" w:rsidRPr="008E2A69" w:rsidRDefault="00AF08D2" w:rsidP="00AF08D2">
      <w:pPr>
        <w:rPr>
          <w:ins w:id="21040" w:author="CR#0691r2" w:date="2020-04-04T00:16:00Z"/>
          <w:rFonts w:eastAsiaTheme="minorEastAsia"/>
          <w:lang w:eastAsia="en-US"/>
          <w:rPrChange w:id="21041" w:author="CR#0701r1" w:date="2020-04-04T13:17:00Z">
            <w:rPr>
              <w:ins w:id="21042" w:author="CR#0691r2" w:date="2020-04-04T00:16:00Z"/>
              <w:rFonts w:eastAsiaTheme="minorEastAsia"/>
              <w:lang w:eastAsia="en-US"/>
            </w:rPr>
          </w:rPrChange>
        </w:rPr>
      </w:pPr>
      <w:ins w:id="21043" w:author="CR#0691r2" w:date="2020-04-04T00:16:00Z">
        <w:r w:rsidRPr="008E2A69">
          <w:rPr>
            <w:rPrChange w:id="21044" w:author="CR#0701r1" w:date="2020-04-04T13:17:00Z">
              <w:rPr/>
            </w:rPrChange>
          </w:rPr>
          <w:t>The SRS Pathloss Reference RS Activation/Deactivation MAC CE is identified by a MAC subheader with LCID as specified in Table 6.2.1-1. It has a fixed size of 24 bits:</w:t>
        </w:r>
      </w:ins>
    </w:p>
    <w:p w:rsidR="00AF08D2" w:rsidRPr="008E2A69" w:rsidRDefault="00AF08D2" w:rsidP="00AF08D2">
      <w:pPr>
        <w:ind w:left="568" w:hanging="284"/>
        <w:rPr>
          <w:ins w:id="21045" w:author="CR#0691r2" w:date="2020-04-04T00:16:00Z"/>
          <w:rFonts w:eastAsia="Malgun Gothic"/>
          <w:noProof/>
          <w:rPrChange w:id="21046" w:author="CR#0701r1" w:date="2020-04-04T13:17:00Z">
            <w:rPr>
              <w:ins w:id="21047" w:author="CR#0691r2" w:date="2020-04-04T00:16:00Z"/>
              <w:rFonts w:eastAsia="Malgun Gothic"/>
              <w:noProof/>
            </w:rPr>
          </w:rPrChange>
        </w:rPr>
      </w:pPr>
      <w:ins w:id="21048" w:author="CR#0691r2" w:date="2020-04-04T00:16:00Z">
        <w:r w:rsidRPr="008E2A69">
          <w:rPr>
            <w:rFonts w:eastAsia="Malgun Gothic"/>
            <w:noProof/>
            <w:rPrChange w:id="21049" w:author="CR#0701r1" w:date="2020-04-04T13:17:00Z">
              <w:rPr>
                <w:rFonts w:eastAsia="Malgun Gothic"/>
                <w:noProof/>
              </w:rPr>
            </w:rPrChange>
          </w:rPr>
          <w:t>-</w:t>
        </w:r>
        <w:r w:rsidRPr="008E2A69">
          <w:rPr>
            <w:rFonts w:eastAsia="Malgun Gothic"/>
            <w:noProof/>
            <w:rPrChange w:id="21050" w:author="CR#0701r1" w:date="2020-04-04T13:17:00Z">
              <w:rPr>
                <w:rFonts w:eastAsia="Malgun Gothic"/>
                <w:noProof/>
              </w:rPr>
            </w:rPrChange>
          </w:rPr>
          <w:tab/>
          <w:t xml:space="preserve">Serving Cell ID: </w:t>
        </w:r>
        <w:r w:rsidRPr="008E2A69">
          <w:rPr>
            <w:noProof/>
            <w:rPrChange w:id="21051" w:author="CR#0701r1" w:date="2020-04-04T13:17:00Z">
              <w:rPr>
                <w:noProof/>
              </w:rPr>
            </w:rPrChange>
          </w:rPr>
          <w:t>This field indicates the identity of the Serving Cell, which contains activated SRS Resource Set.</w:t>
        </w:r>
        <w:r w:rsidRPr="008E2A69">
          <w:rPr>
            <w:rFonts w:eastAsia="Malgun Gothic"/>
            <w:noProof/>
            <w:rPrChange w:id="21052" w:author="CR#0701r1" w:date="2020-04-04T13:17:00Z">
              <w:rPr>
                <w:rFonts w:eastAsia="Malgun Gothic"/>
                <w:noProof/>
              </w:rPr>
            </w:rPrChange>
          </w:rPr>
          <w:t xml:space="preserve"> </w:t>
        </w:r>
        <w:r w:rsidRPr="008E2A69">
          <w:rPr>
            <w:noProof/>
            <w:rPrChange w:id="21053" w:author="CR#0701r1" w:date="2020-04-04T13:17:00Z">
              <w:rPr>
                <w:noProof/>
              </w:rPr>
            </w:rPrChange>
          </w:rPr>
          <w:t>The length of the field is 5 bits;</w:t>
        </w:r>
      </w:ins>
    </w:p>
    <w:p w:rsidR="00AF08D2" w:rsidRPr="008E2A69" w:rsidRDefault="00AF08D2" w:rsidP="00AF08D2">
      <w:pPr>
        <w:ind w:left="568" w:hanging="284"/>
        <w:rPr>
          <w:ins w:id="21054" w:author="CR#0691r2" w:date="2020-04-04T00:16:00Z"/>
          <w:rFonts w:eastAsia="Malgun Gothic"/>
          <w:noProof/>
          <w:rPrChange w:id="21055" w:author="CR#0701r1" w:date="2020-04-04T13:17:00Z">
            <w:rPr>
              <w:ins w:id="21056" w:author="CR#0691r2" w:date="2020-04-04T00:16:00Z"/>
              <w:rFonts w:eastAsia="Malgun Gothic"/>
              <w:noProof/>
            </w:rPr>
          </w:rPrChange>
        </w:rPr>
      </w:pPr>
      <w:ins w:id="21057" w:author="CR#0691r2" w:date="2020-04-04T00:16:00Z">
        <w:r w:rsidRPr="008E2A69">
          <w:rPr>
            <w:rFonts w:eastAsia="Malgun Gothic"/>
            <w:noProof/>
            <w:rPrChange w:id="21058" w:author="CR#0701r1" w:date="2020-04-04T13:17:00Z">
              <w:rPr>
                <w:rFonts w:eastAsia="Malgun Gothic"/>
                <w:noProof/>
              </w:rPr>
            </w:rPrChange>
          </w:rPr>
          <w:t>-</w:t>
        </w:r>
        <w:r w:rsidRPr="008E2A69">
          <w:rPr>
            <w:rFonts w:eastAsia="Malgun Gothic"/>
            <w:noProof/>
            <w:rPrChange w:id="21059" w:author="CR#0701r1" w:date="2020-04-04T13:17:00Z">
              <w:rPr>
                <w:rFonts w:eastAsia="Malgun Gothic"/>
                <w:noProof/>
              </w:rPr>
            </w:rPrChange>
          </w:rPr>
          <w:tab/>
          <w:t xml:space="preserve">BWP ID: This field indicates a UL BWP as the codepoint of the DCI </w:t>
        </w:r>
        <w:r w:rsidRPr="008E2A69">
          <w:rPr>
            <w:rFonts w:eastAsia="Malgun Gothic"/>
            <w:i/>
            <w:noProof/>
            <w:rPrChange w:id="21060" w:author="CR#0701r1" w:date="2020-04-04T13:17:00Z">
              <w:rPr>
                <w:rFonts w:eastAsia="Malgun Gothic"/>
                <w:i/>
                <w:noProof/>
              </w:rPr>
            </w:rPrChange>
          </w:rPr>
          <w:t>bandwidth part indicator</w:t>
        </w:r>
        <w:r w:rsidRPr="008E2A69">
          <w:rPr>
            <w:rFonts w:eastAsia="Malgun Gothic"/>
            <w:noProof/>
            <w:rPrChange w:id="21061" w:author="CR#0701r1" w:date="2020-04-04T13:17:00Z">
              <w:rPr>
                <w:rFonts w:eastAsia="Malgun Gothic"/>
                <w:noProof/>
              </w:rPr>
            </w:rPrChange>
          </w:rPr>
          <w:t xml:space="preserve"> field as specified in TS 38.212 [9], which contains </w:t>
        </w:r>
        <w:r w:rsidRPr="008E2A69">
          <w:rPr>
            <w:noProof/>
            <w:rPrChange w:id="21062" w:author="CR#0701r1" w:date="2020-04-04T13:17:00Z">
              <w:rPr>
                <w:noProof/>
              </w:rPr>
            </w:rPrChange>
          </w:rPr>
          <w:t>activated</w:t>
        </w:r>
        <w:r w:rsidRPr="008E2A69">
          <w:rPr>
            <w:rFonts w:eastAsia="Malgun Gothic"/>
            <w:noProof/>
            <w:rPrChange w:id="21063" w:author="CR#0701r1" w:date="2020-04-04T13:17:00Z">
              <w:rPr>
                <w:rFonts w:eastAsia="Malgun Gothic"/>
                <w:noProof/>
              </w:rPr>
            </w:rPrChange>
          </w:rPr>
          <w:t xml:space="preserve"> SRS Resource Set. The length of the field is 2 bits;</w:t>
        </w:r>
      </w:ins>
    </w:p>
    <w:p w:rsidR="00AF08D2" w:rsidRPr="008E2A69" w:rsidRDefault="00AF08D2" w:rsidP="00AF08D2">
      <w:pPr>
        <w:ind w:left="568" w:hanging="284"/>
        <w:rPr>
          <w:ins w:id="21064" w:author="CR#0691r2" w:date="2020-04-04T00:16:00Z"/>
          <w:rFonts w:eastAsia="Malgun Gothic"/>
          <w:noProof/>
          <w:rPrChange w:id="21065" w:author="CR#0701r1" w:date="2020-04-04T13:17:00Z">
            <w:rPr>
              <w:ins w:id="21066" w:author="CR#0691r2" w:date="2020-04-04T00:16:00Z"/>
              <w:rFonts w:eastAsia="Malgun Gothic"/>
              <w:noProof/>
            </w:rPr>
          </w:rPrChange>
        </w:rPr>
      </w:pPr>
      <w:ins w:id="21067" w:author="CR#0691r2" w:date="2020-04-04T00:16:00Z">
        <w:r w:rsidRPr="008E2A69">
          <w:rPr>
            <w:rFonts w:eastAsia="Malgun Gothic"/>
            <w:noProof/>
            <w:lang w:eastAsia="ko-KR"/>
            <w:rPrChange w:id="21068" w:author="CR#0701r1" w:date="2020-04-04T13:17:00Z">
              <w:rPr>
                <w:rFonts w:eastAsia="Malgun Gothic"/>
                <w:noProof/>
                <w:lang w:eastAsia="ko-KR"/>
              </w:rPr>
            </w:rPrChange>
          </w:rPr>
          <w:t>-</w:t>
        </w:r>
        <w:r w:rsidRPr="008E2A69">
          <w:rPr>
            <w:rFonts w:eastAsia="Malgun Gothic"/>
            <w:noProof/>
            <w:lang w:eastAsia="ko-KR"/>
            <w:rPrChange w:id="21069" w:author="CR#0701r1" w:date="2020-04-04T13:17:00Z">
              <w:rPr>
                <w:rFonts w:eastAsia="Malgun Gothic"/>
                <w:noProof/>
                <w:lang w:eastAsia="ko-KR"/>
              </w:rPr>
            </w:rPrChange>
          </w:rPr>
          <w:tab/>
          <w:t>SRS Resource Set ID</w:t>
        </w:r>
        <w:r w:rsidRPr="008E2A69">
          <w:rPr>
            <w:rFonts w:eastAsia="Malgun Gothic"/>
            <w:noProof/>
            <w:rPrChange w:id="21070" w:author="CR#0701r1" w:date="2020-04-04T13:17:00Z">
              <w:rPr>
                <w:rFonts w:eastAsia="Malgun Gothic"/>
                <w:noProof/>
              </w:rPr>
            </w:rPrChange>
          </w:rPr>
          <w:t xml:space="preserve">: This field indicates the SRS Resource Set ID identified by </w:t>
        </w:r>
        <w:r w:rsidRPr="008E2A69">
          <w:rPr>
            <w:rFonts w:eastAsia="Malgun Gothic"/>
            <w:i/>
            <w:rPrChange w:id="21071" w:author="CR#0701r1" w:date="2020-04-04T13:17:00Z">
              <w:rPr>
                <w:rFonts w:eastAsia="Malgun Gothic"/>
                <w:i/>
              </w:rPr>
            </w:rPrChange>
          </w:rPr>
          <w:t>SRS-ResourceSetId</w:t>
        </w:r>
        <w:r w:rsidRPr="008E2A69">
          <w:rPr>
            <w:rFonts w:eastAsia="Malgun Gothic"/>
            <w:rPrChange w:id="21072" w:author="CR#0701r1" w:date="2020-04-04T13:17:00Z">
              <w:rPr>
                <w:rFonts w:eastAsia="Malgun Gothic"/>
              </w:rPr>
            </w:rPrChange>
          </w:rPr>
          <w:t xml:space="preserve"> as specified in TS 38.331 [5]</w:t>
        </w:r>
        <w:r w:rsidRPr="008E2A69">
          <w:rPr>
            <w:rFonts w:eastAsia="Malgun Gothic"/>
            <w:noProof/>
            <w:lang w:eastAsia="ko-KR"/>
            <w:rPrChange w:id="21073" w:author="CR#0701r1" w:date="2020-04-04T13:17:00Z">
              <w:rPr>
                <w:rFonts w:eastAsia="Malgun Gothic"/>
                <w:noProof/>
                <w:lang w:eastAsia="ko-KR"/>
              </w:rPr>
            </w:rPrChange>
          </w:rPr>
          <w:t xml:space="preserve">. </w:t>
        </w:r>
        <w:r w:rsidRPr="008E2A69">
          <w:rPr>
            <w:rFonts w:eastAsia="Malgun Gothic"/>
            <w:noProof/>
            <w:rPrChange w:id="21074" w:author="CR#0701r1" w:date="2020-04-04T13:17:00Z">
              <w:rPr>
                <w:rFonts w:eastAsia="Malgun Gothic"/>
                <w:noProof/>
              </w:rPr>
            </w:rPrChange>
          </w:rPr>
          <w:t>The length of the field is 4 bits;</w:t>
        </w:r>
      </w:ins>
    </w:p>
    <w:p w:rsidR="00AF08D2" w:rsidRPr="008E2A69" w:rsidRDefault="00AF08D2" w:rsidP="00AF08D2">
      <w:pPr>
        <w:ind w:left="568" w:hanging="284"/>
        <w:rPr>
          <w:ins w:id="21075" w:author="CR#0691r2" w:date="2020-04-04T00:16:00Z"/>
          <w:rFonts w:eastAsia="Malgun Gothic"/>
          <w:noProof/>
          <w:rPrChange w:id="21076" w:author="CR#0701r1" w:date="2020-04-04T13:17:00Z">
            <w:rPr>
              <w:ins w:id="21077" w:author="CR#0691r2" w:date="2020-04-04T00:16:00Z"/>
              <w:rFonts w:eastAsia="Malgun Gothic"/>
              <w:noProof/>
            </w:rPr>
          </w:rPrChange>
        </w:rPr>
      </w:pPr>
      <w:ins w:id="21078" w:author="CR#0691r2" w:date="2020-04-04T00:16:00Z">
        <w:r w:rsidRPr="008E2A69">
          <w:rPr>
            <w:noProof/>
            <w:rPrChange w:id="21079" w:author="CR#0701r1" w:date="2020-04-04T13:17:00Z">
              <w:rPr>
                <w:noProof/>
              </w:rPr>
            </w:rPrChange>
          </w:rPr>
          <w:t>-  Pathloss reference RS ID:</w:t>
        </w:r>
        <w:r w:rsidRPr="008E2A69">
          <w:rPr>
            <w:rFonts w:eastAsia="Malgun Gothic"/>
            <w:noProof/>
            <w:rPrChange w:id="21080" w:author="CR#0701r1" w:date="2020-04-04T13:17:00Z">
              <w:rPr>
                <w:rFonts w:eastAsia="Malgun Gothic"/>
                <w:noProof/>
              </w:rPr>
            </w:rPrChange>
          </w:rPr>
          <w:t xml:space="preserve"> This field indicates the SRS Resource Set ID identified by </w:t>
        </w:r>
        <w:r w:rsidRPr="008E2A69">
          <w:rPr>
            <w:rFonts w:eastAsia="Malgun Gothic"/>
            <w:i/>
            <w:rPrChange w:id="21081" w:author="CR#0701r1" w:date="2020-04-04T13:17:00Z">
              <w:rPr>
                <w:rFonts w:eastAsia="Malgun Gothic"/>
                <w:i/>
              </w:rPr>
            </w:rPrChange>
          </w:rPr>
          <w:t>pathlossReferenceRS</w:t>
        </w:r>
        <w:r w:rsidRPr="008E2A69">
          <w:rPr>
            <w:rFonts w:eastAsia="Malgun Gothic"/>
            <w:rPrChange w:id="21082" w:author="CR#0701r1" w:date="2020-04-04T13:17:00Z">
              <w:rPr>
                <w:rFonts w:eastAsia="Malgun Gothic"/>
              </w:rPr>
            </w:rPrChange>
          </w:rPr>
          <w:t xml:space="preserve"> as specified in TS 38.331 [5]</w:t>
        </w:r>
        <w:r w:rsidRPr="008E2A69">
          <w:rPr>
            <w:rFonts w:eastAsia="Malgun Gothic"/>
            <w:noProof/>
            <w:lang w:eastAsia="ko-KR"/>
            <w:rPrChange w:id="21083" w:author="CR#0701r1" w:date="2020-04-04T13:17:00Z">
              <w:rPr>
                <w:rFonts w:eastAsia="Malgun Gothic"/>
                <w:noProof/>
                <w:lang w:eastAsia="ko-KR"/>
              </w:rPr>
            </w:rPrChange>
          </w:rPr>
          <w:t xml:space="preserve">. </w:t>
        </w:r>
        <w:r w:rsidRPr="008E2A69">
          <w:rPr>
            <w:rFonts w:eastAsia="Malgun Gothic"/>
            <w:noProof/>
            <w:rPrChange w:id="21084" w:author="CR#0701r1" w:date="2020-04-04T13:17:00Z">
              <w:rPr>
                <w:rFonts w:eastAsia="Malgun Gothic"/>
                <w:noProof/>
              </w:rPr>
            </w:rPrChange>
          </w:rPr>
          <w:t>The length of the field is 6 bits;</w:t>
        </w:r>
      </w:ins>
    </w:p>
    <w:p w:rsidR="00AF08D2" w:rsidRPr="008E2A69" w:rsidRDefault="00AF08D2">
      <w:pPr>
        <w:ind w:left="568" w:hanging="284"/>
        <w:rPr>
          <w:ins w:id="21085" w:author="CR#0691r2" w:date="2020-04-04T00:16:00Z"/>
          <w:rFonts w:eastAsia="Malgun Gothic"/>
          <w:lang w:eastAsia="ko-KR"/>
          <w:rPrChange w:id="21086" w:author="CR#0701r1" w:date="2020-04-04T13:17:00Z">
            <w:rPr>
              <w:ins w:id="21087" w:author="CR#0691r2" w:date="2020-04-04T00:16:00Z"/>
              <w:rFonts w:ascii="Calibri" w:eastAsiaTheme="minorEastAsia" w:hAnsi="Calibri"/>
              <w:kern w:val="2"/>
              <w:sz w:val="21"/>
              <w:szCs w:val="22"/>
              <w:lang w:val="en-US" w:eastAsia="en-US"/>
            </w:rPr>
          </w:rPrChange>
        </w:rPr>
        <w:pPrChange w:id="21088" w:author="CR#0691r2" w:date="2020-04-04T00:21:00Z">
          <w:pPr>
            <w:widowControl w:val="0"/>
            <w:spacing w:after="0"/>
          </w:pPr>
        </w:pPrChange>
      </w:pPr>
      <w:ins w:id="21089" w:author="CR#0691r2" w:date="2020-04-04T00:16:00Z">
        <w:r w:rsidRPr="008E2A69">
          <w:rPr>
            <w:rFonts w:eastAsia="Malgun Gothic"/>
            <w:lang w:eastAsia="ko-KR"/>
            <w:rPrChange w:id="21090" w:author="CR#0701r1" w:date="2020-04-04T13:17:00Z">
              <w:rPr>
                <w:rFonts w:eastAsia="Malgun Gothic"/>
                <w:lang w:eastAsia="ko-KR"/>
              </w:rPr>
            </w:rPrChange>
          </w:rPr>
          <w:t>-</w:t>
        </w:r>
        <w:r w:rsidRPr="008E2A69">
          <w:rPr>
            <w:rFonts w:eastAsia="Malgun Gothic"/>
            <w:lang w:eastAsia="ko-KR"/>
            <w:rPrChange w:id="21091" w:author="CR#0701r1" w:date="2020-04-04T13:17:00Z">
              <w:rPr>
                <w:rFonts w:eastAsia="Malgun Gothic"/>
                <w:lang w:eastAsia="ko-KR"/>
              </w:rPr>
            </w:rPrChange>
          </w:rPr>
          <w:tab/>
          <w:t>R: Reserved bit, set to 0.</w:t>
        </w:r>
      </w:ins>
    </w:p>
    <w:p w:rsidR="00AF08D2" w:rsidRPr="008E2A69" w:rsidRDefault="00AF08D2" w:rsidP="00AF08D2">
      <w:pPr>
        <w:pStyle w:val="TF"/>
        <w:rPr>
          <w:ins w:id="21092" w:author="CR#0691r2" w:date="2020-04-04T00:16:00Z"/>
          <w:lang w:val="en-US"/>
          <w:rPrChange w:id="21093" w:author="CR#0701r1" w:date="2020-04-04T13:17:00Z">
            <w:rPr>
              <w:ins w:id="21094" w:author="CR#0691r2" w:date="2020-04-04T00:16:00Z"/>
              <w:lang w:val="en-US"/>
            </w:rPr>
          </w:rPrChange>
        </w:rPr>
      </w:pPr>
      <w:ins w:id="21095" w:author="CR#0691r2" w:date="2020-04-04T00:16:00Z">
        <w:r w:rsidRPr="008E2A69">
          <w:rPr>
            <w:rFonts w:eastAsiaTheme="minorEastAsia"/>
            <w:lang w:val="en-US" w:eastAsia="en-US"/>
            <w:rPrChange w:id="21096" w:author="CR#0701r1" w:date="2020-04-04T13:17:00Z">
              <w:rPr>
                <w:rFonts w:eastAsiaTheme="minorEastAsia"/>
                <w:lang w:val="en-US" w:eastAsia="en-US"/>
              </w:rPr>
            </w:rPrChange>
          </w:rPr>
          <w:object w:dxaOrig="5715" w:dyaOrig="2175">
            <v:shape id="_x0000_i1067" type="#_x0000_t75" style="width:285.75pt;height:108.75pt" o:ole="">
              <v:imagedata r:id="rId97" o:title=""/>
            </v:shape>
            <o:OLEObject Type="Embed" ProgID="Visio.Drawing.15" ShapeID="_x0000_i1067" DrawAspect="Content" ObjectID="_1647512006" r:id="rId98"/>
          </w:object>
        </w:r>
      </w:ins>
    </w:p>
    <w:p w:rsidR="00AF08D2" w:rsidRPr="008E2A69" w:rsidRDefault="00AF08D2" w:rsidP="00AF08D2">
      <w:pPr>
        <w:pStyle w:val="TF"/>
        <w:rPr>
          <w:ins w:id="21097" w:author="CR#0691r2" w:date="2020-04-04T00:16:00Z"/>
          <w:lang w:eastAsia="ko-KR"/>
          <w:rPrChange w:id="21098" w:author="CR#0701r1" w:date="2020-04-04T13:17:00Z">
            <w:rPr>
              <w:ins w:id="21099" w:author="CR#0691r2" w:date="2020-04-04T00:16:00Z"/>
              <w:lang w:eastAsia="ko-KR"/>
            </w:rPr>
          </w:rPrChange>
        </w:rPr>
      </w:pPr>
      <w:ins w:id="21100" w:author="CR#0691r2" w:date="2020-04-04T00:16:00Z">
        <w:r w:rsidRPr="008E2A69">
          <w:rPr>
            <w:noProof/>
            <w:lang w:eastAsia="ko-KR"/>
            <w:rPrChange w:id="21101" w:author="CR#0701r1" w:date="2020-04-04T13:17:00Z">
              <w:rPr>
                <w:noProof/>
                <w:lang w:eastAsia="ko-KR"/>
              </w:rPr>
            </w:rPrChange>
          </w:rPr>
          <w:lastRenderedPageBreak/>
          <w:t>Figure 6.1.3.</w:t>
        </w:r>
      </w:ins>
      <w:ins w:id="21102" w:author="CR#0691r2" w:date="2020-04-04T00:24:00Z">
        <w:r w:rsidRPr="008E2A69">
          <w:rPr>
            <w:noProof/>
            <w:lang w:eastAsia="ko-KR"/>
            <w:rPrChange w:id="21103" w:author="CR#0701r1" w:date="2020-04-04T13:17:00Z">
              <w:rPr>
                <w:noProof/>
                <w:lang w:eastAsia="ko-KR"/>
              </w:rPr>
            </w:rPrChange>
          </w:rPr>
          <w:t>27</w:t>
        </w:r>
      </w:ins>
      <w:ins w:id="21104" w:author="CR#0691r2" w:date="2020-04-04T00:16:00Z">
        <w:r w:rsidRPr="008E2A69">
          <w:rPr>
            <w:noProof/>
            <w:lang w:eastAsia="ko-KR"/>
            <w:rPrChange w:id="21105" w:author="CR#0701r1" w:date="2020-04-04T13:17:00Z">
              <w:rPr>
                <w:noProof/>
                <w:lang w:eastAsia="ko-KR"/>
              </w:rPr>
            </w:rPrChange>
          </w:rPr>
          <w:t>-1: SRS Pathloss Reference RS Activation/Deactivation MAC CE</w:t>
        </w:r>
      </w:ins>
    </w:p>
    <w:p w:rsidR="00AF08D2" w:rsidRPr="008E2A69" w:rsidRDefault="00AF08D2" w:rsidP="00AF08D2">
      <w:pPr>
        <w:pStyle w:val="Heading4"/>
        <w:rPr>
          <w:ins w:id="21106" w:author="CR#0691r2" w:date="2020-04-04T00:16:00Z"/>
          <w:rFonts w:eastAsiaTheme="minorEastAsia"/>
          <w:lang w:eastAsia="ko-KR"/>
          <w:rPrChange w:id="21107" w:author="CR#0701r1" w:date="2020-04-04T13:17:00Z">
            <w:rPr>
              <w:ins w:id="21108" w:author="CR#0691r2" w:date="2020-04-04T00:16:00Z"/>
              <w:rFonts w:eastAsiaTheme="minorEastAsia"/>
              <w:lang w:eastAsia="ko-KR"/>
            </w:rPr>
          </w:rPrChange>
        </w:rPr>
      </w:pPr>
      <w:ins w:id="21109" w:author="CR#0691r2" w:date="2020-04-04T00:16:00Z">
        <w:r w:rsidRPr="008E2A69">
          <w:rPr>
            <w:rFonts w:eastAsiaTheme="minorEastAsia"/>
            <w:lang w:eastAsia="ko-KR"/>
            <w:rPrChange w:id="21110" w:author="CR#0701r1" w:date="2020-04-04T13:17:00Z">
              <w:rPr>
                <w:rFonts w:eastAsiaTheme="minorEastAsia"/>
                <w:lang w:eastAsia="ko-KR"/>
              </w:rPr>
            </w:rPrChange>
          </w:rPr>
          <w:t>6.1.3.</w:t>
        </w:r>
      </w:ins>
      <w:ins w:id="21111" w:author="CR#0691r2" w:date="2020-04-04T00:24:00Z">
        <w:r w:rsidRPr="008E2A69">
          <w:rPr>
            <w:rFonts w:eastAsiaTheme="minorEastAsia"/>
            <w:lang w:eastAsia="ko-KR"/>
            <w:rPrChange w:id="21112" w:author="CR#0701r1" w:date="2020-04-04T13:17:00Z">
              <w:rPr>
                <w:rFonts w:eastAsiaTheme="minorEastAsia"/>
                <w:lang w:eastAsia="ko-KR"/>
              </w:rPr>
            </w:rPrChange>
          </w:rPr>
          <w:t>28</w:t>
        </w:r>
      </w:ins>
      <w:ins w:id="21113" w:author="CR#0691r2" w:date="2020-04-04T00:16:00Z">
        <w:r w:rsidRPr="008E2A69">
          <w:rPr>
            <w:rFonts w:eastAsiaTheme="minorEastAsia"/>
            <w:lang w:eastAsia="ko-KR"/>
            <w:rPrChange w:id="21114" w:author="CR#0701r1" w:date="2020-04-04T13:17:00Z">
              <w:rPr>
                <w:rFonts w:eastAsiaTheme="minorEastAsia"/>
                <w:lang w:eastAsia="ko-KR"/>
              </w:rPr>
            </w:rPrChange>
          </w:rPr>
          <w:tab/>
          <w:t>PUSCH Pathloss Reference RS Activation/Deactivation MAC CE</w:t>
        </w:r>
      </w:ins>
    </w:p>
    <w:p w:rsidR="00AF08D2" w:rsidRPr="008E2A69" w:rsidRDefault="00AF08D2" w:rsidP="00AF08D2">
      <w:pPr>
        <w:rPr>
          <w:ins w:id="21115" w:author="CR#0691r2" w:date="2020-04-04T00:16:00Z"/>
          <w:rFonts w:eastAsiaTheme="minorEastAsia"/>
          <w:lang w:eastAsia="en-US"/>
          <w:rPrChange w:id="21116" w:author="CR#0701r1" w:date="2020-04-04T13:17:00Z">
            <w:rPr>
              <w:ins w:id="21117" w:author="CR#0691r2" w:date="2020-04-04T00:16:00Z"/>
              <w:rFonts w:eastAsiaTheme="minorEastAsia"/>
              <w:lang w:eastAsia="en-US"/>
            </w:rPr>
          </w:rPrChange>
        </w:rPr>
      </w:pPr>
      <w:ins w:id="21118" w:author="CR#0691r2" w:date="2020-04-04T00:16:00Z">
        <w:r w:rsidRPr="008E2A69">
          <w:rPr>
            <w:rPrChange w:id="21119" w:author="CR#0701r1" w:date="2020-04-04T13:17:00Z">
              <w:rPr/>
            </w:rPrChange>
          </w:rPr>
          <w:t>The PUSCH Pathloss Reference RS Activation/Deactivation MAC CE is identified by a MAC subheader with LCID as specified in Table 6.2.1-1. It has a fixed size of 24 bits:</w:t>
        </w:r>
      </w:ins>
    </w:p>
    <w:p w:rsidR="00AF08D2" w:rsidRPr="008E2A69" w:rsidRDefault="00AF08D2" w:rsidP="00AF08D2">
      <w:pPr>
        <w:pStyle w:val="B1"/>
        <w:rPr>
          <w:ins w:id="21120" w:author="CR#0691r2" w:date="2020-04-04T00:16:00Z"/>
          <w:rFonts w:eastAsia="Malgun Gothic"/>
          <w:noProof/>
          <w:rPrChange w:id="21121" w:author="CR#0701r1" w:date="2020-04-04T13:17:00Z">
            <w:rPr>
              <w:ins w:id="21122" w:author="CR#0691r2" w:date="2020-04-04T00:16:00Z"/>
              <w:rFonts w:eastAsia="Malgun Gothic"/>
              <w:noProof/>
            </w:rPr>
          </w:rPrChange>
        </w:rPr>
      </w:pPr>
      <w:ins w:id="21123" w:author="CR#0691r2" w:date="2020-04-04T00:16:00Z">
        <w:r w:rsidRPr="008E2A69">
          <w:rPr>
            <w:rFonts w:eastAsia="Malgun Gothic"/>
            <w:noProof/>
            <w:rPrChange w:id="21124" w:author="CR#0701r1" w:date="2020-04-04T13:17:00Z">
              <w:rPr>
                <w:rFonts w:eastAsia="Malgun Gothic"/>
                <w:noProof/>
              </w:rPr>
            </w:rPrChange>
          </w:rPr>
          <w:t>-</w:t>
        </w:r>
        <w:del w:id="21125" w:author="Ericsson (Mats)" w:date="2020-03-04T11:38:00Z">
          <w:r w:rsidRPr="008E2A69">
            <w:rPr>
              <w:rFonts w:eastAsia="Malgun Gothic"/>
              <w:noProof/>
              <w:rPrChange w:id="21126" w:author="CR#0701r1" w:date="2020-04-04T13:17:00Z">
                <w:rPr>
                  <w:rFonts w:eastAsia="Malgun Gothic"/>
                  <w:noProof/>
                </w:rPr>
              </w:rPrChange>
            </w:rPr>
            <w:delText xml:space="preserve"> </w:delText>
          </w:r>
        </w:del>
        <w:r w:rsidRPr="008E2A69">
          <w:rPr>
            <w:rFonts w:eastAsia="Malgun Gothic"/>
            <w:noProof/>
            <w:rPrChange w:id="21127" w:author="CR#0701r1" w:date="2020-04-04T13:17:00Z">
              <w:rPr>
                <w:rFonts w:eastAsia="Malgun Gothic"/>
                <w:noProof/>
              </w:rPr>
            </w:rPrChange>
          </w:rPr>
          <w:tab/>
          <w:t xml:space="preserve">Serving Cell ID: </w:t>
        </w:r>
        <w:r w:rsidRPr="008E2A69">
          <w:rPr>
            <w:noProof/>
            <w:rPrChange w:id="21128" w:author="CR#0701r1" w:date="2020-04-04T13:17:00Z">
              <w:rPr>
                <w:noProof/>
              </w:rPr>
            </w:rPrChange>
          </w:rPr>
          <w:t>This field indicates the identity of the Serving Cell, which contains activated/deactivated SRS Resource Set.</w:t>
        </w:r>
        <w:r w:rsidRPr="008E2A69">
          <w:rPr>
            <w:rFonts w:eastAsia="Malgun Gothic"/>
            <w:noProof/>
            <w:rPrChange w:id="21129" w:author="CR#0701r1" w:date="2020-04-04T13:17:00Z">
              <w:rPr>
                <w:rFonts w:eastAsia="Malgun Gothic"/>
                <w:noProof/>
              </w:rPr>
            </w:rPrChange>
          </w:rPr>
          <w:t xml:space="preserve"> </w:t>
        </w:r>
        <w:r w:rsidRPr="008E2A69">
          <w:rPr>
            <w:noProof/>
            <w:rPrChange w:id="21130" w:author="CR#0701r1" w:date="2020-04-04T13:17:00Z">
              <w:rPr>
                <w:noProof/>
              </w:rPr>
            </w:rPrChange>
          </w:rPr>
          <w:t>The length of the field is 5 bits;</w:t>
        </w:r>
      </w:ins>
    </w:p>
    <w:p w:rsidR="00AF08D2" w:rsidRPr="008E2A69" w:rsidRDefault="00AF08D2" w:rsidP="00AF08D2">
      <w:pPr>
        <w:ind w:left="568" w:hanging="284"/>
        <w:rPr>
          <w:ins w:id="21131" w:author="CR#0691r2" w:date="2020-04-04T00:16:00Z"/>
          <w:rFonts w:eastAsia="Malgun Gothic"/>
          <w:noProof/>
          <w:rPrChange w:id="21132" w:author="CR#0701r1" w:date="2020-04-04T13:17:00Z">
            <w:rPr>
              <w:ins w:id="21133" w:author="CR#0691r2" w:date="2020-04-04T00:16:00Z"/>
              <w:rFonts w:eastAsia="Malgun Gothic"/>
              <w:noProof/>
            </w:rPr>
          </w:rPrChange>
        </w:rPr>
      </w:pPr>
      <w:ins w:id="21134" w:author="CR#0691r2" w:date="2020-04-04T00:16:00Z">
        <w:r w:rsidRPr="008E2A69">
          <w:rPr>
            <w:rFonts w:eastAsia="Malgun Gothic"/>
            <w:noProof/>
            <w:rPrChange w:id="21135" w:author="CR#0701r1" w:date="2020-04-04T13:17:00Z">
              <w:rPr>
                <w:rFonts w:eastAsia="Malgun Gothic"/>
                <w:noProof/>
              </w:rPr>
            </w:rPrChange>
          </w:rPr>
          <w:t>-</w:t>
        </w:r>
        <w:r w:rsidRPr="008E2A69">
          <w:rPr>
            <w:rFonts w:eastAsia="Malgun Gothic"/>
            <w:noProof/>
            <w:rPrChange w:id="21136" w:author="CR#0701r1" w:date="2020-04-04T13:17:00Z">
              <w:rPr>
                <w:rFonts w:eastAsia="Malgun Gothic"/>
                <w:noProof/>
              </w:rPr>
            </w:rPrChange>
          </w:rPr>
          <w:tab/>
          <w:t xml:space="preserve">BWP ID: This field indicates a UL BWP as the codepoint of the DCI </w:t>
        </w:r>
        <w:r w:rsidRPr="008E2A69">
          <w:rPr>
            <w:rFonts w:eastAsia="Malgun Gothic"/>
            <w:i/>
            <w:noProof/>
            <w:rPrChange w:id="21137" w:author="CR#0701r1" w:date="2020-04-04T13:17:00Z">
              <w:rPr>
                <w:rFonts w:eastAsia="Malgun Gothic"/>
                <w:i/>
                <w:noProof/>
              </w:rPr>
            </w:rPrChange>
          </w:rPr>
          <w:t>bandwidth part indicator</w:t>
        </w:r>
        <w:r w:rsidRPr="008E2A69">
          <w:rPr>
            <w:rFonts w:eastAsia="Malgun Gothic"/>
            <w:noProof/>
            <w:rPrChange w:id="21138" w:author="CR#0701r1" w:date="2020-04-04T13:17:00Z">
              <w:rPr>
                <w:rFonts w:eastAsia="Malgun Gothic"/>
                <w:noProof/>
              </w:rPr>
            </w:rPrChange>
          </w:rPr>
          <w:t xml:space="preserve"> field as specified in TS 38.212 [9], which contains </w:t>
        </w:r>
        <w:r w:rsidRPr="008E2A69">
          <w:rPr>
            <w:noProof/>
            <w:rPrChange w:id="21139" w:author="CR#0701r1" w:date="2020-04-04T13:17:00Z">
              <w:rPr>
                <w:noProof/>
              </w:rPr>
            </w:rPrChange>
          </w:rPr>
          <w:t>activated/deactivated</w:t>
        </w:r>
        <w:r w:rsidRPr="008E2A69">
          <w:rPr>
            <w:rFonts w:eastAsia="Malgun Gothic"/>
            <w:noProof/>
            <w:rPrChange w:id="21140" w:author="CR#0701r1" w:date="2020-04-04T13:17:00Z">
              <w:rPr>
                <w:rFonts w:eastAsia="Malgun Gothic"/>
                <w:noProof/>
              </w:rPr>
            </w:rPrChange>
          </w:rPr>
          <w:t xml:space="preserve"> SRS Resource Set. The length of the field is 2 bits;</w:t>
        </w:r>
      </w:ins>
    </w:p>
    <w:p w:rsidR="00AF08D2" w:rsidRPr="008E2A69" w:rsidRDefault="00AF08D2" w:rsidP="00AF08D2">
      <w:pPr>
        <w:ind w:left="568" w:hanging="284"/>
        <w:rPr>
          <w:ins w:id="21141" w:author="CR#0691r2" w:date="2020-04-04T00:16:00Z"/>
          <w:rFonts w:eastAsia="Malgun Gothic"/>
          <w:noProof/>
          <w:rPrChange w:id="21142" w:author="CR#0701r1" w:date="2020-04-04T13:17:00Z">
            <w:rPr>
              <w:ins w:id="21143" w:author="CR#0691r2" w:date="2020-04-04T00:16:00Z"/>
              <w:rFonts w:eastAsia="Malgun Gothic"/>
              <w:noProof/>
            </w:rPr>
          </w:rPrChange>
        </w:rPr>
      </w:pPr>
      <w:ins w:id="21144" w:author="CR#0691r2" w:date="2020-04-04T00:16:00Z">
        <w:r w:rsidRPr="008E2A69">
          <w:rPr>
            <w:rFonts w:eastAsia="Malgun Gothic"/>
            <w:noProof/>
            <w:lang w:eastAsia="ko-KR"/>
            <w:rPrChange w:id="21145" w:author="CR#0701r1" w:date="2020-04-04T13:17:00Z">
              <w:rPr>
                <w:rFonts w:eastAsia="Malgun Gothic"/>
                <w:noProof/>
                <w:lang w:eastAsia="ko-KR"/>
              </w:rPr>
            </w:rPrChange>
          </w:rPr>
          <w:t>-</w:t>
        </w:r>
        <w:r w:rsidRPr="008E2A69">
          <w:rPr>
            <w:rFonts w:eastAsia="Malgun Gothic"/>
            <w:noProof/>
            <w:lang w:eastAsia="ko-KR"/>
            <w:rPrChange w:id="21146" w:author="CR#0701r1" w:date="2020-04-04T13:17:00Z">
              <w:rPr>
                <w:rFonts w:eastAsia="Malgun Gothic"/>
                <w:noProof/>
                <w:lang w:eastAsia="ko-KR"/>
              </w:rPr>
            </w:rPrChange>
          </w:rPr>
          <w:tab/>
          <w:t xml:space="preserve">SRI ID </w:t>
        </w:r>
        <w:r w:rsidRPr="008E2A69">
          <w:rPr>
            <w:rFonts w:eastAsia="Malgun Gothic"/>
            <w:noProof/>
            <w:rPrChange w:id="21147" w:author="CR#0701r1" w:date="2020-04-04T13:17:00Z">
              <w:rPr>
                <w:rFonts w:eastAsia="Malgun Gothic"/>
                <w:noProof/>
              </w:rPr>
            </w:rPrChange>
          </w:rPr>
          <w:t xml:space="preserve">: This field indicates the SRI PUSCH power control ID identified by </w:t>
        </w:r>
        <w:r w:rsidRPr="008E2A69">
          <w:rPr>
            <w:rFonts w:eastAsia="Malgun Gothic"/>
            <w:i/>
            <w:iCs/>
            <w:noProof/>
            <w:lang w:eastAsia="ko-KR"/>
            <w:rPrChange w:id="21148" w:author="CR#0701r1" w:date="2020-04-04T13:17:00Z">
              <w:rPr>
                <w:rFonts w:eastAsia="Malgun Gothic"/>
                <w:i/>
                <w:iCs/>
                <w:noProof/>
                <w:lang w:eastAsia="ko-KR"/>
              </w:rPr>
            </w:rPrChange>
          </w:rPr>
          <w:t>sri-</w:t>
        </w:r>
        <w:r w:rsidRPr="008E2A69">
          <w:rPr>
            <w:rFonts w:eastAsia="Malgun Gothic"/>
            <w:i/>
            <w:noProof/>
            <w:lang w:eastAsia="ko-KR"/>
            <w:rPrChange w:id="21149" w:author="CR#0701r1" w:date="2020-04-04T13:17:00Z">
              <w:rPr>
                <w:rFonts w:eastAsia="Malgun Gothic"/>
                <w:i/>
                <w:noProof/>
                <w:lang w:eastAsia="ko-KR"/>
              </w:rPr>
            </w:rPrChange>
          </w:rPr>
          <w:t>PUSCH-PowerControlId</w:t>
        </w:r>
        <w:r w:rsidRPr="008E2A69">
          <w:rPr>
            <w:rFonts w:eastAsia="Malgun Gothic"/>
            <w:noProof/>
            <w:lang w:eastAsia="ko-KR"/>
            <w:rPrChange w:id="21150" w:author="CR#0701r1" w:date="2020-04-04T13:17:00Z">
              <w:rPr>
                <w:rFonts w:eastAsia="Malgun Gothic"/>
                <w:noProof/>
                <w:lang w:eastAsia="ko-KR"/>
              </w:rPr>
            </w:rPrChange>
          </w:rPr>
          <w:t xml:space="preserve"> </w:t>
        </w:r>
        <w:r w:rsidRPr="008E2A69">
          <w:rPr>
            <w:rFonts w:eastAsia="Malgun Gothic"/>
            <w:rPrChange w:id="21151" w:author="CR#0701r1" w:date="2020-04-04T13:17:00Z">
              <w:rPr>
                <w:rFonts w:eastAsia="Malgun Gothic"/>
              </w:rPr>
            </w:rPrChange>
          </w:rPr>
          <w:t>as specified in TS 38.331 [5]</w:t>
        </w:r>
        <w:r w:rsidRPr="008E2A69">
          <w:rPr>
            <w:rFonts w:eastAsia="Malgun Gothic"/>
            <w:noProof/>
            <w:lang w:eastAsia="ko-KR"/>
            <w:rPrChange w:id="21152" w:author="CR#0701r1" w:date="2020-04-04T13:17:00Z">
              <w:rPr>
                <w:rFonts w:eastAsia="Malgun Gothic"/>
                <w:noProof/>
                <w:lang w:eastAsia="ko-KR"/>
              </w:rPr>
            </w:rPrChange>
          </w:rPr>
          <w:t xml:space="preserve">. </w:t>
        </w:r>
        <w:r w:rsidRPr="008E2A69">
          <w:rPr>
            <w:rFonts w:eastAsia="Malgun Gothic"/>
            <w:noProof/>
            <w:rPrChange w:id="21153" w:author="CR#0701r1" w:date="2020-04-04T13:17:00Z">
              <w:rPr>
                <w:rFonts w:eastAsia="Malgun Gothic"/>
                <w:noProof/>
              </w:rPr>
            </w:rPrChange>
          </w:rPr>
          <w:t>The length of the field is 4 bits;</w:t>
        </w:r>
      </w:ins>
    </w:p>
    <w:p w:rsidR="00AF08D2" w:rsidRPr="008E2A69" w:rsidRDefault="00AF08D2" w:rsidP="00AF08D2">
      <w:pPr>
        <w:ind w:left="568" w:hanging="284"/>
        <w:rPr>
          <w:ins w:id="21154" w:author="CR#0691r2" w:date="2020-04-04T00:16:00Z"/>
          <w:rFonts w:eastAsia="Malgun Gothic"/>
          <w:noProof/>
          <w:rPrChange w:id="21155" w:author="CR#0701r1" w:date="2020-04-04T13:17:00Z">
            <w:rPr>
              <w:ins w:id="21156" w:author="CR#0691r2" w:date="2020-04-04T00:16:00Z"/>
              <w:rFonts w:eastAsia="Malgun Gothic"/>
              <w:noProof/>
            </w:rPr>
          </w:rPrChange>
        </w:rPr>
      </w:pPr>
      <w:ins w:id="21157" w:author="CR#0691r2" w:date="2020-04-04T00:16:00Z">
        <w:r w:rsidRPr="008E2A69">
          <w:rPr>
            <w:noProof/>
            <w:rPrChange w:id="21158" w:author="CR#0701r1" w:date="2020-04-04T13:17:00Z">
              <w:rPr>
                <w:noProof/>
              </w:rPr>
            </w:rPrChange>
          </w:rPr>
          <w:t>-</w:t>
        </w:r>
        <w:r w:rsidRPr="008E2A69">
          <w:rPr>
            <w:noProof/>
            <w:rPrChange w:id="21159" w:author="CR#0701r1" w:date="2020-04-04T13:17:00Z">
              <w:rPr>
                <w:noProof/>
              </w:rPr>
            </w:rPrChange>
          </w:rPr>
          <w:tab/>
        </w:r>
        <w:del w:id="21160" w:author="Ericsson (Mats)" w:date="2020-03-04T11:38:00Z">
          <w:r w:rsidRPr="008E2A69">
            <w:rPr>
              <w:noProof/>
              <w:rPrChange w:id="21161" w:author="CR#0701r1" w:date="2020-04-04T13:17:00Z">
                <w:rPr>
                  <w:noProof/>
                </w:rPr>
              </w:rPrChange>
            </w:rPr>
            <w:delText xml:space="preserve">  </w:delText>
          </w:r>
        </w:del>
        <w:r w:rsidRPr="008E2A69">
          <w:rPr>
            <w:rFonts w:eastAsia="Malgun Gothic"/>
            <w:rPrChange w:id="21162" w:author="CR#0701r1" w:date="2020-04-04T13:17:00Z">
              <w:rPr>
                <w:rFonts w:eastAsia="Malgun Gothic"/>
              </w:rPr>
            </w:rPrChange>
          </w:rPr>
          <w:t>PUSCH Pathloss Reference RS ID</w:t>
        </w:r>
        <w:r w:rsidRPr="008E2A69">
          <w:rPr>
            <w:noProof/>
            <w:rPrChange w:id="21163" w:author="CR#0701r1" w:date="2020-04-04T13:17:00Z">
              <w:rPr>
                <w:noProof/>
              </w:rPr>
            </w:rPrChange>
          </w:rPr>
          <w:t xml:space="preserve">: </w:t>
        </w:r>
        <w:r w:rsidRPr="008E2A69">
          <w:rPr>
            <w:rFonts w:eastAsia="Malgun Gothic"/>
            <w:noProof/>
            <w:rPrChange w:id="21164" w:author="CR#0701r1" w:date="2020-04-04T13:17:00Z">
              <w:rPr>
                <w:rFonts w:eastAsia="Malgun Gothic"/>
                <w:noProof/>
              </w:rPr>
            </w:rPrChange>
          </w:rPr>
          <w:t xml:space="preserve">This field indicates the </w:t>
        </w:r>
        <w:r w:rsidRPr="008E2A69">
          <w:rPr>
            <w:rFonts w:eastAsia="Malgun Gothic"/>
            <w:rPrChange w:id="21165" w:author="CR#0701r1" w:date="2020-04-04T13:17:00Z">
              <w:rPr>
                <w:rFonts w:eastAsia="Malgun Gothic"/>
              </w:rPr>
            </w:rPrChange>
          </w:rPr>
          <w:t>PUSCH Pathloss Reference RS ID</w:t>
        </w:r>
        <w:r w:rsidRPr="008E2A69">
          <w:rPr>
            <w:rFonts w:eastAsia="Malgun Gothic"/>
            <w:noProof/>
            <w:rPrChange w:id="21166" w:author="CR#0701r1" w:date="2020-04-04T13:17:00Z">
              <w:rPr>
                <w:rFonts w:eastAsia="Malgun Gothic"/>
                <w:noProof/>
              </w:rPr>
            </w:rPrChange>
          </w:rPr>
          <w:t xml:space="preserve"> identified by </w:t>
        </w:r>
        <w:r w:rsidRPr="008E2A69">
          <w:rPr>
            <w:rFonts w:eastAsia="Malgun Gothic"/>
            <w:i/>
            <w:rPrChange w:id="21167" w:author="CR#0701r1" w:date="2020-04-04T13:17:00Z">
              <w:rPr>
                <w:rFonts w:eastAsia="Malgun Gothic"/>
                <w:i/>
              </w:rPr>
            </w:rPrChange>
          </w:rPr>
          <w:t xml:space="preserve">PUSCH-PathlossReferenceRS-Id </w:t>
        </w:r>
        <w:r w:rsidRPr="008E2A69">
          <w:rPr>
            <w:rFonts w:eastAsia="Malgun Gothic"/>
            <w:rPrChange w:id="21168" w:author="CR#0701r1" w:date="2020-04-04T13:17:00Z">
              <w:rPr>
                <w:rFonts w:eastAsia="Malgun Gothic"/>
              </w:rPr>
            </w:rPrChange>
          </w:rPr>
          <w:t>as specified in TS 38.331 [5]</w:t>
        </w:r>
        <w:r w:rsidRPr="008E2A69">
          <w:rPr>
            <w:rFonts w:eastAsia="Malgun Gothic"/>
            <w:noProof/>
            <w:lang w:eastAsia="ko-KR"/>
            <w:rPrChange w:id="21169" w:author="CR#0701r1" w:date="2020-04-04T13:17:00Z">
              <w:rPr>
                <w:rFonts w:eastAsia="Malgun Gothic"/>
                <w:noProof/>
                <w:lang w:eastAsia="ko-KR"/>
              </w:rPr>
            </w:rPrChange>
          </w:rPr>
          <w:t xml:space="preserve">, which is to be </w:t>
        </w:r>
        <w:r w:rsidRPr="008E2A69">
          <w:rPr>
            <w:noProof/>
            <w:rPrChange w:id="21170" w:author="CR#0701r1" w:date="2020-04-04T13:17:00Z">
              <w:rPr>
                <w:noProof/>
              </w:rPr>
            </w:rPrChange>
          </w:rPr>
          <w:t>activated/deactivated</w:t>
        </w:r>
        <w:r w:rsidRPr="008E2A69">
          <w:rPr>
            <w:rFonts w:eastAsia="Malgun Gothic"/>
            <w:noProof/>
            <w:lang w:eastAsia="ko-KR"/>
            <w:rPrChange w:id="21171" w:author="CR#0701r1" w:date="2020-04-04T13:17:00Z">
              <w:rPr>
                <w:rFonts w:eastAsia="Malgun Gothic"/>
                <w:noProof/>
                <w:lang w:eastAsia="ko-KR"/>
              </w:rPr>
            </w:rPrChange>
          </w:rPr>
          <w:t xml:space="preserve">. </w:t>
        </w:r>
        <w:r w:rsidRPr="008E2A69">
          <w:rPr>
            <w:rFonts w:eastAsia="Malgun Gothic"/>
            <w:noProof/>
            <w:rPrChange w:id="21172" w:author="CR#0701r1" w:date="2020-04-04T13:17:00Z">
              <w:rPr>
                <w:rFonts w:eastAsia="Malgun Gothic"/>
                <w:noProof/>
              </w:rPr>
            </w:rPrChange>
          </w:rPr>
          <w:t>The length of the field is 6 bits;</w:t>
        </w:r>
      </w:ins>
    </w:p>
    <w:p w:rsidR="00AF08D2" w:rsidRPr="008E2A69" w:rsidRDefault="00AF08D2" w:rsidP="00AF08D2">
      <w:pPr>
        <w:ind w:left="568" w:hanging="284"/>
        <w:rPr>
          <w:ins w:id="21173" w:author="CR#0691r2" w:date="2020-04-04T00:16:00Z"/>
          <w:rFonts w:eastAsia="Malgun Gothic"/>
          <w:lang w:eastAsia="ko-KR"/>
          <w:rPrChange w:id="21174" w:author="CR#0701r1" w:date="2020-04-04T13:17:00Z">
            <w:rPr>
              <w:ins w:id="21175" w:author="CR#0691r2" w:date="2020-04-04T00:16:00Z"/>
              <w:rFonts w:eastAsia="Malgun Gothic"/>
              <w:lang w:eastAsia="ko-KR"/>
            </w:rPr>
          </w:rPrChange>
        </w:rPr>
      </w:pPr>
      <w:ins w:id="21176" w:author="CR#0691r2" w:date="2020-04-04T00:16:00Z">
        <w:r w:rsidRPr="008E2A69">
          <w:rPr>
            <w:rFonts w:eastAsia="Malgun Gothic"/>
            <w:lang w:eastAsia="ko-KR"/>
            <w:rPrChange w:id="21177" w:author="CR#0701r1" w:date="2020-04-04T13:17:00Z">
              <w:rPr>
                <w:rFonts w:eastAsia="Malgun Gothic"/>
                <w:lang w:eastAsia="ko-KR"/>
              </w:rPr>
            </w:rPrChange>
          </w:rPr>
          <w:t>-</w:t>
        </w:r>
        <w:r w:rsidRPr="008E2A69">
          <w:rPr>
            <w:rFonts w:eastAsia="Malgun Gothic"/>
            <w:lang w:eastAsia="ko-KR"/>
            <w:rPrChange w:id="21178" w:author="CR#0701r1" w:date="2020-04-04T13:17:00Z">
              <w:rPr>
                <w:rFonts w:eastAsia="Malgun Gothic"/>
                <w:lang w:eastAsia="ko-KR"/>
              </w:rPr>
            </w:rPrChange>
          </w:rPr>
          <w:tab/>
          <w:t>R: Reserved bit, set to 0.</w:t>
        </w:r>
      </w:ins>
    </w:p>
    <w:p w:rsidR="00AF08D2" w:rsidRPr="008E2A69" w:rsidRDefault="00AF08D2" w:rsidP="00AF08D2">
      <w:pPr>
        <w:pStyle w:val="TF"/>
        <w:rPr>
          <w:ins w:id="21179" w:author="CR#0691r2" w:date="2020-04-04T00:16:00Z"/>
          <w:rFonts w:eastAsia="Malgun Gothic"/>
          <w:lang w:eastAsia="ko-KR"/>
          <w:rPrChange w:id="21180" w:author="CR#0701r1" w:date="2020-04-04T13:17:00Z">
            <w:rPr>
              <w:ins w:id="21181" w:author="CR#0691r2" w:date="2020-04-04T00:16:00Z"/>
              <w:rFonts w:eastAsia="Malgun Gothic"/>
              <w:lang w:eastAsia="ko-KR"/>
            </w:rPr>
          </w:rPrChange>
        </w:rPr>
      </w:pPr>
      <w:ins w:id="21182" w:author="CR#0691r2" w:date="2020-04-04T00:16:00Z">
        <w:r w:rsidRPr="008E2A69">
          <w:rPr>
            <w:rFonts w:eastAsiaTheme="minorEastAsia"/>
            <w:lang w:val="en-US" w:eastAsia="en-US"/>
            <w:rPrChange w:id="21183" w:author="CR#0701r1" w:date="2020-04-04T13:17:00Z">
              <w:rPr>
                <w:rFonts w:eastAsiaTheme="minorEastAsia"/>
                <w:lang w:val="en-US" w:eastAsia="en-US"/>
              </w:rPr>
            </w:rPrChange>
          </w:rPr>
          <w:object w:dxaOrig="5715" w:dyaOrig="2175">
            <v:shape id="_x0000_i1068" type="#_x0000_t75" style="width:285.75pt;height:108.75pt" o:ole="">
              <v:imagedata r:id="rId99" o:title=""/>
            </v:shape>
            <o:OLEObject Type="Embed" ProgID="Visio.Drawing.15" ShapeID="_x0000_i1068" DrawAspect="Content" ObjectID="_1647512007" r:id="rId100"/>
          </w:object>
        </w:r>
      </w:ins>
    </w:p>
    <w:p w:rsidR="00AF08D2" w:rsidRPr="008E2A69" w:rsidRDefault="00AF08D2" w:rsidP="00AF08D2">
      <w:pPr>
        <w:pStyle w:val="TF"/>
        <w:rPr>
          <w:ins w:id="21184" w:author="CR#0691r2" w:date="2020-04-04T00:16:00Z"/>
          <w:rFonts w:eastAsiaTheme="minorEastAsia"/>
          <w:noProof/>
          <w:lang w:eastAsia="ko-KR"/>
          <w:rPrChange w:id="21185" w:author="CR#0701r1" w:date="2020-04-04T13:17:00Z">
            <w:rPr>
              <w:ins w:id="21186" w:author="CR#0691r2" w:date="2020-04-04T00:16:00Z"/>
              <w:rFonts w:eastAsiaTheme="minorEastAsia"/>
              <w:noProof/>
              <w:lang w:eastAsia="ko-KR"/>
            </w:rPr>
          </w:rPrChange>
        </w:rPr>
      </w:pPr>
      <w:ins w:id="21187" w:author="CR#0691r2" w:date="2020-04-04T00:16:00Z">
        <w:r w:rsidRPr="008E2A69">
          <w:rPr>
            <w:noProof/>
            <w:lang w:eastAsia="ko-KR"/>
            <w:rPrChange w:id="21188" w:author="CR#0701r1" w:date="2020-04-04T13:17:00Z">
              <w:rPr>
                <w:noProof/>
                <w:lang w:eastAsia="ko-KR"/>
              </w:rPr>
            </w:rPrChange>
          </w:rPr>
          <w:t>Figure 6.1.3.</w:t>
        </w:r>
      </w:ins>
      <w:ins w:id="21189" w:author="CR#0691r2" w:date="2020-04-04T00:24:00Z">
        <w:r w:rsidRPr="008E2A69">
          <w:rPr>
            <w:noProof/>
            <w:lang w:eastAsia="ko-KR"/>
            <w:rPrChange w:id="21190" w:author="CR#0701r1" w:date="2020-04-04T13:17:00Z">
              <w:rPr>
                <w:noProof/>
                <w:lang w:eastAsia="ko-KR"/>
              </w:rPr>
            </w:rPrChange>
          </w:rPr>
          <w:t>28</w:t>
        </w:r>
      </w:ins>
      <w:ins w:id="21191" w:author="CR#0691r2" w:date="2020-04-04T00:16:00Z">
        <w:r w:rsidRPr="008E2A69">
          <w:rPr>
            <w:noProof/>
            <w:lang w:eastAsia="ko-KR"/>
            <w:rPrChange w:id="21192" w:author="CR#0701r1" w:date="2020-04-04T13:17:00Z">
              <w:rPr>
                <w:noProof/>
                <w:lang w:eastAsia="ko-KR"/>
              </w:rPr>
            </w:rPrChange>
          </w:rPr>
          <w:t xml:space="preserve">-1: </w:t>
        </w:r>
        <w:r w:rsidRPr="008E2A69">
          <w:rPr>
            <w:lang w:eastAsia="ko-KR"/>
            <w:rPrChange w:id="21193" w:author="CR#0701r1" w:date="2020-04-04T13:17:00Z">
              <w:rPr>
                <w:lang w:eastAsia="ko-KR"/>
              </w:rPr>
            </w:rPrChange>
          </w:rPr>
          <w:t>PUSCH Pathloss Reference RS Activation/Deactivation MAC CE</w:t>
        </w:r>
      </w:ins>
    </w:p>
    <w:p w:rsidR="00AF08D2" w:rsidRPr="008E2A69" w:rsidRDefault="00AF08D2" w:rsidP="00AF08D2">
      <w:pPr>
        <w:pStyle w:val="Heading4"/>
        <w:rPr>
          <w:ins w:id="21194" w:author="CR#0691r2" w:date="2020-04-04T00:16:00Z"/>
          <w:rFonts w:eastAsiaTheme="minorEastAsia"/>
          <w:lang w:eastAsia="ko-KR"/>
          <w:rPrChange w:id="21195" w:author="CR#0701r1" w:date="2020-04-04T13:17:00Z">
            <w:rPr>
              <w:ins w:id="21196" w:author="CR#0691r2" w:date="2020-04-04T00:16:00Z"/>
              <w:rFonts w:eastAsiaTheme="minorEastAsia"/>
              <w:lang w:eastAsia="ko-KR"/>
            </w:rPr>
          </w:rPrChange>
        </w:rPr>
      </w:pPr>
      <w:ins w:id="21197" w:author="CR#0691r2" w:date="2020-04-04T00:16:00Z">
        <w:r w:rsidRPr="008E2A69">
          <w:rPr>
            <w:rFonts w:eastAsiaTheme="minorEastAsia"/>
            <w:lang w:eastAsia="ko-KR"/>
            <w:rPrChange w:id="21198" w:author="CR#0701r1" w:date="2020-04-04T13:17:00Z">
              <w:rPr>
                <w:rFonts w:eastAsiaTheme="minorEastAsia"/>
                <w:lang w:eastAsia="ko-KR"/>
              </w:rPr>
            </w:rPrChange>
          </w:rPr>
          <w:t>6.1.3.</w:t>
        </w:r>
      </w:ins>
      <w:ins w:id="21199" w:author="CR#0691r2" w:date="2020-04-04T00:24:00Z">
        <w:r w:rsidRPr="008E2A69">
          <w:rPr>
            <w:rFonts w:eastAsiaTheme="minorEastAsia"/>
            <w:lang w:eastAsia="ko-KR"/>
            <w:rPrChange w:id="21200" w:author="CR#0701r1" w:date="2020-04-04T13:17:00Z">
              <w:rPr>
                <w:rFonts w:eastAsiaTheme="minorEastAsia"/>
                <w:lang w:eastAsia="ko-KR"/>
              </w:rPr>
            </w:rPrChange>
          </w:rPr>
          <w:t>29</w:t>
        </w:r>
      </w:ins>
      <w:ins w:id="21201" w:author="CR#0691r2" w:date="2020-04-04T00:16:00Z">
        <w:r w:rsidRPr="008E2A69">
          <w:rPr>
            <w:rFonts w:eastAsiaTheme="minorEastAsia"/>
            <w:lang w:eastAsia="ko-KR"/>
            <w:rPrChange w:id="21202" w:author="CR#0701r1" w:date="2020-04-04T13:17:00Z">
              <w:rPr>
                <w:rFonts w:eastAsiaTheme="minorEastAsia"/>
                <w:lang w:eastAsia="ko-KR"/>
              </w:rPr>
            </w:rPrChange>
          </w:rPr>
          <w:tab/>
          <w:t>CC list-based SRS Activation/Deactivation MAC CE</w:t>
        </w:r>
      </w:ins>
    </w:p>
    <w:p w:rsidR="00AF08D2" w:rsidRPr="008E2A69" w:rsidRDefault="00AF08D2" w:rsidP="00AF08D2">
      <w:pPr>
        <w:rPr>
          <w:ins w:id="21203" w:author="CR#0691r2" w:date="2020-04-04T00:16:00Z"/>
          <w:rFonts w:eastAsia="Malgun Gothic"/>
          <w:lang w:eastAsia="ko-KR"/>
          <w:rPrChange w:id="21204" w:author="CR#0701r1" w:date="2020-04-04T13:17:00Z">
            <w:rPr>
              <w:ins w:id="21205" w:author="CR#0691r2" w:date="2020-04-04T00:16:00Z"/>
              <w:rFonts w:eastAsia="Malgun Gothic"/>
              <w:lang w:eastAsia="ko-KR"/>
            </w:rPr>
          </w:rPrChange>
        </w:rPr>
      </w:pPr>
      <w:ins w:id="21206" w:author="CR#0691r2" w:date="2020-04-04T00:16:00Z">
        <w:r w:rsidRPr="008E2A69">
          <w:rPr>
            <w:rFonts w:eastAsia="Malgun Gothic"/>
            <w:lang w:eastAsia="ko-KR"/>
            <w:rPrChange w:id="21207" w:author="CR#0701r1" w:date="2020-04-04T13:17:00Z">
              <w:rPr>
                <w:rFonts w:eastAsia="Malgun Gothic"/>
                <w:lang w:eastAsia="ko-KR"/>
              </w:rPr>
            </w:rPrChange>
          </w:rPr>
          <w:t xml:space="preserve">The CC list-based SRS Activation/Deactivation MAC CE is identified by a MAC subheader with LCID as specified in Table 6.2.1-1. </w:t>
        </w:r>
      </w:ins>
    </w:p>
    <w:p w:rsidR="00AF08D2" w:rsidRPr="008E2A69" w:rsidRDefault="00AF08D2" w:rsidP="00AF08D2">
      <w:pPr>
        <w:keepLines/>
        <w:spacing w:after="240"/>
        <w:jc w:val="center"/>
        <w:rPr>
          <w:ins w:id="21208" w:author="CR#0691r2" w:date="2020-04-04T00:16:00Z"/>
          <w:rFonts w:eastAsia="Malgun Gothic"/>
          <w:b/>
          <w:lang w:eastAsia="ko-KR"/>
          <w:rPrChange w:id="21209" w:author="CR#0701r1" w:date="2020-04-04T13:17:00Z">
            <w:rPr>
              <w:ins w:id="21210" w:author="CR#0691r2" w:date="2020-04-04T00:16:00Z"/>
              <w:rFonts w:eastAsia="Malgun Gothic"/>
              <w:b/>
              <w:lang w:eastAsia="ko-KR"/>
            </w:rPr>
          </w:rPrChange>
        </w:rPr>
      </w:pPr>
      <w:bookmarkStart w:id="21211" w:name="_Hlk36852355"/>
      <w:ins w:id="21212" w:author="CR#0691r2" w:date="2020-04-04T00:16:00Z">
        <w:r w:rsidRPr="008E2A69">
          <w:rPr>
            <w:rFonts w:eastAsia="Malgun Gothic"/>
            <w:b/>
            <w:noProof/>
            <w:lang w:eastAsia="ko-KR"/>
            <w:rPrChange w:id="21213" w:author="CR#0701r1" w:date="2020-04-04T13:17:00Z">
              <w:rPr>
                <w:rFonts w:eastAsia="Malgun Gothic"/>
                <w:b/>
                <w:noProof/>
                <w:lang w:eastAsia="ko-KR"/>
              </w:rPr>
            </w:rPrChange>
          </w:rPr>
          <w:t>Figure 6.1.3.</w:t>
        </w:r>
      </w:ins>
      <w:ins w:id="21214" w:author="CR#0691r2" w:date="2020-04-04T00:24:00Z">
        <w:r w:rsidRPr="008E2A69">
          <w:rPr>
            <w:rFonts w:eastAsia="Malgun Gothic"/>
            <w:b/>
            <w:noProof/>
            <w:lang w:eastAsia="ko-KR"/>
            <w:rPrChange w:id="21215" w:author="CR#0701r1" w:date="2020-04-04T13:17:00Z">
              <w:rPr>
                <w:rFonts w:eastAsia="Malgun Gothic"/>
                <w:b/>
                <w:noProof/>
                <w:lang w:eastAsia="ko-KR"/>
              </w:rPr>
            </w:rPrChange>
          </w:rPr>
          <w:t>29</w:t>
        </w:r>
      </w:ins>
      <w:ins w:id="21216" w:author="CR#0691r2" w:date="2020-04-04T00:16:00Z">
        <w:r w:rsidRPr="008E2A69">
          <w:rPr>
            <w:rFonts w:eastAsia="Malgun Gothic"/>
            <w:b/>
            <w:noProof/>
            <w:lang w:eastAsia="ko-KR"/>
            <w:rPrChange w:id="21217" w:author="CR#0701r1" w:date="2020-04-04T13:17:00Z">
              <w:rPr>
                <w:rFonts w:eastAsia="Malgun Gothic"/>
                <w:b/>
                <w:noProof/>
                <w:lang w:eastAsia="ko-KR"/>
              </w:rPr>
            </w:rPrChange>
          </w:rPr>
          <w:t>-1</w:t>
        </w:r>
        <w:bookmarkEnd w:id="21211"/>
        <w:r w:rsidRPr="008E2A69">
          <w:rPr>
            <w:rFonts w:eastAsia="Malgun Gothic"/>
            <w:b/>
            <w:noProof/>
            <w:lang w:eastAsia="ko-KR"/>
            <w:rPrChange w:id="21218" w:author="CR#0701r1" w:date="2020-04-04T13:17:00Z">
              <w:rPr>
                <w:rFonts w:eastAsia="Malgun Gothic"/>
                <w:b/>
                <w:noProof/>
                <w:lang w:eastAsia="ko-KR"/>
              </w:rPr>
            </w:rPrChange>
          </w:rPr>
          <w:t xml:space="preserve">: </w:t>
        </w:r>
        <w:r w:rsidRPr="008E2A69">
          <w:rPr>
            <w:rFonts w:eastAsia="Malgun Gothic"/>
            <w:b/>
            <w:lang w:eastAsia="ko-KR"/>
            <w:rPrChange w:id="21219" w:author="CR#0701r1" w:date="2020-04-04T13:17:00Z">
              <w:rPr>
                <w:rFonts w:eastAsia="Malgun Gothic"/>
                <w:b/>
                <w:lang w:eastAsia="ko-KR"/>
              </w:rPr>
            </w:rPrChange>
          </w:rPr>
          <w:t>CC list-based SRS Activation/Deactivation MAC CE</w:t>
        </w:r>
      </w:ins>
    </w:p>
    <w:p w:rsidR="00AF08D2" w:rsidRPr="008E2A69" w:rsidRDefault="00AF08D2">
      <w:pPr>
        <w:pStyle w:val="EditorsNote"/>
        <w:rPr>
          <w:ins w:id="21220" w:author="CR#0691r2" w:date="2020-04-04T00:16:00Z"/>
          <w:rFonts w:eastAsiaTheme="minorEastAsia"/>
          <w:color w:val="auto"/>
          <w:lang w:eastAsia="ko-KR"/>
          <w:rPrChange w:id="21221" w:author="CR#0701r1" w:date="2020-04-04T13:17:00Z">
            <w:rPr>
              <w:ins w:id="21222" w:author="CR#0691r2" w:date="2020-04-04T00:16:00Z"/>
              <w:rFonts w:eastAsiaTheme="minorEastAsia"/>
              <w:lang w:eastAsia="ko-KR"/>
            </w:rPr>
          </w:rPrChange>
        </w:rPr>
        <w:pPrChange w:id="21223" w:author="CR#0691r2" w:date="2020-04-04T00:24:00Z">
          <w:pPr/>
        </w:pPrChange>
      </w:pPr>
      <w:ins w:id="21224" w:author="CR#0691r2" w:date="2020-04-04T00:16:00Z">
        <w:r w:rsidRPr="008E2A69">
          <w:rPr>
            <w:color w:val="auto"/>
            <w:sz w:val="21"/>
            <w:rPrChange w:id="21225" w:author="CR#0701r1" w:date="2020-04-04T13:17:00Z">
              <w:rPr>
                <w:sz w:val="21"/>
              </w:rPr>
            </w:rPrChange>
          </w:rPr>
          <w:t xml:space="preserve">Editor’s note: </w:t>
        </w:r>
        <w:r w:rsidRPr="008E2A69">
          <w:rPr>
            <w:color w:val="auto"/>
            <w:lang w:eastAsia="ko-KR"/>
            <w:rPrChange w:id="21226" w:author="CR#0701r1" w:date="2020-04-04T13:17:00Z">
              <w:rPr>
                <w:lang w:eastAsia="ko-KR"/>
              </w:rPr>
            </w:rPrChange>
          </w:rPr>
          <w:t>The format is TBD after RAN1 reply the LS. If RAN1 reply will say this MAC CE is activated per SRS resource set, we can reuse the single CC MAC CEs.</w:t>
        </w:r>
      </w:ins>
    </w:p>
    <w:p w:rsidR="00FA61AC" w:rsidRPr="008E2A69" w:rsidRDefault="00FA61AC" w:rsidP="00FA61AC">
      <w:pPr>
        <w:pStyle w:val="Heading4"/>
        <w:rPr>
          <w:ins w:id="21227" w:author="CR#0694r1" w:date="2020-04-04T02:24:00Z"/>
          <w:rFonts w:eastAsia="Malgun Gothic"/>
          <w:lang w:eastAsia="ko-KR"/>
          <w:rPrChange w:id="21228" w:author="CR#0701r1" w:date="2020-04-04T13:17:00Z">
            <w:rPr>
              <w:ins w:id="21229" w:author="CR#0694r1" w:date="2020-04-04T02:24:00Z"/>
              <w:rFonts w:eastAsia="Malgun Gothic"/>
              <w:lang w:eastAsia="ko-KR"/>
            </w:rPr>
          </w:rPrChange>
        </w:rPr>
      </w:pPr>
      <w:ins w:id="21230" w:author="CR#0694r1" w:date="2020-04-04T02:24:00Z">
        <w:r w:rsidRPr="008E2A69">
          <w:rPr>
            <w:rFonts w:eastAsia="Malgun Gothic"/>
            <w:lang w:eastAsia="ko-KR"/>
            <w:rPrChange w:id="21231" w:author="CR#0701r1" w:date="2020-04-04T13:17:00Z">
              <w:rPr>
                <w:rFonts w:eastAsia="Malgun Gothic"/>
                <w:lang w:eastAsia="ko-KR"/>
              </w:rPr>
            </w:rPrChange>
          </w:rPr>
          <w:t>6.1.3.</w:t>
        </w:r>
      </w:ins>
      <w:ins w:id="21232" w:author="CR#0694r1" w:date="2020-04-04T02:25:00Z">
        <w:r w:rsidRPr="008E2A69">
          <w:rPr>
            <w:rFonts w:eastAsia="Malgun Gothic"/>
            <w:lang w:eastAsia="ko-KR"/>
            <w:rPrChange w:id="21233" w:author="CR#0701r1" w:date="2020-04-04T13:17:00Z">
              <w:rPr>
                <w:rFonts w:eastAsia="Malgun Gothic"/>
                <w:lang w:eastAsia="ko-KR"/>
              </w:rPr>
            </w:rPrChange>
          </w:rPr>
          <w:t>30</w:t>
        </w:r>
      </w:ins>
      <w:ins w:id="21234" w:author="CR#0694r1" w:date="2020-04-04T02:24:00Z">
        <w:r w:rsidRPr="008E2A69">
          <w:rPr>
            <w:rFonts w:eastAsia="Malgun Gothic"/>
            <w:lang w:eastAsia="ko-KR"/>
            <w:rPrChange w:id="21235" w:author="CR#0701r1" w:date="2020-04-04T13:17:00Z">
              <w:rPr>
                <w:rFonts w:eastAsia="Malgun Gothic"/>
                <w:lang w:eastAsia="ko-KR"/>
              </w:rPr>
            </w:rPrChange>
          </w:rPr>
          <w:tab/>
          <w:t>LBT failure MAC CE</w:t>
        </w:r>
      </w:ins>
    </w:p>
    <w:p w:rsidR="00FA61AC" w:rsidRPr="008E2A69" w:rsidRDefault="00FA61AC" w:rsidP="00FA61AC">
      <w:pPr>
        <w:rPr>
          <w:ins w:id="21236" w:author="CR#0694r1" w:date="2020-04-04T02:24:00Z"/>
          <w:rFonts w:eastAsia="Malgun Gothic"/>
          <w:noProof/>
          <w:lang w:eastAsia="en-US"/>
          <w:rPrChange w:id="21237" w:author="CR#0701r1" w:date="2020-04-04T13:17:00Z">
            <w:rPr>
              <w:ins w:id="21238" w:author="CR#0694r1" w:date="2020-04-04T02:24:00Z"/>
              <w:rFonts w:eastAsia="Malgun Gothic"/>
              <w:noProof/>
              <w:lang w:eastAsia="en-US"/>
            </w:rPr>
          </w:rPrChange>
        </w:rPr>
      </w:pPr>
      <w:ins w:id="21239" w:author="CR#0694r1" w:date="2020-04-04T02:24:00Z">
        <w:r w:rsidRPr="008E2A69">
          <w:rPr>
            <w:noProof/>
            <w:rPrChange w:id="21240" w:author="CR#0701r1" w:date="2020-04-04T13:17:00Z">
              <w:rPr>
                <w:noProof/>
              </w:rPr>
            </w:rPrChange>
          </w:rPr>
          <w:t>The LBT failure MAC CE of one octet is identified by a MAC subheader with LCID as specified in Table 6.2.1-2. It has a fixed size and consists of a single octet containing 8 C-fields as follows (</w:t>
        </w:r>
        <w:r w:rsidRPr="008E2A69">
          <w:rPr>
            <w:lang w:eastAsia="ko-KR"/>
            <w:rPrChange w:id="21241" w:author="CR#0701r1" w:date="2020-04-04T13:17:00Z">
              <w:rPr>
                <w:lang w:eastAsia="ko-KR"/>
              </w:rPr>
            </w:rPrChange>
          </w:rPr>
          <w:t>Figure 6.1.3.</w:t>
        </w:r>
      </w:ins>
      <w:ins w:id="21242" w:author="CR#0694r1" w:date="2020-04-04T02:25:00Z">
        <w:r w:rsidRPr="008E2A69">
          <w:rPr>
            <w:lang w:eastAsia="ko-KR"/>
            <w:rPrChange w:id="21243" w:author="CR#0701r1" w:date="2020-04-04T13:17:00Z">
              <w:rPr>
                <w:lang w:eastAsia="ko-KR"/>
              </w:rPr>
            </w:rPrChange>
          </w:rPr>
          <w:t>30</w:t>
        </w:r>
      </w:ins>
      <w:ins w:id="21244" w:author="CR#0694r1" w:date="2020-04-04T02:24:00Z">
        <w:r w:rsidRPr="008E2A69">
          <w:rPr>
            <w:lang w:eastAsia="ko-KR"/>
            <w:rPrChange w:id="21245" w:author="CR#0701r1" w:date="2020-04-04T13:17:00Z">
              <w:rPr>
                <w:lang w:eastAsia="ko-KR"/>
              </w:rPr>
            </w:rPrChange>
          </w:rPr>
          <w:t>-1</w:t>
        </w:r>
        <w:r w:rsidRPr="008E2A69">
          <w:rPr>
            <w:noProof/>
            <w:rPrChange w:id="21246" w:author="CR#0701r1" w:date="2020-04-04T13:17:00Z">
              <w:rPr>
                <w:noProof/>
              </w:rPr>
            </w:rPrChange>
          </w:rPr>
          <w:t>):</w:t>
        </w:r>
      </w:ins>
    </w:p>
    <w:p w:rsidR="00FA61AC" w:rsidRPr="008E2A69" w:rsidRDefault="00FA61AC" w:rsidP="00FA61AC">
      <w:pPr>
        <w:rPr>
          <w:ins w:id="21247" w:author="CR#0694r1" w:date="2020-04-04T02:24:00Z"/>
          <w:noProof/>
          <w:rPrChange w:id="21248" w:author="CR#0701r1" w:date="2020-04-04T13:17:00Z">
            <w:rPr>
              <w:ins w:id="21249" w:author="CR#0694r1" w:date="2020-04-04T02:24:00Z"/>
              <w:noProof/>
            </w:rPr>
          </w:rPrChange>
        </w:rPr>
      </w:pPr>
      <w:ins w:id="21250" w:author="CR#0694r1" w:date="2020-04-04T02:24:00Z">
        <w:r w:rsidRPr="008E2A69">
          <w:rPr>
            <w:noProof/>
            <w:rPrChange w:id="21251" w:author="CR#0701r1" w:date="2020-04-04T13:17:00Z">
              <w:rPr>
                <w:noProof/>
              </w:rPr>
            </w:rPrChange>
          </w:rPr>
          <w:t>The LBT failure MAC CE of four octets is identified by a MAC subheader with LCID as specified in Table 6.2.1-2. It has a fixed size and consists of four octets containing 32 C-fields as follows (</w:t>
        </w:r>
        <w:r w:rsidRPr="008E2A69">
          <w:rPr>
            <w:lang w:eastAsia="ko-KR"/>
            <w:rPrChange w:id="21252" w:author="CR#0701r1" w:date="2020-04-04T13:17:00Z">
              <w:rPr>
                <w:lang w:eastAsia="ko-KR"/>
              </w:rPr>
            </w:rPrChange>
          </w:rPr>
          <w:t>Figure 6.1.3.</w:t>
        </w:r>
      </w:ins>
      <w:ins w:id="21253" w:author="CR#0694r1" w:date="2020-04-04T02:25:00Z">
        <w:r w:rsidRPr="008E2A69">
          <w:rPr>
            <w:lang w:eastAsia="ko-KR"/>
            <w:rPrChange w:id="21254" w:author="CR#0701r1" w:date="2020-04-04T13:17:00Z">
              <w:rPr>
                <w:lang w:eastAsia="ko-KR"/>
              </w:rPr>
            </w:rPrChange>
          </w:rPr>
          <w:t>30</w:t>
        </w:r>
      </w:ins>
      <w:ins w:id="21255" w:author="CR#0694r1" w:date="2020-04-04T02:24:00Z">
        <w:r w:rsidRPr="008E2A69">
          <w:rPr>
            <w:lang w:eastAsia="ko-KR"/>
            <w:rPrChange w:id="21256" w:author="CR#0701r1" w:date="2020-04-04T13:17:00Z">
              <w:rPr>
                <w:lang w:eastAsia="ko-KR"/>
              </w:rPr>
            </w:rPrChange>
          </w:rPr>
          <w:t>-2</w:t>
        </w:r>
        <w:r w:rsidRPr="008E2A69">
          <w:rPr>
            <w:noProof/>
            <w:rPrChange w:id="21257" w:author="CR#0701r1" w:date="2020-04-04T13:17:00Z">
              <w:rPr>
                <w:noProof/>
              </w:rPr>
            </w:rPrChange>
          </w:rPr>
          <w:t>):</w:t>
        </w:r>
      </w:ins>
    </w:p>
    <w:p w:rsidR="00FA61AC" w:rsidRPr="008E2A69" w:rsidRDefault="00FA61AC" w:rsidP="00FA61AC">
      <w:pPr>
        <w:pStyle w:val="B1"/>
        <w:rPr>
          <w:ins w:id="21258" w:author="CR#0694r1" w:date="2020-04-04T02:24:00Z"/>
          <w:lang w:eastAsia="ko-KR"/>
          <w:rPrChange w:id="21259" w:author="CR#0701r1" w:date="2020-04-04T13:17:00Z">
            <w:rPr>
              <w:ins w:id="21260" w:author="CR#0694r1" w:date="2020-04-04T02:24:00Z"/>
              <w:lang w:eastAsia="ko-KR"/>
            </w:rPr>
          </w:rPrChange>
        </w:rPr>
      </w:pPr>
      <w:ins w:id="21261" w:author="CR#0694r1" w:date="2020-04-04T02:24:00Z">
        <w:r w:rsidRPr="008E2A69">
          <w:rPr>
            <w:lang w:eastAsia="ko-KR"/>
            <w:rPrChange w:id="21262" w:author="CR#0701r1" w:date="2020-04-04T13:17:00Z">
              <w:rPr>
                <w:lang w:eastAsia="ko-KR"/>
              </w:rPr>
            </w:rPrChange>
          </w:rPr>
          <w:t>-</w:t>
        </w:r>
        <w:r w:rsidRPr="008E2A69">
          <w:rPr>
            <w:lang w:eastAsia="ko-KR"/>
            <w:rPrChange w:id="21263" w:author="CR#0701r1" w:date="2020-04-04T13:17:00Z">
              <w:rPr>
                <w:lang w:eastAsia="ko-KR"/>
              </w:rPr>
            </w:rPrChange>
          </w:rPr>
          <w:tab/>
          <w:t>C</w:t>
        </w:r>
        <w:r w:rsidRPr="008E2A69">
          <w:rPr>
            <w:vertAlign w:val="subscript"/>
            <w:lang w:eastAsia="ko-KR"/>
            <w:rPrChange w:id="21264" w:author="CR#0701r1" w:date="2020-04-04T13:17:00Z">
              <w:rPr>
                <w:vertAlign w:val="subscript"/>
                <w:lang w:eastAsia="ko-KR"/>
              </w:rPr>
            </w:rPrChange>
          </w:rPr>
          <w:t>i</w:t>
        </w:r>
        <w:r w:rsidRPr="008E2A69">
          <w:rPr>
            <w:lang w:eastAsia="ko-KR"/>
            <w:rPrChange w:id="21265" w:author="CR#0701r1" w:date="2020-04-04T13:17:00Z">
              <w:rPr>
                <w:lang w:eastAsia="ko-KR"/>
              </w:rPr>
            </w:rPrChange>
          </w:rPr>
          <w:t xml:space="preserve">: If there is a Serving Cell configured for the MAC entity with </w:t>
        </w:r>
        <w:r w:rsidRPr="008E2A69">
          <w:rPr>
            <w:i/>
            <w:rPrChange w:id="21266" w:author="CR#0701r1" w:date="2020-04-04T13:17:00Z">
              <w:rPr>
                <w:i/>
              </w:rPr>
            </w:rPrChange>
          </w:rPr>
          <w:t>Serv</w:t>
        </w:r>
        <w:r w:rsidRPr="008E2A69">
          <w:rPr>
            <w:i/>
            <w:noProof/>
            <w:rPrChange w:id="21267" w:author="CR#0701r1" w:date="2020-04-04T13:17:00Z">
              <w:rPr>
                <w:i/>
                <w:noProof/>
              </w:rPr>
            </w:rPrChange>
          </w:rPr>
          <w:t>CellIndex</w:t>
        </w:r>
        <w:r w:rsidRPr="008E2A69">
          <w:rPr>
            <w:lang w:eastAsia="ko-KR"/>
            <w:rPrChange w:id="21268" w:author="CR#0701r1" w:date="2020-04-04T13:17:00Z">
              <w:rPr>
                <w:lang w:eastAsia="ko-KR"/>
              </w:rPr>
            </w:rPrChange>
          </w:rPr>
          <w:t xml:space="preserve"> i as specified in TS 38.331 [5] and if consistent LBT failure have been triggered and not cancelled in this Serving Cell, the field is set to 1, otherwise the field is set to 0.</w:t>
        </w:r>
      </w:ins>
    </w:p>
    <w:p w:rsidR="00FA61AC" w:rsidRPr="008E2A69" w:rsidRDefault="00FA61AC" w:rsidP="00FA61AC">
      <w:pPr>
        <w:pStyle w:val="TH"/>
        <w:rPr>
          <w:ins w:id="21269" w:author="CR#0694r1" w:date="2020-04-04T02:24:00Z"/>
          <w:lang w:eastAsia="ko-KR"/>
          <w:rPrChange w:id="21270" w:author="CR#0701r1" w:date="2020-04-04T13:17:00Z">
            <w:rPr>
              <w:ins w:id="21271" w:author="CR#0694r1" w:date="2020-04-04T02:24:00Z"/>
              <w:lang w:eastAsia="ko-KR"/>
            </w:rPr>
          </w:rPrChange>
        </w:rPr>
      </w:pPr>
      <w:ins w:id="21272" w:author="CR#0694r1" w:date="2020-04-04T02:24:00Z">
        <w:r w:rsidRPr="008E2A69">
          <w:rPr>
            <w:rFonts w:eastAsia="Malgun Gothic"/>
            <w:lang w:eastAsia="en-US"/>
            <w:rPrChange w:id="21273" w:author="CR#0701r1" w:date="2020-04-04T13:17:00Z">
              <w:rPr>
                <w:rFonts w:eastAsia="Malgun Gothic"/>
                <w:lang w:eastAsia="en-US"/>
              </w:rPr>
            </w:rPrChange>
          </w:rPr>
          <w:object w:dxaOrig="5025" w:dyaOrig="900">
            <v:shape id="_x0000_i1069" type="#_x0000_t75" style="width:251.25pt;height:45pt" o:ole="">
              <v:imagedata r:id="rId101" o:title=""/>
            </v:shape>
            <o:OLEObject Type="Embed" ProgID="Visio.Drawing.15" ShapeID="_x0000_i1069" DrawAspect="Content" ObjectID="_1647512008" r:id="rId102"/>
          </w:object>
        </w:r>
      </w:ins>
    </w:p>
    <w:p w:rsidR="00FA61AC" w:rsidRPr="008E2A69" w:rsidRDefault="00FA61AC" w:rsidP="00FA61AC">
      <w:pPr>
        <w:pStyle w:val="TF"/>
        <w:rPr>
          <w:ins w:id="21274" w:author="CR#0694r1" w:date="2020-04-04T02:24:00Z"/>
          <w:lang w:eastAsia="ko-KR"/>
          <w:rPrChange w:id="21275" w:author="CR#0701r1" w:date="2020-04-04T13:17:00Z">
            <w:rPr>
              <w:ins w:id="21276" w:author="CR#0694r1" w:date="2020-04-04T02:24:00Z"/>
              <w:lang w:eastAsia="ko-KR"/>
            </w:rPr>
          </w:rPrChange>
        </w:rPr>
      </w:pPr>
      <w:ins w:id="21277" w:author="CR#0694r1" w:date="2020-04-04T02:24:00Z">
        <w:r w:rsidRPr="008E2A69">
          <w:rPr>
            <w:lang w:eastAsia="ko-KR"/>
            <w:rPrChange w:id="21278" w:author="CR#0701r1" w:date="2020-04-04T13:17:00Z">
              <w:rPr>
                <w:lang w:eastAsia="ko-KR"/>
              </w:rPr>
            </w:rPrChange>
          </w:rPr>
          <w:t>Figure 6.1.3.</w:t>
        </w:r>
      </w:ins>
      <w:ins w:id="21279" w:author="CR#0694r1" w:date="2020-04-04T02:25:00Z">
        <w:r w:rsidRPr="008E2A69">
          <w:rPr>
            <w:lang w:eastAsia="ko-KR"/>
            <w:rPrChange w:id="21280" w:author="CR#0701r1" w:date="2020-04-04T13:17:00Z">
              <w:rPr>
                <w:lang w:eastAsia="ko-KR"/>
              </w:rPr>
            </w:rPrChange>
          </w:rPr>
          <w:t>30</w:t>
        </w:r>
      </w:ins>
      <w:ins w:id="21281" w:author="CR#0694r1" w:date="2020-04-04T02:24:00Z">
        <w:r w:rsidRPr="008E2A69">
          <w:rPr>
            <w:lang w:eastAsia="ko-KR"/>
            <w:rPrChange w:id="21282" w:author="CR#0701r1" w:date="2020-04-04T13:17:00Z">
              <w:rPr>
                <w:lang w:eastAsia="ko-KR"/>
              </w:rPr>
            </w:rPrChange>
          </w:rPr>
          <w:t>-1: LBT failure MAC CE of one octet</w:t>
        </w:r>
      </w:ins>
    </w:p>
    <w:p w:rsidR="00FA61AC" w:rsidRPr="008E2A69" w:rsidRDefault="00FA61AC" w:rsidP="00FA61AC">
      <w:pPr>
        <w:pStyle w:val="TH"/>
        <w:rPr>
          <w:ins w:id="21283" w:author="CR#0694r1" w:date="2020-04-04T02:24:00Z"/>
          <w:lang w:eastAsia="ko-KR"/>
          <w:rPrChange w:id="21284" w:author="CR#0701r1" w:date="2020-04-04T13:17:00Z">
            <w:rPr>
              <w:ins w:id="21285" w:author="CR#0694r1" w:date="2020-04-04T02:24:00Z"/>
              <w:lang w:eastAsia="ko-KR"/>
            </w:rPr>
          </w:rPrChange>
        </w:rPr>
      </w:pPr>
      <w:ins w:id="21286" w:author="CR#0694r1" w:date="2020-04-04T02:24:00Z">
        <w:r w:rsidRPr="008E2A69">
          <w:rPr>
            <w:rFonts w:eastAsia="Malgun Gothic"/>
            <w:lang w:eastAsia="en-US"/>
            <w:rPrChange w:id="21287" w:author="CR#0701r1" w:date="2020-04-04T13:17:00Z">
              <w:rPr>
                <w:rFonts w:eastAsia="Malgun Gothic"/>
                <w:lang w:eastAsia="en-US"/>
              </w:rPr>
            </w:rPrChange>
          </w:rPr>
          <w:object w:dxaOrig="5700" w:dyaOrig="2730">
            <v:shape id="_x0000_i1070" type="#_x0000_t75" style="width:285pt;height:136.5pt" o:ole="">
              <v:imagedata r:id="rId103" o:title=""/>
            </v:shape>
            <o:OLEObject Type="Embed" ProgID="Visio.Drawing.15" ShapeID="_x0000_i1070" DrawAspect="Content" ObjectID="_1647512009" r:id="rId104"/>
          </w:object>
        </w:r>
      </w:ins>
    </w:p>
    <w:p w:rsidR="00FA61AC" w:rsidRPr="008E2A69" w:rsidRDefault="00FA61AC" w:rsidP="00FA61AC">
      <w:pPr>
        <w:pStyle w:val="TF"/>
        <w:rPr>
          <w:ins w:id="21288" w:author="CR#0694r1" w:date="2020-04-04T02:24:00Z"/>
          <w:lang w:eastAsia="ko-KR"/>
          <w:rPrChange w:id="21289" w:author="CR#0701r1" w:date="2020-04-04T13:17:00Z">
            <w:rPr>
              <w:ins w:id="21290" w:author="CR#0694r1" w:date="2020-04-04T02:24:00Z"/>
              <w:lang w:eastAsia="ko-KR"/>
            </w:rPr>
          </w:rPrChange>
        </w:rPr>
      </w:pPr>
      <w:ins w:id="21291" w:author="CR#0694r1" w:date="2020-04-04T02:24:00Z">
        <w:r w:rsidRPr="008E2A69">
          <w:rPr>
            <w:lang w:eastAsia="ko-KR"/>
            <w:rPrChange w:id="21292" w:author="CR#0701r1" w:date="2020-04-04T13:17:00Z">
              <w:rPr>
                <w:lang w:eastAsia="ko-KR"/>
              </w:rPr>
            </w:rPrChange>
          </w:rPr>
          <w:t>Figure 6.1.3.</w:t>
        </w:r>
      </w:ins>
      <w:ins w:id="21293" w:author="CR#0694r1" w:date="2020-04-04T02:25:00Z">
        <w:r w:rsidRPr="008E2A69">
          <w:rPr>
            <w:lang w:eastAsia="ko-KR"/>
            <w:rPrChange w:id="21294" w:author="CR#0701r1" w:date="2020-04-04T13:17:00Z">
              <w:rPr>
                <w:lang w:eastAsia="ko-KR"/>
              </w:rPr>
            </w:rPrChange>
          </w:rPr>
          <w:t>30</w:t>
        </w:r>
      </w:ins>
      <w:ins w:id="21295" w:author="CR#0694r1" w:date="2020-04-04T02:24:00Z">
        <w:r w:rsidRPr="008E2A69">
          <w:rPr>
            <w:lang w:eastAsia="ko-KR"/>
            <w:rPrChange w:id="21296" w:author="CR#0701r1" w:date="2020-04-04T13:17:00Z">
              <w:rPr>
                <w:lang w:eastAsia="ko-KR"/>
              </w:rPr>
            </w:rPrChange>
          </w:rPr>
          <w:t>-2: LBT failure MAC CE of four octets</w:t>
        </w:r>
      </w:ins>
    </w:p>
    <w:p w:rsidR="00506E50" w:rsidRPr="008E2A69" w:rsidRDefault="00506E50" w:rsidP="00506E50">
      <w:pPr>
        <w:pStyle w:val="Heading4"/>
        <w:rPr>
          <w:ins w:id="21297" w:author="CR#0698r1" w:date="2020-04-04T03:17:00Z"/>
          <w:rFonts w:eastAsiaTheme="minorEastAsia"/>
          <w:noProof/>
          <w:lang w:eastAsia="ko-KR"/>
          <w:rPrChange w:id="21298" w:author="CR#0701r1" w:date="2020-04-04T13:17:00Z">
            <w:rPr>
              <w:ins w:id="21299" w:author="CR#0698r1" w:date="2020-04-04T03:17:00Z"/>
              <w:rFonts w:eastAsiaTheme="minorEastAsia"/>
              <w:noProof/>
              <w:lang w:eastAsia="ko-KR"/>
            </w:rPr>
          </w:rPrChange>
        </w:rPr>
      </w:pPr>
      <w:ins w:id="21300" w:author="CR#0698r1" w:date="2020-04-04T03:17:00Z">
        <w:r w:rsidRPr="008E2A69">
          <w:rPr>
            <w:rFonts w:eastAsiaTheme="minorEastAsia"/>
            <w:noProof/>
            <w:rPrChange w:id="21301" w:author="CR#0701r1" w:date="2020-04-04T13:17:00Z">
              <w:rPr>
                <w:rFonts w:eastAsiaTheme="minorEastAsia"/>
                <w:noProof/>
              </w:rPr>
            </w:rPrChange>
          </w:rPr>
          <w:t>6.1.3.</w:t>
        </w:r>
      </w:ins>
      <w:ins w:id="21302" w:author="CR#0698r1" w:date="2020-04-04T03:18:00Z">
        <w:r w:rsidRPr="008E2A69">
          <w:rPr>
            <w:rFonts w:eastAsiaTheme="minorEastAsia"/>
            <w:noProof/>
            <w:lang w:eastAsia="ko-KR"/>
            <w:rPrChange w:id="21303" w:author="CR#0701r1" w:date="2020-04-04T13:17:00Z">
              <w:rPr>
                <w:rFonts w:eastAsiaTheme="minorEastAsia"/>
                <w:noProof/>
                <w:lang w:eastAsia="ko-KR"/>
              </w:rPr>
            </w:rPrChange>
          </w:rPr>
          <w:t>31</w:t>
        </w:r>
      </w:ins>
      <w:ins w:id="21304" w:author="CR#0698r1" w:date="2020-04-04T03:17:00Z">
        <w:r w:rsidRPr="008E2A69">
          <w:rPr>
            <w:rFonts w:eastAsiaTheme="minorEastAsia"/>
            <w:noProof/>
            <w:rPrChange w:id="21305" w:author="CR#0701r1" w:date="2020-04-04T13:17:00Z">
              <w:rPr>
                <w:rFonts w:eastAsiaTheme="minorEastAsia"/>
                <w:noProof/>
              </w:rPr>
            </w:rPrChange>
          </w:rPr>
          <w:tab/>
        </w:r>
        <w:r w:rsidRPr="008E2A69">
          <w:rPr>
            <w:rFonts w:eastAsiaTheme="minorEastAsia"/>
            <w:noProof/>
            <w:lang w:eastAsia="ko-KR"/>
            <w:rPrChange w:id="21306" w:author="CR#0701r1" w:date="2020-04-04T13:17:00Z">
              <w:rPr>
                <w:rFonts w:eastAsiaTheme="minorEastAsia"/>
                <w:noProof/>
                <w:lang w:eastAsia="ko-KR"/>
              </w:rPr>
            </w:rPrChange>
          </w:rPr>
          <w:t xml:space="preserve">Multiple Entry </w:t>
        </w:r>
        <w:r w:rsidRPr="008E2A69">
          <w:rPr>
            <w:rFonts w:eastAsiaTheme="minorEastAsia"/>
            <w:noProof/>
            <w:rPrChange w:id="21307" w:author="CR#0701r1" w:date="2020-04-04T13:17:00Z">
              <w:rPr>
                <w:rFonts w:eastAsiaTheme="minorEastAsia"/>
                <w:noProof/>
              </w:rPr>
            </w:rPrChange>
          </w:rPr>
          <w:t xml:space="preserve">Configured </w:t>
        </w:r>
        <w:r w:rsidRPr="008E2A69">
          <w:rPr>
            <w:rFonts w:eastAsiaTheme="minorEastAsia"/>
            <w:noProof/>
            <w:lang w:eastAsia="ko-KR"/>
            <w:rPrChange w:id="21308" w:author="CR#0701r1" w:date="2020-04-04T13:17:00Z">
              <w:rPr>
                <w:rFonts w:eastAsiaTheme="minorEastAsia"/>
                <w:noProof/>
                <w:lang w:eastAsia="ko-KR"/>
              </w:rPr>
            </w:rPrChange>
          </w:rPr>
          <w:t>G</w:t>
        </w:r>
        <w:r w:rsidRPr="008E2A69">
          <w:rPr>
            <w:rFonts w:eastAsiaTheme="minorEastAsia"/>
            <w:noProof/>
            <w:rPrChange w:id="21309" w:author="CR#0701r1" w:date="2020-04-04T13:17:00Z">
              <w:rPr>
                <w:rFonts w:eastAsiaTheme="minorEastAsia"/>
                <w:noProof/>
              </w:rPr>
            </w:rPrChange>
          </w:rPr>
          <w:t xml:space="preserve">rant </w:t>
        </w:r>
        <w:r w:rsidRPr="008E2A69">
          <w:rPr>
            <w:rFonts w:eastAsiaTheme="minorEastAsia"/>
            <w:noProof/>
            <w:lang w:eastAsia="ko-KR"/>
            <w:rPrChange w:id="21310" w:author="CR#0701r1" w:date="2020-04-04T13:17:00Z">
              <w:rPr>
                <w:rFonts w:eastAsiaTheme="minorEastAsia"/>
                <w:noProof/>
                <w:lang w:eastAsia="ko-KR"/>
              </w:rPr>
            </w:rPrChange>
          </w:rPr>
          <w:t>C</w:t>
        </w:r>
        <w:r w:rsidRPr="008E2A69">
          <w:rPr>
            <w:rFonts w:eastAsiaTheme="minorEastAsia"/>
            <w:noProof/>
            <w:rPrChange w:id="21311" w:author="CR#0701r1" w:date="2020-04-04T13:17:00Z">
              <w:rPr>
                <w:rFonts w:eastAsiaTheme="minorEastAsia"/>
                <w:noProof/>
              </w:rPr>
            </w:rPrChange>
          </w:rPr>
          <w:t xml:space="preserve">onfirmation MAC </w:t>
        </w:r>
        <w:r w:rsidRPr="008E2A69">
          <w:rPr>
            <w:rFonts w:eastAsiaTheme="minorEastAsia"/>
            <w:noProof/>
            <w:lang w:eastAsia="ko-KR"/>
            <w:rPrChange w:id="21312" w:author="CR#0701r1" w:date="2020-04-04T13:17:00Z">
              <w:rPr>
                <w:rFonts w:eastAsiaTheme="minorEastAsia"/>
                <w:noProof/>
                <w:lang w:eastAsia="ko-KR"/>
              </w:rPr>
            </w:rPrChange>
          </w:rPr>
          <w:t>CE</w:t>
        </w:r>
      </w:ins>
    </w:p>
    <w:p w:rsidR="00506E50" w:rsidRPr="008E2A69" w:rsidRDefault="00506E50" w:rsidP="00506E50">
      <w:pPr>
        <w:rPr>
          <w:ins w:id="21313" w:author="CR#0698r1" w:date="2020-04-04T03:17:00Z"/>
          <w:rFonts w:eastAsiaTheme="minorEastAsia"/>
          <w:noProof/>
          <w:lang w:eastAsia="en-US"/>
          <w:rPrChange w:id="21314" w:author="CR#0701r1" w:date="2020-04-04T13:17:00Z">
            <w:rPr>
              <w:ins w:id="21315" w:author="CR#0698r1" w:date="2020-04-04T03:17:00Z"/>
              <w:rFonts w:eastAsiaTheme="minorEastAsia"/>
              <w:noProof/>
              <w:lang w:eastAsia="en-US"/>
            </w:rPr>
          </w:rPrChange>
        </w:rPr>
      </w:pPr>
      <w:ins w:id="21316" w:author="CR#0698r1" w:date="2020-04-04T03:17:00Z">
        <w:r w:rsidRPr="008E2A69">
          <w:rPr>
            <w:noProof/>
            <w:rPrChange w:id="21317" w:author="CR#0701r1" w:date="2020-04-04T13:17:00Z">
              <w:rPr>
                <w:noProof/>
              </w:rPr>
            </w:rPrChange>
          </w:rPr>
          <w:t>The Multiple Entry Configured Grant Confirmation MAC CE is identified by a MAC subheader with LCID as specified in Table 6.2.1-2. It has a fixed size and consists of a four octets containing 32 CG-fields. The Multiple Entry Configured Grant Confirmation MAC CE is defined as follows (Figure 6.1.3.</w:t>
        </w:r>
      </w:ins>
      <w:ins w:id="21318" w:author="CR#0698r1" w:date="2020-04-04T03:18:00Z">
        <w:r w:rsidRPr="008E2A69">
          <w:rPr>
            <w:noProof/>
            <w:rPrChange w:id="21319" w:author="CR#0701r1" w:date="2020-04-04T13:17:00Z">
              <w:rPr>
                <w:noProof/>
              </w:rPr>
            </w:rPrChange>
          </w:rPr>
          <w:t>31</w:t>
        </w:r>
      </w:ins>
      <w:ins w:id="21320" w:author="CR#0698r1" w:date="2020-04-04T03:17:00Z">
        <w:r w:rsidRPr="008E2A69">
          <w:rPr>
            <w:noProof/>
            <w:rPrChange w:id="21321" w:author="CR#0701r1" w:date="2020-04-04T13:17:00Z">
              <w:rPr>
                <w:noProof/>
              </w:rPr>
            </w:rPrChange>
          </w:rPr>
          <w:t>-1).</w:t>
        </w:r>
      </w:ins>
    </w:p>
    <w:p w:rsidR="00506E50" w:rsidRPr="008E2A69" w:rsidRDefault="00506E50" w:rsidP="008F6694">
      <w:pPr>
        <w:pStyle w:val="B1"/>
        <w:numPr>
          <w:ilvl w:val="0"/>
          <w:numId w:val="1"/>
        </w:numPr>
        <w:overflowPunct/>
        <w:autoSpaceDE/>
        <w:autoSpaceDN/>
        <w:adjustRightInd/>
        <w:textAlignment w:val="auto"/>
        <w:rPr>
          <w:ins w:id="21322" w:author="CR#0698r1" w:date="2020-04-04T03:17:00Z"/>
          <w:noProof/>
          <w:lang w:eastAsia="ko-KR"/>
          <w:rPrChange w:id="21323" w:author="CR#0701r1" w:date="2020-04-04T13:17:00Z">
            <w:rPr>
              <w:ins w:id="21324" w:author="CR#0698r1" w:date="2020-04-04T03:17:00Z"/>
              <w:noProof/>
              <w:lang w:eastAsia="ko-KR"/>
            </w:rPr>
          </w:rPrChange>
        </w:rPr>
        <w:pPrChange w:id="21325" w:author="CR#0701r1" w:date="2020-04-04T13:17:00Z">
          <w:pPr>
            <w:pStyle w:val="B1"/>
            <w:numPr>
              <w:numId w:val="36"/>
            </w:numPr>
            <w:tabs>
              <w:tab w:val="num" w:pos="360"/>
            </w:tabs>
            <w:overflowPunct/>
            <w:autoSpaceDE/>
            <w:autoSpaceDN/>
            <w:adjustRightInd/>
            <w:textAlignment w:val="auto"/>
          </w:pPr>
        </w:pPrChange>
      </w:pPr>
      <w:ins w:id="21326" w:author="CR#0698r1" w:date="2020-04-04T03:17:00Z">
        <w:r w:rsidRPr="008E2A69">
          <w:rPr>
            <w:noProof/>
            <w:lang w:eastAsia="ko-KR"/>
            <w:rPrChange w:id="21327" w:author="CR#0701r1" w:date="2020-04-04T13:17:00Z">
              <w:rPr>
                <w:noProof/>
                <w:lang w:eastAsia="ko-KR"/>
              </w:rPr>
            </w:rPrChange>
          </w:rPr>
          <w:t>CG</w:t>
        </w:r>
        <w:r w:rsidRPr="008E2A69">
          <w:rPr>
            <w:noProof/>
            <w:vertAlign w:val="subscript"/>
            <w:rPrChange w:id="21328" w:author="CR#0701r1" w:date="2020-04-04T13:17:00Z">
              <w:rPr>
                <w:noProof/>
                <w:vertAlign w:val="subscript"/>
              </w:rPr>
            </w:rPrChange>
          </w:rPr>
          <w:t>i</w:t>
        </w:r>
        <w:r w:rsidRPr="008E2A69">
          <w:rPr>
            <w:noProof/>
            <w:lang w:eastAsia="ko-KR"/>
            <w:rPrChange w:id="21329" w:author="CR#0701r1" w:date="2020-04-04T13:17:00Z">
              <w:rPr>
                <w:noProof/>
                <w:lang w:eastAsia="ko-KR"/>
              </w:rPr>
            </w:rPrChange>
          </w:rPr>
          <w:t xml:space="preserve">: This field indicates whether PDCCH indicating activation or deactivation of configured uplink grant with </w:t>
        </w:r>
        <w:r w:rsidRPr="008E2A69">
          <w:rPr>
            <w:i/>
            <w:lang w:eastAsia="ko-KR"/>
            <w:rPrChange w:id="21330" w:author="CR#0701r1" w:date="2020-04-04T13:17:00Z">
              <w:rPr>
                <w:i/>
                <w:lang w:eastAsia="ko-KR"/>
              </w:rPr>
            </w:rPrChange>
          </w:rPr>
          <w:t>ConfiguredGrantConfigIndexMAC</w:t>
        </w:r>
        <w:r w:rsidRPr="008E2A69">
          <w:rPr>
            <w:noProof/>
            <w:lang w:eastAsia="ko-KR"/>
            <w:rPrChange w:id="21331" w:author="CR#0701r1" w:date="2020-04-04T13:17:00Z">
              <w:rPr>
                <w:noProof/>
                <w:lang w:eastAsia="ko-KR"/>
              </w:rPr>
            </w:rPrChange>
          </w:rPr>
          <w:t xml:space="preserve"> i has been received. The CG</w:t>
        </w:r>
        <w:r w:rsidRPr="008E2A69">
          <w:rPr>
            <w:noProof/>
            <w:vertAlign w:val="subscript"/>
            <w:rPrChange w:id="21332" w:author="CR#0701r1" w:date="2020-04-04T13:17:00Z">
              <w:rPr>
                <w:noProof/>
                <w:vertAlign w:val="subscript"/>
              </w:rPr>
            </w:rPrChange>
          </w:rPr>
          <w:t>i</w:t>
        </w:r>
        <w:r w:rsidRPr="008E2A69">
          <w:rPr>
            <w:noProof/>
            <w:lang w:eastAsia="ko-KR"/>
            <w:rPrChange w:id="21333" w:author="CR#0701r1" w:date="2020-04-04T13:17:00Z">
              <w:rPr>
                <w:noProof/>
                <w:lang w:eastAsia="ko-KR"/>
              </w:rPr>
            </w:rPrChange>
          </w:rPr>
          <w:t xml:space="preserve"> field is set to 1 to indicate that PDCCH indicating activation or deactivation of type 2 configured uplink grant with </w:t>
        </w:r>
        <w:r w:rsidRPr="008E2A69">
          <w:rPr>
            <w:i/>
            <w:lang w:eastAsia="ko-KR"/>
            <w:rPrChange w:id="21334" w:author="CR#0701r1" w:date="2020-04-04T13:17:00Z">
              <w:rPr>
                <w:i/>
                <w:lang w:eastAsia="ko-KR"/>
              </w:rPr>
            </w:rPrChange>
          </w:rPr>
          <w:t>ConfiguredGrantConfigIndexMAC</w:t>
        </w:r>
        <w:r w:rsidRPr="008E2A69">
          <w:rPr>
            <w:noProof/>
            <w:lang w:eastAsia="ko-KR"/>
            <w:rPrChange w:id="21335" w:author="CR#0701r1" w:date="2020-04-04T13:17:00Z">
              <w:rPr>
                <w:noProof/>
                <w:lang w:eastAsia="ko-KR"/>
              </w:rPr>
            </w:rPrChange>
          </w:rPr>
          <w:t xml:space="preserve"> i has been received. The CG</w:t>
        </w:r>
        <w:r w:rsidRPr="008E2A69">
          <w:rPr>
            <w:noProof/>
            <w:vertAlign w:val="subscript"/>
            <w:rPrChange w:id="21336" w:author="CR#0701r1" w:date="2020-04-04T13:17:00Z">
              <w:rPr>
                <w:noProof/>
                <w:vertAlign w:val="subscript"/>
              </w:rPr>
            </w:rPrChange>
          </w:rPr>
          <w:t>i</w:t>
        </w:r>
        <w:r w:rsidRPr="008E2A69">
          <w:rPr>
            <w:noProof/>
            <w:lang w:eastAsia="ko-KR"/>
            <w:rPrChange w:id="21337" w:author="CR#0701r1" w:date="2020-04-04T13:17:00Z">
              <w:rPr>
                <w:noProof/>
                <w:lang w:eastAsia="ko-KR"/>
              </w:rPr>
            </w:rPrChange>
          </w:rPr>
          <w:t xml:space="preserve"> field is set to 0 to indicate that PDCCH indicating activation or deactivation of type 2 configured uplink grant with </w:t>
        </w:r>
        <w:r w:rsidRPr="008E2A69">
          <w:rPr>
            <w:i/>
            <w:lang w:eastAsia="ko-KR"/>
            <w:rPrChange w:id="21338" w:author="CR#0701r1" w:date="2020-04-04T13:17:00Z">
              <w:rPr>
                <w:i/>
                <w:lang w:eastAsia="ko-KR"/>
              </w:rPr>
            </w:rPrChange>
          </w:rPr>
          <w:t>ConfiguredGrantConfigIndexMAC</w:t>
        </w:r>
        <w:r w:rsidRPr="008E2A69">
          <w:rPr>
            <w:noProof/>
            <w:lang w:eastAsia="ko-KR"/>
            <w:rPrChange w:id="21339" w:author="CR#0701r1" w:date="2020-04-04T13:17:00Z">
              <w:rPr>
                <w:noProof/>
                <w:lang w:eastAsia="ko-KR"/>
              </w:rPr>
            </w:rPrChange>
          </w:rPr>
          <w:t xml:space="preserve"> i has not been received.</w:t>
        </w:r>
      </w:ins>
    </w:p>
    <w:p w:rsidR="00506E50" w:rsidRPr="008E2A69" w:rsidRDefault="00506E50" w:rsidP="00506E50">
      <w:pPr>
        <w:pStyle w:val="TH"/>
        <w:rPr>
          <w:ins w:id="21340" w:author="CR#0698r1" w:date="2020-04-04T03:17:00Z"/>
          <w:lang w:eastAsia="ko-KR"/>
          <w:rPrChange w:id="21341" w:author="CR#0701r1" w:date="2020-04-04T13:17:00Z">
            <w:rPr>
              <w:ins w:id="21342" w:author="CR#0698r1" w:date="2020-04-04T03:17:00Z"/>
              <w:lang w:eastAsia="ko-KR"/>
            </w:rPr>
          </w:rPrChange>
        </w:rPr>
      </w:pPr>
      <w:ins w:id="21343" w:author="CR#0698r1" w:date="2020-04-04T03:17:00Z">
        <w:r w:rsidRPr="008E2A69">
          <w:rPr>
            <w:rFonts w:eastAsiaTheme="minorEastAsia"/>
            <w:lang w:eastAsia="en-US"/>
            <w:rPrChange w:id="21344" w:author="CR#0701r1" w:date="2020-04-04T13:17:00Z">
              <w:rPr>
                <w:rFonts w:eastAsiaTheme="minorEastAsia"/>
                <w:lang w:eastAsia="en-US"/>
              </w:rPr>
            </w:rPrChange>
          </w:rPr>
          <w:object w:dxaOrig="5625" w:dyaOrig="2730">
            <v:shape id="_x0000_i1071" type="#_x0000_t75" style="width:281.25pt;height:136.5pt" o:ole="">
              <v:imagedata r:id="rId105" o:title=""/>
            </v:shape>
            <o:OLEObject Type="Embed" ProgID="Visio.Drawing.11" ShapeID="_x0000_i1071" DrawAspect="Content" ObjectID="_1647512010" r:id="rId106"/>
          </w:object>
        </w:r>
      </w:ins>
    </w:p>
    <w:p w:rsidR="00506E50" w:rsidRPr="008E2A69" w:rsidRDefault="00506E50" w:rsidP="00506E50">
      <w:pPr>
        <w:pStyle w:val="TF"/>
        <w:rPr>
          <w:ins w:id="21345" w:author="CR#0698r1" w:date="2020-04-04T03:17:00Z"/>
          <w:lang w:eastAsia="ko-KR"/>
          <w:rPrChange w:id="21346" w:author="CR#0701r1" w:date="2020-04-04T13:17:00Z">
            <w:rPr>
              <w:ins w:id="21347" w:author="CR#0698r1" w:date="2020-04-04T03:17:00Z"/>
              <w:lang w:eastAsia="ko-KR"/>
            </w:rPr>
          </w:rPrChange>
        </w:rPr>
      </w:pPr>
      <w:ins w:id="21348" w:author="CR#0698r1" w:date="2020-04-04T03:17:00Z">
        <w:r w:rsidRPr="008E2A69">
          <w:rPr>
            <w:lang w:eastAsia="ko-KR"/>
            <w:rPrChange w:id="21349" w:author="CR#0701r1" w:date="2020-04-04T13:17:00Z">
              <w:rPr>
                <w:lang w:eastAsia="ko-KR"/>
              </w:rPr>
            </w:rPrChange>
          </w:rPr>
          <w:t>Figure 6.1.3.</w:t>
        </w:r>
      </w:ins>
      <w:ins w:id="21350" w:author="CR#0698r1" w:date="2020-04-04T03:18:00Z">
        <w:r w:rsidRPr="008E2A69">
          <w:rPr>
            <w:lang w:eastAsia="ko-KR"/>
            <w:rPrChange w:id="21351" w:author="CR#0701r1" w:date="2020-04-04T13:17:00Z">
              <w:rPr>
                <w:lang w:eastAsia="ko-KR"/>
              </w:rPr>
            </w:rPrChange>
          </w:rPr>
          <w:t>31</w:t>
        </w:r>
      </w:ins>
      <w:ins w:id="21352" w:author="CR#0698r1" w:date="2020-04-04T03:17:00Z">
        <w:r w:rsidRPr="008E2A69">
          <w:rPr>
            <w:lang w:eastAsia="ko-KR"/>
            <w:rPrChange w:id="21353" w:author="CR#0701r1" w:date="2020-04-04T13:17:00Z">
              <w:rPr>
                <w:lang w:eastAsia="ko-KR"/>
              </w:rPr>
            </w:rPrChange>
          </w:rPr>
          <w:t>-1: Multiple Entry Configured Grant Confirmation MAC CE</w:t>
        </w:r>
      </w:ins>
    </w:p>
    <w:p w:rsidR="00506E50" w:rsidRPr="008E2A69" w:rsidRDefault="00506E50" w:rsidP="00506E50">
      <w:pPr>
        <w:pStyle w:val="Heading4"/>
        <w:rPr>
          <w:ins w:id="21354" w:author="CR#0698r1" w:date="2020-04-04T03:17:00Z"/>
          <w:rFonts w:eastAsiaTheme="minorEastAsia"/>
          <w:noProof/>
          <w:lang w:eastAsia="ko-KR"/>
          <w:rPrChange w:id="21355" w:author="CR#0701r1" w:date="2020-04-04T13:17:00Z">
            <w:rPr>
              <w:ins w:id="21356" w:author="CR#0698r1" w:date="2020-04-04T03:17:00Z"/>
              <w:rFonts w:eastAsiaTheme="minorEastAsia"/>
              <w:noProof/>
              <w:lang w:eastAsia="ko-KR"/>
            </w:rPr>
          </w:rPrChange>
        </w:rPr>
      </w:pPr>
      <w:ins w:id="21357" w:author="CR#0698r1" w:date="2020-04-04T03:17:00Z">
        <w:r w:rsidRPr="008E2A69">
          <w:rPr>
            <w:rFonts w:eastAsiaTheme="minorEastAsia"/>
            <w:noProof/>
            <w:rPrChange w:id="21358" w:author="CR#0701r1" w:date="2020-04-04T13:17:00Z">
              <w:rPr>
                <w:rFonts w:eastAsiaTheme="minorEastAsia"/>
                <w:noProof/>
              </w:rPr>
            </w:rPrChange>
          </w:rPr>
          <w:t>6.1.3.</w:t>
        </w:r>
      </w:ins>
      <w:ins w:id="21359" w:author="CR#0698r1" w:date="2020-04-04T03:19:00Z">
        <w:r w:rsidRPr="008E2A69">
          <w:rPr>
            <w:rFonts w:eastAsiaTheme="minorEastAsia"/>
            <w:noProof/>
            <w:lang w:eastAsia="ko-KR"/>
            <w:rPrChange w:id="21360" w:author="CR#0701r1" w:date="2020-04-04T13:17:00Z">
              <w:rPr>
                <w:rFonts w:eastAsiaTheme="minorEastAsia"/>
                <w:noProof/>
                <w:lang w:eastAsia="ko-KR"/>
              </w:rPr>
            </w:rPrChange>
          </w:rPr>
          <w:t>32</w:t>
        </w:r>
      </w:ins>
      <w:ins w:id="21361" w:author="CR#0698r1" w:date="2020-04-04T03:17:00Z">
        <w:r w:rsidRPr="008E2A69">
          <w:rPr>
            <w:rFonts w:eastAsiaTheme="minorEastAsia"/>
            <w:noProof/>
            <w:rPrChange w:id="21362" w:author="CR#0701r1" w:date="2020-04-04T13:17:00Z">
              <w:rPr>
                <w:rFonts w:eastAsiaTheme="minorEastAsia"/>
                <w:noProof/>
              </w:rPr>
            </w:rPrChange>
          </w:rPr>
          <w:tab/>
        </w:r>
        <w:r w:rsidRPr="008E2A69">
          <w:rPr>
            <w:rFonts w:eastAsiaTheme="minorEastAsia"/>
            <w:noProof/>
            <w:lang w:eastAsia="ko-KR"/>
            <w:rPrChange w:id="21363" w:author="CR#0701r1" w:date="2020-04-04T13:17:00Z">
              <w:rPr>
                <w:rFonts w:eastAsiaTheme="minorEastAsia"/>
                <w:noProof/>
                <w:lang w:eastAsia="ko-KR"/>
              </w:rPr>
            </w:rPrChange>
          </w:rPr>
          <w:t>Duplication RLC Activation/Deactivation MAC CE</w:t>
        </w:r>
      </w:ins>
    </w:p>
    <w:p w:rsidR="00506E50" w:rsidRPr="008E2A69" w:rsidRDefault="00506E50" w:rsidP="00506E50">
      <w:pPr>
        <w:rPr>
          <w:ins w:id="21364" w:author="CR#0698r1" w:date="2020-04-04T03:17:00Z"/>
          <w:rFonts w:eastAsiaTheme="minorEastAsia"/>
          <w:noProof/>
          <w:lang w:eastAsia="en-US"/>
          <w:rPrChange w:id="21365" w:author="CR#0701r1" w:date="2020-04-04T13:17:00Z">
            <w:rPr>
              <w:ins w:id="21366" w:author="CR#0698r1" w:date="2020-04-04T03:17:00Z"/>
              <w:rFonts w:eastAsiaTheme="minorEastAsia"/>
              <w:noProof/>
              <w:lang w:eastAsia="en-US"/>
            </w:rPr>
          </w:rPrChange>
        </w:rPr>
      </w:pPr>
      <w:ins w:id="21367" w:author="CR#0698r1" w:date="2020-04-04T03:17:00Z">
        <w:r w:rsidRPr="008E2A69">
          <w:rPr>
            <w:noProof/>
            <w:rPrChange w:id="21368" w:author="CR#0701r1" w:date="2020-04-04T13:17:00Z">
              <w:rPr>
                <w:noProof/>
              </w:rPr>
            </w:rPrChange>
          </w:rPr>
          <w:t>The Duplication RLC Activation/Deactivation MAC CE is identified by a MAC subheader with LCID as specified in Table 6.2.1-1. It has a fixed size and consists of a single octet defined as follows (Figure 6.1.3.</w:t>
        </w:r>
      </w:ins>
      <w:ins w:id="21369" w:author="CR#0698r1" w:date="2020-04-04T03:23:00Z">
        <w:r w:rsidRPr="008E2A69">
          <w:rPr>
            <w:noProof/>
            <w:rPrChange w:id="21370" w:author="CR#0701r1" w:date="2020-04-04T13:17:00Z">
              <w:rPr>
                <w:noProof/>
              </w:rPr>
            </w:rPrChange>
          </w:rPr>
          <w:t>32</w:t>
        </w:r>
      </w:ins>
      <w:ins w:id="21371" w:author="CR#0698r1" w:date="2020-04-04T03:17:00Z">
        <w:r w:rsidRPr="008E2A69">
          <w:rPr>
            <w:noProof/>
            <w:rPrChange w:id="21372" w:author="CR#0701r1" w:date="2020-04-04T13:17:00Z">
              <w:rPr>
                <w:noProof/>
              </w:rPr>
            </w:rPrChange>
          </w:rPr>
          <w:t>-1).</w:t>
        </w:r>
      </w:ins>
    </w:p>
    <w:p w:rsidR="00506E50" w:rsidRPr="008E2A69" w:rsidRDefault="00506E50" w:rsidP="008F6694">
      <w:pPr>
        <w:pStyle w:val="B1"/>
        <w:numPr>
          <w:ilvl w:val="0"/>
          <w:numId w:val="1"/>
        </w:numPr>
        <w:overflowPunct/>
        <w:autoSpaceDE/>
        <w:autoSpaceDN/>
        <w:adjustRightInd/>
        <w:textAlignment w:val="auto"/>
        <w:rPr>
          <w:ins w:id="21373" w:author="CR#0698r1" w:date="2020-04-04T03:17:00Z"/>
          <w:noProof/>
          <w:lang w:eastAsia="ko-KR"/>
          <w:rPrChange w:id="21374" w:author="CR#0701r1" w:date="2020-04-04T13:17:00Z">
            <w:rPr>
              <w:ins w:id="21375" w:author="CR#0698r1" w:date="2020-04-04T03:17:00Z"/>
              <w:noProof/>
              <w:lang w:eastAsia="ko-KR"/>
            </w:rPr>
          </w:rPrChange>
        </w:rPr>
        <w:pPrChange w:id="21376" w:author="CR#0701r1" w:date="2020-04-04T13:17:00Z">
          <w:pPr>
            <w:pStyle w:val="B1"/>
            <w:numPr>
              <w:numId w:val="36"/>
            </w:numPr>
            <w:tabs>
              <w:tab w:val="num" w:pos="360"/>
            </w:tabs>
            <w:overflowPunct/>
            <w:autoSpaceDE/>
            <w:autoSpaceDN/>
            <w:adjustRightInd/>
            <w:textAlignment w:val="auto"/>
          </w:pPr>
        </w:pPrChange>
      </w:pPr>
      <w:ins w:id="21377" w:author="CR#0698r1" w:date="2020-04-04T03:17:00Z">
        <w:r w:rsidRPr="008E2A69">
          <w:rPr>
            <w:noProof/>
            <w:lang w:eastAsia="ko-KR"/>
            <w:rPrChange w:id="21378" w:author="CR#0701r1" w:date="2020-04-04T13:17:00Z">
              <w:rPr>
                <w:noProof/>
                <w:lang w:eastAsia="ko-KR"/>
              </w:rPr>
            </w:rPrChange>
          </w:rPr>
          <w:t>DRB ID: This field indicates the identity of DRB</w:t>
        </w:r>
        <w:r w:rsidRPr="008E2A69">
          <w:rPr>
            <w:rFonts w:eastAsia="SimSun"/>
            <w:noProof/>
            <w:lang w:eastAsia="zh-CN"/>
            <w:rPrChange w:id="21379" w:author="CR#0701r1" w:date="2020-04-04T13:17:00Z">
              <w:rPr>
                <w:rFonts w:eastAsia="SimSun"/>
                <w:noProof/>
                <w:lang w:eastAsia="zh-CN"/>
              </w:rPr>
            </w:rPrChange>
          </w:rPr>
          <w:t xml:space="preserve"> for which the MAC CE applies</w:t>
        </w:r>
        <w:r w:rsidRPr="008E2A69">
          <w:rPr>
            <w:noProof/>
            <w:lang w:eastAsia="ko-KR"/>
            <w:rPrChange w:id="21380" w:author="CR#0701r1" w:date="2020-04-04T13:17:00Z">
              <w:rPr>
                <w:noProof/>
                <w:lang w:eastAsia="ko-KR"/>
              </w:rPr>
            </w:rPrChange>
          </w:rPr>
          <w:t>. The length of the field is 5 bits;</w:t>
        </w:r>
      </w:ins>
    </w:p>
    <w:p w:rsidR="00506E50" w:rsidRPr="008E2A69" w:rsidRDefault="00506E50" w:rsidP="008F6694">
      <w:pPr>
        <w:pStyle w:val="B1"/>
        <w:numPr>
          <w:ilvl w:val="0"/>
          <w:numId w:val="1"/>
        </w:numPr>
        <w:overflowPunct/>
        <w:autoSpaceDE/>
        <w:autoSpaceDN/>
        <w:adjustRightInd/>
        <w:textAlignment w:val="auto"/>
        <w:rPr>
          <w:ins w:id="21381" w:author="CR#0698r1" w:date="2020-04-04T03:17:00Z"/>
          <w:lang w:eastAsia="ko-KR"/>
          <w:rPrChange w:id="21382" w:author="CR#0701r1" w:date="2020-04-04T13:17:00Z">
            <w:rPr>
              <w:ins w:id="21383" w:author="CR#0698r1" w:date="2020-04-04T03:17:00Z"/>
              <w:lang w:eastAsia="ko-KR"/>
            </w:rPr>
          </w:rPrChange>
        </w:rPr>
        <w:pPrChange w:id="21384" w:author="CR#0701r1" w:date="2020-04-04T13:17:00Z">
          <w:pPr>
            <w:pStyle w:val="B1"/>
            <w:numPr>
              <w:numId w:val="36"/>
            </w:numPr>
            <w:tabs>
              <w:tab w:val="num" w:pos="360"/>
            </w:tabs>
            <w:overflowPunct/>
            <w:autoSpaceDE/>
            <w:autoSpaceDN/>
            <w:adjustRightInd/>
            <w:textAlignment w:val="auto"/>
          </w:pPr>
        </w:pPrChange>
      </w:pPr>
      <w:ins w:id="21385" w:author="CR#0698r1" w:date="2020-04-04T03:17:00Z">
        <w:r w:rsidRPr="008E2A69">
          <w:rPr>
            <w:noProof/>
            <w:lang w:eastAsia="ko-KR"/>
            <w:rPrChange w:id="21386" w:author="CR#0701r1" w:date="2020-04-04T13:17:00Z">
              <w:rPr>
                <w:noProof/>
                <w:lang w:eastAsia="ko-KR"/>
              </w:rPr>
            </w:rPrChange>
          </w:rPr>
          <w:t>RLC</w:t>
        </w:r>
        <w:r w:rsidRPr="008E2A69">
          <w:rPr>
            <w:noProof/>
            <w:vertAlign w:val="subscript"/>
            <w:rPrChange w:id="21387" w:author="CR#0701r1" w:date="2020-04-04T13:17:00Z">
              <w:rPr>
                <w:noProof/>
                <w:vertAlign w:val="subscript"/>
              </w:rPr>
            </w:rPrChange>
          </w:rPr>
          <w:t>i</w:t>
        </w:r>
        <w:r w:rsidRPr="008E2A69">
          <w:rPr>
            <w:noProof/>
            <w:rPrChange w:id="21388" w:author="CR#0701r1" w:date="2020-04-04T13:17:00Z">
              <w:rPr>
                <w:noProof/>
              </w:rPr>
            </w:rPrChange>
          </w:rPr>
          <w:t xml:space="preserve">: This field indicates the activation/deactivation status of </w:t>
        </w:r>
        <w:r w:rsidRPr="008E2A69">
          <w:rPr>
            <w:noProof/>
            <w:lang w:eastAsia="ko-KR"/>
            <w:rPrChange w:id="21389" w:author="CR#0701r1" w:date="2020-04-04T13:17:00Z">
              <w:rPr>
                <w:noProof/>
                <w:lang w:eastAsia="ko-KR"/>
              </w:rPr>
            </w:rPrChange>
          </w:rPr>
          <w:t>PDCP duplication for the RLC entity i where</w:t>
        </w:r>
        <w:r w:rsidRPr="008E2A69">
          <w:rPr>
            <w:noProof/>
            <w:rPrChange w:id="21390" w:author="CR#0701r1" w:date="2020-04-04T13:17:00Z">
              <w:rPr>
                <w:noProof/>
              </w:rPr>
            </w:rPrChange>
          </w:rPr>
          <w:t xml:space="preserve"> i is </w:t>
        </w:r>
        <w:r w:rsidRPr="008E2A69">
          <w:rPr>
            <w:lang w:eastAsia="ko-KR"/>
            <w:rPrChange w:id="21391" w:author="CR#0701r1" w:date="2020-04-04T13:17:00Z">
              <w:rPr>
                <w:lang w:eastAsia="ko-KR"/>
              </w:rPr>
            </w:rPrChange>
          </w:rPr>
          <w:t>ascending order of logical channel ID of secondary RLC entities in the order of MCG and SCG, for the DRB</w:t>
        </w:r>
        <w:r w:rsidRPr="008E2A69">
          <w:rPr>
            <w:noProof/>
            <w:rPrChange w:id="21392" w:author="CR#0701r1" w:date="2020-04-04T13:17:00Z">
              <w:rPr>
                <w:noProof/>
              </w:rPr>
            </w:rPrChange>
          </w:rPr>
          <w:t>.</w:t>
        </w:r>
        <w:r w:rsidRPr="008E2A69">
          <w:rPr>
            <w:noProof/>
            <w:lang w:eastAsia="ko-KR"/>
            <w:rPrChange w:id="21393" w:author="CR#0701r1" w:date="2020-04-04T13:17:00Z">
              <w:rPr>
                <w:noProof/>
                <w:lang w:eastAsia="ko-KR"/>
              </w:rPr>
            </w:rPrChange>
          </w:rPr>
          <w:t xml:space="preserve"> </w:t>
        </w:r>
        <w:r w:rsidRPr="008E2A69">
          <w:rPr>
            <w:noProof/>
            <w:rPrChange w:id="21394" w:author="CR#0701r1" w:date="2020-04-04T13:17:00Z">
              <w:rPr>
                <w:noProof/>
              </w:rPr>
            </w:rPrChange>
          </w:rPr>
          <w:t xml:space="preserve">The </w:t>
        </w:r>
        <w:r w:rsidRPr="008E2A69">
          <w:rPr>
            <w:noProof/>
            <w:lang w:eastAsia="ko-KR"/>
            <w:rPrChange w:id="21395" w:author="CR#0701r1" w:date="2020-04-04T13:17:00Z">
              <w:rPr>
                <w:noProof/>
                <w:lang w:eastAsia="ko-KR"/>
              </w:rPr>
            </w:rPrChange>
          </w:rPr>
          <w:t>RLC</w:t>
        </w:r>
        <w:r w:rsidRPr="008E2A69">
          <w:rPr>
            <w:noProof/>
            <w:vertAlign w:val="subscript"/>
            <w:rPrChange w:id="21396" w:author="CR#0701r1" w:date="2020-04-04T13:17:00Z">
              <w:rPr>
                <w:noProof/>
                <w:vertAlign w:val="subscript"/>
              </w:rPr>
            </w:rPrChange>
          </w:rPr>
          <w:t>i</w:t>
        </w:r>
        <w:r w:rsidRPr="008E2A69">
          <w:rPr>
            <w:noProof/>
            <w:rPrChange w:id="21397" w:author="CR#0701r1" w:date="2020-04-04T13:17:00Z">
              <w:rPr>
                <w:noProof/>
              </w:rPr>
            </w:rPrChange>
          </w:rPr>
          <w:t xml:space="preserve"> field is set to </w:t>
        </w:r>
        <w:r w:rsidRPr="008E2A69">
          <w:rPr>
            <w:noProof/>
            <w:lang w:eastAsia="ko-KR"/>
            <w:rPrChange w:id="21398" w:author="CR#0701r1" w:date="2020-04-04T13:17:00Z">
              <w:rPr>
                <w:noProof/>
                <w:lang w:eastAsia="ko-KR"/>
              </w:rPr>
            </w:rPrChange>
          </w:rPr>
          <w:t xml:space="preserve">1 to indicate </w:t>
        </w:r>
        <w:r w:rsidRPr="008E2A69">
          <w:rPr>
            <w:noProof/>
            <w:rPrChange w:id="21399" w:author="CR#0701r1" w:date="2020-04-04T13:17:00Z">
              <w:rPr>
                <w:noProof/>
              </w:rPr>
            </w:rPrChange>
          </w:rPr>
          <w:t>that the</w:t>
        </w:r>
        <w:r w:rsidRPr="008E2A69">
          <w:rPr>
            <w:noProof/>
            <w:lang w:eastAsia="ko-KR"/>
            <w:rPrChange w:id="21400" w:author="CR#0701r1" w:date="2020-04-04T13:17:00Z">
              <w:rPr>
                <w:noProof/>
                <w:lang w:eastAsia="ko-KR"/>
              </w:rPr>
            </w:rPrChange>
          </w:rPr>
          <w:t xml:space="preserve"> PDCP duplication for the RLC entity i </w:t>
        </w:r>
        <w:r w:rsidRPr="008E2A69">
          <w:rPr>
            <w:noProof/>
            <w:rPrChange w:id="21401" w:author="CR#0701r1" w:date="2020-04-04T13:17:00Z">
              <w:rPr>
                <w:noProof/>
              </w:rPr>
            </w:rPrChange>
          </w:rPr>
          <w:t xml:space="preserve">shall be activated. The </w:t>
        </w:r>
        <w:r w:rsidRPr="008E2A69">
          <w:rPr>
            <w:noProof/>
            <w:lang w:eastAsia="ko-KR"/>
            <w:rPrChange w:id="21402" w:author="CR#0701r1" w:date="2020-04-04T13:17:00Z">
              <w:rPr>
                <w:noProof/>
                <w:lang w:eastAsia="ko-KR"/>
              </w:rPr>
            </w:rPrChange>
          </w:rPr>
          <w:t>RLC</w:t>
        </w:r>
        <w:r w:rsidRPr="008E2A69">
          <w:rPr>
            <w:noProof/>
            <w:vertAlign w:val="subscript"/>
            <w:rPrChange w:id="21403" w:author="CR#0701r1" w:date="2020-04-04T13:17:00Z">
              <w:rPr>
                <w:noProof/>
                <w:vertAlign w:val="subscript"/>
              </w:rPr>
            </w:rPrChange>
          </w:rPr>
          <w:t>i</w:t>
        </w:r>
        <w:r w:rsidRPr="008E2A69">
          <w:rPr>
            <w:noProof/>
            <w:rPrChange w:id="21404" w:author="CR#0701r1" w:date="2020-04-04T13:17:00Z">
              <w:rPr>
                <w:noProof/>
              </w:rPr>
            </w:rPrChange>
          </w:rPr>
          <w:t xml:space="preserve"> field is set to </w:t>
        </w:r>
        <w:r w:rsidRPr="008E2A69">
          <w:rPr>
            <w:noProof/>
            <w:lang w:eastAsia="ko-KR"/>
            <w:rPrChange w:id="21405" w:author="CR#0701r1" w:date="2020-04-04T13:17:00Z">
              <w:rPr>
                <w:noProof/>
                <w:lang w:eastAsia="ko-KR"/>
              </w:rPr>
            </w:rPrChange>
          </w:rPr>
          <w:t xml:space="preserve">0 to indicate </w:t>
        </w:r>
        <w:r w:rsidRPr="008E2A69">
          <w:rPr>
            <w:noProof/>
            <w:rPrChange w:id="21406" w:author="CR#0701r1" w:date="2020-04-04T13:17:00Z">
              <w:rPr>
                <w:noProof/>
              </w:rPr>
            </w:rPrChange>
          </w:rPr>
          <w:t xml:space="preserve">that the </w:t>
        </w:r>
        <w:r w:rsidRPr="008E2A69">
          <w:rPr>
            <w:noProof/>
            <w:lang w:eastAsia="ko-KR"/>
            <w:rPrChange w:id="21407" w:author="CR#0701r1" w:date="2020-04-04T13:17:00Z">
              <w:rPr>
                <w:noProof/>
                <w:lang w:eastAsia="ko-KR"/>
              </w:rPr>
            </w:rPrChange>
          </w:rPr>
          <w:t xml:space="preserve">PDCP duplication for the RLC entity i shall </w:t>
        </w:r>
        <w:r w:rsidRPr="008E2A69">
          <w:rPr>
            <w:noProof/>
            <w:rPrChange w:id="21408" w:author="CR#0701r1" w:date="2020-04-04T13:17:00Z">
              <w:rPr>
                <w:noProof/>
              </w:rPr>
            </w:rPrChange>
          </w:rPr>
          <w:t xml:space="preserve">be </w:t>
        </w:r>
        <w:r w:rsidRPr="008E2A69">
          <w:rPr>
            <w:noProof/>
            <w:lang w:eastAsia="ko-KR"/>
            <w:rPrChange w:id="21409" w:author="CR#0701r1" w:date="2020-04-04T13:17:00Z">
              <w:rPr>
                <w:noProof/>
                <w:lang w:eastAsia="ko-KR"/>
              </w:rPr>
            </w:rPrChange>
          </w:rPr>
          <w:t>de</w:t>
        </w:r>
        <w:r w:rsidRPr="008E2A69">
          <w:rPr>
            <w:noProof/>
            <w:rPrChange w:id="21410" w:author="CR#0701r1" w:date="2020-04-04T13:17:00Z">
              <w:rPr>
                <w:noProof/>
              </w:rPr>
            </w:rPrChange>
          </w:rPr>
          <w:t>activated</w:t>
        </w:r>
        <w:r w:rsidRPr="008E2A69">
          <w:rPr>
            <w:noProof/>
            <w:lang w:eastAsia="ko-KR"/>
            <w:rPrChange w:id="21411" w:author="CR#0701r1" w:date="2020-04-04T13:17:00Z">
              <w:rPr>
                <w:noProof/>
                <w:lang w:eastAsia="ko-KR"/>
              </w:rPr>
            </w:rPrChange>
          </w:rPr>
          <w:t>.</w:t>
        </w:r>
        <w:r w:rsidRPr="008E2A69">
          <w:rPr>
            <w:rPrChange w:id="21412" w:author="CR#0701r1" w:date="2020-04-04T13:17:00Z">
              <w:rPr/>
            </w:rPrChange>
          </w:rPr>
          <w:fldChar w:fldCharType="begin"/>
        </w:r>
        <w:r w:rsidRPr="008E2A69">
          <w:rPr>
            <w:rPrChange w:id="21413" w:author="CR#0701r1" w:date="2020-04-04T13:17:00Z">
              <w:rPr/>
            </w:rPrChange>
          </w:rPr>
          <w:fldChar w:fldCharType="end"/>
        </w:r>
      </w:ins>
    </w:p>
    <w:p w:rsidR="00506E50" w:rsidRPr="008E2A69" w:rsidRDefault="00506E50" w:rsidP="00506E50">
      <w:pPr>
        <w:pStyle w:val="TH"/>
        <w:rPr>
          <w:ins w:id="21414" w:author="CR#0698r1" w:date="2020-04-04T03:17:00Z"/>
          <w:lang w:eastAsia="ko-KR"/>
          <w:rPrChange w:id="21415" w:author="CR#0701r1" w:date="2020-04-04T13:17:00Z">
            <w:rPr>
              <w:ins w:id="21416" w:author="CR#0698r1" w:date="2020-04-04T03:17:00Z"/>
              <w:lang w:eastAsia="ko-KR"/>
            </w:rPr>
          </w:rPrChange>
        </w:rPr>
      </w:pPr>
      <w:ins w:id="21417" w:author="CR#0698r1" w:date="2020-04-04T03:17:00Z">
        <w:r w:rsidRPr="008E2A69">
          <w:rPr>
            <w:rFonts w:eastAsiaTheme="minorEastAsia"/>
            <w:lang w:eastAsia="en-US"/>
            <w:rPrChange w:id="21418" w:author="CR#0701r1" w:date="2020-04-04T13:17:00Z">
              <w:rPr>
                <w:rFonts w:eastAsiaTheme="minorEastAsia"/>
                <w:lang w:eastAsia="en-US"/>
              </w:rPr>
            </w:rPrChange>
          </w:rPr>
          <w:object w:dxaOrig="5775" w:dyaOrig="1005">
            <v:shape id="_x0000_i1072" type="#_x0000_t75" style="width:288.75pt;height:50.25pt" o:ole="">
              <v:imagedata r:id="rId107" o:title=""/>
            </v:shape>
            <o:OLEObject Type="Embed" ProgID="Visio.Drawing.15" ShapeID="_x0000_i1072" DrawAspect="Content" ObjectID="_1647512011" r:id="rId108"/>
          </w:object>
        </w:r>
      </w:ins>
    </w:p>
    <w:p w:rsidR="00506E50" w:rsidRPr="008E2A69" w:rsidRDefault="00506E50" w:rsidP="00506E50">
      <w:pPr>
        <w:pStyle w:val="TF"/>
        <w:rPr>
          <w:ins w:id="21419" w:author="CR#0698r1" w:date="2020-04-04T03:17:00Z"/>
          <w:lang w:eastAsia="ko-KR"/>
          <w:rPrChange w:id="21420" w:author="CR#0701r1" w:date="2020-04-04T13:17:00Z">
            <w:rPr>
              <w:ins w:id="21421" w:author="CR#0698r1" w:date="2020-04-04T03:17:00Z"/>
              <w:lang w:eastAsia="ko-KR"/>
            </w:rPr>
          </w:rPrChange>
        </w:rPr>
      </w:pPr>
      <w:ins w:id="21422" w:author="CR#0698r1" w:date="2020-04-04T03:17:00Z">
        <w:r w:rsidRPr="008E2A69">
          <w:rPr>
            <w:lang w:eastAsia="ko-KR"/>
            <w:rPrChange w:id="21423" w:author="CR#0701r1" w:date="2020-04-04T13:17:00Z">
              <w:rPr>
                <w:lang w:eastAsia="ko-KR"/>
              </w:rPr>
            </w:rPrChange>
          </w:rPr>
          <w:t>Figure 6.1.3.</w:t>
        </w:r>
      </w:ins>
      <w:ins w:id="21424" w:author="CR#0698r1" w:date="2020-04-04T03:19:00Z">
        <w:r w:rsidRPr="008E2A69">
          <w:rPr>
            <w:lang w:eastAsia="ko-KR"/>
            <w:rPrChange w:id="21425" w:author="CR#0701r1" w:date="2020-04-04T13:17:00Z">
              <w:rPr>
                <w:lang w:eastAsia="ko-KR"/>
              </w:rPr>
            </w:rPrChange>
          </w:rPr>
          <w:t>32</w:t>
        </w:r>
      </w:ins>
      <w:ins w:id="21426" w:author="CR#0698r1" w:date="2020-04-04T03:17:00Z">
        <w:r w:rsidRPr="008E2A69">
          <w:rPr>
            <w:lang w:eastAsia="ko-KR"/>
            <w:rPrChange w:id="21427" w:author="CR#0701r1" w:date="2020-04-04T13:17:00Z">
              <w:rPr>
                <w:lang w:eastAsia="ko-KR"/>
              </w:rPr>
            </w:rPrChange>
          </w:rPr>
          <w:t>-1: Duplication RLC Activation/Deactivation MAC CE</w:t>
        </w:r>
      </w:ins>
    </w:p>
    <w:p w:rsidR="00506E50" w:rsidRPr="008E2A69" w:rsidRDefault="00506E50">
      <w:pPr>
        <w:pStyle w:val="EditorsNote"/>
        <w:rPr>
          <w:ins w:id="21428" w:author="CR#0698r1" w:date="2020-04-04T03:17:00Z"/>
          <w:color w:val="auto"/>
          <w:lang w:eastAsia="ko-KR"/>
          <w:rPrChange w:id="21429" w:author="CR#0701r1" w:date="2020-04-04T13:17:00Z">
            <w:rPr>
              <w:ins w:id="21430" w:author="CR#0698r1" w:date="2020-04-04T03:17:00Z"/>
              <w:lang w:eastAsia="ko-KR"/>
            </w:rPr>
          </w:rPrChange>
        </w:rPr>
        <w:pPrChange w:id="21431" w:author="CR#0698r1" w:date="2020-04-04T03:18:00Z">
          <w:pPr>
            <w:pStyle w:val="NO"/>
          </w:pPr>
        </w:pPrChange>
      </w:pPr>
      <w:ins w:id="21432" w:author="CR#0698r1" w:date="2020-04-04T03:17:00Z">
        <w:r w:rsidRPr="008E2A69">
          <w:rPr>
            <w:color w:val="auto"/>
            <w:lang w:eastAsia="ko-KR"/>
            <w:rPrChange w:id="21433" w:author="CR#0701r1" w:date="2020-04-04T13:17:00Z">
              <w:rPr>
                <w:lang w:eastAsia="ko-KR"/>
              </w:rPr>
            </w:rPrChange>
          </w:rPr>
          <w:lastRenderedPageBreak/>
          <w:t xml:space="preserve">Editor’s Note: It is assumed that index i for </w:t>
        </w:r>
        <w:r w:rsidRPr="008E2A69">
          <w:rPr>
            <w:noProof/>
            <w:color w:val="auto"/>
            <w:lang w:eastAsia="ko-KR"/>
            <w:rPrChange w:id="21434" w:author="CR#0701r1" w:date="2020-04-04T13:17:00Z">
              <w:rPr>
                <w:noProof/>
                <w:lang w:eastAsia="ko-KR"/>
              </w:rPr>
            </w:rPrChange>
          </w:rPr>
          <w:t>RLC</w:t>
        </w:r>
        <w:r w:rsidRPr="008E2A69">
          <w:rPr>
            <w:noProof/>
            <w:color w:val="auto"/>
            <w:vertAlign w:val="subscript"/>
            <w:rPrChange w:id="21435" w:author="CR#0701r1" w:date="2020-04-04T13:17:00Z">
              <w:rPr>
                <w:noProof/>
                <w:vertAlign w:val="subscript"/>
              </w:rPr>
            </w:rPrChange>
          </w:rPr>
          <w:t>i</w:t>
        </w:r>
        <w:r w:rsidRPr="008E2A69">
          <w:rPr>
            <w:color w:val="auto"/>
            <w:lang w:eastAsia="ko-KR"/>
            <w:rPrChange w:id="21436" w:author="CR#0701r1" w:date="2020-04-04T13:17:00Z">
              <w:rPr>
                <w:lang w:eastAsia="ko-KR"/>
              </w:rPr>
            </w:rPrChange>
          </w:rPr>
          <w:t xml:space="preserve"> field is determined by ascending order of logical channel ID of secondary RLC entities in MCG and SCG. But it may need a confirmation.</w:t>
        </w:r>
      </w:ins>
    </w:p>
    <w:p w:rsidR="00E82967" w:rsidRPr="008E2A69" w:rsidRDefault="00E82967" w:rsidP="00E82967">
      <w:pPr>
        <w:pStyle w:val="Heading4"/>
        <w:rPr>
          <w:ins w:id="21437" w:author="CR#0701r1" w:date="2020-04-04T12:12:00Z"/>
          <w:lang w:eastAsia="ko-KR"/>
          <w:rPrChange w:id="21438" w:author="CR#0701r1" w:date="2020-04-04T13:17:00Z">
            <w:rPr>
              <w:ins w:id="21439" w:author="CR#0701r1" w:date="2020-04-04T12:12:00Z"/>
              <w:lang w:eastAsia="ko-KR"/>
            </w:rPr>
          </w:rPrChange>
        </w:rPr>
      </w:pPr>
      <w:bookmarkStart w:id="21440" w:name="_Toc12751594"/>
      <w:ins w:id="21441" w:author="CR#0701r1" w:date="2020-04-04T12:12:00Z">
        <w:r w:rsidRPr="008E2A69">
          <w:rPr>
            <w:lang w:eastAsia="ko-KR"/>
            <w:rPrChange w:id="21442" w:author="CR#0701r1" w:date="2020-04-04T13:17:00Z">
              <w:rPr>
                <w:lang w:eastAsia="ko-KR"/>
              </w:rPr>
            </w:rPrChange>
          </w:rPr>
          <w:t>6.1.3.</w:t>
        </w:r>
        <w:r w:rsidRPr="008E2A69">
          <w:rPr>
            <w:lang w:eastAsia="ko-KR"/>
            <w:rPrChange w:id="21443" w:author="CR#0701r1" w:date="2020-04-04T13:17:00Z">
              <w:rPr>
                <w:lang w:eastAsia="ko-KR"/>
              </w:rPr>
            </w:rPrChange>
          </w:rPr>
          <w:t>33</w:t>
        </w:r>
        <w:r w:rsidRPr="008E2A69">
          <w:rPr>
            <w:lang w:eastAsia="ko-KR"/>
            <w:rPrChange w:id="21444" w:author="CR#0701r1" w:date="2020-04-04T13:17:00Z">
              <w:rPr>
                <w:lang w:eastAsia="ko-KR"/>
              </w:rPr>
            </w:rPrChange>
          </w:rPr>
          <w:tab/>
          <w:t>Sidelink Buffer Status Report MAC CEs</w:t>
        </w:r>
        <w:bookmarkEnd w:id="21440"/>
      </w:ins>
    </w:p>
    <w:p w:rsidR="00E82967" w:rsidRPr="008E2A69" w:rsidRDefault="00E82967" w:rsidP="00E82967">
      <w:pPr>
        <w:rPr>
          <w:ins w:id="21445" w:author="CR#0701r1" w:date="2020-04-04T12:12:00Z"/>
          <w:lang w:eastAsia="ko-KR"/>
          <w:rPrChange w:id="21446" w:author="CR#0701r1" w:date="2020-04-04T13:17:00Z">
            <w:rPr>
              <w:ins w:id="21447" w:author="CR#0701r1" w:date="2020-04-04T12:12:00Z"/>
              <w:lang w:eastAsia="ko-KR"/>
            </w:rPr>
          </w:rPrChange>
        </w:rPr>
      </w:pPr>
      <w:ins w:id="21448" w:author="CR#0701r1" w:date="2020-04-04T12:12:00Z">
        <w:r w:rsidRPr="008E2A69">
          <w:rPr>
            <w:lang w:eastAsia="ko-KR"/>
            <w:rPrChange w:id="21449" w:author="CR#0701r1" w:date="2020-04-04T13:17:00Z">
              <w:rPr>
                <w:lang w:eastAsia="ko-KR"/>
              </w:rPr>
            </w:rPrChange>
          </w:rPr>
          <w:t>Sidelink Buffer Status Report (SL-BSR) MAC CEs consist of either:</w:t>
        </w:r>
      </w:ins>
    </w:p>
    <w:p w:rsidR="00E82967" w:rsidRPr="008E2A69" w:rsidRDefault="00E82967" w:rsidP="00E82967">
      <w:pPr>
        <w:pStyle w:val="B1"/>
        <w:rPr>
          <w:ins w:id="21450" w:author="CR#0701r1" w:date="2020-04-04T12:12:00Z"/>
          <w:lang w:eastAsia="ko-KR"/>
          <w:rPrChange w:id="21451" w:author="CR#0701r1" w:date="2020-04-04T13:17:00Z">
            <w:rPr>
              <w:ins w:id="21452" w:author="CR#0701r1" w:date="2020-04-04T12:12:00Z"/>
              <w:lang w:eastAsia="ko-KR"/>
            </w:rPr>
          </w:rPrChange>
        </w:rPr>
      </w:pPr>
      <w:ins w:id="21453" w:author="CR#0701r1" w:date="2020-04-04T12:12:00Z">
        <w:r w:rsidRPr="008E2A69">
          <w:rPr>
            <w:lang w:eastAsia="ko-KR"/>
            <w:rPrChange w:id="21454" w:author="CR#0701r1" w:date="2020-04-04T13:17:00Z">
              <w:rPr>
                <w:lang w:eastAsia="ko-KR"/>
              </w:rPr>
            </w:rPrChange>
          </w:rPr>
          <w:t>-</w:t>
        </w:r>
        <w:r w:rsidRPr="008E2A69">
          <w:rPr>
            <w:lang w:eastAsia="ko-KR"/>
            <w:rPrChange w:id="21455" w:author="CR#0701r1" w:date="2020-04-04T13:17:00Z">
              <w:rPr>
                <w:lang w:eastAsia="ko-KR"/>
              </w:rPr>
            </w:rPrChange>
          </w:rPr>
          <w:tab/>
          <w:t>SL-BSR format (variable size); or</w:t>
        </w:r>
      </w:ins>
    </w:p>
    <w:p w:rsidR="00E82967" w:rsidRPr="008E2A69" w:rsidRDefault="00E82967" w:rsidP="00E82967">
      <w:pPr>
        <w:pStyle w:val="B1"/>
        <w:rPr>
          <w:ins w:id="21456" w:author="CR#0701r1" w:date="2020-04-04T12:12:00Z"/>
          <w:lang w:eastAsia="ko-KR"/>
          <w:rPrChange w:id="21457" w:author="CR#0701r1" w:date="2020-04-04T13:17:00Z">
            <w:rPr>
              <w:ins w:id="21458" w:author="CR#0701r1" w:date="2020-04-04T12:12:00Z"/>
              <w:lang w:eastAsia="ko-KR"/>
            </w:rPr>
          </w:rPrChange>
        </w:rPr>
      </w:pPr>
      <w:ins w:id="21459" w:author="CR#0701r1" w:date="2020-04-04T12:12:00Z">
        <w:r w:rsidRPr="008E2A69">
          <w:rPr>
            <w:lang w:eastAsia="ko-KR"/>
            <w:rPrChange w:id="21460" w:author="CR#0701r1" w:date="2020-04-04T13:17:00Z">
              <w:rPr>
                <w:lang w:eastAsia="ko-KR"/>
              </w:rPr>
            </w:rPrChange>
          </w:rPr>
          <w:t>-</w:t>
        </w:r>
        <w:r w:rsidRPr="008E2A69">
          <w:rPr>
            <w:lang w:eastAsia="ko-KR"/>
            <w:rPrChange w:id="21461" w:author="CR#0701r1" w:date="2020-04-04T13:17:00Z">
              <w:rPr>
                <w:lang w:eastAsia="ko-KR"/>
              </w:rPr>
            </w:rPrChange>
          </w:rPr>
          <w:tab/>
          <w:t>Truncated SL-BSR format (variable size).</w:t>
        </w:r>
      </w:ins>
    </w:p>
    <w:p w:rsidR="00E82967" w:rsidRPr="008E2A69" w:rsidRDefault="00E82967" w:rsidP="00E82967">
      <w:pPr>
        <w:rPr>
          <w:ins w:id="21462" w:author="CR#0701r1" w:date="2020-04-04T12:12:00Z"/>
          <w:noProof/>
          <w:rPrChange w:id="21463" w:author="CR#0701r1" w:date="2020-04-04T13:17:00Z">
            <w:rPr>
              <w:ins w:id="21464" w:author="CR#0701r1" w:date="2020-04-04T12:12:00Z"/>
              <w:noProof/>
            </w:rPr>
          </w:rPrChange>
        </w:rPr>
      </w:pPr>
      <w:ins w:id="21465" w:author="CR#0701r1" w:date="2020-04-04T12:12:00Z">
        <w:r w:rsidRPr="008E2A69">
          <w:rPr>
            <w:noProof/>
            <w:rPrChange w:id="21466" w:author="CR#0701r1" w:date="2020-04-04T13:17:00Z">
              <w:rPr>
                <w:noProof/>
              </w:rPr>
            </w:rPrChange>
          </w:rPr>
          <w:t xml:space="preserve">SL-BSR and Truncated SL-BSR MAC control elements consist of one Destination Index field, one LCG ID field and one corresponding </w:t>
        </w:r>
        <w:r w:rsidRPr="008E2A69">
          <w:rPr>
            <w:rPrChange w:id="21467" w:author="CR#0701r1" w:date="2020-04-04T13:17:00Z">
              <w:rPr/>
            </w:rPrChange>
          </w:rPr>
          <w:t>Buffer Size</w:t>
        </w:r>
        <w:r w:rsidRPr="008E2A69">
          <w:rPr>
            <w:noProof/>
            <w:rPrChange w:id="21468" w:author="CR#0701r1" w:date="2020-04-04T13:17:00Z">
              <w:rPr>
                <w:noProof/>
              </w:rPr>
            </w:rPrChange>
          </w:rPr>
          <w:t xml:space="preserve"> field per reported target group.</w:t>
        </w:r>
      </w:ins>
    </w:p>
    <w:p w:rsidR="00E82967" w:rsidRPr="008E2A69" w:rsidRDefault="00E82967" w:rsidP="00E82967">
      <w:pPr>
        <w:rPr>
          <w:ins w:id="21469" w:author="CR#0701r1" w:date="2020-04-04T12:12:00Z"/>
          <w:lang w:eastAsia="ko-KR"/>
          <w:rPrChange w:id="21470" w:author="CR#0701r1" w:date="2020-04-04T13:17:00Z">
            <w:rPr>
              <w:ins w:id="21471" w:author="CR#0701r1" w:date="2020-04-04T12:12:00Z"/>
              <w:lang w:eastAsia="ko-KR"/>
            </w:rPr>
          </w:rPrChange>
        </w:rPr>
      </w:pPr>
      <w:ins w:id="21472" w:author="CR#0701r1" w:date="2020-04-04T12:12:00Z">
        <w:r w:rsidRPr="008E2A69">
          <w:rPr>
            <w:lang w:eastAsia="ko-KR"/>
            <w:rPrChange w:id="21473" w:author="CR#0701r1" w:date="2020-04-04T13:17:00Z">
              <w:rPr>
                <w:lang w:eastAsia="ko-KR"/>
              </w:rPr>
            </w:rPrChange>
          </w:rPr>
          <w:t>The SL-BSR formats are identified by MAC subheaders with LCIDs as specified in in Table 6.2.1-2.</w:t>
        </w:r>
      </w:ins>
    </w:p>
    <w:p w:rsidR="00E82967" w:rsidRPr="008E2A69" w:rsidRDefault="00E82967" w:rsidP="00E82967">
      <w:pPr>
        <w:rPr>
          <w:ins w:id="21474" w:author="CR#0701r1" w:date="2020-04-04T12:12:00Z"/>
          <w:lang w:eastAsia="ko-KR"/>
          <w:rPrChange w:id="21475" w:author="CR#0701r1" w:date="2020-04-04T13:17:00Z">
            <w:rPr>
              <w:ins w:id="21476" w:author="CR#0701r1" w:date="2020-04-04T12:12:00Z"/>
              <w:lang w:eastAsia="ko-KR"/>
            </w:rPr>
          </w:rPrChange>
        </w:rPr>
      </w:pPr>
      <w:ins w:id="21477" w:author="CR#0701r1" w:date="2020-04-04T12:12:00Z">
        <w:r w:rsidRPr="008E2A69">
          <w:rPr>
            <w:lang w:eastAsia="ko-KR"/>
            <w:rPrChange w:id="21478" w:author="CR#0701r1" w:date="2020-04-04T13:17:00Z">
              <w:rPr>
                <w:lang w:eastAsia="ko-KR"/>
              </w:rPr>
            </w:rPrChange>
          </w:rPr>
          <w:t>The fields in the SL-BSR MAC CE are defined as follows:</w:t>
        </w:r>
      </w:ins>
    </w:p>
    <w:p w:rsidR="00E82967" w:rsidRPr="008E2A69" w:rsidRDefault="00E82967" w:rsidP="00E82967">
      <w:pPr>
        <w:pStyle w:val="B1"/>
        <w:rPr>
          <w:ins w:id="21479" w:author="CR#0701r1" w:date="2020-04-04T12:12:00Z"/>
          <w:noProof/>
          <w:rPrChange w:id="21480" w:author="CR#0701r1" w:date="2020-04-04T13:17:00Z">
            <w:rPr>
              <w:ins w:id="21481" w:author="CR#0701r1" w:date="2020-04-04T12:12:00Z"/>
              <w:noProof/>
            </w:rPr>
          </w:rPrChange>
        </w:rPr>
      </w:pPr>
      <w:ins w:id="21482" w:author="CR#0701r1" w:date="2020-04-04T12:12:00Z">
        <w:r w:rsidRPr="008E2A69">
          <w:rPr>
            <w:noProof/>
            <w:rPrChange w:id="21483" w:author="CR#0701r1" w:date="2020-04-04T13:17:00Z">
              <w:rPr>
                <w:noProof/>
              </w:rPr>
            </w:rPrChange>
          </w:rPr>
          <w:t>-</w:t>
        </w:r>
        <w:r w:rsidRPr="008E2A69">
          <w:rPr>
            <w:noProof/>
            <w:rPrChange w:id="21484" w:author="CR#0701r1" w:date="2020-04-04T13:17:00Z">
              <w:rPr>
                <w:noProof/>
              </w:rPr>
            </w:rPrChange>
          </w:rPr>
          <w:tab/>
          <w:t>Destination Index: The Destination Index field identifies the destination. The length of this field is 5 bits.</w:t>
        </w:r>
        <w:r w:rsidRPr="008E2A69">
          <w:rPr>
            <w:rFonts w:eastAsia="SimSun"/>
            <w:noProof/>
            <w:lang w:eastAsia="zh-CN"/>
            <w:rPrChange w:id="21485" w:author="CR#0701r1" w:date="2020-04-04T13:17:00Z">
              <w:rPr>
                <w:rFonts w:eastAsia="SimSun"/>
                <w:noProof/>
                <w:lang w:eastAsia="zh-CN"/>
              </w:rPr>
            </w:rPrChange>
          </w:rPr>
          <w:t xml:space="preserve"> The value is set to one index among index(es) associated to same destination reported in [</w:t>
        </w:r>
        <w:r w:rsidRPr="008E2A69">
          <w:rPr>
            <w:i/>
            <w:rPrChange w:id="21486" w:author="CR#0701r1" w:date="2020-04-04T13:17:00Z">
              <w:rPr>
                <w:i/>
              </w:rPr>
            </w:rPrChange>
          </w:rPr>
          <w:t>v2x-DestinationInfoList</w:t>
        </w:r>
        <w:r w:rsidRPr="008E2A69">
          <w:rPr>
            <w:rPrChange w:id="21487" w:author="CR#0701r1" w:date="2020-04-04T13:17:00Z">
              <w:rPr/>
            </w:rPrChange>
          </w:rPr>
          <w:t>].</w:t>
        </w:r>
        <w:r w:rsidRPr="008E2A69">
          <w:rPr>
            <w:rFonts w:eastAsia="SimSun"/>
            <w:noProof/>
            <w:lang w:eastAsia="zh-CN"/>
            <w:rPrChange w:id="21488" w:author="CR#0701r1" w:date="2020-04-04T13:17:00Z">
              <w:rPr>
                <w:rFonts w:eastAsia="SimSun"/>
                <w:noProof/>
                <w:lang w:eastAsia="zh-CN"/>
              </w:rPr>
            </w:rPrChange>
          </w:rPr>
          <w:t xml:space="preserve"> If </w:t>
        </w:r>
        <w:r w:rsidRPr="008E2A69">
          <w:rPr>
            <w:noProof/>
            <w:lang w:eastAsia="zh-CN"/>
            <w:rPrChange w:id="21489" w:author="CR#0701r1" w:date="2020-04-04T13:17:00Z">
              <w:rPr>
                <w:noProof/>
                <w:lang w:eastAsia="zh-CN"/>
              </w:rPr>
            </w:rPrChange>
          </w:rPr>
          <w:t>multiple such lists are</w:t>
        </w:r>
        <w:r w:rsidRPr="008E2A69">
          <w:rPr>
            <w:rFonts w:eastAsia="SimSun"/>
            <w:noProof/>
            <w:lang w:eastAsia="zh-CN"/>
            <w:rPrChange w:id="21490" w:author="CR#0701r1" w:date="2020-04-04T13:17:00Z">
              <w:rPr>
                <w:rFonts w:eastAsia="SimSun"/>
                <w:noProof/>
                <w:lang w:eastAsia="zh-CN"/>
              </w:rPr>
            </w:rPrChange>
          </w:rPr>
          <w:t xml:space="preserve"> reported, the value is indexed sequentially across </w:t>
        </w:r>
        <w:r w:rsidRPr="008E2A69">
          <w:rPr>
            <w:noProof/>
            <w:lang w:eastAsia="zh-CN"/>
            <w:rPrChange w:id="21491" w:author="CR#0701r1" w:date="2020-04-04T13:17:00Z">
              <w:rPr>
                <w:noProof/>
                <w:lang w:eastAsia="zh-CN"/>
              </w:rPr>
            </w:rPrChange>
          </w:rPr>
          <w:t xml:space="preserve">all the </w:t>
        </w:r>
        <w:r w:rsidRPr="008E2A69">
          <w:rPr>
            <w:rFonts w:eastAsia="SimSun"/>
            <w:noProof/>
            <w:lang w:eastAsia="zh-CN"/>
            <w:rPrChange w:id="21492" w:author="CR#0701r1" w:date="2020-04-04T13:17:00Z">
              <w:rPr>
                <w:rFonts w:eastAsia="SimSun"/>
                <w:noProof/>
                <w:lang w:eastAsia="zh-CN"/>
              </w:rPr>
            </w:rPrChange>
          </w:rPr>
          <w:t xml:space="preserve">lists </w:t>
        </w:r>
        <w:r w:rsidRPr="008E2A69">
          <w:rPr>
            <w:noProof/>
            <w:lang w:eastAsia="zh-CN"/>
            <w:rPrChange w:id="21493" w:author="CR#0701r1" w:date="2020-04-04T13:17:00Z">
              <w:rPr>
                <w:noProof/>
                <w:lang w:eastAsia="zh-CN"/>
              </w:rPr>
            </w:rPrChange>
          </w:rPr>
          <w:t xml:space="preserve">in the same order as </w:t>
        </w:r>
        <w:r w:rsidRPr="008E2A69">
          <w:rPr>
            <w:rFonts w:eastAsia="SimSun"/>
            <w:noProof/>
            <w:lang w:eastAsia="zh-CN"/>
            <w:rPrChange w:id="21494" w:author="CR#0701r1" w:date="2020-04-04T13:17:00Z">
              <w:rPr>
                <w:rFonts w:eastAsia="SimSun"/>
                <w:noProof/>
                <w:lang w:eastAsia="zh-CN"/>
              </w:rPr>
            </w:rPrChange>
          </w:rPr>
          <w:t>specified in TS 38.331 [5]</w:t>
        </w:r>
        <w:r w:rsidRPr="008E2A69">
          <w:rPr>
            <w:noProof/>
            <w:rPrChange w:id="21495" w:author="CR#0701r1" w:date="2020-04-04T13:17:00Z">
              <w:rPr>
                <w:noProof/>
              </w:rPr>
            </w:rPrChange>
          </w:rPr>
          <w:t>;</w:t>
        </w:r>
      </w:ins>
    </w:p>
    <w:p w:rsidR="00E82967" w:rsidRPr="008E2A69" w:rsidRDefault="00E82967" w:rsidP="00E82967">
      <w:pPr>
        <w:pStyle w:val="B1"/>
        <w:rPr>
          <w:ins w:id="21496" w:author="CR#0701r1" w:date="2020-04-04T12:12:00Z"/>
          <w:lang w:eastAsia="ko-KR"/>
          <w:rPrChange w:id="21497" w:author="CR#0701r1" w:date="2020-04-04T13:17:00Z">
            <w:rPr>
              <w:ins w:id="21498" w:author="CR#0701r1" w:date="2020-04-04T12:12:00Z"/>
              <w:lang w:eastAsia="ko-KR"/>
            </w:rPr>
          </w:rPrChange>
        </w:rPr>
      </w:pPr>
      <w:ins w:id="21499" w:author="CR#0701r1" w:date="2020-04-04T12:12:00Z">
        <w:r w:rsidRPr="008E2A69">
          <w:rPr>
            <w:lang w:eastAsia="ko-KR"/>
            <w:rPrChange w:id="21500" w:author="CR#0701r1" w:date="2020-04-04T13:17:00Z">
              <w:rPr>
                <w:lang w:eastAsia="ko-KR"/>
              </w:rPr>
            </w:rPrChange>
          </w:rPr>
          <w:t>-</w:t>
        </w:r>
        <w:r w:rsidRPr="008E2A69">
          <w:rPr>
            <w:lang w:eastAsia="ko-KR"/>
            <w:rPrChange w:id="21501" w:author="CR#0701r1" w:date="2020-04-04T13:17:00Z">
              <w:rPr>
                <w:lang w:eastAsia="ko-KR"/>
              </w:rPr>
            </w:rPrChange>
          </w:rPr>
          <w:tab/>
          <w:t>LCG ID: The Logical Channel Group ID field identifies the group of logical channel(s) whose SL buffer status is being reported. The length of the field is 3 bits;</w:t>
        </w:r>
      </w:ins>
    </w:p>
    <w:p w:rsidR="00E82967" w:rsidRPr="008E2A69" w:rsidRDefault="00E82967" w:rsidP="00E82967">
      <w:pPr>
        <w:pStyle w:val="B1"/>
        <w:rPr>
          <w:ins w:id="21502" w:author="CR#0701r1" w:date="2020-04-04T12:12:00Z"/>
          <w:lang w:eastAsia="ko-KR"/>
          <w:rPrChange w:id="21503" w:author="CR#0701r1" w:date="2020-04-04T13:17:00Z">
            <w:rPr>
              <w:ins w:id="21504" w:author="CR#0701r1" w:date="2020-04-04T12:12:00Z"/>
              <w:lang w:eastAsia="ko-KR"/>
            </w:rPr>
          </w:rPrChange>
        </w:rPr>
      </w:pPr>
      <w:ins w:id="21505" w:author="CR#0701r1" w:date="2020-04-04T12:12:00Z">
        <w:r w:rsidRPr="008E2A69">
          <w:rPr>
            <w:lang w:eastAsia="ko-KR"/>
            <w:rPrChange w:id="21506" w:author="CR#0701r1" w:date="2020-04-04T13:17:00Z">
              <w:rPr>
                <w:lang w:eastAsia="ko-KR"/>
              </w:rPr>
            </w:rPrChange>
          </w:rPr>
          <w:t>-</w:t>
        </w:r>
        <w:r w:rsidRPr="008E2A69">
          <w:rPr>
            <w:lang w:eastAsia="ko-KR"/>
            <w:rPrChange w:id="21507" w:author="CR#0701r1" w:date="2020-04-04T13:17:00Z">
              <w:rPr>
                <w:lang w:eastAsia="ko-KR"/>
              </w:rPr>
            </w:rPrChange>
          </w:rPr>
          <w:tab/>
          <w:t xml:space="preserve">Buffer Size: The Buffer Size field identifies the total amount of data available according to the SL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and MAC headers are not considered in the buffer size computation. The length of this field is 8 bits. The values for the Buffer Size field are shown in </w:t>
        </w:r>
        <w:r w:rsidRPr="008E2A69">
          <w:rPr>
            <w:noProof/>
            <w:rPrChange w:id="21508" w:author="CR#0701r1" w:date="2020-04-04T13:17:00Z">
              <w:rPr>
                <w:noProof/>
              </w:rPr>
            </w:rPrChange>
          </w:rPr>
          <w:t>Table 6.1.3.1-</w:t>
        </w:r>
        <w:r w:rsidRPr="008E2A69">
          <w:rPr>
            <w:noProof/>
            <w:lang w:eastAsia="ko-KR"/>
            <w:rPrChange w:id="21509" w:author="CR#0701r1" w:date="2020-04-04T13:17:00Z">
              <w:rPr>
                <w:noProof/>
                <w:lang w:eastAsia="ko-KR"/>
              </w:rPr>
            </w:rPrChange>
          </w:rPr>
          <w:t>2</w:t>
        </w:r>
        <w:r w:rsidRPr="008E2A69">
          <w:rPr>
            <w:lang w:eastAsia="ko-KR"/>
            <w:rPrChange w:id="21510" w:author="CR#0701r1" w:date="2020-04-04T13:17:00Z">
              <w:rPr>
                <w:lang w:eastAsia="ko-KR"/>
              </w:rPr>
            </w:rPrChange>
          </w:rPr>
          <w:t>, respectively. For the SL-BSR format and the Truncated SL-BSR format, the Buffer Size fields are included in ascending order based on the LCG</w:t>
        </w:r>
        <w:r w:rsidRPr="008E2A69">
          <w:rPr>
            <w:vertAlign w:val="subscript"/>
            <w:lang w:eastAsia="ko-KR"/>
            <w:rPrChange w:id="21511" w:author="CR#0701r1" w:date="2020-04-04T13:17:00Z">
              <w:rPr>
                <w:vertAlign w:val="subscript"/>
                <w:lang w:eastAsia="ko-KR"/>
              </w:rPr>
            </w:rPrChange>
          </w:rPr>
          <w:t>i</w:t>
        </w:r>
        <w:r w:rsidRPr="008E2A69">
          <w:rPr>
            <w:lang w:eastAsia="ko-KR"/>
            <w:rPrChange w:id="21512" w:author="CR#0701r1" w:date="2020-04-04T13:17:00Z">
              <w:rPr>
                <w:lang w:eastAsia="ko-KR"/>
              </w:rPr>
            </w:rPrChange>
          </w:rPr>
          <w:t>. For the Truncated SL-BSR format the number of Buffer Size fields included is maximised, while not exceeding the number of padding bits.</w:t>
        </w:r>
      </w:ins>
    </w:p>
    <w:p w:rsidR="00E82967" w:rsidRPr="008E2A69" w:rsidRDefault="00E82967" w:rsidP="00E82967">
      <w:pPr>
        <w:pStyle w:val="NO"/>
        <w:rPr>
          <w:ins w:id="21513" w:author="CR#0701r1" w:date="2020-04-04T12:12:00Z"/>
          <w:lang w:eastAsia="ko-KR"/>
          <w:rPrChange w:id="21514" w:author="CR#0701r1" w:date="2020-04-04T13:17:00Z">
            <w:rPr>
              <w:ins w:id="21515" w:author="CR#0701r1" w:date="2020-04-04T12:12:00Z"/>
              <w:lang w:eastAsia="ko-KR"/>
            </w:rPr>
          </w:rPrChange>
        </w:rPr>
      </w:pPr>
      <w:ins w:id="21516" w:author="CR#0701r1" w:date="2020-04-04T12:12:00Z">
        <w:r w:rsidRPr="008E2A69">
          <w:rPr>
            <w:lang w:eastAsia="ko-KR"/>
            <w:rPrChange w:id="21517" w:author="CR#0701r1" w:date="2020-04-04T13:17:00Z">
              <w:rPr>
                <w:lang w:eastAsia="ko-KR"/>
              </w:rPr>
            </w:rPrChange>
          </w:rPr>
          <w:t>NOTE:</w:t>
        </w:r>
        <w:r w:rsidRPr="008E2A69">
          <w:rPr>
            <w:lang w:eastAsia="ko-KR"/>
            <w:rPrChange w:id="21518" w:author="CR#0701r1" w:date="2020-04-04T13:17:00Z">
              <w:rPr>
                <w:lang w:eastAsia="ko-KR"/>
              </w:rPr>
            </w:rPrChange>
          </w:rPr>
          <w:tab/>
          <w:t>The number of the Buffer Size fields in the SL-BSR and Truncated SL-BSR format can be zero.</w:t>
        </w:r>
      </w:ins>
    </w:p>
    <w:p w:rsidR="00E82967" w:rsidRPr="008E2A69" w:rsidRDefault="00E82967" w:rsidP="00E82967">
      <w:pPr>
        <w:pStyle w:val="TH"/>
        <w:rPr>
          <w:ins w:id="21519" w:author="CR#0701r1" w:date="2020-04-04T12:12:00Z"/>
          <w:noProof/>
          <w:rPrChange w:id="21520" w:author="CR#0701r1" w:date="2020-04-04T13:17:00Z">
            <w:rPr>
              <w:ins w:id="21521" w:author="CR#0701r1" w:date="2020-04-04T12:12:00Z"/>
              <w:noProof/>
            </w:rPr>
          </w:rPrChange>
        </w:rPr>
        <w:pPrChange w:id="21522" w:author="CR#0701r1" w:date="2020-04-04T12:13:00Z">
          <w:pPr>
            <w:pStyle w:val="TF"/>
          </w:pPr>
        </w:pPrChange>
      </w:pPr>
      <w:ins w:id="21523" w:author="CR#0701r1" w:date="2020-04-04T12:12:00Z">
        <w:r w:rsidRPr="008E2A69">
          <w:rPr>
            <w:rPrChange w:id="21524" w:author="CR#0701r1" w:date="2020-04-04T13:17:00Z">
              <w:rPr/>
            </w:rPrChange>
          </w:rPr>
          <w:object w:dxaOrig="3060" w:dyaOrig="2394">
            <v:shape id="_x0000_i1819" type="#_x0000_t75" style="width:225pt;height:174.75pt" o:ole="">
              <v:imagedata r:id="rId109" o:title=""/>
            </v:shape>
            <o:OLEObject Type="Embed" ProgID="Visio.Drawing.11" ShapeID="_x0000_i1819" DrawAspect="Content" ObjectID="_1647512012" r:id="rId110"/>
          </w:object>
        </w:r>
      </w:ins>
    </w:p>
    <w:p w:rsidR="00E82967" w:rsidRPr="008E2A69" w:rsidRDefault="00E82967" w:rsidP="00E82967">
      <w:pPr>
        <w:pStyle w:val="TF"/>
        <w:rPr>
          <w:ins w:id="21525" w:author="CR#0701r1" w:date="2020-04-04T12:12:00Z"/>
          <w:noProof/>
          <w:rPrChange w:id="21526" w:author="CR#0701r1" w:date="2020-04-04T13:17:00Z">
            <w:rPr>
              <w:ins w:id="21527" w:author="CR#0701r1" w:date="2020-04-04T12:12:00Z"/>
              <w:noProof/>
            </w:rPr>
          </w:rPrChange>
        </w:rPr>
      </w:pPr>
      <w:ins w:id="21528" w:author="CR#0701r1" w:date="2020-04-04T12:12:00Z">
        <w:r w:rsidRPr="008E2A69">
          <w:rPr>
            <w:noProof/>
            <w:rPrChange w:id="21529" w:author="CR#0701r1" w:date="2020-04-04T13:17:00Z">
              <w:rPr>
                <w:noProof/>
              </w:rPr>
            </w:rPrChange>
          </w:rPr>
          <w:t>Figure 6.1.3.</w:t>
        </w:r>
      </w:ins>
      <w:ins w:id="21530" w:author="CR#0701r1" w:date="2020-04-04T12:13:00Z">
        <w:r w:rsidRPr="008E2A69">
          <w:rPr>
            <w:noProof/>
            <w:rPrChange w:id="21531" w:author="CR#0701r1" w:date="2020-04-04T13:17:00Z">
              <w:rPr>
                <w:noProof/>
              </w:rPr>
            </w:rPrChange>
          </w:rPr>
          <w:t>33</w:t>
        </w:r>
      </w:ins>
      <w:ins w:id="21532" w:author="CR#0701r1" w:date="2020-04-04T12:12:00Z">
        <w:r w:rsidRPr="008E2A69">
          <w:rPr>
            <w:noProof/>
            <w:rPrChange w:id="21533" w:author="CR#0701r1" w:date="2020-04-04T13:17:00Z">
              <w:rPr>
                <w:noProof/>
              </w:rPr>
            </w:rPrChange>
          </w:rPr>
          <w:t>-1: SL-BSR and Truncated SL-BSR MAC control element</w:t>
        </w:r>
      </w:ins>
    </w:p>
    <w:p w:rsidR="00E82967" w:rsidRPr="008E2A69" w:rsidRDefault="00E82967" w:rsidP="00E82967">
      <w:pPr>
        <w:pStyle w:val="Heading4"/>
        <w:rPr>
          <w:ins w:id="21534" w:author="CR#0701r1" w:date="2020-04-04T12:12:00Z"/>
          <w:noProof/>
          <w:lang w:eastAsia="ko-KR"/>
          <w:rPrChange w:id="21535" w:author="CR#0701r1" w:date="2020-04-04T13:17:00Z">
            <w:rPr>
              <w:ins w:id="21536" w:author="CR#0701r1" w:date="2020-04-04T12:12:00Z"/>
              <w:noProof/>
              <w:lang w:eastAsia="ko-KR"/>
            </w:rPr>
          </w:rPrChange>
        </w:rPr>
      </w:pPr>
      <w:bookmarkStart w:id="21537" w:name="_Toc20428340"/>
      <w:ins w:id="21538" w:author="CR#0701r1" w:date="2020-04-04T12:12:00Z">
        <w:r w:rsidRPr="008E2A69">
          <w:rPr>
            <w:noProof/>
            <w:rPrChange w:id="21539" w:author="CR#0701r1" w:date="2020-04-04T13:17:00Z">
              <w:rPr>
                <w:noProof/>
              </w:rPr>
            </w:rPrChange>
          </w:rPr>
          <w:t>6.1.3.</w:t>
        </w:r>
      </w:ins>
      <w:ins w:id="21540" w:author="CR#0701r1" w:date="2020-04-04T12:13:00Z">
        <w:r w:rsidRPr="008E2A69">
          <w:rPr>
            <w:noProof/>
            <w:lang w:eastAsia="ko-KR"/>
            <w:rPrChange w:id="21541" w:author="CR#0701r1" w:date="2020-04-04T13:17:00Z">
              <w:rPr>
                <w:noProof/>
                <w:lang w:eastAsia="ko-KR"/>
              </w:rPr>
            </w:rPrChange>
          </w:rPr>
          <w:t>34</w:t>
        </w:r>
      </w:ins>
      <w:ins w:id="21542" w:author="CR#0701r1" w:date="2020-04-04T12:12:00Z">
        <w:r w:rsidRPr="008E2A69">
          <w:rPr>
            <w:noProof/>
            <w:rPrChange w:id="21543" w:author="CR#0701r1" w:date="2020-04-04T13:17:00Z">
              <w:rPr>
                <w:noProof/>
              </w:rPr>
            </w:rPrChange>
          </w:rPr>
          <w:tab/>
          <w:t xml:space="preserve">Sidelink Configured </w:t>
        </w:r>
        <w:r w:rsidRPr="008E2A69">
          <w:rPr>
            <w:noProof/>
            <w:lang w:eastAsia="ko-KR"/>
            <w:rPrChange w:id="21544" w:author="CR#0701r1" w:date="2020-04-04T13:17:00Z">
              <w:rPr>
                <w:noProof/>
                <w:lang w:eastAsia="ko-KR"/>
              </w:rPr>
            </w:rPrChange>
          </w:rPr>
          <w:t>G</w:t>
        </w:r>
        <w:r w:rsidRPr="008E2A69">
          <w:rPr>
            <w:noProof/>
            <w:rPrChange w:id="21545" w:author="CR#0701r1" w:date="2020-04-04T13:17:00Z">
              <w:rPr>
                <w:noProof/>
              </w:rPr>
            </w:rPrChange>
          </w:rPr>
          <w:t xml:space="preserve">rant </w:t>
        </w:r>
        <w:r w:rsidRPr="008E2A69">
          <w:rPr>
            <w:noProof/>
            <w:lang w:eastAsia="ko-KR"/>
            <w:rPrChange w:id="21546" w:author="CR#0701r1" w:date="2020-04-04T13:17:00Z">
              <w:rPr>
                <w:noProof/>
                <w:lang w:eastAsia="ko-KR"/>
              </w:rPr>
            </w:rPrChange>
          </w:rPr>
          <w:t>C</w:t>
        </w:r>
        <w:r w:rsidRPr="008E2A69">
          <w:rPr>
            <w:noProof/>
            <w:rPrChange w:id="21547" w:author="CR#0701r1" w:date="2020-04-04T13:17:00Z">
              <w:rPr>
                <w:noProof/>
              </w:rPr>
            </w:rPrChange>
          </w:rPr>
          <w:t xml:space="preserve">onfirmation MAC </w:t>
        </w:r>
        <w:r w:rsidRPr="008E2A69">
          <w:rPr>
            <w:noProof/>
            <w:lang w:eastAsia="ko-KR"/>
            <w:rPrChange w:id="21548" w:author="CR#0701r1" w:date="2020-04-04T13:17:00Z">
              <w:rPr>
                <w:noProof/>
                <w:lang w:eastAsia="ko-KR"/>
              </w:rPr>
            </w:rPrChange>
          </w:rPr>
          <w:t>CE</w:t>
        </w:r>
        <w:bookmarkEnd w:id="21537"/>
      </w:ins>
    </w:p>
    <w:p w:rsidR="00E82967" w:rsidRPr="008E2A69" w:rsidRDefault="00E82967" w:rsidP="00E82967">
      <w:pPr>
        <w:keepLines/>
        <w:rPr>
          <w:ins w:id="21549" w:author="CR#0701r1" w:date="2020-04-04T12:12:00Z"/>
          <w:rPrChange w:id="21550" w:author="CR#0701r1" w:date="2020-04-04T13:17:00Z">
            <w:rPr>
              <w:ins w:id="21551" w:author="CR#0701r1" w:date="2020-04-04T12:12:00Z"/>
            </w:rPr>
          </w:rPrChange>
        </w:rPr>
      </w:pPr>
      <w:ins w:id="21552" w:author="CR#0701r1" w:date="2020-04-04T12:12:00Z">
        <w:r w:rsidRPr="008E2A69">
          <w:rPr>
            <w:rPrChange w:id="21553" w:author="CR#0701r1" w:date="2020-04-04T13:17:00Z">
              <w:rPr/>
            </w:rPrChange>
          </w:rPr>
          <w:t xml:space="preserve">The Sidelink Configured </w:t>
        </w:r>
        <w:r w:rsidRPr="008E2A69">
          <w:rPr>
            <w:lang w:eastAsia="ko-KR"/>
            <w:rPrChange w:id="21554" w:author="CR#0701r1" w:date="2020-04-04T13:17:00Z">
              <w:rPr>
                <w:lang w:eastAsia="ko-KR"/>
              </w:rPr>
            </w:rPrChange>
          </w:rPr>
          <w:t>G</w:t>
        </w:r>
        <w:r w:rsidRPr="008E2A69">
          <w:rPr>
            <w:rPrChange w:id="21555" w:author="CR#0701r1" w:date="2020-04-04T13:17:00Z">
              <w:rPr/>
            </w:rPrChange>
          </w:rPr>
          <w:t xml:space="preserve">rant </w:t>
        </w:r>
        <w:r w:rsidRPr="008E2A69">
          <w:rPr>
            <w:lang w:eastAsia="ko-KR"/>
            <w:rPrChange w:id="21556" w:author="CR#0701r1" w:date="2020-04-04T13:17:00Z">
              <w:rPr>
                <w:lang w:eastAsia="ko-KR"/>
              </w:rPr>
            </w:rPrChange>
          </w:rPr>
          <w:t>C</w:t>
        </w:r>
        <w:r w:rsidRPr="008E2A69">
          <w:rPr>
            <w:rPrChange w:id="21557" w:author="CR#0701r1" w:date="2020-04-04T13:17:00Z">
              <w:rPr/>
            </w:rPrChange>
          </w:rPr>
          <w:t xml:space="preserve">onfirmation MAC </w:t>
        </w:r>
        <w:r w:rsidRPr="008E2A69">
          <w:rPr>
            <w:lang w:eastAsia="ko-KR"/>
            <w:rPrChange w:id="21558" w:author="CR#0701r1" w:date="2020-04-04T13:17:00Z">
              <w:rPr>
                <w:lang w:eastAsia="ko-KR"/>
              </w:rPr>
            </w:rPrChange>
          </w:rPr>
          <w:t>CE</w:t>
        </w:r>
        <w:r w:rsidRPr="008E2A69">
          <w:rPr>
            <w:rPrChange w:id="21559" w:author="CR#0701r1" w:date="2020-04-04T13:17:00Z">
              <w:rPr/>
            </w:rPrChange>
          </w:rPr>
          <w:t xml:space="preserve"> is identified by a MAC subheader with LCID as specified in </w:t>
        </w:r>
        <w:r w:rsidRPr="008E2A69">
          <w:rPr>
            <w:lang w:eastAsia="ko-KR"/>
            <w:rPrChange w:id="21560" w:author="CR#0701r1" w:date="2020-04-04T13:17:00Z">
              <w:rPr>
                <w:lang w:eastAsia="ko-KR"/>
              </w:rPr>
            </w:rPrChange>
          </w:rPr>
          <w:t>T</w:t>
        </w:r>
        <w:r w:rsidRPr="008E2A69">
          <w:rPr>
            <w:rPrChange w:id="21561" w:author="CR#0701r1" w:date="2020-04-04T13:17:00Z">
              <w:rPr/>
            </w:rPrChange>
          </w:rPr>
          <w:t>able 6.2.1-</w:t>
        </w:r>
        <w:r w:rsidRPr="008E2A69">
          <w:rPr>
            <w:lang w:eastAsia="zh-CN"/>
            <w:rPrChange w:id="21562" w:author="CR#0701r1" w:date="2020-04-04T13:17:00Z">
              <w:rPr>
                <w:lang w:eastAsia="zh-CN"/>
              </w:rPr>
            </w:rPrChange>
          </w:rPr>
          <w:t>2</w:t>
        </w:r>
        <w:r w:rsidRPr="008E2A69">
          <w:rPr>
            <w:rPrChange w:id="21563" w:author="CR#0701r1" w:date="2020-04-04T13:17:00Z">
              <w:rPr/>
            </w:rPrChange>
          </w:rPr>
          <w:t xml:space="preserve">. The Sidelink Configured </w:t>
        </w:r>
        <w:r w:rsidRPr="008E2A69">
          <w:rPr>
            <w:lang w:eastAsia="ko-KR"/>
            <w:rPrChange w:id="21564" w:author="CR#0701r1" w:date="2020-04-04T13:17:00Z">
              <w:rPr>
                <w:lang w:eastAsia="ko-KR"/>
              </w:rPr>
            </w:rPrChange>
          </w:rPr>
          <w:t>G</w:t>
        </w:r>
        <w:r w:rsidRPr="008E2A69">
          <w:rPr>
            <w:rPrChange w:id="21565" w:author="CR#0701r1" w:date="2020-04-04T13:17:00Z">
              <w:rPr/>
            </w:rPrChange>
          </w:rPr>
          <w:t xml:space="preserve">rant </w:t>
        </w:r>
        <w:r w:rsidRPr="008E2A69">
          <w:rPr>
            <w:lang w:eastAsia="ko-KR"/>
            <w:rPrChange w:id="21566" w:author="CR#0701r1" w:date="2020-04-04T13:17:00Z">
              <w:rPr>
                <w:lang w:eastAsia="ko-KR"/>
              </w:rPr>
            </w:rPrChange>
          </w:rPr>
          <w:t>C</w:t>
        </w:r>
        <w:r w:rsidRPr="008E2A69">
          <w:rPr>
            <w:rPrChange w:id="21567" w:author="CR#0701r1" w:date="2020-04-04T13:17:00Z">
              <w:rPr/>
            </w:rPrChange>
          </w:rPr>
          <w:t xml:space="preserve">onfirmation MAC </w:t>
        </w:r>
        <w:r w:rsidRPr="008E2A69">
          <w:rPr>
            <w:lang w:eastAsia="ko-KR"/>
            <w:rPrChange w:id="21568" w:author="CR#0701r1" w:date="2020-04-04T13:17:00Z">
              <w:rPr>
                <w:lang w:eastAsia="ko-KR"/>
              </w:rPr>
            </w:rPrChange>
          </w:rPr>
          <w:t xml:space="preserve">CE is defined as follows (Figure </w:t>
        </w:r>
      </w:ins>
      <w:ins w:id="21569" w:author="CR#0701r1" w:date="2020-04-04T12:29:00Z">
        <w:r w:rsidR="000F52CF" w:rsidRPr="008E2A69">
          <w:rPr>
            <w:lang w:eastAsia="ko-KR"/>
            <w:rPrChange w:id="21570" w:author="CR#0701r1" w:date="2020-04-04T13:17:00Z">
              <w:rPr>
                <w:lang w:eastAsia="ko-KR"/>
              </w:rPr>
            </w:rPrChange>
          </w:rPr>
          <w:t>6.1.3.34</w:t>
        </w:r>
      </w:ins>
      <w:ins w:id="21571" w:author="CR#0701r1" w:date="2020-04-04T12:12:00Z">
        <w:r w:rsidRPr="008E2A69">
          <w:rPr>
            <w:lang w:eastAsia="ko-KR"/>
            <w:rPrChange w:id="21572" w:author="CR#0701r1" w:date="2020-04-04T13:17:00Z">
              <w:rPr>
                <w:lang w:eastAsia="ko-KR"/>
              </w:rPr>
            </w:rPrChange>
          </w:rPr>
          <w:t>-1):</w:t>
        </w:r>
      </w:ins>
    </w:p>
    <w:p w:rsidR="00E82967" w:rsidRPr="008E2A69" w:rsidRDefault="00E82967" w:rsidP="00E82967">
      <w:pPr>
        <w:pStyle w:val="B1"/>
        <w:rPr>
          <w:ins w:id="21573" w:author="CR#0701r1" w:date="2020-04-04T12:12:00Z"/>
          <w:lang w:eastAsia="ko-KR"/>
          <w:rPrChange w:id="21574" w:author="CR#0701r1" w:date="2020-04-04T13:17:00Z">
            <w:rPr>
              <w:ins w:id="21575" w:author="CR#0701r1" w:date="2020-04-04T12:12:00Z"/>
              <w:lang w:eastAsia="ko-KR"/>
            </w:rPr>
          </w:rPrChange>
        </w:rPr>
      </w:pPr>
      <w:ins w:id="21576" w:author="CR#0701r1" w:date="2020-04-04T12:12:00Z">
        <w:r w:rsidRPr="008E2A69">
          <w:rPr>
            <w:lang w:eastAsia="ko-KR"/>
            <w:rPrChange w:id="21577" w:author="CR#0701r1" w:date="2020-04-04T13:17:00Z">
              <w:rPr>
                <w:lang w:eastAsia="ko-KR"/>
              </w:rPr>
            </w:rPrChange>
          </w:rPr>
          <w:t>-</w:t>
        </w:r>
        <w:r w:rsidRPr="008E2A69">
          <w:rPr>
            <w:lang w:eastAsia="ko-KR"/>
            <w:rPrChange w:id="21578" w:author="CR#0701r1" w:date="2020-04-04T13:17:00Z">
              <w:rPr>
                <w:lang w:eastAsia="ko-KR"/>
              </w:rPr>
            </w:rPrChange>
          </w:rPr>
          <w:tab/>
          <w:t>C</w:t>
        </w:r>
        <w:r w:rsidRPr="008E2A69">
          <w:rPr>
            <w:vertAlign w:val="subscript"/>
            <w:lang w:eastAsia="ko-KR"/>
            <w:rPrChange w:id="21579" w:author="CR#0701r1" w:date="2020-04-04T13:17:00Z">
              <w:rPr>
                <w:vertAlign w:val="subscript"/>
                <w:lang w:eastAsia="ko-KR"/>
              </w:rPr>
            </w:rPrChange>
          </w:rPr>
          <w:t>i</w:t>
        </w:r>
        <w:r w:rsidRPr="008E2A69">
          <w:rPr>
            <w:lang w:eastAsia="ko-KR"/>
            <w:rPrChange w:id="21580" w:author="CR#0701r1" w:date="2020-04-04T13:17:00Z">
              <w:rPr>
                <w:lang w:eastAsia="ko-KR"/>
              </w:rPr>
            </w:rPrChange>
          </w:rPr>
          <w:t xml:space="preserve">: If there is a configured grant Type 2 with </w:t>
        </w:r>
        <w:r w:rsidRPr="008E2A69">
          <w:rPr>
            <w:i/>
            <w:lang w:eastAsia="ko-KR"/>
            <w:rPrChange w:id="21581" w:author="CR#0701r1" w:date="2020-04-04T13:17:00Z">
              <w:rPr>
                <w:i/>
                <w:lang w:eastAsia="ko-KR"/>
              </w:rPr>
            </w:rPrChange>
          </w:rPr>
          <w:t>CGIndex</w:t>
        </w:r>
        <w:r w:rsidRPr="008E2A69">
          <w:rPr>
            <w:lang w:eastAsia="ko-KR"/>
            <w:rPrChange w:id="21582" w:author="CR#0701r1" w:date="2020-04-04T13:17:00Z">
              <w:rPr>
                <w:lang w:eastAsia="ko-KR"/>
              </w:rPr>
            </w:rPrChange>
          </w:rPr>
          <w:t xml:space="preserve"> i configured for the MAC entity as specified in TS 38.331 [5], this field indicates the confirmation to activation/deactivation of the configured grant with </w:t>
        </w:r>
        <w:r w:rsidRPr="008E2A69">
          <w:rPr>
            <w:i/>
            <w:lang w:eastAsia="ko-KR"/>
            <w:rPrChange w:id="21583" w:author="CR#0701r1" w:date="2020-04-04T13:17:00Z">
              <w:rPr>
                <w:i/>
                <w:lang w:eastAsia="ko-KR"/>
              </w:rPr>
            </w:rPrChange>
          </w:rPr>
          <w:t>CGIndex</w:t>
        </w:r>
        <w:r w:rsidRPr="008E2A69">
          <w:rPr>
            <w:lang w:eastAsia="ko-KR"/>
            <w:rPrChange w:id="21584" w:author="CR#0701r1" w:date="2020-04-04T13:17:00Z">
              <w:rPr>
                <w:lang w:eastAsia="ko-KR"/>
              </w:rPr>
            </w:rPrChange>
          </w:rPr>
          <w:t xml:space="preserve"> i, else </w:t>
        </w:r>
        <w:r w:rsidRPr="008E2A69">
          <w:rPr>
            <w:lang w:eastAsia="ko-KR"/>
            <w:rPrChange w:id="21585" w:author="CR#0701r1" w:date="2020-04-04T13:17:00Z">
              <w:rPr>
                <w:lang w:eastAsia="ko-KR"/>
              </w:rPr>
            </w:rPrChange>
          </w:rPr>
          <w:lastRenderedPageBreak/>
          <w:t>the MAC entity shall ignore the C</w:t>
        </w:r>
        <w:r w:rsidRPr="008E2A69">
          <w:rPr>
            <w:vertAlign w:val="subscript"/>
            <w:lang w:eastAsia="ko-KR"/>
            <w:rPrChange w:id="21586" w:author="CR#0701r1" w:date="2020-04-04T13:17:00Z">
              <w:rPr>
                <w:vertAlign w:val="subscript"/>
                <w:lang w:eastAsia="ko-KR"/>
              </w:rPr>
            </w:rPrChange>
          </w:rPr>
          <w:t>i</w:t>
        </w:r>
        <w:r w:rsidRPr="008E2A69">
          <w:rPr>
            <w:lang w:eastAsia="ko-KR"/>
            <w:rPrChange w:id="21587" w:author="CR#0701r1" w:date="2020-04-04T13:17:00Z">
              <w:rPr>
                <w:lang w:eastAsia="ko-KR"/>
              </w:rPr>
            </w:rPrChange>
          </w:rPr>
          <w:t xml:space="preserve"> field. The C</w:t>
        </w:r>
        <w:r w:rsidRPr="008E2A69">
          <w:rPr>
            <w:vertAlign w:val="subscript"/>
            <w:lang w:eastAsia="ko-KR"/>
            <w:rPrChange w:id="21588" w:author="CR#0701r1" w:date="2020-04-04T13:17:00Z">
              <w:rPr>
                <w:vertAlign w:val="subscript"/>
                <w:lang w:eastAsia="ko-KR"/>
              </w:rPr>
            </w:rPrChange>
          </w:rPr>
          <w:t>i</w:t>
        </w:r>
        <w:r w:rsidRPr="008E2A69">
          <w:rPr>
            <w:lang w:eastAsia="ko-KR"/>
            <w:rPrChange w:id="21589" w:author="CR#0701r1" w:date="2020-04-04T13:17:00Z">
              <w:rPr>
                <w:lang w:eastAsia="ko-KR"/>
              </w:rPr>
            </w:rPrChange>
          </w:rPr>
          <w:t xml:space="preserve"> field is set to 1 to confirm that the configured grant with </w:t>
        </w:r>
        <w:r w:rsidRPr="008E2A69">
          <w:rPr>
            <w:i/>
            <w:lang w:eastAsia="ko-KR"/>
            <w:rPrChange w:id="21590" w:author="CR#0701r1" w:date="2020-04-04T13:17:00Z">
              <w:rPr>
                <w:i/>
                <w:lang w:eastAsia="ko-KR"/>
              </w:rPr>
            </w:rPrChange>
          </w:rPr>
          <w:t>CGIndex</w:t>
        </w:r>
        <w:r w:rsidRPr="008E2A69">
          <w:rPr>
            <w:lang w:eastAsia="ko-KR"/>
            <w:rPrChange w:id="21591" w:author="CR#0701r1" w:date="2020-04-04T13:17:00Z">
              <w:rPr>
                <w:lang w:eastAsia="ko-KR"/>
              </w:rPr>
            </w:rPrChange>
          </w:rPr>
          <w:t xml:space="preserve"> i shall be activated. The C</w:t>
        </w:r>
        <w:r w:rsidRPr="008E2A69">
          <w:rPr>
            <w:vertAlign w:val="subscript"/>
            <w:lang w:eastAsia="ko-KR"/>
            <w:rPrChange w:id="21592" w:author="CR#0701r1" w:date="2020-04-04T13:17:00Z">
              <w:rPr>
                <w:vertAlign w:val="subscript"/>
                <w:lang w:eastAsia="ko-KR"/>
              </w:rPr>
            </w:rPrChange>
          </w:rPr>
          <w:t>i</w:t>
        </w:r>
        <w:r w:rsidRPr="008E2A69">
          <w:rPr>
            <w:lang w:eastAsia="ko-KR"/>
            <w:rPrChange w:id="21593" w:author="CR#0701r1" w:date="2020-04-04T13:17:00Z">
              <w:rPr>
                <w:lang w:eastAsia="ko-KR"/>
              </w:rPr>
            </w:rPrChange>
          </w:rPr>
          <w:t xml:space="preserve"> field is set to 0 to indicate that the configured grant with </w:t>
        </w:r>
        <w:r w:rsidRPr="008E2A69">
          <w:rPr>
            <w:i/>
            <w:lang w:eastAsia="ko-KR"/>
            <w:rPrChange w:id="21594" w:author="CR#0701r1" w:date="2020-04-04T13:17:00Z">
              <w:rPr>
                <w:i/>
                <w:lang w:eastAsia="ko-KR"/>
              </w:rPr>
            </w:rPrChange>
          </w:rPr>
          <w:t>CGIndex</w:t>
        </w:r>
        <w:r w:rsidRPr="008E2A69">
          <w:rPr>
            <w:lang w:eastAsia="ko-KR"/>
            <w:rPrChange w:id="21595" w:author="CR#0701r1" w:date="2020-04-04T13:17:00Z">
              <w:rPr>
                <w:lang w:eastAsia="ko-KR"/>
              </w:rPr>
            </w:rPrChange>
          </w:rPr>
          <w:t xml:space="preserve"> i shall be deactivated;</w:t>
        </w:r>
      </w:ins>
    </w:p>
    <w:p w:rsidR="00E82967" w:rsidRPr="008E2A69" w:rsidRDefault="00E82967" w:rsidP="00E82967">
      <w:pPr>
        <w:pStyle w:val="B1"/>
        <w:rPr>
          <w:ins w:id="21596" w:author="CR#0701r1" w:date="2020-04-04T12:12:00Z"/>
          <w:lang w:eastAsia="ko-KR"/>
          <w:rPrChange w:id="21597" w:author="CR#0701r1" w:date="2020-04-04T13:17:00Z">
            <w:rPr>
              <w:ins w:id="21598" w:author="CR#0701r1" w:date="2020-04-04T12:12:00Z"/>
              <w:lang w:eastAsia="ko-KR"/>
            </w:rPr>
          </w:rPrChange>
        </w:rPr>
      </w:pPr>
      <w:ins w:id="21599" w:author="CR#0701r1" w:date="2020-04-04T12:12:00Z">
        <w:r w:rsidRPr="008E2A69">
          <w:rPr>
            <w:lang w:eastAsia="ko-KR"/>
            <w:rPrChange w:id="21600" w:author="CR#0701r1" w:date="2020-04-04T13:17:00Z">
              <w:rPr>
                <w:lang w:eastAsia="ko-KR"/>
              </w:rPr>
            </w:rPrChange>
          </w:rPr>
          <w:t>-</w:t>
        </w:r>
        <w:r w:rsidRPr="008E2A69">
          <w:rPr>
            <w:lang w:eastAsia="ko-KR"/>
            <w:rPrChange w:id="21601" w:author="CR#0701r1" w:date="2020-04-04T13:17:00Z">
              <w:rPr>
                <w:lang w:eastAsia="ko-KR"/>
              </w:rPr>
            </w:rPrChange>
          </w:rPr>
          <w:tab/>
          <w:t>R: Reserved bit, set to 0.</w:t>
        </w:r>
      </w:ins>
    </w:p>
    <w:p w:rsidR="00E82967" w:rsidRPr="008E2A69" w:rsidRDefault="00E82967" w:rsidP="00E82967">
      <w:pPr>
        <w:keepLines/>
        <w:jc w:val="center"/>
        <w:rPr>
          <w:ins w:id="21602" w:author="CR#0701r1" w:date="2020-04-04T12:12:00Z"/>
          <w:rPrChange w:id="21603" w:author="CR#0701r1" w:date="2020-04-04T13:17:00Z">
            <w:rPr>
              <w:ins w:id="21604" w:author="CR#0701r1" w:date="2020-04-04T12:12:00Z"/>
            </w:rPr>
          </w:rPrChange>
        </w:rPr>
      </w:pPr>
      <w:ins w:id="21605" w:author="CR#0701r1" w:date="2020-04-04T12:12:00Z">
        <w:r w:rsidRPr="008E2A69">
          <w:rPr>
            <w:rPrChange w:id="21606" w:author="CR#0701r1" w:date="2020-04-04T13:17:00Z">
              <w:rPr/>
            </w:rPrChange>
          </w:rPr>
          <w:object w:dxaOrig="2845" w:dyaOrig="688">
            <v:shape id="_x0000_i1820" type="#_x0000_t75" style="width:245.25pt;height:59.25pt" o:ole="">
              <v:imagedata r:id="rId111" o:title=""/>
            </v:shape>
            <o:OLEObject Type="Embed" ProgID="Visio.Drawing.11" ShapeID="_x0000_i1820" DrawAspect="Content" ObjectID="_1647512013" r:id="rId112"/>
          </w:object>
        </w:r>
      </w:ins>
    </w:p>
    <w:p w:rsidR="00E82967" w:rsidRPr="008E2A69" w:rsidRDefault="00E82967" w:rsidP="00E82967">
      <w:pPr>
        <w:pStyle w:val="TF"/>
        <w:rPr>
          <w:ins w:id="21607" w:author="CR#0701r1" w:date="2020-04-04T12:12:00Z"/>
          <w:noProof/>
          <w:lang w:eastAsia="ko-KR"/>
          <w:rPrChange w:id="21608" w:author="CR#0701r1" w:date="2020-04-04T13:17:00Z">
            <w:rPr>
              <w:ins w:id="21609" w:author="CR#0701r1" w:date="2020-04-04T12:12:00Z"/>
              <w:noProof/>
              <w:lang w:eastAsia="ko-KR"/>
            </w:rPr>
          </w:rPrChange>
        </w:rPr>
      </w:pPr>
      <w:ins w:id="21610" w:author="CR#0701r1" w:date="2020-04-04T12:12:00Z">
        <w:r w:rsidRPr="008E2A69">
          <w:rPr>
            <w:noProof/>
            <w:lang w:eastAsia="ko-KR"/>
            <w:rPrChange w:id="21611" w:author="CR#0701r1" w:date="2020-04-04T13:17:00Z">
              <w:rPr>
                <w:noProof/>
                <w:lang w:eastAsia="ko-KR"/>
              </w:rPr>
            </w:rPrChange>
          </w:rPr>
          <w:t>Figure 6.1.3.</w:t>
        </w:r>
      </w:ins>
      <w:ins w:id="21612" w:author="CR#0701r1" w:date="2020-04-04T12:13:00Z">
        <w:r w:rsidRPr="008E2A69">
          <w:rPr>
            <w:noProof/>
            <w:lang w:eastAsia="ko-KR"/>
            <w:rPrChange w:id="21613" w:author="CR#0701r1" w:date="2020-04-04T13:17:00Z">
              <w:rPr>
                <w:noProof/>
                <w:lang w:eastAsia="ko-KR"/>
              </w:rPr>
            </w:rPrChange>
          </w:rPr>
          <w:t>34</w:t>
        </w:r>
      </w:ins>
      <w:ins w:id="21614" w:author="CR#0701r1" w:date="2020-04-04T12:12:00Z">
        <w:r w:rsidRPr="008E2A69">
          <w:rPr>
            <w:noProof/>
            <w:lang w:eastAsia="ko-KR"/>
            <w:rPrChange w:id="21615" w:author="CR#0701r1" w:date="2020-04-04T13:17:00Z">
              <w:rPr>
                <w:noProof/>
                <w:lang w:eastAsia="ko-KR"/>
              </w:rPr>
            </w:rPrChange>
          </w:rPr>
          <w:t>-1: Sidelink Configured Grant Confirmation MAC CE</w:t>
        </w:r>
      </w:ins>
    </w:p>
    <w:p w:rsidR="00E82967" w:rsidRPr="008E2A69" w:rsidRDefault="00E82967" w:rsidP="00E82967">
      <w:pPr>
        <w:pStyle w:val="Heading4"/>
        <w:rPr>
          <w:ins w:id="21616" w:author="CR#0701r1" w:date="2020-04-04T12:12:00Z"/>
          <w:lang w:eastAsia="ko-KR"/>
          <w:rPrChange w:id="21617" w:author="CR#0701r1" w:date="2020-04-04T13:17:00Z">
            <w:rPr>
              <w:ins w:id="21618" w:author="CR#0701r1" w:date="2020-04-04T12:12:00Z"/>
              <w:lang w:eastAsia="ko-KR"/>
            </w:rPr>
          </w:rPrChange>
        </w:rPr>
      </w:pPr>
      <w:ins w:id="21619" w:author="CR#0701r1" w:date="2020-04-04T12:12:00Z">
        <w:r w:rsidRPr="008E2A69">
          <w:rPr>
            <w:lang w:eastAsia="ko-KR"/>
            <w:rPrChange w:id="21620" w:author="CR#0701r1" w:date="2020-04-04T13:17:00Z">
              <w:rPr>
                <w:lang w:eastAsia="ko-KR"/>
              </w:rPr>
            </w:rPrChange>
          </w:rPr>
          <w:t>6.1.3.</w:t>
        </w:r>
      </w:ins>
      <w:ins w:id="21621" w:author="CR#0701r1" w:date="2020-04-04T12:13:00Z">
        <w:r w:rsidRPr="008E2A69">
          <w:rPr>
            <w:lang w:eastAsia="ko-KR"/>
            <w:rPrChange w:id="21622" w:author="CR#0701r1" w:date="2020-04-04T13:17:00Z">
              <w:rPr>
                <w:lang w:eastAsia="ko-KR"/>
              </w:rPr>
            </w:rPrChange>
          </w:rPr>
          <w:t>35</w:t>
        </w:r>
      </w:ins>
      <w:ins w:id="21623" w:author="CR#0701r1" w:date="2020-04-04T12:12:00Z">
        <w:r w:rsidRPr="008E2A69">
          <w:rPr>
            <w:lang w:eastAsia="ko-KR"/>
            <w:rPrChange w:id="21624" w:author="CR#0701r1" w:date="2020-04-04T13:17:00Z">
              <w:rPr>
                <w:lang w:eastAsia="ko-KR"/>
              </w:rPr>
            </w:rPrChange>
          </w:rPr>
          <w:tab/>
          <w:t>Sidelink CSI Reporting MAC CE</w:t>
        </w:r>
      </w:ins>
    </w:p>
    <w:p w:rsidR="00E82967" w:rsidRPr="008E2A69" w:rsidRDefault="00E82967" w:rsidP="00E82967">
      <w:pPr>
        <w:rPr>
          <w:ins w:id="21625" w:author="CR#0701r1" w:date="2020-04-04T12:12:00Z"/>
          <w:rPrChange w:id="21626" w:author="CR#0701r1" w:date="2020-04-04T13:17:00Z">
            <w:rPr>
              <w:ins w:id="21627" w:author="CR#0701r1" w:date="2020-04-04T12:12:00Z"/>
            </w:rPr>
          </w:rPrChange>
        </w:rPr>
      </w:pPr>
      <w:ins w:id="21628" w:author="CR#0701r1" w:date="2020-04-04T12:12:00Z">
        <w:r w:rsidRPr="008E2A69">
          <w:rPr>
            <w:rPrChange w:id="21629" w:author="CR#0701r1" w:date="2020-04-04T13:17:00Z">
              <w:rPr/>
            </w:rPrChange>
          </w:rPr>
          <w:t xml:space="preserve">The </w:t>
        </w:r>
        <w:r w:rsidRPr="008E2A69">
          <w:rPr>
            <w:lang w:eastAsia="ko-KR"/>
            <w:rPrChange w:id="21630" w:author="CR#0701r1" w:date="2020-04-04T13:17:00Z">
              <w:rPr>
                <w:lang w:eastAsia="ko-KR"/>
              </w:rPr>
            </w:rPrChange>
          </w:rPr>
          <w:t xml:space="preserve">Sidelink CSI Reporting </w:t>
        </w:r>
        <w:r w:rsidRPr="008E2A69">
          <w:rPr>
            <w:rPrChange w:id="21631" w:author="CR#0701r1" w:date="2020-04-04T13:17:00Z">
              <w:rPr/>
            </w:rPrChange>
          </w:rPr>
          <w:t xml:space="preserve">MAC </w:t>
        </w:r>
        <w:r w:rsidRPr="008E2A69">
          <w:rPr>
            <w:lang w:eastAsia="ko-KR"/>
            <w:rPrChange w:id="21632" w:author="CR#0701r1" w:date="2020-04-04T13:17:00Z">
              <w:rPr>
                <w:lang w:eastAsia="ko-KR"/>
              </w:rPr>
            </w:rPrChange>
          </w:rPr>
          <w:t>CE</w:t>
        </w:r>
        <w:r w:rsidRPr="008E2A69">
          <w:rPr>
            <w:rPrChange w:id="21633" w:author="CR#0701r1" w:date="2020-04-04T13:17:00Z">
              <w:rPr/>
            </w:rPrChange>
          </w:rPr>
          <w:t xml:space="preserve"> is identified by a MAC subheader with LCID as specified in </w:t>
        </w:r>
        <w:r w:rsidRPr="008E2A69">
          <w:rPr>
            <w:lang w:eastAsia="ko-KR"/>
            <w:rPrChange w:id="21634" w:author="CR#0701r1" w:date="2020-04-04T13:17:00Z">
              <w:rPr>
                <w:lang w:eastAsia="ko-KR"/>
              </w:rPr>
            </w:rPrChange>
          </w:rPr>
          <w:t>T</w:t>
        </w:r>
        <w:r w:rsidRPr="008E2A69">
          <w:rPr>
            <w:rPrChange w:id="21635" w:author="CR#0701r1" w:date="2020-04-04T13:17:00Z">
              <w:rPr/>
            </w:rPrChange>
          </w:rPr>
          <w:t xml:space="preserve">able </w:t>
        </w:r>
      </w:ins>
      <w:ins w:id="21636" w:author="CR#0701r1" w:date="2020-04-04T12:29:00Z">
        <w:r w:rsidR="000F52CF" w:rsidRPr="008E2A69">
          <w:rPr>
            <w:rPrChange w:id="21637" w:author="CR#0701r1" w:date="2020-04-04T13:17:00Z">
              <w:rPr/>
            </w:rPrChange>
          </w:rPr>
          <w:t>6.2.4</w:t>
        </w:r>
      </w:ins>
      <w:ins w:id="21638" w:author="CR#0701r1" w:date="2020-04-04T12:12:00Z">
        <w:r w:rsidRPr="008E2A69">
          <w:rPr>
            <w:rPrChange w:id="21639" w:author="CR#0701r1" w:date="2020-04-04T13:17:00Z">
              <w:rPr/>
            </w:rPrChange>
          </w:rPr>
          <w:t xml:space="preserve">-1. The priority of the </w:t>
        </w:r>
        <w:r w:rsidRPr="008E2A69">
          <w:rPr>
            <w:lang w:eastAsia="ko-KR"/>
            <w:rPrChange w:id="21640" w:author="CR#0701r1" w:date="2020-04-04T13:17:00Z">
              <w:rPr>
                <w:lang w:eastAsia="ko-KR"/>
              </w:rPr>
            </w:rPrChange>
          </w:rPr>
          <w:t xml:space="preserve">Sidelink CSI Reporting </w:t>
        </w:r>
        <w:r w:rsidRPr="008E2A69">
          <w:rPr>
            <w:rPrChange w:id="21641" w:author="CR#0701r1" w:date="2020-04-04T13:17:00Z">
              <w:rPr/>
            </w:rPrChange>
          </w:rPr>
          <w:t xml:space="preserve">MAC </w:t>
        </w:r>
        <w:r w:rsidRPr="008E2A69">
          <w:rPr>
            <w:lang w:eastAsia="ko-KR"/>
            <w:rPrChange w:id="21642" w:author="CR#0701r1" w:date="2020-04-04T13:17:00Z">
              <w:rPr>
                <w:lang w:eastAsia="ko-KR"/>
              </w:rPr>
            </w:rPrChange>
          </w:rPr>
          <w:t>CE is fixed to ‘1’.</w:t>
        </w:r>
        <w:r w:rsidRPr="008E2A69">
          <w:rPr>
            <w:rPrChange w:id="21643" w:author="CR#0701r1" w:date="2020-04-04T13:17:00Z">
              <w:rPr/>
            </w:rPrChange>
          </w:rPr>
          <w:t xml:space="preserve"> The </w:t>
        </w:r>
        <w:r w:rsidRPr="008E2A69">
          <w:rPr>
            <w:lang w:eastAsia="ko-KR"/>
            <w:rPrChange w:id="21644" w:author="CR#0701r1" w:date="2020-04-04T13:17:00Z">
              <w:rPr>
                <w:lang w:eastAsia="ko-KR"/>
              </w:rPr>
            </w:rPrChange>
          </w:rPr>
          <w:t xml:space="preserve">Sidelink CSI Reporting </w:t>
        </w:r>
        <w:r w:rsidRPr="008E2A69">
          <w:rPr>
            <w:rPrChange w:id="21645" w:author="CR#0701r1" w:date="2020-04-04T13:17:00Z">
              <w:rPr/>
            </w:rPrChange>
          </w:rPr>
          <w:t xml:space="preserve">MAC </w:t>
        </w:r>
        <w:r w:rsidRPr="008E2A69">
          <w:rPr>
            <w:lang w:eastAsia="ko-KR"/>
            <w:rPrChange w:id="21646" w:author="CR#0701r1" w:date="2020-04-04T13:17:00Z">
              <w:rPr>
                <w:lang w:eastAsia="ko-KR"/>
              </w:rPr>
            </w:rPrChange>
          </w:rPr>
          <w:t>CE is defined as follows (Figure 6.1.3.</w:t>
        </w:r>
      </w:ins>
      <w:ins w:id="21647" w:author="CR#0701r1" w:date="2020-04-04T12:14:00Z">
        <w:r w:rsidRPr="008E2A69">
          <w:rPr>
            <w:lang w:eastAsia="ko-KR"/>
            <w:rPrChange w:id="21648" w:author="CR#0701r1" w:date="2020-04-04T13:17:00Z">
              <w:rPr>
                <w:lang w:eastAsia="ko-KR"/>
              </w:rPr>
            </w:rPrChange>
          </w:rPr>
          <w:t>35</w:t>
        </w:r>
      </w:ins>
      <w:ins w:id="21649" w:author="CR#0701r1" w:date="2020-04-04T12:12:00Z">
        <w:r w:rsidRPr="008E2A69">
          <w:rPr>
            <w:lang w:eastAsia="ko-KR"/>
            <w:rPrChange w:id="21650" w:author="CR#0701r1" w:date="2020-04-04T13:17:00Z">
              <w:rPr>
                <w:lang w:eastAsia="ko-KR"/>
              </w:rPr>
            </w:rPrChange>
          </w:rPr>
          <w:t>-1):</w:t>
        </w:r>
      </w:ins>
    </w:p>
    <w:p w:rsidR="00E82967" w:rsidRPr="008E2A69" w:rsidRDefault="00E82967" w:rsidP="00E82967">
      <w:pPr>
        <w:pStyle w:val="B1"/>
        <w:rPr>
          <w:ins w:id="21651" w:author="CR#0701r1" w:date="2020-04-04T12:12:00Z"/>
          <w:lang w:eastAsia="ko-KR"/>
          <w:rPrChange w:id="21652" w:author="CR#0701r1" w:date="2020-04-04T13:17:00Z">
            <w:rPr>
              <w:ins w:id="21653" w:author="CR#0701r1" w:date="2020-04-04T12:12:00Z"/>
              <w:lang w:eastAsia="ko-KR"/>
            </w:rPr>
          </w:rPrChange>
        </w:rPr>
      </w:pPr>
      <w:ins w:id="21654" w:author="CR#0701r1" w:date="2020-04-04T12:12:00Z">
        <w:r w:rsidRPr="008E2A69">
          <w:rPr>
            <w:lang w:eastAsia="ko-KR"/>
            <w:rPrChange w:id="21655" w:author="CR#0701r1" w:date="2020-04-04T13:17:00Z">
              <w:rPr>
                <w:lang w:eastAsia="ko-KR"/>
              </w:rPr>
            </w:rPrChange>
          </w:rPr>
          <w:t>-</w:t>
        </w:r>
        <w:r w:rsidRPr="008E2A69">
          <w:rPr>
            <w:lang w:eastAsia="ko-KR"/>
            <w:rPrChange w:id="21656" w:author="CR#0701r1" w:date="2020-04-04T13:17:00Z">
              <w:rPr>
                <w:lang w:eastAsia="ko-KR"/>
              </w:rPr>
            </w:rPrChange>
          </w:rPr>
          <w:tab/>
          <w:t xml:space="preserve">RI: This field indicates the derived value of the Rank Indicator for sidelink CSI reporting as specified in clause 8.5 of </w:t>
        </w:r>
        <w:r w:rsidRPr="008E2A69">
          <w:rPr>
            <w:rPrChange w:id="21657" w:author="CR#0701r1" w:date="2020-04-04T13:17:00Z">
              <w:rPr/>
            </w:rPrChange>
          </w:rPr>
          <w:t xml:space="preserve">TS 38.214 [7]. </w:t>
        </w:r>
        <w:r w:rsidRPr="008E2A69">
          <w:rPr>
            <w:lang w:eastAsia="ko-KR"/>
            <w:rPrChange w:id="21658" w:author="CR#0701r1" w:date="2020-04-04T13:17:00Z">
              <w:rPr>
                <w:lang w:eastAsia="ko-KR"/>
              </w:rPr>
            </w:rPrChange>
          </w:rPr>
          <w:t>The length of the field is 1 bit;</w:t>
        </w:r>
      </w:ins>
    </w:p>
    <w:p w:rsidR="00E82967" w:rsidRPr="008E2A69" w:rsidRDefault="00E82967" w:rsidP="00E82967">
      <w:pPr>
        <w:pStyle w:val="B1"/>
        <w:rPr>
          <w:ins w:id="21659" w:author="CR#0701r1" w:date="2020-04-04T12:12:00Z"/>
          <w:lang w:eastAsia="ko-KR"/>
          <w:rPrChange w:id="21660" w:author="CR#0701r1" w:date="2020-04-04T13:17:00Z">
            <w:rPr>
              <w:ins w:id="21661" w:author="CR#0701r1" w:date="2020-04-04T12:12:00Z"/>
              <w:lang w:eastAsia="ko-KR"/>
            </w:rPr>
          </w:rPrChange>
        </w:rPr>
      </w:pPr>
      <w:ins w:id="21662" w:author="CR#0701r1" w:date="2020-04-04T12:12:00Z">
        <w:r w:rsidRPr="008E2A69">
          <w:rPr>
            <w:lang w:eastAsia="ko-KR"/>
            <w:rPrChange w:id="21663" w:author="CR#0701r1" w:date="2020-04-04T13:17:00Z">
              <w:rPr>
                <w:lang w:eastAsia="ko-KR"/>
              </w:rPr>
            </w:rPrChange>
          </w:rPr>
          <w:t>-</w:t>
        </w:r>
        <w:r w:rsidRPr="008E2A69">
          <w:rPr>
            <w:lang w:eastAsia="ko-KR"/>
            <w:rPrChange w:id="21664" w:author="CR#0701r1" w:date="2020-04-04T13:17:00Z">
              <w:rPr>
                <w:lang w:eastAsia="ko-KR"/>
              </w:rPr>
            </w:rPrChange>
          </w:rPr>
          <w:tab/>
          <w:t xml:space="preserve">CQI: This field indicates the derived value of the </w:t>
        </w:r>
        <w:r w:rsidRPr="008E2A69">
          <w:rPr>
            <w:lang w:val="en-US"/>
            <w:rPrChange w:id="21665" w:author="CR#0701r1" w:date="2020-04-04T13:17:00Z">
              <w:rPr>
                <w:color w:val="000000"/>
                <w:lang w:val="en-US"/>
              </w:rPr>
            </w:rPrChange>
          </w:rPr>
          <w:t xml:space="preserve">Channel Quality Indicator for sidelink CSI reporting </w:t>
        </w:r>
        <w:r w:rsidRPr="008E2A69">
          <w:rPr>
            <w:lang w:eastAsia="ko-KR"/>
            <w:rPrChange w:id="21666" w:author="CR#0701r1" w:date="2020-04-04T13:17:00Z">
              <w:rPr>
                <w:lang w:eastAsia="ko-KR"/>
              </w:rPr>
            </w:rPrChange>
          </w:rPr>
          <w:t xml:space="preserve">as specified in clause 8.5 of </w:t>
        </w:r>
        <w:r w:rsidRPr="008E2A69">
          <w:rPr>
            <w:rPrChange w:id="21667" w:author="CR#0701r1" w:date="2020-04-04T13:17:00Z">
              <w:rPr/>
            </w:rPrChange>
          </w:rPr>
          <w:t xml:space="preserve">TS 38.214 [7]. </w:t>
        </w:r>
        <w:r w:rsidRPr="008E2A69">
          <w:rPr>
            <w:lang w:eastAsia="ko-KR"/>
            <w:rPrChange w:id="21668" w:author="CR#0701r1" w:date="2020-04-04T13:17:00Z">
              <w:rPr>
                <w:lang w:eastAsia="ko-KR"/>
              </w:rPr>
            </w:rPrChange>
          </w:rPr>
          <w:t>The length of the field is 4 bit;</w:t>
        </w:r>
      </w:ins>
    </w:p>
    <w:p w:rsidR="00E82967" w:rsidRPr="008E2A69" w:rsidRDefault="00E82967" w:rsidP="00E82967">
      <w:pPr>
        <w:pStyle w:val="B1"/>
        <w:rPr>
          <w:ins w:id="21669" w:author="CR#0701r1" w:date="2020-04-04T12:12:00Z"/>
          <w:lang w:eastAsia="ko-KR"/>
          <w:rPrChange w:id="21670" w:author="CR#0701r1" w:date="2020-04-04T13:17:00Z">
            <w:rPr>
              <w:ins w:id="21671" w:author="CR#0701r1" w:date="2020-04-04T12:12:00Z"/>
              <w:lang w:eastAsia="ko-KR"/>
            </w:rPr>
          </w:rPrChange>
        </w:rPr>
      </w:pPr>
      <w:ins w:id="21672" w:author="CR#0701r1" w:date="2020-04-04T12:12:00Z">
        <w:r w:rsidRPr="008E2A69">
          <w:rPr>
            <w:lang w:eastAsia="ko-KR"/>
            <w:rPrChange w:id="21673" w:author="CR#0701r1" w:date="2020-04-04T13:17:00Z">
              <w:rPr>
                <w:lang w:eastAsia="ko-KR"/>
              </w:rPr>
            </w:rPrChange>
          </w:rPr>
          <w:t>-</w:t>
        </w:r>
        <w:r w:rsidRPr="008E2A69">
          <w:rPr>
            <w:lang w:eastAsia="ko-KR"/>
            <w:rPrChange w:id="21674" w:author="CR#0701r1" w:date="2020-04-04T13:17:00Z">
              <w:rPr>
                <w:lang w:eastAsia="ko-KR"/>
              </w:rPr>
            </w:rPrChange>
          </w:rPr>
          <w:tab/>
          <w:t>R: Reserved bit, set to 0.</w:t>
        </w:r>
      </w:ins>
    </w:p>
    <w:p w:rsidR="00E82967" w:rsidRPr="008E2A69" w:rsidRDefault="00E82967" w:rsidP="00E82967">
      <w:pPr>
        <w:keepLines/>
        <w:jc w:val="center"/>
        <w:rPr>
          <w:ins w:id="21675" w:author="CR#0701r1" w:date="2020-04-04T12:12:00Z"/>
          <w:rPrChange w:id="21676" w:author="CR#0701r1" w:date="2020-04-04T13:17:00Z">
            <w:rPr>
              <w:ins w:id="21677" w:author="CR#0701r1" w:date="2020-04-04T12:12:00Z"/>
            </w:rPr>
          </w:rPrChange>
        </w:rPr>
      </w:pPr>
      <w:ins w:id="21678" w:author="CR#0701r1" w:date="2020-04-04T12:12:00Z">
        <w:r w:rsidRPr="008E2A69">
          <w:rPr>
            <w:rPrChange w:id="21679" w:author="CR#0701r1" w:date="2020-04-04T13:17:00Z">
              <w:rPr/>
            </w:rPrChange>
          </w:rPr>
          <w:object w:dxaOrig="2845" w:dyaOrig="688">
            <v:shape id="_x0000_i1821" type="#_x0000_t75" style="width:245.25pt;height:59.25pt" o:ole="">
              <v:imagedata r:id="rId113" o:title=""/>
            </v:shape>
            <o:OLEObject Type="Embed" ProgID="Visio.Drawing.11" ShapeID="_x0000_i1821" DrawAspect="Content" ObjectID="_1647512014" r:id="rId114"/>
          </w:object>
        </w:r>
      </w:ins>
    </w:p>
    <w:p w:rsidR="00E82967" w:rsidRPr="008E2A69" w:rsidRDefault="00E82967" w:rsidP="00E82967">
      <w:pPr>
        <w:pStyle w:val="TF"/>
        <w:rPr>
          <w:ins w:id="21680" w:author="CR#0701r1" w:date="2020-04-04T12:12:00Z"/>
          <w:rPrChange w:id="21681" w:author="CR#0701r1" w:date="2020-04-04T13:17:00Z">
            <w:rPr>
              <w:ins w:id="21682" w:author="CR#0701r1" w:date="2020-04-04T12:12:00Z"/>
            </w:rPr>
          </w:rPrChange>
        </w:rPr>
      </w:pPr>
      <w:ins w:id="21683" w:author="CR#0701r1" w:date="2020-04-04T12:12:00Z">
        <w:r w:rsidRPr="008E2A69">
          <w:rPr>
            <w:noProof/>
            <w:lang w:eastAsia="ko-KR"/>
            <w:rPrChange w:id="21684" w:author="CR#0701r1" w:date="2020-04-04T13:17:00Z">
              <w:rPr>
                <w:noProof/>
                <w:lang w:eastAsia="ko-KR"/>
              </w:rPr>
            </w:rPrChange>
          </w:rPr>
          <w:t>Figure 6.1.3.</w:t>
        </w:r>
      </w:ins>
      <w:ins w:id="21685" w:author="CR#0701r1" w:date="2020-04-04T12:13:00Z">
        <w:r w:rsidRPr="008E2A69">
          <w:rPr>
            <w:noProof/>
            <w:lang w:eastAsia="ko-KR"/>
            <w:rPrChange w:id="21686" w:author="CR#0701r1" w:date="2020-04-04T13:17:00Z">
              <w:rPr>
                <w:noProof/>
                <w:lang w:eastAsia="ko-KR"/>
              </w:rPr>
            </w:rPrChange>
          </w:rPr>
          <w:t>35</w:t>
        </w:r>
      </w:ins>
      <w:ins w:id="21687" w:author="CR#0701r1" w:date="2020-04-04T12:12:00Z">
        <w:r w:rsidRPr="008E2A69">
          <w:rPr>
            <w:noProof/>
            <w:lang w:eastAsia="ko-KR"/>
            <w:rPrChange w:id="21688" w:author="CR#0701r1" w:date="2020-04-04T13:17:00Z">
              <w:rPr>
                <w:noProof/>
                <w:lang w:eastAsia="ko-KR"/>
              </w:rPr>
            </w:rPrChange>
          </w:rPr>
          <w:t>-1: Sidelink CSI Reporting MAC CE</w:t>
        </w:r>
      </w:ins>
    </w:p>
    <w:p w:rsidR="00F00E2A" w:rsidRPr="008E2A69" w:rsidRDefault="00F00E2A" w:rsidP="00F00E2A">
      <w:pPr>
        <w:pStyle w:val="Heading4"/>
        <w:rPr>
          <w:ins w:id="21689" w:author="CR#0704r1" w:date="2020-04-04T12:58:00Z"/>
          <w:lang w:eastAsia="ko-KR"/>
          <w:rPrChange w:id="21690" w:author="CR#0701r1" w:date="2020-04-04T13:17:00Z">
            <w:rPr>
              <w:ins w:id="21691" w:author="CR#0704r1" w:date="2020-04-04T12:58:00Z"/>
              <w:lang w:eastAsia="ko-KR"/>
            </w:rPr>
          </w:rPrChange>
        </w:rPr>
      </w:pPr>
      <w:ins w:id="21692" w:author="CR#0704r1" w:date="2020-04-04T12:58:00Z">
        <w:r w:rsidRPr="008E2A69">
          <w:rPr>
            <w:lang w:eastAsia="ko-KR"/>
            <w:rPrChange w:id="21693" w:author="CR#0701r1" w:date="2020-04-04T13:17:00Z">
              <w:rPr>
                <w:lang w:eastAsia="ko-KR"/>
              </w:rPr>
            </w:rPrChange>
          </w:rPr>
          <w:t>6.1.3.</w:t>
        </w:r>
        <w:r w:rsidRPr="008E2A69">
          <w:rPr>
            <w:lang w:eastAsia="ko-KR"/>
            <w:rPrChange w:id="21694" w:author="CR#0701r1" w:date="2020-04-04T13:17:00Z">
              <w:rPr>
                <w:lang w:eastAsia="ko-KR"/>
              </w:rPr>
            </w:rPrChange>
          </w:rPr>
          <w:t>3</w:t>
        </w:r>
      </w:ins>
      <w:ins w:id="21695" w:author="CR#0704r1" w:date="2020-04-04T12:59:00Z">
        <w:r w:rsidRPr="008E2A69">
          <w:rPr>
            <w:lang w:eastAsia="ko-KR"/>
            <w:rPrChange w:id="21696" w:author="CR#0701r1" w:date="2020-04-04T13:17:00Z">
              <w:rPr>
                <w:lang w:eastAsia="ko-KR"/>
              </w:rPr>
            </w:rPrChange>
          </w:rPr>
          <w:t>6</w:t>
        </w:r>
      </w:ins>
      <w:ins w:id="21697" w:author="CR#0704r1" w:date="2020-04-04T12:58:00Z">
        <w:r w:rsidRPr="008E2A69">
          <w:rPr>
            <w:lang w:eastAsia="ko-KR"/>
            <w:rPrChange w:id="21698" w:author="CR#0701r1" w:date="2020-04-04T13:17:00Z">
              <w:rPr>
                <w:lang w:eastAsia="ko-KR"/>
              </w:rPr>
            </w:rPrChange>
          </w:rPr>
          <w:tab/>
          <w:t>SP Positioning SRS Activation/Deactivation MAC CE</w:t>
        </w:r>
      </w:ins>
    </w:p>
    <w:p w:rsidR="00F00E2A" w:rsidRPr="008E2A69" w:rsidRDefault="00F00E2A" w:rsidP="00F00E2A">
      <w:pPr>
        <w:rPr>
          <w:ins w:id="21699" w:author="CR#0704r1" w:date="2020-04-04T12:58:00Z"/>
          <w:lang w:eastAsia="ko-KR"/>
          <w:rPrChange w:id="21700" w:author="CR#0701r1" w:date="2020-04-04T13:17:00Z">
            <w:rPr>
              <w:ins w:id="21701" w:author="CR#0704r1" w:date="2020-04-04T12:58:00Z"/>
              <w:lang w:eastAsia="ko-KR"/>
            </w:rPr>
          </w:rPrChange>
        </w:rPr>
      </w:pPr>
      <w:ins w:id="21702" w:author="CR#0704r1" w:date="2020-04-04T12:58:00Z">
        <w:r w:rsidRPr="008E2A69">
          <w:rPr>
            <w:lang w:eastAsia="ko-KR"/>
            <w:rPrChange w:id="21703" w:author="CR#0701r1" w:date="2020-04-04T13:17:00Z">
              <w:rPr>
                <w:lang w:eastAsia="ko-KR"/>
              </w:rPr>
            </w:rPrChange>
          </w:rPr>
          <w:t>The SP Positioning SRS Activation/Deactivation MAC CE is identified by a MAC subheader with LCID and eLCID as specified in Table 6.2.1-x. It has a variable size with following fields:</w:t>
        </w:r>
      </w:ins>
    </w:p>
    <w:p w:rsidR="00F00E2A" w:rsidRPr="008E2A69" w:rsidRDefault="00F00E2A" w:rsidP="00F00E2A">
      <w:pPr>
        <w:pStyle w:val="B1"/>
        <w:rPr>
          <w:ins w:id="21704" w:author="CR#0704r1" w:date="2020-04-04T12:58:00Z"/>
          <w:noProof/>
          <w:rPrChange w:id="21705" w:author="CR#0701r1" w:date="2020-04-04T13:17:00Z">
            <w:rPr>
              <w:ins w:id="21706" w:author="CR#0704r1" w:date="2020-04-04T12:58:00Z"/>
              <w:noProof/>
            </w:rPr>
          </w:rPrChange>
        </w:rPr>
      </w:pPr>
      <w:ins w:id="21707" w:author="CR#0704r1" w:date="2020-04-04T12:58:00Z">
        <w:r w:rsidRPr="008E2A69">
          <w:rPr>
            <w:noProof/>
            <w:rPrChange w:id="21708" w:author="CR#0701r1" w:date="2020-04-04T13:17:00Z">
              <w:rPr>
                <w:noProof/>
              </w:rPr>
            </w:rPrChange>
          </w:rPr>
          <w:t>-</w:t>
        </w:r>
        <w:r w:rsidRPr="008E2A69">
          <w:rPr>
            <w:noProof/>
            <w:rPrChange w:id="21709" w:author="CR#0701r1" w:date="2020-04-04T13:17:00Z">
              <w:rPr>
                <w:noProof/>
              </w:rPr>
            </w:rPrChange>
          </w:rPr>
          <w:tab/>
        </w:r>
        <w:r w:rsidRPr="008E2A69">
          <w:rPr>
            <w:noProof/>
            <w:lang w:eastAsia="ko-KR"/>
            <w:rPrChange w:id="21710" w:author="CR#0701r1" w:date="2020-04-04T13:17:00Z">
              <w:rPr>
                <w:noProof/>
                <w:lang w:eastAsia="ko-KR"/>
              </w:rPr>
            </w:rPrChange>
          </w:rPr>
          <w:t>A/D</w:t>
        </w:r>
        <w:r w:rsidRPr="008E2A69">
          <w:rPr>
            <w:noProof/>
            <w:rPrChange w:id="21711" w:author="CR#0701r1" w:date="2020-04-04T13:17:00Z">
              <w:rPr>
                <w:noProof/>
              </w:rPr>
            </w:rPrChange>
          </w:rPr>
          <w:t>: This field indicates whether to activate or deactivate indicated SP Positioning SRS resource set. The field is set to 1 to indicate activation, otherwise it indicates deactivation;</w:t>
        </w:r>
      </w:ins>
    </w:p>
    <w:p w:rsidR="00F00E2A" w:rsidRPr="008E2A69" w:rsidRDefault="00F00E2A" w:rsidP="00F00E2A">
      <w:pPr>
        <w:pStyle w:val="B1"/>
        <w:rPr>
          <w:ins w:id="21712" w:author="CR#0704r1" w:date="2020-04-04T12:58:00Z"/>
          <w:noProof/>
          <w:rPrChange w:id="21713" w:author="CR#0701r1" w:date="2020-04-04T13:17:00Z">
            <w:rPr>
              <w:ins w:id="21714" w:author="CR#0704r1" w:date="2020-04-04T12:58:00Z"/>
              <w:noProof/>
            </w:rPr>
          </w:rPrChange>
        </w:rPr>
      </w:pPr>
      <w:ins w:id="21715" w:author="CR#0704r1" w:date="2020-04-04T12:58:00Z">
        <w:r w:rsidRPr="008E2A69">
          <w:rPr>
            <w:noProof/>
            <w:rPrChange w:id="21716" w:author="CR#0701r1" w:date="2020-04-04T13:17:00Z">
              <w:rPr>
                <w:noProof/>
              </w:rPr>
            </w:rPrChange>
          </w:rPr>
          <w:t>-</w:t>
        </w:r>
        <w:r w:rsidRPr="008E2A69">
          <w:rPr>
            <w:noProof/>
            <w:rPrChange w:id="21717" w:author="CR#0701r1" w:date="2020-04-04T13:17:00Z">
              <w:rPr>
                <w:noProof/>
              </w:rPr>
            </w:rPrChange>
          </w:rPr>
          <w:tab/>
          <w:t xml:space="preserve">Positioning SRS Resource Set's Cell ID: </w:t>
        </w:r>
        <w:r w:rsidRPr="008E2A69">
          <w:rPr>
            <w:rFonts w:eastAsia="SimSun"/>
            <w:noProof/>
            <w:lang w:eastAsia="zh-CN"/>
            <w:rPrChange w:id="21718" w:author="CR#0701r1" w:date="2020-04-04T13:17:00Z">
              <w:rPr>
                <w:rFonts w:eastAsia="SimSun"/>
                <w:noProof/>
                <w:lang w:eastAsia="zh-CN"/>
              </w:rPr>
            </w:rPrChange>
          </w:rPr>
          <w:t xml:space="preserve">This field indicates the identity of the Serving Cell, which contains activated/deactivated SP Positioning SRS Resource Set. </w:t>
        </w:r>
        <w:r w:rsidRPr="008E2A69">
          <w:rPr>
            <w:noProof/>
            <w:rPrChange w:id="21719" w:author="CR#0701r1" w:date="2020-04-04T13:17:00Z">
              <w:rPr>
                <w:noProof/>
              </w:rPr>
            </w:rPrChange>
          </w:rPr>
          <w:t xml:space="preserve">If </w:t>
        </w:r>
        <w:r w:rsidRPr="008E2A69">
          <w:rPr>
            <w:noProof/>
            <w:lang w:eastAsia="ko-KR"/>
            <w:rPrChange w:id="21720" w:author="CR#0701r1" w:date="2020-04-04T13:17:00Z">
              <w:rPr>
                <w:noProof/>
                <w:lang w:eastAsia="ko-KR"/>
              </w:rPr>
            </w:rPrChange>
          </w:rPr>
          <w:t xml:space="preserve">the C </w:t>
        </w:r>
        <w:r w:rsidRPr="008E2A69">
          <w:rPr>
            <w:noProof/>
            <w:rPrChange w:id="21721" w:author="CR#0701r1" w:date="2020-04-04T13:17:00Z">
              <w:rPr>
                <w:noProof/>
              </w:rPr>
            </w:rPrChange>
          </w:rPr>
          <w:t>field is set to 0, t</w:t>
        </w:r>
        <w:r w:rsidRPr="008E2A69">
          <w:rPr>
            <w:noProof/>
            <w:lang w:eastAsia="ko-KR"/>
            <w:rPrChange w:id="21722" w:author="CR#0701r1" w:date="2020-04-04T13:17:00Z">
              <w:rPr>
                <w:noProof/>
                <w:lang w:eastAsia="ko-KR"/>
              </w:rPr>
            </w:rPrChange>
          </w:rPr>
          <w:t>his field also indicates t</w:t>
        </w:r>
        <w:r w:rsidRPr="008E2A69">
          <w:rPr>
            <w:noProof/>
            <w:rPrChange w:id="21723" w:author="CR#0701r1" w:date="2020-04-04T13:17:00Z">
              <w:rPr>
                <w:noProof/>
              </w:rPr>
            </w:rPrChange>
          </w:rPr>
          <w:t xml:space="preserve">he </w:t>
        </w:r>
        <w:r w:rsidRPr="008E2A69">
          <w:rPr>
            <w:noProof/>
            <w:lang w:eastAsia="ko-KR"/>
            <w:rPrChange w:id="21724" w:author="CR#0701r1" w:date="2020-04-04T13:17:00Z">
              <w:rPr>
                <w:noProof/>
                <w:lang w:eastAsia="ko-KR"/>
              </w:rPr>
            </w:rPrChange>
          </w:rPr>
          <w:t xml:space="preserve">identity of the Serving Cell which contains </w:t>
        </w:r>
        <w:r w:rsidRPr="008E2A69">
          <w:rPr>
            <w:noProof/>
            <w:rPrChange w:id="21725" w:author="CR#0701r1" w:date="2020-04-04T13:17:00Z">
              <w:rPr>
                <w:noProof/>
              </w:rPr>
            </w:rPrChange>
          </w:rPr>
          <w:t xml:space="preserve">all resources indicated by the </w:t>
        </w:r>
        <w:r w:rsidRPr="008E2A69">
          <w:rPr>
            <w:lang w:eastAsia="ko-KR"/>
            <w:rPrChange w:id="21726" w:author="CR#0701r1" w:date="2020-04-04T13:17:00Z">
              <w:rPr>
                <w:lang w:eastAsia="ko-KR"/>
              </w:rPr>
            </w:rPrChange>
          </w:rPr>
          <w:t xml:space="preserve">Spatial Relation for </w:t>
        </w:r>
        <w:r w:rsidRPr="008E2A69">
          <w:rPr>
            <w:noProof/>
            <w:rPrChange w:id="21727" w:author="CR#0701r1" w:date="2020-04-04T13:17:00Z">
              <w:rPr>
                <w:noProof/>
              </w:rPr>
            </w:rPrChange>
          </w:rPr>
          <w:t>Resource ID</w:t>
        </w:r>
        <w:r w:rsidRPr="008E2A69">
          <w:rPr>
            <w:noProof/>
            <w:vertAlign w:val="subscript"/>
            <w:rPrChange w:id="21728" w:author="CR#0701r1" w:date="2020-04-04T13:17:00Z">
              <w:rPr>
                <w:noProof/>
                <w:vertAlign w:val="subscript"/>
              </w:rPr>
            </w:rPrChange>
          </w:rPr>
          <w:t>i</w:t>
        </w:r>
        <w:r w:rsidRPr="008E2A69">
          <w:rPr>
            <w:noProof/>
            <w:rPrChange w:id="21729" w:author="CR#0701r1" w:date="2020-04-04T13:17:00Z">
              <w:rPr>
                <w:noProof/>
              </w:rPr>
            </w:rPrChange>
          </w:rPr>
          <w:t xml:space="preserve"> fields, if present</w:t>
        </w:r>
        <w:r w:rsidRPr="008E2A69">
          <w:rPr>
            <w:noProof/>
            <w:lang w:eastAsia="ko-KR"/>
            <w:rPrChange w:id="21730" w:author="CR#0701r1" w:date="2020-04-04T13:17:00Z">
              <w:rPr>
                <w:noProof/>
                <w:lang w:eastAsia="ko-KR"/>
              </w:rPr>
            </w:rPrChange>
          </w:rPr>
          <w:t>.</w:t>
        </w:r>
        <w:r w:rsidRPr="008E2A69">
          <w:rPr>
            <w:noProof/>
            <w:rPrChange w:id="21731" w:author="CR#0701r1" w:date="2020-04-04T13:17:00Z">
              <w:rPr>
                <w:noProof/>
              </w:rPr>
            </w:rPrChange>
          </w:rPr>
          <w:t xml:space="preserve"> </w:t>
        </w:r>
        <w:r w:rsidRPr="008E2A69">
          <w:rPr>
            <w:rFonts w:eastAsia="SimSun"/>
            <w:noProof/>
            <w:lang w:eastAsia="zh-CN"/>
            <w:rPrChange w:id="21732" w:author="CR#0701r1" w:date="2020-04-04T13:17:00Z">
              <w:rPr>
                <w:rFonts w:eastAsia="SimSun"/>
                <w:noProof/>
                <w:lang w:eastAsia="zh-CN"/>
              </w:rPr>
            </w:rPrChange>
          </w:rPr>
          <w:t>The length of the field is 5 bits;</w:t>
        </w:r>
      </w:ins>
    </w:p>
    <w:p w:rsidR="00F00E2A" w:rsidRPr="008E2A69" w:rsidRDefault="00F00E2A" w:rsidP="00F00E2A">
      <w:pPr>
        <w:pStyle w:val="B1"/>
        <w:rPr>
          <w:ins w:id="21733" w:author="CR#0704r1" w:date="2020-04-04T12:58:00Z"/>
          <w:noProof/>
          <w:rPrChange w:id="21734" w:author="CR#0701r1" w:date="2020-04-04T13:17:00Z">
            <w:rPr>
              <w:ins w:id="21735" w:author="CR#0704r1" w:date="2020-04-04T12:58:00Z"/>
              <w:noProof/>
            </w:rPr>
          </w:rPrChange>
        </w:rPr>
      </w:pPr>
      <w:ins w:id="21736" w:author="CR#0704r1" w:date="2020-04-04T12:58:00Z">
        <w:r w:rsidRPr="008E2A69">
          <w:rPr>
            <w:noProof/>
            <w:rPrChange w:id="21737" w:author="CR#0701r1" w:date="2020-04-04T13:17:00Z">
              <w:rPr>
                <w:noProof/>
              </w:rPr>
            </w:rPrChange>
          </w:rPr>
          <w:t>-</w:t>
        </w:r>
        <w:r w:rsidRPr="008E2A69">
          <w:rPr>
            <w:noProof/>
            <w:rPrChange w:id="21738" w:author="CR#0701r1" w:date="2020-04-04T13:17:00Z">
              <w:rPr>
                <w:noProof/>
              </w:rPr>
            </w:rPrChange>
          </w:rPr>
          <w:tab/>
          <w:t xml:space="preserve">Positioning SRS Resource Set's BWP ID: This field indicates a UL BWP as the codepoint of the DCI </w:t>
        </w:r>
        <w:r w:rsidRPr="008E2A69">
          <w:rPr>
            <w:i/>
            <w:noProof/>
            <w:rPrChange w:id="21739" w:author="CR#0701r1" w:date="2020-04-04T13:17:00Z">
              <w:rPr>
                <w:i/>
                <w:noProof/>
              </w:rPr>
            </w:rPrChange>
          </w:rPr>
          <w:t>bandwidth part indicator</w:t>
        </w:r>
        <w:r w:rsidRPr="008E2A69">
          <w:rPr>
            <w:noProof/>
            <w:rPrChange w:id="21740" w:author="CR#0701r1" w:date="2020-04-04T13:17:00Z">
              <w:rPr>
                <w:noProof/>
              </w:rPr>
            </w:rPrChange>
          </w:rPr>
          <w:t xml:space="preserve"> field as specified in TS 38.212 [9], which contains activated/deactivated SP Positioning SRS Resource Set. If </w:t>
        </w:r>
        <w:r w:rsidRPr="008E2A69">
          <w:rPr>
            <w:noProof/>
            <w:lang w:eastAsia="ko-KR"/>
            <w:rPrChange w:id="21741" w:author="CR#0701r1" w:date="2020-04-04T13:17:00Z">
              <w:rPr>
                <w:noProof/>
                <w:lang w:eastAsia="ko-KR"/>
              </w:rPr>
            </w:rPrChange>
          </w:rPr>
          <w:t xml:space="preserve">the C </w:t>
        </w:r>
        <w:r w:rsidRPr="008E2A69">
          <w:rPr>
            <w:noProof/>
            <w:rPrChange w:id="21742" w:author="CR#0701r1" w:date="2020-04-04T13:17:00Z">
              <w:rPr>
                <w:noProof/>
              </w:rPr>
            </w:rPrChange>
          </w:rPr>
          <w:t>field is set to 0, t</w:t>
        </w:r>
        <w:r w:rsidRPr="008E2A69">
          <w:rPr>
            <w:noProof/>
            <w:lang w:eastAsia="ko-KR"/>
            <w:rPrChange w:id="21743" w:author="CR#0701r1" w:date="2020-04-04T13:17:00Z">
              <w:rPr>
                <w:noProof/>
                <w:lang w:eastAsia="ko-KR"/>
              </w:rPr>
            </w:rPrChange>
          </w:rPr>
          <w:t>his field also indicates t</w:t>
        </w:r>
        <w:r w:rsidRPr="008E2A69">
          <w:rPr>
            <w:noProof/>
            <w:rPrChange w:id="21744" w:author="CR#0701r1" w:date="2020-04-04T13:17:00Z">
              <w:rPr>
                <w:noProof/>
              </w:rPr>
            </w:rPrChange>
          </w:rPr>
          <w:t xml:space="preserve">he </w:t>
        </w:r>
        <w:r w:rsidRPr="008E2A69">
          <w:rPr>
            <w:noProof/>
            <w:lang w:eastAsia="ko-KR"/>
            <w:rPrChange w:id="21745" w:author="CR#0701r1" w:date="2020-04-04T13:17:00Z">
              <w:rPr>
                <w:noProof/>
                <w:lang w:eastAsia="ko-KR"/>
              </w:rPr>
            </w:rPrChange>
          </w:rPr>
          <w:t xml:space="preserve">identity of the BWP which contains </w:t>
        </w:r>
        <w:r w:rsidRPr="008E2A69">
          <w:rPr>
            <w:noProof/>
            <w:rPrChange w:id="21746" w:author="CR#0701r1" w:date="2020-04-04T13:17:00Z">
              <w:rPr>
                <w:noProof/>
              </w:rPr>
            </w:rPrChange>
          </w:rPr>
          <w:t xml:space="preserve">all resources indicated by the </w:t>
        </w:r>
        <w:r w:rsidRPr="008E2A69">
          <w:rPr>
            <w:lang w:eastAsia="ko-KR"/>
            <w:rPrChange w:id="21747" w:author="CR#0701r1" w:date="2020-04-04T13:17:00Z">
              <w:rPr>
                <w:lang w:eastAsia="ko-KR"/>
              </w:rPr>
            </w:rPrChange>
          </w:rPr>
          <w:t xml:space="preserve">Spatial Relation for </w:t>
        </w:r>
        <w:r w:rsidRPr="008E2A69">
          <w:rPr>
            <w:noProof/>
            <w:rPrChange w:id="21748" w:author="CR#0701r1" w:date="2020-04-04T13:17:00Z">
              <w:rPr>
                <w:noProof/>
              </w:rPr>
            </w:rPrChange>
          </w:rPr>
          <w:t>Resource ID</w:t>
        </w:r>
        <w:r w:rsidRPr="008E2A69">
          <w:rPr>
            <w:noProof/>
            <w:vertAlign w:val="subscript"/>
            <w:rPrChange w:id="21749" w:author="CR#0701r1" w:date="2020-04-04T13:17:00Z">
              <w:rPr>
                <w:noProof/>
                <w:vertAlign w:val="subscript"/>
              </w:rPr>
            </w:rPrChange>
          </w:rPr>
          <w:t>i</w:t>
        </w:r>
        <w:r w:rsidRPr="008E2A69">
          <w:rPr>
            <w:noProof/>
            <w:rPrChange w:id="21750" w:author="CR#0701r1" w:date="2020-04-04T13:17:00Z">
              <w:rPr>
                <w:noProof/>
              </w:rPr>
            </w:rPrChange>
          </w:rPr>
          <w:t xml:space="preserve"> fields, if present</w:t>
        </w:r>
        <w:r w:rsidRPr="008E2A69">
          <w:rPr>
            <w:noProof/>
            <w:lang w:eastAsia="ko-KR"/>
            <w:rPrChange w:id="21751" w:author="CR#0701r1" w:date="2020-04-04T13:17:00Z">
              <w:rPr>
                <w:noProof/>
                <w:lang w:eastAsia="ko-KR"/>
              </w:rPr>
            </w:rPrChange>
          </w:rPr>
          <w:t>.</w:t>
        </w:r>
        <w:r w:rsidRPr="008E2A69">
          <w:rPr>
            <w:noProof/>
            <w:rPrChange w:id="21752" w:author="CR#0701r1" w:date="2020-04-04T13:17:00Z">
              <w:rPr>
                <w:noProof/>
              </w:rPr>
            </w:rPrChange>
          </w:rPr>
          <w:t xml:space="preserve"> The length of the field is 2 bits;</w:t>
        </w:r>
      </w:ins>
    </w:p>
    <w:p w:rsidR="00F00E2A" w:rsidRPr="008E2A69" w:rsidRDefault="00F00E2A" w:rsidP="00F00E2A">
      <w:pPr>
        <w:pStyle w:val="B1"/>
        <w:rPr>
          <w:ins w:id="21753" w:author="CR#0704r1" w:date="2020-04-04T12:58:00Z"/>
          <w:noProof/>
          <w:rPrChange w:id="21754" w:author="CR#0701r1" w:date="2020-04-04T13:17:00Z">
            <w:rPr>
              <w:ins w:id="21755" w:author="CR#0704r1" w:date="2020-04-04T12:58:00Z"/>
              <w:noProof/>
            </w:rPr>
          </w:rPrChange>
        </w:rPr>
      </w:pPr>
      <w:ins w:id="21756" w:author="CR#0704r1" w:date="2020-04-04T12:58:00Z">
        <w:r w:rsidRPr="008E2A69">
          <w:rPr>
            <w:noProof/>
            <w:rPrChange w:id="21757" w:author="CR#0701r1" w:date="2020-04-04T13:17:00Z">
              <w:rPr>
                <w:noProof/>
              </w:rPr>
            </w:rPrChange>
          </w:rPr>
          <w:t>-</w:t>
        </w:r>
        <w:r w:rsidRPr="008E2A69">
          <w:rPr>
            <w:noProof/>
            <w:rPrChange w:id="21758" w:author="CR#0701r1" w:date="2020-04-04T13:17:00Z">
              <w:rPr>
                <w:noProof/>
              </w:rPr>
            </w:rPrChange>
          </w:rPr>
          <w:tab/>
          <w:t>C: This field indicates whether the octets containing Resource Serving Cell ID field(s) and Resource BWP ID field(s) withn the field Spatial Relation for Resource ID</w:t>
        </w:r>
        <w:r w:rsidRPr="008E2A69">
          <w:rPr>
            <w:noProof/>
            <w:vertAlign w:val="subscript"/>
            <w:rPrChange w:id="21759" w:author="CR#0701r1" w:date="2020-04-04T13:17:00Z">
              <w:rPr>
                <w:noProof/>
                <w:vertAlign w:val="subscript"/>
              </w:rPr>
            </w:rPrChange>
          </w:rPr>
          <w:t xml:space="preserve"> i</w:t>
        </w:r>
        <w:r w:rsidRPr="008E2A69">
          <w:rPr>
            <w:noProof/>
            <w:rPrChange w:id="21760" w:author="CR#0701r1" w:date="2020-04-04T13:17:00Z">
              <w:rPr>
                <w:noProof/>
              </w:rPr>
            </w:rPrChange>
          </w:rPr>
          <w:t xml:space="preserve"> are present, except for Spatial Relation Resource ID</w:t>
        </w:r>
        <w:r w:rsidRPr="008E2A69">
          <w:rPr>
            <w:noProof/>
            <w:vertAlign w:val="subscript"/>
            <w:rPrChange w:id="21761" w:author="CR#0701r1" w:date="2020-04-04T13:17:00Z">
              <w:rPr>
                <w:noProof/>
                <w:vertAlign w:val="subscript"/>
              </w:rPr>
            </w:rPrChange>
          </w:rPr>
          <w:t>i</w:t>
        </w:r>
        <w:r w:rsidRPr="008E2A69">
          <w:rPr>
            <w:noProof/>
            <w:rPrChange w:id="21762" w:author="CR#0701r1" w:date="2020-04-04T13:17:00Z">
              <w:rPr>
                <w:noProof/>
              </w:rPr>
            </w:rPrChange>
          </w:rPr>
          <w:t xml:space="preserve"> with DL-PRS or SSB. When A/D is set to 1, if this field is set to 1, the octets containing Resource Serving Cell ID field(s) and Resource BWP ID field(s) in the field Spatial Relation for Resource ID</w:t>
        </w:r>
        <w:r w:rsidRPr="008E2A69">
          <w:rPr>
            <w:noProof/>
            <w:vertAlign w:val="subscript"/>
            <w:rPrChange w:id="21763" w:author="CR#0701r1" w:date="2020-04-04T13:17:00Z">
              <w:rPr>
                <w:noProof/>
                <w:vertAlign w:val="subscript"/>
              </w:rPr>
            </w:rPrChange>
          </w:rPr>
          <w:t>i</w:t>
        </w:r>
        <w:r w:rsidRPr="008E2A69">
          <w:rPr>
            <w:noProof/>
            <w:rPrChange w:id="21764" w:author="CR#0701r1" w:date="2020-04-04T13:17:00Z">
              <w:rPr>
                <w:noProof/>
              </w:rPr>
            </w:rPrChange>
          </w:rPr>
          <w:t xml:space="preserve"> are present</w:t>
        </w:r>
        <w:r w:rsidRPr="008E2A69">
          <w:rPr>
            <w:noProof/>
            <w:lang w:eastAsia="ko-KR"/>
            <w:rPrChange w:id="21765" w:author="CR#0701r1" w:date="2020-04-04T13:17:00Z">
              <w:rPr>
                <w:noProof/>
                <w:lang w:eastAsia="ko-KR"/>
              </w:rPr>
            </w:rPrChange>
          </w:rPr>
          <w:t>, otherwise they are not present. When A/D is set to 0, this field is always set to 0 that they are not present</w:t>
        </w:r>
        <w:r w:rsidRPr="008E2A69">
          <w:rPr>
            <w:noProof/>
            <w:rPrChange w:id="21766" w:author="CR#0701r1" w:date="2020-04-04T13:17:00Z">
              <w:rPr>
                <w:noProof/>
              </w:rPr>
            </w:rPrChange>
          </w:rPr>
          <w:t>;</w:t>
        </w:r>
      </w:ins>
    </w:p>
    <w:p w:rsidR="00F00E2A" w:rsidRPr="008E2A69" w:rsidRDefault="00F00E2A" w:rsidP="00F00E2A">
      <w:pPr>
        <w:pStyle w:val="B1"/>
        <w:rPr>
          <w:ins w:id="21767" w:author="CR#0704r1" w:date="2020-04-04T12:58:00Z"/>
          <w:noProof/>
          <w:rPrChange w:id="21768" w:author="CR#0701r1" w:date="2020-04-04T13:17:00Z">
            <w:rPr>
              <w:ins w:id="21769" w:author="CR#0704r1" w:date="2020-04-04T12:58:00Z"/>
              <w:noProof/>
            </w:rPr>
          </w:rPrChange>
        </w:rPr>
      </w:pPr>
      <w:ins w:id="21770" w:author="CR#0704r1" w:date="2020-04-04T12:58:00Z">
        <w:r w:rsidRPr="008E2A69">
          <w:rPr>
            <w:noProof/>
            <w:rPrChange w:id="21771" w:author="CR#0701r1" w:date="2020-04-04T13:17:00Z">
              <w:rPr>
                <w:noProof/>
              </w:rPr>
            </w:rPrChange>
          </w:rPr>
          <w:t>-</w:t>
        </w:r>
        <w:r w:rsidRPr="008E2A69">
          <w:rPr>
            <w:noProof/>
            <w:rPrChange w:id="21772" w:author="CR#0701r1" w:date="2020-04-04T13:17:00Z">
              <w:rPr>
                <w:noProof/>
              </w:rPr>
            </w:rPrChange>
          </w:rPr>
          <w:tab/>
          <w:t xml:space="preserve">SUL: This field indicates whether the MAC CE applies to the NUL carrier or SUL carrier configuration. This field is set to 1 to indicate </w:t>
        </w:r>
        <w:r w:rsidRPr="008E2A69">
          <w:rPr>
            <w:noProof/>
            <w:lang w:eastAsia="ko-KR"/>
            <w:rPrChange w:id="21773" w:author="CR#0701r1" w:date="2020-04-04T13:17:00Z">
              <w:rPr>
                <w:noProof/>
                <w:lang w:eastAsia="ko-KR"/>
              </w:rPr>
            </w:rPrChange>
          </w:rPr>
          <w:t xml:space="preserve">that </w:t>
        </w:r>
        <w:r w:rsidRPr="008E2A69">
          <w:rPr>
            <w:noProof/>
            <w:rPrChange w:id="21774" w:author="CR#0701r1" w:date="2020-04-04T13:17:00Z">
              <w:rPr>
                <w:noProof/>
              </w:rPr>
            </w:rPrChange>
          </w:rPr>
          <w:t xml:space="preserve">it applies to the SUL carrier configuration, </w:t>
        </w:r>
        <w:r w:rsidRPr="008E2A69">
          <w:rPr>
            <w:noProof/>
            <w:lang w:eastAsia="ko-KR"/>
            <w:rPrChange w:id="21775" w:author="CR#0701r1" w:date="2020-04-04T13:17:00Z">
              <w:rPr>
                <w:noProof/>
                <w:lang w:eastAsia="ko-KR"/>
              </w:rPr>
            </w:rPrChange>
          </w:rPr>
          <w:t xml:space="preserve">and </w:t>
        </w:r>
        <w:r w:rsidRPr="008E2A69">
          <w:rPr>
            <w:noProof/>
            <w:rPrChange w:id="21776" w:author="CR#0701r1" w:date="2020-04-04T13:17:00Z">
              <w:rPr>
                <w:noProof/>
              </w:rPr>
            </w:rPrChange>
          </w:rPr>
          <w:t xml:space="preserve">it is set to 0 to indicate </w:t>
        </w:r>
        <w:r w:rsidRPr="008E2A69">
          <w:rPr>
            <w:noProof/>
            <w:lang w:eastAsia="ko-KR"/>
            <w:rPrChange w:id="21777" w:author="CR#0701r1" w:date="2020-04-04T13:17:00Z">
              <w:rPr>
                <w:noProof/>
                <w:lang w:eastAsia="ko-KR"/>
              </w:rPr>
            </w:rPrChange>
          </w:rPr>
          <w:t xml:space="preserve">that </w:t>
        </w:r>
        <w:r w:rsidRPr="008E2A69">
          <w:rPr>
            <w:noProof/>
            <w:rPrChange w:id="21778" w:author="CR#0701r1" w:date="2020-04-04T13:17:00Z">
              <w:rPr>
                <w:noProof/>
              </w:rPr>
            </w:rPrChange>
          </w:rPr>
          <w:t>it applies to the NUL carrier configuration;</w:t>
        </w:r>
      </w:ins>
    </w:p>
    <w:p w:rsidR="00F00E2A" w:rsidRPr="008E2A69" w:rsidRDefault="00F00E2A" w:rsidP="00F00E2A">
      <w:pPr>
        <w:pStyle w:val="B1"/>
        <w:rPr>
          <w:ins w:id="21779" w:author="CR#0704r1" w:date="2020-04-04T12:58:00Z"/>
          <w:noProof/>
          <w:rPrChange w:id="21780" w:author="CR#0701r1" w:date="2020-04-04T13:17:00Z">
            <w:rPr>
              <w:ins w:id="21781" w:author="CR#0704r1" w:date="2020-04-04T12:58:00Z"/>
              <w:noProof/>
            </w:rPr>
          </w:rPrChange>
        </w:rPr>
      </w:pPr>
      <w:ins w:id="21782" w:author="CR#0704r1" w:date="2020-04-04T12:58:00Z">
        <w:r w:rsidRPr="008E2A69">
          <w:rPr>
            <w:noProof/>
            <w:lang w:eastAsia="ko-KR"/>
            <w:rPrChange w:id="21783" w:author="CR#0701r1" w:date="2020-04-04T13:17:00Z">
              <w:rPr>
                <w:noProof/>
                <w:lang w:eastAsia="ko-KR"/>
              </w:rPr>
            </w:rPrChange>
          </w:rPr>
          <w:lastRenderedPageBreak/>
          <w:t>-</w:t>
        </w:r>
        <w:r w:rsidRPr="008E2A69">
          <w:rPr>
            <w:noProof/>
            <w:lang w:eastAsia="ko-KR"/>
            <w:rPrChange w:id="21784" w:author="CR#0701r1" w:date="2020-04-04T13:17:00Z">
              <w:rPr>
                <w:noProof/>
                <w:lang w:eastAsia="ko-KR"/>
              </w:rPr>
            </w:rPrChange>
          </w:rPr>
          <w:tab/>
          <w:t>Positoining SRS Resource Set ID</w:t>
        </w:r>
        <w:r w:rsidRPr="008E2A69">
          <w:rPr>
            <w:noProof/>
            <w:rPrChange w:id="21785" w:author="CR#0701r1" w:date="2020-04-04T13:17:00Z">
              <w:rPr>
                <w:noProof/>
              </w:rPr>
            </w:rPrChange>
          </w:rPr>
          <w:t xml:space="preserve">: This field indicates the SP Positioning SRS Resource Set identified by </w:t>
        </w:r>
        <w:r w:rsidRPr="008E2A69">
          <w:rPr>
            <w:i/>
            <w:rPrChange w:id="21786" w:author="CR#0701r1" w:date="2020-04-04T13:17:00Z">
              <w:rPr>
                <w:i/>
              </w:rPr>
            </w:rPrChange>
          </w:rPr>
          <w:t>SRS-PosResourceSetId</w:t>
        </w:r>
        <w:r w:rsidRPr="008E2A69">
          <w:rPr>
            <w:rPrChange w:id="21787" w:author="CR#0701r1" w:date="2020-04-04T13:17:00Z">
              <w:rPr/>
            </w:rPrChange>
          </w:rPr>
          <w:t xml:space="preserve"> as specified in TS 38.331 [5]</w:t>
        </w:r>
        <w:r w:rsidRPr="008E2A69">
          <w:rPr>
            <w:noProof/>
            <w:lang w:eastAsia="ko-KR"/>
            <w:rPrChange w:id="21788" w:author="CR#0701r1" w:date="2020-04-04T13:17:00Z">
              <w:rPr>
                <w:noProof/>
                <w:lang w:eastAsia="ko-KR"/>
              </w:rPr>
            </w:rPrChange>
          </w:rPr>
          <w:t xml:space="preserve">, which is to be activated or deactivated. </w:t>
        </w:r>
        <w:r w:rsidRPr="008E2A69">
          <w:rPr>
            <w:noProof/>
            <w:rPrChange w:id="21789" w:author="CR#0701r1" w:date="2020-04-04T13:17:00Z">
              <w:rPr>
                <w:noProof/>
              </w:rPr>
            </w:rPrChange>
          </w:rPr>
          <w:t>The length of the field is 4 bits;</w:t>
        </w:r>
      </w:ins>
    </w:p>
    <w:p w:rsidR="00F00E2A" w:rsidRPr="008E2A69" w:rsidRDefault="00F00E2A" w:rsidP="00F00E2A">
      <w:pPr>
        <w:pStyle w:val="B1"/>
        <w:rPr>
          <w:ins w:id="21790" w:author="CR#0704r1" w:date="2020-04-04T12:58:00Z"/>
          <w:lang w:eastAsia="ko-KR"/>
          <w:rPrChange w:id="21791" w:author="CR#0701r1" w:date="2020-04-04T13:17:00Z">
            <w:rPr>
              <w:ins w:id="21792" w:author="CR#0704r1" w:date="2020-04-04T12:58:00Z"/>
              <w:lang w:eastAsia="ko-KR"/>
            </w:rPr>
          </w:rPrChange>
        </w:rPr>
      </w:pPr>
      <w:ins w:id="21793" w:author="CR#0704r1" w:date="2020-04-04T12:58:00Z">
        <w:r w:rsidRPr="008E2A69">
          <w:rPr>
            <w:rFonts w:hint="eastAsia"/>
            <w:lang w:eastAsia="zh-CN"/>
            <w:rPrChange w:id="21794" w:author="CR#0701r1" w:date="2020-04-04T13:17:00Z">
              <w:rPr>
                <w:rFonts w:hint="eastAsia"/>
                <w:lang w:eastAsia="zh-CN"/>
              </w:rPr>
            </w:rPrChange>
          </w:rPr>
          <w:t>-</w:t>
        </w:r>
        <w:r w:rsidRPr="008E2A69">
          <w:rPr>
            <w:lang w:eastAsia="ko-KR"/>
            <w:rPrChange w:id="21795" w:author="CR#0701r1" w:date="2020-04-04T13:17:00Z">
              <w:rPr>
                <w:lang w:eastAsia="ko-KR"/>
              </w:rPr>
            </w:rPrChange>
          </w:rPr>
          <w:tab/>
          <w:t>Spatial Relation for Resource ID</w:t>
        </w:r>
        <w:r w:rsidRPr="008E2A69">
          <w:rPr>
            <w:vertAlign w:val="subscript"/>
            <w:lang w:eastAsia="ko-KR"/>
            <w:rPrChange w:id="21796" w:author="CR#0701r1" w:date="2020-04-04T13:17:00Z">
              <w:rPr>
                <w:vertAlign w:val="subscript"/>
                <w:lang w:eastAsia="ko-KR"/>
              </w:rPr>
            </w:rPrChange>
          </w:rPr>
          <w:t>i</w:t>
        </w:r>
        <w:r w:rsidRPr="008E2A69">
          <w:rPr>
            <w:lang w:eastAsia="ko-KR"/>
            <w:rPrChange w:id="21797" w:author="CR#0701r1" w:date="2020-04-04T13:17:00Z">
              <w:rPr>
                <w:lang w:eastAsia="ko-KR"/>
              </w:rPr>
            </w:rPrChange>
          </w:rPr>
          <w:t>: The field Spatial Relation for Resource ID</w:t>
        </w:r>
        <w:r w:rsidRPr="008E2A69">
          <w:rPr>
            <w:vertAlign w:val="subscript"/>
            <w:lang w:eastAsia="ko-KR"/>
            <w:rPrChange w:id="21798" w:author="CR#0701r1" w:date="2020-04-04T13:17:00Z">
              <w:rPr>
                <w:lang w:eastAsia="ko-KR"/>
              </w:rPr>
            </w:rPrChange>
          </w:rPr>
          <w:t>i</w:t>
        </w:r>
        <w:r w:rsidRPr="008E2A69">
          <w:rPr>
            <w:lang w:eastAsia="ko-KR"/>
            <w:rPrChange w:id="21799" w:author="CR#0701r1" w:date="2020-04-04T13:17:00Z">
              <w:rPr>
                <w:lang w:eastAsia="ko-KR"/>
              </w:rPr>
            </w:rPrChange>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8E2A69">
          <w:rPr>
            <w:vertAlign w:val="subscript"/>
            <w:lang w:eastAsia="ko-KR"/>
            <w:rPrChange w:id="21800" w:author="CR#0701r1" w:date="2020-04-04T13:17:00Z">
              <w:rPr>
                <w:vertAlign w:val="subscript"/>
                <w:lang w:eastAsia="ko-KR"/>
              </w:rPr>
            </w:rPrChange>
          </w:rPr>
          <w:t>i</w:t>
        </w:r>
        <w:r w:rsidRPr="008E2A69">
          <w:rPr>
            <w:lang w:eastAsia="ko-KR"/>
            <w:rPrChange w:id="21801" w:author="CR#0701r1" w:date="2020-04-04T13:17:00Z">
              <w:rPr>
                <w:lang w:eastAsia="ko-KR"/>
              </w:rPr>
            </w:rPrChange>
          </w:rPr>
          <w:t>, which is indicated by the F (F</w:t>
        </w:r>
        <w:r w:rsidRPr="008E2A69">
          <w:rPr>
            <w:vertAlign w:val="subscript"/>
            <w:lang w:eastAsia="ko-KR"/>
            <w:rPrChange w:id="21802" w:author="CR#0701r1" w:date="2020-04-04T13:17:00Z">
              <w:rPr>
                <w:lang w:eastAsia="ko-KR"/>
              </w:rPr>
            </w:rPrChange>
          </w:rPr>
          <w:t>0</w:t>
        </w:r>
        <w:r w:rsidRPr="008E2A69">
          <w:rPr>
            <w:lang w:eastAsia="ko-KR"/>
            <w:rPrChange w:id="21803" w:author="CR#0701r1" w:date="2020-04-04T13:17:00Z">
              <w:rPr>
                <w:lang w:eastAsia="ko-KR"/>
              </w:rPr>
            </w:rPrChange>
          </w:rPr>
          <w:t xml:space="preserve"> and F</w:t>
        </w:r>
        <w:r w:rsidRPr="008E2A69">
          <w:rPr>
            <w:vertAlign w:val="subscript"/>
            <w:lang w:eastAsia="ko-KR"/>
            <w:rPrChange w:id="21804" w:author="CR#0701r1" w:date="2020-04-04T13:17:00Z">
              <w:rPr>
                <w:lang w:eastAsia="ko-KR"/>
              </w:rPr>
            </w:rPrChange>
          </w:rPr>
          <w:t>1</w:t>
        </w:r>
        <w:r w:rsidRPr="008E2A69">
          <w:rPr>
            <w:lang w:eastAsia="ko-KR"/>
            <w:rPrChange w:id="21805" w:author="CR#0701r1" w:date="2020-04-04T13:17:00Z">
              <w:rPr>
                <w:lang w:eastAsia="ko-KR"/>
              </w:rPr>
            </w:rPrChange>
          </w:rPr>
          <w:t>) field within. The fields within Spatial Relation for Resource ID</w:t>
        </w:r>
        <w:r w:rsidRPr="008E2A69">
          <w:rPr>
            <w:vertAlign w:val="subscript"/>
            <w:lang w:eastAsia="ko-KR"/>
            <w:rPrChange w:id="21806" w:author="CR#0701r1" w:date="2020-04-04T13:17:00Z">
              <w:rPr>
                <w:lang w:eastAsia="ko-KR"/>
              </w:rPr>
            </w:rPrChange>
          </w:rPr>
          <w:t>i</w:t>
        </w:r>
        <w:r w:rsidRPr="008E2A69">
          <w:rPr>
            <w:lang w:eastAsia="ko-KR"/>
            <w:rPrChange w:id="21807" w:author="CR#0701r1" w:date="2020-04-04T13:17:00Z">
              <w:rPr>
                <w:lang w:eastAsia="ko-KR"/>
              </w:rPr>
            </w:rPrChange>
          </w:rPr>
          <w:t xml:space="preserve"> are shown in Figure </w:t>
        </w:r>
      </w:ins>
      <w:ins w:id="21808" w:author="CR#0704r1" w:date="2020-04-04T13:06:00Z">
        <w:r w:rsidRPr="008E2A69">
          <w:rPr>
            <w:lang w:eastAsia="ko-KR"/>
            <w:rPrChange w:id="21809" w:author="CR#0701r1" w:date="2020-04-04T13:17:00Z">
              <w:rPr>
                <w:lang w:eastAsia="ko-KR"/>
              </w:rPr>
            </w:rPrChange>
          </w:rPr>
          <w:t>6.1.3.36</w:t>
        </w:r>
      </w:ins>
      <w:ins w:id="21810" w:author="CR#0704r1" w:date="2020-04-04T12:58:00Z">
        <w:r w:rsidRPr="008E2A69">
          <w:rPr>
            <w:lang w:eastAsia="ko-KR"/>
            <w:rPrChange w:id="21811" w:author="CR#0701r1" w:date="2020-04-04T13:17:00Z">
              <w:rPr>
                <w:lang w:eastAsia="ko-KR"/>
              </w:rPr>
            </w:rPrChange>
          </w:rPr>
          <w:t>-2</w:t>
        </w:r>
      </w:ins>
      <w:ins w:id="21812" w:author="CR#0704r1" w:date="2020-04-04T13:06:00Z">
        <w:r w:rsidRPr="008E2A69">
          <w:rPr>
            <w:lang w:eastAsia="ko-KR"/>
            <w:rPrChange w:id="21813" w:author="CR#0701r1" w:date="2020-04-04T13:17:00Z">
              <w:rPr>
                <w:lang w:eastAsia="ko-KR"/>
              </w:rPr>
            </w:rPrChange>
          </w:rPr>
          <w:t xml:space="preserve"> </w:t>
        </w:r>
      </w:ins>
      <w:ins w:id="21814" w:author="CR#0704r1" w:date="2020-04-04T12:58:00Z">
        <w:r w:rsidRPr="008E2A69">
          <w:rPr>
            <w:lang w:eastAsia="ko-KR"/>
            <w:rPrChange w:id="21815" w:author="CR#0701r1" w:date="2020-04-04T13:17:00Z">
              <w:rPr>
                <w:lang w:eastAsia="ko-KR"/>
              </w:rPr>
            </w:rPrChange>
          </w:rPr>
          <w:t>-</w:t>
        </w:r>
      </w:ins>
      <w:ins w:id="21816" w:author="CR#0704r1" w:date="2020-04-04T13:06:00Z">
        <w:r w:rsidRPr="008E2A69">
          <w:rPr>
            <w:lang w:eastAsia="ko-KR"/>
            <w:rPrChange w:id="21817" w:author="CR#0701r1" w:date="2020-04-04T13:17:00Z">
              <w:rPr>
                <w:lang w:eastAsia="ko-KR"/>
              </w:rPr>
            </w:rPrChange>
          </w:rPr>
          <w:t xml:space="preserve"> </w:t>
        </w:r>
      </w:ins>
      <w:ins w:id="21818" w:author="CR#0704r1" w:date="2020-04-04T12:58:00Z">
        <w:r w:rsidRPr="008E2A69">
          <w:rPr>
            <w:lang w:eastAsia="ko-KR"/>
            <w:rPrChange w:id="21819" w:author="CR#0701r1" w:date="2020-04-04T13:17:00Z">
              <w:rPr>
                <w:lang w:eastAsia="ko-KR"/>
              </w:rPr>
            </w:rPrChange>
          </w:rPr>
          <w:t xml:space="preserve">Figure </w:t>
        </w:r>
      </w:ins>
      <w:ins w:id="21820" w:author="CR#0704r1" w:date="2020-04-04T13:06:00Z">
        <w:r w:rsidRPr="008E2A69">
          <w:rPr>
            <w:lang w:eastAsia="ko-KR"/>
            <w:rPrChange w:id="21821" w:author="CR#0701r1" w:date="2020-04-04T13:17:00Z">
              <w:rPr>
                <w:lang w:eastAsia="ko-KR"/>
              </w:rPr>
            </w:rPrChange>
          </w:rPr>
          <w:t>6.1.3.36</w:t>
        </w:r>
      </w:ins>
      <w:ins w:id="21822" w:author="CR#0704r1" w:date="2020-04-04T12:58:00Z">
        <w:r w:rsidRPr="008E2A69">
          <w:rPr>
            <w:lang w:eastAsia="ko-KR"/>
            <w:rPrChange w:id="21823" w:author="CR#0701r1" w:date="2020-04-04T13:17:00Z">
              <w:rPr>
                <w:lang w:eastAsia="ko-KR"/>
              </w:rPr>
            </w:rPrChange>
          </w:rPr>
          <w:t>-5 for the 4 types of Spatial Relations for Resource ID</w:t>
        </w:r>
        <w:r w:rsidRPr="008E2A69">
          <w:rPr>
            <w:vertAlign w:val="subscript"/>
            <w:lang w:eastAsia="ko-KR"/>
            <w:rPrChange w:id="21824" w:author="CR#0701r1" w:date="2020-04-04T13:17:00Z">
              <w:rPr>
                <w:vertAlign w:val="subscript"/>
                <w:lang w:eastAsia="ko-KR"/>
              </w:rPr>
            </w:rPrChange>
          </w:rPr>
          <w:t>i</w:t>
        </w:r>
        <w:r w:rsidRPr="008E2A69">
          <w:rPr>
            <w:lang w:eastAsia="ko-KR"/>
            <w:rPrChange w:id="21825" w:author="CR#0701r1" w:date="2020-04-04T13:17:00Z">
              <w:rPr>
                <w:lang w:eastAsia="ko-KR"/>
              </w:rPr>
            </w:rPrChange>
          </w:rPr>
          <w:t>;</w:t>
        </w:r>
      </w:ins>
    </w:p>
    <w:p w:rsidR="00F00E2A" w:rsidRPr="008E2A69" w:rsidRDefault="00F00E2A" w:rsidP="00F00E2A">
      <w:pPr>
        <w:pStyle w:val="B1"/>
        <w:rPr>
          <w:ins w:id="21826" w:author="CR#0704r1" w:date="2020-04-04T12:58:00Z"/>
          <w:lang w:eastAsia="ko-KR"/>
          <w:rPrChange w:id="21827" w:author="CR#0701r1" w:date="2020-04-04T13:17:00Z">
            <w:rPr>
              <w:ins w:id="21828" w:author="CR#0704r1" w:date="2020-04-04T12:58:00Z"/>
              <w:lang w:eastAsia="ko-KR"/>
            </w:rPr>
          </w:rPrChange>
        </w:rPr>
      </w:pPr>
      <w:ins w:id="21829" w:author="CR#0704r1" w:date="2020-04-04T12:58:00Z">
        <w:r w:rsidRPr="008E2A69">
          <w:rPr>
            <w:lang w:eastAsia="ko-KR"/>
            <w:rPrChange w:id="21830" w:author="CR#0701r1" w:date="2020-04-04T13:17:00Z">
              <w:rPr>
                <w:lang w:eastAsia="ko-KR"/>
              </w:rPr>
            </w:rPrChange>
          </w:rPr>
          <w:t>-</w:t>
        </w:r>
        <w:r w:rsidRPr="008E2A69">
          <w:rPr>
            <w:lang w:eastAsia="ko-KR"/>
            <w:rPrChange w:id="21831" w:author="CR#0701r1" w:date="2020-04-04T13:17:00Z">
              <w:rPr>
                <w:lang w:eastAsia="ko-KR"/>
              </w:rPr>
            </w:rPrChange>
          </w:rPr>
          <w:tab/>
          <w:t>R: Reserved bit, set to 0.</w:t>
        </w:r>
      </w:ins>
    </w:p>
    <w:p w:rsidR="00F00E2A" w:rsidRPr="008E2A69" w:rsidRDefault="00F00E2A" w:rsidP="00F00E2A">
      <w:pPr>
        <w:pStyle w:val="TH"/>
        <w:rPr>
          <w:ins w:id="21832" w:author="CR#0704r1" w:date="2020-04-04T12:58:00Z"/>
          <w:rPrChange w:id="21833" w:author="CR#0701r1" w:date="2020-04-04T13:17:00Z">
            <w:rPr>
              <w:ins w:id="21834" w:author="CR#0704r1" w:date="2020-04-04T12:58:00Z"/>
            </w:rPr>
          </w:rPrChange>
        </w:rPr>
      </w:pPr>
      <w:ins w:id="21835" w:author="CR#0704r1" w:date="2020-04-04T12:58:00Z">
        <w:r w:rsidRPr="008E2A69">
          <w:rPr>
            <w:rPrChange w:id="21836" w:author="CR#0701r1" w:date="2020-04-04T13:17:00Z">
              <w:rPr/>
            </w:rPrChange>
          </w:rPr>
          <w:object w:dxaOrig="2323" w:dyaOrig="3004">
            <v:shape id="_x0000_i1837" type="#_x0000_t75" style="width:288.75pt;height:372.75pt" o:ole="">
              <v:imagedata r:id="rId115" o:title=""/>
            </v:shape>
            <o:OLEObject Type="Embed" ProgID="Visio.Drawing.11" ShapeID="_x0000_i1837" DrawAspect="Content" ObjectID="_1647512015" r:id="rId116"/>
          </w:object>
        </w:r>
      </w:ins>
    </w:p>
    <w:p w:rsidR="00F00E2A" w:rsidRPr="008E2A69" w:rsidRDefault="00F00E2A" w:rsidP="00F00E2A">
      <w:pPr>
        <w:pStyle w:val="TF"/>
        <w:rPr>
          <w:ins w:id="21837" w:author="CR#0704r1" w:date="2020-04-04T12:58:00Z"/>
          <w:lang w:eastAsia="ko-KR"/>
          <w:rPrChange w:id="21838" w:author="CR#0701r1" w:date="2020-04-04T13:17:00Z">
            <w:rPr>
              <w:ins w:id="21839" w:author="CR#0704r1" w:date="2020-04-04T12:58:00Z"/>
              <w:lang w:eastAsia="ko-KR"/>
            </w:rPr>
          </w:rPrChange>
        </w:rPr>
      </w:pPr>
      <w:ins w:id="21840" w:author="CR#0704r1" w:date="2020-04-04T12:58:00Z">
        <w:r w:rsidRPr="008E2A69">
          <w:rPr>
            <w:noProof/>
            <w:lang w:eastAsia="ko-KR"/>
            <w:rPrChange w:id="21841" w:author="CR#0701r1" w:date="2020-04-04T13:17:00Z">
              <w:rPr>
                <w:noProof/>
                <w:lang w:eastAsia="ko-KR"/>
              </w:rPr>
            </w:rPrChange>
          </w:rPr>
          <w:t>Figure 6.1.3.</w:t>
        </w:r>
      </w:ins>
      <w:ins w:id="21842" w:author="CR#0704r1" w:date="2020-04-04T12:59:00Z">
        <w:r w:rsidRPr="008E2A69">
          <w:rPr>
            <w:noProof/>
            <w:lang w:eastAsia="ko-KR"/>
            <w:rPrChange w:id="21843" w:author="CR#0701r1" w:date="2020-04-04T13:17:00Z">
              <w:rPr>
                <w:noProof/>
                <w:lang w:eastAsia="ko-KR"/>
              </w:rPr>
            </w:rPrChange>
          </w:rPr>
          <w:t>36</w:t>
        </w:r>
      </w:ins>
      <w:ins w:id="21844" w:author="CR#0704r1" w:date="2020-04-04T12:58:00Z">
        <w:r w:rsidRPr="008E2A69">
          <w:rPr>
            <w:noProof/>
            <w:lang w:eastAsia="ko-KR"/>
            <w:rPrChange w:id="21845" w:author="CR#0701r1" w:date="2020-04-04T13:17:00Z">
              <w:rPr>
                <w:noProof/>
                <w:lang w:eastAsia="ko-KR"/>
              </w:rPr>
            </w:rPrChange>
          </w:rPr>
          <w:t xml:space="preserve">-1: </w:t>
        </w:r>
        <w:r w:rsidRPr="008E2A69">
          <w:rPr>
            <w:lang w:eastAsia="ko-KR"/>
            <w:rPrChange w:id="21846" w:author="CR#0701r1" w:date="2020-04-04T13:17:00Z">
              <w:rPr>
                <w:lang w:eastAsia="ko-KR"/>
              </w:rPr>
            </w:rPrChange>
          </w:rPr>
          <w:t>SP Positioning SRS Activation/Deactivation MAC CE</w:t>
        </w:r>
      </w:ins>
    </w:p>
    <w:p w:rsidR="00F00E2A" w:rsidRPr="008E2A69" w:rsidRDefault="00F00E2A" w:rsidP="00F00E2A">
      <w:pPr>
        <w:pStyle w:val="TH"/>
        <w:rPr>
          <w:ins w:id="21847" w:author="CR#0704r1" w:date="2020-04-04T12:58:00Z"/>
          <w:noProof/>
          <w:lang w:eastAsia="zh-CN"/>
          <w:rPrChange w:id="21848" w:author="CR#0701r1" w:date="2020-04-04T13:17:00Z">
            <w:rPr>
              <w:ins w:id="21849" w:author="CR#0704r1" w:date="2020-04-04T12:58:00Z"/>
              <w:noProof/>
              <w:lang w:eastAsia="zh-CN"/>
            </w:rPr>
          </w:rPrChange>
        </w:rPr>
        <w:pPrChange w:id="21850" w:author="CR#0704r1" w:date="2020-04-04T12:59:00Z">
          <w:pPr>
            <w:pStyle w:val="B1"/>
          </w:pPr>
        </w:pPrChange>
      </w:pPr>
      <w:ins w:id="21851" w:author="CR#0704r1" w:date="2020-04-04T12:58:00Z">
        <w:r w:rsidRPr="008E2A69">
          <w:rPr>
            <w:rPrChange w:id="21852" w:author="CR#0701r1" w:date="2020-04-04T13:17:00Z">
              <w:rPr/>
            </w:rPrChange>
          </w:rPr>
          <w:object w:dxaOrig="2323" w:dyaOrig="905">
            <v:shape id="_x0000_i1838" type="#_x0000_t75" style="width:4in;height:111.75pt" o:ole="">
              <v:imagedata r:id="rId117" o:title=""/>
            </v:shape>
            <o:OLEObject Type="Embed" ProgID="Visio.Drawing.11" ShapeID="_x0000_i1838" DrawAspect="Content" ObjectID="_1647512016" r:id="rId118"/>
          </w:object>
        </w:r>
      </w:ins>
    </w:p>
    <w:p w:rsidR="00F00E2A" w:rsidRPr="008E2A69" w:rsidRDefault="00F00E2A" w:rsidP="00F00E2A">
      <w:pPr>
        <w:pStyle w:val="TF"/>
        <w:rPr>
          <w:ins w:id="21853" w:author="CR#0704r1" w:date="2020-04-04T12:58:00Z"/>
          <w:lang w:eastAsia="ko-KR"/>
          <w:rPrChange w:id="21854" w:author="CR#0701r1" w:date="2020-04-04T13:17:00Z">
            <w:rPr>
              <w:ins w:id="21855" w:author="CR#0704r1" w:date="2020-04-04T12:58:00Z"/>
              <w:lang w:eastAsia="ko-KR"/>
            </w:rPr>
          </w:rPrChange>
        </w:rPr>
        <w:pPrChange w:id="21856" w:author="Yinghaoguo (Huawei Wireless)" w:date="2020-03-05T00:46:00Z">
          <w:pPr>
            <w:pStyle w:val="B1"/>
          </w:pPr>
        </w:pPrChange>
      </w:pPr>
      <w:ins w:id="21857" w:author="CR#0704r1" w:date="2020-04-04T12:58:00Z">
        <w:r w:rsidRPr="008E2A69">
          <w:rPr>
            <w:noProof/>
            <w:lang w:eastAsia="ko-KR"/>
            <w:rPrChange w:id="21858" w:author="CR#0701r1" w:date="2020-04-04T13:17:00Z">
              <w:rPr>
                <w:noProof/>
                <w:lang w:eastAsia="ko-KR"/>
              </w:rPr>
            </w:rPrChange>
          </w:rPr>
          <w:t xml:space="preserve">Figure </w:t>
        </w:r>
      </w:ins>
      <w:ins w:id="21859" w:author="CR#0704r1" w:date="2020-04-04T13:06:00Z">
        <w:r w:rsidRPr="008E2A69">
          <w:rPr>
            <w:noProof/>
            <w:lang w:eastAsia="ko-KR"/>
            <w:rPrChange w:id="21860" w:author="CR#0701r1" w:date="2020-04-04T13:17:00Z">
              <w:rPr>
                <w:noProof/>
                <w:lang w:eastAsia="ko-KR"/>
              </w:rPr>
            </w:rPrChange>
          </w:rPr>
          <w:t>6.1.3.36</w:t>
        </w:r>
      </w:ins>
      <w:ins w:id="21861" w:author="CR#0704r1" w:date="2020-04-04T12:58:00Z">
        <w:r w:rsidRPr="008E2A69">
          <w:rPr>
            <w:noProof/>
            <w:lang w:eastAsia="ko-KR"/>
            <w:rPrChange w:id="21862" w:author="CR#0701r1" w:date="2020-04-04T13:17:00Z">
              <w:rPr>
                <w:noProof/>
                <w:lang w:eastAsia="ko-KR"/>
              </w:rPr>
            </w:rPrChange>
          </w:rPr>
          <w:t xml:space="preserve">-2: </w:t>
        </w:r>
        <w:r w:rsidRPr="008E2A69">
          <w:rPr>
            <w:lang w:eastAsia="ko-KR"/>
            <w:rPrChange w:id="21863" w:author="CR#0701r1" w:date="2020-04-04T13:17:00Z">
              <w:rPr>
                <w:lang w:eastAsia="ko-KR"/>
              </w:rPr>
            </w:rPrChange>
          </w:rPr>
          <w:t>Spatial Relation for Resource ID</w:t>
        </w:r>
        <w:r w:rsidRPr="008E2A69">
          <w:rPr>
            <w:vertAlign w:val="subscript"/>
            <w:lang w:eastAsia="ko-KR"/>
            <w:rPrChange w:id="21864" w:author="CR#0701r1" w:date="2020-04-04T13:17:00Z">
              <w:rPr>
                <w:vertAlign w:val="subscript"/>
                <w:lang w:eastAsia="ko-KR"/>
              </w:rPr>
            </w:rPrChange>
          </w:rPr>
          <w:t>i</w:t>
        </w:r>
        <w:r w:rsidRPr="008E2A69">
          <w:rPr>
            <w:lang w:eastAsia="ko-KR"/>
            <w:rPrChange w:id="21865" w:author="CR#0701r1" w:date="2020-04-04T13:17:00Z">
              <w:rPr>
                <w:lang w:eastAsia="ko-KR"/>
              </w:rPr>
            </w:rPrChange>
          </w:rPr>
          <w:t xml:space="preserve"> with NZP CSI-RS</w:t>
        </w:r>
      </w:ins>
    </w:p>
    <w:p w:rsidR="00F00E2A" w:rsidRPr="008E2A69" w:rsidRDefault="00F00E2A" w:rsidP="00F00E2A">
      <w:pPr>
        <w:pStyle w:val="TH"/>
        <w:rPr>
          <w:ins w:id="21866" w:author="CR#0704r1" w:date="2020-04-04T12:58:00Z"/>
          <w:noProof/>
          <w:lang w:eastAsia="zh-CN"/>
          <w:rPrChange w:id="21867" w:author="CR#0701r1" w:date="2020-04-04T13:17:00Z">
            <w:rPr>
              <w:ins w:id="21868" w:author="CR#0704r1" w:date="2020-04-04T12:58:00Z"/>
              <w:noProof/>
              <w:lang w:eastAsia="zh-CN"/>
            </w:rPr>
          </w:rPrChange>
        </w:rPr>
        <w:pPrChange w:id="21869" w:author="CR#0704r1" w:date="2020-04-04T12:59:00Z">
          <w:pPr>
            <w:pStyle w:val="B1"/>
          </w:pPr>
        </w:pPrChange>
      </w:pPr>
      <w:ins w:id="21870" w:author="CR#0704r1" w:date="2020-04-04T12:58:00Z">
        <w:r w:rsidRPr="008E2A69">
          <w:rPr>
            <w:rPrChange w:id="21871" w:author="CR#0701r1" w:date="2020-04-04T13:17:00Z">
              <w:rPr/>
            </w:rPrChange>
          </w:rPr>
          <w:object w:dxaOrig="2323" w:dyaOrig="905">
            <v:shape id="_x0000_i1839" type="#_x0000_t75" style="width:286.5pt;height:111.75pt" o:ole="">
              <v:imagedata r:id="rId119" o:title=""/>
            </v:shape>
            <o:OLEObject Type="Embed" ProgID="Visio.Drawing.11" ShapeID="_x0000_i1839" DrawAspect="Content" ObjectID="_1647512017" r:id="rId120"/>
          </w:object>
        </w:r>
        <w:r w:rsidRPr="008E2A69">
          <w:rPr>
            <w:noProof/>
            <w:lang w:val="en-US" w:eastAsia="zh-CN"/>
            <w:rPrChange w:id="21872" w:author="CR#0701r1" w:date="2020-04-04T13:17:00Z">
              <w:rPr>
                <w:noProof/>
                <w:lang w:val="en-US" w:eastAsia="zh-CN"/>
              </w:rPr>
            </w:rPrChange>
          </w:rPr>
          <w:t xml:space="preserve"> </w:t>
        </w:r>
      </w:ins>
    </w:p>
    <w:p w:rsidR="00F00E2A" w:rsidRPr="008E2A69" w:rsidRDefault="00F00E2A" w:rsidP="00F00E2A">
      <w:pPr>
        <w:pStyle w:val="TF"/>
        <w:rPr>
          <w:ins w:id="21873" w:author="CR#0704r1" w:date="2020-04-04T12:58:00Z"/>
          <w:lang w:eastAsia="ko-KR"/>
          <w:rPrChange w:id="21874" w:author="CR#0701r1" w:date="2020-04-04T13:17:00Z">
            <w:rPr>
              <w:ins w:id="21875" w:author="CR#0704r1" w:date="2020-04-04T12:58:00Z"/>
              <w:lang w:eastAsia="ko-KR"/>
            </w:rPr>
          </w:rPrChange>
        </w:rPr>
      </w:pPr>
      <w:ins w:id="21876" w:author="CR#0704r1" w:date="2020-04-04T12:58:00Z">
        <w:r w:rsidRPr="008E2A69">
          <w:rPr>
            <w:noProof/>
            <w:lang w:eastAsia="ko-KR"/>
            <w:rPrChange w:id="21877" w:author="CR#0701r1" w:date="2020-04-04T13:17:00Z">
              <w:rPr>
                <w:noProof/>
                <w:lang w:eastAsia="ko-KR"/>
              </w:rPr>
            </w:rPrChange>
          </w:rPr>
          <w:t xml:space="preserve">Figure </w:t>
        </w:r>
      </w:ins>
      <w:ins w:id="21878" w:author="CR#0704r1" w:date="2020-04-04T13:06:00Z">
        <w:r w:rsidRPr="008E2A69">
          <w:rPr>
            <w:noProof/>
            <w:lang w:eastAsia="ko-KR"/>
            <w:rPrChange w:id="21879" w:author="CR#0701r1" w:date="2020-04-04T13:17:00Z">
              <w:rPr>
                <w:noProof/>
                <w:lang w:eastAsia="ko-KR"/>
              </w:rPr>
            </w:rPrChange>
          </w:rPr>
          <w:t>6.1.3.36</w:t>
        </w:r>
      </w:ins>
      <w:ins w:id="21880" w:author="CR#0704r1" w:date="2020-04-04T12:58:00Z">
        <w:r w:rsidRPr="008E2A69">
          <w:rPr>
            <w:noProof/>
            <w:lang w:eastAsia="ko-KR"/>
            <w:rPrChange w:id="21881" w:author="CR#0701r1" w:date="2020-04-04T13:17:00Z">
              <w:rPr>
                <w:noProof/>
                <w:lang w:eastAsia="ko-KR"/>
              </w:rPr>
            </w:rPrChange>
          </w:rPr>
          <w:t xml:space="preserve">-3: </w:t>
        </w:r>
        <w:r w:rsidRPr="008E2A69">
          <w:rPr>
            <w:lang w:eastAsia="ko-KR"/>
            <w:rPrChange w:id="21882" w:author="CR#0701r1" w:date="2020-04-04T13:17:00Z">
              <w:rPr>
                <w:lang w:eastAsia="ko-KR"/>
              </w:rPr>
            </w:rPrChange>
          </w:rPr>
          <w:t>Spatial Relation for Resource ID</w:t>
        </w:r>
        <w:r w:rsidRPr="008E2A69">
          <w:rPr>
            <w:vertAlign w:val="subscript"/>
            <w:lang w:eastAsia="ko-KR"/>
            <w:rPrChange w:id="21883" w:author="CR#0701r1" w:date="2020-04-04T13:17:00Z">
              <w:rPr>
                <w:vertAlign w:val="subscript"/>
                <w:lang w:eastAsia="ko-KR"/>
              </w:rPr>
            </w:rPrChange>
          </w:rPr>
          <w:t>i</w:t>
        </w:r>
        <w:r w:rsidRPr="008E2A69">
          <w:rPr>
            <w:lang w:eastAsia="ko-KR"/>
            <w:rPrChange w:id="21884" w:author="CR#0701r1" w:date="2020-04-04T13:17:00Z">
              <w:rPr>
                <w:lang w:eastAsia="ko-KR"/>
              </w:rPr>
            </w:rPrChange>
          </w:rPr>
          <w:t xml:space="preserve"> with SSB</w:t>
        </w:r>
      </w:ins>
    </w:p>
    <w:p w:rsidR="00F00E2A" w:rsidRPr="008E2A69" w:rsidRDefault="00F00E2A" w:rsidP="00F00E2A">
      <w:pPr>
        <w:pStyle w:val="TH"/>
        <w:rPr>
          <w:ins w:id="21885" w:author="CR#0704r1" w:date="2020-04-04T12:58:00Z"/>
          <w:rFonts w:eastAsia="Malgun Gothic"/>
          <w:lang w:eastAsia="ko-KR"/>
          <w:rPrChange w:id="21886" w:author="CR#0701r1" w:date="2020-04-04T13:17:00Z">
            <w:rPr>
              <w:ins w:id="21887" w:author="CR#0704r1" w:date="2020-04-04T12:58:00Z"/>
              <w:rFonts w:eastAsia="Malgun Gothic"/>
              <w:lang w:eastAsia="ko-KR"/>
            </w:rPr>
          </w:rPrChange>
        </w:rPr>
        <w:pPrChange w:id="21888" w:author="CR#0704r1" w:date="2020-04-04T12:59:00Z">
          <w:pPr>
            <w:pStyle w:val="TF"/>
          </w:pPr>
        </w:pPrChange>
      </w:pPr>
      <w:ins w:id="21889" w:author="CR#0704r1" w:date="2020-04-04T12:58:00Z">
        <w:r w:rsidRPr="008E2A69">
          <w:rPr>
            <w:rPrChange w:id="21890" w:author="CR#0701r1" w:date="2020-04-04T13:17:00Z">
              <w:rPr/>
            </w:rPrChange>
          </w:rPr>
          <w:object w:dxaOrig="2323" w:dyaOrig="622">
            <v:shape id="_x0000_i1840" type="#_x0000_t75" style="width:296.25pt;height:78pt" o:ole="">
              <v:imagedata r:id="rId121" o:title=""/>
            </v:shape>
            <o:OLEObject Type="Embed" ProgID="Visio.Drawing.11" ShapeID="_x0000_i1840" DrawAspect="Content" ObjectID="_1647512018" r:id="rId122"/>
          </w:object>
        </w:r>
      </w:ins>
    </w:p>
    <w:p w:rsidR="00F00E2A" w:rsidRPr="008E2A69" w:rsidRDefault="00F00E2A" w:rsidP="00F00E2A">
      <w:pPr>
        <w:pStyle w:val="TF"/>
        <w:rPr>
          <w:ins w:id="21891" w:author="CR#0704r1" w:date="2020-04-04T12:58:00Z"/>
          <w:rFonts w:eastAsia="Malgun Gothic"/>
          <w:lang w:eastAsia="ko-KR"/>
          <w:rPrChange w:id="21892" w:author="CR#0701r1" w:date="2020-04-04T13:17:00Z">
            <w:rPr>
              <w:ins w:id="21893" w:author="CR#0704r1" w:date="2020-04-04T12:58:00Z"/>
              <w:lang w:eastAsia="ko-KR"/>
            </w:rPr>
          </w:rPrChange>
        </w:rPr>
      </w:pPr>
      <w:ins w:id="21894" w:author="CR#0704r1" w:date="2020-04-04T12:58:00Z">
        <w:r w:rsidRPr="008E2A69">
          <w:rPr>
            <w:noProof/>
            <w:lang w:eastAsia="ko-KR"/>
            <w:rPrChange w:id="21895" w:author="CR#0701r1" w:date="2020-04-04T13:17:00Z">
              <w:rPr>
                <w:noProof/>
                <w:lang w:eastAsia="ko-KR"/>
              </w:rPr>
            </w:rPrChange>
          </w:rPr>
          <w:t xml:space="preserve">Figure </w:t>
        </w:r>
      </w:ins>
      <w:ins w:id="21896" w:author="CR#0704r1" w:date="2020-04-04T13:06:00Z">
        <w:r w:rsidRPr="008E2A69">
          <w:rPr>
            <w:noProof/>
            <w:lang w:eastAsia="ko-KR"/>
            <w:rPrChange w:id="21897" w:author="CR#0701r1" w:date="2020-04-04T13:17:00Z">
              <w:rPr>
                <w:noProof/>
                <w:lang w:eastAsia="ko-KR"/>
              </w:rPr>
            </w:rPrChange>
          </w:rPr>
          <w:t>6.1.3.36</w:t>
        </w:r>
      </w:ins>
      <w:ins w:id="21898" w:author="CR#0704r1" w:date="2020-04-04T12:58:00Z">
        <w:r w:rsidRPr="008E2A69">
          <w:rPr>
            <w:noProof/>
            <w:lang w:eastAsia="ko-KR"/>
            <w:rPrChange w:id="21899" w:author="CR#0701r1" w:date="2020-04-04T13:17:00Z">
              <w:rPr>
                <w:noProof/>
                <w:lang w:eastAsia="ko-KR"/>
              </w:rPr>
            </w:rPrChange>
          </w:rPr>
          <w:t xml:space="preserve">-4: </w:t>
        </w:r>
        <w:r w:rsidRPr="008E2A69">
          <w:rPr>
            <w:lang w:eastAsia="ko-KR"/>
            <w:rPrChange w:id="21900" w:author="CR#0701r1" w:date="2020-04-04T13:17:00Z">
              <w:rPr>
                <w:lang w:eastAsia="ko-KR"/>
              </w:rPr>
            </w:rPrChange>
          </w:rPr>
          <w:t>Spatial Relation for Resource ID</w:t>
        </w:r>
        <w:r w:rsidRPr="008E2A69">
          <w:rPr>
            <w:vertAlign w:val="subscript"/>
            <w:lang w:eastAsia="ko-KR"/>
            <w:rPrChange w:id="21901" w:author="CR#0701r1" w:date="2020-04-04T13:17:00Z">
              <w:rPr>
                <w:vertAlign w:val="subscript"/>
                <w:lang w:eastAsia="ko-KR"/>
              </w:rPr>
            </w:rPrChange>
          </w:rPr>
          <w:t>i</w:t>
        </w:r>
        <w:r w:rsidRPr="008E2A69">
          <w:rPr>
            <w:lang w:eastAsia="ko-KR"/>
            <w:rPrChange w:id="21902" w:author="CR#0701r1" w:date="2020-04-04T13:17:00Z">
              <w:rPr>
                <w:lang w:eastAsia="ko-KR"/>
              </w:rPr>
            </w:rPrChange>
          </w:rPr>
          <w:t xml:space="preserve"> with SRS</w:t>
        </w:r>
      </w:ins>
    </w:p>
    <w:p w:rsidR="00F00E2A" w:rsidRPr="008E2A69" w:rsidRDefault="00F00E2A" w:rsidP="00F00E2A">
      <w:pPr>
        <w:pStyle w:val="TH"/>
        <w:rPr>
          <w:ins w:id="21903" w:author="CR#0704r1" w:date="2020-04-04T12:58:00Z"/>
          <w:noProof/>
          <w:lang w:eastAsia="zh-CN"/>
          <w:rPrChange w:id="21904" w:author="CR#0701r1" w:date="2020-04-04T13:17:00Z">
            <w:rPr>
              <w:ins w:id="21905" w:author="CR#0704r1" w:date="2020-04-04T12:58:00Z"/>
              <w:noProof/>
              <w:lang w:eastAsia="zh-CN"/>
            </w:rPr>
          </w:rPrChange>
        </w:rPr>
        <w:pPrChange w:id="21906" w:author="CR#0704r1" w:date="2020-04-04T12:59:00Z">
          <w:pPr>
            <w:pStyle w:val="B1"/>
          </w:pPr>
        </w:pPrChange>
      </w:pPr>
      <w:ins w:id="21907" w:author="CR#0704r1" w:date="2020-04-04T12:58:00Z">
        <w:r w:rsidRPr="008E2A69">
          <w:rPr>
            <w:rPrChange w:id="21908" w:author="CR#0701r1" w:date="2020-04-04T13:17:00Z">
              <w:rPr/>
            </w:rPrChange>
          </w:rPr>
          <w:object w:dxaOrig="2323" w:dyaOrig="905">
            <v:shape id="_x0000_i1841" type="#_x0000_t75" style="width:288.75pt;height:111.75pt" o:ole="">
              <v:imagedata r:id="rId123" o:title=""/>
            </v:shape>
            <o:OLEObject Type="Embed" ProgID="Visio.Drawing.11" ShapeID="_x0000_i1841" DrawAspect="Content" ObjectID="_1647512019" r:id="rId124"/>
          </w:object>
        </w:r>
      </w:ins>
    </w:p>
    <w:p w:rsidR="00F00E2A" w:rsidRPr="008E2A69" w:rsidRDefault="00F00E2A" w:rsidP="00F00E2A">
      <w:pPr>
        <w:pStyle w:val="TF"/>
        <w:rPr>
          <w:ins w:id="21909" w:author="CR#0704r1" w:date="2020-04-04T12:58:00Z"/>
          <w:lang w:eastAsia="ko-KR"/>
          <w:rPrChange w:id="21910" w:author="CR#0701r1" w:date="2020-04-04T13:17:00Z">
            <w:rPr>
              <w:ins w:id="21911" w:author="CR#0704r1" w:date="2020-04-04T12:58:00Z"/>
              <w:lang w:eastAsia="ko-KR"/>
            </w:rPr>
          </w:rPrChange>
        </w:rPr>
      </w:pPr>
      <w:ins w:id="21912" w:author="CR#0704r1" w:date="2020-04-04T12:58:00Z">
        <w:r w:rsidRPr="008E2A69">
          <w:rPr>
            <w:noProof/>
            <w:lang w:eastAsia="ko-KR"/>
            <w:rPrChange w:id="21913" w:author="CR#0701r1" w:date="2020-04-04T13:17:00Z">
              <w:rPr>
                <w:noProof/>
                <w:lang w:eastAsia="ko-KR"/>
              </w:rPr>
            </w:rPrChange>
          </w:rPr>
          <w:t xml:space="preserve">Figure </w:t>
        </w:r>
      </w:ins>
      <w:ins w:id="21914" w:author="CR#0704r1" w:date="2020-04-04T13:06:00Z">
        <w:r w:rsidRPr="008E2A69">
          <w:rPr>
            <w:noProof/>
            <w:lang w:eastAsia="ko-KR"/>
            <w:rPrChange w:id="21915" w:author="CR#0701r1" w:date="2020-04-04T13:17:00Z">
              <w:rPr>
                <w:noProof/>
                <w:lang w:eastAsia="ko-KR"/>
              </w:rPr>
            </w:rPrChange>
          </w:rPr>
          <w:t>6.1.3.36</w:t>
        </w:r>
      </w:ins>
      <w:ins w:id="21916" w:author="CR#0704r1" w:date="2020-04-04T12:58:00Z">
        <w:r w:rsidRPr="008E2A69">
          <w:rPr>
            <w:noProof/>
            <w:lang w:eastAsia="ko-KR"/>
            <w:rPrChange w:id="21917" w:author="CR#0701r1" w:date="2020-04-04T13:17:00Z">
              <w:rPr>
                <w:noProof/>
                <w:lang w:eastAsia="ko-KR"/>
              </w:rPr>
            </w:rPrChange>
          </w:rPr>
          <w:t xml:space="preserve">-5: </w:t>
        </w:r>
        <w:r w:rsidRPr="008E2A69">
          <w:rPr>
            <w:lang w:eastAsia="ko-KR"/>
            <w:rPrChange w:id="21918" w:author="CR#0701r1" w:date="2020-04-04T13:17:00Z">
              <w:rPr>
                <w:lang w:eastAsia="ko-KR"/>
              </w:rPr>
            </w:rPrChange>
          </w:rPr>
          <w:t>Spatial Relation for Resource ID</w:t>
        </w:r>
        <w:r w:rsidRPr="008E2A69">
          <w:rPr>
            <w:vertAlign w:val="subscript"/>
            <w:lang w:eastAsia="ko-KR"/>
            <w:rPrChange w:id="21919" w:author="CR#0701r1" w:date="2020-04-04T13:17:00Z">
              <w:rPr>
                <w:vertAlign w:val="subscript"/>
                <w:lang w:eastAsia="ko-KR"/>
              </w:rPr>
            </w:rPrChange>
          </w:rPr>
          <w:t>i</w:t>
        </w:r>
        <w:r w:rsidRPr="008E2A69">
          <w:rPr>
            <w:lang w:eastAsia="ko-KR"/>
            <w:rPrChange w:id="21920" w:author="CR#0701r1" w:date="2020-04-04T13:17:00Z">
              <w:rPr>
                <w:lang w:eastAsia="ko-KR"/>
              </w:rPr>
            </w:rPrChange>
          </w:rPr>
          <w:t xml:space="preserve"> with DL-PRS</w:t>
        </w:r>
      </w:ins>
    </w:p>
    <w:p w:rsidR="00F00E2A" w:rsidRPr="008E2A69" w:rsidRDefault="00F00E2A" w:rsidP="00F00E2A">
      <w:pPr>
        <w:rPr>
          <w:ins w:id="21921" w:author="CR#0704r1" w:date="2020-04-04T12:58:00Z"/>
          <w:noProof/>
          <w:lang w:eastAsia="zh-CN"/>
          <w:rPrChange w:id="21922" w:author="CR#0701r1" w:date="2020-04-04T13:17:00Z">
            <w:rPr>
              <w:ins w:id="21923" w:author="CR#0704r1" w:date="2020-04-04T12:58:00Z"/>
              <w:noProof/>
              <w:lang w:eastAsia="zh-CN"/>
            </w:rPr>
          </w:rPrChange>
        </w:rPr>
        <w:pPrChange w:id="21924" w:author="CR#0704r1" w:date="2020-04-04T12:59:00Z">
          <w:pPr>
            <w:pStyle w:val="B1"/>
          </w:pPr>
        </w:pPrChange>
      </w:pPr>
      <w:ins w:id="21925" w:author="CR#0704r1" w:date="2020-04-04T12:58:00Z">
        <w:r w:rsidRPr="008E2A69">
          <w:rPr>
            <w:noProof/>
            <w:lang w:eastAsia="zh-CN"/>
            <w:rPrChange w:id="21926" w:author="CR#0701r1" w:date="2020-04-04T13:17:00Z">
              <w:rPr>
                <w:noProof/>
                <w:lang w:eastAsia="zh-CN"/>
              </w:rPr>
            </w:rPrChange>
          </w:rPr>
          <w:t>The field Spatial Relation for Resource ID</w:t>
        </w:r>
        <w:r w:rsidRPr="008E2A69">
          <w:rPr>
            <w:noProof/>
            <w:vertAlign w:val="subscript"/>
            <w:lang w:eastAsia="zh-CN"/>
            <w:rPrChange w:id="21927" w:author="CR#0701r1" w:date="2020-04-04T13:17:00Z">
              <w:rPr>
                <w:noProof/>
                <w:lang w:eastAsia="zh-CN"/>
              </w:rPr>
            </w:rPrChange>
          </w:rPr>
          <w:t>i</w:t>
        </w:r>
        <w:r w:rsidRPr="008E2A69">
          <w:rPr>
            <w:noProof/>
            <w:lang w:eastAsia="zh-CN"/>
            <w:rPrChange w:id="21928" w:author="CR#0701r1" w:date="2020-04-04T13:17:00Z">
              <w:rPr>
                <w:noProof/>
                <w:lang w:eastAsia="zh-CN"/>
              </w:rPr>
            </w:rPrChange>
          </w:rPr>
          <w:t xml:space="preserve"> consists of the following fields</w:t>
        </w:r>
        <w:r w:rsidRPr="008E2A69">
          <w:rPr>
            <w:rFonts w:hint="eastAsia"/>
            <w:noProof/>
            <w:lang w:eastAsia="zh-CN"/>
            <w:rPrChange w:id="21929" w:author="CR#0701r1" w:date="2020-04-04T13:17:00Z">
              <w:rPr>
                <w:rFonts w:hint="eastAsia"/>
                <w:noProof/>
                <w:lang w:eastAsia="zh-CN"/>
              </w:rPr>
            </w:rPrChange>
          </w:rPr>
          <w:t>:</w:t>
        </w:r>
      </w:ins>
    </w:p>
    <w:p w:rsidR="00F00E2A" w:rsidRPr="008E2A69" w:rsidRDefault="00F00E2A" w:rsidP="00F00E2A">
      <w:pPr>
        <w:pStyle w:val="B1"/>
        <w:rPr>
          <w:ins w:id="21930" w:author="CR#0704r1" w:date="2020-04-04T12:58:00Z"/>
          <w:noProof/>
          <w:rPrChange w:id="21931" w:author="CR#0701r1" w:date="2020-04-04T13:17:00Z">
            <w:rPr>
              <w:ins w:id="21932" w:author="CR#0704r1" w:date="2020-04-04T12:58:00Z"/>
              <w:noProof/>
            </w:rPr>
          </w:rPrChange>
        </w:rPr>
      </w:pPr>
      <w:ins w:id="21933" w:author="CR#0704r1" w:date="2020-04-04T12:58:00Z">
        <w:r w:rsidRPr="008E2A69">
          <w:rPr>
            <w:noProof/>
            <w:rPrChange w:id="21934" w:author="CR#0701r1" w:date="2020-04-04T13:17:00Z">
              <w:rPr>
                <w:noProof/>
              </w:rPr>
            </w:rPrChange>
          </w:rPr>
          <w:t>-</w:t>
        </w:r>
        <w:r w:rsidRPr="008E2A69">
          <w:rPr>
            <w:noProof/>
            <w:rPrChange w:id="21935" w:author="CR#0701r1" w:date="2020-04-04T13:17:00Z">
              <w:rPr>
                <w:noProof/>
              </w:rPr>
            </w:rPrChange>
          </w:rPr>
          <w:tab/>
          <w:t>F</w:t>
        </w:r>
        <w:r w:rsidRPr="008E2A69">
          <w:rPr>
            <w:noProof/>
            <w:vertAlign w:val="subscript"/>
            <w:rPrChange w:id="21936" w:author="CR#0701r1" w:date="2020-04-04T13:17:00Z">
              <w:rPr>
                <w:noProof/>
                <w:vertAlign w:val="subscript"/>
              </w:rPr>
            </w:rPrChange>
          </w:rPr>
          <w:t>0</w:t>
        </w:r>
        <w:r w:rsidRPr="008E2A69">
          <w:rPr>
            <w:noProof/>
            <w:rPrChange w:id="21937" w:author="CR#0701r1" w:date="2020-04-04T13:17:00Z">
              <w:rPr>
                <w:noProof/>
              </w:rPr>
            </w:rPrChange>
          </w:rPr>
          <w:t xml:space="preserve">: This field </w:t>
        </w:r>
        <w:r w:rsidRPr="008E2A69">
          <w:rPr>
            <w:rPrChange w:id="21938" w:author="CR#0701r1" w:date="2020-04-04T13:17:00Z">
              <w:rPr/>
            </w:rPrChange>
          </w:rPr>
          <w:t>indicates the type of a resource used as a spatial relation for the i</w:t>
        </w:r>
        <w:r w:rsidRPr="008E2A69">
          <w:rPr>
            <w:vertAlign w:val="superscript"/>
            <w:rPrChange w:id="21939" w:author="CR#0701r1" w:date="2020-04-04T13:17:00Z">
              <w:rPr/>
            </w:rPrChange>
          </w:rPr>
          <w:t>th</w:t>
        </w:r>
        <w:r w:rsidRPr="008E2A69">
          <w:rPr>
            <w:rPrChange w:id="21940" w:author="CR#0701r1" w:date="2020-04-04T13:17:00Z">
              <w:rPr/>
            </w:rPrChange>
          </w:rPr>
          <w:t xml:space="preserve"> Positioning </w:t>
        </w:r>
        <w:r w:rsidRPr="008E2A69">
          <w:rPr>
            <w:noProof/>
            <w:rPrChange w:id="21941" w:author="CR#0701r1" w:date="2020-04-04T13:17:00Z">
              <w:rPr>
                <w:noProof/>
              </w:rPr>
            </w:rPrChange>
          </w:rPr>
          <w:t xml:space="preserve">SRS resource within the Positioning SRS Resource Set indicated with the field Positioning </w:t>
        </w:r>
        <w:r w:rsidRPr="008E2A69">
          <w:rPr>
            <w:noProof/>
            <w:lang w:eastAsia="ko-KR"/>
            <w:rPrChange w:id="21942" w:author="CR#0701r1" w:date="2020-04-04T13:17:00Z">
              <w:rPr>
                <w:noProof/>
                <w:lang w:eastAsia="ko-KR"/>
              </w:rPr>
            </w:rPrChange>
          </w:rPr>
          <w:t xml:space="preserve">SRS Resource Set ID. </w:t>
        </w:r>
        <w:r w:rsidRPr="008E2A69">
          <w:rPr>
            <w:rPrChange w:id="21943" w:author="CR#0701r1" w:date="2020-04-04T13:17:00Z">
              <w:rPr/>
            </w:rPrChange>
          </w:rPr>
          <w:t xml:space="preserve">The field is set to </w:t>
        </w:r>
        <w:r w:rsidRPr="008E2A69">
          <w:rPr>
            <w:noProof/>
            <w:rPrChange w:id="21944" w:author="CR#0701r1" w:date="2020-04-04T13:17:00Z">
              <w:rPr>
                <w:noProof/>
              </w:rPr>
            </w:rPrChange>
          </w:rPr>
          <w:t>00 to indicate NZP CSI-RS resource index is used;</w:t>
        </w:r>
        <w:r w:rsidRPr="008E2A69">
          <w:rPr>
            <w:noProof/>
            <w:lang w:eastAsia="ko-KR"/>
            <w:rPrChange w:id="21945" w:author="CR#0701r1" w:date="2020-04-04T13:17:00Z">
              <w:rPr>
                <w:noProof/>
                <w:lang w:eastAsia="ko-KR"/>
              </w:rPr>
            </w:rPrChange>
          </w:rPr>
          <w:t xml:space="preserve"> </w:t>
        </w:r>
        <w:r w:rsidRPr="008E2A69">
          <w:rPr>
            <w:noProof/>
            <w:rPrChange w:id="21946" w:author="CR#0701r1" w:date="2020-04-04T13:17:00Z">
              <w:rPr>
                <w:noProof/>
              </w:rPr>
            </w:rPrChange>
          </w:rPr>
          <w:t>it is set to 01 to indicate SSB index is used; it is set to 10 to indicate SRS resource index is used; it is set to 11 to indicate DL-PRS index is used. The length of the field is 2 bits;</w:t>
        </w:r>
      </w:ins>
    </w:p>
    <w:p w:rsidR="00F00E2A" w:rsidRPr="008E2A69" w:rsidRDefault="00F00E2A" w:rsidP="00F00E2A">
      <w:pPr>
        <w:pStyle w:val="B1"/>
        <w:rPr>
          <w:ins w:id="21947" w:author="CR#0704r1" w:date="2020-04-04T12:58:00Z"/>
          <w:noProof/>
          <w:rPrChange w:id="21948" w:author="CR#0701r1" w:date="2020-04-04T13:17:00Z">
            <w:rPr>
              <w:ins w:id="21949" w:author="CR#0704r1" w:date="2020-04-04T12:58:00Z"/>
              <w:noProof/>
            </w:rPr>
          </w:rPrChange>
        </w:rPr>
      </w:pPr>
      <w:ins w:id="21950" w:author="CR#0704r1" w:date="2020-04-04T12:58:00Z">
        <w:r w:rsidRPr="008E2A69">
          <w:rPr>
            <w:noProof/>
            <w:rPrChange w:id="21951" w:author="CR#0701r1" w:date="2020-04-04T13:17:00Z">
              <w:rPr>
                <w:noProof/>
              </w:rPr>
            </w:rPrChange>
          </w:rPr>
          <w:t>-</w:t>
        </w:r>
        <w:r w:rsidRPr="008E2A69">
          <w:rPr>
            <w:noProof/>
            <w:rPrChange w:id="21952" w:author="CR#0701r1" w:date="2020-04-04T13:17:00Z">
              <w:rPr>
                <w:noProof/>
              </w:rPr>
            </w:rPrChange>
          </w:rPr>
          <w:tab/>
          <w:t>F</w:t>
        </w:r>
        <w:r w:rsidRPr="008E2A69">
          <w:rPr>
            <w:noProof/>
            <w:vertAlign w:val="subscript"/>
            <w:rPrChange w:id="21953" w:author="CR#0701r1" w:date="2020-04-04T13:17:00Z">
              <w:rPr>
                <w:noProof/>
                <w:vertAlign w:val="subscript"/>
              </w:rPr>
            </w:rPrChange>
          </w:rPr>
          <w:t>1</w:t>
        </w:r>
        <w:r w:rsidRPr="008E2A69">
          <w:rPr>
            <w:noProof/>
            <w:rPrChange w:id="21954" w:author="CR#0701r1" w:date="2020-04-04T13:17:00Z">
              <w:rPr>
                <w:noProof/>
              </w:rPr>
            </w:rPrChange>
          </w:rPr>
          <w:t xml:space="preserve">: This field indicates the type of SRS resource used as spatial relation for </w:t>
        </w:r>
        <w:r w:rsidRPr="008E2A69">
          <w:rPr>
            <w:rPrChange w:id="21955" w:author="CR#0701r1" w:date="2020-04-04T13:17:00Z">
              <w:rPr/>
            </w:rPrChange>
          </w:rPr>
          <w:t>the i</w:t>
        </w:r>
        <w:r w:rsidRPr="008E2A69">
          <w:rPr>
            <w:vertAlign w:val="superscript"/>
            <w:rPrChange w:id="21956" w:author="CR#0701r1" w:date="2020-04-04T13:17:00Z">
              <w:rPr>
                <w:vertAlign w:val="superscript"/>
              </w:rPr>
            </w:rPrChange>
          </w:rPr>
          <w:t>th</w:t>
        </w:r>
        <w:r w:rsidRPr="008E2A69">
          <w:rPr>
            <w:noProof/>
            <w:rPrChange w:id="21957" w:author="CR#0701r1" w:date="2020-04-04T13:17:00Z">
              <w:rPr>
                <w:noProof/>
              </w:rPr>
            </w:rPrChange>
          </w:rPr>
          <w:t xml:space="preserve"> Positioning SRS resource within the SP Positioning SRS Resource Set indicated with the field Positioning SRS Resource Set ID when F</w:t>
        </w:r>
        <w:r w:rsidRPr="008E2A69">
          <w:rPr>
            <w:noProof/>
            <w:vertAlign w:val="subscript"/>
            <w:rPrChange w:id="21958" w:author="CR#0701r1" w:date="2020-04-04T13:17:00Z">
              <w:rPr>
                <w:noProof/>
                <w:vertAlign w:val="subscript"/>
              </w:rPr>
            </w:rPrChange>
          </w:rPr>
          <w:t>0</w:t>
        </w:r>
        <w:r w:rsidRPr="008E2A69">
          <w:rPr>
            <w:noProof/>
            <w:rPrChange w:id="21959" w:author="CR#0701r1" w:date="2020-04-04T13:17:00Z">
              <w:rPr>
                <w:noProof/>
              </w:rPr>
            </w:rPrChange>
          </w:rPr>
          <w:t xml:space="preserve"> is set to 10. The field is set to 0 to indicate SRS resource index </w:t>
        </w:r>
        <w:r w:rsidRPr="008E2A69">
          <w:rPr>
            <w:i/>
            <w:noProof/>
            <w:rPrChange w:id="21960" w:author="CR#0701r1" w:date="2020-04-04T13:17:00Z">
              <w:rPr>
                <w:noProof/>
              </w:rPr>
            </w:rPrChange>
          </w:rPr>
          <w:t>SRS-ResourceId</w:t>
        </w:r>
        <w:r w:rsidRPr="008E2A69">
          <w:rPr>
            <w:noProof/>
            <w:rPrChange w:id="21961" w:author="CR#0701r1" w:date="2020-04-04T13:17:00Z">
              <w:rPr>
                <w:noProof/>
              </w:rPr>
            </w:rPrChange>
          </w:rPr>
          <w:t xml:space="preserve"> as defined in TS 38.331 [5] is used; the field is set to 1 to indicate Positioning SRS resource index </w:t>
        </w:r>
        <w:r w:rsidRPr="008E2A69">
          <w:rPr>
            <w:i/>
            <w:noProof/>
            <w:rPrChange w:id="21962" w:author="CR#0701r1" w:date="2020-04-04T13:17:00Z">
              <w:rPr>
                <w:i/>
                <w:noProof/>
              </w:rPr>
            </w:rPrChange>
          </w:rPr>
          <w:t>SRS-PosResourceId</w:t>
        </w:r>
        <w:r w:rsidRPr="008E2A69">
          <w:rPr>
            <w:noProof/>
            <w:rPrChange w:id="21963" w:author="CR#0701r1" w:date="2020-04-04T13:17:00Z">
              <w:rPr>
                <w:noProof/>
              </w:rPr>
            </w:rPrChange>
          </w:rPr>
          <w:t xml:space="preserve"> as defined in TS 38.331 [5] is used; </w:t>
        </w:r>
      </w:ins>
    </w:p>
    <w:p w:rsidR="00F00E2A" w:rsidRPr="008E2A69" w:rsidRDefault="00F00E2A" w:rsidP="00F00E2A">
      <w:pPr>
        <w:pStyle w:val="B1"/>
        <w:rPr>
          <w:ins w:id="21964" w:author="CR#0704r1" w:date="2020-04-04T12:58:00Z"/>
          <w:noProof/>
          <w:rPrChange w:id="21965" w:author="CR#0701r1" w:date="2020-04-04T13:17:00Z">
            <w:rPr>
              <w:ins w:id="21966" w:author="CR#0704r1" w:date="2020-04-04T12:58:00Z"/>
              <w:noProof/>
            </w:rPr>
          </w:rPrChange>
        </w:rPr>
      </w:pPr>
      <w:ins w:id="21967" w:author="CR#0704r1" w:date="2020-04-04T12:58:00Z">
        <w:r w:rsidRPr="008E2A69">
          <w:rPr>
            <w:noProof/>
            <w:rPrChange w:id="21968" w:author="CR#0701r1" w:date="2020-04-04T13:17:00Z">
              <w:rPr>
                <w:noProof/>
              </w:rPr>
            </w:rPrChange>
          </w:rPr>
          <w:t>-</w:t>
        </w:r>
        <w:r w:rsidRPr="008E2A69">
          <w:rPr>
            <w:noProof/>
            <w:rPrChange w:id="21969" w:author="CR#0701r1" w:date="2020-04-04T13:17:00Z">
              <w:rPr>
                <w:noProof/>
              </w:rPr>
            </w:rPrChange>
          </w:rPr>
          <w:tab/>
          <w:t xml:space="preserve">NZP CSI-RS Resource ID: This field contains an index of </w:t>
        </w:r>
        <w:r w:rsidRPr="008E2A69">
          <w:rPr>
            <w:i/>
            <w:rPrChange w:id="21970" w:author="CR#0701r1" w:date="2020-04-04T13:17:00Z">
              <w:rPr>
                <w:i/>
              </w:rPr>
            </w:rPrChange>
          </w:rPr>
          <w:t>NZP-CSI-RS-ResourceID</w:t>
        </w:r>
        <w:r w:rsidRPr="008E2A69">
          <w:rPr>
            <w:rPrChange w:id="21971" w:author="CR#0701r1" w:date="2020-04-04T13:17:00Z">
              <w:rPr/>
            </w:rPrChange>
          </w:rPr>
          <w:t xml:space="preserve">, as specified in TS 38.331 [5], indicating the </w:t>
        </w:r>
        <w:r w:rsidRPr="008E2A69">
          <w:rPr>
            <w:noProof/>
            <w:rPrChange w:id="21972" w:author="CR#0701r1" w:date="2020-04-04T13:17:00Z">
              <w:rPr>
                <w:noProof/>
              </w:rPr>
            </w:rPrChange>
          </w:rPr>
          <w:t xml:space="preserve">NZP CSI-RS resource, which </w:t>
        </w:r>
        <w:r w:rsidRPr="008E2A69">
          <w:rPr>
            <w:noProof/>
            <w:lang w:eastAsia="ko-KR"/>
            <w:rPrChange w:id="21973" w:author="CR#0701r1" w:date="2020-04-04T13:17:00Z">
              <w:rPr>
                <w:noProof/>
                <w:lang w:eastAsia="ko-KR"/>
              </w:rPr>
            </w:rPrChange>
          </w:rPr>
          <w:t>is used to derive the spatial relation for the positioning SRS</w:t>
        </w:r>
        <w:r w:rsidRPr="008E2A69">
          <w:rPr>
            <w:noProof/>
            <w:rPrChange w:id="21974" w:author="CR#0701r1" w:date="2020-04-04T13:17:00Z">
              <w:rPr>
                <w:noProof/>
              </w:rPr>
            </w:rPrChange>
          </w:rPr>
          <w:t xml:space="preserve">. The length of the field is </w:t>
        </w:r>
        <w:r w:rsidRPr="008E2A69">
          <w:rPr>
            <w:noProof/>
            <w:lang w:eastAsia="ko-KR"/>
            <w:rPrChange w:id="21975" w:author="CR#0701r1" w:date="2020-04-04T13:17:00Z">
              <w:rPr>
                <w:noProof/>
                <w:lang w:eastAsia="ko-KR"/>
              </w:rPr>
            </w:rPrChange>
          </w:rPr>
          <w:t>8</w:t>
        </w:r>
        <w:r w:rsidRPr="008E2A69">
          <w:rPr>
            <w:noProof/>
            <w:rPrChange w:id="21976" w:author="CR#0701r1" w:date="2020-04-04T13:17:00Z">
              <w:rPr>
                <w:noProof/>
              </w:rPr>
            </w:rPrChange>
          </w:rPr>
          <w:t xml:space="preserve"> bits;</w:t>
        </w:r>
      </w:ins>
    </w:p>
    <w:p w:rsidR="00F00E2A" w:rsidRPr="008E2A69" w:rsidRDefault="00F00E2A" w:rsidP="00F00E2A">
      <w:pPr>
        <w:pStyle w:val="B1"/>
        <w:rPr>
          <w:ins w:id="21977" w:author="CR#0704r1" w:date="2020-04-04T12:58:00Z"/>
          <w:noProof/>
          <w:rPrChange w:id="21978" w:author="CR#0701r1" w:date="2020-04-04T13:17:00Z">
            <w:rPr>
              <w:ins w:id="21979" w:author="CR#0704r1" w:date="2020-04-04T12:58:00Z"/>
              <w:noProof/>
            </w:rPr>
          </w:rPrChange>
        </w:rPr>
      </w:pPr>
      <w:ins w:id="21980" w:author="CR#0704r1" w:date="2020-04-04T12:58:00Z">
        <w:r w:rsidRPr="008E2A69">
          <w:rPr>
            <w:noProof/>
            <w:rPrChange w:id="21981" w:author="CR#0701r1" w:date="2020-04-04T13:17:00Z">
              <w:rPr>
                <w:noProof/>
              </w:rPr>
            </w:rPrChange>
          </w:rPr>
          <w:t>-</w:t>
        </w:r>
        <w:r w:rsidRPr="008E2A69">
          <w:rPr>
            <w:noProof/>
            <w:rPrChange w:id="21982" w:author="CR#0701r1" w:date="2020-04-04T13:17:00Z">
              <w:rPr>
                <w:noProof/>
              </w:rPr>
            </w:rPrChange>
          </w:rPr>
          <w:tab/>
          <w:t xml:space="preserve">SSB index: This field contains an index of SSB </w:t>
        </w:r>
        <w:r w:rsidRPr="008E2A69">
          <w:rPr>
            <w:i/>
            <w:rPrChange w:id="21983" w:author="CR#0701r1" w:date="2020-04-04T13:17:00Z">
              <w:rPr>
                <w:i/>
              </w:rPr>
            </w:rPrChange>
          </w:rPr>
          <w:t>SSB-Index</w:t>
        </w:r>
        <w:r w:rsidRPr="008E2A69">
          <w:rPr>
            <w:rPrChange w:id="21984" w:author="CR#0701r1" w:date="2020-04-04T13:17:00Z">
              <w:rPr/>
            </w:rPrChange>
          </w:rPr>
          <w:t xml:space="preserve"> as specified in TS 38.331 [5] and/or TS 37.355 </w:t>
        </w:r>
      </w:ins>
      <w:ins w:id="21985" w:author="CR#0704r1" w:date="2020-04-04T13:03:00Z">
        <w:r w:rsidRPr="008E2A69">
          <w:rPr>
            <w:rPrChange w:id="21986" w:author="CR#0701r1" w:date="2020-04-04T13:17:00Z">
              <w:rPr/>
            </w:rPrChange>
          </w:rPr>
          <w:t>[23]</w:t>
        </w:r>
      </w:ins>
      <w:ins w:id="21987" w:author="CR#0704r1" w:date="2020-04-04T12:58:00Z">
        <w:r w:rsidRPr="008E2A69">
          <w:rPr>
            <w:rPrChange w:id="21988" w:author="CR#0701r1" w:date="2020-04-04T13:17:00Z">
              <w:rPr/>
            </w:rPrChange>
          </w:rPr>
          <w:t>. The length of the field is 6 bits;</w:t>
        </w:r>
      </w:ins>
    </w:p>
    <w:p w:rsidR="00F00E2A" w:rsidRPr="008E2A69" w:rsidRDefault="00F00E2A" w:rsidP="00F00E2A">
      <w:pPr>
        <w:pStyle w:val="B1"/>
        <w:rPr>
          <w:ins w:id="21989" w:author="CR#0704r1" w:date="2020-04-04T12:58:00Z"/>
          <w:noProof/>
          <w:rPrChange w:id="21990" w:author="CR#0701r1" w:date="2020-04-04T13:17:00Z">
            <w:rPr>
              <w:ins w:id="21991" w:author="CR#0704r1" w:date="2020-04-04T12:58:00Z"/>
              <w:noProof/>
            </w:rPr>
          </w:rPrChange>
        </w:rPr>
      </w:pPr>
      <w:ins w:id="21992" w:author="CR#0704r1" w:date="2020-04-04T12:58:00Z">
        <w:r w:rsidRPr="008E2A69">
          <w:rPr>
            <w:noProof/>
            <w:rPrChange w:id="21993" w:author="CR#0701r1" w:date="2020-04-04T13:17:00Z">
              <w:rPr>
                <w:noProof/>
              </w:rPr>
            </w:rPrChange>
          </w:rPr>
          <w:t>-</w:t>
        </w:r>
        <w:r w:rsidRPr="008E2A69">
          <w:rPr>
            <w:noProof/>
            <w:rPrChange w:id="21994" w:author="CR#0701r1" w:date="2020-04-04T13:17:00Z">
              <w:rPr>
                <w:noProof/>
              </w:rPr>
            </w:rPrChange>
          </w:rPr>
          <w:tab/>
          <w:t xml:space="preserve">PCI: This field contains physical cell identity </w:t>
        </w:r>
        <w:r w:rsidRPr="008E2A69">
          <w:rPr>
            <w:i/>
            <w:rPrChange w:id="21995" w:author="CR#0701r1" w:date="2020-04-04T13:17:00Z">
              <w:rPr>
                <w:i/>
              </w:rPr>
            </w:rPrChange>
          </w:rPr>
          <w:t xml:space="preserve">PhysCellId </w:t>
        </w:r>
        <w:r w:rsidRPr="008E2A69">
          <w:rPr>
            <w:rPrChange w:id="21996" w:author="CR#0701r1" w:date="2020-04-04T13:17:00Z">
              <w:rPr/>
            </w:rPrChange>
          </w:rPr>
          <w:t xml:space="preserve">as specified in TS 38.331 [5] and/or TS 37.355 </w:t>
        </w:r>
      </w:ins>
      <w:ins w:id="21997" w:author="CR#0704r1" w:date="2020-04-04T13:03:00Z">
        <w:r w:rsidRPr="008E2A69">
          <w:rPr>
            <w:rPrChange w:id="21998" w:author="CR#0701r1" w:date="2020-04-04T13:17:00Z">
              <w:rPr/>
            </w:rPrChange>
          </w:rPr>
          <w:t>[23]</w:t>
        </w:r>
      </w:ins>
      <w:ins w:id="21999" w:author="CR#0704r1" w:date="2020-04-04T12:58:00Z">
        <w:r w:rsidRPr="008E2A69">
          <w:rPr>
            <w:rPrChange w:id="22000" w:author="CR#0701r1" w:date="2020-04-04T13:17:00Z">
              <w:rPr/>
            </w:rPrChange>
          </w:rPr>
          <w:t>. The length of the field is 10 bits;</w:t>
        </w:r>
      </w:ins>
    </w:p>
    <w:p w:rsidR="00F00E2A" w:rsidRPr="008E2A69" w:rsidRDefault="00F00E2A" w:rsidP="00F00E2A">
      <w:pPr>
        <w:pStyle w:val="B1"/>
        <w:rPr>
          <w:ins w:id="22001" w:author="CR#0704r1" w:date="2020-04-04T12:58:00Z"/>
          <w:noProof/>
          <w:lang w:eastAsia="zh-CN"/>
          <w:rPrChange w:id="22002" w:author="CR#0701r1" w:date="2020-04-04T13:17:00Z">
            <w:rPr>
              <w:ins w:id="22003" w:author="CR#0704r1" w:date="2020-04-04T12:58:00Z"/>
              <w:noProof/>
              <w:lang w:eastAsia="zh-CN"/>
            </w:rPr>
          </w:rPrChange>
        </w:rPr>
      </w:pPr>
      <w:ins w:id="22004" w:author="CR#0704r1" w:date="2020-04-04T12:58:00Z">
        <w:r w:rsidRPr="008E2A69">
          <w:rPr>
            <w:noProof/>
            <w:rPrChange w:id="22005" w:author="CR#0701r1" w:date="2020-04-04T13:17:00Z">
              <w:rPr>
                <w:noProof/>
              </w:rPr>
            </w:rPrChange>
          </w:rPr>
          <w:t>-</w:t>
        </w:r>
        <w:r w:rsidRPr="008E2A69">
          <w:rPr>
            <w:noProof/>
            <w:rPrChange w:id="22006" w:author="CR#0701r1" w:date="2020-04-04T13:17:00Z">
              <w:rPr>
                <w:noProof/>
              </w:rPr>
            </w:rPrChange>
          </w:rPr>
          <w:tab/>
          <w:t>SRS resource ID</w:t>
        </w:r>
        <w:r w:rsidRPr="008E2A69">
          <w:rPr>
            <w:rFonts w:hint="eastAsia"/>
            <w:noProof/>
            <w:lang w:eastAsia="zh-CN"/>
            <w:rPrChange w:id="22007" w:author="CR#0701r1" w:date="2020-04-04T13:17:00Z">
              <w:rPr>
                <w:rFonts w:hint="eastAsia"/>
                <w:noProof/>
                <w:lang w:eastAsia="zh-CN"/>
              </w:rPr>
            </w:rPrChange>
          </w:rPr>
          <w:t>:</w:t>
        </w:r>
        <w:r w:rsidRPr="008E2A69">
          <w:rPr>
            <w:noProof/>
            <w:lang w:eastAsia="zh-CN"/>
            <w:rPrChange w:id="22008" w:author="CR#0701r1" w:date="2020-04-04T13:17:00Z">
              <w:rPr>
                <w:noProof/>
                <w:lang w:eastAsia="zh-CN"/>
              </w:rPr>
            </w:rPrChange>
          </w:rPr>
          <w:t xml:space="preserve"> </w:t>
        </w:r>
        <w:r w:rsidRPr="008E2A69">
          <w:rPr>
            <w:rPrChange w:id="22009" w:author="CR#0701r1" w:date="2020-04-04T13:17:00Z">
              <w:rPr/>
            </w:rPrChange>
          </w:rPr>
          <w:t xml:space="preserve">When </w:t>
        </w:r>
        <w:r w:rsidRPr="008E2A69">
          <w:rPr>
            <w:noProof/>
            <w:rPrChange w:id="22010" w:author="CR#0701r1" w:date="2020-04-04T13:17:00Z">
              <w:rPr>
                <w:noProof/>
              </w:rPr>
            </w:rPrChange>
          </w:rPr>
          <w:t>F</w:t>
        </w:r>
        <w:r w:rsidRPr="008E2A69">
          <w:rPr>
            <w:noProof/>
            <w:vertAlign w:val="subscript"/>
            <w:rPrChange w:id="22011" w:author="CR#0701r1" w:date="2020-04-04T13:17:00Z">
              <w:rPr>
                <w:noProof/>
                <w:vertAlign w:val="subscript"/>
              </w:rPr>
            </w:rPrChange>
          </w:rPr>
          <w:t>1</w:t>
        </w:r>
        <w:r w:rsidRPr="008E2A69">
          <w:rPr>
            <w:noProof/>
            <w:rPrChange w:id="22012" w:author="CR#0701r1" w:date="2020-04-04T13:17:00Z">
              <w:rPr>
                <w:noProof/>
              </w:rPr>
            </w:rPrChange>
          </w:rPr>
          <w:t xml:space="preserve"> is set to 0, the field indicates an index for SRS resource </w:t>
        </w:r>
        <w:r w:rsidRPr="008E2A69">
          <w:rPr>
            <w:i/>
            <w:rPrChange w:id="22013" w:author="CR#0701r1" w:date="2020-04-04T13:17:00Z">
              <w:rPr>
                <w:i/>
                <w:color w:val="FF0000"/>
              </w:rPr>
            </w:rPrChange>
          </w:rPr>
          <w:t>SRS-ResourceId</w:t>
        </w:r>
        <w:r w:rsidRPr="008E2A69">
          <w:rPr>
            <w:rPrChange w:id="22014" w:author="CR#0701r1" w:date="2020-04-04T13:17:00Z">
              <w:rPr>
                <w:color w:val="FF0000"/>
              </w:rPr>
            </w:rPrChange>
          </w:rPr>
          <w:t xml:space="preserve"> as defined in </w:t>
        </w:r>
        <w:r w:rsidRPr="008E2A69">
          <w:rPr>
            <w:rPrChange w:id="22015" w:author="CR#0701r1" w:date="2020-04-04T13:17:00Z">
              <w:rPr/>
            </w:rPrChange>
          </w:rPr>
          <w:t xml:space="preserve">TS 38.331 [5]; When </w:t>
        </w:r>
        <w:r w:rsidRPr="008E2A69">
          <w:rPr>
            <w:noProof/>
            <w:rPrChange w:id="22016" w:author="CR#0701r1" w:date="2020-04-04T13:17:00Z">
              <w:rPr>
                <w:noProof/>
              </w:rPr>
            </w:rPrChange>
          </w:rPr>
          <w:t>F</w:t>
        </w:r>
        <w:r w:rsidRPr="008E2A69">
          <w:rPr>
            <w:noProof/>
            <w:vertAlign w:val="subscript"/>
            <w:rPrChange w:id="22017" w:author="CR#0701r1" w:date="2020-04-04T13:17:00Z">
              <w:rPr>
                <w:noProof/>
                <w:vertAlign w:val="subscript"/>
              </w:rPr>
            </w:rPrChange>
          </w:rPr>
          <w:t>1</w:t>
        </w:r>
        <w:r w:rsidRPr="008E2A69">
          <w:rPr>
            <w:noProof/>
            <w:rPrChange w:id="22018" w:author="CR#0701r1" w:date="2020-04-04T13:17:00Z">
              <w:rPr>
                <w:noProof/>
              </w:rPr>
            </w:rPrChange>
          </w:rPr>
          <w:t xml:space="preserve"> is set to 1, the field indicates an index for Positioning SRS resource </w:t>
        </w:r>
        <w:r w:rsidRPr="008E2A69">
          <w:rPr>
            <w:i/>
            <w:rPrChange w:id="22019" w:author="CR#0701r1" w:date="2020-04-04T13:17:00Z">
              <w:rPr>
                <w:i/>
                <w:color w:val="FF0000"/>
              </w:rPr>
            </w:rPrChange>
          </w:rPr>
          <w:t>SRS-PosResource</w:t>
        </w:r>
        <w:r w:rsidRPr="008E2A69">
          <w:rPr>
            <w:i/>
            <w:rPrChange w:id="22020" w:author="CR#0701r1" w:date="2020-04-04T13:17:00Z">
              <w:rPr>
                <w:color w:val="FF0000"/>
              </w:rPr>
            </w:rPrChange>
          </w:rPr>
          <w:t>Id</w:t>
        </w:r>
        <w:r w:rsidRPr="008E2A69">
          <w:rPr>
            <w:rPrChange w:id="22021" w:author="CR#0701r1" w:date="2020-04-04T13:17:00Z">
              <w:rPr>
                <w:color w:val="FF0000"/>
              </w:rPr>
            </w:rPrChange>
          </w:rPr>
          <w:t xml:space="preserve"> as defined in </w:t>
        </w:r>
        <w:r w:rsidRPr="008E2A69">
          <w:rPr>
            <w:rPrChange w:id="22022" w:author="CR#0701r1" w:date="2020-04-04T13:17:00Z">
              <w:rPr/>
            </w:rPrChange>
          </w:rPr>
          <w:t>TS 38.331 [5]. The length of the field is 5 bits;</w:t>
        </w:r>
      </w:ins>
    </w:p>
    <w:p w:rsidR="00F00E2A" w:rsidRPr="008E2A69" w:rsidRDefault="00F00E2A" w:rsidP="00F00E2A">
      <w:pPr>
        <w:pStyle w:val="B1"/>
        <w:rPr>
          <w:ins w:id="22023" w:author="CR#0704r1" w:date="2020-04-04T12:58:00Z"/>
          <w:noProof/>
          <w:rPrChange w:id="22024" w:author="CR#0701r1" w:date="2020-04-04T13:17:00Z">
            <w:rPr>
              <w:ins w:id="22025" w:author="CR#0704r1" w:date="2020-04-04T12:58:00Z"/>
              <w:noProof/>
            </w:rPr>
          </w:rPrChange>
        </w:rPr>
      </w:pPr>
      <w:ins w:id="22026" w:author="CR#0704r1" w:date="2020-04-04T12:58:00Z">
        <w:r w:rsidRPr="008E2A69">
          <w:rPr>
            <w:noProof/>
            <w:rPrChange w:id="22027" w:author="CR#0701r1" w:date="2020-04-04T13:17:00Z">
              <w:rPr>
                <w:noProof/>
              </w:rPr>
            </w:rPrChange>
          </w:rPr>
          <w:lastRenderedPageBreak/>
          <w:t>-</w:t>
        </w:r>
        <w:r w:rsidRPr="008E2A69">
          <w:rPr>
            <w:noProof/>
            <w:rPrChange w:id="22028" w:author="CR#0701r1" w:date="2020-04-04T13:17:00Z">
              <w:rPr>
                <w:noProof/>
              </w:rPr>
            </w:rPrChange>
          </w:rPr>
          <w:tab/>
          <w:t xml:space="preserve">DL-PRS Resource Set ID: This field contains an index for DL-PRS Resource Set </w:t>
        </w:r>
        <w:r w:rsidRPr="008E2A69">
          <w:rPr>
            <w:i/>
            <w:rPrChange w:id="22029" w:author="CR#0701r1" w:date="2020-04-04T13:17:00Z">
              <w:rPr/>
            </w:rPrChange>
          </w:rPr>
          <w:t>nr-DL-PRS-ResourceSetId</w:t>
        </w:r>
        <w:r w:rsidRPr="008E2A69">
          <w:rPr>
            <w:rPrChange w:id="22030" w:author="CR#0701r1" w:date="2020-04-04T13:17:00Z">
              <w:rPr/>
            </w:rPrChange>
          </w:rPr>
          <w:t xml:space="preserve"> as defined in TS 37.355 </w:t>
        </w:r>
      </w:ins>
      <w:ins w:id="22031" w:author="CR#0704r1" w:date="2020-04-04T13:03:00Z">
        <w:r w:rsidRPr="008E2A69">
          <w:rPr>
            <w:rPrChange w:id="22032" w:author="CR#0701r1" w:date="2020-04-04T13:17:00Z">
              <w:rPr/>
            </w:rPrChange>
          </w:rPr>
          <w:t>[23]</w:t>
        </w:r>
      </w:ins>
      <w:ins w:id="22033" w:author="CR#0704r1" w:date="2020-04-04T12:58:00Z">
        <w:r w:rsidRPr="008E2A69">
          <w:rPr>
            <w:rPrChange w:id="22034" w:author="CR#0701r1" w:date="2020-04-04T13:17:00Z">
              <w:rPr/>
            </w:rPrChange>
          </w:rPr>
          <w:t>. The length of the field is 3 bits;</w:t>
        </w:r>
      </w:ins>
    </w:p>
    <w:p w:rsidR="00F00E2A" w:rsidRPr="008E2A69" w:rsidRDefault="00F00E2A" w:rsidP="00F00E2A">
      <w:pPr>
        <w:pStyle w:val="B1"/>
        <w:rPr>
          <w:ins w:id="22035" w:author="CR#0704r1" w:date="2020-04-04T12:58:00Z"/>
          <w:noProof/>
          <w:rPrChange w:id="22036" w:author="CR#0701r1" w:date="2020-04-04T13:17:00Z">
            <w:rPr>
              <w:ins w:id="22037" w:author="CR#0704r1" w:date="2020-04-04T12:58:00Z"/>
              <w:noProof/>
            </w:rPr>
          </w:rPrChange>
        </w:rPr>
      </w:pPr>
      <w:ins w:id="22038" w:author="CR#0704r1" w:date="2020-04-04T12:58:00Z">
        <w:r w:rsidRPr="008E2A69">
          <w:rPr>
            <w:noProof/>
            <w:rPrChange w:id="22039" w:author="CR#0701r1" w:date="2020-04-04T13:17:00Z">
              <w:rPr>
                <w:noProof/>
              </w:rPr>
            </w:rPrChange>
          </w:rPr>
          <w:t>-</w:t>
        </w:r>
        <w:r w:rsidRPr="008E2A69">
          <w:rPr>
            <w:noProof/>
            <w:rPrChange w:id="22040" w:author="CR#0701r1" w:date="2020-04-04T13:17:00Z">
              <w:rPr>
                <w:noProof/>
              </w:rPr>
            </w:rPrChange>
          </w:rPr>
          <w:tab/>
          <w:t xml:space="preserve">DL-PRS Resource ID: This field contains an index for DL-PRS resource </w:t>
        </w:r>
        <w:r w:rsidRPr="008E2A69">
          <w:rPr>
            <w:i/>
            <w:rPrChange w:id="22041" w:author="CR#0701r1" w:date="2020-04-04T13:17:00Z">
              <w:rPr>
                <w:i/>
              </w:rPr>
            </w:rPrChange>
          </w:rPr>
          <w:t>nr-DL-PRS-Resource ID</w:t>
        </w:r>
        <w:r w:rsidRPr="008E2A69">
          <w:rPr>
            <w:rPrChange w:id="22042" w:author="CR#0701r1" w:date="2020-04-04T13:17:00Z">
              <w:rPr/>
            </w:rPrChange>
          </w:rPr>
          <w:t xml:space="preserve"> as defined in TS 37.355 </w:t>
        </w:r>
      </w:ins>
      <w:ins w:id="22043" w:author="CR#0704r1" w:date="2020-04-04T13:03:00Z">
        <w:r w:rsidRPr="008E2A69">
          <w:rPr>
            <w:rPrChange w:id="22044" w:author="CR#0701r1" w:date="2020-04-04T13:17:00Z">
              <w:rPr/>
            </w:rPrChange>
          </w:rPr>
          <w:t>[23]</w:t>
        </w:r>
      </w:ins>
      <w:ins w:id="22045" w:author="CR#0704r1" w:date="2020-04-04T12:58:00Z">
        <w:r w:rsidRPr="008E2A69">
          <w:rPr>
            <w:rPrChange w:id="22046" w:author="CR#0701r1" w:date="2020-04-04T13:17:00Z">
              <w:rPr/>
            </w:rPrChange>
          </w:rPr>
          <w:t>. The length of the field is 6 bits;</w:t>
        </w:r>
      </w:ins>
    </w:p>
    <w:p w:rsidR="00F00E2A" w:rsidRPr="008E2A69" w:rsidRDefault="00F00E2A" w:rsidP="00F00E2A">
      <w:pPr>
        <w:pStyle w:val="B1"/>
        <w:rPr>
          <w:ins w:id="22047" w:author="CR#0704r1" w:date="2020-04-04T12:58:00Z"/>
          <w:noProof/>
          <w:rPrChange w:id="22048" w:author="CR#0701r1" w:date="2020-04-04T13:17:00Z">
            <w:rPr>
              <w:ins w:id="22049" w:author="CR#0704r1" w:date="2020-04-04T12:58:00Z"/>
              <w:noProof/>
            </w:rPr>
          </w:rPrChange>
        </w:rPr>
      </w:pPr>
      <w:ins w:id="22050" w:author="CR#0704r1" w:date="2020-04-04T12:58:00Z">
        <w:r w:rsidRPr="008E2A69">
          <w:rPr>
            <w:noProof/>
            <w:rPrChange w:id="22051" w:author="CR#0701r1" w:date="2020-04-04T13:17:00Z">
              <w:rPr>
                <w:noProof/>
              </w:rPr>
            </w:rPrChange>
          </w:rPr>
          <w:t>-</w:t>
        </w:r>
        <w:r w:rsidRPr="008E2A69">
          <w:rPr>
            <w:noProof/>
            <w:rPrChange w:id="22052" w:author="CR#0701r1" w:date="2020-04-04T13:17:00Z">
              <w:rPr>
                <w:noProof/>
              </w:rPr>
            </w:rPrChange>
          </w:rPr>
          <w:tab/>
          <w:t xml:space="preserve">DL-PRS ID: This field contains an identity for DL-PRS resource </w:t>
        </w:r>
        <w:r w:rsidRPr="008E2A69">
          <w:rPr>
            <w:i/>
            <w:snapToGrid w:val="0"/>
            <w:rPrChange w:id="22053" w:author="CR#0701r1" w:date="2020-04-04T13:17:00Z">
              <w:rPr>
                <w:snapToGrid w:val="0"/>
              </w:rPr>
            </w:rPrChange>
          </w:rPr>
          <w:t>dl-PRS-ID</w:t>
        </w:r>
        <w:r w:rsidRPr="008E2A69">
          <w:rPr>
            <w:snapToGrid w:val="0"/>
            <w:rPrChange w:id="22054" w:author="CR#0701r1" w:date="2020-04-04T13:17:00Z">
              <w:rPr>
                <w:snapToGrid w:val="0"/>
              </w:rPr>
            </w:rPrChange>
          </w:rPr>
          <w:t xml:space="preserve"> </w:t>
        </w:r>
        <w:r w:rsidRPr="008E2A69">
          <w:rPr>
            <w:rPrChange w:id="22055" w:author="CR#0701r1" w:date="2020-04-04T13:17:00Z">
              <w:rPr/>
            </w:rPrChange>
          </w:rPr>
          <w:t xml:space="preserve">as defined in TS 37.355 </w:t>
        </w:r>
      </w:ins>
      <w:ins w:id="22056" w:author="CR#0704r1" w:date="2020-04-04T13:03:00Z">
        <w:r w:rsidRPr="008E2A69">
          <w:rPr>
            <w:rPrChange w:id="22057" w:author="CR#0701r1" w:date="2020-04-04T13:17:00Z">
              <w:rPr/>
            </w:rPrChange>
          </w:rPr>
          <w:t>[23]</w:t>
        </w:r>
      </w:ins>
      <w:ins w:id="22058" w:author="CR#0704r1" w:date="2020-04-04T12:58:00Z">
        <w:r w:rsidRPr="008E2A69">
          <w:rPr>
            <w:rPrChange w:id="22059" w:author="CR#0701r1" w:date="2020-04-04T13:17:00Z">
              <w:rPr/>
            </w:rPrChange>
          </w:rPr>
          <w:t>. The length of the field is 8 bits;</w:t>
        </w:r>
      </w:ins>
    </w:p>
    <w:p w:rsidR="00F00E2A" w:rsidRPr="008E2A69" w:rsidRDefault="00F00E2A" w:rsidP="00F00E2A">
      <w:pPr>
        <w:pStyle w:val="B1"/>
        <w:rPr>
          <w:ins w:id="22060" w:author="CR#0704r1" w:date="2020-04-04T12:58:00Z"/>
          <w:noProof/>
          <w:rPrChange w:id="22061" w:author="CR#0701r1" w:date="2020-04-04T13:17:00Z">
            <w:rPr>
              <w:ins w:id="22062" w:author="CR#0704r1" w:date="2020-04-04T12:58:00Z"/>
              <w:noProof/>
            </w:rPr>
          </w:rPrChange>
        </w:rPr>
      </w:pPr>
      <w:ins w:id="22063" w:author="CR#0704r1" w:date="2020-04-04T12:58:00Z">
        <w:r w:rsidRPr="008E2A69">
          <w:rPr>
            <w:noProof/>
            <w:rPrChange w:id="22064" w:author="CR#0701r1" w:date="2020-04-04T13:17:00Z">
              <w:rPr>
                <w:noProof/>
              </w:rPr>
            </w:rPrChange>
          </w:rPr>
          <w:t>-</w:t>
        </w:r>
        <w:r w:rsidRPr="008E2A69">
          <w:rPr>
            <w:noProof/>
            <w:rPrChange w:id="22065" w:author="CR#0701r1" w:date="2020-04-04T13:17:00Z">
              <w:rPr>
                <w:noProof/>
              </w:rPr>
            </w:rPrChange>
          </w:rPr>
          <w:tab/>
          <w:t>Resource Serving Cell ID</w:t>
        </w:r>
        <w:r w:rsidRPr="008E2A69">
          <w:rPr>
            <w:noProof/>
            <w:vertAlign w:val="subscript"/>
            <w:rPrChange w:id="22066" w:author="CR#0701r1" w:date="2020-04-04T13:17:00Z">
              <w:rPr>
                <w:noProof/>
                <w:vertAlign w:val="subscript"/>
              </w:rPr>
            </w:rPrChange>
          </w:rPr>
          <w:t>i</w:t>
        </w:r>
        <w:r w:rsidRPr="008E2A69">
          <w:rPr>
            <w:noProof/>
            <w:rPrChange w:id="22067" w:author="CR#0701r1" w:date="2020-04-04T13:17:00Z">
              <w:rPr>
                <w:noProof/>
              </w:rPr>
            </w:rPrChange>
          </w:rPr>
          <w:t xml:space="preserve">: This field indicates the identity of the Serving Cell on which the resource used for spatial relationship derivation for the </w:t>
        </w:r>
        <w:r w:rsidRPr="008E2A69">
          <w:rPr>
            <w:rPrChange w:id="22068" w:author="CR#0701r1" w:date="2020-04-04T13:17:00Z">
              <w:rPr/>
            </w:rPrChange>
          </w:rPr>
          <w:t>i</w:t>
        </w:r>
        <w:r w:rsidRPr="008E2A69">
          <w:rPr>
            <w:vertAlign w:val="superscript"/>
            <w:rPrChange w:id="22069" w:author="CR#0701r1" w:date="2020-04-04T13:17:00Z">
              <w:rPr>
                <w:vertAlign w:val="superscript"/>
              </w:rPr>
            </w:rPrChange>
          </w:rPr>
          <w:t>th</w:t>
        </w:r>
        <w:r w:rsidRPr="008E2A69">
          <w:rPr>
            <w:noProof/>
            <w:rPrChange w:id="22070" w:author="CR#0701r1" w:date="2020-04-04T13:17:00Z">
              <w:rPr>
                <w:noProof/>
              </w:rPr>
            </w:rPrChange>
          </w:rPr>
          <w:t xml:space="preserve"> Positioning SRS resource is located. The length of the field is 5 bits;</w:t>
        </w:r>
      </w:ins>
    </w:p>
    <w:p w:rsidR="00F00E2A" w:rsidRPr="008E2A69" w:rsidRDefault="00F00E2A" w:rsidP="00F00E2A">
      <w:pPr>
        <w:pStyle w:val="B1"/>
        <w:rPr>
          <w:ins w:id="22071" w:author="CR#0704r1" w:date="2020-04-04T12:58:00Z"/>
          <w:noProof/>
          <w:rPrChange w:id="22072" w:author="CR#0701r1" w:date="2020-04-04T13:17:00Z">
            <w:rPr>
              <w:ins w:id="22073" w:author="CR#0704r1" w:date="2020-04-04T12:58:00Z"/>
              <w:noProof/>
            </w:rPr>
          </w:rPrChange>
        </w:rPr>
      </w:pPr>
      <w:ins w:id="22074" w:author="CR#0704r1" w:date="2020-04-04T12:58:00Z">
        <w:r w:rsidRPr="008E2A69">
          <w:rPr>
            <w:noProof/>
            <w:rPrChange w:id="22075" w:author="CR#0701r1" w:date="2020-04-04T13:17:00Z">
              <w:rPr>
                <w:noProof/>
              </w:rPr>
            </w:rPrChange>
          </w:rPr>
          <w:t>-</w:t>
        </w:r>
        <w:r w:rsidRPr="008E2A69">
          <w:rPr>
            <w:noProof/>
            <w:rPrChange w:id="22076" w:author="CR#0701r1" w:date="2020-04-04T13:17:00Z">
              <w:rPr>
                <w:noProof/>
              </w:rPr>
            </w:rPrChange>
          </w:rPr>
          <w:tab/>
          <w:t>Resource BWP ID</w:t>
        </w:r>
        <w:r w:rsidRPr="008E2A69">
          <w:rPr>
            <w:noProof/>
            <w:vertAlign w:val="subscript"/>
            <w:rPrChange w:id="22077" w:author="CR#0701r1" w:date="2020-04-04T13:17:00Z">
              <w:rPr>
                <w:noProof/>
                <w:vertAlign w:val="subscript"/>
              </w:rPr>
            </w:rPrChange>
          </w:rPr>
          <w:t>i</w:t>
        </w:r>
        <w:r w:rsidRPr="008E2A69">
          <w:rPr>
            <w:noProof/>
            <w:rPrChange w:id="22078" w:author="CR#0701r1" w:date="2020-04-04T13:17:00Z">
              <w:rPr>
                <w:noProof/>
              </w:rPr>
            </w:rPrChange>
          </w:rPr>
          <w:t xml:space="preserve">: This field indicates a UL BWP as the codepoint of the DCI </w:t>
        </w:r>
        <w:r w:rsidRPr="008E2A69">
          <w:rPr>
            <w:i/>
            <w:noProof/>
            <w:rPrChange w:id="22079" w:author="CR#0701r1" w:date="2020-04-04T13:17:00Z">
              <w:rPr>
                <w:i/>
                <w:noProof/>
              </w:rPr>
            </w:rPrChange>
          </w:rPr>
          <w:t>bandwidth part indicator</w:t>
        </w:r>
        <w:r w:rsidRPr="008E2A69">
          <w:rPr>
            <w:noProof/>
            <w:rPrChange w:id="22080" w:author="CR#0701r1" w:date="2020-04-04T13:17:00Z">
              <w:rPr>
                <w:noProof/>
              </w:rPr>
            </w:rPrChange>
          </w:rPr>
          <w:t xml:space="preserve"> field as specified in TS 38.212 [9], on which the resource used for spatial relationship derivation for the </w:t>
        </w:r>
        <w:r w:rsidRPr="008E2A69">
          <w:rPr>
            <w:rPrChange w:id="22081" w:author="CR#0701r1" w:date="2020-04-04T13:17:00Z">
              <w:rPr/>
            </w:rPrChange>
          </w:rPr>
          <w:t>i</w:t>
        </w:r>
        <w:r w:rsidRPr="008E2A69">
          <w:rPr>
            <w:vertAlign w:val="superscript"/>
            <w:rPrChange w:id="22082" w:author="CR#0701r1" w:date="2020-04-04T13:17:00Z">
              <w:rPr>
                <w:vertAlign w:val="superscript"/>
              </w:rPr>
            </w:rPrChange>
          </w:rPr>
          <w:t>th</w:t>
        </w:r>
        <w:r w:rsidRPr="008E2A69">
          <w:rPr>
            <w:noProof/>
            <w:rPrChange w:id="22083" w:author="CR#0701r1" w:date="2020-04-04T13:17:00Z">
              <w:rPr>
                <w:noProof/>
              </w:rPr>
            </w:rPrChange>
          </w:rPr>
          <w:t xml:space="preserve"> Positioning SRS resource is located. The length of the field is 2 bits.</w:t>
        </w:r>
      </w:ins>
    </w:p>
    <w:p w:rsidR="00411627" w:rsidRPr="008E2A69" w:rsidRDefault="00411627" w:rsidP="00411627">
      <w:pPr>
        <w:pStyle w:val="Heading3"/>
        <w:rPr>
          <w:lang w:eastAsia="ko-KR"/>
          <w:rPrChange w:id="22084" w:author="CR#0701r1" w:date="2020-04-04T13:17:00Z">
            <w:rPr>
              <w:lang w:eastAsia="ko-KR"/>
            </w:rPr>
          </w:rPrChange>
        </w:rPr>
      </w:pPr>
      <w:r w:rsidRPr="008E2A69">
        <w:rPr>
          <w:lang w:eastAsia="ko-KR"/>
          <w:rPrChange w:id="22085" w:author="CR#0701r1" w:date="2020-04-04T13:17:00Z">
            <w:rPr>
              <w:lang w:eastAsia="ko-KR"/>
            </w:rPr>
          </w:rPrChange>
        </w:rPr>
        <w:t>6.1.4</w:t>
      </w:r>
      <w:r w:rsidRPr="008E2A69">
        <w:rPr>
          <w:lang w:eastAsia="ko-KR"/>
          <w:rPrChange w:id="22086" w:author="CR#0701r1" w:date="2020-04-04T13:17:00Z">
            <w:rPr>
              <w:lang w:eastAsia="ko-KR"/>
            </w:rPr>
          </w:rPrChange>
        </w:rPr>
        <w:tab/>
        <w:t>MAC PDU (transparent MAC)</w:t>
      </w:r>
      <w:bookmarkEnd w:id="20452"/>
    </w:p>
    <w:p w:rsidR="00411627" w:rsidRPr="008E2A69" w:rsidRDefault="00411627" w:rsidP="00411627">
      <w:pPr>
        <w:rPr>
          <w:lang w:eastAsia="ko-KR"/>
          <w:rPrChange w:id="22087" w:author="CR#0701r1" w:date="2020-04-04T13:17:00Z">
            <w:rPr>
              <w:lang w:eastAsia="ko-KR"/>
            </w:rPr>
          </w:rPrChange>
        </w:rPr>
      </w:pPr>
      <w:r w:rsidRPr="008E2A69">
        <w:rPr>
          <w:lang w:eastAsia="ko-KR"/>
          <w:rPrChange w:id="22088" w:author="CR#0701r1" w:date="2020-04-04T13:17:00Z">
            <w:rPr>
              <w:lang w:eastAsia="ko-KR"/>
            </w:rPr>
          </w:rPrChange>
        </w:rPr>
        <w:t xml:space="preserve">A MAC PDU consists solely of a MAC SDU whose size is aligned to a TB; as described in Figure 6.1.4-1. This MAC PDU is used for transmissions on PCH, BCH, </w:t>
      </w:r>
      <w:del w:id="22089" w:author="CR#0701r1" w:date="2020-04-04T12:14:00Z">
        <w:r w:rsidRPr="008E2A69" w:rsidDel="00E82967">
          <w:rPr>
            <w:lang w:eastAsia="ko-KR"/>
            <w:rPrChange w:id="22090" w:author="CR#0701r1" w:date="2020-04-04T13:17:00Z">
              <w:rPr>
                <w:lang w:eastAsia="ko-KR"/>
              </w:rPr>
            </w:rPrChange>
          </w:rPr>
          <w:delText xml:space="preserve">and </w:delText>
        </w:r>
      </w:del>
      <w:r w:rsidRPr="008E2A69">
        <w:rPr>
          <w:lang w:eastAsia="ko-KR"/>
          <w:rPrChange w:id="22091" w:author="CR#0701r1" w:date="2020-04-04T13:17:00Z">
            <w:rPr>
              <w:lang w:eastAsia="ko-KR"/>
            </w:rPr>
          </w:rPrChange>
        </w:rPr>
        <w:t>DL-SCH including BCCH</w:t>
      </w:r>
      <w:ins w:id="22092" w:author="CR#0701r1" w:date="2020-04-04T12:14:00Z">
        <w:r w:rsidR="00E82967" w:rsidRPr="008E2A69">
          <w:rPr>
            <w:lang w:eastAsia="ko-KR"/>
            <w:rPrChange w:id="22093" w:author="CR#0701r1" w:date="2020-04-04T13:17:00Z">
              <w:rPr>
                <w:lang w:eastAsia="ko-KR"/>
              </w:rPr>
            </w:rPrChange>
          </w:rPr>
          <w:t>, and SL-BCH</w:t>
        </w:r>
      </w:ins>
      <w:r w:rsidRPr="008E2A69">
        <w:rPr>
          <w:lang w:eastAsia="ko-KR"/>
          <w:rPrChange w:id="22094" w:author="CR#0701r1" w:date="2020-04-04T13:17:00Z">
            <w:rPr>
              <w:lang w:eastAsia="ko-KR"/>
            </w:rPr>
          </w:rPrChange>
        </w:rPr>
        <w:t>.</w:t>
      </w:r>
    </w:p>
    <w:p w:rsidR="00411627" w:rsidRPr="008E2A69" w:rsidRDefault="00411627" w:rsidP="00411627">
      <w:pPr>
        <w:pStyle w:val="TH"/>
        <w:rPr>
          <w:lang w:eastAsia="ko-KR"/>
          <w:rPrChange w:id="22095" w:author="CR#0701r1" w:date="2020-04-04T13:17:00Z">
            <w:rPr>
              <w:lang w:eastAsia="ko-KR"/>
            </w:rPr>
          </w:rPrChange>
        </w:rPr>
      </w:pPr>
      <w:r w:rsidRPr="008E2A69">
        <w:rPr>
          <w:rPrChange w:id="22096" w:author="CR#0701r1" w:date="2020-04-04T13:17:00Z">
            <w:rPr/>
          </w:rPrChange>
        </w:rPr>
        <w:object w:dxaOrig="4906" w:dyaOrig="1051">
          <v:shape id="_x0000_i1073" type="#_x0000_t75" style="width:245.25pt;height:52.5pt" o:ole="">
            <v:imagedata r:id="rId125" o:title=""/>
          </v:shape>
          <o:OLEObject Type="Embed" ProgID="Visio.Drawing.15" ShapeID="_x0000_i1073" DrawAspect="Content" ObjectID="_1647512020" r:id="rId126"/>
        </w:object>
      </w:r>
    </w:p>
    <w:p w:rsidR="00411627" w:rsidRPr="008E2A69" w:rsidRDefault="00411627" w:rsidP="00411627">
      <w:pPr>
        <w:pStyle w:val="TF"/>
        <w:rPr>
          <w:lang w:eastAsia="ko-KR"/>
          <w:rPrChange w:id="22097" w:author="CR#0701r1" w:date="2020-04-04T13:17:00Z">
            <w:rPr>
              <w:lang w:eastAsia="ko-KR"/>
            </w:rPr>
          </w:rPrChange>
        </w:rPr>
      </w:pPr>
      <w:r w:rsidRPr="008E2A69">
        <w:rPr>
          <w:lang w:eastAsia="ko-KR"/>
          <w:rPrChange w:id="22098" w:author="CR#0701r1" w:date="2020-04-04T13:17:00Z">
            <w:rPr>
              <w:lang w:eastAsia="ko-KR"/>
            </w:rPr>
          </w:rPrChange>
        </w:rPr>
        <w:t>Figure 6.1.4-1: Example of MAC PDU (transparent MAC)</w:t>
      </w:r>
    </w:p>
    <w:p w:rsidR="00411627" w:rsidRPr="008E2A69" w:rsidRDefault="00411627" w:rsidP="00411627">
      <w:pPr>
        <w:pStyle w:val="Heading3"/>
        <w:rPr>
          <w:lang w:eastAsia="ko-KR"/>
          <w:rPrChange w:id="22099" w:author="CR#0701r1" w:date="2020-04-04T13:17:00Z">
            <w:rPr>
              <w:lang w:eastAsia="ko-KR"/>
            </w:rPr>
          </w:rPrChange>
        </w:rPr>
      </w:pPr>
      <w:bookmarkStart w:id="22100" w:name="_Toc29239900"/>
      <w:r w:rsidRPr="008E2A69">
        <w:rPr>
          <w:lang w:eastAsia="ko-KR"/>
          <w:rPrChange w:id="22101" w:author="CR#0701r1" w:date="2020-04-04T13:17:00Z">
            <w:rPr>
              <w:lang w:eastAsia="ko-KR"/>
            </w:rPr>
          </w:rPrChange>
        </w:rPr>
        <w:t>6.1.5</w:t>
      </w:r>
      <w:r w:rsidRPr="008E2A69">
        <w:rPr>
          <w:lang w:eastAsia="ko-KR"/>
          <w:rPrChange w:id="22102" w:author="CR#0701r1" w:date="2020-04-04T13:17:00Z">
            <w:rPr>
              <w:lang w:eastAsia="ko-KR"/>
            </w:rPr>
          </w:rPrChange>
        </w:rPr>
        <w:tab/>
        <w:t>MAC PDU (Random Access Response)</w:t>
      </w:r>
      <w:bookmarkEnd w:id="22100"/>
    </w:p>
    <w:p w:rsidR="00411627" w:rsidRPr="008E2A69" w:rsidRDefault="00411627" w:rsidP="00411627">
      <w:pPr>
        <w:rPr>
          <w:lang w:eastAsia="ko-KR"/>
          <w:rPrChange w:id="22103" w:author="CR#0701r1" w:date="2020-04-04T13:17:00Z">
            <w:rPr>
              <w:lang w:eastAsia="ko-KR"/>
            </w:rPr>
          </w:rPrChange>
        </w:rPr>
      </w:pPr>
      <w:r w:rsidRPr="008E2A69">
        <w:rPr>
          <w:lang w:eastAsia="ko-KR"/>
          <w:rPrChange w:id="22104" w:author="CR#0701r1" w:date="2020-04-04T13:17:00Z">
            <w:rPr>
              <w:lang w:eastAsia="ko-KR"/>
            </w:rPr>
          </w:rPrChange>
        </w:rPr>
        <w:t>A MAC PDU consists of one or more MAC subPDUs and optionally padding. Each MAC subPDU consists one of the following:</w:t>
      </w:r>
    </w:p>
    <w:p w:rsidR="00411627" w:rsidRPr="008E2A69" w:rsidRDefault="00411627" w:rsidP="00411627">
      <w:pPr>
        <w:pStyle w:val="B1"/>
        <w:rPr>
          <w:lang w:eastAsia="ko-KR"/>
          <w:rPrChange w:id="22105" w:author="CR#0701r1" w:date="2020-04-04T13:17:00Z">
            <w:rPr>
              <w:lang w:eastAsia="ko-KR"/>
            </w:rPr>
          </w:rPrChange>
        </w:rPr>
      </w:pPr>
      <w:r w:rsidRPr="008E2A69">
        <w:rPr>
          <w:lang w:eastAsia="ko-KR"/>
          <w:rPrChange w:id="22106" w:author="CR#0701r1" w:date="2020-04-04T13:17:00Z">
            <w:rPr>
              <w:lang w:eastAsia="ko-KR"/>
            </w:rPr>
          </w:rPrChange>
        </w:rPr>
        <w:t>-</w:t>
      </w:r>
      <w:r w:rsidRPr="008E2A69">
        <w:rPr>
          <w:lang w:eastAsia="ko-KR"/>
          <w:rPrChange w:id="22107" w:author="CR#0701r1" w:date="2020-04-04T13:17:00Z">
            <w:rPr>
              <w:lang w:eastAsia="ko-KR"/>
            </w:rPr>
          </w:rPrChange>
        </w:rPr>
        <w:tab/>
        <w:t>a MAC subheader with Backoff Indicator only;</w:t>
      </w:r>
    </w:p>
    <w:p w:rsidR="00411627" w:rsidRPr="008E2A69" w:rsidRDefault="00411627" w:rsidP="00411627">
      <w:pPr>
        <w:pStyle w:val="B1"/>
        <w:rPr>
          <w:lang w:eastAsia="ko-KR"/>
          <w:rPrChange w:id="22108" w:author="CR#0701r1" w:date="2020-04-04T13:17:00Z">
            <w:rPr>
              <w:lang w:eastAsia="ko-KR"/>
            </w:rPr>
          </w:rPrChange>
        </w:rPr>
      </w:pPr>
      <w:r w:rsidRPr="008E2A69">
        <w:rPr>
          <w:lang w:eastAsia="ko-KR"/>
          <w:rPrChange w:id="22109" w:author="CR#0701r1" w:date="2020-04-04T13:17:00Z">
            <w:rPr>
              <w:lang w:eastAsia="ko-KR"/>
            </w:rPr>
          </w:rPrChange>
        </w:rPr>
        <w:t>-</w:t>
      </w:r>
      <w:r w:rsidRPr="008E2A69">
        <w:rPr>
          <w:lang w:eastAsia="ko-KR"/>
          <w:rPrChange w:id="22110" w:author="CR#0701r1" w:date="2020-04-04T13:17:00Z">
            <w:rPr>
              <w:lang w:eastAsia="ko-KR"/>
            </w:rPr>
          </w:rPrChange>
        </w:rPr>
        <w:tab/>
        <w:t>a MAC subheader with RAPID only (i.e. acknowledgment for SI request);</w:t>
      </w:r>
    </w:p>
    <w:p w:rsidR="00411627" w:rsidRPr="008E2A69" w:rsidRDefault="00411627" w:rsidP="00411627">
      <w:pPr>
        <w:pStyle w:val="B1"/>
        <w:rPr>
          <w:lang w:eastAsia="ko-KR"/>
          <w:rPrChange w:id="22111" w:author="CR#0701r1" w:date="2020-04-04T13:17:00Z">
            <w:rPr>
              <w:lang w:eastAsia="ko-KR"/>
            </w:rPr>
          </w:rPrChange>
        </w:rPr>
      </w:pPr>
      <w:r w:rsidRPr="008E2A69">
        <w:rPr>
          <w:lang w:eastAsia="ko-KR"/>
          <w:rPrChange w:id="22112" w:author="CR#0701r1" w:date="2020-04-04T13:17:00Z">
            <w:rPr>
              <w:lang w:eastAsia="ko-KR"/>
            </w:rPr>
          </w:rPrChange>
        </w:rPr>
        <w:t>-</w:t>
      </w:r>
      <w:r w:rsidRPr="008E2A69">
        <w:rPr>
          <w:lang w:eastAsia="ko-KR"/>
          <w:rPrChange w:id="22113" w:author="CR#0701r1" w:date="2020-04-04T13:17:00Z">
            <w:rPr>
              <w:lang w:eastAsia="ko-KR"/>
            </w:rPr>
          </w:rPrChange>
        </w:rPr>
        <w:tab/>
        <w:t>a MAC subheader with RAPID and MAC RAR.</w:t>
      </w:r>
    </w:p>
    <w:p w:rsidR="00411627" w:rsidRPr="008E2A69" w:rsidRDefault="00411627" w:rsidP="00411627">
      <w:pPr>
        <w:rPr>
          <w:lang w:eastAsia="ko-KR"/>
          <w:rPrChange w:id="22114" w:author="CR#0701r1" w:date="2020-04-04T13:17:00Z">
            <w:rPr>
              <w:lang w:eastAsia="ko-KR"/>
            </w:rPr>
          </w:rPrChange>
        </w:rPr>
      </w:pPr>
      <w:r w:rsidRPr="008E2A69">
        <w:rPr>
          <w:lang w:eastAsia="ko-KR"/>
          <w:rPrChange w:id="22115" w:author="CR#0701r1" w:date="2020-04-04T13:17:00Z">
            <w:rPr>
              <w:lang w:eastAsia="ko-KR"/>
            </w:rPr>
          </w:rPrChange>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rsidR="00411627" w:rsidRPr="008E2A69" w:rsidRDefault="00411627" w:rsidP="00411627">
      <w:pPr>
        <w:rPr>
          <w:lang w:eastAsia="ko-KR"/>
          <w:rPrChange w:id="22116" w:author="CR#0701r1" w:date="2020-04-04T13:17:00Z">
            <w:rPr>
              <w:lang w:eastAsia="ko-KR"/>
            </w:rPr>
          </w:rPrChange>
        </w:rPr>
      </w:pPr>
      <w:r w:rsidRPr="008E2A69">
        <w:rPr>
          <w:lang w:eastAsia="ko-KR"/>
          <w:rPrChange w:id="22117" w:author="CR#0701r1" w:date="2020-04-04T13:17:00Z">
            <w:rPr>
              <w:lang w:eastAsia="ko-KR"/>
            </w:rPr>
          </w:rPrChange>
        </w:rPr>
        <w:t>A MAC subheader with RAPID consists of three header fields E/T/RAPID as described in Figure 6.1.5-2.</w:t>
      </w:r>
    </w:p>
    <w:p w:rsidR="00411627" w:rsidRPr="008E2A69" w:rsidRDefault="00411627" w:rsidP="00411627">
      <w:pPr>
        <w:rPr>
          <w:lang w:eastAsia="ko-KR"/>
          <w:rPrChange w:id="22118" w:author="CR#0701r1" w:date="2020-04-04T13:17:00Z">
            <w:rPr>
              <w:lang w:eastAsia="ko-KR"/>
            </w:rPr>
          </w:rPrChange>
        </w:rPr>
      </w:pPr>
      <w:r w:rsidRPr="008E2A69">
        <w:rPr>
          <w:lang w:eastAsia="ko-KR"/>
          <w:rPrChange w:id="22119" w:author="CR#0701r1" w:date="2020-04-04T13:17:00Z">
            <w:rPr>
              <w:lang w:eastAsia="ko-KR"/>
            </w:rPr>
          </w:rPrChange>
        </w:rPr>
        <w:t>Padding is placed at the end of the MAC PDU if present. Presence and length of padding is implicit based on TB size, size of MAC subPDU(s).</w:t>
      </w:r>
    </w:p>
    <w:p w:rsidR="00411627" w:rsidRPr="008E2A69" w:rsidRDefault="00411627" w:rsidP="00411627">
      <w:pPr>
        <w:pStyle w:val="TH"/>
        <w:rPr>
          <w:lang w:eastAsia="ko-KR"/>
          <w:rPrChange w:id="22120" w:author="CR#0701r1" w:date="2020-04-04T13:17:00Z">
            <w:rPr>
              <w:lang w:eastAsia="ko-KR"/>
            </w:rPr>
          </w:rPrChange>
        </w:rPr>
      </w:pPr>
      <w:r w:rsidRPr="008E2A69">
        <w:rPr>
          <w:rPrChange w:id="22121" w:author="CR#0701r1" w:date="2020-04-04T13:17:00Z">
            <w:rPr/>
          </w:rPrChange>
        </w:rPr>
        <w:object w:dxaOrig="5700" w:dyaOrig="1020">
          <v:shape id="_x0000_i1074" type="#_x0000_t75" style="width:285pt;height:51pt" o:ole="">
            <v:imagedata r:id="rId127" o:title=""/>
          </v:shape>
          <o:OLEObject Type="Embed" ProgID="Visio.Drawing.15" ShapeID="_x0000_i1074" DrawAspect="Content" ObjectID="_1647512021" r:id="rId128"/>
        </w:object>
      </w:r>
    </w:p>
    <w:p w:rsidR="00411627" w:rsidRPr="008E2A69" w:rsidRDefault="00411627" w:rsidP="00411627">
      <w:pPr>
        <w:pStyle w:val="TF"/>
        <w:rPr>
          <w:lang w:eastAsia="ko-KR"/>
          <w:rPrChange w:id="22122" w:author="CR#0701r1" w:date="2020-04-04T13:17:00Z">
            <w:rPr>
              <w:lang w:eastAsia="ko-KR"/>
            </w:rPr>
          </w:rPrChange>
        </w:rPr>
      </w:pPr>
      <w:r w:rsidRPr="008E2A69">
        <w:rPr>
          <w:lang w:eastAsia="ko-KR"/>
          <w:rPrChange w:id="22123" w:author="CR#0701r1" w:date="2020-04-04T13:17:00Z">
            <w:rPr>
              <w:lang w:eastAsia="ko-KR"/>
            </w:rPr>
          </w:rPrChange>
        </w:rPr>
        <w:t>Figure 6.1.5-1: E/T/R/R/BI MAC subheader</w:t>
      </w:r>
    </w:p>
    <w:p w:rsidR="00411627" w:rsidRPr="008E2A69" w:rsidRDefault="00411627" w:rsidP="00411627">
      <w:pPr>
        <w:pStyle w:val="TH"/>
        <w:rPr>
          <w:lang w:eastAsia="ko-KR"/>
          <w:rPrChange w:id="22124" w:author="CR#0701r1" w:date="2020-04-04T13:17:00Z">
            <w:rPr>
              <w:lang w:eastAsia="ko-KR"/>
            </w:rPr>
          </w:rPrChange>
        </w:rPr>
      </w:pPr>
      <w:r w:rsidRPr="008E2A69">
        <w:rPr>
          <w:rPrChange w:id="22125" w:author="CR#0701r1" w:date="2020-04-04T13:17:00Z">
            <w:rPr/>
          </w:rPrChange>
        </w:rPr>
        <w:object w:dxaOrig="5700" w:dyaOrig="1020">
          <v:shape id="_x0000_i1075" type="#_x0000_t75" style="width:285pt;height:51pt" o:ole="">
            <v:imagedata r:id="rId129" o:title=""/>
          </v:shape>
          <o:OLEObject Type="Embed" ProgID="Visio.Drawing.15" ShapeID="_x0000_i1075" DrawAspect="Content" ObjectID="_1647512022" r:id="rId130"/>
        </w:object>
      </w:r>
    </w:p>
    <w:p w:rsidR="00411627" w:rsidRPr="008E2A69" w:rsidRDefault="00411627" w:rsidP="00411627">
      <w:pPr>
        <w:pStyle w:val="TF"/>
        <w:rPr>
          <w:lang w:eastAsia="ko-KR"/>
          <w:rPrChange w:id="22126" w:author="CR#0701r1" w:date="2020-04-04T13:17:00Z">
            <w:rPr>
              <w:lang w:eastAsia="ko-KR"/>
            </w:rPr>
          </w:rPrChange>
        </w:rPr>
      </w:pPr>
      <w:r w:rsidRPr="008E2A69">
        <w:rPr>
          <w:lang w:eastAsia="ko-KR"/>
          <w:rPrChange w:id="22127" w:author="CR#0701r1" w:date="2020-04-04T13:17:00Z">
            <w:rPr>
              <w:lang w:eastAsia="ko-KR"/>
            </w:rPr>
          </w:rPrChange>
        </w:rPr>
        <w:t>Figure 6.1.5-2: E/T/RAPID MAC subheader</w:t>
      </w:r>
    </w:p>
    <w:p w:rsidR="00411627" w:rsidRPr="008E2A69" w:rsidRDefault="00411627" w:rsidP="00411627">
      <w:pPr>
        <w:pStyle w:val="TH"/>
        <w:rPr>
          <w:lang w:eastAsia="ko-KR"/>
          <w:rPrChange w:id="22128" w:author="CR#0701r1" w:date="2020-04-04T13:17:00Z">
            <w:rPr>
              <w:lang w:eastAsia="ko-KR"/>
            </w:rPr>
          </w:rPrChange>
        </w:rPr>
      </w:pPr>
      <w:r w:rsidRPr="008E2A69">
        <w:rPr>
          <w:rPrChange w:id="22129" w:author="CR#0701r1" w:date="2020-04-04T13:17:00Z">
            <w:rPr/>
          </w:rPrChange>
        </w:rPr>
        <w:object w:dxaOrig="13351" w:dyaOrig="2865">
          <v:shape id="_x0000_i1076" type="#_x0000_t75" style="width:481.5pt;height:103.5pt" o:ole="">
            <v:imagedata r:id="rId131" o:title=""/>
          </v:shape>
          <o:OLEObject Type="Embed" ProgID="Visio.Drawing.15" ShapeID="_x0000_i1076" DrawAspect="Content" ObjectID="_1647512023" r:id="rId132"/>
        </w:object>
      </w:r>
    </w:p>
    <w:p w:rsidR="00411627" w:rsidRPr="008E2A69" w:rsidRDefault="00411627" w:rsidP="00411627">
      <w:pPr>
        <w:pStyle w:val="TF"/>
        <w:rPr>
          <w:lang w:eastAsia="ko-KR"/>
          <w:rPrChange w:id="22130" w:author="CR#0701r1" w:date="2020-04-04T13:17:00Z">
            <w:rPr>
              <w:lang w:eastAsia="ko-KR"/>
            </w:rPr>
          </w:rPrChange>
        </w:rPr>
      </w:pPr>
      <w:r w:rsidRPr="008E2A69">
        <w:rPr>
          <w:lang w:eastAsia="ko-KR"/>
          <w:rPrChange w:id="22131" w:author="CR#0701r1" w:date="2020-04-04T13:17:00Z">
            <w:rPr>
              <w:lang w:eastAsia="ko-KR"/>
            </w:rPr>
          </w:rPrChange>
        </w:rPr>
        <w:t>Figure 6.1.5-3: Example of MAC PDU consisting of MAC RARs</w:t>
      </w:r>
    </w:p>
    <w:p w:rsidR="003B18D8" w:rsidRPr="008E2A69" w:rsidRDefault="003B18D8" w:rsidP="003B18D8">
      <w:pPr>
        <w:pStyle w:val="Heading3"/>
        <w:rPr>
          <w:ins w:id="22132" w:author="CR#0692r3" w:date="2020-04-04T01:12:00Z"/>
          <w:rFonts w:eastAsia="Malgun Gothic"/>
          <w:lang w:eastAsia="ko-KR"/>
          <w:rPrChange w:id="22133" w:author="CR#0701r1" w:date="2020-04-04T13:17:00Z">
            <w:rPr>
              <w:ins w:id="22134" w:author="CR#0692r3" w:date="2020-04-04T01:12:00Z"/>
              <w:rFonts w:eastAsia="Malgun Gothic"/>
              <w:lang w:eastAsia="ko-KR"/>
            </w:rPr>
          </w:rPrChange>
        </w:rPr>
      </w:pPr>
      <w:bookmarkStart w:id="22135" w:name="_Toc29239901"/>
      <w:ins w:id="22136" w:author="CR#0692r3" w:date="2020-04-04T01:12:00Z">
        <w:r w:rsidRPr="008E2A69">
          <w:rPr>
            <w:rFonts w:eastAsia="Malgun Gothic"/>
            <w:lang w:eastAsia="ko-KR"/>
            <w:rPrChange w:id="22137" w:author="CR#0701r1" w:date="2020-04-04T13:17:00Z">
              <w:rPr>
                <w:rFonts w:eastAsia="Malgun Gothic"/>
                <w:lang w:eastAsia="ko-KR"/>
              </w:rPr>
            </w:rPrChange>
          </w:rPr>
          <w:t>6.1.5</w:t>
        </w:r>
        <w:r w:rsidRPr="008E2A69">
          <w:rPr>
            <w:rFonts w:eastAsia="SimSun"/>
            <w:lang w:val="en-US" w:eastAsia="zh-CN"/>
            <w:rPrChange w:id="22138" w:author="CR#0701r1" w:date="2020-04-04T13:17:00Z">
              <w:rPr>
                <w:rFonts w:eastAsia="SimSun"/>
                <w:lang w:val="en-US" w:eastAsia="zh-CN"/>
              </w:rPr>
            </w:rPrChange>
          </w:rPr>
          <w:t>a</w:t>
        </w:r>
        <w:r w:rsidRPr="008E2A69">
          <w:rPr>
            <w:rFonts w:eastAsia="Malgun Gothic"/>
            <w:lang w:eastAsia="ko-KR"/>
            <w:rPrChange w:id="22139" w:author="CR#0701r1" w:date="2020-04-04T13:17:00Z">
              <w:rPr>
                <w:rFonts w:eastAsia="Malgun Gothic"/>
                <w:lang w:eastAsia="ko-KR"/>
              </w:rPr>
            </w:rPrChange>
          </w:rPr>
          <w:tab/>
          <w:t>MAC PDU (MSGB)</w:t>
        </w:r>
      </w:ins>
    </w:p>
    <w:p w:rsidR="003B18D8" w:rsidRPr="008E2A69" w:rsidRDefault="003B18D8" w:rsidP="003B18D8">
      <w:pPr>
        <w:jc w:val="both"/>
        <w:rPr>
          <w:ins w:id="22140" w:author="CR#0692r3" w:date="2020-04-04T01:12:00Z"/>
          <w:rFonts w:eastAsia="Malgun Gothic"/>
          <w:lang w:eastAsia="ko-KR"/>
          <w:rPrChange w:id="22141" w:author="CR#0701r1" w:date="2020-04-04T13:17:00Z">
            <w:rPr>
              <w:ins w:id="22142" w:author="CR#0692r3" w:date="2020-04-04T01:12:00Z"/>
              <w:rFonts w:eastAsia="Malgun Gothic"/>
              <w:lang w:eastAsia="ko-KR"/>
            </w:rPr>
          </w:rPrChange>
        </w:rPr>
      </w:pPr>
      <w:ins w:id="22143" w:author="CR#0692r3" w:date="2020-04-04T01:12:00Z">
        <w:r w:rsidRPr="008E2A69">
          <w:rPr>
            <w:lang w:eastAsia="ko-KR"/>
            <w:rPrChange w:id="22144" w:author="CR#0701r1" w:date="2020-04-04T13:17:00Z">
              <w:rPr>
                <w:lang w:eastAsia="ko-KR"/>
              </w:rPr>
            </w:rPrChange>
          </w:rPr>
          <w:t>A MAC PDU consists of one or more MAC subPDUs and optionally padding. Each MAC subPDU consists one of the following:</w:t>
        </w:r>
      </w:ins>
    </w:p>
    <w:p w:rsidR="003B18D8" w:rsidRPr="008E2A69" w:rsidRDefault="003B18D8" w:rsidP="003B18D8">
      <w:pPr>
        <w:pStyle w:val="B1"/>
        <w:jc w:val="both"/>
        <w:rPr>
          <w:ins w:id="22145" w:author="CR#0692r3" w:date="2020-04-04T01:12:00Z"/>
          <w:lang w:eastAsia="ko-KR"/>
          <w:rPrChange w:id="22146" w:author="CR#0701r1" w:date="2020-04-04T13:17:00Z">
            <w:rPr>
              <w:ins w:id="22147" w:author="CR#0692r3" w:date="2020-04-04T01:12:00Z"/>
              <w:lang w:eastAsia="ko-KR"/>
            </w:rPr>
          </w:rPrChange>
        </w:rPr>
      </w:pPr>
      <w:ins w:id="22148" w:author="CR#0692r3" w:date="2020-04-04T01:12:00Z">
        <w:r w:rsidRPr="008E2A69">
          <w:rPr>
            <w:lang w:eastAsia="ko-KR"/>
            <w:rPrChange w:id="22149" w:author="CR#0701r1" w:date="2020-04-04T13:17:00Z">
              <w:rPr>
                <w:lang w:eastAsia="ko-KR"/>
              </w:rPr>
            </w:rPrChange>
          </w:rPr>
          <w:t>-</w:t>
        </w:r>
        <w:r w:rsidRPr="008E2A69">
          <w:rPr>
            <w:lang w:eastAsia="ko-KR"/>
            <w:rPrChange w:id="22150" w:author="CR#0701r1" w:date="2020-04-04T13:17:00Z">
              <w:rPr>
                <w:lang w:eastAsia="ko-KR"/>
              </w:rPr>
            </w:rPrChange>
          </w:rPr>
          <w:tab/>
          <w:t>a MAC subheader with Backoff Indicator only;</w:t>
        </w:r>
      </w:ins>
    </w:p>
    <w:p w:rsidR="003B18D8" w:rsidRPr="008E2A69" w:rsidRDefault="003B18D8" w:rsidP="003B18D8">
      <w:pPr>
        <w:pStyle w:val="B1"/>
        <w:jc w:val="both"/>
        <w:rPr>
          <w:ins w:id="22151" w:author="CR#0692r3" w:date="2020-04-04T01:12:00Z"/>
          <w:lang w:eastAsia="ko-KR"/>
          <w:rPrChange w:id="22152" w:author="CR#0701r1" w:date="2020-04-04T13:17:00Z">
            <w:rPr>
              <w:ins w:id="22153" w:author="CR#0692r3" w:date="2020-04-04T01:12:00Z"/>
              <w:lang w:eastAsia="ko-KR"/>
            </w:rPr>
          </w:rPrChange>
        </w:rPr>
      </w:pPr>
      <w:ins w:id="22154" w:author="CR#0692r3" w:date="2020-04-04T01:12:00Z">
        <w:r w:rsidRPr="008E2A69">
          <w:rPr>
            <w:lang w:eastAsia="ko-KR"/>
            <w:rPrChange w:id="22155" w:author="CR#0701r1" w:date="2020-04-04T13:17:00Z">
              <w:rPr>
                <w:lang w:eastAsia="ko-KR"/>
              </w:rPr>
            </w:rPrChange>
          </w:rPr>
          <w:t>-</w:t>
        </w:r>
        <w:r w:rsidRPr="008E2A69">
          <w:rPr>
            <w:lang w:eastAsia="ko-KR"/>
            <w:rPrChange w:id="22156" w:author="CR#0701r1" w:date="2020-04-04T13:17:00Z">
              <w:rPr>
                <w:lang w:eastAsia="ko-KR"/>
              </w:rPr>
            </w:rPrChange>
          </w:rPr>
          <w:tab/>
          <w:t>a MAC subheader and fallbackRAR;</w:t>
        </w:r>
      </w:ins>
    </w:p>
    <w:p w:rsidR="003B18D8" w:rsidRPr="008E2A69" w:rsidRDefault="003B18D8" w:rsidP="003B18D8">
      <w:pPr>
        <w:pStyle w:val="B1"/>
        <w:jc w:val="both"/>
        <w:rPr>
          <w:ins w:id="22157" w:author="CR#0692r3" w:date="2020-04-04T01:12:00Z"/>
          <w:lang w:eastAsia="ko-KR"/>
          <w:rPrChange w:id="22158" w:author="CR#0701r1" w:date="2020-04-04T13:17:00Z">
            <w:rPr>
              <w:ins w:id="22159" w:author="CR#0692r3" w:date="2020-04-04T01:12:00Z"/>
              <w:lang w:eastAsia="ko-KR"/>
            </w:rPr>
          </w:rPrChange>
        </w:rPr>
      </w:pPr>
      <w:ins w:id="22160" w:author="CR#0692r3" w:date="2020-04-04T01:12:00Z">
        <w:r w:rsidRPr="008E2A69">
          <w:rPr>
            <w:lang w:eastAsia="ko-KR"/>
            <w:rPrChange w:id="22161" w:author="CR#0701r1" w:date="2020-04-04T13:17:00Z">
              <w:rPr>
                <w:lang w:eastAsia="ko-KR"/>
              </w:rPr>
            </w:rPrChange>
          </w:rPr>
          <w:t>-</w:t>
        </w:r>
        <w:r w:rsidRPr="008E2A69">
          <w:rPr>
            <w:lang w:eastAsia="ko-KR"/>
            <w:rPrChange w:id="22162" w:author="CR#0701r1" w:date="2020-04-04T13:17:00Z">
              <w:rPr>
                <w:lang w:eastAsia="ko-KR"/>
              </w:rPr>
            </w:rPrChange>
          </w:rPr>
          <w:tab/>
          <w:t>a MAC subheader and successRAR;</w:t>
        </w:r>
      </w:ins>
    </w:p>
    <w:p w:rsidR="003B18D8" w:rsidRPr="008E2A69" w:rsidRDefault="003B18D8" w:rsidP="003B18D8">
      <w:pPr>
        <w:pStyle w:val="B1"/>
        <w:jc w:val="both"/>
        <w:rPr>
          <w:ins w:id="22163" w:author="CR#0692r3" w:date="2020-04-04T01:12:00Z"/>
          <w:lang w:eastAsia="ko-KR"/>
          <w:rPrChange w:id="22164" w:author="CR#0701r1" w:date="2020-04-04T13:17:00Z">
            <w:rPr>
              <w:ins w:id="22165" w:author="CR#0692r3" w:date="2020-04-04T01:12:00Z"/>
              <w:lang w:eastAsia="ko-KR"/>
            </w:rPr>
          </w:rPrChange>
        </w:rPr>
      </w:pPr>
      <w:ins w:id="22166" w:author="CR#0692r3" w:date="2020-04-04T01:12:00Z">
        <w:r w:rsidRPr="008E2A69">
          <w:rPr>
            <w:lang w:eastAsia="ko-KR"/>
            <w:rPrChange w:id="22167" w:author="CR#0701r1" w:date="2020-04-04T13:17:00Z">
              <w:rPr>
                <w:lang w:eastAsia="ko-KR"/>
              </w:rPr>
            </w:rPrChange>
          </w:rPr>
          <w:t>-</w:t>
        </w:r>
        <w:r w:rsidRPr="008E2A69">
          <w:rPr>
            <w:lang w:eastAsia="ko-KR"/>
            <w:rPrChange w:id="22168" w:author="CR#0701r1" w:date="2020-04-04T13:17:00Z">
              <w:rPr>
                <w:lang w:eastAsia="ko-KR"/>
              </w:rPr>
            </w:rPrChange>
          </w:rPr>
          <w:tab/>
          <w:t>a MAC subheader and MAC SDU for CCCH or DCCH;</w:t>
        </w:r>
      </w:ins>
    </w:p>
    <w:p w:rsidR="003B18D8" w:rsidRPr="008E2A69" w:rsidRDefault="003B18D8" w:rsidP="003B18D8">
      <w:pPr>
        <w:pStyle w:val="B1"/>
        <w:jc w:val="both"/>
        <w:rPr>
          <w:ins w:id="22169" w:author="CR#0692r3" w:date="2020-04-04T01:12:00Z"/>
          <w:lang w:eastAsia="ko-KR"/>
          <w:rPrChange w:id="22170" w:author="CR#0701r1" w:date="2020-04-04T13:17:00Z">
            <w:rPr>
              <w:ins w:id="22171" w:author="CR#0692r3" w:date="2020-04-04T01:12:00Z"/>
              <w:lang w:eastAsia="ko-KR"/>
            </w:rPr>
          </w:rPrChange>
        </w:rPr>
      </w:pPr>
      <w:ins w:id="22172" w:author="CR#0692r3" w:date="2020-04-04T01:12:00Z">
        <w:r w:rsidRPr="008E2A69">
          <w:rPr>
            <w:lang w:eastAsia="ko-KR"/>
            <w:rPrChange w:id="22173" w:author="CR#0701r1" w:date="2020-04-04T13:17:00Z">
              <w:rPr>
                <w:lang w:eastAsia="ko-KR"/>
              </w:rPr>
            </w:rPrChange>
          </w:rPr>
          <w:t>-</w:t>
        </w:r>
        <w:r w:rsidRPr="008E2A69">
          <w:rPr>
            <w:lang w:eastAsia="ko-KR"/>
            <w:rPrChange w:id="22174" w:author="CR#0701r1" w:date="2020-04-04T13:17:00Z">
              <w:rPr>
                <w:lang w:eastAsia="ko-KR"/>
              </w:rPr>
            </w:rPrChange>
          </w:rPr>
          <w:tab/>
          <w:t xml:space="preserve">a MAC subheader and padding. </w:t>
        </w:r>
      </w:ins>
    </w:p>
    <w:p w:rsidR="003B18D8" w:rsidRPr="008E2A69" w:rsidRDefault="003B18D8" w:rsidP="003B18D8">
      <w:pPr>
        <w:jc w:val="both"/>
        <w:rPr>
          <w:ins w:id="22175" w:author="CR#0692r3" w:date="2020-04-04T01:12:00Z"/>
          <w:lang w:eastAsia="ko-KR"/>
          <w:rPrChange w:id="22176" w:author="CR#0701r1" w:date="2020-04-04T13:17:00Z">
            <w:rPr>
              <w:ins w:id="22177" w:author="CR#0692r3" w:date="2020-04-04T01:12:00Z"/>
              <w:lang w:eastAsia="ko-KR"/>
            </w:rPr>
          </w:rPrChange>
        </w:rPr>
      </w:pPr>
      <w:ins w:id="22178" w:author="CR#0692r3" w:date="2020-04-04T01:12:00Z">
        <w:r w:rsidRPr="008E2A69">
          <w:rPr>
            <w:lang w:eastAsia="ko-KR"/>
            <w:rPrChange w:id="22179" w:author="CR#0701r1" w:date="2020-04-04T13:17:00Z">
              <w:rPr>
                <w:lang w:eastAsia="ko-KR"/>
              </w:rPr>
            </w:rPrChange>
          </w:rPr>
          <w:t>A MAC subheader with Backoff Indicator consists of five header fields E/T1/T2/R/BI as described in Figure 6.1.5a-1. A MAC subPDU with Backoff Indicator only is placed at the beginning of the MAC PDU, if included.</w:t>
        </w:r>
      </w:ins>
    </w:p>
    <w:p w:rsidR="003B18D8" w:rsidRPr="008E2A69" w:rsidRDefault="003B18D8" w:rsidP="003B18D8">
      <w:pPr>
        <w:jc w:val="both"/>
        <w:rPr>
          <w:ins w:id="22180" w:author="CR#0692r3" w:date="2020-04-04T01:12:00Z"/>
          <w:lang w:eastAsia="ko-KR"/>
          <w:rPrChange w:id="22181" w:author="CR#0701r1" w:date="2020-04-04T13:17:00Z">
            <w:rPr>
              <w:ins w:id="22182" w:author="CR#0692r3" w:date="2020-04-04T01:12:00Z"/>
              <w:lang w:eastAsia="ko-KR"/>
            </w:rPr>
          </w:rPrChange>
        </w:rPr>
      </w:pPr>
      <w:ins w:id="22183" w:author="CR#0692r3" w:date="2020-04-04T01:12:00Z">
        <w:r w:rsidRPr="008E2A69">
          <w:rPr>
            <w:lang w:eastAsia="ko-KR"/>
            <w:rPrChange w:id="22184" w:author="CR#0701r1" w:date="2020-04-04T13:17:00Z">
              <w:rPr>
                <w:lang w:eastAsia="ko-KR"/>
              </w:rPr>
            </w:rPrChange>
          </w:rPr>
          <w:t xml:space="preserve">A MAC subheader for fallbackRAR consists of three header fields E/T1/RAPID as described in Figure 6.1.5a-2. A MAC subheader for successRAR consists of eight header fields E/T1/T2/S/R/R/R/R as described in Figure 6.1.5a-3. A MAC </w:t>
        </w:r>
      </w:ins>
      <w:ins w:id="22185" w:author="CR#0692r3" w:date="2020-04-04T01:20:00Z">
        <w:r w:rsidRPr="008E2A69">
          <w:rPr>
            <w:noProof/>
            <w:lang w:eastAsia="ko-KR"/>
            <w:rPrChange w:id="22186" w:author="CR#0701r1" w:date="2020-04-04T13:17:00Z">
              <w:rPr>
                <w:noProof/>
                <w:lang w:eastAsia="ko-KR"/>
              </w:rPr>
            </w:rPrChange>
          </w:rPr>
          <mc:AlternateContent>
            <mc:Choice Requires="wpc">
              <w:drawing>
                <wp:anchor distT="0" distB="0" distL="114300" distR="114300" simplePos="0" relativeHeight="251663360" behindDoc="0" locked="0" layoutInCell="1" allowOverlap="1">
                  <wp:simplePos x="0" y="0"/>
                  <wp:positionH relativeFrom="column">
                    <wp:posOffset>-719455</wp:posOffset>
                  </wp:positionH>
                  <wp:positionV relativeFrom="paragraph">
                    <wp:posOffset>-899160</wp:posOffset>
                  </wp:positionV>
                  <wp:extent cx="3619500" cy="638175"/>
                  <wp:effectExtent l="0" t="0" r="0" b="9525"/>
                  <wp:wrapNone/>
                  <wp:docPr id="15" name="Canvas 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3" name="Picture 4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629025"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2625756C" id="Canvas 15" o:spid="_x0000_s1026" editas="canvas" style="position:absolute;margin-left:-56.65pt;margin-top:-70.8pt;width:285pt;height:50.25pt;z-index:251663360" coordsize="36195,638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">
                  <v:shape id="_x0000_s1027" type="#_x0000_t75" style="position:absolute;width:36195;height:6381;visibility:visible;mso-wrap-style:square">
                    <v:fill o:detectmouseclick="t"/>
                    <v:path o:connecttype="none"/>
                  </v:shape>
                  <v:shape id="Picture 44" o:spid="_x0000_s1028" type="#_x0000_t75" style="position:absolute;width:36290;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">
                    <v:imagedata r:id="rId134" o:title=""/>
                  </v:shape>
                </v:group>
              </w:pict>
            </mc:Fallback>
          </mc:AlternateContent>
        </w:r>
      </w:ins>
      <w:ins w:id="22187" w:author="CR#0692r3" w:date="2020-04-04T01:17:00Z">
        <w:r w:rsidRPr="008E2A69">
          <w:rPr>
            <w:noProof/>
            <w:lang w:eastAsia="ko-KR"/>
            <w:rPrChange w:id="22188" w:author="CR#0701r1" w:date="2020-04-04T13:17:00Z">
              <w:rPr>
                <w:noProof/>
                <w:lang w:eastAsia="ko-KR"/>
              </w:rPr>
            </w:rPrChange>
          </w:rPr>
          <mc:AlternateContent>
            <mc:Choice Requires="wpc">
              <w:drawing>
                <wp:anchor distT="0" distB="0" distL="114300" distR="114300" simplePos="0" relativeHeight="251660288" behindDoc="0" locked="0" layoutInCell="1" allowOverlap="1">
                  <wp:simplePos x="0" y="0"/>
                  <wp:positionH relativeFrom="column">
                    <wp:posOffset>-719455</wp:posOffset>
                  </wp:positionH>
                  <wp:positionV relativeFrom="paragraph">
                    <wp:posOffset>-899160</wp:posOffset>
                  </wp:positionV>
                  <wp:extent cx="3629025" cy="647700"/>
                  <wp:effectExtent l="0" t="0" r="0" b="19050"/>
                  <wp:wrapNone/>
                  <wp:docPr id="11" name="Canvas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9" name="Picture 3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638550" cy="657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7E637B23" id="Canvas 11" o:spid="_x0000_s1026" editas="canvas" style="position:absolute;margin-left:-56.65pt;margin-top:-70.8pt;width:285.75pt;height:51pt;z-index:251660288" coordsize="36290,64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">
                  <v:shape id="_x0000_s1027" type="#_x0000_t75" style="position:absolute;width:36290;height:6477;visibility:visible;mso-wrap-style:square">
                    <v:fill o:detectmouseclick="t"/>
                    <v:path o:connecttype="none"/>
                  </v:shape>
                  <v:shape id="Picture 39" o:spid="_x0000_s1028" type="#_x0000_t75" style="position:absolute;width:36385;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">
                    <v:imagedata r:id="rId136" o:title=""/>
                  </v:shape>
                </v:group>
              </w:pict>
            </mc:Fallback>
          </mc:AlternateContent>
        </w:r>
      </w:ins>
      <w:ins w:id="22189" w:author="CR#0692r3" w:date="2020-04-04T01:12:00Z">
        <w:r w:rsidRPr="008E2A69">
          <w:rPr>
            <w:lang w:eastAsia="ko-KR"/>
            <w:rPrChange w:id="22190" w:author="CR#0701r1" w:date="2020-04-04T13:17:00Z">
              <w:rPr>
                <w:lang w:eastAsia="ko-KR"/>
              </w:rPr>
            </w:rPrChange>
          </w:rPr>
          <w:t>subheader for MAC SDU consists of the four header fields R/F/LCID/L as described in Figure 6.1.2-1 and Figure 6.1.2-2.</w:t>
        </w:r>
      </w:ins>
    </w:p>
    <w:p w:rsidR="003B18D8" w:rsidRPr="008E2A69" w:rsidRDefault="003B18D8" w:rsidP="003B18D8">
      <w:pPr>
        <w:jc w:val="both"/>
        <w:rPr>
          <w:ins w:id="22191" w:author="CR#0692r3" w:date="2020-04-04T01:12:00Z"/>
          <w:lang w:eastAsia="ko-KR"/>
          <w:rPrChange w:id="22192" w:author="CR#0701r1" w:date="2020-04-04T13:17:00Z">
            <w:rPr>
              <w:ins w:id="22193" w:author="CR#0692r3" w:date="2020-04-04T01:12:00Z"/>
              <w:lang w:eastAsia="ko-KR"/>
            </w:rPr>
          </w:rPrChange>
        </w:rPr>
      </w:pPr>
      <w:ins w:id="22194" w:author="CR#0692r3" w:date="2020-04-04T01:12:00Z">
        <w:r w:rsidRPr="008E2A69">
          <w:rPr>
            <w:lang w:eastAsia="ko-KR"/>
            <w:rPrChange w:id="22195" w:author="CR#0701r1" w:date="2020-04-04T13:17:00Z">
              <w:rPr>
                <w:lang w:eastAsia="ko-KR"/>
              </w:rPr>
            </w:rPrChange>
          </w:rPr>
          <w:t xml:space="preserve">At most one 'MAC subPDU for success RAR' indicating presence of 'MAC subPDU(s) for MAC SDU' is included in a MAC PDU. MAC subPDU(s) for MAC SDU are placed immediately after the 'MAC subPDU for success RAR' indicating presence of 'MAC subPDU(s) for MAC SDU'. </w:t>
        </w:r>
      </w:ins>
    </w:p>
    <w:p w:rsidR="003B18D8" w:rsidRPr="008E2A69" w:rsidRDefault="003B18D8" w:rsidP="003B18D8">
      <w:pPr>
        <w:jc w:val="both"/>
        <w:rPr>
          <w:ins w:id="22196" w:author="CR#0692r3" w:date="2020-04-04T01:22:00Z"/>
          <w:lang w:eastAsia="ko-KR"/>
          <w:rPrChange w:id="22197" w:author="CR#0701r1" w:date="2020-04-04T13:17:00Z">
            <w:rPr>
              <w:ins w:id="22198" w:author="CR#0692r3" w:date="2020-04-04T01:22:00Z"/>
              <w:lang w:eastAsia="ko-KR"/>
            </w:rPr>
          </w:rPrChange>
        </w:rPr>
      </w:pPr>
      <w:ins w:id="22199" w:author="CR#0692r3" w:date="2020-04-04T01:12:00Z">
        <w:r w:rsidRPr="008E2A69">
          <w:rPr>
            <w:lang w:eastAsia="ko-KR"/>
            <w:rPrChange w:id="22200" w:author="CR#0701r1" w:date="2020-04-04T13:17:00Z">
              <w:rPr>
                <w:lang w:eastAsia="ko-KR"/>
              </w:rPr>
            </w:rPrChange>
          </w:rPr>
          <w:t>If MAC PDU includes MAC subPDU(s) for MAC SDU, the last</w:t>
        </w:r>
        <w:r w:rsidRPr="008E2A69">
          <w:rPr>
            <w:rPrChange w:id="22201" w:author="CR#0701r1" w:date="2020-04-04T13:17:00Z">
              <w:rPr/>
            </w:rPrChange>
          </w:rPr>
          <w:t xml:space="preserve"> MAC subPDU for MAC SDU is placed before MAC subPDU with padding as depicted in Figure </w:t>
        </w:r>
        <w:r w:rsidRPr="008E2A69">
          <w:rPr>
            <w:lang w:eastAsia="ko-KR"/>
            <w:rPrChange w:id="22202" w:author="CR#0701r1" w:date="2020-04-04T13:17:00Z">
              <w:rPr>
                <w:lang w:eastAsia="ko-KR"/>
              </w:rPr>
            </w:rPrChange>
          </w:rPr>
          <w:t>6.1.5a-4</w:t>
        </w:r>
        <w:r w:rsidRPr="008E2A69">
          <w:rPr>
            <w:rPrChange w:id="22203" w:author="CR#0701r1" w:date="2020-04-04T13:17:00Z">
              <w:rPr/>
            </w:rPrChange>
          </w:rPr>
          <w:t xml:space="preserve">. Otherwise, the last MAC subPDU in MAC PDU is placed before padding as depicted in Figure </w:t>
        </w:r>
        <w:r w:rsidRPr="008E2A69">
          <w:rPr>
            <w:lang w:eastAsia="ko-KR"/>
            <w:rPrChange w:id="22204" w:author="CR#0701r1" w:date="2020-04-04T13:17:00Z">
              <w:rPr>
                <w:lang w:eastAsia="ko-KR"/>
              </w:rPr>
            </w:rPrChange>
          </w:rPr>
          <w:t xml:space="preserve">6.1.5a-5. </w:t>
        </w:r>
        <w:r w:rsidRPr="008E2A69">
          <w:rPr>
            <w:rPrChange w:id="22205" w:author="CR#0701r1" w:date="2020-04-04T13:17:00Z">
              <w:rPr/>
            </w:rPrChange>
          </w:rPr>
          <w:t xml:space="preserve">The MAC subPDU with padding includes R/R/LCID MAC subheader as described in </w:t>
        </w:r>
        <w:r w:rsidRPr="008E2A69">
          <w:rPr>
            <w:lang w:eastAsia="ko-KR"/>
            <w:rPrChange w:id="22206" w:author="CR#0701r1" w:date="2020-04-04T13:17:00Z">
              <w:rPr>
                <w:lang w:eastAsia="ko-KR"/>
              </w:rPr>
            </w:rPrChange>
          </w:rPr>
          <w:t xml:space="preserve">Figure 6.1.2-3 and padding. The size of padding </w:t>
        </w:r>
        <w:r w:rsidRPr="008E2A69">
          <w:rPr>
            <w:rPrChange w:id="22207" w:author="CR#0701r1" w:date="2020-04-04T13:17:00Z">
              <w:rPr/>
            </w:rPrChange>
          </w:rPr>
          <w:t xml:space="preserve">in the MAC subPDU with padding can be zero. </w:t>
        </w:r>
        <w:r w:rsidRPr="008E2A69">
          <w:rPr>
            <w:lang w:eastAsia="ko-KR"/>
            <w:rPrChange w:id="22208" w:author="CR#0701r1" w:date="2020-04-04T13:17:00Z">
              <w:rPr>
                <w:lang w:eastAsia="ko-KR"/>
              </w:rPr>
            </w:rPrChange>
          </w:rPr>
          <w:t>The length of padding is implicit based on TB size, size of MAC subPDU(s).</w:t>
        </w:r>
      </w:ins>
    </w:p>
    <w:p w:rsidR="00FA61AC" w:rsidRPr="008E2A69" w:rsidRDefault="00FA61AC">
      <w:pPr>
        <w:pStyle w:val="TH"/>
        <w:rPr>
          <w:ins w:id="22209" w:author="CR#0692r3" w:date="2020-04-04T01:17:00Z"/>
          <w:lang w:eastAsia="ko-KR"/>
          <w:rPrChange w:id="22210" w:author="CR#0701r1" w:date="2020-04-04T13:17:00Z">
            <w:rPr>
              <w:ins w:id="22211" w:author="CR#0692r3" w:date="2020-04-04T01:17:00Z"/>
              <w:lang w:eastAsia="ko-KR"/>
            </w:rPr>
          </w:rPrChange>
        </w:rPr>
        <w:pPrChange w:id="22212" w:author="CR#0692r3" w:date="2020-04-04T01:23:00Z">
          <w:pPr>
            <w:jc w:val="both"/>
          </w:pPr>
        </w:pPrChange>
      </w:pPr>
      <w:ins w:id="22213" w:author="CR#0692r3" w:date="2020-04-04T01:22:00Z">
        <w:r w:rsidRPr="008E2A69">
          <w:rPr>
            <w:lang w:eastAsia="ko-KR"/>
            <w:rPrChange w:id="22214" w:author="CR#0701r1" w:date="2020-04-04T13:17:00Z">
              <w:rPr>
                <w:lang w:eastAsia="ko-KR"/>
              </w:rPr>
            </w:rPrChange>
          </w:rPr>
          <w:object w:dxaOrig="3900" w:dyaOrig="721">
            <v:shape id="_x0000_i1077" type="#_x0000_t75" style="width:296.25pt;height:54.75pt" o:ole="">
              <v:imagedata r:id="rId137" o:title=""/>
            </v:shape>
            <o:OLEObject Type="Embed" ProgID="Visio.Drawing.15" ShapeID="_x0000_i1077" DrawAspect="Content" ObjectID="_1647512024" r:id="rId138"/>
          </w:object>
        </w:r>
      </w:ins>
    </w:p>
    <w:p w:rsidR="003B18D8" w:rsidRPr="008E2A69" w:rsidRDefault="003B18D8">
      <w:pPr>
        <w:pStyle w:val="TF"/>
        <w:rPr>
          <w:ins w:id="22215" w:author="CR#0692r3" w:date="2020-04-04T01:24:00Z"/>
          <w:lang w:eastAsia="ko-KR"/>
          <w:rPrChange w:id="22216" w:author="CR#0701r1" w:date="2020-04-04T13:17:00Z">
            <w:rPr>
              <w:ins w:id="22217" w:author="CR#0692r3" w:date="2020-04-04T01:24:00Z"/>
              <w:lang w:eastAsia="ko-KR"/>
            </w:rPr>
          </w:rPrChange>
        </w:rPr>
        <w:pPrChange w:id="22218" w:author="CR#0692r3" w:date="2020-04-04T01:27:00Z">
          <w:pPr>
            <w:pStyle w:val="TH"/>
          </w:pPr>
        </w:pPrChange>
      </w:pPr>
      <w:ins w:id="22219" w:author="CR#0692r3" w:date="2020-04-04T01:12:00Z">
        <w:r w:rsidRPr="008E2A69">
          <w:rPr>
            <w:lang w:eastAsia="ko-KR"/>
            <w:rPrChange w:id="22220" w:author="CR#0701r1" w:date="2020-04-04T13:17:00Z">
              <w:rPr>
                <w:lang w:eastAsia="ko-KR"/>
              </w:rPr>
            </w:rPrChange>
          </w:rPr>
          <w:t>Figure 6.1.5a-1: BI MAC subheader</w:t>
        </w:r>
      </w:ins>
    </w:p>
    <w:p w:rsidR="00FA61AC" w:rsidRPr="008E2A69" w:rsidRDefault="00FA61AC" w:rsidP="003B18D8">
      <w:pPr>
        <w:pStyle w:val="TH"/>
        <w:rPr>
          <w:ins w:id="22221" w:author="CR#0692r3" w:date="2020-04-04T01:12:00Z"/>
          <w:lang w:eastAsia="ko-KR"/>
          <w:rPrChange w:id="22222" w:author="CR#0701r1" w:date="2020-04-04T13:17:00Z">
            <w:rPr>
              <w:ins w:id="22223" w:author="CR#0692r3" w:date="2020-04-04T01:12:00Z"/>
              <w:lang w:eastAsia="ko-KR"/>
            </w:rPr>
          </w:rPrChange>
        </w:rPr>
      </w:pPr>
      <w:ins w:id="22224" w:author="CR#0692r3" w:date="2020-04-04T01:25:00Z">
        <w:r w:rsidRPr="008E2A69">
          <w:rPr>
            <w:lang w:eastAsia="ko-KR"/>
            <w:rPrChange w:id="22225" w:author="CR#0701r1" w:date="2020-04-04T13:17:00Z">
              <w:rPr>
                <w:lang w:eastAsia="ko-KR"/>
              </w:rPr>
            </w:rPrChange>
          </w:rPr>
          <w:object w:dxaOrig="3900" w:dyaOrig="736">
            <v:shape id="_x0000_i1078" type="#_x0000_t75" style="width:294pt;height:55.5pt" o:ole="">
              <v:imagedata r:id="rId139" o:title=""/>
            </v:shape>
            <o:OLEObject Type="Embed" ProgID="Visio.Drawing.15" ShapeID="_x0000_i1078" DrawAspect="Content" ObjectID="_1647512025" r:id="rId140"/>
          </w:object>
        </w:r>
      </w:ins>
    </w:p>
    <w:p w:rsidR="003B18D8" w:rsidRPr="008E2A69" w:rsidRDefault="003B18D8" w:rsidP="003B18D8">
      <w:pPr>
        <w:pStyle w:val="TF"/>
        <w:rPr>
          <w:ins w:id="22226" w:author="CR#0692r3" w:date="2020-04-04T01:12:00Z"/>
          <w:lang w:eastAsia="ko-KR"/>
          <w:rPrChange w:id="22227" w:author="CR#0701r1" w:date="2020-04-04T13:17:00Z">
            <w:rPr>
              <w:ins w:id="22228" w:author="CR#0692r3" w:date="2020-04-04T01:12:00Z"/>
              <w:lang w:eastAsia="ko-KR"/>
            </w:rPr>
          </w:rPrChange>
        </w:rPr>
      </w:pPr>
      <w:ins w:id="22229" w:author="CR#0692r3" w:date="2020-04-04T01:12:00Z">
        <w:r w:rsidRPr="008E2A69">
          <w:rPr>
            <w:lang w:eastAsia="ko-KR"/>
            <w:rPrChange w:id="22230" w:author="CR#0701r1" w:date="2020-04-04T13:17:00Z">
              <w:rPr>
                <w:lang w:eastAsia="ko-KR"/>
              </w:rPr>
            </w:rPrChange>
          </w:rPr>
          <w:t xml:space="preserve">Figure 6.1.5a-2: </w:t>
        </w:r>
        <w:r w:rsidRPr="008E2A69">
          <w:rPr>
            <w:lang w:val="en-US" w:eastAsia="ko-KR"/>
            <w:rPrChange w:id="22231" w:author="CR#0701r1" w:date="2020-04-04T13:17:00Z">
              <w:rPr>
                <w:lang w:val="en-US" w:eastAsia="ko-KR"/>
              </w:rPr>
            </w:rPrChange>
          </w:rPr>
          <w:t xml:space="preserve">FallbackRAR </w:t>
        </w:r>
        <w:r w:rsidRPr="008E2A69">
          <w:rPr>
            <w:lang w:eastAsia="ko-KR"/>
            <w:rPrChange w:id="22232" w:author="CR#0701r1" w:date="2020-04-04T13:17:00Z">
              <w:rPr>
                <w:lang w:eastAsia="ko-KR"/>
              </w:rPr>
            </w:rPrChange>
          </w:rPr>
          <w:t>MAC subheader</w:t>
        </w:r>
      </w:ins>
    </w:p>
    <w:p w:rsidR="003B18D8" w:rsidRPr="008E2A69" w:rsidRDefault="00FA61AC" w:rsidP="003B18D8">
      <w:pPr>
        <w:pStyle w:val="TF"/>
        <w:rPr>
          <w:ins w:id="22233" w:author="CR#0692r3" w:date="2020-04-04T01:12:00Z"/>
          <w:lang w:eastAsia="ko-KR"/>
          <w:rPrChange w:id="22234" w:author="CR#0701r1" w:date="2020-04-04T13:17:00Z">
            <w:rPr>
              <w:ins w:id="22235" w:author="CR#0692r3" w:date="2020-04-04T01:12:00Z"/>
              <w:lang w:eastAsia="ko-KR"/>
            </w:rPr>
          </w:rPrChange>
        </w:rPr>
      </w:pPr>
      <w:ins w:id="22236" w:author="CR#0692r3" w:date="2020-04-04T01:27:00Z">
        <w:r w:rsidRPr="008E2A69">
          <w:rPr>
            <w:rPrChange w:id="22237" w:author="CR#0701r1" w:date="2020-04-04T13:17:00Z">
              <w:rPr/>
            </w:rPrChange>
          </w:rPr>
          <w:object w:dxaOrig="3900" w:dyaOrig="736">
            <v:shape id="_x0000_i1079" type="#_x0000_t75" style="width:295.5pt;height:55.5pt" o:ole="">
              <v:imagedata r:id="rId141" o:title=""/>
            </v:shape>
            <o:OLEObject Type="Embed" ProgID="Visio.Drawing.15" ShapeID="_x0000_i1079" DrawAspect="Content" ObjectID="_1647512026" r:id="rId142"/>
          </w:object>
        </w:r>
      </w:ins>
    </w:p>
    <w:p w:rsidR="003B18D8" w:rsidRPr="008E2A69" w:rsidRDefault="003B18D8" w:rsidP="003B18D8">
      <w:pPr>
        <w:pStyle w:val="TF"/>
        <w:rPr>
          <w:ins w:id="22238" w:author="CR#0692r3" w:date="2020-04-04T01:12:00Z"/>
          <w:lang w:eastAsia="ko-KR"/>
          <w:rPrChange w:id="22239" w:author="CR#0701r1" w:date="2020-04-04T13:17:00Z">
            <w:rPr>
              <w:ins w:id="22240" w:author="CR#0692r3" w:date="2020-04-04T01:12:00Z"/>
              <w:lang w:eastAsia="ko-KR"/>
            </w:rPr>
          </w:rPrChange>
        </w:rPr>
      </w:pPr>
      <w:ins w:id="22241" w:author="CR#0692r3" w:date="2020-04-04T01:12:00Z">
        <w:r w:rsidRPr="008E2A69">
          <w:rPr>
            <w:lang w:eastAsia="ko-KR"/>
            <w:rPrChange w:id="22242" w:author="CR#0701r1" w:date="2020-04-04T13:17:00Z">
              <w:rPr>
                <w:lang w:eastAsia="ko-KR"/>
              </w:rPr>
            </w:rPrChange>
          </w:rPr>
          <w:t xml:space="preserve">Figure 6.1.5a-3: </w:t>
        </w:r>
        <w:r w:rsidRPr="008E2A69">
          <w:rPr>
            <w:lang w:val="en-US" w:eastAsia="ko-KR"/>
            <w:rPrChange w:id="22243" w:author="CR#0701r1" w:date="2020-04-04T13:17:00Z">
              <w:rPr>
                <w:lang w:val="en-US" w:eastAsia="ko-KR"/>
              </w:rPr>
            </w:rPrChange>
          </w:rPr>
          <w:t>SuccessRAR MAC</w:t>
        </w:r>
        <w:r w:rsidRPr="008E2A69">
          <w:rPr>
            <w:lang w:eastAsia="ko-KR"/>
            <w:rPrChange w:id="22244" w:author="CR#0701r1" w:date="2020-04-04T13:17:00Z">
              <w:rPr>
                <w:lang w:eastAsia="ko-KR"/>
              </w:rPr>
            </w:rPrChange>
          </w:rPr>
          <w:t xml:space="preserve"> subheader</w:t>
        </w:r>
      </w:ins>
    </w:p>
    <w:p w:rsidR="003B18D8" w:rsidRPr="008E2A69" w:rsidRDefault="00FA61AC" w:rsidP="003B18D8">
      <w:pPr>
        <w:pStyle w:val="TH"/>
        <w:rPr>
          <w:ins w:id="22245" w:author="CR#0692r3" w:date="2020-04-04T01:12:00Z"/>
          <w:lang w:eastAsia="ko-KR"/>
          <w:rPrChange w:id="22246" w:author="CR#0701r1" w:date="2020-04-04T13:17:00Z">
            <w:rPr>
              <w:ins w:id="22247" w:author="CR#0692r3" w:date="2020-04-04T01:12:00Z"/>
              <w:lang w:eastAsia="ko-KR"/>
            </w:rPr>
          </w:rPrChange>
        </w:rPr>
      </w:pPr>
      <w:ins w:id="22248" w:author="CR#0692r3" w:date="2020-04-04T01:28:00Z">
        <w:r w:rsidRPr="008E2A69">
          <w:rPr>
            <w:rPrChange w:id="22249" w:author="CR#0701r1" w:date="2020-04-04T13:17:00Z">
              <w:rPr/>
            </w:rPrChange>
          </w:rPr>
          <w:object w:dxaOrig="6541" w:dyaOrig="1636">
            <v:shape id="_x0000_i1080" type="#_x0000_t75" style="width:475.5pt;height:119.25pt" o:ole="">
              <v:imagedata r:id="rId143" o:title=""/>
            </v:shape>
            <o:OLEObject Type="Embed" ProgID="Visio.Drawing.15" ShapeID="_x0000_i1080" DrawAspect="Content" ObjectID="_1647512027" r:id="rId144"/>
          </w:object>
        </w:r>
      </w:ins>
    </w:p>
    <w:p w:rsidR="003B18D8" w:rsidRPr="008E2A69" w:rsidRDefault="003B18D8" w:rsidP="003B18D8">
      <w:pPr>
        <w:pStyle w:val="TF"/>
        <w:rPr>
          <w:ins w:id="22250" w:author="CR#0692r3" w:date="2020-04-04T01:12:00Z"/>
          <w:lang w:val="en-US" w:eastAsia="ko-KR"/>
          <w:rPrChange w:id="22251" w:author="CR#0701r1" w:date="2020-04-04T13:17:00Z">
            <w:rPr>
              <w:ins w:id="22252" w:author="CR#0692r3" w:date="2020-04-04T01:12:00Z"/>
              <w:lang w:val="en-US" w:eastAsia="ko-KR"/>
            </w:rPr>
          </w:rPrChange>
        </w:rPr>
      </w:pPr>
      <w:ins w:id="22253" w:author="CR#0692r3" w:date="2020-04-04T01:12:00Z">
        <w:r w:rsidRPr="008E2A69">
          <w:rPr>
            <w:lang w:eastAsia="ko-KR"/>
            <w:rPrChange w:id="22254" w:author="CR#0701r1" w:date="2020-04-04T13:17:00Z">
              <w:rPr>
                <w:lang w:eastAsia="ko-KR"/>
              </w:rPr>
            </w:rPrChange>
          </w:rPr>
          <w:t xml:space="preserve">Figure 6.1.5a-4: Example of </w:t>
        </w:r>
        <w:r w:rsidRPr="008E2A69">
          <w:rPr>
            <w:lang w:val="en-US" w:eastAsia="ko-KR"/>
            <w:rPrChange w:id="22255" w:author="CR#0701r1" w:date="2020-04-04T13:17:00Z">
              <w:rPr>
                <w:lang w:val="en-US" w:eastAsia="ko-KR"/>
              </w:rPr>
            </w:rPrChange>
          </w:rPr>
          <w:t xml:space="preserve">a MSGB </w:t>
        </w:r>
        <w:r w:rsidRPr="008E2A69">
          <w:rPr>
            <w:lang w:eastAsia="ko-KR"/>
            <w:rPrChange w:id="22256" w:author="CR#0701r1" w:date="2020-04-04T13:17:00Z">
              <w:rPr>
                <w:lang w:eastAsia="ko-KR"/>
              </w:rPr>
            </w:rPrChange>
          </w:rPr>
          <w:t>MAC PDU</w:t>
        </w:r>
        <w:r w:rsidRPr="008E2A69">
          <w:rPr>
            <w:lang w:val="en-US" w:eastAsia="ko-KR"/>
            <w:rPrChange w:id="22257" w:author="CR#0701r1" w:date="2020-04-04T13:17:00Z">
              <w:rPr>
                <w:lang w:val="en-US" w:eastAsia="ko-KR"/>
              </w:rPr>
            </w:rPrChange>
          </w:rPr>
          <w:t xml:space="preserve"> with MAC SDU(s)</w:t>
        </w:r>
      </w:ins>
    </w:p>
    <w:p w:rsidR="003B18D8" w:rsidRPr="008E2A69" w:rsidRDefault="00FA61AC" w:rsidP="003B18D8">
      <w:pPr>
        <w:pStyle w:val="TH"/>
        <w:rPr>
          <w:ins w:id="22258" w:author="CR#0692r3" w:date="2020-04-04T01:12:00Z"/>
          <w:lang w:eastAsia="ko-KR"/>
          <w:rPrChange w:id="22259" w:author="CR#0701r1" w:date="2020-04-04T13:17:00Z">
            <w:rPr>
              <w:ins w:id="22260" w:author="CR#0692r3" w:date="2020-04-04T01:12:00Z"/>
              <w:lang w:eastAsia="ko-KR"/>
            </w:rPr>
          </w:rPrChange>
        </w:rPr>
      </w:pPr>
      <w:ins w:id="22261" w:author="CR#0692r3" w:date="2020-04-04T01:29:00Z">
        <w:r w:rsidRPr="008E2A69">
          <w:rPr>
            <w:rPrChange w:id="22262" w:author="CR#0701r1" w:date="2020-04-04T13:17:00Z">
              <w:rPr/>
            </w:rPrChange>
          </w:rPr>
          <w:object w:dxaOrig="6541" w:dyaOrig="1636">
            <v:shape id="_x0000_i1081" type="#_x0000_t75" style="width:479.25pt;height:120pt" o:ole="">
              <v:imagedata r:id="rId145" o:title=""/>
            </v:shape>
            <o:OLEObject Type="Embed" ProgID="Visio.Drawing.15" ShapeID="_x0000_i1081" DrawAspect="Content" ObjectID="_1647512028" r:id="rId146"/>
          </w:object>
        </w:r>
      </w:ins>
    </w:p>
    <w:p w:rsidR="00FA61AC" w:rsidRPr="008E2A69" w:rsidRDefault="003B18D8">
      <w:pPr>
        <w:pStyle w:val="TF"/>
        <w:rPr>
          <w:ins w:id="22263" w:author="CR#0692r3" w:date="2020-04-04T01:28:00Z"/>
          <w:lang w:eastAsia="ko-KR"/>
          <w:rPrChange w:id="22264" w:author="CR#0701r1" w:date="2020-04-04T13:17:00Z">
            <w:rPr>
              <w:ins w:id="22265" w:author="CR#0692r3" w:date="2020-04-04T01:28:00Z"/>
              <w:lang w:eastAsia="ko-KR"/>
            </w:rPr>
          </w:rPrChange>
        </w:rPr>
        <w:pPrChange w:id="22266" w:author="CR#0692r3" w:date="2020-04-04T01:29:00Z">
          <w:pPr>
            <w:pStyle w:val="Heading2"/>
          </w:pPr>
        </w:pPrChange>
      </w:pPr>
      <w:ins w:id="22267" w:author="CR#0692r3" w:date="2020-04-04T01:12:00Z">
        <w:r w:rsidRPr="008E2A69">
          <w:rPr>
            <w:lang w:eastAsia="ko-KR"/>
            <w:rPrChange w:id="22268" w:author="CR#0701r1" w:date="2020-04-04T13:17:00Z">
              <w:rPr>
                <w:lang w:eastAsia="ko-KR"/>
              </w:rPr>
            </w:rPrChange>
          </w:rPr>
          <w:t>Figure 6.1.5a-5: Example of a MSGB MAC PDU without MAC SDU(s)</w:t>
        </w:r>
      </w:ins>
    </w:p>
    <w:p w:rsidR="00E82967" w:rsidRPr="008E2A69" w:rsidRDefault="00E82967" w:rsidP="00E82967">
      <w:pPr>
        <w:pStyle w:val="Heading3"/>
        <w:rPr>
          <w:ins w:id="22269" w:author="CR#0701r1" w:date="2020-04-04T12:15:00Z"/>
          <w:lang w:eastAsia="ko-KR"/>
          <w:rPrChange w:id="22270" w:author="CR#0701r1" w:date="2020-04-04T13:17:00Z">
            <w:rPr>
              <w:ins w:id="22271" w:author="CR#0701r1" w:date="2020-04-04T12:15:00Z"/>
              <w:lang w:eastAsia="ko-KR"/>
            </w:rPr>
          </w:rPrChange>
        </w:rPr>
      </w:pPr>
      <w:ins w:id="22272" w:author="CR#0701r1" w:date="2020-04-04T12:15:00Z">
        <w:r w:rsidRPr="008E2A69">
          <w:rPr>
            <w:lang w:eastAsia="ko-KR"/>
            <w:rPrChange w:id="22273" w:author="CR#0701r1" w:date="2020-04-04T13:17:00Z">
              <w:rPr>
                <w:lang w:eastAsia="ko-KR"/>
              </w:rPr>
            </w:rPrChange>
          </w:rPr>
          <w:t>6.1.</w:t>
        </w:r>
      </w:ins>
      <w:ins w:id="22274" w:author="CR#0701r1" w:date="2020-04-04T12:16:00Z">
        <w:r w:rsidRPr="008E2A69">
          <w:rPr>
            <w:lang w:eastAsia="ko-KR"/>
            <w:rPrChange w:id="22275" w:author="CR#0701r1" w:date="2020-04-04T13:17:00Z">
              <w:rPr>
                <w:lang w:eastAsia="ko-KR"/>
              </w:rPr>
            </w:rPrChange>
          </w:rPr>
          <w:t>6</w:t>
        </w:r>
      </w:ins>
      <w:ins w:id="22276" w:author="CR#0701r1" w:date="2020-04-04T12:15:00Z">
        <w:r w:rsidRPr="008E2A69">
          <w:rPr>
            <w:lang w:eastAsia="ko-KR"/>
            <w:rPrChange w:id="22277" w:author="CR#0701r1" w:date="2020-04-04T13:17:00Z">
              <w:rPr>
                <w:lang w:eastAsia="ko-KR"/>
              </w:rPr>
            </w:rPrChange>
          </w:rPr>
          <w:tab/>
          <w:t>MAC PDU (SL-SCH)</w:t>
        </w:r>
      </w:ins>
    </w:p>
    <w:p w:rsidR="00E82967" w:rsidRPr="008E2A69" w:rsidRDefault="00E82967" w:rsidP="00E82967">
      <w:pPr>
        <w:rPr>
          <w:ins w:id="22278" w:author="CR#0701r1" w:date="2020-04-04T12:15:00Z"/>
          <w:lang w:eastAsia="ko-KR"/>
          <w:rPrChange w:id="22279" w:author="CR#0701r1" w:date="2020-04-04T13:17:00Z">
            <w:rPr>
              <w:ins w:id="22280" w:author="CR#0701r1" w:date="2020-04-04T12:15:00Z"/>
              <w:lang w:eastAsia="ko-KR"/>
            </w:rPr>
          </w:rPrChange>
        </w:rPr>
      </w:pPr>
      <w:ins w:id="22281" w:author="CR#0701r1" w:date="2020-04-04T12:15:00Z">
        <w:r w:rsidRPr="008E2A69">
          <w:rPr>
            <w:lang w:eastAsia="ko-KR"/>
            <w:rPrChange w:id="22282" w:author="CR#0701r1" w:date="2020-04-04T13:17:00Z">
              <w:rPr>
                <w:lang w:eastAsia="ko-KR"/>
              </w:rPr>
            </w:rPrChange>
          </w:rPr>
          <w:t xml:space="preserve">A MAC PDU consists of </w:t>
        </w:r>
        <w:r w:rsidRPr="008E2A69">
          <w:rPr>
            <w:noProof/>
            <w:rPrChange w:id="22283" w:author="CR#0701r1" w:date="2020-04-04T13:17:00Z">
              <w:rPr>
                <w:noProof/>
              </w:rPr>
            </w:rPrChange>
          </w:rPr>
          <w:t xml:space="preserve">one SL-SCH subheader and </w:t>
        </w:r>
        <w:r w:rsidRPr="008E2A69">
          <w:rPr>
            <w:lang w:eastAsia="ko-KR"/>
            <w:rPrChange w:id="22284" w:author="CR#0701r1" w:date="2020-04-04T13:17:00Z">
              <w:rPr>
                <w:lang w:eastAsia="ko-KR"/>
              </w:rPr>
            </w:rPrChange>
          </w:rPr>
          <w:t>one or more MAC subPDUs. Each MAC subPDU consists of one of the following:</w:t>
        </w:r>
      </w:ins>
    </w:p>
    <w:p w:rsidR="00E82967" w:rsidRPr="008E2A69" w:rsidRDefault="00E82967" w:rsidP="00E82967">
      <w:pPr>
        <w:pStyle w:val="B1"/>
        <w:rPr>
          <w:ins w:id="22285" w:author="CR#0701r1" w:date="2020-04-04T12:15:00Z"/>
          <w:lang w:eastAsia="ko-KR"/>
          <w:rPrChange w:id="22286" w:author="CR#0701r1" w:date="2020-04-04T13:17:00Z">
            <w:rPr>
              <w:ins w:id="22287" w:author="CR#0701r1" w:date="2020-04-04T12:15:00Z"/>
              <w:lang w:eastAsia="ko-KR"/>
            </w:rPr>
          </w:rPrChange>
        </w:rPr>
      </w:pPr>
      <w:ins w:id="22288" w:author="CR#0701r1" w:date="2020-04-04T12:15:00Z">
        <w:r w:rsidRPr="008E2A69">
          <w:rPr>
            <w:lang w:eastAsia="ko-KR"/>
            <w:rPrChange w:id="22289" w:author="CR#0701r1" w:date="2020-04-04T13:17:00Z">
              <w:rPr>
                <w:lang w:eastAsia="ko-KR"/>
              </w:rPr>
            </w:rPrChange>
          </w:rPr>
          <w:t>-</w:t>
        </w:r>
        <w:r w:rsidRPr="008E2A69">
          <w:rPr>
            <w:lang w:eastAsia="ko-KR"/>
            <w:rPrChange w:id="22290" w:author="CR#0701r1" w:date="2020-04-04T13:17:00Z">
              <w:rPr>
                <w:lang w:eastAsia="ko-KR"/>
              </w:rPr>
            </w:rPrChange>
          </w:rPr>
          <w:tab/>
          <w:t>A MAC subheader only (including padding);</w:t>
        </w:r>
      </w:ins>
    </w:p>
    <w:p w:rsidR="00E82967" w:rsidRPr="008E2A69" w:rsidRDefault="00E82967" w:rsidP="00E82967">
      <w:pPr>
        <w:pStyle w:val="B1"/>
        <w:rPr>
          <w:ins w:id="22291" w:author="CR#0701r1" w:date="2020-04-04T12:15:00Z"/>
          <w:lang w:eastAsia="ko-KR"/>
          <w:rPrChange w:id="22292" w:author="CR#0701r1" w:date="2020-04-04T13:17:00Z">
            <w:rPr>
              <w:ins w:id="22293" w:author="CR#0701r1" w:date="2020-04-04T12:15:00Z"/>
              <w:lang w:eastAsia="ko-KR"/>
            </w:rPr>
          </w:rPrChange>
        </w:rPr>
      </w:pPr>
      <w:ins w:id="22294" w:author="CR#0701r1" w:date="2020-04-04T12:15:00Z">
        <w:r w:rsidRPr="008E2A69">
          <w:rPr>
            <w:lang w:eastAsia="ko-KR"/>
            <w:rPrChange w:id="22295" w:author="CR#0701r1" w:date="2020-04-04T13:17:00Z">
              <w:rPr>
                <w:lang w:eastAsia="ko-KR"/>
              </w:rPr>
            </w:rPrChange>
          </w:rPr>
          <w:t>-</w:t>
        </w:r>
        <w:r w:rsidRPr="008E2A69">
          <w:rPr>
            <w:lang w:eastAsia="ko-KR"/>
            <w:rPrChange w:id="22296" w:author="CR#0701r1" w:date="2020-04-04T13:17:00Z">
              <w:rPr>
                <w:lang w:eastAsia="ko-KR"/>
              </w:rPr>
            </w:rPrChange>
          </w:rPr>
          <w:tab/>
          <w:t>A MAC subheader and a MAC SDU;</w:t>
        </w:r>
      </w:ins>
    </w:p>
    <w:p w:rsidR="00E82967" w:rsidRPr="008E2A69" w:rsidRDefault="00E82967" w:rsidP="00E82967">
      <w:pPr>
        <w:pStyle w:val="B1"/>
        <w:rPr>
          <w:ins w:id="22297" w:author="CR#0701r1" w:date="2020-04-04T12:15:00Z"/>
          <w:lang w:eastAsia="ko-KR"/>
          <w:rPrChange w:id="22298" w:author="CR#0701r1" w:date="2020-04-04T13:17:00Z">
            <w:rPr>
              <w:ins w:id="22299" w:author="CR#0701r1" w:date="2020-04-04T12:15:00Z"/>
              <w:lang w:eastAsia="ko-KR"/>
            </w:rPr>
          </w:rPrChange>
        </w:rPr>
      </w:pPr>
      <w:ins w:id="22300" w:author="CR#0701r1" w:date="2020-04-04T12:15:00Z">
        <w:r w:rsidRPr="008E2A69">
          <w:rPr>
            <w:lang w:eastAsia="ko-KR"/>
            <w:rPrChange w:id="22301" w:author="CR#0701r1" w:date="2020-04-04T13:17:00Z">
              <w:rPr>
                <w:lang w:eastAsia="ko-KR"/>
              </w:rPr>
            </w:rPrChange>
          </w:rPr>
          <w:t>-</w:t>
        </w:r>
        <w:r w:rsidRPr="008E2A69">
          <w:rPr>
            <w:lang w:eastAsia="ko-KR"/>
            <w:rPrChange w:id="22302" w:author="CR#0701r1" w:date="2020-04-04T13:17:00Z">
              <w:rPr>
                <w:lang w:eastAsia="ko-KR"/>
              </w:rPr>
            </w:rPrChange>
          </w:rPr>
          <w:tab/>
          <w:t>A MAC subheader and a MAC CE;</w:t>
        </w:r>
      </w:ins>
    </w:p>
    <w:p w:rsidR="00E82967" w:rsidRPr="008E2A69" w:rsidRDefault="00E82967" w:rsidP="00E82967">
      <w:pPr>
        <w:pStyle w:val="B1"/>
        <w:rPr>
          <w:ins w:id="22303" w:author="CR#0701r1" w:date="2020-04-04T12:15:00Z"/>
          <w:lang w:eastAsia="ko-KR"/>
          <w:rPrChange w:id="22304" w:author="CR#0701r1" w:date="2020-04-04T13:17:00Z">
            <w:rPr>
              <w:ins w:id="22305" w:author="CR#0701r1" w:date="2020-04-04T12:15:00Z"/>
              <w:lang w:eastAsia="ko-KR"/>
            </w:rPr>
          </w:rPrChange>
        </w:rPr>
      </w:pPr>
      <w:ins w:id="22306" w:author="CR#0701r1" w:date="2020-04-04T12:15:00Z">
        <w:r w:rsidRPr="008E2A69">
          <w:rPr>
            <w:lang w:eastAsia="ko-KR"/>
            <w:rPrChange w:id="22307" w:author="CR#0701r1" w:date="2020-04-04T13:17:00Z">
              <w:rPr>
                <w:lang w:eastAsia="ko-KR"/>
              </w:rPr>
            </w:rPrChange>
          </w:rPr>
          <w:t>-</w:t>
        </w:r>
        <w:r w:rsidRPr="008E2A69">
          <w:rPr>
            <w:lang w:eastAsia="ko-KR"/>
            <w:rPrChange w:id="22308" w:author="CR#0701r1" w:date="2020-04-04T13:17:00Z">
              <w:rPr>
                <w:lang w:eastAsia="ko-KR"/>
              </w:rPr>
            </w:rPrChange>
          </w:rPr>
          <w:tab/>
          <w:t>A MAC subheader and padding.</w:t>
        </w:r>
      </w:ins>
    </w:p>
    <w:p w:rsidR="00E82967" w:rsidRPr="008E2A69" w:rsidRDefault="00E82967" w:rsidP="00E82967">
      <w:pPr>
        <w:rPr>
          <w:ins w:id="22309" w:author="CR#0701r1" w:date="2020-04-04T12:15:00Z"/>
          <w:lang w:eastAsia="ko-KR"/>
          <w:rPrChange w:id="22310" w:author="CR#0701r1" w:date="2020-04-04T13:17:00Z">
            <w:rPr>
              <w:ins w:id="22311" w:author="CR#0701r1" w:date="2020-04-04T12:15:00Z"/>
              <w:lang w:eastAsia="ko-KR"/>
            </w:rPr>
          </w:rPrChange>
        </w:rPr>
      </w:pPr>
      <w:ins w:id="22312" w:author="CR#0701r1" w:date="2020-04-04T12:15:00Z">
        <w:r w:rsidRPr="008E2A69">
          <w:rPr>
            <w:lang w:eastAsia="ko-KR"/>
            <w:rPrChange w:id="22313" w:author="CR#0701r1" w:date="2020-04-04T13:17:00Z">
              <w:rPr>
                <w:lang w:eastAsia="ko-KR"/>
              </w:rPr>
            </w:rPrChange>
          </w:rPr>
          <w:t>The MAC SDUs are of variable sizes.</w:t>
        </w:r>
      </w:ins>
    </w:p>
    <w:p w:rsidR="00E82967" w:rsidRPr="008E2A69" w:rsidRDefault="00E82967" w:rsidP="00E82967">
      <w:pPr>
        <w:rPr>
          <w:ins w:id="22314" w:author="CR#0701r1" w:date="2020-04-04T12:15:00Z"/>
          <w:lang w:eastAsia="ko-KR"/>
          <w:rPrChange w:id="22315" w:author="CR#0701r1" w:date="2020-04-04T13:17:00Z">
            <w:rPr>
              <w:ins w:id="22316" w:author="CR#0701r1" w:date="2020-04-04T12:15:00Z"/>
              <w:lang w:eastAsia="ko-KR"/>
            </w:rPr>
          </w:rPrChange>
        </w:rPr>
      </w:pPr>
      <w:ins w:id="22317" w:author="CR#0701r1" w:date="2020-04-04T12:15:00Z">
        <w:r w:rsidRPr="008E2A69">
          <w:rPr>
            <w:lang w:eastAsia="ko-KR"/>
            <w:rPrChange w:id="22318" w:author="CR#0701r1" w:date="2020-04-04T13:17:00Z">
              <w:rPr>
                <w:lang w:eastAsia="ko-KR"/>
              </w:rPr>
            </w:rPrChange>
          </w:rPr>
          <w:t xml:space="preserve">Each MAC subheader </w:t>
        </w:r>
        <w:r w:rsidRPr="008E2A69">
          <w:rPr>
            <w:noProof/>
            <w:rPrChange w:id="22319" w:author="CR#0701r1" w:date="2020-04-04T13:17:00Z">
              <w:rPr>
                <w:noProof/>
              </w:rPr>
            </w:rPrChange>
          </w:rPr>
          <w:t xml:space="preserve">except SL-SCH subheader </w:t>
        </w:r>
        <w:r w:rsidRPr="008E2A69">
          <w:rPr>
            <w:lang w:eastAsia="ko-KR"/>
            <w:rPrChange w:id="22320" w:author="CR#0701r1" w:date="2020-04-04T13:17:00Z">
              <w:rPr>
                <w:lang w:eastAsia="ko-KR"/>
              </w:rPr>
            </w:rPrChange>
          </w:rPr>
          <w:t>corresponds to either a MAC SDU, a MAC CE, or padding.</w:t>
        </w:r>
      </w:ins>
    </w:p>
    <w:p w:rsidR="00E82967" w:rsidRPr="008E2A69" w:rsidRDefault="00E82967" w:rsidP="00E82967">
      <w:pPr>
        <w:rPr>
          <w:ins w:id="22321" w:author="CR#0701r1" w:date="2020-04-04T12:15:00Z"/>
          <w:noProof/>
          <w:rPrChange w:id="22322" w:author="CR#0701r1" w:date="2020-04-04T13:17:00Z">
            <w:rPr>
              <w:ins w:id="22323" w:author="CR#0701r1" w:date="2020-04-04T12:15:00Z"/>
              <w:noProof/>
            </w:rPr>
          </w:rPrChange>
        </w:rPr>
      </w:pPr>
      <w:ins w:id="22324" w:author="CR#0701r1" w:date="2020-04-04T12:15:00Z">
        <w:r w:rsidRPr="008E2A69">
          <w:rPr>
            <w:noProof/>
            <w:rPrChange w:id="22325" w:author="CR#0701r1" w:date="2020-04-04T13:17:00Z">
              <w:rPr>
                <w:noProof/>
              </w:rPr>
            </w:rPrChange>
          </w:rPr>
          <w:t>The SL-SCH subheader is of a fixed size and consists of the seven header fields [V/R/R/R/R/SRC/DST].</w:t>
        </w:r>
      </w:ins>
    </w:p>
    <w:p w:rsidR="00E82967" w:rsidRPr="008E2A69" w:rsidRDefault="00E82967" w:rsidP="00E82967">
      <w:pPr>
        <w:pStyle w:val="TH"/>
        <w:rPr>
          <w:ins w:id="22326" w:author="CR#0701r1" w:date="2020-04-04T12:15:00Z"/>
          <w:noProof/>
          <w:rPrChange w:id="22327" w:author="CR#0701r1" w:date="2020-04-04T13:17:00Z">
            <w:rPr>
              <w:ins w:id="22328" w:author="CR#0701r1" w:date="2020-04-04T12:15:00Z"/>
              <w:noProof/>
            </w:rPr>
          </w:rPrChange>
        </w:rPr>
      </w:pPr>
      <w:ins w:id="22329" w:author="CR#0701r1" w:date="2020-04-04T12:15:00Z">
        <w:r w:rsidRPr="008E2A69">
          <w:rPr>
            <w:rPrChange w:id="22330" w:author="CR#0701r1" w:date="2020-04-04T13:17:00Z">
              <w:rPr/>
            </w:rPrChange>
          </w:rPr>
          <w:object w:dxaOrig="2835" w:dyaOrig="1549">
            <v:shape id="_x0000_i1826" type="#_x0000_t75" style="width:229.5pt;height:126pt" o:ole="">
              <v:imagedata r:id="rId147" o:title=""/>
            </v:shape>
            <o:OLEObject Type="Embed" ProgID="Visio.Drawing.11" ShapeID="_x0000_i1826" DrawAspect="Content" ObjectID="_1647512029" r:id="rId148"/>
          </w:object>
        </w:r>
        <w:del w:id="22331" w:author="LG (Youngdae)" w:date="2019-12-18T11:30:00Z">
          <w:r w:rsidRPr="008E2A69" w:rsidDel="003602EA">
            <w:rPr>
              <w:rPrChange w:id="22332" w:author="CR#0701r1" w:date="2020-04-04T13:17:00Z">
                <w:rPr/>
              </w:rPrChange>
            </w:rPr>
            <w:fldChar w:fldCharType="begin"/>
          </w:r>
          <w:r w:rsidRPr="008E2A69" w:rsidDel="003602EA">
            <w:rPr>
              <w:rPrChange w:id="22333" w:author="CR#0701r1" w:date="2020-04-04T13:17:00Z">
                <w:rPr/>
              </w:rPrChange>
            </w:rPr>
            <w:fldChar w:fldCharType="end"/>
          </w:r>
        </w:del>
      </w:ins>
    </w:p>
    <w:p w:rsidR="00E82967" w:rsidRPr="008E2A69" w:rsidRDefault="00E82967" w:rsidP="00E82967">
      <w:pPr>
        <w:pStyle w:val="TF"/>
        <w:rPr>
          <w:ins w:id="22334" w:author="CR#0701r1" w:date="2020-04-04T12:15:00Z"/>
          <w:noProof/>
          <w:rPrChange w:id="22335" w:author="CR#0701r1" w:date="2020-04-04T13:17:00Z">
            <w:rPr>
              <w:ins w:id="22336" w:author="CR#0701r1" w:date="2020-04-04T12:15:00Z"/>
              <w:noProof/>
            </w:rPr>
          </w:rPrChange>
        </w:rPr>
      </w:pPr>
      <w:ins w:id="22337" w:author="CR#0701r1" w:date="2020-04-04T12:15:00Z">
        <w:r w:rsidRPr="008E2A69">
          <w:rPr>
            <w:noProof/>
            <w:rPrChange w:id="22338" w:author="CR#0701r1" w:date="2020-04-04T13:17:00Z">
              <w:rPr>
                <w:noProof/>
              </w:rPr>
            </w:rPrChange>
          </w:rPr>
          <w:t xml:space="preserve">Figure </w:t>
        </w:r>
        <w:r w:rsidRPr="008E2A69">
          <w:rPr>
            <w:lang w:eastAsia="ko-KR"/>
            <w:rPrChange w:id="22339" w:author="CR#0701r1" w:date="2020-04-04T13:17:00Z">
              <w:rPr>
                <w:lang w:eastAsia="ko-KR"/>
              </w:rPr>
            </w:rPrChange>
          </w:rPr>
          <w:t>6.1.</w:t>
        </w:r>
      </w:ins>
      <w:ins w:id="22340" w:author="CR#0701r1" w:date="2020-04-04T12:16:00Z">
        <w:r w:rsidRPr="008E2A69">
          <w:rPr>
            <w:lang w:eastAsia="ko-KR"/>
            <w:rPrChange w:id="22341" w:author="CR#0701r1" w:date="2020-04-04T13:17:00Z">
              <w:rPr>
                <w:lang w:eastAsia="ko-KR"/>
              </w:rPr>
            </w:rPrChange>
          </w:rPr>
          <w:t>6</w:t>
        </w:r>
      </w:ins>
      <w:ins w:id="22342" w:author="CR#0701r1" w:date="2020-04-04T12:15:00Z">
        <w:r w:rsidRPr="008E2A69">
          <w:rPr>
            <w:lang w:eastAsia="ko-KR"/>
            <w:rPrChange w:id="22343" w:author="CR#0701r1" w:date="2020-04-04T13:17:00Z">
              <w:rPr>
                <w:lang w:eastAsia="ko-KR"/>
              </w:rPr>
            </w:rPrChange>
          </w:rPr>
          <w:t>-1</w:t>
        </w:r>
        <w:r w:rsidRPr="008E2A69">
          <w:rPr>
            <w:noProof/>
            <w:rPrChange w:id="22344" w:author="CR#0701r1" w:date="2020-04-04T13:17:00Z">
              <w:rPr>
                <w:noProof/>
              </w:rPr>
            </w:rPrChange>
          </w:rPr>
          <w:t>: SL-SCH MAC subheader</w:t>
        </w:r>
      </w:ins>
    </w:p>
    <w:p w:rsidR="00E82967" w:rsidRPr="008E2A69" w:rsidRDefault="00E82967" w:rsidP="00E82967">
      <w:pPr>
        <w:rPr>
          <w:ins w:id="22345" w:author="CR#0701r1" w:date="2020-04-04T12:15:00Z"/>
          <w:lang w:eastAsia="ko-KR"/>
          <w:rPrChange w:id="22346" w:author="CR#0701r1" w:date="2020-04-04T13:17:00Z">
            <w:rPr>
              <w:ins w:id="22347" w:author="CR#0701r1" w:date="2020-04-04T12:15:00Z"/>
              <w:lang w:eastAsia="ko-KR"/>
            </w:rPr>
          </w:rPrChange>
        </w:rPr>
      </w:pPr>
      <w:ins w:id="22348" w:author="CR#0701r1" w:date="2020-04-04T12:15:00Z">
        <w:r w:rsidRPr="008E2A69">
          <w:rPr>
            <w:lang w:eastAsia="ko-KR"/>
            <w:rPrChange w:id="22349" w:author="CR#0701r1" w:date="2020-04-04T13:17:00Z">
              <w:rPr>
                <w:lang w:eastAsia="ko-KR"/>
              </w:rPr>
            </w:rPrChange>
          </w:rPr>
          <w:t>A MAC subheader except for padding consists of the four header fields R/F/LCID/L as depicted in Figure 6.1.2-1 (with 8-bit L field) and Figure 6.1.2-2 (with 16-bit L field). A MAC subheader for MAC CE and padding consists of the two header fields R/LCID as depicted in Figure 6.1.2-3.</w:t>
        </w:r>
      </w:ins>
    </w:p>
    <w:p w:rsidR="00E82967" w:rsidRPr="008E2A69" w:rsidRDefault="00E82967" w:rsidP="00E82967">
      <w:pPr>
        <w:rPr>
          <w:ins w:id="22350" w:author="CR#0701r1" w:date="2020-04-04T12:15:00Z"/>
          <w:lang w:eastAsia="ko-KR"/>
          <w:rPrChange w:id="22351" w:author="CR#0701r1" w:date="2020-04-04T13:17:00Z">
            <w:rPr>
              <w:ins w:id="22352" w:author="CR#0701r1" w:date="2020-04-04T12:15:00Z"/>
              <w:lang w:eastAsia="ko-KR"/>
            </w:rPr>
          </w:rPrChange>
        </w:rPr>
      </w:pPr>
      <w:ins w:id="22353" w:author="CR#0701r1" w:date="2020-04-04T12:15:00Z">
        <w:r w:rsidRPr="008E2A69">
          <w:rPr>
            <w:lang w:eastAsia="ko-KR"/>
            <w:rPrChange w:id="22354" w:author="CR#0701r1" w:date="2020-04-04T13:17:00Z">
              <w:rPr>
                <w:lang w:eastAsia="ko-KR"/>
              </w:rPr>
            </w:rPrChange>
          </w:rPr>
          <w:t xml:space="preserve">SL MAC subPDU(s) with MAC SDU(s) is placed after the SL-SCH subheader and before the MAC subPDU with a MAC CE and the MAC subPDU with padding in the MAC PDU as depicted in Figure </w:t>
        </w:r>
      </w:ins>
      <w:ins w:id="22355" w:author="CR#0701r1" w:date="2020-04-04T12:29:00Z">
        <w:r w:rsidR="000F52CF" w:rsidRPr="008E2A69">
          <w:rPr>
            <w:lang w:eastAsia="ko-KR"/>
            <w:rPrChange w:id="22356" w:author="CR#0701r1" w:date="2020-04-04T13:17:00Z">
              <w:rPr>
                <w:lang w:eastAsia="ko-KR"/>
              </w:rPr>
            </w:rPrChange>
          </w:rPr>
          <w:t>6.1.6</w:t>
        </w:r>
      </w:ins>
      <w:ins w:id="22357" w:author="CR#0701r1" w:date="2020-04-04T12:15:00Z">
        <w:r w:rsidRPr="008E2A69">
          <w:rPr>
            <w:lang w:eastAsia="ko-KR"/>
            <w:rPrChange w:id="22358" w:author="CR#0701r1" w:date="2020-04-04T13:17:00Z">
              <w:rPr>
                <w:lang w:eastAsia="ko-KR"/>
              </w:rPr>
            </w:rPrChange>
          </w:rPr>
          <w:t xml:space="preserve">-2. SL MAC subPDU with a MAC CE is placed after all the MAC subPDU(s) with MAC SDU and before the MAC subPDU with padding in the MAC PDU as depicted in Figure </w:t>
        </w:r>
      </w:ins>
      <w:ins w:id="22359" w:author="CR#0701r1" w:date="2020-04-04T12:29:00Z">
        <w:r w:rsidR="000F52CF" w:rsidRPr="008E2A69">
          <w:rPr>
            <w:lang w:eastAsia="ko-KR"/>
            <w:rPrChange w:id="22360" w:author="CR#0701r1" w:date="2020-04-04T13:17:00Z">
              <w:rPr>
                <w:lang w:eastAsia="ko-KR"/>
              </w:rPr>
            </w:rPrChange>
          </w:rPr>
          <w:t>6.1.6</w:t>
        </w:r>
      </w:ins>
      <w:ins w:id="22361" w:author="CR#0701r1" w:date="2020-04-04T12:15:00Z">
        <w:r w:rsidRPr="008E2A69">
          <w:rPr>
            <w:lang w:eastAsia="ko-KR"/>
            <w:rPrChange w:id="22362" w:author="CR#0701r1" w:date="2020-04-04T13:17:00Z">
              <w:rPr>
                <w:lang w:eastAsia="ko-KR"/>
              </w:rPr>
            </w:rPrChange>
          </w:rPr>
          <w:t>-2. The size of padding can be zero.</w:t>
        </w:r>
      </w:ins>
    </w:p>
    <w:p w:rsidR="00E82967" w:rsidRPr="008E2A69" w:rsidRDefault="00E82967" w:rsidP="00E82967">
      <w:pPr>
        <w:pStyle w:val="TH"/>
        <w:rPr>
          <w:ins w:id="22363" w:author="CR#0701r1" w:date="2020-04-04T12:15:00Z"/>
          <w:lang w:eastAsia="ko-KR"/>
          <w:rPrChange w:id="22364" w:author="CR#0701r1" w:date="2020-04-04T13:17:00Z">
            <w:rPr>
              <w:ins w:id="22365" w:author="CR#0701r1" w:date="2020-04-04T12:15:00Z"/>
              <w:lang w:eastAsia="ko-KR"/>
            </w:rPr>
          </w:rPrChange>
        </w:rPr>
      </w:pPr>
      <w:ins w:id="22366" w:author="CR#0701r1" w:date="2020-04-04T12:15:00Z">
        <w:del w:id="22367" w:author="LG (Youngdae)" w:date="2019-12-19T14:58:00Z">
          <w:r w:rsidRPr="008E2A69" w:rsidDel="004114FE">
            <w:rPr>
              <w:rPrChange w:id="22368" w:author="CR#0701r1" w:date="2020-04-04T13:17:00Z">
                <w:rPr/>
              </w:rPrChange>
            </w:rPr>
            <w:fldChar w:fldCharType="begin"/>
          </w:r>
          <w:r w:rsidRPr="008E2A69" w:rsidDel="004114FE">
            <w:rPr>
              <w:rPrChange w:id="22369" w:author="CR#0701r1" w:date="2020-04-04T13:17:00Z">
                <w:rPr/>
              </w:rPrChange>
            </w:rPr>
            <w:fldChar w:fldCharType="end"/>
          </w:r>
        </w:del>
        <w:r w:rsidRPr="008E2A69">
          <w:rPr>
            <w:rPrChange w:id="22370" w:author="CR#0701r1" w:date="2020-04-04T13:17:00Z">
              <w:rPr/>
            </w:rPrChange>
          </w:rPr>
          <w:t xml:space="preserve"> </w:t>
        </w:r>
        <w:r w:rsidRPr="008E2A69">
          <w:rPr>
            <w:rPrChange w:id="22371" w:author="CR#0701r1" w:date="2020-04-04T13:17:00Z">
              <w:rPr/>
            </w:rPrChange>
          </w:rPr>
          <w:object w:dxaOrig="11083" w:dyaOrig="2372">
            <v:shape id="_x0000_i1827" type="#_x0000_t75" style="width:481.5pt;height:102.75pt" o:ole="">
              <v:imagedata r:id="rId149" o:title=""/>
            </v:shape>
            <o:OLEObject Type="Embed" ProgID="Visio.Drawing.11" ShapeID="_x0000_i1827" DrawAspect="Content" ObjectID="_1647512030" r:id="rId150"/>
          </w:object>
        </w:r>
      </w:ins>
    </w:p>
    <w:p w:rsidR="00E82967" w:rsidRPr="008E2A69" w:rsidRDefault="00E82967" w:rsidP="00E82967">
      <w:pPr>
        <w:pStyle w:val="TF"/>
        <w:rPr>
          <w:ins w:id="22372" w:author="CR#0701r1" w:date="2020-04-04T12:15:00Z"/>
          <w:lang w:eastAsia="ko-KR"/>
          <w:rPrChange w:id="22373" w:author="CR#0701r1" w:date="2020-04-04T13:17:00Z">
            <w:rPr>
              <w:ins w:id="22374" w:author="CR#0701r1" w:date="2020-04-04T12:15:00Z"/>
              <w:lang w:eastAsia="ko-KR"/>
            </w:rPr>
          </w:rPrChange>
        </w:rPr>
      </w:pPr>
      <w:ins w:id="22375" w:author="CR#0701r1" w:date="2020-04-04T12:15:00Z">
        <w:r w:rsidRPr="008E2A69">
          <w:rPr>
            <w:lang w:eastAsia="ko-KR"/>
            <w:rPrChange w:id="22376" w:author="CR#0701r1" w:date="2020-04-04T13:17:00Z">
              <w:rPr>
                <w:lang w:eastAsia="ko-KR"/>
              </w:rPr>
            </w:rPrChange>
          </w:rPr>
          <w:t>Figure 6.1.</w:t>
        </w:r>
      </w:ins>
      <w:ins w:id="22377" w:author="CR#0701r1" w:date="2020-04-04T12:16:00Z">
        <w:r w:rsidRPr="008E2A69">
          <w:rPr>
            <w:lang w:eastAsia="ko-KR"/>
            <w:rPrChange w:id="22378" w:author="CR#0701r1" w:date="2020-04-04T13:17:00Z">
              <w:rPr>
                <w:lang w:eastAsia="ko-KR"/>
              </w:rPr>
            </w:rPrChange>
          </w:rPr>
          <w:t>6</w:t>
        </w:r>
      </w:ins>
      <w:ins w:id="22379" w:author="CR#0701r1" w:date="2020-04-04T12:15:00Z">
        <w:r w:rsidRPr="008E2A69">
          <w:rPr>
            <w:lang w:eastAsia="ko-KR"/>
            <w:rPrChange w:id="22380" w:author="CR#0701r1" w:date="2020-04-04T13:17:00Z">
              <w:rPr>
                <w:lang w:eastAsia="ko-KR"/>
              </w:rPr>
            </w:rPrChange>
          </w:rPr>
          <w:t>-2: Example of a SL MAC PDU</w:t>
        </w:r>
      </w:ins>
    </w:p>
    <w:p w:rsidR="00E82967" w:rsidRPr="008E2A69" w:rsidRDefault="00E82967" w:rsidP="00E82967">
      <w:pPr>
        <w:rPr>
          <w:ins w:id="22381" w:author="CR#0701r1" w:date="2020-04-04T12:15:00Z"/>
          <w:rFonts w:eastAsiaTheme="minorEastAsia"/>
          <w:lang w:eastAsia="ko-KR"/>
          <w:rPrChange w:id="22382" w:author="CR#0701r1" w:date="2020-04-04T13:17:00Z">
            <w:rPr>
              <w:ins w:id="22383" w:author="CR#0701r1" w:date="2020-04-04T12:15:00Z"/>
              <w:rFonts w:eastAsiaTheme="minorEastAsia"/>
              <w:lang w:eastAsia="ko-KR"/>
            </w:rPr>
          </w:rPrChange>
        </w:rPr>
      </w:pPr>
      <w:ins w:id="22384" w:author="CR#0701r1" w:date="2020-04-04T12:15:00Z">
        <w:r w:rsidRPr="008E2A69">
          <w:rPr>
            <w:noProof/>
            <w:rPrChange w:id="22385" w:author="CR#0701r1" w:date="2020-04-04T13:17:00Z">
              <w:rPr>
                <w:noProof/>
              </w:rPr>
            </w:rPrChange>
          </w:rPr>
          <w:t xml:space="preserve">A maximum of one MAC PDU can be transmitted per TB per </w:t>
        </w:r>
        <w:r w:rsidRPr="008E2A69">
          <w:rPr>
            <w:noProof/>
            <w:lang w:eastAsia="zh-CN"/>
            <w:rPrChange w:id="22386" w:author="CR#0701r1" w:date="2020-04-04T13:17:00Z">
              <w:rPr>
                <w:noProof/>
                <w:lang w:eastAsia="zh-CN"/>
              </w:rPr>
            </w:rPrChange>
          </w:rPr>
          <w:t>MAC entity</w:t>
        </w:r>
        <w:r w:rsidRPr="008E2A69">
          <w:rPr>
            <w:noProof/>
            <w:rPrChange w:id="22387" w:author="CR#0701r1" w:date="2020-04-04T13:17:00Z">
              <w:rPr>
                <w:noProof/>
              </w:rPr>
            </w:rPrChange>
          </w:rPr>
          <w:t>.</w:t>
        </w:r>
      </w:ins>
    </w:p>
    <w:p w:rsidR="00411627" w:rsidRPr="008E2A69" w:rsidRDefault="00411627" w:rsidP="003B18D8">
      <w:pPr>
        <w:pStyle w:val="Heading2"/>
        <w:rPr>
          <w:lang w:eastAsia="ko-KR"/>
          <w:rPrChange w:id="22388" w:author="CR#0701r1" w:date="2020-04-04T13:17:00Z">
            <w:rPr>
              <w:lang w:eastAsia="ko-KR"/>
            </w:rPr>
          </w:rPrChange>
        </w:rPr>
      </w:pPr>
      <w:r w:rsidRPr="008E2A69">
        <w:rPr>
          <w:lang w:eastAsia="ko-KR"/>
          <w:rPrChange w:id="22389" w:author="CR#0701r1" w:date="2020-04-04T13:17:00Z">
            <w:rPr>
              <w:lang w:eastAsia="ko-KR"/>
            </w:rPr>
          </w:rPrChange>
        </w:rPr>
        <w:t>6.2</w:t>
      </w:r>
      <w:r w:rsidRPr="008E2A69">
        <w:rPr>
          <w:lang w:eastAsia="ko-KR"/>
          <w:rPrChange w:id="22390" w:author="CR#0701r1" w:date="2020-04-04T13:17:00Z">
            <w:rPr>
              <w:lang w:eastAsia="ko-KR"/>
            </w:rPr>
          </w:rPrChange>
        </w:rPr>
        <w:tab/>
        <w:t>Formats and parameters</w:t>
      </w:r>
      <w:bookmarkEnd w:id="22135"/>
    </w:p>
    <w:p w:rsidR="00411627" w:rsidRPr="008E2A69" w:rsidRDefault="00411627" w:rsidP="00411627">
      <w:pPr>
        <w:pStyle w:val="Heading3"/>
        <w:rPr>
          <w:lang w:eastAsia="ko-KR"/>
          <w:rPrChange w:id="22391" w:author="CR#0701r1" w:date="2020-04-04T13:17:00Z">
            <w:rPr>
              <w:lang w:eastAsia="ko-KR"/>
            </w:rPr>
          </w:rPrChange>
        </w:rPr>
      </w:pPr>
      <w:bookmarkStart w:id="22392" w:name="_Toc29239902"/>
      <w:r w:rsidRPr="008E2A69">
        <w:rPr>
          <w:lang w:eastAsia="ko-KR"/>
          <w:rPrChange w:id="22393" w:author="CR#0701r1" w:date="2020-04-04T13:17:00Z">
            <w:rPr>
              <w:lang w:eastAsia="ko-KR"/>
            </w:rPr>
          </w:rPrChange>
        </w:rPr>
        <w:t>6.2.1</w:t>
      </w:r>
      <w:r w:rsidRPr="008E2A69">
        <w:rPr>
          <w:lang w:eastAsia="ko-KR"/>
          <w:rPrChange w:id="22394" w:author="CR#0701r1" w:date="2020-04-04T13:17:00Z">
            <w:rPr>
              <w:lang w:eastAsia="ko-KR"/>
            </w:rPr>
          </w:rPrChange>
        </w:rPr>
        <w:tab/>
        <w:t>MAC subheader for DL-SCH and UL-SCH</w:t>
      </w:r>
      <w:bookmarkEnd w:id="22392"/>
    </w:p>
    <w:p w:rsidR="00411627" w:rsidRPr="008E2A69" w:rsidRDefault="00411627" w:rsidP="00411627">
      <w:pPr>
        <w:rPr>
          <w:lang w:eastAsia="ko-KR"/>
          <w:rPrChange w:id="22395" w:author="CR#0701r1" w:date="2020-04-04T13:17:00Z">
            <w:rPr>
              <w:lang w:eastAsia="ko-KR"/>
            </w:rPr>
          </w:rPrChange>
        </w:rPr>
      </w:pPr>
      <w:r w:rsidRPr="008E2A69">
        <w:rPr>
          <w:lang w:eastAsia="ko-KR"/>
          <w:rPrChange w:id="22396" w:author="CR#0701r1" w:date="2020-04-04T13:17:00Z">
            <w:rPr>
              <w:lang w:eastAsia="ko-KR"/>
            </w:rPr>
          </w:rPrChange>
        </w:rPr>
        <w:t>The MAC subheader consists of the following fields:</w:t>
      </w:r>
    </w:p>
    <w:p w:rsidR="00411627" w:rsidRPr="008E2A69" w:rsidRDefault="00411627" w:rsidP="00411627">
      <w:pPr>
        <w:pStyle w:val="B1"/>
        <w:rPr>
          <w:noProof/>
          <w:rPrChange w:id="22397" w:author="CR#0701r1" w:date="2020-04-04T13:17:00Z">
            <w:rPr>
              <w:noProof/>
            </w:rPr>
          </w:rPrChange>
        </w:rPr>
      </w:pPr>
      <w:r w:rsidRPr="008E2A69">
        <w:rPr>
          <w:noProof/>
          <w:rPrChange w:id="22398" w:author="CR#0701r1" w:date="2020-04-04T13:17:00Z">
            <w:rPr>
              <w:noProof/>
            </w:rPr>
          </w:rPrChange>
        </w:rPr>
        <w:t>-</w:t>
      </w:r>
      <w:r w:rsidRPr="008E2A69">
        <w:rPr>
          <w:noProof/>
          <w:rPrChange w:id="22399" w:author="CR#0701r1" w:date="2020-04-04T13:17:00Z">
            <w:rPr>
              <w:noProof/>
            </w:rPr>
          </w:rPrChange>
        </w:rPr>
        <w:tab/>
        <w:t xml:space="preserve">LCID: The Logical Channel ID field identifies the logical channel instance of the corresponding MAC SDU or the type of the corresponding MAC </w:t>
      </w:r>
      <w:r w:rsidRPr="008E2A69">
        <w:rPr>
          <w:noProof/>
          <w:lang w:eastAsia="ko-KR"/>
          <w:rPrChange w:id="22400" w:author="CR#0701r1" w:date="2020-04-04T13:17:00Z">
            <w:rPr>
              <w:noProof/>
              <w:lang w:eastAsia="ko-KR"/>
            </w:rPr>
          </w:rPrChange>
        </w:rPr>
        <w:t>CE</w:t>
      </w:r>
      <w:r w:rsidRPr="008E2A69">
        <w:rPr>
          <w:noProof/>
          <w:rPrChange w:id="22401" w:author="CR#0701r1" w:date="2020-04-04T13:17:00Z">
            <w:rPr>
              <w:noProof/>
            </w:rPr>
          </w:rPrChange>
        </w:rPr>
        <w:t xml:space="preserve"> or padding as described in </w:t>
      </w:r>
      <w:r w:rsidRPr="008E2A69">
        <w:rPr>
          <w:noProof/>
          <w:lang w:eastAsia="ko-KR"/>
          <w:rPrChange w:id="22402" w:author="CR#0701r1" w:date="2020-04-04T13:17:00Z">
            <w:rPr>
              <w:noProof/>
              <w:lang w:eastAsia="ko-KR"/>
            </w:rPr>
          </w:rPrChange>
        </w:rPr>
        <w:t>T</w:t>
      </w:r>
      <w:r w:rsidRPr="008E2A69">
        <w:rPr>
          <w:noProof/>
          <w:rPrChange w:id="22403" w:author="CR#0701r1" w:date="2020-04-04T13:17:00Z">
            <w:rPr>
              <w:noProof/>
            </w:rPr>
          </w:rPrChange>
        </w:rPr>
        <w:t>ables 6.2.1-1</w:t>
      </w:r>
      <w:r w:rsidRPr="008E2A69">
        <w:rPr>
          <w:noProof/>
          <w:lang w:eastAsia="ko-KR"/>
          <w:rPrChange w:id="22404" w:author="CR#0701r1" w:date="2020-04-04T13:17:00Z">
            <w:rPr>
              <w:noProof/>
              <w:lang w:eastAsia="ko-KR"/>
            </w:rPr>
          </w:rPrChange>
        </w:rPr>
        <w:t xml:space="preserve"> and </w:t>
      </w:r>
      <w:r w:rsidRPr="008E2A69">
        <w:rPr>
          <w:noProof/>
          <w:rPrChange w:id="22405" w:author="CR#0701r1" w:date="2020-04-04T13:17:00Z">
            <w:rPr>
              <w:noProof/>
            </w:rPr>
          </w:rPrChange>
        </w:rPr>
        <w:t>6.2.1-2 for the DL</w:t>
      </w:r>
      <w:r w:rsidRPr="008E2A69">
        <w:rPr>
          <w:noProof/>
          <w:lang w:eastAsia="zh-CN"/>
          <w:rPrChange w:id="22406" w:author="CR#0701r1" w:date="2020-04-04T13:17:00Z">
            <w:rPr>
              <w:noProof/>
              <w:lang w:eastAsia="zh-CN"/>
            </w:rPr>
          </w:rPrChange>
        </w:rPr>
        <w:t>-SCH</w:t>
      </w:r>
      <w:r w:rsidRPr="008E2A69">
        <w:rPr>
          <w:noProof/>
          <w:lang w:eastAsia="ko-KR"/>
          <w:rPrChange w:id="22407" w:author="CR#0701r1" w:date="2020-04-04T13:17:00Z">
            <w:rPr>
              <w:noProof/>
              <w:lang w:eastAsia="ko-KR"/>
            </w:rPr>
          </w:rPrChange>
        </w:rPr>
        <w:t xml:space="preserve"> and</w:t>
      </w:r>
      <w:r w:rsidRPr="008E2A69">
        <w:rPr>
          <w:noProof/>
          <w:rPrChange w:id="22408" w:author="CR#0701r1" w:date="2020-04-04T13:17:00Z">
            <w:rPr>
              <w:noProof/>
            </w:rPr>
          </w:rPrChange>
        </w:rPr>
        <w:t xml:space="preserve"> UL-SCH</w:t>
      </w:r>
      <w:r w:rsidRPr="008E2A69">
        <w:rPr>
          <w:noProof/>
          <w:lang w:eastAsia="zh-CN"/>
          <w:rPrChange w:id="22409" w:author="CR#0701r1" w:date="2020-04-04T13:17:00Z">
            <w:rPr>
              <w:noProof/>
              <w:lang w:eastAsia="zh-CN"/>
            </w:rPr>
          </w:rPrChange>
        </w:rPr>
        <w:t xml:space="preserve"> </w:t>
      </w:r>
      <w:r w:rsidRPr="008E2A69">
        <w:rPr>
          <w:noProof/>
          <w:rPrChange w:id="22410" w:author="CR#0701r1" w:date="2020-04-04T13:17:00Z">
            <w:rPr>
              <w:noProof/>
            </w:rPr>
          </w:rPrChange>
        </w:rPr>
        <w:t xml:space="preserve">respectively. There is one LCID field </w:t>
      </w:r>
      <w:r w:rsidRPr="008E2A69">
        <w:rPr>
          <w:noProof/>
          <w:lang w:eastAsia="ko-KR"/>
          <w:rPrChange w:id="22411" w:author="CR#0701r1" w:date="2020-04-04T13:17:00Z">
            <w:rPr>
              <w:noProof/>
              <w:lang w:eastAsia="ko-KR"/>
            </w:rPr>
          </w:rPrChange>
        </w:rPr>
        <w:t>per MAC subheader</w:t>
      </w:r>
      <w:r w:rsidRPr="008E2A69">
        <w:rPr>
          <w:noProof/>
          <w:rPrChange w:id="22412" w:author="CR#0701r1" w:date="2020-04-04T13:17:00Z">
            <w:rPr>
              <w:noProof/>
            </w:rPr>
          </w:rPrChange>
        </w:rPr>
        <w:t xml:space="preserve">. The LCID field size is </w:t>
      </w:r>
      <w:r w:rsidRPr="008E2A69">
        <w:rPr>
          <w:noProof/>
          <w:lang w:eastAsia="ko-KR"/>
          <w:rPrChange w:id="22413" w:author="CR#0701r1" w:date="2020-04-04T13:17:00Z">
            <w:rPr>
              <w:noProof/>
              <w:lang w:eastAsia="ko-KR"/>
            </w:rPr>
          </w:rPrChange>
        </w:rPr>
        <w:t>6</w:t>
      </w:r>
      <w:r w:rsidRPr="008E2A69">
        <w:rPr>
          <w:noProof/>
          <w:rPrChange w:id="22414" w:author="CR#0701r1" w:date="2020-04-04T13:17:00Z">
            <w:rPr>
              <w:noProof/>
            </w:rPr>
          </w:rPrChange>
        </w:rPr>
        <w:t xml:space="preserve"> bits</w:t>
      </w:r>
      <w:ins w:id="22415" w:author="CR#0677r6" w:date="2020-04-03T23:23:00Z">
        <w:r w:rsidR="0047246C" w:rsidRPr="008E2A69">
          <w:rPr>
            <w:noProof/>
            <w:rPrChange w:id="22416" w:author="CR#0701r1" w:date="2020-04-04T13:17:00Z">
              <w:rPr>
                <w:noProof/>
              </w:rPr>
            </w:rPrChange>
          </w:rPr>
          <w:t>.</w:t>
        </w:r>
      </w:ins>
      <w:del w:id="22417" w:author="CR#0677r6" w:date="2020-04-03T23:23:00Z">
        <w:r w:rsidRPr="008E2A69" w:rsidDel="0047246C">
          <w:rPr>
            <w:noProof/>
            <w:rPrChange w:id="22418" w:author="CR#0701r1" w:date="2020-04-04T13:17:00Z">
              <w:rPr>
                <w:noProof/>
              </w:rPr>
            </w:rPrChange>
          </w:rPr>
          <w:delText>;</w:delText>
        </w:r>
      </w:del>
      <w:ins w:id="22419" w:author="CR#0677r6" w:date="2020-04-03T23:23:00Z">
        <w:r w:rsidR="0047246C" w:rsidRPr="008E2A69">
          <w:rPr>
            <w:noProof/>
            <w:lang w:val="en-US"/>
            <w:rPrChange w:id="22420" w:author="CR#0701r1" w:date="2020-04-04T13:17:00Z">
              <w:rPr>
                <w:noProof/>
                <w:lang w:val="en-US"/>
              </w:rPr>
            </w:rPrChange>
          </w:rPr>
          <w:t xml:space="preserve"> </w:t>
        </w:r>
      </w:ins>
      <w:ins w:id="22421" w:author="CR#0703" w:date="2020-04-04T12:34:00Z">
        <w:r w:rsidR="00205615" w:rsidRPr="008E2A69">
          <w:rPr>
            <w:noProof/>
            <w:rPrChange w:id="22422" w:author="CR#0701r1" w:date="2020-04-04T13:17:00Z">
              <w:rPr>
                <w:noProof/>
              </w:rPr>
            </w:rPrChange>
          </w:rPr>
          <w:t xml:space="preserve"> If the LCID field is set to 34, one additional octet is present in the MAC subheader containing the eLCID field and follow the octet containing LCID field</w:t>
        </w:r>
        <w:r w:rsidR="00205615" w:rsidRPr="008E2A69">
          <w:rPr>
            <w:noProof/>
            <w:rPrChange w:id="22423" w:author="CR#0701r1" w:date="2020-04-04T13:17:00Z">
              <w:rPr>
                <w:noProof/>
              </w:rPr>
            </w:rPrChange>
          </w:rPr>
          <w:t>.</w:t>
        </w:r>
        <w:r w:rsidR="00205615" w:rsidRPr="008E2A69">
          <w:rPr>
            <w:noProof/>
            <w:lang w:val="en-US"/>
            <w:rPrChange w:id="22424" w:author="CR#0701r1" w:date="2020-04-04T13:17:00Z">
              <w:rPr>
                <w:noProof/>
                <w:lang w:val="en-US"/>
              </w:rPr>
            </w:rPrChange>
          </w:rPr>
          <w:t xml:space="preserve"> </w:t>
        </w:r>
      </w:ins>
      <w:ins w:id="22425" w:author="CR#0677r6" w:date="2020-04-03T23:23:00Z">
        <w:r w:rsidR="0047246C" w:rsidRPr="008E2A69">
          <w:rPr>
            <w:noProof/>
            <w:lang w:val="en-US"/>
            <w:rPrChange w:id="22426" w:author="CR#0701r1" w:date="2020-04-04T13:17:00Z">
              <w:rPr>
                <w:noProof/>
                <w:lang w:val="en-US"/>
              </w:rPr>
            </w:rPrChange>
          </w:rPr>
          <w:t xml:space="preserve">If the LCID field is set to </w:t>
        </w:r>
      </w:ins>
      <w:ins w:id="22427" w:author="CR#0677r6" w:date="2020-04-03T23:24:00Z">
        <w:r w:rsidR="0047246C" w:rsidRPr="008E2A69">
          <w:rPr>
            <w:noProof/>
            <w:lang w:val="en-US"/>
            <w:rPrChange w:id="22428" w:author="CR#0701r1" w:date="2020-04-04T13:17:00Z">
              <w:rPr>
                <w:noProof/>
                <w:lang w:val="en-US"/>
              </w:rPr>
            </w:rPrChange>
          </w:rPr>
          <w:t>"</w:t>
        </w:r>
      </w:ins>
      <w:ins w:id="22429" w:author="CR#0677r6" w:date="2020-04-03T23:23:00Z">
        <w:r w:rsidR="0047246C" w:rsidRPr="008E2A69">
          <w:rPr>
            <w:noProof/>
            <w:lang w:val="en-US"/>
            <w:rPrChange w:id="22430" w:author="CR#0701r1" w:date="2020-04-04T13:17:00Z">
              <w:rPr>
                <w:noProof/>
                <w:lang w:val="en-US"/>
              </w:rPr>
            </w:rPrChange>
          </w:rPr>
          <w:t>100001</w:t>
        </w:r>
      </w:ins>
      <w:ins w:id="22431" w:author="CR#0677r6" w:date="2020-04-03T23:24:00Z">
        <w:r w:rsidR="0047246C" w:rsidRPr="008E2A69">
          <w:rPr>
            <w:noProof/>
            <w:lang w:val="en-US"/>
            <w:rPrChange w:id="22432" w:author="CR#0701r1" w:date="2020-04-04T13:17:00Z">
              <w:rPr>
                <w:noProof/>
                <w:lang w:val="en-US"/>
              </w:rPr>
            </w:rPrChange>
          </w:rPr>
          <w:t>"</w:t>
        </w:r>
      </w:ins>
      <w:ins w:id="22433" w:author="CR#0677r6" w:date="2020-04-03T23:23:00Z">
        <w:r w:rsidR="0047246C" w:rsidRPr="008E2A69">
          <w:rPr>
            <w:noProof/>
            <w:lang w:val="en-US"/>
            <w:rPrChange w:id="22434" w:author="CR#0701r1" w:date="2020-04-04T13:17:00Z">
              <w:rPr>
                <w:noProof/>
                <w:lang w:val="en-US"/>
              </w:rPr>
            </w:rPrChange>
          </w:rPr>
          <w:t>, two additional octets are present in the MAC subheader containing the eLCID field and these two additional octets follow the octet containing LCID field</w:t>
        </w:r>
      </w:ins>
      <w:ins w:id="22435" w:author="CR#0703" w:date="2020-04-04T12:34:00Z">
        <w:r w:rsidR="00205615" w:rsidRPr="008E2A69">
          <w:rPr>
            <w:noProof/>
            <w:lang w:val="en-US"/>
            <w:rPrChange w:id="22436" w:author="CR#0701r1" w:date="2020-04-04T13:17:00Z">
              <w:rPr>
                <w:noProof/>
                <w:lang w:val="en-US"/>
              </w:rPr>
            </w:rPrChange>
          </w:rPr>
          <w:t>;</w:t>
        </w:r>
      </w:ins>
      <w:ins w:id="22437" w:author="CR#0677r6" w:date="2020-04-03T23:23:00Z">
        <w:del w:id="22438" w:author="CR#0703" w:date="2020-04-04T12:34:00Z">
          <w:r w:rsidR="0047246C" w:rsidRPr="008E2A69" w:rsidDel="00205615">
            <w:rPr>
              <w:noProof/>
              <w:lang w:val="en-US"/>
              <w:rPrChange w:id="22439" w:author="CR#0701r1" w:date="2020-04-04T13:17:00Z">
                <w:rPr>
                  <w:noProof/>
                  <w:lang w:val="en-US"/>
                </w:rPr>
              </w:rPrChange>
            </w:rPr>
            <w:delText>.</w:delText>
          </w:r>
        </w:del>
      </w:ins>
    </w:p>
    <w:p w:rsidR="0047246C" w:rsidRPr="008E2A69" w:rsidRDefault="0047246C" w:rsidP="0047246C">
      <w:pPr>
        <w:pStyle w:val="B1"/>
        <w:rPr>
          <w:ins w:id="22440" w:author="CR#0677r6" w:date="2020-04-03T23:24:00Z"/>
          <w:noProof/>
          <w:lang w:val="en-US"/>
          <w:rPrChange w:id="22441" w:author="CR#0701r1" w:date="2020-04-04T13:17:00Z">
            <w:rPr>
              <w:ins w:id="22442" w:author="CR#0677r6" w:date="2020-04-03T23:24:00Z"/>
              <w:noProof/>
              <w:lang w:val="en-US"/>
            </w:rPr>
          </w:rPrChange>
        </w:rPr>
      </w:pPr>
      <w:ins w:id="22443" w:author="CR#0677r6" w:date="2020-04-03T23:24:00Z">
        <w:r w:rsidRPr="008E2A69">
          <w:rPr>
            <w:noProof/>
            <w:lang w:val="en-US"/>
            <w:rPrChange w:id="22444" w:author="CR#0701r1" w:date="2020-04-04T13:17:00Z">
              <w:rPr>
                <w:noProof/>
                <w:lang w:val="en-US"/>
              </w:rPr>
            </w:rPrChange>
          </w:rPr>
          <w:t>-</w:t>
        </w:r>
        <w:r w:rsidRPr="008E2A69">
          <w:rPr>
            <w:noProof/>
            <w:lang w:val="en-US"/>
            <w:rPrChange w:id="22445" w:author="CR#0701r1" w:date="2020-04-04T13:17:00Z">
              <w:rPr>
                <w:noProof/>
                <w:lang w:val="en-US"/>
              </w:rPr>
            </w:rPrChange>
          </w:rPr>
          <w:tab/>
          <w:t>eLCID: The extended Logical Channel ID field identifies the logical channel instance of the corresponding MAC SDU as described in tables 6.2.1-1a</w:t>
        </w:r>
      </w:ins>
      <w:ins w:id="22446" w:author="CR#0703" w:date="2020-04-04T12:36:00Z">
        <w:r w:rsidR="00205615" w:rsidRPr="008E2A69">
          <w:rPr>
            <w:noProof/>
            <w:rPrChange w:id="22447" w:author="CR#0701r1" w:date="2020-04-04T13:17:00Z">
              <w:rPr>
                <w:noProof/>
              </w:rPr>
            </w:rPrChange>
          </w:rPr>
          <w:t>, 6.2.1-1b</w:t>
        </w:r>
        <w:r w:rsidR="00205615" w:rsidRPr="008E2A69">
          <w:rPr>
            <w:noProof/>
            <w:rPrChange w:id="22448" w:author="CR#0701r1" w:date="2020-04-04T13:17:00Z">
              <w:rPr>
                <w:noProof/>
              </w:rPr>
            </w:rPrChange>
          </w:rPr>
          <w:t>,</w:t>
        </w:r>
      </w:ins>
      <w:ins w:id="22449" w:author="CR#0677r6" w:date="2020-04-03T23:24:00Z">
        <w:del w:id="22450" w:author="CR#0703" w:date="2020-04-04T12:36:00Z">
          <w:r w:rsidRPr="008E2A69" w:rsidDel="00205615">
            <w:rPr>
              <w:noProof/>
              <w:lang w:val="en-US"/>
              <w:rPrChange w:id="22451" w:author="CR#0701r1" w:date="2020-04-04T13:17:00Z">
                <w:rPr>
                  <w:noProof/>
                  <w:lang w:val="en-US"/>
                </w:rPr>
              </w:rPrChange>
            </w:rPr>
            <w:delText xml:space="preserve"> and</w:delText>
          </w:r>
        </w:del>
        <w:r w:rsidRPr="008E2A69">
          <w:rPr>
            <w:noProof/>
            <w:lang w:val="en-US"/>
            <w:rPrChange w:id="22452" w:author="CR#0701r1" w:date="2020-04-04T13:17:00Z">
              <w:rPr>
                <w:noProof/>
                <w:lang w:val="en-US"/>
              </w:rPr>
            </w:rPrChange>
          </w:rPr>
          <w:t xml:space="preserve"> 6.2.1-2a</w:t>
        </w:r>
      </w:ins>
      <w:ins w:id="22453" w:author="CR#0703" w:date="2020-04-04T12:37:00Z">
        <w:r w:rsidR="00205615" w:rsidRPr="008E2A69">
          <w:rPr>
            <w:noProof/>
            <w:rPrChange w:id="22454" w:author="CR#0701r1" w:date="2020-04-04T13:17:00Z">
              <w:rPr>
                <w:noProof/>
              </w:rPr>
            </w:rPrChange>
          </w:rPr>
          <w:t xml:space="preserve"> </w:t>
        </w:r>
        <w:r w:rsidR="00205615" w:rsidRPr="008E2A69">
          <w:rPr>
            <w:noProof/>
            <w:rPrChange w:id="22455" w:author="CR#0701r1" w:date="2020-04-04T13:17:00Z">
              <w:rPr>
                <w:noProof/>
              </w:rPr>
            </w:rPrChange>
          </w:rPr>
          <w:t>and 6.2.1-2b</w:t>
        </w:r>
      </w:ins>
      <w:ins w:id="22456" w:author="CR#0677r6" w:date="2020-04-03T23:24:00Z">
        <w:r w:rsidRPr="008E2A69">
          <w:rPr>
            <w:noProof/>
            <w:lang w:val="en-US"/>
            <w:rPrChange w:id="22457" w:author="CR#0701r1" w:date="2020-04-04T13:17:00Z">
              <w:rPr>
                <w:noProof/>
                <w:lang w:val="en-US"/>
              </w:rPr>
            </w:rPrChange>
          </w:rPr>
          <w:t xml:space="preserve"> for the DL-SCH and UL-SCH respectively. The size of the eLCID field is </w:t>
        </w:r>
      </w:ins>
      <w:ins w:id="22458" w:author="CR#0703" w:date="2020-04-04T12:36:00Z">
        <w:r w:rsidR="00205615" w:rsidRPr="008E2A69">
          <w:rPr>
            <w:noProof/>
            <w:rPrChange w:id="22459" w:author="CR#0701r1" w:date="2020-04-04T13:17:00Z">
              <w:rPr>
                <w:noProof/>
              </w:rPr>
            </w:rPrChange>
          </w:rPr>
          <w:t xml:space="preserve">either 8 bits or </w:t>
        </w:r>
      </w:ins>
      <w:ins w:id="22460" w:author="CR#0677r6" w:date="2020-04-03T23:24:00Z">
        <w:r w:rsidRPr="008E2A69">
          <w:rPr>
            <w:noProof/>
            <w:lang w:val="en-US"/>
            <w:rPrChange w:id="22461" w:author="CR#0701r1" w:date="2020-04-04T13:17:00Z">
              <w:rPr>
                <w:noProof/>
                <w:lang w:val="en-US"/>
              </w:rPr>
            </w:rPrChange>
          </w:rPr>
          <w:t>16 bits.</w:t>
        </w:r>
      </w:ins>
    </w:p>
    <w:p w:rsidR="0047246C" w:rsidRPr="008E2A69" w:rsidRDefault="0047246C" w:rsidP="0047246C">
      <w:pPr>
        <w:pStyle w:val="NO"/>
        <w:rPr>
          <w:ins w:id="22462" w:author="CR#0677r6" w:date="2020-04-03T23:24:00Z"/>
          <w:noProof/>
          <w:lang w:val="en-US"/>
          <w:rPrChange w:id="22463" w:author="CR#0701r1" w:date="2020-04-04T13:17:00Z">
            <w:rPr>
              <w:ins w:id="22464" w:author="CR#0677r6" w:date="2020-04-03T23:24:00Z"/>
              <w:noProof/>
              <w:lang w:val="en-US"/>
            </w:rPr>
          </w:rPrChange>
        </w:rPr>
      </w:pPr>
      <w:ins w:id="22465" w:author="CR#0677r6" w:date="2020-04-03T23:24:00Z">
        <w:r w:rsidRPr="008E2A69">
          <w:rPr>
            <w:noProof/>
            <w:rPrChange w:id="22466" w:author="CR#0701r1" w:date="2020-04-04T13:17:00Z">
              <w:rPr>
                <w:noProof/>
              </w:rPr>
            </w:rPrChange>
          </w:rPr>
          <w:t>NOTE</w:t>
        </w:r>
      </w:ins>
      <w:ins w:id="22467" w:author="CR#0677r6" w:date="2020-04-03T23:30:00Z">
        <w:r w:rsidRPr="008E2A69">
          <w:rPr>
            <w:noProof/>
            <w:rPrChange w:id="22468" w:author="CR#0701r1" w:date="2020-04-04T13:17:00Z">
              <w:rPr>
                <w:noProof/>
              </w:rPr>
            </w:rPrChange>
          </w:rPr>
          <w:t xml:space="preserve"> 1</w:t>
        </w:r>
      </w:ins>
      <w:ins w:id="22469" w:author="CR#0677r6" w:date="2020-04-03T23:24:00Z">
        <w:r w:rsidRPr="008E2A69">
          <w:rPr>
            <w:noProof/>
            <w:rPrChange w:id="22470" w:author="CR#0701r1" w:date="2020-04-04T13:17:00Z">
              <w:rPr>
                <w:noProof/>
              </w:rPr>
            </w:rPrChange>
          </w:rPr>
          <w:t>:</w:t>
        </w:r>
        <w:r w:rsidRPr="008E2A69">
          <w:rPr>
            <w:noProof/>
            <w:rPrChange w:id="22471" w:author="CR#0701r1" w:date="2020-04-04T13:17:00Z">
              <w:rPr>
                <w:noProof/>
              </w:rPr>
            </w:rPrChange>
          </w:rPr>
          <w:tab/>
        </w:r>
        <w:r w:rsidRPr="008E2A69">
          <w:rPr>
            <w:noProof/>
            <w:lang w:val="en-US"/>
            <w:rPrChange w:id="22472" w:author="CR#0701r1" w:date="2020-04-04T13:17:00Z">
              <w:rPr>
                <w:noProof/>
                <w:lang w:val="en-US"/>
              </w:rPr>
            </w:rPrChange>
          </w:rPr>
          <w:t>The extended Logical Channel ID space and the relevant MAC subheader format is used, only when configured, on the NR backhaul links between IAB nodes or between IAB node and IAB Donor.</w:t>
        </w:r>
      </w:ins>
    </w:p>
    <w:p w:rsidR="00411627" w:rsidRPr="008E2A69" w:rsidRDefault="00411627" w:rsidP="00411627">
      <w:pPr>
        <w:pStyle w:val="B1"/>
        <w:rPr>
          <w:noProof/>
          <w:rPrChange w:id="22473" w:author="CR#0701r1" w:date="2020-04-04T13:17:00Z">
            <w:rPr>
              <w:noProof/>
            </w:rPr>
          </w:rPrChange>
        </w:rPr>
      </w:pPr>
      <w:r w:rsidRPr="008E2A69">
        <w:rPr>
          <w:noProof/>
          <w:rPrChange w:id="22474" w:author="CR#0701r1" w:date="2020-04-04T13:17:00Z">
            <w:rPr>
              <w:noProof/>
            </w:rPr>
          </w:rPrChange>
        </w:rPr>
        <w:lastRenderedPageBreak/>
        <w:t>-</w:t>
      </w:r>
      <w:r w:rsidRPr="008E2A69">
        <w:rPr>
          <w:noProof/>
          <w:rPrChange w:id="22475" w:author="CR#0701r1" w:date="2020-04-04T13:17:00Z">
            <w:rPr>
              <w:noProof/>
            </w:rPr>
          </w:rPrChange>
        </w:rPr>
        <w:tab/>
        <w:t xml:space="preserve">L: The Length field indicates the length of the corresponding MAC SDU </w:t>
      </w:r>
      <w:r w:rsidRPr="008E2A69">
        <w:rPr>
          <w:noProof/>
          <w:lang w:eastAsia="zh-CN"/>
          <w:rPrChange w:id="22476" w:author="CR#0701r1" w:date="2020-04-04T13:17:00Z">
            <w:rPr>
              <w:noProof/>
              <w:lang w:eastAsia="zh-CN"/>
            </w:rPr>
          </w:rPrChange>
        </w:rPr>
        <w:t xml:space="preserve">or variable-sized MAC </w:t>
      </w:r>
      <w:r w:rsidRPr="008E2A69">
        <w:rPr>
          <w:noProof/>
          <w:lang w:eastAsia="ko-KR"/>
          <w:rPrChange w:id="22477" w:author="CR#0701r1" w:date="2020-04-04T13:17:00Z">
            <w:rPr>
              <w:noProof/>
              <w:lang w:eastAsia="ko-KR"/>
            </w:rPr>
          </w:rPrChange>
        </w:rPr>
        <w:t>CE</w:t>
      </w:r>
      <w:r w:rsidRPr="008E2A69">
        <w:rPr>
          <w:noProof/>
          <w:lang w:eastAsia="zh-CN"/>
          <w:rPrChange w:id="22478" w:author="CR#0701r1" w:date="2020-04-04T13:17:00Z">
            <w:rPr>
              <w:noProof/>
              <w:lang w:eastAsia="zh-CN"/>
            </w:rPr>
          </w:rPrChange>
        </w:rPr>
        <w:t xml:space="preserve"> </w:t>
      </w:r>
      <w:r w:rsidRPr="008E2A69">
        <w:rPr>
          <w:noProof/>
          <w:rPrChange w:id="22479" w:author="CR#0701r1" w:date="2020-04-04T13:17:00Z">
            <w:rPr>
              <w:noProof/>
            </w:rPr>
          </w:rPrChange>
        </w:rPr>
        <w:t xml:space="preserve">in bytes. There is one L field per MAC subheader except </w:t>
      </w:r>
      <w:r w:rsidRPr="008E2A69">
        <w:rPr>
          <w:noProof/>
          <w:lang w:eastAsia="ko-KR"/>
          <w:rPrChange w:id="22480" w:author="CR#0701r1" w:date="2020-04-04T13:17:00Z">
            <w:rPr>
              <w:noProof/>
              <w:lang w:eastAsia="ko-KR"/>
            </w:rPr>
          </w:rPrChange>
        </w:rPr>
        <w:t xml:space="preserve">for </w:t>
      </w:r>
      <w:r w:rsidRPr="008E2A69">
        <w:rPr>
          <w:noProof/>
          <w:rPrChange w:id="22481" w:author="CR#0701r1" w:date="2020-04-04T13:17:00Z">
            <w:rPr>
              <w:noProof/>
            </w:rPr>
          </w:rPrChange>
        </w:rPr>
        <w:t xml:space="preserve">subheaders corresponding to fixed-sized MAC </w:t>
      </w:r>
      <w:r w:rsidRPr="008E2A69">
        <w:rPr>
          <w:noProof/>
          <w:lang w:eastAsia="ko-KR"/>
          <w:rPrChange w:id="22482" w:author="CR#0701r1" w:date="2020-04-04T13:17:00Z">
            <w:rPr>
              <w:noProof/>
              <w:lang w:eastAsia="ko-KR"/>
            </w:rPr>
          </w:rPrChange>
        </w:rPr>
        <w:t>CE</w:t>
      </w:r>
      <w:r w:rsidRPr="008E2A69">
        <w:rPr>
          <w:noProof/>
          <w:rPrChange w:id="22483" w:author="CR#0701r1" w:date="2020-04-04T13:17:00Z">
            <w:rPr>
              <w:noProof/>
            </w:rPr>
          </w:rPrChange>
        </w:rPr>
        <w:t>s</w:t>
      </w:r>
      <w:r w:rsidR="00C77ADE" w:rsidRPr="008E2A69">
        <w:rPr>
          <w:noProof/>
          <w:rPrChange w:id="22484" w:author="CR#0701r1" w:date="2020-04-04T13:17:00Z">
            <w:rPr>
              <w:noProof/>
            </w:rPr>
          </w:rPrChange>
        </w:rPr>
        <w:t>,</w:t>
      </w:r>
      <w:r w:rsidRPr="008E2A69">
        <w:rPr>
          <w:noProof/>
          <w:lang w:eastAsia="ko-KR"/>
          <w:rPrChange w:id="22485" w:author="CR#0701r1" w:date="2020-04-04T13:17:00Z">
            <w:rPr>
              <w:noProof/>
              <w:lang w:eastAsia="ko-KR"/>
            </w:rPr>
          </w:rPrChange>
        </w:rPr>
        <w:t xml:space="preserve"> padding</w:t>
      </w:r>
      <w:r w:rsidR="00C77ADE" w:rsidRPr="008E2A69">
        <w:rPr>
          <w:noProof/>
          <w:lang w:eastAsia="ko-KR"/>
          <w:rPrChange w:id="22486" w:author="CR#0701r1" w:date="2020-04-04T13:17:00Z">
            <w:rPr>
              <w:noProof/>
              <w:lang w:eastAsia="ko-KR"/>
            </w:rPr>
          </w:rPrChange>
        </w:rPr>
        <w:t>, and MAC SDUs containing UL CCCH</w:t>
      </w:r>
      <w:r w:rsidRPr="008E2A69">
        <w:rPr>
          <w:noProof/>
          <w:rPrChange w:id="22487" w:author="CR#0701r1" w:date="2020-04-04T13:17:00Z">
            <w:rPr>
              <w:noProof/>
            </w:rPr>
          </w:rPrChange>
        </w:rPr>
        <w:t>. The size of the L field is indicated by the F field;</w:t>
      </w:r>
    </w:p>
    <w:p w:rsidR="00411627" w:rsidRPr="008E2A69" w:rsidRDefault="00411627" w:rsidP="00411627">
      <w:pPr>
        <w:pStyle w:val="B1"/>
        <w:rPr>
          <w:noProof/>
          <w:lang w:eastAsia="ko-KR"/>
          <w:rPrChange w:id="22488" w:author="CR#0701r1" w:date="2020-04-04T13:17:00Z">
            <w:rPr>
              <w:noProof/>
              <w:lang w:eastAsia="ko-KR"/>
            </w:rPr>
          </w:rPrChange>
        </w:rPr>
      </w:pPr>
      <w:r w:rsidRPr="008E2A69">
        <w:rPr>
          <w:noProof/>
          <w:rPrChange w:id="22489" w:author="CR#0701r1" w:date="2020-04-04T13:17:00Z">
            <w:rPr>
              <w:noProof/>
            </w:rPr>
          </w:rPrChange>
        </w:rPr>
        <w:t>-</w:t>
      </w:r>
      <w:r w:rsidRPr="008E2A69">
        <w:rPr>
          <w:noProof/>
          <w:rPrChange w:id="22490" w:author="CR#0701r1" w:date="2020-04-04T13:17:00Z">
            <w:rPr>
              <w:noProof/>
            </w:rPr>
          </w:rPrChange>
        </w:rPr>
        <w:tab/>
        <w:t xml:space="preserve">F: The Format field indicates the size of the Length field. There is one F field per MAC subheader except for subheaders corresponding to fixed-sized MAC </w:t>
      </w:r>
      <w:r w:rsidRPr="008E2A69">
        <w:rPr>
          <w:noProof/>
          <w:lang w:eastAsia="ko-KR"/>
          <w:rPrChange w:id="22491" w:author="CR#0701r1" w:date="2020-04-04T13:17:00Z">
            <w:rPr>
              <w:noProof/>
              <w:lang w:eastAsia="ko-KR"/>
            </w:rPr>
          </w:rPrChange>
        </w:rPr>
        <w:t>CE</w:t>
      </w:r>
      <w:r w:rsidRPr="008E2A69">
        <w:rPr>
          <w:noProof/>
          <w:rPrChange w:id="22492" w:author="CR#0701r1" w:date="2020-04-04T13:17:00Z">
            <w:rPr>
              <w:noProof/>
            </w:rPr>
          </w:rPrChange>
        </w:rPr>
        <w:t>s</w:t>
      </w:r>
      <w:r w:rsidR="00C77ADE" w:rsidRPr="008E2A69">
        <w:rPr>
          <w:noProof/>
          <w:rPrChange w:id="22493" w:author="CR#0701r1" w:date="2020-04-04T13:17:00Z">
            <w:rPr>
              <w:noProof/>
            </w:rPr>
          </w:rPrChange>
        </w:rPr>
        <w:t>,</w:t>
      </w:r>
      <w:r w:rsidRPr="008E2A69">
        <w:rPr>
          <w:noProof/>
          <w:lang w:eastAsia="ko-KR"/>
          <w:rPrChange w:id="22494" w:author="CR#0701r1" w:date="2020-04-04T13:17:00Z">
            <w:rPr>
              <w:noProof/>
              <w:lang w:eastAsia="ko-KR"/>
            </w:rPr>
          </w:rPrChange>
        </w:rPr>
        <w:t xml:space="preserve"> padding</w:t>
      </w:r>
      <w:r w:rsidR="00C77ADE" w:rsidRPr="008E2A69">
        <w:rPr>
          <w:noProof/>
          <w:lang w:eastAsia="ko-KR"/>
          <w:rPrChange w:id="22495" w:author="CR#0701r1" w:date="2020-04-04T13:17:00Z">
            <w:rPr>
              <w:noProof/>
              <w:lang w:eastAsia="ko-KR"/>
            </w:rPr>
          </w:rPrChange>
        </w:rPr>
        <w:t>, and MAC SDUs containing UL CCCH</w:t>
      </w:r>
      <w:r w:rsidRPr="008E2A69">
        <w:rPr>
          <w:noProof/>
          <w:rPrChange w:id="22496" w:author="CR#0701r1" w:date="2020-04-04T13:17:00Z">
            <w:rPr>
              <w:noProof/>
            </w:rPr>
          </w:rPrChange>
        </w:rPr>
        <w:t xml:space="preserve">. The size of the F field is 1 bit. </w:t>
      </w:r>
      <w:r w:rsidRPr="008E2A69">
        <w:rPr>
          <w:noProof/>
          <w:lang w:eastAsia="ko-KR"/>
          <w:rPrChange w:id="22497" w:author="CR#0701r1" w:date="2020-04-04T13:17:00Z">
            <w:rPr>
              <w:noProof/>
              <w:lang w:eastAsia="ko-KR"/>
            </w:rPr>
          </w:rPrChange>
        </w:rPr>
        <w:t>The value 0 indicates 8 bits of the Length field. The value 1 indicates 16 bits of the Length field</w:t>
      </w:r>
      <w:r w:rsidRPr="008E2A69">
        <w:rPr>
          <w:noProof/>
          <w:rPrChange w:id="22498" w:author="CR#0701r1" w:date="2020-04-04T13:17:00Z">
            <w:rPr>
              <w:noProof/>
            </w:rPr>
          </w:rPrChange>
        </w:rPr>
        <w:t>;</w:t>
      </w:r>
    </w:p>
    <w:p w:rsidR="00411627" w:rsidRPr="008E2A69" w:rsidRDefault="00411627" w:rsidP="00411627">
      <w:pPr>
        <w:pStyle w:val="B1"/>
        <w:rPr>
          <w:noProof/>
          <w:rPrChange w:id="22499" w:author="CR#0701r1" w:date="2020-04-04T13:17:00Z">
            <w:rPr>
              <w:noProof/>
            </w:rPr>
          </w:rPrChange>
        </w:rPr>
      </w:pPr>
      <w:r w:rsidRPr="008E2A69">
        <w:rPr>
          <w:noProof/>
          <w:rPrChange w:id="22500" w:author="CR#0701r1" w:date="2020-04-04T13:17:00Z">
            <w:rPr>
              <w:noProof/>
            </w:rPr>
          </w:rPrChange>
        </w:rPr>
        <w:t>-</w:t>
      </w:r>
      <w:r w:rsidRPr="008E2A69">
        <w:rPr>
          <w:noProof/>
          <w:rPrChange w:id="22501" w:author="CR#0701r1" w:date="2020-04-04T13:17:00Z">
            <w:rPr>
              <w:noProof/>
            </w:rPr>
          </w:rPrChange>
        </w:rPr>
        <w:tab/>
        <w:t xml:space="preserve">R: Reserved bit, set to </w:t>
      </w:r>
      <w:r w:rsidR="000D76D9" w:rsidRPr="008E2A69">
        <w:rPr>
          <w:noProof/>
          <w:lang w:eastAsia="ko-KR"/>
          <w:rPrChange w:id="22502" w:author="CR#0701r1" w:date="2020-04-04T13:17:00Z">
            <w:rPr>
              <w:noProof/>
              <w:lang w:eastAsia="ko-KR"/>
            </w:rPr>
          </w:rPrChange>
        </w:rPr>
        <w:t>0</w:t>
      </w:r>
      <w:r w:rsidRPr="008E2A69">
        <w:rPr>
          <w:noProof/>
          <w:rPrChange w:id="22503" w:author="CR#0701r1" w:date="2020-04-04T13:17:00Z">
            <w:rPr>
              <w:noProof/>
            </w:rPr>
          </w:rPrChange>
        </w:rPr>
        <w:t>.</w:t>
      </w:r>
    </w:p>
    <w:p w:rsidR="00411627" w:rsidRPr="008E2A69" w:rsidRDefault="00411627" w:rsidP="00411627">
      <w:pPr>
        <w:rPr>
          <w:noProof/>
          <w:lang w:eastAsia="ko-KR"/>
          <w:rPrChange w:id="22504" w:author="CR#0701r1" w:date="2020-04-04T13:17:00Z">
            <w:rPr>
              <w:noProof/>
              <w:lang w:eastAsia="ko-KR"/>
            </w:rPr>
          </w:rPrChange>
        </w:rPr>
      </w:pPr>
      <w:r w:rsidRPr="008E2A69">
        <w:rPr>
          <w:noProof/>
          <w:rPrChange w:id="22505" w:author="CR#0701r1" w:date="2020-04-04T13:17:00Z">
            <w:rPr>
              <w:noProof/>
            </w:rPr>
          </w:rPrChange>
        </w:rPr>
        <w:t xml:space="preserve">The MAC subheader </w:t>
      </w:r>
      <w:r w:rsidRPr="008E2A69">
        <w:rPr>
          <w:noProof/>
          <w:lang w:eastAsia="ko-KR"/>
          <w:rPrChange w:id="22506" w:author="CR#0701r1" w:date="2020-04-04T13:17:00Z">
            <w:rPr>
              <w:noProof/>
              <w:lang w:eastAsia="ko-KR"/>
            </w:rPr>
          </w:rPrChange>
        </w:rPr>
        <w:t>is</w:t>
      </w:r>
      <w:r w:rsidRPr="008E2A69">
        <w:rPr>
          <w:noProof/>
          <w:rPrChange w:id="22507" w:author="CR#0701r1" w:date="2020-04-04T13:17:00Z">
            <w:rPr>
              <w:noProof/>
            </w:rPr>
          </w:rPrChange>
        </w:rPr>
        <w:t xml:space="preserve"> octet aligned.</w:t>
      </w:r>
    </w:p>
    <w:p w:rsidR="00411627" w:rsidRPr="008E2A69" w:rsidRDefault="00411627" w:rsidP="00411627">
      <w:pPr>
        <w:pStyle w:val="TH"/>
        <w:rPr>
          <w:noProof/>
          <w:lang w:eastAsia="ko-KR"/>
          <w:rPrChange w:id="22508" w:author="CR#0701r1" w:date="2020-04-04T13:17:00Z">
            <w:rPr>
              <w:noProof/>
              <w:lang w:eastAsia="ko-KR"/>
            </w:rPr>
          </w:rPrChange>
        </w:rPr>
      </w:pPr>
      <w:r w:rsidRPr="008E2A69">
        <w:rPr>
          <w:noProof/>
          <w:lang w:eastAsia="ko-KR"/>
          <w:rPrChange w:id="22509" w:author="CR#0701r1" w:date="2020-04-04T13:17:00Z">
            <w:rPr>
              <w:noProof/>
              <w:lang w:eastAsia="ko-KR"/>
            </w:rPr>
          </w:rPrChange>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3600"/>
        <w:tblGridChange w:id="22510">
          <w:tblGrid>
            <w:gridCol w:w="1728"/>
            <w:gridCol w:w="3600"/>
          </w:tblGrid>
        </w:tblGridChange>
      </w:tblGrid>
      <w:tr w:rsidR="008E2A69" w:rsidRPr="008E2A69" w:rsidTr="00205615">
        <w:trPr>
          <w:jc w:val="center"/>
        </w:trPr>
        <w:tc>
          <w:tcPr>
            <w:tcW w:w="1728" w:type="dxa"/>
          </w:tcPr>
          <w:p w:rsidR="00411627" w:rsidRPr="008E2A69" w:rsidRDefault="00205615" w:rsidP="00D157C9">
            <w:pPr>
              <w:pStyle w:val="TAH"/>
              <w:rPr>
                <w:noProof/>
                <w:lang w:eastAsia="ko-KR"/>
                <w:rPrChange w:id="22511" w:author="CR#0701r1" w:date="2020-04-04T13:17:00Z">
                  <w:rPr>
                    <w:noProof/>
                    <w:lang w:eastAsia="ko-KR"/>
                  </w:rPr>
                </w:rPrChange>
              </w:rPr>
            </w:pPr>
            <w:ins w:id="22512" w:author="CR#0703" w:date="2020-04-04T12:38:00Z">
              <w:r w:rsidRPr="008E2A69">
                <w:rPr>
                  <w:noProof/>
                  <w:lang w:eastAsia="ko-KR"/>
                  <w:rPrChange w:id="22513" w:author="CR#0701r1" w:date="2020-04-04T13:17:00Z">
                    <w:rPr>
                      <w:noProof/>
                      <w:lang w:eastAsia="ko-KR"/>
                    </w:rPr>
                  </w:rPrChange>
                </w:rPr>
                <w:t>Codepoint/I</w:t>
              </w:r>
            </w:ins>
            <w:r w:rsidR="00411627" w:rsidRPr="008E2A69">
              <w:rPr>
                <w:noProof/>
                <w:lang w:eastAsia="ko-KR"/>
                <w:rPrChange w:id="22514" w:author="CR#0701r1" w:date="2020-04-04T13:17:00Z">
                  <w:rPr>
                    <w:noProof/>
                    <w:lang w:eastAsia="ko-KR"/>
                  </w:rPr>
                </w:rPrChange>
              </w:rPr>
              <w:t>Index</w:t>
            </w:r>
          </w:p>
        </w:tc>
        <w:tc>
          <w:tcPr>
            <w:tcW w:w="3600" w:type="dxa"/>
          </w:tcPr>
          <w:p w:rsidR="00411627" w:rsidRPr="008E2A69" w:rsidRDefault="00411627" w:rsidP="00D157C9">
            <w:pPr>
              <w:pStyle w:val="TAH"/>
              <w:rPr>
                <w:noProof/>
                <w:lang w:eastAsia="ko-KR"/>
                <w:rPrChange w:id="22515" w:author="CR#0701r1" w:date="2020-04-04T13:17:00Z">
                  <w:rPr>
                    <w:noProof/>
                    <w:lang w:eastAsia="ko-KR"/>
                  </w:rPr>
                </w:rPrChange>
              </w:rPr>
            </w:pPr>
            <w:r w:rsidRPr="008E2A69">
              <w:rPr>
                <w:noProof/>
                <w:lang w:eastAsia="ko-KR"/>
                <w:rPrChange w:id="22516" w:author="CR#0701r1" w:date="2020-04-04T13:17:00Z">
                  <w:rPr>
                    <w:noProof/>
                    <w:lang w:eastAsia="ko-KR"/>
                  </w:rPr>
                </w:rPrChange>
              </w:rPr>
              <w:t>LCID values</w:t>
            </w:r>
          </w:p>
        </w:tc>
      </w:tr>
      <w:tr w:rsidR="008E2A69" w:rsidRPr="008E2A69" w:rsidTr="00205615">
        <w:trPr>
          <w:jc w:val="center"/>
        </w:trPr>
        <w:tc>
          <w:tcPr>
            <w:tcW w:w="1728" w:type="dxa"/>
          </w:tcPr>
          <w:p w:rsidR="00411627" w:rsidRPr="008E2A69" w:rsidRDefault="00411627" w:rsidP="00D157C9">
            <w:pPr>
              <w:pStyle w:val="TAC"/>
              <w:rPr>
                <w:noProof/>
                <w:lang w:eastAsia="ko-KR"/>
                <w:rPrChange w:id="22517" w:author="CR#0701r1" w:date="2020-04-04T13:17:00Z">
                  <w:rPr>
                    <w:noProof/>
                    <w:lang w:eastAsia="ko-KR"/>
                  </w:rPr>
                </w:rPrChange>
              </w:rPr>
            </w:pPr>
            <w:r w:rsidRPr="008E2A69">
              <w:rPr>
                <w:noProof/>
                <w:lang w:eastAsia="ko-KR"/>
                <w:rPrChange w:id="22518" w:author="CR#0701r1" w:date="2020-04-04T13:17:00Z">
                  <w:rPr>
                    <w:noProof/>
                    <w:lang w:eastAsia="ko-KR"/>
                  </w:rPr>
                </w:rPrChange>
              </w:rPr>
              <w:t>0</w:t>
            </w:r>
          </w:p>
        </w:tc>
        <w:tc>
          <w:tcPr>
            <w:tcW w:w="3600" w:type="dxa"/>
          </w:tcPr>
          <w:p w:rsidR="00411627" w:rsidRPr="008E2A69" w:rsidRDefault="00411627" w:rsidP="00D157C9">
            <w:pPr>
              <w:pStyle w:val="TAC"/>
              <w:rPr>
                <w:noProof/>
                <w:lang w:eastAsia="ko-KR"/>
                <w:rPrChange w:id="22519" w:author="CR#0701r1" w:date="2020-04-04T13:17:00Z">
                  <w:rPr>
                    <w:noProof/>
                    <w:lang w:eastAsia="ko-KR"/>
                  </w:rPr>
                </w:rPrChange>
              </w:rPr>
            </w:pPr>
            <w:r w:rsidRPr="008E2A69">
              <w:rPr>
                <w:noProof/>
                <w:lang w:eastAsia="ko-KR"/>
                <w:rPrChange w:id="22520" w:author="CR#0701r1" w:date="2020-04-04T13:17:00Z">
                  <w:rPr>
                    <w:noProof/>
                    <w:lang w:eastAsia="ko-KR"/>
                  </w:rPr>
                </w:rPrChange>
              </w:rPr>
              <w:t>CCCH</w:t>
            </w:r>
          </w:p>
        </w:tc>
      </w:tr>
      <w:tr w:rsidR="008E2A69" w:rsidRPr="008E2A69" w:rsidTr="00205615">
        <w:trPr>
          <w:jc w:val="center"/>
        </w:trPr>
        <w:tc>
          <w:tcPr>
            <w:tcW w:w="1728" w:type="dxa"/>
          </w:tcPr>
          <w:p w:rsidR="00411627" w:rsidRPr="008E2A69" w:rsidRDefault="00411627" w:rsidP="00D157C9">
            <w:pPr>
              <w:pStyle w:val="TAC"/>
              <w:rPr>
                <w:noProof/>
                <w:lang w:eastAsia="ko-KR"/>
                <w:rPrChange w:id="22521" w:author="CR#0701r1" w:date="2020-04-04T13:17:00Z">
                  <w:rPr>
                    <w:noProof/>
                    <w:lang w:eastAsia="ko-KR"/>
                  </w:rPr>
                </w:rPrChange>
              </w:rPr>
            </w:pPr>
            <w:r w:rsidRPr="008E2A69">
              <w:rPr>
                <w:noProof/>
                <w:lang w:eastAsia="ko-KR"/>
                <w:rPrChange w:id="22522" w:author="CR#0701r1" w:date="2020-04-04T13:17:00Z">
                  <w:rPr>
                    <w:noProof/>
                    <w:lang w:eastAsia="ko-KR"/>
                  </w:rPr>
                </w:rPrChange>
              </w:rPr>
              <w:t>1–</w:t>
            </w:r>
            <w:r w:rsidR="00C77ADE" w:rsidRPr="008E2A69">
              <w:rPr>
                <w:noProof/>
                <w:lang w:eastAsia="ko-KR"/>
                <w:rPrChange w:id="22523" w:author="CR#0701r1" w:date="2020-04-04T13:17:00Z">
                  <w:rPr>
                    <w:noProof/>
                    <w:lang w:eastAsia="ko-KR"/>
                  </w:rPr>
                </w:rPrChange>
              </w:rPr>
              <w:t>32</w:t>
            </w:r>
          </w:p>
        </w:tc>
        <w:tc>
          <w:tcPr>
            <w:tcW w:w="3600" w:type="dxa"/>
          </w:tcPr>
          <w:p w:rsidR="00411627" w:rsidRPr="008E2A69" w:rsidRDefault="00411627" w:rsidP="00D157C9">
            <w:pPr>
              <w:pStyle w:val="TAC"/>
              <w:rPr>
                <w:noProof/>
                <w:lang w:eastAsia="ko-KR"/>
                <w:rPrChange w:id="22524" w:author="CR#0701r1" w:date="2020-04-04T13:17:00Z">
                  <w:rPr>
                    <w:noProof/>
                    <w:lang w:eastAsia="ko-KR"/>
                  </w:rPr>
                </w:rPrChange>
              </w:rPr>
            </w:pPr>
            <w:r w:rsidRPr="008E2A69">
              <w:rPr>
                <w:noProof/>
                <w:lang w:eastAsia="ko-KR"/>
                <w:rPrChange w:id="22525" w:author="CR#0701r1" w:date="2020-04-04T13:17:00Z">
                  <w:rPr>
                    <w:noProof/>
                    <w:lang w:eastAsia="ko-KR"/>
                  </w:rPr>
                </w:rPrChange>
              </w:rPr>
              <w:t>Identity of the logical channel</w:t>
            </w:r>
          </w:p>
        </w:tc>
      </w:tr>
      <w:tr w:rsidR="008E2A69" w:rsidRPr="008E2A69" w:rsidTr="00205615">
        <w:trPr>
          <w:jc w:val="center"/>
          <w:ins w:id="22526" w:author="CR#0677r6" w:date="2020-04-03T23:27:00Z"/>
        </w:trPr>
        <w:tc>
          <w:tcPr>
            <w:tcW w:w="1728" w:type="dxa"/>
          </w:tcPr>
          <w:p w:rsidR="0047246C" w:rsidRPr="008E2A69" w:rsidRDefault="0047246C" w:rsidP="0047246C">
            <w:pPr>
              <w:pStyle w:val="TAC"/>
              <w:rPr>
                <w:ins w:id="22527" w:author="CR#0677r6" w:date="2020-04-03T23:27:00Z"/>
                <w:noProof/>
                <w:lang w:eastAsia="ko-KR"/>
                <w:rPrChange w:id="22528" w:author="CR#0701r1" w:date="2020-04-04T13:17:00Z">
                  <w:rPr>
                    <w:ins w:id="22529" w:author="CR#0677r6" w:date="2020-04-03T23:27:00Z"/>
                    <w:noProof/>
                    <w:lang w:eastAsia="ko-KR"/>
                  </w:rPr>
                </w:rPrChange>
              </w:rPr>
            </w:pPr>
            <w:ins w:id="22530" w:author="CR#0677r6" w:date="2020-04-03T23:27:00Z">
              <w:r w:rsidRPr="008E2A69">
                <w:rPr>
                  <w:noProof/>
                  <w:lang w:val="en-US" w:eastAsia="ko-KR"/>
                  <w:rPrChange w:id="22531" w:author="CR#0701r1" w:date="2020-04-04T13:17:00Z">
                    <w:rPr>
                      <w:noProof/>
                      <w:lang w:val="en-US" w:eastAsia="ko-KR"/>
                    </w:rPr>
                  </w:rPrChange>
                </w:rPr>
                <w:t>33</w:t>
              </w:r>
            </w:ins>
          </w:p>
        </w:tc>
        <w:tc>
          <w:tcPr>
            <w:tcW w:w="3600" w:type="dxa"/>
          </w:tcPr>
          <w:p w:rsidR="0047246C" w:rsidRPr="008E2A69" w:rsidRDefault="0047246C" w:rsidP="0047246C">
            <w:pPr>
              <w:pStyle w:val="TAC"/>
              <w:rPr>
                <w:ins w:id="22532" w:author="CR#0677r6" w:date="2020-04-03T23:27:00Z"/>
                <w:noProof/>
                <w:lang w:eastAsia="ko-KR"/>
                <w:rPrChange w:id="22533" w:author="CR#0701r1" w:date="2020-04-04T13:17:00Z">
                  <w:rPr>
                    <w:ins w:id="22534" w:author="CR#0677r6" w:date="2020-04-03T23:27:00Z"/>
                    <w:noProof/>
                    <w:lang w:eastAsia="ko-KR"/>
                  </w:rPr>
                </w:rPrChange>
              </w:rPr>
            </w:pPr>
            <w:ins w:id="22535" w:author="CR#0677r6" w:date="2020-04-03T23:27:00Z">
              <w:r w:rsidRPr="008E2A69">
                <w:rPr>
                  <w:noProof/>
                  <w:lang w:eastAsia="ko-KR"/>
                  <w:rPrChange w:id="22536" w:author="CR#0701r1" w:date="2020-04-04T13:17:00Z">
                    <w:rPr>
                      <w:noProof/>
                      <w:lang w:eastAsia="ko-KR"/>
                    </w:rPr>
                  </w:rPrChange>
                </w:rPr>
                <w:t>Extended logical channel ID field</w:t>
              </w:r>
            </w:ins>
            <w:ins w:id="22537" w:author="CR#0703" w:date="2020-04-04T12:51:00Z">
              <w:r w:rsidR="00205615" w:rsidRPr="008E2A69">
                <w:rPr>
                  <w:noProof/>
                  <w:lang w:eastAsia="ko-KR"/>
                  <w:rPrChange w:id="22538" w:author="CR#0701r1" w:date="2020-04-04T13:17:00Z">
                    <w:rPr>
                      <w:noProof/>
                      <w:lang w:eastAsia="ko-KR"/>
                    </w:rPr>
                  </w:rPrChange>
                </w:rPr>
                <w:t xml:space="preserve"> (two octets)</w:t>
              </w:r>
            </w:ins>
          </w:p>
        </w:tc>
      </w:tr>
      <w:tr w:rsidR="008E2A69" w:rsidRPr="008E2A69" w:rsidTr="00205615">
        <w:trPr>
          <w:jc w:val="center"/>
          <w:ins w:id="22539" w:author="CR#0703" w:date="2020-04-04T12:38:00Z"/>
        </w:trPr>
        <w:tc>
          <w:tcPr>
            <w:tcW w:w="1728" w:type="dxa"/>
          </w:tcPr>
          <w:p w:rsidR="00205615" w:rsidRPr="008E2A69" w:rsidRDefault="00205615" w:rsidP="00205615">
            <w:pPr>
              <w:pStyle w:val="TAC"/>
              <w:rPr>
                <w:ins w:id="22540" w:author="CR#0703" w:date="2020-04-04T12:38:00Z"/>
                <w:noProof/>
                <w:lang w:val="en-US" w:eastAsia="ko-KR"/>
                <w:rPrChange w:id="22541" w:author="CR#0701r1" w:date="2020-04-04T13:17:00Z">
                  <w:rPr>
                    <w:ins w:id="22542" w:author="CR#0703" w:date="2020-04-04T12:38:00Z"/>
                    <w:noProof/>
                    <w:lang w:val="en-US" w:eastAsia="ko-KR"/>
                  </w:rPr>
                </w:rPrChange>
              </w:rPr>
            </w:pPr>
            <w:ins w:id="22543" w:author="CR#0703" w:date="2020-04-04T12:38:00Z">
              <w:r w:rsidRPr="008E2A69">
                <w:rPr>
                  <w:noProof/>
                  <w:lang w:eastAsia="ko-KR"/>
                  <w:rPrChange w:id="22544" w:author="CR#0701r1" w:date="2020-04-04T13:17:00Z">
                    <w:rPr>
                      <w:noProof/>
                      <w:lang w:eastAsia="ko-KR"/>
                    </w:rPr>
                  </w:rPrChange>
                </w:rPr>
                <w:t>34</w:t>
              </w:r>
            </w:ins>
          </w:p>
        </w:tc>
        <w:tc>
          <w:tcPr>
            <w:tcW w:w="3600" w:type="dxa"/>
          </w:tcPr>
          <w:p w:rsidR="00205615" w:rsidRPr="008E2A69" w:rsidRDefault="00205615" w:rsidP="00205615">
            <w:pPr>
              <w:pStyle w:val="TAC"/>
              <w:rPr>
                <w:ins w:id="22545" w:author="CR#0703" w:date="2020-04-04T12:38:00Z"/>
                <w:noProof/>
                <w:lang w:eastAsia="ko-KR"/>
                <w:rPrChange w:id="22546" w:author="CR#0701r1" w:date="2020-04-04T13:17:00Z">
                  <w:rPr>
                    <w:ins w:id="22547" w:author="CR#0703" w:date="2020-04-04T12:38:00Z"/>
                    <w:noProof/>
                    <w:lang w:eastAsia="ko-KR"/>
                  </w:rPr>
                </w:rPrChange>
              </w:rPr>
            </w:pPr>
            <w:ins w:id="22548" w:author="CR#0703" w:date="2020-04-04T12:38:00Z">
              <w:r w:rsidRPr="008E2A69">
                <w:rPr>
                  <w:noProof/>
                  <w:lang w:eastAsia="ko-KR"/>
                  <w:rPrChange w:id="22549" w:author="CR#0701r1" w:date="2020-04-04T13:17:00Z">
                    <w:rPr>
                      <w:noProof/>
                      <w:lang w:eastAsia="ko-KR"/>
                    </w:rPr>
                  </w:rPrChange>
                </w:rPr>
                <w:t>Extended logical channel ID field (one octet)</w:t>
              </w:r>
            </w:ins>
          </w:p>
        </w:tc>
      </w:tr>
      <w:tr w:rsidR="008E2A69" w:rsidRPr="008E2A69" w:rsidTr="00205615">
        <w:trPr>
          <w:jc w:val="center"/>
        </w:trPr>
        <w:tc>
          <w:tcPr>
            <w:tcW w:w="1728" w:type="dxa"/>
          </w:tcPr>
          <w:p w:rsidR="00411627" w:rsidRPr="008E2A69" w:rsidRDefault="00C77ADE" w:rsidP="00D157C9">
            <w:pPr>
              <w:pStyle w:val="TAC"/>
              <w:rPr>
                <w:noProof/>
                <w:lang w:eastAsia="ko-KR"/>
                <w:rPrChange w:id="22550" w:author="CR#0701r1" w:date="2020-04-04T13:17:00Z">
                  <w:rPr>
                    <w:noProof/>
                    <w:lang w:eastAsia="ko-KR"/>
                  </w:rPr>
                </w:rPrChange>
              </w:rPr>
            </w:pPr>
            <w:r w:rsidRPr="008E2A69">
              <w:rPr>
                <w:noProof/>
                <w:lang w:eastAsia="ko-KR"/>
                <w:rPrChange w:id="22551" w:author="CR#0701r1" w:date="2020-04-04T13:17:00Z">
                  <w:rPr>
                    <w:noProof/>
                    <w:lang w:eastAsia="ko-KR"/>
                  </w:rPr>
                </w:rPrChange>
              </w:rPr>
              <w:t>3</w:t>
            </w:r>
            <w:ins w:id="22552" w:author="CR#0703" w:date="2020-04-04T12:38:00Z">
              <w:r w:rsidR="00205615" w:rsidRPr="008E2A69">
                <w:rPr>
                  <w:noProof/>
                  <w:lang w:eastAsia="ko-KR"/>
                  <w:rPrChange w:id="22553" w:author="CR#0701r1" w:date="2020-04-04T13:17:00Z">
                    <w:rPr>
                      <w:noProof/>
                      <w:lang w:eastAsia="ko-KR"/>
                    </w:rPr>
                  </w:rPrChange>
                </w:rPr>
                <w:t>5</w:t>
              </w:r>
            </w:ins>
          </w:p>
        </w:tc>
        <w:tc>
          <w:tcPr>
            <w:tcW w:w="3600" w:type="dxa"/>
          </w:tcPr>
          <w:p w:rsidR="00411627" w:rsidRPr="008E2A69" w:rsidRDefault="00411627" w:rsidP="00D157C9">
            <w:pPr>
              <w:pStyle w:val="TAC"/>
              <w:rPr>
                <w:noProof/>
                <w:lang w:eastAsia="ko-KR"/>
                <w:rPrChange w:id="22554" w:author="CR#0701r1" w:date="2020-04-04T13:17:00Z">
                  <w:rPr>
                    <w:noProof/>
                    <w:lang w:eastAsia="ko-KR"/>
                  </w:rPr>
                </w:rPrChange>
              </w:rPr>
            </w:pPr>
            <w:r w:rsidRPr="008E2A69">
              <w:rPr>
                <w:noProof/>
                <w:lang w:eastAsia="ko-KR"/>
                <w:rPrChange w:id="22555" w:author="CR#0701r1" w:date="2020-04-04T13:17:00Z">
                  <w:rPr>
                    <w:noProof/>
                    <w:lang w:eastAsia="ko-KR"/>
                  </w:rPr>
                </w:rPrChange>
              </w:rPr>
              <w:t>Reserved</w:t>
            </w:r>
          </w:p>
        </w:tc>
      </w:tr>
      <w:tr w:rsidR="008E2A69" w:rsidRPr="008E2A69" w:rsidTr="00205615">
        <w:trPr>
          <w:jc w:val="center"/>
          <w:ins w:id="22556" w:author="CR#0704r1" w:date="2020-04-04T13:00:00Z"/>
        </w:trPr>
        <w:tc>
          <w:tcPr>
            <w:tcW w:w="1728" w:type="dxa"/>
          </w:tcPr>
          <w:p w:rsidR="00F00E2A" w:rsidRPr="008E2A69" w:rsidRDefault="00F00E2A" w:rsidP="00D157C9">
            <w:pPr>
              <w:pStyle w:val="TAC"/>
              <w:rPr>
                <w:ins w:id="22557" w:author="CR#0704r1" w:date="2020-04-04T13:00:00Z"/>
                <w:noProof/>
                <w:lang w:eastAsia="ko-KR"/>
                <w:rPrChange w:id="22558" w:author="CR#0701r1" w:date="2020-04-04T13:17:00Z">
                  <w:rPr>
                    <w:ins w:id="22559" w:author="CR#0704r1" w:date="2020-04-04T13:00:00Z"/>
                    <w:noProof/>
                    <w:lang w:eastAsia="ko-KR"/>
                  </w:rPr>
                </w:rPrChange>
              </w:rPr>
            </w:pPr>
            <w:ins w:id="22560" w:author="CR#0704r1" w:date="2020-04-04T13:00:00Z">
              <w:r w:rsidRPr="008E2A69">
                <w:rPr>
                  <w:noProof/>
                  <w:lang w:eastAsia="ko-KR"/>
                  <w:rPrChange w:id="22561" w:author="CR#0701r1" w:date="2020-04-04T13:17:00Z">
                    <w:rPr>
                      <w:noProof/>
                      <w:lang w:eastAsia="ko-KR"/>
                    </w:rPr>
                  </w:rPrChange>
                </w:rPr>
                <w:t>36</w:t>
              </w:r>
            </w:ins>
          </w:p>
        </w:tc>
        <w:tc>
          <w:tcPr>
            <w:tcW w:w="3600" w:type="dxa"/>
          </w:tcPr>
          <w:p w:rsidR="00F00E2A" w:rsidRPr="008E2A69" w:rsidRDefault="00F00E2A" w:rsidP="00D157C9">
            <w:pPr>
              <w:pStyle w:val="TAC"/>
              <w:rPr>
                <w:ins w:id="22562" w:author="CR#0704r1" w:date="2020-04-04T13:00:00Z"/>
                <w:noProof/>
                <w:lang w:eastAsia="ko-KR"/>
                <w:rPrChange w:id="22563" w:author="CR#0701r1" w:date="2020-04-04T13:17:00Z">
                  <w:rPr>
                    <w:ins w:id="22564" w:author="CR#0704r1" w:date="2020-04-04T13:00:00Z"/>
                    <w:noProof/>
                    <w:lang w:eastAsia="ko-KR"/>
                  </w:rPr>
                </w:rPrChange>
              </w:rPr>
            </w:pPr>
            <w:ins w:id="22565" w:author="CR#0704r1" w:date="2020-04-04T13:00:00Z">
              <w:r w:rsidRPr="008E2A69">
                <w:rPr>
                  <w:rFonts w:hint="eastAsia"/>
                  <w:noProof/>
                  <w:lang w:eastAsia="zh-CN"/>
                  <w:rPrChange w:id="22566" w:author="CR#0701r1" w:date="2020-04-04T13:17:00Z">
                    <w:rPr>
                      <w:rFonts w:hint="eastAsia"/>
                      <w:noProof/>
                      <w:lang w:eastAsia="zh-CN"/>
                    </w:rPr>
                  </w:rPrChange>
                </w:rPr>
                <w:t>S</w:t>
              </w:r>
              <w:r w:rsidRPr="008E2A69">
                <w:rPr>
                  <w:noProof/>
                  <w:lang w:eastAsia="zh-CN"/>
                  <w:rPrChange w:id="22567" w:author="CR#0701r1" w:date="2020-04-04T13:17:00Z">
                    <w:rPr>
                      <w:noProof/>
                      <w:lang w:eastAsia="zh-CN"/>
                    </w:rPr>
                  </w:rPrChange>
                </w:rPr>
                <w:t>P Postioning SRS Activation/Deactivation</w:t>
              </w:r>
            </w:ins>
          </w:p>
        </w:tc>
      </w:tr>
      <w:tr w:rsidR="008E2A69" w:rsidRPr="008E2A69" w:rsidTr="00205615">
        <w:trPr>
          <w:jc w:val="center"/>
          <w:ins w:id="22568" w:author="CR#0698r1" w:date="2020-04-04T03:20:00Z"/>
        </w:trPr>
        <w:tc>
          <w:tcPr>
            <w:tcW w:w="1728" w:type="dxa"/>
          </w:tcPr>
          <w:p w:rsidR="00506E50" w:rsidRPr="008E2A69" w:rsidRDefault="00506E50" w:rsidP="00D157C9">
            <w:pPr>
              <w:pStyle w:val="TAC"/>
              <w:rPr>
                <w:ins w:id="22569" w:author="CR#0698r1" w:date="2020-04-04T03:20:00Z"/>
                <w:noProof/>
                <w:lang w:eastAsia="ko-KR"/>
                <w:rPrChange w:id="22570" w:author="CR#0701r1" w:date="2020-04-04T13:17:00Z">
                  <w:rPr>
                    <w:ins w:id="22571" w:author="CR#0698r1" w:date="2020-04-04T03:20:00Z"/>
                    <w:noProof/>
                    <w:lang w:eastAsia="ko-KR"/>
                  </w:rPr>
                </w:rPrChange>
              </w:rPr>
            </w:pPr>
            <w:ins w:id="22572" w:author="CR#0698r1" w:date="2020-04-04T03:20:00Z">
              <w:r w:rsidRPr="008E2A69">
                <w:rPr>
                  <w:noProof/>
                  <w:lang w:eastAsia="ko-KR"/>
                  <w:rPrChange w:id="22573" w:author="CR#0701r1" w:date="2020-04-04T13:17:00Z">
                    <w:rPr>
                      <w:noProof/>
                      <w:lang w:eastAsia="ko-KR"/>
                    </w:rPr>
                  </w:rPrChange>
                </w:rPr>
                <w:t>37</w:t>
              </w:r>
            </w:ins>
          </w:p>
        </w:tc>
        <w:tc>
          <w:tcPr>
            <w:tcW w:w="3600" w:type="dxa"/>
          </w:tcPr>
          <w:p w:rsidR="00506E50" w:rsidRPr="008E2A69" w:rsidRDefault="00506E50" w:rsidP="00D157C9">
            <w:pPr>
              <w:pStyle w:val="TAC"/>
              <w:rPr>
                <w:ins w:id="22574" w:author="CR#0698r1" w:date="2020-04-04T03:20:00Z"/>
                <w:noProof/>
                <w:lang w:eastAsia="ko-KR"/>
                <w:rPrChange w:id="22575" w:author="CR#0701r1" w:date="2020-04-04T13:17:00Z">
                  <w:rPr>
                    <w:ins w:id="22576" w:author="CR#0698r1" w:date="2020-04-04T03:20:00Z"/>
                    <w:noProof/>
                    <w:lang w:eastAsia="ko-KR"/>
                  </w:rPr>
                </w:rPrChange>
              </w:rPr>
            </w:pPr>
            <w:ins w:id="22577" w:author="CR#0698r1" w:date="2020-04-04T03:21:00Z">
              <w:r w:rsidRPr="008E2A69">
                <w:rPr>
                  <w:rFonts w:eastAsia="Malgun Gothic"/>
                  <w:noProof/>
                  <w:lang w:eastAsia="ko-KR"/>
                  <w:rPrChange w:id="22578" w:author="CR#0701r1" w:date="2020-04-04T13:17:00Z">
                    <w:rPr>
                      <w:rFonts w:eastAsia="Malgun Gothic"/>
                      <w:noProof/>
                      <w:lang w:eastAsia="ko-KR"/>
                    </w:rPr>
                  </w:rPrChange>
                </w:rPr>
                <w:t>Duplication RLC Activation/Deactivation</w:t>
              </w:r>
            </w:ins>
          </w:p>
        </w:tc>
      </w:tr>
      <w:tr w:rsidR="008E2A69" w:rsidRPr="008E2A69" w:rsidTr="00205615">
        <w:trPr>
          <w:jc w:val="center"/>
          <w:ins w:id="22579" w:author="CR#0692r3" w:date="2020-04-04T01:30:00Z"/>
        </w:trPr>
        <w:tc>
          <w:tcPr>
            <w:tcW w:w="1728" w:type="dxa"/>
          </w:tcPr>
          <w:p w:rsidR="00FA61AC" w:rsidRPr="008E2A69" w:rsidRDefault="00FA61AC" w:rsidP="00FA61AC">
            <w:pPr>
              <w:pStyle w:val="TAC"/>
              <w:rPr>
                <w:ins w:id="22580" w:author="CR#0692r3" w:date="2020-04-04T01:30:00Z"/>
                <w:noProof/>
                <w:lang w:eastAsia="ko-KR"/>
                <w:rPrChange w:id="22581" w:author="CR#0701r1" w:date="2020-04-04T13:17:00Z">
                  <w:rPr>
                    <w:ins w:id="22582" w:author="CR#0692r3" w:date="2020-04-04T01:30:00Z"/>
                    <w:noProof/>
                    <w:lang w:eastAsia="ko-KR"/>
                  </w:rPr>
                </w:rPrChange>
              </w:rPr>
            </w:pPr>
            <w:ins w:id="22583" w:author="CR#0692r3" w:date="2020-04-04T01:30:00Z">
              <w:r w:rsidRPr="008E2A69">
                <w:rPr>
                  <w:noProof/>
                  <w:lang w:eastAsia="ko-KR"/>
                  <w:rPrChange w:id="22584" w:author="CR#0701r1" w:date="2020-04-04T13:17:00Z">
                    <w:rPr>
                      <w:noProof/>
                      <w:lang w:eastAsia="ko-KR"/>
                    </w:rPr>
                  </w:rPrChange>
                </w:rPr>
                <w:t>38</w:t>
              </w:r>
            </w:ins>
          </w:p>
        </w:tc>
        <w:tc>
          <w:tcPr>
            <w:tcW w:w="3600" w:type="dxa"/>
          </w:tcPr>
          <w:p w:rsidR="00FA61AC" w:rsidRPr="008E2A69" w:rsidRDefault="00FA61AC" w:rsidP="00FA61AC">
            <w:pPr>
              <w:pStyle w:val="TAC"/>
              <w:rPr>
                <w:ins w:id="22585" w:author="CR#0692r3" w:date="2020-04-04T01:30:00Z"/>
                <w:noProof/>
                <w:lang w:eastAsia="ko-KR"/>
                <w:rPrChange w:id="22586" w:author="CR#0701r1" w:date="2020-04-04T13:17:00Z">
                  <w:rPr>
                    <w:ins w:id="22587" w:author="CR#0692r3" w:date="2020-04-04T01:30:00Z"/>
                    <w:noProof/>
                    <w:lang w:eastAsia="ko-KR"/>
                  </w:rPr>
                </w:rPrChange>
              </w:rPr>
            </w:pPr>
            <w:ins w:id="22588" w:author="CR#0692r3" w:date="2020-04-04T01:30:00Z">
              <w:r w:rsidRPr="008E2A69">
                <w:rPr>
                  <w:noProof/>
                  <w:lang w:eastAsia="ko-KR"/>
                  <w:rPrChange w:id="22589" w:author="CR#0701r1" w:date="2020-04-04T13:17:00Z">
                    <w:rPr>
                      <w:noProof/>
                      <w:lang w:eastAsia="ko-KR"/>
                    </w:rPr>
                  </w:rPrChange>
                </w:rPr>
                <w:t>Absolute Timing Advance Command</w:t>
              </w:r>
            </w:ins>
          </w:p>
        </w:tc>
      </w:tr>
      <w:tr w:rsidR="008E2A69" w:rsidRPr="008E2A69" w:rsidTr="00205615">
        <w:trPr>
          <w:jc w:val="center"/>
          <w:ins w:id="22590" w:author="CR#0691r2" w:date="2020-04-04T00:27:00Z"/>
        </w:trPr>
        <w:tc>
          <w:tcPr>
            <w:tcW w:w="1728" w:type="dxa"/>
          </w:tcPr>
          <w:p w:rsidR="00AF08D2" w:rsidRPr="008E2A69" w:rsidRDefault="00AF08D2" w:rsidP="00AF08D2">
            <w:pPr>
              <w:pStyle w:val="TAC"/>
              <w:rPr>
                <w:ins w:id="22591" w:author="CR#0691r2" w:date="2020-04-04T00:27:00Z"/>
                <w:noProof/>
                <w:lang w:eastAsia="ko-KR"/>
                <w:rPrChange w:id="22592" w:author="CR#0701r1" w:date="2020-04-04T13:17:00Z">
                  <w:rPr>
                    <w:ins w:id="22593" w:author="CR#0691r2" w:date="2020-04-04T00:27:00Z"/>
                    <w:noProof/>
                    <w:lang w:eastAsia="ko-KR"/>
                  </w:rPr>
                </w:rPrChange>
              </w:rPr>
            </w:pPr>
            <w:ins w:id="22594" w:author="CR#0691r2" w:date="2020-04-04T00:28:00Z">
              <w:r w:rsidRPr="008E2A69">
                <w:rPr>
                  <w:noProof/>
                  <w:lang w:eastAsia="ko-KR"/>
                  <w:rPrChange w:id="22595" w:author="CR#0701r1" w:date="2020-04-04T13:17:00Z">
                    <w:rPr>
                      <w:noProof/>
                      <w:lang w:eastAsia="ko-KR"/>
                    </w:rPr>
                  </w:rPrChange>
                </w:rPr>
                <w:t>39</w:t>
              </w:r>
            </w:ins>
          </w:p>
        </w:tc>
        <w:tc>
          <w:tcPr>
            <w:tcW w:w="3600" w:type="dxa"/>
          </w:tcPr>
          <w:p w:rsidR="00AF08D2" w:rsidRPr="008E2A69" w:rsidRDefault="00AF08D2" w:rsidP="00AF08D2">
            <w:pPr>
              <w:pStyle w:val="TAC"/>
              <w:rPr>
                <w:ins w:id="22596" w:author="CR#0691r2" w:date="2020-04-04T00:27:00Z"/>
                <w:noProof/>
                <w:lang w:eastAsia="ko-KR"/>
                <w:rPrChange w:id="22597" w:author="CR#0701r1" w:date="2020-04-04T13:17:00Z">
                  <w:rPr>
                    <w:ins w:id="22598" w:author="CR#0691r2" w:date="2020-04-04T00:27:00Z"/>
                    <w:noProof/>
                    <w:lang w:eastAsia="ko-KR"/>
                  </w:rPr>
                </w:rPrChange>
              </w:rPr>
            </w:pPr>
            <w:ins w:id="22599" w:author="CR#0691r2" w:date="2020-04-04T00:27:00Z">
              <w:r w:rsidRPr="008E2A69">
                <w:rPr>
                  <w:lang w:val="fr-FR"/>
                  <w:rPrChange w:id="22600" w:author="CR#0701r1" w:date="2020-04-04T13:17:00Z">
                    <w:rPr>
                      <w:lang w:val="fr-FR"/>
                    </w:rPr>
                  </w:rPrChange>
                </w:rPr>
                <w:t>CC list-based SRS Activation/Deactivation</w:t>
              </w:r>
            </w:ins>
          </w:p>
        </w:tc>
      </w:tr>
      <w:tr w:rsidR="008E2A69" w:rsidRPr="008E2A69" w:rsidTr="00205615">
        <w:trPr>
          <w:jc w:val="center"/>
          <w:ins w:id="22601" w:author="CR#0691r2" w:date="2020-04-04T00:26:00Z"/>
        </w:trPr>
        <w:tc>
          <w:tcPr>
            <w:tcW w:w="1728" w:type="dxa"/>
          </w:tcPr>
          <w:p w:rsidR="00AF08D2" w:rsidRPr="008E2A69" w:rsidRDefault="00AF08D2" w:rsidP="00AF08D2">
            <w:pPr>
              <w:pStyle w:val="TAC"/>
              <w:rPr>
                <w:ins w:id="22602" w:author="CR#0691r2" w:date="2020-04-04T00:26:00Z"/>
                <w:noProof/>
                <w:lang w:eastAsia="ko-KR"/>
                <w:rPrChange w:id="22603" w:author="CR#0701r1" w:date="2020-04-04T13:17:00Z">
                  <w:rPr>
                    <w:ins w:id="22604" w:author="CR#0691r2" w:date="2020-04-04T00:26:00Z"/>
                    <w:noProof/>
                    <w:lang w:eastAsia="ko-KR"/>
                  </w:rPr>
                </w:rPrChange>
              </w:rPr>
            </w:pPr>
            <w:ins w:id="22605" w:author="CR#0691r2" w:date="2020-04-04T00:27:00Z">
              <w:r w:rsidRPr="008E2A69">
                <w:rPr>
                  <w:lang w:val="fr-FR"/>
                  <w:rPrChange w:id="22606" w:author="CR#0701r1" w:date="2020-04-04T13:17:00Z">
                    <w:rPr>
                      <w:lang w:val="fr-FR"/>
                    </w:rPr>
                  </w:rPrChange>
                </w:rPr>
                <w:t>4</w:t>
              </w:r>
            </w:ins>
            <w:ins w:id="22607" w:author="CR#0691r2" w:date="2020-04-04T00:28:00Z">
              <w:r w:rsidRPr="008E2A69">
                <w:rPr>
                  <w:lang w:val="fr-FR"/>
                  <w:rPrChange w:id="22608" w:author="CR#0701r1" w:date="2020-04-04T13:17:00Z">
                    <w:rPr>
                      <w:lang w:val="fr-FR"/>
                    </w:rPr>
                  </w:rPrChange>
                </w:rPr>
                <w:t>0</w:t>
              </w:r>
            </w:ins>
          </w:p>
        </w:tc>
        <w:tc>
          <w:tcPr>
            <w:tcW w:w="3600" w:type="dxa"/>
          </w:tcPr>
          <w:p w:rsidR="00AF08D2" w:rsidRPr="008E2A69" w:rsidRDefault="00AF08D2" w:rsidP="00AF08D2">
            <w:pPr>
              <w:pStyle w:val="TAC"/>
              <w:rPr>
                <w:ins w:id="22609" w:author="CR#0691r2" w:date="2020-04-04T00:26:00Z"/>
                <w:noProof/>
                <w:lang w:eastAsia="ko-KR"/>
                <w:rPrChange w:id="22610" w:author="CR#0701r1" w:date="2020-04-04T13:17:00Z">
                  <w:rPr>
                    <w:ins w:id="22611" w:author="CR#0691r2" w:date="2020-04-04T00:26:00Z"/>
                    <w:noProof/>
                    <w:lang w:eastAsia="ko-KR"/>
                  </w:rPr>
                </w:rPrChange>
              </w:rPr>
            </w:pPr>
            <w:ins w:id="22612" w:author="CR#0691r2" w:date="2020-04-04T00:27:00Z">
              <w:r w:rsidRPr="008E2A69">
                <w:rPr>
                  <w:lang w:val="fr-FR"/>
                  <w:rPrChange w:id="22613" w:author="CR#0701r1" w:date="2020-04-04T13:17:00Z">
                    <w:rPr>
                      <w:lang w:val="fr-FR"/>
                    </w:rPr>
                  </w:rPrChange>
                </w:rPr>
                <w:t>PUSCH Pathloss Reference RS Activation/Deactivation</w:t>
              </w:r>
            </w:ins>
          </w:p>
        </w:tc>
      </w:tr>
      <w:tr w:rsidR="008E2A69" w:rsidRPr="008E2A69" w:rsidTr="00205615">
        <w:trPr>
          <w:jc w:val="center"/>
          <w:ins w:id="22614" w:author="CR#0691r2" w:date="2020-04-04T00:26:00Z"/>
        </w:trPr>
        <w:tc>
          <w:tcPr>
            <w:tcW w:w="1728" w:type="dxa"/>
          </w:tcPr>
          <w:p w:rsidR="00AF08D2" w:rsidRPr="008E2A69" w:rsidRDefault="00AF08D2" w:rsidP="00AF08D2">
            <w:pPr>
              <w:pStyle w:val="TAC"/>
              <w:rPr>
                <w:ins w:id="22615" w:author="CR#0691r2" w:date="2020-04-04T00:26:00Z"/>
                <w:noProof/>
                <w:lang w:eastAsia="ko-KR"/>
                <w:rPrChange w:id="22616" w:author="CR#0701r1" w:date="2020-04-04T13:17:00Z">
                  <w:rPr>
                    <w:ins w:id="22617" w:author="CR#0691r2" w:date="2020-04-04T00:26:00Z"/>
                    <w:noProof/>
                    <w:lang w:eastAsia="ko-KR"/>
                  </w:rPr>
                </w:rPrChange>
              </w:rPr>
            </w:pPr>
            <w:ins w:id="22618" w:author="CR#0691r2" w:date="2020-04-04T00:27:00Z">
              <w:r w:rsidRPr="008E2A69">
                <w:rPr>
                  <w:lang w:val="fr-FR"/>
                  <w:rPrChange w:id="22619" w:author="CR#0701r1" w:date="2020-04-04T13:17:00Z">
                    <w:rPr>
                      <w:lang w:val="fr-FR"/>
                    </w:rPr>
                  </w:rPrChange>
                </w:rPr>
                <w:t>4</w:t>
              </w:r>
            </w:ins>
            <w:ins w:id="22620" w:author="CR#0691r2" w:date="2020-04-04T00:28:00Z">
              <w:r w:rsidRPr="008E2A69">
                <w:rPr>
                  <w:lang w:val="fr-FR"/>
                  <w:rPrChange w:id="22621" w:author="CR#0701r1" w:date="2020-04-04T13:17:00Z">
                    <w:rPr>
                      <w:lang w:val="fr-FR"/>
                    </w:rPr>
                  </w:rPrChange>
                </w:rPr>
                <w:t>1</w:t>
              </w:r>
            </w:ins>
          </w:p>
        </w:tc>
        <w:tc>
          <w:tcPr>
            <w:tcW w:w="3600" w:type="dxa"/>
          </w:tcPr>
          <w:p w:rsidR="00AF08D2" w:rsidRPr="008E2A69" w:rsidRDefault="00AF08D2" w:rsidP="00AF08D2">
            <w:pPr>
              <w:pStyle w:val="TAC"/>
              <w:rPr>
                <w:ins w:id="22622" w:author="CR#0691r2" w:date="2020-04-04T00:26:00Z"/>
                <w:noProof/>
                <w:lang w:eastAsia="ko-KR"/>
                <w:rPrChange w:id="22623" w:author="CR#0701r1" w:date="2020-04-04T13:17:00Z">
                  <w:rPr>
                    <w:ins w:id="22624" w:author="CR#0691r2" w:date="2020-04-04T00:26:00Z"/>
                    <w:noProof/>
                    <w:lang w:eastAsia="ko-KR"/>
                  </w:rPr>
                </w:rPrChange>
              </w:rPr>
            </w:pPr>
            <w:ins w:id="22625" w:author="CR#0691r2" w:date="2020-04-04T00:27:00Z">
              <w:r w:rsidRPr="008E2A69">
                <w:rPr>
                  <w:lang w:val="fr-FR"/>
                  <w:rPrChange w:id="22626" w:author="CR#0701r1" w:date="2020-04-04T13:17:00Z">
                    <w:rPr>
                      <w:lang w:val="fr-FR"/>
                    </w:rPr>
                  </w:rPrChange>
                </w:rPr>
                <w:t>SRS Pathloss Reference RS Activation/Deactivation</w:t>
              </w:r>
            </w:ins>
          </w:p>
        </w:tc>
      </w:tr>
      <w:tr w:rsidR="008E2A69" w:rsidRPr="008E2A69" w:rsidTr="00205615">
        <w:trPr>
          <w:jc w:val="center"/>
          <w:ins w:id="22627" w:author="CR#0691r2" w:date="2020-04-04T00:26:00Z"/>
        </w:trPr>
        <w:tc>
          <w:tcPr>
            <w:tcW w:w="1728" w:type="dxa"/>
          </w:tcPr>
          <w:p w:rsidR="00AF08D2" w:rsidRPr="008E2A69" w:rsidRDefault="00AF08D2" w:rsidP="00AF08D2">
            <w:pPr>
              <w:pStyle w:val="TAC"/>
              <w:rPr>
                <w:ins w:id="22628" w:author="CR#0691r2" w:date="2020-04-04T00:26:00Z"/>
                <w:noProof/>
                <w:lang w:eastAsia="ko-KR"/>
                <w:rPrChange w:id="22629" w:author="CR#0701r1" w:date="2020-04-04T13:17:00Z">
                  <w:rPr>
                    <w:ins w:id="22630" w:author="CR#0691r2" w:date="2020-04-04T00:26:00Z"/>
                    <w:noProof/>
                    <w:lang w:eastAsia="ko-KR"/>
                  </w:rPr>
                </w:rPrChange>
              </w:rPr>
            </w:pPr>
            <w:ins w:id="22631" w:author="CR#0691r2" w:date="2020-04-04T00:27:00Z">
              <w:r w:rsidRPr="008E2A69">
                <w:rPr>
                  <w:lang w:val="fr-FR"/>
                  <w:rPrChange w:id="22632" w:author="CR#0701r1" w:date="2020-04-04T13:17:00Z">
                    <w:rPr>
                      <w:lang w:val="fr-FR"/>
                    </w:rPr>
                  </w:rPrChange>
                </w:rPr>
                <w:t>4</w:t>
              </w:r>
            </w:ins>
            <w:ins w:id="22633" w:author="CR#0691r2" w:date="2020-04-04T00:28:00Z">
              <w:r w:rsidRPr="008E2A69">
                <w:rPr>
                  <w:lang w:val="fr-FR"/>
                  <w:rPrChange w:id="22634" w:author="CR#0701r1" w:date="2020-04-04T13:17:00Z">
                    <w:rPr>
                      <w:lang w:val="fr-FR"/>
                    </w:rPr>
                  </w:rPrChange>
                </w:rPr>
                <w:t>2</w:t>
              </w:r>
            </w:ins>
          </w:p>
        </w:tc>
        <w:tc>
          <w:tcPr>
            <w:tcW w:w="3600" w:type="dxa"/>
          </w:tcPr>
          <w:p w:rsidR="00AF08D2" w:rsidRPr="008E2A69" w:rsidRDefault="00AF08D2" w:rsidP="00AF08D2">
            <w:pPr>
              <w:pStyle w:val="TAC"/>
              <w:rPr>
                <w:ins w:id="22635" w:author="CR#0691r2" w:date="2020-04-04T00:26:00Z"/>
                <w:noProof/>
                <w:lang w:eastAsia="ko-KR"/>
                <w:rPrChange w:id="22636" w:author="CR#0701r1" w:date="2020-04-04T13:17:00Z">
                  <w:rPr>
                    <w:ins w:id="22637" w:author="CR#0691r2" w:date="2020-04-04T00:26:00Z"/>
                    <w:noProof/>
                    <w:lang w:eastAsia="ko-KR"/>
                  </w:rPr>
                </w:rPrChange>
              </w:rPr>
            </w:pPr>
            <w:ins w:id="22638" w:author="CR#0691r2" w:date="2020-04-04T00:27:00Z">
              <w:r w:rsidRPr="008E2A69">
                <w:rPr>
                  <w:lang w:val="fr-FR"/>
                  <w:rPrChange w:id="22639" w:author="CR#0701r1" w:date="2020-04-04T13:17:00Z">
                    <w:rPr>
                      <w:lang w:val="fr-FR"/>
                    </w:rPr>
                  </w:rPrChange>
                </w:rPr>
                <w:t>AP SRS spatial relation Indication</w:t>
              </w:r>
            </w:ins>
          </w:p>
        </w:tc>
      </w:tr>
      <w:tr w:rsidR="008E2A69" w:rsidRPr="008E2A69" w:rsidTr="00205615">
        <w:trPr>
          <w:jc w:val="center"/>
          <w:ins w:id="22640" w:author="CR#0691r2" w:date="2020-04-04T00:26:00Z"/>
        </w:trPr>
        <w:tc>
          <w:tcPr>
            <w:tcW w:w="1728" w:type="dxa"/>
          </w:tcPr>
          <w:p w:rsidR="00AF08D2" w:rsidRPr="008E2A69" w:rsidRDefault="00AF08D2" w:rsidP="00AF08D2">
            <w:pPr>
              <w:pStyle w:val="TAC"/>
              <w:rPr>
                <w:ins w:id="22641" w:author="CR#0691r2" w:date="2020-04-04T00:26:00Z"/>
                <w:noProof/>
                <w:lang w:eastAsia="ko-KR"/>
                <w:rPrChange w:id="22642" w:author="CR#0701r1" w:date="2020-04-04T13:17:00Z">
                  <w:rPr>
                    <w:ins w:id="22643" w:author="CR#0691r2" w:date="2020-04-04T00:26:00Z"/>
                    <w:noProof/>
                    <w:lang w:eastAsia="ko-KR"/>
                  </w:rPr>
                </w:rPrChange>
              </w:rPr>
            </w:pPr>
            <w:ins w:id="22644" w:author="CR#0691r2" w:date="2020-04-04T00:27:00Z">
              <w:r w:rsidRPr="008E2A69">
                <w:rPr>
                  <w:lang w:val="fr-FR"/>
                  <w:rPrChange w:id="22645" w:author="CR#0701r1" w:date="2020-04-04T13:17:00Z">
                    <w:rPr>
                      <w:lang w:val="fr-FR"/>
                    </w:rPr>
                  </w:rPrChange>
                </w:rPr>
                <w:t>4</w:t>
              </w:r>
            </w:ins>
            <w:ins w:id="22646" w:author="CR#0691r2" w:date="2020-04-04T00:28:00Z">
              <w:r w:rsidRPr="008E2A69">
                <w:rPr>
                  <w:lang w:val="fr-FR"/>
                  <w:rPrChange w:id="22647" w:author="CR#0701r1" w:date="2020-04-04T13:17:00Z">
                    <w:rPr>
                      <w:lang w:val="fr-FR"/>
                    </w:rPr>
                  </w:rPrChange>
                </w:rPr>
                <w:t>3</w:t>
              </w:r>
            </w:ins>
          </w:p>
        </w:tc>
        <w:tc>
          <w:tcPr>
            <w:tcW w:w="3600" w:type="dxa"/>
          </w:tcPr>
          <w:p w:rsidR="00AF08D2" w:rsidRPr="008E2A69" w:rsidRDefault="00AF08D2" w:rsidP="00AF08D2">
            <w:pPr>
              <w:pStyle w:val="TAC"/>
              <w:rPr>
                <w:ins w:id="22648" w:author="CR#0691r2" w:date="2020-04-04T00:26:00Z"/>
                <w:noProof/>
                <w:lang w:eastAsia="ko-KR"/>
                <w:rPrChange w:id="22649" w:author="CR#0701r1" w:date="2020-04-04T13:17:00Z">
                  <w:rPr>
                    <w:ins w:id="22650" w:author="CR#0691r2" w:date="2020-04-04T00:26:00Z"/>
                    <w:noProof/>
                    <w:lang w:eastAsia="ko-KR"/>
                  </w:rPr>
                </w:rPrChange>
              </w:rPr>
            </w:pPr>
            <w:ins w:id="22651" w:author="CR#0691r2" w:date="2020-04-04T00:27:00Z">
              <w:r w:rsidRPr="008E2A69">
                <w:rPr>
                  <w:lang w:val="fr-FR"/>
                  <w:rPrChange w:id="22652" w:author="CR#0701r1" w:date="2020-04-04T13:17:00Z">
                    <w:rPr>
                      <w:lang w:val="fr-FR"/>
                    </w:rPr>
                  </w:rPrChange>
                </w:rPr>
                <w:t>Enhanced PUCCH spatial relation Activation/Deactivation</w:t>
              </w:r>
            </w:ins>
          </w:p>
        </w:tc>
      </w:tr>
      <w:tr w:rsidR="008E2A69" w:rsidRPr="008E2A69" w:rsidTr="00205615">
        <w:trPr>
          <w:jc w:val="center"/>
          <w:ins w:id="22653" w:author="CR#0691r2" w:date="2020-04-04T00:26:00Z"/>
        </w:trPr>
        <w:tc>
          <w:tcPr>
            <w:tcW w:w="1728" w:type="dxa"/>
          </w:tcPr>
          <w:p w:rsidR="00AF08D2" w:rsidRPr="008E2A69" w:rsidRDefault="00AF08D2" w:rsidP="00AF08D2">
            <w:pPr>
              <w:pStyle w:val="TAC"/>
              <w:rPr>
                <w:ins w:id="22654" w:author="CR#0691r2" w:date="2020-04-04T00:26:00Z"/>
                <w:noProof/>
                <w:lang w:eastAsia="ko-KR"/>
                <w:rPrChange w:id="22655" w:author="CR#0701r1" w:date="2020-04-04T13:17:00Z">
                  <w:rPr>
                    <w:ins w:id="22656" w:author="CR#0691r2" w:date="2020-04-04T00:26:00Z"/>
                    <w:noProof/>
                    <w:lang w:eastAsia="ko-KR"/>
                  </w:rPr>
                </w:rPrChange>
              </w:rPr>
            </w:pPr>
            <w:ins w:id="22657" w:author="CR#0691r2" w:date="2020-04-04T00:27:00Z">
              <w:r w:rsidRPr="008E2A69">
                <w:rPr>
                  <w:lang w:val="fr-FR"/>
                  <w:rPrChange w:id="22658" w:author="CR#0701r1" w:date="2020-04-04T13:17:00Z">
                    <w:rPr>
                      <w:lang w:val="fr-FR"/>
                    </w:rPr>
                  </w:rPrChange>
                </w:rPr>
                <w:t>4</w:t>
              </w:r>
            </w:ins>
            <w:ins w:id="22659" w:author="CR#0691r2" w:date="2020-04-04T00:28:00Z">
              <w:r w:rsidRPr="008E2A69">
                <w:rPr>
                  <w:lang w:val="fr-FR"/>
                  <w:rPrChange w:id="22660" w:author="CR#0701r1" w:date="2020-04-04T13:17:00Z">
                    <w:rPr>
                      <w:lang w:val="fr-FR"/>
                    </w:rPr>
                  </w:rPrChange>
                </w:rPr>
                <w:t>4</w:t>
              </w:r>
            </w:ins>
          </w:p>
        </w:tc>
        <w:tc>
          <w:tcPr>
            <w:tcW w:w="3600" w:type="dxa"/>
          </w:tcPr>
          <w:p w:rsidR="00AF08D2" w:rsidRPr="008E2A69" w:rsidRDefault="00AF08D2" w:rsidP="00AF08D2">
            <w:pPr>
              <w:pStyle w:val="TAC"/>
              <w:rPr>
                <w:ins w:id="22661" w:author="CR#0691r2" w:date="2020-04-04T00:26:00Z"/>
                <w:noProof/>
                <w:lang w:eastAsia="ko-KR"/>
                <w:rPrChange w:id="22662" w:author="CR#0701r1" w:date="2020-04-04T13:17:00Z">
                  <w:rPr>
                    <w:ins w:id="22663" w:author="CR#0691r2" w:date="2020-04-04T00:26:00Z"/>
                    <w:noProof/>
                    <w:lang w:eastAsia="ko-KR"/>
                  </w:rPr>
                </w:rPrChange>
              </w:rPr>
            </w:pPr>
            <w:ins w:id="22664" w:author="CR#0691r2" w:date="2020-04-04T00:27:00Z">
              <w:r w:rsidRPr="008E2A69">
                <w:rPr>
                  <w:lang w:val="fr-FR"/>
                  <w:rPrChange w:id="22665" w:author="CR#0701r1" w:date="2020-04-04T13:17:00Z">
                    <w:rPr>
                      <w:lang w:val="fr-FR"/>
                    </w:rPr>
                  </w:rPrChange>
                </w:rPr>
                <w:t>Enhanced TCI States Activation/Deactivation for UE-specific PDSCH</w:t>
              </w:r>
            </w:ins>
          </w:p>
        </w:tc>
      </w:tr>
      <w:tr w:rsidR="008E2A69" w:rsidRPr="008E2A69" w:rsidTr="00205615">
        <w:trPr>
          <w:jc w:val="center"/>
          <w:ins w:id="22666" w:author="CR#0677r6" w:date="2020-04-03T23:27:00Z"/>
        </w:trPr>
        <w:tc>
          <w:tcPr>
            <w:tcW w:w="1728" w:type="dxa"/>
          </w:tcPr>
          <w:p w:rsidR="0047246C" w:rsidRPr="008E2A69" w:rsidRDefault="0047246C" w:rsidP="0047246C">
            <w:pPr>
              <w:pStyle w:val="TAC"/>
              <w:rPr>
                <w:ins w:id="22667" w:author="CR#0677r6" w:date="2020-04-03T23:27:00Z"/>
                <w:noProof/>
                <w:lang w:eastAsia="ko-KR"/>
                <w:rPrChange w:id="22668" w:author="CR#0701r1" w:date="2020-04-04T13:17:00Z">
                  <w:rPr>
                    <w:ins w:id="22669" w:author="CR#0677r6" w:date="2020-04-03T23:27:00Z"/>
                    <w:noProof/>
                    <w:lang w:eastAsia="ko-KR"/>
                  </w:rPr>
                </w:rPrChange>
              </w:rPr>
            </w:pPr>
            <w:ins w:id="22670" w:author="CR#0677r6" w:date="2020-04-03T23:27:00Z">
              <w:r w:rsidRPr="008E2A69">
                <w:rPr>
                  <w:noProof/>
                  <w:lang w:val="en-US" w:eastAsia="ko-KR"/>
                  <w:rPrChange w:id="22671" w:author="CR#0701r1" w:date="2020-04-04T13:17:00Z">
                    <w:rPr>
                      <w:noProof/>
                      <w:lang w:val="en-US" w:eastAsia="ko-KR"/>
                    </w:rPr>
                  </w:rPrChange>
                </w:rPr>
                <w:t>45</w:t>
              </w:r>
            </w:ins>
          </w:p>
        </w:tc>
        <w:tc>
          <w:tcPr>
            <w:tcW w:w="3600" w:type="dxa"/>
          </w:tcPr>
          <w:p w:rsidR="0047246C" w:rsidRPr="008E2A69" w:rsidRDefault="0047246C" w:rsidP="0047246C">
            <w:pPr>
              <w:pStyle w:val="TAC"/>
              <w:rPr>
                <w:ins w:id="22672" w:author="CR#0677r6" w:date="2020-04-03T23:27:00Z"/>
                <w:noProof/>
                <w:lang w:eastAsia="ko-KR"/>
                <w:rPrChange w:id="22673" w:author="CR#0701r1" w:date="2020-04-04T13:17:00Z">
                  <w:rPr>
                    <w:ins w:id="22674" w:author="CR#0677r6" w:date="2020-04-03T23:27:00Z"/>
                    <w:noProof/>
                    <w:lang w:eastAsia="ko-KR"/>
                  </w:rPr>
                </w:rPrChange>
              </w:rPr>
            </w:pPr>
            <w:ins w:id="22675" w:author="CR#0677r6" w:date="2020-04-03T23:27:00Z">
              <w:r w:rsidRPr="008E2A69">
                <w:rPr>
                  <w:noProof/>
                  <w:lang w:val="en-US" w:eastAsia="ko-KR"/>
                  <w:rPrChange w:id="22676" w:author="CR#0701r1" w:date="2020-04-04T13:17:00Z">
                    <w:rPr>
                      <w:noProof/>
                      <w:lang w:val="en-US" w:eastAsia="ko-KR"/>
                    </w:rPr>
                  </w:rPrChange>
                </w:rPr>
                <w:t>Number of Provided Guard Symbols</w:t>
              </w:r>
            </w:ins>
          </w:p>
        </w:tc>
      </w:tr>
      <w:tr w:rsidR="008E2A69" w:rsidRPr="008E2A69" w:rsidTr="00205615">
        <w:trPr>
          <w:jc w:val="center"/>
          <w:ins w:id="22677" w:author="CR#0677r6" w:date="2020-04-03T23:27:00Z"/>
        </w:trPr>
        <w:tc>
          <w:tcPr>
            <w:tcW w:w="1728" w:type="dxa"/>
          </w:tcPr>
          <w:p w:rsidR="0047246C" w:rsidRPr="008E2A69" w:rsidRDefault="0047246C" w:rsidP="0047246C">
            <w:pPr>
              <w:pStyle w:val="TAC"/>
              <w:rPr>
                <w:ins w:id="22678" w:author="CR#0677r6" w:date="2020-04-03T23:27:00Z"/>
                <w:noProof/>
                <w:lang w:eastAsia="ko-KR"/>
                <w:rPrChange w:id="22679" w:author="CR#0701r1" w:date="2020-04-04T13:17:00Z">
                  <w:rPr>
                    <w:ins w:id="22680" w:author="CR#0677r6" w:date="2020-04-03T23:27:00Z"/>
                    <w:noProof/>
                    <w:lang w:eastAsia="ko-KR"/>
                  </w:rPr>
                </w:rPrChange>
              </w:rPr>
            </w:pPr>
            <w:ins w:id="22681" w:author="CR#0677r6" w:date="2020-04-03T23:27:00Z">
              <w:r w:rsidRPr="008E2A69">
                <w:rPr>
                  <w:noProof/>
                  <w:lang w:val="en-US" w:eastAsia="ko-KR"/>
                  <w:rPrChange w:id="22682" w:author="CR#0701r1" w:date="2020-04-04T13:17:00Z">
                    <w:rPr>
                      <w:noProof/>
                      <w:lang w:val="en-US" w:eastAsia="ko-KR"/>
                    </w:rPr>
                  </w:rPrChange>
                </w:rPr>
                <w:t>46</w:t>
              </w:r>
            </w:ins>
          </w:p>
        </w:tc>
        <w:tc>
          <w:tcPr>
            <w:tcW w:w="3600" w:type="dxa"/>
          </w:tcPr>
          <w:p w:rsidR="0047246C" w:rsidRPr="008E2A69" w:rsidRDefault="0047246C" w:rsidP="0047246C">
            <w:pPr>
              <w:pStyle w:val="TAC"/>
              <w:rPr>
                <w:ins w:id="22683" w:author="CR#0677r6" w:date="2020-04-03T23:27:00Z"/>
                <w:noProof/>
                <w:lang w:eastAsia="ko-KR"/>
                <w:rPrChange w:id="22684" w:author="CR#0701r1" w:date="2020-04-04T13:17:00Z">
                  <w:rPr>
                    <w:ins w:id="22685" w:author="CR#0677r6" w:date="2020-04-03T23:27:00Z"/>
                    <w:noProof/>
                    <w:lang w:eastAsia="ko-KR"/>
                  </w:rPr>
                </w:rPrChange>
              </w:rPr>
            </w:pPr>
            <w:ins w:id="22686" w:author="CR#0677r6" w:date="2020-04-03T23:27:00Z">
              <w:r w:rsidRPr="008E2A69">
                <w:rPr>
                  <w:noProof/>
                  <w:lang w:val="en-US" w:eastAsia="ko-KR"/>
                  <w:rPrChange w:id="22687" w:author="CR#0701r1" w:date="2020-04-04T13:17:00Z">
                    <w:rPr>
                      <w:noProof/>
                      <w:lang w:val="en-US" w:eastAsia="ko-KR"/>
                    </w:rPr>
                  </w:rPrChange>
                </w:rPr>
                <w:t>Timing Delta</w:t>
              </w:r>
            </w:ins>
          </w:p>
        </w:tc>
      </w:tr>
      <w:tr w:rsidR="008E2A69" w:rsidRPr="008E2A69" w:rsidTr="00205615">
        <w:trPr>
          <w:jc w:val="center"/>
        </w:trPr>
        <w:tc>
          <w:tcPr>
            <w:tcW w:w="1728" w:type="dxa"/>
          </w:tcPr>
          <w:p w:rsidR="0026647C" w:rsidRPr="008E2A69" w:rsidRDefault="00C77ADE" w:rsidP="004025A2">
            <w:pPr>
              <w:pStyle w:val="TAC"/>
              <w:rPr>
                <w:noProof/>
                <w:lang w:eastAsia="ko-KR"/>
                <w:rPrChange w:id="22688" w:author="CR#0701r1" w:date="2020-04-04T13:17:00Z">
                  <w:rPr>
                    <w:noProof/>
                    <w:lang w:eastAsia="ko-KR"/>
                  </w:rPr>
                </w:rPrChange>
              </w:rPr>
            </w:pPr>
            <w:r w:rsidRPr="008E2A69">
              <w:rPr>
                <w:noProof/>
                <w:lang w:eastAsia="ko-KR"/>
                <w:rPrChange w:id="22689" w:author="CR#0701r1" w:date="2020-04-04T13:17:00Z">
                  <w:rPr>
                    <w:noProof/>
                    <w:lang w:eastAsia="ko-KR"/>
                  </w:rPr>
                </w:rPrChange>
              </w:rPr>
              <w:t>47</w:t>
            </w:r>
          </w:p>
        </w:tc>
        <w:tc>
          <w:tcPr>
            <w:tcW w:w="3600" w:type="dxa"/>
          </w:tcPr>
          <w:p w:rsidR="0026647C" w:rsidRPr="008E2A69" w:rsidRDefault="0026647C" w:rsidP="004025A2">
            <w:pPr>
              <w:pStyle w:val="TAC"/>
              <w:rPr>
                <w:rPrChange w:id="22690" w:author="CR#0701r1" w:date="2020-04-04T13:17:00Z">
                  <w:rPr/>
                </w:rPrChange>
              </w:rPr>
            </w:pPr>
            <w:r w:rsidRPr="008E2A69">
              <w:rPr>
                <w:noProof/>
                <w:lang w:eastAsia="ko-KR"/>
                <w:rPrChange w:id="22691" w:author="CR#0701r1" w:date="2020-04-04T13:17:00Z">
                  <w:rPr>
                    <w:noProof/>
                    <w:lang w:eastAsia="ko-KR"/>
                  </w:rPr>
                </w:rPrChange>
              </w:rPr>
              <w:t>Recommended bit rate</w:t>
            </w:r>
          </w:p>
        </w:tc>
      </w:tr>
      <w:tr w:rsidR="008E2A69" w:rsidRPr="008E2A69" w:rsidTr="00205615">
        <w:trPr>
          <w:jc w:val="center"/>
        </w:trPr>
        <w:tc>
          <w:tcPr>
            <w:tcW w:w="1728" w:type="dxa"/>
          </w:tcPr>
          <w:p w:rsidR="00411627" w:rsidRPr="008E2A69" w:rsidRDefault="00C77ADE" w:rsidP="00D157C9">
            <w:pPr>
              <w:pStyle w:val="TAC"/>
              <w:rPr>
                <w:noProof/>
                <w:lang w:eastAsia="ko-KR"/>
                <w:rPrChange w:id="22692" w:author="CR#0701r1" w:date="2020-04-04T13:17:00Z">
                  <w:rPr>
                    <w:noProof/>
                    <w:lang w:eastAsia="ko-KR"/>
                  </w:rPr>
                </w:rPrChange>
              </w:rPr>
            </w:pPr>
            <w:r w:rsidRPr="008E2A69">
              <w:rPr>
                <w:noProof/>
                <w:lang w:eastAsia="ko-KR"/>
                <w:rPrChange w:id="22693" w:author="CR#0701r1" w:date="2020-04-04T13:17:00Z">
                  <w:rPr>
                    <w:noProof/>
                    <w:lang w:eastAsia="ko-KR"/>
                  </w:rPr>
                </w:rPrChange>
              </w:rPr>
              <w:t>48</w:t>
            </w:r>
          </w:p>
        </w:tc>
        <w:tc>
          <w:tcPr>
            <w:tcW w:w="3600" w:type="dxa"/>
          </w:tcPr>
          <w:p w:rsidR="00411627" w:rsidRPr="008E2A69" w:rsidRDefault="00411627" w:rsidP="00D157C9">
            <w:pPr>
              <w:pStyle w:val="TAC"/>
              <w:rPr>
                <w:noProof/>
                <w:lang w:eastAsia="ko-KR"/>
                <w:rPrChange w:id="22694" w:author="CR#0701r1" w:date="2020-04-04T13:17:00Z">
                  <w:rPr>
                    <w:noProof/>
                    <w:lang w:eastAsia="ko-KR"/>
                  </w:rPr>
                </w:rPrChange>
              </w:rPr>
            </w:pPr>
            <w:r w:rsidRPr="008E2A69">
              <w:rPr>
                <w:rPrChange w:id="22695" w:author="CR#0701r1" w:date="2020-04-04T13:17:00Z">
                  <w:rPr/>
                </w:rPrChange>
              </w:rPr>
              <w:t xml:space="preserve">SP ZP CSI-RS Resource Set </w:t>
            </w:r>
            <w:r w:rsidRPr="008E2A69">
              <w:rPr>
                <w:noProof/>
                <w:lang w:eastAsia="ko-KR"/>
                <w:rPrChange w:id="22696" w:author="CR#0701r1" w:date="2020-04-04T13:17:00Z">
                  <w:rPr>
                    <w:noProof/>
                    <w:lang w:eastAsia="ko-KR"/>
                  </w:rPr>
                </w:rPrChange>
              </w:rPr>
              <w:t>Activation/Deactivation</w:t>
            </w:r>
          </w:p>
        </w:tc>
      </w:tr>
      <w:tr w:rsidR="008E2A69" w:rsidRPr="008E2A69" w:rsidTr="00205615">
        <w:trPr>
          <w:jc w:val="center"/>
        </w:trPr>
        <w:tc>
          <w:tcPr>
            <w:tcW w:w="1728" w:type="dxa"/>
          </w:tcPr>
          <w:p w:rsidR="00411627" w:rsidRPr="008E2A69" w:rsidRDefault="00C77ADE" w:rsidP="00D157C9">
            <w:pPr>
              <w:pStyle w:val="TAC"/>
              <w:rPr>
                <w:noProof/>
                <w:lang w:eastAsia="ko-KR"/>
                <w:rPrChange w:id="22697" w:author="CR#0701r1" w:date="2020-04-04T13:17:00Z">
                  <w:rPr>
                    <w:noProof/>
                    <w:lang w:eastAsia="ko-KR"/>
                  </w:rPr>
                </w:rPrChange>
              </w:rPr>
            </w:pPr>
            <w:r w:rsidRPr="008E2A69">
              <w:rPr>
                <w:noProof/>
                <w:lang w:eastAsia="ko-KR"/>
                <w:rPrChange w:id="22698" w:author="CR#0701r1" w:date="2020-04-04T13:17:00Z">
                  <w:rPr>
                    <w:noProof/>
                    <w:lang w:eastAsia="ko-KR"/>
                  </w:rPr>
                </w:rPrChange>
              </w:rPr>
              <w:t>49</w:t>
            </w:r>
          </w:p>
        </w:tc>
        <w:tc>
          <w:tcPr>
            <w:tcW w:w="3600" w:type="dxa"/>
          </w:tcPr>
          <w:p w:rsidR="00411627" w:rsidRPr="008E2A69" w:rsidRDefault="00411627" w:rsidP="00D157C9">
            <w:pPr>
              <w:pStyle w:val="TAC"/>
              <w:rPr>
                <w:noProof/>
                <w:lang w:eastAsia="ko-KR"/>
                <w:rPrChange w:id="22699" w:author="CR#0701r1" w:date="2020-04-04T13:17:00Z">
                  <w:rPr>
                    <w:noProof/>
                    <w:lang w:eastAsia="ko-KR"/>
                  </w:rPr>
                </w:rPrChange>
              </w:rPr>
            </w:pPr>
            <w:r w:rsidRPr="008E2A69">
              <w:rPr>
                <w:noProof/>
                <w:lang w:eastAsia="ko-KR"/>
                <w:rPrChange w:id="22700" w:author="CR#0701r1" w:date="2020-04-04T13:17:00Z">
                  <w:rPr>
                    <w:noProof/>
                    <w:lang w:eastAsia="ko-KR"/>
                  </w:rPr>
                </w:rPrChange>
              </w:rPr>
              <w:t>PUCCH spatial relation Activation/Deactivation</w:t>
            </w:r>
          </w:p>
        </w:tc>
      </w:tr>
      <w:tr w:rsidR="008E2A69" w:rsidRPr="008E2A69" w:rsidTr="00205615">
        <w:trPr>
          <w:jc w:val="center"/>
        </w:trPr>
        <w:tc>
          <w:tcPr>
            <w:tcW w:w="1728" w:type="dxa"/>
          </w:tcPr>
          <w:p w:rsidR="00411627" w:rsidRPr="008E2A69" w:rsidRDefault="00C77ADE" w:rsidP="00D157C9">
            <w:pPr>
              <w:pStyle w:val="TAC"/>
              <w:rPr>
                <w:noProof/>
                <w:lang w:eastAsia="ko-KR"/>
                <w:rPrChange w:id="22701" w:author="CR#0701r1" w:date="2020-04-04T13:17:00Z">
                  <w:rPr>
                    <w:noProof/>
                    <w:lang w:eastAsia="ko-KR"/>
                  </w:rPr>
                </w:rPrChange>
              </w:rPr>
            </w:pPr>
            <w:r w:rsidRPr="008E2A69">
              <w:rPr>
                <w:noProof/>
                <w:lang w:eastAsia="ko-KR"/>
                <w:rPrChange w:id="22702" w:author="CR#0701r1" w:date="2020-04-04T13:17:00Z">
                  <w:rPr>
                    <w:noProof/>
                    <w:lang w:eastAsia="ko-KR"/>
                  </w:rPr>
                </w:rPrChange>
              </w:rPr>
              <w:t>50</w:t>
            </w:r>
          </w:p>
        </w:tc>
        <w:tc>
          <w:tcPr>
            <w:tcW w:w="3600" w:type="dxa"/>
          </w:tcPr>
          <w:p w:rsidR="00411627" w:rsidRPr="008E2A69" w:rsidRDefault="00411627" w:rsidP="00D157C9">
            <w:pPr>
              <w:pStyle w:val="TAC"/>
              <w:rPr>
                <w:noProof/>
                <w:lang w:eastAsia="ko-KR"/>
                <w:rPrChange w:id="22703" w:author="CR#0701r1" w:date="2020-04-04T13:17:00Z">
                  <w:rPr>
                    <w:noProof/>
                    <w:lang w:eastAsia="ko-KR"/>
                  </w:rPr>
                </w:rPrChange>
              </w:rPr>
            </w:pPr>
            <w:r w:rsidRPr="008E2A69">
              <w:rPr>
                <w:lang w:eastAsia="ko-KR"/>
                <w:rPrChange w:id="22704" w:author="CR#0701r1" w:date="2020-04-04T13:17:00Z">
                  <w:rPr>
                    <w:lang w:eastAsia="ko-KR"/>
                  </w:rPr>
                </w:rPrChange>
              </w:rPr>
              <w:t xml:space="preserve">SP SRS Activation/Deactivation </w:t>
            </w:r>
          </w:p>
        </w:tc>
      </w:tr>
      <w:tr w:rsidR="008E2A69" w:rsidRPr="008E2A69" w:rsidTr="00205615">
        <w:trPr>
          <w:jc w:val="center"/>
        </w:trPr>
        <w:tc>
          <w:tcPr>
            <w:tcW w:w="1728" w:type="dxa"/>
          </w:tcPr>
          <w:p w:rsidR="00411627" w:rsidRPr="008E2A69" w:rsidRDefault="00C77ADE" w:rsidP="00D157C9">
            <w:pPr>
              <w:pStyle w:val="TAC"/>
              <w:rPr>
                <w:noProof/>
                <w:lang w:eastAsia="ko-KR"/>
                <w:rPrChange w:id="22705" w:author="CR#0701r1" w:date="2020-04-04T13:17:00Z">
                  <w:rPr>
                    <w:noProof/>
                    <w:lang w:eastAsia="ko-KR"/>
                  </w:rPr>
                </w:rPrChange>
              </w:rPr>
            </w:pPr>
            <w:r w:rsidRPr="008E2A69">
              <w:rPr>
                <w:noProof/>
                <w:lang w:eastAsia="ko-KR"/>
                <w:rPrChange w:id="22706" w:author="CR#0701r1" w:date="2020-04-04T13:17:00Z">
                  <w:rPr>
                    <w:noProof/>
                    <w:lang w:eastAsia="ko-KR"/>
                  </w:rPr>
                </w:rPrChange>
              </w:rPr>
              <w:t>51</w:t>
            </w:r>
          </w:p>
        </w:tc>
        <w:tc>
          <w:tcPr>
            <w:tcW w:w="3600" w:type="dxa"/>
          </w:tcPr>
          <w:p w:rsidR="00411627" w:rsidRPr="008E2A69" w:rsidRDefault="00411627" w:rsidP="00D157C9">
            <w:pPr>
              <w:pStyle w:val="TAC"/>
              <w:rPr>
                <w:noProof/>
                <w:lang w:eastAsia="ko-KR"/>
                <w:rPrChange w:id="22707" w:author="CR#0701r1" w:date="2020-04-04T13:17:00Z">
                  <w:rPr>
                    <w:noProof/>
                    <w:lang w:eastAsia="ko-KR"/>
                  </w:rPr>
                </w:rPrChange>
              </w:rPr>
            </w:pPr>
            <w:r w:rsidRPr="008E2A69">
              <w:rPr>
                <w:lang w:eastAsia="ko-KR"/>
                <w:rPrChange w:id="22708" w:author="CR#0701r1" w:date="2020-04-04T13:17:00Z">
                  <w:rPr>
                    <w:lang w:eastAsia="ko-KR"/>
                  </w:rPr>
                </w:rPrChange>
              </w:rPr>
              <w:t>SP CSI reporting on PUCCH Activation/Deactivation</w:t>
            </w:r>
          </w:p>
        </w:tc>
      </w:tr>
      <w:tr w:rsidR="008E2A69" w:rsidRPr="008E2A69" w:rsidTr="00205615">
        <w:trPr>
          <w:jc w:val="center"/>
        </w:trPr>
        <w:tc>
          <w:tcPr>
            <w:tcW w:w="1728" w:type="dxa"/>
          </w:tcPr>
          <w:p w:rsidR="00411627" w:rsidRPr="008E2A69" w:rsidRDefault="00C77ADE" w:rsidP="00D157C9">
            <w:pPr>
              <w:pStyle w:val="TAC"/>
              <w:rPr>
                <w:noProof/>
                <w:lang w:eastAsia="ko-KR"/>
                <w:rPrChange w:id="22709" w:author="CR#0701r1" w:date="2020-04-04T13:17:00Z">
                  <w:rPr>
                    <w:noProof/>
                    <w:lang w:eastAsia="ko-KR"/>
                  </w:rPr>
                </w:rPrChange>
              </w:rPr>
            </w:pPr>
            <w:r w:rsidRPr="008E2A69">
              <w:rPr>
                <w:noProof/>
                <w:lang w:eastAsia="ko-KR"/>
                <w:rPrChange w:id="22710" w:author="CR#0701r1" w:date="2020-04-04T13:17:00Z">
                  <w:rPr>
                    <w:noProof/>
                    <w:lang w:eastAsia="ko-KR"/>
                  </w:rPr>
                </w:rPrChange>
              </w:rPr>
              <w:t>52</w:t>
            </w:r>
          </w:p>
        </w:tc>
        <w:tc>
          <w:tcPr>
            <w:tcW w:w="3600" w:type="dxa"/>
          </w:tcPr>
          <w:p w:rsidR="00411627" w:rsidRPr="008E2A69" w:rsidRDefault="00411627" w:rsidP="00D157C9">
            <w:pPr>
              <w:pStyle w:val="TAC"/>
              <w:rPr>
                <w:noProof/>
                <w:lang w:eastAsia="ko-KR"/>
                <w:rPrChange w:id="22711" w:author="CR#0701r1" w:date="2020-04-04T13:17:00Z">
                  <w:rPr>
                    <w:noProof/>
                    <w:lang w:eastAsia="ko-KR"/>
                  </w:rPr>
                </w:rPrChange>
              </w:rPr>
            </w:pPr>
            <w:r w:rsidRPr="008E2A69">
              <w:rPr>
                <w:lang w:eastAsia="ko-KR"/>
                <w:rPrChange w:id="22712" w:author="CR#0701r1" w:date="2020-04-04T13:17:00Z">
                  <w:rPr>
                    <w:lang w:eastAsia="ko-KR"/>
                  </w:rPr>
                </w:rPrChange>
              </w:rPr>
              <w:t>TCI State Indication for UE-specific PDCCH</w:t>
            </w:r>
          </w:p>
        </w:tc>
      </w:tr>
      <w:tr w:rsidR="008E2A69" w:rsidRPr="008E2A69" w:rsidTr="00205615">
        <w:trPr>
          <w:jc w:val="center"/>
        </w:trPr>
        <w:tc>
          <w:tcPr>
            <w:tcW w:w="1728" w:type="dxa"/>
          </w:tcPr>
          <w:p w:rsidR="00411627" w:rsidRPr="008E2A69" w:rsidRDefault="00C77ADE" w:rsidP="00D157C9">
            <w:pPr>
              <w:pStyle w:val="TAC"/>
              <w:rPr>
                <w:noProof/>
                <w:lang w:eastAsia="ko-KR"/>
                <w:rPrChange w:id="22713" w:author="CR#0701r1" w:date="2020-04-04T13:17:00Z">
                  <w:rPr>
                    <w:noProof/>
                    <w:lang w:eastAsia="ko-KR"/>
                  </w:rPr>
                </w:rPrChange>
              </w:rPr>
            </w:pPr>
            <w:r w:rsidRPr="008E2A69">
              <w:rPr>
                <w:noProof/>
                <w:lang w:eastAsia="ko-KR"/>
                <w:rPrChange w:id="22714" w:author="CR#0701r1" w:date="2020-04-04T13:17:00Z">
                  <w:rPr>
                    <w:noProof/>
                    <w:lang w:eastAsia="ko-KR"/>
                  </w:rPr>
                </w:rPrChange>
              </w:rPr>
              <w:t>53</w:t>
            </w:r>
          </w:p>
        </w:tc>
        <w:tc>
          <w:tcPr>
            <w:tcW w:w="3600" w:type="dxa"/>
          </w:tcPr>
          <w:p w:rsidR="00411627" w:rsidRPr="008E2A69" w:rsidRDefault="00411627" w:rsidP="00D157C9">
            <w:pPr>
              <w:pStyle w:val="TAC"/>
              <w:rPr>
                <w:noProof/>
                <w:lang w:eastAsia="ko-KR"/>
                <w:rPrChange w:id="22715" w:author="CR#0701r1" w:date="2020-04-04T13:17:00Z">
                  <w:rPr>
                    <w:noProof/>
                    <w:lang w:eastAsia="ko-KR"/>
                  </w:rPr>
                </w:rPrChange>
              </w:rPr>
            </w:pPr>
            <w:r w:rsidRPr="008E2A69">
              <w:rPr>
                <w:lang w:eastAsia="ko-KR"/>
                <w:rPrChange w:id="22716" w:author="CR#0701r1" w:date="2020-04-04T13:17:00Z">
                  <w:rPr>
                    <w:lang w:eastAsia="ko-KR"/>
                  </w:rPr>
                </w:rPrChange>
              </w:rPr>
              <w:t>TCI States Activation/Deactivation for UE-specific PDSCH</w:t>
            </w:r>
          </w:p>
        </w:tc>
      </w:tr>
      <w:tr w:rsidR="008E2A69" w:rsidRPr="008E2A69" w:rsidTr="00205615">
        <w:trPr>
          <w:jc w:val="center"/>
        </w:trPr>
        <w:tc>
          <w:tcPr>
            <w:tcW w:w="1728" w:type="dxa"/>
          </w:tcPr>
          <w:p w:rsidR="00411627" w:rsidRPr="008E2A69" w:rsidRDefault="00C77ADE" w:rsidP="00D157C9">
            <w:pPr>
              <w:pStyle w:val="TAC"/>
              <w:rPr>
                <w:noProof/>
                <w:lang w:eastAsia="ko-KR"/>
                <w:rPrChange w:id="22717" w:author="CR#0701r1" w:date="2020-04-04T13:17:00Z">
                  <w:rPr>
                    <w:noProof/>
                    <w:lang w:eastAsia="ko-KR"/>
                  </w:rPr>
                </w:rPrChange>
              </w:rPr>
            </w:pPr>
            <w:r w:rsidRPr="008E2A69">
              <w:rPr>
                <w:noProof/>
                <w:lang w:eastAsia="ko-KR"/>
                <w:rPrChange w:id="22718" w:author="CR#0701r1" w:date="2020-04-04T13:17:00Z">
                  <w:rPr>
                    <w:noProof/>
                    <w:lang w:eastAsia="ko-KR"/>
                  </w:rPr>
                </w:rPrChange>
              </w:rPr>
              <w:t>54</w:t>
            </w:r>
          </w:p>
        </w:tc>
        <w:tc>
          <w:tcPr>
            <w:tcW w:w="3600" w:type="dxa"/>
          </w:tcPr>
          <w:p w:rsidR="00411627" w:rsidRPr="008E2A69" w:rsidRDefault="00411627" w:rsidP="00D157C9">
            <w:pPr>
              <w:pStyle w:val="TAC"/>
              <w:rPr>
                <w:noProof/>
                <w:lang w:eastAsia="ko-KR"/>
                <w:rPrChange w:id="22719" w:author="CR#0701r1" w:date="2020-04-04T13:17:00Z">
                  <w:rPr>
                    <w:noProof/>
                    <w:lang w:eastAsia="ko-KR"/>
                  </w:rPr>
                </w:rPrChange>
              </w:rPr>
            </w:pPr>
            <w:r w:rsidRPr="008E2A69">
              <w:rPr>
                <w:lang w:eastAsia="ko-KR"/>
                <w:rPrChange w:id="22720" w:author="CR#0701r1" w:date="2020-04-04T13:17:00Z">
                  <w:rPr>
                    <w:lang w:eastAsia="ko-KR"/>
                  </w:rPr>
                </w:rPrChange>
              </w:rPr>
              <w:t>Aperiodic CSI Trigger State Subselection</w:t>
            </w:r>
          </w:p>
        </w:tc>
      </w:tr>
      <w:tr w:rsidR="008E2A69" w:rsidRPr="008E2A69" w:rsidTr="00205615">
        <w:trPr>
          <w:jc w:val="center"/>
        </w:trPr>
        <w:tc>
          <w:tcPr>
            <w:tcW w:w="1728" w:type="dxa"/>
          </w:tcPr>
          <w:p w:rsidR="00411627" w:rsidRPr="008E2A69" w:rsidRDefault="00C77ADE" w:rsidP="00D157C9">
            <w:pPr>
              <w:pStyle w:val="TAC"/>
              <w:rPr>
                <w:noProof/>
                <w:lang w:eastAsia="ko-KR"/>
                <w:rPrChange w:id="22721" w:author="CR#0701r1" w:date="2020-04-04T13:17:00Z">
                  <w:rPr>
                    <w:noProof/>
                    <w:lang w:eastAsia="ko-KR"/>
                  </w:rPr>
                </w:rPrChange>
              </w:rPr>
            </w:pPr>
            <w:r w:rsidRPr="008E2A69">
              <w:rPr>
                <w:noProof/>
                <w:lang w:eastAsia="ko-KR"/>
                <w:rPrChange w:id="22722" w:author="CR#0701r1" w:date="2020-04-04T13:17:00Z">
                  <w:rPr>
                    <w:noProof/>
                    <w:lang w:eastAsia="ko-KR"/>
                  </w:rPr>
                </w:rPrChange>
              </w:rPr>
              <w:t>55</w:t>
            </w:r>
          </w:p>
        </w:tc>
        <w:tc>
          <w:tcPr>
            <w:tcW w:w="3600" w:type="dxa"/>
          </w:tcPr>
          <w:p w:rsidR="00411627" w:rsidRPr="008E2A69" w:rsidRDefault="00411627" w:rsidP="00D157C9">
            <w:pPr>
              <w:pStyle w:val="TAC"/>
              <w:rPr>
                <w:noProof/>
                <w:lang w:eastAsia="ko-KR"/>
                <w:rPrChange w:id="22723" w:author="CR#0701r1" w:date="2020-04-04T13:17:00Z">
                  <w:rPr>
                    <w:noProof/>
                    <w:lang w:eastAsia="ko-KR"/>
                  </w:rPr>
                </w:rPrChange>
              </w:rPr>
            </w:pPr>
            <w:r w:rsidRPr="008E2A69">
              <w:rPr>
                <w:lang w:eastAsia="ko-KR"/>
                <w:rPrChange w:id="22724" w:author="CR#0701r1" w:date="2020-04-04T13:17:00Z">
                  <w:rPr>
                    <w:lang w:eastAsia="ko-KR"/>
                  </w:rPr>
                </w:rPrChange>
              </w:rPr>
              <w:t>SP CSI-RS/CSI-IM Resource Set Activation/Deactivation</w:t>
            </w:r>
          </w:p>
        </w:tc>
      </w:tr>
      <w:tr w:rsidR="008E2A69" w:rsidRPr="008E2A69" w:rsidTr="00205615">
        <w:trPr>
          <w:jc w:val="center"/>
        </w:trPr>
        <w:tc>
          <w:tcPr>
            <w:tcW w:w="1728" w:type="dxa"/>
          </w:tcPr>
          <w:p w:rsidR="00411627" w:rsidRPr="008E2A69" w:rsidRDefault="00C77ADE" w:rsidP="00D157C9">
            <w:pPr>
              <w:pStyle w:val="TAC"/>
              <w:rPr>
                <w:noProof/>
                <w:lang w:eastAsia="ko-KR"/>
                <w:rPrChange w:id="22725" w:author="CR#0701r1" w:date="2020-04-04T13:17:00Z">
                  <w:rPr>
                    <w:noProof/>
                    <w:lang w:eastAsia="ko-KR"/>
                  </w:rPr>
                </w:rPrChange>
              </w:rPr>
            </w:pPr>
            <w:r w:rsidRPr="008E2A69">
              <w:rPr>
                <w:noProof/>
                <w:lang w:eastAsia="ko-KR"/>
                <w:rPrChange w:id="22726" w:author="CR#0701r1" w:date="2020-04-04T13:17:00Z">
                  <w:rPr>
                    <w:noProof/>
                    <w:lang w:eastAsia="ko-KR"/>
                  </w:rPr>
                </w:rPrChange>
              </w:rPr>
              <w:t>56</w:t>
            </w:r>
          </w:p>
        </w:tc>
        <w:tc>
          <w:tcPr>
            <w:tcW w:w="3600" w:type="dxa"/>
          </w:tcPr>
          <w:p w:rsidR="00411627" w:rsidRPr="008E2A69" w:rsidRDefault="00411627" w:rsidP="00D157C9">
            <w:pPr>
              <w:pStyle w:val="TAC"/>
              <w:rPr>
                <w:noProof/>
                <w:lang w:eastAsia="ko-KR"/>
                <w:rPrChange w:id="22727" w:author="CR#0701r1" w:date="2020-04-04T13:17:00Z">
                  <w:rPr>
                    <w:noProof/>
                    <w:lang w:eastAsia="ko-KR"/>
                  </w:rPr>
                </w:rPrChange>
              </w:rPr>
            </w:pPr>
            <w:r w:rsidRPr="008E2A69">
              <w:rPr>
                <w:noProof/>
                <w:lang w:eastAsia="ko-KR"/>
                <w:rPrChange w:id="22728" w:author="CR#0701r1" w:date="2020-04-04T13:17:00Z">
                  <w:rPr>
                    <w:noProof/>
                    <w:lang w:eastAsia="ko-KR"/>
                  </w:rPr>
                </w:rPrChange>
              </w:rPr>
              <w:t>Duplication Activation/Deactivation</w:t>
            </w:r>
          </w:p>
        </w:tc>
      </w:tr>
      <w:tr w:rsidR="008E2A69" w:rsidRPr="008E2A69" w:rsidTr="00205615">
        <w:trPr>
          <w:jc w:val="center"/>
        </w:trPr>
        <w:tc>
          <w:tcPr>
            <w:tcW w:w="1728" w:type="dxa"/>
          </w:tcPr>
          <w:p w:rsidR="00411627" w:rsidRPr="008E2A69" w:rsidRDefault="00C77ADE" w:rsidP="00D157C9">
            <w:pPr>
              <w:pStyle w:val="TAC"/>
              <w:rPr>
                <w:noProof/>
                <w:lang w:eastAsia="ko-KR"/>
                <w:rPrChange w:id="22729" w:author="CR#0701r1" w:date="2020-04-04T13:17:00Z">
                  <w:rPr>
                    <w:noProof/>
                    <w:lang w:eastAsia="ko-KR"/>
                  </w:rPr>
                </w:rPrChange>
              </w:rPr>
            </w:pPr>
            <w:r w:rsidRPr="008E2A69">
              <w:rPr>
                <w:noProof/>
                <w:lang w:eastAsia="ko-KR"/>
                <w:rPrChange w:id="22730" w:author="CR#0701r1" w:date="2020-04-04T13:17:00Z">
                  <w:rPr>
                    <w:noProof/>
                    <w:lang w:eastAsia="ko-KR"/>
                  </w:rPr>
                </w:rPrChange>
              </w:rPr>
              <w:t>57</w:t>
            </w:r>
          </w:p>
        </w:tc>
        <w:tc>
          <w:tcPr>
            <w:tcW w:w="3600" w:type="dxa"/>
          </w:tcPr>
          <w:p w:rsidR="00411627" w:rsidRPr="008E2A69" w:rsidRDefault="00411627" w:rsidP="00D157C9">
            <w:pPr>
              <w:pStyle w:val="TAC"/>
              <w:rPr>
                <w:noProof/>
                <w:lang w:eastAsia="ko-KR"/>
                <w:rPrChange w:id="22731" w:author="CR#0701r1" w:date="2020-04-04T13:17:00Z">
                  <w:rPr>
                    <w:noProof/>
                    <w:lang w:eastAsia="ko-KR"/>
                  </w:rPr>
                </w:rPrChange>
              </w:rPr>
            </w:pPr>
            <w:r w:rsidRPr="008E2A69">
              <w:rPr>
                <w:noProof/>
                <w:lang w:eastAsia="ko-KR"/>
                <w:rPrChange w:id="22732" w:author="CR#0701r1" w:date="2020-04-04T13:17:00Z">
                  <w:rPr>
                    <w:noProof/>
                    <w:lang w:eastAsia="ko-KR"/>
                  </w:rPr>
                </w:rPrChange>
              </w:rPr>
              <w:t>SCell Activation/Deactivation (four octet</w:t>
            </w:r>
            <w:r w:rsidR="005D2036" w:rsidRPr="008E2A69">
              <w:rPr>
                <w:noProof/>
                <w:lang w:eastAsia="ko-KR"/>
                <w:rPrChange w:id="22733" w:author="CR#0701r1" w:date="2020-04-04T13:17:00Z">
                  <w:rPr>
                    <w:noProof/>
                    <w:lang w:eastAsia="ko-KR"/>
                  </w:rPr>
                </w:rPrChange>
              </w:rPr>
              <w:t>s</w:t>
            </w:r>
            <w:r w:rsidRPr="008E2A69">
              <w:rPr>
                <w:noProof/>
                <w:lang w:eastAsia="ko-KR"/>
                <w:rPrChange w:id="22734" w:author="CR#0701r1" w:date="2020-04-04T13:17:00Z">
                  <w:rPr>
                    <w:noProof/>
                    <w:lang w:eastAsia="ko-KR"/>
                  </w:rPr>
                </w:rPrChange>
              </w:rPr>
              <w:t>)</w:t>
            </w:r>
          </w:p>
        </w:tc>
      </w:tr>
      <w:tr w:rsidR="008E2A69" w:rsidRPr="008E2A69" w:rsidTr="00205615">
        <w:trPr>
          <w:jc w:val="center"/>
        </w:trPr>
        <w:tc>
          <w:tcPr>
            <w:tcW w:w="1728" w:type="dxa"/>
          </w:tcPr>
          <w:p w:rsidR="00411627" w:rsidRPr="008E2A69" w:rsidRDefault="00C77ADE" w:rsidP="00D157C9">
            <w:pPr>
              <w:pStyle w:val="TAC"/>
              <w:rPr>
                <w:noProof/>
                <w:lang w:eastAsia="ko-KR"/>
                <w:rPrChange w:id="22735" w:author="CR#0701r1" w:date="2020-04-04T13:17:00Z">
                  <w:rPr>
                    <w:noProof/>
                    <w:lang w:eastAsia="ko-KR"/>
                  </w:rPr>
                </w:rPrChange>
              </w:rPr>
            </w:pPr>
            <w:r w:rsidRPr="008E2A69">
              <w:rPr>
                <w:noProof/>
                <w:lang w:eastAsia="ko-KR"/>
                <w:rPrChange w:id="22736" w:author="CR#0701r1" w:date="2020-04-04T13:17:00Z">
                  <w:rPr>
                    <w:noProof/>
                    <w:lang w:eastAsia="ko-KR"/>
                  </w:rPr>
                </w:rPrChange>
              </w:rPr>
              <w:t>58</w:t>
            </w:r>
          </w:p>
        </w:tc>
        <w:tc>
          <w:tcPr>
            <w:tcW w:w="3600" w:type="dxa"/>
          </w:tcPr>
          <w:p w:rsidR="00411627" w:rsidRPr="008E2A69" w:rsidRDefault="00411627" w:rsidP="00D157C9">
            <w:pPr>
              <w:pStyle w:val="TAC"/>
              <w:rPr>
                <w:noProof/>
                <w:lang w:eastAsia="ko-KR"/>
                <w:rPrChange w:id="22737" w:author="CR#0701r1" w:date="2020-04-04T13:17:00Z">
                  <w:rPr>
                    <w:noProof/>
                    <w:lang w:eastAsia="ko-KR"/>
                  </w:rPr>
                </w:rPrChange>
              </w:rPr>
            </w:pPr>
            <w:r w:rsidRPr="008E2A69">
              <w:rPr>
                <w:noProof/>
                <w:lang w:eastAsia="ko-KR"/>
                <w:rPrChange w:id="22738" w:author="CR#0701r1" w:date="2020-04-04T13:17:00Z">
                  <w:rPr>
                    <w:noProof/>
                    <w:lang w:eastAsia="ko-KR"/>
                  </w:rPr>
                </w:rPrChange>
              </w:rPr>
              <w:t>SCell Activation/Deactivation (one octet)</w:t>
            </w:r>
          </w:p>
        </w:tc>
      </w:tr>
      <w:tr w:rsidR="008E2A69" w:rsidRPr="008E2A69" w:rsidTr="00205615">
        <w:trPr>
          <w:jc w:val="center"/>
        </w:trPr>
        <w:tc>
          <w:tcPr>
            <w:tcW w:w="1728" w:type="dxa"/>
          </w:tcPr>
          <w:p w:rsidR="00411627" w:rsidRPr="008E2A69" w:rsidRDefault="00C77ADE" w:rsidP="00D157C9">
            <w:pPr>
              <w:pStyle w:val="TAC"/>
              <w:rPr>
                <w:noProof/>
                <w:lang w:eastAsia="ko-KR"/>
                <w:rPrChange w:id="22739" w:author="CR#0701r1" w:date="2020-04-04T13:17:00Z">
                  <w:rPr>
                    <w:noProof/>
                    <w:lang w:eastAsia="ko-KR"/>
                  </w:rPr>
                </w:rPrChange>
              </w:rPr>
            </w:pPr>
            <w:r w:rsidRPr="008E2A69">
              <w:rPr>
                <w:noProof/>
                <w:lang w:eastAsia="ko-KR"/>
                <w:rPrChange w:id="22740" w:author="CR#0701r1" w:date="2020-04-04T13:17:00Z">
                  <w:rPr>
                    <w:noProof/>
                    <w:lang w:eastAsia="ko-KR"/>
                  </w:rPr>
                </w:rPrChange>
              </w:rPr>
              <w:t>59</w:t>
            </w:r>
          </w:p>
        </w:tc>
        <w:tc>
          <w:tcPr>
            <w:tcW w:w="3600" w:type="dxa"/>
          </w:tcPr>
          <w:p w:rsidR="00411627" w:rsidRPr="008E2A69" w:rsidRDefault="00411627" w:rsidP="00D157C9">
            <w:pPr>
              <w:pStyle w:val="TAC"/>
              <w:rPr>
                <w:noProof/>
                <w:lang w:eastAsia="ko-KR"/>
                <w:rPrChange w:id="22741" w:author="CR#0701r1" w:date="2020-04-04T13:17:00Z">
                  <w:rPr>
                    <w:noProof/>
                    <w:lang w:eastAsia="ko-KR"/>
                  </w:rPr>
                </w:rPrChange>
              </w:rPr>
            </w:pPr>
            <w:r w:rsidRPr="008E2A69">
              <w:rPr>
                <w:noProof/>
                <w:lang w:eastAsia="ko-KR"/>
                <w:rPrChange w:id="22742" w:author="CR#0701r1" w:date="2020-04-04T13:17:00Z">
                  <w:rPr>
                    <w:noProof/>
                    <w:lang w:eastAsia="ko-KR"/>
                  </w:rPr>
                </w:rPrChange>
              </w:rPr>
              <w:t>Long DRX Command</w:t>
            </w:r>
          </w:p>
        </w:tc>
      </w:tr>
      <w:tr w:rsidR="008E2A69" w:rsidRPr="008E2A69" w:rsidTr="00205615">
        <w:trPr>
          <w:jc w:val="center"/>
        </w:trPr>
        <w:tc>
          <w:tcPr>
            <w:tcW w:w="1728" w:type="dxa"/>
          </w:tcPr>
          <w:p w:rsidR="00411627" w:rsidRPr="008E2A69" w:rsidRDefault="00C77ADE" w:rsidP="00D157C9">
            <w:pPr>
              <w:pStyle w:val="TAC"/>
              <w:rPr>
                <w:noProof/>
                <w:lang w:eastAsia="ko-KR"/>
                <w:rPrChange w:id="22743" w:author="CR#0701r1" w:date="2020-04-04T13:17:00Z">
                  <w:rPr>
                    <w:noProof/>
                    <w:lang w:eastAsia="ko-KR"/>
                  </w:rPr>
                </w:rPrChange>
              </w:rPr>
            </w:pPr>
            <w:r w:rsidRPr="008E2A69">
              <w:rPr>
                <w:noProof/>
                <w:lang w:eastAsia="ko-KR"/>
                <w:rPrChange w:id="22744" w:author="CR#0701r1" w:date="2020-04-04T13:17:00Z">
                  <w:rPr>
                    <w:noProof/>
                    <w:lang w:eastAsia="ko-KR"/>
                  </w:rPr>
                </w:rPrChange>
              </w:rPr>
              <w:t>60</w:t>
            </w:r>
          </w:p>
        </w:tc>
        <w:tc>
          <w:tcPr>
            <w:tcW w:w="3600" w:type="dxa"/>
          </w:tcPr>
          <w:p w:rsidR="00411627" w:rsidRPr="008E2A69" w:rsidRDefault="00411627" w:rsidP="00D157C9">
            <w:pPr>
              <w:pStyle w:val="TAC"/>
              <w:rPr>
                <w:noProof/>
                <w:lang w:eastAsia="ko-KR"/>
                <w:rPrChange w:id="22745" w:author="CR#0701r1" w:date="2020-04-04T13:17:00Z">
                  <w:rPr>
                    <w:noProof/>
                    <w:lang w:eastAsia="ko-KR"/>
                  </w:rPr>
                </w:rPrChange>
              </w:rPr>
            </w:pPr>
            <w:r w:rsidRPr="008E2A69">
              <w:rPr>
                <w:noProof/>
                <w:lang w:eastAsia="ko-KR"/>
                <w:rPrChange w:id="22746" w:author="CR#0701r1" w:date="2020-04-04T13:17:00Z">
                  <w:rPr>
                    <w:noProof/>
                    <w:lang w:eastAsia="ko-KR"/>
                  </w:rPr>
                </w:rPrChange>
              </w:rPr>
              <w:t>DRX Command</w:t>
            </w:r>
          </w:p>
        </w:tc>
      </w:tr>
      <w:tr w:rsidR="008E2A69" w:rsidRPr="008E2A69" w:rsidTr="00205615">
        <w:trPr>
          <w:jc w:val="center"/>
        </w:trPr>
        <w:tc>
          <w:tcPr>
            <w:tcW w:w="1728" w:type="dxa"/>
          </w:tcPr>
          <w:p w:rsidR="00411627" w:rsidRPr="008E2A69" w:rsidRDefault="00C77ADE" w:rsidP="00D157C9">
            <w:pPr>
              <w:pStyle w:val="TAC"/>
              <w:rPr>
                <w:noProof/>
                <w:lang w:eastAsia="ko-KR"/>
                <w:rPrChange w:id="22747" w:author="CR#0701r1" w:date="2020-04-04T13:17:00Z">
                  <w:rPr>
                    <w:noProof/>
                    <w:lang w:eastAsia="ko-KR"/>
                  </w:rPr>
                </w:rPrChange>
              </w:rPr>
            </w:pPr>
            <w:r w:rsidRPr="008E2A69">
              <w:rPr>
                <w:noProof/>
                <w:lang w:eastAsia="ko-KR"/>
                <w:rPrChange w:id="22748" w:author="CR#0701r1" w:date="2020-04-04T13:17:00Z">
                  <w:rPr>
                    <w:noProof/>
                    <w:lang w:eastAsia="ko-KR"/>
                  </w:rPr>
                </w:rPrChange>
              </w:rPr>
              <w:t>61</w:t>
            </w:r>
          </w:p>
        </w:tc>
        <w:tc>
          <w:tcPr>
            <w:tcW w:w="3600" w:type="dxa"/>
          </w:tcPr>
          <w:p w:rsidR="00411627" w:rsidRPr="008E2A69" w:rsidRDefault="00411627" w:rsidP="00D157C9">
            <w:pPr>
              <w:pStyle w:val="TAC"/>
              <w:rPr>
                <w:noProof/>
                <w:lang w:eastAsia="ko-KR"/>
                <w:rPrChange w:id="22749" w:author="CR#0701r1" w:date="2020-04-04T13:17:00Z">
                  <w:rPr>
                    <w:noProof/>
                    <w:lang w:eastAsia="ko-KR"/>
                  </w:rPr>
                </w:rPrChange>
              </w:rPr>
            </w:pPr>
            <w:r w:rsidRPr="008E2A69">
              <w:rPr>
                <w:noProof/>
                <w:lang w:eastAsia="ko-KR"/>
                <w:rPrChange w:id="22750" w:author="CR#0701r1" w:date="2020-04-04T13:17:00Z">
                  <w:rPr>
                    <w:noProof/>
                    <w:lang w:eastAsia="ko-KR"/>
                  </w:rPr>
                </w:rPrChange>
              </w:rPr>
              <w:t>Timing Advance Command</w:t>
            </w:r>
          </w:p>
        </w:tc>
      </w:tr>
      <w:tr w:rsidR="008E2A69" w:rsidRPr="008E2A69" w:rsidTr="00205615">
        <w:trPr>
          <w:jc w:val="center"/>
        </w:trPr>
        <w:tc>
          <w:tcPr>
            <w:tcW w:w="1728" w:type="dxa"/>
          </w:tcPr>
          <w:p w:rsidR="00411627" w:rsidRPr="008E2A69" w:rsidRDefault="00C77ADE" w:rsidP="00D157C9">
            <w:pPr>
              <w:pStyle w:val="TAC"/>
              <w:rPr>
                <w:noProof/>
                <w:lang w:eastAsia="ko-KR"/>
                <w:rPrChange w:id="22751" w:author="CR#0701r1" w:date="2020-04-04T13:17:00Z">
                  <w:rPr>
                    <w:noProof/>
                    <w:lang w:eastAsia="ko-KR"/>
                  </w:rPr>
                </w:rPrChange>
              </w:rPr>
            </w:pPr>
            <w:r w:rsidRPr="008E2A69">
              <w:rPr>
                <w:noProof/>
                <w:lang w:eastAsia="ko-KR"/>
                <w:rPrChange w:id="22752" w:author="CR#0701r1" w:date="2020-04-04T13:17:00Z">
                  <w:rPr>
                    <w:noProof/>
                    <w:lang w:eastAsia="ko-KR"/>
                  </w:rPr>
                </w:rPrChange>
              </w:rPr>
              <w:t>62</w:t>
            </w:r>
          </w:p>
        </w:tc>
        <w:tc>
          <w:tcPr>
            <w:tcW w:w="3600" w:type="dxa"/>
          </w:tcPr>
          <w:p w:rsidR="00411627" w:rsidRPr="008E2A69" w:rsidRDefault="00411627" w:rsidP="00D157C9">
            <w:pPr>
              <w:pStyle w:val="TAC"/>
              <w:rPr>
                <w:noProof/>
                <w:lang w:eastAsia="ko-KR"/>
                <w:rPrChange w:id="22753" w:author="CR#0701r1" w:date="2020-04-04T13:17:00Z">
                  <w:rPr>
                    <w:noProof/>
                    <w:lang w:eastAsia="ko-KR"/>
                  </w:rPr>
                </w:rPrChange>
              </w:rPr>
            </w:pPr>
            <w:r w:rsidRPr="008E2A69">
              <w:rPr>
                <w:noProof/>
                <w:lang w:eastAsia="ko-KR"/>
                <w:rPrChange w:id="22754" w:author="CR#0701r1" w:date="2020-04-04T13:17:00Z">
                  <w:rPr>
                    <w:noProof/>
                    <w:lang w:eastAsia="ko-KR"/>
                  </w:rPr>
                </w:rPrChange>
              </w:rPr>
              <w:t>UE Contention Resolution Identity</w:t>
            </w:r>
          </w:p>
        </w:tc>
      </w:tr>
      <w:tr w:rsidR="008E2A69" w:rsidRPr="008E2A69" w:rsidTr="00205615">
        <w:trPr>
          <w:jc w:val="center"/>
        </w:trPr>
        <w:tc>
          <w:tcPr>
            <w:tcW w:w="1728" w:type="dxa"/>
          </w:tcPr>
          <w:p w:rsidR="00411627" w:rsidRPr="008E2A69" w:rsidRDefault="00C77ADE" w:rsidP="00D157C9">
            <w:pPr>
              <w:pStyle w:val="TAC"/>
              <w:rPr>
                <w:noProof/>
                <w:lang w:eastAsia="ko-KR"/>
                <w:rPrChange w:id="22755" w:author="CR#0701r1" w:date="2020-04-04T13:17:00Z">
                  <w:rPr>
                    <w:noProof/>
                    <w:lang w:eastAsia="ko-KR"/>
                  </w:rPr>
                </w:rPrChange>
              </w:rPr>
            </w:pPr>
            <w:r w:rsidRPr="008E2A69">
              <w:rPr>
                <w:noProof/>
                <w:lang w:eastAsia="ko-KR"/>
                <w:rPrChange w:id="22756" w:author="CR#0701r1" w:date="2020-04-04T13:17:00Z">
                  <w:rPr>
                    <w:noProof/>
                    <w:lang w:eastAsia="ko-KR"/>
                  </w:rPr>
                </w:rPrChange>
              </w:rPr>
              <w:t>63</w:t>
            </w:r>
          </w:p>
        </w:tc>
        <w:tc>
          <w:tcPr>
            <w:tcW w:w="3600" w:type="dxa"/>
          </w:tcPr>
          <w:p w:rsidR="00411627" w:rsidRPr="008E2A69" w:rsidRDefault="00411627" w:rsidP="00D157C9">
            <w:pPr>
              <w:pStyle w:val="TAC"/>
              <w:rPr>
                <w:noProof/>
                <w:lang w:eastAsia="ko-KR"/>
                <w:rPrChange w:id="22757" w:author="CR#0701r1" w:date="2020-04-04T13:17:00Z">
                  <w:rPr>
                    <w:noProof/>
                    <w:lang w:eastAsia="ko-KR"/>
                  </w:rPr>
                </w:rPrChange>
              </w:rPr>
            </w:pPr>
            <w:r w:rsidRPr="008E2A69">
              <w:rPr>
                <w:noProof/>
                <w:lang w:eastAsia="ko-KR"/>
                <w:rPrChange w:id="22758" w:author="CR#0701r1" w:date="2020-04-04T13:17:00Z">
                  <w:rPr>
                    <w:noProof/>
                    <w:lang w:eastAsia="ko-KR"/>
                  </w:rPr>
                </w:rPrChange>
              </w:rPr>
              <w:t>Padding</w:t>
            </w:r>
          </w:p>
        </w:tc>
      </w:tr>
    </w:tbl>
    <w:p w:rsidR="0047246C" w:rsidRPr="008E2A69" w:rsidRDefault="0047246C" w:rsidP="0047246C">
      <w:pPr>
        <w:rPr>
          <w:ins w:id="22759" w:author="CR#0677r6" w:date="2020-04-03T23:28:00Z"/>
          <w:noProof/>
          <w:lang w:eastAsia="ko-KR"/>
          <w:rPrChange w:id="22760" w:author="CR#0701r1" w:date="2020-04-04T13:17:00Z">
            <w:rPr>
              <w:ins w:id="22761" w:author="CR#0677r6" w:date="2020-04-03T23:28:00Z"/>
              <w:noProof/>
              <w:lang w:eastAsia="ko-KR"/>
            </w:rPr>
          </w:rPrChange>
        </w:rPr>
      </w:pPr>
    </w:p>
    <w:p w:rsidR="0047246C" w:rsidRPr="008E2A69" w:rsidRDefault="0047246C" w:rsidP="00F00E2A">
      <w:pPr>
        <w:pStyle w:val="TH"/>
        <w:rPr>
          <w:ins w:id="22762" w:author="CR#0677r6" w:date="2020-04-03T23:28:00Z"/>
          <w:noProof/>
          <w:rPrChange w:id="22763" w:author="CR#0701r1" w:date="2020-04-04T13:17:00Z">
            <w:rPr>
              <w:ins w:id="22764" w:author="CR#0677r6" w:date="2020-04-03T23:28:00Z"/>
              <w:noProof/>
            </w:rPr>
          </w:rPrChange>
        </w:rPr>
      </w:pPr>
      <w:ins w:id="22765" w:author="CR#0677r6" w:date="2020-04-03T23:28:00Z">
        <w:r w:rsidRPr="008E2A69">
          <w:rPr>
            <w:noProof/>
            <w:rPrChange w:id="22766" w:author="CR#0701r1" w:date="2020-04-04T13:17:00Z">
              <w:rPr>
                <w:noProof/>
              </w:rPr>
            </w:rPrChange>
          </w:rPr>
          <w:lastRenderedPageBreak/>
          <w:t>Table 6.2.1-1</w:t>
        </w:r>
        <w:r w:rsidRPr="008E2A69">
          <w:rPr>
            <w:noProof/>
            <w:lang w:eastAsia="ko-KR"/>
            <w:rPrChange w:id="22767" w:author="CR#0701r1" w:date="2020-04-04T13:17:00Z">
              <w:rPr>
                <w:noProof/>
                <w:lang w:eastAsia="ko-KR"/>
              </w:rPr>
            </w:rPrChange>
          </w:rPr>
          <w:t>a</w:t>
        </w:r>
        <w:r w:rsidRPr="008E2A69">
          <w:rPr>
            <w:noProof/>
            <w:rPrChange w:id="22768" w:author="CR#0701r1" w:date="2020-04-04T13:17:00Z">
              <w:rPr>
                <w:noProof/>
              </w:rPr>
            </w:rPrChange>
          </w:rPr>
          <w:t xml:space="preserve"> Values of </w:t>
        </w:r>
      </w:ins>
      <w:ins w:id="22769" w:author="CR#0703" w:date="2020-04-04T12:51:00Z">
        <w:r w:rsidR="00205615" w:rsidRPr="008E2A69">
          <w:rPr>
            <w:noProof/>
            <w:rPrChange w:id="22770" w:author="CR#0701r1" w:date="2020-04-04T13:17:00Z">
              <w:rPr>
                <w:noProof/>
              </w:rPr>
            </w:rPrChange>
          </w:rPr>
          <w:t xml:space="preserve">two octet </w:t>
        </w:r>
      </w:ins>
      <w:ins w:id="22771" w:author="CR#0677r6" w:date="2020-04-03T23:28:00Z">
        <w:r w:rsidRPr="008E2A69">
          <w:rPr>
            <w:noProof/>
            <w:lang w:eastAsia="ko-KR"/>
            <w:rPrChange w:id="22772" w:author="CR#0701r1" w:date="2020-04-04T13:17:00Z">
              <w:rPr>
                <w:noProof/>
                <w:lang w:eastAsia="ko-KR"/>
              </w:rPr>
            </w:rPrChange>
          </w:rPr>
          <w:t xml:space="preserve">eLCID </w:t>
        </w:r>
        <w:r w:rsidRPr="008E2A69">
          <w:rPr>
            <w:noProof/>
            <w:rPrChange w:id="22773" w:author="CR#0701r1" w:date="2020-04-04T13:17:00Z">
              <w:rPr>
                <w:noProof/>
              </w:rPr>
            </w:rPrChange>
          </w:rPr>
          <w:t>for DL-SCH</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3"/>
        <w:gridCol w:w="2671"/>
        <w:tblGridChange w:id="22774">
          <w:tblGrid>
            <w:gridCol w:w="2103"/>
            <w:gridCol w:w="2671"/>
          </w:tblGrid>
        </w:tblGridChange>
      </w:tblGrid>
      <w:tr w:rsidR="008E2A69" w:rsidRPr="008E2A69" w:rsidTr="00205615">
        <w:trPr>
          <w:jc w:val="center"/>
          <w:ins w:id="22775" w:author="CR#0677r6" w:date="2020-04-03T23:28:00Z"/>
        </w:trPr>
        <w:tc>
          <w:tcPr>
            <w:tcW w:w="2103" w:type="dxa"/>
            <w:tcBorders>
              <w:top w:val="single" w:sz="4" w:space="0" w:color="auto"/>
              <w:left w:val="single" w:sz="4" w:space="0" w:color="auto"/>
              <w:bottom w:val="single" w:sz="4" w:space="0" w:color="auto"/>
              <w:right w:val="single" w:sz="4" w:space="0" w:color="auto"/>
            </w:tcBorders>
            <w:hideMark/>
          </w:tcPr>
          <w:p w:rsidR="0047246C" w:rsidRPr="008E2A69" w:rsidRDefault="0047246C" w:rsidP="00F00E2A">
            <w:pPr>
              <w:pStyle w:val="TAH"/>
              <w:rPr>
                <w:ins w:id="22776" w:author="CR#0677r6" w:date="2020-04-03T23:28:00Z"/>
                <w:noProof/>
                <w:lang w:val="en-US" w:eastAsia="ko-KR"/>
                <w:rPrChange w:id="22777" w:author="CR#0701r1" w:date="2020-04-04T13:17:00Z">
                  <w:rPr>
                    <w:ins w:id="22778" w:author="CR#0677r6" w:date="2020-04-03T23:28:00Z"/>
                    <w:noProof/>
                    <w:lang w:val="en-US" w:eastAsia="ko-KR"/>
                  </w:rPr>
                </w:rPrChange>
              </w:rPr>
            </w:pPr>
            <w:ins w:id="22779" w:author="CR#0677r6" w:date="2020-04-03T23:28:00Z">
              <w:r w:rsidRPr="008E2A69">
                <w:rPr>
                  <w:noProof/>
                  <w:lang w:val="en-US" w:eastAsia="ko-KR"/>
                  <w:rPrChange w:id="22780" w:author="CR#0701r1" w:date="2020-04-04T13:17:00Z">
                    <w:rPr>
                      <w:noProof/>
                      <w:lang w:val="en-US" w:eastAsia="ko-KR"/>
                    </w:rPr>
                  </w:rPrChange>
                </w:rPr>
                <w:t>Index</w:t>
              </w:r>
            </w:ins>
          </w:p>
        </w:tc>
        <w:tc>
          <w:tcPr>
            <w:tcW w:w="2671" w:type="dxa"/>
            <w:tcBorders>
              <w:top w:val="single" w:sz="4" w:space="0" w:color="auto"/>
              <w:left w:val="single" w:sz="4" w:space="0" w:color="auto"/>
              <w:bottom w:val="single" w:sz="4" w:space="0" w:color="auto"/>
              <w:right w:val="single" w:sz="4" w:space="0" w:color="auto"/>
            </w:tcBorders>
            <w:hideMark/>
          </w:tcPr>
          <w:p w:rsidR="0047246C" w:rsidRPr="008E2A69" w:rsidRDefault="0047246C" w:rsidP="00F00E2A">
            <w:pPr>
              <w:pStyle w:val="TAH"/>
              <w:rPr>
                <w:ins w:id="22781" w:author="CR#0677r6" w:date="2020-04-03T23:28:00Z"/>
                <w:noProof/>
                <w:lang w:val="x-none" w:eastAsia="ko-KR"/>
                <w:rPrChange w:id="22782" w:author="CR#0701r1" w:date="2020-04-04T13:17:00Z">
                  <w:rPr>
                    <w:ins w:id="22783" w:author="CR#0677r6" w:date="2020-04-03T23:28:00Z"/>
                    <w:noProof/>
                    <w:lang w:val="x-none" w:eastAsia="ko-KR"/>
                  </w:rPr>
                </w:rPrChange>
              </w:rPr>
            </w:pPr>
            <w:ins w:id="22784" w:author="CR#0677r6" w:date="2020-04-03T23:28:00Z">
              <w:r w:rsidRPr="008E2A69">
                <w:rPr>
                  <w:noProof/>
                  <w:lang w:eastAsia="ko-KR"/>
                  <w:rPrChange w:id="22785" w:author="CR#0701r1" w:date="2020-04-04T13:17:00Z">
                    <w:rPr>
                      <w:noProof/>
                      <w:lang w:eastAsia="ko-KR"/>
                    </w:rPr>
                  </w:rPrChange>
                </w:rPr>
                <w:t>LCID values</w:t>
              </w:r>
            </w:ins>
          </w:p>
        </w:tc>
      </w:tr>
      <w:tr w:rsidR="008E2A69" w:rsidRPr="008E2A69" w:rsidTr="00205615">
        <w:trPr>
          <w:jc w:val="center"/>
          <w:ins w:id="22786" w:author="CR#0677r6" w:date="2020-04-03T23:28:00Z"/>
        </w:trPr>
        <w:tc>
          <w:tcPr>
            <w:tcW w:w="2103" w:type="dxa"/>
            <w:tcBorders>
              <w:top w:val="single" w:sz="4" w:space="0" w:color="auto"/>
              <w:left w:val="single" w:sz="4" w:space="0" w:color="auto"/>
              <w:bottom w:val="single" w:sz="4" w:space="0" w:color="auto"/>
              <w:right w:val="single" w:sz="4" w:space="0" w:color="auto"/>
            </w:tcBorders>
            <w:hideMark/>
          </w:tcPr>
          <w:p w:rsidR="0047246C" w:rsidRPr="008E2A69" w:rsidRDefault="0047246C" w:rsidP="00F00E2A">
            <w:pPr>
              <w:pStyle w:val="TAC"/>
              <w:rPr>
                <w:ins w:id="22787" w:author="CR#0677r6" w:date="2020-04-03T23:28:00Z"/>
                <w:noProof/>
                <w:lang w:val="en-US" w:eastAsia="ko-KR"/>
                <w:rPrChange w:id="22788" w:author="CR#0701r1" w:date="2020-04-04T13:17:00Z">
                  <w:rPr>
                    <w:ins w:id="22789" w:author="CR#0677r6" w:date="2020-04-03T23:28:00Z"/>
                    <w:noProof/>
                    <w:lang w:val="en-US" w:eastAsia="ko-KR"/>
                  </w:rPr>
                </w:rPrChange>
              </w:rPr>
            </w:pPr>
            <w:ins w:id="22790" w:author="CR#0677r6" w:date="2020-04-03T23:28:00Z">
              <w:r w:rsidRPr="008E2A69">
                <w:rPr>
                  <w:noProof/>
                  <w:lang w:val="en-US" w:eastAsia="ko-KR"/>
                  <w:rPrChange w:id="22791" w:author="CR#0701r1" w:date="2020-04-04T13:17:00Z">
                    <w:rPr>
                      <w:noProof/>
                      <w:lang w:val="en-US" w:eastAsia="ko-KR"/>
                    </w:rPr>
                  </w:rPrChange>
                </w:rPr>
                <w:t>320-(2</w:t>
              </w:r>
              <w:r w:rsidRPr="008E2A69">
                <w:rPr>
                  <w:noProof/>
                  <w:vertAlign w:val="superscript"/>
                  <w:lang w:val="en-US" w:eastAsia="ko-KR"/>
                  <w:rPrChange w:id="22792" w:author="CR#0701r1" w:date="2020-04-04T13:17:00Z">
                    <w:rPr>
                      <w:noProof/>
                      <w:vertAlign w:val="superscript"/>
                      <w:lang w:val="en-US" w:eastAsia="ko-KR"/>
                    </w:rPr>
                  </w:rPrChange>
                </w:rPr>
                <w:t>16</w:t>
              </w:r>
              <w:r w:rsidRPr="008E2A69">
                <w:rPr>
                  <w:noProof/>
                  <w:lang w:val="en-US" w:eastAsia="ko-KR"/>
                  <w:rPrChange w:id="22793" w:author="CR#0701r1" w:date="2020-04-04T13:17:00Z">
                    <w:rPr>
                      <w:noProof/>
                      <w:lang w:val="en-US" w:eastAsia="ko-KR"/>
                    </w:rPr>
                  </w:rPrChange>
                </w:rPr>
                <w:t xml:space="preserve"> + 191)</w:t>
              </w:r>
            </w:ins>
          </w:p>
        </w:tc>
        <w:tc>
          <w:tcPr>
            <w:tcW w:w="2671" w:type="dxa"/>
            <w:tcBorders>
              <w:top w:val="single" w:sz="4" w:space="0" w:color="auto"/>
              <w:left w:val="single" w:sz="4" w:space="0" w:color="auto"/>
              <w:bottom w:val="single" w:sz="4" w:space="0" w:color="auto"/>
              <w:right w:val="single" w:sz="4" w:space="0" w:color="auto"/>
            </w:tcBorders>
            <w:hideMark/>
          </w:tcPr>
          <w:p w:rsidR="0047246C" w:rsidRPr="008E2A69" w:rsidRDefault="0047246C" w:rsidP="00F00E2A">
            <w:pPr>
              <w:pStyle w:val="TAC"/>
              <w:rPr>
                <w:ins w:id="22794" w:author="CR#0677r6" w:date="2020-04-03T23:28:00Z"/>
                <w:noProof/>
                <w:lang w:val="x-none" w:eastAsia="ko-KR"/>
                <w:rPrChange w:id="22795" w:author="CR#0701r1" w:date="2020-04-04T13:17:00Z">
                  <w:rPr>
                    <w:ins w:id="22796" w:author="CR#0677r6" w:date="2020-04-03T23:28:00Z"/>
                    <w:noProof/>
                    <w:lang w:val="x-none" w:eastAsia="ko-KR"/>
                  </w:rPr>
                </w:rPrChange>
              </w:rPr>
            </w:pPr>
            <w:ins w:id="22797" w:author="CR#0677r6" w:date="2020-04-03T23:28:00Z">
              <w:r w:rsidRPr="008E2A69">
                <w:rPr>
                  <w:noProof/>
                  <w:lang w:eastAsia="ko-KR"/>
                  <w:rPrChange w:id="22798" w:author="CR#0701r1" w:date="2020-04-04T13:17:00Z">
                    <w:rPr>
                      <w:noProof/>
                      <w:lang w:eastAsia="ko-KR"/>
                    </w:rPr>
                  </w:rPrChange>
                </w:rPr>
                <w:t>Identity of the logical channel</w:t>
              </w:r>
            </w:ins>
          </w:p>
        </w:tc>
      </w:tr>
      <w:tr w:rsidR="008E2A69" w:rsidRPr="008E2A69" w:rsidTr="00205615">
        <w:trPr>
          <w:jc w:val="center"/>
          <w:ins w:id="22799" w:author="CR#0677r6" w:date="2020-04-03T23:28:00Z"/>
        </w:trPr>
        <w:tc>
          <w:tcPr>
            <w:tcW w:w="2103" w:type="dxa"/>
            <w:tcBorders>
              <w:top w:val="single" w:sz="4" w:space="0" w:color="auto"/>
              <w:left w:val="single" w:sz="4" w:space="0" w:color="auto"/>
              <w:bottom w:val="single" w:sz="4" w:space="0" w:color="auto"/>
              <w:right w:val="single" w:sz="4" w:space="0" w:color="auto"/>
            </w:tcBorders>
            <w:hideMark/>
          </w:tcPr>
          <w:p w:rsidR="0047246C" w:rsidRPr="008E2A69" w:rsidRDefault="0047246C" w:rsidP="00F00E2A">
            <w:pPr>
              <w:pStyle w:val="TAC"/>
              <w:jc w:val="left"/>
              <w:rPr>
                <w:ins w:id="22800" w:author="CR#0677r6" w:date="2020-04-03T23:28:00Z"/>
                <w:noProof/>
                <w:lang w:val="en-US" w:eastAsia="ko-KR"/>
                <w:rPrChange w:id="22801" w:author="CR#0701r1" w:date="2020-04-04T13:17:00Z">
                  <w:rPr>
                    <w:ins w:id="22802" w:author="CR#0677r6" w:date="2020-04-03T23:28:00Z"/>
                    <w:noProof/>
                    <w:lang w:val="en-US" w:eastAsia="ko-KR"/>
                  </w:rPr>
                </w:rPrChange>
              </w:rPr>
              <w:pPrChange w:id="22803" w:author="CR#0704r1" w:date="2020-04-04T13:01:00Z">
                <w:pPr>
                  <w:pStyle w:val="TAC"/>
                </w:pPr>
              </w:pPrChange>
            </w:pPr>
            <w:ins w:id="22804" w:author="CR#0677r6" w:date="2020-04-03T23:28:00Z">
              <w:r w:rsidRPr="008E2A69">
                <w:rPr>
                  <w:noProof/>
                  <w:lang w:val="en-US" w:eastAsia="ko-KR"/>
                  <w:rPrChange w:id="22805" w:author="CR#0701r1" w:date="2020-04-04T13:17:00Z">
                    <w:rPr>
                      <w:noProof/>
                      <w:lang w:val="en-US" w:eastAsia="ko-KR"/>
                    </w:rPr>
                  </w:rPrChange>
                </w:rPr>
                <w:t>(2</w:t>
              </w:r>
              <w:r w:rsidRPr="008E2A69">
                <w:rPr>
                  <w:noProof/>
                  <w:vertAlign w:val="superscript"/>
                  <w:lang w:val="en-US" w:eastAsia="ko-KR"/>
                  <w:rPrChange w:id="22806" w:author="CR#0701r1" w:date="2020-04-04T13:17:00Z">
                    <w:rPr>
                      <w:noProof/>
                      <w:vertAlign w:val="superscript"/>
                      <w:lang w:val="en-US" w:eastAsia="ko-KR"/>
                    </w:rPr>
                  </w:rPrChange>
                </w:rPr>
                <w:t>16</w:t>
              </w:r>
              <w:r w:rsidRPr="008E2A69">
                <w:rPr>
                  <w:noProof/>
                  <w:lang w:val="en-US" w:eastAsia="ko-KR"/>
                  <w:rPrChange w:id="22807" w:author="CR#0701r1" w:date="2020-04-04T13:17:00Z">
                    <w:rPr>
                      <w:noProof/>
                      <w:lang w:val="en-US" w:eastAsia="ko-KR"/>
                    </w:rPr>
                  </w:rPrChange>
                </w:rPr>
                <w:t xml:space="preserve"> + 192)-(2</w:t>
              </w:r>
              <w:r w:rsidRPr="008E2A69">
                <w:rPr>
                  <w:noProof/>
                  <w:vertAlign w:val="superscript"/>
                  <w:lang w:val="en-US" w:eastAsia="ko-KR"/>
                  <w:rPrChange w:id="22808" w:author="CR#0701r1" w:date="2020-04-04T13:17:00Z">
                    <w:rPr>
                      <w:noProof/>
                      <w:vertAlign w:val="superscript"/>
                      <w:lang w:val="en-US" w:eastAsia="ko-KR"/>
                    </w:rPr>
                  </w:rPrChange>
                </w:rPr>
                <w:t>16</w:t>
              </w:r>
              <w:r w:rsidRPr="008E2A69">
                <w:rPr>
                  <w:noProof/>
                  <w:lang w:val="en-US" w:eastAsia="ko-KR"/>
                  <w:rPrChange w:id="22809" w:author="CR#0701r1" w:date="2020-04-04T13:17:00Z">
                    <w:rPr>
                      <w:noProof/>
                      <w:lang w:val="en-US" w:eastAsia="ko-KR"/>
                    </w:rPr>
                  </w:rPrChange>
                </w:rPr>
                <w:t xml:space="preserve"> + 319)</w:t>
              </w:r>
            </w:ins>
          </w:p>
        </w:tc>
        <w:tc>
          <w:tcPr>
            <w:tcW w:w="2671" w:type="dxa"/>
            <w:tcBorders>
              <w:top w:val="single" w:sz="4" w:space="0" w:color="auto"/>
              <w:left w:val="single" w:sz="4" w:space="0" w:color="auto"/>
              <w:bottom w:val="single" w:sz="4" w:space="0" w:color="auto"/>
              <w:right w:val="single" w:sz="4" w:space="0" w:color="auto"/>
            </w:tcBorders>
            <w:hideMark/>
          </w:tcPr>
          <w:p w:rsidR="0047246C" w:rsidRPr="008E2A69" w:rsidRDefault="0047246C" w:rsidP="00F00E2A">
            <w:pPr>
              <w:pStyle w:val="TAC"/>
              <w:jc w:val="left"/>
              <w:rPr>
                <w:ins w:id="22810" w:author="CR#0677r6" w:date="2020-04-03T23:28:00Z"/>
                <w:noProof/>
                <w:lang w:val="x-none" w:eastAsia="ko-KR"/>
                <w:rPrChange w:id="22811" w:author="CR#0701r1" w:date="2020-04-04T13:17:00Z">
                  <w:rPr>
                    <w:ins w:id="22812" w:author="CR#0677r6" w:date="2020-04-03T23:28:00Z"/>
                    <w:noProof/>
                    <w:lang w:val="x-none" w:eastAsia="ko-KR"/>
                  </w:rPr>
                </w:rPrChange>
              </w:rPr>
              <w:pPrChange w:id="22813" w:author="CR#0704r1" w:date="2020-04-04T13:01:00Z">
                <w:pPr>
                  <w:pStyle w:val="TAC"/>
                </w:pPr>
              </w:pPrChange>
            </w:pPr>
            <w:ins w:id="22814" w:author="CR#0677r6" w:date="2020-04-03T23:28:00Z">
              <w:r w:rsidRPr="008E2A69">
                <w:rPr>
                  <w:noProof/>
                  <w:lang w:eastAsia="ko-KR"/>
                  <w:rPrChange w:id="22815" w:author="CR#0701r1" w:date="2020-04-04T13:17:00Z">
                    <w:rPr>
                      <w:noProof/>
                      <w:lang w:eastAsia="ko-KR"/>
                    </w:rPr>
                  </w:rPrChange>
                </w:rPr>
                <w:t>Reserved</w:t>
              </w:r>
            </w:ins>
          </w:p>
        </w:tc>
      </w:tr>
    </w:tbl>
    <w:p w:rsidR="00411627" w:rsidRPr="008E2A69" w:rsidRDefault="00411627" w:rsidP="00F00E2A">
      <w:pPr>
        <w:rPr>
          <w:ins w:id="22816" w:author="CR#0703" w:date="2020-04-04T12:48:00Z"/>
          <w:noProof/>
          <w:lang w:eastAsia="ko-KR"/>
          <w:rPrChange w:id="22817" w:author="CR#0701r1" w:date="2020-04-04T13:17:00Z">
            <w:rPr>
              <w:ins w:id="22818" w:author="CR#0703" w:date="2020-04-04T12:48:00Z"/>
              <w:noProof/>
              <w:lang w:eastAsia="ko-KR"/>
            </w:rPr>
          </w:rPrChange>
        </w:rPr>
      </w:pPr>
    </w:p>
    <w:p w:rsidR="00205615" w:rsidRPr="008E2A69" w:rsidRDefault="00205615" w:rsidP="00F00E2A">
      <w:pPr>
        <w:pStyle w:val="TH"/>
        <w:rPr>
          <w:ins w:id="22819" w:author="CR#0703" w:date="2020-04-04T12:48:00Z"/>
          <w:noProof/>
          <w:lang w:eastAsia="ko-KR"/>
          <w:rPrChange w:id="22820" w:author="CR#0701r1" w:date="2020-04-04T13:17:00Z">
            <w:rPr>
              <w:ins w:id="22821" w:author="CR#0703" w:date="2020-04-04T12:48:00Z"/>
              <w:noProof/>
              <w:lang w:eastAsia="ko-KR"/>
            </w:rPr>
          </w:rPrChange>
        </w:rPr>
      </w:pPr>
      <w:ins w:id="22822" w:author="CR#0703" w:date="2020-04-04T12:48:00Z">
        <w:r w:rsidRPr="008E2A69">
          <w:rPr>
            <w:noProof/>
            <w:lang w:eastAsia="ko-KR"/>
            <w:rPrChange w:id="22823" w:author="CR#0701r1" w:date="2020-04-04T13:17:00Z">
              <w:rPr>
                <w:noProof/>
                <w:lang w:eastAsia="ko-KR"/>
              </w:rPr>
            </w:rPrChange>
          </w:rPr>
          <w:t>Table 6.2.1-1</w:t>
        </w:r>
      </w:ins>
      <w:ins w:id="22824" w:author="CR#0703" w:date="2020-04-04T12:52:00Z">
        <w:r w:rsidRPr="008E2A69">
          <w:rPr>
            <w:noProof/>
            <w:lang w:eastAsia="ko-KR"/>
            <w:rPrChange w:id="22825" w:author="CR#0701r1" w:date="2020-04-04T13:17:00Z">
              <w:rPr>
                <w:noProof/>
                <w:lang w:eastAsia="ko-KR"/>
              </w:rPr>
            </w:rPrChange>
          </w:rPr>
          <w:t>b</w:t>
        </w:r>
      </w:ins>
      <w:ins w:id="22826" w:author="CR#0703" w:date="2020-04-04T12:48:00Z">
        <w:r w:rsidRPr="008E2A69">
          <w:rPr>
            <w:noProof/>
            <w:lang w:eastAsia="ko-KR"/>
            <w:rPrChange w:id="22827" w:author="CR#0701r1" w:date="2020-04-04T13:17:00Z">
              <w:rPr>
                <w:noProof/>
                <w:lang w:eastAsia="ko-KR"/>
              </w:rPr>
            </w:rPrChange>
          </w:rPr>
          <w:t xml:space="preserve"> Values of one-octet eLCID for DL-SCH</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728"/>
        <w:gridCol w:w="3600"/>
      </w:tblGrid>
      <w:tr w:rsidR="008E2A69" w:rsidRPr="008E2A69" w:rsidTr="005472B4">
        <w:trPr>
          <w:jc w:val="center"/>
          <w:ins w:id="22828" w:author="CR#0703" w:date="2020-04-04T12:48:00Z"/>
        </w:trPr>
        <w:tc>
          <w:tcPr>
            <w:tcW w:w="1728" w:type="dxa"/>
          </w:tcPr>
          <w:p w:rsidR="00205615" w:rsidRPr="008E2A69" w:rsidRDefault="00205615" w:rsidP="00F00E2A">
            <w:pPr>
              <w:pStyle w:val="TAH"/>
              <w:rPr>
                <w:ins w:id="22829" w:author="CR#0703" w:date="2020-04-04T12:48:00Z"/>
                <w:noProof/>
                <w:lang w:eastAsia="ko-KR"/>
                <w:rPrChange w:id="22830" w:author="CR#0701r1" w:date="2020-04-04T13:17:00Z">
                  <w:rPr>
                    <w:ins w:id="22831" w:author="CR#0703" w:date="2020-04-04T12:48:00Z"/>
                    <w:noProof/>
                    <w:lang w:eastAsia="ko-KR"/>
                  </w:rPr>
                </w:rPrChange>
              </w:rPr>
            </w:pPr>
            <w:ins w:id="22832" w:author="CR#0703" w:date="2020-04-04T12:48:00Z">
              <w:r w:rsidRPr="008E2A69">
                <w:rPr>
                  <w:noProof/>
                  <w:lang w:eastAsia="ko-KR"/>
                  <w:rPrChange w:id="22833" w:author="CR#0701r1" w:date="2020-04-04T13:17:00Z">
                    <w:rPr>
                      <w:noProof/>
                      <w:lang w:eastAsia="ko-KR"/>
                    </w:rPr>
                  </w:rPrChange>
                </w:rPr>
                <w:t>Codepoint</w:t>
              </w:r>
            </w:ins>
          </w:p>
        </w:tc>
        <w:tc>
          <w:tcPr>
            <w:tcW w:w="1728" w:type="dxa"/>
          </w:tcPr>
          <w:p w:rsidR="00205615" w:rsidRPr="008E2A69" w:rsidRDefault="00205615" w:rsidP="00F00E2A">
            <w:pPr>
              <w:pStyle w:val="TAH"/>
              <w:rPr>
                <w:ins w:id="22834" w:author="CR#0703" w:date="2020-04-04T12:48:00Z"/>
                <w:noProof/>
                <w:lang w:eastAsia="ko-KR"/>
                <w:rPrChange w:id="22835" w:author="CR#0701r1" w:date="2020-04-04T13:17:00Z">
                  <w:rPr>
                    <w:ins w:id="22836" w:author="CR#0703" w:date="2020-04-04T12:48:00Z"/>
                    <w:noProof/>
                    <w:lang w:eastAsia="ko-KR"/>
                  </w:rPr>
                </w:rPrChange>
              </w:rPr>
              <w:pPrChange w:id="22837" w:author="CR#0704r1" w:date="2020-04-04T13:01:00Z">
                <w:pPr>
                  <w:pStyle w:val="TAH"/>
                </w:pPr>
              </w:pPrChange>
            </w:pPr>
            <w:ins w:id="22838" w:author="CR#0703" w:date="2020-04-04T12:48:00Z">
              <w:r w:rsidRPr="008E2A69">
                <w:rPr>
                  <w:noProof/>
                  <w:lang w:eastAsia="ko-KR"/>
                  <w:rPrChange w:id="22839" w:author="CR#0701r1" w:date="2020-04-04T13:17:00Z">
                    <w:rPr>
                      <w:noProof/>
                      <w:lang w:eastAsia="ko-KR"/>
                    </w:rPr>
                  </w:rPrChange>
                </w:rPr>
                <w:t>Index</w:t>
              </w:r>
            </w:ins>
          </w:p>
        </w:tc>
        <w:tc>
          <w:tcPr>
            <w:tcW w:w="3600" w:type="dxa"/>
          </w:tcPr>
          <w:p w:rsidR="00205615" w:rsidRPr="008E2A69" w:rsidRDefault="00205615" w:rsidP="00F00E2A">
            <w:pPr>
              <w:pStyle w:val="TAH"/>
              <w:rPr>
                <w:ins w:id="22840" w:author="CR#0703" w:date="2020-04-04T12:48:00Z"/>
                <w:noProof/>
                <w:lang w:eastAsia="ko-KR"/>
                <w:rPrChange w:id="22841" w:author="CR#0701r1" w:date="2020-04-04T13:17:00Z">
                  <w:rPr>
                    <w:ins w:id="22842" w:author="CR#0703" w:date="2020-04-04T12:48:00Z"/>
                    <w:noProof/>
                    <w:lang w:eastAsia="ko-KR"/>
                  </w:rPr>
                </w:rPrChange>
              </w:rPr>
              <w:pPrChange w:id="22843" w:author="CR#0704r1" w:date="2020-04-04T13:01:00Z">
                <w:pPr>
                  <w:pStyle w:val="TAH"/>
                </w:pPr>
              </w:pPrChange>
            </w:pPr>
            <w:ins w:id="22844" w:author="CR#0703" w:date="2020-04-04T12:48:00Z">
              <w:r w:rsidRPr="008E2A69">
                <w:rPr>
                  <w:noProof/>
                  <w:lang w:eastAsia="ko-KR"/>
                  <w:rPrChange w:id="22845" w:author="CR#0701r1" w:date="2020-04-04T13:17:00Z">
                    <w:rPr>
                      <w:noProof/>
                      <w:lang w:eastAsia="ko-KR"/>
                    </w:rPr>
                  </w:rPrChange>
                </w:rPr>
                <w:t>LCID values</w:t>
              </w:r>
            </w:ins>
          </w:p>
        </w:tc>
      </w:tr>
      <w:tr w:rsidR="008E2A69" w:rsidRPr="008E2A69" w:rsidTr="005472B4">
        <w:trPr>
          <w:jc w:val="center"/>
          <w:ins w:id="22846" w:author="CR#0703" w:date="2020-04-04T12:48:00Z"/>
        </w:trPr>
        <w:tc>
          <w:tcPr>
            <w:tcW w:w="1728" w:type="dxa"/>
          </w:tcPr>
          <w:p w:rsidR="00205615" w:rsidRPr="008E2A69" w:rsidRDefault="00205615" w:rsidP="00F00E2A">
            <w:pPr>
              <w:pStyle w:val="TAC"/>
              <w:rPr>
                <w:ins w:id="22847" w:author="CR#0703" w:date="2020-04-04T12:48:00Z"/>
                <w:noProof/>
                <w:lang w:eastAsia="ko-KR"/>
                <w:rPrChange w:id="22848" w:author="CR#0701r1" w:date="2020-04-04T13:17:00Z">
                  <w:rPr>
                    <w:ins w:id="22849" w:author="CR#0703" w:date="2020-04-04T12:48:00Z"/>
                    <w:noProof/>
                    <w:lang w:eastAsia="ko-KR"/>
                  </w:rPr>
                </w:rPrChange>
              </w:rPr>
            </w:pPr>
            <w:ins w:id="22850" w:author="CR#0703" w:date="2020-04-04T12:48:00Z">
              <w:r w:rsidRPr="008E2A69">
                <w:rPr>
                  <w:noProof/>
                  <w:lang w:eastAsia="ko-KR"/>
                  <w:rPrChange w:id="22851" w:author="CR#0701r1" w:date="2020-04-04T13:17:00Z">
                    <w:rPr>
                      <w:noProof/>
                      <w:lang w:eastAsia="ko-KR"/>
                    </w:rPr>
                  </w:rPrChange>
                </w:rPr>
                <w:t>0 to 255</w:t>
              </w:r>
            </w:ins>
          </w:p>
        </w:tc>
        <w:tc>
          <w:tcPr>
            <w:tcW w:w="1728" w:type="dxa"/>
          </w:tcPr>
          <w:p w:rsidR="00205615" w:rsidRPr="008E2A69" w:rsidRDefault="00205615" w:rsidP="00F00E2A">
            <w:pPr>
              <w:pStyle w:val="TAC"/>
              <w:rPr>
                <w:ins w:id="22852" w:author="CR#0703" w:date="2020-04-04T12:48:00Z"/>
                <w:noProof/>
                <w:lang w:eastAsia="ko-KR"/>
                <w:rPrChange w:id="22853" w:author="CR#0701r1" w:date="2020-04-04T13:17:00Z">
                  <w:rPr>
                    <w:ins w:id="22854" w:author="CR#0703" w:date="2020-04-04T12:48:00Z"/>
                    <w:noProof/>
                    <w:lang w:eastAsia="ko-KR"/>
                  </w:rPr>
                </w:rPrChange>
              </w:rPr>
              <w:pPrChange w:id="22855" w:author="CR#0704r1" w:date="2020-04-04T13:01:00Z">
                <w:pPr>
                  <w:pStyle w:val="TAC"/>
                </w:pPr>
              </w:pPrChange>
            </w:pPr>
            <w:ins w:id="22856" w:author="CR#0703" w:date="2020-04-04T12:48:00Z">
              <w:r w:rsidRPr="008E2A69">
                <w:rPr>
                  <w:noProof/>
                  <w:lang w:eastAsia="ko-KR"/>
                  <w:rPrChange w:id="22857" w:author="CR#0701r1" w:date="2020-04-04T13:17:00Z">
                    <w:rPr>
                      <w:noProof/>
                      <w:lang w:eastAsia="ko-KR"/>
                    </w:rPr>
                  </w:rPrChange>
                </w:rPr>
                <w:t>64 to 319</w:t>
              </w:r>
            </w:ins>
          </w:p>
        </w:tc>
        <w:tc>
          <w:tcPr>
            <w:tcW w:w="3600" w:type="dxa"/>
          </w:tcPr>
          <w:p w:rsidR="00205615" w:rsidRPr="008E2A69" w:rsidRDefault="00205615" w:rsidP="00F00E2A">
            <w:pPr>
              <w:pStyle w:val="TAC"/>
              <w:rPr>
                <w:ins w:id="22858" w:author="CR#0703" w:date="2020-04-04T12:48:00Z"/>
                <w:noProof/>
                <w:lang w:eastAsia="ko-KR"/>
                <w:rPrChange w:id="22859" w:author="CR#0701r1" w:date="2020-04-04T13:17:00Z">
                  <w:rPr>
                    <w:ins w:id="22860" w:author="CR#0703" w:date="2020-04-04T12:48:00Z"/>
                    <w:noProof/>
                    <w:lang w:eastAsia="ko-KR"/>
                  </w:rPr>
                </w:rPrChange>
              </w:rPr>
              <w:pPrChange w:id="22861" w:author="CR#0704r1" w:date="2020-04-04T13:01:00Z">
                <w:pPr>
                  <w:pStyle w:val="TAC"/>
                </w:pPr>
              </w:pPrChange>
            </w:pPr>
            <w:ins w:id="22862" w:author="CR#0703" w:date="2020-04-04T12:48:00Z">
              <w:r w:rsidRPr="008E2A69">
                <w:rPr>
                  <w:noProof/>
                  <w:lang w:eastAsia="ko-KR"/>
                  <w:rPrChange w:id="22863" w:author="CR#0701r1" w:date="2020-04-04T13:17:00Z">
                    <w:rPr>
                      <w:noProof/>
                      <w:lang w:eastAsia="ko-KR"/>
                    </w:rPr>
                  </w:rPrChange>
                </w:rPr>
                <w:t>reserved</w:t>
              </w:r>
            </w:ins>
          </w:p>
        </w:tc>
      </w:tr>
    </w:tbl>
    <w:p w:rsidR="00205615" w:rsidRPr="008E2A69" w:rsidRDefault="00205615" w:rsidP="00F00E2A">
      <w:pPr>
        <w:jc w:val="center"/>
        <w:rPr>
          <w:noProof/>
          <w:lang w:eastAsia="ko-KR"/>
          <w:rPrChange w:id="22864" w:author="CR#0701r1" w:date="2020-04-04T13:17:00Z">
            <w:rPr>
              <w:noProof/>
              <w:lang w:eastAsia="ko-KR"/>
            </w:rPr>
          </w:rPrChange>
        </w:rPr>
        <w:pPrChange w:id="22865" w:author="CR#0704r1" w:date="2020-04-04T13:01:00Z">
          <w:pPr/>
        </w:pPrChange>
      </w:pPr>
    </w:p>
    <w:p w:rsidR="00411627" w:rsidRPr="008E2A69" w:rsidRDefault="00411627" w:rsidP="00F00E2A">
      <w:pPr>
        <w:pStyle w:val="TH"/>
        <w:rPr>
          <w:noProof/>
          <w:lang w:eastAsia="ko-KR"/>
          <w:rPrChange w:id="22866" w:author="CR#0701r1" w:date="2020-04-04T13:17:00Z">
            <w:rPr>
              <w:noProof/>
              <w:lang w:eastAsia="ko-KR"/>
            </w:rPr>
          </w:rPrChange>
        </w:rPr>
      </w:pPr>
      <w:r w:rsidRPr="008E2A69">
        <w:rPr>
          <w:noProof/>
          <w:lang w:eastAsia="ko-KR"/>
          <w:rPrChange w:id="22867" w:author="CR#0701r1" w:date="2020-04-04T13:17:00Z">
            <w:rPr>
              <w:noProof/>
              <w:lang w:eastAsia="ko-KR"/>
            </w:rPr>
          </w:rPrChange>
        </w:rPr>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3600"/>
        <w:tblGridChange w:id="22868">
          <w:tblGrid>
            <w:gridCol w:w="1728"/>
            <w:gridCol w:w="3600"/>
          </w:tblGrid>
        </w:tblGridChange>
      </w:tblGrid>
      <w:tr w:rsidR="008E2A69" w:rsidRPr="008E2A69" w:rsidTr="00205615">
        <w:trPr>
          <w:jc w:val="center"/>
        </w:trPr>
        <w:tc>
          <w:tcPr>
            <w:tcW w:w="1728" w:type="dxa"/>
          </w:tcPr>
          <w:p w:rsidR="00411627" w:rsidRPr="008E2A69" w:rsidRDefault="00411627" w:rsidP="00F00E2A">
            <w:pPr>
              <w:pStyle w:val="TAH"/>
              <w:rPr>
                <w:noProof/>
                <w:lang w:eastAsia="ko-KR"/>
                <w:rPrChange w:id="22869" w:author="CR#0701r1" w:date="2020-04-04T13:17:00Z">
                  <w:rPr>
                    <w:noProof/>
                    <w:lang w:eastAsia="ko-KR"/>
                  </w:rPr>
                </w:rPrChange>
              </w:rPr>
            </w:pPr>
            <w:r w:rsidRPr="008E2A69">
              <w:rPr>
                <w:noProof/>
                <w:lang w:eastAsia="ko-KR"/>
                <w:rPrChange w:id="22870" w:author="CR#0701r1" w:date="2020-04-04T13:17:00Z">
                  <w:rPr>
                    <w:noProof/>
                    <w:lang w:eastAsia="ko-KR"/>
                  </w:rPr>
                </w:rPrChange>
              </w:rPr>
              <w:t>Index</w:t>
            </w:r>
          </w:p>
        </w:tc>
        <w:tc>
          <w:tcPr>
            <w:tcW w:w="3600" w:type="dxa"/>
          </w:tcPr>
          <w:p w:rsidR="00411627" w:rsidRPr="008E2A69" w:rsidRDefault="00411627" w:rsidP="00F00E2A">
            <w:pPr>
              <w:pStyle w:val="TAH"/>
              <w:rPr>
                <w:noProof/>
                <w:lang w:eastAsia="ko-KR"/>
                <w:rPrChange w:id="22871" w:author="CR#0701r1" w:date="2020-04-04T13:17:00Z">
                  <w:rPr>
                    <w:noProof/>
                    <w:lang w:eastAsia="ko-KR"/>
                  </w:rPr>
                </w:rPrChange>
              </w:rPr>
              <w:pPrChange w:id="22872" w:author="CR#0704r1" w:date="2020-04-04T13:01:00Z">
                <w:pPr>
                  <w:pStyle w:val="TAH"/>
                </w:pPr>
              </w:pPrChange>
            </w:pPr>
            <w:r w:rsidRPr="008E2A69">
              <w:rPr>
                <w:noProof/>
                <w:lang w:eastAsia="ko-KR"/>
                <w:rPrChange w:id="22873" w:author="CR#0701r1" w:date="2020-04-04T13:17:00Z">
                  <w:rPr>
                    <w:noProof/>
                    <w:lang w:eastAsia="ko-KR"/>
                  </w:rPr>
                </w:rPrChange>
              </w:rPr>
              <w:t>LCID values</w:t>
            </w:r>
          </w:p>
        </w:tc>
      </w:tr>
      <w:tr w:rsidR="008E2A69" w:rsidRPr="008E2A69" w:rsidTr="00205615">
        <w:trPr>
          <w:jc w:val="center"/>
        </w:trPr>
        <w:tc>
          <w:tcPr>
            <w:tcW w:w="1728" w:type="dxa"/>
          </w:tcPr>
          <w:p w:rsidR="00411627" w:rsidRPr="008E2A69" w:rsidRDefault="00411627" w:rsidP="00F00E2A">
            <w:pPr>
              <w:pStyle w:val="TAC"/>
              <w:rPr>
                <w:noProof/>
                <w:lang w:eastAsia="ko-KR"/>
                <w:rPrChange w:id="22874" w:author="CR#0701r1" w:date="2020-04-04T13:17:00Z">
                  <w:rPr>
                    <w:noProof/>
                    <w:lang w:eastAsia="ko-KR"/>
                  </w:rPr>
                </w:rPrChange>
              </w:rPr>
            </w:pPr>
            <w:r w:rsidRPr="008E2A69">
              <w:rPr>
                <w:noProof/>
                <w:lang w:eastAsia="ko-KR"/>
                <w:rPrChange w:id="22875" w:author="CR#0701r1" w:date="2020-04-04T13:17:00Z">
                  <w:rPr>
                    <w:noProof/>
                    <w:lang w:eastAsia="ko-KR"/>
                  </w:rPr>
                </w:rPrChange>
              </w:rPr>
              <w:t>0</w:t>
            </w:r>
          </w:p>
        </w:tc>
        <w:tc>
          <w:tcPr>
            <w:tcW w:w="3600" w:type="dxa"/>
          </w:tcPr>
          <w:p w:rsidR="00411627" w:rsidRPr="008E2A69" w:rsidRDefault="00411627" w:rsidP="00F00E2A">
            <w:pPr>
              <w:pStyle w:val="TAC"/>
              <w:rPr>
                <w:noProof/>
                <w:lang w:eastAsia="ko-KR"/>
                <w:rPrChange w:id="22876" w:author="CR#0701r1" w:date="2020-04-04T13:17:00Z">
                  <w:rPr>
                    <w:noProof/>
                    <w:lang w:eastAsia="ko-KR"/>
                  </w:rPr>
                </w:rPrChange>
              </w:rPr>
              <w:pPrChange w:id="22877" w:author="CR#0704r1" w:date="2020-04-04T13:01:00Z">
                <w:pPr>
                  <w:pStyle w:val="TAC"/>
                </w:pPr>
              </w:pPrChange>
            </w:pPr>
            <w:r w:rsidRPr="008E2A69">
              <w:rPr>
                <w:noProof/>
                <w:lang w:eastAsia="ko-KR"/>
                <w:rPrChange w:id="22878" w:author="CR#0701r1" w:date="2020-04-04T13:17:00Z">
                  <w:rPr>
                    <w:noProof/>
                    <w:lang w:eastAsia="ko-KR"/>
                  </w:rPr>
                </w:rPrChange>
              </w:rPr>
              <w:t xml:space="preserve">CCCH of size </w:t>
            </w:r>
            <w:r w:rsidR="00C77ADE" w:rsidRPr="008E2A69">
              <w:rPr>
                <w:noProof/>
                <w:lang w:eastAsia="ko-KR"/>
                <w:rPrChange w:id="22879" w:author="CR#0701r1" w:date="2020-04-04T13:17:00Z">
                  <w:rPr>
                    <w:noProof/>
                    <w:lang w:eastAsia="ko-KR"/>
                  </w:rPr>
                </w:rPrChange>
              </w:rPr>
              <w:t>64</w:t>
            </w:r>
            <w:r w:rsidRPr="008E2A69">
              <w:rPr>
                <w:noProof/>
                <w:lang w:eastAsia="ko-KR"/>
                <w:rPrChange w:id="22880" w:author="CR#0701r1" w:date="2020-04-04T13:17:00Z">
                  <w:rPr>
                    <w:noProof/>
                    <w:lang w:eastAsia="ko-KR"/>
                  </w:rPr>
                </w:rPrChange>
              </w:rPr>
              <w:t xml:space="preserve"> bits</w:t>
            </w:r>
            <w:r w:rsidR="004504E3" w:rsidRPr="008E2A69">
              <w:rPr>
                <w:noProof/>
                <w:lang w:eastAsia="ko-KR"/>
                <w:rPrChange w:id="22881" w:author="CR#0701r1" w:date="2020-04-04T13:17:00Z">
                  <w:rPr>
                    <w:noProof/>
                    <w:lang w:eastAsia="ko-KR"/>
                  </w:rPr>
                </w:rPrChange>
              </w:rPr>
              <w:t xml:space="preserve"> (referred to as </w:t>
            </w:r>
            <w:r w:rsidR="00345B7E" w:rsidRPr="008E2A69">
              <w:rPr>
                <w:noProof/>
                <w:lang w:eastAsia="ko-KR"/>
                <w:rPrChange w:id="22882" w:author="CR#0701r1" w:date="2020-04-04T13:17:00Z">
                  <w:rPr>
                    <w:noProof/>
                    <w:lang w:eastAsia="ko-KR"/>
                  </w:rPr>
                </w:rPrChange>
              </w:rPr>
              <w:t>"</w:t>
            </w:r>
            <w:r w:rsidR="004504E3" w:rsidRPr="008E2A69">
              <w:rPr>
                <w:noProof/>
                <w:lang w:eastAsia="ko-KR"/>
                <w:rPrChange w:id="22883" w:author="CR#0701r1" w:date="2020-04-04T13:17:00Z">
                  <w:rPr>
                    <w:noProof/>
                    <w:lang w:eastAsia="ko-KR"/>
                  </w:rPr>
                </w:rPrChange>
              </w:rPr>
              <w:t>CCCH1</w:t>
            </w:r>
            <w:r w:rsidR="00345B7E" w:rsidRPr="008E2A69">
              <w:rPr>
                <w:noProof/>
                <w:lang w:eastAsia="ko-KR"/>
                <w:rPrChange w:id="22884" w:author="CR#0701r1" w:date="2020-04-04T13:17:00Z">
                  <w:rPr>
                    <w:noProof/>
                    <w:lang w:eastAsia="ko-KR"/>
                  </w:rPr>
                </w:rPrChange>
              </w:rPr>
              <w:t>"</w:t>
            </w:r>
            <w:r w:rsidR="004504E3" w:rsidRPr="008E2A69">
              <w:rPr>
                <w:noProof/>
                <w:lang w:eastAsia="ko-KR"/>
                <w:rPrChange w:id="22885" w:author="CR#0701r1" w:date="2020-04-04T13:17:00Z">
                  <w:rPr>
                    <w:noProof/>
                    <w:lang w:eastAsia="ko-KR"/>
                  </w:rPr>
                </w:rPrChange>
              </w:rPr>
              <w:t xml:space="preserve"> in TS 38.331 [5])</w:t>
            </w:r>
          </w:p>
        </w:tc>
      </w:tr>
      <w:tr w:rsidR="008E2A69" w:rsidRPr="008E2A69" w:rsidTr="00205615">
        <w:trPr>
          <w:jc w:val="center"/>
        </w:trPr>
        <w:tc>
          <w:tcPr>
            <w:tcW w:w="1728" w:type="dxa"/>
          </w:tcPr>
          <w:p w:rsidR="00411627" w:rsidRPr="008E2A69" w:rsidRDefault="00411627" w:rsidP="00F00E2A">
            <w:pPr>
              <w:pStyle w:val="TAC"/>
              <w:rPr>
                <w:noProof/>
                <w:lang w:eastAsia="ko-KR"/>
                <w:rPrChange w:id="22886" w:author="CR#0701r1" w:date="2020-04-04T13:17:00Z">
                  <w:rPr>
                    <w:noProof/>
                    <w:lang w:eastAsia="ko-KR"/>
                  </w:rPr>
                </w:rPrChange>
              </w:rPr>
            </w:pPr>
            <w:r w:rsidRPr="008E2A69">
              <w:rPr>
                <w:noProof/>
                <w:lang w:eastAsia="ko-KR"/>
                <w:rPrChange w:id="22887" w:author="CR#0701r1" w:date="2020-04-04T13:17:00Z">
                  <w:rPr>
                    <w:noProof/>
                    <w:lang w:eastAsia="ko-KR"/>
                  </w:rPr>
                </w:rPrChange>
              </w:rPr>
              <w:t>1–</w:t>
            </w:r>
            <w:r w:rsidR="00C77ADE" w:rsidRPr="008E2A69">
              <w:rPr>
                <w:noProof/>
                <w:lang w:eastAsia="ko-KR"/>
                <w:rPrChange w:id="22888" w:author="CR#0701r1" w:date="2020-04-04T13:17:00Z">
                  <w:rPr>
                    <w:noProof/>
                    <w:lang w:eastAsia="ko-KR"/>
                  </w:rPr>
                </w:rPrChange>
              </w:rPr>
              <w:t>32</w:t>
            </w:r>
          </w:p>
        </w:tc>
        <w:tc>
          <w:tcPr>
            <w:tcW w:w="3600" w:type="dxa"/>
          </w:tcPr>
          <w:p w:rsidR="00411627" w:rsidRPr="008E2A69" w:rsidRDefault="00411627" w:rsidP="00F00E2A">
            <w:pPr>
              <w:pStyle w:val="TAC"/>
              <w:rPr>
                <w:noProof/>
                <w:lang w:eastAsia="ko-KR"/>
                <w:rPrChange w:id="22889" w:author="CR#0701r1" w:date="2020-04-04T13:17:00Z">
                  <w:rPr>
                    <w:noProof/>
                    <w:lang w:eastAsia="ko-KR"/>
                  </w:rPr>
                </w:rPrChange>
              </w:rPr>
              <w:pPrChange w:id="22890" w:author="CR#0704r1" w:date="2020-04-04T13:01:00Z">
                <w:pPr>
                  <w:pStyle w:val="TAC"/>
                </w:pPr>
              </w:pPrChange>
            </w:pPr>
            <w:r w:rsidRPr="008E2A69">
              <w:rPr>
                <w:noProof/>
                <w:lang w:eastAsia="ko-KR"/>
                <w:rPrChange w:id="22891" w:author="CR#0701r1" w:date="2020-04-04T13:17:00Z">
                  <w:rPr>
                    <w:noProof/>
                    <w:lang w:eastAsia="ko-KR"/>
                  </w:rPr>
                </w:rPrChange>
              </w:rPr>
              <w:t>Identity of the logical channel</w:t>
            </w:r>
          </w:p>
        </w:tc>
      </w:tr>
      <w:tr w:rsidR="008E2A69" w:rsidRPr="008E2A69" w:rsidTr="00205615">
        <w:trPr>
          <w:jc w:val="center"/>
          <w:ins w:id="22892" w:author="CR#0677r6" w:date="2020-04-03T23:25:00Z"/>
        </w:trPr>
        <w:tc>
          <w:tcPr>
            <w:tcW w:w="1728" w:type="dxa"/>
          </w:tcPr>
          <w:p w:rsidR="0047246C" w:rsidRPr="008E2A69" w:rsidRDefault="0047246C" w:rsidP="00F00E2A">
            <w:pPr>
              <w:pStyle w:val="TAC"/>
              <w:rPr>
                <w:ins w:id="22893" w:author="CR#0677r6" w:date="2020-04-03T23:25:00Z"/>
                <w:noProof/>
                <w:lang w:eastAsia="ko-KR"/>
                <w:rPrChange w:id="22894" w:author="CR#0701r1" w:date="2020-04-04T13:17:00Z">
                  <w:rPr>
                    <w:ins w:id="22895" w:author="CR#0677r6" w:date="2020-04-03T23:25:00Z"/>
                    <w:noProof/>
                    <w:lang w:eastAsia="ko-KR"/>
                  </w:rPr>
                </w:rPrChange>
              </w:rPr>
            </w:pPr>
            <w:ins w:id="22896" w:author="CR#0677r6" w:date="2020-04-03T23:25:00Z">
              <w:r w:rsidRPr="008E2A69">
                <w:rPr>
                  <w:noProof/>
                  <w:lang w:val="en-US" w:eastAsia="ko-KR"/>
                  <w:rPrChange w:id="22897" w:author="CR#0701r1" w:date="2020-04-04T13:17:00Z">
                    <w:rPr>
                      <w:noProof/>
                      <w:lang w:val="en-US" w:eastAsia="ko-KR"/>
                    </w:rPr>
                  </w:rPrChange>
                </w:rPr>
                <w:t>33</w:t>
              </w:r>
            </w:ins>
          </w:p>
        </w:tc>
        <w:tc>
          <w:tcPr>
            <w:tcW w:w="3600" w:type="dxa"/>
          </w:tcPr>
          <w:p w:rsidR="0047246C" w:rsidRPr="008E2A69" w:rsidRDefault="0047246C" w:rsidP="00F00E2A">
            <w:pPr>
              <w:pStyle w:val="TAC"/>
              <w:rPr>
                <w:ins w:id="22898" w:author="CR#0677r6" w:date="2020-04-03T23:25:00Z"/>
                <w:noProof/>
                <w:lang w:eastAsia="ko-KR"/>
                <w:rPrChange w:id="22899" w:author="CR#0701r1" w:date="2020-04-04T13:17:00Z">
                  <w:rPr>
                    <w:ins w:id="22900" w:author="CR#0677r6" w:date="2020-04-03T23:25:00Z"/>
                    <w:noProof/>
                    <w:lang w:eastAsia="ko-KR"/>
                  </w:rPr>
                </w:rPrChange>
              </w:rPr>
              <w:pPrChange w:id="22901" w:author="CR#0704r1" w:date="2020-04-04T13:01:00Z">
                <w:pPr>
                  <w:pStyle w:val="TAC"/>
                </w:pPr>
              </w:pPrChange>
            </w:pPr>
            <w:ins w:id="22902" w:author="CR#0677r6" w:date="2020-04-03T23:25:00Z">
              <w:r w:rsidRPr="008E2A69">
                <w:rPr>
                  <w:noProof/>
                  <w:lang w:eastAsia="ko-KR"/>
                  <w:rPrChange w:id="22903" w:author="CR#0701r1" w:date="2020-04-04T13:17:00Z">
                    <w:rPr>
                      <w:noProof/>
                      <w:lang w:eastAsia="ko-KR"/>
                    </w:rPr>
                  </w:rPrChange>
                </w:rPr>
                <w:t>Extended logical channel ID field</w:t>
              </w:r>
            </w:ins>
            <w:ins w:id="22904" w:author="CR#0703" w:date="2020-04-04T12:45:00Z">
              <w:r w:rsidR="00205615" w:rsidRPr="008E2A69">
                <w:rPr>
                  <w:noProof/>
                  <w:lang w:eastAsia="ko-KR"/>
                  <w:rPrChange w:id="22905" w:author="CR#0701r1" w:date="2020-04-04T13:17:00Z">
                    <w:rPr>
                      <w:noProof/>
                      <w:lang w:eastAsia="ko-KR"/>
                    </w:rPr>
                  </w:rPrChange>
                </w:rPr>
                <w:t xml:space="preserve"> </w:t>
              </w:r>
              <w:r w:rsidR="00205615" w:rsidRPr="008E2A69">
                <w:rPr>
                  <w:noProof/>
                  <w:lang w:eastAsia="ko-KR"/>
                  <w:rPrChange w:id="22906" w:author="CR#0701r1" w:date="2020-04-04T13:17:00Z">
                    <w:rPr>
                      <w:noProof/>
                      <w:lang w:eastAsia="ko-KR"/>
                    </w:rPr>
                  </w:rPrChange>
                </w:rPr>
                <w:t>(two octets)</w:t>
              </w:r>
            </w:ins>
          </w:p>
        </w:tc>
      </w:tr>
      <w:tr w:rsidR="008E2A69" w:rsidRPr="008E2A69" w:rsidTr="00205615">
        <w:trPr>
          <w:jc w:val="center"/>
          <w:ins w:id="22907" w:author="CR#0703" w:date="2020-04-04T12:44:00Z"/>
        </w:trPr>
        <w:tc>
          <w:tcPr>
            <w:tcW w:w="1728" w:type="dxa"/>
          </w:tcPr>
          <w:p w:rsidR="00205615" w:rsidRPr="008E2A69" w:rsidRDefault="00205615" w:rsidP="00F00E2A">
            <w:pPr>
              <w:pStyle w:val="TAC"/>
              <w:rPr>
                <w:ins w:id="22908" w:author="CR#0703" w:date="2020-04-04T12:44:00Z"/>
                <w:noProof/>
                <w:lang w:val="en-US" w:eastAsia="ko-KR"/>
                <w:rPrChange w:id="22909" w:author="CR#0701r1" w:date="2020-04-04T13:17:00Z">
                  <w:rPr>
                    <w:ins w:id="22910" w:author="CR#0703" w:date="2020-04-04T12:44:00Z"/>
                    <w:noProof/>
                    <w:lang w:val="en-US" w:eastAsia="ko-KR"/>
                  </w:rPr>
                </w:rPrChange>
              </w:rPr>
            </w:pPr>
            <w:ins w:id="22911" w:author="CR#0703" w:date="2020-04-04T12:45:00Z">
              <w:r w:rsidRPr="008E2A69">
                <w:rPr>
                  <w:noProof/>
                  <w:lang w:eastAsia="ko-KR"/>
                  <w:rPrChange w:id="22912" w:author="CR#0701r1" w:date="2020-04-04T13:17:00Z">
                    <w:rPr>
                      <w:noProof/>
                      <w:lang w:eastAsia="ko-KR"/>
                    </w:rPr>
                  </w:rPrChange>
                </w:rPr>
                <w:t>34</w:t>
              </w:r>
            </w:ins>
          </w:p>
        </w:tc>
        <w:tc>
          <w:tcPr>
            <w:tcW w:w="3600" w:type="dxa"/>
          </w:tcPr>
          <w:p w:rsidR="00205615" w:rsidRPr="008E2A69" w:rsidRDefault="00205615" w:rsidP="00F00E2A">
            <w:pPr>
              <w:pStyle w:val="TAC"/>
              <w:rPr>
                <w:ins w:id="22913" w:author="CR#0703" w:date="2020-04-04T12:44:00Z"/>
                <w:noProof/>
                <w:lang w:eastAsia="ko-KR"/>
                <w:rPrChange w:id="22914" w:author="CR#0701r1" w:date="2020-04-04T13:17:00Z">
                  <w:rPr>
                    <w:ins w:id="22915" w:author="CR#0703" w:date="2020-04-04T12:44:00Z"/>
                    <w:noProof/>
                    <w:lang w:eastAsia="ko-KR"/>
                  </w:rPr>
                </w:rPrChange>
              </w:rPr>
              <w:pPrChange w:id="22916" w:author="CR#0704r1" w:date="2020-04-04T13:01:00Z">
                <w:pPr>
                  <w:pStyle w:val="TAC"/>
                </w:pPr>
              </w:pPrChange>
            </w:pPr>
            <w:ins w:id="22917" w:author="CR#0703" w:date="2020-04-04T12:45:00Z">
              <w:r w:rsidRPr="008E2A69">
                <w:rPr>
                  <w:noProof/>
                  <w:lang w:eastAsia="ko-KR"/>
                  <w:rPrChange w:id="22918" w:author="CR#0701r1" w:date="2020-04-04T13:17:00Z">
                    <w:rPr>
                      <w:noProof/>
                      <w:lang w:eastAsia="ko-KR"/>
                    </w:rPr>
                  </w:rPrChange>
                </w:rPr>
                <w:t>Extended logical channel ID field (one octet)</w:t>
              </w:r>
            </w:ins>
          </w:p>
        </w:tc>
      </w:tr>
      <w:tr w:rsidR="008E2A69" w:rsidRPr="008E2A69" w:rsidTr="00205615">
        <w:trPr>
          <w:jc w:val="center"/>
        </w:trPr>
        <w:tc>
          <w:tcPr>
            <w:tcW w:w="1728" w:type="dxa"/>
          </w:tcPr>
          <w:p w:rsidR="00411627" w:rsidRPr="008E2A69" w:rsidRDefault="00C77ADE" w:rsidP="00F00E2A">
            <w:pPr>
              <w:pStyle w:val="TAC"/>
              <w:rPr>
                <w:noProof/>
                <w:lang w:eastAsia="ko-KR"/>
                <w:rPrChange w:id="22919" w:author="CR#0701r1" w:date="2020-04-04T13:17:00Z">
                  <w:rPr>
                    <w:noProof/>
                    <w:lang w:eastAsia="ko-KR"/>
                  </w:rPr>
                </w:rPrChange>
              </w:rPr>
            </w:pPr>
            <w:r w:rsidRPr="008E2A69">
              <w:rPr>
                <w:noProof/>
                <w:lang w:eastAsia="ko-KR"/>
                <w:rPrChange w:id="22920" w:author="CR#0701r1" w:date="2020-04-04T13:17:00Z">
                  <w:rPr>
                    <w:noProof/>
                    <w:lang w:eastAsia="ko-KR"/>
                  </w:rPr>
                </w:rPrChange>
              </w:rPr>
              <w:t>3</w:t>
            </w:r>
            <w:ins w:id="22921" w:author="CR#0703" w:date="2020-04-04T12:45:00Z">
              <w:r w:rsidR="00205615" w:rsidRPr="008E2A69">
                <w:rPr>
                  <w:noProof/>
                  <w:lang w:eastAsia="ko-KR"/>
                  <w:rPrChange w:id="22922" w:author="CR#0701r1" w:date="2020-04-04T13:17:00Z">
                    <w:rPr>
                      <w:noProof/>
                      <w:lang w:eastAsia="ko-KR"/>
                    </w:rPr>
                  </w:rPrChange>
                </w:rPr>
                <w:t>5</w:t>
              </w:r>
            </w:ins>
            <w:del w:id="22923" w:author="CR#0677r6" w:date="2020-04-03T23:25:00Z">
              <w:r w:rsidRPr="008E2A69" w:rsidDel="0047246C">
                <w:rPr>
                  <w:noProof/>
                  <w:lang w:eastAsia="ko-KR"/>
                  <w:rPrChange w:id="22924" w:author="CR#0701r1" w:date="2020-04-04T13:17:00Z">
                    <w:rPr>
                      <w:noProof/>
                      <w:lang w:eastAsia="ko-KR"/>
                    </w:rPr>
                  </w:rPrChange>
                </w:rPr>
                <w:delText>3</w:delText>
              </w:r>
            </w:del>
            <w:r w:rsidR="00411627" w:rsidRPr="008E2A69">
              <w:rPr>
                <w:noProof/>
                <w:lang w:eastAsia="ko-KR"/>
                <w:rPrChange w:id="22925" w:author="CR#0701r1" w:date="2020-04-04T13:17:00Z">
                  <w:rPr>
                    <w:noProof/>
                    <w:lang w:eastAsia="ko-KR"/>
                  </w:rPr>
                </w:rPrChange>
              </w:rPr>
              <w:t>–</w:t>
            </w:r>
            <w:ins w:id="22926" w:author="CR#0701r1" w:date="2020-04-04T12:18:00Z">
              <w:r w:rsidR="00E82967" w:rsidRPr="008E2A69">
                <w:rPr>
                  <w:noProof/>
                  <w:lang w:eastAsia="ko-KR"/>
                  <w:rPrChange w:id="22927" w:author="CR#0701r1" w:date="2020-04-04T13:17:00Z">
                    <w:rPr>
                      <w:noProof/>
                      <w:lang w:eastAsia="ko-KR"/>
                    </w:rPr>
                  </w:rPrChange>
                </w:rPr>
                <w:t>39</w:t>
              </w:r>
            </w:ins>
            <w:del w:id="22928" w:author="CR#0677r6" w:date="2020-04-03T23:25:00Z">
              <w:r w:rsidRPr="008E2A69" w:rsidDel="0047246C">
                <w:rPr>
                  <w:noProof/>
                  <w:lang w:eastAsia="ko-KR"/>
                  <w:rPrChange w:id="22929" w:author="CR#0701r1" w:date="2020-04-04T13:17:00Z">
                    <w:rPr>
                      <w:noProof/>
                      <w:lang w:eastAsia="ko-KR"/>
                    </w:rPr>
                  </w:rPrChange>
                </w:rPr>
                <w:delText>51</w:delText>
              </w:r>
            </w:del>
          </w:p>
        </w:tc>
        <w:tc>
          <w:tcPr>
            <w:tcW w:w="3600" w:type="dxa"/>
          </w:tcPr>
          <w:p w:rsidR="00411627" w:rsidRPr="008E2A69" w:rsidRDefault="00411627" w:rsidP="00F00E2A">
            <w:pPr>
              <w:pStyle w:val="TAC"/>
              <w:rPr>
                <w:noProof/>
                <w:lang w:eastAsia="ko-KR"/>
                <w:rPrChange w:id="22930" w:author="CR#0701r1" w:date="2020-04-04T13:17:00Z">
                  <w:rPr>
                    <w:noProof/>
                    <w:lang w:eastAsia="ko-KR"/>
                  </w:rPr>
                </w:rPrChange>
              </w:rPr>
              <w:pPrChange w:id="22931" w:author="CR#0704r1" w:date="2020-04-04T13:01:00Z">
                <w:pPr>
                  <w:pStyle w:val="TAC"/>
                </w:pPr>
              </w:pPrChange>
            </w:pPr>
            <w:r w:rsidRPr="008E2A69">
              <w:rPr>
                <w:noProof/>
                <w:lang w:eastAsia="ko-KR"/>
                <w:rPrChange w:id="22932" w:author="CR#0701r1" w:date="2020-04-04T13:17:00Z">
                  <w:rPr>
                    <w:noProof/>
                    <w:lang w:eastAsia="ko-KR"/>
                  </w:rPr>
                </w:rPrChange>
              </w:rPr>
              <w:t>Reserved</w:t>
            </w:r>
          </w:p>
        </w:tc>
      </w:tr>
      <w:tr w:rsidR="008E2A69" w:rsidRPr="008E2A69" w:rsidTr="00205615">
        <w:trPr>
          <w:jc w:val="center"/>
          <w:ins w:id="22933" w:author="CR#0701r1" w:date="2020-04-04T12:17:00Z"/>
        </w:trPr>
        <w:tc>
          <w:tcPr>
            <w:tcW w:w="1728" w:type="dxa"/>
          </w:tcPr>
          <w:p w:rsidR="00E82967" w:rsidRPr="008E2A69" w:rsidRDefault="00E82967" w:rsidP="00F00E2A">
            <w:pPr>
              <w:pStyle w:val="TAC"/>
              <w:rPr>
                <w:ins w:id="22934" w:author="CR#0701r1" w:date="2020-04-04T12:17:00Z"/>
                <w:noProof/>
                <w:lang w:eastAsia="ko-KR"/>
                <w:rPrChange w:id="22935" w:author="CR#0701r1" w:date="2020-04-04T13:17:00Z">
                  <w:rPr>
                    <w:ins w:id="22936" w:author="CR#0701r1" w:date="2020-04-04T12:17:00Z"/>
                    <w:noProof/>
                    <w:lang w:eastAsia="ko-KR"/>
                  </w:rPr>
                </w:rPrChange>
              </w:rPr>
            </w:pPr>
            <w:ins w:id="22937" w:author="CR#0701r1" w:date="2020-04-04T12:17:00Z">
              <w:r w:rsidRPr="008E2A69">
                <w:rPr>
                  <w:noProof/>
                  <w:lang w:eastAsia="ko-KR"/>
                  <w:rPrChange w:id="22938" w:author="CR#0701r1" w:date="2020-04-04T13:17:00Z">
                    <w:rPr>
                      <w:noProof/>
                      <w:lang w:eastAsia="ko-KR"/>
                    </w:rPr>
                  </w:rPrChange>
                </w:rPr>
                <w:t>40</w:t>
              </w:r>
            </w:ins>
          </w:p>
        </w:tc>
        <w:tc>
          <w:tcPr>
            <w:tcW w:w="3600" w:type="dxa"/>
          </w:tcPr>
          <w:p w:rsidR="00E82967" w:rsidRPr="008E2A69" w:rsidRDefault="00E82967" w:rsidP="00F00E2A">
            <w:pPr>
              <w:pStyle w:val="TAC"/>
              <w:rPr>
                <w:ins w:id="22939" w:author="CR#0701r1" w:date="2020-04-04T12:17:00Z"/>
                <w:noProof/>
                <w:lang w:eastAsia="ko-KR"/>
                <w:rPrChange w:id="22940" w:author="CR#0701r1" w:date="2020-04-04T13:17:00Z">
                  <w:rPr>
                    <w:ins w:id="22941" w:author="CR#0701r1" w:date="2020-04-04T12:17:00Z"/>
                    <w:noProof/>
                    <w:lang w:eastAsia="ko-KR"/>
                  </w:rPr>
                </w:rPrChange>
              </w:rPr>
              <w:pPrChange w:id="22942" w:author="CR#0704r1" w:date="2020-04-04T13:01:00Z">
                <w:pPr>
                  <w:pStyle w:val="TAC"/>
                </w:pPr>
              </w:pPrChange>
            </w:pPr>
            <w:ins w:id="22943" w:author="CR#0701r1" w:date="2020-04-04T12:17:00Z">
              <w:r w:rsidRPr="008E2A69">
                <w:rPr>
                  <w:rFonts w:eastAsia="Malgun Gothic" w:hint="eastAsia"/>
                  <w:noProof/>
                  <w:lang w:eastAsia="ko-KR"/>
                  <w:rPrChange w:id="22944" w:author="CR#0701r1" w:date="2020-04-04T13:17:00Z">
                    <w:rPr>
                      <w:rFonts w:eastAsia="Malgun Gothic" w:hint="eastAsia"/>
                      <w:noProof/>
                      <w:lang w:eastAsia="ko-KR"/>
                    </w:rPr>
                  </w:rPrChange>
                </w:rPr>
                <w:t>Sidelink Configured Grant Confirmation</w:t>
              </w:r>
            </w:ins>
          </w:p>
        </w:tc>
      </w:tr>
      <w:tr w:rsidR="008E2A69" w:rsidRPr="008E2A69" w:rsidTr="00205615">
        <w:trPr>
          <w:jc w:val="center"/>
          <w:ins w:id="22945" w:author="CR#0701r1" w:date="2020-04-04T12:17:00Z"/>
        </w:trPr>
        <w:tc>
          <w:tcPr>
            <w:tcW w:w="1728" w:type="dxa"/>
          </w:tcPr>
          <w:p w:rsidR="00E82967" w:rsidRPr="008E2A69" w:rsidRDefault="00E82967" w:rsidP="00F00E2A">
            <w:pPr>
              <w:pStyle w:val="TAC"/>
              <w:rPr>
                <w:ins w:id="22946" w:author="CR#0701r1" w:date="2020-04-04T12:17:00Z"/>
                <w:noProof/>
                <w:lang w:eastAsia="ko-KR"/>
                <w:rPrChange w:id="22947" w:author="CR#0701r1" w:date="2020-04-04T13:17:00Z">
                  <w:rPr>
                    <w:ins w:id="22948" w:author="CR#0701r1" w:date="2020-04-04T12:17:00Z"/>
                    <w:noProof/>
                    <w:lang w:eastAsia="ko-KR"/>
                  </w:rPr>
                </w:rPrChange>
              </w:rPr>
            </w:pPr>
            <w:ins w:id="22949" w:author="CR#0701r1" w:date="2020-04-04T12:17:00Z">
              <w:r w:rsidRPr="008E2A69">
                <w:rPr>
                  <w:noProof/>
                  <w:lang w:eastAsia="ko-KR"/>
                  <w:rPrChange w:id="22950" w:author="CR#0701r1" w:date="2020-04-04T13:17:00Z">
                    <w:rPr>
                      <w:noProof/>
                      <w:lang w:eastAsia="ko-KR"/>
                    </w:rPr>
                  </w:rPrChange>
                </w:rPr>
                <w:t>41</w:t>
              </w:r>
            </w:ins>
          </w:p>
        </w:tc>
        <w:tc>
          <w:tcPr>
            <w:tcW w:w="3600" w:type="dxa"/>
          </w:tcPr>
          <w:p w:rsidR="00E82967" w:rsidRPr="008E2A69" w:rsidRDefault="00E82967" w:rsidP="00F00E2A">
            <w:pPr>
              <w:pStyle w:val="TAC"/>
              <w:rPr>
                <w:ins w:id="22951" w:author="CR#0701r1" w:date="2020-04-04T12:17:00Z"/>
                <w:noProof/>
                <w:lang w:eastAsia="ko-KR"/>
                <w:rPrChange w:id="22952" w:author="CR#0701r1" w:date="2020-04-04T13:17:00Z">
                  <w:rPr>
                    <w:ins w:id="22953" w:author="CR#0701r1" w:date="2020-04-04T12:17:00Z"/>
                    <w:noProof/>
                    <w:lang w:eastAsia="ko-KR"/>
                  </w:rPr>
                </w:rPrChange>
              </w:rPr>
              <w:pPrChange w:id="22954" w:author="CR#0704r1" w:date="2020-04-04T13:01:00Z">
                <w:pPr>
                  <w:pStyle w:val="TAC"/>
                </w:pPr>
              </w:pPrChange>
            </w:pPr>
            <w:ins w:id="22955" w:author="CR#0701r1" w:date="2020-04-04T12:17:00Z">
              <w:r w:rsidRPr="008E2A69">
                <w:rPr>
                  <w:noProof/>
                  <w:rPrChange w:id="22956" w:author="CR#0701r1" w:date="2020-04-04T13:17:00Z">
                    <w:rPr>
                      <w:noProof/>
                    </w:rPr>
                  </w:rPrChange>
                </w:rPr>
                <w:t xml:space="preserve">Truncated </w:t>
              </w:r>
              <w:r w:rsidRPr="008E2A69">
                <w:rPr>
                  <w:rFonts w:hint="eastAsia"/>
                  <w:noProof/>
                  <w:lang w:eastAsia="ko-KR"/>
                  <w:rPrChange w:id="22957" w:author="CR#0701r1" w:date="2020-04-04T13:17:00Z">
                    <w:rPr>
                      <w:rFonts w:hint="eastAsia"/>
                      <w:noProof/>
                      <w:lang w:eastAsia="ko-KR"/>
                    </w:rPr>
                  </w:rPrChange>
                </w:rPr>
                <w:t>Sidelink BSR</w:t>
              </w:r>
            </w:ins>
          </w:p>
        </w:tc>
      </w:tr>
      <w:tr w:rsidR="008E2A69" w:rsidRPr="008E2A69" w:rsidTr="00205615">
        <w:trPr>
          <w:jc w:val="center"/>
          <w:ins w:id="22958" w:author="CR#0701r1" w:date="2020-04-04T12:17:00Z"/>
        </w:trPr>
        <w:tc>
          <w:tcPr>
            <w:tcW w:w="1728" w:type="dxa"/>
          </w:tcPr>
          <w:p w:rsidR="00E82967" w:rsidRPr="008E2A69" w:rsidRDefault="00E82967" w:rsidP="00F00E2A">
            <w:pPr>
              <w:pStyle w:val="TAC"/>
              <w:rPr>
                <w:ins w:id="22959" w:author="CR#0701r1" w:date="2020-04-04T12:17:00Z"/>
                <w:noProof/>
                <w:lang w:eastAsia="ko-KR"/>
                <w:rPrChange w:id="22960" w:author="CR#0701r1" w:date="2020-04-04T13:17:00Z">
                  <w:rPr>
                    <w:ins w:id="22961" w:author="CR#0701r1" w:date="2020-04-04T12:17:00Z"/>
                    <w:noProof/>
                    <w:lang w:eastAsia="ko-KR"/>
                  </w:rPr>
                </w:rPrChange>
              </w:rPr>
            </w:pPr>
            <w:ins w:id="22962" w:author="CR#0701r1" w:date="2020-04-04T12:17:00Z">
              <w:r w:rsidRPr="008E2A69">
                <w:rPr>
                  <w:noProof/>
                  <w:lang w:eastAsia="ko-KR"/>
                  <w:rPrChange w:id="22963" w:author="CR#0701r1" w:date="2020-04-04T13:17:00Z">
                    <w:rPr>
                      <w:noProof/>
                      <w:lang w:eastAsia="ko-KR"/>
                    </w:rPr>
                  </w:rPrChange>
                </w:rPr>
                <w:t>42</w:t>
              </w:r>
            </w:ins>
          </w:p>
        </w:tc>
        <w:tc>
          <w:tcPr>
            <w:tcW w:w="3600" w:type="dxa"/>
          </w:tcPr>
          <w:p w:rsidR="00E82967" w:rsidRPr="008E2A69" w:rsidRDefault="00E82967" w:rsidP="00F00E2A">
            <w:pPr>
              <w:pStyle w:val="TAC"/>
              <w:rPr>
                <w:ins w:id="22964" w:author="CR#0701r1" w:date="2020-04-04T12:17:00Z"/>
                <w:noProof/>
                <w:lang w:eastAsia="ko-KR"/>
                <w:rPrChange w:id="22965" w:author="CR#0701r1" w:date="2020-04-04T13:17:00Z">
                  <w:rPr>
                    <w:ins w:id="22966" w:author="CR#0701r1" w:date="2020-04-04T12:17:00Z"/>
                    <w:noProof/>
                    <w:lang w:eastAsia="ko-KR"/>
                  </w:rPr>
                </w:rPrChange>
              </w:rPr>
              <w:pPrChange w:id="22967" w:author="CR#0704r1" w:date="2020-04-04T13:01:00Z">
                <w:pPr>
                  <w:pStyle w:val="TAC"/>
                </w:pPr>
              </w:pPrChange>
            </w:pPr>
            <w:ins w:id="22968" w:author="CR#0701r1" w:date="2020-04-04T12:17:00Z">
              <w:r w:rsidRPr="008E2A69">
                <w:rPr>
                  <w:rFonts w:hint="eastAsia"/>
                  <w:noProof/>
                  <w:lang w:eastAsia="ko-KR"/>
                  <w:rPrChange w:id="22969" w:author="CR#0701r1" w:date="2020-04-04T13:17:00Z">
                    <w:rPr>
                      <w:rFonts w:hint="eastAsia"/>
                      <w:noProof/>
                      <w:lang w:eastAsia="ko-KR"/>
                    </w:rPr>
                  </w:rPrChange>
                </w:rPr>
                <w:t>Sidelink BSR</w:t>
              </w:r>
            </w:ins>
          </w:p>
        </w:tc>
      </w:tr>
      <w:tr w:rsidR="008E2A69" w:rsidRPr="008E2A69" w:rsidTr="00205615">
        <w:trPr>
          <w:jc w:val="center"/>
          <w:ins w:id="22970" w:author="CR#0698r1" w:date="2020-04-04T03:21:00Z"/>
        </w:trPr>
        <w:tc>
          <w:tcPr>
            <w:tcW w:w="1728" w:type="dxa"/>
          </w:tcPr>
          <w:p w:rsidR="00506E50" w:rsidRPr="008E2A69" w:rsidRDefault="00506E50" w:rsidP="00F00E2A">
            <w:pPr>
              <w:pStyle w:val="TAC"/>
              <w:rPr>
                <w:ins w:id="22971" w:author="CR#0698r1" w:date="2020-04-04T03:21:00Z"/>
                <w:noProof/>
                <w:lang w:eastAsia="ko-KR"/>
                <w:rPrChange w:id="22972" w:author="CR#0701r1" w:date="2020-04-04T13:17:00Z">
                  <w:rPr>
                    <w:ins w:id="22973" w:author="CR#0698r1" w:date="2020-04-04T03:21:00Z"/>
                    <w:noProof/>
                    <w:lang w:eastAsia="ko-KR"/>
                  </w:rPr>
                </w:rPrChange>
              </w:rPr>
            </w:pPr>
            <w:ins w:id="22974" w:author="CR#0698r1" w:date="2020-04-04T03:21:00Z">
              <w:r w:rsidRPr="008E2A69">
                <w:rPr>
                  <w:noProof/>
                  <w:lang w:eastAsia="ko-KR"/>
                  <w:rPrChange w:id="22975" w:author="CR#0701r1" w:date="2020-04-04T13:17:00Z">
                    <w:rPr>
                      <w:noProof/>
                      <w:lang w:eastAsia="ko-KR"/>
                    </w:rPr>
                  </w:rPrChange>
                </w:rPr>
                <w:t>43</w:t>
              </w:r>
            </w:ins>
          </w:p>
        </w:tc>
        <w:tc>
          <w:tcPr>
            <w:tcW w:w="3600" w:type="dxa"/>
          </w:tcPr>
          <w:p w:rsidR="00506E50" w:rsidRPr="008E2A69" w:rsidRDefault="00506E50" w:rsidP="00F00E2A">
            <w:pPr>
              <w:pStyle w:val="TAC"/>
              <w:rPr>
                <w:ins w:id="22976" w:author="CR#0698r1" w:date="2020-04-04T03:21:00Z"/>
                <w:noProof/>
                <w:lang w:eastAsia="ko-KR"/>
                <w:rPrChange w:id="22977" w:author="CR#0701r1" w:date="2020-04-04T13:17:00Z">
                  <w:rPr>
                    <w:ins w:id="22978" w:author="CR#0698r1" w:date="2020-04-04T03:21:00Z"/>
                    <w:noProof/>
                    <w:lang w:eastAsia="ko-KR"/>
                  </w:rPr>
                </w:rPrChange>
              </w:rPr>
              <w:pPrChange w:id="22979" w:author="CR#0704r1" w:date="2020-04-04T13:01:00Z">
                <w:pPr>
                  <w:pStyle w:val="TAC"/>
                </w:pPr>
              </w:pPrChange>
            </w:pPr>
            <w:ins w:id="22980" w:author="CR#0698r1" w:date="2020-04-04T03:21:00Z">
              <w:r w:rsidRPr="008E2A69">
                <w:rPr>
                  <w:rFonts w:eastAsia="Malgun Gothic"/>
                  <w:noProof/>
                  <w:lang w:eastAsia="ko-KR"/>
                  <w:rPrChange w:id="22981" w:author="CR#0701r1" w:date="2020-04-04T13:17:00Z">
                    <w:rPr>
                      <w:rFonts w:eastAsia="Malgun Gothic"/>
                      <w:noProof/>
                      <w:lang w:eastAsia="ko-KR"/>
                    </w:rPr>
                  </w:rPrChange>
                </w:rPr>
                <w:t>Multiple Entry Configured Grant Confirmation</w:t>
              </w:r>
            </w:ins>
          </w:p>
        </w:tc>
      </w:tr>
      <w:tr w:rsidR="008E2A69" w:rsidRPr="008E2A69" w:rsidTr="00205615">
        <w:trPr>
          <w:jc w:val="center"/>
          <w:ins w:id="22982" w:author="CR#0694r1" w:date="2020-04-04T02:26:00Z"/>
        </w:trPr>
        <w:tc>
          <w:tcPr>
            <w:tcW w:w="1728" w:type="dxa"/>
          </w:tcPr>
          <w:p w:rsidR="00FA61AC" w:rsidRPr="008E2A69" w:rsidRDefault="00FA61AC" w:rsidP="00F00E2A">
            <w:pPr>
              <w:pStyle w:val="TAC"/>
              <w:rPr>
                <w:ins w:id="22983" w:author="CR#0694r1" w:date="2020-04-04T02:26:00Z"/>
                <w:noProof/>
                <w:lang w:eastAsia="ko-KR"/>
                <w:rPrChange w:id="22984" w:author="CR#0701r1" w:date="2020-04-04T13:17:00Z">
                  <w:rPr>
                    <w:ins w:id="22985" w:author="CR#0694r1" w:date="2020-04-04T02:26:00Z"/>
                    <w:noProof/>
                    <w:lang w:eastAsia="ko-KR"/>
                  </w:rPr>
                </w:rPrChange>
              </w:rPr>
            </w:pPr>
            <w:ins w:id="22986" w:author="CR#0694r1" w:date="2020-04-04T02:26:00Z">
              <w:r w:rsidRPr="008E2A69">
                <w:rPr>
                  <w:noProof/>
                  <w:lang w:eastAsia="ko-KR"/>
                  <w:rPrChange w:id="22987" w:author="CR#0701r1" w:date="2020-04-04T13:17:00Z">
                    <w:rPr>
                      <w:noProof/>
                      <w:lang w:eastAsia="ko-KR"/>
                    </w:rPr>
                  </w:rPrChange>
                </w:rPr>
                <w:t>44</w:t>
              </w:r>
            </w:ins>
          </w:p>
        </w:tc>
        <w:tc>
          <w:tcPr>
            <w:tcW w:w="3600" w:type="dxa"/>
          </w:tcPr>
          <w:p w:rsidR="00FA61AC" w:rsidRPr="008E2A69" w:rsidRDefault="00FA61AC" w:rsidP="00F00E2A">
            <w:pPr>
              <w:pStyle w:val="TAC"/>
              <w:rPr>
                <w:ins w:id="22988" w:author="CR#0694r1" w:date="2020-04-04T02:26:00Z"/>
                <w:noProof/>
                <w:lang w:eastAsia="ko-KR"/>
                <w:rPrChange w:id="22989" w:author="CR#0701r1" w:date="2020-04-04T13:17:00Z">
                  <w:rPr>
                    <w:ins w:id="22990" w:author="CR#0694r1" w:date="2020-04-04T02:26:00Z"/>
                    <w:noProof/>
                    <w:lang w:eastAsia="ko-KR"/>
                  </w:rPr>
                </w:rPrChange>
              </w:rPr>
              <w:pPrChange w:id="22991" w:author="CR#0704r1" w:date="2020-04-04T13:01:00Z">
                <w:pPr>
                  <w:pStyle w:val="TAC"/>
                </w:pPr>
              </w:pPrChange>
            </w:pPr>
            <w:ins w:id="22992" w:author="CR#0694r1" w:date="2020-04-04T02:26:00Z">
              <w:r w:rsidRPr="008E2A69">
                <w:rPr>
                  <w:noProof/>
                  <w:lang w:eastAsia="ko-KR"/>
                  <w:rPrChange w:id="22993" w:author="CR#0701r1" w:date="2020-04-04T13:17:00Z">
                    <w:rPr>
                      <w:noProof/>
                      <w:lang w:eastAsia="ko-KR"/>
                    </w:rPr>
                  </w:rPrChange>
                </w:rPr>
                <w:t>LBT failure (four octets)</w:t>
              </w:r>
            </w:ins>
          </w:p>
        </w:tc>
      </w:tr>
      <w:tr w:rsidR="008E2A69" w:rsidRPr="008E2A69" w:rsidTr="00205615">
        <w:trPr>
          <w:jc w:val="center"/>
          <w:ins w:id="22994" w:author="CR#0694r1" w:date="2020-04-04T02:26:00Z"/>
        </w:trPr>
        <w:tc>
          <w:tcPr>
            <w:tcW w:w="1728" w:type="dxa"/>
          </w:tcPr>
          <w:p w:rsidR="00FA61AC" w:rsidRPr="008E2A69" w:rsidRDefault="00FA61AC" w:rsidP="00F00E2A">
            <w:pPr>
              <w:pStyle w:val="TAC"/>
              <w:rPr>
                <w:ins w:id="22995" w:author="CR#0694r1" w:date="2020-04-04T02:26:00Z"/>
                <w:noProof/>
                <w:lang w:eastAsia="ko-KR"/>
                <w:rPrChange w:id="22996" w:author="CR#0701r1" w:date="2020-04-04T13:17:00Z">
                  <w:rPr>
                    <w:ins w:id="22997" w:author="CR#0694r1" w:date="2020-04-04T02:26:00Z"/>
                    <w:noProof/>
                    <w:lang w:eastAsia="ko-KR"/>
                  </w:rPr>
                </w:rPrChange>
              </w:rPr>
            </w:pPr>
            <w:ins w:id="22998" w:author="CR#0694r1" w:date="2020-04-04T02:26:00Z">
              <w:r w:rsidRPr="008E2A69">
                <w:rPr>
                  <w:noProof/>
                  <w:lang w:eastAsia="ko-KR"/>
                  <w:rPrChange w:id="22999" w:author="CR#0701r1" w:date="2020-04-04T13:17:00Z">
                    <w:rPr>
                      <w:noProof/>
                      <w:lang w:eastAsia="ko-KR"/>
                    </w:rPr>
                  </w:rPrChange>
                </w:rPr>
                <w:t>45</w:t>
              </w:r>
            </w:ins>
          </w:p>
        </w:tc>
        <w:tc>
          <w:tcPr>
            <w:tcW w:w="3600" w:type="dxa"/>
          </w:tcPr>
          <w:p w:rsidR="00FA61AC" w:rsidRPr="008E2A69" w:rsidRDefault="00FA61AC" w:rsidP="00F00E2A">
            <w:pPr>
              <w:pStyle w:val="TAC"/>
              <w:rPr>
                <w:ins w:id="23000" w:author="CR#0694r1" w:date="2020-04-04T02:26:00Z"/>
                <w:noProof/>
                <w:lang w:eastAsia="ko-KR"/>
                <w:rPrChange w:id="23001" w:author="CR#0701r1" w:date="2020-04-04T13:17:00Z">
                  <w:rPr>
                    <w:ins w:id="23002" w:author="CR#0694r1" w:date="2020-04-04T02:26:00Z"/>
                    <w:noProof/>
                    <w:lang w:eastAsia="ko-KR"/>
                  </w:rPr>
                </w:rPrChange>
              </w:rPr>
              <w:pPrChange w:id="23003" w:author="CR#0704r1" w:date="2020-04-04T13:01:00Z">
                <w:pPr>
                  <w:pStyle w:val="TAC"/>
                </w:pPr>
              </w:pPrChange>
            </w:pPr>
            <w:ins w:id="23004" w:author="CR#0694r1" w:date="2020-04-04T02:26:00Z">
              <w:r w:rsidRPr="008E2A69">
                <w:rPr>
                  <w:noProof/>
                  <w:lang w:eastAsia="ko-KR"/>
                  <w:rPrChange w:id="23005" w:author="CR#0701r1" w:date="2020-04-04T13:17:00Z">
                    <w:rPr>
                      <w:noProof/>
                      <w:lang w:eastAsia="ko-KR"/>
                    </w:rPr>
                  </w:rPrChange>
                </w:rPr>
                <w:t>LBT failure (one octet)</w:t>
              </w:r>
            </w:ins>
          </w:p>
        </w:tc>
      </w:tr>
      <w:tr w:rsidR="008E2A69" w:rsidRPr="008E2A69" w:rsidTr="00205615">
        <w:trPr>
          <w:jc w:val="center"/>
          <w:ins w:id="23006" w:author="CR#0691r2" w:date="2020-04-04T00:28:00Z"/>
        </w:trPr>
        <w:tc>
          <w:tcPr>
            <w:tcW w:w="1728" w:type="dxa"/>
          </w:tcPr>
          <w:p w:rsidR="00AF08D2" w:rsidRPr="008E2A69" w:rsidRDefault="00AF08D2" w:rsidP="00F00E2A">
            <w:pPr>
              <w:pStyle w:val="TAC"/>
              <w:rPr>
                <w:ins w:id="23007" w:author="CR#0691r2" w:date="2020-04-04T00:28:00Z"/>
                <w:noProof/>
                <w:lang w:eastAsia="ko-KR"/>
                <w:rPrChange w:id="23008" w:author="CR#0701r1" w:date="2020-04-04T13:17:00Z">
                  <w:rPr>
                    <w:ins w:id="23009" w:author="CR#0691r2" w:date="2020-04-04T00:28:00Z"/>
                    <w:noProof/>
                    <w:lang w:eastAsia="ko-KR"/>
                  </w:rPr>
                </w:rPrChange>
              </w:rPr>
            </w:pPr>
            <w:ins w:id="23010" w:author="CR#0691r2" w:date="2020-04-04T00:29:00Z">
              <w:r w:rsidRPr="008E2A69">
                <w:rPr>
                  <w:noProof/>
                  <w:lang w:val="fr-FR" w:eastAsia="ko-KR"/>
                  <w:rPrChange w:id="23011" w:author="CR#0701r1" w:date="2020-04-04T13:17:00Z">
                    <w:rPr>
                      <w:noProof/>
                      <w:lang w:val="fr-FR" w:eastAsia="ko-KR"/>
                    </w:rPr>
                  </w:rPrChange>
                </w:rPr>
                <w:t>46</w:t>
              </w:r>
            </w:ins>
          </w:p>
        </w:tc>
        <w:tc>
          <w:tcPr>
            <w:tcW w:w="3600" w:type="dxa"/>
          </w:tcPr>
          <w:p w:rsidR="00AF08D2" w:rsidRPr="008E2A69" w:rsidRDefault="00AF08D2" w:rsidP="00F00E2A">
            <w:pPr>
              <w:pStyle w:val="TAC"/>
              <w:rPr>
                <w:ins w:id="23012" w:author="CR#0691r2" w:date="2020-04-04T00:28:00Z"/>
                <w:noProof/>
                <w:lang w:eastAsia="ko-KR"/>
                <w:rPrChange w:id="23013" w:author="CR#0701r1" w:date="2020-04-04T13:17:00Z">
                  <w:rPr>
                    <w:ins w:id="23014" w:author="CR#0691r2" w:date="2020-04-04T00:28:00Z"/>
                    <w:noProof/>
                    <w:lang w:eastAsia="ko-KR"/>
                  </w:rPr>
                </w:rPrChange>
              </w:rPr>
              <w:pPrChange w:id="23015" w:author="CR#0704r1" w:date="2020-04-04T13:01:00Z">
                <w:pPr>
                  <w:pStyle w:val="TAC"/>
                </w:pPr>
              </w:pPrChange>
            </w:pPr>
            <w:ins w:id="23016" w:author="CR#0691r2" w:date="2020-04-04T00:29:00Z">
              <w:r w:rsidRPr="008E2A69">
                <w:rPr>
                  <w:rFonts w:eastAsia="Malgun Gothic"/>
                  <w:noProof/>
                  <w:lang w:val="fr-FR" w:eastAsia="ko-KR"/>
                  <w:rPrChange w:id="23017" w:author="CR#0701r1" w:date="2020-04-04T13:17:00Z">
                    <w:rPr>
                      <w:rFonts w:eastAsia="Malgun Gothic"/>
                      <w:noProof/>
                      <w:lang w:val="fr-FR" w:eastAsia="ko-KR"/>
                    </w:rPr>
                  </w:rPrChange>
                </w:rPr>
                <w:t>SCell BFR (four octets C</w:t>
              </w:r>
              <w:r w:rsidRPr="008E2A69">
                <w:rPr>
                  <w:rFonts w:eastAsia="Malgun Gothic"/>
                  <w:noProof/>
                  <w:vertAlign w:val="subscript"/>
                  <w:lang w:val="fr-FR" w:eastAsia="ko-KR"/>
                  <w:rPrChange w:id="23018" w:author="CR#0701r1" w:date="2020-04-04T13:17:00Z">
                    <w:rPr>
                      <w:rFonts w:eastAsia="Malgun Gothic"/>
                      <w:noProof/>
                      <w:vertAlign w:val="subscript"/>
                      <w:lang w:val="fr-FR" w:eastAsia="ko-KR"/>
                    </w:rPr>
                  </w:rPrChange>
                </w:rPr>
                <w:t>i</w:t>
              </w:r>
              <w:r w:rsidRPr="008E2A69">
                <w:rPr>
                  <w:rFonts w:eastAsia="Malgun Gothic"/>
                  <w:noProof/>
                  <w:lang w:val="fr-FR" w:eastAsia="ko-KR"/>
                  <w:rPrChange w:id="23019" w:author="CR#0701r1" w:date="2020-04-04T13:17:00Z">
                    <w:rPr>
                      <w:rFonts w:eastAsia="Malgun Gothic"/>
                      <w:noProof/>
                      <w:lang w:val="fr-FR" w:eastAsia="ko-KR"/>
                    </w:rPr>
                  </w:rPrChange>
                </w:rPr>
                <w:t>)</w:t>
              </w:r>
            </w:ins>
          </w:p>
        </w:tc>
      </w:tr>
      <w:tr w:rsidR="008E2A69" w:rsidRPr="008E2A69" w:rsidTr="00205615">
        <w:trPr>
          <w:jc w:val="center"/>
          <w:ins w:id="23020" w:author="CR#0691r2" w:date="2020-04-04T00:28:00Z"/>
        </w:trPr>
        <w:tc>
          <w:tcPr>
            <w:tcW w:w="1728" w:type="dxa"/>
          </w:tcPr>
          <w:p w:rsidR="00AF08D2" w:rsidRPr="008E2A69" w:rsidRDefault="00AF08D2" w:rsidP="00F00E2A">
            <w:pPr>
              <w:pStyle w:val="TAC"/>
              <w:rPr>
                <w:ins w:id="23021" w:author="CR#0691r2" w:date="2020-04-04T00:28:00Z"/>
                <w:noProof/>
                <w:lang w:eastAsia="ko-KR"/>
                <w:rPrChange w:id="23022" w:author="CR#0701r1" w:date="2020-04-04T13:17:00Z">
                  <w:rPr>
                    <w:ins w:id="23023" w:author="CR#0691r2" w:date="2020-04-04T00:28:00Z"/>
                    <w:noProof/>
                    <w:lang w:eastAsia="ko-KR"/>
                  </w:rPr>
                </w:rPrChange>
              </w:rPr>
            </w:pPr>
            <w:ins w:id="23024" w:author="CR#0691r2" w:date="2020-04-04T00:29:00Z">
              <w:r w:rsidRPr="008E2A69">
                <w:rPr>
                  <w:noProof/>
                  <w:lang w:val="fr-FR" w:eastAsia="ko-KR"/>
                  <w:rPrChange w:id="23025" w:author="CR#0701r1" w:date="2020-04-04T13:17:00Z">
                    <w:rPr>
                      <w:noProof/>
                      <w:lang w:val="fr-FR" w:eastAsia="ko-KR"/>
                    </w:rPr>
                  </w:rPrChange>
                </w:rPr>
                <w:t>47</w:t>
              </w:r>
            </w:ins>
          </w:p>
        </w:tc>
        <w:tc>
          <w:tcPr>
            <w:tcW w:w="3600" w:type="dxa"/>
          </w:tcPr>
          <w:p w:rsidR="00AF08D2" w:rsidRPr="008E2A69" w:rsidRDefault="00AF08D2" w:rsidP="00F00E2A">
            <w:pPr>
              <w:pStyle w:val="TAC"/>
              <w:rPr>
                <w:ins w:id="23026" w:author="CR#0691r2" w:date="2020-04-04T00:28:00Z"/>
                <w:noProof/>
                <w:lang w:eastAsia="ko-KR"/>
                <w:rPrChange w:id="23027" w:author="CR#0701r1" w:date="2020-04-04T13:17:00Z">
                  <w:rPr>
                    <w:ins w:id="23028" w:author="CR#0691r2" w:date="2020-04-04T00:28:00Z"/>
                    <w:noProof/>
                    <w:lang w:eastAsia="ko-KR"/>
                  </w:rPr>
                </w:rPrChange>
              </w:rPr>
              <w:pPrChange w:id="23029" w:author="CR#0704r1" w:date="2020-04-04T13:01:00Z">
                <w:pPr>
                  <w:pStyle w:val="TAC"/>
                </w:pPr>
              </w:pPrChange>
            </w:pPr>
            <w:ins w:id="23030" w:author="CR#0691r2" w:date="2020-04-04T00:29:00Z">
              <w:r w:rsidRPr="008E2A69">
                <w:rPr>
                  <w:noProof/>
                  <w:lang w:val="fr-FR" w:eastAsia="ko-KR"/>
                  <w:rPrChange w:id="23031" w:author="CR#0701r1" w:date="2020-04-04T13:17:00Z">
                    <w:rPr>
                      <w:noProof/>
                      <w:lang w:val="fr-FR" w:eastAsia="ko-KR"/>
                    </w:rPr>
                  </w:rPrChange>
                </w:rPr>
                <w:t xml:space="preserve">SCell BFR </w:t>
              </w:r>
              <w:r w:rsidRPr="008E2A69">
                <w:rPr>
                  <w:rFonts w:eastAsia="Malgun Gothic"/>
                  <w:noProof/>
                  <w:lang w:val="fr-FR" w:eastAsia="ko-KR"/>
                  <w:rPrChange w:id="23032" w:author="CR#0701r1" w:date="2020-04-04T13:17:00Z">
                    <w:rPr>
                      <w:rFonts w:eastAsia="Malgun Gothic"/>
                      <w:noProof/>
                      <w:lang w:val="fr-FR" w:eastAsia="ko-KR"/>
                    </w:rPr>
                  </w:rPrChange>
                </w:rPr>
                <w:t>(one octet C</w:t>
              </w:r>
              <w:r w:rsidRPr="008E2A69">
                <w:rPr>
                  <w:rFonts w:eastAsia="Malgun Gothic"/>
                  <w:noProof/>
                  <w:vertAlign w:val="subscript"/>
                  <w:lang w:val="fr-FR" w:eastAsia="ko-KR"/>
                  <w:rPrChange w:id="23033" w:author="CR#0701r1" w:date="2020-04-04T13:17:00Z">
                    <w:rPr>
                      <w:rFonts w:eastAsia="Malgun Gothic"/>
                      <w:noProof/>
                      <w:vertAlign w:val="subscript"/>
                      <w:lang w:val="fr-FR" w:eastAsia="ko-KR"/>
                    </w:rPr>
                  </w:rPrChange>
                </w:rPr>
                <w:t>i</w:t>
              </w:r>
              <w:r w:rsidRPr="008E2A69">
                <w:rPr>
                  <w:rFonts w:eastAsia="Malgun Gothic"/>
                  <w:noProof/>
                  <w:lang w:val="fr-FR" w:eastAsia="ko-KR"/>
                  <w:rPrChange w:id="23034" w:author="CR#0701r1" w:date="2020-04-04T13:17:00Z">
                    <w:rPr>
                      <w:rFonts w:eastAsia="Malgun Gothic"/>
                      <w:noProof/>
                      <w:lang w:val="fr-FR" w:eastAsia="ko-KR"/>
                    </w:rPr>
                  </w:rPrChange>
                </w:rPr>
                <w:t>)</w:t>
              </w:r>
            </w:ins>
          </w:p>
        </w:tc>
      </w:tr>
      <w:tr w:rsidR="008E2A69" w:rsidRPr="008E2A69" w:rsidTr="00205615">
        <w:trPr>
          <w:jc w:val="center"/>
          <w:ins w:id="23035" w:author="CR#0691r2" w:date="2020-04-04T00:28:00Z"/>
        </w:trPr>
        <w:tc>
          <w:tcPr>
            <w:tcW w:w="1728" w:type="dxa"/>
          </w:tcPr>
          <w:p w:rsidR="00AF08D2" w:rsidRPr="008E2A69" w:rsidRDefault="00AF08D2" w:rsidP="00F00E2A">
            <w:pPr>
              <w:pStyle w:val="TAC"/>
              <w:rPr>
                <w:ins w:id="23036" w:author="CR#0691r2" w:date="2020-04-04T00:28:00Z"/>
                <w:noProof/>
                <w:lang w:eastAsia="ko-KR"/>
                <w:rPrChange w:id="23037" w:author="CR#0701r1" w:date="2020-04-04T13:17:00Z">
                  <w:rPr>
                    <w:ins w:id="23038" w:author="CR#0691r2" w:date="2020-04-04T00:28:00Z"/>
                    <w:noProof/>
                    <w:lang w:eastAsia="ko-KR"/>
                  </w:rPr>
                </w:rPrChange>
              </w:rPr>
            </w:pPr>
            <w:ins w:id="23039" w:author="CR#0691r2" w:date="2020-04-04T00:29:00Z">
              <w:r w:rsidRPr="008E2A69">
                <w:rPr>
                  <w:noProof/>
                  <w:lang w:eastAsia="ko-KR"/>
                  <w:rPrChange w:id="23040" w:author="CR#0701r1" w:date="2020-04-04T13:17:00Z">
                    <w:rPr>
                      <w:noProof/>
                      <w:lang w:eastAsia="ko-KR"/>
                    </w:rPr>
                  </w:rPrChange>
                </w:rPr>
                <w:t>48</w:t>
              </w:r>
            </w:ins>
          </w:p>
        </w:tc>
        <w:tc>
          <w:tcPr>
            <w:tcW w:w="3600" w:type="dxa"/>
          </w:tcPr>
          <w:p w:rsidR="00AF08D2" w:rsidRPr="008E2A69" w:rsidRDefault="00AF08D2" w:rsidP="00F00E2A">
            <w:pPr>
              <w:pStyle w:val="TAC"/>
              <w:rPr>
                <w:ins w:id="23041" w:author="CR#0691r2" w:date="2020-04-04T00:28:00Z"/>
                <w:noProof/>
                <w:lang w:eastAsia="ko-KR"/>
                <w:rPrChange w:id="23042" w:author="CR#0701r1" w:date="2020-04-04T13:17:00Z">
                  <w:rPr>
                    <w:ins w:id="23043" w:author="CR#0691r2" w:date="2020-04-04T00:28:00Z"/>
                    <w:noProof/>
                    <w:lang w:eastAsia="ko-KR"/>
                  </w:rPr>
                </w:rPrChange>
              </w:rPr>
              <w:pPrChange w:id="23044" w:author="CR#0704r1" w:date="2020-04-04T13:01:00Z">
                <w:pPr>
                  <w:pStyle w:val="TAC"/>
                </w:pPr>
              </w:pPrChange>
            </w:pPr>
            <w:ins w:id="23045" w:author="CR#0691r2" w:date="2020-04-04T00:29:00Z">
              <w:r w:rsidRPr="008E2A69">
                <w:rPr>
                  <w:rFonts w:eastAsia="Malgun Gothic"/>
                  <w:noProof/>
                  <w:lang w:val="fr-FR" w:eastAsia="ko-KR"/>
                  <w:rPrChange w:id="23046" w:author="CR#0701r1" w:date="2020-04-04T13:17:00Z">
                    <w:rPr>
                      <w:rFonts w:eastAsia="Malgun Gothic"/>
                      <w:noProof/>
                      <w:lang w:val="fr-FR" w:eastAsia="ko-KR"/>
                    </w:rPr>
                  </w:rPrChange>
                </w:rPr>
                <w:t>Truncated SCell BFR (four octets C</w:t>
              </w:r>
              <w:r w:rsidRPr="008E2A69">
                <w:rPr>
                  <w:rFonts w:eastAsia="Malgun Gothic"/>
                  <w:noProof/>
                  <w:vertAlign w:val="subscript"/>
                  <w:lang w:val="fr-FR" w:eastAsia="ko-KR"/>
                  <w:rPrChange w:id="23047" w:author="CR#0701r1" w:date="2020-04-04T13:17:00Z">
                    <w:rPr>
                      <w:rFonts w:eastAsia="Malgun Gothic"/>
                      <w:noProof/>
                      <w:vertAlign w:val="subscript"/>
                      <w:lang w:val="fr-FR" w:eastAsia="ko-KR"/>
                    </w:rPr>
                  </w:rPrChange>
                </w:rPr>
                <w:t>i</w:t>
              </w:r>
              <w:r w:rsidRPr="008E2A69">
                <w:rPr>
                  <w:rFonts w:eastAsia="Malgun Gothic"/>
                  <w:noProof/>
                  <w:lang w:val="fr-FR" w:eastAsia="ko-KR"/>
                  <w:rPrChange w:id="23048" w:author="CR#0701r1" w:date="2020-04-04T13:17:00Z">
                    <w:rPr>
                      <w:rFonts w:eastAsia="Malgun Gothic"/>
                      <w:noProof/>
                      <w:lang w:val="fr-FR" w:eastAsia="ko-KR"/>
                    </w:rPr>
                  </w:rPrChange>
                </w:rPr>
                <w:t>)</w:t>
              </w:r>
            </w:ins>
          </w:p>
        </w:tc>
      </w:tr>
      <w:tr w:rsidR="008E2A69" w:rsidRPr="008E2A69" w:rsidTr="00205615">
        <w:trPr>
          <w:jc w:val="center"/>
          <w:ins w:id="23049" w:author="CR#0691r2" w:date="2020-04-04T00:28:00Z"/>
        </w:trPr>
        <w:tc>
          <w:tcPr>
            <w:tcW w:w="1728" w:type="dxa"/>
          </w:tcPr>
          <w:p w:rsidR="00AF08D2" w:rsidRPr="008E2A69" w:rsidRDefault="00AF08D2" w:rsidP="00F00E2A">
            <w:pPr>
              <w:pStyle w:val="TAC"/>
              <w:rPr>
                <w:ins w:id="23050" w:author="CR#0691r2" w:date="2020-04-04T00:28:00Z"/>
                <w:noProof/>
                <w:lang w:eastAsia="ko-KR"/>
                <w:rPrChange w:id="23051" w:author="CR#0701r1" w:date="2020-04-04T13:17:00Z">
                  <w:rPr>
                    <w:ins w:id="23052" w:author="CR#0691r2" w:date="2020-04-04T00:28:00Z"/>
                    <w:noProof/>
                    <w:lang w:eastAsia="ko-KR"/>
                  </w:rPr>
                </w:rPrChange>
              </w:rPr>
            </w:pPr>
            <w:ins w:id="23053" w:author="CR#0691r2" w:date="2020-04-04T00:29:00Z">
              <w:r w:rsidRPr="008E2A69">
                <w:rPr>
                  <w:noProof/>
                  <w:lang w:eastAsia="ko-KR"/>
                  <w:rPrChange w:id="23054" w:author="CR#0701r1" w:date="2020-04-04T13:17:00Z">
                    <w:rPr>
                      <w:noProof/>
                      <w:lang w:eastAsia="ko-KR"/>
                    </w:rPr>
                  </w:rPrChange>
                </w:rPr>
                <w:t>49</w:t>
              </w:r>
            </w:ins>
          </w:p>
        </w:tc>
        <w:tc>
          <w:tcPr>
            <w:tcW w:w="3600" w:type="dxa"/>
          </w:tcPr>
          <w:p w:rsidR="00AF08D2" w:rsidRPr="008E2A69" w:rsidRDefault="00AF08D2" w:rsidP="00F00E2A">
            <w:pPr>
              <w:pStyle w:val="TAC"/>
              <w:rPr>
                <w:ins w:id="23055" w:author="CR#0691r2" w:date="2020-04-04T00:28:00Z"/>
                <w:noProof/>
                <w:lang w:eastAsia="ko-KR"/>
                <w:rPrChange w:id="23056" w:author="CR#0701r1" w:date="2020-04-04T13:17:00Z">
                  <w:rPr>
                    <w:ins w:id="23057" w:author="CR#0691r2" w:date="2020-04-04T00:28:00Z"/>
                    <w:noProof/>
                    <w:lang w:eastAsia="ko-KR"/>
                  </w:rPr>
                </w:rPrChange>
              </w:rPr>
              <w:pPrChange w:id="23058" w:author="CR#0704r1" w:date="2020-04-04T13:01:00Z">
                <w:pPr>
                  <w:pStyle w:val="TAC"/>
                </w:pPr>
              </w:pPrChange>
            </w:pPr>
            <w:ins w:id="23059" w:author="CR#0691r2" w:date="2020-04-04T00:29:00Z">
              <w:r w:rsidRPr="008E2A69">
                <w:rPr>
                  <w:noProof/>
                  <w:lang w:val="fr-FR" w:eastAsia="ko-KR"/>
                  <w:rPrChange w:id="23060" w:author="CR#0701r1" w:date="2020-04-04T13:17:00Z">
                    <w:rPr>
                      <w:noProof/>
                      <w:lang w:val="fr-FR" w:eastAsia="ko-KR"/>
                    </w:rPr>
                  </w:rPrChange>
                </w:rPr>
                <w:t xml:space="preserve">Truncated SCell BFR </w:t>
              </w:r>
              <w:r w:rsidRPr="008E2A69">
                <w:rPr>
                  <w:rFonts w:eastAsia="Malgun Gothic"/>
                  <w:noProof/>
                  <w:lang w:val="fr-FR" w:eastAsia="ko-KR"/>
                  <w:rPrChange w:id="23061" w:author="CR#0701r1" w:date="2020-04-04T13:17:00Z">
                    <w:rPr>
                      <w:rFonts w:eastAsia="Malgun Gothic"/>
                      <w:noProof/>
                      <w:lang w:val="fr-FR" w:eastAsia="ko-KR"/>
                    </w:rPr>
                  </w:rPrChange>
                </w:rPr>
                <w:t>(one octet C</w:t>
              </w:r>
              <w:r w:rsidRPr="008E2A69">
                <w:rPr>
                  <w:rFonts w:eastAsia="Malgun Gothic"/>
                  <w:noProof/>
                  <w:vertAlign w:val="subscript"/>
                  <w:lang w:val="fr-FR" w:eastAsia="ko-KR"/>
                  <w:rPrChange w:id="23062" w:author="CR#0701r1" w:date="2020-04-04T13:17:00Z">
                    <w:rPr>
                      <w:rFonts w:eastAsia="Malgun Gothic"/>
                      <w:noProof/>
                      <w:vertAlign w:val="subscript"/>
                      <w:lang w:val="fr-FR" w:eastAsia="ko-KR"/>
                    </w:rPr>
                  </w:rPrChange>
                </w:rPr>
                <w:t>i</w:t>
              </w:r>
              <w:r w:rsidRPr="008E2A69">
                <w:rPr>
                  <w:rFonts w:eastAsia="Malgun Gothic"/>
                  <w:noProof/>
                  <w:lang w:val="fr-FR" w:eastAsia="ko-KR"/>
                  <w:rPrChange w:id="23063" w:author="CR#0701r1" w:date="2020-04-04T13:17:00Z">
                    <w:rPr>
                      <w:rFonts w:eastAsia="Malgun Gothic"/>
                      <w:noProof/>
                      <w:lang w:val="fr-FR" w:eastAsia="ko-KR"/>
                    </w:rPr>
                  </w:rPrChange>
                </w:rPr>
                <w:t>)</w:t>
              </w:r>
            </w:ins>
          </w:p>
        </w:tc>
      </w:tr>
      <w:tr w:rsidR="008E2A69" w:rsidRPr="008E2A69" w:rsidTr="00205615">
        <w:trPr>
          <w:jc w:val="center"/>
          <w:ins w:id="23064" w:author="CR#0677r6" w:date="2020-04-03T23:25:00Z"/>
        </w:trPr>
        <w:tc>
          <w:tcPr>
            <w:tcW w:w="1728" w:type="dxa"/>
          </w:tcPr>
          <w:p w:rsidR="0047246C" w:rsidRPr="008E2A69" w:rsidRDefault="0047246C" w:rsidP="00F00E2A">
            <w:pPr>
              <w:pStyle w:val="TAC"/>
              <w:rPr>
                <w:ins w:id="23065" w:author="CR#0677r6" w:date="2020-04-03T23:25:00Z"/>
                <w:noProof/>
                <w:lang w:eastAsia="ko-KR"/>
                <w:rPrChange w:id="23066" w:author="CR#0701r1" w:date="2020-04-04T13:17:00Z">
                  <w:rPr>
                    <w:ins w:id="23067" w:author="CR#0677r6" w:date="2020-04-03T23:25:00Z"/>
                    <w:noProof/>
                    <w:lang w:eastAsia="ko-KR"/>
                  </w:rPr>
                </w:rPrChange>
              </w:rPr>
            </w:pPr>
            <w:ins w:id="23068" w:author="CR#0677r6" w:date="2020-04-03T23:29:00Z">
              <w:r w:rsidRPr="008E2A69">
                <w:rPr>
                  <w:noProof/>
                  <w:lang w:val="en-US" w:eastAsia="ko-KR"/>
                  <w:rPrChange w:id="23069" w:author="CR#0701r1" w:date="2020-04-04T13:17:00Z">
                    <w:rPr>
                      <w:noProof/>
                      <w:lang w:val="en-US" w:eastAsia="ko-KR"/>
                    </w:rPr>
                  </w:rPrChange>
                </w:rPr>
                <w:t>50</w:t>
              </w:r>
            </w:ins>
          </w:p>
        </w:tc>
        <w:tc>
          <w:tcPr>
            <w:tcW w:w="3600" w:type="dxa"/>
          </w:tcPr>
          <w:p w:rsidR="0047246C" w:rsidRPr="008E2A69" w:rsidRDefault="0047246C" w:rsidP="00F00E2A">
            <w:pPr>
              <w:pStyle w:val="TAC"/>
              <w:rPr>
                <w:ins w:id="23070" w:author="CR#0677r6" w:date="2020-04-03T23:25:00Z"/>
                <w:noProof/>
                <w:lang w:eastAsia="ko-KR"/>
                <w:rPrChange w:id="23071" w:author="CR#0701r1" w:date="2020-04-04T13:17:00Z">
                  <w:rPr>
                    <w:ins w:id="23072" w:author="CR#0677r6" w:date="2020-04-03T23:25:00Z"/>
                    <w:noProof/>
                    <w:lang w:eastAsia="ko-KR"/>
                  </w:rPr>
                </w:rPrChange>
              </w:rPr>
              <w:pPrChange w:id="23073" w:author="CR#0704r1" w:date="2020-04-04T13:01:00Z">
                <w:pPr>
                  <w:pStyle w:val="TAC"/>
                </w:pPr>
              </w:pPrChange>
            </w:pPr>
            <w:ins w:id="23074" w:author="CR#0677r6" w:date="2020-04-03T23:29:00Z">
              <w:r w:rsidRPr="008E2A69">
                <w:rPr>
                  <w:noProof/>
                  <w:lang w:val="en-US" w:eastAsia="ko-KR"/>
                  <w:rPrChange w:id="23075" w:author="CR#0701r1" w:date="2020-04-04T13:17:00Z">
                    <w:rPr>
                      <w:noProof/>
                      <w:lang w:val="en-US" w:eastAsia="ko-KR"/>
                    </w:rPr>
                  </w:rPrChange>
                </w:rPr>
                <w:t>Number of Desired Guard Symbols</w:t>
              </w:r>
            </w:ins>
          </w:p>
        </w:tc>
      </w:tr>
      <w:tr w:rsidR="008E2A69" w:rsidRPr="008E2A69" w:rsidTr="00205615">
        <w:trPr>
          <w:jc w:val="center"/>
          <w:ins w:id="23076" w:author="CR#0677r6" w:date="2020-04-03T23:25:00Z"/>
        </w:trPr>
        <w:tc>
          <w:tcPr>
            <w:tcW w:w="1728" w:type="dxa"/>
          </w:tcPr>
          <w:p w:rsidR="0047246C" w:rsidRPr="008E2A69" w:rsidRDefault="0047246C" w:rsidP="00F00E2A">
            <w:pPr>
              <w:pStyle w:val="TAC"/>
              <w:rPr>
                <w:ins w:id="23077" w:author="CR#0677r6" w:date="2020-04-03T23:25:00Z"/>
                <w:noProof/>
                <w:lang w:eastAsia="ko-KR"/>
                <w:rPrChange w:id="23078" w:author="CR#0701r1" w:date="2020-04-04T13:17:00Z">
                  <w:rPr>
                    <w:ins w:id="23079" w:author="CR#0677r6" w:date="2020-04-03T23:25:00Z"/>
                    <w:noProof/>
                    <w:lang w:eastAsia="ko-KR"/>
                  </w:rPr>
                </w:rPrChange>
              </w:rPr>
            </w:pPr>
            <w:ins w:id="23080" w:author="CR#0677r6" w:date="2020-04-03T23:29:00Z">
              <w:r w:rsidRPr="008E2A69">
                <w:rPr>
                  <w:noProof/>
                  <w:lang w:val="en-US" w:eastAsia="ko-KR"/>
                  <w:rPrChange w:id="23081" w:author="CR#0701r1" w:date="2020-04-04T13:17:00Z">
                    <w:rPr>
                      <w:noProof/>
                      <w:lang w:val="en-US" w:eastAsia="ko-KR"/>
                    </w:rPr>
                  </w:rPrChange>
                </w:rPr>
                <w:t>51</w:t>
              </w:r>
            </w:ins>
          </w:p>
        </w:tc>
        <w:tc>
          <w:tcPr>
            <w:tcW w:w="3600" w:type="dxa"/>
          </w:tcPr>
          <w:p w:rsidR="0047246C" w:rsidRPr="008E2A69" w:rsidRDefault="0047246C" w:rsidP="00F00E2A">
            <w:pPr>
              <w:pStyle w:val="TAC"/>
              <w:rPr>
                <w:ins w:id="23082" w:author="CR#0677r6" w:date="2020-04-03T23:25:00Z"/>
                <w:noProof/>
                <w:lang w:eastAsia="ko-KR"/>
                <w:rPrChange w:id="23083" w:author="CR#0701r1" w:date="2020-04-04T13:17:00Z">
                  <w:rPr>
                    <w:ins w:id="23084" w:author="CR#0677r6" w:date="2020-04-03T23:25:00Z"/>
                    <w:noProof/>
                    <w:lang w:eastAsia="ko-KR"/>
                  </w:rPr>
                </w:rPrChange>
              </w:rPr>
              <w:pPrChange w:id="23085" w:author="CR#0704r1" w:date="2020-04-04T13:01:00Z">
                <w:pPr>
                  <w:pStyle w:val="TAC"/>
                </w:pPr>
              </w:pPrChange>
            </w:pPr>
            <w:ins w:id="23086" w:author="CR#0677r6" w:date="2020-04-03T23:29:00Z">
              <w:r w:rsidRPr="008E2A69">
                <w:rPr>
                  <w:noProof/>
                  <w:lang w:val="en-US" w:eastAsia="ko-KR"/>
                  <w:rPrChange w:id="23087" w:author="CR#0701r1" w:date="2020-04-04T13:17:00Z">
                    <w:rPr>
                      <w:noProof/>
                      <w:lang w:val="en-US" w:eastAsia="ko-KR"/>
                    </w:rPr>
                  </w:rPrChange>
                </w:rPr>
                <w:t>Pre-emptive BSR</w:t>
              </w:r>
            </w:ins>
          </w:p>
        </w:tc>
      </w:tr>
      <w:tr w:rsidR="008E2A69" w:rsidRPr="008E2A69" w:rsidTr="00205615">
        <w:trPr>
          <w:jc w:val="center"/>
        </w:trPr>
        <w:tc>
          <w:tcPr>
            <w:tcW w:w="1728" w:type="dxa"/>
          </w:tcPr>
          <w:p w:rsidR="00C77ADE" w:rsidRPr="008E2A69" w:rsidDel="00C77ADE" w:rsidRDefault="00C77ADE" w:rsidP="00F00E2A">
            <w:pPr>
              <w:pStyle w:val="TAC"/>
              <w:rPr>
                <w:noProof/>
                <w:lang w:eastAsia="ko-KR"/>
                <w:rPrChange w:id="23088" w:author="CR#0701r1" w:date="2020-04-04T13:17:00Z">
                  <w:rPr>
                    <w:noProof/>
                    <w:lang w:eastAsia="ko-KR"/>
                  </w:rPr>
                </w:rPrChange>
              </w:rPr>
            </w:pPr>
            <w:r w:rsidRPr="008E2A69">
              <w:rPr>
                <w:noProof/>
                <w:lang w:eastAsia="ko-KR"/>
                <w:rPrChange w:id="23089" w:author="CR#0701r1" w:date="2020-04-04T13:17:00Z">
                  <w:rPr>
                    <w:noProof/>
                    <w:lang w:eastAsia="ko-KR"/>
                  </w:rPr>
                </w:rPrChange>
              </w:rPr>
              <w:t>52</w:t>
            </w:r>
          </w:p>
        </w:tc>
        <w:tc>
          <w:tcPr>
            <w:tcW w:w="3600" w:type="dxa"/>
          </w:tcPr>
          <w:p w:rsidR="00C77ADE" w:rsidRPr="008E2A69" w:rsidRDefault="00C77ADE" w:rsidP="00F00E2A">
            <w:pPr>
              <w:pStyle w:val="TAC"/>
              <w:rPr>
                <w:noProof/>
                <w:lang w:eastAsia="ko-KR"/>
                <w:rPrChange w:id="23090" w:author="CR#0701r1" w:date="2020-04-04T13:17:00Z">
                  <w:rPr>
                    <w:noProof/>
                    <w:lang w:eastAsia="ko-KR"/>
                  </w:rPr>
                </w:rPrChange>
              </w:rPr>
              <w:pPrChange w:id="23091" w:author="CR#0704r1" w:date="2020-04-04T13:01:00Z">
                <w:pPr>
                  <w:pStyle w:val="TAC"/>
                </w:pPr>
              </w:pPrChange>
            </w:pPr>
            <w:r w:rsidRPr="008E2A69">
              <w:rPr>
                <w:noProof/>
                <w:lang w:eastAsia="ko-KR"/>
                <w:rPrChange w:id="23092" w:author="CR#0701r1" w:date="2020-04-04T13:17:00Z">
                  <w:rPr>
                    <w:noProof/>
                    <w:lang w:eastAsia="ko-KR"/>
                  </w:rPr>
                </w:rPrChange>
              </w:rPr>
              <w:t>CCCH of size 48 bits</w:t>
            </w:r>
            <w:r w:rsidR="004504E3" w:rsidRPr="008E2A69">
              <w:rPr>
                <w:noProof/>
                <w:lang w:eastAsia="ko-KR"/>
                <w:rPrChange w:id="23093" w:author="CR#0701r1" w:date="2020-04-04T13:17:00Z">
                  <w:rPr>
                    <w:noProof/>
                    <w:lang w:eastAsia="ko-KR"/>
                  </w:rPr>
                </w:rPrChange>
              </w:rPr>
              <w:t xml:space="preserve"> (referred to as </w:t>
            </w:r>
            <w:r w:rsidR="00345B7E" w:rsidRPr="008E2A69">
              <w:rPr>
                <w:noProof/>
                <w:lang w:eastAsia="ko-KR"/>
                <w:rPrChange w:id="23094" w:author="CR#0701r1" w:date="2020-04-04T13:17:00Z">
                  <w:rPr>
                    <w:noProof/>
                    <w:lang w:eastAsia="ko-KR"/>
                  </w:rPr>
                </w:rPrChange>
              </w:rPr>
              <w:t>"</w:t>
            </w:r>
            <w:r w:rsidR="004504E3" w:rsidRPr="008E2A69">
              <w:rPr>
                <w:noProof/>
                <w:lang w:eastAsia="ko-KR"/>
                <w:rPrChange w:id="23095" w:author="CR#0701r1" w:date="2020-04-04T13:17:00Z">
                  <w:rPr>
                    <w:noProof/>
                    <w:lang w:eastAsia="ko-KR"/>
                  </w:rPr>
                </w:rPrChange>
              </w:rPr>
              <w:t>CCCH</w:t>
            </w:r>
            <w:r w:rsidR="00345B7E" w:rsidRPr="008E2A69">
              <w:rPr>
                <w:noProof/>
                <w:lang w:eastAsia="ko-KR"/>
                <w:rPrChange w:id="23096" w:author="CR#0701r1" w:date="2020-04-04T13:17:00Z">
                  <w:rPr>
                    <w:noProof/>
                    <w:lang w:eastAsia="ko-KR"/>
                  </w:rPr>
                </w:rPrChange>
              </w:rPr>
              <w:t>"</w:t>
            </w:r>
            <w:r w:rsidR="004504E3" w:rsidRPr="008E2A69">
              <w:rPr>
                <w:noProof/>
                <w:lang w:eastAsia="ko-KR"/>
                <w:rPrChange w:id="23097" w:author="CR#0701r1" w:date="2020-04-04T13:17:00Z">
                  <w:rPr>
                    <w:noProof/>
                    <w:lang w:eastAsia="ko-KR"/>
                  </w:rPr>
                </w:rPrChange>
              </w:rPr>
              <w:t xml:space="preserve"> in TS 38.331 [5])</w:t>
            </w:r>
          </w:p>
        </w:tc>
      </w:tr>
      <w:tr w:rsidR="008E2A69" w:rsidRPr="008E2A69" w:rsidTr="00205615">
        <w:trPr>
          <w:jc w:val="center"/>
        </w:trPr>
        <w:tc>
          <w:tcPr>
            <w:tcW w:w="1728" w:type="dxa"/>
          </w:tcPr>
          <w:p w:rsidR="000506B7" w:rsidRPr="008E2A69" w:rsidRDefault="00395E96" w:rsidP="00F00E2A">
            <w:pPr>
              <w:pStyle w:val="TAC"/>
              <w:rPr>
                <w:noProof/>
                <w:lang w:eastAsia="ko-KR"/>
                <w:rPrChange w:id="23098" w:author="CR#0701r1" w:date="2020-04-04T13:17:00Z">
                  <w:rPr>
                    <w:noProof/>
                    <w:lang w:eastAsia="ko-KR"/>
                  </w:rPr>
                </w:rPrChange>
              </w:rPr>
            </w:pPr>
            <w:r w:rsidRPr="008E2A69">
              <w:rPr>
                <w:noProof/>
                <w:lang w:eastAsia="ko-KR"/>
                <w:rPrChange w:id="23099" w:author="CR#0701r1" w:date="2020-04-04T13:17:00Z">
                  <w:rPr>
                    <w:noProof/>
                    <w:lang w:eastAsia="ko-KR"/>
                  </w:rPr>
                </w:rPrChange>
              </w:rPr>
              <w:t>53</w:t>
            </w:r>
          </w:p>
        </w:tc>
        <w:tc>
          <w:tcPr>
            <w:tcW w:w="3600" w:type="dxa"/>
          </w:tcPr>
          <w:p w:rsidR="000506B7" w:rsidRPr="008E2A69" w:rsidRDefault="000506B7" w:rsidP="00F00E2A">
            <w:pPr>
              <w:pStyle w:val="TAC"/>
              <w:rPr>
                <w:noProof/>
                <w:lang w:eastAsia="ko-KR"/>
                <w:rPrChange w:id="23100" w:author="CR#0701r1" w:date="2020-04-04T13:17:00Z">
                  <w:rPr>
                    <w:noProof/>
                    <w:lang w:eastAsia="ko-KR"/>
                  </w:rPr>
                </w:rPrChange>
              </w:rPr>
              <w:pPrChange w:id="23101" w:author="CR#0704r1" w:date="2020-04-04T13:01:00Z">
                <w:pPr>
                  <w:pStyle w:val="TAC"/>
                </w:pPr>
              </w:pPrChange>
            </w:pPr>
            <w:r w:rsidRPr="008E2A69">
              <w:rPr>
                <w:noProof/>
                <w:lang w:eastAsia="ko-KR"/>
                <w:rPrChange w:id="23102" w:author="CR#0701r1" w:date="2020-04-04T13:17:00Z">
                  <w:rPr>
                    <w:noProof/>
                    <w:lang w:eastAsia="ko-KR"/>
                  </w:rPr>
                </w:rPrChange>
              </w:rPr>
              <w:t>Recommended bit rate query</w:t>
            </w:r>
          </w:p>
        </w:tc>
      </w:tr>
      <w:tr w:rsidR="008E2A69" w:rsidRPr="008E2A69" w:rsidTr="00205615">
        <w:trPr>
          <w:jc w:val="center"/>
        </w:trPr>
        <w:tc>
          <w:tcPr>
            <w:tcW w:w="1728" w:type="dxa"/>
          </w:tcPr>
          <w:p w:rsidR="00411627" w:rsidRPr="008E2A69" w:rsidDel="00EC5CCA" w:rsidRDefault="00395E96" w:rsidP="00F00E2A">
            <w:pPr>
              <w:pStyle w:val="TAC"/>
              <w:rPr>
                <w:noProof/>
                <w:lang w:eastAsia="ko-KR"/>
                <w:rPrChange w:id="23103" w:author="CR#0701r1" w:date="2020-04-04T13:17:00Z">
                  <w:rPr>
                    <w:noProof/>
                    <w:lang w:eastAsia="ko-KR"/>
                  </w:rPr>
                </w:rPrChange>
              </w:rPr>
            </w:pPr>
            <w:r w:rsidRPr="008E2A69">
              <w:rPr>
                <w:noProof/>
                <w:lang w:eastAsia="ko-KR"/>
                <w:rPrChange w:id="23104" w:author="CR#0701r1" w:date="2020-04-04T13:17:00Z">
                  <w:rPr>
                    <w:noProof/>
                    <w:lang w:eastAsia="ko-KR"/>
                  </w:rPr>
                </w:rPrChange>
              </w:rPr>
              <w:t>54</w:t>
            </w:r>
          </w:p>
        </w:tc>
        <w:tc>
          <w:tcPr>
            <w:tcW w:w="3600" w:type="dxa"/>
          </w:tcPr>
          <w:p w:rsidR="00411627" w:rsidRPr="008E2A69" w:rsidRDefault="00411627" w:rsidP="00F00E2A">
            <w:pPr>
              <w:pStyle w:val="TAC"/>
              <w:rPr>
                <w:noProof/>
                <w:lang w:eastAsia="ko-KR"/>
                <w:rPrChange w:id="23105" w:author="CR#0701r1" w:date="2020-04-04T13:17:00Z">
                  <w:rPr>
                    <w:noProof/>
                    <w:lang w:eastAsia="ko-KR"/>
                  </w:rPr>
                </w:rPrChange>
              </w:rPr>
              <w:pPrChange w:id="23106" w:author="CR#0704r1" w:date="2020-04-04T13:01:00Z">
                <w:pPr>
                  <w:pStyle w:val="TAC"/>
                </w:pPr>
              </w:pPrChange>
            </w:pPr>
            <w:r w:rsidRPr="008E2A69">
              <w:rPr>
                <w:noProof/>
                <w:lang w:eastAsia="ko-KR"/>
                <w:rPrChange w:id="23107" w:author="CR#0701r1" w:date="2020-04-04T13:17:00Z">
                  <w:rPr>
                    <w:noProof/>
                    <w:lang w:eastAsia="ko-KR"/>
                  </w:rPr>
                </w:rPrChange>
              </w:rPr>
              <w:t>Multiple Entry PHR (four octet</w:t>
            </w:r>
            <w:r w:rsidR="005D2036" w:rsidRPr="008E2A69">
              <w:rPr>
                <w:noProof/>
                <w:lang w:eastAsia="ko-KR"/>
                <w:rPrChange w:id="23108" w:author="CR#0701r1" w:date="2020-04-04T13:17:00Z">
                  <w:rPr>
                    <w:noProof/>
                    <w:lang w:eastAsia="ko-KR"/>
                  </w:rPr>
                </w:rPrChange>
              </w:rPr>
              <w:t>s</w:t>
            </w:r>
            <w:r w:rsidRPr="008E2A69">
              <w:rPr>
                <w:noProof/>
                <w:lang w:eastAsia="ko-KR"/>
                <w:rPrChange w:id="23109" w:author="CR#0701r1" w:date="2020-04-04T13:17:00Z">
                  <w:rPr>
                    <w:noProof/>
                    <w:lang w:eastAsia="ko-KR"/>
                  </w:rPr>
                </w:rPrChange>
              </w:rPr>
              <w:t xml:space="preserve"> C</w:t>
            </w:r>
            <w:r w:rsidRPr="008E2A69">
              <w:rPr>
                <w:noProof/>
                <w:vertAlign w:val="subscript"/>
                <w:lang w:eastAsia="ko-KR"/>
                <w:rPrChange w:id="23110" w:author="CR#0701r1" w:date="2020-04-04T13:17:00Z">
                  <w:rPr>
                    <w:noProof/>
                    <w:vertAlign w:val="subscript"/>
                    <w:lang w:eastAsia="ko-KR"/>
                  </w:rPr>
                </w:rPrChange>
              </w:rPr>
              <w:t>i</w:t>
            </w:r>
            <w:r w:rsidRPr="008E2A69">
              <w:rPr>
                <w:noProof/>
                <w:lang w:eastAsia="ko-KR"/>
                <w:rPrChange w:id="23111" w:author="CR#0701r1" w:date="2020-04-04T13:17:00Z">
                  <w:rPr>
                    <w:noProof/>
                    <w:lang w:eastAsia="ko-KR"/>
                  </w:rPr>
                </w:rPrChange>
              </w:rPr>
              <w:t>)</w:t>
            </w:r>
          </w:p>
        </w:tc>
      </w:tr>
      <w:tr w:rsidR="008E2A69" w:rsidRPr="008E2A69" w:rsidTr="00205615">
        <w:trPr>
          <w:jc w:val="center"/>
        </w:trPr>
        <w:tc>
          <w:tcPr>
            <w:tcW w:w="1728" w:type="dxa"/>
          </w:tcPr>
          <w:p w:rsidR="00411627" w:rsidRPr="008E2A69" w:rsidRDefault="00395E96" w:rsidP="00F00E2A">
            <w:pPr>
              <w:pStyle w:val="TAC"/>
              <w:rPr>
                <w:noProof/>
                <w:lang w:eastAsia="ko-KR"/>
                <w:rPrChange w:id="23112" w:author="CR#0701r1" w:date="2020-04-04T13:17:00Z">
                  <w:rPr>
                    <w:noProof/>
                    <w:lang w:eastAsia="ko-KR"/>
                  </w:rPr>
                </w:rPrChange>
              </w:rPr>
            </w:pPr>
            <w:r w:rsidRPr="008E2A69">
              <w:rPr>
                <w:noProof/>
                <w:lang w:eastAsia="ko-KR"/>
                <w:rPrChange w:id="23113" w:author="CR#0701r1" w:date="2020-04-04T13:17:00Z">
                  <w:rPr>
                    <w:noProof/>
                    <w:lang w:eastAsia="ko-KR"/>
                  </w:rPr>
                </w:rPrChange>
              </w:rPr>
              <w:t>55</w:t>
            </w:r>
          </w:p>
        </w:tc>
        <w:tc>
          <w:tcPr>
            <w:tcW w:w="3600" w:type="dxa"/>
          </w:tcPr>
          <w:p w:rsidR="00411627" w:rsidRPr="008E2A69" w:rsidRDefault="00411627" w:rsidP="00F00E2A">
            <w:pPr>
              <w:pStyle w:val="TAC"/>
              <w:rPr>
                <w:noProof/>
                <w:lang w:eastAsia="ko-KR"/>
                <w:rPrChange w:id="23114" w:author="CR#0701r1" w:date="2020-04-04T13:17:00Z">
                  <w:rPr>
                    <w:noProof/>
                    <w:lang w:eastAsia="ko-KR"/>
                  </w:rPr>
                </w:rPrChange>
              </w:rPr>
              <w:pPrChange w:id="23115" w:author="CR#0704r1" w:date="2020-04-04T13:01:00Z">
                <w:pPr>
                  <w:pStyle w:val="TAC"/>
                </w:pPr>
              </w:pPrChange>
            </w:pPr>
            <w:r w:rsidRPr="008E2A69">
              <w:rPr>
                <w:noProof/>
                <w:lang w:eastAsia="ko-KR"/>
                <w:rPrChange w:id="23116" w:author="CR#0701r1" w:date="2020-04-04T13:17:00Z">
                  <w:rPr>
                    <w:noProof/>
                    <w:lang w:eastAsia="ko-KR"/>
                  </w:rPr>
                </w:rPrChange>
              </w:rPr>
              <w:t>Configured Grant Confirmation</w:t>
            </w:r>
          </w:p>
        </w:tc>
      </w:tr>
      <w:tr w:rsidR="008E2A69" w:rsidRPr="008E2A69" w:rsidTr="00205615">
        <w:trPr>
          <w:jc w:val="center"/>
        </w:trPr>
        <w:tc>
          <w:tcPr>
            <w:tcW w:w="1728" w:type="dxa"/>
          </w:tcPr>
          <w:p w:rsidR="00411627" w:rsidRPr="008E2A69" w:rsidRDefault="00395E96" w:rsidP="00F00E2A">
            <w:pPr>
              <w:pStyle w:val="TAC"/>
              <w:rPr>
                <w:noProof/>
                <w:lang w:eastAsia="ko-KR"/>
                <w:rPrChange w:id="23117" w:author="CR#0701r1" w:date="2020-04-04T13:17:00Z">
                  <w:rPr>
                    <w:noProof/>
                    <w:lang w:eastAsia="ko-KR"/>
                  </w:rPr>
                </w:rPrChange>
              </w:rPr>
            </w:pPr>
            <w:r w:rsidRPr="008E2A69">
              <w:rPr>
                <w:noProof/>
                <w:lang w:eastAsia="ko-KR"/>
                <w:rPrChange w:id="23118" w:author="CR#0701r1" w:date="2020-04-04T13:17:00Z">
                  <w:rPr>
                    <w:noProof/>
                    <w:lang w:eastAsia="ko-KR"/>
                  </w:rPr>
                </w:rPrChange>
              </w:rPr>
              <w:t>56</w:t>
            </w:r>
          </w:p>
        </w:tc>
        <w:tc>
          <w:tcPr>
            <w:tcW w:w="3600" w:type="dxa"/>
          </w:tcPr>
          <w:p w:rsidR="00411627" w:rsidRPr="008E2A69" w:rsidRDefault="00411627" w:rsidP="00F00E2A">
            <w:pPr>
              <w:pStyle w:val="TAC"/>
              <w:rPr>
                <w:noProof/>
                <w:lang w:eastAsia="ko-KR"/>
                <w:rPrChange w:id="23119" w:author="CR#0701r1" w:date="2020-04-04T13:17:00Z">
                  <w:rPr>
                    <w:noProof/>
                    <w:lang w:eastAsia="ko-KR"/>
                  </w:rPr>
                </w:rPrChange>
              </w:rPr>
              <w:pPrChange w:id="23120" w:author="CR#0704r1" w:date="2020-04-04T13:01:00Z">
                <w:pPr>
                  <w:pStyle w:val="TAC"/>
                </w:pPr>
              </w:pPrChange>
            </w:pPr>
            <w:r w:rsidRPr="008E2A69">
              <w:rPr>
                <w:noProof/>
                <w:lang w:eastAsia="ko-KR"/>
                <w:rPrChange w:id="23121" w:author="CR#0701r1" w:date="2020-04-04T13:17:00Z">
                  <w:rPr>
                    <w:noProof/>
                    <w:lang w:eastAsia="ko-KR"/>
                  </w:rPr>
                </w:rPrChange>
              </w:rPr>
              <w:t>Multiple Entry PHR (one octet C</w:t>
            </w:r>
            <w:r w:rsidRPr="008E2A69">
              <w:rPr>
                <w:noProof/>
                <w:vertAlign w:val="subscript"/>
                <w:lang w:eastAsia="ko-KR"/>
                <w:rPrChange w:id="23122" w:author="CR#0701r1" w:date="2020-04-04T13:17:00Z">
                  <w:rPr>
                    <w:noProof/>
                    <w:vertAlign w:val="subscript"/>
                    <w:lang w:eastAsia="ko-KR"/>
                  </w:rPr>
                </w:rPrChange>
              </w:rPr>
              <w:t>i</w:t>
            </w:r>
            <w:r w:rsidRPr="008E2A69">
              <w:rPr>
                <w:noProof/>
                <w:lang w:eastAsia="ko-KR"/>
                <w:rPrChange w:id="23123" w:author="CR#0701r1" w:date="2020-04-04T13:17:00Z">
                  <w:rPr>
                    <w:noProof/>
                    <w:lang w:eastAsia="ko-KR"/>
                  </w:rPr>
                </w:rPrChange>
              </w:rPr>
              <w:t>)</w:t>
            </w:r>
          </w:p>
        </w:tc>
      </w:tr>
      <w:tr w:rsidR="008E2A69" w:rsidRPr="008E2A69" w:rsidTr="00205615">
        <w:trPr>
          <w:jc w:val="center"/>
        </w:trPr>
        <w:tc>
          <w:tcPr>
            <w:tcW w:w="1728" w:type="dxa"/>
          </w:tcPr>
          <w:p w:rsidR="00411627" w:rsidRPr="008E2A69" w:rsidRDefault="00395E96" w:rsidP="00F00E2A">
            <w:pPr>
              <w:pStyle w:val="TAC"/>
              <w:rPr>
                <w:noProof/>
                <w:lang w:eastAsia="ko-KR"/>
                <w:rPrChange w:id="23124" w:author="CR#0701r1" w:date="2020-04-04T13:17:00Z">
                  <w:rPr>
                    <w:noProof/>
                    <w:lang w:eastAsia="ko-KR"/>
                  </w:rPr>
                </w:rPrChange>
              </w:rPr>
            </w:pPr>
            <w:r w:rsidRPr="008E2A69">
              <w:rPr>
                <w:noProof/>
                <w:lang w:eastAsia="ko-KR"/>
                <w:rPrChange w:id="23125" w:author="CR#0701r1" w:date="2020-04-04T13:17:00Z">
                  <w:rPr>
                    <w:noProof/>
                    <w:lang w:eastAsia="ko-KR"/>
                  </w:rPr>
                </w:rPrChange>
              </w:rPr>
              <w:t>57</w:t>
            </w:r>
          </w:p>
        </w:tc>
        <w:tc>
          <w:tcPr>
            <w:tcW w:w="3600" w:type="dxa"/>
          </w:tcPr>
          <w:p w:rsidR="00411627" w:rsidRPr="008E2A69" w:rsidRDefault="00411627" w:rsidP="00F00E2A">
            <w:pPr>
              <w:pStyle w:val="TAC"/>
              <w:rPr>
                <w:noProof/>
                <w:lang w:eastAsia="ko-KR"/>
                <w:rPrChange w:id="23126" w:author="CR#0701r1" w:date="2020-04-04T13:17:00Z">
                  <w:rPr>
                    <w:noProof/>
                    <w:lang w:eastAsia="ko-KR"/>
                  </w:rPr>
                </w:rPrChange>
              </w:rPr>
              <w:pPrChange w:id="23127" w:author="CR#0704r1" w:date="2020-04-04T13:01:00Z">
                <w:pPr>
                  <w:pStyle w:val="TAC"/>
                </w:pPr>
              </w:pPrChange>
            </w:pPr>
            <w:r w:rsidRPr="008E2A69">
              <w:rPr>
                <w:noProof/>
                <w:lang w:eastAsia="ko-KR"/>
                <w:rPrChange w:id="23128" w:author="CR#0701r1" w:date="2020-04-04T13:17:00Z">
                  <w:rPr>
                    <w:noProof/>
                    <w:lang w:eastAsia="ko-KR"/>
                  </w:rPr>
                </w:rPrChange>
              </w:rPr>
              <w:t>Single Entry PHR</w:t>
            </w:r>
          </w:p>
        </w:tc>
      </w:tr>
      <w:tr w:rsidR="008E2A69" w:rsidRPr="008E2A69" w:rsidTr="00205615">
        <w:trPr>
          <w:jc w:val="center"/>
        </w:trPr>
        <w:tc>
          <w:tcPr>
            <w:tcW w:w="1728" w:type="dxa"/>
          </w:tcPr>
          <w:p w:rsidR="00411627" w:rsidRPr="008E2A69" w:rsidRDefault="00395E96" w:rsidP="00F00E2A">
            <w:pPr>
              <w:pStyle w:val="TAC"/>
              <w:rPr>
                <w:noProof/>
                <w:lang w:eastAsia="ko-KR"/>
                <w:rPrChange w:id="23129" w:author="CR#0701r1" w:date="2020-04-04T13:17:00Z">
                  <w:rPr>
                    <w:noProof/>
                    <w:lang w:eastAsia="ko-KR"/>
                  </w:rPr>
                </w:rPrChange>
              </w:rPr>
            </w:pPr>
            <w:r w:rsidRPr="008E2A69">
              <w:rPr>
                <w:noProof/>
                <w:lang w:eastAsia="ko-KR"/>
                <w:rPrChange w:id="23130" w:author="CR#0701r1" w:date="2020-04-04T13:17:00Z">
                  <w:rPr>
                    <w:noProof/>
                    <w:lang w:eastAsia="ko-KR"/>
                  </w:rPr>
                </w:rPrChange>
              </w:rPr>
              <w:t>58</w:t>
            </w:r>
          </w:p>
        </w:tc>
        <w:tc>
          <w:tcPr>
            <w:tcW w:w="3600" w:type="dxa"/>
          </w:tcPr>
          <w:p w:rsidR="00411627" w:rsidRPr="008E2A69" w:rsidRDefault="00411627" w:rsidP="00F00E2A">
            <w:pPr>
              <w:pStyle w:val="TAC"/>
              <w:rPr>
                <w:noProof/>
                <w:lang w:eastAsia="ko-KR"/>
                <w:rPrChange w:id="23131" w:author="CR#0701r1" w:date="2020-04-04T13:17:00Z">
                  <w:rPr>
                    <w:noProof/>
                    <w:lang w:eastAsia="ko-KR"/>
                  </w:rPr>
                </w:rPrChange>
              </w:rPr>
              <w:pPrChange w:id="23132" w:author="CR#0704r1" w:date="2020-04-04T13:01:00Z">
                <w:pPr>
                  <w:pStyle w:val="TAC"/>
                </w:pPr>
              </w:pPrChange>
            </w:pPr>
            <w:r w:rsidRPr="008E2A69">
              <w:rPr>
                <w:noProof/>
                <w:lang w:eastAsia="ko-KR"/>
                <w:rPrChange w:id="23133" w:author="CR#0701r1" w:date="2020-04-04T13:17:00Z">
                  <w:rPr>
                    <w:noProof/>
                    <w:lang w:eastAsia="ko-KR"/>
                  </w:rPr>
                </w:rPrChange>
              </w:rPr>
              <w:t>C-RNTI</w:t>
            </w:r>
          </w:p>
        </w:tc>
      </w:tr>
      <w:tr w:rsidR="008E2A69" w:rsidRPr="008E2A69" w:rsidTr="00205615">
        <w:trPr>
          <w:jc w:val="center"/>
        </w:trPr>
        <w:tc>
          <w:tcPr>
            <w:tcW w:w="1728" w:type="dxa"/>
          </w:tcPr>
          <w:p w:rsidR="00411627" w:rsidRPr="008E2A69" w:rsidRDefault="00395E96" w:rsidP="00F00E2A">
            <w:pPr>
              <w:pStyle w:val="TAC"/>
              <w:rPr>
                <w:noProof/>
                <w:lang w:eastAsia="ko-KR"/>
                <w:rPrChange w:id="23134" w:author="CR#0701r1" w:date="2020-04-04T13:17:00Z">
                  <w:rPr>
                    <w:noProof/>
                    <w:lang w:eastAsia="ko-KR"/>
                  </w:rPr>
                </w:rPrChange>
              </w:rPr>
            </w:pPr>
            <w:r w:rsidRPr="008E2A69">
              <w:rPr>
                <w:noProof/>
                <w:lang w:eastAsia="ko-KR"/>
                <w:rPrChange w:id="23135" w:author="CR#0701r1" w:date="2020-04-04T13:17:00Z">
                  <w:rPr>
                    <w:noProof/>
                    <w:lang w:eastAsia="ko-KR"/>
                  </w:rPr>
                </w:rPrChange>
              </w:rPr>
              <w:t>59</w:t>
            </w:r>
          </w:p>
        </w:tc>
        <w:tc>
          <w:tcPr>
            <w:tcW w:w="3600" w:type="dxa"/>
          </w:tcPr>
          <w:p w:rsidR="00411627" w:rsidRPr="008E2A69" w:rsidRDefault="00411627" w:rsidP="00F00E2A">
            <w:pPr>
              <w:pStyle w:val="TAC"/>
              <w:rPr>
                <w:noProof/>
                <w:lang w:eastAsia="ko-KR"/>
                <w:rPrChange w:id="23136" w:author="CR#0701r1" w:date="2020-04-04T13:17:00Z">
                  <w:rPr>
                    <w:noProof/>
                    <w:lang w:eastAsia="ko-KR"/>
                  </w:rPr>
                </w:rPrChange>
              </w:rPr>
              <w:pPrChange w:id="23137" w:author="CR#0704r1" w:date="2020-04-04T13:01:00Z">
                <w:pPr>
                  <w:pStyle w:val="TAC"/>
                </w:pPr>
              </w:pPrChange>
            </w:pPr>
            <w:r w:rsidRPr="008E2A69">
              <w:rPr>
                <w:noProof/>
                <w:lang w:eastAsia="ko-KR"/>
                <w:rPrChange w:id="23138" w:author="CR#0701r1" w:date="2020-04-04T13:17:00Z">
                  <w:rPr>
                    <w:noProof/>
                    <w:lang w:eastAsia="ko-KR"/>
                  </w:rPr>
                </w:rPrChange>
              </w:rPr>
              <w:t>Short Truncated BSR</w:t>
            </w:r>
          </w:p>
        </w:tc>
      </w:tr>
      <w:tr w:rsidR="008E2A69" w:rsidRPr="008E2A69" w:rsidTr="00205615">
        <w:trPr>
          <w:jc w:val="center"/>
        </w:trPr>
        <w:tc>
          <w:tcPr>
            <w:tcW w:w="1728" w:type="dxa"/>
          </w:tcPr>
          <w:p w:rsidR="00411627" w:rsidRPr="008E2A69" w:rsidRDefault="00395E96" w:rsidP="00F00E2A">
            <w:pPr>
              <w:pStyle w:val="TAC"/>
              <w:rPr>
                <w:noProof/>
                <w:lang w:eastAsia="ko-KR"/>
                <w:rPrChange w:id="23139" w:author="CR#0701r1" w:date="2020-04-04T13:17:00Z">
                  <w:rPr>
                    <w:noProof/>
                    <w:lang w:eastAsia="ko-KR"/>
                  </w:rPr>
                </w:rPrChange>
              </w:rPr>
            </w:pPr>
            <w:r w:rsidRPr="008E2A69">
              <w:rPr>
                <w:noProof/>
                <w:lang w:eastAsia="ko-KR"/>
                <w:rPrChange w:id="23140" w:author="CR#0701r1" w:date="2020-04-04T13:17:00Z">
                  <w:rPr>
                    <w:noProof/>
                    <w:lang w:eastAsia="ko-KR"/>
                  </w:rPr>
                </w:rPrChange>
              </w:rPr>
              <w:t>60</w:t>
            </w:r>
          </w:p>
        </w:tc>
        <w:tc>
          <w:tcPr>
            <w:tcW w:w="3600" w:type="dxa"/>
          </w:tcPr>
          <w:p w:rsidR="00411627" w:rsidRPr="008E2A69" w:rsidRDefault="00411627" w:rsidP="00F00E2A">
            <w:pPr>
              <w:pStyle w:val="TAC"/>
              <w:rPr>
                <w:noProof/>
                <w:lang w:eastAsia="ko-KR"/>
                <w:rPrChange w:id="23141" w:author="CR#0701r1" w:date="2020-04-04T13:17:00Z">
                  <w:rPr>
                    <w:noProof/>
                    <w:lang w:eastAsia="ko-KR"/>
                  </w:rPr>
                </w:rPrChange>
              </w:rPr>
              <w:pPrChange w:id="23142" w:author="CR#0704r1" w:date="2020-04-04T13:01:00Z">
                <w:pPr>
                  <w:pStyle w:val="TAC"/>
                </w:pPr>
              </w:pPrChange>
            </w:pPr>
            <w:r w:rsidRPr="008E2A69">
              <w:rPr>
                <w:noProof/>
                <w:lang w:eastAsia="ko-KR"/>
                <w:rPrChange w:id="23143" w:author="CR#0701r1" w:date="2020-04-04T13:17:00Z">
                  <w:rPr>
                    <w:noProof/>
                    <w:lang w:eastAsia="ko-KR"/>
                  </w:rPr>
                </w:rPrChange>
              </w:rPr>
              <w:t>Long Truncated BSR</w:t>
            </w:r>
          </w:p>
        </w:tc>
      </w:tr>
      <w:tr w:rsidR="008E2A69" w:rsidRPr="008E2A69" w:rsidTr="00205615">
        <w:trPr>
          <w:jc w:val="center"/>
        </w:trPr>
        <w:tc>
          <w:tcPr>
            <w:tcW w:w="1728" w:type="dxa"/>
          </w:tcPr>
          <w:p w:rsidR="00411627" w:rsidRPr="008E2A69" w:rsidRDefault="00395E96" w:rsidP="00F00E2A">
            <w:pPr>
              <w:pStyle w:val="TAC"/>
              <w:rPr>
                <w:noProof/>
                <w:lang w:eastAsia="ko-KR"/>
                <w:rPrChange w:id="23144" w:author="CR#0701r1" w:date="2020-04-04T13:17:00Z">
                  <w:rPr>
                    <w:noProof/>
                    <w:lang w:eastAsia="ko-KR"/>
                  </w:rPr>
                </w:rPrChange>
              </w:rPr>
            </w:pPr>
            <w:r w:rsidRPr="008E2A69">
              <w:rPr>
                <w:noProof/>
                <w:lang w:eastAsia="ko-KR"/>
                <w:rPrChange w:id="23145" w:author="CR#0701r1" w:date="2020-04-04T13:17:00Z">
                  <w:rPr>
                    <w:noProof/>
                    <w:lang w:eastAsia="ko-KR"/>
                  </w:rPr>
                </w:rPrChange>
              </w:rPr>
              <w:t>61</w:t>
            </w:r>
          </w:p>
        </w:tc>
        <w:tc>
          <w:tcPr>
            <w:tcW w:w="3600" w:type="dxa"/>
          </w:tcPr>
          <w:p w:rsidR="00411627" w:rsidRPr="008E2A69" w:rsidRDefault="00411627" w:rsidP="00F00E2A">
            <w:pPr>
              <w:pStyle w:val="TAC"/>
              <w:rPr>
                <w:noProof/>
                <w:lang w:eastAsia="ko-KR"/>
                <w:rPrChange w:id="23146" w:author="CR#0701r1" w:date="2020-04-04T13:17:00Z">
                  <w:rPr>
                    <w:noProof/>
                    <w:lang w:eastAsia="ko-KR"/>
                  </w:rPr>
                </w:rPrChange>
              </w:rPr>
              <w:pPrChange w:id="23147" w:author="CR#0704r1" w:date="2020-04-04T13:01:00Z">
                <w:pPr>
                  <w:pStyle w:val="TAC"/>
                </w:pPr>
              </w:pPrChange>
            </w:pPr>
            <w:r w:rsidRPr="008E2A69">
              <w:rPr>
                <w:noProof/>
                <w:lang w:eastAsia="ko-KR"/>
                <w:rPrChange w:id="23148" w:author="CR#0701r1" w:date="2020-04-04T13:17:00Z">
                  <w:rPr>
                    <w:noProof/>
                    <w:lang w:eastAsia="ko-KR"/>
                  </w:rPr>
                </w:rPrChange>
              </w:rPr>
              <w:t>Short BSR</w:t>
            </w:r>
          </w:p>
        </w:tc>
      </w:tr>
      <w:tr w:rsidR="008E2A69" w:rsidRPr="008E2A69" w:rsidTr="00205615">
        <w:trPr>
          <w:jc w:val="center"/>
        </w:trPr>
        <w:tc>
          <w:tcPr>
            <w:tcW w:w="1728" w:type="dxa"/>
          </w:tcPr>
          <w:p w:rsidR="00411627" w:rsidRPr="008E2A69" w:rsidRDefault="00395E96" w:rsidP="00F00E2A">
            <w:pPr>
              <w:pStyle w:val="TAC"/>
              <w:rPr>
                <w:noProof/>
                <w:lang w:eastAsia="ko-KR"/>
                <w:rPrChange w:id="23149" w:author="CR#0701r1" w:date="2020-04-04T13:17:00Z">
                  <w:rPr>
                    <w:noProof/>
                    <w:lang w:eastAsia="ko-KR"/>
                  </w:rPr>
                </w:rPrChange>
              </w:rPr>
            </w:pPr>
            <w:r w:rsidRPr="008E2A69">
              <w:rPr>
                <w:noProof/>
                <w:lang w:eastAsia="ko-KR"/>
                <w:rPrChange w:id="23150" w:author="CR#0701r1" w:date="2020-04-04T13:17:00Z">
                  <w:rPr>
                    <w:noProof/>
                    <w:lang w:eastAsia="ko-KR"/>
                  </w:rPr>
                </w:rPrChange>
              </w:rPr>
              <w:t>62</w:t>
            </w:r>
          </w:p>
        </w:tc>
        <w:tc>
          <w:tcPr>
            <w:tcW w:w="3600" w:type="dxa"/>
          </w:tcPr>
          <w:p w:rsidR="00411627" w:rsidRPr="008E2A69" w:rsidRDefault="00411627" w:rsidP="00F00E2A">
            <w:pPr>
              <w:pStyle w:val="TAC"/>
              <w:rPr>
                <w:noProof/>
                <w:lang w:eastAsia="ko-KR"/>
                <w:rPrChange w:id="23151" w:author="CR#0701r1" w:date="2020-04-04T13:17:00Z">
                  <w:rPr>
                    <w:noProof/>
                    <w:lang w:eastAsia="ko-KR"/>
                  </w:rPr>
                </w:rPrChange>
              </w:rPr>
              <w:pPrChange w:id="23152" w:author="CR#0704r1" w:date="2020-04-04T13:01:00Z">
                <w:pPr>
                  <w:pStyle w:val="TAC"/>
                </w:pPr>
              </w:pPrChange>
            </w:pPr>
            <w:r w:rsidRPr="008E2A69">
              <w:rPr>
                <w:noProof/>
                <w:lang w:eastAsia="ko-KR"/>
                <w:rPrChange w:id="23153" w:author="CR#0701r1" w:date="2020-04-04T13:17:00Z">
                  <w:rPr>
                    <w:noProof/>
                    <w:lang w:eastAsia="ko-KR"/>
                  </w:rPr>
                </w:rPrChange>
              </w:rPr>
              <w:t>Long BSR</w:t>
            </w:r>
          </w:p>
        </w:tc>
      </w:tr>
      <w:tr w:rsidR="008E2A69" w:rsidRPr="008E2A69" w:rsidTr="00205615">
        <w:trPr>
          <w:jc w:val="center"/>
        </w:trPr>
        <w:tc>
          <w:tcPr>
            <w:tcW w:w="1728" w:type="dxa"/>
          </w:tcPr>
          <w:p w:rsidR="00411627" w:rsidRPr="008E2A69" w:rsidRDefault="00395E96" w:rsidP="00F00E2A">
            <w:pPr>
              <w:pStyle w:val="TAC"/>
              <w:rPr>
                <w:noProof/>
                <w:lang w:eastAsia="ko-KR"/>
                <w:rPrChange w:id="23154" w:author="CR#0701r1" w:date="2020-04-04T13:17:00Z">
                  <w:rPr>
                    <w:noProof/>
                    <w:lang w:eastAsia="ko-KR"/>
                  </w:rPr>
                </w:rPrChange>
              </w:rPr>
            </w:pPr>
            <w:r w:rsidRPr="008E2A69">
              <w:rPr>
                <w:noProof/>
                <w:lang w:eastAsia="ko-KR"/>
                <w:rPrChange w:id="23155" w:author="CR#0701r1" w:date="2020-04-04T13:17:00Z">
                  <w:rPr>
                    <w:noProof/>
                    <w:lang w:eastAsia="ko-KR"/>
                  </w:rPr>
                </w:rPrChange>
              </w:rPr>
              <w:t>63</w:t>
            </w:r>
          </w:p>
        </w:tc>
        <w:tc>
          <w:tcPr>
            <w:tcW w:w="3600" w:type="dxa"/>
          </w:tcPr>
          <w:p w:rsidR="00411627" w:rsidRPr="008E2A69" w:rsidRDefault="00411627" w:rsidP="00F00E2A">
            <w:pPr>
              <w:pStyle w:val="TAC"/>
              <w:rPr>
                <w:noProof/>
                <w:lang w:eastAsia="ko-KR"/>
                <w:rPrChange w:id="23156" w:author="CR#0701r1" w:date="2020-04-04T13:17:00Z">
                  <w:rPr>
                    <w:noProof/>
                    <w:lang w:eastAsia="ko-KR"/>
                  </w:rPr>
                </w:rPrChange>
              </w:rPr>
            </w:pPr>
            <w:r w:rsidRPr="008E2A69">
              <w:rPr>
                <w:noProof/>
                <w:lang w:eastAsia="ko-KR"/>
                <w:rPrChange w:id="23157" w:author="CR#0701r1" w:date="2020-04-04T13:17:00Z">
                  <w:rPr>
                    <w:noProof/>
                    <w:lang w:eastAsia="ko-KR"/>
                  </w:rPr>
                </w:rPrChange>
              </w:rPr>
              <w:t>Padding</w:t>
            </w:r>
          </w:p>
        </w:tc>
      </w:tr>
    </w:tbl>
    <w:p w:rsidR="00411627" w:rsidRPr="008E2A69" w:rsidRDefault="00411627" w:rsidP="00F00E2A">
      <w:pPr>
        <w:rPr>
          <w:ins w:id="23158" w:author="CR#0677r6" w:date="2020-04-03T23:26:00Z"/>
          <w:noProof/>
          <w:lang w:eastAsia="ko-KR"/>
          <w:rPrChange w:id="23159" w:author="CR#0701r1" w:date="2020-04-04T13:17:00Z">
            <w:rPr>
              <w:ins w:id="23160" w:author="CR#0677r6" w:date="2020-04-03T23:26:00Z"/>
              <w:noProof/>
              <w:lang w:eastAsia="ko-KR"/>
            </w:rPr>
          </w:rPrChange>
        </w:rPr>
      </w:pPr>
    </w:p>
    <w:p w:rsidR="0047246C" w:rsidRPr="008E2A69" w:rsidRDefault="0047246C" w:rsidP="00F00E2A">
      <w:pPr>
        <w:pStyle w:val="TH"/>
        <w:rPr>
          <w:ins w:id="23161" w:author="CR#0677r6" w:date="2020-04-03T23:29:00Z"/>
          <w:noProof/>
          <w:lang w:eastAsia="ko-KR"/>
          <w:rPrChange w:id="23162" w:author="CR#0701r1" w:date="2020-04-04T13:17:00Z">
            <w:rPr>
              <w:ins w:id="23163" w:author="CR#0677r6" w:date="2020-04-03T23:29:00Z"/>
              <w:noProof/>
              <w:lang w:eastAsia="ko-KR"/>
            </w:rPr>
          </w:rPrChange>
        </w:rPr>
      </w:pPr>
      <w:bookmarkStart w:id="23164" w:name="_Toc12718157"/>
      <w:ins w:id="23165" w:author="CR#0677r6" w:date="2020-04-03T23:29:00Z">
        <w:r w:rsidRPr="008E2A69">
          <w:rPr>
            <w:noProof/>
            <w:lang w:eastAsia="ko-KR"/>
            <w:rPrChange w:id="23166" w:author="CR#0701r1" w:date="2020-04-04T13:17:00Z">
              <w:rPr>
                <w:noProof/>
                <w:lang w:eastAsia="ko-KR"/>
              </w:rPr>
            </w:rPrChange>
          </w:rPr>
          <w:t xml:space="preserve">Table 6.2.1-2a Values of </w:t>
        </w:r>
      </w:ins>
      <w:ins w:id="23167" w:author="CR#0703" w:date="2020-04-04T12:52:00Z">
        <w:r w:rsidR="00205615" w:rsidRPr="008E2A69">
          <w:rPr>
            <w:noProof/>
            <w:lang w:eastAsia="ko-KR"/>
            <w:rPrChange w:id="23168" w:author="CR#0701r1" w:date="2020-04-04T13:17:00Z">
              <w:rPr>
                <w:noProof/>
                <w:lang w:eastAsia="ko-KR"/>
              </w:rPr>
            </w:rPrChange>
          </w:rPr>
          <w:t xml:space="preserve">two octet </w:t>
        </w:r>
      </w:ins>
      <w:ins w:id="23169" w:author="CR#0677r6" w:date="2020-04-03T23:29:00Z">
        <w:r w:rsidRPr="008E2A69">
          <w:rPr>
            <w:noProof/>
            <w:lang w:eastAsia="ko-KR"/>
            <w:rPrChange w:id="23170" w:author="CR#0701r1" w:date="2020-04-04T13:17:00Z">
              <w:rPr>
                <w:noProof/>
                <w:lang w:eastAsia="ko-KR"/>
              </w:rPr>
            </w:rPrChange>
          </w:rPr>
          <w:t>eLCID for UL-SCH</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3"/>
        <w:gridCol w:w="2671"/>
        <w:tblGridChange w:id="23171">
          <w:tblGrid>
            <w:gridCol w:w="2103"/>
            <w:gridCol w:w="2671"/>
          </w:tblGrid>
        </w:tblGridChange>
      </w:tblGrid>
      <w:tr w:rsidR="008E2A69" w:rsidRPr="008E2A69" w:rsidTr="00205615">
        <w:trPr>
          <w:jc w:val="center"/>
          <w:ins w:id="23172" w:author="CR#0677r6" w:date="2020-04-03T23:29:00Z"/>
        </w:trPr>
        <w:tc>
          <w:tcPr>
            <w:tcW w:w="2103" w:type="dxa"/>
            <w:tcBorders>
              <w:top w:val="single" w:sz="4" w:space="0" w:color="auto"/>
              <w:left w:val="single" w:sz="4" w:space="0" w:color="auto"/>
              <w:bottom w:val="single" w:sz="4" w:space="0" w:color="auto"/>
              <w:right w:val="single" w:sz="4" w:space="0" w:color="auto"/>
            </w:tcBorders>
            <w:hideMark/>
          </w:tcPr>
          <w:p w:rsidR="0047246C" w:rsidRPr="008E2A69" w:rsidRDefault="00205615" w:rsidP="00F00E2A">
            <w:pPr>
              <w:pStyle w:val="TAH"/>
              <w:rPr>
                <w:ins w:id="23173" w:author="CR#0677r6" w:date="2020-04-03T23:29:00Z"/>
                <w:noProof/>
                <w:lang w:val="en-US" w:eastAsia="ko-KR"/>
                <w:rPrChange w:id="23174" w:author="CR#0701r1" w:date="2020-04-04T13:17:00Z">
                  <w:rPr>
                    <w:ins w:id="23175" w:author="CR#0677r6" w:date="2020-04-03T23:29:00Z"/>
                    <w:noProof/>
                    <w:lang w:val="en-US" w:eastAsia="ko-KR"/>
                  </w:rPr>
                </w:rPrChange>
              </w:rPr>
            </w:pPr>
            <w:ins w:id="23176" w:author="CR#0703" w:date="2020-04-04T12:53:00Z">
              <w:r w:rsidRPr="008E2A69">
                <w:rPr>
                  <w:noProof/>
                  <w:lang w:eastAsia="ko-KR"/>
                  <w:rPrChange w:id="23177" w:author="CR#0701r1" w:date="2020-04-04T13:17:00Z">
                    <w:rPr>
                      <w:noProof/>
                      <w:lang w:eastAsia="ko-KR"/>
                    </w:rPr>
                  </w:rPrChange>
                </w:rPr>
                <w:t>Codepoint/I</w:t>
              </w:r>
            </w:ins>
            <w:ins w:id="23178" w:author="CR#0677r6" w:date="2020-04-03T23:29:00Z">
              <w:r w:rsidR="0047246C" w:rsidRPr="008E2A69">
                <w:rPr>
                  <w:noProof/>
                  <w:lang w:val="en-US" w:eastAsia="ko-KR"/>
                  <w:rPrChange w:id="23179" w:author="CR#0701r1" w:date="2020-04-04T13:17:00Z">
                    <w:rPr>
                      <w:noProof/>
                      <w:lang w:val="en-US" w:eastAsia="ko-KR"/>
                    </w:rPr>
                  </w:rPrChange>
                </w:rPr>
                <w:t>Index</w:t>
              </w:r>
            </w:ins>
          </w:p>
        </w:tc>
        <w:tc>
          <w:tcPr>
            <w:tcW w:w="2671" w:type="dxa"/>
            <w:tcBorders>
              <w:top w:val="single" w:sz="4" w:space="0" w:color="auto"/>
              <w:left w:val="single" w:sz="4" w:space="0" w:color="auto"/>
              <w:bottom w:val="single" w:sz="4" w:space="0" w:color="auto"/>
              <w:right w:val="single" w:sz="4" w:space="0" w:color="auto"/>
            </w:tcBorders>
            <w:hideMark/>
          </w:tcPr>
          <w:p w:rsidR="0047246C" w:rsidRPr="008E2A69" w:rsidRDefault="0047246C" w:rsidP="00F00E2A">
            <w:pPr>
              <w:pStyle w:val="TAH"/>
              <w:rPr>
                <w:ins w:id="23180" w:author="CR#0677r6" w:date="2020-04-03T23:29:00Z"/>
                <w:noProof/>
                <w:lang w:val="x-none" w:eastAsia="ko-KR"/>
                <w:rPrChange w:id="23181" w:author="CR#0701r1" w:date="2020-04-04T13:17:00Z">
                  <w:rPr>
                    <w:ins w:id="23182" w:author="CR#0677r6" w:date="2020-04-03T23:29:00Z"/>
                    <w:noProof/>
                    <w:lang w:val="x-none" w:eastAsia="ko-KR"/>
                  </w:rPr>
                </w:rPrChange>
              </w:rPr>
              <w:pPrChange w:id="23183" w:author="CR#0704r1" w:date="2020-04-04T13:01:00Z">
                <w:pPr>
                  <w:pStyle w:val="TAH"/>
                </w:pPr>
              </w:pPrChange>
            </w:pPr>
            <w:ins w:id="23184" w:author="CR#0677r6" w:date="2020-04-03T23:29:00Z">
              <w:r w:rsidRPr="008E2A69">
                <w:rPr>
                  <w:noProof/>
                  <w:lang w:eastAsia="ko-KR"/>
                  <w:rPrChange w:id="23185" w:author="CR#0701r1" w:date="2020-04-04T13:17:00Z">
                    <w:rPr>
                      <w:noProof/>
                      <w:lang w:eastAsia="ko-KR"/>
                    </w:rPr>
                  </w:rPrChange>
                </w:rPr>
                <w:t>LCID values</w:t>
              </w:r>
            </w:ins>
          </w:p>
        </w:tc>
      </w:tr>
      <w:tr w:rsidR="008E2A69" w:rsidRPr="008E2A69" w:rsidTr="00205615">
        <w:trPr>
          <w:jc w:val="center"/>
          <w:ins w:id="23186" w:author="CR#0677r6" w:date="2020-04-03T23:29:00Z"/>
        </w:trPr>
        <w:tc>
          <w:tcPr>
            <w:tcW w:w="2103" w:type="dxa"/>
            <w:tcBorders>
              <w:top w:val="single" w:sz="4" w:space="0" w:color="auto"/>
              <w:left w:val="single" w:sz="4" w:space="0" w:color="auto"/>
              <w:bottom w:val="single" w:sz="4" w:space="0" w:color="auto"/>
              <w:right w:val="single" w:sz="4" w:space="0" w:color="auto"/>
            </w:tcBorders>
            <w:hideMark/>
          </w:tcPr>
          <w:p w:rsidR="0047246C" w:rsidRPr="008E2A69" w:rsidRDefault="0047246C" w:rsidP="00F00E2A">
            <w:pPr>
              <w:pStyle w:val="TAC"/>
              <w:rPr>
                <w:ins w:id="23187" w:author="CR#0677r6" w:date="2020-04-03T23:29:00Z"/>
                <w:noProof/>
                <w:lang w:val="en-US" w:eastAsia="ko-KR"/>
                <w:rPrChange w:id="23188" w:author="CR#0701r1" w:date="2020-04-04T13:17:00Z">
                  <w:rPr>
                    <w:ins w:id="23189" w:author="CR#0677r6" w:date="2020-04-03T23:29:00Z"/>
                    <w:noProof/>
                    <w:lang w:val="en-US" w:eastAsia="ko-KR"/>
                  </w:rPr>
                </w:rPrChange>
              </w:rPr>
            </w:pPr>
            <w:ins w:id="23190" w:author="CR#0677r6" w:date="2020-04-03T23:29:00Z">
              <w:r w:rsidRPr="008E2A69">
                <w:rPr>
                  <w:noProof/>
                  <w:lang w:val="en-US" w:eastAsia="ko-KR"/>
                  <w:rPrChange w:id="23191" w:author="CR#0701r1" w:date="2020-04-04T13:17:00Z">
                    <w:rPr>
                      <w:noProof/>
                      <w:lang w:val="en-US" w:eastAsia="ko-KR"/>
                    </w:rPr>
                  </w:rPrChange>
                </w:rPr>
                <w:t>320-(2</w:t>
              </w:r>
              <w:r w:rsidRPr="008E2A69">
                <w:rPr>
                  <w:noProof/>
                  <w:vertAlign w:val="superscript"/>
                  <w:lang w:val="en-US" w:eastAsia="ko-KR"/>
                  <w:rPrChange w:id="23192" w:author="CR#0701r1" w:date="2020-04-04T13:17:00Z">
                    <w:rPr>
                      <w:noProof/>
                      <w:vertAlign w:val="superscript"/>
                      <w:lang w:val="en-US" w:eastAsia="ko-KR"/>
                    </w:rPr>
                  </w:rPrChange>
                </w:rPr>
                <w:t>16</w:t>
              </w:r>
              <w:r w:rsidRPr="008E2A69">
                <w:rPr>
                  <w:noProof/>
                  <w:lang w:val="en-US" w:eastAsia="ko-KR"/>
                  <w:rPrChange w:id="23193" w:author="CR#0701r1" w:date="2020-04-04T13:17:00Z">
                    <w:rPr>
                      <w:noProof/>
                      <w:lang w:val="en-US" w:eastAsia="ko-KR"/>
                    </w:rPr>
                  </w:rPrChange>
                </w:rPr>
                <w:t xml:space="preserve"> + 191)</w:t>
              </w:r>
            </w:ins>
          </w:p>
        </w:tc>
        <w:tc>
          <w:tcPr>
            <w:tcW w:w="2671" w:type="dxa"/>
            <w:tcBorders>
              <w:top w:val="single" w:sz="4" w:space="0" w:color="auto"/>
              <w:left w:val="single" w:sz="4" w:space="0" w:color="auto"/>
              <w:bottom w:val="single" w:sz="4" w:space="0" w:color="auto"/>
              <w:right w:val="single" w:sz="4" w:space="0" w:color="auto"/>
            </w:tcBorders>
            <w:hideMark/>
          </w:tcPr>
          <w:p w:rsidR="0047246C" w:rsidRPr="008E2A69" w:rsidRDefault="0047246C" w:rsidP="00F00E2A">
            <w:pPr>
              <w:pStyle w:val="TAC"/>
              <w:rPr>
                <w:ins w:id="23194" w:author="CR#0677r6" w:date="2020-04-03T23:29:00Z"/>
                <w:noProof/>
                <w:lang w:val="x-none" w:eastAsia="ko-KR"/>
                <w:rPrChange w:id="23195" w:author="CR#0701r1" w:date="2020-04-04T13:17:00Z">
                  <w:rPr>
                    <w:ins w:id="23196" w:author="CR#0677r6" w:date="2020-04-03T23:29:00Z"/>
                    <w:noProof/>
                    <w:lang w:val="x-none" w:eastAsia="ko-KR"/>
                  </w:rPr>
                </w:rPrChange>
              </w:rPr>
              <w:pPrChange w:id="23197" w:author="CR#0704r1" w:date="2020-04-04T13:01:00Z">
                <w:pPr>
                  <w:pStyle w:val="TAC"/>
                </w:pPr>
              </w:pPrChange>
            </w:pPr>
            <w:ins w:id="23198" w:author="CR#0677r6" w:date="2020-04-03T23:29:00Z">
              <w:r w:rsidRPr="008E2A69">
                <w:rPr>
                  <w:noProof/>
                  <w:lang w:eastAsia="ko-KR"/>
                  <w:rPrChange w:id="23199" w:author="CR#0701r1" w:date="2020-04-04T13:17:00Z">
                    <w:rPr>
                      <w:noProof/>
                      <w:lang w:eastAsia="ko-KR"/>
                    </w:rPr>
                  </w:rPrChange>
                </w:rPr>
                <w:t>Identity of the logical channel</w:t>
              </w:r>
            </w:ins>
          </w:p>
        </w:tc>
      </w:tr>
      <w:tr w:rsidR="008E2A69" w:rsidRPr="008E2A69" w:rsidTr="00205615">
        <w:trPr>
          <w:jc w:val="center"/>
          <w:ins w:id="23200" w:author="CR#0677r6" w:date="2020-04-03T23:29:00Z"/>
        </w:trPr>
        <w:tc>
          <w:tcPr>
            <w:tcW w:w="2103" w:type="dxa"/>
            <w:tcBorders>
              <w:top w:val="single" w:sz="4" w:space="0" w:color="auto"/>
              <w:left w:val="single" w:sz="4" w:space="0" w:color="auto"/>
              <w:bottom w:val="single" w:sz="4" w:space="0" w:color="auto"/>
              <w:right w:val="single" w:sz="4" w:space="0" w:color="auto"/>
            </w:tcBorders>
            <w:hideMark/>
          </w:tcPr>
          <w:p w:rsidR="0047246C" w:rsidRPr="008E2A69" w:rsidRDefault="0047246C" w:rsidP="00F00E2A">
            <w:pPr>
              <w:pStyle w:val="TAC"/>
              <w:rPr>
                <w:ins w:id="23201" w:author="CR#0677r6" w:date="2020-04-03T23:29:00Z"/>
                <w:noProof/>
                <w:lang w:val="en-US" w:eastAsia="ko-KR"/>
                <w:rPrChange w:id="23202" w:author="CR#0701r1" w:date="2020-04-04T13:17:00Z">
                  <w:rPr>
                    <w:ins w:id="23203" w:author="CR#0677r6" w:date="2020-04-03T23:29:00Z"/>
                    <w:noProof/>
                    <w:lang w:val="en-US" w:eastAsia="ko-KR"/>
                  </w:rPr>
                </w:rPrChange>
              </w:rPr>
            </w:pPr>
            <w:ins w:id="23204" w:author="CR#0677r6" w:date="2020-04-03T23:29:00Z">
              <w:r w:rsidRPr="008E2A69">
                <w:rPr>
                  <w:noProof/>
                  <w:lang w:val="en-US" w:eastAsia="ko-KR"/>
                  <w:rPrChange w:id="23205" w:author="CR#0701r1" w:date="2020-04-04T13:17:00Z">
                    <w:rPr>
                      <w:noProof/>
                      <w:lang w:val="en-US" w:eastAsia="ko-KR"/>
                    </w:rPr>
                  </w:rPrChange>
                </w:rPr>
                <w:t>(2</w:t>
              </w:r>
              <w:r w:rsidRPr="008E2A69">
                <w:rPr>
                  <w:noProof/>
                  <w:vertAlign w:val="superscript"/>
                  <w:lang w:val="en-US" w:eastAsia="ko-KR"/>
                  <w:rPrChange w:id="23206" w:author="CR#0701r1" w:date="2020-04-04T13:17:00Z">
                    <w:rPr>
                      <w:noProof/>
                      <w:vertAlign w:val="superscript"/>
                      <w:lang w:val="en-US" w:eastAsia="ko-KR"/>
                    </w:rPr>
                  </w:rPrChange>
                </w:rPr>
                <w:t>16</w:t>
              </w:r>
              <w:r w:rsidRPr="008E2A69">
                <w:rPr>
                  <w:noProof/>
                  <w:lang w:val="en-US" w:eastAsia="ko-KR"/>
                  <w:rPrChange w:id="23207" w:author="CR#0701r1" w:date="2020-04-04T13:17:00Z">
                    <w:rPr>
                      <w:noProof/>
                      <w:lang w:val="en-US" w:eastAsia="ko-KR"/>
                    </w:rPr>
                  </w:rPrChange>
                </w:rPr>
                <w:t xml:space="preserve"> + 192)-(2</w:t>
              </w:r>
              <w:r w:rsidRPr="008E2A69">
                <w:rPr>
                  <w:noProof/>
                  <w:vertAlign w:val="superscript"/>
                  <w:lang w:val="en-US" w:eastAsia="ko-KR"/>
                  <w:rPrChange w:id="23208" w:author="CR#0701r1" w:date="2020-04-04T13:17:00Z">
                    <w:rPr>
                      <w:noProof/>
                      <w:vertAlign w:val="superscript"/>
                      <w:lang w:val="en-US" w:eastAsia="ko-KR"/>
                    </w:rPr>
                  </w:rPrChange>
                </w:rPr>
                <w:t>16</w:t>
              </w:r>
              <w:r w:rsidRPr="008E2A69">
                <w:rPr>
                  <w:noProof/>
                  <w:lang w:val="en-US" w:eastAsia="ko-KR"/>
                  <w:rPrChange w:id="23209" w:author="CR#0701r1" w:date="2020-04-04T13:17:00Z">
                    <w:rPr>
                      <w:noProof/>
                      <w:lang w:val="en-US" w:eastAsia="ko-KR"/>
                    </w:rPr>
                  </w:rPrChange>
                </w:rPr>
                <w:t xml:space="preserve"> + 319)</w:t>
              </w:r>
            </w:ins>
          </w:p>
        </w:tc>
        <w:tc>
          <w:tcPr>
            <w:tcW w:w="2671" w:type="dxa"/>
            <w:tcBorders>
              <w:top w:val="single" w:sz="4" w:space="0" w:color="auto"/>
              <w:left w:val="single" w:sz="4" w:space="0" w:color="auto"/>
              <w:bottom w:val="single" w:sz="4" w:space="0" w:color="auto"/>
              <w:right w:val="single" w:sz="4" w:space="0" w:color="auto"/>
            </w:tcBorders>
            <w:hideMark/>
          </w:tcPr>
          <w:p w:rsidR="0047246C" w:rsidRPr="008E2A69" w:rsidRDefault="0047246C" w:rsidP="00F00E2A">
            <w:pPr>
              <w:pStyle w:val="TAC"/>
              <w:rPr>
                <w:ins w:id="23210" w:author="CR#0677r6" w:date="2020-04-03T23:29:00Z"/>
                <w:noProof/>
                <w:lang w:val="x-none" w:eastAsia="ko-KR"/>
                <w:rPrChange w:id="23211" w:author="CR#0701r1" w:date="2020-04-04T13:17:00Z">
                  <w:rPr>
                    <w:ins w:id="23212" w:author="CR#0677r6" w:date="2020-04-03T23:29:00Z"/>
                    <w:noProof/>
                    <w:lang w:val="x-none" w:eastAsia="ko-KR"/>
                  </w:rPr>
                </w:rPrChange>
              </w:rPr>
            </w:pPr>
            <w:ins w:id="23213" w:author="CR#0677r6" w:date="2020-04-03T23:29:00Z">
              <w:r w:rsidRPr="008E2A69">
                <w:rPr>
                  <w:noProof/>
                  <w:lang w:eastAsia="ko-KR"/>
                  <w:rPrChange w:id="23214" w:author="CR#0701r1" w:date="2020-04-04T13:17:00Z">
                    <w:rPr>
                      <w:noProof/>
                      <w:lang w:eastAsia="ko-KR"/>
                    </w:rPr>
                  </w:rPrChange>
                </w:rPr>
                <w:t>Reserved</w:t>
              </w:r>
            </w:ins>
          </w:p>
        </w:tc>
      </w:tr>
      <w:bookmarkEnd w:id="23164"/>
    </w:tbl>
    <w:p w:rsidR="0047246C" w:rsidRPr="008E2A69" w:rsidRDefault="0047246C" w:rsidP="00F00E2A">
      <w:pPr>
        <w:rPr>
          <w:ins w:id="23215" w:author="CR#0703" w:date="2020-04-04T12:48:00Z"/>
          <w:lang w:eastAsia="ko-KR"/>
          <w:rPrChange w:id="23216" w:author="CR#0701r1" w:date="2020-04-04T13:17:00Z">
            <w:rPr>
              <w:ins w:id="23217" w:author="CR#0703" w:date="2020-04-04T12:48:00Z"/>
              <w:lang w:eastAsia="ko-KR"/>
            </w:rPr>
          </w:rPrChange>
        </w:rPr>
      </w:pPr>
    </w:p>
    <w:p w:rsidR="00205615" w:rsidRPr="008E2A69" w:rsidRDefault="00205615" w:rsidP="00F00E2A">
      <w:pPr>
        <w:pStyle w:val="TH"/>
        <w:rPr>
          <w:ins w:id="23218" w:author="CR#0703" w:date="2020-04-04T12:48:00Z"/>
          <w:noProof/>
          <w:lang w:eastAsia="ko-KR"/>
          <w:rPrChange w:id="23219" w:author="CR#0701r1" w:date="2020-04-04T13:17:00Z">
            <w:rPr>
              <w:ins w:id="23220" w:author="CR#0703" w:date="2020-04-04T12:48:00Z"/>
              <w:noProof/>
              <w:lang w:eastAsia="ko-KR"/>
            </w:rPr>
          </w:rPrChange>
        </w:rPr>
      </w:pPr>
      <w:ins w:id="23221" w:author="CR#0703" w:date="2020-04-04T12:48:00Z">
        <w:r w:rsidRPr="008E2A69">
          <w:rPr>
            <w:noProof/>
            <w:lang w:eastAsia="ko-KR"/>
            <w:rPrChange w:id="23222" w:author="CR#0701r1" w:date="2020-04-04T13:17:00Z">
              <w:rPr>
                <w:noProof/>
                <w:lang w:eastAsia="ko-KR"/>
              </w:rPr>
            </w:rPrChange>
          </w:rPr>
          <w:t>Table 6.2.1-2</w:t>
        </w:r>
      </w:ins>
      <w:ins w:id="23223" w:author="CR#0703" w:date="2020-04-04T12:52:00Z">
        <w:r w:rsidRPr="008E2A69">
          <w:rPr>
            <w:noProof/>
            <w:lang w:eastAsia="ko-KR"/>
            <w:rPrChange w:id="23224" w:author="CR#0701r1" w:date="2020-04-04T13:17:00Z">
              <w:rPr>
                <w:noProof/>
                <w:lang w:eastAsia="ko-KR"/>
              </w:rPr>
            </w:rPrChange>
          </w:rPr>
          <w:t>b</w:t>
        </w:r>
      </w:ins>
      <w:ins w:id="23225" w:author="CR#0703" w:date="2020-04-04T12:48:00Z">
        <w:r w:rsidRPr="008E2A69">
          <w:rPr>
            <w:noProof/>
            <w:lang w:eastAsia="ko-KR"/>
            <w:rPrChange w:id="23226" w:author="CR#0701r1" w:date="2020-04-04T13:17:00Z">
              <w:rPr>
                <w:noProof/>
                <w:lang w:eastAsia="ko-KR"/>
              </w:rPr>
            </w:rPrChange>
          </w:rPr>
          <w:t xml:space="preserve"> Values of one-octet eLCID for UL-SCH</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728"/>
        <w:gridCol w:w="3600"/>
        <w:tblGridChange w:id="23227">
          <w:tblGrid>
            <w:gridCol w:w="1728"/>
            <w:gridCol w:w="1728"/>
            <w:gridCol w:w="3600"/>
          </w:tblGrid>
        </w:tblGridChange>
      </w:tblGrid>
      <w:tr w:rsidR="008E2A69" w:rsidRPr="008E2A69" w:rsidTr="00205615">
        <w:trPr>
          <w:jc w:val="center"/>
          <w:ins w:id="23228" w:author="CR#0703" w:date="2020-04-04T12:48:00Z"/>
        </w:trPr>
        <w:tc>
          <w:tcPr>
            <w:tcW w:w="1728" w:type="dxa"/>
          </w:tcPr>
          <w:p w:rsidR="00205615" w:rsidRPr="008E2A69" w:rsidRDefault="00205615" w:rsidP="00F00E2A">
            <w:pPr>
              <w:pStyle w:val="TAH"/>
              <w:rPr>
                <w:ins w:id="23229" w:author="CR#0703" w:date="2020-04-04T12:48:00Z"/>
                <w:noProof/>
                <w:lang w:eastAsia="ko-KR"/>
                <w:rPrChange w:id="23230" w:author="CR#0701r1" w:date="2020-04-04T13:17:00Z">
                  <w:rPr>
                    <w:ins w:id="23231" w:author="CR#0703" w:date="2020-04-04T12:48:00Z"/>
                    <w:noProof/>
                    <w:lang w:eastAsia="ko-KR"/>
                  </w:rPr>
                </w:rPrChange>
              </w:rPr>
            </w:pPr>
            <w:ins w:id="23232" w:author="CR#0703" w:date="2020-04-04T12:48:00Z">
              <w:r w:rsidRPr="008E2A69">
                <w:rPr>
                  <w:noProof/>
                  <w:lang w:eastAsia="ko-KR"/>
                  <w:rPrChange w:id="23233" w:author="CR#0701r1" w:date="2020-04-04T13:17:00Z">
                    <w:rPr>
                      <w:noProof/>
                      <w:lang w:eastAsia="ko-KR"/>
                    </w:rPr>
                  </w:rPrChange>
                </w:rPr>
                <w:t>Codepoint</w:t>
              </w:r>
            </w:ins>
          </w:p>
        </w:tc>
        <w:tc>
          <w:tcPr>
            <w:tcW w:w="1728" w:type="dxa"/>
          </w:tcPr>
          <w:p w:rsidR="00205615" w:rsidRPr="008E2A69" w:rsidRDefault="00205615" w:rsidP="00F00E2A">
            <w:pPr>
              <w:pStyle w:val="TAH"/>
              <w:rPr>
                <w:ins w:id="23234" w:author="CR#0703" w:date="2020-04-04T12:48:00Z"/>
                <w:noProof/>
                <w:lang w:eastAsia="ko-KR"/>
                <w:rPrChange w:id="23235" w:author="CR#0701r1" w:date="2020-04-04T13:17:00Z">
                  <w:rPr>
                    <w:ins w:id="23236" w:author="CR#0703" w:date="2020-04-04T12:48:00Z"/>
                    <w:noProof/>
                    <w:lang w:eastAsia="ko-KR"/>
                  </w:rPr>
                </w:rPrChange>
              </w:rPr>
              <w:pPrChange w:id="23237" w:author="CR#0704r1" w:date="2020-04-04T13:01:00Z">
                <w:pPr>
                  <w:pStyle w:val="TAH"/>
                </w:pPr>
              </w:pPrChange>
            </w:pPr>
            <w:ins w:id="23238" w:author="CR#0703" w:date="2020-04-04T12:48:00Z">
              <w:r w:rsidRPr="008E2A69">
                <w:rPr>
                  <w:noProof/>
                  <w:lang w:eastAsia="ko-KR"/>
                  <w:rPrChange w:id="23239" w:author="CR#0701r1" w:date="2020-04-04T13:17:00Z">
                    <w:rPr>
                      <w:noProof/>
                      <w:lang w:eastAsia="ko-KR"/>
                    </w:rPr>
                  </w:rPrChange>
                </w:rPr>
                <w:t>Index</w:t>
              </w:r>
            </w:ins>
          </w:p>
        </w:tc>
        <w:tc>
          <w:tcPr>
            <w:tcW w:w="3600" w:type="dxa"/>
          </w:tcPr>
          <w:p w:rsidR="00205615" w:rsidRPr="008E2A69" w:rsidRDefault="00205615" w:rsidP="00F00E2A">
            <w:pPr>
              <w:pStyle w:val="TAH"/>
              <w:rPr>
                <w:ins w:id="23240" w:author="CR#0703" w:date="2020-04-04T12:48:00Z"/>
                <w:noProof/>
                <w:lang w:eastAsia="ko-KR"/>
                <w:rPrChange w:id="23241" w:author="CR#0701r1" w:date="2020-04-04T13:17:00Z">
                  <w:rPr>
                    <w:ins w:id="23242" w:author="CR#0703" w:date="2020-04-04T12:48:00Z"/>
                    <w:noProof/>
                    <w:lang w:eastAsia="ko-KR"/>
                  </w:rPr>
                </w:rPrChange>
              </w:rPr>
              <w:pPrChange w:id="23243" w:author="CR#0704r1" w:date="2020-04-04T13:01:00Z">
                <w:pPr>
                  <w:pStyle w:val="TAH"/>
                </w:pPr>
              </w:pPrChange>
            </w:pPr>
            <w:ins w:id="23244" w:author="CR#0703" w:date="2020-04-04T12:48:00Z">
              <w:r w:rsidRPr="008E2A69">
                <w:rPr>
                  <w:noProof/>
                  <w:lang w:eastAsia="ko-KR"/>
                  <w:rPrChange w:id="23245" w:author="CR#0701r1" w:date="2020-04-04T13:17:00Z">
                    <w:rPr>
                      <w:noProof/>
                      <w:lang w:eastAsia="ko-KR"/>
                    </w:rPr>
                  </w:rPrChange>
                </w:rPr>
                <w:t>LCID values</w:t>
              </w:r>
            </w:ins>
          </w:p>
        </w:tc>
      </w:tr>
      <w:tr w:rsidR="008E2A69" w:rsidRPr="008E2A69" w:rsidTr="00205615">
        <w:trPr>
          <w:jc w:val="center"/>
          <w:ins w:id="23246" w:author="CR#0703" w:date="2020-04-04T12:48:00Z"/>
        </w:trPr>
        <w:tc>
          <w:tcPr>
            <w:tcW w:w="1728" w:type="dxa"/>
          </w:tcPr>
          <w:p w:rsidR="00205615" w:rsidRPr="008E2A69" w:rsidRDefault="00205615" w:rsidP="00F00E2A">
            <w:pPr>
              <w:pStyle w:val="TAC"/>
              <w:rPr>
                <w:ins w:id="23247" w:author="CR#0703" w:date="2020-04-04T12:48:00Z"/>
                <w:noProof/>
                <w:lang w:eastAsia="ko-KR"/>
                <w:rPrChange w:id="23248" w:author="CR#0701r1" w:date="2020-04-04T13:17:00Z">
                  <w:rPr>
                    <w:ins w:id="23249" w:author="CR#0703" w:date="2020-04-04T12:48:00Z"/>
                    <w:noProof/>
                    <w:lang w:eastAsia="ko-KR"/>
                  </w:rPr>
                </w:rPrChange>
              </w:rPr>
            </w:pPr>
            <w:ins w:id="23250" w:author="CR#0703" w:date="2020-04-04T12:48:00Z">
              <w:r w:rsidRPr="008E2A69">
                <w:rPr>
                  <w:noProof/>
                  <w:lang w:eastAsia="ko-KR"/>
                  <w:rPrChange w:id="23251" w:author="CR#0701r1" w:date="2020-04-04T13:17:00Z">
                    <w:rPr>
                      <w:noProof/>
                      <w:lang w:eastAsia="ko-KR"/>
                    </w:rPr>
                  </w:rPrChange>
                </w:rPr>
                <w:t>0 to 255</w:t>
              </w:r>
            </w:ins>
          </w:p>
        </w:tc>
        <w:tc>
          <w:tcPr>
            <w:tcW w:w="1728" w:type="dxa"/>
          </w:tcPr>
          <w:p w:rsidR="00205615" w:rsidRPr="008E2A69" w:rsidRDefault="00205615" w:rsidP="00F00E2A">
            <w:pPr>
              <w:pStyle w:val="TAC"/>
              <w:rPr>
                <w:ins w:id="23252" w:author="CR#0703" w:date="2020-04-04T12:48:00Z"/>
                <w:noProof/>
                <w:lang w:eastAsia="ko-KR"/>
                <w:rPrChange w:id="23253" w:author="CR#0701r1" w:date="2020-04-04T13:17:00Z">
                  <w:rPr>
                    <w:ins w:id="23254" w:author="CR#0703" w:date="2020-04-04T12:48:00Z"/>
                    <w:noProof/>
                    <w:lang w:eastAsia="ko-KR"/>
                  </w:rPr>
                </w:rPrChange>
              </w:rPr>
              <w:pPrChange w:id="23255" w:author="CR#0704r1" w:date="2020-04-04T13:01:00Z">
                <w:pPr>
                  <w:pStyle w:val="TAC"/>
                </w:pPr>
              </w:pPrChange>
            </w:pPr>
            <w:ins w:id="23256" w:author="CR#0703" w:date="2020-04-04T12:48:00Z">
              <w:r w:rsidRPr="008E2A69">
                <w:rPr>
                  <w:noProof/>
                  <w:lang w:eastAsia="ko-KR"/>
                  <w:rPrChange w:id="23257" w:author="CR#0701r1" w:date="2020-04-04T13:17:00Z">
                    <w:rPr>
                      <w:noProof/>
                      <w:lang w:eastAsia="ko-KR"/>
                    </w:rPr>
                  </w:rPrChange>
                </w:rPr>
                <w:t>64 to 319</w:t>
              </w:r>
            </w:ins>
          </w:p>
        </w:tc>
        <w:tc>
          <w:tcPr>
            <w:tcW w:w="3600" w:type="dxa"/>
          </w:tcPr>
          <w:p w:rsidR="00205615" w:rsidRPr="008E2A69" w:rsidRDefault="00205615" w:rsidP="00F00E2A">
            <w:pPr>
              <w:pStyle w:val="TAC"/>
              <w:rPr>
                <w:ins w:id="23258" w:author="CR#0703" w:date="2020-04-04T12:48:00Z"/>
                <w:noProof/>
                <w:lang w:eastAsia="ko-KR"/>
                <w:rPrChange w:id="23259" w:author="CR#0701r1" w:date="2020-04-04T13:17:00Z">
                  <w:rPr>
                    <w:ins w:id="23260" w:author="CR#0703" w:date="2020-04-04T12:48:00Z"/>
                    <w:noProof/>
                    <w:lang w:eastAsia="ko-KR"/>
                  </w:rPr>
                </w:rPrChange>
              </w:rPr>
              <w:pPrChange w:id="23261" w:author="CR#0704r1" w:date="2020-04-04T13:01:00Z">
                <w:pPr>
                  <w:pStyle w:val="TAC"/>
                </w:pPr>
              </w:pPrChange>
            </w:pPr>
            <w:ins w:id="23262" w:author="CR#0703" w:date="2020-04-04T12:48:00Z">
              <w:r w:rsidRPr="008E2A69">
                <w:rPr>
                  <w:noProof/>
                  <w:lang w:eastAsia="ko-KR"/>
                  <w:rPrChange w:id="23263" w:author="CR#0701r1" w:date="2020-04-04T13:17:00Z">
                    <w:rPr>
                      <w:noProof/>
                      <w:lang w:eastAsia="ko-KR"/>
                    </w:rPr>
                  </w:rPrChange>
                </w:rPr>
                <w:t>reserved</w:t>
              </w:r>
            </w:ins>
          </w:p>
        </w:tc>
      </w:tr>
    </w:tbl>
    <w:p w:rsidR="00205615" w:rsidRPr="008E2A69" w:rsidRDefault="00205615" w:rsidP="0047246C">
      <w:pPr>
        <w:rPr>
          <w:ins w:id="23264" w:author="CR#0677r6" w:date="2020-04-03T23:29:00Z"/>
          <w:lang w:eastAsia="ko-KR"/>
          <w:rPrChange w:id="23265" w:author="CR#0701r1" w:date="2020-04-04T13:17:00Z">
            <w:rPr>
              <w:ins w:id="23266" w:author="CR#0677r6" w:date="2020-04-03T23:29:00Z"/>
              <w:lang w:eastAsia="ko-KR"/>
            </w:rPr>
          </w:rPrChange>
        </w:rPr>
      </w:pPr>
    </w:p>
    <w:p w:rsidR="0047246C" w:rsidRPr="008E2A69" w:rsidRDefault="0047246C">
      <w:pPr>
        <w:pStyle w:val="NO"/>
        <w:rPr>
          <w:noProof/>
          <w:lang w:val="en-US" w:eastAsia="x-none"/>
          <w:rPrChange w:id="23267" w:author="CR#0701r1" w:date="2020-04-04T13:17:00Z">
            <w:rPr>
              <w:noProof/>
              <w:lang w:eastAsia="ko-KR"/>
            </w:rPr>
          </w:rPrChange>
        </w:rPr>
        <w:pPrChange w:id="23268" w:author="CR#0677r6" w:date="2020-04-03T23:30:00Z">
          <w:pPr/>
        </w:pPrChange>
      </w:pPr>
      <w:ins w:id="23269" w:author="CR#0677r6" w:date="2020-04-03T23:29:00Z">
        <w:r w:rsidRPr="008E2A69">
          <w:rPr>
            <w:noProof/>
            <w:rPrChange w:id="23270" w:author="CR#0701r1" w:date="2020-04-04T13:17:00Z">
              <w:rPr>
                <w:noProof/>
              </w:rPr>
            </w:rPrChange>
          </w:rPr>
          <w:lastRenderedPageBreak/>
          <w:t>NOTE</w:t>
        </w:r>
      </w:ins>
      <w:ins w:id="23271" w:author="CR#0677r6" w:date="2020-04-03T23:30:00Z">
        <w:r w:rsidRPr="008E2A69">
          <w:rPr>
            <w:noProof/>
            <w:rPrChange w:id="23272" w:author="CR#0701r1" w:date="2020-04-04T13:17:00Z">
              <w:rPr>
                <w:noProof/>
              </w:rPr>
            </w:rPrChange>
          </w:rPr>
          <w:t xml:space="preserve"> 2</w:t>
        </w:r>
      </w:ins>
      <w:ins w:id="23273" w:author="CR#0677r6" w:date="2020-04-03T23:29:00Z">
        <w:r w:rsidRPr="008E2A69">
          <w:rPr>
            <w:noProof/>
            <w:rPrChange w:id="23274" w:author="CR#0701r1" w:date="2020-04-04T13:17:00Z">
              <w:rPr>
                <w:noProof/>
              </w:rPr>
            </w:rPrChange>
          </w:rPr>
          <w:t>:</w:t>
        </w:r>
        <w:r w:rsidRPr="008E2A69">
          <w:rPr>
            <w:noProof/>
            <w:rPrChange w:id="23275" w:author="CR#0701r1" w:date="2020-04-04T13:17:00Z">
              <w:rPr>
                <w:noProof/>
              </w:rPr>
            </w:rPrChange>
          </w:rPr>
          <w:tab/>
        </w:r>
        <w:r w:rsidRPr="008E2A69">
          <w:rPr>
            <w:noProof/>
            <w:lang w:val="en-US"/>
            <w:rPrChange w:id="23276" w:author="CR#0701r1" w:date="2020-04-04T13:17:00Z">
              <w:rPr>
                <w:noProof/>
                <w:lang w:val="en-US"/>
              </w:rPr>
            </w:rPrChange>
          </w:rPr>
          <w:t xml:space="preserve">For the eLCID space, the 16-bit codepoint 000…00 (all zeros) corresponds to the index value of 320, while the 16-bit codepoint 111…11 (all ones) corresponds to the index value of </w:t>
        </w:r>
        <w:r w:rsidRPr="008E2A69">
          <w:rPr>
            <w:noProof/>
            <w:lang w:val="en-US" w:eastAsia="ko-KR"/>
            <w:rPrChange w:id="23277" w:author="CR#0701r1" w:date="2020-04-04T13:17:00Z">
              <w:rPr>
                <w:noProof/>
                <w:lang w:val="en-US" w:eastAsia="ko-KR"/>
              </w:rPr>
            </w:rPrChange>
          </w:rPr>
          <w:t>2</w:t>
        </w:r>
        <w:r w:rsidRPr="008E2A69">
          <w:rPr>
            <w:noProof/>
            <w:vertAlign w:val="superscript"/>
            <w:lang w:val="en-US" w:eastAsia="ko-KR"/>
            <w:rPrChange w:id="23278" w:author="CR#0701r1" w:date="2020-04-04T13:17:00Z">
              <w:rPr>
                <w:noProof/>
                <w:vertAlign w:val="superscript"/>
                <w:lang w:val="en-US" w:eastAsia="ko-KR"/>
              </w:rPr>
            </w:rPrChange>
          </w:rPr>
          <w:t>16</w:t>
        </w:r>
        <w:r w:rsidRPr="008E2A69">
          <w:rPr>
            <w:noProof/>
            <w:lang w:val="en-US" w:eastAsia="ko-KR"/>
            <w:rPrChange w:id="23279" w:author="CR#0701r1" w:date="2020-04-04T13:17:00Z">
              <w:rPr>
                <w:noProof/>
                <w:lang w:val="en-US" w:eastAsia="ko-KR"/>
              </w:rPr>
            </w:rPrChange>
          </w:rPr>
          <w:t>+319</w:t>
        </w:r>
        <w:r w:rsidRPr="008E2A69">
          <w:rPr>
            <w:noProof/>
            <w:lang w:val="en-US"/>
            <w:rPrChange w:id="23280" w:author="CR#0701r1" w:date="2020-04-04T13:17:00Z">
              <w:rPr>
                <w:noProof/>
                <w:lang w:val="en-US"/>
              </w:rPr>
            </w:rPrChange>
          </w:rPr>
          <w:t>.</w:t>
        </w:r>
      </w:ins>
    </w:p>
    <w:p w:rsidR="00411627" w:rsidRPr="008E2A69" w:rsidRDefault="00411627" w:rsidP="00411627">
      <w:pPr>
        <w:pStyle w:val="Heading3"/>
        <w:rPr>
          <w:lang w:eastAsia="ko-KR"/>
          <w:rPrChange w:id="23281" w:author="CR#0701r1" w:date="2020-04-04T13:17:00Z">
            <w:rPr>
              <w:lang w:eastAsia="ko-KR"/>
            </w:rPr>
          </w:rPrChange>
        </w:rPr>
      </w:pPr>
      <w:bookmarkStart w:id="23282" w:name="_Toc29239903"/>
      <w:r w:rsidRPr="008E2A69">
        <w:rPr>
          <w:lang w:eastAsia="ko-KR"/>
          <w:rPrChange w:id="23283" w:author="CR#0701r1" w:date="2020-04-04T13:17:00Z">
            <w:rPr>
              <w:lang w:eastAsia="ko-KR"/>
            </w:rPr>
          </w:rPrChange>
        </w:rPr>
        <w:t>6.2.2</w:t>
      </w:r>
      <w:r w:rsidRPr="008E2A69">
        <w:rPr>
          <w:lang w:eastAsia="ko-KR"/>
          <w:rPrChange w:id="23284" w:author="CR#0701r1" w:date="2020-04-04T13:17:00Z">
            <w:rPr>
              <w:lang w:eastAsia="ko-KR"/>
            </w:rPr>
          </w:rPrChange>
        </w:rPr>
        <w:tab/>
        <w:t>MAC subheader for Random Access Response</w:t>
      </w:r>
      <w:bookmarkEnd w:id="23282"/>
    </w:p>
    <w:p w:rsidR="00411627" w:rsidRPr="008E2A69" w:rsidRDefault="00411627" w:rsidP="00411627">
      <w:pPr>
        <w:rPr>
          <w:lang w:eastAsia="ko-KR"/>
          <w:rPrChange w:id="23285" w:author="CR#0701r1" w:date="2020-04-04T13:17:00Z">
            <w:rPr>
              <w:lang w:eastAsia="ko-KR"/>
            </w:rPr>
          </w:rPrChange>
        </w:rPr>
      </w:pPr>
      <w:r w:rsidRPr="008E2A69">
        <w:rPr>
          <w:lang w:eastAsia="ko-KR"/>
          <w:rPrChange w:id="23286" w:author="CR#0701r1" w:date="2020-04-04T13:17:00Z">
            <w:rPr>
              <w:lang w:eastAsia="ko-KR"/>
            </w:rPr>
          </w:rPrChange>
        </w:rPr>
        <w:t>The MAC subheader consists of the following fields:</w:t>
      </w:r>
    </w:p>
    <w:p w:rsidR="00411627" w:rsidRPr="008E2A69"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Change w:id="23287" w:author="CR#0701r1" w:date="2020-04-04T13:17:00Z">
            <w:rPr>
              <w:noProof/>
              <w:lang w:eastAsia="ko-KR"/>
            </w:rPr>
          </w:rPrChange>
        </w:rPr>
      </w:pPr>
      <w:r w:rsidRPr="008E2A69">
        <w:rPr>
          <w:noProof/>
          <w:lang w:eastAsia="ko-KR"/>
          <w:rPrChange w:id="23288" w:author="CR#0701r1" w:date="2020-04-04T13:17:00Z">
            <w:rPr>
              <w:noProof/>
              <w:lang w:eastAsia="ko-KR"/>
            </w:rPr>
          </w:rPrChange>
        </w:rPr>
        <w:t>-</w:t>
      </w:r>
      <w:r w:rsidRPr="008E2A69">
        <w:rPr>
          <w:noProof/>
          <w:lang w:eastAsia="ko-KR"/>
          <w:rPrChange w:id="23289" w:author="CR#0701r1" w:date="2020-04-04T13:17:00Z">
            <w:rPr>
              <w:noProof/>
              <w:lang w:eastAsia="ko-KR"/>
            </w:rPr>
          </w:rPrChange>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rsidR="00411627" w:rsidRPr="008E2A69"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Change w:id="23290" w:author="CR#0701r1" w:date="2020-04-04T13:17:00Z">
            <w:rPr>
              <w:noProof/>
              <w:lang w:eastAsia="ko-KR"/>
            </w:rPr>
          </w:rPrChange>
        </w:rPr>
      </w:pPr>
      <w:r w:rsidRPr="008E2A69">
        <w:rPr>
          <w:noProof/>
          <w:lang w:eastAsia="ko-KR"/>
          <w:rPrChange w:id="23291" w:author="CR#0701r1" w:date="2020-04-04T13:17:00Z">
            <w:rPr>
              <w:noProof/>
              <w:lang w:eastAsia="ko-KR"/>
            </w:rPr>
          </w:rPrChange>
        </w:rPr>
        <w:t>-</w:t>
      </w:r>
      <w:r w:rsidRPr="008E2A69">
        <w:rPr>
          <w:noProof/>
          <w:lang w:eastAsia="ko-KR"/>
          <w:rPrChange w:id="23292" w:author="CR#0701r1" w:date="2020-04-04T13:17:00Z">
            <w:rPr>
              <w:noProof/>
              <w:lang w:eastAsia="ko-KR"/>
            </w:rPr>
          </w:rPrChange>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rsidR="00411627" w:rsidRPr="008E2A69"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Change w:id="23293" w:author="CR#0701r1" w:date="2020-04-04T13:17:00Z">
            <w:rPr>
              <w:noProof/>
              <w:lang w:eastAsia="ko-KR"/>
            </w:rPr>
          </w:rPrChange>
        </w:rPr>
      </w:pPr>
      <w:r w:rsidRPr="008E2A69">
        <w:rPr>
          <w:noProof/>
          <w:lang w:eastAsia="ko-KR"/>
          <w:rPrChange w:id="23294" w:author="CR#0701r1" w:date="2020-04-04T13:17:00Z">
            <w:rPr>
              <w:noProof/>
              <w:lang w:eastAsia="ko-KR"/>
            </w:rPr>
          </w:rPrChange>
        </w:rPr>
        <w:t>-</w:t>
      </w:r>
      <w:r w:rsidRPr="008E2A69">
        <w:rPr>
          <w:noProof/>
          <w:lang w:eastAsia="ko-KR"/>
          <w:rPrChange w:id="23295" w:author="CR#0701r1" w:date="2020-04-04T13:17:00Z">
            <w:rPr>
              <w:noProof/>
              <w:lang w:eastAsia="ko-KR"/>
            </w:rPr>
          </w:rPrChange>
        </w:rPr>
        <w:tab/>
        <w:t>R: Reserved bit, set to "0";</w:t>
      </w:r>
    </w:p>
    <w:p w:rsidR="00411627" w:rsidRPr="008E2A69" w:rsidRDefault="00411627" w:rsidP="00411627">
      <w:pPr>
        <w:pStyle w:val="B1"/>
        <w:tabs>
          <w:tab w:val="left" w:pos="284"/>
          <w:tab w:val="left" w:pos="568"/>
          <w:tab w:val="left" w:pos="852"/>
          <w:tab w:val="left" w:pos="1136"/>
          <w:tab w:val="left" w:pos="1420"/>
          <w:tab w:val="left" w:pos="1704"/>
          <w:tab w:val="left" w:pos="1988"/>
          <w:tab w:val="left" w:pos="2917"/>
        </w:tabs>
        <w:rPr>
          <w:noProof/>
          <w:rPrChange w:id="23296" w:author="CR#0701r1" w:date="2020-04-04T13:17:00Z">
            <w:rPr>
              <w:noProof/>
            </w:rPr>
          </w:rPrChange>
        </w:rPr>
      </w:pPr>
      <w:r w:rsidRPr="008E2A69">
        <w:rPr>
          <w:noProof/>
          <w:rPrChange w:id="23297" w:author="CR#0701r1" w:date="2020-04-04T13:17:00Z">
            <w:rPr>
              <w:noProof/>
            </w:rPr>
          </w:rPrChange>
        </w:rPr>
        <w:t>-</w:t>
      </w:r>
      <w:r w:rsidRPr="008E2A69">
        <w:rPr>
          <w:noProof/>
          <w:rPrChange w:id="23298" w:author="CR#0701r1" w:date="2020-04-04T13:17:00Z">
            <w:rPr>
              <w:noProof/>
            </w:rPr>
          </w:rPrChange>
        </w:rPr>
        <w:tab/>
        <w:t xml:space="preserve">BI: The Backoff Indicator field identifies the overload condition in the cell. The size of the BI field is </w:t>
      </w:r>
      <w:r w:rsidRPr="008E2A69">
        <w:rPr>
          <w:noProof/>
          <w:lang w:eastAsia="ko-KR"/>
          <w:rPrChange w:id="23299" w:author="CR#0701r1" w:date="2020-04-04T13:17:00Z">
            <w:rPr>
              <w:noProof/>
              <w:lang w:eastAsia="ko-KR"/>
            </w:rPr>
          </w:rPrChange>
        </w:rPr>
        <w:t>4</w:t>
      </w:r>
      <w:r w:rsidRPr="008E2A69">
        <w:rPr>
          <w:noProof/>
          <w:rPrChange w:id="23300" w:author="CR#0701r1" w:date="2020-04-04T13:17:00Z">
            <w:rPr>
              <w:noProof/>
            </w:rPr>
          </w:rPrChange>
        </w:rPr>
        <w:t xml:space="preserve"> bits;</w:t>
      </w:r>
    </w:p>
    <w:p w:rsidR="00411627" w:rsidRPr="008E2A69" w:rsidRDefault="00411627" w:rsidP="00411627">
      <w:pPr>
        <w:pStyle w:val="B1"/>
        <w:rPr>
          <w:noProof/>
          <w:lang w:eastAsia="ko-KR"/>
          <w:rPrChange w:id="23301" w:author="CR#0701r1" w:date="2020-04-04T13:17:00Z">
            <w:rPr>
              <w:noProof/>
              <w:lang w:eastAsia="ko-KR"/>
            </w:rPr>
          </w:rPrChange>
        </w:rPr>
      </w:pPr>
      <w:r w:rsidRPr="008E2A69">
        <w:rPr>
          <w:noProof/>
          <w:rPrChange w:id="23302" w:author="CR#0701r1" w:date="2020-04-04T13:17:00Z">
            <w:rPr>
              <w:noProof/>
            </w:rPr>
          </w:rPrChange>
        </w:rPr>
        <w:t>-</w:t>
      </w:r>
      <w:r w:rsidRPr="008E2A69">
        <w:rPr>
          <w:noProof/>
          <w:rPrChange w:id="23303" w:author="CR#0701r1" w:date="2020-04-04T13:17:00Z">
            <w:rPr>
              <w:noProof/>
            </w:rPr>
          </w:rPrChange>
        </w:rPr>
        <w:tab/>
        <w:t xml:space="preserve">RAPID: The Random Access Preamble IDentifier field identifies the transmitted Random Access Preamble (see </w:t>
      </w:r>
      <w:r w:rsidR="00B9580D" w:rsidRPr="008E2A69">
        <w:rPr>
          <w:noProof/>
          <w:rPrChange w:id="23304" w:author="CR#0701r1" w:date="2020-04-04T13:17:00Z">
            <w:rPr>
              <w:noProof/>
            </w:rPr>
          </w:rPrChange>
        </w:rPr>
        <w:t>clause</w:t>
      </w:r>
      <w:r w:rsidRPr="008E2A69">
        <w:rPr>
          <w:noProof/>
          <w:rPrChange w:id="23305" w:author="CR#0701r1" w:date="2020-04-04T13:17:00Z">
            <w:rPr>
              <w:noProof/>
            </w:rPr>
          </w:rPrChange>
        </w:rPr>
        <w:t xml:space="preserve"> 5.1.3). The size of the RAPID field is </w:t>
      </w:r>
      <w:r w:rsidRPr="008E2A69">
        <w:rPr>
          <w:noProof/>
          <w:lang w:eastAsia="ko-KR"/>
          <w:rPrChange w:id="23306" w:author="CR#0701r1" w:date="2020-04-04T13:17:00Z">
            <w:rPr>
              <w:noProof/>
              <w:lang w:eastAsia="ko-KR"/>
            </w:rPr>
          </w:rPrChange>
        </w:rPr>
        <w:t>6</w:t>
      </w:r>
      <w:r w:rsidRPr="008E2A69">
        <w:rPr>
          <w:noProof/>
          <w:rPrChange w:id="23307" w:author="CR#0701r1" w:date="2020-04-04T13:17:00Z">
            <w:rPr>
              <w:noProof/>
            </w:rPr>
          </w:rPrChange>
        </w:rPr>
        <w:t xml:space="preserve"> bits.</w:t>
      </w:r>
      <w:r w:rsidRPr="008E2A69">
        <w:rPr>
          <w:noProof/>
          <w:lang w:eastAsia="ko-KR"/>
          <w:rPrChange w:id="23308" w:author="CR#0701r1" w:date="2020-04-04T13:17:00Z">
            <w:rPr>
              <w:noProof/>
              <w:lang w:eastAsia="ko-KR"/>
            </w:rPr>
          </w:rPrChange>
        </w:rPr>
        <w:t xml:space="preserve"> If the RAPID in the MAC subheader of a MAC subPDU corresponds to one of the Random Access Preambles configured for SI request, MAC RAR is not included in the MAC subPDU.</w:t>
      </w:r>
    </w:p>
    <w:p w:rsidR="00411627" w:rsidRPr="008E2A69" w:rsidRDefault="00411627" w:rsidP="00411627">
      <w:pPr>
        <w:rPr>
          <w:lang w:eastAsia="ko-KR"/>
          <w:rPrChange w:id="23309" w:author="CR#0701r1" w:date="2020-04-04T13:17:00Z">
            <w:rPr>
              <w:lang w:eastAsia="ko-KR"/>
            </w:rPr>
          </w:rPrChange>
        </w:rPr>
      </w:pPr>
      <w:r w:rsidRPr="008E2A69">
        <w:rPr>
          <w:lang w:eastAsia="ko-KR"/>
          <w:rPrChange w:id="23310" w:author="CR#0701r1" w:date="2020-04-04T13:17:00Z">
            <w:rPr>
              <w:lang w:eastAsia="ko-KR"/>
            </w:rPr>
          </w:rPrChange>
        </w:rPr>
        <w:t>The MAC subheader is octet aligned.</w:t>
      </w:r>
    </w:p>
    <w:p w:rsidR="00FA61AC" w:rsidRPr="008E2A69" w:rsidRDefault="00FA61AC" w:rsidP="00FA61AC">
      <w:pPr>
        <w:pStyle w:val="Heading3"/>
        <w:rPr>
          <w:ins w:id="23311" w:author="CR#0692r3" w:date="2020-04-04T01:31:00Z"/>
          <w:rFonts w:eastAsia="SimSun"/>
          <w:lang w:val="en-US" w:eastAsia="zh-CN"/>
          <w:rPrChange w:id="23312" w:author="CR#0701r1" w:date="2020-04-04T13:17:00Z">
            <w:rPr>
              <w:ins w:id="23313" w:author="CR#0692r3" w:date="2020-04-04T01:31:00Z"/>
              <w:rFonts w:eastAsia="SimSun"/>
              <w:lang w:val="en-US" w:eastAsia="zh-CN"/>
            </w:rPr>
          </w:rPrChange>
        </w:rPr>
      </w:pPr>
      <w:bookmarkStart w:id="23314" w:name="_Toc29239904"/>
      <w:ins w:id="23315" w:author="CR#0692r3" w:date="2020-04-04T01:31:00Z">
        <w:r w:rsidRPr="008E2A69">
          <w:rPr>
            <w:rFonts w:eastAsia="Malgun Gothic"/>
            <w:lang w:eastAsia="ko-KR"/>
            <w:rPrChange w:id="23316" w:author="CR#0701r1" w:date="2020-04-04T13:17:00Z">
              <w:rPr>
                <w:rFonts w:eastAsia="Malgun Gothic"/>
                <w:lang w:eastAsia="ko-KR"/>
              </w:rPr>
            </w:rPrChange>
          </w:rPr>
          <w:t>6.2.2</w:t>
        </w:r>
        <w:r w:rsidRPr="008E2A69">
          <w:rPr>
            <w:rFonts w:eastAsia="SimSun"/>
            <w:lang w:val="en-US" w:eastAsia="zh-CN"/>
            <w:rPrChange w:id="23317" w:author="CR#0701r1" w:date="2020-04-04T13:17:00Z">
              <w:rPr>
                <w:rFonts w:eastAsia="SimSun"/>
                <w:lang w:val="en-US" w:eastAsia="zh-CN"/>
              </w:rPr>
            </w:rPrChange>
          </w:rPr>
          <w:t>a</w:t>
        </w:r>
        <w:r w:rsidRPr="008E2A69">
          <w:rPr>
            <w:rFonts w:eastAsia="Malgun Gothic"/>
            <w:lang w:eastAsia="ko-KR"/>
            <w:rPrChange w:id="23318" w:author="CR#0701r1" w:date="2020-04-04T13:17:00Z">
              <w:rPr>
                <w:rFonts w:eastAsia="Malgun Gothic"/>
                <w:lang w:eastAsia="ko-KR"/>
              </w:rPr>
            </w:rPrChange>
          </w:rPr>
          <w:tab/>
          <w:t>MAC subheader for MSGB</w:t>
        </w:r>
      </w:ins>
    </w:p>
    <w:p w:rsidR="00FA61AC" w:rsidRPr="008E2A69" w:rsidRDefault="00FA61AC" w:rsidP="00FA61AC">
      <w:pPr>
        <w:rPr>
          <w:ins w:id="23319" w:author="CR#0692r3" w:date="2020-04-04T01:31:00Z"/>
          <w:rFonts w:eastAsia="Malgun Gothic"/>
          <w:lang w:eastAsia="ko-KR"/>
          <w:rPrChange w:id="23320" w:author="CR#0701r1" w:date="2020-04-04T13:17:00Z">
            <w:rPr>
              <w:ins w:id="23321" w:author="CR#0692r3" w:date="2020-04-04T01:31:00Z"/>
              <w:rFonts w:eastAsia="Malgun Gothic"/>
              <w:lang w:eastAsia="ko-KR"/>
            </w:rPr>
          </w:rPrChange>
        </w:rPr>
      </w:pPr>
      <w:ins w:id="23322" w:author="CR#0692r3" w:date="2020-04-04T01:31:00Z">
        <w:r w:rsidRPr="008E2A69">
          <w:rPr>
            <w:lang w:eastAsia="ko-KR"/>
            <w:rPrChange w:id="23323" w:author="CR#0701r1" w:date="2020-04-04T13:17:00Z">
              <w:rPr>
                <w:lang w:eastAsia="ko-KR"/>
              </w:rPr>
            </w:rPrChange>
          </w:rPr>
          <w:t>The MAC subheader consists of the following fields:</w:t>
        </w:r>
      </w:ins>
    </w:p>
    <w:p w:rsidR="00FA61AC" w:rsidRPr="008E2A69" w:rsidRDefault="00FA61AC" w:rsidP="00FA61AC">
      <w:pPr>
        <w:pStyle w:val="B1"/>
        <w:tabs>
          <w:tab w:val="left" w:pos="284"/>
          <w:tab w:val="left" w:pos="568"/>
          <w:tab w:val="left" w:pos="852"/>
          <w:tab w:val="left" w:pos="1136"/>
          <w:tab w:val="left" w:pos="1420"/>
          <w:tab w:val="left" w:pos="1704"/>
          <w:tab w:val="left" w:pos="1988"/>
          <w:tab w:val="left" w:pos="2917"/>
        </w:tabs>
        <w:rPr>
          <w:ins w:id="23324" w:author="CR#0692r3" w:date="2020-04-04T01:31:00Z"/>
          <w:noProof/>
          <w:lang w:eastAsia="ko-KR"/>
          <w:rPrChange w:id="23325" w:author="CR#0701r1" w:date="2020-04-04T13:17:00Z">
            <w:rPr>
              <w:ins w:id="23326" w:author="CR#0692r3" w:date="2020-04-04T01:31:00Z"/>
              <w:noProof/>
              <w:lang w:eastAsia="ko-KR"/>
            </w:rPr>
          </w:rPrChange>
        </w:rPr>
      </w:pPr>
      <w:ins w:id="23327" w:author="CR#0692r3" w:date="2020-04-04T01:31:00Z">
        <w:r w:rsidRPr="008E2A69">
          <w:rPr>
            <w:noProof/>
            <w:lang w:eastAsia="ko-KR"/>
            <w:rPrChange w:id="23328" w:author="CR#0701r1" w:date="2020-04-04T13:17:00Z">
              <w:rPr>
                <w:noProof/>
                <w:lang w:eastAsia="ko-KR"/>
              </w:rPr>
            </w:rPrChange>
          </w:rPr>
          <w:t>-</w:t>
        </w:r>
        <w:r w:rsidRPr="008E2A69">
          <w:rPr>
            <w:noProof/>
            <w:lang w:eastAsia="ko-KR"/>
            <w:rPrChange w:id="23329" w:author="CR#0701r1" w:date="2020-04-04T13:17:00Z">
              <w:rPr>
                <w:noProof/>
                <w:lang w:eastAsia="ko-KR"/>
              </w:rPr>
            </w:rPrChange>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ins>
    </w:p>
    <w:p w:rsidR="00FA61AC" w:rsidRPr="008E2A69" w:rsidRDefault="00FA61AC" w:rsidP="00FA61AC">
      <w:pPr>
        <w:pStyle w:val="B1"/>
        <w:tabs>
          <w:tab w:val="left" w:pos="284"/>
          <w:tab w:val="left" w:pos="568"/>
          <w:tab w:val="left" w:pos="852"/>
          <w:tab w:val="left" w:pos="1136"/>
          <w:tab w:val="left" w:pos="1420"/>
          <w:tab w:val="left" w:pos="1704"/>
          <w:tab w:val="left" w:pos="1988"/>
          <w:tab w:val="left" w:pos="2917"/>
        </w:tabs>
        <w:rPr>
          <w:ins w:id="23330" w:author="CR#0692r3" w:date="2020-04-04T01:31:00Z"/>
          <w:noProof/>
          <w:lang w:eastAsia="ko-KR"/>
          <w:rPrChange w:id="23331" w:author="CR#0701r1" w:date="2020-04-04T13:17:00Z">
            <w:rPr>
              <w:ins w:id="23332" w:author="CR#0692r3" w:date="2020-04-04T01:31:00Z"/>
              <w:noProof/>
              <w:lang w:eastAsia="ko-KR"/>
            </w:rPr>
          </w:rPrChange>
        </w:rPr>
      </w:pPr>
      <w:ins w:id="23333" w:author="CR#0692r3" w:date="2020-04-04T01:31:00Z">
        <w:r w:rsidRPr="008E2A69">
          <w:rPr>
            <w:noProof/>
            <w:lang w:eastAsia="ko-KR"/>
            <w:rPrChange w:id="23334" w:author="CR#0701r1" w:date="2020-04-04T13:17:00Z">
              <w:rPr>
                <w:noProof/>
                <w:lang w:eastAsia="ko-KR"/>
              </w:rPr>
            </w:rPrChange>
          </w:rPr>
          <w:t>-</w:t>
        </w:r>
        <w:r w:rsidRPr="008E2A69">
          <w:rPr>
            <w:noProof/>
            <w:lang w:eastAsia="ko-KR"/>
            <w:rPrChange w:id="23335" w:author="CR#0701r1" w:date="2020-04-04T13:17:00Z">
              <w:rPr>
                <w:noProof/>
                <w:lang w:eastAsia="ko-KR"/>
              </w:rPr>
            </w:rPrChange>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ins>
    </w:p>
    <w:p w:rsidR="00FA61AC" w:rsidRPr="008E2A69" w:rsidRDefault="00FA61AC" w:rsidP="00FA61AC">
      <w:pPr>
        <w:pStyle w:val="B1"/>
        <w:rPr>
          <w:ins w:id="23336" w:author="CR#0692r3" w:date="2020-04-04T01:31:00Z"/>
          <w:lang w:eastAsia="ko-KR"/>
          <w:rPrChange w:id="23337" w:author="CR#0701r1" w:date="2020-04-04T13:17:00Z">
            <w:rPr>
              <w:ins w:id="23338" w:author="CR#0692r3" w:date="2020-04-04T01:31:00Z"/>
              <w:lang w:eastAsia="ko-KR"/>
            </w:rPr>
          </w:rPrChange>
        </w:rPr>
      </w:pPr>
      <w:ins w:id="23339" w:author="CR#0692r3" w:date="2020-04-04T01:31:00Z">
        <w:r w:rsidRPr="008E2A69">
          <w:rPr>
            <w:noProof/>
            <w:lang w:eastAsia="ko-KR"/>
            <w:rPrChange w:id="23340" w:author="CR#0701r1" w:date="2020-04-04T13:17:00Z">
              <w:rPr>
                <w:noProof/>
                <w:lang w:eastAsia="ko-KR"/>
              </w:rPr>
            </w:rPrChange>
          </w:rPr>
          <w:t>-</w:t>
        </w:r>
        <w:r w:rsidRPr="008E2A69">
          <w:rPr>
            <w:noProof/>
            <w:lang w:eastAsia="ko-KR"/>
            <w:rPrChange w:id="23341" w:author="CR#0701r1" w:date="2020-04-04T13:17:00Z">
              <w:rPr>
                <w:noProof/>
                <w:lang w:eastAsia="ko-KR"/>
              </w:rPr>
            </w:rPrChange>
          </w:rPr>
          <w:tab/>
          <w:t xml:space="preserve">T2: </w:t>
        </w:r>
        <w:r w:rsidRPr="008E2A69">
          <w:rPr>
            <w:rPrChange w:id="23342" w:author="CR#0701r1" w:date="2020-04-04T13:17:00Z">
              <w:rPr/>
            </w:rPrChange>
          </w:rPr>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ins>
    </w:p>
    <w:p w:rsidR="00FA61AC" w:rsidRPr="008E2A69" w:rsidRDefault="00FA61AC" w:rsidP="00FA61AC">
      <w:pPr>
        <w:pStyle w:val="B1"/>
        <w:tabs>
          <w:tab w:val="left" w:pos="284"/>
          <w:tab w:val="left" w:pos="568"/>
          <w:tab w:val="left" w:pos="852"/>
          <w:tab w:val="left" w:pos="1136"/>
          <w:tab w:val="left" w:pos="1420"/>
          <w:tab w:val="left" w:pos="1704"/>
          <w:tab w:val="left" w:pos="1988"/>
          <w:tab w:val="left" w:pos="2917"/>
        </w:tabs>
        <w:rPr>
          <w:ins w:id="23343" w:author="CR#0692r3" w:date="2020-04-04T01:31:00Z"/>
          <w:noProof/>
          <w:lang w:eastAsia="ko-KR"/>
          <w:rPrChange w:id="23344" w:author="CR#0701r1" w:date="2020-04-04T13:17:00Z">
            <w:rPr>
              <w:ins w:id="23345" w:author="CR#0692r3" w:date="2020-04-04T01:31:00Z"/>
              <w:noProof/>
              <w:lang w:eastAsia="ko-KR"/>
            </w:rPr>
          </w:rPrChange>
        </w:rPr>
      </w:pPr>
      <w:ins w:id="23346" w:author="CR#0692r3" w:date="2020-04-04T01:31:00Z">
        <w:r w:rsidRPr="008E2A69">
          <w:rPr>
            <w:noProof/>
            <w:lang w:eastAsia="ko-KR"/>
            <w:rPrChange w:id="23347" w:author="CR#0701r1" w:date="2020-04-04T13:17:00Z">
              <w:rPr>
                <w:noProof/>
                <w:lang w:eastAsia="ko-KR"/>
              </w:rPr>
            </w:rPrChange>
          </w:rPr>
          <w:t>-</w:t>
        </w:r>
        <w:r w:rsidRPr="008E2A69">
          <w:rPr>
            <w:noProof/>
            <w:lang w:eastAsia="ko-KR"/>
            <w:rPrChange w:id="23348" w:author="CR#0701r1" w:date="2020-04-04T13:17:00Z">
              <w:rPr>
                <w:noProof/>
                <w:lang w:eastAsia="ko-KR"/>
              </w:rPr>
            </w:rPrChange>
          </w:rPr>
          <w:tab/>
          <w:t>S: This field indicates whether 'MAC subPDU(s) for MAC SDU' follow the MAC subPDU including this MAC subheader or not; The S field is set to "1" to indicate presence of 'MAC subPDU(s) for MAC SDU'. The S field is set to "0" to indicate absence of 'MAC subPDU(s) for MAC SDU';</w:t>
        </w:r>
      </w:ins>
    </w:p>
    <w:p w:rsidR="00FA61AC" w:rsidRPr="008E2A69" w:rsidRDefault="00FA61AC" w:rsidP="00FA61AC">
      <w:pPr>
        <w:pStyle w:val="B1"/>
        <w:tabs>
          <w:tab w:val="left" w:pos="284"/>
          <w:tab w:val="left" w:pos="568"/>
          <w:tab w:val="left" w:pos="852"/>
          <w:tab w:val="left" w:pos="1136"/>
          <w:tab w:val="left" w:pos="1420"/>
          <w:tab w:val="left" w:pos="1704"/>
          <w:tab w:val="left" w:pos="1988"/>
          <w:tab w:val="left" w:pos="2917"/>
        </w:tabs>
        <w:rPr>
          <w:ins w:id="23349" w:author="CR#0692r3" w:date="2020-04-04T01:31:00Z"/>
          <w:noProof/>
          <w:lang w:eastAsia="ko-KR"/>
          <w:rPrChange w:id="23350" w:author="CR#0701r1" w:date="2020-04-04T13:17:00Z">
            <w:rPr>
              <w:ins w:id="23351" w:author="CR#0692r3" w:date="2020-04-04T01:31:00Z"/>
              <w:noProof/>
              <w:lang w:eastAsia="ko-KR"/>
            </w:rPr>
          </w:rPrChange>
        </w:rPr>
      </w:pPr>
      <w:ins w:id="23352" w:author="CR#0692r3" w:date="2020-04-04T01:31:00Z">
        <w:r w:rsidRPr="008E2A69">
          <w:rPr>
            <w:noProof/>
            <w:lang w:eastAsia="ko-KR"/>
            <w:rPrChange w:id="23353" w:author="CR#0701r1" w:date="2020-04-04T13:17:00Z">
              <w:rPr>
                <w:noProof/>
                <w:lang w:eastAsia="ko-KR"/>
              </w:rPr>
            </w:rPrChange>
          </w:rPr>
          <w:t xml:space="preserve">- </w:t>
        </w:r>
        <w:r w:rsidRPr="008E2A69">
          <w:rPr>
            <w:noProof/>
            <w:lang w:eastAsia="ko-KR"/>
            <w:rPrChange w:id="23354" w:author="CR#0701r1" w:date="2020-04-04T13:17:00Z">
              <w:rPr>
                <w:noProof/>
                <w:lang w:eastAsia="ko-KR"/>
              </w:rPr>
            </w:rPrChange>
          </w:rPr>
          <w:tab/>
          <w:t>R: Reserved bit, set to "0";</w:t>
        </w:r>
      </w:ins>
    </w:p>
    <w:p w:rsidR="00FA61AC" w:rsidRPr="008E2A69" w:rsidRDefault="00FA61AC" w:rsidP="00FA61AC">
      <w:pPr>
        <w:pStyle w:val="B1"/>
        <w:tabs>
          <w:tab w:val="left" w:pos="284"/>
          <w:tab w:val="left" w:pos="568"/>
          <w:tab w:val="left" w:pos="852"/>
          <w:tab w:val="left" w:pos="1136"/>
          <w:tab w:val="left" w:pos="1420"/>
          <w:tab w:val="left" w:pos="1704"/>
          <w:tab w:val="left" w:pos="1988"/>
          <w:tab w:val="left" w:pos="2917"/>
        </w:tabs>
        <w:rPr>
          <w:ins w:id="23355" w:author="CR#0692r3" w:date="2020-04-04T01:31:00Z"/>
          <w:noProof/>
          <w:lang w:eastAsia="en-US"/>
          <w:rPrChange w:id="23356" w:author="CR#0701r1" w:date="2020-04-04T13:17:00Z">
            <w:rPr>
              <w:ins w:id="23357" w:author="CR#0692r3" w:date="2020-04-04T01:31:00Z"/>
              <w:noProof/>
              <w:lang w:eastAsia="en-US"/>
            </w:rPr>
          </w:rPrChange>
        </w:rPr>
      </w:pPr>
      <w:ins w:id="23358" w:author="CR#0692r3" w:date="2020-04-04T01:31:00Z">
        <w:r w:rsidRPr="008E2A69">
          <w:rPr>
            <w:noProof/>
            <w:rPrChange w:id="23359" w:author="CR#0701r1" w:date="2020-04-04T13:17:00Z">
              <w:rPr>
                <w:noProof/>
              </w:rPr>
            </w:rPrChange>
          </w:rPr>
          <w:t>-</w:t>
        </w:r>
        <w:r w:rsidRPr="008E2A69">
          <w:rPr>
            <w:noProof/>
            <w:rPrChange w:id="23360" w:author="CR#0701r1" w:date="2020-04-04T13:17:00Z">
              <w:rPr>
                <w:noProof/>
              </w:rPr>
            </w:rPrChange>
          </w:rPr>
          <w:tab/>
          <w:t xml:space="preserve">BI: The Backoff Indicator field identifies the overload condition in the cell. The size of the BI field is </w:t>
        </w:r>
        <w:r w:rsidRPr="008E2A69">
          <w:rPr>
            <w:noProof/>
            <w:lang w:eastAsia="ko-KR"/>
            <w:rPrChange w:id="23361" w:author="CR#0701r1" w:date="2020-04-04T13:17:00Z">
              <w:rPr>
                <w:noProof/>
                <w:lang w:eastAsia="ko-KR"/>
              </w:rPr>
            </w:rPrChange>
          </w:rPr>
          <w:t>4</w:t>
        </w:r>
        <w:r w:rsidRPr="008E2A69">
          <w:rPr>
            <w:noProof/>
            <w:rPrChange w:id="23362" w:author="CR#0701r1" w:date="2020-04-04T13:17:00Z">
              <w:rPr>
                <w:noProof/>
              </w:rPr>
            </w:rPrChange>
          </w:rPr>
          <w:t xml:space="preserve"> bits;</w:t>
        </w:r>
      </w:ins>
    </w:p>
    <w:p w:rsidR="00FA61AC" w:rsidRPr="008E2A69" w:rsidRDefault="00FA61AC" w:rsidP="00FA61AC">
      <w:pPr>
        <w:pStyle w:val="B1"/>
        <w:rPr>
          <w:ins w:id="23363" w:author="CR#0692r3" w:date="2020-04-04T01:31:00Z"/>
          <w:noProof/>
          <w:lang w:eastAsia="ko-KR"/>
          <w:rPrChange w:id="23364" w:author="CR#0701r1" w:date="2020-04-04T13:17:00Z">
            <w:rPr>
              <w:ins w:id="23365" w:author="CR#0692r3" w:date="2020-04-04T01:31:00Z"/>
              <w:noProof/>
              <w:lang w:eastAsia="ko-KR"/>
            </w:rPr>
          </w:rPrChange>
        </w:rPr>
      </w:pPr>
      <w:ins w:id="23366" w:author="CR#0692r3" w:date="2020-04-04T01:31:00Z">
        <w:r w:rsidRPr="008E2A69">
          <w:rPr>
            <w:noProof/>
            <w:rPrChange w:id="23367" w:author="CR#0701r1" w:date="2020-04-04T13:17:00Z">
              <w:rPr>
                <w:noProof/>
              </w:rPr>
            </w:rPrChange>
          </w:rPr>
          <w:t>-</w:t>
        </w:r>
        <w:r w:rsidRPr="008E2A69">
          <w:rPr>
            <w:noProof/>
            <w:rPrChange w:id="23368" w:author="CR#0701r1" w:date="2020-04-04T13:17:00Z">
              <w:rPr>
                <w:noProof/>
              </w:rPr>
            </w:rPrChange>
          </w:rPr>
          <w:tab/>
          <w:t xml:space="preserve">RAPID: The Random Access Preamble IDentifier field identifies the transmitted Random Access Preamble (see subclause 5.1.3). The size of the RAPID field is </w:t>
        </w:r>
        <w:r w:rsidRPr="008E2A69">
          <w:rPr>
            <w:noProof/>
            <w:lang w:eastAsia="ko-KR"/>
            <w:rPrChange w:id="23369" w:author="CR#0701r1" w:date="2020-04-04T13:17:00Z">
              <w:rPr>
                <w:noProof/>
                <w:lang w:eastAsia="ko-KR"/>
              </w:rPr>
            </w:rPrChange>
          </w:rPr>
          <w:t>6</w:t>
        </w:r>
        <w:r w:rsidRPr="008E2A69">
          <w:rPr>
            <w:noProof/>
            <w:rPrChange w:id="23370" w:author="CR#0701r1" w:date="2020-04-04T13:17:00Z">
              <w:rPr>
                <w:noProof/>
              </w:rPr>
            </w:rPrChange>
          </w:rPr>
          <w:t xml:space="preserve"> bits.</w:t>
        </w:r>
      </w:ins>
    </w:p>
    <w:p w:rsidR="00FA61AC" w:rsidRPr="008E2A69" w:rsidRDefault="00FA61AC" w:rsidP="00FA61AC">
      <w:pPr>
        <w:pStyle w:val="EditorsNote"/>
        <w:rPr>
          <w:ins w:id="23371" w:author="CR#0692r3" w:date="2020-04-04T01:31:00Z"/>
          <w:color w:val="auto"/>
          <w:lang w:eastAsia="ko-KR"/>
          <w:rPrChange w:id="23372" w:author="CR#0701r1" w:date="2020-04-04T13:17:00Z">
            <w:rPr>
              <w:ins w:id="23373" w:author="CR#0692r3" w:date="2020-04-04T01:31:00Z"/>
              <w:lang w:eastAsia="ko-KR"/>
            </w:rPr>
          </w:rPrChange>
        </w:rPr>
      </w:pPr>
      <w:ins w:id="23374" w:author="CR#0692r3" w:date="2020-04-04T01:31:00Z">
        <w:r w:rsidRPr="008E2A69">
          <w:rPr>
            <w:color w:val="auto"/>
            <w:lang w:eastAsia="ko-KR"/>
            <w:rPrChange w:id="23375" w:author="CR#0701r1" w:date="2020-04-04T13:17:00Z">
              <w:rPr>
                <w:lang w:eastAsia="ko-KR"/>
              </w:rPr>
            </w:rPrChange>
          </w:rPr>
          <w:t>The MAC subheader is octet aligned.</w:t>
        </w:r>
      </w:ins>
    </w:p>
    <w:p w:rsidR="00411627" w:rsidRPr="008E2A69" w:rsidRDefault="00411627" w:rsidP="00411627">
      <w:pPr>
        <w:pStyle w:val="Heading3"/>
        <w:rPr>
          <w:lang w:eastAsia="ko-KR"/>
          <w:rPrChange w:id="23376" w:author="CR#0701r1" w:date="2020-04-04T13:17:00Z">
            <w:rPr>
              <w:lang w:eastAsia="ko-KR"/>
            </w:rPr>
          </w:rPrChange>
        </w:rPr>
      </w:pPr>
      <w:r w:rsidRPr="008E2A69">
        <w:rPr>
          <w:lang w:eastAsia="ko-KR"/>
          <w:rPrChange w:id="23377" w:author="CR#0701r1" w:date="2020-04-04T13:17:00Z">
            <w:rPr>
              <w:lang w:eastAsia="ko-KR"/>
            </w:rPr>
          </w:rPrChange>
        </w:rPr>
        <w:t>6.2.3</w:t>
      </w:r>
      <w:r w:rsidRPr="008E2A69">
        <w:rPr>
          <w:lang w:eastAsia="ko-KR"/>
          <w:rPrChange w:id="23378" w:author="CR#0701r1" w:date="2020-04-04T13:17:00Z">
            <w:rPr>
              <w:lang w:eastAsia="ko-KR"/>
            </w:rPr>
          </w:rPrChange>
        </w:rPr>
        <w:tab/>
        <w:t>MAC payload for Random Access Response</w:t>
      </w:r>
      <w:bookmarkEnd w:id="23314"/>
    </w:p>
    <w:p w:rsidR="00411627" w:rsidRPr="008E2A69" w:rsidRDefault="00411627" w:rsidP="00411627">
      <w:pPr>
        <w:rPr>
          <w:lang w:eastAsia="ko-KR"/>
          <w:rPrChange w:id="23379" w:author="CR#0701r1" w:date="2020-04-04T13:17:00Z">
            <w:rPr>
              <w:lang w:eastAsia="ko-KR"/>
            </w:rPr>
          </w:rPrChange>
        </w:rPr>
      </w:pPr>
      <w:r w:rsidRPr="008E2A69">
        <w:rPr>
          <w:lang w:eastAsia="ko-KR"/>
          <w:rPrChange w:id="23380" w:author="CR#0701r1" w:date="2020-04-04T13:17:00Z">
            <w:rPr>
              <w:lang w:eastAsia="ko-KR"/>
            </w:rPr>
          </w:rPrChange>
        </w:rPr>
        <w:t>The MAC RAR is of fixed size as depicted in Figure 6.2.3-1, and consists of the following fields:</w:t>
      </w:r>
    </w:p>
    <w:p w:rsidR="00411627" w:rsidRPr="008E2A69" w:rsidRDefault="00411627" w:rsidP="00411627">
      <w:pPr>
        <w:pStyle w:val="B1"/>
        <w:rPr>
          <w:rPrChange w:id="23381" w:author="CR#0701r1" w:date="2020-04-04T13:17:00Z">
            <w:rPr/>
          </w:rPrChange>
        </w:rPr>
      </w:pPr>
      <w:r w:rsidRPr="008E2A69">
        <w:rPr>
          <w:rPrChange w:id="23382" w:author="CR#0701r1" w:date="2020-04-04T13:17:00Z">
            <w:rPr/>
          </w:rPrChange>
        </w:rPr>
        <w:lastRenderedPageBreak/>
        <w:t>-</w:t>
      </w:r>
      <w:r w:rsidRPr="008E2A69">
        <w:rPr>
          <w:rPrChange w:id="23383" w:author="CR#0701r1" w:date="2020-04-04T13:17:00Z">
            <w:rPr/>
          </w:rPrChange>
        </w:rPr>
        <w:tab/>
        <w:t>R: Reserved bit, set to "0";</w:t>
      </w:r>
    </w:p>
    <w:p w:rsidR="00411627" w:rsidRPr="008E2A69" w:rsidRDefault="00411627" w:rsidP="00411627">
      <w:pPr>
        <w:pStyle w:val="B1"/>
        <w:rPr>
          <w:rPrChange w:id="23384" w:author="CR#0701r1" w:date="2020-04-04T13:17:00Z">
            <w:rPr/>
          </w:rPrChange>
        </w:rPr>
      </w:pPr>
      <w:r w:rsidRPr="008E2A69">
        <w:rPr>
          <w:rPrChange w:id="23385" w:author="CR#0701r1" w:date="2020-04-04T13:17:00Z">
            <w:rPr/>
          </w:rPrChange>
        </w:rPr>
        <w:t>-</w:t>
      </w:r>
      <w:r w:rsidRPr="008E2A69">
        <w:rPr>
          <w:rPrChange w:id="23386" w:author="CR#0701r1" w:date="2020-04-04T13:17:00Z">
            <w:rPr/>
          </w:rPrChange>
        </w:rPr>
        <w:tab/>
        <w:t xml:space="preserve">Timing Advance Command: The Timing Advance Command field indicates the index value </w:t>
      </w:r>
      <w:r w:rsidRPr="008E2A69">
        <w:rPr>
          <w:i/>
          <w:rPrChange w:id="23387" w:author="CR#0701r1" w:date="2020-04-04T13:17:00Z">
            <w:rPr>
              <w:i/>
            </w:rPr>
          </w:rPrChange>
        </w:rPr>
        <w:t>T</w:t>
      </w:r>
      <w:r w:rsidRPr="008E2A69">
        <w:rPr>
          <w:i/>
          <w:vertAlign w:val="subscript"/>
          <w:rPrChange w:id="23388" w:author="CR#0701r1" w:date="2020-04-04T13:17:00Z">
            <w:rPr>
              <w:i/>
              <w:vertAlign w:val="subscript"/>
            </w:rPr>
          </w:rPrChange>
        </w:rPr>
        <w:t>A</w:t>
      </w:r>
      <w:r w:rsidRPr="008E2A69">
        <w:rPr>
          <w:rPrChange w:id="23389" w:author="CR#0701r1" w:date="2020-04-04T13:17:00Z">
            <w:rPr/>
          </w:rPrChange>
        </w:rPr>
        <w:t xml:space="preserve"> used to control the amount of timing adjustment that the MAC entity has to apply </w:t>
      </w:r>
      <w:r w:rsidRPr="008E2A69">
        <w:rPr>
          <w:lang w:eastAsia="ko-KR"/>
          <w:rPrChange w:id="23390" w:author="CR#0701r1" w:date="2020-04-04T13:17:00Z">
            <w:rPr>
              <w:lang w:eastAsia="ko-KR"/>
            </w:rPr>
          </w:rPrChange>
        </w:rPr>
        <w:t>in TS 38.213 [6]</w:t>
      </w:r>
      <w:r w:rsidRPr="008E2A69">
        <w:rPr>
          <w:rPrChange w:id="23391" w:author="CR#0701r1" w:date="2020-04-04T13:17:00Z">
            <w:rPr/>
          </w:rPrChange>
        </w:rPr>
        <w:t xml:space="preserve">. The size of the Timing Advance Command field is </w:t>
      </w:r>
      <w:r w:rsidRPr="008E2A69">
        <w:rPr>
          <w:lang w:eastAsia="ko-KR"/>
          <w:rPrChange w:id="23392" w:author="CR#0701r1" w:date="2020-04-04T13:17:00Z">
            <w:rPr>
              <w:lang w:eastAsia="ko-KR"/>
            </w:rPr>
          </w:rPrChange>
        </w:rPr>
        <w:t>12</w:t>
      </w:r>
      <w:r w:rsidRPr="008E2A69">
        <w:rPr>
          <w:rPrChange w:id="23393" w:author="CR#0701r1" w:date="2020-04-04T13:17:00Z">
            <w:rPr/>
          </w:rPrChange>
        </w:rPr>
        <w:t xml:space="preserve"> bits;</w:t>
      </w:r>
    </w:p>
    <w:p w:rsidR="00411627" w:rsidRPr="008E2A69"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Change w:id="23394" w:author="CR#0701r1" w:date="2020-04-04T13:17:00Z">
            <w:rPr>
              <w:noProof/>
              <w:lang w:eastAsia="ko-KR"/>
            </w:rPr>
          </w:rPrChange>
        </w:rPr>
      </w:pPr>
      <w:r w:rsidRPr="008E2A69">
        <w:rPr>
          <w:noProof/>
          <w:rPrChange w:id="23395" w:author="CR#0701r1" w:date="2020-04-04T13:17:00Z">
            <w:rPr>
              <w:noProof/>
            </w:rPr>
          </w:rPrChange>
        </w:rPr>
        <w:t>-</w:t>
      </w:r>
      <w:r w:rsidRPr="008E2A69">
        <w:rPr>
          <w:noProof/>
          <w:rPrChange w:id="23396" w:author="CR#0701r1" w:date="2020-04-04T13:17:00Z">
            <w:rPr>
              <w:noProof/>
            </w:rPr>
          </w:rPrChange>
        </w:rPr>
        <w:tab/>
        <w:t xml:space="preserve">UL Grant: The Uplink Grant field indicates the resources to be used on the uplink </w:t>
      </w:r>
      <w:r w:rsidRPr="008E2A69">
        <w:rPr>
          <w:lang w:eastAsia="ko-KR"/>
          <w:rPrChange w:id="23397" w:author="CR#0701r1" w:date="2020-04-04T13:17:00Z">
            <w:rPr>
              <w:lang w:eastAsia="ko-KR"/>
            </w:rPr>
          </w:rPrChange>
        </w:rPr>
        <w:t xml:space="preserve">in TS 38.213 </w:t>
      </w:r>
      <w:r w:rsidRPr="008E2A69">
        <w:rPr>
          <w:noProof/>
          <w:lang w:eastAsia="ko-KR"/>
          <w:rPrChange w:id="23398" w:author="CR#0701r1" w:date="2020-04-04T13:17:00Z">
            <w:rPr>
              <w:noProof/>
              <w:lang w:eastAsia="ko-KR"/>
            </w:rPr>
          </w:rPrChange>
        </w:rPr>
        <w:t>[6]</w:t>
      </w:r>
      <w:r w:rsidRPr="008E2A69">
        <w:rPr>
          <w:noProof/>
          <w:rPrChange w:id="23399" w:author="CR#0701r1" w:date="2020-04-04T13:17:00Z">
            <w:rPr>
              <w:noProof/>
            </w:rPr>
          </w:rPrChange>
        </w:rPr>
        <w:t xml:space="preserve">. The size of the UL Grant field is </w:t>
      </w:r>
      <w:r w:rsidRPr="008E2A69">
        <w:rPr>
          <w:noProof/>
          <w:lang w:eastAsia="ko-KR"/>
          <w:rPrChange w:id="23400" w:author="CR#0701r1" w:date="2020-04-04T13:17:00Z">
            <w:rPr>
              <w:noProof/>
              <w:lang w:eastAsia="ko-KR"/>
            </w:rPr>
          </w:rPrChange>
        </w:rPr>
        <w:t>2</w:t>
      </w:r>
      <w:r w:rsidR="001E0758" w:rsidRPr="008E2A69">
        <w:rPr>
          <w:noProof/>
          <w:lang w:eastAsia="ko-KR"/>
          <w:rPrChange w:id="23401" w:author="CR#0701r1" w:date="2020-04-04T13:17:00Z">
            <w:rPr>
              <w:noProof/>
              <w:lang w:eastAsia="ko-KR"/>
            </w:rPr>
          </w:rPrChange>
        </w:rPr>
        <w:t>7</w:t>
      </w:r>
      <w:r w:rsidRPr="008E2A69">
        <w:rPr>
          <w:noProof/>
          <w:rPrChange w:id="23402" w:author="CR#0701r1" w:date="2020-04-04T13:17:00Z">
            <w:rPr>
              <w:noProof/>
            </w:rPr>
          </w:rPrChange>
        </w:rPr>
        <w:t xml:space="preserve"> bits</w:t>
      </w:r>
      <w:r w:rsidRPr="008E2A69">
        <w:rPr>
          <w:noProof/>
          <w:lang w:eastAsia="ko-KR"/>
          <w:rPrChange w:id="23403" w:author="CR#0701r1" w:date="2020-04-04T13:17:00Z">
            <w:rPr>
              <w:noProof/>
              <w:lang w:eastAsia="ko-KR"/>
            </w:rPr>
          </w:rPrChange>
        </w:rPr>
        <w:t>;</w:t>
      </w:r>
    </w:p>
    <w:p w:rsidR="00411627" w:rsidRPr="008E2A69" w:rsidRDefault="00411627" w:rsidP="00411627">
      <w:pPr>
        <w:pStyle w:val="B1"/>
        <w:rPr>
          <w:noProof/>
          <w:rPrChange w:id="23404" w:author="CR#0701r1" w:date="2020-04-04T13:17:00Z">
            <w:rPr>
              <w:noProof/>
            </w:rPr>
          </w:rPrChange>
        </w:rPr>
      </w:pPr>
      <w:r w:rsidRPr="008E2A69">
        <w:rPr>
          <w:noProof/>
          <w:rPrChange w:id="23405" w:author="CR#0701r1" w:date="2020-04-04T13:17:00Z">
            <w:rPr>
              <w:noProof/>
            </w:rPr>
          </w:rPrChange>
        </w:rPr>
        <w:t>-</w:t>
      </w:r>
      <w:r w:rsidRPr="008E2A69">
        <w:rPr>
          <w:noProof/>
          <w:rPrChange w:id="23406" w:author="CR#0701r1" w:date="2020-04-04T13:17:00Z">
            <w:rPr>
              <w:noProof/>
            </w:rPr>
          </w:rPrChange>
        </w:rPr>
        <w:tab/>
        <w:t xml:space="preserve">Temporary C-RNTI: The Temporary C-RNTI field indicates the temporary identity that is used by the </w:t>
      </w:r>
      <w:r w:rsidRPr="008E2A69">
        <w:rPr>
          <w:rPrChange w:id="23407" w:author="CR#0701r1" w:date="2020-04-04T13:17:00Z">
            <w:rPr/>
          </w:rPrChange>
        </w:rPr>
        <w:t>MAC entity</w:t>
      </w:r>
      <w:r w:rsidRPr="008E2A69">
        <w:rPr>
          <w:noProof/>
          <w:rPrChange w:id="23408" w:author="CR#0701r1" w:date="2020-04-04T13:17:00Z">
            <w:rPr>
              <w:noProof/>
            </w:rPr>
          </w:rPrChange>
        </w:rPr>
        <w:t xml:space="preserve"> during Random Access. The size of the Temporary C-RNTI field is </w:t>
      </w:r>
      <w:r w:rsidRPr="008E2A69">
        <w:rPr>
          <w:noProof/>
          <w:lang w:eastAsia="ko-KR"/>
          <w:rPrChange w:id="23409" w:author="CR#0701r1" w:date="2020-04-04T13:17:00Z">
            <w:rPr>
              <w:noProof/>
              <w:lang w:eastAsia="ko-KR"/>
            </w:rPr>
          </w:rPrChange>
        </w:rPr>
        <w:t>16</w:t>
      </w:r>
      <w:r w:rsidRPr="008E2A69">
        <w:rPr>
          <w:noProof/>
          <w:rPrChange w:id="23410" w:author="CR#0701r1" w:date="2020-04-04T13:17:00Z">
            <w:rPr>
              <w:noProof/>
            </w:rPr>
          </w:rPrChange>
        </w:rPr>
        <w:t xml:space="preserve"> bits.</w:t>
      </w:r>
    </w:p>
    <w:p w:rsidR="00411627" w:rsidRPr="008E2A69" w:rsidRDefault="00411627" w:rsidP="00411627">
      <w:pPr>
        <w:rPr>
          <w:lang w:eastAsia="ko-KR"/>
          <w:rPrChange w:id="23411" w:author="CR#0701r1" w:date="2020-04-04T13:17:00Z">
            <w:rPr>
              <w:lang w:eastAsia="ko-KR"/>
            </w:rPr>
          </w:rPrChange>
        </w:rPr>
      </w:pPr>
      <w:r w:rsidRPr="008E2A69">
        <w:rPr>
          <w:noProof/>
          <w:rPrChange w:id="23412" w:author="CR#0701r1" w:date="2020-04-04T13:17:00Z">
            <w:rPr>
              <w:noProof/>
            </w:rPr>
          </w:rPrChange>
        </w:rPr>
        <w:t>The MAC RAR is octet aligned.</w:t>
      </w:r>
    </w:p>
    <w:p w:rsidR="00411627" w:rsidRPr="008E2A69" w:rsidRDefault="00345B7E" w:rsidP="00411627">
      <w:pPr>
        <w:pStyle w:val="TH"/>
        <w:rPr>
          <w:lang w:eastAsia="ko-KR"/>
          <w:rPrChange w:id="23413" w:author="CR#0701r1" w:date="2020-04-04T13:17:00Z">
            <w:rPr>
              <w:lang w:eastAsia="ko-KR"/>
            </w:rPr>
          </w:rPrChange>
        </w:rPr>
      </w:pPr>
      <w:r w:rsidRPr="008E2A69">
        <w:rPr>
          <w:rPrChange w:id="23414" w:author="CR#0701r1" w:date="2020-04-04T13:17:00Z">
            <w:rPr/>
          </w:rPrChange>
        </w:rPr>
        <w:object w:dxaOrig="5700" w:dyaOrig="4425">
          <v:shape id="_x0000_i1082" type="#_x0000_t75" style="width:285pt;height:221.25pt" o:ole="">
            <v:imagedata r:id="rId151" o:title=""/>
          </v:shape>
          <o:OLEObject Type="Embed" ProgID="Visio.Drawing.15" ShapeID="_x0000_i1082" DrawAspect="Content" ObjectID="_1647512031" r:id="rId152"/>
        </w:object>
      </w:r>
    </w:p>
    <w:p w:rsidR="00411627" w:rsidRPr="008E2A69" w:rsidRDefault="00411627" w:rsidP="00411627">
      <w:pPr>
        <w:pStyle w:val="TF"/>
        <w:rPr>
          <w:lang w:eastAsia="ko-KR"/>
          <w:rPrChange w:id="23415" w:author="CR#0701r1" w:date="2020-04-04T13:17:00Z">
            <w:rPr>
              <w:lang w:eastAsia="ko-KR"/>
            </w:rPr>
          </w:rPrChange>
        </w:rPr>
      </w:pPr>
      <w:r w:rsidRPr="008E2A69">
        <w:rPr>
          <w:lang w:eastAsia="ko-KR"/>
          <w:rPrChange w:id="23416" w:author="CR#0701r1" w:date="2020-04-04T13:17:00Z">
            <w:rPr>
              <w:lang w:eastAsia="ko-KR"/>
            </w:rPr>
          </w:rPrChange>
        </w:rPr>
        <w:t>Figure 6.2.3-1: MAC RAR</w:t>
      </w:r>
    </w:p>
    <w:p w:rsidR="00FA61AC" w:rsidRPr="008E2A69" w:rsidRDefault="00FA61AC" w:rsidP="00FA61AC">
      <w:pPr>
        <w:pStyle w:val="TF"/>
        <w:rPr>
          <w:ins w:id="23417" w:author="CR#0692r3" w:date="2020-04-04T01:32:00Z"/>
          <w:lang w:eastAsia="ko-KR"/>
          <w:rPrChange w:id="23418" w:author="CR#0701r1" w:date="2020-04-04T13:17:00Z">
            <w:rPr>
              <w:ins w:id="23419" w:author="CR#0692r3" w:date="2020-04-04T01:32:00Z"/>
              <w:lang w:eastAsia="ko-KR"/>
            </w:rPr>
          </w:rPrChange>
        </w:rPr>
      </w:pPr>
      <w:bookmarkStart w:id="23420" w:name="_Toc29239905"/>
    </w:p>
    <w:p w:rsidR="00FA61AC" w:rsidRPr="008E2A69" w:rsidRDefault="00FA61AC" w:rsidP="00FA61AC">
      <w:pPr>
        <w:pStyle w:val="Heading3"/>
        <w:rPr>
          <w:ins w:id="23421" w:author="CR#0692r3" w:date="2020-04-04T01:32:00Z"/>
          <w:rFonts w:eastAsia="SimSun"/>
          <w:lang w:val="en-US" w:eastAsia="zh-CN"/>
          <w:rPrChange w:id="23422" w:author="CR#0701r1" w:date="2020-04-04T13:17:00Z">
            <w:rPr>
              <w:ins w:id="23423" w:author="CR#0692r3" w:date="2020-04-04T01:32:00Z"/>
              <w:rFonts w:eastAsia="SimSun"/>
              <w:lang w:val="en-US" w:eastAsia="zh-CN"/>
            </w:rPr>
          </w:rPrChange>
        </w:rPr>
      </w:pPr>
      <w:ins w:id="23424" w:author="CR#0692r3" w:date="2020-04-04T01:32:00Z">
        <w:r w:rsidRPr="008E2A69">
          <w:rPr>
            <w:rFonts w:eastAsia="Malgun Gothic"/>
            <w:lang w:eastAsia="ko-KR"/>
            <w:rPrChange w:id="23425" w:author="CR#0701r1" w:date="2020-04-04T13:17:00Z">
              <w:rPr>
                <w:rFonts w:eastAsia="Malgun Gothic"/>
                <w:lang w:eastAsia="ko-KR"/>
              </w:rPr>
            </w:rPrChange>
          </w:rPr>
          <w:t>6.2.3</w:t>
        </w:r>
        <w:r w:rsidRPr="008E2A69">
          <w:rPr>
            <w:rFonts w:eastAsia="SimSun"/>
            <w:lang w:val="en-US" w:eastAsia="zh-CN"/>
            <w:rPrChange w:id="23426" w:author="CR#0701r1" w:date="2020-04-04T13:17:00Z">
              <w:rPr>
                <w:rFonts w:eastAsia="SimSun"/>
                <w:lang w:val="en-US" w:eastAsia="zh-CN"/>
              </w:rPr>
            </w:rPrChange>
          </w:rPr>
          <w:t>a</w:t>
        </w:r>
        <w:r w:rsidRPr="008E2A69">
          <w:rPr>
            <w:rFonts w:eastAsia="Malgun Gothic"/>
            <w:lang w:eastAsia="ko-KR"/>
            <w:rPrChange w:id="23427" w:author="CR#0701r1" w:date="2020-04-04T13:17:00Z">
              <w:rPr>
                <w:rFonts w:eastAsia="Malgun Gothic"/>
                <w:lang w:eastAsia="ko-KR"/>
              </w:rPr>
            </w:rPrChange>
          </w:rPr>
          <w:tab/>
          <w:t>MAC payload for MSGB</w:t>
        </w:r>
      </w:ins>
    </w:p>
    <w:p w:rsidR="00FA61AC" w:rsidRPr="008E2A69" w:rsidRDefault="00FA61AC" w:rsidP="00FA61AC">
      <w:pPr>
        <w:rPr>
          <w:ins w:id="23428" w:author="CR#0692r3" w:date="2020-04-04T01:32:00Z"/>
          <w:rFonts w:eastAsia="Malgun Gothic"/>
          <w:lang w:eastAsia="ko-KR"/>
          <w:rPrChange w:id="23429" w:author="CR#0701r1" w:date="2020-04-04T13:17:00Z">
            <w:rPr>
              <w:ins w:id="23430" w:author="CR#0692r3" w:date="2020-04-04T01:32:00Z"/>
              <w:rFonts w:eastAsia="Malgun Gothic"/>
              <w:lang w:eastAsia="ko-KR"/>
            </w:rPr>
          </w:rPrChange>
        </w:rPr>
      </w:pPr>
      <w:ins w:id="23431" w:author="CR#0692r3" w:date="2020-04-04T01:32:00Z">
        <w:r w:rsidRPr="008E2A69">
          <w:rPr>
            <w:lang w:eastAsia="ko-KR"/>
            <w:rPrChange w:id="23432" w:author="CR#0701r1" w:date="2020-04-04T13:17:00Z">
              <w:rPr>
                <w:lang w:eastAsia="ko-KR"/>
              </w:rPr>
            </w:rPrChange>
          </w:rPr>
          <w:t>The fallbackRAR is of fixed size as depicted in Figure 6.2.3a-1, and consists of the following fields:</w:t>
        </w:r>
      </w:ins>
    </w:p>
    <w:p w:rsidR="00FA61AC" w:rsidRPr="008E2A69" w:rsidRDefault="00FA61AC" w:rsidP="00FA61AC">
      <w:pPr>
        <w:pStyle w:val="B1"/>
        <w:rPr>
          <w:ins w:id="23433" w:author="CR#0692r3" w:date="2020-04-04T01:32:00Z"/>
          <w:lang w:eastAsia="en-US"/>
          <w:rPrChange w:id="23434" w:author="CR#0701r1" w:date="2020-04-04T13:17:00Z">
            <w:rPr>
              <w:ins w:id="23435" w:author="CR#0692r3" w:date="2020-04-04T01:32:00Z"/>
              <w:lang w:eastAsia="en-US"/>
            </w:rPr>
          </w:rPrChange>
        </w:rPr>
      </w:pPr>
      <w:ins w:id="23436" w:author="CR#0692r3" w:date="2020-04-04T01:32:00Z">
        <w:r w:rsidRPr="008E2A69">
          <w:rPr>
            <w:rPrChange w:id="23437" w:author="CR#0701r1" w:date="2020-04-04T13:17:00Z">
              <w:rPr/>
            </w:rPrChange>
          </w:rPr>
          <w:t>-</w:t>
        </w:r>
        <w:r w:rsidRPr="008E2A69">
          <w:rPr>
            <w:rPrChange w:id="23438" w:author="CR#0701r1" w:date="2020-04-04T13:17:00Z">
              <w:rPr/>
            </w:rPrChange>
          </w:rPr>
          <w:tab/>
          <w:t>R: Reserved bit, set to "0";</w:t>
        </w:r>
      </w:ins>
    </w:p>
    <w:p w:rsidR="00FA61AC" w:rsidRPr="008E2A69" w:rsidRDefault="00FA61AC" w:rsidP="00FA61AC">
      <w:pPr>
        <w:pStyle w:val="B1"/>
        <w:rPr>
          <w:ins w:id="23439" w:author="CR#0692r3" w:date="2020-04-04T01:32:00Z"/>
          <w:rPrChange w:id="23440" w:author="CR#0701r1" w:date="2020-04-04T13:17:00Z">
            <w:rPr>
              <w:ins w:id="23441" w:author="CR#0692r3" w:date="2020-04-04T01:32:00Z"/>
            </w:rPr>
          </w:rPrChange>
        </w:rPr>
      </w:pPr>
      <w:ins w:id="23442" w:author="CR#0692r3" w:date="2020-04-04T01:32:00Z">
        <w:r w:rsidRPr="008E2A69">
          <w:rPr>
            <w:rPrChange w:id="23443" w:author="CR#0701r1" w:date="2020-04-04T13:17:00Z">
              <w:rPr/>
            </w:rPrChange>
          </w:rPr>
          <w:t>-</w:t>
        </w:r>
        <w:r w:rsidRPr="008E2A69">
          <w:rPr>
            <w:rPrChange w:id="23444" w:author="CR#0701r1" w:date="2020-04-04T13:17:00Z">
              <w:rPr/>
            </w:rPrChange>
          </w:rPr>
          <w:tab/>
          <w:t xml:space="preserve">Timing Advance Command: The Timing Advance Command field indicates the index value </w:t>
        </w:r>
        <w:r w:rsidRPr="008E2A69">
          <w:rPr>
            <w:i/>
            <w:rPrChange w:id="23445" w:author="CR#0701r1" w:date="2020-04-04T13:17:00Z">
              <w:rPr>
                <w:i/>
              </w:rPr>
            </w:rPrChange>
          </w:rPr>
          <w:t>T</w:t>
        </w:r>
        <w:r w:rsidRPr="008E2A69">
          <w:rPr>
            <w:i/>
            <w:vertAlign w:val="subscript"/>
            <w:rPrChange w:id="23446" w:author="CR#0701r1" w:date="2020-04-04T13:17:00Z">
              <w:rPr>
                <w:i/>
                <w:vertAlign w:val="subscript"/>
              </w:rPr>
            </w:rPrChange>
          </w:rPr>
          <w:t>A</w:t>
        </w:r>
        <w:r w:rsidRPr="008E2A69">
          <w:rPr>
            <w:rPrChange w:id="23447" w:author="CR#0701r1" w:date="2020-04-04T13:17:00Z">
              <w:rPr/>
            </w:rPrChange>
          </w:rPr>
          <w:t xml:space="preserve"> used to control the amount of timing adjustment that the MAC entity has to apply </w:t>
        </w:r>
        <w:r w:rsidRPr="008E2A69">
          <w:rPr>
            <w:lang w:eastAsia="ko-KR"/>
            <w:rPrChange w:id="23448" w:author="CR#0701r1" w:date="2020-04-04T13:17:00Z">
              <w:rPr>
                <w:lang w:eastAsia="ko-KR"/>
              </w:rPr>
            </w:rPrChange>
          </w:rPr>
          <w:t>in TS 38.213 [6]</w:t>
        </w:r>
        <w:r w:rsidRPr="008E2A69">
          <w:rPr>
            <w:rPrChange w:id="23449" w:author="CR#0701r1" w:date="2020-04-04T13:17:00Z">
              <w:rPr/>
            </w:rPrChange>
          </w:rPr>
          <w:t xml:space="preserve">. The size of the Timing Advance Command field is </w:t>
        </w:r>
        <w:r w:rsidRPr="008E2A69">
          <w:rPr>
            <w:lang w:eastAsia="ko-KR"/>
            <w:rPrChange w:id="23450" w:author="CR#0701r1" w:date="2020-04-04T13:17:00Z">
              <w:rPr>
                <w:lang w:eastAsia="ko-KR"/>
              </w:rPr>
            </w:rPrChange>
          </w:rPr>
          <w:t>12</w:t>
        </w:r>
        <w:r w:rsidRPr="008E2A69">
          <w:rPr>
            <w:rPrChange w:id="23451" w:author="CR#0701r1" w:date="2020-04-04T13:17:00Z">
              <w:rPr/>
            </w:rPrChange>
          </w:rPr>
          <w:t xml:space="preserve"> bits;</w:t>
        </w:r>
      </w:ins>
    </w:p>
    <w:p w:rsidR="00FA61AC" w:rsidRPr="008E2A69" w:rsidRDefault="00FA61AC" w:rsidP="00FA61AC">
      <w:pPr>
        <w:pStyle w:val="B1"/>
        <w:tabs>
          <w:tab w:val="left" w:pos="284"/>
          <w:tab w:val="left" w:pos="568"/>
          <w:tab w:val="left" w:pos="852"/>
          <w:tab w:val="left" w:pos="1136"/>
          <w:tab w:val="left" w:pos="1420"/>
          <w:tab w:val="left" w:pos="1704"/>
          <w:tab w:val="left" w:pos="1988"/>
          <w:tab w:val="left" w:pos="2917"/>
        </w:tabs>
        <w:rPr>
          <w:ins w:id="23452" w:author="CR#0692r3" w:date="2020-04-04T01:32:00Z"/>
          <w:noProof/>
          <w:lang w:eastAsia="ko-KR"/>
          <w:rPrChange w:id="23453" w:author="CR#0701r1" w:date="2020-04-04T13:17:00Z">
            <w:rPr>
              <w:ins w:id="23454" w:author="CR#0692r3" w:date="2020-04-04T01:32:00Z"/>
              <w:noProof/>
              <w:lang w:eastAsia="ko-KR"/>
            </w:rPr>
          </w:rPrChange>
        </w:rPr>
      </w:pPr>
      <w:ins w:id="23455" w:author="CR#0692r3" w:date="2020-04-04T01:32:00Z">
        <w:r w:rsidRPr="008E2A69">
          <w:rPr>
            <w:noProof/>
            <w:rPrChange w:id="23456" w:author="CR#0701r1" w:date="2020-04-04T13:17:00Z">
              <w:rPr>
                <w:noProof/>
              </w:rPr>
            </w:rPrChange>
          </w:rPr>
          <w:t>-</w:t>
        </w:r>
        <w:r w:rsidRPr="008E2A69">
          <w:rPr>
            <w:noProof/>
            <w:rPrChange w:id="23457" w:author="CR#0701r1" w:date="2020-04-04T13:17:00Z">
              <w:rPr>
                <w:noProof/>
              </w:rPr>
            </w:rPrChange>
          </w:rPr>
          <w:tab/>
          <w:t xml:space="preserve">UL Grant: The Uplink Grant field indicates the resources to be used on the uplink </w:t>
        </w:r>
        <w:r w:rsidRPr="008E2A69">
          <w:rPr>
            <w:lang w:eastAsia="ko-KR"/>
            <w:rPrChange w:id="23458" w:author="CR#0701r1" w:date="2020-04-04T13:17:00Z">
              <w:rPr>
                <w:lang w:eastAsia="ko-KR"/>
              </w:rPr>
            </w:rPrChange>
          </w:rPr>
          <w:t xml:space="preserve">in TS 38.213 </w:t>
        </w:r>
        <w:r w:rsidRPr="008E2A69">
          <w:rPr>
            <w:noProof/>
            <w:lang w:eastAsia="ko-KR"/>
            <w:rPrChange w:id="23459" w:author="CR#0701r1" w:date="2020-04-04T13:17:00Z">
              <w:rPr>
                <w:noProof/>
                <w:lang w:eastAsia="ko-KR"/>
              </w:rPr>
            </w:rPrChange>
          </w:rPr>
          <w:t>[6]</w:t>
        </w:r>
        <w:r w:rsidRPr="008E2A69">
          <w:rPr>
            <w:noProof/>
            <w:rPrChange w:id="23460" w:author="CR#0701r1" w:date="2020-04-04T13:17:00Z">
              <w:rPr>
                <w:noProof/>
              </w:rPr>
            </w:rPrChange>
          </w:rPr>
          <w:t xml:space="preserve">. The size of the UL Grant field is </w:t>
        </w:r>
        <w:r w:rsidRPr="008E2A69">
          <w:rPr>
            <w:noProof/>
            <w:lang w:eastAsia="ko-KR"/>
            <w:rPrChange w:id="23461" w:author="CR#0701r1" w:date="2020-04-04T13:17:00Z">
              <w:rPr>
                <w:noProof/>
                <w:lang w:eastAsia="ko-KR"/>
              </w:rPr>
            </w:rPrChange>
          </w:rPr>
          <w:t>27</w:t>
        </w:r>
        <w:r w:rsidRPr="008E2A69">
          <w:rPr>
            <w:noProof/>
            <w:rPrChange w:id="23462" w:author="CR#0701r1" w:date="2020-04-04T13:17:00Z">
              <w:rPr>
                <w:noProof/>
              </w:rPr>
            </w:rPrChange>
          </w:rPr>
          <w:t xml:space="preserve"> bits</w:t>
        </w:r>
        <w:r w:rsidRPr="008E2A69">
          <w:rPr>
            <w:noProof/>
            <w:lang w:eastAsia="ko-KR"/>
            <w:rPrChange w:id="23463" w:author="CR#0701r1" w:date="2020-04-04T13:17:00Z">
              <w:rPr>
                <w:noProof/>
                <w:lang w:eastAsia="ko-KR"/>
              </w:rPr>
            </w:rPrChange>
          </w:rPr>
          <w:t>;</w:t>
        </w:r>
      </w:ins>
    </w:p>
    <w:p w:rsidR="00FA61AC" w:rsidRPr="008E2A69" w:rsidRDefault="00FA61AC" w:rsidP="00FA61AC">
      <w:pPr>
        <w:pStyle w:val="B1"/>
        <w:rPr>
          <w:ins w:id="23464" w:author="CR#0692r3" w:date="2020-04-04T01:32:00Z"/>
          <w:noProof/>
          <w:lang w:eastAsia="en-US"/>
          <w:rPrChange w:id="23465" w:author="CR#0701r1" w:date="2020-04-04T13:17:00Z">
            <w:rPr>
              <w:ins w:id="23466" w:author="CR#0692r3" w:date="2020-04-04T01:32:00Z"/>
              <w:noProof/>
              <w:lang w:eastAsia="en-US"/>
            </w:rPr>
          </w:rPrChange>
        </w:rPr>
      </w:pPr>
      <w:ins w:id="23467" w:author="CR#0692r3" w:date="2020-04-04T01:32:00Z">
        <w:r w:rsidRPr="008E2A69">
          <w:rPr>
            <w:noProof/>
            <w:rPrChange w:id="23468" w:author="CR#0701r1" w:date="2020-04-04T13:17:00Z">
              <w:rPr>
                <w:noProof/>
              </w:rPr>
            </w:rPrChange>
          </w:rPr>
          <w:t>-</w:t>
        </w:r>
        <w:r w:rsidRPr="008E2A69">
          <w:rPr>
            <w:noProof/>
            <w:rPrChange w:id="23469" w:author="CR#0701r1" w:date="2020-04-04T13:17:00Z">
              <w:rPr>
                <w:noProof/>
              </w:rPr>
            </w:rPrChange>
          </w:rPr>
          <w:tab/>
          <w:t xml:space="preserve">Temporary C-RNTI: The Temporary C-RNTI field indicates the temporary identity that is used by the </w:t>
        </w:r>
        <w:r w:rsidRPr="008E2A69">
          <w:rPr>
            <w:rPrChange w:id="23470" w:author="CR#0701r1" w:date="2020-04-04T13:17:00Z">
              <w:rPr/>
            </w:rPrChange>
          </w:rPr>
          <w:t>MAC entity</w:t>
        </w:r>
        <w:r w:rsidRPr="008E2A69">
          <w:rPr>
            <w:noProof/>
            <w:rPrChange w:id="23471" w:author="CR#0701r1" w:date="2020-04-04T13:17:00Z">
              <w:rPr>
                <w:noProof/>
              </w:rPr>
            </w:rPrChange>
          </w:rPr>
          <w:t xml:space="preserve"> during Random Access. The size of the Temporary C-RNTI field is </w:t>
        </w:r>
        <w:r w:rsidRPr="008E2A69">
          <w:rPr>
            <w:noProof/>
            <w:lang w:eastAsia="ko-KR"/>
            <w:rPrChange w:id="23472" w:author="CR#0701r1" w:date="2020-04-04T13:17:00Z">
              <w:rPr>
                <w:noProof/>
                <w:lang w:eastAsia="ko-KR"/>
              </w:rPr>
            </w:rPrChange>
          </w:rPr>
          <w:t>16</w:t>
        </w:r>
        <w:r w:rsidRPr="008E2A69">
          <w:rPr>
            <w:noProof/>
            <w:rPrChange w:id="23473" w:author="CR#0701r1" w:date="2020-04-04T13:17:00Z">
              <w:rPr>
                <w:noProof/>
              </w:rPr>
            </w:rPrChange>
          </w:rPr>
          <w:t xml:space="preserve"> bits.</w:t>
        </w:r>
      </w:ins>
    </w:p>
    <w:p w:rsidR="00FA61AC" w:rsidRPr="008E2A69" w:rsidRDefault="00FA61AC" w:rsidP="00FA61AC">
      <w:pPr>
        <w:rPr>
          <w:ins w:id="23474" w:author="CR#0692r3" w:date="2020-04-04T01:32:00Z"/>
          <w:lang w:eastAsia="ko-KR"/>
          <w:rPrChange w:id="23475" w:author="CR#0701r1" w:date="2020-04-04T13:17:00Z">
            <w:rPr>
              <w:ins w:id="23476" w:author="CR#0692r3" w:date="2020-04-04T01:32:00Z"/>
              <w:lang w:eastAsia="ko-KR"/>
            </w:rPr>
          </w:rPrChange>
        </w:rPr>
      </w:pPr>
      <w:ins w:id="23477" w:author="CR#0692r3" w:date="2020-04-04T01:32:00Z">
        <w:r w:rsidRPr="008E2A69">
          <w:rPr>
            <w:noProof/>
            <w:rPrChange w:id="23478" w:author="CR#0701r1" w:date="2020-04-04T13:17:00Z">
              <w:rPr>
                <w:noProof/>
              </w:rPr>
            </w:rPrChange>
          </w:rPr>
          <w:t xml:space="preserve">The </w:t>
        </w:r>
        <w:r w:rsidRPr="008E2A69">
          <w:rPr>
            <w:lang w:eastAsia="ko-KR"/>
            <w:rPrChange w:id="23479" w:author="CR#0701r1" w:date="2020-04-04T13:17:00Z">
              <w:rPr>
                <w:lang w:eastAsia="ko-KR"/>
              </w:rPr>
            </w:rPrChange>
          </w:rPr>
          <w:t xml:space="preserve">fallbackRAR </w:t>
        </w:r>
        <w:r w:rsidRPr="008E2A69">
          <w:rPr>
            <w:noProof/>
            <w:rPrChange w:id="23480" w:author="CR#0701r1" w:date="2020-04-04T13:17:00Z">
              <w:rPr>
                <w:noProof/>
              </w:rPr>
            </w:rPrChange>
          </w:rPr>
          <w:t>is octet aligned.</w:t>
        </w:r>
      </w:ins>
    </w:p>
    <w:p w:rsidR="00FA61AC" w:rsidRPr="008E2A69" w:rsidRDefault="00FA61AC" w:rsidP="00FA61AC">
      <w:pPr>
        <w:pStyle w:val="TH"/>
        <w:rPr>
          <w:ins w:id="23481" w:author="CR#0692r3" w:date="2020-04-04T01:32:00Z"/>
          <w:lang w:eastAsia="ko-KR"/>
          <w:rPrChange w:id="23482" w:author="CR#0701r1" w:date="2020-04-04T13:17:00Z">
            <w:rPr>
              <w:ins w:id="23483" w:author="CR#0692r3" w:date="2020-04-04T01:32:00Z"/>
              <w:lang w:eastAsia="ko-KR"/>
            </w:rPr>
          </w:rPrChange>
        </w:rPr>
      </w:pPr>
      <w:ins w:id="23484" w:author="CR#0692r3" w:date="2020-04-04T01:33:00Z">
        <w:r w:rsidRPr="008E2A69">
          <w:rPr>
            <w:rPrChange w:id="23485" w:author="CR#0701r1" w:date="2020-04-04T13:17:00Z">
              <w:rPr/>
            </w:rPrChange>
          </w:rPr>
          <w:object w:dxaOrig="3871" w:dyaOrig="3046">
            <v:shape id="_x0000_i1083" type="#_x0000_t75" style="width:307.5pt;height:241.5pt" o:ole="">
              <v:imagedata r:id="rId153" o:title=""/>
            </v:shape>
            <o:OLEObject Type="Embed" ProgID="Visio.Drawing.15" ShapeID="_x0000_i1083" DrawAspect="Content" ObjectID="_1647512032" r:id="rId154"/>
          </w:object>
        </w:r>
      </w:ins>
    </w:p>
    <w:p w:rsidR="00FA61AC" w:rsidRPr="008E2A69" w:rsidRDefault="00FA61AC" w:rsidP="00FA61AC">
      <w:pPr>
        <w:pStyle w:val="TF"/>
        <w:rPr>
          <w:ins w:id="23486" w:author="CR#0692r3" w:date="2020-04-04T01:32:00Z"/>
          <w:lang w:eastAsia="ko-KR"/>
          <w:rPrChange w:id="23487" w:author="CR#0701r1" w:date="2020-04-04T13:17:00Z">
            <w:rPr>
              <w:ins w:id="23488" w:author="CR#0692r3" w:date="2020-04-04T01:32:00Z"/>
              <w:lang w:eastAsia="ko-KR"/>
            </w:rPr>
          </w:rPrChange>
        </w:rPr>
      </w:pPr>
      <w:ins w:id="23489" w:author="CR#0692r3" w:date="2020-04-04T01:32:00Z">
        <w:r w:rsidRPr="008E2A69">
          <w:rPr>
            <w:lang w:eastAsia="ko-KR"/>
            <w:rPrChange w:id="23490" w:author="CR#0701r1" w:date="2020-04-04T13:17:00Z">
              <w:rPr>
                <w:lang w:eastAsia="ko-KR"/>
              </w:rPr>
            </w:rPrChange>
          </w:rPr>
          <w:t>Figure 6.2.3a-1: fallbackRAR</w:t>
        </w:r>
      </w:ins>
    </w:p>
    <w:p w:rsidR="00FA61AC" w:rsidRPr="008E2A69" w:rsidRDefault="00FA61AC" w:rsidP="00FA61AC">
      <w:pPr>
        <w:rPr>
          <w:ins w:id="23491" w:author="CR#0692r3" w:date="2020-04-04T01:32:00Z"/>
          <w:lang w:eastAsia="ko-KR"/>
          <w:rPrChange w:id="23492" w:author="CR#0701r1" w:date="2020-04-04T13:17:00Z">
            <w:rPr>
              <w:ins w:id="23493" w:author="CR#0692r3" w:date="2020-04-04T01:32:00Z"/>
              <w:lang w:eastAsia="ko-KR"/>
            </w:rPr>
          </w:rPrChange>
        </w:rPr>
      </w:pPr>
      <w:ins w:id="23494" w:author="CR#0692r3" w:date="2020-04-04T01:32:00Z">
        <w:r w:rsidRPr="008E2A69">
          <w:rPr>
            <w:lang w:eastAsia="ko-KR"/>
            <w:rPrChange w:id="23495" w:author="CR#0701r1" w:date="2020-04-04T13:17:00Z">
              <w:rPr>
                <w:lang w:eastAsia="ko-KR"/>
              </w:rPr>
            </w:rPrChange>
          </w:rPr>
          <w:t>The successRAR is of fixed size as depicted in Figure 6.2.3a-2, and consists of the following fields:</w:t>
        </w:r>
      </w:ins>
    </w:p>
    <w:p w:rsidR="00FA61AC" w:rsidRPr="008E2A69" w:rsidRDefault="00FA61AC" w:rsidP="00FA61AC">
      <w:pPr>
        <w:pStyle w:val="B1"/>
        <w:rPr>
          <w:ins w:id="23496" w:author="CR#0692r3" w:date="2020-04-04T01:32:00Z"/>
          <w:noProof/>
          <w:lang w:eastAsia="ko-KR"/>
          <w:rPrChange w:id="23497" w:author="CR#0701r1" w:date="2020-04-04T13:17:00Z">
            <w:rPr>
              <w:ins w:id="23498" w:author="CR#0692r3" w:date="2020-04-04T01:32:00Z"/>
              <w:noProof/>
              <w:lang w:eastAsia="ko-KR"/>
            </w:rPr>
          </w:rPrChange>
        </w:rPr>
      </w:pPr>
      <w:ins w:id="23499" w:author="CR#0692r3" w:date="2020-04-04T01:32:00Z">
        <w:r w:rsidRPr="008E2A69">
          <w:rPr>
            <w:rPrChange w:id="23500" w:author="CR#0701r1" w:date="2020-04-04T13:17:00Z">
              <w:rPr/>
            </w:rPrChange>
          </w:rPr>
          <w:t>-</w:t>
        </w:r>
        <w:r w:rsidRPr="008E2A69">
          <w:rPr>
            <w:rPrChange w:id="23501" w:author="CR#0701r1" w:date="2020-04-04T13:17:00Z">
              <w:rPr/>
            </w:rPrChange>
          </w:rPr>
          <w:tab/>
        </w:r>
        <w:r w:rsidRPr="008E2A69">
          <w:rPr>
            <w:noProof/>
            <w:rPrChange w:id="23502" w:author="CR#0701r1" w:date="2020-04-04T13:17:00Z">
              <w:rPr>
                <w:noProof/>
              </w:rPr>
            </w:rPrChange>
          </w:rPr>
          <w:t xml:space="preserve">UE Contention Resolution Identity: This field contains the </w:t>
        </w:r>
        <w:r w:rsidRPr="008E2A69">
          <w:rPr>
            <w:noProof/>
            <w:lang w:eastAsia="ko-KR"/>
            <w:rPrChange w:id="23503" w:author="CR#0701r1" w:date="2020-04-04T13:17:00Z">
              <w:rPr>
                <w:noProof/>
                <w:lang w:eastAsia="ko-KR"/>
              </w:rPr>
            </w:rPrChange>
          </w:rPr>
          <w:t>UL</w:t>
        </w:r>
        <w:r w:rsidRPr="008E2A69">
          <w:rPr>
            <w:noProof/>
            <w:rPrChange w:id="23504" w:author="CR#0701r1" w:date="2020-04-04T13:17:00Z">
              <w:rPr>
                <w:noProof/>
              </w:rPr>
            </w:rPrChange>
          </w:rPr>
          <w:t xml:space="preserve"> CCCH SDU.</w:t>
        </w:r>
        <w:r w:rsidRPr="008E2A69">
          <w:rPr>
            <w:noProof/>
            <w:lang w:eastAsia="ko-KR"/>
            <w:rPrChange w:id="23505" w:author="CR#0701r1" w:date="2020-04-04T13:17:00Z">
              <w:rPr>
                <w:noProof/>
                <w:lang w:eastAsia="ko-KR"/>
              </w:rPr>
            </w:rPrChange>
          </w:rPr>
          <w:t xml:space="preserve"> If the UL CCCH SDU is longer than 48 bits, this field contains the first 48 bits of the UL CCCH SDU.</w:t>
        </w:r>
      </w:ins>
    </w:p>
    <w:p w:rsidR="00FA61AC" w:rsidRPr="008E2A69" w:rsidRDefault="00FA61AC" w:rsidP="00FA61AC">
      <w:pPr>
        <w:pStyle w:val="B1"/>
        <w:rPr>
          <w:ins w:id="23506" w:author="CR#0692r3" w:date="2020-04-04T01:32:00Z"/>
          <w:lang w:eastAsia="en-US"/>
          <w:rPrChange w:id="23507" w:author="CR#0701r1" w:date="2020-04-04T13:17:00Z">
            <w:rPr>
              <w:ins w:id="23508" w:author="CR#0692r3" w:date="2020-04-04T01:32:00Z"/>
              <w:lang w:eastAsia="en-US"/>
            </w:rPr>
          </w:rPrChange>
        </w:rPr>
      </w:pPr>
      <w:ins w:id="23509" w:author="CR#0692r3" w:date="2020-04-04T01:32:00Z">
        <w:r w:rsidRPr="008E2A69">
          <w:rPr>
            <w:noProof/>
            <w:lang w:eastAsia="ko-KR"/>
            <w:rPrChange w:id="23510" w:author="CR#0701r1" w:date="2020-04-04T13:17:00Z">
              <w:rPr>
                <w:noProof/>
                <w:lang w:eastAsia="ko-KR"/>
              </w:rPr>
            </w:rPrChange>
          </w:rPr>
          <w:t>-</w:t>
        </w:r>
        <w:r w:rsidRPr="008E2A69">
          <w:rPr>
            <w:noProof/>
            <w:lang w:eastAsia="ko-KR"/>
            <w:rPrChange w:id="23511" w:author="CR#0701r1" w:date="2020-04-04T13:17:00Z">
              <w:rPr>
                <w:noProof/>
                <w:lang w:eastAsia="ko-KR"/>
              </w:rPr>
            </w:rPrChange>
          </w:rPr>
          <w:tab/>
        </w:r>
        <w:r w:rsidRPr="008E2A69">
          <w:rPr>
            <w:rPrChange w:id="23512" w:author="CR#0701r1" w:date="2020-04-04T13:17:00Z">
              <w:rPr/>
            </w:rPrChange>
          </w:rPr>
          <w:t>R: Reserved bit, set to "0";</w:t>
        </w:r>
      </w:ins>
    </w:p>
    <w:p w:rsidR="00FA61AC" w:rsidRPr="008E2A69" w:rsidRDefault="00FA61AC" w:rsidP="00FA61AC">
      <w:pPr>
        <w:pStyle w:val="B1"/>
        <w:rPr>
          <w:ins w:id="23513" w:author="CR#0692r3" w:date="2020-04-04T01:32:00Z"/>
          <w:noProof/>
          <w:rPrChange w:id="23514" w:author="CR#0701r1" w:date="2020-04-04T13:17:00Z">
            <w:rPr>
              <w:ins w:id="23515" w:author="CR#0692r3" w:date="2020-04-04T01:32:00Z"/>
              <w:noProof/>
            </w:rPr>
          </w:rPrChange>
        </w:rPr>
      </w:pPr>
      <w:ins w:id="23516" w:author="CR#0692r3" w:date="2020-04-04T01:32:00Z">
        <w:r w:rsidRPr="008E2A69">
          <w:rPr>
            <w:rPrChange w:id="23517" w:author="CR#0701r1" w:date="2020-04-04T13:17:00Z">
              <w:rPr/>
            </w:rPrChange>
          </w:rPr>
          <w:t>-</w:t>
        </w:r>
        <w:r w:rsidRPr="008E2A69">
          <w:rPr>
            <w:rPrChange w:id="23518" w:author="CR#0701r1" w:date="2020-04-04T13:17:00Z">
              <w:rPr/>
            </w:rPrChange>
          </w:rPr>
          <w:tab/>
          <w:t xml:space="preserve">TPC: The TPC command for the PUCCH resource containing HARQ feedback for MSGB, as specified in </w:t>
        </w:r>
        <w:r w:rsidRPr="008E2A69">
          <w:rPr>
            <w:lang w:eastAsia="ko-KR"/>
            <w:rPrChange w:id="23519" w:author="CR#0701r1" w:date="2020-04-04T13:17:00Z">
              <w:rPr>
                <w:lang w:eastAsia="ko-KR"/>
              </w:rPr>
            </w:rPrChange>
          </w:rPr>
          <w:t>TS 38.213 [6]</w:t>
        </w:r>
        <w:r w:rsidRPr="008E2A69">
          <w:rPr>
            <w:rPrChange w:id="23520" w:author="CR#0701r1" w:date="2020-04-04T13:17:00Z">
              <w:rPr/>
            </w:rPrChange>
          </w:rPr>
          <w:t xml:space="preserve">. </w:t>
        </w:r>
        <w:r w:rsidRPr="008E2A69">
          <w:rPr>
            <w:noProof/>
            <w:rPrChange w:id="23521" w:author="CR#0701r1" w:date="2020-04-04T13:17:00Z">
              <w:rPr>
                <w:noProof/>
              </w:rPr>
            </w:rPrChange>
          </w:rPr>
          <w:t xml:space="preserve">The size of the TPC field is </w:t>
        </w:r>
        <w:r w:rsidRPr="008E2A69">
          <w:rPr>
            <w:noProof/>
            <w:lang w:eastAsia="ko-KR"/>
            <w:rPrChange w:id="23522" w:author="CR#0701r1" w:date="2020-04-04T13:17:00Z">
              <w:rPr>
                <w:noProof/>
                <w:lang w:eastAsia="ko-KR"/>
              </w:rPr>
            </w:rPrChange>
          </w:rPr>
          <w:t>2</w:t>
        </w:r>
        <w:r w:rsidRPr="008E2A69">
          <w:rPr>
            <w:noProof/>
            <w:rPrChange w:id="23523" w:author="CR#0701r1" w:date="2020-04-04T13:17:00Z">
              <w:rPr>
                <w:noProof/>
              </w:rPr>
            </w:rPrChange>
          </w:rPr>
          <w:t xml:space="preserve"> bits;</w:t>
        </w:r>
      </w:ins>
    </w:p>
    <w:p w:rsidR="00FA61AC" w:rsidRPr="008E2A69" w:rsidRDefault="00FA61AC" w:rsidP="00FA61AC">
      <w:pPr>
        <w:pStyle w:val="B1"/>
        <w:rPr>
          <w:ins w:id="23524" w:author="CR#0692r3" w:date="2020-04-04T01:32:00Z"/>
          <w:noProof/>
          <w:rPrChange w:id="23525" w:author="CR#0701r1" w:date="2020-04-04T13:17:00Z">
            <w:rPr>
              <w:ins w:id="23526" w:author="CR#0692r3" w:date="2020-04-04T01:32:00Z"/>
              <w:noProof/>
            </w:rPr>
          </w:rPrChange>
        </w:rPr>
      </w:pPr>
      <w:ins w:id="23527" w:author="CR#0692r3" w:date="2020-04-04T01:32:00Z">
        <w:r w:rsidRPr="008E2A69">
          <w:rPr>
            <w:noProof/>
            <w:rPrChange w:id="23528" w:author="CR#0701r1" w:date="2020-04-04T13:17:00Z">
              <w:rPr>
                <w:noProof/>
              </w:rPr>
            </w:rPrChange>
          </w:rPr>
          <w:t>-</w:t>
        </w:r>
        <w:r w:rsidRPr="008E2A69">
          <w:rPr>
            <w:noProof/>
            <w:rPrChange w:id="23529" w:author="CR#0701r1" w:date="2020-04-04T13:17:00Z">
              <w:rPr>
                <w:noProof/>
              </w:rPr>
            </w:rPrChange>
          </w:rPr>
          <w:tab/>
          <w:t xml:space="preserve">HARQ Feedback Timing Indicator: The </w:t>
        </w:r>
        <w:r w:rsidRPr="008E2A69">
          <w:rPr>
            <w:rPrChange w:id="23530" w:author="CR#0701r1" w:date="2020-04-04T13:17:00Z">
              <w:rPr/>
            </w:rPrChange>
          </w:rPr>
          <w:t xml:space="preserve">PDSCH-to-HARQ feedback timing indicator field for MSGB HARQ feedback as specified in 38.213 [6]. </w:t>
        </w:r>
        <w:r w:rsidRPr="008E2A69">
          <w:rPr>
            <w:noProof/>
            <w:rPrChange w:id="23531" w:author="CR#0701r1" w:date="2020-04-04T13:17:00Z">
              <w:rPr>
                <w:noProof/>
              </w:rPr>
            </w:rPrChange>
          </w:rPr>
          <w:t>The size of the HARQ Feedback Timing Indicator field is 3 bits;</w:t>
        </w:r>
      </w:ins>
    </w:p>
    <w:p w:rsidR="00FA61AC" w:rsidRPr="008E2A69" w:rsidRDefault="00FA61AC" w:rsidP="00FA61AC">
      <w:pPr>
        <w:pStyle w:val="B1"/>
        <w:rPr>
          <w:ins w:id="23532" w:author="CR#0692r3" w:date="2020-04-04T01:32:00Z"/>
          <w:noProof/>
          <w:rPrChange w:id="23533" w:author="CR#0701r1" w:date="2020-04-04T13:17:00Z">
            <w:rPr>
              <w:ins w:id="23534" w:author="CR#0692r3" w:date="2020-04-04T01:32:00Z"/>
              <w:noProof/>
            </w:rPr>
          </w:rPrChange>
        </w:rPr>
      </w:pPr>
      <w:ins w:id="23535" w:author="CR#0692r3" w:date="2020-04-04T01:32:00Z">
        <w:r w:rsidRPr="008E2A69">
          <w:rPr>
            <w:noProof/>
            <w:rPrChange w:id="23536" w:author="CR#0701r1" w:date="2020-04-04T13:17:00Z">
              <w:rPr>
                <w:noProof/>
              </w:rPr>
            </w:rPrChange>
          </w:rPr>
          <w:t>-</w:t>
        </w:r>
        <w:r w:rsidRPr="008E2A69">
          <w:rPr>
            <w:noProof/>
            <w:rPrChange w:id="23537" w:author="CR#0701r1" w:date="2020-04-04T13:17:00Z">
              <w:rPr>
                <w:noProof/>
              </w:rPr>
            </w:rPrChange>
          </w:rPr>
          <w:tab/>
          <w:t>PUCCH resource Indicator: The PUCCH resource indicator for HARQ feedback for MSGB, as specified in TS 38.213[6]. The size of the PUCCH resource Indicator field is 4 bits;</w:t>
        </w:r>
      </w:ins>
    </w:p>
    <w:p w:rsidR="00FA61AC" w:rsidRPr="008E2A69" w:rsidRDefault="00FA61AC" w:rsidP="00FA61AC">
      <w:pPr>
        <w:pStyle w:val="B1"/>
        <w:rPr>
          <w:ins w:id="23538" w:author="CR#0692r3" w:date="2020-04-04T01:32:00Z"/>
          <w:rPrChange w:id="23539" w:author="CR#0701r1" w:date="2020-04-04T13:17:00Z">
            <w:rPr>
              <w:ins w:id="23540" w:author="CR#0692r3" w:date="2020-04-04T01:32:00Z"/>
            </w:rPr>
          </w:rPrChange>
        </w:rPr>
      </w:pPr>
      <w:ins w:id="23541" w:author="CR#0692r3" w:date="2020-04-04T01:32:00Z">
        <w:r w:rsidRPr="008E2A69">
          <w:rPr>
            <w:rPrChange w:id="23542" w:author="CR#0701r1" w:date="2020-04-04T13:17:00Z">
              <w:rPr/>
            </w:rPrChange>
          </w:rPr>
          <w:t xml:space="preserve">- </w:t>
        </w:r>
        <w:r w:rsidRPr="008E2A69">
          <w:rPr>
            <w:rPrChange w:id="23543" w:author="CR#0701r1" w:date="2020-04-04T13:17:00Z">
              <w:rPr/>
            </w:rPrChange>
          </w:rPr>
          <w:tab/>
          <w:t xml:space="preserve">Timing Advance Command: The Timing Advance Command field indicates the index value </w:t>
        </w:r>
        <w:r w:rsidRPr="008E2A69">
          <w:rPr>
            <w:i/>
            <w:rPrChange w:id="23544" w:author="CR#0701r1" w:date="2020-04-04T13:17:00Z">
              <w:rPr>
                <w:i/>
              </w:rPr>
            </w:rPrChange>
          </w:rPr>
          <w:t>T</w:t>
        </w:r>
        <w:r w:rsidRPr="008E2A69">
          <w:rPr>
            <w:i/>
            <w:vertAlign w:val="subscript"/>
            <w:rPrChange w:id="23545" w:author="CR#0701r1" w:date="2020-04-04T13:17:00Z">
              <w:rPr>
                <w:i/>
                <w:vertAlign w:val="subscript"/>
              </w:rPr>
            </w:rPrChange>
          </w:rPr>
          <w:t>A</w:t>
        </w:r>
        <w:r w:rsidRPr="008E2A69">
          <w:rPr>
            <w:rPrChange w:id="23546" w:author="CR#0701r1" w:date="2020-04-04T13:17:00Z">
              <w:rPr/>
            </w:rPrChange>
          </w:rPr>
          <w:t xml:space="preserve"> used to control the amount of timing adjustment that the MAC entity has to apply </w:t>
        </w:r>
        <w:r w:rsidRPr="008E2A69">
          <w:rPr>
            <w:lang w:eastAsia="ko-KR"/>
            <w:rPrChange w:id="23547" w:author="CR#0701r1" w:date="2020-04-04T13:17:00Z">
              <w:rPr>
                <w:lang w:eastAsia="ko-KR"/>
              </w:rPr>
            </w:rPrChange>
          </w:rPr>
          <w:t>in TS 38.213 [6]</w:t>
        </w:r>
        <w:r w:rsidRPr="008E2A69">
          <w:rPr>
            <w:rPrChange w:id="23548" w:author="CR#0701r1" w:date="2020-04-04T13:17:00Z">
              <w:rPr/>
            </w:rPrChange>
          </w:rPr>
          <w:t xml:space="preserve">. The size of the Timing Advance Command field is </w:t>
        </w:r>
        <w:r w:rsidRPr="008E2A69">
          <w:rPr>
            <w:lang w:eastAsia="ko-KR"/>
            <w:rPrChange w:id="23549" w:author="CR#0701r1" w:date="2020-04-04T13:17:00Z">
              <w:rPr>
                <w:lang w:eastAsia="ko-KR"/>
              </w:rPr>
            </w:rPrChange>
          </w:rPr>
          <w:t>12</w:t>
        </w:r>
        <w:r w:rsidRPr="008E2A69">
          <w:rPr>
            <w:rPrChange w:id="23550" w:author="CR#0701r1" w:date="2020-04-04T13:17:00Z">
              <w:rPr/>
            </w:rPrChange>
          </w:rPr>
          <w:t xml:space="preserve"> bits;</w:t>
        </w:r>
      </w:ins>
    </w:p>
    <w:p w:rsidR="00FA61AC" w:rsidRPr="008E2A69" w:rsidRDefault="00FA61AC" w:rsidP="00FA61AC">
      <w:pPr>
        <w:pStyle w:val="B1"/>
        <w:rPr>
          <w:ins w:id="23551" w:author="CR#0692r3" w:date="2020-04-04T01:32:00Z"/>
          <w:noProof/>
          <w:rPrChange w:id="23552" w:author="CR#0701r1" w:date="2020-04-04T13:17:00Z">
            <w:rPr>
              <w:ins w:id="23553" w:author="CR#0692r3" w:date="2020-04-04T01:32:00Z"/>
              <w:noProof/>
            </w:rPr>
          </w:rPrChange>
        </w:rPr>
      </w:pPr>
      <w:ins w:id="23554" w:author="CR#0692r3" w:date="2020-04-04T01:32:00Z">
        <w:r w:rsidRPr="008E2A69">
          <w:rPr>
            <w:noProof/>
            <w:rPrChange w:id="23555" w:author="CR#0701r1" w:date="2020-04-04T13:17:00Z">
              <w:rPr>
                <w:noProof/>
              </w:rPr>
            </w:rPrChange>
          </w:rPr>
          <w:t>-</w:t>
        </w:r>
        <w:r w:rsidRPr="008E2A69">
          <w:rPr>
            <w:noProof/>
            <w:rPrChange w:id="23556" w:author="CR#0701r1" w:date="2020-04-04T13:17:00Z">
              <w:rPr>
                <w:noProof/>
              </w:rPr>
            </w:rPrChange>
          </w:rPr>
          <w:tab/>
          <w:t xml:space="preserve">C-RNTI: The C-RNTI field indicates the identity that is used by the </w:t>
        </w:r>
        <w:r w:rsidRPr="008E2A69">
          <w:rPr>
            <w:rPrChange w:id="23557" w:author="CR#0701r1" w:date="2020-04-04T13:17:00Z">
              <w:rPr/>
            </w:rPrChange>
          </w:rPr>
          <w:t>MAC entity</w:t>
        </w:r>
        <w:r w:rsidRPr="008E2A69">
          <w:rPr>
            <w:noProof/>
            <w:rPrChange w:id="23558" w:author="CR#0701r1" w:date="2020-04-04T13:17:00Z">
              <w:rPr>
                <w:noProof/>
              </w:rPr>
            </w:rPrChange>
          </w:rPr>
          <w:t xml:space="preserve"> upon completion of Random Access. The size of the C-RNTI field is </w:t>
        </w:r>
        <w:r w:rsidRPr="008E2A69">
          <w:rPr>
            <w:noProof/>
            <w:lang w:eastAsia="ko-KR"/>
            <w:rPrChange w:id="23559" w:author="CR#0701r1" w:date="2020-04-04T13:17:00Z">
              <w:rPr>
                <w:noProof/>
                <w:lang w:eastAsia="ko-KR"/>
              </w:rPr>
            </w:rPrChange>
          </w:rPr>
          <w:t>16</w:t>
        </w:r>
        <w:r w:rsidRPr="008E2A69">
          <w:rPr>
            <w:noProof/>
            <w:rPrChange w:id="23560" w:author="CR#0701r1" w:date="2020-04-04T13:17:00Z">
              <w:rPr>
                <w:noProof/>
              </w:rPr>
            </w:rPrChange>
          </w:rPr>
          <w:t xml:space="preserve"> bits.</w:t>
        </w:r>
      </w:ins>
    </w:p>
    <w:p w:rsidR="00FA61AC" w:rsidRPr="008E2A69" w:rsidRDefault="00FA61AC" w:rsidP="00FA61AC">
      <w:pPr>
        <w:rPr>
          <w:ins w:id="23561" w:author="CR#0692r3" w:date="2020-04-04T01:32:00Z"/>
          <w:noProof/>
          <w:rPrChange w:id="23562" w:author="CR#0701r1" w:date="2020-04-04T13:17:00Z">
            <w:rPr>
              <w:ins w:id="23563" w:author="CR#0692r3" w:date="2020-04-04T01:32:00Z"/>
              <w:noProof/>
            </w:rPr>
          </w:rPrChange>
        </w:rPr>
      </w:pPr>
      <w:ins w:id="23564" w:author="CR#0692r3" w:date="2020-04-04T01:32:00Z">
        <w:r w:rsidRPr="008E2A69">
          <w:rPr>
            <w:noProof/>
            <w:rPrChange w:id="23565" w:author="CR#0701r1" w:date="2020-04-04T13:17:00Z">
              <w:rPr>
                <w:noProof/>
              </w:rPr>
            </w:rPrChange>
          </w:rPr>
          <w:t xml:space="preserve">The </w:t>
        </w:r>
        <w:r w:rsidRPr="008E2A69">
          <w:rPr>
            <w:lang w:eastAsia="ko-KR"/>
            <w:rPrChange w:id="23566" w:author="CR#0701r1" w:date="2020-04-04T13:17:00Z">
              <w:rPr>
                <w:lang w:eastAsia="ko-KR"/>
              </w:rPr>
            </w:rPrChange>
          </w:rPr>
          <w:t xml:space="preserve">successRAR </w:t>
        </w:r>
        <w:r w:rsidRPr="008E2A69">
          <w:rPr>
            <w:noProof/>
            <w:rPrChange w:id="23567" w:author="CR#0701r1" w:date="2020-04-04T13:17:00Z">
              <w:rPr>
                <w:noProof/>
              </w:rPr>
            </w:rPrChange>
          </w:rPr>
          <w:t>is octet aligned.</w:t>
        </w:r>
      </w:ins>
    </w:p>
    <w:p w:rsidR="00FA61AC" w:rsidRPr="008E2A69" w:rsidRDefault="00FA61AC">
      <w:pPr>
        <w:pStyle w:val="TH"/>
        <w:rPr>
          <w:ins w:id="23568" w:author="CR#0692r3" w:date="2020-04-04T01:32:00Z"/>
          <w:lang w:eastAsia="en-US"/>
          <w:rPrChange w:id="23569" w:author="CR#0701r1" w:date="2020-04-04T13:17:00Z">
            <w:rPr>
              <w:ins w:id="23570" w:author="CR#0692r3" w:date="2020-04-04T01:32:00Z"/>
              <w:lang w:eastAsia="en-US"/>
            </w:rPr>
          </w:rPrChange>
        </w:rPr>
        <w:pPrChange w:id="23571" w:author="CR#0692r3" w:date="2020-04-04T01:32:00Z">
          <w:pPr>
            <w:pStyle w:val="TF"/>
          </w:pPr>
        </w:pPrChange>
      </w:pPr>
      <w:ins w:id="23572" w:author="CR#0692r3" w:date="2020-04-04T01:34:00Z">
        <w:r w:rsidRPr="008E2A69">
          <w:rPr>
            <w:rPrChange w:id="23573" w:author="CR#0701r1" w:date="2020-04-04T13:17:00Z">
              <w:rPr/>
            </w:rPrChange>
          </w:rPr>
          <w:object w:dxaOrig="3556" w:dyaOrig="4260">
            <v:shape id="_x0000_i1084" type="#_x0000_t75" style="width:273.75pt;height:328.5pt" o:ole="">
              <v:imagedata r:id="rId155" o:title=""/>
            </v:shape>
            <o:OLEObject Type="Embed" ProgID="Visio.Drawing.15" ShapeID="_x0000_i1084" DrawAspect="Content" ObjectID="_1647512033" r:id="rId156"/>
          </w:object>
        </w:r>
      </w:ins>
    </w:p>
    <w:p w:rsidR="00FA61AC" w:rsidRPr="008E2A69" w:rsidRDefault="00FA61AC" w:rsidP="00FA61AC">
      <w:pPr>
        <w:pStyle w:val="TF"/>
        <w:rPr>
          <w:ins w:id="23574" w:author="CR#0692r3" w:date="2020-04-04T01:32:00Z"/>
          <w:lang w:eastAsia="ko-KR"/>
          <w:rPrChange w:id="23575" w:author="CR#0701r1" w:date="2020-04-04T13:17:00Z">
            <w:rPr>
              <w:ins w:id="23576" w:author="CR#0692r3" w:date="2020-04-04T01:32:00Z"/>
              <w:lang w:eastAsia="ko-KR"/>
            </w:rPr>
          </w:rPrChange>
        </w:rPr>
      </w:pPr>
      <w:ins w:id="23577" w:author="CR#0692r3" w:date="2020-04-04T01:32:00Z">
        <w:r w:rsidRPr="008E2A69">
          <w:rPr>
            <w:lang w:eastAsia="ko-KR"/>
            <w:rPrChange w:id="23578" w:author="CR#0701r1" w:date="2020-04-04T13:17:00Z">
              <w:rPr>
                <w:lang w:eastAsia="ko-KR"/>
              </w:rPr>
            </w:rPrChange>
          </w:rPr>
          <w:t>Figure 6.2.3a-2: successRAR</w:t>
        </w:r>
      </w:ins>
    </w:p>
    <w:p w:rsidR="00E82967" w:rsidRPr="008E2A69" w:rsidRDefault="00E82967" w:rsidP="00E82967">
      <w:pPr>
        <w:pStyle w:val="Heading3"/>
        <w:rPr>
          <w:ins w:id="23579" w:author="CR#0701r1" w:date="2020-04-04T12:18:00Z"/>
          <w:lang w:eastAsia="ko-KR"/>
          <w:rPrChange w:id="23580" w:author="CR#0701r1" w:date="2020-04-04T13:17:00Z">
            <w:rPr>
              <w:ins w:id="23581" w:author="CR#0701r1" w:date="2020-04-04T12:18:00Z"/>
              <w:lang w:eastAsia="ko-KR"/>
            </w:rPr>
          </w:rPrChange>
        </w:rPr>
      </w:pPr>
      <w:ins w:id="23582" w:author="CR#0701r1" w:date="2020-04-04T12:18:00Z">
        <w:r w:rsidRPr="008E2A69">
          <w:rPr>
            <w:lang w:eastAsia="ko-KR"/>
            <w:rPrChange w:id="23583" w:author="CR#0701r1" w:date="2020-04-04T13:17:00Z">
              <w:rPr>
                <w:lang w:eastAsia="ko-KR"/>
              </w:rPr>
            </w:rPrChange>
          </w:rPr>
          <w:t>6.2.</w:t>
        </w:r>
      </w:ins>
      <w:ins w:id="23584" w:author="CR#0701r1" w:date="2020-04-04T12:19:00Z">
        <w:r w:rsidRPr="008E2A69">
          <w:rPr>
            <w:lang w:eastAsia="ko-KR"/>
            <w:rPrChange w:id="23585" w:author="CR#0701r1" w:date="2020-04-04T13:17:00Z">
              <w:rPr>
                <w:lang w:eastAsia="ko-KR"/>
              </w:rPr>
            </w:rPrChange>
          </w:rPr>
          <w:t>4</w:t>
        </w:r>
      </w:ins>
      <w:ins w:id="23586" w:author="CR#0701r1" w:date="2020-04-04T12:18:00Z">
        <w:r w:rsidRPr="008E2A69">
          <w:rPr>
            <w:lang w:eastAsia="ko-KR"/>
            <w:rPrChange w:id="23587" w:author="CR#0701r1" w:date="2020-04-04T13:17:00Z">
              <w:rPr>
                <w:lang w:eastAsia="ko-KR"/>
              </w:rPr>
            </w:rPrChange>
          </w:rPr>
          <w:tab/>
          <w:t>MAC subheader for SL-SCH</w:t>
        </w:r>
      </w:ins>
    </w:p>
    <w:p w:rsidR="00E82967" w:rsidRPr="008E2A69" w:rsidRDefault="00E82967" w:rsidP="00E82967">
      <w:pPr>
        <w:rPr>
          <w:ins w:id="23588" w:author="CR#0701r1" w:date="2020-04-04T12:18:00Z"/>
          <w:lang w:eastAsia="ko-KR"/>
          <w:rPrChange w:id="23589" w:author="CR#0701r1" w:date="2020-04-04T13:17:00Z">
            <w:rPr>
              <w:ins w:id="23590" w:author="CR#0701r1" w:date="2020-04-04T12:18:00Z"/>
              <w:lang w:eastAsia="ko-KR"/>
            </w:rPr>
          </w:rPrChange>
        </w:rPr>
      </w:pPr>
      <w:ins w:id="23591" w:author="CR#0701r1" w:date="2020-04-04T12:18:00Z">
        <w:r w:rsidRPr="008E2A69">
          <w:rPr>
            <w:lang w:eastAsia="ko-KR"/>
            <w:rPrChange w:id="23592" w:author="CR#0701r1" w:date="2020-04-04T13:17:00Z">
              <w:rPr>
                <w:lang w:eastAsia="ko-KR"/>
              </w:rPr>
            </w:rPrChange>
          </w:rPr>
          <w:t>The MAC subheader consists of the following fields:</w:t>
        </w:r>
      </w:ins>
    </w:p>
    <w:p w:rsidR="00E82967" w:rsidRPr="008E2A69" w:rsidRDefault="00E82967" w:rsidP="00E82967">
      <w:pPr>
        <w:pStyle w:val="B1"/>
        <w:rPr>
          <w:ins w:id="23593" w:author="CR#0701r1" w:date="2020-04-04T12:18:00Z"/>
          <w:noProof/>
          <w:rPrChange w:id="23594" w:author="CR#0701r1" w:date="2020-04-04T13:17:00Z">
            <w:rPr>
              <w:ins w:id="23595" w:author="CR#0701r1" w:date="2020-04-04T12:18:00Z"/>
              <w:noProof/>
            </w:rPr>
          </w:rPrChange>
        </w:rPr>
      </w:pPr>
      <w:ins w:id="23596" w:author="CR#0701r1" w:date="2020-04-04T12:18:00Z">
        <w:r w:rsidRPr="008E2A69">
          <w:rPr>
            <w:noProof/>
            <w:rPrChange w:id="23597" w:author="CR#0701r1" w:date="2020-04-04T13:17:00Z">
              <w:rPr>
                <w:noProof/>
              </w:rPr>
            </w:rPrChange>
          </w:rPr>
          <w:t>-</w:t>
        </w:r>
        <w:r w:rsidRPr="008E2A69">
          <w:rPr>
            <w:noProof/>
            <w:rPrChange w:id="23598" w:author="CR#0701r1" w:date="2020-04-04T13:17:00Z">
              <w:rPr>
                <w:noProof/>
              </w:rPr>
            </w:rPrChange>
          </w:rPr>
          <w:tab/>
          <w:t>[V: The MAC PDU format version number field indicates which version of the SL-SCH subheader is used. The V field size is 4 bits;]</w:t>
        </w:r>
      </w:ins>
    </w:p>
    <w:p w:rsidR="00E82967" w:rsidRPr="008E2A69" w:rsidRDefault="00E82967" w:rsidP="00E82967">
      <w:pPr>
        <w:pStyle w:val="B1"/>
        <w:rPr>
          <w:ins w:id="23599" w:author="CR#0701r1" w:date="2020-04-04T12:18:00Z"/>
          <w:noProof/>
          <w:rPrChange w:id="23600" w:author="CR#0701r1" w:date="2020-04-04T13:17:00Z">
            <w:rPr>
              <w:ins w:id="23601" w:author="CR#0701r1" w:date="2020-04-04T12:18:00Z"/>
              <w:noProof/>
            </w:rPr>
          </w:rPrChange>
        </w:rPr>
      </w:pPr>
      <w:ins w:id="23602" w:author="CR#0701r1" w:date="2020-04-04T12:18:00Z">
        <w:r w:rsidRPr="008E2A69">
          <w:rPr>
            <w:noProof/>
            <w:rPrChange w:id="23603" w:author="CR#0701r1" w:date="2020-04-04T13:17:00Z">
              <w:rPr>
                <w:noProof/>
              </w:rPr>
            </w:rPrChange>
          </w:rPr>
          <w:t>-</w:t>
        </w:r>
        <w:r w:rsidRPr="008E2A69">
          <w:rPr>
            <w:noProof/>
            <w:rPrChange w:id="23604" w:author="CR#0701r1" w:date="2020-04-04T13:17:00Z">
              <w:rPr>
                <w:noProof/>
              </w:rPr>
            </w:rPrChange>
          </w:rPr>
          <w:tab/>
          <w:t>SRC: The SRC field carries the 16 most significant bits of the Source Layer-2 ID field set to the identifier provided by upper layers as defined in TS 23.287 [</w:t>
        </w:r>
      </w:ins>
      <w:ins w:id="23605" w:author="CR#0701r1" w:date="2020-04-04T13:09:00Z">
        <w:r w:rsidR="00E93CDC" w:rsidRPr="008E2A69">
          <w:rPr>
            <w:noProof/>
            <w:rPrChange w:id="23606" w:author="CR#0701r1" w:date="2020-04-04T13:17:00Z">
              <w:rPr>
                <w:noProof/>
              </w:rPr>
            </w:rPrChange>
          </w:rPr>
          <w:t>19</w:t>
        </w:r>
      </w:ins>
      <w:ins w:id="23607" w:author="CR#0701r1" w:date="2020-04-04T12:18:00Z">
        <w:r w:rsidRPr="008E2A69">
          <w:rPr>
            <w:noProof/>
            <w:rPrChange w:id="23608" w:author="CR#0701r1" w:date="2020-04-04T13:17:00Z">
              <w:rPr>
                <w:noProof/>
              </w:rPr>
            </w:rPrChange>
          </w:rPr>
          <w:t xml:space="preserve">]. </w:t>
        </w:r>
        <w:r w:rsidRPr="008E2A69">
          <w:rPr>
            <w:lang w:eastAsia="ko-KR"/>
            <w:rPrChange w:id="23609" w:author="CR#0701r1" w:date="2020-04-04T13:17:00Z">
              <w:rPr>
                <w:lang w:eastAsia="ko-KR"/>
              </w:rPr>
            </w:rPrChange>
          </w:rPr>
          <w:t xml:space="preserve">The length of the field is </w:t>
        </w:r>
        <w:r w:rsidRPr="008E2A69">
          <w:rPr>
            <w:noProof/>
            <w:rPrChange w:id="23610" w:author="CR#0701r1" w:date="2020-04-04T13:17:00Z">
              <w:rPr>
                <w:noProof/>
              </w:rPr>
            </w:rPrChange>
          </w:rPr>
          <w:t>16 bits;</w:t>
        </w:r>
      </w:ins>
    </w:p>
    <w:p w:rsidR="00E82967" w:rsidRPr="008E2A69" w:rsidRDefault="00E82967" w:rsidP="00E82967">
      <w:pPr>
        <w:pStyle w:val="B1"/>
        <w:rPr>
          <w:ins w:id="23611" w:author="CR#0701r1" w:date="2020-04-04T12:18:00Z"/>
          <w:noProof/>
          <w:rPrChange w:id="23612" w:author="CR#0701r1" w:date="2020-04-04T13:17:00Z">
            <w:rPr>
              <w:ins w:id="23613" w:author="CR#0701r1" w:date="2020-04-04T12:18:00Z"/>
              <w:noProof/>
            </w:rPr>
          </w:rPrChange>
        </w:rPr>
      </w:pPr>
      <w:ins w:id="23614" w:author="CR#0701r1" w:date="2020-04-04T12:18:00Z">
        <w:r w:rsidRPr="008E2A69">
          <w:rPr>
            <w:noProof/>
            <w:rPrChange w:id="23615" w:author="CR#0701r1" w:date="2020-04-04T13:17:00Z">
              <w:rPr>
                <w:noProof/>
              </w:rPr>
            </w:rPrChange>
          </w:rPr>
          <w:t>-</w:t>
        </w:r>
        <w:r w:rsidRPr="008E2A69">
          <w:rPr>
            <w:noProof/>
            <w:rPrChange w:id="23616" w:author="CR#0701r1" w:date="2020-04-04T13:17:00Z">
              <w:rPr>
                <w:noProof/>
              </w:rPr>
            </w:rPrChange>
          </w:rPr>
          <w:tab/>
          <w:t>DST: The DST field carries the 8 most significant bits of the Destination Layer-2 ID set to the identifier provided by upper layers as defined in TS</w:t>
        </w:r>
      </w:ins>
      <w:ins w:id="23617" w:author="CR#0701r1" w:date="2020-04-04T13:10:00Z">
        <w:r w:rsidR="00E93CDC" w:rsidRPr="008E2A69">
          <w:rPr>
            <w:noProof/>
            <w:rPrChange w:id="23618" w:author="CR#0701r1" w:date="2020-04-04T13:17:00Z">
              <w:rPr>
                <w:noProof/>
              </w:rPr>
            </w:rPrChange>
          </w:rPr>
          <w:t xml:space="preserve"> </w:t>
        </w:r>
      </w:ins>
      <w:ins w:id="23619" w:author="CR#0701r1" w:date="2020-04-04T12:18:00Z">
        <w:r w:rsidRPr="008E2A69">
          <w:rPr>
            <w:noProof/>
            <w:rPrChange w:id="23620" w:author="CR#0701r1" w:date="2020-04-04T13:17:00Z">
              <w:rPr>
                <w:noProof/>
              </w:rPr>
            </w:rPrChange>
          </w:rPr>
          <w:t>23.287</w:t>
        </w:r>
      </w:ins>
      <w:ins w:id="23621" w:author="CR#0701r1" w:date="2020-04-04T13:09:00Z">
        <w:r w:rsidR="00E93CDC" w:rsidRPr="008E2A69">
          <w:rPr>
            <w:noProof/>
            <w:rPrChange w:id="23622" w:author="CR#0701r1" w:date="2020-04-04T13:17:00Z">
              <w:rPr>
                <w:noProof/>
              </w:rPr>
            </w:rPrChange>
          </w:rPr>
          <w:t xml:space="preserve"> </w:t>
        </w:r>
      </w:ins>
      <w:ins w:id="23623" w:author="CR#0701r1" w:date="2020-04-04T12:18:00Z">
        <w:r w:rsidRPr="008E2A69">
          <w:rPr>
            <w:noProof/>
            <w:rPrChange w:id="23624" w:author="CR#0701r1" w:date="2020-04-04T13:17:00Z">
              <w:rPr>
                <w:noProof/>
              </w:rPr>
            </w:rPrChange>
          </w:rPr>
          <w:t>[</w:t>
        </w:r>
      </w:ins>
      <w:ins w:id="23625" w:author="CR#0701r1" w:date="2020-04-04T13:09:00Z">
        <w:r w:rsidR="00E93CDC" w:rsidRPr="008E2A69">
          <w:rPr>
            <w:noProof/>
            <w:rPrChange w:id="23626" w:author="CR#0701r1" w:date="2020-04-04T13:17:00Z">
              <w:rPr>
                <w:noProof/>
              </w:rPr>
            </w:rPrChange>
          </w:rPr>
          <w:t>19</w:t>
        </w:r>
      </w:ins>
      <w:ins w:id="23627" w:author="CR#0701r1" w:date="2020-04-04T12:18:00Z">
        <w:r w:rsidRPr="008E2A69">
          <w:rPr>
            <w:noProof/>
            <w:rPrChange w:id="23628" w:author="CR#0701r1" w:date="2020-04-04T13:17:00Z">
              <w:rPr>
                <w:noProof/>
              </w:rPr>
            </w:rPrChange>
          </w:rPr>
          <w:t>].</w:t>
        </w:r>
        <w:r w:rsidRPr="008E2A69">
          <w:rPr>
            <w:noProof/>
            <w:lang w:eastAsia="zh-CN"/>
            <w:rPrChange w:id="23629" w:author="CR#0701r1" w:date="2020-04-04T13:17:00Z">
              <w:rPr>
                <w:noProof/>
                <w:lang w:eastAsia="zh-CN"/>
              </w:rPr>
            </w:rPrChange>
          </w:rPr>
          <w:t xml:space="preserve"> [</w:t>
        </w:r>
        <w:r w:rsidRPr="008E2A69">
          <w:rPr>
            <w:noProof/>
            <w:rPrChange w:id="23630" w:author="CR#0701r1" w:date="2020-04-04T13:17:00Z">
              <w:rPr>
                <w:noProof/>
              </w:rPr>
            </w:rPrChange>
          </w:rPr>
          <w:t>If the V field is set to "1", this identifier is a unicast identifier. If the V field is set to "2", this identifier is a groupcast identifier. If the V field is set to "3", this identifier is a broadcast identifier</w:t>
        </w:r>
      </w:ins>
      <w:ins w:id="23631" w:author="CR#0701r1" w:date="2020-04-04T13:10:00Z">
        <w:r w:rsidR="00E93CDC" w:rsidRPr="008E2A69">
          <w:rPr>
            <w:noProof/>
            <w:rPrChange w:id="23632" w:author="CR#0701r1" w:date="2020-04-04T13:17:00Z">
              <w:rPr>
                <w:noProof/>
              </w:rPr>
            </w:rPrChange>
          </w:rPr>
          <w:t>.</w:t>
        </w:r>
      </w:ins>
      <w:ins w:id="23633" w:author="CR#0701r1" w:date="2020-04-04T12:18:00Z">
        <w:r w:rsidRPr="008E2A69">
          <w:rPr>
            <w:noProof/>
            <w:rPrChange w:id="23634" w:author="CR#0701r1" w:date="2020-04-04T13:17:00Z">
              <w:rPr>
                <w:noProof/>
              </w:rPr>
            </w:rPrChange>
          </w:rPr>
          <w:t xml:space="preserve"> </w:t>
        </w:r>
        <w:r w:rsidRPr="008E2A69">
          <w:rPr>
            <w:lang w:eastAsia="ko-KR"/>
            <w:rPrChange w:id="23635" w:author="CR#0701r1" w:date="2020-04-04T13:17:00Z">
              <w:rPr>
                <w:lang w:eastAsia="ko-KR"/>
              </w:rPr>
            </w:rPrChange>
          </w:rPr>
          <w:t xml:space="preserve">The length of the field is </w:t>
        </w:r>
        <w:r w:rsidRPr="008E2A69">
          <w:rPr>
            <w:noProof/>
            <w:rPrChange w:id="23636" w:author="CR#0701r1" w:date="2020-04-04T13:17:00Z">
              <w:rPr>
                <w:noProof/>
              </w:rPr>
            </w:rPrChange>
          </w:rPr>
          <w:t>8 bits;</w:t>
        </w:r>
      </w:ins>
    </w:p>
    <w:p w:rsidR="00E82967" w:rsidRPr="008E2A69" w:rsidRDefault="00E82967" w:rsidP="00E82967">
      <w:pPr>
        <w:pStyle w:val="B1"/>
        <w:rPr>
          <w:ins w:id="23637" w:author="CR#0701r1" w:date="2020-04-04T12:18:00Z"/>
          <w:noProof/>
          <w:rPrChange w:id="23638" w:author="CR#0701r1" w:date="2020-04-04T13:17:00Z">
            <w:rPr>
              <w:ins w:id="23639" w:author="CR#0701r1" w:date="2020-04-04T12:18:00Z"/>
              <w:noProof/>
            </w:rPr>
          </w:rPrChange>
        </w:rPr>
      </w:pPr>
      <w:ins w:id="23640" w:author="CR#0701r1" w:date="2020-04-04T12:18:00Z">
        <w:r w:rsidRPr="008E2A69">
          <w:rPr>
            <w:noProof/>
            <w:rPrChange w:id="23641" w:author="CR#0701r1" w:date="2020-04-04T13:17:00Z">
              <w:rPr>
                <w:noProof/>
              </w:rPr>
            </w:rPrChange>
          </w:rPr>
          <w:t>-</w:t>
        </w:r>
        <w:r w:rsidRPr="008E2A69">
          <w:rPr>
            <w:noProof/>
            <w:rPrChange w:id="23642" w:author="CR#0701r1" w:date="2020-04-04T13:17:00Z">
              <w:rPr>
                <w:noProof/>
              </w:rPr>
            </w:rPrChange>
          </w:rPr>
          <w:tab/>
          <w:t xml:space="preserve">LCID: The Logical Channel ID field identifies the logical channel instance or the type of the corresponding MAC </w:t>
        </w:r>
        <w:r w:rsidRPr="008E2A69">
          <w:rPr>
            <w:noProof/>
            <w:lang w:eastAsia="ko-KR"/>
            <w:rPrChange w:id="23643" w:author="CR#0701r1" w:date="2020-04-04T13:17:00Z">
              <w:rPr>
                <w:noProof/>
                <w:lang w:eastAsia="ko-KR"/>
              </w:rPr>
            </w:rPrChange>
          </w:rPr>
          <w:t>CE</w:t>
        </w:r>
        <w:r w:rsidRPr="008E2A69">
          <w:rPr>
            <w:noProof/>
            <w:rPrChange w:id="23644" w:author="CR#0701r1" w:date="2020-04-04T13:17:00Z">
              <w:rPr>
                <w:noProof/>
              </w:rPr>
            </w:rPrChange>
          </w:rPr>
          <w:t xml:space="preserve"> within the scope of one Source Layer-2 ID and Destination Layer-2 ID pair of the corresponding MAC SDU or padding as described in </w:t>
        </w:r>
        <w:r w:rsidRPr="008E2A69">
          <w:rPr>
            <w:noProof/>
            <w:lang w:eastAsia="ko-KR"/>
            <w:rPrChange w:id="23645" w:author="CR#0701r1" w:date="2020-04-04T13:17:00Z">
              <w:rPr>
                <w:noProof/>
                <w:lang w:eastAsia="ko-KR"/>
              </w:rPr>
            </w:rPrChange>
          </w:rPr>
          <w:t>T</w:t>
        </w:r>
        <w:r w:rsidRPr="008E2A69">
          <w:rPr>
            <w:noProof/>
            <w:rPrChange w:id="23646" w:author="CR#0701r1" w:date="2020-04-04T13:17:00Z">
              <w:rPr>
                <w:noProof/>
              </w:rPr>
            </w:rPrChange>
          </w:rPr>
          <w:t xml:space="preserve">ables </w:t>
        </w:r>
      </w:ins>
      <w:ins w:id="23647" w:author="CR#0701r1" w:date="2020-04-04T12:30:00Z">
        <w:r w:rsidR="000F52CF" w:rsidRPr="008E2A69">
          <w:rPr>
            <w:noProof/>
            <w:rPrChange w:id="23648" w:author="CR#0701r1" w:date="2020-04-04T13:17:00Z">
              <w:rPr>
                <w:noProof/>
              </w:rPr>
            </w:rPrChange>
          </w:rPr>
          <w:t>6.2.4</w:t>
        </w:r>
      </w:ins>
      <w:ins w:id="23649" w:author="CR#0701r1" w:date="2020-04-04T12:18:00Z">
        <w:r w:rsidRPr="008E2A69">
          <w:rPr>
            <w:noProof/>
            <w:rPrChange w:id="23650" w:author="CR#0701r1" w:date="2020-04-04T13:17:00Z">
              <w:rPr>
                <w:noProof/>
              </w:rPr>
            </w:rPrChange>
          </w:rPr>
          <w:t>-1 for SL</w:t>
        </w:r>
        <w:r w:rsidRPr="008E2A69">
          <w:rPr>
            <w:noProof/>
            <w:lang w:eastAsia="zh-CN"/>
            <w:rPrChange w:id="23651" w:author="CR#0701r1" w:date="2020-04-04T13:17:00Z">
              <w:rPr>
                <w:noProof/>
                <w:lang w:eastAsia="zh-CN"/>
              </w:rPr>
            </w:rPrChange>
          </w:rPr>
          <w:t>-SCH</w:t>
        </w:r>
        <w:r w:rsidRPr="008E2A69">
          <w:rPr>
            <w:noProof/>
            <w:rPrChange w:id="23652" w:author="CR#0701r1" w:date="2020-04-04T13:17:00Z">
              <w:rPr>
                <w:noProof/>
              </w:rPr>
            </w:rPrChange>
          </w:rPr>
          <w:t xml:space="preserve">. There is one LCID field </w:t>
        </w:r>
        <w:r w:rsidRPr="008E2A69">
          <w:rPr>
            <w:noProof/>
            <w:lang w:eastAsia="ko-KR"/>
            <w:rPrChange w:id="23653" w:author="CR#0701r1" w:date="2020-04-04T13:17:00Z">
              <w:rPr>
                <w:noProof/>
                <w:lang w:eastAsia="ko-KR"/>
              </w:rPr>
            </w:rPrChange>
          </w:rPr>
          <w:t>per MAC subheader except for SL-SCH subheader</w:t>
        </w:r>
        <w:r w:rsidRPr="008E2A69">
          <w:rPr>
            <w:noProof/>
            <w:rPrChange w:id="23654" w:author="CR#0701r1" w:date="2020-04-04T13:17:00Z">
              <w:rPr>
                <w:noProof/>
              </w:rPr>
            </w:rPrChange>
          </w:rPr>
          <w:t xml:space="preserve">. The LCID field size is </w:t>
        </w:r>
        <w:r w:rsidRPr="008E2A69">
          <w:rPr>
            <w:noProof/>
            <w:lang w:eastAsia="ko-KR"/>
            <w:rPrChange w:id="23655" w:author="CR#0701r1" w:date="2020-04-04T13:17:00Z">
              <w:rPr>
                <w:noProof/>
                <w:lang w:eastAsia="ko-KR"/>
              </w:rPr>
            </w:rPrChange>
          </w:rPr>
          <w:t>6</w:t>
        </w:r>
        <w:r w:rsidRPr="008E2A69">
          <w:rPr>
            <w:noProof/>
            <w:rPrChange w:id="23656" w:author="CR#0701r1" w:date="2020-04-04T13:17:00Z">
              <w:rPr>
                <w:noProof/>
              </w:rPr>
            </w:rPrChange>
          </w:rPr>
          <w:t xml:space="preserve"> bits;</w:t>
        </w:r>
      </w:ins>
    </w:p>
    <w:p w:rsidR="00E82967" w:rsidRPr="008E2A69" w:rsidRDefault="00E82967" w:rsidP="00E82967">
      <w:pPr>
        <w:pStyle w:val="B1"/>
        <w:rPr>
          <w:ins w:id="23657" w:author="CR#0701r1" w:date="2020-04-04T12:18:00Z"/>
          <w:noProof/>
          <w:rPrChange w:id="23658" w:author="CR#0701r1" w:date="2020-04-04T13:17:00Z">
            <w:rPr>
              <w:ins w:id="23659" w:author="CR#0701r1" w:date="2020-04-04T12:18:00Z"/>
              <w:noProof/>
            </w:rPr>
          </w:rPrChange>
        </w:rPr>
      </w:pPr>
      <w:ins w:id="23660" w:author="CR#0701r1" w:date="2020-04-04T12:18:00Z">
        <w:r w:rsidRPr="008E2A69">
          <w:rPr>
            <w:noProof/>
            <w:rPrChange w:id="23661" w:author="CR#0701r1" w:date="2020-04-04T13:17:00Z">
              <w:rPr>
                <w:noProof/>
              </w:rPr>
            </w:rPrChange>
          </w:rPr>
          <w:t>-</w:t>
        </w:r>
        <w:r w:rsidRPr="008E2A69">
          <w:rPr>
            <w:noProof/>
            <w:rPrChange w:id="23662" w:author="CR#0701r1" w:date="2020-04-04T13:17:00Z">
              <w:rPr>
                <w:noProof/>
              </w:rPr>
            </w:rPrChange>
          </w:rPr>
          <w:tab/>
          <w:t xml:space="preserve">L: The Length field indicates the length of the corresponding MAC SDU in bytes. There is one L field per MAC subheader except </w:t>
        </w:r>
        <w:r w:rsidRPr="008E2A69">
          <w:rPr>
            <w:noProof/>
            <w:lang w:eastAsia="ko-KR"/>
            <w:rPrChange w:id="23663" w:author="CR#0701r1" w:date="2020-04-04T13:17:00Z">
              <w:rPr>
                <w:noProof/>
                <w:lang w:eastAsia="ko-KR"/>
              </w:rPr>
            </w:rPrChange>
          </w:rPr>
          <w:t xml:space="preserve">for </w:t>
        </w:r>
        <w:r w:rsidRPr="008E2A69">
          <w:rPr>
            <w:noProof/>
            <w:rPrChange w:id="23664" w:author="CR#0701r1" w:date="2020-04-04T13:17:00Z">
              <w:rPr>
                <w:noProof/>
              </w:rPr>
            </w:rPrChange>
          </w:rPr>
          <w:t xml:space="preserve">subheaders corresponding to the SL-SCH subheader or </w:t>
        </w:r>
        <w:r w:rsidRPr="008E2A69">
          <w:rPr>
            <w:noProof/>
            <w:lang w:eastAsia="ko-KR"/>
            <w:rPrChange w:id="23665" w:author="CR#0701r1" w:date="2020-04-04T13:17:00Z">
              <w:rPr>
                <w:noProof/>
                <w:lang w:eastAsia="ko-KR"/>
              </w:rPr>
            </w:rPrChange>
          </w:rPr>
          <w:t>padding</w:t>
        </w:r>
        <w:r w:rsidRPr="008E2A69">
          <w:rPr>
            <w:noProof/>
            <w:rPrChange w:id="23666" w:author="CR#0701r1" w:date="2020-04-04T13:17:00Z">
              <w:rPr>
                <w:noProof/>
              </w:rPr>
            </w:rPrChange>
          </w:rPr>
          <w:t>. The size of the L field is indicated by the F field;</w:t>
        </w:r>
      </w:ins>
    </w:p>
    <w:p w:rsidR="00E82967" w:rsidRPr="008E2A69" w:rsidRDefault="00E82967" w:rsidP="00E82967">
      <w:pPr>
        <w:pStyle w:val="B1"/>
        <w:rPr>
          <w:ins w:id="23667" w:author="CR#0701r1" w:date="2020-04-04T12:18:00Z"/>
          <w:noProof/>
          <w:lang w:eastAsia="ko-KR"/>
          <w:rPrChange w:id="23668" w:author="CR#0701r1" w:date="2020-04-04T13:17:00Z">
            <w:rPr>
              <w:ins w:id="23669" w:author="CR#0701r1" w:date="2020-04-04T12:18:00Z"/>
              <w:noProof/>
              <w:lang w:eastAsia="ko-KR"/>
            </w:rPr>
          </w:rPrChange>
        </w:rPr>
      </w:pPr>
      <w:ins w:id="23670" w:author="CR#0701r1" w:date="2020-04-04T12:18:00Z">
        <w:r w:rsidRPr="008E2A69">
          <w:rPr>
            <w:noProof/>
            <w:rPrChange w:id="23671" w:author="CR#0701r1" w:date="2020-04-04T13:17:00Z">
              <w:rPr>
                <w:noProof/>
              </w:rPr>
            </w:rPrChange>
          </w:rPr>
          <w:t>-</w:t>
        </w:r>
        <w:r w:rsidRPr="008E2A69">
          <w:rPr>
            <w:noProof/>
            <w:rPrChange w:id="23672" w:author="CR#0701r1" w:date="2020-04-04T13:17:00Z">
              <w:rPr>
                <w:noProof/>
              </w:rPr>
            </w:rPrChange>
          </w:rPr>
          <w:tab/>
          <w:t>F: The Format field indicates the size of the Length field. There is one F field per MAC subheader except for subheaders corresponding to the SL-SCH subheader or</w:t>
        </w:r>
        <w:r w:rsidRPr="008E2A69">
          <w:rPr>
            <w:noProof/>
            <w:lang w:eastAsia="ko-KR"/>
            <w:rPrChange w:id="23673" w:author="CR#0701r1" w:date="2020-04-04T13:17:00Z">
              <w:rPr>
                <w:noProof/>
                <w:lang w:eastAsia="ko-KR"/>
              </w:rPr>
            </w:rPrChange>
          </w:rPr>
          <w:t xml:space="preserve"> padding</w:t>
        </w:r>
        <w:r w:rsidRPr="008E2A69">
          <w:rPr>
            <w:noProof/>
            <w:rPrChange w:id="23674" w:author="CR#0701r1" w:date="2020-04-04T13:17:00Z">
              <w:rPr>
                <w:noProof/>
              </w:rPr>
            </w:rPrChange>
          </w:rPr>
          <w:t xml:space="preserve">. The size of the F field is 1 bit. </w:t>
        </w:r>
        <w:r w:rsidRPr="008E2A69">
          <w:rPr>
            <w:noProof/>
            <w:lang w:eastAsia="ko-KR"/>
            <w:rPrChange w:id="23675" w:author="CR#0701r1" w:date="2020-04-04T13:17:00Z">
              <w:rPr>
                <w:noProof/>
                <w:lang w:eastAsia="ko-KR"/>
              </w:rPr>
            </w:rPrChange>
          </w:rPr>
          <w:t>The value 0 indicates 8 bits of the Length field. The value 1 indicates 16 bits of the Length field</w:t>
        </w:r>
        <w:r w:rsidRPr="008E2A69">
          <w:rPr>
            <w:noProof/>
            <w:rPrChange w:id="23676" w:author="CR#0701r1" w:date="2020-04-04T13:17:00Z">
              <w:rPr>
                <w:noProof/>
              </w:rPr>
            </w:rPrChange>
          </w:rPr>
          <w:t>;</w:t>
        </w:r>
      </w:ins>
    </w:p>
    <w:p w:rsidR="00E82967" w:rsidRPr="008E2A69" w:rsidRDefault="00E82967" w:rsidP="00E82967">
      <w:pPr>
        <w:pStyle w:val="B1"/>
        <w:rPr>
          <w:ins w:id="23677" w:author="CR#0701r1" w:date="2020-04-04T12:18:00Z"/>
          <w:noProof/>
          <w:rPrChange w:id="23678" w:author="CR#0701r1" w:date="2020-04-04T13:17:00Z">
            <w:rPr>
              <w:ins w:id="23679" w:author="CR#0701r1" w:date="2020-04-04T12:18:00Z"/>
              <w:noProof/>
            </w:rPr>
          </w:rPrChange>
        </w:rPr>
      </w:pPr>
      <w:ins w:id="23680" w:author="CR#0701r1" w:date="2020-04-04T12:18:00Z">
        <w:r w:rsidRPr="008E2A69">
          <w:rPr>
            <w:noProof/>
            <w:rPrChange w:id="23681" w:author="CR#0701r1" w:date="2020-04-04T13:17:00Z">
              <w:rPr>
                <w:noProof/>
              </w:rPr>
            </w:rPrChange>
          </w:rPr>
          <w:t>-</w:t>
        </w:r>
        <w:r w:rsidRPr="008E2A69">
          <w:rPr>
            <w:noProof/>
            <w:rPrChange w:id="23682" w:author="CR#0701r1" w:date="2020-04-04T13:17:00Z">
              <w:rPr>
                <w:noProof/>
              </w:rPr>
            </w:rPrChange>
          </w:rPr>
          <w:tab/>
          <w:t xml:space="preserve">R: Reserved bit, set to </w:t>
        </w:r>
        <w:r w:rsidRPr="008E2A69">
          <w:rPr>
            <w:noProof/>
            <w:lang w:eastAsia="ko-KR"/>
            <w:rPrChange w:id="23683" w:author="CR#0701r1" w:date="2020-04-04T13:17:00Z">
              <w:rPr>
                <w:noProof/>
                <w:lang w:eastAsia="ko-KR"/>
              </w:rPr>
            </w:rPrChange>
          </w:rPr>
          <w:t>0</w:t>
        </w:r>
        <w:r w:rsidRPr="008E2A69">
          <w:rPr>
            <w:noProof/>
            <w:rPrChange w:id="23684" w:author="CR#0701r1" w:date="2020-04-04T13:17:00Z">
              <w:rPr>
                <w:noProof/>
              </w:rPr>
            </w:rPrChange>
          </w:rPr>
          <w:t>.</w:t>
        </w:r>
      </w:ins>
    </w:p>
    <w:p w:rsidR="00E82967" w:rsidRPr="008E2A69" w:rsidRDefault="00E82967" w:rsidP="00E82967">
      <w:pPr>
        <w:rPr>
          <w:ins w:id="23685" w:author="CR#0701r1" w:date="2020-04-04T12:18:00Z"/>
          <w:noProof/>
          <w:lang w:eastAsia="ko-KR"/>
          <w:rPrChange w:id="23686" w:author="CR#0701r1" w:date="2020-04-04T13:17:00Z">
            <w:rPr>
              <w:ins w:id="23687" w:author="CR#0701r1" w:date="2020-04-04T12:18:00Z"/>
              <w:noProof/>
              <w:lang w:eastAsia="ko-KR"/>
            </w:rPr>
          </w:rPrChange>
        </w:rPr>
      </w:pPr>
      <w:ins w:id="23688" w:author="CR#0701r1" w:date="2020-04-04T12:18:00Z">
        <w:r w:rsidRPr="008E2A69">
          <w:rPr>
            <w:noProof/>
            <w:rPrChange w:id="23689" w:author="CR#0701r1" w:date="2020-04-04T13:17:00Z">
              <w:rPr>
                <w:noProof/>
              </w:rPr>
            </w:rPrChange>
          </w:rPr>
          <w:t xml:space="preserve">The MAC subheader </w:t>
        </w:r>
        <w:r w:rsidRPr="008E2A69">
          <w:rPr>
            <w:noProof/>
            <w:lang w:eastAsia="ko-KR"/>
            <w:rPrChange w:id="23690" w:author="CR#0701r1" w:date="2020-04-04T13:17:00Z">
              <w:rPr>
                <w:noProof/>
                <w:lang w:eastAsia="ko-KR"/>
              </w:rPr>
            </w:rPrChange>
          </w:rPr>
          <w:t>is</w:t>
        </w:r>
        <w:r w:rsidRPr="008E2A69">
          <w:rPr>
            <w:noProof/>
            <w:rPrChange w:id="23691" w:author="CR#0701r1" w:date="2020-04-04T13:17:00Z">
              <w:rPr>
                <w:noProof/>
              </w:rPr>
            </w:rPrChange>
          </w:rPr>
          <w:t xml:space="preserve"> octet aligned.</w:t>
        </w:r>
      </w:ins>
    </w:p>
    <w:p w:rsidR="00E82967" w:rsidRPr="008E2A69" w:rsidRDefault="00E82967" w:rsidP="00E82967">
      <w:pPr>
        <w:pStyle w:val="TH"/>
        <w:rPr>
          <w:ins w:id="23692" w:author="CR#0701r1" w:date="2020-04-04T12:18:00Z"/>
          <w:noProof/>
          <w:lang w:eastAsia="zh-CN"/>
          <w:rPrChange w:id="23693" w:author="CR#0701r1" w:date="2020-04-04T13:17:00Z">
            <w:rPr>
              <w:ins w:id="23694" w:author="CR#0701r1" w:date="2020-04-04T12:18:00Z"/>
              <w:noProof/>
              <w:lang w:eastAsia="zh-CN"/>
            </w:rPr>
          </w:rPrChange>
        </w:rPr>
      </w:pPr>
      <w:ins w:id="23695" w:author="CR#0701r1" w:date="2020-04-04T12:18:00Z">
        <w:r w:rsidRPr="008E2A69">
          <w:rPr>
            <w:noProof/>
            <w:rPrChange w:id="23696" w:author="CR#0701r1" w:date="2020-04-04T13:17:00Z">
              <w:rPr>
                <w:noProof/>
              </w:rPr>
            </w:rPrChange>
          </w:rPr>
          <w:lastRenderedPageBreak/>
          <w:t>Table 6.2.</w:t>
        </w:r>
      </w:ins>
      <w:ins w:id="23697" w:author="CR#0701r1" w:date="2020-04-04T12:19:00Z">
        <w:r w:rsidRPr="008E2A69">
          <w:rPr>
            <w:noProof/>
            <w:rPrChange w:id="23698" w:author="CR#0701r1" w:date="2020-04-04T13:17:00Z">
              <w:rPr>
                <w:noProof/>
              </w:rPr>
            </w:rPrChange>
          </w:rPr>
          <w:t>4</w:t>
        </w:r>
      </w:ins>
      <w:ins w:id="23699" w:author="CR#0701r1" w:date="2020-04-04T12:18:00Z">
        <w:r w:rsidRPr="008E2A69">
          <w:rPr>
            <w:noProof/>
            <w:rPrChange w:id="23700" w:author="CR#0701r1" w:date="2020-04-04T13:17:00Z">
              <w:rPr>
                <w:noProof/>
              </w:rPr>
            </w:rPrChange>
          </w:rPr>
          <w:t xml:space="preserve">-1 Values of LCID for </w:t>
        </w:r>
        <w:r w:rsidRPr="008E2A69">
          <w:rPr>
            <w:noProof/>
            <w:lang w:eastAsia="zh-CN"/>
            <w:rPrChange w:id="23701" w:author="CR#0701r1" w:date="2020-04-04T13:17:00Z">
              <w:rPr>
                <w:noProof/>
                <w:lang w:eastAsia="zh-CN"/>
              </w:rPr>
            </w:rPrChange>
          </w:rPr>
          <w:t>SL-SCH</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Change w:id="23702">
          <w:tblGrid>
            <w:gridCol w:w="1350"/>
            <w:gridCol w:w="3060"/>
          </w:tblGrid>
        </w:tblGridChange>
      </w:tblGrid>
      <w:tr w:rsidR="008E2A69" w:rsidRPr="008E2A69" w:rsidTr="000F52CF">
        <w:trPr>
          <w:jc w:val="center"/>
          <w:ins w:id="23703" w:author="CR#0701r1" w:date="2020-04-04T12:18:00Z"/>
        </w:trPr>
        <w:tc>
          <w:tcPr>
            <w:tcW w:w="1350" w:type="dxa"/>
            <w:shd w:val="clear" w:color="auto" w:fill="auto"/>
          </w:tcPr>
          <w:p w:rsidR="00E82967" w:rsidRPr="008E2A69" w:rsidRDefault="00E82967" w:rsidP="005472B4">
            <w:pPr>
              <w:pStyle w:val="TAH"/>
              <w:rPr>
                <w:ins w:id="23704" w:author="CR#0701r1" w:date="2020-04-04T12:18:00Z"/>
                <w:noProof/>
                <w:lang w:eastAsia="ko-KR"/>
                <w:rPrChange w:id="23705" w:author="CR#0701r1" w:date="2020-04-04T13:17:00Z">
                  <w:rPr>
                    <w:ins w:id="23706" w:author="CR#0701r1" w:date="2020-04-04T12:18:00Z"/>
                    <w:noProof/>
                    <w:lang w:eastAsia="ko-KR"/>
                  </w:rPr>
                </w:rPrChange>
              </w:rPr>
            </w:pPr>
            <w:ins w:id="23707" w:author="CR#0701r1" w:date="2020-04-04T12:18:00Z">
              <w:r w:rsidRPr="008E2A69">
                <w:rPr>
                  <w:noProof/>
                  <w:lang w:eastAsia="ko-KR"/>
                  <w:rPrChange w:id="23708" w:author="CR#0701r1" w:date="2020-04-04T13:17:00Z">
                    <w:rPr>
                      <w:noProof/>
                      <w:lang w:eastAsia="ko-KR"/>
                    </w:rPr>
                  </w:rPrChange>
                </w:rPr>
                <w:t>Index</w:t>
              </w:r>
            </w:ins>
          </w:p>
        </w:tc>
        <w:tc>
          <w:tcPr>
            <w:tcW w:w="3060" w:type="dxa"/>
            <w:shd w:val="clear" w:color="auto" w:fill="auto"/>
          </w:tcPr>
          <w:p w:rsidR="00E82967" w:rsidRPr="008E2A69" w:rsidRDefault="00E82967" w:rsidP="005472B4">
            <w:pPr>
              <w:pStyle w:val="TAH"/>
              <w:rPr>
                <w:ins w:id="23709" w:author="CR#0701r1" w:date="2020-04-04T12:18:00Z"/>
                <w:noProof/>
                <w:lang w:eastAsia="ko-KR"/>
                <w:rPrChange w:id="23710" w:author="CR#0701r1" w:date="2020-04-04T13:17:00Z">
                  <w:rPr>
                    <w:ins w:id="23711" w:author="CR#0701r1" w:date="2020-04-04T12:18:00Z"/>
                    <w:noProof/>
                    <w:lang w:eastAsia="ko-KR"/>
                  </w:rPr>
                </w:rPrChange>
              </w:rPr>
            </w:pPr>
            <w:ins w:id="23712" w:author="CR#0701r1" w:date="2020-04-04T12:18:00Z">
              <w:r w:rsidRPr="008E2A69">
                <w:rPr>
                  <w:noProof/>
                  <w:lang w:eastAsia="ko-KR"/>
                  <w:rPrChange w:id="23713" w:author="CR#0701r1" w:date="2020-04-04T13:17:00Z">
                    <w:rPr>
                      <w:noProof/>
                      <w:lang w:eastAsia="ko-KR"/>
                    </w:rPr>
                  </w:rPrChange>
                </w:rPr>
                <w:t>LCID values</w:t>
              </w:r>
            </w:ins>
          </w:p>
        </w:tc>
      </w:tr>
      <w:tr w:rsidR="008E2A69" w:rsidRPr="008E2A69" w:rsidTr="000F52CF">
        <w:trPr>
          <w:jc w:val="center"/>
          <w:ins w:id="23714" w:author="CR#0701r1" w:date="2020-04-04T12:18:00Z"/>
        </w:trPr>
        <w:tc>
          <w:tcPr>
            <w:tcW w:w="1350" w:type="dxa"/>
            <w:shd w:val="clear" w:color="auto" w:fill="auto"/>
          </w:tcPr>
          <w:p w:rsidR="00E82967" w:rsidRPr="008E2A69" w:rsidRDefault="00E82967" w:rsidP="005472B4">
            <w:pPr>
              <w:pStyle w:val="TAC"/>
              <w:rPr>
                <w:ins w:id="23715" w:author="CR#0701r1" w:date="2020-04-04T12:18:00Z"/>
                <w:noProof/>
                <w:lang w:eastAsia="ko-KR"/>
                <w:rPrChange w:id="23716" w:author="CR#0701r1" w:date="2020-04-04T13:17:00Z">
                  <w:rPr>
                    <w:ins w:id="23717" w:author="CR#0701r1" w:date="2020-04-04T12:18:00Z"/>
                    <w:noProof/>
                    <w:lang w:eastAsia="ko-KR"/>
                  </w:rPr>
                </w:rPrChange>
              </w:rPr>
            </w:pPr>
            <w:ins w:id="23718" w:author="CR#0701r1" w:date="2020-04-04T12:18:00Z">
              <w:r w:rsidRPr="008E2A69">
                <w:rPr>
                  <w:noProof/>
                  <w:lang w:eastAsia="ko-KR"/>
                  <w:rPrChange w:id="23719" w:author="CR#0701r1" w:date="2020-04-04T13:17:00Z">
                    <w:rPr>
                      <w:noProof/>
                      <w:lang w:eastAsia="ko-KR"/>
                    </w:rPr>
                  </w:rPrChange>
                </w:rPr>
                <w:t>0</w:t>
              </w:r>
            </w:ins>
          </w:p>
        </w:tc>
        <w:tc>
          <w:tcPr>
            <w:tcW w:w="3060" w:type="dxa"/>
            <w:shd w:val="clear" w:color="auto" w:fill="auto"/>
          </w:tcPr>
          <w:p w:rsidR="00E82967" w:rsidRPr="008E2A69" w:rsidRDefault="00E82967" w:rsidP="005472B4">
            <w:pPr>
              <w:pStyle w:val="TAC"/>
              <w:rPr>
                <w:ins w:id="23720" w:author="CR#0701r1" w:date="2020-04-04T12:18:00Z"/>
                <w:noProof/>
                <w:lang w:eastAsia="zh-CN"/>
                <w:rPrChange w:id="23721" w:author="CR#0701r1" w:date="2020-04-04T13:17:00Z">
                  <w:rPr>
                    <w:ins w:id="23722" w:author="CR#0701r1" w:date="2020-04-04T12:18:00Z"/>
                    <w:noProof/>
                    <w:lang w:eastAsia="zh-CN"/>
                  </w:rPr>
                </w:rPrChange>
              </w:rPr>
            </w:pPr>
            <w:ins w:id="23723" w:author="CR#0701r1" w:date="2020-04-04T12:18:00Z">
              <w:r w:rsidRPr="008E2A69">
                <w:rPr>
                  <w:noProof/>
                  <w:lang w:eastAsia="zh-CN"/>
                  <w:rPrChange w:id="23724" w:author="CR#0701r1" w:date="2020-04-04T13:17:00Z">
                    <w:rPr>
                      <w:noProof/>
                      <w:lang w:eastAsia="zh-CN"/>
                    </w:rPr>
                  </w:rPrChange>
                </w:rPr>
                <w:t>SCCH carrying PC5-S messages that are not protected</w:t>
              </w:r>
            </w:ins>
          </w:p>
        </w:tc>
      </w:tr>
      <w:tr w:rsidR="008E2A69" w:rsidRPr="008E2A69" w:rsidTr="000F52CF">
        <w:trPr>
          <w:jc w:val="center"/>
          <w:ins w:id="23725" w:author="CR#0701r1" w:date="2020-04-04T12:18:00Z"/>
        </w:trPr>
        <w:tc>
          <w:tcPr>
            <w:tcW w:w="1350" w:type="dxa"/>
            <w:shd w:val="clear" w:color="auto" w:fill="auto"/>
          </w:tcPr>
          <w:p w:rsidR="00E82967" w:rsidRPr="008E2A69" w:rsidRDefault="00E82967" w:rsidP="005472B4">
            <w:pPr>
              <w:pStyle w:val="TAC"/>
              <w:rPr>
                <w:ins w:id="23726" w:author="CR#0701r1" w:date="2020-04-04T12:18:00Z"/>
                <w:rFonts w:eastAsia="Malgun Gothic"/>
                <w:noProof/>
                <w:lang w:eastAsia="ko-KR"/>
                <w:rPrChange w:id="23727" w:author="CR#0701r1" w:date="2020-04-04T13:17:00Z">
                  <w:rPr>
                    <w:ins w:id="23728" w:author="CR#0701r1" w:date="2020-04-04T12:18:00Z"/>
                    <w:rFonts w:eastAsia="Malgun Gothic"/>
                    <w:noProof/>
                    <w:lang w:eastAsia="ko-KR"/>
                  </w:rPr>
                </w:rPrChange>
              </w:rPr>
            </w:pPr>
            <w:ins w:id="23729" w:author="CR#0701r1" w:date="2020-04-04T12:18:00Z">
              <w:r w:rsidRPr="008E2A69">
                <w:rPr>
                  <w:rFonts w:eastAsia="Malgun Gothic" w:hint="eastAsia"/>
                  <w:noProof/>
                  <w:lang w:eastAsia="ko-KR"/>
                  <w:rPrChange w:id="23730" w:author="CR#0701r1" w:date="2020-04-04T13:17:00Z">
                    <w:rPr>
                      <w:rFonts w:eastAsia="Malgun Gothic" w:hint="eastAsia"/>
                      <w:noProof/>
                      <w:lang w:eastAsia="ko-KR"/>
                    </w:rPr>
                  </w:rPrChange>
                </w:rPr>
                <w:t>1</w:t>
              </w:r>
            </w:ins>
          </w:p>
        </w:tc>
        <w:tc>
          <w:tcPr>
            <w:tcW w:w="3060" w:type="dxa"/>
            <w:shd w:val="clear" w:color="auto" w:fill="auto"/>
          </w:tcPr>
          <w:p w:rsidR="00E82967" w:rsidRPr="008E2A69" w:rsidRDefault="00E82967" w:rsidP="005472B4">
            <w:pPr>
              <w:pStyle w:val="TAC"/>
              <w:rPr>
                <w:ins w:id="23731" w:author="CR#0701r1" w:date="2020-04-04T12:18:00Z"/>
                <w:noProof/>
                <w:lang w:eastAsia="zh-CN"/>
                <w:rPrChange w:id="23732" w:author="CR#0701r1" w:date="2020-04-04T13:17:00Z">
                  <w:rPr>
                    <w:ins w:id="23733" w:author="CR#0701r1" w:date="2020-04-04T12:18:00Z"/>
                    <w:noProof/>
                    <w:lang w:eastAsia="zh-CN"/>
                  </w:rPr>
                </w:rPrChange>
              </w:rPr>
            </w:pPr>
            <w:ins w:id="23734" w:author="CR#0701r1" w:date="2020-04-04T12:18:00Z">
              <w:r w:rsidRPr="008E2A69">
                <w:rPr>
                  <w:noProof/>
                  <w:lang w:eastAsia="zh-CN"/>
                  <w:rPrChange w:id="23735" w:author="CR#0701r1" w:date="2020-04-04T13:17:00Z">
                    <w:rPr>
                      <w:noProof/>
                      <w:lang w:eastAsia="zh-CN"/>
                    </w:rPr>
                  </w:rPrChange>
                </w:rPr>
                <w:t xml:space="preserve">SCCH carrying PC5-S messages </w:t>
              </w:r>
              <w:r w:rsidRPr="008E2A69">
                <w:rPr>
                  <w:noProof/>
                  <w:lang w:eastAsia="ko-KR"/>
                  <w:rPrChange w:id="23736" w:author="CR#0701r1" w:date="2020-04-04T13:17:00Z">
                    <w:rPr>
                      <w:noProof/>
                      <w:lang w:eastAsia="ko-KR"/>
                    </w:rPr>
                  </w:rPrChange>
                </w:rPr>
                <w:t>"</w:t>
              </w:r>
              <w:r w:rsidRPr="008E2A69">
                <w:rPr>
                  <w:noProof/>
                  <w:lang w:eastAsia="zh-CN"/>
                  <w:rPrChange w:id="23737" w:author="CR#0701r1" w:date="2020-04-04T13:17:00Z">
                    <w:rPr>
                      <w:noProof/>
                      <w:lang w:eastAsia="zh-CN"/>
                    </w:rPr>
                  </w:rPrChange>
                </w:rPr>
                <w:t>Direct Security Mode Command</w:t>
              </w:r>
              <w:r w:rsidRPr="008E2A69">
                <w:rPr>
                  <w:noProof/>
                  <w:lang w:eastAsia="ko-KR"/>
                  <w:rPrChange w:id="23738" w:author="CR#0701r1" w:date="2020-04-04T13:17:00Z">
                    <w:rPr>
                      <w:noProof/>
                      <w:lang w:eastAsia="ko-KR"/>
                    </w:rPr>
                  </w:rPrChange>
                </w:rPr>
                <w:t>"</w:t>
              </w:r>
              <w:r w:rsidRPr="008E2A69">
                <w:rPr>
                  <w:noProof/>
                  <w:lang w:eastAsia="zh-CN"/>
                  <w:rPrChange w:id="23739" w:author="CR#0701r1" w:date="2020-04-04T13:17:00Z">
                    <w:rPr>
                      <w:noProof/>
                      <w:lang w:eastAsia="zh-CN"/>
                    </w:rPr>
                  </w:rPrChange>
                </w:rPr>
                <w:t xml:space="preserve"> and </w:t>
              </w:r>
              <w:r w:rsidRPr="008E2A69">
                <w:rPr>
                  <w:noProof/>
                  <w:lang w:eastAsia="ko-KR"/>
                  <w:rPrChange w:id="23740" w:author="CR#0701r1" w:date="2020-04-04T13:17:00Z">
                    <w:rPr>
                      <w:noProof/>
                      <w:lang w:eastAsia="ko-KR"/>
                    </w:rPr>
                  </w:rPrChange>
                </w:rPr>
                <w:t>"Direct Security Mode Complete"</w:t>
              </w:r>
            </w:ins>
          </w:p>
        </w:tc>
      </w:tr>
      <w:tr w:rsidR="008E2A69" w:rsidRPr="008E2A69" w:rsidTr="000F52CF">
        <w:trPr>
          <w:jc w:val="center"/>
          <w:ins w:id="23741" w:author="CR#0701r1" w:date="2020-04-04T12:18:00Z"/>
        </w:trPr>
        <w:tc>
          <w:tcPr>
            <w:tcW w:w="1350" w:type="dxa"/>
            <w:shd w:val="clear" w:color="auto" w:fill="auto"/>
          </w:tcPr>
          <w:p w:rsidR="00E82967" w:rsidRPr="008E2A69" w:rsidRDefault="00E82967" w:rsidP="005472B4">
            <w:pPr>
              <w:pStyle w:val="TAC"/>
              <w:rPr>
                <w:ins w:id="23742" w:author="CR#0701r1" w:date="2020-04-04T12:18:00Z"/>
                <w:rFonts w:eastAsia="Malgun Gothic"/>
                <w:noProof/>
                <w:lang w:eastAsia="ko-KR"/>
                <w:rPrChange w:id="23743" w:author="CR#0701r1" w:date="2020-04-04T13:17:00Z">
                  <w:rPr>
                    <w:ins w:id="23744" w:author="CR#0701r1" w:date="2020-04-04T12:18:00Z"/>
                    <w:rFonts w:eastAsia="Malgun Gothic"/>
                    <w:noProof/>
                    <w:lang w:eastAsia="ko-KR"/>
                  </w:rPr>
                </w:rPrChange>
              </w:rPr>
            </w:pPr>
            <w:ins w:id="23745" w:author="CR#0701r1" w:date="2020-04-04T12:18:00Z">
              <w:r w:rsidRPr="008E2A69">
                <w:rPr>
                  <w:rFonts w:eastAsia="Malgun Gothic" w:hint="eastAsia"/>
                  <w:noProof/>
                  <w:lang w:eastAsia="ko-KR"/>
                  <w:rPrChange w:id="23746" w:author="CR#0701r1" w:date="2020-04-04T13:17:00Z">
                    <w:rPr>
                      <w:rFonts w:eastAsia="Malgun Gothic" w:hint="eastAsia"/>
                      <w:noProof/>
                      <w:lang w:eastAsia="ko-KR"/>
                    </w:rPr>
                  </w:rPrChange>
                </w:rPr>
                <w:t>2</w:t>
              </w:r>
            </w:ins>
          </w:p>
        </w:tc>
        <w:tc>
          <w:tcPr>
            <w:tcW w:w="3060" w:type="dxa"/>
            <w:shd w:val="clear" w:color="auto" w:fill="auto"/>
          </w:tcPr>
          <w:p w:rsidR="00E82967" w:rsidRPr="008E2A69" w:rsidRDefault="00E82967" w:rsidP="005472B4">
            <w:pPr>
              <w:pStyle w:val="TAC"/>
              <w:rPr>
                <w:ins w:id="23747" w:author="CR#0701r1" w:date="2020-04-04T12:18:00Z"/>
                <w:noProof/>
                <w:lang w:eastAsia="zh-CN"/>
                <w:rPrChange w:id="23748" w:author="CR#0701r1" w:date="2020-04-04T13:17:00Z">
                  <w:rPr>
                    <w:ins w:id="23749" w:author="CR#0701r1" w:date="2020-04-04T12:18:00Z"/>
                    <w:noProof/>
                    <w:lang w:eastAsia="zh-CN"/>
                  </w:rPr>
                </w:rPrChange>
              </w:rPr>
            </w:pPr>
            <w:ins w:id="23750" w:author="CR#0701r1" w:date="2020-04-04T12:18:00Z">
              <w:r w:rsidRPr="008E2A69">
                <w:rPr>
                  <w:noProof/>
                  <w:lang w:eastAsia="zh-CN"/>
                  <w:rPrChange w:id="23751" w:author="CR#0701r1" w:date="2020-04-04T13:17:00Z">
                    <w:rPr>
                      <w:noProof/>
                      <w:lang w:eastAsia="zh-CN"/>
                    </w:rPr>
                  </w:rPrChange>
                </w:rPr>
                <w:t>SCCH carrying other PC5-S messages that are protected</w:t>
              </w:r>
            </w:ins>
          </w:p>
        </w:tc>
      </w:tr>
      <w:tr w:rsidR="008E2A69" w:rsidRPr="008E2A69" w:rsidTr="000F52CF">
        <w:trPr>
          <w:jc w:val="center"/>
          <w:ins w:id="23752" w:author="CR#0701r1" w:date="2020-04-04T12:18:00Z"/>
        </w:trPr>
        <w:tc>
          <w:tcPr>
            <w:tcW w:w="1350" w:type="dxa"/>
            <w:shd w:val="clear" w:color="auto" w:fill="auto"/>
          </w:tcPr>
          <w:p w:rsidR="00E82967" w:rsidRPr="008E2A69" w:rsidRDefault="00E82967" w:rsidP="005472B4">
            <w:pPr>
              <w:pStyle w:val="TAC"/>
              <w:rPr>
                <w:ins w:id="23753" w:author="CR#0701r1" w:date="2020-04-04T12:18:00Z"/>
                <w:rFonts w:eastAsia="Malgun Gothic"/>
                <w:noProof/>
                <w:lang w:eastAsia="ko-KR"/>
                <w:rPrChange w:id="23754" w:author="CR#0701r1" w:date="2020-04-04T13:17:00Z">
                  <w:rPr>
                    <w:ins w:id="23755" w:author="CR#0701r1" w:date="2020-04-04T12:18:00Z"/>
                    <w:rFonts w:eastAsia="Malgun Gothic"/>
                    <w:noProof/>
                    <w:lang w:eastAsia="ko-KR"/>
                  </w:rPr>
                </w:rPrChange>
              </w:rPr>
            </w:pPr>
            <w:ins w:id="23756" w:author="CR#0701r1" w:date="2020-04-04T12:18:00Z">
              <w:r w:rsidRPr="008E2A69">
                <w:rPr>
                  <w:rFonts w:eastAsia="Malgun Gothic"/>
                  <w:noProof/>
                  <w:lang w:eastAsia="ko-KR"/>
                  <w:rPrChange w:id="23757" w:author="CR#0701r1" w:date="2020-04-04T13:17:00Z">
                    <w:rPr>
                      <w:rFonts w:eastAsia="Malgun Gothic"/>
                      <w:noProof/>
                      <w:lang w:eastAsia="ko-KR"/>
                    </w:rPr>
                  </w:rPrChange>
                </w:rPr>
                <w:t>3</w:t>
              </w:r>
            </w:ins>
          </w:p>
        </w:tc>
        <w:tc>
          <w:tcPr>
            <w:tcW w:w="3060" w:type="dxa"/>
            <w:shd w:val="clear" w:color="auto" w:fill="auto"/>
          </w:tcPr>
          <w:p w:rsidR="00E82967" w:rsidRPr="008E2A69" w:rsidRDefault="00E82967" w:rsidP="005472B4">
            <w:pPr>
              <w:pStyle w:val="TAC"/>
              <w:rPr>
                <w:ins w:id="23758" w:author="CR#0701r1" w:date="2020-04-04T12:18:00Z"/>
                <w:rFonts w:eastAsia="Malgun Gothic"/>
                <w:noProof/>
                <w:lang w:eastAsia="ko-KR"/>
                <w:rPrChange w:id="23759" w:author="CR#0701r1" w:date="2020-04-04T13:17:00Z">
                  <w:rPr>
                    <w:ins w:id="23760" w:author="CR#0701r1" w:date="2020-04-04T12:18:00Z"/>
                    <w:rFonts w:eastAsia="Malgun Gothic"/>
                    <w:noProof/>
                    <w:lang w:eastAsia="ko-KR"/>
                  </w:rPr>
                </w:rPrChange>
              </w:rPr>
            </w:pPr>
            <w:ins w:id="23761" w:author="CR#0701r1" w:date="2020-04-04T12:18:00Z">
              <w:r w:rsidRPr="008E2A69">
                <w:rPr>
                  <w:rFonts w:eastAsia="Malgun Gothic" w:hint="eastAsia"/>
                  <w:noProof/>
                  <w:lang w:eastAsia="ko-KR"/>
                  <w:rPrChange w:id="23762" w:author="CR#0701r1" w:date="2020-04-04T13:17:00Z">
                    <w:rPr>
                      <w:rFonts w:eastAsia="Malgun Gothic" w:hint="eastAsia"/>
                      <w:noProof/>
                      <w:lang w:eastAsia="ko-KR"/>
                    </w:rPr>
                  </w:rPrChange>
                </w:rPr>
                <w:t>S</w:t>
              </w:r>
              <w:r w:rsidRPr="008E2A69">
                <w:rPr>
                  <w:rFonts w:eastAsia="Malgun Gothic"/>
                  <w:noProof/>
                  <w:lang w:eastAsia="ko-KR"/>
                  <w:rPrChange w:id="23763" w:author="CR#0701r1" w:date="2020-04-04T13:17:00Z">
                    <w:rPr>
                      <w:rFonts w:eastAsia="Malgun Gothic"/>
                      <w:noProof/>
                      <w:lang w:eastAsia="ko-KR"/>
                    </w:rPr>
                  </w:rPrChange>
                </w:rPr>
                <w:t>CCH carrying PC5-RRC messages</w:t>
              </w:r>
            </w:ins>
          </w:p>
        </w:tc>
      </w:tr>
      <w:tr w:rsidR="008E2A69" w:rsidRPr="008E2A69" w:rsidTr="000F52CF">
        <w:trPr>
          <w:jc w:val="center"/>
          <w:ins w:id="23764" w:author="CR#0701r1" w:date="2020-04-04T12:18:00Z"/>
        </w:trPr>
        <w:tc>
          <w:tcPr>
            <w:tcW w:w="1350" w:type="dxa"/>
            <w:shd w:val="clear" w:color="auto" w:fill="auto"/>
          </w:tcPr>
          <w:p w:rsidR="00E82967" w:rsidRPr="008E2A69" w:rsidRDefault="00E82967" w:rsidP="005472B4">
            <w:pPr>
              <w:pStyle w:val="TAC"/>
              <w:rPr>
                <w:ins w:id="23765" w:author="CR#0701r1" w:date="2020-04-04T12:18:00Z"/>
                <w:noProof/>
                <w:lang w:eastAsia="ko-KR"/>
                <w:rPrChange w:id="23766" w:author="CR#0701r1" w:date="2020-04-04T13:17:00Z">
                  <w:rPr>
                    <w:ins w:id="23767" w:author="CR#0701r1" w:date="2020-04-04T12:18:00Z"/>
                    <w:noProof/>
                    <w:lang w:eastAsia="ko-KR"/>
                  </w:rPr>
                </w:rPrChange>
              </w:rPr>
            </w:pPr>
            <w:ins w:id="23768" w:author="CR#0701r1" w:date="2020-04-04T12:18:00Z">
              <w:r w:rsidRPr="008E2A69">
                <w:rPr>
                  <w:noProof/>
                  <w:lang w:eastAsia="ko-KR"/>
                  <w:rPrChange w:id="23769" w:author="CR#0701r1" w:date="2020-04-04T13:17:00Z">
                    <w:rPr>
                      <w:noProof/>
                      <w:lang w:eastAsia="ko-KR"/>
                    </w:rPr>
                  </w:rPrChange>
                </w:rPr>
                <w:t>4</w:t>
              </w:r>
              <w:r w:rsidRPr="008E2A69">
                <w:rPr>
                  <w:rFonts w:hint="eastAsia"/>
                  <w:noProof/>
                  <w:lang w:eastAsia="ko-KR"/>
                  <w:rPrChange w:id="23770" w:author="CR#0701r1" w:date="2020-04-04T13:17:00Z">
                    <w:rPr>
                      <w:rFonts w:hint="eastAsia"/>
                      <w:noProof/>
                      <w:lang w:eastAsia="ko-KR"/>
                    </w:rPr>
                  </w:rPrChange>
                </w:rPr>
                <w:t>-</w:t>
              </w:r>
              <w:r w:rsidRPr="008E2A69">
                <w:rPr>
                  <w:noProof/>
                  <w:lang w:eastAsia="ko-KR"/>
                  <w:rPrChange w:id="23771" w:author="CR#0701r1" w:date="2020-04-04T13:17:00Z">
                    <w:rPr>
                      <w:noProof/>
                      <w:lang w:eastAsia="ko-KR"/>
                    </w:rPr>
                  </w:rPrChange>
                </w:rPr>
                <w:t>19</w:t>
              </w:r>
            </w:ins>
          </w:p>
        </w:tc>
        <w:tc>
          <w:tcPr>
            <w:tcW w:w="3060" w:type="dxa"/>
            <w:shd w:val="clear" w:color="auto" w:fill="auto"/>
          </w:tcPr>
          <w:p w:rsidR="00E82967" w:rsidRPr="008E2A69" w:rsidRDefault="00E82967" w:rsidP="005472B4">
            <w:pPr>
              <w:pStyle w:val="TAC"/>
              <w:rPr>
                <w:ins w:id="23772" w:author="CR#0701r1" w:date="2020-04-04T12:18:00Z"/>
                <w:noProof/>
                <w:lang w:eastAsia="zh-CN"/>
                <w:rPrChange w:id="23773" w:author="CR#0701r1" w:date="2020-04-04T13:17:00Z">
                  <w:rPr>
                    <w:ins w:id="23774" w:author="CR#0701r1" w:date="2020-04-04T12:18:00Z"/>
                    <w:noProof/>
                    <w:lang w:eastAsia="zh-CN"/>
                  </w:rPr>
                </w:rPrChange>
              </w:rPr>
            </w:pPr>
            <w:ins w:id="23775" w:author="CR#0701r1" w:date="2020-04-04T12:18:00Z">
              <w:r w:rsidRPr="008E2A69">
                <w:rPr>
                  <w:noProof/>
                  <w:lang w:eastAsia="zh-CN"/>
                  <w:rPrChange w:id="23776" w:author="CR#0701r1" w:date="2020-04-04T13:17:00Z">
                    <w:rPr>
                      <w:noProof/>
                      <w:lang w:eastAsia="zh-CN"/>
                    </w:rPr>
                  </w:rPrChange>
                </w:rPr>
                <w:t>Identity of the logical channel</w:t>
              </w:r>
            </w:ins>
          </w:p>
        </w:tc>
      </w:tr>
      <w:tr w:rsidR="008E2A69" w:rsidRPr="008E2A69" w:rsidTr="000F52CF">
        <w:trPr>
          <w:jc w:val="center"/>
          <w:ins w:id="23777" w:author="CR#0701r1" w:date="2020-04-04T12:18:00Z"/>
        </w:trPr>
        <w:tc>
          <w:tcPr>
            <w:tcW w:w="1350" w:type="dxa"/>
            <w:shd w:val="clear" w:color="auto" w:fill="auto"/>
          </w:tcPr>
          <w:p w:rsidR="00E82967" w:rsidRPr="008E2A69" w:rsidRDefault="00E82967" w:rsidP="005472B4">
            <w:pPr>
              <w:pStyle w:val="TAC"/>
              <w:rPr>
                <w:ins w:id="23778" w:author="CR#0701r1" w:date="2020-04-04T12:18:00Z"/>
                <w:noProof/>
                <w:lang w:eastAsia="ko-KR"/>
                <w:rPrChange w:id="23779" w:author="CR#0701r1" w:date="2020-04-04T13:17:00Z">
                  <w:rPr>
                    <w:ins w:id="23780" w:author="CR#0701r1" w:date="2020-04-04T12:18:00Z"/>
                    <w:noProof/>
                    <w:lang w:eastAsia="ko-KR"/>
                  </w:rPr>
                </w:rPrChange>
              </w:rPr>
            </w:pPr>
            <w:ins w:id="23781" w:author="CR#0701r1" w:date="2020-04-04T12:18:00Z">
              <w:r w:rsidRPr="008E2A69">
                <w:rPr>
                  <w:noProof/>
                  <w:lang w:eastAsia="ko-KR"/>
                  <w:rPrChange w:id="23782" w:author="CR#0701r1" w:date="2020-04-04T13:17:00Z">
                    <w:rPr>
                      <w:noProof/>
                      <w:lang w:eastAsia="ko-KR"/>
                    </w:rPr>
                  </w:rPrChange>
                </w:rPr>
                <w:t>20</w:t>
              </w:r>
              <w:r w:rsidRPr="008E2A69">
                <w:rPr>
                  <w:rFonts w:hint="eastAsia"/>
                  <w:noProof/>
                  <w:lang w:eastAsia="ko-KR"/>
                  <w:rPrChange w:id="23783" w:author="CR#0701r1" w:date="2020-04-04T13:17:00Z">
                    <w:rPr>
                      <w:rFonts w:hint="eastAsia"/>
                      <w:noProof/>
                      <w:lang w:eastAsia="ko-KR"/>
                    </w:rPr>
                  </w:rPrChange>
                </w:rPr>
                <w:t>-6</w:t>
              </w:r>
              <w:r w:rsidRPr="008E2A69">
                <w:rPr>
                  <w:noProof/>
                  <w:lang w:eastAsia="ko-KR"/>
                  <w:rPrChange w:id="23784" w:author="CR#0701r1" w:date="2020-04-04T13:17:00Z">
                    <w:rPr>
                      <w:noProof/>
                      <w:lang w:eastAsia="ko-KR"/>
                    </w:rPr>
                  </w:rPrChange>
                </w:rPr>
                <w:t>1</w:t>
              </w:r>
            </w:ins>
          </w:p>
        </w:tc>
        <w:tc>
          <w:tcPr>
            <w:tcW w:w="3060" w:type="dxa"/>
            <w:shd w:val="clear" w:color="auto" w:fill="auto"/>
          </w:tcPr>
          <w:p w:rsidR="00E82967" w:rsidRPr="008E2A69" w:rsidRDefault="00E82967" w:rsidP="005472B4">
            <w:pPr>
              <w:pStyle w:val="TAC"/>
              <w:rPr>
                <w:ins w:id="23785" w:author="CR#0701r1" w:date="2020-04-04T12:18:00Z"/>
                <w:noProof/>
                <w:lang w:eastAsia="zh-CN"/>
                <w:rPrChange w:id="23786" w:author="CR#0701r1" w:date="2020-04-04T13:17:00Z">
                  <w:rPr>
                    <w:ins w:id="23787" w:author="CR#0701r1" w:date="2020-04-04T12:18:00Z"/>
                    <w:noProof/>
                    <w:lang w:eastAsia="zh-CN"/>
                  </w:rPr>
                </w:rPrChange>
              </w:rPr>
            </w:pPr>
            <w:ins w:id="23788" w:author="CR#0701r1" w:date="2020-04-04T12:18:00Z">
              <w:r w:rsidRPr="008E2A69">
                <w:rPr>
                  <w:noProof/>
                  <w:lang w:eastAsia="zh-CN"/>
                  <w:rPrChange w:id="23789" w:author="CR#0701r1" w:date="2020-04-04T13:17:00Z">
                    <w:rPr>
                      <w:noProof/>
                      <w:lang w:eastAsia="zh-CN"/>
                    </w:rPr>
                  </w:rPrChange>
                </w:rPr>
                <w:t>Reserved</w:t>
              </w:r>
            </w:ins>
          </w:p>
        </w:tc>
      </w:tr>
      <w:tr w:rsidR="008E2A69" w:rsidRPr="008E2A69" w:rsidTr="000F52CF">
        <w:trPr>
          <w:jc w:val="center"/>
          <w:ins w:id="23790" w:author="CR#0701r1" w:date="2020-04-04T12:18:00Z"/>
        </w:trPr>
        <w:tc>
          <w:tcPr>
            <w:tcW w:w="1350" w:type="dxa"/>
            <w:shd w:val="clear" w:color="auto" w:fill="auto"/>
          </w:tcPr>
          <w:p w:rsidR="00E82967" w:rsidRPr="008E2A69" w:rsidRDefault="00E82967" w:rsidP="005472B4">
            <w:pPr>
              <w:pStyle w:val="TAC"/>
              <w:rPr>
                <w:ins w:id="23791" w:author="CR#0701r1" w:date="2020-04-04T12:18:00Z"/>
                <w:rFonts w:eastAsia="Malgun Gothic"/>
                <w:noProof/>
                <w:lang w:eastAsia="ko-KR"/>
                <w:rPrChange w:id="23792" w:author="CR#0701r1" w:date="2020-04-04T13:17:00Z">
                  <w:rPr>
                    <w:ins w:id="23793" w:author="CR#0701r1" w:date="2020-04-04T12:18:00Z"/>
                    <w:rFonts w:eastAsia="Malgun Gothic"/>
                    <w:noProof/>
                    <w:lang w:eastAsia="ko-KR"/>
                  </w:rPr>
                </w:rPrChange>
              </w:rPr>
            </w:pPr>
            <w:ins w:id="23794" w:author="CR#0701r1" w:date="2020-04-04T12:18:00Z">
              <w:r w:rsidRPr="008E2A69">
                <w:rPr>
                  <w:rFonts w:eastAsia="Malgun Gothic" w:hint="eastAsia"/>
                  <w:noProof/>
                  <w:lang w:eastAsia="ko-KR"/>
                  <w:rPrChange w:id="23795" w:author="CR#0701r1" w:date="2020-04-04T13:17:00Z">
                    <w:rPr>
                      <w:rFonts w:eastAsia="Malgun Gothic" w:hint="eastAsia"/>
                      <w:noProof/>
                      <w:lang w:eastAsia="ko-KR"/>
                    </w:rPr>
                  </w:rPrChange>
                </w:rPr>
                <w:t>62</w:t>
              </w:r>
            </w:ins>
          </w:p>
        </w:tc>
        <w:tc>
          <w:tcPr>
            <w:tcW w:w="3060" w:type="dxa"/>
            <w:shd w:val="clear" w:color="auto" w:fill="auto"/>
          </w:tcPr>
          <w:p w:rsidR="00E82967" w:rsidRPr="008E2A69" w:rsidRDefault="00E82967" w:rsidP="005472B4">
            <w:pPr>
              <w:pStyle w:val="TAC"/>
              <w:rPr>
                <w:ins w:id="23796" w:author="CR#0701r1" w:date="2020-04-04T12:18:00Z"/>
                <w:rFonts w:eastAsia="Malgun Gothic"/>
                <w:noProof/>
                <w:lang w:eastAsia="ko-KR"/>
                <w:rPrChange w:id="23797" w:author="CR#0701r1" w:date="2020-04-04T13:17:00Z">
                  <w:rPr>
                    <w:ins w:id="23798" w:author="CR#0701r1" w:date="2020-04-04T12:18:00Z"/>
                    <w:rFonts w:eastAsia="Malgun Gothic"/>
                    <w:noProof/>
                    <w:lang w:eastAsia="ko-KR"/>
                  </w:rPr>
                </w:rPrChange>
              </w:rPr>
            </w:pPr>
            <w:ins w:id="23799" w:author="CR#0701r1" w:date="2020-04-04T12:18:00Z">
              <w:r w:rsidRPr="008E2A69">
                <w:rPr>
                  <w:rFonts w:eastAsia="Malgun Gothic" w:hint="eastAsia"/>
                  <w:noProof/>
                  <w:lang w:eastAsia="ko-KR"/>
                  <w:rPrChange w:id="23800" w:author="CR#0701r1" w:date="2020-04-04T13:17:00Z">
                    <w:rPr>
                      <w:rFonts w:eastAsia="Malgun Gothic" w:hint="eastAsia"/>
                      <w:noProof/>
                      <w:lang w:eastAsia="ko-KR"/>
                    </w:rPr>
                  </w:rPrChange>
                </w:rPr>
                <w:t>Sidelink CSI Reporting</w:t>
              </w:r>
            </w:ins>
          </w:p>
        </w:tc>
      </w:tr>
      <w:tr w:rsidR="008E2A69" w:rsidRPr="008E2A69" w:rsidTr="000F52CF">
        <w:trPr>
          <w:jc w:val="center"/>
          <w:ins w:id="23801" w:author="CR#0701r1" w:date="2020-04-04T12:18:00Z"/>
        </w:trPr>
        <w:tc>
          <w:tcPr>
            <w:tcW w:w="1350" w:type="dxa"/>
            <w:shd w:val="clear" w:color="auto" w:fill="auto"/>
          </w:tcPr>
          <w:p w:rsidR="00E82967" w:rsidRPr="008E2A69" w:rsidRDefault="00E82967" w:rsidP="005472B4">
            <w:pPr>
              <w:pStyle w:val="TAC"/>
              <w:rPr>
                <w:ins w:id="23802" w:author="CR#0701r1" w:date="2020-04-04T12:18:00Z"/>
                <w:noProof/>
                <w:lang w:eastAsia="ko-KR"/>
                <w:rPrChange w:id="23803" w:author="CR#0701r1" w:date="2020-04-04T13:17:00Z">
                  <w:rPr>
                    <w:ins w:id="23804" w:author="CR#0701r1" w:date="2020-04-04T12:18:00Z"/>
                    <w:noProof/>
                    <w:lang w:eastAsia="ko-KR"/>
                  </w:rPr>
                </w:rPrChange>
              </w:rPr>
            </w:pPr>
            <w:ins w:id="23805" w:author="CR#0701r1" w:date="2020-04-04T12:18:00Z">
              <w:r w:rsidRPr="008E2A69">
                <w:rPr>
                  <w:rFonts w:hint="eastAsia"/>
                  <w:noProof/>
                  <w:lang w:eastAsia="ko-KR"/>
                  <w:rPrChange w:id="23806" w:author="CR#0701r1" w:date="2020-04-04T13:17:00Z">
                    <w:rPr>
                      <w:rFonts w:hint="eastAsia"/>
                      <w:noProof/>
                      <w:lang w:eastAsia="ko-KR"/>
                    </w:rPr>
                  </w:rPrChange>
                </w:rPr>
                <w:t>63</w:t>
              </w:r>
            </w:ins>
          </w:p>
        </w:tc>
        <w:tc>
          <w:tcPr>
            <w:tcW w:w="3060" w:type="dxa"/>
            <w:shd w:val="clear" w:color="auto" w:fill="auto"/>
          </w:tcPr>
          <w:p w:rsidR="00E82967" w:rsidRPr="008E2A69" w:rsidRDefault="00E82967" w:rsidP="005472B4">
            <w:pPr>
              <w:pStyle w:val="TAC"/>
              <w:rPr>
                <w:ins w:id="23807" w:author="CR#0701r1" w:date="2020-04-04T12:18:00Z"/>
                <w:noProof/>
                <w:lang w:eastAsia="zh-CN"/>
                <w:rPrChange w:id="23808" w:author="CR#0701r1" w:date="2020-04-04T13:17:00Z">
                  <w:rPr>
                    <w:ins w:id="23809" w:author="CR#0701r1" w:date="2020-04-04T12:18:00Z"/>
                    <w:noProof/>
                    <w:lang w:eastAsia="zh-CN"/>
                  </w:rPr>
                </w:rPrChange>
              </w:rPr>
            </w:pPr>
            <w:ins w:id="23810" w:author="CR#0701r1" w:date="2020-04-04T12:18:00Z">
              <w:r w:rsidRPr="008E2A69">
                <w:rPr>
                  <w:noProof/>
                  <w:lang w:eastAsia="zh-CN"/>
                  <w:rPrChange w:id="23811" w:author="CR#0701r1" w:date="2020-04-04T13:17:00Z">
                    <w:rPr>
                      <w:noProof/>
                      <w:lang w:eastAsia="zh-CN"/>
                    </w:rPr>
                  </w:rPrChange>
                </w:rPr>
                <w:t>Padding</w:t>
              </w:r>
            </w:ins>
          </w:p>
        </w:tc>
      </w:tr>
    </w:tbl>
    <w:p w:rsidR="00E82967" w:rsidRPr="008E2A69" w:rsidRDefault="00E82967" w:rsidP="00E82967">
      <w:pPr>
        <w:rPr>
          <w:ins w:id="23812" w:author="CR#0701r1" w:date="2020-04-04T12:18:00Z"/>
          <w:lang w:eastAsia="ko-KR"/>
          <w:rPrChange w:id="23813" w:author="CR#0701r1" w:date="2020-04-04T13:17:00Z">
            <w:rPr>
              <w:ins w:id="23814" w:author="CR#0701r1" w:date="2020-04-04T12:18:00Z"/>
              <w:lang w:eastAsia="ko-KR"/>
            </w:rPr>
          </w:rPrChange>
        </w:rPr>
        <w:pPrChange w:id="23815" w:author="CR#0701r1" w:date="2020-04-04T12:18:00Z">
          <w:pPr>
            <w:pStyle w:val="Heading1"/>
          </w:pPr>
        </w:pPrChange>
      </w:pPr>
    </w:p>
    <w:p w:rsidR="00411627" w:rsidRPr="008E2A69" w:rsidRDefault="00411627" w:rsidP="00411627">
      <w:pPr>
        <w:pStyle w:val="Heading1"/>
        <w:rPr>
          <w:lang w:eastAsia="ko-KR"/>
          <w:rPrChange w:id="23816" w:author="CR#0701r1" w:date="2020-04-04T13:17:00Z">
            <w:rPr>
              <w:lang w:eastAsia="ko-KR"/>
            </w:rPr>
          </w:rPrChange>
        </w:rPr>
      </w:pPr>
      <w:r w:rsidRPr="008E2A69">
        <w:rPr>
          <w:lang w:eastAsia="ko-KR"/>
          <w:rPrChange w:id="23817" w:author="CR#0701r1" w:date="2020-04-04T13:17:00Z">
            <w:rPr>
              <w:lang w:eastAsia="ko-KR"/>
            </w:rPr>
          </w:rPrChange>
        </w:rPr>
        <w:t>7</w:t>
      </w:r>
      <w:r w:rsidRPr="008E2A69">
        <w:rPr>
          <w:lang w:eastAsia="ko-KR"/>
          <w:rPrChange w:id="23818" w:author="CR#0701r1" w:date="2020-04-04T13:17:00Z">
            <w:rPr>
              <w:lang w:eastAsia="ko-KR"/>
            </w:rPr>
          </w:rPrChange>
        </w:rPr>
        <w:tab/>
        <w:t>Variables and constants</w:t>
      </w:r>
      <w:bookmarkEnd w:id="23420"/>
    </w:p>
    <w:p w:rsidR="00411627" w:rsidRPr="008E2A69" w:rsidRDefault="00411627" w:rsidP="00411627">
      <w:pPr>
        <w:pStyle w:val="Heading2"/>
        <w:rPr>
          <w:lang w:eastAsia="ko-KR"/>
          <w:rPrChange w:id="23819" w:author="CR#0701r1" w:date="2020-04-04T13:17:00Z">
            <w:rPr>
              <w:lang w:eastAsia="ko-KR"/>
            </w:rPr>
          </w:rPrChange>
        </w:rPr>
      </w:pPr>
      <w:bookmarkStart w:id="23820" w:name="_Toc29239906"/>
      <w:r w:rsidRPr="008E2A69">
        <w:rPr>
          <w:lang w:eastAsia="ko-KR"/>
          <w:rPrChange w:id="23821" w:author="CR#0701r1" w:date="2020-04-04T13:17:00Z">
            <w:rPr>
              <w:lang w:eastAsia="ko-KR"/>
            </w:rPr>
          </w:rPrChange>
        </w:rPr>
        <w:t>7.1</w:t>
      </w:r>
      <w:r w:rsidRPr="008E2A69">
        <w:rPr>
          <w:lang w:eastAsia="ko-KR"/>
          <w:rPrChange w:id="23822" w:author="CR#0701r1" w:date="2020-04-04T13:17:00Z">
            <w:rPr>
              <w:lang w:eastAsia="ko-KR"/>
            </w:rPr>
          </w:rPrChange>
        </w:rPr>
        <w:tab/>
        <w:t>RNTI values</w:t>
      </w:r>
      <w:bookmarkEnd w:id="23820"/>
    </w:p>
    <w:p w:rsidR="00411627" w:rsidRPr="008E2A69" w:rsidRDefault="00411627" w:rsidP="00411627">
      <w:pPr>
        <w:rPr>
          <w:lang w:eastAsia="ko-KR"/>
          <w:rPrChange w:id="23823" w:author="CR#0701r1" w:date="2020-04-04T13:17:00Z">
            <w:rPr>
              <w:lang w:eastAsia="ko-KR"/>
            </w:rPr>
          </w:rPrChange>
        </w:rPr>
      </w:pPr>
      <w:r w:rsidRPr="008E2A69">
        <w:rPr>
          <w:lang w:eastAsia="ko-KR"/>
          <w:rPrChange w:id="23824" w:author="CR#0701r1" w:date="2020-04-04T13:17:00Z">
            <w:rPr>
              <w:lang w:eastAsia="ko-KR"/>
            </w:rPr>
          </w:rPrChange>
        </w:rPr>
        <w:t>RNTI values are presented in Table 7.1-1.</w:t>
      </w:r>
    </w:p>
    <w:p w:rsidR="00411627" w:rsidRPr="008E2A69" w:rsidRDefault="00411627" w:rsidP="00411627">
      <w:pPr>
        <w:pStyle w:val="TH"/>
        <w:rPr>
          <w:noProof/>
          <w:rPrChange w:id="23825" w:author="CR#0701r1" w:date="2020-04-04T13:17:00Z">
            <w:rPr>
              <w:noProof/>
            </w:rPr>
          </w:rPrChange>
        </w:rPr>
      </w:pPr>
      <w:r w:rsidRPr="008E2A69">
        <w:rPr>
          <w:noProof/>
          <w:rPrChange w:id="23826" w:author="CR#0701r1" w:date="2020-04-04T13:17:00Z">
            <w:rPr>
              <w:noProof/>
            </w:rPr>
          </w:rPrChange>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8E2A69" w:rsidRPr="008E2A69" w:rsidTr="00D157C9">
        <w:trPr>
          <w:jc w:val="center"/>
        </w:trPr>
        <w:tc>
          <w:tcPr>
            <w:tcW w:w="2530" w:type="dxa"/>
          </w:tcPr>
          <w:p w:rsidR="00411627" w:rsidRPr="008E2A69" w:rsidRDefault="00411627" w:rsidP="00D157C9">
            <w:pPr>
              <w:pStyle w:val="TAH"/>
              <w:rPr>
                <w:lang w:eastAsia="ko-KR"/>
                <w:rPrChange w:id="23827" w:author="CR#0701r1" w:date="2020-04-04T13:17:00Z">
                  <w:rPr>
                    <w:lang w:eastAsia="ko-KR"/>
                  </w:rPr>
                </w:rPrChange>
              </w:rPr>
            </w:pPr>
            <w:r w:rsidRPr="008E2A69">
              <w:rPr>
                <w:lang w:eastAsia="ko-KR"/>
                <w:rPrChange w:id="23828" w:author="CR#0701r1" w:date="2020-04-04T13:17:00Z">
                  <w:rPr>
                    <w:lang w:eastAsia="ko-KR"/>
                  </w:rPr>
                </w:rPrChange>
              </w:rPr>
              <w:t>Value (hexa-decimal)</w:t>
            </w:r>
          </w:p>
        </w:tc>
        <w:tc>
          <w:tcPr>
            <w:tcW w:w="5577" w:type="dxa"/>
          </w:tcPr>
          <w:p w:rsidR="00411627" w:rsidRPr="008E2A69" w:rsidRDefault="00411627" w:rsidP="00D157C9">
            <w:pPr>
              <w:pStyle w:val="TAH"/>
              <w:rPr>
                <w:lang w:eastAsia="ko-KR"/>
                <w:rPrChange w:id="23829" w:author="CR#0701r1" w:date="2020-04-04T13:17:00Z">
                  <w:rPr>
                    <w:lang w:eastAsia="ko-KR"/>
                  </w:rPr>
                </w:rPrChange>
              </w:rPr>
            </w:pPr>
            <w:r w:rsidRPr="008E2A69">
              <w:rPr>
                <w:lang w:eastAsia="ko-KR"/>
                <w:rPrChange w:id="23830" w:author="CR#0701r1" w:date="2020-04-04T13:17:00Z">
                  <w:rPr>
                    <w:lang w:eastAsia="ko-KR"/>
                  </w:rPr>
                </w:rPrChange>
              </w:rPr>
              <w:t>RNTI</w:t>
            </w:r>
          </w:p>
        </w:tc>
      </w:tr>
      <w:tr w:rsidR="008E2A69" w:rsidRPr="008E2A69" w:rsidTr="00D157C9">
        <w:trPr>
          <w:jc w:val="center"/>
        </w:trPr>
        <w:tc>
          <w:tcPr>
            <w:tcW w:w="2530" w:type="dxa"/>
          </w:tcPr>
          <w:p w:rsidR="00411627" w:rsidRPr="008E2A69" w:rsidRDefault="00411627" w:rsidP="00D157C9">
            <w:pPr>
              <w:pStyle w:val="TAC"/>
              <w:rPr>
                <w:lang w:eastAsia="ko-KR"/>
                <w:rPrChange w:id="23831" w:author="CR#0701r1" w:date="2020-04-04T13:17:00Z">
                  <w:rPr>
                    <w:lang w:eastAsia="ko-KR"/>
                  </w:rPr>
                </w:rPrChange>
              </w:rPr>
            </w:pPr>
            <w:r w:rsidRPr="008E2A69">
              <w:rPr>
                <w:lang w:eastAsia="ko-KR"/>
                <w:rPrChange w:id="23832" w:author="CR#0701r1" w:date="2020-04-04T13:17:00Z">
                  <w:rPr>
                    <w:lang w:eastAsia="ko-KR"/>
                  </w:rPr>
                </w:rPrChange>
              </w:rPr>
              <w:t>0000</w:t>
            </w:r>
          </w:p>
        </w:tc>
        <w:tc>
          <w:tcPr>
            <w:tcW w:w="5577" w:type="dxa"/>
          </w:tcPr>
          <w:p w:rsidR="00411627" w:rsidRPr="008E2A69" w:rsidRDefault="00411627" w:rsidP="00D157C9">
            <w:pPr>
              <w:pStyle w:val="TAC"/>
              <w:rPr>
                <w:lang w:eastAsia="ko-KR"/>
                <w:rPrChange w:id="23833" w:author="CR#0701r1" w:date="2020-04-04T13:17:00Z">
                  <w:rPr>
                    <w:lang w:eastAsia="ko-KR"/>
                  </w:rPr>
                </w:rPrChange>
              </w:rPr>
            </w:pPr>
            <w:r w:rsidRPr="008E2A69">
              <w:rPr>
                <w:lang w:eastAsia="ko-KR"/>
                <w:rPrChange w:id="23834" w:author="CR#0701r1" w:date="2020-04-04T13:17:00Z">
                  <w:rPr>
                    <w:lang w:eastAsia="ko-KR"/>
                  </w:rPr>
                </w:rPrChange>
              </w:rPr>
              <w:t>N/A</w:t>
            </w:r>
          </w:p>
        </w:tc>
      </w:tr>
      <w:tr w:rsidR="008E2A69" w:rsidRPr="008E2A69" w:rsidTr="00D157C9">
        <w:trPr>
          <w:jc w:val="center"/>
        </w:trPr>
        <w:tc>
          <w:tcPr>
            <w:tcW w:w="2530" w:type="dxa"/>
          </w:tcPr>
          <w:p w:rsidR="00411627" w:rsidRPr="008E2A69" w:rsidRDefault="00411627" w:rsidP="00D157C9">
            <w:pPr>
              <w:pStyle w:val="TAC"/>
              <w:rPr>
                <w:lang w:eastAsia="ko-KR"/>
                <w:rPrChange w:id="23835" w:author="CR#0701r1" w:date="2020-04-04T13:17:00Z">
                  <w:rPr>
                    <w:lang w:eastAsia="ko-KR"/>
                  </w:rPr>
                </w:rPrChange>
              </w:rPr>
            </w:pPr>
            <w:r w:rsidRPr="008E2A69">
              <w:rPr>
                <w:lang w:eastAsia="ko-KR"/>
                <w:rPrChange w:id="23836" w:author="CR#0701r1" w:date="2020-04-04T13:17:00Z">
                  <w:rPr>
                    <w:lang w:eastAsia="ko-KR"/>
                  </w:rPr>
                </w:rPrChange>
              </w:rPr>
              <w:t>0001–FF</w:t>
            </w:r>
            <w:ins w:id="23837" w:author="CR#0701r1" w:date="2020-04-04T12:19:00Z">
              <w:r w:rsidR="00E82967" w:rsidRPr="008E2A69">
                <w:rPr>
                  <w:lang w:eastAsia="ko-KR"/>
                  <w:rPrChange w:id="23838" w:author="CR#0701r1" w:date="2020-04-04T13:17:00Z">
                    <w:rPr>
                      <w:lang w:eastAsia="ko-KR"/>
                    </w:rPr>
                  </w:rPrChange>
                </w:rPr>
                <w:t>F2</w:t>
              </w:r>
            </w:ins>
            <w:del w:id="23839" w:author="CR#0701r1" w:date="2020-04-04T12:19:00Z">
              <w:r w:rsidRPr="008E2A69" w:rsidDel="00E82967">
                <w:rPr>
                  <w:lang w:eastAsia="ko-KR"/>
                  <w:rPrChange w:id="23840" w:author="CR#0701r1" w:date="2020-04-04T13:17:00Z">
                    <w:rPr>
                      <w:lang w:eastAsia="ko-KR"/>
                    </w:rPr>
                  </w:rPrChange>
                </w:rPr>
                <w:delText>EF</w:delText>
              </w:r>
            </w:del>
          </w:p>
        </w:tc>
        <w:tc>
          <w:tcPr>
            <w:tcW w:w="5577" w:type="dxa"/>
          </w:tcPr>
          <w:p w:rsidR="00411627" w:rsidRPr="008E2A69"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Change w:id="23841" w:author="CR#0701r1" w:date="2020-04-04T13:17:00Z">
                  <w:rPr>
                    <w:rFonts w:ascii="Arial" w:hAnsi="Arial" w:cs="Arial"/>
                    <w:sz w:val="18"/>
                    <w:szCs w:val="18"/>
                    <w:lang w:eastAsia="ko-KR"/>
                  </w:rPr>
                </w:rPrChange>
              </w:rPr>
            </w:pPr>
            <w:r w:rsidRPr="008E2A69">
              <w:rPr>
                <w:rFonts w:ascii="Arial" w:hAnsi="Arial" w:cs="Arial"/>
                <w:sz w:val="18"/>
                <w:szCs w:val="18"/>
                <w:lang w:eastAsia="ko-KR"/>
                <w:rPrChange w:id="23842" w:author="CR#0701r1" w:date="2020-04-04T13:17:00Z">
                  <w:rPr>
                    <w:rFonts w:ascii="Arial" w:hAnsi="Arial" w:cs="Arial"/>
                    <w:sz w:val="18"/>
                    <w:szCs w:val="18"/>
                    <w:lang w:eastAsia="ko-KR"/>
                  </w:rPr>
                </w:rPrChange>
              </w:rPr>
              <w:t xml:space="preserve">RA-RNTI, </w:t>
            </w:r>
            <w:ins w:id="23843" w:author="CR#0692r3" w:date="2020-04-04T01:35:00Z">
              <w:r w:rsidR="00FA61AC" w:rsidRPr="008E2A69">
                <w:rPr>
                  <w:rFonts w:ascii="Arial" w:hAnsi="Arial" w:cs="Arial"/>
                  <w:sz w:val="18"/>
                  <w:szCs w:val="18"/>
                  <w:lang w:eastAsia="ko-KR"/>
                  <w:rPrChange w:id="23844" w:author="CR#0701r1" w:date="2020-04-04T13:17:00Z">
                    <w:rPr>
                      <w:rFonts w:ascii="Arial" w:hAnsi="Arial" w:cs="Arial"/>
                      <w:sz w:val="18"/>
                      <w:szCs w:val="18"/>
                      <w:lang w:eastAsia="ko-KR"/>
                    </w:rPr>
                  </w:rPrChange>
                </w:rPr>
                <w:t xml:space="preserve">MSGB-RNTI, </w:t>
              </w:r>
            </w:ins>
            <w:r w:rsidRPr="008E2A69">
              <w:rPr>
                <w:rFonts w:ascii="Arial" w:hAnsi="Arial" w:cs="Arial"/>
                <w:sz w:val="18"/>
                <w:szCs w:val="18"/>
                <w:lang w:eastAsia="ko-KR"/>
                <w:rPrChange w:id="23845" w:author="CR#0701r1" w:date="2020-04-04T13:17:00Z">
                  <w:rPr>
                    <w:rFonts w:ascii="Arial" w:hAnsi="Arial" w:cs="Arial"/>
                    <w:sz w:val="18"/>
                    <w:szCs w:val="18"/>
                    <w:lang w:eastAsia="ko-KR"/>
                  </w:rPr>
                </w:rPrChange>
              </w:rPr>
              <w:t xml:space="preserve">Temporary C-RNTI, C-RNTI, </w:t>
            </w:r>
            <w:ins w:id="23846" w:author="CR#0695r1" w:date="2020-04-04T02:35:00Z">
              <w:r w:rsidR="00FA61AC" w:rsidRPr="008E2A69">
                <w:rPr>
                  <w:rFonts w:ascii="Arial" w:hAnsi="Arial" w:cs="Arial"/>
                  <w:sz w:val="18"/>
                  <w:szCs w:val="18"/>
                  <w:lang w:eastAsia="ko-KR"/>
                  <w:rPrChange w:id="23847" w:author="CR#0701r1" w:date="2020-04-04T13:17:00Z">
                    <w:rPr>
                      <w:rFonts w:ascii="Arial" w:hAnsi="Arial" w:cs="Arial"/>
                      <w:sz w:val="18"/>
                      <w:szCs w:val="18"/>
                      <w:lang w:eastAsia="ko-KR"/>
                    </w:rPr>
                  </w:rPrChange>
                </w:rPr>
                <w:t xml:space="preserve">CI-RNTI, </w:t>
              </w:r>
            </w:ins>
            <w:r w:rsidR="0024490C" w:rsidRPr="008E2A69">
              <w:rPr>
                <w:rFonts w:ascii="Arial" w:hAnsi="Arial" w:cs="Arial"/>
                <w:sz w:val="18"/>
                <w:szCs w:val="18"/>
                <w:lang w:eastAsia="ko-KR"/>
                <w:rPrChange w:id="23848" w:author="CR#0701r1" w:date="2020-04-04T13:17:00Z">
                  <w:rPr>
                    <w:rFonts w:ascii="Arial" w:hAnsi="Arial" w:cs="Arial"/>
                    <w:sz w:val="18"/>
                    <w:szCs w:val="18"/>
                    <w:lang w:eastAsia="ko-KR"/>
                  </w:rPr>
                </w:rPrChange>
              </w:rPr>
              <w:t xml:space="preserve">MCS-C-RNTI, </w:t>
            </w:r>
            <w:r w:rsidRPr="008E2A69">
              <w:rPr>
                <w:rFonts w:ascii="Arial" w:hAnsi="Arial" w:cs="Arial"/>
                <w:sz w:val="18"/>
                <w:szCs w:val="18"/>
                <w:lang w:eastAsia="ko-KR"/>
                <w:rPrChange w:id="23849" w:author="CR#0701r1" w:date="2020-04-04T13:17:00Z">
                  <w:rPr>
                    <w:rFonts w:ascii="Arial" w:hAnsi="Arial" w:cs="Arial"/>
                    <w:sz w:val="18"/>
                    <w:szCs w:val="18"/>
                    <w:lang w:eastAsia="ko-KR"/>
                  </w:rPr>
                </w:rPrChange>
              </w:rPr>
              <w:t>CS-RNTI, TPC-PUCCH-RNTI, TPC-PUSCH-RNTI, TPC-SRS-RNTI, INT-RNTI, SFI-RNTI,</w:t>
            </w:r>
            <w:del w:id="23850" w:author="CR#0701r1" w:date="2020-04-04T12:20:00Z">
              <w:r w:rsidRPr="008E2A69" w:rsidDel="00E82967">
                <w:rPr>
                  <w:rFonts w:ascii="Arial" w:hAnsi="Arial" w:cs="Arial"/>
                  <w:sz w:val="18"/>
                  <w:szCs w:val="18"/>
                  <w:lang w:eastAsia="ko-KR"/>
                  <w:rPrChange w:id="23851" w:author="CR#0701r1" w:date="2020-04-04T13:17:00Z">
                    <w:rPr>
                      <w:rFonts w:ascii="Arial" w:hAnsi="Arial" w:cs="Arial"/>
                      <w:sz w:val="18"/>
                      <w:szCs w:val="18"/>
                      <w:lang w:eastAsia="ko-KR"/>
                    </w:rPr>
                  </w:rPrChange>
                </w:rPr>
                <w:delText xml:space="preserve"> and</w:delText>
              </w:r>
            </w:del>
            <w:r w:rsidRPr="008E2A69">
              <w:rPr>
                <w:rFonts w:ascii="Arial" w:hAnsi="Arial" w:cs="Arial"/>
                <w:sz w:val="18"/>
                <w:szCs w:val="18"/>
                <w:lang w:eastAsia="ko-KR"/>
                <w:rPrChange w:id="23852" w:author="CR#0701r1" w:date="2020-04-04T13:17:00Z">
                  <w:rPr>
                    <w:rFonts w:ascii="Arial" w:hAnsi="Arial" w:cs="Arial"/>
                    <w:sz w:val="18"/>
                    <w:szCs w:val="18"/>
                    <w:lang w:eastAsia="ko-KR"/>
                  </w:rPr>
                </w:rPrChange>
              </w:rPr>
              <w:t xml:space="preserve"> SP-CSI-RNTI</w:t>
            </w:r>
            <w:ins w:id="23853" w:author="CR#0701r1" w:date="2020-04-04T12:20:00Z">
              <w:r w:rsidR="00E82967" w:rsidRPr="008E2A69">
                <w:rPr>
                  <w:rFonts w:ascii="Arial" w:hAnsi="Arial" w:cs="Arial"/>
                  <w:sz w:val="18"/>
                  <w:szCs w:val="18"/>
                  <w:lang w:eastAsia="ko-KR"/>
                  <w:rPrChange w:id="23854" w:author="CR#0701r1" w:date="2020-04-04T13:17:00Z">
                    <w:rPr>
                      <w:rFonts w:ascii="Arial" w:hAnsi="Arial" w:cs="Arial"/>
                      <w:sz w:val="18"/>
                      <w:szCs w:val="18"/>
                      <w:lang w:eastAsia="ko-KR"/>
                    </w:rPr>
                  </w:rPrChange>
                </w:rPr>
                <w:t>, SL-RNTI, SLCS-RNTI and SL Semi-Persistent Scheduling V-RNTI</w:t>
              </w:r>
            </w:ins>
          </w:p>
        </w:tc>
      </w:tr>
      <w:tr w:rsidR="008E2A69" w:rsidRPr="008E2A69" w:rsidTr="00D157C9">
        <w:trPr>
          <w:jc w:val="center"/>
        </w:trPr>
        <w:tc>
          <w:tcPr>
            <w:tcW w:w="2530" w:type="dxa"/>
          </w:tcPr>
          <w:p w:rsidR="00411627" w:rsidRPr="008E2A69" w:rsidRDefault="00411627" w:rsidP="00D157C9">
            <w:pPr>
              <w:pStyle w:val="TAC"/>
              <w:rPr>
                <w:lang w:eastAsia="ko-KR"/>
                <w:rPrChange w:id="23855" w:author="CR#0701r1" w:date="2020-04-04T13:17:00Z">
                  <w:rPr>
                    <w:lang w:eastAsia="ko-KR"/>
                  </w:rPr>
                </w:rPrChange>
              </w:rPr>
            </w:pPr>
            <w:r w:rsidRPr="008E2A69">
              <w:rPr>
                <w:lang w:eastAsia="ko-KR"/>
                <w:rPrChange w:id="23856" w:author="CR#0701r1" w:date="2020-04-04T13:17:00Z">
                  <w:rPr>
                    <w:lang w:eastAsia="ko-KR"/>
                  </w:rPr>
                </w:rPrChange>
              </w:rPr>
              <w:t>FFF</w:t>
            </w:r>
            <w:ins w:id="23857" w:author="CR#0701r1" w:date="2020-04-04T12:20:00Z">
              <w:r w:rsidR="00E82967" w:rsidRPr="008E2A69">
                <w:rPr>
                  <w:lang w:eastAsia="ko-KR"/>
                  <w:rPrChange w:id="23858" w:author="CR#0701r1" w:date="2020-04-04T13:17:00Z">
                    <w:rPr>
                      <w:lang w:eastAsia="ko-KR"/>
                    </w:rPr>
                  </w:rPrChange>
                </w:rPr>
                <w:t>3</w:t>
              </w:r>
            </w:ins>
            <w:del w:id="23859" w:author="CR#0701r1" w:date="2020-04-04T12:20:00Z">
              <w:r w:rsidRPr="008E2A69" w:rsidDel="00E82967">
                <w:rPr>
                  <w:lang w:eastAsia="ko-KR"/>
                  <w:rPrChange w:id="23860" w:author="CR#0701r1" w:date="2020-04-04T13:17:00Z">
                    <w:rPr>
                      <w:lang w:eastAsia="ko-KR"/>
                    </w:rPr>
                  </w:rPrChange>
                </w:rPr>
                <w:delText>0</w:delText>
              </w:r>
            </w:del>
            <w:r w:rsidRPr="008E2A69">
              <w:rPr>
                <w:lang w:eastAsia="ko-KR"/>
                <w:rPrChange w:id="23861" w:author="CR#0701r1" w:date="2020-04-04T13:17:00Z">
                  <w:rPr>
                    <w:lang w:eastAsia="ko-KR"/>
                  </w:rPr>
                </w:rPrChange>
              </w:rPr>
              <w:t>–FFFD</w:t>
            </w:r>
          </w:p>
        </w:tc>
        <w:tc>
          <w:tcPr>
            <w:tcW w:w="5577" w:type="dxa"/>
          </w:tcPr>
          <w:p w:rsidR="00411627" w:rsidRPr="008E2A69" w:rsidRDefault="00411627" w:rsidP="00D157C9">
            <w:pPr>
              <w:pStyle w:val="TAC"/>
              <w:rPr>
                <w:lang w:eastAsia="ko-KR"/>
                <w:rPrChange w:id="23862" w:author="CR#0701r1" w:date="2020-04-04T13:17:00Z">
                  <w:rPr>
                    <w:lang w:eastAsia="ko-KR"/>
                  </w:rPr>
                </w:rPrChange>
              </w:rPr>
            </w:pPr>
            <w:r w:rsidRPr="008E2A69">
              <w:rPr>
                <w:lang w:eastAsia="ko-KR"/>
                <w:rPrChange w:id="23863" w:author="CR#0701r1" w:date="2020-04-04T13:17:00Z">
                  <w:rPr>
                    <w:lang w:eastAsia="ko-KR"/>
                  </w:rPr>
                </w:rPrChange>
              </w:rPr>
              <w:t>Reserved</w:t>
            </w:r>
          </w:p>
        </w:tc>
      </w:tr>
      <w:tr w:rsidR="008E2A69" w:rsidRPr="008E2A69" w:rsidTr="00D157C9">
        <w:trPr>
          <w:jc w:val="center"/>
        </w:trPr>
        <w:tc>
          <w:tcPr>
            <w:tcW w:w="2530" w:type="dxa"/>
          </w:tcPr>
          <w:p w:rsidR="00411627" w:rsidRPr="008E2A69" w:rsidRDefault="00411627" w:rsidP="00D157C9">
            <w:pPr>
              <w:pStyle w:val="TAC"/>
              <w:rPr>
                <w:lang w:eastAsia="ko-KR"/>
                <w:rPrChange w:id="23864" w:author="CR#0701r1" w:date="2020-04-04T13:17:00Z">
                  <w:rPr>
                    <w:lang w:eastAsia="ko-KR"/>
                  </w:rPr>
                </w:rPrChange>
              </w:rPr>
            </w:pPr>
            <w:r w:rsidRPr="008E2A69">
              <w:rPr>
                <w:rPrChange w:id="23865" w:author="CR#0701r1" w:date="2020-04-04T13:17:00Z">
                  <w:rPr/>
                </w:rPrChange>
              </w:rPr>
              <w:t>FFFE</w:t>
            </w:r>
          </w:p>
        </w:tc>
        <w:tc>
          <w:tcPr>
            <w:tcW w:w="5577" w:type="dxa"/>
          </w:tcPr>
          <w:p w:rsidR="00411627" w:rsidRPr="008E2A69" w:rsidRDefault="00411627" w:rsidP="00D157C9">
            <w:pPr>
              <w:pStyle w:val="TAC"/>
              <w:rPr>
                <w:lang w:eastAsia="ko-KR"/>
                <w:rPrChange w:id="23866" w:author="CR#0701r1" w:date="2020-04-04T13:17:00Z">
                  <w:rPr>
                    <w:lang w:eastAsia="ko-KR"/>
                  </w:rPr>
                </w:rPrChange>
              </w:rPr>
            </w:pPr>
            <w:r w:rsidRPr="008E2A69">
              <w:rPr>
                <w:rPrChange w:id="23867" w:author="CR#0701r1" w:date="2020-04-04T13:17:00Z">
                  <w:rPr/>
                </w:rPrChange>
              </w:rPr>
              <w:t>P-RNTI</w:t>
            </w:r>
          </w:p>
        </w:tc>
      </w:tr>
      <w:tr w:rsidR="00411627" w:rsidRPr="008E2A69" w:rsidTr="00D157C9">
        <w:trPr>
          <w:jc w:val="center"/>
        </w:trPr>
        <w:tc>
          <w:tcPr>
            <w:tcW w:w="2530" w:type="dxa"/>
          </w:tcPr>
          <w:p w:rsidR="00411627" w:rsidRPr="008E2A69" w:rsidRDefault="00411627" w:rsidP="00D157C9">
            <w:pPr>
              <w:pStyle w:val="TAC"/>
              <w:rPr>
                <w:lang w:eastAsia="ko-KR"/>
                <w:rPrChange w:id="23868" w:author="CR#0701r1" w:date="2020-04-04T13:17:00Z">
                  <w:rPr>
                    <w:lang w:eastAsia="ko-KR"/>
                  </w:rPr>
                </w:rPrChange>
              </w:rPr>
            </w:pPr>
            <w:r w:rsidRPr="008E2A69">
              <w:rPr>
                <w:rPrChange w:id="23869" w:author="CR#0701r1" w:date="2020-04-04T13:17:00Z">
                  <w:rPr/>
                </w:rPrChange>
              </w:rPr>
              <w:t>FFFF</w:t>
            </w:r>
          </w:p>
        </w:tc>
        <w:tc>
          <w:tcPr>
            <w:tcW w:w="5577" w:type="dxa"/>
          </w:tcPr>
          <w:p w:rsidR="00411627" w:rsidRPr="008E2A69" w:rsidRDefault="00411627" w:rsidP="00D157C9">
            <w:pPr>
              <w:pStyle w:val="TAC"/>
              <w:rPr>
                <w:lang w:eastAsia="ko-KR"/>
                <w:rPrChange w:id="23870" w:author="CR#0701r1" w:date="2020-04-04T13:17:00Z">
                  <w:rPr>
                    <w:lang w:eastAsia="ko-KR"/>
                  </w:rPr>
                </w:rPrChange>
              </w:rPr>
            </w:pPr>
            <w:r w:rsidRPr="008E2A69">
              <w:rPr>
                <w:rPrChange w:id="23871" w:author="CR#0701r1" w:date="2020-04-04T13:17:00Z">
                  <w:rPr/>
                </w:rPrChange>
              </w:rPr>
              <w:t>SI-RNTI</w:t>
            </w:r>
          </w:p>
        </w:tc>
      </w:tr>
    </w:tbl>
    <w:p w:rsidR="00411627" w:rsidRPr="008E2A69" w:rsidRDefault="00411627" w:rsidP="00411627">
      <w:pPr>
        <w:rPr>
          <w:lang w:eastAsia="ko-KR"/>
          <w:rPrChange w:id="23872" w:author="CR#0701r1" w:date="2020-04-04T13:17:00Z">
            <w:rPr>
              <w:lang w:eastAsia="ko-KR"/>
            </w:rPr>
          </w:rPrChange>
        </w:rPr>
      </w:pPr>
    </w:p>
    <w:p w:rsidR="00411627" w:rsidRPr="008E2A69" w:rsidRDefault="00411627" w:rsidP="00411627">
      <w:pPr>
        <w:pStyle w:val="TH"/>
        <w:rPr>
          <w:noProof/>
          <w:rPrChange w:id="23873" w:author="CR#0701r1" w:date="2020-04-04T13:17:00Z">
            <w:rPr>
              <w:noProof/>
            </w:rPr>
          </w:rPrChange>
        </w:rPr>
      </w:pPr>
      <w:r w:rsidRPr="008E2A69">
        <w:rPr>
          <w:noProof/>
          <w:rPrChange w:id="23874" w:author="CR#0701r1" w:date="2020-04-04T13:17:00Z">
            <w:rPr>
              <w:noProof/>
            </w:rPr>
          </w:rPrChange>
        </w:rPr>
        <w:lastRenderedPageBreak/>
        <w:t>Table 7.1-</w:t>
      </w:r>
      <w:r w:rsidRPr="008E2A69">
        <w:rPr>
          <w:noProof/>
          <w:lang w:eastAsia="ko-KR"/>
          <w:rPrChange w:id="23875" w:author="CR#0701r1" w:date="2020-04-04T13:17:00Z">
            <w:rPr>
              <w:noProof/>
              <w:lang w:eastAsia="ko-KR"/>
            </w:rPr>
          </w:rPrChange>
        </w:rPr>
        <w:t>2</w:t>
      </w:r>
      <w:r w:rsidRPr="008E2A69">
        <w:rPr>
          <w:noProof/>
          <w:rPrChange w:id="23876" w:author="CR#0701r1" w:date="2020-04-04T13:17:00Z">
            <w:rPr>
              <w:noProof/>
            </w:rPr>
          </w:rPrChange>
        </w:rPr>
        <w:t xml:space="preserve">: RNTI </w:t>
      </w:r>
      <w:r w:rsidRPr="008E2A69">
        <w:rPr>
          <w:noProof/>
          <w:lang w:eastAsia="ko-KR"/>
          <w:rPrChange w:id="23877" w:author="CR#0701r1" w:date="2020-04-04T13:17:00Z">
            <w:rPr>
              <w:noProof/>
              <w:lang w:eastAsia="ko-KR"/>
            </w:rPr>
          </w:rPrChange>
        </w:rPr>
        <w:t>usage</w:t>
      </w:r>
      <w:r w:rsidRPr="008E2A69">
        <w:rPr>
          <w:noProof/>
          <w:rPrChange w:id="23878" w:author="CR#0701r1" w:date="2020-04-04T13:17:00Z">
            <w:rPr>
              <w:noProof/>
            </w:rPr>
          </w:rPrChang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8E2A69" w:rsidRPr="008E2A69" w:rsidTr="00FA61AC">
        <w:tc>
          <w:tcPr>
            <w:tcW w:w="1779" w:type="dxa"/>
            <w:shd w:val="clear" w:color="auto" w:fill="auto"/>
          </w:tcPr>
          <w:p w:rsidR="00411627" w:rsidRPr="008E2A69" w:rsidRDefault="00411627" w:rsidP="00D157C9">
            <w:pPr>
              <w:pStyle w:val="TAH"/>
              <w:rPr>
                <w:lang w:eastAsia="ko-KR"/>
                <w:rPrChange w:id="23879" w:author="CR#0701r1" w:date="2020-04-04T13:17:00Z">
                  <w:rPr>
                    <w:lang w:eastAsia="ko-KR"/>
                  </w:rPr>
                </w:rPrChange>
              </w:rPr>
            </w:pPr>
            <w:r w:rsidRPr="008E2A69">
              <w:rPr>
                <w:lang w:eastAsia="ko-KR"/>
                <w:rPrChange w:id="23880" w:author="CR#0701r1" w:date="2020-04-04T13:17:00Z">
                  <w:rPr>
                    <w:lang w:eastAsia="ko-KR"/>
                  </w:rPr>
                </w:rPrChange>
              </w:rPr>
              <w:t>RNTI</w:t>
            </w:r>
          </w:p>
        </w:tc>
        <w:tc>
          <w:tcPr>
            <w:tcW w:w="3863" w:type="dxa"/>
            <w:shd w:val="clear" w:color="auto" w:fill="auto"/>
          </w:tcPr>
          <w:p w:rsidR="00411627" w:rsidRPr="008E2A69" w:rsidRDefault="00411627" w:rsidP="00D157C9">
            <w:pPr>
              <w:pStyle w:val="TAH"/>
              <w:rPr>
                <w:lang w:eastAsia="ko-KR"/>
                <w:rPrChange w:id="23881" w:author="CR#0701r1" w:date="2020-04-04T13:17:00Z">
                  <w:rPr>
                    <w:lang w:eastAsia="ko-KR"/>
                  </w:rPr>
                </w:rPrChange>
              </w:rPr>
            </w:pPr>
            <w:r w:rsidRPr="008E2A69">
              <w:rPr>
                <w:lang w:eastAsia="ko-KR"/>
                <w:rPrChange w:id="23882" w:author="CR#0701r1" w:date="2020-04-04T13:17:00Z">
                  <w:rPr>
                    <w:lang w:eastAsia="ko-KR"/>
                  </w:rPr>
                </w:rPrChange>
              </w:rPr>
              <w:t>Usage</w:t>
            </w:r>
          </w:p>
        </w:tc>
        <w:tc>
          <w:tcPr>
            <w:tcW w:w="1946" w:type="dxa"/>
            <w:shd w:val="clear" w:color="auto" w:fill="auto"/>
          </w:tcPr>
          <w:p w:rsidR="00411627" w:rsidRPr="008E2A69" w:rsidRDefault="00411627" w:rsidP="00D157C9">
            <w:pPr>
              <w:pStyle w:val="TAH"/>
              <w:rPr>
                <w:lang w:eastAsia="ko-KR"/>
                <w:rPrChange w:id="23883" w:author="CR#0701r1" w:date="2020-04-04T13:17:00Z">
                  <w:rPr>
                    <w:lang w:eastAsia="ko-KR"/>
                  </w:rPr>
                </w:rPrChange>
              </w:rPr>
            </w:pPr>
            <w:r w:rsidRPr="008E2A69">
              <w:rPr>
                <w:lang w:eastAsia="ko-KR"/>
                <w:rPrChange w:id="23884" w:author="CR#0701r1" w:date="2020-04-04T13:17:00Z">
                  <w:rPr>
                    <w:lang w:eastAsia="ko-KR"/>
                  </w:rPr>
                </w:rPrChange>
              </w:rPr>
              <w:t>Transport Channel</w:t>
            </w:r>
          </w:p>
        </w:tc>
        <w:tc>
          <w:tcPr>
            <w:tcW w:w="2043" w:type="dxa"/>
            <w:shd w:val="clear" w:color="auto" w:fill="auto"/>
          </w:tcPr>
          <w:p w:rsidR="00411627" w:rsidRPr="008E2A69" w:rsidRDefault="00411627" w:rsidP="00D157C9">
            <w:pPr>
              <w:pStyle w:val="TAH"/>
              <w:rPr>
                <w:lang w:eastAsia="ko-KR"/>
                <w:rPrChange w:id="23885" w:author="CR#0701r1" w:date="2020-04-04T13:17:00Z">
                  <w:rPr>
                    <w:lang w:eastAsia="ko-KR"/>
                  </w:rPr>
                </w:rPrChange>
              </w:rPr>
            </w:pPr>
            <w:r w:rsidRPr="008E2A69">
              <w:rPr>
                <w:lang w:eastAsia="ko-KR"/>
                <w:rPrChange w:id="23886" w:author="CR#0701r1" w:date="2020-04-04T13:17:00Z">
                  <w:rPr>
                    <w:lang w:eastAsia="ko-KR"/>
                  </w:rPr>
                </w:rPrChange>
              </w:rPr>
              <w:t>Logical Channel</w:t>
            </w:r>
          </w:p>
        </w:tc>
      </w:tr>
      <w:tr w:rsidR="008E2A69" w:rsidRPr="008E2A69" w:rsidTr="00FA61AC">
        <w:tc>
          <w:tcPr>
            <w:tcW w:w="1779" w:type="dxa"/>
            <w:shd w:val="clear" w:color="auto" w:fill="auto"/>
          </w:tcPr>
          <w:p w:rsidR="00411627" w:rsidRPr="008E2A69" w:rsidRDefault="00411627" w:rsidP="00D157C9">
            <w:pPr>
              <w:pStyle w:val="TAC"/>
              <w:rPr>
                <w:lang w:eastAsia="ko-KR"/>
                <w:rPrChange w:id="23887" w:author="CR#0701r1" w:date="2020-04-04T13:17:00Z">
                  <w:rPr>
                    <w:lang w:eastAsia="ko-KR"/>
                  </w:rPr>
                </w:rPrChange>
              </w:rPr>
            </w:pPr>
            <w:r w:rsidRPr="008E2A69">
              <w:rPr>
                <w:noProof/>
                <w:lang w:eastAsia="ko-KR"/>
                <w:rPrChange w:id="23888" w:author="CR#0701r1" w:date="2020-04-04T13:17:00Z">
                  <w:rPr>
                    <w:noProof/>
                    <w:lang w:eastAsia="ko-KR"/>
                  </w:rPr>
                </w:rPrChange>
              </w:rPr>
              <w:t>P-RNTI</w:t>
            </w:r>
          </w:p>
        </w:tc>
        <w:tc>
          <w:tcPr>
            <w:tcW w:w="3863" w:type="dxa"/>
            <w:shd w:val="clear" w:color="auto" w:fill="auto"/>
          </w:tcPr>
          <w:p w:rsidR="00411627" w:rsidRPr="008E2A69" w:rsidRDefault="00411627" w:rsidP="00D157C9">
            <w:pPr>
              <w:pStyle w:val="TAL"/>
              <w:rPr>
                <w:lang w:eastAsia="ko-KR"/>
                <w:rPrChange w:id="23889" w:author="CR#0701r1" w:date="2020-04-04T13:17:00Z">
                  <w:rPr>
                    <w:lang w:eastAsia="ko-KR"/>
                  </w:rPr>
                </w:rPrChange>
              </w:rPr>
            </w:pPr>
            <w:r w:rsidRPr="008E2A69">
              <w:rPr>
                <w:noProof/>
                <w:lang w:eastAsia="ko-KR"/>
                <w:rPrChange w:id="23890" w:author="CR#0701r1" w:date="2020-04-04T13:17:00Z">
                  <w:rPr>
                    <w:noProof/>
                    <w:lang w:eastAsia="ko-KR"/>
                  </w:rPr>
                </w:rPrChange>
              </w:rPr>
              <w:t>Paging and System Information change notification</w:t>
            </w:r>
          </w:p>
        </w:tc>
        <w:tc>
          <w:tcPr>
            <w:tcW w:w="1946" w:type="dxa"/>
            <w:shd w:val="clear" w:color="auto" w:fill="auto"/>
          </w:tcPr>
          <w:p w:rsidR="00411627" w:rsidRPr="008E2A69" w:rsidRDefault="00411627" w:rsidP="00D157C9">
            <w:pPr>
              <w:pStyle w:val="TAC"/>
              <w:rPr>
                <w:lang w:eastAsia="ko-KR"/>
                <w:rPrChange w:id="23891" w:author="CR#0701r1" w:date="2020-04-04T13:17:00Z">
                  <w:rPr>
                    <w:lang w:eastAsia="ko-KR"/>
                  </w:rPr>
                </w:rPrChange>
              </w:rPr>
            </w:pPr>
            <w:r w:rsidRPr="008E2A69">
              <w:rPr>
                <w:noProof/>
                <w:lang w:eastAsia="ko-KR"/>
                <w:rPrChange w:id="23892" w:author="CR#0701r1" w:date="2020-04-04T13:17:00Z">
                  <w:rPr>
                    <w:noProof/>
                    <w:lang w:eastAsia="ko-KR"/>
                  </w:rPr>
                </w:rPrChange>
              </w:rPr>
              <w:t>PCH</w:t>
            </w:r>
          </w:p>
        </w:tc>
        <w:tc>
          <w:tcPr>
            <w:tcW w:w="2043" w:type="dxa"/>
            <w:shd w:val="clear" w:color="auto" w:fill="auto"/>
          </w:tcPr>
          <w:p w:rsidR="00411627" w:rsidRPr="008E2A69" w:rsidRDefault="00411627" w:rsidP="00D157C9">
            <w:pPr>
              <w:pStyle w:val="TAC"/>
              <w:rPr>
                <w:lang w:eastAsia="ko-KR"/>
                <w:rPrChange w:id="23893" w:author="CR#0701r1" w:date="2020-04-04T13:17:00Z">
                  <w:rPr>
                    <w:lang w:eastAsia="ko-KR"/>
                  </w:rPr>
                </w:rPrChange>
              </w:rPr>
            </w:pPr>
            <w:r w:rsidRPr="008E2A69">
              <w:rPr>
                <w:noProof/>
                <w:lang w:eastAsia="ko-KR"/>
                <w:rPrChange w:id="23894" w:author="CR#0701r1" w:date="2020-04-04T13:17:00Z">
                  <w:rPr>
                    <w:noProof/>
                    <w:lang w:eastAsia="ko-KR"/>
                  </w:rPr>
                </w:rPrChange>
              </w:rPr>
              <w:t>PCCH</w:t>
            </w:r>
          </w:p>
        </w:tc>
      </w:tr>
      <w:tr w:rsidR="008E2A69" w:rsidRPr="008E2A69" w:rsidTr="00FA61AC">
        <w:tc>
          <w:tcPr>
            <w:tcW w:w="1779" w:type="dxa"/>
            <w:shd w:val="clear" w:color="auto" w:fill="auto"/>
          </w:tcPr>
          <w:p w:rsidR="00411627" w:rsidRPr="008E2A69" w:rsidRDefault="00411627" w:rsidP="00D157C9">
            <w:pPr>
              <w:pStyle w:val="TAC"/>
              <w:rPr>
                <w:lang w:eastAsia="ko-KR"/>
                <w:rPrChange w:id="23895" w:author="CR#0701r1" w:date="2020-04-04T13:17:00Z">
                  <w:rPr>
                    <w:lang w:eastAsia="ko-KR"/>
                  </w:rPr>
                </w:rPrChange>
              </w:rPr>
            </w:pPr>
            <w:r w:rsidRPr="008E2A69">
              <w:rPr>
                <w:noProof/>
                <w:lang w:eastAsia="ko-KR"/>
                <w:rPrChange w:id="23896" w:author="CR#0701r1" w:date="2020-04-04T13:17:00Z">
                  <w:rPr>
                    <w:noProof/>
                    <w:lang w:eastAsia="ko-KR"/>
                  </w:rPr>
                </w:rPrChange>
              </w:rPr>
              <w:t>SI-RNTI</w:t>
            </w:r>
          </w:p>
        </w:tc>
        <w:tc>
          <w:tcPr>
            <w:tcW w:w="3863" w:type="dxa"/>
            <w:shd w:val="clear" w:color="auto" w:fill="auto"/>
          </w:tcPr>
          <w:p w:rsidR="00411627" w:rsidRPr="008E2A69" w:rsidRDefault="00411627" w:rsidP="00D157C9">
            <w:pPr>
              <w:pStyle w:val="TAL"/>
              <w:rPr>
                <w:lang w:eastAsia="ko-KR"/>
                <w:rPrChange w:id="23897" w:author="CR#0701r1" w:date="2020-04-04T13:17:00Z">
                  <w:rPr>
                    <w:lang w:eastAsia="ko-KR"/>
                  </w:rPr>
                </w:rPrChange>
              </w:rPr>
            </w:pPr>
            <w:r w:rsidRPr="008E2A69">
              <w:rPr>
                <w:noProof/>
                <w:lang w:eastAsia="ko-KR"/>
                <w:rPrChange w:id="23898" w:author="CR#0701r1" w:date="2020-04-04T13:17:00Z">
                  <w:rPr>
                    <w:noProof/>
                    <w:lang w:eastAsia="ko-KR"/>
                  </w:rPr>
                </w:rPrChange>
              </w:rPr>
              <w:t>Broadcast of System Information</w:t>
            </w:r>
          </w:p>
        </w:tc>
        <w:tc>
          <w:tcPr>
            <w:tcW w:w="1946" w:type="dxa"/>
            <w:shd w:val="clear" w:color="auto" w:fill="auto"/>
          </w:tcPr>
          <w:p w:rsidR="00411627" w:rsidRPr="008E2A69" w:rsidRDefault="00411627" w:rsidP="00D157C9">
            <w:pPr>
              <w:pStyle w:val="TAC"/>
              <w:rPr>
                <w:lang w:eastAsia="ko-KR"/>
                <w:rPrChange w:id="23899" w:author="CR#0701r1" w:date="2020-04-04T13:17:00Z">
                  <w:rPr>
                    <w:lang w:eastAsia="ko-KR"/>
                  </w:rPr>
                </w:rPrChange>
              </w:rPr>
            </w:pPr>
            <w:r w:rsidRPr="008E2A69">
              <w:rPr>
                <w:noProof/>
                <w:lang w:eastAsia="ko-KR"/>
                <w:rPrChange w:id="23900" w:author="CR#0701r1" w:date="2020-04-04T13:17:00Z">
                  <w:rPr>
                    <w:noProof/>
                    <w:lang w:eastAsia="ko-KR"/>
                  </w:rPr>
                </w:rPrChange>
              </w:rPr>
              <w:t>DL-SCH</w:t>
            </w:r>
          </w:p>
        </w:tc>
        <w:tc>
          <w:tcPr>
            <w:tcW w:w="2043" w:type="dxa"/>
            <w:shd w:val="clear" w:color="auto" w:fill="auto"/>
          </w:tcPr>
          <w:p w:rsidR="00411627" w:rsidRPr="008E2A69" w:rsidRDefault="00411627" w:rsidP="00D157C9">
            <w:pPr>
              <w:pStyle w:val="TAC"/>
              <w:rPr>
                <w:lang w:eastAsia="ko-KR"/>
                <w:rPrChange w:id="23901" w:author="CR#0701r1" w:date="2020-04-04T13:17:00Z">
                  <w:rPr>
                    <w:lang w:eastAsia="ko-KR"/>
                  </w:rPr>
                </w:rPrChange>
              </w:rPr>
            </w:pPr>
            <w:r w:rsidRPr="008E2A69">
              <w:rPr>
                <w:noProof/>
                <w:lang w:eastAsia="ko-KR"/>
                <w:rPrChange w:id="23902" w:author="CR#0701r1" w:date="2020-04-04T13:17:00Z">
                  <w:rPr>
                    <w:noProof/>
                    <w:lang w:eastAsia="ko-KR"/>
                  </w:rPr>
                </w:rPrChange>
              </w:rPr>
              <w:t>BCCH</w:t>
            </w:r>
          </w:p>
        </w:tc>
      </w:tr>
      <w:tr w:rsidR="008E2A69" w:rsidRPr="008E2A69" w:rsidTr="00FA61AC">
        <w:tc>
          <w:tcPr>
            <w:tcW w:w="1779" w:type="dxa"/>
            <w:shd w:val="clear" w:color="auto" w:fill="auto"/>
          </w:tcPr>
          <w:p w:rsidR="00411627" w:rsidRPr="008E2A69" w:rsidRDefault="00411627" w:rsidP="00D157C9">
            <w:pPr>
              <w:pStyle w:val="TAC"/>
              <w:rPr>
                <w:lang w:eastAsia="ko-KR"/>
                <w:rPrChange w:id="23903" w:author="CR#0701r1" w:date="2020-04-04T13:17:00Z">
                  <w:rPr>
                    <w:lang w:eastAsia="ko-KR"/>
                  </w:rPr>
                </w:rPrChange>
              </w:rPr>
            </w:pPr>
            <w:r w:rsidRPr="008E2A69">
              <w:rPr>
                <w:noProof/>
                <w:lang w:eastAsia="ko-KR"/>
                <w:rPrChange w:id="23904" w:author="CR#0701r1" w:date="2020-04-04T13:17:00Z">
                  <w:rPr>
                    <w:noProof/>
                    <w:lang w:eastAsia="ko-KR"/>
                  </w:rPr>
                </w:rPrChange>
              </w:rPr>
              <w:t>RA-RNTI</w:t>
            </w:r>
          </w:p>
        </w:tc>
        <w:tc>
          <w:tcPr>
            <w:tcW w:w="3863" w:type="dxa"/>
            <w:shd w:val="clear" w:color="auto" w:fill="auto"/>
          </w:tcPr>
          <w:p w:rsidR="00411627" w:rsidRPr="008E2A69" w:rsidRDefault="00411627" w:rsidP="00D157C9">
            <w:pPr>
              <w:pStyle w:val="TAL"/>
              <w:rPr>
                <w:lang w:eastAsia="ko-KR"/>
                <w:rPrChange w:id="23905" w:author="CR#0701r1" w:date="2020-04-04T13:17:00Z">
                  <w:rPr>
                    <w:lang w:eastAsia="ko-KR"/>
                  </w:rPr>
                </w:rPrChange>
              </w:rPr>
            </w:pPr>
            <w:r w:rsidRPr="008E2A69">
              <w:rPr>
                <w:noProof/>
                <w:lang w:eastAsia="ko-KR"/>
                <w:rPrChange w:id="23906" w:author="CR#0701r1" w:date="2020-04-04T13:17:00Z">
                  <w:rPr>
                    <w:noProof/>
                    <w:lang w:eastAsia="ko-KR"/>
                  </w:rPr>
                </w:rPrChange>
              </w:rPr>
              <w:t>Random Access Response</w:t>
            </w:r>
          </w:p>
        </w:tc>
        <w:tc>
          <w:tcPr>
            <w:tcW w:w="1946" w:type="dxa"/>
            <w:shd w:val="clear" w:color="auto" w:fill="auto"/>
          </w:tcPr>
          <w:p w:rsidR="00411627" w:rsidRPr="008E2A69" w:rsidRDefault="00411627" w:rsidP="00D157C9">
            <w:pPr>
              <w:pStyle w:val="TAC"/>
              <w:rPr>
                <w:lang w:eastAsia="ko-KR"/>
                <w:rPrChange w:id="23907" w:author="CR#0701r1" w:date="2020-04-04T13:17:00Z">
                  <w:rPr>
                    <w:lang w:eastAsia="ko-KR"/>
                  </w:rPr>
                </w:rPrChange>
              </w:rPr>
            </w:pPr>
            <w:r w:rsidRPr="008E2A69">
              <w:rPr>
                <w:noProof/>
                <w:lang w:eastAsia="ko-KR"/>
                <w:rPrChange w:id="23908" w:author="CR#0701r1" w:date="2020-04-04T13:17:00Z">
                  <w:rPr>
                    <w:noProof/>
                    <w:lang w:eastAsia="ko-KR"/>
                  </w:rPr>
                </w:rPrChange>
              </w:rPr>
              <w:t>DL-SCH</w:t>
            </w:r>
          </w:p>
        </w:tc>
        <w:tc>
          <w:tcPr>
            <w:tcW w:w="2043" w:type="dxa"/>
            <w:shd w:val="clear" w:color="auto" w:fill="auto"/>
          </w:tcPr>
          <w:p w:rsidR="00411627" w:rsidRPr="008E2A69" w:rsidRDefault="00411627" w:rsidP="00D157C9">
            <w:pPr>
              <w:pStyle w:val="TAC"/>
              <w:rPr>
                <w:lang w:eastAsia="ko-KR"/>
                <w:rPrChange w:id="23909" w:author="CR#0701r1" w:date="2020-04-04T13:17:00Z">
                  <w:rPr>
                    <w:lang w:eastAsia="ko-KR"/>
                  </w:rPr>
                </w:rPrChange>
              </w:rPr>
            </w:pPr>
            <w:r w:rsidRPr="008E2A69">
              <w:rPr>
                <w:noProof/>
                <w:lang w:eastAsia="ko-KR"/>
                <w:rPrChange w:id="23910" w:author="CR#0701r1" w:date="2020-04-04T13:17:00Z">
                  <w:rPr>
                    <w:noProof/>
                    <w:lang w:eastAsia="ko-KR"/>
                  </w:rPr>
                </w:rPrChange>
              </w:rPr>
              <w:t>N/A</w:t>
            </w:r>
          </w:p>
        </w:tc>
      </w:tr>
      <w:tr w:rsidR="008E2A69" w:rsidRPr="008E2A69" w:rsidTr="00FA61AC">
        <w:trPr>
          <w:ins w:id="23911" w:author="CR#0692r3" w:date="2020-04-04T01:35:00Z"/>
        </w:trPr>
        <w:tc>
          <w:tcPr>
            <w:tcW w:w="1779" w:type="dxa"/>
            <w:shd w:val="clear" w:color="auto" w:fill="auto"/>
          </w:tcPr>
          <w:p w:rsidR="00FA61AC" w:rsidRPr="008E2A69" w:rsidRDefault="00FA61AC" w:rsidP="00FA61AC">
            <w:pPr>
              <w:pStyle w:val="TAC"/>
              <w:rPr>
                <w:ins w:id="23912" w:author="CR#0692r3" w:date="2020-04-04T01:35:00Z"/>
                <w:noProof/>
                <w:lang w:eastAsia="ko-KR"/>
                <w:rPrChange w:id="23913" w:author="CR#0701r1" w:date="2020-04-04T13:17:00Z">
                  <w:rPr>
                    <w:ins w:id="23914" w:author="CR#0692r3" w:date="2020-04-04T01:35:00Z"/>
                    <w:noProof/>
                    <w:lang w:eastAsia="ko-KR"/>
                  </w:rPr>
                </w:rPrChange>
              </w:rPr>
            </w:pPr>
            <w:ins w:id="23915" w:author="CR#0692r3" w:date="2020-04-04T01:35:00Z">
              <w:r w:rsidRPr="008E2A69">
                <w:rPr>
                  <w:noProof/>
                  <w:lang w:eastAsia="ko-KR"/>
                  <w:rPrChange w:id="23916" w:author="CR#0701r1" w:date="2020-04-04T13:17:00Z">
                    <w:rPr>
                      <w:noProof/>
                      <w:lang w:eastAsia="ko-KR"/>
                    </w:rPr>
                  </w:rPrChange>
                </w:rPr>
                <w:t>MSGB-RNTI</w:t>
              </w:r>
            </w:ins>
          </w:p>
        </w:tc>
        <w:tc>
          <w:tcPr>
            <w:tcW w:w="3863" w:type="dxa"/>
            <w:shd w:val="clear" w:color="auto" w:fill="auto"/>
          </w:tcPr>
          <w:p w:rsidR="00FA61AC" w:rsidRPr="008E2A69" w:rsidRDefault="00FA61AC" w:rsidP="00FA61AC">
            <w:pPr>
              <w:pStyle w:val="TAL"/>
              <w:rPr>
                <w:ins w:id="23917" w:author="CR#0692r3" w:date="2020-04-04T01:35:00Z"/>
                <w:noProof/>
                <w:lang w:eastAsia="ko-KR"/>
                <w:rPrChange w:id="23918" w:author="CR#0701r1" w:date="2020-04-04T13:17:00Z">
                  <w:rPr>
                    <w:ins w:id="23919" w:author="CR#0692r3" w:date="2020-04-04T01:35:00Z"/>
                    <w:noProof/>
                    <w:lang w:eastAsia="ko-KR"/>
                  </w:rPr>
                </w:rPrChange>
              </w:rPr>
            </w:pPr>
            <w:ins w:id="23920" w:author="CR#0692r3" w:date="2020-04-04T01:35:00Z">
              <w:r w:rsidRPr="008E2A69">
                <w:rPr>
                  <w:noProof/>
                  <w:lang w:eastAsia="ko-KR"/>
                  <w:rPrChange w:id="23921" w:author="CR#0701r1" w:date="2020-04-04T13:17:00Z">
                    <w:rPr>
                      <w:noProof/>
                      <w:lang w:eastAsia="ko-KR"/>
                    </w:rPr>
                  </w:rPrChange>
                </w:rPr>
                <w:t>Random Access Response for 2-step RA type</w:t>
              </w:r>
            </w:ins>
          </w:p>
        </w:tc>
        <w:tc>
          <w:tcPr>
            <w:tcW w:w="1946" w:type="dxa"/>
            <w:shd w:val="clear" w:color="auto" w:fill="auto"/>
          </w:tcPr>
          <w:p w:rsidR="00FA61AC" w:rsidRPr="008E2A69" w:rsidRDefault="00FA61AC" w:rsidP="00FA61AC">
            <w:pPr>
              <w:pStyle w:val="TAC"/>
              <w:rPr>
                <w:ins w:id="23922" w:author="CR#0692r3" w:date="2020-04-04T01:35:00Z"/>
                <w:noProof/>
                <w:lang w:eastAsia="ko-KR"/>
                <w:rPrChange w:id="23923" w:author="CR#0701r1" w:date="2020-04-04T13:17:00Z">
                  <w:rPr>
                    <w:ins w:id="23924" w:author="CR#0692r3" w:date="2020-04-04T01:35:00Z"/>
                    <w:noProof/>
                    <w:lang w:eastAsia="ko-KR"/>
                  </w:rPr>
                </w:rPrChange>
              </w:rPr>
            </w:pPr>
            <w:ins w:id="23925" w:author="CR#0692r3" w:date="2020-04-04T01:35:00Z">
              <w:r w:rsidRPr="008E2A69">
                <w:rPr>
                  <w:noProof/>
                  <w:lang w:eastAsia="ko-KR"/>
                  <w:rPrChange w:id="23926" w:author="CR#0701r1" w:date="2020-04-04T13:17:00Z">
                    <w:rPr>
                      <w:noProof/>
                      <w:lang w:eastAsia="ko-KR"/>
                    </w:rPr>
                  </w:rPrChange>
                </w:rPr>
                <w:t>DL-SCH</w:t>
              </w:r>
            </w:ins>
          </w:p>
        </w:tc>
        <w:tc>
          <w:tcPr>
            <w:tcW w:w="2043" w:type="dxa"/>
            <w:shd w:val="clear" w:color="auto" w:fill="auto"/>
          </w:tcPr>
          <w:p w:rsidR="00FA61AC" w:rsidRPr="008E2A69" w:rsidRDefault="00FA61AC" w:rsidP="00FA61AC">
            <w:pPr>
              <w:pStyle w:val="TAC"/>
              <w:rPr>
                <w:ins w:id="23927" w:author="CR#0692r3" w:date="2020-04-04T01:35:00Z"/>
                <w:noProof/>
                <w:lang w:eastAsia="ko-KR"/>
                <w:rPrChange w:id="23928" w:author="CR#0701r1" w:date="2020-04-04T13:17:00Z">
                  <w:rPr>
                    <w:ins w:id="23929" w:author="CR#0692r3" w:date="2020-04-04T01:35:00Z"/>
                    <w:noProof/>
                    <w:lang w:eastAsia="ko-KR"/>
                  </w:rPr>
                </w:rPrChange>
              </w:rPr>
            </w:pPr>
            <w:ins w:id="23930" w:author="CR#0692r3" w:date="2020-04-04T01:35:00Z">
              <w:r w:rsidRPr="008E2A69">
                <w:rPr>
                  <w:noProof/>
                  <w:lang w:eastAsia="ko-KR"/>
                  <w:rPrChange w:id="23931" w:author="CR#0701r1" w:date="2020-04-04T13:17:00Z">
                    <w:rPr>
                      <w:noProof/>
                      <w:lang w:eastAsia="ko-KR"/>
                    </w:rPr>
                  </w:rPrChange>
                </w:rPr>
                <w:t>CCCH, DCCH</w:t>
              </w:r>
            </w:ins>
          </w:p>
        </w:tc>
      </w:tr>
      <w:tr w:rsidR="008E2A69" w:rsidRPr="008E2A69" w:rsidTr="00FA61AC">
        <w:tc>
          <w:tcPr>
            <w:tcW w:w="1779" w:type="dxa"/>
            <w:shd w:val="clear" w:color="auto" w:fill="auto"/>
          </w:tcPr>
          <w:p w:rsidR="00411627" w:rsidRPr="008E2A69" w:rsidRDefault="00411627" w:rsidP="00D157C9">
            <w:pPr>
              <w:pStyle w:val="TAC"/>
              <w:rPr>
                <w:lang w:eastAsia="ko-KR"/>
                <w:rPrChange w:id="23932" w:author="CR#0701r1" w:date="2020-04-04T13:17:00Z">
                  <w:rPr>
                    <w:lang w:eastAsia="ko-KR"/>
                  </w:rPr>
                </w:rPrChange>
              </w:rPr>
            </w:pPr>
            <w:r w:rsidRPr="008E2A69">
              <w:rPr>
                <w:noProof/>
                <w:lang w:eastAsia="ko-KR"/>
                <w:rPrChange w:id="23933" w:author="CR#0701r1" w:date="2020-04-04T13:17:00Z">
                  <w:rPr>
                    <w:noProof/>
                    <w:lang w:eastAsia="ko-KR"/>
                  </w:rPr>
                </w:rPrChange>
              </w:rPr>
              <w:t>Temporary C-RNTI</w:t>
            </w:r>
          </w:p>
        </w:tc>
        <w:tc>
          <w:tcPr>
            <w:tcW w:w="3863" w:type="dxa"/>
            <w:shd w:val="clear" w:color="auto" w:fill="auto"/>
          </w:tcPr>
          <w:p w:rsidR="00411627" w:rsidRPr="008E2A69" w:rsidRDefault="00411627" w:rsidP="00D157C9">
            <w:pPr>
              <w:pStyle w:val="TAL"/>
              <w:rPr>
                <w:lang w:eastAsia="ko-KR"/>
                <w:rPrChange w:id="23934" w:author="CR#0701r1" w:date="2020-04-04T13:17:00Z">
                  <w:rPr>
                    <w:lang w:eastAsia="ko-KR"/>
                  </w:rPr>
                </w:rPrChange>
              </w:rPr>
            </w:pPr>
            <w:r w:rsidRPr="008E2A69">
              <w:rPr>
                <w:noProof/>
                <w:lang w:eastAsia="ko-KR"/>
                <w:rPrChange w:id="23935" w:author="CR#0701r1" w:date="2020-04-04T13:17:00Z">
                  <w:rPr>
                    <w:noProof/>
                    <w:lang w:eastAsia="ko-KR"/>
                  </w:rPr>
                </w:rPrChange>
              </w:rPr>
              <w:t>Contention Resolution</w:t>
            </w:r>
            <w:r w:rsidRPr="008E2A69">
              <w:rPr>
                <w:noProof/>
                <w:lang w:eastAsia="ko-KR"/>
                <w:rPrChange w:id="23936" w:author="CR#0701r1" w:date="2020-04-04T13:17:00Z">
                  <w:rPr>
                    <w:noProof/>
                    <w:lang w:eastAsia="ko-KR"/>
                  </w:rPr>
                </w:rPrChange>
              </w:rPr>
              <w:br/>
              <w:t>(when no valid C-RNTI is available)</w:t>
            </w:r>
          </w:p>
        </w:tc>
        <w:tc>
          <w:tcPr>
            <w:tcW w:w="1946" w:type="dxa"/>
            <w:shd w:val="clear" w:color="auto" w:fill="auto"/>
          </w:tcPr>
          <w:p w:rsidR="00411627" w:rsidRPr="008E2A69" w:rsidRDefault="00411627" w:rsidP="00D157C9">
            <w:pPr>
              <w:pStyle w:val="TAC"/>
              <w:rPr>
                <w:lang w:eastAsia="ko-KR"/>
                <w:rPrChange w:id="23937" w:author="CR#0701r1" w:date="2020-04-04T13:17:00Z">
                  <w:rPr>
                    <w:lang w:eastAsia="ko-KR"/>
                  </w:rPr>
                </w:rPrChange>
              </w:rPr>
            </w:pPr>
            <w:r w:rsidRPr="008E2A69">
              <w:rPr>
                <w:noProof/>
                <w:lang w:eastAsia="ko-KR"/>
                <w:rPrChange w:id="23938" w:author="CR#0701r1" w:date="2020-04-04T13:17:00Z">
                  <w:rPr>
                    <w:noProof/>
                    <w:lang w:eastAsia="ko-KR"/>
                  </w:rPr>
                </w:rPrChange>
              </w:rPr>
              <w:t>DL-SCH</w:t>
            </w:r>
          </w:p>
        </w:tc>
        <w:tc>
          <w:tcPr>
            <w:tcW w:w="2043" w:type="dxa"/>
            <w:shd w:val="clear" w:color="auto" w:fill="auto"/>
          </w:tcPr>
          <w:p w:rsidR="00411627" w:rsidRPr="008E2A69" w:rsidRDefault="00411627" w:rsidP="00D157C9">
            <w:pPr>
              <w:pStyle w:val="TAC"/>
              <w:rPr>
                <w:lang w:eastAsia="ko-KR"/>
                <w:rPrChange w:id="23939" w:author="CR#0701r1" w:date="2020-04-04T13:17:00Z">
                  <w:rPr>
                    <w:lang w:eastAsia="ko-KR"/>
                  </w:rPr>
                </w:rPrChange>
              </w:rPr>
            </w:pPr>
            <w:r w:rsidRPr="008E2A69">
              <w:rPr>
                <w:noProof/>
                <w:lang w:eastAsia="ko-KR"/>
                <w:rPrChange w:id="23940" w:author="CR#0701r1" w:date="2020-04-04T13:17:00Z">
                  <w:rPr>
                    <w:noProof/>
                    <w:lang w:eastAsia="ko-KR"/>
                  </w:rPr>
                </w:rPrChange>
              </w:rPr>
              <w:t>CCCH</w:t>
            </w:r>
            <w:r w:rsidR="00466A2C" w:rsidRPr="008E2A69">
              <w:rPr>
                <w:noProof/>
                <w:lang w:eastAsia="ko-KR"/>
                <w:rPrChange w:id="23941" w:author="CR#0701r1" w:date="2020-04-04T13:17:00Z">
                  <w:rPr>
                    <w:noProof/>
                    <w:lang w:eastAsia="ko-KR"/>
                  </w:rPr>
                </w:rPrChange>
              </w:rPr>
              <w:t>, DCCH</w:t>
            </w:r>
          </w:p>
        </w:tc>
      </w:tr>
      <w:tr w:rsidR="008E2A69" w:rsidRPr="008E2A69" w:rsidTr="00FA61AC">
        <w:tc>
          <w:tcPr>
            <w:tcW w:w="1779" w:type="dxa"/>
            <w:shd w:val="clear" w:color="auto" w:fill="auto"/>
          </w:tcPr>
          <w:p w:rsidR="00411627" w:rsidRPr="008E2A69" w:rsidRDefault="00411627" w:rsidP="00D157C9">
            <w:pPr>
              <w:pStyle w:val="TAC"/>
              <w:rPr>
                <w:lang w:eastAsia="ko-KR"/>
                <w:rPrChange w:id="23942" w:author="CR#0701r1" w:date="2020-04-04T13:17:00Z">
                  <w:rPr>
                    <w:lang w:eastAsia="ko-KR"/>
                  </w:rPr>
                </w:rPrChange>
              </w:rPr>
            </w:pPr>
            <w:r w:rsidRPr="008E2A69">
              <w:rPr>
                <w:noProof/>
                <w:lang w:eastAsia="ko-KR"/>
                <w:rPrChange w:id="23943" w:author="CR#0701r1" w:date="2020-04-04T13:17:00Z">
                  <w:rPr>
                    <w:noProof/>
                    <w:lang w:eastAsia="ko-KR"/>
                  </w:rPr>
                </w:rPrChange>
              </w:rPr>
              <w:t>Temporary C-RNTI</w:t>
            </w:r>
          </w:p>
        </w:tc>
        <w:tc>
          <w:tcPr>
            <w:tcW w:w="3863" w:type="dxa"/>
            <w:shd w:val="clear" w:color="auto" w:fill="auto"/>
          </w:tcPr>
          <w:p w:rsidR="00411627" w:rsidRPr="008E2A69" w:rsidRDefault="00411627" w:rsidP="00D157C9">
            <w:pPr>
              <w:pStyle w:val="TAL"/>
              <w:rPr>
                <w:lang w:eastAsia="ko-KR"/>
                <w:rPrChange w:id="23944" w:author="CR#0701r1" w:date="2020-04-04T13:17:00Z">
                  <w:rPr>
                    <w:lang w:eastAsia="ko-KR"/>
                  </w:rPr>
                </w:rPrChange>
              </w:rPr>
            </w:pPr>
            <w:r w:rsidRPr="008E2A69">
              <w:rPr>
                <w:noProof/>
                <w:lang w:eastAsia="ko-KR"/>
                <w:rPrChange w:id="23945" w:author="CR#0701r1" w:date="2020-04-04T13:17:00Z">
                  <w:rPr>
                    <w:noProof/>
                    <w:lang w:eastAsia="ko-KR"/>
                  </w:rPr>
                </w:rPrChange>
              </w:rPr>
              <w:t>Msg3 transmission</w:t>
            </w:r>
          </w:p>
        </w:tc>
        <w:tc>
          <w:tcPr>
            <w:tcW w:w="1946" w:type="dxa"/>
            <w:shd w:val="clear" w:color="auto" w:fill="auto"/>
          </w:tcPr>
          <w:p w:rsidR="00411627" w:rsidRPr="008E2A69" w:rsidRDefault="00411627" w:rsidP="00D157C9">
            <w:pPr>
              <w:pStyle w:val="TAC"/>
              <w:rPr>
                <w:lang w:eastAsia="ko-KR"/>
                <w:rPrChange w:id="23946" w:author="CR#0701r1" w:date="2020-04-04T13:17:00Z">
                  <w:rPr>
                    <w:lang w:eastAsia="ko-KR"/>
                  </w:rPr>
                </w:rPrChange>
              </w:rPr>
            </w:pPr>
            <w:r w:rsidRPr="008E2A69">
              <w:rPr>
                <w:noProof/>
                <w:lang w:eastAsia="ko-KR"/>
                <w:rPrChange w:id="23947" w:author="CR#0701r1" w:date="2020-04-04T13:17:00Z">
                  <w:rPr>
                    <w:noProof/>
                    <w:lang w:eastAsia="ko-KR"/>
                  </w:rPr>
                </w:rPrChange>
              </w:rPr>
              <w:t>UL-SCH</w:t>
            </w:r>
          </w:p>
        </w:tc>
        <w:tc>
          <w:tcPr>
            <w:tcW w:w="2043" w:type="dxa"/>
            <w:shd w:val="clear" w:color="auto" w:fill="auto"/>
          </w:tcPr>
          <w:p w:rsidR="00411627" w:rsidRPr="008E2A69" w:rsidRDefault="00411627" w:rsidP="00D157C9">
            <w:pPr>
              <w:pStyle w:val="TAC"/>
              <w:rPr>
                <w:lang w:eastAsia="ko-KR"/>
                <w:rPrChange w:id="23948" w:author="CR#0701r1" w:date="2020-04-04T13:17:00Z">
                  <w:rPr>
                    <w:lang w:eastAsia="ko-KR"/>
                  </w:rPr>
                </w:rPrChange>
              </w:rPr>
            </w:pPr>
            <w:r w:rsidRPr="008E2A69">
              <w:rPr>
                <w:noProof/>
                <w:lang w:eastAsia="ko-KR"/>
                <w:rPrChange w:id="23949" w:author="CR#0701r1" w:date="2020-04-04T13:17:00Z">
                  <w:rPr>
                    <w:noProof/>
                    <w:lang w:eastAsia="ko-KR"/>
                  </w:rPr>
                </w:rPrChange>
              </w:rPr>
              <w:t>CCCH, DCCH, DTCH</w:t>
            </w:r>
          </w:p>
        </w:tc>
      </w:tr>
      <w:tr w:rsidR="008E2A69" w:rsidRPr="008E2A69" w:rsidTr="00FA61AC">
        <w:tc>
          <w:tcPr>
            <w:tcW w:w="1779" w:type="dxa"/>
            <w:shd w:val="clear" w:color="auto" w:fill="auto"/>
          </w:tcPr>
          <w:p w:rsidR="00411627" w:rsidRPr="008E2A69" w:rsidRDefault="00411627" w:rsidP="00D157C9">
            <w:pPr>
              <w:pStyle w:val="TAC"/>
              <w:rPr>
                <w:lang w:eastAsia="ko-KR"/>
                <w:rPrChange w:id="23950" w:author="CR#0701r1" w:date="2020-04-04T13:17:00Z">
                  <w:rPr>
                    <w:lang w:eastAsia="ko-KR"/>
                  </w:rPr>
                </w:rPrChange>
              </w:rPr>
            </w:pPr>
            <w:r w:rsidRPr="008E2A69">
              <w:rPr>
                <w:noProof/>
                <w:lang w:eastAsia="ko-KR"/>
                <w:rPrChange w:id="23951" w:author="CR#0701r1" w:date="2020-04-04T13:17:00Z">
                  <w:rPr>
                    <w:noProof/>
                    <w:lang w:eastAsia="ko-KR"/>
                  </w:rPr>
                </w:rPrChange>
              </w:rPr>
              <w:t>C-RNTI</w:t>
            </w:r>
            <w:r w:rsidR="0024490C" w:rsidRPr="008E2A69">
              <w:rPr>
                <w:noProof/>
                <w:lang w:eastAsia="ko-KR"/>
                <w:rPrChange w:id="23952" w:author="CR#0701r1" w:date="2020-04-04T13:17:00Z">
                  <w:rPr>
                    <w:noProof/>
                    <w:lang w:eastAsia="ko-KR"/>
                  </w:rPr>
                </w:rPrChange>
              </w:rPr>
              <w:t>, MCS-C-RNTI</w:t>
            </w:r>
          </w:p>
        </w:tc>
        <w:tc>
          <w:tcPr>
            <w:tcW w:w="3863" w:type="dxa"/>
            <w:shd w:val="clear" w:color="auto" w:fill="auto"/>
          </w:tcPr>
          <w:p w:rsidR="00411627" w:rsidRPr="008E2A69" w:rsidRDefault="00411627" w:rsidP="00D157C9">
            <w:pPr>
              <w:pStyle w:val="TAL"/>
              <w:rPr>
                <w:lang w:eastAsia="ko-KR"/>
                <w:rPrChange w:id="23953" w:author="CR#0701r1" w:date="2020-04-04T13:17:00Z">
                  <w:rPr>
                    <w:lang w:eastAsia="ko-KR"/>
                  </w:rPr>
                </w:rPrChange>
              </w:rPr>
            </w:pPr>
            <w:r w:rsidRPr="008E2A69">
              <w:rPr>
                <w:noProof/>
                <w:lang w:eastAsia="ko-KR"/>
                <w:rPrChange w:id="23954" w:author="CR#0701r1" w:date="2020-04-04T13:17:00Z">
                  <w:rPr>
                    <w:noProof/>
                    <w:lang w:eastAsia="ko-KR"/>
                  </w:rPr>
                </w:rPrChange>
              </w:rPr>
              <w:t>Dynamically scheduled unicast transmission</w:t>
            </w:r>
          </w:p>
        </w:tc>
        <w:tc>
          <w:tcPr>
            <w:tcW w:w="1946" w:type="dxa"/>
            <w:shd w:val="clear" w:color="auto" w:fill="auto"/>
          </w:tcPr>
          <w:p w:rsidR="00411627" w:rsidRPr="008E2A69" w:rsidRDefault="00411627" w:rsidP="00D157C9">
            <w:pPr>
              <w:pStyle w:val="TAC"/>
              <w:rPr>
                <w:lang w:eastAsia="ko-KR"/>
                <w:rPrChange w:id="23955" w:author="CR#0701r1" w:date="2020-04-04T13:17:00Z">
                  <w:rPr>
                    <w:lang w:eastAsia="ko-KR"/>
                  </w:rPr>
                </w:rPrChange>
              </w:rPr>
            </w:pPr>
            <w:r w:rsidRPr="008E2A69">
              <w:rPr>
                <w:noProof/>
                <w:lang w:eastAsia="ko-KR"/>
                <w:rPrChange w:id="23956" w:author="CR#0701r1" w:date="2020-04-04T13:17:00Z">
                  <w:rPr>
                    <w:noProof/>
                    <w:lang w:eastAsia="ko-KR"/>
                  </w:rPr>
                </w:rPrChange>
              </w:rPr>
              <w:t>UL-SCH</w:t>
            </w:r>
          </w:p>
        </w:tc>
        <w:tc>
          <w:tcPr>
            <w:tcW w:w="2043" w:type="dxa"/>
            <w:shd w:val="clear" w:color="auto" w:fill="auto"/>
          </w:tcPr>
          <w:p w:rsidR="00411627" w:rsidRPr="008E2A69" w:rsidRDefault="00411627" w:rsidP="00D157C9">
            <w:pPr>
              <w:pStyle w:val="TAC"/>
              <w:rPr>
                <w:lang w:eastAsia="ko-KR"/>
                <w:rPrChange w:id="23957" w:author="CR#0701r1" w:date="2020-04-04T13:17:00Z">
                  <w:rPr>
                    <w:lang w:eastAsia="ko-KR"/>
                  </w:rPr>
                </w:rPrChange>
              </w:rPr>
            </w:pPr>
            <w:r w:rsidRPr="008E2A69">
              <w:rPr>
                <w:noProof/>
                <w:lang w:eastAsia="ko-KR"/>
                <w:rPrChange w:id="23958" w:author="CR#0701r1" w:date="2020-04-04T13:17:00Z">
                  <w:rPr>
                    <w:noProof/>
                    <w:lang w:eastAsia="ko-KR"/>
                  </w:rPr>
                </w:rPrChange>
              </w:rPr>
              <w:t>DCCH, DTCH</w:t>
            </w:r>
          </w:p>
        </w:tc>
      </w:tr>
      <w:tr w:rsidR="008E2A69" w:rsidRPr="008E2A69" w:rsidTr="00FA61AC">
        <w:tc>
          <w:tcPr>
            <w:tcW w:w="1779" w:type="dxa"/>
            <w:shd w:val="clear" w:color="auto" w:fill="auto"/>
          </w:tcPr>
          <w:p w:rsidR="00411627" w:rsidRPr="008E2A69" w:rsidRDefault="00411627" w:rsidP="00D157C9">
            <w:pPr>
              <w:pStyle w:val="TAC"/>
              <w:rPr>
                <w:lang w:eastAsia="ko-KR"/>
                <w:rPrChange w:id="23959" w:author="CR#0701r1" w:date="2020-04-04T13:17:00Z">
                  <w:rPr>
                    <w:lang w:eastAsia="ko-KR"/>
                  </w:rPr>
                </w:rPrChange>
              </w:rPr>
            </w:pPr>
            <w:r w:rsidRPr="008E2A69">
              <w:rPr>
                <w:noProof/>
                <w:lang w:eastAsia="ko-KR"/>
                <w:rPrChange w:id="23960" w:author="CR#0701r1" w:date="2020-04-04T13:17:00Z">
                  <w:rPr>
                    <w:noProof/>
                    <w:lang w:eastAsia="ko-KR"/>
                  </w:rPr>
                </w:rPrChange>
              </w:rPr>
              <w:t>C-RNTI</w:t>
            </w:r>
          </w:p>
        </w:tc>
        <w:tc>
          <w:tcPr>
            <w:tcW w:w="3863" w:type="dxa"/>
            <w:shd w:val="clear" w:color="auto" w:fill="auto"/>
          </w:tcPr>
          <w:p w:rsidR="00411627" w:rsidRPr="008E2A69" w:rsidRDefault="00411627" w:rsidP="00D157C9">
            <w:pPr>
              <w:pStyle w:val="TAL"/>
              <w:rPr>
                <w:lang w:eastAsia="ko-KR"/>
                <w:rPrChange w:id="23961" w:author="CR#0701r1" w:date="2020-04-04T13:17:00Z">
                  <w:rPr>
                    <w:lang w:eastAsia="ko-KR"/>
                  </w:rPr>
                </w:rPrChange>
              </w:rPr>
            </w:pPr>
            <w:r w:rsidRPr="008E2A69">
              <w:rPr>
                <w:noProof/>
                <w:lang w:eastAsia="ko-KR"/>
                <w:rPrChange w:id="23962" w:author="CR#0701r1" w:date="2020-04-04T13:17:00Z">
                  <w:rPr>
                    <w:noProof/>
                    <w:lang w:eastAsia="ko-KR"/>
                  </w:rPr>
                </w:rPrChange>
              </w:rPr>
              <w:t>Dynamically scheduled unicast transmission</w:t>
            </w:r>
          </w:p>
        </w:tc>
        <w:tc>
          <w:tcPr>
            <w:tcW w:w="1946" w:type="dxa"/>
            <w:shd w:val="clear" w:color="auto" w:fill="auto"/>
          </w:tcPr>
          <w:p w:rsidR="00411627" w:rsidRPr="008E2A69" w:rsidRDefault="00411627" w:rsidP="00D157C9">
            <w:pPr>
              <w:pStyle w:val="TAC"/>
              <w:rPr>
                <w:lang w:eastAsia="ko-KR"/>
                <w:rPrChange w:id="23963" w:author="CR#0701r1" w:date="2020-04-04T13:17:00Z">
                  <w:rPr>
                    <w:lang w:eastAsia="ko-KR"/>
                  </w:rPr>
                </w:rPrChange>
              </w:rPr>
            </w:pPr>
            <w:r w:rsidRPr="008E2A69">
              <w:rPr>
                <w:noProof/>
                <w:lang w:eastAsia="ko-KR"/>
                <w:rPrChange w:id="23964" w:author="CR#0701r1" w:date="2020-04-04T13:17:00Z">
                  <w:rPr>
                    <w:noProof/>
                    <w:lang w:eastAsia="ko-KR"/>
                  </w:rPr>
                </w:rPrChange>
              </w:rPr>
              <w:t>DL-SCH</w:t>
            </w:r>
          </w:p>
        </w:tc>
        <w:tc>
          <w:tcPr>
            <w:tcW w:w="2043" w:type="dxa"/>
            <w:shd w:val="clear" w:color="auto" w:fill="auto"/>
          </w:tcPr>
          <w:p w:rsidR="00411627" w:rsidRPr="008E2A69" w:rsidRDefault="00411627" w:rsidP="00D157C9">
            <w:pPr>
              <w:pStyle w:val="TAC"/>
              <w:rPr>
                <w:lang w:eastAsia="ko-KR"/>
                <w:rPrChange w:id="23965" w:author="CR#0701r1" w:date="2020-04-04T13:17:00Z">
                  <w:rPr>
                    <w:lang w:eastAsia="ko-KR"/>
                  </w:rPr>
                </w:rPrChange>
              </w:rPr>
            </w:pPr>
            <w:r w:rsidRPr="008E2A69">
              <w:rPr>
                <w:noProof/>
                <w:lang w:eastAsia="zh-CN"/>
                <w:rPrChange w:id="23966" w:author="CR#0701r1" w:date="2020-04-04T13:17:00Z">
                  <w:rPr>
                    <w:noProof/>
                    <w:lang w:eastAsia="zh-CN"/>
                  </w:rPr>
                </w:rPrChange>
              </w:rPr>
              <w:t xml:space="preserve">CCCH, </w:t>
            </w:r>
            <w:r w:rsidRPr="008E2A69">
              <w:rPr>
                <w:noProof/>
                <w:lang w:eastAsia="ko-KR"/>
                <w:rPrChange w:id="23967" w:author="CR#0701r1" w:date="2020-04-04T13:17:00Z">
                  <w:rPr>
                    <w:noProof/>
                    <w:lang w:eastAsia="ko-KR"/>
                  </w:rPr>
                </w:rPrChange>
              </w:rPr>
              <w:t>DCCH, DTCH</w:t>
            </w:r>
          </w:p>
        </w:tc>
      </w:tr>
      <w:tr w:rsidR="008E2A69" w:rsidRPr="008E2A69" w:rsidTr="00FA61AC">
        <w:tc>
          <w:tcPr>
            <w:tcW w:w="1779" w:type="dxa"/>
            <w:shd w:val="clear" w:color="auto" w:fill="auto"/>
          </w:tcPr>
          <w:p w:rsidR="0024490C" w:rsidRPr="008E2A69" w:rsidRDefault="0024490C" w:rsidP="00D157C9">
            <w:pPr>
              <w:pStyle w:val="TAC"/>
              <w:rPr>
                <w:noProof/>
                <w:lang w:eastAsia="ko-KR"/>
                <w:rPrChange w:id="23968" w:author="CR#0701r1" w:date="2020-04-04T13:17:00Z">
                  <w:rPr>
                    <w:noProof/>
                    <w:lang w:eastAsia="ko-KR"/>
                  </w:rPr>
                </w:rPrChange>
              </w:rPr>
            </w:pPr>
            <w:r w:rsidRPr="008E2A69">
              <w:rPr>
                <w:noProof/>
                <w:lang w:eastAsia="ko-KR"/>
                <w:rPrChange w:id="23969" w:author="CR#0701r1" w:date="2020-04-04T13:17:00Z">
                  <w:rPr>
                    <w:noProof/>
                    <w:lang w:eastAsia="ko-KR"/>
                  </w:rPr>
                </w:rPrChange>
              </w:rPr>
              <w:t>MCS-C-RNTI</w:t>
            </w:r>
          </w:p>
        </w:tc>
        <w:tc>
          <w:tcPr>
            <w:tcW w:w="3863" w:type="dxa"/>
            <w:shd w:val="clear" w:color="auto" w:fill="auto"/>
          </w:tcPr>
          <w:p w:rsidR="0024490C" w:rsidRPr="008E2A69" w:rsidRDefault="0024490C" w:rsidP="00D157C9">
            <w:pPr>
              <w:pStyle w:val="TAL"/>
              <w:rPr>
                <w:noProof/>
                <w:lang w:eastAsia="ko-KR"/>
                <w:rPrChange w:id="23970" w:author="CR#0701r1" w:date="2020-04-04T13:17:00Z">
                  <w:rPr>
                    <w:noProof/>
                    <w:lang w:eastAsia="ko-KR"/>
                  </w:rPr>
                </w:rPrChange>
              </w:rPr>
            </w:pPr>
            <w:r w:rsidRPr="008E2A69">
              <w:rPr>
                <w:noProof/>
                <w:lang w:eastAsia="ko-KR"/>
                <w:rPrChange w:id="23971" w:author="CR#0701r1" w:date="2020-04-04T13:17:00Z">
                  <w:rPr>
                    <w:noProof/>
                    <w:lang w:eastAsia="ko-KR"/>
                  </w:rPr>
                </w:rPrChange>
              </w:rPr>
              <w:t>Dynamically scheduled unicast transmission</w:t>
            </w:r>
          </w:p>
        </w:tc>
        <w:tc>
          <w:tcPr>
            <w:tcW w:w="1946" w:type="dxa"/>
            <w:shd w:val="clear" w:color="auto" w:fill="auto"/>
          </w:tcPr>
          <w:p w:rsidR="0024490C" w:rsidRPr="008E2A69" w:rsidRDefault="0024490C" w:rsidP="00D157C9">
            <w:pPr>
              <w:pStyle w:val="TAC"/>
              <w:rPr>
                <w:noProof/>
                <w:lang w:eastAsia="ko-KR"/>
                <w:rPrChange w:id="23972" w:author="CR#0701r1" w:date="2020-04-04T13:17:00Z">
                  <w:rPr>
                    <w:noProof/>
                    <w:lang w:eastAsia="ko-KR"/>
                  </w:rPr>
                </w:rPrChange>
              </w:rPr>
            </w:pPr>
            <w:r w:rsidRPr="008E2A69">
              <w:rPr>
                <w:noProof/>
                <w:lang w:eastAsia="ko-KR"/>
                <w:rPrChange w:id="23973" w:author="CR#0701r1" w:date="2020-04-04T13:17:00Z">
                  <w:rPr>
                    <w:noProof/>
                    <w:lang w:eastAsia="ko-KR"/>
                  </w:rPr>
                </w:rPrChange>
              </w:rPr>
              <w:t>DL-SCH</w:t>
            </w:r>
          </w:p>
        </w:tc>
        <w:tc>
          <w:tcPr>
            <w:tcW w:w="2043" w:type="dxa"/>
            <w:shd w:val="clear" w:color="auto" w:fill="auto"/>
          </w:tcPr>
          <w:p w:rsidR="0024490C" w:rsidRPr="008E2A69" w:rsidRDefault="0024490C" w:rsidP="00D157C9">
            <w:pPr>
              <w:pStyle w:val="TAC"/>
              <w:rPr>
                <w:noProof/>
                <w:lang w:eastAsia="zh-CN"/>
                <w:rPrChange w:id="23974" w:author="CR#0701r1" w:date="2020-04-04T13:17:00Z">
                  <w:rPr>
                    <w:noProof/>
                    <w:lang w:eastAsia="zh-CN"/>
                  </w:rPr>
                </w:rPrChange>
              </w:rPr>
            </w:pPr>
            <w:r w:rsidRPr="008E2A69">
              <w:rPr>
                <w:noProof/>
                <w:lang w:eastAsia="ko-KR"/>
                <w:rPrChange w:id="23975" w:author="CR#0701r1" w:date="2020-04-04T13:17:00Z">
                  <w:rPr>
                    <w:noProof/>
                    <w:lang w:eastAsia="ko-KR"/>
                  </w:rPr>
                </w:rPrChange>
              </w:rPr>
              <w:t>DCCH, DTCH</w:t>
            </w:r>
          </w:p>
        </w:tc>
      </w:tr>
      <w:tr w:rsidR="008E2A69" w:rsidRPr="008E2A69" w:rsidTr="00FA61AC">
        <w:tc>
          <w:tcPr>
            <w:tcW w:w="1779" w:type="dxa"/>
            <w:shd w:val="clear" w:color="auto" w:fill="auto"/>
          </w:tcPr>
          <w:p w:rsidR="00411627" w:rsidRPr="008E2A69" w:rsidRDefault="00411627" w:rsidP="00D157C9">
            <w:pPr>
              <w:pStyle w:val="TAC"/>
              <w:rPr>
                <w:lang w:eastAsia="ko-KR"/>
                <w:rPrChange w:id="23976" w:author="CR#0701r1" w:date="2020-04-04T13:17:00Z">
                  <w:rPr>
                    <w:lang w:eastAsia="ko-KR"/>
                  </w:rPr>
                </w:rPrChange>
              </w:rPr>
            </w:pPr>
            <w:r w:rsidRPr="008E2A69">
              <w:rPr>
                <w:noProof/>
                <w:lang w:eastAsia="ko-KR"/>
                <w:rPrChange w:id="23977" w:author="CR#0701r1" w:date="2020-04-04T13:17:00Z">
                  <w:rPr>
                    <w:noProof/>
                    <w:lang w:eastAsia="ko-KR"/>
                  </w:rPr>
                </w:rPrChange>
              </w:rPr>
              <w:t>C-RNTI</w:t>
            </w:r>
          </w:p>
        </w:tc>
        <w:tc>
          <w:tcPr>
            <w:tcW w:w="3863" w:type="dxa"/>
            <w:shd w:val="clear" w:color="auto" w:fill="auto"/>
          </w:tcPr>
          <w:p w:rsidR="00411627" w:rsidRPr="008E2A69" w:rsidRDefault="00411627" w:rsidP="00D157C9">
            <w:pPr>
              <w:pStyle w:val="TAL"/>
              <w:rPr>
                <w:lang w:eastAsia="ko-KR"/>
                <w:rPrChange w:id="23978" w:author="CR#0701r1" w:date="2020-04-04T13:17:00Z">
                  <w:rPr>
                    <w:lang w:eastAsia="ko-KR"/>
                  </w:rPr>
                </w:rPrChange>
              </w:rPr>
            </w:pPr>
            <w:r w:rsidRPr="008E2A69">
              <w:rPr>
                <w:noProof/>
                <w:lang w:eastAsia="ko-KR"/>
                <w:rPrChange w:id="23979" w:author="CR#0701r1" w:date="2020-04-04T13:17:00Z">
                  <w:rPr>
                    <w:noProof/>
                    <w:lang w:eastAsia="ko-KR"/>
                  </w:rPr>
                </w:rPrChange>
              </w:rPr>
              <w:t>Triggering of PDCCH ordered random access</w:t>
            </w:r>
          </w:p>
        </w:tc>
        <w:tc>
          <w:tcPr>
            <w:tcW w:w="1946" w:type="dxa"/>
            <w:shd w:val="clear" w:color="auto" w:fill="auto"/>
          </w:tcPr>
          <w:p w:rsidR="00411627" w:rsidRPr="008E2A69" w:rsidRDefault="00411627" w:rsidP="00D157C9">
            <w:pPr>
              <w:pStyle w:val="TAC"/>
              <w:rPr>
                <w:lang w:eastAsia="ko-KR"/>
                <w:rPrChange w:id="23980" w:author="CR#0701r1" w:date="2020-04-04T13:17:00Z">
                  <w:rPr>
                    <w:lang w:eastAsia="ko-KR"/>
                  </w:rPr>
                </w:rPrChange>
              </w:rPr>
            </w:pPr>
            <w:r w:rsidRPr="008E2A69">
              <w:rPr>
                <w:noProof/>
                <w:lang w:eastAsia="ko-KR"/>
                <w:rPrChange w:id="23981" w:author="CR#0701r1" w:date="2020-04-04T13:17:00Z">
                  <w:rPr>
                    <w:noProof/>
                    <w:lang w:eastAsia="ko-KR"/>
                  </w:rPr>
                </w:rPrChange>
              </w:rPr>
              <w:t>N/A</w:t>
            </w:r>
          </w:p>
        </w:tc>
        <w:tc>
          <w:tcPr>
            <w:tcW w:w="2043" w:type="dxa"/>
            <w:shd w:val="clear" w:color="auto" w:fill="auto"/>
          </w:tcPr>
          <w:p w:rsidR="00411627" w:rsidRPr="008E2A69" w:rsidRDefault="00411627" w:rsidP="00D157C9">
            <w:pPr>
              <w:pStyle w:val="TAC"/>
              <w:rPr>
                <w:lang w:eastAsia="ko-KR"/>
                <w:rPrChange w:id="23982" w:author="CR#0701r1" w:date="2020-04-04T13:17:00Z">
                  <w:rPr>
                    <w:lang w:eastAsia="ko-KR"/>
                  </w:rPr>
                </w:rPrChange>
              </w:rPr>
            </w:pPr>
            <w:r w:rsidRPr="008E2A69">
              <w:rPr>
                <w:noProof/>
                <w:lang w:eastAsia="ko-KR"/>
                <w:rPrChange w:id="23983" w:author="CR#0701r1" w:date="2020-04-04T13:17:00Z">
                  <w:rPr>
                    <w:noProof/>
                    <w:lang w:eastAsia="ko-KR"/>
                  </w:rPr>
                </w:rPrChange>
              </w:rPr>
              <w:t>N/A</w:t>
            </w:r>
          </w:p>
        </w:tc>
      </w:tr>
      <w:tr w:rsidR="008E2A69" w:rsidRPr="008E2A69" w:rsidTr="00FA61AC">
        <w:tc>
          <w:tcPr>
            <w:tcW w:w="1779" w:type="dxa"/>
            <w:shd w:val="clear" w:color="auto" w:fill="auto"/>
          </w:tcPr>
          <w:p w:rsidR="00411627" w:rsidRPr="008E2A69" w:rsidRDefault="00411627" w:rsidP="00D157C9">
            <w:pPr>
              <w:pStyle w:val="TAC"/>
              <w:rPr>
                <w:lang w:eastAsia="ko-KR"/>
                <w:rPrChange w:id="23984" w:author="CR#0701r1" w:date="2020-04-04T13:17:00Z">
                  <w:rPr>
                    <w:lang w:eastAsia="ko-KR"/>
                  </w:rPr>
                </w:rPrChange>
              </w:rPr>
            </w:pPr>
            <w:r w:rsidRPr="008E2A69">
              <w:rPr>
                <w:noProof/>
                <w:lang w:eastAsia="ko-KR"/>
                <w:rPrChange w:id="23985" w:author="CR#0701r1" w:date="2020-04-04T13:17:00Z">
                  <w:rPr>
                    <w:noProof/>
                    <w:lang w:eastAsia="ko-KR"/>
                  </w:rPr>
                </w:rPrChange>
              </w:rPr>
              <w:t>CS-RNTI</w:t>
            </w:r>
          </w:p>
        </w:tc>
        <w:tc>
          <w:tcPr>
            <w:tcW w:w="3863" w:type="dxa"/>
            <w:shd w:val="clear" w:color="auto" w:fill="auto"/>
          </w:tcPr>
          <w:p w:rsidR="00411627" w:rsidRPr="008E2A69" w:rsidRDefault="00411627" w:rsidP="00D157C9">
            <w:pPr>
              <w:pStyle w:val="TAL"/>
              <w:rPr>
                <w:lang w:eastAsia="ko-KR"/>
                <w:rPrChange w:id="23986" w:author="CR#0701r1" w:date="2020-04-04T13:17:00Z">
                  <w:rPr>
                    <w:lang w:eastAsia="ko-KR"/>
                  </w:rPr>
                </w:rPrChange>
              </w:rPr>
            </w:pPr>
            <w:r w:rsidRPr="008E2A69">
              <w:rPr>
                <w:lang w:eastAsia="ko-KR"/>
                <w:rPrChange w:id="23987" w:author="CR#0701r1" w:date="2020-04-04T13:17:00Z">
                  <w:rPr>
                    <w:lang w:eastAsia="ko-KR"/>
                  </w:rPr>
                </w:rPrChange>
              </w:rPr>
              <w:t xml:space="preserve">Configured </w:t>
            </w:r>
            <w:r w:rsidRPr="008E2A69">
              <w:rPr>
                <w:noProof/>
                <w:lang w:eastAsia="ko-KR"/>
                <w:rPrChange w:id="23988" w:author="CR#0701r1" w:date="2020-04-04T13:17:00Z">
                  <w:rPr>
                    <w:noProof/>
                    <w:lang w:eastAsia="ko-KR"/>
                  </w:rPr>
                </w:rPrChange>
              </w:rPr>
              <w:t>scheduled unicast transmission</w:t>
            </w:r>
            <w:r w:rsidRPr="008E2A69">
              <w:rPr>
                <w:noProof/>
                <w:lang w:eastAsia="ko-KR"/>
                <w:rPrChange w:id="23989" w:author="CR#0701r1" w:date="2020-04-04T13:17:00Z">
                  <w:rPr>
                    <w:noProof/>
                    <w:lang w:eastAsia="ko-KR"/>
                  </w:rPr>
                </w:rPrChange>
              </w:rPr>
              <w:br/>
              <w:t>(activation, reactivation and retransmission)</w:t>
            </w:r>
          </w:p>
        </w:tc>
        <w:tc>
          <w:tcPr>
            <w:tcW w:w="1946" w:type="dxa"/>
            <w:shd w:val="clear" w:color="auto" w:fill="auto"/>
          </w:tcPr>
          <w:p w:rsidR="00411627" w:rsidRPr="008E2A69" w:rsidRDefault="00411627" w:rsidP="00D157C9">
            <w:pPr>
              <w:pStyle w:val="TAC"/>
              <w:rPr>
                <w:lang w:eastAsia="ko-KR"/>
                <w:rPrChange w:id="23990" w:author="CR#0701r1" w:date="2020-04-04T13:17:00Z">
                  <w:rPr>
                    <w:lang w:eastAsia="ko-KR"/>
                  </w:rPr>
                </w:rPrChange>
              </w:rPr>
            </w:pPr>
            <w:r w:rsidRPr="008E2A69">
              <w:rPr>
                <w:noProof/>
                <w:lang w:eastAsia="ko-KR"/>
                <w:rPrChange w:id="23991" w:author="CR#0701r1" w:date="2020-04-04T13:17:00Z">
                  <w:rPr>
                    <w:noProof/>
                    <w:lang w:eastAsia="ko-KR"/>
                  </w:rPr>
                </w:rPrChange>
              </w:rPr>
              <w:t>DL-SCH, UL-SCH</w:t>
            </w:r>
          </w:p>
        </w:tc>
        <w:tc>
          <w:tcPr>
            <w:tcW w:w="2043" w:type="dxa"/>
            <w:shd w:val="clear" w:color="auto" w:fill="auto"/>
          </w:tcPr>
          <w:p w:rsidR="00411627" w:rsidRPr="008E2A69" w:rsidRDefault="00411627" w:rsidP="00D157C9">
            <w:pPr>
              <w:pStyle w:val="TAC"/>
              <w:rPr>
                <w:lang w:eastAsia="ko-KR"/>
                <w:rPrChange w:id="23992" w:author="CR#0701r1" w:date="2020-04-04T13:17:00Z">
                  <w:rPr>
                    <w:lang w:eastAsia="ko-KR"/>
                  </w:rPr>
                </w:rPrChange>
              </w:rPr>
            </w:pPr>
            <w:r w:rsidRPr="008E2A69">
              <w:rPr>
                <w:noProof/>
                <w:lang w:eastAsia="ko-KR"/>
                <w:rPrChange w:id="23993" w:author="CR#0701r1" w:date="2020-04-04T13:17:00Z">
                  <w:rPr>
                    <w:noProof/>
                    <w:lang w:eastAsia="ko-KR"/>
                  </w:rPr>
                </w:rPrChange>
              </w:rPr>
              <w:t>DCCH, DTCH</w:t>
            </w:r>
          </w:p>
        </w:tc>
      </w:tr>
      <w:tr w:rsidR="008E2A69" w:rsidRPr="008E2A69" w:rsidTr="00FA61AC">
        <w:tc>
          <w:tcPr>
            <w:tcW w:w="1779" w:type="dxa"/>
            <w:shd w:val="clear" w:color="auto" w:fill="auto"/>
          </w:tcPr>
          <w:p w:rsidR="00411627" w:rsidRPr="008E2A69" w:rsidRDefault="00411627" w:rsidP="00D157C9">
            <w:pPr>
              <w:pStyle w:val="TAC"/>
              <w:rPr>
                <w:lang w:eastAsia="ko-KR"/>
                <w:rPrChange w:id="23994" w:author="CR#0701r1" w:date="2020-04-04T13:17:00Z">
                  <w:rPr>
                    <w:lang w:eastAsia="ko-KR"/>
                  </w:rPr>
                </w:rPrChange>
              </w:rPr>
            </w:pPr>
            <w:r w:rsidRPr="008E2A69">
              <w:rPr>
                <w:noProof/>
                <w:lang w:eastAsia="ko-KR"/>
                <w:rPrChange w:id="23995" w:author="CR#0701r1" w:date="2020-04-04T13:17:00Z">
                  <w:rPr>
                    <w:noProof/>
                    <w:lang w:eastAsia="ko-KR"/>
                  </w:rPr>
                </w:rPrChange>
              </w:rPr>
              <w:t>CS-RNTI</w:t>
            </w:r>
          </w:p>
        </w:tc>
        <w:tc>
          <w:tcPr>
            <w:tcW w:w="3863" w:type="dxa"/>
            <w:shd w:val="clear" w:color="auto" w:fill="auto"/>
          </w:tcPr>
          <w:p w:rsidR="00411627" w:rsidRPr="008E2A69" w:rsidRDefault="00411627" w:rsidP="00D157C9">
            <w:pPr>
              <w:pStyle w:val="TAL"/>
              <w:rPr>
                <w:lang w:eastAsia="ko-KR"/>
                <w:rPrChange w:id="23996" w:author="CR#0701r1" w:date="2020-04-04T13:17:00Z">
                  <w:rPr>
                    <w:lang w:eastAsia="ko-KR"/>
                  </w:rPr>
                </w:rPrChange>
              </w:rPr>
            </w:pPr>
            <w:r w:rsidRPr="008E2A69">
              <w:rPr>
                <w:lang w:eastAsia="ko-KR"/>
                <w:rPrChange w:id="23997" w:author="CR#0701r1" w:date="2020-04-04T13:17:00Z">
                  <w:rPr>
                    <w:lang w:eastAsia="ko-KR"/>
                  </w:rPr>
                </w:rPrChange>
              </w:rPr>
              <w:t>Configured</w:t>
            </w:r>
            <w:r w:rsidRPr="008E2A69">
              <w:rPr>
                <w:noProof/>
                <w:lang w:eastAsia="ko-KR"/>
                <w:rPrChange w:id="23998" w:author="CR#0701r1" w:date="2020-04-04T13:17:00Z">
                  <w:rPr>
                    <w:noProof/>
                    <w:lang w:eastAsia="ko-KR"/>
                  </w:rPr>
                </w:rPrChange>
              </w:rPr>
              <w:t xml:space="preserve"> scheduled unicast transmission</w:t>
            </w:r>
            <w:r w:rsidRPr="008E2A69">
              <w:rPr>
                <w:noProof/>
                <w:lang w:eastAsia="ko-KR"/>
                <w:rPrChange w:id="23999" w:author="CR#0701r1" w:date="2020-04-04T13:17:00Z">
                  <w:rPr>
                    <w:noProof/>
                    <w:lang w:eastAsia="ko-KR"/>
                  </w:rPr>
                </w:rPrChange>
              </w:rPr>
              <w:br/>
              <w:t>(deactivation)</w:t>
            </w:r>
          </w:p>
        </w:tc>
        <w:tc>
          <w:tcPr>
            <w:tcW w:w="1946" w:type="dxa"/>
            <w:shd w:val="clear" w:color="auto" w:fill="auto"/>
          </w:tcPr>
          <w:p w:rsidR="00411627" w:rsidRPr="008E2A69" w:rsidRDefault="00411627" w:rsidP="00D157C9">
            <w:pPr>
              <w:pStyle w:val="TAC"/>
              <w:rPr>
                <w:lang w:eastAsia="ko-KR"/>
                <w:rPrChange w:id="24000" w:author="CR#0701r1" w:date="2020-04-04T13:17:00Z">
                  <w:rPr>
                    <w:lang w:eastAsia="ko-KR"/>
                  </w:rPr>
                </w:rPrChange>
              </w:rPr>
            </w:pPr>
            <w:r w:rsidRPr="008E2A69">
              <w:rPr>
                <w:noProof/>
                <w:lang w:eastAsia="ko-KR"/>
                <w:rPrChange w:id="24001" w:author="CR#0701r1" w:date="2020-04-04T13:17:00Z">
                  <w:rPr>
                    <w:noProof/>
                    <w:lang w:eastAsia="ko-KR"/>
                  </w:rPr>
                </w:rPrChange>
              </w:rPr>
              <w:t>N/A</w:t>
            </w:r>
          </w:p>
        </w:tc>
        <w:tc>
          <w:tcPr>
            <w:tcW w:w="2043" w:type="dxa"/>
            <w:shd w:val="clear" w:color="auto" w:fill="auto"/>
          </w:tcPr>
          <w:p w:rsidR="00411627" w:rsidRPr="008E2A69" w:rsidRDefault="00411627" w:rsidP="00D157C9">
            <w:pPr>
              <w:pStyle w:val="TAC"/>
              <w:rPr>
                <w:lang w:eastAsia="ko-KR"/>
                <w:rPrChange w:id="24002" w:author="CR#0701r1" w:date="2020-04-04T13:17:00Z">
                  <w:rPr>
                    <w:lang w:eastAsia="ko-KR"/>
                  </w:rPr>
                </w:rPrChange>
              </w:rPr>
            </w:pPr>
            <w:r w:rsidRPr="008E2A69">
              <w:rPr>
                <w:noProof/>
                <w:lang w:eastAsia="ko-KR"/>
                <w:rPrChange w:id="24003" w:author="CR#0701r1" w:date="2020-04-04T13:17:00Z">
                  <w:rPr>
                    <w:noProof/>
                    <w:lang w:eastAsia="ko-KR"/>
                  </w:rPr>
                </w:rPrChange>
              </w:rPr>
              <w:t>N/A</w:t>
            </w:r>
          </w:p>
        </w:tc>
      </w:tr>
      <w:tr w:rsidR="008E2A69" w:rsidRPr="008E2A69" w:rsidTr="00FA61AC">
        <w:tc>
          <w:tcPr>
            <w:tcW w:w="1779" w:type="dxa"/>
            <w:shd w:val="clear" w:color="auto" w:fill="auto"/>
          </w:tcPr>
          <w:p w:rsidR="00411627" w:rsidRPr="008E2A69" w:rsidRDefault="00411627" w:rsidP="00D157C9">
            <w:pPr>
              <w:pStyle w:val="TAC"/>
              <w:rPr>
                <w:lang w:eastAsia="ko-KR"/>
                <w:rPrChange w:id="24004" w:author="CR#0701r1" w:date="2020-04-04T13:17:00Z">
                  <w:rPr>
                    <w:lang w:eastAsia="ko-KR"/>
                  </w:rPr>
                </w:rPrChange>
              </w:rPr>
            </w:pPr>
            <w:r w:rsidRPr="008E2A69">
              <w:rPr>
                <w:noProof/>
                <w:lang w:eastAsia="ko-KR"/>
                <w:rPrChange w:id="24005" w:author="CR#0701r1" w:date="2020-04-04T13:17:00Z">
                  <w:rPr>
                    <w:noProof/>
                    <w:lang w:eastAsia="ko-KR"/>
                  </w:rPr>
                </w:rPrChange>
              </w:rPr>
              <w:t>TPC-PUCCH-RNTI</w:t>
            </w:r>
          </w:p>
        </w:tc>
        <w:tc>
          <w:tcPr>
            <w:tcW w:w="3863" w:type="dxa"/>
            <w:shd w:val="clear" w:color="auto" w:fill="auto"/>
          </w:tcPr>
          <w:p w:rsidR="00411627" w:rsidRPr="008E2A69" w:rsidRDefault="00411627" w:rsidP="00D157C9">
            <w:pPr>
              <w:pStyle w:val="TAL"/>
              <w:rPr>
                <w:lang w:eastAsia="ko-KR"/>
                <w:rPrChange w:id="24006" w:author="CR#0701r1" w:date="2020-04-04T13:17:00Z">
                  <w:rPr>
                    <w:lang w:eastAsia="ko-KR"/>
                  </w:rPr>
                </w:rPrChange>
              </w:rPr>
            </w:pPr>
            <w:r w:rsidRPr="008E2A69">
              <w:rPr>
                <w:lang w:eastAsia="zh-CN"/>
                <w:rPrChange w:id="24007" w:author="CR#0701r1" w:date="2020-04-04T13:17:00Z">
                  <w:rPr>
                    <w:lang w:eastAsia="zh-CN"/>
                  </w:rPr>
                </w:rPrChange>
              </w:rPr>
              <w:t>PUCCH power control</w:t>
            </w:r>
          </w:p>
        </w:tc>
        <w:tc>
          <w:tcPr>
            <w:tcW w:w="1946" w:type="dxa"/>
            <w:shd w:val="clear" w:color="auto" w:fill="auto"/>
          </w:tcPr>
          <w:p w:rsidR="00411627" w:rsidRPr="008E2A69" w:rsidRDefault="00411627" w:rsidP="00D157C9">
            <w:pPr>
              <w:pStyle w:val="TAC"/>
              <w:rPr>
                <w:lang w:eastAsia="ko-KR"/>
                <w:rPrChange w:id="24008" w:author="CR#0701r1" w:date="2020-04-04T13:17:00Z">
                  <w:rPr>
                    <w:lang w:eastAsia="ko-KR"/>
                  </w:rPr>
                </w:rPrChange>
              </w:rPr>
            </w:pPr>
            <w:r w:rsidRPr="008E2A69">
              <w:rPr>
                <w:noProof/>
                <w:lang w:eastAsia="ko-KR"/>
                <w:rPrChange w:id="24009" w:author="CR#0701r1" w:date="2020-04-04T13:17:00Z">
                  <w:rPr>
                    <w:noProof/>
                    <w:lang w:eastAsia="ko-KR"/>
                  </w:rPr>
                </w:rPrChange>
              </w:rPr>
              <w:t>N/A</w:t>
            </w:r>
          </w:p>
        </w:tc>
        <w:tc>
          <w:tcPr>
            <w:tcW w:w="2043" w:type="dxa"/>
            <w:shd w:val="clear" w:color="auto" w:fill="auto"/>
          </w:tcPr>
          <w:p w:rsidR="00411627" w:rsidRPr="008E2A69" w:rsidRDefault="00411627" w:rsidP="00D157C9">
            <w:pPr>
              <w:pStyle w:val="TAC"/>
              <w:rPr>
                <w:lang w:eastAsia="ko-KR"/>
                <w:rPrChange w:id="24010" w:author="CR#0701r1" w:date="2020-04-04T13:17:00Z">
                  <w:rPr>
                    <w:lang w:eastAsia="ko-KR"/>
                  </w:rPr>
                </w:rPrChange>
              </w:rPr>
            </w:pPr>
            <w:r w:rsidRPr="008E2A69">
              <w:rPr>
                <w:noProof/>
                <w:lang w:eastAsia="ko-KR"/>
                <w:rPrChange w:id="24011" w:author="CR#0701r1" w:date="2020-04-04T13:17:00Z">
                  <w:rPr>
                    <w:noProof/>
                    <w:lang w:eastAsia="ko-KR"/>
                  </w:rPr>
                </w:rPrChange>
              </w:rPr>
              <w:t>N/A</w:t>
            </w:r>
          </w:p>
        </w:tc>
      </w:tr>
      <w:tr w:rsidR="008E2A69" w:rsidRPr="008E2A69" w:rsidTr="00FA61AC">
        <w:tc>
          <w:tcPr>
            <w:tcW w:w="1779" w:type="dxa"/>
            <w:shd w:val="clear" w:color="auto" w:fill="auto"/>
          </w:tcPr>
          <w:p w:rsidR="00411627" w:rsidRPr="008E2A69" w:rsidRDefault="00411627" w:rsidP="00D157C9">
            <w:pPr>
              <w:pStyle w:val="TAC"/>
              <w:rPr>
                <w:lang w:eastAsia="ko-KR"/>
                <w:rPrChange w:id="24012" w:author="CR#0701r1" w:date="2020-04-04T13:17:00Z">
                  <w:rPr>
                    <w:lang w:eastAsia="ko-KR"/>
                  </w:rPr>
                </w:rPrChange>
              </w:rPr>
            </w:pPr>
            <w:r w:rsidRPr="008E2A69">
              <w:rPr>
                <w:noProof/>
                <w:lang w:eastAsia="ko-KR"/>
                <w:rPrChange w:id="24013" w:author="CR#0701r1" w:date="2020-04-04T13:17:00Z">
                  <w:rPr>
                    <w:noProof/>
                    <w:lang w:eastAsia="ko-KR"/>
                  </w:rPr>
                </w:rPrChange>
              </w:rPr>
              <w:t>TPC-PUSCH-RNTI</w:t>
            </w:r>
          </w:p>
        </w:tc>
        <w:tc>
          <w:tcPr>
            <w:tcW w:w="3863" w:type="dxa"/>
            <w:shd w:val="clear" w:color="auto" w:fill="auto"/>
          </w:tcPr>
          <w:p w:rsidR="00411627" w:rsidRPr="008E2A69" w:rsidRDefault="00411627" w:rsidP="00D157C9">
            <w:pPr>
              <w:pStyle w:val="TAL"/>
              <w:rPr>
                <w:lang w:eastAsia="ko-KR"/>
                <w:rPrChange w:id="24014" w:author="CR#0701r1" w:date="2020-04-04T13:17:00Z">
                  <w:rPr>
                    <w:lang w:eastAsia="ko-KR"/>
                  </w:rPr>
                </w:rPrChange>
              </w:rPr>
            </w:pPr>
            <w:r w:rsidRPr="008E2A69">
              <w:rPr>
                <w:lang w:eastAsia="zh-CN"/>
                <w:rPrChange w:id="24015" w:author="CR#0701r1" w:date="2020-04-04T13:17:00Z">
                  <w:rPr>
                    <w:lang w:eastAsia="zh-CN"/>
                  </w:rPr>
                </w:rPrChange>
              </w:rPr>
              <w:t>PUSCH power control</w:t>
            </w:r>
          </w:p>
        </w:tc>
        <w:tc>
          <w:tcPr>
            <w:tcW w:w="1946" w:type="dxa"/>
            <w:shd w:val="clear" w:color="auto" w:fill="auto"/>
          </w:tcPr>
          <w:p w:rsidR="00411627" w:rsidRPr="008E2A69" w:rsidRDefault="00411627" w:rsidP="00D157C9">
            <w:pPr>
              <w:pStyle w:val="TAC"/>
              <w:rPr>
                <w:lang w:eastAsia="ko-KR"/>
                <w:rPrChange w:id="24016" w:author="CR#0701r1" w:date="2020-04-04T13:17:00Z">
                  <w:rPr>
                    <w:lang w:eastAsia="ko-KR"/>
                  </w:rPr>
                </w:rPrChange>
              </w:rPr>
            </w:pPr>
            <w:r w:rsidRPr="008E2A69">
              <w:rPr>
                <w:noProof/>
                <w:lang w:eastAsia="ko-KR"/>
                <w:rPrChange w:id="24017" w:author="CR#0701r1" w:date="2020-04-04T13:17:00Z">
                  <w:rPr>
                    <w:noProof/>
                    <w:lang w:eastAsia="ko-KR"/>
                  </w:rPr>
                </w:rPrChange>
              </w:rPr>
              <w:t>N/A</w:t>
            </w:r>
          </w:p>
        </w:tc>
        <w:tc>
          <w:tcPr>
            <w:tcW w:w="2043" w:type="dxa"/>
            <w:shd w:val="clear" w:color="auto" w:fill="auto"/>
          </w:tcPr>
          <w:p w:rsidR="00411627" w:rsidRPr="008E2A69" w:rsidRDefault="00411627" w:rsidP="00D157C9">
            <w:pPr>
              <w:pStyle w:val="TAC"/>
              <w:rPr>
                <w:lang w:eastAsia="ko-KR"/>
                <w:rPrChange w:id="24018" w:author="CR#0701r1" w:date="2020-04-04T13:17:00Z">
                  <w:rPr>
                    <w:lang w:eastAsia="ko-KR"/>
                  </w:rPr>
                </w:rPrChange>
              </w:rPr>
            </w:pPr>
            <w:r w:rsidRPr="008E2A69">
              <w:rPr>
                <w:noProof/>
                <w:lang w:eastAsia="ko-KR"/>
                <w:rPrChange w:id="24019" w:author="CR#0701r1" w:date="2020-04-04T13:17:00Z">
                  <w:rPr>
                    <w:noProof/>
                    <w:lang w:eastAsia="ko-KR"/>
                  </w:rPr>
                </w:rPrChange>
              </w:rPr>
              <w:t>N/A</w:t>
            </w:r>
          </w:p>
        </w:tc>
      </w:tr>
      <w:tr w:rsidR="008E2A69" w:rsidRPr="008E2A69" w:rsidTr="00FA61AC">
        <w:tc>
          <w:tcPr>
            <w:tcW w:w="1779" w:type="dxa"/>
            <w:shd w:val="clear" w:color="auto" w:fill="auto"/>
          </w:tcPr>
          <w:p w:rsidR="00411627" w:rsidRPr="008E2A69" w:rsidRDefault="00411627" w:rsidP="00D157C9">
            <w:pPr>
              <w:pStyle w:val="TAC"/>
              <w:rPr>
                <w:lang w:eastAsia="ko-KR"/>
                <w:rPrChange w:id="24020" w:author="CR#0701r1" w:date="2020-04-04T13:17:00Z">
                  <w:rPr>
                    <w:lang w:eastAsia="ko-KR"/>
                  </w:rPr>
                </w:rPrChange>
              </w:rPr>
            </w:pPr>
            <w:r w:rsidRPr="008E2A69">
              <w:rPr>
                <w:noProof/>
                <w:lang w:eastAsia="ko-KR"/>
                <w:rPrChange w:id="24021" w:author="CR#0701r1" w:date="2020-04-04T13:17:00Z">
                  <w:rPr>
                    <w:noProof/>
                    <w:lang w:eastAsia="ko-KR"/>
                  </w:rPr>
                </w:rPrChange>
              </w:rPr>
              <w:t>TPC-SRS-RNTI</w:t>
            </w:r>
          </w:p>
        </w:tc>
        <w:tc>
          <w:tcPr>
            <w:tcW w:w="3863" w:type="dxa"/>
            <w:shd w:val="clear" w:color="auto" w:fill="auto"/>
          </w:tcPr>
          <w:p w:rsidR="00411627" w:rsidRPr="008E2A69" w:rsidRDefault="00411627" w:rsidP="00D157C9">
            <w:pPr>
              <w:pStyle w:val="TAL"/>
              <w:rPr>
                <w:lang w:eastAsia="ko-KR"/>
                <w:rPrChange w:id="24022" w:author="CR#0701r1" w:date="2020-04-04T13:17:00Z">
                  <w:rPr>
                    <w:lang w:eastAsia="ko-KR"/>
                  </w:rPr>
                </w:rPrChange>
              </w:rPr>
            </w:pPr>
            <w:r w:rsidRPr="008E2A69">
              <w:rPr>
                <w:lang w:eastAsia="zh-CN"/>
                <w:rPrChange w:id="24023" w:author="CR#0701r1" w:date="2020-04-04T13:17:00Z">
                  <w:rPr>
                    <w:lang w:eastAsia="zh-CN"/>
                  </w:rPr>
                </w:rPrChange>
              </w:rPr>
              <w:t>SRS trigger and power control</w:t>
            </w:r>
          </w:p>
        </w:tc>
        <w:tc>
          <w:tcPr>
            <w:tcW w:w="1946" w:type="dxa"/>
            <w:shd w:val="clear" w:color="auto" w:fill="auto"/>
          </w:tcPr>
          <w:p w:rsidR="00411627" w:rsidRPr="008E2A69" w:rsidRDefault="00411627" w:rsidP="00D157C9">
            <w:pPr>
              <w:pStyle w:val="TAC"/>
              <w:rPr>
                <w:lang w:eastAsia="ko-KR"/>
                <w:rPrChange w:id="24024" w:author="CR#0701r1" w:date="2020-04-04T13:17:00Z">
                  <w:rPr>
                    <w:lang w:eastAsia="ko-KR"/>
                  </w:rPr>
                </w:rPrChange>
              </w:rPr>
            </w:pPr>
            <w:r w:rsidRPr="008E2A69">
              <w:rPr>
                <w:noProof/>
                <w:lang w:eastAsia="ko-KR"/>
                <w:rPrChange w:id="24025" w:author="CR#0701r1" w:date="2020-04-04T13:17:00Z">
                  <w:rPr>
                    <w:noProof/>
                    <w:lang w:eastAsia="ko-KR"/>
                  </w:rPr>
                </w:rPrChange>
              </w:rPr>
              <w:t>N/A</w:t>
            </w:r>
          </w:p>
        </w:tc>
        <w:tc>
          <w:tcPr>
            <w:tcW w:w="2043" w:type="dxa"/>
            <w:shd w:val="clear" w:color="auto" w:fill="auto"/>
          </w:tcPr>
          <w:p w:rsidR="00411627" w:rsidRPr="008E2A69" w:rsidRDefault="00411627" w:rsidP="00D157C9">
            <w:pPr>
              <w:pStyle w:val="TAC"/>
              <w:rPr>
                <w:lang w:eastAsia="ko-KR"/>
                <w:rPrChange w:id="24026" w:author="CR#0701r1" w:date="2020-04-04T13:17:00Z">
                  <w:rPr>
                    <w:lang w:eastAsia="ko-KR"/>
                  </w:rPr>
                </w:rPrChange>
              </w:rPr>
            </w:pPr>
            <w:r w:rsidRPr="008E2A69">
              <w:rPr>
                <w:noProof/>
                <w:lang w:eastAsia="ko-KR"/>
                <w:rPrChange w:id="24027" w:author="CR#0701r1" w:date="2020-04-04T13:17:00Z">
                  <w:rPr>
                    <w:noProof/>
                    <w:lang w:eastAsia="ko-KR"/>
                  </w:rPr>
                </w:rPrChange>
              </w:rPr>
              <w:t>N/A</w:t>
            </w:r>
          </w:p>
        </w:tc>
      </w:tr>
      <w:tr w:rsidR="008E2A69" w:rsidRPr="008E2A69" w:rsidTr="00FA61AC">
        <w:tc>
          <w:tcPr>
            <w:tcW w:w="1779" w:type="dxa"/>
            <w:shd w:val="clear" w:color="auto" w:fill="auto"/>
          </w:tcPr>
          <w:p w:rsidR="00411627" w:rsidRPr="008E2A69" w:rsidRDefault="00411627" w:rsidP="00D157C9">
            <w:pPr>
              <w:pStyle w:val="TAC"/>
              <w:rPr>
                <w:lang w:eastAsia="ko-KR"/>
                <w:rPrChange w:id="24028" w:author="CR#0701r1" w:date="2020-04-04T13:17:00Z">
                  <w:rPr>
                    <w:lang w:eastAsia="ko-KR"/>
                  </w:rPr>
                </w:rPrChange>
              </w:rPr>
            </w:pPr>
            <w:r w:rsidRPr="008E2A69">
              <w:rPr>
                <w:lang w:eastAsia="ko-KR"/>
                <w:rPrChange w:id="24029" w:author="CR#0701r1" w:date="2020-04-04T13:17:00Z">
                  <w:rPr>
                    <w:lang w:eastAsia="ko-KR"/>
                  </w:rPr>
                </w:rPrChange>
              </w:rPr>
              <w:t>INT-RNTI</w:t>
            </w:r>
          </w:p>
        </w:tc>
        <w:tc>
          <w:tcPr>
            <w:tcW w:w="3863" w:type="dxa"/>
            <w:shd w:val="clear" w:color="auto" w:fill="auto"/>
          </w:tcPr>
          <w:p w:rsidR="00411627" w:rsidRPr="008E2A69" w:rsidRDefault="00411627" w:rsidP="00D157C9">
            <w:pPr>
              <w:pStyle w:val="TAL"/>
              <w:rPr>
                <w:lang w:eastAsia="ko-KR"/>
                <w:rPrChange w:id="24030" w:author="CR#0701r1" w:date="2020-04-04T13:17:00Z">
                  <w:rPr>
                    <w:lang w:eastAsia="ko-KR"/>
                  </w:rPr>
                </w:rPrChange>
              </w:rPr>
            </w:pPr>
            <w:r w:rsidRPr="008E2A69">
              <w:rPr>
                <w:lang w:eastAsia="zh-CN"/>
                <w:rPrChange w:id="24031" w:author="CR#0701r1" w:date="2020-04-04T13:17:00Z">
                  <w:rPr>
                    <w:lang w:eastAsia="zh-CN"/>
                  </w:rPr>
                </w:rPrChange>
              </w:rPr>
              <w:t>Indication pre-emption in DL</w:t>
            </w:r>
          </w:p>
        </w:tc>
        <w:tc>
          <w:tcPr>
            <w:tcW w:w="1946" w:type="dxa"/>
            <w:shd w:val="clear" w:color="auto" w:fill="auto"/>
          </w:tcPr>
          <w:p w:rsidR="00411627" w:rsidRPr="008E2A69" w:rsidRDefault="00411627" w:rsidP="00D157C9">
            <w:pPr>
              <w:pStyle w:val="TAC"/>
              <w:rPr>
                <w:lang w:eastAsia="ko-KR"/>
                <w:rPrChange w:id="24032" w:author="CR#0701r1" w:date="2020-04-04T13:17:00Z">
                  <w:rPr>
                    <w:lang w:eastAsia="ko-KR"/>
                  </w:rPr>
                </w:rPrChange>
              </w:rPr>
            </w:pPr>
            <w:r w:rsidRPr="008E2A69">
              <w:rPr>
                <w:noProof/>
                <w:lang w:eastAsia="ko-KR"/>
                <w:rPrChange w:id="24033" w:author="CR#0701r1" w:date="2020-04-04T13:17:00Z">
                  <w:rPr>
                    <w:noProof/>
                    <w:lang w:eastAsia="ko-KR"/>
                  </w:rPr>
                </w:rPrChange>
              </w:rPr>
              <w:t>N/A</w:t>
            </w:r>
          </w:p>
        </w:tc>
        <w:tc>
          <w:tcPr>
            <w:tcW w:w="2043" w:type="dxa"/>
            <w:shd w:val="clear" w:color="auto" w:fill="auto"/>
          </w:tcPr>
          <w:p w:rsidR="00411627" w:rsidRPr="008E2A69" w:rsidRDefault="00411627" w:rsidP="00D157C9">
            <w:pPr>
              <w:pStyle w:val="TAC"/>
              <w:rPr>
                <w:lang w:eastAsia="ko-KR"/>
                <w:rPrChange w:id="24034" w:author="CR#0701r1" w:date="2020-04-04T13:17:00Z">
                  <w:rPr>
                    <w:lang w:eastAsia="ko-KR"/>
                  </w:rPr>
                </w:rPrChange>
              </w:rPr>
            </w:pPr>
            <w:r w:rsidRPr="008E2A69">
              <w:rPr>
                <w:noProof/>
                <w:lang w:eastAsia="ko-KR"/>
                <w:rPrChange w:id="24035" w:author="CR#0701r1" w:date="2020-04-04T13:17:00Z">
                  <w:rPr>
                    <w:noProof/>
                    <w:lang w:eastAsia="ko-KR"/>
                  </w:rPr>
                </w:rPrChange>
              </w:rPr>
              <w:t>N/A</w:t>
            </w:r>
          </w:p>
        </w:tc>
      </w:tr>
      <w:tr w:rsidR="008E2A69" w:rsidRPr="008E2A69" w:rsidTr="00FA61AC">
        <w:tc>
          <w:tcPr>
            <w:tcW w:w="1779" w:type="dxa"/>
            <w:shd w:val="clear" w:color="auto" w:fill="auto"/>
          </w:tcPr>
          <w:p w:rsidR="00411627" w:rsidRPr="008E2A69" w:rsidRDefault="00411627" w:rsidP="00D157C9">
            <w:pPr>
              <w:pStyle w:val="TAC"/>
              <w:rPr>
                <w:lang w:eastAsia="ko-KR"/>
                <w:rPrChange w:id="24036" w:author="CR#0701r1" w:date="2020-04-04T13:17:00Z">
                  <w:rPr>
                    <w:lang w:eastAsia="ko-KR"/>
                  </w:rPr>
                </w:rPrChange>
              </w:rPr>
            </w:pPr>
            <w:r w:rsidRPr="008E2A69">
              <w:rPr>
                <w:lang w:eastAsia="ko-KR"/>
                <w:rPrChange w:id="24037" w:author="CR#0701r1" w:date="2020-04-04T13:17:00Z">
                  <w:rPr>
                    <w:lang w:eastAsia="ko-KR"/>
                  </w:rPr>
                </w:rPrChange>
              </w:rPr>
              <w:t>SFI-RNTI</w:t>
            </w:r>
          </w:p>
        </w:tc>
        <w:tc>
          <w:tcPr>
            <w:tcW w:w="3863" w:type="dxa"/>
            <w:shd w:val="clear" w:color="auto" w:fill="auto"/>
          </w:tcPr>
          <w:p w:rsidR="00411627" w:rsidRPr="008E2A69" w:rsidRDefault="00411627" w:rsidP="00D157C9">
            <w:pPr>
              <w:pStyle w:val="TAL"/>
              <w:rPr>
                <w:lang w:eastAsia="ko-KR"/>
                <w:rPrChange w:id="24038" w:author="CR#0701r1" w:date="2020-04-04T13:17:00Z">
                  <w:rPr>
                    <w:lang w:eastAsia="ko-KR"/>
                  </w:rPr>
                </w:rPrChange>
              </w:rPr>
            </w:pPr>
            <w:r w:rsidRPr="008E2A69">
              <w:rPr>
                <w:lang w:eastAsia="zh-CN"/>
                <w:rPrChange w:id="24039" w:author="CR#0701r1" w:date="2020-04-04T13:17:00Z">
                  <w:rPr>
                    <w:lang w:eastAsia="zh-CN"/>
                  </w:rPr>
                </w:rPrChange>
              </w:rPr>
              <w:t>Slot Format Indication</w:t>
            </w:r>
            <w:r w:rsidRPr="008E2A69">
              <w:rPr>
                <w:lang w:eastAsia="ko-KR"/>
                <w:rPrChange w:id="24040" w:author="CR#0701r1" w:date="2020-04-04T13:17:00Z">
                  <w:rPr>
                    <w:lang w:eastAsia="ko-KR"/>
                  </w:rPr>
                </w:rPrChange>
              </w:rPr>
              <w:t xml:space="preserve"> </w:t>
            </w:r>
            <w:r w:rsidRPr="008E2A69">
              <w:rPr>
                <w:lang w:eastAsia="zh-CN"/>
                <w:rPrChange w:id="24041" w:author="CR#0701r1" w:date="2020-04-04T13:17:00Z">
                  <w:rPr>
                    <w:lang w:eastAsia="zh-CN"/>
                  </w:rPr>
                </w:rPrChange>
              </w:rPr>
              <w:t>on the given cell</w:t>
            </w:r>
          </w:p>
        </w:tc>
        <w:tc>
          <w:tcPr>
            <w:tcW w:w="1946" w:type="dxa"/>
            <w:shd w:val="clear" w:color="auto" w:fill="auto"/>
          </w:tcPr>
          <w:p w:rsidR="00411627" w:rsidRPr="008E2A69" w:rsidRDefault="00411627" w:rsidP="00D157C9">
            <w:pPr>
              <w:pStyle w:val="TAC"/>
              <w:rPr>
                <w:lang w:eastAsia="ko-KR"/>
                <w:rPrChange w:id="24042" w:author="CR#0701r1" w:date="2020-04-04T13:17:00Z">
                  <w:rPr>
                    <w:lang w:eastAsia="ko-KR"/>
                  </w:rPr>
                </w:rPrChange>
              </w:rPr>
            </w:pPr>
            <w:r w:rsidRPr="008E2A69">
              <w:rPr>
                <w:noProof/>
                <w:lang w:eastAsia="ko-KR"/>
                <w:rPrChange w:id="24043" w:author="CR#0701r1" w:date="2020-04-04T13:17:00Z">
                  <w:rPr>
                    <w:noProof/>
                    <w:lang w:eastAsia="ko-KR"/>
                  </w:rPr>
                </w:rPrChange>
              </w:rPr>
              <w:t>N/A</w:t>
            </w:r>
          </w:p>
        </w:tc>
        <w:tc>
          <w:tcPr>
            <w:tcW w:w="2043" w:type="dxa"/>
            <w:shd w:val="clear" w:color="auto" w:fill="auto"/>
          </w:tcPr>
          <w:p w:rsidR="00411627" w:rsidRPr="008E2A69" w:rsidRDefault="00411627" w:rsidP="00D157C9">
            <w:pPr>
              <w:pStyle w:val="TAC"/>
              <w:rPr>
                <w:lang w:eastAsia="ko-KR"/>
                <w:rPrChange w:id="24044" w:author="CR#0701r1" w:date="2020-04-04T13:17:00Z">
                  <w:rPr>
                    <w:lang w:eastAsia="ko-KR"/>
                  </w:rPr>
                </w:rPrChange>
              </w:rPr>
            </w:pPr>
            <w:r w:rsidRPr="008E2A69">
              <w:rPr>
                <w:noProof/>
                <w:lang w:eastAsia="ko-KR"/>
                <w:rPrChange w:id="24045" w:author="CR#0701r1" w:date="2020-04-04T13:17:00Z">
                  <w:rPr>
                    <w:noProof/>
                    <w:lang w:eastAsia="ko-KR"/>
                  </w:rPr>
                </w:rPrChange>
              </w:rPr>
              <w:t>N/A</w:t>
            </w:r>
          </w:p>
        </w:tc>
      </w:tr>
      <w:tr w:rsidR="008E2A69" w:rsidRPr="008E2A69" w:rsidTr="00FA61AC">
        <w:tc>
          <w:tcPr>
            <w:tcW w:w="1779" w:type="dxa"/>
            <w:shd w:val="clear" w:color="auto" w:fill="auto"/>
          </w:tcPr>
          <w:p w:rsidR="00411627" w:rsidRPr="008E2A69" w:rsidRDefault="00411627" w:rsidP="00D157C9">
            <w:pPr>
              <w:pStyle w:val="TAC"/>
              <w:rPr>
                <w:lang w:eastAsia="ko-KR"/>
                <w:rPrChange w:id="24046" w:author="CR#0701r1" w:date="2020-04-04T13:17:00Z">
                  <w:rPr>
                    <w:lang w:eastAsia="ko-KR"/>
                  </w:rPr>
                </w:rPrChange>
              </w:rPr>
            </w:pPr>
            <w:r w:rsidRPr="008E2A69">
              <w:rPr>
                <w:lang w:eastAsia="ko-KR"/>
                <w:rPrChange w:id="24047" w:author="CR#0701r1" w:date="2020-04-04T13:17:00Z">
                  <w:rPr>
                    <w:lang w:eastAsia="ko-KR"/>
                  </w:rPr>
                </w:rPrChange>
              </w:rPr>
              <w:t>SP-CSI-RNTI</w:t>
            </w:r>
          </w:p>
        </w:tc>
        <w:tc>
          <w:tcPr>
            <w:tcW w:w="3863" w:type="dxa"/>
            <w:shd w:val="clear" w:color="auto" w:fill="auto"/>
          </w:tcPr>
          <w:p w:rsidR="00411627" w:rsidRPr="008E2A69" w:rsidRDefault="00411627" w:rsidP="00D157C9">
            <w:pPr>
              <w:pStyle w:val="TAL"/>
              <w:rPr>
                <w:lang w:eastAsia="ko-KR"/>
                <w:rPrChange w:id="24048" w:author="CR#0701r1" w:date="2020-04-04T13:17:00Z">
                  <w:rPr>
                    <w:lang w:eastAsia="ko-KR"/>
                  </w:rPr>
                </w:rPrChange>
              </w:rPr>
            </w:pPr>
            <w:r w:rsidRPr="008E2A69">
              <w:rPr>
                <w:lang w:eastAsia="zh-CN"/>
                <w:rPrChange w:id="24049" w:author="CR#0701r1" w:date="2020-04-04T13:17:00Z">
                  <w:rPr>
                    <w:lang w:eastAsia="zh-CN"/>
                  </w:rPr>
                </w:rPrChange>
              </w:rPr>
              <w:t>Activation of Semi-persistent CSI reporting on PUSCH</w:t>
            </w:r>
          </w:p>
        </w:tc>
        <w:tc>
          <w:tcPr>
            <w:tcW w:w="1946" w:type="dxa"/>
            <w:shd w:val="clear" w:color="auto" w:fill="auto"/>
          </w:tcPr>
          <w:p w:rsidR="00411627" w:rsidRPr="008E2A69" w:rsidRDefault="00411627" w:rsidP="00D157C9">
            <w:pPr>
              <w:pStyle w:val="TAC"/>
              <w:rPr>
                <w:lang w:eastAsia="ko-KR"/>
                <w:rPrChange w:id="24050" w:author="CR#0701r1" w:date="2020-04-04T13:17:00Z">
                  <w:rPr>
                    <w:lang w:eastAsia="ko-KR"/>
                  </w:rPr>
                </w:rPrChange>
              </w:rPr>
            </w:pPr>
            <w:r w:rsidRPr="008E2A69">
              <w:rPr>
                <w:noProof/>
                <w:lang w:eastAsia="ko-KR"/>
                <w:rPrChange w:id="24051" w:author="CR#0701r1" w:date="2020-04-04T13:17:00Z">
                  <w:rPr>
                    <w:noProof/>
                    <w:lang w:eastAsia="ko-KR"/>
                  </w:rPr>
                </w:rPrChange>
              </w:rPr>
              <w:t>N/A</w:t>
            </w:r>
          </w:p>
        </w:tc>
        <w:tc>
          <w:tcPr>
            <w:tcW w:w="2043" w:type="dxa"/>
            <w:shd w:val="clear" w:color="auto" w:fill="auto"/>
          </w:tcPr>
          <w:p w:rsidR="00411627" w:rsidRPr="008E2A69" w:rsidRDefault="00411627" w:rsidP="00D157C9">
            <w:pPr>
              <w:pStyle w:val="TAC"/>
              <w:rPr>
                <w:lang w:eastAsia="ko-KR"/>
                <w:rPrChange w:id="24052" w:author="CR#0701r1" w:date="2020-04-04T13:17:00Z">
                  <w:rPr>
                    <w:lang w:eastAsia="ko-KR"/>
                  </w:rPr>
                </w:rPrChange>
              </w:rPr>
            </w:pPr>
            <w:r w:rsidRPr="008E2A69">
              <w:rPr>
                <w:noProof/>
                <w:lang w:eastAsia="ko-KR"/>
                <w:rPrChange w:id="24053" w:author="CR#0701r1" w:date="2020-04-04T13:17:00Z">
                  <w:rPr>
                    <w:noProof/>
                    <w:lang w:eastAsia="ko-KR"/>
                  </w:rPr>
                </w:rPrChange>
              </w:rPr>
              <w:t>N/A</w:t>
            </w:r>
          </w:p>
        </w:tc>
      </w:tr>
      <w:tr w:rsidR="008E2A69" w:rsidRPr="008E2A69" w:rsidTr="00FA61AC">
        <w:trPr>
          <w:ins w:id="24054" w:author="CR#0695r1" w:date="2020-04-04T02:36:00Z"/>
        </w:trPr>
        <w:tc>
          <w:tcPr>
            <w:tcW w:w="1779" w:type="dxa"/>
            <w:shd w:val="clear" w:color="auto" w:fill="auto"/>
          </w:tcPr>
          <w:p w:rsidR="00FA61AC" w:rsidRPr="008E2A69" w:rsidRDefault="00FA61AC" w:rsidP="00FA61AC">
            <w:pPr>
              <w:pStyle w:val="TAC"/>
              <w:rPr>
                <w:ins w:id="24055" w:author="CR#0695r1" w:date="2020-04-04T02:36:00Z"/>
                <w:lang w:eastAsia="ko-KR"/>
                <w:rPrChange w:id="24056" w:author="CR#0701r1" w:date="2020-04-04T13:17:00Z">
                  <w:rPr>
                    <w:ins w:id="24057" w:author="CR#0695r1" w:date="2020-04-04T02:36:00Z"/>
                    <w:lang w:eastAsia="ko-KR"/>
                  </w:rPr>
                </w:rPrChange>
              </w:rPr>
            </w:pPr>
            <w:ins w:id="24058" w:author="CR#0695r1" w:date="2020-04-04T02:36:00Z">
              <w:r w:rsidRPr="008E2A69">
                <w:rPr>
                  <w:lang w:eastAsia="ko-KR"/>
                  <w:rPrChange w:id="24059" w:author="CR#0701r1" w:date="2020-04-04T13:17:00Z">
                    <w:rPr>
                      <w:lang w:eastAsia="ko-KR"/>
                    </w:rPr>
                  </w:rPrChange>
                </w:rPr>
                <w:t>CI-RNTI</w:t>
              </w:r>
            </w:ins>
          </w:p>
        </w:tc>
        <w:tc>
          <w:tcPr>
            <w:tcW w:w="3863" w:type="dxa"/>
            <w:shd w:val="clear" w:color="auto" w:fill="auto"/>
          </w:tcPr>
          <w:p w:rsidR="00FA61AC" w:rsidRPr="008E2A69" w:rsidRDefault="00FA61AC" w:rsidP="00FA61AC">
            <w:pPr>
              <w:pStyle w:val="TAL"/>
              <w:rPr>
                <w:ins w:id="24060" w:author="CR#0695r1" w:date="2020-04-04T02:36:00Z"/>
                <w:lang w:eastAsia="zh-CN"/>
                <w:rPrChange w:id="24061" w:author="CR#0701r1" w:date="2020-04-04T13:17:00Z">
                  <w:rPr>
                    <w:ins w:id="24062" w:author="CR#0695r1" w:date="2020-04-04T02:36:00Z"/>
                    <w:lang w:eastAsia="zh-CN"/>
                  </w:rPr>
                </w:rPrChange>
              </w:rPr>
            </w:pPr>
            <w:ins w:id="24063" w:author="CR#0695r1" w:date="2020-04-04T02:36:00Z">
              <w:r w:rsidRPr="008E2A69">
                <w:rPr>
                  <w:lang w:eastAsia="zh-CN"/>
                  <w:rPrChange w:id="24064" w:author="CR#0701r1" w:date="2020-04-04T13:17:00Z">
                    <w:rPr>
                      <w:lang w:eastAsia="zh-CN"/>
                    </w:rPr>
                  </w:rPrChange>
                </w:rPr>
                <w:t>Cancellation indication in UL</w:t>
              </w:r>
            </w:ins>
          </w:p>
        </w:tc>
        <w:tc>
          <w:tcPr>
            <w:tcW w:w="1946" w:type="dxa"/>
            <w:shd w:val="clear" w:color="auto" w:fill="auto"/>
          </w:tcPr>
          <w:p w:rsidR="00FA61AC" w:rsidRPr="008E2A69" w:rsidRDefault="00FA61AC" w:rsidP="00FA61AC">
            <w:pPr>
              <w:pStyle w:val="TAC"/>
              <w:rPr>
                <w:ins w:id="24065" w:author="CR#0695r1" w:date="2020-04-04T02:36:00Z"/>
                <w:noProof/>
                <w:lang w:eastAsia="ko-KR"/>
                <w:rPrChange w:id="24066" w:author="CR#0701r1" w:date="2020-04-04T13:17:00Z">
                  <w:rPr>
                    <w:ins w:id="24067" w:author="CR#0695r1" w:date="2020-04-04T02:36:00Z"/>
                    <w:noProof/>
                    <w:lang w:eastAsia="ko-KR"/>
                  </w:rPr>
                </w:rPrChange>
              </w:rPr>
            </w:pPr>
            <w:ins w:id="24068" w:author="CR#0695r1" w:date="2020-04-04T02:36:00Z">
              <w:r w:rsidRPr="008E2A69">
                <w:rPr>
                  <w:noProof/>
                  <w:lang w:eastAsia="ko-KR"/>
                  <w:rPrChange w:id="24069" w:author="CR#0701r1" w:date="2020-04-04T13:17:00Z">
                    <w:rPr>
                      <w:noProof/>
                      <w:lang w:eastAsia="ko-KR"/>
                    </w:rPr>
                  </w:rPrChange>
                </w:rPr>
                <w:t>N/A</w:t>
              </w:r>
            </w:ins>
          </w:p>
        </w:tc>
        <w:tc>
          <w:tcPr>
            <w:tcW w:w="2043" w:type="dxa"/>
            <w:shd w:val="clear" w:color="auto" w:fill="auto"/>
          </w:tcPr>
          <w:p w:rsidR="00FA61AC" w:rsidRPr="008E2A69" w:rsidRDefault="00FA61AC" w:rsidP="00FA61AC">
            <w:pPr>
              <w:pStyle w:val="TAC"/>
              <w:rPr>
                <w:ins w:id="24070" w:author="CR#0695r1" w:date="2020-04-04T02:36:00Z"/>
                <w:noProof/>
                <w:lang w:eastAsia="ko-KR"/>
                <w:rPrChange w:id="24071" w:author="CR#0701r1" w:date="2020-04-04T13:17:00Z">
                  <w:rPr>
                    <w:ins w:id="24072" w:author="CR#0695r1" w:date="2020-04-04T02:36:00Z"/>
                    <w:noProof/>
                    <w:lang w:eastAsia="ko-KR"/>
                  </w:rPr>
                </w:rPrChange>
              </w:rPr>
            </w:pPr>
            <w:ins w:id="24073" w:author="CR#0695r1" w:date="2020-04-04T02:36:00Z">
              <w:r w:rsidRPr="008E2A69">
                <w:rPr>
                  <w:noProof/>
                  <w:lang w:eastAsia="ko-KR"/>
                  <w:rPrChange w:id="24074" w:author="CR#0701r1" w:date="2020-04-04T13:17:00Z">
                    <w:rPr>
                      <w:noProof/>
                      <w:lang w:eastAsia="ko-KR"/>
                    </w:rPr>
                  </w:rPrChange>
                </w:rPr>
                <w:t>N/A</w:t>
              </w:r>
            </w:ins>
          </w:p>
        </w:tc>
      </w:tr>
      <w:tr w:rsidR="00E82967" w:rsidRPr="008E2A69" w:rsidTr="00FA61AC">
        <w:trPr>
          <w:ins w:id="24075" w:author="CR#0699r2" w:date="2020-04-04T11:02:00Z"/>
        </w:trPr>
        <w:tc>
          <w:tcPr>
            <w:tcW w:w="1779" w:type="dxa"/>
            <w:shd w:val="clear" w:color="auto" w:fill="auto"/>
          </w:tcPr>
          <w:p w:rsidR="00E82967" w:rsidRPr="008E2A69" w:rsidRDefault="00E82967" w:rsidP="00E82967">
            <w:pPr>
              <w:pStyle w:val="TAC"/>
              <w:rPr>
                <w:ins w:id="24076" w:author="CR#0699r2" w:date="2020-04-04T11:02:00Z"/>
                <w:lang w:eastAsia="ko-KR"/>
                <w:rPrChange w:id="24077" w:author="CR#0701r1" w:date="2020-04-04T13:17:00Z">
                  <w:rPr>
                    <w:ins w:id="24078" w:author="CR#0699r2" w:date="2020-04-04T11:02:00Z"/>
                    <w:lang w:eastAsia="ko-KR"/>
                  </w:rPr>
                </w:rPrChange>
              </w:rPr>
            </w:pPr>
            <w:ins w:id="24079" w:author="CR#0699r2" w:date="2020-04-04T11:02:00Z">
              <w:r w:rsidRPr="008E2A69">
                <w:rPr>
                  <w:rFonts w:hint="eastAsia"/>
                  <w:lang w:eastAsia="zh-CN"/>
                  <w:rPrChange w:id="24080" w:author="CR#0701r1" w:date="2020-04-04T13:17:00Z">
                    <w:rPr>
                      <w:rFonts w:hint="eastAsia"/>
                      <w:lang w:eastAsia="zh-CN"/>
                    </w:rPr>
                  </w:rPrChange>
                </w:rPr>
                <w:t>P</w:t>
              </w:r>
              <w:r w:rsidRPr="008E2A69">
                <w:rPr>
                  <w:lang w:eastAsia="zh-CN"/>
                  <w:rPrChange w:id="24081" w:author="CR#0701r1" w:date="2020-04-04T13:17:00Z">
                    <w:rPr>
                      <w:lang w:eastAsia="zh-CN"/>
                    </w:rPr>
                  </w:rPrChange>
                </w:rPr>
                <w:t>S-RNTI</w:t>
              </w:r>
            </w:ins>
          </w:p>
        </w:tc>
        <w:tc>
          <w:tcPr>
            <w:tcW w:w="3863" w:type="dxa"/>
            <w:shd w:val="clear" w:color="auto" w:fill="auto"/>
          </w:tcPr>
          <w:p w:rsidR="00E82967" w:rsidRPr="008E2A69" w:rsidRDefault="00E82967" w:rsidP="00E82967">
            <w:pPr>
              <w:pStyle w:val="TAL"/>
              <w:rPr>
                <w:ins w:id="24082" w:author="CR#0699r2" w:date="2020-04-04T11:02:00Z"/>
                <w:lang w:eastAsia="zh-CN"/>
                <w:rPrChange w:id="24083" w:author="CR#0701r1" w:date="2020-04-04T13:17:00Z">
                  <w:rPr>
                    <w:ins w:id="24084" w:author="CR#0699r2" w:date="2020-04-04T11:02:00Z"/>
                    <w:lang w:eastAsia="zh-CN"/>
                  </w:rPr>
                </w:rPrChange>
              </w:rPr>
            </w:pPr>
            <w:ins w:id="24085" w:author="CR#0699r2" w:date="2020-04-04T11:02:00Z">
              <w:r w:rsidRPr="008E2A69">
                <w:rPr>
                  <w:lang w:eastAsia="zh-CN"/>
                  <w:rPrChange w:id="24086" w:author="CR#0701r1" w:date="2020-04-04T13:17:00Z">
                    <w:rPr>
                      <w:lang w:eastAsia="zh-CN"/>
                    </w:rPr>
                  </w:rPrChange>
                </w:rPr>
                <w:t xml:space="preserve">DCP to indicate whether to start </w:t>
              </w:r>
              <w:r w:rsidRPr="008E2A69">
                <w:rPr>
                  <w:i/>
                  <w:lang w:eastAsia="zh-CN"/>
                  <w:rPrChange w:id="24087" w:author="CR#0701r1" w:date="2020-04-04T13:17:00Z">
                    <w:rPr>
                      <w:i/>
                      <w:lang w:eastAsia="zh-CN"/>
                    </w:rPr>
                  </w:rPrChange>
                </w:rPr>
                <w:t>drx-onDurationTimer</w:t>
              </w:r>
              <w:r w:rsidRPr="008E2A69">
                <w:rPr>
                  <w:lang w:eastAsia="zh-CN"/>
                  <w:rPrChange w:id="24088" w:author="CR#0701r1" w:date="2020-04-04T13:17:00Z">
                    <w:rPr>
                      <w:lang w:eastAsia="zh-CN"/>
                    </w:rPr>
                  </w:rPrChange>
                </w:rPr>
                <w:t xml:space="preserve"> for associated DRX cycle</w:t>
              </w:r>
            </w:ins>
          </w:p>
        </w:tc>
        <w:tc>
          <w:tcPr>
            <w:tcW w:w="1946" w:type="dxa"/>
            <w:shd w:val="clear" w:color="auto" w:fill="auto"/>
          </w:tcPr>
          <w:p w:rsidR="00E82967" w:rsidRPr="008E2A69" w:rsidRDefault="00E82967" w:rsidP="00E82967">
            <w:pPr>
              <w:pStyle w:val="TAC"/>
              <w:rPr>
                <w:ins w:id="24089" w:author="CR#0699r2" w:date="2020-04-04T11:02:00Z"/>
                <w:noProof/>
                <w:lang w:eastAsia="ko-KR"/>
                <w:rPrChange w:id="24090" w:author="CR#0701r1" w:date="2020-04-04T13:17:00Z">
                  <w:rPr>
                    <w:ins w:id="24091" w:author="CR#0699r2" w:date="2020-04-04T11:02:00Z"/>
                    <w:noProof/>
                    <w:lang w:eastAsia="ko-KR"/>
                  </w:rPr>
                </w:rPrChange>
              </w:rPr>
            </w:pPr>
            <w:ins w:id="24092" w:author="CR#0699r2" w:date="2020-04-04T11:02:00Z">
              <w:r w:rsidRPr="008E2A69">
                <w:rPr>
                  <w:noProof/>
                  <w:lang w:eastAsia="ko-KR"/>
                  <w:rPrChange w:id="24093" w:author="CR#0701r1" w:date="2020-04-04T13:17:00Z">
                    <w:rPr>
                      <w:noProof/>
                      <w:lang w:eastAsia="ko-KR"/>
                    </w:rPr>
                  </w:rPrChange>
                </w:rPr>
                <w:t>N/A</w:t>
              </w:r>
            </w:ins>
          </w:p>
        </w:tc>
        <w:tc>
          <w:tcPr>
            <w:tcW w:w="2043" w:type="dxa"/>
            <w:shd w:val="clear" w:color="auto" w:fill="auto"/>
          </w:tcPr>
          <w:p w:rsidR="00E82967" w:rsidRPr="008E2A69" w:rsidRDefault="00E82967" w:rsidP="00E82967">
            <w:pPr>
              <w:pStyle w:val="TAC"/>
              <w:rPr>
                <w:ins w:id="24094" w:author="CR#0699r2" w:date="2020-04-04T11:02:00Z"/>
                <w:noProof/>
                <w:lang w:eastAsia="ko-KR"/>
                <w:rPrChange w:id="24095" w:author="CR#0701r1" w:date="2020-04-04T13:17:00Z">
                  <w:rPr>
                    <w:ins w:id="24096" w:author="CR#0699r2" w:date="2020-04-04T11:02:00Z"/>
                    <w:noProof/>
                    <w:lang w:eastAsia="ko-KR"/>
                  </w:rPr>
                </w:rPrChange>
              </w:rPr>
            </w:pPr>
            <w:ins w:id="24097" w:author="CR#0699r2" w:date="2020-04-04T11:02:00Z">
              <w:r w:rsidRPr="008E2A69">
                <w:rPr>
                  <w:noProof/>
                  <w:lang w:eastAsia="ko-KR"/>
                  <w:rPrChange w:id="24098" w:author="CR#0701r1" w:date="2020-04-04T13:17:00Z">
                    <w:rPr>
                      <w:noProof/>
                      <w:lang w:eastAsia="ko-KR"/>
                    </w:rPr>
                  </w:rPrChange>
                </w:rPr>
                <w:t>N/A</w:t>
              </w:r>
            </w:ins>
          </w:p>
        </w:tc>
      </w:tr>
      <w:tr w:rsidR="00E82967" w:rsidRPr="008E2A69" w:rsidTr="00FA61AC">
        <w:trPr>
          <w:ins w:id="24099" w:author="CR#0701r1" w:date="2020-04-04T12:21:00Z"/>
        </w:trPr>
        <w:tc>
          <w:tcPr>
            <w:tcW w:w="1779" w:type="dxa"/>
            <w:shd w:val="clear" w:color="auto" w:fill="auto"/>
          </w:tcPr>
          <w:p w:rsidR="00E82967" w:rsidRPr="008E2A69" w:rsidRDefault="00E82967" w:rsidP="00E82967">
            <w:pPr>
              <w:pStyle w:val="TAC"/>
              <w:rPr>
                <w:ins w:id="24100" w:author="CR#0701r1" w:date="2020-04-04T12:21:00Z"/>
                <w:rFonts w:hint="eastAsia"/>
                <w:lang w:eastAsia="zh-CN"/>
                <w:rPrChange w:id="24101" w:author="CR#0701r1" w:date="2020-04-04T13:17:00Z">
                  <w:rPr>
                    <w:ins w:id="24102" w:author="CR#0701r1" w:date="2020-04-04T12:21:00Z"/>
                    <w:rFonts w:hint="eastAsia"/>
                    <w:lang w:eastAsia="zh-CN"/>
                  </w:rPr>
                </w:rPrChange>
              </w:rPr>
            </w:pPr>
            <w:ins w:id="24103" w:author="CR#0701r1" w:date="2020-04-04T12:21:00Z">
              <w:r w:rsidRPr="008E2A69">
                <w:rPr>
                  <w:noProof/>
                  <w:lang w:eastAsia="ko-KR"/>
                  <w:rPrChange w:id="24104" w:author="CR#0701r1" w:date="2020-04-04T13:17:00Z">
                    <w:rPr>
                      <w:noProof/>
                      <w:lang w:eastAsia="ko-KR"/>
                    </w:rPr>
                  </w:rPrChange>
                </w:rPr>
                <w:t>SL-RNTI</w:t>
              </w:r>
            </w:ins>
          </w:p>
        </w:tc>
        <w:tc>
          <w:tcPr>
            <w:tcW w:w="3863" w:type="dxa"/>
            <w:shd w:val="clear" w:color="auto" w:fill="auto"/>
          </w:tcPr>
          <w:p w:rsidR="00E82967" w:rsidRPr="008E2A69" w:rsidRDefault="00E82967" w:rsidP="00E82967">
            <w:pPr>
              <w:pStyle w:val="TAL"/>
              <w:rPr>
                <w:ins w:id="24105" w:author="CR#0701r1" w:date="2020-04-04T12:21:00Z"/>
                <w:lang w:eastAsia="zh-CN"/>
                <w:rPrChange w:id="24106" w:author="CR#0701r1" w:date="2020-04-04T13:17:00Z">
                  <w:rPr>
                    <w:ins w:id="24107" w:author="CR#0701r1" w:date="2020-04-04T12:21:00Z"/>
                    <w:lang w:eastAsia="zh-CN"/>
                  </w:rPr>
                </w:rPrChange>
              </w:rPr>
            </w:pPr>
            <w:ins w:id="24108" w:author="CR#0701r1" w:date="2020-04-04T12:21:00Z">
              <w:r w:rsidRPr="008E2A69">
                <w:rPr>
                  <w:rFonts w:eastAsia="SimSun"/>
                  <w:lang w:eastAsia="zh-CN"/>
                  <w:rPrChange w:id="24109" w:author="CR#0701r1" w:date="2020-04-04T13:17:00Z">
                    <w:rPr>
                      <w:rFonts w:eastAsia="SimSun"/>
                      <w:lang w:eastAsia="zh-CN"/>
                    </w:rPr>
                  </w:rPrChange>
                </w:rPr>
                <w:t>Dynamically scheduled sidelink transmission</w:t>
              </w:r>
            </w:ins>
          </w:p>
        </w:tc>
        <w:tc>
          <w:tcPr>
            <w:tcW w:w="1946" w:type="dxa"/>
            <w:shd w:val="clear" w:color="auto" w:fill="auto"/>
          </w:tcPr>
          <w:p w:rsidR="00E82967" w:rsidRPr="008E2A69" w:rsidRDefault="00E82967" w:rsidP="00E82967">
            <w:pPr>
              <w:pStyle w:val="TAC"/>
              <w:rPr>
                <w:ins w:id="24110" w:author="CR#0701r1" w:date="2020-04-04T12:21:00Z"/>
                <w:noProof/>
                <w:lang w:eastAsia="ko-KR"/>
                <w:rPrChange w:id="24111" w:author="CR#0701r1" w:date="2020-04-04T13:17:00Z">
                  <w:rPr>
                    <w:ins w:id="24112" w:author="CR#0701r1" w:date="2020-04-04T12:21:00Z"/>
                    <w:noProof/>
                    <w:lang w:eastAsia="ko-KR"/>
                  </w:rPr>
                </w:rPrChange>
              </w:rPr>
            </w:pPr>
            <w:ins w:id="24113" w:author="CR#0701r1" w:date="2020-04-04T12:21:00Z">
              <w:r w:rsidRPr="008E2A69">
                <w:rPr>
                  <w:noProof/>
                  <w:lang w:eastAsia="ko-KR"/>
                  <w:rPrChange w:id="24114" w:author="CR#0701r1" w:date="2020-04-04T13:17:00Z">
                    <w:rPr>
                      <w:noProof/>
                      <w:lang w:eastAsia="ko-KR"/>
                    </w:rPr>
                  </w:rPrChange>
                </w:rPr>
                <w:t>SL-SCH</w:t>
              </w:r>
            </w:ins>
          </w:p>
        </w:tc>
        <w:tc>
          <w:tcPr>
            <w:tcW w:w="2043" w:type="dxa"/>
            <w:shd w:val="clear" w:color="auto" w:fill="auto"/>
          </w:tcPr>
          <w:p w:rsidR="00E82967" w:rsidRPr="008E2A69" w:rsidRDefault="00E82967" w:rsidP="00E82967">
            <w:pPr>
              <w:pStyle w:val="TAC"/>
              <w:rPr>
                <w:ins w:id="24115" w:author="CR#0701r1" w:date="2020-04-04T12:21:00Z"/>
                <w:noProof/>
                <w:lang w:eastAsia="ko-KR"/>
                <w:rPrChange w:id="24116" w:author="CR#0701r1" w:date="2020-04-04T13:17:00Z">
                  <w:rPr>
                    <w:ins w:id="24117" w:author="CR#0701r1" w:date="2020-04-04T12:21:00Z"/>
                    <w:noProof/>
                    <w:lang w:eastAsia="ko-KR"/>
                  </w:rPr>
                </w:rPrChange>
              </w:rPr>
            </w:pPr>
            <w:ins w:id="24118" w:author="CR#0701r1" w:date="2020-04-04T12:21:00Z">
              <w:r w:rsidRPr="008E2A69">
                <w:rPr>
                  <w:noProof/>
                  <w:lang w:eastAsia="ko-KR"/>
                  <w:rPrChange w:id="24119" w:author="CR#0701r1" w:date="2020-04-04T13:17:00Z">
                    <w:rPr>
                      <w:noProof/>
                      <w:lang w:eastAsia="ko-KR"/>
                    </w:rPr>
                  </w:rPrChange>
                </w:rPr>
                <w:t>SCCH, STCH</w:t>
              </w:r>
            </w:ins>
          </w:p>
        </w:tc>
      </w:tr>
      <w:tr w:rsidR="00E82967" w:rsidRPr="008E2A69" w:rsidTr="00FA61AC">
        <w:trPr>
          <w:ins w:id="24120" w:author="CR#0701r1" w:date="2020-04-04T12:21:00Z"/>
        </w:trPr>
        <w:tc>
          <w:tcPr>
            <w:tcW w:w="1779" w:type="dxa"/>
            <w:shd w:val="clear" w:color="auto" w:fill="auto"/>
          </w:tcPr>
          <w:p w:rsidR="00E82967" w:rsidRPr="008E2A69" w:rsidRDefault="00E82967" w:rsidP="00E82967">
            <w:pPr>
              <w:pStyle w:val="TAC"/>
              <w:rPr>
                <w:ins w:id="24121" w:author="CR#0701r1" w:date="2020-04-04T12:21:00Z"/>
                <w:rFonts w:hint="eastAsia"/>
                <w:lang w:eastAsia="zh-CN"/>
                <w:rPrChange w:id="24122" w:author="CR#0701r1" w:date="2020-04-04T13:17:00Z">
                  <w:rPr>
                    <w:ins w:id="24123" w:author="CR#0701r1" w:date="2020-04-04T12:21:00Z"/>
                    <w:rFonts w:hint="eastAsia"/>
                    <w:lang w:eastAsia="zh-CN"/>
                  </w:rPr>
                </w:rPrChange>
              </w:rPr>
            </w:pPr>
            <w:ins w:id="24124" w:author="CR#0701r1" w:date="2020-04-04T12:21:00Z">
              <w:r w:rsidRPr="008E2A69">
                <w:rPr>
                  <w:noProof/>
                  <w:lang w:eastAsia="ko-KR"/>
                  <w:rPrChange w:id="24125" w:author="CR#0701r1" w:date="2020-04-04T13:17:00Z">
                    <w:rPr>
                      <w:noProof/>
                      <w:lang w:eastAsia="ko-KR"/>
                    </w:rPr>
                  </w:rPrChange>
                </w:rPr>
                <w:t>SLCS-RNTI</w:t>
              </w:r>
            </w:ins>
          </w:p>
        </w:tc>
        <w:tc>
          <w:tcPr>
            <w:tcW w:w="3863" w:type="dxa"/>
            <w:shd w:val="clear" w:color="auto" w:fill="auto"/>
          </w:tcPr>
          <w:p w:rsidR="00E82967" w:rsidRPr="008E2A69" w:rsidRDefault="00E82967" w:rsidP="00E82967">
            <w:pPr>
              <w:pStyle w:val="TAL"/>
              <w:rPr>
                <w:ins w:id="24126" w:author="CR#0701r1" w:date="2020-04-04T12:21:00Z"/>
                <w:lang w:eastAsia="zh-CN"/>
                <w:rPrChange w:id="24127" w:author="CR#0701r1" w:date="2020-04-04T13:17:00Z">
                  <w:rPr>
                    <w:ins w:id="24128" w:author="CR#0701r1" w:date="2020-04-04T12:21:00Z"/>
                    <w:lang w:eastAsia="zh-CN"/>
                  </w:rPr>
                </w:rPrChange>
              </w:rPr>
            </w:pPr>
            <w:ins w:id="24129" w:author="CR#0701r1" w:date="2020-04-04T12:21:00Z">
              <w:r w:rsidRPr="008E2A69">
                <w:rPr>
                  <w:lang w:eastAsia="ko-KR"/>
                  <w:rPrChange w:id="24130" w:author="CR#0701r1" w:date="2020-04-04T13:17:00Z">
                    <w:rPr>
                      <w:lang w:eastAsia="ko-KR"/>
                    </w:rPr>
                  </w:rPrChange>
                </w:rPr>
                <w:t xml:space="preserve">Configured </w:t>
              </w:r>
              <w:r w:rsidRPr="008E2A69">
                <w:rPr>
                  <w:noProof/>
                  <w:lang w:eastAsia="ko-KR"/>
                  <w:rPrChange w:id="24131" w:author="CR#0701r1" w:date="2020-04-04T13:17:00Z">
                    <w:rPr>
                      <w:noProof/>
                      <w:lang w:eastAsia="ko-KR"/>
                    </w:rPr>
                  </w:rPrChange>
                </w:rPr>
                <w:t>scheduled sidelink transmission</w:t>
              </w:r>
              <w:r w:rsidRPr="008E2A69">
                <w:rPr>
                  <w:noProof/>
                  <w:lang w:eastAsia="ko-KR"/>
                  <w:rPrChange w:id="24132" w:author="CR#0701r1" w:date="2020-04-04T13:17:00Z">
                    <w:rPr>
                      <w:noProof/>
                      <w:lang w:eastAsia="ko-KR"/>
                    </w:rPr>
                  </w:rPrChange>
                </w:rPr>
                <w:br/>
                <w:t>(activation, reactivation and retransmission)</w:t>
              </w:r>
            </w:ins>
          </w:p>
        </w:tc>
        <w:tc>
          <w:tcPr>
            <w:tcW w:w="1946" w:type="dxa"/>
            <w:shd w:val="clear" w:color="auto" w:fill="auto"/>
          </w:tcPr>
          <w:p w:rsidR="00E82967" w:rsidRPr="008E2A69" w:rsidRDefault="00E82967" w:rsidP="00E82967">
            <w:pPr>
              <w:pStyle w:val="TAC"/>
              <w:rPr>
                <w:ins w:id="24133" w:author="CR#0701r1" w:date="2020-04-04T12:21:00Z"/>
                <w:noProof/>
                <w:lang w:eastAsia="ko-KR"/>
                <w:rPrChange w:id="24134" w:author="CR#0701r1" w:date="2020-04-04T13:17:00Z">
                  <w:rPr>
                    <w:ins w:id="24135" w:author="CR#0701r1" w:date="2020-04-04T12:21:00Z"/>
                    <w:noProof/>
                    <w:lang w:eastAsia="ko-KR"/>
                  </w:rPr>
                </w:rPrChange>
              </w:rPr>
            </w:pPr>
            <w:ins w:id="24136" w:author="CR#0701r1" w:date="2020-04-04T12:21:00Z">
              <w:r w:rsidRPr="008E2A69">
                <w:rPr>
                  <w:noProof/>
                  <w:lang w:eastAsia="ko-KR"/>
                  <w:rPrChange w:id="24137" w:author="CR#0701r1" w:date="2020-04-04T13:17:00Z">
                    <w:rPr>
                      <w:noProof/>
                      <w:lang w:eastAsia="ko-KR"/>
                    </w:rPr>
                  </w:rPrChange>
                </w:rPr>
                <w:t>SL-SCH</w:t>
              </w:r>
            </w:ins>
          </w:p>
        </w:tc>
        <w:tc>
          <w:tcPr>
            <w:tcW w:w="2043" w:type="dxa"/>
            <w:shd w:val="clear" w:color="auto" w:fill="auto"/>
          </w:tcPr>
          <w:p w:rsidR="00E82967" w:rsidRPr="008E2A69" w:rsidRDefault="00E82967" w:rsidP="00E82967">
            <w:pPr>
              <w:pStyle w:val="TAC"/>
              <w:rPr>
                <w:ins w:id="24138" w:author="CR#0701r1" w:date="2020-04-04T12:21:00Z"/>
                <w:noProof/>
                <w:lang w:eastAsia="ko-KR"/>
                <w:rPrChange w:id="24139" w:author="CR#0701r1" w:date="2020-04-04T13:17:00Z">
                  <w:rPr>
                    <w:ins w:id="24140" w:author="CR#0701r1" w:date="2020-04-04T12:21:00Z"/>
                    <w:noProof/>
                    <w:lang w:eastAsia="ko-KR"/>
                  </w:rPr>
                </w:rPrChange>
              </w:rPr>
            </w:pPr>
            <w:ins w:id="24141" w:author="CR#0701r1" w:date="2020-04-04T12:21:00Z">
              <w:r w:rsidRPr="008E2A69">
                <w:rPr>
                  <w:noProof/>
                  <w:lang w:eastAsia="ko-KR"/>
                  <w:rPrChange w:id="24142" w:author="CR#0701r1" w:date="2020-04-04T13:17:00Z">
                    <w:rPr>
                      <w:noProof/>
                      <w:lang w:eastAsia="ko-KR"/>
                    </w:rPr>
                  </w:rPrChange>
                </w:rPr>
                <w:t>SCCH, STCH</w:t>
              </w:r>
            </w:ins>
          </w:p>
        </w:tc>
      </w:tr>
      <w:tr w:rsidR="00E82967" w:rsidRPr="008E2A69" w:rsidTr="00FA61AC">
        <w:trPr>
          <w:ins w:id="24143" w:author="CR#0701r1" w:date="2020-04-04T12:21:00Z"/>
        </w:trPr>
        <w:tc>
          <w:tcPr>
            <w:tcW w:w="1779" w:type="dxa"/>
            <w:shd w:val="clear" w:color="auto" w:fill="auto"/>
          </w:tcPr>
          <w:p w:rsidR="00E82967" w:rsidRPr="008E2A69" w:rsidRDefault="00E82967" w:rsidP="00E82967">
            <w:pPr>
              <w:pStyle w:val="TAC"/>
              <w:rPr>
                <w:ins w:id="24144" w:author="CR#0701r1" w:date="2020-04-04T12:21:00Z"/>
                <w:rFonts w:hint="eastAsia"/>
                <w:lang w:eastAsia="zh-CN"/>
                <w:rPrChange w:id="24145" w:author="CR#0701r1" w:date="2020-04-04T13:17:00Z">
                  <w:rPr>
                    <w:ins w:id="24146" w:author="CR#0701r1" w:date="2020-04-04T12:21:00Z"/>
                    <w:rFonts w:hint="eastAsia"/>
                    <w:lang w:eastAsia="zh-CN"/>
                  </w:rPr>
                </w:rPrChange>
              </w:rPr>
            </w:pPr>
            <w:ins w:id="24147" w:author="CR#0701r1" w:date="2020-04-04T12:21:00Z">
              <w:r w:rsidRPr="008E2A69">
                <w:rPr>
                  <w:noProof/>
                  <w:lang w:eastAsia="ko-KR"/>
                  <w:rPrChange w:id="24148" w:author="CR#0701r1" w:date="2020-04-04T13:17:00Z">
                    <w:rPr>
                      <w:noProof/>
                      <w:lang w:eastAsia="ko-KR"/>
                    </w:rPr>
                  </w:rPrChange>
                </w:rPr>
                <w:t>SLCS-RNTI</w:t>
              </w:r>
            </w:ins>
          </w:p>
        </w:tc>
        <w:tc>
          <w:tcPr>
            <w:tcW w:w="3863" w:type="dxa"/>
            <w:shd w:val="clear" w:color="auto" w:fill="auto"/>
          </w:tcPr>
          <w:p w:rsidR="00E82967" w:rsidRPr="008E2A69" w:rsidRDefault="00E82967" w:rsidP="00E82967">
            <w:pPr>
              <w:pStyle w:val="TAL"/>
              <w:rPr>
                <w:ins w:id="24149" w:author="CR#0701r1" w:date="2020-04-04T12:21:00Z"/>
                <w:lang w:eastAsia="zh-CN"/>
                <w:rPrChange w:id="24150" w:author="CR#0701r1" w:date="2020-04-04T13:17:00Z">
                  <w:rPr>
                    <w:ins w:id="24151" w:author="CR#0701r1" w:date="2020-04-04T12:21:00Z"/>
                    <w:lang w:eastAsia="zh-CN"/>
                  </w:rPr>
                </w:rPrChange>
              </w:rPr>
            </w:pPr>
            <w:ins w:id="24152" w:author="CR#0701r1" w:date="2020-04-04T12:21:00Z">
              <w:r w:rsidRPr="008E2A69">
                <w:rPr>
                  <w:lang w:eastAsia="ko-KR"/>
                  <w:rPrChange w:id="24153" w:author="CR#0701r1" w:date="2020-04-04T13:17:00Z">
                    <w:rPr>
                      <w:lang w:eastAsia="ko-KR"/>
                    </w:rPr>
                  </w:rPrChange>
                </w:rPr>
                <w:t>Configured</w:t>
              </w:r>
              <w:r w:rsidRPr="008E2A69">
                <w:rPr>
                  <w:noProof/>
                  <w:lang w:eastAsia="ko-KR"/>
                  <w:rPrChange w:id="24154" w:author="CR#0701r1" w:date="2020-04-04T13:17:00Z">
                    <w:rPr>
                      <w:noProof/>
                      <w:lang w:eastAsia="ko-KR"/>
                    </w:rPr>
                  </w:rPrChange>
                </w:rPr>
                <w:t xml:space="preserve"> scheduled sidelink transmission</w:t>
              </w:r>
              <w:r w:rsidRPr="008E2A69">
                <w:rPr>
                  <w:noProof/>
                  <w:lang w:eastAsia="ko-KR"/>
                  <w:rPrChange w:id="24155" w:author="CR#0701r1" w:date="2020-04-04T13:17:00Z">
                    <w:rPr>
                      <w:noProof/>
                      <w:lang w:eastAsia="ko-KR"/>
                    </w:rPr>
                  </w:rPrChange>
                </w:rPr>
                <w:br/>
                <w:t>(deactivation)</w:t>
              </w:r>
            </w:ins>
          </w:p>
        </w:tc>
        <w:tc>
          <w:tcPr>
            <w:tcW w:w="1946" w:type="dxa"/>
            <w:shd w:val="clear" w:color="auto" w:fill="auto"/>
          </w:tcPr>
          <w:p w:rsidR="00E82967" w:rsidRPr="008E2A69" w:rsidRDefault="00E82967" w:rsidP="00E82967">
            <w:pPr>
              <w:pStyle w:val="TAC"/>
              <w:rPr>
                <w:ins w:id="24156" w:author="CR#0701r1" w:date="2020-04-04T12:21:00Z"/>
                <w:noProof/>
                <w:lang w:eastAsia="ko-KR"/>
                <w:rPrChange w:id="24157" w:author="CR#0701r1" w:date="2020-04-04T13:17:00Z">
                  <w:rPr>
                    <w:ins w:id="24158" w:author="CR#0701r1" w:date="2020-04-04T12:21:00Z"/>
                    <w:noProof/>
                    <w:lang w:eastAsia="ko-KR"/>
                  </w:rPr>
                </w:rPrChange>
              </w:rPr>
            </w:pPr>
            <w:ins w:id="24159" w:author="CR#0701r1" w:date="2020-04-04T12:21:00Z">
              <w:r w:rsidRPr="008E2A69">
                <w:rPr>
                  <w:noProof/>
                  <w:lang w:eastAsia="ko-KR"/>
                  <w:rPrChange w:id="24160" w:author="CR#0701r1" w:date="2020-04-04T13:17:00Z">
                    <w:rPr>
                      <w:noProof/>
                      <w:lang w:eastAsia="ko-KR"/>
                    </w:rPr>
                  </w:rPrChange>
                </w:rPr>
                <w:t>N/A</w:t>
              </w:r>
            </w:ins>
          </w:p>
        </w:tc>
        <w:tc>
          <w:tcPr>
            <w:tcW w:w="2043" w:type="dxa"/>
            <w:shd w:val="clear" w:color="auto" w:fill="auto"/>
          </w:tcPr>
          <w:p w:rsidR="00E82967" w:rsidRPr="008E2A69" w:rsidRDefault="00E82967" w:rsidP="00E82967">
            <w:pPr>
              <w:pStyle w:val="TAC"/>
              <w:rPr>
                <w:ins w:id="24161" w:author="CR#0701r1" w:date="2020-04-04T12:21:00Z"/>
                <w:noProof/>
                <w:lang w:eastAsia="ko-KR"/>
                <w:rPrChange w:id="24162" w:author="CR#0701r1" w:date="2020-04-04T13:17:00Z">
                  <w:rPr>
                    <w:ins w:id="24163" w:author="CR#0701r1" w:date="2020-04-04T12:21:00Z"/>
                    <w:noProof/>
                    <w:lang w:eastAsia="ko-KR"/>
                  </w:rPr>
                </w:rPrChange>
              </w:rPr>
            </w:pPr>
            <w:ins w:id="24164" w:author="CR#0701r1" w:date="2020-04-04T12:21:00Z">
              <w:r w:rsidRPr="008E2A69">
                <w:rPr>
                  <w:noProof/>
                  <w:lang w:eastAsia="ko-KR"/>
                  <w:rPrChange w:id="24165" w:author="CR#0701r1" w:date="2020-04-04T13:17:00Z">
                    <w:rPr>
                      <w:noProof/>
                      <w:lang w:eastAsia="ko-KR"/>
                    </w:rPr>
                  </w:rPrChange>
                </w:rPr>
                <w:t>N/A</w:t>
              </w:r>
            </w:ins>
          </w:p>
        </w:tc>
      </w:tr>
      <w:tr w:rsidR="00E82967" w:rsidRPr="008E2A69" w:rsidTr="00FA61AC">
        <w:trPr>
          <w:ins w:id="24166" w:author="CR#0701r1" w:date="2020-04-04T12:21:00Z"/>
        </w:trPr>
        <w:tc>
          <w:tcPr>
            <w:tcW w:w="1779" w:type="dxa"/>
            <w:shd w:val="clear" w:color="auto" w:fill="auto"/>
          </w:tcPr>
          <w:p w:rsidR="00E82967" w:rsidRPr="008E2A69" w:rsidRDefault="00E82967" w:rsidP="00E82967">
            <w:pPr>
              <w:pStyle w:val="TAC"/>
              <w:rPr>
                <w:ins w:id="24167" w:author="CR#0701r1" w:date="2020-04-04T12:21:00Z"/>
                <w:rFonts w:hint="eastAsia"/>
                <w:lang w:eastAsia="zh-CN"/>
                <w:rPrChange w:id="24168" w:author="CR#0701r1" w:date="2020-04-04T13:17:00Z">
                  <w:rPr>
                    <w:ins w:id="24169" w:author="CR#0701r1" w:date="2020-04-04T12:21:00Z"/>
                    <w:rFonts w:hint="eastAsia"/>
                    <w:lang w:eastAsia="zh-CN"/>
                  </w:rPr>
                </w:rPrChange>
              </w:rPr>
            </w:pPr>
            <w:ins w:id="24170" w:author="CR#0701r1" w:date="2020-04-04T12:21:00Z">
              <w:r w:rsidRPr="008E2A69">
                <w:rPr>
                  <w:lang w:eastAsia="zh-CN"/>
                  <w:rPrChange w:id="24171" w:author="CR#0701r1" w:date="2020-04-04T13:17:00Z">
                    <w:rPr>
                      <w:lang w:eastAsia="zh-CN"/>
                    </w:rPr>
                  </w:rPrChange>
                </w:rPr>
                <w:t xml:space="preserve">SL </w:t>
              </w:r>
              <w:r w:rsidRPr="008E2A69">
                <w:rPr>
                  <w:lang w:eastAsia="ko-KR"/>
                  <w:rPrChange w:id="24172" w:author="CR#0701r1" w:date="2020-04-04T13:17:00Z">
                    <w:rPr>
                      <w:lang w:eastAsia="ko-KR"/>
                    </w:rPr>
                  </w:rPrChange>
                </w:rPr>
                <w:t xml:space="preserve">Semi-Persistent Scheduling V-RNTI (NOTE </w:t>
              </w:r>
            </w:ins>
            <w:ins w:id="24173" w:author="CR#0701r1" w:date="2020-04-04T12:22:00Z">
              <w:r w:rsidRPr="008E2A69">
                <w:rPr>
                  <w:lang w:eastAsia="ko-KR"/>
                  <w:rPrChange w:id="24174" w:author="CR#0701r1" w:date="2020-04-04T13:17:00Z">
                    <w:rPr>
                      <w:lang w:eastAsia="ko-KR"/>
                    </w:rPr>
                  </w:rPrChange>
                </w:rPr>
                <w:t>2</w:t>
              </w:r>
            </w:ins>
            <w:ins w:id="24175" w:author="CR#0701r1" w:date="2020-04-04T12:21:00Z">
              <w:r w:rsidRPr="008E2A69">
                <w:rPr>
                  <w:lang w:eastAsia="ko-KR"/>
                  <w:rPrChange w:id="24176" w:author="CR#0701r1" w:date="2020-04-04T13:17:00Z">
                    <w:rPr>
                      <w:lang w:eastAsia="ko-KR"/>
                    </w:rPr>
                  </w:rPrChange>
                </w:rPr>
                <w:t>)</w:t>
              </w:r>
            </w:ins>
          </w:p>
        </w:tc>
        <w:tc>
          <w:tcPr>
            <w:tcW w:w="3863" w:type="dxa"/>
            <w:shd w:val="clear" w:color="auto" w:fill="auto"/>
          </w:tcPr>
          <w:p w:rsidR="00E82967" w:rsidRPr="008E2A69" w:rsidRDefault="00E82967" w:rsidP="00E82967">
            <w:pPr>
              <w:pStyle w:val="TAL"/>
              <w:rPr>
                <w:ins w:id="24177" w:author="CR#0701r1" w:date="2020-04-04T12:21:00Z"/>
                <w:noProof/>
                <w:lang w:eastAsia="ko-KR"/>
                <w:rPrChange w:id="24178" w:author="CR#0701r1" w:date="2020-04-04T13:17:00Z">
                  <w:rPr>
                    <w:ins w:id="24179" w:author="CR#0701r1" w:date="2020-04-04T12:21:00Z"/>
                    <w:noProof/>
                    <w:lang w:eastAsia="ko-KR"/>
                  </w:rPr>
                </w:rPrChange>
              </w:rPr>
            </w:pPr>
            <w:ins w:id="24180" w:author="CR#0701r1" w:date="2020-04-04T12:21:00Z">
              <w:r w:rsidRPr="008E2A69">
                <w:rPr>
                  <w:noProof/>
                  <w:lang w:eastAsia="ko-KR"/>
                  <w:rPrChange w:id="24181" w:author="CR#0701r1" w:date="2020-04-04T13:17:00Z">
                    <w:rPr>
                      <w:noProof/>
                      <w:lang w:eastAsia="ko-KR"/>
                    </w:rPr>
                  </w:rPrChange>
                </w:rPr>
                <w:t>Semi-Persistently scheduled sidelink transmission for V2X sidelink communication</w:t>
              </w:r>
            </w:ins>
          </w:p>
          <w:p w:rsidR="00E82967" w:rsidRPr="008E2A69" w:rsidRDefault="00E82967" w:rsidP="00E82967">
            <w:pPr>
              <w:pStyle w:val="TAL"/>
              <w:rPr>
                <w:ins w:id="24182" w:author="CR#0701r1" w:date="2020-04-04T12:21:00Z"/>
                <w:lang w:eastAsia="zh-CN"/>
                <w:rPrChange w:id="24183" w:author="CR#0701r1" w:date="2020-04-04T13:17:00Z">
                  <w:rPr>
                    <w:ins w:id="24184" w:author="CR#0701r1" w:date="2020-04-04T12:21:00Z"/>
                    <w:lang w:eastAsia="zh-CN"/>
                  </w:rPr>
                </w:rPrChange>
              </w:rPr>
            </w:pPr>
            <w:ins w:id="24185" w:author="CR#0701r1" w:date="2020-04-04T12:21:00Z">
              <w:r w:rsidRPr="008E2A69">
                <w:rPr>
                  <w:noProof/>
                  <w:lang w:eastAsia="ko-KR"/>
                  <w:rPrChange w:id="24186" w:author="CR#0701r1" w:date="2020-04-04T13:17:00Z">
                    <w:rPr>
                      <w:noProof/>
                      <w:lang w:eastAsia="ko-KR"/>
                    </w:rPr>
                  </w:rPrChange>
                </w:rPr>
                <w:t>(activation, reactivation and retransmission)</w:t>
              </w:r>
            </w:ins>
          </w:p>
        </w:tc>
        <w:tc>
          <w:tcPr>
            <w:tcW w:w="1946" w:type="dxa"/>
            <w:shd w:val="clear" w:color="auto" w:fill="auto"/>
          </w:tcPr>
          <w:p w:rsidR="00E82967" w:rsidRPr="008E2A69" w:rsidRDefault="00E82967" w:rsidP="00E82967">
            <w:pPr>
              <w:pStyle w:val="TAC"/>
              <w:rPr>
                <w:ins w:id="24187" w:author="CR#0701r1" w:date="2020-04-04T12:21:00Z"/>
                <w:noProof/>
                <w:lang w:eastAsia="ko-KR"/>
                <w:rPrChange w:id="24188" w:author="CR#0701r1" w:date="2020-04-04T13:17:00Z">
                  <w:rPr>
                    <w:ins w:id="24189" w:author="CR#0701r1" w:date="2020-04-04T12:21:00Z"/>
                    <w:noProof/>
                    <w:lang w:eastAsia="ko-KR"/>
                  </w:rPr>
                </w:rPrChange>
              </w:rPr>
            </w:pPr>
            <w:ins w:id="24190" w:author="CR#0701r1" w:date="2020-04-04T12:21:00Z">
              <w:r w:rsidRPr="008E2A69">
                <w:rPr>
                  <w:noProof/>
                  <w:lang w:eastAsia="ko-KR"/>
                  <w:rPrChange w:id="24191" w:author="CR#0701r1" w:date="2020-04-04T13:17:00Z">
                    <w:rPr>
                      <w:noProof/>
                      <w:lang w:eastAsia="ko-KR"/>
                    </w:rPr>
                  </w:rPrChange>
                </w:rPr>
                <w:t>SL-SCH</w:t>
              </w:r>
            </w:ins>
          </w:p>
        </w:tc>
        <w:tc>
          <w:tcPr>
            <w:tcW w:w="2043" w:type="dxa"/>
            <w:shd w:val="clear" w:color="auto" w:fill="auto"/>
          </w:tcPr>
          <w:p w:rsidR="00E82967" w:rsidRPr="008E2A69" w:rsidRDefault="00E82967" w:rsidP="00E82967">
            <w:pPr>
              <w:pStyle w:val="TAC"/>
              <w:rPr>
                <w:ins w:id="24192" w:author="CR#0701r1" w:date="2020-04-04T12:21:00Z"/>
                <w:noProof/>
                <w:lang w:eastAsia="ko-KR"/>
                <w:rPrChange w:id="24193" w:author="CR#0701r1" w:date="2020-04-04T13:17:00Z">
                  <w:rPr>
                    <w:ins w:id="24194" w:author="CR#0701r1" w:date="2020-04-04T12:21:00Z"/>
                    <w:noProof/>
                    <w:lang w:eastAsia="ko-KR"/>
                  </w:rPr>
                </w:rPrChange>
              </w:rPr>
            </w:pPr>
            <w:ins w:id="24195" w:author="CR#0701r1" w:date="2020-04-04T12:21:00Z">
              <w:r w:rsidRPr="008E2A69">
                <w:rPr>
                  <w:noProof/>
                  <w:lang w:eastAsia="ko-KR"/>
                  <w:rPrChange w:id="24196" w:author="CR#0701r1" w:date="2020-04-04T13:17:00Z">
                    <w:rPr>
                      <w:noProof/>
                      <w:lang w:eastAsia="ko-KR"/>
                    </w:rPr>
                  </w:rPrChange>
                </w:rPr>
                <w:t>STCH</w:t>
              </w:r>
            </w:ins>
          </w:p>
        </w:tc>
      </w:tr>
      <w:tr w:rsidR="00E82967" w:rsidRPr="008E2A69" w:rsidTr="00FA61AC">
        <w:trPr>
          <w:ins w:id="24197" w:author="CR#0701r1" w:date="2020-04-04T12:21:00Z"/>
        </w:trPr>
        <w:tc>
          <w:tcPr>
            <w:tcW w:w="1779" w:type="dxa"/>
            <w:shd w:val="clear" w:color="auto" w:fill="auto"/>
          </w:tcPr>
          <w:p w:rsidR="00E82967" w:rsidRPr="008E2A69" w:rsidRDefault="00E82967" w:rsidP="00E82967">
            <w:pPr>
              <w:pStyle w:val="TAC"/>
              <w:rPr>
                <w:ins w:id="24198" w:author="CR#0701r1" w:date="2020-04-04T12:21:00Z"/>
                <w:lang w:eastAsia="ko-KR"/>
                <w:rPrChange w:id="24199" w:author="CR#0701r1" w:date="2020-04-04T13:17:00Z">
                  <w:rPr>
                    <w:ins w:id="24200" w:author="CR#0701r1" w:date="2020-04-04T12:21:00Z"/>
                    <w:lang w:eastAsia="ko-KR"/>
                  </w:rPr>
                </w:rPrChange>
              </w:rPr>
            </w:pPr>
            <w:ins w:id="24201" w:author="CR#0701r1" w:date="2020-04-04T12:21:00Z">
              <w:r w:rsidRPr="008E2A69">
                <w:rPr>
                  <w:lang w:eastAsia="zh-CN"/>
                  <w:rPrChange w:id="24202" w:author="CR#0701r1" w:date="2020-04-04T13:17:00Z">
                    <w:rPr>
                      <w:lang w:eastAsia="zh-CN"/>
                    </w:rPr>
                  </w:rPrChange>
                </w:rPr>
                <w:t xml:space="preserve">SL </w:t>
              </w:r>
              <w:r w:rsidRPr="008E2A69">
                <w:rPr>
                  <w:lang w:eastAsia="ko-KR"/>
                  <w:rPrChange w:id="24203" w:author="CR#0701r1" w:date="2020-04-04T13:17:00Z">
                    <w:rPr>
                      <w:lang w:eastAsia="ko-KR"/>
                    </w:rPr>
                  </w:rPrChange>
                </w:rPr>
                <w:t>Semi-Persistent Scheduling V-RNTI</w:t>
              </w:r>
            </w:ins>
          </w:p>
          <w:p w:rsidR="00E82967" w:rsidRPr="008E2A69" w:rsidRDefault="00E82967" w:rsidP="00E82967">
            <w:pPr>
              <w:pStyle w:val="TAC"/>
              <w:rPr>
                <w:ins w:id="24204" w:author="CR#0701r1" w:date="2020-04-04T12:21:00Z"/>
                <w:rFonts w:hint="eastAsia"/>
                <w:lang w:eastAsia="zh-CN"/>
                <w:rPrChange w:id="24205" w:author="CR#0701r1" w:date="2020-04-04T13:17:00Z">
                  <w:rPr>
                    <w:ins w:id="24206" w:author="CR#0701r1" w:date="2020-04-04T12:21:00Z"/>
                    <w:rFonts w:hint="eastAsia"/>
                    <w:lang w:eastAsia="zh-CN"/>
                  </w:rPr>
                </w:rPrChange>
              </w:rPr>
            </w:pPr>
            <w:ins w:id="24207" w:author="CR#0701r1" w:date="2020-04-04T12:21:00Z">
              <w:r w:rsidRPr="008E2A69">
                <w:rPr>
                  <w:lang w:eastAsia="ko-KR"/>
                  <w:rPrChange w:id="24208" w:author="CR#0701r1" w:date="2020-04-04T13:17:00Z">
                    <w:rPr>
                      <w:lang w:eastAsia="ko-KR"/>
                    </w:rPr>
                  </w:rPrChange>
                </w:rPr>
                <w:t xml:space="preserve">(NOTE </w:t>
              </w:r>
            </w:ins>
            <w:ins w:id="24209" w:author="CR#0701r1" w:date="2020-04-04T12:22:00Z">
              <w:r w:rsidRPr="008E2A69">
                <w:rPr>
                  <w:lang w:eastAsia="ko-KR"/>
                  <w:rPrChange w:id="24210" w:author="CR#0701r1" w:date="2020-04-04T13:17:00Z">
                    <w:rPr>
                      <w:lang w:eastAsia="ko-KR"/>
                    </w:rPr>
                  </w:rPrChange>
                </w:rPr>
                <w:t>2</w:t>
              </w:r>
            </w:ins>
            <w:ins w:id="24211" w:author="CR#0701r1" w:date="2020-04-04T12:21:00Z">
              <w:r w:rsidRPr="008E2A69">
                <w:rPr>
                  <w:lang w:eastAsia="ko-KR"/>
                  <w:rPrChange w:id="24212" w:author="CR#0701r1" w:date="2020-04-04T13:17:00Z">
                    <w:rPr>
                      <w:lang w:eastAsia="ko-KR"/>
                    </w:rPr>
                  </w:rPrChange>
                </w:rPr>
                <w:t>)</w:t>
              </w:r>
            </w:ins>
          </w:p>
        </w:tc>
        <w:tc>
          <w:tcPr>
            <w:tcW w:w="3863" w:type="dxa"/>
            <w:shd w:val="clear" w:color="auto" w:fill="auto"/>
          </w:tcPr>
          <w:p w:rsidR="00E82967" w:rsidRPr="008E2A69" w:rsidRDefault="00E82967" w:rsidP="00E82967">
            <w:pPr>
              <w:pStyle w:val="TAL"/>
              <w:rPr>
                <w:ins w:id="24213" w:author="CR#0701r1" w:date="2020-04-04T12:21:00Z"/>
                <w:noProof/>
                <w:lang w:eastAsia="ko-KR"/>
                <w:rPrChange w:id="24214" w:author="CR#0701r1" w:date="2020-04-04T13:17:00Z">
                  <w:rPr>
                    <w:ins w:id="24215" w:author="CR#0701r1" w:date="2020-04-04T12:21:00Z"/>
                    <w:noProof/>
                    <w:lang w:eastAsia="ko-KR"/>
                  </w:rPr>
                </w:rPrChange>
              </w:rPr>
            </w:pPr>
            <w:ins w:id="24216" w:author="CR#0701r1" w:date="2020-04-04T12:21:00Z">
              <w:r w:rsidRPr="008E2A69">
                <w:rPr>
                  <w:noProof/>
                  <w:lang w:eastAsia="ko-KR"/>
                  <w:rPrChange w:id="24217" w:author="CR#0701r1" w:date="2020-04-04T13:17:00Z">
                    <w:rPr>
                      <w:noProof/>
                      <w:lang w:eastAsia="ko-KR"/>
                    </w:rPr>
                  </w:rPrChange>
                </w:rPr>
                <w:t>Semi-Persistently scheduled sidelink transmission for V2X sidelink communication</w:t>
              </w:r>
            </w:ins>
          </w:p>
          <w:p w:rsidR="00E82967" w:rsidRPr="008E2A69" w:rsidRDefault="00E82967" w:rsidP="00E82967">
            <w:pPr>
              <w:pStyle w:val="TAL"/>
              <w:rPr>
                <w:ins w:id="24218" w:author="CR#0701r1" w:date="2020-04-04T12:21:00Z"/>
                <w:lang w:eastAsia="zh-CN"/>
                <w:rPrChange w:id="24219" w:author="CR#0701r1" w:date="2020-04-04T13:17:00Z">
                  <w:rPr>
                    <w:ins w:id="24220" w:author="CR#0701r1" w:date="2020-04-04T12:21:00Z"/>
                    <w:lang w:eastAsia="zh-CN"/>
                  </w:rPr>
                </w:rPrChange>
              </w:rPr>
            </w:pPr>
            <w:ins w:id="24221" w:author="CR#0701r1" w:date="2020-04-04T12:21:00Z">
              <w:r w:rsidRPr="008E2A69">
                <w:rPr>
                  <w:noProof/>
                  <w:lang w:eastAsia="ko-KR"/>
                  <w:rPrChange w:id="24222" w:author="CR#0701r1" w:date="2020-04-04T13:17:00Z">
                    <w:rPr>
                      <w:noProof/>
                      <w:lang w:eastAsia="ko-KR"/>
                    </w:rPr>
                  </w:rPrChange>
                </w:rPr>
                <w:t>(deactivation)</w:t>
              </w:r>
            </w:ins>
          </w:p>
        </w:tc>
        <w:tc>
          <w:tcPr>
            <w:tcW w:w="1946" w:type="dxa"/>
            <w:shd w:val="clear" w:color="auto" w:fill="auto"/>
          </w:tcPr>
          <w:p w:rsidR="00E82967" w:rsidRPr="008E2A69" w:rsidRDefault="00E82967" w:rsidP="00E82967">
            <w:pPr>
              <w:pStyle w:val="TAC"/>
              <w:rPr>
                <w:ins w:id="24223" w:author="CR#0701r1" w:date="2020-04-04T12:21:00Z"/>
                <w:noProof/>
                <w:lang w:eastAsia="ko-KR"/>
                <w:rPrChange w:id="24224" w:author="CR#0701r1" w:date="2020-04-04T13:17:00Z">
                  <w:rPr>
                    <w:ins w:id="24225" w:author="CR#0701r1" w:date="2020-04-04T12:21:00Z"/>
                    <w:noProof/>
                    <w:lang w:eastAsia="ko-KR"/>
                  </w:rPr>
                </w:rPrChange>
              </w:rPr>
            </w:pPr>
            <w:ins w:id="24226" w:author="CR#0701r1" w:date="2020-04-04T12:21:00Z">
              <w:r w:rsidRPr="008E2A69">
                <w:rPr>
                  <w:noProof/>
                  <w:lang w:eastAsia="ko-KR"/>
                  <w:rPrChange w:id="24227" w:author="CR#0701r1" w:date="2020-04-04T13:17:00Z">
                    <w:rPr>
                      <w:noProof/>
                      <w:lang w:eastAsia="ko-KR"/>
                    </w:rPr>
                  </w:rPrChange>
                </w:rPr>
                <w:t>N/A</w:t>
              </w:r>
            </w:ins>
          </w:p>
        </w:tc>
        <w:tc>
          <w:tcPr>
            <w:tcW w:w="2043" w:type="dxa"/>
            <w:shd w:val="clear" w:color="auto" w:fill="auto"/>
          </w:tcPr>
          <w:p w:rsidR="00E82967" w:rsidRPr="008E2A69" w:rsidRDefault="00E82967" w:rsidP="00E82967">
            <w:pPr>
              <w:pStyle w:val="TAC"/>
              <w:rPr>
                <w:ins w:id="24228" w:author="CR#0701r1" w:date="2020-04-04T12:21:00Z"/>
                <w:noProof/>
                <w:lang w:eastAsia="ko-KR"/>
                <w:rPrChange w:id="24229" w:author="CR#0701r1" w:date="2020-04-04T13:17:00Z">
                  <w:rPr>
                    <w:ins w:id="24230" w:author="CR#0701r1" w:date="2020-04-04T12:21:00Z"/>
                    <w:noProof/>
                    <w:lang w:eastAsia="ko-KR"/>
                  </w:rPr>
                </w:rPrChange>
              </w:rPr>
            </w:pPr>
            <w:ins w:id="24231" w:author="CR#0701r1" w:date="2020-04-04T12:21:00Z">
              <w:r w:rsidRPr="008E2A69">
                <w:rPr>
                  <w:noProof/>
                  <w:lang w:eastAsia="ko-KR"/>
                  <w:rPrChange w:id="24232" w:author="CR#0701r1" w:date="2020-04-04T13:17:00Z">
                    <w:rPr>
                      <w:noProof/>
                      <w:lang w:eastAsia="ko-KR"/>
                    </w:rPr>
                  </w:rPrChange>
                </w:rPr>
                <w:t>N/A</w:t>
              </w:r>
            </w:ins>
          </w:p>
        </w:tc>
      </w:tr>
      <w:tr w:rsidR="0024490C" w:rsidRPr="008E2A69" w:rsidTr="00FA61AC">
        <w:tc>
          <w:tcPr>
            <w:tcW w:w="9631" w:type="dxa"/>
            <w:gridSpan w:val="4"/>
            <w:shd w:val="clear" w:color="auto" w:fill="auto"/>
          </w:tcPr>
          <w:p w:rsidR="00E82967" w:rsidRPr="008E2A69" w:rsidRDefault="0024490C" w:rsidP="00E82967">
            <w:pPr>
              <w:pStyle w:val="TAN"/>
              <w:rPr>
                <w:ins w:id="24233" w:author="CR#0701r1" w:date="2020-04-04T12:21:00Z"/>
                <w:lang w:eastAsia="ko-KR"/>
                <w:rPrChange w:id="24234" w:author="CR#0701r1" w:date="2020-04-04T13:17:00Z">
                  <w:rPr>
                    <w:ins w:id="24235" w:author="CR#0701r1" w:date="2020-04-04T12:21:00Z"/>
                    <w:lang w:eastAsia="ko-KR"/>
                  </w:rPr>
                </w:rPrChange>
              </w:rPr>
            </w:pPr>
            <w:r w:rsidRPr="008E2A69">
              <w:rPr>
                <w:lang w:eastAsia="ko-KR"/>
                <w:rPrChange w:id="24236" w:author="CR#0701r1" w:date="2020-04-04T13:17:00Z">
                  <w:rPr>
                    <w:lang w:eastAsia="ko-KR"/>
                  </w:rPr>
                </w:rPrChange>
              </w:rPr>
              <w:t>NOTE</w:t>
            </w:r>
            <w:ins w:id="24237" w:author="CR#0701r1" w:date="2020-04-04T12:21:00Z">
              <w:r w:rsidR="00E82967" w:rsidRPr="008E2A69">
                <w:rPr>
                  <w:lang w:eastAsia="ko-KR"/>
                  <w:rPrChange w:id="24238" w:author="CR#0701r1" w:date="2020-04-04T13:17:00Z">
                    <w:rPr>
                      <w:lang w:eastAsia="ko-KR"/>
                    </w:rPr>
                  </w:rPrChange>
                </w:rPr>
                <w:t xml:space="preserve"> 1</w:t>
              </w:r>
            </w:ins>
            <w:r w:rsidRPr="008E2A69">
              <w:rPr>
                <w:lang w:eastAsia="ko-KR"/>
                <w:rPrChange w:id="24239" w:author="CR#0701r1" w:date="2020-04-04T13:17:00Z">
                  <w:rPr>
                    <w:lang w:eastAsia="ko-KR"/>
                  </w:rPr>
                </w:rPrChange>
              </w:rPr>
              <w:t>:</w:t>
            </w:r>
            <w:r w:rsidRPr="008E2A69">
              <w:rPr>
                <w:lang w:eastAsia="ko-KR"/>
                <w:rPrChange w:id="24240" w:author="CR#0701r1" w:date="2020-04-04T13:17:00Z">
                  <w:rPr>
                    <w:lang w:eastAsia="ko-KR"/>
                  </w:rPr>
                </w:rPrChange>
              </w:rPr>
              <w:tab/>
              <w:t>The usage of MCS-C-RNTI is equivalent to that of C-RNTI in MAC procedures (except for the C-RNTI MAC CE).</w:t>
            </w:r>
          </w:p>
          <w:p w:rsidR="0024490C" w:rsidRPr="008E2A69" w:rsidRDefault="00E82967" w:rsidP="00E82967">
            <w:pPr>
              <w:pStyle w:val="TAN"/>
              <w:rPr>
                <w:noProof/>
                <w:lang w:eastAsia="ko-KR"/>
                <w:rPrChange w:id="24241" w:author="CR#0701r1" w:date="2020-04-04T13:17:00Z">
                  <w:rPr>
                    <w:noProof/>
                    <w:lang w:eastAsia="ko-KR"/>
                  </w:rPr>
                </w:rPrChange>
              </w:rPr>
            </w:pPr>
            <w:ins w:id="24242" w:author="CR#0701r1" w:date="2020-04-04T12:21:00Z">
              <w:r w:rsidRPr="008E2A69">
                <w:rPr>
                  <w:rFonts w:eastAsiaTheme="minorEastAsia"/>
                  <w:lang w:eastAsia="ko-KR"/>
                  <w:rPrChange w:id="24243" w:author="CR#0701r1" w:date="2020-04-04T13:17:00Z">
                    <w:rPr>
                      <w:rFonts w:eastAsiaTheme="minorEastAsia"/>
                      <w:lang w:eastAsia="ko-KR"/>
                    </w:rPr>
                  </w:rPrChange>
                </w:rPr>
                <w:t xml:space="preserve">NOTE </w:t>
              </w:r>
            </w:ins>
            <w:ins w:id="24244" w:author="CR#0701r1" w:date="2020-04-04T12:22:00Z">
              <w:r w:rsidRPr="008E2A69">
                <w:rPr>
                  <w:rFonts w:eastAsiaTheme="minorEastAsia"/>
                  <w:lang w:eastAsia="ko-KR"/>
                  <w:rPrChange w:id="24245" w:author="CR#0701r1" w:date="2020-04-04T13:17:00Z">
                    <w:rPr>
                      <w:rFonts w:eastAsiaTheme="minorEastAsia"/>
                      <w:lang w:eastAsia="ko-KR"/>
                    </w:rPr>
                  </w:rPrChange>
                </w:rPr>
                <w:t>2</w:t>
              </w:r>
            </w:ins>
            <w:ins w:id="24246" w:author="CR#0701r1" w:date="2020-04-04T12:21:00Z">
              <w:r w:rsidRPr="008E2A69">
                <w:rPr>
                  <w:rFonts w:eastAsiaTheme="minorEastAsia"/>
                  <w:lang w:eastAsia="ko-KR"/>
                  <w:rPrChange w:id="24247" w:author="CR#0701r1" w:date="2020-04-04T13:17:00Z">
                    <w:rPr>
                      <w:rFonts w:eastAsiaTheme="minorEastAsia"/>
                      <w:lang w:eastAsia="ko-KR"/>
                    </w:rPr>
                  </w:rPrChange>
                </w:rPr>
                <w:t>:</w:t>
              </w:r>
              <w:r w:rsidRPr="008E2A69">
                <w:rPr>
                  <w:lang w:eastAsia="ko-KR"/>
                  <w:rPrChange w:id="24248" w:author="CR#0701r1" w:date="2020-04-04T13:17:00Z">
                    <w:rPr>
                      <w:lang w:eastAsia="ko-KR"/>
                    </w:rPr>
                  </w:rPrChange>
                </w:rPr>
                <w:t xml:space="preserve"> </w:t>
              </w:r>
              <w:r w:rsidRPr="008E2A69">
                <w:rPr>
                  <w:lang w:eastAsia="ko-KR"/>
                  <w:rPrChange w:id="24249" w:author="CR#0701r1" w:date="2020-04-04T13:17:00Z">
                    <w:rPr>
                      <w:lang w:eastAsia="ko-KR"/>
                    </w:rPr>
                  </w:rPrChange>
                </w:rPr>
                <w:tab/>
              </w:r>
              <w:r w:rsidRPr="008E2A69">
                <w:rPr>
                  <w:rFonts w:eastAsiaTheme="minorEastAsia"/>
                  <w:lang w:eastAsia="ko-KR"/>
                  <w:rPrChange w:id="24250" w:author="CR#0701r1" w:date="2020-04-04T13:17:00Z">
                    <w:rPr>
                      <w:rFonts w:eastAsiaTheme="minorEastAsia"/>
                      <w:lang w:eastAsia="ko-KR"/>
                    </w:rPr>
                  </w:rPrChange>
                </w:rPr>
                <w:t xml:space="preserve">The MAC entity uses SL Semi-Persistent Scheduling V-RNTI to control semi-persistently scheduled sidelink transmission on SL-SCH for V2X sidelink communication as specified in clause 5.14.1.1 of TS 36.321 </w:t>
              </w:r>
            </w:ins>
            <w:ins w:id="24251" w:author="CR#0701r1" w:date="2020-04-04T12:26:00Z">
              <w:r w:rsidR="000F52CF" w:rsidRPr="008E2A69">
                <w:rPr>
                  <w:rFonts w:eastAsiaTheme="minorEastAsia"/>
                  <w:lang w:eastAsia="ko-KR"/>
                  <w:rPrChange w:id="24252" w:author="CR#0701r1" w:date="2020-04-04T13:17:00Z">
                    <w:rPr>
                      <w:rFonts w:eastAsiaTheme="minorEastAsia"/>
                      <w:lang w:eastAsia="ko-KR"/>
                    </w:rPr>
                  </w:rPrChange>
                </w:rPr>
                <w:t>[22]</w:t>
              </w:r>
            </w:ins>
            <w:ins w:id="24253" w:author="CR#0701r1" w:date="2020-04-04T12:21:00Z">
              <w:r w:rsidRPr="008E2A69">
                <w:rPr>
                  <w:rFonts w:eastAsiaTheme="minorEastAsia"/>
                  <w:lang w:eastAsia="ko-KR"/>
                  <w:rPrChange w:id="24254" w:author="CR#0701r1" w:date="2020-04-04T13:17:00Z">
                    <w:rPr>
                      <w:rFonts w:eastAsiaTheme="minorEastAsia"/>
                      <w:lang w:eastAsia="ko-KR"/>
                    </w:rPr>
                  </w:rPrChange>
                </w:rPr>
                <w:t>.</w:t>
              </w:r>
            </w:ins>
          </w:p>
        </w:tc>
      </w:tr>
    </w:tbl>
    <w:p w:rsidR="00411627" w:rsidRPr="008E2A69" w:rsidRDefault="00411627" w:rsidP="00411627">
      <w:pPr>
        <w:rPr>
          <w:lang w:eastAsia="ko-KR"/>
          <w:rPrChange w:id="24255" w:author="CR#0701r1" w:date="2020-04-04T13:17:00Z">
            <w:rPr>
              <w:lang w:eastAsia="ko-KR"/>
            </w:rPr>
          </w:rPrChange>
        </w:rPr>
      </w:pPr>
    </w:p>
    <w:p w:rsidR="00411627" w:rsidRPr="008E2A69" w:rsidRDefault="00411627" w:rsidP="00411627">
      <w:pPr>
        <w:pStyle w:val="Heading2"/>
        <w:rPr>
          <w:lang w:eastAsia="ko-KR"/>
          <w:rPrChange w:id="24256" w:author="CR#0701r1" w:date="2020-04-04T13:17:00Z">
            <w:rPr>
              <w:lang w:eastAsia="ko-KR"/>
            </w:rPr>
          </w:rPrChange>
        </w:rPr>
      </w:pPr>
      <w:bookmarkStart w:id="24257" w:name="_Toc29239907"/>
      <w:r w:rsidRPr="008E2A69">
        <w:rPr>
          <w:lang w:eastAsia="ko-KR"/>
          <w:rPrChange w:id="24258" w:author="CR#0701r1" w:date="2020-04-04T13:17:00Z">
            <w:rPr>
              <w:lang w:eastAsia="ko-KR"/>
            </w:rPr>
          </w:rPrChange>
        </w:rPr>
        <w:t>7.2</w:t>
      </w:r>
      <w:r w:rsidRPr="008E2A69">
        <w:rPr>
          <w:lang w:eastAsia="ko-KR"/>
          <w:rPrChange w:id="24259" w:author="CR#0701r1" w:date="2020-04-04T13:17:00Z">
            <w:rPr>
              <w:lang w:eastAsia="ko-KR"/>
            </w:rPr>
          </w:rPrChange>
        </w:rPr>
        <w:tab/>
        <w:t>Backoff Parameter values</w:t>
      </w:r>
      <w:bookmarkEnd w:id="24257"/>
    </w:p>
    <w:p w:rsidR="00411627" w:rsidRPr="008E2A69" w:rsidRDefault="00411627" w:rsidP="00411627">
      <w:pPr>
        <w:rPr>
          <w:lang w:eastAsia="ko-KR"/>
          <w:rPrChange w:id="24260" w:author="CR#0701r1" w:date="2020-04-04T13:17:00Z">
            <w:rPr>
              <w:lang w:eastAsia="ko-KR"/>
            </w:rPr>
          </w:rPrChange>
        </w:rPr>
      </w:pPr>
      <w:r w:rsidRPr="008E2A69">
        <w:rPr>
          <w:lang w:eastAsia="ko-KR"/>
          <w:rPrChange w:id="24261" w:author="CR#0701r1" w:date="2020-04-04T13:17:00Z">
            <w:rPr>
              <w:lang w:eastAsia="ko-KR"/>
            </w:rPr>
          </w:rPrChange>
        </w:rPr>
        <w:t>Backoff Parameter values are presented in Table 7.2-1.</w:t>
      </w:r>
    </w:p>
    <w:p w:rsidR="00411627" w:rsidRPr="008E2A69" w:rsidRDefault="00411627" w:rsidP="00411627">
      <w:pPr>
        <w:pStyle w:val="TH"/>
        <w:rPr>
          <w:noProof/>
          <w:rPrChange w:id="24262" w:author="CR#0701r1" w:date="2020-04-04T13:17:00Z">
            <w:rPr>
              <w:noProof/>
            </w:rPr>
          </w:rPrChange>
        </w:rPr>
      </w:pPr>
      <w:r w:rsidRPr="008E2A69">
        <w:rPr>
          <w:noProof/>
          <w:rPrChange w:id="24263" w:author="CR#0701r1" w:date="2020-04-04T13:17:00Z">
            <w:rPr>
              <w:noProof/>
            </w:rPr>
          </w:rPrChange>
        </w:rP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8E2A69" w:rsidRPr="008E2A69" w:rsidTr="00D157C9">
        <w:trPr>
          <w:jc w:val="center"/>
        </w:trPr>
        <w:tc>
          <w:tcPr>
            <w:tcW w:w="2235" w:type="dxa"/>
          </w:tcPr>
          <w:p w:rsidR="00411627" w:rsidRPr="008E2A69" w:rsidRDefault="00411627" w:rsidP="00D157C9">
            <w:pPr>
              <w:pStyle w:val="TAH"/>
              <w:rPr>
                <w:noProof/>
                <w:lang w:eastAsia="ko-KR"/>
                <w:rPrChange w:id="24264" w:author="CR#0701r1" w:date="2020-04-04T13:17:00Z">
                  <w:rPr>
                    <w:noProof/>
                    <w:lang w:eastAsia="ko-KR"/>
                  </w:rPr>
                </w:rPrChange>
              </w:rPr>
            </w:pPr>
            <w:r w:rsidRPr="008E2A69">
              <w:rPr>
                <w:noProof/>
                <w:lang w:eastAsia="ko-KR"/>
                <w:rPrChange w:id="24265" w:author="CR#0701r1" w:date="2020-04-04T13:17:00Z">
                  <w:rPr>
                    <w:noProof/>
                    <w:lang w:eastAsia="ko-KR"/>
                  </w:rPr>
                </w:rPrChange>
              </w:rPr>
              <w:t>Index</w:t>
            </w:r>
          </w:p>
        </w:tc>
        <w:tc>
          <w:tcPr>
            <w:tcW w:w="3130" w:type="dxa"/>
          </w:tcPr>
          <w:p w:rsidR="00411627" w:rsidRPr="008E2A69" w:rsidRDefault="00411627" w:rsidP="00D157C9">
            <w:pPr>
              <w:pStyle w:val="TAH"/>
              <w:rPr>
                <w:noProof/>
                <w:lang w:eastAsia="ko-KR"/>
                <w:rPrChange w:id="24266" w:author="CR#0701r1" w:date="2020-04-04T13:17:00Z">
                  <w:rPr>
                    <w:noProof/>
                    <w:lang w:eastAsia="ko-KR"/>
                  </w:rPr>
                </w:rPrChange>
              </w:rPr>
            </w:pPr>
            <w:r w:rsidRPr="008E2A69">
              <w:rPr>
                <w:noProof/>
                <w:lang w:eastAsia="ko-KR"/>
                <w:rPrChange w:id="24267" w:author="CR#0701r1" w:date="2020-04-04T13:17:00Z">
                  <w:rPr>
                    <w:noProof/>
                    <w:lang w:eastAsia="ko-KR"/>
                  </w:rPr>
                </w:rPrChange>
              </w:rPr>
              <w:t>Backoff Parameter value (ms)</w:t>
            </w:r>
          </w:p>
        </w:tc>
      </w:tr>
      <w:tr w:rsidR="008E2A69" w:rsidRPr="008E2A69" w:rsidTr="00D157C9">
        <w:trPr>
          <w:jc w:val="center"/>
        </w:trPr>
        <w:tc>
          <w:tcPr>
            <w:tcW w:w="2235" w:type="dxa"/>
          </w:tcPr>
          <w:p w:rsidR="00411627" w:rsidRPr="008E2A69" w:rsidRDefault="00411627" w:rsidP="00D157C9">
            <w:pPr>
              <w:pStyle w:val="TAC"/>
              <w:rPr>
                <w:noProof/>
                <w:lang w:eastAsia="ko-KR"/>
                <w:rPrChange w:id="24268" w:author="CR#0701r1" w:date="2020-04-04T13:17:00Z">
                  <w:rPr>
                    <w:noProof/>
                    <w:lang w:eastAsia="ko-KR"/>
                  </w:rPr>
                </w:rPrChange>
              </w:rPr>
            </w:pPr>
            <w:r w:rsidRPr="008E2A69">
              <w:rPr>
                <w:noProof/>
                <w:lang w:eastAsia="ko-KR"/>
                <w:rPrChange w:id="24269" w:author="CR#0701r1" w:date="2020-04-04T13:17:00Z">
                  <w:rPr>
                    <w:noProof/>
                    <w:lang w:eastAsia="ko-KR"/>
                  </w:rPr>
                </w:rPrChange>
              </w:rPr>
              <w:t>0</w:t>
            </w:r>
          </w:p>
        </w:tc>
        <w:tc>
          <w:tcPr>
            <w:tcW w:w="3130" w:type="dxa"/>
          </w:tcPr>
          <w:p w:rsidR="00411627" w:rsidRPr="008E2A69" w:rsidRDefault="00411627" w:rsidP="00D157C9">
            <w:pPr>
              <w:pStyle w:val="TAC"/>
              <w:rPr>
                <w:noProof/>
                <w:lang w:eastAsia="ko-KR"/>
                <w:rPrChange w:id="24270" w:author="CR#0701r1" w:date="2020-04-04T13:17:00Z">
                  <w:rPr>
                    <w:noProof/>
                    <w:lang w:eastAsia="ko-KR"/>
                  </w:rPr>
                </w:rPrChange>
              </w:rPr>
            </w:pPr>
            <w:r w:rsidRPr="008E2A69">
              <w:rPr>
                <w:noProof/>
                <w:lang w:eastAsia="ko-KR"/>
                <w:rPrChange w:id="24271" w:author="CR#0701r1" w:date="2020-04-04T13:17:00Z">
                  <w:rPr>
                    <w:noProof/>
                    <w:lang w:eastAsia="ko-KR"/>
                  </w:rPr>
                </w:rPrChange>
              </w:rPr>
              <w:t>5</w:t>
            </w:r>
          </w:p>
        </w:tc>
      </w:tr>
      <w:tr w:rsidR="008E2A69" w:rsidRPr="008E2A69" w:rsidTr="00D157C9">
        <w:trPr>
          <w:jc w:val="center"/>
        </w:trPr>
        <w:tc>
          <w:tcPr>
            <w:tcW w:w="2235" w:type="dxa"/>
          </w:tcPr>
          <w:p w:rsidR="00411627" w:rsidRPr="008E2A69" w:rsidRDefault="00411627" w:rsidP="00D157C9">
            <w:pPr>
              <w:pStyle w:val="TAC"/>
              <w:rPr>
                <w:noProof/>
                <w:lang w:eastAsia="ko-KR"/>
                <w:rPrChange w:id="24272" w:author="CR#0701r1" w:date="2020-04-04T13:17:00Z">
                  <w:rPr>
                    <w:noProof/>
                    <w:lang w:eastAsia="ko-KR"/>
                  </w:rPr>
                </w:rPrChange>
              </w:rPr>
            </w:pPr>
            <w:r w:rsidRPr="008E2A69">
              <w:rPr>
                <w:noProof/>
                <w:lang w:eastAsia="ko-KR"/>
                <w:rPrChange w:id="24273" w:author="CR#0701r1" w:date="2020-04-04T13:17:00Z">
                  <w:rPr>
                    <w:noProof/>
                    <w:lang w:eastAsia="ko-KR"/>
                  </w:rPr>
                </w:rPrChange>
              </w:rPr>
              <w:t>1</w:t>
            </w:r>
          </w:p>
        </w:tc>
        <w:tc>
          <w:tcPr>
            <w:tcW w:w="3130" w:type="dxa"/>
          </w:tcPr>
          <w:p w:rsidR="00411627" w:rsidRPr="008E2A69" w:rsidRDefault="00411627" w:rsidP="00D157C9">
            <w:pPr>
              <w:pStyle w:val="TAC"/>
              <w:rPr>
                <w:noProof/>
                <w:lang w:eastAsia="ko-KR"/>
                <w:rPrChange w:id="24274" w:author="CR#0701r1" w:date="2020-04-04T13:17:00Z">
                  <w:rPr>
                    <w:noProof/>
                    <w:lang w:eastAsia="ko-KR"/>
                  </w:rPr>
                </w:rPrChange>
              </w:rPr>
            </w:pPr>
            <w:r w:rsidRPr="008E2A69">
              <w:rPr>
                <w:noProof/>
                <w:rPrChange w:id="24275" w:author="CR#0701r1" w:date="2020-04-04T13:17:00Z">
                  <w:rPr>
                    <w:noProof/>
                  </w:rPr>
                </w:rPrChange>
              </w:rPr>
              <w:t>10</w:t>
            </w:r>
          </w:p>
        </w:tc>
      </w:tr>
      <w:tr w:rsidR="008E2A69" w:rsidRPr="008E2A69" w:rsidTr="00D157C9">
        <w:trPr>
          <w:jc w:val="center"/>
        </w:trPr>
        <w:tc>
          <w:tcPr>
            <w:tcW w:w="2235" w:type="dxa"/>
          </w:tcPr>
          <w:p w:rsidR="00411627" w:rsidRPr="008E2A69" w:rsidRDefault="00411627" w:rsidP="00D157C9">
            <w:pPr>
              <w:pStyle w:val="TAC"/>
              <w:rPr>
                <w:noProof/>
                <w:lang w:eastAsia="ko-KR"/>
                <w:rPrChange w:id="24276" w:author="CR#0701r1" w:date="2020-04-04T13:17:00Z">
                  <w:rPr>
                    <w:noProof/>
                    <w:lang w:eastAsia="ko-KR"/>
                  </w:rPr>
                </w:rPrChange>
              </w:rPr>
            </w:pPr>
            <w:r w:rsidRPr="008E2A69">
              <w:rPr>
                <w:noProof/>
                <w:lang w:eastAsia="ko-KR"/>
                <w:rPrChange w:id="24277" w:author="CR#0701r1" w:date="2020-04-04T13:17:00Z">
                  <w:rPr>
                    <w:noProof/>
                    <w:lang w:eastAsia="ko-KR"/>
                  </w:rPr>
                </w:rPrChange>
              </w:rPr>
              <w:t>2</w:t>
            </w:r>
          </w:p>
        </w:tc>
        <w:tc>
          <w:tcPr>
            <w:tcW w:w="3130" w:type="dxa"/>
          </w:tcPr>
          <w:p w:rsidR="00411627" w:rsidRPr="008E2A69" w:rsidRDefault="00411627" w:rsidP="00D157C9">
            <w:pPr>
              <w:pStyle w:val="TAC"/>
              <w:rPr>
                <w:noProof/>
                <w:lang w:eastAsia="ko-KR"/>
                <w:rPrChange w:id="24278" w:author="CR#0701r1" w:date="2020-04-04T13:17:00Z">
                  <w:rPr>
                    <w:noProof/>
                    <w:lang w:eastAsia="ko-KR"/>
                  </w:rPr>
                </w:rPrChange>
              </w:rPr>
            </w:pPr>
            <w:r w:rsidRPr="008E2A69">
              <w:rPr>
                <w:noProof/>
                <w:rPrChange w:id="24279" w:author="CR#0701r1" w:date="2020-04-04T13:17:00Z">
                  <w:rPr>
                    <w:noProof/>
                  </w:rPr>
                </w:rPrChange>
              </w:rPr>
              <w:t>20</w:t>
            </w:r>
          </w:p>
        </w:tc>
      </w:tr>
      <w:tr w:rsidR="008E2A69" w:rsidRPr="008E2A69" w:rsidTr="00D157C9">
        <w:trPr>
          <w:jc w:val="center"/>
        </w:trPr>
        <w:tc>
          <w:tcPr>
            <w:tcW w:w="2235" w:type="dxa"/>
          </w:tcPr>
          <w:p w:rsidR="00411627" w:rsidRPr="008E2A69" w:rsidRDefault="00411627" w:rsidP="00D157C9">
            <w:pPr>
              <w:pStyle w:val="TAC"/>
              <w:rPr>
                <w:noProof/>
                <w:lang w:eastAsia="ko-KR"/>
                <w:rPrChange w:id="24280" w:author="CR#0701r1" w:date="2020-04-04T13:17:00Z">
                  <w:rPr>
                    <w:noProof/>
                    <w:lang w:eastAsia="ko-KR"/>
                  </w:rPr>
                </w:rPrChange>
              </w:rPr>
            </w:pPr>
            <w:r w:rsidRPr="008E2A69">
              <w:rPr>
                <w:noProof/>
                <w:lang w:eastAsia="ko-KR"/>
                <w:rPrChange w:id="24281" w:author="CR#0701r1" w:date="2020-04-04T13:17:00Z">
                  <w:rPr>
                    <w:noProof/>
                    <w:lang w:eastAsia="ko-KR"/>
                  </w:rPr>
                </w:rPrChange>
              </w:rPr>
              <w:t>3</w:t>
            </w:r>
          </w:p>
        </w:tc>
        <w:tc>
          <w:tcPr>
            <w:tcW w:w="3130" w:type="dxa"/>
          </w:tcPr>
          <w:p w:rsidR="00411627" w:rsidRPr="008E2A69" w:rsidRDefault="00411627" w:rsidP="00D157C9">
            <w:pPr>
              <w:pStyle w:val="TAC"/>
              <w:rPr>
                <w:noProof/>
                <w:lang w:eastAsia="ko-KR"/>
                <w:rPrChange w:id="24282" w:author="CR#0701r1" w:date="2020-04-04T13:17:00Z">
                  <w:rPr>
                    <w:noProof/>
                    <w:lang w:eastAsia="ko-KR"/>
                  </w:rPr>
                </w:rPrChange>
              </w:rPr>
            </w:pPr>
            <w:r w:rsidRPr="008E2A69">
              <w:rPr>
                <w:noProof/>
                <w:rPrChange w:id="24283" w:author="CR#0701r1" w:date="2020-04-04T13:17:00Z">
                  <w:rPr>
                    <w:noProof/>
                  </w:rPr>
                </w:rPrChange>
              </w:rPr>
              <w:t>30</w:t>
            </w:r>
          </w:p>
        </w:tc>
      </w:tr>
      <w:tr w:rsidR="008E2A69" w:rsidRPr="008E2A69" w:rsidTr="00D157C9">
        <w:trPr>
          <w:jc w:val="center"/>
        </w:trPr>
        <w:tc>
          <w:tcPr>
            <w:tcW w:w="2235" w:type="dxa"/>
          </w:tcPr>
          <w:p w:rsidR="00411627" w:rsidRPr="008E2A69" w:rsidRDefault="00411627" w:rsidP="00D157C9">
            <w:pPr>
              <w:pStyle w:val="TAC"/>
              <w:rPr>
                <w:noProof/>
                <w:lang w:eastAsia="ko-KR"/>
                <w:rPrChange w:id="24284" w:author="CR#0701r1" w:date="2020-04-04T13:17:00Z">
                  <w:rPr>
                    <w:noProof/>
                    <w:lang w:eastAsia="ko-KR"/>
                  </w:rPr>
                </w:rPrChange>
              </w:rPr>
            </w:pPr>
            <w:r w:rsidRPr="008E2A69">
              <w:rPr>
                <w:noProof/>
                <w:lang w:eastAsia="ko-KR"/>
                <w:rPrChange w:id="24285" w:author="CR#0701r1" w:date="2020-04-04T13:17:00Z">
                  <w:rPr>
                    <w:noProof/>
                    <w:lang w:eastAsia="ko-KR"/>
                  </w:rPr>
                </w:rPrChange>
              </w:rPr>
              <w:t>4</w:t>
            </w:r>
          </w:p>
        </w:tc>
        <w:tc>
          <w:tcPr>
            <w:tcW w:w="3130" w:type="dxa"/>
          </w:tcPr>
          <w:p w:rsidR="00411627" w:rsidRPr="008E2A69" w:rsidRDefault="00411627" w:rsidP="00D157C9">
            <w:pPr>
              <w:pStyle w:val="TAC"/>
              <w:rPr>
                <w:noProof/>
                <w:lang w:eastAsia="ko-KR"/>
                <w:rPrChange w:id="24286" w:author="CR#0701r1" w:date="2020-04-04T13:17:00Z">
                  <w:rPr>
                    <w:noProof/>
                    <w:lang w:eastAsia="ko-KR"/>
                  </w:rPr>
                </w:rPrChange>
              </w:rPr>
            </w:pPr>
            <w:r w:rsidRPr="008E2A69">
              <w:rPr>
                <w:noProof/>
                <w:rPrChange w:id="24287" w:author="CR#0701r1" w:date="2020-04-04T13:17:00Z">
                  <w:rPr>
                    <w:noProof/>
                  </w:rPr>
                </w:rPrChange>
              </w:rPr>
              <w:t>40</w:t>
            </w:r>
          </w:p>
        </w:tc>
      </w:tr>
      <w:tr w:rsidR="008E2A69" w:rsidRPr="008E2A69" w:rsidTr="00D157C9">
        <w:trPr>
          <w:jc w:val="center"/>
        </w:trPr>
        <w:tc>
          <w:tcPr>
            <w:tcW w:w="2235" w:type="dxa"/>
          </w:tcPr>
          <w:p w:rsidR="00411627" w:rsidRPr="008E2A69" w:rsidRDefault="00411627" w:rsidP="00D157C9">
            <w:pPr>
              <w:pStyle w:val="TAC"/>
              <w:rPr>
                <w:noProof/>
                <w:lang w:eastAsia="ko-KR"/>
                <w:rPrChange w:id="24288" w:author="CR#0701r1" w:date="2020-04-04T13:17:00Z">
                  <w:rPr>
                    <w:noProof/>
                    <w:lang w:eastAsia="ko-KR"/>
                  </w:rPr>
                </w:rPrChange>
              </w:rPr>
            </w:pPr>
            <w:r w:rsidRPr="008E2A69">
              <w:rPr>
                <w:noProof/>
                <w:lang w:eastAsia="ko-KR"/>
                <w:rPrChange w:id="24289" w:author="CR#0701r1" w:date="2020-04-04T13:17:00Z">
                  <w:rPr>
                    <w:noProof/>
                    <w:lang w:eastAsia="ko-KR"/>
                  </w:rPr>
                </w:rPrChange>
              </w:rPr>
              <w:t>5</w:t>
            </w:r>
          </w:p>
        </w:tc>
        <w:tc>
          <w:tcPr>
            <w:tcW w:w="3130" w:type="dxa"/>
          </w:tcPr>
          <w:p w:rsidR="00411627" w:rsidRPr="008E2A69" w:rsidRDefault="00411627" w:rsidP="00D157C9">
            <w:pPr>
              <w:pStyle w:val="TAC"/>
              <w:rPr>
                <w:noProof/>
                <w:lang w:eastAsia="ko-KR"/>
                <w:rPrChange w:id="24290" w:author="CR#0701r1" w:date="2020-04-04T13:17:00Z">
                  <w:rPr>
                    <w:noProof/>
                    <w:lang w:eastAsia="ko-KR"/>
                  </w:rPr>
                </w:rPrChange>
              </w:rPr>
            </w:pPr>
            <w:r w:rsidRPr="008E2A69">
              <w:rPr>
                <w:noProof/>
                <w:rPrChange w:id="24291" w:author="CR#0701r1" w:date="2020-04-04T13:17:00Z">
                  <w:rPr>
                    <w:noProof/>
                  </w:rPr>
                </w:rPrChange>
              </w:rPr>
              <w:t>60</w:t>
            </w:r>
          </w:p>
        </w:tc>
      </w:tr>
      <w:tr w:rsidR="008E2A69" w:rsidRPr="008E2A69" w:rsidTr="00D157C9">
        <w:trPr>
          <w:jc w:val="center"/>
        </w:trPr>
        <w:tc>
          <w:tcPr>
            <w:tcW w:w="2235" w:type="dxa"/>
          </w:tcPr>
          <w:p w:rsidR="00411627" w:rsidRPr="008E2A69" w:rsidRDefault="00411627" w:rsidP="00D157C9">
            <w:pPr>
              <w:pStyle w:val="TAC"/>
              <w:rPr>
                <w:noProof/>
                <w:lang w:eastAsia="ko-KR"/>
                <w:rPrChange w:id="24292" w:author="CR#0701r1" w:date="2020-04-04T13:17:00Z">
                  <w:rPr>
                    <w:noProof/>
                    <w:lang w:eastAsia="ko-KR"/>
                  </w:rPr>
                </w:rPrChange>
              </w:rPr>
            </w:pPr>
            <w:r w:rsidRPr="008E2A69">
              <w:rPr>
                <w:noProof/>
                <w:lang w:eastAsia="ko-KR"/>
                <w:rPrChange w:id="24293" w:author="CR#0701r1" w:date="2020-04-04T13:17:00Z">
                  <w:rPr>
                    <w:noProof/>
                    <w:lang w:eastAsia="ko-KR"/>
                  </w:rPr>
                </w:rPrChange>
              </w:rPr>
              <w:t>6</w:t>
            </w:r>
          </w:p>
        </w:tc>
        <w:tc>
          <w:tcPr>
            <w:tcW w:w="3130" w:type="dxa"/>
          </w:tcPr>
          <w:p w:rsidR="00411627" w:rsidRPr="008E2A69" w:rsidRDefault="00411627" w:rsidP="00D157C9">
            <w:pPr>
              <w:pStyle w:val="TAC"/>
              <w:rPr>
                <w:noProof/>
                <w:lang w:eastAsia="ko-KR"/>
                <w:rPrChange w:id="24294" w:author="CR#0701r1" w:date="2020-04-04T13:17:00Z">
                  <w:rPr>
                    <w:noProof/>
                    <w:lang w:eastAsia="ko-KR"/>
                  </w:rPr>
                </w:rPrChange>
              </w:rPr>
            </w:pPr>
            <w:r w:rsidRPr="008E2A69">
              <w:rPr>
                <w:noProof/>
                <w:rPrChange w:id="24295" w:author="CR#0701r1" w:date="2020-04-04T13:17:00Z">
                  <w:rPr>
                    <w:noProof/>
                  </w:rPr>
                </w:rPrChange>
              </w:rPr>
              <w:t>80</w:t>
            </w:r>
          </w:p>
        </w:tc>
      </w:tr>
      <w:tr w:rsidR="008E2A69" w:rsidRPr="008E2A69" w:rsidTr="00D157C9">
        <w:trPr>
          <w:jc w:val="center"/>
        </w:trPr>
        <w:tc>
          <w:tcPr>
            <w:tcW w:w="2235" w:type="dxa"/>
          </w:tcPr>
          <w:p w:rsidR="00411627" w:rsidRPr="008E2A69" w:rsidRDefault="00411627" w:rsidP="00D157C9">
            <w:pPr>
              <w:pStyle w:val="TAC"/>
              <w:rPr>
                <w:noProof/>
                <w:lang w:eastAsia="ko-KR"/>
                <w:rPrChange w:id="24296" w:author="CR#0701r1" w:date="2020-04-04T13:17:00Z">
                  <w:rPr>
                    <w:noProof/>
                    <w:lang w:eastAsia="ko-KR"/>
                  </w:rPr>
                </w:rPrChange>
              </w:rPr>
            </w:pPr>
            <w:r w:rsidRPr="008E2A69">
              <w:rPr>
                <w:noProof/>
                <w:lang w:eastAsia="ko-KR"/>
                <w:rPrChange w:id="24297" w:author="CR#0701r1" w:date="2020-04-04T13:17:00Z">
                  <w:rPr>
                    <w:noProof/>
                    <w:lang w:eastAsia="ko-KR"/>
                  </w:rPr>
                </w:rPrChange>
              </w:rPr>
              <w:t>7</w:t>
            </w:r>
          </w:p>
        </w:tc>
        <w:tc>
          <w:tcPr>
            <w:tcW w:w="3130" w:type="dxa"/>
          </w:tcPr>
          <w:p w:rsidR="00411627" w:rsidRPr="008E2A69" w:rsidRDefault="00411627" w:rsidP="00D157C9">
            <w:pPr>
              <w:pStyle w:val="TAC"/>
              <w:rPr>
                <w:noProof/>
                <w:lang w:eastAsia="ko-KR"/>
                <w:rPrChange w:id="24298" w:author="CR#0701r1" w:date="2020-04-04T13:17:00Z">
                  <w:rPr>
                    <w:noProof/>
                    <w:lang w:eastAsia="ko-KR"/>
                  </w:rPr>
                </w:rPrChange>
              </w:rPr>
            </w:pPr>
            <w:r w:rsidRPr="008E2A69">
              <w:rPr>
                <w:noProof/>
                <w:rPrChange w:id="24299" w:author="CR#0701r1" w:date="2020-04-04T13:17:00Z">
                  <w:rPr>
                    <w:noProof/>
                  </w:rPr>
                </w:rPrChange>
              </w:rPr>
              <w:t>120</w:t>
            </w:r>
          </w:p>
        </w:tc>
      </w:tr>
      <w:tr w:rsidR="008E2A69" w:rsidRPr="008E2A69" w:rsidTr="00D157C9">
        <w:trPr>
          <w:jc w:val="center"/>
        </w:trPr>
        <w:tc>
          <w:tcPr>
            <w:tcW w:w="2235" w:type="dxa"/>
          </w:tcPr>
          <w:p w:rsidR="00411627" w:rsidRPr="008E2A69" w:rsidRDefault="00411627" w:rsidP="00D157C9">
            <w:pPr>
              <w:pStyle w:val="TAC"/>
              <w:rPr>
                <w:noProof/>
                <w:lang w:eastAsia="ko-KR"/>
                <w:rPrChange w:id="24300" w:author="CR#0701r1" w:date="2020-04-04T13:17:00Z">
                  <w:rPr>
                    <w:noProof/>
                    <w:lang w:eastAsia="ko-KR"/>
                  </w:rPr>
                </w:rPrChange>
              </w:rPr>
            </w:pPr>
            <w:r w:rsidRPr="008E2A69">
              <w:rPr>
                <w:noProof/>
                <w:lang w:eastAsia="ko-KR"/>
                <w:rPrChange w:id="24301" w:author="CR#0701r1" w:date="2020-04-04T13:17:00Z">
                  <w:rPr>
                    <w:noProof/>
                    <w:lang w:eastAsia="ko-KR"/>
                  </w:rPr>
                </w:rPrChange>
              </w:rPr>
              <w:t>8</w:t>
            </w:r>
          </w:p>
        </w:tc>
        <w:tc>
          <w:tcPr>
            <w:tcW w:w="3130" w:type="dxa"/>
          </w:tcPr>
          <w:p w:rsidR="00411627" w:rsidRPr="008E2A69" w:rsidRDefault="00411627" w:rsidP="00D157C9">
            <w:pPr>
              <w:pStyle w:val="TAC"/>
              <w:rPr>
                <w:noProof/>
                <w:lang w:eastAsia="ko-KR"/>
                <w:rPrChange w:id="24302" w:author="CR#0701r1" w:date="2020-04-04T13:17:00Z">
                  <w:rPr>
                    <w:noProof/>
                    <w:lang w:eastAsia="ko-KR"/>
                  </w:rPr>
                </w:rPrChange>
              </w:rPr>
            </w:pPr>
            <w:r w:rsidRPr="008E2A69">
              <w:rPr>
                <w:noProof/>
                <w:rPrChange w:id="24303" w:author="CR#0701r1" w:date="2020-04-04T13:17:00Z">
                  <w:rPr>
                    <w:noProof/>
                  </w:rPr>
                </w:rPrChange>
              </w:rPr>
              <w:t>160</w:t>
            </w:r>
          </w:p>
        </w:tc>
      </w:tr>
      <w:tr w:rsidR="008E2A69" w:rsidRPr="008E2A69" w:rsidTr="00D157C9">
        <w:trPr>
          <w:jc w:val="center"/>
        </w:trPr>
        <w:tc>
          <w:tcPr>
            <w:tcW w:w="2235" w:type="dxa"/>
          </w:tcPr>
          <w:p w:rsidR="00411627" w:rsidRPr="008E2A69" w:rsidRDefault="00411627" w:rsidP="00D157C9">
            <w:pPr>
              <w:pStyle w:val="TAC"/>
              <w:rPr>
                <w:noProof/>
                <w:lang w:eastAsia="ko-KR"/>
                <w:rPrChange w:id="24304" w:author="CR#0701r1" w:date="2020-04-04T13:17:00Z">
                  <w:rPr>
                    <w:noProof/>
                    <w:lang w:eastAsia="ko-KR"/>
                  </w:rPr>
                </w:rPrChange>
              </w:rPr>
            </w:pPr>
            <w:r w:rsidRPr="008E2A69">
              <w:rPr>
                <w:noProof/>
                <w:lang w:eastAsia="ko-KR"/>
                <w:rPrChange w:id="24305" w:author="CR#0701r1" w:date="2020-04-04T13:17:00Z">
                  <w:rPr>
                    <w:noProof/>
                    <w:lang w:eastAsia="ko-KR"/>
                  </w:rPr>
                </w:rPrChange>
              </w:rPr>
              <w:t>9</w:t>
            </w:r>
          </w:p>
        </w:tc>
        <w:tc>
          <w:tcPr>
            <w:tcW w:w="3130" w:type="dxa"/>
          </w:tcPr>
          <w:p w:rsidR="00411627" w:rsidRPr="008E2A69" w:rsidRDefault="00411627" w:rsidP="00D157C9">
            <w:pPr>
              <w:pStyle w:val="TAC"/>
              <w:rPr>
                <w:noProof/>
                <w:lang w:eastAsia="ko-KR"/>
                <w:rPrChange w:id="24306" w:author="CR#0701r1" w:date="2020-04-04T13:17:00Z">
                  <w:rPr>
                    <w:noProof/>
                    <w:lang w:eastAsia="ko-KR"/>
                  </w:rPr>
                </w:rPrChange>
              </w:rPr>
            </w:pPr>
            <w:r w:rsidRPr="008E2A69">
              <w:rPr>
                <w:noProof/>
                <w:rPrChange w:id="24307" w:author="CR#0701r1" w:date="2020-04-04T13:17:00Z">
                  <w:rPr>
                    <w:noProof/>
                  </w:rPr>
                </w:rPrChange>
              </w:rPr>
              <w:t>240</w:t>
            </w:r>
          </w:p>
        </w:tc>
      </w:tr>
      <w:tr w:rsidR="008E2A69" w:rsidRPr="008E2A69" w:rsidTr="00D157C9">
        <w:trPr>
          <w:jc w:val="center"/>
        </w:trPr>
        <w:tc>
          <w:tcPr>
            <w:tcW w:w="2235" w:type="dxa"/>
          </w:tcPr>
          <w:p w:rsidR="00411627" w:rsidRPr="008E2A69" w:rsidRDefault="00411627" w:rsidP="00D157C9">
            <w:pPr>
              <w:pStyle w:val="TAC"/>
              <w:rPr>
                <w:noProof/>
                <w:lang w:eastAsia="ko-KR"/>
                <w:rPrChange w:id="24308" w:author="CR#0701r1" w:date="2020-04-04T13:17:00Z">
                  <w:rPr>
                    <w:noProof/>
                    <w:lang w:eastAsia="ko-KR"/>
                  </w:rPr>
                </w:rPrChange>
              </w:rPr>
            </w:pPr>
            <w:r w:rsidRPr="008E2A69">
              <w:rPr>
                <w:noProof/>
                <w:lang w:eastAsia="ko-KR"/>
                <w:rPrChange w:id="24309" w:author="CR#0701r1" w:date="2020-04-04T13:17:00Z">
                  <w:rPr>
                    <w:noProof/>
                    <w:lang w:eastAsia="ko-KR"/>
                  </w:rPr>
                </w:rPrChange>
              </w:rPr>
              <w:t>10</w:t>
            </w:r>
          </w:p>
        </w:tc>
        <w:tc>
          <w:tcPr>
            <w:tcW w:w="3130" w:type="dxa"/>
          </w:tcPr>
          <w:p w:rsidR="00411627" w:rsidRPr="008E2A69" w:rsidRDefault="00411627" w:rsidP="00D157C9">
            <w:pPr>
              <w:pStyle w:val="TAC"/>
              <w:rPr>
                <w:noProof/>
                <w:lang w:eastAsia="ko-KR"/>
                <w:rPrChange w:id="24310" w:author="CR#0701r1" w:date="2020-04-04T13:17:00Z">
                  <w:rPr>
                    <w:noProof/>
                    <w:lang w:eastAsia="ko-KR"/>
                  </w:rPr>
                </w:rPrChange>
              </w:rPr>
            </w:pPr>
            <w:r w:rsidRPr="008E2A69">
              <w:rPr>
                <w:noProof/>
                <w:rPrChange w:id="24311" w:author="CR#0701r1" w:date="2020-04-04T13:17:00Z">
                  <w:rPr>
                    <w:noProof/>
                  </w:rPr>
                </w:rPrChange>
              </w:rPr>
              <w:t>320</w:t>
            </w:r>
          </w:p>
        </w:tc>
      </w:tr>
      <w:tr w:rsidR="008E2A69" w:rsidRPr="008E2A69" w:rsidTr="00D157C9">
        <w:trPr>
          <w:jc w:val="center"/>
        </w:trPr>
        <w:tc>
          <w:tcPr>
            <w:tcW w:w="2235" w:type="dxa"/>
          </w:tcPr>
          <w:p w:rsidR="00411627" w:rsidRPr="008E2A69" w:rsidRDefault="00411627" w:rsidP="00D157C9">
            <w:pPr>
              <w:pStyle w:val="TAC"/>
              <w:rPr>
                <w:noProof/>
                <w:lang w:eastAsia="ko-KR"/>
                <w:rPrChange w:id="24312" w:author="CR#0701r1" w:date="2020-04-04T13:17:00Z">
                  <w:rPr>
                    <w:noProof/>
                    <w:lang w:eastAsia="ko-KR"/>
                  </w:rPr>
                </w:rPrChange>
              </w:rPr>
            </w:pPr>
            <w:r w:rsidRPr="008E2A69">
              <w:rPr>
                <w:noProof/>
                <w:lang w:eastAsia="ko-KR"/>
                <w:rPrChange w:id="24313" w:author="CR#0701r1" w:date="2020-04-04T13:17:00Z">
                  <w:rPr>
                    <w:noProof/>
                    <w:lang w:eastAsia="ko-KR"/>
                  </w:rPr>
                </w:rPrChange>
              </w:rPr>
              <w:t>11</w:t>
            </w:r>
          </w:p>
        </w:tc>
        <w:tc>
          <w:tcPr>
            <w:tcW w:w="3130" w:type="dxa"/>
          </w:tcPr>
          <w:p w:rsidR="00411627" w:rsidRPr="008E2A69" w:rsidRDefault="00411627" w:rsidP="00D157C9">
            <w:pPr>
              <w:pStyle w:val="TAC"/>
              <w:rPr>
                <w:noProof/>
                <w:lang w:eastAsia="ko-KR"/>
                <w:rPrChange w:id="24314" w:author="CR#0701r1" w:date="2020-04-04T13:17:00Z">
                  <w:rPr>
                    <w:noProof/>
                    <w:lang w:eastAsia="ko-KR"/>
                  </w:rPr>
                </w:rPrChange>
              </w:rPr>
            </w:pPr>
            <w:r w:rsidRPr="008E2A69">
              <w:rPr>
                <w:noProof/>
                <w:rPrChange w:id="24315" w:author="CR#0701r1" w:date="2020-04-04T13:17:00Z">
                  <w:rPr>
                    <w:noProof/>
                  </w:rPr>
                </w:rPrChange>
              </w:rPr>
              <w:t>480</w:t>
            </w:r>
          </w:p>
        </w:tc>
      </w:tr>
      <w:tr w:rsidR="008E2A69" w:rsidRPr="008E2A69" w:rsidTr="00D157C9">
        <w:trPr>
          <w:jc w:val="center"/>
        </w:trPr>
        <w:tc>
          <w:tcPr>
            <w:tcW w:w="2235" w:type="dxa"/>
          </w:tcPr>
          <w:p w:rsidR="00411627" w:rsidRPr="008E2A69" w:rsidRDefault="00411627" w:rsidP="00D157C9">
            <w:pPr>
              <w:pStyle w:val="TAC"/>
              <w:rPr>
                <w:noProof/>
                <w:lang w:eastAsia="ko-KR"/>
                <w:rPrChange w:id="24316" w:author="CR#0701r1" w:date="2020-04-04T13:17:00Z">
                  <w:rPr>
                    <w:noProof/>
                    <w:lang w:eastAsia="ko-KR"/>
                  </w:rPr>
                </w:rPrChange>
              </w:rPr>
            </w:pPr>
            <w:r w:rsidRPr="008E2A69">
              <w:rPr>
                <w:noProof/>
                <w:lang w:eastAsia="ko-KR"/>
                <w:rPrChange w:id="24317" w:author="CR#0701r1" w:date="2020-04-04T13:17:00Z">
                  <w:rPr>
                    <w:noProof/>
                    <w:lang w:eastAsia="ko-KR"/>
                  </w:rPr>
                </w:rPrChange>
              </w:rPr>
              <w:t>12</w:t>
            </w:r>
          </w:p>
        </w:tc>
        <w:tc>
          <w:tcPr>
            <w:tcW w:w="3130" w:type="dxa"/>
          </w:tcPr>
          <w:p w:rsidR="00411627" w:rsidRPr="008E2A69" w:rsidRDefault="00411627" w:rsidP="00D157C9">
            <w:pPr>
              <w:pStyle w:val="TAC"/>
              <w:rPr>
                <w:noProof/>
                <w:lang w:eastAsia="ko-KR"/>
                <w:rPrChange w:id="24318" w:author="CR#0701r1" w:date="2020-04-04T13:17:00Z">
                  <w:rPr>
                    <w:noProof/>
                    <w:lang w:eastAsia="ko-KR"/>
                  </w:rPr>
                </w:rPrChange>
              </w:rPr>
            </w:pPr>
            <w:r w:rsidRPr="008E2A69">
              <w:rPr>
                <w:noProof/>
                <w:rPrChange w:id="24319" w:author="CR#0701r1" w:date="2020-04-04T13:17:00Z">
                  <w:rPr>
                    <w:noProof/>
                  </w:rPr>
                </w:rPrChange>
              </w:rPr>
              <w:t>960</w:t>
            </w:r>
          </w:p>
        </w:tc>
      </w:tr>
      <w:tr w:rsidR="008E2A69" w:rsidRPr="008E2A69" w:rsidTr="00D157C9">
        <w:trPr>
          <w:jc w:val="center"/>
        </w:trPr>
        <w:tc>
          <w:tcPr>
            <w:tcW w:w="2235" w:type="dxa"/>
          </w:tcPr>
          <w:p w:rsidR="00411627" w:rsidRPr="008E2A69" w:rsidRDefault="00411627" w:rsidP="00D157C9">
            <w:pPr>
              <w:pStyle w:val="TAC"/>
              <w:rPr>
                <w:noProof/>
                <w:lang w:eastAsia="ko-KR"/>
                <w:rPrChange w:id="24320" w:author="CR#0701r1" w:date="2020-04-04T13:17:00Z">
                  <w:rPr>
                    <w:noProof/>
                    <w:lang w:eastAsia="ko-KR"/>
                  </w:rPr>
                </w:rPrChange>
              </w:rPr>
            </w:pPr>
            <w:r w:rsidRPr="008E2A69">
              <w:rPr>
                <w:noProof/>
                <w:lang w:eastAsia="ko-KR"/>
                <w:rPrChange w:id="24321" w:author="CR#0701r1" w:date="2020-04-04T13:17:00Z">
                  <w:rPr>
                    <w:noProof/>
                    <w:lang w:eastAsia="ko-KR"/>
                  </w:rPr>
                </w:rPrChange>
              </w:rPr>
              <w:t>13</w:t>
            </w:r>
          </w:p>
        </w:tc>
        <w:tc>
          <w:tcPr>
            <w:tcW w:w="3130" w:type="dxa"/>
          </w:tcPr>
          <w:p w:rsidR="00411627" w:rsidRPr="008E2A69" w:rsidRDefault="00411627" w:rsidP="00D157C9">
            <w:pPr>
              <w:pStyle w:val="TAC"/>
              <w:rPr>
                <w:noProof/>
                <w:lang w:eastAsia="ko-KR"/>
                <w:rPrChange w:id="24322" w:author="CR#0701r1" w:date="2020-04-04T13:17:00Z">
                  <w:rPr>
                    <w:noProof/>
                    <w:lang w:eastAsia="ko-KR"/>
                  </w:rPr>
                </w:rPrChange>
              </w:rPr>
            </w:pPr>
            <w:r w:rsidRPr="008E2A69">
              <w:rPr>
                <w:noProof/>
                <w:lang w:eastAsia="ko-KR"/>
                <w:rPrChange w:id="24323" w:author="CR#0701r1" w:date="2020-04-04T13:17:00Z">
                  <w:rPr>
                    <w:noProof/>
                    <w:lang w:eastAsia="ko-KR"/>
                  </w:rPr>
                </w:rPrChange>
              </w:rPr>
              <w:t>1920</w:t>
            </w:r>
          </w:p>
        </w:tc>
      </w:tr>
      <w:tr w:rsidR="008E2A69" w:rsidRPr="008E2A69" w:rsidTr="00D157C9">
        <w:trPr>
          <w:jc w:val="center"/>
        </w:trPr>
        <w:tc>
          <w:tcPr>
            <w:tcW w:w="2235" w:type="dxa"/>
          </w:tcPr>
          <w:p w:rsidR="00411627" w:rsidRPr="008E2A69" w:rsidRDefault="00411627" w:rsidP="00D157C9">
            <w:pPr>
              <w:pStyle w:val="TAC"/>
              <w:rPr>
                <w:noProof/>
                <w:lang w:eastAsia="ko-KR"/>
                <w:rPrChange w:id="24324" w:author="CR#0701r1" w:date="2020-04-04T13:17:00Z">
                  <w:rPr>
                    <w:noProof/>
                    <w:lang w:eastAsia="ko-KR"/>
                  </w:rPr>
                </w:rPrChange>
              </w:rPr>
            </w:pPr>
            <w:r w:rsidRPr="008E2A69">
              <w:rPr>
                <w:noProof/>
                <w:lang w:eastAsia="ko-KR"/>
                <w:rPrChange w:id="24325" w:author="CR#0701r1" w:date="2020-04-04T13:17:00Z">
                  <w:rPr>
                    <w:noProof/>
                    <w:lang w:eastAsia="ko-KR"/>
                  </w:rPr>
                </w:rPrChange>
              </w:rPr>
              <w:t>14</w:t>
            </w:r>
          </w:p>
        </w:tc>
        <w:tc>
          <w:tcPr>
            <w:tcW w:w="3130" w:type="dxa"/>
          </w:tcPr>
          <w:p w:rsidR="00411627" w:rsidRPr="008E2A69" w:rsidRDefault="00411627" w:rsidP="00D157C9">
            <w:pPr>
              <w:pStyle w:val="TAC"/>
              <w:rPr>
                <w:noProof/>
                <w:lang w:eastAsia="ko-KR"/>
                <w:rPrChange w:id="24326" w:author="CR#0701r1" w:date="2020-04-04T13:17:00Z">
                  <w:rPr>
                    <w:noProof/>
                    <w:lang w:eastAsia="ko-KR"/>
                  </w:rPr>
                </w:rPrChange>
              </w:rPr>
            </w:pPr>
            <w:r w:rsidRPr="008E2A69">
              <w:rPr>
                <w:noProof/>
                <w:rPrChange w:id="24327" w:author="CR#0701r1" w:date="2020-04-04T13:17:00Z">
                  <w:rPr>
                    <w:noProof/>
                  </w:rPr>
                </w:rPrChange>
              </w:rPr>
              <w:t>Reserved</w:t>
            </w:r>
          </w:p>
        </w:tc>
      </w:tr>
      <w:tr w:rsidR="00411627" w:rsidRPr="008E2A69" w:rsidTr="00D157C9">
        <w:trPr>
          <w:jc w:val="center"/>
        </w:trPr>
        <w:tc>
          <w:tcPr>
            <w:tcW w:w="2235" w:type="dxa"/>
          </w:tcPr>
          <w:p w:rsidR="00411627" w:rsidRPr="008E2A69" w:rsidRDefault="00411627" w:rsidP="00D157C9">
            <w:pPr>
              <w:pStyle w:val="TAC"/>
              <w:rPr>
                <w:noProof/>
                <w:lang w:eastAsia="ko-KR"/>
                <w:rPrChange w:id="24328" w:author="CR#0701r1" w:date="2020-04-04T13:17:00Z">
                  <w:rPr>
                    <w:noProof/>
                    <w:lang w:eastAsia="ko-KR"/>
                  </w:rPr>
                </w:rPrChange>
              </w:rPr>
            </w:pPr>
            <w:r w:rsidRPr="008E2A69">
              <w:rPr>
                <w:noProof/>
                <w:lang w:eastAsia="ko-KR"/>
                <w:rPrChange w:id="24329" w:author="CR#0701r1" w:date="2020-04-04T13:17:00Z">
                  <w:rPr>
                    <w:noProof/>
                    <w:lang w:eastAsia="ko-KR"/>
                  </w:rPr>
                </w:rPrChange>
              </w:rPr>
              <w:t>15</w:t>
            </w:r>
          </w:p>
        </w:tc>
        <w:tc>
          <w:tcPr>
            <w:tcW w:w="3130" w:type="dxa"/>
          </w:tcPr>
          <w:p w:rsidR="00411627" w:rsidRPr="008E2A69" w:rsidRDefault="00411627" w:rsidP="00D157C9">
            <w:pPr>
              <w:pStyle w:val="TAC"/>
              <w:rPr>
                <w:noProof/>
                <w:lang w:eastAsia="ko-KR"/>
                <w:rPrChange w:id="24330" w:author="CR#0701r1" w:date="2020-04-04T13:17:00Z">
                  <w:rPr>
                    <w:noProof/>
                    <w:lang w:eastAsia="ko-KR"/>
                  </w:rPr>
                </w:rPrChange>
              </w:rPr>
            </w:pPr>
            <w:r w:rsidRPr="008E2A69">
              <w:rPr>
                <w:noProof/>
                <w:rPrChange w:id="24331" w:author="CR#0701r1" w:date="2020-04-04T13:17:00Z">
                  <w:rPr>
                    <w:noProof/>
                  </w:rPr>
                </w:rPrChange>
              </w:rPr>
              <w:t>Reserved</w:t>
            </w:r>
          </w:p>
        </w:tc>
      </w:tr>
    </w:tbl>
    <w:p w:rsidR="00411627" w:rsidRPr="008E2A69" w:rsidRDefault="00411627" w:rsidP="00411627">
      <w:pPr>
        <w:rPr>
          <w:lang w:eastAsia="ko-KR"/>
          <w:rPrChange w:id="24332" w:author="CR#0701r1" w:date="2020-04-04T13:17:00Z">
            <w:rPr>
              <w:lang w:eastAsia="ko-KR"/>
            </w:rPr>
          </w:rPrChange>
        </w:rPr>
      </w:pPr>
    </w:p>
    <w:p w:rsidR="00411627" w:rsidRPr="008E2A69" w:rsidRDefault="00411627" w:rsidP="00411627">
      <w:pPr>
        <w:pStyle w:val="Heading2"/>
        <w:rPr>
          <w:lang w:eastAsia="ko-KR"/>
          <w:rPrChange w:id="24333" w:author="CR#0701r1" w:date="2020-04-04T13:17:00Z">
            <w:rPr>
              <w:lang w:eastAsia="ko-KR"/>
            </w:rPr>
          </w:rPrChange>
        </w:rPr>
      </w:pPr>
      <w:bookmarkStart w:id="24334" w:name="_Toc29239908"/>
      <w:r w:rsidRPr="008E2A69">
        <w:rPr>
          <w:lang w:eastAsia="ko-KR"/>
          <w:rPrChange w:id="24335" w:author="CR#0701r1" w:date="2020-04-04T13:17:00Z">
            <w:rPr>
              <w:lang w:eastAsia="ko-KR"/>
            </w:rPr>
          </w:rPrChange>
        </w:rPr>
        <w:t>7.3</w:t>
      </w:r>
      <w:r w:rsidRPr="008E2A69">
        <w:rPr>
          <w:lang w:eastAsia="ko-KR"/>
          <w:rPrChange w:id="24336" w:author="CR#0701r1" w:date="2020-04-04T13:17:00Z">
            <w:rPr>
              <w:lang w:eastAsia="ko-KR"/>
            </w:rPr>
          </w:rPrChange>
        </w:rPr>
        <w:tab/>
        <w:t>DELTA_PREAMBLE values</w:t>
      </w:r>
      <w:bookmarkEnd w:id="24334"/>
    </w:p>
    <w:p w:rsidR="00411627" w:rsidRPr="008E2A69" w:rsidRDefault="00411627" w:rsidP="00411627">
      <w:pPr>
        <w:rPr>
          <w:noProof/>
          <w:lang w:eastAsia="ko-KR"/>
          <w:rPrChange w:id="24337" w:author="CR#0701r1" w:date="2020-04-04T13:17:00Z">
            <w:rPr>
              <w:noProof/>
              <w:lang w:eastAsia="ko-KR"/>
            </w:rPr>
          </w:rPrChange>
        </w:rPr>
      </w:pPr>
      <w:r w:rsidRPr="008E2A69">
        <w:rPr>
          <w:noProof/>
          <w:rPrChange w:id="24338" w:author="CR#0701r1" w:date="2020-04-04T13:17:00Z">
            <w:rPr>
              <w:noProof/>
            </w:rPr>
          </w:rPrChange>
        </w:rPr>
        <w:t>The DELTA_PREAMBLE preamble format based power offset values are presented in Tables 7.3-1 and 7.3-2.</w:t>
      </w:r>
    </w:p>
    <w:p w:rsidR="00411627" w:rsidRPr="008E2A69" w:rsidRDefault="00411627" w:rsidP="00411627">
      <w:pPr>
        <w:pStyle w:val="TH"/>
        <w:rPr>
          <w:noProof/>
          <w:rPrChange w:id="24339" w:author="CR#0701r1" w:date="2020-04-04T13:17:00Z">
            <w:rPr>
              <w:noProof/>
            </w:rPr>
          </w:rPrChange>
        </w:rPr>
      </w:pPr>
      <w:r w:rsidRPr="008E2A69">
        <w:rPr>
          <w:noProof/>
          <w:rPrChange w:id="24340" w:author="CR#0701r1" w:date="2020-04-04T13:17:00Z">
            <w:rPr>
              <w:noProof/>
            </w:rPr>
          </w:rPrChange>
        </w:rPr>
        <w:t>Table 7.</w:t>
      </w:r>
      <w:r w:rsidRPr="008E2A69">
        <w:rPr>
          <w:noProof/>
          <w:lang w:eastAsia="ko-KR"/>
          <w:rPrChange w:id="24341" w:author="CR#0701r1" w:date="2020-04-04T13:17:00Z">
            <w:rPr>
              <w:noProof/>
              <w:lang w:eastAsia="ko-KR"/>
            </w:rPr>
          </w:rPrChange>
        </w:rPr>
        <w:t>3</w:t>
      </w:r>
      <w:r w:rsidRPr="008E2A69">
        <w:rPr>
          <w:noProof/>
          <w:rPrChange w:id="24342" w:author="CR#0701r1" w:date="2020-04-04T13:17:00Z">
            <w:rPr>
              <w:noProof/>
            </w:rPr>
          </w:rPrChange>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Change w:id="24343">
          <w:tblGrid>
            <w:gridCol w:w="1073"/>
            <w:gridCol w:w="2491"/>
          </w:tblGrid>
        </w:tblGridChange>
      </w:tblGrid>
      <w:tr w:rsidR="008E2A69" w:rsidRPr="008E2A69" w:rsidTr="00927E6F">
        <w:trPr>
          <w:jc w:val="center"/>
        </w:trPr>
        <w:tc>
          <w:tcPr>
            <w:tcW w:w="1073" w:type="dxa"/>
            <w:vAlign w:val="center"/>
          </w:tcPr>
          <w:p w:rsidR="00411627" w:rsidRPr="008E2A69" w:rsidRDefault="00411627" w:rsidP="00D157C9">
            <w:pPr>
              <w:pStyle w:val="TAH"/>
              <w:rPr>
                <w:rPrChange w:id="24344" w:author="CR#0701r1" w:date="2020-04-04T13:17:00Z">
                  <w:rPr/>
                </w:rPrChange>
              </w:rPr>
            </w:pPr>
            <w:r w:rsidRPr="008E2A69">
              <w:rPr>
                <w:rPrChange w:id="24345" w:author="CR#0701r1" w:date="2020-04-04T13:17:00Z">
                  <w:rPr/>
                </w:rPrChange>
              </w:rPr>
              <w:t>Preamble</w:t>
            </w:r>
          </w:p>
          <w:p w:rsidR="00411627" w:rsidRPr="008E2A69" w:rsidRDefault="00411627" w:rsidP="00D157C9">
            <w:pPr>
              <w:pStyle w:val="TAH"/>
              <w:rPr>
                <w:rPrChange w:id="24346" w:author="CR#0701r1" w:date="2020-04-04T13:17:00Z">
                  <w:rPr/>
                </w:rPrChange>
              </w:rPr>
            </w:pPr>
            <w:r w:rsidRPr="008E2A69">
              <w:rPr>
                <w:rPrChange w:id="24347" w:author="CR#0701r1" w:date="2020-04-04T13:17:00Z">
                  <w:rPr/>
                </w:rPrChange>
              </w:rPr>
              <w:t>Format</w:t>
            </w:r>
          </w:p>
        </w:tc>
        <w:tc>
          <w:tcPr>
            <w:tcW w:w="2491" w:type="dxa"/>
            <w:vAlign w:val="center"/>
          </w:tcPr>
          <w:p w:rsidR="00411627" w:rsidRPr="008E2A69" w:rsidRDefault="00411627" w:rsidP="00D157C9">
            <w:pPr>
              <w:pStyle w:val="TAH"/>
              <w:rPr>
                <w:rPrChange w:id="24348" w:author="CR#0701r1" w:date="2020-04-04T13:17:00Z">
                  <w:rPr/>
                </w:rPrChange>
              </w:rPr>
            </w:pPr>
            <w:r w:rsidRPr="008E2A69">
              <w:rPr>
                <w:rPrChange w:id="24349" w:author="CR#0701r1" w:date="2020-04-04T13:17:00Z">
                  <w:rPr/>
                </w:rPrChange>
              </w:rPr>
              <w:t>DELTA_PREAMBLE values</w:t>
            </w:r>
          </w:p>
        </w:tc>
      </w:tr>
      <w:tr w:rsidR="008E2A69" w:rsidRPr="008E2A69" w:rsidTr="00927E6F">
        <w:trPr>
          <w:jc w:val="center"/>
        </w:trPr>
        <w:tc>
          <w:tcPr>
            <w:tcW w:w="1073" w:type="dxa"/>
            <w:vAlign w:val="center"/>
          </w:tcPr>
          <w:p w:rsidR="00411627" w:rsidRPr="008E2A69" w:rsidRDefault="00411627" w:rsidP="00D157C9">
            <w:pPr>
              <w:pStyle w:val="TAC"/>
              <w:rPr>
                <w:rPrChange w:id="24350" w:author="CR#0701r1" w:date="2020-04-04T13:17:00Z">
                  <w:rPr/>
                </w:rPrChange>
              </w:rPr>
            </w:pPr>
            <w:r w:rsidRPr="008E2A69">
              <w:rPr>
                <w:rPrChange w:id="24351" w:author="CR#0701r1" w:date="2020-04-04T13:17:00Z">
                  <w:rPr/>
                </w:rPrChange>
              </w:rPr>
              <w:t>0</w:t>
            </w:r>
          </w:p>
        </w:tc>
        <w:tc>
          <w:tcPr>
            <w:tcW w:w="2491" w:type="dxa"/>
            <w:vAlign w:val="center"/>
          </w:tcPr>
          <w:p w:rsidR="00411627" w:rsidRPr="008E2A69" w:rsidRDefault="00411627" w:rsidP="00D157C9">
            <w:pPr>
              <w:pStyle w:val="TAC"/>
              <w:rPr>
                <w:lang w:eastAsia="ko-KR"/>
                <w:rPrChange w:id="24352" w:author="CR#0701r1" w:date="2020-04-04T13:17:00Z">
                  <w:rPr>
                    <w:lang w:eastAsia="ko-KR"/>
                  </w:rPr>
                </w:rPrChange>
              </w:rPr>
            </w:pPr>
            <w:r w:rsidRPr="008E2A69">
              <w:rPr>
                <w:lang w:eastAsia="ko-KR"/>
                <w:rPrChange w:id="24353" w:author="CR#0701r1" w:date="2020-04-04T13:17:00Z">
                  <w:rPr>
                    <w:lang w:eastAsia="ko-KR"/>
                  </w:rPr>
                </w:rPrChange>
              </w:rPr>
              <w:t xml:space="preserve"> </w:t>
            </w:r>
            <w:r w:rsidRPr="008E2A69">
              <w:rPr>
                <w:rPrChange w:id="24354" w:author="CR#0701r1" w:date="2020-04-04T13:17:00Z">
                  <w:rPr/>
                </w:rPrChange>
              </w:rPr>
              <w:t>0 dB</w:t>
            </w:r>
          </w:p>
        </w:tc>
      </w:tr>
      <w:tr w:rsidR="008E2A69" w:rsidRPr="008E2A69" w:rsidTr="00927E6F">
        <w:trPr>
          <w:jc w:val="center"/>
        </w:trPr>
        <w:tc>
          <w:tcPr>
            <w:tcW w:w="1073" w:type="dxa"/>
            <w:vAlign w:val="center"/>
          </w:tcPr>
          <w:p w:rsidR="00411627" w:rsidRPr="008E2A69" w:rsidRDefault="00411627" w:rsidP="00D157C9">
            <w:pPr>
              <w:pStyle w:val="TAC"/>
              <w:rPr>
                <w:rPrChange w:id="24355" w:author="CR#0701r1" w:date="2020-04-04T13:17:00Z">
                  <w:rPr/>
                </w:rPrChange>
              </w:rPr>
            </w:pPr>
            <w:r w:rsidRPr="008E2A69">
              <w:rPr>
                <w:rPrChange w:id="24356" w:author="CR#0701r1" w:date="2020-04-04T13:17:00Z">
                  <w:rPr/>
                </w:rPrChange>
              </w:rPr>
              <w:t>1</w:t>
            </w:r>
          </w:p>
        </w:tc>
        <w:tc>
          <w:tcPr>
            <w:tcW w:w="2491" w:type="dxa"/>
            <w:vAlign w:val="center"/>
          </w:tcPr>
          <w:p w:rsidR="00411627" w:rsidRPr="008E2A69" w:rsidRDefault="00411627" w:rsidP="00D157C9">
            <w:pPr>
              <w:pStyle w:val="TAC"/>
              <w:rPr>
                <w:rPrChange w:id="24357" w:author="CR#0701r1" w:date="2020-04-04T13:17:00Z">
                  <w:rPr/>
                </w:rPrChange>
              </w:rPr>
            </w:pPr>
            <w:r w:rsidRPr="008E2A69">
              <w:rPr>
                <w:rPrChange w:id="24358" w:author="CR#0701r1" w:date="2020-04-04T13:17:00Z">
                  <w:rPr/>
                </w:rPrChange>
              </w:rPr>
              <w:t>-3 dB</w:t>
            </w:r>
          </w:p>
        </w:tc>
      </w:tr>
      <w:tr w:rsidR="008E2A69" w:rsidRPr="008E2A69" w:rsidTr="00927E6F">
        <w:trPr>
          <w:jc w:val="center"/>
        </w:trPr>
        <w:tc>
          <w:tcPr>
            <w:tcW w:w="1073" w:type="dxa"/>
            <w:vAlign w:val="center"/>
          </w:tcPr>
          <w:p w:rsidR="00411627" w:rsidRPr="008E2A69" w:rsidRDefault="00411627" w:rsidP="00D157C9">
            <w:pPr>
              <w:pStyle w:val="TAC"/>
              <w:rPr>
                <w:rPrChange w:id="24359" w:author="CR#0701r1" w:date="2020-04-04T13:17:00Z">
                  <w:rPr/>
                </w:rPrChange>
              </w:rPr>
            </w:pPr>
            <w:r w:rsidRPr="008E2A69">
              <w:rPr>
                <w:rPrChange w:id="24360" w:author="CR#0701r1" w:date="2020-04-04T13:17:00Z">
                  <w:rPr/>
                </w:rPrChange>
              </w:rPr>
              <w:t>2</w:t>
            </w:r>
          </w:p>
        </w:tc>
        <w:tc>
          <w:tcPr>
            <w:tcW w:w="2491" w:type="dxa"/>
            <w:vAlign w:val="center"/>
          </w:tcPr>
          <w:p w:rsidR="00411627" w:rsidRPr="008E2A69" w:rsidRDefault="00411627" w:rsidP="00D157C9">
            <w:pPr>
              <w:pStyle w:val="TAC"/>
              <w:rPr>
                <w:rPrChange w:id="24361" w:author="CR#0701r1" w:date="2020-04-04T13:17:00Z">
                  <w:rPr/>
                </w:rPrChange>
              </w:rPr>
            </w:pPr>
            <w:r w:rsidRPr="008E2A69">
              <w:rPr>
                <w:rPrChange w:id="24362" w:author="CR#0701r1" w:date="2020-04-04T13:17:00Z">
                  <w:rPr/>
                </w:rPrChange>
              </w:rPr>
              <w:t>-6 dB</w:t>
            </w:r>
          </w:p>
        </w:tc>
      </w:tr>
      <w:tr w:rsidR="008E2A69" w:rsidRPr="008E2A69" w:rsidTr="00927E6F">
        <w:trPr>
          <w:jc w:val="center"/>
        </w:trPr>
        <w:tc>
          <w:tcPr>
            <w:tcW w:w="1073" w:type="dxa"/>
            <w:vAlign w:val="center"/>
          </w:tcPr>
          <w:p w:rsidR="00411627" w:rsidRPr="008E2A69" w:rsidRDefault="00411627" w:rsidP="00D157C9">
            <w:pPr>
              <w:pStyle w:val="TAC"/>
              <w:rPr>
                <w:rPrChange w:id="24363" w:author="CR#0701r1" w:date="2020-04-04T13:17:00Z">
                  <w:rPr/>
                </w:rPrChange>
              </w:rPr>
            </w:pPr>
            <w:r w:rsidRPr="008E2A69">
              <w:rPr>
                <w:rPrChange w:id="24364" w:author="CR#0701r1" w:date="2020-04-04T13:17:00Z">
                  <w:rPr/>
                </w:rPrChange>
              </w:rPr>
              <w:t>3</w:t>
            </w:r>
          </w:p>
        </w:tc>
        <w:tc>
          <w:tcPr>
            <w:tcW w:w="2491" w:type="dxa"/>
            <w:vAlign w:val="center"/>
          </w:tcPr>
          <w:p w:rsidR="00411627" w:rsidRPr="008E2A69" w:rsidRDefault="00411627" w:rsidP="00D157C9">
            <w:pPr>
              <w:pStyle w:val="TAC"/>
              <w:rPr>
                <w:rPrChange w:id="24365" w:author="CR#0701r1" w:date="2020-04-04T13:17:00Z">
                  <w:rPr/>
                </w:rPrChange>
              </w:rPr>
            </w:pPr>
            <w:r w:rsidRPr="008E2A69">
              <w:rPr>
                <w:lang w:eastAsia="ko-KR"/>
                <w:rPrChange w:id="24366" w:author="CR#0701r1" w:date="2020-04-04T13:17:00Z">
                  <w:rPr>
                    <w:lang w:eastAsia="ko-KR"/>
                  </w:rPr>
                </w:rPrChange>
              </w:rPr>
              <w:t xml:space="preserve"> </w:t>
            </w:r>
            <w:r w:rsidRPr="008E2A69">
              <w:rPr>
                <w:rPrChange w:id="24367" w:author="CR#0701r1" w:date="2020-04-04T13:17:00Z">
                  <w:rPr/>
                </w:rPrChange>
              </w:rPr>
              <w:t>0 dB</w:t>
            </w:r>
          </w:p>
        </w:tc>
      </w:tr>
    </w:tbl>
    <w:p w:rsidR="00411627" w:rsidRPr="008E2A69" w:rsidRDefault="00411627" w:rsidP="00411627">
      <w:pPr>
        <w:rPr>
          <w:noProof/>
          <w:lang w:eastAsia="ko-KR"/>
          <w:rPrChange w:id="24368" w:author="CR#0701r1" w:date="2020-04-04T13:17:00Z">
            <w:rPr>
              <w:noProof/>
              <w:lang w:eastAsia="ko-KR"/>
            </w:rPr>
          </w:rPrChange>
        </w:rPr>
      </w:pPr>
    </w:p>
    <w:p w:rsidR="00411627" w:rsidRPr="008E2A69" w:rsidRDefault="00411627" w:rsidP="00411627">
      <w:pPr>
        <w:pStyle w:val="TH"/>
        <w:rPr>
          <w:noProof/>
          <w:rPrChange w:id="24369" w:author="CR#0701r1" w:date="2020-04-04T13:17:00Z">
            <w:rPr>
              <w:noProof/>
            </w:rPr>
          </w:rPrChange>
        </w:rPr>
      </w:pPr>
      <w:r w:rsidRPr="008E2A69">
        <w:rPr>
          <w:noProof/>
          <w:rPrChange w:id="24370" w:author="CR#0701r1" w:date="2020-04-04T13:17:00Z">
            <w:rPr>
              <w:noProof/>
            </w:rPr>
          </w:rPrChange>
        </w:rPr>
        <w:t>Table 7.</w:t>
      </w:r>
      <w:r w:rsidRPr="008E2A69">
        <w:rPr>
          <w:noProof/>
          <w:lang w:eastAsia="ko-KR"/>
          <w:rPrChange w:id="24371" w:author="CR#0701r1" w:date="2020-04-04T13:17:00Z">
            <w:rPr>
              <w:noProof/>
              <w:lang w:eastAsia="ko-KR"/>
            </w:rPr>
          </w:rPrChange>
        </w:rPr>
        <w:t>3</w:t>
      </w:r>
      <w:r w:rsidRPr="008E2A69">
        <w:rPr>
          <w:noProof/>
          <w:rPrChange w:id="24372" w:author="CR#0701r1" w:date="2020-04-04T13:17:00Z">
            <w:rPr>
              <w:noProof/>
            </w:rPr>
          </w:rPrChange>
        </w:rPr>
        <w:t>-</w:t>
      </w:r>
      <w:r w:rsidRPr="008E2A69">
        <w:rPr>
          <w:noProof/>
          <w:lang w:eastAsia="ko-KR"/>
          <w:rPrChange w:id="24373" w:author="CR#0701r1" w:date="2020-04-04T13:17:00Z">
            <w:rPr>
              <w:noProof/>
              <w:lang w:eastAsia="ko-KR"/>
            </w:rPr>
          </w:rPrChange>
        </w:rPr>
        <w:t>2</w:t>
      </w:r>
      <w:r w:rsidRPr="008E2A69">
        <w:rPr>
          <w:noProof/>
          <w:rPrChange w:id="24374" w:author="CR#0701r1" w:date="2020-04-04T13:17:00Z">
            <w:rPr>
              <w:noProof/>
            </w:rPr>
          </w:rPrChange>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8E2A69" w:rsidRPr="008E2A69" w:rsidTr="00D157C9">
        <w:trPr>
          <w:jc w:val="center"/>
        </w:trPr>
        <w:tc>
          <w:tcPr>
            <w:tcW w:w="2369" w:type="dxa"/>
            <w:tcBorders>
              <w:top w:val="single" w:sz="4" w:space="0" w:color="auto"/>
            </w:tcBorders>
            <w:vAlign w:val="center"/>
          </w:tcPr>
          <w:p w:rsidR="00411627" w:rsidRPr="008E2A69" w:rsidRDefault="00411627" w:rsidP="00D157C9">
            <w:pPr>
              <w:pStyle w:val="TAH"/>
              <w:rPr>
                <w:noProof/>
                <w:lang w:eastAsia="ko-KR"/>
                <w:rPrChange w:id="24375" w:author="CR#0701r1" w:date="2020-04-04T13:17:00Z">
                  <w:rPr>
                    <w:noProof/>
                    <w:lang w:eastAsia="ko-KR"/>
                  </w:rPr>
                </w:rPrChange>
              </w:rPr>
            </w:pPr>
            <w:r w:rsidRPr="008E2A69">
              <w:rPr>
                <w:noProof/>
                <w:lang w:eastAsia="ko-KR"/>
                <w:rPrChange w:id="24376" w:author="CR#0701r1" w:date="2020-04-04T13:17:00Z">
                  <w:rPr>
                    <w:noProof/>
                    <w:lang w:eastAsia="ko-KR"/>
                  </w:rPr>
                </w:rPrChange>
              </w:rPr>
              <w:t>Preamble</w:t>
            </w:r>
          </w:p>
          <w:p w:rsidR="00411627" w:rsidRPr="008E2A69" w:rsidRDefault="00411627" w:rsidP="00D157C9">
            <w:pPr>
              <w:pStyle w:val="TAH"/>
              <w:rPr>
                <w:noProof/>
                <w:lang w:eastAsia="ko-KR"/>
                <w:rPrChange w:id="24377" w:author="CR#0701r1" w:date="2020-04-04T13:17:00Z">
                  <w:rPr>
                    <w:noProof/>
                    <w:lang w:eastAsia="ko-KR"/>
                  </w:rPr>
                </w:rPrChange>
              </w:rPr>
            </w:pPr>
            <w:r w:rsidRPr="008E2A69">
              <w:rPr>
                <w:noProof/>
                <w:lang w:eastAsia="ko-KR"/>
                <w:rPrChange w:id="24378" w:author="CR#0701r1" w:date="2020-04-04T13:17:00Z">
                  <w:rPr>
                    <w:noProof/>
                    <w:lang w:eastAsia="ko-KR"/>
                  </w:rPr>
                </w:rPrChange>
              </w:rPr>
              <w:t>Format</w:t>
            </w:r>
          </w:p>
        </w:tc>
        <w:tc>
          <w:tcPr>
            <w:tcW w:w="3047" w:type="dxa"/>
            <w:tcBorders>
              <w:top w:val="single" w:sz="4" w:space="0" w:color="auto"/>
            </w:tcBorders>
            <w:vAlign w:val="center"/>
          </w:tcPr>
          <w:p w:rsidR="00411627" w:rsidRPr="008E2A69" w:rsidRDefault="00411627" w:rsidP="00D157C9">
            <w:pPr>
              <w:pStyle w:val="TAH"/>
              <w:rPr>
                <w:noProof/>
                <w:lang w:eastAsia="ko-KR"/>
                <w:rPrChange w:id="24379" w:author="CR#0701r1" w:date="2020-04-04T13:17:00Z">
                  <w:rPr>
                    <w:noProof/>
                    <w:lang w:eastAsia="ko-KR"/>
                  </w:rPr>
                </w:rPrChange>
              </w:rPr>
            </w:pPr>
            <w:r w:rsidRPr="008E2A69">
              <w:rPr>
                <w:noProof/>
                <w:lang w:eastAsia="ko-KR"/>
                <w:rPrChange w:id="24380" w:author="CR#0701r1" w:date="2020-04-04T13:17:00Z">
                  <w:rPr>
                    <w:noProof/>
                    <w:lang w:eastAsia="ko-KR"/>
                  </w:rPr>
                </w:rPrChange>
              </w:rPr>
              <w:t>DELTA_PREAMBLE values (dB)</w:t>
            </w:r>
          </w:p>
        </w:tc>
      </w:tr>
      <w:tr w:rsidR="008E2A69" w:rsidRPr="008E2A69" w:rsidTr="00D157C9">
        <w:trPr>
          <w:jc w:val="center"/>
        </w:trPr>
        <w:tc>
          <w:tcPr>
            <w:tcW w:w="2369" w:type="dxa"/>
            <w:vAlign w:val="center"/>
          </w:tcPr>
          <w:p w:rsidR="00411627" w:rsidRPr="008E2A69" w:rsidRDefault="00411627" w:rsidP="00D157C9">
            <w:pPr>
              <w:pStyle w:val="TAC"/>
              <w:rPr>
                <w:noProof/>
                <w:lang w:eastAsia="ko-KR"/>
                <w:rPrChange w:id="24381" w:author="CR#0701r1" w:date="2020-04-04T13:17:00Z">
                  <w:rPr>
                    <w:noProof/>
                    <w:lang w:eastAsia="ko-KR"/>
                  </w:rPr>
                </w:rPrChange>
              </w:rPr>
            </w:pPr>
            <w:r w:rsidRPr="008E2A69">
              <w:rPr>
                <w:noProof/>
                <w:lang w:eastAsia="ko-KR"/>
                <w:rPrChange w:id="24382" w:author="CR#0701r1" w:date="2020-04-04T13:17:00Z">
                  <w:rPr>
                    <w:noProof/>
                    <w:lang w:eastAsia="ko-KR"/>
                  </w:rPr>
                </w:rPrChange>
              </w:rPr>
              <w:t>A1</w:t>
            </w:r>
          </w:p>
        </w:tc>
        <w:tc>
          <w:tcPr>
            <w:tcW w:w="3047" w:type="dxa"/>
            <w:vAlign w:val="center"/>
          </w:tcPr>
          <w:p w:rsidR="00411627" w:rsidRPr="008E2A69" w:rsidRDefault="00411627" w:rsidP="00D157C9">
            <w:pPr>
              <w:pStyle w:val="TAC"/>
              <w:rPr>
                <w:noProof/>
                <w:lang w:eastAsia="ko-KR"/>
                <w:rPrChange w:id="24383" w:author="CR#0701r1" w:date="2020-04-04T13:17:00Z">
                  <w:rPr>
                    <w:noProof/>
                    <w:lang w:eastAsia="ko-KR"/>
                  </w:rPr>
                </w:rPrChange>
              </w:rPr>
            </w:pPr>
            <w:r w:rsidRPr="008E2A69">
              <w:rPr>
                <w:noProof/>
                <w:lang w:eastAsia="ko-KR"/>
                <w:rPrChange w:id="24384" w:author="CR#0701r1" w:date="2020-04-04T13:17:00Z">
                  <w:rPr>
                    <w:noProof/>
                    <w:lang w:eastAsia="ko-KR"/>
                  </w:rPr>
                </w:rPrChange>
              </w:rPr>
              <w:t xml:space="preserve">8 + 3 </w:t>
            </w:r>
            <w:r w:rsidRPr="008E2A69">
              <w:rPr>
                <w:rFonts w:cs="Arial"/>
                <w:noProof/>
                <w:lang w:eastAsia="ko-KR"/>
                <w:rPrChange w:id="24385" w:author="CR#0701r1" w:date="2020-04-04T13:17:00Z">
                  <w:rPr>
                    <w:rFonts w:cs="Arial"/>
                    <w:noProof/>
                    <w:lang w:eastAsia="ko-KR"/>
                  </w:rPr>
                </w:rPrChange>
              </w:rPr>
              <w:t xml:space="preserve">× </w:t>
            </w:r>
            <w:r w:rsidRPr="008E2A69">
              <w:rPr>
                <w:i/>
                <w:noProof/>
                <w:lang w:eastAsia="ko-KR"/>
                <w:rPrChange w:id="24386" w:author="CR#0701r1" w:date="2020-04-04T13:17:00Z">
                  <w:rPr>
                    <w:i/>
                    <w:noProof/>
                    <w:lang w:eastAsia="ko-KR"/>
                  </w:rPr>
                </w:rPrChange>
              </w:rPr>
              <w:t>μ</w:t>
            </w:r>
          </w:p>
        </w:tc>
      </w:tr>
      <w:tr w:rsidR="008E2A69" w:rsidRPr="008E2A69" w:rsidTr="00D157C9">
        <w:trPr>
          <w:jc w:val="center"/>
        </w:trPr>
        <w:tc>
          <w:tcPr>
            <w:tcW w:w="2369" w:type="dxa"/>
            <w:vAlign w:val="center"/>
          </w:tcPr>
          <w:p w:rsidR="00411627" w:rsidRPr="008E2A69" w:rsidRDefault="00411627" w:rsidP="00D157C9">
            <w:pPr>
              <w:pStyle w:val="TAC"/>
              <w:rPr>
                <w:noProof/>
                <w:lang w:eastAsia="ko-KR"/>
                <w:rPrChange w:id="24387" w:author="CR#0701r1" w:date="2020-04-04T13:17:00Z">
                  <w:rPr>
                    <w:noProof/>
                    <w:lang w:eastAsia="ko-KR"/>
                  </w:rPr>
                </w:rPrChange>
              </w:rPr>
            </w:pPr>
            <w:r w:rsidRPr="008E2A69">
              <w:rPr>
                <w:noProof/>
                <w:lang w:eastAsia="ko-KR"/>
                <w:rPrChange w:id="24388" w:author="CR#0701r1" w:date="2020-04-04T13:17:00Z">
                  <w:rPr>
                    <w:noProof/>
                    <w:lang w:eastAsia="ko-KR"/>
                  </w:rPr>
                </w:rPrChange>
              </w:rPr>
              <w:t>A2</w:t>
            </w:r>
          </w:p>
        </w:tc>
        <w:tc>
          <w:tcPr>
            <w:tcW w:w="3047" w:type="dxa"/>
            <w:vAlign w:val="center"/>
          </w:tcPr>
          <w:p w:rsidR="00411627" w:rsidRPr="008E2A69" w:rsidRDefault="00411627" w:rsidP="00D157C9">
            <w:pPr>
              <w:pStyle w:val="TAC"/>
              <w:rPr>
                <w:noProof/>
                <w:lang w:eastAsia="ko-KR"/>
                <w:rPrChange w:id="24389" w:author="CR#0701r1" w:date="2020-04-04T13:17:00Z">
                  <w:rPr>
                    <w:noProof/>
                    <w:lang w:eastAsia="ko-KR"/>
                  </w:rPr>
                </w:rPrChange>
              </w:rPr>
            </w:pPr>
            <w:r w:rsidRPr="008E2A69">
              <w:rPr>
                <w:noProof/>
                <w:lang w:eastAsia="ko-KR"/>
                <w:rPrChange w:id="24390" w:author="CR#0701r1" w:date="2020-04-04T13:17:00Z">
                  <w:rPr>
                    <w:noProof/>
                    <w:lang w:eastAsia="ko-KR"/>
                  </w:rPr>
                </w:rPrChange>
              </w:rPr>
              <w:t xml:space="preserve">5 + 3 </w:t>
            </w:r>
            <w:r w:rsidRPr="008E2A69">
              <w:rPr>
                <w:rFonts w:cs="Arial"/>
                <w:noProof/>
                <w:lang w:eastAsia="ko-KR"/>
                <w:rPrChange w:id="24391" w:author="CR#0701r1" w:date="2020-04-04T13:17:00Z">
                  <w:rPr>
                    <w:rFonts w:cs="Arial"/>
                    <w:noProof/>
                    <w:lang w:eastAsia="ko-KR"/>
                  </w:rPr>
                </w:rPrChange>
              </w:rPr>
              <w:t xml:space="preserve">× </w:t>
            </w:r>
            <w:r w:rsidRPr="008E2A69">
              <w:rPr>
                <w:i/>
                <w:rPrChange w:id="24392" w:author="CR#0701r1" w:date="2020-04-04T13:17:00Z">
                  <w:rPr>
                    <w:i/>
                  </w:rPr>
                </w:rPrChange>
              </w:rPr>
              <w:t>μ</w:t>
            </w:r>
          </w:p>
        </w:tc>
      </w:tr>
      <w:tr w:rsidR="008E2A69" w:rsidRPr="008E2A69" w:rsidTr="00D157C9">
        <w:trPr>
          <w:jc w:val="center"/>
        </w:trPr>
        <w:tc>
          <w:tcPr>
            <w:tcW w:w="2369" w:type="dxa"/>
            <w:vAlign w:val="center"/>
          </w:tcPr>
          <w:p w:rsidR="00411627" w:rsidRPr="008E2A69" w:rsidRDefault="00411627" w:rsidP="00D157C9">
            <w:pPr>
              <w:pStyle w:val="TAC"/>
              <w:rPr>
                <w:noProof/>
                <w:lang w:eastAsia="ko-KR"/>
                <w:rPrChange w:id="24393" w:author="CR#0701r1" w:date="2020-04-04T13:17:00Z">
                  <w:rPr>
                    <w:noProof/>
                    <w:lang w:eastAsia="ko-KR"/>
                  </w:rPr>
                </w:rPrChange>
              </w:rPr>
            </w:pPr>
            <w:r w:rsidRPr="008E2A69">
              <w:rPr>
                <w:noProof/>
                <w:lang w:eastAsia="ko-KR"/>
                <w:rPrChange w:id="24394" w:author="CR#0701r1" w:date="2020-04-04T13:17:00Z">
                  <w:rPr>
                    <w:noProof/>
                    <w:lang w:eastAsia="ko-KR"/>
                  </w:rPr>
                </w:rPrChange>
              </w:rPr>
              <w:t>A3</w:t>
            </w:r>
          </w:p>
        </w:tc>
        <w:tc>
          <w:tcPr>
            <w:tcW w:w="3047" w:type="dxa"/>
            <w:vAlign w:val="center"/>
          </w:tcPr>
          <w:p w:rsidR="00411627" w:rsidRPr="008E2A69" w:rsidRDefault="00411627" w:rsidP="00D157C9">
            <w:pPr>
              <w:pStyle w:val="TAC"/>
              <w:rPr>
                <w:noProof/>
                <w:lang w:eastAsia="ko-KR"/>
                <w:rPrChange w:id="24395" w:author="CR#0701r1" w:date="2020-04-04T13:17:00Z">
                  <w:rPr>
                    <w:noProof/>
                    <w:lang w:eastAsia="ko-KR"/>
                  </w:rPr>
                </w:rPrChange>
              </w:rPr>
            </w:pPr>
            <w:r w:rsidRPr="008E2A69">
              <w:rPr>
                <w:noProof/>
                <w:lang w:eastAsia="ko-KR"/>
                <w:rPrChange w:id="24396" w:author="CR#0701r1" w:date="2020-04-04T13:17:00Z">
                  <w:rPr>
                    <w:noProof/>
                    <w:lang w:eastAsia="ko-KR"/>
                  </w:rPr>
                </w:rPrChange>
              </w:rPr>
              <w:t xml:space="preserve">3 + 3 </w:t>
            </w:r>
            <w:r w:rsidRPr="008E2A69">
              <w:rPr>
                <w:rFonts w:cs="Arial"/>
                <w:noProof/>
                <w:lang w:eastAsia="ko-KR"/>
                <w:rPrChange w:id="24397" w:author="CR#0701r1" w:date="2020-04-04T13:17:00Z">
                  <w:rPr>
                    <w:rFonts w:cs="Arial"/>
                    <w:noProof/>
                    <w:lang w:eastAsia="ko-KR"/>
                  </w:rPr>
                </w:rPrChange>
              </w:rPr>
              <w:t xml:space="preserve">× </w:t>
            </w:r>
            <w:r w:rsidRPr="008E2A69">
              <w:rPr>
                <w:i/>
                <w:rPrChange w:id="24398" w:author="CR#0701r1" w:date="2020-04-04T13:17:00Z">
                  <w:rPr>
                    <w:i/>
                  </w:rPr>
                </w:rPrChange>
              </w:rPr>
              <w:t>μ</w:t>
            </w:r>
          </w:p>
        </w:tc>
      </w:tr>
      <w:tr w:rsidR="008E2A69" w:rsidRPr="008E2A69" w:rsidTr="00D157C9">
        <w:trPr>
          <w:jc w:val="center"/>
        </w:trPr>
        <w:tc>
          <w:tcPr>
            <w:tcW w:w="2369" w:type="dxa"/>
            <w:vAlign w:val="center"/>
          </w:tcPr>
          <w:p w:rsidR="00411627" w:rsidRPr="008E2A69" w:rsidRDefault="00411627" w:rsidP="00D157C9">
            <w:pPr>
              <w:pStyle w:val="TAC"/>
              <w:rPr>
                <w:noProof/>
                <w:lang w:eastAsia="ko-KR"/>
                <w:rPrChange w:id="24399" w:author="CR#0701r1" w:date="2020-04-04T13:17:00Z">
                  <w:rPr>
                    <w:noProof/>
                    <w:lang w:eastAsia="ko-KR"/>
                  </w:rPr>
                </w:rPrChange>
              </w:rPr>
            </w:pPr>
            <w:r w:rsidRPr="008E2A69">
              <w:rPr>
                <w:noProof/>
                <w:lang w:eastAsia="ko-KR"/>
                <w:rPrChange w:id="24400" w:author="CR#0701r1" w:date="2020-04-04T13:17:00Z">
                  <w:rPr>
                    <w:noProof/>
                    <w:lang w:eastAsia="ko-KR"/>
                  </w:rPr>
                </w:rPrChange>
              </w:rPr>
              <w:t>B1</w:t>
            </w:r>
          </w:p>
        </w:tc>
        <w:tc>
          <w:tcPr>
            <w:tcW w:w="3047" w:type="dxa"/>
            <w:vAlign w:val="center"/>
          </w:tcPr>
          <w:p w:rsidR="00411627" w:rsidRPr="008E2A69" w:rsidRDefault="00411627" w:rsidP="00D157C9">
            <w:pPr>
              <w:pStyle w:val="TAC"/>
              <w:rPr>
                <w:noProof/>
                <w:lang w:eastAsia="ko-KR"/>
                <w:rPrChange w:id="24401" w:author="CR#0701r1" w:date="2020-04-04T13:17:00Z">
                  <w:rPr>
                    <w:noProof/>
                    <w:lang w:eastAsia="ko-KR"/>
                  </w:rPr>
                </w:rPrChange>
              </w:rPr>
            </w:pPr>
            <w:r w:rsidRPr="008E2A69">
              <w:rPr>
                <w:noProof/>
                <w:lang w:eastAsia="ko-KR"/>
                <w:rPrChange w:id="24402" w:author="CR#0701r1" w:date="2020-04-04T13:17:00Z">
                  <w:rPr>
                    <w:noProof/>
                    <w:lang w:eastAsia="ko-KR"/>
                  </w:rPr>
                </w:rPrChange>
              </w:rPr>
              <w:t xml:space="preserve">8 + 3 </w:t>
            </w:r>
            <w:r w:rsidRPr="008E2A69">
              <w:rPr>
                <w:rFonts w:cs="Arial"/>
                <w:noProof/>
                <w:lang w:eastAsia="ko-KR"/>
                <w:rPrChange w:id="24403" w:author="CR#0701r1" w:date="2020-04-04T13:17:00Z">
                  <w:rPr>
                    <w:rFonts w:cs="Arial"/>
                    <w:noProof/>
                    <w:lang w:eastAsia="ko-KR"/>
                  </w:rPr>
                </w:rPrChange>
              </w:rPr>
              <w:t xml:space="preserve">× </w:t>
            </w:r>
            <w:r w:rsidRPr="008E2A69">
              <w:rPr>
                <w:i/>
                <w:rPrChange w:id="24404" w:author="CR#0701r1" w:date="2020-04-04T13:17:00Z">
                  <w:rPr>
                    <w:i/>
                  </w:rPr>
                </w:rPrChange>
              </w:rPr>
              <w:t>μ</w:t>
            </w:r>
          </w:p>
        </w:tc>
      </w:tr>
      <w:tr w:rsidR="008E2A69" w:rsidRPr="008E2A69" w:rsidTr="00D157C9">
        <w:trPr>
          <w:jc w:val="center"/>
        </w:trPr>
        <w:tc>
          <w:tcPr>
            <w:tcW w:w="2369" w:type="dxa"/>
            <w:vAlign w:val="center"/>
          </w:tcPr>
          <w:p w:rsidR="00411627" w:rsidRPr="008E2A69" w:rsidRDefault="00411627" w:rsidP="00D157C9">
            <w:pPr>
              <w:pStyle w:val="TAC"/>
              <w:rPr>
                <w:noProof/>
                <w:lang w:eastAsia="ko-KR"/>
                <w:rPrChange w:id="24405" w:author="CR#0701r1" w:date="2020-04-04T13:17:00Z">
                  <w:rPr>
                    <w:noProof/>
                    <w:lang w:eastAsia="ko-KR"/>
                  </w:rPr>
                </w:rPrChange>
              </w:rPr>
            </w:pPr>
            <w:r w:rsidRPr="008E2A69">
              <w:rPr>
                <w:noProof/>
                <w:lang w:eastAsia="ko-KR"/>
                <w:rPrChange w:id="24406" w:author="CR#0701r1" w:date="2020-04-04T13:17:00Z">
                  <w:rPr>
                    <w:noProof/>
                    <w:lang w:eastAsia="ko-KR"/>
                  </w:rPr>
                </w:rPrChange>
              </w:rPr>
              <w:t>B2</w:t>
            </w:r>
          </w:p>
        </w:tc>
        <w:tc>
          <w:tcPr>
            <w:tcW w:w="3047" w:type="dxa"/>
            <w:vAlign w:val="center"/>
          </w:tcPr>
          <w:p w:rsidR="00411627" w:rsidRPr="008E2A69" w:rsidRDefault="00411627" w:rsidP="00D157C9">
            <w:pPr>
              <w:pStyle w:val="TAC"/>
              <w:rPr>
                <w:noProof/>
                <w:lang w:eastAsia="ko-KR"/>
                <w:rPrChange w:id="24407" w:author="CR#0701r1" w:date="2020-04-04T13:17:00Z">
                  <w:rPr>
                    <w:noProof/>
                    <w:lang w:eastAsia="ko-KR"/>
                  </w:rPr>
                </w:rPrChange>
              </w:rPr>
            </w:pPr>
            <w:r w:rsidRPr="008E2A69">
              <w:rPr>
                <w:noProof/>
                <w:lang w:eastAsia="ko-KR"/>
                <w:rPrChange w:id="24408" w:author="CR#0701r1" w:date="2020-04-04T13:17:00Z">
                  <w:rPr>
                    <w:noProof/>
                    <w:lang w:eastAsia="ko-KR"/>
                  </w:rPr>
                </w:rPrChange>
              </w:rPr>
              <w:t xml:space="preserve">5 + 3 </w:t>
            </w:r>
            <w:r w:rsidRPr="008E2A69">
              <w:rPr>
                <w:rFonts w:cs="Arial"/>
                <w:noProof/>
                <w:lang w:eastAsia="ko-KR"/>
                <w:rPrChange w:id="24409" w:author="CR#0701r1" w:date="2020-04-04T13:17:00Z">
                  <w:rPr>
                    <w:rFonts w:cs="Arial"/>
                    <w:noProof/>
                    <w:lang w:eastAsia="ko-KR"/>
                  </w:rPr>
                </w:rPrChange>
              </w:rPr>
              <w:t xml:space="preserve">× </w:t>
            </w:r>
            <w:r w:rsidRPr="008E2A69">
              <w:rPr>
                <w:i/>
                <w:rPrChange w:id="24410" w:author="CR#0701r1" w:date="2020-04-04T13:17:00Z">
                  <w:rPr>
                    <w:i/>
                  </w:rPr>
                </w:rPrChange>
              </w:rPr>
              <w:t>μ</w:t>
            </w:r>
          </w:p>
        </w:tc>
      </w:tr>
      <w:tr w:rsidR="008E2A69" w:rsidRPr="008E2A69" w:rsidTr="00D157C9">
        <w:trPr>
          <w:jc w:val="center"/>
        </w:trPr>
        <w:tc>
          <w:tcPr>
            <w:tcW w:w="2369" w:type="dxa"/>
            <w:vAlign w:val="center"/>
          </w:tcPr>
          <w:p w:rsidR="00411627" w:rsidRPr="008E2A69" w:rsidRDefault="00411627" w:rsidP="00D157C9">
            <w:pPr>
              <w:pStyle w:val="TAC"/>
              <w:rPr>
                <w:noProof/>
                <w:lang w:eastAsia="ko-KR"/>
                <w:rPrChange w:id="24411" w:author="CR#0701r1" w:date="2020-04-04T13:17:00Z">
                  <w:rPr>
                    <w:noProof/>
                    <w:lang w:eastAsia="ko-KR"/>
                  </w:rPr>
                </w:rPrChange>
              </w:rPr>
            </w:pPr>
            <w:r w:rsidRPr="008E2A69">
              <w:rPr>
                <w:noProof/>
                <w:lang w:eastAsia="ko-KR"/>
                <w:rPrChange w:id="24412" w:author="CR#0701r1" w:date="2020-04-04T13:17:00Z">
                  <w:rPr>
                    <w:noProof/>
                    <w:lang w:eastAsia="ko-KR"/>
                  </w:rPr>
                </w:rPrChange>
              </w:rPr>
              <w:t>B3</w:t>
            </w:r>
          </w:p>
        </w:tc>
        <w:tc>
          <w:tcPr>
            <w:tcW w:w="3047" w:type="dxa"/>
            <w:vAlign w:val="center"/>
          </w:tcPr>
          <w:p w:rsidR="00411627" w:rsidRPr="008E2A69" w:rsidRDefault="00411627" w:rsidP="00D157C9">
            <w:pPr>
              <w:pStyle w:val="TAC"/>
              <w:rPr>
                <w:noProof/>
                <w:lang w:eastAsia="ko-KR"/>
                <w:rPrChange w:id="24413" w:author="CR#0701r1" w:date="2020-04-04T13:17:00Z">
                  <w:rPr>
                    <w:noProof/>
                    <w:lang w:eastAsia="ko-KR"/>
                  </w:rPr>
                </w:rPrChange>
              </w:rPr>
            </w:pPr>
            <w:r w:rsidRPr="008E2A69">
              <w:rPr>
                <w:noProof/>
                <w:lang w:eastAsia="ko-KR"/>
                <w:rPrChange w:id="24414" w:author="CR#0701r1" w:date="2020-04-04T13:17:00Z">
                  <w:rPr>
                    <w:noProof/>
                    <w:lang w:eastAsia="ko-KR"/>
                  </w:rPr>
                </w:rPrChange>
              </w:rPr>
              <w:t xml:space="preserve">3 + 3 </w:t>
            </w:r>
            <w:r w:rsidRPr="008E2A69">
              <w:rPr>
                <w:rFonts w:cs="Arial"/>
                <w:noProof/>
                <w:lang w:eastAsia="ko-KR"/>
                <w:rPrChange w:id="24415" w:author="CR#0701r1" w:date="2020-04-04T13:17:00Z">
                  <w:rPr>
                    <w:rFonts w:cs="Arial"/>
                    <w:noProof/>
                    <w:lang w:eastAsia="ko-KR"/>
                  </w:rPr>
                </w:rPrChange>
              </w:rPr>
              <w:t xml:space="preserve">× </w:t>
            </w:r>
            <w:r w:rsidRPr="008E2A69">
              <w:rPr>
                <w:i/>
                <w:rPrChange w:id="24416" w:author="CR#0701r1" w:date="2020-04-04T13:17:00Z">
                  <w:rPr>
                    <w:i/>
                  </w:rPr>
                </w:rPrChange>
              </w:rPr>
              <w:t>μ</w:t>
            </w:r>
          </w:p>
        </w:tc>
      </w:tr>
      <w:tr w:rsidR="008E2A69" w:rsidRPr="008E2A69" w:rsidTr="00D157C9">
        <w:trPr>
          <w:jc w:val="center"/>
        </w:trPr>
        <w:tc>
          <w:tcPr>
            <w:tcW w:w="2369" w:type="dxa"/>
            <w:vAlign w:val="center"/>
          </w:tcPr>
          <w:p w:rsidR="00411627" w:rsidRPr="008E2A69" w:rsidRDefault="00411627" w:rsidP="00D157C9">
            <w:pPr>
              <w:pStyle w:val="TAC"/>
              <w:rPr>
                <w:noProof/>
                <w:lang w:eastAsia="ko-KR"/>
                <w:rPrChange w:id="24417" w:author="CR#0701r1" w:date="2020-04-04T13:17:00Z">
                  <w:rPr>
                    <w:noProof/>
                    <w:lang w:eastAsia="ko-KR"/>
                  </w:rPr>
                </w:rPrChange>
              </w:rPr>
            </w:pPr>
            <w:r w:rsidRPr="008E2A69">
              <w:rPr>
                <w:noProof/>
                <w:lang w:eastAsia="ko-KR"/>
                <w:rPrChange w:id="24418" w:author="CR#0701r1" w:date="2020-04-04T13:17:00Z">
                  <w:rPr>
                    <w:noProof/>
                    <w:lang w:eastAsia="ko-KR"/>
                  </w:rPr>
                </w:rPrChange>
              </w:rPr>
              <w:t>B4</w:t>
            </w:r>
          </w:p>
        </w:tc>
        <w:tc>
          <w:tcPr>
            <w:tcW w:w="3047" w:type="dxa"/>
            <w:vAlign w:val="center"/>
          </w:tcPr>
          <w:p w:rsidR="00411627" w:rsidRPr="008E2A69" w:rsidRDefault="00411627" w:rsidP="00D157C9">
            <w:pPr>
              <w:pStyle w:val="TAC"/>
              <w:rPr>
                <w:noProof/>
                <w:lang w:eastAsia="ko-KR"/>
                <w:rPrChange w:id="24419" w:author="CR#0701r1" w:date="2020-04-04T13:17:00Z">
                  <w:rPr>
                    <w:noProof/>
                    <w:lang w:eastAsia="ko-KR"/>
                  </w:rPr>
                </w:rPrChange>
              </w:rPr>
            </w:pPr>
            <w:r w:rsidRPr="008E2A69">
              <w:rPr>
                <w:noProof/>
                <w:lang w:eastAsia="ko-KR"/>
                <w:rPrChange w:id="24420" w:author="CR#0701r1" w:date="2020-04-04T13:17:00Z">
                  <w:rPr>
                    <w:noProof/>
                    <w:lang w:eastAsia="ko-KR"/>
                  </w:rPr>
                </w:rPrChange>
              </w:rPr>
              <w:t xml:space="preserve">3 </w:t>
            </w:r>
            <w:r w:rsidRPr="008E2A69">
              <w:rPr>
                <w:rFonts w:cs="Arial"/>
                <w:noProof/>
                <w:lang w:eastAsia="ko-KR"/>
                <w:rPrChange w:id="24421" w:author="CR#0701r1" w:date="2020-04-04T13:17:00Z">
                  <w:rPr>
                    <w:rFonts w:cs="Arial"/>
                    <w:noProof/>
                    <w:lang w:eastAsia="ko-KR"/>
                  </w:rPr>
                </w:rPrChange>
              </w:rPr>
              <w:t xml:space="preserve">× </w:t>
            </w:r>
            <w:r w:rsidRPr="008E2A69">
              <w:rPr>
                <w:i/>
                <w:rPrChange w:id="24422" w:author="CR#0701r1" w:date="2020-04-04T13:17:00Z">
                  <w:rPr>
                    <w:i/>
                  </w:rPr>
                </w:rPrChange>
              </w:rPr>
              <w:t>μ</w:t>
            </w:r>
          </w:p>
        </w:tc>
      </w:tr>
      <w:tr w:rsidR="008E2A69" w:rsidRPr="008E2A69" w:rsidTr="00D157C9">
        <w:trPr>
          <w:jc w:val="center"/>
        </w:trPr>
        <w:tc>
          <w:tcPr>
            <w:tcW w:w="2369" w:type="dxa"/>
            <w:vAlign w:val="center"/>
          </w:tcPr>
          <w:p w:rsidR="00411627" w:rsidRPr="008E2A69" w:rsidRDefault="00411627" w:rsidP="00D157C9">
            <w:pPr>
              <w:pStyle w:val="TAC"/>
              <w:rPr>
                <w:noProof/>
                <w:lang w:eastAsia="ko-KR"/>
                <w:rPrChange w:id="24423" w:author="CR#0701r1" w:date="2020-04-04T13:17:00Z">
                  <w:rPr>
                    <w:noProof/>
                    <w:lang w:eastAsia="ko-KR"/>
                  </w:rPr>
                </w:rPrChange>
              </w:rPr>
            </w:pPr>
            <w:r w:rsidRPr="008E2A69">
              <w:rPr>
                <w:noProof/>
                <w:lang w:eastAsia="ko-KR"/>
                <w:rPrChange w:id="24424" w:author="CR#0701r1" w:date="2020-04-04T13:17:00Z">
                  <w:rPr>
                    <w:noProof/>
                    <w:lang w:eastAsia="ko-KR"/>
                  </w:rPr>
                </w:rPrChange>
              </w:rPr>
              <w:t>C0</w:t>
            </w:r>
          </w:p>
        </w:tc>
        <w:tc>
          <w:tcPr>
            <w:tcW w:w="3047" w:type="dxa"/>
            <w:vAlign w:val="center"/>
          </w:tcPr>
          <w:p w:rsidR="00411627" w:rsidRPr="008E2A69" w:rsidRDefault="00411627" w:rsidP="00D157C9">
            <w:pPr>
              <w:pStyle w:val="TAC"/>
              <w:rPr>
                <w:noProof/>
                <w:lang w:eastAsia="ko-KR"/>
                <w:rPrChange w:id="24425" w:author="CR#0701r1" w:date="2020-04-04T13:17:00Z">
                  <w:rPr>
                    <w:noProof/>
                    <w:lang w:eastAsia="ko-KR"/>
                  </w:rPr>
                </w:rPrChange>
              </w:rPr>
            </w:pPr>
            <w:r w:rsidRPr="008E2A69">
              <w:rPr>
                <w:noProof/>
                <w:lang w:eastAsia="ko-KR"/>
                <w:rPrChange w:id="24426" w:author="CR#0701r1" w:date="2020-04-04T13:17:00Z">
                  <w:rPr>
                    <w:noProof/>
                    <w:lang w:eastAsia="ko-KR"/>
                  </w:rPr>
                </w:rPrChange>
              </w:rPr>
              <w:t xml:space="preserve">11 + 3 </w:t>
            </w:r>
            <w:r w:rsidRPr="008E2A69">
              <w:rPr>
                <w:rFonts w:cs="Arial"/>
                <w:noProof/>
                <w:lang w:eastAsia="ko-KR"/>
                <w:rPrChange w:id="24427" w:author="CR#0701r1" w:date="2020-04-04T13:17:00Z">
                  <w:rPr>
                    <w:rFonts w:cs="Arial"/>
                    <w:noProof/>
                    <w:lang w:eastAsia="ko-KR"/>
                  </w:rPr>
                </w:rPrChange>
              </w:rPr>
              <w:t xml:space="preserve">× </w:t>
            </w:r>
            <w:r w:rsidRPr="008E2A69">
              <w:rPr>
                <w:i/>
                <w:rPrChange w:id="24428" w:author="CR#0701r1" w:date="2020-04-04T13:17:00Z">
                  <w:rPr>
                    <w:i/>
                  </w:rPr>
                </w:rPrChange>
              </w:rPr>
              <w:t>μ</w:t>
            </w:r>
          </w:p>
        </w:tc>
      </w:tr>
      <w:tr w:rsidR="00411627" w:rsidRPr="008E2A69" w:rsidTr="00D157C9">
        <w:trPr>
          <w:jc w:val="center"/>
        </w:trPr>
        <w:tc>
          <w:tcPr>
            <w:tcW w:w="2369" w:type="dxa"/>
            <w:vAlign w:val="center"/>
          </w:tcPr>
          <w:p w:rsidR="00411627" w:rsidRPr="008E2A69" w:rsidRDefault="00411627" w:rsidP="00D157C9">
            <w:pPr>
              <w:pStyle w:val="TAC"/>
              <w:rPr>
                <w:noProof/>
                <w:lang w:eastAsia="ko-KR"/>
                <w:rPrChange w:id="24429" w:author="CR#0701r1" w:date="2020-04-04T13:17:00Z">
                  <w:rPr>
                    <w:noProof/>
                    <w:lang w:eastAsia="ko-KR"/>
                  </w:rPr>
                </w:rPrChange>
              </w:rPr>
            </w:pPr>
            <w:r w:rsidRPr="008E2A69">
              <w:rPr>
                <w:noProof/>
                <w:lang w:eastAsia="ko-KR"/>
                <w:rPrChange w:id="24430" w:author="CR#0701r1" w:date="2020-04-04T13:17:00Z">
                  <w:rPr>
                    <w:noProof/>
                    <w:lang w:eastAsia="ko-KR"/>
                  </w:rPr>
                </w:rPrChange>
              </w:rPr>
              <w:t>C2</w:t>
            </w:r>
          </w:p>
        </w:tc>
        <w:tc>
          <w:tcPr>
            <w:tcW w:w="3047" w:type="dxa"/>
            <w:vAlign w:val="center"/>
          </w:tcPr>
          <w:p w:rsidR="00411627" w:rsidRPr="008E2A69" w:rsidRDefault="00411627" w:rsidP="00D157C9">
            <w:pPr>
              <w:pStyle w:val="TAC"/>
              <w:rPr>
                <w:noProof/>
                <w:lang w:eastAsia="ko-KR"/>
                <w:rPrChange w:id="24431" w:author="CR#0701r1" w:date="2020-04-04T13:17:00Z">
                  <w:rPr>
                    <w:noProof/>
                    <w:lang w:eastAsia="ko-KR"/>
                  </w:rPr>
                </w:rPrChange>
              </w:rPr>
            </w:pPr>
            <w:r w:rsidRPr="008E2A69">
              <w:rPr>
                <w:noProof/>
                <w:lang w:eastAsia="ko-KR"/>
                <w:rPrChange w:id="24432" w:author="CR#0701r1" w:date="2020-04-04T13:17:00Z">
                  <w:rPr>
                    <w:noProof/>
                    <w:lang w:eastAsia="ko-KR"/>
                  </w:rPr>
                </w:rPrChange>
              </w:rPr>
              <w:t xml:space="preserve">5 + 3 </w:t>
            </w:r>
            <w:r w:rsidRPr="008E2A69">
              <w:rPr>
                <w:rFonts w:cs="Arial"/>
                <w:noProof/>
                <w:lang w:eastAsia="ko-KR"/>
                <w:rPrChange w:id="24433" w:author="CR#0701r1" w:date="2020-04-04T13:17:00Z">
                  <w:rPr>
                    <w:rFonts w:cs="Arial"/>
                    <w:noProof/>
                    <w:lang w:eastAsia="ko-KR"/>
                  </w:rPr>
                </w:rPrChange>
              </w:rPr>
              <w:t xml:space="preserve">× </w:t>
            </w:r>
            <w:r w:rsidRPr="008E2A69">
              <w:rPr>
                <w:i/>
                <w:rPrChange w:id="24434" w:author="CR#0701r1" w:date="2020-04-04T13:17:00Z">
                  <w:rPr>
                    <w:i/>
                  </w:rPr>
                </w:rPrChange>
              </w:rPr>
              <w:t>μ</w:t>
            </w:r>
          </w:p>
        </w:tc>
      </w:tr>
    </w:tbl>
    <w:p w:rsidR="00411627" w:rsidRPr="008E2A69" w:rsidRDefault="00411627" w:rsidP="00411627">
      <w:pPr>
        <w:rPr>
          <w:noProof/>
          <w:lang w:eastAsia="ko-KR"/>
          <w:rPrChange w:id="24435" w:author="CR#0701r1" w:date="2020-04-04T13:17:00Z">
            <w:rPr>
              <w:noProof/>
              <w:lang w:eastAsia="ko-KR"/>
            </w:rPr>
          </w:rPrChange>
        </w:rPr>
      </w:pPr>
    </w:p>
    <w:p w:rsidR="00411627" w:rsidRPr="008E2A69" w:rsidRDefault="00411627" w:rsidP="00411627">
      <w:pPr>
        <w:rPr>
          <w:noProof/>
          <w:lang w:eastAsia="ko-KR"/>
          <w:rPrChange w:id="24436" w:author="CR#0701r1" w:date="2020-04-04T13:17:00Z">
            <w:rPr>
              <w:noProof/>
              <w:lang w:eastAsia="ko-KR"/>
            </w:rPr>
          </w:rPrChange>
        </w:rPr>
      </w:pPr>
      <w:r w:rsidRPr="008E2A69">
        <w:rPr>
          <w:noProof/>
          <w:lang w:eastAsia="ko-KR"/>
          <w:rPrChange w:id="24437" w:author="CR#0701r1" w:date="2020-04-04T13:17:00Z">
            <w:rPr>
              <w:noProof/>
              <w:lang w:eastAsia="ko-KR"/>
            </w:rPr>
          </w:rPrChange>
        </w:rPr>
        <w:t xml:space="preserve">where </w:t>
      </w:r>
      <w:r w:rsidRPr="008E2A69">
        <w:rPr>
          <w:i/>
          <w:rPrChange w:id="24438" w:author="CR#0701r1" w:date="2020-04-04T13:17:00Z">
            <w:rPr>
              <w:i/>
            </w:rPr>
          </w:rPrChange>
        </w:rPr>
        <w:t>μ</w:t>
      </w:r>
      <w:r w:rsidRPr="008E2A69">
        <w:rPr>
          <w:noProof/>
          <w:lang w:eastAsia="ko-KR"/>
          <w:rPrChange w:id="24439" w:author="CR#0701r1" w:date="2020-04-04T13:17:00Z">
            <w:rPr>
              <w:noProof/>
              <w:lang w:eastAsia="ko-KR"/>
            </w:rPr>
          </w:rPrChange>
        </w:rPr>
        <w:t xml:space="preserve"> is the sub-carrier spacing configuration determined by </w:t>
      </w:r>
      <w:r w:rsidRPr="008E2A69">
        <w:rPr>
          <w:i/>
          <w:noProof/>
          <w:lang w:eastAsia="ko-KR"/>
          <w:rPrChange w:id="24440" w:author="CR#0701r1" w:date="2020-04-04T13:17:00Z">
            <w:rPr>
              <w:i/>
              <w:noProof/>
              <w:lang w:eastAsia="ko-KR"/>
            </w:rPr>
          </w:rPrChange>
        </w:rPr>
        <w:t>msg1-SubcarrierSpacing</w:t>
      </w:r>
      <w:r w:rsidRPr="008E2A69">
        <w:rPr>
          <w:noProof/>
          <w:lang w:eastAsia="ko-KR"/>
          <w:rPrChange w:id="24441" w:author="CR#0701r1" w:date="2020-04-04T13:17:00Z">
            <w:rPr>
              <w:noProof/>
              <w:lang w:eastAsia="ko-KR"/>
            </w:rPr>
          </w:rPrChange>
        </w:rPr>
        <w:t xml:space="preserve"> and Table 4.2-1 in TS 38.211 [8], and the preamble formats are given by </w:t>
      </w:r>
      <w:r w:rsidRPr="008E2A69">
        <w:rPr>
          <w:i/>
          <w:noProof/>
          <w:lang w:eastAsia="ko-KR"/>
          <w:rPrChange w:id="24442" w:author="CR#0701r1" w:date="2020-04-04T13:17:00Z">
            <w:rPr>
              <w:i/>
              <w:noProof/>
              <w:lang w:eastAsia="ko-KR"/>
            </w:rPr>
          </w:rPrChange>
        </w:rPr>
        <w:t>prach-ConfigurationIndex</w:t>
      </w:r>
      <w:r w:rsidRPr="008E2A69">
        <w:rPr>
          <w:noProof/>
          <w:lang w:eastAsia="ko-KR"/>
          <w:rPrChange w:id="24443" w:author="CR#0701r1" w:date="2020-04-04T13:17:00Z">
            <w:rPr>
              <w:noProof/>
              <w:lang w:eastAsia="ko-KR"/>
            </w:rPr>
          </w:rPrChange>
        </w:rPr>
        <w:t xml:space="preserve"> and Tables 6.3.3.2-2 and 6.3.3.2-3 in TS 38.211 [8].</w:t>
      </w:r>
    </w:p>
    <w:p w:rsidR="00411627" w:rsidRPr="008E2A69" w:rsidRDefault="00411627" w:rsidP="00411627">
      <w:pPr>
        <w:pStyle w:val="Heading2"/>
        <w:rPr>
          <w:lang w:eastAsia="ko-KR"/>
          <w:rPrChange w:id="24444" w:author="CR#0701r1" w:date="2020-04-04T13:17:00Z">
            <w:rPr>
              <w:lang w:eastAsia="ko-KR"/>
            </w:rPr>
          </w:rPrChange>
        </w:rPr>
      </w:pPr>
      <w:bookmarkStart w:id="24445" w:name="_Toc29239909"/>
      <w:r w:rsidRPr="008E2A69">
        <w:rPr>
          <w:lang w:eastAsia="ko-KR"/>
          <w:rPrChange w:id="24446" w:author="CR#0701r1" w:date="2020-04-04T13:17:00Z">
            <w:rPr>
              <w:lang w:eastAsia="ko-KR"/>
            </w:rPr>
          </w:rPrChange>
        </w:rPr>
        <w:lastRenderedPageBreak/>
        <w:t>7.4</w:t>
      </w:r>
      <w:r w:rsidRPr="008E2A69">
        <w:rPr>
          <w:lang w:eastAsia="ko-KR"/>
          <w:rPrChange w:id="24447" w:author="CR#0701r1" w:date="2020-04-04T13:17:00Z">
            <w:rPr>
              <w:lang w:eastAsia="ko-KR"/>
            </w:rPr>
          </w:rPrChange>
        </w:rPr>
        <w:tab/>
        <w:t>PRACH Mask Index values</w:t>
      </w:r>
      <w:bookmarkEnd w:id="24445"/>
    </w:p>
    <w:p w:rsidR="00411627" w:rsidRPr="008E2A69" w:rsidRDefault="00411627" w:rsidP="00411627">
      <w:pPr>
        <w:pStyle w:val="TH"/>
        <w:rPr>
          <w:lang w:eastAsia="ko-KR"/>
          <w:rPrChange w:id="24448" w:author="CR#0701r1" w:date="2020-04-04T13:17:00Z">
            <w:rPr>
              <w:lang w:eastAsia="ko-KR"/>
            </w:rPr>
          </w:rPrChange>
        </w:rPr>
      </w:pPr>
      <w:r w:rsidRPr="008E2A69">
        <w:rPr>
          <w:lang w:eastAsia="ko-KR"/>
          <w:rPrChange w:id="24449" w:author="CR#0701r1" w:date="2020-04-04T13:17:00Z">
            <w:rPr>
              <w:lang w:eastAsia="ko-KR"/>
            </w:rPr>
          </w:rPrChange>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Change w:id="24450">
          <w:tblGrid>
            <w:gridCol w:w="2268"/>
            <w:gridCol w:w="4536"/>
          </w:tblGrid>
        </w:tblGridChange>
      </w:tblGrid>
      <w:tr w:rsidR="008E2A69" w:rsidRPr="008E2A69" w:rsidTr="00927E6F">
        <w:trPr>
          <w:jc w:val="center"/>
        </w:trPr>
        <w:tc>
          <w:tcPr>
            <w:tcW w:w="2268" w:type="dxa"/>
            <w:shd w:val="clear" w:color="auto" w:fill="auto"/>
          </w:tcPr>
          <w:p w:rsidR="00411627" w:rsidRPr="008E2A69" w:rsidRDefault="00411627" w:rsidP="00D157C9">
            <w:pPr>
              <w:pStyle w:val="TAH"/>
              <w:rPr>
                <w:lang w:eastAsia="ko-KR"/>
                <w:rPrChange w:id="24451" w:author="CR#0701r1" w:date="2020-04-04T13:17:00Z">
                  <w:rPr>
                    <w:lang w:eastAsia="ko-KR"/>
                  </w:rPr>
                </w:rPrChange>
              </w:rPr>
            </w:pPr>
            <w:r w:rsidRPr="008E2A69">
              <w:rPr>
                <w:lang w:eastAsia="ko-KR"/>
                <w:rPrChange w:id="24452" w:author="CR#0701r1" w:date="2020-04-04T13:17:00Z">
                  <w:rPr>
                    <w:lang w:eastAsia="ko-KR"/>
                  </w:rPr>
                </w:rPrChange>
              </w:rPr>
              <w:t>PRACH Mask Index</w:t>
            </w:r>
          </w:p>
        </w:tc>
        <w:tc>
          <w:tcPr>
            <w:tcW w:w="4536" w:type="dxa"/>
            <w:shd w:val="clear" w:color="auto" w:fill="auto"/>
          </w:tcPr>
          <w:p w:rsidR="00411627" w:rsidRPr="008E2A69" w:rsidRDefault="00411627" w:rsidP="00D157C9">
            <w:pPr>
              <w:pStyle w:val="TAH"/>
              <w:rPr>
                <w:lang w:eastAsia="ko-KR"/>
                <w:rPrChange w:id="24453" w:author="CR#0701r1" w:date="2020-04-04T13:17:00Z">
                  <w:rPr>
                    <w:lang w:eastAsia="ko-KR"/>
                  </w:rPr>
                </w:rPrChange>
              </w:rPr>
            </w:pPr>
            <w:r w:rsidRPr="008E2A69">
              <w:rPr>
                <w:lang w:eastAsia="ko-KR"/>
                <w:rPrChange w:id="24454" w:author="CR#0701r1" w:date="2020-04-04T13:17:00Z">
                  <w:rPr>
                    <w:lang w:eastAsia="ko-KR"/>
                  </w:rPr>
                </w:rPrChange>
              </w:rPr>
              <w:t>Allowed PRACH occasion(s) of SSB</w:t>
            </w:r>
          </w:p>
        </w:tc>
      </w:tr>
      <w:tr w:rsidR="008E2A69" w:rsidRPr="008E2A69" w:rsidTr="00927E6F">
        <w:trPr>
          <w:jc w:val="center"/>
        </w:trPr>
        <w:tc>
          <w:tcPr>
            <w:tcW w:w="2268" w:type="dxa"/>
            <w:shd w:val="clear" w:color="auto" w:fill="auto"/>
          </w:tcPr>
          <w:p w:rsidR="00411627" w:rsidRPr="008E2A69" w:rsidRDefault="00411627" w:rsidP="00D157C9">
            <w:pPr>
              <w:pStyle w:val="TAC"/>
              <w:rPr>
                <w:lang w:eastAsia="ko-KR"/>
                <w:rPrChange w:id="24455" w:author="CR#0701r1" w:date="2020-04-04T13:17:00Z">
                  <w:rPr>
                    <w:lang w:eastAsia="ko-KR"/>
                  </w:rPr>
                </w:rPrChange>
              </w:rPr>
            </w:pPr>
            <w:r w:rsidRPr="008E2A69">
              <w:rPr>
                <w:lang w:eastAsia="ko-KR"/>
                <w:rPrChange w:id="24456" w:author="CR#0701r1" w:date="2020-04-04T13:17:00Z">
                  <w:rPr>
                    <w:lang w:eastAsia="ko-KR"/>
                  </w:rPr>
                </w:rPrChange>
              </w:rPr>
              <w:t>0</w:t>
            </w:r>
          </w:p>
        </w:tc>
        <w:tc>
          <w:tcPr>
            <w:tcW w:w="4536" w:type="dxa"/>
            <w:shd w:val="clear" w:color="auto" w:fill="auto"/>
          </w:tcPr>
          <w:p w:rsidR="00411627" w:rsidRPr="008E2A69" w:rsidRDefault="00411627" w:rsidP="00D157C9">
            <w:pPr>
              <w:pStyle w:val="TAC"/>
              <w:rPr>
                <w:lang w:eastAsia="ko-KR"/>
                <w:rPrChange w:id="24457" w:author="CR#0701r1" w:date="2020-04-04T13:17:00Z">
                  <w:rPr>
                    <w:lang w:eastAsia="ko-KR"/>
                  </w:rPr>
                </w:rPrChange>
              </w:rPr>
            </w:pPr>
            <w:r w:rsidRPr="008E2A69">
              <w:rPr>
                <w:lang w:eastAsia="ko-KR"/>
                <w:rPrChange w:id="24458" w:author="CR#0701r1" w:date="2020-04-04T13:17:00Z">
                  <w:rPr>
                    <w:lang w:eastAsia="ko-KR"/>
                  </w:rPr>
                </w:rPrChange>
              </w:rPr>
              <w:t>All</w:t>
            </w:r>
          </w:p>
        </w:tc>
      </w:tr>
      <w:tr w:rsidR="008E2A69" w:rsidRPr="008E2A69" w:rsidTr="00927E6F">
        <w:trPr>
          <w:jc w:val="center"/>
        </w:trPr>
        <w:tc>
          <w:tcPr>
            <w:tcW w:w="2268" w:type="dxa"/>
            <w:shd w:val="clear" w:color="auto" w:fill="auto"/>
          </w:tcPr>
          <w:p w:rsidR="00411627" w:rsidRPr="008E2A69" w:rsidRDefault="00411627" w:rsidP="00D157C9">
            <w:pPr>
              <w:pStyle w:val="TAC"/>
              <w:rPr>
                <w:lang w:eastAsia="ko-KR"/>
                <w:rPrChange w:id="24459" w:author="CR#0701r1" w:date="2020-04-04T13:17:00Z">
                  <w:rPr>
                    <w:lang w:eastAsia="ko-KR"/>
                  </w:rPr>
                </w:rPrChange>
              </w:rPr>
            </w:pPr>
            <w:r w:rsidRPr="008E2A69">
              <w:rPr>
                <w:lang w:eastAsia="ko-KR"/>
                <w:rPrChange w:id="24460" w:author="CR#0701r1" w:date="2020-04-04T13:17:00Z">
                  <w:rPr>
                    <w:lang w:eastAsia="ko-KR"/>
                  </w:rPr>
                </w:rPrChange>
              </w:rPr>
              <w:t>1</w:t>
            </w:r>
          </w:p>
        </w:tc>
        <w:tc>
          <w:tcPr>
            <w:tcW w:w="4536" w:type="dxa"/>
            <w:shd w:val="clear" w:color="auto" w:fill="auto"/>
          </w:tcPr>
          <w:p w:rsidR="00411627" w:rsidRPr="008E2A69" w:rsidRDefault="00411627" w:rsidP="00D157C9">
            <w:pPr>
              <w:pStyle w:val="TAC"/>
              <w:rPr>
                <w:lang w:eastAsia="ko-KR"/>
                <w:rPrChange w:id="24461" w:author="CR#0701r1" w:date="2020-04-04T13:17:00Z">
                  <w:rPr>
                    <w:lang w:eastAsia="ko-KR"/>
                  </w:rPr>
                </w:rPrChange>
              </w:rPr>
            </w:pPr>
            <w:r w:rsidRPr="008E2A69">
              <w:rPr>
                <w:lang w:eastAsia="ko-KR"/>
                <w:rPrChange w:id="24462" w:author="CR#0701r1" w:date="2020-04-04T13:17:00Z">
                  <w:rPr>
                    <w:lang w:eastAsia="ko-KR"/>
                  </w:rPr>
                </w:rPrChange>
              </w:rPr>
              <w:t>PRACH occasion index 1</w:t>
            </w:r>
          </w:p>
        </w:tc>
      </w:tr>
      <w:tr w:rsidR="008E2A69" w:rsidRPr="008E2A69" w:rsidTr="00927E6F">
        <w:trPr>
          <w:jc w:val="center"/>
        </w:trPr>
        <w:tc>
          <w:tcPr>
            <w:tcW w:w="2268" w:type="dxa"/>
            <w:shd w:val="clear" w:color="auto" w:fill="auto"/>
          </w:tcPr>
          <w:p w:rsidR="00411627" w:rsidRPr="008E2A69" w:rsidRDefault="00411627" w:rsidP="00D157C9">
            <w:pPr>
              <w:pStyle w:val="TAC"/>
              <w:rPr>
                <w:lang w:eastAsia="ko-KR"/>
                <w:rPrChange w:id="24463" w:author="CR#0701r1" w:date="2020-04-04T13:17:00Z">
                  <w:rPr>
                    <w:lang w:eastAsia="ko-KR"/>
                  </w:rPr>
                </w:rPrChange>
              </w:rPr>
            </w:pPr>
            <w:r w:rsidRPr="008E2A69">
              <w:rPr>
                <w:lang w:eastAsia="ko-KR"/>
                <w:rPrChange w:id="24464" w:author="CR#0701r1" w:date="2020-04-04T13:17:00Z">
                  <w:rPr>
                    <w:lang w:eastAsia="ko-KR"/>
                  </w:rPr>
                </w:rPrChange>
              </w:rPr>
              <w:t>2</w:t>
            </w:r>
          </w:p>
        </w:tc>
        <w:tc>
          <w:tcPr>
            <w:tcW w:w="4536" w:type="dxa"/>
            <w:shd w:val="clear" w:color="auto" w:fill="auto"/>
          </w:tcPr>
          <w:p w:rsidR="00411627" w:rsidRPr="008E2A69" w:rsidRDefault="00411627" w:rsidP="00D157C9">
            <w:pPr>
              <w:pStyle w:val="TAC"/>
              <w:rPr>
                <w:lang w:eastAsia="ko-KR"/>
                <w:rPrChange w:id="24465" w:author="CR#0701r1" w:date="2020-04-04T13:17:00Z">
                  <w:rPr>
                    <w:lang w:eastAsia="ko-KR"/>
                  </w:rPr>
                </w:rPrChange>
              </w:rPr>
            </w:pPr>
            <w:r w:rsidRPr="008E2A69">
              <w:rPr>
                <w:lang w:eastAsia="ko-KR"/>
                <w:rPrChange w:id="24466" w:author="CR#0701r1" w:date="2020-04-04T13:17:00Z">
                  <w:rPr>
                    <w:lang w:eastAsia="ko-KR"/>
                  </w:rPr>
                </w:rPrChange>
              </w:rPr>
              <w:t>PRACH occasion index 2</w:t>
            </w:r>
          </w:p>
        </w:tc>
      </w:tr>
      <w:tr w:rsidR="008E2A69" w:rsidRPr="008E2A69" w:rsidTr="00927E6F">
        <w:trPr>
          <w:jc w:val="center"/>
        </w:trPr>
        <w:tc>
          <w:tcPr>
            <w:tcW w:w="2268" w:type="dxa"/>
            <w:shd w:val="clear" w:color="auto" w:fill="auto"/>
          </w:tcPr>
          <w:p w:rsidR="00411627" w:rsidRPr="008E2A69" w:rsidRDefault="00411627" w:rsidP="00D157C9">
            <w:pPr>
              <w:pStyle w:val="TAC"/>
              <w:rPr>
                <w:lang w:eastAsia="ko-KR"/>
                <w:rPrChange w:id="24467" w:author="CR#0701r1" w:date="2020-04-04T13:17:00Z">
                  <w:rPr>
                    <w:lang w:eastAsia="ko-KR"/>
                  </w:rPr>
                </w:rPrChange>
              </w:rPr>
            </w:pPr>
            <w:r w:rsidRPr="008E2A69">
              <w:rPr>
                <w:lang w:eastAsia="ko-KR"/>
                <w:rPrChange w:id="24468" w:author="CR#0701r1" w:date="2020-04-04T13:17:00Z">
                  <w:rPr>
                    <w:lang w:eastAsia="ko-KR"/>
                  </w:rPr>
                </w:rPrChange>
              </w:rPr>
              <w:t>3</w:t>
            </w:r>
          </w:p>
        </w:tc>
        <w:tc>
          <w:tcPr>
            <w:tcW w:w="4536" w:type="dxa"/>
            <w:shd w:val="clear" w:color="auto" w:fill="auto"/>
          </w:tcPr>
          <w:p w:rsidR="00411627" w:rsidRPr="008E2A69" w:rsidRDefault="00411627" w:rsidP="00D157C9">
            <w:pPr>
              <w:pStyle w:val="TAC"/>
              <w:rPr>
                <w:lang w:eastAsia="ko-KR"/>
                <w:rPrChange w:id="24469" w:author="CR#0701r1" w:date="2020-04-04T13:17:00Z">
                  <w:rPr>
                    <w:lang w:eastAsia="ko-KR"/>
                  </w:rPr>
                </w:rPrChange>
              </w:rPr>
            </w:pPr>
            <w:r w:rsidRPr="008E2A69">
              <w:rPr>
                <w:lang w:eastAsia="ko-KR"/>
                <w:rPrChange w:id="24470" w:author="CR#0701r1" w:date="2020-04-04T13:17:00Z">
                  <w:rPr>
                    <w:lang w:eastAsia="ko-KR"/>
                  </w:rPr>
                </w:rPrChange>
              </w:rPr>
              <w:t>PRACH occasion index 3</w:t>
            </w:r>
          </w:p>
        </w:tc>
      </w:tr>
      <w:tr w:rsidR="008E2A69" w:rsidRPr="008E2A69" w:rsidTr="00927E6F">
        <w:trPr>
          <w:jc w:val="center"/>
        </w:trPr>
        <w:tc>
          <w:tcPr>
            <w:tcW w:w="2268" w:type="dxa"/>
            <w:shd w:val="clear" w:color="auto" w:fill="auto"/>
          </w:tcPr>
          <w:p w:rsidR="00411627" w:rsidRPr="008E2A69" w:rsidRDefault="00411627" w:rsidP="00D157C9">
            <w:pPr>
              <w:pStyle w:val="TAC"/>
              <w:rPr>
                <w:lang w:eastAsia="ko-KR"/>
                <w:rPrChange w:id="24471" w:author="CR#0701r1" w:date="2020-04-04T13:17:00Z">
                  <w:rPr>
                    <w:lang w:eastAsia="ko-KR"/>
                  </w:rPr>
                </w:rPrChange>
              </w:rPr>
            </w:pPr>
            <w:r w:rsidRPr="008E2A69">
              <w:rPr>
                <w:lang w:eastAsia="ko-KR"/>
                <w:rPrChange w:id="24472" w:author="CR#0701r1" w:date="2020-04-04T13:17:00Z">
                  <w:rPr>
                    <w:lang w:eastAsia="ko-KR"/>
                  </w:rPr>
                </w:rPrChange>
              </w:rPr>
              <w:t>4</w:t>
            </w:r>
          </w:p>
        </w:tc>
        <w:tc>
          <w:tcPr>
            <w:tcW w:w="4536" w:type="dxa"/>
            <w:shd w:val="clear" w:color="auto" w:fill="auto"/>
          </w:tcPr>
          <w:p w:rsidR="00411627" w:rsidRPr="008E2A69" w:rsidRDefault="00411627" w:rsidP="00D157C9">
            <w:pPr>
              <w:pStyle w:val="TAC"/>
              <w:rPr>
                <w:lang w:eastAsia="ko-KR"/>
                <w:rPrChange w:id="24473" w:author="CR#0701r1" w:date="2020-04-04T13:17:00Z">
                  <w:rPr>
                    <w:lang w:eastAsia="ko-KR"/>
                  </w:rPr>
                </w:rPrChange>
              </w:rPr>
            </w:pPr>
            <w:r w:rsidRPr="008E2A69">
              <w:rPr>
                <w:lang w:eastAsia="ko-KR"/>
                <w:rPrChange w:id="24474" w:author="CR#0701r1" w:date="2020-04-04T13:17:00Z">
                  <w:rPr>
                    <w:lang w:eastAsia="ko-KR"/>
                  </w:rPr>
                </w:rPrChange>
              </w:rPr>
              <w:t>PRACH occasion index 4</w:t>
            </w:r>
          </w:p>
        </w:tc>
      </w:tr>
      <w:tr w:rsidR="008E2A69" w:rsidRPr="008E2A69" w:rsidTr="00927E6F">
        <w:trPr>
          <w:jc w:val="center"/>
        </w:trPr>
        <w:tc>
          <w:tcPr>
            <w:tcW w:w="2268" w:type="dxa"/>
            <w:shd w:val="clear" w:color="auto" w:fill="auto"/>
          </w:tcPr>
          <w:p w:rsidR="00411627" w:rsidRPr="008E2A69" w:rsidRDefault="00411627" w:rsidP="00D157C9">
            <w:pPr>
              <w:pStyle w:val="TAC"/>
              <w:rPr>
                <w:lang w:eastAsia="ko-KR"/>
                <w:rPrChange w:id="24475" w:author="CR#0701r1" w:date="2020-04-04T13:17:00Z">
                  <w:rPr>
                    <w:lang w:eastAsia="ko-KR"/>
                  </w:rPr>
                </w:rPrChange>
              </w:rPr>
            </w:pPr>
            <w:r w:rsidRPr="008E2A69">
              <w:rPr>
                <w:lang w:eastAsia="ko-KR"/>
                <w:rPrChange w:id="24476" w:author="CR#0701r1" w:date="2020-04-04T13:17:00Z">
                  <w:rPr>
                    <w:lang w:eastAsia="ko-KR"/>
                  </w:rPr>
                </w:rPrChange>
              </w:rPr>
              <w:t>5</w:t>
            </w:r>
          </w:p>
        </w:tc>
        <w:tc>
          <w:tcPr>
            <w:tcW w:w="4536" w:type="dxa"/>
            <w:shd w:val="clear" w:color="auto" w:fill="auto"/>
          </w:tcPr>
          <w:p w:rsidR="00411627" w:rsidRPr="008E2A69" w:rsidRDefault="00411627" w:rsidP="00D157C9">
            <w:pPr>
              <w:pStyle w:val="TAC"/>
              <w:rPr>
                <w:lang w:eastAsia="ko-KR"/>
                <w:rPrChange w:id="24477" w:author="CR#0701r1" w:date="2020-04-04T13:17:00Z">
                  <w:rPr>
                    <w:lang w:eastAsia="ko-KR"/>
                  </w:rPr>
                </w:rPrChange>
              </w:rPr>
            </w:pPr>
            <w:r w:rsidRPr="008E2A69">
              <w:rPr>
                <w:lang w:eastAsia="ko-KR"/>
                <w:rPrChange w:id="24478" w:author="CR#0701r1" w:date="2020-04-04T13:17:00Z">
                  <w:rPr>
                    <w:lang w:eastAsia="ko-KR"/>
                  </w:rPr>
                </w:rPrChange>
              </w:rPr>
              <w:t>PRACH occasion index 5</w:t>
            </w:r>
          </w:p>
        </w:tc>
      </w:tr>
      <w:tr w:rsidR="008E2A69" w:rsidRPr="008E2A69" w:rsidTr="00927E6F">
        <w:trPr>
          <w:jc w:val="center"/>
        </w:trPr>
        <w:tc>
          <w:tcPr>
            <w:tcW w:w="2268" w:type="dxa"/>
            <w:shd w:val="clear" w:color="auto" w:fill="auto"/>
          </w:tcPr>
          <w:p w:rsidR="00411627" w:rsidRPr="008E2A69" w:rsidRDefault="00411627" w:rsidP="00D157C9">
            <w:pPr>
              <w:pStyle w:val="TAC"/>
              <w:rPr>
                <w:lang w:eastAsia="ko-KR"/>
                <w:rPrChange w:id="24479" w:author="CR#0701r1" w:date="2020-04-04T13:17:00Z">
                  <w:rPr>
                    <w:lang w:eastAsia="ko-KR"/>
                  </w:rPr>
                </w:rPrChange>
              </w:rPr>
            </w:pPr>
            <w:r w:rsidRPr="008E2A69">
              <w:rPr>
                <w:lang w:eastAsia="ko-KR"/>
                <w:rPrChange w:id="24480" w:author="CR#0701r1" w:date="2020-04-04T13:17:00Z">
                  <w:rPr>
                    <w:lang w:eastAsia="ko-KR"/>
                  </w:rPr>
                </w:rPrChange>
              </w:rPr>
              <w:t>6</w:t>
            </w:r>
          </w:p>
        </w:tc>
        <w:tc>
          <w:tcPr>
            <w:tcW w:w="4536" w:type="dxa"/>
            <w:shd w:val="clear" w:color="auto" w:fill="auto"/>
          </w:tcPr>
          <w:p w:rsidR="00411627" w:rsidRPr="008E2A69" w:rsidRDefault="00411627" w:rsidP="00D157C9">
            <w:pPr>
              <w:pStyle w:val="TAC"/>
              <w:rPr>
                <w:lang w:eastAsia="ko-KR"/>
                <w:rPrChange w:id="24481" w:author="CR#0701r1" w:date="2020-04-04T13:17:00Z">
                  <w:rPr>
                    <w:lang w:eastAsia="ko-KR"/>
                  </w:rPr>
                </w:rPrChange>
              </w:rPr>
            </w:pPr>
            <w:r w:rsidRPr="008E2A69">
              <w:rPr>
                <w:lang w:eastAsia="ko-KR"/>
                <w:rPrChange w:id="24482" w:author="CR#0701r1" w:date="2020-04-04T13:17:00Z">
                  <w:rPr>
                    <w:lang w:eastAsia="ko-KR"/>
                  </w:rPr>
                </w:rPrChange>
              </w:rPr>
              <w:t>PRACH occasion index 6</w:t>
            </w:r>
          </w:p>
        </w:tc>
      </w:tr>
      <w:tr w:rsidR="008E2A69" w:rsidRPr="008E2A69" w:rsidTr="00927E6F">
        <w:trPr>
          <w:jc w:val="center"/>
        </w:trPr>
        <w:tc>
          <w:tcPr>
            <w:tcW w:w="2268" w:type="dxa"/>
            <w:shd w:val="clear" w:color="auto" w:fill="auto"/>
          </w:tcPr>
          <w:p w:rsidR="00411627" w:rsidRPr="008E2A69" w:rsidRDefault="00411627" w:rsidP="00D157C9">
            <w:pPr>
              <w:pStyle w:val="TAC"/>
              <w:rPr>
                <w:lang w:eastAsia="ko-KR"/>
                <w:rPrChange w:id="24483" w:author="CR#0701r1" w:date="2020-04-04T13:17:00Z">
                  <w:rPr>
                    <w:lang w:eastAsia="ko-KR"/>
                  </w:rPr>
                </w:rPrChange>
              </w:rPr>
            </w:pPr>
            <w:r w:rsidRPr="008E2A69">
              <w:rPr>
                <w:lang w:eastAsia="ko-KR"/>
                <w:rPrChange w:id="24484" w:author="CR#0701r1" w:date="2020-04-04T13:17:00Z">
                  <w:rPr>
                    <w:lang w:eastAsia="ko-KR"/>
                  </w:rPr>
                </w:rPrChange>
              </w:rPr>
              <w:t>7</w:t>
            </w:r>
          </w:p>
        </w:tc>
        <w:tc>
          <w:tcPr>
            <w:tcW w:w="4536" w:type="dxa"/>
            <w:shd w:val="clear" w:color="auto" w:fill="auto"/>
          </w:tcPr>
          <w:p w:rsidR="00411627" w:rsidRPr="008E2A69" w:rsidRDefault="00411627" w:rsidP="00D157C9">
            <w:pPr>
              <w:pStyle w:val="TAC"/>
              <w:rPr>
                <w:lang w:eastAsia="ko-KR"/>
                <w:rPrChange w:id="24485" w:author="CR#0701r1" w:date="2020-04-04T13:17:00Z">
                  <w:rPr>
                    <w:lang w:eastAsia="ko-KR"/>
                  </w:rPr>
                </w:rPrChange>
              </w:rPr>
            </w:pPr>
            <w:r w:rsidRPr="008E2A69">
              <w:rPr>
                <w:lang w:eastAsia="ko-KR"/>
                <w:rPrChange w:id="24486" w:author="CR#0701r1" w:date="2020-04-04T13:17:00Z">
                  <w:rPr>
                    <w:lang w:eastAsia="ko-KR"/>
                  </w:rPr>
                </w:rPrChange>
              </w:rPr>
              <w:t>PRACH occasion index 7</w:t>
            </w:r>
          </w:p>
        </w:tc>
      </w:tr>
      <w:tr w:rsidR="008E2A69" w:rsidRPr="008E2A69" w:rsidTr="00927E6F">
        <w:trPr>
          <w:jc w:val="center"/>
        </w:trPr>
        <w:tc>
          <w:tcPr>
            <w:tcW w:w="2268" w:type="dxa"/>
            <w:shd w:val="clear" w:color="auto" w:fill="auto"/>
          </w:tcPr>
          <w:p w:rsidR="00411627" w:rsidRPr="008E2A69" w:rsidRDefault="00411627" w:rsidP="00D157C9">
            <w:pPr>
              <w:pStyle w:val="TAC"/>
              <w:rPr>
                <w:lang w:eastAsia="ko-KR"/>
                <w:rPrChange w:id="24487" w:author="CR#0701r1" w:date="2020-04-04T13:17:00Z">
                  <w:rPr>
                    <w:lang w:eastAsia="ko-KR"/>
                  </w:rPr>
                </w:rPrChange>
              </w:rPr>
            </w:pPr>
            <w:r w:rsidRPr="008E2A69">
              <w:rPr>
                <w:lang w:eastAsia="ko-KR"/>
                <w:rPrChange w:id="24488" w:author="CR#0701r1" w:date="2020-04-04T13:17:00Z">
                  <w:rPr>
                    <w:lang w:eastAsia="ko-KR"/>
                  </w:rPr>
                </w:rPrChange>
              </w:rPr>
              <w:t>8</w:t>
            </w:r>
          </w:p>
        </w:tc>
        <w:tc>
          <w:tcPr>
            <w:tcW w:w="4536" w:type="dxa"/>
            <w:shd w:val="clear" w:color="auto" w:fill="auto"/>
          </w:tcPr>
          <w:p w:rsidR="00411627" w:rsidRPr="008E2A69" w:rsidRDefault="00411627" w:rsidP="00D157C9">
            <w:pPr>
              <w:pStyle w:val="TAC"/>
              <w:rPr>
                <w:lang w:eastAsia="ko-KR"/>
                <w:rPrChange w:id="24489" w:author="CR#0701r1" w:date="2020-04-04T13:17:00Z">
                  <w:rPr>
                    <w:lang w:eastAsia="ko-KR"/>
                  </w:rPr>
                </w:rPrChange>
              </w:rPr>
            </w:pPr>
            <w:r w:rsidRPr="008E2A69">
              <w:rPr>
                <w:lang w:eastAsia="ko-KR"/>
                <w:rPrChange w:id="24490" w:author="CR#0701r1" w:date="2020-04-04T13:17:00Z">
                  <w:rPr>
                    <w:lang w:eastAsia="ko-KR"/>
                  </w:rPr>
                </w:rPrChange>
              </w:rPr>
              <w:t>PRACH occasion index 8</w:t>
            </w:r>
          </w:p>
        </w:tc>
      </w:tr>
      <w:tr w:rsidR="008E2A69" w:rsidRPr="008E2A69" w:rsidTr="00927E6F">
        <w:trPr>
          <w:jc w:val="center"/>
        </w:trPr>
        <w:tc>
          <w:tcPr>
            <w:tcW w:w="2268" w:type="dxa"/>
            <w:shd w:val="clear" w:color="auto" w:fill="auto"/>
          </w:tcPr>
          <w:p w:rsidR="00411627" w:rsidRPr="008E2A69" w:rsidRDefault="00411627" w:rsidP="00D157C9">
            <w:pPr>
              <w:pStyle w:val="TAC"/>
              <w:rPr>
                <w:lang w:eastAsia="ko-KR"/>
                <w:rPrChange w:id="24491" w:author="CR#0701r1" w:date="2020-04-04T13:17:00Z">
                  <w:rPr>
                    <w:lang w:eastAsia="ko-KR"/>
                  </w:rPr>
                </w:rPrChange>
              </w:rPr>
            </w:pPr>
            <w:r w:rsidRPr="008E2A69">
              <w:rPr>
                <w:lang w:eastAsia="ko-KR"/>
                <w:rPrChange w:id="24492" w:author="CR#0701r1" w:date="2020-04-04T13:17:00Z">
                  <w:rPr>
                    <w:lang w:eastAsia="ko-KR"/>
                  </w:rPr>
                </w:rPrChange>
              </w:rPr>
              <w:t>9</w:t>
            </w:r>
          </w:p>
        </w:tc>
        <w:tc>
          <w:tcPr>
            <w:tcW w:w="4536" w:type="dxa"/>
            <w:shd w:val="clear" w:color="auto" w:fill="auto"/>
          </w:tcPr>
          <w:p w:rsidR="00411627" w:rsidRPr="008E2A69" w:rsidRDefault="00411627" w:rsidP="00D157C9">
            <w:pPr>
              <w:pStyle w:val="TAC"/>
              <w:rPr>
                <w:lang w:eastAsia="ko-KR"/>
                <w:rPrChange w:id="24493" w:author="CR#0701r1" w:date="2020-04-04T13:17:00Z">
                  <w:rPr>
                    <w:lang w:eastAsia="ko-KR"/>
                  </w:rPr>
                </w:rPrChange>
              </w:rPr>
            </w:pPr>
            <w:r w:rsidRPr="008E2A69">
              <w:rPr>
                <w:lang w:eastAsia="ko-KR"/>
                <w:rPrChange w:id="24494" w:author="CR#0701r1" w:date="2020-04-04T13:17:00Z">
                  <w:rPr>
                    <w:lang w:eastAsia="ko-KR"/>
                  </w:rPr>
                </w:rPrChange>
              </w:rPr>
              <w:t>Every even PRACH occasion</w:t>
            </w:r>
          </w:p>
        </w:tc>
      </w:tr>
      <w:tr w:rsidR="008E2A69" w:rsidRPr="008E2A69" w:rsidTr="00927E6F">
        <w:trPr>
          <w:jc w:val="center"/>
        </w:trPr>
        <w:tc>
          <w:tcPr>
            <w:tcW w:w="2268" w:type="dxa"/>
            <w:shd w:val="clear" w:color="auto" w:fill="auto"/>
          </w:tcPr>
          <w:p w:rsidR="00411627" w:rsidRPr="008E2A69" w:rsidRDefault="00411627" w:rsidP="00D157C9">
            <w:pPr>
              <w:pStyle w:val="TAC"/>
              <w:rPr>
                <w:lang w:eastAsia="ko-KR"/>
                <w:rPrChange w:id="24495" w:author="CR#0701r1" w:date="2020-04-04T13:17:00Z">
                  <w:rPr>
                    <w:lang w:eastAsia="ko-KR"/>
                  </w:rPr>
                </w:rPrChange>
              </w:rPr>
            </w:pPr>
            <w:r w:rsidRPr="008E2A69">
              <w:rPr>
                <w:lang w:eastAsia="ko-KR"/>
                <w:rPrChange w:id="24496" w:author="CR#0701r1" w:date="2020-04-04T13:17:00Z">
                  <w:rPr>
                    <w:lang w:eastAsia="ko-KR"/>
                  </w:rPr>
                </w:rPrChange>
              </w:rPr>
              <w:t>10</w:t>
            </w:r>
          </w:p>
        </w:tc>
        <w:tc>
          <w:tcPr>
            <w:tcW w:w="4536" w:type="dxa"/>
            <w:shd w:val="clear" w:color="auto" w:fill="auto"/>
          </w:tcPr>
          <w:p w:rsidR="00411627" w:rsidRPr="008E2A69" w:rsidRDefault="00411627" w:rsidP="00D157C9">
            <w:pPr>
              <w:pStyle w:val="TAC"/>
              <w:rPr>
                <w:lang w:eastAsia="ko-KR"/>
                <w:rPrChange w:id="24497" w:author="CR#0701r1" w:date="2020-04-04T13:17:00Z">
                  <w:rPr>
                    <w:lang w:eastAsia="ko-KR"/>
                  </w:rPr>
                </w:rPrChange>
              </w:rPr>
            </w:pPr>
            <w:r w:rsidRPr="008E2A69">
              <w:rPr>
                <w:lang w:eastAsia="ko-KR"/>
                <w:rPrChange w:id="24498" w:author="CR#0701r1" w:date="2020-04-04T13:17:00Z">
                  <w:rPr>
                    <w:lang w:eastAsia="ko-KR"/>
                  </w:rPr>
                </w:rPrChange>
              </w:rPr>
              <w:t>Every odd PRACH occasion</w:t>
            </w:r>
          </w:p>
        </w:tc>
      </w:tr>
      <w:tr w:rsidR="008E2A69" w:rsidRPr="008E2A69" w:rsidTr="00927E6F">
        <w:trPr>
          <w:jc w:val="center"/>
        </w:trPr>
        <w:tc>
          <w:tcPr>
            <w:tcW w:w="2268" w:type="dxa"/>
            <w:shd w:val="clear" w:color="auto" w:fill="auto"/>
          </w:tcPr>
          <w:p w:rsidR="00411627" w:rsidRPr="008E2A69" w:rsidRDefault="00411627" w:rsidP="00D157C9">
            <w:pPr>
              <w:pStyle w:val="TAC"/>
              <w:rPr>
                <w:lang w:eastAsia="ko-KR"/>
                <w:rPrChange w:id="24499" w:author="CR#0701r1" w:date="2020-04-04T13:17:00Z">
                  <w:rPr>
                    <w:lang w:eastAsia="ko-KR"/>
                  </w:rPr>
                </w:rPrChange>
              </w:rPr>
            </w:pPr>
            <w:r w:rsidRPr="008E2A69">
              <w:rPr>
                <w:lang w:eastAsia="ko-KR"/>
                <w:rPrChange w:id="24500" w:author="CR#0701r1" w:date="2020-04-04T13:17:00Z">
                  <w:rPr>
                    <w:lang w:eastAsia="ko-KR"/>
                  </w:rPr>
                </w:rPrChange>
              </w:rPr>
              <w:t>11</w:t>
            </w:r>
          </w:p>
        </w:tc>
        <w:tc>
          <w:tcPr>
            <w:tcW w:w="4536" w:type="dxa"/>
            <w:shd w:val="clear" w:color="auto" w:fill="auto"/>
          </w:tcPr>
          <w:p w:rsidR="00411627" w:rsidRPr="008E2A69" w:rsidRDefault="00411627" w:rsidP="00D157C9">
            <w:pPr>
              <w:pStyle w:val="TAC"/>
              <w:rPr>
                <w:lang w:eastAsia="ko-KR"/>
                <w:rPrChange w:id="24501" w:author="CR#0701r1" w:date="2020-04-04T13:17:00Z">
                  <w:rPr>
                    <w:lang w:eastAsia="ko-KR"/>
                  </w:rPr>
                </w:rPrChange>
              </w:rPr>
            </w:pPr>
            <w:r w:rsidRPr="008E2A69">
              <w:rPr>
                <w:lang w:eastAsia="ko-KR"/>
                <w:rPrChange w:id="24502" w:author="CR#0701r1" w:date="2020-04-04T13:17:00Z">
                  <w:rPr>
                    <w:lang w:eastAsia="ko-KR"/>
                  </w:rPr>
                </w:rPrChange>
              </w:rPr>
              <w:t>Reserved</w:t>
            </w:r>
          </w:p>
        </w:tc>
      </w:tr>
      <w:tr w:rsidR="008E2A69" w:rsidRPr="008E2A69" w:rsidTr="00927E6F">
        <w:trPr>
          <w:jc w:val="center"/>
        </w:trPr>
        <w:tc>
          <w:tcPr>
            <w:tcW w:w="2268" w:type="dxa"/>
            <w:shd w:val="clear" w:color="auto" w:fill="auto"/>
          </w:tcPr>
          <w:p w:rsidR="00411627" w:rsidRPr="008E2A69" w:rsidRDefault="00411627" w:rsidP="00D157C9">
            <w:pPr>
              <w:pStyle w:val="TAC"/>
              <w:rPr>
                <w:lang w:eastAsia="ko-KR"/>
                <w:rPrChange w:id="24503" w:author="CR#0701r1" w:date="2020-04-04T13:17:00Z">
                  <w:rPr>
                    <w:lang w:eastAsia="ko-KR"/>
                  </w:rPr>
                </w:rPrChange>
              </w:rPr>
            </w:pPr>
            <w:r w:rsidRPr="008E2A69">
              <w:rPr>
                <w:lang w:eastAsia="ko-KR"/>
                <w:rPrChange w:id="24504" w:author="CR#0701r1" w:date="2020-04-04T13:17:00Z">
                  <w:rPr>
                    <w:lang w:eastAsia="ko-KR"/>
                  </w:rPr>
                </w:rPrChange>
              </w:rPr>
              <w:t>12</w:t>
            </w:r>
          </w:p>
        </w:tc>
        <w:tc>
          <w:tcPr>
            <w:tcW w:w="4536" w:type="dxa"/>
            <w:shd w:val="clear" w:color="auto" w:fill="auto"/>
          </w:tcPr>
          <w:p w:rsidR="00411627" w:rsidRPr="008E2A69" w:rsidRDefault="00411627" w:rsidP="00D157C9">
            <w:pPr>
              <w:pStyle w:val="TAC"/>
              <w:rPr>
                <w:lang w:eastAsia="ko-KR"/>
                <w:rPrChange w:id="24505" w:author="CR#0701r1" w:date="2020-04-04T13:17:00Z">
                  <w:rPr>
                    <w:lang w:eastAsia="ko-KR"/>
                  </w:rPr>
                </w:rPrChange>
              </w:rPr>
            </w:pPr>
            <w:r w:rsidRPr="008E2A69">
              <w:rPr>
                <w:lang w:eastAsia="ko-KR"/>
                <w:rPrChange w:id="24506" w:author="CR#0701r1" w:date="2020-04-04T13:17:00Z">
                  <w:rPr>
                    <w:lang w:eastAsia="ko-KR"/>
                  </w:rPr>
                </w:rPrChange>
              </w:rPr>
              <w:t>Reserved</w:t>
            </w:r>
          </w:p>
        </w:tc>
      </w:tr>
      <w:tr w:rsidR="008E2A69" w:rsidRPr="008E2A69" w:rsidTr="00927E6F">
        <w:trPr>
          <w:jc w:val="center"/>
        </w:trPr>
        <w:tc>
          <w:tcPr>
            <w:tcW w:w="2268" w:type="dxa"/>
            <w:shd w:val="clear" w:color="auto" w:fill="auto"/>
          </w:tcPr>
          <w:p w:rsidR="00411627" w:rsidRPr="008E2A69" w:rsidRDefault="00411627" w:rsidP="00D157C9">
            <w:pPr>
              <w:pStyle w:val="TAC"/>
              <w:rPr>
                <w:lang w:eastAsia="ko-KR"/>
                <w:rPrChange w:id="24507" w:author="CR#0701r1" w:date="2020-04-04T13:17:00Z">
                  <w:rPr>
                    <w:lang w:eastAsia="ko-KR"/>
                  </w:rPr>
                </w:rPrChange>
              </w:rPr>
            </w:pPr>
            <w:r w:rsidRPr="008E2A69">
              <w:rPr>
                <w:lang w:eastAsia="ko-KR"/>
                <w:rPrChange w:id="24508" w:author="CR#0701r1" w:date="2020-04-04T13:17:00Z">
                  <w:rPr>
                    <w:lang w:eastAsia="ko-KR"/>
                  </w:rPr>
                </w:rPrChange>
              </w:rPr>
              <w:t>13</w:t>
            </w:r>
          </w:p>
        </w:tc>
        <w:tc>
          <w:tcPr>
            <w:tcW w:w="4536" w:type="dxa"/>
            <w:shd w:val="clear" w:color="auto" w:fill="auto"/>
          </w:tcPr>
          <w:p w:rsidR="00411627" w:rsidRPr="008E2A69" w:rsidRDefault="00411627" w:rsidP="00D157C9">
            <w:pPr>
              <w:pStyle w:val="TAC"/>
              <w:rPr>
                <w:lang w:eastAsia="ko-KR"/>
                <w:rPrChange w:id="24509" w:author="CR#0701r1" w:date="2020-04-04T13:17:00Z">
                  <w:rPr>
                    <w:lang w:eastAsia="ko-KR"/>
                  </w:rPr>
                </w:rPrChange>
              </w:rPr>
            </w:pPr>
            <w:r w:rsidRPr="008E2A69">
              <w:rPr>
                <w:lang w:eastAsia="ko-KR"/>
                <w:rPrChange w:id="24510" w:author="CR#0701r1" w:date="2020-04-04T13:17:00Z">
                  <w:rPr>
                    <w:lang w:eastAsia="ko-KR"/>
                  </w:rPr>
                </w:rPrChange>
              </w:rPr>
              <w:t>Reserved</w:t>
            </w:r>
          </w:p>
        </w:tc>
      </w:tr>
      <w:tr w:rsidR="008E2A69" w:rsidRPr="008E2A69" w:rsidTr="00927E6F">
        <w:trPr>
          <w:jc w:val="center"/>
        </w:trPr>
        <w:tc>
          <w:tcPr>
            <w:tcW w:w="2268" w:type="dxa"/>
            <w:shd w:val="clear" w:color="auto" w:fill="auto"/>
          </w:tcPr>
          <w:p w:rsidR="00411627" w:rsidRPr="008E2A69" w:rsidRDefault="00411627" w:rsidP="00D157C9">
            <w:pPr>
              <w:pStyle w:val="TAC"/>
              <w:rPr>
                <w:lang w:eastAsia="ko-KR"/>
                <w:rPrChange w:id="24511" w:author="CR#0701r1" w:date="2020-04-04T13:17:00Z">
                  <w:rPr>
                    <w:lang w:eastAsia="ko-KR"/>
                  </w:rPr>
                </w:rPrChange>
              </w:rPr>
            </w:pPr>
            <w:r w:rsidRPr="008E2A69">
              <w:rPr>
                <w:lang w:eastAsia="ko-KR"/>
                <w:rPrChange w:id="24512" w:author="CR#0701r1" w:date="2020-04-04T13:17:00Z">
                  <w:rPr>
                    <w:lang w:eastAsia="ko-KR"/>
                  </w:rPr>
                </w:rPrChange>
              </w:rPr>
              <w:t>14</w:t>
            </w:r>
          </w:p>
        </w:tc>
        <w:tc>
          <w:tcPr>
            <w:tcW w:w="4536" w:type="dxa"/>
            <w:shd w:val="clear" w:color="auto" w:fill="auto"/>
          </w:tcPr>
          <w:p w:rsidR="00411627" w:rsidRPr="008E2A69" w:rsidRDefault="00411627" w:rsidP="00D157C9">
            <w:pPr>
              <w:pStyle w:val="TAC"/>
              <w:rPr>
                <w:lang w:eastAsia="ko-KR"/>
                <w:rPrChange w:id="24513" w:author="CR#0701r1" w:date="2020-04-04T13:17:00Z">
                  <w:rPr>
                    <w:lang w:eastAsia="ko-KR"/>
                  </w:rPr>
                </w:rPrChange>
              </w:rPr>
            </w:pPr>
            <w:r w:rsidRPr="008E2A69">
              <w:rPr>
                <w:lang w:eastAsia="ko-KR"/>
                <w:rPrChange w:id="24514" w:author="CR#0701r1" w:date="2020-04-04T13:17:00Z">
                  <w:rPr>
                    <w:lang w:eastAsia="ko-KR"/>
                  </w:rPr>
                </w:rPrChange>
              </w:rPr>
              <w:t>Reserved</w:t>
            </w:r>
          </w:p>
        </w:tc>
      </w:tr>
      <w:tr w:rsidR="008E2A69" w:rsidRPr="008E2A69" w:rsidTr="00927E6F">
        <w:trPr>
          <w:jc w:val="center"/>
        </w:trPr>
        <w:tc>
          <w:tcPr>
            <w:tcW w:w="2268" w:type="dxa"/>
            <w:shd w:val="clear" w:color="auto" w:fill="auto"/>
          </w:tcPr>
          <w:p w:rsidR="00411627" w:rsidRPr="008E2A69" w:rsidRDefault="00411627" w:rsidP="00D157C9">
            <w:pPr>
              <w:pStyle w:val="TAC"/>
              <w:rPr>
                <w:lang w:eastAsia="ko-KR"/>
                <w:rPrChange w:id="24515" w:author="CR#0701r1" w:date="2020-04-04T13:17:00Z">
                  <w:rPr>
                    <w:lang w:eastAsia="ko-KR"/>
                  </w:rPr>
                </w:rPrChange>
              </w:rPr>
            </w:pPr>
            <w:r w:rsidRPr="008E2A69">
              <w:rPr>
                <w:lang w:eastAsia="ko-KR"/>
                <w:rPrChange w:id="24516" w:author="CR#0701r1" w:date="2020-04-04T13:17:00Z">
                  <w:rPr>
                    <w:lang w:eastAsia="ko-KR"/>
                  </w:rPr>
                </w:rPrChange>
              </w:rPr>
              <w:t>15</w:t>
            </w:r>
          </w:p>
        </w:tc>
        <w:tc>
          <w:tcPr>
            <w:tcW w:w="4536" w:type="dxa"/>
            <w:shd w:val="clear" w:color="auto" w:fill="auto"/>
          </w:tcPr>
          <w:p w:rsidR="00411627" w:rsidRPr="008E2A69" w:rsidRDefault="00411627" w:rsidP="00D157C9">
            <w:pPr>
              <w:pStyle w:val="TAC"/>
              <w:rPr>
                <w:lang w:eastAsia="ko-KR"/>
                <w:rPrChange w:id="24517" w:author="CR#0701r1" w:date="2020-04-04T13:17:00Z">
                  <w:rPr>
                    <w:lang w:eastAsia="ko-KR"/>
                  </w:rPr>
                </w:rPrChange>
              </w:rPr>
            </w:pPr>
            <w:r w:rsidRPr="008E2A69">
              <w:rPr>
                <w:lang w:eastAsia="ko-KR"/>
                <w:rPrChange w:id="24518" w:author="CR#0701r1" w:date="2020-04-04T13:17:00Z">
                  <w:rPr>
                    <w:lang w:eastAsia="ko-KR"/>
                  </w:rPr>
                </w:rPrChange>
              </w:rPr>
              <w:t>Reserved</w:t>
            </w:r>
          </w:p>
        </w:tc>
      </w:tr>
    </w:tbl>
    <w:p w:rsidR="00C5299F" w:rsidRPr="008E2A69" w:rsidRDefault="00C5299F" w:rsidP="00E9415C">
      <w:pPr>
        <w:rPr>
          <w:lang w:eastAsia="ko-KR"/>
          <w:rPrChange w:id="24519" w:author="CR#0701r1" w:date="2020-04-04T13:17:00Z">
            <w:rPr>
              <w:lang w:eastAsia="ko-KR"/>
            </w:rPr>
          </w:rPrChange>
        </w:rPr>
      </w:pPr>
    </w:p>
    <w:p w:rsidR="00080512" w:rsidRPr="008E2A69" w:rsidRDefault="00D9134D" w:rsidP="00CB5883">
      <w:pPr>
        <w:pStyle w:val="Heading8"/>
        <w:rPr>
          <w:rPrChange w:id="24520" w:author="CR#0701r1" w:date="2020-04-04T13:17:00Z">
            <w:rPr/>
          </w:rPrChange>
        </w:rPr>
      </w:pPr>
      <w:r w:rsidRPr="008E2A69">
        <w:rPr>
          <w:rPrChange w:id="24521" w:author="CR#0701r1" w:date="2020-04-04T13:17:00Z">
            <w:rPr/>
          </w:rPrChange>
        </w:rPr>
        <w:br w:type="page"/>
      </w:r>
      <w:bookmarkStart w:id="24522" w:name="_Toc29239910"/>
      <w:bookmarkStart w:id="24523" w:name="historyclause"/>
      <w:r w:rsidR="00080512" w:rsidRPr="008E2A69">
        <w:rPr>
          <w:rPrChange w:id="24524" w:author="CR#0701r1" w:date="2020-04-04T13:17:00Z">
            <w:rPr/>
          </w:rPrChange>
        </w:rPr>
        <w:lastRenderedPageBreak/>
        <w:t xml:space="preserve">Annex </w:t>
      </w:r>
      <w:r w:rsidR="00071EFE" w:rsidRPr="008E2A69">
        <w:rPr>
          <w:lang w:eastAsia="ko-KR"/>
          <w:rPrChange w:id="24525" w:author="CR#0701r1" w:date="2020-04-04T13:17:00Z">
            <w:rPr>
              <w:lang w:eastAsia="ko-KR"/>
            </w:rPr>
          </w:rPrChange>
        </w:rPr>
        <w:t>A</w:t>
      </w:r>
      <w:r w:rsidR="00080512" w:rsidRPr="008E2A69">
        <w:rPr>
          <w:rPrChange w:id="24526" w:author="CR#0701r1" w:date="2020-04-04T13:17:00Z">
            <w:rPr/>
          </w:rPrChange>
        </w:rPr>
        <w:t xml:space="preserve"> (informative):</w:t>
      </w:r>
      <w:r w:rsidR="00080512" w:rsidRPr="008E2A69">
        <w:rPr>
          <w:rPrChange w:id="24527" w:author="CR#0701r1" w:date="2020-04-04T13:17:00Z">
            <w:rPr/>
          </w:rPrChange>
        </w:rPr>
        <w:br/>
        <w:t>Change history</w:t>
      </w:r>
      <w:bookmarkEnd w:id="24522"/>
    </w:p>
    <w:bookmarkEnd w:id="24523"/>
    <w:p w:rsidR="00054A22" w:rsidRPr="008E2A69" w:rsidRDefault="00054A22" w:rsidP="00BE5FF6">
      <w:pPr>
        <w:pStyle w:val="TH"/>
        <w:spacing w:before="0" w:after="0"/>
        <w:rPr>
          <w:sz w:val="2"/>
          <w:szCs w:val="2"/>
          <w:rPrChange w:id="24528" w:author="CR#0701r1" w:date="2020-04-04T13:17:00Z">
            <w:rPr>
              <w:sz w:val="2"/>
              <w:szCs w:val="2"/>
            </w:rPr>
          </w:rPrChange>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8E2A69" w:rsidRPr="008E2A69" w:rsidTr="005424D2">
        <w:tc>
          <w:tcPr>
            <w:tcW w:w="9639" w:type="dxa"/>
            <w:gridSpan w:val="8"/>
            <w:tcBorders>
              <w:bottom w:val="nil"/>
            </w:tcBorders>
            <w:shd w:val="solid" w:color="FFFFFF" w:fill="auto"/>
          </w:tcPr>
          <w:p w:rsidR="003C3971" w:rsidRPr="008E2A69" w:rsidRDefault="003C3971" w:rsidP="00C72833">
            <w:pPr>
              <w:pStyle w:val="TAL"/>
              <w:jc w:val="center"/>
              <w:rPr>
                <w:b/>
                <w:sz w:val="16"/>
                <w:rPrChange w:id="24529" w:author="CR#0701r1" w:date="2020-04-04T13:17:00Z">
                  <w:rPr>
                    <w:b/>
                    <w:sz w:val="16"/>
                  </w:rPr>
                </w:rPrChange>
              </w:rPr>
            </w:pPr>
            <w:r w:rsidRPr="008E2A69">
              <w:rPr>
                <w:b/>
                <w:rPrChange w:id="24530" w:author="CR#0701r1" w:date="2020-04-04T13:17:00Z">
                  <w:rPr>
                    <w:b/>
                  </w:rPr>
                </w:rPrChange>
              </w:rPr>
              <w:t>Change history</w:t>
            </w:r>
          </w:p>
        </w:tc>
      </w:tr>
      <w:tr w:rsidR="008E2A69" w:rsidRPr="008E2A69" w:rsidTr="005424D2">
        <w:tc>
          <w:tcPr>
            <w:tcW w:w="709" w:type="dxa"/>
            <w:shd w:val="pct10" w:color="auto" w:fill="FFFFFF"/>
          </w:tcPr>
          <w:p w:rsidR="003C3971" w:rsidRPr="008E2A69" w:rsidRDefault="003C3971" w:rsidP="00C72833">
            <w:pPr>
              <w:pStyle w:val="TAL"/>
              <w:rPr>
                <w:b/>
                <w:sz w:val="16"/>
                <w:rPrChange w:id="24531" w:author="CR#0701r1" w:date="2020-04-04T13:17:00Z">
                  <w:rPr>
                    <w:b/>
                    <w:sz w:val="16"/>
                  </w:rPr>
                </w:rPrChange>
              </w:rPr>
            </w:pPr>
            <w:r w:rsidRPr="008E2A69">
              <w:rPr>
                <w:b/>
                <w:sz w:val="16"/>
                <w:rPrChange w:id="24532" w:author="CR#0701r1" w:date="2020-04-04T13:17:00Z">
                  <w:rPr>
                    <w:b/>
                    <w:sz w:val="16"/>
                  </w:rPr>
                </w:rPrChange>
              </w:rPr>
              <w:t>Date</w:t>
            </w:r>
          </w:p>
        </w:tc>
        <w:tc>
          <w:tcPr>
            <w:tcW w:w="709" w:type="dxa"/>
            <w:shd w:val="pct10" w:color="auto" w:fill="FFFFFF"/>
          </w:tcPr>
          <w:p w:rsidR="003C3971" w:rsidRPr="008E2A69" w:rsidRDefault="00DF2B1F" w:rsidP="00C72833">
            <w:pPr>
              <w:pStyle w:val="TAL"/>
              <w:rPr>
                <w:b/>
                <w:sz w:val="16"/>
                <w:rPrChange w:id="24533" w:author="CR#0701r1" w:date="2020-04-04T13:17:00Z">
                  <w:rPr>
                    <w:b/>
                    <w:sz w:val="16"/>
                  </w:rPr>
                </w:rPrChange>
              </w:rPr>
            </w:pPr>
            <w:r w:rsidRPr="008E2A69">
              <w:rPr>
                <w:b/>
                <w:sz w:val="16"/>
                <w:rPrChange w:id="24534" w:author="CR#0701r1" w:date="2020-04-04T13:17:00Z">
                  <w:rPr>
                    <w:b/>
                    <w:sz w:val="16"/>
                  </w:rPr>
                </w:rPrChange>
              </w:rPr>
              <w:t>Meeting</w:t>
            </w:r>
          </w:p>
        </w:tc>
        <w:tc>
          <w:tcPr>
            <w:tcW w:w="992" w:type="dxa"/>
            <w:shd w:val="pct10" w:color="auto" w:fill="FFFFFF"/>
          </w:tcPr>
          <w:p w:rsidR="003C3971" w:rsidRPr="008E2A69" w:rsidRDefault="003C3971" w:rsidP="00DF2B1F">
            <w:pPr>
              <w:pStyle w:val="TAL"/>
              <w:rPr>
                <w:b/>
                <w:sz w:val="16"/>
                <w:rPrChange w:id="24535" w:author="CR#0701r1" w:date="2020-04-04T13:17:00Z">
                  <w:rPr>
                    <w:b/>
                    <w:sz w:val="16"/>
                  </w:rPr>
                </w:rPrChange>
              </w:rPr>
            </w:pPr>
            <w:r w:rsidRPr="008E2A69">
              <w:rPr>
                <w:b/>
                <w:sz w:val="16"/>
                <w:rPrChange w:id="24536" w:author="CR#0701r1" w:date="2020-04-04T13:17:00Z">
                  <w:rPr>
                    <w:b/>
                    <w:sz w:val="16"/>
                  </w:rPr>
                </w:rPrChange>
              </w:rPr>
              <w:t>TDoc</w:t>
            </w:r>
          </w:p>
        </w:tc>
        <w:tc>
          <w:tcPr>
            <w:tcW w:w="567" w:type="dxa"/>
            <w:shd w:val="pct10" w:color="auto" w:fill="FFFFFF"/>
          </w:tcPr>
          <w:p w:rsidR="003C3971" w:rsidRPr="008E2A69" w:rsidRDefault="003C3971" w:rsidP="00C72833">
            <w:pPr>
              <w:pStyle w:val="TAL"/>
              <w:rPr>
                <w:b/>
                <w:sz w:val="16"/>
                <w:rPrChange w:id="24537" w:author="CR#0701r1" w:date="2020-04-04T13:17:00Z">
                  <w:rPr>
                    <w:b/>
                    <w:sz w:val="16"/>
                  </w:rPr>
                </w:rPrChange>
              </w:rPr>
            </w:pPr>
            <w:r w:rsidRPr="008E2A69">
              <w:rPr>
                <w:b/>
                <w:sz w:val="16"/>
                <w:rPrChange w:id="24538" w:author="CR#0701r1" w:date="2020-04-04T13:17:00Z">
                  <w:rPr>
                    <w:b/>
                    <w:sz w:val="16"/>
                  </w:rPr>
                </w:rPrChange>
              </w:rPr>
              <w:t>CR</w:t>
            </w:r>
          </w:p>
        </w:tc>
        <w:tc>
          <w:tcPr>
            <w:tcW w:w="425" w:type="dxa"/>
            <w:shd w:val="pct10" w:color="auto" w:fill="FFFFFF"/>
          </w:tcPr>
          <w:p w:rsidR="003C3971" w:rsidRPr="008E2A69" w:rsidRDefault="003C3971" w:rsidP="00C72833">
            <w:pPr>
              <w:pStyle w:val="TAL"/>
              <w:rPr>
                <w:b/>
                <w:sz w:val="16"/>
                <w:rPrChange w:id="24539" w:author="CR#0701r1" w:date="2020-04-04T13:17:00Z">
                  <w:rPr>
                    <w:b/>
                    <w:sz w:val="16"/>
                  </w:rPr>
                </w:rPrChange>
              </w:rPr>
            </w:pPr>
            <w:r w:rsidRPr="008E2A69">
              <w:rPr>
                <w:b/>
                <w:sz w:val="16"/>
                <w:rPrChange w:id="24540" w:author="CR#0701r1" w:date="2020-04-04T13:17:00Z">
                  <w:rPr>
                    <w:b/>
                    <w:sz w:val="16"/>
                  </w:rPr>
                </w:rPrChange>
              </w:rPr>
              <w:t>Rev</w:t>
            </w:r>
          </w:p>
        </w:tc>
        <w:tc>
          <w:tcPr>
            <w:tcW w:w="426" w:type="dxa"/>
            <w:shd w:val="pct10" w:color="auto" w:fill="FFFFFF"/>
          </w:tcPr>
          <w:p w:rsidR="003C3971" w:rsidRPr="008E2A69" w:rsidRDefault="003C3971" w:rsidP="00C72833">
            <w:pPr>
              <w:pStyle w:val="TAL"/>
              <w:rPr>
                <w:b/>
                <w:sz w:val="16"/>
                <w:rPrChange w:id="24541" w:author="CR#0701r1" w:date="2020-04-04T13:17:00Z">
                  <w:rPr>
                    <w:b/>
                    <w:sz w:val="16"/>
                  </w:rPr>
                </w:rPrChange>
              </w:rPr>
            </w:pPr>
            <w:r w:rsidRPr="008E2A69">
              <w:rPr>
                <w:b/>
                <w:sz w:val="16"/>
                <w:rPrChange w:id="24542" w:author="CR#0701r1" w:date="2020-04-04T13:17:00Z">
                  <w:rPr>
                    <w:b/>
                    <w:sz w:val="16"/>
                  </w:rPr>
                </w:rPrChange>
              </w:rPr>
              <w:t>Cat</w:t>
            </w:r>
          </w:p>
        </w:tc>
        <w:tc>
          <w:tcPr>
            <w:tcW w:w="5103" w:type="dxa"/>
            <w:shd w:val="pct10" w:color="auto" w:fill="FFFFFF"/>
          </w:tcPr>
          <w:p w:rsidR="003C3971" w:rsidRPr="008E2A69" w:rsidRDefault="003C3971" w:rsidP="00C72833">
            <w:pPr>
              <w:pStyle w:val="TAL"/>
              <w:rPr>
                <w:b/>
                <w:sz w:val="16"/>
                <w:rPrChange w:id="24543" w:author="CR#0701r1" w:date="2020-04-04T13:17:00Z">
                  <w:rPr>
                    <w:b/>
                    <w:sz w:val="16"/>
                  </w:rPr>
                </w:rPrChange>
              </w:rPr>
            </w:pPr>
            <w:r w:rsidRPr="008E2A69">
              <w:rPr>
                <w:b/>
                <w:sz w:val="16"/>
                <w:rPrChange w:id="24544" w:author="CR#0701r1" w:date="2020-04-04T13:17:00Z">
                  <w:rPr>
                    <w:b/>
                    <w:sz w:val="16"/>
                  </w:rPr>
                </w:rPrChange>
              </w:rPr>
              <w:t>Subject/Comment</w:t>
            </w:r>
          </w:p>
        </w:tc>
        <w:tc>
          <w:tcPr>
            <w:tcW w:w="708" w:type="dxa"/>
            <w:shd w:val="pct10" w:color="auto" w:fill="FFFFFF"/>
          </w:tcPr>
          <w:p w:rsidR="003C3971" w:rsidRPr="008E2A69" w:rsidRDefault="003C3971" w:rsidP="00C72833">
            <w:pPr>
              <w:pStyle w:val="TAL"/>
              <w:rPr>
                <w:b/>
                <w:sz w:val="16"/>
                <w:rPrChange w:id="24545" w:author="CR#0701r1" w:date="2020-04-04T13:17:00Z">
                  <w:rPr>
                    <w:b/>
                    <w:sz w:val="16"/>
                  </w:rPr>
                </w:rPrChange>
              </w:rPr>
            </w:pPr>
            <w:r w:rsidRPr="008E2A69">
              <w:rPr>
                <w:b/>
                <w:sz w:val="16"/>
                <w:rPrChange w:id="24546" w:author="CR#0701r1" w:date="2020-04-04T13:17:00Z">
                  <w:rPr>
                    <w:b/>
                    <w:sz w:val="16"/>
                  </w:rPr>
                </w:rPrChange>
              </w:rPr>
              <w:t>New vers</w:t>
            </w:r>
            <w:r w:rsidR="00DF2B1F" w:rsidRPr="008E2A69">
              <w:rPr>
                <w:b/>
                <w:sz w:val="16"/>
                <w:rPrChange w:id="24547" w:author="CR#0701r1" w:date="2020-04-04T13:17:00Z">
                  <w:rPr>
                    <w:b/>
                    <w:sz w:val="16"/>
                  </w:rPr>
                </w:rPrChange>
              </w:rPr>
              <w:t>ion</w:t>
            </w:r>
          </w:p>
        </w:tc>
      </w:tr>
      <w:tr w:rsidR="008E2A69" w:rsidRPr="008E2A69" w:rsidTr="005424D2">
        <w:tc>
          <w:tcPr>
            <w:tcW w:w="709" w:type="dxa"/>
            <w:shd w:val="solid" w:color="FFFFFF" w:fill="auto"/>
          </w:tcPr>
          <w:p w:rsidR="003C3971" w:rsidRPr="008E2A69" w:rsidRDefault="0037661D" w:rsidP="00C72833">
            <w:pPr>
              <w:pStyle w:val="TAC"/>
              <w:rPr>
                <w:sz w:val="16"/>
                <w:szCs w:val="16"/>
                <w:lang w:eastAsia="ko-KR"/>
                <w:rPrChange w:id="24548" w:author="CR#0701r1" w:date="2020-04-04T13:17:00Z">
                  <w:rPr>
                    <w:sz w:val="16"/>
                    <w:szCs w:val="16"/>
                    <w:lang w:eastAsia="ko-KR"/>
                  </w:rPr>
                </w:rPrChange>
              </w:rPr>
            </w:pPr>
            <w:r w:rsidRPr="008E2A69">
              <w:rPr>
                <w:sz w:val="16"/>
                <w:szCs w:val="16"/>
                <w:lang w:eastAsia="ko-KR"/>
                <w:rPrChange w:id="24549" w:author="CR#0701r1" w:date="2020-04-04T13:17:00Z">
                  <w:rPr>
                    <w:sz w:val="16"/>
                    <w:szCs w:val="16"/>
                    <w:lang w:eastAsia="ko-KR"/>
                  </w:rPr>
                </w:rPrChange>
              </w:rPr>
              <w:t>2017-04</w:t>
            </w:r>
          </w:p>
        </w:tc>
        <w:tc>
          <w:tcPr>
            <w:tcW w:w="709" w:type="dxa"/>
            <w:shd w:val="solid" w:color="FFFFFF" w:fill="auto"/>
          </w:tcPr>
          <w:p w:rsidR="003C3971" w:rsidRPr="008E2A69" w:rsidRDefault="0037661D" w:rsidP="00746A9F">
            <w:pPr>
              <w:pStyle w:val="TAC"/>
              <w:jc w:val="left"/>
              <w:rPr>
                <w:sz w:val="16"/>
                <w:szCs w:val="16"/>
                <w:lang w:eastAsia="ko-KR"/>
                <w:rPrChange w:id="24550" w:author="CR#0701r1" w:date="2020-04-04T13:17:00Z">
                  <w:rPr>
                    <w:sz w:val="16"/>
                    <w:szCs w:val="16"/>
                    <w:lang w:eastAsia="ko-KR"/>
                  </w:rPr>
                </w:rPrChange>
              </w:rPr>
            </w:pPr>
            <w:r w:rsidRPr="008E2A69">
              <w:rPr>
                <w:sz w:val="16"/>
                <w:szCs w:val="16"/>
                <w:lang w:eastAsia="ko-KR"/>
                <w:rPrChange w:id="24551" w:author="CR#0701r1" w:date="2020-04-04T13:17:00Z">
                  <w:rPr>
                    <w:sz w:val="16"/>
                    <w:szCs w:val="16"/>
                    <w:lang w:eastAsia="ko-KR"/>
                  </w:rPr>
                </w:rPrChange>
              </w:rPr>
              <w:t>RAN2#97bis</w:t>
            </w:r>
          </w:p>
        </w:tc>
        <w:tc>
          <w:tcPr>
            <w:tcW w:w="992" w:type="dxa"/>
            <w:shd w:val="solid" w:color="FFFFFF" w:fill="auto"/>
          </w:tcPr>
          <w:p w:rsidR="003C3971" w:rsidRPr="008E2A69" w:rsidRDefault="00AA113E" w:rsidP="00746A9F">
            <w:pPr>
              <w:pStyle w:val="TAC"/>
              <w:jc w:val="left"/>
              <w:rPr>
                <w:sz w:val="16"/>
                <w:szCs w:val="16"/>
                <w:rPrChange w:id="24552" w:author="CR#0701r1" w:date="2020-04-04T13:17:00Z">
                  <w:rPr>
                    <w:sz w:val="16"/>
                    <w:szCs w:val="16"/>
                  </w:rPr>
                </w:rPrChange>
              </w:rPr>
            </w:pPr>
            <w:r w:rsidRPr="008E2A69">
              <w:rPr>
                <w:sz w:val="16"/>
                <w:szCs w:val="16"/>
                <w:rPrChange w:id="24553" w:author="CR#0701r1" w:date="2020-04-04T13:17:00Z">
                  <w:rPr>
                    <w:sz w:val="16"/>
                    <w:szCs w:val="16"/>
                  </w:rPr>
                </w:rPrChange>
              </w:rPr>
              <w:t>R2-1703006</w:t>
            </w:r>
          </w:p>
        </w:tc>
        <w:tc>
          <w:tcPr>
            <w:tcW w:w="567" w:type="dxa"/>
            <w:shd w:val="solid" w:color="FFFFFF" w:fill="auto"/>
          </w:tcPr>
          <w:p w:rsidR="003C3971" w:rsidRPr="008E2A69" w:rsidRDefault="00AA113E" w:rsidP="005E7887">
            <w:pPr>
              <w:pStyle w:val="TAC"/>
              <w:rPr>
                <w:sz w:val="16"/>
                <w:lang w:eastAsia="ko-KR"/>
                <w:rPrChange w:id="24554" w:author="CR#0701r1" w:date="2020-04-04T13:17:00Z">
                  <w:rPr>
                    <w:sz w:val="16"/>
                    <w:lang w:eastAsia="ko-KR"/>
                  </w:rPr>
                </w:rPrChange>
              </w:rPr>
            </w:pPr>
            <w:r w:rsidRPr="008E2A69">
              <w:rPr>
                <w:sz w:val="16"/>
                <w:lang w:eastAsia="ko-KR"/>
                <w:rPrChange w:id="24555" w:author="CR#0701r1" w:date="2020-04-04T13:17:00Z">
                  <w:rPr>
                    <w:sz w:val="16"/>
                    <w:lang w:eastAsia="ko-KR"/>
                  </w:rPr>
                </w:rPrChange>
              </w:rPr>
              <w:t>-</w:t>
            </w:r>
          </w:p>
        </w:tc>
        <w:tc>
          <w:tcPr>
            <w:tcW w:w="425" w:type="dxa"/>
            <w:shd w:val="solid" w:color="FFFFFF" w:fill="auto"/>
          </w:tcPr>
          <w:p w:rsidR="003C3971" w:rsidRPr="008E2A69" w:rsidRDefault="00AA113E" w:rsidP="005E7887">
            <w:pPr>
              <w:pStyle w:val="TAC"/>
              <w:rPr>
                <w:sz w:val="16"/>
                <w:lang w:eastAsia="ko-KR"/>
                <w:rPrChange w:id="24556" w:author="CR#0701r1" w:date="2020-04-04T13:17:00Z">
                  <w:rPr>
                    <w:sz w:val="16"/>
                    <w:lang w:eastAsia="ko-KR"/>
                  </w:rPr>
                </w:rPrChange>
              </w:rPr>
            </w:pPr>
            <w:r w:rsidRPr="008E2A69">
              <w:rPr>
                <w:sz w:val="16"/>
                <w:lang w:eastAsia="ko-KR"/>
                <w:rPrChange w:id="24557" w:author="CR#0701r1" w:date="2020-04-04T13:17:00Z">
                  <w:rPr>
                    <w:sz w:val="16"/>
                    <w:lang w:eastAsia="ko-KR"/>
                  </w:rPr>
                </w:rPrChange>
              </w:rPr>
              <w:t>-</w:t>
            </w:r>
          </w:p>
        </w:tc>
        <w:tc>
          <w:tcPr>
            <w:tcW w:w="426" w:type="dxa"/>
            <w:shd w:val="solid" w:color="FFFFFF" w:fill="auto"/>
          </w:tcPr>
          <w:p w:rsidR="003C3971" w:rsidRPr="008E2A69" w:rsidRDefault="00AA113E" w:rsidP="00C72833">
            <w:pPr>
              <w:pStyle w:val="TAC"/>
              <w:rPr>
                <w:sz w:val="16"/>
                <w:szCs w:val="16"/>
                <w:lang w:eastAsia="ko-KR"/>
                <w:rPrChange w:id="24558" w:author="CR#0701r1" w:date="2020-04-04T13:17:00Z">
                  <w:rPr>
                    <w:sz w:val="16"/>
                    <w:szCs w:val="16"/>
                    <w:lang w:eastAsia="ko-KR"/>
                  </w:rPr>
                </w:rPrChange>
              </w:rPr>
            </w:pPr>
            <w:r w:rsidRPr="008E2A69">
              <w:rPr>
                <w:sz w:val="16"/>
                <w:szCs w:val="16"/>
                <w:lang w:eastAsia="ko-KR"/>
                <w:rPrChange w:id="24559" w:author="CR#0701r1" w:date="2020-04-04T13:17:00Z">
                  <w:rPr>
                    <w:sz w:val="16"/>
                    <w:szCs w:val="16"/>
                    <w:lang w:eastAsia="ko-KR"/>
                  </w:rPr>
                </w:rPrChange>
              </w:rPr>
              <w:t>-</w:t>
            </w:r>
          </w:p>
        </w:tc>
        <w:tc>
          <w:tcPr>
            <w:tcW w:w="5103" w:type="dxa"/>
            <w:shd w:val="solid" w:color="FFFFFF" w:fill="auto"/>
          </w:tcPr>
          <w:p w:rsidR="003C3971" w:rsidRPr="008E2A69" w:rsidRDefault="00AA113E" w:rsidP="00C72833">
            <w:pPr>
              <w:pStyle w:val="TAL"/>
              <w:rPr>
                <w:sz w:val="16"/>
                <w:szCs w:val="16"/>
                <w:rPrChange w:id="24560" w:author="CR#0701r1" w:date="2020-04-04T13:17:00Z">
                  <w:rPr>
                    <w:sz w:val="16"/>
                    <w:szCs w:val="16"/>
                  </w:rPr>
                </w:rPrChange>
              </w:rPr>
            </w:pPr>
            <w:r w:rsidRPr="008E2A69">
              <w:rPr>
                <w:sz w:val="16"/>
                <w:szCs w:val="16"/>
                <w:rPrChange w:id="24561" w:author="CR#0701r1" w:date="2020-04-04T13:17:00Z">
                  <w:rPr>
                    <w:sz w:val="16"/>
                    <w:szCs w:val="16"/>
                  </w:rPr>
                </w:rPrChange>
              </w:rPr>
              <w:t>Skeleton of NR MAC specification</w:t>
            </w:r>
          </w:p>
        </w:tc>
        <w:tc>
          <w:tcPr>
            <w:tcW w:w="708" w:type="dxa"/>
            <w:shd w:val="solid" w:color="FFFFFF" w:fill="auto"/>
          </w:tcPr>
          <w:p w:rsidR="003C3971" w:rsidRPr="008E2A69" w:rsidRDefault="00AA113E" w:rsidP="001118EA">
            <w:pPr>
              <w:pStyle w:val="TAC"/>
              <w:jc w:val="left"/>
              <w:rPr>
                <w:sz w:val="16"/>
                <w:szCs w:val="16"/>
                <w:lang w:eastAsia="ko-KR"/>
                <w:rPrChange w:id="24562" w:author="CR#0701r1" w:date="2020-04-04T13:17:00Z">
                  <w:rPr>
                    <w:sz w:val="16"/>
                    <w:szCs w:val="16"/>
                    <w:lang w:eastAsia="ko-KR"/>
                  </w:rPr>
                </w:rPrChange>
              </w:rPr>
            </w:pPr>
            <w:r w:rsidRPr="008E2A69">
              <w:rPr>
                <w:sz w:val="16"/>
                <w:szCs w:val="16"/>
                <w:lang w:eastAsia="ko-KR"/>
                <w:rPrChange w:id="24563" w:author="CR#0701r1" w:date="2020-04-04T13:17:00Z">
                  <w:rPr>
                    <w:sz w:val="16"/>
                    <w:szCs w:val="16"/>
                    <w:lang w:eastAsia="ko-KR"/>
                  </w:rPr>
                </w:rPrChange>
              </w:rPr>
              <w:t>0.0.1</w:t>
            </w:r>
          </w:p>
        </w:tc>
      </w:tr>
      <w:tr w:rsidR="008E2A69" w:rsidRPr="008E2A69" w:rsidTr="005424D2">
        <w:tc>
          <w:tcPr>
            <w:tcW w:w="709" w:type="dxa"/>
            <w:shd w:val="solid" w:color="FFFFFF" w:fill="auto"/>
          </w:tcPr>
          <w:p w:rsidR="005E7887" w:rsidRPr="008E2A69" w:rsidRDefault="005E7887" w:rsidP="00BE5FF6">
            <w:pPr>
              <w:pStyle w:val="TAC"/>
              <w:keepNext w:val="0"/>
              <w:keepLines w:val="0"/>
              <w:widowControl w:val="0"/>
              <w:rPr>
                <w:sz w:val="16"/>
                <w:szCs w:val="16"/>
                <w:lang w:eastAsia="ko-KR"/>
                <w:rPrChange w:id="24564" w:author="CR#0701r1" w:date="2020-04-04T13:17:00Z">
                  <w:rPr>
                    <w:sz w:val="16"/>
                    <w:szCs w:val="16"/>
                    <w:lang w:eastAsia="ko-KR"/>
                  </w:rPr>
                </w:rPrChange>
              </w:rPr>
            </w:pPr>
            <w:r w:rsidRPr="008E2A69">
              <w:rPr>
                <w:sz w:val="16"/>
                <w:szCs w:val="16"/>
                <w:lang w:eastAsia="ko-KR"/>
                <w:rPrChange w:id="24565" w:author="CR#0701r1" w:date="2020-04-04T13:17:00Z">
                  <w:rPr>
                    <w:sz w:val="16"/>
                    <w:szCs w:val="16"/>
                    <w:lang w:eastAsia="ko-KR"/>
                  </w:rPr>
                </w:rPrChange>
              </w:rPr>
              <w:t>2017-04</w:t>
            </w:r>
          </w:p>
        </w:tc>
        <w:tc>
          <w:tcPr>
            <w:tcW w:w="709" w:type="dxa"/>
            <w:shd w:val="solid" w:color="FFFFFF" w:fill="auto"/>
          </w:tcPr>
          <w:p w:rsidR="005E7887" w:rsidRPr="008E2A69" w:rsidRDefault="005E7887" w:rsidP="00BE5FF6">
            <w:pPr>
              <w:pStyle w:val="TAC"/>
              <w:keepNext w:val="0"/>
              <w:keepLines w:val="0"/>
              <w:widowControl w:val="0"/>
              <w:jc w:val="left"/>
              <w:rPr>
                <w:sz w:val="16"/>
                <w:szCs w:val="16"/>
                <w:lang w:eastAsia="ko-KR"/>
                <w:rPrChange w:id="24566" w:author="CR#0701r1" w:date="2020-04-04T13:17:00Z">
                  <w:rPr>
                    <w:sz w:val="16"/>
                    <w:szCs w:val="16"/>
                    <w:lang w:eastAsia="ko-KR"/>
                  </w:rPr>
                </w:rPrChange>
              </w:rPr>
            </w:pPr>
            <w:r w:rsidRPr="008E2A69">
              <w:rPr>
                <w:sz w:val="16"/>
                <w:szCs w:val="16"/>
                <w:lang w:eastAsia="ko-KR"/>
                <w:rPrChange w:id="24567" w:author="CR#0701r1" w:date="2020-04-04T13:17:00Z">
                  <w:rPr>
                    <w:sz w:val="16"/>
                    <w:szCs w:val="16"/>
                    <w:lang w:eastAsia="ko-KR"/>
                  </w:rPr>
                </w:rPrChange>
              </w:rPr>
              <w:t>RAN2#97bis</w:t>
            </w:r>
          </w:p>
        </w:tc>
        <w:tc>
          <w:tcPr>
            <w:tcW w:w="992" w:type="dxa"/>
            <w:shd w:val="solid" w:color="FFFFFF" w:fill="auto"/>
          </w:tcPr>
          <w:p w:rsidR="005E7887" w:rsidRPr="008E2A69" w:rsidRDefault="008A1A94" w:rsidP="00BE5FF6">
            <w:pPr>
              <w:pStyle w:val="TAC"/>
              <w:keepNext w:val="0"/>
              <w:keepLines w:val="0"/>
              <w:widowControl w:val="0"/>
              <w:jc w:val="left"/>
              <w:rPr>
                <w:sz w:val="16"/>
                <w:szCs w:val="16"/>
                <w:rPrChange w:id="24568" w:author="CR#0701r1" w:date="2020-04-04T13:17:00Z">
                  <w:rPr>
                    <w:sz w:val="16"/>
                    <w:szCs w:val="16"/>
                  </w:rPr>
                </w:rPrChange>
              </w:rPr>
            </w:pPr>
            <w:r w:rsidRPr="008E2A69">
              <w:rPr>
                <w:sz w:val="16"/>
                <w:szCs w:val="16"/>
                <w:rPrChange w:id="24569" w:author="CR#0701r1" w:date="2020-04-04T13:17:00Z">
                  <w:rPr>
                    <w:sz w:val="16"/>
                    <w:szCs w:val="16"/>
                  </w:rPr>
                </w:rPrChange>
              </w:rPr>
              <w:t>R2-1703915</w:t>
            </w:r>
          </w:p>
        </w:tc>
        <w:tc>
          <w:tcPr>
            <w:tcW w:w="567" w:type="dxa"/>
            <w:shd w:val="solid" w:color="FFFFFF" w:fill="auto"/>
          </w:tcPr>
          <w:p w:rsidR="005E7887" w:rsidRPr="008E2A69" w:rsidRDefault="008A1A94" w:rsidP="00BE5FF6">
            <w:pPr>
              <w:pStyle w:val="TAC"/>
              <w:keepNext w:val="0"/>
              <w:keepLines w:val="0"/>
              <w:widowControl w:val="0"/>
              <w:rPr>
                <w:sz w:val="16"/>
                <w:lang w:eastAsia="ko-KR"/>
                <w:rPrChange w:id="24570" w:author="CR#0701r1" w:date="2020-04-04T13:17:00Z">
                  <w:rPr>
                    <w:sz w:val="16"/>
                    <w:lang w:eastAsia="ko-KR"/>
                  </w:rPr>
                </w:rPrChange>
              </w:rPr>
            </w:pPr>
            <w:r w:rsidRPr="008E2A69">
              <w:rPr>
                <w:sz w:val="16"/>
                <w:lang w:eastAsia="ko-KR"/>
                <w:rPrChange w:id="24571" w:author="CR#0701r1" w:date="2020-04-04T13:17:00Z">
                  <w:rPr>
                    <w:sz w:val="16"/>
                    <w:lang w:eastAsia="ko-KR"/>
                  </w:rPr>
                </w:rPrChange>
              </w:rPr>
              <w:t>-</w:t>
            </w:r>
          </w:p>
        </w:tc>
        <w:tc>
          <w:tcPr>
            <w:tcW w:w="425" w:type="dxa"/>
            <w:shd w:val="solid" w:color="FFFFFF" w:fill="auto"/>
          </w:tcPr>
          <w:p w:rsidR="005E7887" w:rsidRPr="008E2A69" w:rsidRDefault="008A1A94" w:rsidP="00BE5FF6">
            <w:pPr>
              <w:pStyle w:val="TAC"/>
              <w:keepNext w:val="0"/>
              <w:keepLines w:val="0"/>
              <w:widowControl w:val="0"/>
              <w:rPr>
                <w:sz w:val="16"/>
                <w:lang w:eastAsia="ko-KR"/>
                <w:rPrChange w:id="24572" w:author="CR#0701r1" w:date="2020-04-04T13:17:00Z">
                  <w:rPr>
                    <w:sz w:val="16"/>
                    <w:lang w:eastAsia="ko-KR"/>
                  </w:rPr>
                </w:rPrChange>
              </w:rPr>
            </w:pPr>
            <w:r w:rsidRPr="008E2A69">
              <w:rPr>
                <w:sz w:val="16"/>
                <w:lang w:eastAsia="ko-KR"/>
                <w:rPrChange w:id="24573" w:author="CR#0701r1" w:date="2020-04-04T13:17:00Z">
                  <w:rPr>
                    <w:sz w:val="16"/>
                    <w:lang w:eastAsia="ko-KR"/>
                  </w:rPr>
                </w:rPrChange>
              </w:rPr>
              <w:t>-</w:t>
            </w:r>
          </w:p>
        </w:tc>
        <w:tc>
          <w:tcPr>
            <w:tcW w:w="426" w:type="dxa"/>
            <w:shd w:val="solid" w:color="FFFFFF" w:fill="auto"/>
          </w:tcPr>
          <w:p w:rsidR="005E7887" w:rsidRPr="008E2A69" w:rsidRDefault="008A1A94" w:rsidP="00BE5FF6">
            <w:pPr>
              <w:pStyle w:val="TAC"/>
              <w:keepNext w:val="0"/>
              <w:keepLines w:val="0"/>
              <w:widowControl w:val="0"/>
              <w:rPr>
                <w:sz w:val="16"/>
                <w:szCs w:val="16"/>
                <w:lang w:eastAsia="ko-KR"/>
                <w:rPrChange w:id="24574" w:author="CR#0701r1" w:date="2020-04-04T13:17:00Z">
                  <w:rPr>
                    <w:sz w:val="16"/>
                    <w:szCs w:val="16"/>
                    <w:lang w:eastAsia="ko-KR"/>
                  </w:rPr>
                </w:rPrChange>
              </w:rPr>
            </w:pPr>
            <w:r w:rsidRPr="008E2A69">
              <w:rPr>
                <w:sz w:val="16"/>
                <w:szCs w:val="16"/>
                <w:lang w:eastAsia="ko-KR"/>
                <w:rPrChange w:id="24575" w:author="CR#0701r1" w:date="2020-04-04T13:17:00Z">
                  <w:rPr>
                    <w:sz w:val="16"/>
                    <w:szCs w:val="16"/>
                    <w:lang w:eastAsia="ko-KR"/>
                  </w:rPr>
                </w:rPrChange>
              </w:rPr>
              <w:t>-</w:t>
            </w:r>
          </w:p>
        </w:tc>
        <w:tc>
          <w:tcPr>
            <w:tcW w:w="5103" w:type="dxa"/>
            <w:shd w:val="solid" w:color="FFFFFF" w:fill="auto"/>
          </w:tcPr>
          <w:p w:rsidR="005E7887" w:rsidRPr="008E2A69" w:rsidRDefault="008A1A94" w:rsidP="00BE5FF6">
            <w:pPr>
              <w:pStyle w:val="TAL"/>
              <w:keepNext w:val="0"/>
              <w:keepLines w:val="0"/>
              <w:widowControl w:val="0"/>
              <w:rPr>
                <w:sz w:val="16"/>
                <w:szCs w:val="16"/>
                <w:lang w:eastAsia="ko-KR"/>
                <w:rPrChange w:id="24576" w:author="CR#0701r1" w:date="2020-04-04T13:17:00Z">
                  <w:rPr>
                    <w:sz w:val="16"/>
                    <w:szCs w:val="16"/>
                    <w:lang w:eastAsia="ko-KR"/>
                  </w:rPr>
                </w:rPrChange>
              </w:rPr>
            </w:pPr>
            <w:r w:rsidRPr="008E2A69">
              <w:rPr>
                <w:sz w:val="16"/>
                <w:szCs w:val="16"/>
                <w:lang w:eastAsia="ko-KR"/>
                <w:rPrChange w:id="24577" w:author="CR#0701r1" w:date="2020-04-04T13:17:00Z">
                  <w:rPr>
                    <w:sz w:val="16"/>
                    <w:szCs w:val="16"/>
                    <w:lang w:eastAsia="ko-KR"/>
                  </w:rPr>
                </w:rPrChange>
              </w:rPr>
              <w:t>Editorial updates</w:t>
            </w:r>
          </w:p>
        </w:tc>
        <w:tc>
          <w:tcPr>
            <w:tcW w:w="708" w:type="dxa"/>
            <w:shd w:val="solid" w:color="FFFFFF" w:fill="auto"/>
          </w:tcPr>
          <w:p w:rsidR="005E7887" w:rsidRPr="008E2A69" w:rsidRDefault="008A1A94" w:rsidP="00BE5FF6">
            <w:pPr>
              <w:pStyle w:val="TAC"/>
              <w:keepNext w:val="0"/>
              <w:keepLines w:val="0"/>
              <w:widowControl w:val="0"/>
              <w:jc w:val="left"/>
              <w:rPr>
                <w:sz w:val="16"/>
                <w:szCs w:val="16"/>
                <w:lang w:eastAsia="ko-KR"/>
                <w:rPrChange w:id="24578" w:author="CR#0701r1" w:date="2020-04-04T13:17:00Z">
                  <w:rPr>
                    <w:sz w:val="16"/>
                    <w:szCs w:val="16"/>
                    <w:lang w:eastAsia="ko-KR"/>
                  </w:rPr>
                </w:rPrChange>
              </w:rPr>
            </w:pPr>
            <w:r w:rsidRPr="008E2A69">
              <w:rPr>
                <w:sz w:val="16"/>
                <w:szCs w:val="16"/>
                <w:lang w:eastAsia="ko-KR"/>
                <w:rPrChange w:id="24579" w:author="CR#0701r1" w:date="2020-04-04T13:17:00Z">
                  <w:rPr>
                    <w:sz w:val="16"/>
                    <w:szCs w:val="16"/>
                    <w:lang w:eastAsia="ko-KR"/>
                  </w:rPr>
                </w:rPrChange>
              </w:rPr>
              <w:t>0.0.2</w:t>
            </w:r>
          </w:p>
        </w:tc>
      </w:tr>
      <w:tr w:rsidR="008E2A69" w:rsidRPr="008E2A69" w:rsidTr="005424D2">
        <w:tc>
          <w:tcPr>
            <w:tcW w:w="709" w:type="dxa"/>
            <w:shd w:val="solid" w:color="FFFFFF" w:fill="auto"/>
          </w:tcPr>
          <w:p w:rsidR="008A1A94" w:rsidRPr="008E2A69" w:rsidRDefault="00841962" w:rsidP="00BE5FF6">
            <w:pPr>
              <w:pStyle w:val="TAC"/>
              <w:keepNext w:val="0"/>
              <w:keepLines w:val="0"/>
              <w:widowControl w:val="0"/>
              <w:rPr>
                <w:sz w:val="16"/>
                <w:szCs w:val="16"/>
                <w:lang w:eastAsia="ko-KR"/>
                <w:rPrChange w:id="24580" w:author="CR#0701r1" w:date="2020-04-04T13:17:00Z">
                  <w:rPr>
                    <w:sz w:val="16"/>
                    <w:szCs w:val="16"/>
                    <w:lang w:eastAsia="ko-KR"/>
                  </w:rPr>
                </w:rPrChange>
              </w:rPr>
            </w:pPr>
            <w:r w:rsidRPr="008E2A69">
              <w:rPr>
                <w:sz w:val="16"/>
                <w:szCs w:val="16"/>
                <w:lang w:eastAsia="ko-KR"/>
                <w:rPrChange w:id="24581" w:author="CR#0701r1" w:date="2020-04-04T13:17:00Z">
                  <w:rPr>
                    <w:sz w:val="16"/>
                    <w:szCs w:val="16"/>
                    <w:lang w:eastAsia="ko-KR"/>
                  </w:rPr>
                </w:rPrChange>
              </w:rPr>
              <w:t>2017-05</w:t>
            </w:r>
          </w:p>
        </w:tc>
        <w:tc>
          <w:tcPr>
            <w:tcW w:w="709" w:type="dxa"/>
            <w:shd w:val="solid" w:color="FFFFFF" w:fill="auto"/>
          </w:tcPr>
          <w:p w:rsidR="008A1A94" w:rsidRPr="008E2A69" w:rsidRDefault="00841962" w:rsidP="00BE5FF6">
            <w:pPr>
              <w:pStyle w:val="TAC"/>
              <w:keepNext w:val="0"/>
              <w:keepLines w:val="0"/>
              <w:widowControl w:val="0"/>
              <w:jc w:val="left"/>
              <w:rPr>
                <w:sz w:val="16"/>
                <w:szCs w:val="16"/>
                <w:lang w:eastAsia="ko-KR"/>
                <w:rPrChange w:id="24582" w:author="CR#0701r1" w:date="2020-04-04T13:17:00Z">
                  <w:rPr>
                    <w:sz w:val="16"/>
                    <w:szCs w:val="16"/>
                    <w:lang w:eastAsia="ko-KR"/>
                  </w:rPr>
                </w:rPrChange>
              </w:rPr>
            </w:pPr>
            <w:r w:rsidRPr="008E2A69">
              <w:rPr>
                <w:sz w:val="16"/>
                <w:szCs w:val="16"/>
                <w:lang w:eastAsia="ko-KR"/>
                <w:rPrChange w:id="24583" w:author="CR#0701r1" w:date="2020-04-04T13:17:00Z">
                  <w:rPr>
                    <w:sz w:val="16"/>
                    <w:szCs w:val="16"/>
                    <w:lang w:eastAsia="ko-KR"/>
                  </w:rPr>
                </w:rPrChange>
              </w:rPr>
              <w:t>RAN2#98</w:t>
            </w:r>
          </w:p>
        </w:tc>
        <w:tc>
          <w:tcPr>
            <w:tcW w:w="992" w:type="dxa"/>
            <w:shd w:val="solid" w:color="FFFFFF" w:fill="auto"/>
          </w:tcPr>
          <w:p w:rsidR="008A1A94" w:rsidRPr="008E2A69" w:rsidRDefault="00841962" w:rsidP="00BE5FF6">
            <w:pPr>
              <w:pStyle w:val="TAC"/>
              <w:keepNext w:val="0"/>
              <w:keepLines w:val="0"/>
              <w:widowControl w:val="0"/>
              <w:jc w:val="left"/>
              <w:rPr>
                <w:sz w:val="16"/>
                <w:szCs w:val="16"/>
                <w:rPrChange w:id="24584" w:author="CR#0701r1" w:date="2020-04-04T13:17:00Z">
                  <w:rPr>
                    <w:sz w:val="16"/>
                    <w:szCs w:val="16"/>
                  </w:rPr>
                </w:rPrChange>
              </w:rPr>
            </w:pPr>
            <w:r w:rsidRPr="008E2A69">
              <w:rPr>
                <w:sz w:val="16"/>
                <w:szCs w:val="16"/>
                <w:rPrChange w:id="24585" w:author="CR#0701r1" w:date="2020-04-04T13:17:00Z">
                  <w:rPr>
                    <w:sz w:val="16"/>
                    <w:szCs w:val="16"/>
                  </w:rPr>
                </w:rPrChange>
              </w:rPr>
              <w:t>R2-1704475</w:t>
            </w:r>
          </w:p>
        </w:tc>
        <w:tc>
          <w:tcPr>
            <w:tcW w:w="567" w:type="dxa"/>
            <w:shd w:val="solid" w:color="FFFFFF" w:fill="auto"/>
          </w:tcPr>
          <w:p w:rsidR="008A1A94" w:rsidRPr="008E2A69" w:rsidRDefault="00841962" w:rsidP="00BE5FF6">
            <w:pPr>
              <w:pStyle w:val="TAC"/>
              <w:keepNext w:val="0"/>
              <w:keepLines w:val="0"/>
              <w:widowControl w:val="0"/>
              <w:rPr>
                <w:sz w:val="16"/>
                <w:lang w:eastAsia="ko-KR"/>
                <w:rPrChange w:id="24586" w:author="CR#0701r1" w:date="2020-04-04T13:17:00Z">
                  <w:rPr>
                    <w:sz w:val="16"/>
                    <w:lang w:eastAsia="ko-KR"/>
                  </w:rPr>
                </w:rPrChange>
              </w:rPr>
            </w:pPr>
            <w:r w:rsidRPr="008E2A69">
              <w:rPr>
                <w:sz w:val="16"/>
                <w:lang w:eastAsia="ko-KR"/>
                <w:rPrChange w:id="24587" w:author="CR#0701r1" w:date="2020-04-04T13:17:00Z">
                  <w:rPr>
                    <w:sz w:val="16"/>
                    <w:lang w:eastAsia="ko-KR"/>
                  </w:rPr>
                </w:rPrChange>
              </w:rPr>
              <w:t>-</w:t>
            </w:r>
          </w:p>
        </w:tc>
        <w:tc>
          <w:tcPr>
            <w:tcW w:w="425" w:type="dxa"/>
            <w:shd w:val="solid" w:color="FFFFFF" w:fill="auto"/>
          </w:tcPr>
          <w:p w:rsidR="008A1A94" w:rsidRPr="008E2A69" w:rsidRDefault="00841962" w:rsidP="00BE5FF6">
            <w:pPr>
              <w:pStyle w:val="TAC"/>
              <w:keepNext w:val="0"/>
              <w:keepLines w:val="0"/>
              <w:widowControl w:val="0"/>
              <w:rPr>
                <w:sz w:val="16"/>
                <w:lang w:eastAsia="ko-KR"/>
                <w:rPrChange w:id="24588" w:author="CR#0701r1" w:date="2020-04-04T13:17:00Z">
                  <w:rPr>
                    <w:sz w:val="16"/>
                    <w:lang w:eastAsia="ko-KR"/>
                  </w:rPr>
                </w:rPrChange>
              </w:rPr>
            </w:pPr>
            <w:r w:rsidRPr="008E2A69">
              <w:rPr>
                <w:sz w:val="16"/>
                <w:lang w:eastAsia="ko-KR"/>
                <w:rPrChange w:id="24589" w:author="CR#0701r1" w:date="2020-04-04T13:17:00Z">
                  <w:rPr>
                    <w:sz w:val="16"/>
                    <w:lang w:eastAsia="ko-KR"/>
                  </w:rPr>
                </w:rPrChange>
              </w:rPr>
              <w:t>-</w:t>
            </w:r>
          </w:p>
        </w:tc>
        <w:tc>
          <w:tcPr>
            <w:tcW w:w="426" w:type="dxa"/>
            <w:shd w:val="solid" w:color="FFFFFF" w:fill="auto"/>
          </w:tcPr>
          <w:p w:rsidR="008A1A94" w:rsidRPr="008E2A69" w:rsidRDefault="00841962" w:rsidP="00BE5FF6">
            <w:pPr>
              <w:pStyle w:val="TAC"/>
              <w:keepNext w:val="0"/>
              <w:keepLines w:val="0"/>
              <w:widowControl w:val="0"/>
              <w:rPr>
                <w:sz w:val="16"/>
                <w:szCs w:val="16"/>
                <w:lang w:eastAsia="ko-KR"/>
                <w:rPrChange w:id="24590" w:author="CR#0701r1" w:date="2020-04-04T13:17:00Z">
                  <w:rPr>
                    <w:sz w:val="16"/>
                    <w:szCs w:val="16"/>
                    <w:lang w:eastAsia="ko-KR"/>
                  </w:rPr>
                </w:rPrChange>
              </w:rPr>
            </w:pPr>
            <w:r w:rsidRPr="008E2A69">
              <w:rPr>
                <w:sz w:val="16"/>
                <w:szCs w:val="16"/>
                <w:lang w:eastAsia="ko-KR"/>
                <w:rPrChange w:id="24591" w:author="CR#0701r1" w:date="2020-04-04T13:17:00Z">
                  <w:rPr>
                    <w:sz w:val="16"/>
                    <w:szCs w:val="16"/>
                    <w:lang w:eastAsia="ko-KR"/>
                  </w:rPr>
                </w:rPrChange>
              </w:rPr>
              <w:t>-</w:t>
            </w:r>
          </w:p>
        </w:tc>
        <w:tc>
          <w:tcPr>
            <w:tcW w:w="5103" w:type="dxa"/>
            <w:shd w:val="solid" w:color="FFFFFF" w:fill="auto"/>
          </w:tcPr>
          <w:p w:rsidR="008A1A94" w:rsidRPr="008E2A69" w:rsidRDefault="006F4C41" w:rsidP="00BE5FF6">
            <w:pPr>
              <w:pStyle w:val="TAL"/>
              <w:keepNext w:val="0"/>
              <w:keepLines w:val="0"/>
              <w:widowControl w:val="0"/>
              <w:rPr>
                <w:sz w:val="16"/>
                <w:szCs w:val="16"/>
                <w:lang w:eastAsia="ko-KR"/>
                <w:rPrChange w:id="24592" w:author="CR#0701r1" w:date="2020-04-04T13:17:00Z">
                  <w:rPr>
                    <w:sz w:val="16"/>
                    <w:szCs w:val="16"/>
                    <w:lang w:eastAsia="ko-KR"/>
                  </w:rPr>
                </w:rPrChange>
              </w:rPr>
            </w:pPr>
            <w:r w:rsidRPr="008E2A69">
              <w:rPr>
                <w:sz w:val="16"/>
                <w:szCs w:val="16"/>
                <w:lang w:eastAsia="ko-KR"/>
                <w:rPrChange w:id="24593" w:author="CR#0701r1" w:date="2020-04-04T13:17:00Z">
                  <w:rPr>
                    <w:sz w:val="16"/>
                    <w:szCs w:val="16"/>
                    <w:lang w:eastAsia="ko-KR"/>
                  </w:rPr>
                </w:rPrChange>
              </w:rPr>
              <w:t>To capture agreements from RAN2#97bis</w:t>
            </w:r>
          </w:p>
        </w:tc>
        <w:tc>
          <w:tcPr>
            <w:tcW w:w="708" w:type="dxa"/>
            <w:shd w:val="solid" w:color="FFFFFF" w:fill="auto"/>
          </w:tcPr>
          <w:p w:rsidR="008A1A94" w:rsidRPr="008E2A69" w:rsidRDefault="006F4C41" w:rsidP="00BE5FF6">
            <w:pPr>
              <w:pStyle w:val="TAC"/>
              <w:keepNext w:val="0"/>
              <w:keepLines w:val="0"/>
              <w:widowControl w:val="0"/>
              <w:jc w:val="left"/>
              <w:rPr>
                <w:sz w:val="16"/>
                <w:szCs w:val="16"/>
                <w:lang w:eastAsia="ko-KR"/>
                <w:rPrChange w:id="24594" w:author="CR#0701r1" w:date="2020-04-04T13:17:00Z">
                  <w:rPr>
                    <w:sz w:val="16"/>
                    <w:szCs w:val="16"/>
                    <w:lang w:eastAsia="ko-KR"/>
                  </w:rPr>
                </w:rPrChange>
              </w:rPr>
            </w:pPr>
            <w:r w:rsidRPr="008E2A69">
              <w:rPr>
                <w:sz w:val="16"/>
                <w:szCs w:val="16"/>
                <w:lang w:eastAsia="ko-KR"/>
                <w:rPrChange w:id="24595" w:author="CR#0701r1" w:date="2020-04-04T13:17:00Z">
                  <w:rPr>
                    <w:sz w:val="16"/>
                    <w:szCs w:val="16"/>
                    <w:lang w:eastAsia="ko-KR"/>
                  </w:rPr>
                </w:rPrChange>
              </w:rPr>
              <w:t>0.0.3</w:t>
            </w:r>
          </w:p>
        </w:tc>
      </w:tr>
      <w:tr w:rsidR="008E2A69" w:rsidRPr="008E2A69" w:rsidTr="005424D2">
        <w:tc>
          <w:tcPr>
            <w:tcW w:w="709" w:type="dxa"/>
            <w:shd w:val="solid" w:color="FFFFFF" w:fill="auto"/>
          </w:tcPr>
          <w:p w:rsidR="006F4C41" w:rsidRPr="008E2A69" w:rsidRDefault="00B47E7F" w:rsidP="00BE5FF6">
            <w:pPr>
              <w:pStyle w:val="TAC"/>
              <w:keepNext w:val="0"/>
              <w:keepLines w:val="0"/>
              <w:widowControl w:val="0"/>
              <w:rPr>
                <w:sz w:val="16"/>
                <w:szCs w:val="16"/>
                <w:lang w:eastAsia="ko-KR"/>
                <w:rPrChange w:id="24596" w:author="CR#0701r1" w:date="2020-04-04T13:17:00Z">
                  <w:rPr>
                    <w:sz w:val="16"/>
                    <w:szCs w:val="16"/>
                    <w:lang w:eastAsia="ko-KR"/>
                  </w:rPr>
                </w:rPrChange>
              </w:rPr>
            </w:pPr>
            <w:r w:rsidRPr="008E2A69">
              <w:rPr>
                <w:sz w:val="16"/>
                <w:szCs w:val="16"/>
                <w:lang w:eastAsia="ko-KR"/>
                <w:rPrChange w:id="24597" w:author="CR#0701r1" w:date="2020-04-04T13:17:00Z">
                  <w:rPr>
                    <w:sz w:val="16"/>
                    <w:szCs w:val="16"/>
                    <w:lang w:eastAsia="ko-KR"/>
                  </w:rPr>
                </w:rPrChange>
              </w:rPr>
              <w:t>2017-06</w:t>
            </w:r>
          </w:p>
        </w:tc>
        <w:tc>
          <w:tcPr>
            <w:tcW w:w="709" w:type="dxa"/>
            <w:shd w:val="solid" w:color="FFFFFF" w:fill="auto"/>
          </w:tcPr>
          <w:p w:rsidR="006F4C41" w:rsidRPr="008E2A69" w:rsidRDefault="00B47E7F" w:rsidP="00BE5FF6">
            <w:pPr>
              <w:pStyle w:val="TAC"/>
              <w:keepNext w:val="0"/>
              <w:keepLines w:val="0"/>
              <w:widowControl w:val="0"/>
              <w:jc w:val="left"/>
              <w:rPr>
                <w:sz w:val="16"/>
                <w:szCs w:val="16"/>
                <w:lang w:eastAsia="ko-KR"/>
                <w:rPrChange w:id="24598" w:author="CR#0701r1" w:date="2020-04-04T13:17:00Z">
                  <w:rPr>
                    <w:sz w:val="16"/>
                    <w:szCs w:val="16"/>
                    <w:lang w:eastAsia="ko-KR"/>
                  </w:rPr>
                </w:rPrChange>
              </w:rPr>
            </w:pPr>
            <w:r w:rsidRPr="008E2A69">
              <w:rPr>
                <w:sz w:val="16"/>
                <w:szCs w:val="16"/>
                <w:lang w:eastAsia="ko-KR"/>
                <w:rPrChange w:id="24599" w:author="CR#0701r1" w:date="2020-04-04T13:17:00Z">
                  <w:rPr>
                    <w:sz w:val="16"/>
                    <w:szCs w:val="16"/>
                    <w:lang w:eastAsia="ko-KR"/>
                  </w:rPr>
                </w:rPrChange>
              </w:rPr>
              <w:t>RAN2 NR AH#2</w:t>
            </w:r>
          </w:p>
        </w:tc>
        <w:tc>
          <w:tcPr>
            <w:tcW w:w="992" w:type="dxa"/>
            <w:shd w:val="solid" w:color="FFFFFF" w:fill="auto"/>
          </w:tcPr>
          <w:p w:rsidR="006F4C41" w:rsidRPr="008E2A69" w:rsidRDefault="00B47E7F" w:rsidP="00BE5FF6">
            <w:pPr>
              <w:pStyle w:val="TAC"/>
              <w:keepNext w:val="0"/>
              <w:keepLines w:val="0"/>
              <w:widowControl w:val="0"/>
              <w:jc w:val="left"/>
              <w:rPr>
                <w:sz w:val="16"/>
                <w:szCs w:val="16"/>
                <w:rPrChange w:id="24600" w:author="CR#0701r1" w:date="2020-04-04T13:17:00Z">
                  <w:rPr>
                    <w:sz w:val="16"/>
                    <w:szCs w:val="16"/>
                  </w:rPr>
                </w:rPrChange>
              </w:rPr>
            </w:pPr>
            <w:r w:rsidRPr="008E2A69">
              <w:rPr>
                <w:sz w:val="16"/>
                <w:szCs w:val="16"/>
                <w:rPrChange w:id="24601" w:author="CR#0701r1" w:date="2020-04-04T13:17:00Z">
                  <w:rPr>
                    <w:sz w:val="16"/>
                    <w:szCs w:val="16"/>
                  </w:rPr>
                </w:rPrChange>
              </w:rPr>
              <w:t>R2-1706608</w:t>
            </w:r>
          </w:p>
        </w:tc>
        <w:tc>
          <w:tcPr>
            <w:tcW w:w="567" w:type="dxa"/>
            <w:shd w:val="solid" w:color="FFFFFF" w:fill="auto"/>
          </w:tcPr>
          <w:p w:rsidR="006F4C41" w:rsidRPr="008E2A69" w:rsidRDefault="00B47E7F" w:rsidP="00BE5FF6">
            <w:pPr>
              <w:pStyle w:val="TAC"/>
              <w:keepNext w:val="0"/>
              <w:keepLines w:val="0"/>
              <w:widowControl w:val="0"/>
              <w:rPr>
                <w:sz w:val="16"/>
                <w:lang w:eastAsia="ko-KR"/>
                <w:rPrChange w:id="24602" w:author="CR#0701r1" w:date="2020-04-04T13:17:00Z">
                  <w:rPr>
                    <w:sz w:val="16"/>
                    <w:lang w:eastAsia="ko-KR"/>
                  </w:rPr>
                </w:rPrChange>
              </w:rPr>
            </w:pPr>
            <w:r w:rsidRPr="008E2A69">
              <w:rPr>
                <w:sz w:val="16"/>
                <w:lang w:eastAsia="ko-KR"/>
                <w:rPrChange w:id="24603" w:author="CR#0701r1" w:date="2020-04-04T13:17:00Z">
                  <w:rPr>
                    <w:sz w:val="16"/>
                    <w:lang w:eastAsia="ko-KR"/>
                  </w:rPr>
                </w:rPrChange>
              </w:rPr>
              <w:t>-</w:t>
            </w:r>
          </w:p>
        </w:tc>
        <w:tc>
          <w:tcPr>
            <w:tcW w:w="425" w:type="dxa"/>
            <w:shd w:val="solid" w:color="FFFFFF" w:fill="auto"/>
          </w:tcPr>
          <w:p w:rsidR="006F4C41" w:rsidRPr="008E2A69" w:rsidRDefault="00B47E7F" w:rsidP="00BE5FF6">
            <w:pPr>
              <w:pStyle w:val="TAC"/>
              <w:keepNext w:val="0"/>
              <w:keepLines w:val="0"/>
              <w:widowControl w:val="0"/>
              <w:rPr>
                <w:sz w:val="16"/>
                <w:lang w:eastAsia="ko-KR"/>
                <w:rPrChange w:id="24604" w:author="CR#0701r1" w:date="2020-04-04T13:17:00Z">
                  <w:rPr>
                    <w:sz w:val="16"/>
                    <w:lang w:eastAsia="ko-KR"/>
                  </w:rPr>
                </w:rPrChange>
              </w:rPr>
            </w:pPr>
            <w:r w:rsidRPr="008E2A69">
              <w:rPr>
                <w:sz w:val="16"/>
                <w:lang w:eastAsia="ko-KR"/>
                <w:rPrChange w:id="24605" w:author="CR#0701r1" w:date="2020-04-04T13:17:00Z">
                  <w:rPr>
                    <w:sz w:val="16"/>
                    <w:lang w:eastAsia="ko-KR"/>
                  </w:rPr>
                </w:rPrChange>
              </w:rPr>
              <w:t>-</w:t>
            </w:r>
          </w:p>
        </w:tc>
        <w:tc>
          <w:tcPr>
            <w:tcW w:w="426" w:type="dxa"/>
            <w:shd w:val="solid" w:color="FFFFFF" w:fill="auto"/>
          </w:tcPr>
          <w:p w:rsidR="006F4C41" w:rsidRPr="008E2A69" w:rsidRDefault="00B47E7F" w:rsidP="00BE5FF6">
            <w:pPr>
              <w:pStyle w:val="TAC"/>
              <w:keepNext w:val="0"/>
              <w:keepLines w:val="0"/>
              <w:widowControl w:val="0"/>
              <w:rPr>
                <w:sz w:val="16"/>
                <w:szCs w:val="16"/>
                <w:lang w:eastAsia="ko-KR"/>
                <w:rPrChange w:id="24606" w:author="CR#0701r1" w:date="2020-04-04T13:17:00Z">
                  <w:rPr>
                    <w:sz w:val="16"/>
                    <w:szCs w:val="16"/>
                    <w:lang w:eastAsia="ko-KR"/>
                  </w:rPr>
                </w:rPrChange>
              </w:rPr>
            </w:pPr>
            <w:r w:rsidRPr="008E2A69">
              <w:rPr>
                <w:sz w:val="16"/>
                <w:szCs w:val="16"/>
                <w:lang w:eastAsia="ko-KR"/>
                <w:rPrChange w:id="24607" w:author="CR#0701r1" w:date="2020-04-04T13:17:00Z">
                  <w:rPr>
                    <w:sz w:val="16"/>
                    <w:szCs w:val="16"/>
                    <w:lang w:eastAsia="ko-KR"/>
                  </w:rPr>
                </w:rPrChange>
              </w:rPr>
              <w:t>-</w:t>
            </w:r>
          </w:p>
        </w:tc>
        <w:tc>
          <w:tcPr>
            <w:tcW w:w="5103" w:type="dxa"/>
            <w:shd w:val="solid" w:color="FFFFFF" w:fill="auto"/>
          </w:tcPr>
          <w:p w:rsidR="006F4C41" w:rsidRPr="008E2A69" w:rsidRDefault="00B47E7F" w:rsidP="00BE5FF6">
            <w:pPr>
              <w:pStyle w:val="TAL"/>
              <w:keepNext w:val="0"/>
              <w:keepLines w:val="0"/>
              <w:widowControl w:val="0"/>
              <w:rPr>
                <w:sz w:val="16"/>
                <w:szCs w:val="16"/>
                <w:lang w:eastAsia="ko-KR"/>
                <w:rPrChange w:id="24608" w:author="CR#0701r1" w:date="2020-04-04T13:17:00Z">
                  <w:rPr>
                    <w:sz w:val="16"/>
                    <w:szCs w:val="16"/>
                    <w:lang w:eastAsia="ko-KR"/>
                  </w:rPr>
                </w:rPrChange>
              </w:rPr>
            </w:pPr>
            <w:r w:rsidRPr="008E2A69">
              <w:rPr>
                <w:sz w:val="16"/>
                <w:szCs w:val="16"/>
                <w:lang w:eastAsia="ko-KR"/>
                <w:rPrChange w:id="24609" w:author="CR#0701r1" w:date="2020-04-04T13:17:00Z">
                  <w:rPr>
                    <w:sz w:val="16"/>
                    <w:szCs w:val="16"/>
                    <w:lang w:eastAsia="ko-KR"/>
                  </w:rPr>
                </w:rPrChange>
              </w:rPr>
              <w:t>To capture agreements from RAN2#98</w:t>
            </w:r>
          </w:p>
        </w:tc>
        <w:tc>
          <w:tcPr>
            <w:tcW w:w="708" w:type="dxa"/>
            <w:shd w:val="solid" w:color="FFFFFF" w:fill="auto"/>
          </w:tcPr>
          <w:p w:rsidR="006F4C41" w:rsidRPr="008E2A69" w:rsidRDefault="00B47E7F" w:rsidP="00BE5FF6">
            <w:pPr>
              <w:pStyle w:val="TAC"/>
              <w:keepNext w:val="0"/>
              <w:keepLines w:val="0"/>
              <w:widowControl w:val="0"/>
              <w:jc w:val="left"/>
              <w:rPr>
                <w:sz w:val="16"/>
                <w:szCs w:val="16"/>
                <w:lang w:eastAsia="ko-KR"/>
                <w:rPrChange w:id="24610" w:author="CR#0701r1" w:date="2020-04-04T13:17:00Z">
                  <w:rPr>
                    <w:sz w:val="16"/>
                    <w:szCs w:val="16"/>
                    <w:lang w:eastAsia="ko-KR"/>
                  </w:rPr>
                </w:rPrChange>
              </w:rPr>
            </w:pPr>
            <w:r w:rsidRPr="008E2A69">
              <w:rPr>
                <w:sz w:val="16"/>
                <w:szCs w:val="16"/>
                <w:lang w:eastAsia="ko-KR"/>
                <w:rPrChange w:id="24611" w:author="CR#0701r1" w:date="2020-04-04T13:17:00Z">
                  <w:rPr>
                    <w:sz w:val="16"/>
                    <w:szCs w:val="16"/>
                    <w:lang w:eastAsia="ko-KR"/>
                  </w:rPr>
                </w:rPrChange>
              </w:rPr>
              <w:t>0.0.4</w:t>
            </w:r>
          </w:p>
        </w:tc>
      </w:tr>
      <w:tr w:rsidR="008E2A69" w:rsidRPr="008E2A69" w:rsidTr="005424D2">
        <w:tc>
          <w:tcPr>
            <w:tcW w:w="709" w:type="dxa"/>
            <w:shd w:val="solid" w:color="FFFFFF" w:fill="auto"/>
          </w:tcPr>
          <w:p w:rsidR="00B47E7F" w:rsidRPr="008E2A69" w:rsidRDefault="00B47E7F" w:rsidP="00BE5FF6">
            <w:pPr>
              <w:pStyle w:val="TAC"/>
              <w:keepNext w:val="0"/>
              <w:keepLines w:val="0"/>
              <w:widowControl w:val="0"/>
              <w:rPr>
                <w:sz w:val="16"/>
                <w:szCs w:val="16"/>
                <w:lang w:eastAsia="ko-KR"/>
                <w:rPrChange w:id="24612" w:author="CR#0701r1" w:date="2020-04-04T13:17:00Z">
                  <w:rPr>
                    <w:sz w:val="16"/>
                    <w:szCs w:val="16"/>
                    <w:lang w:eastAsia="ko-KR"/>
                  </w:rPr>
                </w:rPrChange>
              </w:rPr>
            </w:pPr>
            <w:r w:rsidRPr="008E2A69">
              <w:rPr>
                <w:sz w:val="16"/>
                <w:szCs w:val="16"/>
                <w:lang w:eastAsia="ko-KR"/>
                <w:rPrChange w:id="24613" w:author="CR#0701r1" w:date="2020-04-04T13:17:00Z">
                  <w:rPr>
                    <w:sz w:val="16"/>
                    <w:szCs w:val="16"/>
                    <w:lang w:eastAsia="ko-KR"/>
                  </w:rPr>
                </w:rPrChange>
              </w:rPr>
              <w:t>2017-06</w:t>
            </w:r>
          </w:p>
        </w:tc>
        <w:tc>
          <w:tcPr>
            <w:tcW w:w="709" w:type="dxa"/>
            <w:shd w:val="solid" w:color="FFFFFF" w:fill="auto"/>
          </w:tcPr>
          <w:p w:rsidR="00B47E7F" w:rsidRPr="008E2A69" w:rsidRDefault="00B47E7F" w:rsidP="00BE5FF6">
            <w:pPr>
              <w:pStyle w:val="TAC"/>
              <w:keepNext w:val="0"/>
              <w:keepLines w:val="0"/>
              <w:widowControl w:val="0"/>
              <w:jc w:val="left"/>
              <w:rPr>
                <w:sz w:val="16"/>
                <w:szCs w:val="16"/>
                <w:lang w:eastAsia="ko-KR"/>
                <w:rPrChange w:id="24614" w:author="CR#0701r1" w:date="2020-04-04T13:17:00Z">
                  <w:rPr>
                    <w:sz w:val="16"/>
                    <w:szCs w:val="16"/>
                    <w:lang w:eastAsia="ko-KR"/>
                  </w:rPr>
                </w:rPrChange>
              </w:rPr>
            </w:pPr>
            <w:r w:rsidRPr="008E2A69">
              <w:rPr>
                <w:sz w:val="16"/>
                <w:szCs w:val="16"/>
                <w:lang w:eastAsia="ko-KR"/>
                <w:rPrChange w:id="24615" w:author="CR#0701r1" w:date="2020-04-04T13:17:00Z">
                  <w:rPr>
                    <w:sz w:val="16"/>
                    <w:szCs w:val="16"/>
                    <w:lang w:eastAsia="ko-KR"/>
                  </w:rPr>
                </w:rPrChange>
              </w:rPr>
              <w:t>RAN2 NR AH#2</w:t>
            </w:r>
          </w:p>
        </w:tc>
        <w:tc>
          <w:tcPr>
            <w:tcW w:w="992" w:type="dxa"/>
            <w:shd w:val="solid" w:color="FFFFFF" w:fill="auto"/>
          </w:tcPr>
          <w:p w:rsidR="00B47E7F" w:rsidRPr="008E2A69" w:rsidRDefault="00B47E7F" w:rsidP="00BE5FF6">
            <w:pPr>
              <w:pStyle w:val="TAC"/>
              <w:keepNext w:val="0"/>
              <w:keepLines w:val="0"/>
              <w:widowControl w:val="0"/>
              <w:jc w:val="left"/>
              <w:rPr>
                <w:sz w:val="16"/>
                <w:szCs w:val="16"/>
                <w:lang w:eastAsia="ko-KR"/>
                <w:rPrChange w:id="24616" w:author="CR#0701r1" w:date="2020-04-04T13:17:00Z">
                  <w:rPr>
                    <w:sz w:val="16"/>
                    <w:szCs w:val="16"/>
                    <w:lang w:eastAsia="ko-KR"/>
                  </w:rPr>
                </w:rPrChange>
              </w:rPr>
            </w:pPr>
            <w:r w:rsidRPr="008E2A69">
              <w:rPr>
                <w:sz w:val="16"/>
                <w:szCs w:val="16"/>
                <w:lang w:eastAsia="ko-KR"/>
                <w:rPrChange w:id="24617" w:author="CR#0701r1" w:date="2020-04-04T13:17:00Z">
                  <w:rPr>
                    <w:sz w:val="16"/>
                    <w:szCs w:val="16"/>
                    <w:lang w:eastAsia="ko-KR"/>
                  </w:rPr>
                </w:rPrChange>
              </w:rPr>
              <w:t>R2-</w:t>
            </w:r>
            <w:r w:rsidR="002B4F8F" w:rsidRPr="008E2A69">
              <w:rPr>
                <w:sz w:val="16"/>
                <w:szCs w:val="16"/>
                <w:lang w:eastAsia="ko-KR"/>
                <w:rPrChange w:id="24618" w:author="CR#0701r1" w:date="2020-04-04T13:17:00Z">
                  <w:rPr>
                    <w:sz w:val="16"/>
                    <w:szCs w:val="16"/>
                    <w:lang w:eastAsia="ko-KR"/>
                  </w:rPr>
                </w:rPrChange>
              </w:rPr>
              <w:t>1707471</w:t>
            </w:r>
          </w:p>
        </w:tc>
        <w:tc>
          <w:tcPr>
            <w:tcW w:w="567" w:type="dxa"/>
            <w:shd w:val="solid" w:color="FFFFFF" w:fill="auto"/>
          </w:tcPr>
          <w:p w:rsidR="00B47E7F" w:rsidRPr="008E2A69" w:rsidRDefault="00B47E7F" w:rsidP="00BE5FF6">
            <w:pPr>
              <w:pStyle w:val="TAC"/>
              <w:keepNext w:val="0"/>
              <w:keepLines w:val="0"/>
              <w:widowControl w:val="0"/>
              <w:rPr>
                <w:sz w:val="16"/>
                <w:lang w:eastAsia="ko-KR"/>
                <w:rPrChange w:id="24619" w:author="CR#0701r1" w:date="2020-04-04T13:17:00Z">
                  <w:rPr>
                    <w:sz w:val="16"/>
                    <w:lang w:eastAsia="ko-KR"/>
                  </w:rPr>
                </w:rPrChange>
              </w:rPr>
            </w:pPr>
            <w:r w:rsidRPr="008E2A69">
              <w:rPr>
                <w:sz w:val="16"/>
                <w:lang w:eastAsia="ko-KR"/>
                <w:rPrChange w:id="24620" w:author="CR#0701r1" w:date="2020-04-04T13:17:00Z">
                  <w:rPr>
                    <w:sz w:val="16"/>
                    <w:lang w:eastAsia="ko-KR"/>
                  </w:rPr>
                </w:rPrChange>
              </w:rPr>
              <w:t>-</w:t>
            </w:r>
          </w:p>
        </w:tc>
        <w:tc>
          <w:tcPr>
            <w:tcW w:w="425" w:type="dxa"/>
            <w:shd w:val="solid" w:color="FFFFFF" w:fill="auto"/>
          </w:tcPr>
          <w:p w:rsidR="00B47E7F" w:rsidRPr="008E2A69" w:rsidRDefault="00B47E7F" w:rsidP="00BE5FF6">
            <w:pPr>
              <w:pStyle w:val="TAC"/>
              <w:keepNext w:val="0"/>
              <w:keepLines w:val="0"/>
              <w:widowControl w:val="0"/>
              <w:rPr>
                <w:sz w:val="16"/>
                <w:lang w:eastAsia="ko-KR"/>
                <w:rPrChange w:id="24621" w:author="CR#0701r1" w:date="2020-04-04T13:17:00Z">
                  <w:rPr>
                    <w:sz w:val="16"/>
                    <w:lang w:eastAsia="ko-KR"/>
                  </w:rPr>
                </w:rPrChange>
              </w:rPr>
            </w:pPr>
            <w:r w:rsidRPr="008E2A69">
              <w:rPr>
                <w:sz w:val="16"/>
                <w:lang w:eastAsia="ko-KR"/>
                <w:rPrChange w:id="24622" w:author="CR#0701r1" w:date="2020-04-04T13:17:00Z">
                  <w:rPr>
                    <w:sz w:val="16"/>
                    <w:lang w:eastAsia="ko-KR"/>
                  </w:rPr>
                </w:rPrChange>
              </w:rPr>
              <w:t>-</w:t>
            </w:r>
          </w:p>
        </w:tc>
        <w:tc>
          <w:tcPr>
            <w:tcW w:w="426" w:type="dxa"/>
            <w:shd w:val="solid" w:color="FFFFFF" w:fill="auto"/>
          </w:tcPr>
          <w:p w:rsidR="00B47E7F" w:rsidRPr="008E2A69" w:rsidRDefault="00B47E7F" w:rsidP="00BE5FF6">
            <w:pPr>
              <w:pStyle w:val="TAC"/>
              <w:keepNext w:val="0"/>
              <w:keepLines w:val="0"/>
              <w:widowControl w:val="0"/>
              <w:rPr>
                <w:sz w:val="16"/>
                <w:szCs w:val="16"/>
                <w:lang w:eastAsia="ko-KR"/>
                <w:rPrChange w:id="24623" w:author="CR#0701r1" w:date="2020-04-04T13:17:00Z">
                  <w:rPr>
                    <w:sz w:val="16"/>
                    <w:szCs w:val="16"/>
                    <w:lang w:eastAsia="ko-KR"/>
                  </w:rPr>
                </w:rPrChange>
              </w:rPr>
            </w:pPr>
            <w:r w:rsidRPr="008E2A69">
              <w:rPr>
                <w:sz w:val="16"/>
                <w:szCs w:val="16"/>
                <w:lang w:eastAsia="ko-KR"/>
                <w:rPrChange w:id="24624" w:author="CR#0701r1" w:date="2020-04-04T13:17:00Z">
                  <w:rPr>
                    <w:sz w:val="16"/>
                    <w:szCs w:val="16"/>
                    <w:lang w:eastAsia="ko-KR"/>
                  </w:rPr>
                </w:rPrChange>
              </w:rPr>
              <w:t>-</w:t>
            </w:r>
          </w:p>
        </w:tc>
        <w:tc>
          <w:tcPr>
            <w:tcW w:w="5103" w:type="dxa"/>
            <w:shd w:val="solid" w:color="FFFFFF" w:fill="auto"/>
          </w:tcPr>
          <w:p w:rsidR="00B47E7F" w:rsidRPr="008E2A69" w:rsidRDefault="00F567A2" w:rsidP="00BE5FF6">
            <w:pPr>
              <w:pStyle w:val="TAL"/>
              <w:keepNext w:val="0"/>
              <w:keepLines w:val="0"/>
              <w:widowControl w:val="0"/>
              <w:rPr>
                <w:sz w:val="16"/>
                <w:szCs w:val="16"/>
                <w:lang w:eastAsia="ko-KR"/>
                <w:rPrChange w:id="24625" w:author="CR#0701r1" w:date="2020-04-04T13:17:00Z">
                  <w:rPr>
                    <w:sz w:val="16"/>
                    <w:szCs w:val="16"/>
                    <w:lang w:eastAsia="ko-KR"/>
                  </w:rPr>
                </w:rPrChange>
              </w:rPr>
            </w:pPr>
            <w:r w:rsidRPr="008E2A69">
              <w:rPr>
                <w:sz w:val="16"/>
                <w:szCs w:val="16"/>
                <w:lang w:eastAsia="ko-KR"/>
                <w:rPrChange w:id="24626" w:author="CR#0701r1" w:date="2020-04-04T13:17:00Z">
                  <w:rPr>
                    <w:sz w:val="16"/>
                    <w:szCs w:val="16"/>
                    <w:lang w:eastAsia="ko-KR"/>
                  </w:rPr>
                </w:rPrChange>
              </w:rPr>
              <w:t>E</w:t>
            </w:r>
            <w:r w:rsidR="00B47E7F" w:rsidRPr="008E2A69">
              <w:rPr>
                <w:sz w:val="16"/>
                <w:szCs w:val="16"/>
                <w:lang w:eastAsia="ko-KR"/>
                <w:rPrChange w:id="24627" w:author="CR#0701r1" w:date="2020-04-04T13:17:00Z">
                  <w:rPr>
                    <w:sz w:val="16"/>
                    <w:szCs w:val="16"/>
                    <w:lang w:eastAsia="ko-KR"/>
                  </w:rPr>
                </w:rPrChange>
              </w:rPr>
              <w:t>ndorsement</w:t>
            </w:r>
            <w:r w:rsidRPr="008E2A69">
              <w:rPr>
                <w:sz w:val="16"/>
                <w:szCs w:val="16"/>
                <w:lang w:eastAsia="ko-KR"/>
                <w:rPrChange w:id="24628" w:author="CR#0701r1" w:date="2020-04-04T13:17:00Z">
                  <w:rPr>
                    <w:sz w:val="16"/>
                    <w:szCs w:val="16"/>
                    <w:lang w:eastAsia="ko-KR"/>
                  </w:rPr>
                </w:rPrChange>
              </w:rPr>
              <w:t xml:space="preserve"> of v0.0.4 (including minor updates)</w:t>
            </w:r>
          </w:p>
        </w:tc>
        <w:tc>
          <w:tcPr>
            <w:tcW w:w="708" w:type="dxa"/>
            <w:shd w:val="solid" w:color="FFFFFF" w:fill="auto"/>
          </w:tcPr>
          <w:p w:rsidR="00B47E7F" w:rsidRPr="008E2A69" w:rsidRDefault="00B47E7F" w:rsidP="00BE5FF6">
            <w:pPr>
              <w:pStyle w:val="TAC"/>
              <w:keepNext w:val="0"/>
              <w:keepLines w:val="0"/>
              <w:widowControl w:val="0"/>
              <w:jc w:val="left"/>
              <w:rPr>
                <w:sz w:val="16"/>
                <w:szCs w:val="16"/>
                <w:lang w:eastAsia="ko-KR"/>
                <w:rPrChange w:id="24629" w:author="CR#0701r1" w:date="2020-04-04T13:17:00Z">
                  <w:rPr>
                    <w:sz w:val="16"/>
                    <w:szCs w:val="16"/>
                    <w:lang w:eastAsia="ko-KR"/>
                  </w:rPr>
                </w:rPrChange>
              </w:rPr>
            </w:pPr>
            <w:r w:rsidRPr="008E2A69">
              <w:rPr>
                <w:sz w:val="16"/>
                <w:szCs w:val="16"/>
                <w:lang w:eastAsia="ko-KR"/>
                <w:rPrChange w:id="24630" w:author="CR#0701r1" w:date="2020-04-04T13:17:00Z">
                  <w:rPr>
                    <w:sz w:val="16"/>
                    <w:szCs w:val="16"/>
                    <w:lang w:eastAsia="ko-KR"/>
                  </w:rPr>
                </w:rPrChange>
              </w:rPr>
              <w:t>0.1.0</w:t>
            </w:r>
          </w:p>
        </w:tc>
      </w:tr>
      <w:tr w:rsidR="008E2A69" w:rsidRPr="008E2A69" w:rsidTr="005424D2">
        <w:tc>
          <w:tcPr>
            <w:tcW w:w="709" w:type="dxa"/>
            <w:shd w:val="solid" w:color="FFFFFF" w:fill="auto"/>
          </w:tcPr>
          <w:p w:rsidR="002B4F8F" w:rsidRPr="008E2A69" w:rsidRDefault="002B4F8F" w:rsidP="00BE5FF6">
            <w:pPr>
              <w:pStyle w:val="TAC"/>
              <w:keepNext w:val="0"/>
              <w:keepLines w:val="0"/>
              <w:widowControl w:val="0"/>
              <w:rPr>
                <w:sz w:val="16"/>
                <w:szCs w:val="16"/>
                <w:lang w:eastAsia="ko-KR"/>
                <w:rPrChange w:id="24631" w:author="CR#0701r1" w:date="2020-04-04T13:17:00Z">
                  <w:rPr>
                    <w:sz w:val="16"/>
                    <w:szCs w:val="16"/>
                    <w:lang w:eastAsia="ko-KR"/>
                  </w:rPr>
                </w:rPrChange>
              </w:rPr>
            </w:pPr>
            <w:r w:rsidRPr="008E2A69">
              <w:rPr>
                <w:sz w:val="16"/>
                <w:szCs w:val="16"/>
                <w:lang w:eastAsia="ko-KR"/>
                <w:rPrChange w:id="24632" w:author="CR#0701r1" w:date="2020-04-04T13:17:00Z">
                  <w:rPr>
                    <w:sz w:val="16"/>
                    <w:szCs w:val="16"/>
                    <w:lang w:eastAsia="ko-KR"/>
                  </w:rPr>
                </w:rPrChange>
              </w:rPr>
              <w:t>2017-08</w:t>
            </w:r>
          </w:p>
        </w:tc>
        <w:tc>
          <w:tcPr>
            <w:tcW w:w="709" w:type="dxa"/>
            <w:shd w:val="solid" w:color="FFFFFF" w:fill="auto"/>
          </w:tcPr>
          <w:p w:rsidR="002B4F8F" w:rsidRPr="008E2A69" w:rsidRDefault="002B4F8F" w:rsidP="00BE5FF6">
            <w:pPr>
              <w:pStyle w:val="TAC"/>
              <w:keepNext w:val="0"/>
              <w:keepLines w:val="0"/>
              <w:widowControl w:val="0"/>
              <w:jc w:val="left"/>
              <w:rPr>
                <w:sz w:val="16"/>
                <w:szCs w:val="16"/>
                <w:lang w:eastAsia="ko-KR"/>
                <w:rPrChange w:id="24633" w:author="CR#0701r1" w:date="2020-04-04T13:17:00Z">
                  <w:rPr>
                    <w:sz w:val="16"/>
                    <w:szCs w:val="16"/>
                    <w:lang w:eastAsia="ko-KR"/>
                  </w:rPr>
                </w:rPrChange>
              </w:rPr>
            </w:pPr>
            <w:r w:rsidRPr="008E2A69">
              <w:rPr>
                <w:sz w:val="16"/>
                <w:szCs w:val="16"/>
                <w:lang w:eastAsia="ko-KR"/>
                <w:rPrChange w:id="24634" w:author="CR#0701r1" w:date="2020-04-04T13:17:00Z">
                  <w:rPr>
                    <w:sz w:val="16"/>
                    <w:szCs w:val="16"/>
                    <w:lang w:eastAsia="ko-KR"/>
                  </w:rPr>
                </w:rPrChange>
              </w:rPr>
              <w:t>RAN2#99</w:t>
            </w:r>
          </w:p>
        </w:tc>
        <w:tc>
          <w:tcPr>
            <w:tcW w:w="992" w:type="dxa"/>
            <w:shd w:val="solid" w:color="FFFFFF" w:fill="auto"/>
          </w:tcPr>
          <w:p w:rsidR="002B4F8F" w:rsidRPr="008E2A69" w:rsidRDefault="002B4F8F" w:rsidP="00BE5FF6">
            <w:pPr>
              <w:pStyle w:val="TAC"/>
              <w:keepNext w:val="0"/>
              <w:keepLines w:val="0"/>
              <w:widowControl w:val="0"/>
              <w:jc w:val="left"/>
              <w:rPr>
                <w:sz w:val="16"/>
                <w:szCs w:val="16"/>
                <w:lang w:eastAsia="ko-KR"/>
                <w:rPrChange w:id="24635" w:author="CR#0701r1" w:date="2020-04-04T13:17:00Z">
                  <w:rPr>
                    <w:sz w:val="16"/>
                    <w:szCs w:val="16"/>
                    <w:lang w:eastAsia="ko-KR"/>
                  </w:rPr>
                </w:rPrChange>
              </w:rPr>
            </w:pPr>
            <w:r w:rsidRPr="008E2A69">
              <w:rPr>
                <w:sz w:val="16"/>
                <w:szCs w:val="16"/>
                <w:lang w:eastAsia="ko-KR"/>
                <w:rPrChange w:id="24636" w:author="CR#0701r1" w:date="2020-04-04T13:17:00Z">
                  <w:rPr>
                    <w:sz w:val="16"/>
                    <w:szCs w:val="16"/>
                    <w:lang w:eastAsia="ko-KR"/>
                  </w:rPr>
                </w:rPrChange>
              </w:rPr>
              <w:t>R2-1707510</w:t>
            </w:r>
          </w:p>
        </w:tc>
        <w:tc>
          <w:tcPr>
            <w:tcW w:w="567" w:type="dxa"/>
            <w:shd w:val="solid" w:color="FFFFFF" w:fill="auto"/>
          </w:tcPr>
          <w:p w:rsidR="002B4F8F" w:rsidRPr="008E2A69" w:rsidRDefault="002B4F8F" w:rsidP="00BE5FF6">
            <w:pPr>
              <w:pStyle w:val="TAC"/>
              <w:keepNext w:val="0"/>
              <w:keepLines w:val="0"/>
              <w:widowControl w:val="0"/>
              <w:rPr>
                <w:sz w:val="16"/>
                <w:lang w:eastAsia="ko-KR"/>
                <w:rPrChange w:id="24637" w:author="CR#0701r1" w:date="2020-04-04T13:17:00Z">
                  <w:rPr>
                    <w:sz w:val="16"/>
                    <w:lang w:eastAsia="ko-KR"/>
                  </w:rPr>
                </w:rPrChange>
              </w:rPr>
            </w:pPr>
            <w:r w:rsidRPr="008E2A69">
              <w:rPr>
                <w:sz w:val="16"/>
                <w:lang w:eastAsia="ko-KR"/>
                <w:rPrChange w:id="24638" w:author="CR#0701r1" w:date="2020-04-04T13:17:00Z">
                  <w:rPr>
                    <w:sz w:val="16"/>
                    <w:lang w:eastAsia="ko-KR"/>
                  </w:rPr>
                </w:rPrChange>
              </w:rPr>
              <w:t>-</w:t>
            </w:r>
          </w:p>
        </w:tc>
        <w:tc>
          <w:tcPr>
            <w:tcW w:w="425" w:type="dxa"/>
            <w:shd w:val="solid" w:color="FFFFFF" w:fill="auto"/>
          </w:tcPr>
          <w:p w:rsidR="002B4F8F" w:rsidRPr="008E2A69" w:rsidRDefault="002B4F8F" w:rsidP="00BE5FF6">
            <w:pPr>
              <w:pStyle w:val="TAC"/>
              <w:keepNext w:val="0"/>
              <w:keepLines w:val="0"/>
              <w:widowControl w:val="0"/>
              <w:rPr>
                <w:sz w:val="16"/>
                <w:lang w:eastAsia="ko-KR"/>
                <w:rPrChange w:id="24639" w:author="CR#0701r1" w:date="2020-04-04T13:17:00Z">
                  <w:rPr>
                    <w:sz w:val="16"/>
                    <w:lang w:eastAsia="ko-KR"/>
                  </w:rPr>
                </w:rPrChange>
              </w:rPr>
            </w:pPr>
            <w:r w:rsidRPr="008E2A69">
              <w:rPr>
                <w:sz w:val="16"/>
                <w:lang w:eastAsia="ko-KR"/>
                <w:rPrChange w:id="24640" w:author="CR#0701r1" w:date="2020-04-04T13:17:00Z">
                  <w:rPr>
                    <w:sz w:val="16"/>
                    <w:lang w:eastAsia="ko-KR"/>
                  </w:rPr>
                </w:rPrChange>
              </w:rPr>
              <w:t>-</w:t>
            </w:r>
          </w:p>
        </w:tc>
        <w:tc>
          <w:tcPr>
            <w:tcW w:w="426" w:type="dxa"/>
            <w:shd w:val="solid" w:color="FFFFFF" w:fill="auto"/>
          </w:tcPr>
          <w:p w:rsidR="002B4F8F" w:rsidRPr="008E2A69" w:rsidRDefault="002B4F8F" w:rsidP="00BE5FF6">
            <w:pPr>
              <w:pStyle w:val="TAC"/>
              <w:keepNext w:val="0"/>
              <w:keepLines w:val="0"/>
              <w:widowControl w:val="0"/>
              <w:rPr>
                <w:sz w:val="16"/>
                <w:szCs w:val="16"/>
                <w:lang w:eastAsia="ko-KR"/>
                <w:rPrChange w:id="24641" w:author="CR#0701r1" w:date="2020-04-04T13:17:00Z">
                  <w:rPr>
                    <w:sz w:val="16"/>
                    <w:szCs w:val="16"/>
                    <w:lang w:eastAsia="ko-KR"/>
                  </w:rPr>
                </w:rPrChange>
              </w:rPr>
            </w:pPr>
            <w:r w:rsidRPr="008E2A69">
              <w:rPr>
                <w:sz w:val="16"/>
                <w:szCs w:val="16"/>
                <w:lang w:eastAsia="ko-KR"/>
                <w:rPrChange w:id="24642" w:author="CR#0701r1" w:date="2020-04-04T13:17:00Z">
                  <w:rPr>
                    <w:sz w:val="16"/>
                    <w:szCs w:val="16"/>
                    <w:lang w:eastAsia="ko-KR"/>
                  </w:rPr>
                </w:rPrChange>
              </w:rPr>
              <w:t>-</w:t>
            </w:r>
          </w:p>
        </w:tc>
        <w:tc>
          <w:tcPr>
            <w:tcW w:w="5103" w:type="dxa"/>
            <w:shd w:val="solid" w:color="FFFFFF" w:fill="auto"/>
          </w:tcPr>
          <w:p w:rsidR="002B4F8F" w:rsidRPr="008E2A69" w:rsidRDefault="002B4F8F" w:rsidP="00BE5FF6">
            <w:pPr>
              <w:pStyle w:val="TAL"/>
              <w:keepNext w:val="0"/>
              <w:keepLines w:val="0"/>
              <w:widowControl w:val="0"/>
              <w:rPr>
                <w:sz w:val="16"/>
                <w:szCs w:val="16"/>
                <w:lang w:eastAsia="ko-KR"/>
                <w:rPrChange w:id="24643" w:author="CR#0701r1" w:date="2020-04-04T13:17:00Z">
                  <w:rPr>
                    <w:sz w:val="16"/>
                    <w:szCs w:val="16"/>
                    <w:lang w:eastAsia="ko-KR"/>
                  </w:rPr>
                </w:rPrChange>
              </w:rPr>
            </w:pPr>
            <w:r w:rsidRPr="008E2A69">
              <w:rPr>
                <w:sz w:val="16"/>
                <w:szCs w:val="16"/>
                <w:lang w:eastAsia="ko-KR"/>
                <w:rPrChange w:id="24644" w:author="CR#0701r1" w:date="2020-04-04T13:17:00Z">
                  <w:rPr>
                    <w:sz w:val="16"/>
                    <w:szCs w:val="16"/>
                    <w:lang w:eastAsia="ko-KR"/>
                  </w:rPr>
                </w:rPrChange>
              </w:rPr>
              <w:t>To capture agreements from RAN2 NR AH#2</w:t>
            </w:r>
          </w:p>
        </w:tc>
        <w:tc>
          <w:tcPr>
            <w:tcW w:w="708" w:type="dxa"/>
            <w:shd w:val="solid" w:color="FFFFFF" w:fill="auto"/>
          </w:tcPr>
          <w:p w:rsidR="002B4F8F" w:rsidRPr="008E2A69" w:rsidRDefault="002B4F8F" w:rsidP="00BE5FF6">
            <w:pPr>
              <w:pStyle w:val="TAC"/>
              <w:keepNext w:val="0"/>
              <w:keepLines w:val="0"/>
              <w:widowControl w:val="0"/>
              <w:jc w:val="left"/>
              <w:rPr>
                <w:sz w:val="16"/>
                <w:szCs w:val="16"/>
                <w:lang w:eastAsia="ko-KR"/>
                <w:rPrChange w:id="24645" w:author="CR#0701r1" w:date="2020-04-04T13:17:00Z">
                  <w:rPr>
                    <w:sz w:val="16"/>
                    <w:szCs w:val="16"/>
                    <w:lang w:eastAsia="ko-KR"/>
                  </w:rPr>
                </w:rPrChange>
              </w:rPr>
            </w:pPr>
            <w:r w:rsidRPr="008E2A69">
              <w:rPr>
                <w:sz w:val="16"/>
                <w:szCs w:val="16"/>
                <w:lang w:eastAsia="ko-KR"/>
                <w:rPrChange w:id="24646" w:author="CR#0701r1" w:date="2020-04-04T13:17:00Z">
                  <w:rPr>
                    <w:sz w:val="16"/>
                    <w:szCs w:val="16"/>
                    <w:lang w:eastAsia="ko-KR"/>
                  </w:rPr>
                </w:rPrChange>
              </w:rPr>
              <w:t>0.2.0</w:t>
            </w:r>
          </w:p>
        </w:tc>
      </w:tr>
      <w:tr w:rsidR="008E2A69" w:rsidRPr="008E2A69" w:rsidTr="005424D2">
        <w:tc>
          <w:tcPr>
            <w:tcW w:w="709" w:type="dxa"/>
            <w:shd w:val="solid" w:color="FFFFFF" w:fill="auto"/>
          </w:tcPr>
          <w:p w:rsidR="00F41A2A" w:rsidRPr="008E2A69" w:rsidRDefault="00F41A2A" w:rsidP="00BE5FF6">
            <w:pPr>
              <w:pStyle w:val="TAC"/>
              <w:keepNext w:val="0"/>
              <w:keepLines w:val="0"/>
              <w:widowControl w:val="0"/>
              <w:rPr>
                <w:sz w:val="16"/>
                <w:szCs w:val="16"/>
                <w:lang w:eastAsia="ko-KR"/>
                <w:rPrChange w:id="24647" w:author="CR#0701r1" w:date="2020-04-04T13:17:00Z">
                  <w:rPr>
                    <w:sz w:val="16"/>
                    <w:szCs w:val="16"/>
                    <w:lang w:eastAsia="ko-KR"/>
                  </w:rPr>
                </w:rPrChange>
              </w:rPr>
            </w:pPr>
            <w:r w:rsidRPr="008E2A69">
              <w:rPr>
                <w:sz w:val="16"/>
                <w:szCs w:val="16"/>
                <w:lang w:eastAsia="ko-KR"/>
                <w:rPrChange w:id="24648" w:author="CR#0701r1" w:date="2020-04-04T13:17:00Z">
                  <w:rPr>
                    <w:sz w:val="16"/>
                    <w:szCs w:val="16"/>
                    <w:lang w:eastAsia="ko-KR"/>
                  </w:rPr>
                </w:rPrChange>
              </w:rPr>
              <w:t>2017-08</w:t>
            </w:r>
          </w:p>
        </w:tc>
        <w:tc>
          <w:tcPr>
            <w:tcW w:w="709" w:type="dxa"/>
            <w:shd w:val="solid" w:color="FFFFFF" w:fill="auto"/>
          </w:tcPr>
          <w:p w:rsidR="00F41A2A" w:rsidRPr="008E2A69" w:rsidRDefault="00F41A2A" w:rsidP="00BE5FF6">
            <w:pPr>
              <w:pStyle w:val="TAC"/>
              <w:keepNext w:val="0"/>
              <w:keepLines w:val="0"/>
              <w:widowControl w:val="0"/>
              <w:jc w:val="left"/>
              <w:rPr>
                <w:sz w:val="16"/>
                <w:szCs w:val="16"/>
                <w:lang w:eastAsia="ko-KR"/>
                <w:rPrChange w:id="24649" w:author="CR#0701r1" w:date="2020-04-04T13:17:00Z">
                  <w:rPr>
                    <w:sz w:val="16"/>
                    <w:szCs w:val="16"/>
                    <w:lang w:eastAsia="ko-KR"/>
                  </w:rPr>
                </w:rPrChange>
              </w:rPr>
            </w:pPr>
            <w:r w:rsidRPr="008E2A69">
              <w:rPr>
                <w:sz w:val="16"/>
                <w:szCs w:val="16"/>
                <w:lang w:eastAsia="ko-KR"/>
                <w:rPrChange w:id="24650" w:author="CR#0701r1" w:date="2020-04-04T13:17:00Z">
                  <w:rPr>
                    <w:sz w:val="16"/>
                    <w:szCs w:val="16"/>
                    <w:lang w:eastAsia="ko-KR"/>
                  </w:rPr>
                </w:rPrChange>
              </w:rPr>
              <w:t>RAN2#99</w:t>
            </w:r>
          </w:p>
        </w:tc>
        <w:tc>
          <w:tcPr>
            <w:tcW w:w="992" w:type="dxa"/>
            <w:shd w:val="solid" w:color="FFFFFF" w:fill="auto"/>
          </w:tcPr>
          <w:p w:rsidR="00F41A2A" w:rsidRPr="008E2A69" w:rsidRDefault="00F41A2A" w:rsidP="00BE5FF6">
            <w:pPr>
              <w:pStyle w:val="TAC"/>
              <w:keepNext w:val="0"/>
              <w:keepLines w:val="0"/>
              <w:widowControl w:val="0"/>
              <w:jc w:val="left"/>
              <w:rPr>
                <w:sz w:val="16"/>
                <w:szCs w:val="16"/>
                <w:lang w:eastAsia="ko-KR"/>
                <w:rPrChange w:id="24651" w:author="CR#0701r1" w:date="2020-04-04T13:17:00Z">
                  <w:rPr>
                    <w:sz w:val="16"/>
                    <w:szCs w:val="16"/>
                    <w:lang w:eastAsia="ko-KR"/>
                  </w:rPr>
                </w:rPrChange>
              </w:rPr>
            </w:pPr>
            <w:r w:rsidRPr="008E2A69">
              <w:rPr>
                <w:sz w:val="16"/>
                <w:szCs w:val="16"/>
                <w:lang w:eastAsia="ko-KR"/>
                <w:rPrChange w:id="24652" w:author="CR#0701r1" w:date="2020-04-04T13:17:00Z">
                  <w:rPr>
                    <w:sz w:val="16"/>
                    <w:szCs w:val="16"/>
                    <w:lang w:eastAsia="ko-KR"/>
                  </w:rPr>
                </w:rPrChange>
              </w:rPr>
              <w:t>R2-1709946</w:t>
            </w:r>
          </w:p>
        </w:tc>
        <w:tc>
          <w:tcPr>
            <w:tcW w:w="567" w:type="dxa"/>
            <w:shd w:val="solid" w:color="FFFFFF" w:fill="auto"/>
          </w:tcPr>
          <w:p w:rsidR="00F41A2A" w:rsidRPr="008E2A69" w:rsidRDefault="00F41A2A" w:rsidP="00BE5FF6">
            <w:pPr>
              <w:pStyle w:val="TAC"/>
              <w:keepNext w:val="0"/>
              <w:keepLines w:val="0"/>
              <w:widowControl w:val="0"/>
              <w:rPr>
                <w:sz w:val="16"/>
                <w:lang w:eastAsia="ko-KR"/>
                <w:rPrChange w:id="24653" w:author="CR#0701r1" w:date="2020-04-04T13:17:00Z">
                  <w:rPr>
                    <w:sz w:val="16"/>
                    <w:lang w:eastAsia="ko-KR"/>
                  </w:rPr>
                </w:rPrChange>
              </w:rPr>
            </w:pPr>
            <w:r w:rsidRPr="008E2A69">
              <w:rPr>
                <w:sz w:val="16"/>
                <w:lang w:eastAsia="ko-KR"/>
                <w:rPrChange w:id="24654" w:author="CR#0701r1" w:date="2020-04-04T13:17:00Z">
                  <w:rPr>
                    <w:sz w:val="16"/>
                    <w:lang w:eastAsia="ko-KR"/>
                  </w:rPr>
                </w:rPrChange>
              </w:rPr>
              <w:t>-</w:t>
            </w:r>
          </w:p>
        </w:tc>
        <w:tc>
          <w:tcPr>
            <w:tcW w:w="425" w:type="dxa"/>
            <w:shd w:val="solid" w:color="FFFFFF" w:fill="auto"/>
          </w:tcPr>
          <w:p w:rsidR="00F41A2A" w:rsidRPr="008E2A69" w:rsidRDefault="00F41A2A" w:rsidP="00BE5FF6">
            <w:pPr>
              <w:pStyle w:val="TAC"/>
              <w:keepNext w:val="0"/>
              <w:keepLines w:val="0"/>
              <w:widowControl w:val="0"/>
              <w:rPr>
                <w:sz w:val="16"/>
                <w:lang w:eastAsia="ko-KR"/>
                <w:rPrChange w:id="24655" w:author="CR#0701r1" w:date="2020-04-04T13:17:00Z">
                  <w:rPr>
                    <w:sz w:val="16"/>
                    <w:lang w:eastAsia="ko-KR"/>
                  </w:rPr>
                </w:rPrChange>
              </w:rPr>
            </w:pPr>
            <w:r w:rsidRPr="008E2A69">
              <w:rPr>
                <w:sz w:val="16"/>
                <w:lang w:eastAsia="ko-KR"/>
                <w:rPrChange w:id="24656" w:author="CR#0701r1" w:date="2020-04-04T13:17:00Z">
                  <w:rPr>
                    <w:sz w:val="16"/>
                    <w:lang w:eastAsia="ko-KR"/>
                  </w:rPr>
                </w:rPrChange>
              </w:rPr>
              <w:t>-</w:t>
            </w:r>
          </w:p>
        </w:tc>
        <w:tc>
          <w:tcPr>
            <w:tcW w:w="426" w:type="dxa"/>
            <w:shd w:val="solid" w:color="FFFFFF" w:fill="auto"/>
          </w:tcPr>
          <w:p w:rsidR="00F41A2A" w:rsidRPr="008E2A69" w:rsidRDefault="00F41A2A" w:rsidP="00BE5FF6">
            <w:pPr>
              <w:pStyle w:val="TAC"/>
              <w:keepNext w:val="0"/>
              <w:keepLines w:val="0"/>
              <w:widowControl w:val="0"/>
              <w:rPr>
                <w:sz w:val="16"/>
                <w:szCs w:val="16"/>
                <w:lang w:eastAsia="ko-KR"/>
                <w:rPrChange w:id="24657" w:author="CR#0701r1" w:date="2020-04-04T13:17:00Z">
                  <w:rPr>
                    <w:sz w:val="16"/>
                    <w:szCs w:val="16"/>
                    <w:lang w:eastAsia="ko-KR"/>
                  </w:rPr>
                </w:rPrChange>
              </w:rPr>
            </w:pPr>
            <w:r w:rsidRPr="008E2A69">
              <w:rPr>
                <w:sz w:val="16"/>
                <w:szCs w:val="16"/>
                <w:lang w:eastAsia="ko-KR"/>
                <w:rPrChange w:id="24658" w:author="CR#0701r1" w:date="2020-04-04T13:17:00Z">
                  <w:rPr>
                    <w:sz w:val="16"/>
                    <w:szCs w:val="16"/>
                    <w:lang w:eastAsia="ko-KR"/>
                  </w:rPr>
                </w:rPrChange>
              </w:rPr>
              <w:t>-</w:t>
            </w:r>
          </w:p>
        </w:tc>
        <w:tc>
          <w:tcPr>
            <w:tcW w:w="5103" w:type="dxa"/>
            <w:shd w:val="solid" w:color="FFFFFF" w:fill="auto"/>
          </w:tcPr>
          <w:p w:rsidR="00F41A2A" w:rsidRPr="008E2A69" w:rsidRDefault="00F41A2A" w:rsidP="00BE5FF6">
            <w:pPr>
              <w:pStyle w:val="TAL"/>
              <w:keepNext w:val="0"/>
              <w:keepLines w:val="0"/>
              <w:widowControl w:val="0"/>
              <w:rPr>
                <w:sz w:val="16"/>
                <w:szCs w:val="16"/>
                <w:lang w:eastAsia="ko-KR"/>
                <w:rPrChange w:id="24659" w:author="CR#0701r1" w:date="2020-04-04T13:17:00Z">
                  <w:rPr>
                    <w:sz w:val="16"/>
                    <w:szCs w:val="16"/>
                    <w:lang w:eastAsia="ko-KR"/>
                  </w:rPr>
                </w:rPrChange>
              </w:rPr>
            </w:pPr>
            <w:r w:rsidRPr="008E2A69">
              <w:rPr>
                <w:sz w:val="16"/>
                <w:szCs w:val="16"/>
                <w:lang w:eastAsia="ko-KR"/>
                <w:rPrChange w:id="24660" w:author="CR#0701r1" w:date="2020-04-04T13:17:00Z">
                  <w:rPr>
                    <w:sz w:val="16"/>
                    <w:szCs w:val="16"/>
                    <w:lang w:eastAsia="ko-KR"/>
                  </w:rPr>
                </w:rPrChange>
              </w:rPr>
              <w:t>To capture agreements from RAN2#99</w:t>
            </w:r>
          </w:p>
        </w:tc>
        <w:tc>
          <w:tcPr>
            <w:tcW w:w="708" w:type="dxa"/>
            <w:shd w:val="solid" w:color="FFFFFF" w:fill="auto"/>
          </w:tcPr>
          <w:p w:rsidR="00F41A2A" w:rsidRPr="008E2A69" w:rsidRDefault="00F41A2A" w:rsidP="00BE5FF6">
            <w:pPr>
              <w:pStyle w:val="TAC"/>
              <w:keepNext w:val="0"/>
              <w:keepLines w:val="0"/>
              <w:widowControl w:val="0"/>
              <w:jc w:val="left"/>
              <w:rPr>
                <w:sz w:val="16"/>
                <w:szCs w:val="16"/>
                <w:lang w:eastAsia="ko-KR"/>
                <w:rPrChange w:id="24661" w:author="CR#0701r1" w:date="2020-04-04T13:17:00Z">
                  <w:rPr>
                    <w:sz w:val="16"/>
                    <w:szCs w:val="16"/>
                    <w:lang w:eastAsia="ko-KR"/>
                  </w:rPr>
                </w:rPrChange>
              </w:rPr>
            </w:pPr>
            <w:r w:rsidRPr="008E2A69">
              <w:rPr>
                <w:sz w:val="16"/>
                <w:szCs w:val="16"/>
                <w:lang w:eastAsia="ko-KR"/>
                <w:rPrChange w:id="24662" w:author="CR#0701r1" w:date="2020-04-04T13:17:00Z">
                  <w:rPr>
                    <w:sz w:val="16"/>
                    <w:szCs w:val="16"/>
                    <w:lang w:eastAsia="ko-KR"/>
                  </w:rPr>
                </w:rPrChange>
              </w:rPr>
              <w:t>0.3.0</w:t>
            </w:r>
          </w:p>
        </w:tc>
      </w:tr>
      <w:tr w:rsidR="008E2A69" w:rsidRPr="008E2A69" w:rsidTr="005424D2">
        <w:tc>
          <w:tcPr>
            <w:tcW w:w="709" w:type="dxa"/>
            <w:shd w:val="solid" w:color="FFFFFF" w:fill="auto"/>
          </w:tcPr>
          <w:p w:rsidR="00F41A2A" w:rsidRPr="008E2A69" w:rsidRDefault="00F41A2A" w:rsidP="00BE5FF6">
            <w:pPr>
              <w:pStyle w:val="TAC"/>
              <w:keepNext w:val="0"/>
              <w:keepLines w:val="0"/>
              <w:widowControl w:val="0"/>
              <w:rPr>
                <w:sz w:val="16"/>
                <w:szCs w:val="16"/>
                <w:lang w:eastAsia="ko-KR"/>
                <w:rPrChange w:id="24663" w:author="CR#0701r1" w:date="2020-04-04T13:17:00Z">
                  <w:rPr>
                    <w:sz w:val="16"/>
                    <w:szCs w:val="16"/>
                    <w:lang w:eastAsia="ko-KR"/>
                  </w:rPr>
                </w:rPrChange>
              </w:rPr>
            </w:pPr>
            <w:r w:rsidRPr="008E2A69">
              <w:rPr>
                <w:sz w:val="16"/>
                <w:szCs w:val="16"/>
                <w:lang w:eastAsia="ko-KR"/>
                <w:rPrChange w:id="24664" w:author="CR#0701r1" w:date="2020-04-04T13:17:00Z">
                  <w:rPr>
                    <w:sz w:val="16"/>
                    <w:szCs w:val="16"/>
                    <w:lang w:eastAsia="ko-KR"/>
                  </w:rPr>
                </w:rPrChange>
              </w:rPr>
              <w:t>2017-09</w:t>
            </w:r>
          </w:p>
        </w:tc>
        <w:tc>
          <w:tcPr>
            <w:tcW w:w="709" w:type="dxa"/>
            <w:shd w:val="solid" w:color="FFFFFF" w:fill="auto"/>
          </w:tcPr>
          <w:p w:rsidR="00F41A2A" w:rsidRPr="008E2A69" w:rsidRDefault="00F41A2A" w:rsidP="00BE5FF6">
            <w:pPr>
              <w:pStyle w:val="TAC"/>
              <w:keepNext w:val="0"/>
              <w:keepLines w:val="0"/>
              <w:widowControl w:val="0"/>
              <w:jc w:val="left"/>
              <w:rPr>
                <w:sz w:val="16"/>
                <w:szCs w:val="16"/>
                <w:lang w:eastAsia="ko-KR"/>
                <w:rPrChange w:id="24665" w:author="CR#0701r1" w:date="2020-04-04T13:17:00Z">
                  <w:rPr>
                    <w:sz w:val="16"/>
                    <w:szCs w:val="16"/>
                    <w:lang w:eastAsia="ko-KR"/>
                  </w:rPr>
                </w:rPrChange>
              </w:rPr>
            </w:pPr>
            <w:r w:rsidRPr="008E2A69">
              <w:rPr>
                <w:sz w:val="16"/>
                <w:szCs w:val="16"/>
                <w:lang w:eastAsia="ko-KR"/>
                <w:rPrChange w:id="24666" w:author="CR#0701r1" w:date="2020-04-04T13:17:00Z">
                  <w:rPr>
                    <w:sz w:val="16"/>
                    <w:szCs w:val="16"/>
                    <w:lang w:eastAsia="ko-KR"/>
                  </w:rPr>
                </w:rPrChange>
              </w:rPr>
              <w:t>RAN#77</w:t>
            </w:r>
          </w:p>
        </w:tc>
        <w:tc>
          <w:tcPr>
            <w:tcW w:w="992" w:type="dxa"/>
            <w:shd w:val="solid" w:color="FFFFFF" w:fill="auto"/>
          </w:tcPr>
          <w:p w:rsidR="00F41A2A" w:rsidRPr="008E2A69" w:rsidRDefault="00F41A2A" w:rsidP="00BE5FF6">
            <w:pPr>
              <w:pStyle w:val="TAC"/>
              <w:keepNext w:val="0"/>
              <w:keepLines w:val="0"/>
              <w:widowControl w:val="0"/>
              <w:jc w:val="left"/>
              <w:rPr>
                <w:sz w:val="16"/>
                <w:szCs w:val="16"/>
                <w:lang w:eastAsia="ko-KR"/>
                <w:rPrChange w:id="24667" w:author="CR#0701r1" w:date="2020-04-04T13:17:00Z">
                  <w:rPr>
                    <w:sz w:val="16"/>
                    <w:szCs w:val="16"/>
                    <w:lang w:eastAsia="ko-KR"/>
                  </w:rPr>
                </w:rPrChange>
              </w:rPr>
            </w:pPr>
            <w:r w:rsidRPr="008E2A69">
              <w:rPr>
                <w:sz w:val="16"/>
                <w:szCs w:val="16"/>
                <w:lang w:eastAsia="ko-KR"/>
                <w:rPrChange w:id="24668" w:author="CR#0701r1" w:date="2020-04-04T13:17:00Z">
                  <w:rPr>
                    <w:sz w:val="16"/>
                    <w:szCs w:val="16"/>
                    <w:lang w:eastAsia="ko-KR"/>
                  </w:rPr>
                </w:rPrChange>
              </w:rPr>
              <w:t>RP-171733</w:t>
            </w:r>
          </w:p>
        </w:tc>
        <w:tc>
          <w:tcPr>
            <w:tcW w:w="567" w:type="dxa"/>
            <w:shd w:val="solid" w:color="FFFFFF" w:fill="auto"/>
          </w:tcPr>
          <w:p w:rsidR="00F41A2A" w:rsidRPr="008E2A69" w:rsidRDefault="00F41A2A" w:rsidP="00BE5FF6">
            <w:pPr>
              <w:pStyle w:val="TAC"/>
              <w:keepNext w:val="0"/>
              <w:keepLines w:val="0"/>
              <w:widowControl w:val="0"/>
              <w:rPr>
                <w:sz w:val="16"/>
                <w:lang w:eastAsia="ko-KR"/>
                <w:rPrChange w:id="24669" w:author="CR#0701r1" w:date="2020-04-04T13:17:00Z">
                  <w:rPr>
                    <w:sz w:val="16"/>
                    <w:lang w:eastAsia="ko-KR"/>
                  </w:rPr>
                </w:rPrChange>
              </w:rPr>
            </w:pPr>
            <w:r w:rsidRPr="008E2A69">
              <w:rPr>
                <w:sz w:val="16"/>
                <w:lang w:eastAsia="ko-KR"/>
                <w:rPrChange w:id="24670" w:author="CR#0701r1" w:date="2020-04-04T13:17:00Z">
                  <w:rPr>
                    <w:sz w:val="16"/>
                    <w:lang w:eastAsia="ko-KR"/>
                  </w:rPr>
                </w:rPrChange>
              </w:rPr>
              <w:t>-</w:t>
            </w:r>
          </w:p>
        </w:tc>
        <w:tc>
          <w:tcPr>
            <w:tcW w:w="425" w:type="dxa"/>
            <w:shd w:val="solid" w:color="FFFFFF" w:fill="auto"/>
          </w:tcPr>
          <w:p w:rsidR="00F41A2A" w:rsidRPr="008E2A69" w:rsidRDefault="00F41A2A" w:rsidP="00BE5FF6">
            <w:pPr>
              <w:pStyle w:val="TAC"/>
              <w:keepNext w:val="0"/>
              <w:keepLines w:val="0"/>
              <w:widowControl w:val="0"/>
              <w:rPr>
                <w:sz w:val="16"/>
                <w:lang w:eastAsia="ko-KR"/>
                <w:rPrChange w:id="24671" w:author="CR#0701r1" w:date="2020-04-04T13:17:00Z">
                  <w:rPr>
                    <w:sz w:val="16"/>
                    <w:lang w:eastAsia="ko-KR"/>
                  </w:rPr>
                </w:rPrChange>
              </w:rPr>
            </w:pPr>
            <w:r w:rsidRPr="008E2A69">
              <w:rPr>
                <w:sz w:val="16"/>
                <w:lang w:eastAsia="ko-KR"/>
                <w:rPrChange w:id="24672" w:author="CR#0701r1" w:date="2020-04-04T13:17:00Z">
                  <w:rPr>
                    <w:sz w:val="16"/>
                    <w:lang w:eastAsia="ko-KR"/>
                  </w:rPr>
                </w:rPrChange>
              </w:rPr>
              <w:t>-</w:t>
            </w:r>
          </w:p>
        </w:tc>
        <w:tc>
          <w:tcPr>
            <w:tcW w:w="426" w:type="dxa"/>
            <w:shd w:val="solid" w:color="FFFFFF" w:fill="auto"/>
          </w:tcPr>
          <w:p w:rsidR="00F41A2A" w:rsidRPr="008E2A69" w:rsidRDefault="00F41A2A" w:rsidP="00BE5FF6">
            <w:pPr>
              <w:pStyle w:val="TAC"/>
              <w:keepNext w:val="0"/>
              <w:keepLines w:val="0"/>
              <w:widowControl w:val="0"/>
              <w:rPr>
                <w:sz w:val="16"/>
                <w:szCs w:val="16"/>
                <w:lang w:eastAsia="ko-KR"/>
                <w:rPrChange w:id="24673" w:author="CR#0701r1" w:date="2020-04-04T13:17:00Z">
                  <w:rPr>
                    <w:sz w:val="16"/>
                    <w:szCs w:val="16"/>
                    <w:lang w:eastAsia="ko-KR"/>
                  </w:rPr>
                </w:rPrChange>
              </w:rPr>
            </w:pPr>
            <w:r w:rsidRPr="008E2A69">
              <w:rPr>
                <w:sz w:val="16"/>
                <w:szCs w:val="16"/>
                <w:lang w:eastAsia="ko-KR"/>
                <w:rPrChange w:id="24674" w:author="CR#0701r1" w:date="2020-04-04T13:17:00Z">
                  <w:rPr>
                    <w:sz w:val="16"/>
                    <w:szCs w:val="16"/>
                    <w:lang w:eastAsia="ko-KR"/>
                  </w:rPr>
                </w:rPrChange>
              </w:rPr>
              <w:t>-</w:t>
            </w:r>
          </w:p>
        </w:tc>
        <w:tc>
          <w:tcPr>
            <w:tcW w:w="5103" w:type="dxa"/>
            <w:shd w:val="solid" w:color="FFFFFF" w:fill="auto"/>
          </w:tcPr>
          <w:p w:rsidR="00F41A2A" w:rsidRPr="008E2A69" w:rsidRDefault="00597C49" w:rsidP="00BE5FF6">
            <w:pPr>
              <w:pStyle w:val="TAL"/>
              <w:keepNext w:val="0"/>
              <w:keepLines w:val="0"/>
              <w:widowControl w:val="0"/>
              <w:rPr>
                <w:sz w:val="16"/>
                <w:szCs w:val="16"/>
                <w:lang w:eastAsia="ko-KR"/>
                <w:rPrChange w:id="24675" w:author="CR#0701r1" w:date="2020-04-04T13:17:00Z">
                  <w:rPr>
                    <w:sz w:val="16"/>
                    <w:szCs w:val="16"/>
                    <w:lang w:eastAsia="ko-KR"/>
                  </w:rPr>
                </w:rPrChange>
              </w:rPr>
            </w:pPr>
            <w:r w:rsidRPr="008E2A69">
              <w:rPr>
                <w:sz w:val="16"/>
                <w:szCs w:val="16"/>
                <w:lang w:eastAsia="ko-KR"/>
                <w:rPrChange w:id="24676" w:author="CR#0701r1" w:date="2020-04-04T13:17:00Z">
                  <w:rPr>
                    <w:sz w:val="16"/>
                    <w:szCs w:val="16"/>
                    <w:lang w:eastAsia="ko-KR"/>
                  </w:rPr>
                </w:rPrChange>
              </w:rPr>
              <w:t xml:space="preserve">To be presented to RAN </w:t>
            </w:r>
            <w:r w:rsidR="004E731E" w:rsidRPr="008E2A69">
              <w:rPr>
                <w:sz w:val="16"/>
                <w:szCs w:val="16"/>
                <w:lang w:eastAsia="ko-KR"/>
                <w:rPrChange w:id="24677" w:author="CR#0701r1" w:date="2020-04-04T13:17:00Z">
                  <w:rPr>
                    <w:sz w:val="16"/>
                    <w:szCs w:val="16"/>
                    <w:lang w:eastAsia="ko-KR"/>
                  </w:rPr>
                </w:rPrChange>
              </w:rPr>
              <w:t>for information</w:t>
            </w:r>
          </w:p>
        </w:tc>
        <w:tc>
          <w:tcPr>
            <w:tcW w:w="708" w:type="dxa"/>
            <w:shd w:val="solid" w:color="FFFFFF" w:fill="auto"/>
          </w:tcPr>
          <w:p w:rsidR="00F41A2A" w:rsidRPr="008E2A69" w:rsidRDefault="00F41A2A" w:rsidP="00BE5FF6">
            <w:pPr>
              <w:pStyle w:val="TAC"/>
              <w:keepNext w:val="0"/>
              <w:keepLines w:val="0"/>
              <w:widowControl w:val="0"/>
              <w:jc w:val="left"/>
              <w:rPr>
                <w:sz w:val="16"/>
                <w:szCs w:val="16"/>
                <w:lang w:eastAsia="ko-KR"/>
                <w:rPrChange w:id="24678" w:author="CR#0701r1" w:date="2020-04-04T13:17:00Z">
                  <w:rPr>
                    <w:sz w:val="16"/>
                    <w:szCs w:val="16"/>
                    <w:lang w:eastAsia="ko-KR"/>
                  </w:rPr>
                </w:rPrChange>
              </w:rPr>
            </w:pPr>
            <w:r w:rsidRPr="008E2A69">
              <w:rPr>
                <w:sz w:val="16"/>
                <w:szCs w:val="16"/>
                <w:lang w:eastAsia="ko-KR"/>
                <w:rPrChange w:id="24679" w:author="CR#0701r1" w:date="2020-04-04T13:17:00Z">
                  <w:rPr>
                    <w:sz w:val="16"/>
                    <w:szCs w:val="16"/>
                    <w:lang w:eastAsia="ko-KR"/>
                  </w:rPr>
                </w:rPrChange>
              </w:rPr>
              <w:t>1.0.0</w:t>
            </w:r>
          </w:p>
        </w:tc>
      </w:tr>
      <w:tr w:rsidR="008E2A69" w:rsidRPr="008E2A69" w:rsidTr="005424D2">
        <w:tc>
          <w:tcPr>
            <w:tcW w:w="709" w:type="dxa"/>
            <w:shd w:val="solid" w:color="FFFFFF" w:fill="auto"/>
          </w:tcPr>
          <w:p w:rsidR="00E23B61" w:rsidRPr="008E2A69" w:rsidRDefault="00E23B61" w:rsidP="00BE5FF6">
            <w:pPr>
              <w:pStyle w:val="TAC"/>
              <w:keepNext w:val="0"/>
              <w:keepLines w:val="0"/>
              <w:widowControl w:val="0"/>
              <w:rPr>
                <w:sz w:val="16"/>
                <w:szCs w:val="16"/>
                <w:lang w:eastAsia="ko-KR"/>
                <w:rPrChange w:id="24680" w:author="CR#0701r1" w:date="2020-04-04T13:17:00Z">
                  <w:rPr>
                    <w:sz w:val="16"/>
                    <w:szCs w:val="16"/>
                    <w:lang w:eastAsia="ko-KR"/>
                  </w:rPr>
                </w:rPrChange>
              </w:rPr>
            </w:pPr>
            <w:r w:rsidRPr="008E2A69">
              <w:rPr>
                <w:sz w:val="16"/>
                <w:szCs w:val="16"/>
                <w:lang w:eastAsia="ko-KR"/>
                <w:rPrChange w:id="24681" w:author="CR#0701r1" w:date="2020-04-04T13:17:00Z">
                  <w:rPr>
                    <w:sz w:val="16"/>
                    <w:szCs w:val="16"/>
                    <w:lang w:eastAsia="ko-KR"/>
                  </w:rPr>
                </w:rPrChange>
              </w:rPr>
              <w:t>2017-11</w:t>
            </w:r>
          </w:p>
        </w:tc>
        <w:tc>
          <w:tcPr>
            <w:tcW w:w="709" w:type="dxa"/>
            <w:shd w:val="solid" w:color="FFFFFF" w:fill="auto"/>
          </w:tcPr>
          <w:p w:rsidR="00E23B61" w:rsidRPr="008E2A69" w:rsidRDefault="00E23B61" w:rsidP="00BE5FF6">
            <w:pPr>
              <w:pStyle w:val="TAC"/>
              <w:keepNext w:val="0"/>
              <w:keepLines w:val="0"/>
              <w:widowControl w:val="0"/>
              <w:jc w:val="left"/>
              <w:rPr>
                <w:sz w:val="16"/>
                <w:szCs w:val="16"/>
                <w:lang w:eastAsia="ko-KR"/>
                <w:rPrChange w:id="24682" w:author="CR#0701r1" w:date="2020-04-04T13:17:00Z">
                  <w:rPr>
                    <w:sz w:val="16"/>
                    <w:szCs w:val="16"/>
                    <w:lang w:eastAsia="ko-KR"/>
                  </w:rPr>
                </w:rPrChange>
              </w:rPr>
            </w:pPr>
            <w:r w:rsidRPr="008E2A69">
              <w:rPr>
                <w:sz w:val="16"/>
                <w:szCs w:val="16"/>
                <w:lang w:eastAsia="ko-KR"/>
                <w:rPrChange w:id="24683" w:author="CR#0701r1" w:date="2020-04-04T13:17:00Z">
                  <w:rPr>
                    <w:sz w:val="16"/>
                    <w:szCs w:val="16"/>
                    <w:lang w:eastAsia="ko-KR"/>
                  </w:rPr>
                </w:rPrChange>
              </w:rPr>
              <w:t>RAN2#100</w:t>
            </w:r>
          </w:p>
        </w:tc>
        <w:tc>
          <w:tcPr>
            <w:tcW w:w="992" w:type="dxa"/>
            <w:shd w:val="solid" w:color="FFFFFF" w:fill="auto"/>
          </w:tcPr>
          <w:p w:rsidR="00E23B61" w:rsidRPr="008E2A69" w:rsidRDefault="00E23B61" w:rsidP="00BE5FF6">
            <w:pPr>
              <w:pStyle w:val="TAC"/>
              <w:keepNext w:val="0"/>
              <w:keepLines w:val="0"/>
              <w:widowControl w:val="0"/>
              <w:jc w:val="left"/>
              <w:rPr>
                <w:sz w:val="16"/>
                <w:szCs w:val="16"/>
                <w:lang w:eastAsia="ko-KR"/>
                <w:rPrChange w:id="24684" w:author="CR#0701r1" w:date="2020-04-04T13:17:00Z">
                  <w:rPr>
                    <w:sz w:val="16"/>
                    <w:szCs w:val="16"/>
                    <w:lang w:eastAsia="ko-KR"/>
                  </w:rPr>
                </w:rPrChange>
              </w:rPr>
            </w:pPr>
            <w:r w:rsidRPr="008E2A69">
              <w:rPr>
                <w:sz w:val="16"/>
                <w:szCs w:val="16"/>
                <w:lang w:eastAsia="ko-KR"/>
                <w:rPrChange w:id="24685" w:author="CR#0701r1" w:date="2020-04-04T13:17:00Z">
                  <w:rPr>
                    <w:sz w:val="16"/>
                    <w:szCs w:val="16"/>
                    <w:lang w:eastAsia="ko-KR"/>
                  </w:rPr>
                </w:rPrChange>
              </w:rPr>
              <w:t>R2-</w:t>
            </w:r>
            <w:r w:rsidR="00C34588" w:rsidRPr="008E2A69">
              <w:rPr>
                <w:sz w:val="16"/>
                <w:szCs w:val="16"/>
                <w:lang w:eastAsia="ko-KR"/>
                <w:rPrChange w:id="24686" w:author="CR#0701r1" w:date="2020-04-04T13:17:00Z">
                  <w:rPr>
                    <w:sz w:val="16"/>
                    <w:szCs w:val="16"/>
                    <w:lang w:eastAsia="ko-KR"/>
                  </w:rPr>
                </w:rPrChange>
              </w:rPr>
              <w:t>1712698</w:t>
            </w:r>
          </w:p>
        </w:tc>
        <w:tc>
          <w:tcPr>
            <w:tcW w:w="567" w:type="dxa"/>
            <w:shd w:val="solid" w:color="FFFFFF" w:fill="auto"/>
          </w:tcPr>
          <w:p w:rsidR="00E23B61" w:rsidRPr="008E2A69" w:rsidRDefault="00E23B61" w:rsidP="00BE5FF6">
            <w:pPr>
              <w:pStyle w:val="TAC"/>
              <w:keepNext w:val="0"/>
              <w:keepLines w:val="0"/>
              <w:widowControl w:val="0"/>
              <w:rPr>
                <w:sz w:val="16"/>
                <w:lang w:eastAsia="ko-KR"/>
                <w:rPrChange w:id="24687" w:author="CR#0701r1" w:date="2020-04-04T13:17:00Z">
                  <w:rPr>
                    <w:sz w:val="16"/>
                    <w:lang w:eastAsia="ko-KR"/>
                  </w:rPr>
                </w:rPrChange>
              </w:rPr>
            </w:pPr>
            <w:r w:rsidRPr="008E2A69">
              <w:rPr>
                <w:sz w:val="16"/>
                <w:lang w:eastAsia="ko-KR"/>
                <w:rPrChange w:id="24688" w:author="CR#0701r1" w:date="2020-04-04T13:17:00Z">
                  <w:rPr>
                    <w:sz w:val="16"/>
                    <w:lang w:eastAsia="ko-KR"/>
                  </w:rPr>
                </w:rPrChange>
              </w:rPr>
              <w:t>-</w:t>
            </w:r>
          </w:p>
        </w:tc>
        <w:tc>
          <w:tcPr>
            <w:tcW w:w="425" w:type="dxa"/>
            <w:shd w:val="solid" w:color="FFFFFF" w:fill="auto"/>
          </w:tcPr>
          <w:p w:rsidR="00E23B61" w:rsidRPr="008E2A69" w:rsidRDefault="00E23B61" w:rsidP="00BE5FF6">
            <w:pPr>
              <w:pStyle w:val="TAC"/>
              <w:keepNext w:val="0"/>
              <w:keepLines w:val="0"/>
              <w:widowControl w:val="0"/>
              <w:rPr>
                <w:sz w:val="16"/>
                <w:lang w:eastAsia="ko-KR"/>
                <w:rPrChange w:id="24689" w:author="CR#0701r1" w:date="2020-04-04T13:17:00Z">
                  <w:rPr>
                    <w:sz w:val="16"/>
                    <w:lang w:eastAsia="ko-KR"/>
                  </w:rPr>
                </w:rPrChange>
              </w:rPr>
            </w:pPr>
            <w:r w:rsidRPr="008E2A69">
              <w:rPr>
                <w:sz w:val="16"/>
                <w:lang w:eastAsia="ko-KR"/>
                <w:rPrChange w:id="24690" w:author="CR#0701r1" w:date="2020-04-04T13:17:00Z">
                  <w:rPr>
                    <w:sz w:val="16"/>
                    <w:lang w:eastAsia="ko-KR"/>
                  </w:rPr>
                </w:rPrChange>
              </w:rPr>
              <w:t>-</w:t>
            </w:r>
          </w:p>
        </w:tc>
        <w:tc>
          <w:tcPr>
            <w:tcW w:w="426" w:type="dxa"/>
            <w:shd w:val="solid" w:color="FFFFFF" w:fill="auto"/>
          </w:tcPr>
          <w:p w:rsidR="00E23B61" w:rsidRPr="008E2A69" w:rsidRDefault="00E23B61" w:rsidP="00BE5FF6">
            <w:pPr>
              <w:pStyle w:val="TAC"/>
              <w:keepNext w:val="0"/>
              <w:keepLines w:val="0"/>
              <w:widowControl w:val="0"/>
              <w:rPr>
                <w:sz w:val="16"/>
                <w:szCs w:val="16"/>
                <w:lang w:eastAsia="ko-KR"/>
                <w:rPrChange w:id="24691" w:author="CR#0701r1" w:date="2020-04-04T13:17:00Z">
                  <w:rPr>
                    <w:sz w:val="16"/>
                    <w:szCs w:val="16"/>
                    <w:lang w:eastAsia="ko-KR"/>
                  </w:rPr>
                </w:rPrChange>
              </w:rPr>
            </w:pPr>
            <w:r w:rsidRPr="008E2A69">
              <w:rPr>
                <w:sz w:val="16"/>
                <w:szCs w:val="16"/>
                <w:lang w:eastAsia="ko-KR"/>
                <w:rPrChange w:id="24692" w:author="CR#0701r1" w:date="2020-04-04T13:17:00Z">
                  <w:rPr>
                    <w:sz w:val="16"/>
                    <w:szCs w:val="16"/>
                    <w:lang w:eastAsia="ko-KR"/>
                  </w:rPr>
                </w:rPrChange>
              </w:rPr>
              <w:t>-</w:t>
            </w:r>
          </w:p>
        </w:tc>
        <w:tc>
          <w:tcPr>
            <w:tcW w:w="5103" w:type="dxa"/>
            <w:shd w:val="solid" w:color="FFFFFF" w:fill="auto"/>
          </w:tcPr>
          <w:p w:rsidR="00E23B61" w:rsidRPr="008E2A69" w:rsidRDefault="00E23B61" w:rsidP="00BE5FF6">
            <w:pPr>
              <w:pStyle w:val="TAL"/>
              <w:keepNext w:val="0"/>
              <w:keepLines w:val="0"/>
              <w:widowControl w:val="0"/>
              <w:rPr>
                <w:sz w:val="16"/>
                <w:szCs w:val="16"/>
                <w:lang w:eastAsia="ko-KR"/>
                <w:rPrChange w:id="24693" w:author="CR#0701r1" w:date="2020-04-04T13:17:00Z">
                  <w:rPr>
                    <w:sz w:val="16"/>
                    <w:szCs w:val="16"/>
                    <w:lang w:eastAsia="ko-KR"/>
                  </w:rPr>
                </w:rPrChange>
              </w:rPr>
            </w:pPr>
            <w:r w:rsidRPr="008E2A69">
              <w:rPr>
                <w:sz w:val="16"/>
                <w:szCs w:val="16"/>
                <w:lang w:eastAsia="ko-KR"/>
                <w:rPrChange w:id="24694" w:author="CR#0701r1" w:date="2020-04-04T13:17:00Z">
                  <w:rPr>
                    <w:sz w:val="16"/>
                    <w:szCs w:val="16"/>
                    <w:lang w:eastAsia="ko-KR"/>
                  </w:rPr>
                </w:rPrChange>
              </w:rPr>
              <w:t>To capture agreements from RAN2#99bis</w:t>
            </w:r>
          </w:p>
        </w:tc>
        <w:tc>
          <w:tcPr>
            <w:tcW w:w="708" w:type="dxa"/>
            <w:shd w:val="solid" w:color="FFFFFF" w:fill="auto"/>
          </w:tcPr>
          <w:p w:rsidR="00E23B61" w:rsidRPr="008E2A69" w:rsidRDefault="00E23B61" w:rsidP="00BE5FF6">
            <w:pPr>
              <w:pStyle w:val="TAC"/>
              <w:keepNext w:val="0"/>
              <w:keepLines w:val="0"/>
              <w:widowControl w:val="0"/>
              <w:jc w:val="left"/>
              <w:rPr>
                <w:sz w:val="16"/>
                <w:szCs w:val="16"/>
                <w:lang w:eastAsia="ko-KR"/>
                <w:rPrChange w:id="24695" w:author="CR#0701r1" w:date="2020-04-04T13:17:00Z">
                  <w:rPr>
                    <w:sz w:val="16"/>
                    <w:szCs w:val="16"/>
                    <w:lang w:eastAsia="ko-KR"/>
                  </w:rPr>
                </w:rPrChange>
              </w:rPr>
            </w:pPr>
            <w:r w:rsidRPr="008E2A69">
              <w:rPr>
                <w:sz w:val="16"/>
                <w:szCs w:val="16"/>
                <w:lang w:eastAsia="ko-KR"/>
                <w:rPrChange w:id="24696" w:author="CR#0701r1" w:date="2020-04-04T13:17:00Z">
                  <w:rPr>
                    <w:sz w:val="16"/>
                    <w:szCs w:val="16"/>
                    <w:lang w:eastAsia="ko-KR"/>
                  </w:rPr>
                </w:rPrChange>
              </w:rPr>
              <w:t>1.1.0</w:t>
            </w:r>
          </w:p>
        </w:tc>
      </w:tr>
      <w:tr w:rsidR="008E2A69" w:rsidRPr="008E2A69" w:rsidTr="005424D2">
        <w:tc>
          <w:tcPr>
            <w:tcW w:w="709" w:type="dxa"/>
            <w:shd w:val="solid" w:color="FFFFFF" w:fill="auto"/>
          </w:tcPr>
          <w:p w:rsidR="0044634B" w:rsidRPr="008E2A69" w:rsidRDefault="0044634B" w:rsidP="00BE5FF6">
            <w:pPr>
              <w:pStyle w:val="TAC"/>
              <w:keepNext w:val="0"/>
              <w:keepLines w:val="0"/>
              <w:widowControl w:val="0"/>
              <w:rPr>
                <w:sz w:val="16"/>
                <w:szCs w:val="16"/>
                <w:lang w:eastAsia="ko-KR"/>
                <w:rPrChange w:id="24697" w:author="CR#0701r1" w:date="2020-04-04T13:17:00Z">
                  <w:rPr>
                    <w:sz w:val="16"/>
                    <w:szCs w:val="16"/>
                    <w:lang w:eastAsia="ko-KR"/>
                  </w:rPr>
                </w:rPrChange>
              </w:rPr>
            </w:pPr>
            <w:r w:rsidRPr="008E2A69">
              <w:rPr>
                <w:sz w:val="16"/>
                <w:szCs w:val="16"/>
                <w:lang w:eastAsia="ko-KR"/>
                <w:rPrChange w:id="24698" w:author="CR#0701r1" w:date="2020-04-04T13:17:00Z">
                  <w:rPr>
                    <w:sz w:val="16"/>
                    <w:szCs w:val="16"/>
                    <w:lang w:eastAsia="ko-KR"/>
                  </w:rPr>
                </w:rPrChange>
              </w:rPr>
              <w:t>2017-12</w:t>
            </w:r>
          </w:p>
        </w:tc>
        <w:tc>
          <w:tcPr>
            <w:tcW w:w="709" w:type="dxa"/>
            <w:shd w:val="solid" w:color="FFFFFF" w:fill="auto"/>
          </w:tcPr>
          <w:p w:rsidR="0044634B" w:rsidRPr="008E2A69" w:rsidRDefault="0044634B" w:rsidP="00BE5FF6">
            <w:pPr>
              <w:pStyle w:val="TAC"/>
              <w:keepNext w:val="0"/>
              <w:keepLines w:val="0"/>
              <w:widowControl w:val="0"/>
              <w:jc w:val="left"/>
              <w:rPr>
                <w:sz w:val="16"/>
                <w:szCs w:val="16"/>
                <w:lang w:eastAsia="ko-KR"/>
                <w:rPrChange w:id="24699" w:author="CR#0701r1" w:date="2020-04-04T13:17:00Z">
                  <w:rPr>
                    <w:sz w:val="16"/>
                    <w:szCs w:val="16"/>
                    <w:lang w:eastAsia="ko-KR"/>
                  </w:rPr>
                </w:rPrChange>
              </w:rPr>
            </w:pPr>
            <w:r w:rsidRPr="008E2A69">
              <w:rPr>
                <w:sz w:val="16"/>
                <w:szCs w:val="16"/>
                <w:lang w:eastAsia="ko-KR"/>
                <w:rPrChange w:id="24700" w:author="CR#0701r1" w:date="2020-04-04T13:17:00Z">
                  <w:rPr>
                    <w:sz w:val="16"/>
                    <w:szCs w:val="16"/>
                    <w:lang w:eastAsia="ko-KR"/>
                  </w:rPr>
                </w:rPrChange>
              </w:rPr>
              <w:t>RAN2#100</w:t>
            </w:r>
          </w:p>
        </w:tc>
        <w:tc>
          <w:tcPr>
            <w:tcW w:w="992" w:type="dxa"/>
            <w:shd w:val="solid" w:color="FFFFFF" w:fill="auto"/>
          </w:tcPr>
          <w:p w:rsidR="0044634B" w:rsidRPr="008E2A69" w:rsidRDefault="0044634B" w:rsidP="00BE5FF6">
            <w:pPr>
              <w:pStyle w:val="TAC"/>
              <w:keepNext w:val="0"/>
              <w:keepLines w:val="0"/>
              <w:widowControl w:val="0"/>
              <w:jc w:val="left"/>
              <w:rPr>
                <w:sz w:val="16"/>
                <w:szCs w:val="16"/>
                <w:lang w:eastAsia="ko-KR"/>
                <w:rPrChange w:id="24701" w:author="CR#0701r1" w:date="2020-04-04T13:17:00Z">
                  <w:rPr>
                    <w:sz w:val="16"/>
                    <w:szCs w:val="16"/>
                    <w:lang w:eastAsia="ko-KR"/>
                  </w:rPr>
                </w:rPrChange>
              </w:rPr>
            </w:pPr>
            <w:r w:rsidRPr="008E2A69">
              <w:rPr>
                <w:sz w:val="16"/>
                <w:szCs w:val="16"/>
                <w:lang w:eastAsia="ko-KR"/>
                <w:rPrChange w:id="24702" w:author="CR#0701r1" w:date="2020-04-04T13:17:00Z">
                  <w:rPr>
                    <w:sz w:val="16"/>
                    <w:szCs w:val="16"/>
                    <w:lang w:eastAsia="ko-KR"/>
                  </w:rPr>
                </w:rPrChange>
              </w:rPr>
              <w:t>R2-1714253</w:t>
            </w:r>
          </w:p>
        </w:tc>
        <w:tc>
          <w:tcPr>
            <w:tcW w:w="567" w:type="dxa"/>
            <w:shd w:val="solid" w:color="FFFFFF" w:fill="auto"/>
          </w:tcPr>
          <w:p w:rsidR="0044634B" w:rsidRPr="008E2A69" w:rsidRDefault="0044634B" w:rsidP="00BE5FF6">
            <w:pPr>
              <w:pStyle w:val="TAC"/>
              <w:keepNext w:val="0"/>
              <w:keepLines w:val="0"/>
              <w:widowControl w:val="0"/>
              <w:rPr>
                <w:sz w:val="16"/>
                <w:lang w:eastAsia="ko-KR"/>
                <w:rPrChange w:id="24703" w:author="CR#0701r1" w:date="2020-04-04T13:17:00Z">
                  <w:rPr>
                    <w:sz w:val="16"/>
                    <w:lang w:eastAsia="ko-KR"/>
                  </w:rPr>
                </w:rPrChange>
              </w:rPr>
            </w:pPr>
            <w:r w:rsidRPr="008E2A69">
              <w:rPr>
                <w:sz w:val="16"/>
                <w:lang w:eastAsia="ko-KR"/>
                <w:rPrChange w:id="24704" w:author="CR#0701r1" w:date="2020-04-04T13:17:00Z">
                  <w:rPr>
                    <w:sz w:val="16"/>
                    <w:lang w:eastAsia="ko-KR"/>
                  </w:rPr>
                </w:rPrChange>
              </w:rPr>
              <w:t>-</w:t>
            </w:r>
          </w:p>
        </w:tc>
        <w:tc>
          <w:tcPr>
            <w:tcW w:w="425" w:type="dxa"/>
            <w:shd w:val="solid" w:color="FFFFFF" w:fill="auto"/>
          </w:tcPr>
          <w:p w:rsidR="0044634B" w:rsidRPr="008E2A69" w:rsidRDefault="0044634B" w:rsidP="00BE5FF6">
            <w:pPr>
              <w:pStyle w:val="TAC"/>
              <w:keepNext w:val="0"/>
              <w:keepLines w:val="0"/>
              <w:widowControl w:val="0"/>
              <w:rPr>
                <w:sz w:val="16"/>
                <w:lang w:eastAsia="ko-KR"/>
                <w:rPrChange w:id="24705" w:author="CR#0701r1" w:date="2020-04-04T13:17:00Z">
                  <w:rPr>
                    <w:sz w:val="16"/>
                    <w:lang w:eastAsia="ko-KR"/>
                  </w:rPr>
                </w:rPrChange>
              </w:rPr>
            </w:pPr>
            <w:r w:rsidRPr="008E2A69">
              <w:rPr>
                <w:sz w:val="16"/>
                <w:lang w:eastAsia="ko-KR"/>
                <w:rPrChange w:id="24706" w:author="CR#0701r1" w:date="2020-04-04T13:17:00Z">
                  <w:rPr>
                    <w:sz w:val="16"/>
                    <w:lang w:eastAsia="ko-KR"/>
                  </w:rPr>
                </w:rPrChange>
              </w:rPr>
              <w:t>-</w:t>
            </w:r>
          </w:p>
        </w:tc>
        <w:tc>
          <w:tcPr>
            <w:tcW w:w="426" w:type="dxa"/>
            <w:shd w:val="solid" w:color="FFFFFF" w:fill="auto"/>
          </w:tcPr>
          <w:p w:rsidR="0044634B" w:rsidRPr="008E2A69" w:rsidRDefault="0044634B" w:rsidP="00BE5FF6">
            <w:pPr>
              <w:pStyle w:val="TAC"/>
              <w:keepNext w:val="0"/>
              <w:keepLines w:val="0"/>
              <w:widowControl w:val="0"/>
              <w:rPr>
                <w:sz w:val="16"/>
                <w:szCs w:val="16"/>
                <w:lang w:eastAsia="ko-KR"/>
                <w:rPrChange w:id="24707" w:author="CR#0701r1" w:date="2020-04-04T13:17:00Z">
                  <w:rPr>
                    <w:sz w:val="16"/>
                    <w:szCs w:val="16"/>
                    <w:lang w:eastAsia="ko-KR"/>
                  </w:rPr>
                </w:rPrChange>
              </w:rPr>
            </w:pPr>
            <w:r w:rsidRPr="008E2A69">
              <w:rPr>
                <w:sz w:val="16"/>
                <w:szCs w:val="16"/>
                <w:lang w:eastAsia="ko-KR"/>
                <w:rPrChange w:id="24708" w:author="CR#0701r1" w:date="2020-04-04T13:17:00Z">
                  <w:rPr>
                    <w:sz w:val="16"/>
                    <w:szCs w:val="16"/>
                    <w:lang w:eastAsia="ko-KR"/>
                  </w:rPr>
                </w:rPrChange>
              </w:rPr>
              <w:t>-</w:t>
            </w:r>
          </w:p>
        </w:tc>
        <w:tc>
          <w:tcPr>
            <w:tcW w:w="5103" w:type="dxa"/>
            <w:shd w:val="solid" w:color="FFFFFF" w:fill="auto"/>
          </w:tcPr>
          <w:p w:rsidR="0044634B" w:rsidRPr="008E2A69" w:rsidRDefault="0044634B" w:rsidP="00BE5FF6">
            <w:pPr>
              <w:pStyle w:val="TAL"/>
              <w:keepNext w:val="0"/>
              <w:keepLines w:val="0"/>
              <w:widowControl w:val="0"/>
              <w:rPr>
                <w:sz w:val="16"/>
                <w:szCs w:val="16"/>
                <w:lang w:eastAsia="ko-KR"/>
                <w:rPrChange w:id="24709" w:author="CR#0701r1" w:date="2020-04-04T13:17:00Z">
                  <w:rPr>
                    <w:sz w:val="16"/>
                    <w:szCs w:val="16"/>
                    <w:lang w:eastAsia="ko-KR"/>
                  </w:rPr>
                </w:rPrChange>
              </w:rPr>
            </w:pPr>
            <w:r w:rsidRPr="008E2A69">
              <w:rPr>
                <w:sz w:val="16"/>
                <w:szCs w:val="16"/>
                <w:lang w:eastAsia="ko-KR"/>
                <w:rPrChange w:id="24710" w:author="CR#0701r1" w:date="2020-04-04T13:17:00Z">
                  <w:rPr>
                    <w:sz w:val="16"/>
                    <w:szCs w:val="16"/>
                    <w:lang w:eastAsia="ko-KR"/>
                  </w:rPr>
                </w:rPrChange>
              </w:rPr>
              <w:t>To capture agreements from RAN2#100</w:t>
            </w:r>
          </w:p>
        </w:tc>
        <w:tc>
          <w:tcPr>
            <w:tcW w:w="708" w:type="dxa"/>
            <w:shd w:val="solid" w:color="FFFFFF" w:fill="auto"/>
          </w:tcPr>
          <w:p w:rsidR="0044634B" w:rsidRPr="008E2A69" w:rsidRDefault="0044634B" w:rsidP="00BE5FF6">
            <w:pPr>
              <w:pStyle w:val="TAC"/>
              <w:keepNext w:val="0"/>
              <w:keepLines w:val="0"/>
              <w:widowControl w:val="0"/>
              <w:jc w:val="left"/>
              <w:rPr>
                <w:sz w:val="16"/>
                <w:szCs w:val="16"/>
                <w:lang w:eastAsia="ko-KR"/>
                <w:rPrChange w:id="24711" w:author="CR#0701r1" w:date="2020-04-04T13:17:00Z">
                  <w:rPr>
                    <w:sz w:val="16"/>
                    <w:szCs w:val="16"/>
                    <w:lang w:eastAsia="ko-KR"/>
                  </w:rPr>
                </w:rPrChange>
              </w:rPr>
            </w:pPr>
            <w:r w:rsidRPr="008E2A69">
              <w:rPr>
                <w:sz w:val="16"/>
                <w:szCs w:val="16"/>
                <w:lang w:eastAsia="ko-KR"/>
                <w:rPrChange w:id="24712" w:author="CR#0701r1" w:date="2020-04-04T13:17:00Z">
                  <w:rPr>
                    <w:sz w:val="16"/>
                    <w:szCs w:val="16"/>
                    <w:lang w:eastAsia="ko-KR"/>
                  </w:rPr>
                </w:rPrChange>
              </w:rPr>
              <w:t>1.2.0</w:t>
            </w:r>
          </w:p>
        </w:tc>
      </w:tr>
      <w:tr w:rsidR="008E2A69" w:rsidRPr="008E2A69" w:rsidTr="005424D2">
        <w:tc>
          <w:tcPr>
            <w:tcW w:w="709" w:type="dxa"/>
            <w:shd w:val="solid" w:color="FFFFFF" w:fill="auto"/>
          </w:tcPr>
          <w:p w:rsidR="004C50C3" w:rsidRPr="008E2A69" w:rsidRDefault="004C50C3" w:rsidP="00BE5FF6">
            <w:pPr>
              <w:pStyle w:val="TAC"/>
              <w:keepNext w:val="0"/>
              <w:keepLines w:val="0"/>
              <w:widowControl w:val="0"/>
              <w:rPr>
                <w:sz w:val="16"/>
                <w:szCs w:val="16"/>
                <w:lang w:eastAsia="ko-KR"/>
                <w:rPrChange w:id="24713" w:author="CR#0701r1" w:date="2020-04-04T13:17:00Z">
                  <w:rPr>
                    <w:sz w:val="16"/>
                    <w:szCs w:val="16"/>
                    <w:lang w:eastAsia="ko-KR"/>
                  </w:rPr>
                </w:rPrChange>
              </w:rPr>
            </w:pPr>
            <w:r w:rsidRPr="008E2A69">
              <w:rPr>
                <w:sz w:val="16"/>
                <w:szCs w:val="16"/>
                <w:lang w:eastAsia="ko-KR"/>
                <w:rPrChange w:id="24714" w:author="CR#0701r1" w:date="2020-04-04T13:17:00Z">
                  <w:rPr>
                    <w:sz w:val="16"/>
                    <w:szCs w:val="16"/>
                    <w:lang w:eastAsia="ko-KR"/>
                  </w:rPr>
                </w:rPrChange>
              </w:rPr>
              <w:t>2017-12</w:t>
            </w:r>
          </w:p>
        </w:tc>
        <w:tc>
          <w:tcPr>
            <w:tcW w:w="709" w:type="dxa"/>
            <w:shd w:val="solid" w:color="FFFFFF" w:fill="auto"/>
          </w:tcPr>
          <w:p w:rsidR="004C50C3" w:rsidRPr="008E2A69" w:rsidRDefault="004C50C3" w:rsidP="00BE5FF6">
            <w:pPr>
              <w:pStyle w:val="TAC"/>
              <w:keepNext w:val="0"/>
              <w:keepLines w:val="0"/>
              <w:widowControl w:val="0"/>
              <w:jc w:val="left"/>
              <w:rPr>
                <w:sz w:val="16"/>
                <w:szCs w:val="16"/>
                <w:lang w:eastAsia="ko-KR"/>
                <w:rPrChange w:id="24715" w:author="CR#0701r1" w:date="2020-04-04T13:17:00Z">
                  <w:rPr>
                    <w:sz w:val="16"/>
                    <w:szCs w:val="16"/>
                    <w:lang w:eastAsia="ko-KR"/>
                  </w:rPr>
                </w:rPrChange>
              </w:rPr>
            </w:pPr>
            <w:r w:rsidRPr="008E2A69">
              <w:rPr>
                <w:sz w:val="16"/>
                <w:szCs w:val="16"/>
                <w:lang w:eastAsia="ko-KR"/>
                <w:rPrChange w:id="24716" w:author="CR#0701r1" w:date="2020-04-04T13:17:00Z">
                  <w:rPr>
                    <w:sz w:val="16"/>
                    <w:szCs w:val="16"/>
                    <w:lang w:eastAsia="ko-KR"/>
                  </w:rPr>
                </w:rPrChange>
              </w:rPr>
              <w:t>R</w:t>
            </w:r>
            <w:r w:rsidR="001118EA" w:rsidRPr="008E2A69">
              <w:rPr>
                <w:sz w:val="16"/>
                <w:szCs w:val="16"/>
                <w:lang w:eastAsia="ko-KR"/>
                <w:rPrChange w:id="24717" w:author="CR#0701r1" w:date="2020-04-04T13:17:00Z">
                  <w:rPr>
                    <w:sz w:val="16"/>
                    <w:szCs w:val="16"/>
                    <w:lang w:eastAsia="ko-KR"/>
                  </w:rPr>
                </w:rPrChange>
              </w:rPr>
              <w:t>P-</w:t>
            </w:r>
            <w:r w:rsidRPr="008E2A69">
              <w:rPr>
                <w:sz w:val="16"/>
                <w:szCs w:val="16"/>
                <w:lang w:eastAsia="ko-KR"/>
                <w:rPrChange w:id="24718" w:author="CR#0701r1" w:date="2020-04-04T13:17:00Z">
                  <w:rPr>
                    <w:sz w:val="16"/>
                    <w:szCs w:val="16"/>
                    <w:lang w:eastAsia="ko-KR"/>
                  </w:rPr>
                </w:rPrChange>
              </w:rPr>
              <w:t>78</w:t>
            </w:r>
          </w:p>
        </w:tc>
        <w:tc>
          <w:tcPr>
            <w:tcW w:w="992" w:type="dxa"/>
            <w:shd w:val="solid" w:color="FFFFFF" w:fill="auto"/>
          </w:tcPr>
          <w:p w:rsidR="004C50C3" w:rsidRPr="008E2A69" w:rsidRDefault="004C50C3" w:rsidP="00BE5FF6">
            <w:pPr>
              <w:pStyle w:val="TAC"/>
              <w:keepNext w:val="0"/>
              <w:keepLines w:val="0"/>
              <w:widowControl w:val="0"/>
              <w:jc w:val="left"/>
              <w:rPr>
                <w:sz w:val="16"/>
                <w:szCs w:val="16"/>
                <w:lang w:eastAsia="ko-KR"/>
                <w:rPrChange w:id="24719" w:author="CR#0701r1" w:date="2020-04-04T13:17:00Z">
                  <w:rPr>
                    <w:sz w:val="16"/>
                    <w:szCs w:val="16"/>
                    <w:lang w:eastAsia="ko-KR"/>
                  </w:rPr>
                </w:rPrChange>
              </w:rPr>
            </w:pPr>
            <w:r w:rsidRPr="008E2A69">
              <w:rPr>
                <w:sz w:val="16"/>
                <w:szCs w:val="16"/>
                <w:lang w:eastAsia="ko-KR"/>
                <w:rPrChange w:id="24720" w:author="CR#0701r1" w:date="2020-04-04T13:17:00Z">
                  <w:rPr>
                    <w:sz w:val="16"/>
                    <w:szCs w:val="16"/>
                    <w:lang w:eastAsia="ko-KR"/>
                  </w:rPr>
                </w:rPrChange>
              </w:rPr>
              <w:t>RP-172419</w:t>
            </w:r>
          </w:p>
        </w:tc>
        <w:tc>
          <w:tcPr>
            <w:tcW w:w="567" w:type="dxa"/>
            <w:shd w:val="solid" w:color="FFFFFF" w:fill="auto"/>
          </w:tcPr>
          <w:p w:rsidR="004C50C3" w:rsidRPr="008E2A69" w:rsidRDefault="004C50C3" w:rsidP="00BE5FF6">
            <w:pPr>
              <w:pStyle w:val="TAC"/>
              <w:keepNext w:val="0"/>
              <w:keepLines w:val="0"/>
              <w:widowControl w:val="0"/>
              <w:rPr>
                <w:sz w:val="16"/>
                <w:lang w:eastAsia="ko-KR"/>
                <w:rPrChange w:id="24721" w:author="CR#0701r1" w:date="2020-04-04T13:17:00Z">
                  <w:rPr>
                    <w:sz w:val="16"/>
                    <w:lang w:eastAsia="ko-KR"/>
                  </w:rPr>
                </w:rPrChange>
              </w:rPr>
            </w:pPr>
            <w:r w:rsidRPr="008E2A69">
              <w:rPr>
                <w:sz w:val="16"/>
                <w:lang w:eastAsia="ko-KR"/>
                <w:rPrChange w:id="24722" w:author="CR#0701r1" w:date="2020-04-04T13:17:00Z">
                  <w:rPr>
                    <w:sz w:val="16"/>
                    <w:lang w:eastAsia="ko-KR"/>
                  </w:rPr>
                </w:rPrChange>
              </w:rPr>
              <w:t>-</w:t>
            </w:r>
          </w:p>
        </w:tc>
        <w:tc>
          <w:tcPr>
            <w:tcW w:w="425" w:type="dxa"/>
            <w:shd w:val="solid" w:color="FFFFFF" w:fill="auto"/>
          </w:tcPr>
          <w:p w:rsidR="004C50C3" w:rsidRPr="008E2A69" w:rsidRDefault="004C50C3" w:rsidP="00BE5FF6">
            <w:pPr>
              <w:pStyle w:val="TAC"/>
              <w:keepNext w:val="0"/>
              <w:keepLines w:val="0"/>
              <w:widowControl w:val="0"/>
              <w:rPr>
                <w:sz w:val="16"/>
                <w:lang w:eastAsia="ko-KR"/>
                <w:rPrChange w:id="24723" w:author="CR#0701r1" w:date="2020-04-04T13:17:00Z">
                  <w:rPr>
                    <w:sz w:val="16"/>
                    <w:lang w:eastAsia="ko-KR"/>
                  </w:rPr>
                </w:rPrChange>
              </w:rPr>
            </w:pPr>
            <w:r w:rsidRPr="008E2A69">
              <w:rPr>
                <w:sz w:val="16"/>
                <w:lang w:eastAsia="ko-KR"/>
                <w:rPrChange w:id="24724" w:author="CR#0701r1" w:date="2020-04-04T13:17:00Z">
                  <w:rPr>
                    <w:sz w:val="16"/>
                    <w:lang w:eastAsia="ko-KR"/>
                  </w:rPr>
                </w:rPrChange>
              </w:rPr>
              <w:t>-</w:t>
            </w:r>
          </w:p>
        </w:tc>
        <w:tc>
          <w:tcPr>
            <w:tcW w:w="426" w:type="dxa"/>
            <w:shd w:val="solid" w:color="FFFFFF" w:fill="auto"/>
          </w:tcPr>
          <w:p w:rsidR="004C50C3" w:rsidRPr="008E2A69" w:rsidRDefault="004C50C3" w:rsidP="00BE5FF6">
            <w:pPr>
              <w:pStyle w:val="TAC"/>
              <w:keepNext w:val="0"/>
              <w:keepLines w:val="0"/>
              <w:widowControl w:val="0"/>
              <w:rPr>
                <w:sz w:val="16"/>
                <w:szCs w:val="16"/>
                <w:lang w:eastAsia="ko-KR"/>
                <w:rPrChange w:id="24725" w:author="CR#0701r1" w:date="2020-04-04T13:17:00Z">
                  <w:rPr>
                    <w:sz w:val="16"/>
                    <w:szCs w:val="16"/>
                    <w:lang w:eastAsia="ko-KR"/>
                  </w:rPr>
                </w:rPrChange>
              </w:rPr>
            </w:pPr>
            <w:r w:rsidRPr="008E2A69">
              <w:rPr>
                <w:sz w:val="16"/>
                <w:szCs w:val="16"/>
                <w:lang w:eastAsia="ko-KR"/>
                <w:rPrChange w:id="24726" w:author="CR#0701r1" w:date="2020-04-04T13:17:00Z">
                  <w:rPr>
                    <w:sz w:val="16"/>
                    <w:szCs w:val="16"/>
                    <w:lang w:eastAsia="ko-KR"/>
                  </w:rPr>
                </w:rPrChange>
              </w:rPr>
              <w:t>-</w:t>
            </w:r>
          </w:p>
        </w:tc>
        <w:tc>
          <w:tcPr>
            <w:tcW w:w="5103" w:type="dxa"/>
            <w:shd w:val="solid" w:color="FFFFFF" w:fill="auto"/>
          </w:tcPr>
          <w:p w:rsidR="004C50C3" w:rsidRPr="008E2A69" w:rsidRDefault="004C50C3" w:rsidP="00BE5FF6">
            <w:pPr>
              <w:pStyle w:val="TAL"/>
              <w:keepNext w:val="0"/>
              <w:keepLines w:val="0"/>
              <w:widowControl w:val="0"/>
              <w:rPr>
                <w:sz w:val="16"/>
                <w:szCs w:val="16"/>
                <w:lang w:eastAsia="ko-KR"/>
                <w:rPrChange w:id="24727" w:author="CR#0701r1" w:date="2020-04-04T13:17:00Z">
                  <w:rPr>
                    <w:sz w:val="16"/>
                    <w:szCs w:val="16"/>
                    <w:lang w:eastAsia="ko-KR"/>
                  </w:rPr>
                </w:rPrChange>
              </w:rPr>
            </w:pPr>
            <w:r w:rsidRPr="008E2A69">
              <w:rPr>
                <w:sz w:val="16"/>
                <w:szCs w:val="16"/>
                <w:lang w:eastAsia="ko-KR"/>
                <w:rPrChange w:id="24728" w:author="CR#0701r1" w:date="2020-04-04T13:17:00Z">
                  <w:rPr>
                    <w:sz w:val="16"/>
                    <w:szCs w:val="16"/>
                    <w:lang w:eastAsia="ko-KR"/>
                  </w:rPr>
                </w:rPrChange>
              </w:rPr>
              <w:t>To be presented to RAN for approval</w:t>
            </w:r>
          </w:p>
        </w:tc>
        <w:tc>
          <w:tcPr>
            <w:tcW w:w="708" w:type="dxa"/>
            <w:shd w:val="solid" w:color="FFFFFF" w:fill="auto"/>
          </w:tcPr>
          <w:p w:rsidR="004C50C3" w:rsidRPr="008E2A69" w:rsidRDefault="004C50C3" w:rsidP="00BE5FF6">
            <w:pPr>
              <w:pStyle w:val="TAC"/>
              <w:keepNext w:val="0"/>
              <w:keepLines w:val="0"/>
              <w:widowControl w:val="0"/>
              <w:jc w:val="left"/>
              <w:rPr>
                <w:sz w:val="16"/>
                <w:szCs w:val="16"/>
                <w:lang w:eastAsia="ko-KR"/>
                <w:rPrChange w:id="24729" w:author="CR#0701r1" w:date="2020-04-04T13:17:00Z">
                  <w:rPr>
                    <w:sz w:val="16"/>
                    <w:szCs w:val="16"/>
                    <w:lang w:eastAsia="ko-KR"/>
                  </w:rPr>
                </w:rPrChange>
              </w:rPr>
            </w:pPr>
            <w:r w:rsidRPr="008E2A69">
              <w:rPr>
                <w:sz w:val="16"/>
                <w:szCs w:val="16"/>
                <w:lang w:eastAsia="ko-KR"/>
                <w:rPrChange w:id="24730" w:author="CR#0701r1" w:date="2020-04-04T13:17:00Z">
                  <w:rPr>
                    <w:sz w:val="16"/>
                    <w:szCs w:val="16"/>
                    <w:lang w:eastAsia="ko-KR"/>
                  </w:rPr>
                </w:rPrChange>
              </w:rPr>
              <w:t>2.0.0</w:t>
            </w:r>
          </w:p>
        </w:tc>
      </w:tr>
      <w:tr w:rsidR="008E2A69" w:rsidRPr="008E2A69" w:rsidTr="005424D2">
        <w:tc>
          <w:tcPr>
            <w:tcW w:w="709" w:type="dxa"/>
            <w:shd w:val="solid" w:color="FFFFFF" w:fill="auto"/>
          </w:tcPr>
          <w:p w:rsidR="00560E45" w:rsidRPr="008E2A69" w:rsidRDefault="00560E45" w:rsidP="00BE5FF6">
            <w:pPr>
              <w:pStyle w:val="TAC"/>
              <w:keepNext w:val="0"/>
              <w:keepLines w:val="0"/>
              <w:widowControl w:val="0"/>
              <w:rPr>
                <w:sz w:val="16"/>
                <w:szCs w:val="16"/>
                <w:lang w:eastAsia="ko-KR"/>
                <w:rPrChange w:id="24731" w:author="CR#0701r1" w:date="2020-04-04T13:17:00Z">
                  <w:rPr>
                    <w:sz w:val="16"/>
                    <w:szCs w:val="16"/>
                    <w:lang w:eastAsia="ko-KR"/>
                  </w:rPr>
                </w:rPrChange>
              </w:rPr>
            </w:pPr>
            <w:r w:rsidRPr="008E2A69">
              <w:rPr>
                <w:sz w:val="16"/>
                <w:szCs w:val="16"/>
                <w:lang w:eastAsia="ko-KR"/>
                <w:rPrChange w:id="24732" w:author="CR#0701r1" w:date="2020-04-04T13:17:00Z">
                  <w:rPr>
                    <w:sz w:val="16"/>
                    <w:szCs w:val="16"/>
                    <w:lang w:eastAsia="ko-KR"/>
                  </w:rPr>
                </w:rPrChange>
              </w:rPr>
              <w:t>2017-12</w:t>
            </w:r>
          </w:p>
        </w:tc>
        <w:tc>
          <w:tcPr>
            <w:tcW w:w="709" w:type="dxa"/>
            <w:shd w:val="solid" w:color="FFFFFF" w:fill="auto"/>
          </w:tcPr>
          <w:p w:rsidR="00560E45" w:rsidRPr="008E2A69" w:rsidRDefault="00560E45" w:rsidP="00BE5FF6">
            <w:pPr>
              <w:pStyle w:val="TAC"/>
              <w:keepNext w:val="0"/>
              <w:keepLines w:val="0"/>
              <w:widowControl w:val="0"/>
              <w:jc w:val="left"/>
              <w:rPr>
                <w:sz w:val="16"/>
                <w:szCs w:val="16"/>
                <w:lang w:eastAsia="ko-KR"/>
                <w:rPrChange w:id="24733" w:author="CR#0701r1" w:date="2020-04-04T13:17:00Z">
                  <w:rPr>
                    <w:sz w:val="16"/>
                    <w:szCs w:val="16"/>
                    <w:lang w:eastAsia="ko-KR"/>
                  </w:rPr>
                </w:rPrChange>
              </w:rPr>
            </w:pPr>
            <w:r w:rsidRPr="008E2A69">
              <w:rPr>
                <w:sz w:val="16"/>
                <w:szCs w:val="16"/>
                <w:lang w:eastAsia="ko-KR"/>
                <w:rPrChange w:id="24734" w:author="CR#0701r1" w:date="2020-04-04T13:17:00Z">
                  <w:rPr>
                    <w:sz w:val="16"/>
                    <w:szCs w:val="16"/>
                    <w:lang w:eastAsia="ko-KR"/>
                  </w:rPr>
                </w:rPrChange>
              </w:rPr>
              <w:t>R</w:t>
            </w:r>
            <w:r w:rsidR="001118EA" w:rsidRPr="008E2A69">
              <w:rPr>
                <w:sz w:val="16"/>
                <w:szCs w:val="16"/>
                <w:lang w:eastAsia="ko-KR"/>
                <w:rPrChange w:id="24735" w:author="CR#0701r1" w:date="2020-04-04T13:17:00Z">
                  <w:rPr>
                    <w:sz w:val="16"/>
                    <w:szCs w:val="16"/>
                    <w:lang w:eastAsia="ko-KR"/>
                  </w:rPr>
                </w:rPrChange>
              </w:rPr>
              <w:t>P-</w:t>
            </w:r>
            <w:r w:rsidRPr="008E2A69">
              <w:rPr>
                <w:sz w:val="16"/>
                <w:szCs w:val="16"/>
                <w:lang w:eastAsia="ko-KR"/>
                <w:rPrChange w:id="24736" w:author="CR#0701r1" w:date="2020-04-04T13:17:00Z">
                  <w:rPr>
                    <w:sz w:val="16"/>
                    <w:szCs w:val="16"/>
                    <w:lang w:eastAsia="ko-KR"/>
                  </w:rPr>
                </w:rPrChange>
              </w:rPr>
              <w:t>78</w:t>
            </w:r>
          </w:p>
        </w:tc>
        <w:tc>
          <w:tcPr>
            <w:tcW w:w="992" w:type="dxa"/>
            <w:shd w:val="solid" w:color="FFFFFF" w:fill="auto"/>
          </w:tcPr>
          <w:p w:rsidR="00560E45" w:rsidRPr="008E2A69" w:rsidRDefault="00560E45" w:rsidP="00BE5FF6">
            <w:pPr>
              <w:pStyle w:val="TAC"/>
              <w:keepNext w:val="0"/>
              <w:keepLines w:val="0"/>
              <w:widowControl w:val="0"/>
              <w:jc w:val="left"/>
              <w:rPr>
                <w:sz w:val="16"/>
                <w:szCs w:val="16"/>
                <w:lang w:eastAsia="ko-KR"/>
                <w:rPrChange w:id="24737" w:author="CR#0701r1" w:date="2020-04-04T13:17:00Z">
                  <w:rPr>
                    <w:sz w:val="16"/>
                    <w:szCs w:val="16"/>
                    <w:lang w:eastAsia="ko-KR"/>
                  </w:rPr>
                </w:rPrChange>
              </w:rPr>
            </w:pPr>
          </w:p>
        </w:tc>
        <w:tc>
          <w:tcPr>
            <w:tcW w:w="567" w:type="dxa"/>
            <w:shd w:val="solid" w:color="FFFFFF" w:fill="auto"/>
          </w:tcPr>
          <w:p w:rsidR="00560E45" w:rsidRPr="008E2A69" w:rsidRDefault="00560E45" w:rsidP="00BE5FF6">
            <w:pPr>
              <w:pStyle w:val="TAC"/>
              <w:keepNext w:val="0"/>
              <w:keepLines w:val="0"/>
              <w:widowControl w:val="0"/>
              <w:rPr>
                <w:sz w:val="16"/>
                <w:lang w:eastAsia="ko-KR"/>
                <w:rPrChange w:id="24738" w:author="CR#0701r1" w:date="2020-04-04T13:17:00Z">
                  <w:rPr>
                    <w:sz w:val="16"/>
                    <w:lang w:eastAsia="ko-KR"/>
                  </w:rPr>
                </w:rPrChange>
              </w:rPr>
            </w:pPr>
          </w:p>
        </w:tc>
        <w:tc>
          <w:tcPr>
            <w:tcW w:w="425" w:type="dxa"/>
            <w:shd w:val="solid" w:color="FFFFFF" w:fill="auto"/>
          </w:tcPr>
          <w:p w:rsidR="00560E45" w:rsidRPr="008E2A69" w:rsidRDefault="00560E45" w:rsidP="00BE5FF6">
            <w:pPr>
              <w:pStyle w:val="TAC"/>
              <w:keepNext w:val="0"/>
              <w:keepLines w:val="0"/>
              <w:widowControl w:val="0"/>
              <w:rPr>
                <w:sz w:val="16"/>
                <w:lang w:eastAsia="ko-KR"/>
                <w:rPrChange w:id="24739" w:author="CR#0701r1" w:date="2020-04-04T13:17:00Z">
                  <w:rPr>
                    <w:sz w:val="16"/>
                    <w:lang w:eastAsia="ko-KR"/>
                  </w:rPr>
                </w:rPrChange>
              </w:rPr>
            </w:pPr>
          </w:p>
        </w:tc>
        <w:tc>
          <w:tcPr>
            <w:tcW w:w="426" w:type="dxa"/>
            <w:shd w:val="solid" w:color="FFFFFF" w:fill="auto"/>
          </w:tcPr>
          <w:p w:rsidR="00560E45" w:rsidRPr="008E2A69" w:rsidRDefault="00560E45" w:rsidP="00BE5FF6">
            <w:pPr>
              <w:pStyle w:val="TAC"/>
              <w:keepNext w:val="0"/>
              <w:keepLines w:val="0"/>
              <w:widowControl w:val="0"/>
              <w:rPr>
                <w:sz w:val="16"/>
                <w:szCs w:val="16"/>
                <w:lang w:eastAsia="ko-KR"/>
                <w:rPrChange w:id="24740" w:author="CR#0701r1" w:date="2020-04-04T13:17:00Z">
                  <w:rPr>
                    <w:sz w:val="16"/>
                    <w:szCs w:val="16"/>
                    <w:lang w:eastAsia="ko-KR"/>
                  </w:rPr>
                </w:rPrChange>
              </w:rPr>
            </w:pPr>
          </w:p>
        </w:tc>
        <w:tc>
          <w:tcPr>
            <w:tcW w:w="5103" w:type="dxa"/>
            <w:shd w:val="solid" w:color="FFFFFF" w:fill="auto"/>
          </w:tcPr>
          <w:p w:rsidR="00560E45" w:rsidRPr="008E2A69" w:rsidRDefault="00560E45" w:rsidP="00BE5FF6">
            <w:pPr>
              <w:pStyle w:val="TAL"/>
              <w:keepNext w:val="0"/>
              <w:keepLines w:val="0"/>
              <w:widowControl w:val="0"/>
              <w:rPr>
                <w:sz w:val="16"/>
                <w:szCs w:val="16"/>
                <w:lang w:eastAsia="ko-KR"/>
                <w:rPrChange w:id="24741" w:author="CR#0701r1" w:date="2020-04-04T13:17:00Z">
                  <w:rPr>
                    <w:sz w:val="16"/>
                    <w:szCs w:val="16"/>
                    <w:lang w:eastAsia="ko-KR"/>
                  </w:rPr>
                </w:rPrChange>
              </w:rPr>
            </w:pPr>
            <w:r w:rsidRPr="008E2A69">
              <w:rPr>
                <w:sz w:val="16"/>
                <w:szCs w:val="16"/>
                <w:lang w:eastAsia="ko-KR"/>
                <w:rPrChange w:id="24742" w:author="CR#0701r1" w:date="2020-04-04T13:17:00Z">
                  <w:rPr>
                    <w:sz w:val="16"/>
                    <w:szCs w:val="16"/>
                    <w:lang w:eastAsia="ko-KR"/>
                  </w:rPr>
                </w:rPrChange>
              </w:rPr>
              <w:t>Upgraded to Rel-15</w:t>
            </w:r>
          </w:p>
        </w:tc>
        <w:tc>
          <w:tcPr>
            <w:tcW w:w="708" w:type="dxa"/>
            <w:shd w:val="solid" w:color="FFFFFF" w:fill="auto"/>
          </w:tcPr>
          <w:p w:rsidR="00560E45" w:rsidRPr="008E2A69" w:rsidRDefault="00560E45" w:rsidP="00BE5FF6">
            <w:pPr>
              <w:pStyle w:val="TAC"/>
              <w:keepNext w:val="0"/>
              <w:keepLines w:val="0"/>
              <w:widowControl w:val="0"/>
              <w:jc w:val="left"/>
              <w:rPr>
                <w:sz w:val="16"/>
                <w:szCs w:val="16"/>
                <w:lang w:eastAsia="ko-KR"/>
                <w:rPrChange w:id="24743" w:author="CR#0701r1" w:date="2020-04-04T13:17:00Z">
                  <w:rPr>
                    <w:sz w:val="16"/>
                    <w:szCs w:val="16"/>
                    <w:lang w:eastAsia="ko-KR"/>
                  </w:rPr>
                </w:rPrChange>
              </w:rPr>
            </w:pPr>
            <w:r w:rsidRPr="008E2A69">
              <w:rPr>
                <w:sz w:val="16"/>
                <w:szCs w:val="16"/>
                <w:lang w:eastAsia="ko-KR"/>
                <w:rPrChange w:id="24744" w:author="CR#0701r1" w:date="2020-04-04T13:17:00Z">
                  <w:rPr>
                    <w:sz w:val="16"/>
                    <w:szCs w:val="16"/>
                    <w:lang w:eastAsia="ko-KR"/>
                  </w:rPr>
                </w:rPrChange>
              </w:rPr>
              <w:t>15.0.0</w:t>
            </w:r>
          </w:p>
        </w:tc>
      </w:tr>
      <w:tr w:rsidR="008E2A69" w:rsidRPr="008E2A69" w:rsidTr="005424D2">
        <w:tc>
          <w:tcPr>
            <w:tcW w:w="709" w:type="dxa"/>
            <w:shd w:val="solid" w:color="FFFFFF" w:fill="auto"/>
          </w:tcPr>
          <w:p w:rsidR="00C5299F" w:rsidRPr="008E2A69" w:rsidRDefault="00C5299F" w:rsidP="00BE5FF6">
            <w:pPr>
              <w:pStyle w:val="TAC"/>
              <w:keepNext w:val="0"/>
              <w:keepLines w:val="0"/>
              <w:widowControl w:val="0"/>
              <w:rPr>
                <w:sz w:val="16"/>
                <w:szCs w:val="16"/>
                <w:lang w:eastAsia="ko-KR"/>
                <w:rPrChange w:id="24745" w:author="CR#0701r1" w:date="2020-04-04T13:17:00Z">
                  <w:rPr>
                    <w:sz w:val="16"/>
                    <w:szCs w:val="16"/>
                    <w:lang w:eastAsia="ko-KR"/>
                  </w:rPr>
                </w:rPrChange>
              </w:rPr>
            </w:pPr>
            <w:r w:rsidRPr="008E2A69">
              <w:rPr>
                <w:sz w:val="16"/>
                <w:szCs w:val="16"/>
                <w:lang w:eastAsia="ko-KR"/>
                <w:rPrChange w:id="24746" w:author="CR#0701r1" w:date="2020-04-04T13:17:00Z">
                  <w:rPr>
                    <w:sz w:val="16"/>
                    <w:szCs w:val="16"/>
                    <w:lang w:eastAsia="ko-KR"/>
                  </w:rPr>
                </w:rPrChange>
              </w:rPr>
              <w:t>2018-03</w:t>
            </w:r>
          </w:p>
        </w:tc>
        <w:tc>
          <w:tcPr>
            <w:tcW w:w="709" w:type="dxa"/>
            <w:shd w:val="solid" w:color="FFFFFF" w:fill="auto"/>
          </w:tcPr>
          <w:p w:rsidR="00C5299F" w:rsidRPr="008E2A69" w:rsidRDefault="00C5299F" w:rsidP="00BE5FF6">
            <w:pPr>
              <w:pStyle w:val="TAC"/>
              <w:keepNext w:val="0"/>
              <w:keepLines w:val="0"/>
              <w:widowControl w:val="0"/>
              <w:jc w:val="left"/>
              <w:rPr>
                <w:sz w:val="16"/>
                <w:szCs w:val="16"/>
                <w:lang w:eastAsia="ko-KR"/>
                <w:rPrChange w:id="24747" w:author="CR#0701r1" w:date="2020-04-04T13:17:00Z">
                  <w:rPr>
                    <w:sz w:val="16"/>
                    <w:szCs w:val="16"/>
                    <w:lang w:eastAsia="ko-KR"/>
                  </w:rPr>
                </w:rPrChange>
              </w:rPr>
            </w:pPr>
            <w:r w:rsidRPr="008E2A69">
              <w:rPr>
                <w:sz w:val="16"/>
                <w:szCs w:val="16"/>
                <w:lang w:eastAsia="ko-KR"/>
                <w:rPrChange w:id="24748" w:author="CR#0701r1" w:date="2020-04-04T13:17:00Z">
                  <w:rPr>
                    <w:sz w:val="16"/>
                    <w:szCs w:val="16"/>
                    <w:lang w:eastAsia="ko-KR"/>
                  </w:rPr>
                </w:rPrChange>
              </w:rPr>
              <w:t>R</w:t>
            </w:r>
            <w:r w:rsidR="001118EA" w:rsidRPr="008E2A69">
              <w:rPr>
                <w:sz w:val="16"/>
                <w:szCs w:val="16"/>
                <w:lang w:eastAsia="ko-KR"/>
                <w:rPrChange w:id="24749" w:author="CR#0701r1" w:date="2020-04-04T13:17:00Z">
                  <w:rPr>
                    <w:sz w:val="16"/>
                    <w:szCs w:val="16"/>
                    <w:lang w:eastAsia="ko-KR"/>
                  </w:rPr>
                </w:rPrChange>
              </w:rPr>
              <w:t>P-</w:t>
            </w:r>
            <w:r w:rsidRPr="008E2A69">
              <w:rPr>
                <w:sz w:val="16"/>
                <w:szCs w:val="16"/>
                <w:lang w:eastAsia="ko-KR"/>
                <w:rPrChange w:id="24750" w:author="CR#0701r1" w:date="2020-04-04T13:17:00Z">
                  <w:rPr>
                    <w:sz w:val="16"/>
                    <w:szCs w:val="16"/>
                    <w:lang w:eastAsia="ko-KR"/>
                  </w:rPr>
                </w:rPrChange>
              </w:rPr>
              <w:t>79</w:t>
            </w:r>
          </w:p>
        </w:tc>
        <w:tc>
          <w:tcPr>
            <w:tcW w:w="992" w:type="dxa"/>
            <w:shd w:val="solid" w:color="FFFFFF" w:fill="auto"/>
          </w:tcPr>
          <w:p w:rsidR="00C5299F" w:rsidRPr="008E2A69" w:rsidRDefault="00C5299F" w:rsidP="00BE5FF6">
            <w:pPr>
              <w:pStyle w:val="TAC"/>
              <w:keepNext w:val="0"/>
              <w:keepLines w:val="0"/>
              <w:widowControl w:val="0"/>
              <w:jc w:val="left"/>
              <w:rPr>
                <w:sz w:val="16"/>
                <w:szCs w:val="16"/>
                <w:lang w:eastAsia="ko-KR"/>
                <w:rPrChange w:id="24751" w:author="CR#0701r1" w:date="2020-04-04T13:17:00Z">
                  <w:rPr>
                    <w:sz w:val="16"/>
                    <w:szCs w:val="16"/>
                    <w:lang w:eastAsia="ko-KR"/>
                  </w:rPr>
                </w:rPrChange>
              </w:rPr>
            </w:pPr>
            <w:r w:rsidRPr="008E2A69">
              <w:rPr>
                <w:sz w:val="16"/>
                <w:szCs w:val="16"/>
                <w:lang w:eastAsia="ko-KR"/>
                <w:rPrChange w:id="24752" w:author="CR#0701r1" w:date="2020-04-04T13:17:00Z">
                  <w:rPr>
                    <w:sz w:val="16"/>
                    <w:szCs w:val="16"/>
                    <w:lang w:eastAsia="ko-KR"/>
                  </w:rPr>
                </w:rPrChange>
              </w:rPr>
              <w:t>RP-180440</w:t>
            </w:r>
          </w:p>
        </w:tc>
        <w:tc>
          <w:tcPr>
            <w:tcW w:w="567" w:type="dxa"/>
            <w:shd w:val="solid" w:color="FFFFFF" w:fill="auto"/>
          </w:tcPr>
          <w:p w:rsidR="00C5299F" w:rsidRPr="008E2A69" w:rsidRDefault="00C5299F" w:rsidP="00BE5FF6">
            <w:pPr>
              <w:pStyle w:val="TAC"/>
              <w:keepNext w:val="0"/>
              <w:keepLines w:val="0"/>
              <w:widowControl w:val="0"/>
              <w:rPr>
                <w:sz w:val="16"/>
                <w:lang w:eastAsia="ko-KR"/>
                <w:rPrChange w:id="24753" w:author="CR#0701r1" w:date="2020-04-04T13:17:00Z">
                  <w:rPr>
                    <w:sz w:val="16"/>
                    <w:lang w:eastAsia="ko-KR"/>
                  </w:rPr>
                </w:rPrChange>
              </w:rPr>
            </w:pPr>
            <w:r w:rsidRPr="008E2A69">
              <w:rPr>
                <w:sz w:val="16"/>
                <w:lang w:eastAsia="ko-KR"/>
                <w:rPrChange w:id="24754" w:author="CR#0701r1" w:date="2020-04-04T13:17:00Z">
                  <w:rPr>
                    <w:sz w:val="16"/>
                    <w:lang w:eastAsia="ko-KR"/>
                  </w:rPr>
                </w:rPrChange>
              </w:rPr>
              <w:t>0039</w:t>
            </w:r>
          </w:p>
        </w:tc>
        <w:tc>
          <w:tcPr>
            <w:tcW w:w="425" w:type="dxa"/>
            <w:shd w:val="solid" w:color="FFFFFF" w:fill="auto"/>
          </w:tcPr>
          <w:p w:rsidR="00C5299F" w:rsidRPr="008E2A69" w:rsidRDefault="00C5299F" w:rsidP="00BE5FF6">
            <w:pPr>
              <w:pStyle w:val="TAC"/>
              <w:keepNext w:val="0"/>
              <w:keepLines w:val="0"/>
              <w:widowControl w:val="0"/>
              <w:rPr>
                <w:sz w:val="16"/>
                <w:lang w:eastAsia="ko-KR"/>
                <w:rPrChange w:id="24755" w:author="CR#0701r1" w:date="2020-04-04T13:17:00Z">
                  <w:rPr>
                    <w:sz w:val="16"/>
                    <w:lang w:eastAsia="ko-KR"/>
                  </w:rPr>
                </w:rPrChange>
              </w:rPr>
            </w:pPr>
            <w:r w:rsidRPr="008E2A69">
              <w:rPr>
                <w:sz w:val="16"/>
                <w:lang w:eastAsia="ko-KR"/>
                <w:rPrChange w:id="24756" w:author="CR#0701r1" w:date="2020-04-04T13:17:00Z">
                  <w:rPr>
                    <w:sz w:val="16"/>
                    <w:lang w:eastAsia="ko-KR"/>
                  </w:rPr>
                </w:rPrChange>
              </w:rPr>
              <w:t>1</w:t>
            </w:r>
          </w:p>
        </w:tc>
        <w:tc>
          <w:tcPr>
            <w:tcW w:w="426" w:type="dxa"/>
            <w:shd w:val="solid" w:color="FFFFFF" w:fill="auto"/>
          </w:tcPr>
          <w:p w:rsidR="00C5299F" w:rsidRPr="008E2A69" w:rsidRDefault="00C5299F" w:rsidP="00BE5FF6">
            <w:pPr>
              <w:pStyle w:val="TAC"/>
              <w:keepNext w:val="0"/>
              <w:keepLines w:val="0"/>
              <w:widowControl w:val="0"/>
              <w:rPr>
                <w:sz w:val="16"/>
                <w:szCs w:val="16"/>
                <w:lang w:eastAsia="ko-KR"/>
                <w:rPrChange w:id="24757" w:author="CR#0701r1" w:date="2020-04-04T13:17:00Z">
                  <w:rPr>
                    <w:sz w:val="16"/>
                    <w:szCs w:val="16"/>
                    <w:lang w:eastAsia="ko-KR"/>
                  </w:rPr>
                </w:rPrChange>
              </w:rPr>
            </w:pPr>
            <w:r w:rsidRPr="008E2A69">
              <w:rPr>
                <w:sz w:val="16"/>
                <w:szCs w:val="16"/>
                <w:lang w:eastAsia="ko-KR"/>
                <w:rPrChange w:id="24758" w:author="CR#0701r1" w:date="2020-04-04T13:17:00Z">
                  <w:rPr>
                    <w:sz w:val="16"/>
                    <w:szCs w:val="16"/>
                    <w:lang w:eastAsia="ko-KR"/>
                  </w:rPr>
                </w:rPrChange>
              </w:rPr>
              <w:t>F</w:t>
            </w:r>
          </w:p>
        </w:tc>
        <w:tc>
          <w:tcPr>
            <w:tcW w:w="5103" w:type="dxa"/>
            <w:shd w:val="solid" w:color="FFFFFF" w:fill="auto"/>
          </w:tcPr>
          <w:p w:rsidR="00C5299F" w:rsidRPr="008E2A69" w:rsidRDefault="00C5299F" w:rsidP="00BE5FF6">
            <w:pPr>
              <w:pStyle w:val="TAL"/>
              <w:keepNext w:val="0"/>
              <w:keepLines w:val="0"/>
              <w:widowControl w:val="0"/>
              <w:rPr>
                <w:sz w:val="16"/>
                <w:szCs w:val="16"/>
                <w:lang w:eastAsia="ko-KR"/>
                <w:rPrChange w:id="24759" w:author="CR#0701r1" w:date="2020-04-04T13:17:00Z">
                  <w:rPr>
                    <w:sz w:val="16"/>
                    <w:szCs w:val="16"/>
                    <w:lang w:eastAsia="ko-KR"/>
                  </w:rPr>
                </w:rPrChange>
              </w:rPr>
            </w:pPr>
            <w:r w:rsidRPr="008E2A69">
              <w:rPr>
                <w:sz w:val="16"/>
                <w:szCs w:val="16"/>
                <w:lang w:eastAsia="ko-KR"/>
                <w:rPrChange w:id="24760" w:author="CR#0701r1" w:date="2020-04-04T13:17:00Z">
                  <w:rPr>
                    <w:sz w:val="16"/>
                    <w:szCs w:val="16"/>
                    <w:lang w:eastAsia="ko-KR"/>
                  </w:rPr>
                </w:rPrChange>
              </w:rPr>
              <w:t>General corrections on TS 38.321</w:t>
            </w:r>
          </w:p>
        </w:tc>
        <w:tc>
          <w:tcPr>
            <w:tcW w:w="708" w:type="dxa"/>
            <w:shd w:val="solid" w:color="FFFFFF" w:fill="auto"/>
          </w:tcPr>
          <w:p w:rsidR="00C5299F" w:rsidRPr="008E2A69" w:rsidRDefault="00C5299F" w:rsidP="00BE5FF6">
            <w:pPr>
              <w:pStyle w:val="TAC"/>
              <w:keepNext w:val="0"/>
              <w:keepLines w:val="0"/>
              <w:widowControl w:val="0"/>
              <w:jc w:val="left"/>
              <w:rPr>
                <w:sz w:val="16"/>
                <w:szCs w:val="16"/>
                <w:lang w:eastAsia="ko-KR"/>
                <w:rPrChange w:id="24761" w:author="CR#0701r1" w:date="2020-04-04T13:17:00Z">
                  <w:rPr>
                    <w:sz w:val="16"/>
                    <w:szCs w:val="16"/>
                    <w:lang w:eastAsia="ko-KR"/>
                  </w:rPr>
                </w:rPrChange>
              </w:rPr>
            </w:pPr>
            <w:r w:rsidRPr="008E2A69">
              <w:rPr>
                <w:sz w:val="16"/>
                <w:szCs w:val="16"/>
                <w:lang w:eastAsia="ko-KR"/>
                <w:rPrChange w:id="24762" w:author="CR#0701r1" w:date="2020-04-04T13:17:00Z">
                  <w:rPr>
                    <w:sz w:val="16"/>
                    <w:szCs w:val="16"/>
                    <w:lang w:eastAsia="ko-KR"/>
                  </w:rPr>
                </w:rPrChange>
              </w:rPr>
              <w:t>15.1.0</w:t>
            </w:r>
          </w:p>
        </w:tc>
      </w:tr>
      <w:tr w:rsidR="008E2A69" w:rsidRPr="008E2A69" w:rsidTr="005424D2">
        <w:tc>
          <w:tcPr>
            <w:tcW w:w="709" w:type="dxa"/>
            <w:shd w:val="solid" w:color="FFFFFF" w:fill="auto"/>
          </w:tcPr>
          <w:p w:rsidR="008A1C19" w:rsidRPr="008E2A69" w:rsidRDefault="008A1C19" w:rsidP="00BE5FF6">
            <w:pPr>
              <w:pStyle w:val="TAC"/>
              <w:keepNext w:val="0"/>
              <w:keepLines w:val="0"/>
              <w:widowControl w:val="0"/>
              <w:rPr>
                <w:sz w:val="16"/>
                <w:szCs w:val="16"/>
                <w:lang w:eastAsia="ko-KR"/>
                <w:rPrChange w:id="24763" w:author="CR#0701r1" w:date="2020-04-04T13:17:00Z">
                  <w:rPr>
                    <w:sz w:val="16"/>
                    <w:szCs w:val="16"/>
                    <w:lang w:eastAsia="ko-KR"/>
                  </w:rPr>
                </w:rPrChange>
              </w:rPr>
            </w:pPr>
            <w:r w:rsidRPr="008E2A69">
              <w:rPr>
                <w:sz w:val="16"/>
                <w:szCs w:val="16"/>
                <w:lang w:eastAsia="ko-KR"/>
                <w:rPrChange w:id="24764" w:author="CR#0701r1" w:date="2020-04-04T13:17:00Z">
                  <w:rPr>
                    <w:sz w:val="16"/>
                    <w:szCs w:val="16"/>
                    <w:lang w:eastAsia="ko-KR"/>
                  </w:rPr>
                </w:rPrChange>
              </w:rPr>
              <w:t>2018-03</w:t>
            </w:r>
          </w:p>
        </w:tc>
        <w:tc>
          <w:tcPr>
            <w:tcW w:w="709" w:type="dxa"/>
            <w:shd w:val="solid" w:color="FFFFFF" w:fill="auto"/>
          </w:tcPr>
          <w:p w:rsidR="008A1C19" w:rsidRPr="008E2A69" w:rsidRDefault="008A1C19" w:rsidP="00BE5FF6">
            <w:pPr>
              <w:pStyle w:val="TAC"/>
              <w:keepNext w:val="0"/>
              <w:keepLines w:val="0"/>
              <w:widowControl w:val="0"/>
              <w:jc w:val="left"/>
              <w:rPr>
                <w:sz w:val="16"/>
                <w:szCs w:val="16"/>
                <w:lang w:eastAsia="ko-KR"/>
                <w:rPrChange w:id="24765" w:author="CR#0701r1" w:date="2020-04-04T13:17:00Z">
                  <w:rPr>
                    <w:sz w:val="16"/>
                    <w:szCs w:val="16"/>
                    <w:lang w:eastAsia="ko-KR"/>
                  </w:rPr>
                </w:rPrChange>
              </w:rPr>
            </w:pPr>
            <w:r w:rsidRPr="008E2A69">
              <w:rPr>
                <w:sz w:val="16"/>
                <w:szCs w:val="16"/>
                <w:lang w:eastAsia="ko-KR"/>
                <w:rPrChange w:id="24766" w:author="CR#0701r1" w:date="2020-04-04T13:17:00Z">
                  <w:rPr>
                    <w:sz w:val="16"/>
                    <w:szCs w:val="16"/>
                    <w:lang w:eastAsia="ko-KR"/>
                  </w:rPr>
                </w:rPrChange>
              </w:rPr>
              <w:t>R</w:t>
            </w:r>
            <w:r w:rsidR="001118EA" w:rsidRPr="008E2A69">
              <w:rPr>
                <w:sz w:val="16"/>
                <w:szCs w:val="16"/>
                <w:lang w:eastAsia="ko-KR"/>
                <w:rPrChange w:id="24767" w:author="CR#0701r1" w:date="2020-04-04T13:17:00Z">
                  <w:rPr>
                    <w:sz w:val="16"/>
                    <w:szCs w:val="16"/>
                    <w:lang w:eastAsia="ko-KR"/>
                  </w:rPr>
                </w:rPrChange>
              </w:rPr>
              <w:t>P-</w:t>
            </w:r>
            <w:r w:rsidRPr="008E2A69">
              <w:rPr>
                <w:sz w:val="16"/>
                <w:szCs w:val="16"/>
                <w:lang w:eastAsia="ko-KR"/>
                <w:rPrChange w:id="24768" w:author="CR#0701r1" w:date="2020-04-04T13:17:00Z">
                  <w:rPr>
                    <w:sz w:val="16"/>
                    <w:szCs w:val="16"/>
                    <w:lang w:eastAsia="ko-KR"/>
                  </w:rPr>
                </w:rPrChange>
              </w:rPr>
              <w:t>79</w:t>
            </w:r>
          </w:p>
        </w:tc>
        <w:tc>
          <w:tcPr>
            <w:tcW w:w="992" w:type="dxa"/>
            <w:shd w:val="solid" w:color="FFFFFF" w:fill="auto"/>
          </w:tcPr>
          <w:p w:rsidR="008A1C19" w:rsidRPr="008E2A69" w:rsidRDefault="008A1C19" w:rsidP="00BE5FF6">
            <w:pPr>
              <w:pStyle w:val="TAC"/>
              <w:keepNext w:val="0"/>
              <w:keepLines w:val="0"/>
              <w:widowControl w:val="0"/>
              <w:jc w:val="left"/>
              <w:rPr>
                <w:sz w:val="16"/>
                <w:szCs w:val="16"/>
                <w:lang w:eastAsia="ko-KR"/>
                <w:rPrChange w:id="24769" w:author="CR#0701r1" w:date="2020-04-04T13:17:00Z">
                  <w:rPr>
                    <w:sz w:val="16"/>
                    <w:szCs w:val="16"/>
                    <w:lang w:eastAsia="ko-KR"/>
                  </w:rPr>
                </w:rPrChange>
              </w:rPr>
            </w:pPr>
            <w:r w:rsidRPr="008E2A69">
              <w:rPr>
                <w:sz w:val="16"/>
                <w:szCs w:val="16"/>
                <w:lang w:eastAsia="ko-KR"/>
                <w:rPrChange w:id="24770" w:author="CR#0701r1" w:date="2020-04-04T13:17:00Z">
                  <w:rPr>
                    <w:sz w:val="16"/>
                    <w:szCs w:val="16"/>
                    <w:lang w:eastAsia="ko-KR"/>
                  </w:rPr>
                </w:rPrChange>
              </w:rPr>
              <w:t>RP-180440</w:t>
            </w:r>
          </w:p>
        </w:tc>
        <w:tc>
          <w:tcPr>
            <w:tcW w:w="567" w:type="dxa"/>
            <w:shd w:val="solid" w:color="FFFFFF" w:fill="auto"/>
          </w:tcPr>
          <w:p w:rsidR="008A1C19" w:rsidRPr="008E2A69" w:rsidRDefault="008A1C19" w:rsidP="00BE5FF6">
            <w:pPr>
              <w:pStyle w:val="TAC"/>
              <w:keepNext w:val="0"/>
              <w:keepLines w:val="0"/>
              <w:widowControl w:val="0"/>
              <w:rPr>
                <w:sz w:val="16"/>
                <w:lang w:eastAsia="ko-KR"/>
                <w:rPrChange w:id="24771" w:author="CR#0701r1" w:date="2020-04-04T13:17:00Z">
                  <w:rPr>
                    <w:sz w:val="16"/>
                    <w:lang w:eastAsia="ko-KR"/>
                  </w:rPr>
                </w:rPrChange>
              </w:rPr>
            </w:pPr>
            <w:r w:rsidRPr="008E2A69">
              <w:rPr>
                <w:sz w:val="16"/>
                <w:lang w:eastAsia="ko-KR"/>
                <w:rPrChange w:id="24772" w:author="CR#0701r1" w:date="2020-04-04T13:17:00Z">
                  <w:rPr>
                    <w:sz w:val="16"/>
                    <w:lang w:eastAsia="ko-KR"/>
                  </w:rPr>
                </w:rPrChange>
              </w:rPr>
              <w:t>0041</w:t>
            </w:r>
          </w:p>
        </w:tc>
        <w:tc>
          <w:tcPr>
            <w:tcW w:w="425" w:type="dxa"/>
            <w:shd w:val="solid" w:color="FFFFFF" w:fill="auto"/>
          </w:tcPr>
          <w:p w:rsidR="008A1C19" w:rsidRPr="008E2A69" w:rsidRDefault="008A1C19" w:rsidP="00BE5FF6">
            <w:pPr>
              <w:pStyle w:val="TAC"/>
              <w:keepNext w:val="0"/>
              <w:keepLines w:val="0"/>
              <w:widowControl w:val="0"/>
              <w:rPr>
                <w:sz w:val="16"/>
                <w:lang w:eastAsia="ko-KR"/>
                <w:rPrChange w:id="24773" w:author="CR#0701r1" w:date="2020-04-04T13:17:00Z">
                  <w:rPr>
                    <w:sz w:val="16"/>
                    <w:lang w:eastAsia="ko-KR"/>
                  </w:rPr>
                </w:rPrChange>
              </w:rPr>
            </w:pPr>
            <w:r w:rsidRPr="008E2A69">
              <w:rPr>
                <w:sz w:val="16"/>
                <w:lang w:eastAsia="ko-KR"/>
                <w:rPrChange w:id="24774" w:author="CR#0701r1" w:date="2020-04-04T13:17:00Z">
                  <w:rPr>
                    <w:sz w:val="16"/>
                    <w:lang w:eastAsia="ko-KR"/>
                  </w:rPr>
                </w:rPrChange>
              </w:rPr>
              <w:t>-</w:t>
            </w:r>
          </w:p>
        </w:tc>
        <w:tc>
          <w:tcPr>
            <w:tcW w:w="426" w:type="dxa"/>
            <w:shd w:val="solid" w:color="FFFFFF" w:fill="auto"/>
          </w:tcPr>
          <w:p w:rsidR="008A1C19" w:rsidRPr="008E2A69" w:rsidRDefault="008A1C19" w:rsidP="00BE5FF6">
            <w:pPr>
              <w:pStyle w:val="TAC"/>
              <w:keepNext w:val="0"/>
              <w:keepLines w:val="0"/>
              <w:widowControl w:val="0"/>
              <w:rPr>
                <w:sz w:val="16"/>
                <w:szCs w:val="16"/>
                <w:lang w:eastAsia="ko-KR"/>
                <w:rPrChange w:id="24775" w:author="CR#0701r1" w:date="2020-04-04T13:17:00Z">
                  <w:rPr>
                    <w:sz w:val="16"/>
                    <w:szCs w:val="16"/>
                    <w:lang w:eastAsia="ko-KR"/>
                  </w:rPr>
                </w:rPrChange>
              </w:rPr>
            </w:pPr>
            <w:r w:rsidRPr="008E2A69">
              <w:rPr>
                <w:sz w:val="16"/>
                <w:szCs w:val="16"/>
                <w:lang w:eastAsia="ko-KR"/>
                <w:rPrChange w:id="24776" w:author="CR#0701r1" w:date="2020-04-04T13:17:00Z">
                  <w:rPr>
                    <w:sz w:val="16"/>
                    <w:szCs w:val="16"/>
                    <w:lang w:eastAsia="ko-KR"/>
                  </w:rPr>
                </w:rPrChange>
              </w:rPr>
              <w:t>B</w:t>
            </w:r>
          </w:p>
        </w:tc>
        <w:tc>
          <w:tcPr>
            <w:tcW w:w="5103" w:type="dxa"/>
            <w:shd w:val="solid" w:color="FFFFFF" w:fill="auto"/>
          </w:tcPr>
          <w:p w:rsidR="008A1C19" w:rsidRPr="008E2A69" w:rsidRDefault="008A1C19" w:rsidP="00BE5FF6">
            <w:pPr>
              <w:pStyle w:val="TAL"/>
              <w:keepNext w:val="0"/>
              <w:keepLines w:val="0"/>
              <w:widowControl w:val="0"/>
              <w:rPr>
                <w:sz w:val="16"/>
                <w:szCs w:val="16"/>
                <w:lang w:eastAsia="ko-KR"/>
                <w:rPrChange w:id="24777" w:author="CR#0701r1" w:date="2020-04-04T13:17:00Z">
                  <w:rPr>
                    <w:sz w:val="16"/>
                    <w:szCs w:val="16"/>
                    <w:lang w:eastAsia="ko-KR"/>
                  </w:rPr>
                </w:rPrChange>
              </w:rPr>
            </w:pPr>
            <w:r w:rsidRPr="008E2A69">
              <w:rPr>
                <w:sz w:val="16"/>
                <w:szCs w:val="16"/>
                <w:lang w:eastAsia="ko-KR"/>
                <w:rPrChange w:id="24778" w:author="CR#0701r1" w:date="2020-04-04T13:17:00Z">
                  <w:rPr>
                    <w:sz w:val="16"/>
                    <w:szCs w:val="16"/>
                    <w:lang w:eastAsia="ko-KR"/>
                  </w:rPr>
                </w:rPrChange>
              </w:rPr>
              <w:t>Introduction of MAC CEs for NR MIMO</w:t>
            </w:r>
          </w:p>
        </w:tc>
        <w:tc>
          <w:tcPr>
            <w:tcW w:w="708" w:type="dxa"/>
            <w:shd w:val="solid" w:color="FFFFFF" w:fill="auto"/>
          </w:tcPr>
          <w:p w:rsidR="008A1C19" w:rsidRPr="008E2A69" w:rsidRDefault="008A1C19" w:rsidP="00BE5FF6">
            <w:pPr>
              <w:pStyle w:val="TAC"/>
              <w:keepNext w:val="0"/>
              <w:keepLines w:val="0"/>
              <w:widowControl w:val="0"/>
              <w:jc w:val="left"/>
              <w:rPr>
                <w:sz w:val="16"/>
                <w:szCs w:val="16"/>
                <w:lang w:eastAsia="ko-KR"/>
                <w:rPrChange w:id="24779" w:author="CR#0701r1" w:date="2020-04-04T13:17:00Z">
                  <w:rPr>
                    <w:sz w:val="16"/>
                    <w:szCs w:val="16"/>
                    <w:lang w:eastAsia="ko-KR"/>
                  </w:rPr>
                </w:rPrChange>
              </w:rPr>
            </w:pPr>
            <w:r w:rsidRPr="008E2A69">
              <w:rPr>
                <w:sz w:val="16"/>
                <w:szCs w:val="16"/>
                <w:lang w:eastAsia="ko-KR"/>
                <w:rPrChange w:id="24780" w:author="CR#0701r1" w:date="2020-04-04T13:17:00Z">
                  <w:rPr>
                    <w:sz w:val="16"/>
                    <w:szCs w:val="16"/>
                    <w:lang w:eastAsia="ko-KR"/>
                  </w:rPr>
                </w:rPrChange>
              </w:rPr>
              <w:t>15.1.0</w:t>
            </w:r>
          </w:p>
        </w:tc>
      </w:tr>
      <w:tr w:rsidR="008E2A69" w:rsidRPr="008E2A69" w:rsidTr="005424D2">
        <w:tc>
          <w:tcPr>
            <w:tcW w:w="709" w:type="dxa"/>
            <w:shd w:val="solid" w:color="FFFFFF" w:fill="auto"/>
          </w:tcPr>
          <w:p w:rsidR="001118EA" w:rsidRPr="008E2A69" w:rsidRDefault="001118EA" w:rsidP="00BE5FF6">
            <w:pPr>
              <w:pStyle w:val="TAC"/>
              <w:keepNext w:val="0"/>
              <w:keepLines w:val="0"/>
              <w:widowControl w:val="0"/>
              <w:rPr>
                <w:sz w:val="16"/>
                <w:szCs w:val="16"/>
                <w:lang w:eastAsia="ko-KR"/>
                <w:rPrChange w:id="24781" w:author="CR#0701r1" w:date="2020-04-04T13:17:00Z">
                  <w:rPr>
                    <w:sz w:val="16"/>
                    <w:szCs w:val="16"/>
                    <w:lang w:eastAsia="ko-KR"/>
                  </w:rPr>
                </w:rPrChange>
              </w:rPr>
            </w:pPr>
            <w:r w:rsidRPr="008E2A69">
              <w:rPr>
                <w:sz w:val="16"/>
                <w:szCs w:val="16"/>
                <w:lang w:eastAsia="ko-KR"/>
                <w:rPrChange w:id="24782" w:author="CR#0701r1" w:date="2020-04-04T13:17:00Z">
                  <w:rPr>
                    <w:sz w:val="16"/>
                    <w:szCs w:val="16"/>
                    <w:lang w:eastAsia="ko-KR"/>
                  </w:rPr>
                </w:rPrChange>
              </w:rPr>
              <w:t>2018-06</w:t>
            </w:r>
          </w:p>
        </w:tc>
        <w:tc>
          <w:tcPr>
            <w:tcW w:w="709" w:type="dxa"/>
            <w:shd w:val="solid" w:color="FFFFFF" w:fill="auto"/>
          </w:tcPr>
          <w:p w:rsidR="001118EA" w:rsidRPr="008E2A69" w:rsidRDefault="001118EA" w:rsidP="00BE5FF6">
            <w:pPr>
              <w:pStyle w:val="TAC"/>
              <w:keepNext w:val="0"/>
              <w:keepLines w:val="0"/>
              <w:widowControl w:val="0"/>
              <w:jc w:val="left"/>
              <w:rPr>
                <w:sz w:val="16"/>
                <w:szCs w:val="16"/>
                <w:lang w:eastAsia="ko-KR"/>
                <w:rPrChange w:id="24783" w:author="CR#0701r1" w:date="2020-04-04T13:17:00Z">
                  <w:rPr>
                    <w:sz w:val="16"/>
                    <w:szCs w:val="16"/>
                    <w:lang w:eastAsia="ko-KR"/>
                  </w:rPr>
                </w:rPrChange>
              </w:rPr>
            </w:pPr>
            <w:r w:rsidRPr="008E2A69">
              <w:rPr>
                <w:sz w:val="16"/>
                <w:szCs w:val="16"/>
                <w:lang w:eastAsia="ko-KR"/>
                <w:rPrChange w:id="24784" w:author="CR#0701r1" w:date="2020-04-04T13:17:00Z">
                  <w:rPr>
                    <w:sz w:val="16"/>
                    <w:szCs w:val="16"/>
                    <w:lang w:eastAsia="ko-KR"/>
                  </w:rPr>
                </w:rPrChange>
              </w:rPr>
              <w:t>RP-80</w:t>
            </w:r>
          </w:p>
        </w:tc>
        <w:tc>
          <w:tcPr>
            <w:tcW w:w="992" w:type="dxa"/>
            <w:shd w:val="solid" w:color="FFFFFF" w:fill="auto"/>
          </w:tcPr>
          <w:p w:rsidR="001118EA" w:rsidRPr="008E2A69" w:rsidRDefault="001118EA" w:rsidP="00BE5FF6">
            <w:pPr>
              <w:pStyle w:val="TAC"/>
              <w:keepNext w:val="0"/>
              <w:keepLines w:val="0"/>
              <w:widowControl w:val="0"/>
              <w:jc w:val="left"/>
              <w:rPr>
                <w:sz w:val="16"/>
                <w:szCs w:val="16"/>
                <w:lang w:eastAsia="ko-KR"/>
                <w:rPrChange w:id="24785" w:author="CR#0701r1" w:date="2020-04-04T13:17:00Z">
                  <w:rPr>
                    <w:sz w:val="16"/>
                    <w:szCs w:val="16"/>
                    <w:lang w:eastAsia="ko-KR"/>
                  </w:rPr>
                </w:rPrChange>
              </w:rPr>
            </w:pPr>
            <w:r w:rsidRPr="008E2A69">
              <w:rPr>
                <w:sz w:val="16"/>
                <w:szCs w:val="16"/>
                <w:lang w:eastAsia="ko-KR"/>
                <w:rPrChange w:id="24786" w:author="CR#0701r1" w:date="2020-04-04T13:17:00Z">
                  <w:rPr>
                    <w:sz w:val="16"/>
                    <w:szCs w:val="16"/>
                    <w:lang w:eastAsia="ko-KR"/>
                  </w:rPr>
                </w:rPrChange>
              </w:rPr>
              <w:t>RP-181216</w:t>
            </w:r>
          </w:p>
        </w:tc>
        <w:tc>
          <w:tcPr>
            <w:tcW w:w="567" w:type="dxa"/>
            <w:shd w:val="solid" w:color="FFFFFF" w:fill="auto"/>
          </w:tcPr>
          <w:p w:rsidR="001118EA" w:rsidRPr="008E2A69" w:rsidRDefault="001118EA" w:rsidP="00BE5FF6">
            <w:pPr>
              <w:pStyle w:val="TAC"/>
              <w:keepNext w:val="0"/>
              <w:keepLines w:val="0"/>
              <w:widowControl w:val="0"/>
              <w:rPr>
                <w:sz w:val="16"/>
                <w:lang w:eastAsia="ko-KR"/>
                <w:rPrChange w:id="24787" w:author="CR#0701r1" w:date="2020-04-04T13:17:00Z">
                  <w:rPr>
                    <w:sz w:val="16"/>
                    <w:lang w:eastAsia="ko-KR"/>
                  </w:rPr>
                </w:rPrChange>
              </w:rPr>
            </w:pPr>
            <w:r w:rsidRPr="008E2A69">
              <w:rPr>
                <w:sz w:val="16"/>
                <w:lang w:eastAsia="ko-KR"/>
                <w:rPrChange w:id="24788" w:author="CR#0701r1" w:date="2020-04-04T13:17:00Z">
                  <w:rPr>
                    <w:sz w:val="16"/>
                    <w:lang w:eastAsia="ko-KR"/>
                  </w:rPr>
                </w:rPrChange>
              </w:rPr>
              <w:t>0057</w:t>
            </w:r>
          </w:p>
        </w:tc>
        <w:tc>
          <w:tcPr>
            <w:tcW w:w="425" w:type="dxa"/>
            <w:shd w:val="solid" w:color="FFFFFF" w:fill="auto"/>
          </w:tcPr>
          <w:p w:rsidR="001118EA" w:rsidRPr="008E2A69" w:rsidRDefault="001118EA" w:rsidP="00BE5FF6">
            <w:pPr>
              <w:pStyle w:val="TAC"/>
              <w:keepNext w:val="0"/>
              <w:keepLines w:val="0"/>
              <w:widowControl w:val="0"/>
              <w:rPr>
                <w:sz w:val="16"/>
                <w:lang w:eastAsia="ko-KR"/>
                <w:rPrChange w:id="24789" w:author="CR#0701r1" w:date="2020-04-04T13:17:00Z">
                  <w:rPr>
                    <w:sz w:val="16"/>
                    <w:lang w:eastAsia="ko-KR"/>
                  </w:rPr>
                </w:rPrChange>
              </w:rPr>
            </w:pPr>
            <w:r w:rsidRPr="008E2A69">
              <w:rPr>
                <w:sz w:val="16"/>
                <w:lang w:eastAsia="ko-KR"/>
                <w:rPrChange w:id="24790" w:author="CR#0701r1" w:date="2020-04-04T13:17:00Z">
                  <w:rPr>
                    <w:sz w:val="16"/>
                    <w:lang w:eastAsia="ko-KR"/>
                  </w:rPr>
                </w:rPrChange>
              </w:rPr>
              <w:t>5</w:t>
            </w:r>
          </w:p>
        </w:tc>
        <w:tc>
          <w:tcPr>
            <w:tcW w:w="426" w:type="dxa"/>
            <w:shd w:val="solid" w:color="FFFFFF" w:fill="auto"/>
          </w:tcPr>
          <w:p w:rsidR="001118EA" w:rsidRPr="008E2A69" w:rsidRDefault="001118EA" w:rsidP="00BE5FF6">
            <w:pPr>
              <w:pStyle w:val="TAC"/>
              <w:keepNext w:val="0"/>
              <w:keepLines w:val="0"/>
              <w:widowControl w:val="0"/>
              <w:rPr>
                <w:sz w:val="16"/>
                <w:szCs w:val="16"/>
                <w:lang w:eastAsia="ko-KR"/>
                <w:rPrChange w:id="24791" w:author="CR#0701r1" w:date="2020-04-04T13:17:00Z">
                  <w:rPr>
                    <w:sz w:val="16"/>
                    <w:szCs w:val="16"/>
                    <w:lang w:eastAsia="ko-KR"/>
                  </w:rPr>
                </w:rPrChange>
              </w:rPr>
            </w:pPr>
            <w:r w:rsidRPr="008E2A69">
              <w:rPr>
                <w:sz w:val="16"/>
                <w:szCs w:val="16"/>
                <w:lang w:eastAsia="ko-KR"/>
                <w:rPrChange w:id="24792" w:author="CR#0701r1" w:date="2020-04-04T13:17:00Z">
                  <w:rPr>
                    <w:sz w:val="16"/>
                    <w:szCs w:val="16"/>
                    <w:lang w:eastAsia="ko-KR"/>
                  </w:rPr>
                </w:rPrChange>
              </w:rPr>
              <w:t>F</w:t>
            </w:r>
          </w:p>
        </w:tc>
        <w:tc>
          <w:tcPr>
            <w:tcW w:w="5103" w:type="dxa"/>
            <w:shd w:val="solid" w:color="FFFFFF" w:fill="auto"/>
          </w:tcPr>
          <w:p w:rsidR="001118EA" w:rsidRPr="008E2A69" w:rsidRDefault="001118EA" w:rsidP="00BE5FF6">
            <w:pPr>
              <w:pStyle w:val="TAL"/>
              <w:keepNext w:val="0"/>
              <w:keepLines w:val="0"/>
              <w:widowControl w:val="0"/>
              <w:rPr>
                <w:sz w:val="16"/>
                <w:szCs w:val="16"/>
                <w:lang w:eastAsia="ko-KR"/>
                <w:rPrChange w:id="24793" w:author="CR#0701r1" w:date="2020-04-04T13:17:00Z">
                  <w:rPr>
                    <w:sz w:val="16"/>
                    <w:szCs w:val="16"/>
                    <w:lang w:eastAsia="ko-KR"/>
                  </w:rPr>
                </w:rPrChange>
              </w:rPr>
            </w:pPr>
            <w:r w:rsidRPr="008E2A69">
              <w:rPr>
                <w:sz w:val="16"/>
                <w:szCs w:val="16"/>
                <w:lang w:eastAsia="ko-KR"/>
                <w:rPrChange w:id="24794" w:author="CR#0701r1" w:date="2020-04-04T13:17:00Z">
                  <w:rPr>
                    <w:sz w:val="16"/>
                    <w:szCs w:val="16"/>
                    <w:lang w:eastAsia="ko-KR"/>
                  </w:rPr>
                </w:rPrChange>
              </w:rPr>
              <w:t>Miscellaneous corrections</w:t>
            </w:r>
          </w:p>
        </w:tc>
        <w:tc>
          <w:tcPr>
            <w:tcW w:w="708" w:type="dxa"/>
            <w:shd w:val="solid" w:color="FFFFFF" w:fill="auto"/>
          </w:tcPr>
          <w:p w:rsidR="001118EA" w:rsidRPr="008E2A69" w:rsidRDefault="001118EA" w:rsidP="00BE5FF6">
            <w:pPr>
              <w:pStyle w:val="TAC"/>
              <w:keepNext w:val="0"/>
              <w:keepLines w:val="0"/>
              <w:widowControl w:val="0"/>
              <w:jc w:val="left"/>
              <w:rPr>
                <w:sz w:val="16"/>
                <w:szCs w:val="16"/>
                <w:lang w:eastAsia="ko-KR"/>
                <w:rPrChange w:id="24795" w:author="CR#0701r1" w:date="2020-04-04T13:17:00Z">
                  <w:rPr>
                    <w:sz w:val="16"/>
                    <w:szCs w:val="16"/>
                    <w:lang w:eastAsia="ko-KR"/>
                  </w:rPr>
                </w:rPrChange>
              </w:rPr>
            </w:pPr>
            <w:r w:rsidRPr="008E2A69">
              <w:rPr>
                <w:sz w:val="16"/>
                <w:szCs w:val="16"/>
                <w:lang w:eastAsia="ko-KR"/>
                <w:rPrChange w:id="24796" w:author="CR#0701r1" w:date="2020-04-04T13:17:00Z">
                  <w:rPr>
                    <w:sz w:val="16"/>
                    <w:szCs w:val="16"/>
                    <w:lang w:eastAsia="ko-KR"/>
                  </w:rPr>
                </w:rPrChange>
              </w:rPr>
              <w:t>15.2.0</w:t>
            </w:r>
          </w:p>
        </w:tc>
      </w:tr>
      <w:tr w:rsidR="008E2A69" w:rsidRPr="008E2A69" w:rsidTr="005424D2">
        <w:tc>
          <w:tcPr>
            <w:tcW w:w="709" w:type="dxa"/>
            <w:shd w:val="solid" w:color="FFFFFF" w:fill="auto"/>
          </w:tcPr>
          <w:p w:rsidR="00D338F2" w:rsidRPr="008E2A69" w:rsidRDefault="00D338F2" w:rsidP="00BE5FF6">
            <w:pPr>
              <w:pStyle w:val="TAC"/>
              <w:keepNext w:val="0"/>
              <w:keepLines w:val="0"/>
              <w:widowControl w:val="0"/>
              <w:rPr>
                <w:sz w:val="16"/>
                <w:szCs w:val="16"/>
                <w:lang w:eastAsia="ko-KR"/>
                <w:rPrChange w:id="24797" w:author="CR#0701r1" w:date="2020-04-04T13:17:00Z">
                  <w:rPr>
                    <w:sz w:val="16"/>
                    <w:szCs w:val="16"/>
                    <w:lang w:eastAsia="ko-KR"/>
                  </w:rPr>
                </w:rPrChange>
              </w:rPr>
            </w:pPr>
          </w:p>
        </w:tc>
        <w:tc>
          <w:tcPr>
            <w:tcW w:w="709" w:type="dxa"/>
            <w:shd w:val="solid" w:color="FFFFFF" w:fill="auto"/>
          </w:tcPr>
          <w:p w:rsidR="00D338F2" w:rsidRPr="008E2A69" w:rsidRDefault="00D338F2" w:rsidP="00BE5FF6">
            <w:pPr>
              <w:pStyle w:val="TAC"/>
              <w:keepNext w:val="0"/>
              <w:keepLines w:val="0"/>
              <w:widowControl w:val="0"/>
              <w:jc w:val="left"/>
              <w:rPr>
                <w:sz w:val="16"/>
                <w:szCs w:val="16"/>
                <w:lang w:eastAsia="ko-KR"/>
                <w:rPrChange w:id="24798" w:author="CR#0701r1" w:date="2020-04-04T13:17:00Z">
                  <w:rPr>
                    <w:sz w:val="16"/>
                    <w:szCs w:val="16"/>
                    <w:lang w:eastAsia="ko-KR"/>
                  </w:rPr>
                </w:rPrChange>
              </w:rPr>
            </w:pPr>
            <w:r w:rsidRPr="008E2A69">
              <w:rPr>
                <w:sz w:val="16"/>
                <w:szCs w:val="16"/>
                <w:lang w:eastAsia="ko-KR"/>
                <w:rPrChange w:id="24799" w:author="CR#0701r1" w:date="2020-04-04T13:17:00Z">
                  <w:rPr>
                    <w:sz w:val="16"/>
                    <w:szCs w:val="16"/>
                    <w:lang w:eastAsia="ko-KR"/>
                  </w:rPr>
                </w:rPrChange>
              </w:rPr>
              <w:t>RP-80</w:t>
            </w:r>
          </w:p>
        </w:tc>
        <w:tc>
          <w:tcPr>
            <w:tcW w:w="992" w:type="dxa"/>
            <w:shd w:val="solid" w:color="FFFFFF" w:fill="auto"/>
          </w:tcPr>
          <w:p w:rsidR="00D338F2" w:rsidRPr="008E2A69" w:rsidRDefault="00D338F2" w:rsidP="00BE5FF6">
            <w:pPr>
              <w:pStyle w:val="TAC"/>
              <w:keepNext w:val="0"/>
              <w:keepLines w:val="0"/>
              <w:widowControl w:val="0"/>
              <w:jc w:val="left"/>
              <w:rPr>
                <w:sz w:val="16"/>
                <w:szCs w:val="16"/>
                <w:lang w:eastAsia="ko-KR"/>
                <w:rPrChange w:id="24800" w:author="CR#0701r1" w:date="2020-04-04T13:17:00Z">
                  <w:rPr>
                    <w:sz w:val="16"/>
                    <w:szCs w:val="16"/>
                    <w:lang w:eastAsia="ko-KR"/>
                  </w:rPr>
                </w:rPrChange>
              </w:rPr>
            </w:pPr>
            <w:r w:rsidRPr="008E2A69">
              <w:rPr>
                <w:sz w:val="16"/>
                <w:szCs w:val="16"/>
                <w:lang w:eastAsia="ko-KR"/>
                <w:rPrChange w:id="24801" w:author="CR#0701r1" w:date="2020-04-04T13:17:00Z">
                  <w:rPr>
                    <w:sz w:val="16"/>
                    <w:szCs w:val="16"/>
                    <w:lang w:eastAsia="ko-KR"/>
                  </w:rPr>
                </w:rPrChange>
              </w:rPr>
              <w:t>RP-181216</w:t>
            </w:r>
          </w:p>
        </w:tc>
        <w:tc>
          <w:tcPr>
            <w:tcW w:w="567" w:type="dxa"/>
            <w:shd w:val="solid" w:color="FFFFFF" w:fill="auto"/>
          </w:tcPr>
          <w:p w:rsidR="00D338F2" w:rsidRPr="008E2A69" w:rsidRDefault="00D338F2" w:rsidP="00BE5FF6">
            <w:pPr>
              <w:pStyle w:val="TAC"/>
              <w:keepNext w:val="0"/>
              <w:keepLines w:val="0"/>
              <w:widowControl w:val="0"/>
              <w:rPr>
                <w:sz w:val="16"/>
                <w:lang w:eastAsia="ko-KR"/>
                <w:rPrChange w:id="24802" w:author="CR#0701r1" w:date="2020-04-04T13:17:00Z">
                  <w:rPr>
                    <w:sz w:val="16"/>
                    <w:lang w:eastAsia="ko-KR"/>
                  </w:rPr>
                </w:rPrChange>
              </w:rPr>
            </w:pPr>
            <w:r w:rsidRPr="008E2A69">
              <w:rPr>
                <w:sz w:val="16"/>
                <w:lang w:eastAsia="ko-KR"/>
                <w:rPrChange w:id="24803" w:author="CR#0701r1" w:date="2020-04-04T13:17:00Z">
                  <w:rPr>
                    <w:sz w:val="16"/>
                    <w:lang w:eastAsia="ko-KR"/>
                  </w:rPr>
                </w:rPrChange>
              </w:rPr>
              <w:t>0103</w:t>
            </w:r>
          </w:p>
        </w:tc>
        <w:tc>
          <w:tcPr>
            <w:tcW w:w="425" w:type="dxa"/>
            <w:shd w:val="solid" w:color="FFFFFF" w:fill="auto"/>
          </w:tcPr>
          <w:p w:rsidR="00D338F2" w:rsidRPr="008E2A69" w:rsidRDefault="00D338F2" w:rsidP="00BE5FF6">
            <w:pPr>
              <w:pStyle w:val="TAC"/>
              <w:keepNext w:val="0"/>
              <w:keepLines w:val="0"/>
              <w:widowControl w:val="0"/>
              <w:rPr>
                <w:sz w:val="16"/>
                <w:lang w:eastAsia="ko-KR"/>
                <w:rPrChange w:id="24804" w:author="CR#0701r1" w:date="2020-04-04T13:17:00Z">
                  <w:rPr>
                    <w:sz w:val="16"/>
                    <w:lang w:eastAsia="ko-KR"/>
                  </w:rPr>
                </w:rPrChange>
              </w:rPr>
            </w:pPr>
            <w:r w:rsidRPr="008E2A69">
              <w:rPr>
                <w:sz w:val="16"/>
                <w:lang w:eastAsia="ko-KR"/>
                <w:rPrChange w:id="24805" w:author="CR#0701r1" w:date="2020-04-04T13:17:00Z">
                  <w:rPr>
                    <w:sz w:val="16"/>
                    <w:lang w:eastAsia="ko-KR"/>
                  </w:rPr>
                </w:rPrChange>
              </w:rPr>
              <w:t>2</w:t>
            </w:r>
          </w:p>
        </w:tc>
        <w:tc>
          <w:tcPr>
            <w:tcW w:w="426" w:type="dxa"/>
            <w:shd w:val="solid" w:color="FFFFFF" w:fill="auto"/>
          </w:tcPr>
          <w:p w:rsidR="00D338F2" w:rsidRPr="008E2A69" w:rsidRDefault="00D338F2" w:rsidP="00BE5FF6">
            <w:pPr>
              <w:pStyle w:val="TAC"/>
              <w:keepNext w:val="0"/>
              <w:keepLines w:val="0"/>
              <w:widowControl w:val="0"/>
              <w:rPr>
                <w:sz w:val="16"/>
                <w:szCs w:val="16"/>
                <w:lang w:eastAsia="ko-KR"/>
                <w:rPrChange w:id="24806" w:author="CR#0701r1" w:date="2020-04-04T13:17:00Z">
                  <w:rPr>
                    <w:sz w:val="16"/>
                    <w:szCs w:val="16"/>
                    <w:lang w:eastAsia="ko-KR"/>
                  </w:rPr>
                </w:rPrChange>
              </w:rPr>
            </w:pPr>
            <w:r w:rsidRPr="008E2A69">
              <w:rPr>
                <w:sz w:val="16"/>
                <w:szCs w:val="16"/>
                <w:lang w:eastAsia="ko-KR"/>
                <w:rPrChange w:id="24807" w:author="CR#0701r1" w:date="2020-04-04T13:17:00Z">
                  <w:rPr>
                    <w:sz w:val="16"/>
                    <w:szCs w:val="16"/>
                    <w:lang w:eastAsia="ko-KR"/>
                  </w:rPr>
                </w:rPrChange>
              </w:rPr>
              <w:t>F</w:t>
            </w:r>
          </w:p>
        </w:tc>
        <w:tc>
          <w:tcPr>
            <w:tcW w:w="5103" w:type="dxa"/>
            <w:shd w:val="solid" w:color="FFFFFF" w:fill="auto"/>
          </w:tcPr>
          <w:p w:rsidR="00D338F2" w:rsidRPr="008E2A69" w:rsidRDefault="00D338F2" w:rsidP="00BE5FF6">
            <w:pPr>
              <w:pStyle w:val="TAL"/>
              <w:keepNext w:val="0"/>
              <w:keepLines w:val="0"/>
              <w:widowControl w:val="0"/>
              <w:rPr>
                <w:sz w:val="16"/>
                <w:szCs w:val="16"/>
                <w:lang w:eastAsia="ko-KR"/>
                <w:rPrChange w:id="24808" w:author="CR#0701r1" w:date="2020-04-04T13:17:00Z">
                  <w:rPr>
                    <w:sz w:val="16"/>
                    <w:szCs w:val="16"/>
                    <w:lang w:eastAsia="ko-KR"/>
                  </w:rPr>
                </w:rPrChange>
              </w:rPr>
            </w:pPr>
            <w:r w:rsidRPr="008E2A69">
              <w:rPr>
                <w:sz w:val="16"/>
                <w:szCs w:val="16"/>
                <w:lang w:eastAsia="ko-KR"/>
                <w:rPrChange w:id="24809" w:author="CR#0701r1" w:date="2020-04-04T13:17:00Z">
                  <w:rPr>
                    <w:sz w:val="16"/>
                    <w:szCs w:val="16"/>
                    <w:lang w:eastAsia="ko-KR"/>
                  </w:rPr>
                </w:rPrChange>
              </w:rPr>
              <w:t>Addition of the beamFailureRecoveryTimer</w:t>
            </w:r>
          </w:p>
        </w:tc>
        <w:tc>
          <w:tcPr>
            <w:tcW w:w="708" w:type="dxa"/>
            <w:shd w:val="solid" w:color="FFFFFF" w:fill="auto"/>
          </w:tcPr>
          <w:p w:rsidR="00D338F2" w:rsidRPr="008E2A69" w:rsidRDefault="00D338F2" w:rsidP="00BE5FF6">
            <w:pPr>
              <w:pStyle w:val="TAC"/>
              <w:keepNext w:val="0"/>
              <w:keepLines w:val="0"/>
              <w:widowControl w:val="0"/>
              <w:jc w:val="left"/>
              <w:rPr>
                <w:sz w:val="16"/>
                <w:szCs w:val="16"/>
                <w:lang w:eastAsia="ko-KR"/>
                <w:rPrChange w:id="24810" w:author="CR#0701r1" w:date="2020-04-04T13:17:00Z">
                  <w:rPr>
                    <w:sz w:val="16"/>
                    <w:szCs w:val="16"/>
                    <w:lang w:eastAsia="ko-KR"/>
                  </w:rPr>
                </w:rPrChange>
              </w:rPr>
            </w:pPr>
            <w:r w:rsidRPr="008E2A69">
              <w:rPr>
                <w:sz w:val="16"/>
                <w:szCs w:val="16"/>
                <w:lang w:eastAsia="ko-KR"/>
                <w:rPrChange w:id="24811" w:author="CR#0701r1" w:date="2020-04-04T13:17:00Z">
                  <w:rPr>
                    <w:sz w:val="16"/>
                    <w:szCs w:val="16"/>
                    <w:lang w:eastAsia="ko-KR"/>
                  </w:rPr>
                </w:rPrChange>
              </w:rPr>
              <w:t>15.2.0</w:t>
            </w:r>
          </w:p>
        </w:tc>
      </w:tr>
      <w:tr w:rsidR="008E2A69" w:rsidRPr="008E2A69" w:rsidTr="005424D2">
        <w:tc>
          <w:tcPr>
            <w:tcW w:w="709" w:type="dxa"/>
            <w:shd w:val="solid" w:color="FFFFFF" w:fill="auto"/>
          </w:tcPr>
          <w:p w:rsidR="001C555C" w:rsidRPr="008E2A69" w:rsidRDefault="001C555C" w:rsidP="00BE5FF6">
            <w:pPr>
              <w:pStyle w:val="TAC"/>
              <w:keepNext w:val="0"/>
              <w:keepLines w:val="0"/>
              <w:widowControl w:val="0"/>
              <w:rPr>
                <w:sz w:val="16"/>
                <w:szCs w:val="16"/>
                <w:lang w:eastAsia="ko-KR"/>
                <w:rPrChange w:id="24812" w:author="CR#0701r1" w:date="2020-04-04T13:17:00Z">
                  <w:rPr>
                    <w:sz w:val="16"/>
                    <w:szCs w:val="16"/>
                    <w:lang w:eastAsia="ko-KR"/>
                  </w:rPr>
                </w:rPrChange>
              </w:rPr>
            </w:pPr>
          </w:p>
        </w:tc>
        <w:tc>
          <w:tcPr>
            <w:tcW w:w="709" w:type="dxa"/>
            <w:shd w:val="solid" w:color="FFFFFF" w:fill="auto"/>
          </w:tcPr>
          <w:p w:rsidR="001C555C" w:rsidRPr="008E2A69" w:rsidRDefault="001C555C" w:rsidP="00BE5FF6">
            <w:pPr>
              <w:pStyle w:val="TAC"/>
              <w:keepNext w:val="0"/>
              <w:keepLines w:val="0"/>
              <w:widowControl w:val="0"/>
              <w:jc w:val="left"/>
              <w:rPr>
                <w:sz w:val="16"/>
                <w:szCs w:val="16"/>
                <w:lang w:eastAsia="ko-KR"/>
                <w:rPrChange w:id="24813" w:author="CR#0701r1" w:date="2020-04-04T13:17:00Z">
                  <w:rPr>
                    <w:sz w:val="16"/>
                    <w:szCs w:val="16"/>
                    <w:lang w:eastAsia="ko-KR"/>
                  </w:rPr>
                </w:rPrChange>
              </w:rPr>
            </w:pPr>
            <w:r w:rsidRPr="008E2A69">
              <w:rPr>
                <w:sz w:val="16"/>
                <w:szCs w:val="16"/>
                <w:lang w:eastAsia="ko-KR"/>
                <w:rPrChange w:id="24814" w:author="CR#0701r1" w:date="2020-04-04T13:17:00Z">
                  <w:rPr>
                    <w:sz w:val="16"/>
                    <w:szCs w:val="16"/>
                    <w:lang w:eastAsia="ko-KR"/>
                  </w:rPr>
                </w:rPrChange>
              </w:rPr>
              <w:t>RP-80</w:t>
            </w:r>
          </w:p>
        </w:tc>
        <w:tc>
          <w:tcPr>
            <w:tcW w:w="992" w:type="dxa"/>
            <w:shd w:val="solid" w:color="FFFFFF" w:fill="auto"/>
          </w:tcPr>
          <w:p w:rsidR="001C555C" w:rsidRPr="008E2A69" w:rsidRDefault="001C555C" w:rsidP="00BE5FF6">
            <w:pPr>
              <w:pStyle w:val="TAC"/>
              <w:keepNext w:val="0"/>
              <w:keepLines w:val="0"/>
              <w:widowControl w:val="0"/>
              <w:jc w:val="left"/>
              <w:rPr>
                <w:sz w:val="16"/>
                <w:szCs w:val="16"/>
                <w:lang w:eastAsia="ko-KR"/>
                <w:rPrChange w:id="24815" w:author="CR#0701r1" w:date="2020-04-04T13:17:00Z">
                  <w:rPr>
                    <w:sz w:val="16"/>
                    <w:szCs w:val="16"/>
                    <w:lang w:eastAsia="ko-KR"/>
                  </w:rPr>
                </w:rPrChange>
              </w:rPr>
            </w:pPr>
            <w:r w:rsidRPr="008E2A69">
              <w:rPr>
                <w:sz w:val="16"/>
                <w:szCs w:val="16"/>
                <w:lang w:eastAsia="ko-KR"/>
                <w:rPrChange w:id="24816" w:author="CR#0701r1" w:date="2020-04-04T13:17:00Z">
                  <w:rPr>
                    <w:sz w:val="16"/>
                    <w:szCs w:val="16"/>
                    <w:lang w:eastAsia="ko-KR"/>
                  </w:rPr>
                </w:rPrChange>
              </w:rPr>
              <w:t>RP-181214</w:t>
            </w:r>
          </w:p>
        </w:tc>
        <w:tc>
          <w:tcPr>
            <w:tcW w:w="567" w:type="dxa"/>
            <w:shd w:val="solid" w:color="FFFFFF" w:fill="auto"/>
          </w:tcPr>
          <w:p w:rsidR="001C555C" w:rsidRPr="008E2A69" w:rsidRDefault="001C555C" w:rsidP="00BE5FF6">
            <w:pPr>
              <w:pStyle w:val="TAC"/>
              <w:keepNext w:val="0"/>
              <w:keepLines w:val="0"/>
              <w:widowControl w:val="0"/>
              <w:rPr>
                <w:sz w:val="16"/>
                <w:lang w:eastAsia="ko-KR"/>
                <w:rPrChange w:id="24817" w:author="CR#0701r1" w:date="2020-04-04T13:17:00Z">
                  <w:rPr>
                    <w:sz w:val="16"/>
                    <w:lang w:eastAsia="ko-KR"/>
                  </w:rPr>
                </w:rPrChange>
              </w:rPr>
            </w:pPr>
            <w:r w:rsidRPr="008E2A69">
              <w:rPr>
                <w:sz w:val="16"/>
                <w:lang w:eastAsia="ko-KR"/>
                <w:rPrChange w:id="24818" w:author="CR#0701r1" w:date="2020-04-04T13:17:00Z">
                  <w:rPr>
                    <w:sz w:val="16"/>
                    <w:lang w:eastAsia="ko-KR"/>
                  </w:rPr>
                </w:rPrChange>
              </w:rPr>
              <w:t>0115</w:t>
            </w:r>
          </w:p>
        </w:tc>
        <w:tc>
          <w:tcPr>
            <w:tcW w:w="425" w:type="dxa"/>
            <w:shd w:val="solid" w:color="FFFFFF" w:fill="auto"/>
          </w:tcPr>
          <w:p w:rsidR="001C555C" w:rsidRPr="008E2A69" w:rsidRDefault="001C555C" w:rsidP="00BE5FF6">
            <w:pPr>
              <w:pStyle w:val="TAC"/>
              <w:keepNext w:val="0"/>
              <w:keepLines w:val="0"/>
              <w:widowControl w:val="0"/>
              <w:rPr>
                <w:sz w:val="16"/>
                <w:lang w:eastAsia="ko-KR"/>
                <w:rPrChange w:id="24819" w:author="CR#0701r1" w:date="2020-04-04T13:17:00Z">
                  <w:rPr>
                    <w:sz w:val="16"/>
                    <w:lang w:eastAsia="ko-KR"/>
                  </w:rPr>
                </w:rPrChange>
              </w:rPr>
            </w:pPr>
            <w:r w:rsidRPr="008E2A69">
              <w:rPr>
                <w:sz w:val="16"/>
                <w:lang w:eastAsia="ko-KR"/>
                <w:rPrChange w:id="24820" w:author="CR#0701r1" w:date="2020-04-04T13:17:00Z">
                  <w:rPr>
                    <w:sz w:val="16"/>
                    <w:lang w:eastAsia="ko-KR"/>
                  </w:rPr>
                </w:rPrChange>
              </w:rPr>
              <w:t>-</w:t>
            </w:r>
          </w:p>
        </w:tc>
        <w:tc>
          <w:tcPr>
            <w:tcW w:w="426" w:type="dxa"/>
            <w:shd w:val="solid" w:color="FFFFFF" w:fill="auto"/>
          </w:tcPr>
          <w:p w:rsidR="001C555C" w:rsidRPr="008E2A69" w:rsidRDefault="001C555C" w:rsidP="00BE5FF6">
            <w:pPr>
              <w:pStyle w:val="TAC"/>
              <w:keepNext w:val="0"/>
              <w:keepLines w:val="0"/>
              <w:widowControl w:val="0"/>
              <w:rPr>
                <w:sz w:val="16"/>
                <w:szCs w:val="16"/>
                <w:lang w:eastAsia="ko-KR"/>
                <w:rPrChange w:id="24821" w:author="CR#0701r1" w:date="2020-04-04T13:17:00Z">
                  <w:rPr>
                    <w:sz w:val="16"/>
                    <w:szCs w:val="16"/>
                    <w:lang w:eastAsia="ko-KR"/>
                  </w:rPr>
                </w:rPrChange>
              </w:rPr>
            </w:pPr>
            <w:r w:rsidRPr="008E2A69">
              <w:rPr>
                <w:sz w:val="16"/>
                <w:szCs w:val="16"/>
                <w:lang w:eastAsia="ko-KR"/>
                <w:rPrChange w:id="24822" w:author="CR#0701r1" w:date="2020-04-04T13:17:00Z">
                  <w:rPr>
                    <w:sz w:val="16"/>
                    <w:szCs w:val="16"/>
                    <w:lang w:eastAsia="ko-KR"/>
                  </w:rPr>
                </w:rPrChange>
              </w:rPr>
              <w:t>F</w:t>
            </w:r>
          </w:p>
        </w:tc>
        <w:tc>
          <w:tcPr>
            <w:tcW w:w="5103" w:type="dxa"/>
            <w:shd w:val="solid" w:color="FFFFFF" w:fill="auto"/>
          </w:tcPr>
          <w:p w:rsidR="001C555C" w:rsidRPr="008E2A69" w:rsidRDefault="001C555C" w:rsidP="00BE5FF6">
            <w:pPr>
              <w:pStyle w:val="TAL"/>
              <w:keepNext w:val="0"/>
              <w:keepLines w:val="0"/>
              <w:widowControl w:val="0"/>
              <w:rPr>
                <w:sz w:val="16"/>
                <w:szCs w:val="16"/>
                <w:lang w:eastAsia="ko-KR"/>
                <w:rPrChange w:id="24823" w:author="CR#0701r1" w:date="2020-04-04T13:17:00Z">
                  <w:rPr>
                    <w:sz w:val="16"/>
                    <w:szCs w:val="16"/>
                    <w:lang w:eastAsia="ko-KR"/>
                  </w:rPr>
                </w:rPrChange>
              </w:rPr>
            </w:pPr>
            <w:r w:rsidRPr="008E2A69">
              <w:rPr>
                <w:sz w:val="16"/>
                <w:szCs w:val="16"/>
                <w:lang w:eastAsia="ko-KR"/>
                <w:rPrChange w:id="24824" w:author="CR#0701r1" w:date="2020-04-04T13:17:00Z">
                  <w:rPr>
                    <w:sz w:val="16"/>
                    <w:szCs w:val="16"/>
                    <w:lang w:eastAsia="ko-KR"/>
                  </w:rPr>
                </w:rPrChange>
              </w:rPr>
              <w:t>Correction to SR triggering to accommodate the configured grant</w:t>
            </w:r>
          </w:p>
        </w:tc>
        <w:tc>
          <w:tcPr>
            <w:tcW w:w="708" w:type="dxa"/>
            <w:shd w:val="solid" w:color="FFFFFF" w:fill="auto"/>
          </w:tcPr>
          <w:p w:rsidR="001C555C" w:rsidRPr="008E2A69" w:rsidRDefault="001C555C" w:rsidP="00BE5FF6">
            <w:pPr>
              <w:pStyle w:val="TAC"/>
              <w:keepNext w:val="0"/>
              <w:keepLines w:val="0"/>
              <w:widowControl w:val="0"/>
              <w:jc w:val="left"/>
              <w:rPr>
                <w:sz w:val="16"/>
                <w:szCs w:val="16"/>
                <w:lang w:eastAsia="ko-KR"/>
                <w:rPrChange w:id="24825" w:author="CR#0701r1" w:date="2020-04-04T13:17:00Z">
                  <w:rPr>
                    <w:sz w:val="16"/>
                    <w:szCs w:val="16"/>
                    <w:lang w:eastAsia="ko-KR"/>
                  </w:rPr>
                </w:rPrChange>
              </w:rPr>
            </w:pPr>
            <w:r w:rsidRPr="008E2A69">
              <w:rPr>
                <w:sz w:val="16"/>
                <w:szCs w:val="16"/>
                <w:lang w:eastAsia="ko-KR"/>
                <w:rPrChange w:id="24826" w:author="CR#0701r1" w:date="2020-04-04T13:17:00Z">
                  <w:rPr>
                    <w:sz w:val="16"/>
                    <w:szCs w:val="16"/>
                    <w:lang w:eastAsia="ko-KR"/>
                  </w:rPr>
                </w:rPrChange>
              </w:rPr>
              <w:t>15.2.0</w:t>
            </w:r>
          </w:p>
        </w:tc>
      </w:tr>
      <w:tr w:rsidR="008E2A69" w:rsidRPr="008E2A69" w:rsidTr="005424D2">
        <w:tc>
          <w:tcPr>
            <w:tcW w:w="709" w:type="dxa"/>
            <w:shd w:val="solid" w:color="FFFFFF" w:fill="auto"/>
          </w:tcPr>
          <w:p w:rsidR="004B4A94" w:rsidRPr="008E2A69" w:rsidRDefault="004B4A94" w:rsidP="00BE5FF6">
            <w:pPr>
              <w:pStyle w:val="TAC"/>
              <w:keepNext w:val="0"/>
              <w:keepLines w:val="0"/>
              <w:widowControl w:val="0"/>
              <w:rPr>
                <w:sz w:val="16"/>
                <w:szCs w:val="16"/>
                <w:lang w:eastAsia="ko-KR"/>
                <w:rPrChange w:id="24827" w:author="CR#0701r1" w:date="2020-04-04T13:17:00Z">
                  <w:rPr>
                    <w:sz w:val="16"/>
                    <w:szCs w:val="16"/>
                    <w:lang w:eastAsia="ko-KR"/>
                  </w:rPr>
                </w:rPrChange>
              </w:rPr>
            </w:pPr>
          </w:p>
        </w:tc>
        <w:tc>
          <w:tcPr>
            <w:tcW w:w="709" w:type="dxa"/>
            <w:shd w:val="solid" w:color="FFFFFF" w:fill="auto"/>
          </w:tcPr>
          <w:p w:rsidR="004B4A94" w:rsidRPr="008E2A69" w:rsidRDefault="004B4A94" w:rsidP="00BE5FF6">
            <w:pPr>
              <w:pStyle w:val="TAC"/>
              <w:keepNext w:val="0"/>
              <w:keepLines w:val="0"/>
              <w:widowControl w:val="0"/>
              <w:jc w:val="left"/>
              <w:rPr>
                <w:sz w:val="16"/>
                <w:szCs w:val="16"/>
                <w:lang w:eastAsia="ko-KR"/>
                <w:rPrChange w:id="24828" w:author="CR#0701r1" w:date="2020-04-04T13:17:00Z">
                  <w:rPr>
                    <w:sz w:val="16"/>
                    <w:szCs w:val="16"/>
                    <w:lang w:eastAsia="ko-KR"/>
                  </w:rPr>
                </w:rPrChange>
              </w:rPr>
            </w:pPr>
            <w:r w:rsidRPr="008E2A69">
              <w:rPr>
                <w:sz w:val="16"/>
                <w:szCs w:val="16"/>
                <w:lang w:eastAsia="ko-KR"/>
                <w:rPrChange w:id="24829" w:author="CR#0701r1" w:date="2020-04-04T13:17:00Z">
                  <w:rPr>
                    <w:sz w:val="16"/>
                    <w:szCs w:val="16"/>
                    <w:lang w:eastAsia="ko-KR"/>
                  </w:rPr>
                </w:rPrChange>
              </w:rPr>
              <w:t>RP-80</w:t>
            </w:r>
          </w:p>
        </w:tc>
        <w:tc>
          <w:tcPr>
            <w:tcW w:w="992" w:type="dxa"/>
            <w:shd w:val="solid" w:color="FFFFFF" w:fill="auto"/>
          </w:tcPr>
          <w:p w:rsidR="004B4A94" w:rsidRPr="008E2A69" w:rsidRDefault="004B4A94" w:rsidP="00BE5FF6">
            <w:pPr>
              <w:pStyle w:val="TAC"/>
              <w:keepNext w:val="0"/>
              <w:keepLines w:val="0"/>
              <w:widowControl w:val="0"/>
              <w:jc w:val="left"/>
              <w:rPr>
                <w:sz w:val="16"/>
                <w:szCs w:val="16"/>
                <w:lang w:eastAsia="ko-KR"/>
                <w:rPrChange w:id="24830" w:author="CR#0701r1" w:date="2020-04-04T13:17:00Z">
                  <w:rPr>
                    <w:sz w:val="16"/>
                    <w:szCs w:val="16"/>
                    <w:lang w:eastAsia="ko-KR"/>
                  </w:rPr>
                </w:rPrChange>
              </w:rPr>
            </w:pPr>
            <w:r w:rsidRPr="008E2A69">
              <w:rPr>
                <w:sz w:val="16"/>
                <w:szCs w:val="16"/>
                <w:lang w:eastAsia="ko-KR"/>
                <w:rPrChange w:id="24831" w:author="CR#0701r1" w:date="2020-04-04T13:17:00Z">
                  <w:rPr>
                    <w:sz w:val="16"/>
                    <w:szCs w:val="16"/>
                    <w:lang w:eastAsia="ko-KR"/>
                  </w:rPr>
                </w:rPrChange>
              </w:rPr>
              <w:t>RP-1812</w:t>
            </w:r>
            <w:r w:rsidR="00D82C8B" w:rsidRPr="008E2A69">
              <w:rPr>
                <w:sz w:val="16"/>
                <w:szCs w:val="16"/>
                <w:lang w:eastAsia="ko-KR"/>
                <w:rPrChange w:id="24832" w:author="CR#0701r1" w:date="2020-04-04T13:17:00Z">
                  <w:rPr>
                    <w:sz w:val="16"/>
                    <w:szCs w:val="16"/>
                    <w:lang w:eastAsia="ko-KR"/>
                  </w:rPr>
                </w:rPrChange>
              </w:rPr>
              <w:t>15</w:t>
            </w:r>
          </w:p>
        </w:tc>
        <w:tc>
          <w:tcPr>
            <w:tcW w:w="567" w:type="dxa"/>
            <w:shd w:val="solid" w:color="FFFFFF" w:fill="auto"/>
          </w:tcPr>
          <w:p w:rsidR="004B4A94" w:rsidRPr="008E2A69" w:rsidRDefault="004B4A94" w:rsidP="00BE5FF6">
            <w:pPr>
              <w:pStyle w:val="TAC"/>
              <w:keepNext w:val="0"/>
              <w:keepLines w:val="0"/>
              <w:widowControl w:val="0"/>
              <w:rPr>
                <w:sz w:val="16"/>
                <w:lang w:eastAsia="ko-KR"/>
                <w:rPrChange w:id="24833" w:author="CR#0701r1" w:date="2020-04-04T13:17:00Z">
                  <w:rPr>
                    <w:sz w:val="16"/>
                    <w:lang w:eastAsia="ko-KR"/>
                  </w:rPr>
                </w:rPrChange>
              </w:rPr>
            </w:pPr>
            <w:r w:rsidRPr="008E2A69">
              <w:rPr>
                <w:sz w:val="16"/>
                <w:lang w:eastAsia="ko-KR"/>
                <w:rPrChange w:id="24834" w:author="CR#0701r1" w:date="2020-04-04T13:17:00Z">
                  <w:rPr>
                    <w:sz w:val="16"/>
                    <w:lang w:eastAsia="ko-KR"/>
                  </w:rPr>
                </w:rPrChange>
              </w:rPr>
              <w:t>0145</w:t>
            </w:r>
          </w:p>
        </w:tc>
        <w:tc>
          <w:tcPr>
            <w:tcW w:w="425" w:type="dxa"/>
            <w:shd w:val="solid" w:color="FFFFFF" w:fill="auto"/>
          </w:tcPr>
          <w:p w:rsidR="004B4A94" w:rsidRPr="008E2A69" w:rsidRDefault="004B4A94" w:rsidP="00BE5FF6">
            <w:pPr>
              <w:pStyle w:val="TAC"/>
              <w:keepNext w:val="0"/>
              <w:keepLines w:val="0"/>
              <w:widowControl w:val="0"/>
              <w:rPr>
                <w:sz w:val="16"/>
                <w:lang w:eastAsia="ko-KR"/>
                <w:rPrChange w:id="24835" w:author="CR#0701r1" w:date="2020-04-04T13:17:00Z">
                  <w:rPr>
                    <w:sz w:val="16"/>
                    <w:lang w:eastAsia="ko-KR"/>
                  </w:rPr>
                </w:rPrChange>
              </w:rPr>
            </w:pPr>
            <w:r w:rsidRPr="008E2A69">
              <w:rPr>
                <w:sz w:val="16"/>
                <w:lang w:eastAsia="ko-KR"/>
                <w:rPrChange w:id="24836" w:author="CR#0701r1" w:date="2020-04-04T13:17:00Z">
                  <w:rPr>
                    <w:sz w:val="16"/>
                    <w:lang w:eastAsia="ko-KR"/>
                  </w:rPr>
                </w:rPrChange>
              </w:rPr>
              <w:t>1</w:t>
            </w:r>
          </w:p>
        </w:tc>
        <w:tc>
          <w:tcPr>
            <w:tcW w:w="426" w:type="dxa"/>
            <w:shd w:val="solid" w:color="FFFFFF" w:fill="auto"/>
          </w:tcPr>
          <w:p w:rsidR="004B4A94" w:rsidRPr="008E2A69" w:rsidRDefault="004B4A94" w:rsidP="00BE5FF6">
            <w:pPr>
              <w:pStyle w:val="TAC"/>
              <w:keepNext w:val="0"/>
              <w:keepLines w:val="0"/>
              <w:widowControl w:val="0"/>
              <w:rPr>
                <w:sz w:val="16"/>
                <w:szCs w:val="16"/>
                <w:lang w:eastAsia="ko-KR"/>
                <w:rPrChange w:id="24837" w:author="CR#0701r1" w:date="2020-04-04T13:17:00Z">
                  <w:rPr>
                    <w:sz w:val="16"/>
                    <w:szCs w:val="16"/>
                    <w:lang w:eastAsia="ko-KR"/>
                  </w:rPr>
                </w:rPrChange>
              </w:rPr>
            </w:pPr>
            <w:r w:rsidRPr="008E2A69">
              <w:rPr>
                <w:sz w:val="16"/>
                <w:szCs w:val="16"/>
                <w:lang w:eastAsia="ko-KR"/>
                <w:rPrChange w:id="24838" w:author="CR#0701r1" w:date="2020-04-04T13:17:00Z">
                  <w:rPr>
                    <w:sz w:val="16"/>
                    <w:szCs w:val="16"/>
                    <w:lang w:eastAsia="ko-KR"/>
                  </w:rPr>
                </w:rPrChange>
              </w:rPr>
              <w:t>F</w:t>
            </w:r>
          </w:p>
        </w:tc>
        <w:tc>
          <w:tcPr>
            <w:tcW w:w="5103" w:type="dxa"/>
            <w:shd w:val="solid" w:color="FFFFFF" w:fill="auto"/>
          </w:tcPr>
          <w:p w:rsidR="004B4A94" w:rsidRPr="008E2A69" w:rsidRDefault="004B4A94" w:rsidP="00BE5FF6">
            <w:pPr>
              <w:pStyle w:val="TAL"/>
              <w:keepNext w:val="0"/>
              <w:keepLines w:val="0"/>
              <w:widowControl w:val="0"/>
              <w:rPr>
                <w:sz w:val="16"/>
                <w:szCs w:val="16"/>
                <w:lang w:eastAsia="ko-KR"/>
                <w:rPrChange w:id="24839" w:author="CR#0701r1" w:date="2020-04-04T13:17:00Z">
                  <w:rPr>
                    <w:sz w:val="16"/>
                    <w:szCs w:val="16"/>
                    <w:lang w:eastAsia="ko-KR"/>
                  </w:rPr>
                </w:rPrChange>
              </w:rPr>
            </w:pPr>
            <w:r w:rsidRPr="008E2A69">
              <w:rPr>
                <w:sz w:val="16"/>
                <w:szCs w:val="16"/>
                <w:lang w:eastAsia="ko-KR"/>
                <w:rPrChange w:id="24840" w:author="CR#0701r1" w:date="2020-04-04T13:17:00Z">
                  <w:rPr>
                    <w:sz w:val="16"/>
                    <w:szCs w:val="16"/>
                    <w:lang w:eastAsia="ko-KR"/>
                  </w:rPr>
                </w:rPrChange>
              </w:rPr>
              <w:t>Corrections on the timers in MAC</w:t>
            </w:r>
          </w:p>
        </w:tc>
        <w:tc>
          <w:tcPr>
            <w:tcW w:w="708" w:type="dxa"/>
            <w:shd w:val="solid" w:color="FFFFFF" w:fill="auto"/>
          </w:tcPr>
          <w:p w:rsidR="004B4A94" w:rsidRPr="008E2A69" w:rsidRDefault="004B4A94" w:rsidP="00BE5FF6">
            <w:pPr>
              <w:pStyle w:val="TAC"/>
              <w:keepNext w:val="0"/>
              <w:keepLines w:val="0"/>
              <w:widowControl w:val="0"/>
              <w:jc w:val="left"/>
              <w:rPr>
                <w:sz w:val="16"/>
                <w:szCs w:val="16"/>
                <w:lang w:eastAsia="ko-KR"/>
                <w:rPrChange w:id="24841" w:author="CR#0701r1" w:date="2020-04-04T13:17:00Z">
                  <w:rPr>
                    <w:sz w:val="16"/>
                    <w:szCs w:val="16"/>
                    <w:lang w:eastAsia="ko-KR"/>
                  </w:rPr>
                </w:rPrChange>
              </w:rPr>
            </w:pPr>
            <w:r w:rsidRPr="008E2A69">
              <w:rPr>
                <w:sz w:val="16"/>
                <w:szCs w:val="16"/>
                <w:lang w:eastAsia="ko-KR"/>
                <w:rPrChange w:id="24842" w:author="CR#0701r1" w:date="2020-04-04T13:17:00Z">
                  <w:rPr>
                    <w:sz w:val="16"/>
                    <w:szCs w:val="16"/>
                    <w:lang w:eastAsia="ko-KR"/>
                  </w:rPr>
                </w:rPrChange>
              </w:rPr>
              <w:t>15.2.0</w:t>
            </w:r>
          </w:p>
        </w:tc>
      </w:tr>
      <w:tr w:rsidR="008E2A69" w:rsidRPr="008E2A69" w:rsidTr="005424D2">
        <w:tc>
          <w:tcPr>
            <w:tcW w:w="709" w:type="dxa"/>
            <w:shd w:val="solid" w:color="FFFFFF" w:fill="auto"/>
          </w:tcPr>
          <w:p w:rsidR="00B75647" w:rsidRPr="008E2A69" w:rsidRDefault="00B75647" w:rsidP="00BE5FF6">
            <w:pPr>
              <w:pStyle w:val="TAC"/>
              <w:keepNext w:val="0"/>
              <w:keepLines w:val="0"/>
              <w:widowControl w:val="0"/>
              <w:rPr>
                <w:sz w:val="16"/>
                <w:szCs w:val="16"/>
                <w:lang w:eastAsia="ko-KR"/>
                <w:rPrChange w:id="24843" w:author="CR#0701r1" w:date="2020-04-04T13:17:00Z">
                  <w:rPr>
                    <w:sz w:val="16"/>
                    <w:szCs w:val="16"/>
                    <w:lang w:eastAsia="ko-KR"/>
                  </w:rPr>
                </w:rPrChange>
              </w:rPr>
            </w:pPr>
          </w:p>
        </w:tc>
        <w:tc>
          <w:tcPr>
            <w:tcW w:w="709" w:type="dxa"/>
            <w:shd w:val="solid" w:color="FFFFFF" w:fill="auto"/>
          </w:tcPr>
          <w:p w:rsidR="00B75647" w:rsidRPr="008E2A69" w:rsidRDefault="00B75647" w:rsidP="00BE5FF6">
            <w:pPr>
              <w:pStyle w:val="TAC"/>
              <w:keepNext w:val="0"/>
              <w:keepLines w:val="0"/>
              <w:widowControl w:val="0"/>
              <w:jc w:val="left"/>
              <w:rPr>
                <w:sz w:val="16"/>
                <w:szCs w:val="16"/>
                <w:lang w:eastAsia="ko-KR"/>
                <w:rPrChange w:id="24844" w:author="CR#0701r1" w:date="2020-04-04T13:17:00Z">
                  <w:rPr>
                    <w:sz w:val="16"/>
                    <w:szCs w:val="16"/>
                    <w:lang w:eastAsia="ko-KR"/>
                  </w:rPr>
                </w:rPrChange>
              </w:rPr>
            </w:pPr>
            <w:r w:rsidRPr="008E2A69">
              <w:rPr>
                <w:sz w:val="16"/>
                <w:szCs w:val="16"/>
                <w:lang w:eastAsia="ko-KR"/>
                <w:rPrChange w:id="24845" w:author="CR#0701r1" w:date="2020-04-04T13:17:00Z">
                  <w:rPr>
                    <w:sz w:val="16"/>
                    <w:szCs w:val="16"/>
                    <w:lang w:eastAsia="ko-KR"/>
                  </w:rPr>
                </w:rPrChange>
              </w:rPr>
              <w:t>RP-80</w:t>
            </w:r>
          </w:p>
        </w:tc>
        <w:tc>
          <w:tcPr>
            <w:tcW w:w="992" w:type="dxa"/>
            <w:shd w:val="solid" w:color="FFFFFF" w:fill="auto"/>
          </w:tcPr>
          <w:p w:rsidR="00B75647" w:rsidRPr="008E2A69" w:rsidRDefault="00B75647" w:rsidP="00BE5FF6">
            <w:pPr>
              <w:pStyle w:val="TAC"/>
              <w:keepNext w:val="0"/>
              <w:keepLines w:val="0"/>
              <w:widowControl w:val="0"/>
              <w:jc w:val="left"/>
              <w:rPr>
                <w:sz w:val="16"/>
                <w:szCs w:val="16"/>
                <w:lang w:eastAsia="ko-KR"/>
                <w:rPrChange w:id="24846" w:author="CR#0701r1" w:date="2020-04-04T13:17:00Z">
                  <w:rPr>
                    <w:sz w:val="16"/>
                    <w:szCs w:val="16"/>
                    <w:lang w:eastAsia="ko-KR"/>
                  </w:rPr>
                </w:rPrChange>
              </w:rPr>
            </w:pPr>
            <w:r w:rsidRPr="008E2A69">
              <w:rPr>
                <w:sz w:val="16"/>
                <w:szCs w:val="16"/>
                <w:lang w:eastAsia="ko-KR"/>
                <w:rPrChange w:id="24847" w:author="CR#0701r1" w:date="2020-04-04T13:17:00Z">
                  <w:rPr>
                    <w:sz w:val="16"/>
                    <w:szCs w:val="16"/>
                    <w:lang w:eastAsia="ko-KR"/>
                  </w:rPr>
                </w:rPrChange>
              </w:rPr>
              <w:t>RP-181215</w:t>
            </w:r>
          </w:p>
        </w:tc>
        <w:tc>
          <w:tcPr>
            <w:tcW w:w="567" w:type="dxa"/>
            <w:shd w:val="solid" w:color="FFFFFF" w:fill="auto"/>
          </w:tcPr>
          <w:p w:rsidR="00B75647" w:rsidRPr="008E2A69" w:rsidRDefault="00B75647" w:rsidP="00BE5FF6">
            <w:pPr>
              <w:pStyle w:val="TAC"/>
              <w:keepNext w:val="0"/>
              <w:keepLines w:val="0"/>
              <w:widowControl w:val="0"/>
              <w:rPr>
                <w:sz w:val="16"/>
                <w:lang w:eastAsia="ko-KR"/>
                <w:rPrChange w:id="24848" w:author="CR#0701r1" w:date="2020-04-04T13:17:00Z">
                  <w:rPr>
                    <w:sz w:val="16"/>
                    <w:lang w:eastAsia="ko-KR"/>
                  </w:rPr>
                </w:rPrChange>
              </w:rPr>
            </w:pPr>
            <w:r w:rsidRPr="008E2A69">
              <w:rPr>
                <w:sz w:val="16"/>
                <w:lang w:eastAsia="ko-KR"/>
                <w:rPrChange w:id="24849" w:author="CR#0701r1" w:date="2020-04-04T13:17:00Z">
                  <w:rPr>
                    <w:sz w:val="16"/>
                    <w:lang w:eastAsia="ko-KR"/>
                  </w:rPr>
                </w:rPrChange>
              </w:rPr>
              <w:t>0148</w:t>
            </w:r>
          </w:p>
        </w:tc>
        <w:tc>
          <w:tcPr>
            <w:tcW w:w="425" w:type="dxa"/>
            <w:shd w:val="solid" w:color="FFFFFF" w:fill="auto"/>
          </w:tcPr>
          <w:p w:rsidR="00B75647" w:rsidRPr="008E2A69" w:rsidRDefault="00B75647" w:rsidP="00BE5FF6">
            <w:pPr>
              <w:pStyle w:val="TAC"/>
              <w:keepNext w:val="0"/>
              <w:keepLines w:val="0"/>
              <w:widowControl w:val="0"/>
              <w:rPr>
                <w:sz w:val="16"/>
                <w:lang w:eastAsia="ko-KR"/>
                <w:rPrChange w:id="24850" w:author="CR#0701r1" w:date="2020-04-04T13:17:00Z">
                  <w:rPr>
                    <w:sz w:val="16"/>
                    <w:lang w:eastAsia="ko-KR"/>
                  </w:rPr>
                </w:rPrChange>
              </w:rPr>
            </w:pPr>
            <w:r w:rsidRPr="008E2A69">
              <w:rPr>
                <w:sz w:val="16"/>
                <w:lang w:eastAsia="ko-KR"/>
                <w:rPrChange w:id="24851" w:author="CR#0701r1" w:date="2020-04-04T13:17:00Z">
                  <w:rPr>
                    <w:sz w:val="16"/>
                    <w:lang w:eastAsia="ko-KR"/>
                  </w:rPr>
                </w:rPrChange>
              </w:rPr>
              <w:t>1</w:t>
            </w:r>
          </w:p>
        </w:tc>
        <w:tc>
          <w:tcPr>
            <w:tcW w:w="426" w:type="dxa"/>
            <w:shd w:val="solid" w:color="FFFFFF" w:fill="auto"/>
          </w:tcPr>
          <w:p w:rsidR="00B75647" w:rsidRPr="008E2A69" w:rsidRDefault="00B75647" w:rsidP="00BE5FF6">
            <w:pPr>
              <w:pStyle w:val="TAC"/>
              <w:keepNext w:val="0"/>
              <w:keepLines w:val="0"/>
              <w:widowControl w:val="0"/>
              <w:rPr>
                <w:sz w:val="16"/>
                <w:szCs w:val="16"/>
                <w:lang w:eastAsia="ko-KR"/>
                <w:rPrChange w:id="24852" w:author="CR#0701r1" w:date="2020-04-04T13:17:00Z">
                  <w:rPr>
                    <w:sz w:val="16"/>
                    <w:szCs w:val="16"/>
                    <w:lang w:eastAsia="ko-KR"/>
                  </w:rPr>
                </w:rPrChange>
              </w:rPr>
            </w:pPr>
            <w:r w:rsidRPr="008E2A69">
              <w:rPr>
                <w:sz w:val="16"/>
                <w:szCs w:val="16"/>
                <w:lang w:eastAsia="ko-KR"/>
                <w:rPrChange w:id="24853" w:author="CR#0701r1" w:date="2020-04-04T13:17:00Z">
                  <w:rPr>
                    <w:sz w:val="16"/>
                    <w:szCs w:val="16"/>
                    <w:lang w:eastAsia="ko-KR"/>
                  </w:rPr>
                </w:rPrChange>
              </w:rPr>
              <w:t>F</w:t>
            </w:r>
          </w:p>
        </w:tc>
        <w:tc>
          <w:tcPr>
            <w:tcW w:w="5103" w:type="dxa"/>
            <w:shd w:val="solid" w:color="FFFFFF" w:fill="auto"/>
          </w:tcPr>
          <w:p w:rsidR="00B75647" w:rsidRPr="008E2A69" w:rsidRDefault="00B75647" w:rsidP="00BE5FF6">
            <w:pPr>
              <w:pStyle w:val="TAL"/>
              <w:keepNext w:val="0"/>
              <w:keepLines w:val="0"/>
              <w:widowControl w:val="0"/>
              <w:rPr>
                <w:sz w:val="16"/>
                <w:szCs w:val="16"/>
                <w:lang w:eastAsia="ko-KR"/>
                <w:rPrChange w:id="24854" w:author="CR#0701r1" w:date="2020-04-04T13:17:00Z">
                  <w:rPr>
                    <w:sz w:val="16"/>
                    <w:szCs w:val="16"/>
                    <w:lang w:eastAsia="ko-KR"/>
                  </w:rPr>
                </w:rPrChange>
              </w:rPr>
            </w:pPr>
            <w:r w:rsidRPr="008E2A69">
              <w:rPr>
                <w:sz w:val="16"/>
                <w:szCs w:val="16"/>
                <w:lang w:eastAsia="ko-KR"/>
                <w:rPrChange w:id="24855" w:author="CR#0701r1" w:date="2020-04-04T13:17:00Z">
                  <w:rPr>
                    <w:sz w:val="16"/>
                    <w:szCs w:val="16"/>
                    <w:lang w:eastAsia="ko-KR"/>
                  </w:rPr>
                </w:rPrChange>
              </w:rPr>
              <w:t>Alternative 1 for Cross Carrier Indication for Semi-Persistent SRS MAC CE</w:t>
            </w:r>
          </w:p>
        </w:tc>
        <w:tc>
          <w:tcPr>
            <w:tcW w:w="708" w:type="dxa"/>
            <w:shd w:val="solid" w:color="FFFFFF" w:fill="auto"/>
          </w:tcPr>
          <w:p w:rsidR="00B75647" w:rsidRPr="008E2A69" w:rsidRDefault="00B75647" w:rsidP="00BE5FF6">
            <w:pPr>
              <w:pStyle w:val="TAC"/>
              <w:keepNext w:val="0"/>
              <w:keepLines w:val="0"/>
              <w:widowControl w:val="0"/>
              <w:jc w:val="left"/>
              <w:rPr>
                <w:sz w:val="16"/>
                <w:szCs w:val="16"/>
                <w:lang w:eastAsia="ko-KR"/>
                <w:rPrChange w:id="24856" w:author="CR#0701r1" w:date="2020-04-04T13:17:00Z">
                  <w:rPr>
                    <w:sz w:val="16"/>
                    <w:szCs w:val="16"/>
                    <w:lang w:eastAsia="ko-KR"/>
                  </w:rPr>
                </w:rPrChange>
              </w:rPr>
            </w:pPr>
            <w:r w:rsidRPr="008E2A69">
              <w:rPr>
                <w:sz w:val="16"/>
                <w:szCs w:val="16"/>
                <w:lang w:eastAsia="ko-KR"/>
                <w:rPrChange w:id="24857" w:author="CR#0701r1" w:date="2020-04-04T13:17:00Z">
                  <w:rPr>
                    <w:sz w:val="16"/>
                    <w:szCs w:val="16"/>
                    <w:lang w:eastAsia="ko-KR"/>
                  </w:rPr>
                </w:rPrChange>
              </w:rPr>
              <w:t>15.2.0</w:t>
            </w:r>
          </w:p>
        </w:tc>
      </w:tr>
      <w:tr w:rsidR="008E2A69" w:rsidRPr="008E2A69" w:rsidTr="005424D2">
        <w:tc>
          <w:tcPr>
            <w:tcW w:w="709" w:type="dxa"/>
            <w:shd w:val="solid" w:color="FFFFFF" w:fill="auto"/>
          </w:tcPr>
          <w:p w:rsidR="00B75647" w:rsidRPr="008E2A69" w:rsidRDefault="00B75647" w:rsidP="00BE5FF6">
            <w:pPr>
              <w:pStyle w:val="TAC"/>
              <w:keepNext w:val="0"/>
              <w:keepLines w:val="0"/>
              <w:widowControl w:val="0"/>
              <w:rPr>
                <w:sz w:val="16"/>
                <w:szCs w:val="16"/>
                <w:lang w:eastAsia="ko-KR"/>
                <w:rPrChange w:id="24858" w:author="CR#0701r1" w:date="2020-04-04T13:17:00Z">
                  <w:rPr>
                    <w:sz w:val="16"/>
                    <w:szCs w:val="16"/>
                    <w:lang w:eastAsia="ko-KR"/>
                  </w:rPr>
                </w:rPrChange>
              </w:rPr>
            </w:pPr>
          </w:p>
        </w:tc>
        <w:tc>
          <w:tcPr>
            <w:tcW w:w="709" w:type="dxa"/>
            <w:shd w:val="solid" w:color="FFFFFF" w:fill="auto"/>
          </w:tcPr>
          <w:p w:rsidR="00B75647" w:rsidRPr="008E2A69" w:rsidRDefault="00B75647" w:rsidP="00BE5FF6">
            <w:pPr>
              <w:pStyle w:val="TAC"/>
              <w:keepNext w:val="0"/>
              <w:keepLines w:val="0"/>
              <w:widowControl w:val="0"/>
              <w:jc w:val="left"/>
              <w:rPr>
                <w:sz w:val="16"/>
                <w:szCs w:val="16"/>
                <w:lang w:eastAsia="ko-KR"/>
                <w:rPrChange w:id="24859" w:author="CR#0701r1" w:date="2020-04-04T13:17:00Z">
                  <w:rPr>
                    <w:sz w:val="16"/>
                    <w:szCs w:val="16"/>
                    <w:lang w:eastAsia="ko-KR"/>
                  </w:rPr>
                </w:rPrChange>
              </w:rPr>
            </w:pPr>
            <w:r w:rsidRPr="008E2A69">
              <w:rPr>
                <w:sz w:val="16"/>
                <w:szCs w:val="16"/>
                <w:lang w:eastAsia="ko-KR"/>
                <w:rPrChange w:id="24860" w:author="CR#0701r1" w:date="2020-04-04T13:17:00Z">
                  <w:rPr>
                    <w:sz w:val="16"/>
                    <w:szCs w:val="16"/>
                    <w:lang w:eastAsia="ko-KR"/>
                  </w:rPr>
                </w:rPrChange>
              </w:rPr>
              <w:t>RP-80</w:t>
            </w:r>
          </w:p>
        </w:tc>
        <w:tc>
          <w:tcPr>
            <w:tcW w:w="992" w:type="dxa"/>
            <w:shd w:val="solid" w:color="FFFFFF" w:fill="auto"/>
          </w:tcPr>
          <w:p w:rsidR="00B75647" w:rsidRPr="008E2A69" w:rsidRDefault="00B75647" w:rsidP="00BE5FF6">
            <w:pPr>
              <w:pStyle w:val="TAC"/>
              <w:keepNext w:val="0"/>
              <w:keepLines w:val="0"/>
              <w:widowControl w:val="0"/>
              <w:jc w:val="left"/>
              <w:rPr>
                <w:sz w:val="16"/>
                <w:szCs w:val="16"/>
                <w:lang w:eastAsia="ko-KR"/>
                <w:rPrChange w:id="24861" w:author="CR#0701r1" w:date="2020-04-04T13:17:00Z">
                  <w:rPr>
                    <w:sz w:val="16"/>
                    <w:szCs w:val="16"/>
                    <w:lang w:eastAsia="ko-KR"/>
                  </w:rPr>
                </w:rPrChange>
              </w:rPr>
            </w:pPr>
            <w:r w:rsidRPr="008E2A69">
              <w:rPr>
                <w:sz w:val="16"/>
                <w:szCs w:val="16"/>
                <w:lang w:eastAsia="ko-KR"/>
                <w:rPrChange w:id="24862" w:author="CR#0701r1" w:date="2020-04-04T13:17:00Z">
                  <w:rPr>
                    <w:sz w:val="16"/>
                    <w:szCs w:val="16"/>
                    <w:lang w:eastAsia="ko-KR"/>
                  </w:rPr>
                </w:rPrChange>
              </w:rPr>
              <w:t>RP-181215</w:t>
            </w:r>
          </w:p>
        </w:tc>
        <w:tc>
          <w:tcPr>
            <w:tcW w:w="567" w:type="dxa"/>
            <w:shd w:val="solid" w:color="FFFFFF" w:fill="auto"/>
          </w:tcPr>
          <w:p w:rsidR="00B75647" w:rsidRPr="008E2A69" w:rsidRDefault="00B75647" w:rsidP="00BE5FF6">
            <w:pPr>
              <w:pStyle w:val="TAC"/>
              <w:keepNext w:val="0"/>
              <w:keepLines w:val="0"/>
              <w:widowControl w:val="0"/>
              <w:rPr>
                <w:sz w:val="16"/>
                <w:lang w:eastAsia="ko-KR"/>
                <w:rPrChange w:id="24863" w:author="CR#0701r1" w:date="2020-04-04T13:17:00Z">
                  <w:rPr>
                    <w:sz w:val="16"/>
                    <w:lang w:eastAsia="ko-KR"/>
                  </w:rPr>
                </w:rPrChange>
              </w:rPr>
            </w:pPr>
            <w:r w:rsidRPr="008E2A69">
              <w:rPr>
                <w:sz w:val="16"/>
                <w:lang w:eastAsia="ko-KR"/>
                <w:rPrChange w:id="24864" w:author="CR#0701r1" w:date="2020-04-04T13:17:00Z">
                  <w:rPr>
                    <w:sz w:val="16"/>
                    <w:lang w:eastAsia="ko-KR"/>
                  </w:rPr>
                </w:rPrChange>
              </w:rPr>
              <w:t>0153</w:t>
            </w:r>
          </w:p>
        </w:tc>
        <w:tc>
          <w:tcPr>
            <w:tcW w:w="425" w:type="dxa"/>
            <w:shd w:val="solid" w:color="FFFFFF" w:fill="auto"/>
          </w:tcPr>
          <w:p w:rsidR="00B75647" w:rsidRPr="008E2A69" w:rsidRDefault="00B75647" w:rsidP="00BE5FF6">
            <w:pPr>
              <w:pStyle w:val="TAC"/>
              <w:keepNext w:val="0"/>
              <w:keepLines w:val="0"/>
              <w:widowControl w:val="0"/>
              <w:rPr>
                <w:sz w:val="16"/>
                <w:lang w:eastAsia="ko-KR"/>
                <w:rPrChange w:id="24865" w:author="CR#0701r1" w:date="2020-04-04T13:17:00Z">
                  <w:rPr>
                    <w:sz w:val="16"/>
                    <w:lang w:eastAsia="ko-KR"/>
                  </w:rPr>
                </w:rPrChange>
              </w:rPr>
            </w:pPr>
            <w:r w:rsidRPr="008E2A69">
              <w:rPr>
                <w:sz w:val="16"/>
                <w:lang w:eastAsia="ko-KR"/>
                <w:rPrChange w:id="24866" w:author="CR#0701r1" w:date="2020-04-04T13:17:00Z">
                  <w:rPr>
                    <w:sz w:val="16"/>
                    <w:lang w:eastAsia="ko-KR"/>
                  </w:rPr>
                </w:rPrChange>
              </w:rPr>
              <w:t>2</w:t>
            </w:r>
          </w:p>
        </w:tc>
        <w:tc>
          <w:tcPr>
            <w:tcW w:w="426" w:type="dxa"/>
            <w:shd w:val="solid" w:color="FFFFFF" w:fill="auto"/>
          </w:tcPr>
          <w:p w:rsidR="00B75647" w:rsidRPr="008E2A69" w:rsidRDefault="00B75647" w:rsidP="00BE5FF6">
            <w:pPr>
              <w:pStyle w:val="TAC"/>
              <w:keepNext w:val="0"/>
              <w:keepLines w:val="0"/>
              <w:widowControl w:val="0"/>
              <w:rPr>
                <w:sz w:val="16"/>
                <w:szCs w:val="16"/>
                <w:lang w:eastAsia="ko-KR"/>
                <w:rPrChange w:id="24867" w:author="CR#0701r1" w:date="2020-04-04T13:17:00Z">
                  <w:rPr>
                    <w:sz w:val="16"/>
                    <w:szCs w:val="16"/>
                    <w:lang w:eastAsia="ko-KR"/>
                  </w:rPr>
                </w:rPrChange>
              </w:rPr>
            </w:pPr>
            <w:r w:rsidRPr="008E2A69">
              <w:rPr>
                <w:sz w:val="16"/>
                <w:szCs w:val="16"/>
                <w:lang w:eastAsia="ko-KR"/>
                <w:rPrChange w:id="24868" w:author="CR#0701r1" w:date="2020-04-04T13:17:00Z">
                  <w:rPr>
                    <w:sz w:val="16"/>
                    <w:szCs w:val="16"/>
                    <w:lang w:eastAsia="ko-KR"/>
                  </w:rPr>
                </w:rPrChange>
              </w:rPr>
              <w:t>F</w:t>
            </w:r>
          </w:p>
        </w:tc>
        <w:tc>
          <w:tcPr>
            <w:tcW w:w="5103" w:type="dxa"/>
            <w:shd w:val="solid" w:color="FFFFFF" w:fill="auto"/>
          </w:tcPr>
          <w:p w:rsidR="00B75647" w:rsidRPr="008E2A69" w:rsidRDefault="00B75647" w:rsidP="00BE5FF6">
            <w:pPr>
              <w:pStyle w:val="TAL"/>
              <w:keepNext w:val="0"/>
              <w:keepLines w:val="0"/>
              <w:widowControl w:val="0"/>
              <w:rPr>
                <w:sz w:val="16"/>
                <w:szCs w:val="16"/>
                <w:lang w:eastAsia="ko-KR"/>
                <w:rPrChange w:id="24869" w:author="CR#0701r1" w:date="2020-04-04T13:17:00Z">
                  <w:rPr>
                    <w:sz w:val="16"/>
                    <w:szCs w:val="16"/>
                    <w:lang w:eastAsia="ko-KR"/>
                  </w:rPr>
                </w:rPrChange>
              </w:rPr>
            </w:pPr>
            <w:r w:rsidRPr="008E2A69">
              <w:rPr>
                <w:sz w:val="16"/>
                <w:szCs w:val="16"/>
                <w:lang w:eastAsia="ko-KR"/>
                <w:rPrChange w:id="24870" w:author="CR#0701r1" w:date="2020-04-04T13:17:00Z">
                  <w:rPr>
                    <w:sz w:val="16"/>
                    <w:szCs w:val="16"/>
                    <w:lang w:eastAsia="ko-KR"/>
                  </w:rPr>
                </w:rPrChange>
              </w:rPr>
              <w:t>Flush HARQ buffer upon skipping a UL transmission</w:t>
            </w:r>
          </w:p>
        </w:tc>
        <w:tc>
          <w:tcPr>
            <w:tcW w:w="708" w:type="dxa"/>
            <w:shd w:val="solid" w:color="FFFFFF" w:fill="auto"/>
          </w:tcPr>
          <w:p w:rsidR="00B75647" w:rsidRPr="008E2A69" w:rsidRDefault="00B75647" w:rsidP="00BE5FF6">
            <w:pPr>
              <w:pStyle w:val="TAC"/>
              <w:keepNext w:val="0"/>
              <w:keepLines w:val="0"/>
              <w:widowControl w:val="0"/>
              <w:jc w:val="left"/>
              <w:rPr>
                <w:sz w:val="16"/>
                <w:szCs w:val="16"/>
                <w:lang w:eastAsia="ko-KR"/>
                <w:rPrChange w:id="24871" w:author="CR#0701r1" w:date="2020-04-04T13:17:00Z">
                  <w:rPr>
                    <w:sz w:val="16"/>
                    <w:szCs w:val="16"/>
                    <w:lang w:eastAsia="ko-KR"/>
                  </w:rPr>
                </w:rPrChange>
              </w:rPr>
            </w:pPr>
            <w:r w:rsidRPr="008E2A69">
              <w:rPr>
                <w:sz w:val="16"/>
                <w:szCs w:val="16"/>
                <w:lang w:eastAsia="ko-KR"/>
                <w:rPrChange w:id="24872" w:author="CR#0701r1" w:date="2020-04-04T13:17:00Z">
                  <w:rPr>
                    <w:sz w:val="16"/>
                    <w:szCs w:val="16"/>
                    <w:lang w:eastAsia="ko-KR"/>
                  </w:rPr>
                </w:rPrChange>
              </w:rPr>
              <w:t>15.2.0</w:t>
            </w:r>
          </w:p>
        </w:tc>
      </w:tr>
      <w:tr w:rsidR="008E2A69" w:rsidRPr="008E2A69" w:rsidTr="005424D2">
        <w:tc>
          <w:tcPr>
            <w:tcW w:w="709" w:type="dxa"/>
            <w:shd w:val="solid" w:color="FFFFFF" w:fill="auto"/>
          </w:tcPr>
          <w:p w:rsidR="00865E9A" w:rsidRPr="008E2A69" w:rsidRDefault="00865E9A" w:rsidP="00BE5FF6">
            <w:pPr>
              <w:pStyle w:val="TAC"/>
              <w:keepNext w:val="0"/>
              <w:keepLines w:val="0"/>
              <w:widowControl w:val="0"/>
              <w:rPr>
                <w:sz w:val="16"/>
                <w:szCs w:val="16"/>
                <w:lang w:eastAsia="ko-KR"/>
                <w:rPrChange w:id="24873" w:author="CR#0701r1" w:date="2020-04-04T13:17:00Z">
                  <w:rPr>
                    <w:sz w:val="16"/>
                    <w:szCs w:val="16"/>
                    <w:lang w:eastAsia="ko-KR"/>
                  </w:rPr>
                </w:rPrChange>
              </w:rPr>
            </w:pPr>
          </w:p>
        </w:tc>
        <w:tc>
          <w:tcPr>
            <w:tcW w:w="709" w:type="dxa"/>
            <w:shd w:val="solid" w:color="FFFFFF" w:fill="auto"/>
          </w:tcPr>
          <w:p w:rsidR="00865E9A" w:rsidRPr="008E2A69" w:rsidRDefault="00865E9A" w:rsidP="00BE5FF6">
            <w:pPr>
              <w:pStyle w:val="TAC"/>
              <w:keepNext w:val="0"/>
              <w:keepLines w:val="0"/>
              <w:widowControl w:val="0"/>
              <w:jc w:val="left"/>
              <w:rPr>
                <w:sz w:val="16"/>
                <w:szCs w:val="16"/>
                <w:lang w:eastAsia="ko-KR"/>
                <w:rPrChange w:id="24874" w:author="CR#0701r1" w:date="2020-04-04T13:17:00Z">
                  <w:rPr>
                    <w:sz w:val="16"/>
                    <w:szCs w:val="16"/>
                    <w:lang w:eastAsia="ko-KR"/>
                  </w:rPr>
                </w:rPrChange>
              </w:rPr>
            </w:pPr>
            <w:r w:rsidRPr="008E2A69">
              <w:rPr>
                <w:sz w:val="16"/>
                <w:szCs w:val="16"/>
                <w:lang w:eastAsia="ko-KR"/>
                <w:rPrChange w:id="24875" w:author="CR#0701r1" w:date="2020-04-04T13:17:00Z">
                  <w:rPr>
                    <w:sz w:val="16"/>
                    <w:szCs w:val="16"/>
                    <w:lang w:eastAsia="ko-KR"/>
                  </w:rPr>
                </w:rPrChange>
              </w:rPr>
              <w:t>RP-80</w:t>
            </w:r>
          </w:p>
        </w:tc>
        <w:tc>
          <w:tcPr>
            <w:tcW w:w="992" w:type="dxa"/>
            <w:shd w:val="solid" w:color="FFFFFF" w:fill="auto"/>
          </w:tcPr>
          <w:p w:rsidR="00865E9A" w:rsidRPr="008E2A69" w:rsidRDefault="00865E9A" w:rsidP="00BE5FF6">
            <w:pPr>
              <w:pStyle w:val="TAC"/>
              <w:keepNext w:val="0"/>
              <w:keepLines w:val="0"/>
              <w:widowControl w:val="0"/>
              <w:jc w:val="left"/>
              <w:rPr>
                <w:sz w:val="16"/>
                <w:szCs w:val="16"/>
                <w:lang w:eastAsia="ko-KR"/>
                <w:rPrChange w:id="24876" w:author="CR#0701r1" w:date="2020-04-04T13:17:00Z">
                  <w:rPr>
                    <w:sz w:val="16"/>
                    <w:szCs w:val="16"/>
                    <w:lang w:eastAsia="ko-KR"/>
                  </w:rPr>
                </w:rPrChange>
              </w:rPr>
            </w:pPr>
            <w:r w:rsidRPr="008E2A69">
              <w:rPr>
                <w:sz w:val="16"/>
                <w:szCs w:val="16"/>
                <w:lang w:eastAsia="ko-KR"/>
                <w:rPrChange w:id="24877" w:author="CR#0701r1" w:date="2020-04-04T13:17:00Z">
                  <w:rPr>
                    <w:sz w:val="16"/>
                    <w:szCs w:val="16"/>
                    <w:lang w:eastAsia="ko-KR"/>
                  </w:rPr>
                </w:rPrChange>
              </w:rPr>
              <w:t>RP-181215</w:t>
            </w:r>
          </w:p>
        </w:tc>
        <w:tc>
          <w:tcPr>
            <w:tcW w:w="567" w:type="dxa"/>
            <w:shd w:val="solid" w:color="FFFFFF" w:fill="auto"/>
          </w:tcPr>
          <w:p w:rsidR="00865E9A" w:rsidRPr="008E2A69" w:rsidRDefault="00865E9A" w:rsidP="00BE5FF6">
            <w:pPr>
              <w:pStyle w:val="TAC"/>
              <w:keepNext w:val="0"/>
              <w:keepLines w:val="0"/>
              <w:widowControl w:val="0"/>
              <w:rPr>
                <w:sz w:val="16"/>
                <w:lang w:eastAsia="ko-KR"/>
                <w:rPrChange w:id="24878" w:author="CR#0701r1" w:date="2020-04-04T13:17:00Z">
                  <w:rPr>
                    <w:sz w:val="16"/>
                    <w:lang w:eastAsia="ko-KR"/>
                  </w:rPr>
                </w:rPrChange>
              </w:rPr>
            </w:pPr>
            <w:r w:rsidRPr="008E2A69">
              <w:rPr>
                <w:sz w:val="16"/>
                <w:lang w:eastAsia="ko-KR"/>
                <w:rPrChange w:id="24879" w:author="CR#0701r1" w:date="2020-04-04T13:17:00Z">
                  <w:rPr>
                    <w:sz w:val="16"/>
                    <w:lang w:eastAsia="ko-KR"/>
                  </w:rPr>
                </w:rPrChange>
              </w:rPr>
              <w:t>0166</w:t>
            </w:r>
          </w:p>
        </w:tc>
        <w:tc>
          <w:tcPr>
            <w:tcW w:w="425" w:type="dxa"/>
            <w:shd w:val="solid" w:color="FFFFFF" w:fill="auto"/>
          </w:tcPr>
          <w:p w:rsidR="00865E9A" w:rsidRPr="008E2A69" w:rsidRDefault="00865E9A" w:rsidP="00BE5FF6">
            <w:pPr>
              <w:pStyle w:val="TAC"/>
              <w:keepNext w:val="0"/>
              <w:keepLines w:val="0"/>
              <w:widowControl w:val="0"/>
              <w:rPr>
                <w:sz w:val="16"/>
                <w:lang w:eastAsia="ko-KR"/>
                <w:rPrChange w:id="24880" w:author="CR#0701r1" w:date="2020-04-04T13:17:00Z">
                  <w:rPr>
                    <w:sz w:val="16"/>
                    <w:lang w:eastAsia="ko-KR"/>
                  </w:rPr>
                </w:rPrChange>
              </w:rPr>
            </w:pPr>
            <w:r w:rsidRPr="008E2A69">
              <w:rPr>
                <w:sz w:val="16"/>
                <w:lang w:eastAsia="ko-KR"/>
                <w:rPrChange w:id="24881" w:author="CR#0701r1" w:date="2020-04-04T13:17:00Z">
                  <w:rPr>
                    <w:sz w:val="16"/>
                    <w:lang w:eastAsia="ko-KR"/>
                  </w:rPr>
                </w:rPrChange>
              </w:rPr>
              <w:t>1</w:t>
            </w:r>
          </w:p>
        </w:tc>
        <w:tc>
          <w:tcPr>
            <w:tcW w:w="426" w:type="dxa"/>
            <w:shd w:val="solid" w:color="FFFFFF" w:fill="auto"/>
          </w:tcPr>
          <w:p w:rsidR="00865E9A" w:rsidRPr="008E2A69" w:rsidRDefault="00865E9A" w:rsidP="00BE5FF6">
            <w:pPr>
              <w:pStyle w:val="TAC"/>
              <w:keepNext w:val="0"/>
              <w:keepLines w:val="0"/>
              <w:widowControl w:val="0"/>
              <w:rPr>
                <w:sz w:val="16"/>
                <w:szCs w:val="16"/>
                <w:lang w:eastAsia="ko-KR"/>
                <w:rPrChange w:id="24882" w:author="CR#0701r1" w:date="2020-04-04T13:17:00Z">
                  <w:rPr>
                    <w:sz w:val="16"/>
                    <w:szCs w:val="16"/>
                    <w:lang w:eastAsia="ko-KR"/>
                  </w:rPr>
                </w:rPrChange>
              </w:rPr>
            </w:pPr>
            <w:r w:rsidRPr="008E2A69">
              <w:rPr>
                <w:sz w:val="16"/>
                <w:szCs w:val="16"/>
                <w:lang w:eastAsia="ko-KR"/>
                <w:rPrChange w:id="24883" w:author="CR#0701r1" w:date="2020-04-04T13:17:00Z">
                  <w:rPr>
                    <w:sz w:val="16"/>
                    <w:szCs w:val="16"/>
                    <w:lang w:eastAsia="ko-KR"/>
                  </w:rPr>
                </w:rPrChange>
              </w:rPr>
              <w:t>F</w:t>
            </w:r>
          </w:p>
        </w:tc>
        <w:tc>
          <w:tcPr>
            <w:tcW w:w="5103" w:type="dxa"/>
            <w:shd w:val="solid" w:color="FFFFFF" w:fill="auto"/>
          </w:tcPr>
          <w:p w:rsidR="00865E9A" w:rsidRPr="008E2A69" w:rsidRDefault="00865E9A" w:rsidP="00BE5FF6">
            <w:pPr>
              <w:pStyle w:val="TAL"/>
              <w:keepNext w:val="0"/>
              <w:keepLines w:val="0"/>
              <w:widowControl w:val="0"/>
              <w:rPr>
                <w:sz w:val="16"/>
                <w:szCs w:val="16"/>
                <w:lang w:eastAsia="ko-KR"/>
                <w:rPrChange w:id="24884" w:author="CR#0701r1" w:date="2020-04-04T13:17:00Z">
                  <w:rPr>
                    <w:sz w:val="16"/>
                    <w:szCs w:val="16"/>
                    <w:lang w:eastAsia="ko-KR"/>
                  </w:rPr>
                </w:rPrChange>
              </w:rPr>
            </w:pPr>
            <w:r w:rsidRPr="008E2A69">
              <w:rPr>
                <w:sz w:val="16"/>
                <w:szCs w:val="16"/>
                <w:lang w:eastAsia="ko-KR"/>
                <w:rPrChange w:id="24885" w:author="CR#0701r1" w:date="2020-04-04T13:17:00Z">
                  <w:rPr>
                    <w:sz w:val="16"/>
                    <w:szCs w:val="16"/>
                    <w:lang w:eastAsia="ko-KR"/>
                  </w:rPr>
                </w:rPrChange>
              </w:rPr>
              <w:t>Addition of Prioritized Random Access</w:t>
            </w:r>
          </w:p>
        </w:tc>
        <w:tc>
          <w:tcPr>
            <w:tcW w:w="708" w:type="dxa"/>
            <w:shd w:val="solid" w:color="FFFFFF" w:fill="auto"/>
          </w:tcPr>
          <w:p w:rsidR="00865E9A" w:rsidRPr="008E2A69" w:rsidRDefault="00865E9A" w:rsidP="00BE5FF6">
            <w:pPr>
              <w:pStyle w:val="TAC"/>
              <w:keepNext w:val="0"/>
              <w:keepLines w:val="0"/>
              <w:widowControl w:val="0"/>
              <w:jc w:val="left"/>
              <w:rPr>
                <w:sz w:val="16"/>
                <w:szCs w:val="16"/>
                <w:lang w:eastAsia="ko-KR"/>
                <w:rPrChange w:id="24886" w:author="CR#0701r1" w:date="2020-04-04T13:17:00Z">
                  <w:rPr>
                    <w:sz w:val="16"/>
                    <w:szCs w:val="16"/>
                    <w:lang w:eastAsia="ko-KR"/>
                  </w:rPr>
                </w:rPrChange>
              </w:rPr>
            </w:pPr>
            <w:r w:rsidRPr="008E2A69">
              <w:rPr>
                <w:sz w:val="16"/>
                <w:szCs w:val="16"/>
                <w:lang w:eastAsia="ko-KR"/>
                <w:rPrChange w:id="24887" w:author="CR#0701r1" w:date="2020-04-04T13:17:00Z">
                  <w:rPr>
                    <w:sz w:val="16"/>
                    <w:szCs w:val="16"/>
                    <w:lang w:eastAsia="ko-KR"/>
                  </w:rPr>
                </w:rPrChange>
              </w:rPr>
              <w:t>15.2.0</w:t>
            </w:r>
          </w:p>
        </w:tc>
      </w:tr>
      <w:tr w:rsidR="008E2A69" w:rsidRPr="008E2A69" w:rsidTr="005424D2">
        <w:tc>
          <w:tcPr>
            <w:tcW w:w="709" w:type="dxa"/>
            <w:shd w:val="solid" w:color="FFFFFF" w:fill="auto"/>
          </w:tcPr>
          <w:p w:rsidR="00481EF6" w:rsidRPr="008E2A69" w:rsidRDefault="00481EF6" w:rsidP="00BE5FF6">
            <w:pPr>
              <w:pStyle w:val="TAC"/>
              <w:keepNext w:val="0"/>
              <w:keepLines w:val="0"/>
              <w:widowControl w:val="0"/>
              <w:rPr>
                <w:sz w:val="16"/>
                <w:szCs w:val="16"/>
                <w:lang w:eastAsia="ko-KR"/>
                <w:rPrChange w:id="24888" w:author="CR#0701r1" w:date="2020-04-04T13:17:00Z">
                  <w:rPr>
                    <w:sz w:val="16"/>
                    <w:szCs w:val="16"/>
                    <w:lang w:eastAsia="ko-KR"/>
                  </w:rPr>
                </w:rPrChange>
              </w:rPr>
            </w:pPr>
          </w:p>
        </w:tc>
        <w:tc>
          <w:tcPr>
            <w:tcW w:w="709" w:type="dxa"/>
            <w:shd w:val="solid" w:color="FFFFFF" w:fill="auto"/>
          </w:tcPr>
          <w:p w:rsidR="00481EF6" w:rsidRPr="008E2A69" w:rsidRDefault="00481EF6" w:rsidP="00BE5FF6">
            <w:pPr>
              <w:pStyle w:val="TAC"/>
              <w:keepNext w:val="0"/>
              <w:keepLines w:val="0"/>
              <w:widowControl w:val="0"/>
              <w:jc w:val="left"/>
              <w:rPr>
                <w:sz w:val="16"/>
                <w:szCs w:val="16"/>
                <w:lang w:eastAsia="ko-KR"/>
                <w:rPrChange w:id="24889" w:author="CR#0701r1" w:date="2020-04-04T13:17:00Z">
                  <w:rPr>
                    <w:sz w:val="16"/>
                    <w:szCs w:val="16"/>
                    <w:lang w:eastAsia="ko-KR"/>
                  </w:rPr>
                </w:rPrChange>
              </w:rPr>
            </w:pPr>
            <w:r w:rsidRPr="008E2A69">
              <w:rPr>
                <w:sz w:val="16"/>
                <w:szCs w:val="16"/>
                <w:lang w:eastAsia="ko-KR"/>
                <w:rPrChange w:id="24890" w:author="CR#0701r1" w:date="2020-04-04T13:17:00Z">
                  <w:rPr>
                    <w:sz w:val="16"/>
                    <w:szCs w:val="16"/>
                    <w:lang w:eastAsia="ko-KR"/>
                  </w:rPr>
                </w:rPrChange>
              </w:rPr>
              <w:t>RP-80</w:t>
            </w:r>
          </w:p>
        </w:tc>
        <w:tc>
          <w:tcPr>
            <w:tcW w:w="992" w:type="dxa"/>
            <w:shd w:val="solid" w:color="FFFFFF" w:fill="auto"/>
          </w:tcPr>
          <w:p w:rsidR="00481EF6" w:rsidRPr="008E2A69" w:rsidRDefault="00481EF6" w:rsidP="00BE5FF6">
            <w:pPr>
              <w:pStyle w:val="TAC"/>
              <w:keepNext w:val="0"/>
              <w:keepLines w:val="0"/>
              <w:widowControl w:val="0"/>
              <w:jc w:val="left"/>
              <w:rPr>
                <w:sz w:val="16"/>
                <w:szCs w:val="16"/>
                <w:lang w:eastAsia="ko-KR"/>
                <w:rPrChange w:id="24891" w:author="CR#0701r1" w:date="2020-04-04T13:17:00Z">
                  <w:rPr>
                    <w:sz w:val="16"/>
                    <w:szCs w:val="16"/>
                    <w:lang w:eastAsia="ko-KR"/>
                  </w:rPr>
                </w:rPrChange>
              </w:rPr>
            </w:pPr>
            <w:r w:rsidRPr="008E2A69">
              <w:rPr>
                <w:sz w:val="16"/>
                <w:szCs w:val="16"/>
                <w:lang w:eastAsia="ko-KR"/>
                <w:rPrChange w:id="24892" w:author="CR#0701r1" w:date="2020-04-04T13:17:00Z">
                  <w:rPr>
                    <w:sz w:val="16"/>
                    <w:szCs w:val="16"/>
                    <w:lang w:eastAsia="ko-KR"/>
                  </w:rPr>
                </w:rPrChange>
              </w:rPr>
              <w:t>RP-181216</w:t>
            </w:r>
          </w:p>
        </w:tc>
        <w:tc>
          <w:tcPr>
            <w:tcW w:w="567" w:type="dxa"/>
            <w:shd w:val="solid" w:color="FFFFFF" w:fill="auto"/>
          </w:tcPr>
          <w:p w:rsidR="00481EF6" w:rsidRPr="008E2A69" w:rsidRDefault="00481EF6" w:rsidP="00BE5FF6">
            <w:pPr>
              <w:pStyle w:val="TAC"/>
              <w:keepNext w:val="0"/>
              <w:keepLines w:val="0"/>
              <w:widowControl w:val="0"/>
              <w:rPr>
                <w:sz w:val="16"/>
                <w:lang w:eastAsia="ko-KR"/>
                <w:rPrChange w:id="24893" w:author="CR#0701r1" w:date="2020-04-04T13:17:00Z">
                  <w:rPr>
                    <w:sz w:val="16"/>
                    <w:lang w:eastAsia="ko-KR"/>
                  </w:rPr>
                </w:rPrChange>
              </w:rPr>
            </w:pPr>
            <w:r w:rsidRPr="008E2A69">
              <w:rPr>
                <w:sz w:val="16"/>
                <w:lang w:eastAsia="ko-KR"/>
                <w:rPrChange w:id="24894" w:author="CR#0701r1" w:date="2020-04-04T13:17:00Z">
                  <w:rPr>
                    <w:sz w:val="16"/>
                    <w:lang w:eastAsia="ko-KR"/>
                  </w:rPr>
                </w:rPrChange>
              </w:rPr>
              <w:t>0185</w:t>
            </w:r>
          </w:p>
        </w:tc>
        <w:tc>
          <w:tcPr>
            <w:tcW w:w="425" w:type="dxa"/>
            <w:shd w:val="solid" w:color="FFFFFF" w:fill="auto"/>
          </w:tcPr>
          <w:p w:rsidR="00481EF6" w:rsidRPr="008E2A69" w:rsidRDefault="00481EF6" w:rsidP="00BE5FF6">
            <w:pPr>
              <w:pStyle w:val="TAC"/>
              <w:keepNext w:val="0"/>
              <w:keepLines w:val="0"/>
              <w:widowControl w:val="0"/>
              <w:rPr>
                <w:sz w:val="16"/>
                <w:lang w:eastAsia="ko-KR"/>
                <w:rPrChange w:id="24895" w:author="CR#0701r1" w:date="2020-04-04T13:17:00Z">
                  <w:rPr>
                    <w:sz w:val="16"/>
                    <w:lang w:eastAsia="ko-KR"/>
                  </w:rPr>
                </w:rPrChange>
              </w:rPr>
            </w:pPr>
            <w:r w:rsidRPr="008E2A69">
              <w:rPr>
                <w:sz w:val="16"/>
                <w:lang w:eastAsia="ko-KR"/>
                <w:rPrChange w:id="24896" w:author="CR#0701r1" w:date="2020-04-04T13:17:00Z">
                  <w:rPr>
                    <w:sz w:val="16"/>
                    <w:lang w:eastAsia="ko-KR"/>
                  </w:rPr>
                </w:rPrChange>
              </w:rPr>
              <w:t>-</w:t>
            </w:r>
          </w:p>
        </w:tc>
        <w:tc>
          <w:tcPr>
            <w:tcW w:w="426" w:type="dxa"/>
            <w:shd w:val="solid" w:color="FFFFFF" w:fill="auto"/>
          </w:tcPr>
          <w:p w:rsidR="00481EF6" w:rsidRPr="008E2A69" w:rsidRDefault="00481EF6" w:rsidP="00BE5FF6">
            <w:pPr>
              <w:pStyle w:val="TAC"/>
              <w:keepNext w:val="0"/>
              <w:keepLines w:val="0"/>
              <w:widowControl w:val="0"/>
              <w:rPr>
                <w:sz w:val="16"/>
                <w:szCs w:val="16"/>
                <w:lang w:eastAsia="ko-KR"/>
                <w:rPrChange w:id="24897" w:author="CR#0701r1" w:date="2020-04-04T13:17:00Z">
                  <w:rPr>
                    <w:sz w:val="16"/>
                    <w:szCs w:val="16"/>
                    <w:lang w:eastAsia="ko-KR"/>
                  </w:rPr>
                </w:rPrChange>
              </w:rPr>
            </w:pPr>
            <w:r w:rsidRPr="008E2A69">
              <w:rPr>
                <w:sz w:val="16"/>
                <w:szCs w:val="16"/>
                <w:lang w:eastAsia="ko-KR"/>
                <w:rPrChange w:id="24898" w:author="CR#0701r1" w:date="2020-04-04T13:17:00Z">
                  <w:rPr>
                    <w:sz w:val="16"/>
                    <w:szCs w:val="16"/>
                    <w:lang w:eastAsia="ko-KR"/>
                  </w:rPr>
                </w:rPrChange>
              </w:rPr>
              <w:t>F</w:t>
            </w:r>
          </w:p>
        </w:tc>
        <w:tc>
          <w:tcPr>
            <w:tcW w:w="5103" w:type="dxa"/>
            <w:shd w:val="solid" w:color="FFFFFF" w:fill="auto"/>
          </w:tcPr>
          <w:p w:rsidR="00481EF6" w:rsidRPr="008E2A69" w:rsidRDefault="00481EF6" w:rsidP="00BE5FF6">
            <w:pPr>
              <w:pStyle w:val="TAL"/>
              <w:keepNext w:val="0"/>
              <w:keepLines w:val="0"/>
              <w:widowControl w:val="0"/>
              <w:rPr>
                <w:sz w:val="16"/>
                <w:szCs w:val="16"/>
                <w:lang w:eastAsia="ko-KR"/>
                <w:rPrChange w:id="24899" w:author="CR#0701r1" w:date="2020-04-04T13:17:00Z">
                  <w:rPr>
                    <w:sz w:val="16"/>
                    <w:szCs w:val="16"/>
                    <w:lang w:eastAsia="ko-KR"/>
                  </w:rPr>
                </w:rPrChange>
              </w:rPr>
            </w:pPr>
            <w:r w:rsidRPr="008E2A69">
              <w:rPr>
                <w:sz w:val="16"/>
                <w:szCs w:val="16"/>
                <w:lang w:eastAsia="ko-KR"/>
                <w:rPrChange w:id="24900" w:author="CR#0701r1" w:date="2020-04-04T13:17:00Z">
                  <w:rPr>
                    <w:sz w:val="16"/>
                    <w:szCs w:val="16"/>
                    <w:lang w:eastAsia="ko-KR"/>
                  </w:rPr>
                </w:rPrChange>
              </w:rPr>
              <w:t>Introduction of PDCP duplication</w:t>
            </w:r>
          </w:p>
        </w:tc>
        <w:tc>
          <w:tcPr>
            <w:tcW w:w="708" w:type="dxa"/>
            <w:shd w:val="solid" w:color="FFFFFF" w:fill="auto"/>
          </w:tcPr>
          <w:p w:rsidR="00481EF6" w:rsidRPr="008E2A69" w:rsidRDefault="00481EF6" w:rsidP="00BE5FF6">
            <w:pPr>
              <w:pStyle w:val="TAC"/>
              <w:keepNext w:val="0"/>
              <w:keepLines w:val="0"/>
              <w:widowControl w:val="0"/>
              <w:jc w:val="left"/>
              <w:rPr>
                <w:sz w:val="16"/>
                <w:szCs w:val="16"/>
                <w:lang w:eastAsia="ko-KR"/>
                <w:rPrChange w:id="24901" w:author="CR#0701r1" w:date="2020-04-04T13:17:00Z">
                  <w:rPr>
                    <w:sz w:val="16"/>
                    <w:szCs w:val="16"/>
                    <w:lang w:eastAsia="ko-KR"/>
                  </w:rPr>
                </w:rPrChange>
              </w:rPr>
            </w:pPr>
            <w:r w:rsidRPr="008E2A69">
              <w:rPr>
                <w:sz w:val="16"/>
                <w:szCs w:val="16"/>
                <w:lang w:eastAsia="ko-KR"/>
                <w:rPrChange w:id="24902" w:author="CR#0701r1" w:date="2020-04-04T13:17:00Z">
                  <w:rPr>
                    <w:sz w:val="16"/>
                    <w:szCs w:val="16"/>
                    <w:lang w:eastAsia="ko-KR"/>
                  </w:rPr>
                </w:rPrChange>
              </w:rPr>
              <w:t>15.2.0</w:t>
            </w:r>
          </w:p>
        </w:tc>
      </w:tr>
      <w:tr w:rsidR="008E2A69" w:rsidRPr="008E2A69" w:rsidTr="005424D2">
        <w:tc>
          <w:tcPr>
            <w:tcW w:w="709" w:type="dxa"/>
            <w:shd w:val="solid" w:color="FFFFFF" w:fill="auto"/>
          </w:tcPr>
          <w:p w:rsidR="0026647C" w:rsidRPr="008E2A69" w:rsidRDefault="0026647C" w:rsidP="00BE5FF6">
            <w:pPr>
              <w:pStyle w:val="TAC"/>
              <w:keepNext w:val="0"/>
              <w:keepLines w:val="0"/>
              <w:widowControl w:val="0"/>
              <w:rPr>
                <w:sz w:val="16"/>
                <w:szCs w:val="16"/>
                <w:lang w:eastAsia="ko-KR"/>
                <w:rPrChange w:id="24903" w:author="CR#0701r1" w:date="2020-04-04T13:17:00Z">
                  <w:rPr>
                    <w:sz w:val="16"/>
                    <w:szCs w:val="16"/>
                    <w:lang w:eastAsia="ko-KR"/>
                  </w:rPr>
                </w:rPrChange>
              </w:rPr>
            </w:pPr>
          </w:p>
        </w:tc>
        <w:tc>
          <w:tcPr>
            <w:tcW w:w="709" w:type="dxa"/>
            <w:shd w:val="solid" w:color="FFFFFF" w:fill="auto"/>
          </w:tcPr>
          <w:p w:rsidR="0026647C" w:rsidRPr="008E2A69" w:rsidRDefault="0026647C" w:rsidP="00BE5FF6">
            <w:pPr>
              <w:pStyle w:val="TAC"/>
              <w:keepNext w:val="0"/>
              <w:keepLines w:val="0"/>
              <w:widowControl w:val="0"/>
              <w:jc w:val="left"/>
              <w:rPr>
                <w:sz w:val="16"/>
                <w:szCs w:val="16"/>
                <w:lang w:eastAsia="ko-KR"/>
                <w:rPrChange w:id="24904" w:author="CR#0701r1" w:date="2020-04-04T13:17:00Z">
                  <w:rPr>
                    <w:sz w:val="16"/>
                    <w:szCs w:val="16"/>
                    <w:lang w:eastAsia="ko-KR"/>
                  </w:rPr>
                </w:rPrChange>
              </w:rPr>
            </w:pPr>
            <w:r w:rsidRPr="008E2A69">
              <w:rPr>
                <w:sz w:val="16"/>
                <w:szCs w:val="16"/>
                <w:lang w:eastAsia="ko-KR"/>
                <w:rPrChange w:id="24905" w:author="CR#0701r1" w:date="2020-04-04T13:17:00Z">
                  <w:rPr>
                    <w:sz w:val="16"/>
                    <w:szCs w:val="16"/>
                    <w:lang w:eastAsia="ko-KR"/>
                  </w:rPr>
                </w:rPrChange>
              </w:rPr>
              <w:t>RP-80</w:t>
            </w:r>
          </w:p>
        </w:tc>
        <w:tc>
          <w:tcPr>
            <w:tcW w:w="992" w:type="dxa"/>
            <w:shd w:val="solid" w:color="FFFFFF" w:fill="auto"/>
          </w:tcPr>
          <w:p w:rsidR="0026647C" w:rsidRPr="008E2A69" w:rsidRDefault="0026647C" w:rsidP="00BE5FF6">
            <w:pPr>
              <w:pStyle w:val="TAC"/>
              <w:keepNext w:val="0"/>
              <w:keepLines w:val="0"/>
              <w:widowControl w:val="0"/>
              <w:jc w:val="left"/>
              <w:rPr>
                <w:sz w:val="16"/>
                <w:szCs w:val="16"/>
                <w:lang w:eastAsia="ko-KR"/>
                <w:rPrChange w:id="24906" w:author="CR#0701r1" w:date="2020-04-04T13:17:00Z">
                  <w:rPr>
                    <w:sz w:val="16"/>
                    <w:szCs w:val="16"/>
                    <w:lang w:eastAsia="ko-KR"/>
                  </w:rPr>
                </w:rPrChange>
              </w:rPr>
            </w:pPr>
            <w:r w:rsidRPr="008E2A69">
              <w:rPr>
                <w:sz w:val="16"/>
                <w:szCs w:val="16"/>
                <w:lang w:eastAsia="ko-KR"/>
                <w:rPrChange w:id="24907" w:author="CR#0701r1" w:date="2020-04-04T13:17:00Z">
                  <w:rPr>
                    <w:sz w:val="16"/>
                    <w:szCs w:val="16"/>
                    <w:lang w:eastAsia="ko-KR"/>
                  </w:rPr>
                </w:rPrChange>
              </w:rPr>
              <w:t>RP-181216</w:t>
            </w:r>
          </w:p>
        </w:tc>
        <w:tc>
          <w:tcPr>
            <w:tcW w:w="567" w:type="dxa"/>
            <w:shd w:val="solid" w:color="FFFFFF" w:fill="auto"/>
          </w:tcPr>
          <w:p w:rsidR="0026647C" w:rsidRPr="008E2A69" w:rsidRDefault="0026647C" w:rsidP="00BE5FF6">
            <w:pPr>
              <w:pStyle w:val="TAC"/>
              <w:keepNext w:val="0"/>
              <w:keepLines w:val="0"/>
              <w:widowControl w:val="0"/>
              <w:rPr>
                <w:sz w:val="16"/>
                <w:lang w:eastAsia="ko-KR"/>
                <w:rPrChange w:id="24908" w:author="CR#0701r1" w:date="2020-04-04T13:17:00Z">
                  <w:rPr>
                    <w:sz w:val="16"/>
                    <w:lang w:eastAsia="ko-KR"/>
                  </w:rPr>
                </w:rPrChange>
              </w:rPr>
            </w:pPr>
            <w:r w:rsidRPr="008E2A69">
              <w:rPr>
                <w:sz w:val="16"/>
                <w:lang w:eastAsia="ko-KR"/>
                <w:rPrChange w:id="24909" w:author="CR#0701r1" w:date="2020-04-04T13:17:00Z">
                  <w:rPr>
                    <w:sz w:val="16"/>
                    <w:lang w:eastAsia="ko-KR"/>
                  </w:rPr>
                </w:rPrChange>
              </w:rPr>
              <w:t>0186</w:t>
            </w:r>
          </w:p>
        </w:tc>
        <w:tc>
          <w:tcPr>
            <w:tcW w:w="425" w:type="dxa"/>
            <w:shd w:val="solid" w:color="FFFFFF" w:fill="auto"/>
          </w:tcPr>
          <w:p w:rsidR="0026647C" w:rsidRPr="008E2A69" w:rsidRDefault="0026647C" w:rsidP="00BE5FF6">
            <w:pPr>
              <w:pStyle w:val="TAC"/>
              <w:keepNext w:val="0"/>
              <w:keepLines w:val="0"/>
              <w:widowControl w:val="0"/>
              <w:rPr>
                <w:sz w:val="16"/>
                <w:lang w:eastAsia="ko-KR"/>
                <w:rPrChange w:id="24910" w:author="CR#0701r1" w:date="2020-04-04T13:17:00Z">
                  <w:rPr>
                    <w:sz w:val="16"/>
                    <w:lang w:eastAsia="ko-KR"/>
                  </w:rPr>
                </w:rPrChange>
              </w:rPr>
            </w:pPr>
            <w:r w:rsidRPr="008E2A69">
              <w:rPr>
                <w:sz w:val="16"/>
                <w:lang w:eastAsia="ko-KR"/>
                <w:rPrChange w:id="24911" w:author="CR#0701r1" w:date="2020-04-04T13:17:00Z">
                  <w:rPr>
                    <w:sz w:val="16"/>
                    <w:lang w:eastAsia="ko-KR"/>
                  </w:rPr>
                </w:rPrChange>
              </w:rPr>
              <w:t>-</w:t>
            </w:r>
          </w:p>
        </w:tc>
        <w:tc>
          <w:tcPr>
            <w:tcW w:w="426" w:type="dxa"/>
            <w:shd w:val="solid" w:color="FFFFFF" w:fill="auto"/>
          </w:tcPr>
          <w:p w:rsidR="0026647C" w:rsidRPr="008E2A69" w:rsidRDefault="0026647C" w:rsidP="00BE5FF6">
            <w:pPr>
              <w:pStyle w:val="TAC"/>
              <w:keepNext w:val="0"/>
              <w:keepLines w:val="0"/>
              <w:widowControl w:val="0"/>
              <w:rPr>
                <w:sz w:val="16"/>
                <w:szCs w:val="16"/>
                <w:lang w:eastAsia="ko-KR"/>
                <w:rPrChange w:id="24912" w:author="CR#0701r1" w:date="2020-04-04T13:17:00Z">
                  <w:rPr>
                    <w:sz w:val="16"/>
                    <w:szCs w:val="16"/>
                    <w:lang w:eastAsia="ko-KR"/>
                  </w:rPr>
                </w:rPrChange>
              </w:rPr>
            </w:pPr>
            <w:r w:rsidRPr="008E2A69">
              <w:rPr>
                <w:sz w:val="16"/>
                <w:szCs w:val="16"/>
                <w:lang w:eastAsia="ko-KR"/>
                <w:rPrChange w:id="24913" w:author="CR#0701r1" w:date="2020-04-04T13:17:00Z">
                  <w:rPr>
                    <w:sz w:val="16"/>
                    <w:szCs w:val="16"/>
                    <w:lang w:eastAsia="ko-KR"/>
                  </w:rPr>
                </w:rPrChange>
              </w:rPr>
              <w:t>B</w:t>
            </w:r>
          </w:p>
        </w:tc>
        <w:tc>
          <w:tcPr>
            <w:tcW w:w="5103" w:type="dxa"/>
            <w:shd w:val="solid" w:color="FFFFFF" w:fill="auto"/>
          </w:tcPr>
          <w:p w:rsidR="0026647C" w:rsidRPr="008E2A69" w:rsidRDefault="0026647C" w:rsidP="00BE5FF6">
            <w:pPr>
              <w:pStyle w:val="TAL"/>
              <w:keepNext w:val="0"/>
              <w:keepLines w:val="0"/>
              <w:widowControl w:val="0"/>
              <w:rPr>
                <w:sz w:val="16"/>
                <w:szCs w:val="16"/>
                <w:lang w:eastAsia="ko-KR"/>
                <w:rPrChange w:id="24914" w:author="CR#0701r1" w:date="2020-04-04T13:17:00Z">
                  <w:rPr>
                    <w:sz w:val="16"/>
                    <w:szCs w:val="16"/>
                    <w:lang w:eastAsia="ko-KR"/>
                  </w:rPr>
                </w:rPrChange>
              </w:rPr>
            </w:pPr>
            <w:r w:rsidRPr="008E2A69">
              <w:rPr>
                <w:sz w:val="16"/>
                <w:szCs w:val="16"/>
                <w:lang w:eastAsia="ko-KR"/>
                <w:rPrChange w:id="24915" w:author="CR#0701r1" w:date="2020-04-04T13:17:00Z">
                  <w:rPr>
                    <w:sz w:val="16"/>
                    <w:szCs w:val="16"/>
                    <w:lang w:eastAsia="ko-KR"/>
                  </w:rPr>
                </w:rPrChange>
              </w:rPr>
              <w:t>MAC CE adaptation for NR for TS 38.321</w:t>
            </w:r>
          </w:p>
        </w:tc>
        <w:tc>
          <w:tcPr>
            <w:tcW w:w="708" w:type="dxa"/>
            <w:shd w:val="solid" w:color="FFFFFF" w:fill="auto"/>
          </w:tcPr>
          <w:p w:rsidR="0026647C" w:rsidRPr="008E2A69" w:rsidRDefault="0026647C" w:rsidP="00BE5FF6">
            <w:pPr>
              <w:pStyle w:val="TAC"/>
              <w:keepNext w:val="0"/>
              <w:keepLines w:val="0"/>
              <w:widowControl w:val="0"/>
              <w:jc w:val="left"/>
              <w:rPr>
                <w:sz w:val="16"/>
                <w:szCs w:val="16"/>
                <w:lang w:eastAsia="ko-KR"/>
                <w:rPrChange w:id="24916" w:author="CR#0701r1" w:date="2020-04-04T13:17:00Z">
                  <w:rPr>
                    <w:sz w:val="16"/>
                    <w:szCs w:val="16"/>
                    <w:lang w:eastAsia="ko-KR"/>
                  </w:rPr>
                </w:rPrChange>
              </w:rPr>
            </w:pPr>
            <w:r w:rsidRPr="008E2A69">
              <w:rPr>
                <w:sz w:val="16"/>
                <w:szCs w:val="16"/>
                <w:lang w:eastAsia="ko-KR"/>
                <w:rPrChange w:id="24917" w:author="CR#0701r1" w:date="2020-04-04T13:17:00Z">
                  <w:rPr>
                    <w:sz w:val="16"/>
                    <w:szCs w:val="16"/>
                    <w:lang w:eastAsia="ko-KR"/>
                  </w:rPr>
                </w:rPrChange>
              </w:rPr>
              <w:t>15.2.0</w:t>
            </w:r>
          </w:p>
        </w:tc>
      </w:tr>
      <w:tr w:rsidR="008E2A69" w:rsidRPr="008E2A69" w:rsidTr="005424D2">
        <w:tc>
          <w:tcPr>
            <w:tcW w:w="709" w:type="dxa"/>
            <w:shd w:val="solid" w:color="FFFFFF" w:fill="auto"/>
          </w:tcPr>
          <w:p w:rsidR="000652D0" w:rsidRPr="008E2A69" w:rsidRDefault="000652D0" w:rsidP="00BE5FF6">
            <w:pPr>
              <w:pStyle w:val="TAC"/>
              <w:keepNext w:val="0"/>
              <w:keepLines w:val="0"/>
              <w:widowControl w:val="0"/>
              <w:rPr>
                <w:sz w:val="16"/>
                <w:szCs w:val="16"/>
                <w:lang w:eastAsia="ko-KR"/>
                <w:rPrChange w:id="24918" w:author="CR#0701r1" w:date="2020-04-04T13:17:00Z">
                  <w:rPr>
                    <w:sz w:val="16"/>
                    <w:szCs w:val="16"/>
                    <w:lang w:eastAsia="ko-KR"/>
                  </w:rPr>
                </w:rPrChange>
              </w:rPr>
            </w:pPr>
            <w:r w:rsidRPr="008E2A69">
              <w:rPr>
                <w:sz w:val="16"/>
                <w:szCs w:val="16"/>
                <w:lang w:eastAsia="ko-KR"/>
                <w:rPrChange w:id="24919" w:author="CR#0701r1" w:date="2020-04-04T13:17:00Z">
                  <w:rPr>
                    <w:sz w:val="16"/>
                    <w:szCs w:val="16"/>
                    <w:lang w:eastAsia="ko-KR"/>
                  </w:rPr>
                </w:rPrChange>
              </w:rPr>
              <w:t>2018-09</w:t>
            </w:r>
          </w:p>
        </w:tc>
        <w:tc>
          <w:tcPr>
            <w:tcW w:w="709" w:type="dxa"/>
            <w:shd w:val="solid" w:color="FFFFFF" w:fill="auto"/>
          </w:tcPr>
          <w:p w:rsidR="000652D0" w:rsidRPr="008E2A69" w:rsidRDefault="000652D0" w:rsidP="00BE5FF6">
            <w:pPr>
              <w:pStyle w:val="TAC"/>
              <w:keepNext w:val="0"/>
              <w:keepLines w:val="0"/>
              <w:widowControl w:val="0"/>
              <w:jc w:val="left"/>
              <w:rPr>
                <w:sz w:val="16"/>
                <w:szCs w:val="16"/>
                <w:lang w:eastAsia="ko-KR"/>
                <w:rPrChange w:id="24920" w:author="CR#0701r1" w:date="2020-04-04T13:17:00Z">
                  <w:rPr>
                    <w:sz w:val="16"/>
                    <w:szCs w:val="16"/>
                    <w:lang w:eastAsia="ko-KR"/>
                  </w:rPr>
                </w:rPrChange>
              </w:rPr>
            </w:pPr>
            <w:r w:rsidRPr="008E2A69">
              <w:rPr>
                <w:sz w:val="16"/>
                <w:szCs w:val="16"/>
                <w:lang w:eastAsia="ko-KR"/>
                <w:rPrChange w:id="24921" w:author="CR#0701r1" w:date="2020-04-04T13:17:00Z">
                  <w:rPr>
                    <w:sz w:val="16"/>
                    <w:szCs w:val="16"/>
                    <w:lang w:eastAsia="ko-KR"/>
                  </w:rPr>
                </w:rPrChange>
              </w:rPr>
              <w:t>RP-81</w:t>
            </w:r>
          </w:p>
        </w:tc>
        <w:tc>
          <w:tcPr>
            <w:tcW w:w="992" w:type="dxa"/>
            <w:shd w:val="solid" w:color="FFFFFF" w:fill="auto"/>
          </w:tcPr>
          <w:p w:rsidR="000652D0" w:rsidRPr="008E2A69" w:rsidRDefault="000652D0" w:rsidP="00BE5FF6">
            <w:pPr>
              <w:pStyle w:val="TAC"/>
              <w:keepNext w:val="0"/>
              <w:keepLines w:val="0"/>
              <w:widowControl w:val="0"/>
              <w:jc w:val="left"/>
              <w:rPr>
                <w:sz w:val="16"/>
                <w:szCs w:val="16"/>
                <w:lang w:eastAsia="ko-KR"/>
                <w:rPrChange w:id="24922" w:author="CR#0701r1" w:date="2020-04-04T13:17:00Z">
                  <w:rPr>
                    <w:sz w:val="16"/>
                    <w:szCs w:val="16"/>
                    <w:lang w:eastAsia="ko-KR"/>
                  </w:rPr>
                </w:rPrChange>
              </w:rPr>
            </w:pPr>
            <w:r w:rsidRPr="008E2A69">
              <w:rPr>
                <w:sz w:val="16"/>
                <w:szCs w:val="16"/>
                <w:lang w:eastAsia="ko-KR"/>
                <w:rPrChange w:id="24923" w:author="CR#0701r1" w:date="2020-04-04T13:17:00Z">
                  <w:rPr>
                    <w:sz w:val="16"/>
                    <w:szCs w:val="16"/>
                    <w:lang w:eastAsia="ko-KR"/>
                  </w:rPr>
                </w:rPrChange>
              </w:rPr>
              <w:t>RP-1819</w:t>
            </w:r>
            <w:r w:rsidR="000220E9" w:rsidRPr="008E2A69">
              <w:rPr>
                <w:sz w:val="16"/>
                <w:szCs w:val="16"/>
                <w:lang w:eastAsia="ko-KR"/>
                <w:rPrChange w:id="24924" w:author="CR#0701r1" w:date="2020-04-04T13:17:00Z">
                  <w:rPr>
                    <w:sz w:val="16"/>
                    <w:szCs w:val="16"/>
                    <w:lang w:eastAsia="ko-KR"/>
                  </w:rPr>
                </w:rPrChange>
              </w:rPr>
              <w:t>41</w:t>
            </w:r>
          </w:p>
        </w:tc>
        <w:tc>
          <w:tcPr>
            <w:tcW w:w="567" w:type="dxa"/>
            <w:shd w:val="solid" w:color="FFFFFF" w:fill="auto"/>
          </w:tcPr>
          <w:p w:rsidR="000652D0" w:rsidRPr="008E2A69" w:rsidRDefault="000652D0" w:rsidP="00BE5FF6">
            <w:pPr>
              <w:pStyle w:val="TAC"/>
              <w:keepNext w:val="0"/>
              <w:keepLines w:val="0"/>
              <w:widowControl w:val="0"/>
              <w:rPr>
                <w:sz w:val="16"/>
                <w:lang w:eastAsia="ko-KR"/>
                <w:rPrChange w:id="24925" w:author="CR#0701r1" w:date="2020-04-04T13:17:00Z">
                  <w:rPr>
                    <w:sz w:val="16"/>
                    <w:lang w:eastAsia="ko-KR"/>
                  </w:rPr>
                </w:rPrChange>
              </w:rPr>
            </w:pPr>
            <w:r w:rsidRPr="008E2A69">
              <w:rPr>
                <w:sz w:val="16"/>
                <w:lang w:eastAsia="ko-KR"/>
                <w:rPrChange w:id="24926" w:author="CR#0701r1" w:date="2020-04-04T13:17:00Z">
                  <w:rPr>
                    <w:sz w:val="16"/>
                    <w:lang w:eastAsia="ko-KR"/>
                  </w:rPr>
                </w:rPrChange>
              </w:rPr>
              <w:t>0058</w:t>
            </w:r>
          </w:p>
        </w:tc>
        <w:tc>
          <w:tcPr>
            <w:tcW w:w="425" w:type="dxa"/>
            <w:shd w:val="solid" w:color="FFFFFF" w:fill="auto"/>
          </w:tcPr>
          <w:p w:rsidR="000652D0" w:rsidRPr="008E2A69" w:rsidRDefault="000652D0" w:rsidP="00BE5FF6">
            <w:pPr>
              <w:pStyle w:val="TAC"/>
              <w:keepNext w:val="0"/>
              <w:keepLines w:val="0"/>
              <w:widowControl w:val="0"/>
              <w:rPr>
                <w:sz w:val="16"/>
                <w:lang w:eastAsia="ko-KR"/>
                <w:rPrChange w:id="24927" w:author="CR#0701r1" w:date="2020-04-04T13:17:00Z">
                  <w:rPr>
                    <w:sz w:val="16"/>
                    <w:lang w:eastAsia="ko-KR"/>
                  </w:rPr>
                </w:rPrChange>
              </w:rPr>
            </w:pPr>
            <w:r w:rsidRPr="008E2A69">
              <w:rPr>
                <w:sz w:val="16"/>
                <w:lang w:eastAsia="ko-KR"/>
                <w:rPrChange w:id="24928" w:author="CR#0701r1" w:date="2020-04-04T13:17:00Z">
                  <w:rPr>
                    <w:sz w:val="16"/>
                    <w:lang w:eastAsia="ko-KR"/>
                  </w:rPr>
                </w:rPrChange>
              </w:rPr>
              <w:t>5</w:t>
            </w:r>
          </w:p>
        </w:tc>
        <w:tc>
          <w:tcPr>
            <w:tcW w:w="426" w:type="dxa"/>
            <w:shd w:val="solid" w:color="FFFFFF" w:fill="auto"/>
          </w:tcPr>
          <w:p w:rsidR="000652D0" w:rsidRPr="008E2A69" w:rsidRDefault="000652D0" w:rsidP="00BE5FF6">
            <w:pPr>
              <w:pStyle w:val="TAC"/>
              <w:keepNext w:val="0"/>
              <w:keepLines w:val="0"/>
              <w:widowControl w:val="0"/>
              <w:rPr>
                <w:sz w:val="16"/>
                <w:szCs w:val="16"/>
                <w:lang w:eastAsia="ko-KR"/>
                <w:rPrChange w:id="24929" w:author="CR#0701r1" w:date="2020-04-04T13:17:00Z">
                  <w:rPr>
                    <w:sz w:val="16"/>
                    <w:szCs w:val="16"/>
                    <w:lang w:eastAsia="ko-KR"/>
                  </w:rPr>
                </w:rPrChange>
              </w:rPr>
            </w:pPr>
            <w:r w:rsidRPr="008E2A69">
              <w:rPr>
                <w:sz w:val="16"/>
                <w:szCs w:val="16"/>
                <w:lang w:eastAsia="ko-KR"/>
                <w:rPrChange w:id="24930" w:author="CR#0701r1" w:date="2020-04-04T13:17:00Z">
                  <w:rPr>
                    <w:sz w:val="16"/>
                    <w:szCs w:val="16"/>
                    <w:lang w:eastAsia="ko-KR"/>
                  </w:rPr>
                </w:rPrChange>
              </w:rPr>
              <w:t>F</w:t>
            </w:r>
          </w:p>
        </w:tc>
        <w:tc>
          <w:tcPr>
            <w:tcW w:w="5103" w:type="dxa"/>
            <w:shd w:val="solid" w:color="FFFFFF" w:fill="auto"/>
          </w:tcPr>
          <w:p w:rsidR="000652D0" w:rsidRPr="008E2A69" w:rsidRDefault="000652D0" w:rsidP="00BE5FF6">
            <w:pPr>
              <w:pStyle w:val="TAL"/>
              <w:keepNext w:val="0"/>
              <w:keepLines w:val="0"/>
              <w:widowControl w:val="0"/>
              <w:rPr>
                <w:sz w:val="16"/>
                <w:szCs w:val="16"/>
                <w:lang w:eastAsia="ko-KR"/>
                <w:rPrChange w:id="24931" w:author="CR#0701r1" w:date="2020-04-04T13:17:00Z">
                  <w:rPr>
                    <w:sz w:val="16"/>
                    <w:szCs w:val="16"/>
                    <w:lang w:eastAsia="ko-KR"/>
                  </w:rPr>
                </w:rPrChange>
              </w:rPr>
            </w:pPr>
            <w:r w:rsidRPr="008E2A69">
              <w:rPr>
                <w:sz w:val="16"/>
                <w:szCs w:val="16"/>
                <w:lang w:eastAsia="ko-KR"/>
                <w:rPrChange w:id="24932" w:author="CR#0701r1" w:date="2020-04-04T13:17:00Z">
                  <w:rPr>
                    <w:sz w:val="16"/>
                    <w:szCs w:val="16"/>
                    <w:lang w:eastAsia="ko-KR"/>
                  </w:rPr>
                </w:rPrChange>
              </w:rPr>
              <w:t>Clarification on starting of drx-HARQ-RTT-TimerDL</w:t>
            </w:r>
          </w:p>
        </w:tc>
        <w:tc>
          <w:tcPr>
            <w:tcW w:w="708" w:type="dxa"/>
            <w:shd w:val="solid" w:color="FFFFFF" w:fill="auto"/>
          </w:tcPr>
          <w:p w:rsidR="000652D0" w:rsidRPr="008E2A69" w:rsidRDefault="000652D0" w:rsidP="00BE5FF6">
            <w:pPr>
              <w:pStyle w:val="TAC"/>
              <w:keepNext w:val="0"/>
              <w:keepLines w:val="0"/>
              <w:widowControl w:val="0"/>
              <w:jc w:val="left"/>
              <w:rPr>
                <w:sz w:val="16"/>
                <w:szCs w:val="16"/>
                <w:lang w:eastAsia="ko-KR"/>
                <w:rPrChange w:id="24933" w:author="CR#0701r1" w:date="2020-04-04T13:17:00Z">
                  <w:rPr>
                    <w:sz w:val="16"/>
                    <w:szCs w:val="16"/>
                    <w:lang w:eastAsia="ko-KR"/>
                  </w:rPr>
                </w:rPrChange>
              </w:rPr>
            </w:pPr>
            <w:r w:rsidRPr="008E2A69">
              <w:rPr>
                <w:sz w:val="16"/>
                <w:szCs w:val="16"/>
                <w:lang w:eastAsia="ko-KR"/>
                <w:rPrChange w:id="24934" w:author="CR#0701r1" w:date="2020-04-04T13:17:00Z">
                  <w:rPr>
                    <w:sz w:val="16"/>
                    <w:szCs w:val="16"/>
                    <w:lang w:eastAsia="ko-KR"/>
                  </w:rPr>
                </w:rPrChange>
              </w:rPr>
              <w:t>15.3.0</w:t>
            </w:r>
          </w:p>
        </w:tc>
      </w:tr>
      <w:tr w:rsidR="008E2A69" w:rsidRPr="008E2A69" w:rsidTr="005424D2">
        <w:tc>
          <w:tcPr>
            <w:tcW w:w="709" w:type="dxa"/>
            <w:shd w:val="solid" w:color="FFFFFF" w:fill="auto"/>
          </w:tcPr>
          <w:p w:rsidR="000220E9" w:rsidRPr="008E2A69" w:rsidRDefault="000220E9" w:rsidP="00BE5FF6">
            <w:pPr>
              <w:pStyle w:val="TAC"/>
              <w:keepNext w:val="0"/>
              <w:keepLines w:val="0"/>
              <w:widowControl w:val="0"/>
              <w:rPr>
                <w:sz w:val="16"/>
                <w:szCs w:val="16"/>
                <w:lang w:eastAsia="ko-KR"/>
                <w:rPrChange w:id="24935" w:author="CR#0701r1" w:date="2020-04-04T13:17:00Z">
                  <w:rPr>
                    <w:sz w:val="16"/>
                    <w:szCs w:val="16"/>
                    <w:lang w:eastAsia="ko-KR"/>
                  </w:rPr>
                </w:rPrChange>
              </w:rPr>
            </w:pPr>
          </w:p>
        </w:tc>
        <w:tc>
          <w:tcPr>
            <w:tcW w:w="709" w:type="dxa"/>
            <w:shd w:val="solid" w:color="FFFFFF" w:fill="auto"/>
          </w:tcPr>
          <w:p w:rsidR="000220E9" w:rsidRPr="008E2A69" w:rsidRDefault="000220E9" w:rsidP="00BE5FF6">
            <w:pPr>
              <w:pStyle w:val="TAC"/>
              <w:keepNext w:val="0"/>
              <w:keepLines w:val="0"/>
              <w:widowControl w:val="0"/>
              <w:jc w:val="left"/>
              <w:rPr>
                <w:sz w:val="16"/>
                <w:szCs w:val="16"/>
                <w:lang w:eastAsia="ko-KR"/>
                <w:rPrChange w:id="24936" w:author="CR#0701r1" w:date="2020-04-04T13:17:00Z">
                  <w:rPr>
                    <w:sz w:val="16"/>
                    <w:szCs w:val="16"/>
                    <w:lang w:eastAsia="ko-KR"/>
                  </w:rPr>
                </w:rPrChange>
              </w:rPr>
            </w:pPr>
            <w:r w:rsidRPr="008E2A69">
              <w:rPr>
                <w:sz w:val="16"/>
                <w:szCs w:val="16"/>
                <w:lang w:eastAsia="ko-KR"/>
                <w:rPrChange w:id="24937" w:author="CR#0701r1" w:date="2020-04-04T13:17:00Z">
                  <w:rPr>
                    <w:sz w:val="16"/>
                    <w:szCs w:val="16"/>
                    <w:lang w:eastAsia="ko-KR"/>
                  </w:rPr>
                </w:rPrChange>
              </w:rPr>
              <w:t>RP-81</w:t>
            </w:r>
          </w:p>
        </w:tc>
        <w:tc>
          <w:tcPr>
            <w:tcW w:w="992" w:type="dxa"/>
            <w:shd w:val="solid" w:color="FFFFFF" w:fill="auto"/>
          </w:tcPr>
          <w:p w:rsidR="000220E9" w:rsidRPr="008E2A69" w:rsidRDefault="000220E9" w:rsidP="00BE5FF6">
            <w:pPr>
              <w:pStyle w:val="TAC"/>
              <w:keepNext w:val="0"/>
              <w:keepLines w:val="0"/>
              <w:widowControl w:val="0"/>
              <w:jc w:val="left"/>
              <w:rPr>
                <w:sz w:val="16"/>
                <w:szCs w:val="16"/>
                <w:lang w:eastAsia="ko-KR"/>
                <w:rPrChange w:id="24938" w:author="CR#0701r1" w:date="2020-04-04T13:17:00Z">
                  <w:rPr>
                    <w:sz w:val="16"/>
                    <w:szCs w:val="16"/>
                    <w:lang w:eastAsia="ko-KR"/>
                  </w:rPr>
                </w:rPrChange>
              </w:rPr>
            </w:pPr>
            <w:r w:rsidRPr="008E2A69">
              <w:rPr>
                <w:sz w:val="16"/>
                <w:szCs w:val="16"/>
                <w:lang w:eastAsia="ko-KR"/>
                <w:rPrChange w:id="24939" w:author="CR#0701r1" w:date="2020-04-04T13:17:00Z">
                  <w:rPr>
                    <w:sz w:val="16"/>
                    <w:szCs w:val="16"/>
                    <w:lang w:eastAsia="ko-KR"/>
                  </w:rPr>
                </w:rPrChange>
              </w:rPr>
              <w:t>RP-181939</w:t>
            </w:r>
          </w:p>
        </w:tc>
        <w:tc>
          <w:tcPr>
            <w:tcW w:w="567" w:type="dxa"/>
            <w:shd w:val="solid" w:color="FFFFFF" w:fill="auto"/>
          </w:tcPr>
          <w:p w:rsidR="000220E9" w:rsidRPr="008E2A69" w:rsidRDefault="000220E9" w:rsidP="00BE5FF6">
            <w:pPr>
              <w:pStyle w:val="TAC"/>
              <w:keepNext w:val="0"/>
              <w:keepLines w:val="0"/>
              <w:widowControl w:val="0"/>
              <w:rPr>
                <w:sz w:val="16"/>
                <w:lang w:eastAsia="ko-KR"/>
                <w:rPrChange w:id="24940" w:author="CR#0701r1" w:date="2020-04-04T13:17:00Z">
                  <w:rPr>
                    <w:sz w:val="16"/>
                    <w:lang w:eastAsia="ko-KR"/>
                  </w:rPr>
                </w:rPrChange>
              </w:rPr>
            </w:pPr>
            <w:r w:rsidRPr="008E2A69">
              <w:rPr>
                <w:sz w:val="16"/>
                <w:lang w:eastAsia="ko-KR"/>
                <w:rPrChange w:id="24941" w:author="CR#0701r1" w:date="2020-04-04T13:17:00Z">
                  <w:rPr>
                    <w:sz w:val="16"/>
                    <w:lang w:eastAsia="ko-KR"/>
                  </w:rPr>
                </w:rPrChange>
              </w:rPr>
              <w:t>0094</w:t>
            </w:r>
          </w:p>
        </w:tc>
        <w:tc>
          <w:tcPr>
            <w:tcW w:w="425" w:type="dxa"/>
            <w:shd w:val="solid" w:color="FFFFFF" w:fill="auto"/>
          </w:tcPr>
          <w:p w:rsidR="000220E9" w:rsidRPr="008E2A69" w:rsidRDefault="000220E9" w:rsidP="00BE5FF6">
            <w:pPr>
              <w:pStyle w:val="TAC"/>
              <w:keepNext w:val="0"/>
              <w:keepLines w:val="0"/>
              <w:widowControl w:val="0"/>
              <w:rPr>
                <w:sz w:val="16"/>
                <w:lang w:eastAsia="ko-KR"/>
                <w:rPrChange w:id="24942" w:author="CR#0701r1" w:date="2020-04-04T13:17:00Z">
                  <w:rPr>
                    <w:sz w:val="16"/>
                    <w:lang w:eastAsia="ko-KR"/>
                  </w:rPr>
                </w:rPrChange>
              </w:rPr>
            </w:pPr>
            <w:r w:rsidRPr="008E2A69">
              <w:rPr>
                <w:sz w:val="16"/>
                <w:lang w:eastAsia="ko-KR"/>
                <w:rPrChange w:id="24943" w:author="CR#0701r1" w:date="2020-04-04T13:17:00Z">
                  <w:rPr>
                    <w:sz w:val="16"/>
                    <w:lang w:eastAsia="ko-KR"/>
                  </w:rPr>
                </w:rPrChange>
              </w:rPr>
              <w:t>3</w:t>
            </w:r>
          </w:p>
        </w:tc>
        <w:tc>
          <w:tcPr>
            <w:tcW w:w="426" w:type="dxa"/>
            <w:shd w:val="solid" w:color="FFFFFF" w:fill="auto"/>
          </w:tcPr>
          <w:p w:rsidR="000220E9" w:rsidRPr="008E2A69" w:rsidRDefault="000220E9" w:rsidP="00BE5FF6">
            <w:pPr>
              <w:pStyle w:val="TAC"/>
              <w:keepNext w:val="0"/>
              <w:keepLines w:val="0"/>
              <w:widowControl w:val="0"/>
              <w:rPr>
                <w:sz w:val="16"/>
                <w:szCs w:val="16"/>
                <w:lang w:eastAsia="ko-KR"/>
                <w:rPrChange w:id="24944" w:author="CR#0701r1" w:date="2020-04-04T13:17:00Z">
                  <w:rPr>
                    <w:sz w:val="16"/>
                    <w:szCs w:val="16"/>
                    <w:lang w:eastAsia="ko-KR"/>
                  </w:rPr>
                </w:rPrChange>
              </w:rPr>
            </w:pPr>
            <w:r w:rsidRPr="008E2A69">
              <w:rPr>
                <w:sz w:val="16"/>
                <w:szCs w:val="16"/>
                <w:lang w:eastAsia="ko-KR"/>
                <w:rPrChange w:id="24945" w:author="CR#0701r1" w:date="2020-04-04T13:17:00Z">
                  <w:rPr>
                    <w:sz w:val="16"/>
                    <w:szCs w:val="16"/>
                    <w:lang w:eastAsia="ko-KR"/>
                  </w:rPr>
                </w:rPrChange>
              </w:rPr>
              <w:t>F</w:t>
            </w:r>
          </w:p>
        </w:tc>
        <w:tc>
          <w:tcPr>
            <w:tcW w:w="5103" w:type="dxa"/>
            <w:shd w:val="solid" w:color="FFFFFF" w:fill="auto"/>
          </w:tcPr>
          <w:p w:rsidR="000220E9" w:rsidRPr="008E2A69" w:rsidRDefault="000220E9" w:rsidP="00BE5FF6">
            <w:pPr>
              <w:pStyle w:val="TAL"/>
              <w:keepNext w:val="0"/>
              <w:keepLines w:val="0"/>
              <w:widowControl w:val="0"/>
              <w:rPr>
                <w:sz w:val="16"/>
                <w:szCs w:val="16"/>
                <w:lang w:eastAsia="ko-KR"/>
                <w:rPrChange w:id="24946" w:author="CR#0701r1" w:date="2020-04-04T13:17:00Z">
                  <w:rPr>
                    <w:sz w:val="16"/>
                    <w:szCs w:val="16"/>
                    <w:lang w:eastAsia="ko-KR"/>
                  </w:rPr>
                </w:rPrChange>
              </w:rPr>
            </w:pPr>
            <w:r w:rsidRPr="008E2A69">
              <w:rPr>
                <w:sz w:val="16"/>
                <w:szCs w:val="16"/>
                <w:lang w:eastAsia="ko-KR"/>
                <w:rPrChange w:id="24947" w:author="CR#0701r1" w:date="2020-04-04T13:17:00Z">
                  <w:rPr>
                    <w:sz w:val="16"/>
                    <w:szCs w:val="16"/>
                    <w:lang w:eastAsia="ko-KR"/>
                  </w:rPr>
                </w:rPrChange>
              </w:rPr>
              <w:t>Correction of Configured Grant formula</w:t>
            </w:r>
          </w:p>
        </w:tc>
        <w:tc>
          <w:tcPr>
            <w:tcW w:w="708" w:type="dxa"/>
            <w:shd w:val="solid" w:color="FFFFFF" w:fill="auto"/>
          </w:tcPr>
          <w:p w:rsidR="000220E9" w:rsidRPr="008E2A69" w:rsidRDefault="000220E9" w:rsidP="00BE5FF6">
            <w:pPr>
              <w:pStyle w:val="TAC"/>
              <w:keepNext w:val="0"/>
              <w:keepLines w:val="0"/>
              <w:widowControl w:val="0"/>
              <w:jc w:val="left"/>
              <w:rPr>
                <w:sz w:val="16"/>
                <w:szCs w:val="16"/>
                <w:lang w:eastAsia="ko-KR"/>
                <w:rPrChange w:id="24948" w:author="CR#0701r1" w:date="2020-04-04T13:17:00Z">
                  <w:rPr>
                    <w:sz w:val="16"/>
                    <w:szCs w:val="16"/>
                    <w:lang w:eastAsia="ko-KR"/>
                  </w:rPr>
                </w:rPrChange>
              </w:rPr>
            </w:pPr>
            <w:r w:rsidRPr="008E2A69">
              <w:rPr>
                <w:sz w:val="16"/>
                <w:szCs w:val="16"/>
                <w:lang w:eastAsia="ko-KR"/>
                <w:rPrChange w:id="24949" w:author="CR#0701r1" w:date="2020-04-04T13:17:00Z">
                  <w:rPr>
                    <w:sz w:val="16"/>
                    <w:szCs w:val="16"/>
                    <w:lang w:eastAsia="ko-KR"/>
                  </w:rPr>
                </w:rPrChange>
              </w:rPr>
              <w:t>15.3.0</w:t>
            </w:r>
          </w:p>
        </w:tc>
      </w:tr>
      <w:tr w:rsidR="008E2A69" w:rsidRPr="008E2A69" w:rsidTr="005424D2">
        <w:tc>
          <w:tcPr>
            <w:tcW w:w="709" w:type="dxa"/>
            <w:shd w:val="solid" w:color="FFFFFF" w:fill="auto"/>
          </w:tcPr>
          <w:p w:rsidR="004C1629" w:rsidRPr="008E2A69" w:rsidRDefault="004C1629" w:rsidP="00BE5FF6">
            <w:pPr>
              <w:pStyle w:val="TAC"/>
              <w:keepNext w:val="0"/>
              <w:keepLines w:val="0"/>
              <w:widowControl w:val="0"/>
              <w:rPr>
                <w:sz w:val="16"/>
                <w:szCs w:val="16"/>
                <w:lang w:eastAsia="ko-KR"/>
                <w:rPrChange w:id="24950" w:author="CR#0701r1" w:date="2020-04-04T13:17:00Z">
                  <w:rPr>
                    <w:sz w:val="16"/>
                    <w:szCs w:val="16"/>
                    <w:lang w:eastAsia="ko-KR"/>
                  </w:rPr>
                </w:rPrChange>
              </w:rPr>
            </w:pPr>
          </w:p>
        </w:tc>
        <w:tc>
          <w:tcPr>
            <w:tcW w:w="709" w:type="dxa"/>
            <w:shd w:val="solid" w:color="FFFFFF" w:fill="auto"/>
          </w:tcPr>
          <w:p w:rsidR="004C1629" w:rsidRPr="008E2A69" w:rsidRDefault="004C1629" w:rsidP="00BE5FF6">
            <w:pPr>
              <w:pStyle w:val="TAC"/>
              <w:keepNext w:val="0"/>
              <w:keepLines w:val="0"/>
              <w:widowControl w:val="0"/>
              <w:jc w:val="left"/>
              <w:rPr>
                <w:sz w:val="16"/>
                <w:szCs w:val="16"/>
                <w:lang w:eastAsia="ko-KR"/>
                <w:rPrChange w:id="24951" w:author="CR#0701r1" w:date="2020-04-04T13:17:00Z">
                  <w:rPr>
                    <w:sz w:val="16"/>
                    <w:szCs w:val="16"/>
                    <w:lang w:eastAsia="ko-KR"/>
                  </w:rPr>
                </w:rPrChange>
              </w:rPr>
            </w:pPr>
            <w:r w:rsidRPr="008E2A69">
              <w:rPr>
                <w:sz w:val="16"/>
                <w:szCs w:val="16"/>
                <w:lang w:eastAsia="ko-KR"/>
                <w:rPrChange w:id="24952" w:author="CR#0701r1" w:date="2020-04-04T13:17:00Z">
                  <w:rPr>
                    <w:sz w:val="16"/>
                    <w:szCs w:val="16"/>
                    <w:lang w:eastAsia="ko-KR"/>
                  </w:rPr>
                </w:rPrChange>
              </w:rPr>
              <w:t>RP-81</w:t>
            </w:r>
          </w:p>
        </w:tc>
        <w:tc>
          <w:tcPr>
            <w:tcW w:w="992" w:type="dxa"/>
            <w:shd w:val="solid" w:color="FFFFFF" w:fill="auto"/>
          </w:tcPr>
          <w:p w:rsidR="004C1629" w:rsidRPr="008E2A69" w:rsidRDefault="004C1629" w:rsidP="00BE5FF6">
            <w:pPr>
              <w:pStyle w:val="TAC"/>
              <w:keepNext w:val="0"/>
              <w:keepLines w:val="0"/>
              <w:widowControl w:val="0"/>
              <w:jc w:val="left"/>
              <w:rPr>
                <w:sz w:val="16"/>
                <w:szCs w:val="16"/>
                <w:lang w:eastAsia="ko-KR"/>
                <w:rPrChange w:id="24953" w:author="CR#0701r1" w:date="2020-04-04T13:17:00Z">
                  <w:rPr>
                    <w:sz w:val="16"/>
                    <w:szCs w:val="16"/>
                    <w:lang w:eastAsia="ko-KR"/>
                  </w:rPr>
                </w:rPrChange>
              </w:rPr>
            </w:pPr>
            <w:r w:rsidRPr="008E2A69">
              <w:rPr>
                <w:sz w:val="16"/>
                <w:szCs w:val="16"/>
                <w:lang w:eastAsia="ko-KR"/>
                <w:rPrChange w:id="24954" w:author="CR#0701r1" w:date="2020-04-04T13:17:00Z">
                  <w:rPr>
                    <w:sz w:val="16"/>
                    <w:szCs w:val="16"/>
                    <w:lang w:eastAsia="ko-KR"/>
                  </w:rPr>
                </w:rPrChange>
              </w:rPr>
              <w:t>RP-181940</w:t>
            </w:r>
          </w:p>
        </w:tc>
        <w:tc>
          <w:tcPr>
            <w:tcW w:w="567" w:type="dxa"/>
            <w:shd w:val="solid" w:color="FFFFFF" w:fill="auto"/>
          </w:tcPr>
          <w:p w:rsidR="004C1629" w:rsidRPr="008E2A69" w:rsidRDefault="004C1629" w:rsidP="00BE5FF6">
            <w:pPr>
              <w:pStyle w:val="TAC"/>
              <w:keepNext w:val="0"/>
              <w:keepLines w:val="0"/>
              <w:widowControl w:val="0"/>
              <w:rPr>
                <w:sz w:val="16"/>
                <w:lang w:eastAsia="ko-KR"/>
                <w:rPrChange w:id="24955" w:author="CR#0701r1" w:date="2020-04-04T13:17:00Z">
                  <w:rPr>
                    <w:sz w:val="16"/>
                    <w:lang w:eastAsia="ko-KR"/>
                  </w:rPr>
                </w:rPrChange>
              </w:rPr>
            </w:pPr>
            <w:r w:rsidRPr="008E2A69">
              <w:rPr>
                <w:sz w:val="16"/>
                <w:lang w:eastAsia="ko-KR"/>
                <w:rPrChange w:id="24956" w:author="CR#0701r1" w:date="2020-04-04T13:17:00Z">
                  <w:rPr>
                    <w:sz w:val="16"/>
                    <w:lang w:eastAsia="ko-KR"/>
                  </w:rPr>
                </w:rPrChange>
              </w:rPr>
              <w:t>0100</w:t>
            </w:r>
          </w:p>
        </w:tc>
        <w:tc>
          <w:tcPr>
            <w:tcW w:w="425" w:type="dxa"/>
            <w:shd w:val="solid" w:color="FFFFFF" w:fill="auto"/>
          </w:tcPr>
          <w:p w:rsidR="004C1629" w:rsidRPr="008E2A69" w:rsidRDefault="004C1629" w:rsidP="00BE5FF6">
            <w:pPr>
              <w:pStyle w:val="TAC"/>
              <w:keepNext w:val="0"/>
              <w:keepLines w:val="0"/>
              <w:widowControl w:val="0"/>
              <w:rPr>
                <w:sz w:val="16"/>
                <w:lang w:eastAsia="ko-KR"/>
                <w:rPrChange w:id="24957" w:author="CR#0701r1" w:date="2020-04-04T13:17:00Z">
                  <w:rPr>
                    <w:sz w:val="16"/>
                    <w:lang w:eastAsia="ko-KR"/>
                  </w:rPr>
                </w:rPrChange>
              </w:rPr>
            </w:pPr>
            <w:r w:rsidRPr="008E2A69">
              <w:rPr>
                <w:sz w:val="16"/>
                <w:lang w:eastAsia="ko-KR"/>
                <w:rPrChange w:id="24958" w:author="CR#0701r1" w:date="2020-04-04T13:17:00Z">
                  <w:rPr>
                    <w:sz w:val="16"/>
                    <w:lang w:eastAsia="ko-KR"/>
                  </w:rPr>
                </w:rPrChange>
              </w:rPr>
              <w:t>4</w:t>
            </w:r>
          </w:p>
        </w:tc>
        <w:tc>
          <w:tcPr>
            <w:tcW w:w="426" w:type="dxa"/>
            <w:shd w:val="solid" w:color="FFFFFF" w:fill="auto"/>
          </w:tcPr>
          <w:p w:rsidR="004C1629" w:rsidRPr="008E2A69" w:rsidRDefault="004C1629" w:rsidP="00BE5FF6">
            <w:pPr>
              <w:pStyle w:val="TAC"/>
              <w:keepNext w:val="0"/>
              <w:keepLines w:val="0"/>
              <w:widowControl w:val="0"/>
              <w:rPr>
                <w:sz w:val="16"/>
                <w:szCs w:val="16"/>
                <w:lang w:eastAsia="ko-KR"/>
                <w:rPrChange w:id="24959" w:author="CR#0701r1" w:date="2020-04-04T13:17:00Z">
                  <w:rPr>
                    <w:sz w:val="16"/>
                    <w:szCs w:val="16"/>
                    <w:lang w:eastAsia="ko-KR"/>
                  </w:rPr>
                </w:rPrChange>
              </w:rPr>
            </w:pPr>
            <w:r w:rsidRPr="008E2A69">
              <w:rPr>
                <w:sz w:val="16"/>
                <w:szCs w:val="16"/>
                <w:lang w:eastAsia="ko-KR"/>
                <w:rPrChange w:id="24960" w:author="CR#0701r1" w:date="2020-04-04T13:17:00Z">
                  <w:rPr>
                    <w:sz w:val="16"/>
                    <w:szCs w:val="16"/>
                    <w:lang w:eastAsia="ko-KR"/>
                  </w:rPr>
                </w:rPrChange>
              </w:rPr>
              <w:t>F</w:t>
            </w:r>
          </w:p>
        </w:tc>
        <w:tc>
          <w:tcPr>
            <w:tcW w:w="5103" w:type="dxa"/>
            <w:shd w:val="solid" w:color="FFFFFF" w:fill="auto"/>
          </w:tcPr>
          <w:p w:rsidR="004C1629" w:rsidRPr="008E2A69" w:rsidRDefault="004C1629" w:rsidP="00BE5FF6">
            <w:pPr>
              <w:pStyle w:val="TAL"/>
              <w:keepNext w:val="0"/>
              <w:keepLines w:val="0"/>
              <w:widowControl w:val="0"/>
              <w:rPr>
                <w:sz w:val="16"/>
                <w:szCs w:val="16"/>
                <w:lang w:eastAsia="ko-KR"/>
                <w:rPrChange w:id="24961" w:author="CR#0701r1" w:date="2020-04-04T13:17:00Z">
                  <w:rPr>
                    <w:sz w:val="16"/>
                    <w:szCs w:val="16"/>
                    <w:lang w:eastAsia="ko-KR"/>
                  </w:rPr>
                </w:rPrChange>
              </w:rPr>
            </w:pPr>
            <w:r w:rsidRPr="008E2A69">
              <w:rPr>
                <w:sz w:val="16"/>
                <w:szCs w:val="16"/>
                <w:lang w:eastAsia="ko-KR"/>
                <w:rPrChange w:id="24962" w:author="CR#0701r1" w:date="2020-04-04T13:17:00Z">
                  <w:rPr>
                    <w:sz w:val="16"/>
                    <w:szCs w:val="16"/>
                    <w:lang w:eastAsia="ko-KR"/>
                  </w:rPr>
                </w:rPrChange>
              </w:rPr>
              <w:t>Introduction of DRX ambiguous period</w:t>
            </w:r>
          </w:p>
        </w:tc>
        <w:tc>
          <w:tcPr>
            <w:tcW w:w="708" w:type="dxa"/>
            <w:shd w:val="solid" w:color="FFFFFF" w:fill="auto"/>
          </w:tcPr>
          <w:p w:rsidR="004C1629" w:rsidRPr="008E2A69" w:rsidRDefault="004C1629" w:rsidP="00BE5FF6">
            <w:pPr>
              <w:pStyle w:val="TAC"/>
              <w:keepNext w:val="0"/>
              <w:keepLines w:val="0"/>
              <w:widowControl w:val="0"/>
              <w:jc w:val="left"/>
              <w:rPr>
                <w:sz w:val="16"/>
                <w:szCs w:val="16"/>
                <w:lang w:eastAsia="ko-KR"/>
                <w:rPrChange w:id="24963" w:author="CR#0701r1" w:date="2020-04-04T13:17:00Z">
                  <w:rPr>
                    <w:sz w:val="16"/>
                    <w:szCs w:val="16"/>
                    <w:lang w:eastAsia="ko-KR"/>
                  </w:rPr>
                </w:rPrChange>
              </w:rPr>
            </w:pPr>
            <w:r w:rsidRPr="008E2A69">
              <w:rPr>
                <w:sz w:val="16"/>
                <w:szCs w:val="16"/>
                <w:lang w:eastAsia="ko-KR"/>
                <w:rPrChange w:id="24964" w:author="CR#0701r1" w:date="2020-04-04T13:17:00Z">
                  <w:rPr>
                    <w:sz w:val="16"/>
                    <w:szCs w:val="16"/>
                    <w:lang w:eastAsia="ko-KR"/>
                  </w:rPr>
                </w:rPrChange>
              </w:rPr>
              <w:t>15.3.0</w:t>
            </w:r>
          </w:p>
        </w:tc>
      </w:tr>
      <w:tr w:rsidR="008E2A69" w:rsidRPr="008E2A69" w:rsidTr="005424D2">
        <w:tc>
          <w:tcPr>
            <w:tcW w:w="709" w:type="dxa"/>
            <w:shd w:val="solid" w:color="FFFFFF" w:fill="auto"/>
          </w:tcPr>
          <w:p w:rsidR="004C1629" w:rsidRPr="008E2A69" w:rsidRDefault="004C1629" w:rsidP="00BE5FF6">
            <w:pPr>
              <w:pStyle w:val="TAC"/>
              <w:keepNext w:val="0"/>
              <w:keepLines w:val="0"/>
              <w:widowControl w:val="0"/>
              <w:rPr>
                <w:sz w:val="16"/>
                <w:szCs w:val="16"/>
                <w:lang w:eastAsia="ko-KR"/>
                <w:rPrChange w:id="24965" w:author="CR#0701r1" w:date="2020-04-04T13:17:00Z">
                  <w:rPr>
                    <w:sz w:val="16"/>
                    <w:szCs w:val="16"/>
                    <w:lang w:eastAsia="ko-KR"/>
                  </w:rPr>
                </w:rPrChange>
              </w:rPr>
            </w:pPr>
          </w:p>
        </w:tc>
        <w:tc>
          <w:tcPr>
            <w:tcW w:w="709" w:type="dxa"/>
            <w:shd w:val="solid" w:color="FFFFFF" w:fill="auto"/>
          </w:tcPr>
          <w:p w:rsidR="004C1629" w:rsidRPr="008E2A69" w:rsidRDefault="004C1629" w:rsidP="00BE5FF6">
            <w:pPr>
              <w:pStyle w:val="TAC"/>
              <w:keepNext w:val="0"/>
              <w:keepLines w:val="0"/>
              <w:widowControl w:val="0"/>
              <w:jc w:val="left"/>
              <w:rPr>
                <w:sz w:val="16"/>
                <w:szCs w:val="16"/>
                <w:lang w:eastAsia="ko-KR"/>
                <w:rPrChange w:id="24966" w:author="CR#0701r1" w:date="2020-04-04T13:17:00Z">
                  <w:rPr>
                    <w:sz w:val="16"/>
                    <w:szCs w:val="16"/>
                    <w:lang w:eastAsia="ko-KR"/>
                  </w:rPr>
                </w:rPrChange>
              </w:rPr>
            </w:pPr>
            <w:r w:rsidRPr="008E2A69">
              <w:rPr>
                <w:sz w:val="16"/>
                <w:szCs w:val="16"/>
                <w:lang w:eastAsia="ko-KR"/>
                <w:rPrChange w:id="24967" w:author="CR#0701r1" w:date="2020-04-04T13:17:00Z">
                  <w:rPr>
                    <w:sz w:val="16"/>
                    <w:szCs w:val="16"/>
                    <w:lang w:eastAsia="ko-KR"/>
                  </w:rPr>
                </w:rPrChange>
              </w:rPr>
              <w:t>RP-81</w:t>
            </w:r>
          </w:p>
        </w:tc>
        <w:tc>
          <w:tcPr>
            <w:tcW w:w="992" w:type="dxa"/>
            <w:shd w:val="solid" w:color="FFFFFF" w:fill="auto"/>
          </w:tcPr>
          <w:p w:rsidR="004C1629" w:rsidRPr="008E2A69" w:rsidRDefault="004C1629" w:rsidP="00BE5FF6">
            <w:pPr>
              <w:pStyle w:val="TAC"/>
              <w:keepNext w:val="0"/>
              <w:keepLines w:val="0"/>
              <w:widowControl w:val="0"/>
              <w:jc w:val="left"/>
              <w:rPr>
                <w:sz w:val="16"/>
                <w:szCs w:val="16"/>
                <w:lang w:eastAsia="ko-KR"/>
                <w:rPrChange w:id="24968" w:author="CR#0701r1" w:date="2020-04-04T13:17:00Z">
                  <w:rPr>
                    <w:sz w:val="16"/>
                    <w:szCs w:val="16"/>
                    <w:lang w:eastAsia="ko-KR"/>
                  </w:rPr>
                </w:rPrChange>
              </w:rPr>
            </w:pPr>
            <w:r w:rsidRPr="008E2A69">
              <w:rPr>
                <w:sz w:val="16"/>
                <w:szCs w:val="16"/>
                <w:lang w:eastAsia="ko-KR"/>
                <w:rPrChange w:id="24969" w:author="CR#0701r1" w:date="2020-04-04T13:17:00Z">
                  <w:rPr>
                    <w:sz w:val="16"/>
                    <w:szCs w:val="16"/>
                    <w:lang w:eastAsia="ko-KR"/>
                  </w:rPr>
                </w:rPrChange>
              </w:rPr>
              <w:t>RP-181938</w:t>
            </w:r>
          </w:p>
        </w:tc>
        <w:tc>
          <w:tcPr>
            <w:tcW w:w="567" w:type="dxa"/>
            <w:shd w:val="solid" w:color="FFFFFF" w:fill="auto"/>
          </w:tcPr>
          <w:p w:rsidR="004C1629" w:rsidRPr="008E2A69" w:rsidRDefault="004C1629" w:rsidP="00BE5FF6">
            <w:pPr>
              <w:pStyle w:val="TAC"/>
              <w:keepNext w:val="0"/>
              <w:keepLines w:val="0"/>
              <w:widowControl w:val="0"/>
              <w:rPr>
                <w:sz w:val="16"/>
                <w:lang w:eastAsia="ko-KR"/>
                <w:rPrChange w:id="24970" w:author="CR#0701r1" w:date="2020-04-04T13:17:00Z">
                  <w:rPr>
                    <w:sz w:val="16"/>
                    <w:lang w:eastAsia="ko-KR"/>
                  </w:rPr>
                </w:rPrChange>
              </w:rPr>
            </w:pPr>
            <w:r w:rsidRPr="008E2A69">
              <w:rPr>
                <w:sz w:val="16"/>
                <w:lang w:eastAsia="ko-KR"/>
                <w:rPrChange w:id="24971" w:author="CR#0701r1" w:date="2020-04-04T13:17:00Z">
                  <w:rPr>
                    <w:sz w:val="16"/>
                    <w:lang w:eastAsia="ko-KR"/>
                  </w:rPr>
                </w:rPrChange>
              </w:rPr>
              <w:t>0139</w:t>
            </w:r>
          </w:p>
        </w:tc>
        <w:tc>
          <w:tcPr>
            <w:tcW w:w="425" w:type="dxa"/>
            <w:shd w:val="solid" w:color="FFFFFF" w:fill="auto"/>
          </w:tcPr>
          <w:p w:rsidR="004C1629" w:rsidRPr="008E2A69" w:rsidRDefault="004C1629" w:rsidP="00BE5FF6">
            <w:pPr>
              <w:pStyle w:val="TAC"/>
              <w:keepNext w:val="0"/>
              <w:keepLines w:val="0"/>
              <w:widowControl w:val="0"/>
              <w:rPr>
                <w:sz w:val="16"/>
                <w:lang w:eastAsia="ko-KR"/>
                <w:rPrChange w:id="24972" w:author="CR#0701r1" w:date="2020-04-04T13:17:00Z">
                  <w:rPr>
                    <w:sz w:val="16"/>
                    <w:lang w:eastAsia="ko-KR"/>
                  </w:rPr>
                </w:rPrChange>
              </w:rPr>
            </w:pPr>
            <w:r w:rsidRPr="008E2A69">
              <w:rPr>
                <w:sz w:val="16"/>
                <w:lang w:eastAsia="ko-KR"/>
                <w:rPrChange w:id="24973" w:author="CR#0701r1" w:date="2020-04-04T13:17:00Z">
                  <w:rPr>
                    <w:sz w:val="16"/>
                    <w:lang w:eastAsia="ko-KR"/>
                  </w:rPr>
                </w:rPrChange>
              </w:rPr>
              <w:t>2</w:t>
            </w:r>
          </w:p>
        </w:tc>
        <w:tc>
          <w:tcPr>
            <w:tcW w:w="426" w:type="dxa"/>
            <w:shd w:val="solid" w:color="FFFFFF" w:fill="auto"/>
          </w:tcPr>
          <w:p w:rsidR="004C1629" w:rsidRPr="008E2A69" w:rsidRDefault="004C1629" w:rsidP="00BE5FF6">
            <w:pPr>
              <w:pStyle w:val="TAC"/>
              <w:keepNext w:val="0"/>
              <w:keepLines w:val="0"/>
              <w:widowControl w:val="0"/>
              <w:rPr>
                <w:sz w:val="16"/>
                <w:szCs w:val="16"/>
                <w:lang w:eastAsia="ko-KR"/>
                <w:rPrChange w:id="24974" w:author="CR#0701r1" w:date="2020-04-04T13:17:00Z">
                  <w:rPr>
                    <w:sz w:val="16"/>
                    <w:szCs w:val="16"/>
                    <w:lang w:eastAsia="ko-KR"/>
                  </w:rPr>
                </w:rPrChange>
              </w:rPr>
            </w:pPr>
            <w:r w:rsidRPr="008E2A69">
              <w:rPr>
                <w:sz w:val="16"/>
                <w:szCs w:val="16"/>
                <w:lang w:eastAsia="ko-KR"/>
                <w:rPrChange w:id="24975" w:author="CR#0701r1" w:date="2020-04-04T13:17:00Z">
                  <w:rPr>
                    <w:sz w:val="16"/>
                    <w:szCs w:val="16"/>
                    <w:lang w:eastAsia="ko-KR"/>
                  </w:rPr>
                </w:rPrChange>
              </w:rPr>
              <w:t>F</w:t>
            </w:r>
          </w:p>
        </w:tc>
        <w:tc>
          <w:tcPr>
            <w:tcW w:w="5103" w:type="dxa"/>
            <w:shd w:val="solid" w:color="FFFFFF" w:fill="auto"/>
          </w:tcPr>
          <w:p w:rsidR="004C1629" w:rsidRPr="008E2A69" w:rsidRDefault="004C1629" w:rsidP="00BE5FF6">
            <w:pPr>
              <w:pStyle w:val="TAL"/>
              <w:keepNext w:val="0"/>
              <w:keepLines w:val="0"/>
              <w:widowControl w:val="0"/>
              <w:rPr>
                <w:sz w:val="16"/>
                <w:szCs w:val="16"/>
                <w:lang w:eastAsia="ko-KR"/>
                <w:rPrChange w:id="24976" w:author="CR#0701r1" w:date="2020-04-04T13:17:00Z">
                  <w:rPr>
                    <w:sz w:val="16"/>
                    <w:szCs w:val="16"/>
                    <w:lang w:eastAsia="ko-KR"/>
                  </w:rPr>
                </w:rPrChange>
              </w:rPr>
            </w:pPr>
            <w:r w:rsidRPr="008E2A69">
              <w:rPr>
                <w:sz w:val="16"/>
                <w:szCs w:val="16"/>
                <w:lang w:eastAsia="ko-KR"/>
                <w:rPrChange w:id="24977" w:author="CR#0701r1" w:date="2020-04-04T13:17:00Z">
                  <w:rPr>
                    <w:sz w:val="16"/>
                    <w:szCs w:val="16"/>
                    <w:lang w:eastAsia="ko-KR"/>
                  </w:rPr>
                </w:rPrChange>
              </w:rPr>
              <w:t>Clarification on timing requirement of SCell deactivation timer</w:t>
            </w:r>
          </w:p>
        </w:tc>
        <w:tc>
          <w:tcPr>
            <w:tcW w:w="708" w:type="dxa"/>
            <w:shd w:val="solid" w:color="FFFFFF" w:fill="auto"/>
          </w:tcPr>
          <w:p w:rsidR="004C1629" w:rsidRPr="008E2A69" w:rsidRDefault="004C1629" w:rsidP="00BE5FF6">
            <w:pPr>
              <w:pStyle w:val="TAC"/>
              <w:keepNext w:val="0"/>
              <w:keepLines w:val="0"/>
              <w:widowControl w:val="0"/>
              <w:jc w:val="left"/>
              <w:rPr>
                <w:sz w:val="16"/>
                <w:szCs w:val="16"/>
                <w:lang w:eastAsia="ko-KR"/>
                <w:rPrChange w:id="24978" w:author="CR#0701r1" w:date="2020-04-04T13:17:00Z">
                  <w:rPr>
                    <w:sz w:val="16"/>
                    <w:szCs w:val="16"/>
                    <w:lang w:eastAsia="ko-KR"/>
                  </w:rPr>
                </w:rPrChange>
              </w:rPr>
            </w:pPr>
            <w:r w:rsidRPr="008E2A69">
              <w:rPr>
                <w:sz w:val="16"/>
                <w:szCs w:val="16"/>
                <w:lang w:eastAsia="ko-KR"/>
                <w:rPrChange w:id="24979" w:author="CR#0701r1" w:date="2020-04-04T13:17:00Z">
                  <w:rPr>
                    <w:sz w:val="16"/>
                    <w:szCs w:val="16"/>
                    <w:lang w:eastAsia="ko-KR"/>
                  </w:rPr>
                </w:rPrChange>
              </w:rPr>
              <w:t>15.3.0</w:t>
            </w:r>
          </w:p>
        </w:tc>
      </w:tr>
      <w:tr w:rsidR="008E2A69" w:rsidRPr="008E2A69" w:rsidTr="005424D2">
        <w:tc>
          <w:tcPr>
            <w:tcW w:w="709" w:type="dxa"/>
            <w:shd w:val="solid" w:color="FFFFFF" w:fill="auto"/>
          </w:tcPr>
          <w:p w:rsidR="004C1629" w:rsidRPr="008E2A69" w:rsidRDefault="004C1629" w:rsidP="00BE5FF6">
            <w:pPr>
              <w:pStyle w:val="TAC"/>
              <w:keepNext w:val="0"/>
              <w:keepLines w:val="0"/>
              <w:widowControl w:val="0"/>
              <w:rPr>
                <w:sz w:val="16"/>
                <w:szCs w:val="16"/>
                <w:lang w:eastAsia="ko-KR"/>
                <w:rPrChange w:id="24980" w:author="CR#0701r1" w:date="2020-04-04T13:17:00Z">
                  <w:rPr>
                    <w:sz w:val="16"/>
                    <w:szCs w:val="16"/>
                    <w:lang w:eastAsia="ko-KR"/>
                  </w:rPr>
                </w:rPrChange>
              </w:rPr>
            </w:pPr>
          </w:p>
        </w:tc>
        <w:tc>
          <w:tcPr>
            <w:tcW w:w="709" w:type="dxa"/>
            <w:shd w:val="solid" w:color="FFFFFF" w:fill="auto"/>
          </w:tcPr>
          <w:p w:rsidR="004C1629" w:rsidRPr="008E2A69" w:rsidRDefault="004C1629" w:rsidP="00BE5FF6">
            <w:pPr>
              <w:pStyle w:val="TAC"/>
              <w:keepNext w:val="0"/>
              <w:keepLines w:val="0"/>
              <w:widowControl w:val="0"/>
              <w:jc w:val="left"/>
              <w:rPr>
                <w:sz w:val="16"/>
                <w:szCs w:val="16"/>
                <w:lang w:eastAsia="ko-KR"/>
                <w:rPrChange w:id="24981" w:author="CR#0701r1" w:date="2020-04-04T13:17:00Z">
                  <w:rPr>
                    <w:sz w:val="16"/>
                    <w:szCs w:val="16"/>
                    <w:lang w:eastAsia="ko-KR"/>
                  </w:rPr>
                </w:rPrChange>
              </w:rPr>
            </w:pPr>
            <w:r w:rsidRPr="008E2A69">
              <w:rPr>
                <w:sz w:val="16"/>
                <w:szCs w:val="16"/>
                <w:lang w:eastAsia="ko-KR"/>
                <w:rPrChange w:id="24982" w:author="CR#0701r1" w:date="2020-04-04T13:17:00Z">
                  <w:rPr>
                    <w:sz w:val="16"/>
                    <w:szCs w:val="16"/>
                    <w:lang w:eastAsia="ko-KR"/>
                  </w:rPr>
                </w:rPrChange>
              </w:rPr>
              <w:t>RP-81</w:t>
            </w:r>
          </w:p>
        </w:tc>
        <w:tc>
          <w:tcPr>
            <w:tcW w:w="992" w:type="dxa"/>
            <w:shd w:val="solid" w:color="FFFFFF" w:fill="auto"/>
          </w:tcPr>
          <w:p w:rsidR="004C1629" w:rsidRPr="008E2A69" w:rsidRDefault="004C1629" w:rsidP="00BE5FF6">
            <w:pPr>
              <w:pStyle w:val="TAC"/>
              <w:keepNext w:val="0"/>
              <w:keepLines w:val="0"/>
              <w:widowControl w:val="0"/>
              <w:jc w:val="left"/>
              <w:rPr>
                <w:sz w:val="16"/>
                <w:szCs w:val="16"/>
                <w:lang w:eastAsia="ko-KR"/>
                <w:rPrChange w:id="24983" w:author="CR#0701r1" w:date="2020-04-04T13:17:00Z">
                  <w:rPr>
                    <w:sz w:val="16"/>
                    <w:szCs w:val="16"/>
                    <w:lang w:eastAsia="ko-KR"/>
                  </w:rPr>
                </w:rPrChange>
              </w:rPr>
            </w:pPr>
            <w:r w:rsidRPr="008E2A69">
              <w:rPr>
                <w:sz w:val="16"/>
                <w:szCs w:val="16"/>
                <w:lang w:eastAsia="ko-KR"/>
                <w:rPrChange w:id="24984" w:author="CR#0701r1" w:date="2020-04-04T13:17:00Z">
                  <w:rPr>
                    <w:sz w:val="16"/>
                    <w:szCs w:val="16"/>
                    <w:lang w:eastAsia="ko-KR"/>
                  </w:rPr>
                </w:rPrChange>
              </w:rPr>
              <w:t>RP-181938</w:t>
            </w:r>
          </w:p>
        </w:tc>
        <w:tc>
          <w:tcPr>
            <w:tcW w:w="567" w:type="dxa"/>
            <w:shd w:val="solid" w:color="FFFFFF" w:fill="auto"/>
          </w:tcPr>
          <w:p w:rsidR="004C1629" w:rsidRPr="008E2A69" w:rsidRDefault="004C1629" w:rsidP="00BE5FF6">
            <w:pPr>
              <w:pStyle w:val="TAC"/>
              <w:keepNext w:val="0"/>
              <w:keepLines w:val="0"/>
              <w:widowControl w:val="0"/>
              <w:rPr>
                <w:sz w:val="16"/>
                <w:lang w:eastAsia="ko-KR"/>
                <w:rPrChange w:id="24985" w:author="CR#0701r1" w:date="2020-04-04T13:17:00Z">
                  <w:rPr>
                    <w:sz w:val="16"/>
                    <w:lang w:eastAsia="ko-KR"/>
                  </w:rPr>
                </w:rPrChange>
              </w:rPr>
            </w:pPr>
            <w:r w:rsidRPr="008E2A69">
              <w:rPr>
                <w:sz w:val="16"/>
                <w:lang w:eastAsia="ko-KR"/>
                <w:rPrChange w:id="24986" w:author="CR#0701r1" w:date="2020-04-04T13:17:00Z">
                  <w:rPr>
                    <w:sz w:val="16"/>
                    <w:lang w:eastAsia="ko-KR"/>
                  </w:rPr>
                </w:rPrChange>
              </w:rPr>
              <w:t>0141</w:t>
            </w:r>
          </w:p>
        </w:tc>
        <w:tc>
          <w:tcPr>
            <w:tcW w:w="425" w:type="dxa"/>
            <w:shd w:val="solid" w:color="FFFFFF" w:fill="auto"/>
          </w:tcPr>
          <w:p w:rsidR="004C1629" w:rsidRPr="008E2A69" w:rsidRDefault="004C1629" w:rsidP="00BE5FF6">
            <w:pPr>
              <w:pStyle w:val="TAC"/>
              <w:keepNext w:val="0"/>
              <w:keepLines w:val="0"/>
              <w:widowControl w:val="0"/>
              <w:rPr>
                <w:sz w:val="16"/>
                <w:lang w:eastAsia="ko-KR"/>
                <w:rPrChange w:id="24987" w:author="CR#0701r1" w:date="2020-04-04T13:17:00Z">
                  <w:rPr>
                    <w:sz w:val="16"/>
                    <w:lang w:eastAsia="ko-KR"/>
                  </w:rPr>
                </w:rPrChange>
              </w:rPr>
            </w:pPr>
            <w:r w:rsidRPr="008E2A69">
              <w:rPr>
                <w:sz w:val="16"/>
                <w:lang w:eastAsia="ko-KR"/>
                <w:rPrChange w:id="24988" w:author="CR#0701r1" w:date="2020-04-04T13:17:00Z">
                  <w:rPr>
                    <w:sz w:val="16"/>
                    <w:lang w:eastAsia="ko-KR"/>
                  </w:rPr>
                </w:rPrChange>
              </w:rPr>
              <w:t>2</w:t>
            </w:r>
          </w:p>
        </w:tc>
        <w:tc>
          <w:tcPr>
            <w:tcW w:w="426" w:type="dxa"/>
            <w:shd w:val="solid" w:color="FFFFFF" w:fill="auto"/>
          </w:tcPr>
          <w:p w:rsidR="004C1629" w:rsidRPr="008E2A69" w:rsidRDefault="004C1629" w:rsidP="00BE5FF6">
            <w:pPr>
              <w:pStyle w:val="TAC"/>
              <w:keepNext w:val="0"/>
              <w:keepLines w:val="0"/>
              <w:widowControl w:val="0"/>
              <w:rPr>
                <w:sz w:val="16"/>
                <w:szCs w:val="16"/>
                <w:lang w:eastAsia="ko-KR"/>
                <w:rPrChange w:id="24989" w:author="CR#0701r1" w:date="2020-04-04T13:17:00Z">
                  <w:rPr>
                    <w:sz w:val="16"/>
                    <w:szCs w:val="16"/>
                    <w:lang w:eastAsia="ko-KR"/>
                  </w:rPr>
                </w:rPrChange>
              </w:rPr>
            </w:pPr>
            <w:r w:rsidRPr="008E2A69">
              <w:rPr>
                <w:sz w:val="16"/>
                <w:szCs w:val="16"/>
                <w:lang w:eastAsia="ko-KR"/>
                <w:rPrChange w:id="24990" w:author="CR#0701r1" w:date="2020-04-04T13:17:00Z">
                  <w:rPr>
                    <w:sz w:val="16"/>
                    <w:szCs w:val="16"/>
                    <w:lang w:eastAsia="ko-KR"/>
                  </w:rPr>
                </w:rPrChange>
              </w:rPr>
              <w:t>F</w:t>
            </w:r>
          </w:p>
        </w:tc>
        <w:tc>
          <w:tcPr>
            <w:tcW w:w="5103" w:type="dxa"/>
            <w:shd w:val="solid" w:color="FFFFFF" w:fill="auto"/>
          </w:tcPr>
          <w:p w:rsidR="004C1629" w:rsidRPr="008E2A69" w:rsidRDefault="004C1629" w:rsidP="00BE5FF6">
            <w:pPr>
              <w:pStyle w:val="TAL"/>
              <w:keepNext w:val="0"/>
              <w:keepLines w:val="0"/>
              <w:widowControl w:val="0"/>
              <w:rPr>
                <w:sz w:val="16"/>
                <w:szCs w:val="16"/>
                <w:lang w:eastAsia="ko-KR"/>
                <w:rPrChange w:id="24991" w:author="CR#0701r1" w:date="2020-04-04T13:17:00Z">
                  <w:rPr>
                    <w:sz w:val="16"/>
                    <w:szCs w:val="16"/>
                    <w:lang w:eastAsia="ko-KR"/>
                  </w:rPr>
                </w:rPrChange>
              </w:rPr>
            </w:pPr>
            <w:r w:rsidRPr="008E2A69">
              <w:rPr>
                <w:sz w:val="16"/>
                <w:szCs w:val="16"/>
                <w:lang w:eastAsia="ko-KR"/>
                <w:rPrChange w:id="24992" w:author="CR#0701r1" w:date="2020-04-04T13:17:00Z">
                  <w:rPr>
                    <w:sz w:val="16"/>
                    <w:szCs w:val="16"/>
                    <w:lang w:eastAsia="ko-KR"/>
                  </w:rPr>
                </w:rPrChange>
              </w:rPr>
              <w:t>Correction on PUSCH resource handling for Semi-Persistent CSI reporting</w:t>
            </w:r>
          </w:p>
        </w:tc>
        <w:tc>
          <w:tcPr>
            <w:tcW w:w="708" w:type="dxa"/>
            <w:shd w:val="solid" w:color="FFFFFF" w:fill="auto"/>
          </w:tcPr>
          <w:p w:rsidR="004C1629" w:rsidRPr="008E2A69" w:rsidRDefault="004C1629" w:rsidP="00BE5FF6">
            <w:pPr>
              <w:pStyle w:val="TAC"/>
              <w:keepNext w:val="0"/>
              <w:keepLines w:val="0"/>
              <w:widowControl w:val="0"/>
              <w:jc w:val="left"/>
              <w:rPr>
                <w:sz w:val="16"/>
                <w:szCs w:val="16"/>
                <w:lang w:eastAsia="ko-KR"/>
                <w:rPrChange w:id="24993" w:author="CR#0701r1" w:date="2020-04-04T13:17:00Z">
                  <w:rPr>
                    <w:sz w:val="16"/>
                    <w:szCs w:val="16"/>
                    <w:lang w:eastAsia="ko-KR"/>
                  </w:rPr>
                </w:rPrChange>
              </w:rPr>
            </w:pPr>
            <w:r w:rsidRPr="008E2A69">
              <w:rPr>
                <w:sz w:val="16"/>
                <w:szCs w:val="16"/>
                <w:lang w:eastAsia="ko-KR"/>
                <w:rPrChange w:id="24994" w:author="CR#0701r1" w:date="2020-04-04T13:17:00Z">
                  <w:rPr>
                    <w:sz w:val="16"/>
                    <w:szCs w:val="16"/>
                    <w:lang w:eastAsia="ko-KR"/>
                  </w:rPr>
                </w:rPrChange>
              </w:rPr>
              <w:t>15.3.0</w:t>
            </w:r>
          </w:p>
        </w:tc>
      </w:tr>
      <w:tr w:rsidR="008E2A69" w:rsidRPr="008E2A69" w:rsidTr="005424D2">
        <w:tc>
          <w:tcPr>
            <w:tcW w:w="709" w:type="dxa"/>
            <w:shd w:val="solid" w:color="FFFFFF" w:fill="auto"/>
          </w:tcPr>
          <w:p w:rsidR="00534765" w:rsidRPr="008E2A69" w:rsidRDefault="00534765" w:rsidP="00BE5FF6">
            <w:pPr>
              <w:pStyle w:val="TAC"/>
              <w:keepNext w:val="0"/>
              <w:keepLines w:val="0"/>
              <w:widowControl w:val="0"/>
              <w:rPr>
                <w:sz w:val="16"/>
                <w:szCs w:val="16"/>
                <w:lang w:eastAsia="ko-KR"/>
                <w:rPrChange w:id="24995" w:author="CR#0701r1" w:date="2020-04-04T13:17:00Z">
                  <w:rPr>
                    <w:sz w:val="16"/>
                    <w:szCs w:val="16"/>
                    <w:lang w:eastAsia="ko-KR"/>
                  </w:rPr>
                </w:rPrChange>
              </w:rPr>
            </w:pPr>
          </w:p>
        </w:tc>
        <w:tc>
          <w:tcPr>
            <w:tcW w:w="709" w:type="dxa"/>
            <w:shd w:val="solid" w:color="FFFFFF" w:fill="auto"/>
          </w:tcPr>
          <w:p w:rsidR="00534765" w:rsidRPr="008E2A69" w:rsidRDefault="00534765" w:rsidP="00BE5FF6">
            <w:pPr>
              <w:pStyle w:val="TAC"/>
              <w:keepNext w:val="0"/>
              <w:keepLines w:val="0"/>
              <w:widowControl w:val="0"/>
              <w:jc w:val="left"/>
              <w:rPr>
                <w:sz w:val="16"/>
                <w:szCs w:val="16"/>
                <w:lang w:eastAsia="ko-KR"/>
                <w:rPrChange w:id="24996" w:author="CR#0701r1" w:date="2020-04-04T13:17:00Z">
                  <w:rPr>
                    <w:sz w:val="16"/>
                    <w:szCs w:val="16"/>
                    <w:lang w:eastAsia="ko-KR"/>
                  </w:rPr>
                </w:rPrChange>
              </w:rPr>
            </w:pPr>
            <w:r w:rsidRPr="008E2A69">
              <w:rPr>
                <w:sz w:val="16"/>
                <w:szCs w:val="16"/>
                <w:lang w:eastAsia="ko-KR"/>
                <w:rPrChange w:id="24997" w:author="CR#0701r1" w:date="2020-04-04T13:17:00Z">
                  <w:rPr>
                    <w:sz w:val="16"/>
                    <w:szCs w:val="16"/>
                    <w:lang w:eastAsia="ko-KR"/>
                  </w:rPr>
                </w:rPrChange>
              </w:rPr>
              <w:t>RP-81</w:t>
            </w:r>
          </w:p>
        </w:tc>
        <w:tc>
          <w:tcPr>
            <w:tcW w:w="992" w:type="dxa"/>
            <w:shd w:val="solid" w:color="FFFFFF" w:fill="auto"/>
          </w:tcPr>
          <w:p w:rsidR="00534765" w:rsidRPr="008E2A69" w:rsidRDefault="00534765" w:rsidP="00BE5FF6">
            <w:pPr>
              <w:pStyle w:val="TAC"/>
              <w:keepNext w:val="0"/>
              <w:keepLines w:val="0"/>
              <w:widowControl w:val="0"/>
              <w:jc w:val="left"/>
              <w:rPr>
                <w:sz w:val="16"/>
                <w:szCs w:val="16"/>
                <w:lang w:eastAsia="ko-KR"/>
                <w:rPrChange w:id="24998" w:author="CR#0701r1" w:date="2020-04-04T13:17:00Z">
                  <w:rPr>
                    <w:sz w:val="16"/>
                    <w:szCs w:val="16"/>
                    <w:lang w:eastAsia="ko-KR"/>
                  </w:rPr>
                </w:rPrChange>
              </w:rPr>
            </w:pPr>
            <w:r w:rsidRPr="008E2A69">
              <w:rPr>
                <w:sz w:val="16"/>
                <w:szCs w:val="16"/>
                <w:lang w:eastAsia="ko-KR"/>
                <w:rPrChange w:id="24999" w:author="CR#0701r1" w:date="2020-04-04T13:17:00Z">
                  <w:rPr>
                    <w:sz w:val="16"/>
                    <w:szCs w:val="16"/>
                    <w:lang w:eastAsia="ko-KR"/>
                  </w:rPr>
                </w:rPrChange>
              </w:rPr>
              <w:t>RP-181940</w:t>
            </w:r>
          </w:p>
        </w:tc>
        <w:tc>
          <w:tcPr>
            <w:tcW w:w="567" w:type="dxa"/>
            <w:shd w:val="solid" w:color="FFFFFF" w:fill="auto"/>
          </w:tcPr>
          <w:p w:rsidR="00534765" w:rsidRPr="008E2A69" w:rsidRDefault="00534765" w:rsidP="00BE5FF6">
            <w:pPr>
              <w:pStyle w:val="TAC"/>
              <w:keepNext w:val="0"/>
              <w:keepLines w:val="0"/>
              <w:widowControl w:val="0"/>
              <w:rPr>
                <w:sz w:val="16"/>
                <w:lang w:eastAsia="ko-KR"/>
                <w:rPrChange w:id="25000" w:author="CR#0701r1" w:date="2020-04-04T13:17:00Z">
                  <w:rPr>
                    <w:sz w:val="16"/>
                    <w:lang w:eastAsia="ko-KR"/>
                  </w:rPr>
                </w:rPrChange>
              </w:rPr>
            </w:pPr>
            <w:r w:rsidRPr="008E2A69">
              <w:rPr>
                <w:sz w:val="16"/>
                <w:lang w:eastAsia="ko-KR"/>
                <w:rPrChange w:id="25001" w:author="CR#0701r1" w:date="2020-04-04T13:17:00Z">
                  <w:rPr>
                    <w:sz w:val="16"/>
                    <w:lang w:eastAsia="ko-KR"/>
                  </w:rPr>
                </w:rPrChange>
              </w:rPr>
              <w:t>0184</w:t>
            </w:r>
          </w:p>
        </w:tc>
        <w:tc>
          <w:tcPr>
            <w:tcW w:w="425" w:type="dxa"/>
            <w:shd w:val="solid" w:color="FFFFFF" w:fill="auto"/>
          </w:tcPr>
          <w:p w:rsidR="00534765" w:rsidRPr="008E2A69" w:rsidRDefault="00534765" w:rsidP="00BE5FF6">
            <w:pPr>
              <w:pStyle w:val="TAC"/>
              <w:keepNext w:val="0"/>
              <w:keepLines w:val="0"/>
              <w:widowControl w:val="0"/>
              <w:rPr>
                <w:sz w:val="16"/>
                <w:lang w:eastAsia="ko-KR"/>
                <w:rPrChange w:id="25002" w:author="CR#0701r1" w:date="2020-04-04T13:17:00Z">
                  <w:rPr>
                    <w:sz w:val="16"/>
                    <w:lang w:eastAsia="ko-KR"/>
                  </w:rPr>
                </w:rPrChange>
              </w:rPr>
            </w:pPr>
            <w:r w:rsidRPr="008E2A69">
              <w:rPr>
                <w:sz w:val="16"/>
                <w:lang w:eastAsia="ko-KR"/>
                <w:rPrChange w:id="25003" w:author="CR#0701r1" w:date="2020-04-04T13:17:00Z">
                  <w:rPr>
                    <w:sz w:val="16"/>
                    <w:lang w:eastAsia="ko-KR"/>
                  </w:rPr>
                </w:rPrChange>
              </w:rPr>
              <w:t>3</w:t>
            </w:r>
          </w:p>
        </w:tc>
        <w:tc>
          <w:tcPr>
            <w:tcW w:w="426" w:type="dxa"/>
            <w:shd w:val="solid" w:color="FFFFFF" w:fill="auto"/>
          </w:tcPr>
          <w:p w:rsidR="00534765" w:rsidRPr="008E2A69" w:rsidRDefault="00534765" w:rsidP="00BE5FF6">
            <w:pPr>
              <w:pStyle w:val="TAC"/>
              <w:keepNext w:val="0"/>
              <w:keepLines w:val="0"/>
              <w:widowControl w:val="0"/>
              <w:rPr>
                <w:sz w:val="16"/>
                <w:szCs w:val="16"/>
                <w:lang w:eastAsia="ko-KR"/>
                <w:rPrChange w:id="25004" w:author="CR#0701r1" w:date="2020-04-04T13:17:00Z">
                  <w:rPr>
                    <w:sz w:val="16"/>
                    <w:szCs w:val="16"/>
                    <w:lang w:eastAsia="ko-KR"/>
                  </w:rPr>
                </w:rPrChange>
              </w:rPr>
            </w:pPr>
            <w:r w:rsidRPr="008E2A69">
              <w:rPr>
                <w:sz w:val="16"/>
                <w:szCs w:val="16"/>
                <w:lang w:eastAsia="ko-KR"/>
                <w:rPrChange w:id="25005" w:author="CR#0701r1" w:date="2020-04-04T13:17:00Z">
                  <w:rPr>
                    <w:sz w:val="16"/>
                    <w:szCs w:val="16"/>
                    <w:lang w:eastAsia="ko-KR"/>
                  </w:rPr>
                </w:rPrChange>
              </w:rPr>
              <w:t>F</w:t>
            </w:r>
          </w:p>
        </w:tc>
        <w:tc>
          <w:tcPr>
            <w:tcW w:w="5103" w:type="dxa"/>
            <w:shd w:val="solid" w:color="FFFFFF" w:fill="auto"/>
          </w:tcPr>
          <w:p w:rsidR="00534765" w:rsidRPr="008E2A69" w:rsidRDefault="00534765" w:rsidP="00BE5FF6">
            <w:pPr>
              <w:pStyle w:val="TAL"/>
              <w:keepNext w:val="0"/>
              <w:keepLines w:val="0"/>
              <w:widowControl w:val="0"/>
              <w:rPr>
                <w:sz w:val="16"/>
                <w:szCs w:val="16"/>
                <w:lang w:eastAsia="ko-KR"/>
                <w:rPrChange w:id="25006" w:author="CR#0701r1" w:date="2020-04-04T13:17:00Z">
                  <w:rPr>
                    <w:sz w:val="16"/>
                    <w:szCs w:val="16"/>
                    <w:lang w:eastAsia="ko-KR"/>
                  </w:rPr>
                </w:rPrChange>
              </w:rPr>
            </w:pPr>
            <w:r w:rsidRPr="008E2A69">
              <w:rPr>
                <w:sz w:val="16"/>
                <w:szCs w:val="16"/>
                <w:lang w:eastAsia="ko-KR"/>
                <w:rPrChange w:id="25007" w:author="CR#0701r1" w:date="2020-04-04T13:17:00Z">
                  <w:rPr>
                    <w:sz w:val="16"/>
                    <w:szCs w:val="16"/>
                    <w:lang w:eastAsia="ko-KR"/>
                  </w:rPr>
                </w:rPrChange>
              </w:rPr>
              <w:t>CR to 38.321 on the allocation of preambles for group B</w:t>
            </w:r>
          </w:p>
        </w:tc>
        <w:tc>
          <w:tcPr>
            <w:tcW w:w="708" w:type="dxa"/>
            <w:shd w:val="solid" w:color="FFFFFF" w:fill="auto"/>
          </w:tcPr>
          <w:p w:rsidR="00534765" w:rsidRPr="008E2A69" w:rsidRDefault="00534765" w:rsidP="00BE5FF6">
            <w:pPr>
              <w:pStyle w:val="TAC"/>
              <w:keepNext w:val="0"/>
              <w:keepLines w:val="0"/>
              <w:widowControl w:val="0"/>
              <w:jc w:val="left"/>
              <w:rPr>
                <w:sz w:val="16"/>
                <w:szCs w:val="16"/>
                <w:lang w:eastAsia="ko-KR"/>
                <w:rPrChange w:id="25008" w:author="CR#0701r1" w:date="2020-04-04T13:17:00Z">
                  <w:rPr>
                    <w:sz w:val="16"/>
                    <w:szCs w:val="16"/>
                    <w:lang w:eastAsia="ko-KR"/>
                  </w:rPr>
                </w:rPrChange>
              </w:rPr>
            </w:pPr>
            <w:r w:rsidRPr="008E2A69">
              <w:rPr>
                <w:sz w:val="16"/>
                <w:szCs w:val="16"/>
                <w:lang w:eastAsia="ko-KR"/>
                <w:rPrChange w:id="25009" w:author="CR#0701r1" w:date="2020-04-04T13:17:00Z">
                  <w:rPr>
                    <w:sz w:val="16"/>
                    <w:szCs w:val="16"/>
                    <w:lang w:eastAsia="ko-KR"/>
                  </w:rPr>
                </w:rPrChange>
              </w:rPr>
              <w:t>15.3.0</w:t>
            </w:r>
          </w:p>
        </w:tc>
      </w:tr>
      <w:tr w:rsidR="008E2A69" w:rsidRPr="008E2A69" w:rsidTr="005424D2">
        <w:tc>
          <w:tcPr>
            <w:tcW w:w="709" w:type="dxa"/>
            <w:shd w:val="solid" w:color="FFFFFF" w:fill="auto"/>
          </w:tcPr>
          <w:p w:rsidR="00B31A65" w:rsidRPr="008E2A69" w:rsidRDefault="00B31A65" w:rsidP="00BE5FF6">
            <w:pPr>
              <w:pStyle w:val="TAC"/>
              <w:keepNext w:val="0"/>
              <w:keepLines w:val="0"/>
              <w:widowControl w:val="0"/>
              <w:rPr>
                <w:sz w:val="16"/>
                <w:szCs w:val="16"/>
                <w:lang w:eastAsia="ko-KR"/>
                <w:rPrChange w:id="25010" w:author="CR#0701r1" w:date="2020-04-04T13:17:00Z">
                  <w:rPr>
                    <w:sz w:val="16"/>
                    <w:szCs w:val="16"/>
                    <w:lang w:eastAsia="ko-KR"/>
                  </w:rPr>
                </w:rPrChange>
              </w:rPr>
            </w:pPr>
          </w:p>
        </w:tc>
        <w:tc>
          <w:tcPr>
            <w:tcW w:w="709" w:type="dxa"/>
            <w:shd w:val="solid" w:color="FFFFFF" w:fill="auto"/>
          </w:tcPr>
          <w:p w:rsidR="00B31A65" w:rsidRPr="008E2A69" w:rsidRDefault="00B31A65" w:rsidP="00BE5FF6">
            <w:pPr>
              <w:pStyle w:val="TAC"/>
              <w:keepNext w:val="0"/>
              <w:keepLines w:val="0"/>
              <w:widowControl w:val="0"/>
              <w:jc w:val="left"/>
              <w:rPr>
                <w:sz w:val="16"/>
                <w:szCs w:val="16"/>
                <w:lang w:eastAsia="ko-KR"/>
                <w:rPrChange w:id="25011" w:author="CR#0701r1" w:date="2020-04-04T13:17:00Z">
                  <w:rPr>
                    <w:sz w:val="16"/>
                    <w:szCs w:val="16"/>
                    <w:lang w:eastAsia="ko-KR"/>
                  </w:rPr>
                </w:rPrChange>
              </w:rPr>
            </w:pPr>
            <w:r w:rsidRPr="008E2A69">
              <w:rPr>
                <w:sz w:val="16"/>
                <w:szCs w:val="16"/>
                <w:lang w:eastAsia="ko-KR"/>
                <w:rPrChange w:id="25012" w:author="CR#0701r1" w:date="2020-04-04T13:17:00Z">
                  <w:rPr>
                    <w:sz w:val="16"/>
                    <w:szCs w:val="16"/>
                    <w:lang w:eastAsia="ko-KR"/>
                  </w:rPr>
                </w:rPrChange>
              </w:rPr>
              <w:t>RP-81</w:t>
            </w:r>
          </w:p>
        </w:tc>
        <w:tc>
          <w:tcPr>
            <w:tcW w:w="992" w:type="dxa"/>
            <w:shd w:val="solid" w:color="FFFFFF" w:fill="auto"/>
          </w:tcPr>
          <w:p w:rsidR="00B31A65" w:rsidRPr="008E2A69" w:rsidRDefault="00B31A65" w:rsidP="00BE5FF6">
            <w:pPr>
              <w:pStyle w:val="TAC"/>
              <w:keepNext w:val="0"/>
              <w:keepLines w:val="0"/>
              <w:widowControl w:val="0"/>
              <w:jc w:val="left"/>
              <w:rPr>
                <w:sz w:val="16"/>
                <w:szCs w:val="16"/>
                <w:lang w:eastAsia="ko-KR"/>
                <w:rPrChange w:id="25013" w:author="CR#0701r1" w:date="2020-04-04T13:17:00Z">
                  <w:rPr>
                    <w:sz w:val="16"/>
                    <w:szCs w:val="16"/>
                    <w:lang w:eastAsia="ko-KR"/>
                  </w:rPr>
                </w:rPrChange>
              </w:rPr>
            </w:pPr>
            <w:r w:rsidRPr="008E2A69">
              <w:rPr>
                <w:sz w:val="16"/>
                <w:szCs w:val="16"/>
                <w:lang w:eastAsia="ko-KR"/>
                <w:rPrChange w:id="25014" w:author="CR#0701r1" w:date="2020-04-04T13:17:00Z">
                  <w:rPr>
                    <w:sz w:val="16"/>
                    <w:szCs w:val="16"/>
                    <w:lang w:eastAsia="ko-KR"/>
                  </w:rPr>
                </w:rPrChange>
              </w:rPr>
              <w:t>RP-181940</w:t>
            </w:r>
          </w:p>
        </w:tc>
        <w:tc>
          <w:tcPr>
            <w:tcW w:w="567" w:type="dxa"/>
            <w:shd w:val="solid" w:color="FFFFFF" w:fill="auto"/>
          </w:tcPr>
          <w:p w:rsidR="00B31A65" w:rsidRPr="008E2A69" w:rsidRDefault="00B31A65" w:rsidP="00BE5FF6">
            <w:pPr>
              <w:pStyle w:val="TAC"/>
              <w:keepNext w:val="0"/>
              <w:keepLines w:val="0"/>
              <w:widowControl w:val="0"/>
              <w:rPr>
                <w:sz w:val="16"/>
                <w:lang w:eastAsia="ko-KR"/>
                <w:rPrChange w:id="25015" w:author="CR#0701r1" w:date="2020-04-04T13:17:00Z">
                  <w:rPr>
                    <w:sz w:val="16"/>
                    <w:lang w:eastAsia="ko-KR"/>
                  </w:rPr>
                </w:rPrChange>
              </w:rPr>
            </w:pPr>
            <w:r w:rsidRPr="008E2A69">
              <w:rPr>
                <w:sz w:val="16"/>
                <w:lang w:eastAsia="ko-KR"/>
                <w:rPrChange w:id="25016" w:author="CR#0701r1" w:date="2020-04-04T13:17:00Z">
                  <w:rPr>
                    <w:sz w:val="16"/>
                    <w:lang w:eastAsia="ko-KR"/>
                  </w:rPr>
                </w:rPrChange>
              </w:rPr>
              <w:t>0189</w:t>
            </w:r>
          </w:p>
        </w:tc>
        <w:tc>
          <w:tcPr>
            <w:tcW w:w="425" w:type="dxa"/>
            <w:shd w:val="solid" w:color="FFFFFF" w:fill="auto"/>
          </w:tcPr>
          <w:p w:rsidR="00B31A65" w:rsidRPr="008E2A69" w:rsidRDefault="00B31A65" w:rsidP="00BE5FF6">
            <w:pPr>
              <w:pStyle w:val="TAC"/>
              <w:keepNext w:val="0"/>
              <w:keepLines w:val="0"/>
              <w:widowControl w:val="0"/>
              <w:rPr>
                <w:sz w:val="16"/>
                <w:lang w:eastAsia="ko-KR"/>
                <w:rPrChange w:id="25017" w:author="CR#0701r1" w:date="2020-04-04T13:17:00Z">
                  <w:rPr>
                    <w:sz w:val="16"/>
                    <w:lang w:eastAsia="ko-KR"/>
                  </w:rPr>
                </w:rPrChange>
              </w:rPr>
            </w:pPr>
            <w:r w:rsidRPr="008E2A69">
              <w:rPr>
                <w:sz w:val="16"/>
                <w:lang w:eastAsia="ko-KR"/>
                <w:rPrChange w:id="25018" w:author="CR#0701r1" w:date="2020-04-04T13:17:00Z">
                  <w:rPr>
                    <w:sz w:val="16"/>
                    <w:lang w:eastAsia="ko-KR"/>
                  </w:rPr>
                </w:rPrChange>
              </w:rPr>
              <w:t>3</w:t>
            </w:r>
          </w:p>
        </w:tc>
        <w:tc>
          <w:tcPr>
            <w:tcW w:w="426" w:type="dxa"/>
            <w:shd w:val="solid" w:color="FFFFFF" w:fill="auto"/>
          </w:tcPr>
          <w:p w:rsidR="00B31A65" w:rsidRPr="008E2A69" w:rsidRDefault="00B31A65" w:rsidP="00BE5FF6">
            <w:pPr>
              <w:pStyle w:val="TAC"/>
              <w:keepNext w:val="0"/>
              <w:keepLines w:val="0"/>
              <w:widowControl w:val="0"/>
              <w:rPr>
                <w:sz w:val="16"/>
                <w:szCs w:val="16"/>
                <w:lang w:eastAsia="ko-KR"/>
                <w:rPrChange w:id="25019" w:author="CR#0701r1" w:date="2020-04-04T13:17:00Z">
                  <w:rPr>
                    <w:sz w:val="16"/>
                    <w:szCs w:val="16"/>
                    <w:lang w:eastAsia="ko-KR"/>
                  </w:rPr>
                </w:rPrChange>
              </w:rPr>
            </w:pPr>
            <w:r w:rsidRPr="008E2A69">
              <w:rPr>
                <w:sz w:val="16"/>
                <w:szCs w:val="16"/>
                <w:lang w:eastAsia="ko-KR"/>
                <w:rPrChange w:id="25020" w:author="CR#0701r1" w:date="2020-04-04T13:17:00Z">
                  <w:rPr>
                    <w:sz w:val="16"/>
                    <w:szCs w:val="16"/>
                    <w:lang w:eastAsia="ko-KR"/>
                  </w:rPr>
                </w:rPrChange>
              </w:rPr>
              <w:t>F</w:t>
            </w:r>
          </w:p>
        </w:tc>
        <w:tc>
          <w:tcPr>
            <w:tcW w:w="5103" w:type="dxa"/>
            <w:shd w:val="solid" w:color="FFFFFF" w:fill="auto"/>
          </w:tcPr>
          <w:p w:rsidR="00B31A65" w:rsidRPr="008E2A69" w:rsidRDefault="00B31A65" w:rsidP="00BE5FF6">
            <w:pPr>
              <w:pStyle w:val="TAL"/>
              <w:keepNext w:val="0"/>
              <w:keepLines w:val="0"/>
              <w:widowControl w:val="0"/>
              <w:rPr>
                <w:sz w:val="16"/>
                <w:szCs w:val="16"/>
                <w:lang w:eastAsia="ko-KR"/>
                <w:rPrChange w:id="25021" w:author="CR#0701r1" w:date="2020-04-04T13:17:00Z">
                  <w:rPr>
                    <w:sz w:val="16"/>
                    <w:szCs w:val="16"/>
                    <w:lang w:eastAsia="ko-KR"/>
                  </w:rPr>
                </w:rPrChange>
              </w:rPr>
            </w:pPr>
            <w:r w:rsidRPr="008E2A69">
              <w:rPr>
                <w:sz w:val="16"/>
                <w:szCs w:val="16"/>
                <w:lang w:eastAsia="ko-KR"/>
                <w:rPrChange w:id="25022" w:author="CR#0701r1" w:date="2020-04-04T13:17:00Z">
                  <w:rPr>
                    <w:sz w:val="16"/>
                    <w:szCs w:val="16"/>
                    <w:lang w:eastAsia="ko-KR"/>
                  </w:rPr>
                </w:rPrChange>
              </w:rPr>
              <w:t>PRACH Preamble Selection for Msg1 based SI Request</w:t>
            </w:r>
          </w:p>
        </w:tc>
        <w:tc>
          <w:tcPr>
            <w:tcW w:w="708" w:type="dxa"/>
            <w:shd w:val="solid" w:color="FFFFFF" w:fill="auto"/>
          </w:tcPr>
          <w:p w:rsidR="00B31A65" w:rsidRPr="008E2A69" w:rsidRDefault="00B31A65" w:rsidP="00BE5FF6">
            <w:pPr>
              <w:pStyle w:val="TAC"/>
              <w:keepNext w:val="0"/>
              <w:keepLines w:val="0"/>
              <w:widowControl w:val="0"/>
              <w:jc w:val="left"/>
              <w:rPr>
                <w:sz w:val="16"/>
                <w:szCs w:val="16"/>
                <w:lang w:eastAsia="ko-KR"/>
                <w:rPrChange w:id="25023" w:author="CR#0701r1" w:date="2020-04-04T13:17:00Z">
                  <w:rPr>
                    <w:sz w:val="16"/>
                    <w:szCs w:val="16"/>
                    <w:lang w:eastAsia="ko-KR"/>
                  </w:rPr>
                </w:rPrChange>
              </w:rPr>
            </w:pPr>
            <w:r w:rsidRPr="008E2A69">
              <w:rPr>
                <w:sz w:val="16"/>
                <w:szCs w:val="16"/>
                <w:lang w:eastAsia="ko-KR"/>
                <w:rPrChange w:id="25024" w:author="CR#0701r1" w:date="2020-04-04T13:17:00Z">
                  <w:rPr>
                    <w:sz w:val="16"/>
                    <w:szCs w:val="16"/>
                    <w:lang w:eastAsia="ko-KR"/>
                  </w:rPr>
                </w:rPrChange>
              </w:rPr>
              <w:t>15.3.0</w:t>
            </w:r>
          </w:p>
        </w:tc>
      </w:tr>
      <w:tr w:rsidR="008E2A69" w:rsidRPr="008E2A69" w:rsidTr="005424D2">
        <w:tc>
          <w:tcPr>
            <w:tcW w:w="709" w:type="dxa"/>
            <w:shd w:val="solid" w:color="FFFFFF" w:fill="auto"/>
          </w:tcPr>
          <w:p w:rsidR="00B40884" w:rsidRPr="008E2A69" w:rsidRDefault="00B40884" w:rsidP="00BE5FF6">
            <w:pPr>
              <w:pStyle w:val="TAC"/>
              <w:keepNext w:val="0"/>
              <w:keepLines w:val="0"/>
              <w:widowControl w:val="0"/>
              <w:rPr>
                <w:sz w:val="16"/>
                <w:szCs w:val="16"/>
                <w:lang w:eastAsia="ko-KR"/>
                <w:rPrChange w:id="25025" w:author="CR#0701r1" w:date="2020-04-04T13:17:00Z">
                  <w:rPr>
                    <w:sz w:val="16"/>
                    <w:szCs w:val="16"/>
                    <w:lang w:eastAsia="ko-KR"/>
                  </w:rPr>
                </w:rPrChange>
              </w:rPr>
            </w:pPr>
          </w:p>
        </w:tc>
        <w:tc>
          <w:tcPr>
            <w:tcW w:w="709" w:type="dxa"/>
            <w:shd w:val="solid" w:color="FFFFFF" w:fill="auto"/>
          </w:tcPr>
          <w:p w:rsidR="00B40884" w:rsidRPr="008E2A69" w:rsidRDefault="00B40884" w:rsidP="00BE5FF6">
            <w:pPr>
              <w:pStyle w:val="TAC"/>
              <w:keepNext w:val="0"/>
              <w:keepLines w:val="0"/>
              <w:widowControl w:val="0"/>
              <w:jc w:val="left"/>
              <w:rPr>
                <w:sz w:val="16"/>
                <w:szCs w:val="16"/>
                <w:lang w:eastAsia="ko-KR"/>
                <w:rPrChange w:id="25026" w:author="CR#0701r1" w:date="2020-04-04T13:17:00Z">
                  <w:rPr>
                    <w:sz w:val="16"/>
                    <w:szCs w:val="16"/>
                    <w:lang w:eastAsia="ko-KR"/>
                  </w:rPr>
                </w:rPrChange>
              </w:rPr>
            </w:pPr>
            <w:r w:rsidRPr="008E2A69">
              <w:rPr>
                <w:sz w:val="16"/>
                <w:szCs w:val="16"/>
                <w:lang w:eastAsia="ko-KR"/>
                <w:rPrChange w:id="25027" w:author="CR#0701r1" w:date="2020-04-04T13:17:00Z">
                  <w:rPr>
                    <w:sz w:val="16"/>
                    <w:szCs w:val="16"/>
                    <w:lang w:eastAsia="ko-KR"/>
                  </w:rPr>
                </w:rPrChange>
              </w:rPr>
              <w:t>RP-81</w:t>
            </w:r>
          </w:p>
        </w:tc>
        <w:tc>
          <w:tcPr>
            <w:tcW w:w="992" w:type="dxa"/>
            <w:shd w:val="solid" w:color="FFFFFF" w:fill="auto"/>
          </w:tcPr>
          <w:p w:rsidR="00B40884" w:rsidRPr="008E2A69" w:rsidRDefault="00B40884" w:rsidP="00BE5FF6">
            <w:pPr>
              <w:pStyle w:val="TAC"/>
              <w:keepNext w:val="0"/>
              <w:keepLines w:val="0"/>
              <w:widowControl w:val="0"/>
              <w:jc w:val="left"/>
              <w:rPr>
                <w:sz w:val="16"/>
                <w:szCs w:val="16"/>
                <w:lang w:eastAsia="ko-KR"/>
                <w:rPrChange w:id="25028" w:author="CR#0701r1" w:date="2020-04-04T13:17:00Z">
                  <w:rPr>
                    <w:sz w:val="16"/>
                    <w:szCs w:val="16"/>
                    <w:lang w:eastAsia="ko-KR"/>
                  </w:rPr>
                </w:rPrChange>
              </w:rPr>
            </w:pPr>
            <w:r w:rsidRPr="008E2A69">
              <w:rPr>
                <w:sz w:val="16"/>
                <w:szCs w:val="16"/>
                <w:lang w:eastAsia="ko-KR"/>
                <w:rPrChange w:id="25029" w:author="CR#0701r1" w:date="2020-04-04T13:17:00Z">
                  <w:rPr>
                    <w:sz w:val="16"/>
                    <w:szCs w:val="16"/>
                    <w:lang w:eastAsia="ko-KR"/>
                  </w:rPr>
                </w:rPrChange>
              </w:rPr>
              <w:t>RP-181938</w:t>
            </w:r>
          </w:p>
        </w:tc>
        <w:tc>
          <w:tcPr>
            <w:tcW w:w="567" w:type="dxa"/>
            <w:shd w:val="solid" w:color="FFFFFF" w:fill="auto"/>
          </w:tcPr>
          <w:p w:rsidR="00B40884" w:rsidRPr="008E2A69" w:rsidRDefault="00B40884" w:rsidP="00BE5FF6">
            <w:pPr>
              <w:pStyle w:val="TAC"/>
              <w:keepNext w:val="0"/>
              <w:keepLines w:val="0"/>
              <w:widowControl w:val="0"/>
              <w:rPr>
                <w:sz w:val="16"/>
                <w:lang w:eastAsia="ko-KR"/>
                <w:rPrChange w:id="25030" w:author="CR#0701r1" w:date="2020-04-04T13:17:00Z">
                  <w:rPr>
                    <w:sz w:val="16"/>
                    <w:lang w:eastAsia="ko-KR"/>
                  </w:rPr>
                </w:rPrChange>
              </w:rPr>
            </w:pPr>
            <w:r w:rsidRPr="008E2A69">
              <w:rPr>
                <w:sz w:val="16"/>
                <w:lang w:eastAsia="ko-KR"/>
                <w:rPrChange w:id="25031" w:author="CR#0701r1" w:date="2020-04-04T13:17:00Z">
                  <w:rPr>
                    <w:sz w:val="16"/>
                    <w:lang w:eastAsia="ko-KR"/>
                  </w:rPr>
                </w:rPrChange>
              </w:rPr>
              <w:t>0190</w:t>
            </w:r>
          </w:p>
        </w:tc>
        <w:tc>
          <w:tcPr>
            <w:tcW w:w="425" w:type="dxa"/>
            <w:shd w:val="solid" w:color="FFFFFF" w:fill="auto"/>
          </w:tcPr>
          <w:p w:rsidR="00B40884" w:rsidRPr="008E2A69" w:rsidRDefault="00B40884" w:rsidP="00BE5FF6">
            <w:pPr>
              <w:pStyle w:val="TAC"/>
              <w:keepNext w:val="0"/>
              <w:keepLines w:val="0"/>
              <w:widowControl w:val="0"/>
              <w:rPr>
                <w:sz w:val="16"/>
                <w:lang w:eastAsia="ko-KR"/>
                <w:rPrChange w:id="25032" w:author="CR#0701r1" w:date="2020-04-04T13:17:00Z">
                  <w:rPr>
                    <w:sz w:val="16"/>
                    <w:lang w:eastAsia="ko-KR"/>
                  </w:rPr>
                </w:rPrChange>
              </w:rPr>
            </w:pPr>
            <w:r w:rsidRPr="008E2A69">
              <w:rPr>
                <w:sz w:val="16"/>
                <w:lang w:eastAsia="ko-KR"/>
                <w:rPrChange w:id="25033" w:author="CR#0701r1" w:date="2020-04-04T13:17:00Z">
                  <w:rPr>
                    <w:sz w:val="16"/>
                    <w:lang w:eastAsia="ko-KR"/>
                  </w:rPr>
                </w:rPrChange>
              </w:rPr>
              <w:t>1</w:t>
            </w:r>
          </w:p>
        </w:tc>
        <w:tc>
          <w:tcPr>
            <w:tcW w:w="426" w:type="dxa"/>
            <w:shd w:val="solid" w:color="FFFFFF" w:fill="auto"/>
          </w:tcPr>
          <w:p w:rsidR="00B40884" w:rsidRPr="008E2A69" w:rsidRDefault="00B40884" w:rsidP="00BE5FF6">
            <w:pPr>
              <w:pStyle w:val="TAC"/>
              <w:keepNext w:val="0"/>
              <w:keepLines w:val="0"/>
              <w:widowControl w:val="0"/>
              <w:rPr>
                <w:sz w:val="16"/>
                <w:szCs w:val="16"/>
                <w:lang w:eastAsia="ko-KR"/>
                <w:rPrChange w:id="25034" w:author="CR#0701r1" w:date="2020-04-04T13:17:00Z">
                  <w:rPr>
                    <w:sz w:val="16"/>
                    <w:szCs w:val="16"/>
                    <w:lang w:eastAsia="ko-KR"/>
                  </w:rPr>
                </w:rPrChange>
              </w:rPr>
            </w:pPr>
            <w:r w:rsidRPr="008E2A69">
              <w:rPr>
                <w:sz w:val="16"/>
                <w:szCs w:val="16"/>
                <w:lang w:eastAsia="ko-KR"/>
                <w:rPrChange w:id="25035" w:author="CR#0701r1" w:date="2020-04-04T13:17:00Z">
                  <w:rPr>
                    <w:sz w:val="16"/>
                    <w:szCs w:val="16"/>
                    <w:lang w:eastAsia="ko-KR"/>
                  </w:rPr>
                </w:rPrChange>
              </w:rPr>
              <w:t>F</w:t>
            </w:r>
          </w:p>
        </w:tc>
        <w:tc>
          <w:tcPr>
            <w:tcW w:w="5103" w:type="dxa"/>
            <w:shd w:val="solid" w:color="FFFFFF" w:fill="auto"/>
          </w:tcPr>
          <w:p w:rsidR="00B40884" w:rsidRPr="008E2A69" w:rsidRDefault="00B40884" w:rsidP="00BE5FF6">
            <w:pPr>
              <w:pStyle w:val="TAL"/>
              <w:keepNext w:val="0"/>
              <w:keepLines w:val="0"/>
              <w:widowControl w:val="0"/>
              <w:rPr>
                <w:sz w:val="16"/>
                <w:szCs w:val="16"/>
                <w:lang w:eastAsia="ko-KR"/>
                <w:rPrChange w:id="25036" w:author="CR#0701r1" w:date="2020-04-04T13:17:00Z">
                  <w:rPr>
                    <w:sz w:val="16"/>
                    <w:szCs w:val="16"/>
                    <w:lang w:eastAsia="ko-KR"/>
                  </w:rPr>
                </w:rPrChange>
              </w:rPr>
            </w:pPr>
            <w:r w:rsidRPr="008E2A69">
              <w:rPr>
                <w:sz w:val="16"/>
                <w:szCs w:val="16"/>
                <w:lang w:eastAsia="ko-KR"/>
                <w:rPrChange w:id="25037" w:author="CR#0701r1" w:date="2020-04-04T13:17:00Z">
                  <w:rPr>
                    <w:sz w:val="16"/>
                    <w:szCs w:val="16"/>
                    <w:lang w:eastAsia="ko-KR"/>
                  </w:rPr>
                </w:rPrChange>
              </w:rPr>
              <w:t>PRACH Resource Selection for RA Initiated by PDCCH Order</w:t>
            </w:r>
          </w:p>
        </w:tc>
        <w:tc>
          <w:tcPr>
            <w:tcW w:w="708" w:type="dxa"/>
            <w:shd w:val="solid" w:color="FFFFFF" w:fill="auto"/>
          </w:tcPr>
          <w:p w:rsidR="00B40884" w:rsidRPr="008E2A69" w:rsidRDefault="00B40884" w:rsidP="00BE5FF6">
            <w:pPr>
              <w:pStyle w:val="TAC"/>
              <w:keepNext w:val="0"/>
              <w:keepLines w:val="0"/>
              <w:widowControl w:val="0"/>
              <w:jc w:val="left"/>
              <w:rPr>
                <w:sz w:val="16"/>
                <w:szCs w:val="16"/>
                <w:lang w:eastAsia="ko-KR"/>
                <w:rPrChange w:id="25038" w:author="CR#0701r1" w:date="2020-04-04T13:17:00Z">
                  <w:rPr>
                    <w:sz w:val="16"/>
                    <w:szCs w:val="16"/>
                    <w:lang w:eastAsia="ko-KR"/>
                  </w:rPr>
                </w:rPrChange>
              </w:rPr>
            </w:pPr>
            <w:r w:rsidRPr="008E2A69">
              <w:rPr>
                <w:sz w:val="16"/>
                <w:szCs w:val="16"/>
                <w:lang w:eastAsia="ko-KR"/>
                <w:rPrChange w:id="25039" w:author="CR#0701r1" w:date="2020-04-04T13:17:00Z">
                  <w:rPr>
                    <w:sz w:val="16"/>
                    <w:szCs w:val="16"/>
                    <w:lang w:eastAsia="ko-KR"/>
                  </w:rPr>
                </w:rPrChange>
              </w:rPr>
              <w:t>15.3.0</w:t>
            </w:r>
          </w:p>
        </w:tc>
      </w:tr>
      <w:tr w:rsidR="008E2A69" w:rsidRPr="008E2A69" w:rsidTr="005424D2">
        <w:tc>
          <w:tcPr>
            <w:tcW w:w="709" w:type="dxa"/>
            <w:shd w:val="solid" w:color="FFFFFF" w:fill="auto"/>
          </w:tcPr>
          <w:p w:rsidR="007A2F81" w:rsidRPr="008E2A69" w:rsidRDefault="007A2F81" w:rsidP="00BE5FF6">
            <w:pPr>
              <w:pStyle w:val="TAC"/>
              <w:keepNext w:val="0"/>
              <w:keepLines w:val="0"/>
              <w:widowControl w:val="0"/>
              <w:rPr>
                <w:sz w:val="16"/>
                <w:szCs w:val="16"/>
                <w:lang w:eastAsia="ko-KR"/>
                <w:rPrChange w:id="25040" w:author="CR#0701r1" w:date="2020-04-04T13:17:00Z">
                  <w:rPr>
                    <w:sz w:val="16"/>
                    <w:szCs w:val="16"/>
                    <w:lang w:eastAsia="ko-KR"/>
                  </w:rPr>
                </w:rPrChange>
              </w:rPr>
            </w:pPr>
          </w:p>
        </w:tc>
        <w:tc>
          <w:tcPr>
            <w:tcW w:w="709" w:type="dxa"/>
            <w:shd w:val="solid" w:color="FFFFFF" w:fill="auto"/>
          </w:tcPr>
          <w:p w:rsidR="007A2F81" w:rsidRPr="008E2A69" w:rsidRDefault="007A2F81" w:rsidP="00BE5FF6">
            <w:pPr>
              <w:pStyle w:val="TAC"/>
              <w:keepNext w:val="0"/>
              <w:keepLines w:val="0"/>
              <w:widowControl w:val="0"/>
              <w:jc w:val="left"/>
              <w:rPr>
                <w:sz w:val="16"/>
                <w:szCs w:val="16"/>
                <w:lang w:eastAsia="ko-KR"/>
                <w:rPrChange w:id="25041" w:author="CR#0701r1" w:date="2020-04-04T13:17:00Z">
                  <w:rPr>
                    <w:sz w:val="16"/>
                    <w:szCs w:val="16"/>
                    <w:lang w:eastAsia="ko-KR"/>
                  </w:rPr>
                </w:rPrChange>
              </w:rPr>
            </w:pPr>
            <w:r w:rsidRPr="008E2A69">
              <w:rPr>
                <w:sz w:val="16"/>
                <w:szCs w:val="16"/>
                <w:lang w:eastAsia="ko-KR"/>
                <w:rPrChange w:id="25042" w:author="CR#0701r1" w:date="2020-04-04T13:17:00Z">
                  <w:rPr>
                    <w:sz w:val="16"/>
                    <w:szCs w:val="16"/>
                    <w:lang w:eastAsia="ko-KR"/>
                  </w:rPr>
                </w:rPrChange>
              </w:rPr>
              <w:t>RP-81</w:t>
            </w:r>
          </w:p>
        </w:tc>
        <w:tc>
          <w:tcPr>
            <w:tcW w:w="992" w:type="dxa"/>
            <w:shd w:val="solid" w:color="FFFFFF" w:fill="auto"/>
          </w:tcPr>
          <w:p w:rsidR="007A2F81" w:rsidRPr="008E2A69" w:rsidRDefault="007A2F81" w:rsidP="00BE5FF6">
            <w:pPr>
              <w:pStyle w:val="TAC"/>
              <w:keepNext w:val="0"/>
              <w:keepLines w:val="0"/>
              <w:widowControl w:val="0"/>
              <w:jc w:val="left"/>
              <w:rPr>
                <w:sz w:val="16"/>
                <w:szCs w:val="16"/>
                <w:lang w:eastAsia="ko-KR"/>
                <w:rPrChange w:id="25043" w:author="CR#0701r1" w:date="2020-04-04T13:17:00Z">
                  <w:rPr>
                    <w:sz w:val="16"/>
                    <w:szCs w:val="16"/>
                    <w:lang w:eastAsia="ko-KR"/>
                  </w:rPr>
                </w:rPrChange>
              </w:rPr>
            </w:pPr>
            <w:r w:rsidRPr="008E2A69">
              <w:rPr>
                <w:sz w:val="16"/>
                <w:szCs w:val="16"/>
                <w:lang w:eastAsia="ko-KR"/>
                <w:rPrChange w:id="25044" w:author="CR#0701r1" w:date="2020-04-04T13:17:00Z">
                  <w:rPr>
                    <w:sz w:val="16"/>
                    <w:szCs w:val="16"/>
                    <w:lang w:eastAsia="ko-KR"/>
                  </w:rPr>
                </w:rPrChange>
              </w:rPr>
              <w:t>RP-181942</w:t>
            </w:r>
          </w:p>
        </w:tc>
        <w:tc>
          <w:tcPr>
            <w:tcW w:w="567" w:type="dxa"/>
            <w:shd w:val="solid" w:color="FFFFFF" w:fill="auto"/>
          </w:tcPr>
          <w:p w:rsidR="007A2F81" w:rsidRPr="008E2A69" w:rsidRDefault="007A2F81" w:rsidP="00BE5FF6">
            <w:pPr>
              <w:pStyle w:val="TAC"/>
              <w:keepNext w:val="0"/>
              <w:keepLines w:val="0"/>
              <w:widowControl w:val="0"/>
              <w:rPr>
                <w:sz w:val="16"/>
                <w:lang w:eastAsia="ko-KR"/>
                <w:rPrChange w:id="25045" w:author="CR#0701r1" w:date="2020-04-04T13:17:00Z">
                  <w:rPr>
                    <w:sz w:val="16"/>
                    <w:lang w:eastAsia="ko-KR"/>
                  </w:rPr>
                </w:rPrChange>
              </w:rPr>
            </w:pPr>
            <w:r w:rsidRPr="008E2A69">
              <w:rPr>
                <w:sz w:val="16"/>
                <w:lang w:eastAsia="ko-KR"/>
                <w:rPrChange w:id="25046" w:author="CR#0701r1" w:date="2020-04-04T13:17:00Z">
                  <w:rPr>
                    <w:sz w:val="16"/>
                    <w:lang w:eastAsia="ko-KR"/>
                  </w:rPr>
                </w:rPrChange>
              </w:rPr>
              <w:t>0193</w:t>
            </w:r>
          </w:p>
        </w:tc>
        <w:tc>
          <w:tcPr>
            <w:tcW w:w="425" w:type="dxa"/>
            <w:shd w:val="solid" w:color="FFFFFF" w:fill="auto"/>
          </w:tcPr>
          <w:p w:rsidR="007A2F81" w:rsidRPr="008E2A69" w:rsidRDefault="007A2F81" w:rsidP="00BE5FF6">
            <w:pPr>
              <w:pStyle w:val="TAC"/>
              <w:keepNext w:val="0"/>
              <w:keepLines w:val="0"/>
              <w:widowControl w:val="0"/>
              <w:rPr>
                <w:sz w:val="16"/>
                <w:lang w:eastAsia="ko-KR"/>
                <w:rPrChange w:id="25047" w:author="CR#0701r1" w:date="2020-04-04T13:17:00Z">
                  <w:rPr>
                    <w:sz w:val="16"/>
                    <w:lang w:eastAsia="ko-KR"/>
                  </w:rPr>
                </w:rPrChange>
              </w:rPr>
            </w:pPr>
            <w:r w:rsidRPr="008E2A69">
              <w:rPr>
                <w:sz w:val="16"/>
                <w:lang w:eastAsia="ko-KR"/>
                <w:rPrChange w:id="25048" w:author="CR#0701r1" w:date="2020-04-04T13:17:00Z">
                  <w:rPr>
                    <w:sz w:val="16"/>
                    <w:lang w:eastAsia="ko-KR"/>
                  </w:rPr>
                </w:rPrChange>
              </w:rPr>
              <w:t>4</w:t>
            </w:r>
          </w:p>
        </w:tc>
        <w:tc>
          <w:tcPr>
            <w:tcW w:w="426" w:type="dxa"/>
            <w:shd w:val="solid" w:color="FFFFFF" w:fill="auto"/>
          </w:tcPr>
          <w:p w:rsidR="007A2F81" w:rsidRPr="008E2A69" w:rsidRDefault="007A2F81" w:rsidP="00BE5FF6">
            <w:pPr>
              <w:pStyle w:val="TAC"/>
              <w:keepNext w:val="0"/>
              <w:keepLines w:val="0"/>
              <w:widowControl w:val="0"/>
              <w:rPr>
                <w:sz w:val="16"/>
                <w:szCs w:val="16"/>
                <w:lang w:eastAsia="ko-KR"/>
                <w:rPrChange w:id="25049" w:author="CR#0701r1" w:date="2020-04-04T13:17:00Z">
                  <w:rPr>
                    <w:sz w:val="16"/>
                    <w:szCs w:val="16"/>
                    <w:lang w:eastAsia="ko-KR"/>
                  </w:rPr>
                </w:rPrChange>
              </w:rPr>
            </w:pPr>
            <w:r w:rsidRPr="008E2A69">
              <w:rPr>
                <w:sz w:val="16"/>
                <w:szCs w:val="16"/>
                <w:lang w:eastAsia="ko-KR"/>
                <w:rPrChange w:id="25050" w:author="CR#0701r1" w:date="2020-04-04T13:17:00Z">
                  <w:rPr>
                    <w:sz w:val="16"/>
                    <w:szCs w:val="16"/>
                    <w:lang w:eastAsia="ko-KR"/>
                  </w:rPr>
                </w:rPrChange>
              </w:rPr>
              <w:t>F</w:t>
            </w:r>
          </w:p>
        </w:tc>
        <w:tc>
          <w:tcPr>
            <w:tcW w:w="5103" w:type="dxa"/>
            <w:shd w:val="solid" w:color="FFFFFF" w:fill="auto"/>
          </w:tcPr>
          <w:p w:rsidR="007A2F81" w:rsidRPr="008E2A69" w:rsidRDefault="007A2F81" w:rsidP="00BE5FF6">
            <w:pPr>
              <w:pStyle w:val="TAL"/>
              <w:keepNext w:val="0"/>
              <w:keepLines w:val="0"/>
              <w:widowControl w:val="0"/>
              <w:rPr>
                <w:sz w:val="16"/>
                <w:szCs w:val="16"/>
                <w:lang w:eastAsia="ko-KR"/>
                <w:rPrChange w:id="25051" w:author="CR#0701r1" w:date="2020-04-04T13:17:00Z">
                  <w:rPr>
                    <w:sz w:val="16"/>
                    <w:szCs w:val="16"/>
                    <w:lang w:eastAsia="ko-KR"/>
                  </w:rPr>
                </w:rPrChange>
              </w:rPr>
            </w:pPr>
            <w:r w:rsidRPr="008E2A69">
              <w:rPr>
                <w:sz w:val="16"/>
                <w:szCs w:val="16"/>
                <w:lang w:eastAsia="ko-KR"/>
                <w:rPrChange w:id="25052" w:author="CR#0701r1" w:date="2020-04-04T13:17:00Z">
                  <w:rPr>
                    <w:sz w:val="16"/>
                    <w:szCs w:val="16"/>
                    <w:lang w:eastAsia="ko-KR"/>
                  </w:rPr>
                </w:rPrChange>
              </w:rPr>
              <w:t>Miscellaneous corrections</w:t>
            </w:r>
          </w:p>
        </w:tc>
        <w:tc>
          <w:tcPr>
            <w:tcW w:w="708" w:type="dxa"/>
            <w:shd w:val="solid" w:color="FFFFFF" w:fill="auto"/>
          </w:tcPr>
          <w:p w:rsidR="007A2F81" w:rsidRPr="008E2A69" w:rsidRDefault="007A2F81" w:rsidP="00BE5FF6">
            <w:pPr>
              <w:pStyle w:val="TAC"/>
              <w:keepNext w:val="0"/>
              <w:keepLines w:val="0"/>
              <w:widowControl w:val="0"/>
              <w:jc w:val="left"/>
              <w:rPr>
                <w:sz w:val="16"/>
                <w:szCs w:val="16"/>
                <w:lang w:eastAsia="ko-KR"/>
                <w:rPrChange w:id="25053" w:author="CR#0701r1" w:date="2020-04-04T13:17:00Z">
                  <w:rPr>
                    <w:sz w:val="16"/>
                    <w:szCs w:val="16"/>
                    <w:lang w:eastAsia="ko-KR"/>
                  </w:rPr>
                </w:rPrChange>
              </w:rPr>
            </w:pPr>
            <w:r w:rsidRPr="008E2A69">
              <w:rPr>
                <w:sz w:val="16"/>
                <w:szCs w:val="16"/>
                <w:lang w:eastAsia="ko-KR"/>
                <w:rPrChange w:id="25054" w:author="CR#0701r1" w:date="2020-04-04T13:17:00Z">
                  <w:rPr>
                    <w:sz w:val="16"/>
                    <w:szCs w:val="16"/>
                    <w:lang w:eastAsia="ko-KR"/>
                  </w:rPr>
                </w:rPrChange>
              </w:rPr>
              <w:t>15.3.0</w:t>
            </w:r>
          </w:p>
        </w:tc>
      </w:tr>
      <w:tr w:rsidR="008E2A69" w:rsidRPr="008E2A69" w:rsidTr="005424D2">
        <w:tc>
          <w:tcPr>
            <w:tcW w:w="709" w:type="dxa"/>
            <w:shd w:val="solid" w:color="FFFFFF" w:fill="auto"/>
          </w:tcPr>
          <w:p w:rsidR="007A2F81" w:rsidRPr="008E2A69" w:rsidRDefault="007A2F81" w:rsidP="00BE5FF6">
            <w:pPr>
              <w:pStyle w:val="TAC"/>
              <w:keepNext w:val="0"/>
              <w:keepLines w:val="0"/>
              <w:widowControl w:val="0"/>
              <w:rPr>
                <w:sz w:val="16"/>
                <w:szCs w:val="16"/>
                <w:lang w:eastAsia="ko-KR"/>
                <w:rPrChange w:id="25055" w:author="CR#0701r1" w:date="2020-04-04T13:17:00Z">
                  <w:rPr>
                    <w:sz w:val="16"/>
                    <w:szCs w:val="16"/>
                    <w:lang w:eastAsia="ko-KR"/>
                  </w:rPr>
                </w:rPrChange>
              </w:rPr>
            </w:pPr>
          </w:p>
        </w:tc>
        <w:tc>
          <w:tcPr>
            <w:tcW w:w="709" w:type="dxa"/>
            <w:shd w:val="solid" w:color="FFFFFF" w:fill="auto"/>
          </w:tcPr>
          <w:p w:rsidR="007A2F81" w:rsidRPr="008E2A69" w:rsidRDefault="007A2F81" w:rsidP="00BE5FF6">
            <w:pPr>
              <w:pStyle w:val="TAC"/>
              <w:keepNext w:val="0"/>
              <w:keepLines w:val="0"/>
              <w:widowControl w:val="0"/>
              <w:jc w:val="left"/>
              <w:rPr>
                <w:sz w:val="16"/>
                <w:szCs w:val="16"/>
                <w:lang w:eastAsia="ko-KR"/>
                <w:rPrChange w:id="25056" w:author="CR#0701r1" w:date="2020-04-04T13:17:00Z">
                  <w:rPr>
                    <w:sz w:val="16"/>
                    <w:szCs w:val="16"/>
                    <w:lang w:eastAsia="ko-KR"/>
                  </w:rPr>
                </w:rPrChange>
              </w:rPr>
            </w:pPr>
            <w:r w:rsidRPr="008E2A69">
              <w:rPr>
                <w:sz w:val="16"/>
                <w:szCs w:val="16"/>
                <w:lang w:eastAsia="ko-KR"/>
                <w:rPrChange w:id="25057" w:author="CR#0701r1" w:date="2020-04-04T13:17:00Z">
                  <w:rPr>
                    <w:sz w:val="16"/>
                    <w:szCs w:val="16"/>
                    <w:lang w:eastAsia="ko-KR"/>
                  </w:rPr>
                </w:rPrChange>
              </w:rPr>
              <w:t>RP-81</w:t>
            </w:r>
          </w:p>
        </w:tc>
        <w:tc>
          <w:tcPr>
            <w:tcW w:w="992" w:type="dxa"/>
            <w:shd w:val="solid" w:color="FFFFFF" w:fill="auto"/>
          </w:tcPr>
          <w:p w:rsidR="007A2F81" w:rsidRPr="008E2A69" w:rsidRDefault="007A2F81" w:rsidP="00BE5FF6">
            <w:pPr>
              <w:pStyle w:val="TAC"/>
              <w:keepNext w:val="0"/>
              <w:keepLines w:val="0"/>
              <w:widowControl w:val="0"/>
              <w:jc w:val="left"/>
              <w:rPr>
                <w:sz w:val="16"/>
                <w:szCs w:val="16"/>
                <w:lang w:eastAsia="ko-KR"/>
                <w:rPrChange w:id="25058" w:author="CR#0701r1" w:date="2020-04-04T13:17:00Z">
                  <w:rPr>
                    <w:sz w:val="16"/>
                    <w:szCs w:val="16"/>
                    <w:lang w:eastAsia="ko-KR"/>
                  </w:rPr>
                </w:rPrChange>
              </w:rPr>
            </w:pPr>
            <w:r w:rsidRPr="008E2A69">
              <w:rPr>
                <w:sz w:val="16"/>
                <w:szCs w:val="16"/>
                <w:lang w:eastAsia="ko-KR"/>
                <w:rPrChange w:id="25059" w:author="CR#0701r1" w:date="2020-04-04T13:17:00Z">
                  <w:rPr>
                    <w:sz w:val="16"/>
                    <w:szCs w:val="16"/>
                    <w:lang w:eastAsia="ko-KR"/>
                  </w:rPr>
                </w:rPrChange>
              </w:rPr>
              <w:t>RP-181938</w:t>
            </w:r>
          </w:p>
        </w:tc>
        <w:tc>
          <w:tcPr>
            <w:tcW w:w="567" w:type="dxa"/>
            <w:shd w:val="solid" w:color="FFFFFF" w:fill="auto"/>
          </w:tcPr>
          <w:p w:rsidR="007A2F81" w:rsidRPr="008E2A69" w:rsidRDefault="007A2F81" w:rsidP="00BE5FF6">
            <w:pPr>
              <w:pStyle w:val="TAC"/>
              <w:keepNext w:val="0"/>
              <w:keepLines w:val="0"/>
              <w:widowControl w:val="0"/>
              <w:rPr>
                <w:sz w:val="16"/>
                <w:lang w:eastAsia="ko-KR"/>
                <w:rPrChange w:id="25060" w:author="CR#0701r1" w:date="2020-04-04T13:17:00Z">
                  <w:rPr>
                    <w:sz w:val="16"/>
                    <w:lang w:eastAsia="ko-KR"/>
                  </w:rPr>
                </w:rPrChange>
              </w:rPr>
            </w:pPr>
            <w:r w:rsidRPr="008E2A69">
              <w:rPr>
                <w:sz w:val="16"/>
                <w:lang w:eastAsia="ko-KR"/>
                <w:rPrChange w:id="25061" w:author="CR#0701r1" w:date="2020-04-04T13:17:00Z">
                  <w:rPr>
                    <w:sz w:val="16"/>
                    <w:lang w:eastAsia="ko-KR"/>
                  </w:rPr>
                </w:rPrChange>
              </w:rPr>
              <w:t>0200</w:t>
            </w:r>
          </w:p>
        </w:tc>
        <w:tc>
          <w:tcPr>
            <w:tcW w:w="425" w:type="dxa"/>
            <w:shd w:val="solid" w:color="FFFFFF" w:fill="auto"/>
          </w:tcPr>
          <w:p w:rsidR="007A2F81" w:rsidRPr="008E2A69" w:rsidRDefault="007A2F81" w:rsidP="00BE5FF6">
            <w:pPr>
              <w:pStyle w:val="TAC"/>
              <w:keepNext w:val="0"/>
              <w:keepLines w:val="0"/>
              <w:widowControl w:val="0"/>
              <w:rPr>
                <w:sz w:val="16"/>
                <w:lang w:eastAsia="ko-KR"/>
                <w:rPrChange w:id="25062" w:author="CR#0701r1" w:date="2020-04-04T13:17:00Z">
                  <w:rPr>
                    <w:sz w:val="16"/>
                    <w:lang w:eastAsia="ko-KR"/>
                  </w:rPr>
                </w:rPrChange>
              </w:rPr>
            </w:pPr>
            <w:r w:rsidRPr="008E2A69">
              <w:rPr>
                <w:sz w:val="16"/>
                <w:lang w:eastAsia="ko-KR"/>
                <w:rPrChange w:id="25063" w:author="CR#0701r1" w:date="2020-04-04T13:17:00Z">
                  <w:rPr>
                    <w:sz w:val="16"/>
                    <w:lang w:eastAsia="ko-KR"/>
                  </w:rPr>
                </w:rPrChange>
              </w:rPr>
              <w:t>1</w:t>
            </w:r>
          </w:p>
        </w:tc>
        <w:tc>
          <w:tcPr>
            <w:tcW w:w="426" w:type="dxa"/>
            <w:shd w:val="solid" w:color="FFFFFF" w:fill="auto"/>
          </w:tcPr>
          <w:p w:rsidR="007A2F81" w:rsidRPr="008E2A69" w:rsidRDefault="007A2F81" w:rsidP="00BE5FF6">
            <w:pPr>
              <w:pStyle w:val="TAC"/>
              <w:keepNext w:val="0"/>
              <w:keepLines w:val="0"/>
              <w:widowControl w:val="0"/>
              <w:rPr>
                <w:sz w:val="16"/>
                <w:szCs w:val="16"/>
                <w:lang w:eastAsia="ko-KR"/>
                <w:rPrChange w:id="25064" w:author="CR#0701r1" w:date="2020-04-04T13:17:00Z">
                  <w:rPr>
                    <w:sz w:val="16"/>
                    <w:szCs w:val="16"/>
                    <w:lang w:eastAsia="ko-KR"/>
                  </w:rPr>
                </w:rPrChange>
              </w:rPr>
            </w:pPr>
            <w:r w:rsidRPr="008E2A69">
              <w:rPr>
                <w:sz w:val="16"/>
                <w:szCs w:val="16"/>
                <w:lang w:eastAsia="ko-KR"/>
                <w:rPrChange w:id="25065" w:author="CR#0701r1" w:date="2020-04-04T13:17:00Z">
                  <w:rPr>
                    <w:sz w:val="16"/>
                    <w:szCs w:val="16"/>
                    <w:lang w:eastAsia="ko-KR"/>
                  </w:rPr>
                </w:rPrChange>
              </w:rPr>
              <w:t>F</w:t>
            </w:r>
          </w:p>
        </w:tc>
        <w:tc>
          <w:tcPr>
            <w:tcW w:w="5103" w:type="dxa"/>
            <w:shd w:val="solid" w:color="FFFFFF" w:fill="auto"/>
          </w:tcPr>
          <w:p w:rsidR="007A2F81" w:rsidRPr="008E2A69" w:rsidRDefault="007A2F81" w:rsidP="00BE5FF6">
            <w:pPr>
              <w:pStyle w:val="TAL"/>
              <w:keepNext w:val="0"/>
              <w:keepLines w:val="0"/>
              <w:widowControl w:val="0"/>
              <w:rPr>
                <w:sz w:val="16"/>
                <w:szCs w:val="16"/>
                <w:lang w:eastAsia="ko-KR"/>
                <w:rPrChange w:id="25066" w:author="CR#0701r1" w:date="2020-04-04T13:17:00Z">
                  <w:rPr>
                    <w:sz w:val="16"/>
                    <w:szCs w:val="16"/>
                    <w:lang w:eastAsia="ko-KR"/>
                  </w:rPr>
                </w:rPrChange>
              </w:rPr>
            </w:pPr>
            <w:r w:rsidRPr="008E2A69">
              <w:rPr>
                <w:sz w:val="16"/>
                <w:szCs w:val="16"/>
                <w:lang w:eastAsia="ko-KR"/>
                <w:rPrChange w:id="25067" w:author="CR#0701r1" w:date="2020-04-04T13:17:00Z">
                  <w:rPr>
                    <w:sz w:val="16"/>
                    <w:szCs w:val="16"/>
                    <w:lang w:eastAsia="ko-KR"/>
                  </w:rPr>
                </w:rPrChange>
              </w:rPr>
              <w:t>Correction on BWP inactivity timer configuration</w:t>
            </w:r>
          </w:p>
        </w:tc>
        <w:tc>
          <w:tcPr>
            <w:tcW w:w="708" w:type="dxa"/>
            <w:shd w:val="solid" w:color="FFFFFF" w:fill="auto"/>
          </w:tcPr>
          <w:p w:rsidR="007A2F81" w:rsidRPr="008E2A69" w:rsidRDefault="007A2F81" w:rsidP="00BE5FF6">
            <w:pPr>
              <w:pStyle w:val="TAC"/>
              <w:keepNext w:val="0"/>
              <w:keepLines w:val="0"/>
              <w:widowControl w:val="0"/>
              <w:jc w:val="left"/>
              <w:rPr>
                <w:sz w:val="16"/>
                <w:szCs w:val="16"/>
                <w:lang w:eastAsia="ko-KR"/>
                <w:rPrChange w:id="25068" w:author="CR#0701r1" w:date="2020-04-04T13:17:00Z">
                  <w:rPr>
                    <w:sz w:val="16"/>
                    <w:szCs w:val="16"/>
                    <w:lang w:eastAsia="ko-KR"/>
                  </w:rPr>
                </w:rPrChange>
              </w:rPr>
            </w:pPr>
            <w:r w:rsidRPr="008E2A69">
              <w:rPr>
                <w:sz w:val="16"/>
                <w:szCs w:val="16"/>
                <w:lang w:eastAsia="ko-KR"/>
                <w:rPrChange w:id="25069" w:author="CR#0701r1" w:date="2020-04-04T13:17:00Z">
                  <w:rPr>
                    <w:sz w:val="16"/>
                    <w:szCs w:val="16"/>
                    <w:lang w:eastAsia="ko-KR"/>
                  </w:rPr>
                </w:rPrChange>
              </w:rPr>
              <w:t>15.3.0</w:t>
            </w:r>
          </w:p>
        </w:tc>
      </w:tr>
      <w:tr w:rsidR="008E2A69" w:rsidRPr="008E2A69" w:rsidTr="005424D2">
        <w:tc>
          <w:tcPr>
            <w:tcW w:w="709" w:type="dxa"/>
            <w:shd w:val="solid" w:color="FFFFFF" w:fill="auto"/>
          </w:tcPr>
          <w:p w:rsidR="00934DD0" w:rsidRPr="008E2A69" w:rsidRDefault="00934DD0" w:rsidP="00BE5FF6">
            <w:pPr>
              <w:pStyle w:val="TAC"/>
              <w:keepNext w:val="0"/>
              <w:keepLines w:val="0"/>
              <w:widowControl w:val="0"/>
              <w:rPr>
                <w:sz w:val="16"/>
                <w:szCs w:val="16"/>
                <w:lang w:eastAsia="ko-KR"/>
                <w:rPrChange w:id="25070" w:author="CR#0701r1" w:date="2020-04-04T13:17:00Z">
                  <w:rPr>
                    <w:sz w:val="16"/>
                    <w:szCs w:val="16"/>
                    <w:lang w:eastAsia="ko-KR"/>
                  </w:rPr>
                </w:rPrChange>
              </w:rPr>
            </w:pPr>
          </w:p>
        </w:tc>
        <w:tc>
          <w:tcPr>
            <w:tcW w:w="709" w:type="dxa"/>
            <w:shd w:val="solid" w:color="FFFFFF" w:fill="auto"/>
          </w:tcPr>
          <w:p w:rsidR="00934DD0" w:rsidRPr="008E2A69" w:rsidRDefault="00934DD0" w:rsidP="00BE5FF6">
            <w:pPr>
              <w:pStyle w:val="TAC"/>
              <w:keepNext w:val="0"/>
              <w:keepLines w:val="0"/>
              <w:widowControl w:val="0"/>
              <w:jc w:val="left"/>
              <w:rPr>
                <w:sz w:val="16"/>
                <w:szCs w:val="16"/>
                <w:lang w:eastAsia="ko-KR"/>
                <w:rPrChange w:id="25071" w:author="CR#0701r1" w:date="2020-04-04T13:17:00Z">
                  <w:rPr>
                    <w:sz w:val="16"/>
                    <w:szCs w:val="16"/>
                    <w:lang w:eastAsia="ko-KR"/>
                  </w:rPr>
                </w:rPrChange>
              </w:rPr>
            </w:pPr>
            <w:r w:rsidRPr="008E2A69">
              <w:rPr>
                <w:sz w:val="16"/>
                <w:szCs w:val="16"/>
                <w:lang w:eastAsia="ko-KR"/>
                <w:rPrChange w:id="25072" w:author="CR#0701r1" w:date="2020-04-04T13:17:00Z">
                  <w:rPr>
                    <w:sz w:val="16"/>
                    <w:szCs w:val="16"/>
                    <w:lang w:eastAsia="ko-KR"/>
                  </w:rPr>
                </w:rPrChange>
              </w:rPr>
              <w:t>RP-81</w:t>
            </w:r>
          </w:p>
        </w:tc>
        <w:tc>
          <w:tcPr>
            <w:tcW w:w="992" w:type="dxa"/>
            <w:shd w:val="solid" w:color="FFFFFF" w:fill="auto"/>
          </w:tcPr>
          <w:p w:rsidR="00934DD0" w:rsidRPr="008E2A69" w:rsidRDefault="00934DD0" w:rsidP="00BE5FF6">
            <w:pPr>
              <w:pStyle w:val="TAC"/>
              <w:keepNext w:val="0"/>
              <w:keepLines w:val="0"/>
              <w:widowControl w:val="0"/>
              <w:jc w:val="left"/>
              <w:rPr>
                <w:sz w:val="16"/>
                <w:szCs w:val="16"/>
                <w:lang w:eastAsia="ko-KR"/>
                <w:rPrChange w:id="25073" w:author="CR#0701r1" w:date="2020-04-04T13:17:00Z">
                  <w:rPr>
                    <w:sz w:val="16"/>
                    <w:szCs w:val="16"/>
                    <w:lang w:eastAsia="ko-KR"/>
                  </w:rPr>
                </w:rPrChange>
              </w:rPr>
            </w:pPr>
            <w:r w:rsidRPr="008E2A69">
              <w:rPr>
                <w:sz w:val="16"/>
                <w:szCs w:val="16"/>
                <w:lang w:eastAsia="ko-KR"/>
                <w:rPrChange w:id="25074" w:author="CR#0701r1" w:date="2020-04-04T13:17:00Z">
                  <w:rPr>
                    <w:sz w:val="16"/>
                    <w:szCs w:val="16"/>
                    <w:lang w:eastAsia="ko-KR"/>
                  </w:rPr>
                </w:rPrChange>
              </w:rPr>
              <w:t>RP-1819</w:t>
            </w:r>
            <w:r w:rsidR="009C2E93" w:rsidRPr="008E2A69">
              <w:rPr>
                <w:sz w:val="16"/>
                <w:szCs w:val="16"/>
                <w:lang w:eastAsia="ko-KR"/>
                <w:rPrChange w:id="25075" w:author="CR#0701r1" w:date="2020-04-04T13:17:00Z">
                  <w:rPr>
                    <w:sz w:val="16"/>
                    <w:szCs w:val="16"/>
                    <w:lang w:eastAsia="ko-KR"/>
                  </w:rPr>
                </w:rPrChange>
              </w:rPr>
              <w:t>38</w:t>
            </w:r>
          </w:p>
        </w:tc>
        <w:tc>
          <w:tcPr>
            <w:tcW w:w="567" w:type="dxa"/>
            <w:shd w:val="solid" w:color="FFFFFF" w:fill="auto"/>
          </w:tcPr>
          <w:p w:rsidR="00934DD0" w:rsidRPr="008E2A69" w:rsidRDefault="00934DD0" w:rsidP="00BE5FF6">
            <w:pPr>
              <w:pStyle w:val="TAC"/>
              <w:keepNext w:val="0"/>
              <w:keepLines w:val="0"/>
              <w:widowControl w:val="0"/>
              <w:rPr>
                <w:sz w:val="16"/>
                <w:lang w:eastAsia="ko-KR"/>
                <w:rPrChange w:id="25076" w:author="CR#0701r1" w:date="2020-04-04T13:17:00Z">
                  <w:rPr>
                    <w:sz w:val="16"/>
                    <w:lang w:eastAsia="ko-KR"/>
                  </w:rPr>
                </w:rPrChange>
              </w:rPr>
            </w:pPr>
            <w:r w:rsidRPr="008E2A69">
              <w:rPr>
                <w:sz w:val="16"/>
                <w:lang w:eastAsia="ko-KR"/>
                <w:rPrChange w:id="25077" w:author="CR#0701r1" w:date="2020-04-04T13:17:00Z">
                  <w:rPr>
                    <w:sz w:val="16"/>
                    <w:lang w:eastAsia="ko-KR"/>
                  </w:rPr>
                </w:rPrChange>
              </w:rPr>
              <w:t>0203</w:t>
            </w:r>
          </w:p>
        </w:tc>
        <w:tc>
          <w:tcPr>
            <w:tcW w:w="425" w:type="dxa"/>
            <w:shd w:val="solid" w:color="FFFFFF" w:fill="auto"/>
          </w:tcPr>
          <w:p w:rsidR="00934DD0" w:rsidRPr="008E2A69" w:rsidRDefault="00934DD0" w:rsidP="00BE5FF6">
            <w:pPr>
              <w:pStyle w:val="TAC"/>
              <w:keepNext w:val="0"/>
              <w:keepLines w:val="0"/>
              <w:widowControl w:val="0"/>
              <w:rPr>
                <w:sz w:val="16"/>
                <w:lang w:eastAsia="ko-KR"/>
                <w:rPrChange w:id="25078" w:author="CR#0701r1" w:date="2020-04-04T13:17:00Z">
                  <w:rPr>
                    <w:sz w:val="16"/>
                    <w:lang w:eastAsia="ko-KR"/>
                  </w:rPr>
                </w:rPrChange>
              </w:rPr>
            </w:pPr>
            <w:r w:rsidRPr="008E2A69">
              <w:rPr>
                <w:sz w:val="16"/>
                <w:lang w:eastAsia="ko-KR"/>
                <w:rPrChange w:id="25079" w:author="CR#0701r1" w:date="2020-04-04T13:17:00Z">
                  <w:rPr>
                    <w:sz w:val="16"/>
                    <w:lang w:eastAsia="ko-KR"/>
                  </w:rPr>
                </w:rPrChange>
              </w:rPr>
              <w:t>2</w:t>
            </w:r>
          </w:p>
        </w:tc>
        <w:tc>
          <w:tcPr>
            <w:tcW w:w="426" w:type="dxa"/>
            <w:shd w:val="solid" w:color="FFFFFF" w:fill="auto"/>
          </w:tcPr>
          <w:p w:rsidR="00934DD0" w:rsidRPr="008E2A69" w:rsidRDefault="009C2E93" w:rsidP="00BE5FF6">
            <w:pPr>
              <w:pStyle w:val="TAC"/>
              <w:keepNext w:val="0"/>
              <w:keepLines w:val="0"/>
              <w:widowControl w:val="0"/>
              <w:rPr>
                <w:sz w:val="16"/>
                <w:szCs w:val="16"/>
                <w:lang w:eastAsia="ko-KR"/>
                <w:rPrChange w:id="25080" w:author="CR#0701r1" w:date="2020-04-04T13:17:00Z">
                  <w:rPr>
                    <w:sz w:val="16"/>
                    <w:szCs w:val="16"/>
                    <w:lang w:eastAsia="ko-KR"/>
                  </w:rPr>
                </w:rPrChange>
              </w:rPr>
            </w:pPr>
            <w:r w:rsidRPr="008E2A69">
              <w:rPr>
                <w:sz w:val="16"/>
                <w:szCs w:val="16"/>
                <w:lang w:eastAsia="ko-KR"/>
                <w:rPrChange w:id="25081" w:author="CR#0701r1" w:date="2020-04-04T13:17:00Z">
                  <w:rPr>
                    <w:sz w:val="16"/>
                    <w:szCs w:val="16"/>
                    <w:lang w:eastAsia="ko-KR"/>
                  </w:rPr>
                </w:rPrChange>
              </w:rPr>
              <w:t>F</w:t>
            </w:r>
          </w:p>
        </w:tc>
        <w:tc>
          <w:tcPr>
            <w:tcW w:w="5103" w:type="dxa"/>
            <w:shd w:val="solid" w:color="FFFFFF" w:fill="auto"/>
          </w:tcPr>
          <w:p w:rsidR="00934DD0" w:rsidRPr="008E2A69" w:rsidRDefault="009C2E93" w:rsidP="00BE5FF6">
            <w:pPr>
              <w:pStyle w:val="TAL"/>
              <w:keepNext w:val="0"/>
              <w:keepLines w:val="0"/>
              <w:widowControl w:val="0"/>
              <w:rPr>
                <w:sz w:val="16"/>
                <w:szCs w:val="16"/>
                <w:lang w:eastAsia="ko-KR"/>
                <w:rPrChange w:id="25082" w:author="CR#0701r1" w:date="2020-04-04T13:17:00Z">
                  <w:rPr>
                    <w:sz w:val="16"/>
                    <w:szCs w:val="16"/>
                    <w:lang w:eastAsia="ko-KR"/>
                  </w:rPr>
                </w:rPrChange>
              </w:rPr>
            </w:pPr>
            <w:r w:rsidRPr="008E2A69">
              <w:rPr>
                <w:sz w:val="16"/>
                <w:szCs w:val="16"/>
                <w:lang w:eastAsia="ko-KR"/>
                <w:rPrChange w:id="25083" w:author="CR#0701r1" w:date="2020-04-04T13:17:00Z">
                  <w:rPr>
                    <w:sz w:val="16"/>
                    <w:szCs w:val="16"/>
                    <w:lang w:eastAsia="ko-KR"/>
                  </w:rPr>
                </w:rPrChange>
              </w:rPr>
              <w:t>Correction on Ci bitmap length determination in the Activation/Deactivation MAC CE</w:t>
            </w:r>
          </w:p>
        </w:tc>
        <w:tc>
          <w:tcPr>
            <w:tcW w:w="708" w:type="dxa"/>
            <w:shd w:val="solid" w:color="FFFFFF" w:fill="auto"/>
          </w:tcPr>
          <w:p w:rsidR="00934DD0" w:rsidRPr="008E2A69" w:rsidRDefault="009C2E93" w:rsidP="00BE5FF6">
            <w:pPr>
              <w:pStyle w:val="TAC"/>
              <w:keepNext w:val="0"/>
              <w:keepLines w:val="0"/>
              <w:widowControl w:val="0"/>
              <w:jc w:val="left"/>
              <w:rPr>
                <w:sz w:val="16"/>
                <w:szCs w:val="16"/>
                <w:lang w:eastAsia="ko-KR"/>
                <w:rPrChange w:id="25084" w:author="CR#0701r1" w:date="2020-04-04T13:17:00Z">
                  <w:rPr>
                    <w:sz w:val="16"/>
                    <w:szCs w:val="16"/>
                    <w:lang w:eastAsia="ko-KR"/>
                  </w:rPr>
                </w:rPrChange>
              </w:rPr>
            </w:pPr>
            <w:r w:rsidRPr="008E2A69">
              <w:rPr>
                <w:sz w:val="16"/>
                <w:szCs w:val="16"/>
                <w:lang w:eastAsia="ko-KR"/>
                <w:rPrChange w:id="25085" w:author="CR#0701r1" w:date="2020-04-04T13:17:00Z">
                  <w:rPr>
                    <w:sz w:val="16"/>
                    <w:szCs w:val="16"/>
                    <w:lang w:eastAsia="ko-KR"/>
                  </w:rPr>
                </w:rPrChange>
              </w:rPr>
              <w:t>15.3.0</w:t>
            </w:r>
          </w:p>
        </w:tc>
      </w:tr>
      <w:tr w:rsidR="008E2A69" w:rsidRPr="008E2A69" w:rsidTr="005424D2">
        <w:tc>
          <w:tcPr>
            <w:tcW w:w="709" w:type="dxa"/>
            <w:shd w:val="solid" w:color="FFFFFF" w:fill="auto"/>
          </w:tcPr>
          <w:p w:rsidR="009C2E93" w:rsidRPr="008E2A69" w:rsidRDefault="009C2E93" w:rsidP="00BE5FF6">
            <w:pPr>
              <w:pStyle w:val="TAC"/>
              <w:keepNext w:val="0"/>
              <w:keepLines w:val="0"/>
              <w:widowControl w:val="0"/>
              <w:rPr>
                <w:sz w:val="16"/>
                <w:szCs w:val="16"/>
                <w:lang w:eastAsia="ko-KR"/>
                <w:rPrChange w:id="25086" w:author="CR#0701r1" w:date="2020-04-04T13:17:00Z">
                  <w:rPr>
                    <w:sz w:val="16"/>
                    <w:szCs w:val="16"/>
                    <w:lang w:eastAsia="ko-KR"/>
                  </w:rPr>
                </w:rPrChange>
              </w:rPr>
            </w:pPr>
          </w:p>
        </w:tc>
        <w:tc>
          <w:tcPr>
            <w:tcW w:w="709" w:type="dxa"/>
            <w:shd w:val="solid" w:color="FFFFFF" w:fill="auto"/>
          </w:tcPr>
          <w:p w:rsidR="009C2E93" w:rsidRPr="008E2A69" w:rsidRDefault="009C2E93" w:rsidP="00BE5FF6">
            <w:pPr>
              <w:pStyle w:val="TAC"/>
              <w:keepNext w:val="0"/>
              <w:keepLines w:val="0"/>
              <w:widowControl w:val="0"/>
              <w:jc w:val="left"/>
              <w:rPr>
                <w:sz w:val="16"/>
                <w:szCs w:val="16"/>
                <w:lang w:eastAsia="ko-KR"/>
                <w:rPrChange w:id="25087" w:author="CR#0701r1" w:date="2020-04-04T13:17:00Z">
                  <w:rPr>
                    <w:sz w:val="16"/>
                    <w:szCs w:val="16"/>
                    <w:lang w:eastAsia="ko-KR"/>
                  </w:rPr>
                </w:rPrChange>
              </w:rPr>
            </w:pPr>
            <w:r w:rsidRPr="008E2A69">
              <w:rPr>
                <w:sz w:val="16"/>
                <w:szCs w:val="16"/>
                <w:lang w:eastAsia="ko-KR"/>
                <w:rPrChange w:id="25088" w:author="CR#0701r1" w:date="2020-04-04T13:17:00Z">
                  <w:rPr>
                    <w:sz w:val="16"/>
                    <w:szCs w:val="16"/>
                    <w:lang w:eastAsia="ko-KR"/>
                  </w:rPr>
                </w:rPrChange>
              </w:rPr>
              <w:t>RP-81</w:t>
            </w:r>
          </w:p>
        </w:tc>
        <w:tc>
          <w:tcPr>
            <w:tcW w:w="992" w:type="dxa"/>
            <w:shd w:val="solid" w:color="FFFFFF" w:fill="auto"/>
          </w:tcPr>
          <w:p w:rsidR="009C2E93" w:rsidRPr="008E2A69" w:rsidRDefault="009C2E93" w:rsidP="00BE5FF6">
            <w:pPr>
              <w:pStyle w:val="TAC"/>
              <w:keepNext w:val="0"/>
              <w:keepLines w:val="0"/>
              <w:widowControl w:val="0"/>
              <w:jc w:val="left"/>
              <w:rPr>
                <w:sz w:val="16"/>
                <w:szCs w:val="16"/>
                <w:lang w:eastAsia="ko-KR"/>
                <w:rPrChange w:id="25089" w:author="CR#0701r1" w:date="2020-04-04T13:17:00Z">
                  <w:rPr>
                    <w:sz w:val="16"/>
                    <w:szCs w:val="16"/>
                    <w:lang w:eastAsia="ko-KR"/>
                  </w:rPr>
                </w:rPrChange>
              </w:rPr>
            </w:pPr>
            <w:r w:rsidRPr="008E2A69">
              <w:rPr>
                <w:sz w:val="16"/>
                <w:szCs w:val="16"/>
                <w:lang w:eastAsia="ko-KR"/>
                <w:rPrChange w:id="25090" w:author="CR#0701r1" w:date="2020-04-04T13:17:00Z">
                  <w:rPr>
                    <w:sz w:val="16"/>
                    <w:szCs w:val="16"/>
                    <w:lang w:eastAsia="ko-KR"/>
                  </w:rPr>
                </w:rPrChange>
              </w:rPr>
              <w:t>RP-181938</w:t>
            </w:r>
          </w:p>
        </w:tc>
        <w:tc>
          <w:tcPr>
            <w:tcW w:w="567" w:type="dxa"/>
            <w:shd w:val="solid" w:color="FFFFFF" w:fill="auto"/>
          </w:tcPr>
          <w:p w:rsidR="009C2E93" w:rsidRPr="008E2A69" w:rsidRDefault="009C2E93" w:rsidP="00BE5FF6">
            <w:pPr>
              <w:pStyle w:val="TAC"/>
              <w:keepNext w:val="0"/>
              <w:keepLines w:val="0"/>
              <w:widowControl w:val="0"/>
              <w:rPr>
                <w:sz w:val="16"/>
                <w:lang w:eastAsia="ko-KR"/>
                <w:rPrChange w:id="25091" w:author="CR#0701r1" w:date="2020-04-04T13:17:00Z">
                  <w:rPr>
                    <w:sz w:val="16"/>
                    <w:lang w:eastAsia="ko-KR"/>
                  </w:rPr>
                </w:rPrChange>
              </w:rPr>
            </w:pPr>
            <w:r w:rsidRPr="008E2A69">
              <w:rPr>
                <w:sz w:val="16"/>
                <w:lang w:eastAsia="ko-KR"/>
                <w:rPrChange w:id="25092" w:author="CR#0701r1" w:date="2020-04-04T13:17:00Z">
                  <w:rPr>
                    <w:sz w:val="16"/>
                    <w:lang w:eastAsia="ko-KR"/>
                  </w:rPr>
                </w:rPrChange>
              </w:rPr>
              <w:t>0206</w:t>
            </w:r>
          </w:p>
        </w:tc>
        <w:tc>
          <w:tcPr>
            <w:tcW w:w="425" w:type="dxa"/>
            <w:shd w:val="solid" w:color="FFFFFF" w:fill="auto"/>
          </w:tcPr>
          <w:p w:rsidR="009C2E93" w:rsidRPr="008E2A69" w:rsidRDefault="009C2E93" w:rsidP="00BE5FF6">
            <w:pPr>
              <w:pStyle w:val="TAC"/>
              <w:keepNext w:val="0"/>
              <w:keepLines w:val="0"/>
              <w:widowControl w:val="0"/>
              <w:rPr>
                <w:sz w:val="16"/>
                <w:lang w:eastAsia="ko-KR"/>
                <w:rPrChange w:id="25093" w:author="CR#0701r1" w:date="2020-04-04T13:17:00Z">
                  <w:rPr>
                    <w:sz w:val="16"/>
                    <w:lang w:eastAsia="ko-KR"/>
                  </w:rPr>
                </w:rPrChange>
              </w:rPr>
            </w:pPr>
            <w:r w:rsidRPr="008E2A69">
              <w:rPr>
                <w:sz w:val="16"/>
                <w:lang w:eastAsia="ko-KR"/>
                <w:rPrChange w:id="25094" w:author="CR#0701r1" w:date="2020-04-04T13:17:00Z">
                  <w:rPr>
                    <w:sz w:val="16"/>
                    <w:lang w:eastAsia="ko-KR"/>
                  </w:rPr>
                </w:rPrChange>
              </w:rPr>
              <w:t>2</w:t>
            </w:r>
          </w:p>
        </w:tc>
        <w:tc>
          <w:tcPr>
            <w:tcW w:w="426" w:type="dxa"/>
            <w:shd w:val="solid" w:color="FFFFFF" w:fill="auto"/>
          </w:tcPr>
          <w:p w:rsidR="009C2E93" w:rsidRPr="008E2A69" w:rsidRDefault="009C2E93" w:rsidP="00BE5FF6">
            <w:pPr>
              <w:pStyle w:val="TAC"/>
              <w:keepNext w:val="0"/>
              <w:keepLines w:val="0"/>
              <w:widowControl w:val="0"/>
              <w:rPr>
                <w:sz w:val="16"/>
                <w:szCs w:val="16"/>
                <w:lang w:eastAsia="ko-KR"/>
                <w:rPrChange w:id="25095" w:author="CR#0701r1" w:date="2020-04-04T13:17:00Z">
                  <w:rPr>
                    <w:sz w:val="16"/>
                    <w:szCs w:val="16"/>
                    <w:lang w:eastAsia="ko-KR"/>
                  </w:rPr>
                </w:rPrChange>
              </w:rPr>
            </w:pPr>
            <w:r w:rsidRPr="008E2A69">
              <w:rPr>
                <w:sz w:val="16"/>
                <w:szCs w:val="16"/>
                <w:lang w:eastAsia="ko-KR"/>
                <w:rPrChange w:id="25096" w:author="CR#0701r1" w:date="2020-04-04T13:17:00Z">
                  <w:rPr>
                    <w:sz w:val="16"/>
                    <w:szCs w:val="16"/>
                    <w:lang w:eastAsia="ko-KR"/>
                  </w:rPr>
                </w:rPrChange>
              </w:rPr>
              <w:t>F</w:t>
            </w:r>
          </w:p>
        </w:tc>
        <w:tc>
          <w:tcPr>
            <w:tcW w:w="5103" w:type="dxa"/>
            <w:shd w:val="solid" w:color="FFFFFF" w:fill="auto"/>
          </w:tcPr>
          <w:p w:rsidR="009C2E93" w:rsidRPr="008E2A69" w:rsidRDefault="009C2E93" w:rsidP="00BE5FF6">
            <w:pPr>
              <w:pStyle w:val="TAL"/>
              <w:keepNext w:val="0"/>
              <w:keepLines w:val="0"/>
              <w:widowControl w:val="0"/>
              <w:rPr>
                <w:sz w:val="16"/>
                <w:szCs w:val="16"/>
                <w:lang w:eastAsia="ko-KR"/>
                <w:rPrChange w:id="25097" w:author="CR#0701r1" w:date="2020-04-04T13:17:00Z">
                  <w:rPr>
                    <w:sz w:val="16"/>
                    <w:szCs w:val="16"/>
                    <w:lang w:eastAsia="ko-KR"/>
                  </w:rPr>
                </w:rPrChange>
              </w:rPr>
            </w:pPr>
            <w:r w:rsidRPr="008E2A69">
              <w:rPr>
                <w:sz w:val="16"/>
                <w:szCs w:val="16"/>
                <w:lang w:eastAsia="ko-KR"/>
                <w:rPrChange w:id="25098" w:author="CR#0701r1" w:date="2020-04-04T13:17:00Z">
                  <w:rPr>
                    <w:sz w:val="16"/>
                    <w:szCs w:val="16"/>
                    <w:lang w:eastAsia="ko-KR"/>
                  </w:rPr>
                </w:rPrChange>
              </w:rPr>
              <w:t>Addition of NOTE to clarify meaning of available UL-SCH resource</w:t>
            </w:r>
          </w:p>
        </w:tc>
        <w:tc>
          <w:tcPr>
            <w:tcW w:w="708" w:type="dxa"/>
            <w:shd w:val="solid" w:color="FFFFFF" w:fill="auto"/>
          </w:tcPr>
          <w:p w:rsidR="009C2E93" w:rsidRPr="008E2A69" w:rsidRDefault="009C2E93" w:rsidP="00BE5FF6">
            <w:pPr>
              <w:pStyle w:val="TAC"/>
              <w:keepNext w:val="0"/>
              <w:keepLines w:val="0"/>
              <w:widowControl w:val="0"/>
              <w:jc w:val="left"/>
              <w:rPr>
                <w:sz w:val="16"/>
                <w:szCs w:val="16"/>
                <w:lang w:eastAsia="ko-KR"/>
                <w:rPrChange w:id="25099" w:author="CR#0701r1" w:date="2020-04-04T13:17:00Z">
                  <w:rPr>
                    <w:sz w:val="16"/>
                    <w:szCs w:val="16"/>
                    <w:lang w:eastAsia="ko-KR"/>
                  </w:rPr>
                </w:rPrChange>
              </w:rPr>
            </w:pPr>
            <w:r w:rsidRPr="008E2A69">
              <w:rPr>
                <w:sz w:val="16"/>
                <w:szCs w:val="16"/>
                <w:lang w:eastAsia="ko-KR"/>
                <w:rPrChange w:id="25100" w:author="CR#0701r1" w:date="2020-04-04T13:17:00Z">
                  <w:rPr>
                    <w:sz w:val="16"/>
                    <w:szCs w:val="16"/>
                    <w:lang w:eastAsia="ko-KR"/>
                  </w:rPr>
                </w:rPrChange>
              </w:rPr>
              <w:t>15.3.0</w:t>
            </w:r>
          </w:p>
        </w:tc>
      </w:tr>
      <w:tr w:rsidR="008E2A69" w:rsidRPr="008E2A69" w:rsidTr="005424D2">
        <w:tc>
          <w:tcPr>
            <w:tcW w:w="709" w:type="dxa"/>
            <w:shd w:val="solid" w:color="FFFFFF" w:fill="auto"/>
          </w:tcPr>
          <w:p w:rsidR="001F61AD" w:rsidRPr="008E2A69" w:rsidRDefault="001F61AD" w:rsidP="00BE5FF6">
            <w:pPr>
              <w:pStyle w:val="TAC"/>
              <w:keepNext w:val="0"/>
              <w:keepLines w:val="0"/>
              <w:widowControl w:val="0"/>
              <w:rPr>
                <w:sz w:val="16"/>
                <w:szCs w:val="16"/>
                <w:lang w:eastAsia="ko-KR"/>
                <w:rPrChange w:id="25101" w:author="CR#0701r1" w:date="2020-04-04T13:17:00Z">
                  <w:rPr>
                    <w:sz w:val="16"/>
                    <w:szCs w:val="16"/>
                    <w:lang w:eastAsia="ko-KR"/>
                  </w:rPr>
                </w:rPrChange>
              </w:rPr>
            </w:pPr>
          </w:p>
        </w:tc>
        <w:tc>
          <w:tcPr>
            <w:tcW w:w="709" w:type="dxa"/>
            <w:shd w:val="solid" w:color="FFFFFF" w:fill="auto"/>
          </w:tcPr>
          <w:p w:rsidR="001F61AD" w:rsidRPr="008E2A69" w:rsidRDefault="001F61AD" w:rsidP="00BE5FF6">
            <w:pPr>
              <w:pStyle w:val="TAC"/>
              <w:keepNext w:val="0"/>
              <w:keepLines w:val="0"/>
              <w:widowControl w:val="0"/>
              <w:jc w:val="left"/>
              <w:rPr>
                <w:sz w:val="16"/>
                <w:szCs w:val="16"/>
                <w:lang w:eastAsia="ko-KR"/>
                <w:rPrChange w:id="25102" w:author="CR#0701r1" w:date="2020-04-04T13:17:00Z">
                  <w:rPr>
                    <w:sz w:val="16"/>
                    <w:szCs w:val="16"/>
                    <w:lang w:eastAsia="ko-KR"/>
                  </w:rPr>
                </w:rPrChange>
              </w:rPr>
            </w:pPr>
            <w:r w:rsidRPr="008E2A69">
              <w:rPr>
                <w:sz w:val="16"/>
                <w:szCs w:val="16"/>
                <w:lang w:eastAsia="ko-KR"/>
                <w:rPrChange w:id="25103" w:author="CR#0701r1" w:date="2020-04-04T13:17:00Z">
                  <w:rPr>
                    <w:sz w:val="16"/>
                    <w:szCs w:val="16"/>
                    <w:lang w:eastAsia="ko-KR"/>
                  </w:rPr>
                </w:rPrChange>
              </w:rPr>
              <w:t>RP-81</w:t>
            </w:r>
          </w:p>
        </w:tc>
        <w:tc>
          <w:tcPr>
            <w:tcW w:w="992" w:type="dxa"/>
            <w:shd w:val="solid" w:color="FFFFFF" w:fill="auto"/>
          </w:tcPr>
          <w:p w:rsidR="001F61AD" w:rsidRPr="008E2A69" w:rsidRDefault="001F61AD" w:rsidP="00BE5FF6">
            <w:pPr>
              <w:pStyle w:val="TAC"/>
              <w:keepNext w:val="0"/>
              <w:keepLines w:val="0"/>
              <w:widowControl w:val="0"/>
              <w:jc w:val="left"/>
              <w:rPr>
                <w:sz w:val="16"/>
                <w:szCs w:val="16"/>
                <w:lang w:eastAsia="ko-KR"/>
                <w:rPrChange w:id="25104" w:author="CR#0701r1" w:date="2020-04-04T13:17:00Z">
                  <w:rPr>
                    <w:sz w:val="16"/>
                    <w:szCs w:val="16"/>
                    <w:lang w:eastAsia="ko-KR"/>
                  </w:rPr>
                </w:rPrChange>
              </w:rPr>
            </w:pPr>
            <w:r w:rsidRPr="008E2A69">
              <w:rPr>
                <w:sz w:val="16"/>
                <w:szCs w:val="16"/>
                <w:lang w:eastAsia="ko-KR"/>
                <w:rPrChange w:id="25105" w:author="CR#0701r1" w:date="2020-04-04T13:17:00Z">
                  <w:rPr>
                    <w:sz w:val="16"/>
                    <w:szCs w:val="16"/>
                    <w:lang w:eastAsia="ko-KR"/>
                  </w:rPr>
                </w:rPrChange>
              </w:rPr>
              <w:t>RP-181939</w:t>
            </w:r>
          </w:p>
        </w:tc>
        <w:tc>
          <w:tcPr>
            <w:tcW w:w="567" w:type="dxa"/>
            <w:shd w:val="solid" w:color="FFFFFF" w:fill="auto"/>
          </w:tcPr>
          <w:p w:rsidR="001F61AD" w:rsidRPr="008E2A69" w:rsidRDefault="001F61AD" w:rsidP="00BE5FF6">
            <w:pPr>
              <w:pStyle w:val="TAC"/>
              <w:keepNext w:val="0"/>
              <w:keepLines w:val="0"/>
              <w:widowControl w:val="0"/>
              <w:rPr>
                <w:sz w:val="16"/>
                <w:lang w:eastAsia="ko-KR"/>
                <w:rPrChange w:id="25106" w:author="CR#0701r1" w:date="2020-04-04T13:17:00Z">
                  <w:rPr>
                    <w:sz w:val="16"/>
                    <w:lang w:eastAsia="ko-KR"/>
                  </w:rPr>
                </w:rPrChange>
              </w:rPr>
            </w:pPr>
            <w:r w:rsidRPr="008E2A69">
              <w:rPr>
                <w:sz w:val="16"/>
                <w:lang w:eastAsia="ko-KR"/>
                <w:rPrChange w:id="25107" w:author="CR#0701r1" w:date="2020-04-04T13:17:00Z">
                  <w:rPr>
                    <w:sz w:val="16"/>
                    <w:lang w:eastAsia="ko-KR"/>
                  </w:rPr>
                </w:rPrChange>
              </w:rPr>
              <w:t>0214</w:t>
            </w:r>
          </w:p>
        </w:tc>
        <w:tc>
          <w:tcPr>
            <w:tcW w:w="425" w:type="dxa"/>
            <w:shd w:val="solid" w:color="FFFFFF" w:fill="auto"/>
          </w:tcPr>
          <w:p w:rsidR="001F61AD" w:rsidRPr="008E2A69" w:rsidRDefault="001F61AD" w:rsidP="00BE5FF6">
            <w:pPr>
              <w:pStyle w:val="TAC"/>
              <w:keepNext w:val="0"/>
              <w:keepLines w:val="0"/>
              <w:widowControl w:val="0"/>
              <w:rPr>
                <w:sz w:val="16"/>
                <w:lang w:eastAsia="ko-KR"/>
                <w:rPrChange w:id="25108" w:author="CR#0701r1" w:date="2020-04-04T13:17:00Z">
                  <w:rPr>
                    <w:sz w:val="16"/>
                    <w:lang w:eastAsia="ko-KR"/>
                  </w:rPr>
                </w:rPrChange>
              </w:rPr>
            </w:pPr>
            <w:r w:rsidRPr="008E2A69">
              <w:rPr>
                <w:sz w:val="16"/>
                <w:lang w:eastAsia="ko-KR"/>
                <w:rPrChange w:id="25109" w:author="CR#0701r1" w:date="2020-04-04T13:17:00Z">
                  <w:rPr>
                    <w:sz w:val="16"/>
                    <w:lang w:eastAsia="ko-KR"/>
                  </w:rPr>
                </w:rPrChange>
              </w:rPr>
              <w:t>2</w:t>
            </w:r>
          </w:p>
        </w:tc>
        <w:tc>
          <w:tcPr>
            <w:tcW w:w="426" w:type="dxa"/>
            <w:shd w:val="solid" w:color="FFFFFF" w:fill="auto"/>
          </w:tcPr>
          <w:p w:rsidR="001F61AD" w:rsidRPr="008E2A69" w:rsidRDefault="001F61AD" w:rsidP="00BE5FF6">
            <w:pPr>
              <w:pStyle w:val="TAC"/>
              <w:keepNext w:val="0"/>
              <w:keepLines w:val="0"/>
              <w:widowControl w:val="0"/>
              <w:rPr>
                <w:sz w:val="16"/>
                <w:szCs w:val="16"/>
                <w:lang w:eastAsia="ko-KR"/>
                <w:rPrChange w:id="25110" w:author="CR#0701r1" w:date="2020-04-04T13:17:00Z">
                  <w:rPr>
                    <w:sz w:val="16"/>
                    <w:szCs w:val="16"/>
                    <w:lang w:eastAsia="ko-KR"/>
                  </w:rPr>
                </w:rPrChange>
              </w:rPr>
            </w:pPr>
            <w:r w:rsidRPr="008E2A69">
              <w:rPr>
                <w:sz w:val="16"/>
                <w:szCs w:val="16"/>
                <w:lang w:eastAsia="ko-KR"/>
                <w:rPrChange w:id="25111" w:author="CR#0701r1" w:date="2020-04-04T13:17:00Z">
                  <w:rPr>
                    <w:sz w:val="16"/>
                    <w:szCs w:val="16"/>
                    <w:lang w:eastAsia="ko-KR"/>
                  </w:rPr>
                </w:rPrChange>
              </w:rPr>
              <w:t>F</w:t>
            </w:r>
          </w:p>
        </w:tc>
        <w:tc>
          <w:tcPr>
            <w:tcW w:w="5103" w:type="dxa"/>
            <w:shd w:val="solid" w:color="FFFFFF" w:fill="auto"/>
          </w:tcPr>
          <w:p w:rsidR="001F61AD" w:rsidRPr="008E2A69" w:rsidRDefault="001F61AD" w:rsidP="00BE5FF6">
            <w:pPr>
              <w:pStyle w:val="TAL"/>
              <w:keepNext w:val="0"/>
              <w:keepLines w:val="0"/>
              <w:widowControl w:val="0"/>
              <w:rPr>
                <w:sz w:val="16"/>
                <w:szCs w:val="16"/>
                <w:lang w:eastAsia="ko-KR"/>
                <w:rPrChange w:id="25112" w:author="CR#0701r1" w:date="2020-04-04T13:17:00Z">
                  <w:rPr>
                    <w:sz w:val="16"/>
                    <w:szCs w:val="16"/>
                    <w:lang w:eastAsia="ko-KR"/>
                  </w:rPr>
                </w:rPrChange>
              </w:rPr>
            </w:pPr>
            <w:r w:rsidRPr="008E2A69">
              <w:rPr>
                <w:sz w:val="16"/>
                <w:szCs w:val="16"/>
                <w:lang w:eastAsia="ko-KR"/>
                <w:rPrChange w:id="25113" w:author="CR#0701r1" w:date="2020-04-04T13:17:00Z">
                  <w:rPr>
                    <w:sz w:val="16"/>
                    <w:szCs w:val="16"/>
                    <w:lang w:eastAsia="ko-KR"/>
                  </w:rPr>
                </w:rPrChange>
              </w:rPr>
              <w:t>Correction to RO selection procedure</w:t>
            </w:r>
          </w:p>
        </w:tc>
        <w:tc>
          <w:tcPr>
            <w:tcW w:w="708" w:type="dxa"/>
            <w:shd w:val="solid" w:color="FFFFFF" w:fill="auto"/>
          </w:tcPr>
          <w:p w:rsidR="001F61AD" w:rsidRPr="008E2A69" w:rsidRDefault="001F61AD" w:rsidP="00BE5FF6">
            <w:pPr>
              <w:pStyle w:val="TAC"/>
              <w:keepNext w:val="0"/>
              <w:keepLines w:val="0"/>
              <w:widowControl w:val="0"/>
              <w:jc w:val="left"/>
              <w:rPr>
                <w:sz w:val="16"/>
                <w:szCs w:val="16"/>
                <w:lang w:eastAsia="ko-KR"/>
                <w:rPrChange w:id="25114" w:author="CR#0701r1" w:date="2020-04-04T13:17:00Z">
                  <w:rPr>
                    <w:sz w:val="16"/>
                    <w:szCs w:val="16"/>
                    <w:lang w:eastAsia="ko-KR"/>
                  </w:rPr>
                </w:rPrChange>
              </w:rPr>
            </w:pPr>
            <w:r w:rsidRPr="008E2A69">
              <w:rPr>
                <w:sz w:val="16"/>
                <w:szCs w:val="16"/>
                <w:lang w:eastAsia="ko-KR"/>
                <w:rPrChange w:id="25115" w:author="CR#0701r1" w:date="2020-04-04T13:17:00Z">
                  <w:rPr>
                    <w:sz w:val="16"/>
                    <w:szCs w:val="16"/>
                    <w:lang w:eastAsia="ko-KR"/>
                  </w:rPr>
                </w:rPrChange>
              </w:rPr>
              <w:t>15.3.0</w:t>
            </w:r>
          </w:p>
        </w:tc>
      </w:tr>
      <w:tr w:rsidR="008E2A69" w:rsidRPr="008E2A69" w:rsidTr="005424D2">
        <w:tc>
          <w:tcPr>
            <w:tcW w:w="709" w:type="dxa"/>
            <w:shd w:val="solid" w:color="FFFFFF" w:fill="auto"/>
          </w:tcPr>
          <w:p w:rsidR="000A0288" w:rsidRPr="008E2A69" w:rsidRDefault="000A0288" w:rsidP="00BE5FF6">
            <w:pPr>
              <w:pStyle w:val="TAC"/>
              <w:keepNext w:val="0"/>
              <w:keepLines w:val="0"/>
              <w:widowControl w:val="0"/>
              <w:rPr>
                <w:sz w:val="16"/>
                <w:szCs w:val="16"/>
                <w:lang w:eastAsia="ko-KR"/>
                <w:rPrChange w:id="25116" w:author="CR#0701r1" w:date="2020-04-04T13:17:00Z">
                  <w:rPr>
                    <w:sz w:val="16"/>
                    <w:szCs w:val="16"/>
                    <w:lang w:eastAsia="ko-KR"/>
                  </w:rPr>
                </w:rPrChange>
              </w:rPr>
            </w:pPr>
          </w:p>
        </w:tc>
        <w:tc>
          <w:tcPr>
            <w:tcW w:w="709" w:type="dxa"/>
            <w:shd w:val="solid" w:color="FFFFFF" w:fill="auto"/>
          </w:tcPr>
          <w:p w:rsidR="000A0288" w:rsidRPr="008E2A69" w:rsidRDefault="000A0288" w:rsidP="00BE5FF6">
            <w:pPr>
              <w:pStyle w:val="TAC"/>
              <w:keepNext w:val="0"/>
              <w:keepLines w:val="0"/>
              <w:widowControl w:val="0"/>
              <w:jc w:val="left"/>
              <w:rPr>
                <w:sz w:val="16"/>
                <w:szCs w:val="16"/>
                <w:lang w:eastAsia="ko-KR"/>
                <w:rPrChange w:id="25117" w:author="CR#0701r1" w:date="2020-04-04T13:17:00Z">
                  <w:rPr>
                    <w:sz w:val="16"/>
                    <w:szCs w:val="16"/>
                    <w:lang w:eastAsia="ko-KR"/>
                  </w:rPr>
                </w:rPrChange>
              </w:rPr>
            </w:pPr>
            <w:r w:rsidRPr="008E2A69">
              <w:rPr>
                <w:sz w:val="16"/>
                <w:szCs w:val="16"/>
                <w:lang w:eastAsia="ko-KR"/>
                <w:rPrChange w:id="25118" w:author="CR#0701r1" w:date="2020-04-04T13:17:00Z">
                  <w:rPr>
                    <w:sz w:val="16"/>
                    <w:szCs w:val="16"/>
                    <w:lang w:eastAsia="ko-KR"/>
                  </w:rPr>
                </w:rPrChange>
              </w:rPr>
              <w:t>RP-81</w:t>
            </w:r>
          </w:p>
        </w:tc>
        <w:tc>
          <w:tcPr>
            <w:tcW w:w="992" w:type="dxa"/>
            <w:shd w:val="solid" w:color="FFFFFF" w:fill="auto"/>
          </w:tcPr>
          <w:p w:rsidR="000A0288" w:rsidRPr="008E2A69" w:rsidRDefault="000A0288" w:rsidP="00BE5FF6">
            <w:pPr>
              <w:pStyle w:val="TAC"/>
              <w:keepNext w:val="0"/>
              <w:keepLines w:val="0"/>
              <w:widowControl w:val="0"/>
              <w:jc w:val="left"/>
              <w:rPr>
                <w:sz w:val="16"/>
                <w:szCs w:val="16"/>
                <w:lang w:eastAsia="ko-KR"/>
                <w:rPrChange w:id="25119" w:author="CR#0701r1" w:date="2020-04-04T13:17:00Z">
                  <w:rPr>
                    <w:sz w:val="16"/>
                    <w:szCs w:val="16"/>
                    <w:lang w:eastAsia="ko-KR"/>
                  </w:rPr>
                </w:rPrChange>
              </w:rPr>
            </w:pPr>
            <w:r w:rsidRPr="008E2A69">
              <w:rPr>
                <w:sz w:val="16"/>
                <w:szCs w:val="16"/>
                <w:lang w:eastAsia="ko-KR"/>
                <w:rPrChange w:id="25120" w:author="CR#0701r1" w:date="2020-04-04T13:17:00Z">
                  <w:rPr>
                    <w:sz w:val="16"/>
                    <w:szCs w:val="16"/>
                    <w:lang w:eastAsia="ko-KR"/>
                  </w:rPr>
                </w:rPrChange>
              </w:rPr>
              <w:t>RP-181938</w:t>
            </w:r>
          </w:p>
        </w:tc>
        <w:tc>
          <w:tcPr>
            <w:tcW w:w="567" w:type="dxa"/>
            <w:shd w:val="solid" w:color="FFFFFF" w:fill="auto"/>
          </w:tcPr>
          <w:p w:rsidR="000A0288" w:rsidRPr="008E2A69" w:rsidRDefault="000A0288" w:rsidP="00BE5FF6">
            <w:pPr>
              <w:pStyle w:val="TAC"/>
              <w:keepNext w:val="0"/>
              <w:keepLines w:val="0"/>
              <w:widowControl w:val="0"/>
              <w:rPr>
                <w:sz w:val="16"/>
                <w:lang w:eastAsia="ko-KR"/>
                <w:rPrChange w:id="25121" w:author="CR#0701r1" w:date="2020-04-04T13:17:00Z">
                  <w:rPr>
                    <w:sz w:val="16"/>
                    <w:lang w:eastAsia="ko-KR"/>
                  </w:rPr>
                </w:rPrChange>
              </w:rPr>
            </w:pPr>
            <w:r w:rsidRPr="008E2A69">
              <w:rPr>
                <w:sz w:val="16"/>
                <w:lang w:eastAsia="ko-KR"/>
                <w:rPrChange w:id="25122" w:author="CR#0701r1" w:date="2020-04-04T13:17:00Z">
                  <w:rPr>
                    <w:sz w:val="16"/>
                    <w:lang w:eastAsia="ko-KR"/>
                  </w:rPr>
                </w:rPrChange>
              </w:rPr>
              <w:t>0215</w:t>
            </w:r>
          </w:p>
        </w:tc>
        <w:tc>
          <w:tcPr>
            <w:tcW w:w="425" w:type="dxa"/>
            <w:shd w:val="solid" w:color="FFFFFF" w:fill="auto"/>
          </w:tcPr>
          <w:p w:rsidR="000A0288" w:rsidRPr="008E2A69" w:rsidRDefault="000A0288" w:rsidP="00BE5FF6">
            <w:pPr>
              <w:pStyle w:val="TAC"/>
              <w:keepNext w:val="0"/>
              <w:keepLines w:val="0"/>
              <w:widowControl w:val="0"/>
              <w:rPr>
                <w:sz w:val="16"/>
                <w:lang w:eastAsia="ko-KR"/>
                <w:rPrChange w:id="25123" w:author="CR#0701r1" w:date="2020-04-04T13:17:00Z">
                  <w:rPr>
                    <w:sz w:val="16"/>
                    <w:lang w:eastAsia="ko-KR"/>
                  </w:rPr>
                </w:rPrChange>
              </w:rPr>
            </w:pPr>
            <w:r w:rsidRPr="008E2A69">
              <w:rPr>
                <w:sz w:val="16"/>
                <w:lang w:eastAsia="ko-KR"/>
                <w:rPrChange w:id="25124" w:author="CR#0701r1" w:date="2020-04-04T13:17:00Z">
                  <w:rPr>
                    <w:sz w:val="16"/>
                    <w:lang w:eastAsia="ko-KR"/>
                  </w:rPr>
                </w:rPrChange>
              </w:rPr>
              <w:t>2</w:t>
            </w:r>
          </w:p>
        </w:tc>
        <w:tc>
          <w:tcPr>
            <w:tcW w:w="426" w:type="dxa"/>
            <w:shd w:val="solid" w:color="FFFFFF" w:fill="auto"/>
          </w:tcPr>
          <w:p w:rsidR="000A0288" w:rsidRPr="008E2A69" w:rsidRDefault="000A0288" w:rsidP="00BE5FF6">
            <w:pPr>
              <w:pStyle w:val="TAC"/>
              <w:keepNext w:val="0"/>
              <w:keepLines w:val="0"/>
              <w:widowControl w:val="0"/>
              <w:rPr>
                <w:sz w:val="16"/>
                <w:szCs w:val="16"/>
                <w:lang w:eastAsia="ko-KR"/>
                <w:rPrChange w:id="25125" w:author="CR#0701r1" w:date="2020-04-04T13:17:00Z">
                  <w:rPr>
                    <w:sz w:val="16"/>
                    <w:szCs w:val="16"/>
                    <w:lang w:eastAsia="ko-KR"/>
                  </w:rPr>
                </w:rPrChange>
              </w:rPr>
            </w:pPr>
            <w:r w:rsidRPr="008E2A69">
              <w:rPr>
                <w:sz w:val="16"/>
                <w:szCs w:val="16"/>
                <w:lang w:eastAsia="ko-KR"/>
                <w:rPrChange w:id="25126" w:author="CR#0701r1" w:date="2020-04-04T13:17:00Z">
                  <w:rPr>
                    <w:sz w:val="16"/>
                    <w:szCs w:val="16"/>
                    <w:lang w:eastAsia="ko-KR"/>
                  </w:rPr>
                </w:rPrChange>
              </w:rPr>
              <w:t>F</w:t>
            </w:r>
          </w:p>
        </w:tc>
        <w:tc>
          <w:tcPr>
            <w:tcW w:w="5103" w:type="dxa"/>
            <w:shd w:val="solid" w:color="FFFFFF" w:fill="auto"/>
          </w:tcPr>
          <w:p w:rsidR="000A0288" w:rsidRPr="008E2A69" w:rsidRDefault="000A0288" w:rsidP="00BE5FF6">
            <w:pPr>
              <w:pStyle w:val="TAL"/>
              <w:keepNext w:val="0"/>
              <w:keepLines w:val="0"/>
              <w:widowControl w:val="0"/>
              <w:rPr>
                <w:sz w:val="16"/>
                <w:szCs w:val="16"/>
                <w:lang w:eastAsia="ko-KR"/>
                <w:rPrChange w:id="25127" w:author="CR#0701r1" w:date="2020-04-04T13:17:00Z">
                  <w:rPr>
                    <w:sz w:val="16"/>
                    <w:szCs w:val="16"/>
                    <w:lang w:eastAsia="ko-KR"/>
                  </w:rPr>
                </w:rPrChange>
              </w:rPr>
            </w:pPr>
            <w:r w:rsidRPr="008E2A69">
              <w:rPr>
                <w:sz w:val="16"/>
                <w:szCs w:val="16"/>
                <w:lang w:eastAsia="ko-KR"/>
                <w:rPrChange w:id="25128" w:author="CR#0701r1" w:date="2020-04-04T13:17:00Z">
                  <w:rPr>
                    <w:sz w:val="16"/>
                    <w:szCs w:val="16"/>
                    <w:lang w:eastAsia="ko-KR"/>
                  </w:rPr>
                </w:rPrChange>
              </w:rPr>
              <w:t>CR on Semi-Persistent CSI Reporting and SRS for DRX</w:t>
            </w:r>
          </w:p>
        </w:tc>
        <w:tc>
          <w:tcPr>
            <w:tcW w:w="708" w:type="dxa"/>
            <w:shd w:val="solid" w:color="FFFFFF" w:fill="auto"/>
          </w:tcPr>
          <w:p w:rsidR="000A0288" w:rsidRPr="008E2A69" w:rsidRDefault="000A0288" w:rsidP="00BE5FF6">
            <w:pPr>
              <w:pStyle w:val="TAC"/>
              <w:keepNext w:val="0"/>
              <w:keepLines w:val="0"/>
              <w:widowControl w:val="0"/>
              <w:jc w:val="left"/>
              <w:rPr>
                <w:sz w:val="16"/>
                <w:szCs w:val="16"/>
                <w:lang w:eastAsia="ko-KR"/>
                <w:rPrChange w:id="25129" w:author="CR#0701r1" w:date="2020-04-04T13:17:00Z">
                  <w:rPr>
                    <w:sz w:val="16"/>
                    <w:szCs w:val="16"/>
                    <w:lang w:eastAsia="ko-KR"/>
                  </w:rPr>
                </w:rPrChange>
              </w:rPr>
            </w:pPr>
            <w:r w:rsidRPr="008E2A69">
              <w:rPr>
                <w:sz w:val="16"/>
                <w:szCs w:val="16"/>
                <w:lang w:eastAsia="ko-KR"/>
                <w:rPrChange w:id="25130" w:author="CR#0701r1" w:date="2020-04-04T13:17:00Z">
                  <w:rPr>
                    <w:sz w:val="16"/>
                    <w:szCs w:val="16"/>
                    <w:lang w:eastAsia="ko-KR"/>
                  </w:rPr>
                </w:rPrChange>
              </w:rPr>
              <w:t>15.3.0</w:t>
            </w:r>
          </w:p>
        </w:tc>
      </w:tr>
      <w:tr w:rsidR="008E2A69" w:rsidRPr="008E2A69" w:rsidTr="005424D2">
        <w:tc>
          <w:tcPr>
            <w:tcW w:w="709" w:type="dxa"/>
            <w:shd w:val="solid" w:color="FFFFFF" w:fill="auto"/>
          </w:tcPr>
          <w:p w:rsidR="00395E96" w:rsidRPr="008E2A69" w:rsidRDefault="00395E96" w:rsidP="00BE5FF6">
            <w:pPr>
              <w:pStyle w:val="TAC"/>
              <w:keepNext w:val="0"/>
              <w:keepLines w:val="0"/>
              <w:widowControl w:val="0"/>
              <w:rPr>
                <w:sz w:val="16"/>
                <w:szCs w:val="16"/>
                <w:lang w:eastAsia="ko-KR"/>
                <w:rPrChange w:id="25131" w:author="CR#0701r1" w:date="2020-04-04T13:17:00Z">
                  <w:rPr>
                    <w:sz w:val="16"/>
                    <w:szCs w:val="16"/>
                    <w:lang w:eastAsia="ko-KR"/>
                  </w:rPr>
                </w:rPrChange>
              </w:rPr>
            </w:pPr>
          </w:p>
        </w:tc>
        <w:tc>
          <w:tcPr>
            <w:tcW w:w="709" w:type="dxa"/>
            <w:shd w:val="solid" w:color="FFFFFF" w:fill="auto"/>
          </w:tcPr>
          <w:p w:rsidR="00395E96" w:rsidRPr="008E2A69" w:rsidRDefault="00395E96" w:rsidP="00BE5FF6">
            <w:pPr>
              <w:pStyle w:val="TAC"/>
              <w:keepNext w:val="0"/>
              <w:keepLines w:val="0"/>
              <w:widowControl w:val="0"/>
              <w:jc w:val="left"/>
              <w:rPr>
                <w:sz w:val="16"/>
                <w:szCs w:val="16"/>
                <w:lang w:eastAsia="ko-KR"/>
                <w:rPrChange w:id="25132" w:author="CR#0701r1" w:date="2020-04-04T13:17:00Z">
                  <w:rPr>
                    <w:sz w:val="16"/>
                    <w:szCs w:val="16"/>
                    <w:lang w:eastAsia="ko-KR"/>
                  </w:rPr>
                </w:rPrChange>
              </w:rPr>
            </w:pPr>
            <w:r w:rsidRPr="008E2A69">
              <w:rPr>
                <w:sz w:val="16"/>
                <w:szCs w:val="16"/>
                <w:lang w:eastAsia="ko-KR"/>
                <w:rPrChange w:id="25133" w:author="CR#0701r1" w:date="2020-04-04T13:17:00Z">
                  <w:rPr>
                    <w:sz w:val="16"/>
                    <w:szCs w:val="16"/>
                    <w:lang w:eastAsia="ko-KR"/>
                  </w:rPr>
                </w:rPrChange>
              </w:rPr>
              <w:t>RP-81</w:t>
            </w:r>
          </w:p>
        </w:tc>
        <w:tc>
          <w:tcPr>
            <w:tcW w:w="992" w:type="dxa"/>
            <w:shd w:val="solid" w:color="FFFFFF" w:fill="auto"/>
          </w:tcPr>
          <w:p w:rsidR="00395E96" w:rsidRPr="008E2A69" w:rsidRDefault="00395E96" w:rsidP="00BE5FF6">
            <w:pPr>
              <w:pStyle w:val="TAC"/>
              <w:keepNext w:val="0"/>
              <w:keepLines w:val="0"/>
              <w:widowControl w:val="0"/>
              <w:jc w:val="left"/>
              <w:rPr>
                <w:sz w:val="16"/>
                <w:szCs w:val="16"/>
                <w:lang w:eastAsia="ko-KR"/>
                <w:rPrChange w:id="25134" w:author="CR#0701r1" w:date="2020-04-04T13:17:00Z">
                  <w:rPr>
                    <w:sz w:val="16"/>
                    <w:szCs w:val="16"/>
                    <w:lang w:eastAsia="ko-KR"/>
                  </w:rPr>
                </w:rPrChange>
              </w:rPr>
            </w:pPr>
            <w:r w:rsidRPr="008E2A69">
              <w:rPr>
                <w:sz w:val="16"/>
                <w:szCs w:val="16"/>
                <w:lang w:eastAsia="ko-KR"/>
                <w:rPrChange w:id="25135" w:author="CR#0701r1" w:date="2020-04-04T13:17:00Z">
                  <w:rPr>
                    <w:sz w:val="16"/>
                    <w:szCs w:val="16"/>
                    <w:lang w:eastAsia="ko-KR"/>
                  </w:rPr>
                </w:rPrChange>
              </w:rPr>
              <w:t>RP-181940</w:t>
            </w:r>
          </w:p>
        </w:tc>
        <w:tc>
          <w:tcPr>
            <w:tcW w:w="567" w:type="dxa"/>
            <w:shd w:val="solid" w:color="FFFFFF" w:fill="auto"/>
          </w:tcPr>
          <w:p w:rsidR="00395E96" w:rsidRPr="008E2A69" w:rsidRDefault="00395E96" w:rsidP="00BE5FF6">
            <w:pPr>
              <w:pStyle w:val="TAC"/>
              <w:keepNext w:val="0"/>
              <w:keepLines w:val="0"/>
              <w:widowControl w:val="0"/>
              <w:rPr>
                <w:sz w:val="16"/>
                <w:lang w:eastAsia="ko-KR"/>
                <w:rPrChange w:id="25136" w:author="CR#0701r1" w:date="2020-04-04T13:17:00Z">
                  <w:rPr>
                    <w:sz w:val="16"/>
                    <w:lang w:eastAsia="ko-KR"/>
                  </w:rPr>
                </w:rPrChange>
              </w:rPr>
            </w:pPr>
            <w:r w:rsidRPr="008E2A69">
              <w:rPr>
                <w:sz w:val="16"/>
                <w:lang w:eastAsia="ko-KR"/>
                <w:rPrChange w:id="25137" w:author="CR#0701r1" w:date="2020-04-04T13:17:00Z">
                  <w:rPr>
                    <w:sz w:val="16"/>
                    <w:lang w:eastAsia="ko-KR"/>
                  </w:rPr>
                </w:rPrChange>
              </w:rPr>
              <w:t>0234</w:t>
            </w:r>
          </w:p>
        </w:tc>
        <w:tc>
          <w:tcPr>
            <w:tcW w:w="425" w:type="dxa"/>
            <w:shd w:val="solid" w:color="FFFFFF" w:fill="auto"/>
          </w:tcPr>
          <w:p w:rsidR="00395E96" w:rsidRPr="008E2A69" w:rsidRDefault="00395E96" w:rsidP="00BE5FF6">
            <w:pPr>
              <w:pStyle w:val="TAC"/>
              <w:keepNext w:val="0"/>
              <w:keepLines w:val="0"/>
              <w:widowControl w:val="0"/>
              <w:rPr>
                <w:sz w:val="16"/>
                <w:lang w:eastAsia="ko-KR"/>
                <w:rPrChange w:id="25138" w:author="CR#0701r1" w:date="2020-04-04T13:17:00Z">
                  <w:rPr>
                    <w:sz w:val="16"/>
                    <w:lang w:eastAsia="ko-KR"/>
                  </w:rPr>
                </w:rPrChange>
              </w:rPr>
            </w:pPr>
            <w:r w:rsidRPr="008E2A69">
              <w:rPr>
                <w:sz w:val="16"/>
                <w:lang w:eastAsia="ko-KR"/>
                <w:rPrChange w:id="25139" w:author="CR#0701r1" w:date="2020-04-04T13:17:00Z">
                  <w:rPr>
                    <w:sz w:val="16"/>
                    <w:lang w:eastAsia="ko-KR"/>
                  </w:rPr>
                </w:rPrChange>
              </w:rPr>
              <w:t>2</w:t>
            </w:r>
          </w:p>
        </w:tc>
        <w:tc>
          <w:tcPr>
            <w:tcW w:w="426" w:type="dxa"/>
            <w:shd w:val="solid" w:color="FFFFFF" w:fill="auto"/>
          </w:tcPr>
          <w:p w:rsidR="00395E96" w:rsidRPr="008E2A69" w:rsidRDefault="00395E96" w:rsidP="00BE5FF6">
            <w:pPr>
              <w:pStyle w:val="TAC"/>
              <w:keepNext w:val="0"/>
              <w:keepLines w:val="0"/>
              <w:widowControl w:val="0"/>
              <w:rPr>
                <w:sz w:val="16"/>
                <w:szCs w:val="16"/>
                <w:lang w:eastAsia="ko-KR"/>
                <w:rPrChange w:id="25140" w:author="CR#0701r1" w:date="2020-04-04T13:17:00Z">
                  <w:rPr>
                    <w:sz w:val="16"/>
                    <w:szCs w:val="16"/>
                    <w:lang w:eastAsia="ko-KR"/>
                  </w:rPr>
                </w:rPrChange>
              </w:rPr>
            </w:pPr>
            <w:r w:rsidRPr="008E2A69">
              <w:rPr>
                <w:sz w:val="16"/>
                <w:szCs w:val="16"/>
                <w:lang w:eastAsia="ko-KR"/>
                <w:rPrChange w:id="25141" w:author="CR#0701r1" w:date="2020-04-04T13:17:00Z">
                  <w:rPr>
                    <w:sz w:val="16"/>
                    <w:szCs w:val="16"/>
                    <w:lang w:eastAsia="ko-KR"/>
                  </w:rPr>
                </w:rPrChange>
              </w:rPr>
              <w:t>F</w:t>
            </w:r>
          </w:p>
        </w:tc>
        <w:tc>
          <w:tcPr>
            <w:tcW w:w="5103" w:type="dxa"/>
            <w:shd w:val="solid" w:color="FFFFFF" w:fill="auto"/>
          </w:tcPr>
          <w:p w:rsidR="00395E96" w:rsidRPr="008E2A69" w:rsidRDefault="00395E96" w:rsidP="00BE5FF6">
            <w:pPr>
              <w:pStyle w:val="TAL"/>
              <w:keepNext w:val="0"/>
              <w:keepLines w:val="0"/>
              <w:widowControl w:val="0"/>
              <w:rPr>
                <w:sz w:val="16"/>
                <w:szCs w:val="16"/>
                <w:lang w:eastAsia="ko-KR"/>
                <w:rPrChange w:id="25142" w:author="CR#0701r1" w:date="2020-04-04T13:17:00Z">
                  <w:rPr>
                    <w:sz w:val="16"/>
                    <w:szCs w:val="16"/>
                    <w:lang w:eastAsia="ko-KR"/>
                  </w:rPr>
                </w:rPrChange>
              </w:rPr>
            </w:pPr>
            <w:r w:rsidRPr="008E2A69">
              <w:rPr>
                <w:sz w:val="16"/>
                <w:szCs w:val="16"/>
                <w:lang w:eastAsia="ko-KR"/>
                <w:rPrChange w:id="25143" w:author="CR#0701r1" w:date="2020-04-04T13:17:00Z">
                  <w:rPr>
                    <w:sz w:val="16"/>
                    <w:szCs w:val="16"/>
                    <w:lang w:eastAsia="ko-KR"/>
                  </w:rPr>
                </w:rPrChange>
              </w:rPr>
              <w:t>Correction to CCCH LCID</w:t>
            </w:r>
          </w:p>
        </w:tc>
        <w:tc>
          <w:tcPr>
            <w:tcW w:w="708" w:type="dxa"/>
            <w:shd w:val="solid" w:color="FFFFFF" w:fill="auto"/>
          </w:tcPr>
          <w:p w:rsidR="00395E96" w:rsidRPr="008E2A69" w:rsidRDefault="00395E96" w:rsidP="00BE5FF6">
            <w:pPr>
              <w:pStyle w:val="TAC"/>
              <w:keepNext w:val="0"/>
              <w:keepLines w:val="0"/>
              <w:widowControl w:val="0"/>
              <w:jc w:val="left"/>
              <w:rPr>
                <w:sz w:val="16"/>
                <w:szCs w:val="16"/>
                <w:lang w:eastAsia="ko-KR"/>
                <w:rPrChange w:id="25144" w:author="CR#0701r1" w:date="2020-04-04T13:17:00Z">
                  <w:rPr>
                    <w:sz w:val="16"/>
                    <w:szCs w:val="16"/>
                    <w:lang w:eastAsia="ko-KR"/>
                  </w:rPr>
                </w:rPrChange>
              </w:rPr>
            </w:pPr>
            <w:r w:rsidRPr="008E2A69">
              <w:rPr>
                <w:sz w:val="16"/>
                <w:szCs w:val="16"/>
                <w:lang w:eastAsia="ko-KR"/>
                <w:rPrChange w:id="25145" w:author="CR#0701r1" w:date="2020-04-04T13:17:00Z">
                  <w:rPr>
                    <w:sz w:val="16"/>
                    <w:szCs w:val="16"/>
                    <w:lang w:eastAsia="ko-KR"/>
                  </w:rPr>
                </w:rPrChange>
              </w:rPr>
              <w:t>15.3.0</w:t>
            </w:r>
          </w:p>
        </w:tc>
      </w:tr>
      <w:tr w:rsidR="008E2A69" w:rsidRPr="008E2A69" w:rsidTr="005424D2">
        <w:tc>
          <w:tcPr>
            <w:tcW w:w="709" w:type="dxa"/>
            <w:shd w:val="solid" w:color="FFFFFF" w:fill="auto"/>
          </w:tcPr>
          <w:p w:rsidR="006E267C" w:rsidRPr="008E2A69" w:rsidRDefault="006E267C" w:rsidP="00BE5FF6">
            <w:pPr>
              <w:pStyle w:val="TAC"/>
              <w:keepNext w:val="0"/>
              <w:keepLines w:val="0"/>
              <w:widowControl w:val="0"/>
              <w:rPr>
                <w:sz w:val="16"/>
                <w:szCs w:val="16"/>
                <w:lang w:eastAsia="ko-KR"/>
                <w:rPrChange w:id="25146" w:author="CR#0701r1" w:date="2020-04-04T13:17:00Z">
                  <w:rPr>
                    <w:sz w:val="16"/>
                    <w:szCs w:val="16"/>
                    <w:lang w:eastAsia="ko-KR"/>
                  </w:rPr>
                </w:rPrChange>
              </w:rPr>
            </w:pPr>
          </w:p>
        </w:tc>
        <w:tc>
          <w:tcPr>
            <w:tcW w:w="709" w:type="dxa"/>
            <w:shd w:val="solid" w:color="FFFFFF" w:fill="auto"/>
          </w:tcPr>
          <w:p w:rsidR="006E267C" w:rsidRPr="008E2A69" w:rsidRDefault="006E267C" w:rsidP="00BE5FF6">
            <w:pPr>
              <w:pStyle w:val="TAC"/>
              <w:keepNext w:val="0"/>
              <w:keepLines w:val="0"/>
              <w:widowControl w:val="0"/>
              <w:jc w:val="left"/>
              <w:rPr>
                <w:sz w:val="16"/>
                <w:szCs w:val="16"/>
                <w:lang w:eastAsia="ko-KR"/>
                <w:rPrChange w:id="25147" w:author="CR#0701r1" w:date="2020-04-04T13:17:00Z">
                  <w:rPr>
                    <w:sz w:val="16"/>
                    <w:szCs w:val="16"/>
                    <w:lang w:eastAsia="ko-KR"/>
                  </w:rPr>
                </w:rPrChange>
              </w:rPr>
            </w:pPr>
            <w:r w:rsidRPr="008E2A69">
              <w:rPr>
                <w:sz w:val="16"/>
                <w:szCs w:val="16"/>
                <w:lang w:eastAsia="ko-KR"/>
                <w:rPrChange w:id="25148" w:author="CR#0701r1" w:date="2020-04-04T13:17:00Z">
                  <w:rPr>
                    <w:sz w:val="16"/>
                    <w:szCs w:val="16"/>
                    <w:lang w:eastAsia="ko-KR"/>
                  </w:rPr>
                </w:rPrChange>
              </w:rPr>
              <w:t>RP-81</w:t>
            </w:r>
          </w:p>
        </w:tc>
        <w:tc>
          <w:tcPr>
            <w:tcW w:w="992" w:type="dxa"/>
            <w:shd w:val="solid" w:color="FFFFFF" w:fill="auto"/>
          </w:tcPr>
          <w:p w:rsidR="006E267C" w:rsidRPr="008E2A69" w:rsidRDefault="006E267C" w:rsidP="00BE5FF6">
            <w:pPr>
              <w:pStyle w:val="TAC"/>
              <w:keepNext w:val="0"/>
              <w:keepLines w:val="0"/>
              <w:widowControl w:val="0"/>
              <w:jc w:val="left"/>
              <w:rPr>
                <w:sz w:val="16"/>
                <w:szCs w:val="16"/>
                <w:lang w:eastAsia="ko-KR"/>
                <w:rPrChange w:id="25149" w:author="CR#0701r1" w:date="2020-04-04T13:17:00Z">
                  <w:rPr>
                    <w:sz w:val="16"/>
                    <w:szCs w:val="16"/>
                    <w:lang w:eastAsia="ko-KR"/>
                  </w:rPr>
                </w:rPrChange>
              </w:rPr>
            </w:pPr>
            <w:r w:rsidRPr="008E2A69">
              <w:rPr>
                <w:sz w:val="16"/>
                <w:szCs w:val="16"/>
                <w:lang w:eastAsia="ko-KR"/>
                <w:rPrChange w:id="25150" w:author="CR#0701r1" w:date="2020-04-04T13:17:00Z">
                  <w:rPr>
                    <w:sz w:val="16"/>
                    <w:szCs w:val="16"/>
                    <w:lang w:eastAsia="ko-KR"/>
                  </w:rPr>
                </w:rPrChange>
              </w:rPr>
              <w:t>RP-181938</w:t>
            </w:r>
          </w:p>
        </w:tc>
        <w:tc>
          <w:tcPr>
            <w:tcW w:w="567" w:type="dxa"/>
            <w:shd w:val="solid" w:color="FFFFFF" w:fill="auto"/>
          </w:tcPr>
          <w:p w:rsidR="006E267C" w:rsidRPr="008E2A69" w:rsidRDefault="006E267C" w:rsidP="00BE5FF6">
            <w:pPr>
              <w:pStyle w:val="TAC"/>
              <w:keepNext w:val="0"/>
              <w:keepLines w:val="0"/>
              <w:widowControl w:val="0"/>
              <w:rPr>
                <w:sz w:val="16"/>
                <w:lang w:eastAsia="ko-KR"/>
                <w:rPrChange w:id="25151" w:author="CR#0701r1" w:date="2020-04-04T13:17:00Z">
                  <w:rPr>
                    <w:sz w:val="16"/>
                    <w:lang w:eastAsia="ko-KR"/>
                  </w:rPr>
                </w:rPrChange>
              </w:rPr>
            </w:pPr>
            <w:r w:rsidRPr="008E2A69">
              <w:rPr>
                <w:sz w:val="16"/>
                <w:lang w:eastAsia="ko-KR"/>
                <w:rPrChange w:id="25152" w:author="CR#0701r1" w:date="2020-04-04T13:17:00Z">
                  <w:rPr>
                    <w:sz w:val="16"/>
                    <w:lang w:eastAsia="ko-KR"/>
                  </w:rPr>
                </w:rPrChange>
              </w:rPr>
              <w:t>0242</w:t>
            </w:r>
          </w:p>
        </w:tc>
        <w:tc>
          <w:tcPr>
            <w:tcW w:w="425" w:type="dxa"/>
            <w:shd w:val="solid" w:color="FFFFFF" w:fill="auto"/>
          </w:tcPr>
          <w:p w:rsidR="006E267C" w:rsidRPr="008E2A69" w:rsidRDefault="006E267C" w:rsidP="00BE5FF6">
            <w:pPr>
              <w:pStyle w:val="TAC"/>
              <w:keepNext w:val="0"/>
              <w:keepLines w:val="0"/>
              <w:widowControl w:val="0"/>
              <w:rPr>
                <w:sz w:val="16"/>
                <w:lang w:eastAsia="ko-KR"/>
                <w:rPrChange w:id="25153" w:author="CR#0701r1" w:date="2020-04-04T13:17:00Z">
                  <w:rPr>
                    <w:sz w:val="16"/>
                    <w:lang w:eastAsia="ko-KR"/>
                  </w:rPr>
                </w:rPrChange>
              </w:rPr>
            </w:pPr>
            <w:r w:rsidRPr="008E2A69">
              <w:rPr>
                <w:sz w:val="16"/>
                <w:lang w:eastAsia="ko-KR"/>
                <w:rPrChange w:id="25154" w:author="CR#0701r1" w:date="2020-04-04T13:17:00Z">
                  <w:rPr>
                    <w:sz w:val="16"/>
                    <w:lang w:eastAsia="ko-KR"/>
                  </w:rPr>
                </w:rPrChange>
              </w:rPr>
              <w:t>"</w:t>
            </w:r>
          </w:p>
        </w:tc>
        <w:tc>
          <w:tcPr>
            <w:tcW w:w="426" w:type="dxa"/>
            <w:shd w:val="solid" w:color="FFFFFF" w:fill="auto"/>
          </w:tcPr>
          <w:p w:rsidR="006E267C" w:rsidRPr="008E2A69" w:rsidRDefault="006E267C" w:rsidP="00BE5FF6">
            <w:pPr>
              <w:pStyle w:val="TAC"/>
              <w:keepNext w:val="0"/>
              <w:keepLines w:val="0"/>
              <w:widowControl w:val="0"/>
              <w:rPr>
                <w:sz w:val="16"/>
                <w:szCs w:val="16"/>
                <w:lang w:eastAsia="ko-KR"/>
                <w:rPrChange w:id="25155" w:author="CR#0701r1" w:date="2020-04-04T13:17:00Z">
                  <w:rPr>
                    <w:sz w:val="16"/>
                    <w:szCs w:val="16"/>
                    <w:lang w:eastAsia="ko-KR"/>
                  </w:rPr>
                </w:rPrChange>
              </w:rPr>
            </w:pPr>
            <w:r w:rsidRPr="008E2A69">
              <w:rPr>
                <w:sz w:val="16"/>
                <w:szCs w:val="16"/>
                <w:lang w:eastAsia="ko-KR"/>
                <w:rPrChange w:id="25156" w:author="CR#0701r1" w:date="2020-04-04T13:17:00Z">
                  <w:rPr>
                    <w:sz w:val="16"/>
                    <w:szCs w:val="16"/>
                    <w:lang w:eastAsia="ko-KR"/>
                  </w:rPr>
                </w:rPrChange>
              </w:rPr>
              <w:t>F</w:t>
            </w:r>
          </w:p>
        </w:tc>
        <w:tc>
          <w:tcPr>
            <w:tcW w:w="5103" w:type="dxa"/>
            <w:shd w:val="solid" w:color="FFFFFF" w:fill="auto"/>
          </w:tcPr>
          <w:p w:rsidR="006E267C" w:rsidRPr="008E2A69" w:rsidRDefault="006E267C" w:rsidP="00BE5FF6">
            <w:pPr>
              <w:pStyle w:val="TAL"/>
              <w:keepNext w:val="0"/>
              <w:keepLines w:val="0"/>
              <w:widowControl w:val="0"/>
              <w:rPr>
                <w:sz w:val="16"/>
                <w:szCs w:val="16"/>
                <w:lang w:eastAsia="ko-KR"/>
                <w:rPrChange w:id="25157" w:author="CR#0701r1" w:date="2020-04-04T13:17:00Z">
                  <w:rPr>
                    <w:sz w:val="16"/>
                    <w:szCs w:val="16"/>
                    <w:lang w:eastAsia="ko-KR"/>
                  </w:rPr>
                </w:rPrChange>
              </w:rPr>
            </w:pPr>
            <w:r w:rsidRPr="008E2A69">
              <w:rPr>
                <w:noProof/>
                <w:sz w:val="16"/>
                <w:szCs w:val="16"/>
                <w:rPrChange w:id="25158" w:author="CR#0701r1" w:date="2020-04-04T13:17:00Z">
                  <w:rPr>
                    <w:noProof/>
                    <w:sz w:val="16"/>
                    <w:szCs w:val="16"/>
                  </w:rPr>
                </w:rPrChange>
              </w:rPr>
              <w:t>Correction to SP CSI reporting on PUCCH Activation and Deactivation MAC CE</w:t>
            </w:r>
          </w:p>
        </w:tc>
        <w:tc>
          <w:tcPr>
            <w:tcW w:w="708" w:type="dxa"/>
            <w:shd w:val="solid" w:color="FFFFFF" w:fill="auto"/>
          </w:tcPr>
          <w:p w:rsidR="006E267C" w:rsidRPr="008E2A69" w:rsidRDefault="006E267C" w:rsidP="00BE5FF6">
            <w:pPr>
              <w:pStyle w:val="TAC"/>
              <w:keepNext w:val="0"/>
              <w:keepLines w:val="0"/>
              <w:widowControl w:val="0"/>
              <w:jc w:val="left"/>
              <w:rPr>
                <w:sz w:val="16"/>
                <w:szCs w:val="16"/>
                <w:lang w:eastAsia="ko-KR"/>
                <w:rPrChange w:id="25159" w:author="CR#0701r1" w:date="2020-04-04T13:17:00Z">
                  <w:rPr>
                    <w:sz w:val="16"/>
                    <w:szCs w:val="16"/>
                    <w:lang w:eastAsia="ko-KR"/>
                  </w:rPr>
                </w:rPrChange>
              </w:rPr>
            </w:pPr>
            <w:r w:rsidRPr="008E2A69">
              <w:rPr>
                <w:sz w:val="16"/>
                <w:szCs w:val="16"/>
                <w:lang w:eastAsia="ko-KR"/>
                <w:rPrChange w:id="25160" w:author="CR#0701r1" w:date="2020-04-04T13:17:00Z">
                  <w:rPr>
                    <w:sz w:val="16"/>
                    <w:szCs w:val="16"/>
                    <w:lang w:eastAsia="ko-KR"/>
                  </w:rPr>
                </w:rPrChange>
              </w:rPr>
              <w:t>15.3.0</w:t>
            </w:r>
          </w:p>
        </w:tc>
      </w:tr>
      <w:tr w:rsidR="008E2A69" w:rsidRPr="008E2A69" w:rsidTr="005424D2">
        <w:tc>
          <w:tcPr>
            <w:tcW w:w="709" w:type="dxa"/>
            <w:shd w:val="solid" w:color="FFFFFF" w:fill="auto"/>
          </w:tcPr>
          <w:p w:rsidR="00774C6E" w:rsidRPr="008E2A69" w:rsidRDefault="00774C6E" w:rsidP="00BE5FF6">
            <w:pPr>
              <w:pStyle w:val="TAC"/>
              <w:keepNext w:val="0"/>
              <w:keepLines w:val="0"/>
              <w:widowControl w:val="0"/>
              <w:rPr>
                <w:sz w:val="16"/>
                <w:szCs w:val="16"/>
                <w:lang w:eastAsia="ko-KR"/>
                <w:rPrChange w:id="25161" w:author="CR#0701r1" w:date="2020-04-04T13:17:00Z">
                  <w:rPr>
                    <w:sz w:val="16"/>
                    <w:szCs w:val="16"/>
                    <w:lang w:eastAsia="ko-KR"/>
                  </w:rPr>
                </w:rPrChange>
              </w:rPr>
            </w:pPr>
          </w:p>
        </w:tc>
        <w:tc>
          <w:tcPr>
            <w:tcW w:w="709" w:type="dxa"/>
            <w:shd w:val="solid" w:color="FFFFFF" w:fill="auto"/>
          </w:tcPr>
          <w:p w:rsidR="00774C6E" w:rsidRPr="008E2A69" w:rsidRDefault="00774C6E" w:rsidP="00BE5FF6">
            <w:pPr>
              <w:pStyle w:val="TAC"/>
              <w:keepNext w:val="0"/>
              <w:keepLines w:val="0"/>
              <w:widowControl w:val="0"/>
              <w:jc w:val="left"/>
              <w:rPr>
                <w:sz w:val="16"/>
                <w:szCs w:val="16"/>
                <w:lang w:eastAsia="ko-KR"/>
                <w:rPrChange w:id="25162" w:author="CR#0701r1" w:date="2020-04-04T13:17:00Z">
                  <w:rPr>
                    <w:sz w:val="16"/>
                    <w:szCs w:val="16"/>
                    <w:lang w:eastAsia="ko-KR"/>
                  </w:rPr>
                </w:rPrChange>
              </w:rPr>
            </w:pPr>
            <w:r w:rsidRPr="008E2A69">
              <w:rPr>
                <w:sz w:val="16"/>
                <w:szCs w:val="16"/>
                <w:lang w:eastAsia="ko-KR"/>
                <w:rPrChange w:id="25163" w:author="CR#0701r1" w:date="2020-04-04T13:17:00Z">
                  <w:rPr>
                    <w:sz w:val="16"/>
                    <w:szCs w:val="16"/>
                    <w:lang w:eastAsia="ko-KR"/>
                  </w:rPr>
                </w:rPrChange>
              </w:rPr>
              <w:t>RP-81</w:t>
            </w:r>
          </w:p>
        </w:tc>
        <w:tc>
          <w:tcPr>
            <w:tcW w:w="992" w:type="dxa"/>
            <w:shd w:val="solid" w:color="FFFFFF" w:fill="auto"/>
          </w:tcPr>
          <w:p w:rsidR="00774C6E" w:rsidRPr="008E2A69" w:rsidRDefault="00774C6E" w:rsidP="00BE5FF6">
            <w:pPr>
              <w:pStyle w:val="TAC"/>
              <w:keepNext w:val="0"/>
              <w:keepLines w:val="0"/>
              <w:widowControl w:val="0"/>
              <w:jc w:val="left"/>
              <w:rPr>
                <w:sz w:val="16"/>
                <w:szCs w:val="16"/>
                <w:lang w:eastAsia="ko-KR"/>
                <w:rPrChange w:id="25164" w:author="CR#0701r1" w:date="2020-04-04T13:17:00Z">
                  <w:rPr>
                    <w:sz w:val="16"/>
                    <w:szCs w:val="16"/>
                    <w:lang w:eastAsia="ko-KR"/>
                  </w:rPr>
                </w:rPrChange>
              </w:rPr>
            </w:pPr>
            <w:r w:rsidRPr="008E2A69">
              <w:rPr>
                <w:sz w:val="16"/>
                <w:szCs w:val="16"/>
                <w:lang w:eastAsia="ko-KR"/>
                <w:rPrChange w:id="25165" w:author="CR#0701r1" w:date="2020-04-04T13:17:00Z">
                  <w:rPr>
                    <w:sz w:val="16"/>
                    <w:szCs w:val="16"/>
                    <w:lang w:eastAsia="ko-KR"/>
                  </w:rPr>
                </w:rPrChange>
              </w:rPr>
              <w:t>RP-181938</w:t>
            </w:r>
          </w:p>
        </w:tc>
        <w:tc>
          <w:tcPr>
            <w:tcW w:w="567" w:type="dxa"/>
            <w:shd w:val="solid" w:color="FFFFFF" w:fill="auto"/>
          </w:tcPr>
          <w:p w:rsidR="00774C6E" w:rsidRPr="008E2A69" w:rsidRDefault="00774C6E" w:rsidP="00BE5FF6">
            <w:pPr>
              <w:pStyle w:val="TAC"/>
              <w:keepNext w:val="0"/>
              <w:keepLines w:val="0"/>
              <w:widowControl w:val="0"/>
              <w:rPr>
                <w:sz w:val="16"/>
                <w:lang w:eastAsia="ko-KR"/>
                <w:rPrChange w:id="25166" w:author="CR#0701r1" w:date="2020-04-04T13:17:00Z">
                  <w:rPr>
                    <w:sz w:val="16"/>
                    <w:lang w:eastAsia="ko-KR"/>
                  </w:rPr>
                </w:rPrChange>
              </w:rPr>
            </w:pPr>
            <w:r w:rsidRPr="008E2A69">
              <w:rPr>
                <w:sz w:val="16"/>
                <w:lang w:eastAsia="ko-KR"/>
                <w:rPrChange w:id="25167" w:author="CR#0701r1" w:date="2020-04-04T13:17:00Z">
                  <w:rPr>
                    <w:sz w:val="16"/>
                    <w:lang w:eastAsia="ko-KR"/>
                  </w:rPr>
                </w:rPrChange>
              </w:rPr>
              <w:t>0243</w:t>
            </w:r>
          </w:p>
        </w:tc>
        <w:tc>
          <w:tcPr>
            <w:tcW w:w="425" w:type="dxa"/>
            <w:shd w:val="solid" w:color="FFFFFF" w:fill="auto"/>
          </w:tcPr>
          <w:p w:rsidR="00774C6E" w:rsidRPr="008E2A69" w:rsidRDefault="00774C6E" w:rsidP="00BE5FF6">
            <w:pPr>
              <w:pStyle w:val="TAC"/>
              <w:keepNext w:val="0"/>
              <w:keepLines w:val="0"/>
              <w:widowControl w:val="0"/>
              <w:rPr>
                <w:sz w:val="16"/>
                <w:lang w:eastAsia="ko-KR"/>
                <w:rPrChange w:id="25168" w:author="CR#0701r1" w:date="2020-04-04T13:17:00Z">
                  <w:rPr>
                    <w:sz w:val="16"/>
                    <w:lang w:eastAsia="ko-KR"/>
                  </w:rPr>
                </w:rPrChange>
              </w:rPr>
            </w:pPr>
            <w:r w:rsidRPr="008E2A69">
              <w:rPr>
                <w:sz w:val="16"/>
                <w:lang w:eastAsia="ko-KR"/>
                <w:rPrChange w:id="25169" w:author="CR#0701r1" w:date="2020-04-04T13:17:00Z">
                  <w:rPr>
                    <w:sz w:val="16"/>
                    <w:lang w:eastAsia="ko-KR"/>
                  </w:rPr>
                </w:rPrChange>
              </w:rPr>
              <w:t>1</w:t>
            </w:r>
          </w:p>
        </w:tc>
        <w:tc>
          <w:tcPr>
            <w:tcW w:w="426" w:type="dxa"/>
            <w:shd w:val="solid" w:color="FFFFFF" w:fill="auto"/>
          </w:tcPr>
          <w:p w:rsidR="00774C6E" w:rsidRPr="008E2A69" w:rsidRDefault="00774C6E" w:rsidP="00BE5FF6">
            <w:pPr>
              <w:pStyle w:val="TAC"/>
              <w:keepNext w:val="0"/>
              <w:keepLines w:val="0"/>
              <w:widowControl w:val="0"/>
              <w:rPr>
                <w:sz w:val="16"/>
                <w:szCs w:val="16"/>
                <w:lang w:eastAsia="ko-KR"/>
                <w:rPrChange w:id="25170" w:author="CR#0701r1" w:date="2020-04-04T13:17:00Z">
                  <w:rPr>
                    <w:sz w:val="16"/>
                    <w:szCs w:val="16"/>
                    <w:lang w:eastAsia="ko-KR"/>
                  </w:rPr>
                </w:rPrChange>
              </w:rPr>
            </w:pPr>
            <w:r w:rsidRPr="008E2A69">
              <w:rPr>
                <w:sz w:val="16"/>
                <w:szCs w:val="16"/>
                <w:lang w:eastAsia="ko-KR"/>
                <w:rPrChange w:id="25171" w:author="CR#0701r1" w:date="2020-04-04T13:17:00Z">
                  <w:rPr>
                    <w:sz w:val="16"/>
                    <w:szCs w:val="16"/>
                    <w:lang w:eastAsia="ko-KR"/>
                  </w:rPr>
                </w:rPrChange>
              </w:rPr>
              <w:t>F</w:t>
            </w:r>
          </w:p>
        </w:tc>
        <w:tc>
          <w:tcPr>
            <w:tcW w:w="5103" w:type="dxa"/>
            <w:shd w:val="solid" w:color="FFFFFF" w:fill="auto"/>
          </w:tcPr>
          <w:p w:rsidR="00774C6E" w:rsidRPr="008E2A69" w:rsidRDefault="00774C6E" w:rsidP="00BE5FF6">
            <w:pPr>
              <w:pStyle w:val="TAL"/>
              <w:keepNext w:val="0"/>
              <w:keepLines w:val="0"/>
              <w:widowControl w:val="0"/>
              <w:rPr>
                <w:noProof/>
                <w:sz w:val="16"/>
                <w:szCs w:val="16"/>
                <w:rPrChange w:id="25172" w:author="CR#0701r1" w:date="2020-04-04T13:17:00Z">
                  <w:rPr>
                    <w:noProof/>
                    <w:sz w:val="16"/>
                    <w:szCs w:val="16"/>
                  </w:rPr>
                </w:rPrChange>
              </w:rPr>
            </w:pPr>
            <w:r w:rsidRPr="008E2A69">
              <w:rPr>
                <w:noProof/>
                <w:sz w:val="16"/>
                <w:szCs w:val="16"/>
                <w:rPrChange w:id="25173" w:author="CR#0701r1" w:date="2020-04-04T13:17:00Z">
                  <w:rPr>
                    <w:noProof/>
                    <w:sz w:val="16"/>
                    <w:szCs w:val="16"/>
                  </w:rPr>
                </w:rPrChange>
              </w:rPr>
              <w:t>Correction to TCI State Indication for UE-specific PDCCH MAC CE</w:t>
            </w:r>
          </w:p>
        </w:tc>
        <w:tc>
          <w:tcPr>
            <w:tcW w:w="708" w:type="dxa"/>
            <w:shd w:val="solid" w:color="FFFFFF" w:fill="auto"/>
          </w:tcPr>
          <w:p w:rsidR="00774C6E" w:rsidRPr="008E2A69" w:rsidRDefault="00774C6E" w:rsidP="00BE5FF6">
            <w:pPr>
              <w:pStyle w:val="TAC"/>
              <w:keepNext w:val="0"/>
              <w:keepLines w:val="0"/>
              <w:widowControl w:val="0"/>
              <w:jc w:val="left"/>
              <w:rPr>
                <w:sz w:val="16"/>
                <w:szCs w:val="16"/>
                <w:lang w:eastAsia="ko-KR"/>
                <w:rPrChange w:id="25174" w:author="CR#0701r1" w:date="2020-04-04T13:17:00Z">
                  <w:rPr>
                    <w:sz w:val="16"/>
                    <w:szCs w:val="16"/>
                    <w:lang w:eastAsia="ko-KR"/>
                  </w:rPr>
                </w:rPrChange>
              </w:rPr>
            </w:pPr>
            <w:r w:rsidRPr="008E2A69">
              <w:rPr>
                <w:sz w:val="16"/>
                <w:szCs w:val="16"/>
                <w:lang w:eastAsia="ko-KR"/>
                <w:rPrChange w:id="25175" w:author="CR#0701r1" w:date="2020-04-04T13:17:00Z">
                  <w:rPr>
                    <w:sz w:val="16"/>
                    <w:szCs w:val="16"/>
                    <w:lang w:eastAsia="ko-KR"/>
                  </w:rPr>
                </w:rPrChange>
              </w:rPr>
              <w:t>15.3.0</w:t>
            </w:r>
          </w:p>
        </w:tc>
      </w:tr>
      <w:tr w:rsidR="008E2A69" w:rsidRPr="008E2A69" w:rsidTr="005424D2">
        <w:tc>
          <w:tcPr>
            <w:tcW w:w="709" w:type="dxa"/>
            <w:shd w:val="solid" w:color="FFFFFF" w:fill="auto"/>
          </w:tcPr>
          <w:p w:rsidR="001E0758" w:rsidRPr="008E2A69" w:rsidRDefault="001E0758" w:rsidP="00BE5FF6">
            <w:pPr>
              <w:pStyle w:val="TAC"/>
              <w:keepNext w:val="0"/>
              <w:keepLines w:val="0"/>
              <w:widowControl w:val="0"/>
              <w:rPr>
                <w:sz w:val="16"/>
                <w:szCs w:val="16"/>
                <w:lang w:eastAsia="ko-KR"/>
                <w:rPrChange w:id="25176" w:author="CR#0701r1" w:date="2020-04-04T13:17:00Z">
                  <w:rPr>
                    <w:sz w:val="16"/>
                    <w:szCs w:val="16"/>
                    <w:lang w:eastAsia="ko-KR"/>
                  </w:rPr>
                </w:rPrChange>
              </w:rPr>
            </w:pPr>
          </w:p>
        </w:tc>
        <w:tc>
          <w:tcPr>
            <w:tcW w:w="709" w:type="dxa"/>
            <w:shd w:val="solid" w:color="FFFFFF" w:fill="auto"/>
          </w:tcPr>
          <w:p w:rsidR="001E0758" w:rsidRPr="008E2A69" w:rsidRDefault="001E0758" w:rsidP="00BE5FF6">
            <w:pPr>
              <w:pStyle w:val="TAC"/>
              <w:keepNext w:val="0"/>
              <w:keepLines w:val="0"/>
              <w:widowControl w:val="0"/>
              <w:jc w:val="left"/>
              <w:rPr>
                <w:sz w:val="16"/>
                <w:szCs w:val="16"/>
                <w:lang w:eastAsia="ko-KR"/>
                <w:rPrChange w:id="25177" w:author="CR#0701r1" w:date="2020-04-04T13:17:00Z">
                  <w:rPr>
                    <w:sz w:val="16"/>
                    <w:szCs w:val="16"/>
                    <w:lang w:eastAsia="ko-KR"/>
                  </w:rPr>
                </w:rPrChange>
              </w:rPr>
            </w:pPr>
            <w:r w:rsidRPr="008E2A69">
              <w:rPr>
                <w:sz w:val="16"/>
                <w:szCs w:val="16"/>
                <w:lang w:eastAsia="ko-KR"/>
                <w:rPrChange w:id="25178" w:author="CR#0701r1" w:date="2020-04-04T13:17:00Z">
                  <w:rPr>
                    <w:sz w:val="16"/>
                    <w:szCs w:val="16"/>
                    <w:lang w:eastAsia="ko-KR"/>
                  </w:rPr>
                </w:rPrChange>
              </w:rPr>
              <w:t>RP-81</w:t>
            </w:r>
          </w:p>
        </w:tc>
        <w:tc>
          <w:tcPr>
            <w:tcW w:w="992" w:type="dxa"/>
            <w:shd w:val="solid" w:color="FFFFFF" w:fill="auto"/>
          </w:tcPr>
          <w:p w:rsidR="001E0758" w:rsidRPr="008E2A69" w:rsidRDefault="001E0758" w:rsidP="00BE5FF6">
            <w:pPr>
              <w:pStyle w:val="TAC"/>
              <w:keepNext w:val="0"/>
              <w:keepLines w:val="0"/>
              <w:widowControl w:val="0"/>
              <w:jc w:val="left"/>
              <w:rPr>
                <w:sz w:val="16"/>
                <w:szCs w:val="16"/>
                <w:lang w:eastAsia="ko-KR"/>
                <w:rPrChange w:id="25179" w:author="CR#0701r1" w:date="2020-04-04T13:17:00Z">
                  <w:rPr>
                    <w:sz w:val="16"/>
                    <w:szCs w:val="16"/>
                    <w:lang w:eastAsia="ko-KR"/>
                  </w:rPr>
                </w:rPrChange>
              </w:rPr>
            </w:pPr>
            <w:r w:rsidRPr="008E2A69">
              <w:rPr>
                <w:sz w:val="16"/>
                <w:szCs w:val="16"/>
                <w:lang w:eastAsia="ko-KR"/>
                <w:rPrChange w:id="25180" w:author="CR#0701r1" w:date="2020-04-04T13:17:00Z">
                  <w:rPr>
                    <w:sz w:val="16"/>
                    <w:szCs w:val="16"/>
                    <w:lang w:eastAsia="ko-KR"/>
                  </w:rPr>
                </w:rPrChange>
              </w:rPr>
              <w:t>RP-181938</w:t>
            </w:r>
          </w:p>
        </w:tc>
        <w:tc>
          <w:tcPr>
            <w:tcW w:w="567" w:type="dxa"/>
            <w:shd w:val="solid" w:color="FFFFFF" w:fill="auto"/>
          </w:tcPr>
          <w:p w:rsidR="001E0758" w:rsidRPr="008E2A69" w:rsidRDefault="001E0758" w:rsidP="00BE5FF6">
            <w:pPr>
              <w:pStyle w:val="TAC"/>
              <w:keepNext w:val="0"/>
              <w:keepLines w:val="0"/>
              <w:widowControl w:val="0"/>
              <w:rPr>
                <w:sz w:val="16"/>
                <w:lang w:eastAsia="ko-KR"/>
                <w:rPrChange w:id="25181" w:author="CR#0701r1" w:date="2020-04-04T13:17:00Z">
                  <w:rPr>
                    <w:sz w:val="16"/>
                    <w:lang w:eastAsia="ko-KR"/>
                  </w:rPr>
                </w:rPrChange>
              </w:rPr>
            </w:pPr>
            <w:r w:rsidRPr="008E2A69">
              <w:rPr>
                <w:sz w:val="16"/>
                <w:lang w:eastAsia="ko-KR"/>
                <w:rPrChange w:id="25182" w:author="CR#0701r1" w:date="2020-04-04T13:17:00Z">
                  <w:rPr>
                    <w:sz w:val="16"/>
                    <w:lang w:eastAsia="ko-KR"/>
                  </w:rPr>
                </w:rPrChange>
              </w:rPr>
              <w:t>0245</w:t>
            </w:r>
          </w:p>
        </w:tc>
        <w:tc>
          <w:tcPr>
            <w:tcW w:w="425" w:type="dxa"/>
            <w:shd w:val="solid" w:color="FFFFFF" w:fill="auto"/>
          </w:tcPr>
          <w:p w:rsidR="001E0758" w:rsidRPr="008E2A69" w:rsidRDefault="001E0758" w:rsidP="00BE5FF6">
            <w:pPr>
              <w:pStyle w:val="TAC"/>
              <w:keepNext w:val="0"/>
              <w:keepLines w:val="0"/>
              <w:widowControl w:val="0"/>
              <w:rPr>
                <w:sz w:val="16"/>
                <w:lang w:eastAsia="ko-KR"/>
                <w:rPrChange w:id="25183" w:author="CR#0701r1" w:date="2020-04-04T13:17:00Z">
                  <w:rPr>
                    <w:sz w:val="16"/>
                    <w:lang w:eastAsia="ko-KR"/>
                  </w:rPr>
                </w:rPrChange>
              </w:rPr>
            </w:pPr>
            <w:r w:rsidRPr="008E2A69">
              <w:rPr>
                <w:sz w:val="16"/>
                <w:lang w:eastAsia="ko-KR"/>
                <w:rPrChange w:id="25184" w:author="CR#0701r1" w:date="2020-04-04T13:17:00Z">
                  <w:rPr>
                    <w:sz w:val="16"/>
                    <w:lang w:eastAsia="ko-KR"/>
                  </w:rPr>
                </w:rPrChange>
              </w:rPr>
              <w:t>1</w:t>
            </w:r>
          </w:p>
        </w:tc>
        <w:tc>
          <w:tcPr>
            <w:tcW w:w="426" w:type="dxa"/>
            <w:shd w:val="solid" w:color="FFFFFF" w:fill="auto"/>
          </w:tcPr>
          <w:p w:rsidR="001E0758" w:rsidRPr="008E2A69" w:rsidRDefault="001E0758" w:rsidP="00BE5FF6">
            <w:pPr>
              <w:pStyle w:val="TAC"/>
              <w:keepNext w:val="0"/>
              <w:keepLines w:val="0"/>
              <w:widowControl w:val="0"/>
              <w:rPr>
                <w:sz w:val="16"/>
                <w:szCs w:val="16"/>
                <w:lang w:eastAsia="ko-KR"/>
                <w:rPrChange w:id="25185" w:author="CR#0701r1" w:date="2020-04-04T13:17:00Z">
                  <w:rPr>
                    <w:sz w:val="16"/>
                    <w:szCs w:val="16"/>
                    <w:lang w:eastAsia="ko-KR"/>
                  </w:rPr>
                </w:rPrChange>
              </w:rPr>
            </w:pPr>
            <w:r w:rsidRPr="008E2A69">
              <w:rPr>
                <w:sz w:val="16"/>
                <w:szCs w:val="16"/>
                <w:lang w:eastAsia="ko-KR"/>
                <w:rPrChange w:id="25186" w:author="CR#0701r1" w:date="2020-04-04T13:17:00Z">
                  <w:rPr>
                    <w:sz w:val="16"/>
                    <w:szCs w:val="16"/>
                    <w:lang w:eastAsia="ko-KR"/>
                  </w:rPr>
                </w:rPrChange>
              </w:rPr>
              <w:t>F</w:t>
            </w:r>
          </w:p>
        </w:tc>
        <w:tc>
          <w:tcPr>
            <w:tcW w:w="5103" w:type="dxa"/>
            <w:shd w:val="solid" w:color="FFFFFF" w:fill="auto"/>
          </w:tcPr>
          <w:p w:rsidR="001E0758" w:rsidRPr="008E2A69" w:rsidRDefault="001E0758" w:rsidP="00BE5FF6">
            <w:pPr>
              <w:pStyle w:val="TAL"/>
              <w:keepNext w:val="0"/>
              <w:keepLines w:val="0"/>
              <w:widowControl w:val="0"/>
              <w:rPr>
                <w:noProof/>
                <w:sz w:val="16"/>
                <w:szCs w:val="16"/>
                <w:rPrChange w:id="25187" w:author="CR#0701r1" w:date="2020-04-04T13:17:00Z">
                  <w:rPr>
                    <w:noProof/>
                    <w:sz w:val="16"/>
                    <w:szCs w:val="16"/>
                  </w:rPr>
                </w:rPrChange>
              </w:rPr>
            </w:pPr>
            <w:r w:rsidRPr="008E2A69">
              <w:rPr>
                <w:noProof/>
                <w:sz w:val="16"/>
                <w:szCs w:val="16"/>
                <w:rPrChange w:id="25188" w:author="CR#0701r1" w:date="2020-04-04T13:17:00Z">
                  <w:rPr>
                    <w:noProof/>
                    <w:sz w:val="16"/>
                    <w:szCs w:val="16"/>
                  </w:rPr>
                </w:rPrChange>
              </w:rPr>
              <w:t>CR on MAC RAR</w:t>
            </w:r>
          </w:p>
        </w:tc>
        <w:tc>
          <w:tcPr>
            <w:tcW w:w="708" w:type="dxa"/>
            <w:shd w:val="solid" w:color="FFFFFF" w:fill="auto"/>
          </w:tcPr>
          <w:p w:rsidR="001E0758" w:rsidRPr="008E2A69" w:rsidRDefault="001E0758" w:rsidP="00BE5FF6">
            <w:pPr>
              <w:pStyle w:val="TAC"/>
              <w:keepNext w:val="0"/>
              <w:keepLines w:val="0"/>
              <w:widowControl w:val="0"/>
              <w:jc w:val="left"/>
              <w:rPr>
                <w:sz w:val="16"/>
                <w:szCs w:val="16"/>
                <w:lang w:eastAsia="ko-KR"/>
                <w:rPrChange w:id="25189" w:author="CR#0701r1" w:date="2020-04-04T13:17:00Z">
                  <w:rPr>
                    <w:sz w:val="16"/>
                    <w:szCs w:val="16"/>
                    <w:lang w:eastAsia="ko-KR"/>
                  </w:rPr>
                </w:rPrChange>
              </w:rPr>
            </w:pPr>
            <w:r w:rsidRPr="008E2A69">
              <w:rPr>
                <w:sz w:val="16"/>
                <w:szCs w:val="16"/>
                <w:lang w:eastAsia="ko-KR"/>
                <w:rPrChange w:id="25190" w:author="CR#0701r1" w:date="2020-04-04T13:17:00Z">
                  <w:rPr>
                    <w:sz w:val="16"/>
                    <w:szCs w:val="16"/>
                    <w:lang w:eastAsia="ko-KR"/>
                  </w:rPr>
                </w:rPrChange>
              </w:rPr>
              <w:t>15.3.0</w:t>
            </w:r>
          </w:p>
        </w:tc>
      </w:tr>
      <w:tr w:rsidR="008E2A69" w:rsidRPr="008E2A69" w:rsidTr="005424D2">
        <w:tc>
          <w:tcPr>
            <w:tcW w:w="709" w:type="dxa"/>
            <w:shd w:val="solid" w:color="FFFFFF" w:fill="auto"/>
          </w:tcPr>
          <w:p w:rsidR="00407694" w:rsidRPr="008E2A69" w:rsidRDefault="00407694" w:rsidP="00BE5FF6">
            <w:pPr>
              <w:pStyle w:val="TAC"/>
              <w:keepNext w:val="0"/>
              <w:keepLines w:val="0"/>
              <w:widowControl w:val="0"/>
              <w:rPr>
                <w:sz w:val="16"/>
                <w:szCs w:val="16"/>
                <w:lang w:eastAsia="ko-KR"/>
                <w:rPrChange w:id="25191" w:author="CR#0701r1" w:date="2020-04-04T13:17:00Z">
                  <w:rPr>
                    <w:sz w:val="16"/>
                    <w:szCs w:val="16"/>
                    <w:lang w:eastAsia="ko-KR"/>
                  </w:rPr>
                </w:rPrChange>
              </w:rPr>
            </w:pPr>
          </w:p>
        </w:tc>
        <w:tc>
          <w:tcPr>
            <w:tcW w:w="709" w:type="dxa"/>
            <w:shd w:val="solid" w:color="FFFFFF" w:fill="auto"/>
          </w:tcPr>
          <w:p w:rsidR="00407694" w:rsidRPr="008E2A69" w:rsidRDefault="00407694" w:rsidP="00BE5FF6">
            <w:pPr>
              <w:pStyle w:val="TAC"/>
              <w:keepNext w:val="0"/>
              <w:keepLines w:val="0"/>
              <w:widowControl w:val="0"/>
              <w:jc w:val="left"/>
              <w:rPr>
                <w:sz w:val="16"/>
                <w:szCs w:val="16"/>
                <w:lang w:eastAsia="ko-KR"/>
                <w:rPrChange w:id="25192" w:author="CR#0701r1" w:date="2020-04-04T13:17:00Z">
                  <w:rPr>
                    <w:sz w:val="16"/>
                    <w:szCs w:val="16"/>
                    <w:lang w:eastAsia="ko-KR"/>
                  </w:rPr>
                </w:rPrChange>
              </w:rPr>
            </w:pPr>
            <w:r w:rsidRPr="008E2A69">
              <w:rPr>
                <w:sz w:val="16"/>
                <w:szCs w:val="16"/>
                <w:lang w:eastAsia="ko-KR"/>
                <w:rPrChange w:id="25193" w:author="CR#0701r1" w:date="2020-04-04T13:17:00Z">
                  <w:rPr>
                    <w:sz w:val="16"/>
                    <w:szCs w:val="16"/>
                    <w:lang w:eastAsia="ko-KR"/>
                  </w:rPr>
                </w:rPrChange>
              </w:rPr>
              <w:t>RP-81</w:t>
            </w:r>
          </w:p>
        </w:tc>
        <w:tc>
          <w:tcPr>
            <w:tcW w:w="992" w:type="dxa"/>
            <w:shd w:val="solid" w:color="FFFFFF" w:fill="auto"/>
          </w:tcPr>
          <w:p w:rsidR="00407694" w:rsidRPr="008E2A69" w:rsidRDefault="00407694" w:rsidP="00BE5FF6">
            <w:pPr>
              <w:pStyle w:val="TAC"/>
              <w:keepNext w:val="0"/>
              <w:keepLines w:val="0"/>
              <w:widowControl w:val="0"/>
              <w:jc w:val="left"/>
              <w:rPr>
                <w:sz w:val="16"/>
                <w:szCs w:val="16"/>
                <w:lang w:eastAsia="ko-KR"/>
                <w:rPrChange w:id="25194" w:author="CR#0701r1" w:date="2020-04-04T13:17:00Z">
                  <w:rPr>
                    <w:sz w:val="16"/>
                    <w:szCs w:val="16"/>
                    <w:lang w:eastAsia="ko-KR"/>
                  </w:rPr>
                </w:rPrChange>
              </w:rPr>
            </w:pPr>
            <w:r w:rsidRPr="008E2A69">
              <w:rPr>
                <w:sz w:val="16"/>
                <w:szCs w:val="16"/>
                <w:lang w:eastAsia="ko-KR"/>
                <w:rPrChange w:id="25195" w:author="CR#0701r1" w:date="2020-04-04T13:17:00Z">
                  <w:rPr>
                    <w:sz w:val="16"/>
                    <w:szCs w:val="16"/>
                    <w:lang w:eastAsia="ko-KR"/>
                  </w:rPr>
                </w:rPrChange>
              </w:rPr>
              <w:t>RP-181939</w:t>
            </w:r>
          </w:p>
        </w:tc>
        <w:tc>
          <w:tcPr>
            <w:tcW w:w="567" w:type="dxa"/>
            <w:shd w:val="solid" w:color="FFFFFF" w:fill="auto"/>
          </w:tcPr>
          <w:p w:rsidR="00407694" w:rsidRPr="008E2A69" w:rsidRDefault="00407694" w:rsidP="00BE5FF6">
            <w:pPr>
              <w:pStyle w:val="TAC"/>
              <w:keepNext w:val="0"/>
              <w:keepLines w:val="0"/>
              <w:widowControl w:val="0"/>
              <w:rPr>
                <w:sz w:val="16"/>
                <w:lang w:eastAsia="ko-KR"/>
                <w:rPrChange w:id="25196" w:author="CR#0701r1" w:date="2020-04-04T13:17:00Z">
                  <w:rPr>
                    <w:sz w:val="16"/>
                    <w:lang w:eastAsia="ko-KR"/>
                  </w:rPr>
                </w:rPrChange>
              </w:rPr>
            </w:pPr>
            <w:r w:rsidRPr="008E2A69">
              <w:rPr>
                <w:sz w:val="16"/>
                <w:lang w:eastAsia="ko-KR"/>
                <w:rPrChange w:id="25197" w:author="CR#0701r1" w:date="2020-04-04T13:17:00Z">
                  <w:rPr>
                    <w:sz w:val="16"/>
                    <w:lang w:eastAsia="ko-KR"/>
                  </w:rPr>
                </w:rPrChange>
              </w:rPr>
              <w:t>0252</w:t>
            </w:r>
          </w:p>
        </w:tc>
        <w:tc>
          <w:tcPr>
            <w:tcW w:w="425" w:type="dxa"/>
            <w:shd w:val="solid" w:color="FFFFFF" w:fill="auto"/>
          </w:tcPr>
          <w:p w:rsidR="00407694" w:rsidRPr="008E2A69" w:rsidRDefault="00407694" w:rsidP="00BE5FF6">
            <w:pPr>
              <w:pStyle w:val="TAC"/>
              <w:keepNext w:val="0"/>
              <w:keepLines w:val="0"/>
              <w:widowControl w:val="0"/>
              <w:rPr>
                <w:sz w:val="16"/>
                <w:lang w:eastAsia="ko-KR"/>
                <w:rPrChange w:id="25198" w:author="CR#0701r1" w:date="2020-04-04T13:17:00Z">
                  <w:rPr>
                    <w:sz w:val="16"/>
                    <w:lang w:eastAsia="ko-KR"/>
                  </w:rPr>
                </w:rPrChange>
              </w:rPr>
            </w:pPr>
            <w:r w:rsidRPr="008E2A69">
              <w:rPr>
                <w:sz w:val="16"/>
                <w:lang w:eastAsia="ko-KR"/>
                <w:rPrChange w:id="25199" w:author="CR#0701r1" w:date="2020-04-04T13:17:00Z">
                  <w:rPr>
                    <w:sz w:val="16"/>
                    <w:lang w:eastAsia="ko-KR"/>
                  </w:rPr>
                </w:rPrChange>
              </w:rPr>
              <w:t>1</w:t>
            </w:r>
          </w:p>
        </w:tc>
        <w:tc>
          <w:tcPr>
            <w:tcW w:w="426" w:type="dxa"/>
            <w:shd w:val="solid" w:color="FFFFFF" w:fill="auto"/>
          </w:tcPr>
          <w:p w:rsidR="00407694" w:rsidRPr="008E2A69" w:rsidRDefault="00407694" w:rsidP="00BE5FF6">
            <w:pPr>
              <w:pStyle w:val="TAC"/>
              <w:keepNext w:val="0"/>
              <w:keepLines w:val="0"/>
              <w:widowControl w:val="0"/>
              <w:rPr>
                <w:sz w:val="16"/>
                <w:szCs w:val="16"/>
                <w:lang w:eastAsia="ko-KR"/>
                <w:rPrChange w:id="25200" w:author="CR#0701r1" w:date="2020-04-04T13:17:00Z">
                  <w:rPr>
                    <w:sz w:val="16"/>
                    <w:szCs w:val="16"/>
                    <w:lang w:eastAsia="ko-KR"/>
                  </w:rPr>
                </w:rPrChange>
              </w:rPr>
            </w:pPr>
            <w:r w:rsidRPr="008E2A69">
              <w:rPr>
                <w:sz w:val="16"/>
                <w:szCs w:val="16"/>
                <w:lang w:eastAsia="ko-KR"/>
                <w:rPrChange w:id="25201" w:author="CR#0701r1" w:date="2020-04-04T13:17:00Z">
                  <w:rPr>
                    <w:sz w:val="16"/>
                    <w:szCs w:val="16"/>
                    <w:lang w:eastAsia="ko-KR"/>
                  </w:rPr>
                </w:rPrChange>
              </w:rPr>
              <w:t>F</w:t>
            </w:r>
          </w:p>
        </w:tc>
        <w:tc>
          <w:tcPr>
            <w:tcW w:w="5103" w:type="dxa"/>
            <w:shd w:val="solid" w:color="FFFFFF" w:fill="auto"/>
          </w:tcPr>
          <w:p w:rsidR="00407694" w:rsidRPr="008E2A69" w:rsidRDefault="00407694" w:rsidP="00BE5FF6">
            <w:pPr>
              <w:pStyle w:val="TAL"/>
              <w:keepNext w:val="0"/>
              <w:keepLines w:val="0"/>
              <w:widowControl w:val="0"/>
              <w:rPr>
                <w:noProof/>
                <w:sz w:val="16"/>
                <w:szCs w:val="16"/>
                <w:rPrChange w:id="25202" w:author="CR#0701r1" w:date="2020-04-04T13:17:00Z">
                  <w:rPr>
                    <w:noProof/>
                    <w:sz w:val="16"/>
                    <w:szCs w:val="16"/>
                  </w:rPr>
                </w:rPrChange>
              </w:rPr>
            </w:pPr>
            <w:r w:rsidRPr="008E2A69">
              <w:rPr>
                <w:noProof/>
                <w:sz w:val="16"/>
                <w:szCs w:val="16"/>
                <w:rPrChange w:id="25203" w:author="CR#0701r1" w:date="2020-04-04T13:17:00Z">
                  <w:rPr>
                    <w:noProof/>
                    <w:sz w:val="16"/>
                    <w:szCs w:val="16"/>
                  </w:rPr>
                </w:rPrChange>
              </w:rPr>
              <w:t>Correction for LCP restriction for duplication and non-duplication</w:t>
            </w:r>
          </w:p>
        </w:tc>
        <w:tc>
          <w:tcPr>
            <w:tcW w:w="708" w:type="dxa"/>
            <w:shd w:val="solid" w:color="FFFFFF" w:fill="auto"/>
          </w:tcPr>
          <w:p w:rsidR="00407694" w:rsidRPr="008E2A69" w:rsidRDefault="00407694" w:rsidP="00BE5FF6">
            <w:pPr>
              <w:pStyle w:val="TAC"/>
              <w:keepNext w:val="0"/>
              <w:keepLines w:val="0"/>
              <w:widowControl w:val="0"/>
              <w:jc w:val="left"/>
              <w:rPr>
                <w:sz w:val="16"/>
                <w:szCs w:val="16"/>
                <w:lang w:eastAsia="ko-KR"/>
                <w:rPrChange w:id="25204" w:author="CR#0701r1" w:date="2020-04-04T13:17:00Z">
                  <w:rPr>
                    <w:sz w:val="16"/>
                    <w:szCs w:val="16"/>
                    <w:lang w:eastAsia="ko-KR"/>
                  </w:rPr>
                </w:rPrChange>
              </w:rPr>
            </w:pPr>
            <w:r w:rsidRPr="008E2A69">
              <w:rPr>
                <w:sz w:val="16"/>
                <w:szCs w:val="16"/>
                <w:lang w:eastAsia="ko-KR"/>
                <w:rPrChange w:id="25205" w:author="CR#0701r1" w:date="2020-04-04T13:17:00Z">
                  <w:rPr>
                    <w:sz w:val="16"/>
                    <w:szCs w:val="16"/>
                    <w:lang w:eastAsia="ko-KR"/>
                  </w:rPr>
                </w:rPrChange>
              </w:rPr>
              <w:t>15.3.0</w:t>
            </w:r>
          </w:p>
        </w:tc>
      </w:tr>
      <w:tr w:rsidR="008E2A69" w:rsidRPr="008E2A69" w:rsidTr="005424D2">
        <w:tc>
          <w:tcPr>
            <w:tcW w:w="709" w:type="dxa"/>
            <w:shd w:val="solid" w:color="FFFFFF" w:fill="auto"/>
          </w:tcPr>
          <w:p w:rsidR="00806F68" w:rsidRPr="008E2A69" w:rsidRDefault="00806F68" w:rsidP="00BE5FF6">
            <w:pPr>
              <w:pStyle w:val="TAC"/>
              <w:keepNext w:val="0"/>
              <w:keepLines w:val="0"/>
              <w:widowControl w:val="0"/>
              <w:rPr>
                <w:sz w:val="16"/>
                <w:szCs w:val="16"/>
                <w:lang w:eastAsia="ko-KR"/>
                <w:rPrChange w:id="25206" w:author="CR#0701r1" w:date="2020-04-04T13:17:00Z">
                  <w:rPr>
                    <w:sz w:val="16"/>
                    <w:szCs w:val="16"/>
                    <w:lang w:eastAsia="ko-KR"/>
                  </w:rPr>
                </w:rPrChange>
              </w:rPr>
            </w:pPr>
          </w:p>
        </w:tc>
        <w:tc>
          <w:tcPr>
            <w:tcW w:w="709" w:type="dxa"/>
            <w:shd w:val="solid" w:color="FFFFFF" w:fill="auto"/>
          </w:tcPr>
          <w:p w:rsidR="00806F68" w:rsidRPr="008E2A69" w:rsidRDefault="00806F68" w:rsidP="00BE5FF6">
            <w:pPr>
              <w:pStyle w:val="TAC"/>
              <w:keepNext w:val="0"/>
              <w:keepLines w:val="0"/>
              <w:widowControl w:val="0"/>
              <w:jc w:val="left"/>
              <w:rPr>
                <w:sz w:val="16"/>
                <w:szCs w:val="16"/>
                <w:lang w:eastAsia="ko-KR"/>
                <w:rPrChange w:id="25207" w:author="CR#0701r1" w:date="2020-04-04T13:17:00Z">
                  <w:rPr>
                    <w:sz w:val="16"/>
                    <w:szCs w:val="16"/>
                    <w:lang w:eastAsia="ko-KR"/>
                  </w:rPr>
                </w:rPrChange>
              </w:rPr>
            </w:pPr>
            <w:r w:rsidRPr="008E2A69">
              <w:rPr>
                <w:sz w:val="16"/>
                <w:szCs w:val="16"/>
                <w:lang w:eastAsia="ko-KR"/>
                <w:rPrChange w:id="25208" w:author="CR#0701r1" w:date="2020-04-04T13:17:00Z">
                  <w:rPr>
                    <w:sz w:val="16"/>
                    <w:szCs w:val="16"/>
                    <w:lang w:eastAsia="ko-KR"/>
                  </w:rPr>
                </w:rPrChange>
              </w:rPr>
              <w:t>RP-81</w:t>
            </w:r>
          </w:p>
        </w:tc>
        <w:tc>
          <w:tcPr>
            <w:tcW w:w="992" w:type="dxa"/>
            <w:shd w:val="solid" w:color="FFFFFF" w:fill="auto"/>
          </w:tcPr>
          <w:p w:rsidR="00806F68" w:rsidRPr="008E2A69" w:rsidRDefault="00806F68" w:rsidP="00BE5FF6">
            <w:pPr>
              <w:pStyle w:val="TAC"/>
              <w:keepNext w:val="0"/>
              <w:keepLines w:val="0"/>
              <w:widowControl w:val="0"/>
              <w:jc w:val="left"/>
              <w:rPr>
                <w:sz w:val="16"/>
                <w:szCs w:val="16"/>
                <w:lang w:eastAsia="ko-KR"/>
                <w:rPrChange w:id="25209" w:author="CR#0701r1" w:date="2020-04-04T13:17:00Z">
                  <w:rPr>
                    <w:sz w:val="16"/>
                    <w:szCs w:val="16"/>
                    <w:lang w:eastAsia="ko-KR"/>
                  </w:rPr>
                </w:rPrChange>
              </w:rPr>
            </w:pPr>
            <w:r w:rsidRPr="008E2A69">
              <w:rPr>
                <w:sz w:val="16"/>
                <w:szCs w:val="16"/>
                <w:lang w:eastAsia="ko-KR"/>
                <w:rPrChange w:id="25210" w:author="CR#0701r1" w:date="2020-04-04T13:17:00Z">
                  <w:rPr>
                    <w:sz w:val="16"/>
                    <w:szCs w:val="16"/>
                    <w:lang w:eastAsia="ko-KR"/>
                  </w:rPr>
                </w:rPrChange>
              </w:rPr>
              <w:t>RP-181939</w:t>
            </w:r>
          </w:p>
        </w:tc>
        <w:tc>
          <w:tcPr>
            <w:tcW w:w="567" w:type="dxa"/>
            <w:shd w:val="solid" w:color="FFFFFF" w:fill="auto"/>
          </w:tcPr>
          <w:p w:rsidR="00806F68" w:rsidRPr="008E2A69" w:rsidRDefault="00806F68" w:rsidP="00BE5FF6">
            <w:pPr>
              <w:pStyle w:val="TAC"/>
              <w:keepNext w:val="0"/>
              <w:keepLines w:val="0"/>
              <w:widowControl w:val="0"/>
              <w:rPr>
                <w:sz w:val="16"/>
                <w:lang w:eastAsia="ko-KR"/>
                <w:rPrChange w:id="25211" w:author="CR#0701r1" w:date="2020-04-04T13:17:00Z">
                  <w:rPr>
                    <w:sz w:val="16"/>
                    <w:lang w:eastAsia="ko-KR"/>
                  </w:rPr>
                </w:rPrChange>
              </w:rPr>
            </w:pPr>
            <w:r w:rsidRPr="008E2A69">
              <w:rPr>
                <w:sz w:val="16"/>
                <w:lang w:eastAsia="ko-KR"/>
                <w:rPrChange w:id="25212" w:author="CR#0701r1" w:date="2020-04-04T13:17:00Z">
                  <w:rPr>
                    <w:sz w:val="16"/>
                    <w:lang w:eastAsia="ko-KR"/>
                  </w:rPr>
                </w:rPrChange>
              </w:rPr>
              <w:t>0254</w:t>
            </w:r>
          </w:p>
        </w:tc>
        <w:tc>
          <w:tcPr>
            <w:tcW w:w="425" w:type="dxa"/>
            <w:shd w:val="solid" w:color="FFFFFF" w:fill="auto"/>
          </w:tcPr>
          <w:p w:rsidR="00806F68" w:rsidRPr="008E2A69" w:rsidRDefault="00806F68" w:rsidP="00BE5FF6">
            <w:pPr>
              <w:pStyle w:val="TAC"/>
              <w:keepNext w:val="0"/>
              <w:keepLines w:val="0"/>
              <w:widowControl w:val="0"/>
              <w:rPr>
                <w:sz w:val="16"/>
                <w:lang w:eastAsia="ko-KR"/>
                <w:rPrChange w:id="25213" w:author="CR#0701r1" w:date="2020-04-04T13:17:00Z">
                  <w:rPr>
                    <w:sz w:val="16"/>
                    <w:lang w:eastAsia="ko-KR"/>
                  </w:rPr>
                </w:rPrChange>
              </w:rPr>
            </w:pPr>
            <w:r w:rsidRPr="008E2A69">
              <w:rPr>
                <w:sz w:val="16"/>
                <w:lang w:eastAsia="ko-KR"/>
                <w:rPrChange w:id="25214" w:author="CR#0701r1" w:date="2020-04-04T13:17:00Z">
                  <w:rPr>
                    <w:sz w:val="16"/>
                    <w:lang w:eastAsia="ko-KR"/>
                  </w:rPr>
                </w:rPrChange>
              </w:rPr>
              <w:t>2</w:t>
            </w:r>
          </w:p>
        </w:tc>
        <w:tc>
          <w:tcPr>
            <w:tcW w:w="426" w:type="dxa"/>
            <w:shd w:val="solid" w:color="FFFFFF" w:fill="auto"/>
          </w:tcPr>
          <w:p w:rsidR="00806F68" w:rsidRPr="008E2A69" w:rsidRDefault="00806F68" w:rsidP="00BE5FF6">
            <w:pPr>
              <w:pStyle w:val="TAC"/>
              <w:keepNext w:val="0"/>
              <w:keepLines w:val="0"/>
              <w:widowControl w:val="0"/>
              <w:rPr>
                <w:sz w:val="16"/>
                <w:szCs w:val="16"/>
                <w:lang w:eastAsia="ko-KR"/>
                <w:rPrChange w:id="25215" w:author="CR#0701r1" w:date="2020-04-04T13:17:00Z">
                  <w:rPr>
                    <w:sz w:val="16"/>
                    <w:szCs w:val="16"/>
                    <w:lang w:eastAsia="ko-KR"/>
                  </w:rPr>
                </w:rPrChange>
              </w:rPr>
            </w:pPr>
            <w:r w:rsidRPr="008E2A69">
              <w:rPr>
                <w:sz w:val="16"/>
                <w:szCs w:val="16"/>
                <w:lang w:eastAsia="ko-KR"/>
                <w:rPrChange w:id="25216" w:author="CR#0701r1" w:date="2020-04-04T13:17:00Z">
                  <w:rPr>
                    <w:sz w:val="16"/>
                    <w:szCs w:val="16"/>
                    <w:lang w:eastAsia="ko-KR"/>
                  </w:rPr>
                </w:rPrChange>
              </w:rPr>
              <w:t>F</w:t>
            </w:r>
          </w:p>
        </w:tc>
        <w:tc>
          <w:tcPr>
            <w:tcW w:w="5103" w:type="dxa"/>
            <w:shd w:val="solid" w:color="FFFFFF" w:fill="auto"/>
          </w:tcPr>
          <w:p w:rsidR="00806F68" w:rsidRPr="008E2A69" w:rsidRDefault="00806F68" w:rsidP="00BE5FF6">
            <w:pPr>
              <w:pStyle w:val="TAL"/>
              <w:keepNext w:val="0"/>
              <w:keepLines w:val="0"/>
              <w:widowControl w:val="0"/>
              <w:rPr>
                <w:noProof/>
                <w:sz w:val="16"/>
                <w:szCs w:val="16"/>
                <w:rPrChange w:id="25217" w:author="CR#0701r1" w:date="2020-04-04T13:17:00Z">
                  <w:rPr>
                    <w:noProof/>
                    <w:sz w:val="16"/>
                    <w:szCs w:val="16"/>
                  </w:rPr>
                </w:rPrChange>
              </w:rPr>
            </w:pPr>
            <w:r w:rsidRPr="008E2A69">
              <w:rPr>
                <w:noProof/>
                <w:sz w:val="16"/>
                <w:szCs w:val="16"/>
                <w:rPrChange w:id="25218" w:author="CR#0701r1" w:date="2020-04-04T13:17:00Z">
                  <w:rPr>
                    <w:noProof/>
                    <w:sz w:val="16"/>
                    <w:szCs w:val="16"/>
                  </w:rPr>
                </w:rPrChange>
              </w:rPr>
              <w:t>CR on BWP Inactivity timer</w:t>
            </w:r>
          </w:p>
        </w:tc>
        <w:tc>
          <w:tcPr>
            <w:tcW w:w="708" w:type="dxa"/>
            <w:shd w:val="solid" w:color="FFFFFF" w:fill="auto"/>
          </w:tcPr>
          <w:p w:rsidR="00806F68" w:rsidRPr="008E2A69" w:rsidRDefault="00806F68" w:rsidP="00BE5FF6">
            <w:pPr>
              <w:pStyle w:val="TAC"/>
              <w:keepNext w:val="0"/>
              <w:keepLines w:val="0"/>
              <w:widowControl w:val="0"/>
              <w:jc w:val="left"/>
              <w:rPr>
                <w:sz w:val="16"/>
                <w:szCs w:val="16"/>
                <w:lang w:eastAsia="ko-KR"/>
                <w:rPrChange w:id="25219" w:author="CR#0701r1" w:date="2020-04-04T13:17:00Z">
                  <w:rPr>
                    <w:sz w:val="16"/>
                    <w:szCs w:val="16"/>
                    <w:lang w:eastAsia="ko-KR"/>
                  </w:rPr>
                </w:rPrChange>
              </w:rPr>
            </w:pPr>
            <w:r w:rsidRPr="008E2A69">
              <w:rPr>
                <w:sz w:val="16"/>
                <w:szCs w:val="16"/>
                <w:lang w:eastAsia="ko-KR"/>
                <w:rPrChange w:id="25220" w:author="CR#0701r1" w:date="2020-04-04T13:17:00Z">
                  <w:rPr>
                    <w:sz w:val="16"/>
                    <w:szCs w:val="16"/>
                    <w:lang w:eastAsia="ko-KR"/>
                  </w:rPr>
                </w:rPrChange>
              </w:rPr>
              <w:t>15.3.0</w:t>
            </w:r>
          </w:p>
        </w:tc>
      </w:tr>
      <w:tr w:rsidR="008E2A69" w:rsidRPr="008E2A69" w:rsidTr="005424D2">
        <w:tc>
          <w:tcPr>
            <w:tcW w:w="709" w:type="dxa"/>
            <w:shd w:val="solid" w:color="FFFFFF" w:fill="auto"/>
          </w:tcPr>
          <w:p w:rsidR="00FB5F8F" w:rsidRPr="008E2A69" w:rsidRDefault="00FB5F8F" w:rsidP="00BE5FF6">
            <w:pPr>
              <w:pStyle w:val="TAC"/>
              <w:keepNext w:val="0"/>
              <w:keepLines w:val="0"/>
              <w:widowControl w:val="0"/>
              <w:rPr>
                <w:sz w:val="16"/>
                <w:szCs w:val="16"/>
                <w:lang w:eastAsia="ko-KR"/>
                <w:rPrChange w:id="25221" w:author="CR#0701r1" w:date="2020-04-04T13:17:00Z">
                  <w:rPr>
                    <w:sz w:val="16"/>
                    <w:szCs w:val="16"/>
                    <w:lang w:eastAsia="ko-KR"/>
                  </w:rPr>
                </w:rPrChange>
              </w:rPr>
            </w:pPr>
          </w:p>
        </w:tc>
        <w:tc>
          <w:tcPr>
            <w:tcW w:w="709" w:type="dxa"/>
            <w:shd w:val="solid" w:color="FFFFFF" w:fill="auto"/>
          </w:tcPr>
          <w:p w:rsidR="00FB5F8F" w:rsidRPr="008E2A69" w:rsidRDefault="00FB5F8F" w:rsidP="00BE5FF6">
            <w:pPr>
              <w:pStyle w:val="TAC"/>
              <w:keepNext w:val="0"/>
              <w:keepLines w:val="0"/>
              <w:widowControl w:val="0"/>
              <w:jc w:val="left"/>
              <w:rPr>
                <w:sz w:val="16"/>
                <w:szCs w:val="16"/>
                <w:lang w:eastAsia="ko-KR"/>
                <w:rPrChange w:id="25222" w:author="CR#0701r1" w:date="2020-04-04T13:17:00Z">
                  <w:rPr>
                    <w:sz w:val="16"/>
                    <w:szCs w:val="16"/>
                    <w:lang w:eastAsia="ko-KR"/>
                  </w:rPr>
                </w:rPrChange>
              </w:rPr>
            </w:pPr>
            <w:r w:rsidRPr="008E2A69">
              <w:rPr>
                <w:sz w:val="16"/>
                <w:szCs w:val="16"/>
                <w:lang w:eastAsia="ko-KR"/>
                <w:rPrChange w:id="25223" w:author="CR#0701r1" w:date="2020-04-04T13:17:00Z">
                  <w:rPr>
                    <w:sz w:val="16"/>
                    <w:szCs w:val="16"/>
                    <w:lang w:eastAsia="ko-KR"/>
                  </w:rPr>
                </w:rPrChange>
              </w:rPr>
              <w:t>RP-81</w:t>
            </w:r>
          </w:p>
        </w:tc>
        <w:tc>
          <w:tcPr>
            <w:tcW w:w="992" w:type="dxa"/>
            <w:shd w:val="solid" w:color="FFFFFF" w:fill="auto"/>
          </w:tcPr>
          <w:p w:rsidR="00FB5F8F" w:rsidRPr="008E2A69" w:rsidRDefault="00FB5F8F" w:rsidP="00BE5FF6">
            <w:pPr>
              <w:pStyle w:val="TAC"/>
              <w:keepNext w:val="0"/>
              <w:keepLines w:val="0"/>
              <w:widowControl w:val="0"/>
              <w:jc w:val="left"/>
              <w:rPr>
                <w:sz w:val="16"/>
                <w:szCs w:val="16"/>
                <w:lang w:eastAsia="ko-KR"/>
                <w:rPrChange w:id="25224" w:author="CR#0701r1" w:date="2020-04-04T13:17:00Z">
                  <w:rPr>
                    <w:sz w:val="16"/>
                    <w:szCs w:val="16"/>
                    <w:lang w:eastAsia="ko-KR"/>
                  </w:rPr>
                </w:rPrChange>
              </w:rPr>
            </w:pPr>
            <w:r w:rsidRPr="008E2A69">
              <w:rPr>
                <w:sz w:val="16"/>
                <w:szCs w:val="16"/>
                <w:lang w:eastAsia="ko-KR"/>
                <w:rPrChange w:id="25225" w:author="CR#0701r1" w:date="2020-04-04T13:17:00Z">
                  <w:rPr>
                    <w:sz w:val="16"/>
                    <w:szCs w:val="16"/>
                    <w:lang w:eastAsia="ko-KR"/>
                  </w:rPr>
                </w:rPrChange>
              </w:rPr>
              <w:t>RP-181939</w:t>
            </w:r>
          </w:p>
        </w:tc>
        <w:tc>
          <w:tcPr>
            <w:tcW w:w="567" w:type="dxa"/>
            <w:shd w:val="solid" w:color="FFFFFF" w:fill="auto"/>
          </w:tcPr>
          <w:p w:rsidR="00FB5F8F" w:rsidRPr="008E2A69" w:rsidRDefault="00FB5F8F" w:rsidP="00BE5FF6">
            <w:pPr>
              <w:pStyle w:val="TAC"/>
              <w:keepNext w:val="0"/>
              <w:keepLines w:val="0"/>
              <w:widowControl w:val="0"/>
              <w:rPr>
                <w:sz w:val="16"/>
                <w:lang w:eastAsia="ko-KR"/>
                <w:rPrChange w:id="25226" w:author="CR#0701r1" w:date="2020-04-04T13:17:00Z">
                  <w:rPr>
                    <w:sz w:val="16"/>
                    <w:lang w:eastAsia="ko-KR"/>
                  </w:rPr>
                </w:rPrChange>
              </w:rPr>
            </w:pPr>
            <w:r w:rsidRPr="008E2A69">
              <w:rPr>
                <w:sz w:val="16"/>
                <w:lang w:eastAsia="ko-KR"/>
                <w:rPrChange w:id="25227" w:author="CR#0701r1" w:date="2020-04-04T13:17:00Z">
                  <w:rPr>
                    <w:sz w:val="16"/>
                    <w:lang w:eastAsia="ko-KR"/>
                  </w:rPr>
                </w:rPrChange>
              </w:rPr>
              <w:t>0255</w:t>
            </w:r>
          </w:p>
        </w:tc>
        <w:tc>
          <w:tcPr>
            <w:tcW w:w="425" w:type="dxa"/>
            <w:shd w:val="solid" w:color="FFFFFF" w:fill="auto"/>
          </w:tcPr>
          <w:p w:rsidR="00FB5F8F" w:rsidRPr="008E2A69" w:rsidRDefault="00FB5F8F" w:rsidP="00BE5FF6">
            <w:pPr>
              <w:pStyle w:val="TAC"/>
              <w:keepNext w:val="0"/>
              <w:keepLines w:val="0"/>
              <w:widowControl w:val="0"/>
              <w:rPr>
                <w:sz w:val="16"/>
                <w:lang w:eastAsia="ko-KR"/>
                <w:rPrChange w:id="25228" w:author="CR#0701r1" w:date="2020-04-04T13:17:00Z">
                  <w:rPr>
                    <w:sz w:val="16"/>
                    <w:lang w:eastAsia="ko-KR"/>
                  </w:rPr>
                </w:rPrChange>
              </w:rPr>
            </w:pPr>
            <w:r w:rsidRPr="008E2A69">
              <w:rPr>
                <w:sz w:val="16"/>
                <w:lang w:eastAsia="ko-KR"/>
                <w:rPrChange w:id="25229" w:author="CR#0701r1" w:date="2020-04-04T13:17:00Z">
                  <w:rPr>
                    <w:sz w:val="16"/>
                    <w:lang w:eastAsia="ko-KR"/>
                  </w:rPr>
                </w:rPrChange>
              </w:rPr>
              <w:t>2</w:t>
            </w:r>
          </w:p>
        </w:tc>
        <w:tc>
          <w:tcPr>
            <w:tcW w:w="426" w:type="dxa"/>
            <w:shd w:val="solid" w:color="FFFFFF" w:fill="auto"/>
          </w:tcPr>
          <w:p w:rsidR="00FB5F8F" w:rsidRPr="008E2A69" w:rsidRDefault="00FB5F8F" w:rsidP="00BE5FF6">
            <w:pPr>
              <w:pStyle w:val="TAC"/>
              <w:keepNext w:val="0"/>
              <w:keepLines w:val="0"/>
              <w:widowControl w:val="0"/>
              <w:rPr>
                <w:sz w:val="16"/>
                <w:szCs w:val="16"/>
                <w:lang w:eastAsia="ko-KR"/>
                <w:rPrChange w:id="25230" w:author="CR#0701r1" w:date="2020-04-04T13:17:00Z">
                  <w:rPr>
                    <w:sz w:val="16"/>
                    <w:szCs w:val="16"/>
                    <w:lang w:eastAsia="ko-KR"/>
                  </w:rPr>
                </w:rPrChange>
              </w:rPr>
            </w:pPr>
            <w:r w:rsidRPr="008E2A69">
              <w:rPr>
                <w:sz w:val="16"/>
                <w:szCs w:val="16"/>
                <w:lang w:eastAsia="ko-KR"/>
                <w:rPrChange w:id="25231" w:author="CR#0701r1" w:date="2020-04-04T13:17:00Z">
                  <w:rPr>
                    <w:sz w:val="16"/>
                    <w:szCs w:val="16"/>
                    <w:lang w:eastAsia="ko-KR"/>
                  </w:rPr>
                </w:rPrChange>
              </w:rPr>
              <w:t>F</w:t>
            </w:r>
          </w:p>
        </w:tc>
        <w:tc>
          <w:tcPr>
            <w:tcW w:w="5103" w:type="dxa"/>
            <w:shd w:val="solid" w:color="FFFFFF" w:fill="auto"/>
          </w:tcPr>
          <w:p w:rsidR="00FB5F8F" w:rsidRPr="008E2A69" w:rsidRDefault="00FB5F8F" w:rsidP="00BE5FF6">
            <w:pPr>
              <w:pStyle w:val="TAL"/>
              <w:keepNext w:val="0"/>
              <w:keepLines w:val="0"/>
              <w:widowControl w:val="0"/>
              <w:rPr>
                <w:noProof/>
                <w:sz w:val="16"/>
                <w:szCs w:val="16"/>
                <w:rPrChange w:id="25232" w:author="CR#0701r1" w:date="2020-04-04T13:17:00Z">
                  <w:rPr>
                    <w:noProof/>
                    <w:sz w:val="16"/>
                    <w:szCs w:val="16"/>
                  </w:rPr>
                </w:rPrChange>
              </w:rPr>
            </w:pPr>
            <w:r w:rsidRPr="008E2A69">
              <w:rPr>
                <w:noProof/>
                <w:sz w:val="16"/>
                <w:szCs w:val="16"/>
                <w:rPrChange w:id="25233" w:author="CR#0701r1" w:date="2020-04-04T13:17:00Z">
                  <w:rPr>
                    <w:noProof/>
                    <w:sz w:val="16"/>
                    <w:szCs w:val="16"/>
                  </w:rPr>
                </w:rPrChange>
              </w:rPr>
              <w:t>Correction to BWP operations</w:t>
            </w:r>
          </w:p>
        </w:tc>
        <w:tc>
          <w:tcPr>
            <w:tcW w:w="708" w:type="dxa"/>
            <w:shd w:val="solid" w:color="FFFFFF" w:fill="auto"/>
          </w:tcPr>
          <w:p w:rsidR="00FB5F8F" w:rsidRPr="008E2A69" w:rsidRDefault="00FB5F8F" w:rsidP="00BE5FF6">
            <w:pPr>
              <w:pStyle w:val="TAC"/>
              <w:keepNext w:val="0"/>
              <w:keepLines w:val="0"/>
              <w:widowControl w:val="0"/>
              <w:jc w:val="left"/>
              <w:rPr>
                <w:sz w:val="16"/>
                <w:szCs w:val="16"/>
                <w:lang w:eastAsia="ko-KR"/>
                <w:rPrChange w:id="25234" w:author="CR#0701r1" w:date="2020-04-04T13:17:00Z">
                  <w:rPr>
                    <w:sz w:val="16"/>
                    <w:szCs w:val="16"/>
                    <w:lang w:eastAsia="ko-KR"/>
                  </w:rPr>
                </w:rPrChange>
              </w:rPr>
            </w:pPr>
            <w:r w:rsidRPr="008E2A69">
              <w:rPr>
                <w:sz w:val="16"/>
                <w:szCs w:val="16"/>
                <w:lang w:eastAsia="ko-KR"/>
                <w:rPrChange w:id="25235" w:author="CR#0701r1" w:date="2020-04-04T13:17:00Z">
                  <w:rPr>
                    <w:sz w:val="16"/>
                    <w:szCs w:val="16"/>
                    <w:lang w:eastAsia="ko-KR"/>
                  </w:rPr>
                </w:rPrChange>
              </w:rPr>
              <w:t>15.3.0</w:t>
            </w:r>
          </w:p>
        </w:tc>
      </w:tr>
      <w:tr w:rsidR="008E2A69" w:rsidRPr="008E2A69" w:rsidTr="005424D2">
        <w:tc>
          <w:tcPr>
            <w:tcW w:w="709" w:type="dxa"/>
            <w:shd w:val="solid" w:color="FFFFFF" w:fill="auto"/>
          </w:tcPr>
          <w:p w:rsidR="00D10A60" w:rsidRPr="008E2A69" w:rsidRDefault="00D10A60" w:rsidP="00BE5FF6">
            <w:pPr>
              <w:pStyle w:val="TAC"/>
              <w:keepNext w:val="0"/>
              <w:keepLines w:val="0"/>
              <w:widowControl w:val="0"/>
              <w:rPr>
                <w:sz w:val="16"/>
                <w:szCs w:val="16"/>
                <w:lang w:eastAsia="ko-KR"/>
                <w:rPrChange w:id="25236" w:author="CR#0701r1" w:date="2020-04-04T13:17:00Z">
                  <w:rPr>
                    <w:sz w:val="16"/>
                    <w:szCs w:val="16"/>
                    <w:lang w:eastAsia="ko-KR"/>
                  </w:rPr>
                </w:rPrChange>
              </w:rPr>
            </w:pPr>
          </w:p>
        </w:tc>
        <w:tc>
          <w:tcPr>
            <w:tcW w:w="709" w:type="dxa"/>
            <w:shd w:val="solid" w:color="FFFFFF" w:fill="auto"/>
          </w:tcPr>
          <w:p w:rsidR="00D10A60" w:rsidRPr="008E2A69" w:rsidRDefault="00D10A60" w:rsidP="00BE5FF6">
            <w:pPr>
              <w:pStyle w:val="TAC"/>
              <w:keepNext w:val="0"/>
              <w:keepLines w:val="0"/>
              <w:widowControl w:val="0"/>
              <w:jc w:val="left"/>
              <w:rPr>
                <w:sz w:val="16"/>
                <w:szCs w:val="16"/>
                <w:lang w:eastAsia="ko-KR"/>
                <w:rPrChange w:id="25237" w:author="CR#0701r1" w:date="2020-04-04T13:17:00Z">
                  <w:rPr>
                    <w:sz w:val="16"/>
                    <w:szCs w:val="16"/>
                    <w:lang w:eastAsia="ko-KR"/>
                  </w:rPr>
                </w:rPrChange>
              </w:rPr>
            </w:pPr>
            <w:r w:rsidRPr="008E2A69">
              <w:rPr>
                <w:sz w:val="16"/>
                <w:szCs w:val="16"/>
                <w:lang w:eastAsia="ko-KR"/>
                <w:rPrChange w:id="25238" w:author="CR#0701r1" w:date="2020-04-04T13:17:00Z">
                  <w:rPr>
                    <w:sz w:val="16"/>
                    <w:szCs w:val="16"/>
                    <w:lang w:eastAsia="ko-KR"/>
                  </w:rPr>
                </w:rPrChange>
              </w:rPr>
              <w:t>RP-81</w:t>
            </w:r>
          </w:p>
        </w:tc>
        <w:tc>
          <w:tcPr>
            <w:tcW w:w="992" w:type="dxa"/>
            <w:shd w:val="solid" w:color="FFFFFF" w:fill="auto"/>
          </w:tcPr>
          <w:p w:rsidR="00D10A60" w:rsidRPr="008E2A69" w:rsidRDefault="00D10A60" w:rsidP="00BE5FF6">
            <w:pPr>
              <w:pStyle w:val="TAC"/>
              <w:keepNext w:val="0"/>
              <w:keepLines w:val="0"/>
              <w:widowControl w:val="0"/>
              <w:jc w:val="left"/>
              <w:rPr>
                <w:sz w:val="16"/>
                <w:szCs w:val="16"/>
                <w:lang w:eastAsia="ko-KR"/>
                <w:rPrChange w:id="25239" w:author="CR#0701r1" w:date="2020-04-04T13:17:00Z">
                  <w:rPr>
                    <w:sz w:val="16"/>
                    <w:szCs w:val="16"/>
                    <w:lang w:eastAsia="ko-KR"/>
                  </w:rPr>
                </w:rPrChange>
              </w:rPr>
            </w:pPr>
            <w:r w:rsidRPr="008E2A69">
              <w:rPr>
                <w:sz w:val="16"/>
                <w:szCs w:val="16"/>
                <w:lang w:eastAsia="ko-KR"/>
                <w:rPrChange w:id="25240" w:author="CR#0701r1" w:date="2020-04-04T13:17:00Z">
                  <w:rPr>
                    <w:sz w:val="16"/>
                    <w:szCs w:val="16"/>
                    <w:lang w:eastAsia="ko-KR"/>
                  </w:rPr>
                </w:rPrChange>
              </w:rPr>
              <w:t>RP-181938</w:t>
            </w:r>
          </w:p>
        </w:tc>
        <w:tc>
          <w:tcPr>
            <w:tcW w:w="567" w:type="dxa"/>
            <w:shd w:val="solid" w:color="FFFFFF" w:fill="auto"/>
          </w:tcPr>
          <w:p w:rsidR="00D10A60" w:rsidRPr="008E2A69" w:rsidRDefault="00D10A60" w:rsidP="00BE5FF6">
            <w:pPr>
              <w:pStyle w:val="TAC"/>
              <w:keepNext w:val="0"/>
              <w:keepLines w:val="0"/>
              <w:widowControl w:val="0"/>
              <w:rPr>
                <w:sz w:val="16"/>
                <w:lang w:eastAsia="ko-KR"/>
                <w:rPrChange w:id="25241" w:author="CR#0701r1" w:date="2020-04-04T13:17:00Z">
                  <w:rPr>
                    <w:sz w:val="16"/>
                    <w:lang w:eastAsia="ko-KR"/>
                  </w:rPr>
                </w:rPrChange>
              </w:rPr>
            </w:pPr>
            <w:r w:rsidRPr="008E2A69">
              <w:rPr>
                <w:sz w:val="16"/>
                <w:lang w:eastAsia="ko-KR"/>
                <w:rPrChange w:id="25242" w:author="CR#0701r1" w:date="2020-04-04T13:17:00Z">
                  <w:rPr>
                    <w:sz w:val="16"/>
                    <w:lang w:eastAsia="ko-KR"/>
                  </w:rPr>
                </w:rPrChange>
              </w:rPr>
              <w:t>0259</w:t>
            </w:r>
          </w:p>
        </w:tc>
        <w:tc>
          <w:tcPr>
            <w:tcW w:w="425" w:type="dxa"/>
            <w:shd w:val="solid" w:color="FFFFFF" w:fill="auto"/>
          </w:tcPr>
          <w:p w:rsidR="00D10A60" w:rsidRPr="008E2A69" w:rsidRDefault="00D10A60" w:rsidP="00BE5FF6">
            <w:pPr>
              <w:pStyle w:val="TAC"/>
              <w:keepNext w:val="0"/>
              <w:keepLines w:val="0"/>
              <w:widowControl w:val="0"/>
              <w:rPr>
                <w:sz w:val="16"/>
                <w:lang w:eastAsia="ko-KR"/>
                <w:rPrChange w:id="25243" w:author="CR#0701r1" w:date="2020-04-04T13:17:00Z">
                  <w:rPr>
                    <w:sz w:val="16"/>
                    <w:lang w:eastAsia="ko-KR"/>
                  </w:rPr>
                </w:rPrChange>
              </w:rPr>
            </w:pPr>
            <w:r w:rsidRPr="008E2A69">
              <w:rPr>
                <w:sz w:val="16"/>
                <w:lang w:eastAsia="ko-KR"/>
                <w:rPrChange w:id="25244" w:author="CR#0701r1" w:date="2020-04-04T13:17:00Z">
                  <w:rPr>
                    <w:sz w:val="16"/>
                    <w:lang w:eastAsia="ko-KR"/>
                  </w:rPr>
                </w:rPrChange>
              </w:rPr>
              <w:t>2</w:t>
            </w:r>
          </w:p>
        </w:tc>
        <w:tc>
          <w:tcPr>
            <w:tcW w:w="426" w:type="dxa"/>
            <w:shd w:val="solid" w:color="FFFFFF" w:fill="auto"/>
          </w:tcPr>
          <w:p w:rsidR="00D10A60" w:rsidRPr="008E2A69" w:rsidRDefault="00D10A60" w:rsidP="00BE5FF6">
            <w:pPr>
              <w:pStyle w:val="TAC"/>
              <w:keepNext w:val="0"/>
              <w:keepLines w:val="0"/>
              <w:widowControl w:val="0"/>
              <w:rPr>
                <w:sz w:val="16"/>
                <w:szCs w:val="16"/>
                <w:lang w:eastAsia="ko-KR"/>
                <w:rPrChange w:id="25245" w:author="CR#0701r1" w:date="2020-04-04T13:17:00Z">
                  <w:rPr>
                    <w:sz w:val="16"/>
                    <w:szCs w:val="16"/>
                    <w:lang w:eastAsia="ko-KR"/>
                  </w:rPr>
                </w:rPrChange>
              </w:rPr>
            </w:pPr>
            <w:r w:rsidRPr="008E2A69">
              <w:rPr>
                <w:sz w:val="16"/>
                <w:szCs w:val="16"/>
                <w:lang w:eastAsia="ko-KR"/>
                <w:rPrChange w:id="25246" w:author="CR#0701r1" w:date="2020-04-04T13:17:00Z">
                  <w:rPr>
                    <w:sz w:val="16"/>
                    <w:szCs w:val="16"/>
                    <w:lang w:eastAsia="ko-KR"/>
                  </w:rPr>
                </w:rPrChange>
              </w:rPr>
              <w:t>F</w:t>
            </w:r>
          </w:p>
        </w:tc>
        <w:tc>
          <w:tcPr>
            <w:tcW w:w="5103" w:type="dxa"/>
            <w:shd w:val="solid" w:color="FFFFFF" w:fill="auto"/>
          </w:tcPr>
          <w:p w:rsidR="00D10A60" w:rsidRPr="008E2A69" w:rsidRDefault="00D10A60" w:rsidP="00BE5FF6">
            <w:pPr>
              <w:pStyle w:val="TAL"/>
              <w:keepNext w:val="0"/>
              <w:keepLines w:val="0"/>
              <w:widowControl w:val="0"/>
              <w:rPr>
                <w:noProof/>
                <w:sz w:val="16"/>
                <w:szCs w:val="16"/>
                <w:rPrChange w:id="25247" w:author="CR#0701r1" w:date="2020-04-04T13:17:00Z">
                  <w:rPr>
                    <w:noProof/>
                    <w:sz w:val="16"/>
                    <w:szCs w:val="16"/>
                  </w:rPr>
                </w:rPrChange>
              </w:rPr>
            </w:pPr>
            <w:r w:rsidRPr="008E2A69">
              <w:rPr>
                <w:noProof/>
                <w:sz w:val="16"/>
                <w:szCs w:val="16"/>
                <w:rPrChange w:id="25248" w:author="CR#0701r1" w:date="2020-04-04T13:17:00Z">
                  <w:rPr>
                    <w:noProof/>
                    <w:sz w:val="16"/>
                    <w:szCs w:val="16"/>
                  </w:rPr>
                </w:rPrChange>
              </w:rPr>
              <w:t>CR on BSR transmisison with insufficient grant</w:t>
            </w:r>
          </w:p>
        </w:tc>
        <w:tc>
          <w:tcPr>
            <w:tcW w:w="708" w:type="dxa"/>
            <w:shd w:val="solid" w:color="FFFFFF" w:fill="auto"/>
          </w:tcPr>
          <w:p w:rsidR="00D10A60" w:rsidRPr="008E2A69" w:rsidRDefault="00D10A60" w:rsidP="00BE5FF6">
            <w:pPr>
              <w:pStyle w:val="TAC"/>
              <w:keepNext w:val="0"/>
              <w:keepLines w:val="0"/>
              <w:widowControl w:val="0"/>
              <w:jc w:val="left"/>
              <w:rPr>
                <w:sz w:val="16"/>
                <w:szCs w:val="16"/>
                <w:lang w:eastAsia="ko-KR"/>
                <w:rPrChange w:id="25249" w:author="CR#0701r1" w:date="2020-04-04T13:17:00Z">
                  <w:rPr>
                    <w:sz w:val="16"/>
                    <w:szCs w:val="16"/>
                    <w:lang w:eastAsia="ko-KR"/>
                  </w:rPr>
                </w:rPrChange>
              </w:rPr>
            </w:pPr>
            <w:r w:rsidRPr="008E2A69">
              <w:rPr>
                <w:sz w:val="16"/>
                <w:szCs w:val="16"/>
                <w:lang w:eastAsia="ko-KR"/>
                <w:rPrChange w:id="25250" w:author="CR#0701r1" w:date="2020-04-04T13:17:00Z">
                  <w:rPr>
                    <w:sz w:val="16"/>
                    <w:szCs w:val="16"/>
                    <w:lang w:eastAsia="ko-KR"/>
                  </w:rPr>
                </w:rPrChange>
              </w:rPr>
              <w:t>15.3.0</w:t>
            </w:r>
          </w:p>
        </w:tc>
      </w:tr>
      <w:tr w:rsidR="008E2A69" w:rsidRPr="008E2A69" w:rsidTr="005424D2">
        <w:tc>
          <w:tcPr>
            <w:tcW w:w="709" w:type="dxa"/>
            <w:shd w:val="solid" w:color="FFFFFF" w:fill="auto"/>
          </w:tcPr>
          <w:p w:rsidR="00D10A60" w:rsidRPr="008E2A69" w:rsidRDefault="00D10A60" w:rsidP="00BE5FF6">
            <w:pPr>
              <w:pStyle w:val="TAC"/>
              <w:keepNext w:val="0"/>
              <w:keepLines w:val="0"/>
              <w:widowControl w:val="0"/>
              <w:rPr>
                <w:sz w:val="16"/>
                <w:szCs w:val="16"/>
                <w:lang w:eastAsia="ko-KR"/>
                <w:rPrChange w:id="25251" w:author="CR#0701r1" w:date="2020-04-04T13:17:00Z">
                  <w:rPr>
                    <w:sz w:val="16"/>
                    <w:szCs w:val="16"/>
                    <w:lang w:eastAsia="ko-KR"/>
                  </w:rPr>
                </w:rPrChange>
              </w:rPr>
            </w:pPr>
          </w:p>
        </w:tc>
        <w:tc>
          <w:tcPr>
            <w:tcW w:w="709" w:type="dxa"/>
            <w:shd w:val="solid" w:color="FFFFFF" w:fill="auto"/>
          </w:tcPr>
          <w:p w:rsidR="00D10A60" w:rsidRPr="008E2A69" w:rsidRDefault="00D10A60" w:rsidP="00BE5FF6">
            <w:pPr>
              <w:pStyle w:val="TAC"/>
              <w:keepNext w:val="0"/>
              <w:keepLines w:val="0"/>
              <w:widowControl w:val="0"/>
              <w:jc w:val="left"/>
              <w:rPr>
                <w:sz w:val="16"/>
                <w:szCs w:val="16"/>
                <w:lang w:eastAsia="ko-KR"/>
                <w:rPrChange w:id="25252" w:author="CR#0701r1" w:date="2020-04-04T13:17:00Z">
                  <w:rPr>
                    <w:sz w:val="16"/>
                    <w:szCs w:val="16"/>
                    <w:lang w:eastAsia="ko-KR"/>
                  </w:rPr>
                </w:rPrChange>
              </w:rPr>
            </w:pPr>
            <w:r w:rsidRPr="008E2A69">
              <w:rPr>
                <w:sz w:val="16"/>
                <w:szCs w:val="16"/>
                <w:lang w:eastAsia="ko-KR"/>
                <w:rPrChange w:id="25253" w:author="CR#0701r1" w:date="2020-04-04T13:17:00Z">
                  <w:rPr>
                    <w:sz w:val="16"/>
                    <w:szCs w:val="16"/>
                    <w:lang w:eastAsia="ko-KR"/>
                  </w:rPr>
                </w:rPrChange>
              </w:rPr>
              <w:t>RP-81</w:t>
            </w:r>
          </w:p>
        </w:tc>
        <w:tc>
          <w:tcPr>
            <w:tcW w:w="992" w:type="dxa"/>
            <w:shd w:val="solid" w:color="FFFFFF" w:fill="auto"/>
          </w:tcPr>
          <w:p w:rsidR="00D10A60" w:rsidRPr="008E2A69" w:rsidRDefault="00D10A60" w:rsidP="00BE5FF6">
            <w:pPr>
              <w:pStyle w:val="TAC"/>
              <w:keepNext w:val="0"/>
              <w:keepLines w:val="0"/>
              <w:widowControl w:val="0"/>
              <w:jc w:val="left"/>
              <w:rPr>
                <w:sz w:val="16"/>
                <w:szCs w:val="16"/>
                <w:lang w:eastAsia="ko-KR"/>
                <w:rPrChange w:id="25254" w:author="CR#0701r1" w:date="2020-04-04T13:17:00Z">
                  <w:rPr>
                    <w:sz w:val="16"/>
                    <w:szCs w:val="16"/>
                    <w:lang w:eastAsia="ko-KR"/>
                  </w:rPr>
                </w:rPrChange>
              </w:rPr>
            </w:pPr>
            <w:r w:rsidRPr="008E2A69">
              <w:rPr>
                <w:sz w:val="16"/>
                <w:szCs w:val="16"/>
                <w:lang w:eastAsia="ko-KR"/>
                <w:rPrChange w:id="25255" w:author="CR#0701r1" w:date="2020-04-04T13:17:00Z">
                  <w:rPr>
                    <w:sz w:val="16"/>
                    <w:szCs w:val="16"/>
                    <w:lang w:eastAsia="ko-KR"/>
                  </w:rPr>
                </w:rPrChange>
              </w:rPr>
              <w:t>RP-181940</w:t>
            </w:r>
          </w:p>
        </w:tc>
        <w:tc>
          <w:tcPr>
            <w:tcW w:w="567" w:type="dxa"/>
            <w:shd w:val="solid" w:color="FFFFFF" w:fill="auto"/>
          </w:tcPr>
          <w:p w:rsidR="00D10A60" w:rsidRPr="008E2A69" w:rsidRDefault="00D10A60" w:rsidP="00BE5FF6">
            <w:pPr>
              <w:pStyle w:val="TAC"/>
              <w:keepNext w:val="0"/>
              <w:keepLines w:val="0"/>
              <w:widowControl w:val="0"/>
              <w:rPr>
                <w:sz w:val="16"/>
                <w:lang w:eastAsia="ko-KR"/>
                <w:rPrChange w:id="25256" w:author="CR#0701r1" w:date="2020-04-04T13:17:00Z">
                  <w:rPr>
                    <w:sz w:val="16"/>
                    <w:lang w:eastAsia="ko-KR"/>
                  </w:rPr>
                </w:rPrChange>
              </w:rPr>
            </w:pPr>
            <w:r w:rsidRPr="008E2A69">
              <w:rPr>
                <w:sz w:val="16"/>
                <w:lang w:eastAsia="ko-KR"/>
                <w:rPrChange w:id="25257" w:author="CR#0701r1" w:date="2020-04-04T13:17:00Z">
                  <w:rPr>
                    <w:sz w:val="16"/>
                    <w:lang w:eastAsia="ko-KR"/>
                  </w:rPr>
                </w:rPrChange>
              </w:rPr>
              <w:t>0262</w:t>
            </w:r>
          </w:p>
        </w:tc>
        <w:tc>
          <w:tcPr>
            <w:tcW w:w="425" w:type="dxa"/>
            <w:shd w:val="solid" w:color="FFFFFF" w:fill="auto"/>
          </w:tcPr>
          <w:p w:rsidR="00D10A60" w:rsidRPr="008E2A69" w:rsidRDefault="00D10A60" w:rsidP="00BE5FF6">
            <w:pPr>
              <w:pStyle w:val="TAC"/>
              <w:keepNext w:val="0"/>
              <w:keepLines w:val="0"/>
              <w:widowControl w:val="0"/>
              <w:rPr>
                <w:sz w:val="16"/>
                <w:lang w:eastAsia="ko-KR"/>
                <w:rPrChange w:id="25258" w:author="CR#0701r1" w:date="2020-04-04T13:17:00Z">
                  <w:rPr>
                    <w:sz w:val="16"/>
                    <w:lang w:eastAsia="ko-KR"/>
                  </w:rPr>
                </w:rPrChange>
              </w:rPr>
            </w:pPr>
            <w:r w:rsidRPr="008E2A69">
              <w:rPr>
                <w:sz w:val="16"/>
                <w:lang w:eastAsia="ko-KR"/>
                <w:rPrChange w:id="25259" w:author="CR#0701r1" w:date="2020-04-04T13:17:00Z">
                  <w:rPr>
                    <w:sz w:val="16"/>
                    <w:lang w:eastAsia="ko-KR"/>
                  </w:rPr>
                </w:rPrChange>
              </w:rPr>
              <w:t>2</w:t>
            </w:r>
          </w:p>
        </w:tc>
        <w:tc>
          <w:tcPr>
            <w:tcW w:w="426" w:type="dxa"/>
            <w:shd w:val="solid" w:color="FFFFFF" w:fill="auto"/>
          </w:tcPr>
          <w:p w:rsidR="00D10A60" w:rsidRPr="008E2A69" w:rsidRDefault="00D10A60" w:rsidP="00BE5FF6">
            <w:pPr>
              <w:pStyle w:val="TAC"/>
              <w:keepNext w:val="0"/>
              <w:keepLines w:val="0"/>
              <w:widowControl w:val="0"/>
              <w:rPr>
                <w:sz w:val="16"/>
                <w:szCs w:val="16"/>
                <w:lang w:eastAsia="ko-KR"/>
                <w:rPrChange w:id="25260" w:author="CR#0701r1" w:date="2020-04-04T13:17:00Z">
                  <w:rPr>
                    <w:sz w:val="16"/>
                    <w:szCs w:val="16"/>
                    <w:lang w:eastAsia="ko-KR"/>
                  </w:rPr>
                </w:rPrChange>
              </w:rPr>
            </w:pPr>
            <w:r w:rsidRPr="008E2A69">
              <w:rPr>
                <w:sz w:val="16"/>
                <w:szCs w:val="16"/>
                <w:lang w:eastAsia="ko-KR"/>
                <w:rPrChange w:id="25261" w:author="CR#0701r1" w:date="2020-04-04T13:17:00Z">
                  <w:rPr>
                    <w:sz w:val="16"/>
                    <w:szCs w:val="16"/>
                    <w:lang w:eastAsia="ko-KR"/>
                  </w:rPr>
                </w:rPrChange>
              </w:rPr>
              <w:t>F</w:t>
            </w:r>
          </w:p>
        </w:tc>
        <w:tc>
          <w:tcPr>
            <w:tcW w:w="5103" w:type="dxa"/>
            <w:shd w:val="solid" w:color="FFFFFF" w:fill="auto"/>
          </w:tcPr>
          <w:p w:rsidR="00D10A60" w:rsidRPr="008E2A69" w:rsidRDefault="00D10A60" w:rsidP="00BE5FF6">
            <w:pPr>
              <w:pStyle w:val="TAL"/>
              <w:keepNext w:val="0"/>
              <w:keepLines w:val="0"/>
              <w:widowControl w:val="0"/>
              <w:rPr>
                <w:noProof/>
                <w:sz w:val="16"/>
                <w:szCs w:val="16"/>
                <w:rPrChange w:id="25262" w:author="CR#0701r1" w:date="2020-04-04T13:17:00Z">
                  <w:rPr>
                    <w:noProof/>
                    <w:sz w:val="16"/>
                    <w:szCs w:val="16"/>
                  </w:rPr>
                </w:rPrChange>
              </w:rPr>
            </w:pPr>
            <w:r w:rsidRPr="008E2A69">
              <w:rPr>
                <w:noProof/>
                <w:sz w:val="16"/>
                <w:szCs w:val="16"/>
                <w:rPrChange w:id="25263" w:author="CR#0701r1" w:date="2020-04-04T13:17:00Z">
                  <w:rPr>
                    <w:noProof/>
                    <w:sz w:val="16"/>
                    <w:szCs w:val="16"/>
                  </w:rPr>
                </w:rPrChange>
              </w:rPr>
              <w:t>Corrections on Configured Grants and SPS</w:t>
            </w:r>
          </w:p>
        </w:tc>
        <w:tc>
          <w:tcPr>
            <w:tcW w:w="708" w:type="dxa"/>
            <w:shd w:val="solid" w:color="FFFFFF" w:fill="auto"/>
          </w:tcPr>
          <w:p w:rsidR="00D10A60" w:rsidRPr="008E2A69" w:rsidRDefault="00D10A60" w:rsidP="00BE5FF6">
            <w:pPr>
              <w:pStyle w:val="TAC"/>
              <w:keepNext w:val="0"/>
              <w:keepLines w:val="0"/>
              <w:widowControl w:val="0"/>
              <w:jc w:val="left"/>
              <w:rPr>
                <w:sz w:val="16"/>
                <w:szCs w:val="16"/>
                <w:lang w:eastAsia="ko-KR"/>
                <w:rPrChange w:id="25264" w:author="CR#0701r1" w:date="2020-04-04T13:17:00Z">
                  <w:rPr>
                    <w:sz w:val="16"/>
                    <w:szCs w:val="16"/>
                    <w:lang w:eastAsia="ko-KR"/>
                  </w:rPr>
                </w:rPrChange>
              </w:rPr>
            </w:pPr>
            <w:r w:rsidRPr="008E2A69">
              <w:rPr>
                <w:sz w:val="16"/>
                <w:szCs w:val="16"/>
                <w:lang w:eastAsia="ko-KR"/>
                <w:rPrChange w:id="25265" w:author="CR#0701r1" w:date="2020-04-04T13:17:00Z">
                  <w:rPr>
                    <w:sz w:val="16"/>
                    <w:szCs w:val="16"/>
                    <w:lang w:eastAsia="ko-KR"/>
                  </w:rPr>
                </w:rPrChange>
              </w:rPr>
              <w:t>15.3.0</w:t>
            </w:r>
          </w:p>
        </w:tc>
      </w:tr>
      <w:tr w:rsidR="008E2A69" w:rsidRPr="008E2A69" w:rsidTr="005424D2">
        <w:tc>
          <w:tcPr>
            <w:tcW w:w="709" w:type="dxa"/>
            <w:shd w:val="solid" w:color="FFFFFF" w:fill="auto"/>
          </w:tcPr>
          <w:p w:rsidR="00864332" w:rsidRPr="008E2A69" w:rsidRDefault="00864332" w:rsidP="00BE5FF6">
            <w:pPr>
              <w:pStyle w:val="TAC"/>
              <w:keepNext w:val="0"/>
              <w:keepLines w:val="0"/>
              <w:widowControl w:val="0"/>
              <w:rPr>
                <w:sz w:val="16"/>
                <w:szCs w:val="16"/>
                <w:lang w:eastAsia="ko-KR"/>
                <w:rPrChange w:id="25266" w:author="CR#0701r1" w:date="2020-04-04T13:17:00Z">
                  <w:rPr>
                    <w:sz w:val="16"/>
                    <w:szCs w:val="16"/>
                    <w:lang w:eastAsia="ko-KR"/>
                  </w:rPr>
                </w:rPrChange>
              </w:rPr>
            </w:pPr>
          </w:p>
        </w:tc>
        <w:tc>
          <w:tcPr>
            <w:tcW w:w="709" w:type="dxa"/>
            <w:shd w:val="solid" w:color="FFFFFF" w:fill="auto"/>
          </w:tcPr>
          <w:p w:rsidR="00864332" w:rsidRPr="008E2A69" w:rsidRDefault="00864332" w:rsidP="00BE5FF6">
            <w:pPr>
              <w:pStyle w:val="TAC"/>
              <w:keepNext w:val="0"/>
              <w:keepLines w:val="0"/>
              <w:widowControl w:val="0"/>
              <w:jc w:val="left"/>
              <w:rPr>
                <w:sz w:val="16"/>
                <w:szCs w:val="16"/>
                <w:lang w:eastAsia="ko-KR"/>
                <w:rPrChange w:id="25267" w:author="CR#0701r1" w:date="2020-04-04T13:17:00Z">
                  <w:rPr>
                    <w:sz w:val="16"/>
                    <w:szCs w:val="16"/>
                    <w:lang w:eastAsia="ko-KR"/>
                  </w:rPr>
                </w:rPrChange>
              </w:rPr>
            </w:pPr>
            <w:r w:rsidRPr="008E2A69">
              <w:rPr>
                <w:sz w:val="16"/>
                <w:szCs w:val="16"/>
                <w:lang w:eastAsia="ko-KR"/>
                <w:rPrChange w:id="25268" w:author="CR#0701r1" w:date="2020-04-04T13:17:00Z">
                  <w:rPr>
                    <w:sz w:val="16"/>
                    <w:szCs w:val="16"/>
                    <w:lang w:eastAsia="ko-KR"/>
                  </w:rPr>
                </w:rPrChange>
              </w:rPr>
              <w:t>RP-81</w:t>
            </w:r>
          </w:p>
        </w:tc>
        <w:tc>
          <w:tcPr>
            <w:tcW w:w="992" w:type="dxa"/>
            <w:shd w:val="solid" w:color="FFFFFF" w:fill="auto"/>
          </w:tcPr>
          <w:p w:rsidR="00864332" w:rsidRPr="008E2A69" w:rsidRDefault="00864332" w:rsidP="00BE5FF6">
            <w:pPr>
              <w:pStyle w:val="TAC"/>
              <w:keepNext w:val="0"/>
              <w:keepLines w:val="0"/>
              <w:widowControl w:val="0"/>
              <w:jc w:val="left"/>
              <w:rPr>
                <w:sz w:val="16"/>
                <w:szCs w:val="16"/>
                <w:lang w:eastAsia="ko-KR"/>
                <w:rPrChange w:id="25269" w:author="CR#0701r1" w:date="2020-04-04T13:17:00Z">
                  <w:rPr>
                    <w:sz w:val="16"/>
                    <w:szCs w:val="16"/>
                    <w:lang w:eastAsia="ko-KR"/>
                  </w:rPr>
                </w:rPrChange>
              </w:rPr>
            </w:pPr>
            <w:r w:rsidRPr="008E2A69">
              <w:rPr>
                <w:sz w:val="16"/>
                <w:szCs w:val="16"/>
                <w:lang w:eastAsia="ko-KR"/>
                <w:rPrChange w:id="25270" w:author="CR#0701r1" w:date="2020-04-04T13:17:00Z">
                  <w:rPr>
                    <w:sz w:val="16"/>
                    <w:szCs w:val="16"/>
                    <w:lang w:eastAsia="ko-KR"/>
                  </w:rPr>
                </w:rPrChange>
              </w:rPr>
              <w:t>RP-181938</w:t>
            </w:r>
          </w:p>
        </w:tc>
        <w:tc>
          <w:tcPr>
            <w:tcW w:w="567" w:type="dxa"/>
            <w:shd w:val="solid" w:color="FFFFFF" w:fill="auto"/>
          </w:tcPr>
          <w:p w:rsidR="00864332" w:rsidRPr="008E2A69" w:rsidRDefault="00864332" w:rsidP="00BE5FF6">
            <w:pPr>
              <w:pStyle w:val="TAC"/>
              <w:keepNext w:val="0"/>
              <w:keepLines w:val="0"/>
              <w:widowControl w:val="0"/>
              <w:rPr>
                <w:sz w:val="16"/>
                <w:lang w:eastAsia="ko-KR"/>
                <w:rPrChange w:id="25271" w:author="CR#0701r1" w:date="2020-04-04T13:17:00Z">
                  <w:rPr>
                    <w:sz w:val="16"/>
                    <w:lang w:eastAsia="ko-KR"/>
                  </w:rPr>
                </w:rPrChange>
              </w:rPr>
            </w:pPr>
            <w:r w:rsidRPr="008E2A69">
              <w:rPr>
                <w:sz w:val="16"/>
                <w:lang w:eastAsia="ko-KR"/>
                <w:rPrChange w:id="25272" w:author="CR#0701r1" w:date="2020-04-04T13:17:00Z">
                  <w:rPr>
                    <w:sz w:val="16"/>
                    <w:lang w:eastAsia="ko-KR"/>
                  </w:rPr>
                </w:rPrChange>
              </w:rPr>
              <w:t>0272</w:t>
            </w:r>
          </w:p>
        </w:tc>
        <w:tc>
          <w:tcPr>
            <w:tcW w:w="425" w:type="dxa"/>
            <w:shd w:val="solid" w:color="FFFFFF" w:fill="auto"/>
          </w:tcPr>
          <w:p w:rsidR="00864332" w:rsidRPr="008E2A69" w:rsidRDefault="00864332" w:rsidP="00BE5FF6">
            <w:pPr>
              <w:pStyle w:val="TAC"/>
              <w:keepNext w:val="0"/>
              <w:keepLines w:val="0"/>
              <w:widowControl w:val="0"/>
              <w:rPr>
                <w:sz w:val="16"/>
                <w:lang w:eastAsia="ko-KR"/>
                <w:rPrChange w:id="25273" w:author="CR#0701r1" w:date="2020-04-04T13:17:00Z">
                  <w:rPr>
                    <w:sz w:val="16"/>
                    <w:lang w:eastAsia="ko-KR"/>
                  </w:rPr>
                </w:rPrChange>
              </w:rPr>
            </w:pPr>
            <w:r w:rsidRPr="008E2A69">
              <w:rPr>
                <w:sz w:val="16"/>
                <w:lang w:eastAsia="ko-KR"/>
                <w:rPrChange w:id="25274" w:author="CR#0701r1" w:date="2020-04-04T13:17:00Z">
                  <w:rPr>
                    <w:sz w:val="16"/>
                    <w:lang w:eastAsia="ko-KR"/>
                  </w:rPr>
                </w:rPrChange>
              </w:rPr>
              <w:t>2</w:t>
            </w:r>
          </w:p>
        </w:tc>
        <w:tc>
          <w:tcPr>
            <w:tcW w:w="426" w:type="dxa"/>
            <w:shd w:val="solid" w:color="FFFFFF" w:fill="auto"/>
          </w:tcPr>
          <w:p w:rsidR="00864332" w:rsidRPr="008E2A69" w:rsidRDefault="00864332" w:rsidP="00BE5FF6">
            <w:pPr>
              <w:pStyle w:val="TAC"/>
              <w:keepNext w:val="0"/>
              <w:keepLines w:val="0"/>
              <w:widowControl w:val="0"/>
              <w:rPr>
                <w:sz w:val="16"/>
                <w:szCs w:val="16"/>
                <w:lang w:eastAsia="ko-KR"/>
                <w:rPrChange w:id="25275" w:author="CR#0701r1" w:date="2020-04-04T13:17:00Z">
                  <w:rPr>
                    <w:sz w:val="16"/>
                    <w:szCs w:val="16"/>
                    <w:lang w:eastAsia="ko-KR"/>
                  </w:rPr>
                </w:rPrChange>
              </w:rPr>
            </w:pPr>
            <w:r w:rsidRPr="008E2A69">
              <w:rPr>
                <w:sz w:val="16"/>
                <w:szCs w:val="16"/>
                <w:lang w:eastAsia="ko-KR"/>
                <w:rPrChange w:id="25276" w:author="CR#0701r1" w:date="2020-04-04T13:17:00Z">
                  <w:rPr>
                    <w:sz w:val="16"/>
                    <w:szCs w:val="16"/>
                    <w:lang w:eastAsia="ko-KR"/>
                  </w:rPr>
                </w:rPrChange>
              </w:rPr>
              <w:t>F</w:t>
            </w:r>
          </w:p>
        </w:tc>
        <w:tc>
          <w:tcPr>
            <w:tcW w:w="5103" w:type="dxa"/>
            <w:shd w:val="solid" w:color="FFFFFF" w:fill="auto"/>
          </w:tcPr>
          <w:p w:rsidR="00864332" w:rsidRPr="008E2A69" w:rsidRDefault="00864332" w:rsidP="00BE5FF6">
            <w:pPr>
              <w:pStyle w:val="TAL"/>
              <w:keepNext w:val="0"/>
              <w:keepLines w:val="0"/>
              <w:widowControl w:val="0"/>
              <w:rPr>
                <w:noProof/>
                <w:sz w:val="16"/>
                <w:szCs w:val="16"/>
                <w:rPrChange w:id="25277" w:author="CR#0701r1" w:date="2020-04-04T13:17:00Z">
                  <w:rPr>
                    <w:noProof/>
                    <w:sz w:val="16"/>
                    <w:szCs w:val="16"/>
                  </w:rPr>
                </w:rPrChange>
              </w:rPr>
            </w:pPr>
            <w:r w:rsidRPr="008E2A69">
              <w:rPr>
                <w:noProof/>
                <w:sz w:val="16"/>
                <w:szCs w:val="16"/>
                <w:rPrChange w:id="25278" w:author="CR#0701r1" w:date="2020-04-04T13:17:00Z">
                  <w:rPr>
                    <w:noProof/>
                    <w:sz w:val="16"/>
                    <w:szCs w:val="16"/>
                  </w:rPr>
                </w:rPrChange>
              </w:rPr>
              <w:t>CR on RA parameter description in TS 38.321</w:t>
            </w:r>
          </w:p>
        </w:tc>
        <w:tc>
          <w:tcPr>
            <w:tcW w:w="708" w:type="dxa"/>
            <w:shd w:val="solid" w:color="FFFFFF" w:fill="auto"/>
          </w:tcPr>
          <w:p w:rsidR="00864332" w:rsidRPr="008E2A69" w:rsidRDefault="00864332" w:rsidP="00BE5FF6">
            <w:pPr>
              <w:pStyle w:val="TAC"/>
              <w:keepNext w:val="0"/>
              <w:keepLines w:val="0"/>
              <w:widowControl w:val="0"/>
              <w:jc w:val="left"/>
              <w:rPr>
                <w:sz w:val="16"/>
                <w:szCs w:val="16"/>
                <w:lang w:eastAsia="ko-KR"/>
                <w:rPrChange w:id="25279" w:author="CR#0701r1" w:date="2020-04-04T13:17:00Z">
                  <w:rPr>
                    <w:sz w:val="16"/>
                    <w:szCs w:val="16"/>
                    <w:lang w:eastAsia="ko-KR"/>
                  </w:rPr>
                </w:rPrChange>
              </w:rPr>
            </w:pPr>
            <w:r w:rsidRPr="008E2A69">
              <w:rPr>
                <w:sz w:val="16"/>
                <w:szCs w:val="16"/>
                <w:lang w:eastAsia="ko-KR"/>
                <w:rPrChange w:id="25280" w:author="CR#0701r1" w:date="2020-04-04T13:17:00Z">
                  <w:rPr>
                    <w:sz w:val="16"/>
                    <w:szCs w:val="16"/>
                    <w:lang w:eastAsia="ko-KR"/>
                  </w:rPr>
                </w:rPrChange>
              </w:rPr>
              <w:t>15.3.0</w:t>
            </w:r>
          </w:p>
        </w:tc>
      </w:tr>
      <w:tr w:rsidR="008E2A69" w:rsidRPr="008E2A69" w:rsidTr="005424D2">
        <w:tc>
          <w:tcPr>
            <w:tcW w:w="709" w:type="dxa"/>
            <w:shd w:val="solid" w:color="FFFFFF" w:fill="auto"/>
          </w:tcPr>
          <w:p w:rsidR="00864332" w:rsidRPr="008E2A69" w:rsidRDefault="00864332" w:rsidP="00BE5FF6">
            <w:pPr>
              <w:pStyle w:val="TAC"/>
              <w:keepNext w:val="0"/>
              <w:keepLines w:val="0"/>
              <w:widowControl w:val="0"/>
              <w:rPr>
                <w:sz w:val="16"/>
                <w:szCs w:val="16"/>
                <w:lang w:eastAsia="ko-KR"/>
                <w:rPrChange w:id="25281" w:author="CR#0701r1" w:date="2020-04-04T13:17:00Z">
                  <w:rPr>
                    <w:sz w:val="16"/>
                    <w:szCs w:val="16"/>
                    <w:lang w:eastAsia="ko-KR"/>
                  </w:rPr>
                </w:rPrChange>
              </w:rPr>
            </w:pPr>
          </w:p>
        </w:tc>
        <w:tc>
          <w:tcPr>
            <w:tcW w:w="709" w:type="dxa"/>
            <w:shd w:val="solid" w:color="FFFFFF" w:fill="auto"/>
          </w:tcPr>
          <w:p w:rsidR="00864332" w:rsidRPr="008E2A69" w:rsidRDefault="00864332" w:rsidP="00BE5FF6">
            <w:pPr>
              <w:pStyle w:val="TAC"/>
              <w:keepNext w:val="0"/>
              <w:keepLines w:val="0"/>
              <w:widowControl w:val="0"/>
              <w:jc w:val="left"/>
              <w:rPr>
                <w:sz w:val="16"/>
                <w:szCs w:val="16"/>
                <w:lang w:eastAsia="ko-KR"/>
                <w:rPrChange w:id="25282" w:author="CR#0701r1" w:date="2020-04-04T13:17:00Z">
                  <w:rPr>
                    <w:sz w:val="16"/>
                    <w:szCs w:val="16"/>
                    <w:lang w:eastAsia="ko-KR"/>
                  </w:rPr>
                </w:rPrChange>
              </w:rPr>
            </w:pPr>
            <w:r w:rsidRPr="008E2A69">
              <w:rPr>
                <w:sz w:val="16"/>
                <w:szCs w:val="16"/>
                <w:lang w:eastAsia="ko-KR"/>
                <w:rPrChange w:id="25283" w:author="CR#0701r1" w:date="2020-04-04T13:17:00Z">
                  <w:rPr>
                    <w:sz w:val="16"/>
                    <w:szCs w:val="16"/>
                    <w:lang w:eastAsia="ko-KR"/>
                  </w:rPr>
                </w:rPrChange>
              </w:rPr>
              <w:t>RP-81</w:t>
            </w:r>
          </w:p>
        </w:tc>
        <w:tc>
          <w:tcPr>
            <w:tcW w:w="992" w:type="dxa"/>
            <w:shd w:val="solid" w:color="FFFFFF" w:fill="auto"/>
          </w:tcPr>
          <w:p w:rsidR="00864332" w:rsidRPr="008E2A69" w:rsidRDefault="00864332" w:rsidP="00BE5FF6">
            <w:pPr>
              <w:pStyle w:val="TAC"/>
              <w:keepNext w:val="0"/>
              <w:keepLines w:val="0"/>
              <w:widowControl w:val="0"/>
              <w:jc w:val="left"/>
              <w:rPr>
                <w:sz w:val="16"/>
                <w:szCs w:val="16"/>
                <w:lang w:eastAsia="ko-KR"/>
                <w:rPrChange w:id="25284" w:author="CR#0701r1" w:date="2020-04-04T13:17:00Z">
                  <w:rPr>
                    <w:sz w:val="16"/>
                    <w:szCs w:val="16"/>
                    <w:lang w:eastAsia="ko-KR"/>
                  </w:rPr>
                </w:rPrChange>
              </w:rPr>
            </w:pPr>
            <w:r w:rsidRPr="008E2A69">
              <w:rPr>
                <w:sz w:val="16"/>
                <w:szCs w:val="16"/>
                <w:lang w:eastAsia="ko-KR"/>
                <w:rPrChange w:id="25285" w:author="CR#0701r1" w:date="2020-04-04T13:17:00Z">
                  <w:rPr>
                    <w:sz w:val="16"/>
                    <w:szCs w:val="16"/>
                    <w:lang w:eastAsia="ko-KR"/>
                  </w:rPr>
                </w:rPrChange>
              </w:rPr>
              <w:t>RP-181940</w:t>
            </w:r>
          </w:p>
        </w:tc>
        <w:tc>
          <w:tcPr>
            <w:tcW w:w="567" w:type="dxa"/>
            <w:shd w:val="solid" w:color="FFFFFF" w:fill="auto"/>
          </w:tcPr>
          <w:p w:rsidR="00864332" w:rsidRPr="008E2A69" w:rsidRDefault="00864332" w:rsidP="00BE5FF6">
            <w:pPr>
              <w:pStyle w:val="TAC"/>
              <w:keepNext w:val="0"/>
              <w:keepLines w:val="0"/>
              <w:widowControl w:val="0"/>
              <w:rPr>
                <w:sz w:val="16"/>
                <w:lang w:eastAsia="ko-KR"/>
                <w:rPrChange w:id="25286" w:author="CR#0701r1" w:date="2020-04-04T13:17:00Z">
                  <w:rPr>
                    <w:sz w:val="16"/>
                    <w:lang w:eastAsia="ko-KR"/>
                  </w:rPr>
                </w:rPrChange>
              </w:rPr>
            </w:pPr>
            <w:r w:rsidRPr="008E2A69">
              <w:rPr>
                <w:sz w:val="16"/>
                <w:lang w:eastAsia="ko-KR"/>
                <w:rPrChange w:id="25287" w:author="CR#0701r1" w:date="2020-04-04T13:17:00Z">
                  <w:rPr>
                    <w:sz w:val="16"/>
                    <w:lang w:eastAsia="ko-KR"/>
                  </w:rPr>
                </w:rPrChange>
              </w:rPr>
              <w:t>0275</w:t>
            </w:r>
          </w:p>
        </w:tc>
        <w:tc>
          <w:tcPr>
            <w:tcW w:w="425" w:type="dxa"/>
            <w:shd w:val="solid" w:color="FFFFFF" w:fill="auto"/>
          </w:tcPr>
          <w:p w:rsidR="00864332" w:rsidRPr="008E2A69" w:rsidRDefault="00864332" w:rsidP="00BE5FF6">
            <w:pPr>
              <w:pStyle w:val="TAC"/>
              <w:keepNext w:val="0"/>
              <w:keepLines w:val="0"/>
              <w:widowControl w:val="0"/>
              <w:rPr>
                <w:sz w:val="16"/>
                <w:lang w:eastAsia="ko-KR"/>
                <w:rPrChange w:id="25288" w:author="CR#0701r1" w:date="2020-04-04T13:17:00Z">
                  <w:rPr>
                    <w:sz w:val="16"/>
                    <w:lang w:eastAsia="ko-KR"/>
                  </w:rPr>
                </w:rPrChange>
              </w:rPr>
            </w:pPr>
            <w:r w:rsidRPr="008E2A69">
              <w:rPr>
                <w:sz w:val="16"/>
                <w:lang w:eastAsia="ko-KR"/>
                <w:rPrChange w:id="25289" w:author="CR#0701r1" w:date="2020-04-04T13:17:00Z">
                  <w:rPr>
                    <w:sz w:val="16"/>
                    <w:lang w:eastAsia="ko-KR"/>
                  </w:rPr>
                </w:rPrChange>
              </w:rPr>
              <w:t>1</w:t>
            </w:r>
          </w:p>
        </w:tc>
        <w:tc>
          <w:tcPr>
            <w:tcW w:w="426" w:type="dxa"/>
            <w:shd w:val="solid" w:color="FFFFFF" w:fill="auto"/>
          </w:tcPr>
          <w:p w:rsidR="00864332" w:rsidRPr="008E2A69" w:rsidRDefault="00864332" w:rsidP="00BE5FF6">
            <w:pPr>
              <w:pStyle w:val="TAC"/>
              <w:keepNext w:val="0"/>
              <w:keepLines w:val="0"/>
              <w:widowControl w:val="0"/>
              <w:rPr>
                <w:sz w:val="16"/>
                <w:szCs w:val="16"/>
                <w:lang w:eastAsia="ko-KR"/>
                <w:rPrChange w:id="25290" w:author="CR#0701r1" w:date="2020-04-04T13:17:00Z">
                  <w:rPr>
                    <w:sz w:val="16"/>
                    <w:szCs w:val="16"/>
                    <w:lang w:eastAsia="ko-KR"/>
                  </w:rPr>
                </w:rPrChange>
              </w:rPr>
            </w:pPr>
            <w:r w:rsidRPr="008E2A69">
              <w:rPr>
                <w:sz w:val="16"/>
                <w:szCs w:val="16"/>
                <w:lang w:eastAsia="ko-KR"/>
                <w:rPrChange w:id="25291" w:author="CR#0701r1" w:date="2020-04-04T13:17:00Z">
                  <w:rPr>
                    <w:sz w:val="16"/>
                    <w:szCs w:val="16"/>
                    <w:lang w:eastAsia="ko-KR"/>
                  </w:rPr>
                </w:rPrChange>
              </w:rPr>
              <w:t>F</w:t>
            </w:r>
          </w:p>
        </w:tc>
        <w:tc>
          <w:tcPr>
            <w:tcW w:w="5103" w:type="dxa"/>
            <w:shd w:val="solid" w:color="FFFFFF" w:fill="auto"/>
          </w:tcPr>
          <w:p w:rsidR="00864332" w:rsidRPr="008E2A69" w:rsidRDefault="00864332" w:rsidP="00BE5FF6">
            <w:pPr>
              <w:pStyle w:val="TAL"/>
              <w:keepNext w:val="0"/>
              <w:keepLines w:val="0"/>
              <w:widowControl w:val="0"/>
              <w:rPr>
                <w:noProof/>
                <w:sz w:val="16"/>
                <w:szCs w:val="16"/>
                <w:rPrChange w:id="25292" w:author="CR#0701r1" w:date="2020-04-04T13:17:00Z">
                  <w:rPr>
                    <w:noProof/>
                    <w:sz w:val="16"/>
                    <w:szCs w:val="16"/>
                  </w:rPr>
                </w:rPrChange>
              </w:rPr>
            </w:pPr>
            <w:r w:rsidRPr="008E2A69">
              <w:rPr>
                <w:noProof/>
                <w:sz w:val="16"/>
                <w:szCs w:val="16"/>
                <w:rPrChange w:id="25293" w:author="CR#0701r1" w:date="2020-04-04T13:17:00Z">
                  <w:rPr>
                    <w:noProof/>
                    <w:sz w:val="16"/>
                    <w:szCs w:val="16"/>
                  </w:rPr>
                </w:rPrChange>
              </w:rPr>
              <w:t>Correction to acknowledgement for SPS deactivation</w:t>
            </w:r>
          </w:p>
        </w:tc>
        <w:tc>
          <w:tcPr>
            <w:tcW w:w="708" w:type="dxa"/>
            <w:shd w:val="solid" w:color="FFFFFF" w:fill="auto"/>
          </w:tcPr>
          <w:p w:rsidR="00864332" w:rsidRPr="008E2A69" w:rsidRDefault="00864332" w:rsidP="00BE5FF6">
            <w:pPr>
              <w:pStyle w:val="TAC"/>
              <w:keepNext w:val="0"/>
              <w:keepLines w:val="0"/>
              <w:widowControl w:val="0"/>
              <w:jc w:val="left"/>
              <w:rPr>
                <w:sz w:val="16"/>
                <w:szCs w:val="16"/>
                <w:lang w:eastAsia="ko-KR"/>
                <w:rPrChange w:id="25294" w:author="CR#0701r1" w:date="2020-04-04T13:17:00Z">
                  <w:rPr>
                    <w:sz w:val="16"/>
                    <w:szCs w:val="16"/>
                    <w:lang w:eastAsia="ko-KR"/>
                  </w:rPr>
                </w:rPrChange>
              </w:rPr>
            </w:pPr>
            <w:r w:rsidRPr="008E2A69">
              <w:rPr>
                <w:sz w:val="16"/>
                <w:szCs w:val="16"/>
                <w:lang w:eastAsia="ko-KR"/>
                <w:rPrChange w:id="25295" w:author="CR#0701r1" w:date="2020-04-04T13:17:00Z">
                  <w:rPr>
                    <w:sz w:val="16"/>
                    <w:szCs w:val="16"/>
                    <w:lang w:eastAsia="ko-KR"/>
                  </w:rPr>
                </w:rPrChange>
              </w:rPr>
              <w:t>15.3.0</w:t>
            </w:r>
          </w:p>
        </w:tc>
      </w:tr>
      <w:tr w:rsidR="008E2A69" w:rsidRPr="008E2A69" w:rsidTr="005424D2">
        <w:tc>
          <w:tcPr>
            <w:tcW w:w="709" w:type="dxa"/>
            <w:shd w:val="solid" w:color="FFFFFF" w:fill="auto"/>
          </w:tcPr>
          <w:p w:rsidR="0004520C" w:rsidRPr="008E2A69" w:rsidRDefault="0004520C" w:rsidP="00BE5FF6">
            <w:pPr>
              <w:pStyle w:val="TAC"/>
              <w:keepNext w:val="0"/>
              <w:keepLines w:val="0"/>
              <w:widowControl w:val="0"/>
              <w:rPr>
                <w:sz w:val="16"/>
                <w:szCs w:val="16"/>
                <w:lang w:eastAsia="ko-KR"/>
                <w:rPrChange w:id="25296" w:author="CR#0701r1" w:date="2020-04-04T13:17:00Z">
                  <w:rPr>
                    <w:sz w:val="16"/>
                    <w:szCs w:val="16"/>
                    <w:lang w:eastAsia="ko-KR"/>
                  </w:rPr>
                </w:rPrChange>
              </w:rPr>
            </w:pPr>
          </w:p>
        </w:tc>
        <w:tc>
          <w:tcPr>
            <w:tcW w:w="709" w:type="dxa"/>
            <w:shd w:val="solid" w:color="FFFFFF" w:fill="auto"/>
          </w:tcPr>
          <w:p w:rsidR="0004520C" w:rsidRPr="008E2A69" w:rsidRDefault="0004520C" w:rsidP="00BE5FF6">
            <w:pPr>
              <w:pStyle w:val="TAC"/>
              <w:keepNext w:val="0"/>
              <w:keepLines w:val="0"/>
              <w:widowControl w:val="0"/>
              <w:jc w:val="left"/>
              <w:rPr>
                <w:sz w:val="16"/>
                <w:szCs w:val="16"/>
                <w:lang w:eastAsia="ko-KR"/>
                <w:rPrChange w:id="25297" w:author="CR#0701r1" w:date="2020-04-04T13:17:00Z">
                  <w:rPr>
                    <w:sz w:val="16"/>
                    <w:szCs w:val="16"/>
                    <w:lang w:eastAsia="ko-KR"/>
                  </w:rPr>
                </w:rPrChange>
              </w:rPr>
            </w:pPr>
            <w:r w:rsidRPr="008E2A69">
              <w:rPr>
                <w:sz w:val="16"/>
                <w:szCs w:val="16"/>
                <w:lang w:eastAsia="ko-KR"/>
                <w:rPrChange w:id="25298" w:author="CR#0701r1" w:date="2020-04-04T13:17:00Z">
                  <w:rPr>
                    <w:sz w:val="16"/>
                    <w:szCs w:val="16"/>
                    <w:lang w:eastAsia="ko-KR"/>
                  </w:rPr>
                </w:rPrChange>
              </w:rPr>
              <w:t>RP-81</w:t>
            </w:r>
          </w:p>
        </w:tc>
        <w:tc>
          <w:tcPr>
            <w:tcW w:w="992" w:type="dxa"/>
            <w:shd w:val="solid" w:color="FFFFFF" w:fill="auto"/>
          </w:tcPr>
          <w:p w:rsidR="0004520C" w:rsidRPr="008E2A69" w:rsidRDefault="0004520C" w:rsidP="00BE5FF6">
            <w:pPr>
              <w:pStyle w:val="TAC"/>
              <w:keepNext w:val="0"/>
              <w:keepLines w:val="0"/>
              <w:widowControl w:val="0"/>
              <w:jc w:val="left"/>
              <w:rPr>
                <w:sz w:val="16"/>
                <w:szCs w:val="16"/>
                <w:lang w:eastAsia="ko-KR"/>
                <w:rPrChange w:id="25299" w:author="CR#0701r1" w:date="2020-04-04T13:17:00Z">
                  <w:rPr>
                    <w:sz w:val="16"/>
                    <w:szCs w:val="16"/>
                    <w:lang w:eastAsia="ko-KR"/>
                  </w:rPr>
                </w:rPrChange>
              </w:rPr>
            </w:pPr>
            <w:r w:rsidRPr="008E2A69">
              <w:rPr>
                <w:sz w:val="16"/>
                <w:szCs w:val="16"/>
                <w:lang w:eastAsia="ko-KR"/>
                <w:rPrChange w:id="25300" w:author="CR#0701r1" w:date="2020-04-04T13:17:00Z">
                  <w:rPr>
                    <w:sz w:val="16"/>
                    <w:szCs w:val="16"/>
                    <w:lang w:eastAsia="ko-KR"/>
                  </w:rPr>
                </w:rPrChange>
              </w:rPr>
              <w:t>RP-181940</w:t>
            </w:r>
          </w:p>
        </w:tc>
        <w:tc>
          <w:tcPr>
            <w:tcW w:w="567" w:type="dxa"/>
            <w:shd w:val="solid" w:color="FFFFFF" w:fill="auto"/>
          </w:tcPr>
          <w:p w:rsidR="0004520C" w:rsidRPr="008E2A69" w:rsidRDefault="0004520C" w:rsidP="00BE5FF6">
            <w:pPr>
              <w:pStyle w:val="TAC"/>
              <w:keepNext w:val="0"/>
              <w:keepLines w:val="0"/>
              <w:widowControl w:val="0"/>
              <w:rPr>
                <w:sz w:val="16"/>
                <w:lang w:eastAsia="ko-KR"/>
                <w:rPrChange w:id="25301" w:author="CR#0701r1" w:date="2020-04-04T13:17:00Z">
                  <w:rPr>
                    <w:sz w:val="16"/>
                    <w:lang w:eastAsia="ko-KR"/>
                  </w:rPr>
                </w:rPrChange>
              </w:rPr>
            </w:pPr>
            <w:r w:rsidRPr="008E2A69">
              <w:rPr>
                <w:sz w:val="16"/>
                <w:lang w:eastAsia="ko-KR"/>
                <w:rPrChange w:id="25302" w:author="CR#0701r1" w:date="2020-04-04T13:17:00Z">
                  <w:rPr>
                    <w:sz w:val="16"/>
                    <w:lang w:eastAsia="ko-KR"/>
                  </w:rPr>
                </w:rPrChange>
              </w:rPr>
              <w:t>0276</w:t>
            </w:r>
          </w:p>
        </w:tc>
        <w:tc>
          <w:tcPr>
            <w:tcW w:w="425" w:type="dxa"/>
            <w:shd w:val="solid" w:color="FFFFFF" w:fill="auto"/>
          </w:tcPr>
          <w:p w:rsidR="0004520C" w:rsidRPr="008E2A69" w:rsidRDefault="0004520C" w:rsidP="00BE5FF6">
            <w:pPr>
              <w:pStyle w:val="TAC"/>
              <w:keepNext w:val="0"/>
              <w:keepLines w:val="0"/>
              <w:widowControl w:val="0"/>
              <w:rPr>
                <w:sz w:val="16"/>
                <w:lang w:eastAsia="ko-KR"/>
                <w:rPrChange w:id="25303" w:author="CR#0701r1" w:date="2020-04-04T13:17:00Z">
                  <w:rPr>
                    <w:sz w:val="16"/>
                    <w:lang w:eastAsia="ko-KR"/>
                  </w:rPr>
                </w:rPrChange>
              </w:rPr>
            </w:pPr>
            <w:r w:rsidRPr="008E2A69">
              <w:rPr>
                <w:sz w:val="16"/>
                <w:lang w:eastAsia="ko-KR"/>
                <w:rPrChange w:id="25304" w:author="CR#0701r1" w:date="2020-04-04T13:17:00Z">
                  <w:rPr>
                    <w:sz w:val="16"/>
                    <w:lang w:eastAsia="ko-KR"/>
                  </w:rPr>
                </w:rPrChange>
              </w:rPr>
              <w:t>1</w:t>
            </w:r>
          </w:p>
        </w:tc>
        <w:tc>
          <w:tcPr>
            <w:tcW w:w="426" w:type="dxa"/>
            <w:shd w:val="solid" w:color="FFFFFF" w:fill="auto"/>
          </w:tcPr>
          <w:p w:rsidR="0004520C" w:rsidRPr="008E2A69" w:rsidRDefault="0004520C" w:rsidP="00BE5FF6">
            <w:pPr>
              <w:pStyle w:val="TAC"/>
              <w:keepNext w:val="0"/>
              <w:keepLines w:val="0"/>
              <w:widowControl w:val="0"/>
              <w:rPr>
                <w:sz w:val="16"/>
                <w:szCs w:val="16"/>
                <w:lang w:eastAsia="ko-KR"/>
                <w:rPrChange w:id="25305" w:author="CR#0701r1" w:date="2020-04-04T13:17:00Z">
                  <w:rPr>
                    <w:sz w:val="16"/>
                    <w:szCs w:val="16"/>
                    <w:lang w:eastAsia="ko-KR"/>
                  </w:rPr>
                </w:rPrChange>
              </w:rPr>
            </w:pPr>
            <w:r w:rsidRPr="008E2A69">
              <w:rPr>
                <w:sz w:val="16"/>
                <w:szCs w:val="16"/>
                <w:lang w:eastAsia="ko-KR"/>
                <w:rPrChange w:id="25306" w:author="CR#0701r1" w:date="2020-04-04T13:17:00Z">
                  <w:rPr>
                    <w:sz w:val="16"/>
                    <w:szCs w:val="16"/>
                    <w:lang w:eastAsia="ko-KR"/>
                  </w:rPr>
                </w:rPrChange>
              </w:rPr>
              <w:t>F</w:t>
            </w:r>
          </w:p>
        </w:tc>
        <w:tc>
          <w:tcPr>
            <w:tcW w:w="5103" w:type="dxa"/>
            <w:shd w:val="solid" w:color="FFFFFF" w:fill="auto"/>
          </w:tcPr>
          <w:p w:rsidR="0004520C" w:rsidRPr="008E2A69" w:rsidRDefault="0004520C" w:rsidP="00BE5FF6">
            <w:pPr>
              <w:pStyle w:val="TAL"/>
              <w:keepNext w:val="0"/>
              <w:keepLines w:val="0"/>
              <w:widowControl w:val="0"/>
              <w:rPr>
                <w:noProof/>
                <w:sz w:val="16"/>
                <w:szCs w:val="16"/>
                <w:rPrChange w:id="25307" w:author="CR#0701r1" w:date="2020-04-04T13:17:00Z">
                  <w:rPr>
                    <w:noProof/>
                    <w:sz w:val="16"/>
                    <w:szCs w:val="16"/>
                  </w:rPr>
                </w:rPrChange>
              </w:rPr>
            </w:pPr>
            <w:r w:rsidRPr="008E2A69">
              <w:rPr>
                <w:noProof/>
                <w:sz w:val="16"/>
                <w:szCs w:val="16"/>
                <w:rPrChange w:id="25308" w:author="CR#0701r1" w:date="2020-04-04T13:17:00Z">
                  <w:rPr>
                    <w:noProof/>
                    <w:sz w:val="16"/>
                    <w:szCs w:val="16"/>
                  </w:rPr>
                </w:rPrChange>
              </w:rPr>
              <w:t xml:space="preserve">Correction to handling of retransmission with a different TBS in DL </w:t>
            </w:r>
            <w:r w:rsidRPr="008E2A69">
              <w:rPr>
                <w:noProof/>
                <w:sz w:val="16"/>
                <w:szCs w:val="16"/>
                <w:rPrChange w:id="25309" w:author="CR#0701r1" w:date="2020-04-04T13:17:00Z">
                  <w:rPr>
                    <w:noProof/>
                    <w:sz w:val="16"/>
                    <w:szCs w:val="16"/>
                  </w:rPr>
                </w:rPrChange>
              </w:rPr>
              <w:lastRenderedPageBreak/>
              <w:t>HARQ</w:t>
            </w:r>
          </w:p>
        </w:tc>
        <w:tc>
          <w:tcPr>
            <w:tcW w:w="708" w:type="dxa"/>
            <w:shd w:val="solid" w:color="FFFFFF" w:fill="auto"/>
          </w:tcPr>
          <w:p w:rsidR="0004520C" w:rsidRPr="008E2A69" w:rsidRDefault="0004520C" w:rsidP="00BE5FF6">
            <w:pPr>
              <w:pStyle w:val="TAC"/>
              <w:keepNext w:val="0"/>
              <w:keepLines w:val="0"/>
              <w:widowControl w:val="0"/>
              <w:jc w:val="left"/>
              <w:rPr>
                <w:sz w:val="16"/>
                <w:szCs w:val="16"/>
                <w:lang w:eastAsia="ko-KR"/>
                <w:rPrChange w:id="25310" w:author="CR#0701r1" w:date="2020-04-04T13:17:00Z">
                  <w:rPr>
                    <w:sz w:val="16"/>
                    <w:szCs w:val="16"/>
                    <w:lang w:eastAsia="ko-KR"/>
                  </w:rPr>
                </w:rPrChange>
              </w:rPr>
            </w:pPr>
            <w:r w:rsidRPr="008E2A69">
              <w:rPr>
                <w:sz w:val="16"/>
                <w:szCs w:val="16"/>
                <w:lang w:eastAsia="ko-KR"/>
                <w:rPrChange w:id="25311" w:author="CR#0701r1" w:date="2020-04-04T13:17:00Z">
                  <w:rPr>
                    <w:sz w:val="16"/>
                    <w:szCs w:val="16"/>
                    <w:lang w:eastAsia="ko-KR"/>
                  </w:rPr>
                </w:rPrChange>
              </w:rPr>
              <w:lastRenderedPageBreak/>
              <w:t>15.</w:t>
            </w:r>
            <w:r w:rsidRPr="008E2A69">
              <w:rPr>
                <w:sz w:val="16"/>
                <w:szCs w:val="16"/>
                <w:lang w:eastAsia="ko-KR"/>
                <w:rPrChange w:id="25312" w:author="CR#0701r1" w:date="2020-04-04T13:17:00Z">
                  <w:rPr>
                    <w:sz w:val="16"/>
                    <w:szCs w:val="16"/>
                    <w:lang w:eastAsia="ko-KR"/>
                  </w:rPr>
                </w:rPrChange>
              </w:rPr>
              <w:lastRenderedPageBreak/>
              <w:t>3.0</w:t>
            </w:r>
          </w:p>
        </w:tc>
      </w:tr>
      <w:tr w:rsidR="008E2A69" w:rsidRPr="008E2A69" w:rsidTr="005424D2">
        <w:tc>
          <w:tcPr>
            <w:tcW w:w="709" w:type="dxa"/>
            <w:shd w:val="solid" w:color="FFFFFF" w:fill="auto"/>
          </w:tcPr>
          <w:p w:rsidR="00086838" w:rsidRPr="008E2A69" w:rsidRDefault="00086838" w:rsidP="00BE5FF6">
            <w:pPr>
              <w:pStyle w:val="TAC"/>
              <w:keepNext w:val="0"/>
              <w:keepLines w:val="0"/>
              <w:widowControl w:val="0"/>
              <w:rPr>
                <w:sz w:val="16"/>
                <w:szCs w:val="16"/>
                <w:lang w:eastAsia="ko-KR"/>
                <w:rPrChange w:id="25313" w:author="CR#0701r1" w:date="2020-04-04T13:17:00Z">
                  <w:rPr>
                    <w:sz w:val="16"/>
                    <w:szCs w:val="16"/>
                    <w:lang w:eastAsia="ko-KR"/>
                  </w:rPr>
                </w:rPrChange>
              </w:rPr>
            </w:pPr>
          </w:p>
        </w:tc>
        <w:tc>
          <w:tcPr>
            <w:tcW w:w="709" w:type="dxa"/>
            <w:shd w:val="solid" w:color="FFFFFF" w:fill="auto"/>
          </w:tcPr>
          <w:p w:rsidR="00086838" w:rsidRPr="008E2A69" w:rsidRDefault="00086838" w:rsidP="00BE5FF6">
            <w:pPr>
              <w:pStyle w:val="TAC"/>
              <w:keepNext w:val="0"/>
              <w:keepLines w:val="0"/>
              <w:widowControl w:val="0"/>
              <w:jc w:val="left"/>
              <w:rPr>
                <w:sz w:val="16"/>
                <w:szCs w:val="16"/>
                <w:lang w:eastAsia="ko-KR"/>
                <w:rPrChange w:id="25314" w:author="CR#0701r1" w:date="2020-04-04T13:17:00Z">
                  <w:rPr>
                    <w:sz w:val="16"/>
                    <w:szCs w:val="16"/>
                    <w:lang w:eastAsia="ko-KR"/>
                  </w:rPr>
                </w:rPrChange>
              </w:rPr>
            </w:pPr>
            <w:r w:rsidRPr="008E2A69">
              <w:rPr>
                <w:sz w:val="16"/>
                <w:szCs w:val="16"/>
                <w:lang w:eastAsia="ko-KR"/>
                <w:rPrChange w:id="25315" w:author="CR#0701r1" w:date="2020-04-04T13:17:00Z">
                  <w:rPr>
                    <w:sz w:val="16"/>
                    <w:szCs w:val="16"/>
                    <w:lang w:eastAsia="ko-KR"/>
                  </w:rPr>
                </w:rPrChange>
              </w:rPr>
              <w:t>RP-81</w:t>
            </w:r>
          </w:p>
        </w:tc>
        <w:tc>
          <w:tcPr>
            <w:tcW w:w="992" w:type="dxa"/>
            <w:shd w:val="solid" w:color="FFFFFF" w:fill="auto"/>
          </w:tcPr>
          <w:p w:rsidR="00086838" w:rsidRPr="008E2A69" w:rsidRDefault="00086838" w:rsidP="00BE5FF6">
            <w:pPr>
              <w:pStyle w:val="TAC"/>
              <w:keepNext w:val="0"/>
              <w:keepLines w:val="0"/>
              <w:widowControl w:val="0"/>
              <w:jc w:val="left"/>
              <w:rPr>
                <w:sz w:val="16"/>
                <w:szCs w:val="16"/>
                <w:lang w:eastAsia="ko-KR"/>
                <w:rPrChange w:id="25316" w:author="CR#0701r1" w:date="2020-04-04T13:17:00Z">
                  <w:rPr>
                    <w:sz w:val="16"/>
                    <w:szCs w:val="16"/>
                    <w:lang w:eastAsia="ko-KR"/>
                  </w:rPr>
                </w:rPrChange>
              </w:rPr>
            </w:pPr>
            <w:r w:rsidRPr="008E2A69">
              <w:rPr>
                <w:sz w:val="16"/>
                <w:szCs w:val="16"/>
                <w:lang w:eastAsia="ko-KR"/>
                <w:rPrChange w:id="25317" w:author="CR#0701r1" w:date="2020-04-04T13:17:00Z">
                  <w:rPr>
                    <w:sz w:val="16"/>
                    <w:szCs w:val="16"/>
                    <w:lang w:eastAsia="ko-KR"/>
                  </w:rPr>
                </w:rPrChange>
              </w:rPr>
              <w:t>RP-181980</w:t>
            </w:r>
          </w:p>
        </w:tc>
        <w:tc>
          <w:tcPr>
            <w:tcW w:w="567" w:type="dxa"/>
            <w:shd w:val="solid" w:color="FFFFFF" w:fill="auto"/>
          </w:tcPr>
          <w:p w:rsidR="00086838" w:rsidRPr="008E2A69" w:rsidRDefault="00086838" w:rsidP="00BE5FF6">
            <w:pPr>
              <w:pStyle w:val="TAC"/>
              <w:keepNext w:val="0"/>
              <w:keepLines w:val="0"/>
              <w:widowControl w:val="0"/>
              <w:rPr>
                <w:sz w:val="16"/>
                <w:lang w:eastAsia="ko-KR"/>
                <w:rPrChange w:id="25318" w:author="CR#0701r1" w:date="2020-04-04T13:17:00Z">
                  <w:rPr>
                    <w:sz w:val="16"/>
                    <w:lang w:eastAsia="ko-KR"/>
                  </w:rPr>
                </w:rPrChange>
              </w:rPr>
            </w:pPr>
            <w:r w:rsidRPr="008E2A69">
              <w:rPr>
                <w:sz w:val="16"/>
                <w:lang w:eastAsia="ko-KR"/>
                <w:rPrChange w:id="25319" w:author="CR#0701r1" w:date="2020-04-04T13:17:00Z">
                  <w:rPr>
                    <w:sz w:val="16"/>
                    <w:lang w:eastAsia="ko-KR"/>
                  </w:rPr>
                </w:rPrChange>
              </w:rPr>
              <w:t>0279</w:t>
            </w:r>
          </w:p>
        </w:tc>
        <w:tc>
          <w:tcPr>
            <w:tcW w:w="425" w:type="dxa"/>
            <w:shd w:val="solid" w:color="FFFFFF" w:fill="auto"/>
          </w:tcPr>
          <w:p w:rsidR="00086838" w:rsidRPr="008E2A69" w:rsidRDefault="00086838" w:rsidP="00BE5FF6">
            <w:pPr>
              <w:pStyle w:val="TAC"/>
              <w:keepNext w:val="0"/>
              <w:keepLines w:val="0"/>
              <w:widowControl w:val="0"/>
              <w:rPr>
                <w:sz w:val="16"/>
                <w:lang w:eastAsia="ko-KR"/>
                <w:rPrChange w:id="25320" w:author="CR#0701r1" w:date="2020-04-04T13:17:00Z">
                  <w:rPr>
                    <w:sz w:val="16"/>
                    <w:lang w:eastAsia="ko-KR"/>
                  </w:rPr>
                </w:rPrChange>
              </w:rPr>
            </w:pPr>
            <w:r w:rsidRPr="008E2A69">
              <w:rPr>
                <w:sz w:val="16"/>
                <w:lang w:eastAsia="ko-KR"/>
                <w:rPrChange w:id="25321" w:author="CR#0701r1" w:date="2020-04-04T13:17:00Z">
                  <w:rPr>
                    <w:sz w:val="16"/>
                    <w:lang w:eastAsia="ko-KR"/>
                  </w:rPr>
                </w:rPrChange>
              </w:rPr>
              <w:t>2</w:t>
            </w:r>
          </w:p>
        </w:tc>
        <w:tc>
          <w:tcPr>
            <w:tcW w:w="426" w:type="dxa"/>
            <w:shd w:val="solid" w:color="FFFFFF" w:fill="auto"/>
          </w:tcPr>
          <w:p w:rsidR="00086838" w:rsidRPr="008E2A69" w:rsidRDefault="00086838" w:rsidP="00BE5FF6">
            <w:pPr>
              <w:pStyle w:val="TAC"/>
              <w:keepNext w:val="0"/>
              <w:keepLines w:val="0"/>
              <w:widowControl w:val="0"/>
              <w:rPr>
                <w:sz w:val="16"/>
                <w:szCs w:val="16"/>
                <w:lang w:eastAsia="ko-KR"/>
                <w:rPrChange w:id="25322" w:author="CR#0701r1" w:date="2020-04-04T13:17:00Z">
                  <w:rPr>
                    <w:sz w:val="16"/>
                    <w:szCs w:val="16"/>
                    <w:lang w:eastAsia="ko-KR"/>
                  </w:rPr>
                </w:rPrChange>
              </w:rPr>
            </w:pPr>
            <w:r w:rsidRPr="008E2A69">
              <w:rPr>
                <w:sz w:val="16"/>
                <w:szCs w:val="16"/>
                <w:lang w:eastAsia="ko-KR"/>
                <w:rPrChange w:id="25323" w:author="CR#0701r1" w:date="2020-04-04T13:17:00Z">
                  <w:rPr>
                    <w:sz w:val="16"/>
                    <w:szCs w:val="16"/>
                    <w:lang w:eastAsia="ko-KR"/>
                  </w:rPr>
                </w:rPrChange>
              </w:rPr>
              <w:t>F</w:t>
            </w:r>
          </w:p>
        </w:tc>
        <w:tc>
          <w:tcPr>
            <w:tcW w:w="5103" w:type="dxa"/>
            <w:shd w:val="solid" w:color="FFFFFF" w:fill="auto"/>
          </w:tcPr>
          <w:p w:rsidR="00086838" w:rsidRPr="008E2A69" w:rsidRDefault="00086838" w:rsidP="00BE5FF6">
            <w:pPr>
              <w:pStyle w:val="TAL"/>
              <w:keepNext w:val="0"/>
              <w:keepLines w:val="0"/>
              <w:widowControl w:val="0"/>
              <w:rPr>
                <w:noProof/>
                <w:sz w:val="16"/>
                <w:szCs w:val="16"/>
                <w:rPrChange w:id="25324" w:author="CR#0701r1" w:date="2020-04-04T13:17:00Z">
                  <w:rPr>
                    <w:noProof/>
                    <w:sz w:val="16"/>
                    <w:szCs w:val="16"/>
                  </w:rPr>
                </w:rPrChange>
              </w:rPr>
            </w:pPr>
            <w:r w:rsidRPr="008E2A69">
              <w:rPr>
                <w:noProof/>
                <w:sz w:val="16"/>
                <w:szCs w:val="16"/>
                <w:rPrChange w:id="25325" w:author="CR#0701r1" w:date="2020-04-04T13:17:00Z">
                  <w:rPr>
                    <w:noProof/>
                    <w:sz w:val="16"/>
                    <w:szCs w:val="16"/>
                  </w:rPr>
                </w:rPrChange>
              </w:rPr>
              <w:t>Correction to BWP handling upon SCell deactivation</w:t>
            </w:r>
          </w:p>
        </w:tc>
        <w:tc>
          <w:tcPr>
            <w:tcW w:w="708" w:type="dxa"/>
            <w:shd w:val="solid" w:color="FFFFFF" w:fill="auto"/>
          </w:tcPr>
          <w:p w:rsidR="00086838" w:rsidRPr="008E2A69" w:rsidRDefault="00086838" w:rsidP="00BE5FF6">
            <w:pPr>
              <w:pStyle w:val="TAC"/>
              <w:keepNext w:val="0"/>
              <w:keepLines w:val="0"/>
              <w:widowControl w:val="0"/>
              <w:jc w:val="left"/>
              <w:rPr>
                <w:sz w:val="16"/>
                <w:szCs w:val="16"/>
                <w:lang w:eastAsia="ko-KR"/>
                <w:rPrChange w:id="25326" w:author="CR#0701r1" w:date="2020-04-04T13:17:00Z">
                  <w:rPr>
                    <w:sz w:val="16"/>
                    <w:szCs w:val="16"/>
                    <w:lang w:eastAsia="ko-KR"/>
                  </w:rPr>
                </w:rPrChange>
              </w:rPr>
            </w:pPr>
            <w:r w:rsidRPr="008E2A69">
              <w:rPr>
                <w:sz w:val="16"/>
                <w:szCs w:val="16"/>
                <w:lang w:eastAsia="ko-KR"/>
                <w:rPrChange w:id="25327" w:author="CR#0701r1" w:date="2020-04-04T13:17:00Z">
                  <w:rPr>
                    <w:sz w:val="16"/>
                    <w:szCs w:val="16"/>
                    <w:lang w:eastAsia="ko-KR"/>
                  </w:rPr>
                </w:rPrChange>
              </w:rPr>
              <w:t>15.3.0</w:t>
            </w:r>
          </w:p>
        </w:tc>
      </w:tr>
      <w:tr w:rsidR="008E2A69" w:rsidRPr="008E2A69" w:rsidTr="005424D2">
        <w:tc>
          <w:tcPr>
            <w:tcW w:w="709" w:type="dxa"/>
            <w:shd w:val="solid" w:color="FFFFFF" w:fill="auto"/>
          </w:tcPr>
          <w:p w:rsidR="00241FEA" w:rsidRPr="008E2A69" w:rsidRDefault="00241FEA" w:rsidP="00BE5FF6">
            <w:pPr>
              <w:pStyle w:val="TAC"/>
              <w:keepNext w:val="0"/>
              <w:keepLines w:val="0"/>
              <w:widowControl w:val="0"/>
              <w:rPr>
                <w:sz w:val="16"/>
                <w:szCs w:val="16"/>
                <w:lang w:eastAsia="ko-KR"/>
                <w:rPrChange w:id="25328" w:author="CR#0701r1" w:date="2020-04-04T13:17:00Z">
                  <w:rPr>
                    <w:sz w:val="16"/>
                    <w:szCs w:val="16"/>
                    <w:lang w:eastAsia="ko-KR"/>
                  </w:rPr>
                </w:rPrChange>
              </w:rPr>
            </w:pPr>
          </w:p>
        </w:tc>
        <w:tc>
          <w:tcPr>
            <w:tcW w:w="709" w:type="dxa"/>
            <w:shd w:val="solid" w:color="FFFFFF" w:fill="auto"/>
          </w:tcPr>
          <w:p w:rsidR="00241FEA" w:rsidRPr="008E2A69" w:rsidRDefault="00241FEA" w:rsidP="00BE5FF6">
            <w:pPr>
              <w:pStyle w:val="TAC"/>
              <w:keepNext w:val="0"/>
              <w:keepLines w:val="0"/>
              <w:widowControl w:val="0"/>
              <w:jc w:val="left"/>
              <w:rPr>
                <w:sz w:val="16"/>
                <w:szCs w:val="16"/>
                <w:lang w:eastAsia="ko-KR"/>
                <w:rPrChange w:id="25329" w:author="CR#0701r1" w:date="2020-04-04T13:17:00Z">
                  <w:rPr>
                    <w:sz w:val="16"/>
                    <w:szCs w:val="16"/>
                    <w:lang w:eastAsia="ko-KR"/>
                  </w:rPr>
                </w:rPrChange>
              </w:rPr>
            </w:pPr>
            <w:r w:rsidRPr="008E2A69">
              <w:rPr>
                <w:sz w:val="16"/>
                <w:szCs w:val="16"/>
                <w:lang w:eastAsia="ko-KR"/>
                <w:rPrChange w:id="25330" w:author="CR#0701r1" w:date="2020-04-04T13:17:00Z">
                  <w:rPr>
                    <w:sz w:val="16"/>
                    <w:szCs w:val="16"/>
                    <w:lang w:eastAsia="ko-KR"/>
                  </w:rPr>
                </w:rPrChange>
              </w:rPr>
              <w:t>RP-81</w:t>
            </w:r>
          </w:p>
        </w:tc>
        <w:tc>
          <w:tcPr>
            <w:tcW w:w="992" w:type="dxa"/>
            <w:shd w:val="solid" w:color="FFFFFF" w:fill="auto"/>
          </w:tcPr>
          <w:p w:rsidR="00241FEA" w:rsidRPr="008E2A69" w:rsidRDefault="00241FEA" w:rsidP="00BE5FF6">
            <w:pPr>
              <w:pStyle w:val="TAC"/>
              <w:keepNext w:val="0"/>
              <w:keepLines w:val="0"/>
              <w:widowControl w:val="0"/>
              <w:jc w:val="left"/>
              <w:rPr>
                <w:sz w:val="16"/>
                <w:szCs w:val="16"/>
                <w:lang w:eastAsia="ko-KR"/>
                <w:rPrChange w:id="25331" w:author="CR#0701r1" w:date="2020-04-04T13:17:00Z">
                  <w:rPr>
                    <w:sz w:val="16"/>
                    <w:szCs w:val="16"/>
                    <w:lang w:eastAsia="ko-KR"/>
                  </w:rPr>
                </w:rPrChange>
              </w:rPr>
            </w:pPr>
            <w:r w:rsidRPr="008E2A69">
              <w:rPr>
                <w:sz w:val="16"/>
                <w:szCs w:val="16"/>
                <w:lang w:eastAsia="ko-KR"/>
                <w:rPrChange w:id="25332" w:author="CR#0701r1" w:date="2020-04-04T13:17:00Z">
                  <w:rPr>
                    <w:sz w:val="16"/>
                    <w:szCs w:val="16"/>
                    <w:lang w:eastAsia="ko-KR"/>
                  </w:rPr>
                </w:rPrChange>
              </w:rPr>
              <w:t>RP-181940</w:t>
            </w:r>
          </w:p>
        </w:tc>
        <w:tc>
          <w:tcPr>
            <w:tcW w:w="567" w:type="dxa"/>
            <w:shd w:val="solid" w:color="FFFFFF" w:fill="auto"/>
          </w:tcPr>
          <w:p w:rsidR="00241FEA" w:rsidRPr="008E2A69" w:rsidRDefault="00241FEA" w:rsidP="00BE5FF6">
            <w:pPr>
              <w:pStyle w:val="TAC"/>
              <w:keepNext w:val="0"/>
              <w:keepLines w:val="0"/>
              <w:widowControl w:val="0"/>
              <w:rPr>
                <w:sz w:val="16"/>
                <w:lang w:eastAsia="ko-KR"/>
                <w:rPrChange w:id="25333" w:author="CR#0701r1" w:date="2020-04-04T13:17:00Z">
                  <w:rPr>
                    <w:sz w:val="16"/>
                    <w:lang w:eastAsia="ko-KR"/>
                  </w:rPr>
                </w:rPrChange>
              </w:rPr>
            </w:pPr>
            <w:r w:rsidRPr="008E2A69">
              <w:rPr>
                <w:sz w:val="16"/>
                <w:lang w:eastAsia="ko-KR"/>
                <w:rPrChange w:id="25334" w:author="CR#0701r1" w:date="2020-04-04T13:17:00Z">
                  <w:rPr>
                    <w:sz w:val="16"/>
                    <w:lang w:eastAsia="ko-KR"/>
                  </w:rPr>
                </w:rPrChange>
              </w:rPr>
              <w:t>0280</w:t>
            </w:r>
          </w:p>
        </w:tc>
        <w:tc>
          <w:tcPr>
            <w:tcW w:w="425" w:type="dxa"/>
            <w:shd w:val="solid" w:color="FFFFFF" w:fill="auto"/>
          </w:tcPr>
          <w:p w:rsidR="00241FEA" w:rsidRPr="008E2A69" w:rsidRDefault="00241FEA" w:rsidP="00BE5FF6">
            <w:pPr>
              <w:pStyle w:val="TAC"/>
              <w:keepNext w:val="0"/>
              <w:keepLines w:val="0"/>
              <w:widowControl w:val="0"/>
              <w:rPr>
                <w:sz w:val="16"/>
                <w:lang w:eastAsia="ko-KR"/>
                <w:rPrChange w:id="25335" w:author="CR#0701r1" w:date="2020-04-04T13:17:00Z">
                  <w:rPr>
                    <w:sz w:val="16"/>
                    <w:lang w:eastAsia="ko-KR"/>
                  </w:rPr>
                </w:rPrChange>
              </w:rPr>
            </w:pPr>
            <w:r w:rsidRPr="008E2A69">
              <w:rPr>
                <w:sz w:val="16"/>
                <w:lang w:eastAsia="ko-KR"/>
                <w:rPrChange w:id="25336" w:author="CR#0701r1" w:date="2020-04-04T13:17:00Z">
                  <w:rPr>
                    <w:sz w:val="16"/>
                    <w:lang w:eastAsia="ko-KR"/>
                  </w:rPr>
                </w:rPrChange>
              </w:rPr>
              <w:t>2</w:t>
            </w:r>
          </w:p>
        </w:tc>
        <w:tc>
          <w:tcPr>
            <w:tcW w:w="426" w:type="dxa"/>
            <w:shd w:val="solid" w:color="FFFFFF" w:fill="auto"/>
          </w:tcPr>
          <w:p w:rsidR="00241FEA" w:rsidRPr="008E2A69" w:rsidRDefault="00241FEA" w:rsidP="00BE5FF6">
            <w:pPr>
              <w:pStyle w:val="TAC"/>
              <w:keepNext w:val="0"/>
              <w:keepLines w:val="0"/>
              <w:widowControl w:val="0"/>
              <w:rPr>
                <w:sz w:val="16"/>
                <w:szCs w:val="16"/>
                <w:lang w:eastAsia="ko-KR"/>
                <w:rPrChange w:id="25337" w:author="CR#0701r1" w:date="2020-04-04T13:17:00Z">
                  <w:rPr>
                    <w:sz w:val="16"/>
                    <w:szCs w:val="16"/>
                    <w:lang w:eastAsia="ko-KR"/>
                  </w:rPr>
                </w:rPrChange>
              </w:rPr>
            </w:pPr>
            <w:r w:rsidRPr="008E2A69">
              <w:rPr>
                <w:sz w:val="16"/>
                <w:szCs w:val="16"/>
                <w:lang w:eastAsia="ko-KR"/>
                <w:rPrChange w:id="25338" w:author="CR#0701r1" w:date="2020-04-04T13:17:00Z">
                  <w:rPr>
                    <w:sz w:val="16"/>
                    <w:szCs w:val="16"/>
                    <w:lang w:eastAsia="ko-KR"/>
                  </w:rPr>
                </w:rPrChange>
              </w:rPr>
              <w:t>F</w:t>
            </w:r>
          </w:p>
        </w:tc>
        <w:tc>
          <w:tcPr>
            <w:tcW w:w="5103" w:type="dxa"/>
            <w:shd w:val="solid" w:color="FFFFFF" w:fill="auto"/>
          </w:tcPr>
          <w:p w:rsidR="00241FEA" w:rsidRPr="008E2A69" w:rsidRDefault="00241FEA" w:rsidP="00BE5FF6">
            <w:pPr>
              <w:pStyle w:val="TAL"/>
              <w:keepNext w:val="0"/>
              <w:keepLines w:val="0"/>
              <w:widowControl w:val="0"/>
              <w:rPr>
                <w:noProof/>
                <w:sz w:val="16"/>
                <w:szCs w:val="16"/>
                <w:rPrChange w:id="25339" w:author="CR#0701r1" w:date="2020-04-04T13:17:00Z">
                  <w:rPr>
                    <w:noProof/>
                    <w:sz w:val="16"/>
                    <w:szCs w:val="16"/>
                  </w:rPr>
                </w:rPrChange>
              </w:rPr>
            </w:pPr>
            <w:r w:rsidRPr="008E2A69">
              <w:rPr>
                <w:noProof/>
                <w:sz w:val="16"/>
                <w:szCs w:val="16"/>
                <w:rPrChange w:id="25340" w:author="CR#0701r1" w:date="2020-04-04T13:17:00Z">
                  <w:rPr>
                    <w:noProof/>
                    <w:sz w:val="16"/>
                    <w:szCs w:val="16"/>
                  </w:rPr>
                </w:rPrChange>
              </w:rPr>
              <w:t>Correction to MAC handling during different measurement gaps</w:t>
            </w:r>
          </w:p>
        </w:tc>
        <w:tc>
          <w:tcPr>
            <w:tcW w:w="708" w:type="dxa"/>
            <w:shd w:val="solid" w:color="FFFFFF" w:fill="auto"/>
          </w:tcPr>
          <w:p w:rsidR="00241FEA" w:rsidRPr="008E2A69" w:rsidRDefault="00241FEA" w:rsidP="00BE5FF6">
            <w:pPr>
              <w:pStyle w:val="TAC"/>
              <w:keepNext w:val="0"/>
              <w:keepLines w:val="0"/>
              <w:widowControl w:val="0"/>
              <w:jc w:val="left"/>
              <w:rPr>
                <w:sz w:val="16"/>
                <w:szCs w:val="16"/>
                <w:lang w:eastAsia="ko-KR"/>
                <w:rPrChange w:id="25341" w:author="CR#0701r1" w:date="2020-04-04T13:17:00Z">
                  <w:rPr>
                    <w:sz w:val="16"/>
                    <w:szCs w:val="16"/>
                    <w:lang w:eastAsia="ko-KR"/>
                  </w:rPr>
                </w:rPrChange>
              </w:rPr>
            </w:pPr>
            <w:r w:rsidRPr="008E2A69">
              <w:rPr>
                <w:sz w:val="16"/>
                <w:szCs w:val="16"/>
                <w:lang w:eastAsia="ko-KR"/>
                <w:rPrChange w:id="25342" w:author="CR#0701r1" w:date="2020-04-04T13:17:00Z">
                  <w:rPr>
                    <w:sz w:val="16"/>
                    <w:szCs w:val="16"/>
                    <w:lang w:eastAsia="ko-KR"/>
                  </w:rPr>
                </w:rPrChange>
              </w:rPr>
              <w:t>15.3.0</w:t>
            </w:r>
          </w:p>
        </w:tc>
      </w:tr>
      <w:tr w:rsidR="008E2A69" w:rsidRPr="008E2A69" w:rsidTr="005424D2">
        <w:tc>
          <w:tcPr>
            <w:tcW w:w="709" w:type="dxa"/>
            <w:shd w:val="solid" w:color="FFFFFF" w:fill="auto"/>
          </w:tcPr>
          <w:p w:rsidR="0065759A" w:rsidRPr="008E2A69" w:rsidRDefault="0065759A" w:rsidP="00BE5FF6">
            <w:pPr>
              <w:pStyle w:val="TAC"/>
              <w:keepNext w:val="0"/>
              <w:keepLines w:val="0"/>
              <w:widowControl w:val="0"/>
              <w:rPr>
                <w:sz w:val="16"/>
                <w:szCs w:val="16"/>
                <w:lang w:eastAsia="ko-KR"/>
                <w:rPrChange w:id="25343" w:author="CR#0701r1" w:date="2020-04-04T13:17:00Z">
                  <w:rPr>
                    <w:sz w:val="16"/>
                    <w:szCs w:val="16"/>
                    <w:lang w:eastAsia="ko-KR"/>
                  </w:rPr>
                </w:rPrChange>
              </w:rPr>
            </w:pPr>
          </w:p>
        </w:tc>
        <w:tc>
          <w:tcPr>
            <w:tcW w:w="709" w:type="dxa"/>
            <w:shd w:val="solid" w:color="FFFFFF" w:fill="auto"/>
          </w:tcPr>
          <w:p w:rsidR="0065759A" w:rsidRPr="008E2A69" w:rsidRDefault="0065759A" w:rsidP="00BE5FF6">
            <w:pPr>
              <w:pStyle w:val="TAC"/>
              <w:keepNext w:val="0"/>
              <w:keepLines w:val="0"/>
              <w:widowControl w:val="0"/>
              <w:jc w:val="left"/>
              <w:rPr>
                <w:sz w:val="16"/>
                <w:szCs w:val="16"/>
                <w:lang w:eastAsia="ko-KR"/>
                <w:rPrChange w:id="25344" w:author="CR#0701r1" w:date="2020-04-04T13:17:00Z">
                  <w:rPr>
                    <w:sz w:val="16"/>
                    <w:szCs w:val="16"/>
                    <w:lang w:eastAsia="ko-KR"/>
                  </w:rPr>
                </w:rPrChange>
              </w:rPr>
            </w:pPr>
            <w:r w:rsidRPr="008E2A69">
              <w:rPr>
                <w:sz w:val="16"/>
                <w:szCs w:val="16"/>
                <w:lang w:eastAsia="ko-KR"/>
                <w:rPrChange w:id="25345" w:author="CR#0701r1" w:date="2020-04-04T13:17:00Z">
                  <w:rPr>
                    <w:sz w:val="16"/>
                    <w:szCs w:val="16"/>
                    <w:lang w:eastAsia="ko-KR"/>
                  </w:rPr>
                </w:rPrChange>
              </w:rPr>
              <w:t>RP-81</w:t>
            </w:r>
          </w:p>
        </w:tc>
        <w:tc>
          <w:tcPr>
            <w:tcW w:w="992" w:type="dxa"/>
            <w:shd w:val="solid" w:color="FFFFFF" w:fill="auto"/>
          </w:tcPr>
          <w:p w:rsidR="0065759A" w:rsidRPr="008E2A69" w:rsidRDefault="0065759A" w:rsidP="00BE5FF6">
            <w:pPr>
              <w:pStyle w:val="TAC"/>
              <w:keepNext w:val="0"/>
              <w:keepLines w:val="0"/>
              <w:widowControl w:val="0"/>
              <w:jc w:val="left"/>
              <w:rPr>
                <w:sz w:val="16"/>
                <w:szCs w:val="16"/>
                <w:lang w:eastAsia="ko-KR"/>
                <w:rPrChange w:id="25346" w:author="CR#0701r1" w:date="2020-04-04T13:17:00Z">
                  <w:rPr>
                    <w:sz w:val="16"/>
                    <w:szCs w:val="16"/>
                    <w:lang w:eastAsia="ko-KR"/>
                  </w:rPr>
                </w:rPrChange>
              </w:rPr>
            </w:pPr>
            <w:r w:rsidRPr="008E2A69">
              <w:rPr>
                <w:sz w:val="16"/>
                <w:szCs w:val="16"/>
                <w:lang w:eastAsia="ko-KR"/>
                <w:rPrChange w:id="25347" w:author="CR#0701r1" w:date="2020-04-04T13:17:00Z">
                  <w:rPr>
                    <w:sz w:val="16"/>
                    <w:szCs w:val="16"/>
                    <w:lang w:eastAsia="ko-KR"/>
                  </w:rPr>
                </w:rPrChange>
              </w:rPr>
              <w:t>RP-181939</w:t>
            </w:r>
          </w:p>
        </w:tc>
        <w:tc>
          <w:tcPr>
            <w:tcW w:w="567" w:type="dxa"/>
            <w:shd w:val="solid" w:color="FFFFFF" w:fill="auto"/>
          </w:tcPr>
          <w:p w:rsidR="0065759A" w:rsidRPr="008E2A69" w:rsidRDefault="0065759A" w:rsidP="00BE5FF6">
            <w:pPr>
              <w:pStyle w:val="TAC"/>
              <w:keepNext w:val="0"/>
              <w:keepLines w:val="0"/>
              <w:widowControl w:val="0"/>
              <w:rPr>
                <w:sz w:val="16"/>
                <w:lang w:eastAsia="ko-KR"/>
                <w:rPrChange w:id="25348" w:author="CR#0701r1" w:date="2020-04-04T13:17:00Z">
                  <w:rPr>
                    <w:sz w:val="16"/>
                    <w:lang w:eastAsia="ko-KR"/>
                  </w:rPr>
                </w:rPrChange>
              </w:rPr>
            </w:pPr>
            <w:r w:rsidRPr="008E2A69">
              <w:rPr>
                <w:sz w:val="16"/>
                <w:lang w:eastAsia="ko-KR"/>
                <w:rPrChange w:id="25349" w:author="CR#0701r1" w:date="2020-04-04T13:17:00Z">
                  <w:rPr>
                    <w:sz w:val="16"/>
                    <w:lang w:eastAsia="ko-KR"/>
                  </w:rPr>
                </w:rPrChange>
              </w:rPr>
              <w:t>0283</w:t>
            </w:r>
          </w:p>
        </w:tc>
        <w:tc>
          <w:tcPr>
            <w:tcW w:w="425" w:type="dxa"/>
            <w:shd w:val="solid" w:color="FFFFFF" w:fill="auto"/>
          </w:tcPr>
          <w:p w:rsidR="0065759A" w:rsidRPr="008E2A69" w:rsidRDefault="0065759A" w:rsidP="00BE5FF6">
            <w:pPr>
              <w:pStyle w:val="TAC"/>
              <w:keepNext w:val="0"/>
              <w:keepLines w:val="0"/>
              <w:widowControl w:val="0"/>
              <w:rPr>
                <w:sz w:val="16"/>
                <w:lang w:eastAsia="ko-KR"/>
                <w:rPrChange w:id="25350" w:author="CR#0701r1" w:date="2020-04-04T13:17:00Z">
                  <w:rPr>
                    <w:sz w:val="16"/>
                    <w:lang w:eastAsia="ko-KR"/>
                  </w:rPr>
                </w:rPrChange>
              </w:rPr>
            </w:pPr>
            <w:r w:rsidRPr="008E2A69">
              <w:rPr>
                <w:sz w:val="16"/>
                <w:lang w:eastAsia="ko-KR"/>
                <w:rPrChange w:id="25351" w:author="CR#0701r1" w:date="2020-04-04T13:17:00Z">
                  <w:rPr>
                    <w:sz w:val="16"/>
                    <w:lang w:eastAsia="ko-KR"/>
                  </w:rPr>
                </w:rPrChange>
              </w:rPr>
              <w:t>1</w:t>
            </w:r>
          </w:p>
        </w:tc>
        <w:tc>
          <w:tcPr>
            <w:tcW w:w="426" w:type="dxa"/>
            <w:shd w:val="solid" w:color="FFFFFF" w:fill="auto"/>
          </w:tcPr>
          <w:p w:rsidR="0065759A" w:rsidRPr="008E2A69" w:rsidRDefault="0065759A" w:rsidP="00BE5FF6">
            <w:pPr>
              <w:pStyle w:val="TAC"/>
              <w:keepNext w:val="0"/>
              <w:keepLines w:val="0"/>
              <w:widowControl w:val="0"/>
              <w:rPr>
                <w:sz w:val="16"/>
                <w:szCs w:val="16"/>
                <w:lang w:eastAsia="ko-KR"/>
                <w:rPrChange w:id="25352" w:author="CR#0701r1" w:date="2020-04-04T13:17:00Z">
                  <w:rPr>
                    <w:sz w:val="16"/>
                    <w:szCs w:val="16"/>
                    <w:lang w:eastAsia="ko-KR"/>
                  </w:rPr>
                </w:rPrChange>
              </w:rPr>
            </w:pPr>
            <w:r w:rsidRPr="008E2A69">
              <w:rPr>
                <w:sz w:val="16"/>
                <w:szCs w:val="16"/>
                <w:lang w:eastAsia="ko-KR"/>
                <w:rPrChange w:id="25353" w:author="CR#0701r1" w:date="2020-04-04T13:17:00Z">
                  <w:rPr>
                    <w:sz w:val="16"/>
                    <w:szCs w:val="16"/>
                    <w:lang w:eastAsia="ko-KR"/>
                  </w:rPr>
                </w:rPrChange>
              </w:rPr>
              <w:t>F</w:t>
            </w:r>
          </w:p>
        </w:tc>
        <w:tc>
          <w:tcPr>
            <w:tcW w:w="5103" w:type="dxa"/>
            <w:shd w:val="solid" w:color="FFFFFF" w:fill="auto"/>
          </w:tcPr>
          <w:p w:rsidR="0065759A" w:rsidRPr="008E2A69" w:rsidRDefault="0065759A" w:rsidP="00BE5FF6">
            <w:pPr>
              <w:pStyle w:val="TAL"/>
              <w:keepNext w:val="0"/>
              <w:keepLines w:val="0"/>
              <w:widowControl w:val="0"/>
              <w:rPr>
                <w:noProof/>
                <w:sz w:val="16"/>
                <w:szCs w:val="16"/>
                <w:rPrChange w:id="25354" w:author="CR#0701r1" w:date="2020-04-04T13:17:00Z">
                  <w:rPr>
                    <w:noProof/>
                    <w:sz w:val="16"/>
                    <w:szCs w:val="16"/>
                  </w:rPr>
                </w:rPrChange>
              </w:rPr>
            </w:pPr>
            <w:r w:rsidRPr="008E2A69">
              <w:rPr>
                <w:noProof/>
                <w:sz w:val="16"/>
                <w:szCs w:val="16"/>
                <w:rPrChange w:id="25355" w:author="CR#0701r1" w:date="2020-04-04T13:17:00Z">
                  <w:rPr>
                    <w:noProof/>
                    <w:sz w:val="16"/>
                    <w:szCs w:val="16"/>
                  </w:rPr>
                </w:rPrChange>
              </w:rPr>
              <w:t>PDCCH for BFR termination</w:t>
            </w:r>
          </w:p>
        </w:tc>
        <w:tc>
          <w:tcPr>
            <w:tcW w:w="708" w:type="dxa"/>
            <w:shd w:val="solid" w:color="FFFFFF" w:fill="auto"/>
          </w:tcPr>
          <w:p w:rsidR="0065759A" w:rsidRPr="008E2A69" w:rsidRDefault="0065759A" w:rsidP="00BE5FF6">
            <w:pPr>
              <w:pStyle w:val="TAC"/>
              <w:keepNext w:val="0"/>
              <w:keepLines w:val="0"/>
              <w:widowControl w:val="0"/>
              <w:jc w:val="left"/>
              <w:rPr>
                <w:sz w:val="16"/>
                <w:szCs w:val="16"/>
                <w:lang w:eastAsia="ko-KR"/>
                <w:rPrChange w:id="25356" w:author="CR#0701r1" w:date="2020-04-04T13:17:00Z">
                  <w:rPr>
                    <w:sz w:val="16"/>
                    <w:szCs w:val="16"/>
                    <w:lang w:eastAsia="ko-KR"/>
                  </w:rPr>
                </w:rPrChange>
              </w:rPr>
            </w:pPr>
            <w:r w:rsidRPr="008E2A69">
              <w:rPr>
                <w:sz w:val="16"/>
                <w:szCs w:val="16"/>
                <w:lang w:eastAsia="ko-KR"/>
                <w:rPrChange w:id="25357" w:author="CR#0701r1" w:date="2020-04-04T13:17:00Z">
                  <w:rPr>
                    <w:sz w:val="16"/>
                    <w:szCs w:val="16"/>
                    <w:lang w:eastAsia="ko-KR"/>
                  </w:rPr>
                </w:rPrChange>
              </w:rPr>
              <w:t>15.3.0</w:t>
            </w:r>
          </w:p>
        </w:tc>
      </w:tr>
      <w:tr w:rsidR="008E2A69" w:rsidRPr="008E2A69" w:rsidTr="005424D2">
        <w:tc>
          <w:tcPr>
            <w:tcW w:w="709" w:type="dxa"/>
            <w:shd w:val="solid" w:color="FFFFFF" w:fill="auto"/>
          </w:tcPr>
          <w:p w:rsidR="0024490C" w:rsidRPr="008E2A69" w:rsidRDefault="0024490C" w:rsidP="00BE5FF6">
            <w:pPr>
              <w:pStyle w:val="TAC"/>
              <w:keepNext w:val="0"/>
              <w:keepLines w:val="0"/>
              <w:widowControl w:val="0"/>
              <w:rPr>
                <w:sz w:val="16"/>
                <w:szCs w:val="16"/>
                <w:lang w:eastAsia="ko-KR"/>
                <w:rPrChange w:id="25358" w:author="CR#0701r1" w:date="2020-04-04T13:17:00Z">
                  <w:rPr>
                    <w:sz w:val="16"/>
                    <w:szCs w:val="16"/>
                    <w:lang w:eastAsia="ko-KR"/>
                  </w:rPr>
                </w:rPrChange>
              </w:rPr>
            </w:pPr>
          </w:p>
        </w:tc>
        <w:tc>
          <w:tcPr>
            <w:tcW w:w="709" w:type="dxa"/>
            <w:shd w:val="solid" w:color="FFFFFF" w:fill="auto"/>
          </w:tcPr>
          <w:p w:rsidR="0024490C" w:rsidRPr="008E2A69" w:rsidRDefault="0024490C" w:rsidP="00BE5FF6">
            <w:pPr>
              <w:pStyle w:val="TAC"/>
              <w:keepNext w:val="0"/>
              <w:keepLines w:val="0"/>
              <w:widowControl w:val="0"/>
              <w:jc w:val="left"/>
              <w:rPr>
                <w:sz w:val="16"/>
                <w:szCs w:val="16"/>
                <w:lang w:eastAsia="ko-KR"/>
                <w:rPrChange w:id="25359" w:author="CR#0701r1" w:date="2020-04-04T13:17:00Z">
                  <w:rPr>
                    <w:sz w:val="16"/>
                    <w:szCs w:val="16"/>
                    <w:lang w:eastAsia="ko-KR"/>
                  </w:rPr>
                </w:rPrChange>
              </w:rPr>
            </w:pPr>
            <w:r w:rsidRPr="008E2A69">
              <w:rPr>
                <w:sz w:val="16"/>
                <w:szCs w:val="16"/>
                <w:lang w:eastAsia="ko-KR"/>
                <w:rPrChange w:id="25360" w:author="CR#0701r1" w:date="2020-04-04T13:17:00Z">
                  <w:rPr>
                    <w:sz w:val="16"/>
                    <w:szCs w:val="16"/>
                    <w:lang w:eastAsia="ko-KR"/>
                  </w:rPr>
                </w:rPrChange>
              </w:rPr>
              <w:t>RP-81</w:t>
            </w:r>
          </w:p>
        </w:tc>
        <w:tc>
          <w:tcPr>
            <w:tcW w:w="992" w:type="dxa"/>
            <w:shd w:val="solid" w:color="FFFFFF" w:fill="auto"/>
          </w:tcPr>
          <w:p w:rsidR="0024490C" w:rsidRPr="008E2A69" w:rsidRDefault="0024490C" w:rsidP="00BE5FF6">
            <w:pPr>
              <w:pStyle w:val="TAC"/>
              <w:keepNext w:val="0"/>
              <w:keepLines w:val="0"/>
              <w:widowControl w:val="0"/>
              <w:jc w:val="left"/>
              <w:rPr>
                <w:sz w:val="16"/>
                <w:szCs w:val="16"/>
                <w:lang w:eastAsia="ko-KR"/>
                <w:rPrChange w:id="25361" w:author="CR#0701r1" w:date="2020-04-04T13:17:00Z">
                  <w:rPr>
                    <w:sz w:val="16"/>
                    <w:szCs w:val="16"/>
                    <w:lang w:eastAsia="ko-KR"/>
                  </w:rPr>
                </w:rPrChange>
              </w:rPr>
            </w:pPr>
            <w:r w:rsidRPr="008E2A69">
              <w:rPr>
                <w:sz w:val="16"/>
                <w:szCs w:val="16"/>
                <w:lang w:eastAsia="ko-KR"/>
                <w:rPrChange w:id="25362" w:author="CR#0701r1" w:date="2020-04-04T13:17:00Z">
                  <w:rPr>
                    <w:sz w:val="16"/>
                    <w:szCs w:val="16"/>
                    <w:lang w:eastAsia="ko-KR"/>
                  </w:rPr>
                </w:rPrChange>
              </w:rPr>
              <w:t>RP-181939</w:t>
            </w:r>
          </w:p>
        </w:tc>
        <w:tc>
          <w:tcPr>
            <w:tcW w:w="567" w:type="dxa"/>
            <w:shd w:val="solid" w:color="FFFFFF" w:fill="auto"/>
          </w:tcPr>
          <w:p w:rsidR="0024490C" w:rsidRPr="008E2A69" w:rsidRDefault="0024490C" w:rsidP="00BE5FF6">
            <w:pPr>
              <w:pStyle w:val="TAC"/>
              <w:keepNext w:val="0"/>
              <w:keepLines w:val="0"/>
              <w:widowControl w:val="0"/>
              <w:rPr>
                <w:sz w:val="16"/>
                <w:lang w:eastAsia="ko-KR"/>
                <w:rPrChange w:id="25363" w:author="CR#0701r1" w:date="2020-04-04T13:17:00Z">
                  <w:rPr>
                    <w:sz w:val="16"/>
                    <w:lang w:eastAsia="ko-KR"/>
                  </w:rPr>
                </w:rPrChange>
              </w:rPr>
            </w:pPr>
            <w:r w:rsidRPr="008E2A69">
              <w:rPr>
                <w:sz w:val="16"/>
                <w:lang w:eastAsia="ko-KR"/>
                <w:rPrChange w:id="25364" w:author="CR#0701r1" w:date="2020-04-04T13:17:00Z">
                  <w:rPr>
                    <w:sz w:val="16"/>
                    <w:lang w:eastAsia="ko-KR"/>
                  </w:rPr>
                </w:rPrChange>
              </w:rPr>
              <w:t>0285</w:t>
            </w:r>
          </w:p>
        </w:tc>
        <w:tc>
          <w:tcPr>
            <w:tcW w:w="425" w:type="dxa"/>
            <w:shd w:val="solid" w:color="FFFFFF" w:fill="auto"/>
          </w:tcPr>
          <w:p w:rsidR="0024490C" w:rsidRPr="008E2A69" w:rsidRDefault="0024490C" w:rsidP="00BE5FF6">
            <w:pPr>
              <w:pStyle w:val="TAC"/>
              <w:keepNext w:val="0"/>
              <w:keepLines w:val="0"/>
              <w:widowControl w:val="0"/>
              <w:rPr>
                <w:sz w:val="16"/>
                <w:lang w:eastAsia="ko-KR"/>
                <w:rPrChange w:id="25365" w:author="CR#0701r1" w:date="2020-04-04T13:17:00Z">
                  <w:rPr>
                    <w:sz w:val="16"/>
                    <w:lang w:eastAsia="ko-KR"/>
                  </w:rPr>
                </w:rPrChange>
              </w:rPr>
            </w:pPr>
            <w:r w:rsidRPr="008E2A69">
              <w:rPr>
                <w:sz w:val="16"/>
                <w:lang w:eastAsia="ko-KR"/>
                <w:rPrChange w:id="25366" w:author="CR#0701r1" w:date="2020-04-04T13:17:00Z">
                  <w:rPr>
                    <w:sz w:val="16"/>
                    <w:lang w:eastAsia="ko-KR"/>
                  </w:rPr>
                </w:rPrChange>
              </w:rPr>
              <w:t>!</w:t>
            </w:r>
          </w:p>
        </w:tc>
        <w:tc>
          <w:tcPr>
            <w:tcW w:w="426" w:type="dxa"/>
            <w:shd w:val="solid" w:color="FFFFFF" w:fill="auto"/>
          </w:tcPr>
          <w:p w:rsidR="0024490C" w:rsidRPr="008E2A69" w:rsidRDefault="0024490C" w:rsidP="00BE5FF6">
            <w:pPr>
              <w:pStyle w:val="TAC"/>
              <w:keepNext w:val="0"/>
              <w:keepLines w:val="0"/>
              <w:widowControl w:val="0"/>
              <w:rPr>
                <w:sz w:val="16"/>
                <w:szCs w:val="16"/>
                <w:lang w:eastAsia="ko-KR"/>
                <w:rPrChange w:id="25367" w:author="CR#0701r1" w:date="2020-04-04T13:17:00Z">
                  <w:rPr>
                    <w:sz w:val="16"/>
                    <w:szCs w:val="16"/>
                    <w:lang w:eastAsia="ko-KR"/>
                  </w:rPr>
                </w:rPrChange>
              </w:rPr>
            </w:pPr>
            <w:r w:rsidRPr="008E2A69">
              <w:rPr>
                <w:sz w:val="16"/>
                <w:szCs w:val="16"/>
                <w:lang w:eastAsia="ko-KR"/>
                <w:rPrChange w:id="25368" w:author="CR#0701r1" w:date="2020-04-04T13:17:00Z">
                  <w:rPr>
                    <w:sz w:val="16"/>
                    <w:szCs w:val="16"/>
                    <w:lang w:eastAsia="ko-KR"/>
                  </w:rPr>
                </w:rPrChange>
              </w:rPr>
              <w:t>F</w:t>
            </w:r>
          </w:p>
        </w:tc>
        <w:tc>
          <w:tcPr>
            <w:tcW w:w="5103" w:type="dxa"/>
            <w:shd w:val="solid" w:color="FFFFFF" w:fill="auto"/>
          </w:tcPr>
          <w:p w:rsidR="0024490C" w:rsidRPr="008E2A69" w:rsidRDefault="0024490C" w:rsidP="00BE5FF6">
            <w:pPr>
              <w:pStyle w:val="TAL"/>
              <w:keepNext w:val="0"/>
              <w:keepLines w:val="0"/>
              <w:widowControl w:val="0"/>
              <w:rPr>
                <w:noProof/>
                <w:sz w:val="16"/>
                <w:szCs w:val="16"/>
                <w:rPrChange w:id="25369" w:author="CR#0701r1" w:date="2020-04-04T13:17:00Z">
                  <w:rPr>
                    <w:noProof/>
                    <w:sz w:val="16"/>
                    <w:szCs w:val="16"/>
                  </w:rPr>
                </w:rPrChange>
              </w:rPr>
            </w:pPr>
            <w:r w:rsidRPr="008E2A69">
              <w:rPr>
                <w:noProof/>
                <w:sz w:val="16"/>
                <w:szCs w:val="16"/>
                <w:rPrChange w:id="25370" w:author="CR#0701r1" w:date="2020-04-04T13:17:00Z">
                  <w:rPr>
                    <w:noProof/>
                    <w:sz w:val="16"/>
                    <w:szCs w:val="16"/>
                  </w:rPr>
                </w:rPrChange>
              </w:rPr>
              <w:t>CSI reporting in DRX</w:t>
            </w:r>
          </w:p>
        </w:tc>
        <w:tc>
          <w:tcPr>
            <w:tcW w:w="708" w:type="dxa"/>
            <w:shd w:val="solid" w:color="FFFFFF" w:fill="auto"/>
          </w:tcPr>
          <w:p w:rsidR="0024490C" w:rsidRPr="008E2A69" w:rsidRDefault="0024490C" w:rsidP="00BE5FF6">
            <w:pPr>
              <w:pStyle w:val="TAC"/>
              <w:keepNext w:val="0"/>
              <w:keepLines w:val="0"/>
              <w:widowControl w:val="0"/>
              <w:jc w:val="left"/>
              <w:rPr>
                <w:sz w:val="16"/>
                <w:szCs w:val="16"/>
                <w:lang w:eastAsia="ko-KR"/>
                <w:rPrChange w:id="25371" w:author="CR#0701r1" w:date="2020-04-04T13:17:00Z">
                  <w:rPr>
                    <w:sz w:val="16"/>
                    <w:szCs w:val="16"/>
                    <w:lang w:eastAsia="ko-KR"/>
                  </w:rPr>
                </w:rPrChange>
              </w:rPr>
            </w:pPr>
            <w:r w:rsidRPr="008E2A69">
              <w:rPr>
                <w:sz w:val="16"/>
                <w:szCs w:val="16"/>
                <w:lang w:eastAsia="ko-KR"/>
                <w:rPrChange w:id="25372" w:author="CR#0701r1" w:date="2020-04-04T13:17:00Z">
                  <w:rPr>
                    <w:sz w:val="16"/>
                    <w:szCs w:val="16"/>
                    <w:lang w:eastAsia="ko-KR"/>
                  </w:rPr>
                </w:rPrChange>
              </w:rPr>
              <w:t>15.3.0</w:t>
            </w:r>
          </w:p>
        </w:tc>
      </w:tr>
      <w:tr w:rsidR="008E2A69" w:rsidRPr="008E2A69" w:rsidTr="005424D2">
        <w:tc>
          <w:tcPr>
            <w:tcW w:w="709" w:type="dxa"/>
            <w:shd w:val="solid" w:color="FFFFFF" w:fill="auto"/>
          </w:tcPr>
          <w:p w:rsidR="0024490C" w:rsidRPr="008E2A69" w:rsidRDefault="0024490C" w:rsidP="00BE5FF6">
            <w:pPr>
              <w:pStyle w:val="TAC"/>
              <w:keepNext w:val="0"/>
              <w:keepLines w:val="0"/>
              <w:widowControl w:val="0"/>
              <w:rPr>
                <w:sz w:val="16"/>
                <w:szCs w:val="16"/>
                <w:lang w:eastAsia="ko-KR"/>
                <w:rPrChange w:id="25373" w:author="CR#0701r1" w:date="2020-04-04T13:17:00Z">
                  <w:rPr>
                    <w:sz w:val="16"/>
                    <w:szCs w:val="16"/>
                    <w:lang w:eastAsia="ko-KR"/>
                  </w:rPr>
                </w:rPrChange>
              </w:rPr>
            </w:pPr>
          </w:p>
        </w:tc>
        <w:tc>
          <w:tcPr>
            <w:tcW w:w="709" w:type="dxa"/>
            <w:shd w:val="solid" w:color="FFFFFF" w:fill="auto"/>
          </w:tcPr>
          <w:p w:rsidR="0024490C" w:rsidRPr="008E2A69" w:rsidRDefault="0024490C" w:rsidP="00BE5FF6">
            <w:pPr>
              <w:pStyle w:val="TAC"/>
              <w:keepNext w:val="0"/>
              <w:keepLines w:val="0"/>
              <w:widowControl w:val="0"/>
              <w:jc w:val="left"/>
              <w:rPr>
                <w:sz w:val="16"/>
                <w:szCs w:val="16"/>
                <w:lang w:eastAsia="ko-KR"/>
                <w:rPrChange w:id="25374" w:author="CR#0701r1" w:date="2020-04-04T13:17:00Z">
                  <w:rPr>
                    <w:sz w:val="16"/>
                    <w:szCs w:val="16"/>
                    <w:lang w:eastAsia="ko-KR"/>
                  </w:rPr>
                </w:rPrChange>
              </w:rPr>
            </w:pPr>
            <w:r w:rsidRPr="008E2A69">
              <w:rPr>
                <w:sz w:val="16"/>
                <w:szCs w:val="16"/>
                <w:lang w:eastAsia="ko-KR"/>
                <w:rPrChange w:id="25375" w:author="CR#0701r1" w:date="2020-04-04T13:17:00Z">
                  <w:rPr>
                    <w:sz w:val="16"/>
                    <w:szCs w:val="16"/>
                    <w:lang w:eastAsia="ko-KR"/>
                  </w:rPr>
                </w:rPrChange>
              </w:rPr>
              <w:t>RP-81</w:t>
            </w:r>
          </w:p>
        </w:tc>
        <w:tc>
          <w:tcPr>
            <w:tcW w:w="992" w:type="dxa"/>
            <w:shd w:val="solid" w:color="FFFFFF" w:fill="auto"/>
          </w:tcPr>
          <w:p w:rsidR="0024490C" w:rsidRPr="008E2A69" w:rsidRDefault="0024490C" w:rsidP="00BE5FF6">
            <w:pPr>
              <w:pStyle w:val="TAC"/>
              <w:keepNext w:val="0"/>
              <w:keepLines w:val="0"/>
              <w:widowControl w:val="0"/>
              <w:jc w:val="left"/>
              <w:rPr>
                <w:sz w:val="16"/>
                <w:szCs w:val="16"/>
                <w:lang w:eastAsia="ko-KR"/>
                <w:rPrChange w:id="25376" w:author="CR#0701r1" w:date="2020-04-04T13:17:00Z">
                  <w:rPr>
                    <w:sz w:val="16"/>
                    <w:szCs w:val="16"/>
                    <w:lang w:eastAsia="ko-KR"/>
                  </w:rPr>
                </w:rPrChange>
              </w:rPr>
            </w:pPr>
            <w:r w:rsidRPr="008E2A69">
              <w:rPr>
                <w:sz w:val="16"/>
                <w:szCs w:val="16"/>
                <w:lang w:eastAsia="ko-KR"/>
                <w:rPrChange w:id="25377" w:author="CR#0701r1" w:date="2020-04-04T13:17:00Z">
                  <w:rPr>
                    <w:sz w:val="16"/>
                    <w:szCs w:val="16"/>
                    <w:lang w:eastAsia="ko-KR"/>
                  </w:rPr>
                </w:rPrChange>
              </w:rPr>
              <w:t>RP-181940</w:t>
            </w:r>
          </w:p>
        </w:tc>
        <w:tc>
          <w:tcPr>
            <w:tcW w:w="567" w:type="dxa"/>
            <w:shd w:val="solid" w:color="FFFFFF" w:fill="auto"/>
          </w:tcPr>
          <w:p w:rsidR="0024490C" w:rsidRPr="008E2A69" w:rsidRDefault="0024490C" w:rsidP="00BE5FF6">
            <w:pPr>
              <w:pStyle w:val="TAC"/>
              <w:keepNext w:val="0"/>
              <w:keepLines w:val="0"/>
              <w:widowControl w:val="0"/>
              <w:rPr>
                <w:sz w:val="16"/>
                <w:lang w:eastAsia="ko-KR"/>
                <w:rPrChange w:id="25378" w:author="CR#0701r1" w:date="2020-04-04T13:17:00Z">
                  <w:rPr>
                    <w:sz w:val="16"/>
                    <w:lang w:eastAsia="ko-KR"/>
                  </w:rPr>
                </w:rPrChange>
              </w:rPr>
            </w:pPr>
            <w:r w:rsidRPr="008E2A69">
              <w:rPr>
                <w:sz w:val="16"/>
                <w:lang w:eastAsia="ko-KR"/>
                <w:rPrChange w:id="25379" w:author="CR#0701r1" w:date="2020-04-04T13:17:00Z">
                  <w:rPr>
                    <w:sz w:val="16"/>
                    <w:lang w:eastAsia="ko-KR"/>
                  </w:rPr>
                </w:rPrChange>
              </w:rPr>
              <w:t>0290</w:t>
            </w:r>
          </w:p>
        </w:tc>
        <w:tc>
          <w:tcPr>
            <w:tcW w:w="425" w:type="dxa"/>
            <w:shd w:val="solid" w:color="FFFFFF" w:fill="auto"/>
          </w:tcPr>
          <w:p w:rsidR="0024490C" w:rsidRPr="008E2A69" w:rsidRDefault="0024490C" w:rsidP="00BE5FF6">
            <w:pPr>
              <w:pStyle w:val="TAC"/>
              <w:keepNext w:val="0"/>
              <w:keepLines w:val="0"/>
              <w:widowControl w:val="0"/>
              <w:rPr>
                <w:sz w:val="16"/>
                <w:lang w:eastAsia="ko-KR"/>
                <w:rPrChange w:id="25380" w:author="CR#0701r1" w:date="2020-04-04T13:17:00Z">
                  <w:rPr>
                    <w:sz w:val="16"/>
                    <w:lang w:eastAsia="ko-KR"/>
                  </w:rPr>
                </w:rPrChange>
              </w:rPr>
            </w:pPr>
            <w:r w:rsidRPr="008E2A69">
              <w:rPr>
                <w:sz w:val="16"/>
                <w:lang w:eastAsia="ko-KR"/>
                <w:rPrChange w:id="25381" w:author="CR#0701r1" w:date="2020-04-04T13:17:00Z">
                  <w:rPr>
                    <w:sz w:val="16"/>
                    <w:lang w:eastAsia="ko-KR"/>
                  </w:rPr>
                </w:rPrChange>
              </w:rPr>
              <w:t>1</w:t>
            </w:r>
          </w:p>
        </w:tc>
        <w:tc>
          <w:tcPr>
            <w:tcW w:w="426" w:type="dxa"/>
            <w:shd w:val="solid" w:color="FFFFFF" w:fill="auto"/>
          </w:tcPr>
          <w:p w:rsidR="0024490C" w:rsidRPr="008E2A69" w:rsidRDefault="0024490C" w:rsidP="00BE5FF6">
            <w:pPr>
              <w:pStyle w:val="TAC"/>
              <w:keepNext w:val="0"/>
              <w:keepLines w:val="0"/>
              <w:widowControl w:val="0"/>
              <w:rPr>
                <w:sz w:val="16"/>
                <w:szCs w:val="16"/>
                <w:lang w:eastAsia="ko-KR"/>
                <w:rPrChange w:id="25382" w:author="CR#0701r1" w:date="2020-04-04T13:17:00Z">
                  <w:rPr>
                    <w:sz w:val="16"/>
                    <w:szCs w:val="16"/>
                    <w:lang w:eastAsia="ko-KR"/>
                  </w:rPr>
                </w:rPrChange>
              </w:rPr>
            </w:pPr>
            <w:r w:rsidRPr="008E2A69">
              <w:rPr>
                <w:sz w:val="16"/>
                <w:szCs w:val="16"/>
                <w:lang w:eastAsia="ko-KR"/>
                <w:rPrChange w:id="25383" w:author="CR#0701r1" w:date="2020-04-04T13:17:00Z">
                  <w:rPr>
                    <w:sz w:val="16"/>
                    <w:szCs w:val="16"/>
                    <w:lang w:eastAsia="ko-KR"/>
                  </w:rPr>
                </w:rPrChange>
              </w:rPr>
              <w:t>F</w:t>
            </w:r>
          </w:p>
        </w:tc>
        <w:tc>
          <w:tcPr>
            <w:tcW w:w="5103" w:type="dxa"/>
            <w:shd w:val="solid" w:color="FFFFFF" w:fill="auto"/>
          </w:tcPr>
          <w:p w:rsidR="0024490C" w:rsidRPr="008E2A69" w:rsidRDefault="0024490C" w:rsidP="00BE5FF6">
            <w:pPr>
              <w:pStyle w:val="TAL"/>
              <w:keepNext w:val="0"/>
              <w:keepLines w:val="0"/>
              <w:widowControl w:val="0"/>
              <w:rPr>
                <w:noProof/>
                <w:sz w:val="16"/>
                <w:szCs w:val="16"/>
                <w:rPrChange w:id="25384" w:author="CR#0701r1" w:date="2020-04-04T13:17:00Z">
                  <w:rPr>
                    <w:noProof/>
                    <w:sz w:val="16"/>
                    <w:szCs w:val="16"/>
                  </w:rPr>
                </w:rPrChange>
              </w:rPr>
            </w:pPr>
            <w:r w:rsidRPr="008E2A69">
              <w:rPr>
                <w:noProof/>
                <w:sz w:val="16"/>
                <w:szCs w:val="16"/>
                <w:rPrChange w:id="25385" w:author="CR#0701r1" w:date="2020-04-04T13:17:00Z">
                  <w:rPr>
                    <w:noProof/>
                    <w:sz w:val="16"/>
                    <w:szCs w:val="16"/>
                  </w:rPr>
                </w:rPrChange>
              </w:rPr>
              <w:t>Introduction of MCS-C-RNTI</w:t>
            </w:r>
          </w:p>
        </w:tc>
        <w:tc>
          <w:tcPr>
            <w:tcW w:w="708" w:type="dxa"/>
            <w:shd w:val="solid" w:color="FFFFFF" w:fill="auto"/>
          </w:tcPr>
          <w:p w:rsidR="0024490C" w:rsidRPr="008E2A69" w:rsidRDefault="0024490C" w:rsidP="00BE5FF6">
            <w:pPr>
              <w:pStyle w:val="TAC"/>
              <w:keepNext w:val="0"/>
              <w:keepLines w:val="0"/>
              <w:widowControl w:val="0"/>
              <w:jc w:val="left"/>
              <w:rPr>
                <w:sz w:val="16"/>
                <w:szCs w:val="16"/>
                <w:lang w:eastAsia="ko-KR"/>
                <w:rPrChange w:id="25386" w:author="CR#0701r1" w:date="2020-04-04T13:17:00Z">
                  <w:rPr>
                    <w:sz w:val="16"/>
                    <w:szCs w:val="16"/>
                    <w:lang w:eastAsia="ko-KR"/>
                  </w:rPr>
                </w:rPrChange>
              </w:rPr>
            </w:pPr>
            <w:r w:rsidRPr="008E2A69">
              <w:rPr>
                <w:sz w:val="16"/>
                <w:szCs w:val="16"/>
                <w:lang w:eastAsia="ko-KR"/>
                <w:rPrChange w:id="25387" w:author="CR#0701r1" w:date="2020-04-04T13:17:00Z">
                  <w:rPr>
                    <w:sz w:val="16"/>
                    <w:szCs w:val="16"/>
                    <w:lang w:eastAsia="ko-KR"/>
                  </w:rPr>
                </w:rPrChange>
              </w:rPr>
              <w:t>15.3.0</w:t>
            </w:r>
          </w:p>
        </w:tc>
      </w:tr>
      <w:tr w:rsidR="008E2A69" w:rsidRPr="008E2A69" w:rsidTr="005424D2">
        <w:tc>
          <w:tcPr>
            <w:tcW w:w="709" w:type="dxa"/>
            <w:shd w:val="solid" w:color="FFFFFF" w:fill="auto"/>
          </w:tcPr>
          <w:p w:rsidR="0018581F" w:rsidRPr="008E2A69" w:rsidRDefault="0018581F" w:rsidP="00BE5FF6">
            <w:pPr>
              <w:pStyle w:val="TAC"/>
              <w:keepNext w:val="0"/>
              <w:keepLines w:val="0"/>
              <w:widowControl w:val="0"/>
              <w:rPr>
                <w:sz w:val="16"/>
                <w:szCs w:val="16"/>
                <w:lang w:eastAsia="ko-KR"/>
                <w:rPrChange w:id="25388" w:author="CR#0701r1" w:date="2020-04-04T13:17:00Z">
                  <w:rPr>
                    <w:sz w:val="16"/>
                    <w:szCs w:val="16"/>
                    <w:lang w:eastAsia="ko-KR"/>
                  </w:rPr>
                </w:rPrChange>
              </w:rPr>
            </w:pPr>
          </w:p>
        </w:tc>
        <w:tc>
          <w:tcPr>
            <w:tcW w:w="709" w:type="dxa"/>
            <w:shd w:val="solid" w:color="FFFFFF" w:fill="auto"/>
          </w:tcPr>
          <w:p w:rsidR="0018581F" w:rsidRPr="008E2A69" w:rsidRDefault="00BD452C" w:rsidP="00BE5FF6">
            <w:pPr>
              <w:pStyle w:val="TAC"/>
              <w:keepNext w:val="0"/>
              <w:keepLines w:val="0"/>
              <w:widowControl w:val="0"/>
              <w:jc w:val="left"/>
              <w:rPr>
                <w:sz w:val="16"/>
                <w:szCs w:val="16"/>
                <w:lang w:eastAsia="ko-KR"/>
                <w:rPrChange w:id="25389" w:author="CR#0701r1" w:date="2020-04-04T13:17:00Z">
                  <w:rPr>
                    <w:sz w:val="16"/>
                    <w:szCs w:val="16"/>
                    <w:lang w:eastAsia="ko-KR"/>
                  </w:rPr>
                </w:rPrChange>
              </w:rPr>
            </w:pPr>
            <w:r w:rsidRPr="008E2A69">
              <w:rPr>
                <w:sz w:val="16"/>
                <w:szCs w:val="16"/>
                <w:lang w:eastAsia="ko-KR"/>
                <w:rPrChange w:id="25390" w:author="CR#0701r1" w:date="2020-04-04T13:17:00Z">
                  <w:rPr>
                    <w:sz w:val="16"/>
                    <w:szCs w:val="16"/>
                    <w:lang w:eastAsia="ko-KR"/>
                  </w:rPr>
                </w:rPrChange>
              </w:rPr>
              <w:t>RP-81</w:t>
            </w:r>
          </w:p>
        </w:tc>
        <w:tc>
          <w:tcPr>
            <w:tcW w:w="992" w:type="dxa"/>
            <w:shd w:val="solid" w:color="FFFFFF" w:fill="auto"/>
          </w:tcPr>
          <w:p w:rsidR="0018581F" w:rsidRPr="008E2A69" w:rsidRDefault="00BD452C" w:rsidP="00BE5FF6">
            <w:pPr>
              <w:pStyle w:val="TAC"/>
              <w:keepNext w:val="0"/>
              <w:keepLines w:val="0"/>
              <w:widowControl w:val="0"/>
              <w:jc w:val="left"/>
              <w:rPr>
                <w:sz w:val="16"/>
                <w:szCs w:val="16"/>
                <w:lang w:eastAsia="ko-KR"/>
                <w:rPrChange w:id="25391" w:author="CR#0701r1" w:date="2020-04-04T13:17:00Z">
                  <w:rPr>
                    <w:sz w:val="16"/>
                    <w:szCs w:val="16"/>
                    <w:lang w:eastAsia="ko-KR"/>
                  </w:rPr>
                </w:rPrChange>
              </w:rPr>
            </w:pPr>
            <w:r w:rsidRPr="008E2A69">
              <w:rPr>
                <w:sz w:val="16"/>
                <w:szCs w:val="16"/>
                <w:lang w:eastAsia="ko-KR"/>
                <w:rPrChange w:id="25392" w:author="CR#0701r1" w:date="2020-04-04T13:17:00Z">
                  <w:rPr>
                    <w:sz w:val="16"/>
                    <w:szCs w:val="16"/>
                    <w:lang w:eastAsia="ko-KR"/>
                  </w:rPr>
                </w:rPrChange>
              </w:rPr>
              <w:t>RP-181941</w:t>
            </w:r>
          </w:p>
        </w:tc>
        <w:tc>
          <w:tcPr>
            <w:tcW w:w="567" w:type="dxa"/>
            <w:shd w:val="solid" w:color="FFFFFF" w:fill="auto"/>
          </w:tcPr>
          <w:p w:rsidR="0018581F" w:rsidRPr="008E2A69" w:rsidRDefault="00BD452C" w:rsidP="00BE5FF6">
            <w:pPr>
              <w:pStyle w:val="TAC"/>
              <w:keepNext w:val="0"/>
              <w:keepLines w:val="0"/>
              <w:widowControl w:val="0"/>
              <w:rPr>
                <w:sz w:val="16"/>
                <w:lang w:eastAsia="ko-KR"/>
                <w:rPrChange w:id="25393" w:author="CR#0701r1" w:date="2020-04-04T13:17:00Z">
                  <w:rPr>
                    <w:sz w:val="16"/>
                    <w:lang w:eastAsia="ko-KR"/>
                  </w:rPr>
                </w:rPrChange>
              </w:rPr>
            </w:pPr>
            <w:r w:rsidRPr="008E2A69">
              <w:rPr>
                <w:sz w:val="16"/>
                <w:lang w:eastAsia="ko-KR"/>
                <w:rPrChange w:id="25394" w:author="CR#0701r1" w:date="2020-04-04T13:17:00Z">
                  <w:rPr>
                    <w:sz w:val="16"/>
                    <w:lang w:eastAsia="ko-KR"/>
                  </w:rPr>
                </w:rPrChange>
              </w:rPr>
              <w:t>0297</w:t>
            </w:r>
          </w:p>
        </w:tc>
        <w:tc>
          <w:tcPr>
            <w:tcW w:w="425" w:type="dxa"/>
            <w:shd w:val="solid" w:color="FFFFFF" w:fill="auto"/>
          </w:tcPr>
          <w:p w:rsidR="0018581F" w:rsidRPr="008E2A69" w:rsidRDefault="00BD452C" w:rsidP="00BE5FF6">
            <w:pPr>
              <w:pStyle w:val="TAC"/>
              <w:keepNext w:val="0"/>
              <w:keepLines w:val="0"/>
              <w:widowControl w:val="0"/>
              <w:rPr>
                <w:sz w:val="16"/>
                <w:lang w:eastAsia="ko-KR"/>
                <w:rPrChange w:id="25395" w:author="CR#0701r1" w:date="2020-04-04T13:17:00Z">
                  <w:rPr>
                    <w:sz w:val="16"/>
                    <w:lang w:eastAsia="ko-KR"/>
                  </w:rPr>
                </w:rPrChange>
              </w:rPr>
            </w:pPr>
            <w:r w:rsidRPr="008E2A69">
              <w:rPr>
                <w:sz w:val="16"/>
                <w:lang w:eastAsia="ko-KR"/>
                <w:rPrChange w:id="25396" w:author="CR#0701r1" w:date="2020-04-04T13:17:00Z">
                  <w:rPr>
                    <w:sz w:val="16"/>
                    <w:lang w:eastAsia="ko-KR"/>
                  </w:rPr>
                </w:rPrChange>
              </w:rPr>
              <w:t>1</w:t>
            </w:r>
          </w:p>
        </w:tc>
        <w:tc>
          <w:tcPr>
            <w:tcW w:w="426" w:type="dxa"/>
            <w:shd w:val="solid" w:color="FFFFFF" w:fill="auto"/>
          </w:tcPr>
          <w:p w:rsidR="0018581F" w:rsidRPr="008E2A69" w:rsidRDefault="00BD452C" w:rsidP="00BE5FF6">
            <w:pPr>
              <w:pStyle w:val="TAC"/>
              <w:keepNext w:val="0"/>
              <w:keepLines w:val="0"/>
              <w:widowControl w:val="0"/>
              <w:rPr>
                <w:sz w:val="16"/>
                <w:szCs w:val="16"/>
                <w:lang w:eastAsia="ko-KR"/>
                <w:rPrChange w:id="25397" w:author="CR#0701r1" w:date="2020-04-04T13:17:00Z">
                  <w:rPr>
                    <w:sz w:val="16"/>
                    <w:szCs w:val="16"/>
                    <w:lang w:eastAsia="ko-KR"/>
                  </w:rPr>
                </w:rPrChange>
              </w:rPr>
            </w:pPr>
            <w:r w:rsidRPr="008E2A69">
              <w:rPr>
                <w:sz w:val="16"/>
                <w:szCs w:val="16"/>
                <w:lang w:eastAsia="ko-KR"/>
                <w:rPrChange w:id="25398" w:author="CR#0701r1" w:date="2020-04-04T13:17:00Z">
                  <w:rPr>
                    <w:sz w:val="16"/>
                    <w:szCs w:val="16"/>
                    <w:lang w:eastAsia="ko-KR"/>
                  </w:rPr>
                </w:rPrChange>
              </w:rPr>
              <w:t>F</w:t>
            </w:r>
          </w:p>
        </w:tc>
        <w:tc>
          <w:tcPr>
            <w:tcW w:w="5103" w:type="dxa"/>
            <w:shd w:val="solid" w:color="FFFFFF" w:fill="auto"/>
          </w:tcPr>
          <w:p w:rsidR="0018581F" w:rsidRPr="008E2A69" w:rsidRDefault="00BD452C" w:rsidP="00BE5FF6">
            <w:pPr>
              <w:pStyle w:val="TAL"/>
              <w:keepNext w:val="0"/>
              <w:keepLines w:val="0"/>
              <w:widowControl w:val="0"/>
              <w:rPr>
                <w:noProof/>
                <w:sz w:val="16"/>
                <w:szCs w:val="16"/>
                <w:rPrChange w:id="25399" w:author="CR#0701r1" w:date="2020-04-04T13:17:00Z">
                  <w:rPr>
                    <w:noProof/>
                    <w:sz w:val="16"/>
                    <w:szCs w:val="16"/>
                  </w:rPr>
                </w:rPrChange>
              </w:rPr>
            </w:pPr>
            <w:r w:rsidRPr="008E2A69">
              <w:rPr>
                <w:noProof/>
                <w:sz w:val="16"/>
                <w:szCs w:val="16"/>
                <w:rPrChange w:id="25400" w:author="CR#0701r1" w:date="2020-04-04T13:17:00Z">
                  <w:rPr>
                    <w:noProof/>
                    <w:sz w:val="16"/>
                    <w:szCs w:val="16"/>
                  </w:rPr>
                </w:rPrChange>
              </w:rPr>
              <w:t>Clarification on the duration of timers in MAC</w:t>
            </w:r>
          </w:p>
        </w:tc>
        <w:tc>
          <w:tcPr>
            <w:tcW w:w="708" w:type="dxa"/>
            <w:shd w:val="solid" w:color="FFFFFF" w:fill="auto"/>
          </w:tcPr>
          <w:p w:rsidR="0018581F" w:rsidRPr="008E2A69" w:rsidRDefault="00BD452C" w:rsidP="00BE5FF6">
            <w:pPr>
              <w:pStyle w:val="TAC"/>
              <w:keepNext w:val="0"/>
              <w:keepLines w:val="0"/>
              <w:widowControl w:val="0"/>
              <w:jc w:val="left"/>
              <w:rPr>
                <w:sz w:val="16"/>
                <w:szCs w:val="16"/>
                <w:lang w:eastAsia="ko-KR"/>
                <w:rPrChange w:id="25401" w:author="CR#0701r1" w:date="2020-04-04T13:17:00Z">
                  <w:rPr>
                    <w:sz w:val="16"/>
                    <w:szCs w:val="16"/>
                    <w:lang w:eastAsia="ko-KR"/>
                  </w:rPr>
                </w:rPrChange>
              </w:rPr>
            </w:pPr>
            <w:r w:rsidRPr="008E2A69">
              <w:rPr>
                <w:sz w:val="16"/>
                <w:szCs w:val="16"/>
                <w:lang w:eastAsia="ko-KR"/>
                <w:rPrChange w:id="25402" w:author="CR#0701r1" w:date="2020-04-04T13:17:00Z">
                  <w:rPr>
                    <w:sz w:val="16"/>
                    <w:szCs w:val="16"/>
                    <w:lang w:eastAsia="ko-KR"/>
                  </w:rPr>
                </w:rPrChange>
              </w:rPr>
              <w:t>15.3.0</w:t>
            </w:r>
          </w:p>
        </w:tc>
      </w:tr>
      <w:tr w:rsidR="008E2A69" w:rsidRPr="008E2A69" w:rsidTr="005424D2">
        <w:tc>
          <w:tcPr>
            <w:tcW w:w="709" w:type="dxa"/>
            <w:shd w:val="solid" w:color="FFFFFF" w:fill="auto"/>
          </w:tcPr>
          <w:p w:rsidR="00EB5286" w:rsidRPr="008E2A69" w:rsidRDefault="00EB5286" w:rsidP="00BE5FF6">
            <w:pPr>
              <w:pStyle w:val="TAC"/>
              <w:keepNext w:val="0"/>
              <w:keepLines w:val="0"/>
              <w:widowControl w:val="0"/>
              <w:rPr>
                <w:sz w:val="16"/>
                <w:szCs w:val="16"/>
                <w:lang w:eastAsia="ko-KR"/>
                <w:rPrChange w:id="25403" w:author="CR#0701r1" w:date="2020-04-04T13:17:00Z">
                  <w:rPr>
                    <w:sz w:val="16"/>
                    <w:szCs w:val="16"/>
                    <w:lang w:eastAsia="ko-KR"/>
                  </w:rPr>
                </w:rPrChange>
              </w:rPr>
            </w:pPr>
          </w:p>
        </w:tc>
        <w:tc>
          <w:tcPr>
            <w:tcW w:w="709" w:type="dxa"/>
            <w:shd w:val="solid" w:color="FFFFFF" w:fill="auto"/>
          </w:tcPr>
          <w:p w:rsidR="00EB5286" w:rsidRPr="008E2A69" w:rsidRDefault="00EB5286" w:rsidP="00BE5FF6">
            <w:pPr>
              <w:pStyle w:val="TAC"/>
              <w:keepNext w:val="0"/>
              <w:keepLines w:val="0"/>
              <w:widowControl w:val="0"/>
              <w:jc w:val="left"/>
              <w:rPr>
                <w:sz w:val="16"/>
                <w:szCs w:val="16"/>
                <w:lang w:eastAsia="ko-KR"/>
                <w:rPrChange w:id="25404" w:author="CR#0701r1" w:date="2020-04-04T13:17:00Z">
                  <w:rPr>
                    <w:sz w:val="16"/>
                    <w:szCs w:val="16"/>
                    <w:lang w:eastAsia="ko-KR"/>
                  </w:rPr>
                </w:rPrChange>
              </w:rPr>
            </w:pPr>
            <w:r w:rsidRPr="008E2A69">
              <w:rPr>
                <w:sz w:val="16"/>
                <w:szCs w:val="16"/>
                <w:lang w:eastAsia="ko-KR"/>
                <w:rPrChange w:id="25405" w:author="CR#0701r1" w:date="2020-04-04T13:17:00Z">
                  <w:rPr>
                    <w:sz w:val="16"/>
                    <w:szCs w:val="16"/>
                    <w:lang w:eastAsia="ko-KR"/>
                  </w:rPr>
                </w:rPrChange>
              </w:rPr>
              <w:t>RP-81</w:t>
            </w:r>
          </w:p>
        </w:tc>
        <w:tc>
          <w:tcPr>
            <w:tcW w:w="992" w:type="dxa"/>
            <w:shd w:val="solid" w:color="FFFFFF" w:fill="auto"/>
          </w:tcPr>
          <w:p w:rsidR="00EB5286" w:rsidRPr="008E2A69" w:rsidRDefault="00EB5286" w:rsidP="00BE5FF6">
            <w:pPr>
              <w:pStyle w:val="TAC"/>
              <w:keepNext w:val="0"/>
              <w:keepLines w:val="0"/>
              <w:widowControl w:val="0"/>
              <w:jc w:val="left"/>
              <w:rPr>
                <w:sz w:val="16"/>
                <w:szCs w:val="16"/>
                <w:lang w:eastAsia="ko-KR"/>
                <w:rPrChange w:id="25406" w:author="CR#0701r1" w:date="2020-04-04T13:17:00Z">
                  <w:rPr>
                    <w:sz w:val="16"/>
                    <w:szCs w:val="16"/>
                    <w:lang w:eastAsia="ko-KR"/>
                  </w:rPr>
                </w:rPrChange>
              </w:rPr>
            </w:pPr>
            <w:r w:rsidRPr="008E2A69">
              <w:rPr>
                <w:sz w:val="16"/>
                <w:szCs w:val="16"/>
                <w:lang w:eastAsia="ko-KR"/>
                <w:rPrChange w:id="25407" w:author="CR#0701r1" w:date="2020-04-04T13:17:00Z">
                  <w:rPr>
                    <w:sz w:val="16"/>
                    <w:szCs w:val="16"/>
                    <w:lang w:eastAsia="ko-KR"/>
                  </w:rPr>
                </w:rPrChange>
              </w:rPr>
              <w:t>RP-181941</w:t>
            </w:r>
          </w:p>
        </w:tc>
        <w:tc>
          <w:tcPr>
            <w:tcW w:w="567" w:type="dxa"/>
            <w:shd w:val="solid" w:color="FFFFFF" w:fill="auto"/>
          </w:tcPr>
          <w:p w:rsidR="00EB5286" w:rsidRPr="008E2A69" w:rsidRDefault="00EB5286" w:rsidP="00BE5FF6">
            <w:pPr>
              <w:pStyle w:val="TAC"/>
              <w:keepNext w:val="0"/>
              <w:keepLines w:val="0"/>
              <w:widowControl w:val="0"/>
              <w:rPr>
                <w:sz w:val="16"/>
                <w:lang w:eastAsia="ko-KR"/>
                <w:rPrChange w:id="25408" w:author="CR#0701r1" w:date="2020-04-04T13:17:00Z">
                  <w:rPr>
                    <w:sz w:val="16"/>
                    <w:lang w:eastAsia="ko-KR"/>
                  </w:rPr>
                </w:rPrChange>
              </w:rPr>
            </w:pPr>
            <w:r w:rsidRPr="008E2A69">
              <w:rPr>
                <w:sz w:val="16"/>
                <w:lang w:eastAsia="ko-KR"/>
                <w:rPrChange w:id="25409" w:author="CR#0701r1" w:date="2020-04-04T13:17:00Z">
                  <w:rPr>
                    <w:sz w:val="16"/>
                    <w:lang w:eastAsia="ko-KR"/>
                  </w:rPr>
                </w:rPrChange>
              </w:rPr>
              <w:t>0300</w:t>
            </w:r>
          </w:p>
        </w:tc>
        <w:tc>
          <w:tcPr>
            <w:tcW w:w="425" w:type="dxa"/>
            <w:shd w:val="solid" w:color="FFFFFF" w:fill="auto"/>
          </w:tcPr>
          <w:p w:rsidR="00EB5286" w:rsidRPr="008E2A69" w:rsidRDefault="00EB5286" w:rsidP="00BE5FF6">
            <w:pPr>
              <w:pStyle w:val="TAC"/>
              <w:keepNext w:val="0"/>
              <w:keepLines w:val="0"/>
              <w:widowControl w:val="0"/>
              <w:rPr>
                <w:sz w:val="16"/>
                <w:lang w:eastAsia="ko-KR"/>
                <w:rPrChange w:id="25410" w:author="CR#0701r1" w:date="2020-04-04T13:17:00Z">
                  <w:rPr>
                    <w:sz w:val="16"/>
                    <w:lang w:eastAsia="ko-KR"/>
                  </w:rPr>
                </w:rPrChange>
              </w:rPr>
            </w:pPr>
            <w:r w:rsidRPr="008E2A69">
              <w:rPr>
                <w:sz w:val="16"/>
                <w:lang w:eastAsia="ko-KR"/>
                <w:rPrChange w:id="25411" w:author="CR#0701r1" w:date="2020-04-04T13:17:00Z">
                  <w:rPr>
                    <w:sz w:val="16"/>
                    <w:lang w:eastAsia="ko-KR"/>
                  </w:rPr>
                </w:rPrChange>
              </w:rPr>
              <w:t>1</w:t>
            </w:r>
          </w:p>
        </w:tc>
        <w:tc>
          <w:tcPr>
            <w:tcW w:w="426" w:type="dxa"/>
            <w:shd w:val="solid" w:color="FFFFFF" w:fill="auto"/>
          </w:tcPr>
          <w:p w:rsidR="00EB5286" w:rsidRPr="008E2A69" w:rsidRDefault="00EB5286" w:rsidP="00BE5FF6">
            <w:pPr>
              <w:pStyle w:val="TAC"/>
              <w:keepNext w:val="0"/>
              <w:keepLines w:val="0"/>
              <w:widowControl w:val="0"/>
              <w:rPr>
                <w:sz w:val="16"/>
                <w:szCs w:val="16"/>
                <w:lang w:eastAsia="ko-KR"/>
                <w:rPrChange w:id="25412" w:author="CR#0701r1" w:date="2020-04-04T13:17:00Z">
                  <w:rPr>
                    <w:sz w:val="16"/>
                    <w:szCs w:val="16"/>
                    <w:lang w:eastAsia="ko-KR"/>
                  </w:rPr>
                </w:rPrChange>
              </w:rPr>
            </w:pPr>
            <w:r w:rsidRPr="008E2A69">
              <w:rPr>
                <w:sz w:val="16"/>
                <w:szCs w:val="16"/>
                <w:lang w:eastAsia="ko-KR"/>
                <w:rPrChange w:id="25413" w:author="CR#0701r1" w:date="2020-04-04T13:17:00Z">
                  <w:rPr>
                    <w:sz w:val="16"/>
                    <w:szCs w:val="16"/>
                    <w:lang w:eastAsia="ko-KR"/>
                  </w:rPr>
                </w:rPrChange>
              </w:rPr>
              <w:t>F</w:t>
            </w:r>
          </w:p>
        </w:tc>
        <w:tc>
          <w:tcPr>
            <w:tcW w:w="5103" w:type="dxa"/>
            <w:shd w:val="solid" w:color="FFFFFF" w:fill="auto"/>
          </w:tcPr>
          <w:p w:rsidR="00EB5286" w:rsidRPr="008E2A69" w:rsidRDefault="00EB5286" w:rsidP="00BE5FF6">
            <w:pPr>
              <w:pStyle w:val="TAL"/>
              <w:keepNext w:val="0"/>
              <w:keepLines w:val="0"/>
              <w:widowControl w:val="0"/>
              <w:rPr>
                <w:noProof/>
                <w:sz w:val="16"/>
                <w:szCs w:val="16"/>
                <w:rPrChange w:id="25414" w:author="CR#0701r1" w:date="2020-04-04T13:17:00Z">
                  <w:rPr>
                    <w:noProof/>
                    <w:sz w:val="16"/>
                    <w:szCs w:val="16"/>
                  </w:rPr>
                </w:rPrChange>
              </w:rPr>
            </w:pPr>
            <w:r w:rsidRPr="008E2A69">
              <w:rPr>
                <w:noProof/>
                <w:sz w:val="16"/>
                <w:szCs w:val="16"/>
                <w:rPrChange w:id="25415" w:author="CR#0701r1" w:date="2020-04-04T13:17:00Z">
                  <w:rPr>
                    <w:noProof/>
                    <w:sz w:val="16"/>
                    <w:szCs w:val="16"/>
                  </w:rPr>
                </w:rPrChange>
              </w:rPr>
              <w:t>Clarification on support of Type 2 PH</w:t>
            </w:r>
          </w:p>
        </w:tc>
        <w:tc>
          <w:tcPr>
            <w:tcW w:w="708" w:type="dxa"/>
            <w:shd w:val="solid" w:color="FFFFFF" w:fill="auto"/>
          </w:tcPr>
          <w:p w:rsidR="00EB5286" w:rsidRPr="008E2A69" w:rsidRDefault="00EB5286" w:rsidP="00BE5FF6">
            <w:pPr>
              <w:pStyle w:val="TAC"/>
              <w:keepNext w:val="0"/>
              <w:keepLines w:val="0"/>
              <w:widowControl w:val="0"/>
              <w:jc w:val="left"/>
              <w:rPr>
                <w:sz w:val="16"/>
                <w:szCs w:val="16"/>
                <w:lang w:eastAsia="ko-KR"/>
                <w:rPrChange w:id="25416" w:author="CR#0701r1" w:date="2020-04-04T13:17:00Z">
                  <w:rPr>
                    <w:sz w:val="16"/>
                    <w:szCs w:val="16"/>
                    <w:lang w:eastAsia="ko-KR"/>
                  </w:rPr>
                </w:rPrChange>
              </w:rPr>
            </w:pPr>
            <w:r w:rsidRPr="008E2A69">
              <w:rPr>
                <w:sz w:val="16"/>
                <w:szCs w:val="16"/>
                <w:lang w:eastAsia="ko-KR"/>
                <w:rPrChange w:id="25417" w:author="CR#0701r1" w:date="2020-04-04T13:17:00Z">
                  <w:rPr>
                    <w:sz w:val="16"/>
                    <w:szCs w:val="16"/>
                    <w:lang w:eastAsia="ko-KR"/>
                  </w:rPr>
                </w:rPrChange>
              </w:rPr>
              <w:t>15.3.0</w:t>
            </w:r>
          </w:p>
        </w:tc>
      </w:tr>
      <w:tr w:rsidR="008E2A69" w:rsidRPr="008E2A69" w:rsidTr="005424D2">
        <w:tc>
          <w:tcPr>
            <w:tcW w:w="709" w:type="dxa"/>
            <w:shd w:val="solid" w:color="FFFFFF" w:fill="auto"/>
          </w:tcPr>
          <w:p w:rsidR="00BB1163" w:rsidRPr="008E2A69" w:rsidRDefault="00BB1163" w:rsidP="00BE5FF6">
            <w:pPr>
              <w:pStyle w:val="TAC"/>
              <w:keepNext w:val="0"/>
              <w:keepLines w:val="0"/>
              <w:widowControl w:val="0"/>
              <w:rPr>
                <w:sz w:val="16"/>
                <w:szCs w:val="16"/>
                <w:lang w:eastAsia="ko-KR"/>
                <w:rPrChange w:id="25418" w:author="CR#0701r1" w:date="2020-04-04T13:17:00Z">
                  <w:rPr>
                    <w:sz w:val="16"/>
                    <w:szCs w:val="16"/>
                    <w:lang w:eastAsia="ko-KR"/>
                  </w:rPr>
                </w:rPrChange>
              </w:rPr>
            </w:pPr>
          </w:p>
        </w:tc>
        <w:tc>
          <w:tcPr>
            <w:tcW w:w="709" w:type="dxa"/>
            <w:shd w:val="solid" w:color="FFFFFF" w:fill="auto"/>
          </w:tcPr>
          <w:p w:rsidR="00BB1163" w:rsidRPr="008E2A69" w:rsidRDefault="00BB1163" w:rsidP="00BE5FF6">
            <w:pPr>
              <w:pStyle w:val="TAC"/>
              <w:keepNext w:val="0"/>
              <w:keepLines w:val="0"/>
              <w:widowControl w:val="0"/>
              <w:jc w:val="left"/>
              <w:rPr>
                <w:sz w:val="16"/>
                <w:szCs w:val="16"/>
                <w:lang w:eastAsia="ko-KR"/>
                <w:rPrChange w:id="25419" w:author="CR#0701r1" w:date="2020-04-04T13:17:00Z">
                  <w:rPr>
                    <w:sz w:val="16"/>
                    <w:szCs w:val="16"/>
                    <w:lang w:eastAsia="ko-KR"/>
                  </w:rPr>
                </w:rPrChange>
              </w:rPr>
            </w:pPr>
            <w:r w:rsidRPr="008E2A69">
              <w:rPr>
                <w:sz w:val="16"/>
                <w:szCs w:val="16"/>
                <w:lang w:eastAsia="ko-KR"/>
                <w:rPrChange w:id="25420" w:author="CR#0701r1" w:date="2020-04-04T13:17:00Z">
                  <w:rPr>
                    <w:sz w:val="16"/>
                    <w:szCs w:val="16"/>
                    <w:lang w:eastAsia="ko-KR"/>
                  </w:rPr>
                </w:rPrChange>
              </w:rPr>
              <w:t>RP-81</w:t>
            </w:r>
          </w:p>
        </w:tc>
        <w:tc>
          <w:tcPr>
            <w:tcW w:w="992" w:type="dxa"/>
            <w:shd w:val="solid" w:color="FFFFFF" w:fill="auto"/>
          </w:tcPr>
          <w:p w:rsidR="00BB1163" w:rsidRPr="008E2A69" w:rsidRDefault="00BB1163" w:rsidP="00BE5FF6">
            <w:pPr>
              <w:pStyle w:val="TAC"/>
              <w:keepNext w:val="0"/>
              <w:keepLines w:val="0"/>
              <w:widowControl w:val="0"/>
              <w:jc w:val="left"/>
              <w:rPr>
                <w:sz w:val="16"/>
                <w:szCs w:val="16"/>
                <w:lang w:eastAsia="ko-KR"/>
                <w:rPrChange w:id="25421" w:author="CR#0701r1" w:date="2020-04-04T13:17:00Z">
                  <w:rPr>
                    <w:sz w:val="16"/>
                    <w:szCs w:val="16"/>
                    <w:lang w:eastAsia="ko-KR"/>
                  </w:rPr>
                </w:rPrChange>
              </w:rPr>
            </w:pPr>
            <w:r w:rsidRPr="008E2A69">
              <w:rPr>
                <w:sz w:val="16"/>
                <w:szCs w:val="16"/>
                <w:lang w:eastAsia="ko-KR"/>
                <w:rPrChange w:id="25422" w:author="CR#0701r1" w:date="2020-04-04T13:17:00Z">
                  <w:rPr>
                    <w:sz w:val="16"/>
                    <w:szCs w:val="16"/>
                    <w:lang w:eastAsia="ko-KR"/>
                  </w:rPr>
                </w:rPrChange>
              </w:rPr>
              <w:t>RP-181938</w:t>
            </w:r>
          </w:p>
        </w:tc>
        <w:tc>
          <w:tcPr>
            <w:tcW w:w="567" w:type="dxa"/>
            <w:shd w:val="solid" w:color="FFFFFF" w:fill="auto"/>
          </w:tcPr>
          <w:p w:rsidR="00BB1163" w:rsidRPr="008E2A69" w:rsidRDefault="00BB1163" w:rsidP="00BE5FF6">
            <w:pPr>
              <w:pStyle w:val="TAC"/>
              <w:keepNext w:val="0"/>
              <w:keepLines w:val="0"/>
              <w:widowControl w:val="0"/>
              <w:rPr>
                <w:sz w:val="16"/>
                <w:lang w:eastAsia="ko-KR"/>
                <w:rPrChange w:id="25423" w:author="CR#0701r1" w:date="2020-04-04T13:17:00Z">
                  <w:rPr>
                    <w:sz w:val="16"/>
                    <w:lang w:eastAsia="ko-KR"/>
                  </w:rPr>
                </w:rPrChange>
              </w:rPr>
            </w:pPr>
            <w:r w:rsidRPr="008E2A69">
              <w:rPr>
                <w:sz w:val="16"/>
                <w:lang w:eastAsia="ko-KR"/>
                <w:rPrChange w:id="25424" w:author="CR#0701r1" w:date="2020-04-04T13:17:00Z">
                  <w:rPr>
                    <w:sz w:val="16"/>
                    <w:lang w:eastAsia="ko-KR"/>
                  </w:rPr>
                </w:rPrChange>
              </w:rPr>
              <w:t>0302</w:t>
            </w:r>
          </w:p>
        </w:tc>
        <w:tc>
          <w:tcPr>
            <w:tcW w:w="425" w:type="dxa"/>
            <w:shd w:val="solid" w:color="FFFFFF" w:fill="auto"/>
          </w:tcPr>
          <w:p w:rsidR="00BB1163" w:rsidRPr="008E2A69" w:rsidRDefault="00BB1163" w:rsidP="00BE5FF6">
            <w:pPr>
              <w:pStyle w:val="TAC"/>
              <w:keepNext w:val="0"/>
              <w:keepLines w:val="0"/>
              <w:widowControl w:val="0"/>
              <w:rPr>
                <w:sz w:val="16"/>
                <w:lang w:eastAsia="ko-KR"/>
                <w:rPrChange w:id="25425" w:author="CR#0701r1" w:date="2020-04-04T13:17:00Z">
                  <w:rPr>
                    <w:sz w:val="16"/>
                    <w:lang w:eastAsia="ko-KR"/>
                  </w:rPr>
                </w:rPrChange>
              </w:rPr>
            </w:pPr>
            <w:r w:rsidRPr="008E2A69">
              <w:rPr>
                <w:sz w:val="16"/>
                <w:lang w:eastAsia="ko-KR"/>
                <w:rPrChange w:id="25426" w:author="CR#0701r1" w:date="2020-04-04T13:17:00Z">
                  <w:rPr>
                    <w:sz w:val="16"/>
                    <w:lang w:eastAsia="ko-KR"/>
                  </w:rPr>
                </w:rPrChange>
              </w:rPr>
              <w:t>-</w:t>
            </w:r>
          </w:p>
        </w:tc>
        <w:tc>
          <w:tcPr>
            <w:tcW w:w="426" w:type="dxa"/>
            <w:shd w:val="solid" w:color="FFFFFF" w:fill="auto"/>
          </w:tcPr>
          <w:p w:rsidR="00BB1163" w:rsidRPr="008E2A69" w:rsidRDefault="00BB1163" w:rsidP="00BE5FF6">
            <w:pPr>
              <w:pStyle w:val="TAC"/>
              <w:keepNext w:val="0"/>
              <w:keepLines w:val="0"/>
              <w:widowControl w:val="0"/>
              <w:rPr>
                <w:sz w:val="16"/>
                <w:szCs w:val="16"/>
                <w:lang w:eastAsia="ko-KR"/>
                <w:rPrChange w:id="25427" w:author="CR#0701r1" w:date="2020-04-04T13:17:00Z">
                  <w:rPr>
                    <w:sz w:val="16"/>
                    <w:szCs w:val="16"/>
                    <w:lang w:eastAsia="ko-KR"/>
                  </w:rPr>
                </w:rPrChange>
              </w:rPr>
            </w:pPr>
            <w:r w:rsidRPr="008E2A69">
              <w:rPr>
                <w:sz w:val="16"/>
                <w:szCs w:val="16"/>
                <w:lang w:eastAsia="ko-KR"/>
                <w:rPrChange w:id="25428" w:author="CR#0701r1" w:date="2020-04-04T13:17:00Z">
                  <w:rPr>
                    <w:sz w:val="16"/>
                    <w:szCs w:val="16"/>
                    <w:lang w:eastAsia="ko-KR"/>
                  </w:rPr>
                </w:rPrChange>
              </w:rPr>
              <w:t>F</w:t>
            </w:r>
          </w:p>
        </w:tc>
        <w:tc>
          <w:tcPr>
            <w:tcW w:w="5103" w:type="dxa"/>
            <w:shd w:val="solid" w:color="FFFFFF" w:fill="auto"/>
          </w:tcPr>
          <w:p w:rsidR="00BB1163" w:rsidRPr="008E2A69" w:rsidRDefault="00BB1163" w:rsidP="00BE5FF6">
            <w:pPr>
              <w:pStyle w:val="TAL"/>
              <w:keepNext w:val="0"/>
              <w:keepLines w:val="0"/>
              <w:widowControl w:val="0"/>
              <w:rPr>
                <w:noProof/>
                <w:sz w:val="16"/>
                <w:szCs w:val="16"/>
                <w:rPrChange w:id="25429" w:author="CR#0701r1" w:date="2020-04-04T13:17:00Z">
                  <w:rPr>
                    <w:noProof/>
                    <w:sz w:val="16"/>
                    <w:szCs w:val="16"/>
                  </w:rPr>
                </w:rPrChange>
              </w:rPr>
            </w:pPr>
            <w:r w:rsidRPr="008E2A69">
              <w:rPr>
                <w:noProof/>
                <w:sz w:val="16"/>
                <w:szCs w:val="16"/>
                <w:rPrChange w:id="25430" w:author="CR#0701r1" w:date="2020-04-04T13:17:00Z">
                  <w:rPr>
                    <w:noProof/>
                    <w:sz w:val="16"/>
                    <w:szCs w:val="16"/>
                  </w:rPr>
                </w:rPrChange>
              </w:rPr>
              <w:t>PRACH Occasion Selection for Msg1 based SI Request</w:t>
            </w:r>
          </w:p>
        </w:tc>
        <w:tc>
          <w:tcPr>
            <w:tcW w:w="708" w:type="dxa"/>
            <w:shd w:val="solid" w:color="FFFFFF" w:fill="auto"/>
          </w:tcPr>
          <w:p w:rsidR="00BB1163" w:rsidRPr="008E2A69" w:rsidRDefault="00BB1163" w:rsidP="00BE5FF6">
            <w:pPr>
              <w:pStyle w:val="TAC"/>
              <w:keepNext w:val="0"/>
              <w:keepLines w:val="0"/>
              <w:widowControl w:val="0"/>
              <w:jc w:val="left"/>
              <w:rPr>
                <w:sz w:val="16"/>
                <w:szCs w:val="16"/>
                <w:lang w:eastAsia="ko-KR"/>
                <w:rPrChange w:id="25431" w:author="CR#0701r1" w:date="2020-04-04T13:17:00Z">
                  <w:rPr>
                    <w:sz w:val="16"/>
                    <w:szCs w:val="16"/>
                    <w:lang w:eastAsia="ko-KR"/>
                  </w:rPr>
                </w:rPrChange>
              </w:rPr>
            </w:pPr>
            <w:r w:rsidRPr="008E2A69">
              <w:rPr>
                <w:sz w:val="16"/>
                <w:szCs w:val="16"/>
                <w:lang w:eastAsia="ko-KR"/>
                <w:rPrChange w:id="25432" w:author="CR#0701r1" w:date="2020-04-04T13:17:00Z">
                  <w:rPr>
                    <w:sz w:val="16"/>
                    <w:szCs w:val="16"/>
                    <w:lang w:eastAsia="ko-KR"/>
                  </w:rPr>
                </w:rPrChange>
              </w:rPr>
              <w:t>15.3.0</w:t>
            </w:r>
          </w:p>
        </w:tc>
      </w:tr>
      <w:tr w:rsidR="008E2A69" w:rsidRPr="008E2A69" w:rsidTr="005424D2">
        <w:tc>
          <w:tcPr>
            <w:tcW w:w="709" w:type="dxa"/>
            <w:shd w:val="solid" w:color="FFFFFF" w:fill="auto"/>
          </w:tcPr>
          <w:p w:rsidR="00EC473E" w:rsidRPr="008E2A69" w:rsidRDefault="00EC473E" w:rsidP="00BE5FF6">
            <w:pPr>
              <w:pStyle w:val="TAC"/>
              <w:keepNext w:val="0"/>
              <w:keepLines w:val="0"/>
              <w:widowControl w:val="0"/>
              <w:rPr>
                <w:sz w:val="16"/>
                <w:szCs w:val="16"/>
                <w:lang w:eastAsia="ko-KR"/>
                <w:rPrChange w:id="25433" w:author="CR#0701r1" w:date="2020-04-04T13:17:00Z">
                  <w:rPr>
                    <w:sz w:val="16"/>
                    <w:szCs w:val="16"/>
                    <w:lang w:eastAsia="ko-KR"/>
                  </w:rPr>
                </w:rPrChange>
              </w:rPr>
            </w:pPr>
          </w:p>
        </w:tc>
        <w:tc>
          <w:tcPr>
            <w:tcW w:w="709" w:type="dxa"/>
            <w:shd w:val="solid" w:color="FFFFFF" w:fill="auto"/>
          </w:tcPr>
          <w:p w:rsidR="00EC473E" w:rsidRPr="008E2A69" w:rsidRDefault="00EC473E" w:rsidP="00BE5FF6">
            <w:pPr>
              <w:pStyle w:val="TAC"/>
              <w:keepNext w:val="0"/>
              <w:keepLines w:val="0"/>
              <w:widowControl w:val="0"/>
              <w:jc w:val="left"/>
              <w:rPr>
                <w:sz w:val="16"/>
                <w:szCs w:val="16"/>
                <w:lang w:eastAsia="ko-KR"/>
                <w:rPrChange w:id="25434" w:author="CR#0701r1" w:date="2020-04-04T13:17:00Z">
                  <w:rPr>
                    <w:sz w:val="16"/>
                    <w:szCs w:val="16"/>
                    <w:lang w:eastAsia="ko-KR"/>
                  </w:rPr>
                </w:rPrChange>
              </w:rPr>
            </w:pPr>
            <w:r w:rsidRPr="008E2A69">
              <w:rPr>
                <w:sz w:val="16"/>
                <w:szCs w:val="16"/>
                <w:lang w:eastAsia="ko-KR"/>
                <w:rPrChange w:id="25435" w:author="CR#0701r1" w:date="2020-04-04T13:17:00Z">
                  <w:rPr>
                    <w:sz w:val="16"/>
                    <w:szCs w:val="16"/>
                    <w:lang w:eastAsia="ko-KR"/>
                  </w:rPr>
                </w:rPrChange>
              </w:rPr>
              <w:t>RP-81</w:t>
            </w:r>
          </w:p>
        </w:tc>
        <w:tc>
          <w:tcPr>
            <w:tcW w:w="992" w:type="dxa"/>
            <w:shd w:val="solid" w:color="FFFFFF" w:fill="auto"/>
          </w:tcPr>
          <w:p w:rsidR="00EC473E" w:rsidRPr="008E2A69" w:rsidRDefault="00EC473E" w:rsidP="00BE5FF6">
            <w:pPr>
              <w:pStyle w:val="TAC"/>
              <w:keepNext w:val="0"/>
              <w:keepLines w:val="0"/>
              <w:widowControl w:val="0"/>
              <w:jc w:val="left"/>
              <w:rPr>
                <w:sz w:val="16"/>
                <w:szCs w:val="16"/>
                <w:lang w:eastAsia="ko-KR"/>
                <w:rPrChange w:id="25436" w:author="CR#0701r1" w:date="2020-04-04T13:17:00Z">
                  <w:rPr>
                    <w:sz w:val="16"/>
                    <w:szCs w:val="16"/>
                    <w:lang w:eastAsia="ko-KR"/>
                  </w:rPr>
                </w:rPrChange>
              </w:rPr>
            </w:pPr>
            <w:r w:rsidRPr="008E2A69">
              <w:rPr>
                <w:sz w:val="16"/>
                <w:szCs w:val="16"/>
                <w:lang w:eastAsia="ko-KR"/>
                <w:rPrChange w:id="25437" w:author="CR#0701r1" w:date="2020-04-04T13:17:00Z">
                  <w:rPr>
                    <w:sz w:val="16"/>
                    <w:szCs w:val="16"/>
                    <w:lang w:eastAsia="ko-KR"/>
                  </w:rPr>
                </w:rPrChange>
              </w:rPr>
              <w:t>RP-181938</w:t>
            </w:r>
          </w:p>
        </w:tc>
        <w:tc>
          <w:tcPr>
            <w:tcW w:w="567" w:type="dxa"/>
            <w:shd w:val="solid" w:color="FFFFFF" w:fill="auto"/>
          </w:tcPr>
          <w:p w:rsidR="00EC473E" w:rsidRPr="008E2A69" w:rsidRDefault="00EC473E" w:rsidP="00BE5FF6">
            <w:pPr>
              <w:pStyle w:val="TAC"/>
              <w:keepNext w:val="0"/>
              <w:keepLines w:val="0"/>
              <w:widowControl w:val="0"/>
              <w:rPr>
                <w:sz w:val="16"/>
                <w:lang w:eastAsia="ko-KR"/>
                <w:rPrChange w:id="25438" w:author="CR#0701r1" w:date="2020-04-04T13:17:00Z">
                  <w:rPr>
                    <w:sz w:val="16"/>
                    <w:lang w:eastAsia="ko-KR"/>
                  </w:rPr>
                </w:rPrChange>
              </w:rPr>
            </w:pPr>
            <w:r w:rsidRPr="008E2A69">
              <w:rPr>
                <w:sz w:val="16"/>
                <w:lang w:eastAsia="ko-KR"/>
                <w:rPrChange w:id="25439" w:author="CR#0701r1" w:date="2020-04-04T13:17:00Z">
                  <w:rPr>
                    <w:sz w:val="16"/>
                    <w:lang w:eastAsia="ko-KR"/>
                  </w:rPr>
                </w:rPrChange>
              </w:rPr>
              <w:t>0304</w:t>
            </w:r>
          </w:p>
        </w:tc>
        <w:tc>
          <w:tcPr>
            <w:tcW w:w="425" w:type="dxa"/>
            <w:shd w:val="solid" w:color="FFFFFF" w:fill="auto"/>
          </w:tcPr>
          <w:p w:rsidR="00EC473E" w:rsidRPr="008E2A69" w:rsidRDefault="00EC473E" w:rsidP="00BE5FF6">
            <w:pPr>
              <w:pStyle w:val="TAC"/>
              <w:keepNext w:val="0"/>
              <w:keepLines w:val="0"/>
              <w:widowControl w:val="0"/>
              <w:rPr>
                <w:sz w:val="16"/>
                <w:lang w:eastAsia="ko-KR"/>
                <w:rPrChange w:id="25440" w:author="CR#0701r1" w:date="2020-04-04T13:17:00Z">
                  <w:rPr>
                    <w:sz w:val="16"/>
                    <w:lang w:eastAsia="ko-KR"/>
                  </w:rPr>
                </w:rPrChange>
              </w:rPr>
            </w:pPr>
            <w:r w:rsidRPr="008E2A69">
              <w:rPr>
                <w:sz w:val="16"/>
                <w:lang w:eastAsia="ko-KR"/>
                <w:rPrChange w:id="25441" w:author="CR#0701r1" w:date="2020-04-04T13:17:00Z">
                  <w:rPr>
                    <w:sz w:val="16"/>
                    <w:lang w:eastAsia="ko-KR"/>
                  </w:rPr>
                </w:rPrChange>
              </w:rPr>
              <w:t>-</w:t>
            </w:r>
          </w:p>
        </w:tc>
        <w:tc>
          <w:tcPr>
            <w:tcW w:w="426" w:type="dxa"/>
            <w:shd w:val="solid" w:color="FFFFFF" w:fill="auto"/>
          </w:tcPr>
          <w:p w:rsidR="00EC473E" w:rsidRPr="008E2A69" w:rsidRDefault="00EC473E" w:rsidP="00BE5FF6">
            <w:pPr>
              <w:pStyle w:val="TAC"/>
              <w:keepNext w:val="0"/>
              <w:keepLines w:val="0"/>
              <w:widowControl w:val="0"/>
              <w:rPr>
                <w:sz w:val="16"/>
                <w:szCs w:val="16"/>
                <w:lang w:eastAsia="ko-KR"/>
                <w:rPrChange w:id="25442" w:author="CR#0701r1" w:date="2020-04-04T13:17:00Z">
                  <w:rPr>
                    <w:sz w:val="16"/>
                    <w:szCs w:val="16"/>
                    <w:lang w:eastAsia="ko-KR"/>
                  </w:rPr>
                </w:rPrChange>
              </w:rPr>
            </w:pPr>
            <w:r w:rsidRPr="008E2A69">
              <w:rPr>
                <w:sz w:val="16"/>
                <w:szCs w:val="16"/>
                <w:lang w:eastAsia="ko-KR"/>
                <w:rPrChange w:id="25443" w:author="CR#0701r1" w:date="2020-04-04T13:17:00Z">
                  <w:rPr>
                    <w:sz w:val="16"/>
                    <w:szCs w:val="16"/>
                    <w:lang w:eastAsia="ko-KR"/>
                  </w:rPr>
                </w:rPrChange>
              </w:rPr>
              <w:t>F</w:t>
            </w:r>
          </w:p>
        </w:tc>
        <w:tc>
          <w:tcPr>
            <w:tcW w:w="5103" w:type="dxa"/>
            <w:shd w:val="solid" w:color="FFFFFF" w:fill="auto"/>
          </w:tcPr>
          <w:p w:rsidR="00EC473E" w:rsidRPr="008E2A69" w:rsidRDefault="00EC473E" w:rsidP="00BE5FF6">
            <w:pPr>
              <w:pStyle w:val="TAL"/>
              <w:keepNext w:val="0"/>
              <w:keepLines w:val="0"/>
              <w:widowControl w:val="0"/>
              <w:rPr>
                <w:noProof/>
                <w:sz w:val="16"/>
                <w:szCs w:val="16"/>
                <w:rPrChange w:id="25444" w:author="CR#0701r1" w:date="2020-04-04T13:17:00Z">
                  <w:rPr>
                    <w:noProof/>
                    <w:sz w:val="16"/>
                    <w:szCs w:val="16"/>
                  </w:rPr>
                </w:rPrChange>
              </w:rPr>
            </w:pPr>
            <w:r w:rsidRPr="008E2A69">
              <w:rPr>
                <w:noProof/>
                <w:sz w:val="16"/>
                <w:szCs w:val="16"/>
                <w:rPrChange w:id="25445" w:author="CR#0701r1" w:date="2020-04-04T13:17:00Z">
                  <w:rPr>
                    <w:noProof/>
                    <w:sz w:val="16"/>
                    <w:szCs w:val="16"/>
                  </w:rPr>
                </w:rPrChange>
              </w:rPr>
              <w:t>Correction to RA Resource Selection Procedure</w:t>
            </w:r>
          </w:p>
        </w:tc>
        <w:tc>
          <w:tcPr>
            <w:tcW w:w="708" w:type="dxa"/>
            <w:shd w:val="solid" w:color="FFFFFF" w:fill="auto"/>
          </w:tcPr>
          <w:p w:rsidR="00EC473E" w:rsidRPr="008E2A69" w:rsidRDefault="00EC473E" w:rsidP="00BE5FF6">
            <w:pPr>
              <w:pStyle w:val="TAC"/>
              <w:keepNext w:val="0"/>
              <w:keepLines w:val="0"/>
              <w:widowControl w:val="0"/>
              <w:jc w:val="left"/>
              <w:rPr>
                <w:sz w:val="16"/>
                <w:szCs w:val="16"/>
                <w:lang w:eastAsia="ko-KR"/>
                <w:rPrChange w:id="25446" w:author="CR#0701r1" w:date="2020-04-04T13:17:00Z">
                  <w:rPr>
                    <w:sz w:val="16"/>
                    <w:szCs w:val="16"/>
                    <w:lang w:eastAsia="ko-KR"/>
                  </w:rPr>
                </w:rPrChange>
              </w:rPr>
            </w:pPr>
            <w:r w:rsidRPr="008E2A69">
              <w:rPr>
                <w:sz w:val="16"/>
                <w:szCs w:val="16"/>
                <w:lang w:eastAsia="ko-KR"/>
                <w:rPrChange w:id="25447" w:author="CR#0701r1" w:date="2020-04-04T13:17:00Z">
                  <w:rPr>
                    <w:sz w:val="16"/>
                    <w:szCs w:val="16"/>
                    <w:lang w:eastAsia="ko-KR"/>
                  </w:rPr>
                </w:rPrChange>
              </w:rPr>
              <w:t>15.3.0</w:t>
            </w:r>
          </w:p>
        </w:tc>
      </w:tr>
      <w:tr w:rsidR="008E2A69" w:rsidRPr="008E2A69" w:rsidTr="005424D2">
        <w:tc>
          <w:tcPr>
            <w:tcW w:w="709" w:type="dxa"/>
            <w:shd w:val="solid" w:color="FFFFFF" w:fill="auto"/>
          </w:tcPr>
          <w:p w:rsidR="0063248E" w:rsidRPr="008E2A69" w:rsidRDefault="0063248E" w:rsidP="00BE5FF6">
            <w:pPr>
              <w:pStyle w:val="TAC"/>
              <w:keepNext w:val="0"/>
              <w:keepLines w:val="0"/>
              <w:widowControl w:val="0"/>
              <w:rPr>
                <w:sz w:val="16"/>
                <w:szCs w:val="16"/>
                <w:lang w:eastAsia="ko-KR"/>
                <w:rPrChange w:id="25448" w:author="CR#0701r1" w:date="2020-04-04T13:17:00Z">
                  <w:rPr>
                    <w:sz w:val="16"/>
                    <w:szCs w:val="16"/>
                    <w:lang w:eastAsia="ko-KR"/>
                  </w:rPr>
                </w:rPrChange>
              </w:rPr>
            </w:pPr>
          </w:p>
        </w:tc>
        <w:tc>
          <w:tcPr>
            <w:tcW w:w="709" w:type="dxa"/>
            <w:shd w:val="solid" w:color="FFFFFF" w:fill="auto"/>
          </w:tcPr>
          <w:p w:rsidR="0063248E" w:rsidRPr="008E2A69" w:rsidRDefault="0063248E" w:rsidP="00BE5FF6">
            <w:pPr>
              <w:pStyle w:val="TAC"/>
              <w:keepNext w:val="0"/>
              <w:keepLines w:val="0"/>
              <w:widowControl w:val="0"/>
              <w:jc w:val="left"/>
              <w:rPr>
                <w:sz w:val="16"/>
                <w:szCs w:val="16"/>
                <w:lang w:eastAsia="ko-KR"/>
                <w:rPrChange w:id="25449" w:author="CR#0701r1" w:date="2020-04-04T13:17:00Z">
                  <w:rPr>
                    <w:sz w:val="16"/>
                    <w:szCs w:val="16"/>
                    <w:lang w:eastAsia="ko-KR"/>
                  </w:rPr>
                </w:rPrChange>
              </w:rPr>
            </w:pPr>
            <w:r w:rsidRPr="008E2A69">
              <w:rPr>
                <w:sz w:val="16"/>
                <w:szCs w:val="16"/>
                <w:lang w:eastAsia="ko-KR"/>
                <w:rPrChange w:id="25450" w:author="CR#0701r1" w:date="2020-04-04T13:17:00Z">
                  <w:rPr>
                    <w:sz w:val="16"/>
                    <w:szCs w:val="16"/>
                    <w:lang w:eastAsia="ko-KR"/>
                  </w:rPr>
                </w:rPrChange>
              </w:rPr>
              <w:t>RP-81</w:t>
            </w:r>
          </w:p>
        </w:tc>
        <w:tc>
          <w:tcPr>
            <w:tcW w:w="992" w:type="dxa"/>
            <w:shd w:val="solid" w:color="FFFFFF" w:fill="auto"/>
          </w:tcPr>
          <w:p w:rsidR="0063248E" w:rsidRPr="008E2A69" w:rsidRDefault="0063248E" w:rsidP="00BE5FF6">
            <w:pPr>
              <w:pStyle w:val="TAC"/>
              <w:keepNext w:val="0"/>
              <w:keepLines w:val="0"/>
              <w:widowControl w:val="0"/>
              <w:jc w:val="left"/>
              <w:rPr>
                <w:sz w:val="16"/>
                <w:szCs w:val="16"/>
                <w:lang w:eastAsia="ko-KR"/>
                <w:rPrChange w:id="25451" w:author="CR#0701r1" w:date="2020-04-04T13:17:00Z">
                  <w:rPr>
                    <w:sz w:val="16"/>
                    <w:szCs w:val="16"/>
                    <w:lang w:eastAsia="ko-KR"/>
                  </w:rPr>
                </w:rPrChange>
              </w:rPr>
            </w:pPr>
            <w:r w:rsidRPr="008E2A69">
              <w:rPr>
                <w:sz w:val="16"/>
                <w:szCs w:val="16"/>
                <w:lang w:eastAsia="ko-KR"/>
                <w:rPrChange w:id="25452" w:author="CR#0701r1" w:date="2020-04-04T13:17:00Z">
                  <w:rPr>
                    <w:sz w:val="16"/>
                    <w:szCs w:val="16"/>
                    <w:lang w:eastAsia="ko-KR"/>
                  </w:rPr>
                </w:rPrChange>
              </w:rPr>
              <w:t>RP-181941</w:t>
            </w:r>
          </w:p>
        </w:tc>
        <w:tc>
          <w:tcPr>
            <w:tcW w:w="567" w:type="dxa"/>
            <w:shd w:val="solid" w:color="FFFFFF" w:fill="auto"/>
          </w:tcPr>
          <w:p w:rsidR="0063248E" w:rsidRPr="008E2A69" w:rsidRDefault="0063248E" w:rsidP="00BE5FF6">
            <w:pPr>
              <w:pStyle w:val="TAC"/>
              <w:keepNext w:val="0"/>
              <w:keepLines w:val="0"/>
              <w:widowControl w:val="0"/>
              <w:rPr>
                <w:sz w:val="16"/>
                <w:lang w:eastAsia="ko-KR"/>
                <w:rPrChange w:id="25453" w:author="CR#0701r1" w:date="2020-04-04T13:17:00Z">
                  <w:rPr>
                    <w:sz w:val="16"/>
                    <w:lang w:eastAsia="ko-KR"/>
                  </w:rPr>
                </w:rPrChange>
              </w:rPr>
            </w:pPr>
            <w:r w:rsidRPr="008E2A69">
              <w:rPr>
                <w:sz w:val="16"/>
                <w:lang w:eastAsia="ko-KR"/>
                <w:rPrChange w:id="25454" w:author="CR#0701r1" w:date="2020-04-04T13:17:00Z">
                  <w:rPr>
                    <w:sz w:val="16"/>
                    <w:lang w:eastAsia="ko-KR"/>
                  </w:rPr>
                </w:rPrChange>
              </w:rPr>
              <w:t>0306</w:t>
            </w:r>
          </w:p>
        </w:tc>
        <w:tc>
          <w:tcPr>
            <w:tcW w:w="425" w:type="dxa"/>
            <w:shd w:val="solid" w:color="FFFFFF" w:fill="auto"/>
          </w:tcPr>
          <w:p w:rsidR="0063248E" w:rsidRPr="008E2A69" w:rsidRDefault="0063248E" w:rsidP="00BE5FF6">
            <w:pPr>
              <w:pStyle w:val="TAC"/>
              <w:keepNext w:val="0"/>
              <w:keepLines w:val="0"/>
              <w:widowControl w:val="0"/>
              <w:rPr>
                <w:sz w:val="16"/>
                <w:lang w:eastAsia="ko-KR"/>
                <w:rPrChange w:id="25455" w:author="CR#0701r1" w:date="2020-04-04T13:17:00Z">
                  <w:rPr>
                    <w:sz w:val="16"/>
                    <w:lang w:eastAsia="ko-KR"/>
                  </w:rPr>
                </w:rPrChange>
              </w:rPr>
            </w:pPr>
            <w:r w:rsidRPr="008E2A69">
              <w:rPr>
                <w:sz w:val="16"/>
                <w:lang w:eastAsia="ko-KR"/>
                <w:rPrChange w:id="25456" w:author="CR#0701r1" w:date="2020-04-04T13:17:00Z">
                  <w:rPr>
                    <w:sz w:val="16"/>
                    <w:lang w:eastAsia="ko-KR"/>
                  </w:rPr>
                </w:rPrChange>
              </w:rPr>
              <w:t>2</w:t>
            </w:r>
          </w:p>
        </w:tc>
        <w:tc>
          <w:tcPr>
            <w:tcW w:w="426" w:type="dxa"/>
            <w:shd w:val="solid" w:color="FFFFFF" w:fill="auto"/>
          </w:tcPr>
          <w:p w:rsidR="0063248E" w:rsidRPr="008E2A69" w:rsidRDefault="0063248E" w:rsidP="00BE5FF6">
            <w:pPr>
              <w:pStyle w:val="TAC"/>
              <w:keepNext w:val="0"/>
              <w:keepLines w:val="0"/>
              <w:widowControl w:val="0"/>
              <w:rPr>
                <w:sz w:val="16"/>
                <w:szCs w:val="16"/>
                <w:lang w:eastAsia="ko-KR"/>
                <w:rPrChange w:id="25457" w:author="CR#0701r1" w:date="2020-04-04T13:17:00Z">
                  <w:rPr>
                    <w:sz w:val="16"/>
                    <w:szCs w:val="16"/>
                    <w:lang w:eastAsia="ko-KR"/>
                  </w:rPr>
                </w:rPrChange>
              </w:rPr>
            </w:pPr>
            <w:r w:rsidRPr="008E2A69">
              <w:rPr>
                <w:sz w:val="16"/>
                <w:szCs w:val="16"/>
                <w:lang w:eastAsia="ko-KR"/>
                <w:rPrChange w:id="25458" w:author="CR#0701r1" w:date="2020-04-04T13:17:00Z">
                  <w:rPr>
                    <w:sz w:val="16"/>
                    <w:szCs w:val="16"/>
                    <w:lang w:eastAsia="ko-KR"/>
                  </w:rPr>
                </w:rPrChange>
              </w:rPr>
              <w:t>F</w:t>
            </w:r>
          </w:p>
        </w:tc>
        <w:tc>
          <w:tcPr>
            <w:tcW w:w="5103" w:type="dxa"/>
            <w:shd w:val="solid" w:color="FFFFFF" w:fill="auto"/>
          </w:tcPr>
          <w:p w:rsidR="0063248E" w:rsidRPr="008E2A69" w:rsidRDefault="0063248E" w:rsidP="00BE5FF6">
            <w:pPr>
              <w:pStyle w:val="TAL"/>
              <w:keepNext w:val="0"/>
              <w:keepLines w:val="0"/>
              <w:widowControl w:val="0"/>
              <w:rPr>
                <w:noProof/>
                <w:sz w:val="16"/>
                <w:szCs w:val="16"/>
                <w:rPrChange w:id="25459" w:author="CR#0701r1" w:date="2020-04-04T13:17:00Z">
                  <w:rPr>
                    <w:noProof/>
                    <w:sz w:val="16"/>
                    <w:szCs w:val="16"/>
                  </w:rPr>
                </w:rPrChange>
              </w:rPr>
            </w:pPr>
            <w:r w:rsidRPr="008E2A69">
              <w:rPr>
                <w:noProof/>
                <w:sz w:val="16"/>
                <w:szCs w:val="16"/>
                <w:rPrChange w:id="25460" w:author="CR#0701r1" w:date="2020-04-04T13:17:00Z">
                  <w:rPr>
                    <w:noProof/>
                    <w:sz w:val="16"/>
                    <w:szCs w:val="16"/>
                  </w:rPr>
                </w:rPrChange>
              </w:rPr>
              <w:t>Correction on BWP operation procedure</w:t>
            </w:r>
          </w:p>
        </w:tc>
        <w:tc>
          <w:tcPr>
            <w:tcW w:w="708" w:type="dxa"/>
            <w:shd w:val="solid" w:color="FFFFFF" w:fill="auto"/>
          </w:tcPr>
          <w:p w:rsidR="0063248E" w:rsidRPr="008E2A69" w:rsidRDefault="0063248E" w:rsidP="00BE5FF6">
            <w:pPr>
              <w:pStyle w:val="TAC"/>
              <w:keepNext w:val="0"/>
              <w:keepLines w:val="0"/>
              <w:widowControl w:val="0"/>
              <w:jc w:val="left"/>
              <w:rPr>
                <w:sz w:val="16"/>
                <w:szCs w:val="16"/>
                <w:lang w:eastAsia="ko-KR"/>
                <w:rPrChange w:id="25461" w:author="CR#0701r1" w:date="2020-04-04T13:17:00Z">
                  <w:rPr>
                    <w:sz w:val="16"/>
                    <w:szCs w:val="16"/>
                    <w:lang w:eastAsia="ko-KR"/>
                  </w:rPr>
                </w:rPrChange>
              </w:rPr>
            </w:pPr>
            <w:r w:rsidRPr="008E2A69">
              <w:rPr>
                <w:sz w:val="16"/>
                <w:szCs w:val="16"/>
                <w:lang w:eastAsia="ko-KR"/>
                <w:rPrChange w:id="25462" w:author="CR#0701r1" w:date="2020-04-04T13:17:00Z">
                  <w:rPr>
                    <w:sz w:val="16"/>
                    <w:szCs w:val="16"/>
                    <w:lang w:eastAsia="ko-KR"/>
                  </w:rPr>
                </w:rPrChange>
              </w:rPr>
              <w:t>15.3.0</w:t>
            </w:r>
          </w:p>
        </w:tc>
      </w:tr>
      <w:tr w:rsidR="008E2A69" w:rsidRPr="008E2A69" w:rsidTr="005424D2">
        <w:tc>
          <w:tcPr>
            <w:tcW w:w="709" w:type="dxa"/>
            <w:shd w:val="solid" w:color="FFFFFF" w:fill="auto"/>
          </w:tcPr>
          <w:p w:rsidR="00F0479E" w:rsidRPr="008E2A69" w:rsidRDefault="00F0479E" w:rsidP="00BE5FF6">
            <w:pPr>
              <w:pStyle w:val="TAC"/>
              <w:keepNext w:val="0"/>
              <w:keepLines w:val="0"/>
              <w:widowControl w:val="0"/>
              <w:rPr>
                <w:sz w:val="16"/>
                <w:szCs w:val="16"/>
                <w:lang w:eastAsia="ko-KR"/>
                <w:rPrChange w:id="25463" w:author="CR#0701r1" w:date="2020-04-04T13:17:00Z">
                  <w:rPr>
                    <w:sz w:val="16"/>
                    <w:szCs w:val="16"/>
                    <w:lang w:eastAsia="ko-KR"/>
                  </w:rPr>
                </w:rPrChange>
              </w:rPr>
            </w:pPr>
          </w:p>
        </w:tc>
        <w:tc>
          <w:tcPr>
            <w:tcW w:w="709" w:type="dxa"/>
            <w:shd w:val="solid" w:color="FFFFFF" w:fill="auto"/>
          </w:tcPr>
          <w:p w:rsidR="00F0479E" w:rsidRPr="008E2A69" w:rsidRDefault="009010CD" w:rsidP="00BE5FF6">
            <w:pPr>
              <w:pStyle w:val="TAC"/>
              <w:keepNext w:val="0"/>
              <w:keepLines w:val="0"/>
              <w:widowControl w:val="0"/>
              <w:jc w:val="left"/>
              <w:rPr>
                <w:sz w:val="16"/>
                <w:szCs w:val="16"/>
                <w:lang w:eastAsia="ko-KR"/>
                <w:rPrChange w:id="25464" w:author="CR#0701r1" w:date="2020-04-04T13:17:00Z">
                  <w:rPr>
                    <w:sz w:val="16"/>
                    <w:szCs w:val="16"/>
                    <w:lang w:eastAsia="ko-KR"/>
                  </w:rPr>
                </w:rPrChange>
              </w:rPr>
            </w:pPr>
            <w:r w:rsidRPr="008E2A69">
              <w:rPr>
                <w:sz w:val="16"/>
                <w:szCs w:val="16"/>
                <w:lang w:eastAsia="ko-KR"/>
                <w:rPrChange w:id="25465" w:author="CR#0701r1" w:date="2020-04-04T13:17:00Z">
                  <w:rPr>
                    <w:sz w:val="16"/>
                    <w:szCs w:val="16"/>
                    <w:lang w:eastAsia="ko-KR"/>
                  </w:rPr>
                </w:rPrChange>
              </w:rPr>
              <w:t>RP-8</w:t>
            </w:r>
            <w:r w:rsidR="00F0479E" w:rsidRPr="008E2A69">
              <w:rPr>
                <w:sz w:val="16"/>
                <w:szCs w:val="16"/>
                <w:lang w:eastAsia="ko-KR"/>
                <w:rPrChange w:id="25466" w:author="CR#0701r1" w:date="2020-04-04T13:17:00Z">
                  <w:rPr>
                    <w:sz w:val="16"/>
                    <w:szCs w:val="16"/>
                    <w:lang w:eastAsia="ko-KR"/>
                  </w:rPr>
                </w:rPrChange>
              </w:rPr>
              <w:t>1</w:t>
            </w:r>
          </w:p>
        </w:tc>
        <w:tc>
          <w:tcPr>
            <w:tcW w:w="992" w:type="dxa"/>
            <w:shd w:val="solid" w:color="FFFFFF" w:fill="auto"/>
          </w:tcPr>
          <w:p w:rsidR="00F0479E" w:rsidRPr="008E2A69" w:rsidRDefault="00F0479E" w:rsidP="00BE5FF6">
            <w:pPr>
              <w:pStyle w:val="TAC"/>
              <w:keepNext w:val="0"/>
              <w:keepLines w:val="0"/>
              <w:widowControl w:val="0"/>
              <w:jc w:val="left"/>
              <w:rPr>
                <w:sz w:val="16"/>
                <w:szCs w:val="16"/>
                <w:lang w:eastAsia="ko-KR"/>
                <w:rPrChange w:id="25467" w:author="CR#0701r1" w:date="2020-04-04T13:17:00Z">
                  <w:rPr>
                    <w:sz w:val="16"/>
                    <w:szCs w:val="16"/>
                    <w:lang w:eastAsia="ko-KR"/>
                  </w:rPr>
                </w:rPrChange>
              </w:rPr>
            </w:pPr>
            <w:r w:rsidRPr="008E2A69">
              <w:rPr>
                <w:sz w:val="16"/>
                <w:szCs w:val="16"/>
                <w:lang w:eastAsia="ko-KR"/>
                <w:rPrChange w:id="25468" w:author="CR#0701r1" w:date="2020-04-04T13:17:00Z">
                  <w:rPr>
                    <w:sz w:val="16"/>
                    <w:szCs w:val="16"/>
                    <w:lang w:eastAsia="ko-KR"/>
                  </w:rPr>
                </w:rPrChange>
              </w:rPr>
              <w:t>RP-181941</w:t>
            </w:r>
          </w:p>
        </w:tc>
        <w:tc>
          <w:tcPr>
            <w:tcW w:w="567" w:type="dxa"/>
            <w:shd w:val="solid" w:color="FFFFFF" w:fill="auto"/>
          </w:tcPr>
          <w:p w:rsidR="00F0479E" w:rsidRPr="008E2A69" w:rsidRDefault="00F0479E" w:rsidP="00BE5FF6">
            <w:pPr>
              <w:pStyle w:val="TAC"/>
              <w:keepNext w:val="0"/>
              <w:keepLines w:val="0"/>
              <w:widowControl w:val="0"/>
              <w:rPr>
                <w:sz w:val="16"/>
                <w:lang w:eastAsia="ko-KR"/>
                <w:rPrChange w:id="25469" w:author="CR#0701r1" w:date="2020-04-04T13:17:00Z">
                  <w:rPr>
                    <w:sz w:val="16"/>
                    <w:lang w:eastAsia="ko-KR"/>
                  </w:rPr>
                </w:rPrChange>
              </w:rPr>
            </w:pPr>
            <w:r w:rsidRPr="008E2A69">
              <w:rPr>
                <w:sz w:val="16"/>
                <w:lang w:eastAsia="ko-KR"/>
                <w:rPrChange w:id="25470" w:author="CR#0701r1" w:date="2020-04-04T13:17:00Z">
                  <w:rPr>
                    <w:sz w:val="16"/>
                    <w:lang w:eastAsia="ko-KR"/>
                  </w:rPr>
                </w:rPrChange>
              </w:rPr>
              <w:t>0326</w:t>
            </w:r>
          </w:p>
        </w:tc>
        <w:tc>
          <w:tcPr>
            <w:tcW w:w="425" w:type="dxa"/>
            <w:shd w:val="solid" w:color="FFFFFF" w:fill="auto"/>
          </w:tcPr>
          <w:p w:rsidR="00F0479E" w:rsidRPr="008E2A69" w:rsidRDefault="00F0479E" w:rsidP="00BE5FF6">
            <w:pPr>
              <w:pStyle w:val="TAC"/>
              <w:keepNext w:val="0"/>
              <w:keepLines w:val="0"/>
              <w:widowControl w:val="0"/>
              <w:rPr>
                <w:sz w:val="16"/>
                <w:lang w:eastAsia="ko-KR"/>
                <w:rPrChange w:id="25471" w:author="CR#0701r1" w:date="2020-04-04T13:17:00Z">
                  <w:rPr>
                    <w:sz w:val="16"/>
                    <w:lang w:eastAsia="ko-KR"/>
                  </w:rPr>
                </w:rPrChange>
              </w:rPr>
            </w:pPr>
            <w:r w:rsidRPr="008E2A69">
              <w:rPr>
                <w:sz w:val="16"/>
                <w:lang w:eastAsia="ko-KR"/>
                <w:rPrChange w:id="25472" w:author="CR#0701r1" w:date="2020-04-04T13:17:00Z">
                  <w:rPr>
                    <w:sz w:val="16"/>
                    <w:lang w:eastAsia="ko-KR"/>
                  </w:rPr>
                </w:rPrChange>
              </w:rPr>
              <w:t>2</w:t>
            </w:r>
          </w:p>
        </w:tc>
        <w:tc>
          <w:tcPr>
            <w:tcW w:w="426" w:type="dxa"/>
            <w:shd w:val="solid" w:color="FFFFFF" w:fill="auto"/>
          </w:tcPr>
          <w:p w:rsidR="00F0479E" w:rsidRPr="008E2A69" w:rsidRDefault="00F0479E" w:rsidP="00BE5FF6">
            <w:pPr>
              <w:pStyle w:val="TAC"/>
              <w:keepNext w:val="0"/>
              <w:keepLines w:val="0"/>
              <w:widowControl w:val="0"/>
              <w:rPr>
                <w:sz w:val="16"/>
                <w:szCs w:val="16"/>
                <w:lang w:eastAsia="ko-KR"/>
                <w:rPrChange w:id="25473" w:author="CR#0701r1" w:date="2020-04-04T13:17:00Z">
                  <w:rPr>
                    <w:sz w:val="16"/>
                    <w:szCs w:val="16"/>
                    <w:lang w:eastAsia="ko-KR"/>
                  </w:rPr>
                </w:rPrChange>
              </w:rPr>
            </w:pPr>
            <w:r w:rsidRPr="008E2A69">
              <w:rPr>
                <w:sz w:val="16"/>
                <w:szCs w:val="16"/>
                <w:lang w:eastAsia="ko-KR"/>
                <w:rPrChange w:id="25474" w:author="CR#0701r1" w:date="2020-04-04T13:17:00Z">
                  <w:rPr>
                    <w:sz w:val="16"/>
                    <w:szCs w:val="16"/>
                    <w:lang w:eastAsia="ko-KR"/>
                  </w:rPr>
                </w:rPrChange>
              </w:rPr>
              <w:t>F</w:t>
            </w:r>
          </w:p>
        </w:tc>
        <w:tc>
          <w:tcPr>
            <w:tcW w:w="5103" w:type="dxa"/>
            <w:shd w:val="solid" w:color="FFFFFF" w:fill="auto"/>
          </w:tcPr>
          <w:p w:rsidR="00F0479E" w:rsidRPr="008E2A69" w:rsidRDefault="00F0479E" w:rsidP="00BE5FF6">
            <w:pPr>
              <w:pStyle w:val="TAL"/>
              <w:keepNext w:val="0"/>
              <w:keepLines w:val="0"/>
              <w:widowControl w:val="0"/>
              <w:rPr>
                <w:noProof/>
                <w:sz w:val="16"/>
                <w:szCs w:val="16"/>
                <w:rPrChange w:id="25475" w:author="CR#0701r1" w:date="2020-04-04T13:17:00Z">
                  <w:rPr>
                    <w:noProof/>
                    <w:sz w:val="16"/>
                    <w:szCs w:val="16"/>
                  </w:rPr>
                </w:rPrChange>
              </w:rPr>
            </w:pPr>
            <w:r w:rsidRPr="008E2A69">
              <w:rPr>
                <w:noProof/>
                <w:sz w:val="16"/>
                <w:szCs w:val="16"/>
                <w:rPrChange w:id="25476" w:author="CR#0701r1" w:date="2020-04-04T13:17:00Z">
                  <w:rPr>
                    <w:noProof/>
                    <w:sz w:val="16"/>
                    <w:szCs w:val="16"/>
                  </w:rPr>
                </w:rPrChange>
              </w:rPr>
              <w:t>CR on padding BSR</w:t>
            </w:r>
          </w:p>
        </w:tc>
        <w:tc>
          <w:tcPr>
            <w:tcW w:w="708" w:type="dxa"/>
            <w:shd w:val="solid" w:color="FFFFFF" w:fill="auto"/>
          </w:tcPr>
          <w:p w:rsidR="00F0479E" w:rsidRPr="008E2A69" w:rsidRDefault="00F0479E" w:rsidP="00BE5FF6">
            <w:pPr>
              <w:pStyle w:val="TAC"/>
              <w:keepNext w:val="0"/>
              <w:keepLines w:val="0"/>
              <w:widowControl w:val="0"/>
              <w:jc w:val="left"/>
              <w:rPr>
                <w:sz w:val="16"/>
                <w:szCs w:val="16"/>
                <w:lang w:eastAsia="ko-KR"/>
                <w:rPrChange w:id="25477" w:author="CR#0701r1" w:date="2020-04-04T13:17:00Z">
                  <w:rPr>
                    <w:sz w:val="16"/>
                    <w:szCs w:val="16"/>
                    <w:lang w:eastAsia="ko-KR"/>
                  </w:rPr>
                </w:rPrChange>
              </w:rPr>
            </w:pPr>
            <w:r w:rsidRPr="008E2A69">
              <w:rPr>
                <w:sz w:val="16"/>
                <w:szCs w:val="16"/>
                <w:lang w:eastAsia="ko-KR"/>
                <w:rPrChange w:id="25478" w:author="CR#0701r1" w:date="2020-04-04T13:17:00Z">
                  <w:rPr>
                    <w:sz w:val="16"/>
                    <w:szCs w:val="16"/>
                    <w:lang w:eastAsia="ko-KR"/>
                  </w:rPr>
                </w:rPrChange>
              </w:rPr>
              <w:t>15.3.0</w:t>
            </w:r>
          </w:p>
        </w:tc>
      </w:tr>
      <w:tr w:rsidR="008E2A69" w:rsidRPr="008E2A69" w:rsidTr="005424D2">
        <w:tc>
          <w:tcPr>
            <w:tcW w:w="709" w:type="dxa"/>
            <w:shd w:val="solid" w:color="FFFFFF" w:fill="auto"/>
          </w:tcPr>
          <w:p w:rsidR="002874E6" w:rsidRPr="008E2A69" w:rsidRDefault="002874E6" w:rsidP="00BE5FF6">
            <w:pPr>
              <w:pStyle w:val="TAC"/>
              <w:keepNext w:val="0"/>
              <w:keepLines w:val="0"/>
              <w:widowControl w:val="0"/>
              <w:rPr>
                <w:sz w:val="16"/>
                <w:szCs w:val="16"/>
                <w:lang w:eastAsia="ko-KR"/>
                <w:rPrChange w:id="25479" w:author="CR#0701r1" w:date="2020-04-04T13:17:00Z">
                  <w:rPr>
                    <w:sz w:val="16"/>
                    <w:szCs w:val="16"/>
                    <w:lang w:eastAsia="ko-KR"/>
                  </w:rPr>
                </w:rPrChange>
              </w:rPr>
            </w:pPr>
          </w:p>
        </w:tc>
        <w:tc>
          <w:tcPr>
            <w:tcW w:w="709" w:type="dxa"/>
            <w:shd w:val="solid" w:color="FFFFFF" w:fill="auto"/>
          </w:tcPr>
          <w:p w:rsidR="002874E6" w:rsidRPr="008E2A69" w:rsidRDefault="002874E6" w:rsidP="00BE5FF6">
            <w:pPr>
              <w:pStyle w:val="TAC"/>
              <w:keepNext w:val="0"/>
              <w:keepLines w:val="0"/>
              <w:widowControl w:val="0"/>
              <w:jc w:val="left"/>
              <w:rPr>
                <w:sz w:val="16"/>
                <w:szCs w:val="16"/>
                <w:lang w:eastAsia="ko-KR"/>
                <w:rPrChange w:id="25480" w:author="CR#0701r1" w:date="2020-04-04T13:17:00Z">
                  <w:rPr>
                    <w:sz w:val="16"/>
                    <w:szCs w:val="16"/>
                    <w:lang w:eastAsia="ko-KR"/>
                  </w:rPr>
                </w:rPrChange>
              </w:rPr>
            </w:pPr>
            <w:r w:rsidRPr="008E2A69">
              <w:rPr>
                <w:sz w:val="16"/>
                <w:szCs w:val="16"/>
                <w:lang w:eastAsia="ko-KR"/>
                <w:rPrChange w:id="25481" w:author="CR#0701r1" w:date="2020-04-04T13:17:00Z">
                  <w:rPr>
                    <w:sz w:val="16"/>
                    <w:szCs w:val="16"/>
                    <w:lang w:eastAsia="ko-KR"/>
                  </w:rPr>
                </w:rPrChange>
              </w:rPr>
              <w:t>RP-81</w:t>
            </w:r>
          </w:p>
        </w:tc>
        <w:tc>
          <w:tcPr>
            <w:tcW w:w="992" w:type="dxa"/>
            <w:shd w:val="solid" w:color="FFFFFF" w:fill="auto"/>
          </w:tcPr>
          <w:p w:rsidR="002874E6" w:rsidRPr="008E2A69" w:rsidRDefault="002874E6" w:rsidP="00BE5FF6">
            <w:pPr>
              <w:pStyle w:val="TAC"/>
              <w:keepNext w:val="0"/>
              <w:keepLines w:val="0"/>
              <w:widowControl w:val="0"/>
              <w:jc w:val="left"/>
              <w:rPr>
                <w:sz w:val="16"/>
                <w:szCs w:val="16"/>
                <w:lang w:eastAsia="ko-KR"/>
                <w:rPrChange w:id="25482" w:author="CR#0701r1" w:date="2020-04-04T13:17:00Z">
                  <w:rPr>
                    <w:sz w:val="16"/>
                    <w:szCs w:val="16"/>
                    <w:lang w:eastAsia="ko-KR"/>
                  </w:rPr>
                </w:rPrChange>
              </w:rPr>
            </w:pPr>
            <w:r w:rsidRPr="008E2A69">
              <w:rPr>
                <w:sz w:val="16"/>
                <w:szCs w:val="16"/>
                <w:lang w:eastAsia="ko-KR"/>
                <w:rPrChange w:id="25483" w:author="CR#0701r1" w:date="2020-04-04T13:17:00Z">
                  <w:rPr>
                    <w:sz w:val="16"/>
                    <w:szCs w:val="16"/>
                    <w:lang w:eastAsia="ko-KR"/>
                  </w:rPr>
                </w:rPrChange>
              </w:rPr>
              <w:t>RP-181941</w:t>
            </w:r>
          </w:p>
        </w:tc>
        <w:tc>
          <w:tcPr>
            <w:tcW w:w="567" w:type="dxa"/>
            <w:shd w:val="solid" w:color="FFFFFF" w:fill="auto"/>
          </w:tcPr>
          <w:p w:rsidR="002874E6" w:rsidRPr="008E2A69" w:rsidRDefault="002874E6" w:rsidP="00BE5FF6">
            <w:pPr>
              <w:pStyle w:val="TAC"/>
              <w:keepNext w:val="0"/>
              <w:keepLines w:val="0"/>
              <w:widowControl w:val="0"/>
              <w:rPr>
                <w:sz w:val="16"/>
                <w:lang w:eastAsia="ko-KR"/>
                <w:rPrChange w:id="25484" w:author="CR#0701r1" w:date="2020-04-04T13:17:00Z">
                  <w:rPr>
                    <w:sz w:val="16"/>
                    <w:lang w:eastAsia="ko-KR"/>
                  </w:rPr>
                </w:rPrChange>
              </w:rPr>
            </w:pPr>
            <w:r w:rsidRPr="008E2A69">
              <w:rPr>
                <w:sz w:val="16"/>
                <w:lang w:eastAsia="ko-KR"/>
                <w:rPrChange w:id="25485" w:author="CR#0701r1" w:date="2020-04-04T13:17:00Z">
                  <w:rPr>
                    <w:sz w:val="16"/>
                    <w:lang w:eastAsia="ko-KR"/>
                  </w:rPr>
                </w:rPrChange>
              </w:rPr>
              <w:t>0328</w:t>
            </w:r>
          </w:p>
        </w:tc>
        <w:tc>
          <w:tcPr>
            <w:tcW w:w="425" w:type="dxa"/>
            <w:shd w:val="solid" w:color="FFFFFF" w:fill="auto"/>
          </w:tcPr>
          <w:p w:rsidR="002874E6" w:rsidRPr="008E2A69" w:rsidRDefault="002874E6" w:rsidP="00BE5FF6">
            <w:pPr>
              <w:pStyle w:val="TAC"/>
              <w:keepNext w:val="0"/>
              <w:keepLines w:val="0"/>
              <w:widowControl w:val="0"/>
              <w:rPr>
                <w:sz w:val="16"/>
                <w:lang w:eastAsia="ko-KR"/>
                <w:rPrChange w:id="25486" w:author="CR#0701r1" w:date="2020-04-04T13:17:00Z">
                  <w:rPr>
                    <w:sz w:val="16"/>
                    <w:lang w:eastAsia="ko-KR"/>
                  </w:rPr>
                </w:rPrChange>
              </w:rPr>
            </w:pPr>
            <w:r w:rsidRPr="008E2A69">
              <w:rPr>
                <w:sz w:val="16"/>
                <w:lang w:eastAsia="ko-KR"/>
                <w:rPrChange w:id="25487" w:author="CR#0701r1" w:date="2020-04-04T13:17:00Z">
                  <w:rPr>
                    <w:sz w:val="16"/>
                    <w:lang w:eastAsia="ko-KR"/>
                  </w:rPr>
                </w:rPrChange>
              </w:rPr>
              <w:t>1</w:t>
            </w:r>
          </w:p>
        </w:tc>
        <w:tc>
          <w:tcPr>
            <w:tcW w:w="426" w:type="dxa"/>
            <w:shd w:val="solid" w:color="FFFFFF" w:fill="auto"/>
          </w:tcPr>
          <w:p w:rsidR="002874E6" w:rsidRPr="008E2A69" w:rsidRDefault="002874E6" w:rsidP="00BE5FF6">
            <w:pPr>
              <w:pStyle w:val="TAC"/>
              <w:keepNext w:val="0"/>
              <w:keepLines w:val="0"/>
              <w:widowControl w:val="0"/>
              <w:rPr>
                <w:sz w:val="16"/>
                <w:szCs w:val="16"/>
                <w:lang w:eastAsia="ko-KR"/>
                <w:rPrChange w:id="25488" w:author="CR#0701r1" w:date="2020-04-04T13:17:00Z">
                  <w:rPr>
                    <w:sz w:val="16"/>
                    <w:szCs w:val="16"/>
                    <w:lang w:eastAsia="ko-KR"/>
                  </w:rPr>
                </w:rPrChange>
              </w:rPr>
            </w:pPr>
            <w:r w:rsidRPr="008E2A69">
              <w:rPr>
                <w:sz w:val="16"/>
                <w:szCs w:val="16"/>
                <w:lang w:eastAsia="ko-KR"/>
                <w:rPrChange w:id="25489" w:author="CR#0701r1" w:date="2020-04-04T13:17:00Z">
                  <w:rPr>
                    <w:sz w:val="16"/>
                    <w:szCs w:val="16"/>
                    <w:lang w:eastAsia="ko-KR"/>
                  </w:rPr>
                </w:rPrChange>
              </w:rPr>
              <w:t>F</w:t>
            </w:r>
          </w:p>
        </w:tc>
        <w:tc>
          <w:tcPr>
            <w:tcW w:w="5103" w:type="dxa"/>
            <w:shd w:val="solid" w:color="FFFFFF" w:fill="auto"/>
          </w:tcPr>
          <w:p w:rsidR="002874E6" w:rsidRPr="008E2A69" w:rsidRDefault="002874E6" w:rsidP="00BE5FF6">
            <w:pPr>
              <w:pStyle w:val="TAL"/>
              <w:keepNext w:val="0"/>
              <w:keepLines w:val="0"/>
              <w:widowControl w:val="0"/>
              <w:rPr>
                <w:noProof/>
                <w:sz w:val="16"/>
                <w:szCs w:val="16"/>
                <w:rPrChange w:id="25490" w:author="CR#0701r1" w:date="2020-04-04T13:17:00Z">
                  <w:rPr>
                    <w:noProof/>
                    <w:sz w:val="16"/>
                    <w:szCs w:val="16"/>
                  </w:rPr>
                </w:rPrChange>
              </w:rPr>
            </w:pPr>
            <w:r w:rsidRPr="008E2A69">
              <w:rPr>
                <w:noProof/>
                <w:sz w:val="16"/>
                <w:szCs w:val="16"/>
                <w:rPrChange w:id="25491" w:author="CR#0701r1" w:date="2020-04-04T13:17:00Z">
                  <w:rPr>
                    <w:noProof/>
                    <w:sz w:val="16"/>
                    <w:szCs w:val="16"/>
                  </w:rPr>
                </w:rPrChange>
              </w:rPr>
              <w:t>CR on SR cancellation</w:t>
            </w:r>
          </w:p>
        </w:tc>
        <w:tc>
          <w:tcPr>
            <w:tcW w:w="708" w:type="dxa"/>
            <w:shd w:val="solid" w:color="FFFFFF" w:fill="auto"/>
          </w:tcPr>
          <w:p w:rsidR="002874E6" w:rsidRPr="008E2A69" w:rsidRDefault="002874E6" w:rsidP="00BE5FF6">
            <w:pPr>
              <w:pStyle w:val="TAC"/>
              <w:keepNext w:val="0"/>
              <w:keepLines w:val="0"/>
              <w:widowControl w:val="0"/>
              <w:jc w:val="left"/>
              <w:rPr>
                <w:sz w:val="16"/>
                <w:szCs w:val="16"/>
                <w:lang w:eastAsia="ko-KR"/>
                <w:rPrChange w:id="25492" w:author="CR#0701r1" w:date="2020-04-04T13:17:00Z">
                  <w:rPr>
                    <w:sz w:val="16"/>
                    <w:szCs w:val="16"/>
                    <w:lang w:eastAsia="ko-KR"/>
                  </w:rPr>
                </w:rPrChange>
              </w:rPr>
            </w:pPr>
            <w:r w:rsidRPr="008E2A69">
              <w:rPr>
                <w:sz w:val="16"/>
                <w:szCs w:val="16"/>
                <w:lang w:eastAsia="ko-KR"/>
                <w:rPrChange w:id="25493" w:author="CR#0701r1" w:date="2020-04-04T13:17:00Z">
                  <w:rPr>
                    <w:sz w:val="16"/>
                    <w:szCs w:val="16"/>
                    <w:lang w:eastAsia="ko-KR"/>
                  </w:rPr>
                </w:rPrChange>
              </w:rPr>
              <w:t>15.3.0</w:t>
            </w:r>
          </w:p>
        </w:tc>
      </w:tr>
      <w:tr w:rsidR="008E2A69" w:rsidRPr="008E2A69" w:rsidTr="005424D2">
        <w:tc>
          <w:tcPr>
            <w:tcW w:w="709" w:type="dxa"/>
            <w:shd w:val="solid" w:color="FFFFFF" w:fill="auto"/>
          </w:tcPr>
          <w:p w:rsidR="00AF79B1" w:rsidRPr="008E2A69" w:rsidRDefault="00AF79B1" w:rsidP="00BE5FF6">
            <w:pPr>
              <w:pStyle w:val="TAC"/>
              <w:keepNext w:val="0"/>
              <w:keepLines w:val="0"/>
              <w:widowControl w:val="0"/>
              <w:rPr>
                <w:sz w:val="16"/>
                <w:szCs w:val="16"/>
                <w:lang w:eastAsia="ko-KR"/>
                <w:rPrChange w:id="25494" w:author="CR#0701r1" w:date="2020-04-04T13:17:00Z">
                  <w:rPr>
                    <w:sz w:val="16"/>
                    <w:szCs w:val="16"/>
                    <w:lang w:eastAsia="ko-KR"/>
                  </w:rPr>
                </w:rPrChange>
              </w:rPr>
            </w:pPr>
          </w:p>
        </w:tc>
        <w:tc>
          <w:tcPr>
            <w:tcW w:w="709" w:type="dxa"/>
            <w:shd w:val="solid" w:color="FFFFFF" w:fill="auto"/>
          </w:tcPr>
          <w:p w:rsidR="00AF79B1" w:rsidRPr="008E2A69" w:rsidRDefault="00AF79B1" w:rsidP="00BE5FF6">
            <w:pPr>
              <w:pStyle w:val="TAC"/>
              <w:keepNext w:val="0"/>
              <w:keepLines w:val="0"/>
              <w:widowControl w:val="0"/>
              <w:jc w:val="left"/>
              <w:rPr>
                <w:sz w:val="16"/>
                <w:szCs w:val="16"/>
                <w:lang w:eastAsia="ko-KR"/>
                <w:rPrChange w:id="25495" w:author="CR#0701r1" w:date="2020-04-04T13:17:00Z">
                  <w:rPr>
                    <w:sz w:val="16"/>
                    <w:szCs w:val="16"/>
                    <w:lang w:eastAsia="ko-KR"/>
                  </w:rPr>
                </w:rPrChange>
              </w:rPr>
            </w:pPr>
            <w:r w:rsidRPr="008E2A69">
              <w:rPr>
                <w:sz w:val="16"/>
                <w:szCs w:val="16"/>
                <w:lang w:eastAsia="ko-KR"/>
                <w:rPrChange w:id="25496" w:author="CR#0701r1" w:date="2020-04-04T13:17:00Z">
                  <w:rPr>
                    <w:sz w:val="16"/>
                    <w:szCs w:val="16"/>
                    <w:lang w:eastAsia="ko-KR"/>
                  </w:rPr>
                </w:rPrChange>
              </w:rPr>
              <w:t>RP-81</w:t>
            </w:r>
          </w:p>
        </w:tc>
        <w:tc>
          <w:tcPr>
            <w:tcW w:w="992" w:type="dxa"/>
            <w:shd w:val="solid" w:color="FFFFFF" w:fill="auto"/>
          </w:tcPr>
          <w:p w:rsidR="00AF79B1" w:rsidRPr="008E2A69" w:rsidRDefault="00AF79B1" w:rsidP="00BE5FF6">
            <w:pPr>
              <w:pStyle w:val="TAC"/>
              <w:keepNext w:val="0"/>
              <w:keepLines w:val="0"/>
              <w:widowControl w:val="0"/>
              <w:jc w:val="left"/>
              <w:rPr>
                <w:sz w:val="16"/>
                <w:szCs w:val="16"/>
                <w:lang w:eastAsia="ko-KR"/>
                <w:rPrChange w:id="25497" w:author="CR#0701r1" w:date="2020-04-04T13:17:00Z">
                  <w:rPr>
                    <w:sz w:val="16"/>
                    <w:szCs w:val="16"/>
                    <w:lang w:eastAsia="ko-KR"/>
                  </w:rPr>
                </w:rPrChange>
              </w:rPr>
            </w:pPr>
            <w:r w:rsidRPr="008E2A69">
              <w:rPr>
                <w:sz w:val="16"/>
                <w:szCs w:val="16"/>
                <w:lang w:eastAsia="ko-KR"/>
                <w:rPrChange w:id="25498" w:author="CR#0701r1" w:date="2020-04-04T13:17:00Z">
                  <w:rPr>
                    <w:sz w:val="16"/>
                    <w:szCs w:val="16"/>
                    <w:lang w:eastAsia="ko-KR"/>
                  </w:rPr>
                </w:rPrChange>
              </w:rPr>
              <w:t>RP-181941</w:t>
            </w:r>
          </w:p>
        </w:tc>
        <w:tc>
          <w:tcPr>
            <w:tcW w:w="567" w:type="dxa"/>
            <w:shd w:val="solid" w:color="FFFFFF" w:fill="auto"/>
          </w:tcPr>
          <w:p w:rsidR="00AF79B1" w:rsidRPr="008E2A69" w:rsidRDefault="00AF79B1" w:rsidP="00BE5FF6">
            <w:pPr>
              <w:pStyle w:val="TAC"/>
              <w:keepNext w:val="0"/>
              <w:keepLines w:val="0"/>
              <w:widowControl w:val="0"/>
              <w:rPr>
                <w:sz w:val="16"/>
                <w:lang w:eastAsia="ko-KR"/>
                <w:rPrChange w:id="25499" w:author="CR#0701r1" w:date="2020-04-04T13:17:00Z">
                  <w:rPr>
                    <w:sz w:val="16"/>
                    <w:lang w:eastAsia="ko-KR"/>
                  </w:rPr>
                </w:rPrChange>
              </w:rPr>
            </w:pPr>
            <w:r w:rsidRPr="008E2A69">
              <w:rPr>
                <w:sz w:val="16"/>
                <w:lang w:eastAsia="ko-KR"/>
                <w:rPrChange w:id="25500" w:author="CR#0701r1" w:date="2020-04-04T13:17:00Z">
                  <w:rPr>
                    <w:sz w:val="16"/>
                    <w:lang w:eastAsia="ko-KR"/>
                  </w:rPr>
                </w:rPrChange>
              </w:rPr>
              <w:t>0329</w:t>
            </w:r>
          </w:p>
        </w:tc>
        <w:tc>
          <w:tcPr>
            <w:tcW w:w="425" w:type="dxa"/>
            <w:shd w:val="solid" w:color="FFFFFF" w:fill="auto"/>
          </w:tcPr>
          <w:p w:rsidR="00AF79B1" w:rsidRPr="008E2A69" w:rsidRDefault="00AF79B1" w:rsidP="00BE5FF6">
            <w:pPr>
              <w:pStyle w:val="TAC"/>
              <w:keepNext w:val="0"/>
              <w:keepLines w:val="0"/>
              <w:widowControl w:val="0"/>
              <w:rPr>
                <w:sz w:val="16"/>
                <w:lang w:eastAsia="ko-KR"/>
                <w:rPrChange w:id="25501" w:author="CR#0701r1" w:date="2020-04-04T13:17:00Z">
                  <w:rPr>
                    <w:sz w:val="16"/>
                    <w:lang w:eastAsia="ko-KR"/>
                  </w:rPr>
                </w:rPrChange>
              </w:rPr>
            </w:pPr>
            <w:r w:rsidRPr="008E2A69">
              <w:rPr>
                <w:sz w:val="16"/>
                <w:lang w:eastAsia="ko-KR"/>
                <w:rPrChange w:id="25502" w:author="CR#0701r1" w:date="2020-04-04T13:17:00Z">
                  <w:rPr>
                    <w:sz w:val="16"/>
                    <w:lang w:eastAsia="ko-KR"/>
                  </w:rPr>
                </w:rPrChange>
              </w:rPr>
              <w:t>2</w:t>
            </w:r>
          </w:p>
        </w:tc>
        <w:tc>
          <w:tcPr>
            <w:tcW w:w="426" w:type="dxa"/>
            <w:shd w:val="solid" w:color="FFFFFF" w:fill="auto"/>
          </w:tcPr>
          <w:p w:rsidR="00AF79B1" w:rsidRPr="008E2A69" w:rsidRDefault="00AF79B1" w:rsidP="00BE5FF6">
            <w:pPr>
              <w:pStyle w:val="TAC"/>
              <w:keepNext w:val="0"/>
              <w:keepLines w:val="0"/>
              <w:widowControl w:val="0"/>
              <w:rPr>
                <w:sz w:val="16"/>
                <w:szCs w:val="16"/>
                <w:lang w:eastAsia="ko-KR"/>
                <w:rPrChange w:id="25503" w:author="CR#0701r1" w:date="2020-04-04T13:17:00Z">
                  <w:rPr>
                    <w:sz w:val="16"/>
                    <w:szCs w:val="16"/>
                    <w:lang w:eastAsia="ko-KR"/>
                  </w:rPr>
                </w:rPrChange>
              </w:rPr>
            </w:pPr>
            <w:r w:rsidRPr="008E2A69">
              <w:rPr>
                <w:sz w:val="16"/>
                <w:szCs w:val="16"/>
                <w:lang w:eastAsia="ko-KR"/>
                <w:rPrChange w:id="25504" w:author="CR#0701r1" w:date="2020-04-04T13:17:00Z">
                  <w:rPr>
                    <w:sz w:val="16"/>
                    <w:szCs w:val="16"/>
                    <w:lang w:eastAsia="ko-KR"/>
                  </w:rPr>
                </w:rPrChange>
              </w:rPr>
              <w:t>F</w:t>
            </w:r>
          </w:p>
        </w:tc>
        <w:tc>
          <w:tcPr>
            <w:tcW w:w="5103" w:type="dxa"/>
            <w:shd w:val="solid" w:color="FFFFFF" w:fill="auto"/>
          </w:tcPr>
          <w:p w:rsidR="00AF79B1" w:rsidRPr="008E2A69" w:rsidRDefault="00AF79B1" w:rsidP="00BE5FF6">
            <w:pPr>
              <w:pStyle w:val="TAL"/>
              <w:keepNext w:val="0"/>
              <w:keepLines w:val="0"/>
              <w:widowControl w:val="0"/>
              <w:rPr>
                <w:noProof/>
                <w:sz w:val="16"/>
                <w:szCs w:val="16"/>
                <w:rPrChange w:id="25505" w:author="CR#0701r1" w:date="2020-04-04T13:17:00Z">
                  <w:rPr>
                    <w:noProof/>
                    <w:sz w:val="16"/>
                    <w:szCs w:val="16"/>
                  </w:rPr>
                </w:rPrChange>
              </w:rPr>
            </w:pPr>
            <w:r w:rsidRPr="008E2A69">
              <w:rPr>
                <w:noProof/>
                <w:sz w:val="16"/>
                <w:szCs w:val="16"/>
                <w:rPrChange w:id="25506" w:author="CR#0701r1" w:date="2020-04-04T13:17:00Z">
                  <w:rPr>
                    <w:noProof/>
                    <w:sz w:val="16"/>
                    <w:szCs w:val="16"/>
                  </w:rPr>
                </w:rPrChange>
              </w:rPr>
              <w:t>CR on BWP with ongoing RA procedure - Option 1</w:t>
            </w:r>
          </w:p>
        </w:tc>
        <w:tc>
          <w:tcPr>
            <w:tcW w:w="708" w:type="dxa"/>
            <w:shd w:val="solid" w:color="FFFFFF" w:fill="auto"/>
          </w:tcPr>
          <w:p w:rsidR="00AF79B1" w:rsidRPr="008E2A69" w:rsidRDefault="00AF79B1" w:rsidP="00BE5FF6">
            <w:pPr>
              <w:pStyle w:val="TAC"/>
              <w:keepNext w:val="0"/>
              <w:keepLines w:val="0"/>
              <w:widowControl w:val="0"/>
              <w:jc w:val="left"/>
              <w:rPr>
                <w:sz w:val="16"/>
                <w:szCs w:val="16"/>
                <w:lang w:eastAsia="ko-KR"/>
                <w:rPrChange w:id="25507" w:author="CR#0701r1" w:date="2020-04-04T13:17:00Z">
                  <w:rPr>
                    <w:sz w:val="16"/>
                    <w:szCs w:val="16"/>
                    <w:lang w:eastAsia="ko-KR"/>
                  </w:rPr>
                </w:rPrChange>
              </w:rPr>
            </w:pPr>
            <w:r w:rsidRPr="008E2A69">
              <w:rPr>
                <w:sz w:val="16"/>
                <w:szCs w:val="16"/>
                <w:lang w:eastAsia="ko-KR"/>
                <w:rPrChange w:id="25508" w:author="CR#0701r1" w:date="2020-04-04T13:17:00Z">
                  <w:rPr>
                    <w:sz w:val="16"/>
                    <w:szCs w:val="16"/>
                    <w:lang w:eastAsia="ko-KR"/>
                  </w:rPr>
                </w:rPrChange>
              </w:rPr>
              <w:t>15.3.0</w:t>
            </w:r>
          </w:p>
        </w:tc>
      </w:tr>
      <w:tr w:rsidR="008E2A69" w:rsidRPr="008E2A69" w:rsidTr="005424D2">
        <w:tc>
          <w:tcPr>
            <w:tcW w:w="709" w:type="dxa"/>
            <w:shd w:val="solid" w:color="FFFFFF" w:fill="auto"/>
          </w:tcPr>
          <w:p w:rsidR="00037748" w:rsidRPr="008E2A69" w:rsidRDefault="00037748" w:rsidP="00BE5FF6">
            <w:pPr>
              <w:pStyle w:val="TAC"/>
              <w:keepNext w:val="0"/>
              <w:keepLines w:val="0"/>
              <w:widowControl w:val="0"/>
              <w:rPr>
                <w:sz w:val="16"/>
                <w:szCs w:val="16"/>
                <w:lang w:eastAsia="ko-KR"/>
                <w:rPrChange w:id="25509" w:author="CR#0701r1" w:date="2020-04-04T13:17:00Z">
                  <w:rPr>
                    <w:sz w:val="16"/>
                    <w:szCs w:val="16"/>
                    <w:lang w:eastAsia="ko-KR"/>
                  </w:rPr>
                </w:rPrChange>
              </w:rPr>
            </w:pPr>
          </w:p>
        </w:tc>
        <w:tc>
          <w:tcPr>
            <w:tcW w:w="709" w:type="dxa"/>
            <w:shd w:val="solid" w:color="FFFFFF" w:fill="auto"/>
          </w:tcPr>
          <w:p w:rsidR="00037748" w:rsidRPr="008E2A69" w:rsidRDefault="00037748" w:rsidP="00BE5FF6">
            <w:pPr>
              <w:pStyle w:val="TAC"/>
              <w:keepNext w:val="0"/>
              <w:keepLines w:val="0"/>
              <w:widowControl w:val="0"/>
              <w:jc w:val="left"/>
              <w:rPr>
                <w:sz w:val="16"/>
                <w:szCs w:val="16"/>
                <w:lang w:eastAsia="ko-KR"/>
                <w:rPrChange w:id="25510" w:author="CR#0701r1" w:date="2020-04-04T13:17:00Z">
                  <w:rPr>
                    <w:sz w:val="16"/>
                    <w:szCs w:val="16"/>
                    <w:lang w:eastAsia="ko-KR"/>
                  </w:rPr>
                </w:rPrChange>
              </w:rPr>
            </w:pPr>
            <w:r w:rsidRPr="008E2A69">
              <w:rPr>
                <w:sz w:val="16"/>
                <w:szCs w:val="16"/>
                <w:lang w:eastAsia="ko-KR"/>
                <w:rPrChange w:id="25511" w:author="CR#0701r1" w:date="2020-04-04T13:17:00Z">
                  <w:rPr>
                    <w:sz w:val="16"/>
                    <w:szCs w:val="16"/>
                    <w:lang w:eastAsia="ko-KR"/>
                  </w:rPr>
                </w:rPrChange>
              </w:rPr>
              <w:t>RP-81</w:t>
            </w:r>
          </w:p>
        </w:tc>
        <w:tc>
          <w:tcPr>
            <w:tcW w:w="992" w:type="dxa"/>
            <w:shd w:val="solid" w:color="FFFFFF" w:fill="auto"/>
          </w:tcPr>
          <w:p w:rsidR="00037748" w:rsidRPr="008E2A69" w:rsidRDefault="00037748" w:rsidP="00BE5FF6">
            <w:pPr>
              <w:pStyle w:val="TAC"/>
              <w:keepNext w:val="0"/>
              <w:keepLines w:val="0"/>
              <w:widowControl w:val="0"/>
              <w:jc w:val="left"/>
              <w:rPr>
                <w:sz w:val="16"/>
                <w:szCs w:val="16"/>
                <w:lang w:eastAsia="ko-KR"/>
                <w:rPrChange w:id="25512" w:author="CR#0701r1" w:date="2020-04-04T13:17:00Z">
                  <w:rPr>
                    <w:sz w:val="16"/>
                    <w:szCs w:val="16"/>
                    <w:lang w:eastAsia="ko-KR"/>
                  </w:rPr>
                </w:rPrChange>
              </w:rPr>
            </w:pPr>
            <w:r w:rsidRPr="008E2A69">
              <w:rPr>
                <w:sz w:val="16"/>
                <w:szCs w:val="16"/>
                <w:lang w:eastAsia="ko-KR"/>
                <w:rPrChange w:id="25513" w:author="CR#0701r1" w:date="2020-04-04T13:17:00Z">
                  <w:rPr>
                    <w:sz w:val="16"/>
                    <w:szCs w:val="16"/>
                    <w:lang w:eastAsia="ko-KR"/>
                  </w:rPr>
                </w:rPrChange>
              </w:rPr>
              <w:t>RP-181940</w:t>
            </w:r>
          </w:p>
        </w:tc>
        <w:tc>
          <w:tcPr>
            <w:tcW w:w="567" w:type="dxa"/>
            <w:shd w:val="solid" w:color="FFFFFF" w:fill="auto"/>
          </w:tcPr>
          <w:p w:rsidR="00037748" w:rsidRPr="008E2A69" w:rsidRDefault="00037748" w:rsidP="00BE5FF6">
            <w:pPr>
              <w:pStyle w:val="TAC"/>
              <w:keepNext w:val="0"/>
              <w:keepLines w:val="0"/>
              <w:widowControl w:val="0"/>
              <w:rPr>
                <w:sz w:val="16"/>
                <w:lang w:eastAsia="ko-KR"/>
                <w:rPrChange w:id="25514" w:author="CR#0701r1" w:date="2020-04-04T13:17:00Z">
                  <w:rPr>
                    <w:sz w:val="16"/>
                    <w:lang w:eastAsia="ko-KR"/>
                  </w:rPr>
                </w:rPrChange>
              </w:rPr>
            </w:pPr>
            <w:r w:rsidRPr="008E2A69">
              <w:rPr>
                <w:sz w:val="16"/>
                <w:lang w:eastAsia="ko-KR"/>
                <w:rPrChange w:id="25515" w:author="CR#0701r1" w:date="2020-04-04T13:17:00Z">
                  <w:rPr>
                    <w:sz w:val="16"/>
                    <w:lang w:eastAsia="ko-KR"/>
                  </w:rPr>
                </w:rPrChange>
              </w:rPr>
              <w:t>0331</w:t>
            </w:r>
          </w:p>
        </w:tc>
        <w:tc>
          <w:tcPr>
            <w:tcW w:w="425" w:type="dxa"/>
            <w:shd w:val="solid" w:color="FFFFFF" w:fill="auto"/>
          </w:tcPr>
          <w:p w:rsidR="00037748" w:rsidRPr="008E2A69" w:rsidRDefault="00037748" w:rsidP="00BE5FF6">
            <w:pPr>
              <w:pStyle w:val="TAC"/>
              <w:keepNext w:val="0"/>
              <w:keepLines w:val="0"/>
              <w:widowControl w:val="0"/>
              <w:rPr>
                <w:sz w:val="16"/>
                <w:lang w:eastAsia="ko-KR"/>
                <w:rPrChange w:id="25516" w:author="CR#0701r1" w:date="2020-04-04T13:17:00Z">
                  <w:rPr>
                    <w:sz w:val="16"/>
                    <w:lang w:eastAsia="ko-KR"/>
                  </w:rPr>
                </w:rPrChange>
              </w:rPr>
            </w:pPr>
            <w:r w:rsidRPr="008E2A69">
              <w:rPr>
                <w:sz w:val="16"/>
                <w:lang w:eastAsia="ko-KR"/>
                <w:rPrChange w:id="25517" w:author="CR#0701r1" w:date="2020-04-04T13:17:00Z">
                  <w:rPr>
                    <w:sz w:val="16"/>
                    <w:lang w:eastAsia="ko-KR"/>
                  </w:rPr>
                </w:rPrChange>
              </w:rPr>
              <w:t>1</w:t>
            </w:r>
          </w:p>
        </w:tc>
        <w:tc>
          <w:tcPr>
            <w:tcW w:w="426" w:type="dxa"/>
            <w:shd w:val="solid" w:color="FFFFFF" w:fill="auto"/>
          </w:tcPr>
          <w:p w:rsidR="00037748" w:rsidRPr="008E2A69" w:rsidRDefault="00037748" w:rsidP="00BE5FF6">
            <w:pPr>
              <w:pStyle w:val="TAC"/>
              <w:keepNext w:val="0"/>
              <w:keepLines w:val="0"/>
              <w:widowControl w:val="0"/>
              <w:rPr>
                <w:sz w:val="16"/>
                <w:szCs w:val="16"/>
                <w:lang w:eastAsia="ko-KR"/>
                <w:rPrChange w:id="25518" w:author="CR#0701r1" w:date="2020-04-04T13:17:00Z">
                  <w:rPr>
                    <w:sz w:val="16"/>
                    <w:szCs w:val="16"/>
                    <w:lang w:eastAsia="ko-KR"/>
                  </w:rPr>
                </w:rPrChange>
              </w:rPr>
            </w:pPr>
            <w:r w:rsidRPr="008E2A69">
              <w:rPr>
                <w:sz w:val="16"/>
                <w:szCs w:val="16"/>
                <w:lang w:eastAsia="ko-KR"/>
                <w:rPrChange w:id="25519" w:author="CR#0701r1" w:date="2020-04-04T13:17:00Z">
                  <w:rPr>
                    <w:sz w:val="16"/>
                    <w:szCs w:val="16"/>
                    <w:lang w:eastAsia="ko-KR"/>
                  </w:rPr>
                </w:rPrChange>
              </w:rPr>
              <w:t>F</w:t>
            </w:r>
          </w:p>
        </w:tc>
        <w:tc>
          <w:tcPr>
            <w:tcW w:w="5103" w:type="dxa"/>
            <w:shd w:val="solid" w:color="FFFFFF" w:fill="auto"/>
          </w:tcPr>
          <w:p w:rsidR="00037748" w:rsidRPr="008E2A69" w:rsidRDefault="00037748" w:rsidP="00BE5FF6">
            <w:pPr>
              <w:pStyle w:val="TAL"/>
              <w:keepNext w:val="0"/>
              <w:keepLines w:val="0"/>
              <w:widowControl w:val="0"/>
              <w:rPr>
                <w:noProof/>
                <w:sz w:val="16"/>
                <w:szCs w:val="16"/>
                <w:rPrChange w:id="25520" w:author="CR#0701r1" w:date="2020-04-04T13:17:00Z">
                  <w:rPr>
                    <w:noProof/>
                    <w:sz w:val="16"/>
                    <w:szCs w:val="16"/>
                  </w:rPr>
                </w:rPrChange>
              </w:rPr>
            </w:pPr>
            <w:r w:rsidRPr="008E2A69">
              <w:rPr>
                <w:noProof/>
                <w:sz w:val="16"/>
                <w:szCs w:val="16"/>
                <w:rPrChange w:id="25521" w:author="CR#0701r1" w:date="2020-04-04T13:17:00Z">
                  <w:rPr>
                    <w:noProof/>
                    <w:sz w:val="16"/>
                    <w:szCs w:val="16"/>
                  </w:rPr>
                </w:rPrChange>
              </w:rPr>
              <w:t>CR on BWP inactivity timer stopping due to RA</w:t>
            </w:r>
          </w:p>
        </w:tc>
        <w:tc>
          <w:tcPr>
            <w:tcW w:w="708" w:type="dxa"/>
            <w:shd w:val="solid" w:color="FFFFFF" w:fill="auto"/>
          </w:tcPr>
          <w:p w:rsidR="00037748" w:rsidRPr="008E2A69" w:rsidRDefault="00037748" w:rsidP="00BE5FF6">
            <w:pPr>
              <w:pStyle w:val="TAC"/>
              <w:keepNext w:val="0"/>
              <w:keepLines w:val="0"/>
              <w:widowControl w:val="0"/>
              <w:jc w:val="left"/>
              <w:rPr>
                <w:sz w:val="16"/>
                <w:szCs w:val="16"/>
                <w:lang w:eastAsia="ko-KR"/>
                <w:rPrChange w:id="25522" w:author="CR#0701r1" w:date="2020-04-04T13:17:00Z">
                  <w:rPr>
                    <w:sz w:val="16"/>
                    <w:szCs w:val="16"/>
                    <w:lang w:eastAsia="ko-KR"/>
                  </w:rPr>
                </w:rPrChange>
              </w:rPr>
            </w:pPr>
            <w:r w:rsidRPr="008E2A69">
              <w:rPr>
                <w:sz w:val="16"/>
                <w:szCs w:val="16"/>
                <w:lang w:eastAsia="ko-KR"/>
                <w:rPrChange w:id="25523" w:author="CR#0701r1" w:date="2020-04-04T13:17:00Z">
                  <w:rPr>
                    <w:sz w:val="16"/>
                    <w:szCs w:val="16"/>
                    <w:lang w:eastAsia="ko-KR"/>
                  </w:rPr>
                </w:rPrChange>
              </w:rPr>
              <w:t>15.3.0</w:t>
            </w:r>
          </w:p>
        </w:tc>
      </w:tr>
      <w:tr w:rsidR="008E2A69" w:rsidRPr="008E2A69" w:rsidTr="005424D2">
        <w:tc>
          <w:tcPr>
            <w:tcW w:w="709" w:type="dxa"/>
            <w:shd w:val="solid" w:color="FFFFFF" w:fill="auto"/>
          </w:tcPr>
          <w:p w:rsidR="007C2885" w:rsidRPr="008E2A69" w:rsidRDefault="007C2885" w:rsidP="00BE5FF6">
            <w:pPr>
              <w:pStyle w:val="TAC"/>
              <w:keepNext w:val="0"/>
              <w:keepLines w:val="0"/>
              <w:widowControl w:val="0"/>
              <w:rPr>
                <w:sz w:val="16"/>
                <w:szCs w:val="16"/>
                <w:lang w:eastAsia="ko-KR"/>
                <w:rPrChange w:id="25524" w:author="CR#0701r1" w:date="2020-04-04T13:17:00Z">
                  <w:rPr>
                    <w:sz w:val="16"/>
                    <w:szCs w:val="16"/>
                    <w:lang w:eastAsia="ko-KR"/>
                  </w:rPr>
                </w:rPrChange>
              </w:rPr>
            </w:pPr>
          </w:p>
        </w:tc>
        <w:tc>
          <w:tcPr>
            <w:tcW w:w="709" w:type="dxa"/>
            <w:shd w:val="solid" w:color="FFFFFF" w:fill="auto"/>
          </w:tcPr>
          <w:p w:rsidR="007C2885" w:rsidRPr="008E2A69" w:rsidRDefault="007C2885" w:rsidP="00BE5FF6">
            <w:pPr>
              <w:pStyle w:val="TAC"/>
              <w:keepNext w:val="0"/>
              <w:keepLines w:val="0"/>
              <w:widowControl w:val="0"/>
              <w:jc w:val="left"/>
              <w:rPr>
                <w:sz w:val="16"/>
                <w:szCs w:val="16"/>
                <w:lang w:eastAsia="ko-KR"/>
                <w:rPrChange w:id="25525" w:author="CR#0701r1" w:date="2020-04-04T13:17:00Z">
                  <w:rPr>
                    <w:sz w:val="16"/>
                    <w:szCs w:val="16"/>
                    <w:lang w:eastAsia="ko-KR"/>
                  </w:rPr>
                </w:rPrChange>
              </w:rPr>
            </w:pPr>
            <w:r w:rsidRPr="008E2A69">
              <w:rPr>
                <w:sz w:val="16"/>
                <w:szCs w:val="16"/>
                <w:lang w:eastAsia="ko-KR"/>
                <w:rPrChange w:id="25526" w:author="CR#0701r1" w:date="2020-04-04T13:17:00Z">
                  <w:rPr>
                    <w:sz w:val="16"/>
                    <w:szCs w:val="16"/>
                    <w:lang w:eastAsia="ko-KR"/>
                  </w:rPr>
                </w:rPrChange>
              </w:rPr>
              <w:t>RP-81</w:t>
            </w:r>
          </w:p>
        </w:tc>
        <w:tc>
          <w:tcPr>
            <w:tcW w:w="992" w:type="dxa"/>
            <w:shd w:val="solid" w:color="FFFFFF" w:fill="auto"/>
          </w:tcPr>
          <w:p w:rsidR="007C2885" w:rsidRPr="008E2A69" w:rsidRDefault="007C2885" w:rsidP="00BE5FF6">
            <w:pPr>
              <w:pStyle w:val="TAC"/>
              <w:keepNext w:val="0"/>
              <w:keepLines w:val="0"/>
              <w:widowControl w:val="0"/>
              <w:jc w:val="left"/>
              <w:rPr>
                <w:sz w:val="16"/>
                <w:szCs w:val="16"/>
                <w:lang w:eastAsia="ko-KR"/>
                <w:rPrChange w:id="25527" w:author="CR#0701r1" w:date="2020-04-04T13:17:00Z">
                  <w:rPr>
                    <w:sz w:val="16"/>
                    <w:szCs w:val="16"/>
                    <w:lang w:eastAsia="ko-KR"/>
                  </w:rPr>
                </w:rPrChange>
              </w:rPr>
            </w:pPr>
            <w:r w:rsidRPr="008E2A69">
              <w:rPr>
                <w:sz w:val="16"/>
                <w:szCs w:val="16"/>
                <w:lang w:eastAsia="ko-KR"/>
                <w:rPrChange w:id="25528" w:author="CR#0701r1" w:date="2020-04-04T13:17:00Z">
                  <w:rPr>
                    <w:sz w:val="16"/>
                    <w:szCs w:val="16"/>
                    <w:lang w:eastAsia="ko-KR"/>
                  </w:rPr>
                </w:rPrChange>
              </w:rPr>
              <w:t>RP-181941</w:t>
            </w:r>
          </w:p>
        </w:tc>
        <w:tc>
          <w:tcPr>
            <w:tcW w:w="567" w:type="dxa"/>
            <w:shd w:val="solid" w:color="FFFFFF" w:fill="auto"/>
          </w:tcPr>
          <w:p w:rsidR="007C2885" w:rsidRPr="008E2A69" w:rsidRDefault="007C2885" w:rsidP="00BE5FF6">
            <w:pPr>
              <w:pStyle w:val="TAC"/>
              <w:keepNext w:val="0"/>
              <w:keepLines w:val="0"/>
              <w:widowControl w:val="0"/>
              <w:rPr>
                <w:sz w:val="16"/>
                <w:lang w:eastAsia="ko-KR"/>
                <w:rPrChange w:id="25529" w:author="CR#0701r1" w:date="2020-04-04T13:17:00Z">
                  <w:rPr>
                    <w:sz w:val="16"/>
                    <w:lang w:eastAsia="ko-KR"/>
                  </w:rPr>
                </w:rPrChange>
              </w:rPr>
            </w:pPr>
            <w:r w:rsidRPr="008E2A69">
              <w:rPr>
                <w:sz w:val="16"/>
                <w:lang w:eastAsia="ko-KR"/>
                <w:rPrChange w:id="25530" w:author="CR#0701r1" w:date="2020-04-04T13:17:00Z">
                  <w:rPr>
                    <w:sz w:val="16"/>
                    <w:lang w:eastAsia="ko-KR"/>
                  </w:rPr>
                </w:rPrChange>
              </w:rPr>
              <w:t>0342</w:t>
            </w:r>
          </w:p>
        </w:tc>
        <w:tc>
          <w:tcPr>
            <w:tcW w:w="425" w:type="dxa"/>
            <w:shd w:val="solid" w:color="FFFFFF" w:fill="auto"/>
          </w:tcPr>
          <w:p w:rsidR="007C2885" w:rsidRPr="008E2A69" w:rsidRDefault="007C2885" w:rsidP="00BE5FF6">
            <w:pPr>
              <w:pStyle w:val="TAC"/>
              <w:keepNext w:val="0"/>
              <w:keepLines w:val="0"/>
              <w:widowControl w:val="0"/>
              <w:rPr>
                <w:sz w:val="16"/>
                <w:lang w:eastAsia="ko-KR"/>
                <w:rPrChange w:id="25531" w:author="CR#0701r1" w:date="2020-04-04T13:17:00Z">
                  <w:rPr>
                    <w:sz w:val="16"/>
                    <w:lang w:eastAsia="ko-KR"/>
                  </w:rPr>
                </w:rPrChange>
              </w:rPr>
            </w:pPr>
            <w:r w:rsidRPr="008E2A69">
              <w:rPr>
                <w:sz w:val="16"/>
                <w:lang w:eastAsia="ko-KR"/>
                <w:rPrChange w:id="25532" w:author="CR#0701r1" w:date="2020-04-04T13:17:00Z">
                  <w:rPr>
                    <w:sz w:val="16"/>
                    <w:lang w:eastAsia="ko-KR"/>
                  </w:rPr>
                </w:rPrChange>
              </w:rPr>
              <w:t>1</w:t>
            </w:r>
          </w:p>
        </w:tc>
        <w:tc>
          <w:tcPr>
            <w:tcW w:w="426" w:type="dxa"/>
            <w:shd w:val="solid" w:color="FFFFFF" w:fill="auto"/>
          </w:tcPr>
          <w:p w:rsidR="007C2885" w:rsidRPr="008E2A69" w:rsidRDefault="007C2885" w:rsidP="00BE5FF6">
            <w:pPr>
              <w:pStyle w:val="TAC"/>
              <w:keepNext w:val="0"/>
              <w:keepLines w:val="0"/>
              <w:widowControl w:val="0"/>
              <w:rPr>
                <w:sz w:val="16"/>
                <w:szCs w:val="16"/>
                <w:lang w:eastAsia="ko-KR"/>
                <w:rPrChange w:id="25533" w:author="CR#0701r1" w:date="2020-04-04T13:17:00Z">
                  <w:rPr>
                    <w:sz w:val="16"/>
                    <w:szCs w:val="16"/>
                    <w:lang w:eastAsia="ko-KR"/>
                  </w:rPr>
                </w:rPrChange>
              </w:rPr>
            </w:pPr>
            <w:r w:rsidRPr="008E2A69">
              <w:rPr>
                <w:sz w:val="16"/>
                <w:szCs w:val="16"/>
                <w:lang w:eastAsia="ko-KR"/>
                <w:rPrChange w:id="25534" w:author="CR#0701r1" w:date="2020-04-04T13:17:00Z">
                  <w:rPr>
                    <w:sz w:val="16"/>
                    <w:szCs w:val="16"/>
                    <w:lang w:eastAsia="ko-KR"/>
                  </w:rPr>
                </w:rPrChange>
              </w:rPr>
              <w:t>F</w:t>
            </w:r>
          </w:p>
        </w:tc>
        <w:tc>
          <w:tcPr>
            <w:tcW w:w="5103" w:type="dxa"/>
            <w:shd w:val="solid" w:color="FFFFFF" w:fill="auto"/>
          </w:tcPr>
          <w:p w:rsidR="007C2885" w:rsidRPr="008E2A69" w:rsidRDefault="007C2885" w:rsidP="00BE5FF6">
            <w:pPr>
              <w:pStyle w:val="TAL"/>
              <w:keepNext w:val="0"/>
              <w:keepLines w:val="0"/>
              <w:widowControl w:val="0"/>
              <w:rPr>
                <w:noProof/>
                <w:sz w:val="16"/>
                <w:szCs w:val="16"/>
                <w:rPrChange w:id="25535" w:author="CR#0701r1" w:date="2020-04-04T13:17:00Z">
                  <w:rPr>
                    <w:noProof/>
                    <w:sz w:val="16"/>
                    <w:szCs w:val="16"/>
                  </w:rPr>
                </w:rPrChange>
              </w:rPr>
            </w:pPr>
            <w:r w:rsidRPr="008E2A69">
              <w:rPr>
                <w:noProof/>
                <w:sz w:val="16"/>
                <w:szCs w:val="16"/>
                <w:rPrChange w:id="25536" w:author="CR#0701r1" w:date="2020-04-04T13:17:00Z">
                  <w:rPr>
                    <w:noProof/>
                    <w:sz w:val="16"/>
                    <w:szCs w:val="16"/>
                  </w:rPr>
                </w:rPrChange>
              </w:rPr>
              <w:t>Correction for Random Access Back off</w:t>
            </w:r>
          </w:p>
        </w:tc>
        <w:tc>
          <w:tcPr>
            <w:tcW w:w="708" w:type="dxa"/>
            <w:shd w:val="solid" w:color="FFFFFF" w:fill="auto"/>
          </w:tcPr>
          <w:p w:rsidR="007C2885" w:rsidRPr="008E2A69" w:rsidRDefault="007C2885" w:rsidP="00BE5FF6">
            <w:pPr>
              <w:pStyle w:val="TAC"/>
              <w:keepNext w:val="0"/>
              <w:keepLines w:val="0"/>
              <w:widowControl w:val="0"/>
              <w:jc w:val="left"/>
              <w:rPr>
                <w:sz w:val="16"/>
                <w:szCs w:val="16"/>
                <w:lang w:eastAsia="ko-KR"/>
                <w:rPrChange w:id="25537" w:author="CR#0701r1" w:date="2020-04-04T13:17:00Z">
                  <w:rPr>
                    <w:sz w:val="16"/>
                    <w:szCs w:val="16"/>
                    <w:lang w:eastAsia="ko-KR"/>
                  </w:rPr>
                </w:rPrChange>
              </w:rPr>
            </w:pPr>
            <w:r w:rsidRPr="008E2A69">
              <w:rPr>
                <w:sz w:val="16"/>
                <w:szCs w:val="16"/>
                <w:lang w:eastAsia="ko-KR"/>
                <w:rPrChange w:id="25538" w:author="CR#0701r1" w:date="2020-04-04T13:17:00Z">
                  <w:rPr>
                    <w:sz w:val="16"/>
                    <w:szCs w:val="16"/>
                    <w:lang w:eastAsia="ko-KR"/>
                  </w:rPr>
                </w:rPrChange>
              </w:rPr>
              <w:t>15.3.0</w:t>
            </w:r>
          </w:p>
        </w:tc>
      </w:tr>
      <w:tr w:rsidR="008E2A69" w:rsidRPr="008E2A69" w:rsidTr="005424D2">
        <w:tc>
          <w:tcPr>
            <w:tcW w:w="709" w:type="dxa"/>
            <w:shd w:val="solid" w:color="FFFFFF" w:fill="auto"/>
          </w:tcPr>
          <w:p w:rsidR="00832A97" w:rsidRPr="008E2A69" w:rsidRDefault="00832A97" w:rsidP="00BE5FF6">
            <w:pPr>
              <w:pStyle w:val="TAC"/>
              <w:keepNext w:val="0"/>
              <w:keepLines w:val="0"/>
              <w:widowControl w:val="0"/>
              <w:rPr>
                <w:sz w:val="16"/>
                <w:szCs w:val="16"/>
                <w:lang w:eastAsia="ko-KR"/>
                <w:rPrChange w:id="25539" w:author="CR#0701r1" w:date="2020-04-04T13:17:00Z">
                  <w:rPr>
                    <w:sz w:val="16"/>
                    <w:szCs w:val="16"/>
                    <w:lang w:eastAsia="ko-KR"/>
                  </w:rPr>
                </w:rPrChange>
              </w:rPr>
            </w:pPr>
          </w:p>
        </w:tc>
        <w:tc>
          <w:tcPr>
            <w:tcW w:w="709" w:type="dxa"/>
            <w:shd w:val="solid" w:color="FFFFFF" w:fill="auto"/>
          </w:tcPr>
          <w:p w:rsidR="00832A97" w:rsidRPr="008E2A69" w:rsidRDefault="00832A97" w:rsidP="00BE5FF6">
            <w:pPr>
              <w:pStyle w:val="TAC"/>
              <w:keepNext w:val="0"/>
              <w:keepLines w:val="0"/>
              <w:widowControl w:val="0"/>
              <w:jc w:val="left"/>
              <w:rPr>
                <w:sz w:val="16"/>
                <w:szCs w:val="16"/>
                <w:lang w:eastAsia="ko-KR"/>
                <w:rPrChange w:id="25540" w:author="CR#0701r1" w:date="2020-04-04T13:17:00Z">
                  <w:rPr>
                    <w:sz w:val="16"/>
                    <w:szCs w:val="16"/>
                    <w:lang w:eastAsia="ko-KR"/>
                  </w:rPr>
                </w:rPrChange>
              </w:rPr>
            </w:pPr>
            <w:r w:rsidRPr="008E2A69">
              <w:rPr>
                <w:sz w:val="16"/>
                <w:szCs w:val="16"/>
                <w:lang w:eastAsia="ko-KR"/>
                <w:rPrChange w:id="25541" w:author="CR#0701r1" w:date="2020-04-04T13:17:00Z">
                  <w:rPr>
                    <w:sz w:val="16"/>
                    <w:szCs w:val="16"/>
                    <w:lang w:eastAsia="ko-KR"/>
                  </w:rPr>
                </w:rPrChange>
              </w:rPr>
              <w:t>RP-81</w:t>
            </w:r>
          </w:p>
        </w:tc>
        <w:tc>
          <w:tcPr>
            <w:tcW w:w="992" w:type="dxa"/>
            <w:shd w:val="solid" w:color="FFFFFF" w:fill="auto"/>
          </w:tcPr>
          <w:p w:rsidR="00832A97" w:rsidRPr="008E2A69" w:rsidRDefault="00832A97" w:rsidP="00BE5FF6">
            <w:pPr>
              <w:pStyle w:val="TAC"/>
              <w:keepNext w:val="0"/>
              <w:keepLines w:val="0"/>
              <w:widowControl w:val="0"/>
              <w:jc w:val="left"/>
              <w:rPr>
                <w:sz w:val="16"/>
                <w:szCs w:val="16"/>
                <w:lang w:eastAsia="ko-KR"/>
                <w:rPrChange w:id="25542" w:author="CR#0701r1" w:date="2020-04-04T13:17:00Z">
                  <w:rPr>
                    <w:sz w:val="16"/>
                    <w:szCs w:val="16"/>
                    <w:lang w:eastAsia="ko-KR"/>
                  </w:rPr>
                </w:rPrChange>
              </w:rPr>
            </w:pPr>
            <w:r w:rsidRPr="008E2A69">
              <w:rPr>
                <w:sz w:val="16"/>
                <w:szCs w:val="16"/>
                <w:lang w:eastAsia="ko-KR"/>
                <w:rPrChange w:id="25543" w:author="CR#0701r1" w:date="2020-04-04T13:17:00Z">
                  <w:rPr>
                    <w:sz w:val="16"/>
                    <w:szCs w:val="16"/>
                    <w:lang w:eastAsia="ko-KR"/>
                  </w:rPr>
                </w:rPrChange>
              </w:rPr>
              <w:t>RP-181941</w:t>
            </w:r>
          </w:p>
        </w:tc>
        <w:tc>
          <w:tcPr>
            <w:tcW w:w="567" w:type="dxa"/>
            <w:shd w:val="solid" w:color="FFFFFF" w:fill="auto"/>
          </w:tcPr>
          <w:p w:rsidR="00832A97" w:rsidRPr="008E2A69" w:rsidRDefault="00832A97" w:rsidP="00BE5FF6">
            <w:pPr>
              <w:pStyle w:val="TAC"/>
              <w:keepNext w:val="0"/>
              <w:keepLines w:val="0"/>
              <w:widowControl w:val="0"/>
              <w:rPr>
                <w:sz w:val="16"/>
                <w:lang w:eastAsia="ko-KR"/>
                <w:rPrChange w:id="25544" w:author="CR#0701r1" w:date="2020-04-04T13:17:00Z">
                  <w:rPr>
                    <w:sz w:val="16"/>
                    <w:lang w:eastAsia="ko-KR"/>
                  </w:rPr>
                </w:rPrChange>
              </w:rPr>
            </w:pPr>
            <w:r w:rsidRPr="008E2A69">
              <w:rPr>
                <w:sz w:val="16"/>
                <w:lang w:eastAsia="ko-KR"/>
                <w:rPrChange w:id="25545" w:author="CR#0701r1" w:date="2020-04-04T13:17:00Z">
                  <w:rPr>
                    <w:sz w:val="16"/>
                    <w:lang w:eastAsia="ko-KR"/>
                  </w:rPr>
                </w:rPrChange>
              </w:rPr>
              <w:t>0356</w:t>
            </w:r>
          </w:p>
        </w:tc>
        <w:tc>
          <w:tcPr>
            <w:tcW w:w="425" w:type="dxa"/>
            <w:shd w:val="solid" w:color="FFFFFF" w:fill="auto"/>
          </w:tcPr>
          <w:p w:rsidR="00832A97" w:rsidRPr="008E2A69" w:rsidRDefault="00832A97" w:rsidP="00BE5FF6">
            <w:pPr>
              <w:pStyle w:val="TAC"/>
              <w:keepNext w:val="0"/>
              <w:keepLines w:val="0"/>
              <w:widowControl w:val="0"/>
              <w:rPr>
                <w:sz w:val="16"/>
                <w:lang w:eastAsia="ko-KR"/>
                <w:rPrChange w:id="25546" w:author="CR#0701r1" w:date="2020-04-04T13:17:00Z">
                  <w:rPr>
                    <w:sz w:val="16"/>
                    <w:lang w:eastAsia="ko-KR"/>
                  </w:rPr>
                </w:rPrChange>
              </w:rPr>
            </w:pPr>
            <w:r w:rsidRPr="008E2A69">
              <w:rPr>
                <w:sz w:val="16"/>
                <w:lang w:eastAsia="ko-KR"/>
                <w:rPrChange w:id="25547" w:author="CR#0701r1" w:date="2020-04-04T13:17:00Z">
                  <w:rPr>
                    <w:sz w:val="16"/>
                    <w:lang w:eastAsia="ko-KR"/>
                  </w:rPr>
                </w:rPrChange>
              </w:rPr>
              <w:t>1</w:t>
            </w:r>
          </w:p>
        </w:tc>
        <w:tc>
          <w:tcPr>
            <w:tcW w:w="426" w:type="dxa"/>
            <w:shd w:val="solid" w:color="FFFFFF" w:fill="auto"/>
          </w:tcPr>
          <w:p w:rsidR="00832A97" w:rsidRPr="008E2A69" w:rsidRDefault="00832A97" w:rsidP="00BE5FF6">
            <w:pPr>
              <w:pStyle w:val="TAC"/>
              <w:keepNext w:val="0"/>
              <w:keepLines w:val="0"/>
              <w:widowControl w:val="0"/>
              <w:rPr>
                <w:sz w:val="16"/>
                <w:szCs w:val="16"/>
                <w:lang w:eastAsia="ko-KR"/>
                <w:rPrChange w:id="25548" w:author="CR#0701r1" w:date="2020-04-04T13:17:00Z">
                  <w:rPr>
                    <w:sz w:val="16"/>
                    <w:szCs w:val="16"/>
                    <w:lang w:eastAsia="ko-KR"/>
                  </w:rPr>
                </w:rPrChange>
              </w:rPr>
            </w:pPr>
            <w:r w:rsidRPr="008E2A69">
              <w:rPr>
                <w:sz w:val="16"/>
                <w:szCs w:val="16"/>
                <w:lang w:eastAsia="ko-KR"/>
                <w:rPrChange w:id="25549" w:author="CR#0701r1" w:date="2020-04-04T13:17:00Z">
                  <w:rPr>
                    <w:sz w:val="16"/>
                    <w:szCs w:val="16"/>
                    <w:lang w:eastAsia="ko-KR"/>
                  </w:rPr>
                </w:rPrChange>
              </w:rPr>
              <w:t>F</w:t>
            </w:r>
          </w:p>
        </w:tc>
        <w:tc>
          <w:tcPr>
            <w:tcW w:w="5103" w:type="dxa"/>
            <w:shd w:val="solid" w:color="FFFFFF" w:fill="auto"/>
          </w:tcPr>
          <w:p w:rsidR="00832A97" w:rsidRPr="008E2A69" w:rsidRDefault="00832A97" w:rsidP="00BE5FF6">
            <w:pPr>
              <w:pStyle w:val="TAL"/>
              <w:keepNext w:val="0"/>
              <w:keepLines w:val="0"/>
              <w:widowControl w:val="0"/>
              <w:rPr>
                <w:noProof/>
                <w:sz w:val="16"/>
                <w:szCs w:val="16"/>
                <w:rPrChange w:id="25550" w:author="CR#0701r1" w:date="2020-04-04T13:17:00Z">
                  <w:rPr>
                    <w:noProof/>
                    <w:sz w:val="16"/>
                    <w:szCs w:val="16"/>
                  </w:rPr>
                </w:rPrChange>
              </w:rPr>
            </w:pPr>
            <w:r w:rsidRPr="008E2A69">
              <w:rPr>
                <w:noProof/>
                <w:sz w:val="16"/>
                <w:szCs w:val="16"/>
                <w:rPrChange w:id="25551" w:author="CR#0701r1" w:date="2020-04-04T13:17:00Z">
                  <w:rPr>
                    <w:noProof/>
                    <w:sz w:val="16"/>
                    <w:szCs w:val="16"/>
                  </w:rPr>
                </w:rPrChange>
              </w:rPr>
              <w:t>RSRP measurements for Random Access</w:t>
            </w:r>
          </w:p>
        </w:tc>
        <w:tc>
          <w:tcPr>
            <w:tcW w:w="708" w:type="dxa"/>
            <w:shd w:val="solid" w:color="FFFFFF" w:fill="auto"/>
          </w:tcPr>
          <w:p w:rsidR="00832A97" w:rsidRPr="008E2A69" w:rsidRDefault="00832A97" w:rsidP="00BE5FF6">
            <w:pPr>
              <w:pStyle w:val="TAC"/>
              <w:keepNext w:val="0"/>
              <w:keepLines w:val="0"/>
              <w:widowControl w:val="0"/>
              <w:jc w:val="left"/>
              <w:rPr>
                <w:sz w:val="16"/>
                <w:szCs w:val="16"/>
                <w:lang w:eastAsia="ko-KR"/>
                <w:rPrChange w:id="25552" w:author="CR#0701r1" w:date="2020-04-04T13:17:00Z">
                  <w:rPr>
                    <w:sz w:val="16"/>
                    <w:szCs w:val="16"/>
                    <w:lang w:eastAsia="ko-KR"/>
                  </w:rPr>
                </w:rPrChange>
              </w:rPr>
            </w:pPr>
            <w:r w:rsidRPr="008E2A69">
              <w:rPr>
                <w:sz w:val="16"/>
                <w:szCs w:val="16"/>
                <w:lang w:eastAsia="ko-KR"/>
                <w:rPrChange w:id="25553" w:author="CR#0701r1" w:date="2020-04-04T13:17:00Z">
                  <w:rPr>
                    <w:sz w:val="16"/>
                    <w:szCs w:val="16"/>
                    <w:lang w:eastAsia="ko-KR"/>
                  </w:rPr>
                </w:rPrChange>
              </w:rPr>
              <w:t>15.3.0</w:t>
            </w:r>
          </w:p>
        </w:tc>
      </w:tr>
      <w:tr w:rsidR="008E2A69" w:rsidRPr="008E2A69" w:rsidTr="005424D2">
        <w:tc>
          <w:tcPr>
            <w:tcW w:w="709" w:type="dxa"/>
            <w:shd w:val="solid" w:color="FFFFFF" w:fill="auto"/>
          </w:tcPr>
          <w:p w:rsidR="00104030" w:rsidRPr="008E2A69" w:rsidRDefault="00104030" w:rsidP="00BE5FF6">
            <w:pPr>
              <w:pStyle w:val="TAC"/>
              <w:keepNext w:val="0"/>
              <w:keepLines w:val="0"/>
              <w:widowControl w:val="0"/>
              <w:rPr>
                <w:sz w:val="16"/>
                <w:szCs w:val="16"/>
                <w:lang w:eastAsia="ko-KR"/>
                <w:rPrChange w:id="25554" w:author="CR#0701r1" w:date="2020-04-04T13:17:00Z">
                  <w:rPr>
                    <w:sz w:val="16"/>
                    <w:szCs w:val="16"/>
                    <w:lang w:eastAsia="ko-KR"/>
                  </w:rPr>
                </w:rPrChange>
              </w:rPr>
            </w:pPr>
          </w:p>
        </w:tc>
        <w:tc>
          <w:tcPr>
            <w:tcW w:w="709" w:type="dxa"/>
            <w:shd w:val="solid" w:color="FFFFFF" w:fill="auto"/>
          </w:tcPr>
          <w:p w:rsidR="00104030" w:rsidRPr="008E2A69" w:rsidRDefault="00104030" w:rsidP="00BE5FF6">
            <w:pPr>
              <w:pStyle w:val="TAC"/>
              <w:keepNext w:val="0"/>
              <w:keepLines w:val="0"/>
              <w:widowControl w:val="0"/>
              <w:jc w:val="left"/>
              <w:rPr>
                <w:sz w:val="16"/>
                <w:szCs w:val="16"/>
                <w:lang w:eastAsia="ko-KR"/>
                <w:rPrChange w:id="25555" w:author="CR#0701r1" w:date="2020-04-04T13:17:00Z">
                  <w:rPr>
                    <w:sz w:val="16"/>
                    <w:szCs w:val="16"/>
                    <w:lang w:eastAsia="ko-KR"/>
                  </w:rPr>
                </w:rPrChange>
              </w:rPr>
            </w:pPr>
            <w:r w:rsidRPr="008E2A69">
              <w:rPr>
                <w:sz w:val="16"/>
                <w:szCs w:val="16"/>
                <w:lang w:eastAsia="ko-KR"/>
                <w:rPrChange w:id="25556" w:author="CR#0701r1" w:date="2020-04-04T13:17:00Z">
                  <w:rPr>
                    <w:sz w:val="16"/>
                    <w:szCs w:val="16"/>
                    <w:lang w:eastAsia="ko-KR"/>
                  </w:rPr>
                </w:rPrChange>
              </w:rPr>
              <w:t>RP-81</w:t>
            </w:r>
          </w:p>
        </w:tc>
        <w:tc>
          <w:tcPr>
            <w:tcW w:w="992" w:type="dxa"/>
            <w:shd w:val="solid" w:color="FFFFFF" w:fill="auto"/>
          </w:tcPr>
          <w:p w:rsidR="00104030" w:rsidRPr="008E2A69" w:rsidRDefault="00104030" w:rsidP="00BE5FF6">
            <w:pPr>
              <w:pStyle w:val="TAC"/>
              <w:keepNext w:val="0"/>
              <w:keepLines w:val="0"/>
              <w:widowControl w:val="0"/>
              <w:jc w:val="left"/>
              <w:rPr>
                <w:sz w:val="16"/>
                <w:szCs w:val="16"/>
                <w:lang w:eastAsia="ko-KR"/>
                <w:rPrChange w:id="25557" w:author="CR#0701r1" w:date="2020-04-04T13:17:00Z">
                  <w:rPr>
                    <w:sz w:val="16"/>
                    <w:szCs w:val="16"/>
                    <w:lang w:eastAsia="ko-KR"/>
                  </w:rPr>
                </w:rPrChange>
              </w:rPr>
            </w:pPr>
            <w:r w:rsidRPr="008E2A69">
              <w:rPr>
                <w:sz w:val="16"/>
                <w:szCs w:val="16"/>
                <w:lang w:eastAsia="ko-KR"/>
                <w:rPrChange w:id="25558" w:author="CR#0701r1" w:date="2020-04-04T13:17:00Z">
                  <w:rPr>
                    <w:sz w:val="16"/>
                    <w:szCs w:val="16"/>
                    <w:lang w:eastAsia="ko-KR"/>
                  </w:rPr>
                </w:rPrChange>
              </w:rPr>
              <w:t>RP-181938</w:t>
            </w:r>
          </w:p>
        </w:tc>
        <w:tc>
          <w:tcPr>
            <w:tcW w:w="567" w:type="dxa"/>
            <w:shd w:val="solid" w:color="FFFFFF" w:fill="auto"/>
          </w:tcPr>
          <w:p w:rsidR="00104030" w:rsidRPr="008E2A69" w:rsidRDefault="00104030" w:rsidP="00BE5FF6">
            <w:pPr>
              <w:pStyle w:val="TAC"/>
              <w:keepNext w:val="0"/>
              <w:keepLines w:val="0"/>
              <w:widowControl w:val="0"/>
              <w:rPr>
                <w:sz w:val="16"/>
                <w:lang w:eastAsia="ko-KR"/>
                <w:rPrChange w:id="25559" w:author="CR#0701r1" w:date="2020-04-04T13:17:00Z">
                  <w:rPr>
                    <w:sz w:val="16"/>
                    <w:lang w:eastAsia="ko-KR"/>
                  </w:rPr>
                </w:rPrChange>
              </w:rPr>
            </w:pPr>
            <w:r w:rsidRPr="008E2A69">
              <w:rPr>
                <w:sz w:val="16"/>
                <w:lang w:eastAsia="ko-KR"/>
                <w:rPrChange w:id="25560" w:author="CR#0701r1" w:date="2020-04-04T13:17:00Z">
                  <w:rPr>
                    <w:sz w:val="16"/>
                    <w:lang w:eastAsia="ko-KR"/>
                  </w:rPr>
                </w:rPrChange>
              </w:rPr>
              <w:t>0357</w:t>
            </w:r>
          </w:p>
        </w:tc>
        <w:tc>
          <w:tcPr>
            <w:tcW w:w="425" w:type="dxa"/>
            <w:shd w:val="solid" w:color="FFFFFF" w:fill="auto"/>
          </w:tcPr>
          <w:p w:rsidR="00104030" w:rsidRPr="008E2A69" w:rsidRDefault="00104030" w:rsidP="00BE5FF6">
            <w:pPr>
              <w:pStyle w:val="TAC"/>
              <w:keepNext w:val="0"/>
              <w:keepLines w:val="0"/>
              <w:widowControl w:val="0"/>
              <w:rPr>
                <w:sz w:val="16"/>
                <w:lang w:eastAsia="ko-KR"/>
                <w:rPrChange w:id="25561" w:author="CR#0701r1" w:date="2020-04-04T13:17:00Z">
                  <w:rPr>
                    <w:sz w:val="16"/>
                    <w:lang w:eastAsia="ko-KR"/>
                  </w:rPr>
                </w:rPrChange>
              </w:rPr>
            </w:pPr>
            <w:r w:rsidRPr="008E2A69">
              <w:rPr>
                <w:sz w:val="16"/>
                <w:lang w:eastAsia="ko-KR"/>
                <w:rPrChange w:id="25562" w:author="CR#0701r1" w:date="2020-04-04T13:17:00Z">
                  <w:rPr>
                    <w:sz w:val="16"/>
                    <w:lang w:eastAsia="ko-KR"/>
                  </w:rPr>
                </w:rPrChange>
              </w:rPr>
              <w:t>1</w:t>
            </w:r>
          </w:p>
        </w:tc>
        <w:tc>
          <w:tcPr>
            <w:tcW w:w="426" w:type="dxa"/>
            <w:shd w:val="solid" w:color="FFFFFF" w:fill="auto"/>
          </w:tcPr>
          <w:p w:rsidR="00104030" w:rsidRPr="008E2A69" w:rsidRDefault="00104030" w:rsidP="00BE5FF6">
            <w:pPr>
              <w:pStyle w:val="TAC"/>
              <w:keepNext w:val="0"/>
              <w:keepLines w:val="0"/>
              <w:widowControl w:val="0"/>
              <w:rPr>
                <w:sz w:val="16"/>
                <w:szCs w:val="16"/>
                <w:lang w:eastAsia="ko-KR"/>
                <w:rPrChange w:id="25563" w:author="CR#0701r1" w:date="2020-04-04T13:17:00Z">
                  <w:rPr>
                    <w:sz w:val="16"/>
                    <w:szCs w:val="16"/>
                    <w:lang w:eastAsia="ko-KR"/>
                  </w:rPr>
                </w:rPrChange>
              </w:rPr>
            </w:pPr>
            <w:r w:rsidRPr="008E2A69">
              <w:rPr>
                <w:sz w:val="16"/>
                <w:szCs w:val="16"/>
                <w:lang w:eastAsia="ko-KR"/>
                <w:rPrChange w:id="25564" w:author="CR#0701r1" w:date="2020-04-04T13:17:00Z">
                  <w:rPr>
                    <w:sz w:val="16"/>
                    <w:szCs w:val="16"/>
                    <w:lang w:eastAsia="ko-KR"/>
                  </w:rPr>
                </w:rPrChange>
              </w:rPr>
              <w:t>F</w:t>
            </w:r>
          </w:p>
        </w:tc>
        <w:tc>
          <w:tcPr>
            <w:tcW w:w="5103" w:type="dxa"/>
            <w:shd w:val="solid" w:color="FFFFFF" w:fill="auto"/>
          </w:tcPr>
          <w:p w:rsidR="00104030" w:rsidRPr="008E2A69" w:rsidRDefault="00104030" w:rsidP="00BE5FF6">
            <w:pPr>
              <w:pStyle w:val="TAL"/>
              <w:keepNext w:val="0"/>
              <w:keepLines w:val="0"/>
              <w:widowControl w:val="0"/>
              <w:rPr>
                <w:noProof/>
                <w:sz w:val="16"/>
                <w:szCs w:val="16"/>
                <w:rPrChange w:id="25565" w:author="CR#0701r1" w:date="2020-04-04T13:17:00Z">
                  <w:rPr>
                    <w:noProof/>
                    <w:sz w:val="16"/>
                    <w:szCs w:val="16"/>
                  </w:rPr>
                </w:rPrChange>
              </w:rPr>
            </w:pPr>
            <w:r w:rsidRPr="008E2A69">
              <w:rPr>
                <w:noProof/>
                <w:sz w:val="16"/>
                <w:szCs w:val="16"/>
                <w:rPrChange w:id="25566" w:author="CR#0701r1" w:date="2020-04-04T13:17:00Z">
                  <w:rPr>
                    <w:noProof/>
                    <w:sz w:val="16"/>
                    <w:szCs w:val="16"/>
                  </w:rPr>
                </w:rPrChange>
              </w:rPr>
              <w:t>Reset of BFD</w:t>
            </w:r>
          </w:p>
        </w:tc>
        <w:tc>
          <w:tcPr>
            <w:tcW w:w="708" w:type="dxa"/>
            <w:shd w:val="solid" w:color="FFFFFF" w:fill="auto"/>
          </w:tcPr>
          <w:p w:rsidR="00104030" w:rsidRPr="008E2A69" w:rsidRDefault="00104030" w:rsidP="00BE5FF6">
            <w:pPr>
              <w:pStyle w:val="TAC"/>
              <w:keepNext w:val="0"/>
              <w:keepLines w:val="0"/>
              <w:widowControl w:val="0"/>
              <w:jc w:val="left"/>
              <w:rPr>
                <w:sz w:val="16"/>
                <w:szCs w:val="16"/>
                <w:lang w:eastAsia="ko-KR"/>
                <w:rPrChange w:id="25567" w:author="CR#0701r1" w:date="2020-04-04T13:17:00Z">
                  <w:rPr>
                    <w:sz w:val="16"/>
                    <w:szCs w:val="16"/>
                    <w:lang w:eastAsia="ko-KR"/>
                  </w:rPr>
                </w:rPrChange>
              </w:rPr>
            </w:pPr>
            <w:r w:rsidRPr="008E2A69">
              <w:rPr>
                <w:sz w:val="16"/>
                <w:szCs w:val="16"/>
                <w:lang w:eastAsia="ko-KR"/>
                <w:rPrChange w:id="25568" w:author="CR#0701r1" w:date="2020-04-04T13:17:00Z">
                  <w:rPr>
                    <w:sz w:val="16"/>
                    <w:szCs w:val="16"/>
                    <w:lang w:eastAsia="ko-KR"/>
                  </w:rPr>
                </w:rPrChange>
              </w:rPr>
              <w:t>15.3.0</w:t>
            </w:r>
          </w:p>
        </w:tc>
      </w:tr>
      <w:tr w:rsidR="008E2A69" w:rsidRPr="008E2A69" w:rsidTr="005424D2">
        <w:tc>
          <w:tcPr>
            <w:tcW w:w="709" w:type="dxa"/>
            <w:shd w:val="solid" w:color="FFFFFF" w:fill="auto"/>
          </w:tcPr>
          <w:p w:rsidR="000C2689" w:rsidRPr="008E2A69" w:rsidRDefault="000C2689" w:rsidP="00BE5FF6">
            <w:pPr>
              <w:pStyle w:val="TAC"/>
              <w:keepNext w:val="0"/>
              <w:keepLines w:val="0"/>
              <w:widowControl w:val="0"/>
              <w:rPr>
                <w:sz w:val="16"/>
                <w:szCs w:val="16"/>
                <w:lang w:eastAsia="ko-KR"/>
                <w:rPrChange w:id="25569" w:author="CR#0701r1" w:date="2020-04-04T13:17:00Z">
                  <w:rPr>
                    <w:sz w:val="16"/>
                    <w:szCs w:val="16"/>
                    <w:lang w:eastAsia="ko-KR"/>
                  </w:rPr>
                </w:rPrChange>
              </w:rPr>
            </w:pPr>
          </w:p>
        </w:tc>
        <w:tc>
          <w:tcPr>
            <w:tcW w:w="709" w:type="dxa"/>
            <w:shd w:val="solid" w:color="FFFFFF" w:fill="auto"/>
          </w:tcPr>
          <w:p w:rsidR="000C2689" w:rsidRPr="008E2A69" w:rsidRDefault="000C2689" w:rsidP="00BE5FF6">
            <w:pPr>
              <w:pStyle w:val="TAC"/>
              <w:keepNext w:val="0"/>
              <w:keepLines w:val="0"/>
              <w:widowControl w:val="0"/>
              <w:jc w:val="left"/>
              <w:rPr>
                <w:sz w:val="16"/>
                <w:szCs w:val="16"/>
                <w:lang w:eastAsia="ko-KR"/>
                <w:rPrChange w:id="25570" w:author="CR#0701r1" w:date="2020-04-04T13:17:00Z">
                  <w:rPr>
                    <w:sz w:val="16"/>
                    <w:szCs w:val="16"/>
                    <w:lang w:eastAsia="ko-KR"/>
                  </w:rPr>
                </w:rPrChange>
              </w:rPr>
            </w:pPr>
            <w:r w:rsidRPr="008E2A69">
              <w:rPr>
                <w:sz w:val="16"/>
                <w:szCs w:val="16"/>
                <w:lang w:eastAsia="ko-KR"/>
                <w:rPrChange w:id="25571" w:author="CR#0701r1" w:date="2020-04-04T13:17:00Z">
                  <w:rPr>
                    <w:sz w:val="16"/>
                    <w:szCs w:val="16"/>
                    <w:lang w:eastAsia="ko-KR"/>
                  </w:rPr>
                </w:rPrChange>
              </w:rPr>
              <w:t>RP-81</w:t>
            </w:r>
          </w:p>
        </w:tc>
        <w:tc>
          <w:tcPr>
            <w:tcW w:w="992" w:type="dxa"/>
            <w:shd w:val="solid" w:color="FFFFFF" w:fill="auto"/>
          </w:tcPr>
          <w:p w:rsidR="000C2689" w:rsidRPr="008E2A69" w:rsidRDefault="000C2689" w:rsidP="00BE5FF6">
            <w:pPr>
              <w:pStyle w:val="TAC"/>
              <w:keepNext w:val="0"/>
              <w:keepLines w:val="0"/>
              <w:widowControl w:val="0"/>
              <w:jc w:val="left"/>
              <w:rPr>
                <w:sz w:val="16"/>
                <w:szCs w:val="16"/>
                <w:lang w:eastAsia="ko-KR"/>
                <w:rPrChange w:id="25572" w:author="CR#0701r1" w:date="2020-04-04T13:17:00Z">
                  <w:rPr>
                    <w:sz w:val="16"/>
                    <w:szCs w:val="16"/>
                    <w:lang w:eastAsia="ko-KR"/>
                  </w:rPr>
                </w:rPrChange>
              </w:rPr>
            </w:pPr>
            <w:r w:rsidRPr="008E2A69">
              <w:rPr>
                <w:sz w:val="16"/>
                <w:szCs w:val="16"/>
                <w:lang w:eastAsia="ko-KR"/>
                <w:rPrChange w:id="25573" w:author="CR#0701r1" w:date="2020-04-04T13:17:00Z">
                  <w:rPr>
                    <w:sz w:val="16"/>
                    <w:szCs w:val="16"/>
                    <w:lang w:eastAsia="ko-KR"/>
                  </w:rPr>
                </w:rPrChange>
              </w:rPr>
              <w:t>RP-181942</w:t>
            </w:r>
          </w:p>
        </w:tc>
        <w:tc>
          <w:tcPr>
            <w:tcW w:w="567" w:type="dxa"/>
            <w:shd w:val="solid" w:color="FFFFFF" w:fill="auto"/>
          </w:tcPr>
          <w:p w:rsidR="000C2689" w:rsidRPr="008E2A69" w:rsidRDefault="000C2689" w:rsidP="00BE5FF6">
            <w:pPr>
              <w:pStyle w:val="TAC"/>
              <w:keepNext w:val="0"/>
              <w:keepLines w:val="0"/>
              <w:widowControl w:val="0"/>
              <w:rPr>
                <w:sz w:val="16"/>
                <w:lang w:eastAsia="ko-KR"/>
                <w:rPrChange w:id="25574" w:author="CR#0701r1" w:date="2020-04-04T13:17:00Z">
                  <w:rPr>
                    <w:sz w:val="16"/>
                    <w:lang w:eastAsia="ko-KR"/>
                  </w:rPr>
                </w:rPrChange>
              </w:rPr>
            </w:pPr>
            <w:r w:rsidRPr="008E2A69">
              <w:rPr>
                <w:sz w:val="16"/>
                <w:lang w:eastAsia="ko-KR"/>
                <w:rPrChange w:id="25575" w:author="CR#0701r1" w:date="2020-04-04T13:17:00Z">
                  <w:rPr>
                    <w:sz w:val="16"/>
                    <w:lang w:eastAsia="ko-KR"/>
                  </w:rPr>
                </w:rPrChange>
              </w:rPr>
              <w:t>0368</w:t>
            </w:r>
          </w:p>
        </w:tc>
        <w:tc>
          <w:tcPr>
            <w:tcW w:w="425" w:type="dxa"/>
            <w:shd w:val="solid" w:color="FFFFFF" w:fill="auto"/>
          </w:tcPr>
          <w:p w:rsidR="000C2689" w:rsidRPr="008E2A69" w:rsidRDefault="000C2689" w:rsidP="00BE5FF6">
            <w:pPr>
              <w:pStyle w:val="TAC"/>
              <w:keepNext w:val="0"/>
              <w:keepLines w:val="0"/>
              <w:widowControl w:val="0"/>
              <w:rPr>
                <w:sz w:val="16"/>
                <w:lang w:eastAsia="ko-KR"/>
                <w:rPrChange w:id="25576" w:author="CR#0701r1" w:date="2020-04-04T13:17:00Z">
                  <w:rPr>
                    <w:sz w:val="16"/>
                    <w:lang w:eastAsia="ko-KR"/>
                  </w:rPr>
                </w:rPrChange>
              </w:rPr>
            </w:pPr>
            <w:r w:rsidRPr="008E2A69">
              <w:rPr>
                <w:sz w:val="16"/>
                <w:lang w:eastAsia="ko-KR"/>
                <w:rPrChange w:id="25577" w:author="CR#0701r1" w:date="2020-04-04T13:17:00Z">
                  <w:rPr>
                    <w:sz w:val="16"/>
                    <w:lang w:eastAsia="ko-KR"/>
                  </w:rPr>
                </w:rPrChange>
              </w:rPr>
              <w:t>2</w:t>
            </w:r>
          </w:p>
        </w:tc>
        <w:tc>
          <w:tcPr>
            <w:tcW w:w="426" w:type="dxa"/>
            <w:shd w:val="solid" w:color="FFFFFF" w:fill="auto"/>
          </w:tcPr>
          <w:p w:rsidR="000C2689" w:rsidRPr="008E2A69" w:rsidRDefault="000C2689" w:rsidP="00BE5FF6">
            <w:pPr>
              <w:pStyle w:val="TAC"/>
              <w:keepNext w:val="0"/>
              <w:keepLines w:val="0"/>
              <w:widowControl w:val="0"/>
              <w:rPr>
                <w:sz w:val="16"/>
                <w:szCs w:val="16"/>
                <w:lang w:eastAsia="ko-KR"/>
                <w:rPrChange w:id="25578" w:author="CR#0701r1" w:date="2020-04-04T13:17:00Z">
                  <w:rPr>
                    <w:sz w:val="16"/>
                    <w:szCs w:val="16"/>
                    <w:lang w:eastAsia="ko-KR"/>
                  </w:rPr>
                </w:rPrChange>
              </w:rPr>
            </w:pPr>
            <w:r w:rsidRPr="008E2A69">
              <w:rPr>
                <w:sz w:val="16"/>
                <w:szCs w:val="16"/>
                <w:lang w:eastAsia="ko-KR"/>
                <w:rPrChange w:id="25579" w:author="CR#0701r1" w:date="2020-04-04T13:17:00Z">
                  <w:rPr>
                    <w:sz w:val="16"/>
                    <w:szCs w:val="16"/>
                    <w:lang w:eastAsia="ko-KR"/>
                  </w:rPr>
                </w:rPrChange>
              </w:rPr>
              <w:t>F</w:t>
            </w:r>
          </w:p>
        </w:tc>
        <w:tc>
          <w:tcPr>
            <w:tcW w:w="5103" w:type="dxa"/>
            <w:shd w:val="solid" w:color="FFFFFF" w:fill="auto"/>
          </w:tcPr>
          <w:p w:rsidR="000C2689" w:rsidRPr="008E2A69" w:rsidRDefault="000C2689" w:rsidP="00BE5FF6">
            <w:pPr>
              <w:pStyle w:val="TAL"/>
              <w:keepNext w:val="0"/>
              <w:keepLines w:val="0"/>
              <w:widowControl w:val="0"/>
              <w:rPr>
                <w:noProof/>
                <w:sz w:val="16"/>
                <w:szCs w:val="16"/>
                <w:rPrChange w:id="25580" w:author="CR#0701r1" w:date="2020-04-04T13:17:00Z">
                  <w:rPr>
                    <w:noProof/>
                    <w:sz w:val="16"/>
                    <w:szCs w:val="16"/>
                  </w:rPr>
                </w:rPrChange>
              </w:rPr>
            </w:pPr>
            <w:r w:rsidRPr="008E2A69">
              <w:rPr>
                <w:noProof/>
                <w:sz w:val="16"/>
                <w:szCs w:val="16"/>
                <w:rPrChange w:id="25581" w:author="CR#0701r1" w:date="2020-04-04T13:17:00Z">
                  <w:rPr>
                    <w:noProof/>
                    <w:sz w:val="16"/>
                    <w:szCs w:val="16"/>
                  </w:rPr>
                </w:rPrChange>
              </w:rPr>
              <w:t>CR on first active BWP switching upon RRC (re)configuration</w:t>
            </w:r>
          </w:p>
        </w:tc>
        <w:tc>
          <w:tcPr>
            <w:tcW w:w="708" w:type="dxa"/>
            <w:shd w:val="solid" w:color="FFFFFF" w:fill="auto"/>
          </w:tcPr>
          <w:p w:rsidR="000C2689" w:rsidRPr="008E2A69" w:rsidRDefault="000C2689" w:rsidP="00BE5FF6">
            <w:pPr>
              <w:pStyle w:val="TAC"/>
              <w:keepNext w:val="0"/>
              <w:keepLines w:val="0"/>
              <w:widowControl w:val="0"/>
              <w:jc w:val="left"/>
              <w:rPr>
                <w:sz w:val="16"/>
                <w:szCs w:val="16"/>
                <w:lang w:eastAsia="ko-KR"/>
                <w:rPrChange w:id="25582" w:author="CR#0701r1" w:date="2020-04-04T13:17:00Z">
                  <w:rPr>
                    <w:sz w:val="16"/>
                    <w:szCs w:val="16"/>
                    <w:lang w:eastAsia="ko-KR"/>
                  </w:rPr>
                </w:rPrChange>
              </w:rPr>
            </w:pPr>
            <w:r w:rsidRPr="008E2A69">
              <w:rPr>
                <w:sz w:val="16"/>
                <w:szCs w:val="16"/>
                <w:lang w:eastAsia="ko-KR"/>
                <w:rPrChange w:id="25583" w:author="CR#0701r1" w:date="2020-04-04T13:17:00Z">
                  <w:rPr>
                    <w:sz w:val="16"/>
                    <w:szCs w:val="16"/>
                    <w:lang w:eastAsia="ko-KR"/>
                  </w:rPr>
                </w:rPrChange>
              </w:rPr>
              <w:t>15.3.0</w:t>
            </w:r>
          </w:p>
        </w:tc>
      </w:tr>
      <w:tr w:rsidR="008E2A69" w:rsidRPr="008E2A69" w:rsidTr="005424D2">
        <w:tc>
          <w:tcPr>
            <w:tcW w:w="709" w:type="dxa"/>
            <w:shd w:val="solid" w:color="FFFFFF" w:fill="auto"/>
          </w:tcPr>
          <w:p w:rsidR="007529C9" w:rsidRPr="008E2A69" w:rsidRDefault="007529C9" w:rsidP="00BE5FF6">
            <w:pPr>
              <w:pStyle w:val="TAC"/>
              <w:keepNext w:val="0"/>
              <w:keepLines w:val="0"/>
              <w:widowControl w:val="0"/>
              <w:rPr>
                <w:sz w:val="16"/>
                <w:szCs w:val="16"/>
                <w:lang w:eastAsia="ko-KR"/>
                <w:rPrChange w:id="25584" w:author="CR#0701r1" w:date="2020-04-04T13:17:00Z">
                  <w:rPr>
                    <w:sz w:val="16"/>
                    <w:szCs w:val="16"/>
                    <w:lang w:eastAsia="ko-KR"/>
                  </w:rPr>
                </w:rPrChange>
              </w:rPr>
            </w:pPr>
          </w:p>
        </w:tc>
        <w:tc>
          <w:tcPr>
            <w:tcW w:w="709" w:type="dxa"/>
            <w:shd w:val="solid" w:color="FFFFFF" w:fill="auto"/>
          </w:tcPr>
          <w:p w:rsidR="007529C9" w:rsidRPr="008E2A69" w:rsidRDefault="007529C9" w:rsidP="00BE5FF6">
            <w:pPr>
              <w:pStyle w:val="TAC"/>
              <w:keepNext w:val="0"/>
              <w:keepLines w:val="0"/>
              <w:widowControl w:val="0"/>
              <w:jc w:val="left"/>
              <w:rPr>
                <w:sz w:val="16"/>
                <w:szCs w:val="16"/>
                <w:lang w:eastAsia="ko-KR"/>
                <w:rPrChange w:id="25585" w:author="CR#0701r1" w:date="2020-04-04T13:17:00Z">
                  <w:rPr>
                    <w:sz w:val="16"/>
                    <w:szCs w:val="16"/>
                    <w:lang w:eastAsia="ko-KR"/>
                  </w:rPr>
                </w:rPrChange>
              </w:rPr>
            </w:pPr>
            <w:r w:rsidRPr="008E2A69">
              <w:rPr>
                <w:sz w:val="16"/>
                <w:szCs w:val="16"/>
                <w:lang w:eastAsia="ko-KR"/>
                <w:rPrChange w:id="25586" w:author="CR#0701r1" w:date="2020-04-04T13:17:00Z">
                  <w:rPr>
                    <w:sz w:val="16"/>
                    <w:szCs w:val="16"/>
                    <w:lang w:eastAsia="ko-KR"/>
                  </w:rPr>
                </w:rPrChange>
              </w:rPr>
              <w:t>RP-81</w:t>
            </w:r>
          </w:p>
        </w:tc>
        <w:tc>
          <w:tcPr>
            <w:tcW w:w="992" w:type="dxa"/>
            <w:shd w:val="solid" w:color="FFFFFF" w:fill="auto"/>
          </w:tcPr>
          <w:p w:rsidR="007529C9" w:rsidRPr="008E2A69" w:rsidRDefault="007529C9" w:rsidP="00BE5FF6">
            <w:pPr>
              <w:pStyle w:val="TAC"/>
              <w:keepNext w:val="0"/>
              <w:keepLines w:val="0"/>
              <w:widowControl w:val="0"/>
              <w:jc w:val="left"/>
              <w:rPr>
                <w:sz w:val="16"/>
                <w:szCs w:val="16"/>
                <w:lang w:eastAsia="ko-KR"/>
                <w:rPrChange w:id="25587" w:author="CR#0701r1" w:date="2020-04-04T13:17:00Z">
                  <w:rPr>
                    <w:sz w:val="16"/>
                    <w:szCs w:val="16"/>
                    <w:lang w:eastAsia="ko-KR"/>
                  </w:rPr>
                </w:rPrChange>
              </w:rPr>
            </w:pPr>
            <w:r w:rsidRPr="008E2A69">
              <w:rPr>
                <w:sz w:val="16"/>
                <w:szCs w:val="16"/>
                <w:lang w:eastAsia="ko-KR"/>
                <w:rPrChange w:id="25588" w:author="CR#0701r1" w:date="2020-04-04T13:17:00Z">
                  <w:rPr>
                    <w:sz w:val="16"/>
                    <w:szCs w:val="16"/>
                    <w:lang w:eastAsia="ko-KR"/>
                  </w:rPr>
                </w:rPrChange>
              </w:rPr>
              <w:t>RP-1819</w:t>
            </w:r>
            <w:r w:rsidR="005467DF" w:rsidRPr="008E2A69">
              <w:rPr>
                <w:sz w:val="16"/>
                <w:szCs w:val="16"/>
                <w:lang w:eastAsia="ko-KR"/>
                <w:rPrChange w:id="25589" w:author="CR#0701r1" w:date="2020-04-04T13:17:00Z">
                  <w:rPr>
                    <w:sz w:val="16"/>
                    <w:szCs w:val="16"/>
                    <w:lang w:eastAsia="ko-KR"/>
                  </w:rPr>
                </w:rPrChange>
              </w:rPr>
              <w:t>41</w:t>
            </w:r>
          </w:p>
        </w:tc>
        <w:tc>
          <w:tcPr>
            <w:tcW w:w="567" w:type="dxa"/>
            <w:shd w:val="solid" w:color="FFFFFF" w:fill="auto"/>
          </w:tcPr>
          <w:p w:rsidR="007529C9" w:rsidRPr="008E2A69" w:rsidRDefault="007529C9" w:rsidP="00BE5FF6">
            <w:pPr>
              <w:pStyle w:val="TAC"/>
              <w:keepNext w:val="0"/>
              <w:keepLines w:val="0"/>
              <w:widowControl w:val="0"/>
              <w:rPr>
                <w:sz w:val="16"/>
                <w:lang w:eastAsia="ko-KR"/>
                <w:rPrChange w:id="25590" w:author="CR#0701r1" w:date="2020-04-04T13:17:00Z">
                  <w:rPr>
                    <w:sz w:val="16"/>
                    <w:lang w:eastAsia="ko-KR"/>
                  </w:rPr>
                </w:rPrChange>
              </w:rPr>
            </w:pPr>
            <w:r w:rsidRPr="008E2A69">
              <w:rPr>
                <w:sz w:val="16"/>
                <w:lang w:eastAsia="ko-KR"/>
                <w:rPrChange w:id="25591" w:author="CR#0701r1" w:date="2020-04-04T13:17:00Z">
                  <w:rPr>
                    <w:sz w:val="16"/>
                    <w:lang w:eastAsia="ko-KR"/>
                  </w:rPr>
                </w:rPrChange>
              </w:rPr>
              <w:t>0371</w:t>
            </w:r>
          </w:p>
        </w:tc>
        <w:tc>
          <w:tcPr>
            <w:tcW w:w="425" w:type="dxa"/>
            <w:shd w:val="solid" w:color="FFFFFF" w:fill="auto"/>
          </w:tcPr>
          <w:p w:rsidR="007529C9" w:rsidRPr="008E2A69" w:rsidRDefault="007529C9" w:rsidP="00BE5FF6">
            <w:pPr>
              <w:pStyle w:val="TAC"/>
              <w:keepNext w:val="0"/>
              <w:keepLines w:val="0"/>
              <w:widowControl w:val="0"/>
              <w:rPr>
                <w:sz w:val="16"/>
                <w:lang w:eastAsia="ko-KR"/>
                <w:rPrChange w:id="25592" w:author="CR#0701r1" w:date="2020-04-04T13:17:00Z">
                  <w:rPr>
                    <w:sz w:val="16"/>
                    <w:lang w:eastAsia="ko-KR"/>
                  </w:rPr>
                </w:rPrChange>
              </w:rPr>
            </w:pPr>
            <w:r w:rsidRPr="008E2A69">
              <w:rPr>
                <w:sz w:val="16"/>
                <w:lang w:eastAsia="ko-KR"/>
                <w:rPrChange w:id="25593" w:author="CR#0701r1" w:date="2020-04-04T13:17:00Z">
                  <w:rPr>
                    <w:sz w:val="16"/>
                    <w:lang w:eastAsia="ko-KR"/>
                  </w:rPr>
                </w:rPrChange>
              </w:rPr>
              <w:t>1</w:t>
            </w:r>
          </w:p>
        </w:tc>
        <w:tc>
          <w:tcPr>
            <w:tcW w:w="426" w:type="dxa"/>
            <w:shd w:val="solid" w:color="FFFFFF" w:fill="auto"/>
          </w:tcPr>
          <w:p w:rsidR="007529C9" w:rsidRPr="008E2A69" w:rsidRDefault="007529C9" w:rsidP="00BE5FF6">
            <w:pPr>
              <w:pStyle w:val="TAC"/>
              <w:keepNext w:val="0"/>
              <w:keepLines w:val="0"/>
              <w:widowControl w:val="0"/>
              <w:rPr>
                <w:sz w:val="16"/>
                <w:szCs w:val="16"/>
                <w:lang w:eastAsia="ko-KR"/>
                <w:rPrChange w:id="25594" w:author="CR#0701r1" w:date="2020-04-04T13:17:00Z">
                  <w:rPr>
                    <w:sz w:val="16"/>
                    <w:szCs w:val="16"/>
                    <w:lang w:eastAsia="ko-KR"/>
                  </w:rPr>
                </w:rPrChange>
              </w:rPr>
            </w:pPr>
            <w:r w:rsidRPr="008E2A69">
              <w:rPr>
                <w:sz w:val="16"/>
                <w:szCs w:val="16"/>
                <w:lang w:eastAsia="ko-KR"/>
                <w:rPrChange w:id="25595" w:author="CR#0701r1" w:date="2020-04-04T13:17:00Z">
                  <w:rPr>
                    <w:sz w:val="16"/>
                    <w:szCs w:val="16"/>
                    <w:lang w:eastAsia="ko-KR"/>
                  </w:rPr>
                </w:rPrChange>
              </w:rPr>
              <w:t>F</w:t>
            </w:r>
          </w:p>
        </w:tc>
        <w:tc>
          <w:tcPr>
            <w:tcW w:w="5103" w:type="dxa"/>
            <w:shd w:val="solid" w:color="FFFFFF" w:fill="auto"/>
          </w:tcPr>
          <w:p w:rsidR="007529C9" w:rsidRPr="008E2A69" w:rsidRDefault="007529C9" w:rsidP="00BE5FF6">
            <w:pPr>
              <w:pStyle w:val="TAL"/>
              <w:keepNext w:val="0"/>
              <w:keepLines w:val="0"/>
              <w:widowControl w:val="0"/>
              <w:rPr>
                <w:noProof/>
                <w:sz w:val="16"/>
                <w:szCs w:val="16"/>
                <w:rPrChange w:id="25596" w:author="CR#0701r1" w:date="2020-04-04T13:17:00Z">
                  <w:rPr>
                    <w:noProof/>
                    <w:sz w:val="16"/>
                    <w:szCs w:val="16"/>
                  </w:rPr>
                </w:rPrChange>
              </w:rPr>
            </w:pPr>
            <w:r w:rsidRPr="008E2A69">
              <w:rPr>
                <w:noProof/>
                <w:sz w:val="16"/>
                <w:szCs w:val="16"/>
                <w:rPrChange w:id="25597" w:author="CR#0701r1" w:date="2020-04-04T13:17:00Z">
                  <w:rPr>
                    <w:noProof/>
                    <w:sz w:val="16"/>
                    <w:szCs w:val="16"/>
                  </w:rPr>
                </w:rPrChange>
              </w:rPr>
              <w:t>Clarification on Long Truncated BSR</w:t>
            </w:r>
          </w:p>
        </w:tc>
        <w:tc>
          <w:tcPr>
            <w:tcW w:w="708" w:type="dxa"/>
            <w:shd w:val="solid" w:color="FFFFFF" w:fill="auto"/>
          </w:tcPr>
          <w:p w:rsidR="007529C9" w:rsidRPr="008E2A69" w:rsidRDefault="007529C9" w:rsidP="00BE5FF6">
            <w:pPr>
              <w:pStyle w:val="TAC"/>
              <w:keepNext w:val="0"/>
              <w:keepLines w:val="0"/>
              <w:widowControl w:val="0"/>
              <w:jc w:val="left"/>
              <w:rPr>
                <w:sz w:val="16"/>
                <w:szCs w:val="16"/>
                <w:lang w:eastAsia="ko-KR"/>
                <w:rPrChange w:id="25598" w:author="CR#0701r1" w:date="2020-04-04T13:17:00Z">
                  <w:rPr>
                    <w:sz w:val="16"/>
                    <w:szCs w:val="16"/>
                    <w:lang w:eastAsia="ko-KR"/>
                  </w:rPr>
                </w:rPrChange>
              </w:rPr>
            </w:pPr>
            <w:r w:rsidRPr="008E2A69">
              <w:rPr>
                <w:sz w:val="16"/>
                <w:szCs w:val="16"/>
                <w:lang w:eastAsia="ko-KR"/>
                <w:rPrChange w:id="25599" w:author="CR#0701r1" w:date="2020-04-04T13:17:00Z">
                  <w:rPr>
                    <w:sz w:val="16"/>
                    <w:szCs w:val="16"/>
                    <w:lang w:eastAsia="ko-KR"/>
                  </w:rPr>
                </w:rPrChange>
              </w:rPr>
              <w:t>15.3.0</w:t>
            </w:r>
          </w:p>
        </w:tc>
      </w:tr>
      <w:tr w:rsidR="008E2A69" w:rsidRPr="008E2A69" w:rsidTr="005424D2">
        <w:tc>
          <w:tcPr>
            <w:tcW w:w="709" w:type="dxa"/>
            <w:shd w:val="solid" w:color="FFFFFF" w:fill="auto"/>
          </w:tcPr>
          <w:p w:rsidR="007529C9" w:rsidRPr="008E2A69" w:rsidRDefault="007529C9" w:rsidP="00BE5FF6">
            <w:pPr>
              <w:pStyle w:val="TAC"/>
              <w:keepNext w:val="0"/>
              <w:keepLines w:val="0"/>
              <w:widowControl w:val="0"/>
              <w:rPr>
                <w:sz w:val="16"/>
                <w:szCs w:val="16"/>
                <w:lang w:eastAsia="ko-KR"/>
                <w:rPrChange w:id="25600" w:author="CR#0701r1" w:date="2020-04-04T13:17:00Z">
                  <w:rPr>
                    <w:sz w:val="16"/>
                    <w:szCs w:val="16"/>
                    <w:lang w:eastAsia="ko-KR"/>
                  </w:rPr>
                </w:rPrChange>
              </w:rPr>
            </w:pPr>
          </w:p>
        </w:tc>
        <w:tc>
          <w:tcPr>
            <w:tcW w:w="709" w:type="dxa"/>
            <w:shd w:val="solid" w:color="FFFFFF" w:fill="auto"/>
          </w:tcPr>
          <w:p w:rsidR="007529C9" w:rsidRPr="008E2A69" w:rsidRDefault="007529C9" w:rsidP="00BE5FF6">
            <w:pPr>
              <w:pStyle w:val="TAC"/>
              <w:keepNext w:val="0"/>
              <w:keepLines w:val="0"/>
              <w:widowControl w:val="0"/>
              <w:jc w:val="left"/>
              <w:rPr>
                <w:sz w:val="16"/>
                <w:szCs w:val="16"/>
                <w:lang w:eastAsia="ko-KR"/>
                <w:rPrChange w:id="25601" w:author="CR#0701r1" w:date="2020-04-04T13:17:00Z">
                  <w:rPr>
                    <w:sz w:val="16"/>
                    <w:szCs w:val="16"/>
                    <w:lang w:eastAsia="ko-KR"/>
                  </w:rPr>
                </w:rPrChange>
              </w:rPr>
            </w:pPr>
            <w:r w:rsidRPr="008E2A69">
              <w:rPr>
                <w:sz w:val="16"/>
                <w:szCs w:val="16"/>
                <w:lang w:eastAsia="ko-KR"/>
                <w:rPrChange w:id="25602" w:author="CR#0701r1" w:date="2020-04-04T13:17:00Z">
                  <w:rPr>
                    <w:sz w:val="16"/>
                    <w:szCs w:val="16"/>
                    <w:lang w:eastAsia="ko-KR"/>
                  </w:rPr>
                </w:rPrChange>
              </w:rPr>
              <w:t>RP-81</w:t>
            </w:r>
          </w:p>
        </w:tc>
        <w:tc>
          <w:tcPr>
            <w:tcW w:w="992" w:type="dxa"/>
            <w:shd w:val="solid" w:color="FFFFFF" w:fill="auto"/>
          </w:tcPr>
          <w:p w:rsidR="007529C9" w:rsidRPr="008E2A69" w:rsidRDefault="007529C9" w:rsidP="00BE5FF6">
            <w:pPr>
              <w:pStyle w:val="TAC"/>
              <w:keepNext w:val="0"/>
              <w:keepLines w:val="0"/>
              <w:widowControl w:val="0"/>
              <w:jc w:val="left"/>
              <w:rPr>
                <w:sz w:val="16"/>
                <w:szCs w:val="16"/>
                <w:lang w:eastAsia="ko-KR"/>
                <w:rPrChange w:id="25603" w:author="CR#0701r1" w:date="2020-04-04T13:17:00Z">
                  <w:rPr>
                    <w:sz w:val="16"/>
                    <w:szCs w:val="16"/>
                    <w:lang w:eastAsia="ko-KR"/>
                  </w:rPr>
                </w:rPrChange>
              </w:rPr>
            </w:pPr>
            <w:r w:rsidRPr="008E2A69">
              <w:rPr>
                <w:sz w:val="16"/>
                <w:szCs w:val="16"/>
                <w:lang w:eastAsia="ko-KR"/>
                <w:rPrChange w:id="25604" w:author="CR#0701r1" w:date="2020-04-04T13:17:00Z">
                  <w:rPr>
                    <w:sz w:val="16"/>
                    <w:szCs w:val="16"/>
                    <w:lang w:eastAsia="ko-KR"/>
                  </w:rPr>
                </w:rPrChange>
              </w:rPr>
              <w:t>RP-181940</w:t>
            </w:r>
          </w:p>
        </w:tc>
        <w:tc>
          <w:tcPr>
            <w:tcW w:w="567" w:type="dxa"/>
            <w:shd w:val="solid" w:color="FFFFFF" w:fill="auto"/>
          </w:tcPr>
          <w:p w:rsidR="007529C9" w:rsidRPr="008E2A69" w:rsidRDefault="007529C9" w:rsidP="00BE5FF6">
            <w:pPr>
              <w:pStyle w:val="TAC"/>
              <w:keepNext w:val="0"/>
              <w:keepLines w:val="0"/>
              <w:widowControl w:val="0"/>
              <w:rPr>
                <w:sz w:val="16"/>
                <w:lang w:eastAsia="ko-KR"/>
                <w:rPrChange w:id="25605" w:author="CR#0701r1" w:date="2020-04-04T13:17:00Z">
                  <w:rPr>
                    <w:sz w:val="16"/>
                    <w:lang w:eastAsia="ko-KR"/>
                  </w:rPr>
                </w:rPrChange>
              </w:rPr>
            </w:pPr>
            <w:r w:rsidRPr="008E2A69">
              <w:rPr>
                <w:sz w:val="16"/>
                <w:lang w:eastAsia="ko-KR"/>
                <w:rPrChange w:id="25606" w:author="CR#0701r1" w:date="2020-04-04T13:17:00Z">
                  <w:rPr>
                    <w:sz w:val="16"/>
                    <w:lang w:eastAsia="ko-KR"/>
                  </w:rPr>
                </w:rPrChange>
              </w:rPr>
              <w:t>0376</w:t>
            </w:r>
          </w:p>
        </w:tc>
        <w:tc>
          <w:tcPr>
            <w:tcW w:w="425" w:type="dxa"/>
            <w:shd w:val="solid" w:color="FFFFFF" w:fill="auto"/>
          </w:tcPr>
          <w:p w:rsidR="007529C9" w:rsidRPr="008E2A69" w:rsidRDefault="007529C9" w:rsidP="00BE5FF6">
            <w:pPr>
              <w:pStyle w:val="TAC"/>
              <w:keepNext w:val="0"/>
              <w:keepLines w:val="0"/>
              <w:widowControl w:val="0"/>
              <w:rPr>
                <w:sz w:val="16"/>
                <w:lang w:eastAsia="ko-KR"/>
                <w:rPrChange w:id="25607" w:author="CR#0701r1" w:date="2020-04-04T13:17:00Z">
                  <w:rPr>
                    <w:sz w:val="16"/>
                    <w:lang w:eastAsia="ko-KR"/>
                  </w:rPr>
                </w:rPrChange>
              </w:rPr>
            </w:pPr>
            <w:r w:rsidRPr="008E2A69">
              <w:rPr>
                <w:sz w:val="16"/>
                <w:lang w:eastAsia="ko-KR"/>
                <w:rPrChange w:id="25608" w:author="CR#0701r1" w:date="2020-04-04T13:17:00Z">
                  <w:rPr>
                    <w:sz w:val="16"/>
                    <w:lang w:eastAsia="ko-KR"/>
                  </w:rPr>
                </w:rPrChange>
              </w:rPr>
              <w:t>-</w:t>
            </w:r>
          </w:p>
        </w:tc>
        <w:tc>
          <w:tcPr>
            <w:tcW w:w="426" w:type="dxa"/>
            <w:shd w:val="solid" w:color="FFFFFF" w:fill="auto"/>
          </w:tcPr>
          <w:p w:rsidR="007529C9" w:rsidRPr="008E2A69" w:rsidRDefault="007529C9" w:rsidP="00BE5FF6">
            <w:pPr>
              <w:pStyle w:val="TAC"/>
              <w:keepNext w:val="0"/>
              <w:keepLines w:val="0"/>
              <w:widowControl w:val="0"/>
              <w:rPr>
                <w:sz w:val="16"/>
                <w:szCs w:val="16"/>
                <w:lang w:eastAsia="ko-KR"/>
                <w:rPrChange w:id="25609" w:author="CR#0701r1" w:date="2020-04-04T13:17:00Z">
                  <w:rPr>
                    <w:sz w:val="16"/>
                    <w:szCs w:val="16"/>
                    <w:lang w:eastAsia="ko-KR"/>
                  </w:rPr>
                </w:rPrChange>
              </w:rPr>
            </w:pPr>
            <w:r w:rsidRPr="008E2A69">
              <w:rPr>
                <w:sz w:val="16"/>
                <w:szCs w:val="16"/>
                <w:lang w:eastAsia="ko-KR"/>
                <w:rPrChange w:id="25610" w:author="CR#0701r1" w:date="2020-04-04T13:17:00Z">
                  <w:rPr>
                    <w:sz w:val="16"/>
                    <w:szCs w:val="16"/>
                    <w:lang w:eastAsia="ko-KR"/>
                  </w:rPr>
                </w:rPrChange>
              </w:rPr>
              <w:t>F</w:t>
            </w:r>
          </w:p>
        </w:tc>
        <w:tc>
          <w:tcPr>
            <w:tcW w:w="5103" w:type="dxa"/>
            <w:shd w:val="solid" w:color="FFFFFF" w:fill="auto"/>
          </w:tcPr>
          <w:p w:rsidR="007529C9" w:rsidRPr="008E2A69" w:rsidRDefault="007529C9" w:rsidP="00BE5FF6">
            <w:pPr>
              <w:pStyle w:val="TAL"/>
              <w:keepNext w:val="0"/>
              <w:keepLines w:val="0"/>
              <w:widowControl w:val="0"/>
              <w:rPr>
                <w:noProof/>
                <w:sz w:val="16"/>
                <w:szCs w:val="16"/>
                <w:rPrChange w:id="25611" w:author="CR#0701r1" w:date="2020-04-04T13:17:00Z">
                  <w:rPr>
                    <w:noProof/>
                    <w:sz w:val="16"/>
                    <w:szCs w:val="16"/>
                  </w:rPr>
                </w:rPrChange>
              </w:rPr>
            </w:pPr>
            <w:r w:rsidRPr="008E2A69">
              <w:rPr>
                <w:noProof/>
                <w:sz w:val="16"/>
                <w:szCs w:val="16"/>
                <w:rPrChange w:id="25612" w:author="CR#0701r1" w:date="2020-04-04T13:17:00Z">
                  <w:rPr>
                    <w:noProof/>
                    <w:sz w:val="16"/>
                    <w:szCs w:val="16"/>
                  </w:rPr>
                </w:rPrChange>
              </w:rPr>
              <w:t>Correction on SR with PUSCH resource handling of Semi-Persistent CSI reporting</w:t>
            </w:r>
          </w:p>
        </w:tc>
        <w:tc>
          <w:tcPr>
            <w:tcW w:w="708" w:type="dxa"/>
            <w:shd w:val="solid" w:color="FFFFFF" w:fill="auto"/>
          </w:tcPr>
          <w:p w:rsidR="007529C9" w:rsidRPr="008E2A69" w:rsidRDefault="007529C9" w:rsidP="00BE5FF6">
            <w:pPr>
              <w:pStyle w:val="TAC"/>
              <w:keepNext w:val="0"/>
              <w:keepLines w:val="0"/>
              <w:widowControl w:val="0"/>
              <w:jc w:val="left"/>
              <w:rPr>
                <w:sz w:val="16"/>
                <w:szCs w:val="16"/>
                <w:lang w:eastAsia="ko-KR"/>
                <w:rPrChange w:id="25613" w:author="CR#0701r1" w:date="2020-04-04T13:17:00Z">
                  <w:rPr>
                    <w:sz w:val="16"/>
                    <w:szCs w:val="16"/>
                    <w:lang w:eastAsia="ko-KR"/>
                  </w:rPr>
                </w:rPrChange>
              </w:rPr>
            </w:pPr>
            <w:r w:rsidRPr="008E2A69">
              <w:rPr>
                <w:sz w:val="16"/>
                <w:szCs w:val="16"/>
                <w:lang w:eastAsia="ko-KR"/>
                <w:rPrChange w:id="25614" w:author="CR#0701r1" w:date="2020-04-04T13:17:00Z">
                  <w:rPr>
                    <w:sz w:val="16"/>
                    <w:szCs w:val="16"/>
                    <w:lang w:eastAsia="ko-KR"/>
                  </w:rPr>
                </w:rPrChange>
              </w:rPr>
              <w:t>15.3.0</w:t>
            </w:r>
          </w:p>
        </w:tc>
      </w:tr>
      <w:tr w:rsidR="008E2A69" w:rsidRPr="008E2A69" w:rsidTr="005424D2">
        <w:tc>
          <w:tcPr>
            <w:tcW w:w="709" w:type="dxa"/>
            <w:shd w:val="solid" w:color="FFFFFF" w:fill="auto"/>
          </w:tcPr>
          <w:p w:rsidR="00734A9E" w:rsidRPr="008E2A69" w:rsidRDefault="00734A9E" w:rsidP="00BE5FF6">
            <w:pPr>
              <w:pStyle w:val="TAC"/>
              <w:keepNext w:val="0"/>
              <w:keepLines w:val="0"/>
              <w:widowControl w:val="0"/>
              <w:rPr>
                <w:sz w:val="16"/>
                <w:szCs w:val="16"/>
                <w:lang w:eastAsia="ko-KR"/>
                <w:rPrChange w:id="25615" w:author="CR#0701r1" w:date="2020-04-04T13:17:00Z">
                  <w:rPr>
                    <w:sz w:val="16"/>
                    <w:szCs w:val="16"/>
                    <w:lang w:eastAsia="ko-KR"/>
                  </w:rPr>
                </w:rPrChange>
              </w:rPr>
            </w:pPr>
          </w:p>
        </w:tc>
        <w:tc>
          <w:tcPr>
            <w:tcW w:w="709" w:type="dxa"/>
            <w:shd w:val="solid" w:color="FFFFFF" w:fill="auto"/>
          </w:tcPr>
          <w:p w:rsidR="00734A9E" w:rsidRPr="008E2A69" w:rsidRDefault="00734A9E" w:rsidP="00BE5FF6">
            <w:pPr>
              <w:pStyle w:val="TAC"/>
              <w:keepNext w:val="0"/>
              <w:keepLines w:val="0"/>
              <w:widowControl w:val="0"/>
              <w:jc w:val="left"/>
              <w:rPr>
                <w:sz w:val="16"/>
                <w:szCs w:val="16"/>
                <w:lang w:eastAsia="ko-KR"/>
                <w:rPrChange w:id="25616" w:author="CR#0701r1" w:date="2020-04-04T13:17:00Z">
                  <w:rPr>
                    <w:sz w:val="16"/>
                    <w:szCs w:val="16"/>
                    <w:lang w:eastAsia="ko-KR"/>
                  </w:rPr>
                </w:rPrChange>
              </w:rPr>
            </w:pPr>
            <w:r w:rsidRPr="008E2A69">
              <w:rPr>
                <w:sz w:val="16"/>
                <w:szCs w:val="16"/>
                <w:lang w:eastAsia="ko-KR"/>
                <w:rPrChange w:id="25617" w:author="CR#0701r1" w:date="2020-04-04T13:17:00Z">
                  <w:rPr>
                    <w:sz w:val="16"/>
                    <w:szCs w:val="16"/>
                    <w:lang w:eastAsia="ko-KR"/>
                  </w:rPr>
                </w:rPrChange>
              </w:rPr>
              <w:t>RP-81</w:t>
            </w:r>
          </w:p>
        </w:tc>
        <w:tc>
          <w:tcPr>
            <w:tcW w:w="992" w:type="dxa"/>
            <w:shd w:val="solid" w:color="FFFFFF" w:fill="auto"/>
          </w:tcPr>
          <w:p w:rsidR="00734A9E" w:rsidRPr="008E2A69" w:rsidRDefault="00734A9E" w:rsidP="00BE5FF6">
            <w:pPr>
              <w:pStyle w:val="TAC"/>
              <w:keepNext w:val="0"/>
              <w:keepLines w:val="0"/>
              <w:widowControl w:val="0"/>
              <w:jc w:val="left"/>
              <w:rPr>
                <w:sz w:val="16"/>
                <w:szCs w:val="16"/>
                <w:lang w:eastAsia="ko-KR"/>
                <w:rPrChange w:id="25618" w:author="CR#0701r1" w:date="2020-04-04T13:17:00Z">
                  <w:rPr>
                    <w:sz w:val="16"/>
                    <w:szCs w:val="16"/>
                    <w:lang w:eastAsia="ko-KR"/>
                  </w:rPr>
                </w:rPrChange>
              </w:rPr>
            </w:pPr>
            <w:r w:rsidRPr="008E2A69">
              <w:rPr>
                <w:sz w:val="16"/>
                <w:szCs w:val="16"/>
                <w:lang w:eastAsia="ko-KR"/>
                <w:rPrChange w:id="25619" w:author="CR#0701r1" w:date="2020-04-04T13:17:00Z">
                  <w:rPr>
                    <w:sz w:val="16"/>
                    <w:szCs w:val="16"/>
                    <w:lang w:eastAsia="ko-KR"/>
                  </w:rPr>
                </w:rPrChange>
              </w:rPr>
              <w:t>RP-181940</w:t>
            </w:r>
          </w:p>
        </w:tc>
        <w:tc>
          <w:tcPr>
            <w:tcW w:w="567" w:type="dxa"/>
            <w:shd w:val="solid" w:color="FFFFFF" w:fill="auto"/>
          </w:tcPr>
          <w:p w:rsidR="00734A9E" w:rsidRPr="008E2A69" w:rsidRDefault="00734A9E" w:rsidP="00BE5FF6">
            <w:pPr>
              <w:pStyle w:val="TAC"/>
              <w:keepNext w:val="0"/>
              <w:keepLines w:val="0"/>
              <w:widowControl w:val="0"/>
              <w:rPr>
                <w:sz w:val="16"/>
                <w:lang w:eastAsia="ko-KR"/>
                <w:rPrChange w:id="25620" w:author="CR#0701r1" w:date="2020-04-04T13:17:00Z">
                  <w:rPr>
                    <w:sz w:val="16"/>
                    <w:lang w:eastAsia="ko-KR"/>
                  </w:rPr>
                </w:rPrChange>
              </w:rPr>
            </w:pPr>
            <w:r w:rsidRPr="008E2A69">
              <w:rPr>
                <w:sz w:val="16"/>
                <w:lang w:eastAsia="ko-KR"/>
                <w:rPrChange w:id="25621" w:author="CR#0701r1" w:date="2020-04-04T13:17:00Z">
                  <w:rPr>
                    <w:sz w:val="16"/>
                    <w:lang w:eastAsia="ko-KR"/>
                  </w:rPr>
                </w:rPrChange>
              </w:rPr>
              <w:t>0378</w:t>
            </w:r>
          </w:p>
        </w:tc>
        <w:tc>
          <w:tcPr>
            <w:tcW w:w="425" w:type="dxa"/>
            <w:shd w:val="solid" w:color="FFFFFF" w:fill="auto"/>
          </w:tcPr>
          <w:p w:rsidR="00734A9E" w:rsidRPr="008E2A69" w:rsidRDefault="00734A9E" w:rsidP="00BE5FF6">
            <w:pPr>
              <w:pStyle w:val="TAC"/>
              <w:keepNext w:val="0"/>
              <w:keepLines w:val="0"/>
              <w:widowControl w:val="0"/>
              <w:rPr>
                <w:sz w:val="16"/>
                <w:lang w:eastAsia="ko-KR"/>
                <w:rPrChange w:id="25622" w:author="CR#0701r1" w:date="2020-04-04T13:17:00Z">
                  <w:rPr>
                    <w:sz w:val="16"/>
                    <w:lang w:eastAsia="ko-KR"/>
                  </w:rPr>
                </w:rPrChange>
              </w:rPr>
            </w:pPr>
            <w:r w:rsidRPr="008E2A69">
              <w:rPr>
                <w:sz w:val="16"/>
                <w:lang w:eastAsia="ko-KR"/>
                <w:rPrChange w:id="25623" w:author="CR#0701r1" w:date="2020-04-04T13:17:00Z">
                  <w:rPr>
                    <w:sz w:val="16"/>
                    <w:lang w:eastAsia="ko-KR"/>
                  </w:rPr>
                </w:rPrChange>
              </w:rPr>
              <w:t>1</w:t>
            </w:r>
          </w:p>
        </w:tc>
        <w:tc>
          <w:tcPr>
            <w:tcW w:w="426" w:type="dxa"/>
            <w:shd w:val="solid" w:color="FFFFFF" w:fill="auto"/>
          </w:tcPr>
          <w:p w:rsidR="00734A9E" w:rsidRPr="008E2A69" w:rsidRDefault="00734A9E" w:rsidP="00BE5FF6">
            <w:pPr>
              <w:pStyle w:val="TAC"/>
              <w:keepNext w:val="0"/>
              <w:keepLines w:val="0"/>
              <w:widowControl w:val="0"/>
              <w:rPr>
                <w:sz w:val="16"/>
                <w:szCs w:val="16"/>
                <w:lang w:eastAsia="ko-KR"/>
                <w:rPrChange w:id="25624" w:author="CR#0701r1" w:date="2020-04-04T13:17:00Z">
                  <w:rPr>
                    <w:sz w:val="16"/>
                    <w:szCs w:val="16"/>
                    <w:lang w:eastAsia="ko-KR"/>
                  </w:rPr>
                </w:rPrChange>
              </w:rPr>
            </w:pPr>
            <w:r w:rsidRPr="008E2A69">
              <w:rPr>
                <w:sz w:val="16"/>
                <w:szCs w:val="16"/>
                <w:lang w:eastAsia="ko-KR"/>
                <w:rPrChange w:id="25625" w:author="CR#0701r1" w:date="2020-04-04T13:17:00Z">
                  <w:rPr>
                    <w:sz w:val="16"/>
                    <w:szCs w:val="16"/>
                    <w:lang w:eastAsia="ko-KR"/>
                  </w:rPr>
                </w:rPrChange>
              </w:rPr>
              <w:t>F</w:t>
            </w:r>
          </w:p>
        </w:tc>
        <w:tc>
          <w:tcPr>
            <w:tcW w:w="5103" w:type="dxa"/>
            <w:shd w:val="solid" w:color="FFFFFF" w:fill="auto"/>
          </w:tcPr>
          <w:p w:rsidR="00734A9E" w:rsidRPr="008E2A69" w:rsidRDefault="00734A9E" w:rsidP="00BE5FF6">
            <w:pPr>
              <w:pStyle w:val="TAL"/>
              <w:keepNext w:val="0"/>
              <w:keepLines w:val="0"/>
              <w:widowControl w:val="0"/>
              <w:rPr>
                <w:noProof/>
                <w:sz w:val="16"/>
                <w:szCs w:val="16"/>
                <w:rPrChange w:id="25626" w:author="CR#0701r1" w:date="2020-04-04T13:17:00Z">
                  <w:rPr>
                    <w:noProof/>
                    <w:sz w:val="16"/>
                    <w:szCs w:val="16"/>
                  </w:rPr>
                </w:rPrChange>
              </w:rPr>
            </w:pPr>
            <w:r w:rsidRPr="008E2A69">
              <w:rPr>
                <w:noProof/>
                <w:sz w:val="16"/>
                <w:szCs w:val="16"/>
                <w:rPrChange w:id="25627" w:author="CR#0701r1" w:date="2020-04-04T13:17:00Z">
                  <w:rPr>
                    <w:noProof/>
                    <w:sz w:val="16"/>
                    <w:szCs w:val="16"/>
                  </w:rPr>
                </w:rPrChange>
              </w:rPr>
              <w:t>BWP operation for BFR RA</w:t>
            </w:r>
          </w:p>
        </w:tc>
        <w:tc>
          <w:tcPr>
            <w:tcW w:w="708" w:type="dxa"/>
            <w:shd w:val="solid" w:color="FFFFFF" w:fill="auto"/>
          </w:tcPr>
          <w:p w:rsidR="00734A9E" w:rsidRPr="008E2A69" w:rsidRDefault="00734A9E" w:rsidP="00BE5FF6">
            <w:pPr>
              <w:pStyle w:val="TAC"/>
              <w:keepNext w:val="0"/>
              <w:keepLines w:val="0"/>
              <w:widowControl w:val="0"/>
              <w:jc w:val="left"/>
              <w:rPr>
                <w:sz w:val="16"/>
                <w:szCs w:val="16"/>
                <w:lang w:eastAsia="ko-KR"/>
                <w:rPrChange w:id="25628" w:author="CR#0701r1" w:date="2020-04-04T13:17:00Z">
                  <w:rPr>
                    <w:sz w:val="16"/>
                    <w:szCs w:val="16"/>
                    <w:lang w:eastAsia="ko-KR"/>
                  </w:rPr>
                </w:rPrChange>
              </w:rPr>
            </w:pPr>
            <w:r w:rsidRPr="008E2A69">
              <w:rPr>
                <w:sz w:val="16"/>
                <w:szCs w:val="16"/>
                <w:lang w:eastAsia="ko-KR"/>
                <w:rPrChange w:id="25629" w:author="CR#0701r1" w:date="2020-04-04T13:17:00Z">
                  <w:rPr>
                    <w:sz w:val="16"/>
                    <w:szCs w:val="16"/>
                    <w:lang w:eastAsia="ko-KR"/>
                  </w:rPr>
                </w:rPrChange>
              </w:rPr>
              <w:t>15.3.0</w:t>
            </w:r>
          </w:p>
        </w:tc>
      </w:tr>
      <w:tr w:rsidR="008E2A69" w:rsidRPr="008E2A69" w:rsidTr="005424D2">
        <w:tc>
          <w:tcPr>
            <w:tcW w:w="709" w:type="dxa"/>
            <w:shd w:val="solid" w:color="FFFFFF" w:fill="auto"/>
          </w:tcPr>
          <w:p w:rsidR="00DF627F" w:rsidRPr="008E2A69" w:rsidRDefault="00DF627F" w:rsidP="00BE5FF6">
            <w:pPr>
              <w:pStyle w:val="TAC"/>
              <w:keepNext w:val="0"/>
              <w:keepLines w:val="0"/>
              <w:widowControl w:val="0"/>
              <w:rPr>
                <w:sz w:val="16"/>
                <w:szCs w:val="16"/>
                <w:lang w:eastAsia="ko-KR"/>
                <w:rPrChange w:id="25630" w:author="CR#0701r1" w:date="2020-04-04T13:17:00Z">
                  <w:rPr>
                    <w:sz w:val="16"/>
                    <w:szCs w:val="16"/>
                    <w:lang w:eastAsia="ko-KR"/>
                  </w:rPr>
                </w:rPrChange>
              </w:rPr>
            </w:pPr>
          </w:p>
        </w:tc>
        <w:tc>
          <w:tcPr>
            <w:tcW w:w="709" w:type="dxa"/>
            <w:shd w:val="solid" w:color="FFFFFF" w:fill="auto"/>
          </w:tcPr>
          <w:p w:rsidR="00DF627F" w:rsidRPr="008E2A69" w:rsidRDefault="00DF627F" w:rsidP="00BE5FF6">
            <w:pPr>
              <w:pStyle w:val="TAC"/>
              <w:keepNext w:val="0"/>
              <w:keepLines w:val="0"/>
              <w:widowControl w:val="0"/>
              <w:jc w:val="left"/>
              <w:rPr>
                <w:sz w:val="16"/>
                <w:szCs w:val="16"/>
                <w:lang w:eastAsia="ko-KR"/>
                <w:rPrChange w:id="25631" w:author="CR#0701r1" w:date="2020-04-04T13:17:00Z">
                  <w:rPr>
                    <w:sz w:val="16"/>
                    <w:szCs w:val="16"/>
                    <w:lang w:eastAsia="ko-KR"/>
                  </w:rPr>
                </w:rPrChange>
              </w:rPr>
            </w:pPr>
            <w:r w:rsidRPr="008E2A69">
              <w:rPr>
                <w:sz w:val="16"/>
                <w:szCs w:val="16"/>
                <w:lang w:eastAsia="ko-KR"/>
                <w:rPrChange w:id="25632" w:author="CR#0701r1" w:date="2020-04-04T13:17:00Z">
                  <w:rPr>
                    <w:sz w:val="16"/>
                    <w:szCs w:val="16"/>
                    <w:lang w:eastAsia="ko-KR"/>
                  </w:rPr>
                </w:rPrChange>
              </w:rPr>
              <w:t>RP-81</w:t>
            </w:r>
          </w:p>
        </w:tc>
        <w:tc>
          <w:tcPr>
            <w:tcW w:w="992" w:type="dxa"/>
            <w:shd w:val="solid" w:color="FFFFFF" w:fill="auto"/>
          </w:tcPr>
          <w:p w:rsidR="00DF627F" w:rsidRPr="008E2A69" w:rsidRDefault="00DF627F" w:rsidP="00BE5FF6">
            <w:pPr>
              <w:pStyle w:val="TAC"/>
              <w:keepNext w:val="0"/>
              <w:keepLines w:val="0"/>
              <w:widowControl w:val="0"/>
              <w:jc w:val="left"/>
              <w:rPr>
                <w:sz w:val="16"/>
                <w:szCs w:val="16"/>
                <w:lang w:eastAsia="ko-KR"/>
                <w:rPrChange w:id="25633" w:author="CR#0701r1" w:date="2020-04-04T13:17:00Z">
                  <w:rPr>
                    <w:sz w:val="16"/>
                    <w:szCs w:val="16"/>
                    <w:lang w:eastAsia="ko-KR"/>
                  </w:rPr>
                </w:rPrChange>
              </w:rPr>
            </w:pPr>
            <w:r w:rsidRPr="008E2A69">
              <w:rPr>
                <w:sz w:val="16"/>
                <w:szCs w:val="16"/>
                <w:lang w:eastAsia="ko-KR"/>
                <w:rPrChange w:id="25634" w:author="CR#0701r1" w:date="2020-04-04T13:17:00Z">
                  <w:rPr>
                    <w:sz w:val="16"/>
                    <w:szCs w:val="16"/>
                    <w:lang w:eastAsia="ko-KR"/>
                  </w:rPr>
                </w:rPrChange>
              </w:rPr>
              <w:t>RP-181942</w:t>
            </w:r>
          </w:p>
        </w:tc>
        <w:tc>
          <w:tcPr>
            <w:tcW w:w="567" w:type="dxa"/>
            <w:shd w:val="solid" w:color="FFFFFF" w:fill="auto"/>
          </w:tcPr>
          <w:p w:rsidR="00DF627F" w:rsidRPr="008E2A69" w:rsidRDefault="00DF627F" w:rsidP="00BE5FF6">
            <w:pPr>
              <w:pStyle w:val="TAC"/>
              <w:keepNext w:val="0"/>
              <w:keepLines w:val="0"/>
              <w:widowControl w:val="0"/>
              <w:rPr>
                <w:sz w:val="16"/>
                <w:lang w:eastAsia="ko-KR"/>
                <w:rPrChange w:id="25635" w:author="CR#0701r1" w:date="2020-04-04T13:17:00Z">
                  <w:rPr>
                    <w:sz w:val="16"/>
                    <w:lang w:eastAsia="ko-KR"/>
                  </w:rPr>
                </w:rPrChange>
              </w:rPr>
            </w:pPr>
            <w:r w:rsidRPr="008E2A69">
              <w:rPr>
                <w:sz w:val="16"/>
                <w:lang w:eastAsia="ko-KR"/>
                <w:rPrChange w:id="25636" w:author="CR#0701r1" w:date="2020-04-04T13:17:00Z">
                  <w:rPr>
                    <w:sz w:val="16"/>
                    <w:lang w:eastAsia="ko-KR"/>
                  </w:rPr>
                </w:rPrChange>
              </w:rPr>
              <w:t>0402</w:t>
            </w:r>
          </w:p>
        </w:tc>
        <w:tc>
          <w:tcPr>
            <w:tcW w:w="425" w:type="dxa"/>
            <w:shd w:val="solid" w:color="FFFFFF" w:fill="auto"/>
          </w:tcPr>
          <w:p w:rsidR="00DF627F" w:rsidRPr="008E2A69" w:rsidRDefault="00DF627F" w:rsidP="00BE5FF6">
            <w:pPr>
              <w:pStyle w:val="TAC"/>
              <w:keepNext w:val="0"/>
              <w:keepLines w:val="0"/>
              <w:widowControl w:val="0"/>
              <w:rPr>
                <w:sz w:val="16"/>
                <w:lang w:eastAsia="ko-KR"/>
                <w:rPrChange w:id="25637" w:author="CR#0701r1" w:date="2020-04-04T13:17:00Z">
                  <w:rPr>
                    <w:sz w:val="16"/>
                    <w:lang w:eastAsia="ko-KR"/>
                  </w:rPr>
                </w:rPrChange>
              </w:rPr>
            </w:pPr>
            <w:r w:rsidRPr="008E2A69">
              <w:rPr>
                <w:sz w:val="16"/>
                <w:lang w:eastAsia="ko-KR"/>
                <w:rPrChange w:id="25638" w:author="CR#0701r1" w:date="2020-04-04T13:17:00Z">
                  <w:rPr>
                    <w:sz w:val="16"/>
                    <w:lang w:eastAsia="ko-KR"/>
                  </w:rPr>
                </w:rPrChange>
              </w:rPr>
              <w:t>2</w:t>
            </w:r>
          </w:p>
        </w:tc>
        <w:tc>
          <w:tcPr>
            <w:tcW w:w="426" w:type="dxa"/>
            <w:shd w:val="solid" w:color="FFFFFF" w:fill="auto"/>
          </w:tcPr>
          <w:p w:rsidR="00DF627F" w:rsidRPr="008E2A69" w:rsidRDefault="00DF627F" w:rsidP="00BE5FF6">
            <w:pPr>
              <w:pStyle w:val="TAC"/>
              <w:keepNext w:val="0"/>
              <w:keepLines w:val="0"/>
              <w:widowControl w:val="0"/>
              <w:rPr>
                <w:sz w:val="16"/>
                <w:szCs w:val="16"/>
                <w:lang w:eastAsia="ko-KR"/>
                <w:rPrChange w:id="25639" w:author="CR#0701r1" w:date="2020-04-04T13:17:00Z">
                  <w:rPr>
                    <w:sz w:val="16"/>
                    <w:szCs w:val="16"/>
                    <w:lang w:eastAsia="ko-KR"/>
                  </w:rPr>
                </w:rPrChange>
              </w:rPr>
            </w:pPr>
            <w:r w:rsidRPr="008E2A69">
              <w:rPr>
                <w:sz w:val="16"/>
                <w:szCs w:val="16"/>
                <w:lang w:eastAsia="ko-KR"/>
                <w:rPrChange w:id="25640" w:author="CR#0701r1" w:date="2020-04-04T13:17:00Z">
                  <w:rPr>
                    <w:sz w:val="16"/>
                    <w:szCs w:val="16"/>
                    <w:lang w:eastAsia="ko-KR"/>
                  </w:rPr>
                </w:rPrChange>
              </w:rPr>
              <w:t>F</w:t>
            </w:r>
          </w:p>
        </w:tc>
        <w:tc>
          <w:tcPr>
            <w:tcW w:w="5103" w:type="dxa"/>
            <w:shd w:val="solid" w:color="FFFFFF" w:fill="auto"/>
          </w:tcPr>
          <w:p w:rsidR="00DF627F" w:rsidRPr="008E2A69" w:rsidRDefault="00DF627F" w:rsidP="00BE5FF6">
            <w:pPr>
              <w:pStyle w:val="TAL"/>
              <w:keepNext w:val="0"/>
              <w:keepLines w:val="0"/>
              <w:widowControl w:val="0"/>
              <w:rPr>
                <w:noProof/>
                <w:sz w:val="16"/>
                <w:szCs w:val="16"/>
                <w:rPrChange w:id="25641" w:author="CR#0701r1" w:date="2020-04-04T13:17:00Z">
                  <w:rPr>
                    <w:noProof/>
                    <w:sz w:val="16"/>
                    <w:szCs w:val="16"/>
                  </w:rPr>
                </w:rPrChange>
              </w:rPr>
            </w:pPr>
            <w:r w:rsidRPr="008E2A69">
              <w:rPr>
                <w:noProof/>
                <w:sz w:val="16"/>
                <w:szCs w:val="16"/>
                <w:rPrChange w:id="25642" w:author="CR#0701r1" w:date="2020-04-04T13:17:00Z">
                  <w:rPr>
                    <w:noProof/>
                    <w:sz w:val="16"/>
                    <w:szCs w:val="16"/>
                  </w:rPr>
                </w:rPrChange>
              </w:rPr>
              <w:t>Changes for MAC CEs to Support the Extended Maximum Number of TCI States</w:t>
            </w:r>
          </w:p>
        </w:tc>
        <w:tc>
          <w:tcPr>
            <w:tcW w:w="708" w:type="dxa"/>
            <w:shd w:val="solid" w:color="FFFFFF" w:fill="auto"/>
          </w:tcPr>
          <w:p w:rsidR="00DF627F" w:rsidRPr="008E2A69" w:rsidRDefault="00DF627F" w:rsidP="00BE5FF6">
            <w:pPr>
              <w:pStyle w:val="TAC"/>
              <w:keepNext w:val="0"/>
              <w:keepLines w:val="0"/>
              <w:widowControl w:val="0"/>
              <w:jc w:val="left"/>
              <w:rPr>
                <w:sz w:val="16"/>
                <w:szCs w:val="16"/>
                <w:lang w:eastAsia="ko-KR"/>
                <w:rPrChange w:id="25643" w:author="CR#0701r1" w:date="2020-04-04T13:17:00Z">
                  <w:rPr>
                    <w:sz w:val="16"/>
                    <w:szCs w:val="16"/>
                    <w:lang w:eastAsia="ko-KR"/>
                  </w:rPr>
                </w:rPrChange>
              </w:rPr>
            </w:pPr>
            <w:r w:rsidRPr="008E2A69">
              <w:rPr>
                <w:sz w:val="16"/>
                <w:szCs w:val="16"/>
                <w:lang w:eastAsia="ko-KR"/>
                <w:rPrChange w:id="25644" w:author="CR#0701r1" w:date="2020-04-04T13:17:00Z">
                  <w:rPr>
                    <w:sz w:val="16"/>
                    <w:szCs w:val="16"/>
                    <w:lang w:eastAsia="ko-KR"/>
                  </w:rPr>
                </w:rPrChange>
              </w:rPr>
              <w:t>15.3.0</w:t>
            </w:r>
          </w:p>
        </w:tc>
      </w:tr>
      <w:tr w:rsidR="008E2A69" w:rsidRPr="008E2A69" w:rsidTr="005424D2">
        <w:tc>
          <w:tcPr>
            <w:tcW w:w="709" w:type="dxa"/>
            <w:shd w:val="solid" w:color="FFFFFF" w:fill="auto"/>
          </w:tcPr>
          <w:p w:rsidR="00A11972" w:rsidRPr="008E2A69" w:rsidRDefault="00A11972" w:rsidP="00BE5FF6">
            <w:pPr>
              <w:pStyle w:val="TAC"/>
              <w:keepNext w:val="0"/>
              <w:keepLines w:val="0"/>
              <w:widowControl w:val="0"/>
              <w:rPr>
                <w:sz w:val="16"/>
                <w:szCs w:val="16"/>
                <w:lang w:eastAsia="ko-KR"/>
                <w:rPrChange w:id="25645" w:author="CR#0701r1" w:date="2020-04-04T13:17:00Z">
                  <w:rPr>
                    <w:sz w:val="16"/>
                    <w:szCs w:val="16"/>
                    <w:lang w:eastAsia="ko-KR"/>
                  </w:rPr>
                </w:rPrChange>
              </w:rPr>
            </w:pPr>
            <w:r w:rsidRPr="008E2A69">
              <w:rPr>
                <w:sz w:val="16"/>
                <w:szCs w:val="16"/>
                <w:lang w:eastAsia="ko-KR"/>
                <w:rPrChange w:id="25646" w:author="CR#0701r1" w:date="2020-04-04T13:17:00Z">
                  <w:rPr>
                    <w:sz w:val="16"/>
                    <w:szCs w:val="16"/>
                    <w:lang w:eastAsia="ko-KR"/>
                  </w:rPr>
                </w:rPrChange>
              </w:rPr>
              <w:t>2018-12</w:t>
            </w:r>
          </w:p>
        </w:tc>
        <w:tc>
          <w:tcPr>
            <w:tcW w:w="709" w:type="dxa"/>
            <w:shd w:val="solid" w:color="FFFFFF" w:fill="auto"/>
          </w:tcPr>
          <w:p w:rsidR="00A11972" w:rsidRPr="008E2A69" w:rsidRDefault="00A11972" w:rsidP="00BE5FF6">
            <w:pPr>
              <w:pStyle w:val="TAC"/>
              <w:keepNext w:val="0"/>
              <w:keepLines w:val="0"/>
              <w:widowControl w:val="0"/>
              <w:jc w:val="left"/>
              <w:rPr>
                <w:sz w:val="16"/>
                <w:szCs w:val="16"/>
                <w:lang w:eastAsia="ko-KR"/>
                <w:rPrChange w:id="25647" w:author="CR#0701r1" w:date="2020-04-04T13:17:00Z">
                  <w:rPr>
                    <w:sz w:val="16"/>
                    <w:szCs w:val="16"/>
                    <w:lang w:eastAsia="ko-KR"/>
                  </w:rPr>
                </w:rPrChange>
              </w:rPr>
            </w:pPr>
            <w:r w:rsidRPr="008E2A69">
              <w:rPr>
                <w:sz w:val="16"/>
                <w:szCs w:val="16"/>
                <w:lang w:eastAsia="ko-KR"/>
                <w:rPrChange w:id="25648" w:author="CR#0701r1" w:date="2020-04-04T13:17:00Z">
                  <w:rPr>
                    <w:sz w:val="16"/>
                    <w:szCs w:val="16"/>
                    <w:lang w:eastAsia="ko-KR"/>
                  </w:rPr>
                </w:rPrChange>
              </w:rPr>
              <w:t>RP-82</w:t>
            </w:r>
          </w:p>
        </w:tc>
        <w:tc>
          <w:tcPr>
            <w:tcW w:w="992" w:type="dxa"/>
            <w:shd w:val="solid" w:color="FFFFFF" w:fill="auto"/>
          </w:tcPr>
          <w:p w:rsidR="00A11972" w:rsidRPr="008E2A69" w:rsidRDefault="00A11972" w:rsidP="00BE5FF6">
            <w:pPr>
              <w:pStyle w:val="TAC"/>
              <w:keepNext w:val="0"/>
              <w:keepLines w:val="0"/>
              <w:widowControl w:val="0"/>
              <w:jc w:val="left"/>
              <w:rPr>
                <w:sz w:val="16"/>
                <w:szCs w:val="16"/>
                <w:lang w:eastAsia="ko-KR"/>
                <w:rPrChange w:id="25649" w:author="CR#0701r1" w:date="2020-04-04T13:17:00Z">
                  <w:rPr>
                    <w:sz w:val="16"/>
                    <w:szCs w:val="16"/>
                    <w:lang w:eastAsia="ko-KR"/>
                  </w:rPr>
                </w:rPrChange>
              </w:rPr>
            </w:pPr>
            <w:r w:rsidRPr="008E2A69">
              <w:rPr>
                <w:sz w:val="16"/>
                <w:szCs w:val="16"/>
                <w:lang w:eastAsia="ko-KR"/>
                <w:rPrChange w:id="25650" w:author="CR#0701r1" w:date="2020-04-04T13:17:00Z">
                  <w:rPr>
                    <w:sz w:val="16"/>
                    <w:szCs w:val="16"/>
                    <w:lang w:eastAsia="ko-KR"/>
                  </w:rPr>
                </w:rPrChange>
              </w:rPr>
              <w:t>RP-182658</w:t>
            </w:r>
          </w:p>
        </w:tc>
        <w:tc>
          <w:tcPr>
            <w:tcW w:w="567" w:type="dxa"/>
            <w:shd w:val="solid" w:color="FFFFFF" w:fill="auto"/>
          </w:tcPr>
          <w:p w:rsidR="00A11972" w:rsidRPr="008E2A69" w:rsidRDefault="00A11972" w:rsidP="00BE5FF6">
            <w:pPr>
              <w:pStyle w:val="TAC"/>
              <w:keepNext w:val="0"/>
              <w:keepLines w:val="0"/>
              <w:widowControl w:val="0"/>
              <w:rPr>
                <w:sz w:val="16"/>
                <w:lang w:eastAsia="ko-KR"/>
                <w:rPrChange w:id="25651" w:author="CR#0701r1" w:date="2020-04-04T13:17:00Z">
                  <w:rPr>
                    <w:sz w:val="16"/>
                    <w:lang w:eastAsia="ko-KR"/>
                  </w:rPr>
                </w:rPrChange>
              </w:rPr>
            </w:pPr>
            <w:r w:rsidRPr="008E2A69">
              <w:rPr>
                <w:sz w:val="16"/>
                <w:lang w:eastAsia="ko-KR"/>
                <w:rPrChange w:id="25652" w:author="CR#0701r1" w:date="2020-04-04T13:17:00Z">
                  <w:rPr>
                    <w:sz w:val="16"/>
                    <w:lang w:eastAsia="ko-KR"/>
                  </w:rPr>
                </w:rPrChange>
              </w:rPr>
              <w:t>0303</w:t>
            </w:r>
          </w:p>
        </w:tc>
        <w:tc>
          <w:tcPr>
            <w:tcW w:w="425" w:type="dxa"/>
            <w:shd w:val="solid" w:color="FFFFFF" w:fill="auto"/>
          </w:tcPr>
          <w:p w:rsidR="00A11972" w:rsidRPr="008E2A69" w:rsidRDefault="00A11972" w:rsidP="00BE5FF6">
            <w:pPr>
              <w:pStyle w:val="TAC"/>
              <w:keepNext w:val="0"/>
              <w:keepLines w:val="0"/>
              <w:widowControl w:val="0"/>
              <w:rPr>
                <w:sz w:val="16"/>
                <w:lang w:eastAsia="ko-KR"/>
                <w:rPrChange w:id="25653" w:author="CR#0701r1" w:date="2020-04-04T13:17:00Z">
                  <w:rPr>
                    <w:sz w:val="16"/>
                    <w:lang w:eastAsia="ko-KR"/>
                  </w:rPr>
                </w:rPrChange>
              </w:rPr>
            </w:pPr>
            <w:r w:rsidRPr="008E2A69">
              <w:rPr>
                <w:sz w:val="16"/>
                <w:lang w:eastAsia="ko-KR"/>
                <w:rPrChange w:id="25654" w:author="CR#0701r1" w:date="2020-04-04T13:17:00Z">
                  <w:rPr>
                    <w:sz w:val="16"/>
                    <w:lang w:eastAsia="ko-KR"/>
                  </w:rPr>
                </w:rPrChange>
              </w:rPr>
              <w:t>6</w:t>
            </w:r>
          </w:p>
        </w:tc>
        <w:tc>
          <w:tcPr>
            <w:tcW w:w="426" w:type="dxa"/>
            <w:shd w:val="solid" w:color="FFFFFF" w:fill="auto"/>
          </w:tcPr>
          <w:p w:rsidR="00A11972" w:rsidRPr="008E2A69" w:rsidRDefault="00A11972" w:rsidP="00BE5FF6">
            <w:pPr>
              <w:pStyle w:val="TAC"/>
              <w:keepNext w:val="0"/>
              <w:keepLines w:val="0"/>
              <w:widowControl w:val="0"/>
              <w:rPr>
                <w:sz w:val="16"/>
                <w:szCs w:val="16"/>
                <w:lang w:eastAsia="ko-KR"/>
                <w:rPrChange w:id="25655" w:author="CR#0701r1" w:date="2020-04-04T13:17:00Z">
                  <w:rPr>
                    <w:sz w:val="16"/>
                    <w:szCs w:val="16"/>
                    <w:lang w:eastAsia="ko-KR"/>
                  </w:rPr>
                </w:rPrChange>
              </w:rPr>
            </w:pPr>
            <w:r w:rsidRPr="008E2A69">
              <w:rPr>
                <w:sz w:val="16"/>
                <w:szCs w:val="16"/>
                <w:lang w:eastAsia="ko-KR"/>
                <w:rPrChange w:id="25656" w:author="CR#0701r1" w:date="2020-04-04T13:17:00Z">
                  <w:rPr>
                    <w:sz w:val="16"/>
                    <w:szCs w:val="16"/>
                    <w:lang w:eastAsia="ko-KR"/>
                  </w:rPr>
                </w:rPrChange>
              </w:rPr>
              <w:t>F</w:t>
            </w:r>
          </w:p>
        </w:tc>
        <w:tc>
          <w:tcPr>
            <w:tcW w:w="5103" w:type="dxa"/>
            <w:shd w:val="solid" w:color="FFFFFF" w:fill="auto"/>
          </w:tcPr>
          <w:p w:rsidR="00A11972" w:rsidRPr="008E2A69" w:rsidRDefault="00A11972" w:rsidP="00BE5FF6">
            <w:pPr>
              <w:pStyle w:val="TAL"/>
              <w:keepNext w:val="0"/>
              <w:keepLines w:val="0"/>
              <w:widowControl w:val="0"/>
              <w:rPr>
                <w:noProof/>
                <w:sz w:val="16"/>
                <w:szCs w:val="16"/>
                <w:rPrChange w:id="25657" w:author="CR#0701r1" w:date="2020-04-04T13:17:00Z">
                  <w:rPr>
                    <w:noProof/>
                    <w:sz w:val="16"/>
                    <w:szCs w:val="16"/>
                  </w:rPr>
                </w:rPrChange>
              </w:rPr>
            </w:pPr>
            <w:r w:rsidRPr="008E2A69">
              <w:rPr>
                <w:noProof/>
                <w:sz w:val="16"/>
                <w:szCs w:val="16"/>
                <w:rPrChange w:id="25658" w:author="CR#0701r1" w:date="2020-04-04T13:17:00Z">
                  <w:rPr>
                    <w:noProof/>
                    <w:sz w:val="16"/>
                    <w:szCs w:val="16"/>
                  </w:rPr>
                </w:rPrChange>
              </w:rPr>
              <w:t>Msg3 handling for switching from CBRA to CFRA</w:t>
            </w:r>
          </w:p>
        </w:tc>
        <w:tc>
          <w:tcPr>
            <w:tcW w:w="708" w:type="dxa"/>
            <w:shd w:val="solid" w:color="FFFFFF" w:fill="auto"/>
          </w:tcPr>
          <w:p w:rsidR="00A11972" w:rsidRPr="008E2A69" w:rsidRDefault="00A11972" w:rsidP="00BE5FF6">
            <w:pPr>
              <w:pStyle w:val="TAC"/>
              <w:keepNext w:val="0"/>
              <w:keepLines w:val="0"/>
              <w:widowControl w:val="0"/>
              <w:jc w:val="left"/>
              <w:rPr>
                <w:sz w:val="16"/>
                <w:szCs w:val="16"/>
                <w:lang w:eastAsia="ko-KR"/>
                <w:rPrChange w:id="25659" w:author="CR#0701r1" w:date="2020-04-04T13:17:00Z">
                  <w:rPr>
                    <w:sz w:val="16"/>
                    <w:szCs w:val="16"/>
                    <w:lang w:eastAsia="ko-KR"/>
                  </w:rPr>
                </w:rPrChange>
              </w:rPr>
            </w:pPr>
            <w:r w:rsidRPr="008E2A69">
              <w:rPr>
                <w:sz w:val="16"/>
                <w:szCs w:val="16"/>
                <w:lang w:eastAsia="ko-KR"/>
                <w:rPrChange w:id="25660" w:author="CR#0701r1" w:date="2020-04-04T13:17:00Z">
                  <w:rPr>
                    <w:sz w:val="16"/>
                    <w:szCs w:val="16"/>
                    <w:lang w:eastAsia="ko-KR"/>
                  </w:rPr>
                </w:rPrChange>
              </w:rPr>
              <w:t>15.4.0</w:t>
            </w:r>
          </w:p>
        </w:tc>
      </w:tr>
      <w:tr w:rsidR="008E2A69" w:rsidRPr="008E2A69" w:rsidTr="005424D2">
        <w:tc>
          <w:tcPr>
            <w:tcW w:w="709" w:type="dxa"/>
            <w:shd w:val="solid" w:color="FFFFFF" w:fill="auto"/>
          </w:tcPr>
          <w:p w:rsidR="00A11972" w:rsidRPr="008E2A69" w:rsidRDefault="00A11972" w:rsidP="00BE5FF6">
            <w:pPr>
              <w:pStyle w:val="TAC"/>
              <w:keepNext w:val="0"/>
              <w:keepLines w:val="0"/>
              <w:widowControl w:val="0"/>
              <w:rPr>
                <w:sz w:val="16"/>
                <w:szCs w:val="16"/>
                <w:lang w:eastAsia="ko-KR"/>
                <w:rPrChange w:id="25661" w:author="CR#0701r1" w:date="2020-04-04T13:17:00Z">
                  <w:rPr>
                    <w:sz w:val="16"/>
                    <w:szCs w:val="16"/>
                    <w:lang w:eastAsia="ko-KR"/>
                  </w:rPr>
                </w:rPrChange>
              </w:rPr>
            </w:pPr>
          </w:p>
        </w:tc>
        <w:tc>
          <w:tcPr>
            <w:tcW w:w="709" w:type="dxa"/>
            <w:shd w:val="solid" w:color="FFFFFF" w:fill="auto"/>
          </w:tcPr>
          <w:p w:rsidR="00A11972" w:rsidRPr="008E2A69" w:rsidRDefault="00A11972" w:rsidP="00BE5FF6">
            <w:pPr>
              <w:pStyle w:val="TAC"/>
              <w:keepNext w:val="0"/>
              <w:keepLines w:val="0"/>
              <w:widowControl w:val="0"/>
              <w:jc w:val="left"/>
              <w:rPr>
                <w:sz w:val="16"/>
                <w:szCs w:val="16"/>
                <w:lang w:eastAsia="ko-KR"/>
                <w:rPrChange w:id="25662" w:author="CR#0701r1" w:date="2020-04-04T13:17:00Z">
                  <w:rPr>
                    <w:sz w:val="16"/>
                    <w:szCs w:val="16"/>
                    <w:lang w:eastAsia="ko-KR"/>
                  </w:rPr>
                </w:rPrChange>
              </w:rPr>
            </w:pPr>
            <w:r w:rsidRPr="008E2A69">
              <w:rPr>
                <w:sz w:val="16"/>
                <w:szCs w:val="16"/>
                <w:lang w:eastAsia="ko-KR"/>
                <w:rPrChange w:id="25663" w:author="CR#0701r1" w:date="2020-04-04T13:17:00Z">
                  <w:rPr>
                    <w:sz w:val="16"/>
                    <w:szCs w:val="16"/>
                    <w:lang w:eastAsia="ko-KR"/>
                  </w:rPr>
                </w:rPrChange>
              </w:rPr>
              <w:t>RP-82</w:t>
            </w:r>
          </w:p>
        </w:tc>
        <w:tc>
          <w:tcPr>
            <w:tcW w:w="992" w:type="dxa"/>
            <w:shd w:val="solid" w:color="FFFFFF" w:fill="auto"/>
          </w:tcPr>
          <w:p w:rsidR="00A11972" w:rsidRPr="008E2A69" w:rsidRDefault="00A11972" w:rsidP="00BE5FF6">
            <w:pPr>
              <w:pStyle w:val="TAC"/>
              <w:keepNext w:val="0"/>
              <w:keepLines w:val="0"/>
              <w:widowControl w:val="0"/>
              <w:jc w:val="left"/>
              <w:rPr>
                <w:sz w:val="16"/>
                <w:szCs w:val="16"/>
                <w:lang w:eastAsia="ko-KR"/>
                <w:rPrChange w:id="25664" w:author="CR#0701r1" w:date="2020-04-04T13:17:00Z">
                  <w:rPr>
                    <w:sz w:val="16"/>
                    <w:szCs w:val="16"/>
                    <w:lang w:eastAsia="ko-KR"/>
                  </w:rPr>
                </w:rPrChange>
              </w:rPr>
            </w:pPr>
            <w:r w:rsidRPr="008E2A69">
              <w:rPr>
                <w:sz w:val="16"/>
                <w:szCs w:val="16"/>
                <w:lang w:eastAsia="ko-KR"/>
                <w:rPrChange w:id="25665" w:author="CR#0701r1" w:date="2020-04-04T13:17:00Z">
                  <w:rPr>
                    <w:sz w:val="16"/>
                    <w:szCs w:val="16"/>
                    <w:lang w:eastAsia="ko-KR"/>
                  </w:rPr>
                </w:rPrChange>
              </w:rPr>
              <w:t>RP-182658</w:t>
            </w:r>
          </w:p>
        </w:tc>
        <w:tc>
          <w:tcPr>
            <w:tcW w:w="567" w:type="dxa"/>
            <w:shd w:val="solid" w:color="FFFFFF" w:fill="auto"/>
          </w:tcPr>
          <w:p w:rsidR="00A11972" w:rsidRPr="008E2A69" w:rsidRDefault="00A11972" w:rsidP="00BE5FF6">
            <w:pPr>
              <w:pStyle w:val="TAC"/>
              <w:keepNext w:val="0"/>
              <w:keepLines w:val="0"/>
              <w:widowControl w:val="0"/>
              <w:rPr>
                <w:sz w:val="16"/>
                <w:lang w:eastAsia="ko-KR"/>
                <w:rPrChange w:id="25666" w:author="CR#0701r1" w:date="2020-04-04T13:17:00Z">
                  <w:rPr>
                    <w:sz w:val="16"/>
                    <w:lang w:eastAsia="ko-KR"/>
                  </w:rPr>
                </w:rPrChange>
              </w:rPr>
            </w:pPr>
            <w:r w:rsidRPr="008E2A69">
              <w:rPr>
                <w:sz w:val="16"/>
                <w:lang w:eastAsia="ko-KR"/>
                <w:rPrChange w:id="25667" w:author="CR#0701r1" w:date="2020-04-04T13:17:00Z">
                  <w:rPr>
                    <w:sz w:val="16"/>
                    <w:lang w:eastAsia="ko-KR"/>
                  </w:rPr>
                </w:rPrChange>
              </w:rPr>
              <w:t>0354</w:t>
            </w:r>
          </w:p>
        </w:tc>
        <w:tc>
          <w:tcPr>
            <w:tcW w:w="425" w:type="dxa"/>
            <w:shd w:val="solid" w:color="FFFFFF" w:fill="auto"/>
          </w:tcPr>
          <w:p w:rsidR="00A11972" w:rsidRPr="008E2A69" w:rsidRDefault="00A11972" w:rsidP="00BE5FF6">
            <w:pPr>
              <w:pStyle w:val="TAC"/>
              <w:keepNext w:val="0"/>
              <w:keepLines w:val="0"/>
              <w:widowControl w:val="0"/>
              <w:rPr>
                <w:sz w:val="16"/>
                <w:lang w:eastAsia="ko-KR"/>
                <w:rPrChange w:id="25668" w:author="CR#0701r1" w:date="2020-04-04T13:17:00Z">
                  <w:rPr>
                    <w:sz w:val="16"/>
                    <w:lang w:eastAsia="ko-KR"/>
                  </w:rPr>
                </w:rPrChange>
              </w:rPr>
            </w:pPr>
            <w:r w:rsidRPr="008E2A69">
              <w:rPr>
                <w:sz w:val="16"/>
                <w:lang w:eastAsia="ko-KR"/>
                <w:rPrChange w:id="25669" w:author="CR#0701r1" w:date="2020-04-04T13:17:00Z">
                  <w:rPr>
                    <w:sz w:val="16"/>
                    <w:lang w:eastAsia="ko-KR"/>
                  </w:rPr>
                </w:rPrChange>
              </w:rPr>
              <w:t>6</w:t>
            </w:r>
          </w:p>
        </w:tc>
        <w:tc>
          <w:tcPr>
            <w:tcW w:w="426" w:type="dxa"/>
            <w:shd w:val="solid" w:color="FFFFFF" w:fill="auto"/>
          </w:tcPr>
          <w:p w:rsidR="00A11972" w:rsidRPr="008E2A69" w:rsidRDefault="00A11972" w:rsidP="00BE5FF6">
            <w:pPr>
              <w:pStyle w:val="TAC"/>
              <w:keepNext w:val="0"/>
              <w:keepLines w:val="0"/>
              <w:widowControl w:val="0"/>
              <w:rPr>
                <w:sz w:val="16"/>
                <w:szCs w:val="16"/>
                <w:lang w:eastAsia="ko-KR"/>
                <w:rPrChange w:id="25670" w:author="CR#0701r1" w:date="2020-04-04T13:17:00Z">
                  <w:rPr>
                    <w:sz w:val="16"/>
                    <w:szCs w:val="16"/>
                    <w:lang w:eastAsia="ko-KR"/>
                  </w:rPr>
                </w:rPrChange>
              </w:rPr>
            </w:pPr>
            <w:r w:rsidRPr="008E2A69">
              <w:rPr>
                <w:sz w:val="16"/>
                <w:szCs w:val="16"/>
                <w:lang w:eastAsia="ko-KR"/>
                <w:rPrChange w:id="25671" w:author="CR#0701r1" w:date="2020-04-04T13:17:00Z">
                  <w:rPr>
                    <w:sz w:val="16"/>
                    <w:szCs w:val="16"/>
                    <w:lang w:eastAsia="ko-KR"/>
                  </w:rPr>
                </w:rPrChange>
              </w:rPr>
              <w:t>F</w:t>
            </w:r>
          </w:p>
        </w:tc>
        <w:tc>
          <w:tcPr>
            <w:tcW w:w="5103" w:type="dxa"/>
            <w:shd w:val="solid" w:color="FFFFFF" w:fill="auto"/>
          </w:tcPr>
          <w:p w:rsidR="00A11972" w:rsidRPr="008E2A69" w:rsidRDefault="00A11972" w:rsidP="00BE5FF6">
            <w:pPr>
              <w:pStyle w:val="TAL"/>
              <w:keepNext w:val="0"/>
              <w:keepLines w:val="0"/>
              <w:widowControl w:val="0"/>
              <w:rPr>
                <w:noProof/>
                <w:sz w:val="16"/>
                <w:szCs w:val="16"/>
                <w:rPrChange w:id="25672" w:author="CR#0701r1" w:date="2020-04-04T13:17:00Z">
                  <w:rPr>
                    <w:noProof/>
                    <w:sz w:val="16"/>
                    <w:szCs w:val="16"/>
                  </w:rPr>
                </w:rPrChange>
              </w:rPr>
            </w:pPr>
            <w:r w:rsidRPr="008E2A69">
              <w:rPr>
                <w:noProof/>
                <w:sz w:val="16"/>
                <w:szCs w:val="16"/>
                <w:rPrChange w:id="25673" w:author="CR#0701r1" w:date="2020-04-04T13:17:00Z">
                  <w:rPr>
                    <w:noProof/>
                    <w:sz w:val="16"/>
                    <w:szCs w:val="16"/>
                  </w:rPr>
                </w:rPrChange>
              </w:rPr>
              <w:t>Clarification on PHR timing for configured grant</w:t>
            </w:r>
          </w:p>
        </w:tc>
        <w:tc>
          <w:tcPr>
            <w:tcW w:w="708" w:type="dxa"/>
            <w:shd w:val="solid" w:color="FFFFFF" w:fill="auto"/>
          </w:tcPr>
          <w:p w:rsidR="00A11972" w:rsidRPr="008E2A69" w:rsidRDefault="00A11972" w:rsidP="00BE5FF6">
            <w:pPr>
              <w:pStyle w:val="TAC"/>
              <w:keepNext w:val="0"/>
              <w:keepLines w:val="0"/>
              <w:widowControl w:val="0"/>
              <w:jc w:val="left"/>
              <w:rPr>
                <w:sz w:val="16"/>
                <w:szCs w:val="16"/>
                <w:lang w:eastAsia="ko-KR"/>
                <w:rPrChange w:id="25674" w:author="CR#0701r1" w:date="2020-04-04T13:17:00Z">
                  <w:rPr>
                    <w:sz w:val="16"/>
                    <w:szCs w:val="16"/>
                    <w:lang w:eastAsia="ko-KR"/>
                  </w:rPr>
                </w:rPrChange>
              </w:rPr>
            </w:pPr>
            <w:r w:rsidRPr="008E2A69">
              <w:rPr>
                <w:sz w:val="16"/>
                <w:szCs w:val="16"/>
                <w:lang w:eastAsia="ko-KR"/>
                <w:rPrChange w:id="25675" w:author="CR#0701r1" w:date="2020-04-04T13:17:00Z">
                  <w:rPr>
                    <w:sz w:val="16"/>
                    <w:szCs w:val="16"/>
                    <w:lang w:eastAsia="ko-KR"/>
                  </w:rPr>
                </w:rPrChange>
              </w:rPr>
              <w:t>15.4.0</w:t>
            </w:r>
          </w:p>
        </w:tc>
      </w:tr>
      <w:tr w:rsidR="008E2A69" w:rsidRPr="008E2A69" w:rsidTr="005424D2">
        <w:tc>
          <w:tcPr>
            <w:tcW w:w="709" w:type="dxa"/>
            <w:shd w:val="solid" w:color="FFFFFF" w:fill="auto"/>
          </w:tcPr>
          <w:p w:rsidR="00E61B3A" w:rsidRPr="008E2A69" w:rsidRDefault="00E61B3A" w:rsidP="00BE5FF6">
            <w:pPr>
              <w:pStyle w:val="TAC"/>
              <w:keepNext w:val="0"/>
              <w:keepLines w:val="0"/>
              <w:widowControl w:val="0"/>
              <w:rPr>
                <w:sz w:val="16"/>
                <w:szCs w:val="16"/>
                <w:lang w:eastAsia="ko-KR"/>
                <w:rPrChange w:id="25676" w:author="CR#0701r1" w:date="2020-04-04T13:17:00Z">
                  <w:rPr>
                    <w:sz w:val="16"/>
                    <w:szCs w:val="16"/>
                    <w:lang w:eastAsia="ko-KR"/>
                  </w:rPr>
                </w:rPrChange>
              </w:rPr>
            </w:pPr>
          </w:p>
        </w:tc>
        <w:tc>
          <w:tcPr>
            <w:tcW w:w="709" w:type="dxa"/>
            <w:shd w:val="solid" w:color="FFFFFF" w:fill="auto"/>
          </w:tcPr>
          <w:p w:rsidR="00E61B3A" w:rsidRPr="008E2A69" w:rsidRDefault="00E61B3A" w:rsidP="00BE5FF6">
            <w:pPr>
              <w:pStyle w:val="TAC"/>
              <w:keepNext w:val="0"/>
              <w:keepLines w:val="0"/>
              <w:widowControl w:val="0"/>
              <w:jc w:val="left"/>
              <w:rPr>
                <w:sz w:val="16"/>
                <w:szCs w:val="16"/>
                <w:lang w:eastAsia="ko-KR"/>
                <w:rPrChange w:id="25677" w:author="CR#0701r1" w:date="2020-04-04T13:17:00Z">
                  <w:rPr>
                    <w:sz w:val="16"/>
                    <w:szCs w:val="16"/>
                    <w:lang w:eastAsia="ko-KR"/>
                  </w:rPr>
                </w:rPrChange>
              </w:rPr>
            </w:pPr>
            <w:r w:rsidRPr="008E2A69">
              <w:rPr>
                <w:sz w:val="16"/>
                <w:szCs w:val="16"/>
                <w:lang w:eastAsia="ko-KR"/>
                <w:rPrChange w:id="25678" w:author="CR#0701r1" w:date="2020-04-04T13:17:00Z">
                  <w:rPr>
                    <w:sz w:val="16"/>
                    <w:szCs w:val="16"/>
                    <w:lang w:eastAsia="ko-KR"/>
                  </w:rPr>
                </w:rPrChange>
              </w:rPr>
              <w:t>RP-82</w:t>
            </w:r>
          </w:p>
        </w:tc>
        <w:tc>
          <w:tcPr>
            <w:tcW w:w="992" w:type="dxa"/>
            <w:shd w:val="solid" w:color="FFFFFF" w:fill="auto"/>
          </w:tcPr>
          <w:p w:rsidR="00E61B3A" w:rsidRPr="008E2A69" w:rsidRDefault="00E61B3A" w:rsidP="00BE5FF6">
            <w:pPr>
              <w:pStyle w:val="TAC"/>
              <w:keepNext w:val="0"/>
              <w:keepLines w:val="0"/>
              <w:widowControl w:val="0"/>
              <w:jc w:val="left"/>
              <w:rPr>
                <w:sz w:val="16"/>
                <w:szCs w:val="16"/>
                <w:lang w:eastAsia="ko-KR"/>
                <w:rPrChange w:id="25679" w:author="CR#0701r1" w:date="2020-04-04T13:17:00Z">
                  <w:rPr>
                    <w:sz w:val="16"/>
                    <w:szCs w:val="16"/>
                    <w:lang w:eastAsia="ko-KR"/>
                  </w:rPr>
                </w:rPrChange>
              </w:rPr>
            </w:pPr>
            <w:r w:rsidRPr="008E2A69">
              <w:rPr>
                <w:sz w:val="16"/>
                <w:szCs w:val="16"/>
                <w:lang w:eastAsia="ko-KR"/>
                <w:rPrChange w:id="25680" w:author="CR#0701r1" w:date="2020-04-04T13:17:00Z">
                  <w:rPr>
                    <w:sz w:val="16"/>
                    <w:szCs w:val="16"/>
                    <w:lang w:eastAsia="ko-KR"/>
                  </w:rPr>
                </w:rPrChange>
              </w:rPr>
              <w:t>RP-182652</w:t>
            </w:r>
          </w:p>
        </w:tc>
        <w:tc>
          <w:tcPr>
            <w:tcW w:w="567" w:type="dxa"/>
            <w:shd w:val="solid" w:color="FFFFFF" w:fill="auto"/>
          </w:tcPr>
          <w:p w:rsidR="00E61B3A" w:rsidRPr="008E2A69" w:rsidRDefault="00E61B3A" w:rsidP="00BE5FF6">
            <w:pPr>
              <w:pStyle w:val="TAC"/>
              <w:keepNext w:val="0"/>
              <w:keepLines w:val="0"/>
              <w:widowControl w:val="0"/>
              <w:rPr>
                <w:sz w:val="16"/>
                <w:lang w:eastAsia="ko-KR"/>
                <w:rPrChange w:id="25681" w:author="CR#0701r1" w:date="2020-04-04T13:17:00Z">
                  <w:rPr>
                    <w:sz w:val="16"/>
                    <w:lang w:eastAsia="ko-KR"/>
                  </w:rPr>
                </w:rPrChange>
              </w:rPr>
            </w:pPr>
            <w:r w:rsidRPr="008E2A69">
              <w:rPr>
                <w:sz w:val="16"/>
                <w:lang w:eastAsia="ko-KR"/>
                <w:rPrChange w:id="25682" w:author="CR#0701r1" w:date="2020-04-04T13:17:00Z">
                  <w:rPr>
                    <w:sz w:val="16"/>
                    <w:lang w:eastAsia="ko-KR"/>
                  </w:rPr>
                </w:rPrChange>
              </w:rPr>
              <w:t>0399</w:t>
            </w:r>
          </w:p>
        </w:tc>
        <w:tc>
          <w:tcPr>
            <w:tcW w:w="425" w:type="dxa"/>
            <w:shd w:val="solid" w:color="FFFFFF" w:fill="auto"/>
          </w:tcPr>
          <w:p w:rsidR="00E61B3A" w:rsidRPr="008E2A69" w:rsidRDefault="00E61B3A" w:rsidP="00BE5FF6">
            <w:pPr>
              <w:pStyle w:val="TAC"/>
              <w:keepNext w:val="0"/>
              <w:keepLines w:val="0"/>
              <w:widowControl w:val="0"/>
              <w:rPr>
                <w:sz w:val="16"/>
                <w:lang w:eastAsia="ko-KR"/>
                <w:rPrChange w:id="25683" w:author="CR#0701r1" w:date="2020-04-04T13:17:00Z">
                  <w:rPr>
                    <w:sz w:val="16"/>
                    <w:lang w:eastAsia="ko-KR"/>
                  </w:rPr>
                </w:rPrChange>
              </w:rPr>
            </w:pPr>
            <w:r w:rsidRPr="008E2A69">
              <w:rPr>
                <w:sz w:val="16"/>
                <w:lang w:eastAsia="ko-KR"/>
                <w:rPrChange w:id="25684" w:author="CR#0701r1" w:date="2020-04-04T13:17:00Z">
                  <w:rPr>
                    <w:sz w:val="16"/>
                    <w:lang w:eastAsia="ko-KR"/>
                  </w:rPr>
                </w:rPrChange>
              </w:rPr>
              <w:t>5</w:t>
            </w:r>
          </w:p>
        </w:tc>
        <w:tc>
          <w:tcPr>
            <w:tcW w:w="426" w:type="dxa"/>
            <w:shd w:val="solid" w:color="FFFFFF" w:fill="auto"/>
          </w:tcPr>
          <w:p w:rsidR="00E61B3A" w:rsidRPr="008E2A69" w:rsidRDefault="00E61B3A" w:rsidP="00BE5FF6">
            <w:pPr>
              <w:pStyle w:val="TAC"/>
              <w:keepNext w:val="0"/>
              <w:keepLines w:val="0"/>
              <w:widowControl w:val="0"/>
              <w:rPr>
                <w:sz w:val="16"/>
                <w:szCs w:val="16"/>
                <w:lang w:eastAsia="ko-KR"/>
                <w:rPrChange w:id="25685" w:author="CR#0701r1" w:date="2020-04-04T13:17:00Z">
                  <w:rPr>
                    <w:sz w:val="16"/>
                    <w:szCs w:val="16"/>
                    <w:lang w:eastAsia="ko-KR"/>
                  </w:rPr>
                </w:rPrChange>
              </w:rPr>
            </w:pPr>
            <w:r w:rsidRPr="008E2A69">
              <w:rPr>
                <w:sz w:val="16"/>
                <w:szCs w:val="16"/>
                <w:lang w:eastAsia="ko-KR"/>
                <w:rPrChange w:id="25686" w:author="CR#0701r1" w:date="2020-04-04T13:17:00Z">
                  <w:rPr>
                    <w:sz w:val="16"/>
                    <w:szCs w:val="16"/>
                    <w:lang w:eastAsia="ko-KR"/>
                  </w:rPr>
                </w:rPrChange>
              </w:rPr>
              <w:t>F</w:t>
            </w:r>
          </w:p>
        </w:tc>
        <w:tc>
          <w:tcPr>
            <w:tcW w:w="5103" w:type="dxa"/>
            <w:shd w:val="solid" w:color="FFFFFF" w:fill="auto"/>
          </w:tcPr>
          <w:p w:rsidR="00E61B3A" w:rsidRPr="008E2A69" w:rsidRDefault="00E61B3A" w:rsidP="00BE5FF6">
            <w:pPr>
              <w:pStyle w:val="TAL"/>
              <w:keepNext w:val="0"/>
              <w:keepLines w:val="0"/>
              <w:widowControl w:val="0"/>
              <w:rPr>
                <w:noProof/>
                <w:sz w:val="16"/>
                <w:szCs w:val="16"/>
                <w:rPrChange w:id="25687" w:author="CR#0701r1" w:date="2020-04-04T13:17:00Z">
                  <w:rPr>
                    <w:noProof/>
                    <w:sz w:val="16"/>
                    <w:szCs w:val="16"/>
                  </w:rPr>
                </w:rPrChange>
              </w:rPr>
            </w:pPr>
            <w:r w:rsidRPr="008E2A69">
              <w:rPr>
                <w:noProof/>
                <w:sz w:val="16"/>
                <w:szCs w:val="16"/>
                <w:rPrChange w:id="25688" w:author="CR#0701r1" w:date="2020-04-04T13:17:00Z">
                  <w:rPr>
                    <w:noProof/>
                    <w:sz w:val="16"/>
                    <w:szCs w:val="16"/>
                  </w:rPr>
                </w:rPrChange>
              </w:rPr>
              <w:t>Preamble power ramping</w:t>
            </w:r>
          </w:p>
        </w:tc>
        <w:tc>
          <w:tcPr>
            <w:tcW w:w="708" w:type="dxa"/>
            <w:shd w:val="solid" w:color="FFFFFF" w:fill="auto"/>
          </w:tcPr>
          <w:p w:rsidR="00E61B3A" w:rsidRPr="008E2A69" w:rsidRDefault="00E61B3A" w:rsidP="00BE5FF6">
            <w:pPr>
              <w:pStyle w:val="TAC"/>
              <w:keepNext w:val="0"/>
              <w:keepLines w:val="0"/>
              <w:widowControl w:val="0"/>
              <w:jc w:val="left"/>
              <w:rPr>
                <w:sz w:val="16"/>
                <w:szCs w:val="16"/>
                <w:lang w:eastAsia="ko-KR"/>
                <w:rPrChange w:id="25689" w:author="CR#0701r1" w:date="2020-04-04T13:17:00Z">
                  <w:rPr>
                    <w:sz w:val="16"/>
                    <w:szCs w:val="16"/>
                    <w:lang w:eastAsia="ko-KR"/>
                  </w:rPr>
                </w:rPrChange>
              </w:rPr>
            </w:pPr>
            <w:r w:rsidRPr="008E2A69">
              <w:rPr>
                <w:sz w:val="16"/>
                <w:szCs w:val="16"/>
                <w:lang w:eastAsia="ko-KR"/>
                <w:rPrChange w:id="25690" w:author="CR#0701r1" w:date="2020-04-04T13:17:00Z">
                  <w:rPr>
                    <w:sz w:val="16"/>
                    <w:szCs w:val="16"/>
                    <w:lang w:eastAsia="ko-KR"/>
                  </w:rPr>
                </w:rPrChange>
              </w:rPr>
              <w:t>15.4.0</w:t>
            </w:r>
          </w:p>
        </w:tc>
      </w:tr>
      <w:tr w:rsidR="008E2A69" w:rsidRPr="008E2A69" w:rsidTr="005424D2">
        <w:tc>
          <w:tcPr>
            <w:tcW w:w="709" w:type="dxa"/>
            <w:shd w:val="solid" w:color="FFFFFF" w:fill="auto"/>
          </w:tcPr>
          <w:p w:rsidR="003F588D" w:rsidRPr="008E2A69" w:rsidRDefault="003F588D" w:rsidP="00BE5FF6">
            <w:pPr>
              <w:pStyle w:val="TAC"/>
              <w:keepNext w:val="0"/>
              <w:keepLines w:val="0"/>
              <w:widowControl w:val="0"/>
              <w:rPr>
                <w:sz w:val="16"/>
                <w:szCs w:val="16"/>
                <w:lang w:eastAsia="ko-KR"/>
                <w:rPrChange w:id="25691" w:author="CR#0701r1" w:date="2020-04-04T13:17:00Z">
                  <w:rPr>
                    <w:sz w:val="16"/>
                    <w:szCs w:val="16"/>
                    <w:lang w:eastAsia="ko-KR"/>
                  </w:rPr>
                </w:rPrChange>
              </w:rPr>
            </w:pPr>
          </w:p>
        </w:tc>
        <w:tc>
          <w:tcPr>
            <w:tcW w:w="709" w:type="dxa"/>
            <w:shd w:val="solid" w:color="FFFFFF" w:fill="auto"/>
          </w:tcPr>
          <w:p w:rsidR="003F588D" w:rsidRPr="008E2A69" w:rsidRDefault="003F588D" w:rsidP="00BE5FF6">
            <w:pPr>
              <w:pStyle w:val="TAC"/>
              <w:keepNext w:val="0"/>
              <w:keepLines w:val="0"/>
              <w:widowControl w:val="0"/>
              <w:jc w:val="left"/>
              <w:rPr>
                <w:sz w:val="16"/>
                <w:szCs w:val="16"/>
                <w:lang w:eastAsia="ko-KR"/>
                <w:rPrChange w:id="25692" w:author="CR#0701r1" w:date="2020-04-04T13:17:00Z">
                  <w:rPr>
                    <w:sz w:val="16"/>
                    <w:szCs w:val="16"/>
                    <w:lang w:eastAsia="ko-KR"/>
                  </w:rPr>
                </w:rPrChange>
              </w:rPr>
            </w:pPr>
            <w:r w:rsidRPr="008E2A69">
              <w:rPr>
                <w:sz w:val="16"/>
                <w:szCs w:val="16"/>
                <w:lang w:eastAsia="ko-KR"/>
                <w:rPrChange w:id="25693" w:author="CR#0701r1" w:date="2020-04-04T13:17:00Z">
                  <w:rPr>
                    <w:sz w:val="16"/>
                    <w:szCs w:val="16"/>
                    <w:lang w:eastAsia="ko-KR"/>
                  </w:rPr>
                </w:rPrChange>
              </w:rPr>
              <w:t>RP-82</w:t>
            </w:r>
          </w:p>
        </w:tc>
        <w:tc>
          <w:tcPr>
            <w:tcW w:w="992" w:type="dxa"/>
            <w:shd w:val="solid" w:color="FFFFFF" w:fill="auto"/>
          </w:tcPr>
          <w:p w:rsidR="003F588D" w:rsidRPr="008E2A69" w:rsidRDefault="003F588D" w:rsidP="00BE5FF6">
            <w:pPr>
              <w:pStyle w:val="TAC"/>
              <w:keepNext w:val="0"/>
              <w:keepLines w:val="0"/>
              <w:widowControl w:val="0"/>
              <w:jc w:val="left"/>
              <w:rPr>
                <w:sz w:val="16"/>
                <w:szCs w:val="16"/>
                <w:lang w:eastAsia="ko-KR"/>
                <w:rPrChange w:id="25694" w:author="CR#0701r1" w:date="2020-04-04T13:17:00Z">
                  <w:rPr>
                    <w:sz w:val="16"/>
                    <w:szCs w:val="16"/>
                    <w:lang w:eastAsia="ko-KR"/>
                  </w:rPr>
                </w:rPrChange>
              </w:rPr>
            </w:pPr>
            <w:r w:rsidRPr="008E2A69">
              <w:rPr>
                <w:sz w:val="16"/>
                <w:szCs w:val="16"/>
                <w:lang w:eastAsia="ko-KR"/>
                <w:rPrChange w:id="25695" w:author="CR#0701r1" w:date="2020-04-04T13:17:00Z">
                  <w:rPr>
                    <w:sz w:val="16"/>
                    <w:szCs w:val="16"/>
                    <w:lang w:eastAsia="ko-KR"/>
                  </w:rPr>
                </w:rPrChange>
              </w:rPr>
              <w:t>RP-182651</w:t>
            </w:r>
          </w:p>
        </w:tc>
        <w:tc>
          <w:tcPr>
            <w:tcW w:w="567" w:type="dxa"/>
            <w:shd w:val="solid" w:color="FFFFFF" w:fill="auto"/>
          </w:tcPr>
          <w:p w:rsidR="003F588D" w:rsidRPr="008E2A69" w:rsidRDefault="003F588D" w:rsidP="00BE5FF6">
            <w:pPr>
              <w:pStyle w:val="TAC"/>
              <w:keepNext w:val="0"/>
              <w:keepLines w:val="0"/>
              <w:widowControl w:val="0"/>
              <w:rPr>
                <w:sz w:val="16"/>
                <w:lang w:eastAsia="ko-KR"/>
                <w:rPrChange w:id="25696" w:author="CR#0701r1" w:date="2020-04-04T13:17:00Z">
                  <w:rPr>
                    <w:sz w:val="16"/>
                    <w:lang w:eastAsia="ko-KR"/>
                  </w:rPr>
                </w:rPrChange>
              </w:rPr>
            </w:pPr>
            <w:r w:rsidRPr="008E2A69">
              <w:rPr>
                <w:sz w:val="16"/>
                <w:lang w:eastAsia="ko-KR"/>
                <w:rPrChange w:id="25697" w:author="CR#0701r1" w:date="2020-04-04T13:17:00Z">
                  <w:rPr>
                    <w:sz w:val="16"/>
                    <w:lang w:eastAsia="ko-KR"/>
                  </w:rPr>
                </w:rPrChange>
              </w:rPr>
              <w:t>0406</w:t>
            </w:r>
          </w:p>
        </w:tc>
        <w:tc>
          <w:tcPr>
            <w:tcW w:w="425" w:type="dxa"/>
            <w:shd w:val="solid" w:color="FFFFFF" w:fill="auto"/>
          </w:tcPr>
          <w:p w:rsidR="003F588D" w:rsidRPr="008E2A69" w:rsidRDefault="003F588D" w:rsidP="00BE5FF6">
            <w:pPr>
              <w:pStyle w:val="TAC"/>
              <w:keepNext w:val="0"/>
              <w:keepLines w:val="0"/>
              <w:widowControl w:val="0"/>
              <w:rPr>
                <w:sz w:val="16"/>
                <w:lang w:eastAsia="ko-KR"/>
                <w:rPrChange w:id="25698" w:author="CR#0701r1" w:date="2020-04-04T13:17:00Z">
                  <w:rPr>
                    <w:sz w:val="16"/>
                    <w:lang w:eastAsia="ko-KR"/>
                  </w:rPr>
                </w:rPrChange>
              </w:rPr>
            </w:pPr>
            <w:r w:rsidRPr="008E2A69">
              <w:rPr>
                <w:sz w:val="16"/>
                <w:lang w:eastAsia="ko-KR"/>
                <w:rPrChange w:id="25699" w:author="CR#0701r1" w:date="2020-04-04T13:17:00Z">
                  <w:rPr>
                    <w:sz w:val="16"/>
                    <w:lang w:eastAsia="ko-KR"/>
                  </w:rPr>
                </w:rPrChange>
              </w:rPr>
              <w:t>2</w:t>
            </w:r>
          </w:p>
        </w:tc>
        <w:tc>
          <w:tcPr>
            <w:tcW w:w="426" w:type="dxa"/>
            <w:shd w:val="solid" w:color="FFFFFF" w:fill="auto"/>
          </w:tcPr>
          <w:p w:rsidR="003F588D" w:rsidRPr="008E2A69" w:rsidRDefault="003F588D" w:rsidP="00BE5FF6">
            <w:pPr>
              <w:pStyle w:val="TAC"/>
              <w:keepNext w:val="0"/>
              <w:keepLines w:val="0"/>
              <w:widowControl w:val="0"/>
              <w:rPr>
                <w:sz w:val="16"/>
                <w:szCs w:val="16"/>
                <w:lang w:eastAsia="ko-KR"/>
                <w:rPrChange w:id="25700" w:author="CR#0701r1" w:date="2020-04-04T13:17:00Z">
                  <w:rPr>
                    <w:sz w:val="16"/>
                    <w:szCs w:val="16"/>
                    <w:lang w:eastAsia="ko-KR"/>
                  </w:rPr>
                </w:rPrChange>
              </w:rPr>
            </w:pPr>
            <w:r w:rsidRPr="008E2A69">
              <w:rPr>
                <w:sz w:val="16"/>
                <w:szCs w:val="16"/>
                <w:lang w:eastAsia="ko-KR"/>
                <w:rPrChange w:id="25701" w:author="CR#0701r1" w:date="2020-04-04T13:17:00Z">
                  <w:rPr>
                    <w:sz w:val="16"/>
                    <w:szCs w:val="16"/>
                    <w:lang w:eastAsia="ko-KR"/>
                  </w:rPr>
                </w:rPrChange>
              </w:rPr>
              <w:t>F</w:t>
            </w:r>
          </w:p>
        </w:tc>
        <w:tc>
          <w:tcPr>
            <w:tcW w:w="5103" w:type="dxa"/>
            <w:shd w:val="solid" w:color="FFFFFF" w:fill="auto"/>
          </w:tcPr>
          <w:p w:rsidR="003F588D" w:rsidRPr="008E2A69" w:rsidRDefault="003F588D" w:rsidP="00BE5FF6">
            <w:pPr>
              <w:pStyle w:val="TAL"/>
              <w:keepNext w:val="0"/>
              <w:keepLines w:val="0"/>
              <w:widowControl w:val="0"/>
              <w:rPr>
                <w:noProof/>
                <w:sz w:val="16"/>
                <w:szCs w:val="16"/>
                <w:rPrChange w:id="25702" w:author="CR#0701r1" w:date="2020-04-04T13:17:00Z">
                  <w:rPr>
                    <w:noProof/>
                    <w:sz w:val="16"/>
                    <w:szCs w:val="16"/>
                  </w:rPr>
                </w:rPrChange>
              </w:rPr>
            </w:pPr>
            <w:r w:rsidRPr="008E2A69">
              <w:rPr>
                <w:noProof/>
                <w:sz w:val="16"/>
                <w:szCs w:val="16"/>
                <w:rPrChange w:id="25703" w:author="CR#0701r1" w:date="2020-04-04T13:17:00Z">
                  <w:rPr>
                    <w:noProof/>
                    <w:sz w:val="16"/>
                    <w:szCs w:val="16"/>
                  </w:rPr>
                </w:rPrChange>
              </w:rPr>
              <w:t>bwp-InactivityTimer when PDCCH indicating BWP switching is received</w:t>
            </w:r>
          </w:p>
        </w:tc>
        <w:tc>
          <w:tcPr>
            <w:tcW w:w="708" w:type="dxa"/>
            <w:shd w:val="solid" w:color="FFFFFF" w:fill="auto"/>
          </w:tcPr>
          <w:p w:rsidR="003F588D" w:rsidRPr="008E2A69" w:rsidRDefault="003F588D" w:rsidP="00BE5FF6">
            <w:pPr>
              <w:pStyle w:val="TAC"/>
              <w:keepNext w:val="0"/>
              <w:keepLines w:val="0"/>
              <w:widowControl w:val="0"/>
              <w:jc w:val="left"/>
              <w:rPr>
                <w:sz w:val="16"/>
                <w:szCs w:val="16"/>
                <w:lang w:eastAsia="ko-KR"/>
                <w:rPrChange w:id="25704" w:author="CR#0701r1" w:date="2020-04-04T13:17:00Z">
                  <w:rPr>
                    <w:sz w:val="16"/>
                    <w:szCs w:val="16"/>
                    <w:lang w:eastAsia="ko-KR"/>
                  </w:rPr>
                </w:rPrChange>
              </w:rPr>
            </w:pPr>
            <w:r w:rsidRPr="008E2A69">
              <w:rPr>
                <w:sz w:val="16"/>
                <w:szCs w:val="16"/>
                <w:lang w:eastAsia="ko-KR"/>
                <w:rPrChange w:id="25705" w:author="CR#0701r1" w:date="2020-04-04T13:17:00Z">
                  <w:rPr>
                    <w:sz w:val="16"/>
                    <w:szCs w:val="16"/>
                    <w:lang w:eastAsia="ko-KR"/>
                  </w:rPr>
                </w:rPrChange>
              </w:rPr>
              <w:t>15.4.0</w:t>
            </w:r>
          </w:p>
        </w:tc>
      </w:tr>
      <w:tr w:rsidR="008E2A69" w:rsidRPr="008E2A69" w:rsidTr="005424D2">
        <w:tc>
          <w:tcPr>
            <w:tcW w:w="709" w:type="dxa"/>
            <w:shd w:val="solid" w:color="FFFFFF" w:fill="auto"/>
          </w:tcPr>
          <w:p w:rsidR="00F32C10" w:rsidRPr="008E2A69" w:rsidRDefault="00F32C10" w:rsidP="00BE5FF6">
            <w:pPr>
              <w:pStyle w:val="TAC"/>
              <w:keepNext w:val="0"/>
              <w:keepLines w:val="0"/>
              <w:widowControl w:val="0"/>
              <w:rPr>
                <w:sz w:val="16"/>
                <w:szCs w:val="16"/>
                <w:lang w:eastAsia="ko-KR"/>
                <w:rPrChange w:id="25706" w:author="CR#0701r1" w:date="2020-04-04T13:17:00Z">
                  <w:rPr>
                    <w:sz w:val="16"/>
                    <w:szCs w:val="16"/>
                    <w:lang w:eastAsia="ko-KR"/>
                  </w:rPr>
                </w:rPrChange>
              </w:rPr>
            </w:pPr>
          </w:p>
        </w:tc>
        <w:tc>
          <w:tcPr>
            <w:tcW w:w="709" w:type="dxa"/>
            <w:shd w:val="solid" w:color="FFFFFF" w:fill="auto"/>
          </w:tcPr>
          <w:p w:rsidR="00F32C10" w:rsidRPr="008E2A69" w:rsidRDefault="00F32C10" w:rsidP="00BE5FF6">
            <w:pPr>
              <w:pStyle w:val="TAC"/>
              <w:keepNext w:val="0"/>
              <w:keepLines w:val="0"/>
              <w:widowControl w:val="0"/>
              <w:jc w:val="left"/>
              <w:rPr>
                <w:sz w:val="16"/>
                <w:szCs w:val="16"/>
                <w:lang w:eastAsia="ko-KR"/>
                <w:rPrChange w:id="25707" w:author="CR#0701r1" w:date="2020-04-04T13:17:00Z">
                  <w:rPr>
                    <w:sz w:val="16"/>
                    <w:szCs w:val="16"/>
                    <w:lang w:eastAsia="ko-KR"/>
                  </w:rPr>
                </w:rPrChange>
              </w:rPr>
            </w:pPr>
            <w:r w:rsidRPr="008E2A69">
              <w:rPr>
                <w:sz w:val="16"/>
                <w:szCs w:val="16"/>
                <w:lang w:eastAsia="ko-KR"/>
                <w:rPrChange w:id="25708" w:author="CR#0701r1" w:date="2020-04-04T13:17:00Z">
                  <w:rPr>
                    <w:sz w:val="16"/>
                    <w:szCs w:val="16"/>
                    <w:lang w:eastAsia="ko-KR"/>
                  </w:rPr>
                </w:rPrChange>
              </w:rPr>
              <w:t>RP-82</w:t>
            </w:r>
          </w:p>
        </w:tc>
        <w:tc>
          <w:tcPr>
            <w:tcW w:w="992" w:type="dxa"/>
            <w:shd w:val="solid" w:color="FFFFFF" w:fill="auto"/>
          </w:tcPr>
          <w:p w:rsidR="00F32C10" w:rsidRPr="008E2A69" w:rsidRDefault="00F32C10" w:rsidP="00BE5FF6">
            <w:pPr>
              <w:pStyle w:val="TAC"/>
              <w:keepNext w:val="0"/>
              <w:keepLines w:val="0"/>
              <w:widowControl w:val="0"/>
              <w:jc w:val="left"/>
              <w:rPr>
                <w:sz w:val="16"/>
                <w:szCs w:val="16"/>
                <w:lang w:eastAsia="ko-KR"/>
                <w:rPrChange w:id="25709" w:author="CR#0701r1" w:date="2020-04-04T13:17:00Z">
                  <w:rPr>
                    <w:sz w:val="16"/>
                    <w:szCs w:val="16"/>
                    <w:lang w:eastAsia="ko-KR"/>
                  </w:rPr>
                </w:rPrChange>
              </w:rPr>
            </w:pPr>
            <w:r w:rsidRPr="008E2A69">
              <w:rPr>
                <w:sz w:val="16"/>
                <w:szCs w:val="16"/>
                <w:lang w:eastAsia="ko-KR"/>
                <w:rPrChange w:id="25710" w:author="CR#0701r1" w:date="2020-04-04T13:17:00Z">
                  <w:rPr>
                    <w:sz w:val="16"/>
                    <w:szCs w:val="16"/>
                    <w:lang w:eastAsia="ko-KR"/>
                  </w:rPr>
                </w:rPrChange>
              </w:rPr>
              <w:t>RP-182666</w:t>
            </w:r>
          </w:p>
        </w:tc>
        <w:tc>
          <w:tcPr>
            <w:tcW w:w="567" w:type="dxa"/>
            <w:shd w:val="solid" w:color="FFFFFF" w:fill="auto"/>
          </w:tcPr>
          <w:p w:rsidR="00F32C10" w:rsidRPr="008E2A69" w:rsidRDefault="00F32C10" w:rsidP="00BE5FF6">
            <w:pPr>
              <w:pStyle w:val="TAC"/>
              <w:keepNext w:val="0"/>
              <w:keepLines w:val="0"/>
              <w:widowControl w:val="0"/>
              <w:rPr>
                <w:sz w:val="16"/>
                <w:lang w:eastAsia="ko-KR"/>
                <w:rPrChange w:id="25711" w:author="CR#0701r1" w:date="2020-04-04T13:17:00Z">
                  <w:rPr>
                    <w:sz w:val="16"/>
                    <w:lang w:eastAsia="ko-KR"/>
                  </w:rPr>
                </w:rPrChange>
              </w:rPr>
            </w:pPr>
            <w:r w:rsidRPr="008E2A69">
              <w:rPr>
                <w:sz w:val="16"/>
                <w:lang w:eastAsia="ko-KR"/>
                <w:rPrChange w:id="25712" w:author="CR#0701r1" w:date="2020-04-04T13:17:00Z">
                  <w:rPr>
                    <w:sz w:val="16"/>
                    <w:lang w:eastAsia="ko-KR"/>
                  </w:rPr>
                </w:rPrChange>
              </w:rPr>
              <w:t>0409</w:t>
            </w:r>
          </w:p>
        </w:tc>
        <w:tc>
          <w:tcPr>
            <w:tcW w:w="425" w:type="dxa"/>
            <w:shd w:val="solid" w:color="FFFFFF" w:fill="auto"/>
          </w:tcPr>
          <w:p w:rsidR="00F32C10" w:rsidRPr="008E2A69" w:rsidRDefault="00F32C10" w:rsidP="00BE5FF6">
            <w:pPr>
              <w:pStyle w:val="TAC"/>
              <w:keepNext w:val="0"/>
              <w:keepLines w:val="0"/>
              <w:widowControl w:val="0"/>
              <w:rPr>
                <w:sz w:val="16"/>
                <w:lang w:eastAsia="ko-KR"/>
                <w:rPrChange w:id="25713" w:author="CR#0701r1" w:date="2020-04-04T13:17:00Z">
                  <w:rPr>
                    <w:sz w:val="16"/>
                    <w:lang w:eastAsia="ko-KR"/>
                  </w:rPr>
                </w:rPrChange>
              </w:rPr>
            </w:pPr>
            <w:r w:rsidRPr="008E2A69">
              <w:rPr>
                <w:sz w:val="16"/>
                <w:lang w:eastAsia="ko-KR"/>
                <w:rPrChange w:id="25714" w:author="CR#0701r1" w:date="2020-04-04T13:17:00Z">
                  <w:rPr>
                    <w:sz w:val="16"/>
                    <w:lang w:eastAsia="ko-KR"/>
                  </w:rPr>
                </w:rPrChange>
              </w:rPr>
              <w:t>3</w:t>
            </w:r>
          </w:p>
        </w:tc>
        <w:tc>
          <w:tcPr>
            <w:tcW w:w="426" w:type="dxa"/>
            <w:shd w:val="solid" w:color="FFFFFF" w:fill="auto"/>
          </w:tcPr>
          <w:p w:rsidR="00F32C10" w:rsidRPr="008E2A69" w:rsidRDefault="00F32C10" w:rsidP="00BE5FF6">
            <w:pPr>
              <w:pStyle w:val="TAC"/>
              <w:keepNext w:val="0"/>
              <w:keepLines w:val="0"/>
              <w:widowControl w:val="0"/>
              <w:rPr>
                <w:sz w:val="16"/>
                <w:szCs w:val="16"/>
                <w:lang w:eastAsia="ko-KR"/>
                <w:rPrChange w:id="25715" w:author="CR#0701r1" w:date="2020-04-04T13:17:00Z">
                  <w:rPr>
                    <w:sz w:val="16"/>
                    <w:szCs w:val="16"/>
                    <w:lang w:eastAsia="ko-KR"/>
                  </w:rPr>
                </w:rPrChange>
              </w:rPr>
            </w:pPr>
            <w:r w:rsidRPr="008E2A69">
              <w:rPr>
                <w:sz w:val="16"/>
                <w:szCs w:val="16"/>
                <w:lang w:eastAsia="ko-KR"/>
                <w:rPrChange w:id="25716" w:author="CR#0701r1" w:date="2020-04-04T13:17:00Z">
                  <w:rPr>
                    <w:sz w:val="16"/>
                    <w:szCs w:val="16"/>
                    <w:lang w:eastAsia="ko-KR"/>
                  </w:rPr>
                </w:rPrChange>
              </w:rPr>
              <w:t>F</w:t>
            </w:r>
          </w:p>
        </w:tc>
        <w:tc>
          <w:tcPr>
            <w:tcW w:w="5103" w:type="dxa"/>
            <w:shd w:val="solid" w:color="FFFFFF" w:fill="auto"/>
          </w:tcPr>
          <w:p w:rsidR="00F32C10" w:rsidRPr="008E2A69" w:rsidRDefault="00F32C10" w:rsidP="00BE5FF6">
            <w:pPr>
              <w:pStyle w:val="TAL"/>
              <w:keepNext w:val="0"/>
              <w:keepLines w:val="0"/>
              <w:widowControl w:val="0"/>
              <w:rPr>
                <w:noProof/>
                <w:sz w:val="16"/>
                <w:szCs w:val="16"/>
                <w:rPrChange w:id="25717" w:author="CR#0701r1" w:date="2020-04-04T13:17:00Z">
                  <w:rPr>
                    <w:noProof/>
                    <w:sz w:val="16"/>
                    <w:szCs w:val="16"/>
                  </w:rPr>
                </w:rPrChange>
              </w:rPr>
            </w:pPr>
            <w:r w:rsidRPr="008E2A69">
              <w:rPr>
                <w:noProof/>
                <w:sz w:val="16"/>
                <w:szCs w:val="16"/>
                <w:rPrChange w:id="25718" w:author="CR#0701r1" w:date="2020-04-04T13:17:00Z">
                  <w:rPr>
                    <w:noProof/>
                    <w:sz w:val="16"/>
                    <w:szCs w:val="16"/>
                  </w:rPr>
                </w:rPrChange>
              </w:rPr>
              <w:t>RRC triggered BWP switching while RACH is ongoing</w:t>
            </w:r>
          </w:p>
        </w:tc>
        <w:tc>
          <w:tcPr>
            <w:tcW w:w="708" w:type="dxa"/>
            <w:shd w:val="solid" w:color="FFFFFF" w:fill="auto"/>
          </w:tcPr>
          <w:p w:rsidR="00F32C10" w:rsidRPr="008E2A69" w:rsidRDefault="00F32C10" w:rsidP="00BE5FF6">
            <w:pPr>
              <w:pStyle w:val="TAC"/>
              <w:keepNext w:val="0"/>
              <w:keepLines w:val="0"/>
              <w:widowControl w:val="0"/>
              <w:jc w:val="left"/>
              <w:rPr>
                <w:sz w:val="16"/>
                <w:szCs w:val="16"/>
                <w:lang w:eastAsia="ko-KR"/>
                <w:rPrChange w:id="25719" w:author="CR#0701r1" w:date="2020-04-04T13:17:00Z">
                  <w:rPr>
                    <w:sz w:val="16"/>
                    <w:szCs w:val="16"/>
                    <w:lang w:eastAsia="ko-KR"/>
                  </w:rPr>
                </w:rPrChange>
              </w:rPr>
            </w:pPr>
            <w:r w:rsidRPr="008E2A69">
              <w:rPr>
                <w:sz w:val="16"/>
                <w:szCs w:val="16"/>
                <w:lang w:eastAsia="ko-KR"/>
                <w:rPrChange w:id="25720" w:author="CR#0701r1" w:date="2020-04-04T13:17:00Z">
                  <w:rPr>
                    <w:sz w:val="16"/>
                    <w:szCs w:val="16"/>
                    <w:lang w:eastAsia="ko-KR"/>
                  </w:rPr>
                </w:rPrChange>
              </w:rPr>
              <w:t>15.4.0</w:t>
            </w:r>
          </w:p>
        </w:tc>
      </w:tr>
      <w:tr w:rsidR="008E2A69" w:rsidRPr="008E2A69" w:rsidTr="005424D2">
        <w:tc>
          <w:tcPr>
            <w:tcW w:w="709" w:type="dxa"/>
            <w:shd w:val="solid" w:color="FFFFFF" w:fill="auto"/>
          </w:tcPr>
          <w:p w:rsidR="000D76D9" w:rsidRPr="008E2A69" w:rsidRDefault="000D76D9" w:rsidP="00BE5FF6">
            <w:pPr>
              <w:pStyle w:val="TAC"/>
              <w:keepNext w:val="0"/>
              <w:keepLines w:val="0"/>
              <w:widowControl w:val="0"/>
              <w:rPr>
                <w:sz w:val="16"/>
                <w:szCs w:val="16"/>
                <w:lang w:eastAsia="ko-KR"/>
                <w:rPrChange w:id="25721" w:author="CR#0701r1" w:date="2020-04-04T13:17:00Z">
                  <w:rPr>
                    <w:sz w:val="16"/>
                    <w:szCs w:val="16"/>
                    <w:lang w:eastAsia="ko-KR"/>
                  </w:rPr>
                </w:rPrChange>
              </w:rPr>
            </w:pPr>
          </w:p>
        </w:tc>
        <w:tc>
          <w:tcPr>
            <w:tcW w:w="709" w:type="dxa"/>
            <w:shd w:val="solid" w:color="FFFFFF" w:fill="auto"/>
          </w:tcPr>
          <w:p w:rsidR="000D76D9" w:rsidRPr="008E2A69" w:rsidRDefault="000D76D9" w:rsidP="00BE5FF6">
            <w:pPr>
              <w:pStyle w:val="TAC"/>
              <w:keepNext w:val="0"/>
              <w:keepLines w:val="0"/>
              <w:widowControl w:val="0"/>
              <w:jc w:val="left"/>
              <w:rPr>
                <w:sz w:val="16"/>
                <w:szCs w:val="16"/>
                <w:lang w:eastAsia="ko-KR"/>
                <w:rPrChange w:id="25722" w:author="CR#0701r1" w:date="2020-04-04T13:17:00Z">
                  <w:rPr>
                    <w:sz w:val="16"/>
                    <w:szCs w:val="16"/>
                    <w:lang w:eastAsia="ko-KR"/>
                  </w:rPr>
                </w:rPrChange>
              </w:rPr>
            </w:pPr>
            <w:r w:rsidRPr="008E2A69">
              <w:rPr>
                <w:sz w:val="16"/>
                <w:szCs w:val="16"/>
                <w:lang w:eastAsia="ko-KR"/>
                <w:rPrChange w:id="25723" w:author="CR#0701r1" w:date="2020-04-04T13:17:00Z">
                  <w:rPr>
                    <w:sz w:val="16"/>
                    <w:szCs w:val="16"/>
                    <w:lang w:eastAsia="ko-KR"/>
                  </w:rPr>
                </w:rPrChange>
              </w:rPr>
              <w:t>RP-82</w:t>
            </w:r>
          </w:p>
        </w:tc>
        <w:tc>
          <w:tcPr>
            <w:tcW w:w="992" w:type="dxa"/>
            <w:shd w:val="solid" w:color="FFFFFF" w:fill="auto"/>
          </w:tcPr>
          <w:p w:rsidR="000D76D9" w:rsidRPr="008E2A69" w:rsidRDefault="000D76D9" w:rsidP="00BE5FF6">
            <w:pPr>
              <w:pStyle w:val="TAC"/>
              <w:keepNext w:val="0"/>
              <w:keepLines w:val="0"/>
              <w:widowControl w:val="0"/>
              <w:jc w:val="left"/>
              <w:rPr>
                <w:sz w:val="16"/>
                <w:szCs w:val="16"/>
                <w:lang w:eastAsia="ko-KR"/>
                <w:rPrChange w:id="25724" w:author="CR#0701r1" w:date="2020-04-04T13:17:00Z">
                  <w:rPr>
                    <w:sz w:val="16"/>
                    <w:szCs w:val="16"/>
                    <w:lang w:eastAsia="ko-KR"/>
                  </w:rPr>
                </w:rPrChange>
              </w:rPr>
            </w:pPr>
            <w:r w:rsidRPr="008E2A69">
              <w:rPr>
                <w:sz w:val="16"/>
                <w:szCs w:val="16"/>
                <w:lang w:eastAsia="ko-KR"/>
                <w:rPrChange w:id="25725" w:author="CR#0701r1" w:date="2020-04-04T13:17:00Z">
                  <w:rPr>
                    <w:sz w:val="16"/>
                    <w:szCs w:val="16"/>
                    <w:lang w:eastAsia="ko-KR"/>
                  </w:rPr>
                </w:rPrChange>
              </w:rPr>
              <w:t>RP-182658</w:t>
            </w:r>
          </w:p>
        </w:tc>
        <w:tc>
          <w:tcPr>
            <w:tcW w:w="567" w:type="dxa"/>
            <w:shd w:val="solid" w:color="FFFFFF" w:fill="auto"/>
          </w:tcPr>
          <w:p w:rsidR="000D76D9" w:rsidRPr="008E2A69" w:rsidRDefault="000D76D9" w:rsidP="00BE5FF6">
            <w:pPr>
              <w:pStyle w:val="TAC"/>
              <w:keepNext w:val="0"/>
              <w:keepLines w:val="0"/>
              <w:widowControl w:val="0"/>
              <w:rPr>
                <w:sz w:val="16"/>
                <w:lang w:eastAsia="ko-KR"/>
                <w:rPrChange w:id="25726" w:author="CR#0701r1" w:date="2020-04-04T13:17:00Z">
                  <w:rPr>
                    <w:sz w:val="16"/>
                    <w:lang w:eastAsia="ko-KR"/>
                  </w:rPr>
                </w:rPrChange>
              </w:rPr>
            </w:pPr>
            <w:r w:rsidRPr="008E2A69">
              <w:rPr>
                <w:sz w:val="16"/>
                <w:lang w:eastAsia="ko-KR"/>
                <w:rPrChange w:id="25727" w:author="CR#0701r1" w:date="2020-04-04T13:17:00Z">
                  <w:rPr>
                    <w:sz w:val="16"/>
                    <w:lang w:eastAsia="ko-KR"/>
                  </w:rPr>
                </w:rPrChange>
              </w:rPr>
              <w:t>0411</w:t>
            </w:r>
          </w:p>
        </w:tc>
        <w:tc>
          <w:tcPr>
            <w:tcW w:w="425" w:type="dxa"/>
            <w:shd w:val="solid" w:color="FFFFFF" w:fill="auto"/>
          </w:tcPr>
          <w:p w:rsidR="000D76D9" w:rsidRPr="008E2A69" w:rsidRDefault="000D76D9" w:rsidP="00BE5FF6">
            <w:pPr>
              <w:pStyle w:val="TAC"/>
              <w:keepNext w:val="0"/>
              <w:keepLines w:val="0"/>
              <w:widowControl w:val="0"/>
              <w:rPr>
                <w:sz w:val="16"/>
                <w:lang w:eastAsia="ko-KR"/>
                <w:rPrChange w:id="25728" w:author="CR#0701r1" w:date="2020-04-04T13:17:00Z">
                  <w:rPr>
                    <w:sz w:val="16"/>
                    <w:lang w:eastAsia="ko-KR"/>
                  </w:rPr>
                </w:rPrChange>
              </w:rPr>
            </w:pPr>
            <w:r w:rsidRPr="008E2A69">
              <w:rPr>
                <w:sz w:val="16"/>
                <w:lang w:eastAsia="ko-KR"/>
                <w:rPrChange w:id="25729" w:author="CR#0701r1" w:date="2020-04-04T13:17:00Z">
                  <w:rPr>
                    <w:sz w:val="16"/>
                    <w:lang w:eastAsia="ko-KR"/>
                  </w:rPr>
                </w:rPrChange>
              </w:rPr>
              <w:t>3</w:t>
            </w:r>
          </w:p>
        </w:tc>
        <w:tc>
          <w:tcPr>
            <w:tcW w:w="426" w:type="dxa"/>
            <w:shd w:val="solid" w:color="FFFFFF" w:fill="auto"/>
          </w:tcPr>
          <w:p w:rsidR="000D76D9" w:rsidRPr="008E2A69" w:rsidRDefault="000D76D9" w:rsidP="00BE5FF6">
            <w:pPr>
              <w:pStyle w:val="TAC"/>
              <w:keepNext w:val="0"/>
              <w:keepLines w:val="0"/>
              <w:widowControl w:val="0"/>
              <w:rPr>
                <w:sz w:val="16"/>
                <w:szCs w:val="16"/>
                <w:lang w:eastAsia="ko-KR"/>
                <w:rPrChange w:id="25730" w:author="CR#0701r1" w:date="2020-04-04T13:17:00Z">
                  <w:rPr>
                    <w:sz w:val="16"/>
                    <w:szCs w:val="16"/>
                    <w:lang w:eastAsia="ko-KR"/>
                  </w:rPr>
                </w:rPrChange>
              </w:rPr>
            </w:pPr>
            <w:r w:rsidRPr="008E2A69">
              <w:rPr>
                <w:sz w:val="16"/>
                <w:szCs w:val="16"/>
                <w:lang w:eastAsia="ko-KR"/>
                <w:rPrChange w:id="25731" w:author="CR#0701r1" w:date="2020-04-04T13:17:00Z">
                  <w:rPr>
                    <w:sz w:val="16"/>
                    <w:szCs w:val="16"/>
                    <w:lang w:eastAsia="ko-KR"/>
                  </w:rPr>
                </w:rPrChange>
              </w:rPr>
              <w:t>F</w:t>
            </w:r>
          </w:p>
        </w:tc>
        <w:tc>
          <w:tcPr>
            <w:tcW w:w="5103" w:type="dxa"/>
            <w:shd w:val="solid" w:color="FFFFFF" w:fill="auto"/>
          </w:tcPr>
          <w:p w:rsidR="000D76D9" w:rsidRPr="008E2A69" w:rsidRDefault="000D76D9" w:rsidP="00BE5FF6">
            <w:pPr>
              <w:pStyle w:val="TAL"/>
              <w:keepNext w:val="0"/>
              <w:keepLines w:val="0"/>
              <w:widowControl w:val="0"/>
              <w:rPr>
                <w:noProof/>
                <w:sz w:val="16"/>
                <w:szCs w:val="16"/>
                <w:rPrChange w:id="25732" w:author="CR#0701r1" w:date="2020-04-04T13:17:00Z">
                  <w:rPr>
                    <w:noProof/>
                    <w:sz w:val="16"/>
                    <w:szCs w:val="16"/>
                  </w:rPr>
                </w:rPrChange>
              </w:rPr>
            </w:pPr>
            <w:r w:rsidRPr="008E2A69">
              <w:rPr>
                <w:noProof/>
                <w:sz w:val="16"/>
                <w:szCs w:val="16"/>
                <w:rPrChange w:id="25733" w:author="CR#0701r1" w:date="2020-04-04T13:17:00Z">
                  <w:rPr>
                    <w:noProof/>
                    <w:sz w:val="16"/>
                    <w:szCs w:val="16"/>
                  </w:rPr>
                </w:rPrChange>
              </w:rPr>
              <w:t>Miscellaneous corrections</w:t>
            </w:r>
          </w:p>
        </w:tc>
        <w:tc>
          <w:tcPr>
            <w:tcW w:w="708" w:type="dxa"/>
            <w:shd w:val="solid" w:color="FFFFFF" w:fill="auto"/>
          </w:tcPr>
          <w:p w:rsidR="000D76D9" w:rsidRPr="008E2A69" w:rsidRDefault="000D76D9" w:rsidP="00BE5FF6">
            <w:pPr>
              <w:pStyle w:val="TAC"/>
              <w:keepNext w:val="0"/>
              <w:keepLines w:val="0"/>
              <w:widowControl w:val="0"/>
              <w:jc w:val="left"/>
              <w:rPr>
                <w:sz w:val="16"/>
                <w:szCs w:val="16"/>
                <w:lang w:eastAsia="ko-KR"/>
                <w:rPrChange w:id="25734" w:author="CR#0701r1" w:date="2020-04-04T13:17:00Z">
                  <w:rPr>
                    <w:sz w:val="16"/>
                    <w:szCs w:val="16"/>
                    <w:lang w:eastAsia="ko-KR"/>
                  </w:rPr>
                </w:rPrChange>
              </w:rPr>
            </w:pPr>
            <w:r w:rsidRPr="008E2A69">
              <w:rPr>
                <w:sz w:val="16"/>
                <w:szCs w:val="16"/>
                <w:lang w:eastAsia="ko-KR"/>
                <w:rPrChange w:id="25735" w:author="CR#0701r1" w:date="2020-04-04T13:17:00Z">
                  <w:rPr>
                    <w:sz w:val="16"/>
                    <w:szCs w:val="16"/>
                    <w:lang w:eastAsia="ko-KR"/>
                  </w:rPr>
                </w:rPrChange>
              </w:rPr>
              <w:t>15.4.0</w:t>
            </w:r>
          </w:p>
        </w:tc>
      </w:tr>
      <w:tr w:rsidR="008E2A69" w:rsidRPr="008E2A69" w:rsidTr="005424D2">
        <w:tc>
          <w:tcPr>
            <w:tcW w:w="709" w:type="dxa"/>
            <w:shd w:val="solid" w:color="FFFFFF" w:fill="auto"/>
          </w:tcPr>
          <w:p w:rsidR="00776DE9" w:rsidRPr="008E2A69" w:rsidRDefault="00776DE9" w:rsidP="00BE5FF6">
            <w:pPr>
              <w:pStyle w:val="TAC"/>
              <w:keepNext w:val="0"/>
              <w:keepLines w:val="0"/>
              <w:widowControl w:val="0"/>
              <w:rPr>
                <w:sz w:val="16"/>
                <w:szCs w:val="16"/>
                <w:lang w:eastAsia="ko-KR"/>
                <w:rPrChange w:id="25736" w:author="CR#0701r1" w:date="2020-04-04T13:17:00Z">
                  <w:rPr>
                    <w:sz w:val="16"/>
                    <w:szCs w:val="16"/>
                    <w:lang w:eastAsia="ko-KR"/>
                  </w:rPr>
                </w:rPrChange>
              </w:rPr>
            </w:pPr>
          </w:p>
        </w:tc>
        <w:tc>
          <w:tcPr>
            <w:tcW w:w="709" w:type="dxa"/>
            <w:shd w:val="solid" w:color="FFFFFF" w:fill="auto"/>
          </w:tcPr>
          <w:p w:rsidR="00776DE9" w:rsidRPr="008E2A69" w:rsidRDefault="00776DE9" w:rsidP="00BE5FF6">
            <w:pPr>
              <w:pStyle w:val="TAC"/>
              <w:keepNext w:val="0"/>
              <w:keepLines w:val="0"/>
              <w:widowControl w:val="0"/>
              <w:jc w:val="left"/>
              <w:rPr>
                <w:sz w:val="16"/>
                <w:szCs w:val="16"/>
                <w:lang w:eastAsia="ko-KR"/>
                <w:rPrChange w:id="25737" w:author="CR#0701r1" w:date="2020-04-04T13:17:00Z">
                  <w:rPr>
                    <w:sz w:val="16"/>
                    <w:szCs w:val="16"/>
                    <w:lang w:eastAsia="ko-KR"/>
                  </w:rPr>
                </w:rPrChange>
              </w:rPr>
            </w:pPr>
            <w:r w:rsidRPr="008E2A69">
              <w:rPr>
                <w:sz w:val="16"/>
                <w:szCs w:val="16"/>
                <w:lang w:eastAsia="ko-KR"/>
                <w:rPrChange w:id="25738" w:author="CR#0701r1" w:date="2020-04-04T13:17:00Z">
                  <w:rPr>
                    <w:sz w:val="16"/>
                    <w:szCs w:val="16"/>
                    <w:lang w:eastAsia="ko-KR"/>
                  </w:rPr>
                </w:rPrChange>
              </w:rPr>
              <w:t>RP-82</w:t>
            </w:r>
          </w:p>
        </w:tc>
        <w:tc>
          <w:tcPr>
            <w:tcW w:w="992" w:type="dxa"/>
            <w:shd w:val="solid" w:color="FFFFFF" w:fill="auto"/>
          </w:tcPr>
          <w:p w:rsidR="00776DE9" w:rsidRPr="008E2A69" w:rsidRDefault="00776DE9" w:rsidP="00BE5FF6">
            <w:pPr>
              <w:pStyle w:val="TAC"/>
              <w:keepNext w:val="0"/>
              <w:keepLines w:val="0"/>
              <w:widowControl w:val="0"/>
              <w:jc w:val="left"/>
              <w:rPr>
                <w:sz w:val="16"/>
                <w:szCs w:val="16"/>
                <w:lang w:eastAsia="ko-KR"/>
                <w:rPrChange w:id="25739" w:author="CR#0701r1" w:date="2020-04-04T13:17:00Z">
                  <w:rPr>
                    <w:sz w:val="16"/>
                    <w:szCs w:val="16"/>
                    <w:lang w:eastAsia="ko-KR"/>
                  </w:rPr>
                </w:rPrChange>
              </w:rPr>
            </w:pPr>
            <w:r w:rsidRPr="008E2A69">
              <w:rPr>
                <w:sz w:val="16"/>
                <w:szCs w:val="16"/>
                <w:lang w:eastAsia="ko-KR"/>
                <w:rPrChange w:id="25740" w:author="CR#0701r1" w:date="2020-04-04T13:17:00Z">
                  <w:rPr>
                    <w:sz w:val="16"/>
                    <w:szCs w:val="16"/>
                    <w:lang w:eastAsia="ko-KR"/>
                  </w:rPr>
                </w:rPrChange>
              </w:rPr>
              <w:t>RP-182658</w:t>
            </w:r>
          </w:p>
        </w:tc>
        <w:tc>
          <w:tcPr>
            <w:tcW w:w="567" w:type="dxa"/>
            <w:shd w:val="solid" w:color="FFFFFF" w:fill="auto"/>
          </w:tcPr>
          <w:p w:rsidR="00776DE9" w:rsidRPr="008E2A69" w:rsidRDefault="00776DE9" w:rsidP="00BE5FF6">
            <w:pPr>
              <w:pStyle w:val="TAC"/>
              <w:keepNext w:val="0"/>
              <w:keepLines w:val="0"/>
              <w:widowControl w:val="0"/>
              <w:rPr>
                <w:sz w:val="16"/>
                <w:lang w:eastAsia="ko-KR"/>
                <w:rPrChange w:id="25741" w:author="CR#0701r1" w:date="2020-04-04T13:17:00Z">
                  <w:rPr>
                    <w:sz w:val="16"/>
                    <w:lang w:eastAsia="ko-KR"/>
                  </w:rPr>
                </w:rPrChange>
              </w:rPr>
            </w:pPr>
            <w:r w:rsidRPr="008E2A69">
              <w:rPr>
                <w:sz w:val="16"/>
                <w:lang w:eastAsia="ko-KR"/>
                <w:rPrChange w:id="25742" w:author="CR#0701r1" w:date="2020-04-04T13:17:00Z">
                  <w:rPr>
                    <w:sz w:val="16"/>
                    <w:lang w:eastAsia="ko-KR"/>
                  </w:rPr>
                </w:rPrChange>
              </w:rPr>
              <w:t>0413</w:t>
            </w:r>
          </w:p>
        </w:tc>
        <w:tc>
          <w:tcPr>
            <w:tcW w:w="425" w:type="dxa"/>
            <w:shd w:val="solid" w:color="FFFFFF" w:fill="auto"/>
          </w:tcPr>
          <w:p w:rsidR="00776DE9" w:rsidRPr="008E2A69" w:rsidRDefault="00776DE9" w:rsidP="00BE5FF6">
            <w:pPr>
              <w:pStyle w:val="TAC"/>
              <w:keepNext w:val="0"/>
              <w:keepLines w:val="0"/>
              <w:widowControl w:val="0"/>
              <w:rPr>
                <w:sz w:val="16"/>
                <w:lang w:eastAsia="ko-KR"/>
                <w:rPrChange w:id="25743" w:author="CR#0701r1" w:date="2020-04-04T13:17:00Z">
                  <w:rPr>
                    <w:sz w:val="16"/>
                    <w:lang w:eastAsia="ko-KR"/>
                  </w:rPr>
                </w:rPrChange>
              </w:rPr>
            </w:pPr>
            <w:r w:rsidRPr="008E2A69">
              <w:rPr>
                <w:sz w:val="16"/>
                <w:lang w:eastAsia="ko-KR"/>
                <w:rPrChange w:id="25744" w:author="CR#0701r1" w:date="2020-04-04T13:17:00Z">
                  <w:rPr>
                    <w:sz w:val="16"/>
                    <w:lang w:eastAsia="ko-KR"/>
                  </w:rPr>
                </w:rPrChange>
              </w:rPr>
              <w:t>2</w:t>
            </w:r>
          </w:p>
        </w:tc>
        <w:tc>
          <w:tcPr>
            <w:tcW w:w="426" w:type="dxa"/>
            <w:shd w:val="solid" w:color="FFFFFF" w:fill="auto"/>
          </w:tcPr>
          <w:p w:rsidR="00776DE9" w:rsidRPr="008E2A69" w:rsidRDefault="00776DE9" w:rsidP="00BE5FF6">
            <w:pPr>
              <w:pStyle w:val="TAC"/>
              <w:keepNext w:val="0"/>
              <w:keepLines w:val="0"/>
              <w:widowControl w:val="0"/>
              <w:rPr>
                <w:sz w:val="16"/>
                <w:szCs w:val="16"/>
                <w:lang w:eastAsia="ko-KR"/>
                <w:rPrChange w:id="25745" w:author="CR#0701r1" w:date="2020-04-04T13:17:00Z">
                  <w:rPr>
                    <w:sz w:val="16"/>
                    <w:szCs w:val="16"/>
                    <w:lang w:eastAsia="ko-KR"/>
                  </w:rPr>
                </w:rPrChange>
              </w:rPr>
            </w:pPr>
            <w:r w:rsidRPr="008E2A69">
              <w:rPr>
                <w:sz w:val="16"/>
                <w:szCs w:val="16"/>
                <w:lang w:eastAsia="ko-KR"/>
                <w:rPrChange w:id="25746" w:author="CR#0701r1" w:date="2020-04-04T13:17:00Z">
                  <w:rPr>
                    <w:sz w:val="16"/>
                    <w:szCs w:val="16"/>
                    <w:lang w:eastAsia="ko-KR"/>
                  </w:rPr>
                </w:rPrChange>
              </w:rPr>
              <w:t>F</w:t>
            </w:r>
          </w:p>
        </w:tc>
        <w:tc>
          <w:tcPr>
            <w:tcW w:w="5103" w:type="dxa"/>
            <w:shd w:val="solid" w:color="FFFFFF" w:fill="auto"/>
          </w:tcPr>
          <w:p w:rsidR="00776DE9" w:rsidRPr="008E2A69" w:rsidRDefault="00776DE9" w:rsidP="00BE5FF6">
            <w:pPr>
              <w:pStyle w:val="TAL"/>
              <w:keepNext w:val="0"/>
              <w:keepLines w:val="0"/>
              <w:widowControl w:val="0"/>
              <w:rPr>
                <w:noProof/>
                <w:sz w:val="16"/>
                <w:szCs w:val="16"/>
                <w:rPrChange w:id="25747" w:author="CR#0701r1" w:date="2020-04-04T13:17:00Z">
                  <w:rPr>
                    <w:noProof/>
                    <w:sz w:val="16"/>
                    <w:szCs w:val="16"/>
                  </w:rPr>
                </w:rPrChange>
              </w:rPr>
            </w:pPr>
            <w:r w:rsidRPr="008E2A69">
              <w:rPr>
                <w:noProof/>
                <w:sz w:val="16"/>
                <w:szCs w:val="16"/>
                <w:rPrChange w:id="25748" w:author="CR#0701r1" w:date="2020-04-04T13:17:00Z">
                  <w:rPr>
                    <w:noProof/>
                    <w:sz w:val="16"/>
                    <w:szCs w:val="16"/>
                  </w:rPr>
                </w:rPrChange>
              </w:rPr>
              <w:t>RA Preamble Selection Procedure</w:t>
            </w:r>
          </w:p>
        </w:tc>
        <w:tc>
          <w:tcPr>
            <w:tcW w:w="708" w:type="dxa"/>
            <w:shd w:val="solid" w:color="FFFFFF" w:fill="auto"/>
          </w:tcPr>
          <w:p w:rsidR="00776DE9" w:rsidRPr="008E2A69" w:rsidRDefault="00776DE9" w:rsidP="00BE5FF6">
            <w:pPr>
              <w:pStyle w:val="TAC"/>
              <w:keepNext w:val="0"/>
              <w:keepLines w:val="0"/>
              <w:widowControl w:val="0"/>
              <w:jc w:val="left"/>
              <w:rPr>
                <w:sz w:val="16"/>
                <w:szCs w:val="16"/>
                <w:lang w:eastAsia="ko-KR"/>
                <w:rPrChange w:id="25749" w:author="CR#0701r1" w:date="2020-04-04T13:17:00Z">
                  <w:rPr>
                    <w:sz w:val="16"/>
                    <w:szCs w:val="16"/>
                    <w:lang w:eastAsia="ko-KR"/>
                  </w:rPr>
                </w:rPrChange>
              </w:rPr>
            </w:pPr>
            <w:r w:rsidRPr="008E2A69">
              <w:rPr>
                <w:sz w:val="16"/>
                <w:szCs w:val="16"/>
                <w:lang w:eastAsia="ko-KR"/>
                <w:rPrChange w:id="25750" w:author="CR#0701r1" w:date="2020-04-04T13:17:00Z">
                  <w:rPr>
                    <w:sz w:val="16"/>
                    <w:szCs w:val="16"/>
                    <w:lang w:eastAsia="ko-KR"/>
                  </w:rPr>
                </w:rPrChange>
              </w:rPr>
              <w:t>15.4.0</w:t>
            </w:r>
          </w:p>
        </w:tc>
      </w:tr>
      <w:tr w:rsidR="008E2A69" w:rsidRPr="008E2A69" w:rsidTr="005424D2">
        <w:tc>
          <w:tcPr>
            <w:tcW w:w="709" w:type="dxa"/>
            <w:shd w:val="solid" w:color="FFFFFF" w:fill="auto"/>
          </w:tcPr>
          <w:p w:rsidR="0052198E" w:rsidRPr="008E2A69" w:rsidRDefault="0052198E" w:rsidP="00BE5FF6">
            <w:pPr>
              <w:pStyle w:val="TAC"/>
              <w:keepNext w:val="0"/>
              <w:keepLines w:val="0"/>
              <w:widowControl w:val="0"/>
              <w:rPr>
                <w:sz w:val="16"/>
                <w:szCs w:val="16"/>
                <w:lang w:eastAsia="ko-KR"/>
                <w:rPrChange w:id="25751" w:author="CR#0701r1" w:date="2020-04-04T13:17:00Z">
                  <w:rPr>
                    <w:sz w:val="16"/>
                    <w:szCs w:val="16"/>
                    <w:lang w:eastAsia="ko-KR"/>
                  </w:rPr>
                </w:rPrChange>
              </w:rPr>
            </w:pPr>
          </w:p>
        </w:tc>
        <w:tc>
          <w:tcPr>
            <w:tcW w:w="709" w:type="dxa"/>
            <w:shd w:val="solid" w:color="FFFFFF" w:fill="auto"/>
          </w:tcPr>
          <w:p w:rsidR="0052198E" w:rsidRPr="008E2A69" w:rsidRDefault="0052198E" w:rsidP="00BE5FF6">
            <w:pPr>
              <w:pStyle w:val="TAC"/>
              <w:keepNext w:val="0"/>
              <w:keepLines w:val="0"/>
              <w:widowControl w:val="0"/>
              <w:jc w:val="left"/>
              <w:rPr>
                <w:sz w:val="16"/>
                <w:szCs w:val="16"/>
                <w:lang w:eastAsia="ko-KR"/>
                <w:rPrChange w:id="25752" w:author="CR#0701r1" w:date="2020-04-04T13:17:00Z">
                  <w:rPr>
                    <w:sz w:val="16"/>
                    <w:szCs w:val="16"/>
                    <w:lang w:eastAsia="ko-KR"/>
                  </w:rPr>
                </w:rPrChange>
              </w:rPr>
            </w:pPr>
            <w:r w:rsidRPr="008E2A69">
              <w:rPr>
                <w:sz w:val="16"/>
                <w:szCs w:val="16"/>
                <w:lang w:eastAsia="ko-KR"/>
                <w:rPrChange w:id="25753" w:author="CR#0701r1" w:date="2020-04-04T13:17:00Z">
                  <w:rPr>
                    <w:sz w:val="16"/>
                    <w:szCs w:val="16"/>
                    <w:lang w:eastAsia="ko-KR"/>
                  </w:rPr>
                </w:rPrChange>
              </w:rPr>
              <w:t>RP-82</w:t>
            </w:r>
          </w:p>
        </w:tc>
        <w:tc>
          <w:tcPr>
            <w:tcW w:w="992" w:type="dxa"/>
            <w:shd w:val="solid" w:color="FFFFFF" w:fill="auto"/>
          </w:tcPr>
          <w:p w:rsidR="0052198E" w:rsidRPr="008E2A69" w:rsidRDefault="0052198E" w:rsidP="00BE5FF6">
            <w:pPr>
              <w:pStyle w:val="TAC"/>
              <w:keepNext w:val="0"/>
              <w:keepLines w:val="0"/>
              <w:widowControl w:val="0"/>
              <w:jc w:val="left"/>
              <w:rPr>
                <w:sz w:val="16"/>
                <w:szCs w:val="16"/>
                <w:lang w:eastAsia="ko-KR"/>
                <w:rPrChange w:id="25754" w:author="CR#0701r1" w:date="2020-04-04T13:17:00Z">
                  <w:rPr>
                    <w:sz w:val="16"/>
                    <w:szCs w:val="16"/>
                    <w:lang w:eastAsia="ko-KR"/>
                  </w:rPr>
                </w:rPrChange>
              </w:rPr>
            </w:pPr>
            <w:r w:rsidRPr="008E2A69">
              <w:rPr>
                <w:sz w:val="16"/>
                <w:szCs w:val="16"/>
                <w:lang w:eastAsia="ko-KR"/>
                <w:rPrChange w:id="25755" w:author="CR#0701r1" w:date="2020-04-04T13:17:00Z">
                  <w:rPr>
                    <w:sz w:val="16"/>
                    <w:szCs w:val="16"/>
                    <w:lang w:eastAsia="ko-KR"/>
                  </w:rPr>
                </w:rPrChange>
              </w:rPr>
              <w:t>RP-182658</w:t>
            </w:r>
          </w:p>
        </w:tc>
        <w:tc>
          <w:tcPr>
            <w:tcW w:w="567" w:type="dxa"/>
            <w:shd w:val="solid" w:color="FFFFFF" w:fill="auto"/>
          </w:tcPr>
          <w:p w:rsidR="0052198E" w:rsidRPr="008E2A69" w:rsidRDefault="0052198E" w:rsidP="00BE5FF6">
            <w:pPr>
              <w:pStyle w:val="TAC"/>
              <w:keepNext w:val="0"/>
              <w:keepLines w:val="0"/>
              <w:widowControl w:val="0"/>
              <w:rPr>
                <w:sz w:val="16"/>
                <w:lang w:eastAsia="ko-KR"/>
                <w:rPrChange w:id="25756" w:author="CR#0701r1" w:date="2020-04-04T13:17:00Z">
                  <w:rPr>
                    <w:sz w:val="16"/>
                    <w:lang w:eastAsia="ko-KR"/>
                  </w:rPr>
                </w:rPrChange>
              </w:rPr>
            </w:pPr>
            <w:r w:rsidRPr="008E2A69">
              <w:rPr>
                <w:sz w:val="16"/>
                <w:lang w:eastAsia="ko-KR"/>
                <w:rPrChange w:id="25757" w:author="CR#0701r1" w:date="2020-04-04T13:17:00Z">
                  <w:rPr>
                    <w:sz w:val="16"/>
                    <w:lang w:eastAsia="ko-KR"/>
                  </w:rPr>
                </w:rPrChange>
              </w:rPr>
              <w:t>0421</w:t>
            </w:r>
          </w:p>
        </w:tc>
        <w:tc>
          <w:tcPr>
            <w:tcW w:w="425" w:type="dxa"/>
            <w:shd w:val="solid" w:color="FFFFFF" w:fill="auto"/>
          </w:tcPr>
          <w:p w:rsidR="0052198E" w:rsidRPr="008E2A69" w:rsidRDefault="0052198E" w:rsidP="00BE5FF6">
            <w:pPr>
              <w:pStyle w:val="TAC"/>
              <w:keepNext w:val="0"/>
              <w:keepLines w:val="0"/>
              <w:widowControl w:val="0"/>
              <w:rPr>
                <w:sz w:val="16"/>
                <w:lang w:eastAsia="ko-KR"/>
                <w:rPrChange w:id="25758" w:author="CR#0701r1" w:date="2020-04-04T13:17:00Z">
                  <w:rPr>
                    <w:sz w:val="16"/>
                    <w:lang w:eastAsia="ko-KR"/>
                  </w:rPr>
                </w:rPrChange>
              </w:rPr>
            </w:pPr>
            <w:r w:rsidRPr="008E2A69">
              <w:rPr>
                <w:sz w:val="16"/>
                <w:lang w:eastAsia="ko-KR"/>
                <w:rPrChange w:id="25759" w:author="CR#0701r1" w:date="2020-04-04T13:17:00Z">
                  <w:rPr>
                    <w:sz w:val="16"/>
                    <w:lang w:eastAsia="ko-KR"/>
                  </w:rPr>
                </w:rPrChange>
              </w:rPr>
              <w:t>3</w:t>
            </w:r>
          </w:p>
        </w:tc>
        <w:tc>
          <w:tcPr>
            <w:tcW w:w="426" w:type="dxa"/>
            <w:shd w:val="solid" w:color="FFFFFF" w:fill="auto"/>
          </w:tcPr>
          <w:p w:rsidR="0052198E" w:rsidRPr="008E2A69" w:rsidRDefault="0052198E" w:rsidP="00BE5FF6">
            <w:pPr>
              <w:pStyle w:val="TAC"/>
              <w:keepNext w:val="0"/>
              <w:keepLines w:val="0"/>
              <w:widowControl w:val="0"/>
              <w:rPr>
                <w:sz w:val="16"/>
                <w:szCs w:val="16"/>
                <w:lang w:eastAsia="ko-KR"/>
                <w:rPrChange w:id="25760" w:author="CR#0701r1" w:date="2020-04-04T13:17:00Z">
                  <w:rPr>
                    <w:sz w:val="16"/>
                    <w:szCs w:val="16"/>
                    <w:lang w:eastAsia="ko-KR"/>
                  </w:rPr>
                </w:rPrChange>
              </w:rPr>
            </w:pPr>
            <w:r w:rsidRPr="008E2A69">
              <w:rPr>
                <w:sz w:val="16"/>
                <w:szCs w:val="16"/>
                <w:lang w:eastAsia="ko-KR"/>
                <w:rPrChange w:id="25761" w:author="CR#0701r1" w:date="2020-04-04T13:17:00Z">
                  <w:rPr>
                    <w:sz w:val="16"/>
                    <w:szCs w:val="16"/>
                    <w:lang w:eastAsia="ko-KR"/>
                  </w:rPr>
                </w:rPrChange>
              </w:rPr>
              <w:t>F</w:t>
            </w:r>
          </w:p>
        </w:tc>
        <w:tc>
          <w:tcPr>
            <w:tcW w:w="5103" w:type="dxa"/>
            <w:shd w:val="solid" w:color="FFFFFF" w:fill="auto"/>
          </w:tcPr>
          <w:p w:rsidR="0052198E" w:rsidRPr="008E2A69" w:rsidRDefault="0052198E" w:rsidP="00BE5FF6">
            <w:pPr>
              <w:pStyle w:val="TAL"/>
              <w:keepNext w:val="0"/>
              <w:keepLines w:val="0"/>
              <w:widowControl w:val="0"/>
              <w:rPr>
                <w:noProof/>
                <w:sz w:val="16"/>
                <w:szCs w:val="16"/>
                <w:rPrChange w:id="25762" w:author="CR#0701r1" w:date="2020-04-04T13:17:00Z">
                  <w:rPr>
                    <w:noProof/>
                    <w:sz w:val="16"/>
                    <w:szCs w:val="16"/>
                  </w:rPr>
                </w:rPrChange>
              </w:rPr>
            </w:pPr>
            <w:r w:rsidRPr="008E2A69">
              <w:rPr>
                <w:noProof/>
                <w:sz w:val="16"/>
                <w:szCs w:val="16"/>
                <w:rPrChange w:id="25763" w:author="CR#0701r1" w:date="2020-04-04T13:17:00Z">
                  <w:rPr>
                    <w:noProof/>
                    <w:sz w:val="16"/>
                    <w:szCs w:val="16"/>
                  </w:rPr>
                </w:rPrChange>
              </w:rPr>
              <w:t>Correction for Msg3 grant overlapping with another UL grant</w:t>
            </w:r>
          </w:p>
        </w:tc>
        <w:tc>
          <w:tcPr>
            <w:tcW w:w="708" w:type="dxa"/>
            <w:shd w:val="solid" w:color="FFFFFF" w:fill="auto"/>
          </w:tcPr>
          <w:p w:rsidR="0052198E" w:rsidRPr="008E2A69" w:rsidRDefault="0052198E" w:rsidP="00BE5FF6">
            <w:pPr>
              <w:pStyle w:val="TAC"/>
              <w:keepNext w:val="0"/>
              <w:keepLines w:val="0"/>
              <w:widowControl w:val="0"/>
              <w:jc w:val="left"/>
              <w:rPr>
                <w:sz w:val="16"/>
                <w:szCs w:val="16"/>
                <w:lang w:eastAsia="ko-KR"/>
                <w:rPrChange w:id="25764" w:author="CR#0701r1" w:date="2020-04-04T13:17:00Z">
                  <w:rPr>
                    <w:sz w:val="16"/>
                    <w:szCs w:val="16"/>
                    <w:lang w:eastAsia="ko-KR"/>
                  </w:rPr>
                </w:rPrChange>
              </w:rPr>
            </w:pPr>
            <w:r w:rsidRPr="008E2A69">
              <w:rPr>
                <w:sz w:val="16"/>
                <w:szCs w:val="16"/>
                <w:lang w:eastAsia="ko-KR"/>
                <w:rPrChange w:id="25765" w:author="CR#0701r1" w:date="2020-04-04T13:17:00Z">
                  <w:rPr>
                    <w:sz w:val="16"/>
                    <w:szCs w:val="16"/>
                    <w:lang w:eastAsia="ko-KR"/>
                  </w:rPr>
                </w:rPrChange>
              </w:rPr>
              <w:t>15.4.0</w:t>
            </w:r>
          </w:p>
        </w:tc>
      </w:tr>
      <w:tr w:rsidR="008E2A69" w:rsidRPr="008E2A69" w:rsidTr="005424D2">
        <w:tc>
          <w:tcPr>
            <w:tcW w:w="709" w:type="dxa"/>
            <w:shd w:val="solid" w:color="FFFFFF" w:fill="auto"/>
          </w:tcPr>
          <w:p w:rsidR="008C4C7C" w:rsidRPr="008E2A69" w:rsidRDefault="008C4C7C" w:rsidP="00BE5FF6">
            <w:pPr>
              <w:pStyle w:val="TAC"/>
              <w:keepNext w:val="0"/>
              <w:keepLines w:val="0"/>
              <w:widowControl w:val="0"/>
              <w:rPr>
                <w:sz w:val="16"/>
                <w:szCs w:val="16"/>
                <w:lang w:eastAsia="ko-KR"/>
                <w:rPrChange w:id="25766" w:author="CR#0701r1" w:date="2020-04-04T13:17:00Z">
                  <w:rPr>
                    <w:sz w:val="16"/>
                    <w:szCs w:val="16"/>
                    <w:lang w:eastAsia="ko-KR"/>
                  </w:rPr>
                </w:rPrChange>
              </w:rPr>
            </w:pPr>
          </w:p>
        </w:tc>
        <w:tc>
          <w:tcPr>
            <w:tcW w:w="709" w:type="dxa"/>
            <w:shd w:val="solid" w:color="FFFFFF" w:fill="auto"/>
          </w:tcPr>
          <w:p w:rsidR="008C4C7C" w:rsidRPr="008E2A69" w:rsidRDefault="008C4C7C" w:rsidP="00BE5FF6">
            <w:pPr>
              <w:pStyle w:val="TAC"/>
              <w:keepNext w:val="0"/>
              <w:keepLines w:val="0"/>
              <w:widowControl w:val="0"/>
              <w:jc w:val="left"/>
              <w:rPr>
                <w:sz w:val="16"/>
                <w:szCs w:val="16"/>
                <w:lang w:eastAsia="ko-KR"/>
                <w:rPrChange w:id="25767" w:author="CR#0701r1" w:date="2020-04-04T13:17:00Z">
                  <w:rPr>
                    <w:sz w:val="16"/>
                    <w:szCs w:val="16"/>
                    <w:lang w:eastAsia="ko-KR"/>
                  </w:rPr>
                </w:rPrChange>
              </w:rPr>
            </w:pPr>
            <w:r w:rsidRPr="008E2A69">
              <w:rPr>
                <w:sz w:val="16"/>
                <w:szCs w:val="16"/>
                <w:lang w:eastAsia="ko-KR"/>
                <w:rPrChange w:id="25768" w:author="CR#0701r1" w:date="2020-04-04T13:17:00Z">
                  <w:rPr>
                    <w:sz w:val="16"/>
                    <w:szCs w:val="16"/>
                    <w:lang w:eastAsia="ko-KR"/>
                  </w:rPr>
                </w:rPrChange>
              </w:rPr>
              <w:t>RP-82</w:t>
            </w:r>
          </w:p>
        </w:tc>
        <w:tc>
          <w:tcPr>
            <w:tcW w:w="992" w:type="dxa"/>
            <w:shd w:val="solid" w:color="FFFFFF" w:fill="auto"/>
          </w:tcPr>
          <w:p w:rsidR="008C4C7C" w:rsidRPr="008E2A69" w:rsidRDefault="008C4C7C" w:rsidP="00BE5FF6">
            <w:pPr>
              <w:pStyle w:val="TAC"/>
              <w:keepNext w:val="0"/>
              <w:keepLines w:val="0"/>
              <w:widowControl w:val="0"/>
              <w:jc w:val="left"/>
              <w:rPr>
                <w:sz w:val="16"/>
                <w:szCs w:val="16"/>
                <w:lang w:eastAsia="ko-KR"/>
                <w:rPrChange w:id="25769" w:author="CR#0701r1" w:date="2020-04-04T13:17:00Z">
                  <w:rPr>
                    <w:sz w:val="16"/>
                    <w:szCs w:val="16"/>
                    <w:lang w:eastAsia="ko-KR"/>
                  </w:rPr>
                </w:rPrChange>
              </w:rPr>
            </w:pPr>
            <w:r w:rsidRPr="008E2A69">
              <w:rPr>
                <w:sz w:val="16"/>
                <w:szCs w:val="16"/>
                <w:lang w:eastAsia="ko-KR"/>
                <w:rPrChange w:id="25770" w:author="CR#0701r1" w:date="2020-04-04T13:17:00Z">
                  <w:rPr>
                    <w:sz w:val="16"/>
                    <w:szCs w:val="16"/>
                    <w:lang w:eastAsia="ko-KR"/>
                  </w:rPr>
                </w:rPrChange>
              </w:rPr>
              <w:t>RP-182649</w:t>
            </w:r>
          </w:p>
        </w:tc>
        <w:tc>
          <w:tcPr>
            <w:tcW w:w="567" w:type="dxa"/>
            <w:shd w:val="solid" w:color="FFFFFF" w:fill="auto"/>
          </w:tcPr>
          <w:p w:rsidR="008C4C7C" w:rsidRPr="008E2A69" w:rsidRDefault="008C4C7C" w:rsidP="00BE5FF6">
            <w:pPr>
              <w:pStyle w:val="TAC"/>
              <w:keepNext w:val="0"/>
              <w:keepLines w:val="0"/>
              <w:widowControl w:val="0"/>
              <w:rPr>
                <w:sz w:val="16"/>
                <w:lang w:eastAsia="ko-KR"/>
                <w:rPrChange w:id="25771" w:author="CR#0701r1" w:date="2020-04-04T13:17:00Z">
                  <w:rPr>
                    <w:sz w:val="16"/>
                    <w:lang w:eastAsia="ko-KR"/>
                  </w:rPr>
                </w:rPrChange>
              </w:rPr>
            </w:pPr>
            <w:r w:rsidRPr="008E2A69">
              <w:rPr>
                <w:sz w:val="16"/>
                <w:lang w:eastAsia="ko-KR"/>
                <w:rPrChange w:id="25772" w:author="CR#0701r1" w:date="2020-04-04T13:17:00Z">
                  <w:rPr>
                    <w:sz w:val="16"/>
                    <w:lang w:eastAsia="ko-KR"/>
                  </w:rPr>
                </w:rPrChange>
              </w:rPr>
              <w:t>0423</w:t>
            </w:r>
          </w:p>
        </w:tc>
        <w:tc>
          <w:tcPr>
            <w:tcW w:w="425" w:type="dxa"/>
            <w:shd w:val="solid" w:color="FFFFFF" w:fill="auto"/>
          </w:tcPr>
          <w:p w:rsidR="008C4C7C" w:rsidRPr="008E2A69" w:rsidRDefault="008C4C7C" w:rsidP="00BE5FF6">
            <w:pPr>
              <w:pStyle w:val="TAC"/>
              <w:keepNext w:val="0"/>
              <w:keepLines w:val="0"/>
              <w:widowControl w:val="0"/>
              <w:rPr>
                <w:sz w:val="16"/>
                <w:lang w:eastAsia="ko-KR"/>
                <w:rPrChange w:id="25773" w:author="CR#0701r1" w:date="2020-04-04T13:17:00Z">
                  <w:rPr>
                    <w:sz w:val="16"/>
                    <w:lang w:eastAsia="ko-KR"/>
                  </w:rPr>
                </w:rPrChange>
              </w:rPr>
            </w:pPr>
            <w:r w:rsidRPr="008E2A69">
              <w:rPr>
                <w:sz w:val="16"/>
                <w:lang w:eastAsia="ko-KR"/>
                <w:rPrChange w:id="25774" w:author="CR#0701r1" w:date="2020-04-04T13:17:00Z">
                  <w:rPr>
                    <w:sz w:val="16"/>
                    <w:lang w:eastAsia="ko-KR"/>
                  </w:rPr>
                </w:rPrChange>
              </w:rPr>
              <w:t>1</w:t>
            </w:r>
          </w:p>
        </w:tc>
        <w:tc>
          <w:tcPr>
            <w:tcW w:w="426" w:type="dxa"/>
            <w:shd w:val="solid" w:color="FFFFFF" w:fill="auto"/>
          </w:tcPr>
          <w:p w:rsidR="008C4C7C" w:rsidRPr="008E2A69" w:rsidRDefault="008C4C7C" w:rsidP="00BE5FF6">
            <w:pPr>
              <w:pStyle w:val="TAC"/>
              <w:keepNext w:val="0"/>
              <w:keepLines w:val="0"/>
              <w:widowControl w:val="0"/>
              <w:rPr>
                <w:sz w:val="16"/>
                <w:szCs w:val="16"/>
                <w:lang w:eastAsia="ko-KR"/>
                <w:rPrChange w:id="25775" w:author="CR#0701r1" w:date="2020-04-04T13:17:00Z">
                  <w:rPr>
                    <w:sz w:val="16"/>
                    <w:szCs w:val="16"/>
                    <w:lang w:eastAsia="ko-KR"/>
                  </w:rPr>
                </w:rPrChange>
              </w:rPr>
            </w:pPr>
            <w:r w:rsidRPr="008E2A69">
              <w:rPr>
                <w:sz w:val="16"/>
                <w:szCs w:val="16"/>
                <w:lang w:eastAsia="ko-KR"/>
                <w:rPrChange w:id="25776" w:author="CR#0701r1" w:date="2020-04-04T13:17:00Z">
                  <w:rPr>
                    <w:sz w:val="16"/>
                    <w:szCs w:val="16"/>
                    <w:lang w:eastAsia="ko-KR"/>
                  </w:rPr>
                </w:rPrChange>
              </w:rPr>
              <w:t>F</w:t>
            </w:r>
          </w:p>
        </w:tc>
        <w:tc>
          <w:tcPr>
            <w:tcW w:w="5103" w:type="dxa"/>
            <w:shd w:val="solid" w:color="FFFFFF" w:fill="auto"/>
          </w:tcPr>
          <w:p w:rsidR="008C4C7C" w:rsidRPr="008E2A69" w:rsidRDefault="008C4C7C" w:rsidP="00BE5FF6">
            <w:pPr>
              <w:pStyle w:val="TAL"/>
              <w:keepNext w:val="0"/>
              <w:keepLines w:val="0"/>
              <w:widowControl w:val="0"/>
              <w:rPr>
                <w:noProof/>
                <w:sz w:val="16"/>
                <w:szCs w:val="16"/>
                <w:rPrChange w:id="25777" w:author="CR#0701r1" w:date="2020-04-04T13:17:00Z">
                  <w:rPr>
                    <w:noProof/>
                    <w:sz w:val="16"/>
                    <w:szCs w:val="16"/>
                  </w:rPr>
                </w:rPrChange>
              </w:rPr>
            </w:pPr>
            <w:r w:rsidRPr="008E2A69">
              <w:rPr>
                <w:noProof/>
                <w:sz w:val="16"/>
                <w:szCs w:val="16"/>
                <w:rPrChange w:id="25778" w:author="CR#0701r1" w:date="2020-04-04T13:17:00Z">
                  <w:rPr>
                    <w:noProof/>
                    <w:sz w:val="16"/>
                    <w:szCs w:val="16"/>
                  </w:rPr>
                </w:rPrChange>
              </w:rPr>
              <w:t>Correction on the scaling between CSI-RS and SSB for BFR</w:t>
            </w:r>
          </w:p>
        </w:tc>
        <w:tc>
          <w:tcPr>
            <w:tcW w:w="708" w:type="dxa"/>
            <w:shd w:val="solid" w:color="FFFFFF" w:fill="auto"/>
          </w:tcPr>
          <w:p w:rsidR="008C4C7C" w:rsidRPr="008E2A69" w:rsidRDefault="008C4C7C" w:rsidP="00BE5FF6">
            <w:pPr>
              <w:pStyle w:val="TAC"/>
              <w:keepNext w:val="0"/>
              <w:keepLines w:val="0"/>
              <w:widowControl w:val="0"/>
              <w:jc w:val="left"/>
              <w:rPr>
                <w:sz w:val="16"/>
                <w:szCs w:val="16"/>
                <w:lang w:eastAsia="ko-KR"/>
                <w:rPrChange w:id="25779" w:author="CR#0701r1" w:date="2020-04-04T13:17:00Z">
                  <w:rPr>
                    <w:sz w:val="16"/>
                    <w:szCs w:val="16"/>
                    <w:lang w:eastAsia="ko-KR"/>
                  </w:rPr>
                </w:rPrChange>
              </w:rPr>
            </w:pPr>
            <w:r w:rsidRPr="008E2A69">
              <w:rPr>
                <w:sz w:val="16"/>
                <w:szCs w:val="16"/>
                <w:lang w:eastAsia="ko-KR"/>
                <w:rPrChange w:id="25780" w:author="CR#0701r1" w:date="2020-04-04T13:17:00Z">
                  <w:rPr>
                    <w:sz w:val="16"/>
                    <w:szCs w:val="16"/>
                    <w:lang w:eastAsia="ko-KR"/>
                  </w:rPr>
                </w:rPrChange>
              </w:rPr>
              <w:t>15.4.0</w:t>
            </w:r>
          </w:p>
        </w:tc>
      </w:tr>
      <w:tr w:rsidR="008E2A69" w:rsidRPr="008E2A69" w:rsidTr="005424D2">
        <w:tc>
          <w:tcPr>
            <w:tcW w:w="709" w:type="dxa"/>
            <w:shd w:val="solid" w:color="FFFFFF" w:fill="auto"/>
          </w:tcPr>
          <w:p w:rsidR="00F22B79" w:rsidRPr="008E2A69" w:rsidRDefault="00F22B79" w:rsidP="00BE5FF6">
            <w:pPr>
              <w:pStyle w:val="TAC"/>
              <w:keepNext w:val="0"/>
              <w:keepLines w:val="0"/>
              <w:widowControl w:val="0"/>
              <w:rPr>
                <w:sz w:val="16"/>
                <w:szCs w:val="16"/>
                <w:lang w:eastAsia="ko-KR"/>
                <w:rPrChange w:id="25781" w:author="CR#0701r1" w:date="2020-04-04T13:17:00Z">
                  <w:rPr>
                    <w:sz w:val="16"/>
                    <w:szCs w:val="16"/>
                    <w:lang w:eastAsia="ko-KR"/>
                  </w:rPr>
                </w:rPrChange>
              </w:rPr>
            </w:pPr>
          </w:p>
        </w:tc>
        <w:tc>
          <w:tcPr>
            <w:tcW w:w="709" w:type="dxa"/>
            <w:shd w:val="solid" w:color="FFFFFF" w:fill="auto"/>
          </w:tcPr>
          <w:p w:rsidR="00F22B79" w:rsidRPr="008E2A69" w:rsidRDefault="00F22B79" w:rsidP="00BE5FF6">
            <w:pPr>
              <w:pStyle w:val="TAC"/>
              <w:keepNext w:val="0"/>
              <w:keepLines w:val="0"/>
              <w:widowControl w:val="0"/>
              <w:jc w:val="left"/>
              <w:rPr>
                <w:sz w:val="16"/>
                <w:szCs w:val="16"/>
                <w:lang w:eastAsia="ko-KR"/>
                <w:rPrChange w:id="25782" w:author="CR#0701r1" w:date="2020-04-04T13:17:00Z">
                  <w:rPr>
                    <w:sz w:val="16"/>
                    <w:szCs w:val="16"/>
                    <w:lang w:eastAsia="ko-KR"/>
                  </w:rPr>
                </w:rPrChange>
              </w:rPr>
            </w:pPr>
            <w:r w:rsidRPr="008E2A69">
              <w:rPr>
                <w:sz w:val="16"/>
                <w:szCs w:val="16"/>
                <w:lang w:eastAsia="ko-KR"/>
                <w:rPrChange w:id="25783" w:author="CR#0701r1" w:date="2020-04-04T13:17:00Z">
                  <w:rPr>
                    <w:sz w:val="16"/>
                    <w:szCs w:val="16"/>
                    <w:lang w:eastAsia="ko-KR"/>
                  </w:rPr>
                </w:rPrChange>
              </w:rPr>
              <w:t>RP-82</w:t>
            </w:r>
          </w:p>
        </w:tc>
        <w:tc>
          <w:tcPr>
            <w:tcW w:w="992" w:type="dxa"/>
            <w:shd w:val="solid" w:color="FFFFFF" w:fill="auto"/>
          </w:tcPr>
          <w:p w:rsidR="00F22B79" w:rsidRPr="008E2A69" w:rsidRDefault="00F22B79" w:rsidP="00BE5FF6">
            <w:pPr>
              <w:pStyle w:val="TAC"/>
              <w:keepNext w:val="0"/>
              <w:keepLines w:val="0"/>
              <w:widowControl w:val="0"/>
              <w:jc w:val="left"/>
              <w:rPr>
                <w:sz w:val="16"/>
                <w:szCs w:val="16"/>
                <w:lang w:eastAsia="ko-KR"/>
                <w:rPrChange w:id="25784" w:author="CR#0701r1" w:date="2020-04-04T13:17:00Z">
                  <w:rPr>
                    <w:sz w:val="16"/>
                    <w:szCs w:val="16"/>
                    <w:lang w:eastAsia="ko-KR"/>
                  </w:rPr>
                </w:rPrChange>
              </w:rPr>
            </w:pPr>
            <w:r w:rsidRPr="008E2A69">
              <w:rPr>
                <w:sz w:val="16"/>
                <w:szCs w:val="16"/>
                <w:lang w:eastAsia="ko-KR"/>
                <w:rPrChange w:id="25785" w:author="CR#0701r1" w:date="2020-04-04T13:17:00Z">
                  <w:rPr>
                    <w:sz w:val="16"/>
                    <w:szCs w:val="16"/>
                    <w:lang w:eastAsia="ko-KR"/>
                  </w:rPr>
                </w:rPrChange>
              </w:rPr>
              <w:t>RP-182654</w:t>
            </w:r>
          </w:p>
        </w:tc>
        <w:tc>
          <w:tcPr>
            <w:tcW w:w="567" w:type="dxa"/>
            <w:shd w:val="solid" w:color="FFFFFF" w:fill="auto"/>
          </w:tcPr>
          <w:p w:rsidR="00F22B79" w:rsidRPr="008E2A69" w:rsidRDefault="00F22B79" w:rsidP="00BE5FF6">
            <w:pPr>
              <w:pStyle w:val="TAC"/>
              <w:keepNext w:val="0"/>
              <w:keepLines w:val="0"/>
              <w:widowControl w:val="0"/>
              <w:rPr>
                <w:sz w:val="16"/>
                <w:lang w:eastAsia="ko-KR"/>
                <w:rPrChange w:id="25786" w:author="CR#0701r1" w:date="2020-04-04T13:17:00Z">
                  <w:rPr>
                    <w:sz w:val="16"/>
                    <w:lang w:eastAsia="ko-KR"/>
                  </w:rPr>
                </w:rPrChange>
              </w:rPr>
            </w:pPr>
            <w:r w:rsidRPr="008E2A69">
              <w:rPr>
                <w:sz w:val="16"/>
                <w:lang w:eastAsia="ko-KR"/>
                <w:rPrChange w:id="25787" w:author="CR#0701r1" w:date="2020-04-04T13:17:00Z">
                  <w:rPr>
                    <w:sz w:val="16"/>
                    <w:lang w:eastAsia="ko-KR"/>
                  </w:rPr>
                </w:rPrChange>
              </w:rPr>
              <w:t>0432</w:t>
            </w:r>
          </w:p>
        </w:tc>
        <w:tc>
          <w:tcPr>
            <w:tcW w:w="425" w:type="dxa"/>
            <w:shd w:val="solid" w:color="FFFFFF" w:fill="auto"/>
          </w:tcPr>
          <w:p w:rsidR="00F22B79" w:rsidRPr="008E2A69" w:rsidRDefault="00F22B79" w:rsidP="00BE5FF6">
            <w:pPr>
              <w:pStyle w:val="TAC"/>
              <w:keepNext w:val="0"/>
              <w:keepLines w:val="0"/>
              <w:widowControl w:val="0"/>
              <w:rPr>
                <w:sz w:val="16"/>
                <w:lang w:eastAsia="ko-KR"/>
                <w:rPrChange w:id="25788" w:author="CR#0701r1" w:date="2020-04-04T13:17:00Z">
                  <w:rPr>
                    <w:sz w:val="16"/>
                    <w:lang w:eastAsia="ko-KR"/>
                  </w:rPr>
                </w:rPrChange>
              </w:rPr>
            </w:pPr>
            <w:r w:rsidRPr="008E2A69">
              <w:rPr>
                <w:sz w:val="16"/>
                <w:lang w:eastAsia="ko-KR"/>
                <w:rPrChange w:id="25789" w:author="CR#0701r1" w:date="2020-04-04T13:17:00Z">
                  <w:rPr>
                    <w:sz w:val="16"/>
                    <w:lang w:eastAsia="ko-KR"/>
                  </w:rPr>
                </w:rPrChange>
              </w:rPr>
              <w:t>2</w:t>
            </w:r>
          </w:p>
        </w:tc>
        <w:tc>
          <w:tcPr>
            <w:tcW w:w="426" w:type="dxa"/>
            <w:shd w:val="solid" w:color="FFFFFF" w:fill="auto"/>
          </w:tcPr>
          <w:p w:rsidR="00F22B79" w:rsidRPr="008E2A69" w:rsidRDefault="00F22B79" w:rsidP="00BE5FF6">
            <w:pPr>
              <w:pStyle w:val="TAC"/>
              <w:keepNext w:val="0"/>
              <w:keepLines w:val="0"/>
              <w:widowControl w:val="0"/>
              <w:rPr>
                <w:sz w:val="16"/>
                <w:szCs w:val="16"/>
                <w:lang w:eastAsia="ko-KR"/>
                <w:rPrChange w:id="25790" w:author="CR#0701r1" w:date="2020-04-04T13:17:00Z">
                  <w:rPr>
                    <w:sz w:val="16"/>
                    <w:szCs w:val="16"/>
                    <w:lang w:eastAsia="ko-KR"/>
                  </w:rPr>
                </w:rPrChange>
              </w:rPr>
            </w:pPr>
            <w:r w:rsidRPr="008E2A69">
              <w:rPr>
                <w:sz w:val="16"/>
                <w:szCs w:val="16"/>
                <w:lang w:eastAsia="ko-KR"/>
                <w:rPrChange w:id="25791" w:author="CR#0701r1" w:date="2020-04-04T13:17:00Z">
                  <w:rPr>
                    <w:sz w:val="16"/>
                    <w:szCs w:val="16"/>
                    <w:lang w:eastAsia="ko-KR"/>
                  </w:rPr>
                </w:rPrChange>
              </w:rPr>
              <w:t>F</w:t>
            </w:r>
          </w:p>
        </w:tc>
        <w:tc>
          <w:tcPr>
            <w:tcW w:w="5103" w:type="dxa"/>
            <w:shd w:val="solid" w:color="FFFFFF" w:fill="auto"/>
          </w:tcPr>
          <w:p w:rsidR="00F22B79" w:rsidRPr="008E2A69" w:rsidRDefault="00F22B79" w:rsidP="00BE5FF6">
            <w:pPr>
              <w:pStyle w:val="TAL"/>
              <w:keepNext w:val="0"/>
              <w:keepLines w:val="0"/>
              <w:widowControl w:val="0"/>
              <w:rPr>
                <w:noProof/>
                <w:sz w:val="16"/>
                <w:szCs w:val="16"/>
                <w:rPrChange w:id="25792" w:author="CR#0701r1" w:date="2020-04-04T13:17:00Z">
                  <w:rPr>
                    <w:noProof/>
                    <w:sz w:val="16"/>
                    <w:szCs w:val="16"/>
                  </w:rPr>
                </w:rPrChange>
              </w:rPr>
            </w:pPr>
            <w:r w:rsidRPr="008E2A69">
              <w:rPr>
                <w:noProof/>
                <w:sz w:val="16"/>
                <w:szCs w:val="16"/>
                <w:rPrChange w:id="25793" w:author="CR#0701r1" w:date="2020-04-04T13:17:00Z">
                  <w:rPr>
                    <w:noProof/>
                    <w:sz w:val="16"/>
                    <w:szCs w:val="16"/>
                  </w:rPr>
                </w:rPrChange>
              </w:rPr>
              <w:t>Corrections on CFRA BFR termination</w:t>
            </w:r>
          </w:p>
        </w:tc>
        <w:tc>
          <w:tcPr>
            <w:tcW w:w="708" w:type="dxa"/>
            <w:shd w:val="solid" w:color="FFFFFF" w:fill="auto"/>
          </w:tcPr>
          <w:p w:rsidR="00F22B79" w:rsidRPr="008E2A69" w:rsidRDefault="00F22B79" w:rsidP="00BE5FF6">
            <w:pPr>
              <w:pStyle w:val="TAC"/>
              <w:keepNext w:val="0"/>
              <w:keepLines w:val="0"/>
              <w:widowControl w:val="0"/>
              <w:jc w:val="left"/>
              <w:rPr>
                <w:sz w:val="16"/>
                <w:szCs w:val="16"/>
                <w:lang w:eastAsia="ko-KR"/>
                <w:rPrChange w:id="25794" w:author="CR#0701r1" w:date="2020-04-04T13:17:00Z">
                  <w:rPr>
                    <w:sz w:val="16"/>
                    <w:szCs w:val="16"/>
                    <w:lang w:eastAsia="ko-KR"/>
                  </w:rPr>
                </w:rPrChange>
              </w:rPr>
            </w:pPr>
            <w:r w:rsidRPr="008E2A69">
              <w:rPr>
                <w:sz w:val="16"/>
                <w:szCs w:val="16"/>
                <w:lang w:eastAsia="ko-KR"/>
                <w:rPrChange w:id="25795" w:author="CR#0701r1" w:date="2020-04-04T13:17:00Z">
                  <w:rPr>
                    <w:sz w:val="16"/>
                    <w:szCs w:val="16"/>
                    <w:lang w:eastAsia="ko-KR"/>
                  </w:rPr>
                </w:rPrChange>
              </w:rPr>
              <w:t>15.4.0</w:t>
            </w:r>
          </w:p>
        </w:tc>
      </w:tr>
      <w:tr w:rsidR="008E2A69" w:rsidRPr="008E2A69" w:rsidTr="005424D2">
        <w:tc>
          <w:tcPr>
            <w:tcW w:w="709" w:type="dxa"/>
            <w:shd w:val="solid" w:color="FFFFFF" w:fill="auto"/>
          </w:tcPr>
          <w:p w:rsidR="003C3233" w:rsidRPr="008E2A69" w:rsidRDefault="003C3233" w:rsidP="00BE5FF6">
            <w:pPr>
              <w:pStyle w:val="TAC"/>
              <w:keepNext w:val="0"/>
              <w:keepLines w:val="0"/>
              <w:widowControl w:val="0"/>
              <w:rPr>
                <w:sz w:val="16"/>
                <w:szCs w:val="16"/>
                <w:lang w:eastAsia="ko-KR"/>
                <w:rPrChange w:id="25796" w:author="CR#0701r1" w:date="2020-04-04T13:17:00Z">
                  <w:rPr>
                    <w:sz w:val="16"/>
                    <w:szCs w:val="16"/>
                    <w:lang w:eastAsia="ko-KR"/>
                  </w:rPr>
                </w:rPrChange>
              </w:rPr>
            </w:pPr>
          </w:p>
        </w:tc>
        <w:tc>
          <w:tcPr>
            <w:tcW w:w="709" w:type="dxa"/>
            <w:shd w:val="solid" w:color="FFFFFF" w:fill="auto"/>
          </w:tcPr>
          <w:p w:rsidR="003C3233" w:rsidRPr="008E2A69" w:rsidRDefault="003C3233" w:rsidP="00BE5FF6">
            <w:pPr>
              <w:pStyle w:val="TAC"/>
              <w:keepNext w:val="0"/>
              <w:keepLines w:val="0"/>
              <w:widowControl w:val="0"/>
              <w:jc w:val="left"/>
              <w:rPr>
                <w:sz w:val="16"/>
                <w:szCs w:val="16"/>
                <w:lang w:eastAsia="ko-KR"/>
                <w:rPrChange w:id="25797" w:author="CR#0701r1" w:date="2020-04-04T13:17:00Z">
                  <w:rPr>
                    <w:sz w:val="16"/>
                    <w:szCs w:val="16"/>
                    <w:lang w:eastAsia="ko-KR"/>
                  </w:rPr>
                </w:rPrChange>
              </w:rPr>
            </w:pPr>
            <w:r w:rsidRPr="008E2A69">
              <w:rPr>
                <w:sz w:val="16"/>
                <w:szCs w:val="16"/>
                <w:lang w:eastAsia="ko-KR"/>
                <w:rPrChange w:id="25798" w:author="CR#0701r1" w:date="2020-04-04T13:17:00Z">
                  <w:rPr>
                    <w:sz w:val="16"/>
                    <w:szCs w:val="16"/>
                    <w:lang w:eastAsia="ko-KR"/>
                  </w:rPr>
                </w:rPrChange>
              </w:rPr>
              <w:t>RP-82</w:t>
            </w:r>
          </w:p>
        </w:tc>
        <w:tc>
          <w:tcPr>
            <w:tcW w:w="992" w:type="dxa"/>
            <w:shd w:val="solid" w:color="FFFFFF" w:fill="auto"/>
          </w:tcPr>
          <w:p w:rsidR="003C3233" w:rsidRPr="008E2A69" w:rsidRDefault="003C3233" w:rsidP="00BE5FF6">
            <w:pPr>
              <w:pStyle w:val="TAC"/>
              <w:keepNext w:val="0"/>
              <w:keepLines w:val="0"/>
              <w:widowControl w:val="0"/>
              <w:jc w:val="left"/>
              <w:rPr>
                <w:sz w:val="16"/>
                <w:szCs w:val="16"/>
                <w:lang w:eastAsia="ko-KR"/>
                <w:rPrChange w:id="25799" w:author="CR#0701r1" w:date="2020-04-04T13:17:00Z">
                  <w:rPr>
                    <w:sz w:val="16"/>
                    <w:szCs w:val="16"/>
                    <w:lang w:eastAsia="ko-KR"/>
                  </w:rPr>
                </w:rPrChange>
              </w:rPr>
            </w:pPr>
            <w:r w:rsidRPr="008E2A69">
              <w:rPr>
                <w:sz w:val="16"/>
                <w:szCs w:val="16"/>
                <w:lang w:eastAsia="ko-KR"/>
                <w:rPrChange w:id="25800" w:author="CR#0701r1" w:date="2020-04-04T13:17:00Z">
                  <w:rPr>
                    <w:sz w:val="16"/>
                    <w:szCs w:val="16"/>
                    <w:lang w:eastAsia="ko-KR"/>
                  </w:rPr>
                </w:rPrChange>
              </w:rPr>
              <w:t>RP-182658</w:t>
            </w:r>
          </w:p>
        </w:tc>
        <w:tc>
          <w:tcPr>
            <w:tcW w:w="567" w:type="dxa"/>
            <w:shd w:val="solid" w:color="FFFFFF" w:fill="auto"/>
          </w:tcPr>
          <w:p w:rsidR="003C3233" w:rsidRPr="008E2A69" w:rsidRDefault="003C3233" w:rsidP="00BE5FF6">
            <w:pPr>
              <w:pStyle w:val="TAC"/>
              <w:keepNext w:val="0"/>
              <w:keepLines w:val="0"/>
              <w:widowControl w:val="0"/>
              <w:rPr>
                <w:sz w:val="16"/>
                <w:lang w:eastAsia="ko-KR"/>
                <w:rPrChange w:id="25801" w:author="CR#0701r1" w:date="2020-04-04T13:17:00Z">
                  <w:rPr>
                    <w:sz w:val="16"/>
                    <w:lang w:eastAsia="ko-KR"/>
                  </w:rPr>
                </w:rPrChange>
              </w:rPr>
            </w:pPr>
            <w:r w:rsidRPr="008E2A69">
              <w:rPr>
                <w:sz w:val="16"/>
                <w:lang w:eastAsia="ko-KR"/>
                <w:rPrChange w:id="25802" w:author="CR#0701r1" w:date="2020-04-04T13:17:00Z">
                  <w:rPr>
                    <w:sz w:val="16"/>
                    <w:lang w:eastAsia="ko-KR"/>
                  </w:rPr>
                </w:rPrChange>
              </w:rPr>
              <w:t>0445</w:t>
            </w:r>
          </w:p>
        </w:tc>
        <w:tc>
          <w:tcPr>
            <w:tcW w:w="425" w:type="dxa"/>
            <w:shd w:val="solid" w:color="FFFFFF" w:fill="auto"/>
          </w:tcPr>
          <w:p w:rsidR="003C3233" w:rsidRPr="008E2A69" w:rsidRDefault="003C3233" w:rsidP="00BE5FF6">
            <w:pPr>
              <w:pStyle w:val="TAC"/>
              <w:keepNext w:val="0"/>
              <w:keepLines w:val="0"/>
              <w:widowControl w:val="0"/>
              <w:rPr>
                <w:sz w:val="16"/>
                <w:lang w:eastAsia="ko-KR"/>
                <w:rPrChange w:id="25803" w:author="CR#0701r1" w:date="2020-04-04T13:17:00Z">
                  <w:rPr>
                    <w:sz w:val="16"/>
                    <w:lang w:eastAsia="ko-KR"/>
                  </w:rPr>
                </w:rPrChange>
              </w:rPr>
            </w:pPr>
            <w:r w:rsidRPr="008E2A69">
              <w:rPr>
                <w:sz w:val="16"/>
                <w:lang w:eastAsia="ko-KR"/>
                <w:rPrChange w:id="25804" w:author="CR#0701r1" w:date="2020-04-04T13:17:00Z">
                  <w:rPr>
                    <w:sz w:val="16"/>
                    <w:lang w:eastAsia="ko-KR"/>
                  </w:rPr>
                </w:rPrChange>
              </w:rPr>
              <w:t>2</w:t>
            </w:r>
          </w:p>
        </w:tc>
        <w:tc>
          <w:tcPr>
            <w:tcW w:w="426" w:type="dxa"/>
            <w:shd w:val="solid" w:color="FFFFFF" w:fill="auto"/>
          </w:tcPr>
          <w:p w:rsidR="003C3233" w:rsidRPr="008E2A69" w:rsidRDefault="003C3233" w:rsidP="00BE5FF6">
            <w:pPr>
              <w:pStyle w:val="TAC"/>
              <w:keepNext w:val="0"/>
              <w:keepLines w:val="0"/>
              <w:widowControl w:val="0"/>
              <w:rPr>
                <w:sz w:val="16"/>
                <w:szCs w:val="16"/>
                <w:lang w:eastAsia="ko-KR"/>
                <w:rPrChange w:id="25805" w:author="CR#0701r1" w:date="2020-04-04T13:17:00Z">
                  <w:rPr>
                    <w:sz w:val="16"/>
                    <w:szCs w:val="16"/>
                    <w:lang w:eastAsia="ko-KR"/>
                  </w:rPr>
                </w:rPrChange>
              </w:rPr>
            </w:pPr>
            <w:r w:rsidRPr="008E2A69">
              <w:rPr>
                <w:sz w:val="16"/>
                <w:szCs w:val="16"/>
                <w:lang w:eastAsia="ko-KR"/>
                <w:rPrChange w:id="25806" w:author="CR#0701r1" w:date="2020-04-04T13:17:00Z">
                  <w:rPr>
                    <w:sz w:val="16"/>
                    <w:szCs w:val="16"/>
                    <w:lang w:eastAsia="ko-KR"/>
                  </w:rPr>
                </w:rPrChange>
              </w:rPr>
              <w:t>F</w:t>
            </w:r>
          </w:p>
        </w:tc>
        <w:tc>
          <w:tcPr>
            <w:tcW w:w="5103" w:type="dxa"/>
            <w:shd w:val="solid" w:color="FFFFFF" w:fill="auto"/>
          </w:tcPr>
          <w:p w:rsidR="003C3233" w:rsidRPr="008E2A69" w:rsidRDefault="003C3233" w:rsidP="00BE5FF6">
            <w:pPr>
              <w:pStyle w:val="TAL"/>
              <w:keepNext w:val="0"/>
              <w:keepLines w:val="0"/>
              <w:widowControl w:val="0"/>
              <w:rPr>
                <w:noProof/>
                <w:sz w:val="16"/>
                <w:szCs w:val="16"/>
                <w:rPrChange w:id="25807" w:author="CR#0701r1" w:date="2020-04-04T13:17:00Z">
                  <w:rPr>
                    <w:noProof/>
                    <w:sz w:val="16"/>
                    <w:szCs w:val="16"/>
                  </w:rPr>
                </w:rPrChange>
              </w:rPr>
            </w:pPr>
            <w:r w:rsidRPr="008E2A69">
              <w:rPr>
                <w:noProof/>
                <w:sz w:val="16"/>
                <w:szCs w:val="16"/>
                <w:rPrChange w:id="25808" w:author="CR#0701r1" w:date="2020-04-04T13:17:00Z">
                  <w:rPr>
                    <w:noProof/>
                    <w:sz w:val="16"/>
                    <w:szCs w:val="16"/>
                  </w:rPr>
                </w:rPrChange>
              </w:rPr>
              <w:t>Correction on PHR references</w:t>
            </w:r>
          </w:p>
        </w:tc>
        <w:tc>
          <w:tcPr>
            <w:tcW w:w="708" w:type="dxa"/>
            <w:shd w:val="solid" w:color="FFFFFF" w:fill="auto"/>
          </w:tcPr>
          <w:p w:rsidR="003C3233" w:rsidRPr="008E2A69" w:rsidRDefault="003C3233" w:rsidP="00BE5FF6">
            <w:pPr>
              <w:pStyle w:val="TAC"/>
              <w:keepNext w:val="0"/>
              <w:keepLines w:val="0"/>
              <w:widowControl w:val="0"/>
              <w:jc w:val="left"/>
              <w:rPr>
                <w:sz w:val="16"/>
                <w:szCs w:val="16"/>
                <w:lang w:eastAsia="ko-KR"/>
                <w:rPrChange w:id="25809" w:author="CR#0701r1" w:date="2020-04-04T13:17:00Z">
                  <w:rPr>
                    <w:sz w:val="16"/>
                    <w:szCs w:val="16"/>
                    <w:lang w:eastAsia="ko-KR"/>
                  </w:rPr>
                </w:rPrChange>
              </w:rPr>
            </w:pPr>
            <w:r w:rsidRPr="008E2A69">
              <w:rPr>
                <w:sz w:val="16"/>
                <w:szCs w:val="16"/>
                <w:lang w:eastAsia="ko-KR"/>
                <w:rPrChange w:id="25810" w:author="CR#0701r1" w:date="2020-04-04T13:17:00Z">
                  <w:rPr>
                    <w:sz w:val="16"/>
                    <w:szCs w:val="16"/>
                    <w:lang w:eastAsia="ko-KR"/>
                  </w:rPr>
                </w:rPrChange>
              </w:rPr>
              <w:t>15.4.0</w:t>
            </w:r>
          </w:p>
        </w:tc>
      </w:tr>
      <w:tr w:rsidR="008E2A69" w:rsidRPr="008E2A69" w:rsidTr="005424D2">
        <w:tc>
          <w:tcPr>
            <w:tcW w:w="709" w:type="dxa"/>
            <w:shd w:val="solid" w:color="FFFFFF" w:fill="auto"/>
          </w:tcPr>
          <w:p w:rsidR="00ED744C" w:rsidRPr="008E2A69" w:rsidRDefault="00ED744C" w:rsidP="00BE5FF6">
            <w:pPr>
              <w:pStyle w:val="TAC"/>
              <w:keepNext w:val="0"/>
              <w:keepLines w:val="0"/>
              <w:widowControl w:val="0"/>
              <w:rPr>
                <w:sz w:val="16"/>
                <w:szCs w:val="16"/>
                <w:lang w:eastAsia="ko-KR"/>
                <w:rPrChange w:id="25811" w:author="CR#0701r1" w:date="2020-04-04T13:17:00Z">
                  <w:rPr>
                    <w:sz w:val="16"/>
                    <w:szCs w:val="16"/>
                    <w:lang w:eastAsia="ko-KR"/>
                  </w:rPr>
                </w:rPrChange>
              </w:rPr>
            </w:pPr>
          </w:p>
        </w:tc>
        <w:tc>
          <w:tcPr>
            <w:tcW w:w="709" w:type="dxa"/>
            <w:shd w:val="solid" w:color="FFFFFF" w:fill="auto"/>
          </w:tcPr>
          <w:p w:rsidR="00ED744C" w:rsidRPr="008E2A69" w:rsidRDefault="00ED744C" w:rsidP="00BE5FF6">
            <w:pPr>
              <w:pStyle w:val="TAC"/>
              <w:keepNext w:val="0"/>
              <w:keepLines w:val="0"/>
              <w:widowControl w:val="0"/>
              <w:jc w:val="left"/>
              <w:rPr>
                <w:sz w:val="16"/>
                <w:szCs w:val="16"/>
                <w:lang w:eastAsia="ko-KR"/>
                <w:rPrChange w:id="25812" w:author="CR#0701r1" w:date="2020-04-04T13:17:00Z">
                  <w:rPr>
                    <w:sz w:val="16"/>
                    <w:szCs w:val="16"/>
                    <w:lang w:eastAsia="ko-KR"/>
                  </w:rPr>
                </w:rPrChange>
              </w:rPr>
            </w:pPr>
            <w:r w:rsidRPr="008E2A69">
              <w:rPr>
                <w:sz w:val="16"/>
                <w:szCs w:val="16"/>
                <w:lang w:eastAsia="ko-KR"/>
                <w:rPrChange w:id="25813" w:author="CR#0701r1" w:date="2020-04-04T13:17:00Z">
                  <w:rPr>
                    <w:sz w:val="16"/>
                    <w:szCs w:val="16"/>
                    <w:lang w:eastAsia="ko-KR"/>
                  </w:rPr>
                </w:rPrChange>
              </w:rPr>
              <w:t>RP-82</w:t>
            </w:r>
          </w:p>
        </w:tc>
        <w:tc>
          <w:tcPr>
            <w:tcW w:w="992" w:type="dxa"/>
            <w:shd w:val="solid" w:color="FFFFFF" w:fill="auto"/>
          </w:tcPr>
          <w:p w:rsidR="00ED744C" w:rsidRPr="008E2A69" w:rsidRDefault="00ED744C" w:rsidP="00BE5FF6">
            <w:pPr>
              <w:pStyle w:val="TAC"/>
              <w:keepNext w:val="0"/>
              <w:keepLines w:val="0"/>
              <w:widowControl w:val="0"/>
              <w:jc w:val="left"/>
              <w:rPr>
                <w:sz w:val="16"/>
                <w:szCs w:val="16"/>
                <w:lang w:eastAsia="ko-KR"/>
                <w:rPrChange w:id="25814" w:author="CR#0701r1" w:date="2020-04-04T13:17:00Z">
                  <w:rPr>
                    <w:sz w:val="16"/>
                    <w:szCs w:val="16"/>
                    <w:lang w:eastAsia="ko-KR"/>
                  </w:rPr>
                </w:rPrChange>
              </w:rPr>
            </w:pPr>
            <w:r w:rsidRPr="008E2A69">
              <w:rPr>
                <w:sz w:val="16"/>
                <w:szCs w:val="16"/>
                <w:lang w:eastAsia="ko-KR"/>
                <w:rPrChange w:id="25815" w:author="CR#0701r1" w:date="2020-04-04T13:17:00Z">
                  <w:rPr>
                    <w:sz w:val="16"/>
                    <w:szCs w:val="16"/>
                    <w:lang w:eastAsia="ko-KR"/>
                  </w:rPr>
                </w:rPrChange>
              </w:rPr>
              <w:t>RP-182653</w:t>
            </w:r>
          </w:p>
        </w:tc>
        <w:tc>
          <w:tcPr>
            <w:tcW w:w="567" w:type="dxa"/>
            <w:shd w:val="solid" w:color="FFFFFF" w:fill="auto"/>
          </w:tcPr>
          <w:p w:rsidR="00ED744C" w:rsidRPr="008E2A69" w:rsidRDefault="00ED744C" w:rsidP="00BE5FF6">
            <w:pPr>
              <w:pStyle w:val="TAC"/>
              <w:keepNext w:val="0"/>
              <w:keepLines w:val="0"/>
              <w:widowControl w:val="0"/>
              <w:rPr>
                <w:sz w:val="16"/>
                <w:lang w:eastAsia="ko-KR"/>
                <w:rPrChange w:id="25816" w:author="CR#0701r1" w:date="2020-04-04T13:17:00Z">
                  <w:rPr>
                    <w:sz w:val="16"/>
                    <w:lang w:eastAsia="ko-KR"/>
                  </w:rPr>
                </w:rPrChange>
              </w:rPr>
            </w:pPr>
            <w:r w:rsidRPr="008E2A69">
              <w:rPr>
                <w:sz w:val="16"/>
                <w:lang w:eastAsia="ko-KR"/>
                <w:rPrChange w:id="25817" w:author="CR#0701r1" w:date="2020-04-04T13:17:00Z">
                  <w:rPr>
                    <w:sz w:val="16"/>
                    <w:lang w:eastAsia="ko-KR"/>
                  </w:rPr>
                </w:rPrChange>
              </w:rPr>
              <w:t>0452</w:t>
            </w:r>
          </w:p>
        </w:tc>
        <w:tc>
          <w:tcPr>
            <w:tcW w:w="425" w:type="dxa"/>
            <w:shd w:val="solid" w:color="FFFFFF" w:fill="auto"/>
          </w:tcPr>
          <w:p w:rsidR="00ED744C" w:rsidRPr="008E2A69" w:rsidRDefault="00ED744C" w:rsidP="00BE5FF6">
            <w:pPr>
              <w:pStyle w:val="TAC"/>
              <w:keepNext w:val="0"/>
              <w:keepLines w:val="0"/>
              <w:widowControl w:val="0"/>
              <w:rPr>
                <w:sz w:val="16"/>
                <w:lang w:eastAsia="ko-KR"/>
                <w:rPrChange w:id="25818" w:author="CR#0701r1" w:date="2020-04-04T13:17:00Z">
                  <w:rPr>
                    <w:sz w:val="16"/>
                    <w:lang w:eastAsia="ko-KR"/>
                  </w:rPr>
                </w:rPrChange>
              </w:rPr>
            </w:pPr>
            <w:r w:rsidRPr="008E2A69">
              <w:rPr>
                <w:sz w:val="16"/>
                <w:lang w:eastAsia="ko-KR"/>
                <w:rPrChange w:id="25819" w:author="CR#0701r1" w:date="2020-04-04T13:17:00Z">
                  <w:rPr>
                    <w:sz w:val="16"/>
                    <w:lang w:eastAsia="ko-KR"/>
                  </w:rPr>
                </w:rPrChange>
              </w:rPr>
              <w:t>3</w:t>
            </w:r>
          </w:p>
        </w:tc>
        <w:tc>
          <w:tcPr>
            <w:tcW w:w="426" w:type="dxa"/>
            <w:shd w:val="solid" w:color="FFFFFF" w:fill="auto"/>
          </w:tcPr>
          <w:p w:rsidR="00ED744C" w:rsidRPr="008E2A69" w:rsidRDefault="00ED744C" w:rsidP="00BE5FF6">
            <w:pPr>
              <w:pStyle w:val="TAC"/>
              <w:keepNext w:val="0"/>
              <w:keepLines w:val="0"/>
              <w:widowControl w:val="0"/>
              <w:rPr>
                <w:sz w:val="16"/>
                <w:szCs w:val="16"/>
                <w:lang w:eastAsia="ko-KR"/>
                <w:rPrChange w:id="25820" w:author="CR#0701r1" w:date="2020-04-04T13:17:00Z">
                  <w:rPr>
                    <w:sz w:val="16"/>
                    <w:szCs w:val="16"/>
                    <w:lang w:eastAsia="ko-KR"/>
                  </w:rPr>
                </w:rPrChange>
              </w:rPr>
            </w:pPr>
            <w:r w:rsidRPr="008E2A69">
              <w:rPr>
                <w:sz w:val="16"/>
                <w:szCs w:val="16"/>
                <w:lang w:eastAsia="ko-KR"/>
                <w:rPrChange w:id="25821" w:author="CR#0701r1" w:date="2020-04-04T13:17:00Z">
                  <w:rPr>
                    <w:sz w:val="16"/>
                    <w:szCs w:val="16"/>
                    <w:lang w:eastAsia="ko-KR"/>
                  </w:rPr>
                </w:rPrChange>
              </w:rPr>
              <w:t>F</w:t>
            </w:r>
          </w:p>
        </w:tc>
        <w:tc>
          <w:tcPr>
            <w:tcW w:w="5103" w:type="dxa"/>
            <w:shd w:val="solid" w:color="FFFFFF" w:fill="auto"/>
          </w:tcPr>
          <w:p w:rsidR="00ED744C" w:rsidRPr="008E2A69" w:rsidRDefault="00ED744C" w:rsidP="00BE5FF6">
            <w:pPr>
              <w:pStyle w:val="TAL"/>
              <w:keepNext w:val="0"/>
              <w:keepLines w:val="0"/>
              <w:widowControl w:val="0"/>
              <w:rPr>
                <w:noProof/>
                <w:sz w:val="16"/>
                <w:szCs w:val="16"/>
                <w:rPrChange w:id="25822" w:author="CR#0701r1" w:date="2020-04-04T13:17:00Z">
                  <w:rPr>
                    <w:noProof/>
                    <w:sz w:val="16"/>
                    <w:szCs w:val="16"/>
                  </w:rPr>
                </w:rPrChange>
              </w:rPr>
            </w:pPr>
            <w:r w:rsidRPr="008E2A69">
              <w:rPr>
                <w:noProof/>
                <w:sz w:val="16"/>
                <w:szCs w:val="16"/>
                <w:rPrChange w:id="25823" w:author="CR#0701r1" w:date="2020-04-04T13:17:00Z">
                  <w:rPr>
                    <w:noProof/>
                    <w:sz w:val="16"/>
                    <w:szCs w:val="16"/>
                  </w:rPr>
                </w:rPrChange>
              </w:rPr>
              <w:t>Correction of BWP switching when SUL is configured</w:t>
            </w:r>
          </w:p>
        </w:tc>
        <w:tc>
          <w:tcPr>
            <w:tcW w:w="708" w:type="dxa"/>
            <w:shd w:val="solid" w:color="FFFFFF" w:fill="auto"/>
          </w:tcPr>
          <w:p w:rsidR="00ED744C" w:rsidRPr="008E2A69" w:rsidRDefault="00ED744C" w:rsidP="00BE5FF6">
            <w:pPr>
              <w:pStyle w:val="TAC"/>
              <w:keepNext w:val="0"/>
              <w:keepLines w:val="0"/>
              <w:widowControl w:val="0"/>
              <w:jc w:val="left"/>
              <w:rPr>
                <w:sz w:val="16"/>
                <w:szCs w:val="16"/>
                <w:lang w:eastAsia="ko-KR"/>
                <w:rPrChange w:id="25824" w:author="CR#0701r1" w:date="2020-04-04T13:17:00Z">
                  <w:rPr>
                    <w:sz w:val="16"/>
                    <w:szCs w:val="16"/>
                    <w:lang w:eastAsia="ko-KR"/>
                  </w:rPr>
                </w:rPrChange>
              </w:rPr>
            </w:pPr>
            <w:r w:rsidRPr="008E2A69">
              <w:rPr>
                <w:sz w:val="16"/>
                <w:szCs w:val="16"/>
                <w:lang w:eastAsia="ko-KR"/>
                <w:rPrChange w:id="25825" w:author="CR#0701r1" w:date="2020-04-04T13:17:00Z">
                  <w:rPr>
                    <w:sz w:val="16"/>
                    <w:szCs w:val="16"/>
                    <w:lang w:eastAsia="ko-KR"/>
                  </w:rPr>
                </w:rPrChange>
              </w:rPr>
              <w:t>15.4.0</w:t>
            </w:r>
          </w:p>
        </w:tc>
      </w:tr>
      <w:tr w:rsidR="008E2A69" w:rsidRPr="008E2A69" w:rsidTr="005424D2">
        <w:tc>
          <w:tcPr>
            <w:tcW w:w="709" w:type="dxa"/>
            <w:shd w:val="solid" w:color="FFFFFF" w:fill="auto"/>
          </w:tcPr>
          <w:p w:rsidR="00294F34" w:rsidRPr="008E2A69" w:rsidRDefault="00294F34" w:rsidP="00BE5FF6">
            <w:pPr>
              <w:pStyle w:val="TAC"/>
              <w:keepNext w:val="0"/>
              <w:keepLines w:val="0"/>
              <w:widowControl w:val="0"/>
              <w:rPr>
                <w:sz w:val="16"/>
                <w:szCs w:val="16"/>
                <w:lang w:eastAsia="ko-KR"/>
                <w:rPrChange w:id="25826" w:author="CR#0701r1" w:date="2020-04-04T13:17:00Z">
                  <w:rPr>
                    <w:sz w:val="16"/>
                    <w:szCs w:val="16"/>
                    <w:lang w:eastAsia="ko-KR"/>
                  </w:rPr>
                </w:rPrChange>
              </w:rPr>
            </w:pPr>
          </w:p>
        </w:tc>
        <w:tc>
          <w:tcPr>
            <w:tcW w:w="709" w:type="dxa"/>
            <w:shd w:val="solid" w:color="FFFFFF" w:fill="auto"/>
          </w:tcPr>
          <w:p w:rsidR="00294F34" w:rsidRPr="008E2A69" w:rsidRDefault="00294F34" w:rsidP="00BE5FF6">
            <w:pPr>
              <w:pStyle w:val="TAC"/>
              <w:keepNext w:val="0"/>
              <w:keepLines w:val="0"/>
              <w:widowControl w:val="0"/>
              <w:jc w:val="left"/>
              <w:rPr>
                <w:sz w:val="16"/>
                <w:szCs w:val="16"/>
                <w:lang w:eastAsia="ko-KR"/>
                <w:rPrChange w:id="25827" w:author="CR#0701r1" w:date="2020-04-04T13:17:00Z">
                  <w:rPr>
                    <w:sz w:val="16"/>
                    <w:szCs w:val="16"/>
                    <w:lang w:eastAsia="ko-KR"/>
                  </w:rPr>
                </w:rPrChange>
              </w:rPr>
            </w:pPr>
            <w:r w:rsidRPr="008E2A69">
              <w:rPr>
                <w:sz w:val="16"/>
                <w:szCs w:val="16"/>
                <w:lang w:eastAsia="ko-KR"/>
                <w:rPrChange w:id="25828" w:author="CR#0701r1" w:date="2020-04-04T13:17:00Z">
                  <w:rPr>
                    <w:sz w:val="16"/>
                    <w:szCs w:val="16"/>
                    <w:lang w:eastAsia="ko-KR"/>
                  </w:rPr>
                </w:rPrChange>
              </w:rPr>
              <w:t>RP-82</w:t>
            </w:r>
          </w:p>
        </w:tc>
        <w:tc>
          <w:tcPr>
            <w:tcW w:w="992" w:type="dxa"/>
            <w:shd w:val="solid" w:color="FFFFFF" w:fill="auto"/>
          </w:tcPr>
          <w:p w:rsidR="00294F34" w:rsidRPr="008E2A69" w:rsidRDefault="00294F34" w:rsidP="00BE5FF6">
            <w:pPr>
              <w:pStyle w:val="TAC"/>
              <w:keepNext w:val="0"/>
              <w:keepLines w:val="0"/>
              <w:widowControl w:val="0"/>
              <w:jc w:val="left"/>
              <w:rPr>
                <w:sz w:val="16"/>
                <w:szCs w:val="16"/>
                <w:lang w:eastAsia="ko-KR"/>
                <w:rPrChange w:id="25829" w:author="CR#0701r1" w:date="2020-04-04T13:17:00Z">
                  <w:rPr>
                    <w:sz w:val="16"/>
                    <w:szCs w:val="16"/>
                    <w:lang w:eastAsia="ko-KR"/>
                  </w:rPr>
                </w:rPrChange>
              </w:rPr>
            </w:pPr>
            <w:r w:rsidRPr="008E2A69">
              <w:rPr>
                <w:sz w:val="16"/>
                <w:szCs w:val="16"/>
                <w:lang w:eastAsia="ko-KR"/>
                <w:rPrChange w:id="25830" w:author="CR#0701r1" w:date="2020-04-04T13:17:00Z">
                  <w:rPr>
                    <w:sz w:val="16"/>
                    <w:szCs w:val="16"/>
                    <w:lang w:eastAsia="ko-KR"/>
                  </w:rPr>
                </w:rPrChange>
              </w:rPr>
              <w:t>RP-182658</w:t>
            </w:r>
          </w:p>
        </w:tc>
        <w:tc>
          <w:tcPr>
            <w:tcW w:w="567" w:type="dxa"/>
            <w:shd w:val="solid" w:color="FFFFFF" w:fill="auto"/>
          </w:tcPr>
          <w:p w:rsidR="00294F34" w:rsidRPr="008E2A69" w:rsidRDefault="00294F34" w:rsidP="00BE5FF6">
            <w:pPr>
              <w:pStyle w:val="TAC"/>
              <w:keepNext w:val="0"/>
              <w:keepLines w:val="0"/>
              <w:widowControl w:val="0"/>
              <w:rPr>
                <w:sz w:val="16"/>
                <w:lang w:eastAsia="ko-KR"/>
                <w:rPrChange w:id="25831" w:author="CR#0701r1" w:date="2020-04-04T13:17:00Z">
                  <w:rPr>
                    <w:sz w:val="16"/>
                    <w:lang w:eastAsia="ko-KR"/>
                  </w:rPr>
                </w:rPrChange>
              </w:rPr>
            </w:pPr>
            <w:r w:rsidRPr="008E2A69">
              <w:rPr>
                <w:sz w:val="16"/>
                <w:lang w:eastAsia="ko-KR"/>
                <w:rPrChange w:id="25832" w:author="CR#0701r1" w:date="2020-04-04T13:17:00Z">
                  <w:rPr>
                    <w:sz w:val="16"/>
                    <w:lang w:eastAsia="ko-KR"/>
                  </w:rPr>
                </w:rPrChange>
              </w:rPr>
              <w:t>0459</w:t>
            </w:r>
          </w:p>
        </w:tc>
        <w:tc>
          <w:tcPr>
            <w:tcW w:w="425" w:type="dxa"/>
            <w:shd w:val="solid" w:color="FFFFFF" w:fill="auto"/>
          </w:tcPr>
          <w:p w:rsidR="00294F34" w:rsidRPr="008E2A69" w:rsidRDefault="00294F34" w:rsidP="00BE5FF6">
            <w:pPr>
              <w:pStyle w:val="TAC"/>
              <w:keepNext w:val="0"/>
              <w:keepLines w:val="0"/>
              <w:widowControl w:val="0"/>
              <w:rPr>
                <w:sz w:val="16"/>
                <w:lang w:eastAsia="ko-KR"/>
                <w:rPrChange w:id="25833" w:author="CR#0701r1" w:date="2020-04-04T13:17:00Z">
                  <w:rPr>
                    <w:sz w:val="16"/>
                    <w:lang w:eastAsia="ko-KR"/>
                  </w:rPr>
                </w:rPrChange>
              </w:rPr>
            </w:pPr>
            <w:r w:rsidRPr="008E2A69">
              <w:rPr>
                <w:sz w:val="16"/>
                <w:lang w:eastAsia="ko-KR"/>
                <w:rPrChange w:id="25834" w:author="CR#0701r1" w:date="2020-04-04T13:17:00Z">
                  <w:rPr>
                    <w:sz w:val="16"/>
                    <w:lang w:eastAsia="ko-KR"/>
                  </w:rPr>
                </w:rPrChange>
              </w:rPr>
              <w:t>2</w:t>
            </w:r>
          </w:p>
        </w:tc>
        <w:tc>
          <w:tcPr>
            <w:tcW w:w="426" w:type="dxa"/>
            <w:shd w:val="solid" w:color="FFFFFF" w:fill="auto"/>
          </w:tcPr>
          <w:p w:rsidR="00294F34" w:rsidRPr="008E2A69" w:rsidRDefault="00294F34" w:rsidP="00BE5FF6">
            <w:pPr>
              <w:pStyle w:val="TAC"/>
              <w:keepNext w:val="0"/>
              <w:keepLines w:val="0"/>
              <w:widowControl w:val="0"/>
              <w:rPr>
                <w:sz w:val="16"/>
                <w:szCs w:val="16"/>
                <w:lang w:eastAsia="ko-KR"/>
                <w:rPrChange w:id="25835" w:author="CR#0701r1" w:date="2020-04-04T13:17:00Z">
                  <w:rPr>
                    <w:sz w:val="16"/>
                    <w:szCs w:val="16"/>
                    <w:lang w:eastAsia="ko-KR"/>
                  </w:rPr>
                </w:rPrChange>
              </w:rPr>
            </w:pPr>
            <w:r w:rsidRPr="008E2A69">
              <w:rPr>
                <w:sz w:val="16"/>
                <w:szCs w:val="16"/>
                <w:lang w:eastAsia="ko-KR"/>
                <w:rPrChange w:id="25836" w:author="CR#0701r1" w:date="2020-04-04T13:17:00Z">
                  <w:rPr>
                    <w:sz w:val="16"/>
                    <w:szCs w:val="16"/>
                    <w:lang w:eastAsia="ko-KR"/>
                  </w:rPr>
                </w:rPrChange>
              </w:rPr>
              <w:t>F</w:t>
            </w:r>
          </w:p>
        </w:tc>
        <w:tc>
          <w:tcPr>
            <w:tcW w:w="5103" w:type="dxa"/>
            <w:shd w:val="solid" w:color="FFFFFF" w:fill="auto"/>
          </w:tcPr>
          <w:p w:rsidR="00294F34" w:rsidRPr="008E2A69" w:rsidRDefault="00294F34" w:rsidP="00BE5FF6">
            <w:pPr>
              <w:pStyle w:val="TAL"/>
              <w:keepNext w:val="0"/>
              <w:keepLines w:val="0"/>
              <w:widowControl w:val="0"/>
              <w:rPr>
                <w:noProof/>
                <w:sz w:val="16"/>
                <w:szCs w:val="16"/>
                <w:rPrChange w:id="25837" w:author="CR#0701r1" w:date="2020-04-04T13:17:00Z">
                  <w:rPr>
                    <w:noProof/>
                    <w:sz w:val="16"/>
                    <w:szCs w:val="16"/>
                  </w:rPr>
                </w:rPrChange>
              </w:rPr>
            </w:pPr>
            <w:r w:rsidRPr="008E2A69">
              <w:rPr>
                <w:noProof/>
                <w:sz w:val="16"/>
                <w:szCs w:val="16"/>
                <w:rPrChange w:id="25838" w:author="CR#0701r1" w:date="2020-04-04T13:17:00Z">
                  <w:rPr>
                    <w:noProof/>
                    <w:sz w:val="16"/>
                    <w:szCs w:val="16"/>
                  </w:rPr>
                </w:rPrChange>
              </w:rPr>
              <w:t>Correction on BSR triggered SR</w:t>
            </w:r>
          </w:p>
        </w:tc>
        <w:tc>
          <w:tcPr>
            <w:tcW w:w="708" w:type="dxa"/>
            <w:shd w:val="solid" w:color="FFFFFF" w:fill="auto"/>
          </w:tcPr>
          <w:p w:rsidR="00294F34" w:rsidRPr="008E2A69" w:rsidRDefault="00294F34" w:rsidP="00BE5FF6">
            <w:pPr>
              <w:pStyle w:val="TAC"/>
              <w:keepNext w:val="0"/>
              <w:keepLines w:val="0"/>
              <w:widowControl w:val="0"/>
              <w:jc w:val="left"/>
              <w:rPr>
                <w:sz w:val="16"/>
                <w:szCs w:val="16"/>
                <w:lang w:eastAsia="ko-KR"/>
                <w:rPrChange w:id="25839" w:author="CR#0701r1" w:date="2020-04-04T13:17:00Z">
                  <w:rPr>
                    <w:sz w:val="16"/>
                    <w:szCs w:val="16"/>
                    <w:lang w:eastAsia="ko-KR"/>
                  </w:rPr>
                </w:rPrChange>
              </w:rPr>
            </w:pPr>
            <w:r w:rsidRPr="008E2A69">
              <w:rPr>
                <w:sz w:val="16"/>
                <w:szCs w:val="16"/>
                <w:lang w:eastAsia="ko-KR"/>
                <w:rPrChange w:id="25840" w:author="CR#0701r1" w:date="2020-04-04T13:17:00Z">
                  <w:rPr>
                    <w:sz w:val="16"/>
                    <w:szCs w:val="16"/>
                    <w:lang w:eastAsia="ko-KR"/>
                  </w:rPr>
                </w:rPrChange>
              </w:rPr>
              <w:t>15.4.0</w:t>
            </w:r>
          </w:p>
        </w:tc>
      </w:tr>
      <w:tr w:rsidR="008E2A69" w:rsidRPr="008E2A69" w:rsidTr="005424D2">
        <w:tc>
          <w:tcPr>
            <w:tcW w:w="709" w:type="dxa"/>
            <w:shd w:val="solid" w:color="FFFFFF" w:fill="auto"/>
          </w:tcPr>
          <w:p w:rsidR="00F94FE7" w:rsidRPr="008E2A69" w:rsidRDefault="00F94FE7" w:rsidP="00BE5FF6">
            <w:pPr>
              <w:pStyle w:val="TAC"/>
              <w:keepNext w:val="0"/>
              <w:keepLines w:val="0"/>
              <w:widowControl w:val="0"/>
              <w:rPr>
                <w:sz w:val="16"/>
                <w:szCs w:val="16"/>
                <w:lang w:eastAsia="ko-KR"/>
                <w:rPrChange w:id="25841" w:author="CR#0701r1" w:date="2020-04-04T13:17:00Z">
                  <w:rPr>
                    <w:sz w:val="16"/>
                    <w:szCs w:val="16"/>
                    <w:lang w:eastAsia="ko-KR"/>
                  </w:rPr>
                </w:rPrChange>
              </w:rPr>
            </w:pPr>
          </w:p>
        </w:tc>
        <w:tc>
          <w:tcPr>
            <w:tcW w:w="709" w:type="dxa"/>
            <w:shd w:val="solid" w:color="FFFFFF" w:fill="auto"/>
          </w:tcPr>
          <w:p w:rsidR="00F94FE7" w:rsidRPr="008E2A69" w:rsidRDefault="00F94FE7" w:rsidP="00BE5FF6">
            <w:pPr>
              <w:pStyle w:val="TAC"/>
              <w:keepNext w:val="0"/>
              <w:keepLines w:val="0"/>
              <w:widowControl w:val="0"/>
              <w:jc w:val="left"/>
              <w:rPr>
                <w:sz w:val="16"/>
                <w:szCs w:val="16"/>
                <w:lang w:eastAsia="ko-KR"/>
                <w:rPrChange w:id="25842" w:author="CR#0701r1" w:date="2020-04-04T13:17:00Z">
                  <w:rPr>
                    <w:sz w:val="16"/>
                    <w:szCs w:val="16"/>
                    <w:lang w:eastAsia="ko-KR"/>
                  </w:rPr>
                </w:rPrChange>
              </w:rPr>
            </w:pPr>
            <w:r w:rsidRPr="008E2A69">
              <w:rPr>
                <w:sz w:val="16"/>
                <w:szCs w:val="16"/>
                <w:lang w:eastAsia="ko-KR"/>
                <w:rPrChange w:id="25843" w:author="CR#0701r1" w:date="2020-04-04T13:17:00Z">
                  <w:rPr>
                    <w:sz w:val="16"/>
                    <w:szCs w:val="16"/>
                    <w:lang w:eastAsia="ko-KR"/>
                  </w:rPr>
                </w:rPrChange>
              </w:rPr>
              <w:t>RP-82</w:t>
            </w:r>
          </w:p>
        </w:tc>
        <w:tc>
          <w:tcPr>
            <w:tcW w:w="992" w:type="dxa"/>
            <w:shd w:val="solid" w:color="FFFFFF" w:fill="auto"/>
          </w:tcPr>
          <w:p w:rsidR="00F94FE7" w:rsidRPr="008E2A69" w:rsidRDefault="00F94FE7" w:rsidP="00BE5FF6">
            <w:pPr>
              <w:pStyle w:val="TAC"/>
              <w:keepNext w:val="0"/>
              <w:keepLines w:val="0"/>
              <w:widowControl w:val="0"/>
              <w:jc w:val="left"/>
              <w:rPr>
                <w:sz w:val="16"/>
                <w:szCs w:val="16"/>
                <w:lang w:eastAsia="ko-KR"/>
                <w:rPrChange w:id="25844" w:author="CR#0701r1" w:date="2020-04-04T13:17:00Z">
                  <w:rPr>
                    <w:sz w:val="16"/>
                    <w:szCs w:val="16"/>
                    <w:lang w:eastAsia="ko-KR"/>
                  </w:rPr>
                </w:rPrChange>
              </w:rPr>
            </w:pPr>
            <w:r w:rsidRPr="008E2A69">
              <w:rPr>
                <w:sz w:val="16"/>
                <w:szCs w:val="16"/>
                <w:lang w:eastAsia="ko-KR"/>
                <w:rPrChange w:id="25845" w:author="CR#0701r1" w:date="2020-04-04T13:17:00Z">
                  <w:rPr>
                    <w:sz w:val="16"/>
                    <w:szCs w:val="16"/>
                    <w:lang w:eastAsia="ko-KR"/>
                  </w:rPr>
                </w:rPrChange>
              </w:rPr>
              <w:t>RP-182656</w:t>
            </w:r>
          </w:p>
        </w:tc>
        <w:tc>
          <w:tcPr>
            <w:tcW w:w="567" w:type="dxa"/>
            <w:shd w:val="solid" w:color="FFFFFF" w:fill="auto"/>
          </w:tcPr>
          <w:p w:rsidR="00F94FE7" w:rsidRPr="008E2A69" w:rsidRDefault="00F94FE7" w:rsidP="00BE5FF6">
            <w:pPr>
              <w:pStyle w:val="TAC"/>
              <w:keepNext w:val="0"/>
              <w:keepLines w:val="0"/>
              <w:widowControl w:val="0"/>
              <w:rPr>
                <w:sz w:val="16"/>
                <w:lang w:eastAsia="ko-KR"/>
                <w:rPrChange w:id="25846" w:author="CR#0701r1" w:date="2020-04-04T13:17:00Z">
                  <w:rPr>
                    <w:sz w:val="16"/>
                    <w:lang w:eastAsia="ko-KR"/>
                  </w:rPr>
                </w:rPrChange>
              </w:rPr>
            </w:pPr>
            <w:r w:rsidRPr="008E2A69">
              <w:rPr>
                <w:sz w:val="16"/>
                <w:lang w:eastAsia="ko-KR"/>
                <w:rPrChange w:id="25847" w:author="CR#0701r1" w:date="2020-04-04T13:17:00Z">
                  <w:rPr>
                    <w:sz w:val="16"/>
                    <w:lang w:eastAsia="ko-KR"/>
                  </w:rPr>
                </w:rPrChange>
              </w:rPr>
              <w:t>0471</w:t>
            </w:r>
          </w:p>
        </w:tc>
        <w:tc>
          <w:tcPr>
            <w:tcW w:w="425" w:type="dxa"/>
            <w:shd w:val="solid" w:color="FFFFFF" w:fill="auto"/>
          </w:tcPr>
          <w:p w:rsidR="00F94FE7" w:rsidRPr="008E2A69" w:rsidRDefault="00F94FE7" w:rsidP="00BE5FF6">
            <w:pPr>
              <w:pStyle w:val="TAC"/>
              <w:keepNext w:val="0"/>
              <w:keepLines w:val="0"/>
              <w:widowControl w:val="0"/>
              <w:rPr>
                <w:sz w:val="16"/>
                <w:lang w:eastAsia="ko-KR"/>
                <w:rPrChange w:id="25848" w:author="CR#0701r1" w:date="2020-04-04T13:17:00Z">
                  <w:rPr>
                    <w:sz w:val="16"/>
                    <w:lang w:eastAsia="ko-KR"/>
                  </w:rPr>
                </w:rPrChange>
              </w:rPr>
            </w:pPr>
            <w:r w:rsidRPr="008E2A69">
              <w:rPr>
                <w:sz w:val="16"/>
                <w:lang w:eastAsia="ko-KR"/>
                <w:rPrChange w:id="25849" w:author="CR#0701r1" w:date="2020-04-04T13:17:00Z">
                  <w:rPr>
                    <w:sz w:val="16"/>
                    <w:lang w:eastAsia="ko-KR"/>
                  </w:rPr>
                </w:rPrChange>
              </w:rPr>
              <w:t>2</w:t>
            </w:r>
          </w:p>
        </w:tc>
        <w:tc>
          <w:tcPr>
            <w:tcW w:w="426" w:type="dxa"/>
            <w:shd w:val="solid" w:color="FFFFFF" w:fill="auto"/>
          </w:tcPr>
          <w:p w:rsidR="00F94FE7" w:rsidRPr="008E2A69" w:rsidRDefault="00F94FE7" w:rsidP="00BE5FF6">
            <w:pPr>
              <w:pStyle w:val="TAC"/>
              <w:keepNext w:val="0"/>
              <w:keepLines w:val="0"/>
              <w:widowControl w:val="0"/>
              <w:rPr>
                <w:sz w:val="16"/>
                <w:szCs w:val="16"/>
                <w:lang w:eastAsia="ko-KR"/>
                <w:rPrChange w:id="25850" w:author="CR#0701r1" w:date="2020-04-04T13:17:00Z">
                  <w:rPr>
                    <w:sz w:val="16"/>
                    <w:szCs w:val="16"/>
                    <w:lang w:eastAsia="ko-KR"/>
                  </w:rPr>
                </w:rPrChange>
              </w:rPr>
            </w:pPr>
            <w:r w:rsidRPr="008E2A69">
              <w:rPr>
                <w:sz w:val="16"/>
                <w:szCs w:val="16"/>
                <w:lang w:eastAsia="ko-KR"/>
                <w:rPrChange w:id="25851" w:author="CR#0701r1" w:date="2020-04-04T13:17:00Z">
                  <w:rPr>
                    <w:sz w:val="16"/>
                    <w:szCs w:val="16"/>
                    <w:lang w:eastAsia="ko-KR"/>
                  </w:rPr>
                </w:rPrChange>
              </w:rPr>
              <w:t>F</w:t>
            </w:r>
          </w:p>
        </w:tc>
        <w:tc>
          <w:tcPr>
            <w:tcW w:w="5103" w:type="dxa"/>
            <w:shd w:val="solid" w:color="FFFFFF" w:fill="auto"/>
          </w:tcPr>
          <w:p w:rsidR="00F94FE7" w:rsidRPr="008E2A69" w:rsidRDefault="00F94FE7" w:rsidP="00BE5FF6">
            <w:pPr>
              <w:pStyle w:val="TAL"/>
              <w:keepNext w:val="0"/>
              <w:keepLines w:val="0"/>
              <w:widowControl w:val="0"/>
              <w:rPr>
                <w:noProof/>
                <w:sz w:val="16"/>
                <w:szCs w:val="16"/>
                <w:rPrChange w:id="25852" w:author="CR#0701r1" w:date="2020-04-04T13:17:00Z">
                  <w:rPr>
                    <w:noProof/>
                    <w:sz w:val="16"/>
                    <w:szCs w:val="16"/>
                  </w:rPr>
                </w:rPrChange>
              </w:rPr>
            </w:pPr>
            <w:r w:rsidRPr="008E2A69">
              <w:rPr>
                <w:noProof/>
                <w:sz w:val="16"/>
                <w:szCs w:val="16"/>
                <w:rPrChange w:id="25853" w:author="CR#0701r1" w:date="2020-04-04T13:17:00Z">
                  <w:rPr>
                    <w:noProof/>
                    <w:sz w:val="16"/>
                    <w:szCs w:val="16"/>
                  </w:rPr>
                </w:rPrChange>
              </w:rPr>
              <w:t>Correction for Reconfiguration of CFRA during ongoing RA</w:t>
            </w:r>
          </w:p>
        </w:tc>
        <w:tc>
          <w:tcPr>
            <w:tcW w:w="708" w:type="dxa"/>
            <w:shd w:val="solid" w:color="FFFFFF" w:fill="auto"/>
          </w:tcPr>
          <w:p w:rsidR="00F94FE7" w:rsidRPr="008E2A69" w:rsidRDefault="00F94FE7" w:rsidP="00BE5FF6">
            <w:pPr>
              <w:pStyle w:val="TAC"/>
              <w:keepNext w:val="0"/>
              <w:keepLines w:val="0"/>
              <w:widowControl w:val="0"/>
              <w:jc w:val="left"/>
              <w:rPr>
                <w:sz w:val="16"/>
                <w:szCs w:val="16"/>
                <w:lang w:eastAsia="ko-KR"/>
                <w:rPrChange w:id="25854" w:author="CR#0701r1" w:date="2020-04-04T13:17:00Z">
                  <w:rPr>
                    <w:sz w:val="16"/>
                    <w:szCs w:val="16"/>
                    <w:lang w:eastAsia="ko-KR"/>
                  </w:rPr>
                </w:rPrChange>
              </w:rPr>
            </w:pPr>
            <w:r w:rsidRPr="008E2A69">
              <w:rPr>
                <w:sz w:val="16"/>
                <w:szCs w:val="16"/>
                <w:lang w:eastAsia="ko-KR"/>
                <w:rPrChange w:id="25855" w:author="CR#0701r1" w:date="2020-04-04T13:17:00Z">
                  <w:rPr>
                    <w:sz w:val="16"/>
                    <w:szCs w:val="16"/>
                    <w:lang w:eastAsia="ko-KR"/>
                  </w:rPr>
                </w:rPrChange>
              </w:rPr>
              <w:t>15.4.0</w:t>
            </w:r>
          </w:p>
        </w:tc>
      </w:tr>
      <w:tr w:rsidR="008E2A69" w:rsidRPr="008E2A69" w:rsidTr="005424D2">
        <w:tc>
          <w:tcPr>
            <w:tcW w:w="709" w:type="dxa"/>
            <w:shd w:val="solid" w:color="FFFFFF" w:fill="auto"/>
          </w:tcPr>
          <w:p w:rsidR="009E75BF" w:rsidRPr="008E2A69" w:rsidRDefault="009E75BF" w:rsidP="00BE5FF6">
            <w:pPr>
              <w:pStyle w:val="TAC"/>
              <w:keepNext w:val="0"/>
              <w:keepLines w:val="0"/>
              <w:widowControl w:val="0"/>
              <w:rPr>
                <w:sz w:val="16"/>
                <w:szCs w:val="16"/>
                <w:lang w:eastAsia="ko-KR"/>
                <w:rPrChange w:id="25856" w:author="CR#0701r1" w:date="2020-04-04T13:17:00Z">
                  <w:rPr>
                    <w:sz w:val="16"/>
                    <w:szCs w:val="16"/>
                    <w:lang w:eastAsia="ko-KR"/>
                  </w:rPr>
                </w:rPrChange>
              </w:rPr>
            </w:pPr>
          </w:p>
        </w:tc>
        <w:tc>
          <w:tcPr>
            <w:tcW w:w="709" w:type="dxa"/>
            <w:shd w:val="solid" w:color="FFFFFF" w:fill="auto"/>
          </w:tcPr>
          <w:p w:rsidR="009E75BF" w:rsidRPr="008E2A69" w:rsidRDefault="009E75BF" w:rsidP="00BE5FF6">
            <w:pPr>
              <w:pStyle w:val="TAC"/>
              <w:keepNext w:val="0"/>
              <w:keepLines w:val="0"/>
              <w:widowControl w:val="0"/>
              <w:jc w:val="left"/>
              <w:rPr>
                <w:sz w:val="16"/>
                <w:szCs w:val="16"/>
                <w:lang w:eastAsia="ko-KR"/>
                <w:rPrChange w:id="25857" w:author="CR#0701r1" w:date="2020-04-04T13:17:00Z">
                  <w:rPr>
                    <w:sz w:val="16"/>
                    <w:szCs w:val="16"/>
                    <w:lang w:eastAsia="ko-KR"/>
                  </w:rPr>
                </w:rPrChange>
              </w:rPr>
            </w:pPr>
            <w:r w:rsidRPr="008E2A69">
              <w:rPr>
                <w:sz w:val="16"/>
                <w:szCs w:val="16"/>
                <w:lang w:eastAsia="ko-KR"/>
                <w:rPrChange w:id="25858" w:author="CR#0701r1" w:date="2020-04-04T13:17:00Z">
                  <w:rPr>
                    <w:sz w:val="16"/>
                    <w:szCs w:val="16"/>
                    <w:lang w:eastAsia="ko-KR"/>
                  </w:rPr>
                </w:rPrChange>
              </w:rPr>
              <w:t>RP-82</w:t>
            </w:r>
          </w:p>
        </w:tc>
        <w:tc>
          <w:tcPr>
            <w:tcW w:w="992" w:type="dxa"/>
            <w:shd w:val="solid" w:color="FFFFFF" w:fill="auto"/>
          </w:tcPr>
          <w:p w:rsidR="009E75BF" w:rsidRPr="008E2A69" w:rsidRDefault="009E75BF" w:rsidP="00BE5FF6">
            <w:pPr>
              <w:pStyle w:val="TAC"/>
              <w:keepNext w:val="0"/>
              <w:keepLines w:val="0"/>
              <w:widowControl w:val="0"/>
              <w:jc w:val="left"/>
              <w:rPr>
                <w:sz w:val="16"/>
                <w:szCs w:val="16"/>
                <w:lang w:eastAsia="ko-KR"/>
                <w:rPrChange w:id="25859" w:author="CR#0701r1" w:date="2020-04-04T13:17:00Z">
                  <w:rPr>
                    <w:sz w:val="16"/>
                    <w:szCs w:val="16"/>
                    <w:lang w:eastAsia="ko-KR"/>
                  </w:rPr>
                </w:rPrChange>
              </w:rPr>
            </w:pPr>
            <w:r w:rsidRPr="008E2A69">
              <w:rPr>
                <w:sz w:val="16"/>
                <w:szCs w:val="16"/>
                <w:lang w:eastAsia="ko-KR"/>
                <w:rPrChange w:id="25860" w:author="CR#0701r1" w:date="2020-04-04T13:17:00Z">
                  <w:rPr>
                    <w:sz w:val="16"/>
                    <w:szCs w:val="16"/>
                    <w:lang w:eastAsia="ko-KR"/>
                  </w:rPr>
                </w:rPrChange>
              </w:rPr>
              <w:t>RP-182656</w:t>
            </w:r>
          </w:p>
        </w:tc>
        <w:tc>
          <w:tcPr>
            <w:tcW w:w="567" w:type="dxa"/>
            <w:shd w:val="solid" w:color="FFFFFF" w:fill="auto"/>
          </w:tcPr>
          <w:p w:rsidR="009E75BF" w:rsidRPr="008E2A69" w:rsidRDefault="009E75BF" w:rsidP="00BE5FF6">
            <w:pPr>
              <w:pStyle w:val="TAC"/>
              <w:keepNext w:val="0"/>
              <w:keepLines w:val="0"/>
              <w:widowControl w:val="0"/>
              <w:rPr>
                <w:sz w:val="16"/>
                <w:lang w:eastAsia="ko-KR"/>
                <w:rPrChange w:id="25861" w:author="CR#0701r1" w:date="2020-04-04T13:17:00Z">
                  <w:rPr>
                    <w:sz w:val="16"/>
                    <w:lang w:eastAsia="ko-KR"/>
                  </w:rPr>
                </w:rPrChange>
              </w:rPr>
            </w:pPr>
            <w:r w:rsidRPr="008E2A69">
              <w:rPr>
                <w:sz w:val="16"/>
                <w:lang w:eastAsia="ko-KR"/>
                <w:rPrChange w:id="25862" w:author="CR#0701r1" w:date="2020-04-04T13:17:00Z">
                  <w:rPr>
                    <w:sz w:val="16"/>
                    <w:lang w:eastAsia="ko-KR"/>
                  </w:rPr>
                </w:rPrChange>
              </w:rPr>
              <w:t>0475</w:t>
            </w:r>
          </w:p>
        </w:tc>
        <w:tc>
          <w:tcPr>
            <w:tcW w:w="425" w:type="dxa"/>
            <w:shd w:val="solid" w:color="FFFFFF" w:fill="auto"/>
          </w:tcPr>
          <w:p w:rsidR="009E75BF" w:rsidRPr="008E2A69" w:rsidRDefault="009E75BF" w:rsidP="00BE5FF6">
            <w:pPr>
              <w:pStyle w:val="TAC"/>
              <w:keepNext w:val="0"/>
              <w:keepLines w:val="0"/>
              <w:widowControl w:val="0"/>
              <w:rPr>
                <w:sz w:val="16"/>
                <w:lang w:eastAsia="ko-KR"/>
                <w:rPrChange w:id="25863" w:author="CR#0701r1" w:date="2020-04-04T13:17:00Z">
                  <w:rPr>
                    <w:sz w:val="16"/>
                    <w:lang w:eastAsia="ko-KR"/>
                  </w:rPr>
                </w:rPrChange>
              </w:rPr>
            </w:pPr>
            <w:r w:rsidRPr="008E2A69">
              <w:rPr>
                <w:sz w:val="16"/>
                <w:lang w:eastAsia="ko-KR"/>
                <w:rPrChange w:id="25864" w:author="CR#0701r1" w:date="2020-04-04T13:17:00Z">
                  <w:rPr>
                    <w:sz w:val="16"/>
                    <w:lang w:eastAsia="ko-KR"/>
                  </w:rPr>
                </w:rPrChange>
              </w:rPr>
              <w:t>2</w:t>
            </w:r>
          </w:p>
        </w:tc>
        <w:tc>
          <w:tcPr>
            <w:tcW w:w="426" w:type="dxa"/>
            <w:shd w:val="solid" w:color="FFFFFF" w:fill="auto"/>
          </w:tcPr>
          <w:p w:rsidR="009E75BF" w:rsidRPr="008E2A69" w:rsidRDefault="009E75BF" w:rsidP="00BE5FF6">
            <w:pPr>
              <w:pStyle w:val="TAC"/>
              <w:keepNext w:val="0"/>
              <w:keepLines w:val="0"/>
              <w:widowControl w:val="0"/>
              <w:rPr>
                <w:sz w:val="16"/>
                <w:szCs w:val="16"/>
                <w:lang w:eastAsia="ko-KR"/>
                <w:rPrChange w:id="25865" w:author="CR#0701r1" w:date="2020-04-04T13:17:00Z">
                  <w:rPr>
                    <w:sz w:val="16"/>
                    <w:szCs w:val="16"/>
                    <w:lang w:eastAsia="ko-KR"/>
                  </w:rPr>
                </w:rPrChange>
              </w:rPr>
            </w:pPr>
            <w:r w:rsidRPr="008E2A69">
              <w:rPr>
                <w:sz w:val="16"/>
                <w:szCs w:val="16"/>
                <w:lang w:eastAsia="ko-KR"/>
                <w:rPrChange w:id="25866" w:author="CR#0701r1" w:date="2020-04-04T13:17:00Z">
                  <w:rPr>
                    <w:sz w:val="16"/>
                    <w:szCs w:val="16"/>
                    <w:lang w:eastAsia="ko-KR"/>
                  </w:rPr>
                </w:rPrChange>
              </w:rPr>
              <w:t>F</w:t>
            </w:r>
          </w:p>
        </w:tc>
        <w:tc>
          <w:tcPr>
            <w:tcW w:w="5103" w:type="dxa"/>
            <w:shd w:val="solid" w:color="FFFFFF" w:fill="auto"/>
          </w:tcPr>
          <w:p w:rsidR="009E75BF" w:rsidRPr="008E2A69" w:rsidRDefault="009E75BF" w:rsidP="00BE5FF6">
            <w:pPr>
              <w:pStyle w:val="TAL"/>
              <w:keepNext w:val="0"/>
              <w:keepLines w:val="0"/>
              <w:widowControl w:val="0"/>
              <w:rPr>
                <w:noProof/>
                <w:sz w:val="16"/>
                <w:szCs w:val="16"/>
                <w:rPrChange w:id="25867" w:author="CR#0701r1" w:date="2020-04-04T13:17:00Z">
                  <w:rPr>
                    <w:noProof/>
                    <w:sz w:val="16"/>
                    <w:szCs w:val="16"/>
                  </w:rPr>
                </w:rPrChange>
              </w:rPr>
            </w:pPr>
            <w:r w:rsidRPr="008E2A69">
              <w:rPr>
                <w:noProof/>
                <w:sz w:val="16"/>
                <w:szCs w:val="16"/>
                <w:rPrChange w:id="25868" w:author="CR#0701r1" w:date="2020-04-04T13:17:00Z">
                  <w:rPr>
                    <w:noProof/>
                    <w:sz w:val="16"/>
                    <w:szCs w:val="16"/>
                  </w:rPr>
                </w:rPrChange>
              </w:rPr>
              <w:t>Introduction of Data Inactivity timer in MAC</w:t>
            </w:r>
          </w:p>
        </w:tc>
        <w:tc>
          <w:tcPr>
            <w:tcW w:w="708" w:type="dxa"/>
            <w:shd w:val="solid" w:color="FFFFFF" w:fill="auto"/>
          </w:tcPr>
          <w:p w:rsidR="009E75BF" w:rsidRPr="008E2A69" w:rsidRDefault="009E75BF" w:rsidP="00BE5FF6">
            <w:pPr>
              <w:pStyle w:val="TAC"/>
              <w:keepNext w:val="0"/>
              <w:keepLines w:val="0"/>
              <w:widowControl w:val="0"/>
              <w:jc w:val="left"/>
              <w:rPr>
                <w:sz w:val="16"/>
                <w:szCs w:val="16"/>
                <w:lang w:eastAsia="ko-KR"/>
                <w:rPrChange w:id="25869" w:author="CR#0701r1" w:date="2020-04-04T13:17:00Z">
                  <w:rPr>
                    <w:sz w:val="16"/>
                    <w:szCs w:val="16"/>
                    <w:lang w:eastAsia="ko-KR"/>
                  </w:rPr>
                </w:rPrChange>
              </w:rPr>
            </w:pPr>
            <w:r w:rsidRPr="008E2A69">
              <w:rPr>
                <w:sz w:val="16"/>
                <w:szCs w:val="16"/>
                <w:lang w:eastAsia="ko-KR"/>
                <w:rPrChange w:id="25870" w:author="CR#0701r1" w:date="2020-04-04T13:17:00Z">
                  <w:rPr>
                    <w:sz w:val="16"/>
                    <w:szCs w:val="16"/>
                    <w:lang w:eastAsia="ko-KR"/>
                  </w:rPr>
                </w:rPrChange>
              </w:rPr>
              <w:t>15.4.0</w:t>
            </w:r>
          </w:p>
        </w:tc>
      </w:tr>
      <w:tr w:rsidR="008E2A69" w:rsidRPr="008E2A69" w:rsidTr="005424D2">
        <w:tc>
          <w:tcPr>
            <w:tcW w:w="709" w:type="dxa"/>
            <w:shd w:val="solid" w:color="FFFFFF" w:fill="auto"/>
          </w:tcPr>
          <w:p w:rsidR="00733475" w:rsidRPr="008E2A69" w:rsidRDefault="00733475" w:rsidP="00BE5FF6">
            <w:pPr>
              <w:pStyle w:val="TAC"/>
              <w:keepNext w:val="0"/>
              <w:keepLines w:val="0"/>
              <w:widowControl w:val="0"/>
              <w:rPr>
                <w:sz w:val="16"/>
                <w:szCs w:val="16"/>
                <w:lang w:eastAsia="ko-KR"/>
                <w:rPrChange w:id="25871" w:author="CR#0701r1" w:date="2020-04-04T13:17:00Z">
                  <w:rPr>
                    <w:sz w:val="16"/>
                    <w:szCs w:val="16"/>
                    <w:lang w:eastAsia="ko-KR"/>
                  </w:rPr>
                </w:rPrChange>
              </w:rPr>
            </w:pPr>
          </w:p>
        </w:tc>
        <w:tc>
          <w:tcPr>
            <w:tcW w:w="709" w:type="dxa"/>
            <w:shd w:val="solid" w:color="FFFFFF" w:fill="auto"/>
          </w:tcPr>
          <w:p w:rsidR="00733475" w:rsidRPr="008E2A69" w:rsidRDefault="00733475" w:rsidP="00BE5FF6">
            <w:pPr>
              <w:pStyle w:val="TAC"/>
              <w:keepNext w:val="0"/>
              <w:keepLines w:val="0"/>
              <w:widowControl w:val="0"/>
              <w:jc w:val="left"/>
              <w:rPr>
                <w:sz w:val="16"/>
                <w:szCs w:val="16"/>
                <w:lang w:eastAsia="ko-KR"/>
                <w:rPrChange w:id="25872" w:author="CR#0701r1" w:date="2020-04-04T13:17:00Z">
                  <w:rPr>
                    <w:sz w:val="16"/>
                    <w:szCs w:val="16"/>
                    <w:lang w:eastAsia="ko-KR"/>
                  </w:rPr>
                </w:rPrChange>
              </w:rPr>
            </w:pPr>
            <w:r w:rsidRPr="008E2A69">
              <w:rPr>
                <w:sz w:val="16"/>
                <w:szCs w:val="16"/>
                <w:lang w:eastAsia="ko-KR"/>
                <w:rPrChange w:id="25873" w:author="CR#0701r1" w:date="2020-04-04T13:17:00Z">
                  <w:rPr>
                    <w:sz w:val="16"/>
                    <w:szCs w:val="16"/>
                    <w:lang w:eastAsia="ko-KR"/>
                  </w:rPr>
                </w:rPrChange>
              </w:rPr>
              <w:t>RP-82</w:t>
            </w:r>
          </w:p>
        </w:tc>
        <w:tc>
          <w:tcPr>
            <w:tcW w:w="992" w:type="dxa"/>
            <w:shd w:val="solid" w:color="FFFFFF" w:fill="auto"/>
          </w:tcPr>
          <w:p w:rsidR="00733475" w:rsidRPr="008E2A69" w:rsidRDefault="00733475" w:rsidP="00BE5FF6">
            <w:pPr>
              <w:pStyle w:val="TAC"/>
              <w:keepNext w:val="0"/>
              <w:keepLines w:val="0"/>
              <w:widowControl w:val="0"/>
              <w:jc w:val="left"/>
              <w:rPr>
                <w:sz w:val="16"/>
                <w:szCs w:val="16"/>
                <w:lang w:eastAsia="ko-KR"/>
                <w:rPrChange w:id="25874" w:author="CR#0701r1" w:date="2020-04-04T13:17:00Z">
                  <w:rPr>
                    <w:sz w:val="16"/>
                    <w:szCs w:val="16"/>
                    <w:lang w:eastAsia="ko-KR"/>
                  </w:rPr>
                </w:rPrChange>
              </w:rPr>
            </w:pPr>
            <w:r w:rsidRPr="008E2A69">
              <w:rPr>
                <w:sz w:val="16"/>
                <w:szCs w:val="16"/>
                <w:lang w:eastAsia="ko-KR"/>
                <w:rPrChange w:id="25875" w:author="CR#0701r1" w:date="2020-04-04T13:17:00Z">
                  <w:rPr>
                    <w:sz w:val="16"/>
                    <w:szCs w:val="16"/>
                    <w:lang w:eastAsia="ko-KR"/>
                  </w:rPr>
                </w:rPrChange>
              </w:rPr>
              <w:t>RP-182658</w:t>
            </w:r>
          </w:p>
        </w:tc>
        <w:tc>
          <w:tcPr>
            <w:tcW w:w="567" w:type="dxa"/>
            <w:shd w:val="solid" w:color="FFFFFF" w:fill="auto"/>
          </w:tcPr>
          <w:p w:rsidR="00733475" w:rsidRPr="008E2A69" w:rsidRDefault="00733475" w:rsidP="00BE5FF6">
            <w:pPr>
              <w:pStyle w:val="TAC"/>
              <w:keepNext w:val="0"/>
              <w:keepLines w:val="0"/>
              <w:widowControl w:val="0"/>
              <w:rPr>
                <w:sz w:val="16"/>
                <w:lang w:eastAsia="ko-KR"/>
                <w:rPrChange w:id="25876" w:author="CR#0701r1" w:date="2020-04-04T13:17:00Z">
                  <w:rPr>
                    <w:sz w:val="16"/>
                    <w:lang w:eastAsia="ko-KR"/>
                  </w:rPr>
                </w:rPrChange>
              </w:rPr>
            </w:pPr>
            <w:r w:rsidRPr="008E2A69">
              <w:rPr>
                <w:sz w:val="16"/>
                <w:lang w:eastAsia="ko-KR"/>
                <w:rPrChange w:id="25877" w:author="CR#0701r1" w:date="2020-04-04T13:17:00Z">
                  <w:rPr>
                    <w:sz w:val="16"/>
                    <w:lang w:eastAsia="ko-KR"/>
                  </w:rPr>
                </w:rPrChange>
              </w:rPr>
              <w:t>0486</w:t>
            </w:r>
          </w:p>
        </w:tc>
        <w:tc>
          <w:tcPr>
            <w:tcW w:w="425" w:type="dxa"/>
            <w:shd w:val="solid" w:color="FFFFFF" w:fill="auto"/>
          </w:tcPr>
          <w:p w:rsidR="00733475" w:rsidRPr="008E2A69" w:rsidRDefault="00733475" w:rsidP="00BE5FF6">
            <w:pPr>
              <w:pStyle w:val="TAC"/>
              <w:keepNext w:val="0"/>
              <w:keepLines w:val="0"/>
              <w:widowControl w:val="0"/>
              <w:rPr>
                <w:sz w:val="16"/>
                <w:lang w:eastAsia="ko-KR"/>
                <w:rPrChange w:id="25878" w:author="CR#0701r1" w:date="2020-04-04T13:17:00Z">
                  <w:rPr>
                    <w:sz w:val="16"/>
                    <w:lang w:eastAsia="ko-KR"/>
                  </w:rPr>
                </w:rPrChange>
              </w:rPr>
            </w:pPr>
            <w:r w:rsidRPr="008E2A69">
              <w:rPr>
                <w:sz w:val="16"/>
                <w:lang w:eastAsia="ko-KR"/>
                <w:rPrChange w:id="25879" w:author="CR#0701r1" w:date="2020-04-04T13:17:00Z">
                  <w:rPr>
                    <w:sz w:val="16"/>
                    <w:lang w:eastAsia="ko-KR"/>
                  </w:rPr>
                </w:rPrChange>
              </w:rPr>
              <w:t>3</w:t>
            </w:r>
          </w:p>
        </w:tc>
        <w:tc>
          <w:tcPr>
            <w:tcW w:w="426" w:type="dxa"/>
            <w:shd w:val="solid" w:color="FFFFFF" w:fill="auto"/>
          </w:tcPr>
          <w:p w:rsidR="00733475" w:rsidRPr="008E2A69" w:rsidRDefault="00733475" w:rsidP="00BE5FF6">
            <w:pPr>
              <w:pStyle w:val="TAC"/>
              <w:keepNext w:val="0"/>
              <w:keepLines w:val="0"/>
              <w:widowControl w:val="0"/>
              <w:rPr>
                <w:sz w:val="16"/>
                <w:szCs w:val="16"/>
                <w:lang w:eastAsia="ko-KR"/>
                <w:rPrChange w:id="25880" w:author="CR#0701r1" w:date="2020-04-04T13:17:00Z">
                  <w:rPr>
                    <w:sz w:val="16"/>
                    <w:szCs w:val="16"/>
                    <w:lang w:eastAsia="ko-KR"/>
                  </w:rPr>
                </w:rPrChange>
              </w:rPr>
            </w:pPr>
            <w:r w:rsidRPr="008E2A69">
              <w:rPr>
                <w:sz w:val="16"/>
                <w:szCs w:val="16"/>
                <w:lang w:eastAsia="ko-KR"/>
                <w:rPrChange w:id="25881" w:author="CR#0701r1" w:date="2020-04-04T13:17:00Z">
                  <w:rPr>
                    <w:sz w:val="16"/>
                    <w:szCs w:val="16"/>
                    <w:lang w:eastAsia="ko-KR"/>
                  </w:rPr>
                </w:rPrChange>
              </w:rPr>
              <w:t>F</w:t>
            </w:r>
          </w:p>
        </w:tc>
        <w:tc>
          <w:tcPr>
            <w:tcW w:w="5103" w:type="dxa"/>
            <w:shd w:val="solid" w:color="FFFFFF" w:fill="auto"/>
          </w:tcPr>
          <w:p w:rsidR="00733475" w:rsidRPr="008E2A69" w:rsidRDefault="00733475" w:rsidP="00BE5FF6">
            <w:pPr>
              <w:pStyle w:val="TAL"/>
              <w:keepNext w:val="0"/>
              <w:keepLines w:val="0"/>
              <w:widowControl w:val="0"/>
              <w:rPr>
                <w:noProof/>
                <w:sz w:val="16"/>
                <w:szCs w:val="16"/>
                <w:rPrChange w:id="25882" w:author="CR#0701r1" w:date="2020-04-04T13:17:00Z">
                  <w:rPr>
                    <w:noProof/>
                    <w:sz w:val="16"/>
                    <w:szCs w:val="16"/>
                  </w:rPr>
                </w:rPrChange>
              </w:rPr>
            </w:pPr>
            <w:r w:rsidRPr="008E2A69">
              <w:rPr>
                <w:noProof/>
                <w:sz w:val="16"/>
                <w:szCs w:val="16"/>
                <w:rPrChange w:id="25883" w:author="CR#0701r1" w:date="2020-04-04T13:17:00Z">
                  <w:rPr>
                    <w:noProof/>
                    <w:sz w:val="16"/>
                    <w:szCs w:val="16"/>
                  </w:rPr>
                </w:rPrChange>
              </w:rPr>
              <w:t>Correction to RA prioritization</w:t>
            </w:r>
          </w:p>
        </w:tc>
        <w:tc>
          <w:tcPr>
            <w:tcW w:w="708" w:type="dxa"/>
            <w:shd w:val="solid" w:color="FFFFFF" w:fill="auto"/>
          </w:tcPr>
          <w:p w:rsidR="00733475" w:rsidRPr="008E2A69" w:rsidRDefault="00733475" w:rsidP="00BE5FF6">
            <w:pPr>
              <w:pStyle w:val="TAC"/>
              <w:keepNext w:val="0"/>
              <w:keepLines w:val="0"/>
              <w:widowControl w:val="0"/>
              <w:jc w:val="left"/>
              <w:rPr>
                <w:sz w:val="16"/>
                <w:szCs w:val="16"/>
                <w:lang w:eastAsia="ko-KR"/>
                <w:rPrChange w:id="25884" w:author="CR#0701r1" w:date="2020-04-04T13:17:00Z">
                  <w:rPr>
                    <w:sz w:val="16"/>
                    <w:szCs w:val="16"/>
                    <w:lang w:eastAsia="ko-KR"/>
                  </w:rPr>
                </w:rPrChange>
              </w:rPr>
            </w:pPr>
            <w:r w:rsidRPr="008E2A69">
              <w:rPr>
                <w:sz w:val="16"/>
                <w:szCs w:val="16"/>
                <w:lang w:eastAsia="ko-KR"/>
                <w:rPrChange w:id="25885" w:author="CR#0701r1" w:date="2020-04-04T13:17:00Z">
                  <w:rPr>
                    <w:sz w:val="16"/>
                    <w:szCs w:val="16"/>
                    <w:lang w:eastAsia="ko-KR"/>
                  </w:rPr>
                </w:rPrChange>
              </w:rPr>
              <w:t>15.4.0</w:t>
            </w:r>
          </w:p>
        </w:tc>
      </w:tr>
      <w:tr w:rsidR="008E2A69" w:rsidRPr="008E2A69" w:rsidTr="005424D2">
        <w:tc>
          <w:tcPr>
            <w:tcW w:w="709" w:type="dxa"/>
            <w:shd w:val="solid" w:color="FFFFFF" w:fill="auto"/>
          </w:tcPr>
          <w:p w:rsidR="00733475" w:rsidRPr="008E2A69" w:rsidRDefault="00733475" w:rsidP="00BE5FF6">
            <w:pPr>
              <w:pStyle w:val="TAC"/>
              <w:keepNext w:val="0"/>
              <w:keepLines w:val="0"/>
              <w:widowControl w:val="0"/>
              <w:rPr>
                <w:sz w:val="16"/>
                <w:szCs w:val="16"/>
                <w:lang w:eastAsia="ko-KR"/>
                <w:rPrChange w:id="25886" w:author="CR#0701r1" w:date="2020-04-04T13:17:00Z">
                  <w:rPr>
                    <w:sz w:val="16"/>
                    <w:szCs w:val="16"/>
                    <w:lang w:eastAsia="ko-KR"/>
                  </w:rPr>
                </w:rPrChange>
              </w:rPr>
            </w:pPr>
          </w:p>
        </w:tc>
        <w:tc>
          <w:tcPr>
            <w:tcW w:w="709" w:type="dxa"/>
            <w:shd w:val="solid" w:color="FFFFFF" w:fill="auto"/>
          </w:tcPr>
          <w:p w:rsidR="00733475" w:rsidRPr="008E2A69" w:rsidRDefault="00733475" w:rsidP="00BE5FF6">
            <w:pPr>
              <w:pStyle w:val="TAC"/>
              <w:keepNext w:val="0"/>
              <w:keepLines w:val="0"/>
              <w:widowControl w:val="0"/>
              <w:jc w:val="left"/>
              <w:rPr>
                <w:sz w:val="16"/>
                <w:szCs w:val="16"/>
                <w:lang w:eastAsia="ko-KR"/>
                <w:rPrChange w:id="25887" w:author="CR#0701r1" w:date="2020-04-04T13:17:00Z">
                  <w:rPr>
                    <w:sz w:val="16"/>
                    <w:szCs w:val="16"/>
                    <w:lang w:eastAsia="ko-KR"/>
                  </w:rPr>
                </w:rPrChange>
              </w:rPr>
            </w:pPr>
            <w:r w:rsidRPr="008E2A69">
              <w:rPr>
                <w:sz w:val="16"/>
                <w:szCs w:val="16"/>
                <w:lang w:eastAsia="ko-KR"/>
                <w:rPrChange w:id="25888" w:author="CR#0701r1" w:date="2020-04-04T13:17:00Z">
                  <w:rPr>
                    <w:sz w:val="16"/>
                    <w:szCs w:val="16"/>
                    <w:lang w:eastAsia="ko-KR"/>
                  </w:rPr>
                </w:rPrChange>
              </w:rPr>
              <w:t>RP-82</w:t>
            </w:r>
          </w:p>
        </w:tc>
        <w:tc>
          <w:tcPr>
            <w:tcW w:w="992" w:type="dxa"/>
            <w:shd w:val="solid" w:color="FFFFFF" w:fill="auto"/>
          </w:tcPr>
          <w:p w:rsidR="00733475" w:rsidRPr="008E2A69" w:rsidRDefault="00733475" w:rsidP="00BE5FF6">
            <w:pPr>
              <w:pStyle w:val="TAC"/>
              <w:keepNext w:val="0"/>
              <w:keepLines w:val="0"/>
              <w:widowControl w:val="0"/>
              <w:jc w:val="left"/>
              <w:rPr>
                <w:sz w:val="16"/>
                <w:szCs w:val="16"/>
                <w:lang w:eastAsia="ko-KR"/>
                <w:rPrChange w:id="25889" w:author="CR#0701r1" w:date="2020-04-04T13:17:00Z">
                  <w:rPr>
                    <w:sz w:val="16"/>
                    <w:szCs w:val="16"/>
                    <w:lang w:eastAsia="ko-KR"/>
                  </w:rPr>
                </w:rPrChange>
              </w:rPr>
            </w:pPr>
            <w:r w:rsidRPr="008E2A69">
              <w:rPr>
                <w:sz w:val="16"/>
                <w:szCs w:val="16"/>
                <w:lang w:eastAsia="ko-KR"/>
                <w:rPrChange w:id="25890" w:author="CR#0701r1" w:date="2020-04-04T13:17:00Z">
                  <w:rPr>
                    <w:sz w:val="16"/>
                    <w:szCs w:val="16"/>
                    <w:lang w:eastAsia="ko-KR"/>
                  </w:rPr>
                </w:rPrChange>
              </w:rPr>
              <w:t>RP-182653</w:t>
            </w:r>
          </w:p>
        </w:tc>
        <w:tc>
          <w:tcPr>
            <w:tcW w:w="567" w:type="dxa"/>
            <w:shd w:val="solid" w:color="FFFFFF" w:fill="auto"/>
          </w:tcPr>
          <w:p w:rsidR="00733475" w:rsidRPr="008E2A69" w:rsidRDefault="00733475" w:rsidP="00BE5FF6">
            <w:pPr>
              <w:pStyle w:val="TAC"/>
              <w:keepNext w:val="0"/>
              <w:keepLines w:val="0"/>
              <w:widowControl w:val="0"/>
              <w:rPr>
                <w:sz w:val="16"/>
                <w:lang w:eastAsia="ko-KR"/>
                <w:rPrChange w:id="25891" w:author="CR#0701r1" w:date="2020-04-04T13:17:00Z">
                  <w:rPr>
                    <w:sz w:val="16"/>
                    <w:lang w:eastAsia="ko-KR"/>
                  </w:rPr>
                </w:rPrChange>
              </w:rPr>
            </w:pPr>
            <w:r w:rsidRPr="008E2A69">
              <w:rPr>
                <w:sz w:val="16"/>
                <w:lang w:eastAsia="ko-KR"/>
                <w:rPrChange w:id="25892" w:author="CR#0701r1" w:date="2020-04-04T13:17:00Z">
                  <w:rPr>
                    <w:sz w:val="16"/>
                    <w:lang w:eastAsia="ko-KR"/>
                  </w:rPr>
                </w:rPrChange>
              </w:rPr>
              <w:t>0488</w:t>
            </w:r>
          </w:p>
        </w:tc>
        <w:tc>
          <w:tcPr>
            <w:tcW w:w="425" w:type="dxa"/>
            <w:shd w:val="solid" w:color="FFFFFF" w:fill="auto"/>
          </w:tcPr>
          <w:p w:rsidR="00733475" w:rsidRPr="008E2A69" w:rsidRDefault="00733475" w:rsidP="00BE5FF6">
            <w:pPr>
              <w:pStyle w:val="TAC"/>
              <w:keepNext w:val="0"/>
              <w:keepLines w:val="0"/>
              <w:widowControl w:val="0"/>
              <w:rPr>
                <w:sz w:val="16"/>
                <w:lang w:eastAsia="ko-KR"/>
                <w:rPrChange w:id="25893" w:author="CR#0701r1" w:date="2020-04-04T13:17:00Z">
                  <w:rPr>
                    <w:sz w:val="16"/>
                    <w:lang w:eastAsia="ko-KR"/>
                  </w:rPr>
                </w:rPrChange>
              </w:rPr>
            </w:pPr>
            <w:r w:rsidRPr="008E2A69">
              <w:rPr>
                <w:sz w:val="16"/>
                <w:lang w:eastAsia="ko-KR"/>
                <w:rPrChange w:id="25894" w:author="CR#0701r1" w:date="2020-04-04T13:17:00Z">
                  <w:rPr>
                    <w:sz w:val="16"/>
                    <w:lang w:eastAsia="ko-KR"/>
                  </w:rPr>
                </w:rPrChange>
              </w:rPr>
              <w:t>2</w:t>
            </w:r>
          </w:p>
        </w:tc>
        <w:tc>
          <w:tcPr>
            <w:tcW w:w="426" w:type="dxa"/>
            <w:shd w:val="solid" w:color="FFFFFF" w:fill="auto"/>
          </w:tcPr>
          <w:p w:rsidR="00733475" w:rsidRPr="008E2A69" w:rsidRDefault="00733475" w:rsidP="00BE5FF6">
            <w:pPr>
              <w:pStyle w:val="TAC"/>
              <w:keepNext w:val="0"/>
              <w:keepLines w:val="0"/>
              <w:widowControl w:val="0"/>
              <w:rPr>
                <w:sz w:val="16"/>
                <w:szCs w:val="16"/>
                <w:lang w:eastAsia="ko-KR"/>
                <w:rPrChange w:id="25895" w:author="CR#0701r1" w:date="2020-04-04T13:17:00Z">
                  <w:rPr>
                    <w:sz w:val="16"/>
                    <w:szCs w:val="16"/>
                    <w:lang w:eastAsia="ko-KR"/>
                  </w:rPr>
                </w:rPrChange>
              </w:rPr>
            </w:pPr>
            <w:r w:rsidRPr="008E2A69">
              <w:rPr>
                <w:sz w:val="16"/>
                <w:szCs w:val="16"/>
                <w:lang w:eastAsia="ko-KR"/>
                <w:rPrChange w:id="25896" w:author="CR#0701r1" w:date="2020-04-04T13:17:00Z">
                  <w:rPr>
                    <w:sz w:val="16"/>
                    <w:szCs w:val="16"/>
                    <w:lang w:eastAsia="ko-KR"/>
                  </w:rPr>
                </w:rPrChange>
              </w:rPr>
              <w:t>F</w:t>
            </w:r>
          </w:p>
        </w:tc>
        <w:tc>
          <w:tcPr>
            <w:tcW w:w="5103" w:type="dxa"/>
            <w:shd w:val="solid" w:color="FFFFFF" w:fill="auto"/>
          </w:tcPr>
          <w:p w:rsidR="00733475" w:rsidRPr="008E2A69" w:rsidRDefault="00733475" w:rsidP="00BE5FF6">
            <w:pPr>
              <w:pStyle w:val="TAL"/>
              <w:keepNext w:val="0"/>
              <w:keepLines w:val="0"/>
              <w:widowControl w:val="0"/>
              <w:rPr>
                <w:noProof/>
                <w:sz w:val="16"/>
                <w:szCs w:val="16"/>
                <w:rPrChange w:id="25897" w:author="CR#0701r1" w:date="2020-04-04T13:17:00Z">
                  <w:rPr>
                    <w:noProof/>
                    <w:sz w:val="16"/>
                    <w:szCs w:val="16"/>
                  </w:rPr>
                </w:rPrChange>
              </w:rPr>
            </w:pPr>
            <w:r w:rsidRPr="008E2A69">
              <w:rPr>
                <w:noProof/>
                <w:sz w:val="16"/>
                <w:szCs w:val="16"/>
                <w:rPrChange w:id="25898" w:author="CR#0701r1" w:date="2020-04-04T13:17:00Z">
                  <w:rPr>
                    <w:noProof/>
                    <w:sz w:val="16"/>
                    <w:szCs w:val="16"/>
                  </w:rPr>
                </w:rPrChange>
              </w:rPr>
              <w:t>Correction to BFR procedure</w:t>
            </w:r>
          </w:p>
        </w:tc>
        <w:tc>
          <w:tcPr>
            <w:tcW w:w="708" w:type="dxa"/>
            <w:shd w:val="solid" w:color="FFFFFF" w:fill="auto"/>
          </w:tcPr>
          <w:p w:rsidR="00733475" w:rsidRPr="008E2A69" w:rsidRDefault="00733475" w:rsidP="00BE5FF6">
            <w:pPr>
              <w:pStyle w:val="TAC"/>
              <w:keepNext w:val="0"/>
              <w:keepLines w:val="0"/>
              <w:widowControl w:val="0"/>
              <w:jc w:val="left"/>
              <w:rPr>
                <w:sz w:val="16"/>
                <w:szCs w:val="16"/>
                <w:lang w:eastAsia="ko-KR"/>
                <w:rPrChange w:id="25899" w:author="CR#0701r1" w:date="2020-04-04T13:17:00Z">
                  <w:rPr>
                    <w:sz w:val="16"/>
                    <w:szCs w:val="16"/>
                    <w:lang w:eastAsia="ko-KR"/>
                  </w:rPr>
                </w:rPrChange>
              </w:rPr>
            </w:pPr>
            <w:r w:rsidRPr="008E2A69">
              <w:rPr>
                <w:sz w:val="16"/>
                <w:szCs w:val="16"/>
                <w:lang w:eastAsia="ko-KR"/>
                <w:rPrChange w:id="25900" w:author="CR#0701r1" w:date="2020-04-04T13:17:00Z">
                  <w:rPr>
                    <w:sz w:val="16"/>
                    <w:szCs w:val="16"/>
                    <w:lang w:eastAsia="ko-KR"/>
                  </w:rPr>
                </w:rPrChange>
              </w:rPr>
              <w:t>15.4.0</w:t>
            </w:r>
          </w:p>
        </w:tc>
      </w:tr>
      <w:tr w:rsidR="008E2A69" w:rsidRPr="008E2A69" w:rsidTr="005424D2">
        <w:tc>
          <w:tcPr>
            <w:tcW w:w="709" w:type="dxa"/>
            <w:shd w:val="solid" w:color="FFFFFF" w:fill="auto"/>
          </w:tcPr>
          <w:p w:rsidR="007D042C" w:rsidRPr="008E2A69" w:rsidRDefault="007D042C" w:rsidP="00BE5FF6">
            <w:pPr>
              <w:pStyle w:val="TAC"/>
              <w:keepNext w:val="0"/>
              <w:keepLines w:val="0"/>
              <w:widowControl w:val="0"/>
              <w:rPr>
                <w:sz w:val="16"/>
                <w:szCs w:val="16"/>
                <w:lang w:eastAsia="ko-KR"/>
                <w:rPrChange w:id="25901" w:author="CR#0701r1" w:date="2020-04-04T13:17:00Z">
                  <w:rPr>
                    <w:sz w:val="16"/>
                    <w:szCs w:val="16"/>
                    <w:lang w:eastAsia="ko-KR"/>
                  </w:rPr>
                </w:rPrChange>
              </w:rPr>
            </w:pPr>
          </w:p>
        </w:tc>
        <w:tc>
          <w:tcPr>
            <w:tcW w:w="709" w:type="dxa"/>
            <w:shd w:val="solid" w:color="FFFFFF" w:fill="auto"/>
          </w:tcPr>
          <w:p w:rsidR="007D042C" w:rsidRPr="008E2A69" w:rsidRDefault="007D042C" w:rsidP="00BE5FF6">
            <w:pPr>
              <w:pStyle w:val="TAC"/>
              <w:keepNext w:val="0"/>
              <w:keepLines w:val="0"/>
              <w:widowControl w:val="0"/>
              <w:jc w:val="left"/>
              <w:rPr>
                <w:sz w:val="16"/>
                <w:szCs w:val="16"/>
                <w:lang w:eastAsia="ko-KR"/>
                <w:rPrChange w:id="25902" w:author="CR#0701r1" w:date="2020-04-04T13:17:00Z">
                  <w:rPr>
                    <w:sz w:val="16"/>
                    <w:szCs w:val="16"/>
                    <w:lang w:eastAsia="ko-KR"/>
                  </w:rPr>
                </w:rPrChange>
              </w:rPr>
            </w:pPr>
            <w:r w:rsidRPr="008E2A69">
              <w:rPr>
                <w:sz w:val="16"/>
                <w:szCs w:val="16"/>
                <w:lang w:eastAsia="ko-KR"/>
                <w:rPrChange w:id="25903" w:author="CR#0701r1" w:date="2020-04-04T13:17:00Z">
                  <w:rPr>
                    <w:sz w:val="16"/>
                    <w:szCs w:val="16"/>
                    <w:lang w:eastAsia="ko-KR"/>
                  </w:rPr>
                </w:rPrChange>
              </w:rPr>
              <w:t>RP-82</w:t>
            </w:r>
          </w:p>
        </w:tc>
        <w:tc>
          <w:tcPr>
            <w:tcW w:w="992" w:type="dxa"/>
            <w:shd w:val="solid" w:color="FFFFFF" w:fill="auto"/>
          </w:tcPr>
          <w:p w:rsidR="007D042C" w:rsidRPr="008E2A69" w:rsidRDefault="007D042C" w:rsidP="00BE5FF6">
            <w:pPr>
              <w:pStyle w:val="TAC"/>
              <w:keepNext w:val="0"/>
              <w:keepLines w:val="0"/>
              <w:widowControl w:val="0"/>
              <w:jc w:val="left"/>
              <w:rPr>
                <w:sz w:val="16"/>
                <w:szCs w:val="16"/>
                <w:lang w:eastAsia="ko-KR"/>
                <w:rPrChange w:id="25904" w:author="CR#0701r1" w:date="2020-04-04T13:17:00Z">
                  <w:rPr>
                    <w:sz w:val="16"/>
                    <w:szCs w:val="16"/>
                    <w:lang w:eastAsia="ko-KR"/>
                  </w:rPr>
                </w:rPrChange>
              </w:rPr>
            </w:pPr>
            <w:r w:rsidRPr="008E2A69">
              <w:rPr>
                <w:sz w:val="16"/>
                <w:szCs w:val="16"/>
                <w:lang w:eastAsia="ko-KR"/>
                <w:rPrChange w:id="25905" w:author="CR#0701r1" w:date="2020-04-04T13:17:00Z">
                  <w:rPr>
                    <w:sz w:val="16"/>
                    <w:szCs w:val="16"/>
                    <w:lang w:eastAsia="ko-KR"/>
                  </w:rPr>
                </w:rPrChange>
              </w:rPr>
              <w:t>RP-182658</w:t>
            </w:r>
          </w:p>
        </w:tc>
        <w:tc>
          <w:tcPr>
            <w:tcW w:w="567" w:type="dxa"/>
            <w:shd w:val="solid" w:color="FFFFFF" w:fill="auto"/>
          </w:tcPr>
          <w:p w:rsidR="007D042C" w:rsidRPr="008E2A69" w:rsidRDefault="007D042C" w:rsidP="00BE5FF6">
            <w:pPr>
              <w:pStyle w:val="TAC"/>
              <w:keepNext w:val="0"/>
              <w:keepLines w:val="0"/>
              <w:widowControl w:val="0"/>
              <w:rPr>
                <w:sz w:val="16"/>
                <w:lang w:eastAsia="ko-KR"/>
                <w:rPrChange w:id="25906" w:author="CR#0701r1" w:date="2020-04-04T13:17:00Z">
                  <w:rPr>
                    <w:sz w:val="16"/>
                    <w:lang w:eastAsia="ko-KR"/>
                  </w:rPr>
                </w:rPrChange>
              </w:rPr>
            </w:pPr>
            <w:r w:rsidRPr="008E2A69">
              <w:rPr>
                <w:sz w:val="16"/>
                <w:lang w:eastAsia="ko-KR"/>
                <w:rPrChange w:id="25907" w:author="CR#0701r1" w:date="2020-04-04T13:17:00Z">
                  <w:rPr>
                    <w:sz w:val="16"/>
                    <w:lang w:eastAsia="ko-KR"/>
                  </w:rPr>
                </w:rPrChange>
              </w:rPr>
              <w:t>0505</w:t>
            </w:r>
          </w:p>
        </w:tc>
        <w:tc>
          <w:tcPr>
            <w:tcW w:w="425" w:type="dxa"/>
            <w:shd w:val="solid" w:color="FFFFFF" w:fill="auto"/>
          </w:tcPr>
          <w:p w:rsidR="007D042C" w:rsidRPr="008E2A69" w:rsidRDefault="007D042C" w:rsidP="00BE5FF6">
            <w:pPr>
              <w:pStyle w:val="TAC"/>
              <w:keepNext w:val="0"/>
              <w:keepLines w:val="0"/>
              <w:widowControl w:val="0"/>
              <w:rPr>
                <w:sz w:val="16"/>
                <w:lang w:eastAsia="ko-KR"/>
                <w:rPrChange w:id="25908" w:author="CR#0701r1" w:date="2020-04-04T13:17:00Z">
                  <w:rPr>
                    <w:sz w:val="16"/>
                    <w:lang w:eastAsia="ko-KR"/>
                  </w:rPr>
                </w:rPrChange>
              </w:rPr>
            </w:pPr>
            <w:r w:rsidRPr="008E2A69">
              <w:rPr>
                <w:sz w:val="16"/>
                <w:lang w:eastAsia="ko-KR"/>
                <w:rPrChange w:id="25909" w:author="CR#0701r1" w:date="2020-04-04T13:17:00Z">
                  <w:rPr>
                    <w:sz w:val="16"/>
                    <w:lang w:eastAsia="ko-KR"/>
                  </w:rPr>
                </w:rPrChange>
              </w:rPr>
              <w:t>2</w:t>
            </w:r>
          </w:p>
        </w:tc>
        <w:tc>
          <w:tcPr>
            <w:tcW w:w="426" w:type="dxa"/>
            <w:shd w:val="solid" w:color="FFFFFF" w:fill="auto"/>
          </w:tcPr>
          <w:p w:rsidR="007D042C" w:rsidRPr="008E2A69" w:rsidRDefault="007D042C" w:rsidP="00BE5FF6">
            <w:pPr>
              <w:pStyle w:val="TAC"/>
              <w:keepNext w:val="0"/>
              <w:keepLines w:val="0"/>
              <w:widowControl w:val="0"/>
              <w:rPr>
                <w:sz w:val="16"/>
                <w:szCs w:val="16"/>
                <w:lang w:eastAsia="ko-KR"/>
                <w:rPrChange w:id="25910" w:author="CR#0701r1" w:date="2020-04-04T13:17:00Z">
                  <w:rPr>
                    <w:sz w:val="16"/>
                    <w:szCs w:val="16"/>
                    <w:lang w:eastAsia="ko-KR"/>
                  </w:rPr>
                </w:rPrChange>
              </w:rPr>
            </w:pPr>
            <w:r w:rsidRPr="008E2A69">
              <w:rPr>
                <w:sz w:val="16"/>
                <w:szCs w:val="16"/>
                <w:lang w:eastAsia="ko-KR"/>
                <w:rPrChange w:id="25911" w:author="CR#0701r1" w:date="2020-04-04T13:17:00Z">
                  <w:rPr>
                    <w:sz w:val="16"/>
                    <w:szCs w:val="16"/>
                    <w:lang w:eastAsia="ko-KR"/>
                  </w:rPr>
                </w:rPrChange>
              </w:rPr>
              <w:t>F</w:t>
            </w:r>
          </w:p>
        </w:tc>
        <w:tc>
          <w:tcPr>
            <w:tcW w:w="5103" w:type="dxa"/>
            <w:shd w:val="solid" w:color="FFFFFF" w:fill="auto"/>
          </w:tcPr>
          <w:p w:rsidR="007D042C" w:rsidRPr="008E2A69" w:rsidRDefault="007D042C" w:rsidP="00BE5FF6">
            <w:pPr>
              <w:pStyle w:val="TAL"/>
              <w:keepNext w:val="0"/>
              <w:keepLines w:val="0"/>
              <w:widowControl w:val="0"/>
              <w:rPr>
                <w:noProof/>
                <w:sz w:val="16"/>
                <w:szCs w:val="16"/>
                <w:rPrChange w:id="25912" w:author="CR#0701r1" w:date="2020-04-04T13:17:00Z">
                  <w:rPr>
                    <w:noProof/>
                    <w:sz w:val="16"/>
                    <w:szCs w:val="16"/>
                  </w:rPr>
                </w:rPrChange>
              </w:rPr>
            </w:pPr>
            <w:r w:rsidRPr="008E2A69">
              <w:rPr>
                <w:noProof/>
                <w:sz w:val="16"/>
                <w:szCs w:val="16"/>
                <w:rPrChange w:id="25913" w:author="CR#0701r1" w:date="2020-04-04T13:17:00Z">
                  <w:rPr>
                    <w:noProof/>
                    <w:sz w:val="16"/>
                    <w:szCs w:val="16"/>
                  </w:rPr>
                </w:rPrChange>
              </w:rPr>
              <w:t>Handling of overlapped configured grant and UL grant received in RAR</w:t>
            </w:r>
          </w:p>
        </w:tc>
        <w:tc>
          <w:tcPr>
            <w:tcW w:w="708" w:type="dxa"/>
            <w:shd w:val="solid" w:color="FFFFFF" w:fill="auto"/>
          </w:tcPr>
          <w:p w:rsidR="007D042C" w:rsidRPr="008E2A69" w:rsidRDefault="007D042C" w:rsidP="00BE5FF6">
            <w:pPr>
              <w:pStyle w:val="TAC"/>
              <w:keepNext w:val="0"/>
              <w:keepLines w:val="0"/>
              <w:widowControl w:val="0"/>
              <w:jc w:val="left"/>
              <w:rPr>
                <w:sz w:val="16"/>
                <w:szCs w:val="16"/>
                <w:lang w:eastAsia="ko-KR"/>
                <w:rPrChange w:id="25914" w:author="CR#0701r1" w:date="2020-04-04T13:17:00Z">
                  <w:rPr>
                    <w:sz w:val="16"/>
                    <w:szCs w:val="16"/>
                    <w:lang w:eastAsia="ko-KR"/>
                  </w:rPr>
                </w:rPrChange>
              </w:rPr>
            </w:pPr>
            <w:r w:rsidRPr="008E2A69">
              <w:rPr>
                <w:sz w:val="16"/>
                <w:szCs w:val="16"/>
                <w:lang w:eastAsia="ko-KR"/>
                <w:rPrChange w:id="25915" w:author="CR#0701r1" w:date="2020-04-04T13:17:00Z">
                  <w:rPr>
                    <w:sz w:val="16"/>
                    <w:szCs w:val="16"/>
                    <w:lang w:eastAsia="ko-KR"/>
                  </w:rPr>
                </w:rPrChange>
              </w:rPr>
              <w:t>15.4.0</w:t>
            </w:r>
          </w:p>
        </w:tc>
      </w:tr>
      <w:tr w:rsidR="008E2A69" w:rsidRPr="008E2A69" w:rsidTr="005424D2">
        <w:tc>
          <w:tcPr>
            <w:tcW w:w="709" w:type="dxa"/>
            <w:shd w:val="solid" w:color="FFFFFF" w:fill="auto"/>
          </w:tcPr>
          <w:p w:rsidR="00003244" w:rsidRPr="008E2A69" w:rsidRDefault="00003244" w:rsidP="00BE5FF6">
            <w:pPr>
              <w:pStyle w:val="TAC"/>
              <w:keepNext w:val="0"/>
              <w:keepLines w:val="0"/>
              <w:widowControl w:val="0"/>
              <w:rPr>
                <w:sz w:val="16"/>
                <w:szCs w:val="16"/>
                <w:lang w:eastAsia="ko-KR"/>
                <w:rPrChange w:id="25916" w:author="CR#0701r1" w:date="2020-04-04T13:17:00Z">
                  <w:rPr>
                    <w:sz w:val="16"/>
                    <w:szCs w:val="16"/>
                    <w:lang w:eastAsia="ko-KR"/>
                  </w:rPr>
                </w:rPrChange>
              </w:rPr>
            </w:pPr>
          </w:p>
        </w:tc>
        <w:tc>
          <w:tcPr>
            <w:tcW w:w="709" w:type="dxa"/>
            <w:shd w:val="solid" w:color="FFFFFF" w:fill="auto"/>
          </w:tcPr>
          <w:p w:rsidR="00003244" w:rsidRPr="008E2A69" w:rsidRDefault="00003244" w:rsidP="00BE5FF6">
            <w:pPr>
              <w:pStyle w:val="TAC"/>
              <w:keepNext w:val="0"/>
              <w:keepLines w:val="0"/>
              <w:widowControl w:val="0"/>
              <w:jc w:val="left"/>
              <w:rPr>
                <w:sz w:val="16"/>
                <w:szCs w:val="16"/>
                <w:lang w:eastAsia="ko-KR"/>
                <w:rPrChange w:id="25917" w:author="CR#0701r1" w:date="2020-04-04T13:17:00Z">
                  <w:rPr>
                    <w:sz w:val="16"/>
                    <w:szCs w:val="16"/>
                    <w:lang w:eastAsia="ko-KR"/>
                  </w:rPr>
                </w:rPrChange>
              </w:rPr>
            </w:pPr>
            <w:r w:rsidRPr="008E2A69">
              <w:rPr>
                <w:sz w:val="16"/>
                <w:szCs w:val="16"/>
                <w:lang w:eastAsia="ko-KR"/>
                <w:rPrChange w:id="25918" w:author="CR#0701r1" w:date="2020-04-04T13:17:00Z">
                  <w:rPr>
                    <w:sz w:val="16"/>
                    <w:szCs w:val="16"/>
                    <w:lang w:eastAsia="ko-KR"/>
                  </w:rPr>
                </w:rPrChange>
              </w:rPr>
              <w:t>RP-82</w:t>
            </w:r>
          </w:p>
        </w:tc>
        <w:tc>
          <w:tcPr>
            <w:tcW w:w="992" w:type="dxa"/>
            <w:shd w:val="solid" w:color="FFFFFF" w:fill="auto"/>
          </w:tcPr>
          <w:p w:rsidR="00003244" w:rsidRPr="008E2A69" w:rsidRDefault="00003244" w:rsidP="00BE5FF6">
            <w:pPr>
              <w:pStyle w:val="TAC"/>
              <w:keepNext w:val="0"/>
              <w:keepLines w:val="0"/>
              <w:widowControl w:val="0"/>
              <w:jc w:val="left"/>
              <w:rPr>
                <w:sz w:val="16"/>
                <w:szCs w:val="16"/>
                <w:lang w:eastAsia="ko-KR"/>
                <w:rPrChange w:id="25919" w:author="CR#0701r1" w:date="2020-04-04T13:17:00Z">
                  <w:rPr>
                    <w:sz w:val="16"/>
                    <w:szCs w:val="16"/>
                    <w:lang w:eastAsia="ko-KR"/>
                  </w:rPr>
                </w:rPrChange>
              </w:rPr>
            </w:pPr>
            <w:r w:rsidRPr="008E2A69">
              <w:rPr>
                <w:sz w:val="16"/>
                <w:szCs w:val="16"/>
                <w:lang w:eastAsia="ko-KR"/>
                <w:rPrChange w:id="25920" w:author="CR#0701r1" w:date="2020-04-04T13:17:00Z">
                  <w:rPr>
                    <w:sz w:val="16"/>
                    <w:szCs w:val="16"/>
                    <w:lang w:eastAsia="ko-KR"/>
                  </w:rPr>
                </w:rPrChange>
              </w:rPr>
              <w:t>RP-182658</w:t>
            </w:r>
          </w:p>
        </w:tc>
        <w:tc>
          <w:tcPr>
            <w:tcW w:w="567" w:type="dxa"/>
            <w:shd w:val="solid" w:color="FFFFFF" w:fill="auto"/>
          </w:tcPr>
          <w:p w:rsidR="00003244" w:rsidRPr="008E2A69" w:rsidRDefault="00003244" w:rsidP="00BE5FF6">
            <w:pPr>
              <w:pStyle w:val="TAC"/>
              <w:keepNext w:val="0"/>
              <w:keepLines w:val="0"/>
              <w:widowControl w:val="0"/>
              <w:rPr>
                <w:sz w:val="16"/>
                <w:lang w:eastAsia="ko-KR"/>
                <w:rPrChange w:id="25921" w:author="CR#0701r1" w:date="2020-04-04T13:17:00Z">
                  <w:rPr>
                    <w:sz w:val="16"/>
                    <w:lang w:eastAsia="ko-KR"/>
                  </w:rPr>
                </w:rPrChange>
              </w:rPr>
            </w:pPr>
            <w:r w:rsidRPr="008E2A69">
              <w:rPr>
                <w:sz w:val="16"/>
                <w:lang w:eastAsia="ko-KR"/>
                <w:rPrChange w:id="25922" w:author="CR#0701r1" w:date="2020-04-04T13:17:00Z">
                  <w:rPr>
                    <w:sz w:val="16"/>
                    <w:lang w:eastAsia="ko-KR"/>
                  </w:rPr>
                </w:rPrChange>
              </w:rPr>
              <w:t>0523</w:t>
            </w:r>
          </w:p>
        </w:tc>
        <w:tc>
          <w:tcPr>
            <w:tcW w:w="425" w:type="dxa"/>
            <w:shd w:val="solid" w:color="FFFFFF" w:fill="auto"/>
          </w:tcPr>
          <w:p w:rsidR="00003244" w:rsidRPr="008E2A69" w:rsidRDefault="00003244" w:rsidP="00BE5FF6">
            <w:pPr>
              <w:pStyle w:val="TAC"/>
              <w:keepNext w:val="0"/>
              <w:keepLines w:val="0"/>
              <w:widowControl w:val="0"/>
              <w:rPr>
                <w:sz w:val="16"/>
                <w:lang w:eastAsia="ko-KR"/>
                <w:rPrChange w:id="25923" w:author="CR#0701r1" w:date="2020-04-04T13:17:00Z">
                  <w:rPr>
                    <w:sz w:val="16"/>
                    <w:lang w:eastAsia="ko-KR"/>
                  </w:rPr>
                </w:rPrChange>
              </w:rPr>
            </w:pPr>
            <w:r w:rsidRPr="008E2A69">
              <w:rPr>
                <w:sz w:val="16"/>
                <w:lang w:eastAsia="ko-KR"/>
                <w:rPrChange w:id="25924" w:author="CR#0701r1" w:date="2020-04-04T13:17:00Z">
                  <w:rPr>
                    <w:sz w:val="16"/>
                    <w:lang w:eastAsia="ko-KR"/>
                  </w:rPr>
                </w:rPrChange>
              </w:rPr>
              <w:t>1</w:t>
            </w:r>
          </w:p>
        </w:tc>
        <w:tc>
          <w:tcPr>
            <w:tcW w:w="426" w:type="dxa"/>
            <w:shd w:val="solid" w:color="FFFFFF" w:fill="auto"/>
          </w:tcPr>
          <w:p w:rsidR="00003244" w:rsidRPr="008E2A69" w:rsidRDefault="00003244" w:rsidP="00BE5FF6">
            <w:pPr>
              <w:pStyle w:val="TAC"/>
              <w:keepNext w:val="0"/>
              <w:keepLines w:val="0"/>
              <w:widowControl w:val="0"/>
              <w:rPr>
                <w:sz w:val="16"/>
                <w:szCs w:val="16"/>
                <w:lang w:eastAsia="ko-KR"/>
                <w:rPrChange w:id="25925" w:author="CR#0701r1" w:date="2020-04-04T13:17:00Z">
                  <w:rPr>
                    <w:sz w:val="16"/>
                    <w:szCs w:val="16"/>
                    <w:lang w:eastAsia="ko-KR"/>
                  </w:rPr>
                </w:rPrChange>
              </w:rPr>
            </w:pPr>
            <w:r w:rsidRPr="008E2A69">
              <w:rPr>
                <w:sz w:val="16"/>
                <w:szCs w:val="16"/>
                <w:lang w:eastAsia="ko-KR"/>
                <w:rPrChange w:id="25926" w:author="CR#0701r1" w:date="2020-04-04T13:17:00Z">
                  <w:rPr>
                    <w:sz w:val="16"/>
                    <w:szCs w:val="16"/>
                    <w:lang w:eastAsia="ko-KR"/>
                  </w:rPr>
                </w:rPrChange>
              </w:rPr>
              <w:t>F</w:t>
            </w:r>
          </w:p>
        </w:tc>
        <w:tc>
          <w:tcPr>
            <w:tcW w:w="5103" w:type="dxa"/>
            <w:shd w:val="solid" w:color="FFFFFF" w:fill="auto"/>
          </w:tcPr>
          <w:p w:rsidR="00003244" w:rsidRPr="008E2A69" w:rsidRDefault="00003244" w:rsidP="00BE5FF6">
            <w:pPr>
              <w:pStyle w:val="TAL"/>
              <w:keepNext w:val="0"/>
              <w:keepLines w:val="0"/>
              <w:widowControl w:val="0"/>
              <w:rPr>
                <w:noProof/>
                <w:sz w:val="16"/>
                <w:szCs w:val="16"/>
                <w:rPrChange w:id="25927" w:author="CR#0701r1" w:date="2020-04-04T13:17:00Z">
                  <w:rPr>
                    <w:noProof/>
                    <w:sz w:val="16"/>
                    <w:szCs w:val="16"/>
                  </w:rPr>
                </w:rPrChange>
              </w:rPr>
            </w:pPr>
            <w:r w:rsidRPr="008E2A69">
              <w:rPr>
                <w:noProof/>
                <w:sz w:val="16"/>
                <w:szCs w:val="16"/>
                <w:rPrChange w:id="25928" w:author="CR#0701r1" w:date="2020-04-04T13:17:00Z">
                  <w:rPr>
                    <w:noProof/>
                    <w:sz w:val="16"/>
                    <w:szCs w:val="16"/>
                  </w:rPr>
                </w:rPrChange>
              </w:rPr>
              <w:t>Allow padding when UL grant size is larger than 8 bytes</w:t>
            </w:r>
          </w:p>
        </w:tc>
        <w:tc>
          <w:tcPr>
            <w:tcW w:w="708" w:type="dxa"/>
            <w:shd w:val="solid" w:color="FFFFFF" w:fill="auto"/>
          </w:tcPr>
          <w:p w:rsidR="00003244" w:rsidRPr="008E2A69" w:rsidRDefault="00003244" w:rsidP="00BE5FF6">
            <w:pPr>
              <w:pStyle w:val="TAC"/>
              <w:keepNext w:val="0"/>
              <w:keepLines w:val="0"/>
              <w:widowControl w:val="0"/>
              <w:jc w:val="left"/>
              <w:rPr>
                <w:sz w:val="16"/>
                <w:szCs w:val="16"/>
                <w:lang w:eastAsia="ko-KR"/>
                <w:rPrChange w:id="25929" w:author="CR#0701r1" w:date="2020-04-04T13:17:00Z">
                  <w:rPr>
                    <w:sz w:val="16"/>
                    <w:szCs w:val="16"/>
                    <w:lang w:eastAsia="ko-KR"/>
                  </w:rPr>
                </w:rPrChange>
              </w:rPr>
            </w:pPr>
            <w:r w:rsidRPr="008E2A69">
              <w:rPr>
                <w:sz w:val="16"/>
                <w:szCs w:val="16"/>
                <w:lang w:eastAsia="ko-KR"/>
                <w:rPrChange w:id="25930" w:author="CR#0701r1" w:date="2020-04-04T13:17:00Z">
                  <w:rPr>
                    <w:sz w:val="16"/>
                    <w:szCs w:val="16"/>
                    <w:lang w:eastAsia="ko-KR"/>
                  </w:rPr>
                </w:rPrChange>
              </w:rPr>
              <w:t>15.4.0</w:t>
            </w:r>
          </w:p>
        </w:tc>
      </w:tr>
      <w:tr w:rsidR="008E2A69" w:rsidRPr="008E2A69" w:rsidTr="005424D2">
        <w:tc>
          <w:tcPr>
            <w:tcW w:w="709" w:type="dxa"/>
            <w:shd w:val="solid" w:color="FFFFFF" w:fill="auto"/>
          </w:tcPr>
          <w:p w:rsidR="00E2208B" w:rsidRPr="008E2A69" w:rsidRDefault="00E2208B" w:rsidP="00BE5FF6">
            <w:pPr>
              <w:pStyle w:val="TAC"/>
              <w:keepNext w:val="0"/>
              <w:keepLines w:val="0"/>
              <w:widowControl w:val="0"/>
              <w:rPr>
                <w:sz w:val="16"/>
                <w:szCs w:val="16"/>
                <w:lang w:eastAsia="ko-KR"/>
                <w:rPrChange w:id="25931" w:author="CR#0701r1" w:date="2020-04-04T13:17:00Z">
                  <w:rPr>
                    <w:sz w:val="16"/>
                    <w:szCs w:val="16"/>
                    <w:lang w:eastAsia="ko-KR"/>
                  </w:rPr>
                </w:rPrChange>
              </w:rPr>
            </w:pPr>
          </w:p>
        </w:tc>
        <w:tc>
          <w:tcPr>
            <w:tcW w:w="709" w:type="dxa"/>
            <w:shd w:val="solid" w:color="FFFFFF" w:fill="auto"/>
          </w:tcPr>
          <w:p w:rsidR="00E2208B" w:rsidRPr="008E2A69" w:rsidRDefault="00E2208B" w:rsidP="00BE5FF6">
            <w:pPr>
              <w:pStyle w:val="TAC"/>
              <w:keepNext w:val="0"/>
              <w:keepLines w:val="0"/>
              <w:widowControl w:val="0"/>
              <w:jc w:val="left"/>
              <w:rPr>
                <w:sz w:val="16"/>
                <w:szCs w:val="16"/>
                <w:lang w:eastAsia="ko-KR"/>
                <w:rPrChange w:id="25932" w:author="CR#0701r1" w:date="2020-04-04T13:17:00Z">
                  <w:rPr>
                    <w:sz w:val="16"/>
                    <w:szCs w:val="16"/>
                    <w:lang w:eastAsia="ko-KR"/>
                  </w:rPr>
                </w:rPrChange>
              </w:rPr>
            </w:pPr>
            <w:r w:rsidRPr="008E2A69">
              <w:rPr>
                <w:sz w:val="16"/>
                <w:szCs w:val="16"/>
                <w:lang w:eastAsia="ko-KR"/>
                <w:rPrChange w:id="25933" w:author="CR#0701r1" w:date="2020-04-04T13:17:00Z">
                  <w:rPr>
                    <w:sz w:val="16"/>
                    <w:szCs w:val="16"/>
                    <w:lang w:eastAsia="ko-KR"/>
                  </w:rPr>
                </w:rPrChange>
              </w:rPr>
              <w:t>RP-82</w:t>
            </w:r>
          </w:p>
        </w:tc>
        <w:tc>
          <w:tcPr>
            <w:tcW w:w="992" w:type="dxa"/>
            <w:shd w:val="solid" w:color="FFFFFF" w:fill="auto"/>
          </w:tcPr>
          <w:p w:rsidR="00E2208B" w:rsidRPr="008E2A69" w:rsidRDefault="00E2208B" w:rsidP="00BE5FF6">
            <w:pPr>
              <w:pStyle w:val="TAC"/>
              <w:keepNext w:val="0"/>
              <w:keepLines w:val="0"/>
              <w:widowControl w:val="0"/>
              <w:jc w:val="left"/>
              <w:rPr>
                <w:sz w:val="16"/>
                <w:szCs w:val="16"/>
                <w:lang w:eastAsia="ko-KR"/>
                <w:rPrChange w:id="25934" w:author="CR#0701r1" w:date="2020-04-04T13:17:00Z">
                  <w:rPr>
                    <w:sz w:val="16"/>
                    <w:szCs w:val="16"/>
                    <w:lang w:eastAsia="ko-KR"/>
                  </w:rPr>
                </w:rPrChange>
              </w:rPr>
            </w:pPr>
            <w:r w:rsidRPr="008E2A69">
              <w:rPr>
                <w:sz w:val="16"/>
                <w:szCs w:val="16"/>
                <w:lang w:eastAsia="ko-KR"/>
                <w:rPrChange w:id="25935" w:author="CR#0701r1" w:date="2020-04-04T13:17:00Z">
                  <w:rPr>
                    <w:sz w:val="16"/>
                    <w:szCs w:val="16"/>
                    <w:lang w:eastAsia="ko-KR"/>
                  </w:rPr>
                </w:rPrChange>
              </w:rPr>
              <w:t>RP-182658</w:t>
            </w:r>
          </w:p>
        </w:tc>
        <w:tc>
          <w:tcPr>
            <w:tcW w:w="567" w:type="dxa"/>
            <w:shd w:val="solid" w:color="FFFFFF" w:fill="auto"/>
          </w:tcPr>
          <w:p w:rsidR="00E2208B" w:rsidRPr="008E2A69" w:rsidRDefault="00E2208B" w:rsidP="00BE5FF6">
            <w:pPr>
              <w:pStyle w:val="TAC"/>
              <w:keepNext w:val="0"/>
              <w:keepLines w:val="0"/>
              <w:widowControl w:val="0"/>
              <w:rPr>
                <w:sz w:val="16"/>
                <w:lang w:eastAsia="ko-KR"/>
                <w:rPrChange w:id="25936" w:author="CR#0701r1" w:date="2020-04-04T13:17:00Z">
                  <w:rPr>
                    <w:sz w:val="16"/>
                    <w:lang w:eastAsia="ko-KR"/>
                  </w:rPr>
                </w:rPrChange>
              </w:rPr>
            </w:pPr>
            <w:r w:rsidRPr="008E2A69">
              <w:rPr>
                <w:sz w:val="16"/>
                <w:lang w:eastAsia="ko-KR"/>
                <w:rPrChange w:id="25937" w:author="CR#0701r1" w:date="2020-04-04T13:17:00Z">
                  <w:rPr>
                    <w:sz w:val="16"/>
                    <w:lang w:eastAsia="ko-KR"/>
                  </w:rPr>
                </w:rPrChange>
              </w:rPr>
              <w:t>0535</w:t>
            </w:r>
          </w:p>
        </w:tc>
        <w:tc>
          <w:tcPr>
            <w:tcW w:w="425" w:type="dxa"/>
            <w:shd w:val="solid" w:color="FFFFFF" w:fill="auto"/>
          </w:tcPr>
          <w:p w:rsidR="00E2208B" w:rsidRPr="008E2A69" w:rsidRDefault="00E2208B" w:rsidP="00BE5FF6">
            <w:pPr>
              <w:pStyle w:val="TAC"/>
              <w:keepNext w:val="0"/>
              <w:keepLines w:val="0"/>
              <w:widowControl w:val="0"/>
              <w:rPr>
                <w:sz w:val="16"/>
                <w:lang w:eastAsia="ko-KR"/>
                <w:rPrChange w:id="25938" w:author="CR#0701r1" w:date="2020-04-04T13:17:00Z">
                  <w:rPr>
                    <w:sz w:val="16"/>
                    <w:lang w:eastAsia="ko-KR"/>
                  </w:rPr>
                </w:rPrChange>
              </w:rPr>
            </w:pPr>
            <w:r w:rsidRPr="008E2A69">
              <w:rPr>
                <w:sz w:val="16"/>
                <w:lang w:eastAsia="ko-KR"/>
                <w:rPrChange w:id="25939" w:author="CR#0701r1" w:date="2020-04-04T13:17:00Z">
                  <w:rPr>
                    <w:sz w:val="16"/>
                    <w:lang w:eastAsia="ko-KR"/>
                  </w:rPr>
                </w:rPrChange>
              </w:rPr>
              <w:t>1</w:t>
            </w:r>
          </w:p>
        </w:tc>
        <w:tc>
          <w:tcPr>
            <w:tcW w:w="426" w:type="dxa"/>
            <w:shd w:val="solid" w:color="FFFFFF" w:fill="auto"/>
          </w:tcPr>
          <w:p w:rsidR="00E2208B" w:rsidRPr="008E2A69" w:rsidRDefault="00E2208B" w:rsidP="00BE5FF6">
            <w:pPr>
              <w:pStyle w:val="TAC"/>
              <w:keepNext w:val="0"/>
              <w:keepLines w:val="0"/>
              <w:widowControl w:val="0"/>
              <w:rPr>
                <w:sz w:val="16"/>
                <w:szCs w:val="16"/>
                <w:lang w:eastAsia="ko-KR"/>
                <w:rPrChange w:id="25940" w:author="CR#0701r1" w:date="2020-04-04T13:17:00Z">
                  <w:rPr>
                    <w:sz w:val="16"/>
                    <w:szCs w:val="16"/>
                    <w:lang w:eastAsia="ko-KR"/>
                  </w:rPr>
                </w:rPrChange>
              </w:rPr>
            </w:pPr>
            <w:r w:rsidRPr="008E2A69">
              <w:rPr>
                <w:sz w:val="16"/>
                <w:szCs w:val="16"/>
                <w:lang w:eastAsia="ko-KR"/>
                <w:rPrChange w:id="25941" w:author="CR#0701r1" w:date="2020-04-04T13:17:00Z">
                  <w:rPr>
                    <w:sz w:val="16"/>
                    <w:szCs w:val="16"/>
                    <w:lang w:eastAsia="ko-KR"/>
                  </w:rPr>
                </w:rPrChange>
              </w:rPr>
              <w:t>F</w:t>
            </w:r>
          </w:p>
        </w:tc>
        <w:tc>
          <w:tcPr>
            <w:tcW w:w="5103" w:type="dxa"/>
            <w:shd w:val="solid" w:color="FFFFFF" w:fill="auto"/>
          </w:tcPr>
          <w:p w:rsidR="00E2208B" w:rsidRPr="008E2A69" w:rsidRDefault="00E2208B" w:rsidP="00BE5FF6">
            <w:pPr>
              <w:pStyle w:val="TAL"/>
              <w:keepNext w:val="0"/>
              <w:keepLines w:val="0"/>
              <w:widowControl w:val="0"/>
              <w:rPr>
                <w:noProof/>
                <w:sz w:val="16"/>
                <w:szCs w:val="16"/>
                <w:rPrChange w:id="25942" w:author="CR#0701r1" w:date="2020-04-04T13:17:00Z">
                  <w:rPr>
                    <w:noProof/>
                    <w:sz w:val="16"/>
                    <w:szCs w:val="16"/>
                  </w:rPr>
                </w:rPrChange>
              </w:rPr>
            </w:pPr>
            <w:r w:rsidRPr="008E2A69">
              <w:rPr>
                <w:noProof/>
                <w:sz w:val="16"/>
                <w:szCs w:val="16"/>
                <w:rPrChange w:id="25943" w:author="CR#0701r1" w:date="2020-04-04T13:17:00Z">
                  <w:rPr>
                    <w:noProof/>
                    <w:sz w:val="16"/>
                    <w:szCs w:val="16"/>
                  </w:rPr>
                </w:rPrChange>
              </w:rPr>
              <w:t>Clarification on LCH-to-cell restriction</w:t>
            </w:r>
          </w:p>
        </w:tc>
        <w:tc>
          <w:tcPr>
            <w:tcW w:w="708" w:type="dxa"/>
            <w:shd w:val="solid" w:color="FFFFFF" w:fill="auto"/>
          </w:tcPr>
          <w:p w:rsidR="00E2208B" w:rsidRPr="008E2A69" w:rsidRDefault="00E2208B" w:rsidP="00BE5FF6">
            <w:pPr>
              <w:pStyle w:val="TAC"/>
              <w:keepNext w:val="0"/>
              <w:keepLines w:val="0"/>
              <w:widowControl w:val="0"/>
              <w:jc w:val="left"/>
              <w:rPr>
                <w:sz w:val="16"/>
                <w:szCs w:val="16"/>
                <w:lang w:eastAsia="ko-KR"/>
                <w:rPrChange w:id="25944" w:author="CR#0701r1" w:date="2020-04-04T13:17:00Z">
                  <w:rPr>
                    <w:sz w:val="16"/>
                    <w:szCs w:val="16"/>
                    <w:lang w:eastAsia="ko-KR"/>
                  </w:rPr>
                </w:rPrChange>
              </w:rPr>
            </w:pPr>
            <w:r w:rsidRPr="008E2A69">
              <w:rPr>
                <w:sz w:val="16"/>
                <w:szCs w:val="16"/>
                <w:lang w:eastAsia="ko-KR"/>
                <w:rPrChange w:id="25945" w:author="CR#0701r1" w:date="2020-04-04T13:17:00Z">
                  <w:rPr>
                    <w:sz w:val="16"/>
                    <w:szCs w:val="16"/>
                    <w:lang w:eastAsia="ko-KR"/>
                  </w:rPr>
                </w:rPrChange>
              </w:rPr>
              <w:t>15.4.0</w:t>
            </w:r>
          </w:p>
        </w:tc>
      </w:tr>
      <w:tr w:rsidR="008E2A69" w:rsidRPr="008E2A69" w:rsidTr="005424D2">
        <w:tc>
          <w:tcPr>
            <w:tcW w:w="709" w:type="dxa"/>
            <w:shd w:val="solid" w:color="FFFFFF" w:fill="auto"/>
          </w:tcPr>
          <w:p w:rsidR="000A41A7" w:rsidRPr="008E2A69" w:rsidRDefault="000A41A7" w:rsidP="00BE5FF6">
            <w:pPr>
              <w:pStyle w:val="TAC"/>
              <w:keepNext w:val="0"/>
              <w:keepLines w:val="0"/>
              <w:widowControl w:val="0"/>
              <w:rPr>
                <w:sz w:val="16"/>
                <w:szCs w:val="16"/>
                <w:lang w:eastAsia="ko-KR"/>
                <w:rPrChange w:id="25946" w:author="CR#0701r1" w:date="2020-04-04T13:17:00Z">
                  <w:rPr>
                    <w:sz w:val="16"/>
                    <w:szCs w:val="16"/>
                    <w:lang w:eastAsia="ko-KR"/>
                  </w:rPr>
                </w:rPrChange>
              </w:rPr>
            </w:pPr>
          </w:p>
        </w:tc>
        <w:tc>
          <w:tcPr>
            <w:tcW w:w="709" w:type="dxa"/>
            <w:shd w:val="solid" w:color="FFFFFF" w:fill="auto"/>
          </w:tcPr>
          <w:p w:rsidR="000A41A7" w:rsidRPr="008E2A69" w:rsidRDefault="000A41A7" w:rsidP="00BE5FF6">
            <w:pPr>
              <w:pStyle w:val="TAC"/>
              <w:keepNext w:val="0"/>
              <w:keepLines w:val="0"/>
              <w:widowControl w:val="0"/>
              <w:jc w:val="left"/>
              <w:rPr>
                <w:sz w:val="16"/>
                <w:szCs w:val="16"/>
                <w:lang w:eastAsia="ko-KR"/>
                <w:rPrChange w:id="25947" w:author="CR#0701r1" w:date="2020-04-04T13:17:00Z">
                  <w:rPr>
                    <w:sz w:val="16"/>
                    <w:szCs w:val="16"/>
                    <w:lang w:eastAsia="ko-KR"/>
                  </w:rPr>
                </w:rPrChange>
              </w:rPr>
            </w:pPr>
            <w:r w:rsidRPr="008E2A69">
              <w:rPr>
                <w:sz w:val="16"/>
                <w:szCs w:val="16"/>
                <w:lang w:eastAsia="ko-KR"/>
                <w:rPrChange w:id="25948" w:author="CR#0701r1" w:date="2020-04-04T13:17:00Z">
                  <w:rPr>
                    <w:sz w:val="16"/>
                    <w:szCs w:val="16"/>
                    <w:lang w:eastAsia="ko-KR"/>
                  </w:rPr>
                </w:rPrChange>
              </w:rPr>
              <w:t>RP-82</w:t>
            </w:r>
          </w:p>
        </w:tc>
        <w:tc>
          <w:tcPr>
            <w:tcW w:w="992" w:type="dxa"/>
            <w:shd w:val="solid" w:color="FFFFFF" w:fill="auto"/>
          </w:tcPr>
          <w:p w:rsidR="000A41A7" w:rsidRPr="008E2A69" w:rsidRDefault="000A41A7" w:rsidP="00BE5FF6">
            <w:pPr>
              <w:pStyle w:val="TAC"/>
              <w:keepNext w:val="0"/>
              <w:keepLines w:val="0"/>
              <w:widowControl w:val="0"/>
              <w:jc w:val="left"/>
              <w:rPr>
                <w:sz w:val="16"/>
                <w:szCs w:val="16"/>
                <w:lang w:eastAsia="ko-KR"/>
                <w:rPrChange w:id="25949" w:author="CR#0701r1" w:date="2020-04-04T13:17:00Z">
                  <w:rPr>
                    <w:sz w:val="16"/>
                    <w:szCs w:val="16"/>
                    <w:lang w:eastAsia="ko-KR"/>
                  </w:rPr>
                </w:rPrChange>
              </w:rPr>
            </w:pPr>
            <w:r w:rsidRPr="008E2A69">
              <w:rPr>
                <w:sz w:val="16"/>
                <w:szCs w:val="16"/>
                <w:lang w:eastAsia="ko-KR"/>
                <w:rPrChange w:id="25950" w:author="CR#0701r1" w:date="2020-04-04T13:17:00Z">
                  <w:rPr>
                    <w:sz w:val="16"/>
                    <w:szCs w:val="16"/>
                    <w:lang w:eastAsia="ko-KR"/>
                  </w:rPr>
                </w:rPrChange>
              </w:rPr>
              <w:t>RP-182658</w:t>
            </w:r>
          </w:p>
        </w:tc>
        <w:tc>
          <w:tcPr>
            <w:tcW w:w="567" w:type="dxa"/>
            <w:shd w:val="solid" w:color="FFFFFF" w:fill="auto"/>
          </w:tcPr>
          <w:p w:rsidR="000A41A7" w:rsidRPr="008E2A69" w:rsidRDefault="000A41A7" w:rsidP="00BE5FF6">
            <w:pPr>
              <w:pStyle w:val="TAC"/>
              <w:keepNext w:val="0"/>
              <w:keepLines w:val="0"/>
              <w:widowControl w:val="0"/>
              <w:rPr>
                <w:sz w:val="16"/>
                <w:lang w:eastAsia="ko-KR"/>
                <w:rPrChange w:id="25951" w:author="CR#0701r1" w:date="2020-04-04T13:17:00Z">
                  <w:rPr>
                    <w:sz w:val="16"/>
                    <w:lang w:eastAsia="ko-KR"/>
                  </w:rPr>
                </w:rPrChange>
              </w:rPr>
            </w:pPr>
            <w:r w:rsidRPr="008E2A69">
              <w:rPr>
                <w:sz w:val="16"/>
                <w:lang w:eastAsia="ko-KR"/>
                <w:rPrChange w:id="25952" w:author="CR#0701r1" w:date="2020-04-04T13:17:00Z">
                  <w:rPr>
                    <w:sz w:val="16"/>
                    <w:lang w:eastAsia="ko-KR"/>
                  </w:rPr>
                </w:rPrChange>
              </w:rPr>
              <w:t>0547</w:t>
            </w:r>
          </w:p>
        </w:tc>
        <w:tc>
          <w:tcPr>
            <w:tcW w:w="425" w:type="dxa"/>
            <w:shd w:val="solid" w:color="FFFFFF" w:fill="auto"/>
          </w:tcPr>
          <w:p w:rsidR="000A41A7" w:rsidRPr="008E2A69" w:rsidRDefault="000A41A7" w:rsidP="00BE5FF6">
            <w:pPr>
              <w:pStyle w:val="TAC"/>
              <w:keepNext w:val="0"/>
              <w:keepLines w:val="0"/>
              <w:widowControl w:val="0"/>
              <w:rPr>
                <w:sz w:val="16"/>
                <w:lang w:eastAsia="ko-KR"/>
                <w:rPrChange w:id="25953" w:author="CR#0701r1" w:date="2020-04-04T13:17:00Z">
                  <w:rPr>
                    <w:sz w:val="16"/>
                    <w:lang w:eastAsia="ko-KR"/>
                  </w:rPr>
                </w:rPrChange>
              </w:rPr>
            </w:pPr>
            <w:r w:rsidRPr="008E2A69">
              <w:rPr>
                <w:sz w:val="16"/>
                <w:lang w:eastAsia="ko-KR"/>
                <w:rPrChange w:id="25954" w:author="CR#0701r1" w:date="2020-04-04T13:17:00Z">
                  <w:rPr>
                    <w:sz w:val="16"/>
                    <w:lang w:eastAsia="ko-KR"/>
                  </w:rPr>
                </w:rPrChange>
              </w:rPr>
              <w:t>4</w:t>
            </w:r>
          </w:p>
        </w:tc>
        <w:tc>
          <w:tcPr>
            <w:tcW w:w="426" w:type="dxa"/>
            <w:shd w:val="solid" w:color="FFFFFF" w:fill="auto"/>
          </w:tcPr>
          <w:p w:rsidR="000A41A7" w:rsidRPr="008E2A69" w:rsidRDefault="000A41A7" w:rsidP="00BE5FF6">
            <w:pPr>
              <w:pStyle w:val="TAC"/>
              <w:keepNext w:val="0"/>
              <w:keepLines w:val="0"/>
              <w:widowControl w:val="0"/>
              <w:rPr>
                <w:sz w:val="16"/>
                <w:szCs w:val="16"/>
                <w:lang w:eastAsia="ko-KR"/>
                <w:rPrChange w:id="25955" w:author="CR#0701r1" w:date="2020-04-04T13:17:00Z">
                  <w:rPr>
                    <w:sz w:val="16"/>
                    <w:szCs w:val="16"/>
                    <w:lang w:eastAsia="ko-KR"/>
                  </w:rPr>
                </w:rPrChange>
              </w:rPr>
            </w:pPr>
            <w:r w:rsidRPr="008E2A69">
              <w:rPr>
                <w:sz w:val="16"/>
                <w:szCs w:val="16"/>
                <w:lang w:eastAsia="ko-KR"/>
                <w:rPrChange w:id="25956" w:author="CR#0701r1" w:date="2020-04-04T13:17:00Z">
                  <w:rPr>
                    <w:sz w:val="16"/>
                    <w:szCs w:val="16"/>
                    <w:lang w:eastAsia="ko-KR"/>
                  </w:rPr>
                </w:rPrChange>
              </w:rPr>
              <w:t>F</w:t>
            </w:r>
          </w:p>
        </w:tc>
        <w:tc>
          <w:tcPr>
            <w:tcW w:w="5103" w:type="dxa"/>
            <w:shd w:val="solid" w:color="FFFFFF" w:fill="auto"/>
          </w:tcPr>
          <w:p w:rsidR="000A41A7" w:rsidRPr="008E2A69" w:rsidRDefault="000A41A7" w:rsidP="00BE5FF6">
            <w:pPr>
              <w:pStyle w:val="TAL"/>
              <w:keepNext w:val="0"/>
              <w:keepLines w:val="0"/>
              <w:widowControl w:val="0"/>
              <w:rPr>
                <w:noProof/>
                <w:sz w:val="16"/>
                <w:szCs w:val="16"/>
                <w:rPrChange w:id="25957" w:author="CR#0701r1" w:date="2020-04-04T13:17:00Z">
                  <w:rPr>
                    <w:noProof/>
                    <w:sz w:val="16"/>
                    <w:szCs w:val="16"/>
                  </w:rPr>
                </w:rPrChange>
              </w:rPr>
            </w:pPr>
            <w:r w:rsidRPr="008E2A69">
              <w:rPr>
                <w:noProof/>
                <w:sz w:val="16"/>
                <w:szCs w:val="16"/>
                <w:rPrChange w:id="25958" w:author="CR#0701r1" w:date="2020-04-04T13:17:00Z">
                  <w:rPr>
                    <w:noProof/>
                    <w:sz w:val="16"/>
                    <w:szCs w:val="16"/>
                  </w:rPr>
                </w:rPrChange>
              </w:rPr>
              <w:t>Clarification on BWP ID in MAC CE</w:t>
            </w:r>
          </w:p>
        </w:tc>
        <w:tc>
          <w:tcPr>
            <w:tcW w:w="708" w:type="dxa"/>
            <w:shd w:val="solid" w:color="FFFFFF" w:fill="auto"/>
          </w:tcPr>
          <w:p w:rsidR="000A41A7" w:rsidRPr="008E2A69" w:rsidRDefault="000A41A7" w:rsidP="00BE5FF6">
            <w:pPr>
              <w:pStyle w:val="TAC"/>
              <w:keepNext w:val="0"/>
              <w:keepLines w:val="0"/>
              <w:widowControl w:val="0"/>
              <w:jc w:val="left"/>
              <w:rPr>
                <w:sz w:val="16"/>
                <w:szCs w:val="16"/>
                <w:lang w:eastAsia="ko-KR"/>
                <w:rPrChange w:id="25959" w:author="CR#0701r1" w:date="2020-04-04T13:17:00Z">
                  <w:rPr>
                    <w:sz w:val="16"/>
                    <w:szCs w:val="16"/>
                    <w:lang w:eastAsia="ko-KR"/>
                  </w:rPr>
                </w:rPrChange>
              </w:rPr>
            </w:pPr>
            <w:r w:rsidRPr="008E2A69">
              <w:rPr>
                <w:sz w:val="16"/>
                <w:szCs w:val="16"/>
                <w:lang w:eastAsia="ko-KR"/>
                <w:rPrChange w:id="25960" w:author="CR#0701r1" w:date="2020-04-04T13:17:00Z">
                  <w:rPr>
                    <w:sz w:val="16"/>
                    <w:szCs w:val="16"/>
                    <w:lang w:eastAsia="ko-KR"/>
                  </w:rPr>
                </w:rPrChange>
              </w:rPr>
              <w:t>15.4.0</w:t>
            </w:r>
          </w:p>
        </w:tc>
      </w:tr>
      <w:tr w:rsidR="008E2A69" w:rsidRPr="008E2A69" w:rsidTr="005424D2">
        <w:tc>
          <w:tcPr>
            <w:tcW w:w="709" w:type="dxa"/>
            <w:shd w:val="solid" w:color="FFFFFF" w:fill="auto"/>
          </w:tcPr>
          <w:p w:rsidR="00095585" w:rsidRPr="008E2A69" w:rsidRDefault="00095585" w:rsidP="00BE5FF6">
            <w:pPr>
              <w:pStyle w:val="TAC"/>
              <w:keepNext w:val="0"/>
              <w:keepLines w:val="0"/>
              <w:widowControl w:val="0"/>
              <w:rPr>
                <w:sz w:val="16"/>
                <w:szCs w:val="16"/>
                <w:lang w:eastAsia="ko-KR"/>
                <w:rPrChange w:id="25961" w:author="CR#0701r1" w:date="2020-04-04T13:17:00Z">
                  <w:rPr>
                    <w:sz w:val="16"/>
                    <w:szCs w:val="16"/>
                    <w:lang w:eastAsia="ko-KR"/>
                  </w:rPr>
                </w:rPrChange>
              </w:rPr>
            </w:pPr>
          </w:p>
        </w:tc>
        <w:tc>
          <w:tcPr>
            <w:tcW w:w="709" w:type="dxa"/>
            <w:shd w:val="solid" w:color="FFFFFF" w:fill="auto"/>
          </w:tcPr>
          <w:p w:rsidR="00095585" w:rsidRPr="008E2A69" w:rsidRDefault="00095585" w:rsidP="00BE5FF6">
            <w:pPr>
              <w:pStyle w:val="TAC"/>
              <w:keepNext w:val="0"/>
              <w:keepLines w:val="0"/>
              <w:widowControl w:val="0"/>
              <w:jc w:val="left"/>
              <w:rPr>
                <w:sz w:val="16"/>
                <w:szCs w:val="16"/>
                <w:lang w:eastAsia="ko-KR"/>
                <w:rPrChange w:id="25962" w:author="CR#0701r1" w:date="2020-04-04T13:17:00Z">
                  <w:rPr>
                    <w:sz w:val="16"/>
                    <w:szCs w:val="16"/>
                    <w:lang w:eastAsia="ko-KR"/>
                  </w:rPr>
                </w:rPrChange>
              </w:rPr>
            </w:pPr>
            <w:r w:rsidRPr="008E2A69">
              <w:rPr>
                <w:sz w:val="16"/>
                <w:szCs w:val="16"/>
                <w:lang w:eastAsia="ko-KR"/>
                <w:rPrChange w:id="25963" w:author="CR#0701r1" w:date="2020-04-04T13:17:00Z">
                  <w:rPr>
                    <w:sz w:val="16"/>
                    <w:szCs w:val="16"/>
                    <w:lang w:eastAsia="ko-KR"/>
                  </w:rPr>
                </w:rPrChange>
              </w:rPr>
              <w:t>RP-82</w:t>
            </w:r>
          </w:p>
        </w:tc>
        <w:tc>
          <w:tcPr>
            <w:tcW w:w="992" w:type="dxa"/>
            <w:shd w:val="solid" w:color="FFFFFF" w:fill="auto"/>
          </w:tcPr>
          <w:p w:rsidR="00095585" w:rsidRPr="008E2A69" w:rsidRDefault="00095585" w:rsidP="00BE5FF6">
            <w:pPr>
              <w:pStyle w:val="TAC"/>
              <w:keepNext w:val="0"/>
              <w:keepLines w:val="0"/>
              <w:widowControl w:val="0"/>
              <w:jc w:val="left"/>
              <w:rPr>
                <w:sz w:val="16"/>
                <w:szCs w:val="16"/>
                <w:lang w:eastAsia="ko-KR"/>
                <w:rPrChange w:id="25964" w:author="CR#0701r1" w:date="2020-04-04T13:17:00Z">
                  <w:rPr>
                    <w:sz w:val="16"/>
                    <w:szCs w:val="16"/>
                    <w:lang w:eastAsia="ko-KR"/>
                  </w:rPr>
                </w:rPrChange>
              </w:rPr>
            </w:pPr>
            <w:r w:rsidRPr="008E2A69">
              <w:rPr>
                <w:sz w:val="16"/>
                <w:szCs w:val="16"/>
                <w:lang w:eastAsia="ko-KR"/>
                <w:rPrChange w:id="25965" w:author="CR#0701r1" w:date="2020-04-04T13:17:00Z">
                  <w:rPr>
                    <w:sz w:val="16"/>
                    <w:szCs w:val="16"/>
                    <w:lang w:eastAsia="ko-KR"/>
                  </w:rPr>
                </w:rPrChange>
              </w:rPr>
              <w:t>RP-182658</w:t>
            </w:r>
          </w:p>
        </w:tc>
        <w:tc>
          <w:tcPr>
            <w:tcW w:w="567" w:type="dxa"/>
            <w:shd w:val="solid" w:color="FFFFFF" w:fill="auto"/>
          </w:tcPr>
          <w:p w:rsidR="00095585" w:rsidRPr="008E2A69" w:rsidRDefault="00095585" w:rsidP="00BE5FF6">
            <w:pPr>
              <w:pStyle w:val="TAC"/>
              <w:keepNext w:val="0"/>
              <w:keepLines w:val="0"/>
              <w:widowControl w:val="0"/>
              <w:rPr>
                <w:sz w:val="16"/>
                <w:lang w:eastAsia="ko-KR"/>
                <w:rPrChange w:id="25966" w:author="CR#0701r1" w:date="2020-04-04T13:17:00Z">
                  <w:rPr>
                    <w:sz w:val="16"/>
                    <w:lang w:eastAsia="ko-KR"/>
                  </w:rPr>
                </w:rPrChange>
              </w:rPr>
            </w:pPr>
            <w:r w:rsidRPr="008E2A69">
              <w:rPr>
                <w:sz w:val="16"/>
                <w:lang w:eastAsia="ko-KR"/>
                <w:rPrChange w:id="25967" w:author="CR#0701r1" w:date="2020-04-04T13:17:00Z">
                  <w:rPr>
                    <w:sz w:val="16"/>
                    <w:lang w:eastAsia="ko-KR"/>
                  </w:rPr>
                </w:rPrChange>
              </w:rPr>
              <w:t>0551</w:t>
            </w:r>
          </w:p>
        </w:tc>
        <w:tc>
          <w:tcPr>
            <w:tcW w:w="425" w:type="dxa"/>
            <w:shd w:val="solid" w:color="FFFFFF" w:fill="auto"/>
          </w:tcPr>
          <w:p w:rsidR="00095585" w:rsidRPr="008E2A69" w:rsidRDefault="00095585" w:rsidP="00BE5FF6">
            <w:pPr>
              <w:pStyle w:val="TAC"/>
              <w:keepNext w:val="0"/>
              <w:keepLines w:val="0"/>
              <w:widowControl w:val="0"/>
              <w:rPr>
                <w:sz w:val="16"/>
                <w:lang w:eastAsia="ko-KR"/>
                <w:rPrChange w:id="25968" w:author="CR#0701r1" w:date="2020-04-04T13:17:00Z">
                  <w:rPr>
                    <w:sz w:val="16"/>
                    <w:lang w:eastAsia="ko-KR"/>
                  </w:rPr>
                </w:rPrChange>
              </w:rPr>
            </w:pPr>
            <w:r w:rsidRPr="008E2A69">
              <w:rPr>
                <w:sz w:val="16"/>
                <w:lang w:eastAsia="ko-KR"/>
                <w:rPrChange w:id="25969" w:author="CR#0701r1" w:date="2020-04-04T13:17:00Z">
                  <w:rPr>
                    <w:sz w:val="16"/>
                    <w:lang w:eastAsia="ko-KR"/>
                  </w:rPr>
                </w:rPrChange>
              </w:rPr>
              <w:t>1</w:t>
            </w:r>
          </w:p>
        </w:tc>
        <w:tc>
          <w:tcPr>
            <w:tcW w:w="426" w:type="dxa"/>
            <w:shd w:val="solid" w:color="FFFFFF" w:fill="auto"/>
          </w:tcPr>
          <w:p w:rsidR="00095585" w:rsidRPr="008E2A69" w:rsidRDefault="00095585" w:rsidP="00BE5FF6">
            <w:pPr>
              <w:pStyle w:val="TAC"/>
              <w:keepNext w:val="0"/>
              <w:keepLines w:val="0"/>
              <w:widowControl w:val="0"/>
              <w:rPr>
                <w:sz w:val="16"/>
                <w:szCs w:val="16"/>
                <w:lang w:eastAsia="ko-KR"/>
                <w:rPrChange w:id="25970" w:author="CR#0701r1" w:date="2020-04-04T13:17:00Z">
                  <w:rPr>
                    <w:sz w:val="16"/>
                    <w:szCs w:val="16"/>
                    <w:lang w:eastAsia="ko-KR"/>
                  </w:rPr>
                </w:rPrChange>
              </w:rPr>
            </w:pPr>
            <w:r w:rsidRPr="008E2A69">
              <w:rPr>
                <w:sz w:val="16"/>
                <w:szCs w:val="16"/>
                <w:lang w:eastAsia="ko-KR"/>
                <w:rPrChange w:id="25971" w:author="CR#0701r1" w:date="2020-04-04T13:17:00Z">
                  <w:rPr>
                    <w:sz w:val="16"/>
                    <w:szCs w:val="16"/>
                    <w:lang w:eastAsia="ko-KR"/>
                  </w:rPr>
                </w:rPrChange>
              </w:rPr>
              <w:t>F</w:t>
            </w:r>
          </w:p>
        </w:tc>
        <w:tc>
          <w:tcPr>
            <w:tcW w:w="5103" w:type="dxa"/>
            <w:shd w:val="solid" w:color="FFFFFF" w:fill="auto"/>
          </w:tcPr>
          <w:p w:rsidR="00095585" w:rsidRPr="008E2A69" w:rsidRDefault="00095585" w:rsidP="00BE5FF6">
            <w:pPr>
              <w:pStyle w:val="TAL"/>
              <w:keepNext w:val="0"/>
              <w:keepLines w:val="0"/>
              <w:widowControl w:val="0"/>
              <w:rPr>
                <w:noProof/>
                <w:sz w:val="16"/>
                <w:szCs w:val="16"/>
                <w:rPrChange w:id="25972" w:author="CR#0701r1" w:date="2020-04-04T13:17:00Z">
                  <w:rPr>
                    <w:noProof/>
                    <w:sz w:val="16"/>
                    <w:szCs w:val="16"/>
                  </w:rPr>
                </w:rPrChange>
              </w:rPr>
            </w:pPr>
            <w:r w:rsidRPr="008E2A69">
              <w:rPr>
                <w:noProof/>
                <w:sz w:val="16"/>
                <w:szCs w:val="16"/>
                <w:rPrChange w:id="25973" w:author="CR#0701r1" w:date="2020-04-04T13:17:00Z">
                  <w:rPr>
                    <w:noProof/>
                    <w:sz w:val="16"/>
                    <w:szCs w:val="16"/>
                  </w:rPr>
                </w:rPrChange>
              </w:rPr>
              <w:t>Corrections for alignments in RACH resource selection</w:t>
            </w:r>
          </w:p>
        </w:tc>
        <w:tc>
          <w:tcPr>
            <w:tcW w:w="708" w:type="dxa"/>
            <w:shd w:val="solid" w:color="FFFFFF" w:fill="auto"/>
          </w:tcPr>
          <w:p w:rsidR="00095585" w:rsidRPr="008E2A69" w:rsidRDefault="00095585" w:rsidP="00BE5FF6">
            <w:pPr>
              <w:pStyle w:val="TAC"/>
              <w:keepNext w:val="0"/>
              <w:keepLines w:val="0"/>
              <w:widowControl w:val="0"/>
              <w:jc w:val="left"/>
              <w:rPr>
                <w:sz w:val="16"/>
                <w:szCs w:val="16"/>
                <w:lang w:eastAsia="ko-KR"/>
                <w:rPrChange w:id="25974" w:author="CR#0701r1" w:date="2020-04-04T13:17:00Z">
                  <w:rPr>
                    <w:sz w:val="16"/>
                    <w:szCs w:val="16"/>
                    <w:lang w:eastAsia="ko-KR"/>
                  </w:rPr>
                </w:rPrChange>
              </w:rPr>
            </w:pPr>
            <w:r w:rsidRPr="008E2A69">
              <w:rPr>
                <w:sz w:val="16"/>
                <w:szCs w:val="16"/>
                <w:lang w:eastAsia="ko-KR"/>
                <w:rPrChange w:id="25975" w:author="CR#0701r1" w:date="2020-04-04T13:17:00Z">
                  <w:rPr>
                    <w:sz w:val="16"/>
                    <w:szCs w:val="16"/>
                    <w:lang w:eastAsia="ko-KR"/>
                  </w:rPr>
                </w:rPrChange>
              </w:rPr>
              <w:t>15.4.0</w:t>
            </w:r>
          </w:p>
        </w:tc>
      </w:tr>
      <w:tr w:rsidR="008E2A69" w:rsidRPr="008E2A69" w:rsidTr="005424D2">
        <w:tc>
          <w:tcPr>
            <w:tcW w:w="709" w:type="dxa"/>
            <w:shd w:val="solid" w:color="FFFFFF" w:fill="auto"/>
          </w:tcPr>
          <w:p w:rsidR="00472DD6" w:rsidRPr="008E2A69" w:rsidRDefault="00472DD6" w:rsidP="00BE5FF6">
            <w:pPr>
              <w:pStyle w:val="TAC"/>
              <w:keepNext w:val="0"/>
              <w:keepLines w:val="0"/>
              <w:widowControl w:val="0"/>
              <w:rPr>
                <w:sz w:val="16"/>
                <w:szCs w:val="16"/>
                <w:lang w:eastAsia="ko-KR"/>
                <w:rPrChange w:id="25976" w:author="CR#0701r1" w:date="2020-04-04T13:17:00Z">
                  <w:rPr>
                    <w:sz w:val="16"/>
                    <w:szCs w:val="16"/>
                    <w:lang w:eastAsia="ko-KR"/>
                  </w:rPr>
                </w:rPrChange>
              </w:rPr>
            </w:pPr>
          </w:p>
        </w:tc>
        <w:tc>
          <w:tcPr>
            <w:tcW w:w="709" w:type="dxa"/>
            <w:shd w:val="solid" w:color="FFFFFF" w:fill="auto"/>
          </w:tcPr>
          <w:p w:rsidR="00472DD6" w:rsidRPr="008E2A69" w:rsidRDefault="00472DD6" w:rsidP="00BE5FF6">
            <w:pPr>
              <w:pStyle w:val="TAC"/>
              <w:keepNext w:val="0"/>
              <w:keepLines w:val="0"/>
              <w:widowControl w:val="0"/>
              <w:jc w:val="left"/>
              <w:rPr>
                <w:sz w:val="16"/>
                <w:szCs w:val="16"/>
                <w:lang w:eastAsia="ko-KR"/>
                <w:rPrChange w:id="25977" w:author="CR#0701r1" w:date="2020-04-04T13:17:00Z">
                  <w:rPr>
                    <w:sz w:val="16"/>
                    <w:szCs w:val="16"/>
                    <w:lang w:eastAsia="ko-KR"/>
                  </w:rPr>
                </w:rPrChange>
              </w:rPr>
            </w:pPr>
            <w:r w:rsidRPr="008E2A69">
              <w:rPr>
                <w:sz w:val="16"/>
                <w:szCs w:val="16"/>
                <w:lang w:eastAsia="ko-KR"/>
                <w:rPrChange w:id="25978" w:author="CR#0701r1" w:date="2020-04-04T13:17:00Z">
                  <w:rPr>
                    <w:sz w:val="16"/>
                    <w:szCs w:val="16"/>
                    <w:lang w:eastAsia="ko-KR"/>
                  </w:rPr>
                </w:rPrChange>
              </w:rPr>
              <w:t>RP-82</w:t>
            </w:r>
          </w:p>
        </w:tc>
        <w:tc>
          <w:tcPr>
            <w:tcW w:w="992" w:type="dxa"/>
            <w:shd w:val="solid" w:color="FFFFFF" w:fill="auto"/>
          </w:tcPr>
          <w:p w:rsidR="00472DD6" w:rsidRPr="008E2A69" w:rsidRDefault="00472DD6" w:rsidP="00BE5FF6">
            <w:pPr>
              <w:pStyle w:val="TAC"/>
              <w:keepNext w:val="0"/>
              <w:keepLines w:val="0"/>
              <w:widowControl w:val="0"/>
              <w:jc w:val="left"/>
              <w:rPr>
                <w:sz w:val="16"/>
                <w:szCs w:val="16"/>
                <w:lang w:eastAsia="ko-KR"/>
                <w:rPrChange w:id="25979" w:author="CR#0701r1" w:date="2020-04-04T13:17:00Z">
                  <w:rPr>
                    <w:sz w:val="16"/>
                    <w:szCs w:val="16"/>
                    <w:lang w:eastAsia="ko-KR"/>
                  </w:rPr>
                </w:rPrChange>
              </w:rPr>
            </w:pPr>
            <w:r w:rsidRPr="008E2A69">
              <w:rPr>
                <w:sz w:val="16"/>
                <w:szCs w:val="16"/>
                <w:lang w:eastAsia="ko-KR"/>
                <w:rPrChange w:id="25980" w:author="CR#0701r1" w:date="2020-04-04T13:17:00Z">
                  <w:rPr>
                    <w:sz w:val="16"/>
                    <w:szCs w:val="16"/>
                    <w:lang w:eastAsia="ko-KR"/>
                  </w:rPr>
                </w:rPrChange>
              </w:rPr>
              <w:t>RP-182658</w:t>
            </w:r>
          </w:p>
        </w:tc>
        <w:tc>
          <w:tcPr>
            <w:tcW w:w="567" w:type="dxa"/>
            <w:shd w:val="solid" w:color="FFFFFF" w:fill="auto"/>
          </w:tcPr>
          <w:p w:rsidR="00472DD6" w:rsidRPr="008E2A69" w:rsidRDefault="00472DD6" w:rsidP="00BE5FF6">
            <w:pPr>
              <w:pStyle w:val="TAC"/>
              <w:keepNext w:val="0"/>
              <w:keepLines w:val="0"/>
              <w:widowControl w:val="0"/>
              <w:rPr>
                <w:sz w:val="16"/>
                <w:lang w:eastAsia="ko-KR"/>
                <w:rPrChange w:id="25981" w:author="CR#0701r1" w:date="2020-04-04T13:17:00Z">
                  <w:rPr>
                    <w:sz w:val="16"/>
                    <w:lang w:eastAsia="ko-KR"/>
                  </w:rPr>
                </w:rPrChange>
              </w:rPr>
            </w:pPr>
            <w:r w:rsidRPr="008E2A69">
              <w:rPr>
                <w:sz w:val="16"/>
                <w:lang w:eastAsia="ko-KR"/>
                <w:rPrChange w:id="25982" w:author="CR#0701r1" w:date="2020-04-04T13:17:00Z">
                  <w:rPr>
                    <w:sz w:val="16"/>
                    <w:lang w:eastAsia="ko-KR"/>
                  </w:rPr>
                </w:rPrChange>
              </w:rPr>
              <w:t>0553</w:t>
            </w:r>
          </w:p>
        </w:tc>
        <w:tc>
          <w:tcPr>
            <w:tcW w:w="425" w:type="dxa"/>
            <w:shd w:val="solid" w:color="FFFFFF" w:fill="auto"/>
          </w:tcPr>
          <w:p w:rsidR="00472DD6" w:rsidRPr="008E2A69" w:rsidRDefault="00472DD6" w:rsidP="00BE5FF6">
            <w:pPr>
              <w:pStyle w:val="TAC"/>
              <w:keepNext w:val="0"/>
              <w:keepLines w:val="0"/>
              <w:widowControl w:val="0"/>
              <w:rPr>
                <w:sz w:val="16"/>
                <w:lang w:eastAsia="ko-KR"/>
                <w:rPrChange w:id="25983" w:author="CR#0701r1" w:date="2020-04-04T13:17:00Z">
                  <w:rPr>
                    <w:sz w:val="16"/>
                    <w:lang w:eastAsia="ko-KR"/>
                  </w:rPr>
                </w:rPrChange>
              </w:rPr>
            </w:pPr>
            <w:r w:rsidRPr="008E2A69">
              <w:rPr>
                <w:sz w:val="16"/>
                <w:lang w:eastAsia="ko-KR"/>
                <w:rPrChange w:id="25984" w:author="CR#0701r1" w:date="2020-04-04T13:17:00Z">
                  <w:rPr>
                    <w:sz w:val="16"/>
                    <w:lang w:eastAsia="ko-KR"/>
                  </w:rPr>
                </w:rPrChange>
              </w:rPr>
              <w:t>1</w:t>
            </w:r>
          </w:p>
        </w:tc>
        <w:tc>
          <w:tcPr>
            <w:tcW w:w="426" w:type="dxa"/>
            <w:shd w:val="solid" w:color="FFFFFF" w:fill="auto"/>
          </w:tcPr>
          <w:p w:rsidR="00472DD6" w:rsidRPr="008E2A69" w:rsidRDefault="00472DD6" w:rsidP="00BE5FF6">
            <w:pPr>
              <w:pStyle w:val="TAC"/>
              <w:keepNext w:val="0"/>
              <w:keepLines w:val="0"/>
              <w:widowControl w:val="0"/>
              <w:rPr>
                <w:sz w:val="16"/>
                <w:szCs w:val="16"/>
                <w:lang w:eastAsia="ko-KR"/>
                <w:rPrChange w:id="25985" w:author="CR#0701r1" w:date="2020-04-04T13:17:00Z">
                  <w:rPr>
                    <w:sz w:val="16"/>
                    <w:szCs w:val="16"/>
                    <w:lang w:eastAsia="ko-KR"/>
                  </w:rPr>
                </w:rPrChange>
              </w:rPr>
            </w:pPr>
            <w:r w:rsidRPr="008E2A69">
              <w:rPr>
                <w:sz w:val="16"/>
                <w:szCs w:val="16"/>
                <w:lang w:eastAsia="ko-KR"/>
                <w:rPrChange w:id="25986" w:author="CR#0701r1" w:date="2020-04-04T13:17:00Z">
                  <w:rPr>
                    <w:sz w:val="16"/>
                    <w:szCs w:val="16"/>
                    <w:lang w:eastAsia="ko-KR"/>
                  </w:rPr>
                </w:rPrChange>
              </w:rPr>
              <w:t>F</w:t>
            </w:r>
          </w:p>
        </w:tc>
        <w:tc>
          <w:tcPr>
            <w:tcW w:w="5103" w:type="dxa"/>
            <w:shd w:val="solid" w:color="FFFFFF" w:fill="auto"/>
          </w:tcPr>
          <w:p w:rsidR="00472DD6" w:rsidRPr="008E2A69" w:rsidRDefault="00472DD6" w:rsidP="00BE5FF6">
            <w:pPr>
              <w:pStyle w:val="TAL"/>
              <w:keepNext w:val="0"/>
              <w:keepLines w:val="0"/>
              <w:widowControl w:val="0"/>
              <w:rPr>
                <w:noProof/>
                <w:sz w:val="16"/>
                <w:szCs w:val="16"/>
                <w:rPrChange w:id="25987" w:author="CR#0701r1" w:date="2020-04-04T13:17:00Z">
                  <w:rPr>
                    <w:noProof/>
                    <w:sz w:val="16"/>
                    <w:szCs w:val="16"/>
                  </w:rPr>
                </w:rPrChange>
              </w:rPr>
            </w:pPr>
            <w:r w:rsidRPr="008E2A69">
              <w:rPr>
                <w:noProof/>
                <w:sz w:val="16"/>
                <w:szCs w:val="16"/>
                <w:rPrChange w:id="25988" w:author="CR#0701r1" w:date="2020-04-04T13:17:00Z">
                  <w:rPr>
                    <w:noProof/>
                    <w:sz w:val="16"/>
                    <w:szCs w:val="16"/>
                  </w:rPr>
                </w:rPrChange>
              </w:rPr>
              <w:t>Correction on the RO selection for PDCCH order triggered RA</w:t>
            </w:r>
          </w:p>
        </w:tc>
        <w:tc>
          <w:tcPr>
            <w:tcW w:w="708" w:type="dxa"/>
            <w:shd w:val="solid" w:color="FFFFFF" w:fill="auto"/>
          </w:tcPr>
          <w:p w:rsidR="00472DD6" w:rsidRPr="008E2A69" w:rsidRDefault="00472DD6" w:rsidP="00BE5FF6">
            <w:pPr>
              <w:pStyle w:val="TAC"/>
              <w:keepNext w:val="0"/>
              <w:keepLines w:val="0"/>
              <w:widowControl w:val="0"/>
              <w:jc w:val="left"/>
              <w:rPr>
                <w:sz w:val="16"/>
                <w:szCs w:val="16"/>
                <w:lang w:eastAsia="ko-KR"/>
                <w:rPrChange w:id="25989" w:author="CR#0701r1" w:date="2020-04-04T13:17:00Z">
                  <w:rPr>
                    <w:sz w:val="16"/>
                    <w:szCs w:val="16"/>
                    <w:lang w:eastAsia="ko-KR"/>
                  </w:rPr>
                </w:rPrChange>
              </w:rPr>
            </w:pPr>
            <w:r w:rsidRPr="008E2A69">
              <w:rPr>
                <w:sz w:val="16"/>
                <w:szCs w:val="16"/>
                <w:lang w:eastAsia="ko-KR"/>
                <w:rPrChange w:id="25990" w:author="CR#0701r1" w:date="2020-04-04T13:17:00Z">
                  <w:rPr>
                    <w:sz w:val="16"/>
                    <w:szCs w:val="16"/>
                    <w:lang w:eastAsia="ko-KR"/>
                  </w:rPr>
                </w:rPrChange>
              </w:rPr>
              <w:t>15.4.0</w:t>
            </w:r>
          </w:p>
        </w:tc>
      </w:tr>
      <w:tr w:rsidR="008E2A69" w:rsidRPr="008E2A69" w:rsidTr="005424D2">
        <w:tc>
          <w:tcPr>
            <w:tcW w:w="709" w:type="dxa"/>
            <w:shd w:val="solid" w:color="FFFFFF" w:fill="auto"/>
          </w:tcPr>
          <w:p w:rsidR="002643FB" w:rsidRPr="008E2A69" w:rsidRDefault="002643FB" w:rsidP="00BE5FF6">
            <w:pPr>
              <w:pStyle w:val="TAC"/>
              <w:keepNext w:val="0"/>
              <w:keepLines w:val="0"/>
              <w:widowControl w:val="0"/>
              <w:rPr>
                <w:sz w:val="16"/>
                <w:szCs w:val="16"/>
                <w:lang w:eastAsia="ko-KR"/>
                <w:rPrChange w:id="25991" w:author="CR#0701r1" w:date="2020-04-04T13:17:00Z">
                  <w:rPr>
                    <w:sz w:val="16"/>
                    <w:szCs w:val="16"/>
                    <w:lang w:eastAsia="ko-KR"/>
                  </w:rPr>
                </w:rPrChange>
              </w:rPr>
            </w:pPr>
          </w:p>
        </w:tc>
        <w:tc>
          <w:tcPr>
            <w:tcW w:w="709" w:type="dxa"/>
            <w:shd w:val="solid" w:color="FFFFFF" w:fill="auto"/>
          </w:tcPr>
          <w:p w:rsidR="002643FB" w:rsidRPr="008E2A69" w:rsidRDefault="002643FB" w:rsidP="00BE5FF6">
            <w:pPr>
              <w:pStyle w:val="TAC"/>
              <w:keepNext w:val="0"/>
              <w:keepLines w:val="0"/>
              <w:widowControl w:val="0"/>
              <w:jc w:val="left"/>
              <w:rPr>
                <w:sz w:val="16"/>
                <w:szCs w:val="16"/>
                <w:lang w:eastAsia="ko-KR"/>
                <w:rPrChange w:id="25992" w:author="CR#0701r1" w:date="2020-04-04T13:17:00Z">
                  <w:rPr>
                    <w:sz w:val="16"/>
                    <w:szCs w:val="16"/>
                    <w:lang w:eastAsia="ko-KR"/>
                  </w:rPr>
                </w:rPrChange>
              </w:rPr>
            </w:pPr>
            <w:r w:rsidRPr="008E2A69">
              <w:rPr>
                <w:sz w:val="16"/>
                <w:szCs w:val="16"/>
                <w:lang w:eastAsia="ko-KR"/>
                <w:rPrChange w:id="25993" w:author="CR#0701r1" w:date="2020-04-04T13:17:00Z">
                  <w:rPr>
                    <w:sz w:val="16"/>
                    <w:szCs w:val="16"/>
                    <w:lang w:eastAsia="ko-KR"/>
                  </w:rPr>
                </w:rPrChange>
              </w:rPr>
              <w:t>RP-82</w:t>
            </w:r>
          </w:p>
        </w:tc>
        <w:tc>
          <w:tcPr>
            <w:tcW w:w="992" w:type="dxa"/>
            <w:shd w:val="solid" w:color="FFFFFF" w:fill="auto"/>
          </w:tcPr>
          <w:p w:rsidR="002643FB" w:rsidRPr="008E2A69" w:rsidRDefault="002643FB" w:rsidP="00BE5FF6">
            <w:pPr>
              <w:pStyle w:val="TAC"/>
              <w:keepNext w:val="0"/>
              <w:keepLines w:val="0"/>
              <w:widowControl w:val="0"/>
              <w:jc w:val="left"/>
              <w:rPr>
                <w:sz w:val="16"/>
                <w:szCs w:val="16"/>
                <w:lang w:eastAsia="ko-KR"/>
                <w:rPrChange w:id="25994" w:author="CR#0701r1" w:date="2020-04-04T13:17:00Z">
                  <w:rPr>
                    <w:sz w:val="16"/>
                    <w:szCs w:val="16"/>
                    <w:lang w:eastAsia="ko-KR"/>
                  </w:rPr>
                </w:rPrChange>
              </w:rPr>
            </w:pPr>
            <w:r w:rsidRPr="008E2A69">
              <w:rPr>
                <w:sz w:val="16"/>
                <w:szCs w:val="16"/>
                <w:lang w:eastAsia="ko-KR"/>
                <w:rPrChange w:id="25995" w:author="CR#0701r1" w:date="2020-04-04T13:17:00Z">
                  <w:rPr>
                    <w:sz w:val="16"/>
                    <w:szCs w:val="16"/>
                    <w:lang w:eastAsia="ko-KR"/>
                  </w:rPr>
                </w:rPrChange>
              </w:rPr>
              <w:t>RP-182665</w:t>
            </w:r>
          </w:p>
        </w:tc>
        <w:tc>
          <w:tcPr>
            <w:tcW w:w="567" w:type="dxa"/>
            <w:shd w:val="solid" w:color="FFFFFF" w:fill="auto"/>
          </w:tcPr>
          <w:p w:rsidR="002643FB" w:rsidRPr="008E2A69" w:rsidRDefault="002643FB" w:rsidP="00BE5FF6">
            <w:pPr>
              <w:pStyle w:val="TAC"/>
              <w:keepNext w:val="0"/>
              <w:keepLines w:val="0"/>
              <w:widowControl w:val="0"/>
              <w:rPr>
                <w:sz w:val="16"/>
                <w:lang w:eastAsia="ko-KR"/>
                <w:rPrChange w:id="25996" w:author="CR#0701r1" w:date="2020-04-04T13:17:00Z">
                  <w:rPr>
                    <w:sz w:val="16"/>
                    <w:lang w:eastAsia="ko-KR"/>
                  </w:rPr>
                </w:rPrChange>
              </w:rPr>
            </w:pPr>
            <w:r w:rsidRPr="008E2A69">
              <w:rPr>
                <w:sz w:val="16"/>
                <w:lang w:eastAsia="ko-KR"/>
                <w:rPrChange w:id="25997" w:author="CR#0701r1" w:date="2020-04-04T13:17:00Z">
                  <w:rPr>
                    <w:sz w:val="16"/>
                    <w:lang w:eastAsia="ko-KR"/>
                  </w:rPr>
                </w:rPrChange>
              </w:rPr>
              <w:t>0564</w:t>
            </w:r>
          </w:p>
        </w:tc>
        <w:tc>
          <w:tcPr>
            <w:tcW w:w="425" w:type="dxa"/>
            <w:shd w:val="solid" w:color="FFFFFF" w:fill="auto"/>
          </w:tcPr>
          <w:p w:rsidR="002643FB" w:rsidRPr="008E2A69" w:rsidRDefault="002643FB" w:rsidP="00BE5FF6">
            <w:pPr>
              <w:pStyle w:val="TAC"/>
              <w:keepNext w:val="0"/>
              <w:keepLines w:val="0"/>
              <w:widowControl w:val="0"/>
              <w:rPr>
                <w:sz w:val="16"/>
                <w:lang w:eastAsia="ko-KR"/>
                <w:rPrChange w:id="25998" w:author="CR#0701r1" w:date="2020-04-04T13:17:00Z">
                  <w:rPr>
                    <w:sz w:val="16"/>
                    <w:lang w:eastAsia="ko-KR"/>
                  </w:rPr>
                </w:rPrChange>
              </w:rPr>
            </w:pPr>
            <w:r w:rsidRPr="008E2A69">
              <w:rPr>
                <w:sz w:val="16"/>
                <w:lang w:eastAsia="ko-KR"/>
                <w:rPrChange w:id="25999" w:author="CR#0701r1" w:date="2020-04-04T13:17:00Z">
                  <w:rPr>
                    <w:sz w:val="16"/>
                    <w:lang w:eastAsia="ko-KR"/>
                  </w:rPr>
                </w:rPrChange>
              </w:rPr>
              <w:t>2</w:t>
            </w:r>
          </w:p>
        </w:tc>
        <w:tc>
          <w:tcPr>
            <w:tcW w:w="426" w:type="dxa"/>
            <w:shd w:val="solid" w:color="FFFFFF" w:fill="auto"/>
          </w:tcPr>
          <w:p w:rsidR="002643FB" w:rsidRPr="008E2A69" w:rsidRDefault="002643FB" w:rsidP="00BE5FF6">
            <w:pPr>
              <w:pStyle w:val="TAC"/>
              <w:keepNext w:val="0"/>
              <w:keepLines w:val="0"/>
              <w:widowControl w:val="0"/>
              <w:rPr>
                <w:sz w:val="16"/>
                <w:szCs w:val="16"/>
                <w:lang w:eastAsia="ko-KR"/>
                <w:rPrChange w:id="26000" w:author="CR#0701r1" w:date="2020-04-04T13:17:00Z">
                  <w:rPr>
                    <w:sz w:val="16"/>
                    <w:szCs w:val="16"/>
                    <w:lang w:eastAsia="ko-KR"/>
                  </w:rPr>
                </w:rPrChange>
              </w:rPr>
            </w:pPr>
            <w:r w:rsidRPr="008E2A69">
              <w:rPr>
                <w:sz w:val="16"/>
                <w:szCs w:val="16"/>
                <w:lang w:eastAsia="ko-KR"/>
                <w:rPrChange w:id="26001" w:author="CR#0701r1" w:date="2020-04-04T13:17:00Z">
                  <w:rPr>
                    <w:sz w:val="16"/>
                    <w:szCs w:val="16"/>
                    <w:lang w:eastAsia="ko-KR"/>
                  </w:rPr>
                </w:rPrChange>
              </w:rPr>
              <w:t>F</w:t>
            </w:r>
          </w:p>
        </w:tc>
        <w:tc>
          <w:tcPr>
            <w:tcW w:w="5103" w:type="dxa"/>
            <w:shd w:val="solid" w:color="FFFFFF" w:fill="auto"/>
          </w:tcPr>
          <w:p w:rsidR="002643FB" w:rsidRPr="008E2A69" w:rsidRDefault="002643FB" w:rsidP="00BE5FF6">
            <w:pPr>
              <w:pStyle w:val="TAL"/>
              <w:keepNext w:val="0"/>
              <w:keepLines w:val="0"/>
              <w:widowControl w:val="0"/>
              <w:rPr>
                <w:noProof/>
                <w:sz w:val="16"/>
                <w:szCs w:val="16"/>
                <w:rPrChange w:id="26002" w:author="CR#0701r1" w:date="2020-04-04T13:17:00Z">
                  <w:rPr>
                    <w:noProof/>
                    <w:sz w:val="16"/>
                    <w:szCs w:val="16"/>
                  </w:rPr>
                </w:rPrChange>
              </w:rPr>
            </w:pPr>
            <w:r w:rsidRPr="008E2A69">
              <w:rPr>
                <w:noProof/>
                <w:sz w:val="16"/>
                <w:szCs w:val="16"/>
                <w:rPrChange w:id="26003" w:author="CR#0701r1" w:date="2020-04-04T13:17:00Z">
                  <w:rPr>
                    <w:noProof/>
                    <w:sz w:val="16"/>
                    <w:szCs w:val="16"/>
                  </w:rPr>
                </w:rPrChange>
              </w:rPr>
              <w:t>Correction to SR triggering</w:t>
            </w:r>
          </w:p>
        </w:tc>
        <w:tc>
          <w:tcPr>
            <w:tcW w:w="708" w:type="dxa"/>
            <w:shd w:val="solid" w:color="FFFFFF" w:fill="auto"/>
          </w:tcPr>
          <w:p w:rsidR="002643FB" w:rsidRPr="008E2A69" w:rsidRDefault="002643FB" w:rsidP="00BE5FF6">
            <w:pPr>
              <w:pStyle w:val="TAC"/>
              <w:keepNext w:val="0"/>
              <w:keepLines w:val="0"/>
              <w:widowControl w:val="0"/>
              <w:jc w:val="left"/>
              <w:rPr>
                <w:sz w:val="16"/>
                <w:szCs w:val="16"/>
                <w:lang w:eastAsia="ko-KR"/>
                <w:rPrChange w:id="26004" w:author="CR#0701r1" w:date="2020-04-04T13:17:00Z">
                  <w:rPr>
                    <w:sz w:val="16"/>
                    <w:szCs w:val="16"/>
                    <w:lang w:eastAsia="ko-KR"/>
                  </w:rPr>
                </w:rPrChange>
              </w:rPr>
            </w:pPr>
            <w:r w:rsidRPr="008E2A69">
              <w:rPr>
                <w:sz w:val="16"/>
                <w:szCs w:val="16"/>
                <w:lang w:eastAsia="ko-KR"/>
                <w:rPrChange w:id="26005" w:author="CR#0701r1" w:date="2020-04-04T13:17:00Z">
                  <w:rPr>
                    <w:sz w:val="16"/>
                    <w:szCs w:val="16"/>
                    <w:lang w:eastAsia="ko-KR"/>
                  </w:rPr>
                </w:rPrChange>
              </w:rPr>
              <w:t>15.4.0</w:t>
            </w:r>
          </w:p>
        </w:tc>
      </w:tr>
      <w:tr w:rsidR="008E2A69" w:rsidRPr="008E2A69" w:rsidTr="005424D2">
        <w:tc>
          <w:tcPr>
            <w:tcW w:w="709" w:type="dxa"/>
            <w:shd w:val="solid" w:color="FFFFFF" w:fill="auto"/>
          </w:tcPr>
          <w:p w:rsidR="001D187E" w:rsidRPr="008E2A69" w:rsidRDefault="001D187E" w:rsidP="00BE5FF6">
            <w:pPr>
              <w:pStyle w:val="TAC"/>
              <w:keepNext w:val="0"/>
              <w:keepLines w:val="0"/>
              <w:widowControl w:val="0"/>
              <w:rPr>
                <w:sz w:val="16"/>
                <w:szCs w:val="16"/>
                <w:lang w:eastAsia="ko-KR"/>
                <w:rPrChange w:id="26006" w:author="CR#0701r1" w:date="2020-04-04T13:17:00Z">
                  <w:rPr>
                    <w:sz w:val="16"/>
                    <w:szCs w:val="16"/>
                    <w:lang w:eastAsia="ko-KR"/>
                  </w:rPr>
                </w:rPrChange>
              </w:rPr>
            </w:pPr>
          </w:p>
        </w:tc>
        <w:tc>
          <w:tcPr>
            <w:tcW w:w="709" w:type="dxa"/>
            <w:shd w:val="solid" w:color="FFFFFF" w:fill="auto"/>
          </w:tcPr>
          <w:p w:rsidR="001D187E" w:rsidRPr="008E2A69" w:rsidRDefault="001D187E" w:rsidP="00BE5FF6">
            <w:pPr>
              <w:pStyle w:val="TAC"/>
              <w:keepNext w:val="0"/>
              <w:keepLines w:val="0"/>
              <w:widowControl w:val="0"/>
              <w:jc w:val="left"/>
              <w:rPr>
                <w:sz w:val="16"/>
                <w:szCs w:val="16"/>
                <w:lang w:eastAsia="ko-KR"/>
                <w:rPrChange w:id="26007" w:author="CR#0701r1" w:date="2020-04-04T13:17:00Z">
                  <w:rPr>
                    <w:sz w:val="16"/>
                    <w:szCs w:val="16"/>
                    <w:lang w:eastAsia="ko-KR"/>
                  </w:rPr>
                </w:rPrChange>
              </w:rPr>
            </w:pPr>
            <w:r w:rsidRPr="008E2A69">
              <w:rPr>
                <w:sz w:val="16"/>
                <w:szCs w:val="16"/>
                <w:lang w:eastAsia="ko-KR"/>
                <w:rPrChange w:id="26008" w:author="CR#0701r1" w:date="2020-04-04T13:17:00Z">
                  <w:rPr>
                    <w:sz w:val="16"/>
                    <w:szCs w:val="16"/>
                    <w:lang w:eastAsia="ko-KR"/>
                  </w:rPr>
                </w:rPrChange>
              </w:rPr>
              <w:t>RP-82</w:t>
            </w:r>
          </w:p>
        </w:tc>
        <w:tc>
          <w:tcPr>
            <w:tcW w:w="992" w:type="dxa"/>
            <w:shd w:val="solid" w:color="FFFFFF" w:fill="auto"/>
          </w:tcPr>
          <w:p w:rsidR="001D187E" w:rsidRPr="008E2A69" w:rsidRDefault="001D187E" w:rsidP="00BE5FF6">
            <w:pPr>
              <w:pStyle w:val="TAC"/>
              <w:keepNext w:val="0"/>
              <w:keepLines w:val="0"/>
              <w:widowControl w:val="0"/>
              <w:jc w:val="left"/>
              <w:rPr>
                <w:sz w:val="16"/>
                <w:szCs w:val="16"/>
                <w:lang w:eastAsia="ko-KR"/>
                <w:rPrChange w:id="26009" w:author="CR#0701r1" w:date="2020-04-04T13:17:00Z">
                  <w:rPr>
                    <w:sz w:val="16"/>
                    <w:szCs w:val="16"/>
                    <w:lang w:eastAsia="ko-KR"/>
                  </w:rPr>
                </w:rPrChange>
              </w:rPr>
            </w:pPr>
            <w:r w:rsidRPr="008E2A69">
              <w:rPr>
                <w:sz w:val="16"/>
                <w:szCs w:val="16"/>
                <w:lang w:eastAsia="ko-KR"/>
                <w:rPrChange w:id="26010" w:author="CR#0701r1" w:date="2020-04-04T13:17:00Z">
                  <w:rPr>
                    <w:sz w:val="16"/>
                    <w:szCs w:val="16"/>
                    <w:lang w:eastAsia="ko-KR"/>
                  </w:rPr>
                </w:rPrChange>
              </w:rPr>
              <w:t>RP-182655</w:t>
            </w:r>
          </w:p>
        </w:tc>
        <w:tc>
          <w:tcPr>
            <w:tcW w:w="567" w:type="dxa"/>
            <w:shd w:val="solid" w:color="FFFFFF" w:fill="auto"/>
          </w:tcPr>
          <w:p w:rsidR="001D187E" w:rsidRPr="008E2A69" w:rsidRDefault="001D187E" w:rsidP="00BE5FF6">
            <w:pPr>
              <w:pStyle w:val="TAC"/>
              <w:keepNext w:val="0"/>
              <w:keepLines w:val="0"/>
              <w:widowControl w:val="0"/>
              <w:rPr>
                <w:sz w:val="16"/>
                <w:lang w:eastAsia="ko-KR"/>
                <w:rPrChange w:id="26011" w:author="CR#0701r1" w:date="2020-04-04T13:17:00Z">
                  <w:rPr>
                    <w:sz w:val="16"/>
                    <w:lang w:eastAsia="ko-KR"/>
                  </w:rPr>
                </w:rPrChange>
              </w:rPr>
            </w:pPr>
            <w:r w:rsidRPr="008E2A69">
              <w:rPr>
                <w:sz w:val="16"/>
                <w:lang w:eastAsia="ko-KR"/>
                <w:rPrChange w:id="26012" w:author="CR#0701r1" w:date="2020-04-04T13:17:00Z">
                  <w:rPr>
                    <w:sz w:val="16"/>
                    <w:lang w:eastAsia="ko-KR"/>
                  </w:rPr>
                </w:rPrChange>
              </w:rPr>
              <w:t>0575</w:t>
            </w:r>
          </w:p>
        </w:tc>
        <w:tc>
          <w:tcPr>
            <w:tcW w:w="425" w:type="dxa"/>
            <w:shd w:val="solid" w:color="FFFFFF" w:fill="auto"/>
          </w:tcPr>
          <w:p w:rsidR="001D187E" w:rsidRPr="008E2A69" w:rsidRDefault="001D187E" w:rsidP="00BE5FF6">
            <w:pPr>
              <w:pStyle w:val="TAC"/>
              <w:keepNext w:val="0"/>
              <w:keepLines w:val="0"/>
              <w:widowControl w:val="0"/>
              <w:rPr>
                <w:sz w:val="16"/>
                <w:lang w:eastAsia="ko-KR"/>
                <w:rPrChange w:id="26013" w:author="CR#0701r1" w:date="2020-04-04T13:17:00Z">
                  <w:rPr>
                    <w:sz w:val="16"/>
                    <w:lang w:eastAsia="ko-KR"/>
                  </w:rPr>
                </w:rPrChange>
              </w:rPr>
            </w:pPr>
            <w:r w:rsidRPr="008E2A69">
              <w:rPr>
                <w:sz w:val="16"/>
                <w:lang w:eastAsia="ko-KR"/>
                <w:rPrChange w:id="26014" w:author="CR#0701r1" w:date="2020-04-04T13:17:00Z">
                  <w:rPr>
                    <w:sz w:val="16"/>
                    <w:lang w:eastAsia="ko-KR"/>
                  </w:rPr>
                </w:rPrChange>
              </w:rPr>
              <w:t>-</w:t>
            </w:r>
          </w:p>
        </w:tc>
        <w:tc>
          <w:tcPr>
            <w:tcW w:w="426" w:type="dxa"/>
            <w:shd w:val="solid" w:color="FFFFFF" w:fill="auto"/>
          </w:tcPr>
          <w:p w:rsidR="001D187E" w:rsidRPr="008E2A69" w:rsidRDefault="001D187E" w:rsidP="00BE5FF6">
            <w:pPr>
              <w:pStyle w:val="TAC"/>
              <w:keepNext w:val="0"/>
              <w:keepLines w:val="0"/>
              <w:widowControl w:val="0"/>
              <w:rPr>
                <w:sz w:val="16"/>
                <w:szCs w:val="16"/>
                <w:lang w:eastAsia="ko-KR"/>
                <w:rPrChange w:id="26015" w:author="CR#0701r1" w:date="2020-04-04T13:17:00Z">
                  <w:rPr>
                    <w:sz w:val="16"/>
                    <w:szCs w:val="16"/>
                    <w:lang w:eastAsia="ko-KR"/>
                  </w:rPr>
                </w:rPrChange>
              </w:rPr>
            </w:pPr>
            <w:r w:rsidRPr="008E2A69">
              <w:rPr>
                <w:sz w:val="16"/>
                <w:szCs w:val="16"/>
                <w:lang w:eastAsia="ko-KR"/>
                <w:rPrChange w:id="26016" w:author="CR#0701r1" w:date="2020-04-04T13:17:00Z">
                  <w:rPr>
                    <w:sz w:val="16"/>
                    <w:szCs w:val="16"/>
                    <w:lang w:eastAsia="ko-KR"/>
                  </w:rPr>
                </w:rPrChange>
              </w:rPr>
              <w:t>F</w:t>
            </w:r>
          </w:p>
        </w:tc>
        <w:tc>
          <w:tcPr>
            <w:tcW w:w="5103" w:type="dxa"/>
            <w:shd w:val="solid" w:color="FFFFFF" w:fill="auto"/>
          </w:tcPr>
          <w:p w:rsidR="001D187E" w:rsidRPr="008E2A69" w:rsidRDefault="001D187E" w:rsidP="00BE5FF6">
            <w:pPr>
              <w:pStyle w:val="TAL"/>
              <w:keepNext w:val="0"/>
              <w:keepLines w:val="0"/>
              <w:widowControl w:val="0"/>
              <w:rPr>
                <w:noProof/>
                <w:sz w:val="16"/>
                <w:szCs w:val="16"/>
                <w:rPrChange w:id="26017" w:author="CR#0701r1" w:date="2020-04-04T13:17:00Z">
                  <w:rPr>
                    <w:noProof/>
                    <w:sz w:val="16"/>
                    <w:szCs w:val="16"/>
                  </w:rPr>
                </w:rPrChange>
              </w:rPr>
            </w:pPr>
            <w:r w:rsidRPr="008E2A69">
              <w:rPr>
                <w:noProof/>
                <w:sz w:val="16"/>
                <w:szCs w:val="16"/>
                <w:rPrChange w:id="26018" w:author="CR#0701r1" w:date="2020-04-04T13:17:00Z">
                  <w:rPr>
                    <w:noProof/>
                    <w:sz w:val="16"/>
                    <w:szCs w:val="16"/>
                  </w:rPr>
                </w:rPrChange>
              </w:rPr>
              <w:t>Handling of Msg3 size allocated by RAR mismatch during CBRA procedure</w:t>
            </w:r>
          </w:p>
        </w:tc>
        <w:tc>
          <w:tcPr>
            <w:tcW w:w="708" w:type="dxa"/>
            <w:shd w:val="solid" w:color="FFFFFF" w:fill="auto"/>
          </w:tcPr>
          <w:p w:rsidR="001D187E" w:rsidRPr="008E2A69" w:rsidRDefault="001D187E" w:rsidP="00BE5FF6">
            <w:pPr>
              <w:pStyle w:val="TAC"/>
              <w:keepNext w:val="0"/>
              <w:keepLines w:val="0"/>
              <w:widowControl w:val="0"/>
              <w:jc w:val="left"/>
              <w:rPr>
                <w:sz w:val="16"/>
                <w:szCs w:val="16"/>
                <w:lang w:eastAsia="ko-KR"/>
                <w:rPrChange w:id="26019" w:author="CR#0701r1" w:date="2020-04-04T13:17:00Z">
                  <w:rPr>
                    <w:sz w:val="16"/>
                    <w:szCs w:val="16"/>
                    <w:lang w:eastAsia="ko-KR"/>
                  </w:rPr>
                </w:rPrChange>
              </w:rPr>
            </w:pPr>
            <w:r w:rsidRPr="008E2A69">
              <w:rPr>
                <w:sz w:val="16"/>
                <w:szCs w:val="16"/>
                <w:lang w:eastAsia="ko-KR"/>
                <w:rPrChange w:id="26020" w:author="CR#0701r1" w:date="2020-04-04T13:17:00Z">
                  <w:rPr>
                    <w:sz w:val="16"/>
                    <w:szCs w:val="16"/>
                    <w:lang w:eastAsia="ko-KR"/>
                  </w:rPr>
                </w:rPrChange>
              </w:rPr>
              <w:t>15.4.0</w:t>
            </w:r>
          </w:p>
        </w:tc>
      </w:tr>
      <w:tr w:rsidR="008E2A69" w:rsidRPr="008E2A69" w:rsidTr="005424D2">
        <w:tc>
          <w:tcPr>
            <w:tcW w:w="709" w:type="dxa"/>
            <w:shd w:val="solid" w:color="FFFFFF" w:fill="auto"/>
          </w:tcPr>
          <w:p w:rsidR="00A94A4B" w:rsidRPr="008E2A69" w:rsidRDefault="00A94A4B" w:rsidP="00BE5FF6">
            <w:pPr>
              <w:pStyle w:val="TAC"/>
              <w:keepNext w:val="0"/>
              <w:keepLines w:val="0"/>
              <w:widowControl w:val="0"/>
              <w:rPr>
                <w:sz w:val="16"/>
                <w:szCs w:val="16"/>
                <w:lang w:eastAsia="ko-KR"/>
                <w:rPrChange w:id="26021" w:author="CR#0701r1" w:date="2020-04-04T13:17:00Z">
                  <w:rPr>
                    <w:sz w:val="16"/>
                    <w:szCs w:val="16"/>
                    <w:lang w:eastAsia="ko-KR"/>
                  </w:rPr>
                </w:rPrChange>
              </w:rPr>
            </w:pPr>
          </w:p>
        </w:tc>
        <w:tc>
          <w:tcPr>
            <w:tcW w:w="709" w:type="dxa"/>
            <w:shd w:val="solid" w:color="FFFFFF" w:fill="auto"/>
          </w:tcPr>
          <w:p w:rsidR="00A94A4B" w:rsidRPr="008E2A69" w:rsidRDefault="00A94A4B" w:rsidP="00BE5FF6">
            <w:pPr>
              <w:pStyle w:val="TAC"/>
              <w:keepNext w:val="0"/>
              <w:keepLines w:val="0"/>
              <w:widowControl w:val="0"/>
              <w:jc w:val="left"/>
              <w:rPr>
                <w:sz w:val="16"/>
                <w:szCs w:val="16"/>
                <w:lang w:eastAsia="ko-KR"/>
                <w:rPrChange w:id="26022" w:author="CR#0701r1" w:date="2020-04-04T13:17:00Z">
                  <w:rPr>
                    <w:sz w:val="16"/>
                    <w:szCs w:val="16"/>
                    <w:lang w:eastAsia="ko-KR"/>
                  </w:rPr>
                </w:rPrChange>
              </w:rPr>
            </w:pPr>
            <w:r w:rsidRPr="008E2A69">
              <w:rPr>
                <w:sz w:val="16"/>
                <w:szCs w:val="16"/>
                <w:lang w:eastAsia="ko-KR"/>
                <w:rPrChange w:id="26023" w:author="CR#0701r1" w:date="2020-04-04T13:17:00Z">
                  <w:rPr>
                    <w:sz w:val="16"/>
                    <w:szCs w:val="16"/>
                    <w:lang w:eastAsia="ko-KR"/>
                  </w:rPr>
                </w:rPrChange>
              </w:rPr>
              <w:t>RP-82</w:t>
            </w:r>
          </w:p>
        </w:tc>
        <w:tc>
          <w:tcPr>
            <w:tcW w:w="992" w:type="dxa"/>
            <w:shd w:val="solid" w:color="FFFFFF" w:fill="auto"/>
          </w:tcPr>
          <w:p w:rsidR="00A94A4B" w:rsidRPr="008E2A69" w:rsidRDefault="00A94A4B" w:rsidP="00BE5FF6">
            <w:pPr>
              <w:pStyle w:val="TAC"/>
              <w:keepNext w:val="0"/>
              <w:keepLines w:val="0"/>
              <w:widowControl w:val="0"/>
              <w:jc w:val="left"/>
              <w:rPr>
                <w:sz w:val="16"/>
                <w:szCs w:val="16"/>
                <w:lang w:eastAsia="ko-KR"/>
                <w:rPrChange w:id="26024" w:author="CR#0701r1" w:date="2020-04-04T13:17:00Z">
                  <w:rPr>
                    <w:sz w:val="16"/>
                    <w:szCs w:val="16"/>
                    <w:lang w:eastAsia="ko-KR"/>
                  </w:rPr>
                </w:rPrChange>
              </w:rPr>
            </w:pPr>
            <w:r w:rsidRPr="008E2A69">
              <w:rPr>
                <w:sz w:val="16"/>
                <w:szCs w:val="16"/>
                <w:lang w:eastAsia="ko-KR"/>
                <w:rPrChange w:id="26025" w:author="CR#0701r1" w:date="2020-04-04T13:17:00Z">
                  <w:rPr>
                    <w:sz w:val="16"/>
                    <w:szCs w:val="16"/>
                    <w:lang w:eastAsia="ko-KR"/>
                  </w:rPr>
                </w:rPrChange>
              </w:rPr>
              <w:t>RP-182658</w:t>
            </w:r>
          </w:p>
        </w:tc>
        <w:tc>
          <w:tcPr>
            <w:tcW w:w="567" w:type="dxa"/>
            <w:shd w:val="solid" w:color="FFFFFF" w:fill="auto"/>
          </w:tcPr>
          <w:p w:rsidR="00A94A4B" w:rsidRPr="008E2A69" w:rsidRDefault="00A94A4B" w:rsidP="00BE5FF6">
            <w:pPr>
              <w:pStyle w:val="TAC"/>
              <w:keepNext w:val="0"/>
              <w:keepLines w:val="0"/>
              <w:widowControl w:val="0"/>
              <w:rPr>
                <w:sz w:val="16"/>
                <w:lang w:eastAsia="ko-KR"/>
                <w:rPrChange w:id="26026" w:author="CR#0701r1" w:date="2020-04-04T13:17:00Z">
                  <w:rPr>
                    <w:sz w:val="16"/>
                    <w:lang w:eastAsia="ko-KR"/>
                  </w:rPr>
                </w:rPrChange>
              </w:rPr>
            </w:pPr>
            <w:r w:rsidRPr="008E2A69">
              <w:rPr>
                <w:sz w:val="16"/>
                <w:lang w:eastAsia="ko-KR"/>
                <w:rPrChange w:id="26027" w:author="CR#0701r1" w:date="2020-04-04T13:17:00Z">
                  <w:rPr>
                    <w:sz w:val="16"/>
                    <w:lang w:eastAsia="ko-KR"/>
                  </w:rPr>
                </w:rPrChange>
              </w:rPr>
              <w:t>0582</w:t>
            </w:r>
          </w:p>
        </w:tc>
        <w:tc>
          <w:tcPr>
            <w:tcW w:w="425" w:type="dxa"/>
            <w:shd w:val="solid" w:color="FFFFFF" w:fill="auto"/>
          </w:tcPr>
          <w:p w:rsidR="00A94A4B" w:rsidRPr="008E2A69" w:rsidRDefault="00A94A4B" w:rsidP="00BE5FF6">
            <w:pPr>
              <w:pStyle w:val="TAC"/>
              <w:keepNext w:val="0"/>
              <w:keepLines w:val="0"/>
              <w:widowControl w:val="0"/>
              <w:rPr>
                <w:sz w:val="16"/>
                <w:lang w:eastAsia="ko-KR"/>
                <w:rPrChange w:id="26028" w:author="CR#0701r1" w:date="2020-04-04T13:17:00Z">
                  <w:rPr>
                    <w:sz w:val="16"/>
                    <w:lang w:eastAsia="ko-KR"/>
                  </w:rPr>
                </w:rPrChange>
              </w:rPr>
            </w:pPr>
            <w:r w:rsidRPr="008E2A69">
              <w:rPr>
                <w:sz w:val="16"/>
                <w:lang w:eastAsia="ko-KR"/>
                <w:rPrChange w:id="26029" w:author="CR#0701r1" w:date="2020-04-04T13:17:00Z">
                  <w:rPr>
                    <w:sz w:val="16"/>
                    <w:lang w:eastAsia="ko-KR"/>
                  </w:rPr>
                </w:rPrChange>
              </w:rPr>
              <w:t>1</w:t>
            </w:r>
          </w:p>
        </w:tc>
        <w:tc>
          <w:tcPr>
            <w:tcW w:w="426" w:type="dxa"/>
            <w:shd w:val="solid" w:color="FFFFFF" w:fill="auto"/>
          </w:tcPr>
          <w:p w:rsidR="00A94A4B" w:rsidRPr="008E2A69" w:rsidRDefault="00A94A4B" w:rsidP="00BE5FF6">
            <w:pPr>
              <w:pStyle w:val="TAC"/>
              <w:keepNext w:val="0"/>
              <w:keepLines w:val="0"/>
              <w:widowControl w:val="0"/>
              <w:rPr>
                <w:sz w:val="16"/>
                <w:szCs w:val="16"/>
                <w:lang w:eastAsia="ko-KR"/>
                <w:rPrChange w:id="26030" w:author="CR#0701r1" w:date="2020-04-04T13:17:00Z">
                  <w:rPr>
                    <w:sz w:val="16"/>
                    <w:szCs w:val="16"/>
                    <w:lang w:eastAsia="ko-KR"/>
                  </w:rPr>
                </w:rPrChange>
              </w:rPr>
            </w:pPr>
            <w:r w:rsidRPr="008E2A69">
              <w:rPr>
                <w:sz w:val="16"/>
                <w:szCs w:val="16"/>
                <w:lang w:eastAsia="ko-KR"/>
                <w:rPrChange w:id="26031" w:author="CR#0701r1" w:date="2020-04-04T13:17:00Z">
                  <w:rPr>
                    <w:sz w:val="16"/>
                    <w:szCs w:val="16"/>
                    <w:lang w:eastAsia="ko-KR"/>
                  </w:rPr>
                </w:rPrChange>
              </w:rPr>
              <w:t>F</w:t>
            </w:r>
          </w:p>
        </w:tc>
        <w:tc>
          <w:tcPr>
            <w:tcW w:w="5103" w:type="dxa"/>
            <w:shd w:val="solid" w:color="FFFFFF" w:fill="auto"/>
          </w:tcPr>
          <w:p w:rsidR="00A94A4B" w:rsidRPr="008E2A69" w:rsidRDefault="00A94A4B" w:rsidP="00BE5FF6">
            <w:pPr>
              <w:pStyle w:val="TAL"/>
              <w:keepNext w:val="0"/>
              <w:keepLines w:val="0"/>
              <w:widowControl w:val="0"/>
              <w:rPr>
                <w:noProof/>
                <w:sz w:val="16"/>
                <w:szCs w:val="16"/>
                <w:rPrChange w:id="26032" w:author="CR#0701r1" w:date="2020-04-04T13:17:00Z">
                  <w:rPr>
                    <w:noProof/>
                    <w:sz w:val="16"/>
                    <w:szCs w:val="16"/>
                  </w:rPr>
                </w:rPrChange>
              </w:rPr>
            </w:pPr>
            <w:r w:rsidRPr="008E2A69">
              <w:rPr>
                <w:noProof/>
                <w:sz w:val="16"/>
                <w:szCs w:val="16"/>
                <w:rPrChange w:id="26033" w:author="CR#0701r1" w:date="2020-04-04T13:17:00Z">
                  <w:rPr>
                    <w:noProof/>
                    <w:sz w:val="16"/>
                    <w:szCs w:val="16"/>
                  </w:rPr>
                </w:rPrChange>
              </w:rPr>
              <w:t>Clarification to value table for recommended bit rate MAC CE</w:t>
            </w:r>
          </w:p>
        </w:tc>
        <w:tc>
          <w:tcPr>
            <w:tcW w:w="708" w:type="dxa"/>
            <w:shd w:val="solid" w:color="FFFFFF" w:fill="auto"/>
          </w:tcPr>
          <w:p w:rsidR="00A94A4B" w:rsidRPr="008E2A69" w:rsidRDefault="00A94A4B" w:rsidP="00BE5FF6">
            <w:pPr>
              <w:pStyle w:val="TAC"/>
              <w:keepNext w:val="0"/>
              <w:keepLines w:val="0"/>
              <w:widowControl w:val="0"/>
              <w:jc w:val="left"/>
              <w:rPr>
                <w:sz w:val="16"/>
                <w:szCs w:val="16"/>
                <w:lang w:eastAsia="ko-KR"/>
                <w:rPrChange w:id="26034" w:author="CR#0701r1" w:date="2020-04-04T13:17:00Z">
                  <w:rPr>
                    <w:sz w:val="16"/>
                    <w:szCs w:val="16"/>
                    <w:lang w:eastAsia="ko-KR"/>
                  </w:rPr>
                </w:rPrChange>
              </w:rPr>
            </w:pPr>
            <w:r w:rsidRPr="008E2A69">
              <w:rPr>
                <w:sz w:val="16"/>
                <w:szCs w:val="16"/>
                <w:lang w:eastAsia="ko-KR"/>
                <w:rPrChange w:id="26035" w:author="CR#0701r1" w:date="2020-04-04T13:17:00Z">
                  <w:rPr>
                    <w:sz w:val="16"/>
                    <w:szCs w:val="16"/>
                    <w:lang w:eastAsia="ko-KR"/>
                  </w:rPr>
                </w:rPrChange>
              </w:rPr>
              <w:t>15.4.0</w:t>
            </w:r>
          </w:p>
        </w:tc>
      </w:tr>
      <w:tr w:rsidR="008E2A69" w:rsidRPr="008E2A69" w:rsidTr="005424D2">
        <w:tc>
          <w:tcPr>
            <w:tcW w:w="709" w:type="dxa"/>
            <w:shd w:val="solid" w:color="FFFFFF" w:fill="auto"/>
          </w:tcPr>
          <w:p w:rsidR="004504E3" w:rsidRPr="008E2A69" w:rsidRDefault="004504E3" w:rsidP="00BE5FF6">
            <w:pPr>
              <w:pStyle w:val="TAC"/>
              <w:keepNext w:val="0"/>
              <w:keepLines w:val="0"/>
              <w:widowControl w:val="0"/>
              <w:rPr>
                <w:sz w:val="16"/>
                <w:szCs w:val="16"/>
                <w:lang w:eastAsia="ko-KR"/>
                <w:rPrChange w:id="26036" w:author="CR#0701r1" w:date="2020-04-04T13:17:00Z">
                  <w:rPr>
                    <w:sz w:val="16"/>
                    <w:szCs w:val="16"/>
                    <w:lang w:eastAsia="ko-KR"/>
                  </w:rPr>
                </w:rPrChange>
              </w:rPr>
            </w:pPr>
          </w:p>
        </w:tc>
        <w:tc>
          <w:tcPr>
            <w:tcW w:w="709" w:type="dxa"/>
            <w:shd w:val="solid" w:color="FFFFFF" w:fill="auto"/>
          </w:tcPr>
          <w:p w:rsidR="004504E3" w:rsidRPr="008E2A69" w:rsidRDefault="004504E3" w:rsidP="00BE5FF6">
            <w:pPr>
              <w:pStyle w:val="TAC"/>
              <w:keepNext w:val="0"/>
              <w:keepLines w:val="0"/>
              <w:widowControl w:val="0"/>
              <w:jc w:val="left"/>
              <w:rPr>
                <w:sz w:val="16"/>
                <w:szCs w:val="16"/>
                <w:lang w:eastAsia="ko-KR"/>
                <w:rPrChange w:id="26037" w:author="CR#0701r1" w:date="2020-04-04T13:17:00Z">
                  <w:rPr>
                    <w:sz w:val="16"/>
                    <w:szCs w:val="16"/>
                    <w:lang w:eastAsia="ko-KR"/>
                  </w:rPr>
                </w:rPrChange>
              </w:rPr>
            </w:pPr>
            <w:r w:rsidRPr="008E2A69">
              <w:rPr>
                <w:sz w:val="16"/>
                <w:szCs w:val="16"/>
                <w:lang w:eastAsia="ko-KR"/>
                <w:rPrChange w:id="26038" w:author="CR#0701r1" w:date="2020-04-04T13:17:00Z">
                  <w:rPr>
                    <w:sz w:val="16"/>
                    <w:szCs w:val="16"/>
                    <w:lang w:eastAsia="ko-KR"/>
                  </w:rPr>
                </w:rPrChange>
              </w:rPr>
              <w:t>RP-82</w:t>
            </w:r>
          </w:p>
        </w:tc>
        <w:tc>
          <w:tcPr>
            <w:tcW w:w="992" w:type="dxa"/>
            <w:shd w:val="solid" w:color="FFFFFF" w:fill="auto"/>
          </w:tcPr>
          <w:p w:rsidR="004504E3" w:rsidRPr="008E2A69" w:rsidRDefault="004504E3" w:rsidP="00BE5FF6">
            <w:pPr>
              <w:pStyle w:val="TAC"/>
              <w:keepNext w:val="0"/>
              <w:keepLines w:val="0"/>
              <w:widowControl w:val="0"/>
              <w:jc w:val="left"/>
              <w:rPr>
                <w:sz w:val="16"/>
                <w:szCs w:val="16"/>
                <w:lang w:eastAsia="ko-KR"/>
                <w:rPrChange w:id="26039" w:author="CR#0701r1" w:date="2020-04-04T13:17:00Z">
                  <w:rPr>
                    <w:sz w:val="16"/>
                    <w:szCs w:val="16"/>
                    <w:lang w:eastAsia="ko-KR"/>
                  </w:rPr>
                </w:rPrChange>
              </w:rPr>
            </w:pPr>
            <w:r w:rsidRPr="008E2A69">
              <w:rPr>
                <w:sz w:val="16"/>
                <w:szCs w:val="16"/>
                <w:lang w:eastAsia="ko-KR"/>
                <w:rPrChange w:id="26040" w:author="CR#0701r1" w:date="2020-04-04T13:17:00Z">
                  <w:rPr>
                    <w:sz w:val="16"/>
                    <w:szCs w:val="16"/>
                    <w:lang w:eastAsia="ko-KR"/>
                  </w:rPr>
                </w:rPrChange>
              </w:rPr>
              <w:t>RP-182656</w:t>
            </w:r>
          </w:p>
        </w:tc>
        <w:tc>
          <w:tcPr>
            <w:tcW w:w="567" w:type="dxa"/>
            <w:shd w:val="solid" w:color="FFFFFF" w:fill="auto"/>
          </w:tcPr>
          <w:p w:rsidR="004504E3" w:rsidRPr="008E2A69" w:rsidRDefault="004504E3" w:rsidP="00BE5FF6">
            <w:pPr>
              <w:pStyle w:val="TAC"/>
              <w:keepNext w:val="0"/>
              <w:keepLines w:val="0"/>
              <w:widowControl w:val="0"/>
              <w:rPr>
                <w:sz w:val="16"/>
                <w:lang w:eastAsia="ko-KR"/>
                <w:rPrChange w:id="26041" w:author="CR#0701r1" w:date="2020-04-04T13:17:00Z">
                  <w:rPr>
                    <w:sz w:val="16"/>
                    <w:lang w:eastAsia="ko-KR"/>
                  </w:rPr>
                </w:rPrChange>
              </w:rPr>
            </w:pPr>
            <w:r w:rsidRPr="008E2A69">
              <w:rPr>
                <w:sz w:val="16"/>
                <w:lang w:eastAsia="ko-KR"/>
                <w:rPrChange w:id="26042" w:author="CR#0701r1" w:date="2020-04-04T13:17:00Z">
                  <w:rPr>
                    <w:sz w:val="16"/>
                    <w:lang w:eastAsia="ko-KR"/>
                  </w:rPr>
                </w:rPrChange>
              </w:rPr>
              <w:t>0587</w:t>
            </w:r>
          </w:p>
        </w:tc>
        <w:tc>
          <w:tcPr>
            <w:tcW w:w="425" w:type="dxa"/>
            <w:shd w:val="solid" w:color="FFFFFF" w:fill="auto"/>
          </w:tcPr>
          <w:p w:rsidR="004504E3" w:rsidRPr="008E2A69" w:rsidRDefault="004504E3" w:rsidP="00BE5FF6">
            <w:pPr>
              <w:pStyle w:val="TAC"/>
              <w:keepNext w:val="0"/>
              <w:keepLines w:val="0"/>
              <w:widowControl w:val="0"/>
              <w:rPr>
                <w:sz w:val="16"/>
                <w:lang w:eastAsia="ko-KR"/>
                <w:rPrChange w:id="26043" w:author="CR#0701r1" w:date="2020-04-04T13:17:00Z">
                  <w:rPr>
                    <w:sz w:val="16"/>
                    <w:lang w:eastAsia="ko-KR"/>
                  </w:rPr>
                </w:rPrChange>
              </w:rPr>
            </w:pPr>
            <w:r w:rsidRPr="008E2A69">
              <w:rPr>
                <w:sz w:val="16"/>
                <w:lang w:eastAsia="ko-KR"/>
                <w:rPrChange w:id="26044" w:author="CR#0701r1" w:date="2020-04-04T13:17:00Z">
                  <w:rPr>
                    <w:sz w:val="16"/>
                    <w:lang w:eastAsia="ko-KR"/>
                  </w:rPr>
                </w:rPrChange>
              </w:rPr>
              <w:t>-</w:t>
            </w:r>
          </w:p>
        </w:tc>
        <w:tc>
          <w:tcPr>
            <w:tcW w:w="426" w:type="dxa"/>
            <w:shd w:val="solid" w:color="FFFFFF" w:fill="auto"/>
          </w:tcPr>
          <w:p w:rsidR="004504E3" w:rsidRPr="008E2A69" w:rsidRDefault="004504E3" w:rsidP="00BE5FF6">
            <w:pPr>
              <w:pStyle w:val="TAC"/>
              <w:keepNext w:val="0"/>
              <w:keepLines w:val="0"/>
              <w:widowControl w:val="0"/>
              <w:rPr>
                <w:sz w:val="16"/>
                <w:szCs w:val="16"/>
                <w:lang w:eastAsia="ko-KR"/>
                <w:rPrChange w:id="26045" w:author="CR#0701r1" w:date="2020-04-04T13:17:00Z">
                  <w:rPr>
                    <w:sz w:val="16"/>
                    <w:szCs w:val="16"/>
                    <w:lang w:eastAsia="ko-KR"/>
                  </w:rPr>
                </w:rPrChange>
              </w:rPr>
            </w:pPr>
            <w:r w:rsidRPr="008E2A69">
              <w:rPr>
                <w:sz w:val="16"/>
                <w:szCs w:val="16"/>
                <w:lang w:eastAsia="ko-KR"/>
                <w:rPrChange w:id="26046" w:author="CR#0701r1" w:date="2020-04-04T13:17:00Z">
                  <w:rPr>
                    <w:sz w:val="16"/>
                    <w:szCs w:val="16"/>
                    <w:lang w:eastAsia="ko-KR"/>
                  </w:rPr>
                </w:rPrChange>
              </w:rPr>
              <w:t>F</w:t>
            </w:r>
          </w:p>
        </w:tc>
        <w:tc>
          <w:tcPr>
            <w:tcW w:w="5103" w:type="dxa"/>
            <w:shd w:val="solid" w:color="FFFFFF" w:fill="auto"/>
          </w:tcPr>
          <w:p w:rsidR="004504E3" w:rsidRPr="008E2A69" w:rsidRDefault="004504E3" w:rsidP="00BE5FF6">
            <w:pPr>
              <w:pStyle w:val="TAL"/>
              <w:keepNext w:val="0"/>
              <w:keepLines w:val="0"/>
              <w:widowControl w:val="0"/>
              <w:rPr>
                <w:noProof/>
                <w:sz w:val="16"/>
                <w:szCs w:val="16"/>
                <w:rPrChange w:id="26047" w:author="CR#0701r1" w:date="2020-04-04T13:17:00Z">
                  <w:rPr>
                    <w:noProof/>
                    <w:sz w:val="16"/>
                    <w:szCs w:val="16"/>
                  </w:rPr>
                </w:rPrChange>
              </w:rPr>
            </w:pPr>
            <w:r w:rsidRPr="008E2A69">
              <w:rPr>
                <w:noProof/>
                <w:sz w:val="16"/>
                <w:szCs w:val="16"/>
                <w:rPrChange w:id="26048" w:author="CR#0701r1" w:date="2020-04-04T13:17:00Z">
                  <w:rPr>
                    <w:noProof/>
                    <w:sz w:val="16"/>
                    <w:szCs w:val="16"/>
                  </w:rPr>
                </w:rPrChange>
              </w:rPr>
              <w:t>Clarification for CCCH1</w:t>
            </w:r>
          </w:p>
        </w:tc>
        <w:tc>
          <w:tcPr>
            <w:tcW w:w="708" w:type="dxa"/>
            <w:shd w:val="solid" w:color="FFFFFF" w:fill="auto"/>
          </w:tcPr>
          <w:p w:rsidR="004504E3" w:rsidRPr="008E2A69" w:rsidRDefault="004504E3" w:rsidP="00BE5FF6">
            <w:pPr>
              <w:pStyle w:val="TAC"/>
              <w:keepNext w:val="0"/>
              <w:keepLines w:val="0"/>
              <w:widowControl w:val="0"/>
              <w:jc w:val="left"/>
              <w:rPr>
                <w:sz w:val="16"/>
                <w:szCs w:val="16"/>
                <w:lang w:eastAsia="ko-KR"/>
                <w:rPrChange w:id="26049" w:author="CR#0701r1" w:date="2020-04-04T13:17:00Z">
                  <w:rPr>
                    <w:sz w:val="16"/>
                    <w:szCs w:val="16"/>
                    <w:lang w:eastAsia="ko-KR"/>
                  </w:rPr>
                </w:rPrChange>
              </w:rPr>
            </w:pPr>
            <w:r w:rsidRPr="008E2A69">
              <w:rPr>
                <w:sz w:val="16"/>
                <w:szCs w:val="16"/>
                <w:lang w:eastAsia="ko-KR"/>
                <w:rPrChange w:id="26050" w:author="CR#0701r1" w:date="2020-04-04T13:17:00Z">
                  <w:rPr>
                    <w:sz w:val="16"/>
                    <w:szCs w:val="16"/>
                    <w:lang w:eastAsia="ko-KR"/>
                  </w:rPr>
                </w:rPrChange>
              </w:rPr>
              <w:t>15.4.0</w:t>
            </w:r>
          </w:p>
        </w:tc>
      </w:tr>
      <w:tr w:rsidR="008E2A69" w:rsidRPr="008E2A69" w:rsidTr="005424D2">
        <w:tc>
          <w:tcPr>
            <w:tcW w:w="709" w:type="dxa"/>
            <w:shd w:val="solid" w:color="FFFFFF" w:fill="auto"/>
          </w:tcPr>
          <w:p w:rsidR="004032B8" w:rsidRPr="008E2A69" w:rsidRDefault="004032B8" w:rsidP="00BE5FF6">
            <w:pPr>
              <w:pStyle w:val="TAC"/>
              <w:keepNext w:val="0"/>
              <w:keepLines w:val="0"/>
              <w:widowControl w:val="0"/>
              <w:rPr>
                <w:sz w:val="16"/>
                <w:szCs w:val="16"/>
                <w:lang w:eastAsia="ko-KR"/>
                <w:rPrChange w:id="26051" w:author="CR#0701r1" w:date="2020-04-04T13:17:00Z">
                  <w:rPr>
                    <w:sz w:val="16"/>
                    <w:szCs w:val="16"/>
                    <w:lang w:eastAsia="ko-KR"/>
                  </w:rPr>
                </w:rPrChange>
              </w:rPr>
            </w:pPr>
          </w:p>
        </w:tc>
        <w:tc>
          <w:tcPr>
            <w:tcW w:w="709" w:type="dxa"/>
            <w:shd w:val="solid" w:color="FFFFFF" w:fill="auto"/>
          </w:tcPr>
          <w:p w:rsidR="004032B8" w:rsidRPr="008E2A69" w:rsidRDefault="004032B8" w:rsidP="00BE5FF6">
            <w:pPr>
              <w:pStyle w:val="TAC"/>
              <w:keepNext w:val="0"/>
              <w:keepLines w:val="0"/>
              <w:widowControl w:val="0"/>
              <w:jc w:val="left"/>
              <w:rPr>
                <w:sz w:val="16"/>
                <w:szCs w:val="16"/>
                <w:lang w:eastAsia="ko-KR"/>
                <w:rPrChange w:id="26052" w:author="CR#0701r1" w:date="2020-04-04T13:17:00Z">
                  <w:rPr>
                    <w:sz w:val="16"/>
                    <w:szCs w:val="16"/>
                    <w:lang w:eastAsia="ko-KR"/>
                  </w:rPr>
                </w:rPrChange>
              </w:rPr>
            </w:pPr>
            <w:r w:rsidRPr="008E2A69">
              <w:rPr>
                <w:sz w:val="16"/>
                <w:szCs w:val="16"/>
                <w:lang w:eastAsia="ko-KR"/>
                <w:rPrChange w:id="26053" w:author="CR#0701r1" w:date="2020-04-04T13:17:00Z">
                  <w:rPr>
                    <w:sz w:val="16"/>
                    <w:szCs w:val="16"/>
                    <w:lang w:eastAsia="ko-KR"/>
                  </w:rPr>
                </w:rPrChange>
              </w:rPr>
              <w:t>RP-82</w:t>
            </w:r>
          </w:p>
        </w:tc>
        <w:tc>
          <w:tcPr>
            <w:tcW w:w="992" w:type="dxa"/>
            <w:shd w:val="solid" w:color="FFFFFF" w:fill="auto"/>
          </w:tcPr>
          <w:p w:rsidR="004032B8" w:rsidRPr="008E2A69" w:rsidRDefault="004032B8" w:rsidP="00BE5FF6">
            <w:pPr>
              <w:pStyle w:val="TAC"/>
              <w:keepNext w:val="0"/>
              <w:keepLines w:val="0"/>
              <w:widowControl w:val="0"/>
              <w:jc w:val="left"/>
              <w:rPr>
                <w:sz w:val="16"/>
                <w:szCs w:val="16"/>
                <w:lang w:eastAsia="ko-KR"/>
                <w:rPrChange w:id="26054" w:author="CR#0701r1" w:date="2020-04-04T13:17:00Z">
                  <w:rPr>
                    <w:sz w:val="16"/>
                    <w:szCs w:val="16"/>
                    <w:lang w:eastAsia="ko-KR"/>
                  </w:rPr>
                </w:rPrChange>
              </w:rPr>
            </w:pPr>
            <w:r w:rsidRPr="008E2A69">
              <w:rPr>
                <w:sz w:val="16"/>
                <w:szCs w:val="16"/>
                <w:lang w:eastAsia="ko-KR"/>
                <w:rPrChange w:id="26055" w:author="CR#0701r1" w:date="2020-04-04T13:17:00Z">
                  <w:rPr>
                    <w:sz w:val="16"/>
                    <w:szCs w:val="16"/>
                    <w:lang w:eastAsia="ko-KR"/>
                  </w:rPr>
                </w:rPrChange>
              </w:rPr>
              <w:t>RP-182666</w:t>
            </w:r>
          </w:p>
        </w:tc>
        <w:tc>
          <w:tcPr>
            <w:tcW w:w="567" w:type="dxa"/>
            <w:shd w:val="solid" w:color="FFFFFF" w:fill="auto"/>
          </w:tcPr>
          <w:p w:rsidR="004032B8" w:rsidRPr="008E2A69" w:rsidRDefault="004032B8" w:rsidP="00BE5FF6">
            <w:pPr>
              <w:pStyle w:val="TAC"/>
              <w:keepNext w:val="0"/>
              <w:keepLines w:val="0"/>
              <w:widowControl w:val="0"/>
              <w:rPr>
                <w:sz w:val="16"/>
                <w:lang w:eastAsia="ko-KR"/>
                <w:rPrChange w:id="26056" w:author="CR#0701r1" w:date="2020-04-04T13:17:00Z">
                  <w:rPr>
                    <w:sz w:val="16"/>
                    <w:lang w:eastAsia="ko-KR"/>
                  </w:rPr>
                </w:rPrChange>
              </w:rPr>
            </w:pPr>
            <w:r w:rsidRPr="008E2A69">
              <w:rPr>
                <w:sz w:val="16"/>
                <w:lang w:eastAsia="ko-KR"/>
                <w:rPrChange w:id="26057" w:author="CR#0701r1" w:date="2020-04-04T13:17:00Z">
                  <w:rPr>
                    <w:sz w:val="16"/>
                    <w:lang w:eastAsia="ko-KR"/>
                  </w:rPr>
                </w:rPrChange>
              </w:rPr>
              <w:t>0593</w:t>
            </w:r>
          </w:p>
        </w:tc>
        <w:tc>
          <w:tcPr>
            <w:tcW w:w="425" w:type="dxa"/>
            <w:shd w:val="solid" w:color="FFFFFF" w:fill="auto"/>
          </w:tcPr>
          <w:p w:rsidR="004032B8" w:rsidRPr="008E2A69" w:rsidRDefault="004032B8" w:rsidP="00BE5FF6">
            <w:pPr>
              <w:pStyle w:val="TAC"/>
              <w:keepNext w:val="0"/>
              <w:keepLines w:val="0"/>
              <w:widowControl w:val="0"/>
              <w:rPr>
                <w:sz w:val="16"/>
                <w:lang w:eastAsia="ko-KR"/>
                <w:rPrChange w:id="26058" w:author="CR#0701r1" w:date="2020-04-04T13:17:00Z">
                  <w:rPr>
                    <w:sz w:val="16"/>
                    <w:lang w:eastAsia="ko-KR"/>
                  </w:rPr>
                </w:rPrChange>
              </w:rPr>
            </w:pPr>
            <w:r w:rsidRPr="008E2A69">
              <w:rPr>
                <w:sz w:val="16"/>
                <w:lang w:eastAsia="ko-KR"/>
                <w:rPrChange w:id="26059" w:author="CR#0701r1" w:date="2020-04-04T13:17:00Z">
                  <w:rPr>
                    <w:sz w:val="16"/>
                    <w:lang w:eastAsia="ko-KR"/>
                  </w:rPr>
                </w:rPrChange>
              </w:rPr>
              <w:t>5</w:t>
            </w:r>
          </w:p>
        </w:tc>
        <w:tc>
          <w:tcPr>
            <w:tcW w:w="426" w:type="dxa"/>
            <w:shd w:val="solid" w:color="FFFFFF" w:fill="auto"/>
          </w:tcPr>
          <w:p w:rsidR="004032B8" w:rsidRPr="008E2A69" w:rsidRDefault="004032B8" w:rsidP="00BE5FF6">
            <w:pPr>
              <w:pStyle w:val="TAC"/>
              <w:keepNext w:val="0"/>
              <w:keepLines w:val="0"/>
              <w:widowControl w:val="0"/>
              <w:rPr>
                <w:sz w:val="16"/>
                <w:szCs w:val="16"/>
                <w:lang w:eastAsia="ko-KR"/>
                <w:rPrChange w:id="26060" w:author="CR#0701r1" w:date="2020-04-04T13:17:00Z">
                  <w:rPr>
                    <w:sz w:val="16"/>
                    <w:szCs w:val="16"/>
                    <w:lang w:eastAsia="ko-KR"/>
                  </w:rPr>
                </w:rPrChange>
              </w:rPr>
            </w:pPr>
            <w:r w:rsidRPr="008E2A69">
              <w:rPr>
                <w:sz w:val="16"/>
                <w:szCs w:val="16"/>
                <w:lang w:eastAsia="ko-KR"/>
                <w:rPrChange w:id="26061" w:author="CR#0701r1" w:date="2020-04-04T13:17:00Z">
                  <w:rPr>
                    <w:sz w:val="16"/>
                    <w:szCs w:val="16"/>
                    <w:lang w:eastAsia="ko-KR"/>
                  </w:rPr>
                </w:rPrChange>
              </w:rPr>
              <w:t>F</w:t>
            </w:r>
          </w:p>
        </w:tc>
        <w:tc>
          <w:tcPr>
            <w:tcW w:w="5103" w:type="dxa"/>
            <w:shd w:val="solid" w:color="FFFFFF" w:fill="auto"/>
          </w:tcPr>
          <w:p w:rsidR="004032B8" w:rsidRPr="008E2A69" w:rsidRDefault="004032B8" w:rsidP="00BE5FF6">
            <w:pPr>
              <w:pStyle w:val="TAL"/>
              <w:keepNext w:val="0"/>
              <w:keepLines w:val="0"/>
              <w:widowControl w:val="0"/>
              <w:rPr>
                <w:noProof/>
                <w:sz w:val="16"/>
                <w:szCs w:val="16"/>
                <w:rPrChange w:id="26062" w:author="CR#0701r1" w:date="2020-04-04T13:17:00Z">
                  <w:rPr>
                    <w:noProof/>
                    <w:sz w:val="16"/>
                    <w:szCs w:val="16"/>
                  </w:rPr>
                </w:rPrChange>
              </w:rPr>
            </w:pPr>
            <w:r w:rsidRPr="008E2A69">
              <w:rPr>
                <w:noProof/>
                <w:sz w:val="16"/>
                <w:szCs w:val="16"/>
                <w:rPrChange w:id="26063" w:author="CR#0701r1" w:date="2020-04-04T13:17:00Z">
                  <w:rPr>
                    <w:noProof/>
                    <w:sz w:val="16"/>
                    <w:szCs w:val="16"/>
                  </w:rPr>
                </w:rPrChange>
              </w:rPr>
              <w:t>Correction to PHR procedures in dual-connectivity</w:t>
            </w:r>
          </w:p>
        </w:tc>
        <w:tc>
          <w:tcPr>
            <w:tcW w:w="708" w:type="dxa"/>
            <w:shd w:val="solid" w:color="FFFFFF" w:fill="auto"/>
          </w:tcPr>
          <w:p w:rsidR="004032B8" w:rsidRPr="008E2A69" w:rsidRDefault="004032B8" w:rsidP="00BE5FF6">
            <w:pPr>
              <w:pStyle w:val="TAC"/>
              <w:keepNext w:val="0"/>
              <w:keepLines w:val="0"/>
              <w:widowControl w:val="0"/>
              <w:jc w:val="left"/>
              <w:rPr>
                <w:sz w:val="16"/>
                <w:szCs w:val="16"/>
                <w:lang w:eastAsia="ko-KR"/>
                <w:rPrChange w:id="26064" w:author="CR#0701r1" w:date="2020-04-04T13:17:00Z">
                  <w:rPr>
                    <w:sz w:val="16"/>
                    <w:szCs w:val="16"/>
                    <w:lang w:eastAsia="ko-KR"/>
                  </w:rPr>
                </w:rPrChange>
              </w:rPr>
            </w:pPr>
            <w:r w:rsidRPr="008E2A69">
              <w:rPr>
                <w:sz w:val="16"/>
                <w:szCs w:val="16"/>
                <w:lang w:eastAsia="ko-KR"/>
                <w:rPrChange w:id="26065" w:author="CR#0701r1" w:date="2020-04-04T13:17:00Z">
                  <w:rPr>
                    <w:sz w:val="16"/>
                    <w:szCs w:val="16"/>
                    <w:lang w:eastAsia="ko-KR"/>
                  </w:rPr>
                </w:rPrChange>
              </w:rPr>
              <w:t>15.4.0</w:t>
            </w:r>
          </w:p>
        </w:tc>
      </w:tr>
      <w:tr w:rsidR="008E2A69" w:rsidRPr="008E2A69" w:rsidTr="005424D2">
        <w:tc>
          <w:tcPr>
            <w:tcW w:w="709" w:type="dxa"/>
            <w:shd w:val="solid" w:color="FFFFFF" w:fill="auto"/>
          </w:tcPr>
          <w:p w:rsidR="004523BE" w:rsidRPr="008E2A69" w:rsidRDefault="004523BE" w:rsidP="00BE5FF6">
            <w:pPr>
              <w:pStyle w:val="TAC"/>
              <w:keepNext w:val="0"/>
              <w:keepLines w:val="0"/>
              <w:widowControl w:val="0"/>
              <w:rPr>
                <w:sz w:val="16"/>
                <w:szCs w:val="16"/>
                <w:lang w:eastAsia="ko-KR"/>
                <w:rPrChange w:id="26066" w:author="CR#0701r1" w:date="2020-04-04T13:17:00Z">
                  <w:rPr>
                    <w:sz w:val="16"/>
                    <w:szCs w:val="16"/>
                    <w:lang w:eastAsia="ko-KR"/>
                  </w:rPr>
                </w:rPrChange>
              </w:rPr>
            </w:pPr>
          </w:p>
        </w:tc>
        <w:tc>
          <w:tcPr>
            <w:tcW w:w="709" w:type="dxa"/>
            <w:shd w:val="solid" w:color="FFFFFF" w:fill="auto"/>
          </w:tcPr>
          <w:p w:rsidR="004523BE" w:rsidRPr="008E2A69" w:rsidRDefault="004523BE" w:rsidP="00BE5FF6">
            <w:pPr>
              <w:pStyle w:val="TAC"/>
              <w:keepNext w:val="0"/>
              <w:keepLines w:val="0"/>
              <w:widowControl w:val="0"/>
              <w:jc w:val="left"/>
              <w:rPr>
                <w:sz w:val="16"/>
                <w:szCs w:val="16"/>
                <w:lang w:eastAsia="ko-KR"/>
                <w:rPrChange w:id="26067" w:author="CR#0701r1" w:date="2020-04-04T13:17:00Z">
                  <w:rPr>
                    <w:sz w:val="16"/>
                    <w:szCs w:val="16"/>
                    <w:lang w:eastAsia="ko-KR"/>
                  </w:rPr>
                </w:rPrChange>
              </w:rPr>
            </w:pPr>
            <w:r w:rsidRPr="008E2A69">
              <w:rPr>
                <w:sz w:val="16"/>
                <w:szCs w:val="16"/>
                <w:lang w:eastAsia="ko-KR"/>
                <w:rPrChange w:id="26068" w:author="CR#0701r1" w:date="2020-04-04T13:17:00Z">
                  <w:rPr>
                    <w:sz w:val="16"/>
                    <w:szCs w:val="16"/>
                    <w:lang w:eastAsia="ko-KR"/>
                  </w:rPr>
                </w:rPrChange>
              </w:rPr>
              <w:t>RP-82</w:t>
            </w:r>
          </w:p>
        </w:tc>
        <w:tc>
          <w:tcPr>
            <w:tcW w:w="992" w:type="dxa"/>
            <w:shd w:val="solid" w:color="FFFFFF" w:fill="auto"/>
          </w:tcPr>
          <w:p w:rsidR="004523BE" w:rsidRPr="008E2A69" w:rsidRDefault="004523BE" w:rsidP="00BE5FF6">
            <w:pPr>
              <w:pStyle w:val="TAC"/>
              <w:keepNext w:val="0"/>
              <w:keepLines w:val="0"/>
              <w:widowControl w:val="0"/>
              <w:jc w:val="left"/>
              <w:rPr>
                <w:sz w:val="16"/>
                <w:szCs w:val="16"/>
                <w:lang w:eastAsia="ko-KR"/>
                <w:rPrChange w:id="26069" w:author="CR#0701r1" w:date="2020-04-04T13:17:00Z">
                  <w:rPr>
                    <w:sz w:val="16"/>
                    <w:szCs w:val="16"/>
                    <w:lang w:eastAsia="ko-KR"/>
                  </w:rPr>
                </w:rPrChange>
              </w:rPr>
            </w:pPr>
            <w:r w:rsidRPr="008E2A69">
              <w:rPr>
                <w:sz w:val="16"/>
                <w:szCs w:val="16"/>
                <w:lang w:eastAsia="ko-KR"/>
                <w:rPrChange w:id="26070" w:author="CR#0701r1" w:date="2020-04-04T13:17:00Z">
                  <w:rPr>
                    <w:sz w:val="16"/>
                    <w:szCs w:val="16"/>
                    <w:lang w:eastAsia="ko-KR"/>
                  </w:rPr>
                </w:rPrChange>
              </w:rPr>
              <w:t>RP-182664</w:t>
            </w:r>
          </w:p>
        </w:tc>
        <w:tc>
          <w:tcPr>
            <w:tcW w:w="567" w:type="dxa"/>
            <w:shd w:val="solid" w:color="FFFFFF" w:fill="auto"/>
          </w:tcPr>
          <w:p w:rsidR="004523BE" w:rsidRPr="008E2A69" w:rsidRDefault="004523BE" w:rsidP="00BE5FF6">
            <w:pPr>
              <w:pStyle w:val="TAC"/>
              <w:keepNext w:val="0"/>
              <w:keepLines w:val="0"/>
              <w:widowControl w:val="0"/>
              <w:rPr>
                <w:sz w:val="16"/>
                <w:lang w:eastAsia="ko-KR"/>
                <w:rPrChange w:id="26071" w:author="CR#0701r1" w:date="2020-04-04T13:17:00Z">
                  <w:rPr>
                    <w:sz w:val="16"/>
                    <w:lang w:eastAsia="ko-KR"/>
                  </w:rPr>
                </w:rPrChange>
              </w:rPr>
            </w:pPr>
            <w:r w:rsidRPr="008E2A69">
              <w:rPr>
                <w:sz w:val="16"/>
                <w:lang w:eastAsia="ko-KR"/>
                <w:rPrChange w:id="26072" w:author="CR#0701r1" w:date="2020-04-04T13:17:00Z">
                  <w:rPr>
                    <w:sz w:val="16"/>
                    <w:lang w:eastAsia="ko-KR"/>
                  </w:rPr>
                </w:rPrChange>
              </w:rPr>
              <w:t>0594</w:t>
            </w:r>
          </w:p>
        </w:tc>
        <w:tc>
          <w:tcPr>
            <w:tcW w:w="425" w:type="dxa"/>
            <w:shd w:val="solid" w:color="FFFFFF" w:fill="auto"/>
          </w:tcPr>
          <w:p w:rsidR="004523BE" w:rsidRPr="008E2A69" w:rsidRDefault="004523BE" w:rsidP="00BE5FF6">
            <w:pPr>
              <w:pStyle w:val="TAC"/>
              <w:keepNext w:val="0"/>
              <w:keepLines w:val="0"/>
              <w:widowControl w:val="0"/>
              <w:rPr>
                <w:sz w:val="16"/>
                <w:lang w:eastAsia="ko-KR"/>
                <w:rPrChange w:id="26073" w:author="CR#0701r1" w:date="2020-04-04T13:17:00Z">
                  <w:rPr>
                    <w:sz w:val="16"/>
                    <w:lang w:eastAsia="ko-KR"/>
                  </w:rPr>
                </w:rPrChange>
              </w:rPr>
            </w:pPr>
            <w:r w:rsidRPr="008E2A69">
              <w:rPr>
                <w:sz w:val="16"/>
                <w:lang w:eastAsia="ko-KR"/>
                <w:rPrChange w:id="26074" w:author="CR#0701r1" w:date="2020-04-04T13:17:00Z">
                  <w:rPr>
                    <w:sz w:val="16"/>
                    <w:lang w:eastAsia="ko-KR"/>
                  </w:rPr>
                </w:rPrChange>
              </w:rPr>
              <w:t>1</w:t>
            </w:r>
          </w:p>
        </w:tc>
        <w:tc>
          <w:tcPr>
            <w:tcW w:w="426" w:type="dxa"/>
            <w:shd w:val="solid" w:color="FFFFFF" w:fill="auto"/>
          </w:tcPr>
          <w:p w:rsidR="004523BE" w:rsidRPr="008E2A69" w:rsidRDefault="004523BE" w:rsidP="00BE5FF6">
            <w:pPr>
              <w:pStyle w:val="TAC"/>
              <w:keepNext w:val="0"/>
              <w:keepLines w:val="0"/>
              <w:widowControl w:val="0"/>
              <w:rPr>
                <w:sz w:val="16"/>
                <w:szCs w:val="16"/>
                <w:lang w:eastAsia="ko-KR"/>
                <w:rPrChange w:id="26075" w:author="CR#0701r1" w:date="2020-04-04T13:17:00Z">
                  <w:rPr>
                    <w:sz w:val="16"/>
                    <w:szCs w:val="16"/>
                    <w:lang w:eastAsia="ko-KR"/>
                  </w:rPr>
                </w:rPrChange>
              </w:rPr>
            </w:pPr>
            <w:r w:rsidRPr="008E2A69">
              <w:rPr>
                <w:sz w:val="16"/>
                <w:szCs w:val="16"/>
                <w:lang w:eastAsia="ko-KR"/>
                <w:rPrChange w:id="26076" w:author="CR#0701r1" w:date="2020-04-04T13:17:00Z">
                  <w:rPr>
                    <w:sz w:val="16"/>
                    <w:szCs w:val="16"/>
                    <w:lang w:eastAsia="ko-KR"/>
                  </w:rPr>
                </w:rPrChange>
              </w:rPr>
              <w:t>F</w:t>
            </w:r>
          </w:p>
        </w:tc>
        <w:tc>
          <w:tcPr>
            <w:tcW w:w="5103" w:type="dxa"/>
            <w:shd w:val="solid" w:color="FFFFFF" w:fill="auto"/>
          </w:tcPr>
          <w:p w:rsidR="004523BE" w:rsidRPr="008E2A69" w:rsidRDefault="004523BE" w:rsidP="00BE5FF6">
            <w:pPr>
              <w:pStyle w:val="TAL"/>
              <w:keepNext w:val="0"/>
              <w:keepLines w:val="0"/>
              <w:widowControl w:val="0"/>
              <w:rPr>
                <w:noProof/>
                <w:sz w:val="16"/>
                <w:szCs w:val="16"/>
                <w:rPrChange w:id="26077" w:author="CR#0701r1" w:date="2020-04-04T13:17:00Z">
                  <w:rPr>
                    <w:noProof/>
                    <w:sz w:val="16"/>
                    <w:szCs w:val="16"/>
                  </w:rPr>
                </w:rPrChange>
              </w:rPr>
            </w:pPr>
            <w:r w:rsidRPr="008E2A69">
              <w:rPr>
                <w:noProof/>
                <w:sz w:val="16"/>
                <w:szCs w:val="16"/>
                <w:rPrChange w:id="26078" w:author="CR#0701r1" w:date="2020-04-04T13:17:00Z">
                  <w:rPr>
                    <w:noProof/>
                    <w:sz w:val="16"/>
                    <w:szCs w:val="16"/>
                  </w:rPr>
                </w:rPrChange>
              </w:rPr>
              <w:t>Correction on DL SPS configuration</w:t>
            </w:r>
          </w:p>
        </w:tc>
        <w:tc>
          <w:tcPr>
            <w:tcW w:w="708" w:type="dxa"/>
            <w:shd w:val="solid" w:color="FFFFFF" w:fill="auto"/>
          </w:tcPr>
          <w:p w:rsidR="004523BE" w:rsidRPr="008E2A69" w:rsidRDefault="004523BE" w:rsidP="00BE5FF6">
            <w:pPr>
              <w:pStyle w:val="TAC"/>
              <w:keepNext w:val="0"/>
              <w:keepLines w:val="0"/>
              <w:widowControl w:val="0"/>
              <w:jc w:val="left"/>
              <w:rPr>
                <w:sz w:val="16"/>
                <w:szCs w:val="16"/>
                <w:lang w:eastAsia="ko-KR"/>
                <w:rPrChange w:id="26079" w:author="CR#0701r1" w:date="2020-04-04T13:17:00Z">
                  <w:rPr>
                    <w:sz w:val="16"/>
                    <w:szCs w:val="16"/>
                    <w:lang w:eastAsia="ko-KR"/>
                  </w:rPr>
                </w:rPrChange>
              </w:rPr>
            </w:pPr>
            <w:r w:rsidRPr="008E2A69">
              <w:rPr>
                <w:sz w:val="16"/>
                <w:szCs w:val="16"/>
                <w:lang w:eastAsia="ko-KR"/>
                <w:rPrChange w:id="26080" w:author="CR#0701r1" w:date="2020-04-04T13:17:00Z">
                  <w:rPr>
                    <w:sz w:val="16"/>
                    <w:szCs w:val="16"/>
                    <w:lang w:eastAsia="ko-KR"/>
                  </w:rPr>
                </w:rPrChange>
              </w:rPr>
              <w:t>15.4.0</w:t>
            </w:r>
          </w:p>
        </w:tc>
      </w:tr>
      <w:tr w:rsidR="008E2A69" w:rsidRPr="008E2A69" w:rsidTr="005424D2">
        <w:tc>
          <w:tcPr>
            <w:tcW w:w="709" w:type="dxa"/>
            <w:shd w:val="solid" w:color="FFFFFF" w:fill="auto"/>
          </w:tcPr>
          <w:p w:rsidR="004523BE" w:rsidRPr="008E2A69" w:rsidRDefault="004523BE" w:rsidP="00BE5FF6">
            <w:pPr>
              <w:pStyle w:val="TAC"/>
              <w:keepNext w:val="0"/>
              <w:keepLines w:val="0"/>
              <w:widowControl w:val="0"/>
              <w:rPr>
                <w:sz w:val="16"/>
                <w:szCs w:val="16"/>
                <w:lang w:eastAsia="ko-KR"/>
                <w:rPrChange w:id="26081" w:author="CR#0701r1" w:date="2020-04-04T13:17:00Z">
                  <w:rPr>
                    <w:sz w:val="16"/>
                    <w:szCs w:val="16"/>
                    <w:lang w:eastAsia="ko-KR"/>
                  </w:rPr>
                </w:rPrChange>
              </w:rPr>
            </w:pPr>
          </w:p>
        </w:tc>
        <w:tc>
          <w:tcPr>
            <w:tcW w:w="709" w:type="dxa"/>
            <w:shd w:val="solid" w:color="FFFFFF" w:fill="auto"/>
          </w:tcPr>
          <w:p w:rsidR="004523BE" w:rsidRPr="008E2A69" w:rsidRDefault="004523BE" w:rsidP="00BE5FF6">
            <w:pPr>
              <w:pStyle w:val="TAC"/>
              <w:keepNext w:val="0"/>
              <w:keepLines w:val="0"/>
              <w:widowControl w:val="0"/>
              <w:jc w:val="left"/>
              <w:rPr>
                <w:sz w:val="16"/>
                <w:szCs w:val="16"/>
                <w:lang w:eastAsia="ko-KR"/>
                <w:rPrChange w:id="26082" w:author="CR#0701r1" w:date="2020-04-04T13:17:00Z">
                  <w:rPr>
                    <w:sz w:val="16"/>
                    <w:szCs w:val="16"/>
                    <w:lang w:eastAsia="ko-KR"/>
                  </w:rPr>
                </w:rPrChange>
              </w:rPr>
            </w:pPr>
            <w:r w:rsidRPr="008E2A69">
              <w:rPr>
                <w:sz w:val="16"/>
                <w:szCs w:val="16"/>
                <w:lang w:eastAsia="ko-KR"/>
                <w:rPrChange w:id="26083" w:author="CR#0701r1" w:date="2020-04-04T13:17:00Z">
                  <w:rPr>
                    <w:sz w:val="16"/>
                    <w:szCs w:val="16"/>
                    <w:lang w:eastAsia="ko-KR"/>
                  </w:rPr>
                </w:rPrChange>
              </w:rPr>
              <w:t>RP-82</w:t>
            </w:r>
          </w:p>
        </w:tc>
        <w:tc>
          <w:tcPr>
            <w:tcW w:w="992" w:type="dxa"/>
            <w:shd w:val="solid" w:color="FFFFFF" w:fill="auto"/>
          </w:tcPr>
          <w:p w:rsidR="004523BE" w:rsidRPr="008E2A69" w:rsidRDefault="004523BE" w:rsidP="00BE5FF6">
            <w:pPr>
              <w:pStyle w:val="TAC"/>
              <w:keepNext w:val="0"/>
              <w:keepLines w:val="0"/>
              <w:widowControl w:val="0"/>
              <w:jc w:val="left"/>
              <w:rPr>
                <w:sz w:val="16"/>
                <w:szCs w:val="16"/>
                <w:lang w:eastAsia="ko-KR"/>
                <w:rPrChange w:id="26084" w:author="CR#0701r1" w:date="2020-04-04T13:17:00Z">
                  <w:rPr>
                    <w:sz w:val="16"/>
                    <w:szCs w:val="16"/>
                    <w:lang w:eastAsia="ko-KR"/>
                  </w:rPr>
                </w:rPrChange>
              </w:rPr>
            </w:pPr>
            <w:r w:rsidRPr="008E2A69">
              <w:rPr>
                <w:sz w:val="16"/>
                <w:szCs w:val="16"/>
                <w:lang w:eastAsia="ko-KR"/>
                <w:rPrChange w:id="26085" w:author="CR#0701r1" w:date="2020-04-04T13:17:00Z">
                  <w:rPr>
                    <w:sz w:val="16"/>
                    <w:szCs w:val="16"/>
                    <w:lang w:eastAsia="ko-KR"/>
                  </w:rPr>
                </w:rPrChange>
              </w:rPr>
              <w:t>RP-182664</w:t>
            </w:r>
          </w:p>
        </w:tc>
        <w:tc>
          <w:tcPr>
            <w:tcW w:w="567" w:type="dxa"/>
            <w:shd w:val="solid" w:color="FFFFFF" w:fill="auto"/>
          </w:tcPr>
          <w:p w:rsidR="004523BE" w:rsidRPr="008E2A69" w:rsidRDefault="004523BE" w:rsidP="00BE5FF6">
            <w:pPr>
              <w:pStyle w:val="TAC"/>
              <w:keepNext w:val="0"/>
              <w:keepLines w:val="0"/>
              <w:widowControl w:val="0"/>
              <w:rPr>
                <w:sz w:val="16"/>
                <w:lang w:eastAsia="ko-KR"/>
                <w:rPrChange w:id="26086" w:author="CR#0701r1" w:date="2020-04-04T13:17:00Z">
                  <w:rPr>
                    <w:sz w:val="16"/>
                    <w:lang w:eastAsia="ko-KR"/>
                  </w:rPr>
                </w:rPrChange>
              </w:rPr>
            </w:pPr>
            <w:r w:rsidRPr="008E2A69">
              <w:rPr>
                <w:sz w:val="16"/>
                <w:lang w:eastAsia="ko-KR"/>
                <w:rPrChange w:id="26087" w:author="CR#0701r1" w:date="2020-04-04T13:17:00Z">
                  <w:rPr>
                    <w:sz w:val="16"/>
                    <w:lang w:eastAsia="ko-KR"/>
                  </w:rPr>
                </w:rPrChange>
              </w:rPr>
              <w:t>0595</w:t>
            </w:r>
          </w:p>
        </w:tc>
        <w:tc>
          <w:tcPr>
            <w:tcW w:w="425" w:type="dxa"/>
            <w:shd w:val="solid" w:color="FFFFFF" w:fill="auto"/>
          </w:tcPr>
          <w:p w:rsidR="004523BE" w:rsidRPr="008E2A69" w:rsidRDefault="004523BE" w:rsidP="00BE5FF6">
            <w:pPr>
              <w:pStyle w:val="TAC"/>
              <w:keepNext w:val="0"/>
              <w:keepLines w:val="0"/>
              <w:widowControl w:val="0"/>
              <w:rPr>
                <w:sz w:val="16"/>
                <w:lang w:eastAsia="ko-KR"/>
                <w:rPrChange w:id="26088" w:author="CR#0701r1" w:date="2020-04-04T13:17:00Z">
                  <w:rPr>
                    <w:sz w:val="16"/>
                    <w:lang w:eastAsia="ko-KR"/>
                  </w:rPr>
                </w:rPrChange>
              </w:rPr>
            </w:pPr>
            <w:r w:rsidRPr="008E2A69">
              <w:rPr>
                <w:sz w:val="16"/>
                <w:lang w:eastAsia="ko-KR"/>
                <w:rPrChange w:id="26089" w:author="CR#0701r1" w:date="2020-04-04T13:17:00Z">
                  <w:rPr>
                    <w:sz w:val="16"/>
                    <w:lang w:eastAsia="ko-KR"/>
                  </w:rPr>
                </w:rPrChange>
              </w:rPr>
              <w:t>-</w:t>
            </w:r>
          </w:p>
        </w:tc>
        <w:tc>
          <w:tcPr>
            <w:tcW w:w="426" w:type="dxa"/>
            <w:shd w:val="solid" w:color="FFFFFF" w:fill="auto"/>
          </w:tcPr>
          <w:p w:rsidR="004523BE" w:rsidRPr="008E2A69" w:rsidRDefault="004523BE" w:rsidP="00BE5FF6">
            <w:pPr>
              <w:pStyle w:val="TAC"/>
              <w:keepNext w:val="0"/>
              <w:keepLines w:val="0"/>
              <w:widowControl w:val="0"/>
              <w:rPr>
                <w:sz w:val="16"/>
                <w:szCs w:val="16"/>
                <w:lang w:eastAsia="ko-KR"/>
                <w:rPrChange w:id="26090" w:author="CR#0701r1" w:date="2020-04-04T13:17:00Z">
                  <w:rPr>
                    <w:sz w:val="16"/>
                    <w:szCs w:val="16"/>
                    <w:lang w:eastAsia="ko-KR"/>
                  </w:rPr>
                </w:rPrChange>
              </w:rPr>
            </w:pPr>
            <w:r w:rsidRPr="008E2A69">
              <w:rPr>
                <w:sz w:val="16"/>
                <w:szCs w:val="16"/>
                <w:lang w:eastAsia="ko-KR"/>
                <w:rPrChange w:id="26091" w:author="CR#0701r1" w:date="2020-04-04T13:17:00Z">
                  <w:rPr>
                    <w:sz w:val="16"/>
                    <w:szCs w:val="16"/>
                    <w:lang w:eastAsia="ko-KR"/>
                  </w:rPr>
                </w:rPrChange>
              </w:rPr>
              <w:t>F</w:t>
            </w:r>
          </w:p>
        </w:tc>
        <w:tc>
          <w:tcPr>
            <w:tcW w:w="5103" w:type="dxa"/>
            <w:shd w:val="solid" w:color="FFFFFF" w:fill="auto"/>
          </w:tcPr>
          <w:p w:rsidR="004523BE" w:rsidRPr="008E2A69" w:rsidRDefault="004523BE" w:rsidP="00BE5FF6">
            <w:pPr>
              <w:pStyle w:val="TAL"/>
              <w:keepNext w:val="0"/>
              <w:keepLines w:val="0"/>
              <w:widowControl w:val="0"/>
              <w:rPr>
                <w:noProof/>
                <w:sz w:val="16"/>
                <w:szCs w:val="16"/>
                <w:rPrChange w:id="26092" w:author="CR#0701r1" w:date="2020-04-04T13:17:00Z">
                  <w:rPr>
                    <w:noProof/>
                    <w:sz w:val="16"/>
                    <w:szCs w:val="16"/>
                  </w:rPr>
                </w:rPrChange>
              </w:rPr>
            </w:pPr>
            <w:r w:rsidRPr="008E2A69">
              <w:rPr>
                <w:noProof/>
                <w:sz w:val="16"/>
                <w:szCs w:val="16"/>
                <w:rPrChange w:id="26093" w:author="CR#0701r1" w:date="2020-04-04T13:17:00Z">
                  <w:rPr>
                    <w:noProof/>
                    <w:sz w:val="16"/>
                    <w:szCs w:val="16"/>
                  </w:rPr>
                </w:rPrChange>
              </w:rPr>
              <w:t>Enabling to configure TCI-state for CORESET#0 by MAC CE</w:t>
            </w:r>
          </w:p>
        </w:tc>
        <w:tc>
          <w:tcPr>
            <w:tcW w:w="708" w:type="dxa"/>
            <w:shd w:val="solid" w:color="FFFFFF" w:fill="auto"/>
          </w:tcPr>
          <w:p w:rsidR="004523BE" w:rsidRPr="008E2A69" w:rsidRDefault="004523BE" w:rsidP="00BE5FF6">
            <w:pPr>
              <w:pStyle w:val="TAC"/>
              <w:keepNext w:val="0"/>
              <w:keepLines w:val="0"/>
              <w:widowControl w:val="0"/>
              <w:jc w:val="left"/>
              <w:rPr>
                <w:sz w:val="16"/>
                <w:szCs w:val="16"/>
                <w:lang w:eastAsia="ko-KR"/>
                <w:rPrChange w:id="26094" w:author="CR#0701r1" w:date="2020-04-04T13:17:00Z">
                  <w:rPr>
                    <w:sz w:val="16"/>
                    <w:szCs w:val="16"/>
                    <w:lang w:eastAsia="ko-KR"/>
                  </w:rPr>
                </w:rPrChange>
              </w:rPr>
            </w:pPr>
            <w:r w:rsidRPr="008E2A69">
              <w:rPr>
                <w:sz w:val="16"/>
                <w:szCs w:val="16"/>
                <w:lang w:eastAsia="ko-KR"/>
                <w:rPrChange w:id="26095" w:author="CR#0701r1" w:date="2020-04-04T13:17:00Z">
                  <w:rPr>
                    <w:sz w:val="16"/>
                    <w:szCs w:val="16"/>
                    <w:lang w:eastAsia="ko-KR"/>
                  </w:rPr>
                </w:rPrChange>
              </w:rPr>
              <w:t>15.4.0</w:t>
            </w:r>
          </w:p>
        </w:tc>
      </w:tr>
      <w:tr w:rsidR="008E2A69" w:rsidRPr="008E2A69" w:rsidTr="005424D2">
        <w:tc>
          <w:tcPr>
            <w:tcW w:w="709" w:type="dxa"/>
            <w:shd w:val="solid" w:color="FFFFFF" w:fill="auto"/>
          </w:tcPr>
          <w:p w:rsidR="005D2036" w:rsidRPr="008E2A69" w:rsidRDefault="005D2036" w:rsidP="00BE5FF6">
            <w:pPr>
              <w:pStyle w:val="TAC"/>
              <w:keepNext w:val="0"/>
              <w:keepLines w:val="0"/>
              <w:widowControl w:val="0"/>
              <w:rPr>
                <w:sz w:val="16"/>
                <w:szCs w:val="16"/>
                <w:lang w:eastAsia="ko-KR"/>
                <w:rPrChange w:id="26096" w:author="CR#0701r1" w:date="2020-04-04T13:17:00Z">
                  <w:rPr>
                    <w:sz w:val="16"/>
                    <w:szCs w:val="16"/>
                    <w:lang w:eastAsia="ko-KR"/>
                  </w:rPr>
                </w:rPrChange>
              </w:rPr>
            </w:pPr>
            <w:r w:rsidRPr="008E2A69">
              <w:rPr>
                <w:sz w:val="16"/>
                <w:szCs w:val="16"/>
                <w:lang w:eastAsia="ko-KR"/>
                <w:rPrChange w:id="26097" w:author="CR#0701r1" w:date="2020-04-04T13:17:00Z">
                  <w:rPr>
                    <w:sz w:val="16"/>
                    <w:szCs w:val="16"/>
                    <w:lang w:eastAsia="ko-KR"/>
                  </w:rPr>
                </w:rPrChange>
              </w:rPr>
              <w:t>2019-03</w:t>
            </w:r>
          </w:p>
        </w:tc>
        <w:tc>
          <w:tcPr>
            <w:tcW w:w="709" w:type="dxa"/>
            <w:shd w:val="solid" w:color="FFFFFF" w:fill="auto"/>
          </w:tcPr>
          <w:p w:rsidR="005D2036" w:rsidRPr="008E2A69" w:rsidRDefault="005D2036" w:rsidP="00BE5FF6">
            <w:pPr>
              <w:pStyle w:val="TAC"/>
              <w:keepNext w:val="0"/>
              <w:keepLines w:val="0"/>
              <w:widowControl w:val="0"/>
              <w:jc w:val="left"/>
              <w:rPr>
                <w:sz w:val="16"/>
                <w:szCs w:val="16"/>
                <w:lang w:eastAsia="ko-KR"/>
                <w:rPrChange w:id="26098" w:author="CR#0701r1" w:date="2020-04-04T13:17:00Z">
                  <w:rPr>
                    <w:sz w:val="16"/>
                    <w:szCs w:val="16"/>
                    <w:lang w:eastAsia="ko-KR"/>
                  </w:rPr>
                </w:rPrChange>
              </w:rPr>
            </w:pPr>
            <w:r w:rsidRPr="008E2A69">
              <w:rPr>
                <w:sz w:val="16"/>
                <w:szCs w:val="16"/>
                <w:lang w:eastAsia="ko-KR"/>
                <w:rPrChange w:id="26099" w:author="CR#0701r1" w:date="2020-04-04T13:17:00Z">
                  <w:rPr>
                    <w:sz w:val="16"/>
                    <w:szCs w:val="16"/>
                    <w:lang w:eastAsia="ko-KR"/>
                  </w:rPr>
                </w:rPrChange>
              </w:rPr>
              <w:t>RP-83</w:t>
            </w:r>
          </w:p>
        </w:tc>
        <w:tc>
          <w:tcPr>
            <w:tcW w:w="992" w:type="dxa"/>
            <w:shd w:val="solid" w:color="FFFFFF" w:fill="auto"/>
          </w:tcPr>
          <w:p w:rsidR="005D2036" w:rsidRPr="008E2A69" w:rsidRDefault="005D2036" w:rsidP="00BE5FF6">
            <w:pPr>
              <w:pStyle w:val="TAC"/>
              <w:keepNext w:val="0"/>
              <w:keepLines w:val="0"/>
              <w:widowControl w:val="0"/>
              <w:jc w:val="left"/>
              <w:rPr>
                <w:sz w:val="16"/>
                <w:szCs w:val="16"/>
                <w:lang w:eastAsia="ko-KR"/>
                <w:rPrChange w:id="26100" w:author="CR#0701r1" w:date="2020-04-04T13:17:00Z">
                  <w:rPr>
                    <w:sz w:val="16"/>
                    <w:szCs w:val="16"/>
                    <w:lang w:eastAsia="ko-KR"/>
                  </w:rPr>
                </w:rPrChange>
              </w:rPr>
            </w:pPr>
            <w:r w:rsidRPr="008E2A69">
              <w:rPr>
                <w:sz w:val="16"/>
                <w:szCs w:val="16"/>
                <w:lang w:eastAsia="ko-KR"/>
                <w:rPrChange w:id="26101" w:author="CR#0701r1" w:date="2020-04-04T13:17:00Z">
                  <w:rPr>
                    <w:sz w:val="16"/>
                    <w:szCs w:val="16"/>
                    <w:lang w:eastAsia="ko-KR"/>
                  </w:rPr>
                </w:rPrChange>
              </w:rPr>
              <w:t>RP-190540</w:t>
            </w:r>
          </w:p>
        </w:tc>
        <w:tc>
          <w:tcPr>
            <w:tcW w:w="567" w:type="dxa"/>
            <w:shd w:val="solid" w:color="FFFFFF" w:fill="auto"/>
          </w:tcPr>
          <w:p w:rsidR="005D2036" w:rsidRPr="008E2A69" w:rsidRDefault="005D2036" w:rsidP="00BE5FF6">
            <w:pPr>
              <w:pStyle w:val="TAC"/>
              <w:keepNext w:val="0"/>
              <w:keepLines w:val="0"/>
              <w:widowControl w:val="0"/>
              <w:rPr>
                <w:sz w:val="16"/>
                <w:lang w:eastAsia="ko-KR"/>
                <w:rPrChange w:id="26102" w:author="CR#0701r1" w:date="2020-04-04T13:17:00Z">
                  <w:rPr>
                    <w:sz w:val="16"/>
                    <w:lang w:eastAsia="ko-KR"/>
                  </w:rPr>
                </w:rPrChange>
              </w:rPr>
            </w:pPr>
            <w:r w:rsidRPr="008E2A69">
              <w:rPr>
                <w:sz w:val="16"/>
                <w:lang w:eastAsia="ko-KR"/>
                <w:rPrChange w:id="26103" w:author="CR#0701r1" w:date="2020-04-04T13:17:00Z">
                  <w:rPr>
                    <w:sz w:val="16"/>
                    <w:lang w:eastAsia="ko-KR"/>
                  </w:rPr>
                </w:rPrChange>
              </w:rPr>
              <w:t>0603</w:t>
            </w:r>
          </w:p>
        </w:tc>
        <w:tc>
          <w:tcPr>
            <w:tcW w:w="425" w:type="dxa"/>
            <w:shd w:val="solid" w:color="FFFFFF" w:fill="auto"/>
          </w:tcPr>
          <w:p w:rsidR="005D2036" w:rsidRPr="008E2A69" w:rsidRDefault="005D2036" w:rsidP="00BE5FF6">
            <w:pPr>
              <w:pStyle w:val="TAC"/>
              <w:keepNext w:val="0"/>
              <w:keepLines w:val="0"/>
              <w:widowControl w:val="0"/>
              <w:rPr>
                <w:sz w:val="16"/>
                <w:lang w:eastAsia="ko-KR"/>
                <w:rPrChange w:id="26104" w:author="CR#0701r1" w:date="2020-04-04T13:17:00Z">
                  <w:rPr>
                    <w:sz w:val="16"/>
                    <w:lang w:eastAsia="ko-KR"/>
                  </w:rPr>
                </w:rPrChange>
              </w:rPr>
            </w:pPr>
            <w:r w:rsidRPr="008E2A69">
              <w:rPr>
                <w:sz w:val="16"/>
                <w:lang w:eastAsia="ko-KR"/>
                <w:rPrChange w:id="26105" w:author="CR#0701r1" w:date="2020-04-04T13:17:00Z">
                  <w:rPr>
                    <w:sz w:val="16"/>
                    <w:lang w:eastAsia="ko-KR"/>
                  </w:rPr>
                </w:rPrChange>
              </w:rPr>
              <w:t>1</w:t>
            </w:r>
          </w:p>
        </w:tc>
        <w:tc>
          <w:tcPr>
            <w:tcW w:w="426" w:type="dxa"/>
            <w:shd w:val="solid" w:color="FFFFFF" w:fill="auto"/>
          </w:tcPr>
          <w:p w:rsidR="005D2036" w:rsidRPr="008E2A69" w:rsidRDefault="005D2036" w:rsidP="00BE5FF6">
            <w:pPr>
              <w:pStyle w:val="TAC"/>
              <w:keepNext w:val="0"/>
              <w:keepLines w:val="0"/>
              <w:widowControl w:val="0"/>
              <w:rPr>
                <w:sz w:val="16"/>
                <w:szCs w:val="16"/>
                <w:lang w:eastAsia="ko-KR"/>
                <w:rPrChange w:id="26106" w:author="CR#0701r1" w:date="2020-04-04T13:17:00Z">
                  <w:rPr>
                    <w:sz w:val="16"/>
                    <w:szCs w:val="16"/>
                    <w:lang w:eastAsia="ko-KR"/>
                  </w:rPr>
                </w:rPrChange>
              </w:rPr>
            </w:pPr>
            <w:r w:rsidRPr="008E2A69">
              <w:rPr>
                <w:sz w:val="16"/>
                <w:szCs w:val="16"/>
                <w:lang w:eastAsia="ko-KR"/>
                <w:rPrChange w:id="26107" w:author="CR#0701r1" w:date="2020-04-04T13:17:00Z">
                  <w:rPr>
                    <w:sz w:val="16"/>
                    <w:szCs w:val="16"/>
                    <w:lang w:eastAsia="ko-KR"/>
                  </w:rPr>
                </w:rPrChange>
              </w:rPr>
              <w:t>F</w:t>
            </w:r>
          </w:p>
        </w:tc>
        <w:tc>
          <w:tcPr>
            <w:tcW w:w="5103" w:type="dxa"/>
            <w:shd w:val="solid" w:color="FFFFFF" w:fill="auto"/>
          </w:tcPr>
          <w:p w:rsidR="005D2036" w:rsidRPr="008E2A69" w:rsidRDefault="005D2036" w:rsidP="00BE5FF6">
            <w:pPr>
              <w:pStyle w:val="TAL"/>
              <w:keepNext w:val="0"/>
              <w:keepLines w:val="0"/>
              <w:widowControl w:val="0"/>
              <w:rPr>
                <w:noProof/>
                <w:sz w:val="16"/>
                <w:szCs w:val="16"/>
                <w:rPrChange w:id="26108" w:author="CR#0701r1" w:date="2020-04-04T13:17:00Z">
                  <w:rPr>
                    <w:noProof/>
                    <w:sz w:val="16"/>
                    <w:szCs w:val="16"/>
                  </w:rPr>
                </w:rPrChange>
              </w:rPr>
            </w:pPr>
            <w:r w:rsidRPr="008E2A69">
              <w:rPr>
                <w:noProof/>
                <w:sz w:val="16"/>
                <w:szCs w:val="16"/>
                <w:rPrChange w:id="26109" w:author="CR#0701r1" w:date="2020-04-04T13:17:00Z">
                  <w:rPr>
                    <w:noProof/>
                    <w:sz w:val="16"/>
                    <w:szCs w:val="16"/>
                  </w:rPr>
                </w:rPrChange>
              </w:rPr>
              <w:t>Miscellaneous corrections</w:t>
            </w:r>
          </w:p>
        </w:tc>
        <w:tc>
          <w:tcPr>
            <w:tcW w:w="708" w:type="dxa"/>
            <w:shd w:val="solid" w:color="FFFFFF" w:fill="auto"/>
          </w:tcPr>
          <w:p w:rsidR="005D2036" w:rsidRPr="008E2A69" w:rsidRDefault="005D2036" w:rsidP="00BE5FF6">
            <w:pPr>
              <w:pStyle w:val="TAC"/>
              <w:keepNext w:val="0"/>
              <w:keepLines w:val="0"/>
              <w:widowControl w:val="0"/>
              <w:jc w:val="left"/>
              <w:rPr>
                <w:sz w:val="16"/>
                <w:szCs w:val="16"/>
                <w:lang w:eastAsia="ko-KR"/>
                <w:rPrChange w:id="26110" w:author="CR#0701r1" w:date="2020-04-04T13:17:00Z">
                  <w:rPr>
                    <w:sz w:val="16"/>
                    <w:szCs w:val="16"/>
                    <w:lang w:eastAsia="ko-KR"/>
                  </w:rPr>
                </w:rPrChange>
              </w:rPr>
            </w:pPr>
            <w:r w:rsidRPr="008E2A69">
              <w:rPr>
                <w:sz w:val="16"/>
                <w:szCs w:val="16"/>
                <w:lang w:eastAsia="ko-KR"/>
                <w:rPrChange w:id="26111" w:author="CR#0701r1" w:date="2020-04-04T13:17:00Z">
                  <w:rPr>
                    <w:sz w:val="16"/>
                    <w:szCs w:val="16"/>
                    <w:lang w:eastAsia="ko-KR"/>
                  </w:rPr>
                </w:rPrChange>
              </w:rPr>
              <w:t>15.5.0</w:t>
            </w:r>
          </w:p>
        </w:tc>
      </w:tr>
      <w:tr w:rsidR="008E2A69" w:rsidRPr="008E2A69" w:rsidTr="005424D2">
        <w:tc>
          <w:tcPr>
            <w:tcW w:w="709" w:type="dxa"/>
            <w:shd w:val="solid" w:color="FFFFFF" w:fill="auto"/>
          </w:tcPr>
          <w:p w:rsidR="005D2036" w:rsidRPr="008E2A69" w:rsidRDefault="005D2036" w:rsidP="00BE5FF6">
            <w:pPr>
              <w:pStyle w:val="TAC"/>
              <w:keepNext w:val="0"/>
              <w:keepLines w:val="0"/>
              <w:widowControl w:val="0"/>
              <w:rPr>
                <w:sz w:val="16"/>
                <w:szCs w:val="16"/>
                <w:lang w:eastAsia="ko-KR"/>
                <w:rPrChange w:id="26112" w:author="CR#0701r1" w:date="2020-04-04T13:17:00Z">
                  <w:rPr>
                    <w:sz w:val="16"/>
                    <w:szCs w:val="16"/>
                    <w:lang w:eastAsia="ko-KR"/>
                  </w:rPr>
                </w:rPrChange>
              </w:rPr>
            </w:pPr>
          </w:p>
        </w:tc>
        <w:tc>
          <w:tcPr>
            <w:tcW w:w="709" w:type="dxa"/>
            <w:shd w:val="solid" w:color="FFFFFF" w:fill="auto"/>
          </w:tcPr>
          <w:p w:rsidR="005D2036" w:rsidRPr="008E2A69" w:rsidRDefault="005D2036" w:rsidP="00BE5FF6">
            <w:pPr>
              <w:pStyle w:val="TAC"/>
              <w:keepNext w:val="0"/>
              <w:keepLines w:val="0"/>
              <w:widowControl w:val="0"/>
              <w:jc w:val="left"/>
              <w:rPr>
                <w:sz w:val="16"/>
                <w:szCs w:val="16"/>
                <w:lang w:eastAsia="ko-KR"/>
                <w:rPrChange w:id="26113" w:author="CR#0701r1" w:date="2020-04-04T13:17:00Z">
                  <w:rPr>
                    <w:sz w:val="16"/>
                    <w:szCs w:val="16"/>
                    <w:lang w:eastAsia="ko-KR"/>
                  </w:rPr>
                </w:rPrChange>
              </w:rPr>
            </w:pPr>
            <w:r w:rsidRPr="008E2A69">
              <w:rPr>
                <w:sz w:val="16"/>
                <w:szCs w:val="16"/>
                <w:lang w:eastAsia="ko-KR"/>
                <w:rPrChange w:id="26114" w:author="CR#0701r1" w:date="2020-04-04T13:17:00Z">
                  <w:rPr>
                    <w:sz w:val="16"/>
                    <w:szCs w:val="16"/>
                    <w:lang w:eastAsia="ko-KR"/>
                  </w:rPr>
                </w:rPrChange>
              </w:rPr>
              <w:t>RP-83</w:t>
            </w:r>
          </w:p>
        </w:tc>
        <w:tc>
          <w:tcPr>
            <w:tcW w:w="992" w:type="dxa"/>
            <w:shd w:val="solid" w:color="FFFFFF" w:fill="auto"/>
          </w:tcPr>
          <w:p w:rsidR="005D2036" w:rsidRPr="008E2A69" w:rsidRDefault="005D2036" w:rsidP="00BE5FF6">
            <w:pPr>
              <w:pStyle w:val="TAC"/>
              <w:keepNext w:val="0"/>
              <w:keepLines w:val="0"/>
              <w:widowControl w:val="0"/>
              <w:jc w:val="left"/>
              <w:rPr>
                <w:sz w:val="16"/>
                <w:szCs w:val="16"/>
                <w:lang w:eastAsia="ko-KR"/>
                <w:rPrChange w:id="26115" w:author="CR#0701r1" w:date="2020-04-04T13:17:00Z">
                  <w:rPr>
                    <w:sz w:val="16"/>
                    <w:szCs w:val="16"/>
                    <w:lang w:eastAsia="ko-KR"/>
                  </w:rPr>
                </w:rPrChange>
              </w:rPr>
            </w:pPr>
            <w:r w:rsidRPr="008E2A69">
              <w:rPr>
                <w:sz w:val="16"/>
                <w:szCs w:val="16"/>
                <w:lang w:eastAsia="ko-KR"/>
                <w:rPrChange w:id="26116" w:author="CR#0701r1" w:date="2020-04-04T13:17:00Z">
                  <w:rPr>
                    <w:sz w:val="16"/>
                    <w:szCs w:val="16"/>
                    <w:lang w:eastAsia="ko-KR"/>
                  </w:rPr>
                </w:rPrChange>
              </w:rPr>
              <w:t>RP-1905</w:t>
            </w:r>
            <w:r w:rsidR="00981451" w:rsidRPr="008E2A69">
              <w:rPr>
                <w:sz w:val="16"/>
                <w:szCs w:val="16"/>
                <w:lang w:eastAsia="ko-KR"/>
                <w:rPrChange w:id="26117" w:author="CR#0701r1" w:date="2020-04-04T13:17:00Z">
                  <w:rPr>
                    <w:sz w:val="16"/>
                    <w:szCs w:val="16"/>
                    <w:lang w:eastAsia="ko-KR"/>
                  </w:rPr>
                </w:rPrChange>
              </w:rPr>
              <w:t>40</w:t>
            </w:r>
          </w:p>
        </w:tc>
        <w:tc>
          <w:tcPr>
            <w:tcW w:w="567" w:type="dxa"/>
            <w:shd w:val="solid" w:color="FFFFFF" w:fill="auto"/>
          </w:tcPr>
          <w:p w:rsidR="005D2036" w:rsidRPr="008E2A69" w:rsidRDefault="005D2036" w:rsidP="00BE5FF6">
            <w:pPr>
              <w:pStyle w:val="TAC"/>
              <w:keepNext w:val="0"/>
              <w:keepLines w:val="0"/>
              <w:widowControl w:val="0"/>
              <w:rPr>
                <w:sz w:val="16"/>
                <w:lang w:eastAsia="ko-KR"/>
                <w:rPrChange w:id="26118" w:author="CR#0701r1" w:date="2020-04-04T13:17:00Z">
                  <w:rPr>
                    <w:sz w:val="16"/>
                    <w:lang w:eastAsia="ko-KR"/>
                  </w:rPr>
                </w:rPrChange>
              </w:rPr>
            </w:pPr>
            <w:r w:rsidRPr="008E2A69">
              <w:rPr>
                <w:sz w:val="16"/>
                <w:lang w:eastAsia="ko-KR"/>
                <w:rPrChange w:id="26119" w:author="CR#0701r1" w:date="2020-04-04T13:17:00Z">
                  <w:rPr>
                    <w:sz w:val="16"/>
                    <w:lang w:eastAsia="ko-KR"/>
                  </w:rPr>
                </w:rPrChange>
              </w:rPr>
              <w:t>0630</w:t>
            </w:r>
          </w:p>
        </w:tc>
        <w:tc>
          <w:tcPr>
            <w:tcW w:w="425" w:type="dxa"/>
            <w:shd w:val="solid" w:color="FFFFFF" w:fill="auto"/>
          </w:tcPr>
          <w:p w:rsidR="005D2036" w:rsidRPr="008E2A69" w:rsidRDefault="005D2036" w:rsidP="00BE5FF6">
            <w:pPr>
              <w:pStyle w:val="TAC"/>
              <w:keepNext w:val="0"/>
              <w:keepLines w:val="0"/>
              <w:widowControl w:val="0"/>
              <w:rPr>
                <w:sz w:val="16"/>
                <w:lang w:eastAsia="ko-KR"/>
                <w:rPrChange w:id="26120" w:author="CR#0701r1" w:date="2020-04-04T13:17:00Z">
                  <w:rPr>
                    <w:sz w:val="16"/>
                    <w:lang w:eastAsia="ko-KR"/>
                  </w:rPr>
                </w:rPrChange>
              </w:rPr>
            </w:pPr>
            <w:r w:rsidRPr="008E2A69">
              <w:rPr>
                <w:sz w:val="16"/>
                <w:lang w:eastAsia="ko-KR"/>
                <w:rPrChange w:id="26121" w:author="CR#0701r1" w:date="2020-04-04T13:17:00Z">
                  <w:rPr>
                    <w:sz w:val="16"/>
                    <w:lang w:eastAsia="ko-KR"/>
                  </w:rPr>
                </w:rPrChange>
              </w:rPr>
              <w:t>1</w:t>
            </w:r>
          </w:p>
        </w:tc>
        <w:tc>
          <w:tcPr>
            <w:tcW w:w="426" w:type="dxa"/>
            <w:shd w:val="solid" w:color="FFFFFF" w:fill="auto"/>
          </w:tcPr>
          <w:p w:rsidR="005D2036" w:rsidRPr="008E2A69" w:rsidRDefault="005D2036" w:rsidP="00BE5FF6">
            <w:pPr>
              <w:pStyle w:val="TAC"/>
              <w:keepNext w:val="0"/>
              <w:keepLines w:val="0"/>
              <w:widowControl w:val="0"/>
              <w:rPr>
                <w:sz w:val="16"/>
                <w:szCs w:val="16"/>
                <w:lang w:eastAsia="ko-KR"/>
                <w:rPrChange w:id="26122" w:author="CR#0701r1" w:date="2020-04-04T13:17:00Z">
                  <w:rPr>
                    <w:sz w:val="16"/>
                    <w:szCs w:val="16"/>
                    <w:lang w:eastAsia="ko-KR"/>
                  </w:rPr>
                </w:rPrChange>
              </w:rPr>
            </w:pPr>
            <w:r w:rsidRPr="008E2A69">
              <w:rPr>
                <w:sz w:val="16"/>
                <w:szCs w:val="16"/>
                <w:lang w:eastAsia="ko-KR"/>
                <w:rPrChange w:id="26123" w:author="CR#0701r1" w:date="2020-04-04T13:17:00Z">
                  <w:rPr>
                    <w:sz w:val="16"/>
                    <w:szCs w:val="16"/>
                    <w:lang w:eastAsia="ko-KR"/>
                  </w:rPr>
                </w:rPrChange>
              </w:rPr>
              <w:t>F</w:t>
            </w:r>
          </w:p>
        </w:tc>
        <w:tc>
          <w:tcPr>
            <w:tcW w:w="5103" w:type="dxa"/>
            <w:shd w:val="solid" w:color="FFFFFF" w:fill="auto"/>
          </w:tcPr>
          <w:p w:rsidR="005D2036" w:rsidRPr="008E2A69" w:rsidRDefault="005D2036" w:rsidP="00BE5FF6">
            <w:pPr>
              <w:pStyle w:val="TAL"/>
              <w:keepNext w:val="0"/>
              <w:keepLines w:val="0"/>
              <w:widowControl w:val="0"/>
              <w:rPr>
                <w:noProof/>
                <w:sz w:val="16"/>
                <w:szCs w:val="16"/>
                <w:rPrChange w:id="26124" w:author="CR#0701r1" w:date="2020-04-04T13:17:00Z">
                  <w:rPr>
                    <w:noProof/>
                    <w:sz w:val="16"/>
                    <w:szCs w:val="16"/>
                  </w:rPr>
                </w:rPrChange>
              </w:rPr>
            </w:pPr>
            <w:r w:rsidRPr="008E2A69">
              <w:rPr>
                <w:noProof/>
                <w:sz w:val="16"/>
                <w:szCs w:val="16"/>
                <w:rPrChange w:id="26125" w:author="CR#0701r1" w:date="2020-04-04T13:17:00Z">
                  <w:rPr>
                    <w:noProof/>
                    <w:sz w:val="16"/>
                    <w:szCs w:val="16"/>
                  </w:rPr>
                </w:rPrChange>
              </w:rPr>
              <w:t>Correction on PH omitting of dynamic power sharing incapable UE</w:t>
            </w:r>
          </w:p>
        </w:tc>
        <w:tc>
          <w:tcPr>
            <w:tcW w:w="708" w:type="dxa"/>
            <w:shd w:val="solid" w:color="FFFFFF" w:fill="auto"/>
          </w:tcPr>
          <w:p w:rsidR="005D2036" w:rsidRPr="008E2A69" w:rsidRDefault="005D2036" w:rsidP="00BE5FF6">
            <w:pPr>
              <w:pStyle w:val="TAC"/>
              <w:keepNext w:val="0"/>
              <w:keepLines w:val="0"/>
              <w:widowControl w:val="0"/>
              <w:jc w:val="left"/>
              <w:rPr>
                <w:sz w:val="16"/>
                <w:szCs w:val="16"/>
                <w:lang w:eastAsia="ko-KR"/>
                <w:rPrChange w:id="26126" w:author="CR#0701r1" w:date="2020-04-04T13:17:00Z">
                  <w:rPr>
                    <w:sz w:val="16"/>
                    <w:szCs w:val="16"/>
                    <w:lang w:eastAsia="ko-KR"/>
                  </w:rPr>
                </w:rPrChange>
              </w:rPr>
            </w:pPr>
            <w:r w:rsidRPr="008E2A69">
              <w:rPr>
                <w:sz w:val="16"/>
                <w:szCs w:val="16"/>
                <w:lang w:eastAsia="ko-KR"/>
                <w:rPrChange w:id="26127" w:author="CR#0701r1" w:date="2020-04-04T13:17:00Z">
                  <w:rPr>
                    <w:sz w:val="16"/>
                    <w:szCs w:val="16"/>
                    <w:lang w:eastAsia="ko-KR"/>
                  </w:rPr>
                </w:rPrChange>
              </w:rPr>
              <w:t>15.5.0</w:t>
            </w:r>
          </w:p>
        </w:tc>
      </w:tr>
      <w:tr w:rsidR="008E2A69" w:rsidRPr="008E2A69" w:rsidTr="005424D2">
        <w:tc>
          <w:tcPr>
            <w:tcW w:w="709" w:type="dxa"/>
            <w:shd w:val="solid" w:color="FFFFFF" w:fill="auto"/>
          </w:tcPr>
          <w:p w:rsidR="004B3D68" w:rsidRPr="008E2A69" w:rsidRDefault="004B3D68" w:rsidP="00BE5FF6">
            <w:pPr>
              <w:pStyle w:val="TAC"/>
              <w:keepNext w:val="0"/>
              <w:keepLines w:val="0"/>
              <w:widowControl w:val="0"/>
              <w:rPr>
                <w:sz w:val="16"/>
                <w:szCs w:val="16"/>
                <w:lang w:eastAsia="ko-KR"/>
                <w:rPrChange w:id="26128" w:author="CR#0701r1" w:date="2020-04-04T13:17:00Z">
                  <w:rPr>
                    <w:sz w:val="16"/>
                    <w:szCs w:val="16"/>
                    <w:lang w:eastAsia="ko-KR"/>
                  </w:rPr>
                </w:rPrChange>
              </w:rPr>
            </w:pPr>
          </w:p>
        </w:tc>
        <w:tc>
          <w:tcPr>
            <w:tcW w:w="709" w:type="dxa"/>
            <w:shd w:val="solid" w:color="FFFFFF" w:fill="auto"/>
          </w:tcPr>
          <w:p w:rsidR="004B3D68" w:rsidRPr="008E2A69" w:rsidRDefault="004B3D68" w:rsidP="00BE5FF6">
            <w:pPr>
              <w:pStyle w:val="TAC"/>
              <w:keepNext w:val="0"/>
              <w:keepLines w:val="0"/>
              <w:widowControl w:val="0"/>
              <w:jc w:val="left"/>
              <w:rPr>
                <w:sz w:val="16"/>
                <w:szCs w:val="16"/>
                <w:lang w:eastAsia="ko-KR"/>
                <w:rPrChange w:id="26129" w:author="CR#0701r1" w:date="2020-04-04T13:17:00Z">
                  <w:rPr>
                    <w:sz w:val="16"/>
                    <w:szCs w:val="16"/>
                    <w:lang w:eastAsia="ko-KR"/>
                  </w:rPr>
                </w:rPrChange>
              </w:rPr>
            </w:pPr>
            <w:r w:rsidRPr="008E2A69">
              <w:rPr>
                <w:sz w:val="16"/>
                <w:szCs w:val="16"/>
                <w:lang w:eastAsia="ko-KR"/>
                <w:rPrChange w:id="26130" w:author="CR#0701r1" w:date="2020-04-04T13:17:00Z">
                  <w:rPr>
                    <w:sz w:val="16"/>
                    <w:szCs w:val="16"/>
                    <w:lang w:eastAsia="ko-KR"/>
                  </w:rPr>
                </w:rPrChange>
              </w:rPr>
              <w:t>RP-83</w:t>
            </w:r>
          </w:p>
        </w:tc>
        <w:tc>
          <w:tcPr>
            <w:tcW w:w="992" w:type="dxa"/>
            <w:shd w:val="solid" w:color="FFFFFF" w:fill="auto"/>
          </w:tcPr>
          <w:p w:rsidR="004B3D68" w:rsidRPr="008E2A69" w:rsidRDefault="004B3D68" w:rsidP="00BE5FF6">
            <w:pPr>
              <w:pStyle w:val="TAC"/>
              <w:keepNext w:val="0"/>
              <w:keepLines w:val="0"/>
              <w:widowControl w:val="0"/>
              <w:jc w:val="left"/>
              <w:rPr>
                <w:sz w:val="16"/>
                <w:szCs w:val="16"/>
                <w:lang w:eastAsia="ko-KR"/>
                <w:rPrChange w:id="26131" w:author="CR#0701r1" w:date="2020-04-04T13:17:00Z">
                  <w:rPr>
                    <w:sz w:val="16"/>
                    <w:szCs w:val="16"/>
                    <w:lang w:eastAsia="ko-KR"/>
                  </w:rPr>
                </w:rPrChange>
              </w:rPr>
            </w:pPr>
            <w:r w:rsidRPr="008E2A69">
              <w:rPr>
                <w:sz w:val="16"/>
                <w:szCs w:val="16"/>
                <w:lang w:eastAsia="ko-KR"/>
                <w:rPrChange w:id="26132" w:author="CR#0701r1" w:date="2020-04-04T13:17:00Z">
                  <w:rPr>
                    <w:sz w:val="16"/>
                    <w:szCs w:val="16"/>
                    <w:lang w:eastAsia="ko-KR"/>
                  </w:rPr>
                </w:rPrChange>
              </w:rPr>
              <w:t>RP-190540</w:t>
            </w:r>
          </w:p>
        </w:tc>
        <w:tc>
          <w:tcPr>
            <w:tcW w:w="567" w:type="dxa"/>
            <w:shd w:val="solid" w:color="FFFFFF" w:fill="auto"/>
          </w:tcPr>
          <w:p w:rsidR="004B3D68" w:rsidRPr="008E2A69" w:rsidRDefault="004B3D68" w:rsidP="00BE5FF6">
            <w:pPr>
              <w:pStyle w:val="TAC"/>
              <w:keepNext w:val="0"/>
              <w:keepLines w:val="0"/>
              <w:widowControl w:val="0"/>
              <w:rPr>
                <w:sz w:val="16"/>
                <w:lang w:eastAsia="ko-KR"/>
                <w:rPrChange w:id="26133" w:author="CR#0701r1" w:date="2020-04-04T13:17:00Z">
                  <w:rPr>
                    <w:sz w:val="16"/>
                    <w:lang w:eastAsia="ko-KR"/>
                  </w:rPr>
                </w:rPrChange>
              </w:rPr>
            </w:pPr>
            <w:r w:rsidRPr="008E2A69">
              <w:rPr>
                <w:sz w:val="16"/>
                <w:lang w:eastAsia="ko-KR"/>
                <w:rPrChange w:id="26134" w:author="CR#0701r1" w:date="2020-04-04T13:17:00Z">
                  <w:rPr>
                    <w:sz w:val="16"/>
                    <w:lang w:eastAsia="ko-KR"/>
                  </w:rPr>
                </w:rPrChange>
              </w:rPr>
              <w:t>0634</w:t>
            </w:r>
          </w:p>
        </w:tc>
        <w:tc>
          <w:tcPr>
            <w:tcW w:w="425" w:type="dxa"/>
            <w:shd w:val="solid" w:color="FFFFFF" w:fill="auto"/>
          </w:tcPr>
          <w:p w:rsidR="004B3D68" w:rsidRPr="008E2A69" w:rsidRDefault="004B3D68" w:rsidP="00BE5FF6">
            <w:pPr>
              <w:pStyle w:val="TAC"/>
              <w:keepNext w:val="0"/>
              <w:keepLines w:val="0"/>
              <w:widowControl w:val="0"/>
              <w:rPr>
                <w:sz w:val="16"/>
                <w:lang w:eastAsia="ko-KR"/>
                <w:rPrChange w:id="26135" w:author="CR#0701r1" w:date="2020-04-04T13:17:00Z">
                  <w:rPr>
                    <w:sz w:val="16"/>
                    <w:lang w:eastAsia="ko-KR"/>
                  </w:rPr>
                </w:rPrChange>
              </w:rPr>
            </w:pPr>
            <w:r w:rsidRPr="008E2A69">
              <w:rPr>
                <w:sz w:val="16"/>
                <w:lang w:eastAsia="ko-KR"/>
                <w:rPrChange w:id="26136" w:author="CR#0701r1" w:date="2020-04-04T13:17:00Z">
                  <w:rPr>
                    <w:sz w:val="16"/>
                    <w:lang w:eastAsia="ko-KR"/>
                  </w:rPr>
                </w:rPrChange>
              </w:rPr>
              <w:t>1</w:t>
            </w:r>
          </w:p>
        </w:tc>
        <w:tc>
          <w:tcPr>
            <w:tcW w:w="426" w:type="dxa"/>
            <w:shd w:val="solid" w:color="FFFFFF" w:fill="auto"/>
          </w:tcPr>
          <w:p w:rsidR="004B3D68" w:rsidRPr="008E2A69" w:rsidRDefault="004B3D68" w:rsidP="00BE5FF6">
            <w:pPr>
              <w:pStyle w:val="TAC"/>
              <w:keepNext w:val="0"/>
              <w:keepLines w:val="0"/>
              <w:widowControl w:val="0"/>
              <w:rPr>
                <w:sz w:val="16"/>
                <w:szCs w:val="16"/>
                <w:lang w:eastAsia="ko-KR"/>
                <w:rPrChange w:id="26137" w:author="CR#0701r1" w:date="2020-04-04T13:17:00Z">
                  <w:rPr>
                    <w:sz w:val="16"/>
                    <w:szCs w:val="16"/>
                    <w:lang w:eastAsia="ko-KR"/>
                  </w:rPr>
                </w:rPrChange>
              </w:rPr>
            </w:pPr>
            <w:r w:rsidRPr="008E2A69">
              <w:rPr>
                <w:sz w:val="16"/>
                <w:szCs w:val="16"/>
                <w:lang w:eastAsia="ko-KR"/>
                <w:rPrChange w:id="26138" w:author="CR#0701r1" w:date="2020-04-04T13:17:00Z">
                  <w:rPr>
                    <w:sz w:val="16"/>
                    <w:szCs w:val="16"/>
                    <w:lang w:eastAsia="ko-KR"/>
                  </w:rPr>
                </w:rPrChange>
              </w:rPr>
              <w:t>F</w:t>
            </w:r>
          </w:p>
        </w:tc>
        <w:tc>
          <w:tcPr>
            <w:tcW w:w="5103" w:type="dxa"/>
            <w:shd w:val="solid" w:color="FFFFFF" w:fill="auto"/>
          </w:tcPr>
          <w:p w:rsidR="004B3D68" w:rsidRPr="008E2A69" w:rsidRDefault="004B3D68" w:rsidP="00BE5FF6">
            <w:pPr>
              <w:pStyle w:val="TAL"/>
              <w:keepNext w:val="0"/>
              <w:keepLines w:val="0"/>
              <w:widowControl w:val="0"/>
              <w:rPr>
                <w:noProof/>
                <w:sz w:val="16"/>
                <w:szCs w:val="16"/>
                <w:rPrChange w:id="26139" w:author="CR#0701r1" w:date="2020-04-04T13:17:00Z">
                  <w:rPr>
                    <w:noProof/>
                    <w:sz w:val="16"/>
                    <w:szCs w:val="16"/>
                  </w:rPr>
                </w:rPrChange>
              </w:rPr>
            </w:pPr>
            <w:r w:rsidRPr="008E2A69">
              <w:rPr>
                <w:noProof/>
                <w:sz w:val="16"/>
                <w:szCs w:val="16"/>
                <w:rPrChange w:id="26140" w:author="CR#0701r1" w:date="2020-04-04T13:17:00Z">
                  <w:rPr>
                    <w:noProof/>
                    <w:sz w:val="16"/>
                    <w:szCs w:val="16"/>
                  </w:rPr>
                </w:rPrChange>
              </w:rPr>
              <w:t>CR on RA-RNTI calculation</w:t>
            </w:r>
          </w:p>
        </w:tc>
        <w:tc>
          <w:tcPr>
            <w:tcW w:w="708" w:type="dxa"/>
            <w:shd w:val="solid" w:color="FFFFFF" w:fill="auto"/>
          </w:tcPr>
          <w:p w:rsidR="004B3D68" w:rsidRPr="008E2A69" w:rsidRDefault="004B3D68" w:rsidP="00BE5FF6">
            <w:pPr>
              <w:pStyle w:val="TAC"/>
              <w:keepNext w:val="0"/>
              <w:keepLines w:val="0"/>
              <w:widowControl w:val="0"/>
              <w:jc w:val="left"/>
              <w:rPr>
                <w:sz w:val="16"/>
                <w:szCs w:val="16"/>
                <w:lang w:eastAsia="ko-KR"/>
                <w:rPrChange w:id="26141" w:author="CR#0701r1" w:date="2020-04-04T13:17:00Z">
                  <w:rPr>
                    <w:sz w:val="16"/>
                    <w:szCs w:val="16"/>
                    <w:lang w:eastAsia="ko-KR"/>
                  </w:rPr>
                </w:rPrChange>
              </w:rPr>
            </w:pPr>
            <w:r w:rsidRPr="008E2A69">
              <w:rPr>
                <w:sz w:val="16"/>
                <w:szCs w:val="16"/>
                <w:lang w:eastAsia="ko-KR"/>
                <w:rPrChange w:id="26142" w:author="CR#0701r1" w:date="2020-04-04T13:17:00Z">
                  <w:rPr>
                    <w:sz w:val="16"/>
                    <w:szCs w:val="16"/>
                    <w:lang w:eastAsia="ko-KR"/>
                  </w:rPr>
                </w:rPrChange>
              </w:rPr>
              <w:t>15.5.0</w:t>
            </w:r>
          </w:p>
        </w:tc>
      </w:tr>
      <w:tr w:rsidR="008E2A69" w:rsidRPr="008E2A69" w:rsidTr="005424D2">
        <w:tc>
          <w:tcPr>
            <w:tcW w:w="709" w:type="dxa"/>
            <w:shd w:val="solid" w:color="FFFFFF" w:fill="auto"/>
          </w:tcPr>
          <w:p w:rsidR="004B3D68" w:rsidRPr="008E2A69" w:rsidRDefault="004B3D68" w:rsidP="00BE5FF6">
            <w:pPr>
              <w:pStyle w:val="TAC"/>
              <w:keepNext w:val="0"/>
              <w:keepLines w:val="0"/>
              <w:widowControl w:val="0"/>
              <w:rPr>
                <w:sz w:val="16"/>
                <w:szCs w:val="16"/>
                <w:lang w:eastAsia="ko-KR"/>
                <w:rPrChange w:id="26143" w:author="CR#0701r1" w:date="2020-04-04T13:17:00Z">
                  <w:rPr>
                    <w:sz w:val="16"/>
                    <w:szCs w:val="16"/>
                    <w:lang w:eastAsia="ko-KR"/>
                  </w:rPr>
                </w:rPrChange>
              </w:rPr>
            </w:pPr>
          </w:p>
        </w:tc>
        <w:tc>
          <w:tcPr>
            <w:tcW w:w="709" w:type="dxa"/>
            <w:shd w:val="solid" w:color="FFFFFF" w:fill="auto"/>
          </w:tcPr>
          <w:p w:rsidR="004B3D68" w:rsidRPr="008E2A69" w:rsidRDefault="004B3D68" w:rsidP="00BE5FF6">
            <w:pPr>
              <w:pStyle w:val="TAC"/>
              <w:keepNext w:val="0"/>
              <w:keepLines w:val="0"/>
              <w:widowControl w:val="0"/>
              <w:jc w:val="left"/>
              <w:rPr>
                <w:sz w:val="16"/>
                <w:szCs w:val="16"/>
                <w:lang w:eastAsia="ko-KR"/>
                <w:rPrChange w:id="26144" w:author="CR#0701r1" w:date="2020-04-04T13:17:00Z">
                  <w:rPr>
                    <w:sz w:val="16"/>
                    <w:szCs w:val="16"/>
                    <w:lang w:eastAsia="ko-KR"/>
                  </w:rPr>
                </w:rPrChange>
              </w:rPr>
            </w:pPr>
            <w:r w:rsidRPr="008E2A69">
              <w:rPr>
                <w:sz w:val="16"/>
                <w:szCs w:val="16"/>
                <w:lang w:eastAsia="ko-KR"/>
                <w:rPrChange w:id="26145" w:author="CR#0701r1" w:date="2020-04-04T13:17:00Z">
                  <w:rPr>
                    <w:sz w:val="16"/>
                    <w:szCs w:val="16"/>
                    <w:lang w:eastAsia="ko-KR"/>
                  </w:rPr>
                </w:rPrChange>
              </w:rPr>
              <w:t>RP-83</w:t>
            </w:r>
          </w:p>
        </w:tc>
        <w:tc>
          <w:tcPr>
            <w:tcW w:w="992" w:type="dxa"/>
            <w:shd w:val="solid" w:color="FFFFFF" w:fill="auto"/>
          </w:tcPr>
          <w:p w:rsidR="004B3D68" w:rsidRPr="008E2A69" w:rsidRDefault="004B3D68" w:rsidP="00BE5FF6">
            <w:pPr>
              <w:pStyle w:val="TAC"/>
              <w:keepNext w:val="0"/>
              <w:keepLines w:val="0"/>
              <w:widowControl w:val="0"/>
              <w:jc w:val="left"/>
              <w:rPr>
                <w:sz w:val="16"/>
                <w:szCs w:val="16"/>
                <w:lang w:eastAsia="ko-KR"/>
                <w:rPrChange w:id="26146" w:author="CR#0701r1" w:date="2020-04-04T13:17:00Z">
                  <w:rPr>
                    <w:sz w:val="16"/>
                    <w:szCs w:val="16"/>
                    <w:lang w:eastAsia="ko-KR"/>
                  </w:rPr>
                </w:rPrChange>
              </w:rPr>
            </w:pPr>
            <w:r w:rsidRPr="008E2A69">
              <w:rPr>
                <w:sz w:val="16"/>
                <w:szCs w:val="16"/>
                <w:lang w:eastAsia="ko-KR"/>
                <w:rPrChange w:id="26147" w:author="CR#0701r1" w:date="2020-04-04T13:17:00Z">
                  <w:rPr>
                    <w:sz w:val="16"/>
                    <w:szCs w:val="16"/>
                    <w:lang w:eastAsia="ko-KR"/>
                  </w:rPr>
                </w:rPrChange>
              </w:rPr>
              <w:t>RP-190545</w:t>
            </w:r>
          </w:p>
        </w:tc>
        <w:tc>
          <w:tcPr>
            <w:tcW w:w="567" w:type="dxa"/>
            <w:shd w:val="solid" w:color="FFFFFF" w:fill="auto"/>
          </w:tcPr>
          <w:p w:rsidR="004B3D68" w:rsidRPr="008E2A69" w:rsidRDefault="004B3D68" w:rsidP="00BE5FF6">
            <w:pPr>
              <w:pStyle w:val="TAC"/>
              <w:keepNext w:val="0"/>
              <w:keepLines w:val="0"/>
              <w:widowControl w:val="0"/>
              <w:rPr>
                <w:sz w:val="16"/>
                <w:lang w:eastAsia="ko-KR"/>
                <w:rPrChange w:id="26148" w:author="CR#0701r1" w:date="2020-04-04T13:17:00Z">
                  <w:rPr>
                    <w:sz w:val="16"/>
                    <w:lang w:eastAsia="ko-KR"/>
                  </w:rPr>
                </w:rPrChange>
              </w:rPr>
            </w:pPr>
            <w:r w:rsidRPr="008E2A69">
              <w:rPr>
                <w:sz w:val="16"/>
                <w:lang w:eastAsia="ko-KR"/>
                <w:rPrChange w:id="26149" w:author="CR#0701r1" w:date="2020-04-04T13:17:00Z">
                  <w:rPr>
                    <w:sz w:val="16"/>
                    <w:lang w:eastAsia="ko-KR"/>
                  </w:rPr>
                </w:rPrChange>
              </w:rPr>
              <w:t>0638</w:t>
            </w:r>
          </w:p>
        </w:tc>
        <w:tc>
          <w:tcPr>
            <w:tcW w:w="425" w:type="dxa"/>
            <w:shd w:val="solid" w:color="FFFFFF" w:fill="auto"/>
          </w:tcPr>
          <w:p w:rsidR="004B3D68" w:rsidRPr="008E2A69" w:rsidRDefault="004B3D68" w:rsidP="00BE5FF6">
            <w:pPr>
              <w:pStyle w:val="TAC"/>
              <w:keepNext w:val="0"/>
              <w:keepLines w:val="0"/>
              <w:widowControl w:val="0"/>
              <w:rPr>
                <w:sz w:val="16"/>
                <w:lang w:eastAsia="ko-KR"/>
                <w:rPrChange w:id="26150" w:author="CR#0701r1" w:date="2020-04-04T13:17:00Z">
                  <w:rPr>
                    <w:sz w:val="16"/>
                    <w:lang w:eastAsia="ko-KR"/>
                  </w:rPr>
                </w:rPrChange>
              </w:rPr>
            </w:pPr>
            <w:r w:rsidRPr="008E2A69">
              <w:rPr>
                <w:sz w:val="16"/>
                <w:lang w:eastAsia="ko-KR"/>
                <w:rPrChange w:id="26151" w:author="CR#0701r1" w:date="2020-04-04T13:17:00Z">
                  <w:rPr>
                    <w:sz w:val="16"/>
                    <w:lang w:eastAsia="ko-KR"/>
                  </w:rPr>
                </w:rPrChange>
              </w:rPr>
              <w:t>1</w:t>
            </w:r>
          </w:p>
        </w:tc>
        <w:tc>
          <w:tcPr>
            <w:tcW w:w="426" w:type="dxa"/>
            <w:shd w:val="solid" w:color="FFFFFF" w:fill="auto"/>
          </w:tcPr>
          <w:p w:rsidR="004B3D68" w:rsidRPr="008E2A69" w:rsidRDefault="004B3D68" w:rsidP="00BE5FF6">
            <w:pPr>
              <w:pStyle w:val="TAC"/>
              <w:keepNext w:val="0"/>
              <w:keepLines w:val="0"/>
              <w:widowControl w:val="0"/>
              <w:rPr>
                <w:sz w:val="16"/>
                <w:szCs w:val="16"/>
                <w:lang w:eastAsia="ko-KR"/>
                <w:rPrChange w:id="26152" w:author="CR#0701r1" w:date="2020-04-04T13:17:00Z">
                  <w:rPr>
                    <w:sz w:val="16"/>
                    <w:szCs w:val="16"/>
                    <w:lang w:eastAsia="ko-KR"/>
                  </w:rPr>
                </w:rPrChange>
              </w:rPr>
            </w:pPr>
            <w:r w:rsidRPr="008E2A69">
              <w:rPr>
                <w:sz w:val="16"/>
                <w:szCs w:val="16"/>
                <w:lang w:eastAsia="ko-KR"/>
                <w:rPrChange w:id="26153" w:author="CR#0701r1" w:date="2020-04-04T13:17:00Z">
                  <w:rPr>
                    <w:sz w:val="16"/>
                    <w:szCs w:val="16"/>
                    <w:lang w:eastAsia="ko-KR"/>
                  </w:rPr>
                </w:rPrChange>
              </w:rPr>
              <w:t>F</w:t>
            </w:r>
          </w:p>
        </w:tc>
        <w:tc>
          <w:tcPr>
            <w:tcW w:w="5103" w:type="dxa"/>
            <w:shd w:val="solid" w:color="FFFFFF" w:fill="auto"/>
          </w:tcPr>
          <w:p w:rsidR="004B3D68" w:rsidRPr="008E2A69" w:rsidRDefault="004B3D68" w:rsidP="00BE5FF6">
            <w:pPr>
              <w:pStyle w:val="TAL"/>
              <w:keepNext w:val="0"/>
              <w:keepLines w:val="0"/>
              <w:widowControl w:val="0"/>
              <w:rPr>
                <w:noProof/>
                <w:sz w:val="16"/>
                <w:szCs w:val="16"/>
                <w:rPrChange w:id="26154" w:author="CR#0701r1" w:date="2020-04-04T13:17:00Z">
                  <w:rPr>
                    <w:noProof/>
                    <w:sz w:val="16"/>
                    <w:szCs w:val="16"/>
                  </w:rPr>
                </w:rPrChange>
              </w:rPr>
            </w:pPr>
            <w:r w:rsidRPr="008E2A69">
              <w:rPr>
                <w:noProof/>
                <w:sz w:val="16"/>
                <w:szCs w:val="16"/>
                <w:rPrChange w:id="26155" w:author="CR#0701r1" w:date="2020-04-04T13:17:00Z">
                  <w:rPr>
                    <w:noProof/>
                    <w:sz w:val="16"/>
                    <w:szCs w:val="16"/>
                  </w:rPr>
                </w:rPrChange>
              </w:rPr>
              <w:t>Clarification for random access on SUL</w:t>
            </w:r>
          </w:p>
        </w:tc>
        <w:tc>
          <w:tcPr>
            <w:tcW w:w="708" w:type="dxa"/>
            <w:shd w:val="solid" w:color="FFFFFF" w:fill="auto"/>
          </w:tcPr>
          <w:p w:rsidR="004B3D68" w:rsidRPr="008E2A69" w:rsidRDefault="004B3D68" w:rsidP="00BE5FF6">
            <w:pPr>
              <w:pStyle w:val="TAC"/>
              <w:keepNext w:val="0"/>
              <w:keepLines w:val="0"/>
              <w:widowControl w:val="0"/>
              <w:jc w:val="left"/>
              <w:rPr>
                <w:sz w:val="16"/>
                <w:szCs w:val="16"/>
                <w:lang w:eastAsia="ko-KR"/>
                <w:rPrChange w:id="26156" w:author="CR#0701r1" w:date="2020-04-04T13:17:00Z">
                  <w:rPr>
                    <w:sz w:val="16"/>
                    <w:szCs w:val="16"/>
                    <w:lang w:eastAsia="ko-KR"/>
                  </w:rPr>
                </w:rPrChange>
              </w:rPr>
            </w:pPr>
            <w:r w:rsidRPr="008E2A69">
              <w:rPr>
                <w:sz w:val="16"/>
                <w:szCs w:val="16"/>
                <w:lang w:eastAsia="ko-KR"/>
                <w:rPrChange w:id="26157" w:author="CR#0701r1" w:date="2020-04-04T13:17:00Z">
                  <w:rPr>
                    <w:sz w:val="16"/>
                    <w:szCs w:val="16"/>
                    <w:lang w:eastAsia="ko-KR"/>
                  </w:rPr>
                </w:rPrChange>
              </w:rPr>
              <w:t>15.5.0</w:t>
            </w:r>
          </w:p>
        </w:tc>
      </w:tr>
      <w:tr w:rsidR="008E2A69" w:rsidRPr="008E2A69" w:rsidTr="005424D2">
        <w:tc>
          <w:tcPr>
            <w:tcW w:w="709" w:type="dxa"/>
            <w:shd w:val="solid" w:color="FFFFFF" w:fill="auto"/>
          </w:tcPr>
          <w:p w:rsidR="00BC73A2" w:rsidRPr="008E2A69" w:rsidRDefault="00BC73A2" w:rsidP="00BE5FF6">
            <w:pPr>
              <w:pStyle w:val="TAC"/>
              <w:keepNext w:val="0"/>
              <w:keepLines w:val="0"/>
              <w:widowControl w:val="0"/>
              <w:rPr>
                <w:sz w:val="16"/>
                <w:szCs w:val="16"/>
                <w:lang w:eastAsia="ko-KR"/>
                <w:rPrChange w:id="26158" w:author="CR#0701r1" w:date="2020-04-04T13:17:00Z">
                  <w:rPr>
                    <w:sz w:val="16"/>
                    <w:szCs w:val="16"/>
                    <w:lang w:eastAsia="ko-KR"/>
                  </w:rPr>
                </w:rPrChange>
              </w:rPr>
            </w:pPr>
            <w:r w:rsidRPr="008E2A69">
              <w:rPr>
                <w:sz w:val="16"/>
                <w:szCs w:val="16"/>
                <w:lang w:eastAsia="ko-KR"/>
                <w:rPrChange w:id="26159" w:author="CR#0701r1" w:date="2020-04-04T13:17:00Z">
                  <w:rPr>
                    <w:sz w:val="16"/>
                    <w:szCs w:val="16"/>
                    <w:lang w:eastAsia="ko-KR"/>
                  </w:rPr>
                </w:rPrChange>
              </w:rPr>
              <w:t>2019-06</w:t>
            </w:r>
          </w:p>
        </w:tc>
        <w:tc>
          <w:tcPr>
            <w:tcW w:w="709" w:type="dxa"/>
            <w:shd w:val="solid" w:color="FFFFFF" w:fill="auto"/>
          </w:tcPr>
          <w:p w:rsidR="00BC73A2" w:rsidRPr="008E2A69" w:rsidRDefault="00BC73A2" w:rsidP="00BE5FF6">
            <w:pPr>
              <w:pStyle w:val="TAC"/>
              <w:keepNext w:val="0"/>
              <w:keepLines w:val="0"/>
              <w:widowControl w:val="0"/>
              <w:jc w:val="left"/>
              <w:rPr>
                <w:sz w:val="16"/>
                <w:szCs w:val="16"/>
                <w:lang w:eastAsia="ko-KR"/>
                <w:rPrChange w:id="26160" w:author="CR#0701r1" w:date="2020-04-04T13:17:00Z">
                  <w:rPr>
                    <w:sz w:val="16"/>
                    <w:szCs w:val="16"/>
                    <w:lang w:eastAsia="ko-KR"/>
                  </w:rPr>
                </w:rPrChange>
              </w:rPr>
            </w:pPr>
            <w:r w:rsidRPr="008E2A69">
              <w:rPr>
                <w:sz w:val="16"/>
                <w:szCs w:val="16"/>
                <w:lang w:eastAsia="ko-KR"/>
                <w:rPrChange w:id="26161" w:author="CR#0701r1" w:date="2020-04-04T13:17:00Z">
                  <w:rPr>
                    <w:sz w:val="16"/>
                    <w:szCs w:val="16"/>
                    <w:lang w:eastAsia="ko-KR"/>
                  </w:rPr>
                </w:rPrChange>
              </w:rPr>
              <w:t>RP-84</w:t>
            </w:r>
          </w:p>
        </w:tc>
        <w:tc>
          <w:tcPr>
            <w:tcW w:w="992" w:type="dxa"/>
            <w:shd w:val="solid" w:color="FFFFFF" w:fill="auto"/>
          </w:tcPr>
          <w:p w:rsidR="00BC73A2" w:rsidRPr="008E2A69" w:rsidRDefault="00BC73A2" w:rsidP="00BE5FF6">
            <w:pPr>
              <w:pStyle w:val="TAC"/>
              <w:keepNext w:val="0"/>
              <w:keepLines w:val="0"/>
              <w:widowControl w:val="0"/>
              <w:jc w:val="left"/>
              <w:rPr>
                <w:sz w:val="16"/>
                <w:szCs w:val="16"/>
                <w:lang w:eastAsia="ko-KR"/>
                <w:rPrChange w:id="26162" w:author="CR#0701r1" w:date="2020-04-04T13:17:00Z">
                  <w:rPr>
                    <w:sz w:val="16"/>
                    <w:szCs w:val="16"/>
                    <w:lang w:eastAsia="ko-KR"/>
                  </w:rPr>
                </w:rPrChange>
              </w:rPr>
            </w:pPr>
            <w:r w:rsidRPr="008E2A69">
              <w:rPr>
                <w:sz w:val="16"/>
                <w:szCs w:val="16"/>
                <w:lang w:eastAsia="ko-KR"/>
                <w:rPrChange w:id="26163" w:author="CR#0701r1" w:date="2020-04-04T13:17:00Z">
                  <w:rPr>
                    <w:sz w:val="16"/>
                    <w:szCs w:val="16"/>
                    <w:lang w:eastAsia="ko-KR"/>
                  </w:rPr>
                </w:rPrChange>
              </w:rPr>
              <w:t>RP-191379</w:t>
            </w:r>
          </w:p>
        </w:tc>
        <w:tc>
          <w:tcPr>
            <w:tcW w:w="567" w:type="dxa"/>
            <w:shd w:val="solid" w:color="FFFFFF" w:fill="auto"/>
          </w:tcPr>
          <w:p w:rsidR="00BC73A2" w:rsidRPr="008E2A69" w:rsidRDefault="00BC73A2" w:rsidP="00BE5FF6">
            <w:pPr>
              <w:pStyle w:val="TAC"/>
              <w:keepNext w:val="0"/>
              <w:keepLines w:val="0"/>
              <w:widowControl w:val="0"/>
              <w:rPr>
                <w:sz w:val="16"/>
                <w:lang w:eastAsia="ko-KR"/>
                <w:rPrChange w:id="26164" w:author="CR#0701r1" w:date="2020-04-04T13:17:00Z">
                  <w:rPr>
                    <w:sz w:val="16"/>
                    <w:lang w:eastAsia="ko-KR"/>
                  </w:rPr>
                </w:rPrChange>
              </w:rPr>
            </w:pPr>
            <w:r w:rsidRPr="008E2A69">
              <w:rPr>
                <w:sz w:val="16"/>
                <w:lang w:eastAsia="ko-KR"/>
                <w:rPrChange w:id="26165" w:author="CR#0701r1" w:date="2020-04-04T13:17:00Z">
                  <w:rPr>
                    <w:sz w:val="16"/>
                    <w:lang w:eastAsia="ko-KR"/>
                  </w:rPr>
                </w:rPrChange>
              </w:rPr>
              <w:t>0639</w:t>
            </w:r>
          </w:p>
        </w:tc>
        <w:tc>
          <w:tcPr>
            <w:tcW w:w="425" w:type="dxa"/>
            <w:shd w:val="solid" w:color="FFFFFF" w:fill="auto"/>
          </w:tcPr>
          <w:p w:rsidR="00BC73A2" w:rsidRPr="008E2A69" w:rsidRDefault="00BC73A2" w:rsidP="00BE5FF6">
            <w:pPr>
              <w:pStyle w:val="TAC"/>
              <w:keepNext w:val="0"/>
              <w:keepLines w:val="0"/>
              <w:widowControl w:val="0"/>
              <w:rPr>
                <w:sz w:val="16"/>
                <w:lang w:eastAsia="ko-KR"/>
                <w:rPrChange w:id="26166" w:author="CR#0701r1" w:date="2020-04-04T13:17:00Z">
                  <w:rPr>
                    <w:sz w:val="16"/>
                    <w:lang w:eastAsia="ko-KR"/>
                  </w:rPr>
                </w:rPrChange>
              </w:rPr>
            </w:pPr>
            <w:r w:rsidRPr="008E2A69">
              <w:rPr>
                <w:sz w:val="16"/>
                <w:lang w:eastAsia="ko-KR"/>
                <w:rPrChange w:id="26167" w:author="CR#0701r1" w:date="2020-04-04T13:17:00Z">
                  <w:rPr>
                    <w:sz w:val="16"/>
                    <w:lang w:eastAsia="ko-KR"/>
                  </w:rPr>
                </w:rPrChange>
              </w:rPr>
              <w:t>1</w:t>
            </w:r>
          </w:p>
        </w:tc>
        <w:tc>
          <w:tcPr>
            <w:tcW w:w="426" w:type="dxa"/>
            <w:shd w:val="solid" w:color="FFFFFF" w:fill="auto"/>
          </w:tcPr>
          <w:p w:rsidR="00BC73A2" w:rsidRPr="008E2A69" w:rsidRDefault="00BC73A2" w:rsidP="00BE5FF6">
            <w:pPr>
              <w:pStyle w:val="TAC"/>
              <w:keepNext w:val="0"/>
              <w:keepLines w:val="0"/>
              <w:widowControl w:val="0"/>
              <w:rPr>
                <w:sz w:val="16"/>
                <w:szCs w:val="16"/>
                <w:lang w:eastAsia="ko-KR"/>
                <w:rPrChange w:id="26168" w:author="CR#0701r1" w:date="2020-04-04T13:17:00Z">
                  <w:rPr>
                    <w:sz w:val="16"/>
                    <w:szCs w:val="16"/>
                    <w:lang w:eastAsia="ko-KR"/>
                  </w:rPr>
                </w:rPrChange>
              </w:rPr>
            </w:pPr>
            <w:r w:rsidRPr="008E2A69">
              <w:rPr>
                <w:sz w:val="16"/>
                <w:szCs w:val="16"/>
                <w:lang w:eastAsia="ko-KR"/>
                <w:rPrChange w:id="26169" w:author="CR#0701r1" w:date="2020-04-04T13:17:00Z">
                  <w:rPr>
                    <w:sz w:val="16"/>
                    <w:szCs w:val="16"/>
                    <w:lang w:eastAsia="ko-KR"/>
                  </w:rPr>
                </w:rPrChange>
              </w:rPr>
              <w:t>F</w:t>
            </w:r>
          </w:p>
        </w:tc>
        <w:tc>
          <w:tcPr>
            <w:tcW w:w="5103" w:type="dxa"/>
            <w:shd w:val="solid" w:color="FFFFFF" w:fill="auto"/>
          </w:tcPr>
          <w:p w:rsidR="00BC73A2" w:rsidRPr="008E2A69" w:rsidRDefault="00BC73A2" w:rsidP="00BE5FF6">
            <w:pPr>
              <w:pStyle w:val="TAL"/>
              <w:keepNext w:val="0"/>
              <w:keepLines w:val="0"/>
              <w:widowControl w:val="0"/>
              <w:rPr>
                <w:noProof/>
                <w:sz w:val="16"/>
                <w:szCs w:val="16"/>
                <w:rPrChange w:id="26170" w:author="CR#0701r1" w:date="2020-04-04T13:17:00Z">
                  <w:rPr>
                    <w:noProof/>
                    <w:sz w:val="16"/>
                    <w:szCs w:val="16"/>
                  </w:rPr>
                </w:rPrChange>
              </w:rPr>
            </w:pPr>
            <w:r w:rsidRPr="008E2A69">
              <w:rPr>
                <w:noProof/>
                <w:sz w:val="16"/>
                <w:szCs w:val="16"/>
                <w:rPrChange w:id="26171" w:author="CR#0701r1" w:date="2020-04-04T13:17:00Z">
                  <w:rPr>
                    <w:noProof/>
                    <w:sz w:val="16"/>
                    <w:szCs w:val="16"/>
                  </w:rPr>
                </w:rPrChange>
              </w:rPr>
              <w:t>Correction to PUCCH spatial relation Activation/Deactivation MAC CE</w:t>
            </w:r>
          </w:p>
        </w:tc>
        <w:tc>
          <w:tcPr>
            <w:tcW w:w="708" w:type="dxa"/>
            <w:shd w:val="solid" w:color="FFFFFF" w:fill="auto"/>
          </w:tcPr>
          <w:p w:rsidR="00BC73A2" w:rsidRPr="008E2A69" w:rsidRDefault="00BC73A2" w:rsidP="00BE5FF6">
            <w:pPr>
              <w:pStyle w:val="TAC"/>
              <w:keepNext w:val="0"/>
              <w:keepLines w:val="0"/>
              <w:widowControl w:val="0"/>
              <w:jc w:val="left"/>
              <w:rPr>
                <w:sz w:val="16"/>
                <w:szCs w:val="16"/>
                <w:lang w:eastAsia="ko-KR"/>
                <w:rPrChange w:id="26172" w:author="CR#0701r1" w:date="2020-04-04T13:17:00Z">
                  <w:rPr>
                    <w:sz w:val="16"/>
                    <w:szCs w:val="16"/>
                    <w:lang w:eastAsia="ko-KR"/>
                  </w:rPr>
                </w:rPrChange>
              </w:rPr>
            </w:pPr>
            <w:r w:rsidRPr="008E2A69">
              <w:rPr>
                <w:sz w:val="16"/>
                <w:szCs w:val="16"/>
                <w:lang w:eastAsia="ko-KR"/>
                <w:rPrChange w:id="26173" w:author="CR#0701r1" w:date="2020-04-04T13:17:00Z">
                  <w:rPr>
                    <w:sz w:val="16"/>
                    <w:szCs w:val="16"/>
                    <w:lang w:eastAsia="ko-KR"/>
                  </w:rPr>
                </w:rPrChange>
              </w:rPr>
              <w:t>15.6.0</w:t>
            </w:r>
          </w:p>
        </w:tc>
      </w:tr>
      <w:tr w:rsidR="008E2A69" w:rsidRPr="008E2A69" w:rsidTr="005424D2">
        <w:tc>
          <w:tcPr>
            <w:tcW w:w="709" w:type="dxa"/>
            <w:shd w:val="solid" w:color="FFFFFF" w:fill="auto"/>
          </w:tcPr>
          <w:p w:rsidR="00C02BCD" w:rsidRPr="008E2A69" w:rsidRDefault="00C02BCD" w:rsidP="00BE5FF6">
            <w:pPr>
              <w:pStyle w:val="TAC"/>
              <w:keepNext w:val="0"/>
              <w:keepLines w:val="0"/>
              <w:widowControl w:val="0"/>
              <w:rPr>
                <w:sz w:val="16"/>
                <w:szCs w:val="16"/>
                <w:lang w:eastAsia="ko-KR"/>
                <w:rPrChange w:id="26174" w:author="CR#0701r1" w:date="2020-04-04T13:17:00Z">
                  <w:rPr>
                    <w:sz w:val="16"/>
                    <w:szCs w:val="16"/>
                    <w:lang w:eastAsia="ko-KR"/>
                  </w:rPr>
                </w:rPrChange>
              </w:rPr>
            </w:pPr>
          </w:p>
        </w:tc>
        <w:tc>
          <w:tcPr>
            <w:tcW w:w="709" w:type="dxa"/>
            <w:shd w:val="solid" w:color="FFFFFF" w:fill="auto"/>
          </w:tcPr>
          <w:p w:rsidR="00C02BCD" w:rsidRPr="008E2A69" w:rsidRDefault="00C02BCD" w:rsidP="00BE5FF6">
            <w:pPr>
              <w:pStyle w:val="TAC"/>
              <w:keepNext w:val="0"/>
              <w:keepLines w:val="0"/>
              <w:widowControl w:val="0"/>
              <w:jc w:val="left"/>
              <w:rPr>
                <w:sz w:val="16"/>
                <w:szCs w:val="16"/>
                <w:lang w:eastAsia="ko-KR"/>
                <w:rPrChange w:id="26175" w:author="CR#0701r1" w:date="2020-04-04T13:17:00Z">
                  <w:rPr>
                    <w:sz w:val="16"/>
                    <w:szCs w:val="16"/>
                    <w:lang w:eastAsia="ko-KR"/>
                  </w:rPr>
                </w:rPrChange>
              </w:rPr>
            </w:pPr>
            <w:r w:rsidRPr="008E2A69">
              <w:rPr>
                <w:sz w:val="16"/>
                <w:szCs w:val="16"/>
                <w:lang w:eastAsia="ko-KR"/>
                <w:rPrChange w:id="26176" w:author="CR#0701r1" w:date="2020-04-04T13:17:00Z">
                  <w:rPr>
                    <w:sz w:val="16"/>
                    <w:szCs w:val="16"/>
                    <w:lang w:eastAsia="ko-KR"/>
                  </w:rPr>
                </w:rPrChange>
              </w:rPr>
              <w:t>RP-84</w:t>
            </w:r>
          </w:p>
        </w:tc>
        <w:tc>
          <w:tcPr>
            <w:tcW w:w="992" w:type="dxa"/>
            <w:shd w:val="solid" w:color="FFFFFF" w:fill="auto"/>
          </w:tcPr>
          <w:p w:rsidR="00C02BCD" w:rsidRPr="008E2A69" w:rsidRDefault="00C02BCD" w:rsidP="00BE5FF6">
            <w:pPr>
              <w:pStyle w:val="TAC"/>
              <w:keepNext w:val="0"/>
              <w:keepLines w:val="0"/>
              <w:widowControl w:val="0"/>
              <w:jc w:val="left"/>
              <w:rPr>
                <w:sz w:val="16"/>
                <w:szCs w:val="16"/>
                <w:lang w:eastAsia="ko-KR"/>
                <w:rPrChange w:id="26177" w:author="CR#0701r1" w:date="2020-04-04T13:17:00Z">
                  <w:rPr>
                    <w:sz w:val="16"/>
                    <w:szCs w:val="16"/>
                    <w:lang w:eastAsia="ko-KR"/>
                  </w:rPr>
                </w:rPrChange>
              </w:rPr>
            </w:pPr>
            <w:r w:rsidRPr="008E2A69">
              <w:rPr>
                <w:sz w:val="16"/>
                <w:szCs w:val="16"/>
                <w:lang w:eastAsia="ko-KR"/>
                <w:rPrChange w:id="26178" w:author="CR#0701r1" w:date="2020-04-04T13:17:00Z">
                  <w:rPr>
                    <w:sz w:val="16"/>
                    <w:szCs w:val="16"/>
                    <w:lang w:eastAsia="ko-KR"/>
                  </w:rPr>
                </w:rPrChange>
              </w:rPr>
              <w:t>RP-191375</w:t>
            </w:r>
          </w:p>
        </w:tc>
        <w:tc>
          <w:tcPr>
            <w:tcW w:w="567" w:type="dxa"/>
            <w:shd w:val="solid" w:color="FFFFFF" w:fill="auto"/>
          </w:tcPr>
          <w:p w:rsidR="00C02BCD" w:rsidRPr="008E2A69" w:rsidRDefault="00C02BCD" w:rsidP="00BE5FF6">
            <w:pPr>
              <w:pStyle w:val="TAC"/>
              <w:keepNext w:val="0"/>
              <w:keepLines w:val="0"/>
              <w:widowControl w:val="0"/>
              <w:rPr>
                <w:sz w:val="16"/>
                <w:lang w:eastAsia="ko-KR"/>
                <w:rPrChange w:id="26179" w:author="CR#0701r1" w:date="2020-04-04T13:17:00Z">
                  <w:rPr>
                    <w:sz w:val="16"/>
                    <w:lang w:eastAsia="ko-KR"/>
                  </w:rPr>
                </w:rPrChange>
              </w:rPr>
            </w:pPr>
            <w:r w:rsidRPr="008E2A69">
              <w:rPr>
                <w:sz w:val="16"/>
                <w:lang w:eastAsia="ko-KR"/>
                <w:rPrChange w:id="26180" w:author="CR#0701r1" w:date="2020-04-04T13:17:00Z">
                  <w:rPr>
                    <w:sz w:val="16"/>
                    <w:lang w:eastAsia="ko-KR"/>
                  </w:rPr>
                </w:rPrChange>
              </w:rPr>
              <w:t>0642</w:t>
            </w:r>
          </w:p>
        </w:tc>
        <w:tc>
          <w:tcPr>
            <w:tcW w:w="425" w:type="dxa"/>
            <w:shd w:val="solid" w:color="FFFFFF" w:fill="auto"/>
          </w:tcPr>
          <w:p w:rsidR="00C02BCD" w:rsidRPr="008E2A69" w:rsidRDefault="00C02BCD" w:rsidP="00BE5FF6">
            <w:pPr>
              <w:pStyle w:val="TAC"/>
              <w:keepNext w:val="0"/>
              <w:keepLines w:val="0"/>
              <w:widowControl w:val="0"/>
              <w:rPr>
                <w:sz w:val="16"/>
                <w:lang w:eastAsia="ko-KR"/>
                <w:rPrChange w:id="26181" w:author="CR#0701r1" w:date="2020-04-04T13:17:00Z">
                  <w:rPr>
                    <w:sz w:val="16"/>
                    <w:lang w:eastAsia="ko-KR"/>
                  </w:rPr>
                </w:rPrChange>
              </w:rPr>
            </w:pPr>
            <w:r w:rsidRPr="008E2A69">
              <w:rPr>
                <w:sz w:val="16"/>
                <w:lang w:eastAsia="ko-KR"/>
                <w:rPrChange w:id="26182" w:author="CR#0701r1" w:date="2020-04-04T13:17:00Z">
                  <w:rPr>
                    <w:sz w:val="16"/>
                    <w:lang w:eastAsia="ko-KR"/>
                  </w:rPr>
                </w:rPrChange>
              </w:rPr>
              <w:t>1</w:t>
            </w:r>
          </w:p>
        </w:tc>
        <w:tc>
          <w:tcPr>
            <w:tcW w:w="426" w:type="dxa"/>
            <w:shd w:val="solid" w:color="FFFFFF" w:fill="auto"/>
          </w:tcPr>
          <w:p w:rsidR="00C02BCD" w:rsidRPr="008E2A69" w:rsidRDefault="00C02BCD" w:rsidP="00BE5FF6">
            <w:pPr>
              <w:pStyle w:val="TAC"/>
              <w:keepNext w:val="0"/>
              <w:keepLines w:val="0"/>
              <w:widowControl w:val="0"/>
              <w:rPr>
                <w:sz w:val="16"/>
                <w:szCs w:val="16"/>
                <w:lang w:eastAsia="ko-KR"/>
                <w:rPrChange w:id="26183" w:author="CR#0701r1" w:date="2020-04-04T13:17:00Z">
                  <w:rPr>
                    <w:sz w:val="16"/>
                    <w:szCs w:val="16"/>
                    <w:lang w:eastAsia="ko-KR"/>
                  </w:rPr>
                </w:rPrChange>
              </w:rPr>
            </w:pPr>
            <w:r w:rsidRPr="008E2A69">
              <w:rPr>
                <w:sz w:val="16"/>
                <w:szCs w:val="16"/>
                <w:lang w:eastAsia="ko-KR"/>
                <w:rPrChange w:id="26184" w:author="CR#0701r1" w:date="2020-04-04T13:17:00Z">
                  <w:rPr>
                    <w:sz w:val="16"/>
                    <w:szCs w:val="16"/>
                    <w:lang w:eastAsia="ko-KR"/>
                  </w:rPr>
                </w:rPrChange>
              </w:rPr>
              <w:t>F</w:t>
            </w:r>
          </w:p>
        </w:tc>
        <w:tc>
          <w:tcPr>
            <w:tcW w:w="5103" w:type="dxa"/>
            <w:shd w:val="solid" w:color="FFFFFF" w:fill="auto"/>
          </w:tcPr>
          <w:p w:rsidR="00C02BCD" w:rsidRPr="008E2A69" w:rsidRDefault="00C02BCD" w:rsidP="00BE5FF6">
            <w:pPr>
              <w:pStyle w:val="TAL"/>
              <w:keepNext w:val="0"/>
              <w:keepLines w:val="0"/>
              <w:widowControl w:val="0"/>
              <w:rPr>
                <w:noProof/>
                <w:sz w:val="16"/>
                <w:szCs w:val="16"/>
                <w:rPrChange w:id="26185" w:author="CR#0701r1" w:date="2020-04-04T13:17:00Z">
                  <w:rPr>
                    <w:noProof/>
                    <w:sz w:val="16"/>
                    <w:szCs w:val="16"/>
                  </w:rPr>
                </w:rPrChange>
              </w:rPr>
            </w:pPr>
            <w:r w:rsidRPr="008E2A69">
              <w:rPr>
                <w:noProof/>
                <w:sz w:val="16"/>
                <w:szCs w:val="16"/>
                <w:rPrChange w:id="26186" w:author="CR#0701r1" w:date="2020-04-04T13:17:00Z">
                  <w:rPr>
                    <w:noProof/>
                    <w:sz w:val="16"/>
                    <w:szCs w:val="16"/>
                  </w:rPr>
                </w:rPrChange>
              </w:rPr>
              <w:t>Correction on NR PHR for late drop</w:t>
            </w:r>
          </w:p>
        </w:tc>
        <w:tc>
          <w:tcPr>
            <w:tcW w:w="708" w:type="dxa"/>
            <w:shd w:val="solid" w:color="FFFFFF" w:fill="auto"/>
          </w:tcPr>
          <w:p w:rsidR="00C02BCD" w:rsidRPr="008E2A69" w:rsidRDefault="00C02BCD" w:rsidP="00BE5FF6">
            <w:pPr>
              <w:pStyle w:val="TAC"/>
              <w:keepNext w:val="0"/>
              <w:keepLines w:val="0"/>
              <w:widowControl w:val="0"/>
              <w:jc w:val="left"/>
              <w:rPr>
                <w:sz w:val="16"/>
                <w:szCs w:val="16"/>
                <w:lang w:eastAsia="ko-KR"/>
                <w:rPrChange w:id="26187" w:author="CR#0701r1" w:date="2020-04-04T13:17:00Z">
                  <w:rPr>
                    <w:sz w:val="16"/>
                    <w:szCs w:val="16"/>
                    <w:lang w:eastAsia="ko-KR"/>
                  </w:rPr>
                </w:rPrChange>
              </w:rPr>
            </w:pPr>
            <w:r w:rsidRPr="008E2A69">
              <w:rPr>
                <w:sz w:val="16"/>
                <w:szCs w:val="16"/>
                <w:lang w:eastAsia="ko-KR"/>
                <w:rPrChange w:id="26188" w:author="CR#0701r1" w:date="2020-04-04T13:17:00Z">
                  <w:rPr>
                    <w:sz w:val="16"/>
                    <w:szCs w:val="16"/>
                    <w:lang w:eastAsia="ko-KR"/>
                  </w:rPr>
                </w:rPrChange>
              </w:rPr>
              <w:t>15.6.0</w:t>
            </w:r>
          </w:p>
        </w:tc>
      </w:tr>
      <w:tr w:rsidR="008E2A69" w:rsidRPr="008E2A69" w:rsidTr="005424D2">
        <w:tc>
          <w:tcPr>
            <w:tcW w:w="709" w:type="dxa"/>
            <w:shd w:val="solid" w:color="FFFFFF" w:fill="auto"/>
          </w:tcPr>
          <w:p w:rsidR="00466A2C" w:rsidRPr="008E2A69" w:rsidRDefault="00466A2C" w:rsidP="00BE5FF6">
            <w:pPr>
              <w:pStyle w:val="TAC"/>
              <w:keepNext w:val="0"/>
              <w:keepLines w:val="0"/>
              <w:widowControl w:val="0"/>
              <w:rPr>
                <w:sz w:val="16"/>
                <w:szCs w:val="16"/>
                <w:lang w:eastAsia="ko-KR"/>
                <w:rPrChange w:id="26189" w:author="CR#0701r1" w:date="2020-04-04T13:17:00Z">
                  <w:rPr>
                    <w:sz w:val="16"/>
                    <w:szCs w:val="16"/>
                    <w:lang w:eastAsia="ko-KR"/>
                  </w:rPr>
                </w:rPrChange>
              </w:rPr>
            </w:pPr>
          </w:p>
        </w:tc>
        <w:tc>
          <w:tcPr>
            <w:tcW w:w="709" w:type="dxa"/>
            <w:shd w:val="solid" w:color="FFFFFF" w:fill="auto"/>
          </w:tcPr>
          <w:p w:rsidR="00466A2C" w:rsidRPr="008E2A69" w:rsidRDefault="00466A2C" w:rsidP="00BE5FF6">
            <w:pPr>
              <w:pStyle w:val="TAC"/>
              <w:keepNext w:val="0"/>
              <w:keepLines w:val="0"/>
              <w:widowControl w:val="0"/>
              <w:jc w:val="left"/>
              <w:rPr>
                <w:sz w:val="16"/>
                <w:szCs w:val="16"/>
                <w:lang w:eastAsia="ko-KR"/>
                <w:rPrChange w:id="26190" w:author="CR#0701r1" w:date="2020-04-04T13:17:00Z">
                  <w:rPr>
                    <w:sz w:val="16"/>
                    <w:szCs w:val="16"/>
                    <w:lang w:eastAsia="ko-KR"/>
                  </w:rPr>
                </w:rPrChange>
              </w:rPr>
            </w:pPr>
            <w:r w:rsidRPr="008E2A69">
              <w:rPr>
                <w:sz w:val="16"/>
                <w:szCs w:val="16"/>
                <w:lang w:eastAsia="ko-KR"/>
                <w:rPrChange w:id="26191" w:author="CR#0701r1" w:date="2020-04-04T13:17:00Z">
                  <w:rPr>
                    <w:sz w:val="16"/>
                    <w:szCs w:val="16"/>
                    <w:lang w:eastAsia="ko-KR"/>
                  </w:rPr>
                </w:rPrChange>
              </w:rPr>
              <w:t>RP-84</w:t>
            </w:r>
          </w:p>
        </w:tc>
        <w:tc>
          <w:tcPr>
            <w:tcW w:w="992" w:type="dxa"/>
            <w:shd w:val="solid" w:color="FFFFFF" w:fill="auto"/>
          </w:tcPr>
          <w:p w:rsidR="00466A2C" w:rsidRPr="008E2A69" w:rsidRDefault="00466A2C" w:rsidP="00BE5FF6">
            <w:pPr>
              <w:pStyle w:val="TAC"/>
              <w:keepNext w:val="0"/>
              <w:keepLines w:val="0"/>
              <w:widowControl w:val="0"/>
              <w:jc w:val="left"/>
              <w:rPr>
                <w:sz w:val="16"/>
                <w:szCs w:val="16"/>
                <w:lang w:eastAsia="ko-KR"/>
                <w:rPrChange w:id="26192" w:author="CR#0701r1" w:date="2020-04-04T13:17:00Z">
                  <w:rPr>
                    <w:sz w:val="16"/>
                    <w:szCs w:val="16"/>
                    <w:lang w:eastAsia="ko-KR"/>
                  </w:rPr>
                </w:rPrChange>
              </w:rPr>
            </w:pPr>
            <w:r w:rsidRPr="008E2A69">
              <w:rPr>
                <w:sz w:val="16"/>
                <w:szCs w:val="16"/>
                <w:lang w:eastAsia="ko-KR"/>
                <w:rPrChange w:id="26193" w:author="CR#0701r1" w:date="2020-04-04T13:17:00Z">
                  <w:rPr>
                    <w:sz w:val="16"/>
                    <w:szCs w:val="16"/>
                    <w:lang w:eastAsia="ko-KR"/>
                  </w:rPr>
                </w:rPrChange>
              </w:rPr>
              <w:t>RP-191376</w:t>
            </w:r>
          </w:p>
        </w:tc>
        <w:tc>
          <w:tcPr>
            <w:tcW w:w="567" w:type="dxa"/>
            <w:shd w:val="solid" w:color="FFFFFF" w:fill="auto"/>
          </w:tcPr>
          <w:p w:rsidR="00466A2C" w:rsidRPr="008E2A69" w:rsidRDefault="00466A2C" w:rsidP="00BE5FF6">
            <w:pPr>
              <w:pStyle w:val="TAC"/>
              <w:keepNext w:val="0"/>
              <w:keepLines w:val="0"/>
              <w:widowControl w:val="0"/>
              <w:rPr>
                <w:sz w:val="16"/>
                <w:lang w:eastAsia="ko-KR"/>
                <w:rPrChange w:id="26194" w:author="CR#0701r1" w:date="2020-04-04T13:17:00Z">
                  <w:rPr>
                    <w:sz w:val="16"/>
                    <w:lang w:eastAsia="ko-KR"/>
                  </w:rPr>
                </w:rPrChange>
              </w:rPr>
            </w:pPr>
            <w:r w:rsidRPr="008E2A69">
              <w:rPr>
                <w:sz w:val="16"/>
                <w:lang w:eastAsia="ko-KR"/>
                <w:rPrChange w:id="26195" w:author="CR#0701r1" w:date="2020-04-04T13:17:00Z">
                  <w:rPr>
                    <w:sz w:val="16"/>
                    <w:lang w:eastAsia="ko-KR"/>
                  </w:rPr>
                </w:rPrChange>
              </w:rPr>
              <w:t>0646</w:t>
            </w:r>
          </w:p>
        </w:tc>
        <w:tc>
          <w:tcPr>
            <w:tcW w:w="425" w:type="dxa"/>
            <w:shd w:val="solid" w:color="FFFFFF" w:fill="auto"/>
          </w:tcPr>
          <w:p w:rsidR="00466A2C" w:rsidRPr="008E2A69" w:rsidRDefault="00466A2C" w:rsidP="00BE5FF6">
            <w:pPr>
              <w:pStyle w:val="TAC"/>
              <w:keepNext w:val="0"/>
              <w:keepLines w:val="0"/>
              <w:widowControl w:val="0"/>
              <w:rPr>
                <w:sz w:val="16"/>
                <w:lang w:eastAsia="ko-KR"/>
                <w:rPrChange w:id="26196" w:author="CR#0701r1" w:date="2020-04-04T13:17:00Z">
                  <w:rPr>
                    <w:sz w:val="16"/>
                    <w:lang w:eastAsia="ko-KR"/>
                  </w:rPr>
                </w:rPrChange>
              </w:rPr>
            </w:pPr>
            <w:r w:rsidRPr="008E2A69">
              <w:rPr>
                <w:sz w:val="16"/>
                <w:lang w:eastAsia="ko-KR"/>
                <w:rPrChange w:id="26197" w:author="CR#0701r1" w:date="2020-04-04T13:17:00Z">
                  <w:rPr>
                    <w:sz w:val="16"/>
                    <w:lang w:eastAsia="ko-KR"/>
                  </w:rPr>
                </w:rPrChange>
              </w:rPr>
              <w:t>1</w:t>
            </w:r>
          </w:p>
        </w:tc>
        <w:tc>
          <w:tcPr>
            <w:tcW w:w="426" w:type="dxa"/>
            <w:shd w:val="solid" w:color="FFFFFF" w:fill="auto"/>
          </w:tcPr>
          <w:p w:rsidR="00466A2C" w:rsidRPr="008E2A69" w:rsidRDefault="00466A2C" w:rsidP="00BE5FF6">
            <w:pPr>
              <w:pStyle w:val="TAC"/>
              <w:keepNext w:val="0"/>
              <w:keepLines w:val="0"/>
              <w:widowControl w:val="0"/>
              <w:rPr>
                <w:sz w:val="16"/>
                <w:szCs w:val="16"/>
                <w:lang w:eastAsia="ko-KR"/>
                <w:rPrChange w:id="26198" w:author="CR#0701r1" w:date="2020-04-04T13:17:00Z">
                  <w:rPr>
                    <w:sz w:val="16"/>
                    <w:szCs w:val="16"/>
                    <w:lang w:eastAsia="ko-KR"/>
                  </w:rPr>
                </w:rPrChange>
              </w:rPr>
            </w:pPr>
            <w:r w:rsidRPr="008E2A69">
              <w:rPr>
                <w:sz w:val="16"/>
                <w:szCs w:val="16"/>
                <w:lang w:eastAsia="ko-KR"/>
                <w:rPrChange w:id="26199" w:author="CR#0701r1" w:date="2020-04-04T13:17:00Z">
                  <w:rPr>
                    <w:sz w:val="16"/>
                    <w:szCs w:val="16"/>
                    <w:lang w:eastAsia="ko-KR"/>
                  </w:rPr>
                </w:rPrChange>
              </w:rPr>
              <w:t>F</w:t>
            </w:r>
          </w:p>
        </w:tc>
        <w:tc>
          <w:tcPr>
            <w:tcW w:w="5103" w:type="dxa"/>
            <w:shd w:val="solid" w:color="FFFFFF" w:fill="auto"/>
          </w:tcPr>
          <w:p w:rsidR="00466A2C" w:rsidRPr="008E2A69" w:rsidRDefault="00466A2C" w:rsidP="00BE5FF6">
            <w:pPr>
              <w:pStyle w:val="TAL"/>
              <w:keepNext w:val="0"/>
              <w:keepLines w:val="0"/>
              <w:widowControl w:val="0"/>
              <w:rPr>
                <w:noProof/>
                <w:sz w:val="16"/>
                <w:szCs w:val="16"/>
                <w:rPrChange w:id="26200" w:author="CR#0701r1" w:date="2020-04-04T13:17:00Z">
                  <w:rPr>
                    <w:noProof/>
                    <w:sz w:val="16"/>
                    <w:szCs w:val="16"/>
                  </w:rPr>
                </w:rPrChange>
              </w:rPr>
            </w:pPr>
            <w:r w:rsidRPr="008E2A69">
              <w:rPr>
                <w:noProof/>
                <w:sz w:val="16"/>
                <w:szCs w:val="16"/>
                <w:rPrChange w:id="26201" w:author="CR#0701r1" w:date="2020-04-04T13:17:00Z">
                  <w:rPr>
                    <w:noProof/>
                    <w:sz w:val="16"/>
                    <w:szCs w:val="16"/>
                  </w:rPr>
                </w:rPrChange>
              </w:rPr>
              <w:t>Miscellaneous corrections</w:t>
            </w:r>
          </w:p>
        </w:tc>
        <w:tc>
          <w:tcPr>
            <w:tcW w:w="708" w:type="dxa"/>
            <w:shd w:val="solid" w:color="FFFFFF" w:fill="auto"/>
          </w:tcPr>
          <w:p w:rsidR="00466A2C" w:rsidRPr="008E2A69" w:rsidRDefault="00466A2C" w:rsidP="00BE5FF6">
            <w:pPr>
              <w:pStyle w:val="TAC"/>
              <w:keepNext w:val="0"/>
              <w:keepLines w:val="0"/>
              <w:widowControl w:val="0"/>
              <w:jc w:val="left"/>
              <w:rPr>
                <w:sz w:val="16"/>
                <w:szCs w:val="16"/>
                <w:lang w:eastAsia="ko-KR"/>
                <w:rPrChange w:id="26202" w:author="CR#0701r1" w:date="2020-04-04T13:17:00Z">
                  <w:rPr>
                    <w:sz w:val="16"/>
                    <w:szCs w:val="16"/>
                    <w:lang w:eastAsia="ko-KR"/>
                  </w:rPr>
                </w:rPrChange>
              </w:rPr>
            </w:pPr>
            <w:r w:rsidRPr="008E2A69">
              <w:rPr>
                <w:sz w:val="16"/>
                <w:szCs w:val="16"/>
                <w:lang w:eastAsia="ko-KR"/>
                <w:rPrChange w:id="26203" w:author="CR#0701r1" w:date="2020-04-04T13:17:00Z">
                  <w:rPr>
                    <w:sz w:val="16"/>
                    <w:szCs w:val="16"/>
                    <w:lang w:eastAsia="ko-KR"/>
                  </w:rPr>
                </w:rPrChange>
              </w:rPr>
              <w:t>15.6.0</w:t>
            </w:r>
          </w:p>
        </w:tc>
      </w:tr>
      <w:tr w:rsidR="008E2A69" w:rsidRPr="008E2A69" w:rsidTr="005424D2">
        <w:tc>
          <w:tcPr>
            <w:tcW w:w="709" w:type="dxa"/>
            <w:shd w:val="solid" w:color="FFFFFF" w:fill="auto"/>
          </w:tcPr>
          <w:p w:rsidR="00FE7172" w:rsidRPr="008E2A69" w:rsidRDefault="00FE7172" w:rsidP="00BE5FF6">
            <w:pPr>
              <w:pStyle w:val="TAC"/>
              <w:keepNext w:val="0"/>
              <w:keepLines w:val="0"/>
              <w:widowControl w:val="0"/>
              <w:rPr>
                <w:sz w:val="16"/>
                <w:szCs w:val="16"/>
                <w:lang w:eastAsia="ko-KR"/>
                <w:rPrChange w:id="26204" w:author="CR#0701r1" w:date="2020-04-04T13:17:00Z">
                  <w:rPr>
                    <w:sz w:val="16"/>
                    <w:szCs w:val="16"/>
                    <w:lang w:eastAsia="ko-KR"/>
                  </w:rPr>
                </w:rPrChange>
              </w:rPr>
            </w:pPr>
          </w:p>
        </w:tc>
        <w:tc>
          <w:tcPr>
            <w:tcW w:w="709" w:type="dxa"/>
            <w:shd w:val="solid" w:color="FFFFFF" w:fill="auto"/>
          </w:tcPr>
          <w:p w:rsidR="00FE7172" w:rsidRPr="008E2A69" w:rsidRDefault="00FE7172" w:rsidP="00BE5FF6">
            <w:pPr>
              <w:pStyle w:val="TAC"/>
              <w:keepNext w:val="0"/>
              <w:keepLines w:val="0"/>
              <w:widowControl w:val="0"/>
              <w:jc w:val="left"/>
              <w:rPr>
                <w:sz w:val="16"/>
                <w:szCs w:val="16"/>
                <w:lang w:eastAsia="ko-KR"/>
                <w:rPrChange w:id="26205" w:author="CR#0701r1" w:date="2020-04-04T13:17:00Z">
                  <w:rPr>
                    <w:sz w:val="16"/>
                    <w:szCs w:val="16"/>
                    <w:lang w:eastAsia="ko-KR"/>
                  </w:rPr>
                </w:rPrChange>
              </w:rPr>
            </w:pPr>
            <w:r w:rsidRPr="008E2A69">
              <w:rPr>
                <w:sz w:val="16"/>
                <w:szCs w:val="16"/>
                <w:lang w:eastAsia="ko-KR"/>
                <w:rPrChange w:id="26206" w:author="CR#0701r1" w:date="2020-04-04T13:17:00Z">
                  <w:rPr>
                    <w:sz w:val="16"/>
                    <w:szCs w:val="16"/>
                    <w:lang w:eastAsia="ko-KR"/>
                  </w:rPr>
                </w:rPrChange>
              </w:rPr>
              <w:t>RP-84</w:t>
            </w:r>
          </w:p>
        </w:tc>
        <w:tc>
          <w:tcPr>
            <w:tcW w:w="992" w:type="dxa"/>
            <w:shd w:val="solid" w:color="FFFFFF" w:fill="auto"/>
          </w:tcPr>
          <w:p w:rsidR="00FE7172" w:rsidRPr="008E2A69" w:rsidRDefault="00FE7172" w:rsidP="00BE5FF6">
            <w:pPr>
              <w:pStyle w:val="TAC"/>
              <w:keepNext w:val="0"/>
              <w:keepLines w:val="0"/>
              <w:widowControl w:val="0"/>
              <w:jc w:val="left"/>
              <w:rPr>
                <w:sz w:val="16"/>
                <w:szCs w:val="16"/>
                <w:lang w:eastAsia="ko-KR"/>
                <w:rPrChange w:id="26207" w:author="CR#0701r1" w:date="2020-04-04T13:17:00Z">
                  <w:rPr>
                    <w:sz w:val="16"/>
                    <w:szCs w:val="16"/>
                    <w:lang w:eastAsia="ko-KR"/>
                  </w:rPr>
                </w:rPrChange>
              </w:rPr>
            </w:pPr>
            <w:r w:rsidRPr="008E2A69">
              <w:rPr>
                <w:sz w:val="16"/>
                <w:szCs w:val="16"/>
                <w:lang w:eastAsia="ko-KR"/>
                <w:rPrChange w:id="26208" w:author="CR#0701r1" w:date="2020-04-04T13:17:00Z">
                  <w:rPr>
                    <w:sz w:val="16"/>
                    <w:szCs w:val="16"/>
                    <w:lang w:eastAsia="ko-KR"/>
                  </w:rPr>
                </w:rPrChange>
              </w:rPr>
              <w:t>RP-191375</w:t>
            </w:r>
          </w:p>
        </w:tc>
        <w:tc>
          <w:tcPr>
            <w:tcW w:w="567" w:type="dxa"/>
            <w:shd w:val="solid" w:color="FFFFFF" w:fill="auto"/>
          </w:tcPr>
          <w:p w:rsidR="00FE7172" w:rsidRPr="008E2A69" w:rsidRDefault="00FE7172" w:rsidP="00BE5FF6">
            <w:pPr>
              <w:pStyle w:val="TAC"/>
              <w:keepNext w:val="0"/>
              <w:keepLines w:val="0"/>
              <w:widowControl w:val="0"/>
              <w:rPr>
                <w:sz w:val="16"/>
                <w:lang w:eastAsia="ko-KR"/>
                <w:rPrChange w:id="26209" w:author="CR#0701r1" w:date="2020-04-04T13:17:00Z">
                  <w:rPr>
                    <w:sz w:val="16"/>
                    <w:lang w:eastAsia="ko-KR"/>
                  </w:rPr>
                </w:rPrChange>
              </w:rPr>
            </w:pPr>
            <w:r w:rsidRPr="008E2A69">
              <w:rPr>
                <w:sz w:val="16"/>
                <w:lang w:eastAsia="ko-KR"/>
                <w:rPrChange w:id="26210" w:author="CR#0701r1" w:date="2020-04-04T13:17:00Z">
                  <w:rPr>
                    <w:sz w:val="16"/>
                    <w:lang w:eastAsia="ko-KR"/>
                  </w:rPr>
                </w:rPrChange>
              </w:rPr>
              <w:t>0648</w:t>
            </w:r>
          </w:p>
        </w:tc>
        <w:tc>
          <w:tcPr>
            <w:tcW w:w="425" w:type="dxa"/>
            <w:shd w:val="solid" w:color="FFFFFF" w:fill="auto"/>
          </w:tcPr>
          <w:p w:rsidR="00FE7172" w:rsidRPr="008E2A69" w:rsidRDefault="00FE7172" w:rsidP="00BE5FF6">
            <w:pPr>
              <w:pStyle w:val="TAC"/>
              <w:keepNext w:val="0"/>
              <w:keepLines w:val="0"/>
              <w:widowControl w:val="0"/>
              <w:rPr>
                <w:sz w:val="16"/>
                <w:lang w:eastAsia="ko-KR"/>
                <w:rPrChange w:id="26211" w:author="CR#0701r1" w:date="2020-04-04T13:17:00Z">
                  <w:rPr>
                    <w:sz w:val="16"/>
                    <w:lang w:eastAsia="ko-KR"/>
                  </w:rPr>
                </w:rPrChange>
              </w:rPr>
            </w:pPr>
            <w:r w:rsidRPr="008E2A69">
              <w:rPr>
                <w:sz w:val="16"/>
                <w:lang w:eastAsia="ko-KR"/>
                <w:rPrChange w:id="26212" w:author="CR#0701r1" w:date="2020-04-04T13:17:00Z">
                  <w:rPr>
                    <w:sz w:val="16"/>
                    <w:lang w:eastAsia="ko-KR"/>
                  </w:rPr>
                </w:rPrChange>
              </w:rPr>
              <w:t>-</w:t>
            </w:r>
          </w:p>
        </w:tc>
        <w:tc>
          <w:tcPr>
            <w:tcW w:w="426" w:type="dxa"/>
            <w:shd w:val="solid" w:color="FFFFFF" w:fill="auto"/>
          </w:tcPr>
          <w:p w:rsidR="00FE7172" w:rsidRPr="008E2A69" w:rsidRDefault="00FE7172" w:rsidP="00BE5FF6">
            <w:pPr>
              <w:pStyle w:val="TAC"/>
              <w:keepNext w:val="0"/>
              <w:keepLines w:val="0"/>
              <w:widowControl w:val="0"/>
              <w:rPr>
                <w:sz w:val="16"/>
                <w:szCs w:val="16"/>
                <w:lang w:eastAsia="ko-KR"/>
                <w:rPrChange w:id="26213" w:author="CR#0701r1" w:date="2020-04-04T13:17:00Z">
                  <w:rPr>
                    <w:sz w:val="16"/>
                    <w:szCs w:val="16"/>
                    <w:lang w:eastAsia="ko-KR"/>
                  </w:rPr>
                </w:rPrChange>
              </w:rPr>
            </w:pPr>
            <w:r w:rsidRPr="008E2A69">
              <w:rPr>
                <w:sz w:val="16"/>
                <w:szCs w:val="16"/>
                <w:lang w:eastAsia="ko-KR"/>
                <w:rPrChange w:id="26214" w:author="CR#0701r1" w:date="2020-04-04T13:17:00Z">
                  <w:rPr>
                    <w:sz w:val="16"/>
                    <w:szCs w:val="16"/>
                    <w:lang w:eastAsia="ko-KR"/>
                  </w:rPr>
                </w:rPrChange>
              </w:rPr>
              <w:t>F</w:t>
            </w:r>
          </w:p>
        </w:tc>
        <w:tc>
          <w:tcPr>
            <w:tcW w:w="5103" w:type="dxa"/>
            <w:shd w:val="solid" w:color="FFFFFF" w:fill="auto"/>
          </w:tcPr>
          <w:p w:rsidR="00FE7172" w:rsidRPr="008E2A69" w:rsidRDefault="00FE7172" w:rsidP="00BE5FF6">
            <w:pPr>
              <w:pStyle w:val="TAL"/>
              <w:keepNext w:val="0"/>
              <w:keepLines w:val="0"/>
              <w:widowControl w:val="0"/>
              <w:rPr>
                <w:noProof/>
                <w:sz w:val="16"/>
                <w:szCs w:val="16"/>
                <w:rPrChange w:id="26215" w:author="CR#0701r1" w:date="2020-04-04T13:17:00Z">
                  <w:rPr>
                    <w:noProof/>
                    <w:sz w:val="16"/>
                    <w:szCs w:val="16"/>
                  </w:rPr>
                </w:rPrChange>
              </w:rPr>
            </w:pPr>
            <w:r w:rsidRPr="008E2A69">
              <w:rPr>
                <w:noProof/>
                <w:sz w:val="16"/>
                <w:szCs w:val="16"/>
                <w:rPrChange w:id="26216" w:author="CR#0701r1" w:date="2020-04-04T13:17:00Z">
                  <w:rPr>
                    <w:noProof/>
                    <w:sz w:val="16"/>
                    <w:szCs w:val="16"/>
                  </w:rPr>
                </w:rPrChange>
              </w:rPr>
              <w:t>Clarification on PH value type determination</w:t>
            </w:r>
          </w:p>
        </w:tc>
        <w:tc>
          <w:tcPr>
            <w:tcW w:w="708" w:type="dxa"/>
            <w:shd w:val="solid" w:color="FFFFFF" w:fill="auto"/>
          </w:tcPr>
          <w:p w:rsidR="00FE7172" w:rsidRPr="008E2A69" w:rsidRDefault="00FE7172" w:rsidP="00BE5FF6">
            <w:pPr>
              <w:pStyle w:val="TAC"/>
              <w:keepNext w:val="0"/>
              <w:keepLines w:val="0"/>
              <w:widowControl w:val="0"/>
              <w:jc w:val="left"/>
              <w:rPr>
                <w:sz w:val="16"/>
                <w:szCs w:val="16"/>
                <w:lang w:eastAsia="ko-KR"/>
                <w:rPrChange w:id="26217" w:author="CR#0701r1" w:date="2020-04-04T13:17:00Z">
                  <w:rPr>
                    <w:sz w:val="16"/>
                    <w:szCs w:val="16"/>
                    <w:lang w:eastAsia="ko-KR"/>
                  </w:rPr>
                </w:rPrChange>
              </w:rPr>
            </w:pPr>
            <w:r w:rsidRPr="008E2A69">
              <w:rPr>
                <w:sz w:val="16"/>
                <w:szCs w:val="16"/>
                <w:lang w:eastAsia="ko-KR"/>
                <w:rPrChange w:id="26218" w:author="CR#0701r1" w:date="2020-04-04T13:17:00Z">
                  <w:rPr>
                    <w:sz w:val="16"/>
                    <w:szCs w:val="16"/>
                    <w:lang w:eastAsia="ko-KR"/>
                  </w:rPr>
                </w:rPrChange>
              </w:rPr>
              <w:t>15.6.0</w:t>
            </w:r>
          </w:p>
        </w:tc>
      </w:tr>
      <w:tr w:rsidR="008E2A69" w:rsidRPr="008E2A69" w:rsidTr="005424D2">
        <w:tc>
          <w:tcPr>
            <w:tcW w:w="709" w:type="dxa"/>
            <w:shd w:val="solid" w:color="FFFFFF" w:fill="auto"/>
          </w:tcPr>
          <w:p w:rsidR="002B0E6A" w:rsidRPr="008E2A69" w:rsidRDefault="002B0E6A" w:rsidP="00BE5FF6">
            <w:pPr>
              <w:pStyle w:val="TAC"/>
              <w:keepNext w:val="0"/>
              <w:keepLines w:val="0"/>
              <w:widowControl w:val="0"/>
              <w:rPr>
                <w:sz w:val="16"/>
                <w:szCs w:val="16"/>
                <w:lang w:eastAsia="ko-KR"/>
                <w:rPrChange w:id="26219" w:author="CR#0701r1" w:date="2020-04-04T13:17:00Z">
                  <w:rPr>
                    <w:sz w:val="16"/>
                    <w:szCs w:val="16"/>
                    <w:lang w:eastAsia="ko-KR"/>
                  </w:rPr>
                </w:rPrChange>
              </w:rPr>
            </w:pPr>
            <w:r w:rsidRPr="008E2A69">
              <w:rPr>
                <w:sz w:val="16"/>
                <w:szCs w:val="16"/>
                <w:lang w:eastAsia="ko-KR"/>
                <w:rPrChange w:id="26220" w:author="CR#0701r1" w:date="2020-04-04T13:17:00Z">
                  <w:rPr>
                    <w:sz w:val="16"/>
                    <w:szCs w:val="16"/>
                    <w:lang w:eastAsia="ko-KR"/>
                  </w:rPr>
                </w:rPrChange>
              </w:rPr>
              <w:t>2019-09</w:t>
            </w:r>
          </w:p>
        </w:tc>
        <w:tc>
          <w:tcPr>
            <w:tcW w:w="709" w:type="dxa"/>
            <w:shd w:val="solid" w:color="FFFFFF" w:fill="auto"/>
          </w:tcPr>
          <w:p w:rsidR="002B0E6A" w:rsidRPr="008E2A69" w:rsidRDefault="002B0E6A" w:rsidP="00BE5FF6">
            <w:pPr>
              <w:pStyle w:val="TAC"/>
              <w:keepNext w:val="0"/>
              <w:keepLines w:val="0"/>
              <w:widowControl w:val="0"/>
              <w:jc w:val="left"/>
              <w:rPr>
                <w:sz w:val="16"/>
                <w:szCs w:val="16"/>
                <w:lang w:eastAsia="ko-KR"/>
                <w:rPrChange w:id="26221" w:author="CR#0701r1" w:date="2020-04-04T13:17:00Z">
                  <w:rPr>
                    <w:sz w:val="16"/>
                    <w:szCs w:val="16"/>
                    <w:lang w:eastAsia="ko-KR"/>
                  </w:rPr>
                </w:rPrChange>
              </w:rPr>
            </w:pPr>
            <w:r w:rsidRPr="008E2A69">
              <w:rPr>
                <w:sz w:val="16"/>
                <w:szCs w:val="16"/>
                <w:lang w:eastAsia="ko-KR"/>
                <w:rPrChange w:id="26222" w:author="CR#0701r1" w:date="2020-04-04T13:17:00Z">
                  <w:rPr>
                    <w:sz w:val="16"/>
                    <w:szCs w:val="16"/>
                    <w:lang w:eastAsia="ko-KR"/>
                  </w:rPr>
                </w:rPrChange>
              </w:rPr>
              <w:t>RP-85</w:t>
            </w:r>
          </w:p>
        </w:tc>
        <w:tc>
          <w:tcPr>
            <w:tcW w:w="992" w:type="dxa"/>
            <w:shd w:val="solid" w:color="FFFFFF" w:fill="auto"/>
          </w:tcPr>
          <w:p w:rsidR="002B0E6A" w:rsidRPr="008E2A69" w:rsidRDefault="002B0E6A" w:rsidP="00BE5FF6">
            <w:pPr>
              <w:pStyle w:val="TAC"/>
              <w:keepNext w:val="0"/>
              <w:keepLines w:val="0"/>
              <w:widowControl w:val="0"/>
              <w:jc w:val="left"/>
              <w:rPr>
                <w:sz w:val="16"/>
                <w:szCs w:val="16"/>
                <w:lang w:eastAsia="ko-KR"/>
                <w:rPrChange w:id="26223" w:author="CR#0701r1" w:date="2020-04-04T13:17:00Z">
                  <w:rPr>
                    <w:sz w:val="16"/>
                    <w:szCs w:val="16"/>
                    <w:lang w:eastAsia="ko-KR"/>
                  </w:rPr>
                </w:rPrChange>
              </w:rPr>
            </w:pPr>
            <w:r w:rsidRPr="008E2A69">
              <w:rPr>
                <w:sz w:val="16"/>
                <w:szCs w:val="16"/>
                <w:lang w:eastAsia="ko-KR"/>
                <w:rPrChange w:id="26224" w:author="CR#0701r1" w:date="2020-04-04T13:17:00Z">
                  <w:rPr>
                    <w:sz w:val="16"/>
                    <w:szCs w:val="16"/>
                    <w:lang w:eastAsia="ko-KR"/>
                  </w:rPr>
                </w:rPrChange>
              </w:rPr>
              <w:t>RP-192190</w:t>
            </w:r>
          </w:p>
        </w:tc>
        <w:tc>
          <w:tcPr>
            <w:tcW w:w="567" w:type="dxa"/>
            <w:shd w:val="solid" w:color="FFFFFF" w:fill="auto"/>
          </w:tcPr>
          <w:p w:rsidR="002B0E6A" w:rsidRPr="008E2A69" w:rsidRDefault="002B0E6A" w:rsidP="00BE5FF6">
            <w:pPr>
              <w:pStyle w:val="TAC"/>
              <w:keepNext w:val="0"/>
              <w:keepLines w:val="0"/>
              <w:widowControl w:val="0"/>
              <w:rPr>
                <w:sz w:val="16"/>
                <w:lang w:eastAsia="ko-KR"/>
                <w:rPrChange w:id="26225" w:author="CR#0701r1" w:date="2020-04-04T13:17:00Z">
                  <w:rPr>
                    <w:sz w:val="16"/>
                    <w:lang w:eastAsia="ko-KR"/>
                  </w:rPr>
                </w:rPrChange>
              </w:rPr>
            </w:pPr>
            <w:r w:rsidRPr="008E2A69">
              <w:rPr>
                <w:sz w:val="16"/>
                <w:lang w:eastAsia="ko-KR"/>
                <w:rPrChange w:id="26226" w:author="CR#0701r1" w:date="2020-04-04T13:17:00Z">
                  <w:rPr>
                    <w:sz w:val="16"/>
                    <w:lang w:eastAsia="ko-KR"/>
                  </w:rPr>
                </w:rPrChange>
              </w:rPr>
              <w:t>0650</w:t>
            </w:r>
          </w:p>
        </w:tc>
        <w:tc>
          <w:tcPr>
            <w:tcW w:w="425" w:type="dxa"/>
            <w:shd w:val="solid" w:color="FFFFFF" w:fill="auto"/>
          </w:tcPr>
          <w:p w:rsidR="002B0E6A" w:rsidRPr="008E2A69" w:rsidRDefault="002B0E6A" w:rsidP="00BE5FF6">
            <w:pPr>
              <w:pStyle w:val="TAC"/>
              <w:keepNext w:val="0"/>
              <w:keepLines w:val="0"/>
              <w:widowControl w:val="0"/>
              <w:rPr>
                <w:sz w:val="16"/>
                <w:lang w:eastAsia="ko-KR"/>
                <w:rPrChange w:id="26227" w:author="CR#0701r1" w:date="2020-04-04T13:17:00Z">
                  <w:rPr>
                    <w:sz w:val="16"/>
                    <w:lang w:eastAsia="ko-KR"/>
                  </w:rPr>
                </w:rPrChange>
              </w:rPr>
            </w:pPr>
            <w:r w:rsidRPr="008E2A69">
              <w:rPr>
                <w:sz w:val="16"/>
                <w:lang w:eastAsia="ko-KR"/>
                <w:rPrChange w:id="26228" w:author="CR#0701r1" w:date="2020-04-04T13:17:00Z">
                  <w:rPr>
                    <w:sz w:val="16"/>
                    <w:lang w:eastAsia="ko-KR"/>
                  </w:rPr>
                </w:rPrChange>
              </w:rPr>
              <w:t>1</w:t>
            </w:r>
          </w:p>
        </w:tc>
        <w:tc>
          <w:tcPr>
            <w:tcW w:w="426" w:type="dxa"/>
            <w:shd w:val="solid" w:color="FFFFFF" w:fill="auto"/>
          </w:tcPr>
          <w:p w:rsidR="002B0E6A" w:rsidRPr="008E2A69" w:rsidRDefault="002B0E6A" w:rsidP="00BE5FF6">
            <w:pPr>
              <w:pStyle w:val="TAC"/>
              <w:keepNext w:val="0"/>
              <w:keepLines w:val="0"/>
              <w:widowControl w:val="0"/>
              <w:rPr>
                <w:sz w:val="16"/>
                <w:szCs w:val="16"/>
                <w:lang w:eastAsia="ko-KR"/>
                <w:rPrChange w:id="26229" w:author="CR#0701r1" w:date="2020-04-04T13:17:00Z">
                  <w:rPr>
                    <w:sz w:val="16"/>
                    <w:szCs w:val="16"/>
                    <w:lang w:eastAsia="ko-KR"/>
                  </w:rPr>
                </w:rPrChange>
              </w:rPr>
            </w:pPr>
            <w:r w:rsidRPr="008E2A69">
              <w:rPr>
                <w:sz w:val="16"/>
                <w:szCs w:val="16"/>
                <w:lang w:eastAsia="ko-KR"/>
                <w:rPrChange w:id="26230" w:author="CR#0701r1" w:date="2020-04-04T13:17:00Z">
                  <w:rPr>
                    <w:sz w:val="16"/>
                    <w:szCs w:val="16"/>
                    <w:lang w:eastAsia="ko-KR"/>
                  </w:rPr>
                </w:rPrChange>
              </w:rPr>
              <w:t>F</w:t>
            </w:r>
          </w:p>
        </w:tc>
        <w:tc>
          <w:tcPr>
            <w:tcW w:w="5103" w:type="dxa"/>
            <w:shd w:val="solid" w:color="FFFFFF" w:fill="auto"/>
          </w:tcPr>
          <w:p w:rsidR="002B0E6A" w:rsidRPr="008E2A69" w:rsidRDefault="002B0E6A" w:rsidP="00BE5FF6">
            <w:pPr>
              <w:pStyle w:val="TAL"/>
              <w:keepNext w:val="0"/>
              <w:keepLines w:val="0"/>
              <w:widowControl w:val="0"/>
              <w:rPr>
                <w:noProof/>
                <w:sz w:val="16"/>
                <w:szCs w:val="16"/>
                <w:rPrChange w:id="26231" w:author="CR#0701r1" w:date="2020-04-04T13:17:00Z">
                  <w:rPr>
                    <w:noProof/>
                    <w:sz w:val="16"/>
                    <w:szCs w:val="16"/>
                  </w:rPr>
                </w:rPrChange>
              </w:rPr>
            </w:pPr>
            <w:r w:rsidRPr="008E2A69">
              <w:rPr>
                <w:noProof/>
                <w:sz w:val="16"/>
                <w:szCs w:val="16"/>
                <w:rPrChange w:id="26232" w:author="CR#0701r1" w:date="2020-04-04T13:17:00Z">
                  <w:rPr>
                    <w:noProof/>
                    <w:sz w:val="16"/>
                    <w:szCs w:val="16"/>
                  </w:rPr>
                </w:rPrChange>
              </w:rPr>
              <w:t>Miscellaneous corrections</w:t>
            </w:r>
          </w:p>
        </w:tc>
        <w:tc>
          <w:tcPr>
            <w:tcW w:w="708" w:type="dxa"/>
            <w:shd w:val="solid" w:color="FFFFFF" w:fill="auto"/>
          </w:tcPr>
          <w:p w:rsidR="002B0E6A" w:rsidRPr="008E2A69" w:rsidRDefault="002B0E6A" w:rsidP="00BE5FF6">
            <w:pPr>
              <w:pStyle w:val="TAC"/>
              <w:keepNext w:val="0"/>
              <w:keepLines w:val="0"/>
              <w:widowControl w:val="0"/>
              <w:jc w:val="left"/>
              <w:rPr>
                <w:sz w:val="16"/>
                <w:szCs w:val="16"/>
                <w:lang w:eastAsia="ko-KR"/>
                <w:rPrChange w:id="26233" w:author="CR#0701r1" w:date="2020-04-04T13:17:00Z">
                  <w:rPr>
                    <w:sz w:val="16"/>
                    <w:szCs w:val="16"/>
                    <w:lang w:eastAsia="ko-KR"/>
                  </w:rPr>
                </w:rPrChange>
              </w:rPr>
            </w:pPr>
            <w:r w:rsidRPr="008E2A69">
              <w:rPr>
                <w:sz w:val="16"/>
                <w:szCs w:val="16"/>
                <w:lang w:eastAsia="ko-KR"/>
                <w:rPrChange w:id="26234" w:author="CR#0701r1" w:date="2020-04-04T13:17:00Z">
                  <w:rPr>
                    <w:sz w:val="16"/>
                    <w:szCs w:val="16"/>
                    <w:lang w:eastAsia="ko-KR"/>
                  </w:rPr>
                </w:rPrChange>
              </w:rPr>
              <w:t>15.7.0</w:t>
            </w:r>
          </w:p>
        </w:tc>
      </w:tr>
      <w:tr w:rsidR="008E2A69" w:rsidRPr="008E2A69" w:rsidTr="005424D2">
        <w:tc>
          <w:tcPr>
            <w:tcW w:w="709" w:type="dxa"/>
            <w:shd w:val="solid" w:color="FFFFFF" w:fill="auto"/>
          </w:tcPr>
          <w:p w:rsidR="002B0E6A" w:rsidRPr="008E2A69" w:rsidRDefault="002B0E6A" w:rsidP="00BE5FF6">
            <w:pPr>
              <w:pStyle w:val="TAC"/>
              <w:keepNext w:val="0"/>
              <w:keepLines w:val="0"/>
              <w:widowControl w:val="0"/>
              <w:rPr>
                <w:sz w:val="16"/>
                <w:szCs w:val="16"/>
                <w:lang w:eastAsia="ko-KR"/>
                <w:rPrChange w:id="26235" w:author="CR#0701r1" w:date="2020-04-04T13:17:00Z">
                  <w:rPr>
                    <w:sz w:val="16"/>
                    <w:szCs w:val="16"/>
                    <w:lang w:eastAsia="ko-KR"/>
                  </w:rPr>
                </w:rPrChange>
              </w:rPr>
            </w:pPr>
          </w:p>
        </w:tc>
        <w:tc>
          <w:tcPr>
            <w:tcW w:w="709" w:type="dxa"/>
            <w:shd w:val="solid" w:color="FFFFFF" w:fill="auto"/>
          </w:tcPr>
          <w:p w:rsidR="002B0E6A" w:rsidRPr="008E2A69" w:rsidRDefault="002B0E6A" w:rsidP="00BE5FF6">
            <w:pPr>
              <w:pStyle w:val="TAC"/>
              <w:keepNext w:val="0"/>
              <w:keepLines w:val="0"/>
              <w:widowControl w:val="0"/>
              <w:jc w:val="left"/>
              <w:rPr>
                <w:sz w:val="16"/>
                <w:szCs w:val="16"/>
                <w:lang w:eastAsia="ko-KR"/>
                <w:rPrChange w:id="26236" w:author="CR#0701r1" w:date="2020-04-04T13:17:00Z">
                  <w:rPr>
                    <w:sz w:val="16"/>
                    <w:szCs w:val="16"/>
                    <w:lang w:eastAsia="ko-KR"/>
                  </w:rPr>
                </w:rPrChange>
              </w:rPr>
            </w:pPr>
            <w:r w:rsidRPr="008E2A69">
              <w:rPr>
                <w:sz w:val="16"/>
                <w:szCs w:val="16"/>
                <w:lang w:eastAsia="ko-KR"/>
                <w:rPrChange w:id="26237" w:author="CR#0701r1" w:date="2020-04-04T13:17:00Z">
                  <w:rPr>
                    <w:sz w:val="16"/>
                    <w:szCs w:val="16"/>
                    <w:lang w:eastAsia="ko-KR"/>
                  </w:rPr>
                </w:rPrChange>
              </w:rPr>
              <w:t>RP-85</w:t>
            </w:r>
          </w:p>
        </w:tc>
        <w:tc>
          <w:tcPr>
            <w:tcW w:w="992" w:type="dxa"/>
            <w:shd w:val="solid" w:color="FFFFFF" w:fill="auto"/>
          </w:tcPr>
          <w:p w:rsidR="002B0E6A" w:rsidRPr="008E2A69" w:rsidRDefault="002B0E6A" w:rsidP="00BE5FF6">
            <w:pPr>
              <w:pStyle w:val="TAC"/>
              <w:keepNext w:val="0"/>
              <w:keepLines w:val="0"/>
              <w:widowControl w:val="0"/>
              <w:jc w:val="left"/>
              <w:rPr>
                <w:sz w:val="16"/>
                <w:szCs w:val="16"/>
                <w:lang w:eastAsia="ko-KR"/>
                <w:rPrChange w:id="26238" w:author="CR#0701r1" w:date="2020-04-04T13:17:00Z">
                  <w:rPr>
                    <w:sz w:val="16"/>
                    <w:szCs w:val="16"/>
                    <w:lang w:eastAsia="ko-KR"/>
                  </w:rPr>
                </w:rPrChange>
              </w:rPr>
            </w:pPr>
            <w:r w:rsidRPr="008E2A69">
              <w:rPr>
                <w:sz w:val="16"/>
                <w:szCs w:val="16"/>
                <w:lang w:eastAsia="ko-KR"/>
                <w:rPrChange w:id="26239" w:author="CR#0701r1" w:date="2020-04-04T13:17:00Z">
                  <w:rPr>
                    <w:sz w:val="16"/>
                    <w:szCs w:val="16"/>
                    <w:lang w:eastAsia="ko-KR"/>
                  </w:rPr>
                </w:rPrChange>
              </w:rPr>
              <w:t>RP-192192</w:t>
            </w:r>
          </w:p>
        </w:tc>
        <w:tc>
          <w:tcPr>
            <w:tcW w:w="567" w:type="dxa"/>
            <w:shd w:val="solid" w:color="FFFFFF" w:fill="auto"/>
          </w:tcPr>
          <w:p w:rsidR="002B0E6A" w:rsidRPr="008E2A69" w:rsidRDefault="002B0E6A" w:rsidP="00BE5FF6">
            <w:pPr>
              <w:pStyle w:val="TAC"/>
              <w:keepNext w:val="0"/>
              <w:keepLines w:val="0"/>
              <w:widowControl w:val="0"/>
              <w:rPr>
                <w:sz w:val="16"/>
                <w:lang w:eastAsia="ko-KR"/>
                <w:rPrChange w:id="26240" w:author="CR#0701r1" w:date="2020-04-04T13:17:00Z">
                  <w:rPr>
                    <w:sz w:val="16"/>
                    <w:lang w:eastAsia="ko-KR"/>
                  </w:rPr>
                </w:rPrChange>
              </w:rPr>
            </w:pPr>
            <w:r w:rsidRPr="008E2A69">
              <w:rPr>
                <w:sz w:val="16"/>
                <w:lang w:eastAsia="ko-KR"/>
                <w:rPrChange w:id="26241" w:author="CR#0701r1" w:date="2020-04-04T13:17:00Z">
                  <w:rPr>
                    <w:sz w:val="16"/>
                    <w:lang w:eastAsia="ko-KR"/>
                  </w:rPr>
                </w:rPrChange>
              </w:rPr>
              <w:t>0661</w:t>
            </w:r>
          </w:p>
        </w:tc>
        <w:tc>
          <w:tcPr>
            <w:tcW w:w="425" w:type="dxa"/>
            <w:shd w:val="solid" w:color="FFFFFF" w:fill="auto"/>
          </w:tcPr>
          <w:p w:rsidR="002B0E6A" w:rsidRPr="008E2A69" w:rsidRDefault="002B0E6A" w:rsidP="00BE5FF6">
            <w:pPr>
              <w:pStyle w:val="TAC"/>
              <w:keepNext w:val="0"/>
              <w:keepLines w:val="0"/>
              <w:widowControl w:val="0"/>
              <w:rPr>
                <w:sz w:val="16"/>
                <w:lang w:eastAsia="ko-KR"/>
                <w:rPrChange w:id="26242" w:author="CR#0701r1" w:date="2020-04-04T13:17:00Z">
                  <w:rPr>
                    <w:sz w:val="16"/>
                    <w:lang w:eastAsia="ko-KR"/>
                  </w:rPr>
                </w:rPrChange>
              </w:rPr>
            </w:pPr>
            <w:r w:rsidRPr="008E2A69">
              <w:rPr>
                <w:sz w:val="16"/>
                <w:lang w:eastAsia="ko-KR"/>
                <w:rPrChange w:id="26243" w:author="CR#0701r1" w:date="2020-04-04T13:17:00Z">
                  <w:rPr>
                    <w:sz w:val="16"/>
                    <w:lang w:eastAsia="ko-KR"/>
                  </w:rPr>
                </w:rPrChange>
              </w:rPr>
              <w:t>1</w:t>
            </w:r>
          </w:p>
        </w:tc>
        <w:tc>
          <w:tcPr>
            <w:tcW w:w="426" w:type="dxa"/>
            <w:shd w:val="solid" w:color="FFFFFF" w:fill="auto"/>
          </w:tcPr>
          <w:p w:rsidR="002B0E6A" w:rsidRPr="008E2A69" w:rsidRDefault="002B0E6A" w:rsidP="00BE5FF6">
            <w:pPr>
              <w:pStyle w:val="TAC"/>
              <w:keepNext w:val="0"/>
              <w:keepLines w:val="0"/>
              <w:widowControl w:val="0"/>
              <w:rPr>
                <w:sz w:val="16"/>
                <w:szCs w:val="16"/>
                <w:lang w:eastAsia="ko-KR"/>
                <w:rPrChange w:id="26244" w:author="CR#0701r1" w:date="2020-04-04T13:17:00Z">
                  <w:rPr>
                    <w:sz w:val="16"/>
                    <w:szCs w:val="16"/>
                    <w:lang w:eastAsia="ko-KR"/>
                  </w:rPr>
                </w:rPrChange>
              </w:rPr>
            </w:pPr>
            <w:r w:rsidRPr="008E2A69">
              <w:rPr>
                <w:sz w:val="16"/>
                <w:szCs w:val="16"/>
                <w:lang w:eastAsia="ko-KR"/>
                <w:rPrChange w:id="26245" w:author="CR#0701r1" w:date="2020-04-04T13:17:00Z">
                  <w:rPr>
                    <w:sz w:val="16"/>
                    <w:szCs w:val="16"/>
                    <w:lang w:eastAsia="ko-KR"/>
                  </w:rPr>
                </w:rPrChange>
              </w:rPr>
              <w:t>F</w:t>
            </w:r>
          </w:p>
        </w:tc>
        <w:tc>
          <w:tcPr>
            <w:tcW w:w="5103" w:type="dxa"/>
            <w:shd w:val="solid" w:color="FFFFFF" w:fill="auto"/>
          </w:tcPr>
          <w:p w:rsidR="002B0E6A" w:rsidRPr="008E2A69" w:rsidRDefault="002B0E6A" w:rsidP="00BE5FF6">
            <w:pPr>
              <w:pStyle w:val="TAL"/>
              <w:keepNext w:val="0"/>
              <w:keepLines w:val="0"/>
              <w:widowControl w:val="0"/>
              <w:rPr>
                <w:noProof/>
                <w:sz w:val="16"/>
                <w:szCs w:val="16"/>
                <w:rPrChange w:id="26246" w:author="CR#0701r1" w:date="2020-04-04T13:17:00Z">
                  <w:rPr>
                    <w:noProof/>
                    <w:sz w:val="16"/>
                    <w:szCs w:val="16"/>
                  </w:rPr>
                </w:rPrChange>
              </w:rPr>
            </w:pPr>
            <w:r w:rsidRPr="008E2A69">
              <w:rPr>
                <w:noProof/>
                <w:sz w:val="16"/>
                <w:szCs w:val="16"/>
                <w:rPrChange w:id="26247" w:author="CR#0701r1" w:date="2020-04-04T13:17:00Z">
                  <w:rPr>
                    <w:noProof/>
                    <w:sz w:val="16"/>
                    <w:szCs w:val="16"/>
                  </w:rPr>
                </w:rPrChange>
              </w:rPr>
              <w:t>Correction to semi-persistant CSI report in DRX</w:t>
            </w:r>
          </w:p>
        </w:tc>
        <w:tc>
          <w:tcPr>
            <w:tcW w:w="708" w:type="dxa"/>
            <w:shd w:val="solid" w:color="FFFFFF" w:fill="auto"/>
          </w:tcPr>
          <w:p w:rsidR="002B0E6A" w:rsidRPr="008E2A69" w:rsidRDefault="002B0E6A" w:rsidP="00BE5FF6">
            <w:pPr>
              <w:pStyle w:val="TAC"/>
              <w:keepNext w:val="0"/>
              <w:keepLines w:val="0"/>
              <w:widowControl w:val="0"/>
              <w:jc w:val="left"/>
              <w:rPr>
                <w:sz w:val="16"/>
                <w:szCs w:val="16"/>
                <w:lang w:eastAsia="ko-KR"/>
                <w:rPrChange w:id="26248" w:author="CR#0701r1" w:date="2020-04-04T13:17:00Z">
                  <w:rPr>
                    <w:sz w:val="16"/>
                    <w:szCs w:val="16"/>
                    <w:lang w:eastAsia="ko-KR"/>
                  </w:rPr>
                </w:rPrChange>
              </w:rPr>
            </w:pPr>
            <w:r w:rsidRPr="008E2A69">
              <w:rPr>
                <w:sz w:val="16"/>
                <w:szCs w:val="16"/>
                <w:lang w:eastAsia="ko-KR"/>
                <w:rPrChange w:id="26249" w:author="CR#0701r1" w:date="2020-04-04T13:17:00Z">
                  <w:rPr>
                    <w:sz w:val="16"/>
                    <w:szCs w:val="16"/>
                    <w:lang w:eastAsia="ko-KR"/>
                  </w:rPr>
                </w:rPrChange>
              </w:rPr>
              <w:t>15.7.0</w:t>
            </w:r>
          </w:p>
        </w:tc>
      </w:tr>
      <w:tr w:rsidR="008E2A69" w:rsidRPr="008E2A69" w:rsidTr="005424D2">
        <w:tc>
          <w:tcPr>
            <w:tcW w:w="709" w:type="dxa"/>
            <w:shd w:val="solid" w:color="FFFFFF" w:fill="auto"/>
          </w:tcPr>
          <w:p w:rsidR="00C80C63" w:rsidRPr="008E2A69" w:rsidRDefault="00C80C63" w:rsidP="00BE5FF6">
            <w:pPr>
              <w:pStyle w:val="TAC"/>
              <w:keepNext w:val="0"/>
              <w:keepLines w:val="0"/>
              <w:widowControl w:val="0"/>
              <w:rPr>
                <w:sz w:val="16"/>
                <w:szCs w:val="16"/>
                <w:lang w:eastAsia="ko-KR"/>
                <w:rPrChange w:id="26250" w:author="CR#0701r1" w:date="2020-04-04T13:17:00Z">
                  <w:rPr>
                    <w:sz w:val="16"/>
                    <w:szCs w:val="16"/>
                    <w:lang w:eastAsia="ko-KR"/>
                  </w:rPr>
                </w:rPrChange>
              </w:rPr>
            </w:pPr>
            <w:r w:rsidRPr="008E2A69">
              <w:rPr>
                <w:sz w:val="16"/>
                <w:szCs w:val="16"/>
                <w:lang w:eastAsia="ko-KR"/>
                <w:rPrChange w:id="26251" w:author="CR#0701r1" w:date="2020-04-04T13:17:00Z">
                  <w:rPr>
                    <w:sz w:val="16"/>
                    <w:szCs w:val="16"/>
                    <w:lang w:eastAsia="ko-KR"/>
                  </w:rPr>
                </w:rPrChange>
              </w:rPr>
              <w:t>2019-12</w:t>
            </w:r>
          </w:p>
        </w:tc>
        <w:tc>
          <w:tcPr>
            <w:tcW w:w="709" w:type="dxa"/>
            <w:shd w:val="solid" w:color="FFFFFF" w:fill="auto"/>
          </w:tcPr>
          <w:p w:rsidR="00C80C63" w:rsidRPr="008E2A69" w:rsidRDefault="00C80C63" w:rsidP="00BE5FF6">
            <w:pPr>
              <w:pStyle w:val="TAC"/>
              <w:keepNext w:val="0"/>
              <w:keepLines w:val="0"/>
              <w:widowControl w:val="0"/>
              <w:jc w:val="left"/>
              <w:rPr>
                <w:sz w:val="16"/>
                <w:szCs w:val="16"/>
                <w:lang w:eastAsia="ko-KR"/>
                <w:rPrChange w:id="26252" w:author="CR#0701r1" w:date="2020-04-04T13:17:00Z">
                  <w:rPr>
                    <w:sz w:val="16"/>
                    <w:szCs w:val="16"/>
                    <w:lang w:eastAsia="ko-KR"/>
                  </w:rPr>
                </w:rPrChange>
              </w:rPr>
            </w:pPr>
            <w:r w:rsidRPr="008E2A69">
              <w:rPr>
                <w:sz w:val="16"/>
                <w:szCs w:val="16"/>
                <w:lang w:eastAsia="ko-KR"/>
                <w:rPrChange w:id="26253" w:author="CR#0701r1" w:date="2020-04-04T13:17:00Z">
                  <w:rPr>
                    <w:sz w:val="16"/>
                    <w:szCs w:val="16"/>
                    <w:lang w:eastAsia="ko-KR"/>
                  </w:rPr>
                </w:rPrChange>
              </w:rPr>
              <w:t>RP-86</w:t>
            </w:r>
          </w:p>
        </w:tc>
        <w:tc>
          <w:tcPr>
            <w:tcW w:w="992" w:type="dxa"/>
            <w:shd w:val="solid" w:color="FFFFFF" w:fill="auto"/>
          </w:tcPr>
          <w:p w:rsidR="00C80C63" w:rsidRPr="008E2A69" w:rsidRDefault="00C80C63" w:rsidP="00BE5FF6">
            <w:pPr>
              <w:pStyle w:val="TAC"/>
              <w:keepNext w:val="0"/>
              <w:keepLines w:val="0"/>
              <w:widowControl w:val="0"/>
              <w:jc w:val="left"/>
              <w:rPr>
                <w:sz w:val="16"/>
                <w:szCs w:val="16"/>
                <w:lang w:eastAsia="ko-KR"/>
                <w:rPrChange w:id="26254" w:author="CR#0701r1" w:date="2020-04-04T13:17:00Z">
                  <w:rPr>
                    <w:sz w:val="16"/>
                    <w:szCs w:val="16"/>
                    <w:lang w:eastAsia="ko-KR"/>
                  </w:rPr>
                </w:rPrChange>
              </w:rPr>
            </w:pPr>
            <w:r w:rsidRPr="008E2A69">
              <w:rPr>
                <w:sz w:val="16"/>
                <w:szCs w:val="16"/>
                <w:lang w:eastAsia="ko-KR"/>
                <w:rPrChange w:id="26255" w:author="CR#0701r1" w:date="2020-04-04T13:17:00Z">
                  <w:rPr>
                    <w:sz w:val="16"/>
                    <w:szCs w:val="16"/>
                    <w:lang w:eastAsia="ko-KR"/>
                  </w:rPr>
                </w:rPrChange>
              </w:rPr>
              <w:t>RP-192935</w:t>
            </w:r>
          </w:p>
        </w:tc>
        <w:tc>
          <w:tcPr>
            <w:tcW w:w="567" w:type="dxa"/>
            <w:shd w:val="solid" w:color="FFFFFF" w:fill="auto"/>
          </w:tcPr>
          <w:p w:rsidR="00C80C63" w:rsidRPr="008E2A69" w:rsidRDefault="00C80C63" w:rsidP="00BE5FF6">
            <w:pPr>
              <w:pStyle w:val="TAC"/>
              <w:keepNext w:val="0"/>
              <w:keepLines w:val="0"/>
              <w:widowControl w:val="0"/>
              <w:rPr>
                <w:sz w:val="16"/>
                <w:lang w:eastAsia="ko-KR"/>
                <w:rPrChange w:id="26256" w:author="CR#0701r1" w:date="2020-04-04T13:17:00Z">
                  <w:rPr>
                    <w:sz w:val="16"/>
                    <w:lang w:eastAsia="ko-KR"/>
                  </w:rPr>
                </w:rPrChange>
              </w:rPr>
            </w:pPr>
            <w:r w:rsidRPr="008E2A69">
              <w:rPr>
                <w:sz w:val="16"/>
                <w:lang w:eastAsia="ko-KR"/>
                <w:rPrChange w:id="26257" w:author="CR#0701r1" w:date="2020-04-04T13:17:00Z">
                  <w:rPr>
                    <w:sz w:val="16"/>
                    <w:lang w:eastAsia="ko-KR"/>
                  </w:rPr>
                </w:rPrChange>
              </w:rPr>
              <w:t>0672</w:t>
            </w:r>
          </w:p>
        </w:tc>
        <w:tc>
          <w:tcPr>
            <w:tcW w:w="425" w:type="dxa"/>
            <w:shd w:val="solid" w:color="FFFFFF" w:fill="auto"/>
          </w:tcPr>
          <w:p w:rsidR="00C80C63" w:rsidRPr="008E2A69" w:rsidRDefault="00C80C63" w:rsidP="00BE5FF6">
            <w:pPr>
              <w:pStyle w:val="TAC"/>
              <w:keepNext w:val="0"/>
              <w:keepLines w:val="0"/>
              <w:widowControl w:val="0"/>
              <w:rPr>
                <w:sz w:val="16"/>
                <w:lang w:eastAsia="ko-KR"/>
                <w:rPrChange w:id="26258" w:author="CR#0701r1" w:date="2020-04-04T13:17:00Z">
                  <w:rPr>
                    <w:sz w:val="16"/>
                    <w:lang w:eastAsia="ko-KR"/>
                  </w:rPr>
                </w:rPrChange>
              </w:rPr>
            </w:pPr>
            <w:r w:rsidRPr="008E2A69">
              <w:rPr>
                <w:sz w:val="16"/>
                <w:lang w:eastAsia="ko-KR"/>
                <w:rPrChange w:id="26259" w:author="CR#0701r1" w:date="2020-04-04T13:17:00Z">
                  <w:rPr>
                    <w:sz w:val="16"/>
                    <w:lang w:eastAsia="ko-KR"/>
                  </w:rPr>
                </w:rPrChange>
              </w:rPr>
              <w:t>3</w:t>
            </w:r>
          </w:p>
        </w:tc>
        <w:tc>
          <w:tcPr>
            <w:tcW w:w="426" w:type="dxa"/>
            <w:shd w:val="solid" w:color="FFFFFF" w:fill="auto"/>
          </w:tcPr>
          <w:p w:rsidR="00C80C63" w:rsidRPr="008E2A69" w:rsidRDefault="00C80C63" w:rsidP="00BE5FF6">
            <w:pPr>
              <w:pStyle w:val="TAC"/>
              <w:keepNext w:val="0"/>
              <w:keepLines w:val="0"/>
              <w:widowControl w:val="0"/>
              <w:rPr>
                <w:sz w:val="16"/>
                <w:szCs w:val="16"/>
                <w:lang w:eastAsia="ko-KR"/>
                <w:rPrChange w:id="26260" w:author="CR#0701r1" w:date="2020-04-04T13:17:00Z">
                  <w:rPr>
                    <w:sz w:val="16"/>
                    <w:szCs w:val="16"/>
                    <w:lang w:eastAsia="ko-KR"/>
                  </w:rPr>
                </w:rPrChange>
              </w:rPr>
            </w:pPr>
            <w:r w:rsidRPr="008E2A69">
              <w:rPr>
                <w:sz w:val="16"/>
                <w:szCs w:val="16"/>
                <w:lang w:eastAsia="ko-KR"/>
                <w:rPrChange w:id="26261" w:author="CR#0701r1" w:date="2020-04-04T13:17:00Z">
                  <w:rPr>
                    <w:sz w:val="16"/>
                    <w:szCs w:val="16"/>
                    <w:lang w:eastAsia="ko-KR"/>
                  </w:rPr>
                </w:rPrChange>
              </w:rPr>
              <w:t>F</w:t>
            </w:r>
          </w:p>
        </w:tc>
        <w:tc>
          <w:tcPr>
            <w:tcW w:w="5103" w:type="dxa"/>
            <w:shd w:val="solid" w:color="FFFFFF" w:fill="auto"/>
          </w:tcPr>
          <w:p w:rsidR="00C80C63" w:rsidRPr="008E2A69" w:rsidRDefault="00C80C63" w:rsidP="00BE5FF6">
            <w:pPr>
              <w:pStyle w:val="TAL"/>
              <w:keepNext w:val="0"/>
              <w:keepLines w:val="0"/>
              <w:widowControl w:val="0"/>
              <w:rPr>
                <w:noProof/>
                <w:sz w:val="16"/>
                <w:szCs w:val="16"/>
                <w:rPrChange w:id="26262" w:author="CR#0701r1" w:date="2020-04-04T13:17:00Z">
                  <w:rPr>
                    <w:noProof/>
                    <w:sz w:val="16"/>
                    <w:szCs w:val="16"/>
                  </w:rPr>
                </w:rPrChange>
              </w:rPr>
            </w:pPr>
            <w:r w:rsidRPr="008E2A69">
              <w:rPr>
                <w:noProof/>
                <w:sz w:val="16"/>
                <w:szCs w:val="16"/>
                <w:rPrChange w:id="26263" w:author="CR#0701r1" w:date="2020-04-04T13:17:00Z">
                  <w:rPr>
                    <w:noProof/>
                    <w:sz w:val="16"/>
                    <w:szCs w:val="16"/>
                  </w:rPr>
                </w:rPrChange>
              </w:rPr>
              <w:t>Clarification on CSI reporting in C-DRX</w:t>
            </w:r>
          </w:p>
        </w:tc>
        <w:tc>
          <w:tcPr>
            <w:tcW w:w="708" w:type="dxa"/>
            <w:shd w:val="solid" w:color="FFFFFF" w:fill="auto"/>
          </w:tcPr>
          <w:p w:rsidR="00C80C63" w:rsidRPr="008E2A69" w:rsidRDefault="00C80C63" w:rsidP="00BE5FF6">
            <w:pPr>
              <w:pStyle w:val="TAC"/>
              <w:keepNext w:val="0"/>
              <w:keepLines w:val="0"/>
              <w:widowControl w:val="0"/>
              <w:jc w:val="left"/>
              <w:rPr>
                <w:sz w:val="16"/>
                <w:szCs w:val="16"/>
                <w:lang w:eastAsia="ko-KR"/>
                <w:rPrChange w:id="26264" w:author="CR#0701r1" w:date="2020-04-04T13:17:00Z">
                  <w:rPr>
                    <w:sz w:val="16"/>
                    <w:szCs w:val="16"/>
                    <w:lang w:eastAsia="ko-KR"/>
                  </w:rPr>
                </w:rPrChange>
              </w:rPr>
            </w:pPr>
            <w:r w:rsidRPr="008E2A69">
              <w:rPr>
                <w:sz w:val="16"/>
                <w:szCs w:val="16"/>
                <w:lang w:eastAsia="ko-KR"/>
                <w:rPrChange w:id="26265" w:author="CR#0701r1" w:date="2020-04-04T13:17:00Z">
                  <w:rPr>
                    <w:sz w:val="16"/>
                    <w:szCs w:val="16"/>
                    <w:lang w:eastAsia="ko-KR"/>
                  </w:rPr>
                </w:rPrChange>
              </w:rPr>
              <w:t>15.</w:t>
            </w:r>
            <w:r w:rsidR="00CF3A73" w:rsidRPr="008E2A69">
              <w:rPr>
                <w:sz w:val="16"/>
                <w:szCs w:val="16"/>
                <w:lang w:eastAsia="ko-KR"/>
                <w:rPrChange w:id="26266" w:author="CR#0701r1" w:date="2020-04-04T13:17:00Z">
                  <w:rPr>
                    <w:sz w:val="16"/>
                    <w:szCs w:val="16"/>
                    <w:lang w:eastAsia="ko-KR"/>
                  </w:rPr>
                </w:rPrChange>
              </w:rPr>
              <w:t>8</w:t>
            </w:r>
            <w:r w:rsidRPr="008E2A69">
              <w:rPr>
                <w:sz w:val="16"/>
                <w:szCs w:val="16"/>
                <w:lang w:eastAsia="ko-KR"/>
                <w:rPrChange w:id="26267" w:author="CR#0701r1" w:date="2020-04-04T13:17:00Z">
                  <w:rPr>
                    <w:sz w:val="16"/>
                    <w:szCs w:val="16"/>
                    <w:lang w:eastAsia="ko-KR"/>
                  </w:rPr>
                </w:rPrChange>
              </w:rPr>
              <w:t>.0</w:t>
            </w:r>
          </w:p>
        </w:tc>
      </w:tr>
      <w:tr w:rsidR="008E2A69" w:rsidRPr="008E2A69" w:rsidTr="005424D2">
        <w:tc>
          <w:tcPr>
            <w:tcW w:w="709" w:type="dxa"/>
            <w:shd w:val="solid" w:color="FFFFFF" w:fill="auto"/>
          </w:tcPr>
          <w:p w:rsidR="00370295" w:rsidRPr="008E2A69" w:rsidRDefault="00370295" w:rsidP="00BE5FF6">
            <w:pPr>
              <w:pStyle w:val="TAC"/>
              <w:keepNext w:val="0"/>
              <w:keepLines w:val="0"/>
              <w:widowControl w:val="0"/>
              <w:rPr>
                <w:sz w:val="16"/>
                <w:szCs w:val="16"/>
                <w:lang w:eastAsia="ko-KR"/>
                <w:rPrChange w:id="26268" w:author="CR#0701r1" w:date="2020-04-04T13:17:00Z">
                  <w:rPr>
                    <w:sz w:val="16"/>
                    <w:szCs w:val="16"/>
                    <w:lang w:eastAsia="ko-KR"/>
                  </w:rPr>
                </w:rPrChange>
              </w:rPr>
            </w:pPr>
          </w:p>
        </w:tc>
        <w:tc>
          <w:tcPr>
            <w:tcW w:w="709" w:type="dxa"/>
            <w:shd w:val="solid" w:color="FFFFFF" w:fill="auto"/>
          </w:tcPr>
          <w:p w:rsidR="00370295" w:rsidRPr="008E2A69" w:rsidRDefault="00370295" w:rsidP="00BE5FF6">
            <w:pPr>
              <w:pStyle w:val="TAC"/>
              <w:keepNext w:val="0"/>
              <w:keepLines w:val="0"/>
              <w:widowControl w:val="0"/>
              <w:jc w:val="left"/>
              <w:rPr>
                <w:sz w:val="16"/>
                <w:szCs w:val="16"/>
                <w:lang w:eastAsia="ko-KR"/>
                <w:rPrChange w:id="26269" w:author="CR#0701r1" w:date="2020-04-04T13:17:00Z">
                  <w:rPr>
                    <w:sz w:val="16"/>
                    <w:szCs w:val="16"/>
                    <w:lang w:eastAsia="ko-KR"/>
                  </w:rPr>
                </w:rPrChange>
              </w:rPr>
            </w:pPr>
            <w:r w:rsidRPr="008E2A69">
              <w:rPr>
                <w:sz w:val="16"/>
                <w:szCs w:val="16"/>
                <w:lang w:eastAsia="ko-KR"/>
                <w:rPrChange w:id="26270" w:author="CR#0701r1" w:date="2020-04-04T13:17:00Z">
                  <w:rPr>
                    <w:sz w:val="16"/>
                    <w:szCs w:val="16"/>
                    <w:lang w:eastAsia="ko-KR"/>
                  </w:rPr>
                </w:rPrChange>
              </w:rPr>
              <w:t>RP-86</w:t>
            </w:r>
          </w:p>
        </w:tc>
        <w:tc>
          <w:tcPr>
            <w:tcW w:w="992" w:type="dxa"/>
            <w:shd w:val="solid" w:color="FFFFFF" w:fill="auto"/>
          </w:tcPr>
          <w:p w:rsidR="00370295" w:rsidRPr="008E2A69" w:rsidRDefault="00370295" w:rsidP="00BE5FF6">
            <w:pPr>
              <w:pStyle w:val="TAC"/>
              <w:keepNext w:val="0"/>
              <w:keepLines w:val="0"/>
              <w:widowControl w:val="0"/>
              <w:jc w:val="left"/>
              <w:rPr>
                <w:sz w:val="16"/>
                <w:szCs w:val="16"/>
                <w:lang w:eastAsia="ko-KR"/>
                <w:rPrChange w:id="26271" w:author="CR#0701r1" w:date="2020-04-04T13:17:00Z">
                  <w:rPr>
                    <w:sz w:val="16"/>
                    <w:szCs w:val="16"/>
                    <w:lang w:eastAsia="ko-KR"/>
                  </w:rPr>
                </w:rPrChange>
              </w:rPr>
            </w:pPr>
            <w:r w:rsidRPr="008E2A69">
              <w:rPr>
                <w:sz w:val="16"/>
                <w:szCs w:val="16"/>
                <w:lang w:eastAsia="ko-KR"/>
                <w:rPrChange w:id="26272" w:author="CR#0701r1" w:date="2020-04-04T13:17:00Z">
                  <w:rPr>
                    <w:sz w:val="16"/>
                    <w:szCs w:val="16"/>
                    <w:lang w:eastAsia="ko-KR"/>
                  </w:rPr>
                </w:rPrChange>
              </w:rPr>
              <w:t>RP-192937</w:t>
            </w:r>
          </w:p>
        </w:tc>
        <w:tc>
          <w:tcPr>
            <w:tcW w:w="567" w:type="dxa"/>
            <w:shd w:val="solid" w:color="FFFFFF" w:fill="auto"/>
          </w:tcPr>
          <w:p w:rsidR="00370295" w:rsidRPr="008E2A69" w:rsidRDefault="00370295" w:rsidP="00BE5FF6">
            <w:pPr>
              <w:pStyle w:val="TAC"/>
              <w:keepNext w:val="0"/>
              <w:keepLines w:val="0"/>
              <w:widowControl w:val="0"/>
              <w:rPr>
                <w:sz w:val="16"/>
                <w:lang w:eastAsia="ko-KR"/>
                <w:rPrChange w:id="26273" w:author="CR#0701r1" w:date="2020-04-04T13:17:00Z">
                  <w:rPr>
                    <w:sz w:val="16"/>
                    <w:lang w:eastAsia="ko-KR"/>
                  </w:rPr>
                </w:rPrChange>
              </w:rPr>
            </w:pPr>
            <w:r w:rsidRPr="008E2A69">
              <w:rPr>
                <w:sz w:val="16"/>
                <w:lang w:eastAsia="ko-KR"/>
                <w:rPrChange w:id="26274" w:author="CR#0701r1" w:date="2020-04-04T13:17:00Z">
                  <w:rPr>
                    <w:sz w:val="16"/>
                    <w:lang w:eastAsia="ko-KR"/>
                  </w:rPr>
                </w:rPrChange>
              </w:rPr>
              <w:t>0680</w:t>
            </w:r>
          </w:p>
        </w:tc>
        <w:tc>
          <w:tcPr>
            <w:tcW w:w="425" w:type="dxa"/>
            <w:shd w:val="solid" w:color="FFFFFF" w:fill="auto"/>
          </w:tcPr>
          <w:p w:rsidR="00370295" w:rsidRPr="008E2A69" w:rsidRDefault="00370295" w:rsidP="00BE5FF6">
            <w:pPr>
              <w:pStyle w:val="TAC"/>
              <w:keepNext w:val="0"/>
              <w:keepLines w:val="0"/>
              <w:widowControl w:val="0"/>
              <w:rPr>
                <w:sz w:val="16"/>
                <w:lang w:eastAsia="ko-KR"/>
                <w:rPrChange w:id="26275" w:author="CR#0701r1" w:date="2020-04-04T13:17:00Z">
                  <w:rPr>
                    <w:sz w:val="16"/>
                    <w:lang w:eastAsia="ko-KR"/>
                  </w:rPr>
                </w:rPrChange>
              </w:rPr>
            </w:pPr>
            <w:r w:rsidRPr="008E2A69">
              <w:rPr>
                <w:sz w:val="16"/>
                <w:lang w:eastAsia="ko-KR"/>
                <w:rPrChange w:id="26276" w:author="CR#0701r1" w:date="2020-04-04T13:17:00Z">
                  <w:rPr>
                    <w:sz w:val="16"/>
                    <w:lang w:eastAsia="ko-KR"/>
                  </w:rPr>
                </w:rPrChange>
              </w:rPr>
              <w:t>1</w:t>
            </w:r>
          </w:p>
        </w:tc>
        <w:tc>
          <w:tcPr>
            <w:tcW w:w="426" w:type="dxa"/>
            <w:shd w:val="solid" w:color="FFFFFF" w:fill="auto"/>
          </w:tcPr>
          <w:p w:rsidR="00370295" w:rsidRPr="008E2A69" w:rsidRDefault="00370295" w:rsidP="00BE5FF6">
            <w:pPr>
              <w:pStyle w:val="TAC"/>
              <w:keepNext w:val="0"/>
              <w:keepLines w:val="0"/>
              <w:widowControl w:val="0"/>
              <w:rPr>
                <w:sz w:val="16"/>
                <w:szCs w:val="16"/>
                <w:lang w:eastAsia="ko-KR"/>
                <w:rPrChange w:id="26277" w:author="CR#0701r1" w:date="2020-04-04T13:17:00Z">
                  <w:rPr>
                    <w:sz w:val="16"/>
                    <w:szCs w:val="16"/>
                    <w:lang w:eastAsia="ko-KR"/>
                  </w:rPr>
                </w:rPrChange>
              </w:rPr>
            </w:pPr>
            <w:r w:rsidRPr="008E2A69">
              <w:rPr>
                <w:sz w:val="16"/>
                <w:szCs w:val="16"/>
                <w:lang w:eastAsia="ko-KR"/>
                <w:rPrChange w:id="26278" w:author="CR#0701r1" w:date="2020-04-04T13:17:00Z">
                  <w:rPr>
                    <w:sz w:val="16"/>
                    <w:szCs w:val="16"/>
                    <w:lang w:eastAsia="ko-KR"/>
                  </w:rPr>
                </w:rPrChange>
              </w:rPr>
              <w:t>F</w:t>
            </w:r>
          </w:p>
        </w:tc>
        <w:tc>
          <w:tcPr>
            <w:tcW w:w="5103" w:type="dxa"/>
            <w:shd w:val="solid" w:color="FFFFFF" w:fill="auto"/>
          </w:tcPr>
          <w:p w:rsidR="00370295" w:rsidRPr="008E2A69" w:rsidRDefault="00370295" w:rsidP="00BE5FF6">
            <w:pPr>
              <w:pStyle w:val="TAL"/>
              <w:keepNext w:val="0"/>
              <w:keepLines w:val="0"/>
              <w:widowControl w:val="0"/>
              <w:rPr>
                <w:noProof/>
                <w:sz w:val="16"/>
                <w:szCs w:val="16"/>
                <w:rPrChange w:id="26279" w:author="CR#0701r1" w:date="2020-04-04T13:17:00Z">
                  <w:rPr>
                    <w:noProof/>
                    <w:sz w:val="16"/>
                    <w:szCs w:val="16"/>
                  </w:rPr>
                </w:rPrChange>
              </w:rPr>
            </w:pPr>
            <w:r w:rsidRPr="008E2A69">
              <w:rPr>
                <w:noProof/>
                <w:sz w:val="16"/>
                <w:szCs w:val="16"/>
                <w:rPrChange w:id="26280" w:author="CR#0701r1" w:date="2020-04-04T13:17:00Z">
                  <w:rPr>
                    <w:noProof/>
                    <w:sz w:val="16"/>
                    <w:szCs w:val="16"/>
                  </w:rPr>
                </w:rPrChange>
              </w:rPr>
              <w:t>Correction on PRACH procedure with SRS switching</w:t>
            </w:r>
          </w:p>
        </w:tc>
        <w:tc>
          <w:tcPr>
            <w:tcW w:w="708" w:type="dxa"/>
            <w:shd w:val="solid" w:color="FFFFFF" w:fill="auto"/>
          </w:tcPr>
          <w:p w:rsidR="00370295" w:rsidRPr="008E2A69" w:rsidRDefault="00370295" w:rsidP="00BE5FF6">
            <w:pPr>
              <w:pStyle w:val="TAC"/>
              <w:keepNext w:val="0"/>
              <w:keepLines w:val="0"/>
              <w:widowControl w:val="0"/>
              <w:jc w:val="left"/>
              <w:rPr>
                <w:sz w:val="16"/>
                <w:szCs w:val="16"/>
                <w:lang w:eastAsia="ko-KR"/>
                <w:rPrChange w:id="26281" w:author="CR#0701r1" w:date="2020-04-04T13:17:00Z">
                  <w:rPr>
                    <w:sz w:val="16"/>
                    <w:szCs w:val="16"/>
                    <w:lang w:eastAsia="ko-KR"/>
                  </w:rPr>
                </w:rPrChange>
              </w:rPr>
            </w:pPr>
            <w:r w:rsidRPr="008E2A69">
              <w:rPr>
                <w:sz w:val="16"/>
                <w:szCs w:val="16"/>
                <w:lang w:eastAsia="ko-KR"/>
                <w:rPrChange w:id="26282" w:author="CR#0701r1" w:date="2020-04-04T13:17:00Z">
                  <w:rPr>
                    <w:sz w:val="16"/>
                    <w:szCs w:val="16"/>
                    <w:lang w:eastAsia="ko-KR"/>
                  </w:rPr>
                </w:rPrChange>
              </w:rPr>
              <w:t>15.8.0</w:t>
            </w:r>
          </w:p>
        </w:tc>
      </w:tr>
      <w:tr w:rsidR="008E2A69" w:rsidRPr="008E2A69" w:rsidTr="005424D2">
        <w:trPr>
          <w:ins w:id="26283" w:author="CR#0675r1" w:date="2020-04-03T22:50:00Z"/>
        </w:trPr>
        <w:tc>
          <w:tcPr>
            <w:tcW w:w="709" w:type="dxa"/>
            <w:shd w:val="solid" w:color="FFFFFF" w:fill="auto"/>
          </w:tcPr>
          <w:p w:rsidR="00983173" w:rsidRPr="008E2A69" w:rsidRDefault="00983173" w:rsidP="00BE5FF6">
            <w:pPr>
              <w:pStyle w:val="TAC"/>
              <w:keepNext w:val="0"/>
              <w:keepLines w:val="0"/>
              <w:widowControl w:val="0"/>
              <w:rPr>
                <w:ins w:id="26284" w:author="CR#0675r1" w:date="2020-04-03T22:50:00Z"/>
                <w:sz w:val="16"/>
                <w:szCs w:val="16"/>
                <w:lang w:eastAsia="ko-KR"/>
                <w:rPrChange w:id="26285" w:author="CR#0701r1" w:date="2020-04-04T13:17:00Z">
                  <w:rPr>
                    <w:ins w:id="26286" w:author="CR#0675r1" w:date="2020-04-03T22:50:00Z"/>
                    <w:sz w:val="16"/>
                    <w:szCs w:val="16"/>
                    <w:lang w:eastAsia="ko-KR"/>
                  </w:rPr>
                </w:rPrChange>
              </w:rPr>
            </w:pPr>
            <w:ins w:id="26287" w:author="CR#0675r1" w:date="2020-04-03T22:50:00Z">
              <w:r w:rsidRPr="008E2A69">
                <w:rPr>
                  <w:sz w:val="16"/>
                  <w:szCs w:val="16"/>
                  <w:lang w:eastAsia="ko-KR"/>
                  <w:rPrChange w:id="26288" w:author="CR#0701r1" w:date="2020-04-04T13:17:00Z">
                    <w:rPr>
                      <w:sz w:val="16"/>
                      <w:szCs w:val="16"/>
                      <w:lang w:eastAsia="ko-KR"/>
                    </w:rPr>
                  </w:rPrChange>
                </w:rPr>
                <w:t>2020-03</w:t>
              </w:r>
            </w:ins>
          </w:p>
        </w:tc>
        <w:tc>
          <w:tcPr>
            <w:tcW w:w="709" w:type="dxa"/>
            <w:shd w:val="solid" w:color="FFFFFF" w:fill="auto"/>
          </w:tcPr>
          <w:p w:rsidR="00983173" w:rsidRPr="008E2A69" w:rsidRDefault="00983173" w:rsidP="00BE5FF6">
            <w:pPr>
              <w:pStyle w:val="TAC"/>
              <w:keepNext w:val="0"/>
              <w:keepLines w:val="0"/>
              <w:widowControl w:val="0"/>
              <w:jc w:val="left"/>
              <w:rPr>
                <w:ins w:id="26289" w:author="CR#0675r1" w:date="2020-04-03T22:50:00Z"/>
                <w:sz w:val="16"/>
                <w:szCs w:val="16"/>
                <w:lang w:eastAsia="ko-KR"/>
                <w:rPrChange w:id="26290" w:author="CR#0701r1" w:date="2020-04-04T13:17:00Z">
                  <w:rPr>
                    <w:ins w:id="26291" w:author="CR#0675r1" w:date="2020-04-03T22:50:00Z"/>
                    <w:sz w:val="16"/>
                    <w:szCs w:val="16"/>
                    <w:lang w:eastAsia="ko-KR"/>
                  </w:rPr>
                </w:rPrChange>
              </w:rPr>
            </w:pPr>
            <w:ins w:id="26292" w:author="CR#0675r1" w:date="2020-04-03T22:50:00Z">
              <w:r w:rsidRPr="008E2A69">
                <w:rPr>
                  <w:sz w:val="16"/>
                  <w:szCs w:val="16"/>
                  <w:lang w:eastAsia="ko-KR"/>
                  <w:rPrChange w:id="26293" w:author="CR#0701r1" w:date="2020-04-04T13:17:00Z">
                    <w:rPr>
                      <w:sz w:val="16"/>
                      <w:szCs w:val="16"/>
                      <w:lang w:eastAsia="ko-KR"/>
                    </w:rPr>
                  </w:rPrChange>
                </w:rPr>
                <w:t>RP-87</w:t>
              </w:r>
            </w:ins>
          </w:p>
        </w:tc>
        <w:tc>
          <w:tcPr>
            <w:tcW w:w="992" w:type="dxa"/>
            <w:shd w:val="solid" w:color="FFFFFF" w:fill="auto"/>
          </w:tcPr>
          <w:p w:rsidR="00983173" w:rsidRPr="008E2A69" w:rsidRDefault="00983173" w:rsidP="00BE5FF6">
            <w:pPr>
              <w:pStyle w:val="TAC"/>
              <w:keepNext w:val="0"/>
              <w:keepLines w:val="0"/>
              <w:widowControl w:val="0"/>
              <w:jc w:val="left"/>
              <w:rPr>
                <w:ins w:id="26294" w:author="CR#0675r1" w:date="2020-04-03T22:50:00Z"/>
                <w:sz w:val="16"/>
                <w:szCs w:val="16"/>
                <w:lang w:eastAsia="ko-KR"/>
                <w:rPrChange w:id="26295" w:author="CR#0701r1" w:date="2020-04-04T13:17:00Z">
                  <w:rPr>
                    <w:ins w:id="26296" w:author="CR#0675r1" w:date="2020-04-03T22:50:00Z"/>
                    <w:sz w:val="16"/>
                    <w:szCs w:val="16"/>
                    <w:lang w:eastAsia="ko-KR"/>
                  </w:rPr>
                </w:rPrChange>
              </w:rPr>
            </w:pPr>
            <w:ins w:id="26297" w:author="CR#0675r1" w:date="2020-04-03T22:50:00Z">
              <w:r w:rsidRPr="008E2A69">
                <w:rPr>
                  <w:sz w:val="16"/>
                  <w:szCs w:val="16"/>
                  <w:lang w:eastAsia="ko-KR"/>
                  <w:rPrChange w:id="26298" w:author="CR#0701r1" w:date="2020-04-04T13:17:00Z">
                    <w:rPr>
                      <w:sz w:val="16"/>
                      <w:szCs w:val="16"/>
                      <w:lang w:eastAsia="ko-KR"/>
                    </w:rPr>
                  </w:rPrChange>
                </w:rPr>
                <w:t>RP-2003</w:t>
              </w:r>
            </w:ins>
            <w:ins w:id="26299" w:author="CR#0675r1" w:date="2020-04-03T22:53:00Z">
              <w:r w:rsidRPr="008E2A69">
                <w:rPr>
                  <w:sz w:val="16"/>
                  <w:szCs w:val="16"/>
                  <w:lang w:eastAsia="ko-KR"/>
                  <w:rPrChange w:id="26300" w:author="CR#0701r1" w:date="2020-04-04T13:17:00Z">
                    <w:rPr>
                      <w:sz w:val="16"/>
                      <w:szCs w:val="16"/>
                      <w:lang w:eastAsia="ko-KR"/>
                    </w:rPr>
                  </w:rPrChange>
                </w:rPr>
                <w:t>35</w:t>
              </w:r>
            </w:ins>
          </w:p>
        </w:tc>
        <w:tc>
          <w:tcPr>
            <w:tcW w:w="567" w:type="dxa"/>
            <w:shd w:val="solid" w:color="FFFFFF" w:fill="auto"/>
          </w:tcPr>
          <w:p w:rsidR="00983173" w:rsidRPr="008E2A69" w:rsidRDefault="00983173" w:rsidP="00BE5FF6">
            <w:pPr>
              <w:pStyle w:val="TAC"/>
              <w:keepNext w:val="0"/>
              <w:keepLines w:val="0"/>
              <w:widowControl w:val="0"/>
              <w:rPr>
                <w:ins w:id="26301" w:author="CR#0675r1" w:date="2020-04-03T22:50:00Z"/>
                <w:sz w:val="16"/>
                <w:lang w:eastAsia="ko-KR"/>
                <w:rPrChange w:id="26302" w:author="CR#0701r1" w:date="2020-04-04T13:17:00Z">
                  <w:rPr>
                    <w:ins w:id="26303" w:author="CR#0675r1" w:date="2020-04-03T22:50:00Z"/>
                    <w:sz w:val="16"/>
                    <w:lang w:eastAsia="ko-KR"/>
                  </w:rPr>
                </w:rPrChange>
              </w:rPr>
            </w:pPr>
            <w:ins w:id="26304" w:author="CR#0675r1" w:date="2020-04-03T22:50:00Z">
              <w:r w:rsidRPr="008E2A69">
                <w:rPr>
                  <w:sz w:val="16"/>
                  <w:lang w:eastAsia="ko-KR"/>
                  <w:rPrChange w:id="26305" w:author="CR#0701r1" w:date="2020-04-04T13:17:00Z">
                    <w:rPr>
                      <w:sz w:val="16"/>
                      <w:lang w:eastAsia="ko-KR"/>
                    </w:rPr>
                  </w:rPrChange>
                </w:rPr>
                <w:t>0675</w:t>
              </w:r>
            </w:ins>
          </w:p>
        </w:tc>
        <w:tc>
          <w:tcPr>
            <w:tcW w:w="425" w:type="dxa"/>
            <w:shd w:val="solid" w:color="FFFFFF" w:fill="auto"/>
          </w:tcPr>
          <w:p w:rsidR="00983173" w:rsidRPr="008E2A69" w:rsidRDefault="00983173" w:rsidP="00BE5FF6">
            <w:pPr>
              <w:pStyle w:val="TAC"/>
              <w:keepNext w:val="0"/>
              <w:keepLines w:val="0"/>
              <w:widowControl w:val="0"/>
              <w:rPr>
                <w:ins w:id="26306" w:author="CR#0675r1" w:date="2020-04-03T22:50:00Z"/>
                <w:sz w:val="16"/>
                <w:lang w:eastAsia="ko-KR"/>
                <w:rPrChange w:id="26307" w:author="CR#0701r1" w:date="2020-04-04T13:17:00Z">
                  <w:rPr>
                    <w:ins w:id="26308" w:author="CR#0675r1" w:date="2020-04-03T22:50:00Z"/>
                    <w:sz w:val="16"/>
                    <w:lang w:eastAsia="ko-KR"/>
                  </w:rPr>
                </w:rPrChange>
              </w:rPr>
            </w:pPr>
            <w:ins w:id="26309" w:author="CR#0675r1" w:date="2020-04-03T22:50:00Z">
              <w:r w:rsidRPr="008E2A69">
                <w:rPr>
                  <w:sz w:val="16"/>
                  <w:lang w:eastAsia="ko-KR"/>
                  <w:rPrChange w:id="26310" w:author="CR#0701r1" w:date="2020-04-04T13:17:00Z">
                    <w:rPr>
                      <w:sz w:val="16"/>
                      <w:lang w:eastAsia="ko-KR"/>
                    </w:rPr>
                  </w:rPrChange>
                </w:rPr>
                <w:t>1</w:t>
              </w:r>
            </w:ins>
          </w:p>
        </w:tc>
        <w:tc>
          <w:tcPr>
            <w:tcW w:w="426" w:type="dxa"/>
            <w:shd w:val="solid" w:color="FFFFFF" w:fill="auto"/>
          </w:tcPr>
          <w:p w:rsidR="00983173" w:rsidRPr="008E2A69" w:rsidRDefault="00983173" w:rsidP="00BE5FF6">
            <w:pPr>
              <w:pStyle w:val="TAC"/>
              <w:keepNext w:val="0"/>
              <w:keepLines w:val="0"/>
              <w:widowControl w:val="0"/>
              <w:rPr>
                <w:ins w:id="26311" w:author="CR#0675r1" w:date="2020-04-03T22:50:00Z"/>
                <w:sz w:val="16"/>
                <w:szCs w:val="16"/>
                <w:lang w:eastAsia="ko-KR"/>
                <w:rPrChange w:id="26312" w:author="CR#0701r1" w:date="2020-04-04T13:17:00Z">
                  <w:rPr>
                    <w:ins w:id="26313" w:author="CR#0675r1" w:date="2020-04-03T22:50:00Z"/>
                    <w:sz w:val="16"/>
                    <w:szCs w:val="16"/>
                    <w:lang w:eastAsia="ko-KR"/>
                  </w:rPr>
                </w:rPrChange>
              </w:rPr>
            </w:pPr>
            <w:ins w:id="26314" w:author="CR#0675r1" w:date="2020-04-03T22:50:00Z">
              <w:r w:rsidRPr="008E2A69">
                <w:rPr>
                  <w:sz w:val="16"/>
                  <w:szCs w:val="16"/>
                  <w:lang w:eastAsia="ko-KR"/>
                  <w:rPrChange w:id="26315" w:author="CR#0701r1" w:date="2020-04-04T13:17:00Z">
                    <w:rPr>
                      <w:sz w:val="16"/>
                      <w:szCs w:val="16"/>
                      <w:lang w:eastAsia="ko-KR"/>
                    </w:rPr>
                  </w:rPrChange>
                </w:rPr>
                <w:t>B</w:t>
              </w:r>
            </w:ins>
          </w:p>
        </w:tc>
        <w:tc>
          <w:tcPr>
            <w:tcW w:w="5103" w:type="dxa"/>
            <w:shd w:val="solid" w:color="FFFFFF" w:fill="auto"/>
          </w:tcPr>
          <w:p w:rsidR="00983173" w:rsidRPr="008E2A69" w:rsidRDefault="00983173" w:rsidP="00BE5FF6">
            <w:pPr>
              <w:pStyle w:val="TAL"/>
              <w:keepNext w:val="0"/>
              <w:keepLines w:val="0"/>
              <w:widowControl w:val="0"/>
              <w:rPr>
                <w:ins w:id="26316" w:author="CR#0675r1" w:date="2020-04-03T22:50:00Z"/>
                <w:noProof/>
                <w:sz w:val="16"/>
                <w:szCs w:val="16"/>
                <w:rPrChange w:id="26317" w:author="CR#0701r1" w:date="2020-04-04T13:17:00Z">
                  <w:rPr>
                    <w:ins w:id="26318" w:author="CR#0675r1" w:date="2020-04-03T22:50:00Z"/>
                    <w:noProof/>
                    <w:sz w:val="16"/>
                    <w:szCs w:val="16"/>
                  </w:rPr>
                </w:rPrChange>
              </w:rPr>
            </w:pPr>
            <w:ins w:id="26319" w:author="CR#0675r1" w:date="2020-04-03T22:51:00Z">
              <w:r w:rsidRPr="008E2A69">
                <w:rPr>
                  <w:noProof/>
                  <w:sz w:val="16"/>
                  <w:szCs w:val="16"/>
                  <w:rPrChange w:id="26320" w:author="CR#0701r1" w:date="2020-04-04T13:17:00Z">
                    <w:rPr>
                      <w:noProof/>
                      <w:sz w:val="16"/>
                      <w:szCs w:val="16"/>
                    </w:rPr>
                  </w:rPrChange>
                </w:rPr>
                <w:t>PRACH prioritization procedure for MPS and MCS</w:t>
              </w:r>
            </w:ins>
          </w:p>
        </w:tc>
        <w:tc>
          <w:tcPr>
            <w:tcW w:w="708" w:type="dxa"/>
            <w:shd w:val="solid" w:color="FFFFFF" w:fill="auto"/>
          </w:tcPr>
          <w:p w:rsidR="00983173" w:rsidRPr="008E2A69" w:rsidRDefault="00983173" w:rsidP="00BE5FF6">
            <w:pPr>
              <w:pStyle w:val="TAC"/>
              <w:keepNext w:val="0"/>
              <w:keepLines w:val="0"/>
              <w:widowControl w:val="0"/>
              <w:jc w:val="left"/>
              <w:rPr>
                <w:ins w:id="26321" w:author="CR#0675r1" w:date="2020-04-03T22:50:00Z"/>
                <w:sz w:val="16"/>
                <w:szCs w:val="16"/>
                <w:lang w:eastAsia="ko-KR"/>
                <w:rPrChange w:id="26322" w:author="CR#0701r1" w:date="2020-04-04T13:17:00Z">
                  <w:rPr>
                    <w:ins w:id="26323" w:author="CR#0675r1" w:date="2020-04-03T22:50:00Z"/>
                    <w:sz w:val="16"/>
                    <w:szCs w:val="16"/>
                    <w:lang w:eastAsia="ko-KR"/>
                  </w:rPr>
                </w:rPrChange>
              </w:rPr>
            </w:pPr>
            <w:ins w:id="26324" w:author="CR#0675r1" w:date="2020-04-03T22:51:00Z">
              <w:r w:rsidRPr="008E2A69">
                <w:rPr>
                  <w:sz w:val="16"/>
                  <w:szCs w:val="16"/>
                  <w:lang w:eastAsia="ko-KR"/>
                  <w:rPrChange w:id="26325" w:author="CR#0701r1" w:date="2020-04-04T13:17:00Z">
                    <w:rPr>
                      <w:sz w:val="16"/>
                      <w:szCs w:val="16"/>
                      <w:lang w:eastAsia="ko-KR"/>
                    </w:rPr>
                  </w:rPrChange>
                </w:rPr>
                <w:t>16.0.0</w:t>
              </w:r>
            </w:ins>
          </w:p>
        </w:tc>
      </w:tr>
      <w:tr w:rsidR="008E2A69" w:rsidRPr="008E2A69" w:rsidTr="005424D2">
        <w:trPr>
          <w:ins w:id="26326" w:author="CR#0677r6" w:date="2020-04-03T23:33:00Z"/>
        </w:trPr>
        <w:tc>
          <w:tcPr>
            <w:tcW w:w="709" w:type="dxa"/>
            <w:shd w:val="solid" w:color="FFFFFF" w:fill="auto"/>
          </w:tcPr>
          <w:p w:rsidR="00927E6F" w:rsidRPr="008E2A69" w:rsidRDefault="00927E6F" w:rsidP="00BE5FF6">
            <w:pPr>
              <w:pStyle w:val="TAC"/>
              <w:keepNext w:val="0"/>
              <w:keepLines w:val="0"/>
              <w:widowControl w:val="0"/>
              <w:rPr>
                <w:ins w:id="26327" w:author="CR#0677r6" w:date="2020-04-03T23:33:00Z"/>
                <w:sz w:val="16"/>
                <w:szCs w:val="16"/>
                <w:lang w:eastAsia="ko-KR"/>
                <w:rPrChange w:id="26328" w:author="CR#0701r1" w:date="2020-04-04T13:17:00Z">
                  <w:rPr>
                    <w:ins w:id="26329" w:author="CR#0677r6" w:date="2020-04-03T23:33:00Z"/>
                    <w:sz w:val="16"/>
                    <w:szCs w:val="16"/>
                    <w:lang w:eastAsia="ko-KR"/>
                  </w:rPr>
                </w:rPrChange>
              </w:rPr>
            </w:pPr>
          </w:p>
        </w:tc>
        <w:tc>
          <w:tcPr>
            <w:tcW w:w="709" w:type="dxa"/>
            <w:shd w:val="solid" w:color="FFFFFF" w:fill="auto"/>
          </w:tcPr>
          <w:p w:rsidR="00927E6F" w:rsidRPr="008E2A69" w:rsidRDefault="00927E6F" w:rsidP="00BE5FF6">
            <w:pPr>
              <w:pStyle w:val="TAC"/>
              <w:keepNext w:val="0"/>
              <w:keepLines w:val="0"/>
              <w:widowControl w:val="0"/>
              <w:jc w:val="left"/>
              <w:rPr>
                <w:ins w:id="26330" w:author="CR#0677r6" w:date="2020-04-03T23:33:00Z"/>
                <w:sz w:val="16"/>
                <w:szCs w:val="16"/>
                <w:lang w:eastAsia="ko-KR"/>
                <w:rPrChange w:id="26331" w:author="CR#0701r1" w:date="2020-04-04T13:17:00Z">
                  <w:rPr>
                    <w:ins w:id="26332" w:author="CR#0677r6" w:date="2020-04-03T23:33:00Z"/>
                    <w:sz w:val="16"/>
                    <w:szCs w:val="16"/>
                    <w:lang w:eastAsia="ko-KR"/>
                  </w:rPr>
                </w:rPrChange>
              </w:rPr>
            </w:pPr>
            <w:ins w:id="26333" w:author="CR#0677r6" w:date="2020-04-03T23:33:00Z">
              <w:r w:rsidRPr="008E2A69">
                <w:rPr>
                  <w:sz w:val="16"/>
                  <w:szCs w:val="16"/>
                  <w:lang w:eastAsia="ko-KR"/>
                  <w:rPrChange w:id="26334" w:author="CR#0701r1" w:date="2020-04-04T13:17:00Z">
                    <w:rPr>
                      <w:sz w:val="16"/>
                      <w:szCs w:val="16"/>
                      <w:lang w:eastAsia="ko-KR"/>
                    </w:rPr>
                  </w:rPrChange>
                </w:rPr>
                <w:t>RP-87</w:t>
              </w:r>
            </w:ins>
          </w:p>
        </w:tc>
        <w:tc>
          <w:tcPr>
            <w:tcW w:w="992" w:type="dxa"/>
            <w:shd w:val="solid" w:color="FFFFFF" w:fill="auto"/>
          </w:tcPr>
          <w:p w:rsidR="00927E6F" w:rsidRPr="008E2A69" w:rsidRDefault="00927E6F" w:rsidP="00BE5FF6">
            <w:pPr>
              <w:pStyle w:val="TAC"/>
              <w:keepNext w:val="0"/>
              <w:keepLines w:val="0"/>
              <w:widowControl w:val="0"/>
              <w:jc w:val="left"/>
              <w:rPr>
                <w:ins w:id="26335" w:author="CR#0677r6" w:date="2020-04-03T23:33:00Z"/>
                <w:sz w:val="16"/>
                <w:szCs w:val="16"/>
                <w:lang w:eastAsia="ko-KR"/>
                <w:rPrChange w:id="26336" w:author="CR#0701r1" w:date="2020-04-04T13:17:00Z">
                  <w:rPr>
                    <w:ins w:id="26337" w:author="CR#0677r6" w:date="2020-04-03T23:33:00Z"/>
                    <w:sz w:val="16"/>
                    <w:szCs w:val="16"/>
                    <w:lang w:eastAsia="ko-KR"/>
                  </w:rPr>
                </w:rPrChange>
              </w:rPr>
            </w:pPr>
            <w:ins w:id="26338" w:author="CR#0677r6" w:date="2020-04-03T23:33:00Z">
              <w:r w:rsidRPr="008E2A69">
                <w:rPr>
                  <w:sz w:val="16"/>
                  <w:szCs w:val="16"/>
                  <w:lang w:eastAsia="ko-KR"/>
                  <w:rPrChange w:id="26339" w:author="CR#0701r1" w:date="2020-04-04T13:17:00Z">
                    <w:rPr>
                      <w:sz w:val="16"/>
                      <w:szCs w:val="16"/>
                      <w:lang w:eastAsia="ko-KR"/>
                    </w:rPr>
                  </w:rPrChange>
                </w:rPr>
                <w:t>RP-2003</w:t>
              </w:r>
            </w:ins>
            <w:ins w:id="26340" w:author="CR#0677r6" w:date="2020-04-03T23:34:00Z">
              <w:r w:rsidRPr="008E2A69">
                <w:rPr>
                  <w:sz w:val="16"/>
                  <w:szCs w:val="16"/>
                  <w:lang w:eastAsia="ko-KR"/>
                  <w:rPrChange w:id="26341" w:author="CR#0701r1" w:date="2020-04-04T13:17:00Z">
                    <w:rPr>
                      <w:sz w:val="16"/>
                      <w:szCs w:val="16"/>
                      <w:lang w:eastAsia="ko-KR"/>
                    </w:rPr>
                  </w:rPrChange>
                </w:rPr>
                <w:t>49</w:t>
              </w:r>
            </w:ins>
          </w:p>
        </w:tc>
        <w:tc>
          <w:tcPr>
            <w:tcW w:w="567" w:type="dxa"/>
            <w:shd w:val="solid" w:color="FFFFFF" w:fill="auto"/>
          </w:tcPr>
          <w:p w:rsidR="00927E6F" w:rsidRPr="008E2A69" w:rsidRDefault="00927E6F" w:rsidP="00BE5FF6">
            <w:pPr>
              <w:pStyle w:val="TAC"/>
              <w:keepNext w:val="0"/>
              <w:keepLines w:val="0"/>
              <w:widowControl w:val="0"/>
              <w:rPr>
                <w:ins w:id="26342" w:author="CR#0677r6" w:date="2020-04-03T23:33:00Z"/>
                <w:sz w:val="16"/>
                <w:lang w:eastAsia="ko-KR"/>
                <w:rPrChange w:id="26343" w:author="CR#0701r1" w:date="2020-04-04T13:17:00Z">
                  <w:rPr>
                    <w:ins w:id="26344" w:author="CR#0677r6" w:date="2020-04-03T23:33:00Z"/>
                    <w:sz w:val="16"/>
                    <w:lang w:eastAsia="ko-KR"/>
                  </w:rPr>
                </w:rPrChange>
              </w:rPr>
            </w:pPr>
            <w:ins w:id="26345" w:author="CR#0677r6" w:date="2020-04-03T23:33:00Z">
              <w:r w:rsidRPr="008E2A69">
                <w:rPr>
                  <w:sz w:val="16"/>
                  <w:lang w:eastAsia="ko-KR"/>
                  <w:rPrChange w:id="26346" w:author="CR#0701r1" w:date="2020-04-04T13:17:00Z">
                    <w:rPr>
                      <w:sz w:val="16"/>
                      <w:lang w:eastAsia="ko-KR"/>
                    </w:rPr>
                  </w:rPrChange>
                </w:rPr>
                <w:t>0677</w:t>
              </w:r>
            </w:ins>
          </w:p>
        </w:tc>
        <w:tc>
          <w:tcPr>
            <w:tcW w:w="425" w:type="dxa"/>
            <w:shd w:val="solid" w:color="FFFFFF" w:fill="auto"/>
          </w:tcPr>
          <w:p w:rsidR="00927E6F" w:rsidRPr="008E2A69" w:rsidRDefault="00927E6F" w:rsidP="00BE5FF6">
            <w:pPr>
              <w:pStyle w:val="TAC"/>
              <w:keepNext w:val="0"/>
              <w:keepLines w:val="0"/>
              <w:widowControl w:val="0"/>
              <w:rPr>
                <w:ins w:id="26347" w:author="CR#0677r6" w:date="2020-04-03T23:33:00Z"/>
                <w:sz w:val="16"/>
                <w:lang w:eastAsia="ko-KR"/>
                <w:rPrChange w:id="26348" w:author="CR#0701r1" w:date="2020-04-04T13:17:00Z">
                  <w:rPr>
                    <w:ins w:id="26349" w:author="CR#0677r6" w:date="2020-04-03T23:33:00Z"/>
                    <w:sz w:val="16"/>
                    <w:lang w:eastAsia="ko-KR"/>
                  </w:rPr>
                </w:rPrChange>
              </w:rPr>
            </w:pPr>
            <w:ins w:id="26350" w:author="CR#0677r6" w:date="2020-04-03T23:33:00Z">
              <w:r w:rsidRPr="008E2A69">
                <w:rPr>
                  <w:sz w:val="16"/>
                  <w:lang w:eastAsia="ko-KR"/>
                  <w:rPrChange w:id="26351" w:author="CR#0701r1" w:date="2020-04-04T13:17:00Z">
                    <w:rPr>
                      <w:sz w:val="16"/>
                      <w:lang w:eastAsia="ko-KR"/>
                    </w:rPr>
                  </w:rPrChange>
                </w:rPr>
                <w:t>6</w:t>
              </w:r>
            </w:ins>
          </w:p>
        </w:tc>
        <w:tc>
          <w:tcPr>
            <w:tcW w:w="426" w:type="dxa"/>
            <w:shd w:val="solid" w:color="FFFFFF" w:fill="auto"/>
          </w:tcPr>
          <w:p w:rsidR="00927E6F" w:rsidRPr="008E2A69" w:rsidRDefault="00927E6F" w:rsidP="00BE5FF6">
            <w:pPr>
              <w:pStyle w:val="TAC"/>
              <w:keepNext w:val="0"/>
              <w:keepLines w:val="0"/>
              <w:widowControl w:val="0"/>
              <w:rPr>
                <w:ins w:id="26352" w:author="CR#0677r6" w:date="2020-04-03T23:33:00Z"/>
                <w:sz w:val="16"/>
                <w:szCs w:val="16"/>
                <w:lang w:eastAsia="ko-KR"/>
                <w:rPrChange w:id="26353" w:author="CR#0701r1" w:date="2020-04-04T13:17:00Z">
                  <w:rPr>
                    <w:ins w:id="26354" w:author="CR#0677r6" w:date="2020-04-03T23:33:00Z"/>
                    <w:sz w:val="16"/>
                    <w:szCs w:val="16"/>
                    <w:lang w:eastAsia="ko-KR"/>
                  </w:rPr>
                </w:rPrChange>
              </w:rPr>
            </w:pPr>
            <w:ins w:id="26355" w:author="CR#0677r6" w:date="2020-04-03T23:34:00Z">
              <w:r w:rsidRPr="008E2A69">
                <w:rPr>
                  <w:sz w:val="16"/>
                  <w:szCs w:val="16"/>
                  <w:lang w:eastAsia="ko-KR"/>
                  <w:rPrChange w:id="26356" w:author="CR#0701r1" w:date="2020-04-04T13:17:00Z">
                    <w:rPr>
                      <w:sz w:val="16"/>
                      <w:szCs w:val="16"/>
                      <w:lang w:eastAsia="ko-KR"/>
                    </w:rPr>
                  </w:rPrChange>
                </w:rPr>
                <w:t>B</w:t>
              </w:r>
            </w:ins>
          </w:p>
        </w:tc>
        <w:tc>
          <w:tcPr>
            <w:tcW w:w="5103" w:type="dxa"/>
            <w:shd w:val="solid" w:color="FFFFFF" w:fill="auto"/>
          </w:tcPr>
          <w:p w:rsidR="00927E6F" w:rsidRPr="008E2A69" w:rsidRDefault="00927E6F" w:rsidP="00BE5FF6">
            <w:pPr>
              <w:pStyle w:val="TAL"/>
              <w:keepNext w:val="0"/>
              <w:keepLines w:val="0"/>
              <w:widowControl w:val="0"/>
              <w:rPr>
                <w:ins w:id="26357" w:author="CR#0677r6" w:date="2020-04-03T23:33:00Z"/>
                <w:noProof/>
                <w:sz w:val="16"/>
                <w:szCs w:val="16"/>
                <w:rPrChange w:id="26358" w:author="CR#0701r1" w:date="2020-04-04T13:17:00Z">
                  <w:rPr>
                    <w:ins w:id="26359" w:author="CR#0677r6" w:date="2020-04-03T23:33:00Z"/>
                    <w:noProof/>
                    <w:sz w:val="16"/>
                    <w:szCs w:val="16"/>
                  </w:rPr>
                </w:rPrChange>
              </w:rPr>
            </w:pPr>
            <w:ins w:id="26360" w:author="CR#0677r6" w:date="2020-04-03T23:33:00Z">
              <w:r w:rsidRPr="008E2A69">
                <w:rPr>
                  <w:noProof/>
                  <w:sz w:val="16"/>
                  <w:szCs w:val="16"/>
                  <w:rPrChange w:id="26361" w:author="CR#0701r1" w:date="2020-04-04T13:17:00Z">
                    <w:rPr>
                      <w:noProof/>
                      <w:sz w:val="16"/>
                      <w:szCs w:val="16"/>
                    </w:rPr>
                  </w:rPrChange>
                </w:rPr>
                <w:t>Introduction of Integrated Access and Backhaul for NR</w:t>
              </w:r>
            </w:ins>
          </w:p>
        </w:tc>
        <w:tc>
          <w:tcPr>
            <w:tcW w:w="708" w:type="dxa"/>
            <w:shd w:val="solid" w:color="FFFFFF" w:fill="auto"/>
          </w:tcPr>
          <w:p w:rsidR="00927E6F" w:rsidRPr="008E2A69" w:rsidRDefault="00927E6F" w:rsidP="00BE5FF6">
            <w:pPr>
              <w:pStyle w:val="TAC"/>
              <w:keepNext w:val="0"/>
              <w:keepLines w:val="0"/>
              <w:widowControl w:val="0"/>
              <w:jc w:val="left"/>
              <w:rPr>
                <w:ins w:id="26362" w:author="CR#0677r6" w:date="2020-04-03T23:33:00Z"/>
                <w:sz w:val="16"/>
                <w:szCs w:val="16"/>
                <w:lang w:eastAsia="ko-KR"/>
                <w:rPrChange w:id="26363" w:author="CR#0701r1" w:date="2020-04-04T13:17:00Z">
                  <w:rPr>
                    <w:ins w:id="26364" w:author="CR#0677r6" w:date="2020-04-03T23:33:00Z"/>
                    <w:sz w:val="16"/>
                    <w:szCs w:val="16"/>
                    <w:lang w:eastAsia="ko-KR"/>
                  </w:rPr>
                </w:rPrChange>
              </w:rPr>
            </w:pPr>
            <w:ins w:id="26365" w:author="CR#0677r6" w:date="2020-04-03T23:33:00Z">
              <w:r w:rsidRPr="008E2A69">
                <w:rPr>
                  <w:sz w:val="16"/>
                  <w:szCs w:val="16"/>
                  <w:lang w:eastAsia="ko-KR"/>
                  <w:rPrChange w:id="26366" w:author="CR#0701r1" w:date="2020-04-04T13:17:00Z">
                    <w:rPr>
                      <w:sz w:val="16"/>
                      <w:szCs w:val="16"/>
                      <w:lang w:eastAsia="ko-KR"/>
                    </w:rPr>
                  </w:rPrChange>
                </w:rPr>
                <w:t>16.0.0</w:t>
              </w:r>
            </w:ins>
          </w:p>
        </w:tc>
      </w:tr>
      <w:tr w:rsidR="008E2A69" w:rsidRPr="008E2A69" w:rsidTr="005424D2">
        <w:trPr>
          <w:ins w:id="26367" w:author="CR#0685r2" w:date="2020-04-03T23:43:00Z"/>
        </w:trPr>
        <w:tc>
          <w:tcPr>
            <w:tcW w:w="709" w:type="dxa"/>
            <w:shd w:val="solid" w:color="FFFFFF" w:fill="auto"/>
          </w:tcPr>
          <w:p w:rsidR="00927E6F" w:rsidRPr="008E2A69" w:rsidRDefault="00927E6F" w:rsidP="00BE5FF6">
            <w:pPr>
              <w:pStyle w:val="TAC"/>
              <w:keepNext w:val="0"/>
              <w:keepLines w:val="0"/>
              <w:widowControl w:val="0"/>
              <w:rPr>
                <w:ins w:id="26368" w:author="CR#0685r2" w:date="2020-04-03T23:43:00Z"/>
                <w:sz w:val="16"/>
                <w:szCs w:val="16"/>
                <w:lang w:eastAsia="ko-KR"/>
                <w:rPrChange w:id="26369" w:author="CR#0701r1" w:date="2020-04-04T13:17:00Z">
                  <w:rPr>
                    <w:ins w:id="26370" w:author="CR#0685r2" w:date="2020-04-03T23:43:00Z"/>
                    <w:sz w:val="16"/>
                    <w:szCs w:val="16"/>
                    <w:lang w:eastAsia="ko-KR"/>
                  </w:rPr>
                </w:rPrChange>
              </w:rPr>
            </w:pPr>
          </w:p>
        </w:tc>
        <w:tc>
          <w:tcPr>
            <w:tcW w:w="709" w:type="dxa"/>
            <w:shd w:val="solid" w:color="FFFFFF" w:fill="auto"/>
          </w:tcPr>
          <w:p w:rsidR="00927E6F" w:rsidRPr="008E2A69" w:rsidRDefault="00927E6F" w:rsidP="00BE5FF6">
            <w:pPr>
              <w:pStyle w:val="TAC"/>
              <w:keepNext w:val="0"/>
              <w:keepLines w:val="0"/>
              <w:widowControl w:val="0"/>
              <w:jc w:val="left"/>
              <w:rPr>
                <w:ins w:id="26371" w:author="CR#0685r2" w:date="2020-04-03T23:43:00Z"/>
                <w:sz w:val="16"/>
                <w:szCs w:val="16"/>
                <w:lang w:eastAsia="ko-KR"/>
                <w:rPrChange w:id="26372" w:author="CR#0701r1" w:date="2020-04-04T13:17:00Z">
                  <w:rPr>
                    <w:ins w:id="26373" w:author="CR#0685r2" w:date="2020-04-03T23:43:00Z"/>
                    <w:sz w:val="16"/>
                    <w:szCs w:val="16"/>
                    <w:lang w:eastAsia="ko-KR"/>
                  </w:rPr>
                </w:rPrChange>
              </w:rPr>
            </w:pPr>
            <w:ins w:id="26374" w:author="CR#0685r2" w:date="2020-04-03T23:43:00Z">
              <w:r w:rsidRPr="008E2A69">
                <w:rPr>
                  <w:sz w:val="16"/>
                  <w:szCs w:val="16"/>
                  <w:lang w:eastAsia="ko-KR"/>
                  <w:rPrChange w:id="26375" w:author="CR#0701r1" w:date="2020-04-04T13:17:00Z">
                    <w:rPr>
                      <w:sz w:val="16"/>
                      <w:szCs w:val="16"/>
                      <w:lang w:eastAsia="ko-KR"/>
                    </w:rPr>
                  </w:rPrChange>
                </w:rPr>
                <w:t>RP-87</w:t>
              </w:r>
            </w:ins>
          </w:p>
        </w:tc>
        <w:tc>
          <w:tcPr>
            <w:tcW w:w="992" w:type="dxa"/>
            <w:shd w:val="solid" w:color="FFFFFF" w:fill="auto"/>
          </w:tcPr>
          <w:p w:rsidR="00927E6F" w:rsidRPr="008E2A69" w:rsidRDefault="00927E6F" w:rsidP="00BE5FF6">
            <w:pPr>
              <w:pStyle w:val="TAC"/>
              <w:keepNext w:val="0"/>
              <w:keepLines w:val="0"/>
              <w:widowControl w:val="0"/>
              <w:jc w:val="left"/>
              <w:rPr>
                <w:ins w:id="26376" w:author="CR#0685r2" w:date="2020-04-03T23:43:00Z"/>
                <w:sz w:val="16"/>
                <w:szCs w:val="16"/>
                <w:lang w:eastAsia="ko-KR"/>
                <w:rPrChange w:id="26377" w:author="CR#0701r1" w:date="2020-04-04T13:17:00Z">
                  <w:rPr>
                    <w:ins w:id="26378" w:author="CR#0685r2" w:date="2020-04-03T23:43:00Z"/>
                    <w:sz w:val="16"/>
                    <w:szCs w:val="16"/>
                    <w:lang w:eastAsia="ko-KR"/>
                  </w:rPr>
                </w:rPrChange>
              </w:rPr>
            </w:pPr>
            <w:ins w:id="26379" w:author="CR#0685r2" w:date="2020-04-03T23:43:00Z">
              <w:r w:rsidRPr="008E2A69">
                <w:rPr>
                  <w:sz w:val="16"/>
                  <w:szCs w:val="16"/>
                  <w:lang w:eastAsia="ko-KR"/>
                  <w:rPrChange w:id="26380" w:author="CR#0701r1" w:date="2020-04-04T13:17:00Z">
                    <w:rPr>
                      <w:sz w:val="16"/>
                      <w:szCs w:val="16"/>
                      <w:lang w:eastAsia="ko-KR"/>
                    </w:rPr>
                  </w:rPrChange>
                </w:rPr>
                <w:t>RP-2003</w:t>
              </w:r>
            </w:ins>
            <w:ins w:id="26381" w:author="CR#0685r2" w:date="2020-04-03T23:44:00Z">
              <w:r w:rsidRPr="008E2A69">
                <w:rPr>
                  <w:sz w:val="16"/>
                  <w:szCs w:val="16"/>
                  <w:lang w:eastAsia="ko-KR"/>
                  <w:rPrChange w:id="26382" w:author="CR#0701r1" w:date="2020-04-04T13:17:00Z">
                    <w:rPr>
                      <w:sz w:val="16"/>
                      <w:szCs w:val="16"/>
                      <w:lang w:eastAsia="ko-KR"/>
                    </w:rPr>
                  </w:rPrChange>
                </w:rPr>
                <w:t>48</w:t>
              </w:r>
            </w:ins>
          </w:p>
        </w:tc>
        <w:tc>
          <w:tcPr>
            <w:tcW w:w="567" w:type="dxa"/>
            <w:shd w:val="solid" w:color="FFFFFF" w:fill="auto"/>
          </w:tcPr>
          <w:p w:rsidR="00927E6F" w:rsidRPr="008E2A69" w:rsidRDefault="00927E6F" w:rsidP="00BE5FF6">
            <w:pPr>
              <w:pStyle w:val="TAC"/>
              <w:keepNext w:val="0"/>
              <w:keepLines w:val="0"/>
              <w:widowControl w:val="0"/>
              <w:rPr>
                <w:ins w:id="26383" w:author="CR#0685r2" w:date="2020-04-03T23:43:00Z"/>
                <w:sz w:val="16"/>
                <w:lang w:eastAsia="ko-KR"/>
                <w:rPrChange w:id="26384" w:author="CR#0701r1" w:date="2020-04-04T13:17:00Z">
                  <w:rPr>
                    <w:ins w:id="26385" w:author="CR#0685r2" w:date="2020-04-03T23:43:00Z"/>
                    <w:sz w:val="16"/>
                    <w:lang w:eastAsia="ko-KR"/>
                  </w:rPr>
                </w:rPrChange>
              </w:rPr>
            </w:pPr>
            <w:ins w:id="26386" w:author="CR#0685r2" w:date="2020-04-03T23:43:00Z">
              <w:r w:rsidRPr="008E2A69">
                <w:rPr>
                  <w:sz w:val="16"/>
                  <w:lang w:eastAsia="ko-KR"/>
                  <w:rPrChange w:id="26387" w:author="CR#0701r1" w:date="2020-04-04T13:17:00Z">
                    <w:rPr>
                      <w:sz w:val="16"/>
                      <w:lang w:eastAsia="ko-KR"/>
                    </w:rPr>
                  </w:rPrChange>
                </w:rPr>
                <w:t>0685</w:t>
              </w:r>
            </w:ins>
          </w:p>
        </w:tc>
        <w:tc>
          <w:tcPr>
            <w:tcW w:w="425" w:type="dxa"/>
            <w:shd w:val="solid" w:color="FFFFFF" w:fill="auto"/>
          </w:tcPr>
          <w:p w:rsidR="00927E6F" w:rsidRPr="008E2A69" w:rsidRDefault="00927E6F" w:rsidP="00BE5FF6">
            <w:pPr>
              <w:pStyle w:val="TAC"/>
              <w:keepNext w:val="0"/>
              <w:keepLines w:val="0"/>
              <w:widowControl w:val="0"/>
              <w:rPr>
                <w:ins w:id="26388" w:author="CR#0685r2" w:date="2020-04-03T23:43:00Z"/>
                <w:sz w:val="16"/>
                <w:lang w:eastAsia="ko-KR"/>
                <w:rPrChange w:id="26389" w:author="CR#0701r1" w:date="2020-04-04T13:17:00Z">
                  <w:rPr>
                    <w:ins w:id="26390" w:author="CR#0685r2" w:date="2020-04-03T23:43:00Z"/>
                    <w:sz w:val="16"/>
                    <w:lang w:eastAsia="ko-KR"/>
                  </w:rPr>
                </w:rPrChange>
              </w:rPr>
            </w:pPr>
            <w:ins w:id="26391" w:author="CR#0685r2" w:date="2020-04-03T23:43:00Z">
              <w:r w:rsidRPr="008E2A69">
                <w:rPr>
                  <w:sz w:val="16"/>
                  <w:lang w:eastAsia="ko-KR"/>
                  <w:rPrChange w:id="26392" w:author="CR#0701r1" w:date="2020-04-04T13:17:00Z">
                    <w:rPr>
                      <w:sz w:val="16"/>
                      <w:lang w:eastAsia="ko-KR"/>
                    </w:rPr>
                  </w:rPrChange>
                </w:rPr>
                <w:t>2</w:t>
              </w:r>
            </w:ins>
          </w:p>
        </w:tc>
        <w:tc>
          <w:tcPr>
            <w:tcW w:w="426" w:type="dxa"/>
            <w:shd w:val="solid" w:color="FFFFFF" w:fill="auto"/>
          </w:tcPr>
          <w:p w:rsidR="00927E6F" w:rsidRPr="008E2A69" w:rsidRDefault="00927E6F" w:rsidP="00BE5FF6">
            <w:pPr>
              <w:pStyle w:val="TAC"/>
              <w:keepNext w:val="0"/>
              <w:keepLines w:val="0"/>
              <w:widowControl w:val="0"/>
              <w:rPr>
                <w:ins w:id="26393" w:author="CR#0685r2" w:date="2020-04-03T23:43:00Z"/>
                <w:sz w:val="16"/>
                <w:szCs w:val="16"/>
                <w:lang w:eastAsia="ko-KR"/>
                <w:rPrChange w:id="26394" w:author="CR#0701r1" w:date="2020-04-04T13:17:00Z">
                  <w:rPr>
                    <w:ins w:id="26395" w:author="CR#0685r2" w:date="2020-04-03T23:43:00Z"/>
                    <w:sz w:val="16"/>
                    <w:szCs w:val="16"/>
                    <w:lang w:eastAsia="ko-KR"/>
                  </w:rPr>
                </w:rPrChange>
              </w:rPr>
            </w:pPr>
            <w:ins w:id="26396" w:author="CR#0685r2" w:date="2020-04-03T23:43:00Z">
              <w:r w:rsidRPr="008E2A69">
                <w:rPr>
                  <w:sz w:val="16"/>
                  <w:szCs w:val="16"/>
                  <w:lang w:eastAsia="ko-KR"/>
                  <w:rPrChange w:id="26397" w:author="CR#0701r1" w:date="2020-04-04T13:17:00Z">
                    <w:rPr>
                      <w:sz w:val="16"/>
                      <w:szCs w:val="16"/>
                      <w:lang w:eastAsia="ko-KR"/>
                    </w:rPr>
                  </w:rPrChange>
                </w:rPr>
                <w:t>B</w:t>
              </w:r>
            </w:ins>
          </w:p>
        </w:tc>
        <w:tc>
          <w:tcPr>
            <w:tcW w:w="5103" w:type="dxa"/>
            <w:shd w:val="solid" w:color="FFFFFF" w:fill="auto"/>
          </w:tcPr>
          <w:p w:rsidR="00927E6F" w:rsidRPr="008E2A69" w:rsidRDefault="00927E6F" w:rsidP="00BE5FF6">
            <w:pPr>
              <w:pStyle w:val="TAL"/>
              <w:keepNext w:val="0"/>
              <w:keepLines w:val="0"/>
              <w:widowControl w:val="0"/>
              <w:rPr>
                <w:ins w:id="26398" w:author="CR#0685r2" w:date="2020-04-03T23:43:00Z"/>
                <w:noProof/>
                <w:sz w:val="16"/>
                <w:szCs w:val="16"/>
                <w:rPrChange w:id="26399" w:author="CR#0701r1" w:date="2020-04-04T13:17:00Z">
                  <w:rPr>
                    <w:ins w:id="26400" w:author="CR#0685r2" w:date="2020-04-03T23:43:00Z"/>
                    <w:noProof/>
                    <w:sz w:val="16"/>
                    <w:szCs w:val="16"/>
                  </w:rPr>
                </w:rPrChange>
              </w:rPr>
            </w:pPr>
            <w:ins w:id="26401" w:author="CR#0685r2" w:date="2020-04-03T23:43:00Z">
              <w:r w:rsidRPr="008E2A69">
                <w:rPr>
                  <w:noProof/>
                  <w:sz w:val="16"/>
                  <w:szCs w:val="16"/>
                  <w:rPrChange w:id="26402" w:author="CR#0701r1" w:date="2020-04-04T13:17:00Z">
                    <w:rPr>
                      <w:noProof/>
                      <w:sz w:val="16"/>
                      <w:szCs w:val="16"/>
                    </w:rPr>
                  </w:rPrChange>
                </w:rPr>
                <w:t>Introduction of dormant BWP operation and Async CA</w:t>
              </w:r>
            </w:ins>
          </w:p>
        </w:tc>
        <w:tc>
          <w:tcPr>
            <w:tcW w:w="708" w:type="dxa"/>
            <w:shd w:val="solid" w:color="FFFFFF" w:fill="auto"/>
          </w:tcPr>
          <w:p w:rsidR="00927E6F" w:rsidRPr="008E2A69" w:rsidRDefault="00927E6F" w:rsidP="00BE5FF6">
            <w:pPr>
              <w:pStyle w:val="TAC"/>
              <w:keepNext w:val="0"/>
              <w:keepLines w:val="0"/>
              <w:widowControl w:val="0"/>
              <w:jc w:val="left"/>
              <w:rPr>
                <w:ins w:id="26403" w:author="CR#0685r2" w:date="2020-04-03T23:43:00Z"/>
                <w:sz w:val="16"/>
                <w:szCs w:val="16"/>
                <w:lang w:eastAsia="ko-KR"/>
                <w:rPrChange w:id="26404" w:author="CR#0701r1" w:date="2020-04-04T13:17:00Z">
                  <w:rPr>
                    <w:ins w:id="26405" w:author="CR#0685r2" w:date="2020-04-03T23:43:00Z"/>
                    <w:sz w:val="16"/>
                    <w:szCs w:val="16"/>
                    <w:lang w:eastAsia="ko-KR"/>
                  </w:rPr>
                </w:rPrChange>
              </w:rPr>
            </w:pPr>
            <w:ins w:id="26406" w:author="CR#0685r2" w:date="2020-04-03T23:43:00Z">
              <w:r w:rsidRPr="008E2A69">
                <w:rPr>
                  <w:sz w:val="16"/>
                  <w:szCs w:val="16"/>
                  <w:lang w:eastAsia="ko-KR"/>
                  <w:rPrChange w:id="26407" w:author="CR#0701r1" w:date="2020-04-04T13:17:00Z">
                    <w:rPr>
                      <w:sz w:val="16"/>
                      <w:szCs w:val="16"/>
                      <w:lang w:eastAsia="ko-KR"/>
                    </w:rPr>
                  </w:rPrChange>
                </w:rPr>
                <w:t>16.</w:t>
              </w:r>
              <w:r w:rsidRPr="008E2A69">
                <w:rPr>
                  <w:sz w:val="16"/>
                  <w:szCs w:val="16"/>
                  <w:lang w:eastAsia="ko-KR"/>
                  <w:rPrChange w:id="26408" w:author="CR#0701r1" w:date="2020-04-04T13:17:00Z">
                    <w:rPr>
                      <w:sz w:val="16"/>
                      <w:szCs w:val="16"/>
                      <w:lang w:eastAsia="ko-KR"/>
                    </w:rPr>
                  </w:rPrChange>
                </w:rPr>
                <w:lastRenderedPageBreak/>
                <w:t>0.0</w:t>
              </w:r>
            </w:ins>
          </w:p>
        </w:tc>
      </w:tr>
      <w:tr w:rsidR="008E2A69" w:rsidRPr="008E2A69" w:rsidTr="005424D2">
        <w:trPr>
          <w:ins w:id="26409" w:author="CR#0687r2" w:date="2020-04-03T23:49:00Z"/>
        </w:trPr>
        <w:tc>
          <w:tcPr>
            <w:tcW w:w="709" w:type="dxa"/>
            <w:shd w:val="solid" w:color="FFFFFF" w:fill="auto"/>
          </w:tcPr>
          <w:p w:rsidR="00A32248" w:rsidRPr="008E2A69" w:rsidRDefault="00A32248" w:rsidP="00BE5FF6">
            <w:pPr>
              <w:pStyle w:val="TAC"/>
              <w:keepNext w:val="0"/>
              <w:keepLines w:val="0"/>
              <w:widowControl w:val="0"/>
              <w:rPr>
                <w:ins w:id="26410" w:author="CR#0687r2" w:date="2020-04-03T23:49:00Z"/>
                <w:sz w:val="16"/>
                <w:szCs w:val="16"/>
                <w:lang w:eastAsia="ko-KR"/>
                <w:rPrChange w:id="26411" w:author="CR#0701r1" w:date="2020-04-04T13:17:00Z">
                  <w:rPr>
                    <w:ins w:id="26412" w:author="CR#0687r2" w:date="2020-04-03T23:49:00Z"/>
                    <w:sz w:val="16"/>
                    <w:szCs w:val="16"/>
                    <w:lang w:eastAsia="ko-KR"/>
                  </w:rPr>
                </w:rPrChange>
              </w:rPr>
            </w:pPr>
          </w:p>
        </w:tc>
        <w:tc>
          <w:tcPr>
            <w:tcW w:w="709" w:type="dxa"/>
            <w:shd w:val="solid" w:color="FFFFFF" w:fill="auto"/>
          </w:tcPr>
          <w:p w:rsidR="00A32248" w:rsidRPr="008E2A69" w:rsidRDefault="00A32248" w:rsidP="00BE5FF6">
            <w:pPr>
              <w:pStyle w:val="TAC"/>
              <w:keepNext w:val="0"/>
              <w:keepLines w:val="0"/>
              <w:widowControl w:val="0"/>
              <w:jc w:val="left"/>
              <w:rPr>
                <w:ins w:id="26413" w:author="CR#0687r2" w:date="2020-04-03T23:49:00Z"/>
                <w:sz w:val="16"/>
                <w:szCs w:val="16"/>
                <w:lang w:eastAsia="ko-KR"/>
                <w:rPrChange w:id="26414" w:author="CR#0701r1" w:date="2020-04-04T13:17:00Z">
                  <w:rPr>
                    <w:ins w:id="26415" w:author="CR#0687r2" w:date="2020-04-03T23:49:00Z"/>
                    <w:sz w:val="16"/>
                    <w:szCs w:val="16"/>
                    <w:lang w:eastAsia="ko-KR"/>
                  </w:rPr>
                </w:rPrChange>
              </w:rPr>
            </w:pPr>
            <w:ins w:id="26416" w:author="CR#0687r2" w:date="2020-04-03T23:49:00Z">
              <w:r w:rsidRPr="008E2A69">
                <w:rPr>
                  <w:sz w:val="16"/>
                  <w:szCs w:val="16"/>
                  <w:lang w:eastAsia="ko-KR"/>
                  <w:rPrChange w:id="26417" w:author="CR#0701r1" w:date="2020-04-04T13:17:00Z">
                    <w:rPr>
                      <w:sz w:val="16"/>
                      <w:szCs w:val="16"/>
                      <w:lang w:eastAsia="ko-KR"/>
                    </w:rPr>
                  </w:rPrChange>
                </w:rPr>
                <w:t>RP-87</w:t>
              </w:r>
            </w:ins>
          </w:p>
        </w:tc>
        <w:tc>
          <w:tcPr>
            <w:tcW w:w="992" w:type="dxa"/>
            <w:shd w:val="solid" w:color="FFFFFF" w:fill="auto"/>
          </w:tcPr>
          <w:p w:rsidR="00A32248" w:rsidRPr="008E2A69" w:rsidRDefault="00A32248" w:rsidP="00BE5FF6">
            <w:pPr>
              <w:pStyle w:val="TAC"/>
              <w:keepNext w:val="0"/>
              <w:keepLines w:val="0"/>
              <w:widowControl w:val="0"/>
              <w:jc w:val="left"/>
              <w:rPr>
                <w:ins w:id="26418" w:author="CR#0687r2" w:date="2020-04-03T23:49:00Z"/>
                <w:sz w:val="16"/>
                <w:szCs w:val="16"/>
                <w:lang w:eastAsia="ko-KR"/>
                <w:rPrChange w:id="26419" w:author="CR#0701r1" w:date="2020-04-04T13:17:00Z">
                  <w:rPr>
                    <w:ins w:id="26420" w:author="CR#0687r2" w:date="2020-04-03T23:49:00Z"/>
                    <w:sz w:val="16"/>
                    <w:szCs w:val="16"/>
                    <w:lang w:eastAsia="ko-KR"/>
                  </w:rPr>
                </w:rPrChange>
              </w:rPr>
            </w:pPr>
            <w:ins w:id="26421" w:author="CR#0687r2" w:date="2020-04-03T23:49:00Z">
              <w:r w:rsidRPr="008E2A69">
                <w:rPr>
                  <w:sz w:val="16"/>
                  <w:szCs w:val="16"/>
                  <w:lang w:eastAsia="ko-KR"/>
                  <w:rPrChange w:id="26422" w:author="CR#0701r1" w:date="2020-04-04T13:17:00Z">
                    <w:rPr>
                      <w:sz w:val="16"/>
                      <w:szCs w:val="16"/>
                      <w:lang w:eastAsia="ko-KR"/>
                    </w:rPr>
                  </w:rPrChange>
                </w:rPr>
                <w:t>RP-200347</w:t>
              </w:r>
            </w:ins>
          </w:p>
        </w:tc>
        <w:tc>
          <w:tcPr>
            <w:tcW w:w="567" w:type="dxa"/>
            <w:shd w:val="solid" w:color="FFFFFF" w:fill="auto"/>
          </w:tcPr>
          <w:p w:rsidR="00A32248" w:rsidRPr="008E2A69" w:rsidRDefault="00A32248" w:rsidP="00BE5FF6">
            <w:pPr>
              <w:pStyle w:val="TAC"/>
              <w:keepNext w:val="0"/>
              <w:keepLines w:val="0"/>
              <w:widowControl w:val="0"/>
              <w:rPr>
                <w:ins w:id="26423" w:author="CR#0687r2" w:date="2020-04-03T23:49:00Z"/>
                <w:sz w:val="16"/>
                <w:lang w:eastAsia="ko-KR"/>
                <w:rPrChange w:id="26424" w:author="CR#0701r1" w:date="2020-04-04T13:17:00Z">
                  <w:rPr>
                    <w:ins w:id="26425" w:author="CR#0687r2" w:date="2020-04-03T23:49:00Z"/>
                    <w:sz w:val="16"/>
                    <w:lang w:eastAsia="ko-KR"/>
                  </w:rPr>
                </w:rPrChange>
              </w:rPr>
            </w:pPr>
            <w:ins w:id="26426" w:author="CR#0687r2" w:date="2020-04-03T23:49:00Z">
              <w:r w:rsidRPr="008E2A69">
                <w:rPr>
                  <w:sz w:val="16"/>
                  <w:lang w:eastAsia="ko-KR"/>
                  <w:rPrChange w:id="26427" w:author="CR#0701r1" w:date="2020-04-04T13:17:00Z">
                    <w:rPr>
                      <w:sz w:val="16"/>
                      <w:lang w:eastAsia="ko-KR"/>
                    </w:rPr>
                  </w:rPrChange>
                </w:rPr>
                <w:t>0687</w:t>
              </w:r>
            </w:ins>
          </w:p>
        </w:tc>
        <w:tc>
          <w:tcPr>
            <w:tcW w:w="425" w:type="dxa"/>
            <w:shd w:val="solid" w:color="FFFFFF" w:fill="auto"/>
          </w:tcPr>
          <w:p w:rsidR="00A32248" w:rsidRPr="008E2A69" w:rsidRDefault="00A32248" w:rsidP="00BE5FF6">
            <w:pPr>
              <w:pStyle w:val="TAC"/>
              <w:keepNext w:val="0"/>
              <w:keepLines w:val="0"/>
              <w:widowControl w:val="0"/>
              <w:rPr>
                <w:ins w:id="26428" w:author="CR#0687r2" w:date="2020-04-03T23:49:00Z"/>
                <w:sz w:val="16"/>
                <w:lang w:eastAsia="ko-KR"/>
                <w:rPrChange w:id="26429" w:author="CR#0701r1" w:date="2020-04-04T13:17:00Z">
                  <w:rPr>
                    <w:ins w:id="26430" w:author="CR#0687r2" w:date="2020-04-03T23:49:00Z"/>
                    <w:sz w:val="16"/>
                    <w:lang w:eastAsia="ko-KR"/>
                  </w:rPr>
                </w:rPrChange>
              </w:rPr>
            </w:pPr>
            <w:ins w:id="26431" w:author="CR#0687r2" w:date="2020-04-03T23:49:00Z">
              <w:r w:rsidRPr="008E2A69">
                <w:rPr>
                  <w:sz w:val="16"/>
                  <w:lang w:eastAsia="ko-KR"/>
                  <w:rPrChange w:id="26432" w:author="CR#0701r1" w:date="2020-04-04T13:17:00Z">
                    <w:rPr>
                      <w:sz w:val="16"/>
                      <w:lang w:eastAsia="ko-KR"/>
                    </w:rPr>
                  </w:rPrChange>
                </w:rPr>
                <w:t>2</w:t>
              </w:r>
            </w:ins>
          </w:p>
        </w:tc>
        <w:tc>
          <w:tcPr>
            <w:tcW w:w="426" w:type="dxa"/>
            <w:shd w:val="solid" w:color="FFFFFF" w:fill="auto"/>
          </w:tcPr>
          <w:p w:rsidR="00A32248" w:rsidRPr="008E2A69" w:rsidRDefault="00A32248" w:rsidP="00BE5FF6">
            <w:pPr>
              <w:pStyle w:val="TAC"/>
              <w:keepNext w:val="0"/>
              <w:keepLines w:val="0"/>
              <w:widowControl w:val="0"/>
              <w:rPr>
                <w:ins w:id="26433" w:author="CR#0687r2" w:date="2020-04-03T23:49:00Z"/>
                <w:sz w:val="16"/>
                <w:szCs w:val="16"/>
                <w:lang w:eastAsia="ko-KR"/>
                <w:rPrChange w:id="26434" w:author="CR#0701r1" w:date="2020-04-04T13:17:00Z">
                  <w:rPr>
                    <w:ins w:id="26435" w:author="CR#0687r2" w:date="2020-04-03T23:49:00Z"/>
                    <w:sz w:val="16"/>
                    <w:szCs w:val="16"/>
                    <w:lang w:eastAsia="ko-KR"/>
                  </w:rPr>
                </w:rPrChange>
              </w:rPr>
            </w:pPr>
            <w:ins w:id="26436" w:author="CR#0687r2" w:date="2020-04-03T23:49:00Z">
              <w:r w:rsidRPr="008E2A69">
                <w:rPr>
                  <w:sz w:val="16"/>
                  <w:szCs w:val="16"/>
                  <w:lang w:eastAsia="ko-KR"/>
                  <w:rPrChange w:id="26437" w:author="CR#0701r1" w:date="2020-04-04T13:17:00Z">
                    <w:rPr>
                      <w:sz w:val="16"/>
                      <w:szCs w:val="16"/>
                      <w:lang w:eastAsia="ko-KR"/>
                    </w:rPr>
                  </w:rPrChange>
                </w:rPr>
                <w:t>B</w:t>
              </w:r>
            </w:ins>
          </w:p>
        </w:tc>
        <w:tc>
          <w:tcPr>
            <w:tcW w:w="5103" w:type="dxa"/>
            <w:shd w:val="solid" w:color="FFFFFF" w:fill="auto"/>
          </w:tcPr>
          <w:p w:rsidR="00A32248" w:rsidRPr="008E2A69" w:rsidRDefault="00A32248" w:rsidP="00BE5FF6">
            <w:pPr>
              <w:pStyle w:val="TAL"/>
              <w:keepNext w:val="0"/>
              <w:keepLines w:val="0"/>
              <w:widowControl w:val="0"/>
              <w:rPr>
                <w:ins w:id="26438" w:author="CR#0687r2" w:date="2020-04-03T23:49:00Z"/>
                <w:noProof/>
                <w:sz w:val="16"/>
                <w:szCs w:val="16"/>
                <w:rPrChange w:id="26439" w:author="CR#0701r1" w:date="2020-04-04T13:17:00Z">
                  <w:rPr>
                    <w:ins w:id="26440" w:author="CR#0687r2" w:date="2020-04-03T23:49:00Z"/>
                    <w:noProof/>
                    <w:sz w:val="16"/>
                    <w:szCs w:val="16"/>
                  </w:rPr>
                </w:rPrChange>
              </w:rPr>
            </w:pPr>
            <w:ins w:id="26441" w:author="CR#0687r2" w:date="2020-04-03T23:49:00Z">
              <w:r w:rsidRPr="008E2A69">
                <w:rPr>
                  <w:noProof/>
                  <w:sz w:val="16"/>
                  <w:szCs w:val="16"/>
                  <w:rPrChange w:id="26442" w:author="CR#0701r1" w:date="2020-04-04T13:17:00Z">
                    <w:rPr>
                      <w:noProof/>
                      <w:sz w:val="16"/>
                      <w:szCs w:val="16"/>
                    </w:rPr>
                  </w:rPrChange>
                </w:rPr>
                <w:t>Introduction NR mobility enhancement</w:t>
              </w:r>
            </w:ins>
          </w:p>
        </w:tc>
        <w:tc>
          <w:tcPr>
            <w:tcW w:w="708" w:type="dxa"/>
            <w:shd w:val="solid" w:color="FFFFFF" w:fill="auto"/>
          </w:tcPr>
          <w:p w:rsidR="00A32248" w:rsidRPr="008E2A69" w:rsidRDefault="00A32248" w:rsidP="00BE5FF6">
            <w:pPr>
              <w:pStyle w:val="TAC"/>
              <w:keepNext w:val="0"/>
              <w:keepLines w:val="0"/>
              <w:widowControl w:val="0"/>
              <w:jc w:val="left"/>
              <w:rPr>
                <w:ins w:id="26443" w:author="CR#0687r2" w:date="2020-04-03T23:49:00Z"/>
                <w:sz w:val="16"/>
                <w:szCs w:val="16"/>
                <w:lang w:eastAsia="ko-KR"/>
                <w:rPrChange w:id="26444" w:author="CR#0701r1" w:date="2020-04-04T13:17:00Z">
                  <w:rPr>
                    <w:ins w:id="26445" w:author="CR#0687r2" w:date="2020-04-03T23:49:00Z"/>
                    <w:sz w:val="16"/>
                    <w:szCs w:val="16"/>
                    <w:lang w:eastAsia="ko-KR"/>
                  </w:rPr>
                </w:rPrChange>
              </w:rPr>
            </w:pPr>
            <w:ins w:id="26446" w:author="CR#0687r2" w:date="2020-04-03T23:49:00Z">
              <w:r w:rsidRPr="008E2A69">
                <w:rPr>
                  <w:sz w:val="16"/>
                  <w:szCs w:val="16"/>
                  <w:lang w:eastAsia="ko-KR"/>
                  <w:rPrChange w:id="26447" w:author="CR#0701r1" w:date="2020-04-04T13:17:00Z">
                    <w:rPr>
                      <w:sz w:val="16"/>
                      <w:szCs w:val="16"/>
                      <w:lang w:eastAsia="ko-KR"/>
                    </w:rPr>
                  </w:rPrChange>
                </w:rPr>
                <w:t>16.0.0</w:t>
              </w:r>
            </w:ins>
          </w:p>
        </w:tc>
      </w:tr>
      <w:tr w:rsidR="008E2A69" w:rsidRPr="008E2A69" w:rsidTr="005424D2">
        <w:trPr>
          <w:ins w:id="26448" w:author="CR#0688r1" w:date="2020-04-03T23:52:00Z"/>
        </w:trPr>
        <w:tc>
          <w:tcPr>
            <w:tcW w:w="709" w:type="dxa"/>
            <w:shd w:val="solid" w:color="FFFFFF" w:fill="auto"/>
          </w:tcPr>
          <w:p w:rsidR="00AF08D2" w:rsidRPr="008E2A69" w:rsidRDefault="00AF08D2" w:rsidP="00BE5FF6">
            <w:pPr>
              <w:pStyle w:val="TAC"/>
              <w:keepNext w:val="0"/>
              <w:keepLines w:val="0"/>
              <w:widowControl w:val="0"/>
              <w:rPr>
                <w:ins w:id="26449" w:author="CR#0688r1" w:date="2020-04-03T23:52:00Z"/>
                <w:sz w:val="16"/>
                <w:szCs w:val="16"/>
                <w:lang w:eastAsia="ko-KR"/>
                <w:rPrChange w:id="26450" w:author="CR#0701r1" w:date="2020-04-04T13:17:00Z">
                  <w:rPr>
                    <w:ins w:id="26451" w:author="CR#0688r1" w:date="2020-04-03T23:52:00Z"/>
                    <w:sz w:val="16"/>
                    <w:szCs w:val="16"/>
                    <w:lang w:eastAsia="ko-KR"/>
                  </w:rPr>
                </w:rPrChange>
              </w:rPr>
            </w:pPr>
          </w:p>
        </w:tc>
        <w:tc>
          <w:tcPr>
            <w:tcW w:w="709" w:type="dxa"/>
            <w:shd w:val="solid" w:color="FFFFFF" w:fill="auto"/>
          </w:tcPr>
          <w:p w:rsidR="00AF08D2" w:rsidRPr="008E2A69" w:rsidRDefault="00AF08D2" w:rsidP="00BE5FF6">
            <w:pPr>
              <w:pStyle w:val="TAC"/>
              <w:keepNext w:val="0"/>
              <w:keepLines w:val="0"/>
              <w:widowControl w:val="0"/>
              <w:jc w:val="left"/>
              <w:rPr>
                <w:ins w:id="26452" w:author="CR#0688r1" w:date="2020-04-03T23:52:00Z"/>
                <w:sz w:val="16"/>
                <w:szCs w:val="16"/>
                <w:lang w:eastAsia="ko-KR"/>
                <w:rPrChange w:id="26453" w:author="CR#0701r1" w:date="2020-04-04T13:17:00Z">
                  <w:rPr>
                    <w:ins w:id="26454" w:author="CR#0688r1" w:date="2020-04-03T23:52:00Z"/>
                    <w:sz w:val="16"/>
                    <w:szCs w:val="16"/>
                    <w:lang w:eastAsia="ko-KR"/>
                  </w:rPr>
                </w:rPrChange>
              </w:rPr>
            </w:pPr>
            <w:ins w:id="26455" w:author="CR#0688r1" w:date="2020-04-03T23:52:00Z">
              <w:r w:rsidRPr="008E2A69">
                <w:rPr>
                  <w:sz w:val="16"/>
                  <w:szCs w:val="16"/>
                  <w:lang w:eastAsia="ko-KR"/>
                  <w:rPrChange w:id="26456" w:author="CR#0701r1" w:date="2020-04-04T13:17:00Z">
                    <w:rPr>
                      <w:sz w:val="16"/>
                      <w:szCs w:val="16"/>
                      <w:lang w:eastAsia="ko-KR"/>
                    </w:rPr>
                  </w:rPrChange>
                </w:rPr>
                <w:t>RP-87</w:t>
              </w:r>
            </w:ins>
          </w:p>
        </w:tc>
        <w:tc>
          <w:tcPr>
            <w:tcW w:w="992" w:type="dxa"/>
            <w:shd w:val="solid" w:color="FFFFFF" w:fill="auto"/>
          </w:tcPr>
          <w:p w:rsidR="00AF08D2" w:rsidRPr="008E2A69" w:rsidRDefault="00AF08D2" w:rsidP="00BE5FF6">
            <w:pPr>
              <w:pStyle w:val="TAC"/>
              <w:keepNext w:val="0"/>
              <w:keepLines w:val="0"/>
              <w:widowControl w:val="0"/>
              <w:jc w:val="left"/>
              <w:rPr>
                <w:ins w:id="26457" w:author="CR#0688r1" w:date="2020-04-03T23:52:00Z"/>
                <w:sz w:val="16"/>
                <w:szCs w:val="16"/>
                <w:lang w:eastAsia="ko-KR"/>
                <w:rPrChange w:id="26458" w:author="CR#0701r1" w:date="2020-04-04T13:17:00Z">
                  <w:rPr>
                    <w:ins w:id="26459" w:author="CR#0688r1" w:date="2020-04-03T23:52:00Z"/>
                    <w:sz w:val="16"/>
                    <w:szCs w:val="16"/>
                    <w:lang w:eastAsia="ko-KR"/>
                  </w:rPr>
                </w:rPrChange>
              </w:rPr>
            </w:pPr>
            <w:ins w:id="26460" w:author="CR#0688r1" w:date="2020-04-03T23:52:00Z">
              <w:r w:rsidRPr="008E2A69">
                <w:rPr>
                  <w:sz w:val="16"/>
                  <w:szCs w:val="16"/>
                  <w:lang w:eastAsia="ko-KR"/>
                  <w:rPrChange w:id="26461" w:author="CR#0701r1" w:date="2020-04-04T13:17:00Z">
                    <w:rPr>
                      <w:sz w:val="16"/>
                      <w:szCs w:val="16"/>
                      <w:lang w:eastAsia="ko-KR"/>
                    </w:rPr>
                  </w:rPrChange>
                </w:rPr>
                <w:t>RP-2003</w:t>
              </w:r>
            </w:ins>
            <w:ins w:id="26462" w:author="CR#0688r1" w:date="2020-04-03T23:53:00Z">
              <w:r w:rsidRPr="008E2A69">
                <w:rPr>
                  <w:sz w:val="16"/>
                  <w:szCs w:val="16"/>
                  <w:lang w:eastAsia="ko-KR"/>
                  <w:rPrChange w:id="26463" w:author="CR#0701r1" w:date="2020-04-04T13:17:00Z">
                    <w:rPr>
                      <w:sz w:val="16"/>
                      <w:szCs w:val="16"/>
                      <w:lang w:eastAsia="ko-KR"/>
                    </w:rPr>
                  </w:rPrChange>
                </w:rPr>
                <w:t>59</w:t>
              </w:r>
            </w:ins>
          </w:p>
        </w:tc>
        <w:tc>
          <w:tcPr>
            <w:tcW w:w="567" w:type="dxa"/>
            <w:shd w:val="solid" w:color="FFFFFF" w:fill="auto"/>
          </w:tcPr>
          <w:p w:rsidR="00AF08D2" w:rsidRPr="008E2A69" w:rsidRDefault="00AF08D2" w:rsidP="00BE5FF6">
            <w:pPr>
              <w:pStyle w:val="TAC"/>
              <w:keepNext w:val="0"/>
              <w:keepLines w:val="0"/>
              <w:widowControl w:val="0"/>
              <w:rPr>
                <w:ins w:id="26464" w:author="CR#0688r1" w:date="2020-04-03T23:52:00Z"/>
                <w:sz w:val="16"/>
                <w:lang w:eastAsia="ko-KR"/>
                <w:rPrChange w:id="26465" w:author="CR#0701r1" w:date="2020-04-04T13:17:00Z">
                  <w:rPr>
                    <w:ins w:id="26466" w:author="CR#0688r1" w:date="2020-04-03T23:52:00Z"/>
                    <w:sz w:val="16"/>
                    <w:lang w:eastAsia="ko-KR"/>
                  </w:rPr>
                </w:rPrChange>
              </w:rPr>
            </w:pPr>
            <w:ins w:id="26467" w:author="CR#0688r1" w:date="2020-04-03T23:52:00Z">
              <w:r w:rsidRPr="008E2A69">
                <w:rPr>
                  <w:sz w:val="16"/>
                  <w:lang w:eastAsia="ko-KR"/>
                  <w:rPrChange w:id="26468" w:author="CR#0701r1" w:date="2020-04-04T13:17:00Z">
                    <w:rPr>
                      <w:sz w:val="16"/>
                      <w:lang w:eastAsia="ko-KR"/>
                    </w:rPr>
                  </w:rPrChange>
                </w:rPr>
                <w:t>0688</w:t>
              </w:r>
            </w:ins>
          </w:p>
        </w:tc>
        <w:tc>
          <w:tcPr>
            <w:tcW w:w="425" w:type="dxa"/>
            <w:shd w:val="solid" w:color="FFFFFF" w:fill="auto"/>
          </w:tcPr>
          <w:p w:rsidR="00AF08D2" w:rsidRPr="008E2A69" w:rsidRDefault="00AF08D2" w:rsidP="00BE5FF6">
            <w:pPr>
              <w:pStyle w:val="TAC"/>
              <w:keepNext w:val="0"/>
              <w:keepLines w:val="0"/>
              <w:widowControl w:val="0"/>
              <w:rPr>
                <w:ins w:id="26469" w:author="CR#0688r1" w:date="2020-04-03T23:52:00Z"/>
                <w:sz w:val="16"/>
                <w:lang w:eastAsia="ko-KR"/>
                <w:rPrChange w:id="26470" w:author="CR#0701r1" w:date="2020-04-04T13:17:00Z">
                  <w:rPr>
                    <w:ins w:id="26471" w:author="CR#0688r1" w:date="2020-04-03T23:52:00Z"/>
                    <w:sz w:val="16"/>
                    <w:lang w:eastAsia="ko-KR"/>
                  </w:rPr>
                </w:rPrChange>
              </w:rPr>
            </w:pPr>
            <w:ins w:id="26472" w:author="CR#0688r1" w:date="2020-04-03T23:52:00Z">
              <w:r w:rsidRPr="008E2A69">
                <w:rPr>
                  <w:sz w:val="16"/>
                  <w:lang w:eastAsia="ko-KR"/>
                  <w:rPrChange w:id="26473" w:author="CR#0701r1" w:date="2020-04-04T13:17:00Z">
                    <w:rPr>
                      <w:sz w:val="16"/>
                      <w:lang w:eastAsia="ko-KR"/>
                    </w:rPr>
                  </w:rPrChange>
                </w:rPr>
                <w:t>1</w:t>
              </w:r>
            </w:ins>
          </w:p>
        </w:tc>
        <w:tc>
          <w:tcPr>
            <w:tcW w:w="426" w:type="dxa"/>
            <w:shd w:val="solid" w:color="FFFFFF" w:fill="auto"/>
          </w:tcPr>
          <w:p w:rsidR="00AF08D2" w:rsidRPr="008E2A69" w:rsidRDefault="00AF08D2" w:rsidP="00BE5FF6">
            <w:pPr>
              <w:pStyle w:val="TAC"/>
              <w:keepNext w:val="0"/>
              <w:keepLines w:val="0"/>
              <w:widowControl w:val="0"/>
              <w:rPr>
                <w:ins w:id="26474" w:author="CR#0688r1" w:date="2020-04-03T23:52:00Z"/>
                <w:sz w:val="16"/>
                <w:szCs w:val="16"/>
                <w:lang w:eastAsia="ko-KR"/>
                <w:rPrChange w:id="26475" w:author="CR#0701r1" w:date="2020-04-04T13:17:00Z">
                  <w:rPr>
                    <w:ins w:id="26476" w:author="CR#0688r1" w:date="2020-04-03T23:52:00Z"/>
                    <w:sz w:val="16"/>
                    <w:szCs w:val="16"/>
                    <w:lang w:eastAsia="ko-KR"/>
                  </w:rPr>
                </w:rPrChange>
              </w:rPr>
            </w:pPr>
            <w:ins w:id="26477" w:author="CR#0688r1" w:date="2020-04-03T23:52:00Z">
              <w:r w:rsidRPr="008E2A69">
                <w:rPr>
                  <w:sz w:val="16"/>
                  <w:szCs w:val="16"/>
                  <w:lang w:eastAsia="ko-KR"/>
                  <w:rPrChange w:id="26478" w:author="CR#0701r1" w:date="2020-04-04T13:17:00Z">
                    <w:rPr>
                      <w:sz w:val="16"/>
                      <w:szCs w:val="16"/>
                      <w:lang w:eastAsia="ko-KR"/>
                    </w:rPr>
                  </w:rPrChange>
                </w:rPr>
                <w:t>B</w:t>
              </w:r>
            </w:ins>
          </w:p>
        </w:tc>
        <w:tc>
          <w:tcPr>
            <w:tcW w:w="5103" w:type="dxa"/>
            <w:shd w:val="solid" w:color="FFFFFF" w:fill="auto"/>
          </w:tcPr>
          <w:p w:rsidR="00AF08D2" w:rsidRPr="008E2A69" w:rsidRDefault="00AF08D2" w:rsidP="00BE5FF6">
            <w:pPr>
              <w:pStyle w:val="TAL"/>
              <w:keepNext w:val="0"/>
              <w:keepLines w:val="0"/>
              <w:widowControl w:val="0"/>
              <w:rPr>
                <w:ins w:id="26479" w:author="CR#0688r1" w:date="2020-04-03T23:52:00Z"/>
                <w:noProof/>
                <w:sz w:val="16"/>
                <w:szCs w:val="16"/>
                <w:rPrChange w:id="26480" w:author="CR#0701r1" w:date="2020-04-04T13:17:00Z">
                  <w:rPr>
                    <w:ins w:id="26481" w:author="CR#0688r1" w:date="2020-04-03T23:52:00Z"/>
                    <w:noProof/>
                    <w:sz w:val="16"/>
                    <w:szCs w:val="16"/>
                  </w:rPr>
                </w:rPrChange>
              </w:rPr>
            </w:pPr>
            <w:ins w:id="26482" w:author="CR#0688r1" w:date="2020-04-03T23:52:00Z">
              <w:r w:rsidRPr="008E2A69">
                <w:rPr>
                  <w:noProof/>
                  <w:sz w:val="16"/>
                  <w:szCs w:val="16"/>
                  <w:rPrChange w:id="26483" w:author="CR#0701r1" w:date="2020-04-04T13:17:00Z">
                    <w:rPr>
                      <w:noProof/>
                      <w:sz w:val="16"/>
                      <w:szCs w:val="16"/>
                    </w:rPr>
                  </w:rPrChange>
                </w:rPr>
                <w:t>Recommended Bit Rate/Query for FLUS and MTSI</w:t>
              </w:r>
            </w:ins>
          </w:p>
        </w:tc>
        <w:tc>
          <w:tcPr>
            <w:tcW w:w="708" w:type="dxa"/>
            <w:shd w:val="solid" w:color="FFFFFF" w:fill="auto"/>
          </w:tcPr>
          <w:p w:rsidR="00AF08D2" w:rsidRPr="008E2A69" w:rsidRDefault="00AF08D2" w:rsidP="00BE5FF6">
            <w:pPr>
              <w:pStyle w:val="TAC"/>
              <w:keepNext w:val="0"/>
              <w:keepLines w:val="0"/>
              <w:widowControl w:val="0"/>
              <w:jc w:val="left"/>
              <w:rPr>
                <w:ins w:id="26484" w:author="CR#0688r1" w:date="2020-04-03T23:52:00Z"/>
                <w:sz w:val="16"/>
                <w:szCs w:val="16"/>
                <w:lang w:eastAsia="ko-KR"/>
                <w:rPrChange w:id="26485" w:author="CR#0701r1" w:date="2020-04-04T13:17:00Z">
                  <w:rPr>
                    <w:ins w:id="26486" w:author="CR#0688r1" w:date="2020-04-03T23:52:00Z"/>
                    <w:sz w:val="16"/>
                    <w:szCs w:val="16"/>
                    <w:lang w:eastAsia="ko-KR"/>
                  </w:rPr>
                </w:rPrChange>
              </w:rPr>
            </w:pPr>
            <w:ins w:id="26487" w:author="CR#0688r1" w:date="2020-04-03T23:52:00Z">
              <w:r w:rsidRPr="008E2A69">
                <w:rPr>
                  <w:sz w:val="16"/>
                  <w:szCs w:val="16"/>
                  <w:lang w:eastAsia="ko-KR"/>
                  <w:rPrChange w:id="26488" w:author="CR#0701r1" w:date="2020-04-04T13:17:00Z">
                    <w:rPr>
                      <w:sz w:val="16"/>
                      <w:szCs w:val="16"/>
                      <w:lang w:eastAsia="ko-KR"/>
                    </w:rPr>
                  </w:rPrChange>
                </w:rPr>
                <w:t>16.0.0</w:t>
              </w:r>
            </w:ins>
          </w:p>
        </w:tc>
      </w:tr>
      <w:tr w:rsidR="008E2A69" w:rsidRPr="008E2A69" w:rsidTr="005424D2">
        <w:trPr>
          <w:ins w:id="26489" w:author="CR#0691r2" w:date="2020-04-04T00:31:00Z"/>
        </w:trPr>
        <w:tc>
          <w:tcPr>
            <w:tcW w:w="709" w:type="dxa"/>
            <w:shd w:val="solid" w:color="FFFFFF" w:fill="auto"/>
          </w:tcPr>
          <w:p w:rsidR="00AF08D2" w:rsidRPr="008E2A69" w:rsidRDefault="00AF08D2" w:rsidP="00BE5FF6">
            <w:pPr>
              <w:pStyle w:val="TAC"/>
              <w:keepNext w:val="0"/>
              <w:keepLines w:val="0"/>
              <w:widowControl w:val="0"/>
              <w:rPr>
                <w:ins w:id="26490" w:author="CR#0691r2" w:date="2020-04-04T00:31:00Z"/>
                <w:sz w:val="16"/>
                <w:szCs w:val="16"/>
                <w:lang w:eastAsia="ko-KR"/>
                <w:rPrChange w:id="26491" w:author="CR#0701r1" w:date="2020-04-04T13:17:00Z">
                  <w:rPr>
                    <w:ins w:id="26492" w:author="CR#0691r2" w:date="2020-04-04T00:31:00Z"/>
                    <w:sz w:val="16"/>
                    <w:szCs w:val="16"/>
                    <w:lang w:eastAsia="ko-KR"/>
                  </w:rPr>
                </w:rPrChange>
              </w:rPr>
            </w:pPr>
          </w:p>
        </w:tc>
        <w:tc>
          <w:tcPr>
            <w:tcW w:w="709" w:type="dxa"/>
            <w:shd w:val="solid" w:color="FFFFFF" w:fill="auto"/>
          </w:tcPr>
          <w:p w:rsidR="00AF08D2" w:rsidRPr="008E2A69" w:rsidRDefault="00AF08D2" w:rsidP="00BE5FF6">
            <w:pPr>
              <w:pStyle w:val="TAC"/>
              <w:keepNext w:val="0"/>
              <w:keepLines w:val="0"/>
              <w:widowControl w:val="0"/>
              <w:jc w:val="left"/>
              <w:rPr>
                <w:ins w:id="26493" w:author="CR#0691r2" w:date="2020-04-04T00:31:00Z"/>
                <w:sz w:val="16"/>
                <w:szCs w:val="16"/>
                <w:lang w:eastAsia="ko-KR"/>
                <w:rPrChange w:id="26494" w:author="CR#0701r1" w:date="2020-04-04T13:17:00Z">
                  <w:rPr>
                    <w:ins w:id="26495" w:author="CR#0691r2" w:date="2020-04-04T00:31:00Z"/>
                    <w:sz w:val="16"/>
                    <w:szCs w:val="16"/>
                    <w:lang w:eastAsia="ko-KR"/>
                  </w:rPr>
                </w:rPrChange>
              </w:rPr>
            </w:pPr>
            <w:ins w:id="26496" w:author="CR#0691r2" w:date="2020-04-04T00:31:00Z">
              <w:r w:rsidRPr="008E2A69">
                <w:rPr>
                  <w:sz w:val="16"/>
                  <w:szCs w:val="16"/>
                  <w:lang w:eastAsia="ko-KR"/>
                  <w:rPrChange w:id="26497" w:author="CR#0701r1" w:date="2020-04-04T13:17:00Z">
                    <w:rPr>
                      <w:sz w:val="16"/>
                      <w:szCs w:val="16"/>
                      <w:lang w:eastAsia="ko-KR"/>
                    </w:rPr>
                  </w:rPrChange>
                </w:rPr>
                <w:t>RP-87</w:t>
              </w:r>
            </w:ins>
          </w:p>
        </w:tc>
        <w:tc>
          <w:tcPr>
            <w:tcW w:w="992" w:type="dxa"/>
            <w:shd w:val="solid" w:color="FFFFFF" w:fill="auto"/>
          </w:tcPr>
          <w:p w:rsidR="00AF08D2" w:rsidRPr="008E2A69" w:rsidRDefault="00AF08D2" w:rsidP="00BE5FF6">
            <w:pPr>
              <w:pStyle w:val="TAC"/>
              <w:keepNext w:val="0"/>
              <w:keepLines w:val="0"/>
              <w:widowControl w:val="0"/>
              <w:jc w:val="left"/>
              <w:rPr>
                <w:ins w:id="26498" w:author="CR#0691r2" w:date="2020-04-04T00:31:00Z"/>
                <w:sz w:val="16"/>
                <w:szCs w:val="16"/>
                <w:lang w:eastAsia="ko-KR"/>
                <w:rPrChange w:id="26499" w:author="CR#0701r1" w:date="2020-04-04T13:17:00Z">
                  <w:rPr>
                    <w:ins w:id="26500" w:author="CR#0691r2" w:date="2020-04-04T00:31:00Z"/>
                    <w:sz w:val="16"/>
                    <w:szCs w:val="16"/>
                    <w:lang w:eastAsia="ko-KR"/>
                  </w:rPr>
                </w:rPrChange>
              </w:rPr>
            </w:pPr>
            <w:ins w:id="26501" w:author="CR#0691r2" w:date="2020-04-04T00:31:00Z">
              <w:r w:rsidRPr="008E2A69">
                <w:rPr>
                  <w:sz w:val="16"/>
                  <w:szCs w:val="16"/>
                  <w:lang w:eastAsia="ko-KR"/>
                  <w:rPrChange w:id="26502" w:author="CR#0701r1" w:date="2020-04-04T13:17:00Z">
                    <w:rPr>
                      <w:sz w:val="16"/>
                      <w:szCs w:val="16"/>
                      <w:lang w:eastAsia="ko-KR"/>
                    </w:rPr>
                  </w:rPrChange>
                </w:rPr>
                <w:t>RP-2003</w:t>
              </w:r>
            </w:ins>
            <w:ins w:id="26503" w:author="CR#0691r2" w:date="2020-04-04T00:32:00Z">
              <w:r w:rsidRPr="008E2A69">
                <w:rPr>
                  <w:sz w:val="16"/>
                  <w:szCs w:val="16"/>
                  <w:lang w:eastAsia="ko-KR"/>
                  <w:rPrChange w:id="26504" w:author="CR#0701r1" w:date="2020-04-04T13:17:00Z">
                    <w:rPr>
                      <w:sz w:val="16"/>
                      <w:szCs w:val="16"/>
                      <w:lang w:eastAsia="ko-KR"/>
                    </w:rPr>
                  </w:rPrChange>
                </w:rPr>
                <w:t>39</w:t>
              </w:r>
            </w:ins>
          </w:p>
        </w:tc>
        <w:tc>
          <w:tcPr>
            <w:tcW w:w="567" w:type="dxa"/>
            <w:shd w:val="solid" w:color="FFFFFF" w:fill="auto"/>
          </w:tcPr>
          <w:p w:rsidR="00AF08D2" w:rsidRPr="008E2A69" w:rsidRDefault="00AF08D2" w:rsidP="00BE5FF6">
            <w:pPr>
              <w:pStyle w:val="TAC"/>
              <w:keepNext w:val="0"/>
              <w:keepLines w:val="0"/>
              <w:widowControl w:val="0"/>
              <w:rPr>
                <w:ins w:id="26505" w:author="CR#0691r2" w:date="2020-04-04T00:31:00Z"/>
                <w:sz w:val="16"/>
                <w:lang w:eastAsia="ko-KR"/>
                <w:rPrChange w:id="26506" w:author="CR#0701r1" w:date="2020-04-04T13:17:00Z">
                  <w:rPr>
                    <w:ins w:id="26507" w:author="CR#0691r2" w:date="2020-04-04T00:31:00Z"/>
                    <w:sz w:val="16"/>
                    <w:lang w:eastAsia="ko-KR"/>
                  </w:rPr>
                </w:rPrChange>
              </w:rPr>
            </w:pPr>
            <w:ins w:id="26508" w:author="CR#0691r2" w:date="2020-04-04T00:31:00Z">
              <w:r w:rsidRPr="008E2A69">
                <w:rPr>
                  <w:sz w:val="16"/>
                  <w:lang w:eastAsia="ko-KR"/>
                  <w:rPrChange w:id="26509" w:author="CR#0701r1" w:date="2020-04-04T13:17:00Z">
                    <w:rPr>
                      <w:sz w:val="16"/>
                      <w:lang w:eastAsia="ko-KR"/>
                    </w:rPr>
                  </w:rPrChange>
                </w:rPr>
                <w:t>0691</w:t>
              </w:r>
            </w:ins>
          </w:p>
        </w:tc>
        <w:tc>
          <w:tcPr>
            <w:tcW w:w="425" w:type="dxa"/>
            <w:shd w:val="solid" w:color="FFFFFF" w:fill="auto"/>
          </w:tcPr>
          <w:p w:rsidR="00AF08D2" w:rsidRPr="008E2A69" w:rsidRDefault="00AF08D2" w:rsidP="00BE5FF6">
            <w:pPr>
              <w:pStyle w:val="TAC"/>
              <w:keepNext w:val="0"/>
              <w:keepLines w:val="0"/>
              <w:widowControl w:val="0"/>
              <w:rPr>
                <w:ins w:id="26510" w:author="CR#0691r2" w:date="2020-04-04T00:31:00Z"/>
                <w:sz w:val="16"/>
                <w:lang w:eastAsia="ko-KR"/>
                <w:rPrChange w:id="26511" w:author="CR#0701r1" w:date="2020-04-04T13:17:00Z">
                  <w:rPr>
                    <w:ins w:id="26512" w:author="CR#0691r2" w:date="2020-04-04T00:31:00Z"/>
                    <w:sz w:val="16"/>
                    <w:lang w:eastAsia="ko-KR"/>
                  </w:rPr>
                </w:rPrChange>
              </w:rPr>
            </w:pPr>
            <w:ins w:id="26513" w:author="CR#0691r2" w:date="2020-04-04T00:31:00Z">
              <w:r w:rsidRPr="008E2A69">
                <w:rPr>
                  <w:sz w:val="16"/>
                  <w:lang w:eastAsia="ko-KR"/>
                  <w:rPrChange w:id="26514" w:author="CR#0701r1" w:date="2020-04-04T13:17:00Z">
                    <w:rPr>
                      <w:sz w:val="16"/>
                      <w:lang w:eastAsia="ko-KR"/>
                    </w:rPr>
                  </w:rPrChange>
                </w:rPr>
                <w:t>2</w:t>
              </w:r>
            </w:ins>
          </w:p>
        </w:tc>
        <w:tc>
          <w:tcPr>
            <w:tcW w:w="426" w:type="dxa"/>
            <w:shd w:val="solid" w:color="FFFFFF" w:fill="auto"/>
          </w:tcPr>
          <w:p w:rsidR="00AF08D2" w:rsidRPr="008E2A69" w:rsidRDefault="00AF08D2" w:rsidP="00BE5FF6">
            <w:pPr>
              <w:pStyle w:val="TAC"/>
              <w:keepNext w:val="0"/>
              <w:keepLines w:val="0"/>
              <w:widowControl w:val="0"/>
              <w:rPr>
                <w:ins w:id="26515" w:author="CR#0691r2" w:date="2020-04-04T00:31:00Z"/>
                <w:sz w:val="16"/>
                <w:szCs w:val="16"/>
                <w:lang w:eastAsia="ko-KR"/>
                <w:rPrChange w:id="26516" w:author="CR#0701r1" w:date="2020-04-04T13:17:00Z">
                  <w:rPr>
                    <w:ins w:id="26517" w:author="CR#0691r2" w:date="2020-04-04T00:31:00Z"/>
                    <w:sz w:val="16"/>
                    <w:szCs w:val="16"/>
                    <w:lang w:eastAsia="ko-KR"/>
                  </w:rPr>
                </w:rPrChange>
              </w:rPr>
            </w:pPr>
            <w:ins w:id="26518" w:author="CR#0691r2" w:date="2020-04-04T00:31:00Z">
              <w:r w:rsidRPr="008E2A69">
                <w:rPr>
                  <w:sz w:val="16"/>
                  <w:szCs w:val="16"/>
                  <w:lang w:eastAsia="ko-KR"/>
                  <w:rPrChange w:id="26519" w:author="CR#0701r1" w:date="2020-04-04T13:17:00Z">
                    <w:rPr>
                      <w:sz w:val="16"/>
                      <w:szCs w:val="16"/>
                      <w:lang w:eastAsia="ko-KR"/>
                    </w:rPr>
                  </w:rPrChange>
                </w:rPr>
                <w:t>B</w:t>
              </w:r>
            </w:ins>
          </w:p>
        </w:tc>
        <w:tc>
          <w:tcPr>
            <w:tcW w:w="5103" w:type="dxa"/>
            <w:shd w:val="solid" w:color="FFFFFF" w:fill="auto"/>
          </w:tcPr>
          <w:p w:rsidR="00AF08D2" w:rsidRPr="008E2A69" w:rsidRDefault="00AF08D2" w:rsidP="00BE5FF6">
            <w:pPr>
              <w:pStyle w:val="TAL"/>
              <w:keepNext w:val="0"/>
              <w:keepLines w:val="0"/>
              <w:widowControl w:val="0"/>
              <w:rPr>
                <w:ins w:id="26520" w:author="CR#0691r2" w:date="2020-04-04T00:31:00Z"/>
                <w:noProof/>
                <w:sz w:val="16"/>
                <w:szCs w:val="16"/>
                <w:rPrChange w:id="26521" w:author="CR#0701r1" w:date="2020-04-04T13:17:00Z">
                  <w:rPr>
                    <w:ins w:id="26522" w:author="CR#0691r2" w:date="2020-04-04T00:31:00Z"/>
                    <w:noProof/>
                    <w:sz w:val="16"/>
                    <w:szCs w:val="16"/>
                  </w:rPr>
                </w:rPrChange>
              </w:rPr>
            </w:pPr>
            <w:ins w:id="26523" w:author="CR#0691r2" w:date="2020-04-04T00:31:00Z">
              <w:r w:rsidRPr="008E2A69">
                <w:rPr>
                  <w:noProof/>
                  <w:sz w:val="16"/>
                  <w:szCs w:val="16"/>
                  <w:rPrChange w:id="26524" w:author="CR#0701r1" w:date="2020-04-04T13:17:00Z">
                    <w:rPr>
                      <w:noProof/>
                      <w:sz w:val="16"/>
                      <w:szCs w:val="16"/>
                    </w:rPr>
                  </w:rPrChange>
                </w:rPr>
                <w:t>Introduction of eMIMO for NR</w:t>
              </w:r>
            </w:ins>
          </w:p>
        </w:tc>
        <w:tc>
          <w:tcPr>
            <w:tcW w:w="708" w:type="dxa"/>
            <w:shd w:val="solid" w:color="FFFFFF" w:fill="auto"/>
          </w:tcPr>
          <w:p w:rsidR="00AF08D2" w:rsidRPr="008E2A69" w:rsidRDefault="00AF08D2" w:rsidP="00BE5FF6">
            <w:pPr>
              <w:pStyle w:val="TAC"/>
              <w:keepNext w:val="0"/>
              <w:keepLines w:val="0"/>
              <w:widowControl w:val="0"/>
              <w:jc w:val="left"/>
              <w:rPr>
                <w:ins w:id="26525" w:author="CR#0691r2" w:date="2020-04-04T00:31:00Z"/>
                <w:sz w:val="16"/>
                <w:szCs w:val="16"/>
                <w:lang w:eastAsia="ko-KR"/>
                <w:rPrChange w:id="26526" w:author="CR#0701r1" w:date="2020-04-04T13:17:00Z">
                  <w:rPr>
                    <w:ins w:id="26527" w:author="CR#0691r2" w:date="2020-04-04T00:31:00Z"/>
                    <w:sz w:val="16"/>
                    <w:szCs w:val="16"/>
                    <w:lang w:eastAsia="ko-KR"/>
                  </w:rPr>
                </w:rPrChange>
              </w:rPr>
            </w:pPr>
            <w:ins w:id="26528" w:author="CR#0691r2" w:date="2020-04-04T00:31:00Z">
              <w:r w:rsidRPr="008E2A69">
                <w:rPr>
                  <w:sz w:val="16"/>
                  <w:szCs w:val="16"/>
                  <w:lang w:eastAsia="ko-KR"/>
                  <w:rPrChange w:id="26529" w:author="CR#0701r1" w:date="2020-04-04T13:17:00Z">
                    <w:rPr>
                      <w:sz w:val="16"/>
                      <w:szCs w:val="16"/>
                      <w:lang w:eastAsia="ko-KR"/>
                    </w:rPr>
                  </w:rPrChange>
                </w:rPr>
                <w:t>16.0.0</w:t>
              </w:r>
            </w:ins>
          </w:p>
        </w:tc>
      </w:tr>
      <w:tr w:rsidR="008E2A69" w:rsidRPr="008E2A69" w:rsidTr="005424D2">
        <w:trPr>
          <w:ins w:id="26530" w:author="CR#0692r3" w:date="2020-04-04T01:36:00Z"/>
        </w:trPr>
        <w:tc>
          <w:tcPr>
            <w:tcW w:w="709" w:type="dxa"/>
            <w:shd w:val="solid" w:color="FFFFFF" w:fill="auto"/>
          </w:tcPr>
          <w:p w:rsidR="00FA61AC" w:rsidRPr="008E2A69" w:rsidRDefault="00FA61AC" w:rsidP="00BE5FF6">
            <w:pPr>
              <w:pStyle w:val="TAC"/>
              <w:keepNext w:val="0"/>
              <w:keepLines w:val="0"/>
              <w:widowControl w:val="0"/>
              <w:rPr>
                <w:ins w:id="26531" w:author="CR#0692r3" w:date="2020-04-04T01:36:00Z"/>
                <w:sz w:val="16"/>
                <w:szCs w:val="16"/>
                <w:lang w:eastAsia="ko-KR"/>
                <w:rPrChange w:id="26532" w:author="CR#0701r1" w:date="2020-04-04T13:17:00Z">
                  <w:rPr>
                    <w:ins w:id="26533" w:author="CR#0692r3" w:date="2020-04-04T01:36:00Z"/>
                    <w:sz w:val="16"/>
                    <w:szCs w:val="16"/>
                    <w:lang w:eastAsia="ko-KR"/>
                  </w:rPr>
                </w:rPrChange>
              </w:rPr>
            </w:pPr>
          </w:p>
        </w:tc>
        <w:tc>
          <w:tcPr>
            <w:tcW w:w="709" w:type="dxa"/>
            <w:shd w:val="solid" w:color="FFFFFF" w:fill="auto"/>
          </w:tcPr>
          <w:p w:rsidR="00FA61AC" w:rsidRPr="008E2A69" w:rsidRDefault="00FA61AC" w:rsidP="00BE5FF6">
            <w:pPr>
              <w:pStyle w:val="TAC"/>
              <w:keepNext w:val="0"/>
              <w:keepLines w:val="0"/>
              <w:widowControl w:val="0"/>
              <w:jc w:val="left"/>
              <w:rPr>
                <w:ins w:id="26534" w:author="CR#0692r3" w:date="2020-04-04T01:36:00Z"/>
                <w:sz w:val="16"/>
                <w:szCs w:val="16"/>
                <w:lang w:eastAsia="ko-KR"/>
                <w:rPrChange w:id="26535" w:author="CR#0701r1" w:date="2020-04-04T13:17:00Z">
                  <w:rPr>
                    <w:ins w:id="26536" w:author="CR#0692r3" w:date="2020-04-04T01:36:00Z"/>
                    <w:sz w:val="16"/>
                    <w:szCs w:val="16"/>
                    <w:lang w:eastAsia="ko-KR"/>
                  </w:rPr>
                </w:rPrChange>
              </w:rPr>
            </w:pPr>
            <w:ins w:id="26537" w:author="CR#0692r3" w:date="2020-04-04T01:36:00Z">
              <w:r w:rsidRPr="008E2A69">
                <w:rPr>
                  <w:sz w:val="16"/>
                  <w:szCs w:val="16"/>
                  <w:lang w:eastAsia="ko-KR"/>
                  <w:rPrChange w:id="26538" w:author="CR#0701r1" w:date="2020-04-04T13:17:00Z">
                    <w:rPr>
                      <w:sz w:val="16"/>
                      <w:szCs w:val="16"/>
                      <w:lang w:eastAsia="ko-KR"/>
                    </w:rPr>
                  </w:rPrChange>
                </w:rPr>
                <w:t>RP-87</w:t>
              </w:r>
            </w:ins>
          </w:p>
        </w:tc>
        <w:tc>
          <w:tcPr>
            <w:tcW w:w="992" w:type="dxa"/>
            <w:shd w:val="solid" w:color="FFFFFF" w:fill="auto"/>
          </w:tcPr>
          <w:p w:rsidR="00FA61AC" w:rsidRPr="008E2A69" w:rsidRDefault="00FA61AC" w:rsidP="00BE5FF6">
            <w:pPr>
              <w:pStyle w:val="TAC"/>
              <w:keepNext w:val="0"/>
              <w:keepLines w:val="0"/>
              <w:widowControl w:val="0"/>
              <w:jc w:val="left"/>
              <w:rPr>
                <w:ins w:id="26539" w:author="CR#0692r3" w:date="2020-04-04T01:36:00Z"/>
                <w:sz w:val="16"/>
                <w:szCs w:val="16"/>
                <w:lang w:eastAsia="ko-KR"/>
                <w:rPrChange w:id="26540" w:author="CR#0701r1" w:date="2020-04-04T13:17:00Z">
                  <w:rPr>
                    <w:ins w:id="26541" w:author="CR#0692r3" w:date="2020-04-04T01:36:00Z"/>
                    <w:sz w:val="16"/>
                    <w:szCs w:val="16"/>
                    <w:lang w:eastAsia="ko-KR"/>
                  </w:rPr>
                </w:rPrChange>
              </w:rPr>
            </w:pPr>
            <w:ins w:id="26542" w:author="CR#0692r3" w:date="2020-04-04T01:36:00Z">
              <w:r w:rsidRPr="008E2A69">
                <w:rPr>
                  <w:sz w:val="16"/>
                  <w:szCs w:val="16"/>
                  <w:lang w:eastAsia="ko-KR"/>
                  <w:rPrChange w:id="26543" w:author="CR#0701r1" w:date="2020-04-04T13:17:00Z">
                    <w:rPr>
                      <w:sz w:val="16"/>
                      <w:szCs w:val="16"/>
                      <w:lang w:eastAsia="ko-KR"/>
                    </w:rPr>
                  </w:rPrChange>
                </w:rPr>
                <w:t>RP-2003</w:t>
              </w:r>
            </w:ins>
            <w:ins w:id="26544" w:author="CR#0692r3" w:date="2020-04-04T01:37:00Z">
              <w:r w:rsidRPr="008E2A69">
                <w:rPr>
                  <w:sz w:val="16"/>
                  <w:szCs w:val="16"/>
                  <w:lang w:eastAsia="ko-KR"/>
                  <w:rPrChange w:id="26545" w:author="CR#0701r1" w:date="2020-04-04T13:17:00Z">
                    <w:rPr>
                      <w:sz w:val="16"/>
                      <w:szCs w:val="16"/>
                      <w:lang w:eastAsia="ko-KR"/>
                    </w:rPr>
                  </w:rPrChange>
                </w:rPr>
                <w:t>42</w:t>
              </w:r>
            </w:ins>
          </w:p>
        </w:tc>
        <w:tc>
          <w:tcPr>
            <w:tcW w:w="567" w:type="dxa"/>
            <w:shd w:val="solid" w:color="FFFFFF" w:fill="auto"/>
          </w:tcPr>
          <w:p w:rsidR="00FA61AC" w:rsidRPr="008E2A69" w:rsidRDefault="00FA61AC" w:rsidP="00BE5FF6">
            <w:pPr>
              <w:pStyle w:val="TAC"/>
              <w:keepNext w:val="0"/>
              <w:keepLines w:val="0"/>
              <w:widowControl w:val="0"/>
              <w:rPr>
                <w:ins w:id="26546" w:author="CR#0692r3" w:date="2020-04-04T01:36:00Z"/>
                <w:sz w:val="16"/>
                <w:lang w:eastAsia="ko-KR"/>
                <w:rPrChange w:id="26547" w:author="CR#0701r1" w:date="2020-04-04T13:17:00Z">
                  <w:rPr>
                    <w:ins w:id="26548" w:author="CR#0692r3" w:date="2020-04-04T01:36:00Z"/>
                    <w:sz w:val="16"/>
                    <w:lang w:eastAsia="ko-KR"/>
                  </w:rPr>
                </w:rPrChange>
              </w:rPr>
            </w:pPr>
            <w:ins w:id="26549" w:author="CR#0692r3" w:date="2020-04-04T01:36:00Z">
              <w:r w:rsidRPr="008E2A69">
                <w:rPr>
                  <w:sz w:val="16"/>
                  <w:lang w:eastAsia="ko-KR"/>
                  <w:rPrChange w:id="26550" w:author="CR#0701r1" w:date="2020-04-04T13:17:00Z">
                    <w:rPr>
                      <w:sz w:val="16"/>
                      <w:lang w:eastAsia="ko-KR"/>
                    </w:rPr>
                  </w:rPrChange>
                </w:rPr>
                <w:t>0692</w:t>
              </w:r>
            </w:ins>
          </w:p>
        </w:tc>
        <w:tc>
          <w:tcPr>
            <w:tcW w:w="425" w:type="dxa"/>
            <w:shd w:val="solid" w:color="FFFFFF" w:fill="auto"/>
          </w:tcPr>
          <w:p w:rsidR="00FA61AC" w:rsidRPr="008E2A69" w:rsidRDefault="00FA61AC" w:rsidP="00BE5FF6">
            <w:pPr>
              <w:pStyle w:val="TAC"/>
              <w:keepNext w:val="0"/>
              <w:keepLines w:val="0"/>
              <w:widowControl w:val="0"/>
              <w:rPr>
                <w:ins w:id="26551" w:author="CR#0692r3" w:date="2020-04-04T01:36:00Z"/>
                <w:sz w:val="16"/>
                <w:lang w:eastAsia="ko-KR"/>
                <w:rPrChange w:id="26552" w:author="CR#0701r1" w:date="2020-04-04T13:17:00Z">
                  <w:rPr>
                    <w:ins w:id="26553" w:author="CR#0692r3" w:date="2020-04-04T01:36:00Z"/>
                    <w:sz w:val="16"/>
                    <w:lang w:eastAsia="ko-KR"/>
                  </w:rPr>
                </w:rPrChange>
              </w:rPr>
            </w:pPr>
            <w:ins w:id="26554" w:author="CR#0692r3" w:date="2020-04-04T01:36:00Z">
              <w:r w:rsidRPr="008E2A69">
                <w:rPr>
                  <w:sz w:val="16"/>
                  <w:lang w:eastAsia="ko-KR"/>
                  <w:rPrChange w:id="26555" w:author="CR#0701r1" w:date="2020-04-04T13:17:00Z">
                    <w:rPr>
                      <w:sz w:val="16"/>
                      <w:lang w:eastAsia="ko-KR"/>
                    </w:rPr>
                  </w:rPrChange>
                </w:rPr>
                <w:t>3</w:t>
              </w:r>
            </w:ins>
          </w:p>
        </w:tc>
        <w:tc>
          <w:tcPr>
            <w:tcW w:w="426" w:type="dxa"/>
            <w:shd w:val="solid" w:color="FFFFFF" w:fill="auto"/>
          </w:tcPr>
          <w:p w:rsidR="00FA61AC" w:rsidRPr="008E2A69" w:rsidRDefault="00FA61AC" w:rsidP="00BE5FF6">
            <w:pPr>
              <w:pStyle w:val="TAC"/>
              <w:keepNext w:val="0"/>
              <w:keepLines w:val="0"/>
              <w:widowControl w:val="0"/>
              <w:rPr>
                <w:ins w:id="26556" w:author="CR#0692r3" w:date="2020-04-04T01:36:00Z"/>
                <w:sz w:val="16"/>
                <w:szCs w:val="16"/>
                <w:lang w:eastAsia="ko-KR"/>
                <w:rPrChange w:id="26557" w:author="CR#0701r1" w:date="2020-04-04T13:17:00Z">
                  <w:rPr>
                    <w:ins w:id="26558" w:author="CR#0692r3" w:date="2020-04-04T01:36:00Z"/>
                    <w:sz w:val="16"/>
                    <w:szCs w:val="16"/>
                    <w:lang w:eastAsia="ko-KR"/>
                  </w:rPr>
                </w:rPrChange>
              </w:rPr>
            </w:pPr>
            <w:ins w:id="26559" w:author="CR#0692r3" w:date="2020-04-04T01:36:00Z">
              <w:r w:rsidRPr="008E2A69">
                <w:rPr>
                  <w:sz w:val="16"/>
                  <w:szCs w:val="16"/>
                  <w:lang w:eastAsia="ko-KR"/>
                  <w:rPrChange w:id="26560" w:author="CR#0701r1" w:date="2020-04-04T13:17:00Z">
                    <w:rPr>
                      <w:sz w:val="16"/>
                      <w:szCs w:val="16"/>
                      <w:lang w:eastAsia="ko-KR"/>
                    </w:rPr>
                  </w:rPrChange>
                </w:rPr>
                <w:t>B</w:t>
              </w:r>
            </w:ins>
          </w:p>
        </w:tc>
        <w:tc>
          <w:tcPr>
            <w:tcW w:w="5103" w:type="dxa"/>
            <w:shd w:val="solid" w:color="FFFFFF" w:fill="auto"/>
          </w:tcPr>
          <w:p w:rsidR="00FA61AC" w:rsidRPr="008E2A69" w:rsidRDefault="00FA61AC" w:rsidP="00BE5FF6">
            <w:pPr>
              <w:pStyle w:val="TAL"/>
              <w:keepNext w:val="0"/>
              <w:keepLines w:val="0"/>
              <w:widowControl w:val="0"/>
              <w:rPr>
                <w:ins w:id="26561" w:author="CR#0692r3" w:date="2020-04-04T01:36:00Z"/>
                <w:noProof/>
                <w:sz w:val="16"/>
                <w:szCs w:val="16"/>
                <w:rPrChange w:id="26562" w:author="CR#0701r1" w:date="2020-04-04T13:17:00Z">
                  <w:rPr>
                    <w:ins w:id="26563" w:author="CR#0692r3" w:date="2020-04-04T01:36:00Z"/>
                    <w:noProof/>
                    <w:sz w:val="16"/>
                    <w:szCs w:val="16"/>
                  </w:rPr>
                </w:rPrChange>
              </w:rPr>
            </w:pPr>
            <w:ins w:id="26564" w:author="CR#0692r3" w:date="2020-04-04T01:36:00Z">
              <w:r w:rsidRPr="008E2A69">
                <w:rPr>
                  <w:noProof/>
                  <w:sz w:val="16"/>
                  <w:szCs w:val="16"/>
                  <w:rPrChange w:id="26565" w:author="CR#0701r1" w:date="2020-04-04T13:17:00Z">
                    <w:rPr>
                      <w:noProof/>
                      <w:sz w:val="16"/>
                      <w:szCs w:val="16"/>
                    </w:rPr>
                  </w:rPrChange>
                </w:rPr>
                <w:t>Introduction of 2-step RACH in 38.321</w:t>
              </w:r>
            </w:ins>
          </w:p>
        </w:tc>
        <w:tc>
          <w:tcPr>
            <w:tcW w:w="708" w:type="dxa"/>
            <w:shd w:val="solid" w:color="FFFFFF" w:fill="auto"/>
          </w:tcPr>
          <w:p w:rsidR="00FA61AC" w:rsidRPr="008E2A69" w:rsidRDefault="00FA61AC" w:rsidP="00BE5FF6">
            <w:pPr>
              <w:pStyle w:val="TAC"/>
              <w:keepNext w:val="0"/>
              <w:keepLines w:val="0"/>
              <w:widowControl w:val="0"/>
              <w:jc w:val="left"/>
              <w:rPr>
                <w:ins w:id="26566" w:author="CR#0692r3" w:date="2020-04-04T01:36:00Z"/>
                <w:sz w:val="16"/>
                <w:szCs w:val="16"/>
                <w:lang w:eastAsia="ko-KR"/>
                <w:rPrChange w:id="26567" w:author="CR#0701r1" w:date="2020-04-04T13:17:00Z">
                  <w:rPr>
                    <w:ins w:id="26568" w:author="CR#0692r3" w:date="2020-04-04T01:36:00Z"/>
                    <w:sz w:val="16"/>
                    <w:szCs w:val="16"/>
                    <w:lang w:eastAsia="ko-KR"/>
                  </w:rPr>
                </w:rPrChange>
              </w:rPr>
            </w:pPr>
            <w:ins w:id="26569" w:author="CR#0692r3" w:date="2020-04-04T01:36:00Z">
              <w:r w:rsidRPr="008E2A69">
                <w:rPr>
                  <w:sz w:val="16"/>
                  <w:szCs w:val="16"/>
                  <w:lang w:eastAsia="ko-KR"/>
                  <w:rPrChange w:id="26570" w:author="CR#0701r1" w:date="2020-04-04T13:17:00Z">
                    <w:rPr>
                      <w:sz w:val="16"/>
                      <w:szCs w:val="16"/>
                      <w:lang w:eastAsia="ko-KR"/>
                    </w:rPr>
                  </w:rPrChange>
                </w:rPr>
                <w:t>16.0.0</w:t>
              </w:r>
            </w:ins>
          </w:p>
        </w:tc>
      </w:tr>
      <w:tr w:rsidR="008E2A69" w:rsidRPr="008E2A69" w:rsidTr="005424D2">
        <w:trPr>
          <w:ins w:id="26571" w:author="CR#0694r1" w:date="2020-04-04T02:27:00Z"/>
        </w:trPr>
        <w:tc>
          <w:tcPr>
            <w:tcW w:w="709" w:type="dxa"/>
            <w:shd w:val="solid" w:color="FFFFFF" w:fill="auto"/>
          </w:tcPr>
          <w:p w:rsidR="00FA61AC" w:rsidRPr="008E2A69" w:rsidRDefault="00FA61AC" w:rsidP="00BE5FF6">
            <w:pPr>
              <w:pStyle w:val="TAC"/>
              <w:keepNext w:val="0"/>
              <w:keepLines w:val="0"/>
              <w:widowControl w:val="0"/>
              <w:rPr>
                <w:ins w:id="26572" w:author="CR#0694r1" w:date="2020-04-04T02:27:00Z"/>
                <w:sz w:val="16"/>
                <w:szCs w:val="16"/>
                <w:lang w:eastAsia="ko-KR"/>
                <w:rPrChange w:id="26573" w:author="CR#0701r1" w:date="2020-04-04T13:17:00Z">
                  <w:rPr>
                    <w:ins w:id="26574" w:author="CR#0694r1" w:date="2020-04-04T02:27:00Z"/>
                    <w:sz w:val="16"/>
                    <w:szCs w:val="16"/>
                    <w:lang w:eastAsia="ko-KR"/>
                  </w:rPr>
                </w:rPrChange>
              </w:rPr>
            </w:pPr>
          </w:p>
        </w:tc>
        <w:tc>
          <w:tcPr>
            <w:tcW w:w="709" w:type="dxa"/>
            <w:shd w:val="solid" w:color="FFFFFF" w:fill="auto"/>
          </w:tcPr>
          <w:p w:rsidR="00FA61AC" w:rsidRPr="008E2A69" w:rsidRDefault="00FA61AC" w:rsidP="00BE5FF6">
            <w:pPr>
              <w:pStyle w:val="TAC"/>
              <w:keepNext w:val="0"/>
              <w:keepLines w:val="0"/>
              <w:widowControl w:val="0"/>
              <w:jc w:val="left"/>
              <w:rPr>
                <w:ins w:id="26575" w:author="CR#0694r1" w:date="2020-04-04T02:27:00Z"/>
                <w:sz w:val="16"/>
                <w:szCs w:val="16"/>
                <w:lang w:eastAsia="ko-KR"/>
                <w:rPrChange w:id="26576" w:author="CR#0701r1" w:date="2020-04-04T13:17:00Z">
                  <w:rPr>
                    <w:ins w:id="26577" w:author="CR#0694r1" w:date="2020-04-04T02:27:00Z"/>
                    <w:sz w:val="16"/>
                    <w:szCs w:val="16"/>
                    <w:lang w:eastAsia="ko-KR"/>
                  </w:rPr>
                </w:rPrChange>
              </w:rPr>
            </w:pPr>
            <w:ins w:id="26578" w:author="CR#0694r1" w:date="2020-04-04T02:27:00Z">
              <w:r w:rsidRPr="008E2A69">
                <w:rPr>
                  <w:sz w:val="16"/>
                  <w:szCs w:val="16"/>
                  <w:lang w:eastAsia="ko-KR"/>
                  <w:rPrChange w:id="26579" w:author="CR#0701r1" w:date="2020-04-04T13:17:00Z">
                    <w:rPr>
                      <w:sz w:val="16"/>
                      <w:szCs w:val="16"/>
                      <w:lang w:eastAsia="ko-KR"/>
                    </w:rPr>
                  </w:rPrChange>
                </w:rPr>
                <w:t>RP-87</w:t>
              </w:r>
            </w:ins>
          </w:p>
        </w:tc>
        <w:tc>
          <w:tcPr>
            <w:tcW w:w="992" w:type="dxa"/>
            <w:shd w:val="solid" w:color="FFFFFF" w:fill="auto"/>
          </w:tcPr>
          <w:p w:rsidR="00FA61AC" w:rsidRPr="008E2A69" w:rsidRDefault="00FA61AC" w:rsidP="00BE5FF6">
            <w:pPr>
              <w:pStyle w:val="TAC"/>
              <w:keepNext w:val="0"/>
              <w:keepLines w:val="0"/>
              <w:widowControl w:val="0"/>
              <w:jc w:val="left"/>
              <w:rPr>
                <w:ins w:id="26580" w:author="CR#0694r1" w:date="2020-04-04T02:27:00Z"/>
                <w:sz w:val="16"/>
                <w:szCs w:val="16"/>
                <w:lang w:eastAsia="ko-KR"/>
                <w:rPrChange w:id="26581" w:author="CR#0701r1" w:date="2020-04-04T13:17:00Z">
                  <w:rPr>
                    <w:ins w:id="26582" w:author="CR#0694r1" w:date="2020-04-04T02:27:00Z"/>
                    <w:sz w:val="16"/>
                    <w:szCs w:val="16"/>
                    <w:lang w:eastAsia="ko-KR"/>
                  </w:rPr>
                </w:rPrChange>
              </w:rPr>
            </w:pPr>
            <w:ins w:id="26583" w:author="CR#0694r1" w:date="2020-04-04T02:27:00Z">
              <w:r w:rsidRPr="008E2A69">
                <w:rPr>
                  <w:sz w:val="16"/>
                  <w:szCs w:val="16"/>
                  <w:lang w:eastAsia="ko-KR"/>
                  <w:rPrChange w:id="26584" w:author="CR#0701r1" w:date="2020-04-04T13:17:00Z">
                    <w:rPr>
                      <w:sz w:val="16"/>
                      <w:szCs w:val="16"/>
                      <w:lang w:eastAsia="ko-KR"/>
                    </w:rPr>
                  </w:rPrChange>
                </w:rPr>
                <w:t>RP-2003</w:t>
              </w:r>
            </w:ins>
            <w:ins w:id="26585" w:author="CR#0694r1" w:date="2020-04-04T02:29:00Z">
              <w:r w:rsidRPr="008E2A69">
                <w:rPr>
                  <w:sz w:val="16"/>
                  <w:szCs w:val="16"/>
                  <w:lang w:eastAsia="ko-KR"/>
                  <w:rPrChange w:id="26586" w:author="CR#0701r1" w:date="2020-04-04T13:17:00Z">
                    <w:rPr>
                      <w:sz w:val="16"/>
                      <w:szCs w:val="16"/>
                      <w:lang w:eastAsia="ko-KR"/>
                    </w:rPr>
                  </w:rPrChange>
                </w:rPr>
                <w:t>41</w:t>
              </w:r>
            </w:ins>
          </w:p>
        </w:tc>
        <w:tc>
          <w:tcPr>
            <w:tcW w:w="567" w:type="dxa"/>
            <w:shd w:val="solid" w:color="FFFFFF" w:fill="auto"/>
          </w:tcPr>
          <w:p w:rsidR="00FA61AC" w:rsidRPr="008E2A69" w:rsidRDefault="00FA61AC" w:rsidP="00BE5FF6">
            <w:pPr>
              <w:pStyle w:val="TAC"/>
              <w:keepNext w:val="0"/>
              <w:keepLines w:val="0"/>
              <w:widowControl w:val="0"/>
              <w:rPr>
                <w:ins w:id="26587" w:author="CR#0694r1" w:date="2020-04-04T02:27:00Z"/>
                <w:sz w:val="16"/>
                <w:lang w:eastAsia="ko-KR"/>
                <w:rPrChange w:id="26588" w:author="CR#0701r1" w:date="2020-04-04T13:17:00Z">
                  <w:rPr>
                    <w:ins w:id="26589" w:author="CR#0694r1" w:date="2020-04-04T02:27:00Z"/>
                    <w:sz w:val="16"/>
                    <w:lang w:eastAsia="ko-KR"/>
                  </w:rPr>
                </w:rPrChange>
              </w:rPr>
            </w:pPr>
            <w:ins w:id="26590" w:author="CR#0694r1" w:date="2020-04-04T02:27:00Z">
              <w:r w:rsidRPr="008E2A69">
                <w:rPr>
                  <w:sz w:val="16"/>
                  <w:lang w:eastAsia="ko-KR"/>
                  <w:rPrChange w:id="26591" w:author="CR#0701r1" w:date="2020-04-04T13:17:00Z">
                    <w:rPr>
                      <w:sz w:val="16"/>
                      <w:lang w:eastAsia="ko-KR"/>
                    </w:rPr>
                  </w:rPrChange>
                </w:rPr>
                <w:t>0694</w:t>
              </w:r>
            </w:ins>
          </w:p>
        </w:tc>
        <w:tc>
          <w:tcPr>
            <w:tcW w:w="425" w:type="dxa"/>
            <w:shd w:val="solid" w:color="FFFFFF" w:fill="auto"/>
          </w:tcPr>
          <w:p w:rsidR="00FA61AC" w:rsidRPr="008E2A69" w:rsidRDefault="00FA61AC" w:rsidP="00BE5FF6">
            <w:pPr>
              <w:pStyle w:val="TAC"/>
              <w:keepNext w:val="0"/>
              <w:keepLines w:val="0"/>
              <w:widowControl w:val="0"/>
              <w:rPr>
                <w:ins w:id="26592" w:author="CR#0694r1" w:date="2020-04-04T02:27:00Z"/>
                <w:sz w:val="16"/>
                <w:lang w:eastAsia="ko-KR"/>
                <w:rPrChange w:id="26593" w:author="CR#0701r1" w:date="2020-04-04T13:17:00Z">
                  <w:rPr>
                    <w:ins w:id="26594" w:author="CR#0694r1" w:date="2020-04-04T02:27:00Z"/>
                    <w:sz w:val="16"/>
                    <w:lang w:eastAsia="ko-KR"/>
                  </w:rPr>
                </w:rPrChange>
              </w:rPr>
            </w:pPr>
            <w:ins w:id="26595" w:author="CR#0694r1" w:date="2020-04-04T02:27:00Z">
              <w:r w:rsidRPr="008E2A69">
                <w:rPr>
                  <w:sz w:val="16"/>
                  <w:lang w:eastAsia="ko-KR"/>
                  <w:rPrChange w:id="26596" w:author="CR#0701r1" w:date="2020-04-04T13:17:00Z">
                    <w:rPr>
                      <w:sz w:val="16"/>
                      <w:lang w:eastAsia="ko-KR"/>
                    </w:rPr>
                  </w:rPrChange>
                </w:rPr>
                <w:t>1</w:t>
              </w:r>
            </w:ins>
          </w:p>
        </w:tc>
        <w:tc>
          <w:tcPr>
            <w:tcW w:w="426" w:type="dxa"/>
            <w:shd w:val="solid" w:color="FFFFFF" w:fill="auto"/>
          </w:tcPr>
          <w:p w:rsidR="00FA61AC" w:rsidRPr="008E2A69" w:rsidRDefault="00FA61AC" w:rsidP="00BE5FF6">
            <w:pPr>
              <w:pStyle w:val="TAC"/>
              <w:keepNext w:val="0"/>
              <w:keepLines w:val="0"/>
              <w:widowControl w:val="0"/>
              <w:rPr>
                <w:ins w:id="26597" w:author="CR#0694r1" w:date="2020-04-04T02:27:00Z"/>
                <w:sz w:val="16"/>
                <w:szCs w:val="16"/>
                <w:lang w:eastAsia="ko-KR"/>
                <w:rPrChange w:id="26598" w:author="CR#0701r1" w:date="2020-04-04T13:17:00Z">
                  <w:rPr>
                    <w:ins w:id="26599" w:author="CR#0694r1" w:date="2020-04-04T02:27:00Z"/>
                    <w:sz w:val="16"/>
                    <w:szCs w:val="16"/>
                    <w:lang w:eastAsia="ko-KR"/>
                  </w:rPr>
                </w:rPrChange>
              </w:rPr>
            </w:pPr>
            <w:ins w:id="26600" w:author="CR#0694r1" w:date="2020-04-04T02:27:00Z">
              <w:r w:rsidRPr="008E2A69">
                <w:rPr>
                  <w:sz w:val="16"/>
                  <w:szCs w:val="16"/>
                  <w:lang w:eastAsia="ko-KR"/>
                  <w:rPrChange w:id="26601" w:author="CR#0701r1" w:date="2020-04-04T13:17:00Z">
                    <w:rPr>
                      <w:sz w:val="16"/>
                      <w:szCs w:val="16"/>
                      <w:lang w:eastAsia="ko-KR"/>
                    </w:rPr>
                  </w:rPrChange>
                </w:rPr>
                <w:t>B</w:t>
              </w:r>
            </w:ins>
          </w:p>
        </w:tc>
        <w:tc>
          <w:tcPr>
            <w:tcW w:w="5103" w:type="dxa"/>
            <w:shd w:val="solid" w:color="FFFFFF" w:fill="auto"/>
          </w:tcPr>
          <w:p w:rsidR="00FA61AC" w:rsidRPr="008E2A69" w:rsidRDefault="00FA61AC" w:rsidP="00BE5FF6">
            <w:pPr>
              <w:pStyle w:val="TAL"/>
              <w:keepNext w:val="0"/>
              <w:keepLines w:val="0"/>
              <w:widowControl w:val="0"/>
              <w:rPr>
                <w:ins w:id="26602" w:author="CR#0694r1" w:date="2020-04-04T02:27:00Z"/>
                <w:noProof/>
                <w:sz w:val="16"/>
                <w:szCs w:val="16"/>
                <w:rPrChange w:id="26603" w:author="CR#0701r1" w:date="2020-04-04T13:17:00Z">
                  <w:rPr>
                    <w:ins w:id="26604" w:author="CR#0694r1" w:date="2020-04-04T02:27:00Z"/>
                    <w:noProof/>
                    <w:sz w:val="16"/>
                    <w:szCs w:val="16"/>
                  </w:rPr>
                </w:rPrChange>
              </w:rPr>
            </w:pPr>
            <w:ins w:id="26605" w:author="CR#0694r1" w:date="2020-04-04T02:27:00Z">
              <w:r w:rsidRPr="008E2A69">
                <w:rPr>
                  <w:noProof/>
                  <w:sz w:val="16"/>
                  <w:szCs w:val="16"/>
                  <w:rPrChange w:id="26606" w:author="CR#0701r1" w:date="2020-04-04T13:17:00Z">
                    <w:rPr>
                      <w:noProof/>
                      <w:sz w:val="16"/>
                      <w:szCs w:val="16"/>
                    </w:rPr>
                  </w:rPrChange>
                </w:rPr>
                <w:t>Introduction of NR-U in 38.321</w:t>
              </w:r>
            </w:ins>
          </w:p>
        </w:tc>
        <w:tc>
          <w:tcPr>
            <w:tcW w:w="708" w:type="dxa"/>
            <w:shd w:val="solid" w:color="FFFFFF" w:fill="auto"/>
          </w:tcPr>
          <w:p w:rsidR="00FA61AC" w:rsidRPr="008E2A69" w:rsidRDefault="00FA61AC" w:rsidP="00BE5FF6">
            <w:pPr>
              <w:pStyle w:val="TAC"/>
              <w:keepNext w:val="0"/>
              <w:keepLines w:val="0"/>
              <w:widowControl w:val="0"/>
              <w:jc w:val="left"/>
              <w:rPr>
                <w:ins w:id="26607" w:author="CR#0694r1" w:date="2020-04-04T02:27:00Z"/>
                <w:sz w:val="16"/>
                <w:szCs w:val="16"/>
                <w:lang w:eastAsia="ko-KR"/>
                <w:rPrChange w:id="26608" w:author="CR#0701r1" w:date="2020-04-04T13:17:00Z">
                  <w:rPr>
                    <w:ins w:id="26609" w:author="CR#0694r1" w:date="2020-04-04T02:27:00Z"/>
                    <w:sz w:val="16"/>
                    <w:szCs w:val="16"/>
                    <w:lang w:eastAsia="ko-KR"/>
                  </w:rPr>
                </w:rPrChange>
              </w:rPr>
            </w:pPr>
            <w:ins w:id="26610" w:author="CR#0694r1" w:date="2020-04-04T02:27:00Z">
              <w:r w:rsidRPr="008E2A69">
                <w:rPr>
                  <w:sz w:val="16"/>
                  <w:szCs w:val="16"/>
                  <w:lang w:eastAsia="ko-KR"/>
                  <w:rPrChange w:id="26611" w:author="CR#0701r1" w:date="2020-04-04T13:17:00Z">
                    <w:rPr>
                      <w:sz w:val="16"/>
                      <w:szCs w:val="16"/>
                      <w:lang w:eastAsia="ko-KR"/>
                    </w:rPr>
                  </w:rPrChange>
                </w:rPr>
                <w:t>16.0.0</w:t>
              </w:r>
            </w:ins>
          </w:p>
        </w:tc>
      </w:tr>
      <w:tr w:rsidR="008E2A69" w:rsidRPr="008E2A69" w:rsidTr="005424D2">
        <w:trPr>
          <w:ins w:id="26612" w:author="CR#0695r1" w:date="2020-04-04T02:36:00Z"/>
        </w:trPr>
        <w:tc>
          <w:tcPr>
            <w:tcW w:w="709" w:type="dxa"/>
            <w:shd w:val="solid" w:color="FFFFFF" w:fill="auto"/>
          </w:tcPr>
          <w:p w:rsidR="00FA61AC" w:rsidRPr="008E2A69" w:rsidRDefault="00FA61AC" w:rsidP="00BE5FF6">
            <w:pPr>
              <w:pStyle w:val="TAC"/>
              <w:keepNext w:val="0"/>
              <w:keepLines w:val="0"/>
              <w:widowControl w:val="0"/>
              <w:rPr>
                <w:ins w:id="26613" w:author="CR#0695r1" w:date="2020-04-04T02:36:00Z"/>
                <w:sz w:val="16"/>
                <w:szCs w:val="16"/>
                <w:lang w:eastAsia="ko-KR"/>
                <w:rPrChange w:id="26614" w:author="CR#0701r1" w:date="2020-04-04T13:17:00Z">
                  <w:rPr>
                    <w:ins w:id="26615" w:author="CR#0695r1" w:date="2020-04-04T02:36:00Z"/>
                    <w:sz w:val="16"/>
                    <w:szCs w:val="16"/>
                    <w:lang w:eastAsia="ko-KR"/>
                  </w:rPr>
                </w:rPrChange>
              </w:rPr>
            </w:pPr>
          </w:p>
        </w:tc>
        <w:tc>
          <w:tcPr>
            <w:tcW w:w="709" w:type="dxa"/>
            <w:shd w:val="solid" w:color="FFFFFF" w:fill="auto"/>
          </w:tcPr>
          <w:p w:rsidR="00FA61AC" w:rsidRPr="008E2A69" w:rsidRDefault="00FA61AC" w:rsidP="00BE5FF6">
            <w:pPr>
              <w:pStyle w:val="TAC"/>
              <w:keepNext w:val="0"/>
              <w:keepLines w:val="0"/>
              <w:widowControl w:val="0"/>
              <w:jc w:val="left"/>
              <w:rPr>
                <w:ins w:id="26616" w:author="CR#0695r1" w:date="2020-04-04T02:36:00Z"/>
                <w:sz w:val="16"/>
                <w:szCs w:val="16"/>
                <w:lang w:eastAsia="ko-KR"/>
                <w:rPrChange w:id="26617" w:author="CR#0701r1" w:date="2020-04-04T13:17:00Z">
                  <w:rPr>
                    <w:ins w:id="26618" w:author="CR#0695r1" w:date="2020-04-04T02:36:00Z"/>
                    <w:sz w:val="16"/>
                    <w:szCs w:val="16"/>
                    <w:lang w:eastAsia="ko-KR"/>
                  </w:rPr>
                </w:rPrChange>
              </w:rPr>
            </w:pPr>
            <w:ins w:id="26619" w:author="CR#0695r1" w:date="2020-04-04T02:36:00Z">
              <w:r w:rsidRPr="008E2A69">
                <w:rPr>
                  <w:sz w:val="16"/>
                  <w:szCs w:val="16"/>
                  <w:lang w:eastAsia="ko-KR"/>
                  <w:rPrChange w:id="26620" w:author="CR#0701r1" w:date="2020-04-04T13:17:00Z">
                    <w:rPr>
                      <w:sz w:val="16"/>
                      <w:szCs w:val="16"/>
                      <w:lang w:eastAsia="ko-KR"/>
                    </w:rPr>
                  </w:rPrChange>
                </w:rPr>
                <w:t>RP-87</w:t>
              </w:r>
            </w:ins>
          </w:p>
        </w:tc>
        <w:tc>
          <w:tcPr>
            <w:tcW w:w="992" w:type="dxa"/>
            <w:shd w:val="solid" w:color="FFFFFF" w:fill="auto"/>
          </w:tcPr>
          <w:p w:rsidR="00FA61AC" w:rsidRPr="008E2A69" w:rsidRDefault="00FA61AC" w:rsidP="00BE5FF6">
            <w:pPr>
              <w:pStyle w:val="TAC"/>
              <w:keepNext w:val="0"/>
              <w:keepLines w:val="0"/>
              <w:widowControl w:val="0"/>
              <w:jc w:val="left"/>
              <w:rPr>
                <w:ins w:id="26621" w:author="CR#0695r1" w:date="2020-04-04T02:36:00Z"/>
                <w:sz w:val="16"/>
                <w:szCs w:val="16"/>
                <w:lang w:eastAsia="ko-KR"/>
                <w:rPrChange w:id="26622" w:author="CR#0701r1" w:date="2020-04-04T13:17:00Z">
                  <w:rPr>
                    <w:ins w:id="26623" w:author="CR#0695r1" w:date="2020-04-04T02:36:00Z"/>
                    <w:sz w:val="16"/>
                    <w:szCs w:val="16"/>
                    <w:lang w:eastAsia="ko-KR"/>
                  </w:rPr>
                </w:rPrChange>
              </w:rPr>
            </w:pPr>
            <w:ins w:id="26624" w:author="CR#0695r1" w:date="2020-04-04T02:36:00Z">
              <w:r w:rsidRPr="008E2A69">
                <w:rPr>
                  <w:sz w:val="16"/>
                  <w:szCs w:val="16"/>
                  <w:lang w:eastAsia="ko-KR"/>
                  <w:rPrChange w:id="26625" w:author="CR#0701r1" w:date="2020-04-04T13:17:00Z">
                    <w:rPr>
                      <w:sz w:val="16"/>
                      <w:szCs w:val="16"/>
                      <w:lang w:eastAsia="ko-KR"/>
                    </w:rPr>
                  </w:rPrChange>
                </w:rPr>
                <w:t>RP-</w:t>
              </w:r>
            </w:ins>
            <w:ins w:id="26626" w:author="CR#0695r1" w:date="2020-04-04T02:37:00Z">
              <w:r w:rsidRPr="008E2A69">
                <w:rPr>
                  <w:sz w:val="16"/>
                  <w:szCs w:val="16"/>
                  <w:lang w:eastAsia="ko-KR"/>
                  <w:rPrChange w:id="26627" w:author="CR#0701r1" w:date="2020-04-04T13:17:00Z">
                    <w:rPr>
                      <w:sz w:val="16"/>
                      <w:szCs w:val="16"/>
                      <w:lang w:eastAsia="ko-KR"/>
                    </w:rPr>
                  </w:rPrChange>
                </w:rPr>
                <w:t>200343</w:t>
              </w:r>
            </w:ins>
          </w:p>
        </w:tc>
        <w:tc>
          <w:tcPr>
            <w:tcW w:w="567" w:type="dxa"/>
            <w:shd w:val="solid" w:color="FFFFFF" w:fill="auto"/>
          </w:tcPr>
          <w:p w:rsidR="00FA61AC" w:rsidRPr="008E2A69" w:rsidRDefault="00FA61AC" w:rsidP="00BE5FF6">
            <w:pPr>
              <w:pStyle w:val="TAC"/>
              <w:keepNext w:val="0"/>
              <w:keepLines w:val="0"/>
              <w:widowControl w:val="0"/>
              <w:rPr>
                <w:ins w:id="26628" w:author="CR#0695r1" w:date="2020-04-04T02:36:00Z"/>
                <w:sz w:val="16"/>
                <w:lang w:eastAsia="ko-KR"/>
                <w:rPrChange w:id="26629" w:author="CR#0701r1" w:date="2020-04-04T13:17:00Z">
                  <w:rPr>
                    <w:ins w:id="26630" w:author="CR#0695r1" w:date="2020-04-04T02:36:00Z"/>
                    <w:sz w:val="16"/>
                    <w:lang w:eastAsia="ko-KR"/>
                  </w:rPr>
                </w:rPrChange>
              </w:rPr>
            </w:pPr>
            <w:ins w:id="26631" w:author="CR#0695r1" w:date="2020-04-04T02:37:00Z">
              <w:r w:rsidRPr="008E2A69">
                <w:rPr>
                  <w:sz w:val="16"/>
                  <w:lang w:eastAsia="ko-KR"/>
                  <w:rPrChange w:id="26632" w:author="CR#0701r1" w:date="2020-04-04T13:17:00Z">
                    <w:rPr>
                      <w:sz w:val="16"/>
                      <w:lang w:eastAsia="ko-KR"/>
                    </w:rPr>
                  </w:rPrChange>
                </w:rPr>
                <w:t>0695</w:t>
              </w:r>
            </w:ins>
          </w:p>
        </w:tc>
        <w:tc>
          <w:tcPr>
            <w:tcW w:w="425" w:type="dxa"/>
            <w:shd w:val="solid" w:color="FFFFFF" w:fill="auto"/>
          </w:tcPr>
          <w:p w:rsidR="00FA61AC" w:rsidRPr="008E2A69" w:rsidRDefault="00FA61AC" w:rsidP="00BE5FF6">
            <w:pPr>
              <w:pStyle w:val="TAC"/>
              <w:keepNext w:val="0"/>
              <w:keepLines w:val="0"/>
              <w:widowControl w:val="0"/>
              <w:rPr>
                <w:ins w:id="26633" w:author="CR#0695r1" w:date="2020-04-04T02:36:00Z"/>
                <w:sz w:val="16"/>
                <w:lang w:eastAsia="ko-KR"/>
                <w:rPrChange w:id="26634" w:author="CR#0701r1" w:date="2020-04-04T13:17:00Z">
                  <w:rPr>
                    <w:ins w:id="26635" w:author="CR#0695r1" w:date="2020-04-04T02:36:00Z"/>
                    <w:sz w:val="16"/>
                    <w:lang w:eastAsia="ko-KR"/>
                  </w:rPr>
                </w:rPrChange>
              </w:rPr>
            </w:pPr>
            <w:ins w:id="26636" w:author="CR#0695r1" w:date="2020-04-04T02:37:00Z">
              <w:r w:rsidRPr="008E2A69">
                <w:rPr>
                  <w:sz w:val="16"/>
                  <w:lang w:eastAsia="ko-KR"/>
                  <w:rPrChange w:id="26637" w:author="CR#0701r1" w:date="2020-04-04T13:17:00Z">
                    <w:rPr>
                      <w:sz w:val="16"/>
                      <w:lang w:eastAsia="ko-KR"/>
                    </w:rPr>
                  </w:rPrChange>
                </w:rPr>
                <w:t>1</w:t>
              </w:r>
            </w:ins>
          </w:p>
        </w:tc>
        <w:tc>
          <w:tcPr>
            <w:tcW w:w="426" w:type="dxa"/>
            <w:shd w:val="solid" w:color="FFFFFF" w:fill="auto"/>
          </w:tcPr>
          <w:p w:rsidR="00FA61AC" w:rsidRPr="008E2A69" w:rsidRDefault="00FA61AC" w:rsidP="00BE5FF6">
            <w:pPr>
              <w:pStyle w:val="TAC"/>
              <w:keepNext w:val="0"/>
              <w:keepLines w:val="0"/>
              <w:widowControl w:val="0"/>
              <w:rPr>
                <w:ins w:id="26638" w:author="CR#0695r1" w:date="2020-04-04T02:36:00Z"/>
                <w:sz w:val="16"/>
                <w:szCs w:val="16"/>
                <w:lang w:eastAsia="ko-KR"/>
                <w:rPrChange w:id="26639" w:author="CR#0701r1" w:date="2020-04-04T13:17:00Z">
                  <w:rPr>
                    <w:ins w:id="26640" w:author="CR#0695r1" w:date="2020-04-04T02:36:00Z"/>
                    <w:sz w:val="16"/>
                    <w:szCs w:val="16"/>
                    <w:lang w:eastAsia="ko-KR"/>
                  </w:rPr>
                </w:rPrChange>
              </w:rPr>
            </w:pPr>
            <w:ins w:id="26641" w:author="CR#0695r1" w:date="2020-04-04T02:37:00Z">
              <w:r w:rsidRPr="008E2A69">
                <w:rPr>
                  <w:sz w:val="16"/>
                  <w:szCs w:val="16"/>
                  <w:lang w:eastAsia="ko-KR"/>
                  <w:rPrChange w:id="26642" w:author="CR#0701r1" w:date="2020-04-04T13:17:00Z">
                    <w:rPr>
                      <w:sz w:val="16"/>
                      <w:szCs w:val="16"/>
                      <w:lang w:eastAsia="ko-KR"/>
                    </w:rPr>
                  </w:rPrChange>
                </w:rPr>
                <w:t>B</w:t>
              </w:r>
            </w:ins>
          </w:p>
        </w:tc>
        <w:tc>
          <w:tcPr>
            <w:tcW w:w="5103" w:type="dxa"/>
            <w:shd w:val="solid" w:color="FFFFFF" w:fill="auto"/>
          </w:tcPr>
          <w:p w:rsidR="00FA61AC" w:rsidRPr="008E2A69" w:rsidRDefault="00FA61AC" w:rsidP="00BE5FF6">
            <w:pPr>
              <w:pStyle w:val="TAL"/>
              <w:keepNext w:val="0"/>
              <w:keepLines w:val="0"/>
              <w:widowControl w:val="0"/>
              <w:rPr>
                <w:ins w:id="26643" w:author="CR#0695r1" w:date="2020-04-04T02:36:00Z"/>
                <w:noProof/>
                <w:sz w:val="16"/>
                <w:szCs w:val="16"/>
                <w:rPrChange w:id="26644" w:author="CR#0701r1" w:date="2020-04-04T13:17:00Z">
                  <w:rPr>
                    <w:ins w:id="26645" w:author="CR#0695r1" w:date="2020-04-04T02:36:00Z"/>
                    <w:noProof/>
                    <w:sz w:val="16"/>
                    <w:szCs w:val="16"/>
                  </w:rPr>
                </w:rPrChange>
              </w:rPr>
            </w:pPr>
            <w:ins w:id="26646" w:author="CR#0695r1" w:date="2020-04-04T02:37:00Z">
              <w:r w:rsidRPr="008E2A69">
                <w:rPr>
                  <w:noProof/>
                  <w:sz w:val="16"/>
                  <w:szCs w:val="16"/>
                  <w:rPrChange w:id="26647" w:author="CR#0701r1" w:date="2020-04-04T13:17:00Z">
                    <w:rPr>
                      <w:noProof/>
                      <w:sz w:val="16"/>
                      <w:szCs w:val="16"/>
                    </w:rPr>
                  </w:rPrChange>
                </w:rPr>
                <w:t>Introduction of NR eURLLC</w:t>
              </w:r>
            </w:ins>
          </w:p>
        </w:tc>
        <w:tc>
          <w:tcPr>
            <w:tcW w:w="708" w:type="dxa"/>
            <w:shd w:val="solid" w:color="FFFFFF" w:fill="auto"/>
          </w:tcPr>
          <w:p w:rsidR="00FA61AC" w:rsidRPr="008E2A69" w:rsidRDefault="00FA61AC" w:rsidP="00BE5FF6">
            <w:pPr>
              <w:pStyle w:val="TAC"/>
              <w:keepNext w:val="0"/>
              <w:keepLines w:val="0"/>
              <w:widowControl w:val="0"/>
              <w:jc w:val="left"/>
              <w:rPr>
                <w:ins w:id="26648" w:author="CR#0695r1" w:date="2020-04-04T02:36:00Z"/>
                <w:sz w:val="16"/>
                <w:szCs w:val="16"/>
                <w:lang w:eastAsia="ko-KR"/>
                <w:rPrChange w:id="26649" w:author="CR#0701r1" w:date="2020-04-04T13:17:00Z">
                  <w:rPr>
                    <w:ins w:id="26650" w:author="CR#0695r1" w:date="2020-04-04T02:36:00Z"/>
                    <w:sz w:val="16"/>
                    <w:szCs w:val="16"/>
                    <w:lang w:eastAsia="ko-KR"/>
                  </w:rPr>
                </w:rPrChange>
              </w:rPr>
            </w:pPr>
            <w:ins w:id="26651" w:author="CR#0695r1" w:date="2020-04-04T02:37:00Z">
              <w:r w:rsidRPr="008E2A69">
                <w:rPr>
                  <w:sz w:val="16"/>
                  <w:szCs w:val="16"/>
                  <w:lang w:eastAsia="ko-KR"/>
                  <w:rPrChange w:id="26652" w:author="CR#0701r1" w:date="2020-04-04T13:17:00Z">
                    <w:rPr>
                      <w:sz w:val="16"/>
                      <w:szCs w:val="16"/>
                      <w:lang w:eastAsia="ko-KR"/>
                    </w:rPr>
                  </w:rPrChange>
                </w:rPr>
                <w:t>16.0.0</w:t>
              </w:r>
            </w:ins>
          </w:p>
        </w:tc>
      </w:tr>
      <w:tr w:rsidR="008E2A69" w:rsidRPr="008E2A69" w:rsidTr="005424D2">
        <w:trPr>
          <w:ins w:id="26653" w:author="CR#0696" w:date="2020-04-04T02:44:00Z"/>
        </w:trPr>
        <w:tc>
          <w:tcPr>
            <w:tcW w:w="709" w:type="dxa"/>
            <w:shd w:val="solid" w:color="FFFFFF" w:fill="auto"/>
          </w:tcPr>
          <w:p w:rsidR="006B2331" w:rsidRPr="008E2A69" w:rsidRDefault="006B2331" w:rsidP="00BE5FF6">
            <w:pPr>
              <w:pStyle w:val="TAC"/>
              <w:keepNext w:val="0"/>
              <w:keepLines w:val="0"/>
              <w:widowControl w:val="0"/>
              <w:rPr>
                <w:ins w:id="26654" w:author="CR#0696" w:date="2020-04-04T02:44:00Z"/>
                <w:sz w:val="16"/>
                <w:szCs w:val="16"/>
                <w:lang w:eastAsia="ko-KR"/>
                <w:rPrChange w:id="26655" w:author="CR#0701r1" w:date="2020-04-04T13:17:00Z">
                  <w:rPr>
                    <w:ins w:id="26656" w:author="CR#0696" w:date="2020-04-04T02:44:00Z"/>
                    <w:sz w:val="16"/>
                    <w:szCs w:val="16"/>
                    <w:lang w:eastAsia="ko-KR"/>
                  </w:rPr>
                </w:rPrChange>
              </w:rPr>
            </w:pPr>
          </w:p>
        </w:tc>
        <w:tc>
          <w:tcPr>
            <w:tcW w:w="709" w:type="dxa"/>
            <w:shd w:val="solid" w:color="FFFFFF" w:fill="auto"/>
          </w:tcPr>
          <w:p w:rsidR="006B2331" w:rsidRPr="008E2A69" w:rsidRDefault="006B2331" w:rsidP="00BE5FF6">
            <w:pPr>
              <w:pStyle w:val="TAC"/>
              <w:keepNext w:val="0"/>
              <w:keepLines w:val="0"/>
              <w:widowControl w:val="0"/>
              <w:jc w:val="left"/>
              <w:rPr>
                <w:ins w:id="26657" w:author="CR#0696" w:date="2020-04-04T02:44:00Z"/>
                <w:sz w:val="16"/>
                <w:szCs w:val="16"/>
                <w:lang w:eastAsia="ko-KR"/>
                <w:rPrChange w:id="26658" w:author="CR#0701r1" w:date="2020-04-04T13:17:00Z">
                  <w:rPr>
                    <w:ins w:id="26659" w:author="CR#0696" w:date="2020-04-04T02:44:00Z"/>
                    <w:sz w:val="16"/>
                    <w:szCs w:val="16"/>
                    <w:lang w:eastAsia="ko-KR"/>
                  </w:rPr>
                </w:rPrChange>
              </w:rPr>
            </w:pPr>
            <w:ins w:id="26660" w:author="CR#0696" w:date="2020-04-04T02:44:00Z">
              <w:r w:rsidRPr="008E2A69">
                <w:rPr>
                  <w:sz w:val="16"/>
                  <w:szCs w:val="16"/>
                  <w:lang w:eastAsia="ko-KR"/>
                  <w:rPrChange w:id="26661" w:author="CR#0701r1" w:date="2020-04-04T13:17:00Z">
                    <w:rPr>
                      <w:sz w:val="16"/>
                      <w:szCs w:val="16"/>
                      <w:lang w:eastAsia="ko-KR"/>
                    </w:rPr>
                  </w:rPrChange>
                </w:rPr>
                <w:t>RP-87</w:t>
              </w:r>
            </w:ins>
          </w:p>
        </w:tc>
        <w:tc>
          <w:tcPr>
            <w:tcW w:w="992" w:type="dxa"/>
            <w:shd w:val="solid" w:color="FFFFFF" w:fill="auto"/>
          </w:tcPr>
          <w:p w:rsidR="006B2331" w:rsidRPr="008E2A69" w:rsidRDefault="006B2331" w:rsidP="00BE5FF6">
            <w:pPr>
              <w:pStyle w:val="TAC"/>
              <w:keepNext w:val="0"/>
              <w:keepLines w:val="0"/>
              <w:widowControl w:val="0"/>
              <w:jc w:val="left"/>
              <w:rPr>
                <w:ins w:id="26662" w:author="CR#0696" w:date="2020-04-04T02:44:00Z"/>
                <w:sz w:val="16"/>
                <w:szCs w:val="16"/>
                <w:lang w:eastAsia="ko-KR"/>
                <w:rPrChange w:id="26663" w:author="CR#0701r1" w:date="2020-04-04T13:17:00Z">
                  <w:rPr>
                    <w:ins w:id="26664" w:author="CR#0696" w:date="2020-04-04T02:44:00Z"/>
                    <w:sz w:val="16"/>
                    <w:szCs w:val="16"/>
                    <w:lang w:eastAsia="ko-KR"/>
                  </w:rPr>
                </w:rPrChange>
              </w:rPr>
            </w:pPr>
            <w:ins w:id="26665" w:author="CR#0696" w:date="2020-04-04T02:44:00Z">
              <w:r w:rsidRPr="008E2A69">
                <w:rPr>
                  <w:sz w:val="16"/>
                  <w:szCs w:val="16"/>
                  <w:lang w:eastAsia="ko-KR"/>
                  <w:rPrChange w:id="26666" w:author="CR#0701r1" w:date="2020-04-04T13:17:00Z">
                    <w:rPr>
                      <w:sz w:val="16"/>
                      <w:szCs w:val="16"/>
                      <w:lang w:eastAsia="ko-KR"/>
                    </w:rPr>
                  </w:rPrChange>
                </w:rPr>
                <w:t>RP-2003</w:t>
              </w:r>
            </w:ins>
            <w:ins w:id="26667" w:author="CR#0696" w:date="2020-04-04T02:45:00Z">
              <w:r w:rsidRPr="008E2A69">
                <w:rPr>
                  <w:sz w:val="16"/>
                  <w:szCs w:val="16"/>
                  <w:lang w:eastAsia="ko-KR"/>
                  <w:rPrChange w:id="26668" w:author="CR#0701r1" w:date="2020-04-04T13:17:00Z">
                    <w:rPr>
                      <w:sz w:val="16"/>
                      <w:szCs w:val="16"/>
                      <w:lang w:eastAsia="ko-KR"/>
                    </w:rPr>
                  </w:rPrChange>
                </w:rPr>
                <w:t>57</w:t>
              </w:r>
            </w:ins>
          </w:p>
        </w:tc>
        <w:tc>
          <w:tcPr>
            <w:tcW w:w="567" w:type="dxa"/>
            <w:shd w:val="solid" w:color="FFFFFF" w:fill="auto"/>
          </w:tcPr>
          <w:p w:rsidR="006B2331" w:rsidRPr="008E2A69" w:rsidRDefault="006B2331" w:rsidP="00BE5FF6">
            <w:pPr>
              <w:pStyle w:val="TAC"/>
              <w:keepNext w:val="0"/>
              <w:keepLines w:val="0"/>
              <w:widowControl w:val="0"/>
              <w:rPr>
                <w:ins w:id="26669" w:author="CR#0696" w:date="2020-04-04T02:44:00Z"/>
                <w:sz w:val="16"/>
                <w:lang w:eastAsia="ko-KR"/>
                <w:rPrChange w:id="26670" w:author="CR#0701r1" w:date="2020-04-04T13:17:00Z">
                  <w:rPr>
                    <w:ins w:id="26671" w:author="CR#0696" w:date="2020-04-04T02:44:00Z"/>
                    <w:sz w:val="16"/>
                    <w:lang w:eastAsia="ko-KR"/>
                  </w:rPr>
                </w:rPrChange>
              </w:rPr>
            </w:pPr>
            <w:ins w:id="26672" w:author="CR#0696" w:date="2020-04-04T02:44:00Z">
              <w:r w:rsidRPr="008E2A69">
                <w:rPr>
                  <w:sz w:val="16"/>
                  <w:lang w:eastAsia="ko-KR"/>
                  <w:rPrChange w:id="26673" w:author="CR#0701r1" w:date="2020-04-04T13:17:00Z">
                    <w:rPr>
                      <w:sz w:val="16"/>
                      <w:lang w:eastAsia="ko-KR"/>
                    </w:rPr>
                  </w:rPrChange>
                </w:rPr>
                <w:t>0696</w:t>
              </w:r>
            </w:ins>
          </w:p>
        </w:tc>
        <w:tc>
          <w:tcPr>
            <w:tcW w:w="425" w:type="dxa"/>
            <w:shd w:val="solid" w:color="FFFFFF" w:fill="auto"/>
          </w:tcPr>
          <w:p w:rsidR="006B2331" w:rsidRPr="008E2A69" w:rsidRDefault="006B2331" w:rsidP="00BE5FF6">
            <w:pPr>
              <w:pStyle w:val="TAC"/>
              <w:keepNext w:val="0"/>
              <w:keepLines w:val="0"/>
              <w:widowControl w:val="0"/>
              <w:rPr>
                <w:ins w:id="26674" w:author="CR#0696" w:date="2020-04-04T02:44:00Z"/>
                <w:sz w:val="16"/>
                <w:lang w:eastAsia="ko-KR"/>
                <w:rPrChange w:id="26675" w:author="CR#0701r1" w:date="2020-04-04T13:17:00Z">
                  <w:rPr>
                    <w:ins w:id="26676" w:author="CR#0696" w:date="2020-04-04T02:44:00Z"/>
                    <w:sz w:val="16"/>
                    <w:lang w:eastAsia="ko-KR"/>
                  </w:rPr>
                </w:rPrChange>
              </w:rPr>
            </w:pPr>
            <w:ins w:id="26677" w:author="CR#0696" w:date="2020-04-04T02:44:00Z">
              <w:r w:rsidRPr="008E2A69">
                <w:rPr>
                  <w:sz w:val="16"/>
                  <w:lang w:eastAsia="ko-KR"/>
                  <w:rPrChange w:id="26678" w:author="CR#0701r1" w:date="2020-04-04T13:17:00Z">
                    <w:rPr>
                      <w:sz w:val="16"/>
                      <w:lang w:eastAsia="ko-KR"/>
                    </w:rPr>
                  </w:rPrChange>
                </w:rPr>
                <w:t>-</w:t>
              </w:r>
            </w:ins>
          </w:p>
        </w:tc>
        <w:tc>
          <w:tcPr>
            <w:tcW w:w="426" w:type="dxa"/>
            <w:shd w:val="solid" w:color="FFFFFF" w:fill="auto"/>
          </w:tcPr>
          <w:p w:rsidR="006B2331" w:rsidRPr="008E2A69" w:rsidRDefault="006B2331" w:rsidP="00BE5FF6">
            <w:pPr>
              <w:pStyle w:val="TAC"/>
              <w:keepNext w:val="0"/>
              <w:keepLines w:val="0"/>
              <w:widowControl w:val="0"/>
              <w:rPr>
                <w:ins w:id="26679" w:author="CR#0696" w:date="2020-04-04T02:44:00Z"/>
                <w:sz w:val="16"/>
                <w:szCs w:val="16"/>
                <w:lang w:eastAsia="ko-KR"/>
                <w:rPrChange w:id="26680" w:author="CR#0701r1" w:date="2020-04-04T13:17:00Z">
                  <w:rPr>
                    <w:ins w:id="26681" w:author="CR#0696" w:date="2020-04-04T02:44:00Z"/>
                    <w:sz w:val="16"/>
                    <w:szCs w:val="16"/>
                    <w:lang w:eastAsia="ko-KR"/>
                  </w:rPr>
                </w:rPrChange>
              </w:rPr>
            </w:pPr>
            <w:ins w:id="26682" w:author="CR#0696" w:date="2020-04-04T02:44:00Z">
              <w:r w:rsidRPr="008E2A69">
                <w:rPr>
                  <w:sz w:val="16"/>
                  <w:szCs w:val="16"/>
                  <w:lang w:eastAsia="ko-KR"/>
                  <w:rPrChange w:id="26683" w:author="CR#0701r1" w:date="2020-04-04T13:17:00Z">
                    <w:rPr>
                      <w:sz w:val="16"/>
                      <w:szCs w:val="16"/>
                      <w:lang w:eastAsia="ko-KR"/>
                    </w:rPr>
                  </w:rPrChange>
                </w:rPr>
                <w:t>F</w:t>
              </w:r>
            </w:ins>
          </w:p>
        </w:tc>
        <w:tc>
          <w:tcPr>
            <w:tcW w:w="5103" w:type="dxa"/>
            <w:shd w:val="solid" w:color="FFFFFF" w:fill="auto"/>
          </w:tcPr>
          <w:p w:rsidR="006B2331" w:rsidRPr="008E2A69" w:rsidRDefault="006B2331" w:rsidP="00BE5FF6">
            <w:pPr>
              <w:pStyle w:val="TAL"/>
              <w:keepNext w:val="0"/>
              <w:keepLines w:val="0"/>
              <w:widowControl w:val="0"/>
              <w:rPr>
                <w:ins w:id="26684" w:author="CR#0696" w:date="2020-04-04T02:44:00Z"/>
                <w:noProof/>
                <w:sz w:val="16"/>
                <w:szCs w:val="16"/>
                <w:rPrChange w:id="26685" w:author="CR#0701r1" w:date="2020-04-04T13:17:00Z">
                  <w:rPr>
                    <w:ins w:id="26686" w:author="CR#0696" w:date="2020-04-04T02:44:00Z"/>
                    <w:noProof/>
                    <w:sz w:val="16"/>
                    <w:szCs w:val="16"/>
                  </w:rPr>
                </w:rPrChange>
              </w:rPr>
            </w:pPr>
            <w:ins w:id="26687" w:author="CR#0696" w:date="2020-04-04T02:44:00Z">
              <w:r w:rsidRPr="008E2A69">
                <w:rPr>
                  <w:noProof/>
                  <w:sz w:val="16"/>
                  <w:szCs w:val="16"/>
                  <w:rPrChange w:id="26688" w:author="CR#0701r1" w:date="2020-04-04T13:17:00Z">
                    <w:rPr>
                      <w:noProof/>
                      <w:sz w:val="16"/>
                      <w:szCs w:val="16"/>
                    </w:rPr>
                  </w:rPrChange>
                </w:rPr>
                <w:t>Correction on autonomous RACH retransmission for SRS switching</w:t>
              </w:r>
            </w:ins>
          </w:p>
        </w:tc>
        <w:tc>
          <w:tcPr>
            <w:tcW w:w="708" w:type="dxa"/>
            <w:shd w:val="solid" w:color="FFFFFF" w:fill="auto"/>
          </w:tcPr>
          <w:p w:rsidR="006B2331" w:rsidRPr="008E2A69" w:rsidRDefault="006B2331" w:rsidP="00BE5FF6">
            <w:pPr>
              <w:pStyle w:val="TAC"/>
              <w:keepNext w:val="0"/>
              <w:keepLines w:val="0"/>
              <w:widowControl w:val="0"/>
              <w:jc w:val="left"/>
              <w:rPr>
                <w:ins w:id="26689" w:author="CR#0696" w:date="2020-04-04T02:44:00Z"/>
                <w:sz w:val="16"/>
                <w:szCs w:val="16"/>
                <w:lang w:eastAsia="ko-KR"/>
                <w:rPrChange w:id="26690" w:author="CR#0701r1" w:date="2020-04-04T13:17:00Z">
                  <w:rPr>
                    <w:ins w:id="26691" w:author="CR#0696" w:date="2020-04-04T02:44:00Z"/>
                    <w:sz w:val="16"/>
                    <w:szCs w:val="16"/>
                    <w:lang w:eastAsia="ko-KR"/>
                  </w:rPr>
                </w:rPrChange>
              </w:rPr>
            </w:pPr>
            <w:ins w:id="26692" w:author="CR#0696" w:date="2020-04-04T02:44:00Z">
              <w:r w:rsidRPr="008E2A69">
                <w:rPr>
                  <w:sz w:val="16"/>
                  <w:szCs w:val="16"/>
                  <w:lang w:eastAsia="ko-KR"/>
                  <w:rPrChange w:id="26693" w:author="CR#0701r1" w:date="2020-04-04T13:17:00Z">
                    <w:rPr>
                      <w:sz w:val="16"/>
                      <w:szCs w:val="16"/>
                      <w:lang w:eastAsia="ko-KR"/>
                    </w:rPr>
                  </w:rPrChange>
                </w:rPr>
                <w:t>1</w:t>
              </w:r>
            </w:ins>
            <w:ins w:id="26694" w:author="CR#0696" w:date="2020-04-04T02:45:00Z">
              <w:r w:rsidRPr="008E2A69">
                <w:rPr>
                  <w:sz w:val="16"/>
                  <w:szCs w:val="16"/>
                  <w:lang w:eastAsia="ko-KR"/>
                  <w:rPrChange w:id="26695" w:author="CR#0701r1" w:date="2020-04-04T13:17:00Z">
                    <w:rPr>
                      <w:sz w:val="16"/>
                      <w:szCs w:val="16"/>
                      <w:lang w:eastAsia="ko-KR"/>
                    </w:rPr>
                  </w:rPrChange>
                </w:rPr>
                <w:t>6.0.0</w:t>
              </w:r>
            </w:ins>
          </w:p>
        </w:tc>
      </w:tr>
      <w:tr w:rsidR="008E2A69" w:rsidRPr="008E2A69" w:rsidTr="005424D2">
        <w:trPr>
          <w:ins w:id="26696" w:author="CR#0698r1" w:date="2020-04-04T03:23:00Z"/>
        </w:trPr>
        <w:tc>
          <w:tcPr>
            <w:tcW w:w="709" w:type="dxa"/>
            <w:shd w:val="solid" w:color="FFFFFF" w:fill="auto"/>
          </w:tcPr>
          <w:p w:rsidR="00506E50" w:rsidRPr="008E2A69" w:rsidRDefault="00506E50" w:rsidP="00BE5FF6">
            <w:pPr>
              <w:pStyle w:val="TAC"/>
              <w:keepNext w:val="0"/>
              <w:keepLines w:val="0"/>
              <w:widowControl w:val="0"/>
              <w:rPr>
                <w:ins w:id="26697" w:author="CR#0698r1" w:date="2020-04-04T03:23:00Z"/>
                <w:sz w:val="16"/>
                <w:szCs w:val="16"/>
                <w:lang w:eastAsia="ko-KR"/>
                <w:rPrChange w:id="26698" w:author="CR#0701r1" w:date="2020-04-04T13:17:00Z">
                  <w:rPr>
                    <w:ins w:id="26699" w:author="CR#0698r1" w:date="2020-04-04T03:23:00Z"/>
                    <w:sz w:val="16"/>
                    <w:szCs w:val="16"/>
                    <w:lang w:eastAsia="ko-KR"/>
                  </w:rPr>
                </w:rPrChange>
              </w:rPr>
            </w:pPr>
          </w:p>
        </w:tc>
        <w:tc>
          <w:tcPr>
            <w:tcW w:w="709" w:type="dxa"/>
            <w:shd w:val="solid" w:color="FFFFFF" w:fill="auto"/>
          </w:tcPr>
          <w:p w:rsidR="00506E50" w:rsidRPr="008E2A69" w:rsidRDefault="00506E50" w:rsidP="00BE5FF6">
            <w:pPr>
              <w:pStyle w:val="TAC"/>
              <w:keepNext w:val="0"/>
              <w:keepLines w:val="0"/>
              <w:widowControl w:val="0"/>
              <w:jc w:val="left"/>
              <w:rPr>
                <w:ins w:id="26700" w:author="CR#0698r1" w:date="2020-04-04T03:23:00Z"/>
                <w:sz w:val="16"/>
                <w:szCs w:val="16"/>
                <w:lang w:eastAsia="ko-KR"/>
                <w:rPrChange w:id="26701" w:author="CR#0701r1" w:date="2020-04-04T13:17:00Z">
                  <w:rPr>
                    <w:ins w:id="26702" w:author="CR#0698r1" w:date="2020-04-04T03:23:00Z"/>
                    <w:sz w:val="16"/>
                    <w:szCs w:val="16"/>
                    <w:lang w:eastAsia="ko-KR"/>
                  </w:rPr>
                </w:rPrChange>
              </w:rPr>
            </w:pPr>
            <w:ins w:id="26703" w:author="CR#0698r1" w:date="2020-04-04T03:24:00Z">
              <w:r w:rsidRPr="008E2A69">
                <w:rPr>
                  <w:sz w:val="16"/>
                  <w:szCs w:val="16"/>
                  <w:lang w:eastAsia="ko-KR"/>
                  <w:rPrChange w:id="26704" w:author="CR#0701r1" w:date="2020-04-04T13:17:00Z">
                    <w:rPr>
                      <w:sz w:val="16"/>
                      <w:szCs w:val="16"/>
                      <w:lang w:eastAsia="ko-KR"/>
                    </w:rPr>
                  </w:rPrChange>
                </w:rPr>
                <w:t>RP-87</w:t>
              </w:r>
            </w:ins>
          </w:p>
        </w:tc>
        <w:tc>
          <w:tcPr>
            <w:tcW w:w="992" w:type="dxa"/>
            <w:shd w:val="solid" w:color="FFFFFF" w:fill="auto"/>
          </w:tcPr>
          <w:p w:rsidR="00506E50" w:rsidRPr="008E2A69" w:rsidRDefault="00506E50" w:rsidP="00BE5FF6">
            <w:pPr>
              <w:pStyle w:val="TAC"/>
              <w:keepNext w:val="0"/>
              <w:keepLines w:val="0"/>
              <w:widowControl w:val="0"/>
              <w:jc w:val="left"/>
              <w:rPr>
                <w:ins w:id="26705" w:author="CR#0698r1" w:date="2020-04-04T03:23:00Z"/>
                <w:sz w:val="16"/>
                <w:szCs w:val="16"/>
                <w:lang w:eastAsia="ko-KR"/>
                <w:rPrChange w:id="26706" w:author="CR#0701r1" w:date="2020-04-04T13:17:00Z">
                  <w:rPr>
                    <w:ins w:id="26707" w:author="CR#0698r1" w:date="2020-04-04T03:23:00Z"/>
                    <w:sz w:val="16"/>
                    <w:szCs w:val="16"/>
                    <w:lang w:eastAsia="ko-KR"/>
                  </w:rPr>
                </w:rPrChange>
              </w:rPr>
            </w:pPr>
            <w:ins w:id="26708" w:author="CR#0698r1" w:date="2020-04-04T03:24:00Z">
              <w:r w:rsidRPr="008E2A69">
                <w:rPr>
                  <w:sz w:val="16"/>
                  <w:szCs w:val="16"/>
                  <w:lang w:eastAsia="ko-KR"/>
                  <w:rPrChange w:id="26709" w:author="CR#0701r1" w:date="2020-04-04T13:17:00Z">
                    <w:rPr>
                      <w:sz w:val="16"/>
                      <w:szCs w:val="16"/>
                      <w:lang w:eastAsia="ko-KR"/>
                    </w:rPr>
                  </w:rPrChange>
                </w:rPr>
                <w:t>RP-2003</w:t>
              </w:r>
            </w:ins>
            <w:ins w:id="26710" w:author="CR#0698r1" w:date="2020-04-04T03:25:00Z">
              <w:r w:rsidRPr="008E2A69">
                <w:rPr>
                  <w:sz w:val="16"/>
                  <w:szCs w:val="16"/>
                  <w:lang w:eastAsia="ko-KR"/>
                  <w:rPrChange w:id="26711" w:author="CR#0701r1" w:date="2020-04-04T13:17:00Z">
                    <w:rPr>
                      <w:sz w:val="16"/>
                      <w:szCs w:val="16"/>
                      <w:lang w:eastAsia="ko-KR"/>
                    </w:rPr>
                  </w:rPrChange>
                </w:rPr>
                <w:t>52</w:t>
              </w:r>
            </w:ins>
          </w:p>
        </w:tc>
        <w:tc>
          <w:tcPr>
            <w:tcW w:w="567" w:type="dxa"/>
            <w:shd w:val="solid" w:color="FFFFFF" w:fill="auto"/>
          </w:tcPr>
          <w:p w:rsidR="00506E50" w:rsidRPr="008E2A69" w:rsidRDefault="00506E50" w:rsidP="00BE5FF6">
            <w:pPr>
              <w:pStyle w:val="TAC"/>
              <w:keepNext w:val="0"/>
              <w:keepLines w:val="0"/>
              <w:widowControl w:val="0"/>
              <w:rPr>
                <w:ins w:id="26712" w:author="CR#0698r1" w:date="2020-04-04T03:23:00Z"/>
                <w:sz w:val="16"/>
                <w:lang w:eastAsia="ko-KR"/>
                <w:rPrChange w:id="26713" w:author="CR#0701r1" w:date="2020-04-04T13:17:00Z">
                  <w:rPr>
                    <w:ins w:id="26714" w:author="CR#0698r1" w:date="2020-04-04T03:23:00Z"/>
                    <w:sz w:val="16"/>
                    <w:lang w:eastAsia="ko-KR"/>
                  </w:rPr>
                </w:rPrChange>
              </w:rPr>
            </w:pPr>
            <w:ins w:id="26715" w:author="CR#0698r1" w:date="2020-04-04T03:24:00Z">
              <w:r w:rsidRPr="008E2A69">
                <w:rPr>
                  <w:sz w:val="16"/>
                  <w:lang w:eastAsia="ko-KR"/>
                  <w:rPrChange w:id="26716" w:author="CR#0701r1" w:date="2020-04-04T13:17:00Z">
                    <w:rPr>
                      <w:sz w:val="16"/>
                      <w:lang w:eastAsia="ko-KR"/>
                    </w:rPr>
                  </w:rPrChange>
                </w:rPr>
                <w:t>0698</w:t>
              </w:r>
            </w:ins>
          </w:p>
        </w:tc>
        <w:tc>
          <w:tcPr>
            <w:tcW w:w="425" w:type="dxa"/>
            <w:shd w:val="solid" w:color="FFFFFF" w:fill="auto"/>
          </w:tcPr>
          <w:p w:rsidR="00506E50" w:rsidRPr="008E2A69" w:rsidRDefault="00506E50" w:rsidP="00BE5FF6">
            <w:pPr>
              <w:pStyle w:val="TAC"/>
              <w:keepNext w:val="0"/>
              <w:keepLines w:val="0"/>
              <w:widowControl w:val="0"/>
              <w:rPr>
                <w:ins w:id="26717" w:author="CR#0698r1" w:date="2020-04-04T03:23:00Z"/>
                <w:sz w:val="16"/>
                <w:lang w:eastAsia="ko-KR"/>
                <w:rPrChange w:id="26718" w:author="CR#0701r1" w:date="2020-04-04T13:17:00Z">
                  <w:rPr>
                    <w:ins w:id="26719" w:author="CR#0698r1" w:date="2020-04-04T03:23:00Z"/>
                    <w:sz w:val="16"/>
                    <w:lang w:eastAsia="ko-KR"/>
                  </w:rPr>
                </w:rPrChange>
              </w:rPr>
            </w:pPr>
            <w:ins w:id="26720" w:author="CR#0698r1" w:date="2020-04-04T03:24:00Z">
              <w:r w:rsidRPr="008E2A69">
                <w:rPr>
                  <w:sz w:val="16"/>
                  <w:lang w:eastAsia="ko-KR"/>
                  <w:rPrChange w:id="26721" w:author="CR#0701r1" w:date="2020-04-04T13:17:00Z">
                    <w:rPr>
                      <w:sz w:val="16"/>
                      <w:lang w:eastAsia="ko-KR"/>
                    </w:rPr>
                  </w:rPrChange>
                </w:rPr>
                <w:t>1</w:t>
              </w:r>
            </w:ins>
          </w:p>
        </w:tc>
        <w:tc>
          <w:tcPr>
            <w:tcW w:w="426" w:type="dxa"/>
            <w:shd w:val="solid" w:color="FFFFFF" w:fill="auto"/>
          </w:tcPr>
          <w:p w:rsidR="00506E50" w:rsidRPr="008E2A69" w:rsidRDefault="00506E50" w:rsidP="00BE5FF6">
            <w:pPr>
              <w:pStyle w:val="TAC"/>
              <w:keepNext w:val="0"/>
              <w:keepLines w:val="0"/>
              <w:widowControl w:val="0"/>
              <w:rPr>
                <w:ins w:id="26722" w:author="CR#0698r1" w:date="2020-04-04T03:23:00Z"/>
                <w:sz w:val="16"/>
                <w:szCs w:val="16"/>
                <w:lang w:eastAsia="ko-KR"/>
                <w:rPrChange w:id="26723" w:author="CR#0701r1" w:date="2020-04-04T13:17:00Z">
                  <w:rPr>
                    <w:ins w:id="26724" w:author="CR#0698r1" w:date="2020-04-04T03:23:00Z"/>
                    <w:sz w:val="16"/>
                    <w:szCs w:val="16"/>
                    <w:lang w:eastAsia="ko-KR"/>
                  </w:rPr>
                </w:rPrChange>
              </w:rPr>
            </w:pPr>
            <w:ins w:id="26725" w:author="CR#0698r1" w:date="2020-04-04T03:24:00Z">
              <w:r w:rsidRPr="008E2A69">
                <w:rPr>
                  <w:sz w:val="16"/>
                  <w:szCs w:val="16"/>
                  <w:lang w:eastAsia="ko-KR"/>
                  <w:rPrChange w:id="26726" w:author="CR#0701r1" w:date="2020-04-04T13:17:00Z">
                    <w:rPr>
                      <w:sz w:val="16"/>
                      <w:szCs w:val="16"/>
                      <w:lang w:eastAsia="ko-KR"/>
                    </w:rPr>
                  </w:rPrChange>
                </w:rPr>
                <w:t>B</w:t>
              </w:r>
            </w:ins>
          </w:p>
        </w:tc>
        <w:tc>
          <w:tcPr>
            <w:tcW w:w="5103" w:type="dxa"/>
            <w:shd w:val="solid" w:color="FFFFFF" w:fill="auto"/>
          </w:tcPr>
          <w:p w:rsidR="00506E50" w:rsidRPr="008E2A69" w:rsidRDefault="00506E50" w:rsidP="00BE5FF6">
            <w:pPr>
              <w:pStyle w:val="TAL"/>
              <w:keepNext w:val="0"/>
              <w:keepLines w:val="0"/>
              <w:widowControl w:val="0"/>
              <w:rPr>
                <w:ins w:id="26727" w:author="CR#0698r1" w:date="2020-04-04T03:23:00Z"/>
                <w:noProof/>
                <w:sz w:val="16"/>
                <w:szCs w:val="16"/>
                <w:rPrChange w:id="26728" w:author="CR#0701r1" w:date="2020-04-04T13:17:00Z">
                  <w:rPr>
                    <w:ins w:id="26729" w:author="CR#0698r1" w:date="2020-04-04T03:23:00Z"/>
                    <w:noProof/>
                    <w:sz w:val="16"/>
                    <w:szCs w:val="16"/>
                  </w:rPr>
                </w:rPrChange>
              </w:rPr>
            </w:pPr>
            <w:ins w:id="26730" w:author="CR#0698r1" w:date="2020-04-04T03:24:00Z">
              <w:r w:rsidRPr="008E2A69">
                <w:rPr>
                  <w:noProof/>
                  <w:sz w:val="16"/>
                  <w:szCs w:val="16"/>
                  <w:rPrChange w:id="26731" w:author="CR#0701r1" w:date="2020-04-04T13:17:00Z">
                    <w:rPr>
                      <w:noProof/>
                      <w:sz w:val="16"/>
                      <w:szCs w:val="16"/>
                    </w:rPr>
                  </w:rPrChange>
                </w:rPr>
                <w:t>Introduction of NR IIOT</w:t>
              </w:r>
            </w:ins>
          </w:p>
        </w:tc>
        <w:tc>
          <w:tcPr>
            <w:tcW w:w="708" w:type="dxa"/>
            <w:shd w:val="solid" w:color="FFFFFF" w:fill="auto"/>
          </w:tcPr>
          <w:p w:rsidR="00506E50" w:rsidRPr="008E2A69" w:rsidRDefault="00506E50" w:rsidP="00BE5FF6">
            <w:pPr>
              <w:pStyle w:val="TAC"/>
              <w:keepNext w:val="0"/>
              <w:keepLines w:val="0"/>
              <w:widowControl w:val="0"/>
              <w:jc w:val="left"/>
              <w:rPr>
                <w:ins w:id="26732" w:author="CR#0698r1" w:date="2020-04-04T03:23:00Z"/>
                <w:sz w:val="16"/>
                <w:szCs w:val="16"/>
                <w:lang w:eastAsia="ko-KR"/>
                <w:rPrChange w:id="26733" w:author="CR#0701r1" w:date="2020-04-04T13:17:00Z">
                  <w:rPr>
                    <w:ins w:id="26734" w:author="CR#0698r1" w:date="2020-04-04T03:23:00Z"/>
                    <w:sz w:val="16"/>
                    <w:szCs w:val="16"/>
                    <w:lang w:eastAsia="ko-KR"/>
                  </w:rPr>
                </w:rPrChange>
              </w:rPr>
            </w:pPr>
            <w:ins w:id="26735" w:author="CR#0698r1" w:date="2020-04-04T03:24:00Z">
              <w:r w:rsidRPr="008E2A69">
                <w:rPr>
                  <w:sz w:val="16"/>
                  <w:szCs w:val="16"/>
                  <w:lang w:eastAsia="ko-KR"/>
                  <w:rPrChange w:id="26736" w:author="CR#0701r1" w:date="2020-04-04T13:17:00Z">
                    <w:rPr>
                      <w:sz w:val="16"/>
                      <w:szCs w:val="16"/>
                      <w:lang w:eastAsia="ko-KR"/>
                    </w:rPr>
                  </w:rPrChange>
                </w:rPr>
                <w:t>16.0.0</w:t>
              </w:r>
            </w:ins>
          </w:p>
        </w:tc>
      </w:tr>
      <w:tr w:rsidR="00E82967" w:rsidRPr="008E2A69" w:rsidTr="005424D2">
        <w:trPr>
          <w:ins w:id="26737" w:author="CR#0699r2" w:date="2020-04-04T11:02:00Z"/>
        </w:trPr>
        <w:tc>
          <w:tcPr>
            <w:tcW w:w="709" w:type="dxa"/>
            <w:shd w:val="solid" w:color="FFFFFF" w:fill="auto"/>
          </w:tcPr>
          <w:p w:rsidR="00E82967" w:rsidRPr="008E2A69" w:rsidRDefault="00E82967" w:rsidP="00BE5FF6">
            <w:pPr>
              <w:pStyle w:val="TAC"/>
              <w:keepNext w:val="0"/>
              <w:keepLines w:val="0"/>
              <w:widowControl w:val="0"/>
              <w:rPr>
                <w:ins w:id="26738" w:author="CR#0699r2" w:date="2020-04-04T11:02:00Z"/>
                <w:sz w:val="16"/>
                <w:szCs w:val="16"/>
                <w:lang w:eastAsia="ko-KR"/>
                <w:rPrChange w:id="26739" w:author="CR#0701r1" w:date="2020-04-04T13:17:00Z">
                  <w:rPr>
                    <w:ins w:id="26740" w:author="CR#0699r2" w:date="2020-04-04T11:02:00Z"/>
                    <w:sz w:val="16"/>
                    <w:szCs w:val="16"/>
                    <w:lang w:eastAsia="ko-KR"/>
                  </w:rPr>
                </w:rPrChange>
              </w:rPr>
            </w:pPr>
          </w:p>
        </w:tc>
        <w:tc>
          <w:tcPr>
            <w:tcW w:w="709" w:type="dxa"/>
            <w:shd w:val="solid" w:color="FFFFFF" w:fill="auto"/>
          </w:tcPr>
          <w:p w:rsidR="00E82967" w:rsidRPr="008E2A69" w:rsidRDefault="00E82967" w:rsidP="00BE5FF6">
            <w:pPr>
              <w:pStyle w:val="TAC"/>
              <w:keepNext w:val="0"/>
              <w:keepLines w:val="0"/>
              <w:widowControl w:val="0"/>
              <w:jc w:val="left"/>
              <w:rPr>
                <w:ins w:id="26741" w:author="CR#0699r2" w:date="2020-04-04T11:02:00Z"/>
                <w:sz w:val="16"/>
                <w:szCs w:val="16"/>
                <w:lang w:eastAsia="ko-KR"/>
                <w:rPrChange w:id="26742" w:author="CR#0701r1" w:date="2020-04-04T13:17:00Z">
                  <w:rPr>
                    <w:ins w:id="26743" w:author="CR#0699r2" w:date="2020-04-04T11:02:00Z"/>
                    <w:sz w:val="16"/>
                    <w:szCs w:val="16"/>
                    <w:lang w:eastAsia="ko-KR"/>
                  </w:rPr>
                </w:rPrChange>
              </w:rPr>
            </w:pPr>
            <w:ins w:id="26744" w:author="CR#0699r2" w:date="2020-04-04T11:02:00Z">
              <w:r w:rsidRPr="008E2A69">
                <w:rPr>
                  <w:sz w:val="16"/>
                  <w:szCs w:val="16"/>
                  <w:lang w:eastAsia="ko-KR"/>
                  <w:rPrChange w:id="26745" w:author="CR#0701r1" w:date="2020-04-04T13:17:00Z">
                    <w:rPr>
                      <w:sz w:val="16"/>
                      <w:szCs w:val="16"/>
                      <w:lang w:eastAsia="ko-KR"/>
                    </w:rPr>
                  </w:rPrChange>
                </w:rPr>
                <w:t>RP-87</w:t>
              </w:r>
            </w:ins>
          </w:p>
        </w:tc>
        <w:tc>
          <w:tcPr>
            <w:tcW w:w="992" w:type="dxa"/>
            <w:shd w:val="solid" w:color="FFFFFF" w:fill="auto"/>
          </w:tcPr>
          <w:p w:rsidR="00E82967" w:rsidRPr="008E2A69" w:rsidRDefault="00E82967" w:rsidP="00BE5FF6">
            <w:pPr>
              <w:pStyle w:val="TAC"/>
              <w:keepNext w:val="0"/>
              <w:keepLines w:val="0"/>
              <w:widowControl w:val="0"/>
              <w:jc w:val="left"/>
              <w:rPr>
                <w:ins w:id="26746" w:author="CR#0699r2" w:date="2020-04-04T11:02:00Z"/>
                <w:sz w:val="16"/>
                <w:szCs w:val="16"/>
                <w:lang w:eastAsia="ko-KR"/>
                <w:rPrChange w:id="26747" w:author="CR#0701r1" w:date="2020-04-04T13:17:00Z">
                  <w:rPr>
                    <w:ins w:id="26748" w:author="CR#0699r2" w:date="2020-04-04T11:02:00Z"/>
                    <w:sz w:val="16"/>
                    <w:szCs w:val="16"/>
                    <w:lang w:eastAsia="ko-KR"/>
                  </w:rPr>
                </w:rPrChange>
              </w:rPr>
            </w:pPr>
            <w:ins w:id="26749" w:author="CR#0699r2" w:date="2020-04-04T11:02:00Z">
              <w:r w:rsidRPr="008E2A69">
                <w:rPr>
                  <w:sz w:val="16"/>
                  <w:szCs w:val="16"/>
                  <w:lang w:eastAsia="ko-KR"/>
                  <w:rPrChange w:id="26750" w:author="CR#0701r1" w:date="2020-04-04T13:17:00Z">
                    <w:rPr>
                      <w:sz w:val="16"/>
                      <w:szCs w:val="16"/>
                      <w:lang w:eastAsia="ko-KR"/>
                    </w:rPr>
                  </w:rPrChange>
                </w:rPr>
                <w:t>RP-2003</w:t>
              </w:r>
            </w:ins>
            <w:ins w:id="26751" w:author="CR#0699r2" w:date="2020-04-04T11:04:00Z">
              <w:r w:rsidRPr="008E2A69">
                <w:rPr>
                  <w:sz w:val="16"/>
                  <w:szCs w:val="16"/>
                  <w:lang w:eastAsia="ko-KR"/>
                  <w:rPrChange w:id="26752" w:author="CR#0701r1" w:date="2020-04-04T13:17:00Z">
                    <w:rPr>
                      <w:sz w:val="16"/>
                      <w:szCs w:val="16"/>
                      <w:lang w:eastAsia="ko-KR"/>
                    </w:rPr>
                  </w:rPrChange>
                </w:rPr>
                <w:t>44</w:t>
              </w:r>
            </w:ins>
          </w:p>
        </w:tc>
        <w:tc>
          <w:tcPr>
            <w:tcW w:w="567" w:type="dxa"/>
            <w:shd w:val="solid" w:color="FFFFFF" w:fill="auto"/>
          </w:tcPr>
          <w:p w:rsidR="00E82967" w:rsidRPr="008E2A69" w:rsidRDefault="00E82967" w:rsidP="00BE5FF6">
            <w:pPr>
              <w:pStyle w:val="TAC"/>
              <w:keepNext w:val="0"/>
              <w:keepLines w:val="0"/>
              <w:widowControl w:val="0"/>
              <w:rPr>
                <w:ins w:id="26753" w:author="CR#0699r2" w:date="2020-04-04T11:02:00Z"/>
                <w:sz w:val="16"/>
                <w:lang w:eastAsia="ko-KR"/>
                <w:rPrChange w:id="26754" w:author="CR#0701r1" w:date="2020-04-04T13:17:00Z">
                  <w:rPr>
                    <w:ins w:id="26755" w:author="CR#0699r2" w:date="2020-04-04T11:02:00Z"/>
                    <w:sz w:val="16"/>
                    <w:lang w:eastAsia="ko-KR"/>
                  </w:rPr>
                </w:rPrChange>
              </w:rPr>
            </w:pPr>
            <w:ins w:id="26756" w:author="CR#0699r2" w:date="2020-04-04T11:02:00Z">
              <w:r w:rsidRPr="008E2A69">
                <w:rPr>
                  <w:sz w:val="16"/>
                  <w:lang w:eastAsia="ko-KR"/>
                  <w:rPrChange w:id="26757" w:author="CR#0701r1" w:date="2020-04-04T13:17:00Z">
                    <w:rPr>
                      <w:sz w:val="16"/>
                      <w:lang w:eastAsia="ko-KR"/>
                    </w:rPr>
                  </w:rPrChange>
                </w:rPr>
                <w:t>0699</w:t>
              </w:r>
            </w:ins>
          </w:p>
        </w:tc>
        <w:tc>
          <w:tcPr>
            <w:tcW w:w="425" w:type="dxa"/>
            <w:shd w:val="solid" w:color="FFFFFF" w:fill="auto"/>
          </w:tcPr>
          <w:p w:rsidR="00E82967" w:rsidRPr="008E2A69" w:rsidRDefault="00E82967" w:rsidP="00BE5FF6">
            <w:pPr>
              <w:pStyle w:val="TAC"/>
              <w:keepNext w:val="0"/>
              <w:keepLines w:val="0"/>
              <w:widowControl w:val="0"/>
              <w:rPr>
                <w:ins w:id="26758" w:author="CR#0699r2" w:date="2020-04-04T11:02:00Z"/>
                <w:sz w:val="16"/>
                <w:lang w:eastAsia="ko-KR"/>
                <w:rPrChange w:id="26759" w:author="CR#0701r1" w:date="2020-04-04T13:17:00Z">
                  <w:rPr>
                    <w:ins w:id="26760" w:author="CR#0699r2" w:date="2020-04-04T11:02:00Z"/>
                    <w:sz w:val="16"/>
                    <w:lang w:eastAsia="ko-KR"/>
                  </w:rPr>
                </w:rPrChange>
              </w:rPr>
            </w:pPr>
            <w:ins w:id="26761" w:author="CR#0699r2" w:date="2020-04-04T11:02:00Z">
              <w:r w:rsidRPr="008E2A69">
                <w:rPr>
                  <w:sz w:val="16"/>
                  <w:lang w:eastAsia="ko-KR"/>
                  <w:rPrChange w:id="26762" w:author="CR#0701r1" w:date="2020-04-04T13:17:00Z">
                    <w:rPr>
                      <w:sz w:val="16"/>
                      <w:lang w:eastAsia="ko-KR"/>
                    </w:rPr>
                  </w:rPrChange>
                </w:rPr>
                <w:t>2</w:t>
              </w:r>
            </w:ins>
          </w:p>
        </w:tc>
        <w:tc>
          <w:tcPr>
            <w:tcW w:w="426" w:type="dxa"/>
            <w:shd w:val="solid" w:color="FFFFFF" w:fill="auto"/>
          </w:tcPr>
          <w:p w:rsidR="00E82967" w:rsidRPr="008E2A69" w:rsidRDefault="00E82967" w:rsidP="00BE5FF6">
            <w:pPr>
              <w:pStyle w:val="TAC"/>
              <w:keepNext w:val="0"/>
              <w:keepLines w:val="0"/>
              <w:widowControl w:val="0"/>
              <w:rPr>
                <w:ins w:id="26763" w:author="CR#0699r2" w:date="2020-04-04T11:02:00Z"/>
                <w:sz w:val="16"/>
                <w:szCs w:val="16"/>
                <w:lang w:eastAsia="ko-KR"/>
                <w:rPrChange w:id="26764" w:author="CR#0701r1" w:date="2020-04-04T13:17:00Z">
                  <w:rPr>
                    <w:ins w:id="26765" w:author="CR#0699r2" w:date="2020-04-04T11:02:00Z"/>
                    <w:sz w:val="16"/>
                    <w:szCs w:val="16"/>
                    <w:lang w:eastAsia="ko-KR"/>
                  </w:rPr>
                </w:rPrChange>
              </w:rPr>
            </w:pPr>
            <w:ins w:id="26766" w:author="CR#0699r2" w:date="2020-04-04T11:02:00Z">
              <w:r w:rsidRPr="008E2A69">
                <w:rPr>
                  <w:sz w:val="16"/>
                  <w:szCs w:val="16"/>
                  <w:lang w:eastAsia="ko-KR"/>
                  <w:rPrChange w:id="26767" w:author="CR#0701r1" w:date="2020-04-04T13:17:00Z">
                    <w:rPr>
                      <w:sz w:val="16"/>
                      <w:szCs w:val="16"/>
                      <w:lang w:eastAsia="ko-KR"/>
                    </w:rPr>
                  </w:rPrChange>
                </w:rPr>
                <w:t>B</w:t>
              </w:r>
            </w:ins>
          </w:p>
        </w:tc>
        <w:tc>
          <w:tcPr>
            <w:tcW w:w="5103" w:type="dxa"/>
            <w:shd w:val="solid" w:color="FFFFFF" w:fill="auto"/>
          </w:tcPr>
          <w:p w:rsidR="00E82967" w:rsidRPr="008E2A69" w:rsidRDefault="00E82967" w:rsidP="00BE5FF6">
            <w:pPr>
              <w:pStyle w:val="TAL"/>
              <w:keepNext w:val="0"/>
              <w:keepLines w:val="0"/>
              <w:widowControl w:val="0"/>
              <w:rPr>
                <w:ins w:id="26768" w:author="CR#0699r2" w:date="2020-04-04T11:02:00Z"/>
                <w:noProof/>
                <w:sz w:val="16"/>
                <w:szCs w:val="16"/>
                <w:rPrChange w:id="26769" w:author="CR#0701r1" w:date="2020-04-04T13:17:00Z">
                  <w:rPr>
                    <w:ins w:id="26770" w:author="CR#0699r2" w:date="2020-04-04T11:02:00Z"/>
                    <w:noProof/>
                    <w:sz w:val="16"/>
                    <w:szCs w:val="16"/>
                  </w:rPr>
                </w:rPrChange>
              </w:rPr>
            </w:pPr>
            <w:ins w:id="26771" w:author="CR#0699r2" w:date="2020-04-04T11:03:00Z">
              <w:r w:rsidRPr="008E2A69">
                <w:rPr>
                  <w:noProof/>
                  <w:sz w:val="16"/>
                  <w:szCs w:val="16"/>
                  <w:rPrChange w:id="26772" w:author="CR#0701r1" w:date="2020-04-04T13:17:00Z">
                    <w:rPr>
                      <w:noProof/>
                      <w:sz w:val="16"/>
                      <w:szCs w:val="16"/>
                    </w:rPr>
                  </w:rPrChange>
                </w:rPr>
                <w:t>Introduction of Rel-16 NR UE power saving in 38.321</w:t>
              </w:r>
            </w:ins>
          </w:p>
        </w:tc>
        <w:tc>
          <w:tcPr>
            <w:tcW w:w="708" w:type="dxa"/>
            <w:shd w:val="solid" w:color="FFFFFF" w:fill="auto"/>
          </w:tcPr>
          <w:p w:rsidR="00E82967" w:rsidRPr="008E2A69" w:rsidRDefault="00E82967" w:rsidP="00BE5FF6">
            <w:pPr>
              <w:pStyle w:val="TAC"/>
              <w:keepNext w:val="0"/>
              <w:keepLines w:val="0"/>
              <w:widowControl w:val="0"/>
              <w:jc w:val="left"/>
              <w:rPr>
                <w:ins w:id="26773" w:author="CR#0699r2" w:date="2020-04-04T11:02:00Z"/>
                <w:sz w:val="16"/>
                <w:szCs w:val="16"/>
                <w:lang w:eastAsia="ko-KR"/>
                <w:rPrChange w:id="26774" w:author="CR#0701r1" w:date="2020-04-04T13:17:00Z">
                  <w:rPr>
                    <w:ins w:id="26775" w:author="CR#0699r2" w:date="2020-04-04T11:02:00Z"/>
                    <w:sz w:val="16"/>
                    <w:szCs w:val="16"/>
                    <w:lang w:eastAsia="ko-KR"/>
                  </w:rPr>
                </w:rPrChange>
              </w:rPr>
            </w:pPr>
            <w:ins w:id="26776" w:author="CR#0699r2" w:date="2020-04-04T11:03:00Z">
              <w:r w:rsidRPr="008E2A69">
                <w:rPr>
                  <w:sz w:val="16"/>
                  <w:szCs w:val="16"/>
                  <w:lang w:eastAsia="ko-KR"/>
                  <w:rPrChange w:id="26777" w:author="CR#0701r1" w:date="2020-04-04T13:17:00Z">
                    <w:rPr>
                      <w:sz w:val="16"/>
                      <w:szCs w:val="16"/>
                      <w:lang w:eastAsia="ko-KR"/>
                    </w:rPr>
                  </w:rPrChange>
                </w:rPr>
                <w:t>16.0.0</w:t>
              </w:r>
            </w:ins>
          </w:p>
        </w:tc>
      </w:tr>
      <w:tr w:rsidR="00E82967" w:rsidRPr="008E2A69" w:rsidTr="005424D2">
        <w:trPr>
          <w:ins w:id="26778" w:author="CR#0701r1" w:date="2020-04-04T12:22:00Z"/>
        </w:trPr>
        <w:tc>
          <w:tcPr>
            <w:tcW w:w="709" w:type="dxa"/>
            <w:shd w:val="solid" w:color="FFFFFF" w:fill="auto"/>
          </w:tcPr>
          <w:p w:rsidR="00E82967" w:rsidRPr="008E2A69" w:rsidRDefault="00E82967" w:rsidP="00BE5FF6">
            <w:pPr>
              <w:pStyle w:val="TAC"/>
              <w:keepNext w:val="0"/>
              <w:keepLines w:val="0"/>
              <w:widowControl w:val="0"/>
              <w:rPr>
                <w:ins w:id="26779" w:author="CR#0701r1" w:date="2020-04-04T12:22:00Z"/>
                <w:sz w:val="16"/>
                <w:szCs w:val="16"/>
                <w:lang w:eastAsia="ko-KR"/>
                <w:rPrChange w:id="26780" w:author="CR#0701r1" w:date="2020-04-04T13:17:00Z">
                  <w:rPr>
                    <w:ins w:id="26781" w:author="CR#0701r1" w:date="2020-04-04T12:22:00Z"/>
                    <w:sz w:val="16"/>
                    <w:szCs w:val="16"/>
                    <w:lang w:eastAsia="ko-KR"/>
                  </w:rPr>
                </w:rPrChange>
              </w:rPr>
            </w:pPr>
          </w:p>
        </w:tc>
        <w:tc>
          <w:tcPr>
            <w:tcW w:w="709" w:type="dxa"/>
            <w:shd w:val="solid" w:color="FFFFFF" w:fill="auto"/>
          </w:tcPr>
          <w:p w:rsidR="00E82967" w:rsidRPr="008E2A69" w:rsidRDefault="00E82967" w:rsidP="00BE5FF6">
            <w:pPr>
              <w:pStyle w:val="TAC"/>
              <w:keepNext w:val="0"/>
              <w:keepLines w:val="0"/>
              <w:widowControl w:val="0"/>
              <w:jc w:val="left"/>
              <w:rPr>
                <w:ins w:id="26782" w:author="CR#0701r1" w:date="2020-04-04T12:22:00Z"/>
                <w:sz w:val="16"/>
                <w:szCs w:val="16"/>
                <w:lang w:eastAsia="ko-KR"/>
                <w:rPrChange w:id="26783" w:author="CR#0701r1" w:date="2020-04-04T13:17:00Z">
                  <w:rPr>
                    <w:ins w:id="26784" w:author="CR#0701r1" w:date="2020-04-04T12:22:00Z"/>
                    <w:sz w:val="16"/>
                    <w:szCs w:val="16"/>
                    <w:lang w:eastAsia="ko-KR"/>
                  </w:rPr>
                </w:rPrChange>
              </w:rPr>
            </w:pPr>
            <w:ins w:id="26785" w:author="CR#0701r1" w:date="2020-04-04T12:22:00Z">
              <w:r w:rsidRPr="008E2A69">
                <w:rPr>
                  <w:sz w:val="16"/>
                  <w:szCs w:val="16"/>
                  <w:lang w:eastAsia="ko-KR"/>
                  <w:rPrChange w:id="26786" w:author="CR#0701r1" w:date="2020-04-04T13:17:00Z">
                    <w:rPr>
                      <w:sz w:val="16"/>
                      <w:szCs w:val="16"/>
                      <w:lang w:eastAsia="ko-KR"/>
                    </w:rPr>
                  </w:rPrChange>
                </w:rPr>
                <w:t>RP-87</w:t>
              </w:r>
            </w:ins>
          </w:p>
        </w:tc>
        <w:tc>
          <w:tcPr>
            <w:tcW w:w="992" w:type="dxa"/>
            <w:shd w:val="solid" w:color="FFFFFF" w:fill="auto"/>
          </w:tcPr>
          <w:p w:rsidR="00E82967" w:rsidRPr="008E2A69" w:rsidRDefault="00E82967" w:rsidP="00BE5FF6">
            <w:pPr>
              <w:pStyle w:val="TAC"/>
              <w:keepNext w:val="0"/>
              <w:keepLines w:val="0"/>
              <w:widowControl w:val="0"/>
              <w:jc w:val="left"/>
              <w:rPr>
                <w:ins w:id="26787" w:author="CR#0701r1" w:date="2020-04-04T12:22:00Z"/>
                <w:sz w:val="16"/>
                <w:szCs w:val="16"/>
                <w:lang w:eastAsia="ko-KR"/>
                <w:rPrChange w:id="26788" w:author="CR#0701r1" w:date="2020-04-04T13:17:00Z">
                  <w:rPr>
                    <w:ins w:id="26789" w:author="CR#0701r1" w:date="2020-04-04T12:22:00Z"/>
                    <w:sz w:val="16"/>
                    <w:szCs w:val="16"/>
                    <w:lang w:eastAsia="ko-KR"/>
                  </w:rPr>
                </w:rPrChange>
              </w:rPr>
            </w:pPr>
            <w:ins w:id="26790" w:author="CR#0701r1" w:date="2020-04-04T12:22:00Z">
              <w:r w:rsidRPr="008E2A69">
                <w:rPr>
                  <w:sz w:val="16"/>
                  <w:szCs w:val="16"/>
                  <w:lang w:eastAsia="ko-KR"/>
                  <w:rPrChange w:id="26791" w:author="CR#0701r1" w:date="2020-04-04T13:17:00Z">
                    <w:rPr>
                      <w:sz w:val="16"/>
                      <w:szCs w:val="16"/>
                      <w:lang w:eastAsia="ko-KR"/>
                    </w:rPr>
                  </w:rPrChange>
                </w:rPr>
                <w:t>RP-2003</w:t>
              </w:r>
            </w:ins>
            <w:ins w:id="26792" w:author="CR#0701r1" w:date="2020-04-04T12:24:00Z">
              <w:r w:rsidRPr="008E2A69">
                <w:rPr>
                  <w:sz w:val="16"/>
                  <w:szCs w:val="16"/>
                  <w:lang w:eastAsia="ko-KR"/>
                  <w:rPrChange w:id="26793" w:author="CR#0701r1" w:date="2020-04-04T13:17:00Z">
                    <w:rPr>
                      <w:sz w:val="16"/>
                      <w:szCs w:val="16"/>
                      <w:lang w:eastAsia="ko-KR"/>
                    </w:rPr>
                  </w:rPrChange>
                </w:rPr>
                <w:t>36</w:t>
              </w:r>
            </w:ins>
          </w:p>
        </w:tc>
        <w:tc>
          <w:tcPr>
            <w:tcW w:w="567" w:type="dxa"/>
            <w:shd w:val="solid" w:color="FFFFFF" w:fill="auto"/>
          </w:tcPr>
          <w:p w:rsidR="00E82967" w:rsidRPr="008E2A69" w:rsidRDefault="00E82967" w:rsidP="00BE5FF6">
            <w:pPr>
              <w:pStyle w:val="TAC"/>
              <w:keepNext w:val="0"/>
              <w:keepLines w:val="0"/>
              <w:widowControl w:val="0"/>
              <w:rPr>
                <w:ins w:id="26794" w:author="CR#0701r1" w:date="2020-04-04T12:22:00Z"/>
                <w:sz w:val="16"/>
                <w:lang w:eastAsia="ko-KR"/>
                <w:rPrChange w:id="26795" w:author="CR#0701r1" w:date="2020-04-04T13:17:00Z">
                  <w:rPr>
                    <w:ins w:id="26796" w:author="CR#0701r1" w:date="2020-04-04T12:22:00Z"/>
                    <w:sz w:val="16"/>
                    <w:lang w:eastAsia="ko-KR"/>
                  </w:rPr>
                </w:rPrChange>
              </w:rPr>
            </w:pPr>
            <w:ins w:id="26797" w:author="CR#0701r1" w:date="2020-04-04T12:23:00Z">
              <w:r w:rsidRPr="008E2A69">
                <w:rPr>
                  <w:sz w:val="16"/>
                  <w:lang w:eastAsia="ko-KR"/>
                  <w:rPrChange w:id="26798" w:author="CR#0701r1" w:date="2020-04-04T13:17:00Z">
                    <w:rPr>
                      <w:sz w:val="16"/>
                      <w:lang w:eastAsia="ko-KR"/>
                    </w:rPr>
                  </w:rPrChange>
                </w:rPr>
                <w:t>0701</w:t>
              </w:r>
            </w:ins>
          </w:p>
        </w:tc>
        <w:tc>
          <w:tcPr>
            <w:tcW w:w="425" w:type="dxa"/>
            <w:shd w:val="solid" w:color="FFFFFF" w:fill="auto"/>
          </w:tcPr>
          <w:p w:rsidR="00E82967" w:rsidRPr="008E2A69" w:rsidRDefault="00E82967" w:rsidP="00BE5FF6">
            <w:pPr>
              <w:pStyle w:val="TAC"/>
              <w:keepNext w:val="0"/>
              <w:keepLines w:val="0"/>
              <w:widowControl w:val="0"/>
              <w:rPr>
                <w:ins w:id="26799" w:author="CR#0701r1" w:date="2020-04-04T12:22:00Z"/>
                <w:sz w:val="16"/>
                <w:lang w:eastAsia="ko-KR"/>
                <w:rPrChange w:id="26800" w:author="CR#0701r1" w:date="2020-04-04T13:17:00Z">
                  <w:rPr>
                    <w:ins w:id="26801" w:author="CR#0701r1" w:date="2020-04-04T12:22:00Z"/>
                    <w:sz w:val="16"/>
                    <w:lang w:eastAsia="ko-KR"/>
                  </w:rPr>
                </w:rPrChange>
              </w:rPr>
            </w:pPr>
            <w:ins w:id="26802" w:author="CR#0701r1" w:date="2020-04-04T12:23:00Z">
              <w:r w:rsidRPr="008E2A69">
                <w:rPr>
                  <w:sz w:val="16"/>
                  <w:lang w:eastAsia="ko-KR"/>
                  <w:rPrChange w:id="26803" w:author="CR#0701r1" w:date="2020-04-04T13:17:00Z">
                    <w:rPr>
                      <w:sz w:val="16"/>
                      <w:lang w:eastAsia="ko-KR"/>
                    </w:rPr>
                  </w:rPrChange>
                </w:rPr>
                <w:t>1</w:t>
              </w:r>
            </w:ins>
          </w:p>
        </w:tc>
        <w:tc>
          <w:tcPr>
            <w:tcW w:w="426" w:type="dxa"/>
            <w:shd w:val="solid" w:color="FFFFFF" w:fill="auto"/>
          </w:tcPr>
          <w:p w:rsidR="00E82967" w:rsidRPr="008E2A69" w:rsidRDefault="00E82967" w:rsidP="00BE5FF6">
            <w:pPr>
              <w:pStyle w:val="TAC"/>
              <w:keepNext w:val="0"/>
              <w:keepLines w:val="0"/>
              <w:widowControl w:val="0"/>
              <w:rPr>
                <w:ins w:id="26804" w:author="CR#0701r1" w:date="2020-04-04T12:22:00Z"/>
                <w:sz w:val="16"/>
                <w:szCs w:val="16"/>
                <w:lang w:eastAsia="ko-KR"/>
                <w:rPrChange w:id="26805" w:author="CR#0701r1" w:date="2020-04-04T13:17:00Z">
                  <w:rPr>
                    <w:ins w:id="26806" w:author="CR#0701r1" w:date="2020-04-04T12:22:00Z"/>
                    <w:sz w:val="16"/>
                    <w:szCs w:val="16"/>
                    <w:lang w:eastAsia="ko-KR"/>
                  </w:rPr>
                </w:rPrChange>
              </w:rPr>
            </w:pPr>
            <w:ins w:id="26807" w:author="CR#0701r1" w:date="2020-04-04T12:23:00Z">
              <w:r w:rsidRPr="008E2A69">
                <w:rPr>
                  <w:sz w:val="16"/>
                  <w:szCs w:val="16"/>
                  <w:lang w:eastAsia="ko-KR"/>
                  <w:rPrChange w:id="26808" w:author="CR#0701r1" w:date="2020-04-04T13:17:00Z">
                    <w:rPr>
                      <w:sz w:val="16"/>
                      <w:szCs w:val="16"/>
                      <w:lang w:eastAsia="ko-KR"/>
                    </w:rPr>
                  </w:rPrChange>
                </w:rPr>
                <w:t>B</w:t>
              </w:r>
            </w:ins>
          </w:p>
        </w:tc>
        <w:tc>
          <w:tcPr>
            <w:tcW w:w="5103" w:type="dxa"/>
            <w:shd w:val="solid" w:color="FFFFFF" w:fill="auto"/>
          </w:tcPr>
          <w:p w:rsidR="00E82967" w:rsidRPr="008E2A69" w:rsidRDefault="00E82967" w:rsidP="00BE5FF6">
            <w:pPr>
              <w:pStyle w:val="TAL"/>
              <w:keepNext w:val="0"/>
              <w:keepLines w:val="0"/>
              <w:widowControl w:val="0"/>
              <w:rPr>
                <w:ins w:id="26809" w:author="CR#0701r1" w:date="2020-04-04T12:22:00Z"/>
                <w:noProof/>
                <w:sz w:val="16"/>
                <w:szCs w:val="16"/>
                <w:rPrChange w:id="26810" w:author="CR#0701r1" w:date="2020-04-04T13:17:00Z">
                  <w:rPr>
                    <w:ins w:id="26811" w:author="CR#0701r1" w:date="2020-04-04T12:22:00Z"/>
                    <w:noProof/>
                    <w:sz w:val="16"/>
                    <w:szCs w:val="16"/>
                  </w:rPr>
                </w:rPrChange>
              </w:rPr>
            </w:pPr>
            <w:ins w:id="26812" w:author="CR#0701r1" w:date="2020-04-04T12:23:00Z">
              <w:r w:rsidRPr="008E2A69">
                <w:rPr>
                  <w:noProof/>
                  <w:sz w:val="16"/>
                  <w:szCs w:val="16"/>
                  <w:rPrChange w:id="26813" w:author="CR#0701r1" w:date="2020-04-04T13:17:00Z">
                    <w:rPr>
                      <w:noProof/>
                      <w:sz w:val="16"/>
                      <w:szCs w:val="16"/>
                    </w:rPr>
                  </w:rPrChange>
                </w:rPr>
                <w:t>Introduction of 5G V2X with NR Sidelink</w:t>
              </w:r>
            </w:ins>
          </w:p>
        </w:tc>
        <w:tc>
          <w:tcPr>
            <w:tcW w:w="708" w:type="dxa"/>
            <w:shd w:val="solid" w:color="FFFFFF" w:fill="auto"/>
          </w:tcPr>
          <w:p w:rsidR="00E82967" w:rsidRPr="008E2A69" w:rsidRDefault="00E82967" w:rsidP="00BE5FF6">
            <w:pPr>
              <w:pStyle w:val="TAC"/>
              <w:keepNext w:val="0"/>
              <w:keepLines w:val="0"/>
              <w:widowControl w:val="0"/>
              <w:jc w:val="left"/>
              <w:rPr>
                <w:ins w:id="26814" w:author="CR#0701r1" w:date="2020-04-04T12:22:00Z"/>
                <w:sz w:val="16"/>
                <w:szCs w:val="16"/>
                <w:lang w:eastAsia="ko-KR"/>
                <w:rPrChange w:id="26815" w:author="CR#0701r1" w:date="2020-04-04T13:17:00Z">
                  <w:rPr>
                    <w:ins w:id="26816" w:author="CR#0701r1" w:date="2020-04-04T12:22:00Z"/>
                    <w:sz w:val="16"/>
                    <w:szCs w:val="16"/>
                    <w:lang w:eastAsia="ko-KR"/>
                  </w:rPr>
                </w:rPrChange>
              </w:rPr>
            </w:pPr>
            <w:ins w:id="26817" w:author="CR#0701r1" w:date="2020-04-04T12:23:00Z">
              <w:r w:rsidRPr="008E2A69">
                <w:rPr>
                  <w:sz w:val="16"/>
                  <w:szCs w:val="16"/>
                  <w:lang w:eastAsia="ko-KR"/>
                  <w:rPrChange w:id="26818" w:author="CR#0701r1" w:date="2020-04-04T13:17:00Z">
                    <w:rPr>
                      <w:sz w:val="16"/>
                      <w:szCs w:val="16"/>
                      <w:lang w:eastAsia="ko-KR"/>
                    </w:rPr>
                  </w:rPrChange>
                </w:rPr>
                <w:t>16.0.0</w:t>
              </w:r>
            </w:ins>
          </w:p>
        </w:tc>
      </w:tr>
      <w:tr w:rsidR="00F81DA6" w:rsidRPr="008E2A69" w:rsidTr="005424D2">
        <w:trPr>
          <w:ins w:id="26819" w:author="CR#0703" w:date="2020-04-04T12:53:00Z"/>
        </w:trPr>
        <w:tc>
          <w:tcPr>
            <w:tcW w:w="709" w:type="dxa"/>
            <w:shd w:val="solid" w:color="FFFFFF" w:fill="auto"/>
          </w:tcPr>
          <w:p w:rsidR="00F81DA6" w:rsidRPr="008E2A69" w:rsidRDefault="00F81DA6" w:rsidP="00BE5FF6">
            <w:pPr>
              <w:pStyle w:val="TAC"/>
              <w:keepNext w:val="0"/>
              <w:keepLines w:val="0"/>
              <w:widowControl w:val="0"/>
              <w:rPr>
                <w:ins w:id="26820" w:author="CR#0703" w:date="2020-04-04T12:53:00Z"/>
                <w:sz w:val="16"/>
                <w:szCs w:val="16"/>
                <w:lang w:eastAsia="ko-KR"/>
                <w:rPrChange w:id="26821" w:author="CR#0701r1" w:date="2020-04-04T13:17:00Z">
                  <w:rPr>
                    <w:ins w:id="26822" w:author="CR#0703" w:date="2020-04-04T12:53:00Z"/>
                    <w:sz w:val="16"/>
                    <w:szCs w:val="16"/>
                    <w:lang w:eastAsia="ko-KR"/>
                  </w:rPr>
                </w:rPrChange>
              </w:rPr>
            </w:pPr>
          </w:p>
        </w:tc>
        <w:tc>
          <w:tcPr>
            <w:tcW w:w="709" w:type="dxa"/>
            <w:shd w:val="solid" w:color="FFFFFF" w:fill="auto"/>
          </w:tcPr>
          <w:p w:rsidR="00F81DA6" w:rsidRPr="008E2A69" w:rsidRDefault="00F81DA6" w:rsidP="00BE5FF6">
            <w:pPr>
              <w:pStyle w:val="TAC"/>
              <w:keepNext w:val="0"/>
              <w:keepLines w:val="0"/>
              <w:widowControl w:val="0"/>
              <w:jc w:val="left"/>
              <w:rPr>
                <w:ins w:id="26823" w:author="CR#0703" w:date="2020-04-04T12:53:00Z"/>
                <w:sz w:val="16"/>
                <w:szCs w:val="16"/>
                <w:lang w:eastAsia="ko-KR"/>
                <w:rPrChange w:id="26824" w:author="CR#0701r1" w:date="2020-04-04T13:17:00Z">
                  <w:rPr>
                    <w:ins w:id="26825" w:author="CR#0703" w:date="2020-04-04T12:53:00Z"/>
                    <w:sz w:val="16"/>
                    <w:szCs w:val="16"/>
                    <w:lang w:eastAsia="ko-KR"/>
                  </w:rPr>
                </w:rPrChange>
              </w:rPr>
            </w:pPr>
            <w:ins w:id="26826" w:author="CR#0703" w:date="2020-04-04T12:53:00Z">
              <w:r w:rsidRPr="008E2A69">
                <w:rPr>
                  <w:sz w:val="16"/>
                  <w:szCs w:val="16"/>
                  <w:lang w:eastAsia="ko-KR"/>
                  <w:rPrChange w:id="26827" w:author="CR#0701r1" w:date="2020-04-04T13:17:00Z">
                    <w:rPr>
                      <w:sz w:val="16"/>
                      <w:szCs w:val="16"/>
                      <w:lang w:eastAsia="ko-KR"/>
                    </w:rPr>
                  </w:rPrChange>
                </w:rPr>
                <w:t>RP-</w:t>
              </w:r>
            </w:ins>
            <w:ins w:id="26828" w:author="CR#0703" w:date="2020-04-04T12:54:00Z">
              <w:r w:rsidRPr="008E2A69">
                <w:rPr>
                  <w:sz w:val="16"/>
                  <w:szCs w:val="16"/>
                  <w:lang w:eastAsia="ko-KR"/>
                  <w:rPrChange w:id="26829" w:author="CR#0701r1" w:date="2020-04-04T13:17:00Z">
                    <w:rPr>
                      <w:sz w:val="16"/>
                      <w:szCs w:val="16"/>
                      <w:lang w:eastAsia="ko-KR"/>
                    </w:rPr>
                  </w:rPrChange>
                </w:rPr>
                <w:t>87</w:t>
              </w:r>
            </w:ins>
          </w:p>
        </w:tc>
        <w:tc>
          <w:tcPr>
            <w:tcW w:w="992" w:type="dxa"/>
            <w:shd w:val="solid" w:color="FFFFFF" w:fill="auto"/>
          </w:tcPr>
          <w:p w:rsidR="00F81DA6" w:rsidRPr="008E2A69" w:rsidRDefault="00F81DA6" w:rsidP="00BE5FF6">
            <w:pPr>
              <w:pStyle w:val="TAC"/>
              <w:keepNext w:val="0"/>
              <w:keepLines w:val="0"/>
              <w:widowControl w:val="0"/>
              <w:jc w:val="left"/>
              <w:rPr>
                <w:ins w:id="26830" w:author="CR#0703" w:date="2020-04-04T12:53:00Z"/>
                <w:sz w:val="16"/>
                <w:szCs w:val="16"/>
                <w:lang w:eastAsia="ko-KR"/>
                <w:rPrChange w:id="26831" w:author="CR#0701r1" w:date="2020-04-04T13:17:00Z">
                  <w:rPr>
                    <w:ins w:id="26832" w:author="CR#0703" w:date="2020-04-04T12:53:00Z"/>
                    <w:sz w:val="16"/>
                    <w:szCs w:val="16"/>
                    <w:lang w:eastAsia="ko-KR"/>
                  </w:rPr>
                </w:rPrChange>
              </w:rPr>
            </w:pPr>
            <w:ins w:id="26833" w:author="CR#0703" w:date="2020-04-04T12:54:00Z">
              <w:r w:rsidRPr="008E2A69">
                <w:rPr>
                  <w:sz w:val="16"/>
                  <w:szCs w:val="16"/>
                  <w:lang w:eastAsia="ko-KR"/>
                  <w:rPrChange w:id="26834" w:author="CR#0701r1" w:date="2020-04-04T13:17:00Z">
                    <w:rPr>
                      <w:sz w:val="16"/>
                      <w:szCs w:val="16"/>
                      <w:lang w:eastAsia="ko-KR"/>
                    </w:rPr>
                  </w:rPrChange>
                </w:rPr>
                <w:t>RP-2003</w:t>
              </w:r>
            </w:ins>
            <w:ins w:id="26835" w:author="CR#0703" w:date="2020-04-04T12:55:00Z">
              <w:r w:rsidRPr="008E2A69">
                <w:rPr>
                  <w:sz w:val="16"/>
                  <w:szCs w:val="16"/>
                  <w:lang w:eastAsia="ko-KR"/>
                  <w:rPrChange w:id="26836" w:author="CR#0701r1" w:date="2020-04-04T13:17:00Z">
                    <w:rPr>
                      <w:sz w:val="16"/>
                      <w:szCs w:val="16"/>
                      <w:lang w:eastAsia="ko-KR"/>
                    </w:rPr>
                  </w:rPrChange>
                </w:rPr>
                <w:t>58</w:t>
              </w:r>
            </w:ins>
          </w:p>
        </w:tc>
        <w:tc>
          <w:tcPr>
            <w:tcW w:w="567" w:type="dxa"/>
            <w:shd w:val="solid" w:color="FFFFFF" w:fill="auto"/>
          </w:tcPr>
          <w:p w:rsidR="00F81DA6" w:rsidRPr="008E2A69" w:rsidRDefault="00F81DA6" w:rsidP="00BE5FF6">
            <w:pPr>
              <w:pStyle w:val="TAC"/>
              <w:keepNext w:val="0"/>
              <w:keepLines w:val="0"/>
              <w:widowControl w:val="0"/>
              <w:rPr>
                <w:ins w:id="26837" w:author="CR#0703" w:date="2020-04-04T12:53:00Z"/>
                <w:sz w:val="16"/>
                <w:lang w:eastAsia="ko-KR"/>
                <w:rPrChange w:id="26838" w:author="CR#0701r1" w:date="2020-04-04T13:17:00Z">
                  <w:rPr>
                    <w:ins w:id="26839" w:author="CR#0703" w:date="2020-04-04T12:53:00Z"/>
                    <w:sz w:val="16"/>
                    <w:lang w:eastAsia="ko-KR"/>
                  </w:rPr>
                </w:rPrChange>
              </w:rPr>
            </w:pPr>
            <w:ins w:id="26840" w:author="CR#0703" w:date="2020-04-04T12:54:00Z">
              <w:r w:rsidRPr="008E2A69">
                <w:rPr>
                  <w:sz w:val="16"/>
                  <w:lang w:eastAsia="ko-KR"/>
                  <w:rPrChange w:id="26841" w:author="CR#0701r1" w:date="2020-04-04T13:17:00Z">
                    <w:rPr>
                      <w:sz w:val="16"/>
                      <w:lang w:eastAsia="ko-KR"/>
                    </w:rPr>
                  </w:rPrChange>
                </w:rPr>
                <w:t>0703</w:t>
              </w:r>
            </w:ins>
          </w:p>
        </w:tc>
        <w:tc>
          <w:tcPr>
            <w:tcW w:w="425" w:type="dxa"/>
            <w:shd w:val="solid" w:color="FFFFFF" w:fill="auto"/>
          </w:tcPr>
          <w:p w:rsidR="00F81DA6" w:rsidRPr="008E2A69" w:rsidRDefault="00F81DA6" w:rsidP="00BE5FF6">
            <w:pPr>
              <w:pStyle w:val="TAC"/>
              <w:keepNext w:val="0"/>
              <w:keepLines w:val="0"/>
              <w:widowControl w:val="0"/>
              <w:rPr>
                <w:ins w:id="26842" w:author="CR#0703" w:date="2020-04-04T12:53:00Z"/>
                <w:sz w:val="16"/>
                <w:lang w:eastAsia="ko-KR"/>
                <w:rPrChange w:id="26843" w:author="CR#0701r1" w:date="2020-04-04T13:17:00Z">
                  <w:rPr>
                    <w:ins w:id="26844" w:author="CR#0703" w:date="2020-04-04T12:53:00Z"/>
                    <w:sz w:val="16"/>
                    <w:lang w:eastAsia="ko-KR"/>
                  </w:rPr>
                </w:rPrChange>
              </w:rPr>
            </w:pPr>
            <w:ins w:id="26845" w:author="CR#0703" w:date="2020-04-04T12:54:00Z">
              <w:r w:rsidRPr="008E2A69">
                <w:rPr>
                  <w:sz w:val="16"/>
                  <w:lang w:eastAsia="ko-KR"/>
                  <w:rPrChange w:id="26846" w:author="CR#0701r1" w:date="2020-04-04T13:17:00Z">
                    <w:rPr>
                      <w:sz w:val="16"/>
                      <w:lang w:eastAsia="ko-KR"/>
                    </w:rPr>
                  </w:rPrChange>
                </w:rPr>
                <w:t>-</w:t>
              </w:r>
            </w:ins>
          </w:p>
        </w:tc>
        <w:tc>
          <w:tcPr>
            <w:tcW w:w="426" w:type="dxa"/>
            <w:shd w:val="solid" w:color="FFFFFF" w:fill="auto"/>
          </w:tcPr>
          <w:p w:rsidR="00F81DA6" w:rsidRPr="008E2A69" w:rsidRDefault="00F81DA6" w:rsidP="00BE5FF6">
            <w:pPr>
              <w:pStyle w:val="TAC"/>
              <w:keepNext w:val="0"/>
              <w:keepLines w:val="0"/>
              <w:widowControl w:val="0"/>
              <w:rPr>
                <w:ins w:id="26847" w:author="CR#0703" w:date="2020-04-04T12:53:00Z"/>
                <w:sz w:val="16"/>
                <w:szCs w:val="16"/>
                <w:lang w:eastAsia="ko-KR"/>
                <w:rPrChange w:id="26848" w:author="CR#0701r1" w:date="2020-04-04T13:17:00Z">
                  <w:rPr>
                    <w:ins w:id="26849" w:author="CR#0703" w:date="2020-04-04T12:53:00Z"/>
                    <w:sz w:val="16"/>
                    <w:szCs w:val="16"/>
                    <w:lang w:eastAsia="ko-KR"/>
                  </w:rPr>
                </w:rPrChange>
              </w:rPr>
            </w:pPr>
            <w:ins w:id="26850" w:author="CR#0703" w:date="2020-04-04T12:54:00Z">
              <w:r w:rsidRPr="008E2A69">
                <w:rPr>
                  <w:sz w:val="16"/>
                  <w:szCs w:val="16"/>
                  <w:lang w:eastAsia="ko-KR"/>
                  <w:rPrChange w:id="26851" w:author="CR#0701r1" w:date="2020-04-04T13:17:00Z">
                    <w:rPr>
                      <w:sz w:val="16"/>
                      <w:szCs w:val="16"/>
                      <w:lang w:eastAsia="ko-KR"/>
                    </w:rPr>
                  </w:rPrChange>
                </w:rPr>
                <w:t>B</w:t>
              </w:r>
            </w:ins>
          </w:p>
        </w:tc>
        <w:tc>
          <w:tcPr>
            <w:tcW w:w="5103" w:type="dxa"/>
            <w:shd w:val="solid" w:color="FFFFFF" w:fill="auto"/>
          </w:tcPr>
          <w:p w:rsidR="00F81DA6" w:rsidRPr="008E2A69" w:rsidRDefault="00F81DA6" w:rsidP="00BE5FF6">
            <w:pPr>
              <w:pStyle w:val="TAL"/>
              <w:keepNext w:val="0"/>
              <w:keepLines w:val="0"/>
              <w:widowControl w:val="0"/>
              <w:rPr>
                <w:ins w:id="26852" w:author="CR#0703" w:date="2020-04-04T12:53:00Z"/>
                <w:noProof/>
                <w:sz w:val="16"/>
                <w:szCs w:val="16"/>
                <w:rPrChange w:id="26853" w:author="CR#0701r1" w:date="2020-04-04T13:17:00Z">
                  <w:rPr>
                    <w:ins w:id="26854" w:author="CR#0703" w:date="2020-04-04T12:53:00Z"/>
                    <w:noProof/>
                    <w:sz w:val="16"/>
                    <w:szCs w:val="16"/>
                  </w:rPr>
                </w:rPrChange>
              </w:rPr>
            </w:pPr>
            <w:ins w:id="26855" w:author="CR#0703" w:date="2020-04-04T12:54:00Z">
              <w:r w:rsidRPr="008E2A69">
                <w:rPr>
                  <w:noProof/>
                  <w:sz w:val="16"/>
                  <w:szCs w:val="16"/>
                  <w:rPrChange w:id="26856" w:author="CR#0701r1" w:date="2020-04-04T13:17:00Z">
                    <w:rPr>
                      <w:noProof/>
                      <w:sz w:val="16"/>
                      <w:szCs w:val="16"/>
                    </w:rPr>
                  </w:rPrChange>
                </w:rPr>
                <w:t>Introduction of a new MAC subheader for MAC CEs</w:t>
              </w:r>
            </w:ins>
          </w:p>
        </w:tc>
        <w:tc>
          <w:tcPr>
            <w:tcW w:w="708" w:type="dxa"/>
            <w:shd w:val="solid" w:color="FFFFFF" w:fill="auto"/>
          </w:tcPr>
          <w:p w:rsidR="00F81DA6" w:rsidRPr="008E2A69" w:rsidRDefault="00F81DA6" w:rsidP="00BE5FF6">
            <w:pPr>
              <w:pStyle w:val="TAC"/>
              <w:keepNext w:val="0"/>
              <w:keepLines w:val="0"/>
              <w:widowControl w:val="0"/>
              <w:jc w:val="left"/>
              <w:rPr>
                <w:ins w:id="26857" w:author="CR#0703" w:date="2020-04-04T12:53:00Z"/>
                <w:sz w:val="16"/>
                <w:szCs w:val="16"/>
                <w:lang w:eastAsia="ko-KR"/>
                <w:rPrChange w:id="26858" w:author="CR#0701r1" w:date="2020-04-04T13:17:00Z">
                  <w:rPr>
                    <w:ins w:id="26859" w:author="CR#0703" w:date="2020-04-04T12:53:00Z"/>
                    <w:sz w:val="16"/>
                    <w:szCs w:val="16"/>
                    <w:lang w:eastAsia="ko-KR"/>
                  </w:rPr>
                </w:rPrChange>
              </w:rPr>
            </w:pPr>
            <w:ins w:id="26860" w:author="CR#0703" w:date="2020-04-04T12:54:00Z">
              <w:r w:rsidRPr="008E2A69">
                <w:rPr>
                  <w:sz w:val="16"/>
                  <w:szCs w:val="16"/>
                  <w:lang w:eastAsia="ko-KR"/>
                  <w:rPrChange w:id="26861" w:author="CR#0701r1" w:date="2020-04-04T13:17:00Z">
                    <w:rPr>
                      <w:sz w:val="16"/>
                      <w:szCs w:val="16"/>
                      <w:lang w:eastAsia="ko-KR"/>
                    </w:rPr>
                  </w:rPrChange>
                </w:rPr>
                <w:t>16.0.0</w:t>
              </w:r>
            </w:ins>
          </w:p>
        </w:tc>
      </w:tr>
      <w:tr w:rsidR="00F00E2A" w:rsidRPr="008E2A69" w:rsidTr="005424D2">
        <w:trPr>
          <w:ins w:id="26862" w:author="CR#0704r1" w:date="2020-04-04T13:07:00Z"/>
        </w:trPr>
        <w:tc>
          <w:tcPr>
            <w:tcW w:w="709" w:type="dxa"/>
            <w:shd w:val="solid" w:color="FFFFFF" w:fill="auto"/>
          </w:tcPr>
          <w:p w:rsidR="00F00E2A" w:rsidRPr="008E2A69" w:rsidRDefault="00F00E2A" w:rsidP="00BE5FF6">
            <w:pPr>
              <w:pStyle w:val="TAC"/>
              <w:keepNext w:val="0"/>
              <w:keepLines w:val="0"/>
              <w:widowControl w:val="0"/>
              <w:rPr>
                <w:ins w:id="26863" w:author="CR#0704r1" w:date="2020-04-04T13:07:00Z"/>
                <w:sz w:val="16"/>
                <w:szCs w:val="16"/>
                <w:lang w:eastAsia="ko-KR"/>
                <w:rPrChange w:id="26864" w:author="CR#0701r1" w:date="2020-04-04T13:17:00Z">
                  <w:rPr>
                    <w:ins w:id="26865" w:author="CR#0704r1" w:date="2020-04-04T13:07:00Z"/>
                    <w:sz w:val="16"/>
                    <w:szCs w:val="16"/>
                    <w:lang w:eastAsia="ko-KR"/>
                  </w:rPr>
                </w:rPrChange>
              </w:rPr>
            </w:pPr>
          </w:p>
        </w:tc>
        <w:tc>
          <w:tcPr>
            <w:tcW w:w="709" w:type="dxa"/>
            <w:shd w:val="solid" w:color="FFFFFF" w:fill="auto"/>
          </w:tcPr>
          <w:p w:rsidR="00F00E2A" w:rsidRPr="008E2A69" w:rsidRDefault="00F00E2A" w:rsidP="00BE5FF6">
            <w:pPr>
              <w:pStyle w:val="TAC"/>
              <w:keepNext w:val="0"/>
              <w:keepLines w:val="0"/>
              <w:widowControl w:val="0"/>
              <w:jc w:val="left"/>
              <w:rPr>
                <w:ins w:id="26866" w:author="CR#0704r1" w:date="2020-04-04T13:07:00Z"/>
                <w:sz w:val="16"/>
                <w:szCs w:val="16"/>
                <w:lang w:eastAsia="ko-KR"/>
                <w:rPrChange w:id="26867" w:author="CR#0701r1" w:date="2020-04-04T13:17:00Z">
                  <w:rPr>
                    <w:ins w:id="26868" w:author="CR#0704r1" w:date="2020-04-04T13:07:00Z"/>
                    <w:sz w:val="16"/>
                    <w:szCs w:val="16"/>
                    <w:lang w:eastAsia="ko-KR"/>
                  </w:rPr>
                </w:rPrChange>
              </w:rPr>
            </w:pPr>
            <w:ins w:id="26869" w:author="CR#0704r1" w:date="2020-04-04T13:07:00Z">
              <w:r w:rsidRPr="008E2A69">
                <w:rPr>
                  <w:sz w:val="16"/>
                  <w:szCs w:val="16"/>
                  <w:lang w:eastAsia="ko-KR"/>
                  <w:rPrChange w:id="26870" w:author="CR#0701r1" w:date="2020-04-04T13:17:00Z">
                    <w:rPr>
                      <w:sz w:val="16"/>
                      <w:szCs w:val="16"/>
                      <w:lang w:eastAsia="ko-KR"/>
                    </w:rPr>
                  </w:rPrChange>
                </w:rPr>
                <w:t>RP-87</w:t>
              </w:r>
            </w:ins>
          </w:p>
        </w:tc>
        <w:tc>
          <w:tcPr>
            <w:tcW w:w="992" w:type="dxa"/>
            <w:shd w:val="solid" w:color="FFFFFF" w:fill="auto"/>
          </w:tcPr>
          <w:p w:rsidR="00F00E2A" w:rsidRPr="008E2A69" w:rsidRDefault="00F00E2A" w:rsidP="00BE5FF6">
            <w:pPr>
              <w:pStyle w:val="TAC"/>
              <w:keepNext w:val="0"/>
              <w:keepLines w:val="0"/>
              <w:widowControl w:val="0"/>
              <w:jc w:val="left"/>
              <w:rPr>
                <w:ins w:id="26871" w:author="CR#0704r1" w:date="2020-04-04T13:07:00Z"/>
                <w:sz w:val="16"/>
                <w:szCs w:val="16"/>
                <w:lang w:eastAsia="ko-KR"/>
                <w:rPrChange w:id="26872" w:author="CR#0701r1" w:date="2020-04-04T13:17:00Z">
                  <w:rPr>
                    <w:ins w:id="26873" w:author="CR#0704r1" w:date="2020-04-04T13:07:00Z"/>
                    <w:sz w:val="16"/>
                    <w:szCs w:val="16"/>
                    <w:lang w:eastAsia="ko-KR"/>
                  </w:rPr>
                </w:rPrChange>
              </w:rPr>
            </w:pPr>
            <w:ins w:id="26874" w:author="CR#0704r1" w:date="2020-04-04T13:07:00Z">
              <w:r w:rsidRPr="008E2A69">
                <w:rPr>
                  <w:sz w:val="16"/>
                  <w:szCs w:val="16"/>
                  <w:lang w:eastAsia="ko-KR"/>
                  <w:rPrChange w:id="26875" w:author="CR#0701r1" w:date="2020-04-04T13:17:00Z">
                    <w:rPr>
                      <w:sz w:val="16"/>
                      <w:szCs w:val="16"/>
                      <w:lang w:eastAsia="ko-KR"/>
                    </w:rPr>
                  </w:rPrChange>
                </w:rPr>
                <w:t>RP-2003</w:t>
              </w:r>
            </w:ins>
            <w:ins w:id="26876" w:author="CR#0704r1" w:date="2020-04-04T13:08:00Z">
              <w:r w:rsidRPr="008E2A69">
                <w:rPr>
                  <w:sz w:val="16"/>
                  <w:szCs w:val="16"/>
                  <w:lang w:eastAsia="ko-KR"/>
                  <w:rPrChange w:id="26877" w:author="CR#0701r1" w:date="2020-04-04T13:17:00Z">
                    <w:rPr>
                      <w:sz w:val="16"/>
                      <w:szCs w:val="16"/>
                      <w:lang w:eastAsia="ko-KR"/>
                    </w:rPr>
                  </w:rPrChange>
                </w:rPr>
                <w:t>45</w:t>
              </w:r>
            </w:ins>
          </w:p>
        </w:tc>
        <w:tc>
          <w:tcPr>
            <w:tcW w:w="567" w:type="dxa"/>
            <w:shd w:val="solid" w:color="FFFFFF" w:fill="auto"/>
          </w:tcPr>
          <w:p w:rsidR="00F00E2A" w:rsidRPr="008E2A69" w:rsidRDefault="00F00E2A" w:rsidP="00BE5FF6">
            <w:pPr>
              <w:pStyle w:val="TAC"/>
              <w:keepNext w:val="0"/>
              <w:keepLines w:val="0"/>
              <w:widowControl w:val="0"/>
              <w:rPr>
                <w:ins w:id="26878" w:author="CR#0704r1" w:date="2020-04-04T13:07:00Z"/>
                <w:sz w:val="16"/>
                <w:lang w:eastAsia="ko-KR"/>
                <w:rPrChange w:id="26879" w:author="CR#0701r1" w:date="2020-04-04T13:17:00Z">
                  <w:rPr>
                    <w:ins w:id="26880" w:author="CR#0704r1" w:date="2020-04-04T13:07:00Z"/>
                    <w:sz w:val="16"/>
                    <w:lang w:eastAsia="ko-KR"/>
                  </w:rPr>
                </w:rPrChange>
              </w:rPr>
            </w:pPr>
            <w:ins w:id="26881" w:author="CR#0704r1" w:date="2020-04-04T13:07:00Z">
              <w:r w:rsidRPr="008E2A69">
                <w:rPr>
                  <w:sz w:val="16"/>
                  <w:lang w:eastAsia="ko-KR"/>
                  <w:rPrChange w:id="26882" w:author="CR#0701r1" w:date="2020-04-04T13:17:00Z">
                    <w:rPr>
                      <w:sz w:val="16"/>
                      <w:lang w:eastAsia="ko-KR"/>
                    </w:rPr>
                  </w:rPrChange>
                </w:rPr>
                <w:t>0704</w:t>
              </w:r>
            </w:ins>
          </w:p>
        </w:tc>
        <w:tc>
          <w:tcPr>
            <w:tcW w:w="425" w:type="dxa"/>
            <w:shd w:val="solid" w:color="FFFFFF" w:fill="auto"/>
          </w:tcPr>
          <w:p w:rsidR="00F00E2A" w:rsidRPr="008E2A69" w:rsidRDefault="00F00E2A" w:rsidP="00BE5FF6">
            <w:pPr>
              <w:pStyle w:val="TAC"/>
              <w:keepNext w:val="0"/>
              <w:keepLines w:val="0"/>
              <w:widowControl w:val="0"/>
              <w:rPr>
                <w:ins w:id="26883" w:author="CR#0704r1" w:date="2020-04-04T13:07:00Z"/>
                <w:sz w:val="16"/>
                <w:lang w:eastAsia="ko-KR"/>
                <w:rPrChange w:id="26884" w:author="CR#0701r1" w:date="2020-04-04T13:17:00Z">
                  <w:rPr>
                    <w:ins w:id="26885" w:author="CR#0704r1" w:date="2020-04-04T13:07:00Z"/>
                    <w:sz w:val="16"/>
                    <w:lang w:eastAsia="ko-KR"/>
                  </w:rPr>
                </w:rPrChange>
              </w:rPr>
            </w:pPr>
            <w:ins w:id="26886" w:author="CR#0704r1" w:date="2020-04-04T13:07:00Z">
              <w:r w:rsidRPr="008E2A69">
                <w:rPr>
                  <w:sz w:val="16"/>
                  <w:lang w:eastAsia="ko-KR"/>
                  <w:rPrChange w:id="26887" w:author="CR#0701r1" w:date="2020-04-04T13:17:00Z">
                    <w:rPr>
                      <w:sz w:val="16"/>
                      <w:lang w:eastAsia="ko-KR"/>
                    </w:rPr>
                  </w:rPrChange>
                </w:rPr>
                <w:t>1</w:t>
              </w:r>
            </w:ins>
          </w:p>
        </w:tc>
        <w:tc>
          <w:tcPr>
            <w:tcW w:w="426" w:type="dxa"/>
            <w:shd w:val="solid" w:color="FFFFFF" w:fill="auto"/>
          </w:tcPr>
          <w:p w:rsidR="00F00E2A" w:rsidRPr="008E2A69" w:rsidRDefault="00F00E2A" w:rsidP="00BE5FF6">
            <w:pPr>
              <w:pStyle w:val="TAC"/>
              <w:keepNext w:val="0"/>
              <w:keepLines w:val="0"/>
              <w:widowControl w:val="0"/>
              <w:rPr>
                <w:ins w:id="26888" w:author="CR#0704r1" w:date="2020-04-04T13:07:00Z"/>
                <w:sz w:val="16"/>
                <w:szCs w:val="16"/>
                <w:lang w:eastAsia="ko-KR"/>
                <w:rPrChange w:id="26889" w:author="CR#0701r1" w:date="2020-04-04T13:17:00Z">
                  <w:rPr>
                    <w:ins w:id="26890" w:author="CR#0704r1" w:date="2020-04-04T13:07:00Z"/>
                    <w:sz w:val="16"/>
                    <w:szCs w:val="16"/>
                    <w:lang w:eastAsia="ko-KR"/>
                  </w:rPr>
                </w:rPrChange>
              </w:rPr>
            </w:pPr>
            <w:ins w:id="26891" w:author="CR#0704r1" w:date="2020-04-04T13:07:00Z">
              <w:r w:rsidRPr="008E2A69">
                <w:rPr>
                  <w:sz w:val="16"/>
                  <w:szCs w:val="16"/>
                  <w:lang w:eastAsia="ko-KR"/>
                  <w:rPrChange w:id="26892" w:author="CR#0701r1" w:date="2020-04-04T13:17:00Z">
                    <w:rPr>
                      <w:sz w:val="16"/>
                      <w:szCs w:val="16"/>
                      <w:lang w:eastAsia="ko-KR"/>
                    </w:rPr>
                  </w:rPrChange>
                </w:rPr>
                <w:t>B</w:t>
              </w:r>
            </w:ins>
          </w:p>
        </w:tc>
        <w:tc>
          <w:tcPr>
            <w:tcW w:w="5103" w:type="dxa"/>
            <w:shd w:val="solid" w:color="FFFFFF" w:fill="auto"/>
          </w:tcPr>
          <w:p w:rsidR="00F00E2A" w:rsidRPr="008E2A69" w:rsidRDefault="00F00E2A" w:rsidP="00BE5FF6">
            <w:pPr>
              <w:pStyle w:val="TAL"/>
              <w:keepNext w:val="0"/>
              <w:keepLines w:val="0"/>
              <w:widowControl w:val="0"/>
              <w:rPr>
                <w:ins w:id="26893" w:author="CR#0704r1" w:date="2020-04-04T13:07:00Z"/>
                <w:noProof/>
                <w:sz w:val="16"/>
                <w:szCs w:val="16"/>
                <w:rPrChange w:id="26894" w:author="CR#0701r1" w:date="2020-04-04T13:17:00Z">
                  <w:rPr>
                    <w:ins w:id="26895" w:author="CR#0704r1" w:date="2020-04-04T13:07:00Z"/>
                    <w:noProof/>
                    <w:sz w:val="16"/>
                    <w:szCs w:val="16"/>
                  </w:rPr>
                </w:rPrChange>
              </w:rPr>
            </w:pPr>
            <w:ins w:id="26896" w:author="CR#0704r1" w:date="2020-04-04T13:07:00Z">
              <w:r w:rsidRPr="008E2A69">
                <w:rPr>
                  <w:noProof/>
                  <w:sz w:val="16"/>
                  <w:szCs w:val="16"/>
                  <w:rPrChange w:id="26897" w:author="CR#0701r1" w:date="2020-04-04T13:17:00Z">
                    <w:rPr>
                      <w:noProof/>
                      <w:sz w:val="16"/>
                      <w:szCs w:val="16"/>
                    </w:rPr>
                  </w:rPrChange>
                </w:rPr>
                <w:t>Introduction of NR positioning on MAC spec</w:t>
              </w:r>
            </w:ins>
          </w:p>
        </w:tc>
        <w:tc>
          <w:tcPr>
            <w:tcW w:w="708" w:type="dxa"/>
            <w:shd w:val="solid" w:color="FFFFFF" w:fill="auto"/>
          </w:tcPr>
          <w:p w:rsidR="00F00E2A" w:rsidRPr="008E2A69" w:rsidRDefault="00F00E2A" w:rsidP="00BE5FF6">
            <w:pPr>
              <w:pStyle w:val="TAC"/>
              <w:keepNext w:val="0"/>
              <w:keepLines w:val="0"/>
              <w:widowControl w:val="0"/>
              <w:jc w:val="left"/>
              <w:rPr>
                <w:ins w:id="26898" w:author="CR#0704r1" w:date="2020-04-04T13:07:00Z"/>
                <w:sz w:val="16"/>
                <w:szCs w:val="16"/>
                <w:lang w:eastAsia="ko-KR"/>
                <w:rPrChange w:id="26899" w:author="CR#0701r1" w:date="2020-04-04T13:17:00Z">
                  <w:rPr>
                    <w:ins w:id="26900" w:author="CR#0704r1" w:date="2020-04-04T13:07:00Z"/>
                    <w:sz w:val="16"/>
                    <w:szCs w:val="16"/>
                    <w:lang w:eastAsia="ko-KR"/>
                  </w:rPr>
                </w:rPrChange>
              </w:rPr>
            </w:pPr>
            <w:ins w:id="26901" w:author="CR#0704r1" w:date="2020-04-04T13:07:00Z">
              <w:r w:rsidRPr="008E2A69">
                <w:rPr>
                  <w:sz w:val="16"/>
                  <w:szCs w:val="16"/>
                  <w:lang w:eastAsia="ko-KR"/>
                  <w:rPrChange w:id="26902" w:author="CR#0701r1" w:date="2020-04-04T13:17:00Z">
                    <w:rPr>
                      <w:sz w:val="16"/>
                      <w:szCs w:val="16"/>
                      <w:lang w:eastAsia="ko-KR"/>
                    </w:rPr>
                  </w:rPrChange>
                </w:rPr>
                <w:t>16.0.0</w:t>
              </w:r>
              <w:bookmarkStart w:id="26903" w:name="_GoBack"/>
              <w:bookmarkEnd w:id="26903"/>
            </w:ins>
          </w:p>
        </w:tc>
      </w:tr>
    </w:tbl>
    <w:p w:rsidR="00CA6CBE" w:rsidRPr="008E2A69" w:rsidRDefault="00CA6CBE" w:rsidP="003C3971">
      <w:pPr>
        <w:rPr>
          <w:rPrChange w:id="26904" w:author="CR#0701r1" w:date="2020-04-04T13:17:00Z">
            <w:rPr/>
          </w:rPrChange>
        </w:rPr>
      </w:pPr>
    </w:p>
    <w:sectPr w:rsidR="00CA6CBE" w:rsidRPr="008E2A69">
      <w:headerReference w:type="default" r:id="rId157"/>
      <w:footerReference w:type="default" r:id="rId158"/>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F6694" w:rsidRDefault="008F6694">
      <w:r>
        <w:separator/>
      </w:r>
    </w:p>
  </w:endnote>
  <w:endnote w:type="continuationSeparator" w:id="0">
    <w:p w:rsidR="008F6694" w:rsidRDefault="008F66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1B4A" w:rsidRDefault="00F11B4A">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F6694" w:rsidRDefault="008F6694">
      <w:r>
        <w:separator/>
      </w:r>
    </w:p>
  </w:footnote>
  <w:footnote w:type="continuationSeparator" w:id="0">
    <w:p w:rsidR="008F6694" w:rsidRDefault="008F66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1B4A" w:rsidRDefault="00F11B4A">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E2A69">
      <w:rPr>
        <w:rFonts w:ascii="Arial" w:hAnsi="Arial" w:cs="Arial"/>
        <w:b/>
        <w:noProof/>
        <w:sz w:val="18"/>
        <w:szCs w:val="18"/>
      </w:rPr>
      <w:t>3GPP TS 38.321 V165.08.0 (202019-0312)</w:t>
    </w:r>
    <w:r>
      <w:rPr>
        <w:rFonts w:ascii="Arial" w:hAnsi="Arial" w:cs="Arial"/>
        <w:b/>
        <w:sz w:val="18"/>
        <w:szCs w:val="18"/>
      </w:rPr>
      <w:fldChar w:fldCharType="end"/>
    </w:r>
  </w:p>
  <w:p w:rsidR="00F11B4A" w:rsidRDefault="00F11B4A">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50</w:t>
    </w:r>
    <w:r>
      <w:rPr>
        <w:rFonts w:ascii="Arial" w:hAnsi="Arial" w:cs="Arial"/>
        <w:b/>
        <w:sz w:val="18"/>
        <w:szCs w:val="18"/>
      </w:rPr>
      <w:fldChar w:fldCharType="end"/>
    </w:r>
  </w:p>
  <w:p w:rsidR="00F11B4A" w:rsidRDefault="00F11B4A">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E2A69">
      <w:rPr>
        <w:rFonts w:ascii="Arial" w:hAnsi="Arial" w:cs="Arial"/>
        <w:b/>
        <w:noProof/>
        <w:sz w:val="18"/>
        <w:szCs w:val="18"/>
      </w:rPr>
      <w:t>Release 165</w:t>
    </w:r>
    <w:r>
      <w:rPr>
        <w:rFonts w:ascii="Arial" w:hAnsi="Arial" w:cs="Arial"/>
        <w:b/>
        <w:sz w:val="18"/>
        <w:szCs w:val="18"/>
      </w:rPr>
      <w:fldChar w:fldCharType="end"/>
    </w:r>
  </w:p>
  <w:p w:rsidR="00F11B4A" w:rsidRDefault="00F11B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num w:numId="1">
    <w:abstractNumId w:val="0"/>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0701r1">
    <w15:presenceInfo w15:providerId="None" w15:userId="CR#0701r1"/>
  </w15:person>
  <w15:person w15:author="CR#0675r1">
    <w15:presenceInfo w15:providerId="None" w15:userId="CR#0675r1"/>
  </w15:person>
  <w15:person w15:author="CR#0694r1">
    <w15:presenceInfo w15:providerId="None" w15:userId="CR#0694r1"/>
  </w15:person>
  <w15:person w15:author="CR#0704r1">
    <w15:presenceInfo w15:providerId="None" w15:userId="CR#0704r1"/>
  </w15:person>
  <w15:person w15:author="CR#0685r2">
    <w15:presenceInfo w15:providerId="None" w15:userId="CR#0685r2"/>
  </w15:person>
  <w15:person w15:author="CR#0677r6">
    <w15:presenceInfo w15:providerId="None" w15:userId="CR#0677r6"/>
  </w15:person>
  <w15:person w15:author="CR#0691r2">
    <w15:presenceInfo w15:providerId="None" w15:userId="CR#0691r2"/>
  </w15:person>
  <w15:person w15:author="CR#0687r2">
    <w15:presenceInfo w15:providerId="None" w15:userId="CR#0687r2"/>
  </w15:person>
  <w15:person w15:author="CR#0695r1">
    <w15:presenceInfo w15:providerId="None" w15:userId="CR#0695r1"/>
  </w15:person>
  <w15:person w15:author="CR#0699r2">
    <w15:presenceInfo w15:providerId="None" w15:userId="CR#0699r2"/>
  </w15:person>
  <w15:person w15:author="CR#0698r1">
    <w15:presenceInfo w15:providerId="None" w15:userId="CR#0698r1"/>
  </w15:person>
  <w15:person w15:author="CR#0696">
    <w15:presenceInfo w15:providerId="None" w15:userId="CR#0696"/>
  </w15:person>
  <w15:person w15:author="CR#0692r3">
    <w15:presenceInfo w15:providerId="None" w15:userId="CR#0692r3"/>
  </w15:person>
  <w15:person w15:author="LEE Young Dae/5G Wireless Communication Standard Task(youngdae.lee@lge.com)">
    <w15:presenceInfo w15:providerId="AD" w15:userId="S-1-5-21-2543426832-1914326140-3112152631-105511"/>
  </w15:person>
  <w15:person w15:author="CR#0703">
    <w15:presenceInfo w15:providerId="None" w15:userId="CR#0703"/>
  </w15:person>
  <w15:person w15:author="CR#0688r1">
    <w15:presenceInfo w15:providerId="None" w15:userId="CR#0688r1"/>
  </w15:person>
  <w15:person w15:author="Yinghaoguo (Huawei Wireless)">
    <w15:presenceInfo w15:providerId="AD" w15:userId="S-1-5-21-147214757-305610072-1517763936-45920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8E0"/>
    <w:rsid w:val="0000211B"/>
    <w:rsid w:val="00003244"/>
    <w:rsid w:val="000040BE"/>
    <w:rsid w:val="00006CF9"/>
    <w:rsid w:val="0000740C"/>
    <w:rsid w:val="000117E3"/>
    <w:rsid w:val="000123A6"/>
    <w:rsid w:val="00012DFE"/>
    <w:rsid w:val="000136F4"/>
    <w:rsid w:val="00015115"/>
    <w:rsid w:val="00021920"/>
    <w:rsid w:val="00021D86"/>
    <w:rsid w:val="000220E9"/>
    <w:rsid w:val="00022549"/>
    <w:rsid w:val="00022D21"/>
    <w:rsid w:val="000232AE"/>
    <w:rsid w:val="000240AA"/>
    <w:rsid w:val="000243D5"/>
    <w:rsid w:val="0002440C"/>
    <w:rsid w:val="00024785"/>
    <w:rsid w:val="00026B56"/>
    <w:rsid w:val="00026DDC"/>
    <w:rsid w:val="00027104"/>
    <w:rsid w:val="0003102A"/>
    <w:rsid w:val="000314F8"/>
    <w:rsid w:val="00031FA7"/>
    <w:rsid w:val="00032791"/>
    <w:rsid w:val="00033397"/>
    <w:rsid w:val="00037748"/>
    <w:rsid w:val="00037B1F"/>
    <w:rsid w:val="00040095"/>
    <w:rsid w:val="0004017E"/>
    <w:rsid w:val="00041614"/>
    <w:rsid w:val="00041C9C"/>
    <w:rsid w:val="000429E9"/>
    <w:rsid w:val="00042FA6"/>
    <w:rsid w:val="00043516"/>
    <w:rsid w:val="00043A51"/>
    <w:rsid w:val="00044E19"/>
    <w:rsid w:val="0004520C"/>
    <w:rsid w:val="0004596F"/>
    <w:rsid w:val="000506B7"/>
    <w:rsid w:val="00050D6C"/>
    <w:rsid w:val="00050E0D"/>
    <w:rsid w:val="00051421"/>
    <w:rsid w:val="00051834"/>
    <w:rsid w:val="00052E62"/>
    <w:rsid w:val="00053888"/>
    <w:rsid w:val="00053B45"/>
    <w:rsid w:val="00054A22"/>
    <w:rsid w:val="0005520B"/>
    <w:rsid w:val="000569A8"/>
    <w:rsid w:val="000571A1"/>
    <w:rsid w:val="000618AF"/>
    <w:rsid w:val="0006219E"/>
    <w:rsid w:val="000626C1"/>
    <w:rsid w:val="00064701"/>
    <w:rsid w:val="00064B12"/>
    <w:rsid w:val="000652D0"/>
    <w:rsid w:val="000655A6"/>
    <w:rsid w:val="0006566F"/>
    <w:rsid w:val="00065706"/>
    <w:rsid w:val="00066934"/>
    <w:rsid w:val="00066D17"/>
    <w:rsid w:val="0006757F"/>
    <w:rsid w:val="0006781D"/>
    <w:rsid w:val="00070B04"/>
    <w:rsid w:val="00071EFE"/>
    <w:rsid w:val="00071F20"/>
    <w:rsid w:val="00072004"/>
    <w:rsid w:val="00072067"/>
    <w:rsid w:val="00072EE8"/>
    <w:rsid w:val="00073C3A"/>
    <w:rsid w:val="00075D4D"/>
    <w:rsid w:val="0007610C"/>
    <w:rsid w:val="0007677A"/>
    <w:rsid w:val="0007678B"/>
    <w:rsid w:val="0007787C"/>
    <w:rsid w:val="00080512"/>
    <w:rsid w:val="00082429"/>
    <w:rsid w:val="00082AE8"/>
    <w:rsid w:val="00083D3F"/>
    <w:rsid w:val="000850DB"/>
    <w:rsid w:val="0008527C"/>
    <w:rsid w:val="00086838"/>
    <w:rsid w:val="00087542"/>
    <w:rsid w:val="00090A3B"/>
    <w:rsid w:val="000913CB"/>
    <w:rsid w:val="00092F12"/>
    <w:rsid w:val="00095499"/>
    <w:rsid w:val="00095585"/>
    <w:rsid w:val="00095DF0"/>
    <w:rsid w:val="00096660"/>
    <w:rsid w:val="000A0288"/>
    <w:rsid w:val="000A09B5"/>
    <w:rsid w:val="000A1FAA"/>
    <w:rsid w:val="000A24DE"/>
    <w:rsid w:val="000A2E2D"/>
    <w:rsid w:val="000A41A7"/>
    <w:rsid w:val="000A4712"/>
    <w:rsid w:val="000A56E2"/>
    <w:rsid w:val="000A630E"/>
    <w:rsid w:val="000A752A"/>
    <w:rsid w:val="000A75B3"/>
    <w:rsid w:val="000B0941"/>
    <w:rsid w:val="000B0BEB"/>
    <w:rsid w:val="000B13B9"/>
    <w:rsid w:val="000B160D"/>
    <w:rsid w:val="000B29CD"/>
    <w:rsid w:val="000B354E"/>
    <w:rsid w:val="000B541D"/>
    <w:rsid w:val="000B6AC7"/>
    <w:rsid w:val="000B6EB4"/>
    <w:rsid w:val="000C2211"/>
    <w:rsid w:val="000C237F"/>
    <w:rsid w:val="000C2689"/>
    <w:rsid w:val="000C26FF"/>
    <w:rsid w:val="000C29C9"/>
    <w:rsid w:val="000D0AEC"/>
    <w:rsid w:val="000D138D"/>
    <w:rsid w:val="000D2EAC"/>
    <w:rsid w:val="000D45B0"/>
    <w:rsid w:val="000D58AB"/>
    <w:rsid w:val="000D5B51"/>
    <w:rsid w:val="000D76D9"/>
    <w:rsid w:val="000D7767"/>
    <w:rsid w:val="000E2858"/>
    <w:rsid w:val="000E4866"/>
    <w:rsid w:val="000E54AF"/>
    <w:rsid w:val="000E5A20"/>
    <w:rsid w:val="000F1699"/>
    <w:rsid w:val="000F1FD3"/>
    <w:rsid w:val="000F276E"/>
    <w:rsid w:val="000F2DB2"/>
    <w:rsid w:val="000F3762"/>
    <w:rsid w:val="000F41E2"/>
    <w:rsid w:val="000F4969"/>
    <w:rsid w:val="000F52CF"/>
    <w:rsid w:val="001030DF"/>
    <w:rsid w:val="00103566"/>
    <w:rsid w:val="00104030"/>
    <w:rsid w:val="001048CC"/>
    <w:rsid w:val="001048D2"/>
    <w:rsid w:val="00104953"/>
    <w:rsid w:val="001074AB"/>
    <w:rsid w:val="00110292"/>
    <w:rsid w:val="001118EA"/>
    <w:rsid w:val="00111D46"/>
    <w:rsid w:val="001120FA"/>
    <w:rsid w:val="00112CCA"/>
    <w:rsid w:val="001140E6"/>
    <w:rsid w:val="00116042"/>
    <w:rsid w:val="00117133"/>
    <w:rsid w:val="00120083"/>
    <w:rsid w:val="00120432"/>
    <w:rsid w:val="001209D1"/>
    <w:rsid w:val="00120C04"/>
    <w:rsid w:val="00124D17"/>
    <w:rsid w:val="0012504E"/>
    <w:rsid w:val="001255F1"/>
    <w:rsid w:val="00127053"/>
    <w:rsid w:val="001305D9"/>
    <w:rsid w:val="00130BA5"/>
    <w:rsid w:val="00131102"/>
    <w:rsid w:val="00132423"/>
    <w:rsid w:val="0013267C"/>
    <w:rsid w:val="00133E2C"/>
    <w:rsid w:val="00134692"/>
    <w:rsid w:val="00134A51"/>
    <w:rsid w:val="00135C14"/>
    <w:rsid w:val="00136B57"/>
    <w:rsid w:val="00137704"/>
    <w:rsid w:val="00137A12"/>
    <w:rsid w:val="00140CAA"/>
    <w:rsid w:val="001411F4"/>
    <w:rsid w:val="0014154A"/>
    <w:rsid w:val="00141CB2"/>
    <w:rsid w:val="00142B94"/>
    <w:rsid w:val="00143E2F"/>
    <w:rsid w:val="001459DE"/>
    <w:rsid w:val="00147906"/>
    <w:rsid w:val="00147EC0"/>
    <w:rsid w:val="001513A7"/>
    <w:rsid w:val="00154442"/>
    <w:rsid w:val="00156574"/>
    <w:rsid w:val="00157F38"/>
    <w:rsid w:val="001609A2"/>
    <w:rsid w:val="001609EF"/>
    <w:rsid w:val="001628DE"/>
    <w:rsid w:val="00164170"/>
    <w:rsid w:val="001651B4"/>
    <w:rsid w:val="001653C9"/>
    <w:rsid w:val="00165659"/>
    <w:rsid w:val="00165B55"/>
    <w:rsid w:val="001666A9"/>
    <w:rsid w:val="00171568"/>
    <w:rsid w:val="00172A9E"/>
    <w:rsid w:val="00174D5D"/>
    <w:rsid w:val="00174EC1"/>
    <w:rsid w:val="00175F21"/>
    <w:rsid w:val="00176CE0"/>
    <w:rsid w:val="00177237"/>
    <w:rsid w:val="00180EC8"/>
    <w:rsid w:val="00182690"/>
    <w:rsid w:val="00183A19"/>
    <w:rsid w:val="00183D6E"/>
    <w:rsid w:val="0018581F"/>
    <w:rsid w:val="001859A1"/>
    <w:rsid w:val="00186586"/>
    <w:rsid w:val="00186F92"/>
    <w:rsid w:val="00187273"/>
    <w:rsid w:val="001906B3"/>
    <w:rsid w:val="0019101B"/>
    <w:rsid w:val="001911A2"/>
    <w:rsid w:val="001912B1"/>
    <w:rsid w:val="001915C8"/>
    <w:rsid w:val="00193A82"/>
    <w:rsid w:val="001943E4"/>
    <w:rsid w:val="00194D6A"/>
    <w:rsid w:val="00194DFB"/>
    <w:rsid w:val="001964F9"/>
    <w:rsid w:val="001971A7"/>
    <w:rsid w:val="001A2161"/>
    <w:rsid w:val="001A2363"/>
    <w:rsid w:val="001A279D"/>
    <w:rsid w:val="001A5C64"/>
    <w:rsid w:val="001A6C29"/>
    <w:rsid w:val="001A6DDC"/>
    <w:rsid w:val="001A6F66"/>
    <w:rsid w:val="001B3506"/>
    <w:rsid w:val="001B4283"/>
    <w:rsid w:val="001B540F"/>
    <w:rsid w:val="001B569E"/>
    <w:rsid w:val="001B6333"/>
    <w:rsid w:val="001C07CA"/>
    <w:rsid w:val="001C0926"/>
    <w:rsid w:val="001C17A5"/>
    <w:rsid w:val="001C271D"/>
    <w:rsid w:val="001C27EE"/>
    <w:rsid w:val="001C4ECD"/>
    <w:rsid w:val="001C551C"/>
    <w:rsid w:val="001C555C"/>
    <w:rsid w:val="001D02C2"/>
    <w:rsid w:val="001D187E"/>
    <w:rsid w:val="001D1C73"/>
    <w:rsid w:val="001D1FC1"/>
    <w:rsid w:val="001D2130"/>
    <w:rsid w:val="001D38FD"/>
    <w:rsid w:val="001D4020"/>
    <w:rsid w:val="001D4955"/>
    <w:rsid w:val="001D53EE"/>
    <w:rsid w:val="001D5A5B"/>
    <w:rsid w:val="001D637E"/>
    <w:rsid w:val="001D63BA"/>
    <w:rsid w:val="001D677E"/>
    <w:rsid w:val="001D73E3"/>
    <w:rsid w:val="001D7CB6"/>
    <w:rsid w:val="001E0758"/>
    <w:rsid w:val="001E0D82"/>
    <w:rsid w:val="001E1886"/>
    <w:rsid w:val="001E6631"/>
    <w:rsid w:val="001F1042"/>
    <w:rsid w:val="001F168B"/>
    <w:rsid w:val="001F25B2"/>
    <w:rsid w:val="001F3B9C"/>
    <w:rsid w:val="001F61AD"/>
    <w:rsid w:val="001F6EBF"/>
    <w:rsid w:val="002021E0"/>
    <w:rsid w:val="00205615"/>
    <w:rsid w:val="0020716A"/>
    <w:rsid w:val="002115C7"/>
    <w:rsid w:val="0021226A"/>
    <w:rsid w:val="002127B8"/>
    <w:rsid w:val="0021552C"/>
    <w:rsid w:val="00216EA1"/>
    <w:rsid w:val="00216F88"/>
    <w:rsid w:val="0021729E"/>
    <w:rsid w:val="00217E90"/>
    <w:rsid w:val="00220B56"/>
    <w:rsid w:val="00224556"/>
    <w:rsid w:val="002246AE"/>
    <w:rsid w:val="002254B1"/>
    <w:rsid w:val="00227187"/>
    <w:rsid w:val="002302BD"/>
    <w:rsid w:val="002305F0"/>
    <w:rsid w:val="00232A84"/>
    <w:rsid w:val="00232D4A"/>
    <w:rsid w:val="0023371C"/>
    <w:rsid w:val="002347A2"/>
    <w:rsid w:val="00234847"/>
    <w:rsid w:val="00235EC5"/>
    <w:rsid w:val="00236490"/>
    <w:rsid w:val="00236B59"/>
    <w:rsid w:val="00237759"/>
    <w:rsid w:val="002378EC"/>
    <w:rsid w:val="002414D2"/>
    <w:rsid w:val="00241FEA"/>
    <w:rsid w:val="00242F2F"/>
    <w:rsid w:val="00243C89"/>
    <w:rsid w:val="00243DA0"/>
    <w:rsid w:val="0024490C"/>
    <w:rsid w:val="00244BA5"/>
    <w:rsid w:val="00251897"/>
    <w:rsid w:val="00251F32"/>
    <w:rsid w:val="00253367"/>
    <w:rsid w:val="00255A52"/>
    <w:rsid w:val="002574D9"/>
    <w:rsid w:val="0026024E"/>
    <w:rsid w:val="002604F7"/>
    <w:rsid w:val="0026199B"/>
    <w:rsid w:val="00261F28"/>
    <w:rsid w:val="00262AC2"/>
    <w:rsid w:val="002643FB"/>
    <w:rsid w:val="00265057"/>
    <w:rsid w:val="002656A0"/>
    <w:rsid w:val="0026643A"/>
    <w:rsid w:val="0026647C"/>
    <w:rsid w:val="00266A96"/>
    <w:rsid w:val="00267944"/>
    <w:rsid w:val="00267D1E"/>
    <w:rsid w:val="00270478"/>
    <w:rsid w:val="00270918"/>
    <w:rsid w:val="00271E36"/>
    <w:rsid w:val="00273689"/>
    <w:rsid w:val="00273AD0"/>
    <w:rsid w:val="00276B1D"/>
    <w:rsid w:val="00276CA6"/>
    <w:rsid w:val="00277C0D"/>
    <w:rsid w:val="002810B3"/>
    <w:rsid w:val="0028285A"/>
    <w:rsid w:val="002874E6"/>
    <w:rsid w:val="00290C6D"/>
    <w:rsid w:val="00292E1B"/>
    <w:rsid w:val="002932F6"/>
    <w:rsid w:val="0029379B"/>
    <w:rsid w:val="00294AE4"/>
    <w:rsid w:val="00294F34"/>
    <w:rsid w:val="0029588E"/>
    <w:rsid w:val="00295BA8"/>
    <w:rsid w:val="002976C6"/>
    <w:rsid w:val="002A016C"/>
    <w:rsid w:val="002A06A5"/>
    <w:rsid w:val="002A0AD7"/>
    <w:rsid w:val="002A0B0A"/>
    <w:rsid w:val="002A2D1E"/>
    <w:rsid w:val="002A3081"/>
    <w:rsid w:val="002A4014"/>
    <w:rsid w:val="002A4761"/>
    <w:rsid w:val="002A47D6"/>
    <w:rsid w:val="002A5E05"/>
    <w:rsid w:val="002B0786"/>
    <w:rsid w:val="002B0E6A"/>
    <w:rsid w:val="002B1534"/>
    <w:rsid w:val="002B2E39"/>
    <w:rsid w:val="002B4741"/>
    <w:rsid w:val="002B4F8F"/>
    <w:rsid w:val="002B7A66"/>
    <w:rsid w:val="002C0393"/>
    <w:rsid w:val="002C0552"/>
    <w:rsid w:val="002C0798"/>
    <w:rsid w:val="002C0A5C"/>
    <w:rsid w:val="002C1D97"/>
    <w:rsid w:val="002C267D"/>
    <w:rsid w:val="002C2930"/>
    <w:rsid w:val="002C3162"/>
    <w:rsid w:val="002C4E3E"/>
    <w:rsid w:val="002C5821"/>
    <w:rsid w:val="002C5FED"/>
    <w:rsid w:val="002C6260"/>
    <w:rsid w:val="002C679B"/>
    <w:rsid w:val="002D0259"/>
    <w:rsid w:val="002D19F3"/>
    <w:rsid w:val="002D1FAD"/>
    <w:rsid w:val="002D2210"/>
    <w:rsid w:val="002D35A7"/>
    <w:rsid w:val="002D3D08"/>
    <w:rsid w:val="002D44A8"/>
    <w:rsid w:val="002D58CF"/>
    <w:rsid w:val="002D5909"/>
    <w:rsid w:val="002D6378"/>
    <w:rsid w:val="002D69A3"/>
    <w:rsid w:val="002D7405"/>
    <w:rsid w:val="002E038D"/>
    <w:rsid w:val="002E0932"/>
    <w:rsid w:val="002E093C"/>
    <w:rsid w:val="002E0AE2"/>
    <w:rsid w:val="002E14B0"/>
    <w:rsid w:val="002E1CEE"/>
    <w:rsid w:val="002E1E49"/>
    <w:rsid w:val="002E3574"/>
    <w:rsid w:val="002E3B61"/>
    <w:rsid w:val="002E713F"/>
    <w:rsid w:val="002F1077"/>
    <w:rsid w:val="002F3ED8"/>
    <w:rsid w:val="002F4AB3"/>
    <w:rsid w:val="002F4F40"/>
    <w:rsid w:val="002F59F3"/>
    <w:rsid w:val="002F7318"/>
    <w:rsid w:val="002F75CC"/>
    <w:rsid w:val="002F7A1B"/>
    <w:rsid w:val="00303F98"/>
    <w:rsid w:val="003060D2"/>
    <w:rsid w:val="00312061"/>
    <w:rsid w:val="003133DA"/>
    <w:rsid w:val="003135EF"/>
    <w:rsid w:val="00314EDA"/>
    <w:rsid w:val="003164E3"/>
    <w:rsid w:val="003172DC"/>
    <w:rsid w:val="00321022"/>
    <w:rsid w:val="003217A3"/>
    <w:rsid w:val="00322B4F"/>
    <w:rsid w:val="0032676C"/>
    <w:rsid w:val="00327029"/>
    <w:rsid w:val="0033149D"/>
    <w:rsid w:val="00331A93"/>
    <w:rsid w:val="0033242A"/>
    <w:rsid w:val="00333EF5"/>
    <w:rsid w:val="003351C7"/>
    <w:rsid w:val="0033556C"/>
    <w:rsid w:val="00336046"/>
    <w:rsid w:val="00340B18"/>
    <w:rsid w:val="003424E3"/>
    <w:rsid w:val="00342B01"/>
    <w:rsid w:val="00344D83"/>
    <w:rsid w:val="00345B7E"/>
    <w:rsid w:val="00346C5F"/>
    <w:rsid w:val="00352CBE"/>
    <w:rsid w:val="003540B1"/>
    <w:rsid w:val="0035462D"/>
    <w:rsid w:val="0035475E"/>
    <w:rsid w:val="003553F7"/>
    <w:rsid w:val="00356152"/>
    <w:rsid w:val="0035618D"/>
    <w:rsid w:val="0035717E"/>
    <w:rsid w:val="003575E1"/>
    <w:rsid w:val="00357B2A"/>
    <w:rsid w:val="00362E3F"/>
    <w:rsid w:val="00363CE4"/>
    <w:rsid w:val="00364D21"/>
    <w:rsid w:val="00365107"/>
    <w:rsid w:val="00365674"/>
    <w:rsid w:val="00366276"/>
    <w:rsid w:val="003668F2"/>
    <w:rsid w:val="00370295"/>
    <w:rsid w:val="00371E96"/>
    <w:rsid w:val="003735CF"/>
    <w:rsid w:val="0037661D"/>
    <w:rsid w:val="00376650"/>
    <w:rsid w:val="0037716F"/>
    <w:rsid w:val="00377A50"/>
    <w:rsid w:val="003812C8"/>
    <w:rsid w:val="00383951"/>
    <w:rsid w:val="00386873"/>
    <w:rsid w:val="00390FFF"/>
    <w:rsid w:val="003915E3"/>
    <w:rsid w:val="00393192"/>
    <w:rsid w:val="00393C35"/>
    <w:rsid w:val="003945E5"/>
    <w:rsid w:val="00394B2E"/>
    <w:rsid w:val="00394FE3"/>
    <w:rsid w:val="00395A9B"/>
    <w:rsid w:val="00395E96"/>
    <w:rsid w:val="00397F1D"/>
    <w:rsid w:val="003A1E36"/>
    <w:rsid w:val="003A302F"/>
    <w:rsid w:val="003A324B"/>
    <w:rsid w:val="003A4FEB"/>
    <w:rsid w:val="003A556B"/>
    <w:rsid w:val="003A563E"/>
    <w:rsid w:val="003A5BB6"/>
    <w:rsid w:val="003A614C"/>
    <w:rsid w:val="003A711D"/>
    <w:rsid w:val="003B0188"/>
    <w:rsid w:val="003B18D8"/>
    <w:rsid w:val="003B26FD"/>
    <w:rsid w:val="003B3E4C"/>
    <w:rsid w:val="003B6634"/>
    <w:rsid w:val="003B677F"/>
    <w:rsid w:val="003B7EF7"/>
    <w:rsid w:val="003C0148"/>
    <w:rsid w:val="003C1791"/>
    <w:rsid w:val="003C2871"/>
    <w:rsid w:val="003C3233"/>
    <w:rsid w:val="003C340A"/>
    <w:rsid w:val="003C3971"/>
    <w:rsid w:val="003C4D3E"/>
    <w:rsid w:val="003C515A"/>
    <w:rsid w:val="003C537D"/>
    <w:rsid w:val="003C5ADF"/>
    <w:rsid w:val="003C73DC"/>
    <w:rsid w:val="003D3289"/>
    <w:rsid w:val="003D3C10"/>
    <w:rsid w:val="003D4D4C"/>
    <w:rsid w:val="003D4E84"/>
    <w:rsid w:val="003D5E22"/>
    <w:rsid w:val="003D6138"/>
    <w:rsid w:val="003E065B"/>
    <w:rsid w:val="003E0902"/>
    <w:rsid w:val="003E0AD3"/>
    <w:rsid w:val="003E0D20"/>
    <w:rsid w:val="003E0F0A"/>
    <w:rsid w:val="003E49A5"/>
    <w:rsid w:val="003E5715"/>
    <w:rsid w:val="003E66E6"/>
    <w:rsid w:val="003F045D"/>
    <w:rsid w:val="003F588D"/>
    <w:rsid w:val="00400853"/>
    <w:rsid w:val="00401A91"/>
    <w:rsid w:val="004025A2"/>
    <w:rsid w:val="00402B6E"/>
    <w:rsid w:val="004032B8"/>
    <w:rsid w:val="00403970"/>
    <w:rsid w:val="00404A5D"/>
    <w:rsid w:val="00405D74"/>
    <w:rsid w:val="004063DD"/>
    <w:rsid w:val="00407694"/>
    <w:rsid w:val="00411311"/>
    <w:rsid w:val="00411627"/>
    <w:rsid w:val="00412062"/>
    <w:rsid w:val="00413153"/>
    <w:rsid w:val="00414CE7"/>
    <w:rsid w:val="00421B20"/>
    <w:rsid w:val="00421CB0"/>
    <w:rsid w:val="00423E63"/>
    <w:rsid w:val="00425014"/>
    <w:rsid w:val="00426852"/>
    <w:rsid w:val="004269EB"/>
    <w:rsid w:val="00426BCD"/>
    <w:rsid w:val="00431527"/>
    <w:rsid w:val="004322D9"/>
    <w:rsid w:val="00432BAB"/>
    <w:rsid w:val="0043325C"/>
    <w:rsid w:val="004336D6"/>
    <w:rsid w:val="00433CFD"/>
    <w:rsid w:val="00434009"/>
    <w:rsid w:val="00434476"/>
    <w:rsid w:val="00436357"/>
    <w:rsid w:val="00440A4C"/>
    <w:rsid w:val="0044177D"/>
    <w:rsid w:val="00442D7C"/>
    <w:rsid w:val="00443ED1"/>
    <w:rsid w:val="00444C42"/>
    <w:rsid w:val="00444DC5"/>
    <w:rsid w:val="004458C7"/>
    <w:rsid w:val="004459AC"/>
    <w:rsid w:val="0044634B"/>
    <w:rsid w:val="00446D11"/>
    <w:rsid w:val="00446F4B"/>
    <w:rsid w:val="004504E3"/>
    <w:rsid w:val="0045146B"/>
    <w:rsid w:val="004523BE"/>
    <w:rsid w:val="00454751"/>
    <w:rsid w:val="004555F4"/>
    <w:rsid w:val="00455FED"/>
    <w:rsid w:val="00456453"/>
    <w:rsid w:val="00461426"/>
    <w:rsid w:val="00462123"/>
    <w:rsid w:val="00463E45"/>
    <w:rsid w:val="004658FD"/>
    <w:rsid w:val="004666CA"/>
    <w:rsid w:val="00466A2C"/>
    <w:rsid w:val="004677E0"/>
    <w:rsid w:val="00470878"/>
    <w:rsid w:val="004717DD"/>
    <w:rsid w:val="00471E8E"/>
    <w:rsid w:val="0047246C"/>
    <w:rsid w:val="00472DD6"/>
    <w:rsid w:val="00472F3B"/>
    <w:rsid w:val="004740B2"/>
    <w:rsid w:val="004756DD"/>
    <w:rsid w:val="00475EB5"/>
    <w:rsid w:val="0047653F"/>
    <w:rsid w:val="00477484"/>
    <w:rsid w:val="00481ED6"/>
    <w:rsid w:val="00481EF6"/>
    <w:rsid w:val="00482064"/>
    <w:rsid w:val="004835FC"/>
    <w:rsid w:val="00484207"/>
    <w:rsid w:val="00484747"/>
    <w:rsid w:val="0048495D"/>
    <w:rsid w:val="00486DCB"/>
    <w:rsid w:val="00487BDE"/>
    <w:rsid w:val="004922B1"/>
    <w:rsid w:val="00492B2F"/>
    <w:rsid w:val="00493DB8"/>
    <w:rsid w:val="00493DDB"/>
    <w:rsid w:val="00494097"/>
    <w:rsid w:val="00494C9D"/>
    <w:rsid w:val="00495CF5"/>
    <w:rsid w:val="00495D91"/>
    <w:rsid w:val="00496C88"/>
    <w:rsid w:val="00497304"/>
    <w:rsid w:val="00497F2E"/>
    <w:rsid w:val="004A0F00"/>
    <w:rsid w:val="004A1A8D"/>
    <w:rsid w:val="004A2C3A"/>
    <w:rsid w:val="004A3225"/>
    <w:rsid w:val="004A389B"/>
    <w:rsid w:val="004A65F5"/>
    <w:rsid w:val="004B0799"/>
    <w:rsid w:val="004B137B"/>
    <w:rsid w:val="004B18C7"/>
    <w:rsid w:val="004B2A98"/>
    <w:rsid w:val="004B2AF3"/>
    <w:rsid w:val="004B384F"/>
    <w:rsid w:val="004B3D68"/>
    <w:rsid w:val="004B4070"/>
    <w:rsid w:val="004B4A94"/>
    <w:rsid w:val="004B4ACE"/>
    <w:rsid w:val="004B5556"/>
    <w:rsid w:val="004C0EBE"/>
    <w:rsid w:val="004C1629"/>
    <w:rsid w:val="004C1825"/>
    <w:rsid w:val="004C369C"/>
    <w:rsid w:val="004C4670"/>
    <w:rsid w:val="004C4C61"/>
    <w:rsid w:val="004C50C3"/>
    <w:rsid w:val="004C6650"/>
    <w:rsid w:val="004C69D7"/>
    <w:rsid w:val="004D2C4E"/>
    <w:rsid w:val="004D3578"/>
    <w:rsid w:val="004D3884"/>
    <w:rsid w:val="004D473E"/>
    <w:rsid w:val="004D53F3"/>
    <w:rsid w:val="004D5DD9"/>
    <w:rsid w:val="004D6A02"/>
    <w:rsid w:val="004D737E"/>
    <w:rsid w:val="004D7E63"/>
    <w:rsid w:val="004E0D60"/>
    <w:rsid w:val="004E1346"/>
    <w:rsid w:val="004E167B"/>
    <w:rsid w:val="004E1859"/>
    <w:rsid w:val="004E1F8E"/>
    <w:rsid w:val="004E213A"/>
    <w:rsid w:val="004E2844"/>
    <w:rsid w:val="004E5118"/>
    <w:rsid w:val="004E5F09"/>
    <w:rsid w:val="004E649D"/>
    <w:rsid w:val="004E6EBA"/>
    <w:rsid w:val="004E731E"/>
    <w:rsid w:val="004E78A2"/>
    <w:rsid w:val="004F0DAF"/>
    <w:rsid w:val="004F33DF"/>
    <w:rsid w:val="004F4FEE"/>
    <w:rsid w:val="004F6361"/>
    <w:rsid w:val="004F7508"/>
    <w:rsid w:val="004F7844"/>
    <w:rsid w:val="005005C2"/>
    <w:rsid w:val="00503656"/>
    <w:rsid w:val="00503F9F"/>
    <w:rsid w:val="0050455F"/>
    <w:rsid w:val="00506895"/>
    <w:rsid w:val="0050693A"/>
    <w:rsid w:val="00506E50"/>
    <w:rsid w:val="00507392"/>
    <w:rsid w:val="00507DC5"/>
    <w:rsid w:val="00510468"/>
    <w:rsid w:val="0051062E"/>
    <w:rsid w:val="0051199D"/>
    <w:rsid w:val="00512935"/>
    <w:rsid w:val="005145A3"/>
    <w:rsid w:val="00516726"/>
    <w:rsid w:val="005174E9"/>
    <w:rsid w:val="005177E3"/>
    <w:rsid w:val="0052198E"/>
    <w:rsid w:val="00522BD9"/>
    <w:rsid w:val="00523191"/>
    <w:rsid w:val="00524968"/>
    <w:rsid w:val="00525361"/>
    <w:rsid w:val="005302DF"/>
    <w:rsid w:val="00530314"/>
    <w:rsid w:val="00530432"/>
    <w:rsid w:val="00530AE3"/>
    <w:rsid w:val="005317C0"/>
    <w:rsid w:val="005322E0"/>
    <w:rsid w:val="00532D6F"/>
    <w:rsid w:val="00533882"/>
    <w:rsid w:val="00534765"/>
    <w:rsid w:val="00535D4F"/>
    <w:rsid w:val="005363F3"/>
    <w:rsid w:val="00537624"/>
    <w:rsid w:val="005424D2"/>
    <w:rsid w:val="00542CF1"/>
    <w:rsid w:val="00543E6C"/>
    <w:rsid w:val="005441BA"/>
    <w:rsid w:val="00545B39"/>
    <w:rsid w:val="005467DF"/>
    <w:rsid w:val="005468DA"/>
    <w:rsid w:val="0055066B"/>
    <w:rsid w:val="005567E9"/>
    <w:rsid w:val="005575A4"/>
    <w:rsid w:val="00557B2D"/>
    <w:rsid w:val="00560CB6"/>
    <w:rsid w:val="00560E45"/>
    <w:rsid w:val="00561158"/>
    <w:rsid w:val="005615B8"/>
    <w:rsid w:val="00561C55"/>
    <w:rsid w:val="00563547"/>
    <w:rsid w:val="00565087"/>
    <w:rsid w:val="0056519A"/>
    <w:rsid w:val="005661B6"/>
    <w:rsid w:val="005665EA"/>
    <w:rsid w:val="00567D46"/>
    <w:rsid w:val="005737EA"/>
    <w:rsid w:val="00573D27"/>
    <w:rsid w:val="0057421E"/>
    <w:rsid w:val="00574F22"/>
    <w:rsid w:val="0057516E"/>
    <w:rsid w:val="00576F4C"/>
    <w:rsid w:val="005811EA"/>
    <w:rsid w:val="00581A3C"/>
    <w:rsid w:val="00581FDD"/>
    <w:rsid w:val="00585124"/>
    <w:rsid w:val="00586273"/>
    <w:rsid w:val="005866C4"/>
    <w:rsid w:val="0058764A"/>
    <w:rsid w:val="00591D45"/>
    <w:rsid w:val="00591EDD"/>
    <w:rsid w:val="0059323A"/>
    <w:rsid w:val="005943EC"/>
    <w:rsid w:val="005950FD"/>
    <w:rsid w:val="00596BD8"/>
    <w:rsid w:val="00597213"/>
    <w:rsid w:val="00597C49"/>
    <w:rsid w:val="005A0998"/>
    <w:rsid w:val="005A0AEB"/>
    <w:rsid w:val="005A150C"/>
    <w:rsid w:val="005A2A00"/>
    <w:rsid w:val="005A469F"/>
    <w:rsid w:val="005A4BB5"/>
    <w:rsid w:val="005A52E0"/>
    <w:rsid w:val="005A626B"/>
    <w:rsid w:val="005A6796"/>
    <w:rsid w:val="005A7867"/>
    <w:rsid w:val="005A7BFC"/>
    <w:rsid w:val="005B0EA1"/>
    <w:rsid w:val="005B1B39"/>
    <w:rsid w:val="005B21DB"/>
    <w:rsid w:val="005B2550"/>
    <w:rsid w:val="005B2953"/>
    <w:rsid w:val="005B5A07"/>
    <w:rsid w:val="005B5D13"/>
    <w:rsid w:val="005B6448"/>
    <w:rsid w:val="005B75DB"/>
    <w:rsid w:val="005C0423"/>
    <w:rsid w:val="005C0506"/>
    <w:rsid w:val="005C0A3E"/>
    <w:rsid w:val="005C18A7"/>
    <w:rsid w:val="005C2C66"/>
    <w:rsid w:val="005C360B"/>
    <w:rsid w:val="005C5CDF"/>
    <w:rsid w:val="005C5D56"/>
    <w:rsid w:val="005C6485"/>
    <w:rsid w:val="005C665D"/>
    <w:rsid w:val="005C7CE3"/>
    <w:rsid w:val="005C7FFB"/>
    <w:rsid w:val="005D1038"/>
    <w:rsid w:val="005D1162"/>
    <w:rsid w:val="005D1DBE"/>
    <w:rsid w:val="005D2036"/>
    <w:rsid w:val="005D2E01"/>
    <w:rsid w:val="005D402F"/>
    <w:rsid w:val="005D51FF"/>
    <w:rsid w:val="005D571D"/>
    <w:rsid w:val="005E04EB"/>
    <w:rsid w:val="005E0C4E"/>
    <w:rsid w:val="005E124A"/>
    <w:rsid w:val="005E241E"/>
    <w:rsid w:val="005E25CD"/>
    <w:rsid w:val="005E2B8E"/>
    <w:rsid w:val="005E2E6D"/>
    <w:rsid w:val="005E414B"/>
    <w:rsid w:val="005E501B"/>
    <w:rsid w:val="005E5EBD"/>
    <w:rsid w:val="005E6CFA"/>
    <w:rsid w:val="005E7029"/>
    <w:rsid w:val="005E7887"/>
    <w:rsid w:val="005F15D8"/>
    <w:rsid w:val="005F18A7"/>
    <w:rsid w:val="005F1B0E"/>
    <w:rsid w:val="005F25BA"/>
    <w:rsid w:val="005F5093"/>
    <w:rsid w:val="005F5869"/>
    <w:rsid w:val="005F60CF"/>
    <w:rsid w:val="0060203E"/>
    <w:rsid w:val="006034F8"/>
    <w:rsid w:val="00603844"/>
    <w:rsid w:val="006045C1"/>
    <w:rsid w:val="00606D87"/>
    <w:rsid w:val="00610091"/>
    <w:rsid w:val="00611D48"/>
    <w:rsid w:val="006131B9"/>
    <w:rsid w:val="00613E90"/>
    <w:rsid w:val="00614FDF"/>
    <w:rsid w:val="0061694C"/>
    <w:rsid w:val="00621F50"/>
    <w:rsid w:val="006220FF"/>
    <w:rsid w:val="00622F11"/>
    <w:rsid w:val="00626D9F"/>
    <w:rsid w:val="00627194"/>
    <w:rsid w:val="00632183"/>
    <w:rsid w:val="0063248E"/>
    <w:rsid w:val="00632A1C"/>
    <w:rsid w:val="00634CE3"/>
    <w:rsid w:val="00635326"/>
    <w:rsid w:val="0063568E"/>
    <w:rsid w:val="00637439"/>
    <w:rsid w:val="006403A3"/>
    <w:rsid w:val="00640512"/>
    <w:rsid w:val="006411D8"/>
    <w:rsid w:val="00642877"/>
    <w:rsid w:val="00642DD9"/>
    <w:rsid w:val="0064605B"/>
    <w:rsid w:val="006469E9"/>
    <w:rsid w:val="00651478"/>
    <w:rsid w:val="00651A98"/>
    <w:rsid w:val="006529EB"/>
    <w:rsid w:val="00652B5F"/>
    <w:rsid w:val="00652BED"/>
    <w:rsid w:val="0065347E"/>
    <w:rsid w:val="00653833"/>
    <w:rsid w:val="006544D2"/>
    <w:rsid w:val="00655289"/>
    <w:rsid w:val="006565F7"/>
    <w:rsid w:val="006567DB"/>
    <w:rsid w:val="0065759A"/>
    <w:rsid w:val="00661C44"/>
    <w:rsid w:val="00665665"/>
    <w:rsid w:val="00667E1E"/>
    <w:rsid w:val="00670B9A"/>
    <w:rsid w:val="006712C3"/>
    <w:rsid w:val="00672350"/>
    <w:rsid w:val="00674521"/>
    <w:rsid w:val="006762AF"/>
    <w:rsid w:val="006765A8"/>
    <w:rsid w:val="00677A74"/>
    <w:rsid w:val="00677EAE"/>
    <w:rsid w:val="006810A4"/>
    <w:rsid w:val="00681303"/>
    <w:rsid w:val="00681D65"/>
    <w:rsid w:val="0068423E"/>
    <w:rsid w:val="00684FCA"/>
    <w:rsid w:val="0068795E"/>
    <w:rsid w:val="00687E61"/>
    <w:rsid w:val="00691352"/>
    <w:rsid w:val="006920B5"/>
    <w:rsid w:val="00693396"/>
    <w:rsid w:val="0069474C"/>
    <w:rsid w:val="00694B05"/>
    <w:rsid w:val="0069609C"/>
    <w:rsid w:val="00696A31"/>
    <w:rsid w:val="00697389"/>
    <w:rsid w:val="006A0FFC"/>
    <w:rsid w:val="006A200B"/>
    <w:rsid w:val="006A55E7"/>
    <w:rsid w:val="006A62FB"/>
    <w:rsid w:val="006A64B5"/>
    <w:rsid w:val="006A6D7B"/>
    <w:rsid w:val="006B0D8F"/>
    <w:rsid w:val="006B2331"/>
    <w:rsid w:val="006B2334"/>
    <w:rsid w:val="006B25F0"/>
    <w:rsid w:val="006B29CD"/>
    <w:rsid w:val="006B3D8E"/>
    <w:rsid w:val="006B5124"/>
    <w:rsid w:val="006B6D14"/>
    <w:rsid w:val="006B6EB3"/>
    <w:rsid w:val="006B73A7"/>
    <w:rsid w:val="006C043E"/>
    <w:rsid w:val="006C1C4A"/>
    <w:rsid w:val="006C2173"/>
    <w:rsid w:val="006C371F"/>
    <w:rsid w:val="006C7AAB"/>
    <w:rsid w:val="006D0A9C"/>
    <w:rsid w:val="006D0DCA"/>
    <w:rsid w:val="006D1636"/>
    <w:rsid w:val="006D29A6"/>
    <w:rsid w:val="006D3900"/>
    <w:rsid w:val="006D4A60"/>
    <w:rsid w:val="006D5389"/>
    <w:rsid w:val="006D7DD7"/>
    <w:rsid w:val="006E070A"/>
    <w:rsid w:val="006E267C"/>
    <w:rsid w:val="006E4A27"/>
    <w:rsid w:val="006E7F1D"/>
    <w:rsid w:val="006F03E1"/>
    <w:rsid w:val="006F10FD"/>
    <w:rsid w:val="006F1DE2"/>
    <w:rsid w:val="006F2759"/>
    <w:rsid w:val="006F41D0"/>
    <w:rsid w:val="006F4C2A"/>
    <w:rsid w:val="006F4C41"/>
    <w:rsid w:val="006F77F0"/>
    <w:rsid w:val="007000B8"/>
    <w:rsid w:val="00701E8C"/>
    <w:rsid w:val="0070239C"/>
    <w:rsid w:val="007025DC"/>
    <w:rsid w:val="0070428F"/>
    <w:rsid w:val="0070436B"/>
    <w:rsid w:val="007067FD"/>
    <w:rsid w:val="00706E11"/>
    <w:rsid w:val="0071179A"/>
    <w:rsid w:val="00712813"/>
    <w:rsid w:val="007130AB"/>
    <w:rsid w:val="00713E65"/>
    <w:rsid w:val="00714147"/>
    <w:rsid w:val="0071599B"/>
    <w:rsid w:val="00716B62"/>
    <w:rsid w:val="00716F79"/>
    <w:rsid w:val="00717D58"/>
    <w:rsid w:val="00720D89"/>
    <w:rsid w:val="00721882"/>
    <w:rsid w:val="00721C70"/>
    <w:rsid w:val="00721DAF"/>
    <w:rsid w:val="00723A8E"/>
    <w:rsid w:val="0072491E"/>
    <w:rsid w:val="0072590C"/>
    <w:rsid w:val="007311BC"/>
    <w:rsid w:val="007313B8"/>
    <w:rsid w:val="00731D07"/>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6088"/>
    <w:rsid w:val="00746703"/>
    <w:rsid w:val="00746747"/>
    <w:rsid w:val="00746A9F"/>
    <w:rsid w:val="0074791D"/>
    <w:rsid w:val="00750F4E"/>
    <w:rsid w:val="007518BE"/>
    <w:rsid w:val="007529C9"/>
    <w:rsid w:val="0075354C"/>
    <w:rsid w:val="00753675"/>
    <w:rsid w:val="007544B6"/>
    <w:rsid w:val="00760169"/>
    <w:rsid w:val="00760BF8"/>
    <w:rsid w:val="00760E9D"/>
    <w:rsid w:val="00763A16"/>
    <w:rsid w:val="00764BAC"/>
    <w:rsid w:val="00764F4C"/>
    <w:rsid w:val="00766A9D"/>
    <w:rsid w:val="007671B9"/>
    <w:rsid w:val="00767ACE"/>
    <w:rsid w:val="00771267"/>
    <w:rsid w:val="00773B8C"/>
    <w:rsid w:val="00774771"/>
    <w:rsid w:val="00774C6E"/>
    <w:rsid w:val="00776868"/>
    <w:rsid w:val="00776DE9"/>
    <w:rsid w:val="00777608"/>
    <w:rsid w:val="00780A1D"/>
    <w:rsid w:val="00780C53"/>
    <w:rsid w:val="0078179A"/>
    <w:rsid w:val="00781F0F"/>
    <w:rsid w:val="00782025"/>
    <w:rsid w:val="00782B7E"/>
    <w:rsid w:val="00784943"/>
    <w:rsid w:val="00786057"/>
    <w:rsid w:val="007905AC"/>
    <w:rsid w:val="00791DB9"/>
    <w:rsid w:val="00793169"/>
    <w:rsid w:val="00793772"/>
    <w:rsid w:val="0079427E"/>
    <w:rsid w:val="00794519"/>
    <w:rsid w:val="00794D62"/>
    <w:rsid w:val="00796EA1"/>
    <w:rsid w:val="007A1075"/>
    <w:rsid w:val="007A13E6"/>
    <w:rsid w:val="007A1B2C"/>
    <w:rsid w:val="007A2B29"/>
    <w:rsid w:val="007A2F81"/>
    <w:rsid w:val="007A33D6"/>
    <w:rsid w:val="007A6EF4"/>
    <w:rsid w:val="007B0002"/>
    <w:rsid w:val="007B02EF"/>
    <w:rsid w:val="007B0F58"/>
    <w:rsid w:val="007B3DFA"/>
    <w:rsid w:val="007B3F51"/>
    <w:rsid w:val="007B547A"/>
    <w:rsid w:val="007B684D"/>
    <w:rsid w:val="007C0D09"/>
    <w:rsid w:val="007C2885"/>
    <w:rsid w:val="007C2E91"/>
    <w:rsid w:val="007C2E98"/>
    <w:rsid w:val="007C306F"/>
    <w:rsid w:val="007C417D"/>
    <w:rsid w:val="007C4960"/>
    <w:rsid w:val="007C4D80"/>
    <w:rsid w:val="007C4FE9"/>
    <w:rsid w:val="007C53C5"/>
    <w:rsid w:val="007C56A6"/>
    <w:rsid w:val="007D042C"/>
    <w:rsid w:val="007D0597"/>
    <w:rsid w:val="007D097F"/>
    <w:rsid w:val="007D0BE4"/>
    <w:rsid w:val="007D0D05"/>
    <w:rsid w:val="007D0DD8"/>
    <w:rsid w:val="007D21F4"/>
    <w:rsid w:val="007D4F54"/>
    <w:rsid w:val="007D68BA"/>
    <w:rsid w:val="007D69D9"/>
    <w:rsid w:val="007D6D26"/>
    <w:rsid w:val="007D7E3B"/>
    <w:rsid w:val="007E0E5E"/>
    <w:rsid w:val="007E232F"/>
    <w:rsid w:val="007E3555"/>
    <w:rsid w:val="007E3A92"/>
    <w:rsid w:val="007E3C1A"/>
    <w:rsid w:val="007E48A6"/>
    <w:rsid w:val="007E5E2A"/>
    <w:rsid w:val="007E6269"/>
    <w:rsid w:val="007E63F3"/>
    <w:rsid w:val="007E67CD"/>
    <w:rsid w:val="007E7B34"/>
    <w:rsid w:val="007E7C87"/>
    <w:rsid w:val="007E7F8E"/>
    <w:rsid w:val="007E7FA1"/>
    <w:rsid w:val="007F0061"/>
    <w:rsid w:val="007F0E20"/>
    <w:rsid w:val="007F13CD"/>
    <w:rsid w:val="007F2EA6"/>
    <w:rsid w:val="007F4EB3"/>
    <w:rsid w:val="007F52AA"/>
    <w:rsid w:val="007F5469"/>
    <w:rsid w:val="007F54CE"/>
    <w:rsid w:val="007F7159"/>
    <w:rsid w:val="00800554"/>
    <w:rsid w:val="00800F5C"/>
    <w:rsid w:val="0080100D"/>
    <w:rsid w:val="008024CA"/>
    <w:rsid w:val="008028A4"/>
    <w:rsid w:val="00803236"/>
    <w:rsid w:val="00803370"/>
    <w:rsid w:val="00803676"/>
    <w:rsid w:val="00805866"/>
    <w:rsid w:val="008058DE"/>
    <w:rsid w:val="00806CBA"/>
    <w:rsid w:val="00806F68"/>
    <w:rsid w:val="00810B0D"/>
    <w:rsid w:val="00810D94"/>
    <w:rsid w:val="008130CC"/>
    <w:rsid w:val="00813222"/>
    <w:rsid w:val="00813B9B"/>
    <w:rsid w:val="0081474F"/>
    <w:rsid w:val="0081604E"/>
    <w:rsid w:val="008164C3"/>
    <w:rsid w:val="00817DE5"/>
    <w:rsid w:val="008201DB"/>
    <w:rsid w:val="008202D9"/>
    <w:rsid w:val="008211E9"/>
    <w:rsid w:val="008218E9"/>
    <w:rsid w:val="00823C6E"/>
    <w:rsid w:val="00824629"/>
    <w:rsid w:val="00827868"/>
    <w:rsid w:val="00827D6C"/>
    <w:rsid w:val="008304AF"/>
    <w:rsid w:val="0083125C"/>
    <w:rsid w:val="00831EA2"/>
    <w:rsid w:val="008327B4"/>
    <w:rsid w:val="00832A97"/>
    <w:rsid w:val="0083327B"/>
    <w:rsid w:val="00834116"/>
    <w:rsid w:val="00834896"/>
    <w:rsid w:val="00834952"/>
    <w:rsid w:val="00837A3F"/>
    <w:rsid w:val="00840D6D"/>
    <w:rsid w:val="00841962"/>
    <w:rsid w:val="00842245"/>
    <w:rsid w:val="00842A42"/>
    <w:rsid w:val="00842D01"/>
    <w:rsid w:val="008445A4"/>
    <w:rsid w:val="00845013"/>
    <w:rsid w:val="008452F1"/>
    <w:rsid w:val="00845AB0"/>
    <w:rsid w:val="00845CF1"/>
    <w:rsid w:val="00850D8C"/>
    <w:rsid w:val="008521AF"/>
    <w:rsid w:val="00854477"/>
    <w:rsid w:val="00856178"/>
    <w:rsid w:val="00856426"/>
    <w:rsid w:val="00857149"/>
    <w:rsid w:val="008574AA"/>
    <w:rsid w:val="00857E5D"/>
    <w:rsid w:val="00864332"/>
    <w:rsid w:val="0086458B"/>
    <w:rsid w:val="008645FE"/>
    <w:rsid w:val="0086510D"/>
    <w:rsid w:val="0086570C"/>
    <w:rsid w:val="00865E9A"/>
    <w:rsid w:val="00867BC2"/>
    <w:rsid w:val="0087067E"/>
    <w:rsid w:val="0087226C"/>
    <w:rsid w:val="008736DC"/>
    <w:rsid w:val="008737F7"/>
    <w:rsid w:val="00873BFF"/>
    <w:rsid w:val="0087455C"/>
    <w:rsid w:val="00874D49"/>
    <w:rsid w:val="0087553F"/>
    <w:rsid w:val="008755EB"/>
    <w:rsid w:val="008760A9"/>
    <w:rsid w:val="008768CA"/>
    <w:rsid w:val="008772D0"/>
    <w:rsid w:val="00877872"/>
    <w:rsid w:val="00881751"/>
    <w:rsid w:val="00882B7F"/>
    <w:rsid w:val="00882BFB"/>
    <w:rsid w:val="00884442"/>
    <w:rsid w:val="0088551F"/>
    <w:rsid w:val="00885F6B"/>
    <w:rsid w:val="008866B5"/>
    <w:rsid w:val="00886A98"/>
    <w:rsid w:val="00887347"/>
    <w:rsid w:val="00891E9D"/>
    <w:rsid w:val="00893361"/>
    <w:rsid w:val="0089474E"/>
    <w:rsid w:val="0089672A"/>
    <w:rsid w:val="00896A76"/>
    <w:rsid w:val="008977AD"/>
    <w:rsid w:val="008A08A5"/>
    <w:rsid w:val="008A1A94"/>
    <w:rsid w:val="008A1C19"/>
    <w:rsid w:val="008A51EC"/>
    <w:rsid w:val="008A5D5C"/>
    <w:rsid w:val="008A5F4B"/>
    <w:rsid w:val="008A62C2"/>
    <w:rsid w:val="008B05CB"/>
    <w:rsid w:val="008B2D8F"/>
    <w:rsid w:val="008B48D7"/>
    <w:rsid w:val="008B5937"/>
    <w:rsid w:val="008B69D5"/>
    <w:rsid w:val="008B6A24"/>
    <w:rsid w:val="008B7565"/>
    <w:rsid w:val="008C1C47"/>
    <w:rsid w:val="008C4583"/>
    <w:rsid w:val="008C46EC"/>
    <w:rsid w:val="008C4C7C"/>
    <w:rsid w:val="008C7D0B"/>
    <w:rsid w:val="008D1C7E"/>
    <w:rsid w:val="008D2364"/>
    <w:rsid w:val="008D2607"/>
    <w:rsid w:val="008D2AD1"/>
    <w:rsid w:val="008D4398"/>
    <w:rsid w:val="008D676D"/>
    <w:rsid w:val="008E106B"/>
    <w:rsid w:val="008E1EE8"/>
    <w:rsid w:val="008E2992"/>
    <w:rsid w:val="008E2A69"/>
    <w:rsid w:val="008E5586"/>
    <w:rsid w:val="008E633B"/>
    <w:rsid w:val="008F2818"/>
    <w:rsid w:val="008F5736"/>
    <w:rsid w:val="008F5CD1"/>
    <w:rsid w:val="008F6694"/>
    <w:rsid w:val="008F6E20"/>
    <w:rsid w:val="008F7389"/>
    <w:rsid w:val="00900305"/>
    <w:rsid w:val="009010CD"/>
    <w:rsid w:val="009016CF"/>
    <w:rsid w:val="00901C25"/>
    <w:rsid w:val="0090271F"/>
    <w:rsid w:val="009027EB"/>
    <w:rsid w:val="009028D8"/>
    <w:rsid w:val="00902E23"/>
    <w:rsid w:val="009036DF"/>
    <w:rsid w:val="009036E7"/>
    <w:rsid w:val="009053D8"/>
    <w:rsid w:val="00907BDE"/>
    <w:rsid w:val="00912617"/>
    <w:rsid w:val="00912645"/>
    <w:rsid w:val="009128CD"/>
    <w:rsid w:val="0091335F"/>
    <w:rsid w:val="0091348E"/>
    <w:rsid w:val="009159EC"/>
    <w:rsid w:val="0091619B"/>
    <w:rsid w:val="00921064"/>
    <w:rsid w:val="00923F81"/>
    <w:rsid w:val="00924D92"/>
    <w:rsid w:val="0092571A"/>
    <w:rsid w:val="009259C6"/>
    <w:rsid w:val="00926C41"/>
    <w:rsid w:val="009271F5"/>
    <w:rsid w:val="00927E6F"/>
    <w:rsid w:val="0093199C"/>
    <w:rsid w:val="00931CA6"/>
    <w:rsid w:val="00932486"/>
    <w:rsid w:val="00932AC2"/>
    <w:rsid w:val="0093462B"/>
    <w:rsid w:val="00934DD0"/>
    <w:rsid w:val="009357D1"/>
    <w:rsid w:val="00937083"/>
    <w:rsid w:val="00937DB1"/>
    <w:rsid w:val="00940992"/>
    <w:rsid w:val="00942EC2"/>
    <w:rsid w:val="00943EE9"/>
    <w:rsid w:val="0094414C"/>
    <w:rsid w:val="0094571C"/>
    <w:rsid w:val="00946694"/>
    <w:rsid w:val="00947540"/>
    <w:rsid w:val="0094756A"/>
    <w:rsid w:val="0095097E"/>
    <w:rsid w:val="00953877"/>
    <w:rsid w:val="0095533F"/>
    <w:rsid w:val="00956088"/>
    <w:rsid w:val="00956C78"/>
    <w:rsid w:val="009579BC"/>
    <w:rsid w:val="0096064D"/>
    <w:rsid w:val="009613E7"/>
    <w:rsid w:val="00962530"/>
    <w:rsid w:val="00962841"/>
    <w:rsid w:val="0096321C"/>
    <w:rsid w:val="00966459"/>
    <w:rsid w:val="00967968"/>
    <w:rsid w:val="00970659"/>
    <w:rsid w:val="009712BA"/>
    <w:rsid w:val="009736B4"/>
    <w:rsid w:val="00973743"/>
    <w:rsid w:val="00974049"/>
    <w:rsid w:val="009748AF"/>
    <w:rsid w:val="00974D3D"/>
    <w:rsid w:val="00976EB9"/>
    <w:rsid w:val="00977140"/>
    <w:rsid w:val="0097784F"/>
    <w:rsid w:val="009807FC"/>
    <w:rsid w:val="009809B7"/>
    <w:rsid w:val="00981451"/>
    <w:rsid w:val="0098187E"/>
    <w:rsid w:val="00983173"/>
    <w:rsid w:val="00985108"/>
    <w:rsid w:val="00985905"/>
    <w:rsid w:val="00987159"/>
    <w:rsid w:val="0098739F"/>
    <w:rsid w:val="00996BF6"/>
    <w:rsid w:val="00997EF2"/>
    <w:rsid w:val="009A1901"/>
    <w:rsid w:val="009A1E4B"/>
    <w:rsid w:val="009A2417"/>
    <w:rsid w:val="009A3815"/>
    <w:rsid w:val="009A4B1B"/>
    <w:rsid w:val="009A4BF9"/>
    <w:rsid w:val="009A512D"/>
    <w:rsid w:val="009A5D76"/>
    <w:rsid w:val="009A638B"/>
    <w:rsid w:val="009A7500"/>
    <w:rsid w:val="009B1334"/>
    <w:rsid w:val="009B1F3F"/>
    <w:rsid w:val="009B45FC"/>
    <w:rsid w:val="009B4A85"/>
    <w:rsid w:val="009B60BD"/>
    <w:rsid w:val="009C0760"/>
    <w:rsid w:val="009C0C3B"/>
    <w:rsid w:val="009C0FCC"/>
    <w:rsid w:val="009C1B79"/>
    <w:rsid w:val="009C2E93"/>
    <w:rsid w:val="009C4268"/>
    <w:rsid w:val="009C6396"/>
    <w:rsid w:val="009C675D"/>
    <w:rsid w:val="009C68A0"/>
    <w:rsid w:val="009C79E0"/>
    <w:rsid w:val="009D17AE"/>
    <w:rsid w:val="009D377A"/>
    <w:rsid w:val="009D3969"/>
    <w:rsid w:val="009D5718"/>
    <w:rsid w:val="009D5D19"/>
    <w:rsid w:val="009D73A9"/>
    <w:rsid w:val="009E1096"/>
    <w:rsid w:val="009E1152"/>
    <w:rsid w:val="009E4077"/>
    <w:rsid w:val="009E5634"/>
    <w:rsid w:val="009E5CB3"/>
    <w:rsid w:val="009E5FE0"/>
    <w:rsid w:val="009E75BF"/>
    <w:rsid w:val="009F1D6A"/>
    <w:rsid w:val="009F207D"/>
    <w:rsid w:val="009F3333"/>
    <w:rsid w:val="009F33B6"/>
    <w:rsid w:val="009F37B7"/>
    <w:rsid w:val="009F40D3"/>
    <w:rsid w:val="009F4397"/>
    <w:rsid w:val="009F4B02"/>
    <w:rsid w:val="009F522C"/>
    <w:rsid w:val="009F56C6"/>
    <w:rsid w:val="009F578E"/>
    <w:rsid w:val="009F582D"/>
    <w:rsid w:val="00A01223"/>
    <w:rsid w:val="00A01DA0"/>
    <w:rsid w:val="00A022C1"/>
    <w:rsid w:val="00A02A9F"/>
    <w:rsid w:val="00A0335F"/>
    <w:rsid w:val="00A051F8"/>
    <w:rsid w:val="00A06D52"/>
    <w:rsid w:val="00A07FA0"/>
    <w:rsid w:val="00A10F02"/>
    <w:rsid w:val="00A11972"/>
    <w:rsid w:val="00A13201"/>
    <w:rsid w:val="00A146F5"/>
    <w:rsid w:val="00A158C6"/>
    <w:rsid w:val="00A15907"/>
    <w:rsid w:val="00A164B4"/>
    <w:rsid w:val="00A16E71"/>
    <w:rsid w:val="00A20DD1"/>
    <w:rsid w:val="00A21E53"/>
    <w:rsid w:val="00A241F3"/>
    <w:rsid w:val="00A2718D"/>
    <w:rsid w:val="00A27BDD"/>
    <w:rsid w:val="00A306A9"/>
    <w:rsid w:val="00A31394"/>
    <w:rsid w:val="00A32248"/>
    <w:rsid w:val="00A3289B"/>
    <w:rsid w:val="00A34450"/>
    <w:rsid w:val="00A36024"/>
    <w:rsid w:val="00A3615E"/>
    <w:rsid w:val="00A36DB2"/>
    <w:rsid w:val="00A40D6F"/>
    <w:rsid w:val="00A41185"/>
    <w:rsid w:val="00A41B87"/>
    <w:rsid w:val="00A422E2"/>
    <w:rsid w:val="00A46E98"/>
    <w:rsid w:val="00A507C3"/>
    <w:rsid w:val="00A509D7"/>
    <w:rsid w:val="00A52F2F"/>
    <w:rsid w:val="00A53724"/>
    <w:rsid w:val="00A539CA"/>
    <w:rsid w:val="00A54718"/>
    <w:rsid w:val="00A54BB6"/>
    <w:rsid w:val="00A54BEC"/>
    <w:rsid w:val="00A55672"/>
    <w:rsid w:val="00A57107"/>
    <w:rsid w:val="00A579F5"/>
    <w:rsid w:val="00A61159"/>
    <w:rsid w:val="00A625E9"/>
    <w:rsid w:val="00A62C1E"/>
    <w:rsid w:val="00A62E95"/>
    <w:rsid w:val="00A633D0"/>
    <w:rsid w:val="00A64531"/>
    <w:rsid w:val="00A65754"/>
    <w:rsid w:val="00A67E05"/>
    <w:rsid w:val="00A67F31"/>
    <w:rsid w:val="00A70776"/>
    <w:rsid w:val="00A71541"/>
    <w:rsid w:val="00A71A97"/>
    <w:rsid w:val="00A72A7F"/>
    <w:rsid w:val="00A72C3C"/>
    <w:rsid w:val="00A7533D"/>
    <w:rsid w:val="00A75B60"/>
    <w:rsid w:val="00A76C2E"/>
    <w:rsid w:val="00A82346"/>
    <w:rsid w:val="00A83665"/>
    <w:rsid w:val="00A83CEF"/>
    <w:rsid w:val="00A83D5D"/>
    <w:rsid w:val="00A84A96"/>
    <w:rsid w:val="00A84C08"/>
    <w:rsid w:val="00A86FC4"/>
    <w:rsid w:val="00A9077A"/>
    <w:rsid w:val="00A90CB1"/>
    <w:rsid w:val="00A940FD"/>
    <w:rsid w:val="00A94A4B"/>
    <w:rsid w:val="00A97364"/>
    <w:rsid w:val="00A9740D"/>
    <w:rsid w:val="00AA113E"/>
    <w:rsid w:val="00AA3F6F"/>
    <w:rsid w:val="00AA5834"/>
    <w:rsid w:val="00AA7FEC"/>
    <w:rsid w:val="00AB0123"/>
    <w:rsid w:val="00AB1FBA"/>
    <w:rsid w:val="00AB29E6"/>
    <w:rsid w:val="00AB4F19"/>
    <w:rsid w:val="00AB6258"/>
    <w:rsid w:val="00AC17B7"/>
    <w:rsid w:val="00AC2A25"/>
    <w:rsid w:val="00AC39E0"/>
    <w:rsid w:val="00AC3D3D"/>
    <w:rsid w:val="00AC415B"/>
    <w:rsid w:val="00AC4BF6"/>
    <w:rsid w:val="00AC5316"/>
    <w:rsid w:val="00AD0175"/>
    <w:rsid w:val="00AD1C21"/>
    <w:rsid w:val="00AD28BC"/>
    <w:rsid w:val="00AD4197"/>
    <w:rsid w:val="00AD4680"/>
    <w:rsid w:val="00AD5712"/>
    <w:rsid w:val="00AD5CB6"/>
    <w:rsid w:val="00AD6A65"/>
    <w:rsid w:val="00AD7E32"/>
    <w:rsid w:val="00AE3365"/>
    <w:rsid w:val="00AE4726"/>
    <w:rsid w:val="00AE5151"/>
    <w:rsid w:val="00AE6227"/>
    <w:rsid w:val="00AE72CD"/>
    <w:rsid w:val="00AF08D2"/>
    <w:rsid w:val="00AF0B52"/>
    <w:rsid w:val="00AF1ACA"/>
    <w:rsid w:val="00AF1D01"/>
    <w:rsid w:val="00AF3269"/>
    <w:rsid w:val="00AF40BD"/>
    <w:rsid w:val="00AF491C"/>
    <w:rsid w:val="00AF49B4"/>
    <w:rsid w:val="00AF578C"/>
    <w:rsid w:val="00AF63CA"/>
    <w:rsid w:val="00AF6CEC"/>
    <w:rsid w:val="00AF7851"/>
    <w:rsid w:val="00AF79B1"/>
    <w:rsid w:val="00B00010"/>
    <w:rsid w:val="00B01E1C"/>
    <w:rsid w:val="00B026A1"/>
    <w:rsid w:val="00B026AE"/>
    <w:rsid w:val="00B049AE"/>
    <w:rsid w:val="00B05C4F"/>
    <w:rsid w:val="00B06D97"/>
    <w:rsid w:val="00B1096A"/>
    <w:rsid w:val="00B114C1"/>
    <w:rsid w:val="00B12520"/>
    <w:rsid w:val="00B133AE"/>
    <w:rsid w:val="00B14A71"/>
    <w:rsid w:val="00B15449"/>
    <w:rsid w:val="00B16104"/>
    <w:rsid w:val="00B16280"/>
    <w:rsid w:val="00B1758D"/>
    <w:rsid w:val="00B20DDA"/>
    <w:rsid w:val="00B222CE"/>
    <w:rsid w:val="00B22F4F"/>
    <w:rsid w:val="00B31A65"/>
    <w:rsid w:val="00B320C7"/>
    <w:rsid w:val="00B3286D"/>
    <w:rsid w:val="00B32B16"/>
    <w:rsid w:val="00B33883"/>
    <w:rsid w:val="00B341EA"/>
    <w:rsid w:val="00B34288"/>
    <w:rsid w:val="00B3472B"/>
    <w:rsid w:val="00B36C60"/>
    <w:rsid w:val="00B36E95"/>
    <w:rsid w:val="00B37B06"/>
    <w:rsid w:val="00B40884"/>
    <w:rsid w:val="00B40FE9"/>
    <w:rsid w:val="00B41C44"/>
    <w:rsid w:val="00B42E96"/>
    <w:rsid w:val="00B445C8"/>
    <w:rsid w:val="00B445FF"/>
    <w:rsid w:val="00B47589"/>
    <w:rsid w:val="00B4792E"/>
    <w:rsid w:val="00B47E7F"/>
    <w:rsid w:val="00B50698"/>
    <w:rsid w:val="00B50DD5"/>
    <w:rsid w:val="00B51FEE"/>
    <w:rsid w:val="00B524B6"/>
    <w:rsid w:val="00B52C31"/>
    <w:rsid w:val="00B54533"/>
    <w:rsid w:val="00B54958"/>
    <w:rsid w:val="00B55A33"/>
    <w:rsid w:val="00B60346"/>
    <w:rsid w:val="00B60BEF"/>
    <w:rsid w:val="00B60D93"/>
    <w:rsid w:val="00B61F9C"/>
    <w:rsid w:val="00B62F6D"/>
    <w:rsid w:val="00B63143"/>
    <w:rsid w:val="00B63C2A"/>
    <w:rsid w:val="00B67D71"/>
    <w:rsid w:val="00B7055B"/>
    <w:rsid w:val="00B706AC"/>
    <w:rsid w:val="00B70934"/>
    <w:rsid w:val="00B74932"/>
    <w:rsid w:val="00B75647"/>
    <w:rsid w:val="00B75700"/>
    <w:rsid w:val="00B757D7"/>
    <w:rsid w:val="00B75957"/>
    <w:rsid w:val="00B77029"/>
    <w:rsid w:val="00B77E8F"/>
    <w:rsid w:val="00B80830"/>
    <w:rsid w:val="00B81DFF"/>
    <w:rsid w:val="00B82257"/>
    <w:rsid w:val="00B82284"/>
    <w:rsid w:val="00B8520D"/>
    <w:rsid w:val="00B85798"/>
    <w:rsid w:val="00B85831"/>
    <w:rsid w:val="00B85952"/>
    <w:rsid w:val="00B85FF6"/>
    <w:rsid w:val="00B86932"/>
    <w:rsid w:val="00B87FC8"/>
    <w:rsid w:val="00B90C39"/>
    <w:rsid w:val="00B915C1"/>
    <w:rsid w:val="00B91F2C"/>
    <w:rsid w:val="00B9348E"/>
    <w:rsid w:val="00B93635"/>
    <w:rsid w:val="00B94D5A"/>
    <w:rsid w:val="00B952F9"/>
    <w:rsid w:val="00B9580D"/>
    <w:rsid w:val="00B96118"/>
    <w:rsid w:val="00B964C9"/>
    <w:rsid w:val="00B96B52"/>
    <w:rsid w:val="00BA486E"/>
    <w:rsid w:val="00BA5911"/>
    <w:rsid w:val="00BA693A"/>
    <w:rsid w:val="00BA699F"/>
    <w:rsid w:val="00BB09DB"/>
    <w:rsid w:val="00BB1080"/>
    <w:rsid w:val="00BB1163"/>
    <w:rsid w:val="00BB42CD"/>
    <w:rsid w:val="00BB76D4"/>
    <w:rsid w:val="00BC0135"/>
    <w:rsid w:val="00BC0A7F"/>
    <w:rsid w:val="00BC0F7D"/>
    <w:rsid w:val="00BC171B"/>
    <w:rsid w:val="00BC273D"/>
    <w:rsid w:val="00BC37EE"/>
    <w:rsid w:val="00BC3B6C"/>
    <w:rsid w:val="00BC54C5"/>
    <w:rsid w:val="00BC5B70"/>
    <w:rsid w:val="00BC619E"/>
    <w:rsid w:val="00BC68F3"/>
    <w:rsid w:val="00BC6F48"/>
    <w:rsid w:val="00BC73A2"/>
    <w:rsid w:val="00BC7C4B"/>
    <w:rsid w:val="00BD0553"/>
    <w:rsid w:val="00BD09F2"/>
    <w:rsid w:val="00BD0CC4"/>
    <w:rsid w:val="00BD2CA5"/>
    <w:rsid w:val="00BD452C"/>
    <w:rsid w:val="00BD45E1"/>
    <w:rsid w:val="00BD5F9A"/>
    <w:rsid w:val="00BD640F"/>
    <w:rsid w:val="00BD68C9"/>
    <w:rsid w:val="00BD69A5"/>
    <w:rsid w:val="00BD72B3"/>
    <w:rsid w:val="00BD7325"/>
    <w:rsid w:val="00BD7C66"/>
    <w:rsid w:val="00BD7C6D"/>
    <w:rsid w:val="00BE0F05"/>
    <w:rsid w:val="00BE1131"/>
    <w:rsid w:val="00BE418D"/>
    <w:rsid w:val="00BE5FF6"/>
    <w:rsid w:val="00BE6D03"/>
    <w:rsid w:val="00BE726F"/>
    <w:rsid w:val="00BE737E"/>
    <w:rsid w:val="00BE7950"/>
    <w:rsid w:val="00BF0D12"/>
    <w:rsid w:val="00BF1826"/>
    <w:rsid w:val="00BF2967"/>
    <w:rsid w:val="00BF3B4C"/>
    <w:rsid w:val="00BF4B84"/>
    <w:rsid w:val="00BF7796"/>
    <w:rsid w:val="00BF7BF2"/>
    <w:rsid w:val="00C003E0"/>
    <w:rsid w:val="00C009AE"/>
    <w:rsid w:val="00C00A5D"/>
    <w:rsid w:val="00C0148E"/>
    <w:rsid w:val="00C02596"/>
    <w:rsid w:val="00C02BCD"/>
    <w:rsid w:val="00C037BE"/>
    <w:rsid w:val="00C04B21"/>
    <w:rsid w:val="00C072E5"/>
    <w:rsid w:val="00C1094E"/>
    <w:rsid w:val="00C141C7"/>
    <w:rsid w:val="00C14B4B"/>
    <w:rsid w:val="00C16B9E"/>
    <w:rsid w:val="00C179DB"/>
    <w:rsid w:val="00C21DCA"/>
    <w:rsid w:val="00C2420E"/>
    <w:rsid w:val="00C24A3C"/>
    <w:rsid w:val="00C258A2"/>
    <w:rsid w:val="00C25983"/>
    <w:rsid w:val="00C25C51"/>
    <w:rsid w:val="00C26249"/>
    <w:rsid w:val="00C27F50"/>
    <w:rsid w:val="00C30236"/>
    <w:rsid w:val="00C30F63"/>
    <w:rsid w:val="00C320A8"/>
    <w:rsid w:val="00C32FBE"/>
    <w:rsid w:val="00C33079"/>
    <w:rsid w:val="00C338AB"/>
    <w:rsid w:val="00C33FFC"/>
    <w:rsid w:val="00C34588"/>
    <w:rsid w:val="00C34660"/>
    <w:rsid w:val="00C3712F"/>
    <w:rsid w:val="00C37C84"/>
    <w:rsid w:val="00C40165"/>
    <w:rsid w:val="00C40D00"/>
    <w:rsid w:val="00C43616"/>
    <w:rsid w:val="00C44DAB"/>
    <w:rsid w:val="00C45146"/>
    <w:rsid w:val="00C45231"/>
    <w:rsid w:val="00C45A07"/>
    <w:rsid w:val="00C461A9"/>
    <w:rsid w:val="00C479D7"/>
    <w:rsid w:val="00C5169B"/>
    <w:rsid w:val="00C5299F"/>
    <w:rsid w:val="00C565E1"/>
    <w:rsid w:val="00C56743"/>
    <w:rsid w:val="00C56FF6"/>
    <w:rsid w:val="00C57A35"/>
    <w:rsid w:val="00C57A7A"/>
    <w:rsid w:val="00C616EC"/>
    <w:rsid w:val="00C617B6"/>
    <w:rsid w:val="00C62946"/>
    <w:rsid w:val="00C62F40"/>
    <w:rsid w:val="00C66F25"/>
    <w:rsid w:val="00C72833"/>
    <w:rsid w:val="00C728AB"/>
    <w:rsid w:val="00C74F64"/>
    <w:rsid w:val="00C779CC"/>
    <w:rsid w:val="00C77ADE"/>
    <w:rsid w:val="00C80C63"/>
    <w:rsid w:val="00C8220F"/>
    <w:rsid w:val="00C83065"/>
    <w:rsid w:val="00C83310"/>
    <w:rsid w:val="00C84518"/>
    <w:rsid w:val="00C84CCC"/>
    <w:rsid w:val="00C85B7D"/>
    <w:rsid w:val="00C86255"/>
    <w:rsid w:val="00C87875"/>
    <w:rsid w:val="00C90B79"/>
    <w:rsid w:val="00C90BDB"/>
    <w:rsid w:val="00C91228"/>
    <w:rsid w:val="00C914DD"/>
    <w:rsid w:val="00C91C18"/>
    <w:rsid w:val="00C933BF"/>
    <w:rsid w:val="00C93F40"/>
    <w:rsid w:val="00C94317"/>
    <w:rsid w:val="00C94447"/>
    <w:rsid w:val="00C94AE4"/>
    <w:rsid w:val="00C964D7"/>
    <w:rsid w:val="00CA05BF"/>
    <w:rsid w:val="00CA0869"/>
    <w:rsid w:val="00CA093D"/>
    <w:rsid w:val="00CA22FB"/>
    <w:rsid w:val="00CA2C6B"/>
    <w:rsid w:val="00CA3D0C"/>
    <w:rsid w:val="00CA5C17"/>
    <w:rsid w:val="00CA6CBE"/>
    <w:rsid w:val="00CB0BB7"/>
    <w:rsid w:val="00CB2460"/>
    <w:rsid w:val="00CB2BA7"/>
    <w:rsid w:val="00CB5883"/>
    <w:rsid w:val="00CB66E7"/>
    <w:rsid w:val="00CB7B37"/>
    <w:rsid w:val="00CC019B"/>
    <w:rsid w:val="00CC01DC"/>
    <w:rsid w:val="00CC5A6A"/>
    <w:rsid w:val="00CD2C4E"/>
    <w:rsid w:val="00CD382D"/>
    <w:rsid w:val="00CD4658"/>
    <w:rsid w:val="00CD57C4"/>
    <w:rsid w:val="00CD5878"/>
    <w:rsid w:val="00CD7516"/>
    <w:rsid w:val="00CD7E4D"/>
    <w:rsid w:val="00CE0BB3"/>
    <w:rsid w:val="00CE1A6D"/>
    <w:rsid w:val="00CE28EC"/>
    <w:rsid w:val="00CE36CF"/>
    <w:rsid w:val="00CE3A8D"/>
    <w:rsid w:val="00CE403C"/>
    <w:rsid w:val="00CE63B5"/>
    <w:rsid w:val="00CF032B"/>
    <w:rsid w:val="00CF2408"/>
    <w:rsid w:val="00CF3A73"/>
    <w:rsid w:val="00CF3C4B"/>
    <w:rsid w:val="00CF4ED4"/>
    <w:rsid w:val="00CF6A2D"/>
    <w:rsid w:val="00CF703C"/>
    <w:rsid w:val="00CF7CD0"/>
    <w:rsid w:val="00CF7E70"/>
    <w:rsid w:val="00D00370"/>
    <w:rsid w:val="00D00936"/>
    <w:rsid w:val="00D00F7E"/>
    <w:rsid w:val="00D0103E"/>
    <w:rsid w:val="00D0126D"/>
    <w:rsid w:val="00D014C7"/>
    <w:rsid w:val="00D01C7E"/>
    <w:rsid w:val="00D0241D"/>
    <w:rsid w:val="00D02DF0"/>
    <w:rsid w:val="00D02E4D"/>
    <w:rsid w:val="00D05BDF"/>
    <w:rsid w:val="00D0629C"/>
    <w:rsid w:val="00D0631E"/>
    <w:rsid w:val="00D0650E"/>
    <w:rsid w:val="00D07103"/>
    <w:rsid w:val="00D10153"/>
    <w:rsid w:val="00D10876"/>
    <w:rsid w:val="00D10A60"/>
    <w:rsid w:val="00D12DC2"/>
    <w:rsid w:val="00D13946"/>
    <w:rsid w:val="00D13A65"/>
    <w:rsid w:val="00D157C9"/>
    <w:rsid w:val="00D16848"/>
    <w:rsid w:val="00D17757"/>
    <w:rsid w:val="00D2093A"/>
    <w:rsid w:val="00D20E41"/>
    <w:rsid w:val="00D2228C"/>
    <w:rsid w:val="00D23FC3"/>
    <w:rsid w:val="00D2495F"/>
    <w:rsid w:val="00D2656E"/>
    <w:rsid w:val="00D272FB"/>
    <w:rsid w:val="00D2767D"/>
    <w:rsid w:val="00D30096"/>
    <w:rsid w:val="00D30750"/>
    <w:rsid w:val="00D30DB2"/>
    <w:rsid w:val="00D33030"/>
    <w:rsid w:val="00D33457"/>
    <w:rsid w:val="00D338F2"/>
    <w:rsid w:val="00D37279"/>
    <w:rsid w:val="00D40A15"/>
    <w:rsid w:val="00D41AE6"/>
    <w:rsid w:val="00D43798"/>
    <w:rsid w:val="00D43935"/>
    <w:rsid w:val="00D460D9"/>
    <w:rsid w:val="00D462F1"/>
    <w:rsid w:val="00D467E3"/>
    <w:rsid w:val="00D50B89"/>
    <w:rsid w:val="00D51C27"/>
    <w:rsid w:val="00D5208B"/>
    <w:rsid w:val="00D529F0"/>
    <w:rsid w:val="00D554AE"/>
    <w:rsid w:val="00D557BC"/>
    <w:rsid w:val="00D55A22"/>
    <w:rsid w:val="00D55C61"/>
    <w:rsid w:val="00D56C0D"/>
    <w:rsid w:val="00D57085"/>
    <w:rsid w:val="00D61B3C"/>
    <w:rsid w:val="00D62410"/>
    <w:rsid w:val="00D62825"/>
    <w:rsid w:val="00D63071"/>
    <w:rsid w:val="00D64C70"/>
    <w:rsid w:val="00D6599B"/>
    <w:rsid w:val="00D70C1A"/>
    <w:rsid w:val="00D70E08"/>
    <w:rsid w:val="00D71FCA"/>
    <w:rsid w:val="00D7311A"/>
    <w:rsid w:val="00D738D6"/>
    <w:rsid w:val="00D73A25"/>
    <w:rsid w:val="00D7424B"/>
    <w:rsid w:val="00D744D0"/>
    <w:rsid w:val="00D755EB"/>
    <w:rsid w:val="00D75E92"/>
    <w:rsid w:val="00D76A89"/>
    <w:rsid w:val="00D802BA"/>
    <w:rsid w:val="00D80A64"/>
    <w:rsid w:val="00D81DCB"/>
    <w:rsid w:val="00D82117"/>
    <w:rsid w:val="00D82521"/>
    <w:rsid w:val="00D829CD"/>
    <w:rsid w:val="00D82C8B"/>
    <w:rsid w:val="00D831B5"/>
    <w:rsid w:val="00D8439F"/>
    <w:rsid w:val="00D857E8"/>
    <w:rsid w:val="00D87289"/>
    <w:rsid w:val="00D87E00"/>
    <w:rsid w:val="00D912B0"/>
    <w:rsid w:val="00D9134D"/>
    <w:rsid w:val="00D91405"/>
    <w:rsid w:val="00D91BC1"/>
    <w:rsid w:val="00D92C7D"/>
    <w:rsid w:val="00D92D20"/>
    <w:rsid w:val="00D95463"/>
    <w:rsid w:val="00D96F4E"/>
    <w:rsid w:val="00D97011"/>
    <w:rsid w:val="00DA4C43"/>
    <w:rsid w:val="00DA6363"/>
    <w:rsid w:val="00DA6832"/>
    <w:rsid w:val="00DA7A03"/>
    <w:rsid w:val="00DB01C3"/>
    <w:rsid w:val="00DB1818"/>
    <w:rsid w:val="00DB1E4B"/>
    <w:rsid w:val="00DB2D49"/>
    <w:rsid w:val="00DB4672"/>
    <w:rsid w:val="00DB551C"/>
    <w:rsid w:val="00DB5F5D"/>
    <w:rsid w:val="00DB6991"/>
    <w:rsid w:val="00DC2B6C"/>
    <w:rsid w:val="00DC309B"/>
    <w:rsid w:val="00DC3903"/>
    <w:rsid w:val="00DC3AD3"/>
    <w:rsid w:val="00DC4095"/>
    <w:rsid w:val="00DC4DA2"/>
    <w:rsid w:val="00DC5147"/>
    <w:rsid w:val="00DC545D"/>
    <w:rsid w:val="00DC5521"/>
    <w:rsid w:val="00DC61E5"/>
    <w:rsid w:val="00DC6BAC"/>
    <w:rsid w:val="00DC7018"/>
    <w:rsid w:val="00DD12DA"/>
    <w:rsid w:val="00DD170F"/>
    <w:rsid w:val="00DD3A73"/>
    <w:rsid w:val="00DD60B2"/>
    <w:rsid w:val="00DD6534"/>
    <w:rsid w:val="00DD699C"/>
    <w:rsid w:val="00DD7298"/>
    <w:rsid w:val="00DD788D"/>
    <w:rsid w:val="00DE39D0"/>
    <w:rsid w:val="00DE521E"/>
    <w:rsid w:val="00DE60D0"/>
    <w:rsid w:val="00DE628D"/>
    <w:rsid w:val="00DE7274"/>
    <w:rsid w:val="00DF1FE2"/>
    <w:rsid w:val="00DF226C"/>
    <w:rsid w:val="00DF2B1F"/>
    <w:rsid w:val="00DF2D63"/>
    <w:rsid w:val="00DF627F"/>
    <w:rsid w:val="00DF62CD"/>
    <w:rsid w:val="00DF6509"/>
    <w:rsid w:val="00DF68BE"/>
    <w:rsid w:val="00E0059A"/>
    <w:rsid w:val="00E01158"/>
    <w:rsid w:val="00E021FD"/>
    <w:rsid w:val="00E02491"/>
    <w:rsid w:val="00E03F1B"/>
    <w:rsid w:val="00E04692"/>
    <w:rsid w:val="00E04CC9"/>
    <w:rsid w:val="00E07AE1"/>
    <w:rsid w:val="00E12540"/>
    <w:rsid w:val="00E12652"/>
    <w:rsid w:val="00E135AE"/>
    <w:rsid w:val="00E150FE"/>
    <w:rsid w:val="00E1512A"/>
    <w:rsid w:val="00E15210"/>
    <w:rsid w:val="00E17C46"/>
    <w:rsid w:val="00E21573"/>
    <w:rsid w:val="00E2208B"/>
    <w:rsid w:val="00E2245E"/>
    <w:rsid w:val="00E2263A"/>
    <w:rsid w:val="00E22CA5"/>
    <w:rsid w:val="00E23B61"/>
    <w:rsid w:val="00E255D9"/>
    <w:rsid w:val="00E25A20"/>
    <w:rsid w:val="00E26A37"/>
    <w:rsid w:val="00E27B0D"/>
    <w:rsid w:val="00E306DF"/>
    <w:rsid w:val="00E30E12"/>
    <w:rsid w:val="00E30F34"/>
    <w:rsid w:val="00E317A7"/>
    <w:rsid w:val="00E3475E"/>
    <w:rsid w:val="00E366D9"/>
    <w:rsid w:val="00E37077"/>
    <w:rsid w:val="00E37FDD"/>
    <w:rsid w:val="00E41210"/>
    <w:rsid w:val="00E41F07"/>
    <w:rsid w:val="00E426E3"/>
    <w:rsid w:val="00E43345"/>
    <w:rsid w:val="00E43507"/>
    <w:rsid w:val="00E439CD"/>
    <w:rsid w:val="00E4567C"/>
    <w:rsid w:val="00E46370"/>
    <w:rsid w:val="00E464AA"/>
    <w:rsid w:val="00E47F1E"/>
    <w:rsid w:val="00E5035B"/>
    <w:rsid w:val="00E517FE"/>
    <w:rsid w:val="00E54057"/>
    <w:rsid w:val="00E54913"/>
    <w:rsid w:val="00E54A4C"/>
    <w:rsid w:val="00E61908"/>
    <w:rsid w:val="00E61AEB"/>
    <w:rsid w:val="00E61B3A"/>
    <w:rsid w:val="00E65304"/>
    <w:rsid w:val="00E657FE"/>
    <w:rsid w:val="00E66191"/>
    <w:rsid w:val="00E73A47"/>
    <w:rsid w:val="00E76409"/>
    <w:rsid w:val="00E76694"/>
    <w:rsid w:val="00E770C1"/>
    <w:rsid w:val="00E77645"/>
    <w:rsid w:val="00E77ACB"/>
    <w:rsid w:val="00E77AD7"/>
    <w:rsid w:val="00E807A9"/>
    <w:rsid w:val="00E80EED"/>
    <w:rsid w:val="00E81545"/>
    <w:rsid w:val="00E82967"/>
    <w:rsid w:val="00E82BEB"/>
    <w:rsid w:val="00E84000"/>
    <w:rsid w:val="00E84731"/>
    <w:rsid w:val="00E8545B"/>
    <w:rsid w:val="00E8604F"/>
    <w:rsid w:val="00E86720"/>
    <w:rsid w:val="00E87047"/>
    <w:rsid w:val="00E87E91"/>
    <w:rsid w:val="00E91877"/>
    <w:rsid w:val="00E91895"/>
    <w:rsid w:val="00E92268"/>
    <w:rsid w:val="00E93CDC"/>
    <w:rsid w:val="00E9415C"/>
    <w:rsid w:val="00E94A51"/>
    <w:rsid w:val="00E9568B"/>
    <w:rsid w:val="00E96361"/>
    <w:rsid w:val="00EA0754"/>
    <w:rsid w:val="00EA16FB"/>
    <w:rsid w:val="00EA19BD"/>
    <w:rsid w:val="00EA29A9"/>
    <w:rsid w:val="00EA2BF5"/>
    <w:rsid w:val="00EA3275"/>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E9F"/>
    <w:rsid w:val="00EB3EC1"/>
    <w:rsid w:val="00EB5286"/>
    <w:rsid w:val="00EB61D8"/>
    <w:rsid w:val="00EB7DA3"/>
    <w:rsid w:val="00EC02C6"/>
    <w:rsid w:val="00EC1D98"/>
    <w:rsid w:val="00EC2E35"/>
    <w:rsid w:val="00EC3341"/>
    <w:rsid w:val="00EC473E"/>
    <w:rsid w:val="00EC4A25"/>
    <w:rsid w:val="00EC578A"/>
    <w:rsid w:val="00EC5D62"/>
    <w:rsid w:val="00EC60B8"/>
    <w:rsid w:val="00EC65BA"/>
    <w:rsid w:val="00EC6612"/>
    <w:rsid w:val="00EC6A82"/>
    <w:rsid w:val="00EC72E4"/>
    <w:rsid w:val="00EC7E3D"/>
    <w:rsid w:val="00EC7ED9"/>
    <w:rsid w:val="00ED095F"/>
    <w:rsid w:val="00ED0D2A"/>
    <w:rsid w:val="00ED345E"/>
    <w:rsid w:val="00ED4CC0"/>
    <w:rsid w:val="00ED4CEF"/>
    <w:rsid w:val="00ED6C7B"/>
    <w:rsid w:val="00ED6E81"/>
    <w:rsid w:val="00ED744C"/>
    <w:rsid w:val="00EE11B0"/>
    <w:rsid w:val="00EE188A"/>
    <w:rsid w:val="00EF168D"/>
    <w:rsid w:val="00EF28EA"/>
    <w:rsid w:val="00EF2C23"/>
    <w:rsid w:val="00EF4022"/>
    <w:rsid w:val="00EF52C9"/>
    <w:rsid w:val="00EF56EC"/>
    <w:rsid w:val="00F008EA"/>
    <w:rsid w:val="00F00DEF"/>
    <w:rsid w:val="00F00E2A"/>
    <w:rsid w:val="00F01AB4"/>
    <w:rsid w:val="00F025A2"/>
    <w:rsid w:val="00F03417"/>
    <w:rsid w:val="00F04712"/>
    <w:rsid w:val="00F0479E"/>
    <w:rsid w:val="00F052A9"/>
    <w:rsid w:val="00F05DAE"/>
    <w:rsid w:val="00F06EA8"/>
    <w:rsid w:val="00F103C9"/>
    <w:rsid w:val="00F11B4A"/>
    <w:rsid w:val="00F15430"/>
    <w:rsid w:val="00F16E56"/>
    <w:rsid w:val="00F17828"/>
    <w:rsid w:val="00F20B66"/>
    <w:rsid w:val="00F20FF0"/>
    <w:rsid w:val="00F215B1"/>
    <w:rsid w:val="00F222C4"/>
    <w:rsid w:val="00F224C9"/>
    <w:rsid w:val="00F22B79"/>
    <w:rsid w:val="00F22D09"/>
    <w:rsid w:val="00F22EC7"/>
    <w:rsid w:val="00F22F57"/>
    <w:rsid w:val="00F23280"/>
    <w:rsid w:val="00F25AB6"/>
    <w:rsid w:val="00F25D51"/>
    <w:rsid w:val="00F27F54"/>
    <w:rsid w:val="00F30D25"/>
    <w:rsid w:val="00F322A5"/>
    <w:rsid w:val="00F32B60"/>
    <w:rsid w:val="00F32C10"/>
    <w:rsid w:val="00F3318F"/>
    <w:rsid w:val="00F344E4"/>
    <w:rsid w:val="00F345A5"/>
    <w:rsid w:val="00F352C4"/>
    <w:rsid w:val="00F40EF9"/>
    <w:rsid w:val="00F41A2A"/>
    <w:rsid w:val="00F44351"/>
    <w:rsid w:val="00F47D87"/>
    <w:rsid w:val="00F511F2"/>
    <w:rsid w:val="00F52161"/>
    <w:rsid w:val="00F53D87"/>
    <w:rsid w:val="00F55088"/>
    <w:rsid w:val="00F56246"/>
    <w:rsid w:val="00F567A2"/>
    <w:rsid w:val="00F56B2B"/>
    <w:rsid w:val="00F6021D"/>
    <w:rsid w:val="00F62768"/>
    <w:rsid w:val="00F639BA"/>
    <w:rsid w:val="00F648EB"/>
    <w:rsid w:val="00F650DD"/>
    <w:rsid w:val="00F653B8"/>
    <w:rsid w:val="00F65B42"/>
    <w:rsid w:val="00F71051"/>
    <w:rsid w:val="00F717CC"/>
    <w:rsid w:val="00F72505"/>
    <w:rsid w:val="00F72E89"/>
    <w:rsid w:val="00F7302E"/>
    <w:rsid w:val="00F73988"/>
    <w:rsid w:val="00F74733"/>
    <w:rsid w:val="00F75EF0"/>
    <w:rsid w:val="00F76428"/>
    <w:rsid w:val="00F76FC3"/>
    <w:rsid w:val="00F7784A"/>
    <w:rsid w:val="00F81DA6"/>
    <w:rsid w:val="00F82392"/>
    <w:rsid w:val="00F83284"/>
    <w:rsid w:val="00F83323"/>
    <w:rsid w:val="00F84945"/>
    <w:rsid w:val="00F8500C"/>
    <w:rsid w:val="00F856C2"/>
    <w:rsid w:val="00F90737"/>
    <w:rsid w:val="00F90A9B"/>
    <w:rsid w:val="00F91181"/>
    <w:rsid w:val="00F91354"/>
    <w:rsid w:val="00F914A6"/>
    <w:rsid w:val="00F92292"/>
    <w:rsid w:val="00F92774"/>
    <w:rsid w:val="00F93C17"/>
    <w:rsid w:val="00F94CBB"/>
    <w:rsid w:val="00F94FE7"/>
    <w:rsid w:val="00F962B9"/>
    <w:rsid w:val="00F96C70"/>
    <w:rsid w:val="00F971F5"/>
    <w:rsid w:val="00F9755F"/>
    <w:rsid w:val="00F97B07"/>
    <w:rsid w:val="00F97B43"/>
    <w:rsid w:val="00FA1266"/>
    <w:rsid w:val="00FA13C4"/>
    <w:rsid w:val="00FA1ADD"/>
    <w:rsid w:val="00FA2EEB"/>
    <w:rsid w:val="00FA3473"/>
    <w:rsid w:val="00FA4272"/>
    <w:rsid w:val="00FA4DE4"/>
    <w:rsid w:val="00FA4E0C"/>
    <w:rsid w:val="00FA61AC"/>
    <w:rsid w:val="00FA755A"/>
    <w:rsid w:val="00FB0BDB"/>
    <w:rsid w:val="00FB37B9"/>
    <w:rsid w:val="00FB38DD"/>
    <w:rsid w:val="00FB452D"/>
    <w:rsid w:val="00FB5598"/>
    <w:rsid w:val="00FB5F8F"/>
    <w:rsid w:val="00FB65B3"/>
    <w:rsid w:val="00FB7580"/>
    <w:rsid w:val="00FC108E"/>
    <w:rsid w:val="00FC1192"/>
    <w:rsid w:val="00FC14F8"/>
    <w:rsid w:val="00FC1E0A"/>
    <w:rsid w:val="00FC2472"/>
    <w:rsid w:val="00FC2AE0"/>
    <w:rsid w:val="00FC3170"/>
    <w:rsid w:val="00FC4221"/>
    <w:rsid w:val="00FC4B39"/>
    <w:rsid w:val="00FC53DD"/>
    <w:rsid w:val="00FC629B"/>
    <w:rsid w:val="00FC6D6B"/>
    <w:rsid w:val="00FD1F6E"/>
    <w:rsid w:val="00FD351C"/>
    <w:rsid w:val="00FD39FD"/>
    <w:rsid w:val="00FD3D64"/>
    <w:rsid w:val="00FD43BE"/>
    <w:rsid w:val="00FD496A"/>
    <w:rsid w:val="00FD63EF"/>
    <w:rsid w:val="00FD7419"/>
    <w:rsid w:val="00FD7426"/>
    <w:rsid w:val="00FE124A"/>
    <w:rsid w:val="00FE14A5"/>
    <w:rsid w:val="00FE320A"/>
    <w:rsid w:val="00FE3456"/>
    <w:rsid w:val="00FE53B6"/>
    <w:rsid w:val="00FE6016"/>
    <w:rsid w:val="00FE6D87"/>
    <w:rsid w:val="00FE7172"/>
    <w:rsid w:val="00FF133A"/>
    <w:rsid w:val="00FF360F"/>
    <w:rsid w:val="00FF3A7F"/>
    <w:rsid w:val="00FF3B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5D3E11"/>
  <w15:chartTrackingRefBased/>
  <w15:docId w15:val="{2195D879-A7BA-4538-9F8D-0EFFC3E6C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qFormat="1"/>
    <w:lsdException w:name="caption" w:semiHidden="1" w:unhideWhenUsed="1" w:qFormat="1"/>
    <w:lsdException w:name="annotation reference" w:qFormat="1"/>
    <w:lsdException w:name="Title" w:qFormat="1"/>
    <w:lsdException w:name="Subtitle" w:qFormat="1"/>
    <w:lsdException w:name="Strong" w:uiPriority="22" w:qFormat="1"/>
    <w:lsdException w:name="Emphasis" w:qFormat="1"/>
    <w:lsdException w:name="Normal (Web)" w:uiPriority="99" w:qFormat="1"/>
    <w:lsdException w:name="HTML Code"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E82967"/>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E8296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E82967"/>
    <w:pPr>
      <w:pBdr>
        <w:top w:val="none" w:sz="0" w:space="0" w:color="auto"/>
      </w:pBdr>
      <w:spacing w:before="180"/>
      <w:outlineLvl w:val="1"/>
    </w:pPr>
    <w:rPr>
      <w:sz w:val="32"/>
    </w:rPr>
  </w:style>
  <w:style w:type="paragraph" w:styleId="Heading3">
    <w:name w:val="heading 3"/>
    <w:basedOn w:val="Heading2"/>
    <w:next w:val="Normal"/>
    <w:link w:val="Heading3Char"/>
    <w:qFormat/>
    <w:rsid w:val="00E82967"/>
    <w:pPr>
      <w:spacing w:before="120"/>
      <w:outlineLvl w:val="2"/>
    </w:pPr>
    <w:rPr>
      <w:sz w:val="28"/>
    </w:rPr>
  </w:style>
  <w:style w:type="paragraph" w:styleId="Heading4">
    <w:name w:val="heading 4"/>
    <w:basedOn w:val="Heading3"/>
    <w:next w:val="Normal"/>
    <w:link w:val="Heading4Char"/>
    <w:qFormat/>
    <w:rsid w:val="00E82967"/>
    <w:pPr>
      <w:ind w:left="1418" w:hanging="1418"/>
      <w:outlineLvl w:val="3"/>
    </w:pPr>
    <w:rPr>
      <w:sz w:val="24"/>
    </w:rPr>
  </w:style>
  <w:style w:type="paragraph" w:styleId="Heading5">
    <w:name w:val="heading 5"/>
    <w:basedOn w:val="Heading4"/>
    <w:next w:val="Normal"/>
    <w:link w:val="Heading5Char"/>
    <w:qFormat/>
    <w:rsid w:val="00E82967"/>
    <w:pPr>
      <w:ind w:left="1701" w:hanging="1701"/>
      <w:outlineLvl w:val="4"/>
    </w:pPr>
    <w:rPr>
      <w:sz w:val="22"/>
    </w:rPr>
  </w:style>
  <w:style w:type="paragraph" w:styleId="Heading6">
    <w:name w:val="heading 6"/>
    <w:basedOn w:val="H6"/>
    <w:next w:val="Normal"/>
    <w:link w:val="Heading6Char"/>
    <w:qFormat/>
    <w:rsid w:val="00E82967"/>
    <w:pPr>
      <w:outlineLvl w:val="5"/>
    </w:pPr>
  </w:style>
  <w:style w:type="paragraph" w:styleId="Heading7">
    <w:name w:val="heading 7"/>
    <w:basedOn w:val="H6"/>
    <w:next w:val="Normal"/>
    <w:link w:val="Heading7Char"/>
    <w:qFormat/>
    <w:rsid w:val="00E82967"/>
    <w:pPr>
      <w:outlineLvl w:val="6"/>
    </w:pPr>
  </w:style>
  <w:style w:type="paragraph" w:styleId="Heading8">
    <w:name w:val="heading 8"/>
    <w:basedOn w:val="Heading1"/>
    <w:next w:val="Normal"/>
    <w:link w:val="Heading8Char"/>
    <w:qFormat/>
    <w:rsid w:val="00E82967"/>
    <w:pPr>
      <w:ind w:left="0" w:firstLine="0"/>
      <w:outlineLvl w:val="7"/>
    </w:pPr>
  </w:style>
  <w:style w:type="paragraph" w:styleId="Heading9">
    <w:name w:val="heading 9"/>
    <w:basedOn w:val="Heading8"/>
    <w:next w:val="Normal"/>
    <w:link w:val="Heading9Char"/>
    <w:qFormat/>
    <w:rsid w:val="00E82967"/>
    <w:pPr>
      <w:outlineLvl w:val="8"/>
    </w:pPr>
  </w:style>
  <w:style w:type="character" w:default="1" w:styleId="DefaultParagraphFont">
    <w:name w:val="Default Paragraph Font"/>
    <w:semiHidden/>
    <w:rsid w:val="00E82967"/>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E82967"/>
  </w:style>
  <w:style w:type="paragraph" w:customStyle="1" w:styleId="H6">
    <w:name w:val="H6"/>
    <w:basedOn w:val="Heading5"/>
    <w:next w:val="Normal"/>
    <w:rsid w:val="00E82967"/>
    <w:pPr>
      <w:ind w:left="1985" w:hanging="1985"/>
      <w:outlineLvl w:val="9"/>
    </w:pPr>
    <w:rPr>
      <w:sz w:val="20"/>
    </w:rPr>
  </w:style>
  <w:style w:type="paragraph" w:styleId="TOC9">
    <w:name w:val="toc 9"/>
    <w:basedOn w:val="TOC8"/>
    <w:rsid w:val="00E82967"/>
    <w:pPr>
      <w:ind w:left="1418" w:hanging="1418"/>
    </w:pPr>
  </w:style>
  <w:style w:type="paragraph" w:styleId="TOC8">
    <w:name w:val="toc 8"/>
    <w:basedOn w:val="TOC1"/>
    <w:rsid w:val="00E82967"/>
    <w:pPr>
      <w:spacing w:before="180"/>
      <w:ind w:left="2693" w:hanging="2693"/>
    </w:pPr>
    <w:rPr>
      <w:b/>
    </w:rPr>
  </w:style>
  <w:style w:type="paragraph" w:styleId="TOC1">
    <w:name w:val="toc 1"/>
    <w:rsid w:val="00E82967"/>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E82967"/>
    <w:pPr>
      <w:keepLines/>
      <w:tabs>
        <w:tab w:val="center" w:pos="4536"/>
        <w:tab w:val="right" w:pos="9072"/>
      </w:tabs>
    </w:pPr>
    <w:rPr>
      <w:noProof/>
    </w:rPr>
  </w:style>
  <w:style w:type="character" w:customStyle="1" w:styleId="ZGSM">
    <w:name w:val="ZGSM"/>
    <w:rsid w:val="00E82967"/>
  </w:style>
  <w:style w:type="paragraph" w:styleId="Header">
    <w:name w:val="header"/>
    <w:link w:val="HeaderChar"/>
    <w:rsid w:val="00E82967"/>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E82967"/>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rsid w:val="00E82967"/>
    <w:pPr>
      <w:ind w:left="1701" w:hanging="1701"/>
    </w:pPr>
  </w:style>
  <w:style w:type="paragraph" w:styleId="TOC4">
    <w:name w:val="toc 4"/>
    <w:basedOn w:val="TOC3"/>
    <w:rsid w:val="00E82967"/>
    <w:pPr>
      <w:ind w:left="1418" w:hanging="1418"/>
    </w:pPr>
  </w:style>
  <w:style w:type="paragraph" w:styleId="TOC3">
    <w:name w:val="toc 3"/>
    <w:basedOn w:val="TOC2"/>
    <w:rsid w:val="00E82967"/>
    <w:pPr>
      <w:ind w:left="1134" w:hanging="1134"/>
    </w:pPr>
  </w:style>
  <w:style w:type="paragraph" w:styleId="TOC2">
    <w:name w:val="toc 2"/>
    <w:basedOn w:val="TOC1"/>
    <w:rsid w:val="00E82967"/>
    <w:pPr>
      <w:keepNext w:val="0"/>
      <w:spacing w:before="0"/>
      <w:ind w:left="851" w:hanging="851"/>
    </w:pPr>
    <w:rPr>
      <w:sz w:val="20"/>
    </w:rPr>
  </w:style>
  <w:style w:type="paragraph" w:styleId="Footer">
    <w:name w:val="footer"/>
    <w:basedOn w:val="Header"/>
    <w:link w:val="FooterChar"/>
    <w:rsid w:val="00E82967"/>
    <w:pPr>
      <w:jc w:val="center"/>
    </w:pPr>
    <w:rPr>
      <w:i/>
    </w:rPr>
  </w:style>
  <w:style w:type="paragraph" w:customStyle="1" w:styleId="TT">
    <w:name w:val="TT"/>
    <w:basedOn w:val="Heading1"/>
    <w:next w:val="Normal"/>
    <w:rsid w:val="00E82967"/>
    <w:pPr>
      <w:outlineLvl w:val="9"/>
    </w:pPr>
  </w:style>
  <w:style w:type="paragraph" w:customStyle="1" w:styleId="NF">
    <w:name w:val="NF"/>
    <w:basedOn w:val="NO"/>
    <w:rsid w:val="00E82967"/>
    <w:pPr>
      <w:keepNext/>
      <w:spacing w:after="0"/>
    </w:pPr>
    <w:rPr>
      <w:rFonts w:ascii="Arial" w:hAnsi="Arial"/>
      <w:sz w:val="18"/>
    </w:rPr>
  </w:style>
  <w:style w:type="paragraph" w:customStyle="1" w:styleId="NO">
    <w:name w:val="NO"/>
    <w:basedOn w:val="Normal"/>
    <w:link w:val="NOChar"/>
    <w:qFormat/>
    <w:rsid w:val="00E82967"/>
    <w:pPr>
      <w:keepLines/>
      <w:ind w:left="1135" w:hanging="851"/>
    </w:pPr>
  </w:style>
  <w:style w:type="paragraph" w:customStyle="1" w:styleId="PL">
    <w:name w:val="PL"/>
    <w:link w:val="PLChar"/>
    <w:rsid w:val="00E8296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E82967"/>
    <w:pPr>
      <w:jc w:val="right"/>
    </w:pPr>
  </w:style>
  <w:style w:type="paragraph" w:customStyle="1" w:styleId="TAL">
    <w:name w:val="TAL"/>
    <w:basedOn w:val="Normal"/>
    <w:link w:val="TALCar"/>
    <w:rsid w:val="00E82967"/>
    <w:pPr>
      <w:keepNext/>
      <w:keepLines/>
      <w:spacing w:after="0"/>
    </w:pPr>
    <w:rPr>
      <w:rFonts w:ascii="Arial" w:hAnsi="Arial"/>
      <w:sz w:val="18"/>
    </w:rPr>
  </w:style>
  <w:style w:type="paragraph" w:customStyle="1" w:styleId="TAH">
    <w:name w:val="TAH"/>
    <w:basedOn w:val="TAC"/>
    <w:link w:val="TAHCar"/>
    <w:qFormat/>
    <w:rsid w:val="00E82967"/>
    <w:rPr>
      <w:b/>
    </w:rPr>
  </w:style>
  <w:style w:type="paragraph" w:customStyle="1" w:styleId="TAC">
    <w:name w:val="TAC"/>
    <w:basedOn w:val="TAL"/>
    <w:link w:val="TACChar"/>
    <w:qFormat/>
    <w:rsid w:val="00E82967"/>
    <w:pPr>
      <w:jc w:val="center"/>
    </w:pPr>
  </w:style>
  <w:style w:type="paragraph" w:customStyle="1" w:styleId="LD">
    <w:name w:val="LD"/>
    <w:rsid w:val="00E82967"/>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E82967"/>
    <w:pPr>
      <w:keepLines/>
      <w:ind w:left="1702" w:hanging="1418"/>
    </w:pPr>
  </w:style>
  <w:style w:type="paragraph" w:customStyle="1" w:styleId="FP">
    <w:name w:val="FP"/>
    <w:basedOn w:val="Normal"/>
    <w:rsid w:val="00E82967"/>
    <w:pPr>
      <w:spacing w:after="0"/>
    </w:pPr>
  </w:style>
  <w:style w:type="paragraph" w:customStyle="1" w:styleId="NW">
    <w:name w:val="NW"/>
    <w:basedOn w:val="NO"/>
    <w:rsid w:val="00E82967"/>
    <w:pPr>
      <w:spacing w:after="0"/>
    </w:pPr>
  </w:style>
  <w:style w:type="paragraph" w:customStyle="1" w:styleId="EW">
    <w:name w:val="EW"/>
    <w:basedOn w:val="EX"/>
    <w:qFormat/>
    <w:rsid w:val="00E82967"/>
    <w:pPr>
      <w:spacing w:after="0"/>
    </w:pPr>
  </w:style>
  <w:style w:type="paragraph" w:customStyle="1" w:styleId="B1">
    <w:name w:val="B1"/>
    <w:basedOn w:val="List"/>
    <w:link w:val="B1Char"/>
    <w:qFormat/>
    <w:rsid w:val="00E82967"/>
  </w:style>
  <w:style w:type="paragraph" w:styleId="TOC6">
    <w:name w:val="toc 6"/>
    <w:basedOn w:val="TOC5"/>
    <w:next w:val="Normal"/>
    <w:rsid w:val="00E82967"/>
    <w:pPr>
      <w:ind w:left="1985" w:hanging="1985"/>
    </w:pPr>
  </w:style>
  <w:style w:type="paragraph" w:styleId="TOC7">
    <w:name w:val="toc 7"/>
    <w:basedOn w:val="TOC6"/>
    <w:next w:val="Normal"/>
    <w:rsid w:val="00E82967"/>
    <w:pPr>
      <w:ind w:left="2268" w:hanging="2268"/>
    </w:pPr>
  </w:style>
  <w:style w:type="paragraph" w:customStyle="1" w:styleId="EditorsNote">
    <w:name w:val="Editor's Note"/>
    <w:basedOn w:val="NO"/>
    <w:link w:val="EditorsNoteChar"/>
    <w:rsid w:val="00E82967"/>
    <w:rPr>
      <w:color w:val="FF0000"/>
    </w:rPr>
  </w:style>
  <w:style w:type="paragraph" w:customStyle="1" w:styleId="TH">
    <w:name w:val="TH"/>
    <w:basedOn w:val="Normal"/>
    <w:link w:val="THChar"/>
    <w:qFormat/>
    <w:rsid w:val="00E82967"/>
    <w:pPr>
      <w:keepNext/>
      <w:keepLines/>
      <w:spacing w:before="60"/>
      <w:jc w:val="center"/>
    </w:pPr>
    <w:rPr>
      <w:rFonts w:ascii="Arial" w:hAnsi="Arial"/>
      <w:b/>
    </w:rPr>
  </w:style>
  <w:style w:type="paragraph" w:customStyle="1" w:styleId="ZA">
    <w:name w:val="ZA"/>
    <w:rsid w:val="00E8296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E8296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E82967"/>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E8296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E82967"/>
    <w:pPr>
      <w:ind w:left="851" w:hanging="851"/>
    </w:pPr>
  </w:style>
  <w:style w:type="paragraph" w:customStyle="1" w:styleId="ZH">
    <w:name w:val="ZH"/>
    <w:rsid w:val="00E82967"/>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E82967"/>
    <w:pPr>
      <w:keepNext w:val="0"/>
      <w:spacing w:before="0" w:after="240"/>
    </w:pPr>
  </w:style>
  <w:style w:type="paragraph" w:customStyle="1" w:styleId="ZG">
    <w:name w:val="ZG"/>
    <w:rsid w:val="00E82967"/>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E82967"/>
  </w:style>
  <w:style w:type="paragraph" w:customStyle="1" w:styleId="B3">
    <w:name w:val="B3"/>
    <w:basedOn w:val="List3"/>
    <w:link w:val="B3Char"/>
    <w:rsid w:val="00E82967"/>
  </w:style>
  <w:style w:type="paragraph" w:customStyle="1" w:styleId="B4">
    <w:name w:val="B4"/>
    <w:basedOn w:val="List4"/>
    <w:link w:val="B4Char"/>
    <w:rsid w:val="00E82967"/>
  </w:style>
  <w:style w:type="paragraph" w:customStyle="1" w:styleId="B5">
    <w:name w:val="B5"/>
    <w:basedOn w:val="List5"/>
    <w:link w:val="B5Char"/>
    <w:rsid w:val="00E82967"/>
  </w:style>
  <w:style w:type="paragraph" w:customStyle="1" w:styleId="ZTD">
    <w:name w:val="ZTD"/>
    <w:basedOn w:val="ZB"/>
    <w:rsid w:val="00E82967"/>
    <w:pPr>
      <w:framePr w:hRule="auto" w:wrap="notBeside" w:y="852"/>
    </w:pPr>
    <w:rPr>
      <w:i w:val="0"/>
      <w:sz w:val="40"/>
    </w:rPr>
  </w:style>
  <w:style w:type="paragraph" w:customStyle="1" w:styleId="ZV">
    <w:name w:val="ZV"/>
    <w:basedOn w:val="ZU"/>
    <w:rsid w:val="00E82967"/>
    <w:pPr>
      <w:framePr w:wrap="notBeside" w:y="16161"/>
    </w:pPr>
  </w:style>
  <w:style w:type="paragraph" w:styleId="BalloonText">
    <w:name w:val="Balloon Text"/>
    <w:basedOn w:val="Normal"/>
    <w:link w:val="BalloonTextChar"/>
    <w:semiHidden/>
    <w:unhideWhenUsed/>
    <w:rsid w:val="00E82967"/>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82967"/>
    <w:rPr>
      <w:rFonts w:ascii="Segoe UI" w:eastAsia="Times New Roman" w:hAnsi="Segoe UI" w:cs="Segoe UI"/>
      <w:sz w:val="18"/>
      <w:szCs w:val="18"/>
    </w:rPr>
  </w:style>
  <w:style w:type="character" w:customStyle="1" w:styleId="B1Char1">
    <w:name w:val="B1 Char1"/>
    <w:qFormat/>
    <w:rsid w:val="00E82967"/>
    <w:rPr>
      <w:rFonts w:eastAsia="Times New Roman"/>
      <w:lang w:eastAsia="ja-JP"/>
    </w:rPr>
  </w:style>
  <w:style w:type="character" w:customStyle="1" w:styleId="Heading3Char">
    <w:name w:val="Heading 3 Char"/>
    <w:basedOn w:val="DefaultParagraphFont"/>
    <w:link w:val="Heading3"/>
    <w:rsid w:val="00AF08D2"/>
    <w:rPr>
      <w:rFonts w:ascii="Arial" w:eastAsia="Times New Roman" w:hAnsi="Arial"/>
      <w:sz w:val="28"/>
    </w:rPr>
  </w:style>
  <w:style w:type="character" w:customStyle="1" w:styleId="EditorsNoteChar">
    <w:name w:val="Editor's Note Char"/>
    <w:aliases w:val="EN Char"/>
    <w:link w:val="EditorsNote"/>
    <w:qFormat/>
    <w:locked/>
    <w:rsid w:val="003B18D8"/>
    <w:rPr>
      <w:rFonts w:eastAsia="Times New Roman"/>
      <w:color w:val="FF0000"/>
    </w:rPr>
  </w:style>
  <w:style w:type="character" w:styleId="Hyperlink">
    <w:name w:val="Hyperlink"/>
    <w:basedOn w:val="DefaultParagraphFont"/>
    <w:rsid w:val="00E82967"/>
    <w:rPr>
      <w:color w:val="0563C1" w:themeColor="hyperlink"/>
      <w:u w:val="single"/>
    </w:rPr>
  </w:style>
  <w:style w:type="character" w:customStyle="1" w:styleId="B5Char">
    <w:name w:val="B5 Char"/>
    <w:link w:val="B5"/>
    <w:qFormat/>
    <w:locked/>
    <w:rsid w:val="003B18D8"/>
    <w:rPr>
      <w:rFonts w:eastAsia="Times New Roman"/>
    </w:rPr>
  </w:style>
  <w:style w:type="character" w:customStyle="1" w:styleId="TACChar">
    <w:name w:val="TAC Char"/>
    <w:link w:val="TAC"/>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styleId="UnresolvedMention">
    <w:name w:val="Unresolved Mention"/>
    <w:basedOn w:val="DefaultParagraphFont"/>
    <w:uiPriority w:val="99"/>
    <w:semiHidden/>
    <w:unhideWhenUsed/>
    <w:rsid w:val="00E82967"/>
    <w:rPr>
      <w:color w:val="605E5C"/>
      <w:shd w:val="clear" w:color="auto" w:fill="E1DFDD"/>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E82967"/>
    <w:pPr>
      <w:ind w:left="284"/>
    </w:pPr>
  </w:style>
  <w:style w:type="paragraph" w:styleId="Index1">
    <w:name w:val="index 1"/>
    <w:basedOn w:val="Normal"/>
    <w:rsid w:val="00E82967"/>
    <w:pPr>
      <w:keepLines/>
      <w:spacing w:after="0"/>
    </w:pPr>
  </w:style>
  <w:style w:type="paragraph" w:styleId="ListNumber2">
    <w:name w:val="List Number 2"/>
    <w:basedOn w:val="ListNumber"/>
    <w:rsid w:val="00E82967"/>
    <w:pPr>
      <w:ind w:left="851"/>
    </w:pPr>
  </w:style>
  <w:style w:type="character" w:styleId="FootnoteReference">
    <w:name w:val="footnote reference"/>
    <w:basedOn w:val="DefaultParagraphFont"/>
    <w:rsid w:val="00E82967"/>
    <w:rPr>
      <w:b/>
      <w:position w:val="6"/>
      <w:sz w:val="16"/>
    </w:rPr>
  </w:style>
  <w:style w:type="paragraph" w:styleId="FootnoteText">
    <w:name w:val="footnote text"/>
    <w:basedOn w:val="Normal"/>
    <w:link w:val="FootnoteTextChar"/>
    <w:rsid w:val="00E82967"/>
    <w:pPr>
      <w:keepLines/>
      <w:spacing w:after="0"/>
      <w:ind w:left="454" w:hanging="454"/>
    </w:pPr>
    <w:rPr>
      <w:sz w:val="16"/>
    </w:rPr>
  </w:style>
  <w:style w:type="character" w:customStyle="1" w:styleId="FootnoteTextChar">
    <w:name w:val="Footnote Text Char"/>
    <w:basedOn w:val="DefaultParagraphFont"/>
    <w:link w:val="FootnoteText"/>
    <w:rsid w:val="00411627"/>
    <w:rPr>
      <w:rFonts w:eastAsia="Times New Roman"/>
      <w:sz w:val="16"/>
    </w:rPr>
  </w:style>
  <w:style w:type="paragraph" w:styleId="ListBullet2">
    <w:name w:val="List Bullet 2"/>
    <w:basedOn w:val="ListBullet"/>
    <w:rsid w:val="00E82967"/>
    <w:pPr>
      <w:ind w:left="851"/>
    </w:pPr>
  </w:style>
  <w:style w:type="paragraph" w:styleId="ListBullet3">
    <w:name w:val="List Bullet 3"/>
    <w:basedOn w:val="ListBullet2"/>
    <w:rsid w:val="00E82967"/>
    <w:pPr>
      <w:ind w:left="1135"/>
    </w:pPr>
  </w:style>
  <w:style w:type="paragraph" w:styleId="ListNumber">
    <w:name w:val="List Number"/>
    <w:basedOn w:val="List"/>
    <w:rsid w:val="00E82967"/>
  </w:style>
  <w:style w:type="paragraph" w:styleId="List2">
    <w:name w:val="List 2"/>
    <w:basedOn w:val="List"/>
    <w:rsid w:val="00E82967"/>
    <w:pPr>
      <w:ind w:left="851"/>
    </w:pPr>
  </w:style>
  <w:style w:type="paragraph" w:styleId="List3">
    <w:name w:val="List 3"/>
    <w:basedOn w:val="List2"/>
    <w:rsid w:val="00E82967"/>
    <w:pPr>
      <w:ind w:left="1135"/>
    </w:pPr>
  </w:style>
  <w:style w:type="paragraph" w:styleId="List4">
    <w:name w:val="List 4"/>
    <w:basedOn w:val="List3"/>
    <w:rsid w:val="00E82967"/>
    <w:pPr>
      <w:ind w:left="1418"/>
    </w:pPr>
  </w:style>
  <w:style w:type="paragraph" w:styleId="List5">
    <w:name w:val="List 5"/>
    <w:basedOn w:val="List4"/>
    <w:rsid w:val="00E82967"/>
    <w:pPr>
      <w:ind w:left="1702"/>
    </w:pPr>
  </w:style>
  <w:style w:type="paragraph" w:styleId="List">
    <w:name w:val="List"/>
    <w:basedOn w:val="Normal"/>
    <w:rsid w:val="00E82967"/>
    <w:pPr>
      <w:ind w:left="568" w:hanging="284"/>
    </w:pPr>
  </w:style>
  <w:style w:type="paragraph" w:styleId="ListBullet">
    <w:name w:val="List Bullet"/>
    <w:basedOn w:val="List"/>
    <w:rsid w:val="00E82967"/>
  </w:style>
  <w:style w:type="paragraph" w:styleId="ListBullet4">
    <w:name w:val="List Bullet 4"/>
    <w:basedOn w:val="ListBullet3"/>
    <w:rsid w:val="00E82967"/>
    <w:pPr>
      <w:ind w:left="1418"/>
    </w:pPr>
  </w:style>
  <w:style w:type="paragraph" w:styleId="ListBullet5">
    <w:name w:val="List Bullet 5"/>
    <w:basedOn w:val="ListBullet4"/>
    <w:rsid w:val="00E82967"/>
    <w:pPr>
      <w:ind w:left="1702"/>
    </w:pPr>
  </w:style>
  <w:style w:type="character" w:customStyle="1" w:styleId="Heading2Char">
    <w:name w:val="Heading 2 Char"/>
    <w:basedOn w:val="DefaultParagraphFont"/>
    <w:link w:val="Heading2"/>
    <w:rsid w:val="0047246C"/>
    <w:rPr>
      <w:rFonts w:ascii="Arial" w:eastAsia="Times New Roman" w:hAnsi="Arial"/>
      <w:sz w:val="32"/>
    </w:rPr>
  </w:style>
  <w:style w:type="character" w:customStyle="1" w:styleId="Heading4Char">
    <w:name w:val="Heading 4 Char"/>
    <w:basedOn w:val="DefaultParagraphFont"/>
    <w:link w:val="Heading4"/>
    <w:rsid w:val="0047246C"/>
    <w:rPr>
      <w:rFonts w:ascii="Arial" w:eastAsia="Times New Roman" w:hAnsi="Arial"/>
      <w:sz w:val="24"/>
    </w:rPr>
  </w:style>
  <w:style w:type="character" w:customStyle="1" w:styleId="EXChar">
    <w:name w:val="EX Char"/>
    <w:link w:val="EX"/>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rsid w:val="00E82967"/>
    <w:rPr>
      <w:rFonts w:ascii="Arial" w:eastAsia="Times New Roman" w:hAnsi="Arial"/>
      <w:b/>
      <w:noProof/>
      <w:sz w:val="18"/>
    </w:rPr>
  </w:style>
  <w:style w:type="character" w:customStyle="1" w:styleId="FooterChar">
    <w:name w:val="Footer Char"/>
    <w:basedOn w:val="DefaultParagraphFont"/>
    <w:link w:val="Footer"/>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5.vsdx"/><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package" Target="embeddings/Microsoft_Visio_Drawing13.vsd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Microsoft_Visio_Drawing25.vsdx"/><Relationship Id="rId84" Type="http://schemas.openxmlformats.org/officeDocument/2006/relationships/package" Target="embeddings/Microsoft_Visio_Drawing33.vsdx"/><Relationship Id="rId89" Type="http://schemas.openxmlformats.org/officeDocument/2006/relationships/image" Target="media/image41.emf"/><Relationship Id="rId112" Type="http://schemas.openxmlformats.org/officeDocument/2006/relationships/oleObject" Target="embeddings/Microsoft_Visio_2003-2010_Drawing7.vsd"/><Relationship Id="rId133" Type="http://schemas.openxmlformats.org/officeDocument/2006/relationships/image" Target="media/image63.emf"/><Relationship Id="rId138" Type="http://schemas.openxmlformats.org/officeDocument/2006/relationships/package" Target="embeddings/Microsoft_Visio_Drawing48.vsdx"/><Relationship Id="rId154" Type="http://schemas.openxmlformats.org/officeDocument/2006/relationships/package" Target="embeddings/Microsoft_Visio_Drawing54.vsdx"/><Relationship Id="rId159" Type="http://schemas.openxmlformats.org/officeDocument/2006/relationships/fontTable" Target="fontTable.xml"/><Relationship Id="rId16" Type="http://schemas.openxmlformats.org/officeDocument/2006/relationships/oleObject" Target="embeddings/Microsoft_Visio_2003-2010_Drawing1.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package" Target="embeddings/Microsoft_Visio_Drawing8.vsdx"/><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package" Target="embeddings/Microsoft_Visio_Drawing20.vsdx"/><Relationship Id="rId74" Type="http://schemas.openxmlformats.org/officeDocument/2006/relationships/package" Target="embeddings/Microsoft_Visio_Drawing28.vsdx"/><Relationship Id="rId79" Type="http://schemas.openxmlformats.org/officeDocument/2006/relationships/image" Target="media/image36.emf"/><Relationship Id="rId102" Type="http://schemas.openxmlformats.org/officeDocument/2006/relationships/package" Target="embeddings/Microsoft_Visio_Drawing41.vsdx"/><Relationship Id="rId123" Type="http://schemas.openxmlformats.org/officeDocument/2006/relationships/image" Target="media/image58.emf"/><Relationship Id="rId128" Type="http://schemas.openxmlformats.org/officeDocument/2006/relationships/package" Target="embeddings/Microsoft_Visio_Drawing45.vsdx"/><Relationship Id="rId144" Type="http://schemas.openxmlformats.org/officeDocument/2006/relationships/package" Target="embeddings/Microsoft_Visio_Drawing51.vsdx"/><Relationship Id="rId149" Type="http://schemas.openxmlformats.org/officeDocument/2006/relationships/image" Target="media/image71.emf"/><Relationship Id="rId5" Type="http://schemas.openxmlformats.org/officeDocument/2006/relationships/settings" Target="settings.xml"/><Relationship Id="rId90" Type="http://schemas.openxmlformats.org/officeDocument/2006/relationships/package" Target="embeddings/Microsoft_Visio_Drawing35.vsdx"/><Relationship Id="rId95" Type="http://schemas.openxmlformats.org/officeDocument/2006/relationships/image" Target="media/image44.emf"/><Relationship Id="rId160" Type="http://schemas.microsoft.com/office/2011/relationships/people" Target="people.xml"/><Relationship Id="rId22" Type="http://schemas.openxmlformats.org/officeDocument/2006/relationships/package" Target="embeddings/Microsoft_Visio_Drawing3.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package" Target="embeddings/Microsoft_Visio_Drawing15.vsdx"/><Relationship Id="rId64" Type="http://schemas.openxmlformats.org/officeDocument/2006/relationships/package" Target="embeddings/Microsoft_Visio_Drawing23.vsdx"/><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Microsoft_Visio_2003-2010_Drawing10.vsd"/><Relationship Id="rId134" Type="http://schemas.openxmlformats.org/officeDocument/2006/relationships/image" Target="media/image540.emf"/><Relationship Id="rId139" Type="http://schemas.openxmlformats.org/officeDocument/2006/relationships/image" Target="media/image66.emf"/><Relationship Id="rId80" Type="http://schemas.openxmlformats.org/officeDocument/2006/relationships/package" Target="embeddings/Microsoft_Visio_Drawing31.vsdx"/><Relationship Id="rId85" Type="http://schemas.openxmlformats.org/officeDocument/2006/relationships/image" Target="media/image39.emf"/><Relationship Id="rId150" Type="http://schemas.openxmlformats.org/officeDocument/2006/relationships/oleObject" Target="embeddings/Microsoft_Visio_2003-2010_Drawing15.vsd"/><Relationship Id="rId155" Type="http://schemas.openxmlformats.org/officeDocument/2006/relationships/image" Target="media/image74.emf"/><Relationship Id="rId12" Type="http://schemas.openxmlformats.org/officeDocument/2006/relationships/package" Target="embeddings/Microsoft_Visio_Drawing1.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package" Target="embeddings/Microsoft_Visio_Drawing11.vsdx"/><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package" Target="embeddings/Microsoft_Visio_Drawing43.vsdx"/><Relationship Id="rId124" Type="http://schemas.openxmlformats.org/officeDocument/2006/relationships/oleObject" Target="embeddings/Microsoft_Visio_2003-2010_Drawing13.vsd"/><Relationship Id="rId129" Type="http://schemas.openxmlformats.org/officeDocument/2006/relationships/image" Target="media/image61.emf"/><Relationship Id="rId20" Type="http://schemas.openxmlformats.org/officeDocument/2006/relationships/package" Target="embeddings/Microsoft_Visio_Drawing2.vsdx"/><Relationship Id="rId41" Type="http://schemas.openxmlformats.org/officeDocument/2006/relationships/image" Target="media/image17.emf"/><Relationship Id="rId54" Type="http://schemas.openxmlformats.org/officeDocument/2006/relationships/package" Target="embeddings/Microsoft_Visio_Drawing18.vsdx"/><Relationship Id="rId62" Type="http://schemas.openxmlformats.org/officeDocument/2006/relationships/package" Target="embeddings/Microsoft_Visio_Drawing22.vsdx"/><Relationship Id="rId70" Type="http://schemas.openxmlformats.org/officeDocument/2006/relationships/package" Target="embeddings/Microsoft_Visio_Drawing26.vsdx"/><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package" Target="embeddings/Microsoft_Visio_Drawing34.vsdx"/><Relationship Id="rId91" Type="http://schemas.openxmlformats.org/officeDocument/2006/relationships/image" Target="media/image42.emf"/><Relationship Id="rId96" Type="http://schemas.openxmlformats.org/officeDocument/2006/relationships/package" Target="embeddings/Microsoft_Visio_Drawing38.vsdx"/><Relationship Id="rId111" Type="http://schemas.openxmlformats.org/officeDocument/2006/relationships/image" Target="media/image52.emf"/><Relationship Id="rId132" Type="http://schemas.openxmlformats.org/officeDocument/2006/relationships/package" Target="embeddings/Microsoft_Visio_Drawing47.vsdx"/><Relationship Id="rId140" Type="http://schemas.openxmlformats.org/officeDocument/2006/relationships/package" Target="embeddings/Microsoft_Visio_Drawing49.vsdx"/><Relationship Id="rId145" Type="http://schemas.openxmlformats.org/officeDocument/2006/relationships/image" Target="media/image69.emf"/><Relationship Id="rId153" Type="http://schemas.openxmlformats.org/officeDocument/2006/relationships/image" Target="media/image73.emf"/><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Visio_Drawing6.vsdx"/><Relationship Id="rId36" Type="http://schemas.openxmlformats.org/officeDocument/2006/relationships/package" Target="embeddings/Microsoft_Visio_Drawing10.vsdx"/><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oleObject" Target="embeddings/Microsoft_Visio_2003-2010_Drawing5.vsd"/><Relationship Id="rId114" Type="http://schemas.openxmlformats.org/officeDocument/2006/relationships/oleObject" Target="embeddings/Microsoft_Visio_2003-2010_Drawing8.vsd"/><Relationship Id="rId119" Type="http://schemas.openxmlformats.org/officeDocument/2006/relationships/image" Target="media/image56.emf"/><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package" Target="embeddings/Microsoft_Visio_Drawing14.vsdx"/><Relationship Id="rId52" Type="http://schemas.openxmlformats.org/officeDocument/2006/relationships/package" Target="embeddings/Microsoft_Visio_Drawing17.vsdx"/><Relationship Id="rId60" Type="http://schemas.openxmlformats.org/officeDocument/2006/relationships/package" Target="embeddings/Microsoft_Visio_Drawing21.vsdx"/><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package" Target="embeddings/Microsoft_Visio_Drawing30.vsdx"/><Relationship Id="rId81" Type="http://schemas.openxmlformats.org/officeDocument/2006/relationships/image" Target="media/image37.emf"/><Relationship Id="rId86" Type="http://schemas.openxmlformats.org/officeDocument/2006/relationships/oleObject" Target="embeddings/Microsoft_Visio_2003-2010_Drawing4.vsd"/><Relationship Id="rId94" Type="http://schemas.openxmlformats.org/officeDocument/2006/relationships/package" Target="embeddings/Microsoft_Visio_Drawing37.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oleObject" Target="embeddings/Microsoft_Visio_2003-2010_Drawing12.vsd"/><Relationship Id="rId130" Type="http://schemas.openxmlformats.org/officeDocument/2006/relationships/package" Target="embeddings/Microsoft_Visio_Drawing46.vsdx"/><Relationship Id="rId135" Type="http://schemas.openxmlformats.org/officeDocument/2006/relationships/image" Target="media/image64.emf"/><Relationship Id="rId143" Type="http://schemas.openxmlformats.org/officeDocument/2006/relationships/image" Target="media/image68.emf"/><Relationship Id="rId148" Type="http://schemas.openxmlformats.org/officeDocument/2006/relationships/oleObject" Target="embeddings/Microsoft_Visio_2003-2010_Drawing14.vsd"/><Relationship Id="rId151" Type="http://schemas.openxmlformats.org/officeDocument/2006/relationships/image" Target="media/image72.emf"/><Relationship Id="rId156" Type="http://schemas.openxmlformats.org/officeDocument/2006/relationships/package" Target="embeddings/Microsoft_Visio_Drawing55.vsdx"/><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package" Target="embeddings/Microsoft_Visio_Drawing9.vsdx"/><Relationship Id="rId50" Type="http://schemas.openxmlformats.org/officeDocument/2006/relationships/package" Target="embeddings/Microsoft_Visio_Drawing16.vsdx"/><Relationship Id="rId55" Type="http://schemas.openxmlformats.org/officeDocument/2006/relationships/image" Target="media/image24.emf"/><Relationship Id="rId76" Type="http://schemas.openxmlformats.org/officeDocument/2006/relationships/package" Target="embeddings/Microsoft_Visio_Drawing29.vsdx"/><Relationship Id="rId97" Type="http://schemas.openxmlformats.org/officeDocument/2006/relationships/image" Target="media/image45.emf"/><Relationship Id="rId104" Type="http://schemas.openxmlformats.org/officeDocument/2006/relationships/package" Target="embeddings/Microsoft_Visio_Drawing42.vsdx"/><Relationship Id="rId120" Type="http://schemas.openxmlformats.org/officeDocument/2006/relationships/oleObject" Target="embeddings/Microsoft_Visio_2003-2010_Drawing11.vsd"/><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package" Target="embeddings/Microsoft_Visio_Drawing52.vsd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Visio_Drawing36.vsdx"/><Relationship Id="rId2" Type="http://schemas.openxmlformats.org/officeDocument/2006/relationships/customXml" Target="../customXml/item2.xml"/><Relationship Id="rId29" Type="http://schemas.openxmlformats.org/officeDocument/2006/relationships/image" Target="media/image11.emf"/><Relationship Id="rId24" Type="http://schemas.openxmlformats.org/officeDocument/2006/relationships/package" Target="embeddings/Microsoft_Visio_Drawing4.vsdx"/><Relationship Id="rId40" Type="http://schemas.openxmlformats.org/officeDocument/2006/relationships/package" Target="embeddings/Microsoft_Visio_Drawing12.vsdx"/><Relationship Id="rId45" Type="http://schemas.openxmlformats.org/officeDocument/2006/relationships/image" Target="media/image19.emf"/><Relationship Id="rId66" Type="http://schemas.openxmlformats.org/officeDocument/2006/relationships/package" Target="embeddings/Microsoft_Visio_Drawing24.vsdx"/><Relationship Id="rId87" Type="http://schemas.openxmlformats.org/officeDocument/2006/relationships/image" Target="media/image40.emf"/><Relationship Id="rId110" Type="http://schemas.openxmlformats.org/officeDocument/2006/relationships/oleObject" Target="embeddings/Microsoft_Visio_2003-2010_Drawing6.vsd"/><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image" Target="media/image560.emf"/><Relationship Id="rId157" Type="http://schemas.openxmlformats.org/officeDocument/2006/relationships/header" Target="header1.xml"/><Relationship Id="rId61" Type="http://schemas.openxmlformats.org/officeDocument/2006/relationships/image" Target="media/image27.emf"/><Relationship Id="rId82" Type="http://schemas.openxmlformats.org/officeDocument/2006/relationships/package" Target="embeddings/Microsoft_Visio_Drawing32.vsdx"/><Relationship Id="rId152" Type="http://schemas.openxmlformats.org/officeDocument/2006/relationships/package" Target="embeddings/Microsoft_Visio_Drawing53.vsdx"/><Relationship Id="rId19" Type="http://schemas.openxmlformats.org/officeDocument/2006/relationships/image" Target="media/image6.emf"/><Relationship Id="rId14" Type="http://schemas.openxmlformats.org/officeDocument/2006/relationships/oleObject" Target="embeddings/Microsoft_Visio_2003-2010_Drawing.vsd"/><Relationship Id="rId30" Type="http://schemas.openxmlformats.org/officeDocument/2006/relationships/package" Target="embeddings/Microsoft_Visio_Drawing7.vsdx"/><Relationship Id="rId35" Type="http://schemas.openxmlformats.org/officeDocument/2006/relationships/image" Target="media/image14.emf"/><Relationship Id="rId56" Type="http://schemas.openxmlformats.org/officeDocument/2006/relationships/package" Target="embeddings/Microsoft_Visio_Drawing19.vsdx"/><Relationship Id="rId77" Type="http://schemas.openxmlformats.org/officeDocument/2006/relationships/image" Target="media/image35.emf"/><Relationship Id="rId100" Type="http://schemas.openxmlformats.org/officeDocument/2006/relationships/package" Target="embeddings/Microsoft_Visio_Drawing40.vsdx"/><Relationship Id="rId105" Type="http://schemas.openxmlformats.org/officeDocument/2006/relationships/image" Target="media/image49.emf"/><Relationship Id="rId126" Type="http://schemas.openxmlformats.org/officeDocument/2006/relationships/package" Target="embeddings/Microsoft_Visio_Drawing44.vsdx"/><Relationship Id="rId147" Type="http://schemas.openxmlformats.org/officeDocument/2006/relationships/image" Target="media/image70.emf"/><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27.vsdx"/><Relationship Id="rId93" Type="http://schemas.openxmlformats.org/officeDocument/2006/relationships/image" Target="media/image43.emf"/><Relationship Id="rId98" Type="http://schemas.openxmlformats.org/officeDocument/2006/relationships/package" Target="embeddings/Microsoft_Visio_Drawing39.vsdx"/><Relationship Id="rId121" Type="http://schemas.openxmlformats.org/officeDocument/2006/relationships/image" Target="media/image57.emf"/><Relationship Id="rId142" Type="http://schemas.openxmlformats.org/officeDocument/2006/relationships/package" Target="embeddings/Microsoft_Visio_Drawing50.vsdx"/><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oleObject" Target="embeddings/Microsoft_Visio_2003-2010_Drawing3.vsd"/><Relationship Id="rId67" Type="http://schemas.openxmlformats.org/officeDocument/2006/relationships/image" Target="media/image30.emf"/><Relationship Id="rId116" Type="http://schemas.openxmlformats.org/officeDocument/2006/relationships/oleObject" Target="embeddings/Microsoft_Visio_2003-2010_Drawing9.vsd"/><Relationship Id="rId137" Type="http://schemas.openxmlformats.org/officeDocument/2006/relationships/image" Target="media/image65.emf"/><Relationship Id="rId158"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FBD826-AAA7-405D-84CC-09A6032AAFD4}">
  <ds:schemaRefs>
    <ds:schemaRef ds:uri="http://schemas.openxmlformats.org/officeDocument/2006/bibliography"/>
  </ds:schemaRefs>
</ds:datastoreItem>
</file>

<file path=customXml/itemProps2.xml><?xml version="1.0" encoding="utf-8"?>
<ds:datastoreItem xmlns:ds="http://schemas.openxmlformats.org/officeDocument/2006/customXml" ds:itemID="{C034BD67-C6C2-402C-B195-63F1317DC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278</TotalTime>
  <Pages>141</Pages>
  <Words>52119</Words>
  <Characters>297079</Characters>
  <Application>Microsoft Office Word</Application>
  <DocSecurity>0</DocSecurity>
  <Lines>2475</Lines>
  <Paragraphs>697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348501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15)</dc:subject>
  <dc:creator>MCC Support</dc:creator>
  <cp:keywords/>
  <dc:description/>
  <cp:lastModifiedBy>CR#0701r1</cp:lastModifiedBy>
  <cp:revision>13</cp:revision>
  <dcterms:created xsi:type="dcterms:W3CDTF">2020-04-03T23:22:00Z</dcterms:created>
  <dcterms:modified xsi:type="dcterms:W3CDTF">2020-04-04T11:17:00Z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ies>
</file>